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Sakkal Majalla" w:hAnsi="Sakkal Majalla" w:cs="Sakkal Majalla" w:hint="cs"/>
          <w:rtl/>
        </w:rPr>
        <w:id w:val="-33360111"/>
        <w:docPartObj>
          <w:docPartGallery w:val="Cover Pages"/>
          <w:docPartUnique/>
        </w:docPartObj>
      </w:sdtPr>
      <w:sdtContent>
        <w:p w14:paraId="51C72C70" w14:textId="2D298C0A" w:rsidR="00807A11" w:rsidRPr="00585558" w:rsidRDefault="00807A11" w:rsidP="006A068C">
          <w:pPr>
            <w:spacing w:line="360" w:lineRule="auto"/>
            <w:rPr>
              <w:rFonts w:ascii="Sakkal Majalla" w:hAnsi="Sakkal Majalla" w:cs="Sakkal Majalla"/>
            </w:rPr>
          </w:pPr>
          <w:r w:rsidRPr="00585558">
            <w:rPr>
              <w:rFonts w:ascii="Sakkal Majalla" w:hAnsi="Sakkal Majalla" w:cs="Sakkal Majalla" w:hint="cs"/>
              <w:noProof/>
            </w:rPr>
            <mc:AlternateContent>
              <mc:Choice Requires="wpg">
                <w:drawing>
                  <wp:anchor distT="0" distB="0" distL="114300" distR="114300" simplePos="0" relativeHeight="251662336" behindDoc="0" locked="0" layoutInCell="1" allowOverlap="1" wp14:anchorId="61009994" wp14:editId="6212E68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0BB56B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">
                    <v:shape id="Rectangle 51" o:spid="_x0000_s1027" style="position:absolute;width:73152;height:11303;visibility:visible;mso-wrap-style:square;v-text-anchor:middle" coordsize="7312660,1129665"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" stroked="f" strokeweight="2pt">
                      <v:fill r:id="rId9" o:title="" recolor="t" rotate="t" type="frame"/>
                    </v:rect>
                    <w10:wrap anchorx="page" anchory="page"/>
                  </v:group>
                </w:pict>
              </mc:Fallback>
            </mc:AlternateContent>
          </w:r>
        </w:p>
        <w:p w14:paraId="21979903" w14:textId="5437C2B7" w:rsidR="00807A11" w:rsidRPr="00585558" w:rsidRDefault="00BA6193" w:rsidP="006A068C">
          <w:pPr>
            <w:spacing w:line="360" w:lineRule="auto"/>
            <w:jc w:val="center"/>
            <w:rPr>
              <w:rFonts w:ascii="Sakkal Majalla" w:hAnsi="Sakkal Majalla" w:cs="Sakkal Majalla"/>
            </w:rPr>
          </w:pPr>
          <w:r w:rsidRPr="00585558">
            <w:rPr>
              <w:rFonts w:ascii="Sakkal Majalla" w:hAnsi="Sakkal Majalla" w:cs="Sakkal Majalla" w:hint="cs"/>
              <w:noProof/>
            </w:rPr>
            <w:drawing>
              <wp:anchor distT="0" distB="0" distL="114300" distR="114300" simplePos="0" relativeHeight="251664384" behindDoc="0" locked="0" layoutInCell="1" allowOverlap="1" wp14:anchorId="24143C7C" wp14:editId="59BEF827">
                <wp:simplePos x="0" y="0"/>
                <wp:positionH relativeFrom="margin">
                  <wp:posOffset>-201295</wp:posOffset>
                </wp:positionH>
                <wp:positionV relativeFrom="paragraph">
                  <wp:posOffset>257810</wp:posOffset>
                </wp:positionV>
                <wp:extent cx="1217295" cy="574040"/>
                <wp:effectExtent l="0" t="0" r="1905" b="0"/>
                <wp:wrapThrough wrapText="bothSides">
                  <wp:wrapPolygon edited="0">
                    <wp:start x="0" y="0"/>
                    <wp:lineTo x="0" y="20788"/>
                    <wp:lineTo x="21296" y="20788"/>
                    <wp:lineTo x="21296" y="0"/>
                    <wp:lineTo x="0" y="0"/>
                  </wp:wrapPolygon>
                </wp:wrapThrough>
                <wp:docPr id="2" name="Picture 1" descr="A white text with blu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white text with blue and black tex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17295" cy="574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D5C12F" w14:textId="457D6D87" w:rsidR="00807A11" w:rsidRPr="00585558" w:rsidRDefault="00807A11" w:rsidP="006A068C">
          <w:pPr>
            <w:spacing w:line="360" w:lineRule="auto"/>
            <w:jc w:val="center"/>
            <w:rPr>
              <w:rFonts w:ascii="Sakkal Majalla" w:hAnsi="Sakkal Majalla" w:cs="Sakkal Majalla"/>
              <w:b/>
              <w:bCs/>
              <w:color w:val="334155"/>
              <w:sz w:val="96"/>
              <w:szCs w:val="96"/>
              <w:shd w:val="clear" w:color="auto" w:fill="FFFFFF"/>
              <w:rtl/>
            </w:rPr>
          </w:pPr>
          <w:r w:rsidRPr="00585558">
            <w:rPr>
              <w:rFonts w:ascii="Sakkal Majalla" w:hAnsi="Sakkal Majalla" w:cs="Sakkal Majalla" w:hint="cs"/>
              <w:b/>
              <w:bCs/>
              <w:color w:val="334155"/>
              <w:sz w:val="96"/>
              <w:szCs w:val="96"/>
              <w:shd w:val="clear" w:color="auto" w:fill="FFFFFF"/>
              <w:rtl/>
            </w:rPr>
            <w:t>جامعة ميدأوشن</w:t>
          </w:r>
        </w:p>
        <w:p w14:paraId="566111A6" w14:textId="142F4F34" w:rsidR="00807A11" w:rsidRPr="00585558" w:rsidRDefault="00807A11" w:rsidP="006A068C">
          <w:pPr>
            <w:spacing w:line="360" w:lineRule="auto"/>
            <w:jc w:val="center"/>
            <w:rPr>
              <w:rFonts w:ascii="Sakkal Majalla" w:hAnsi="Sakkal Majalla" w:cs="Sakkal Majalla"/>
              <w:b/>
              <w:bCs/>
              <w:color w:val="334155"/>
              <w:sz w:val="30"/>
              <w:szCs w:val="30"/>
              <w:shd w:val="clear" w:color="auto" w:fill="FFFFFF"/>
              <w:rtl/>
            </w:rPr>
          </w:pPr>
          <w:r w:rsidRPr="00585558">
            <w:rPr>
              <w:rFonts w:ascii="Sakkal Majalla" w:hAnsi="Sakkal Majalla" w:cs="Sakkal Majalla" w:hint="cs"/>
              <w:b/>
              <w:bCs/>
              <w:color w:val="334155"/>
              <w:sz w:val="30"/>
              <w:szCs w:val="30"/>
              <w:shd w:val="clear" w:color="auto" w:fill="FFFFFF"/>
              <w:rtl/>
            </w:rPr>
            <w:t>كلية ريادة والابتكار</w:t>
          </w:r>
        </w:p>
        <w:p w14:paraId="64EEE485" w14:textId="21AD4322" w:rsidR="00807A11" w:rsidRPr="00585558" w:rsidRDefault="00807A11" w:rsidP="006A068C">
          <w:pPr>
            <w:spacing w:line="360" w:lineRule="auto"/>
            <w:jc w:val="center"/>
            <w:rPr>
              <w:rFonts w:ascii="Sakkal Majalla" w:hAnsi="Sakkal Majalla" w:cs="Sakkal Majalla"/>
              <w:b/>
              <w:bCs/>
              <w:color w:val="334155"/>
              <w:sz w:val="30"/>
              <w:szCs w:val="30"/>
              <w:shd w:val="clear" w:color="auto" w:fill="FFFFFF"/>
            </w:rPr>
          </w:pPr>
          <w:r w:rsidRPr="00585558">
            <w:rPr>
              <w:rFonts w:ascii="Sakkal Majalla" w:hAnsi="Sakkal Majalla" w:cs="Sakkal Majalla" w:hint="cs"/>
              <w:b/>
              <w:bCs/>
              <w:color w:val="334155"/>
              <w:sz w:val="30"/>
              <w:szCs w:val="30"/>
              <w:shd w:val="clear" w:color="auto" w:fill="FFFFFF"/>
              <w:rtl/>
            </w:rPr>
            <w:t>ماجستير ريادة الأعمال</w:t>
          </w:r>
        </w:p>
        <w:tbl>
          <w:tblPr>
            <w:tblStyle w:val="TableGrid"/>
            <w:tblpPr w:leftFromText="180" w:rightFromText="180" w:vertAnchor="text" w:horzAnchor="margin" w:tblpXSpec="center" w:tblpY="3230"/>
            <w:tblW w:w="0" w:type="auto"/>
            <w:tblLook w:val="04A0" w:firstRow="1" w:lastRow="0" w:firstColumn="1" w:lastColumn="0" w:noHBand="0" w:noVBand="1"/>
          </w:tblPr>
          <w:tblGrid>
            <w:gridCol w:w="2732"/>
            <w:gridCol w:w="2934"/>
            <w:gridCol w:w="1918"/>
          </w:tblGrid>
          <w:tr w:rsidR="00807A11" w:rsidRPr="00585558" w14:paraId="2EB1FD55" w14:textId="77777777" w:rsidTr="00807A11">
            <w:tc>
              <w:tcPr>
                <w:tcW w:w="2732" w:type="dxa"/>
              </w:tcPr>
              <w:p w14:paraId="121CD4C7" w14:textId="77777777" w:rsidR="00807A11" w:rsidRPr="00585558" w:rsidRDefault="00807A11" w:rsidP="006A068C">
                <w:pPr>
                  <w:spacing w:line="360" w:lineRule="auto"/>
                  <w:jc w:val="center"/>
                  <w:rPr>
                    <w:rFonts w:ascii="Sakkal Majalla" w:hAnsi="Sakkal Majalla" w:cs="Sakkal Majalla"/>
                  </w:rPr>
                </w:pPr>
                <w:r w:rsidRPr="00585558">
                  <w:rPr>
                    <w:rFonts w:ascii="Sakkal Majalla" w:hAnsi="Sakkal Majalla" w:cs="Sakkal Majalla" w:hint="cs"/>
                    <w:rtl/>
                  </w:rPr>
                  <w:t>يوسف شلاش الشمري</w:t>
                </w:r>
              </w:p>
            </w:tc>
            <w:tc>
              <w:tcPr>
                <w:tcW w:w="2934" w:type="dxa"/>
              </w:tcPr>
              <w:p w14:paraId="771B89EA" w14:textId="77777777" w:rsidR="00807A11" w:rsidRPr="00585558" w:rsidRDefault="00807A11" w:rsidP="006A068C">
                <w:pPr>
                  <w:spacing w:line="360" w:lineRule="auto"/>
                  <w:jc w:val="center"/>
                  <w:rPr>
                    <w:rFonts w:ascii="Sakkal Majalla" w:hAnsi="Sakkal Majalla" w:cs="Sakkal Majalla"/>
                    <w:rtl/>
                  </w:rPr>
                </w:pPr>
                <w:r w:rsidRPr="00585558">
                  <w:rPr>
                    <w:rFonts w:ascii="Sakkal Majalla" w:hAnsi="Sakkal Majalla" w:cs="Sakkal Majalla" w:hint="cs"/>
                    <w:rtl/>
                  </w:rPr>
                  <w:t>حوراء عبدالله الدهان</w:t>
                </w:r>
                <w:r w:rsidRPr="00585558">
                  <w:rPr>
                    <w:rFonts w:ascii="Sakkal Majalla" w:hAnsi="Sakkal Majalla" w:cs="Sakkal Majalla" w:hint="cs"/>
                  </w:rPr>
                  <w:t xml:space="preserve"> </w:t>
                </w:r>
                <w:r w:rsidRPr="00585558">
                  <w:rPr>
                    <w:rFonts w:ascii="Sakkal Majalla" w:hAnsi="Sakkal Majalla" w:cs="Sakkal Majalla" w:hint="cs"/>
                    <w:rtl/>
                  </w:rPr>
                  <w:t xml:space="preserve">( </w:t>
                </w:r>
                <w:r w:rsidRPr="00585558">
                  <w:rPr>
                    <w:rFonts w:ascii="Sakkal Majalla" w:hAnsi="Sakkal Majalla" w:cs="Sakkal Majalla" w:hint="cs"/>
                  </w:rPr>
                  <w:t xml:space="preserve">Leader </w:t>
                </w:r>
                <w:r w:rsidRPr="00585558">
                  <w:rPr>
                    <w:rFonts w:ascii="Sakkal Majalla" w:hAnsi="Sakkal Majalla" w:cs="Sakkal Majalla" w:hint="cs"/>
                    <w:rtl/>
                  </w:rPr>
                  <w:t xml:space="preserve">) </w:t>
                </w:r>
              </w:p>
            </w:tc>
            <w:tc>
              <w:tcPr>
                <w:tcW w:w="1918" w:type="dxa"/>
                <w:shd w:val="clear" w:color="auto" w:fill="E5DFEC"/>
              </w:tcPr>
              <w:p w14:paraId="7686DBFA" w14:textId="77777777" w:rsidR="00807A11" w:rsidRPr="00585558" w:rsidRDefault="00807A11" w:rsidP="006A068C">
                <w:pPr>
                  <w:spacing w:line="360" w:lineRule="auto"/>
                  <w:jc w:val="center"/>
                  <w:rPr>
                    <w:rFonts w:ascii="Sakkal Majalla" w:hAnsi="Sakkal Majalla" w:cs="Sakkal Majalla"/>
                    <w:rtl/>
                  </w:rPr>
                </w:pPr>
                <w:r w:rsidRPr="00585558">
                  <w:rPr>
                    <w:rFonts w:ascii="Sakkal Majalla" w:hAnsi="Sakkal Majalla" w:cs="Sakkal Majalla" w:hint="cs"/>
                    <w:rtl/>
                  </w:rPr>
                  <w:t xml:space="preserve">اسم الطالب </w:t>
                </w:r>
              </w:p>
            </w:tc>
          </w:tr>
          <w:tr w:rsidR="00807A11" w:rsidRPr="00585558" w14:paraId="36481CBD" w14:textId="77777777" w:rsidTr="00807A11">
            <w:tc>
              <w:tcPr>
                <w:tcW w:w="2732" w:type="dxa"/>
              </w:tcPr>
              <w:p w14:paraId="7D5074ED" w14:textId="77777777" w:rsidR="00807A11" w:rsidRPr="00585558" w:rsidRDefault="00807A11" w:rsidP="006A068C">
                <w:pPr>
                  <w:spacing w:line="360" w:lineRule="auto"/>
                  <w:jc w:val="center"/>
                  <w:rPr>
                    <w:rFonts w:ascii="Sakkal Majalla" w:hAnsi="Sakkal Majalla" w:cs="Sakkal Majalla"/>
                  </w:rPr>
                </w:pPr>
                <w:r w:rsidRPr="00585558">
                  <w:rPr>
                    <w:rFonts w:ascii="Sakkal Majalla" w:hAnsi="Sakkal Majalla" w:cs="Sakkal Majalla" w:hint="cs"/>
                  </w:rPr>
                  <w:t>233000298</w:t>
                </w:r>
              </w:p>
            </w:tc>
            <w:tc>
              <w:tcPr>
                <w:tcW w:w="2934" w:type="dxa"/>
              </w:tcPr>
              <w:p w14:paraId="12A29A24" w14:textId="77777777" w:rsidR="00807A11" w:rsidRPr="00585558" w:rsidRDefault="00807A11" w:rsidP="006A068C">
                <w:pPr>
                  <w:spacing w:line="360" w:lineRule="auto"/>
                  <w:jc w:val="center"/>
                  <w:rPr>
                    <w:rFonts w:ascii="Sakkal Majalla" w:hAnsi="Sakkal Majalla" w:cs="Sakkal Majalla"/>
                  </w:rPr>
                </w:pPr>
                <w:r w:rsidRPr="00585558">
                  <w:rPr>
                    <w:rFonts w:ascii="Sakkal Majalla" w:hAnsi="Sakkal Majalla" w:cs="Sakkal Majalla" w:hint="cs"/>
                  </w:rPr>
                  <w:t>233001043</w:t>
                </w:r>
              </w:p>
            </w:tc>
            <w:tc>
              <w:tcPr>
                <w:tcW w:w="1918" w:type="dxa"/>
                <w:shd w:val="clear" w:color="auto" w:fill="E5DFEC"/>
              </w:tcPr>
              <w:p w14:paraId="03001C3E" w14:textId="77777777" w:rsidR="00807A11" w:rsidRPr="00585558" w:rsidRDefault="00807A11" w:rsidP="006A068C">
                <w:pPr>
                  <w:spacing w:line="360" w:lineRule="auto"/>
                  <w:jc w:val="center"/>
                  <w:rPr>
                    <w:rFonts w:ascii="Sakkal Majalla" w:hAnsi="Sakkal Majalla" w:cs="Sakkal Majalla"/>
                  </w:rPr>
                </w:pPr>
                <w:r w:rsidRPr="00585558">
                  <w:rPr>
                    <w:rFonts w:ascii="Sakkal Majalla" w:hAnsi="Sakkal Majalla" w:cs="Sakkal Majalla" w:hint="cs"/>
                    <w:rtl/>
                  </w:rPr>
                  <w:t>رقم الطالب الجامعي</w:t>
                </w:r>
              </w:p>
            </w:tc>
          </w:tr>
          <w:tr w:rsidR="00807A11" w:rsidRPr="00585558" w14:paraId="6360ACD1" w14:textId="77777777" w:rsidTr="00807A11">
            <w:tc>
              <w:tcPr>
                <w:tcW w:w="2732" w:type="dxa"/>
              </w:tcPr>
              <w:p w14:paraId="07834A92" w14:textId="77777777" w:rsidR="00807A11" w:rsidRPr="00585558" w:rsidRDefault="00807A11" w:rsidP="006A068C">
                <w:pPr>
                  <w:spacing w:line="360" w:lineRule="auto"/>
                  <w:jc w:val="center"/>
                  <w:rPr>
                    <w:rFonts w:ascii="Sakkal Majalla" w:hAnsi="Sakkal Majalla" w:cs="Sakkal Majalla"/>
                  </w:rPr>
                </w:pPr>
                <w:r w:rsidRPr="00585558">
                  <w:rPr>
                    <w:rFonts w:ascii="Sakkal Majalla" w:hAnsi="Sakkal Majalla" w:cs="Sakkal Majalla" w:hint="cs"/>
                    <w:rtl/>
                  </w:rPr>
                  <w:t xml:space="preserve"> </w:t>
                </w:r>
                <w:r w:rsidRPr="00585558">
                  <w:rPr>
                    <w:rFonts w:ascii="Sakkal Majalla" w:hAnsi="Sakkal Majalla" w:cs="Sakkal Majalla" w:hint="cs"/>
                  </w:rPr>
                  <w:t>Yousef9912@icloud.com</w:t>
                </w:r>
              </w:p>
            </w:tc>
            <w:tc>
              <w:tcPr>
                <w:tcW w:w="2934" w:type="dxa"/>
              </w:tcPr>
              <w:p w14:paraId="52D0673B" w14:textId="77777777" w:rsidR="00807A11" w:rsidRPr="00585558" w:rsidRDefault="00807A11" w:rsidP="006A068C">
                <w:pPr>
                  <w:spacing w:line="360" w:lineRule="auto"/>
                  <w:jc w:val="center"/>
                  <w:rPr>
                    <w:rFonts w:ascii="Sakkal Majalla" w:hAnsi="Sakkal Majalla" w:cs="Sakkal Majalla"/>
                  </w:rPr>
                </w:pPr>
                <w:r w:rsidRPr="00585558">
                  <w:rPr>
                    <w:rFonts w:ascii="Sakkal Majalla" w:hAnsi="Sakkal Majalla" w:cs="Sakkal Majalla" w:hint="cs"/>
                  </w:rPr>
                  <w:t>Hawraa.aldahan@gmail.com</w:t>
                </w:r>
              </w:p>
            </w:tc>
            <w:tc>
              <w:tcPr>
                <w:tcW w:w="1918" w:type="dxa"/>
                <w:shd w:val="clear" w:color="auto" w:fill="E5DFEC"/>
              </w:tcPr>
              <w:p w14:paraId="20151202" w14:textId="77777777" w:rsidR="00807A11" w:rsidRPr="00585558" w:rsidRDefault="00807A11" w:rsidP="006A068C">
                <w:pPr>
                  <w:spacing w:line="360" w:lineRule="auto"/>
                  <w:jc w:val="center"/>
                  <w:rPr>
                    <w:rFonts w:ascii="Sakkal Majalla" w:hAnsi="Sakkal Majalla" w:cs="Sakkal Majalla"/>
                  </w:rPr>
                </w:pPr>
                <w:r w:rsidRPr="00585558">
                  <w:rPr>
                    <w:rFonts w:ascii="Sakkal Majalla" w:hAnsi="Sakkal Majalla" w:cs="Sakkal Majalla" w:hint="cs"/>
                    <w:rtl/>
                  </w:rPr>
                  <w:t xml:space="preserve">البريد الالكتروني </w:t>
                </w:r>
              </w:p>
            </w:tc>
          </w:tr>
        </w:tbl>
        <w:p w14:paraId="639C6A5F" w14:textId="771AA4F8" w:rsidR="00F36C26" w:rsidRPr="00585558" w:rsidRDefault="008756F9" w:rsidP="006A068C">
          <w:pPr>
            <w:spacing w:line="360" w:lineRule="auto"/>
            <w:jc w:val="center"/>
            <w:rPr>
              <w:rFonts w:ascii="Sakkal Majalla" w:hAnsi="Sakkal Majalla" w:cs="Sakkal Majalla"/>
              <w:rtl/>
            </w:rPr>
          </w:pPr>
          <w:r w:rsidRPr="00585558">
            <w:rPr>
              <w:rFonts w:ascii="Sakkal Majalla" w:hAnsi="Sakkal Majalla" w:cs="Sakkal Majalla" w:hint="cs"/>
              <w:noProof/>
            </w:rPr>
            <mc:AlternateContent>
              <mc:Choice Requires="wps">
                <w:drawing>
                  <wp:anchor distT="0" distB="0" distL="114300" distR="114300" simplePos="0" relativeHeight="251660288" behindDoc="0" locked="0" layoutInCell="1" allowOverlap="1" wp14:anchorId="6FEC6315" wp14:editId="72D22A9A">
                    <wp:simplePos x="0" y="0"/>
                    <wp:positionH relativeFrom="page">
                      <wp:posOffset>643255</wp:posOffset>
                    </wp:positionH>
                    <wp:positionV relativeFrom="page">
                      <wp:posOffset>7999730</wp:posOffset>
                    </wp:positionV>
                    <wp:extent cx="5447665"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5447665"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AA0D0B" w14:textId="77777777" w:rsidR="00807A11" w:rsidRPr="00E2712C" w:rsidRDefault="00807A11" w:rsidP="00E2712C">
                                <w:pPr>
                                  <w:spacing w:after="0"/>
                                  <w:jc w:val="center"/>
                                  <w:rPr>
                                    <w:rFonts w:ascii="Sakkal Majalla" w:hAnsi="Sakkal Majalla" w:cs="Sakkal Majalla"/>
                                    <w:b/>
                                    <w:bCs/>
                                    <w:sz w:val="28"/>
                                    <w:szCs w:val="28"/>
                                    <w:rtl/>
                                  </w:rPr>
                                </w:pPr>
                                <w:r w:rsidRPr="00E2712C">
                                  <w:rPr>
                                    <w:rFonts w:ascii="Sakkal Majalla" w:hAnsi="Sakkal Majalla" w:cs="Sakkal Majalla" w:hint="cs"/>
                                    <w:b/>
                                    <w:bCs/>
                                    <w:sz w:val="28"/>
                                    <w:szCs w:val="28"/>
                                    <w:rtl/>
                                  </w:rPr>
                                  <w:t>مشرف البحث</w:t>
                                </w:r>
                              </w:p>
                              <w:p w14:paraId="049D3EA1" w14:textId="03B9491D" w:rsidR="00CF67D4" w:rsidRPr="00E2712C" w:rsidRDefault="00807A11" w:rsidP="00E2712C">
                                <w:pPr>
                                  <w:spacing w:after="0"/>
                                  <w:jc w:val="center"/>
                                  <w:rPr>
                                    <w:rFonts w:ascii="Sakkal Majalla" w:hAnsi="Sakkal Majalla" w:cs="Sakkal Majalla"/>
                                    <w:b/>
                                    <w:bCs/>
                                    <w:sz w:val="28"/>
                                    <w:szCs w:val="28"/>
                                  </w:rPr>
                                </w:pPr>
                                <w:r w:rsidRPr="00E2712C">
                                  <w:rPr>
                                    <w:rFonts w:ascii="Sakkal Majalla" w:hAnsi="Sakkal Majalla" w:cs="Sakkal Majalla" w:hint="cs"/>
                                    <w:b/>
                                    <w:bCs/>
                                    <w:sz w:val="28"/>
                                    <w:szCs w:val="28"/>
                                    <w:rtl/>
                                  </w:rPr>
                                  <w:t>د. أحمد راج</w:t>
                                </w:r>
                                <w:r w:rsidR="00F36C26" w:rsidRPr="00E2712C">
                                  <w:rPr>
                                    <w:rFonts w:ascii="Sakkal Majalla" w:hAnsi="Sakkal Majalla" w:cs="Sakkal Majalla" w:hint="cs"/>
                                    <w:b/>
                                    <w:bCs/>
                                    <w:sz w:val="28"/>
                                    <w:szCs w:val="28"/>
                                    <w:rtl/>
                                  </w:rPr>
                                  <w:t>ح</w:t>
                                </w:r>
                              </w:p>
                              <w:p w14:paraId="27869B81" w14:textId="116889B9" w:rsidR="00CF67D4" w:rsidRPr="00E2712C" w:rsidRDefault="00CF67D4" w:rsidP="00E2712C">
                                <w:pPr>
                                  <w:spacing w:after="0"/>
                                  <w:jc w:val="center"/>
                                  <w:rPr>
                                    <w:rFonts w:ascii="Sakkal Majalla" w:hAnsi="Sakkal Majalla" w:cs="Sakkal Majalla"/>
                                    <w:b/>
                                    <w:bCs/>
                                    <w:sz w:val="28"/>
                                    <w:szCs w:val="28"/>
                                    <w:rtl/>
                                  </w:rPr>
                                </w:pPr>
                                <w:r w:rsidRPr="00E2712C">
                                  <w:rPr>
                                    <w:rFonts w:ascii="Sakkal Majalla" w:hAnsi="Sakkal Majalla" w:cs="Sakkal Majalla" w:hint="cs"/>
                                    <w:b/>
                                    <w:bCs/>
                                    <w:sz w:val="28"/>
                                    <w:szCs w:val="28"/>
                                  </w:rPr>
                                  <w:t>August 2024</w:t>
                                </w:r>
                              </w:p>
                              <w:p w14:paraId="07875777" w14:textId="77777777" w:rsidR="00807A11" w:rsidRPr="00E2712C" w:rsidRDefault="00807A11" w:rsidP="00E2712C">
                                <w:pPr>
                                  <w:spacing w:after="0"/>
                                  <w:jc w:val="center"/>
                                  <w:rPr>
                                    <w:rFonts w:ascii="Sakkal Majalla" w:hAnsi="Sakkal Majalla" w:cs="Sakkal Majalla"/>
                                    <w:b/>
                                    <w:bCs/>
                                    <w:sz w:val="28"/>
                                    <w:szCs w:val="28"/>
                                    <w:rtl/>
                                  </w:rPr>
                                </w:pPr>
                              </w:p>
                              <w:p w14:paraId="6E332880" w14:textId="77777777" w:rsidR="00807A11" w:rsidRPr="00E2712C" w:rsidRDefault="00807A11" w:rsidP="00E2712C">
                                <w:pPr>
                                  <w:spacing w:after="0"/>
                                  <w:jc w:val="center"/>
                                  <w:rPr>
                                    <w:rFonts w:ascii="Sakkal Majalla" w:hAnsi="Sakkal Majalla" w:cs="Sakkal Majalla"/>
                                    <w:b/>
                                    <w:bCs/>
                                    <w:sz w:val="28"/>
                                    <w:szCs w:val="28"/>
                                  </w:rPr>
                                </w:pPr>
                              </w:p>
                              <w:p w14:paraId="3BA5A026" w14:textId="77777777" w:rsidR="00807A11" w:rsidRPr="00E2712C" w:rsidRDefault="00807A11" w:rsidP="00E2712C">
                                <w:pPr>
                                  <w:spacing w:after="0"/>
                                  <w:jc w:val="center"/>
                                  <w:rPr>
                                    <w:rFonts w:ascii="Sakkal Majalla" w:hAnsi="Sakkal Majalla" w:cs="Sakkal Majalla"/>
                                    <w:b/>
                                    <w:bCs/>
                                    <w:sz w:val="28"/>
                                    <w:szCs w:val="28"/>
                                  </w:rPr>
                                </w:pPr>
                              </w:p>
                              <w:p w14:paraId="5BFDB023" w14:textId="77777777" w:rsidR="00807A11" w:rsidRPr="00E2712C" w:rsidRDefault="00807A11" w:rsidP="00E2712C">
                                <w:pPr>
                                  <w:spacing w:after="0"/>
                                  <w:jc w:val="center"/>
                                  <w:rPr>
                                    <w:rFonts w:ascii="Sakkal Majalla" w:hAnsi="Sakkal Majalla" w:cs="Sakkal Majalla"/>
                                    <w:b/>
                                    <w:bCs/>
                                    <w:sz w:val="28"/>
                                    <w:szCs w:val="28"/>
                                  </w:rPr>
                                </w:pPr>
                              </w:p>
                              <w:p w14:paraId="2E5B22DB" w14:textId="77777777" w:rsidR="00807A11" w:rsidRPr="00E2712C" w:rsidRDefault="00807A11" w:rsidP="00E2712C">
                                <w:pPr>
                                  <w:spacing w:after="0"/>
                                  <w:jc w:val="center"/>
                                  <w:rPr>
                                    <w:rFonts w:ascii="Sakkal Majalla" w:hAnsi="Sakkal Majalla" w:cs="Sakkal Majalla"/>
                                    <w:b/>
                                    <w:bCs/>
                                    <w:sz w:val="28"/>
                                    <w:szCs w:val="28"/>
                                  </w:rPr>
                                </w:pPr>
                              </w:p>
                              <w:p w14:paraId="7954F3DC" w14:textId="77777777" w:rsidR="00807A11" w:rsidRPr="00E2712C" w:rsidRDefault="00807A11" w:rsidP="00E2712C">
                                <w:pPr>
                                  <w:spacing w:after="0"/>
                                  <w:jc w:val="center"/>
                                  <w:rPr>
                                    <w:rFonts w:ascii="Sakkal Majalla" w:hAnsi="Sakkal Majalla" w:cs="Sakkal Majalla"/>
                                    <w:b/>
                                    <w:bCs/>
                                    <w:sz w:val="28"/>
                                    <w:szCs w:val="28"/>
                                  </w:rPr>
                                </w:pPr>
                              </w:p>
                              <w:p w14:paraId="4B1C49FD" w14:textId="77777777" w:rsidR="00807A11" w:rsidRPr="00E2712C" w:rsidRDefault="00807A11" w:rsidP="00E2712C">
                                <w:pPr>
                                  <w:spacing w:after="0"/>
                                  <w:jc w:val="center"/>
                                  <w:rPr>
                                    <w:rFonts w:ascii="Sakkal Majalla" w:hAnsi="Sakkal Majalla" w:cs="Sakkal Majalla"/>
                                    <w:b/>
                                    <w:bCs/>
                                    <w:sz w:val="28"/>
                                    <w:szCs w:val="28"/>
                                    <w:rtl/>
                                  </w:rPr>
                                </w:pPr>
                              </w:p>
                              <w:p w14:paraId="174F4D8C" w14:textId="77777777" w:rsidR="00807A11" w:rsidRPr="00E2712C" w:rsidRDefault="00807A11" w:rsidP="00E2712C">
                                <w:pPr>
                                  <w:spacing w:after="0"/>
                                  <w:jc w:val="center"/>
                                  <w:rPr>
                                    <w:rFonts w:ascii="Sakkal Majalla" w:hAnsi="Sakkal Majalla" w:cs="Sakkal Majalla"/>
                                    <w:b/>
                                    <w:bCs/>
                                    <w:sz w:val="28"/>
                                    <w:szCs w:val="28"/>
                                  </w:rPr>
                                </w:pPr>
                                <w:r w:rsidRPr="00E2712C">
                                  <w:rPr>
                                    <w:rFonts w:ascii="Sakkal Majalla" w:hAnsi="Sakkal Majalla" w:cs="Sakkal Majalla" w:hint="cs"/>
                                    <w:b/>
                                    <w:bCs/>
                                    <w:sz w:val="28"/>
                                    <w:szCs w:val="28"/>
                                  </w:rPr>
                                  <w:t>July 5, 2024</w:t>
                                </w:r>
                              </w:p>
                              <w:p w14:paraId="5AF7D896" w14:textId="78972D19" w:rsidR="00807A11" w:rsidRPr="00E2712C" w:rsidRDefault="00807A11" w:rsidP="00E2712C">
                                <w:pPr>
                                  <w:pStyle w:val="NoSpacing"/>
                                  <w:spacing w:line="276" w:lineRule="auto"/>
                                  <w:jc w:val="right"/>
                                  <w:rPr>
                                    <w:rFonts w:ascii="Sakkal Majalla" w:hAnsi="Sakkal Majalla" w:cs="Sakkal Majalla"/>
                                    <w:b/>
                                    <w:bCs/>
                                    <w:color w:val="595959" w:themeColor="text1" w:themeTint="A6"/>
                                    <w:sz w:val="28"/>
                                    <w:szCs w:val="2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9200</wp14:pctHeight>
                    </wp14:sizeRelV>
                  </wp:anchor>
                </w:drawing>
              </mc:Choice>
              <mc:Fallback>
                <w:pict>
                  <v:shapetype w14:anchorId="6FEC6315" id="_x0000_t202" coordsize="21600,21600" o:spt="202" path="m,l,21600r21600,l21600,xe">
                    <v:stroke joinstyle="miter"/>
                    <v:path gradientshapeok="t" o:connecttype="rect"/>
                  </v:shapetype>
                  <v:shape id="Text Box 159" o:spid="_x0000_s1026" type="#_x0000_t202" style="position:absolute;left:0;text-align:left;margin-left:50.65pt;margin-top:629.9pt;width:428.95pt;height:1in;z-index:251660288;visibility:visible;mso-wrap-style:square;mso-width-percent:0;mso-height-percent:92;mso-wrap-distance-left:9pt;mso-wrap-distance-top:0;mso-wrap-distance-right:9pt;mso-wrap-distance-bottom:0;mso-position-horizontal:absolute;mso-position-horizontal-relative:page;mso-position-vertical:absolute;mso-position-vertical-relative:page;mso-width-percent:0;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" filled="f" stroked="f" strokeweight=".5pt">
                    <v:textbox inset="126pt,0,54pt,0">
                      <w:txbxContent>
                        <w:p w14:paraId="5AAA0D0B" w14:textId="77777777" w:rsidR="00807A11" w:rsidRPr="00E2712C" w:rsidRDefault="00807A11" w:rsidP="00E2712C">
                          <w:pPr>
                            <w:spacing w:after="0"/>
                            <w:jc w:val="center"/>
                            <w:rPr>
                              <w:rFonts w:ascii="Sakkal Majalla" w:hAnsi="Sakkal Majalla" w:cs="Sakkal Majalla"/>
                              <w:b/>
                              <w:bCs/>
                              <w:sz w:val="28"/>
                              <w:szCs w:val="28"/>
                              <w:rtl/>
                            </w:rPr>
                          </w:pPr>
                          <w:r w:rsidRPr="00E2712C">
                            <w:rPr>
                              <w:rFonts w:ascii="Sakkal Majalla" w:hAnsi="Sakkal Majalla" w:cs="Sakkal Majalla" w:hint="cs"/>
                              <w:b/>
                              <w:bCs/>
                              <w:sz w:val="28"/>
                              <w:szCs w:val="28"/>
                              <w:rtl/>
                            </w:rPr>
                            <w:t>مشرف البحث</w:t>
                          </w:r>
                        </w:p>
                        <w:p w14:paraId="049D3EA1" w14:textId="03B9491D" w:rsidR="00CF67D4" w:rsidRPr="00E2712C" w:rsidRDefault="00807A11" w:rsidP="00E2712C">
                          <w:pPr>
                            <w:spacing w:after="0"/>
                            <w:jc w:val="center"/>
                            <w:rPr>
                              <w:rFonts w:ascii="Sakkal Majalla" w:hAnsi="Sakkal Majalla" w:cs="Sakkal Majalla"/>
                              <w:b/>
                              <w:bCs/>
                              <w:sz w:val="28"/>
                              <w:szCs w:val="28"/>
                            </w:rPr>
                          </w:pPr>
                          <w:r w:rsidRPr="00E2712C">
                            <w:rPr>
                              <w:rFonts w:ascii="Sakkal Majalla" w:hAnsi="Sakkal Majalla" w:cs="Sakkal Majalla" w:hint="cs"/>
                              <w:b/>
                              <w:bCs/>
                              <w:sz w:val="28"/>
                              <w:szCs w:val="28"/>
                              <w:rtl/>
                            </w:rPr>
                            <w:t>د. أحمد راج</w:t>
                          </w:r>
                          <w:r w:rsidR="00F36C26" w:rsidRPr="00E2712C">
                            <w:rPr>
                              <w:rFonts w:ascii="Sakkal Majalla" w:hAnsi="Sakkal Majalla" w:cs="Sakkal Majalla" w:hint="cs"/>
                              <w:b/>
                              <w:bCs/>
                              <w:sz w:val="28"/>
                              <w:szCs w:val="28"/>
                              <w:rtl/>
                            </w:rPr>
                            <w:t>ح</w:t>
                          </w:r>
                        </w:p>
                        <w:p w14:paraId="27869B81" w14:textId="116889B9" w:rsidR="00CF67D4" w:rsidRPr="00E2712C" w:rsidRDefault="00CF67D4" w:rsidP="00E2712C">
                          <w:pPr>
                            <w:spacing w:after="0"/>
                            <w:jc w:val="center"/>
                            <w:rPr>
                              <w:rFonts w:ascii="Sakkal Majalla" w:hAnsi="Sakkal Majalla" w:cs="Sakkal Majalla"/>
                              <w:b/>
                              <w:bCs/>
                              <w:sz w:val="28"/>
                              <w:szCs w:val="28"/>
                              <w:rtl/>
                            </w:rPr>
                          </w:pPr>
                          <w:r w:rsidRPr="00E2712C">
                            <w:rPr>
                              <w:rFonts w:ascii="Sakkal Majalla" w:hAnsi="Sakkal Majalla" w:cs="Sakkal Majalla" w:hint="cs"/>
                              <w:b/>
                              <w:bCs/>
                              <w:sz w:val="28"/>
                              <w:szCs w:val="28"/>
                            </w:rPr>
                            <w:t>August 2024</w:t>
                          </w:r>
                        </w:p>
                        <w:p w14:paraId="07875777" w14:textId="77777777" w:rsidR="00807A11" w:rsidRPr="00E2712C" w:rsidRDefault="00807A11" w:rsidP="00E2712C">
                          <w:pPr>
                            <w:spacing w:after="0"/>
                            <w:jc w:val="center"/>
                            <w:rPr>
                              <w:rFonts w:ascii="Sakkal Majalla" w:hAnsi="Sakkal Majalla" w:cs="Sakkal Majalla"/>
                              <w:b/>
                              <w:bCs/>
                              <w:sz w:val="28"/>
                              <w:szCs w:val="28"/>
                              <w:rtl/>
                            </w:rPr>
                          </w:pPr>
                        </w:p>
                        <w:p w14:paraId="6E332880" w14:textId="77777777" w:rsidR="00807A11" w:rsidRPr="00E2712C" w:rsidRDefault="00807A11" w:rsidP="00E2712C">
                          <w:pPr>
                            <w:spacing w:after="0"/>
                            <w:jc w:val="center"/>
                            <w:rPr>
                              <w:rFonts w:ascii="Sakkal Majalla" w:hAnsi="Sakkal Majalla" w:cs="Sakkal Majalla"/>
                              <w:b/>
                              <w:bCs/>
                              <w:sz w:val="28"/>
                              <w:szCs w:val="28"/>
                            </w:rPr>
                          </w:pPr>
                        </w:p>
                        <w:p w14:paraId="3BA5A026" w14:textId="77777777" w:rsidR="00807A11" w:rsidRPr="00E2712C" w:rsidRDefault="00807A11" w:rsidP="00E2712C">
                          <w:pPr>
                            <w:spacing w:after="0"/>
                            <w:jc w:val="center"/>
                            <w:rPr>
                              <w:rFonts w:ascii="Sakkal Majalla" w:hAnsi="Sakkal Majalla" w:cs="Sakkal Majalla"/>
                              <w:b/>
                              <w:bCs/>
                              <w:sz w:val="28"/>
                              <w:szCs w:val="28"/>
                            </w:rPr>
                          </w:pPr>
                        </w:p>
                        <w:p w14:paraId="5BFDB023" w14:textId="77777777" w:rsidR="00807A11" w:rsidRPr="00E2712C" w:rsidRDefault="00807A11" w:rsidP="00E2712C">
                          <w:pPr>
                            <w:spacing w:after="0"/>
                            <w:jc w:val="center"/>
                            <w:rPr>
                              <w:rFonts w:ascii="Sakkal Majalla" w:hAnsi="Sakkal Majalla" w:cs="Sakkal Majalla"/>
                              <w:b/>
                              <w:bCs/>
                              <w:sz w:val="28"/>
                              <w:szCs w:val="28"/>
                            </w:rPr>
                          </w:pPr>
                        </w:p>
                        <w:p w14:paraId="2E5B22DB" w14:textId="77777777" w:rsidR="00807A11" w:rsidRPr="00E2712C" w:rsidRDefault="00807A11" w:rsidP="00E2712C">
                          <w:pPr>
                            <w:spacing w:after="0"/>
                            <w:jc w:val="center"/>
                            <w:rPr>
                              <w:rFonts w:ascii="Sakkal Majalla" w:hAnsi="Sakkal Majalla" w:cs="Sakkal Majalla"/>
                              <w:b/>
                              <w:bCs/>
                              <w:sz w:val="28"/>
                              <w:szCs w:val="28"/>
                            </w:rPr>
                          </w:pPr>
                        </w:p>
                        <w:p w14:paraId="7954F3DC" w14:textId="77777777" w:rsidR="00807A11" w:rsidRPr="00E2712C" w:rsidRDefault="00807A11" w:rsidP="00E2712C">
                          <w:pPr>
                            <w:spacing w:after="0"/>
                            <w:jc w:val="center"/>
                            <w:rPr>
                              <w:rFonts w:ascii="Sakkal Majalla" w:hAnsi="Sakkal Majalla" w:cs="Sakkal Majalla"/>
                              <w:b/>
                              <w:bCs/>
                              <w:sz w:val="28"/>
                              <w:szCs w:val="28"/>
                            </w:rPr>
                          </w:pPr>
                        </w:p>
                        <w:p w14:paraId="4B1C49FD" w14:textId="77777777" w:rsidR="00807A11" w:rsidRPr="00E2712C" w:rsidRDefault="00807A11" w:rsidP="00E2712C">
                          <w:pPr>
                            <w:spacing w:after="0"/>
                            <w:jc w:val="center"/>
                            <w:rPr>
                              <w:rFonts w:ascii="Sakkal Majalla" w:hAnsi="Sakkal Majalla" w:cs="Sakkal Majalla"/>
                              <w:b/>
                              <w:bCs/>
                              <w:sz w:val="28"/>
                              <w:szCs w:val="28"/>
                              <w:rtl/>
                            </w:rPr>
                          </w:pPr>
                        </w:p>
                        <w:p w14:paraId="174F4D8C" w14:textId="77777777" w:rsidR="00807A11" w:rsidRPr="00E2712C" w:rsidRDefault="00807A11" w:rsidP="00E2712C">
                          <w:pPr>
                            <w:spacing w:after="0"/>
                            <w:jc w:val="center"/>
                            <w:rPr>
                              <w:rFonts w:ascii="Sakkal Majalla" w:hAnsi="Sakkal Majalla" w:cs="Sakkal Majalla"/>
                              <w:b/>
                              <w:bCs/>
                              <w:sz w:val="28"/>
                              <w:szCs w:val="28"/>
                            </w:rPr>
                          </w:pPr>
                          <w:r w:rsidRPr="00E2712C">
                            <w:rPr>
                              <w:rFonts w:ascii="Sakkal Majalla" w:hAnsi="Sakkal Majalla" w:cs="Sakkal Majalla" w:hint="cs"/>
                              <w:b/>
                              <w:bCs/>
                              <w:sz w:val="28"/>
                              <w:szCs w:val="28"/>
                            </w:rPr>
                            <w:t>July 5, 2024</w:t>
                          </w:r>
                        </w:p>
                        <w:p w14:paraId="5AF7D896" w14:textId="78972D19" w:rsidR="00807A11" w:rsidRPr="00E2712C" w:rsidRDefault="00807A11" w:rsidP="00E2712C">
                          <w:pPr>
                            <w:pStyle w:val="NoSpacing"/>
                            <w:spacing w:line="276" w:lineRule="auto"/>
                            <w:jc w:val="right"/>
                            <w:rPr>
                              <w:rFonts w:ascii="Sakkal Majalla" w:hAnsi="Sakkal Majalla" w:cs="Sakkal Majalla"/>
                              <w:b/>
                              <w:bCs/>
                              <w:color w:val="595959" w:themeColor="text1" w:themeTint="A6"/>
                              <w:sz w:val="28"/>
                              <w:szCs w:val="28"/>
                            </w:rPr>
                          </w:pPr>
                        </w:p>
                      </w:txbxContent>
                    </v:textbox>
                    <w10:wrap type="square" anchorx="page" anchory="page"/>
                  </v:shape>
                </w:pict>
              </mc:Fallback>
            </mc:AlternateContent>
          </w:r>
          <w:r w:rsidR="00050C1C" w:rsidRPr="00585558">
            <w:rPr>
              <w:rFonts w:ascii="Sakkal Majalla" w:hAnsi="Sakkal Majalla" w:cs="Sakkal Majalla" w:hint="cs"/>
              <w:noProof/>
            </w:rPr>
            <mc:AlternateContent>
              <mc:Choice Requires="wps">
                <w:drawing>
                  <wp:anchor distT="0" distB="0" distL="114300" distR="114300" simplePos="0" relativeHeight="251659264" behindDoc="0" locked="0" layoutInCell="1" allowOverlap="1" wp14:anchorId="4C0C6354" wp14:editId="1D6C6FF0">
                    <wp:simplePos x="0" y="0"/>
                    <wp:positionH relativeFrom="page">
                      <wp:posOffset>-421640</wp:posOffset>
                    </wp:positionH>
                    <wp:positionV relativeFrom="page">
                      <wp:posOffset>3992880</wp:posOffset>
                    </wp:positionV>
                    <wp:extent cx="7315200" cy="1219170"/>
                    <wp:effectExtent l="0" t="0" r="0" b="635"/>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12191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7B5F42" w14:textId="51B5065C" w:rsidR="00807A11" w:rsidRDefault="00000000" w:rsidP="00807A11">
                                <w:pPr>
                                  <w:jc w:val="center"/>
                                  <w:rPr>
                                    <w:color w:val="4F81BD" w:themeColor="accent1"/>
                                    <w:sz w:val="64"/>
                                    <w:szCs w:val="64"/>
                                  </w:rPr>
                                </w:pPr>
                                <w:sdt>
                                  <w:sdtPr>
                                    <w:rPr>
                                      <w:b/>
                                      <w:bCs/>
                                      <w:color w:val="000000" w:themeColor="text1"/>
                                      <w:kern w:val="0"/>
                                      <w:sz w:val="32"/>
                                      <w:szCs w:val="32"/>
                                      <w:rtl/>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050C1C" w:rsidRPr="00050C1C">
                                      <w:rPr>
                                        <w:rFonts w:hint="cs"/>
                                        <w:b/>
                                        <w:bCs/>
                                        <w:color w:val="000000" w:themeColor="text1"/>
                                        <w:kern w:val="0"/>
                                        <w:sz w:val="32"/>
                                        <w:szCs w:val="32"/>
                                        <w:rtl/>
                                        <w14:ligatures w14:val="none"/>
                                      </w:rPr>
                                      <w:t xml:space="preserve">الإطار النظري لبحث: </w:t>
                                    </w:r>
                                    <w:r w:rsidR="00050C1C">
                                      <w:rPr>
                                        <w:b/>
                                        <w:bCs/>
                                        <w:color w:val="000000" w:themeColor="text1"/>
                                        <w:kern w:val="0"/>
                                        <w:sz w:val="32"/>
                                        <w:szCs w:val="32"/>
                                        <w:rtl/>
                                        <w14:ligatures w14:val="none"/>
                                      </w:rPr>
                                      <w:br/>
                                    </w:r>
                                    <w:r w:rsidR="00050C1C" w:rsidRPr="00050C1C">
                                      <w:rPr>
                                        <w:b/>
                                        <w:bCs/>
                                        <w:color w:val="000000" w:themeColor="text1"/>
                                        <w:kern w:val="0"/>
                                        <w:sz w:val="32"/>
                                        <w:szCs w:val="32"/>
                                        <w:rtl/>
                                        <w14:ligatures w14:val="none"/>
                                      </w:rPr>
                                      <w:br/>
                                    </w:r>
                                    <w:r w:rsidR="00F36C26" w:rsidRPr="00050C1C">
                                      <w:rPr>
                                        <w:b/>
                                        <w:bCs/>
                                        <w:color w:val="000000" w:themeColor="text1"/>
                                        <w:kern w:val="0"/>
                                        <w:sz w:val="32"/>
                                        <w:szCs w:val="32"/>
                                        <w:rtl/>
                                        <w14:ligatures w14:val="none"/>
                                      </w:rPr>
                                      <w:t>أهمية رواد الأعمال في تحقيق رؤية السعودية 2030</w:t>
                                    </w:r>
                                  </w:sdtContent>
                                </w:sdt>
                              </w:p>
                              <w:sdt>
                                <w:sdtPr>
                                  <w:rPr>
                                    <w:rtl/>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02592A" w14:textId="19C0D1C8" w:rsidR="00807A11" w:rsidRDefault="00F36C26" w:rsidP="00807A11">
                                    <w:pPr>
                                      <w:jc w:val="center"/>
                                      <w:rPr>
                                        <w:smallCaps/>
                                        <w:color w:val="404040" w:themeColor="text1" w:themeTint="BF"/>
                                        <w:sz w:val="36"/>
                                        <w:szCs w:val="36"/>
                                      </w:rPr>
                                    </w:pPr>
                                    <w:r>
                                      <w:t>The importance of entrepreneurs in achieving Saudi 2030 vision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C0C6354" id="Text Box 163" o:spid="_x0000_s1027" type="#_x0000_t202" style="position:absolute;left:0;text-align:left;margin-left:-33.2pt;margin-top:314.4pt;width:8in;height:96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" filled="f" stroked="f" strokeweight=".5pt">
                    <v:textbox inset="126pt,0,54pt,0">
                      <w:txbxContent>
                        <w:p w14:paraId="687B5F42" w14:textId="51B5065C" w:rsidR="00807A11" w:rsidRDefault="00000000" w:rsidP="00807A11">
                          <w:pPr>
                            <w:jc w:val="center"/>
                            <w:rPr>
                              <w:color w:val="4F81BD" w:themeColor="accent1"/>
                              <w:sz w:val="64"/>
                              <w:szCs w:val="64"/>
                            </w:rPr>
                          </w:pPr>
                          <w:sdt>
                            <w:sdtPr>
                              <w:rPr>
                                <w:b/>
                                <w:bCs/>
                                <w:color w:val="000000" w:themeColor="text1"/>
                                <w:kern w:val="0"/>
                                <w:sz w:val="32"/>
                                <w:szCs w:val="32"/>
                                <w:rtl/>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050C1C" w:rsidRPr="00050C1C">
                                <w:rPr>
                                  <w:rFonts w:hint="cs"/>
                                  <w:b/>
                                  <w:bCs/>
                                  <w:color w:val="000000" w:themeColor="text1"/>
                                  <w:kern w:val="0"/>
                                  <w:sz w:val="32"/>
                                  <w:szCs w:val="32"/>
                                  <w:rtl/>
                                  <w14:ligatures w14:val="none"/>
                                </w:rPr>
                                <w:t xml:space="preserve">الإطار النظري لبحث: </w:t>
                              </w:r>
                              <w:r w:rsidR="00050C1C">
                                <w:rPr>
                                  <w:b/>
                                  <w:bCs/>
                                  <w:color w:val="000000" w:themeColor="text1"/>
                                  <w:kern w:val="0"/>
                                  <w:sz w:val="32"/>
                                  <w:szCs w:val="32"/>
                                  <w:rtl/>
                                  <w14:ligatures w14:val="none"/>
                                </w:rPr>
                                <w:br/>
                              </w:r>
                              <w:r w:rsidR="00050C1C" w:rsidRPr="00050C1C">
                                <w:rPr>
                                  <w:b/>
                                  <w:bCs/>
                                  <w:color w:val="000000" w:themeColor="text1"/>
                                  <w:kern w:val="0"/>
                                  <w:sz w:val="32"/>
                                  <w:szCs w:val="32"/>
                                  <w:rtl/>
                                  <w14:ligatures w14:val="none"/>
                                </w:rPr>
                                <w:br/>
                              </w:r>
                              <w:r w:rsidR="00F36C26" w:rsidRPr="00050C1C">
                                <w:rPr>
                                  <w:b/>
                                  <w:bCs/>
                                  <w:color w:val="000000" w:themeColor="text1"/>
                                  <w:kern w:val="0"/>
                                  <w:sz w:val="32"/>
                                  <w:szCs w:val="32"/>
                                  <w:rtl/>
                                  <w14:ligatures w14:val="none"/>
                                </w:rPr>
                                <w:t>أهمية رواد الأعمال في تحقيق رؤية السعودية 2030</w:t>
                              </w:r>
                            </w:sdtContent>
                          </w:sdt>
                        </w:p>
                        <w:sdt>
                          <w:sdtPr>
                            <w:rPr>
                              <w:rtl/>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02592A" w14:textId="19C0D1C8" w:rsidR="00807A11" w:rsidRDefault="00F36C26" w:rsidP="00807A11">
                              <w:pPr>
                                <w:jc w:val="center"/>
                                <w:rPr>
                                  <w:smallCaps/>
                                  <w:color w:val="404040" w:themeColor="text1" w:themeTint="BF"/>
                                  <w:sz w:val="36"/>
                                  <w:szCs w:val="36"/>
                                </w:rPr>
                              </w:pPr>
                              <w:r>
                                <w:t>The importance of entrepreneurs in achieving Saudi 2030 vision</w:t>
                              </w:r>
                            </w:p>
                          </w:sdtContent>
                        </w:sdt>
                      </w:txbxContent>
                    </v:textbox>
                    <w10:wrap type="square" anchorx="page" anchory="page"/>
                  </v:shape>
                </w:pict>
              </mc:Fallback>
            </mc:AlternateContent>
          </w:r>
          <w:r w:rsidR="00807A11" w:rsidRPr="00585558">
            <w:rPr>
              <w:rFonts w:ascii="Sakkal Majalla" w:hAnsi="Sakkal Majalla" w:cs="Sakkal Majalla" w:hint="cs"/>
              <w:noProof/>
            </w:rPr>
            <mc:AlternateContent>
              <mc:Choice Requires="wps">
                <w:drawing>
                  <wp:anchor distT="0" distB="0" distL="114300" distR="114300" simplePos="0" relativeHeight="251661312" behindDoc="0" locked="0" layoutInCell="1" allowOverlap="1" wp14:anchorId="18896582" wp14:editId="2454E0F7">
                    <wp:simplePos x="0" y="0"/>
                    <wp:positionH relativeFrom="page">
                      <wp:posOffset>-159324</wp:posOffset>
                    </wp:positionH>
                    <wp:positionV relativeFrom="page">
                      <wp:posOffset>5646269</wp:posOffset>
                    </wp:positionV>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1690603" w14:textId="5F7C9361" w:rsidR="00807A11" w:rsidRDefault="00807A1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8896582" id="Text Box 161" o:spid="_x0000_s1028" type="#_x0000_t202" style="position:absolute;left:0;text-align:left;margin-left:-12.55pt;margin-top:444.6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1690603" w14:textId="5F7C9361" w:rsidR="00807A11" w:rsidRDefault="00807A1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00807A11" w:rsidRPr="00585558">
            <w:rPr>
              <w:rFonts w:ascii="Sakkal Majalla" w:hAnsi="Sakkal Majalla" w:cs="Sakkal Majalla" w:hint="cs"/>
              <w:rtl/>
            </w:rPr>
            <w:br w:type="page"/>
          </w:r>
        </w:p>
        <w:sdt>
          <w:sdtPr>
            <w:rPr>
              <w:rFonts w:ascii="Sakkal Majalla" w:eastAsiaTheme="minorEastAsia" w:hAnsi="Sakkal Majalla" w:cs="Sakkal Majalla" w:hint="cs"/>
              <w:b w:val="0"/>
              <w:bCs w:val="0"/>
              <w:sz w:val="22"/>
              <w:szCs w:val="22"/>
              <w:rtl/>
              <w:lang w:bidi="ar-SA"/>
            </w:rPr>
            <w:id w:val="1259025753"/>
            <w:docPartObj>
              <w:docPartGallery w:val="Table of Contents"/>
              <w:docPartUnique/>
            </w:docPartObj>
          </w:sdtPr>
          <w:sdtContent>
            <w:p w14:paraId="7CB9A335" w14:textId="6264800B" w:rsidR="009D2C7B" w:rsidRPr="00585558" w:rsidRDefault="009D2C7B" w:rsidP="008756F9">
              <w:pPr>
                <w:pStyle w:val="TOCHeading"/>
                <w:numPr>
                  <w:ilvl w:val="0"/>
                  <w:numId w:val="0"/>
                </w:numPr>
                <w:bidi/>
                <w:spacing w:after="0" w:line="360" w:lineRule="auto"/>
                <w:ind w:left="360"/>
                <w:jc w:val="left"/>
                <w:rPr>
                  <w:rFonts w:ascii="Sakkal Majalla" w:hAnsi="Sakkal Majalla" w:cs="Sakkal Majalla"/>
                </w:rPr>
              </w:pPr>
              <w:r w:rsidRPr="00585558">
                <w:rPr>
                  <w:rFonts w:ascii="Sakkal Majalla" w:hAnsi="Sakkal Majalla" w:cs="Sakkal Majalla" w:hint="cs"/>
                  <w:rtl/>
                </w:rPr>
                <w:t xml:space="preserve">جدول المحتويات </w:t>
              </w:r>
            </w:p>
            <w:p w14:paraId="78B71D37" w14:textId="77C71250" w:rsidR="009D2C7B" w:rsidRPr="00585558" w:rsidRDefault="009D2C7B" w:rsidP="00114F07">
              <w:pPr>
                <w:pStyle w:val="TOC1"/>
                <w:numPr>
                  <w:ilvl w:val="0"/>
                  <w:numId w:val="41"/>
                </w:numPr>
                <w:spacing w:after="0" w:line="360" w:lineRule="auto"/>
                <w:rPr>
                  <w:rFonts w:ascii="Sakkal Majalla" w:hAnsi="Sakkal Majalla" w:cs="Sakkal Majalla"/>
                </w:rPr>
              </w:pPr>
              <w:r w:rsidRPr="00585558">
                <w:rPr>
                  <w:rFonts w:ascii="Sakkal Majalla" w:eastAsia="Calibri" w:hAnsi="Sakkal Majalla" w:cs="Sakkal Majalla" w:hint="cs"/>
                  <w:b/>
                  <w:bCs/>
                  <w:sz w:val="28"/>
                  <w:szCs w:val="28"/>
                  <w:rtl/>
                  <w:lang w:bidi="ar-YE"/>
                </w:rPr>
                <w:t>المقدمة</w:t>
              </w:r>
              <w:r w:rsidRPr="00585558">
                <w:rPr>
                  <w:rFonts w:ascii="Sakkal Majalla" w:hAnsi="Sakkal Majalla" w:cs="Sakkal Majalla" w:hint="cs"/>
                  <w:b/>
                  <w:bCs/>
                  <w:rtl/>
                </w:rPr>
                <w:t xml:space="preserve"> </w:t>
              </w:r>
              <w:r w:rsidRPr="00585558">
                <w:rPr>
                  <w:rFonts w:ascii="Sakkal Majalla" w:hAnsi="Sakkal Majalla" w:cs="Sakkal Majalla" w:hint="cs"/>
                </w:rPr>
                <w:ptab w:relativeTo="margin" w:alignment="right" w:leader="dot"/>
              </w:r>
              <w:r w:rsidR="00EE2466" w:rsidRPr="00585558">
                <w:rPr>
                  <w:rFonts w:ascii="Sakkal Majalla" w:hAnsi="Sakkal Majalla" w:cs="Sakkal Majalla" w:hint="cs"/>
                  <w:b/>
                  <w:bCs/>
                  <w:rtl/>
                </w:rPr>
                <w:t>2</w:t>
              </w:r>
            </w:p>
            <w:p w14:paraId="3B237E46" w14:textId="754BA16F" w:rsidR="009D2C7B" w:rsidRPr="00585558" w:rsidRDefault="008F27B9" w:rsidP="008756F9">
              <w:pPr>
                <w:pStyle w:val="Subtitle"/>
                <w:spacing w:after="0" w:line="360" w:lineRule="auto"/>
                <w:rPr>
                  <w:rFonts w:ascii="Sakkal Majalla" w:hAnsi="Sakkal Majalla" w:cs="Sakkal Majalla"/>
                  <w:rtl/>
                </w:rPr>
              </w:pPr>
              <w:r w:rsidRPr="00585558">
                <w:rPr>
                  <w:rStyle w:val="SubtitleChar"/>
                  <w:rFonts w:ascii="Sakkal Majalla" w:hAnsi="Sakkal Majalla" w:cs="Sakkal Majalla" w:hint="cs"/>
                  <w:rtl/>
                </w:rPr>
                <w:t xml:space="preserve">1.1 </w:t>
              </w:r>
              <w:r w:rsidR="009D2C7B" w:rsidRPr="00585558">
                <w:rPr>
                  <w:rStyle w:val="SubtitleChar"/>
                  <w:rFonts w:ascii="Sakkal Majalla" w:hAnsi="Sakkal Majalla" w:cs="Sakkal Majalla" w:hint="cs"/>
                  <w:rtl/>
                </w:rPr>
                <w:t>المخلص</w:t>
              </w:r>
              <w:r w:rsidR="0013112A" w:rsidRPr="00585558">
                <w:rPr>
                  <w:rFonts w:ascii="Sakkal Majalla" w:hAnsi="Sakkal Majalla" w:cs="Sakkal Majalla" w:hint="cs"/>
                  <w:rtl/>
                </w:rPr>
                <w:t xml:space="preserve">   </w:t>
              </w:r>
              <w:r w:rsidR="00EE2466" w:rsidRPr="00585558">
                <w:rPr>
                  <w:rFonts w:ascii="Sakkal Majalla" w:hAnsi="Sakkal Majalla" w:cs="Sakkal Majalla" w:hint="cs"/>
                  <w:rtl/>
                </w:rPr>
                <w:t>.........................................................</w:t>
              </w:r>
              <w:r w:rsidR="0005123E" w:rsidRPr="00585558">
                <w:rPr>
                  <w:rFonts w:ascii="Sakkal Majalla" w:hAnsi="Sakkal Majalla" w:cs="Sakkal Majalla" w:hint="cs"/>
                  <w:rtl/>
                </w:rPr>
                <w:t>...............</w:t>
              </w:r>
              <w:r w:rsidR="00EE2466" w:rsidRPr="00585558">
                <w:rPr>
                  <w:rFonts w:ascii="Sakkal Majalla" w:hAnsi="Sakkal Majalla" w:cs="Sakkal Majalla" w:hint="cs"/>
                  <w:rtl/>
                </w:rPr>
                <w:t>...........</w:t>
              </w:r>
              <w:r w:rsidRPr="00585558">
                <w:rPr>
                  <w:rFonts w:ascii="Sakkal Majalla" w:hAnsi="Sakkal Majalla" w:cs="Sakkal Majalla" w:hint="cs"/>
                  <w:rtl/>
                </w:rPr>
                <w:t>.</w:t>
              </w:r>
              <w:r w:rsidR="0013112A" w:rsidRPr="00585558">
                <w:rPr>
                  <w:rFonts w:ascii="Sakkal Majalla" w:hAnsi="Sakkal Majalla" w:cs="Sakkal Majalla" w:hint="cs"/>
                  <w:rtl/>
                </w:rPr>
                <w:t xml:space="preserve">  </w:t>
              </w:r>
              <w:r w:rsidR="00EE2466" w:rsidRPr="00585558">
                <w:rPr>
                  <w:rFonts w:ascii="Sakkal Majalla" w:hAnsi="Sakkal Majalla" w:cs="Sakkal Majalla" w:hint="cs"/>
                  <w:rtl/>
                </w:rPr>
                <w:t>2</w:t>
              </w:r>
            </w:p>
            <w:p w14:paraId="7F8BC181" w14:textId="1041C0C2" w:rsidR="009D2C7B" w:rsidRPr="00585558" w:rsidRDefault="008F27B9" w:rsidP="008756F9">
              <w:pPr>
                <w:pStyle w:val="Subtitle"/>
                <w:spacing w:after="0" w:line="360" w:lineRule="auto"/>
                <w:rPr>
                  <w:rFonts w:ascii="Sakkal Majalla" w:hAnsi="Sakkal Majalla" w:cs="Sakkal Majalla"/>
                </w:rPr>
              </w:pPr>
              <w:r w:rsidRPr="00585558">
                <w:rPr>
                  <w:rStyle w:val="SubtitleChar"/>
                  <w:rFonts w:ascii="Sakkal Majalla" w:hAnsi="Sakkal Majalla" w:cs="Sakkal Majalla" w:hint="cs"/>
                  <w:rtl/>
                </w:rPr>
                <w:t xml:space="preserve">1.2  </w:t>
              </w:r>
              <w:r w:rsidR="009D2C7B" w:rsidRPr="00585558">
                <w:rPr>
                  <w:rStyle w:val="SubtitleChar"/>
                  <w:rFonts w:ascii="Sakkal Majalla" w:hAnsi="Sakkal Majalla" w:cs="Sakkal Majalla" w:hint="cs"/>
                  <w:rtl/>
                </w:rPr>
                <w:t>مشكلة البح</w:t>
              </w:r>
              <w:r w:rsidR="0013112A" w:rsidRPr="00585558">
                <w:rPr>
                  <w:rStyle w:val="SubtitleChar"/>
                  <w:rFonts w:ascii="Sakkal Majalla" w:hAnsi="Sakkal Majalla" w:cs="Sakkal Majalla" w:hint="cs"/>
                  <w:rtl/>
                </w:rPr>
                <w:t>ث</w:t>
              </w:r>
              <w:r w:rsidR="0013112A" w:rsidRPr="00585558">
                <w:rPr>
                  <w:rFonts w:ascii="Sakkal Majalla" w:hAnsi="Sakkal Majalla" w:cs="Sakkal Majalla" w:hint="cs"/>
                  <w:rtl/>
                </w:rPr>
                <w:t xml:space="preserve"> </w:t>
              </w:r>
              <w:r w:rsidR="00EE2466" w:rsidRPr="00585558">
                <w:rPr>
                  <w:rFonts w:ascii="Sakkal Majalla" w:hAnsi="Sakkal Majalla" w:cs="Sakkal Majalla" w:hint="cs"/>
                  <w:rtl/>
                </w:rPr>
                <w:t>.............................................................</w:t>
              </w:r>
              <w:r w:rsidR="0013112A" w:rsidRPr="00585558">
                <w:rPr>
                  <w:rFonts w:ascii="Sakkal Majalla" w:hAnsi="Sakkal Majalla" w:cs="Sakkal Majalla" w:hint="cs"/>
                  <w:rtl/>
                </w:rPr>
                <w:t>..</w:t>
              </w:r>
              <w:r w:rsidR="0005123E" w:rsidRPr="00585558">
                <w:rPr>
                  <w:rFonts w:ascii="Sakkal Majalla" w:hAnsi="Sakkal Majalla" w:cs="Sakkal Majalla" w:hint="cs"/>
                  <w:rtl/>
                </w:rPr>
                <w:t>..............</w:t>
              </w:r>
              <w:r w:rsidR="0013112A" w:rsidRPr="00585558">
                <w:rPr>
                  <w:rFonts w:ascii="Sakkal Majalla" w:hAnsi="Sakkal Majalla" w:cs="Sakkal Majalla" w:hint="cs"/>
                  <w:rtl/>
                </w:rPr>
                <w:t>......</w:t>
              </w:r>
              <w:r w:rsidR="00EE2466" w:rsidRPr="00585558">
                <w:rPr>
                  <w:rFonts w:ascii="Sakkal Majalla" w:hAnsi="Sakkal Majalla" w:cs="Sakkal Majalla" w:hint="cs"/>
                  <w:rtl/>
                </w:rPr>
                <w:t>..3</w:t>
              </w:r>
            </w:p>
            <w:p w14:paraId="318D8616" w14:textId="0B7FF9AC" w:rsidR="009D2C7B" w:rsidRPr="00585558" w:rsidRDefault="0013112A" w:rsidP="008756F9">
              <w:pPr>
                <w:pStyle w:val="Subtitle"/>
                <w:spacing w:after="0" w:line="360" w:lineRule="auto"/>
                <w:rPr>
                  <w:rFonts w:ascii="Sakkal Majalla" w:hAnsi="Sakkal Majalla" w:cs="Sakkal Majalla"/>
                </w:rPr>
              </w:pPr>
              <w:r w:rsidRPr="00585558">
                <w:rPr>
                  <w:rFonts w:ascii="Sakkal Majalla" w:hAnsi="Sakkal Majalla" w:cs="Sakkal Majalla" w:hint="cs"/>
                  <w:rtl/>
                </w:rPr>
                <w:t xml:space="preserve"> </w:t>
              </w:r>
              <w:r w:rsidR="008F27B9" w:rsidRPr="00585558">
                <w:rPr>
                  <w:rFonts w:ascii="Sakkal Majalla" w:hAnsi="Sakkal Majalla" w:cs="Sakkal Majalla" w:hint="cs"/>
                  <w:rtl/>
                </w:rPr>
                <w:t xml:space="preserve">1.3 </w:t>
              </w:r>
              <w:r w:rsidRPr="00585558">
                <w:rPr>
                  <w:rFonts w:ascii="Sakkal Majalla" w:hAnsi="Sakkal Majalla" w:cs="Sakkal Majalla" w:hint="cs"/>
                  <w:rtl/>
                </w:rPr>
                <w:t xml:space="preserve"> </w:t>
              </w:r>
              <w:r w:rsidR="009D2C7B" w:rsidRPr="00585558">
                <w:rPr>
                  <w:rStyle w:val="SubtitleChar"/>
                  <w:rFonts w:ascii="Sakkal Majalla" w:hAnsi="Sakkal Majalla" w:cs="Sakkal Majalla" w:hint="cs"/>
                  <w:rtl/>
                </w:rPr>
                <w:t>اهداف البح</w:t>
              </w:r>
              <w:r w:rsidRPr="00585558">
                <w:rPr>
                  <w:rStyle w:val="SubtitleChar"/>
                  <w:rFonts w:ascii="Sakkal Majalla" w:hAnsi="Sakkal Majalla" w:cs="Sakkal Majalla" w:hint="cs"/>
                  <w:rtl/>
                </w:rPr>
                <w:t>ث</w:t>
              </w:r>
              <w:r w:rsidRPr="00585558">
                <w:rPr>
                  <w:rFonts w:ascii="Sakkal Majalla" w:hAnsi="Sakkal Majalla" w:cs="Sakkal Majalla" w:hint="cs"/>
                  <w:rtl/>
                </w:rPr>
                <w:t xml:space="preserve">               </w:t>
              </w:r>
              <w:r w:rsidR="009D2C7B" w:rsidRPr="00585558">
                <w:rPr>
                  <w:rFonts w:ascii="Sakkal Majalla" w:hAnsi="Sakkal Majalla" w:cs="Sakkal Majalla" w:hint="cs"/>
                </w:rPr>
                <w:ptab w:relativeTo="margin" w:alignment="right" w:leader="dot"/>
              </w:r>
              <w:r w:rsidR="009D2C7B" w:rsidRPr="00585558">
                <w:rPr>
                  <w:rFonts w:ascii="Sakkal Majalla" w:hAnsi="Sakkal Majalla" w:cs="Sakkal Majalla" w:hint="cs"/>
                </w:rPr>
                <w:t>3</w:t>
              </w:r>
            </w:p>
            <w:p w14:paraId="0CC879F0" w14:textId="555942E8" w:rsidR="009D2C7B" w:rsidRPr="00585558" w:rsidRDefault="009D2C7B" w:rsidP="00114F07">
              <w:pPr>
                <w:pStyle w:val="TOC1"/>
                <w:numPr>
                  <w:ilvl w:val="0"/>
                  <w:numId w:val="41"/>
                </w:numPr>
                <w:spacing w:after="0" w:line="360" w:lineRule="auto"/>
                <w:rPr>
                  <w:rFonts w:ascii="Sakkal Majalla" w:hAnsi="Sakkal Majalla" w:cs="Sakkal Majalla"/>
                </w:rPr>
              </w:pPr>
              <w:r w:rsidRPr="00585558">
                <w:rPr>
                  <w:rFonts w:ascii="Sakkal Majalla" w:eastAsia="Calibri" w:hAnsi="Sakkal Majalla" w:cs="Sakkal Majalla" w:hint="cs"/>
                  <w:b/>
                  <w:bCs/>
                  <w:sz w:val="28"/>
                  <w:szCs w:val="28"/>
                  <w:rtl/>
                  <w:lang w:bidi="ar-YE"/>
                </w:rPr>
                <w:t>مراجعة الادبيات</w:t>
              </w:r>
              <w:r w:rsidRPr="00585558">
                <w:rPr>
                  <w:rFonts w:ascii="Sakkal Majalla" w:eastAsia="Calibri" w:hAnsi="Sakkal Majalla" w:cs="Sakkal Majalla" w:hint="cs"/>
                  <w:b/>
                  <w:bCs/>
                  <w:sz w:val="28"/>
                  <w:szCs w:val="28"/>
                  <w:lang w:bidi="ar-YE"/>
                </w:rPr>
                <w:t xml:space="preserve"> </w:t>
              </w:r>
              <w:r w:rsidR="00EE2466" w:rsidRPr="00585558">
                <w:rPr>
                  <w:rFonts w:ascii="Sakkal Majalla" w:hAnsi="Sakkal Majalla" w:cs="Sakkal Majalla" w:hint="cs"/>
                  <w:rtl/>
                </w:rPr>
                <w:t>............................................................................................</w:t>
              </w:r>
              <w:r w:rsidR="0005123E" w:rsidRPr="00585558">
                <w:rPr>
                  <w:rFonts w:ascii="Sakkal Majalla" w:hAnsi="Sakkal Majalla" w:cs="Sakkal Majalla" w:hint="cs"/>
                  <w:b/>
                  <w:bCs/>
                  <w:rtl/>
                </w:rPr>
                <w:t>4</w:t>
              </w:r>
            </w:p>
            <w:p w14:paraId="081FA5C1" w14:textId="35250CC0" w:rsidR="009D2C7B" w:rsidRPr="00585558" w:rsidRDefault="008F27B9" w:rsidP="008756F9">
              <w:pPr>
                <w:pStyle w:val="Subtitle"/>
                <w:spacing w:after="0" w:line="360" w:lineRule="auto"/>
                <w:rPr>
                  <w:rFonts w:ascii="Sakkal Majalla" w:hAnsi="Sakkal Majalla" w:cs="Sakkal Majalla"/>
                </w:rPr>
              </w:pPr>
              <w:r w:rsidRPr="00585558">
                <w:rPr>
                  <w:rStyle w:val="SubtitleChar"/>
                  <w:rFonts w:ascii="Sakkal Majalla" w:hAnsi="Sakkal Majalla" w:cs="Sakkal Majalla" w:hint="cs"/>
                  <w:rtl/>
                </w:rPr>
                <w:t xml:space="preserve">2.1  </w:t>
              </w:r>
              <w:r w:rsidR="009D2C7B" w:rsidRPr="00585558">
                <w:rPr>
                  <w:rStyle w:val="SubtitleChar"/>
                  <w:rFonts w:ascii="Sakkal Majalla" w:hAnsi="Sakkal Majalla" w:cs="Sakkal Majalla" w:hint="cs"/>
                  <w:rtl/>
                </w:rPr>
                <w:t>تعريف وخصائص ريادة الاعمال</w:t>
              </w:r>
              <w:r w:rsidR="009D2C7B" w:rsidRPr="00585558">
                <w:rPr>
                  <w:rFonts w:ascii="Sakkal Majalla" w:hAnsi="Sakkal Majalla" w:cs="Sakkal Majalla" w:hint="cs"/>
                </w:rPr>
                <w:t xml:space="preserve"> </w:t>
              </w:r>
              <w:r w:rsidR="00EE2466" w:rsidRPr="00585558">
                <w:rPr>
                  <w:rFonts w:ascii="Sakkal Majalla" w:hAnsi="Sakkal Majalla" w:cs="Sakkal Majalla" w:hint="cs"/>
                  <w:rtl/>
                </w:rPr>
                <w:t>.............................................................</w:t>
              </w:r>
              <w:r w:rsidR="00E93DEE" w:rsidRPr="00585558">
                <w:rPr>
                  <w:rFonts w:ascii="Sakkal Majalla" w:hAnsi="Sakkal Majalla" w:cs="Sakkal Majalla" w:hint="cs"/>
                  <w:rtl/>
                </w:rPr>
                <w:t>4</w:t>
              </w:r>
            </w:p>
            <w:p w14:paraId="5F9BBAE2" w14:textId="582143E4" w:rsidR="009D2C7B" w:rsidRPr="00585558" w:rsidRDefault="008F27B9" w:rsidP="008756F9">
              <w:pPr>
                <w:pStyle w:val="Subtitle"/>
                <w:spacing w:after="0" w:line="360" w:lineRule="auto"/>
                <w:rPr>
                  <w:rFonts w:ascii="Sakkal Majalla" w:hAnsi="Sakkal Majalla" w:cs="Sakkal Majalla"/>
                </w:rPr>
              </w:pPr>
              <w:r w:rsidRPr="00585558">
                <w:rPr>
                  <w:rStyle w:val="SubtitleChar"/>
                  <w:rFonts w:ascii="Sakkal Majalla" w:hAnsi="Sakkal Majalla" w:cs="Sakkal Majalla" w:hint="cs"/>
                  <w:rtl/>
                </w:rPr>
                <w:t xml:space="preserve">2.2  </w:t>
              </w:r>
              <w:r w:rsidR="009D2C7B" w:rsidRPr="00585558">
                <w:rPr>
                  <w:rStyle w:val="SubtitleChar"/>
                  <w:rFonts w:ascii="Sakkal Majalla" w:hAnsi="Sakkal Majalla" w:cs="Sakkal Majalla" w:hint="cs"/>
                  <w:rtl/>
                </w:rPr>
                <w:t>اهمية ريادة الاعمال</w:t>
              </w:r>
              <w:r w:rsidR="009D2C7B" w:rsidRPr="00585558">
                <w:rPr>
                  <w:rFonts w:ascii="Sakkal Majalla" w:hAnsi="Sakkal Majalla" w:cs="Sakkal Majalla" w:hint="cs"/>
                </w:rPr>
                <w:t xml:space="preserve"> </w:t>
              </w:r>
              <w:r w:rsidR="00E93DEE" w:rsidRPr="00585558">
                <w:rPr>
                  <w:rFonts w:ascii="Sakkal Majalla" w:hAnsi="Sakkal Majalla" w:cs="Sakkal Majalla" w:hint="cs"/>
                  <w:rtl/>
                </w:rPr>
                <w:t>........................................................................</w:t>
              </w:r>
              <w:r w:rsidR="0005123E" w:rsidRPr="00585558">
                <w:rPr>
                  <w:rFonts w:ascii="Sakkal Majalla" w:hAnsi="Sakkal Majalla" w:cs="Sakkal Majalla" w:hint="cs"/>
                  <w:rtl/>
                </w:rPr>
                <w:t>8</w:t>
              </w:r>
            </w:p>
            <w:p w14:paraId="1340A796" w14:textId="6D24E8CF" w:rsidR="009D2C7B" w:rsidRPr="00585558" w:rsidRDefault="008F27B9" w:rsidP="008756F9">
              <w:pPr>
                <w:pStyle w:val="Subtitle"/>
                <w:spacing w:after="0" w:line="360" w:lineRule="auto"/>
                <w:rPr>
                  <w:rFonts w:ascii="Sakkal Majalla" w:hAnsi="Sakkal Majalla" w:cs="Sakkal Majalla"/>
                </w:rPr>
              </w:pPr>
              <w:r w:rsidRPr="00585558">
                <w:rPr>
                  <w:rFonts w:ascii="Sakkal Majalla" w:hAnsi="Sakkal Majalla" w:cs="Sakkal Majalla" w:hint="cs"/>
                  <w:sz w:val="24"/>
                  <w:szCs w:val="24"/>
                  <w:rtl/>
                  <w:lang w:bidi="ar-DZ"/>
                </w:rPr>
                <w:t xml:space="preserve">2.3 </w:t>
              </w:r>
              <w:r w:rsidR="009D2C7B" w:rsidRPr="00585558">
                <w:rPr>
                  <w:rFonts w:ascii="Sakkal Majalla" w:hAnsi="Sakkal Majalla" w:cs="Sakkal Majalla" w:hint="cs"/>
                  <w:sz w:val="24"/>
                  <w:szCs w:val="24"/>
                  <w:rtl/>
                  <w:lang w:bidi="ar-DZ"/>
                </w:rPr>
                <w:t>تعريف رائد الاعمال</w:t>
              </w:r>
              <w:r w:rsidR="009D2C7B" w:rsidRPr="00585558">
                <w:rPr>
                  <w:rFonts w:ascii="Sakkal Majalla" w:hAnsi="Sakkal Majalla" w:cs="Sakkal Majalla" w:hint="cs"/>
                </w:rPr>
                <w:t xml:space="preserve"> </w:t>
              </w:r>
              <w:r w:rsidR="0005123E" w:rsidRPr="00585558">
                <w:rPr>
                  <w:rFonts w:ascii="Sakkal Majalla" w:hAnsi="Sakkal Majalla" w:cs="Sakkal Majalla" w:hint="cs"/>
                  <w:rtl/>
                </w:rPr>
                <w:t>.....................................................................11</w:t>
              </w:r>
            </w:p>
            <w:p w14:paraId="351394A9" w14:textId="5BC46CDC" w:rsidR="009D2C7B" w:rsidRPr="00585558" w:rsidRDefault="008F27B9" w:rsidP="008756F9">
              <w:pPr>
                <w:pStyle w:val="Subtitle"/>
                <w:spacing w:after="0" w:line="360" w:lineRule="auto"/>
                <w:rPr>
                  <w:rFonts w:ascii="Sakkal Majalla" w:hAnsi="Sakkal Majalla" w:cs="Sakkal Majalla"/>
                </w:rPr>
              </w:pPr>
              <w:r w:rsidRPr="00585558">
                <w:rPr>
                  <w:rFonts w:ascii="Sakkal Majalla" w:hAnsi="Sakkal Majalla" w:cs="Sakkal Majalla" w:hint="cs"/>
                  <w:sz w:val="24"/>
                  <w:szCs w:val="24"/>
                  <w:rtl/>
                  <w:lang w:bidi="ar-DZ"/>
                </w:rPr>
                <w:t xml:space="preserve">2.4 </w:t>
              </w:r>
              <w:r w:rsidR="009D2C7B" w:rsidRPr="00585558">
                <w:rPr>
                  <w:rFonts w:ascii="Sakkal Majalla" w:hAnsi="Sakkal Majalla" w:cs="Sakkal Majalla" w:hint="cs"/>
                  <w:sz w:val="24"/>
                  <w:szCs w:val="24"/>
                  <w:rtl/>
                  <w:lang w:bidi="ar-DZ"/>
                </w:rPr>
                <w:t>أنواع رواد الاعمال</w:t>
              </w:r>
              <w:r w:rsidR="009D2C7B" w:rsidRPr="00585558">
                <w:rPr>
                  <w:rFonts w:ascii="Sakkal Majalla" w:hAnsi="Sakkal Majalla" w:cs="Sakkal Majalla" w:hint="cs"/>
                </w:rPr>
                <w:t xml:space="preserve"> </w:t>
              </w:r>
              <w:r w:rsidR="0005123E" w:rsidRPr="00585558">
                <w:rPr>
                  <w:rFonts w:ascii="Sakkal Majalla" w:hAnsi="Sakkal Majalla" w:cs="Sakkal Majalla" w:hint="cs"/>
                  <w:rtl/>
                </w:rPr>
                <w:t xml:space="preserve"> ................................................................13</w:t>
              </w:r>
            </w:p>
            <w:p w14:paraId="3A9A0301" w14:textId="0FE686C6" w:rsidR="009D2C7B" w:rsidRPr="00585558" w:rsidRDefault="008F27B9" w:rsidP="008756F9">
              <w:pPr>
                <w:pStyle w:val="Subtitle"/>
                <w:spacing w:after="0" w:line="360" w:lineRule="auto"/>
                <w:rPr>
                  <w:rFonts w:ascii="Sakkal Majalla" w:hAnsi="Sakkal Majalla" w:cs="Sakkal Majalla"/>
                </w:rPr>
              </w:pPr>
              <w:r w:rsidRPr="00585558">
                <w:rPr>
                  <w:rFonts w:ascii="Sakkal Majalla" w:hAnsi="Sakkal Majalla" w:cs="Sakkal Majalla" w:hint="cs"/>
                  <w:sz w:val="24"/>
                  <w:szCs w:val="24"/>
                  <w:rtl/>
                  <w:lang w:bidi="ar-DZ"/>
                </w:rPr>
                <w:t xml:space="preserve">2.5 </w:t>
              </w:r>
              <w:r w:rsidR="009D2C7B" w:rsidRPr="00585558">
                <w:rPr>
                  <w:rFonts w:ascii="Sakkal Majalla" w:hAnsi="Sakkal Majalla" w:cs="Sakkal Majalla" w:hint="cs"/>
                  <w:sz w:val="24"/>
                  <w:szCs w:val="24"/>
                  <w:rtl/>
                  <w:lang w:bidi="ar-DZ"/>
                </w:rPr>
                <w:t>أهمية دور رواد الأعمال في الاقتصاد</w:t>
              </w:r>
              <w:r w:rsidR="009D2C7B" w:rsidRPr="00585558">
                <w:rPr>
                  <w:rFonts w:ascii="Sakkal Majalla" w:hAnsi="Sakkal Majalla" w:cs="Sakkal Majalla" w:hint="cs"/>
                </w:rPr>
                <w:t xml:space="preserve"> </w:t>
              </w:r>
              <w:r w:rsidR="0005123E" w:rsidRPr="00585558">
                <w:rPr>
                  <w:rFonts w:ascii="Sakkal Majalla" w:hAnsi="Sakkal Majalla" w:cs="Sakkal Majalla" w:hint="cs"/>
                  <w:rtl/>
                </w:rPr>
                <w:t>.....................................19</w:t>
              </w:r>
            </w:p>
            <w:p w14:paraId="577AFC2C" w14:textId="4EE2E9A6" w:rsidR="009D2C7B" w:rsidRPr="00585558" w:rsidRDefault="009D2C7B" w:rsidP="00114F07">
              <w:pPr>
                <w:pStyle w:val="Subtitle"/>
                <w:numPr>
                  <w:ilvl w:val="1"/>
                  <w:numId w:val="43"/>
                </w:numPr>
                <w:spacing w:after="0" w:line="360" w:lineRule="auto"/>
                <w:rPr>
                  <w:rFonts w:ascii="Sakkal Majalla" w:hAnsi="Sakkal Majalla" w:cs="Sakkal Majalla"/>
                </w:rPr>
              </w:pPr>
              <w:r w:rsidRPr="00585558">
                <w:rPr>
                  <w:rFonts w:ascii="Sakkal Majalla" w:hAnsi="Sakkal Majalla" w:cs="Sakkal Majalla" w:hint="cs"/>
                  <w:sz w:val="24"/>
                  <w:szCs w:val="24"/>
                  <w:rtl/>
                  <w:lang w:bidi="ar-DZ"/>
                </w:rPr>
                <w:t>خصائص رائد الاعمال</w:t>
              </w:r>
              <w:r w:rsidRPr="00585558">
                <w:rPr>
                  <w:rFonts w:ascii="Sakkal Majalla" w:hAnsi="Sakkal Majalla" w:cs="Sakkal Majalla" w:hint="cs"/>
                </w:rPr>
                <w:t xml:space="preserve"> </w:t>
              </w:r>
              <w:r w:rsidR="0005123E" w:rsidRPr="00585558">
                <w:rPr>
                  <w:rFonts w:ascii="Sakkal Majalla" w:hAnsi="Sakkal Majalla" w:cs="Sakkal Majalla" w:hint="cs"/>
                  <w:rtl/>
                </w:rPr>
                <w:t>..............................................................31</w:t>
              </w:r>
            </w:p>
            <w:p w14:paraId="1828CA45" w14:textId="2FC64452" w:rsidR="00EE2466" w:rsidRPr="00585558" w:rsidRDefault="00EE2466" w:rsidP="00114F07">
              <w:pPr>
                <w:pStyle w:val="TOC3"/>
                <w:numPr>
                  <w:ilvl w:val="0"/>
                  <w:numId w:val="41"/>
                </w:numPr>
                <w:bidi/>
                <w:spacing w:after="0" w:line="360" w:lineRule="auto"/>
                <w:rPr>
                  <w:rFonts w:ascii="Sakkal Majalla" w:hAnsi="Sakkal Majalla" w:cs="Sakkal Majalla"/>
                </w:rPr>
              </w:pPr>
              <w:r w:rsidRPr="00585558">
                <w:rPr>
                  <w:rFonts w:ascii="Sakkal Majalla" w:eastAsia="Calibri" w:hAnsi="Sakkal Majalla" w:cs="Sakkal Majalla" w:hint="cs"/>
                  <w:b/>
                  <w:bCs/>
                  <w:sz w:val="28"/>
                  <w:szCs w:val="28"/>
                  <w:rtl/>
                  <w:lang w:bidi="ar-YE"/>
                </w:rPr>
                <w:t>ريادة الاعمال ورواد العمال: عوامل نجاح اهداف رؤية المملكة 2030</w:t>
              </w:r>
              <w:r w:rsidR="0005123E" w:rsidRPr="00585558">
                <w:rPr>
                  <w:rFonts w:ascii="Sakkal Majalla" w:hAnsi="Sakkal Majalla" w:cs="Sakkal Majalla" w:hint="cs"/>
                  <w:sz w:val="24"/>
                  <w:szCs w:val="24"/>
                  <w:rtl/>
                  <w:lang w:bidi="ar-DZ"/>
                </w:rPr>
                <w:t xml:space="preserve">  .................</w:t>
              </w:r>
              <w:r w:rsidR="0005123E" w:rsidRPr="00585558">
                <w:rPr>
                  <w:rFonts w:ascii="Sakkal Majalla" w:hAnsi="Sakkal Majalla" w:cs="Sakkal Majalla" w:hint="cs"/>
                  <w:b/>
                  <w:bCs/>
                  <w:sz w:val="24"/>
                  <w:szCs w:val="24"/>
                  <w:rtl/>
                  <w:lang w:bidi="ar-DZ"/>
                </w:rPr>
                <w:t>35</w:t>
              </w:r>
            </w:p>
            <w:p w14:paraId="223F1027" w14:textId="19586DA7" w:rsidR="00EE2466" w:rsidRPr="00585558" w:rsidRDefault="00532848" w:rsidP="008756F9">
              <w:pPr>
                <w:pStyle w:val="Subtitle"/>
                <w:spacing w:after="0" w:line="360" w:lineRule="auto"/>
                <w:rPr>
                  <w:rFonts w:ascii="Sakkal Majalla" w:hAnsi="Sakkal Majalla" w:cs="Sakkal Majalla"/>
                </w:rPr>
              </w:pPr>
              <w:r w:rsidRPr="00585558">
                <w:rPr>
                  <w:rFonts w:ascii="Sakkal Majalla" w:hAnsi="Sakkal Majalla" w:cs="Sakkal Majalla" w:hint="cs"/>
                  <w:rtl/>
                  <w:lang w:bidi="ar-DZ"/>
                </w:rPr>
                <w:t>3</w:t>
              </w:r>
              <w:r w:rsidR="00D92582" w:rsidRPr="00585558">
                <w:rPr>
                  <w:rFonts w:ascii="Sakkal Majalla" w:hAnsi="Sakkal Majalla" w:cs="Sakkal Majalla" w:hint="cs"/>
                  <w:rtl/>
                  <w:lang w:bidi="ar-DZ"/>
                </w:rPr>
                <w:t xml:space="preserve">.1 </w:t>
              </w:r>
              <w:r w:rsidR="00EE2466" w:rsidRPr="00585558">
                <w:rPr>
                  <w:rFonts w:ascii="Sakkal Majalla" w:hAnsi="Sakkal Majalla" w:cs="Sakkal Majalla" w:hint="cs"/>
                  <w:rtl/>
                  <w:lang w:bidi="ar-DZ"/>
                </w:rPr>
                <w:t>ريادة الاعمال كعنصر رئيسي في تحقيق رؤية المملكة العربية السعودية 2030</w:t>
              </w:r>
              <w:r w:rsidR="0005123E" w:rsidRPr="00585558">
                <w:rPr>
                  <w:rFonts w:ascii="Sakkal Majalla" w:hAnsi="Sakkal Majalla" w:cs="Sakkal Majalla" w:hint="cs"/>
                  <w:rtl/>
                  <w:lang w:bidi="ar-DZ"/>
                </w:rPr>
                <w:t xml:space="preserve">  ............35</w:t>
              </w:r>
            </w:p>
            <w:p w14:paraId="332211AB" w14:textId="15B0B3F1" w:rsidR="00EE2466" w:rsidRPr="00585558" w:rsidRDefault="00532848" w:rsidP="008756F9">
              <w:pPr>
                <w:pStyle w:val="Subtitle"/>
                <w:spacing w:after="0" w:line="360" w:lineRule="auto"/>
                <w:rPr>
                  <w:rFonts w:ascii="Sakkal Majalla" w:hAnsi="Sakkal Majalla" w:cs="Sakkal Majalla"/>
                </w:rPr>
              </w:pPr>
              <w:r w:rsidRPr="00585558">
                <w:rPr>
                  <w:rFonts w:ascii="Sakkal Majalla" w:hAnsi="Sakkal Majalla" w:cs="Sakkal Majalla" w:hint="cs"/>
                  <w:rtl/>
                  <w:lang w:bidi="ar-YE"/>
                </w:rPr>
                <w:t>3</w:t>
              </w:r>
              <w:r w:rsidR="00D92582" w:rsidRPr="00585558">
                <w:rPr>
                  <w:rFonts w:ascii="Sakkal Majalla" w:hAnsi="Sakkal Majalla" w:cs="Sakkal Majalla" w:hint="cs"/>
                  <w:rtl/>
                  <w:lang w:bidi="ar-YE"/>
                </w:rPr>
                <w:t xml:space="preserve">.2 </w:t>
              </w:r>
              <w:r w:rsidR="00EE2466" w:rsidRPr="00585558">
                <w:rPr>
                  <w:rFonts w:ascii="Sakkal Majalla" w:hAnsi="Sakkal Majalla" w:cs="Sakkal Majalla" w:hint="cs"/>
                  <w:rtl/>
                  <w:lang w:bidi="ar-YE"/>
                </w:rPr>
                <w:t>رواد الاعمال كمحرك رئيسي لحقيق لرؤية المملكة العربية السعودية 2030</w:t>
              </w:r>
              <w:r w:rsidR="0005123E" w:rsidRPr="00585558">
                <w:rPr>
                  <w:rFonts w:ascii="Sakkal Majalla" w:hAnsi="Sakkal Majalla" w:cs="Sakkal Majalla" w:hint="cs"/>
                  <w:rtl/>
                  <w:lang w:bidi="ar-YE"/>
                </w:rPr>
                <w:t xml:space="preserve">  ................38</w:t>
              </w:r>
            </w:p>
            <w:p w14:paraId="52649301" w14:textId="510C8CB6" w:rsidR="00EE2466" w:rsidRPr="00585558" w:rsidRDefault="00EE2466" w:rsidP="00114F07">
              <w:pPr>
                <w:pStyle w:val="TOC3"/>
                <w:numPr>
                  <w:ilvl w:val="0"/>
                  <w:numId w:val="41"/>
                </w:numPr>
                <w:bidi/>
                <w:spacing w:after="0" w:line="360" w:lineRule="auto"/>
                <w:rPr>
                  <w:rFonts w:ascii="Sakkal Majalla" w:hAnsi="Sakkal Majalla" w:cs="Sakkal Majalla"/>
                </w:rPr>
              </w:pPr>
              <w:r w:rsidRPr="00585558">
                <w:rPr>
                  <w:rFonts w:ascii="Sakkal Majalla" w:eastAsia="Calibri" w:hAnsi="Sakkal Majalla" w:cs="Sakkal Majalla" w:hint="cs"/>
                  <w:b/>
                  <w:bCs/>
                  <w:sz w:val="28"/>
                  <w:szCs w:val="28"/>
                  <w:rtl/>
                  <w:lang w:bidi="ar-YE"/>
                </w:rPr>
                <w:t>مبادرات الحكومة وانجازا رواد الاعمال</w:t>
              </w:r>
              <w:r w:rsidRPr="00585558">
                <w:rPr>
                  <w:rFonts w:ascii="Sakkal Majalla" w:hAnsi="Sakkal Majalla" w:cs="Sakkal Majalla" w:hint="cs"/>
                </w:rPr>
                <w:t xml:space="preserve"> </w:t>
              </w:r>
              <w:r w:rsidR="0005123E" w:rsidRPr="00585558">
                <w:rPr>
                  <w:rFonts w:ascii="Sakkal Majalla" w:hAnsi="Sakkal Majalla" w:cs="Sakkal Majalla" w:hint="cs"/>
                  <w:rtl/>
                </w:rPr>
                <w:t xml:space="preserve"> .....................................................</w:t>
              </w:r>
              <w:r w:rsidR="0005123E" w:rsidRPr="00585558">
                <w:rPr>
                  <w:rFonts w:ascii="Sakkal Majalla" w:hAnsi="Sakkal Majalla" w:cs="Sakkal Majalla" w:hint="cs"/>
                  <w:b/>
                  <w:bCs/>
                  <w:rtl/>
                </w:rPr>
                <w:t>44</w:t>
              </w:r>
            </w:p>
            <w:p w14:paraId="5E7B9CF6" w14:textId="45E6BCDE" w:rsidR="00EE2466" w:rsidRPr="00585558" w:rsidRDefault="00532848" w:rsidP="008756F9">
              <w:pPr>
                <w:pStyle w:val="Subtitle"/>
                <w:spacing w:after="0" w:line="360" w:lineRule="auto"/>
                <w:rPr>
                  <w:rFonts w:ascii="Sakkal Majalla" w:hAnsi="Sakkal Majalla" w:cs="Sakkal Majalla"/>
                </w:rPr>
              </w:pPr>
              <w:r w:rsidRPr="00585558">
                <w:rPr>
                  <w:rFonts w:ascii="Sakkal Majalla" w:hAnsi="Sakkal Majalla" w:cs="Sakkal Majalla" w:hint="cs"/>
                  <w:rtl/>
                  <w:lang w:bidi="ar-DZ"/>
                </w:rPr>
                <w:t>4</w:t>
              </w:r>
              <w:r w:rsidR="00D92582" w:rsidRPr="00585558">
                <w:rPr>
                  <w:rFonts w:ascii="Sakkal Majalla" w:hAnsi="Sakkal Majalla" w:cs="Sakkal Majalla" w:hint="cs"/>
                  <w:rtl/>
                  <w:lang w:bidi="ar-DZ"/>
                </w:rPr>
                <w:t xml:space="preserve">.1 </w:t>
              </w:r>
              <w:r w:rsidR="00EE2466" w:rsidRPr="00585558">
                <w:rPr>
                  <w:rFonts w:ascii="Sakkal Majalla" w:hAnsi="Sakkal Majalla" w:cs="Sakkal Majalla" w:hint="cs"/>
                  <w:rtl/>
                  <w:lang w:bidi="ar-DZ"/>
                </w:rPr>
                <w:t>التسهيلات والمبادرات الداعمة لرواد الأعمال من الحكومة السعودية</w:t>
              </w:r>
              <w:r w:rsidR="00EE2466" w:rsidRPr="00585558">
                <w:rPr>
                  <w:rFonts w:ascii="Sakkal Majalla" w:hAnsi="Sakkal Majalla" w:cs="Sakkal Majalla" w:hint="cs"/>
                </w:rPr>
                <w:t xml:space="preserve"> </w:t>
              </w:r>
              <w:r w:rsidR="0005123E" w:rsidRPr="00585558">
                <w:rPr>
                  <w:rFonts w:ascii="Sakkal Majalla" w:hAnsi="Sakkal Majalla" w:cs="Sakkal Majalla" w:hint="cs"/>
                  <w:rtl/>
                </w:rPr>
                <w:t xml:space="preserve"> .......................44</w:t>
              </w:r>
            </w:p>
            <w:p w14:paraId="45B12A48" w14:textId="51E8537A" w:rsidR="00EE2466" w:rsidRPr="00585558" w:rsidRDefault="00532848" w:rsidP="008756F9">
              <w:pPr>
                <w:pStyle w:val="Subtitle"/>
                <w:spacing w:after="0" w:line="360" w:lineRule="auto"/>
                <w:rPr>
                  <w:rFonts w:ascii="Sakkal Majalla" w:hAnsi="Sakkal Majalla" w:cs="Sakkal Majalla"/>
                </w:rPr>
              </w:pPr>
              <w:r w:rsidRPr="00585558">
                <w:rPr>
                  <w:rFonts w:ascii="Sakkal Majalla" w:hAnsi="Sakkal Majalla" w:cs="Sakkal Majalla" w:hint="cs"/>
                  <w:rtl/>
                  <w:lang w:bidi="ar-DZ"/>
                </w:rPr>
                <w:t>4</w:t>
              </w:r>
              <w:r w:rsidR="00D92582" w:rsidRPr="00585558">
                <w:rPr>
                  <w:rFonts w:ascii="Sakkal Majalla" w:hAnsi="Sakkal Majalla" w:cs="Sakkal Majalla" w:hint="cs"/>
                  <w:rtl/>
                  <w:lang w:bidi="ar-DZ"/>
                </w:rPr>
                <w:t xml:space="preserve">.2 </w:t>
              </w:r>
              <w:r w:rsidR="00EE2466" w:rsidRPr="00585558">
                <w:rPr>
                  <w:rFonts w:ascii="Sakkal Majalla" w:hAnsi="Sakkal Majalla" w:cs="Sakkal Majalla" w:hint="cs"/>
                  <w:rtl/>
                  <w:lang w:bidi="ar-DZ"/>
                </w:rPr>
                <w:t>رواد الاعمال السعوديين قصص نجاح وتأثيرهم في تحقيق اهداف رؤية 2030</w:t>
              </w:r>
              <w:r w:rsidR="0005123E" w:rsidRPr="00585558">
                <w:rPr>
                  <w:rFonts w:ascii="Sakkal Majalla" w:hAnsi="Sakkal Majalla" w:cs="Sakkal Majalla" w:hint="cs"/>
                  <w:rtl/>
                  <w:lang w:bidi="ar-DZ"/>
                </w:rPr>
                <w:t xml:space="preserve"> ...........51</w:t>
              </w:r>
            </w:p>
            <w:p w14:paraId="06A6BCAD" w14:textId="65FB1849" w:rsidR="00EE2466" w:rsidRPr="00585558" w:rsidRDefault="00EE2466" w:rsidP="00114F07">
              <w:pPr>
                <w:pStyle w:val="TOC3"/>
                <w:numPr>
                  <w:ilvl w:val="0"/>
                  <w:numId w:val="41"/>
                </w:numPr>
                <w:bidi/>
                <w:spacing w:after="0" w:line="360" w:lineRule="auto"/>
                <w:rPr>
                  <w:rFonts w:ascii="Sakkal Majalla" w:hAnsi="Sakkal Majalla" w:cs="Sakkal Majalla"/>
                </w:rPr>
              </w:pPr>
              <w:r w:rsidRPr="00585558">
                <w:rPr>
                  <w:rFonts w:ascii="Sakkal Majalla" w:eastAsia="Calibri" w:hAnsi="Sakkal Majalla" w:cs="Sakkal Majalla" w:hint="cs"/>
                  <w:b/>
                  <w:bCs/>
                  <w:sz w:val="28"/>
                  <w:szCs w:val="28"/>
                  <w:rtl/>
                  <w:lang w:bidi="ar-YE"/>
                </w:rPr>
                <w:t>تحليل دور رواد الاعمال</w:t>
              </w:r>
              <w:r w:rsidRPr="00585558">
                <w:rPr>
                  <w:rFonts w:ascii="Sakkal Majalla" w:hAnsi="Sakkal Majalla" w:cs="Sakkal Majalla" w:hint="cs"/>
                </w:rPr>
                <w:t xml:space="preserve"> </w:t>
              </w:r>
              <w:r w:rsidR="0005123E" w:rsidRPr="00585558">
                <w:rPr>
                  <w:rFonts w:ascii="Sakkal Majalla" w:hAnsi="Sakkal Majalla" w:cs="Sakkal Majalla" w:hint="cs"/>
                  <w:rtl/>
                </w:rPr>
                <w:t>....................................................................................</w:t>
              </w:r>
              <w:r w:rsidR="0005123E" w:rsidRPr="00585558">
                <w:rPr>
                  <w:rFonts w:ascii="Sakkal Majalla" w:hAnsi="Sakkal Majalla" w:cs="Sakkal Majalla" w:hint="cs"/>
                  <w:b/>
                  <w:bCs/>
                  <w:rtl/>
                </w:rPr>
                <w:t>55</w:t>
              </w:r>
            </w:p>
            <w:p w14:paraId="061BAA12" w14:textId="59CD5125" w:rsidR="00EE2466" w:rsidRPr="00585558" w:rsidRDefault="00532848" w:rsidP="008756F9">
              <w:pPr>
                <w:pStyle w:val="Subtitle"/>
                <w:spacing w:after="0" w:line="360" w:lineRule="auto"/>
                <w:rPr>
                  <w:rFonts w:ascii="Sakkal Majalla" w:hAnsi="Sakkal Majalla" w:cs="Sakkal Majalla"/>
                </w:rPr>
              </w:pPr>
              <w:r w:rsidRPr="00585558">
                <w:rPr>
                  <w:rFonts w:ascii="Sakkal Majalla" w:hAnsi="Sakkal Majalla" w:cs="Sakkal Majalla" w:hint="cs"/>
                  <w:sz w:val="24"/>
                  <w:szCs w:val="24"/>
                  <w:rtl/>
                  <w:lang w:bidi="ar-DZ"/>
                </w:rPr>
                <w:t>5</w:t>
              </w:r>
              <w:r w:rsidR="00D92582" w:rsidRPr="00585558">
                <w:rPr>
                  <w:rFonts w:ascii="Sakkal Majalla" w:hAnsi="Sakkal Majalla" w:cs="Sakkal Majalla" w:hint="cs"/>
                  <w:sz w:val="24"/>
                  <w:szCs w:val="24"/>
                  <w:rtl/>
                  <w:lang w:bidi="ar-DZ"/>
                </w:rPr>
                <w:t xml:space="preserve">.1 </w:t>
              </w:r>
              <w:r w:rsidR="00EE2466" w:rsidRPr="00585558">
                <w:rPr>
                  <w:rFonts w:ascii="Sakkal Majalla" w:hAnsi="Sakkal Majalla" w:cs="Sakkal Majalla" w:hint="cs"/>
                  <w:sz w:val="24"/>
                  <w:szCs w:val="24"/>
                  <w:rtl/>
                  <w:lang w:bidi="ar-DZ"/>
                </w:rPr>
                <w:t>زيادة الناتج المحلي الإجمالي الحقيقي</w:t>
              </w:r>
              <w:r w:rsidR="00EE2466" w:rsidRPr="00585558">
                <w:rPr>
                  <w:rFonts w:ascii="Sakkal Majalla" w:hAnsi="Sakkal Majalla" w:cs="Sakkal Majalla" w:hint="cs"/>
                </w:rPr>
                <w:t xml:space="preserve"> </w:t>
              </w:r>
              <w:r w:rsidR="0005123E" w:rsidRPr="00585558">
                <w:rPr>
                  <w:rFonts w:ascii="Sakkal Majalla" w:hAnsi="Sakkal Majalla" w:cs="Sakkal Majalla" w:hint="cs"/>
                  <w:rtl/>
                </w:rPr>
                <w:t xml:space="preserve"> ..................................................55</w:t>
              </w:r>
            </w:p>
            <w:p w14:paraId="4CBEF04B" w14:textId="361B73E9" w:rsidR="00EE2466" w:rsidRPr="00585558" w:rsidRDefault="00532848" w:rsidP="008756F9">
              <w:pPr>
                <w:pStyle w:val="Subtitle"/>
                <w:spacing w:after="0" w:line="360" w:lineRule="auto"/>
                <w:rPr>
                  <w:rFonts w:ascii="Sakkal Majalla" w:hAnsi="Sakkal Majalla" w:cs="Sakkal Majalla"/>
                </w:rPr>
              </w:pPr>
              <w:r w:rsidRPr="00585558">
                <w:rPr>
                  <w:rFonts w:ascii="Sakkal Majalla" w:hAnsi="Sakkal Majalla" w:cs="Sakkal Majalla" w:hint="cs"/>
                  <w:sz w:val="24"/>
                  <w:szCs w:val="24"/>
                  <w:rtl/>
                  <w:lang w:bidi="ar-DZ"/>
                </w:rPr>
                <w:t>5</w:t>
              </w:r>
              <w:r w:rsidR="00D92582" w:rsidRPr="00585558">
                <w:rPr>
                  <w:rFonts w:ascii="Sakkal Majalla" w:hAnsi="Sakkal Majalla" w:cs="Sakkal Majalla" w:hint="cs"/>
                  <w:sz w:val="24"/>
                  <w:szCs w:val="24"/>
                  <w:rtl/>
                  <w:lang w:bidi="ar-DZ"/>
                </w:rPr>
                <w:t xml:space="preserve">.2 </w:t>
              </w:r>
              <w:r w:rsidR="00EE2466" w:rsidRPr="00585558">
                <w:rPr>
                  <w:rFonts w:ascii="Sakkal Majalla" w:hAnsi="Sakkal Majalla" w:cs="Sakkal Majalla" w:hint="cs"/>
                  <w:sz w:val="24"/>
                  <w:szCs w:val="24"/>
                  <w:rtl/>
                  <w:lang w:bidi="ar-DZ"/>
                </w:rPr>
                <w:t>تعزيز الأنشطة الغير نفطية</w:t>
              </w:r>
              <w:r w:rsidR="00EE2466" w:rsidRPr="00585558">
                <w:rPr>
                  <w:rFonts w:ascii="Sakkal Majalla" w:hAnsi="Sakkal Majalla" w:cs="Sakkal Majalla" w:hint="cs"/>
                </w:rPr>
                <w:t xml:space="preserve"> </w:t>
              </w:r>
              <w:r w:rsidR="0005123E" w:rsidRPr="00585558">
                <w:rPr>
                  <w:rFonts w:ascii="Sakkal Majalla" w:hAnsi="Sakkal Majalla" w:cs="Sakkal Majalla" w:hint="cs"/>
                  <w:rtl/>
                </w:rPr>
                <w:t>.............................................................5</w:t>
              </w:r>
              <w:r w:rsidR="008F27B9" w:rsidRPr="00585558">
                <w:rPr>
                  <w:rFonts w:ascii="Sakkal Majalla" w:hAnsi="Sakkal Majalla" w:cs="Sakkal Majalla" w:hint="cs"/>
                  <w:rtl/>
                </w:rPr>
                <w:t>7</w:t>
              </w:r>
            </w:p>
            <w:p w14:paraId="00F1A41C" w14:textId="1C488547" w:rsidR="00EE2466" w:rsidRPr="00585558" w:rsidRDefault="00532848" w:rsidP="008756F9">
              <w:pPr>
                <w:pStyle w:val="Subtitle"/>
                <w:spacing w:after="0" w:line="360" w:lineRule="auto"/>
                <w:rPr>
                  <w:rFonts w:ascii="Sakkal Majalla" w:hAnsi="Sakkal Majalla" w:cs="Sakkal Majalla"/>
                </w:rPr>
              </w:pPr>
              <w:r w:rsidRPr="00585558">
                <w:rPr>
                  <w:rFonts w:ascii="Sakkal Majalla" w:hAnsi="Sakkal Majalla" w:cs="Sakkal Majalla" w:hint="cs"/>
                  <w:sz w:val="24"/>
                  <w:szCs w:val="24"/>
                  <w:rtl/>
                  <w:lang w:bidi="ar-DZ"/>
                </w:rPr>
                <w:t>5</w:t>
              </w:r>
              <w:r w:rsidR="00D92582" w:rsidRPr="00585558">
                <w:rPr>
                  <w:rFonts w:ascii="Sakkal Majalla" w:hAnsi="Sakkal Majalla" w:cs="Sakkal Majalla" w:hint="cs"/>
                  <w:sz w:val="24"/>
                  <w:szCs w:val="24"/>
                  <w:rtl/>
                  <w:lang w:bidi="ar-DZ"/>
                </w:rPr>
                <w:t xml:space="preserve">.3 </w:t>
              </w:r>
              <w:r w:rsidR="00EE2466" w:rsidRPr="00585558">
                <w:rPr>
                  <w:rFonts w:ascii="Sakkal Majalla" w:hAnsi="Sakkal Majalla" w:cs="Sakkal Majalla" w:hint="cs"/>
                  <w:sz w:val="24"/>
                  <w:szCs w:val="24"/>
                  <w:rtl/>
                  <w:lang w:bidi="ar-DZ"/>
                </w:rPr>
                <w:t>خفض نسبة البطالة</w:t>
              </w:r>
              <w:r w:rsidR="00D92582" w:rsidRPr="00585558">
                <w:rPr>
                  <w:rFonts w:ascii="Sakkal Majalla" w:hAnsi="Sakkal Majalla" w:cs="Sakkal Majalla" w:hint="cs"/>
                  <w:rtl/>
                </w:rPr>
                <w:t xml:space="preserve"> </w:t>
              </w:r>
              <w:r w:rsidR="0005123E" w:rsidRPr="00585558">
                <w:rPr>
                  <w:rFonts w:ascii="Sakkal Majalla" w:hAnsi="Sakkal Majalla" w:cs="Sakkal Majalla" w:hint="cs"/>
                  <w:rtl/>
                </w:rPr>
                <w:t>...........................................................................</w:t>
              </w:r>
              <w:r w:rsidR="008F27B9" w:rsidRPr="00585558">
                <w:rPr>
                  <w:rFonts w:ascii="Sakkal Majalla" w:hAnsi="Sakkal Majalla" w:cs="Sakkal Majalla" w:hint="cs"/>
                  <w:rtl/>
                </w:rPr>
                <w:t>59</w:t>
              </w:r>
            </w:p>
            <w:p w14:paraId="732A48ED" w14:textId="6AFEA0DD" w:rsidR="009D2C7B" w:rsidRPr="00585558" w:rsidRDefault="00000000" w:rsidP="006A068C">
              <w:pPr>
                <w:pStyle w:val="TOC3"/>
                <w:bidi/>
                <w:spacing w:line="360" w:lineRule="auto"/>
                <w:ind w:left="0"/>
                <w:rPr>
                  <w:rFonts w:ascii="Sakkal Majalla" w:hAnsi="Sakkal Majalla" w:cs="Sakkal Majalla"/>
                </w:rPr>
              </w:pPr>
            </w:p>
          </w:sdtContent>
        </w:sdt>
        <w:p w14:paraId="4B19B1EB" w14:textId="210CF9FB" w:rsidR="00F36C26" w:rsidRPr="00585558" w:rsidRDefault="00F36C26" w:rsidP="006A068C">
          <w:pPr>
            <w:pStyle w:val="TOC3"/>
            <w:spacing w:line="360" w:lineRule="auto"/>
            <w:ind w:left="446"/>
            <w:rPr>
              <w:rFonts w:ascii="Sakkal Majalla" w:hAnsi="Sakkal Majalla" w:cs="Sakkal Majalla"/>
              <w:rtl/>
            </w:rPr>
          </w:pPr>
        </w:p>
        <w:p w14:paraId="67FA30CE" w14:textId="0624C156" w:rsidR="00807A11" w:rsidRPr="00585558" w:rsidRDefault="00000000" w:rsidP="006A068C">
          <w:pPr>
            <w:spacing w:line="360" w:lineRule="auto"/>
            <w:jc w:val="center"/>
            <w:rPr>
              <w:rFonts w:ascii="Sakkal Majalla" w:hAnsi="Sakkal Majalla" w:cs="Sakkal Majalla"/>
              <w:b/>
              <w:bCs/>
              <w:color w:val="334155"/>
              <w:sz w:val="30"/>
              <w:szCs w:val="30"/>
              <w:shd w:val="clear" w:color="auto" w:fill="FFFFFF"/>
            </w:rPr>
          </w:pPr>
        </w:p>
      </w:sdtContent>
    </w:sdt>
    <w:p w14:paraId="315CF0D3" w14:textId="77777777" w:rsidR="00DC1EB0" w:rsidRPr="00585558" w:rsidRDefault="00DC1EB0" w:rsidP="006A068C">
      <w:pPr>
        <w:spacing w:line="360" w:lineRule="auto"/>
        <w:jc w:val="highKashida"/>
        <w:rPr>
          <w:rFonts w:ascii="Sakkal Majalla" w:hAnsi="Sakkal Majalla" w:cs="Sakkal Majalla"/>
          <w:sz w:val="28"/>
          <w:szCs w:val="28"/>
          <w:lang w:bidi="ar-YE"/>
        </w:rPr>
      </w:pPr>
    </w:p>
    <w:p w14:paraId="0F151112" w14:textId="23B4CCC5" w:rsidR="00A0348D" w:rsidRPr="00585558" w:rsidRDefault="002549E5" w:rsidP="00114F07">
      <w:pPr>
        <w:pStyle w:val="Heading1"/>
        <w:numPr>
          <w:ilvl w:val="0"/>
          <w:numId w:val="44"/>
        </w:numPr>
        <w:rPr>
          <w:rFonts w:ascii="Sakkal Majalla" w:hAnsi="Sakkal Majalla" w:cs="Sakkal Majalla"/>
          <w:sz w:val="36"/>
          <w:szCs w:val="36"/>
          <w:rtl/>
        </w:rPr>
      </w:pPr>
      <w:r w:rsidRPr="00585558">
        <w:rPr>
          <w:rFonts w:ascii="Sakkal Majalla" w:hAnsi="Sakkal Majalla" w:cs="Sakkal Majalla" w:hint="cs"/>
          <w:sz w:val="36"/>
          <w:szCs w:val="36"/>
          <w:rtl/>
        </w:rPr>
        <w:lastRenderedPageBreak/>
        <w:t>المقدمة</w:t>
      </w:r>
    </w:p>
    <w:p w14:paraId="363CABAB" w14:textId="3D0D2466" w:rsidR="00A0348D" w:rsidRPr="00585558" w:rsidRDefault="006D05D1" w:rsidP="006A068C">
      <w:pPr>
        <w:pStyle w:val="Heading2"/>
        <w:rPr>
          <w:rFonts w:ascii="Sakkal Majalla" w:hAnsi="Sakkal Majalla" w:cs="Sakkal Majalla"/>
          <w:rtl/>
        </w:rPr>
      </w:pPr>
      <w:r w:rsidRPr="00585558">
        <w:rPr>
          <w:rFonts w:ascii="Sakkal Majalla" w:hAnsi="Sakkal Majalla" w:cs="Sakkal Majalla" w:hint="cs"/>
        </w:rPr>
        <w:t>1.1</w:t>
      </w:r>
      <w:r w:rsidRPr="00585558">
        <w:rPr>
          <w:rFonts w:ascii="Sakkal Majalla" w:hAnsi="Sakkal Majalla" w:cs="Sakkal Majalla" w:hint="cs"/>
          <w:rtl/>
        </w:rPr>
        <w:t xml:space="preserve"> </w:t>
      </w:r>
      <w:r w:rsidRPr="00585558">
        <w:rPr>
          <w:rFonts w:ascii="Sakkal Majalla" w:hAnsi="Sakkal Majalla" w:cs="Sakkal Majalla" w:hint="cs"/>
          <w:sz w:val="32"/>
          <w:szCs w:val="32"/>
          <w:rtl/>
        </w:rPr>
        <w:t>ال</w:t>
      </w:r>
      <w:r w:rsidR="00412F69" w:rsidRPr="00585558">
        <w:rPr>
          <w:rFonts w:ascii="Sakkal Majalla" w:hAnsi="Sakkal Majalla" w:cs="Sakkal Majalla" w:hint="cs"/>
          <w:sz w:val="32"/>
          <w:szCs w:val="32"/>
          <w:rtl/>
        </w:rPr>
        <w:t>ملخص</w:t>
      </w:r>
    </w:p>
    <w:p w14:paraId="50928793" w14:textId="77777777" w:rsidR="00A0348D" w:rsidRPr="00585558" w:rsidRDefault="002549E5" w:rsidP="006A068C">
      <w:p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 xml:space="preserve">تشهد المملكة العربية السعودية مرحلة تحول استراتيجي مع إطلاق رؤية 2030، التي تهدف إلى تنويع الاقتصاد وتقليل الاعتماد على النفط وتعزيز القدرة التنافسية للمملكة على الصعيد العالمي. في قلب هذا التحول، يبرز دور رواد الأعمال كمحرك أساسي للابتكار والنمو الاقتصادي المستدام. وتعد ريادة الأعمال ركيزة أساسية في تحقيق أهداف رؤية 2030، حيث تساهم في خلق فرص عمل جديدة، وتحفيز الابتكار، وتنويع مصادر الدخل الوطني. ومع ذلك، فإن تحقيق هذه الأهداف الطموحة يتطلب فهماً عميقاً لدور رواد الأعمال وأهميتهم في سياق التنمية الاقتصادية والاجتماعية للمملكة. ويسعى هذا البحث إلى دراسة وتحليل أهمية دور رواد الأعمال في تحقيق رؤية السعودية 2030، من خلال استكشاف العلاقة بين نشاط ريادة الأعمال وتحقيق أهداف الرؤية. وتكمن أهمية هذا البحث في كونه يقدم رؤى قيمة لصناع القرار والمهتمين بتطوير بيئة ريادة الأعمال في المملكة. وذلك من خلال تحليل الوضع الراهن وتحديد الفرص والتحديات، ويسعى البحث إلى اقتراح استراتيجيات وتوصيات عملية لتعزيز دور رواد الأعمال في تحقيق أهداف رؤية 2030. وسوف يعتمد البحث على منهجية متكاملة تجمع بين التحليل الكمي والنوعي، مستفيداً من مصادر البيانات الأولية والثانوية. وسيتم استخدام أدوات مثل الاستبيانات والمقابلات ودراسات الحالة لجمع المعلومات اللازمة وتحليلها. </w:t>
      </w:r>
    </w:p>
    <w:p w14:paraId="025F8019" w14:textId="79F1EB21" w:rsidR="005D0EA1" w:rsidRPr="00585558" w:rsidRDefault="005D0EA1" w:rsidP="006A068C">
      <w:pPr>
        <w:spacing w:line="360" w:lineRule="auto"/>
        <w:jc w:val="both"/>
        <w:rPr>
          <w:rFonts w:ascii="Sakkal Majalla" w:hAnsi="Sakkal Majalla" w:cs="Sakkal Majalla"/>
          <w:sz w:val="28"/>
          <w:szCs w:val="28"/>
          <w:rtl/>
          <w:lang w:bidi="ar-DZ"/>
        </w:rPr>
      </w:pPr>
      <w:r w:rsidRPr="00585558">
        <w:rPr>
          <w:rFonts w:ascii="Sakkal Majalla" w:hAnsi="Sakkal Majalla" w:cs="Sakkal Majalla" w:hint="cs"/>
          <w:sz w:val="28"/>
          <w:szCs w:val="28"/>
          <w:lang w:bidi="ar-DZ"/>
        </w:rPr>
        <w:t xml:space="preserve">Saudi Arabia is undergoing a strategic transformation with the launch of Vision 2030, which aims to diversify the economy, reduce dependence on oil and enhance the Kingdom's global competitiveness. At the heart of this transformation is the role of entrepreneurs as a key driver of innovation and sustainable economic growth. Entrepreneurship is a key pillar in achieving the goals of Vision 2030, as it contributes to creating new job opportunities, stimulating innovation, and </w:t>
      </w:r>
      <w:r w:rsidRPr="00585558">
        <w:rPr>
          <w:rFonts w:ascii="Sakkal Majalla" w:hAnsi="Sakkal Majalla" w:cs="Sakkal Majalla" w:hint="cs"/>
          <w:sz w:val="28"/>
          <w:szCs w:val="28"/>
          <w:lang w:bidi="ar-DZ"/>
        </w:rPr>
        <w:lastRenderedPageBreak/>
        <w:t>diversifying sources of national income. However, achieving these ambitious goals requires a deep understanding of the role and importance of entrepreneurs in the context of the Kingdom's economic and social development. This research seeks to study and analyze the importance of the role of entrepreneurs in achieving Saudi Vision 2030, by exploring the relationship between entrepreneurial activity and achieving the goals of the vision. The importance of this research lies in the fact that it provides valuable insights to decision-makers and those interested in developing the entrepreneurship environment in the Kingdom. By analyzing the current situation and identifying opportunities and challenges, the research seeks to propose strategies and practical recommendations to enhance the role of entrepreneurs in achieving the goals of Vision 2030. The research will be based on an integrated methodology that combines quantitative and qualitative analysis, taking advantage of primary and secondary data sources. Tools such as questionnaires, interviews and case studies will be used to gather and analyze the necessary information</w:t>
      </w:r>
      <w:r w:rsidRPr="00585558">
        <w:rPr>
          <w:rFonts w:ascii="Sakkal Majalla" w:hAnsi="Sakkal Majalla" w:cs="Sakkal Majalla" w:hint="cs"/>
          <w:sz w:val="28"/>
          <w:szCs w:val="28"/>
          <w:rtl/>
          <w:lang w:bidi="ar-DZ"/>
        </w:rPr>
        <w:t>.</w:t>
      </w:r>
    </w:p>
    <w:p w14:paraId="2068050B" w14:textId="77777777" w:rsidR="00A0348D" w:rsidRPr="00585558" w:rsidRDefault="002549E5" w:rsidP="006A068C">
      <w:pPr>
        <w:pStyle w:val="Heading2"/>
        <w:rPr>
          <w:rFonts w:ascii="Sakkal Majalla" w:hAnsi="Sakkal Majalla" w:cs="Sakkal Majalla"/>
          <w:sz w:val="32"/>
          <w:szCs w:val="32"/>
          <w:rtl/>
        </w:rPr>
      </w:pPr>
      <w:r w:rsidRPr="00585558">
        <w:rPr>
          <w:rFonts w:ascii="Sakkal Majalla" w:hAnsi="Sakkal Majalla" w:cs="Sakkal Majalla" w:hint="cs"/>
          <w:sz w:val="32"/>
          <w:szCs w:val="32"/>
          <w:rtl/>
        </w:rPr>
        <w:t>2-1. مشكلة البحث</w:t>
      </w:r>
    </w:p>
    <w:p w14:paraId="51964D6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تعتبر رؤية السعودية 2030 خطة تنموية طموحة وشاملة تهدف إلى تحقيق التنمية المستدامة وتنويع الاقتصاد السعودي بعيدًا عن الاعتماد الرئيسي على النفط والمنتجات البترولية. ومن بين العوامل الرئيسية التي تسهم في تحقيق هذه الرؤية هو رواد الأعمال والشركات الناشئة في تعزيز الاقتصاد وتحقيق التنمية المستدامة وتتمحور مشكلة هذا البحث حول دراسة وتحليل أهمية رواد الاعمال في تحقيق رؤية السعودية2030.</w:t>
      </w:r>
    </w:p>
    <w:p w14:paraId="0E23B95E" w14:textId="77777777" w:rsidR="00A0348D" w:rsidRPr="00585558" w:rsidRDefault="002549E5" w:rsidP="006A068C">
      <w:pPr>
        <w:pStyle w:val="Subtitle"/>
        <w:spacing w:line="360" w:lineRule="auto"/>
        <w:rPr>
          <w:rFonts w:ascii="Sakkal Majalla" w:eastAsia="Calibri" w:hAnsi="Sakkal Majalla" w:cs="Sakkal Majalla"/>
          <w:b/>
          <w:bCs/>
          <w:color w:val="auto"/>
          <w:spacing w:val="0"/>
          <w:sz w:val="32"/>
          <w:szCs w:val="32"/>
          <w:rtl/>
          <w:lang w:bidi="ar-YE"/>
        </w:rPr>
      </w:pPr>
      <w:r w:rsidRPr="00585558">
        <w:rPr>
          <w:rFonts w:ascii="Sakkal Majalla" w:eastAsia="Calibri" w:hAnsi="Sakkal Majalla" w:cs="Sakkal Majalla" w:hint="cs"/>
          <w:b/>
          <w:bCs/>
          <w:color w:val="auto"/>
          <w:spacing w:val="0"/>
          <w:sz w:val="32"/>
          <w:szCs w:val="32"/>
          <w:rtl/>
          <w:lang w:bidi="ar-YE"/>
        </w:rPr>
        <w:t>3-1. اهداف البحث</w:t>
      </w:r>
    </w:p>
    <w:p w14:paraId="0B8AFBEE" w14:textId="77777777" w:rsidR="00A0348D" w:rsidRPr="00585558" w:rsidRDefault="002549E5" w:rsidP="00114F07">
      <w:pPr>
        <w:pStyle w:val="ListParagraph"/>
        <w:numPr>
          <w:ilvl w:val="0"/>
          <w:numId w:val="2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تحديد وتحليل دور رواد الأعمال في تحقيق أهداف رؤية المملكة العربية السعودية 2030: دراسة كيف يساهم رواد الأعمال في تحقيق الأهداف الاستراتيجية للرؤية، بما في ذلك تنويع الاقتصاد، تحفيز الابتكار، وخلق فرص العمل.</w:t>
      </w:r>
    </w:p>
    <w:p w14:paraId="6DEF9673" w14:textId="77777777" w:rsidR="00A0348D" w:rsidRPr="00585558" w:rsidRDefault="002549E5" w:rsidP="00114F07">
      <w:pPr>
        <w:pStyle w:val="ListParagraph"/>
        <w:numPr>
          <w:ilvl w:val="0"/>
          <w:numId w:val="2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تقييم تأثير مشاريع رواد الأعمال على الاقتصاد الوطني: تحليل كيفية مساهمة المشاريع الناشئة والابتكارات التي يقودها رواد الأعمال في تحقيق الأهداف الاقتصادية لرؤية 2030، مثل تقليل الاعتماد على النفط وتعزيز القطاعات غير النفطية.</w:t>
      </w:r>
    </w:p>
    <w:p w14:paraId="1B6BB470" w14:textId="77777777" w:rsidR="00A0348D" w:rsidRPr="00585558" w:rsidRDefault="002549E5" w:rsidP="00114F07">
      <w:pPr>
        <w:pStyle w:val="ListParagraph"/>
        <w:numPr>
          <w:ilvl w:val="0"/>
          <w:numId w:val="2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استكشاف كيفية تعزيز بيئة الأعمال لدعم رواد الأعمال: دراسة السياسات والبرامج الحالية والمقترحة التي تهدف إلى تحسين بيئة العمل لدعم رواد الأعمال، بما في ذلك التمويل، الدعم المؤسسي، والتدريب.</w:t>
      </w:r>
    </w:p>
    <w:p w14:paraId="0DF5ED81" w14:textId="77777777" w:rsidR="00A0348D" w:rsidRPr="00585558" w:rsidRDefault="002549E5" w:rsidP="00114F07">
      <w:pPr>
        <w:pStyle w:val="ListParagraph"/>
        <w:numPr>
          <w:ilvl w:val="0"/>
          <w:numId w:val="2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تحليل تأثير الابتكار وريادة الأعمال على التنمية المستدامة: فهم كيف تساهم المبادرات الريادية في تحقيق التنمية المستدامة من خلال تعزيز الابتكار وحلول الأعمال المستدامة التي تدعم الأهداف البيئية والاجتماعية لرؤية 2030.</w:t>
      </w:r>
    </w:p>
    <w:p w14:paraId="2EA525E9" w14:textId="77777777" w:rsidR="00A0348D" w:rsidRPr="00585558" w:rsidRDefault="002549E5" w:rsidP="00114F07">
      <w:pPr>
        <w:pStyle w:val="ListParagraph"/>
        <w:numPr>
          <w:ilvl w:val="0"/>
          <w:numId w:val="2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تقديم توصيات لتحسين دور رواد الأعمال في تحقيق أهداف رؤية 2030: بناءً على النتائج، تقديم استراتيجيات وتوصيات محددة لتحسين الدعم والتشجيع المقدم لرواد الأعمال، وتعظيم مساهمتهم في تحقيق الأهداف الوطنية للرؤية.</w:t>
      </w:r>
    </w:p>
    <w:p w14:paraId="527D0407" w14:textId="7AAD4599" w:rsidR="003C0608" w:rsidRDefault="002549E5" w:rsidP="00114F07">
      <w:pPr>
        <w:pStyle w:val="ListParagraph"/>
        <w:numPr>
          <w:ilvl w:val="0"/>
          <w:numId w:val="26"/>
        </w:num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هذه الأهداف تسعى إلى توفير فهم شامل لدور رواد الأعمال في تحقيق رؤية 2030، وتقديم رؤى واستراتيجيات عملية لتعزيز مساهماتهم في تحقيق الأهداف الاستراتيجية للمملكة</w:t>
      </w:r>
    </w:p>
    <w:p w14:paraId="0B088D44" w14:textId="77777777" w:rsidR="003F29F5" w:rsidRDefault="003F29F5" w:rsidP="006A068C">
      <w:pPr>
        <w:spacing w:line="360" w:lineRule="auto"/>
        <w:jc w:val="highKashida"/>
        <w:rPr>
          <w:rFonts w:ascii="Sakkal Majalla" w:hAnsi="Sakkal Majalla" w:cs="Sakkal Majalla"/>
          <w:sz w:val="28"/>
          <w:szCs w:val="28"/>
          <w:rtl/>
          <w:lang w:bidi="ar-DZ"/>
        </w:rPr>
      </w:pPr>
    </w:p>
    <w:p w14:paraId="797A58DF" w14:textId="77777777" w:rsidR="003F29F5" w:rsidRDefault="003F29F5" w:rsidP="006A068C">
      <w:pPr>
        <w:spacing w:line="360" w:lineRule="auto"/>
        <w:jc w:val="highKashida"/>
        <w:rPr>
          <w:rFonts w:ascii="Sakkal Majalla" w:hAnsi="Sakkal Majalla" w:cs="Sakkal Majalla"/>
          <w:sz w:val="28"/>
          <w:szCs w:val="28"/>
          <w:rtl/>
          <w:lang w:bidi="ar-DZ"/>
        </w:rPr>
      </w:pPr>
    </w:p>
    <w:p w14:paraId="399BF502" w14:textId="77777777" w:rsidR="003F29F5" w:rsidRDefault="003F29F5" w:rsidP="006A068C">
      <w:pPr>
        <w:spacing w:line="360" w:lineRule="auto"/>
        <w:jc w:val="highKashida"/>
        <w:rPr>
          <w:rFonts w:ascii="Sakkal Majalla" w:hAnsi="Sakkal Majalla" w:cs="Sakkal Majalla"/>
          <w:sz w:val="28"/>
          <w:szCs w:val="28"/>
          <w:rtl/>
          <w:lang w:bidi="ar-DZ"/>
        </w:rPr>
      </w:pPr>
    </w:p>
    <w:p w14:paraId="0C605D2C" w14:textId="77777777" w:rsidR="003F29F5" w:rsidRDefault="003F29F5" w:rsidP="006A068C">
      <w:pPr>
        <w:spacing w:line="360" w:lineRule="auto"/>
        <w:jc w:val="highKashida"/>
        <w:rPr>
          <w:rFonts w:ascii="Sakkal Majalla" w:hAnsi="Sakkal Majalla" w:cs="Sakkal Majalla"/>
          <w:sz w:val="28"/>
          <w:szCs w:val="28"/>
          <w:rtl/>
          <w:lang w:bidi="ar-DZ"/>
        </w:rPr>
      </w:pPr>
    </w:p>
    <w:p w14:paraId="0C8F3050" w14:textId="77777777" w:rsidR="003F29F5" w:rsidRPr="003F29F5" w:rsidRDefault="003F29F5" w:rsidP="006A068C">
      <w:pPr>
        <w:spacing w:line="360" w:lineRule="auto"/>
        <w:jc w:val="highKashida"/>
        <w:rPr>
          <w:rFonts w:ascii="Sakkal Majalla" w:hAnsi="Sakkal Majalla" w:cs="Sakkal Majalla"/>
          <w:sz w:val="28"/>
          <w:szCs w:val="28"/>
          <w:lang w:bidi="ar-DZ"/>
        </w:rPr>
      </w:pPr>
    </w:p>
    <w:p w14:paraId="0442C3B4" w14:textId="77777777" w:rsidR="00532848" w:rsidRPr="00585558" w:rsidRDefault="00532848" w:rsidP="006A068C">
      <w:pPr>
        <w:pStyle w:val="ListParagraph"/>
        <w:spacing w:line="360" w:lineRule="auto"/>
        <w:ind w:left="360"/>
        <w:jc w:val="highKashida"/>
        <w:rPr>
          <w:rFonts w:ascii="Sakkal Majalla" w:hAnsi="Sakkal Majalla" w:cs="Sakkal Majalla"/>
          <w:sz w:val="28"/>
          <w:szCs w:val="28"/>
          <w:rtl/>
          <w:lang w:bidi="ar-DZ"/>
        </w:rPr>
      </w:pPr>
    </w:p>
    <w:p w14:paraId="5F2EC329" w14:textId="77777777" w:rsidR="00A0348D" w:rsidRDefault="002549E5" w:rsidP="00114F07">
      <w:pPr>
        <w:pStyle w:val="ListParagraph"/>
        <w:numPr>
          <w:ilvl w:val="0"/>
          <w:numId w:val="34"/>
        </w:numPr>
        <w:spacing w:line="360" w:lineRule="auto"/>
        <w:jc w:val="highKashida"/>
        <w:rPr>
          <w:rFonts w:ascii="Sakkal Majalla" w:hAnsi="Sakkal Majalla" w:cs="Sakkal Majalla"/>
          <w:b/>
          <w:bCs/>
          <w:sz w:val="36"/>
          <w:szCs w:val="36"/>
          <w:lang w:bidi="ar-YE"/>
        </w:rPr>
      </w:pPr>
      <w:r w:rsidRPr="003F29F5">
        <w:rPr>
          <w:rFonts w:ascii="Sakkal Majalla" w:hAnsi="Sakkal Majalla" w:cs="Sakkal Majalla" w:hint="cs"/>
          <w:b/>
          <w:bCs/>
          <w:sz w:val="36"/>
          <w:szCs w:val="36"/>
          <w:rtl/>
          <w:lang w:bidi="ar-YE"/>
        </w:rPr>
        <w:lastRenderedPageBreak/>
        <w:t>مراجعة الادبيات</w:t>
      </w:r>
    </w:p>
    <w:p w14:paraId="14A83D66" w14:textId="77777777" w:rsidR="003F29F5" w:rsidRPr="003F29F5" w:rsidRDefault="003F29F5" w:rsidP="006A068C">
      <w:pPr>
        <w:pStyle w:val="ListParagraph"/>
        <w:spacing w:line="360" w:lineRule="auto"/>
        <w:ind w:left="450"/>
        <w:jc w:val="highKashida"/>
        <w:rPr>
          <w:rFonts w:ascii="Sakkal Majalla" w:hAnsi="Sakkal Majalla" w:cs="Sakkal Majalla"/>
          <w:b/>
          <w:bCs/>
          <w:sz w:val="36"/>
          <w:szCs w:val="36"/>
          <w:lang w:bidi="ar-YE"/>
        </w:rPr>
      </w:pPr>
    </w:p>
    <w:p w14:paraId="2001F6DB" w14:textId="5C31B129" w:rsidR="00A0348D" w:rsidRPr="003F29F5" w:rsidRDefault="00D92582" w:rsidP="00114F07">
      <w:pPr>
        <w:pStyle w:val="ListParagraph"/>
        <w:numPr>
          <w:ilvl w:val="1"/>
          <w:numId w:val="45"/>
        </w:numPr>
        <w:spacing w:line="360" w:lineRule="auto"/>
        <w:jc w:val="highKashida"/>
        <w:rPr>
          <w:rFonts w:ascii="Sakkal Majalla" w:hAnsi="Sakkal Majalla" w:cs="Sakkal Majalla"/>
          <w:b/>
          <w:bCs/>
          <w:sz w:val="32"/>
          <w:szCs w:val="32"/>
          <w:lang w:bidi="ar-DZ"/>
        </w:rPr>
      </w:pPr>
      <w:r w:rsidRPr="003F29F5">
        <w:rPr>
          <w:rFonts w:ascii="Sakkal Majalla" w:hAnsi="Sakkal Majalla" w:cs="Sakkal Majalla" w:hint="cs"/>
          <w:b/>
          <w:bCs/>
          <w:sz w:val="32"/>
          <w:szCs w:val="32"/>
          <w:rtl/>
          <w:lang w:bidi="ar-DZ"/>
        </w:rPr>
        <w:t xml:space="preserve"> تعريف وخصائص ريادة الأعمال</w:t>
      </w:r>
    </w:p>
    <w:p w14:paraId="0667E5CF" w14:textId="77777777" w:rsidR="00A0348D" w:rsidRPr="00585558" w:rsidRDefault="002549E5" w:rsidP="006A068C">
      <w:pPr>
        <w:spacing w:line="360" w:lineRule="auto"/>
        <w:jc w:val="highKashida"/>
        <w:rPr>
          <w:rFonts w:ascii="Sakkal Majalla" w:hAnsi="Sakkal Majalla" w:cs="Sakkal Majalla"/>
          <w:b/>
          <w:bCs/>
          <w:sz w:val="28"/>
          <w:szCs w:val="28"/>
          <w:lang w:bidi="ar-DZ"/>
        </w:rPr>
      </w:pPr>
      <w:r w:rsidRPr="00585558">
        <w:rPr>
          <w:rFonts w:ascii="Sakkal Majalla" w:hAnsi="Sakkal Majalla" w:cs="Sakkal Majalla" w:hint="cs"/>
          <w:b/>
          <w:bCs/>
          <w:sz w:val="28"/>
          <w:szCs w:val="28"/>
          <w:rtl/>
          <w:lang w:bidi="ar-DZ"/>
        </w:rPr>
        <w:t>تعريف ريادة الاعمال:</w:t>
      </w:r>
    </w:p>
    <w:p w14:paraId="5AE7FD2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تعتبر ريادة الاعمال من المفاهيم الحيوية في عالم الأعمال والاقتصاد حيث تساهم ريادة الاعمال في تحفيز الابتكار والنمو الاقتصادي وتختلف تعريفات ريادة الاعمال من عالم لأخر حيث قدم العلماء العديد من التعريفات ومن هذا التعريفات الاتي</w:t>
      </w:r>
    </w:p>
    <w:p w14:paraId="10E7C1E6" w14:textId="77777777" w:rsidR="00A0348D" w:rsidRPr="00585558" w:rsidRDefault="002549E5" w:rsidP="00114F07">
      <w:pPr>
        <w:pStyle w:val="ListParagraph"/>
        <w:numPr>
          <w:ilvl w:val="0"/>
          <w:numId w:val="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قدم بيتر دروكر، الخبير البارز في إدارة الأعمال، تعريفات لريادة الأعمال على النحو التالي:</w:t>
      </w:r>
    </w:p>
    <w:p w14:paraId="26064A48" w14:textId="0122BDDF" w:rsidR="00A0348D" w:rsidRPr="00585558" w:rsidRDefault="002549E5" w:rsidP="00114F07">
      <w:pPr>
        <w:pStyle w:val="ListParagraph"/>
        <w:numPr>
          <w:ilvl w:val="0"/>
          <w:numId w:val="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 هي تخصص يمكن تعلمه، وليس سحرًا أو غامضًا. ولا علاقة لها بالجينات.</w:t>
      </w:r>
    </w:p>
    <w:p w14:paraId="5A5C68B2" w14:textId="1DDDA25B" w:rsidR="00A0348D" w:rsidRPr="00585558" w:rsidRDefault="002549E5" w:rsidP="00114F07">
      <w:pPr>
        <w:pStyle w:val="ListParagraph"/>
        <w:numPr>
          <w:ilvl w:val="0"/>
          <w:numId w:val="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 هي البحث المنظم والهادف عن التغييرات والتحليل النظامي للفرص التي قد تقدمها هذه التغييرات للابتكار الاقتصادي أو الاجتماعي.</w:t>
      </w:r>
    </w:p>
    <w:p w14:paraId="26296BE0" w14:textId="1D092297" w:rsidR="00A0348D" w:rsidRPr="00585558" w:rsidRDefault="002549E5" w:rsidP="00114F07">
      <w:pPr>
        <w:pStyle w:val="ListParagraph"/>
        <w:numPr>
          <w:ilvl w:val="0"/>
          <w:numId w:val="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 لا تقتصر فقط على بدء عمل تجاري، بل تشمل أيضًا مديري الشركات والمديرين الذين يقومون بوظائف مبتكرة.</w:t>
      </w:r>
    </w:p>
    <w:p w14:paraId="1E1C49D7" w14:textId="0280AF9C" w:rsidR="00A0348D" w:rsidRPr="00585558" w:rsidRDefault="002549E5" w:rsidP="00114F07">
      <w:pPr>
        <w:pStyle w:val="ListParagraph"/>
        <w:numPr>
          <w:ilvl w:val="0"/>
          <w:numId w:val="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 هي وظيفة رؤية فرص الاستثمار والإنتاج، تنظيم مشروع للقيام بعملية إنتاج جديدة، جمع رأس المال، توظيف العمالة، ترتيب الإمدادات، واختيار المديرين.</w:t>
      </w:r>
    </w:p>
    <w:p w14:paraId="3E49924D" w14:textId="68222643" w:rsidR="00A0348D" w:rsidRPr="00585558" w:rsidRDefault="002549E5" w:rsidP="00114F07">
      <w:pPr>
        <w:pStyle w:val="ListParagraph"/>
        <w:numPr>
          <w:ilvl w:val="0"/>
          <w:numId w:val="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 هي محاولة إنشاء قيمة من خلال التعرف على فرص الأعمال، وإدارة المخاطر المناسبة، وتعبئة الموارد البشرية والمالية والمادية لإحقاق مشروع.</w:t>
      </w:r>
    </w:p>
    <w:p w14:paraId="277E5B9B" w14:textId="39DBCDC6"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وأكد دروكر أن الابتكار هو أداة لريادة الأعمال، وأن رواد الأعمال يبتكرون ويخلقون موارد من خلال اكتشاف استخدامات جديدة لشيء ما وإضفاء عليه قيمة اقتصادية. كما أنه يعتقد أن ريادة الأعمال يجب أن تكون منهجية وهادفة، ولا تعتمد على الحظ أو المخاطر غير الضرورية</w:t>
      </w:r>
      <w:r w:rsidR="00BA6193">
        <w:rPr>
          <w:rFonts w:ascii="Sakkal Majalla" w:hAnsi="Sakkal Majalla" w:cs="Sakkal Majalla" w:hint="cs"/>
          <w:sz w:val="28"/>
          <w:szCs w:val="28"/>
          <w:rtl/>
          <w:lang w:bidi="ar-DZ"/>
        </w:rPr>
        <w:t>.</w:t>
      </w:r>
    </w:p>
    <w:p w14:paraId="358D15A9" w14:textId="146DCE46" w:rsidR="00A0348D" w:rsidRPr="00585558" w:rsidRDefault="002549E5" w:rsidP="00114F07">
      <w:pPr>
        <w:pStyle w:val="ListParagraph"/>
        <w:numPr>
          <w:ilvl w:val="0"/>
          <w:numId w:val="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تعريف روبرت لامب لريادة الأعمال هو "ذلك الشكل من اتخاذ القرارات الاجتماعية الذي يقوم به المبتكرون الاقتصاديون." يشدد على أن ريادة الأعمال تشمل ليس فقط الأنشطة الاقتصادية ولكن أيضًا توجهًا اجتماعيًا، مؤكدًا على دورها في المساهمة في الخير الاجتماعي والرفاه من خلال عمليات الابتكار واتخاذ القرارات. تحتمل وجهة نظر لامب أهمية التعرف على الفرص وتأثير الإجراءات الريادية على المجتمع.</w:t>
      </w:r>
    </w:p>
    <w:p w14:paraId="0084D1C2" w14:textId="0F2EE0AC" w:rsidR="00A0348D" w:rsidRPr="00585558" w:rsidRDefault="002549E5" w:rsidP="00114F07">
      <w:pPr>
        <w:pStyle w:val="ListParagraph"/>
        <w:numPr>
          <w:ilvl w:val="0"/>
          <w:numId w:val="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يعرّف روبرت سي. رونستادت ريادة الأعمال بأنها "العملية الديناميكية لإنشاء الثروة التدريجية." تتم إنشاء هذه الثروة من قبل الأفراد الذين يتحملون مخاطر كبيرة فيما يتعلق بالحقوق المالية والوقت والالتزام المهني لتقديم قيمة من خلال منتجات أو خدمات. قد لا تكون العروض بالضرورة فريدة، ولكن يجب تعزيزها بتوجيه المهارات والموارد اللازمة من قبل رائد الأعمال.</w:t>
      </w:r>
    </w:p>
    <w:p w14:paraId="026FBF65" w14:textId="4071FCF9" w:rsidR="00A0348D" w:rsidRPr="00585558" w:rsidRDefault="002549E5" w:rsidP="00114F07">
      <w:pPr>
        <w:pStyle w:val="ListParagraph"/>
        <w:numPr>
          <w:ilvl w:val="0"/>
          <w:numId w:val="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اما جوزيف أ. شومبيتر يعرّف ريادة الأعمال في المقام الأول كعملية الابتكار، حيث يُنظر إلى رائد الأعمال كمبتكر يقدم منتجات جديدة أو خدمات أو أساليب جديدة إلى السوق. يصف رائد الأعمال كسائق رئيسي للنمو الاقتصادي والتطوير التكنولوجي، مؤكدًا أن ريادة الأعمال تشمل ليس فقط إنشاء الأعمال بل أيضًا التطوير المستمر وإعادة تنظيم الأعمال القائمة. تبرز نظرية شومبيتر أهمية "التدمير الإبداعي"، حيث يتم استبدال التكنولوجيات والعمليات القديمة بالجديدة، مما يعزز التقدم الاقتصادي والتحول.</w:t>
      </w:r>
    </w:p>
    <w:p w14:paraId="140E36D9" w14:textId="7002A057" w:rsidR="00A0348D" w:rsidRPr="00585558" w:rsidRDefault="002549E5" w:rsidP="00114F07">
      <w:pPr>
        <w:pStyle w:val="ListParagraph"/>
        <w:numPr>
          <w:ilvl w:val="0"/>
          <w:numId w:val="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ويعرّف بنجامين هيغينز ريادة الأعمال على أنها "وظائف البحث عن فرص الاستثمار والإنتاج، وتنظيم مؤسسة للقيام بعملية إنتاج جديدة، وجمع رأس المال، وتوظيف </w:t>
      </w:r>
      <w:r w:rsidRPr="00585558">
        <w:rPr>
          <w:rFonts w:ascii="Sakkal Majalla" w:hAnsi="Sakkal Majalla" w:cs="Sakkal Majalla" w:hint="cs"/>
          <w:sz w:val="28"/>
          <w:szCs w:val="28"/>
          <w:rtl/>
          <w:lang w:bidi="ar-DZ"/>
        </w:rPr>
        <w:lastRenderedPageBreak/>
        <w:t>العمالة، وترتيب إمدادات المواد الخام، والبحث عن موقع، وإدخال تقنيات وسلع جديدة، واكتشاف مصادر جديدة للمواد الخام، واختيار مديرين أعلى للعمليات اليومية" في المؤسسة. تسلط هذه التعريف على المسؤوليات المتعددة لرجال الأعمال في إقامة وإدارة مشاريع تجارية ناجحة.</w:t>
      </w:r>
    </w:p>
    <w:p w14:paraId="005AE7CE"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إذا ريادة الأعمال هي عملية ابتكار تعيد تخصيص الموارد لفرص جديدة، وغالبًا ما تخلق فرصًا جديدة من خلال مجموعات من الموارد ومهارات</w:t>
      </w:r>
    </w:p>
    <w:p w14:paraId="3A7B812C" w14:textId="77777777" w:rsidR="00A0348D" w:rsidRPr="00585558" w:rsidRDefault="002549E5" w:rsidP="006A068C">
      <w:pPr>
        <w:spacing w:line="360" w:lineRule="auto"/>
        <w:jc w:val="highKashida"/>
        <w:rPr>
          <w:rFonts w:ascii="Sakkal Majalla" w:hAnsi="Sakkal Majalla" w:cs="Sakkal Majalla"/>
          <w:b/>
          <w:bCs/>
          <w:sz w:val="28"/>
          <w:szCs w:val="28"/>
          <w:rtl/>
          <w:lang w:bidi="ar-DZ"/>
        </w:rPr>
      </w:pPr>
      <w:r w:rsidRPr="00585558">
        <w:rPr>
          <w:rFonts w:ascii="Sakkal Majalla" w:hAnsi="Sakkal Majalla" w:cs="Sakkal Majalla" w:hint="cs"/>
          <w:b/>
          <w:bCs/>
          <w:sz w:val="28"/>
          <w:szCs w:val="28"/>
          <w:rtl/>
          <w:lang w:bidi="ar-DZ"/>
        </w:rPr>
        <w:t>الخصائص الرئيسية لريادة الأعمال:</w:t>
      </w:r>
    </w:p>
    <w:p w14:paraId="2F174114" w14:textId="77777777" w:rsidR="00A0348D" w:rsidRPr="00585558" w:rsidRDefault="002549E5" w:rsidP="006A068C">
      <w:pPr>
        <w:spacing w:line="360" w:lineRule="auto"/>
        <w:jc w:val="highKashida"/>
        <w:rPr>
          <w:rFonts w:ascii="Sakkal Majalla" w:hAnsi="Sakkal Majalla" w:cs="Sakkal Majalla"/>
          <w:b/>
          <w:bCs/>
          <w:sz w:val="28"/>
          <w:szCs w:val="28"/>
          <w:rtl/>
          <w:lang w:bidi="ar-DZ"/>
        </w:rPr>
      </w:pPr>
      <w:r w:rsidRPr="00585558">
        <w:rPr>
          <w:rFonts w:ascii="Sakkal Majalla" w:hAnsi="Sakkal Majalla" w:cs="Sakkal Majalla" w:hint="cs"/>
          <w:sz w:val="28"/>
          <w:szCs w:val="28"/>
          <w:rtl/>
          <w:lang w:bidi="ar-DZ"/>
        </w:rPr>
        <w:t>تشمل الخصائص الرئيسية ووظائف ريادة الأعمال ما يلي:</w:t>
      </w:r>
    </w:p>
    <w:p w14:paraId="2A285C68" w14:textId="2FCE192D" w:rsidR="00A0348D" w:rsidRPr="00585558" w:rsidRDefault="002549E5" w:rsidP="00114F07">
      <w:pPr>
        <w:pStyle w:val="ListParagraph"/>
        <w:numPr>
          <w:ilvl w:val="0"/>
          <w:numId w:val="3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الرؤية: يتمتع رواد الأعمال برؤية واضحة حول اتجاه وأهداف أعمالهم. يستطيعون التواصل بهذه الرؤية مع أصحاب المصلحة مثل الموظفين والمستثمرين لتوفير التوجيه والتحفيز، خاصة في الأوقات الصعبة.</w:t>
      </w:r>
    </w:p>
    <w:p w14:paraId="696DC7D6" w14:textId="10A898A9" w:rsidR="00A0348D" w:rsidRPr="00585558" w:rsidRDefault="002549E5" w:rsidP="00114F07">
      <w:pPr>
        <w:pStyle w:val="ListParagraph"/>
        <w:numPr>
          <w:ilvl w:val="0"/>
          <w:numId w:val="3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تحمل المخاطر: تنطوي ريادة الأعمال بطبيعتها على تحمل المخاطر المالية والشخصية. يتمتع رواد الأعمال الناجحون بالقدرة على اتخاذ قرارات محسوبة وإدارة المخاطر، مع فهم أن الفشل هو احتمال، لكن المكافآت المحتملة تفوق المخاطر.</w:t>
      </w:r>
    </w:p>
    <w:p w14:paraId="33985694" w14:textId="77777777" w:rsidR="00A0348D" w:rsidRPr="00585558" w:rsidRDefault="002549E5" w:rsidP="00114F07">
      <w:pPr>
        <w:pStyle w:val="ListParagraph"/>
        <w:numPr>
          <w:ilvl w:val="0"/>
          <w:numId w:val="3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الانضباط: يتطلب إدارة الأعمال انضباطًا للبقاء متحمسًا والاستمرار في التقدم، حتى عند مواجهة العقبات. يطور رواد الأعمال الناجحون عادات وروتين للحفاظ على تركيزهم وإنتاجيتهم.</w:t>
      </w:r>
    </w:p>
    <w:p w14:paraId="763E2C93" w14:textId="7BC3C058" w:rsidR="00A0348D" w:rsidRPr="00585558" w:rsidRDefault="002549E5" w:rsidP="00BA6193">
      <w:pPr>
        <w:pStyle w:val="ListParagraph"/>
        <w:numPr>
          <w:ilvl w:val="0"/>
          <w:numId w:val="3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الإبداع: يسمح الإبداع لرواد الأعمال بالعثور على حلول مبتكرة للمشكلات، غالبًا مع موارد محدودة. تعتبر هذه العقلية الإبداعية مفتاحًا لتطوير منتجات أو خدمات فريدة تبرز في السوق</w:t>
      </w:r>
    </w:p>
    <w:p w14:paraId="4A41082D" w14:textId="1FB6DC51" w:rsidR="00A0348D" w:rsidRPr="00585558" w:rsidRDefault="002549E5" w:rsidP="00114F07">
      <w:pPr>
        <w:pStyle w:val="ListParagraph"/>
        <w:numPr>
          <w:ilvl w:val="0"/>
          <w:numId w:val="35"/>
        </w:num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الشغف: تتطلب ريادة الأعمال شغفًا عميقًا بالأعمال ورؤيتها. يساعد هذا الشغف رواد الأعمال على البقاء متحمسين ومرنين خلال التقلبات التي تصاحب بدء مشروع جديد.</w:t>
      </w:r>
    </w:p>
    <w:p w14:paraId="3BE37B18" w14:textId="452EDC14" w:rsidR="00A0348D" w:rsidRPr="00585558" w:rsidRDefault="002549E5" w:rsidP="00114F07">
      <w:pPr>
        <w:pStyle w:val="ListParagraph"/>
        <w:numPr>
          <w:ilvl w:val="0"/>
          <w:numId w:val="3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الاعتماد على الذات: غالبًا ما يتعين على رواد الأعمال ارتداء العديد من القبعات وحل المشكلات بمفردهم، على الأقل في المراحل المبكرة. تعتبر القدرة على الاعتماد على الذات وحل المشكلات أمرًا حاسمًا.</w:t>
      </w:r>
    </w:p>
    <w:p w14:paraId="20F60BE8" w14:textId="77777777" w:rsidR="00A0348D" w:rsidRPr="00585558" w:rsidRDefault="002549E5" w:rsidP="00114F07">
      <w:pPr>
        <w:pStyle w:val="ListParagraph"/>
        <w:numPr>
          <w:ilvl w:val="0"/>
          <w:numId w:val="3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القدرة على التكيف: يتغير بيئة الأعمال باستمرار، لذلك يجب على رواد الأعمال أن يكونوا قادرين على التكيف بسرعة مع التحديات والفرص الجديدة. يحافظ رواد الأعمال الناجحون على موقف إيجابي ولديهم القدرة على التغلب على العقبات.</w:t>
      </w:r>
    </w:p>
    <w:p w14:paraId="1A338200" w14:textId="6B38D83A" w:rsidR="00A0348D" w:rsidRPr="00585558" w:rsidRDefault="002549E5" w:rsidP="00114F07">
      <w:pPr>
        <w:pStyle w:val="ListParagraph"/>
        <w:numPr>
          <w:ilvl w:val="0"/>
          <w:numId w:val="3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القيادة: يحتاج رواد الأعمال إلى القدرة على التأثير وتوجيه فريقهم. تعتبر مهارات القيادة القوية، بما في ذلك مشاركة رؤية واضحة، وبناء فريق متكامل، والثقة في الأعمال، أمرًا أساسيًا</w:t>
      </w:r>
    </w:p>
    <w:p w14:paraId="450EEEC0" w14:textId="43F83A08" w:rsidR="00A0348D" w:rsidRPr="00585558" w:rsidRDefault="002549E5" w:rsidP="00BA6193">
      <w:pPr>
        <w:pStyle w:val="ListParagraph"/>
        <w:numPr>
          <w:ilvl w:val="0"/>
          <w:numId w:val="35"/>
        </w:num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الاهتمام بالتفاصيل: يساعد الانتباه الدقيق لكل جانب من جوانب العمل، من تطوير المنتجات إلى احتياجات العملاء، رواد الأعمال على تحديد الفرص وتقديم عرض متميز</w:t>
      </w:r>
      <w:r w:rsidR="00BA6193">
        <w:rPr>
          <w:rFonts w:ascii="Sakkal Majalla" w:hAnsi="Sakkal Majalla" w:cs="Sakkal Majalla" w:hint="cs"/>
          <w:sz w:val="28"/>
          <w:szCs w:val="28"/>
          <w:rtl/>
          <w:lang w:bidi="ar-DZ"/>
        </w:rPr>
        <w:t>.</w:t>
      </w:r>
    </w:p>
    <w:p w14:paraId="68EA10CB" w14:textId="77777777" w:rsidR="00A0348D" w:rsidRPr="00585558" w:rsidRDefault="002549E5" w:rsidP="00114F07">
      <w:pPr>
        <w:pStyle w:val="ListParagraph"/>
        <w:numPr>
          <w:ilvl w:val="0"/>
          <w:numId w:val="35"/>
        </w:num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الفضول: يتعلم رواد الأعمال الناجحون باستمرار ويستكشفون أفكارًا جديدة. يدفعهم فضولهم لطرح أسئلة صعبة واكتشاف طرق جديدة لإنشاء قيمة للعملاء.</w:t>
      </w:r>
    </w:p>
    <w:p w14:paraId="76931BCD" w14:textId="292FABA0" w:rsidR="00A0348D" w:rsidRPr="00585558" w:rsidRDefault="002549E5" w:rsidP="00BA6193">
      <w:pPr>
        <w:pStyle w:val="ListParagraph"/>
        <w:numPr>
          <w:ilvl w:val="0"/>
          <w:numId w:val="3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الابتكار: تدفع ريادة الأعمال الابتكار - تطوير منتجات أو خدمات أو نماذج أعمال جديدة لتلبية احتياجات السوق. يبحث رواد الأعمال باستمرار عن طرق لتحسين الأفكار الموجودة أو إنشاء شيء جديد تمامًا</w:t>
      </w:r>
      <w:r w:rsidR="00BA6193">
        <w:rPr>
          <w:rFonts w:ascii="Sakkal Majalla" w:hAnsi="Sakkal Majalla" w:cs="Sakkal Majalla" w:hint="cs"/>
          <w:sz w:val="28"/>
          <w:szCs w:val="28"/>
          <w:rtl/>
          <w:lang w:bidi="ar-DZ"/>
        </w:rPr>
        <w:t>.</w:t>
      </w:r>
    </w:p>
    <w:p w14:paraId="049E826F" w14:textId="24D70D10" w:rsidR="00A0348D" w:rsidRPr="00585558" w:rsidRDefault="002549E5" w:rsidP="00114F07">
      <w:pPr>
        <w:pStyle w:val="ListParagraph"/>
        <w:numPr>
          <w:ilvl w:val="0"/>
          <w:numId w:val="3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تنظيم الإنتاج: يقومون بتعبئة الموارد بشكل فعال لإنشاء وتقديم المنتجات أو الخدمات.</w:t>
      </w:r>
    </w:p>
    <w:p w14:paraId="4FFE92A6" w14:textId="77777777" w:rsidR="00A0348D" w:rsidRPr="003F29F5" w:rsidRDefault="002549E5" w:rsidP="006A068C">
      <w:pPr>
        <w:spacing w:line="360" w:lineRule="auto"/>
        <w:jc w:val="highKashida"/>
        <w:rPr>
          <w:rFonts w:ascii="Sakkal Majalla" w:hAnsi="Sakkal Majalla" w:cs="Sakkal Majalla"/>
          <w:b/>
          <w:bCs/>
          <w:sz w:val="32"/>
          <w:szCs w:val="32"/>
          <w:rtl/>
          <w:lang w:bidi="ar-DZ"/>
        </w:rPr>
      </w:pPr>
      <w:r w:rsidRPr="003F29F5">
        <w:rPr>
          <w:rFonts w:ascii="Sakkal Majalla" w:hAnsi="Sakkal Majalla" w:cs="Sakkal Majalla" w:hint="cs"/>
          <w:b/>
          <w:bCs/>
          <w:sz w:val="32"/>
          <w:szCs w:val="32"/>
          <w:rtl/>
          <w:lang w:bidi="ar-DZ"/>
        </w:rPr>
        <w:t>2-2. أهمية ريادة الأعمال</w:t>
      </w:r>
    </w:p>
    <w:p w14:paraId="744CB83A"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تلعب ريادة الأعمال دورًا حيويًا في دفع النمو الاقتصادي، والابتكار، وخلق فرص العمل وتعتبر ريادة الأعمال ضرورية لعدة أسباب رئيسية:</w:t>
      </w:r>
    </w:p>
    <w:p w14:paraId="3E4485AD" w14:textId="691CF594" w:rsidR="00A0348D" w:rsidRPr="00585558" w:rsidRDefault="002549E5" w:rsidP="00114F07">
      <w:pPr>
        <w:pStyle w:val="ListParagraph"/>
        <w:numPr>
          <w:ilvl w:val="0"/>
          <w:numId w:val="7"/>
        </w:num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lastRenderedPageBreak/>
        <w:t>النمو الاقتصادي: يحفز رواد الأعمال تحولات الصناعة، ويخلقون أسواقًا جديدة، ويساعدون في بناء مجتمعات مرنة. يخلق نجاحهم تأثيرًا متسلسلًا، مما يحفز الأعمال ذات الصلة ويعزز التنمية الاقتصادية.</w:t>
      </w:r>
    </w:p>
    <w:p w14:paraId="65C91A62" w14:textId="5F791D7A" w:rsidR="00A0348D" w:rsidRPr="00585558" w:rsidRDefault="002549E5" w:rsidP="00114F07">
      <w:pPr>
        <w:pStyle w:val="ListParagraph"/>
        <w:numPr>
          <w:ilvl w:val="0"/>
          <w:numId w:val="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الابتكار: يعزز رواد الأعمال البحث والتطوير، ويزرعون أفكارًا جديدة ويحولونها إلى مشاريع تجارية ناجحة. يقدمون ابتكارات تفتح الأبواب لأسواق جديدة ومنتجات وتقنيات جديدة</w:t>
      </w:r>
    </w:p>
    <w:p w14:paraId="6F0607F3" w14:textId="446CB68C" w:rsidR="00A0348D" w:rsidRPr="00585558" w:rsidRDefault="002549E5" w:rsidP="00114F07">
      <w:pPr>
        <w:pStyle w:val="ListParagraph"/>
        <w:numPr>
          <w:ilvl w:val="0"/>
          <w:numId w:val="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خلق فرص العمل: من خلال بدء أعمال جديدة، يخلق رواد الأعمال فرص عمل لأنفسهم وللآخرين، مما يساعد على تقليل البطالة وتحسين الرفاهية الاقتصادية.</w:t>
      </w:r>
    </w:p>
    <w:p w14:paraId="556BFA20" w14:textId="19A401E9" w:rsidR="00A0348D" w:rsidRPr="00585558" w:rsidRDefault="002549E5" w:rsidP="00114F07">
      <w:pPr>
        <w:pStyle w:val="ListParagraph"/>
        <w:numPr>
          <w:ilvl w:val="0"/>
          <w:numId w:val="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توليد الثروة: يستهدف رواد الأعمال غالبًا أسواقًا جديدة ويستفيدون من جماهير خارج نطاق الشركات القائمة، مما يخلق مصادر جديدة للإيرادات والأرباح.</w:t>
      </w:r>
    </w:p>
    <w:p w14:paraId="2A67796A" w14:textId="77777777" w:rsidR="00A0348D" w:rsidRPr="00585558" w:rsidRDefault="002549E5" w:rsidP="00114F07">
      <w:pPr>
        <w:pStyle w:val="ListParagraph"/>
        <w:numPr>
          <w:ilvl w:val="0"/>
          <w:numId w:val="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التغيير الاجتماعي: تقلل السلع والخدمات المبتكرة التي يقدمها رواد الأعمال من الاعتماد على العمليات والتقنيات القديمة، مما يحسن أنماط الحياة والخيارات الاقتصادية.</w:t>
      </w:r>
      <w:r w:rsidRPr="00585558">
        <w:rPr>
          <w:rStyle w:val="FootnoteReference"/>
          <w:rFonts w:ascii="Sakkal Majalla" w:hAnsi="Sakkal Majalla" w:cs="Sakkal Majalla" w:hint="cs"/>
          <w:sz w:val="28"/>
          <w:szCs w:val="28"/>
          <w:rtl/>
          <w:lang w:bidi="ar-DZ"/>
        </w:rPr>
        <w:footnoteReference w:id="1"/>
      </w:r>
    </w:p>
    <w:p w14:paraId="5EA99E8A" w14:textId="43EA1472" w:rsidR="00A0348D" w:rsidRPr="00585558" w:rsidRDefault="002549E5" w:rsidP="00114F07">
      <w:pPr>
        <w:pStyle w:val="ListParagraph"/>
        <w:numPr>
          <w:ilvl w:val="0"/>
          <w:numId w:val="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تطوير المجتمع: يستثمر رواد الأعمال في مشاريع المجتمع، ويقدمون الدعم المالي للجمعيات الخيرية المحلية، ويعززون المشاريع التي يديرها أفراد ذوو اهتمامات مشابهة، مما يمكّن من تطوير إضافي يتجاوز مشاريعهم الخاصة.</w:t>
      </w:r>
    </w:p>
    <w:p w14:paraId="2C33F577" w14:textId="77777777" w:rsidR="00A0348D" w:rsidRPr="00585558" w:rsidRDefault="002549E5" w:rsidP="006A068C">
      <w:p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باختصار، تعتبر ريادة الأعمال محركًا رئيسيًا للتقدم الاقتصادي، وخلق فرص العمل، والابتكار، والتغيير الاجتماعي، مما يجعلها عنصرًا حيويًا لتطوير ونمو الدول.</w:t>
      </w:r>
    </w:p>
    <w:p w14:paraId="605CAE32" w14:textId="061F3A3A" w:rsidR="00A0348D" w:rsidRPr="00585558" w:rsidRDefault="002549E5" w:rsidP="00114F07">
      <w:pPr>
        <w:pStyle w:val="ListParagraph"/>
        <w:numPr>
          <w:ilvl w:val="0"/>
          <w:numId w:val="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التغيير الاجتماعي: يمكن أن تسهم الأنشطة الريادية في إحداث تغيير اجتماعي إيجابي من خلال تطوير منتجات وخدمات تقلل من الاعتماد على التقنيات القديمة وتحسن حياة الناس.</w:t>
      </w:r>
    </w:p>
    <w:p w14:paraId="5E939771" w14:textId="77096A41" w:rsidR="00A0348D" w:rsidRPr="00585558" w:rsidRDefault="002549E5" w:rsidP="00114F07">
      <w:pPr>
        <w:pStyle w:val="ListParagraph"/>
        <w:numPr>
          <w:ilvl w:val="0"/>
          <w:numId w:val="7"/>
        </w:num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lastRenderedPageBreak/>
        <w:t>تطوير المجتمع: يعزز رواد الأعمال الشعور بالمجتمع من خلال خلق فرص العمل، وتوليد الثروة، والمساهمة في الرفاهية الاجتماعية والاقتصادية لمناطقهم المحلية.</w:t>
      </w:r>
    </w:p>
    <w:p w14:paraId="5F25BDBD" w14:textId="77777777" w:rsidR="00A0348D" w:rsidRPr="00585558" w:rsidRDefault="002549E5" w:rsidP="00114F07">
      <w:pPr>
        <w:pStyle w:val="ListParagraph"/>
        <w:numPr>
          <w:ilvl w:val="0"/>
          <w:numId w:val="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بناء مجتمعات مرنة: يساهم رواد الأعمال في تطوير واستدامة المجتمعات المحلية من خلال خلق فرص العمل، وتوليد الإيرادات الضريبية، ودعم المبادرات المجتمعية.</w:t>
      </w:r>
    </w:p>
    <w:p w14:paraId="45ECE6E2" w14:textId="77777777" w:rsidR="00A0348D" w:rsidRPr="003F29F5" w:rsidRDefault="002549E5" w:rsidP="006A068C">
      <w:pPr>
        <w:spacing w:line="360" w:lineRule="auto"/>
        <w:jc w:val="highKashida"/>
        <w:rPr>
          <w:rFonts w:ascii="Sakkal Majalla" w:hAnsi="Sakkal Majalla" w:cs="Sakkal Majalla"/>
          <w:b/>
          <w:bCs/>
          <w:sz w:val="32"/>
          <w:szCs w:val="32"/>
          <w:rtl/>
          <w:lang w:bidi="ar-YE"/>
        </w:rPr>
      </w:pPr>
      <w:r w:rsidRPr="003F29F5">
        <w:rPr>
          <w:rFonts w:ascii="Sakkal Majalla" w:hAnsi="Sakkal Majalla" w:cs="Sakkal Majalla" w:hint="cs"/>
          <w:b/>
          <w:bCs/>
          <w:sz w:val="32"/>
          <w:szCs w:val="32"/>
          <w:rtl/>
          <w:lang w:bidi="ar-YE"/>
        </w:rPr>
        <w:t>3-2. تعريف رواد الاعمال</w:t>
      </w:r>
    </w:p>
    <w:p w14:paraId="2C62432B" w14:textId="77777777" w:rsidR="00A0348D" w:rsidRPr="00585558" w:rsidRDefault="002549E5" w:rsidP="006A068C">
      <w:p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YE"/>
        </w:rPr>
        <w:t>توجد العديد من التعريفات لريادة الاعمال ومنها الاتي</w:t>
      </w:r>
    </w:p>
    <w:p w14:paraId="50B7A502" w14:textId="77777777" w:rsidR="00A0348D" w:rsidRPr="00585558" w:rsidRDefault="002549E5" w:rsidP="00114F07">
      <w:pPr>
        <w:pStyle w:val="ListParagraph"/>
        <w:numPr>
          <w:ilvl w:val="0"/>
          <w:numId w:val="9"/>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رائد الأعمال هو الشخص الذي يبدأ ويدير مشروعاً تجارياً، مع تحمل المخاطر والمسؤوليات المالية المرتبطة به، في سبيل تحقيق الربح.</w:t>
      </w:r>
    </w:p>
    <w:p w14:paraId="30421625" w14:textId="77777777" w:rsidR="00A0348D" w:rsidRPr="00585558" w:rsidRDefault="002549E5" w:rsidP="00114F07">
      <w:pPr>
        <w:pStyle w:val="ListParagraph"/>
        <w:numPr>
          <w:ilvl w:val="0"/>
          <w:numId w:val="9"/>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رائد الأعمال هو المبتكر الذي يعمل على تطوير منتجات أو خدمات جديدة أو طرق إنتاج جديدة، ويتحمل المخاطر المالية والإدارية لإنشاء وتشغيل مشروع تجاري.</w:t>
      </w:r>
    </w:p>
    <w:p w14:paraId="725849CD" w14:textId="77777777" w:rsidR="00A0348D" w:rsidRPr="00585558" w:rsidRDefault="002549E5" w:rsidP="00114F07">
      <w:pPr>
        <w:pStyle w:val="ListParagraph"/>
        <w:numPr>
          <w:ilvl w:val="0"/>
          <w:numId w:val="9"/>
        </w:num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رائد الأعمال هو الشخص الذي يكتشف الفرص السوقية ويجمع الموارد اللازمة لاستغلالها، مع تحمل المخاطر والمكافآت المرتبطة بذلك.</w:t>
      </w:r>
    </w:p>
    <w:p w14:paraId="40143ECD" w14:textId="77777777" w:rsidR="00A0348D" w:rsidRPr="00585558" w:rsidRDefault="002549E5" w:rsidP="00114F07">
      <w:pPr>
        <w:pStyle w:val="ListParagraph"/>
        <w:numPr>
          <w:ilvl w:val="0"/>
          <w:numId w:val="1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رائد الأعمال يُعرَّف بأنه فرد يبدأ ويدير مشروعًا تجاريًا، متحملاً المخاطر المالية لإنشاء وتقديم منتجات أو خدمات جديدة. وهو مسؤول عن تحديد الفرص في السوق، وتنظيم الموارد، ودفع الابتكار. غالبًا ما يسعى رواد الأعمال لتحقيق عوائد مرتفعة، ويتميزون باستعدادهم لتقبل عدم اليقين وقدرتهم على التكيف مع ظروف السوق المتغيرة. يلعبون دورًا حيويًا في النمو الاقتصادي من خلال خلق الوظائف وتعزيز الابتكار، مما يجعلهم عنصرًا أساسيًا في الاقتصادات الحديثة.</w:t>
      </w:r>
    </w:p>
    <w:p w14:paraId="63BA05BA" w14:textId="2F83C745" w:rsidR="00A0348D" w:rsidRPr="00585558" w:rsidRDefault="002549E5" w:rsidP="00114F07">
      <w:pPr>
        <w:pStyle w:val="ListParagraph"/>
        <w:numPr>
          <w:ilvl w:val="0"/>
          <w:numId w:val="10"/>
        </w:num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 xml:space="preserve">رائد الأعمال هو فرد يقوم بإنشاء عمل جديد، ويتحمل معظم المخاطر ويستمتع بمعظم المكافآت. </w:t>
      </w:r>
    </w:p>
    <w:p w14:paraId="727AA6CE" w14:textId="522026E0" w:rsidR="00A0348D" w:rsidRPr="00585558" w:rsidRDefault="002549E5" w:rsidP="00114F07">
      <w:pPr>
        <w:pStyle w:val="ListParagraph"/>
        <w:numPr>
          <w:ilvl w:val="0"/>
          <w:numId w:val="1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وتعرف قاموس مريام-Webster رائد الأعمال بأنه "الشخص الذي ينظم ويدير ويتحمل مخاطر عمل أو مشروع". وهذا يعكس الجوانب الأساسية لريادة الأعمال تحمل مسؤولية بدء وتشغيل عمل تجاري، وتحمل المخاطر المرتبطة بذلك.</w:t>
      </w:r>
    </w:p>
    <w:p w14:paraId="665E1ECD" w14:textId="36804AD3" w:rsidR="00A0348D" w:rsidRPr="00585558" w:rsidRDefault="002549E5" w:rsidP="00114F07">
      <w:pPr>
        <w:pStyle w:val="ListParagraph"/>
        <w:numPr>
          <w:ilvl w:val="0"/>
          <w:numId w:val="1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اما ريتشارد كانتيلون له تعريفات عديدة لرائد الأعمال والتي كانت تحولًا كبيرًا عن الفهم السابق للمصطلح:</w:t>
      </w:r>
    </w:p>
    <w:p w14:paraId="43D082F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تاريخيًا، كان يُستخدم مصطلح "رائد الأعمال" لوصف المقاولين الحكوميين الذين يقومون بتقليل التكاليف واستخدام مواد أرخص لزيادة أرباحهم، مما جعلهم يُنظر إليهم على أنهم مخادعون وغشاشون.</w:t>
      </w:r>
    </w:p>
    <w:p w14:paraId="313C945F"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ومع ذلك، غيّر كانتيلون بشكل جذري معنى المصطلح في ثلاثينيات القرن الثامن عشر. حيث عرّف رائد الأعمال بأنه "أي شخص يتولى مشاريع تكون فيها تكلفة الإنتاج معروفة أو يمكن تقديرها بسهولة ويمون الطلب غير معروف وبالتالي الإيرادات غير معروفه".</w:t>
      </w:r>
    </w:p>
    <w:p w14:paraId="7C14D02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صورت هذه التعريف الجديد رائد الأعمال كمنتج مبتكر يتعامل مع تكاليف معروفة إلى حد كبير ولكن مع إيرادات غير معروفة، بدلاً من كونه غشاشًا يحاول زيادة الأرباح من مصدر إيرادات ثابت.</w:t>
      </w:r>
    </w:p>
    <w:p w14:paraId="458291F5"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رأى كانتيلون رائد الأعمال كقوة دافعة وراء الإنتاج والتطوير والتغيير الاقتصادي. وقد أدرك أن رواد الأعمال يتحملون مخاطر المشروع وهم في مجال خلق المستقبل، سواء كانت أعمالهم ثورية أم لا.</w:t>
      </w:r>
    </w:p>
    <w:p w14:paraId="3D262E8F"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كان التصور الجديد لكانتيلون لرائد الأعمال مؤثرًا للغاية، حيث غيّر من تصور الناس للمصطلح وأبرز دور رائد الأعمال في نظر علماء مثل آدم سميث.</w:t>
      </w:r>
    </w:p>
    <w:p w14:paraId="7CD4F385" w14:textId="72C34642"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وتعرف منظمة العمل الدولية (ILO) رواد الأعمال بأنهم الأفراد الذين يمتلكون القدرة على التعرف على الفرص التجارية وتقييمها، والذين يتخذون المبادرة لبدء وإدارة أعمالهم الخاصة. يبرز هذا التعريف الدور الريادي في دفع النشاط الاقتصادي والابتكار، مما </w:t>
      </w:r>
      <w:r w:rsidRPr="00585558">
        <w:rPr>
          <w:rFonts w:ascii="Sakkal Majalla" w:hAnsi="Sakkal Majalla" w:cs="Sakkal Majalla" w:hint="cs"/>
          <w:sz w:val="28"/>
          <w:szCs w:val="28"/>
          <w:rtl/>
          <w:lang w:bidi="ar-DZ"/>
        </w:rPr>
        <w:lastRenderedPageBreak/>
        <w:t>يسلط الضوء على أهمية العمال المستقلين في سوق العمل. يُنظر إلى رواد الأعمال كجهات رئيسية في خلق فرص العمل والتنمية الاقتصادية، حيث يقومون بتعبئة الموارد وتحمل المخاطر لإدخال منتجات وخدمات جديدة إلى السوق.</w:t>
      </w:r>
    </w:p>
    <w:p w14:paraId="108F31C7" w14:textId="77777777" w:rsidR="00A0348D" w:rsidRPr="00585558" w:rsidRDefault="00A0348D" w:rsidP="006A068C">
      <w:pPr>
        <w:pStyle w:val="ListParagraph"/>
        <w:spacing w:line="360" w:lineRule="auto"/>
        <w:ind w:left="360"/>
        <w:jc w:val="highKashida"/>
        <w:rPr>
          <w:rFonts w:ascii="Sakkal Majalla" w:hAnsi="Sakkal Majalla" w:cs="Sakkal Majalla"/>
          <w:sz w:val="28"/>
          <w:szCs w:val="28"/>
          <w:rtl/>
          <w:lang w:bidi="ar-DZ"/>
        </w:rPr>
      </w:pPr>
    </w:p>
    <w:p w14:paraId="60754787" w14:textId="486B485D"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ويعرف رائد الأعمال ايضا بانه فرد يبدأ ويدير مشروعًا تجاريًا، متحملاً المخاطر المالية لتقديم منتجات أو خدمات جديدة إلى السوق. يقوم هذا الشخص بتحديد الفرص، وتنظيم الموارد، ويتحمل المسؤولية عن النجاح أو الفشل العام للمؤسسة. غالبًا ما يقود رواد الأعمال الابتكار والنمو الاقتصادي من خلال تقديم أفكار وحلول جديدة، ويلعبون دورًا حاسمًا في خلق الوظائف وتطوير السوق. يمكنهم العمل في قطاعات متنوعة، بما في ذلك التكنولوجيا، والتجزئة، والخدمات، ويتميزون باستعدادهم لتحمل المخاطر وقدرتهم على التكيف مع ظروف السوق المتغيرة.</w:t>
      </w:r>
    </w:p>
    <w:p w14:paraId="0E45F4A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إذا رائد الأعمال هو شخص يتحمل مخاطر بدء مشروع تجاري جديد. ويكمن توضيح ذلك بشكل أكثر تفصيلاً حول ما يعنيه رائد الاعمال كالاتي:</w:t>
      </w:r>
    </w:p>
    <w:p w14:paraId="2CC6EEF4" w14:textId="56C3F153" w:rsidR="00A0348D" w:rsidRPr="00585558" w:rsidRDefault="002549E5" w:rsidP="00114F07">
      <w:pPr>
        <w:pStyle w:val="ListParagraph"/>
        <w:numPr>
          <w:ilvl w:val="0"/>
          <w:numId w:val="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رائد الأعمال هو شخص يقوم بإنشاء وتأسيس عمل جديد، متحملاً المخاطر والمكافآت. يقوم بتحديد الفجوات في السوق وتطوير أفكار لسد تلك الفجوات.</w:t>
      </w:r>
    </w:p>
    <w:p w14:paraId="70B864A4" w14:textId="360DD951"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وتشمل الصفات الرئيسية لرواد الأعمال الناجحين الشغف، والمثابرة، والقدرة على التحمل، والاستقلالية، والحرية، والمرونة. كما أنهم يميلون إلى امتلاك مهارات إدارية وفنية قوية.</w:t>
      </w:r>
    </w:p>
    <w:p w14:paraId="6CF9E7A1" w14:textId="4C56BBF0"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الفرقً بين مفهومي "رائد الأعمال" (</w:t>
      </w:r>
      <w:r w:rsidRPr="00585558">
        <w:rPr>
          <w:rFonts w:ascii="Sakkal Majalla" w:hAnsi="Sakkal Majalla" w:cs="Sakkal Majalla" w:hint="cs"/>
          <w:sz w:val="28"/>
          <w:szCs w:val="28"/>
          <w:lang w:bidi="ar-DZ"/>
        </w:rPr>
        <w:t>Entrepreneur</w:t>
      </w:r>
      <w:r w:rsidRPr="00585558">
        <w:rPr>
          <w:rFonts w:ascii="Sakkal Majalla" w:hAnsi="Sakkal Majalla" w:cs="Sakkal Majalla" w:hint="cs"/>
          <w:sz w:val="28"/>
          <w:szCs w:val="28"/>
          <w:rtl/>
          <w:lang w:bidi="ar-DZ"/>
        </w:rPr>
        <w:t>) و"ريادة الأعمال" (</w:t>
      </w:r>
      <w:r w:rsidRPr="00585558">
        <w:rPr>
          <w:rFonts w:ascii="Sakkal Majalla" w:hAnsi="Sakkal Majalla" w:cs="Sakkal Majalla" w:hint="cs"/>
          <w:sz w:val="28"/>
          <w:szCs w:val="28"/>
          <w:lang w:bidi="ar-DZ"/>
        </w:rPr>
        <w:t>Entrepreneurship</w:t>
      </w:r>
      <w:r w:rsidRPr="00585558">
        <w:rPr>
          <w:rFonts w:ascii="Sakkal Majalla" w:hAnsi="Sakkal Majalla" w:cs="Sakkal Majalla" w:hint="cs"/>
          <w:sz w:val="28"/>
          <w:szCs w:val="28"/>
          <w:rtl/>
          <w:lang w:bidi="ar-DZ"/>
        </w:rPr>
        <w:t>). وأهم النقاط التي تم توضيحها هي:</w:t>
      </w:r>
    </w:p>
    <w:tbl>
      <w:tblPr>
        <w:tblStyle w:val="2-11"/>
        <w:bidiVisual/>
        <w:tblW w:w="9070" w:type="dxa"/>
        <w:tblLook w:val="04A0" w:firstRow="1" w:lastRow="0" w:firstColumn="1" w:lastColumn="0" w:noHBand="0" w:noVBand="1"/>
      </w:tblPr>
      <w:tblGrid>
        <w:gridCol w:w="4535"/>
        <w:gridCol w:w="4535"/>
      </w:tblGrid>
      <w:tr w:rsidR="00A0348D" w:rsidRPr="00585558" w14:paraId="05ABABDE" w14:textId="77777777" w:rsidTr="00A0348D">
        <w:trPr>
          <w:cnfStyle w:val="100000000000" w:firstRow="1" w:lastRow="0" w:firstColumn="0" w:lastColumn="0" w:oddVBand="0" w:evenVBand="0" w:oddHBand="0"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4535" w:type="dxa"/>
            <w:vAlign w:val="center"/>
          </w:tcPr>
          <w:p w14:paraId="4A37F5A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رائد الأعمال</w:t>
            </w:r>
          </w:p>
        </w:tc>
        <w:tc>
          <w:tcPr>
            <w:tcW w:w="4535" w:type="dxa"/>
            <w:vAlign w:val="center"/>
          </w:tcPr>
          <w:p w14:paraId="5FD83D11" w14:textId="77777777" w:rsidR="00A0348D" w:rsidRPr="00585558" w:rsidRDefault="002549E5" w:rsidP="006A068C">
            <w:pPr>
              <w:spacing w:line="360" w:lineRule="auto"/>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w:t>
            </w:r>
          </w:p>
        </w:tc>
      </w:tr>
      <w:tr w:rsidR="00A0348D" w:rsidRPr="00585558" w14:paraId="0052C4BF" w14:textId="77777777" w:rsidTr="00A0348D">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4535" w:type="dxa"/>
            <w:vAlign w:val="center"/>
          </w:tcPr>
          <w:p w14:paraId="25ED0C56"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b w:val="0"/>
                <w:bCs w:val="0"/>
                <w:sz w:val="28"/>
                <w:szCs w:val="28"/>
                <w:rtl/>
                <w:lang w:bidi="ar-DZ"/>
              </w:rPr>
              <w:t>رائد الأعمال هو شخص.</w:t>
            </w:r>
          </w:p>
        </w:tc>
        <w:tc>
          <w:tcPr>
            <w:tcW w:w="4535" w:type="dxa"/>
            <w:vAlign w:val="center"/>
          </w:tcPr>
          <w:p w14:paraId="11FF0AEC" w14:textId="77777777" w:rsidR="00A0348D" w:rsidRPr="00585558" w:rsidRDefault="002549E5" w:rsidP="006A068C">
            <w:pPr>
              <w:spacing w:line="360" w:lineRule="auto"/>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 هي خطة عمل.</w:t>
            </w:r>
          </w:p>
        </w:tc>
      </w:tr>
      <w:tr w:rsidR="00A0348D" w:rsidRPr="00585558" w14:paraId="3510497A" w14:textId="77777777" w:rsidTr="00A0348D">
        <w:trPr>
          <w:trHeight w:val="794"/>
        </w:trPr>
        <w:tc>
          <w:tcPr>
            <w:cnfStyle w:val="001000000000" w:firstRow="0" w:lastRow="0" w:firstColumn="1" w:lastColumn="0" w:oddVBand="0" w:evenVBand="0" w:oddHBand="0" w:evenHBand="0" w:firstRowFirstColumn="0" w:firstRowLastColumn="0" w:lastRowFirstColumn="0" w:lastRowLastColumn="0"/>
            <w:tcW w:w="4535" w:type="dxa"/>
            <w:vAlign w:val="center"/>
          </w:tcPr>
          <w:p w14:paraId="0252920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b w:val="0"/>
                <w:bCs w:val="0"/>
                <w:sz w:val="28"/>
                <w:szCs w:val="28"/>
                <w:rtl/>
                <w:lang w:bidi="ar-DZ"/>
              </w:rPr>
              <w:t>رائد الأعمال هو مدير.</w:t>
            </w:r>
          </w:p>
        </w:tc>
        <w:tc>
          <w:tcPr>
            <w:tcW w:w="4535" w:type="dxa"/>
            <w:vAlign w:val="center"/>
          </w:tcPr>
          <w:p w14:paraId="34B8EAB1" w14:textId="77777777" w:rsidR="00A0348D" w:rsidRPr="00585558" w:rsidRDefault="002549E5" w:rsidP="006A068C">
            <w:pPr>
              <w:spacing w:line="360" w:lineRule="auto"/>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 هي إدارة.</w:t>
            </w:r>
          </w:p>
        </w:tc>
      </w:tr>
      <w:tr w:rsidR="00A0348D" w:rsidRPr="00585558" w14:paraId="01B27A56" w14:textId="77777777" w:rsidTr="00A0348D">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4535" w:type="dxa"/>
            <w:vAlign w:val="center"/>
          </w:tcPr>
          <w:p w14:paraId="4CDFA85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b w:val="0"/>
                <w:bCs w:val="0"/>
                <w:sz w:val="28"/>
                <w:szCs w:val="28"/>
                <w:rtl/>
                <w:lang w:bidi="ar-DZ"/>
              </w:rPr>
              <w:t>رائد الأعمال هو من يتحمل المخاطر.</w:t>
            </w:r>
          </w:p>
        </w:tc>
        <w:tc>
          <w:tcPr>
            <w:tcW w:w="4535" w:type="dxa"/>
            <w:vAlign w:val="center"/>
          </w:tcPr>
          <w:p w14:paraId="3B492F90" w14:textId="77777777" w:rsidR="00A0348D" w:rsidRPr="00585558" w:rsidRDefault="002549E5" w:rsidP="006A068C">
            <w:pPr>
              <w:spacing w:line="360" w:lineRule="auto"/>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 هي عملية تحمل المخاطر.</w:t>
            </w:r>
          </w:p>
        </w:tc>
      </w:tr>
      <w:tr w:rsidR="00A0348D" w:rsidRPr="00585558" w14:paraId="6E94CDE9" w14:textId="77777777" w:rsidTr="00A0348D">
        <w:trPr>
          <w:trHeight w:val="794"/>
        </w:trPr>
        <w:tc>
          <w:tcPr>
            <w:cnfStyle w:val="001000000000" w:firstRow="0" w:lastRow="0" w:firstColumn="1" w:lastColumn="0" w:oddVBand="0" w:evenVBand="0" w:oddHBand="0" w:evenHBand="0" w:firstRowFirstColumn="0" w:firstRowLastColumn="0" w:lastRowFirstColumn="0" w:lastRowLastColumn="0"/>
            <w:tcW w:w="4535" w:type="dxa"/>
            <w:vAlign w:val="center"/>
          </w:tcPr>
          <w:p w14:paraId="370BF29C"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b w:val="0"/>
                <w:bCs w:val="0"/>
                <w:sz w:val="28"/>
                <w:szCs w:val="28"/>
                <w:rtl/>
                <w:lang w:bidi="ar-DZ"/>
              </w:rPr>
              <w:t>رائد الأعمال هو إبداعي.</w:t>
            </w:r>
          </w:p>
        </w:tc>
        <w:tc>
          <w:tcPr>
            <w:tcW w:w="4535" w:type="dxa"/>
            <w:vAlign w:val="center"/>
          </w:tcPr>
          <w:p w14:paraId="60671B72" w14:textId="77777777" w:rsidR="00A0348D" w:rsidRPr="00585558" w:rsidRDefault="002549E5" w:rsidP="006A068C">
            <w:pPr>
              <w:spacing w:line="360" w:lineRule="auto"/>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 هي عملية الإبداع.</w:t>
            </w:r>
          </w:p>
        </w:tc>
      </w:tr>
      <w:tr w:rsidR="00A0348D" w:rsidRPr="00585558" w14:paraId="409B151E" w14:textId="77777777" w:rsidTr="00A0348D">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4535" w:type="dxa"/>
            <w:vAlign w:val="center"/>
          </w:tcPr>
          <w:p w14:paraId="5DAC5A4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b w:val="0"/>
                <w:bCs w:val="0"/>
                <w:sz w:val="28"/>
                <w:szCs w:val="28"/>
                <w:rtl/>
                <w:lang w:bidi="ar-DZ"/>
              </w:rPr>
              <w:t>رائد الأعمال يمزج مكونات الإنتاج.</w:t>
            </w:r>
          </w:p>
        </w:tc>
        <w:tc>
          <w:tcPr>
            <w:tcW w:w="4535" w:type="dxa"/>
            <w:vAlign w:val="center"/>
          </w:tcPr>
          <w:p w14:paraId="380F5E22" w14:textId="77777777" w:rsidR="00A0348D" w:rsidRPr="00585558" w:rsidRDefault="002549E5" w:rsidP="006A068C">
            <w:pPr>
              <w:spacing w:line="360" w:lineRule="auto"/>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 هي العملية لاستخدام مكونات الإنتاج.</w:t>
            </w:r>
          </w:p>
        </w:tc>
      </w:tr>
      <w:tr w:rsidR="00A0348D" w:rsidRPr="00585558" w14:paraId="7945243E" w14:textId="77777777" w:rsidTr="00A0348D">
        <w:trPr>
          <w:trHeight w:val="794"/>
        </w:trPr>
        <w:tc>
          <w:tcPr>
            <w:cnfStyle w:val="001000000000" w:firstRow="0" w:lastRow="0" w:firstColumn="1" w:lastColumn="0" w:oddVBand="0" w:evenVBand="0" w:oddHBand="0" w:evenHBand="0" w:firstRowFirstColumn="0" w:firstRowLastColumn="0" w:lastRowFirstColumn="0" w:lastRowLastColumn="0"/>
            <w:tcW w:w="4535" w:type="dxa"/>
            <w:vAlign w:val="center"/>
          </w:tcPr>
          <w:p w14:paraId="188606C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b w:val="0"/>
                <w:bCs w:val="0"/>
                <w:sz w:val="28"/>
                <w:szCs w:val="28"/>
                <w:rtl/>
                <w:lang w:bidi="ar-DZ"/>
              </w:rPr>
              <w:t>رائد الأعمال هو موجه.</w:t>
            </w:r>
          </w:p>
        </w:tc>
        <w:tc>
          <w:tcPr>
            <w:tcW w:w="4535" w:type="dxa"/>
            <w:vAlign w:val="center"/>
          </w:tcPr>
          <w:p w14:paraId="68BEC2D4" w14:textId="77777777" w:rsidR="00A0348D" w:rsidRPr="00585558" w:rsidRDefault="002549E5" w:rsidP="006A068C">
            <w:pPr>
              <w:spacing w:line="360" w:lineRule="auto"/>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 ليست سوى توجيه.</w:t>
            </w:r>
          </w:p>
        </w:tc>
      </w:tr>
    </w:tbl>
    <w:p w14:paraId="3FFC01DF" w14:textId="4F5B1A81" w:rsidR="00A0348D" w:rsidRPr="006A068C" w:rsidRDefault="002549E5" w:rsidP="006A068C">
      <w:pPr>
        <w:spacing w:line="360" w:lineRule="auto"/>
        <w:jc w:val="highKashida"/>
        <w:rPr>
          <w:rFonts w:ascii="Sakkal Majalla" w:hAnsi="Sakkal Majalla" w:cs="Sakkal Majalla"/>
          <w:b/>
          <w:bCs/>
          <w:sz w:val="32"/>
          <w:szCs w:val="32"/>
          <w:rtl/>
          <w:lang w:bidi="ar-DZ"/>
        </w:rPr>
      </w:pPr>
      <w:r w:rsidRPr="006A068C">
        <w:rPr>
          <w:rFonts w:ascii="Sakkal Majalla" w:hAnsi="Sakkal Majalla" w:cs="Sakkal Majalla" w:hint="cs"/>
          <w:b/>
          <w:bCs/>
          <w:sz w:val="32"/>
          <w:szCs w:val="32"/>
          <w:rtl/>
          <w:lang w:bidi="ar-DZ"/>
        </w:rPr>
        <w:t>4-2. أنواع رواد الأعما</w:t>
      </w:r>
      <w:r w:rsidR="00BA6193">
        <w:rPr>
          <w:rFonts w:ascii="Sakkal Majalla" w:hAnsi="Sakkal Majalla" w:cs="Sakkal Majalla" w:hint="cs"/>
          <w:b/>
          <w:bCs/>
          <w:sz w:val="32"/>
          <w:szCs w:val="32"/>
          <w:rtl/>
          <w:lang w:bidi="ar-DZ"/>
        </w:rPr>
        <w:t>ل</w:t>
      </w:r>
    </w:p>
    <w:p w14:paraId="41E0AF1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يمكن تصنيف رواد الأعمال إلى أنواع مختلفة بناءً على خصائصهم وأساليب أعمالهم. تشمل الأنواع الرئيسية:</w:t>
      </w:r>
    </w:p>
    <w:p w14:paraId="63AAC2FA" w14:textId="77777777" w:rsidR="00A0348D" w:rsidRPr="00585558" w:rsidRDefault="002549E5" w:rsidP="00114F07">
      <w:pPr>
        <w:pStyle w:val="ListParagraph"/>
        <w:numPr>
          <w:ilvl w:val="0"/>
          <w:numId w:val="1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المبتكرون: رواد السباق الذين يخلقون أفكارًا ومنتجات جديدة، مما يدفع بتغيير الصناعة (مثل ستيف جوبز).</w:t>
      </w:r>
    </w:p>
    <w:p w14:paraId="2906C9B0" w14:textId="77777777" w:rsidR="00A0348D" w:rsidRPr="00585558" w:rsidRDefault="002549E5" w:rsidP="00114F07">
      <w:pPr>
        <w:pStyle w:val="ListParagraph"/>
        <w:numPr>
          <w:ilvl w:val="0"/>
          <w:numId w:val="1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رواد الأعمال الاجتماعيون: يركزون على حل القضايا الاجتماعية مع توليد الأرباح </w:t>
      </w:r>
    </w:p>
    <w:p w14:paraId="047428C0" w14:textId="77777777" w:rsidR="00A0348D" w:rsidRPr="00585558" w:rsidRDefault="002549E5" w:rsidP="00114F07">
      <w:pPr>
        <w:pStyle w:val="ListParagraph"/>
        <w:numPr>
          <w:ilvl w:val="0"/>
          <w:numId w:val="1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البناة: يتفوقون في توسيع نطاق الأعمال من المفاهيم إلى الكيانات التشغيلية.</w:t>
      </w:r>
    </w:p>
    <w:p w14:paraId="774C0FFC" w14:textId="77777777" w:rsidR="00A0348D" w:rsidRPr="00585558" w:rsidRDefault="002549E5" w:rsidP="00114F07">
      <w:pPr>
        <w:pStyle w:val="ListParagraph"/>
        <w:numPr>
          <w:ilvl w:val="0"/>
          <w:numId w:val="1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المجتهدون: أفراد يعملون بجد يسعون وراء الفرص بلا هوادة.</w:t>
      </w:r>
    </w:p>
    <w:p w14:paraId="3C0E2644" w14:textId="77777777" w:rsidR="00A0348D" w:rsidRPr="00585558" w:rsidRDefault="002549E5" w:rsidP="00114F07">
      <w:pPr>
        <w:pStyle w:val="ListParagraph"/>
        <w:numPr>
          <w:ilvl w:val="0"/>
          <w:numId w:val="1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رواد الأعمال المتسلسلون: أفراد يبدأون في العديد من الأعمال التجارية على مر الوقت (مثل إيلون ماسك).</w:t>
      </w:r>
    </w:p>
    <w:p w14:paraId="05DED1F4" w14:textId="77777777" w:rsidR="00A0348D" w:rsidRPr="00585558" w:rsidRDefault="002549E5" w:rsidP="00114F07">
      <w:pPr>
        <w:pStyle w:val="ListParagraph"/>
        <w:numPr>
          <w:ilvl w:val="0"/>
          <w:numId w:val="1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رواد الأعمال أصحاب أنماط الحياة: يتماشى العمل مع القيم الشخصية واختيارات أسلوب الحياة.</w:t>
      </w:r>
    </w:p>
    <w:p w14:paraId="5029298C"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تبرز هذه الفئات المسارات المتنوعة التي يمكن أن يسلكها رواد الأعمال في بيئة الاعمال.</w:t>
      </w:r>
    </w:p>
    <w:p w14:paraId="562BCAA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b/>
          <w:bCs/>
          <w:sz w:val="28"/>
          <w:szCs w:val="28"/>
          <w:rtl/>
          <w:lang w:bidi="ar-DZ"/>
        </w:rPr>
        <w:t>5-2. أهمية ومساهمات دور رواد الأعمال في الاقتصاد</w:t>
      </w:r>
    </w:p>
    <w:p w14:paraId="69097C78" w14:textId="499275F5" w:rsidR="00A0348D" w:rsidRPr="00585558" w:rsidRDefault="002542D8" w:rsidP="006A068C">
      <w:pPr>
        <w:spacing w:line="360" w:lineRule="auto"/>
        <w:jc w:val="highKashida"/>
        <w:rPr>
          <w:rFonts w:ascii="Sakkal Majalla" w:hAnsi="Sakkal Majalla" w:cs="Sakkal Majalla"/>
          <w:b/>
          <w:bCs/>
          <w:sz w:val="28"/>
          <w:szCs w:val="28"/>
          <w:lang w:bidi="ar-DZ"/>
        </w:rPr>
      </w:pPr>
      <w:r w:rsidRPr="00585558">
        <w:rPr>
          <w:rFonts w:ascii="Sakkal Majalla" w:hAnsi="Sakkal Majalla" w:cs="Sakkal Majalla" w:hint="cs"/>
          <w:b/>
          <w:bCs/>
          <w:sz w:val="28"/>
          <w:szCs w:val="28"/>
          <w:rtl/>
          <w:lang w:bidi="ar-DZ"/>
        </w:rPr>
        <w:t xml:space="preserve"> أهمية رواد الاعمال في الاقتصاد</w:t>
      </w:r>
    </w:p>
    <w:p w14:paraId="2BF8FCB5" w14:textId="77777777" w:rsidR="00A0348D" w:rsidRPr="00585558" w:rsidRDefault="002549E5" w:rsidP="00114F07">
      <w:pPr>
        <w:pStyle w:val="ListParagraph"/>
        <w:numPr>
          <w:ilvl w:val="0"/>
          <w:numId w:val="11"/>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النمو الاقتصادي والابتكار</w:t>
      </w:r>
    </w:p>
    <w:p w14:paraId="0A0381ED" w14:textId="0DB31DE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يلعب رواد الأعمال دورًا حاسمًا في دفع النمو الاقتصادي والابتكار. من خلال تأسيس أعمال جديدة، يخلقون فرص عمل، ويعززون المنافسة، ويقدمون منتجات وخدمات جديدة إلى السوق</w:t>
      </w:r>
      <w:r w:rsidR="00BA6193">
        <w:rPr>
          <w:rFonts w:ascii="Sakkal Majalla" w:hAnsi="Sakkal Majalla" w:cs="Sakkal Majalla" w:hint="cs"/>
          <w:sz w:val="28"/>
          <w:szCs w:val="28"/>
          <w:rtl/>
          <w:lang w:bidi="ar-DZ"/>
        </w:rPr>
        <w:t>.</w:t>
      </w:r>
    </w:p>
    <w:p w14:paraId="439C103A" w14:textId="7514A040"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تساهم الأنشطة الريادية في النمو الاقتصادي بعدة طرق:</w:t>
      </w:r>
    </w:p>
    <w:p w14:paraId="55276493" w14:textId="77777777" w:rsidR="00A0348D" w:rsidRPr="00585558" w:rsidRDefault="002549E5" w:rsidP="00114F07">
      <w:pPr>
        <w:pStyle w:val="ListParagraph"/>
        <w:numPr>
          <w:ilvl w:val="0"/>
          <w:numId w:val="12"/>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رفع مستوى المعيشة: من خلال خلق الثروات وفرص العمل.</w:t>
      </w:r>
    </w:p>
    <w:p w14:paraId="634A3DA2" w14:textId="77777777" w:rsidR="00A0348D" w:rsidRPr="00585558" w:rsidRDefault="002549E5" w:rsidP="00114F07">
      <w:pPr>
        <w:pStyle w:val="ListParagraph"/>
        <w:numPr>
          <w:ilvl w:val="0"/>
          <w:numId w:val="12"/>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تشجيع تكوين رأس المال: من خلال جذب الاستثمارات.</w:t>
      </w:r>
    </w:p>
    <w:p w14:paraId="322B4EB6" w14:textId="77777777" w:rsidR="00A0348D" w:rsidRPr="00585558" w:rsidRDefault="002549E5" w:rsidP="00114F07">
      <w:pPr>
        <w:pStyle w:val="ListParagraph"/>
        <w:numPr>
          <w:ilvl w:val="0"/>
          <w:numId w:val="12"/>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تعزيز التنمية الإقليمية المتوازنة: من خلال خلق وظائف في المناطق النامية.</w:t>
      </w:r>
    </w:p>
    <w:p w14:paraId="4277744F" w14:textId="77777777" w:rsidR="00A0348D" w:rsidRPr="00585558" w:rsidRDefault="002549E5" w:rsidP="00114F07">
      <w:pPr>
        <w:pStyle w:val="ListParagraph"/>
        <w:numPr>
          <w:ilvl w:val="0"/>
          <w:numId w:val="12"/>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زيادة الدخل الفردي والناتج القومي الإجمالي.</w:t>
      </w:r>
    </w:p>
    <w:p w14:paraId="7BB5CC85" w14:textId="3354ABD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كما يدفع رواد الأعمال الابتكار من خلال تحدي الشركات القائمة ودفعها لتصبح أكثر تنافسية. تسهم مشاريعهم في الناتج المحلي الإجمالي وتساعد الاقتصاديات على أن تصبح أكثر مرونة خلال فترات الركود.</w:t>
      </w:r>
    </w:p>
    <w:p w14:paraId="0873F1A5" w14:textId="3D0001E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ويعزز رواد الأعمال بشكل كبير المنافسة واختيار المستهلك</w:t>
      </w:r>
      <w:r w:rsidR="00BA6193">
        <w:rPr>
          <w:rFonts w:ascii="Sakkal Majalla" w:hAnsi="Sakkal Majalla" w:cs="Sakkal Majalla" w:hint="cs"/>
          <w:sz w:val="28"/>
          <w:szCs w:val="28"/>
          <w:rtl/>
          <w:lang w:bidi="ar-DZ"/>
        </w:rPr>
        <w:t xml:space="preserve"> </w:t>
      </w:r>
      <w:r w:rsidRPr="00585558">
        <w:rPr>
          <w:rFonts w:ascii="Sakkal Majalla" w:hAnsi="Sakkal Majalla" w:cs="Sakkal Majalla" w:hint="cs"/>
          <w:sz w:val="28"/>
          <w:szCs w:val="28"/>
          <w:rtl/>
          <w:lang w:bidi="ar-DZ"/>
        </w:rPr>
        <w:t>في الاقتصاد. من خلال تقديم منتجات وخدمات مبتكرة ينافسون الشركات القائمة، مما يؤدي إلى تحسين الجودة وخفض الأسعار للمستهلكين. وتعزز هذه المنافسة الكفاءة وتشجع الشركات على التكيف مع متطلبات السوق المتغيرة.</w:t>
      </w:r>
    </w:p>
    <w:p w14:paraId="630A0CFF"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علاوة على ذلك، يقوم رواد الأعمال بتحديد وملء الفجوات في السوق، مما يخلق خيارات متنوعة للمستهلكين.  وتشبع هذه التنوعات تفضيلات المستهلكين المختلفة وتدفع أيضًا النمو الاقتصادي العام من خلال تحفيز الطلب وتشجيع المزيد من الابتكار. في النهاية، تُغني الأنشطة الريادية السوق، مما يعود بالفائدة على المستهلكين والاقتصاد بشكل عام</w:t>
      </w:r>
    </w:p>
    <w:p w14:paraId="13A18C79" w14:textId="77777777" w:rsidR="00A0348D" w:rsidRPr="00585558" w:rsidRDefault="002549E5" w:rsidP="00114F07">
      <w:pPr>
        <w:pStyle w:val="ListParagraph"/>
        <w:numPr>
          <w:ilvl w:val="0"/>
          <w:numId w:val="11"/>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خلق الثروة</w:t>
      </w:r>
    </w:p>
    <w:p w14:paraId="3796BEC5" w14:textId="7FF6C936"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يلعب رواد الأعمال دورًا محوريًا في خلق الثروة داخل الاقتصاد. إنهم ينشئون ثروة ليس فقط لأنفسهم ولكن أيضًا لمجتمعاتهم من خلال إنشاء شركات تحفز النمو الاقتصادي وخلق فرص العمل. من خلال الابتكار، يقدم رواد الأعمال منتجات وخدمات جديدة، مما يزعزع الأسواق ويعزز المنافسة، مما يؤدي إلى تحسين خيارات المستهلك والحيوية الاقتصادية.</w:t>
      </w:r>
    </w:p>
    <w:p w14:paraId="2D2169FA" w14:textId="77777777" w:rsidR="00A0348D" w:rsidRPr="00585558" w:rsidRDefault="002549E5" w:rsidP="00114F07">
      <w:pPr>
        <w:pStyle w:val="ListParagraph"/>
        <w:numPr>
          <w:ilvl w:val="0"/>
          <w:numId w:val="11"/>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خلق الوظائف</w:t>
      </w:r>
    </w:p>
    <w:p w14:paraId="75EB7090" w14:textId="48D3C9F0"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يلعب رواد الأعمال دورًا حيويًا في خلق الوظائف والنمو الاقتصادي. من خلال بدء أعمال جديدة، يخلق رواد الأعمال فرص عمل لأنفسهم وللآخرين. تمثل الشركات الصغيرة، التي غالبًا ما يبدأها رواد الأعمال، جزءًا كبيرًا من الوظائف الجديدة في الاقتصاد.</w:t>
      </w:r>
    </w:p>
    <w:p w14:paraId="644A2EDC" w14:textId="4455C52C" w:rsidR="00A0348D" w:rsidRPr="00585558" w:rsidRDefault="002549E5" w:rsidP="00BA6193">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حيث يدفع رواد الأعمال الابتكار من خلال تقديم منتجات وخدمات وتقنيات جديدة إلى السوق. و يؤدي ذلك إلى زيادة الإنتاجية والكفاءة، مما يعزز النمو الاقتصادي ويخلق وظائف جديدة في الصناعات الناشئة. كما أن الأنشطة الريادية تتحدى الشركات القائمة لتصبح أكثر تنافسية، مما يحفز الاقتصاد أكثر</w:t>
      </w:r>
    </w:p>
    <w:p w14:paraId="0CF49327" w14:textId="39921255"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في البلدان النامية، تعتبر ريادة الأعمال مهمة بشكل خاص لخلق الوظائف وتقليل البطالة. فهي توفر فرصًا للناس لتحسين وضعهم المالي وتساهم في الاستقلال الاقتصادي وتطوير المجتمع.</w:t>
      </w:r>
    </w:p>
    <w:p w14:paraId="1DBE01DB" w14:textId="33D60824" w:rsidR="00A0348D" w:rsidRPr="00585558" w:rsidRDefault="002549E5" w:rsidP="00BA6193">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ومع ذلك، فإن نسبة صغيرة فقط من السكان تمتلك الصفات الشخصية اللازمة لتحمل المخاطر والدافع لتصبح رواد أعمال ناجحين. يمكن للحكومات دعم ريادة الأعمال من خلال إنشاء سياسات ملائمة، والاستثمار في البحث والتطوير، وتقديم حوافز ضريبية، وتعزيز التعليم وتطوير المهارات</w:t>
      </w:r>
    </w:p>
    <w:p w14:paraId="1D59FB5D" w14:textId="77777777" w:rsidR="00A0348D" w:rsidRPr="00585558" w:rsidRDefault="002549E5" w:rsidP="006A068C">
      <w:pPr>
        <w:spacing w:line="360" w:lineRule="auto"/>
        <w:jc w:val="highKashida"/>
        <w:rPr>
          <w:rFonts w:ascii="Sakkal Majalla" w:hAnsi="Sakkal Majalla" w:cs="Sakkal Majalla"/>
          <w:b/>
          <w:bCs/>
          <w:sz w:val="28"/>
          <w:szCs w:val="28"/>
          <w:rtl/>
          <w:lang w:bidi="ar-DZ"/>
        </w:rPr>
      </w:pPr>
      <w:r w:rsidRPr="00585558">
        <w:rPr>
          <w:rFonts w:ascii="Sakkal Majalla" w:hAnsi="Sakkal Majalla" w:cs="Sakkal Majalla" w:hint="cs"/>
          <w:b/>
          <w:bCs/>
          <w:sz w:val="28"/>
          <w:szCs w:val="28"/>
          <w:rtl/>
          <w:lang w:bidi="ar-DZ"/>
        </w:rPr>
        <w:t>مساهمات رواد الاعمال في الاقتصاد</w:t>
      </w:r>
    </w:p>
    <w:p w14:paraId="200CD93B"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من المساهما التي يقدمها رواد الاعمال في الاقتصاد الاتي:</w:t>
      </w:r>
    </w:p>
    <w:p w14:paraId="27F679FC" w14:textId="77777777" w:rsidR="00A0348D" w:rsidRPr="00585558" w:rsidRDefault="002549E5" w:rsidP="00114F07">
      <w:pPr>
        <w:pStyle w:val="ListParagraph"/>
        <w:numPr>
          <w:ilvl w:val="0"/>
          <w:numId w:val="1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إيرادات الضرائب</w:t>
      </w:r>
    </w:p>
    <w:p w14:paraId="35B29250" w14:textId="35032EEF"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يساهم رواد الأعمال بشكل كبير في إيرادات الضرائب في الاقتصاد من خلال إنشاء شركات تولد دخلاً. مع نمو هذه الشركات، فإنها تدفع مجموعة متنوعة من الضرائب، بما في ذلك ضريبة الدخل ، والضرائب على رواتب الموظفين، وضرائب المبيعات، والتي تمول الخدمات العامة والبنية التحتية للدولة.</w:t>
      </w:r>
    </w:p>
    <w:p w14:paraId="1EA3D1C5"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ويؤدي وجود رواد الأعمال إلى زيادة النشاط الاقتصادي الإجمالي، مما يؤدي إلى زيادة إيرادات الضرائب. </w:t>
      </w:r>
    </w:p>
    <w:p w14:paraId="0DB329B8" w14:textId="562C6934"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يمكن أن تحفز معدلات الضرائب المنخفضة التي تفرضها الدولة على رواد الأعمال الى زيادة عدد رواد الاعمال حيث ان تخفيض الضرائب  يحفزهم على بدء الأعمال التجارية، مما يعزز المساهمات الضريبية بشكل أكبر. بالإضافة إلى ذلك، غالبًا ما يعيد رواد الأعمال الناجحون استثمار أرباحهم، مما يخلق دورة من النمو الاقتصادي وزيادة إيرادات الضرائب للحكومات.</w:t>
      </w:r>
    </w:p>
    <w:p w14:paraId="2D541F55" w14:textId="77777777" w:rsidR="00A0348D" w:rsidRPr="00585558" w:rsidRDefault="002549E5" w:rsidP="00114F07">
      <w:pPr>
        <w:pStyle w:val="ListParagraph"/>
        <w:numPr>
          <w:ilvl w:val="0"/>
          <w:numId w:val="1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المساهمة في الناتج المحلي الإجمالي</w:t>
      </w:r>
    </w:p>
    <w:p w14:paraId="0F42CF2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يساهم رواد الأعمال بشكل كبير في الناتج المحلي الإجمالي (GDP) لبلد وذلك من خلال إنشاء الشركات وتوفير وظائف جديدة وتحفز أنشطتهم النمو الاقتصادي، حيث تؤدي الشركات الجديدة غالبًا إلى زيادة الإنتاج والاستهلاك.</w:t>
      </w:r>
    </w:p>
    <w:p w14:paraId="1111EBC1" w14:textId="00CCDCB1"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وتشير الأبحاث إلى أنه إذا شارك رواد الأعمال من النساء بالتساوي مع الرجال، فقد يرتفع الناتج المحلي الإجمالي العالمي بنسبة 3% إلى 6%، مما يضيف ما يقرب من 2.5 تريليون دولار إلى 5 تريليونات دولار إلى الاقتصاد. بالإضافة إلى ذلك، تدفع المشاريع الريادية الابتكار، وتعزز الإنتاجية، وتحسن القدرة التنافسية الاقتصادية الشاملة، مما يعزز بدوره نمو الناتج المحلي الإجمالي والدخل الفردي.</w:t>
      </w:r>
    </w:p>
    <w:p w14:paraId="778E03C2" w14:textId="77777777" w:rsidR="00A0348D" w:rsidRPr="00585558" w:rsidRDefault="002549E5" w:rsidP="00114F07">
      <w:pPr>
        <w:pStyle w:val="ListParagraph"/>
        <w:numPr>
          <w:ilvl w:val="0"/>
          <w:numId w:val="1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تعزيز الشركات الصغيرة</w:t>
      </w:r>
    </w:p>
    <w:p w14:paraId="1E330F9B" w14:textId="04C4B29B"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يعمل رواد الأعمال على تعزيز الشركات الصغيرة، التي تعتبر أساسية للتنمية الاقتصادية. وتساهم الشركات الصغيرة والمتوسطة بشكل كبير في الناتج المحلي الإجمالي الوطني، وغالبًا ما تمثل ما يصل إلى 40% في البلدان النامية</w:t>
      </w:r>
      <w:r w:rsidR="00621E1D">
        <w:rPr>
          <w:rFonts w:ascii="Sakkal Majalla" w:hAnsi="Sakkal Majalla" w:cs="Sakkal Majalla" w:hint="cs"/>
          <w:sz w:val="28"/>
          <w:szCs w:val="28"/>
          <w:rtl/>
          <w:lang w:bidi="ar-DZ"/>
        </w:rPr>
        <w:t>.</w:t>
      </w:r>
    </w:p>
    <w:p w14:paraId="27EA76F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ويساهم رواد الاعمال في خلق فرص العمل، حيث تعتبر المصدر الرئيسي للتوظيف للأفراد ذوي الدخل المنخفض، وتوفر السلع والخدمات الأساسية في المجتمعات التي تعاني من نقص الخدمات.</w:t>
      </w:r>
    </w:p>
    <w:p w14:paraId="68E2AA6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ويعزز رواد الاعمال التنمية الشاملة من خلال تقديم الفرص للنساء والشباب، مما يعزز الاستقلال المالي ونمو المجتمع. من خلال تلبية الاحتياجات والأسواق المحلية وتحفز الشركات الصغيرة النشاط الاقتصادي، مما يدفع الابتكار والمنافسة التي تعود بالفائدة على المستهلكين والاقتصاد ككل.</w:t>
      </w:r>
    </w:p>
    <w:p w14:paraId="5AB05F53" w14:textId="77777777" w:rsidR="00A0348D" w:rsidRPr="00585558" w:rsidRDefault="002549E5" w:rsidP="00114F07">
      <w:pPr>
        <w:pStyle w:val="ListParagraph"/>
        <w:numPr>
          <w:ilvl w:val="0"/>
          <w:numId w:val="1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التجارة العالمية والتوسع</w:t>
      </w:r>
    </w:p>
    <w:p w14:paraId="3B45E38C" w14:textId="0904A37A"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يساهم رواد الأعمال بشكل كبير في الاقتصاد من خلال دفع التجارة العالمية والتوسع. من خلال الانخراط في التجارة الدولية، يمكنهم:</w:t>
      </w:r>
    </w:p>
    <w:p w14:paraId="03373706" w14:textId="77777777" w:rsidR="00A0348D" w:rsidRPr="00585558" w:rsidRDefault="002549E5" w:rsidP="00114F07">
      <w:pPr>
        <w:pStyle w:val="ListParagraph"/>
        <w:numPr>
          <w:ilvl w:val="0"/>
          <w:numId w:val="14"/>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الوصول إلى أسواق جديدة وتوسيع قاعدة عملائهم خارج الحدود المحلية، مما يزيد من المبيعات والإيرادات.</w:t>
      </w:r>
    </w:p>
    <w:p w14:paraId="78468764" w14:textId="77777777" w:rsidR="00A0348D" w:rsidRPr="00585558" w:rsidRDefault="002549E5" w:rsidP="00114F07">
      <w:pPr>
        <w:pStyle w:val="ListParagraph"/>
        <w:numPr>
          <w:ilvl w:val="0"/>
          <w:numId w:val="14"/>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تحقيق وفورات الحجم من خلال زيادة حجم الإنتاج، مما يؤدي إلى كفاءة في التكاليف وهوامش ربح أعلى.</w:t>
      </w:r>
    </w:p>
    <w:p w14:paraId="44C4F999" w14:textId="77777777" w:rsidR="00A0348D" w:rsidRPr="00585558" w:rsidRDefault="002549E5" w:rsidP="00114F07">
      <w:pPr>
        <w:pStyle w:val="ListParagraph"/>
        <w:numPr>
          <w:ilvl w:val="0"/>
          <w:numId w:val="14"/>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تشكيل شراكات وتحالفات استراتيجية مع الشركات الأجنبية، مستفيدين من نقاط القوة والموارد لدى كل طرف.</w:t>
      </w:r>
    </w:p>
    <w:p w14:paraId="53A82D23" w14:textId="77777777" w:rsidR="00A0348D" w:rsidRPr="00585558" w:rsidRDefault="002549E5" w:rsidP="00114F07">
      <w:pPr>
        <w:pStyle w:val="ListParagraph"/>
        <w:numPr>
          <w:ilvl w:val="0"/>
          <w:numId w:val="14"/>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جذب أفضل المواهب من خلفيات متنوعة، مما يعزز القدرات التنظيمية ويعزز الابتكار.</w:t>
      </w:r>
    </w:p>
    <w:p w14:paraId="75D86749" w14:textId="77777777" w:rsidR="00A0348D" w:rsidRPr="00585558" w:rsidRDefault="002549E5" w:rsidP="00114F07">
      <w:pPr>
        <w:pStyle w:val="ListParagraph"/>
        <w:numPr>
          <w:ilvl w:val="0"/>
          <w:numId w:val="1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الاستثمار في البحث والتطوير</w:t>
      </w:r>
    </w:p>
    <w:p w14:paraId="09FF57FB" w14:textId="77777777" w:rsidR="00A0348D" w:rsidRPr="00585558" w:rsidRDefault="002549E5" w:rsidP="006A068C">
      <w:p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يساهم رواد الأعمال في الاقتصاد من خلال الاستثمار في البحث والتطوير مما يعزز الابتكار ويدفع النمو. من خلال إعطاء الأولوية للبحث والتطوير، يقوم رواد الأعمال بتطوير منتجات وخدمات جديدة تلبي احتياجات السوق، مما يعزز القدرة التنافسية والكفاءة.</w:t>
      </w:r>
    </w:p>
    <w:p w14:paraId="23DEE06C" w14:textId="6802DB7D"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يمكن أن يساعد الاستثمار في البحث والتطوير في الشركات الناشئة على التكيف مع تفضيلات المستهلك المتغيرة والتقدم التكنولوجي، وهو أمر حاسم للنجاح على المدى الطويل. لا يؤدي هذا الاستثمار فقط إلى زيادة الإنتاجية، بل يساهم أيضًا في توليد براءات الاختراع والملكية الفكرية، مما يضيف قيمة اقتصادية. في النهاية، تلعب استثمارات البحث والتطوير من قبل رواد الأعمال دورًا رئيسيًا في استدامة النمو الاقتصادي وتعزيز الإنتاجية العامة في الاقتصا</w:t>
      </w:r>
      <w:r w:rsidR="00621E1D">
        <w:rPr>
          <w:rFonts w:ascii="Sakkal Majalla" w:hAnsi="Sakkal Majalla" w:cs="Sakkal Majalla" w:hint="cs"/>
          <w:sz w:val="28"/>
          <w:szCs w:val="28"/>
          <w:rtl/>
          <w:lang w:bidi="ar-DZ"/>
        </w:rPr>
        <w:t>د</w:t>
      </w:r>
      <w:r w:rsidRPr="00585558">
        <w:rPr>
          <w:rFonts w:ascii="Sakkal Majalla" w:hAnsi="Sakkal Majalla" w:cs="Sakkal Majalla" w:hint="cs"/>
          <w:sz w:val="28"/>
          <w:szCs w:val="28"/>
          <w:rtl/>
          <w:lang w:bidi="ar-DZ"/>
        </w:rPr>
        <w:t>:</w:t>
      </w:r>
    </w:p>
    <w:p w14:paraId="38545777" w14:textId="669C2423" w:rsidR="00A0348D" w:rsidRPr="00585558" w:rsidRDefault="00D92582" w:rsidP="006A068C">
      <w:pPr>
        <w:spacing w:line="360" w:lineRule="auto"/>
        <w:jc w:val="highKashida"/>
        <w:rPr>
          <w:rFonts w:ascii="Sakkal Majalla" w:hAnsi="Sakkal Majalla" w:cs="Sakkal Majalla"/>
          <w:b/>
          <w:bCs/>
          <w:sz w:val="28"/>
          <w:szCs w:val="28"/>
          <w:rtl/>
          <w:lang w:bidi="ar-DZ"/>
        </w:rPr>
      </w:pPr>
      <w:r w:rsidRPr="00585558">
        <w:rPr>
          <w:rFonts w:ascii="Sakkal Majalla" w:hAnsi="Sakkal Majalla" w:cs="Sakkal Majalla" w:hint="cs"/>
          <w:b/>
          <w:bCs/>
          <w:sz w:val="28"/>
          <w:szCs w:val="28"/>
          <w:rtl/>
          <w:lang w:bidi="ar-DZ"/>
        </w:rPr>
        <w:t>6-2. خصائص رائد الأعمال:</w:t>
      </w:r>
    </w:p>
    <w:p w14:paraId="16AC4DF8" w14:textId="50AB42F8"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متحمل المخاطر بطريقة محسوبة</w:t>
      </w:r>
    </w:p>
    <w:p w14:paraId="6B37DF7C"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إحدى السمات المميزة لرائد الأعمال هي كونه متحملاً للمخاطر بطريقة محسوبة. تنطوي هذه السمة على الاستعداد لاحتضان عدم اليقين وتحمل المخاطر بعد تقييم شامل للنتائج المحتملة. يفهم رواد الأعمال معادلة المخاطر/المكافأة ويستعدون لمواجهة الفشل كجزء من عملية التعلم. إنهم ليسوا متهورين؛ بل يتخذون قرارات مستنيرة على أساس التحليل والخبرة، غالبًا ما يبحثون عن فرص قد يتجاهلها الآخرون.</w:t>
      </w:r>
    </w:p>
    <w:p w14:paraId="5985815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يزدهر متحملو المخاطر بطريقة محسوبة في الابتكار والتغيير، ويعتبرون المخاطر خطوات ضرورية نحو النمو والنجاح. يدركون أنه بدون المخاطرة، لا يمكنهم تحقيق مكافآت كبيرة، وغالبًا ما يتعلمون دروسًا قيمة من فشلهم، والتي يستخدمونها لتحسين استراتيجياتهم لمساعيهم المستقبلية.</w:t>
      </w:r>
    </w:p>
    <w:p w14:paraId="71BF0891" w14:textId="6E7CDA4B"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المبتكر</w:t>
      </w:r>
    </w:p>
    <w:p w14:paraId="48B8A47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إحدى السمات الرئيسية لرائد الأعمال هي كونه مبتكرًا. يسعى رواد الأعمال الناجحون باستمرار إلى إيجاد طرق جديدة وأفضل لحل المشكلات، وتلبية احتياجات السوق، ودفع أعمالهم إلى الأمام. الابتكار هو جوهر ريادة الأعمال، حيث يتيح للرواد خلق منتجات أو خدمات أو نماذج أعمال فريدة تبرز في بيئة تنافسية.</w:t>
      </w:r>
    </w:p>
    <w:p w14:paraId="6E89C0B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لا يخشى رواد الأعمال المبتكرون من تحدي الوضع الراهن والتفكير خارج الصندوق. إنهم فضوليون، ومبدعون، ومستعدون لتحمل المخاطر المحسوبة لتحقيق أفكارهم الابتكارية. من خلال تقديم حلول جديدة، يمكن للرواد المبتكرين إحداث اضطراب في الأسواق القائمة، وخلق فرص جديدة، وفي النهاية دفع النمو الاقتصادي والتقدم.</w:t>
      </w:r>
    </w:p>
    <w:p w14:paraId="35B23C3D" w14:textId="553507E6" w:rsidR="00A0348D" w:rsidRPr="00585558" w:rsidRDefault="002549E5" w:rsidP="006A068C">
      <w:p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بعض الأمثلة على رواد الأعمال المبتكرين تشمل:</w:t>
      </w:r>
    </w:p>
    <w:p w14:paraId="11BDC668" w14:textId="77777777" w:rsidR="00A0348D" w:rsidRPr="00585558" w:rsidRDefault="002549E5" w:rsidP="00114F07">
      <w:pPr>
        <w:pStyle w:val="ListParagraph"/>
        <w:numPr>
          <w:ilvl w:val="0"/>
          <w:numId w:val="1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ستيف جوبز (آبل) - أحدث ثورة في صناعة الحواسيب الشخصية، والهواتف الذكية، وصناعة الموسيقى.</w:t>
      </w:r>
    </w:p>
    <w:p w14:paraId="387139E1" w14:textId="77777777" w:rsidR="00A0348D" w:rsidRPr="00585558" w:rsidRDefault="002549E5" w:rsidP="00114F07">
      <w:pPr>
        <w:pStyle w:val="ListParagraph"/>
        <w:numPr>
          <w:ilvl w:val="0"/>
          <w:numId w:val="1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إيلون ماسك (تسلا، سبيس إكس) - رائد في مجال السيارات الكهربائية والصواريخ القابلة لإعادة الاستخدام.</w:t>
      </w:r>
    </w:p>
    <w:p w14:paraId="6AC64C1F" w14:textId="77777777" w:rsidR="00A0348D" w:rsidRPr="00585558" w:rsidRDefault="002549E5" w:rsidP="00114F07">
      <w:pPr>
        <w:pStyle w:val="ListParagraph"/>
        <w:numPr>
          <w:ilvl w:val="0"/>
          <w:numId w:val="1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سارة بلاكلي (سبانكس) - أنشأت فئة جديدة من الملابس الداخلية النسائية.</w:t>
      </w:r>
    </w:p>
    <w:p w14:paraId="546323DE"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لقد أظهر هؤلاء الرواد والعديد من الآخرين أن الابتكار هو سمة حاسمة للنجاح في ريادة الأعمال. من خلال السعي المستمر لتحسين الأفكار الحالية وخلق شيء جديد، يتمكن رواد الأعمال المبتكرون من خلق قيمة، والحصول على ميزة تنافسية، وتحقيق النجاح على المدى الطويل.</w:t>
      </w:r>
    </w:p>
    <w:p w14:paraId="7A63D6FC" w14:textId="65DD7988"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الإبداع</w:t>
      </w:r>
    </w:p>
    <w:p w14:paraId="633B6B7E"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إحدى السمات الأساسية لرائد الأعمال هي الإبداع. تتيح هذه السمة للرواد توليد أفكار وحلول مبتكرة تميز منتجاتهم أو خدماتهم في السوق.</w:t>
      </w:r>
    </w:p>
    <w:p w14:paraId="7997BAFA"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يمكن للرواد المبدعين تحديد الاحتياجات غير الملباة وتصور إمكانيات جديدة، مما يسمح لهم بتطوير عروض فريدة تثير اهتمام المستهلكين. تعزز قدرتهم على التفكير خارج الصندوق الابتكار، وهو أمر حاسم لنمو الأعمال والتكيف في بيئة تنافسية. يساعد الإبداع أيضًا رواد الأعمال على تجاوز التحديات من خلال وضع استراتيجيات فعالة للتغلب على العقبات واغتنام الفرص.</w:t>
      </w:r>
    </w:p>
    <w:p w14:paraId="4CED12D6"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باختصار، يعتبر الإبداع سمة حيوية تمكّن رواد الأعمال من الابتكار والتكيف والازدهار في مشاريعهم، مما يساهم في نجاحهم وتقدم صناعاتهم.</w:t>
      </w:r>
    </w:p>
    <w:p w14:paraId="3DF88C0F" w14:textId="6B06259A"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الالتزام والعزيم</w:t>
      </w:r>
      <w:r w:rsidR="00621E1D">
        <w:rPr>
          <w:rFonts w:ascii="Sakkal Majalla" w:hAnsi="Sakkal Majalla" w:cs="Sakkal Majalla" w:hint="cs"/>
          <w:sz w:val="28"/>
          <w:szCs w:val="28"/>
          <w:rtl/>
          <w:lang w:bidi="ar-DZ"/>
        </w:rPr>
        <w:t xml:space="preserve">ة </w:t>
      </w:r>
    </w:p>
    <w:p w14:paraId="0322000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الالتزام والعزيمة هما سمتان أساسيتان لرواد الأعمال الناجحين. تظهر هذه الصفات بعدة طرق:</w:t>
      </w:r>
    </w:p>
    <w:p w14:paraId="4A66F710" w14:textId="77777777" w:rsidR="00A0348D" w:rsidRPr="00585558" w:rsidRDefault="002549E5" w:rsidP="00114F07">
      <w:pPr>
        <w:pStyle w:val="ListParagraph"/>
        <w:numPr>
          <w:ilvl w:val="0"/>
          <w:numId w:val="2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الالتزام</w:t>
      </w:r>
    </w:p>
    <w:p w14:paraId="6B20EC57" w14:textId="77777777" w:rsidR="00A0348D" w:rsidRPr="00585558" w:rsidRDefault="002549E5" w:rsidP="00114F07">
      <w:pPr>
        <w:pStyle w:val="ListParagraph"/>
        <w:numPr>
          <w:ilvl w:val="0"/>
          <w:numId w:val="1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رؤية طويلة الأمد: يكرس رواد الأعمال أنفسهم لرؤيتهم وأهدافهم طويلة الأمد. يستثمرون وقتًا وموارد كبيرة في مشاريعهم، وغالبًا ما يعملون لساعات طويلة لضمان النجاح.</w:t>
      </w:r>
    </w:p>
    <w:p w14:paraId="6917BA0B" w14:textId="77777777" w:rsidR="00A0348D" w:rsidRPr="00585558" w:rsidRDefault="002549E5" w:rsidP="00114F07">
      <w:pPr>
        <w:pStyle w:val="ListParagraph"/>
        <w:numPr>
          <w:ilvl w:val="0"/>
          <w:numId w:val="1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المثابرة: يدفع الالتزام رواد الأعمال إلى الاستمرار في مواجهة التحديات والنكسات. هم مستعدون لتحمل الصعوبات والبقاء مركزين على أهدافهم، حتى عندما يكون التقدم بطيئًا.</w:t>
      </w:r>
    </w:p>
    <w:p w14:paraId="4E491C53" w14:textId="77777777" w:rsidR="00A0348D" w:rsidRPr="00585558" w:rsidRDefault="002549E5" w:rsidP="00114F07">
      <w:pPr>
        <w:pStyle w:val="ListParagraph"/>
        <w:numPr>
          <w:ilvl w:val="0"/>
          <w:numId w:val="1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المسؤولية: يتحمل رواد الأعمال مسؤولية قراراتهم وأفعالهم، مما يظهر شعورًا قويًا بالمسؤولية تجاه أعمالهم وموظفيهم وأصحاب المصلحة.</w:t>
      </w:r>
    </w:p>
    <w:p w14:paraId="65D07E4E" w14:textId="77777777" w:rsidR="00A0348D" w:rsidRPr="00585558" w:rsidRDefault="002549E5" w:rsidP="00114F07">
      <w:pPr>
        <w:pStyle w:val="ListParagraph"/>
        <w:numPr>
          <w:ilvl w:val="0"/>
          <w:numId w:val="2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العزيمة</w:t>
      </w:r>
    </w:p>
    <w:p w14:paraId="0A8A7498" w14:textId="77777777" w:rsidR="00A0348D" w:rsidRPr="00585558" w:rsidRDefault="002549E5" w:rsidP="00114F07">
      <w:pPr>
        <w:pStyle w:val="ListParagraph"/>
        <w:numPr>
          <w:ilvl w:val="0"/>
          <w:numId w:val="19"/>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التركيز على الأهداف: يحدد رواد الأعمال العازمون أهدافًا واضحة وقابلة للتحقيق، ويكونون بلا هوادة في سعيهم لتحقيق هذه الأهداف. يقومون بتقسيم الأهداف الأكبر إلى خطوات قابلة للإدارة ويظلون مركزين على تحقيقها.</w:t>
      </w:r>
    </w:p>
    <w:p w14:paraId="7CA7A12A" w14:textId="77777777" w:rsidR="00A0348D" w:rsidRPr="00585558" w:rsidRDefault="002549E5" w:rsidP="00114F07">
      <w:pPr>
        <w:pStyle w:val="ListParagraph"/>
        <w:numPr>
          <w:ilvl w:val="0"/>
          <w:numId w:val="19"/>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المرونة: تساعد العزيمة رواد الأعمال على التعافي من الفشل والتعلم من أخطائهم. يرون العقبات كفرص للنمو بدلاً من أسباب للاستسلام.</w:t>
      </w:r>
    </w:p>
    <w:p w14:paraId="45DEC011" w14:textId="77777777" w:rsidR="00A0348D" w:rsidRPr="00585558" w:rsidRDefault="002549E5" w:rsidP="00114F07">
      <w:pPr>
        <w:pStyle w:val="ListParagraph"/>
        <w:numPr>
          <w:ilvl w:val="0"/>
          <w:numId w:val="19"/>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القدرة على التكيف: بينما يلتزمون برؤيتهم، يكون رواد الأعمال العازمون أيضًا مرنين ومستعدين لتعديل استراتيجياتهم عند الحاجة. يفهمون أن الطريق إلى النجاح قد يتطلب تغييرات في النهج.</w:t>
      </w:r>
    </w:p>
    <w:p w14:paraId="0D7B371A"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الالتزام والعزيمة هما سمات حاسمة تمكن رواد الأعمال من التنقل عبر تعقيدات بدء وإدارة الأعمال. تمكّن هذه الصفات رواد الأعمال من البقاء مركزين على أهدافهم، والتغلب على التحديات، وفي النهاية تحقيق النجاح في مساعيهم الريادية.</w:t>
      </w:r>
    </w:p>
    <w:p w14:paraId="4AFD9BA3" w14:textId="7C8C4885"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الرؤية</w:t>
      </w:r>
    </w:p>
    <w:p w14:paraId="7E48A915"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إحدى السمات الأساسية لرائد الأعمال هي الرؤية. تشمل هذه السمة القدرة على رؤية ما هو أبعد من الحاضر وتخيل مستقبل يمكن إنشاؤه من خلال الأفكار المبتكرة والتخطيط الاستراتيجي.</w:t>
      </w:r>
    </w:p>
    <w:p w14:paraId="448B87E9" w14:textId="2CC708A9" w:rsidR="00A0348D" w:rsidRPr="00585558" w:rsidRDefault="002549E5" w:rsidP="006A068C">
      <w:p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أهمية الرؤية</w:t>
      </w:r>
    </w:p>
    <w:p w14:paraId="37E9C41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تعمل الرؤية الواضحة كخريطة طريق، تساعد رواد الأعمال على التنقل عبر التحديات واتخاذ قرارات تتماشى مع أهدافهم طويلة الأمد. إنها بمثابة ضوء إرشادي خلال الأوقات غير المؤكدة، مما يضمن أن تكون الأفعال متسقة مع الغرض العام من العمل.</w:t>
      </w:r>
    </w:p>
    <w:p w14:paraId="1E14AD6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بالإضافة الى ذلك تلهم الرؤية الواضحة الموظفين وتمنحهم الطاقة، مما يخلق شعورًا بالهدف والالتزام. عندما يفهم أعضاء الفريق الرؤية ويتجاوبون معها، يكونون أكثر احتمالاً لتقديم أفضل ما لديهم نحو تحقيقها.وتوفر الرؤية الاساس لتطوير الاستراتيجيات وتحديد الأولويات. بحيث تساعد رواد الأعمال على تحديد الفرص وتخصيص الموارد بشكل فعال، مما يضمن أن تدعم جميع الجهود الأهداف طويلة الأمد للمشروع.</w:t>
      </w:r>
    </w:p>
    <w:p w14:paraId="1A4C21DB"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ويمكن أن تجذب الرؤية المستثمرون والعملاء الذين يتماشون مع تطلعات رائد الأعمال، مما يعزز التعاون وبالتالي يعزز نمو الأعمال.</w:t>
      </w:r>
    </w:p>
    <w:p w14:paraId="75BB8A3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باختصار، تعتبر الرؤية سمة أساسية من سمات رواد الأعمال الناجحين. خيث انها تشكل رحلتهم، وتحفز فرقهم، وتؤثر على القرارات الاستراتيجية، مما يلعب في النهاية دورًا حاسمًا في نجاح واستمرارية مشاريعهم.</w:t>
      </w:r>
    </w:p>
    <w:p w14:paraId="36B1B6D9" w14:textId="6AA3F610"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النزاهة والموثوقية</w:t>
      </w:r>
    </w:p>
    <w:p w14:paraId="5AC0611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تعتبر النزاهة والموثوقية من السمات المهمة لرواد الأعمال الناجحين.</w:t>
      </w:r>
    </w:p>
    <w:p w14:paraId="2159D3C0"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حيث ان النزاهة تشير إلى الصدق والالتزام بمبادئ أخلاقية قوية، مما يعزز الثقة مع أصحاب المصلحة. إنها ضرورية لبناء سمعة إيجابية وعلاقات طويلة الأمد في الأعمال.</w:t>
      </w:r>
    </w:p>
    <w:p w14:paraId="0E1D342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اما الموثوقية تتعلق بتقديم الوعود والالتزامات بشكل مستمر، مما يعزز المصداقية ويقوي الشراكات.</w:t>
      </w:r>
    </w:p>
    <w:p w14:paraId="1166C05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معًا، تخلق هذه الصفات أساسًا لممارسات الأعمال الأخلاقية، مما يمكّن رواد الأعمال من التنقل عبر التحديات بفعالية والحفاظ على ثقة أصحاب المصلحة.</w:t>
      </w:r>
    </w:p>
    <w:p w14:paraId="130582AC" w14:textId="0763EC97" w:rsidR="00A0348D" w:rsidRPr="00621E1D" w:rsidRDefault="002549E5" w:rsidP="006A068C">
      <w:pPr>
        <w:pStyle w:val="ListParagraph"/>
        <w:numPr>
          <w:ilvl w:val="0"/>
          <w:numId w:val="16"/>
        </w:numPr>
        <w:spacing w:line="360" w:lineRule="auto"/>
        <w:jc w:val="highKashida"/>
        <w:rPr>
          <w:rFonts w:ascii="Sakkal Majalla" w:hAnsi="Sakkal Majalla" w:cs="Sakkal Majalla"/>
          <w:sz w:val="28"/>
          <w:szCs w:val="28"/>
          <w:rtl/>
          <w:lang w:bidi="ar-DZ"/>
        </w:rPr>
      </w:pPr>
      <w:r w:rsidRPr="00621E1D">
        <w:rPr>
          <w:rFonts w:ascii="Sakkal Majalla" w:hAnsi="Sakkal Majalla" w:cs="Sakkal Majalla" w:hint="cs"/>
          <w:sz w:val="28"/>
          <w:szCs w:val="28"/>
          <w:rtl/>
          <w:lang w:bidi="ar-DZ"/>
        </w:rPr>
        <w:t>الثقة بالنفس والتفاؤل</w:t>
      </w:r>
      <w:r w:rsidR="00621E1D">
        <w:rPr>
          <w:rFonts w:ascii="Sakkal Majalla" w:hAnsi="Sakkal Majalla" w:cs="Sakkal Majalla" w:hint="cs"/>
          <w:sz w:val="28"/>
          <w:szCs w:val="28"/>
          <w:rtl/>
          <w:lang w:bidi="ar-DZ"/>
        </w:rPr>
        <w:t xml:space="preserve"> </w:t>
      </w:r>
      <w:r w:rsidRPr="00621E1D">
        <w:rPr>
          <w:rFonts w:ascii="Sakkal Majalla" w:hAnsi="Sakkal Majalla" w:cs="Sakkal Majalla" w:hint="cs"/>
          <w:sz w:val="28"/>
          <w:szCs w:val="28"/>
          <w:rtl/>
          <w:lang w:bidi="ar-DZ"/>
        </w:rPr>
        <w:t>تعتبر الثقة بالنفس والتفاؤل سمتين رئيسيتين تساهمان في نجاح رواد الأعمال:</w:t>
      </w:r>
    </w:p>
    <w:p w14:paraId="5572BC34" w14:textId="77777777" w:rsidR="00A0348D" w:rsidRPr="00585558" w:rsidRDefault="002549E5" w:rsidP="00114F07">
      <w:pPr>
        <w:pStyle w:val="ListParagraph"/>
        <w:numPr>
          <w:ilvl w:val="0"/>
          <w:numId w:val="21"/>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الثقة بالنفس</w:t>
      </w:r>
    </w:p>
    <w:p w14:paraId="2DAAE7D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يظهر رواد الأعمال الناجحون شعورًا قويًا بالثقة بالنفس والإيمان بقدراتهم. تتيح لهم هذه السمة:</w:t>
      </w:r>
    </w:p>
    <w:p w14:paraId="108BF700" w14:textId="77777777" w:rsidR="00A0348D" w:rsidRPr="00585558" w:rsidRDefault="002549E5" w:rsidP="00114F07">
      <w:pPr>
        <w:pStyle w:val="ListParagraph"/>
        <w:numPr>
          <w:ilvl w:val="0"/>
          <w:numId w:val="2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تحمل المخاطر المحسوبة والخروج من مناطق الراحة</w:t>
      </w:r>
    </w:p>
    <w:p w14:paraId="648F65B5" w14:textId="77777777" w:rsidR="00A0348D" w:rsidRPr="00585558" w:rsidRDefault="002549E5" w:rsidP="00114F07">
      <w:pPr>
        <w:pStyle w:val="ListParagraph"/>
        <w:numPr>
          <w:ilvl w:val="0"/>
          <w:numId w:val="2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المثابرة في مواجهة التحديات والنكسات</w:t>
      </w:r>
    </w:p>
    <w:p w14:paraId="6C3DBF1F" w14:textId="77777777" w:rsidR="00A0348D" w:rsidRPr="00585558" w:rsidRDefault="002549E5" w:rsidP="00114F07">
      <w:pPr>
        <w:pStyle w:val="ListParagraph"/>
        <w:numPr>
          <w:ilvl w:val="0"/>
          <w:numId w:val="2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إلهام وتحفيز فرقهم</w:t>
      </w:r>
    </w:p>
    <w:p w14:paraId="17D9F775" w14:textId="77777777" w:rsidR="00A0348D" w:rsidRPr="00585558" w:rsidRDefault="002549E5" w:rsidP="00114F07">
      <w:pPr>
        <w:pStyle w:val="ListParagraph"/>
        <w:numPr>
          <w:ilvl w:val="0"/>
          <w:numId w:val="2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اتخاذ قرارات جريئة والتمسك بها</w:t>
      </w:r>
    </w:p>
    <w:p w14:paraId="1FF70C4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تمنح الثقة بالنفس رواد الأعمال الشجاعة لمتابعة رؤيتهم والقدرة على التعافي من الفشل.</w:t>
      </w:r>
    </w:p>
    <w:p w14:paraId="639E2820" w14:textId="77777777" w:rsidR="00A0348D" w:rsidRPr="00585558" w:rsidRDefault="002549E5" w:rsidP="00114F07">
      <w:pPr>
        <w:pStyle w:val="ListParagraph"/>
        <w:numPr>
          <w:ilvl w:val="0"/>
          <w:numId w:val="21"/>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التفاؤل</w:t>
      </w:r>
    </w:p>
    <w:p w14:paraId="45763FE5"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يميل رواد الأعمال إلى امتلاك نظرة متفائلة، حيث يركزون على الفرص بدلاً من العقبات. تمكنهم هذه العقلية الإيجابية من:</w:t>
      </w:r>
    </w:p>
    <w:p w14:paraId="647E2016" w14:textId="77777777" w:rsidR="00A0348D" w:rsidRPr="00585558" w:rsidRDefault="002549E5" w:rsidP="00114F07">
      <w:pPr>
        <w:pStyle w:val="ListParagraph"/>
        <w:numPr>
          <w:ilvl w:val="0"/>
          <w:numId w:val="22"/>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رؤية الإمكانيات في الأفكار التي قد يتجاهلها الآخرون</w:t>
      </w:r>
    </w:p>
    <w:p w14:paraId="55A1DB69" w14:textId="77777777" w:rsidR="00A0348D" w:rsidRPr="00585558" w:rsidRDefault="002549E5" w:rsidP="00114F07">
      <w:pPr>
        <w:pStyle w:val="ListParagraph"/>
        <w:numPr>
          <w:ilvl w:val="0"/>
          <w:numId w:val="22"/>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البقاء متفائلين ومتحمسين خلال الأوقات الصعبة</w:t>
      </w:r>
    </w:p>
    <w:p w14:paraId="3D6B28CE" w14:textId="77777777" w:rsidR="00A0348D" w:rsidRPr="00585558" w:rsidRDefault="002549E5" w:rsidP="00114F07">
      <w:pPr>
        <w:pStyle w:val="ListParagraph"/>
        <w:numPr>
          <w:ilvl w:val="0"/>
          <w:numId w:val="22"/>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إلهام الآخرين بحماسهم وإيمانهم بالمشروع</w:t>
      </w:r>
    </w:p>
    <w:p w14:paraId="5309429F" w14:textId="77777777" w:rsidR="00A0348D" w:rsidRPr="00585558" w:rsidRDefault="002549E5" w:rsidP="00114F07">
      <w:pPr>
        <w:pStyle w:val="ListParagraph"/>
        <w:numPr>
          <w:ilvl w:val="0"/>
          <w:numId w:val="22"/>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التكيف وإيجاد حلول إبداعية للمشكلات</w:t>
      </w:r>
    </w:p>
    <w:p w14:paraId="254DBB2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ويساعد التفاؤل رواد الأعمال على الحفاظ على الزخم وإبقاء فرقهم متفاعلة، حتى عند مواجهة الصعوبات.</w:t>
      </w:r>
    </w:p>
    <w:p w14:paraId="3211CED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من خلال الجمع بين الثقة بالنفس والتفاؤل، يتمكن رواد الأعمال الناجحون من تحمل المخاطر، والتغلب على العقبات، وإلهام الآخرين للانضمام إليهم في تحقيق رؤيتهم. تمكّنهم هذه الصفات من التنقل عبر تحديات ريادة الأعمال وزيادة فرص نجاحهم.</w:t>
      </w:r>
    </w:p>
    <w:p w14:paraId="7039CC40" w14:textId="1F780997"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بناء الفريق</w:t>
      </w:r>
    </w:p>
    <w:p w14:paraId="745D968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يمتلك رواد الأعمال الناجحون مهارات قوية في بناء الفريق، وهي ضرورية لتجميع وإدارة فريق متماسك وفعال. تشمل السمات الرئيسية لبناء الفريق الريادي ما يلي:</w:t>
      </w:r>
    </w:p>
    <w:p w14:paraId="4564ACCF" w14:textId="77777777" w:rsidR="00A0348D" w:rsidRPr="00585558" w:rsidRDefault="002549E5" w:rsidP="00114F07">
      <w:pPr>
        <w:pStyle w:val="ListParagraph"/>
        <w:numPr>
          <w:ilvl w:val="0"/>
          <w:numId w:val="2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تحديد المهارات التكميلية لإنشاء فريق متنوع يمكنه التعامل مع مختلف جوانب العمل.</w:t>
      </w:r>
    </w:p>
    <w:p w14:paraId="42464D1A" w14:textId="77777777" w:rsidR="00A0348D" w:rsidRPr="00585558" w:rsidRDefault="002549E5" w:rsidP="00114F07">
      <w:pPr>
        <w:pStyle w:val="ListParagraph"/>
        <w:numPr>
          <w:ilvl w:val="0"/>
          <w:numId w:val="2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تعزيز القدرة على التكيف والمرونة داخل الفريق للتنقل عبر التحديات واغتنام الفرص.</w:t>
      </w:r>
    </w:p>
    <w:p w14:paraId="1E08B85D" w14:textId="77777777" w:rsidR="00A0348D" w:rsidRPr="00585558" w:rsidRDefault="002549E5" w:rsidP="00114F07">
      <w:pPr>
        <w:pStyle w:val="ListParagraph"/>
        <w:numPr>
          <w:ilvl w:val="0"/>
          <w:numId w:val="2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تشجيع أخلاقيات العمل القوية والشغف المشترك بين أعضاء الفريق.</w:t>
      </w:r>
    </w:p>
    <w:p w14:paraId="4F957A10" w14:textId="77777777" w:rsidR="00A0348D" w:rsidRPr="00585558" w:rsidRDefault="002549E5" w:rsidP="00114F07">
      <w:pPr>
        <w:pStyle w:val="ListParagraph"/>
        <w:numPr>
          <w:ilvl w:val="0"/>
          <w:numId w:val="2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تشجيع التواصل المفتوح ومهارات حل المشكلات لتعزيز التعاون.</w:t>
      </w:r>
    </w:p>
    <w:p w14:paraId="34788D15" w14:textId="77777777" w:rsidR="00A0348D" w:rsidRPr="00585558" w:rsidRDefault="002549E5" w:rsidP="00114F07">
      <w:pPr>
        <w:pStyle w:val="ListParagraph"/>
        <w:numPr>
          <w:ilvl w:val="0"/>
          <w:numId w:val="2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تحديد وتوصيل غرض الفريق وأهدافه وقيمه ومعاييره لتوجيه الجهود نحو رؤية مشتركة.</w:t>
      </w:r>
    </w:p>
    <w:p w14:paraId="0FC92D3B" w14:textId="77777777" w:rsidR="00A0348D" w:rsidRPr="00585558" w:rsidRDefault="002549E5" w:rsidP="00114F07">
      <w:pPr>
        <w:pStyle w:val="ListParagraph"/>
        <w:numPr>
          <w:ilvl w:val="0"/>
          <w:numId w:val="2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بناء الثقة من خلال التواصل المفتوح، والوفاء بالوعود، ودعم بعضهم البعض.</w:t>
      </w:r>
    </w:p>
    <w:p w14:paraId="33D8F8AA" w14:textId="77777777" w:rsidR="00A0348D" w:rsidRPr="00585558" w:rsidRDefault="002549E5" w:rsidP="00114F07">
      <w:pPr>
        <w:pStyle w:val="ListParagraph"/>
        <w:numPr>
          <w:ilvl w:val="0"/>
          <w:numId w:val="2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توفير فرص التعلم والتطوير لتعزيز ثقافة الابتكار والتحسين المستمر.</w:t>
      </w:r>
    </w:p>
    <w:p w14:paraId="25C86F7F"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من خلال تعزيز هذه السمات في بناء الفريق، يمكن لرواد الأعمال تجميع فريق قوي وقابل للتكيف ومتحمس، مما يجعله مؤهلاً بشكل جيد للتعامل مع تحديات ريادة الأعمال ودفع نجاح العمل</w:t>
      </w:r>
    </w:p>
    <w:p w14:paraId="156A1788" w14:textId="78801FE1"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الاستقلالي</w:t>
      </w:r>
      <w:r w:rsidR="00621E1D">
        <w:rPr>
          <w:rFonts w:ascii="Sakkal Majalla" w:hAnsi="Sakkal Majalla" w:cs="Sakkal Majalla" w:hint="cs"/>
          <w:sz w:val="28"/>
          <w:szCs w:val="28"/>
          <w:rtl/>
          <w:lang w:bidi="ar-DZ"/>
        </w:rPr>
        <w:t xml:space="preserve">ة </w:t>
      </w:r>
    </w:p>
    <w:p w14:paraId="22157F5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الاستقلالية هي سمة حاسمة للرواد الناجحين. يجب أن يكون رواد الأعمال قادرين على اتخاذ قرارات مستقلة، وتحمل المخاطر المحسوبة، وتوجيه أعمالهم دون تأثير خارجي مفرط.</w:t>
      </w:r>
    </w:p>
    <w:p w14:paraId="2DC2282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بعض الجوانب الرئيسية للاستقلالية الريادية تشمل:</w:t>
      </w:r>
    </w:p>
    <w:p w14:paraId="0C8A74C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إحساس قوي بالاستقلالية ورغبة في أن يكونوا رؤساء أنفسهم</w:t>
      </w:r>
    </w:p>
    <w:p w14:paraId="36AF84C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القدرة على اتخاذ القرارات بسرعة والوقوف وراءها</w:t>
      </w:r>
    </w:p>
    <w:p w14:paraId="0685E23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استعداد للمخاطرة من أجل الأفكار التي يؤمنون بها</w:t>
      </w:r>
    </w:p>
    <w:p w14:paraId="594457F5"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المثابرة والعزيمة لتحقيق أهدافهم على الرغم من العقبات</w:t>
      </w:r>
    </w:p>
    <w:p w14:paraId="2DEF352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ومع ذلك، يجب أن تكون الاستقلالية متوازنة مع سمات ريادية مهمة أخرى مثل النزاهة والموثوقية والتعاون والقدرة على التعلم من الفشل.</w:t>
      </w:r>
    </w:p>
    <w:p w14:paraId="4CD63F1B" w14:textId="6653FA1D" w:rsidR="00A0348D" w:rsidRPr="00585558" w:rsidRDefault="002549E5" w:rsidP="00114F07">
      <w:pPr>
        <w:pStyle w:val="ListParagraph"/>
        <w:numPr>
          <w:ilvl w:val="0"/>
          <w:numId w:val="24"/>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التسامح مع الفشل</w:t>
      </w:r>
    </w:p>
    <w:p w14:paraId="523FBBE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يُعتبر التسامح مع الفشل سمة حاسمة للرواد الناجحين. يتيح لهم احتضان الأخطاء كفرص للتعلم والحفاظ على المرونة في مواجهة النكسات. رواد الأعمال الذين يتحملون الفشل هم أكثر عرضة لتجربة أفكار جديدة، وتحمل المخاطر المحسوبة، والمثابرة خلال التحديات.</w:t>
      </w:r>
    </w:p>
    <w:p w14:paraId="7218AFF6"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تشير الأبحاث إلى أن التسامح مع الفشل يشجع على الابتكار والإبداع الريادي. عندما يُسمح للموظفين بارتكاب الأخطاء دون خوف من العواقب، فإنهم يكونون أكثر استعدادًا لتحمل المخاطر ودفع الحدود. ينظر رواد الأعمال الناجحون إلى الفشل كجزء لا مفر منه من الرحلة ويشعرون بالراحة مع عدم اليقين.</w:t>
      </w:r>
    </w:p>
    <w:p w14:paraId="382353CC"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أفضل طريقة لتطوير التسامح مع الفشل هي ارتكاب الأخطاء مبكرًا وبشكل رخيص ومتكرر. من خلال احتضان فكرة أن الفشل ضروري للنمو، يمكن لرواد الأعمال تنمية عادات التجربة والخطأ والتأمل الذاتي. يميز التسامح مع الفشل رواد الأعمال الناجحين عن غيرهم، حيث يسمح لهم بالتنقل عبر الغموض والتحديات الكامنة في ريادة الأعمال.</w:t>
      </w:r>
    </w:p>
    <w:p w14:paraId="1D330A15" w14:textId="77777777" w:rsidR="00621E1D" w:rsidRDefault="002549E5" w:rsidP="006A068C">
      <w:pPr>
        <w:pStyle w:val="ListParagraph"/>
        <w:numPr>
          <w:ilvl w:val="0"/>
          <w:numId w:val="16"/>
        </w:numPr>
        <w:spacing w:line="360" w:lineRule="auto"/>
        <w:jc w:val="highKashida"/>
        <w:rPr>
          <w:rFonts w:ascii="Sakkal Majalla" w:hAnsi="Sakkal Majalla" w:cs="Sakkal Majalla"/>
          <w:sz w:val="28"/>
          <w:szCs w:val="28"/>
          <w:lang w:bidi="ar-DZ"/>
        </w:rPr>
      </w:pPr>
      <w:r w:rsidRPr="00621E1D">
        <w:rPr>
          <w:rFonts w:ascii="Sakkal Majalla" w:hAnsi="Sakkal Majalla" w:cs="Sakkal Majalla" w:hint="cs"/>
          <w:sz w:val="28"/>
          <w:szCs w:val="28"/>
          <w:rtl/>
          <w:lang w:bidi="ar-DZ"/>
        </w:rPr>
        <w:t>النشاط</w:t>
      </w:r>
      <w:r w:rsidR="00621E1D">
        <w:rPr>
          <w:rFonts w:ascii="Sakkal Majalla" w:hAnsi="Sakkal Majalla" w:cs="Sakkal Majalla" w:hint="cs"/>
          <w:sz w:val="28"/>
          <w:szCs w:val="28"/>
          <w:rtl/>
          <w:lang w:bidi="ar-DZ"/>
        </w:rPr>
        <w:t xml:space="preserve"> </w:t>
      </w:r>
    </w:p>
    <w:p w14:paraId="0115C35E" w14:textId="0C907707" w:rsidR="00A0348D" w:rsidRPr="00621E1D" w:rsidRDefault="002549E5" w:rsidP="006A068C">
      <w:pPr>
        <w:pStyle w:val="ListParagraph"/>
        <w:numPr>
          <w:ilvl w:val="0"/>
          <w:numId w:val="16"/>
        </w:numPr>
        <w:spacing w:line="360" w:lineRule="auto"/>
        <w:jc w:val="highKashida"/>
        <w:rPr>
          <w:rFonts w:ascii="Sakkal Majalla" w:hAnsi="Sakkal Majalla" w:cs="Sakkal Majalla"/>
          <w:sz w:val="28"/>
          <w:szCs w:val="28"/>
          <w:rtl/>
          <w:lang w:bidi="ar-DZ"/>
        </w:rPr>
      </w:pPr>
      <w:r w:rsidRPr="00621E1D">
        <w:rPr>
          <w:rFonts w:ascii="Sakkal Majalla" w:hAnsi="Sakkal Majalla" w:cs="Sakkal Majalla" w:hint="cs"/>
          <w:sz w:val="28"/>
          <w:szCs w:val="28"/>
          <w:rtl/>
          <w:lang w:bidi="ar-DZ"/>
        </w:rPr>
        <w:t>يُعتبر النشاط سمة أساسية من سمات رواد الأعمال الناجحين. تعكس هذه السمة مستوى عالٍ من الحماس والدافع، مما يمكّن رواد الأعمال من متابعة أهدافهم التجارية بنشاط. غالبًا ما يكون رواد الأعمال النشيطون متحمسين للغاية، مما يساعدهم على الحفاظ على الزخم خلال التحديات وساعات العمل الطويلة.</w:t>
      </w:r>
    </w:p>
    <w:p w14:paraId="3AF49A7B" w14:textId="4A16867E"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المبادرة والمسؤولية</w:t>
      </w:r>
    </w:p>
    <w:p w14:paraId="54D7366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يظهر رواد الأعمال الناجحون مبادرة قوية ومسؤولية، مما يدفع بمشاريعهم إلى الأمام بعقلية استباقية. إنهم يتحملون مسؤولية قراراتهم وأفعالهم، مما يعزز المساءلة والثقة داخل فرقهم. هذه المسؤولية تعتبر حاسمة في التعامل مع تعقيدات عمليات الأعمال وضمان تحقيق الأهداف.</w:t>
      </w:r>
    </w:p>
    <w:p w14:paraId="5F4EEAED" w14:textId="7AA57AC7"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المهارات التنظيمي</w:t>
      </w:r>
      <w:r w:rsidR="00621E1D">
        <w:rPr>
          <w:rFonts w:ascii="Sakkal Majalla" w:hAnsi="Sakkal Majalla" w:cs="Sakkal Majalla" w:hint="cs"/>
          <w:sz w:val="28"/>
          <w:szCs w:val="28"/>
          <w:rtl/>
          <w:lang w:bidi="ar-DZ"/>
        </w:rPr>
        <w:t>ة</w:t>
      </w:r>
    </w:p>
    <w:p w14:paraId="71977A4F"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بالإضافة إلى ذلك، تعتبر المهارات التنظيمية ضرورية لرواد الأعمال. يجب عليهم إدارة الموارد والوقت والأفراد بشكل فعال لتبسيط العمليات وزيادة الإنتاجية. تمكّن القدرات التنظيمية القوية رواد الأعمال من تحديد أولويات المهام، وتحديد أهداف واضحة، والحفاظ على التركيز على رؤيتهم الاستراتيجية، مما يساهم في نجاحهم في بيئة الأعمال التنافسية</w:t>
      </w:r>
    </w:p>
    <w:p w14:paraId="5B3C1E56" w14:textId="77777777"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الموهبة العقلية</w:t>
      </w:r>
    </w:p>
    <w:p w14:paraId="2C64A9FA" w14:textId="4F944802"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من الخصائص الرئيسية التي تدفع رواد الاعمال نحو النجاح:</w:t>
      </w:r>
      <w:r w:rsidR="00621E1D">
        <w:rPr>
          <w:rFonts w:ascii="Sakkal Majalla" w:hAnsi="Sakkal Majalla" w:cs="Sakkal Majalla" w:hint="cs"/>
          <w:sz w:val="28"/>
          <w:szCs w:val="28"/>
          <w:rtl/>
          <w:lang w:bidi="ar-DZ"/>
        </w:rPr>
        <w:t xml:space="preserve"> </w:t>
      </w:r>
    </w:p>
    <w:p w14:paraId="2CD9A267" w14:textId="77777777" w:rsidR="00A0348D" w:rsidRPr="00585558" w:rsidRDefault="002549E5" w:rsidP="00114F07">
      <w:pPr>
        <w:pStyle w:val="ListParagraph"/>
        <w:numPr>
          <w:ilvl w:val="0"/>
          <w:numId w:val="3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القدرة العقلية: يظهرون مهارات قوية في حل المشكلات والإبداع والقدرة على التفكير النقدي، مما يمكنهم من التعامل مع التحديات المعقدة.</w:t>
      </w:r>
    </w:p>
    <w:p w14:paraId="3438274E" w14:textId="77777777" w:rsidR="00A0348D" w:rsidRPr="00585558" w:rsidRDefault="002549E5" w:rsidP="00114F07">
      <w:pPr>
        <w:pStyle w:val="ListParagraph"/>
        <w:numPr>
          <w:ilvl w:val="0"/>
          <w:numId w:val="3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الدافع: يتمتع رواد الأعمال الناجحون بدافعية عالية وشغف بمشاريعهم، مع إظهار المثابرة والاستعداد لتحمل المخاطر لتحقيق أهدافهم.</w:t>
      </w:r>
    </w:p>
    <w:p w14:paraId="6948A5AA" w14:textId="77777777"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القدرة على القيادة</w:t>
      </w:r>
    </w:p>
    <w:p w14:paraId="0B7E927C" w14:textId="0E614B04" w:rsidR="00162F0F" w:rsidRPr="00585558" w:rsidRDefault="002549E5" w:rsidP="00621E1D">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تعتبر القدرة على القيادة سمة حيوية من سمات رواد الأعمال الناجحين. تشمل هذه السمة عدة جوانب، بما في ذلك العزيمة والطموح وأخلاقيات العمل القوية. غالبًا ما يكون رواد الأعمال الذين يتمتعون بقدرة عالية على القيادة مثابرين في سعيهم لتحقيق أهدافهم، حيث يظهرون المثابرة حتى في مواجهة العقبات. إنهم استباقيون في البحث عن الفرص، ويتخذون المبادرة، ويدفعون بأفكارهم إلى الأمام.</w:t>
      </w:r>
    </w:p>
    <w:p w14:paraId="105066D8" w14:textId="069B498D"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موهبة عقلية</w:t>
      </w:r>
    </w:p>
    <w:p w14:paraId="7786138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تشير الموهبة العقلية إلى المهارات المعرفية والذكاء الذي يمتلكه رواد الأعمال، مما يمكنهم من تحليل المواقف، وحل المشكلات، واتخاذ قرارات مستنيرة. تشمل هذه السمة التفكير النقدي، والإبداع، والتخطيط الاستراتيجي، وكلها ضرورية لنجاح ريادة الأعمال.</w:t>
      </w:r>
    </w:p>
    <w:p w14:paraId="6DA72E0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يمكن لرواد الأعمال الذين يتمتعون بقدرات عقلية قوية تقييم المخاطر والفرص بسرعة، والتكيف مع ظروف السوق المتغيرة، والابتكار بفعالية. غالبًا ما يكونون ماهرين في تجميع المعلومات، وتحديد الأنماط، وتطوير الحلول التي يمكن أن تؤدي إلى نمو الأعمال. تتيح لهم هذه المرونة الفكرية البقاء في المقدمة أمام المنافسين والاستجابة بفعالية للتحديات، مما يجعل الموهبة العقلية من الأصول الرئيسية في أدواتهم الريادية.</w:t>
      </w:r>
    </w:p>
    <w:p w14:paraId="419EA208" w14:textId="4587930C"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التخطيط التجاري</w:t>
      </w:r>
    </w:p>
    <w:p w14:paraId="7DBAE9B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يظهر رواد الأعمال عدة خصائص تعتبر ضرورية للتخطيط التجاري وبناء العلاقات الإنسانية:</w:t>
      </w:r>
    </w:p>
    <w:p w14:paraId="06A5F9E4" w14:textId="77777777" w:rsidR="00A0348D" w:rsidRPr="00585558" w:rsidRDefault="002549E5" w:rsidP="00114F07">
      <w:pPr>
        <w:pStyle w:val="ListParagraph"/>
        <w:numPr>
          <w:ilvl w:val="0"/>
          <w:numId w:val="3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العقلية: تساعد العقلية الموجهة نحو النمو رواد الأعمال على التعامل مع التحديات واغتنام الفرص، وهو أمر حاسم للتخطيط الفعال وبناء العلاقات.</w:t>
      </w:r>
    </w:p>
    <w:p w14:paraId="2870479E" w14:textId="77777777" w:rsidR="00A0348D" w:rsidRPr="00585558" w:rsidRDefault="002549E5" w:rsidP="00114F07">
      <w:pPr>
        <w:pStyle w:val="ListParagraph"/>
        <w:numPr>
          <w:ilvl w:val="0"/>
          <w:numId w:val="3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التفاؤل: يحافظ رواد الأعمال الناجحون على نظرة إيجابية، مما يعزز المرونة ويحفز الفرق.</w:t>
      </w:r>
    </w:p>
    <w:p w14:paraId="76783D2E" w14:textId="77777777" w:rsidR="00A0348D" w:rsidRPr="00585558" w:rsidRDefault="002549E5" w:rsidP="00114F07">
      <w:pPr>
        <w:pStyle w:val="ListParagraph"/>
        <w:numPr>
          <w:ilvl w:val="0"/>
          <w:numId w:val="3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المهارات الشخصية: تمكن المهارات القوية في العلاقات الإنسانية رواد الأعمال من بناء الشبكات، وإدارة الفرق، والتواصل بفعالية، مما يعزز سلوكيات المنظمة.</w:t>
      </w:r>
    </w:p>
    <w:p w14:paraId="7DD0042B"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تساهم هذه الصفات مجتمعة في نجاح رواد الأعمال في كل من التخطيط الاستراتيجي وتعزيز بيئة عمل تعاونية</w:t>
      </w:r>
    </w:p>
    <w:p w14:paraId="32FA7E78" w14:textId="77777777" w:rsidR="00621E1D" w:rsidRDefault="002549E5" w:rsidP="006A068C">
      <w:pPr>
        <w:pStyle w:val="ListParagraph"/>
        <w:numPr>
          <w:ilvl w:val="0"/>
          <w:numId w:val="16"/>
        </w:numPr>
        <w:spacing w:line="360" w:lineRule="auto"/>
        <w:jc w:val="highKashida"/>
        <w:rPr>
          <w:rFonts w:ascii="Sakkal Majalla" w:hAnsi="Sakkal Majalla" w:cs="Sakkal Majalla"/>
          <w:sz w:val="28"/>
          <w:szCs w:val="28"/>
          <w:lang w:bidi="ar-DZ"/>
        </w:rPr>
      </w:pPr>
      <w:r w:rsidRPr="00621E1D">
        <w:rPr>
          <w:rFonts w:ascii="Sakkal Majalla" w:hAnsi="Sakkal Majalla" w:cs="Sakkal Majalla" w:hint="cs"/>
          <w:sz w:val="28"/>
          <w:szCs w:val="28"/>
          <w:rtl/>
          <w:lang w:bidi="ar-DZ"/>
        </w:rPr>
        <w:t>المسؤولية الاجتماعية</w:t>
      </w:r>
      <w:r w:rsidR="00621E1D">
        <w:rPr>
          <w:rFonts w:ascii="Sakkal Majalla" w:hAnsi="Sakkal Majalla" w:cs="Sakkal Majalla" w:hint="cs"/>
          <w:sz w:val="28"/>
          <w:szCs w:val="28"/>
          <w:rtl/>
          <w:lang w:bidi="ar-YE"/>
        </w:rPr>
        <w:t xml:space="preserve"> </w:t>
      </w:r>
    </w:p>
    <w:p w14:paraId="2C4C55C3" w14:textId="0B46B781" w:rsidR="00A0348D" w:rsidRPr="00621E1D" w:rsidRDefault="002549E5" w:rsidP="00621E1D">
      <w:pPr>
        <w:pStyle w:val="ListParagraph"/>
        <w:spacing w:line="360" w:lineRule="auto"/>
        <w:ind w:left="0"/>
        <w:jc w:val="highKashida"/>
        <w:rPr>
          <w:rFonts w:ascii="Sakkal Majalla" w:hAnsi="Sakkal Majalla" w:cs="Sakkal Majalla"/>
          <w:sz w:val="28"/>
          <w:szCs w:val="28"/>
          <w:rtl/>
          <w:lang w:bidi="ar-DZ"/>
        </w:rPr>
      </w:pPr>
      <w:r w:rsidRPr="00621E1D">
        <w:rPr>
          <w:rFonts w:ascii="Sakkal Majalla" w:hAnsi="Sakkal Majalla" w:cs="Sakkal Majalla" w:hint="cs"/>
          <w:sz w:val="28"/>
          <w:szCs w:val="28"/>
          <w:rtl/>
          <w:lang w:bidi="ar-DZ"/>
        </w:rPr>
        <w:t>يظهر رواد الأعمال عدة خصائص أساسية، بما في ذلك:</w:t>
      </w:r>
    </w:p>
    <w:p w14:paraId="0782E093" w14:textId="77777777" w:rsidR="00A0348D" w:rsidRPr="00585558" w:rsidRDefault="002549E5" w:rsidP="00114F07">
      <w:pPr>
        <w:pStyle w:val="ListParagraph"/>
        <w:numPr>
          <w:ilvl w:val="0"/>
          <w:numId w:val="3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المسؤولية الاجتماعية: غالبًا ما يولي رواد الأعمال الناجحون الأولوية للممارسات الأخلاقية وتأثير المجتمع، معترفين بأهمية الممارسات التجارية المستدامة.</w:t>
      </w:r>
    </w:p>
    <w:p w14:paraId="42EE2CDC" w14:textId="77777777" w:rsidR="00A0348D" w:rsidRPr="00585558" w:rsidRDefault="002549E5" w:rsidP="00114F07">
      <w:pPr>
        <w:pStyle w:val="ListParagraph"/>
        <w:numPr>
          <w:ilvl w:val="0"/>
          <w:numId w:val="3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قدرة اتخاذ القرار: يجب عليهم اتخاذ خيارات مستنيرة بسرعة، مع تحقيق التوازن بين المخاطر والفرص لدفع أعمالهم إلى الأمام.</w:t>
      </w:r>
    </w:p>
    <w:p w14:paraId="2410A41C" w14:textId="518AC7DF" w:rsidR="00A0348D" w:rsidRDefault="002549E5" w:rsidP="00114F07">
      <w:pPr>
        <w:pStyle w:val="ListParagraph"/>
        <w:numPr>
          <w:ilvl w:val="0"/>
          <w:numId w:val="38"/>
        </w:numPr>
        <w:spacing w:line="360" w:lineRule="auto"/>
        <w:jc w:val="highKashida"/>
        <w:rPr>
          <w:rFonts w:ascii="Sakkal Majalla" w:hAnsi="Sakkal Majalla" w:cs="Sakkal Majalla"/>
          <w:b/>
          <w:bCs/>
          <w:sz w:val="28"/>
          <w:szCs w:val="28"/>
          <w:lang w:bidi="ar-DZ"/>
        </w:rPr>
      </w:pPr>
      <w:r w:rsidRPr="00585558">
        <w:rPr>
          <w:rFonts w:ascii="Sakkal Majalla" w:hAnsi="Sakkal Majalla" w:cs="Sakkal Majalla" w:hint="cs"/>
          <w:sz w:val="28"/>
          <w:szCs w:val="28"/>
          <w:rtl/>
          <w:lang w:bidi="ar-DZ"/>
        </w:rPr>
        <w:t xml:space="preserve">قدرة التواصل: يعتبر التواصل الفعال أمرًا حاسمًا لبناء العلاقات، وإقناع أصحاب المصلحة، وقيادة الفرق، مما يضمن وضوح الرؤية </w:t>
      </w:r>
      <w:r w:rsidRPr="00585558">
        <w:rPr>
          <w:rFonts w:ascii="Sakkal Majalla" w:hAnsi="Sakkal Majalla" w:cs="Sakkal Majalla" w:hint="cs"/>
          <w:b/>
          <w:bCs/>
          <w:sz w:val="28"/>
          <w:szCs w:val="28"/>
          <w:rtl/>
          <w:lang w:bidi="ar-YE"/>
        </w:rPr>
        <w:t>المنهجية</w:t>
      </w:r>
    </w:p>
    <w:p w14:paraId="0948E85D" w14:textId="77777777" w:rsidR="002B26D0" w:rsidRDefault="002B26D0" w:rsidP="002B26D0">
      <w:pPr>
        <w:pStyle w:val="ListParagraph"/>
        <w:spacing w:line="360" w:lineRule="auto"/>
        <w:jc w:val="highKashida"/>
        <w:rPr>
          <w:rFonts w:ascii="Sakkal Majalla" w:hAnsi="Sakkal Majalla" w:cs="Sakkal Majalla"/>
          <w:b/>
          <w:bCs/>
          <w:sz w:val="28"/>
          <w:szCs w:val="28"/>
          <w:rtl/>
          <w:lang w:bidi="ar-DZ"/>
        </w:rPr>
      </w:pPr>
    </w:p>
    <w:p w14:paraId="685ADCED" w14:textId="77777777" w:rsidR="00621E1D" w:rsidRDefault="00621E1D" w:rsidP="002B26D0">
      <w:pPr>
        <w:pStyle w:val="ListParagraph"/>
        <w:spacing w:line="360" w:lineRule="auto"/>
        <w:jc w:val="highKashida"/>
        <w:rPr>
          <w:rFonts w:ascii="Sakkal Majalla" w:hAnsi="Sakkal Majalla" w:cs="Sakkal Majalla"/>
          <w:b/>
          <w:bCs/>
          <w:sz w:val="28"/>
          <w:szCs w:val="28"/>
          <w:rtl/>
          <w:lang w:bidi="ar-DZ"/>
        </w:rPr>
      </w:pPr>
    </w:p>
    <w:p w14:paraId="564F9470" w14:textId="77777777" w:rsidR="00621E1D" w:rsidRDefault="00621E1D" w:rsidP="002B26D0">
      <w:pPr>
        <w:pStyle w:val="ListParagraph"/>
        <w:spacing w:line="360" w:lineRule="auto"/>
        <w:jc w:val="highKashida"/>
        <w:rPr>
          <w:rFonts w:ascii="Sakkal Majalla" w:hAnsi="Sakkal Majalla" w:cs="Sakkal Majalla"/>
          <w:b/>
          <w:bCs/>
          <w:sz w:val="28"/>
          <w:szCs w:val="28"/>
          <w:rtl/>
          <w:lang w:bidi="ar-DZ"/>
        </w:rPr>
      </w:pPr>
    </w:p>
    <w:p w14:paraId="4D5F52C8" w14:textId="77777777" w:rsidR="00621E1D" w:rsidRDefault="00621E1D" w:rsidP="002B26D0">
      <w:pPr>
        <w:pStyle w:val="ListParagraph"/>
        <w:spacing w:line="360" w:lineRule="auto"/>
        <w:jc w:val="highKashida"/>
        <w:rPr>
          <w:rFonts w:ascii="Sakkal Majalla" w:hAnsi="Sakkal Majalla" w:cs="Sakkal Majalla"/>
          <w:b/>
          <w:bCs/>
          <w:sz w:val="28"/>
          <w:szCs w:val="28"/>
          <w:rtl/>
          <w:lang w:bidi="ar-DZ"/>
        </w:rPr>
      </w:pPr>
    </w:p>
    <w:p w14:paraId="204FFBED" w14:textId="77777777" w:rsidR="00621E1D" w:rsidRDefault="00621E1D" w:rsidP="002B26D0">
      <w:pPr>
        <w:pStyle w:val="ListParagraph"/>
        <w:spacing w:line="360" w:lineRule="auto"/>
        <w:jc w:val="highKashida"/>
        <w:rPr>
          <w:rFonts w:ascii="Sakkal Majalla" w:hAnsi="Sakkal Majalla" w:cs="Sakkal Majalla"/>
          <w:b/>
          <w:bCs/>
          <w:sz w:val="28"/>
          <w:szCs w:val="28"/>
          <w:rtl/>
          <w:lang w:bidi="ar-DZ"/>
        </w:rPr>
      </w:pPr>
    </w:p>
    <w:p w14:paraId="55F9EF68" w14:textId="77777777" w:rsidR="00621E1D" w:rsidRPr="00585558" w:rsidRDefault="00621E1D" w:rsidP="002B26D0">
      <w:pPr>
        <w:pStyle w:val="ListParagraph"/>
        <w:spacing w:line="360" w:lineRule="auto"/>
        <w:jc w:val="highKashida"/>
        <w:rPr>
          <w:rFonts w:ascii="Sakkal Majalla" w:hAnsi="Sakkal Majalla" w:cs="Sakkal Majalla"/>
          <w:b/>
          <w:bCs/>
          <w:sz w:val="28"/>
          <w:szCs w:val="28"/>
          <w:rtl/>
          <w:lang w:bidi="ar-DZ"/>
        </w:rPr>
      </w:pPr>
    </w:p>
    <w:p w14:paraId="23BD6C8E" w14:textId="77777777" w:rsidR="00A0348D" w:rsidRPr="00585558" w:rsidRDefault="00A0348D" w:rsidP="006A068C">
      <w:pPr>
        <w:pStyle w:val="ListParagraph"/>
        <w:spacing w:line="360" w:lineRule="auto"/>
        <w:ind w:left="0"/>
        <w:jc w:val="highKashida"/>
        <w:rPr>
          <w:rFonts w:ascii="Sakkal Majalla" w:hAnsi="Sakkal Majalla" w:cs="Sakkal Majalla"/>
          <w:b/>
          <w:bCs/>
          <w:sz w:val="28"/>
          <w:szCs w:val="28"/>
          <w:rtl/>
          <w:lang w:bidi="ar-DZ"/>
        </w:rPr>
      </w:pPr>
    </w:p>
    <w:p w14:paraId="34FA3857" w14:textId="0E973D5A" w:rsidR="00A0348D" w:rsidRDefault="002549E5" w:rsidP="00114F07">
      <w:pPr>
        <w:pStyle w:val="ListParagraph"/>
        <w:numPr>
          <w:ilvl w:val="0"/>
          <w:numId w:val="43"/>
        </w:numPr>
        <w:spacing w:line="360" w:lineRule="auto"/>
        <w:rPr>
          <w:rFonts w:ascii="Sakkal Majalla" w:hAnsi="Sakkal Majalla" w:cs="Sakkal Majalla"/>
          <w:b/>
          <w:bCs/>
          <w:sz w:val="36"/>
          <w:szCs w:val="36"/>
          <w:lang w:bidi="ar-DZ"/>
        </w:rPr>
      </w:pPr>
      <w:r w:rsidRPr="00162F0F">
        <w:rPr>
          <w:rFonts w:ascii="Sakkal Majalla" w:hAnsi="Sakkal Majalla" w:cs="Sakkal Majalla" w:hint="cs"/>
          <w:b/>
          <w:bCs/>
          <w:sz w:val="36"/>
          <w:szCs w:val="36"/>
          <w:rtl/>
          <w:lang w:bidi="ar-DZ"/>
        </w:rPr>
        <w:lastRenderedPageBreak/>
        <w:t>ريادة الاعمال ورواد الاعمال: عوامل نجاح اهداف رؤية المملكة 2030</w:t>
      </w:r>
    </w:p>
    <w:p w14:paraId="02249BAA" w14:textId="77777777" w:rsidR="00162F0F" w:rsidRPr="00162F0F" w:rsidRDefault="00162F0F" w:rsidP="00162F0F">
      <w:pPr>
        <w:pStyle w:val="ListParagraph"/>
        <w:spacing w:line="360" w:lineRule="auto"/>
        <w:ind w:left="360"/>
        <w:rPr>
          <w:rFonts w:ascii="Sakkal Majalla" w:hAnsi="Sakkal Majalla" w:cs="Sakkal Majalla"/>
          <w:b/>
          <w:bCs/>
          <w:sz w:val="36"/>
          <w:szCs w:val="36"/>
          <w:rtl/>
          <w:lang w:bidi="ar-DZ"/>
        </w:rPr>
      </w:pPr>
    </w:p>
    <w:p w14:paraId="7E502749" w14:textId="3B3CE3E3" w:rsidR="00A0348D" w:rsidRPr="00162F0F" w:rsidRDefault="00532848" w:rsidP="00162F0F">
      <w:pPr>
        <w:spacing w:line="360" w:lineRule="auto"/>
        <w:ind w:left="1350"/>
        <w:rPr>
          <w:rFonts w:ascii="Sakkal Majalla" w:hAnsi="Sakkal Majalla" w:cs="Sakkal Majalla"/>
          <w:b/>
          <w:bCs/>
          <w:sz w:val="32"/>
          <w:szCs w:val="32"/>
          <w:rtl/>
          <w:lang w:bidi="ar-DZ"/>
        </w:rPr>
      </w:pPr>
      <w:r w:rsidRPr="00162F0F">
        <w:rPr>
          <w:rFonts w:ascii="Sakkal Majalla" w:hAnsi="Sakkal Majalla" w:cs="Sakkal Majalla" w:hint="cs"/>
          <w:b/>
          <w:bCs/>
          <w:sz w:val="32"/>
          <w:szCs w:val="32"/>
          <w:rtl/>
          <w:lang w:bidi="ar-DZ"/>
        </w:rPr>
        <w:t xml:space="preserve">3.1 </w:t>
      </w:r>
      <w:r w:rsidR="00E93DEE" w:rsidRPr="00162F0F">
        <w:rPr>
          <w:rFonts w:ascii="Sakkal Majalla" w:hAnsi="Sakkal Majalla" w:cs="Sakkal Majalla" w:hint="cs"/>
          <w:b/>
          <w:bCs/>
          <w:sz w:val="32"/>
          <w:szCs w:val="32"/>
          <w:rtl/>
          <w:lang w:bidi="ar-DZ"/>
        </w:rPr>
        <w:t>ريادة الاعمال كعنصر رئيسي في تحقيق اهداف رؤية المملكة 2030</w:t>
      </w:r>
    </w:p>
    <w:p w14:paraId="640018DF"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في إطار رؤية المملكة العربية السعودية 2030، تُعتبر ريادة الأعمال أحد الأعمدة الأساسية لتحقيق التحول الاقتصادي والاجتماعي المنشود. تهدف الرؤية إلى تعزيز دور ريادة الأعمال في تحقيق التنمية المستدامة وتنويع الاقتصاد بعيدًا عن الاعتماد على النفط. فيما يلي بعض الجوانب الرئيسية لدور ريادة الأعمال في سياق رؤية 2030:</w:t>
      </w:r>
    </w:p>
    <w:p w14:paraId="72C71EDE" w14:textId="77777777" w:rsidR="00A0348D" w:rsidRPr="00585558" w:rsidRDefault="002549E5" w:rsidP="00114F07">
      <w:pPr>
        <w:pStyle w:val="ListParagraph"/>
        <w:numPr>
          <w:ilvl w:val="1"/>
          <w:numId w:val="4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تنويع الاقتصاد: </w:t>
      </w:r>
    </w:p>
    <w:p w14:paraId="5BF80E2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تسعى رؤية 2030 إلى خلق بيئة اقتصادية متنوعة من خلال دعم القطاعات غير النفطية، وتشجيع ريادة الأعمال في مجالات مثل السياحة، والترفيه، والتكنولوجيا، والصناعة، والخدمات.</w:t>
      </w:r>
    </w:p>
    <w:p w14:paraId="5643D066" w14:textId="77777777" w:rsidR="00A0348D" w:rsidRPr="00585558" w:rsidRDefault="002549E5" w:rsidP="006A068C">
      <w:p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وتشمل جهود التنوع الاقتصادي تطوير قطاعات مثل السياحة والترفيه لتوفير خيارات ترفيهية عالمية المستوى، وتعزيز دور التكنولوجيا والابتكار لمواكبة التغيرات العالمية، وتطوير القطاعات الصناعية غير النفطية، وتعزيز قطاع الخدمات لتحسين الاقتصاد وتعزيز الابتكار.</w:t>
      </w:r>
    </w:p>
    <w:p w14:paraId="029EB7EB" w14:textId="77777777" w:rsidR="00A0348D" w:rsidRPr="00585558" w:rsidRDefault="002549E5" w:rsidP="00114F07">
      <w:pPr>
        <w:numPr>
          <w:ilvl w:val="0"/>
          <w:numId w:val="4"/>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التنمية الشاملة: من خلال دعم المشاريع الصغيرة والمتوسطة وتنمية القطاعات الجديدة، تسعى رؤية 2030 إلى تحقيق التنمية الشاملة والمستدامة في المملكة. </w:t>
      </w:r>
    </w:p>
    <w:p w14:paraId="1E026433" w14:textId="77777777" w:rsidR="00A0348D" w:rsidRPr="00585558" w:rsidRDefault="002549E5" w:rsidP="00114F07">
      <w:pPr>
        <w:pStyle w:val="ListParagraph"/>
        <w:numPr>
          <w:ilvl w:val="0"/>
          <w:numId w:val="4"/>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بالتالي، يمكن القول أن دعم المشاريع الصغيرة والمتوسطة وتنمية القطاعات الجديدة هي ركائز أساسية في رؤية 2030 للمملكة العربية السعودية، والتي ستساهم في تنويع مصادر الدخل.</w:t>
      </w:r>
    </w:p>
    <w:p w14:paraId="5CCACA5A" w14:textId="77777777" w:rsidR="00A0348D" w:rsidRPr="00585558" w:rsidRDefault="002549E5" w:rsidP="00114F07">
      <w:pPr>
        <w:pStyle w:val="ListParagraph"/>
        <w:numPr>
          <w:ilvl w:val="1"/>
          <w:numId w:val="4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دعم المشاريع الصغيرة والمتوسطة:</w:t>
      </w:r>
    </w:p>
    <w:p w14:paraId="6AC1B6A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تعتبر المشاريع الصغيرة والمتوسطة العمود الفقري للاقتصاد الحديث، وتعمل رؤية 2030 على توفير الدعم اللازم لهذه المشاريع من خلال تمويل ميسر، وتسهيلات إدارية، وبرامج تدريبية، وحاضنات أعمال.</w:t>
      </w:r>
    </w:p>
    <w:p w14:paraId="248954AD" w14:textId="77777777" w:rsidR="00A0348D" w:rsidRPr="00585558" w:rsidRDefault="002549E5" w:rsidP="006A068C">
      <w:p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تهدف الرؤية إلى زيادة مساهمة المنشآت الصغيرة والمتوسطة في الناتج المحلي الإجمالي من 20% إلى 35% بحلول عام 2030، وقد تم تأسيس الهيئة العامة للمنشآت الصغيرة والمتوسطة "منشآت" لتنظيم وتطوير قطاع المشاريع الصغيرة والمتوسطة.</w:t>
      </w:r>
    </w:p>
    <w:p w14:paraId="43823E2C" w14:textId="77777777" w:rsidR="00A0348D" w:rsidRPr="00585558" w:rsidRDefault="002549E5" w:rsidP="00114F07">
      <w:pPr>
        <w:pStyle w:val="ListParagraph"/>
        <w:numPr>
          <w:ilvl w:val="1"/>
          <w:numId w:val="4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تحسين بيئة الأعمال:</w:t>
      </w:r>
    </w:p>
    <w:p w14:paraId="76980934" w14:textId="77777777" w:rsidR="00A0348D" w:rsidRPr="00585558" w:rsidRDefault="002549E5" w:rsidP="006A068C">
      <w:p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تسعى الحكومة السعودية إلى تحسين البيئة التنظيمية والتشريعية لجعل المملكة وجهة جذابة للاستثمارات ورواد الأعمال. تشمل هذه التحسينات تسهيل إجراءات تأسيس الشركات وتقليل العوائق البيروقراطية.</w:t>
      </w:r>
    </w:p>
    <w:p w14:paraId="41A60D5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ان الهدف من تحسين البيئة التنظيمية والتشريعية جذب المزيد من الاستثمارات ودعم الابتكار والريادة:</w:t>
      </w:r>
    </w:p>
    <w:p w14:paraId="1A59DF5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وتم تحسين البيئة التنظيمية والتشريعية من خلال إجراء إصلاحات هيكلية واقتصادية وقانونية واسعة النطاق لتعزيز بيئة الأعمال وتسهيل ممارسة الأنشطة الاقتصادية. وتم تبسيط الإجراءات الحكومية وتقليل الأعباء البيروقراطية على المستثمرين والشركات. بالإضافة الى تحديث الأنظمة والتشريعات لتواكب التطورات العالمية وتعزيز القدرة التنافسية للمملكة. </w:t>
      </w:r>
    </w:p>
    <w:p w14:paraId="04D95982" w14:textId="77777777" w:rsidR="00A0348D" w:rsidRPr="00585558" w:rsidRDefault="002549E5" w:rsidP="00114F07">
      <w:pPr>
        <w:pStyle w:val="ListParagraph"/>
        <w:numPr>
          <w:ilvl w:val="1"/>
          <w:numId w:val="4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دعم الابتكار ورواد الأعمال:</w:t>
      </w:r>
    </w:p>
    <w:p w14:paraId="214B885A"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 xml:space="preserve">تم إنشاء جهات مثل "منشآت" لتقديم الدعم والخدمات اللازمة لرواد الأعمال والشركات الناشئة. بالإضافة الى توفير حوافز وبرامج تمويلية وتدريبية لتشجيع الابتكار وريادة الأعمال وإنشاء مراكز وحاضنات لدعم المشاريع الابتكارية والتكنولوجية. </w:t>
      </w:r>
    </w:p>
    <w:p w14:paraId="69BA9A0B" w14:textId="77777777" w:rsidR="00A0348D" w:rsidRPr="00585558" w:rsidRDefault="002549E5" w:rsidP="00114F07">
      <w:pPr>
        <w:pStyle w:val="ListParagraph"/>
        <w:numPr>
          <w:ilvl w:val="1"/>
          <w:numId w:val="4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الابتكار والتكنولوجيا:</w:t>
      </w:r>
    </w:p>
    <w:p w14:paraId="36B47E6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تركز رؤية 2030 على تعزيز الابتكار والتكنولوجيا من خلال دعم البحث والتطوير وإنشاء مراكز الابتكار، وتحفيز رواد الأعمال على تقديم حلول مبتكرة للتحديات المختلفة.</w:t>
      </w:r>
    </w:p>
    <w:p w14:paraId="4562DAB0" w14:textId="77777777" w:rsidR="00A0348D" w:rsidRPr="00585558" w:rsidRDefault="00A0348D" w:rsidP="006A068C">
      <w:pPr>
        <w:spacing w:line="360" w:lineRule="auto"/>
        <w:jc w:val="highKashida"/>
        <w:rPr>
          <w:rFonts w:ascii="Sakkal Majalla" w:hAnsi="Sakkal Majalla" w:cs="Sakkal Majalla"/>
          <w:sz w:val="28"/>
          <w:szCs w:val="28"/>
          <w:rtl/>
          <w:lang w:bidi="ar-DZ"/>
        </w:rPr>
      </w:pPr>
    </w:p>
    <w:p w14:paraId="7C6C6986"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وتشمل المبادرات دعم البحث والتطوير حيث تم إنشاء هيئة تنمية البحث والتطوير والابتكار لتطوير استراتيجية وطنية للقطاع وإطلاق برامج طموحة تسهم في تحقيق أهداف الرؤية.  </w:t>
      </w:r>
    </w:p>
    <w:p w14:paraId="661946D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وأطلقت الحكومة السعودية في إطار رؤية 2030 العديد من المبادرات الطموحة لدعم الابتكار والتكنولوجيا في المملكة، ومن أبرزها:</w:t>
      </w:r>
    </w:p>
    <w:p w14:paraId="72BFAE66" w14:textId="77777777" w:rsidR="00A0348D" w:rsidRPr="00585558" w:rsidRDefault="002549E5" w:rsidP="00114F07">
      <w:pPr>
        <w:numPr>
          <w:ilvl w:val="0"/>
          <w:numId w:val="31"/>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مدينة نيوم (NEOM): وهي مشروع ضخم لبناء مدينة مستقبلية متطورة على الساحل الشمالي الغربي للمملكة، تركز على الاستدامة والتكنولوجيا والابتكار في مختلف المجالات كالطاقة والنقل والصناعات الجديدة. </w:t>
      </w:r>
    </w:p>
    <w:p w14:paraId="3E926867" w14:textId="77777777" w:rsidR="00A0348D" w:rsidRPr="00585558" w:rsidRDefault="002549E5" w:rsidP="00114F07">
      <w:pPr>
        <w:numPr>
          <w:ilvl w:val="0"/>
          <w:numId w:val="31"/>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مشروع القدية: وهو مشروع آخر ضخم يهدف إلى إنشاء مدينة ذكية ومستدامة تركز على الابتكار والتكنولوجيا المتقدمة في مجالات مثل الذكاء الاصطناعي والروبوتات والتقنيات البيئية. </w:t>
      </w:r>
    </w:p>
    <w:p w14:paraId="11BC203F" w14:textId="77777777" w:rsidR="00A0348D" w:rsidRPr="00585558" w:rsidRDefault="002549E5" w:rsidP="00114F07">
      <w:pPr>
        <w:numPr>
          <w:ilvl w:val="0"/>
          <w:numId w:val="31"/>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مبادرات دعم الشركات الناشئة والابتكار: قامت الحكومة السعودية بإطلاق برامج وصناديق استثمارية لدعم وتمويل الشركات الناشئة والمبتكرة في مختلف المجالات التقنية، بهدف تعزيز ريادة الأعمال والابتكار في المملكة.</w:t>
      </w:r>
    </w:p>
    <w:p w14:paraId="792DC8C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هذه المبادرات تعكس التزام الحكومة السعودية بتحويل المملكة إلى مركز عالمي للتكنولوجيا والابتكار، وتوفير بيئة حاضنة لرواد الأعمال والشركات الناشئة في هذه المجالات. وتأتي هذه الجهود في إطار رؤية 2030 لتنويع الاقتصاد السعودي وتعزيز التنمية المستدامة.</w:t>
      </w:r>
    </w:p>
    <w:p w14:paraId="6C7C8DD3" w14:textId="77777777" w:rsidR="00A0348D" w:rsidRPr="00585558" w:rsidRDefault="002549E5" w:rsidP="00114F07">
      <w:pPr>
        <w:pStyle w:val="ListParagraph"/>
        <w:numPr>
          <w:ilvl w:val="1"/>
          <w:numId w:val="4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التعليم والتدريب:</w:t>
      </w:r>
    </w:p>
    <w:p w14:paraId="0159CA86"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تعتبر بناء قدرات رواد الأعمال من أهم أهداف رؤية 2030، من خلال توفير برامج تدريبية متخصصة، وتطوير المناهج التعليمية لتعزيز المهارات الريادية، وإنشاء مراكز للتدريب والابتكار.</w:t>
      </w:r>
    </w:p>
    <w:p w14:paraId="6CBB1553" w14:textId="77777777" w:rsidR="00A0348D" w:rsidRPr="00585558" w:rsidRDefault="002549E5" w:rsidP="006A068C">
      <w:p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وتشمل المبادرات توفير برامج تدريبية متخصصة، تطوير المناهج التعليمية، إنشاء مراكز تدريب، وتسهيل الإجراءات الإدارية والمالية للمشاريع الصغيرة والمتوسطة.</w:t>
      </w:r>
    </w:p>
    <w:p w14:paraId="602DF62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وتلخيص لجهود الحكومة السعودية في تعزيز مهارات رواد الأعمال في ضوء رؤية 2030 كما يلي:</w:t>
      </w:r>
    </w:p>
    <w:p w14:paraId="5E493C37" w14:textId="77777777" w:rsidR="00A0348D" w:rsidRPr="00585558" w:rsidRDefault="002549E5" w:rsidP="00114F07">
      <w:pPr>
        <w:numPr>
          <w:ilvl w:val="0"/>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تعزيز ثقافة الابتكار والتكنولوجيا: تركز الرؤية على تطوير المهارات في مجالات التكنولوجيا الحديثة مثل الذكاء الاصطناعي والبرمجة، من خلال برامج تدريبية واسعة النطاق واستثمارات في المحتوى الرقمي والتقني.</w:t>
      </w:r>
    </w:p>
    <w:p w14:paraId="3A97E219" w14:textId="77777777" w:rsidR="00A0348D" w:rsidRPr="00585558" w:rsidRDefault="002549E5" w:rsidP="00114F07">
      <w:pPr>
        <w:numPr>
          <w:ilvl w:val="0"/>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تحسين بيئة الأعمال: تعمل الحكومة على تبسيط الإجراءات الحكومية، وتطوير البنية التحتية القانونية، وتقديم حوافز مالية وتشريعية لتسهيل بدء وتشغيل الأعمال التجارية. تم تأسيس الهيئة العامة للمنشآت الصغيرة والمتوسطة (منشآت) لتقديم التسهيلات اللازمة للشركات الناشئة ورواد الأعمال.</w:t>
      </w:r>
    </w:p>
    <w:p w14:paraId="6FC9A3EF" w14:textId="77777777" w:rsidR="00A0348D" w:rsidRPr="00585558" w:rsidRDefault="002549E5" w:rsidP="00114F07">
      <w:pPr>
        <w:numPr>
          <w:ilvl w:val="0"/>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زيادة فرص التمويل: من خلال صندوق الصناديق وبرامج التمويل المبتكرة، توفر الحكومة فرصًا متنوعة لتمويل المشاريع الصغيرة والمتوسطة لتسهيل حصول رواد الأعمال على التمويل اللازم. </w:t>
      </w:r>
    </w:p>
    <w:p w14:paraId="25A2F346" w14:textId="77777777" w:rsidR="00A0348D" w:rsidRPr="00585558" w:rsidRDefault="002549E5" w:rsidP="00114F07">
      <w:pPr>
        <w:numPr>
          <w:ilvl w:val="0"/>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 xml:space="preserve">إنشاء مراكز الابتكار والحاضنات: تشمل المبادرات الحكومية إنشاء مراكز ابتكار وحاضنات لدعم رواد الأعمال وتزويدهم بالمهارات والأسس اللازمة لبدء وإدارة الأعمال بنجاح. </w:t>
      </w:r>
    </w:p>
    <w:p w14:paraId="775B8A2F" w14:textId="77777777" w:rsidR="00A0348D" w:rsidRPr="00585558" w:rsidRDefault="002549E5" w:rsidP="00114F07">
      <w:pPr>
        <w:numPr>
          <w:ilvl w:val="0"/>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تطوير القدرات البشرية: يهدف برنامج تنمية القدرات البشرية إلى تطوير مهارات الشباب السعودي من خلال التعليم والتدريب، لتزويدهم بالمعارف والمهارات اللازمة ليصبحوا رواد أعمال ناجحين قادرين على المنافسة عالميًا. </w:t>
      </w:r>
    </w:p>
    <w:p w14:paraId="0DD13167" w14:textId="77777777" w:rsidR="00A0348D" w:rsidRPr="00585558" w:rsidRDefault="002549E5" w:rsidP="00114F07">
      <w:pPr>
        <w:pStyle w:val="ListParagraph"/>
        <w:numPr>
          <w:ilvl w:val="0"/>
          <w:numId w:val="1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التمويل والاستثمار:</w:t>
      </w:r>
    </w:p>
    <w:p w14:paraId="2D60E78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تعمل الحكومة على تسهيل وصول رواد الأعمال إلى التمويل من خلال إنشاء صناديق استثمارية ومؤسسات مالية تقدم القروض والدعم المالي للمشاريع الناشئة.</w:t>
      </w:r>
    </w:p>
    <w:p w14:paraId="799E0458" w14:textId="77777777" w:rsidR="00A0348D" w:rsidRPr="00585558" w:rsidRDefault="002549E5" w:rsidP="00114F07">
      <w:pPr>
        <w:pStyle w:val="ListParagraph"/>
        <w:numPr>
          <w:ilvl w:val="0"/>
          <w:numId w:val="1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الشراكات الدولية:</w:t>
      </w:r>
    </w:p>
    <w:p w14:paraId="3E19A4EC"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تشجع رؤية 2030 على التعاون والشراكات مع الشركات والمؤسسات الدولية لنقل المعرفة والتكنولوجيا وتعزيز فرص الاستثمار في المملكة.</w:t>
      </w:r>
    </w:p>
    <w:p w14:paraId="78D8BC6F"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وتشمل هذه الشراكات مجالات متعددة مثل البنية التحتية وتنمية رأس المال البشري وإصلاحات القطاع العام والخاص.</w:t>
      </w:r>
    </w:p>
    <w:p w14:paraId="2DC1F23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حيث تسعى المملكة إلى بناء شراكات مع الشركات والمؤسسات الدولية لنقل المعرفة والتكنولوجيا إلى السعودية.</w:t>
      </w:r>
    </w:p>
    <w:p w14:paraId="04755C6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وهذه الشراكات تهدف إلى تنويع الاقتصاد السعودي وتعزيز ريادة المملكة على المستوى العالمي، من خلال الاستفادة من الخبرات والتقنيات الدولية.</w:t>
      </w:r>
    </w:p>
    <w:p w14:paraId="2565C48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و تلعب وزارة التعاون الدولي في السعودية دوراً محورياً في توطيد هذه الشراكات الدولية، من خلال المشاورات والتنسيق مع مختلف الجهات المعنية، بما في ذلك الأمم المتحدة والبنك الدولي وغيرها.</w:t>
      </w:r>
    </w:p>
    <w:p w14:paraId="4C30B62C"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وتشمل هذه الشراكات مجالات متنوعة كالبنية التحتية وتنمية رأس المال البشري وإصلاحات القطاع العام وتنمية القطاع الخاص، بهدف تحقيق التنمية المستدامة في المملكة.</w:t>
      </w:r>
    </w:p>
    <w:p w14:paraId="03C994FF" w14:textId="5B6A6A20" w:rsidR="00A0348D" w:rsidRPr="00585558" w:rsidRDefault="002549E5" w:rsidP="006A068C">
      <w:pPr>
        <w:spacing w:line="360" w:lineRule="auto"/>
        <w:jc w:val="highKashida"/>
        <w:rPr>
          <w:rFonts w:ascii="Sakkal Majalla" w:hAnsi="Sakkal Majalla" w:cs="Sakkal Majalla"/>
          <w:b/>
          <w:bCs/>
          <w:sz w:val="28"/>
          <w:szCs w:val="28"/>
          <w:rtl/>
          <w:lang w:bidi="ar-YE"/>
        </w:rPr>
      </w:pPr>
      <w:r w:rsidRPr="00585558">
        <w:rPr>
          <w:rFonts w:ascii="Sakkal Majalla" w:hAnsi="Sakkal Majalla" w:cs="Sakkal Majalla" w:hint="cs"/>
          <w:b/>
          <w:bCs/>
          <w:sz w:val="28"/>
          <w:szCs w:val="28"/>
          <w:rtl/>
          <w:lang w:bidi="ar-YE"/>
        </w:rPr>
        <w:t>2-</w:t>
      </w:r>
      <w:r w:rsidR="00532848" w:rsidRPr="00585558">
        <w:rPr>
          <w:rFonts w:ascii="Sakkal Majalla" w:hAnsi="Sakkal Majalla" w:cs="Sakkal Majalla" w:hint="cs"/>
          <w:b/>
          <w:bCs/>
          <w:sz w:val="28"/>
          <w:szCs w:val="28"/>
          <w:rtl/>
          <w:lang w:bidi="ar-YE"/>
        </w:rPr>
        <w:t>3</w:t>
      </w:r>
      <w:r w:rsidRPr="00585558">
        <w:rPr>
          <w:rFonts w:ascii="Sakkal Majalla" w:hAnsi="Sakkal Majalla" w:cs="Sakkal Majalla" w:hint="cs"/>
          <w:b/>
          <w:bCs/>
          <w:sz w:val="28"/>
          <w:szCs w:val="28"/>
          <w:rtl/>
          <w:lang w:bidi="ar-YE"/>
        </w:rPr>
        <w:t>. رواد الاعمال كمحرك رئيسي لتحقيق لرؤية المملكة العربية السعودية 2030</w:t>
      </w:r>
    </w:p>
    <w:p w14:paraId="6765BA66"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رؤية المملكة العربية السعودية 2030 تسعى إلى تحويل الاقتصاد السعودي إلى اقتصاد متنوع ومستدام، بعيدا عن الاعتماد الكلي على النفط. في هذا السياق، يلعب رواد الأعمال دوراً محورياً في تحقيق هذه الرؤية من خلال عدة محاور رئيسية:</w:t>
      </w:r>
    </w:p>
    <w:p w14:paraId="44ACCAFF" w14:textId="77777777" w:rsidR="00A0348D" w:rsidRPr="00585558" w:rsidRDefault="002549E5" w:rsidP="00114F07">
      <w:pPr>
        <w:pStyle w:val="ListParagraph"/>
        <w:numPr>
          <w:ilvl w:val="0"/>
          <w:numId w:val="27"/>
        </w:num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دور رواد الأعمال في تنويع الاقتصاد:</w:t>
      </w:r>
    </w:p>
    <w:p w14:paraId="33F480B7" w14:textId="77777777" w:rsidR="00A0348D" w:rsidRPr="00585558" w:rsidRDefault="002549E5" w:rsidP="00114F07">
      <w:pPr>
        <w:pStyle w:val="ListParagraph"/>
        <w:numPr>
          <w:ilvl w:val="0"/>
          <w:numId w:val="39"/>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إطلاق مشاريع جديدة: يساهم رواد الأعمال في تطوير مشاريع في مجالات متنوعة مثل السياحة، والترفيه، والتكنولوجيا، والصناعة، مما يساعد في تقليل الاعتماد على النفط.</w:t>
      </w:r>
    </w:p>
    <w:p w14:paraId="45FAAB6C" w14:textId="77777777" w:rsidR="00A0348D" w:rsidRPr="00585558" w:rsidRDefault="002549E5" w:rsidP="00114F07">
      <w:pPr>
        <w:pStyle w:val="ListParagraph"/>
        <w:numPr>
          <w:ilvl w:val="0"/>
          <w:numId w:val="39"/>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تطوير قطاعات جديدة: من خلال إنشاء شركات جديدة، يساهمون في نمو قطاعات غير تقليدية، مما يعزز التنوع الاقتصادي</w:t>
      </w:r>
    </w:p>
    <w:p w14:paraId="3C8F17E4" w14:textId="77777777" w:rsidR="00A0348D" w:rsidRPr="00585558" w:rsidRDefault="002549E5" w:rsidP="006A068C">
      <w:pPr>
        <w:spacing w:line="360" w:lineRule="auto"/>
        <w:ind w:left="360"/>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يلعب رواد الأعمال دورًا حيويًا في تحقيق أهداف رؤية 2030 من خلال إنشاء وتطوير مشاريع صغيرة ومتوسطة في قطاعات جديدة ومتنوعة مثل التكنولوجيا، السياحة، والترفيه. هذا يساهم في خلق فرص عمل جديدة وتنويع مصادر الدخل الوطني، ويساعد في رفع مساهمة المنشآت الصغيرة والمتوسطة في الناتج المحلي الإجمالي من 20% إلى 35% بحلول عام 2030. على سبيل المثال، مشروعات مثل "نيوم" تُشجع على الابتكار والتكنولوجيا.</w:t>
      </w:r>
    </w:p>
    <w:p w14:paraId="58944E82" w14:textId="77777777" w:rsidR="00A0348D" w:rsidRPr="00585558" w:rsidRDefault="002549E5" w:rsidP="00114F07">
      <w:pPr>
        <w:numPr>
          <w:ilvl w:val="0"/>
          <w:numId w:val="2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دعم المشاريع الصغيرة والمتوسطة:</w:t>
      </w:r>
    </w:p>
    <w:p w14:paraId="4C94B268" w14:textId="77777777" w:rsidR="00A0348D" w:rsidRPr="00585558" w:rsidRDefault="002549E5" w:rsidP="00114F07">
      <w:pPr>
        <w:numPr>
          <w:ilvl w:val="1"/>
          <w:numId w:val="2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تحفيز النمو: يطلق رواد الأعمال مشاريع صغيرة ومتوسطة تساهم في زيادة نسبة مساهمة هذه المنشآت في الناتج المحلي الإجمالي.</w:t>
      </w:r>
    </w:p>
    <w:p w14:paraId="7F8D302C" w14:textId="77777777" w:rsidR="00A0348D" w:rsidRPr="00585558" w:rsidRDefault="002549E5" w:rsidP="00114F07">
      <w:pPr>
        <w:numPr>
          <w:ilvl w:val="1"/>
          <w:numId w:val="2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ابتكار حلول جديدة: من خلال تطوير حلول مبتكرة، يدعمون تحسين بيئة الأعمال ويزيدون من فرص العمل.</w:t>
      </w:r>
    </w:p>
    <w:p w14:paraId="667DF381" w14:textId="77777777" w:rsidR="00A0348D" w:rsidRPr="00585558" w:rsidRDefault="002549E5" w:rsidP="00114F07">
      <w:pPr>
        <w:pStyle w:val="ListParagraph"/>
        <w:numPr>
          <w:ilvl w:val="0"/>
          <w:numId w:val="2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تحسين بيئة الأعمال: وتعمل الحكومة على تحسين البيئة التنظيمية والتشريعية لجذب المزيد من الاستثمارات ودعم رواد الأعمال. إنشاء الهيئة العامة للمنشآت الصغيرة والمتوسطة "منشآت" يعكس هذه الجهود، حيث تقدم الدعم والخدمات اللازمة لرواد الأعمال والشركات الناشئة، بما في ذلك تسهيل الإجراءات الحكومية وتقليل البيروقراطية.</w:t>
      </w:r>
    </w:p>
    <w:p w14:paraId="08F38EE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ومن خلال تأسيس شركات جديدة، يساعد رواد الأعمال على تحسين بيئة الأعمال وجعلها أكثر جاذبية للمستثمرين ويساهموا في تبسيط الإجراءات من خلال تبني أفضل الممارسات التي تسهم في تسريع عمليات تسجيل وإدارة الأعمال.</w:t>
      </w:r>
    </w:p>
    <w:p w14:paraId="02BD209D" w14:textId="77777777" w:rsidR="00A0348D" w:rsidRPr="00585558" w:rsidRDefault="002549E5" w:rsidP="006A068C">
      <w:p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5. التكنولوجيا والابتكار:</w:t>
      </w:r>
    </w:p>
    <w:p w14:paraId="2C98D677" w14:textId="77777777" w:rsidR="00A0348D" w:rsidRPr="00585558" w:rsidRDefault="002549E5" w:rsidP="00114F07">
      <w:pPr>
        <w:numPr>
          <w:ilvl w:val="1"/>
          <w:numId w:val="2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تطوير تقنيات جديدة: يعملون على تطوير حلول تكنولوجية متقدمة وتحسين البنية التحتية الرقمية، مما يدعم التحول الرقمي.</w:t>
      </w:r>
    </w:p>
    <w:p w14:paraId="7E686C3E" w14:textId="77777777" w:rsidR="00A0348D" w:rsidRPr="00585558" w:rsidRDefault="002549E5" w:rsidP="00114F07">
      <w:pPr>
        <w:numPr>
          <w:ilvl w:val="1"/>
          <w:numId w:val="2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إنشاء مراكز ابتكار: يسهمون في إنشاء مراكز بحث وتطوير تركز على الابتكار في مجالات متعددة.</w:t>
      </w:r>
    </w:p>
    <w:p w14:paraId="070D95A4" w14:textId="77777777" w:rsidR="00A0348D" w:rsidRPr="00585558" w:rsidRDefault="002549E5" w:rsidP="00114F07">
      <w:pPr>
        <w:numPr>
          <w:ilvl w:val="0"/>
          <w:numId w:val="28"/>
        </w:num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الشراكات الدولية:</w:t>
      </w:r>
    </w:p>
    <w:p w14:paraId="2F3265A8" w14:textId="77777777" w:rsidR="00A0348D" w:rsidRPr="00585558" w:rsidRDefault="002549E5" w:rsidP="00114F07">
      <w:pPr>
        <w:numPr>
          <w:ilvl w:val="1"/>
          <w:numId w:val="2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جذب الاستثمارات: يسعون إلى جذب الاستثمارات المحلية والدولية لتمويل مشاريعهم وتوسيع أعمالهم.</w:t>
      </w:r>
    </w:p>
    <w:p w14:paraId="3B72B6E6" w14:textId="77777777" w:rsidR="00A0348D" w:rsidRPr="00585558" w:rsidRDefault="002549E5" w:rsidP="00114F07">
      <w:pPr>
        <w:numPr>
          <w:ilvl w:val="1"/>
          <w:numId w:val="2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توفير حلول تمويلية: يعملون على تطوير حلول تمويلية مبتكرة لدعم المشاريع الناشئة والصغيرة.</w:t>
      </w:r>
    </w:p>
    <w:p w14:paraId="3ADF595E" w14:textId="77777777" w:rsidR="00A0348D" w:rsidRPr="00585558" w:rsidRDefault="002549E5" w:rsidP="00114F07">
      <w:pPr>
        <w:numPr>
          <w:ilvl w:val="0"/>
          <w:numId w:val="29"/>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التعاون مع شركات دولية: يعقدون شراكات مع شركات دولية لنقل المعرفة والتكنولوجيا، مما يعزز التوسع العالمي للمشاريع السعودية.</w:t>
      </w:r>
    </w:p>
    <w:p w14:paraId="25742D63" w14:textId="77777777" w:rsidR="00A0348D" w:rsidRPr="00585558" w:rsidRDefault="002549E5" w:rsidP="00114F07">
      <w:pPr>
        <w:numPr>
          <w:ilvl w:val="0"/>
          <w:numId w:val="29"/>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تنمية العلاقات الاقتصادية: يساهمون في بناء علاقات اقتصادية دولية تدعم النمو والتوسع في الأسواق العالمية.</w:t>
      </w:r>
    </w:p>
    <w:p w14:paraId="74FDF85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ويدعم رواد الأعمال الابتكار في مجالات التكنولوجيا من خلال مشاريع ضخمة مثل "نيوم" و"القدية"، اللذان يهدفان إلى إنشاء بيئات حاضنة للابتكار التكنولوجي وجذب الشركات الناشئة العالمية. هذه المشاريع تركز على الاستدامة والتكنولوجيا المتقدمة، مما يعزز من دور رواد الأعمال في تحقيق هذه الأهداف.</w:t>
      </w:r>
    </w:p>
    <w:p w14:paraId="4E2C34F5"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6. توظيف الشباب: أحد الأهداف الرئيسية لرؤية 2030 هو توظيف الشباب والشابات السعوديين وتعظيم قدراتهم ومهاراتهم لدخول سوق العمل والانخراط فيه. تسعى الرؤية إلى تخفيض معدل البطالة إلى 7% بحلول عام 2030 وتعزيز التوطين في القطاعات المختلفة ومن خلال انشاء مشاريع مختلفة يساهم رواد الاعمال بذلك في توفير فرص عمل وبالتالي انخفاض معدلات البطالة. </w:t>
      </w:r>
    </w:p>
    <w:p w14:paraId="10F88CD3" w14:textId="77777777" w:rsidR="00A0348D" w:rsidRPr="00585558" w:rsidRDefault="002549E5" w:rsidP="006A068C">
      <w:pPr>
        <w:spacing w:line="360" w:lineRule="auto"/>
        <w:jc w:val="highKashida"/>
        <w:rPr>
          <w:rFonts w:ascii="Sakkal Majalla" w:hAnsi="Sakkal Majalla" w:cs="Sakkal Majalla"/>
          <w:b/>
          <w:bCs/>
          <w:sz w:val="28"/>
          <w:szCs w:val="28"/>
          <w:rtl/>
          <w:lang w:bidi="ar-DZ"/>
        </w:rPr>
      </w:pPr>
      <w:r w:rsidRPr="00585558">
        <w:rPr>
          <w:rFonts w:ascii="Sakkal Majalla" w:hAnsi="Sakkal Majalla" w:cs="Sakkal Majalla" w:hint="cs"/>
          <w:b/>
          <w:bCs/>
          <w:sz w:val="28"/>
          <w:szCs w:val="28"/>
          <w:rtl/>
          <w:lang w:bidi="ar-DZ"/>
        </w:rPr>
        <w:t>ويمكن دعم القطاعات المختلفة من خلال الاتي</w:t>
      </w:r>
    </w:p>
    <w:p w14:paraId="2A3F2AC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قطاع الطاقة المتجددة</w:t>
      </w:r>
    </w:p>
    <w:p w14:paraId="54581F7B"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1. تطوير حلول مبتكرة للطاقة المتجددة:</w:t>
      </w:r>
    </w:p>
    <w:p w14:paraId="53BC84B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 xml:space="preserve">   - دعم المشاريع التي تركز على تطوير تكنولوجيا الطاقة الشمسية والرياح.</w:t>
      </w:r>
    </w:p>
    <w:p w14:paraId="023BD120"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تعزيز الشراكات بين الشركات الناشئة والمؤسسات البحثية لتسريع الابتكار.</w:t>
      </w:r>
    </w:p>
    <w:p w14:paraId="4BD2630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2. الترويج للكفاءة الطاقية:</w:t>
      </w:r>
    </w:p>
    <w:p w14:paraId="612E22C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إنشاء شركات ناشئة تقدم حلول لتحسين كفاءة استخدام الطاقة في المباني والصناعات.</w:t>
      </w:r>
    </w:p>
    <w:p w14:paraId="41F8A985"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قطاع السياحة</w:t>
      </w:r>
    </w:p>
    <w:p w14:paraId="7B8C37DE"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1. تطوير السياحة الثقافية والتراثية:</w:t>
      </w:r>
    </w:p>
    <w:p w14:paraId="4D4836B6"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دعم المشاريع التي تروج للثقافة والتراث السعودي من خلال الفعاليات والجولات السياحية.</w:t>
      </w:r>
    </w:p>
    <w:p w14:paraId="6667AFB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إنشاء منصات رقمية تسهل الوصول إلى المعلومات السياحية وحجز الخدمات.</w:t>
      </w:r>
    </w:p>
    <w:p w14:paraId="32CD0A40"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2. الابتكار في خدمات السياحة:</w:t>
      </w:r>
    </w:p>
    <w:p w14:paraId="7F0EFC0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إطلاق تطبيقات ومنصات إلكترونية لتحسين تجربة السياح وتقديم خدمات مخصصة.</w:t>
      </w:r>
    </w:p>
    <w:p w14:paraId="7CE6D2DB"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قطاع التكنولوجيا</w:t>
      </w:r>
    </w:p>
    <w:p w14:paraId="3E341EC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1. تعزيز التكنولوجيا المالية (Fintech):</w:t>
      </w:r>
    </w:p>
    <w:p w14:paraId="708CD46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دعم الشركات الناشئة التي تقدم حلول مالية مبتكرة تسهل العمليات المالية للأفراد والشركات.</w:t>
      </w:r>
    </w:p>
    <w:p w14:paraId="65BDBB7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تشجيع الابتكار في مجالات الدفع الإلكتروني وإدارة الأصول والاستثمار الرقمي.</w:t>
      </w:r>
    </w:p>
    <w:p w14:paraId="3ACE1090"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2. الذكاء الاصطناعي وتحليل البيانات:</w:t>
      </w:r>
    </w:p>
    <w:p w14:paraId="0E5E249B"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 xml:space="preserve">   - تشجيع الشركات الناشئة على تطوير تطبيقات الذكاء الاصطناعي لتحسين الخدمات الحكومية والخاصة.</w:t>
      </w:r>
    </w:p>
    <w:p w14:paraId="4CAEFBF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دعم المشاريع التي تستخدم تحليل البيانات لاتخاذ قرارات مستنيرة في مختلف القطاعات.</w:t>
      </w:r>
    </w:p>
    <w:p w14:paraId="700417C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قطاع الزراعة المستدامة</w:t>
      </w:r>
    </w:p>
    <w:p w14:paraId="6811153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1. تطوير تكنولوجيا الزراعة الذكية:</w:t>
      </w:r>
    </w:p>
    <w:p w14:paraId="7267DCC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دعم المشاريع التي تستخدم التقنيات الحديثة مثل الاستشعار عن بعد وإنترنت الأشياء لتحسين الإنتاج الزراعي.</w:t>
      </w:r>
    </w:p>
    <w:p w14:paraId="158DE3E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تعزيز الشراكات بين الشركات الناشئة والمزارعين لتبني حلول مستدامة.</w:t>
      </w:r>
    </w:p>
    <w:p w14:paraId="7F6C3F6C"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2. الابتكار في سلسلة التوريد الزراعي:</w:t>
      </w:r>
    </w:p>
    <w:p w14:paraId="76CA08C5"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إطلاق منصات تربط المزارعين مباشرة بالمستهلكين لتحسين كفاءة سلسلة التوريد وتقليل الفاقد.</w:t>
      </w:r>
    </w:p>
    <w:p w14:paraId="3FBF553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التكنولوجيا والابتكار كعوامل تسريع لتحقيق رؤية 2030</w:t>
      </w:r>
    </w:p>
    <w:p w14:paraId="2A341ABC"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1. الحلول الرقمية والخدمات الإلكترونية:</w:t>
      </w:r>
    </w:p>
    <w:p w14:paraId="2BF2614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دعم التحول الرقمي في مختلف القطاعات من خلال تطوير تطبيقات ومنصات رقمية تسهل العمليات والخدمات.</w:t>
      </w:r>
    </w:p>
    <w:p w14:paraId="0C8AEFD6"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تعزيز استخدام التكنولوجيا لتبسيط الإجراءات الحكومية وتحسين تجربة المواطنين والمستثمرين.</w:t>
      </w:r>
    </w:p>
    <w:p w14:paraId="491F8EB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2. تطوير البنية التحتية التقنية:</w:t>
      </w:r>
    </w:p>
    <w:p w14:paraId="5AB25E70"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 xml:space="preserve">   - الاستثمار في البنية التحتية لتكنولوجيا المعلومات والاتصالات لتعزيز الوصول إلى الإنترنت عالي السرعة وتوفير بيئة مناسبة للابتكار.</w:t>
      </w:r>
    </w:p>
    <w:p w14:paraId="07DDE0BB"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دعم تطوير المدن الذكية التي تعتمد على التكنولوجيا لتحسين جودة الحياة.</w:t>
      </w:r>
    </w:p>
    <w:p w14:paraId="66032AF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3. التعليم والتدريب في مجالات التكنولوجيا:</w:t>
      </w:r>
    </w:p>
    <w:p w14:paraId="2293448E"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إطلاق برامج تدريبية متخصصة في مجالات مثل البرمجة، الذكاء الاصطناعي، وتحليل البيانات لتزويد الشباب بالمهارات اللازمة لسوق العمل المستقبلي.</w:t>
      </w:r>
    </w:p>
    <w:p w14:paraId="06B9CFBC"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تشجيع الابتكار وريادة الأعمال في الجامعات من خلال برامج حاضنات الأعمال والمسابقات.</w:t>
      </w:r>
    </w:p>
    <w:p w14:paraId="2163121A"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يمكن إضافة المزيد من التفاصيل لتعميق فهم دور رواد الأعمال في تحقيق أهداف رؤية المملكة العربية السعودية 2030 من خلال تسليط الضوء على المبادرات الجديدة، التحديات، الفرص، ودور الابتكار الاجتماعي. إليك بعض الإضافات:</w:t>
      </w:r>
    </w:p>
    <w:p w14:paraId="70BA28C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الابتكار الاجتماعي وريادة الأعمال الاجتماعية</w:t>
      </w:r>
    </w:p>
    <w:p w14:paraId="30BABF5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1. تشجيع ريادة الأعمال الاجتماعية:</w:t>
      </w:r>
    </w:p>
    <w:p w14:paraId="074A77A5"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دعم المشاريع التي تهدف إلى حل المشكلات الاجتماعية والبيئية في المملكة.</w:t>
      </w:r>
    </w:p>
    <w:p w14:paraId="4EDCBA06"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مبادرات مثل "برنامج تكافل" و"صندوق الاستثمارات الخيرية" لتوفير التمويل والدعم للمشاريع الاجتماعية.</w:t>
      </w:r>
    </w:p>
    <w:p w14:paraId="04D9642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2. تحسين جودة الحياة:</w:t>
      </w:r>
    </w:p>
    <w:p w14:paraId="22E3FC3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المشاريع التي تهدف إلى تحسين جودة الحياة في المجتمعات المحلية من خلال توفير الخدمات الأساسية مثل التعليم، الرعاية الصحية، والإسكان.</w:t>
      </w:r>
    </w:p>
    <w:p w14:paraId="193ADABF" w14:textId="77777777" w:rsidR="00621E1D" w:rsidRDefault="00621E1D" w:rsidP="006A068C">
      <w:pPr>
        <w:spacing w:line="360" w:lineRule="auto"/>
        <w:jc w:val="highKashida"/>
        <w:rPr>
          <w:rFonts w:ascii="Sakkal Majalla" w:hAnsi="Sakkal Majalla" w:cs="Sakkal Majalla"/>
          <w:sz w:val="28"/>
          <w:szCs w:val="28"/>
          <w:rtl/>
          <w:lang w:bidi="ar-DZ"/>
        </w:rPr>
      </w:pPr>
    </w:p>
    <w:p w14:paraId="7B4EEEF1" w14:textId="77777777" w:rsidR="00C43BCC" w:rsidRPr="00585558" w:rsidRDefault="00C43BCC" w:rsidP="006A068C">
      <w:pPr>
        <w:spacing w:line="360" w:lineRule="auto"/>
        <w:jc w:val="highKashida"/>
        <w:rPr>
          <w:rFonts w:ascii="Sakkal Majalla" w:hAnsi="Sakkal Majalla" w:cs="Sakkal Majalla"/>
          <w:sz w:val="28"/>
          <w:szCs w:val="28"/>
          <w:rtl/>
          <w:lang w:bidi="ar-DZ"/>
        </w:rPr>
      </w:pPr>
    </w:p>
    <w:p w14:paraId="2AC28EC5" w14:textId="7242861C" w:rsidR="00A0348D" w:rsidRDefault="002549E5" w:rsidP="00114F07">
      <w:pPr>
        <w:pStyle w:val="ListParagraph"/>
        <w:numPr>
          <w:ilvl w:val="0"/>
          <w:numId w:val="40"/>
        </w:numPr>
        <w:spacing w:line="360" w:lineRule="auto"/>
        <w:jc w:val="highKashida"/>
        <w:rPr>
          <w:rFonts w:ascii="Sakkal Majalla" w:hAnsi="Sakkal Majalla" w:cs="Sakkal Majalla"/>
          <w:b/>
          <w:bCs/>
          <w:sz w:val="36"/>
          <w:szCs w:val="36"/>
          <w:lang w:bidi="ar-DZ"/>
        </w:rPr>
      </w:pPr>
      <w:r w:rsidRPr="00C43BCC">
        <w:rPr>
          <w:rFonts w:ascii="Sakkal Majalla" w:hAnsi="Sakkal Majalla" w:cs="Sakkal Majalla" w:hint="cs"/>
          <w:b/>
          <w:bCs/>
          <w:sz w:val="36"/>
          <w:szCs w:val="36"/>
          <w:rtl/>
          <w:lang w:bidi="ar-DZ"/>
        </w:rPr>
        <w:t>مبادرات الحكومة وانجازات رواد الاعمال</w:t>
      </w:r>
    </w:p>
    <w:p w14:paraId="6FC19C10" w14:textId="77777777" w:rsidR="00C43BCC" w:rsidRPr="00C43BCC" w:rsidRDefault="00C43BCC" w:rsidP="00C43BCC">
      <w:pPr>
        <w:pStyle w:val="ListParagraph"/>
        <w:spacing w:line="360" w:lineRule="auto"/>
        <w:ind w:left="360"/>
        <w:jc w:val="highKashida"/>
        <w:rPr>
          <w:rFonts w:ascii="Sakkal Majalla" w:hAnsi="Sakkal Majalla" w:cs="Sakkal Majalla"/>
          <w:b/>
          <w:bCs/>
          <w:sz w:val="36"/>
          <w:szCs w:val="36"/>
          <w:rtl/>
          <w:lang w:bidi="ar-DZ"/>
        </w:rPr>
      </w:pPr>
    </w:p>
    <w:p w14:paraId="04EBDF15" w14:textId="7A22513A" w:rsidR="00A0348D" w:rsidRPr="00C43BCC" w:rsidRDefault="002549E5" w:rsidP="00114F07">
      <w:pPr>
        <w:pStyle w:val="ListParagraph"/>
        <w:numPr>
          <w:ilvl w:val="1"/>
          <w:numId w:val="40"/>
        </w:numPr>
        <w:spacing w:line="360" w:lineRule="auto"/>
        <w:rPr>
          <w:rFonts w:ascii="Sakkal Majalla" w:hAnsi="Sakkal Majalla" w:cs="Sakkal Majalla"/>
          <w:b/>
          <w:bCs/>
          <w:sz w:val="32"/>
          <w:szCs w:val="32"/>
          <w:lang w:bidi="ar-DZ"/>
        </w:rPr>
      </w:pPr>
      <w:r w:rsidRPr="00C43BCC">
        <w:rPr>
          <w:rFonts w:ascii="Sakkal Majalla" w:hAnsi="Sakkal Majalla" w:cs="Sakkal Majalla" w:hint="cs"/>
          <w:sz w:val="32"/>
          <w:szCs w:val="32"/>
          <w:rtl/>
          <w:lang w:bidi="ar-DZ"/>
        </w:rPr>
        <w:t xml:space="preserve"> </w:t>
      </w:r>
      <w:r w:rsidRPr="00C43BCC">
        <w:rPr>
          <w:rFonts w:ascii="Sakkal Majalla" w:hAnsi="Sakkal Majalla" w:cs="Sakkal Majalla" w:hint="cs"/>
          <w:b/>
          <w:bCs/>
          <w:sz w:val="32"/>
          <w:szCs w:val="32"/>
          <w:rtl/>
          <w:lang w:bidi="ar-DZ"/>
        </w:rPr>
        <w:t>التسهيلات والمبادرات الداعمة لرواد الأعمال من الحكومة السعودية</w:t>
      </w:r>
    </w:p>
    <w:p w14:paraId="67D9CEFD" w14:textId="70624F48"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لقد اتذت الحكومة السعودية العديد من المبادرات لتعزيز ريادة الأعمال ودعم الشركات الصغيرة والمتوسطة ضمن رؤية المملكة 2030. تهدف هذه المبادرات إلى تنويع الاقتصاد، خلق فرص عمل جديدة، وتحفيز الابتكار. وفيما يلي بعض أبرز هذه المبادرات:</w:t>
      </w:r>
    </w:p>
    <w:p w14:paraId="29E6C01D"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"منشآت" (الهيئة العامة للمنشآت الصغيرة والمتوسطة)</w:t>
      </w:r>
    </w:p>
    <w:p w14:paraId="1464EA36"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تأسست الهيئة العامة للمنشآت الصغيرة والمتوسطة لتطوير وتنظيم قطاع المنشآت الصغيرة والمتوسطة في المملكة. تقدم "منشآت" مجموعة واسعة من الخدمات مثل الدعم المالي، والتوجيه، والإرشاد، وتسهيل الوصول إلى الأسواق.</w:t>
      </w:r>
    </w:p>
    <w:p w14:paraId="7E79CCA4"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"كفالة</w:t>
      </w:r>
    </w:p>
    <w:p w14:paraId="21ACA42B"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يهدف برنامج "كفالة" إلى تمكين المؤسسات الصغيرة والمتوسطة من الحصول على التمويل اللازم عن طريق ضمان نسبة من القروض الممنوحة من البنوك. يساعد هذا البرنامج في تقليل المخاطر المصرفية وتشجيع البنوك على تقديم قروض للشركات الصغيرة.</w:t>
      </w:r>
    </w:p>
    <w:p w14:paraId="7722D15F"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صندوق التنمية الصناعية السعودي</w:t>
      </w:r>
    </w:p>
    <w:p w14:paraId="0DC71BDB"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يقدم صندوق التنمية الصناعية السعودي برامج تمويلية مخصصة لدعم المشاريع الصناعية الصغيرة والمتوسطة، بما في ذلك تقديم قروض طويلة الأجل بشروط ميسرة.</w:t>
      </w:r>
    </w:p>
    <w:p w14:paraId="2A845B3B"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مسرعات الأعمال وحاضنات الأعمال</w:t>
      </w:r>
    </w:p>
    <w:p w14:paraId="32ACA28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قامت الحكومة بإطلاق العديد من مسرعات وحاضنات الأعمال لدعم رواد الأعمال في مراحلهم المبكرة. من بين هذه المبادرات "بادر"، وهي مبادرة من مدينة الملك عبد العزيز للعلوم والتقنية، التي تقدم الدعم التكنولوجي والإداري لرواد الأعمال.</w:t>
      </w:r>
    </w:p>
    <w:p w14:paraId="23E3E272"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صندوق الاستثمارات العامة</w:t>
      </w:r>
    </w:p>
    <w:p w14:paraId="7872FB3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يشمل صندوق الاستثمارات العامة في استراتيجياته الاستثمارية دعم الشركات الناشئة والمشاريع الريادية التي تتماشى مع رؤية 2030. يتم ذلك من خلال استثمارات مباشرة أو عبر صناديق استثمارية مخصصة.</w:t>
      </w:r>
    </w:p>
    <w:p w14:paraId="6E1D4C77"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مبادرة "القدية</w:t>
      </w:r>
    </w:p>
    <w:p w14:paraId="750B746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تهدف مبادرة "القدية" إلى تطوير مشروع ضخم في مجال الترفيه والرياضة والفنون. تمثل هذه المبادرة فرصة كبيرة لرواد الأعمال للاستثمار في مجالات الترفيه والسياحة.</w:t>
      </w:r>
    </w:p>
    <w:p w14:paraId="537E7BE6"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"نيوم</w:t>
      </w:r>
    </w:p>
    <w:p w14:paraId="3663FB9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مشروع "نيوم" هو منطقة اقتصادية ضخمة تركز على التكنولوجيا والابتكار، مما يوفر بيئة مثالية للشركات الناشئة ورواد الأعمال الذين يعملون في المجالات التكنولوجية المتقدمة.</w:t>
      </w:r>
    </w:p>
    <w:p w14:paraId="34B7FCA4"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المبادرات التعليمية والتدريبية</w:t>
      </w:r>
    </w:p>
    <w:p w14:paraId="1163F42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تم إطلاق العديد من البرامج التعليمية والتدريبية لتعزيز مهارات رواد الأعمال. تشمل هذه المبادرات برامج تدريبية بالشراكة مع جامعات دولية، ومبادرات تدريبية محلية مثل برنامج "ريادة" التابع للمؤسسة العامة للتدريب التقني والمهني.</w:t>
      </w:r>
    </w:p>
    <w:p w14:paraId="429B1899"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الإصلاحات التشريعية والتنظيمية</w:t>
      </w:r>
    </w:p>
    <w:p w14:paraId="530B6C8A"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أجرت الحكومة العديد من الإصلاحات التشريعية والتنظيمية لتحسين بيئة الأعمال في المملكة. تشمل هذه الإصلاحات تسهيل إجراءات بدء الأعمال، وتقديم حوافز ضريبية، وتطوير قوانين الملكية الفكرية.</w:t>
      </w:r>
    </w:p>
    <w:p w14:paraId="784FC47E"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تسعى هذه المبادرات بشكل عام إلى تمكين رواد الأعمال من تحويل أفكارهم إلى مشاريع ناجحة ومستدامة، مما يساهم في تحقيق أهداف رؤية المملكة 2030 بتعزيز النمو الاقتصادي وتنويع مصادر الدخل.بالإضافة إلى المبادرات التي سبق ذكرها، هناك بعض المعلومات الإضافية عن جهود الحكومة السعودية في دعم ريادة الأعمال والشركات الناشئة:</w:t>
      </w:r>
    </w:p>
    <w:p w14:paraId="2732183A"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"طموح</w:t>
      </w:r>
    </w:p>
    <w:p w14:paraId="47D825B0"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"طموح" هو جزء من رؤية 2030، ويهدف إلى دعم المنشآت الصغيرة والمتوسطة من خلال توفير الاستشارات والدعم المالي والتدريب. يساعد البرنامج على تحسين كفاءة وإنتاجية هذه المنشآت وزيادة مساهمتها في الاقتصاد الوطني.</w:t>
      </w:r>
    </w:p>
    <w:p w14:paraId="4A2AA8C1"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منصة "مرن</w:t>
      </w:r>
    </w:p>
    <w:p w14:paraId="6198C97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منصة "مرن" هي مبادرة توفر فرص عمل بدوام جزئي في مختلف القطاعات، مما يمكن الشباب السعودي من اكتساب الخبرات اللازمة وتحقيق دخل إضافي بجانب وظائفهم الأساسية أو دراستهم.</w:t>
      </w:r>
    </w:p>
    <w:p w14:paraId="3D756313"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برامج التمويل الحكومية والخاصة</w:t>
      </w:r>
    </w:p>
    <w:p w14:paraId="5B66940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هناك العديد من برامج التمويل المخصصة لدعم ريادة الأعمال، مثل برنامج "بنك التنمية الاجتماعية" الذي يقدم قروضاً بدون فوائد لتمويل المشاريع الصغيرة. بالإضافة إلى ذلك، تقدم بعض البنوك الخاصة والحكومية برامج تمويلية بشروط ميسرة لدعم رواد الأعمال.</w:t>
      </w:r>
    </w:p>
    <w:p w14:paraId="0949153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13. مبادرة "جسور</w:t>
      </w:r>
    </w:p>
    <w:p w14:paraId="53BF24C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تهدف مبادرة "جسور" إلى ربط المنشآت الصغيرة والمتوسطة مع الشركات الكبرى والمشاريع الضخمة في المملكة، مما يتيح لها فرصاً للتوسع والنمو من خلال الشراكات التجارية.</w:t>
      </w:r>
    </w:p>
    <w:p w14:paraId="66F22182"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"مسك الابتكار</w:t>
      </w:r>
    </w:p>
    <w:p w14:paraId="71FC5BCE"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يقدم "مسك الابتكار" التابع لمؤسسة محمد بن سلمان (مسك الخيرية) برامج تدريبية وورش عمل وفرص توجيهية لرواد الأعمال الشباب، مما يساعدهم على تطوير أفكارهم وتحويلها إلى مشاريع قابلة للتنفيذ.</w:t>
      </w:r>
    </w:p>
    <w:p w14:paraId="795AD708"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الابتكار والتكنولوجيا</w:t>
      </w:r>
    </w:p>
    <w:p w14:paraId="2CF84F0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تعمل الحكومة على دعم الابتكار في مجالات التكنولوجيا من خلال مبادرات مثل "مركز الملك عبد الله للدراسات والبحوث البترولية" و"مدينة الملك عبد الله الاقتصادية". هذه المبادرات توفر بيئة مواتية للابتكار في مجالات التكنولوجيا والطاقة المتجددة.</w:t>
      </w:r>
    </w:p>
    <w:p w14:paraId="4CFBD85E"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منتدى مسك العالمي</w:t>
      </w:r>
    </w:p>
    <w:p w14:paraId="74A8636A"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يعد "منتدى مسك العالمي" منصة تجمع رواد الأعمال والخبراء من مختلف أنحاء العالم لمناقشة التحديات والفرص في مجال ريادة الأعمال. يوفر المنتدى فرصاً للتواصل والتعلم من تجارب الآخرين.</w:t>
      </w:r>
    </w:p>
    <w:p w14:paraId="7AFACE78"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التعاون الدولي</w:t>
      </w:r>
    </w:p>
    <w:p w14:paraId="02CFC04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تسعى المملكة إلى تعزيز التعاون الدولي في مجال ريادة الأعمال من خلال الشراكات مع دول ومنظمات دولية. تشمل هذه الشراكات برامج تدريبية وتبادل خبرات ومبادرات مشتركة لدعم رواد الأعمال السعوديين.</w:t>
      </w:r>
    </w:p>
    <w:p w14:paraId="770FAF1E"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18. برنامج "دعم المحتوى المحلي</w:t>
      </w:r>
    </w:p>
    <w:p w14:paraId="2FBDF78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يهدف البرنامج إلى تعزيز المحتوى المحلي في الصناعات المختلفة من خلال دعم الشركات الناشئة والمشاريع الصغيرة والمتوسطة التي تساهم في تحقيق هذا الهدف. يساعد البرنامج في خلق فرص عمل جديدة وزيادة الإنتاجية الوطنية.</w:t>
      </w:r>
    </w:p>
    <w:p w14:paraId="25CCE61C"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مبادرات التحول الرقمي</w:t>
      </w:r>
    </w:p>
    <w:p w14:paraId="40A47645"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تسعى المملكة إلى تعزيز التحول الرقمي من خلال مبادرات مثل "البرنامج الوطني للتحول الرقمي". هذه المبادرات تهدف إلى رقمنة الأعمال وتبسيط الإجراءات الحكومية، مما يسهل على رواد الأعمال إدارة مشاريعهم.</w:t>
      </w:r>
    </w:p>
    <w:p w14:paraId="005A1474"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دعم النساء في ريادة الأعمال</w:t>
      </w:r>
    </w:p>
    <w:p w14:paraId="1ACF626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تم إطلاق العديد من المبادرات لدعم النساء في ريادة الأعمال، مثل برنامج "صندوق الأمير سلطان بن عبد العزيز لتنمية المرأة" الذي يقدم دعم مالي وتدريبي للنساء الراغبات في بدء مشاريعهن الخاصة.</w:t>
      </w:r>
    </w:p>
    <w:p w14:paraId="20FE24F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هذه المبادرات تسهم بشكل كبير في خلق بيئة داعمة لريادة الأعمال في المملكة، مما يتيح للمزيد من الأفراد تحويل أفكارهم إلى مشاريع ناجحة تساهم في التنمية الاقتصادية المستدامة. بالإضافة إلى ما تم ذكره، هناك بعض المبادرات الأخرى التي تدعم ريادة الأعمال في المملكة العربية السعودية:</w:t>
      </w:r>
    </w:p>
    <w:p w14:paraId="50DC0386"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مسرعات الأعمال</w:t>
      </w:r>
    </w:p>
    <w:p w14:paraId="237FFA95"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تم إنشاء مسرعات أعمال متعددة في المملكة مثل "مسرعة الأعمال بادر" و"مسرعة أعمال وادي مكة"، والتي توفر برامج تسريع للمشاريع الناشئة تشمل التوجيه والاستشارات والتدريب والتمويل.</w:t>
      </w:r>
    </w:p>
    <w:p w14:paraId="7FBCE3DE"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مراكز ريادة الأعمال في الجامعات</w:t>
      </w:r>
    </w:p>
    <w:p w14:paraId="0C7EAF4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تعمل العديد من الجامعات السعودية على إنشاء مراكز لريادة الأعمال بهدف دعم الطلاب والباحثين في تحويل أفكارهم إلى مشاريع تجارية. من بين هذه المراكز مركز ريادة الأعمال في جامعة الملك فهد للبترول والمعادن ومركز الابتكار وريادة الأعمال في جامعة الملك عبد العزيز.</w:t>
      </w:r>
    </w:p>
    <w:p w14:paraId="731681AB"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برنامج "بادر" لحاضنات التقنية</w:t>
      </w:r>
    </w:p>
    <w:p w14:paraId="41795F4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"بادر" لحاضنات التقنية هو أحد برامج مدينة الملك عبد العزيز للعلوم والتقنية ويهدف إلى دعم المشاريع التقنية الناشئة من خلال تقديم مساحات عمل، تمويل، واستشارات.</w:t>
      </w:r>
    </w:p>
    <w:p w14:paraId="6848FED5"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"رؤية 2030 لريادة الأعمال</w:t>
      </w:r>
    </w:p>
    <w:p w14:paraId="53651BA0"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تعمل "رؤية 2030 لريادة الأعمال" على تعزيز بيئة الأعمال من خلال توفير التسهيلات والدعم المالي والتقني لرواد الأعمال، وتشجيع الابتكار في مجالات متعددة.</w:t>
      </w:r>
    </w:p>
    <w:p w14:paraId="68E1B8B1"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صندوق التنمية الصناعية السعودي (</w:t>
      </w:r>
      <w:r w:rsidRPr="00585558">
        <w:rPr>
          <w:rFonts w:ascii="Sakkal Majalla" w:hAnsi="Sakkal Majalla" w:cs="Sakkal Majalla" w:hint="cs"/>
          <w:sz w:val="28"/>
          <w:szCs w:val="28"/>
          <w:lang w:bidi="ar-DZ"/>
        </w:rPr>
        <w:t>SIDF</w:t>
      </w:r>
      <w:r w:rsidRPr="00585558">
        <w:rPr>
          <w:rFonts w:ascii="Sakkal Majalla" w:hAnsi="Sakkal Majalla" w:cs="Sakkal Majalla" w:hint="cs"/>
          <w:sz w:val="28"/>
          <w:szCs w:val="28"/>
          <w:rtl/>
          <w:lang w:bidi="ar-DZ"/>
        </w:rPr>
        <w:t>)</w:t>
      </w:r>
    </w:p>
    <w:p w14:paraId="367749E6"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يقدم صندوق التنمية الصناعية السعودي برامج تمويلية لدعم المشاريع الصناعية الصغيرة والمتوسطة، بهدف تعزيز القطاع الصناعي وزيادة مساهمته في الاقتصاد الوطني.</w:t>
      </w:r>
    </w:p>
    <w:p w14:paraId="195AD01A"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"الإقراض غير المباشر</w:t>
      </w:r>
    </w:p>
    <w:p w14:paraId="4BEE3D3A"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يتيح هذا البرنامج، الذي أطلقته الهيئة العامة للمنشآت الصغيرة والمتوسطة "منشآت"، للمنشآت الصغيرة والمتوسطة الحصول على تمويل بشروط ميسرة من خلال بنوك وشركات تمويل مشاركة.</w:t>
      </w:r>
    </w:p>
    <w:p w14:paraId="0DAFB45D"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برامج الابتكار في الشركات الكبرى</w:t>
      </w:r>
    </w:p>
    <w:p w14:paraId="28A7028B"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تعمل الشركات الكبرى في المملكة، مثل أرامكو وسابك، على برامج وحاضنات للابتكار تدعم الشركات الناشئة والمشاريع الصغيرة من خلال التمويل والتوجيه والتعاون التجاري.</w:t>
      </w:r>
    </w:p>
    <w:p w14:paraId="2A194F29"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مبادرات في قطاع الثقافة والترفيه</w:t>
      </w:r>
    </w:p>
    <w:p w14:paraId="27FEA85F"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تم إطلاق عدة مبادرات لدعم رواد الأعمال في قطاع الثقافة والترفيه، مثل مبادرة "قمم" التابعة للهيئة العامة للترفيه، والتي تهدف إلى دعم وتطوير المشاريع الناشئة في هذا القطاع.</w:t>
      </w:r>
    </w:p>
    <w:p w14:paraId="6F8DFB22"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"تمويل رأس المال المغامر</w:t>
      </w:r>
    </w:p>
    <w:p w14:paraId="34E8312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يهدف هذا البرنامج إلى توفير تمويل طويل الأجل للمشاريع الصغيرة والمتوسطة التي تتمتع بإمكانيات نمو عالية، من خلال دعم الاستثمارات في رأس المال المغامر.</w:t>
      </w:r>
    </w:p>
    <w:p w14:paraId="4AB26AED"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مؤتمر "بيبان</w:t>
      </w:r>
    </w:p>
    <w:p w14:paraId="39BCE40F"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مؤتمر "بيبان" الذي تنظمه الهيئة العامة للمنشآت الصغيرة والمتوسطة (منشآت) يعد منصة تجمع رواد الأعمال والمستثمرين والخبراء لمناقشة التحديات والفرص في مجال ريادة الأعمال، ويوفر فرصاً للتواصل والتعلم والاستثمار.</w:t>
      </w:r>
    </w:p>
    <w:p w14:paraId="1E85E4C0"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"الإرشاد التكنولوجي</w:t>
      </w:r>
    </w:p>
    <w:p w14:paraId="11A5504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يقدم هذا البرنامج، الذي تنظمه مدينة الملك عبد الله الاقتصادية، التوجيه والدعم لرواد الأعمال في مجال التكنولوجيا، بما في ذلك الذكاء الاصطناعي وإنترنت الأشياء والتكنولوجيا المالية.</w:t>
      </w:r>
    </w:p>
    <w:p w14:paraId="0E065671"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مبادرة "نساند" من سابك</w:t>
      </w:r>
    </w:p>
    <w:p w14:paraId="242EF6EF"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تهدف مبادرة "نساند" التي أطلقتها شركة سابك إلى دعم المشاريع الصغيرة والمتوسطة في القطاع الصناعي من خلال توفير التمويل والتوجيه والشراكات الاستراتيجية.</w:t>
      </w:r>
    </w:p>
    <w:p w14:paraId="38C3E60C"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برنامج "انطلاق</w:t>
      </w:r>
    </w:p>
    <w:p w14:paraId="4E5D2F2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"انطلاق" يهدف إلى دعم رواد الأعمال في قطاع السياحة من خلال تقديم التدريب والاستشارات والتمويل للمشاريع السياحية.</w:t>
      </w:r>
    </w:p>
    <w:p w14:paraId="56E1397D" w14:textId="21C471A9" w:rsidR="00A0348D" w:rsidRPr="00585558" w:rsidRDefault="002549E5" w:rsidP="00621E1D">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تسهم هذه المبادرات بشكل كبير في خلق بيئة داعمة لريادة الأعمال في المملكة، مما يتيح للمزيد من الأفراد تحويل أفكارهم إلى مشاريع ناجحة تساهم في التنمية الاقتصادية المستدامة وتحقيق رؤية المملكة 2030.</w:t>
      </w:r>
    </w:p>
    <w:p w14:paraId="2A16F0BE" w14:textId="77777777" w:rsidR="00A0348D" w:rsidRPr="00585558" w:rsidRDefault="00A0348D" w:rsidP="006A068C">
      <w:pPr>
        <w:spacing w:line="360" w:lineRule="auto"/>
        <w:jc w:val="highKashida"/>
        <w:rPr>
          <w:rFonts w:ascii="Sakkal Majalla" w:hAnsi="Sakkal Majalla" w:cs="Sakkal Majalla"/>
          <w:sz w:val="28"/>
          <w:szCs w:val="28"/>
          <w:rtl/>
          <w:lang w:bidi="ar-DZ"/>
        </w:rPr>
      </w:pPr>
    </w:p>
    <w:p w14:paraId="4D1E7C0B" w14:textId="4F4BBA12" w:rsidR="00A0348D" w:rsidRPr="00C43BCC" w:rsidRDefault="002549E5" w:rsidP="00C43BCC">
      <w:pPr>
        <w:spacing w:line="360" w:lineRule="auto"/>
        <w:rPr>
          <w:rFonts w:ascii="Sakkal Majalla" w:hAnsi="Sakkal Majalla" w:cs="Sakkal Majalla"/>
          <w:b/>
          <w:bCs/>
          <w:sz w:val="32"/>
          <w:szCs w:val="32"/>
          <w:rtl/>
          <w:lang w:bidi="ar-DZ"/>
        </w:rPr>
      </w:pPr>
      <w:r w:rsidRPr="00C43BCC">
        <w:rPr>
          <w:rFonts w:ascii="Sakkal Majalla" w:hAnsi="Sakkal Majalla" w:cs="Sakkal Majalla" w:hint="cs"/>
          <w:b/>
          <w:bCs/>
          <w:sz w:val="32"/>
          <w:szCs w:val="32"/>
          <w:rtl/>
          <w:lang w:bidi="ar-DZ"/>
        </w:rPr>
        <w:t>2-</w:t>
      </w:r>
      <w:r w:rsidR="00532848" w:rsidRPr="00C43BCC">
        <w:rPr>
          <w:rFonts w:ascii="Sakkal Majalla" w:hAnsi="Sakkal Majalla" w:cs="Sakkal Majalla" w:hint="cs"/>
          <w:b/>
          <w:bCs/>
          <w:sz w:val="32"/>
          <w:szCs w:val="32"/>
          <w:rtl/>
          <w:lang w:bidi="ar-DZ"/>
        </w:rPr>
        <w:t>4</w:t>
      </w:r>
      <w:r w:rsidRPr="00C43BCC">
        <w:rPr>
          <w:rFonts w:ascii="Sakkal Majalla" w:hAnsi="Sakkal Majalla" w:cs="Sakkal Majalla" w:hint="cs"/>
          <w:b/>
          <w:bCs/>
          <w:sz w:val="32"/>
          <w:szCs w:val="32"/>
          <w:rtl/>
          <w:lang w:bidi="ar-DZ"/>
        </w:rPr>
        <w:t>. رواد الاعمال السعوديين: قصص نجاح وتأثيرهم في تحقيق اهداف رؤية 2030</w:t>
      </w:r>
    </w:p>
    <w:p w14:paraId="258995BA" w14:textId="77777777" w:rsidR="00A0348D" w:rsidRPr="00BC35B8" w:rsidRDefault="002549E5" w:rsidP="00114F07">
      <w:pPr>
        <w:pStyle w:val="ListParagraph"/>
        <w:numPr>
          <w:ilvl w:val="0"/>
          <w:numId w:val="32"/>
        </w:numPr>
        <w:spacing w:line="360" w:lineRule="auto"/>
        <w:jc w:val="highKashida"/>
        <w:rPr>
          <w:rFonts w:ascii="Sakkal Majalla" w:hAnsi="Sakkal Majalla" w:cs="Sakkal Majalla"/>
          <w:b/>
          <w:bCs/>
          <w:sz w:val="28"/>
          <w:szCs w:val="28"/>
          <w:rtl/>
          <w:lang w:bidi="ar-DZ"/>
        </w:rPr>
      </w:pPr>
      <w:r w:rsidRPr="00BC35B8">
        <w:rPr>
          <w:rFonts w:ascii="Sakkal Majalla" w:hAnsi="Sakkal Majalla" w:cs="Sakkal Majalla" w:hint="cs"/>
          <w:b/>
          <w:bCs/>
          <w:sz w:val="28"/>
          <w:szCs w:val="28"/>
          <w:rtl/>
          <w:lang w:bidi="ar-DZ"/>
        </w:rPr>
        <w:t>عبد العزيز الجوف</w:t>
      </w:r>
    </w:p>
    <w:p w14:paraId="2A41D158"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t>المهنة والإنجازات:</w:t>
      </w:r>
    </w:p>
    <w:p w14:paraId="3A08EF7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عبد العزيز الجوف، مؤسس شركة "PayTabs"، بدأ بفكرة بسيطة تهدف إلى تحسين وسائل الدفع الإلكتروني في المملكة والخليج. على الرغم من التحديات والفشل المبكر، نجح في تحويل الخسائر إلى فرص تعلم واستثمارها في تطوير شركته التي أصبحت الآن واحدة من الشركات الرائدة في مجال الدفع الإلكتروني، ولها حضور في أكثر من 40 دولة.</w:t>
      </w:r>
    </w:p>
    <w:p w14:paraId="03D7818D"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t>دوره في تحقيق أهداف رؤية 2030:</w:t>
      </w:r>
    </w:p>
    <w:p w14:paraId="7D919F1D" w14:textId="77777777" w:rsidR="00A0348D"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عبد العزيز الجوف يسهم في تحقيق أهداف رؤية 2030 من خلال تعزيز التحول الرقمي في القطاع المالي، مما يساهم في تحسين بيئة الأعمال التجارية ويعزز من سهولة المعاملات المالية. مشروعه يعكس أهداف الرؤية في تحسين الابتكار التكنولوجي وتعزيز الاقتصاد الرقمي، ويساعد في جذب الاستثمارات الأجنبية وتعزيز النمو الاقتصادي.</w:t>
      </w:r>
    </w:p>
    <w:p w14:paraId="695D37C7" w14:textId="77777777" w:rsidR="00BC35B8" w:rsidRPr="00585558" w:rsidRDefault="00BC35B8" w:rsidP="006A068C">
      <w:pPr>
        <w:spacing w:line="360" w:lineRule="auto"/>
        <w:jc w:val="highKashida"/>
        <w:rPr>
          <w:rFonts w:ascii="Sakkal Majalla" w:hAnsi="Sakkal Majalla" w:cs="Sakkal Majalla"/>
          <w:sz w:val="28"/>
          <w:szCs w:val="28"/>
          <w:rtl/>
          <w:lang w:bidi="ar-DZ"/>
        </w:rPr>
      </w:pPr>
    </w:p>
    <w:p w14:paraId="569211C5" w14:textId="77777777" w:rsidR="00A0348D" w:rsidRPr="00BC35B8" w:rsidRDefault="002549E5" w:rsidP="00114F07">
      <w:pPr>
        <w:pStyle w:val="ListParagraph"/>
        <w:numPr>
          <w:ilvl w:val="0"/>
          <w:numId w:val="32"/>
        </w:numPr>
        <w:spacing w:line="360" w:lineRule="auto"/>
        <w:jc w:val="highKashida"/>
        <w:rPr>
          <w:rFonts w:ascii="Sakkal Majalla" w:hAnsi="Sakkal Majalla" w:cs="Sakkal Majalla"/>
          <w:b/>
          <w:bCs/>
          <w:sz w:val="28"/>
          <w:szCs w:val="28"/>
          <w:rtl/>
          <w:lang w:bidi="ar-DZ"/>
        </w:rPr>
      </w:pPr>
      <w:r w:rsidRPr="00BC35B8">
        <w:rPr>
          <w:rFonts w:ascii="Sakkal Majalla" w:hAnsi="Sakkal Majalla" w:cs="Sakkal Majalla" w:hint="cs"/>
          <w:b/>
          <w:bCs/>
          <w:sz w:val="28"/>
          <w:szCs w:val="28"/>
          <w:rtl/>
          <w:lang w:bidi="ar-DZ"/>
        </w:rPr>
        <w:lastRenderedPageBreak/>
        <w:t>أحمد الزيني</w:t>
      </w:r>
    </w:p>
    <w:p w14:paraId="3CC0A4AF"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t>المهنة والإنجازات:</w:t>
      </w:r>
    </w:p>
    <w:p w14:paraId="457A998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أحمد الزيني، مؤسس شركة "Foodiz"، بدأ رحلته بجهود تسويقية بسيطة وتحويل فكرة تصميم تطبيقات إلى مشروع ناجح. تمكن من جذب استثمارات تصل إلى 4 ملايين دولار، ونجح في توسيع نطاق عمله من خلال تحسين تجربة العملاء في طلب الطعام عبر التطبيقات.</w:t>
      </w:r>
    </w:p>
    <w:p w14:paraId="0B61971C"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t>دوره في تحقيق أهداف رؤية 2030:</w:t>
      </w:r>
    </w:p>
    <w:p w14:paraId="39EEBB54" w14:textId="77777777" w:rsidR="00A0348D"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أحمد الزيني يعزز من هدف رؤية 2030 في دعم الابتكار وتطوير قطاع التقنية. من خلال مشروعة، يسهم في تعزيز النمو في قطاع التكنولوجيا والتطبيقات الرقمية، مما يعزز من التوسع في الاقتصاد الرقمي ويدعم بيئة الأعمال المحلية.</w:t>
      </w:r>
    </w:p>
    <w:p w14:paraId="1E113B86" w14:textId="77777777" w:rsidR="00BC35B8" w:rsidRPr="00585558" w:rsidRDefault="00BC35B8" w:rsidP="006A068C">
      <w:pPr>
        <w:spacing w:line="360" w:lineRule="auto"/>
        <w:jc w:val="highKashida"/>
        <w:rPr>
          <w:rFonts w:ascii="Sakkal Majalla" w:hAnsi="Sakkal Majalla" w:cs="Sakkal Majalla"/>
          <w:sz w:val="28"/>
          <w:szCs w:val="28"/>
          <w:rtl/>
          <w:lang w:bidi="ar-DZ"/>
        </w:rPr>
      </w:pPr>
    </w:p>
    <w:p w14:paraId="16955B29" w14:textId="77777777" w:rsidR="00A0348D" w:rsidRPr="00BC35B8" w:rsidRDefault="002549E5" w:rsidP="00114F07">
      <w:pPr>
        <w:pStyle w:val="ListParagraph"/>
        <w:numPr>
          <w:ilvl w:val="0"/>
          <w:numId w:val="32"/>
        </w:numPr>
        <w:spacing w:line="360" w:lineRule="auto"/>
        <w:jc w:val="highKashida"/>
        <w:rPr>
          <w:rFonts w:ascii="Sakkal Majalla" w:hAnsi="Sakkal Majalla" w:cs="Sakkal Majalla"/>
          <w:b/>
          <w:bCs/>
          <w:sz w:val="28"/>
          <w:szCs w:val="28"/>
          <w:rtl/>
          <w:lang w:bidi="ar-DZ"/>
        </w:rPr>
      </w:pPr>
      <w:r w:rsidRPr="00BC35B8">
        <w:rPr>
          <w:rFonts w:ascii="Sakkal Majalla" w:hAnsi="Sakkal Majalla" w:cs="Sakkal Majalla" w:hint="cs"/>
          <w:b/>
          <w:bCs/>
          <w:sz w:val="28"/>
          <w:szCs w:val="28"/>
          <w:rtl/>
          <w:lang w:bidi="ar-DZ"/>
        </w:rPr>
        <w:t>ثامر الفرشوطي</w:t>
      </w:r>
    </w:p>
    <w:p w14:paraId="7AD6FEF8"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t>المهنة والإنجازات:</w:t>
      </w:r>
    </w:p>
    <w:p w14:paraId="2500707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ثامر الفرشوطي، بدأ بأقل من 300 ريال ليصبح الآن مديرًا لأربع منشآت تضم حوالي 780 موظفًا. بعد مواجهة العديد من التحديات، قام بتطوير مشاريع إبداعية أسهمت في تعزيز نمو الأعمال وتوسيع نطاقها.</w:t>
      </w:r>
    </w:p>
    <w:p w14:paraId="1CE6A51A"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t>دوره في تحقيق أهداف رؤية 2030:</w:t>
      </w:r>
    </w:p>
    <w:p w14:paraId="7686D545" w14:textId="2DB0A371" w:rsidR="00BC35B8" w:rsidRPr="00585558" w:rsidRDefault="002549E5" w:rsidP="00BC35B8">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ثامر الفرشوطي يجسد روح الريادة والإبداع التي تدعم رؤية 2030. إن نجاحه في تحويل الفشل إلى فرص يعكس القوة البشرية التي تستهدفها الرؤية، مثل تطوير المشاريع الصغيرة والمتوسطة وتعزيز الابتكار. مشاريعه تساهم في توسيع قاعدة الأعمال وتوفير فرص العمل، مما يساهم في تحقيق أهداف الرؤية المتعلقة بالنمو الاقتصادي وتوظيف الشباب.</w:t>
      </w:r>
    </w:p>
    <w:p w14:paraId="7A6DD761" w14:textId="77777777" w:rsidR="00A0348D" w:rsidRPr="00BC35B8" w:rsidRDefault="002549E5" w:rsidP="00114F07">
      <w:pPr>
        <w:pStyle w:val="ListParagraph"/>
        <w:numPr>
          <w:ilvl w:val="0"/>
          <w:numId w:val="32"/>
        </w:numPr>
        <w:spacing w:line="360" w:lineRule="auto"/>
        <w:jc w:val="highKashida"/>
        <w:rPr>
          <w:rFonts w:ascii="Sakkal Majalla" w:hAnsi="Sakkal Majalla" w:cs="Sakkal Majalla"/>
          <w:b/>
          <w:bCs/>
          <w:sz w:val="28"/>
          <w:szCs w:val="28"/>
          <w:rtl/>
          <w:lang w:bidi="ar-DZ"/>
        </w:rPr>
      </w:pPr>
      <w:r w:rsidRPr="00BC35B8">
        <w:rPr>
          <w:rFonts w:ascii="Sakkal Majalla" w:hAnsi="Sakkal Majalla" w:cs="Sakkal Majalla" w:hint="cs"/>
          <w:b/>
          <w:bCs/>
          <w:sz w:val="28"/>
          <w:szCs w:val="28"/>
          <w:rtl/>
          <w:lang w:bidi="ar-DZ"/>
        </w:rPr>
        <w:lastRenderedPageBreak/>
        <w:t>محمد الدوسري</w:t>
      </w:r>
    </w:p>
    <w:p w14:paraId="62EC8FAF"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t>المهنة والإنجازات:</w:t>
      </w:r>
    </w:p>
    <w:p w14:paraId="285118B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محمد الدوسري، مؤسس شركة "Sary"، يقدم حلولًا ذكية لتسهيل نمو الشركات الصغيرة. تمكنت الشركة من جمع أكثر من 30 مليون دولار في جولة التمويل الثانية، وحققت انتشارًا واسعًا بين الشركات الصغيرة.</w:t>
      </w:r>
    </w:p>
    <w:p w14:paraId="4A2D42A0"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t>دوره في تحقيق أهداف رؤية 2030:</w:t>
      </w:r>
    </w:p>
    <w:p w14:paraId="4561C56C" w14:textId="77777777" w:rsidR="00A0348D"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محمد الدوسري يسهم في تحقيق أهداف رؤية 2030 من خلال تعزيز البنية التحتية الرقمية للقطاع التجاري، مما يسهم في تحسين كفاءة الأعمال الصغيرة والمتوسطة. شركته تدعم التحول الرقمي، وهو جزء من استراتيجية الرؤية لتعزيز الابتكار في الاقتصاد.</w:t>
      </w:r>
    </w:p>
    <w:p w14:paraId="662192EB" w14:textId="77777777" w:rsidR="00BC35B8" w:rsidRPr="00585558" w:rsidRDefault="00BC35B8" w:rsidP="006A068C">
      <w:pPr>
        <w:spacing w:line="360" w:lineRule="auto"/>
        <w:jc w:val="highKashida"/>
        <w:rPr>
          <w:rFonts w:ascii="Sakkal Majalla" w:hAnsi="Sakkal Majalla" w:cs="Sakkal Majalla"/>
          <w:sz w:val="28"/>
          <w:szCs w:val="28"/>
          <w:rtl/>
          <w:lang w:bidi="ar-DZ"/>
        </w:rPr>
      </w:pPr>
    </w:p>
    <w:p w14:paraId="52DF9D25" w14:textId="77777777" w:rsidR="00A0348D" w:rsidRPr="00BC35B8" w:rsidRDefault="002549E5" w:rsidP="00114F07">
      <w:pPr>
        <w:pStyle w:val="ListParagraph"/>
        <w:numPr>
          <w:ilvl w:val="0"/>
          <w:numId w:val="32"/>
        </w:numPr>
        <w:spacing w:line="360" w:lineRule="auto"/>
        <w:jc w:val="highKashida"/>
        <w:rPr>
          <w:rFonts w:ascii="Sakkal Majalla" w:hAnsi="Sakkal Majalla" w:cs="Sakkal Majalla"/>
          <w:b/>
          <w:bCs/>
          <w:sz w:val="28"/>
          <w:szCs w:val="28"/>
          <w:rtl/>
          <w:lang w:bidi="ar-DZ"/>
        </w:rPr>
      </w:pPr>
      <w:r w:rsidRPr="00BC35B8">
        <w:rPr>
          <w:rFonts w:ascii="Sakkal Majalla" w:hAnsi="Sakkal Majalla" w:cs="Sakkal Majalla" w:hint="cs"/>
          <w:b/>
          <w:bCs/>
          <w:sz w:val="28"/>
          <w:szCs w:val="28"/>
          <w:rtl/>
          <w:lang w:bidi="ar-DZ"/>
        </w:rPr>
        <w:t>عبد المجيد الصيخان</w:t>
      </w:r>
    </w:p>
    <w:p w14:paraId="679C7745"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t>المهنة والإنجازات:</w:t>
      </w:r>
    </w:p>
    <w:p w14:paraId="7898824E"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عبدالمجيد الصيخان، مؤسس "تمارا"، يقدم خدمات "اشترِ الآن وادفع لاحقًا"، وساهم في تأسيس شركات أخرى مثل "حابلي" و"نعناع". حققت "تمارا" نموًا كبيرًا في قاعدة مستخدميها وحجم معاملاتها.</w:t>
      </w:r>
    </w:p>
    <w:p w14:paraId="0DCBEE4A"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t>دوره في تحقيق أهداف رؤية 2030:</w:t>
      </w:r>
    </w:p>
    <w:p w14:paraId="63813B69" w14:textId="77777777" w:rsidR="00A0348D"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عبدالمجيد الصيخان يعزز من رؤية 2030 من خلال تقديم حلول دفع مرنة تدعم النمو الاقتصادي وتعزز الاستهلاك الحديث. يساهم في تحسين بيئة الأعمال من خلال الابتكار في القطاع المالي، مما يساهم في تعزيز الاقتصاد الوطني وتحفيز الاستثمارات.</w:t>
      </w:r>
    </w:p>
    <w:p w14:paraId="088F51C1" w14:textId="77777777" w:rsidR="00BC35B8" w:rsidRPr="00585558" w:rsidRDefault="00BC35B8" w:rsidP="006A068C">
      <w:pPr>
        <w:spacing w:line="360" w:lineRule="auto"/>
        <w:jc w:val="highKashida"/>
        <w:rPr>
          <w:rFonts w:ascii="Sakkal Majalla" w:hAnsi="Sakkal Majalla" w:cs="Sakkal Majalla"/>
          <w:sz w:val="28"/>
          <w:szCs w:val="28"/>
          <w:rtl/>
          <w:lang w:bidi="ar-DZ"/>
        </w:rPr>
      </w:pPr>
    </w:p>
    <w:p w14:paraId="6FD123A0" w14:textId="77777777" w:rsidR="00A0348D" w:rsidRPr="00BC35B8" w:rsidRDefault="002549E5" w:rsidP="00114F07">
      <w:pPr>
        <w:pStyle w:val="ListParagraph"/>
        <w:numPr>
          <w:ilvl w:val="0"/>
          <w:numId w:val="32"/>
        </w:numPr>
        <w:spacing w:line="360" w:lineRule="auto"/>
        <w:jc w:val="highKashida"/>
        <w:rPr>
          <w:rFonts w:ascii="Sakkal Majalla" w:hAnsi="Sakkal Majalla" w:cs="Sakkal Majalla"/>
          <w:b/>
          <w:bCs/>
          <w:sz w:val="28"/>
          <w:szCs w:val="28"/>
          <w:rtl/>
          <w:lang w:bidi="ar-DZ"/>
        </w:rPr>
      </w:pPr>
      <w:r w:rsidRPr="00BC35B8">
        <w:rPr>
          <w:rFonts w:ascii="Sakkal Majalla" w:hAnsi="Sakkal Majalla" w:cs="Sakkal Majalla" w:hint="cs"/>
          <w:b/>
          <w:bCs/>
          <w:sz w:val="28"/>
          <w:szCs w:val="28"/>
          <w:rtl/>
          <w:lang w:bidi="ar-DZ"/>
        </w:rPr>
        <w:lastRenderedPageBreak/>
        <w:t>أسامة الراعي</w:t>
      </w:r>
    </w:p>
    <w:p w14:paraId="4550B453"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t>المهنة والإنجازات:</w:t>
      </w:r>
    </w:p>
    <w:p w14:paraId="4422B01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أسامة الراعي، مؤسس شركة "Lendo"، يقدم منصة إقراض تعتمد على التمويل الجماعي. جمعت الشركة 7 ملايين دولار في جولتها الاستثمارية الأولى ووفرت التمويل للشركات الصغيرة والمتوسطة.</w:t>
      </w:r>
    </w:p>
    <w:p w14:paraId="01CA3754"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t>دوره في تحقيق أهداف رؤية 2030:</w:t>
      </w:r>
    </w:p>
    <w:p w14:paraId="45B9443E" w14:textId="77777777" w:rsidR="00A0348D"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أسامة الراعي يدعم أهداف رؤية 2030 من خلال تعزيز الوصول إلى التمويل للشركات الصغيرة والمتوسطة، مما يساهم في دعم الاقتصاد المحلي وتوفير الفرص الاقتصادية. المنصة التي أنشأها تعزز من الابتكار في قطاع التمويل وتدعم تنمية الشركات الجديدة.</w:t>
      </w:r>
    </w:p>
    <w:p w14:paraId="4AE36F6E" w14:textId="77777777" w:rsidR="00BC35B8" w:rsidRPr="00585558" w:rsidRDefault="00BC35B8" w:rsidP="006A068C">
      <w:pPr>
        <w:spacing w:line="360" w:lineRule="auto"/>
        <w:jc w:val="highKashida"/>
        <w:rPr>
          <w:rFonts w:ascii="Sakkal Majalla" w:hAnsi="Sakkal Majalla" w:cs="Sakkal Majalla"/>
          <w:sz w:val="28"/>
          <w:szCs w:val="28"/>
          <w:rtl/>
          <w:lang w:bidi="ar-DZ"/>
        </w:rPr>
      </w:pPr>
    </w:p>
    <w:p w14:paraId="6F7BD73D" w14:textId="77777777" w:rsidR="00A0348D" w:rsidRPr="00BC35B8" w:rsidRDefault="002549E5" w:rsidP="00114F07">
      <w:pPr>
        <w:pStyle w:val="ListParagraph"/>
        <w:numPr>
          <w:ilvl w:val="0"/>
          <w:numId w:val="32"/>
        </w:numPr>
        <w:spacing w:line="360" w:lineRule="auto"/>
        <w:jc w:val="highKashida"/>
        <w:rPr>
          <w:rFonts w:ascii="Sakkal Majalla" w:hAnsi="Sakkal Majalla" w:cs="Sakkal Majalla"/>
          <w:b/>
          <w:bCs/>
          <w:sz w:val="28"/>
          <w:szCs w:val="28"/>
          <w:rtl/>
          <w:lang w:bidi="ar-DZ"/>
        </w:rPr>
      </w:pPr>
      <w:r w:rsidRPr="00BC35B8">
        <w:rPr>
          <w:rFonts w:ascii="Sakkal Majalla" w:hAnsi="Sakkal Majalla" w:cs="Sakkal Majalla" w:hint="cs"/>
          <w:b/>
          <w:bCs/>
          <w:sz w:val="28"/>
          <w:szCs w:val="28"/>
          <w:rtl/>
          <w:lang w:bidi="ar-DZ"/>
        </w:rPr>
        <w:t>شهد جيفري</w:t>
      </w:r>
    </w:p>
    <w:p w14:paraId="7CFD3266" w14:textId="77777777" w:rsidR="00A0348D" w:rsidRPr="005A1A21"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5A1A21">
        <w:rPr>
          <w:rFonts w:ascii="Sakkal Majalla" w:hAnsi="Sakkal Majalla" w:cs="Sakkal Majalla" w:hint="cs"/>
          <w:sz w:val="28"/>
          <w:szCs w:val="28"/>
          <w:rtl/>
          <w:lang w:bidi="ar-DZ"/>
        </w:rPr>
        <w:t>المهنة والإنجازات:</w:t>
      </w:r>
    </w:p>
    <w:p w14:paraId="18835AFC" w14:textId="77777777" w:rsidR="00A0348D"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شهد جيفري، مؤسسة ومديرة تنفيذية لشركة "تافي"، تعمل في مجال تصميم وتسوق الخبراء. تهدف الشركة للتوسع في منطقة الخليج والشرق الأوسط.</w:t>
      </w:r>
    </w:p>
    <w:p w14:paraId="34F8C405" w14:textId="77777777" w:rsidR="005A1A21" w:rsidRPr="00585558" w:rsidRDefault="005A1A21" w:rsidP="006A068C">
      <w:pPr>
        <w:spacing w:line="360" w:lineRule="auto"/>
        <w:jc w:val="highKashida"/>
        <w:rPr>
          <w:rFonts w:ascii="Sakkal Majalla" w:hAnsi="Sakkal Majalla" w:cs="Sakkal Majalla"/>
          <w:sz w:val="28"/>
          <w:szCs w:val="28"/>
          <w:rtl/>
          <w:lang w:bidi="ar-DZ"/>
        </w:rPr>
      </w:pPr>
    </w:p>
    <w:p w14:paraId="024626A1" w14:textId="77777777" w:rsidR="00A0348D" w:rsidRPr="005A1A21"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5A1A21">
        <w:rPr>
          <w:rFonts w:ascii="Sakkal Majalla" w:hAnsi="Sakkal Majalla" w:cs="Sakkal Majalla" w:hint="cs"/>
          <w:sz w:val="28"/>
          <w:szCs w:val="28"/>
          <w:rtl/>
          <w:lang w:bidi="ar-DZ"/>
        </w:rPr>
        <w:t>دورها في تحقيق أهداف رؤية 2030:</w:t>
      </w:r>
    </w:p>
    <w:p w14:paraId="5844A0FD" w14:textId="77777777" w:rsidR="00A0348D"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شهد جيفري تسهم في تحقيق أهداف رؤية 2030 من خلال تعزيز الابتكار في مجال التسويق الرقمي وتطوير التجارة الإلكترونية. توسع شركتها يساهم في تعزيز الاقتصاد الرقمي وزيادة فرص العمل في القطاع.</w:t>
      </w:r>
    </w:p>
    <w:p w14:paraId="70CC8C73" w14:textId="77777777" w:rsidR="005A1A21" w:rsidRPr="00585558" w:rsidRDefault="005A1A21" w:rsidP="006A068C">
      <w:pPr>
        <w:spacing w:line="360" w:lineRule="auto"/>
        <w:jc w:val="highKashida"/>
        <w:rPr>
          <w:rFonts w:ascii="Sakkal Majalla" w:hAnsi="Sakkal Majalla" w:cs="Sakkal Majalla"/>
          <w:sz w:val="28"/>
          <w:szCs w:val="28"/>
          <w:rtl/>
          <w:lang w:bidi="ar-DZ"/>
        </w:rPr>
      </w:pPr>
    </w:p>
    <w:p w14:paraId="5BE0F416" w14:textId="77777777" w:rsidR="00A0348D" w:rsidRPr="005A1A21" w:rsidRDefault="002549E5" w:rsidP="00114F07">
      <w:pPr>
        <w:pStyle w:val="ListParagraph"/>
        <w:numPr>
          <w:ilvl w:val="0"/>
          <w:numId w:val="32"/>
        </w:numPr>
        <w:spacing w:line="360" w:lineRule="auto"/>
        <w:jc w:val="highKashida"/>
        <w:rPr>
          <w:rFonts w:ascii="Sakkal Majalla" w:hAnsi="Sakkal Majalla" w:cs="Sakkal Majalla"/>
          <w:b/>
          <w:bCs/>
          <w:sz w:val="28"/>
          <w:szCs w:val="28"/>
          <w:rtl/>
          <w:lang w:bidi="ar-DZ"/>
        </w:rPr>
      </w:pPr>
      <w:r w:rsidRPr="005A1A21">
        <w:rPr>
          <w:rFonts w:ascii="Sakkal Majalla" w:hAnsi="Sakkal Majalla" w:cs="Sakkal Majalla" w:hint="cs"/>
          <w:b/>
          <w:bCs/>
          <w:sz w:val="28"/>
          <w:szCs w:val="28"/>
          <w:rtl/>
          <w:lang w:bidi="ar-DZ"/>
        </w:rPr>
        <w:lastRenderedPageBreak/>
        <w:t>ريم قراش</w:t>
      </w:r>
    </w:p>
    <w:p w14:paraId="6000C93B" w14:textId="77777777" w:rsidR="00A0348D" w:rsidRPr="005A1A21"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5A1A21">
        <w:rPr>
          <w:rFonts w:ascii="Sakkal Majalla" w:hAnsi="Sakkal Majalla" w:cs="Sakkal Majalla" w:hint="cs"/>
          <w:sz w:val="28"/>
          <w:szCs w:val="28"/>
          <w:rtl/>
          <w:lang w:bidi="ar-DZ"/>
        </w:rPr>
        <w:t>المهنة والإنجازات:</w:t>
      </w:r>
    </w:p>
    <w:p w14:paraId="1934C317" w14:textId="77777777" w:rsidR="00A0348D"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ريم قراش، الرئيسة التنفيذية لشركة "شدا للضيافة"، تساهم في تعزيز قطاع الضيافة في السعودية، وتحسين تجربة الضيوف في الإقامة.</w:t>
      </w:r>
    </w:p>
    <w:p w14:paraId="7098BF96" w14:textId="77777777" w:rsidR="005A1A21" w:rsidRPr="00585558" w:rsidRDefault="005A1A21" w:rsidP="006A068C">
      <w:pPr>
        <w:spacing w:line="360" w:lineRule="auto"/>
        <w:jc w:val="highKashida"/>
        <w:rPr>
          <w:rFonts w:ascii="Sakkal Majalla" w:hAnsi="Sakkal Majalla" w:cs="Sakkal Majalla"/>
          <w:sz w:val="28"/>
          <w:szCs w:val="28"/>
          <w:rtl/>
          <w:lang w:bidi="ar-DZ"/>
        </w:rPr>
      </w:pPr>
    </w:p>
    <w:p w14:paraId="182CF6FD" w14:textId="77777777" w:rsidR="00A0348D" w:rsidRPr="005A1A21"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5A1A21">
        <w:rPr>
          <w:rFonts w:ascii="Sakkal Majalla" w:hAnsi="Sakkal Majalla" w:cs="Sakkal Majalla" w:hint="cs"/>
          <w:sz w:val="28"/>
          <w:szCs w:val="28"/>
          <w:rtl/>
          <w:lang w:bidi="ar-DZ"/>
        </w:rPr>
        <w:t>دورها في تحقيق أهداف رؤية 2030:</w:t>
      </w:r>
    </w:p>
    <w:p w14:paraId="100C132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ريم قراش تساهم في تحقيق أهداف رؤية 2030 من خلال تحسين قطاع الضيافة وتطوير تجربة الضيوف، مما يدعم السياحة ويعزز النمو الاقتصادي في المملكة.</w:t>
      </w:r>
    </w:p>
    <w:p w14:paraId="3A470DA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تجسيد هذه الإنجازات من قبل رواد الأعمال يعكس التزامهم بدعم أهداف رؤية المملكة 2030، مثل تعزيز الابتكار، </w:t>
      </w:r>
    </w:p>
    <w:p w14:paraId="52E323F2" w14:textId="77777777" w:rsidR="00A0348D" w:rsidRPr="00585558" w:rsidRDefault="00A0348D" w:rsidP="006A068C">
      <w:pPr>
        <w:spacing w:line="360" w:lineRule="auto"/>
        <w:jc w:val="highKashida"/>
        <w:rPr>
          <w:rFonts w:ascii="Sakkal Majalla" w:hAnsi="Sakkal Majalla" w:cs="Sakkal Majalla"/>
          <w:sz w:val="28"/>
          <w:szCs w:val="28"/>
          <w:rtl/>
          <w:lang w:bidi="ar-DZ"/>
        </w:rPr>
      </w:pPr>
    </w:p>
    <w:p w14:paraId="6EE6CCCF" w14:textId="77777777" w:rsidR="00A0348D" w:rsidRPr="00585558" w:rsidRDefault="00A0348D" w:rsidP="006A068C">
      <w:pPr>
        <w:spacing w:line="360" w:lineRule="auto"/>
        <w:jc w:val="highKashida"/>
        <w:rPr>
          <w:rFonts w:ascii="Sakkal Majalla" w:hAnsi="Sakkal Majalla" w:cs="Sakkal Majalla"/>
          <w:sz w:val="28"/>
          <w:szCs w:val="28"/>
          <w:rtl/>
          <w:lang w:bidi="ar-DZ"/>
        </w:rPr>
      </w:pPr>
    </w:p>
    <w:p w14:paraId="274C0F7F" w14:textId="77777777" w:rsidR="00A0348D" w:rsidRPr="00585558" w:rsidRDefault="00A0348D" w:rsidP="006A068C">
      <w:pPr>
        <w:spacing w:line="360" w:lineRule="auto"/>
        <w:jc w:val="highKashida"/>
        <w:rPr>
          <w:rFonts w:ascii="Sakkal Majalla" w:hAnsi="Sakkal Majalla" w:cs="Sakkal Majalla"/>
          <w:sz w:val="28"/>
          <w:szCs w:val="28"/>
          <w:rtl/>
          <w:lang w:bidi="ar-DZ"/>
        </w:rPr>
      </w:pPr>
    </w:p>
    <w:p w14:paraId="63899663" w14:textId="5E1E1A49" w:rsidR="00A0348D" w:rsidRDefault="00A0348D" w:rsidP="006A068C">
      <w:pPr>
        <w:spacing w:line="360" w:lineRule="auto"/>
        <w:jc w:val="highKashida"/>
        <w:rPr>
          <w:rFonts w:ascii="Sakkal Majalla" w:hAnsi="Sakkal Majalla" w:cs="Sakkal Majalla"/>
          <w:sz w:val="28"/>
          <w:szCs w:val="28"/>
          <w:rtl/>
          <w:lang w:bidi="ar-YE"/>
        </w:rPr>
      </w:pPr>
    </w:p>
    <w:p w14:paraId="798021AB" w14:textId="77777777" w:rsidR="00621E1D" w:rsidRDefault="00621E1D" w:rsidP="006A068C">
      <w:pPr>
        <w:spacing w:line="360" w:lineRule="auto"/>
        <w:jc w:val="highKashida"/>
        <w:rPr>
          <w:rFonts w:ascii="Sakkal Majalla" w:hAnsi="Sakkal Majalla" w:cs="Sakkal Majalla"/>
          <w:sz w:val="28"/>
          <w:szCs w:val="28"/>
          <w:rtl/>
          <w:lang w:bidi="ar-YE"/>
        </w:rPr>
      </w:pPr>
    </w:p>
    <w:p w14:paraId="4F543C48" w14:textId="77777777" w:rsidR="00621E1D" w:rsidRDefault="00621E1D" w:rsidP="006A068C">
      <w:pPr>
        <w:spacing w:line="360" w:lineRule="auto"/>
        <w:jc w:val="highKashida"/>
        <w:rPr>
          <w:rFonts w:ascii="Sakkal Majalla" w:hAnsi="Sakkal Majalla" w:cs="Sakkal Majalla"/>
          <w:sz w:val="28"/>
          <w:szCs w:val="28"/>
          <w:rtl/>
          <w:lang w:bidi="ar-YE"/>
        </w:rPr>
      </w:pPr>
    </w:p>
    <w:p w14:paraId="353BDAD9" w14:textId="77777777" w:rsidR="00621E1D" w:rsidRDefault="00621E1D" w:rsidP="006A068C">
      <w:pPr>
        <w:spacing w:line="360" w:lineRule="auto"/>
        <w:jc w:val="highKashida"/>
        <w:rPr>
          <w:rFonts w:ascii="Sakkal Majalla" w:hAnsi="Sakkal Majalla" w:cs="Sakkal Majalla"/>
          <w:sz w:val="28"/>
          <w:szCs w:val="28"/>
          <w:rtl/>
          <w:lang w:bidi="ar-YE"/>
        </w:rPr>
      </w:pPr>
    </w:p>
    <w:p w14:paraId="58AE2658" w14:textId="77777777" w:rsidR="00621E1D" w:rsidRDefault="00621E1D" w:rsidP="006A068C">
      <w:pPr>
        <w:spacing w:line="360" w:lineRule="auto"/>
        <w:jc w:val="highKashida"/>
        <w:rPr>
          <w:rFonts w:ascii="Sakkal Majalla" w:hAnsi="Sakkal Majalla" w:cs="Sakkal Majalla"/>
          <w:sz w:val="28"/>
          <w:szCs w:val="28"/>
          <w:rtl/>
          <w:lang w:bidi="ar-YE"/>
        </w:rPr>
      </w:pPr>
    </w:p>
    <w:p w14:paraId="6089D1CC" w14:textId="77777777" w:rsidR="00621E1D" w:rsidRPr="00585558" w:rsidRDefault="00621E1D" w:rsidP="006A068C">
      <w:pPr>
        <w:spacing w:line="360" w:lineRule="auto"/>
        <w:jc w:val="highKashida"/>
        <w:rPr>
          <w:rFonts w:ascii="Sakkal Majalla" w:hAnsi="Sakkal Majalla" w:cs="Sakkal Majalla"/>
          <w:sz w:val="28"/>
          <w:szCs w:val="28"/>
          <w:rtl/>
          <w:lang w:bidi="ar-YE"/>
        </w:rPr>
      </w:pPr>
    </w:p>
    <w:p w14:paraId="305B4362" w14:textId="77777777" w:rsidR="00A0348D" w:rsidRPr="00EF0C3B" w:rsidRDefault="002549E5" w:rsidP="00114F07">
      <w:pPr>
        <w:pStyle w:val="ListParagraph"/>
        <w:numPr>
          <w:ilvl w:val="0"/>
          <w:numId w:val="40"/>
        </w:numPr>
        <w:spacing w:line="360" w:lineRule="auto"/>
        <w:jc w:val="highKashida"/>
        <w:rPr>
          <w:rFonts w:ascii="Sakkal Majalla" w:hAnsi="Sakkal Majalla" w:cs="Sakkal Majalla"/>
          <w:b/>
          <w:bCs/>
          <w:sz w:val="36"/>
          <w:szCs w:val="36"/>
          <w:rtl/>
          <w:lang w:bidi="ar-YE"/>
        </w:rPr>
      </w:pPr>
      <w:r w:rsidRPr="00EF0C3B">
        <w:rPr>
          <w:rFonts w:ascii="Sakkal Majalla" w:hAnsi="Sakkal Majalla" w:cs="Sakkal Majalla" w:hint="cs"/>
          <w:b/>
          <w:bCs/>
          <w:sz w:val="36"/>
          <w:szCs w:val="36"/>
          <w:rtl/>
          <w:lang w:bidi="ar-YE"/>
        </w:rPr>
        <w:lastRenderedPageBreak/>
        <w:t>تحليل دور رواد الاعمال</w:t>
      </w:r>
    </w:p>
    <w:p w14:paraId="3DCF4DB8" w14:textId="056DB334" w:rsidR="00A0348D" w:rsidRPr="00EF0C3B" w:rsidRDefault="00E93DEE" w:rsidP="00114F07">
      <w:pPr>
        <w:pStyle w:val="ListParagraph"/>
        <w:numPr>
          <w:ilvl w:val="1"/>
          <w:numId w:val="40"/>
        </w:numPr>
        <w:spacing w:line="360" w:lineRule="auto"/>
        <w:rPr>
          <w:rFonts w:ascii="Sakkal Majalla" w:hAnsi="Sakkal Majalla" w:cs="Sakkal Majalla"/>
          <w:sz w:val="32"/>
          <w:szCs w:val="32"/>
          <w:rtl/>
          <w:lang w:bidi="ar-YE"/>
        </w:rPr>
      </w:pPr>
      <w:r w:rsidRPr="00EF0C3B">
        <w:rPr>
          <w:rFonts w:ascii="Sakkal Majalla" w:hAnsi="Sakkal Majalla" w:cs="Sakkal Majalla" w:hint="cs"/>
          <w:b/>
          <w:bCs/>
          <w:sz w:val="32"/>
          <w:szCs w:val="32"/>
          <w:rtl/>
          <w:lang w:bidi="ar-YE"/>
        </w:rPr>
        <w:t xml:space="preserve"> </w:t>
      </w:r>
      <w:r w:rsidR="00050C1C" w:rsidRPr="00EF0C3B">
        <w:rPr>
          <w:rFonts w:ascii="Sakkal Majalla" w:hAnsi="Sakkal Majalla" w:cs="Sakkal Majalla" w:hint="cs"/>
          <w:b/>
          <w:bCs/>
          <w:sz w:val="32"/>
          <w:szCs w:val="32"/>
          <w:lang w:bidi="ar-YE"/>
        </w:rPr>
        <w:t xml:space="preserve">   </w:t>
      </w:r>
      <w:r w:rsidRPr="00EF0C3B">
        <w:rPr>
          <w:rFonts w:ascii="Sakkal Majalla" w:hAnsi="Sakkal Majalla" w:cs="Sakkal Majalla" w:hint="cs"/>
          <w:b/>
          <w:bCs/>
          <w:sz w:val="32"/>
          <w:szCs w:val="32"/>
          <w:rtl/>
          <w:lang w:bidi="ar-YE"/>
        </w:rPr>
        <w:t xml:space="preserve">زيادة المحلي الإجمالي الحقيقي </w:t>
      </w:r>
      <w:r w:rsidRPr="00EF0C3B">
        <w:rPr>
          <w:rFonts w:ascii="Sakkal Majalla" w:hAnsi="Sakkal Majalla" w:cs="Sakkal Majalla" w:hint="cs"/>
          <w:sz w:val="32"/>
          <w:szCs w:val="32"/>
          <w:rtl/>
          <w:lang w:bidi="ar-DZ"/>
        </w:rPr>
        <w:t>تحليل نمو الناتج المحلي الإجمالي الحقيقي من 2016 إلى 2024</w:t>
      </w:r>
    </w:p>
    <w:p w14:paraId="55CD2884" w14:textId="684EF209" w:rsidR="00A0348D" w:rsidRPr="006D4516" w:rsidRDefault="002549E5" w:rsidP="006A068C">
      <w:pPr>
        <w:spacing w:line="360" w:lineRule="auto"/>
        <w:jc w:val="highKashida"/>
        <w:rPr>
          <w:rFonts w:ascii="Sakkal Majalla" w:hAnsi="Sakkal Majalla" w:cs="Sakkal Majalla"/>
          <w:b/>
          <w:bCs/>
          <w:sz w:val="28"/>
          <w:szCs w:val="28"/>
          <w:rtl/>
          <w:lang w:bidi="ar-YE"/>
        </w:rPr>
      </w:pPr>
      <w:r w:rsidRPr="006D4516">
        <w:rPr>
          <w:rFonts w:ascii="Sakkal Majalla" w:hAnsi="Sakkal Majalla" w:cs="Sakkal Majalla" w:hint="cs"/>
          <w:b/>
          <w:bCs/>
          <w:sz w:val="28"/>
          <w:szCs w:val="28"/>
          <w:rtl/>
          <w:lang w:bidi="ar-DZ"/>
        </w:rPr>
        <w:t>1. 2016-2019:</w:t>
      </w:r>
    </w:p>
    <w:p w14:paraId="3A9830C3" w14:textId="2719BE27" w:rsidR="00A0348D" w:rsidRPr="006D4516" w:rsidRDefault="002549E5" w:rsidP="00114F07">
      <w:pPr>
        <w:pStyle w:val="ListParagraph"/>
        <w:numPr>
          <w:ilvl w:val="0"/>
          <w:numId w:val="30"/>
        </w:numPr>
        <w:spacing w:line="360" w:lineRule="auto"/>
        <w:jc w:val="highKashida"/>
        <w:rPr>
          <w:rFonts w:ascii="Sakkal Majalla" w:hAnsi="Sakkal Majalla" w:cs="Sakkal Majalla"/>
          <w:sz w:val="28"/>
          <w:szCs w:val="28"/>
          <w:rtl/>
          <w:lang w:bidi="ar-YE"/>
        </w:rPr>
      </w:pPr>
      <w:r w:rsidRPr="006D4516">
        <w:rPr>
          <w:rFonts w:ascii="Sakkal Majalla" w:hAnsi="Sakkal Majalla" w:cs="Sakkal Majalla" w:hint="cs"/>
          <w:sz w:val="28"/>
          <w:szCs w:val="28"/>
          <w:rtl/>
          <w:lang w:bidi="ar-DZ"/>
        </w:rPr>
        <w:t>نمو تدريجي: هناك نمو تدريجي في الناتج المحلي الإجمالي، مما يشير إلى زيادة في الأنشطة الاقتصادية والاستثمارات.</w:t>
      </w:r>
    </w:p>
    <w:p w14:paraId="6331B417" w14:textId="34644EA3" w:rsidR="00A0348D" w:rsidRDefault="002549E5" w:rsidP="00114F07">
      <w:pPr>
        <w:pStyle w:val="ListParagraph"/>
        <w:numPr>
          <w:ilvl w:val="0"/>
          <w:numId w:val="30"/>
        </w:numPr>
        <w:spacing w:line="360" w:lineRule="auto"/>
        <w:jc w:val="highKashida"/>
        <w:rPr>
          <w:rFonts w:ascii="Sakkal Majalla" w:hAnsi="Sakkal Majalla" w:cs="Sakkal Majalla"/>
          <w:sz w:val="28"/>
          <w:szCs w:val="28"/>
          <w:lang w:bidi="ar-YE"/>
        </w:rPr>
      </w:pPr>
      <w:r w:rsidRPr="006D4516">
        <w:rPr>
          <w:rFonts w:ascii="Sakkal Majalla" w:hAnsi="Sakkal Majalla" w:cs="Sakkal Majalla" w:hint="cs"/>
          <w:sz w:val="28"/>
          <w:szCs w:val="28"/>
          <w:rtl/>
          <w:lang w:bidi="ar-DZ"/>
        </w:rPr>
        <w:t>تأثير ريادة الأعمال: دعم رواد الأعمال خلال هذه الفترة ساعد في تعزيز النمو من خلال خلق فرص عمل جديدة وتطوير قطاعات جديدة.</w:t>
      </w:r>
    </w:p>
    <w:p w14:paraId="19A1AA2A" w14:textId="77777777" w:rsidR="006D4516" w:rsidRPr="006D4516" w:rsidRDefault="006D4516" w:rsidP="006D4516">
      <w:pPr>
        <w:pStyle w:val="ListParagraph"/>
        <w:spacing w:line="360" w:lineRule="auto"/>
        <w:ind w:left="502"/>
        <w:jc w:val="highKashida"/>
        <w:rPr>
          <w:rFonts w:ascii="Sakkal Majalla" w:hAnsi="Sakkal Majalla" w:cs="Sakkal Majalla"/>
          <w:sz w:val="28"/>
          <w:szCs w:val="28"/>
          <w:rtl/>
          <w:lang w:bidi="ar-YE"/>
        </w:rPr>
      </w:pPr>
    </w:p>
    <w:p w14:paraId="04D6C793" w14:textId="6DF8E367" w:rsidR="00A0348D" w:rsidRPr="006D4516" w:rsidRDefault="002549E5" w:rsidP="006A068C">
      <w:pPr>
        <w:spacing w:line="360" w:lineRule="auto"/>
        <w:jc w:val="highKashida"/>
        <w:rPr>
          <w:rFonts w:ascii="Sakkal Majalla" w:hAnsi="Sakkal Majalla" w:cs="Sakkal Majalla"/>
          <w:b/>
          <w:bCs/>
          <w:sz w:val="28"/>
          <w:szCs w:val="28"/>
          <w:rtl/>
          <w:lang w:bidi="ar-YE"/>
        </w:rPr>
      </w:pPr>
      <w:r w:rsidRPr="006D4516">
        <w:rPr>
          <w:rFonts w:ascii="Sakkal Majalla" w:hAnsi="Sakkal Majalla" w:cs="Sakkal Majalla" w:hint="cs"/>
          <w:b/>
          <w:bCs/>
          <w:sz w:val="28"/>
          <w:szCs w:val="28"/>
          <w:rtl/>
          <w:lang w:bidi="ar-DZ"/>
        </w:rPr>
        <w:t>2. 2020:</w:t>
      </w:r>
    </w:p>
    <w:p w14:paraId="3EB3177D" w14:textId="5A0C12B3" w:rsidR="00A0348D" w:rsidRPr="006D4516" w:rsidRDefault="002549E5" w:rsidP="00114F07">
      <w:pPr>
        <w:pStyle w:val="ListParagraph"/>
        <w:numPr>
          <w:ilvl w:val="0"/>
          <w:numId w:val="30"/>
        </w:numPr>
        <w:spacing w:line="360" w:lineRule="auto"/>
        <w:jc w:val="highKashida"/>
        <w:rPr>
          <w:rFonts w:ascii="Sakkal Majalla" w:hAnsi="Sakkal Majalla" w:cs="Sakkal Majalla"/>
          <w:sz w:val="28"/>
          <w:szCs w:val="28"/>
          <w:rtl/>
          <w:lang w:bidi="ar-YE"/>
        </w:rPr>
      </w:pPr>
      <w:r w:rsidRPr="006D4516">
        <w:rPr>
          <w:rFonts w:ascii="Sakkal Majalla" w:hAnsi="Sakkal Majalla" w:cs="Sakkal Majalla" w:hint="cs"/>
          <w:sz w:val="28"/>
          <w:szCs w:val="28"/>
          <w:rtl/>
          <w:lang w:bidi="ar-DZ"/>
        </w:rPr>
        <w:t>تأثير الجائحة: انخفاض ملحوظ في الربع الثاني نتيجة جائحة COVID-19، ولكن هناك تعافي سريع في الفصول التالية.</w:t>
      </w:r>
    </w:p>
    <w:p w14:paraId="3E3D7BD7" w14:textId="7DCA1664" w:rsidR="00A0348D" w:rsidRDefault="002549E5" w:rsidP="00114F07">
      <w:pPr>
        <w:pStyle w:val="ListParagraph"/>
        <w:numPr>
          <w:ilvl w:val="0"/>
          <w:numId w:val="30"/>
        </w:numPr>
        <w:spacing w:line="360" w:lineRule="auto"/>
        <w:jc w:val="highKashida"/>
        <w:rPr>
          <w:rFonts w:ascii="Sakkal Majalla" w:hAnsi="Sakkal Majalla" w:cs="Sakkal Majalla"/>
          <w:sz w:val="28"/>
          <w:szCs w:val="28"/>
          <w:lang w:bidi="ar-YE"/>
        </w:rPr>
      </w:pPr>
      <w:r w:rsidRPr="006D4516">
        <w:rPr>
          <w:rFonts w:ascii="Sakkal Majalla" w:hAnsi="Sakkal Majalla" w:cs="Sakkal Majalla" w:hint="cs"/>
          <w:sz w:val="28"/>
          <w:szCs w:val="28"/>
          <w:rtl/>
          <w:lang w:bidi="ar-DZ"/>
        </w:rPr>
        <w:t>استجابة ريادة الأعمال: مرونة رواد الأعمال وقدرتهم على التكيف مع الظروف الصعبة ساعدت في تسريع التعافي الاقتصادي.</w:t>
      </w:r>
    </w:p>
    <w:p w14:paraId="4D10B1F3" w14:textId="77777777" w:rsidR="006D4516" w:rsidRPr="006D4516" w:rsidRDefault="006D4516" w:rsidP="006D4516">
      <w:pPr>
        <w:pStyle w:val="ListParagraph"/>
        <w:spacing w:line="360" w:lineRule="auto"/>
        <w:ind w:left="502"/>
        <w:jc w:val="highKashida"/>
        <w:rPr>
          <w:rFonts w:ascii="Sakkal Majalla" w:hAnsi="Sakkal Majalla" w:cs="Sakkal Majalla"/>
          <w:sz w:val="28"/>
          <w:szCs w:val="28"/>
          <w:rtl/>
          <w:lang w:bidi="ar-YE"/>
        </w:rPr>
      </w:pPr>
    </w:p>
    <w:p w14:paraId="57C4C0A5" w14:textId="04764521" w:rsidR="00A0348D" w:rsidRPr="006D4516" w:rsidRDefault="002549E5" w:rsidP="006A068C">
      <w:pPr>
        <w:spacing w:line="360" w:lineRule="auto"/>
        <w:jc w:val="highKashida"/>
        <w:rPr>
          <w:rFonts w:ascii="Sakkal Majalla" w:hAnsi="Sakkal Majalla" w:cs="Sakkal Majalla"/>
          <w:b/>
          <w:bCs/>
          <w:sz w:val="28"/>
          <w:szCs w:val="28"/>
          <w:rtl/>
          <w:lang w:bidi="ar-YE"/>
        </w:rPr>
      </w:pPr>
      <w:r w:rsidRPr="006D4516">
        <w:rPr>
          <w:rFonts w:ascii="Sakkal Majalla" w:hAnsi="Sakkal Majalla" w:cs="Sakkal Majalla" w:hint="cs"/>
          <w:b/>
          <w:bCs/>
          <w:sz w:val="28"/>
          <w:szCs w:val="28"/>
          <w:rtl/>
          <w:lang w:bidi="ar-DZ"/>
        </w:rPr>
        <w:t>3. 2021-2022:</w:t>
      </w:r>
    </w:p>
    <w:p w14:paraId="321F561B" w14:textId="52548B3F" w:rsidR="00A0348D" w:rsidRPr="006D4516" w:rsidRDefault="002549E5" w:rsidP="00114F07">
      <w:pPr>
        <w:pStyle w:val="ListParagraph"/>
        <w:numPr>
          <w:ilvl w:val="0"/>
          <w:numId w:val="30"/>
        </w:numPr>
        <w:spacing w:line="360" w:lineRule="auto"/>
        <w:jc w:val="highKashida"/>
        <w:rPr>
          <w:rFonts w:ascii="Sakkal Majalla" w:hAnsi="Sakkal Majalla" w:cs="Sakkal Majalla"/>
          <w:sz w:val="28"/>
          <w:szCs w:val="28"/>
          <w:rtl/>
          <w:lang w:bidi="ar-YE"/>
        </w:rPr>
      </w:pPr>
      <w:r w:rsidRPr="006D4516">
        <w:rPr>
          <w:rFonts w:ascii="Sakkal Majalla" w:hAnsi="Sakkal Majalla" w:cs="Sakkal Majalla" w:hint="cs"/>
          <w:sz w:val="28"/>
          <w:szCs w:val="28"/>
          <w:rtl/>
          <w:lang w:bidi="ar-DZ"/>
        </w:rPr>
        <w:t>تعافي قوي: عودة قوية للنمو الاقتصادي، مع زيادات واضحة في الناتج المحلي الإجمالي في كل الفصول.</w:t>
      </w:r>
    </w:p>
    <w:p w14:paraId="1606CF85" w14:textId="11426C99" w:rsidR="00A0348D" w:rsidRDefault="002549E5" w:rsidP="00114F07">
      <w:pPr>
        <w:pStyle w:val="ListParagraph"/>
        <w:numPr>
          <w:ilvl w:val="0"/>
          <w:numId w:val="30"/>
        </w:numPr>
        <w:spacing w:line="360" w:lineRule="auto"/>
        <w:jc w:val="highKashida"/>
        <w:rPr>
          <w:rFonts w:ascii="Sakkal Majalla" w:hAnsi="Sakkal Majalla" w:cs="Sakkal Majalla"/>
          <w:sz w:val="28"/>
          <w:szCs w:val="28"/>
          <w:lang w:bidi="ar-YE"/>
        </w:rPr>
      </w:pPr>
      <w:r w:rsidRPr="006D4516">
        <w:rPr>
          <w:rFonts w:ascii="Sakkal Majalla" w:hAnsi="Sakkal Majalla" w:cs="Sakkal Majalla" w:hint="cs"/>
          <w:sz w:val="28"/>
          <w:szCs w:val="28"/>
          <w:rtl/>
          <w:lang w:bidi="ar-DZ"/>
        </w:rPr>
        <w:t>دور ريادة الأعمال: الابتكار وتبني التقنيات الحديثة من قبل رواد الأعمال ساهم في هذا التعافي القوي.</w:t>
      </w:r>
    </w:p>
    <w:p w14:paraId="64186B4C" w14:textId="77777777" w:rsidR="006D4516" w:rsidRPr="006D4516" w:rsidRDefault="006D4516" w:rsidP="00114F07">
      <w:pPr>
        <w:pStyle w:val="ListParagraph"/>
        <w:numPr>
          <w:ilvl w:val="0"/>
          <w:numId w:val="30"/>
        </w:numPr>
        <w:spacing w:line="360" w:lineRule="auto"/>
        <w:jc w:val="highKashida"/>
        <w:rPr>
          <w:rFonts w:ascii="Sakkal Majalla" w:hAnsi="Sakkal Majalla" w:cs="Sakkal Majalla"/>
          <w:sz w:val="28"/>
          <w:szCs w:val="28"/>
          <w:rtl/>
          <w:lang w:bidi="ar-YE"/>
        </w:rPr>
      </w:pPr>
    </w:p>
    <w:p w14:paraId="1E53D4CB" w14:textId="2534F9DB" w:rsidR="00A0348D" w:rsidRPr="006D4516" w:rsidRDefault="002549E5" w:rsidP="006A068C">
      <w:pPr>
        <w:spacing w:line="360" w:lineRule="auto"/>
        <w:jc w:val="highKashida"/>
        <w:rPr>
          <w:rFonts w:ascii="Sakkal Majalla" w:hAnsi="Sakkal Majalla" w:cs="Sakkal Majalla"/>
          <w:b/>
          <w:bCs/>
          <w:sz w:val="28"/>
          <w:szCs w:val="28"/>
          <w:rtl/>
          <w:lang w:bidi="ar-YE"/>
        </w:rPr>
      </w:pPr>
      <w:r w:rsidRPr="006D4516">
        <w:rPr>
          <w:rFonts w:ascii="Sakkal Majalla" w:hAnsi="Sakkal Majalla" w:cs="Sakkal Majalla" w:hint="cs"/>
          <w:b/>
          <w:bCs/>
          <w:sz w:val="28"/>
          <w:szCs w:val="28"/>
          <w:rtl/>
          <w:lang w:bidi="ar-DZ"/>
        </w:rPr>
        <w:lastRenderedPageBreak/>
        <w:t>4. 2023-2024:</w:t>
      </w:r>
    </w:p>
    <w:p w14:paraId="1117416C" w14:textId="6A11C9F9" w:rsidR="00A0348D" w:rsidRPr="00AC4CDB" w:rsidRDefault="002549E5" w:rsidP="00114F07">
      <w:pPr>
        <w:pStyle w:val="ListParagraph"/>
        <w:numPr>
          <w:ilvl w:val="0"/>
          <w:numId w:val="30"/>
        </w:numPr>
        <w:spacing w:line="360" w:lineRule="auto"/>
        <w:jc w:val="highKashida"/>
        <w:rPr>
          <w:rFonts w:ascii="Sakkal Majalla" w:hAnsi="Sakkal Majalla" w:cs="Sakkal Majalla"/>
          <w:sz w:val="28"/>
          <w:szCs w:val="28"/>
          <w:rtl/>
          <w:lang w:bidi="ar-YE"/>
        </w:rPr>
      </w:pPr>
      <w:r w:rsidRPr="00AC4CDB">
        <w:rPr>
          <w:rFonts w:ascii="Sakkal Majalla" w:hAnsi="Sakkal Majalla" w:cs="Sakkal Majalla" w:hint="cs"/>
          <w:sz w:val="28"/>
          <w:szCs w:val="28"/>
          <w:rtl/>
          <w:lang w:bidi="ar-DZ"/>
        </w:rPr>
        <w:t>استمرار النمو: استمرار النمو القوي في 2023 والربع الأول من 2024، مما يعكس نجاح رؤية 2030 في تعزيز الاقتصاد.</w:t>
      </w:r>
    </w:p>
    <w:p w14:paraId="44357F43" w14:textId="46823CF9" w:rsidR="00A0348D" w:rsidRPr="00AC4CDB" w:rsidRDefault="002549E5" w:rsidP="00114F07">
      <w:pPr>
        <w:pStyle w:val="ListParagraph"/>
        <w:numPr>
          <w:ilvl w:val="0"/>
          <w:numId w:val="30"/>
        </w:numPr>
        <w:spacing w:line="360" w:lineRule="auto"/>
        <w:jc w:val="highKashida"/>
        <w:rPr>
          <w:rFonts w:ascii="Sakkal Majalla" w:hAnsi="Sakkal Majalla" w:cs="Sakkal Majalla"/>
          <w:sz w:val="28"/>
          <w:szCs w:val="28"/>
          <w:rtl/>
          <w:lang w:bidi="ar-YE"/>
        </w:rPr>
      </w:pPr>
      <w:r w:rsidRPr="00AC4CDB">
        <w:rPr>
          <w:rFonts w:ascii="Sakkal Majalla" w:hAnsi="Sakkal Majalla" w:cs="Sakkal Majalla" w:hint="cs"/>
          <w:sz w:val="28"/>
          <w:szCs w:val="28"/>
          <w:rtl/>
          <w:lang w:bidi="ar-DZ"/>
        </w:rPr>
        <w:t>التوسع المستدام: المشروعات الناشئة تساهم في توسيع قاعدة الاقتصاد بشكل مستدام، مما يزيد من متانة الاقتصاد السعودي أمام التحديات المستقبلية.</w:t>
      </w:r>
    </w:p>
    <w:p w14:paraId="2E3708F1" w14:textId="77777777" w:rsidR="00A0348D" w:rsidRPr="00585558" w:rsidRDefault="00A0348D" w:rsidP="006A068C">
      <w:pPr>
        <w:spacing w:line="360" w:lineRule="auto"/>
        <w:jc w:val="highKashida"/>
        <w:rPr>
          <w:rFonts w:ascii="Sakkal Majalla" w:hAnsi="Sakkal Majalla" w:cs="Sakkal Majalla"/>
          <w:sz w:val="28"/>
          <w:szCs w:val="28"/>
          <w:rtl/>
          <w:lang w:bidi="ar-YE"/>
        </w:rPr>
      </w:pPr>
    </w:p>
    <w:p w14:paraId="37911409" w14:textId="77777777" w:rsidR="007A700F" w:rsidRDefault="00FE0610" w:rsidP="007A700F">
      <w:pPr>
        <w:spacing w:line="360" w:lineRule="auto"/>
        <w:jc w:val="highKashida"/>
        <w:rPr>
          <w:rFonts w:ascii="Sakkal Majalla" w:hAnsi="Sakkal Majalla" w:cs="Sakkal Majalla"/>
          <w:b/>
          <w:bCs/>
          <w:sz w:val="28"/>
          <w:szCs w:val="28"/>
          <w:rtl/>
          <w:lang w:bidi="ar-YE"/>
        </w:rPr>
      </w:pPr>
      <w:r w:rsidRPr="00585558">
        <w:rPr>
          <w:rFonts w:ascii="Sakkal Majalla" w:hAnsi="Sakkal Majalla" w:cs="Sakkal Majalla" w:hint="cs"/>
          <w:sz w:val="28"/>
          <w:szCs w:val="28"/>
          <w:rtl/>
          <w:lang w:bidi="ar-DZ"/>
        </w:rPr>
        <w:t>الخلاصة ان رواد الأعمال يلعبون دورًا حاسمًا في تحقيق أهداف رؤية المملكة 2030 وزيادة الناتج المحلي الإجمالي من خلال خلق فرص العمل، تنويع الاقتصاد، الابتكار، وجذب الاستثمارات. البيانات الفصلية للناتج المحلي الإجمالي تظهر نمواً مستداماً، مما يعكس تأثير هذه الجهود في تعزيز الاقتصاد السعودي.</w:t>
      </w:r>
    </w:p>
    <w:p w14:paraId="55043C42" w14:textId="481A5EB0" w:rsidR="002542D8" w:rsidRPr="000B6853" w:rsidRDefault="000B6853" w:rsidP="00114F07">
      <w:pPr>
        <w:pStyle w:val="ListParagraph"/>
        <w:numPr>
          <w:ilvl w:val="1"/>
          <w:numId w:val="40"/>
        </w:numPr>
        <w:spacing w:line="360" w:lineRule="auto"/>
        <w:jc w:val="highKashida"/>
        <w:rPr>
          <w:rFonts w:ascii="Sakkal Majalla" w:hAnsi="Sakkal Majalla" w:cs="Sakkal Majalla"/>
          <w:b/>
          <w:bCs/>
          <w:sz w:val="32"/>
          <w:szCs w:val="32"/>
          <w:rtl/>
          <w:lang w:bidi="ar-YE"/>
        </w:rPr>
      </w:pPr>
      <w:r>
        <w:rPr>
          <w:rFonts w:ascii="Sakkal Majalla" w:hAnsi="Sakkal Majalla" w:cs="Sakkal Majalla" w:hint="cs"/>
          <w:b/>
          <w:bCs/>
          <w:sz w:val="32"/>
          <w:szCs w:val="32"/>
          <w:rtl/>
          <w:lang w:bidi="ar-YE"/>
        </w:rPr>
        <w:t xml:space="preserve"> </w:t>
      </w:r>
      <w:r w:rsidR="002542D8" w:rsidRPr="000B6853">
        <w:rPr>
          <w:rFonts w:ascii="Sakkal Majalla" w:hAnsi="Sakkal Majalla" w:cs="Sakkal Majalla" w:hint="cs"/>
          <w:b/>
          <w:bCs/>
          <w:sz w:val="32"/>
          <w:szCs w:val="32"/>
          <w:rtl/>
          <w:lang w:bidi="ar-YE"/>
        </w:rPr>
        <w:t xml:space="preserve"> تعزيز الانشطة الغير نفطية</w:t>
      </w:r>
    </w:p>
    <w:p w14:paraId="7822A865" w14:textId="5C807B79" w:rsidR="00A0348D" w:rsidRPr="00585558" w:rsidRDefault="002549E5" w:rsidP="006A068C">
      <w:p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دور رواد الأعمال في تقليل الاعتماد على الأنشطة النفطية وزيادة الأنشطة غير النفطية</w:t>
      </w:r>
    </w:p>
    <w:p w14:paraId="64A32A98" w14:textId="77777777" w:rsidR="00A0348D" w:rsidRPr="00585558" w:rsidRDefault="002549E5" w:rsidP="006A068C">
      <w:p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منذ إطلاق رؤية السعودية 2030، تسعى المملكة إلى تنويع اقتصادها وتقليل الاعتماد على النفط كمصدر رئيسي للدخل. يلعب رواد الأعمال دورًا محوريًا في هذه الاستراتيجية من خلال ابتكار حلول جديدة وتطوير قطاعات غير نفطية. تتضح أهمية هذا التحول من خلال تحليل البيانات الخاصة بالناتج المحلي الإجمالي الحقيقي حسب الأنشطة النفطية وغير النفطية من 2016 إلى 2024.</w:t>
      </w:r>
    </w:p>
    <w:p w14:paraId="62A5E574" w14:textId="77777777" w:rsidR="00A0348D" w:rsidRPr="00585558" w:rsidRDefault="002549E5" w:rsidP="006A068C">
      <w:p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 xml:space="preserve"> تحليل البيانات (2016-2024):</w:t>
      </w:r>
    </w:p>
    <w:p w14:paraId="116083FC" w14:textId="77777777" w:rsidR="00A0348D" w:rsidRPr="008E22EA" w:rsidRDefault="002549E5" w:rsidP="008E22EA">
      <w:pPr>
        <w:spacing w:after="0" w:line="360" w:lineRule="auto"/>
        <w:jc w:val="highKashida"/>
        <w:rPr>
          <w:rFonts w:ascii="Sakkal Majalla" w:hAnsi="Sakkal Majalla" w:cs="Sakkal Majalla"/>
          <w:b/>
          <w:bCs/>
          <w:sz w:val="28"/>
          <w:szCs w:val="28"/>
          <w:rtl/>
          <w:lang w:bidi="ar-YE"/>
        </w:rPr>
      </w:pPr>
      <w:r w:rsidRPr="00585558">
        <w:rPr>
          <w:rFonts w:ascii="Sakkal Majalla" w:hAnsi="Sakkal Majalla" w:cs="Sakkal Majalla" w:hint="cs"/>
          <w:sz w:val="28"/>
          <w:szCs w:val="28"/>
          <w:rtl/>
          <w:lang w:bidi="ar-DZ"/>
        </w:rPr>
        <w:t xml:space="preserve"> </w:t>
      </w:r>
      <w:r w:rsidRPr="008E22EA">
        <w:rPr>
          <w:rFonts w:ascii="Sakkal Majalla" w:hAnsi="Sakkal Majalla" w:cs="Sakkal Majalla" w:hint="cs"/>
          <w:b/>
          <w:bCs/>
          <w:sz w:val="28"/>
          <w:szCs w:val="28"/>
          <w:rtl/>
          <w:lang w:bidi="ar-DZ"/>
        </w:rPr>
        <w:t>الأنشطة النفطية:</w:t>
      </w:r>
    </w:p>
    <w:p w14:paraId="3EB42327" w14:textId="77777777" w:rsidR="00A0348D" w:rsidRPr="008E22EA" w:rsidRDefault="002549E5" w:rsidP="006A068C">
      <w:pPr>
        <w:spacing w:line="360" w:lineRule="auto"/>
        <w:jc w:val="highKashida"/>
        <w:rPr>
          <w:rFonts w:ascii="Sakkal Majalla" w:hAnsi="Sakkal Majalla" w:cs="Sakkal Majalla"/>
          <w:b/>
          <w:bCs/>
          <w:sz w:val="28"/>
          <w:szCs w:val="28"/>
          <w:rtl/>
          <w:lang w:bidi="ar-YE"/>
        </w:rPr>
      </w:pPr>
      <w:r w:rsidRPr="008E22EA">
        <w:rPr>
          <w:rFonts w:ascii="Sakkal Majalla" w:hAnsi="Sakkal Majalla" w:cs="Sakkal Majalla" w:hint="cs"/>
          <w:b/>
          <w:bCs/>
          <w:sz w:val="28"/>
          <w:szCs w:val="28"/>
          <w:rtl/>
          <w:lang w:bidi="ar-DZ"/>
        </w:rPr>
        <w:t>تراجع مستمر:</w:t>
      </w:r>
    </w:p>
    <w:p w14:paraId="1FB56962" w14:textId="77777777" w:rsidR="00A0348D" w:rsidRPr="00585558" w:rsidRDefault="002549E5" w:rsidP="00114F07">
      <w:pPr>
        <w:pStyle w:val="ListParagraph"/>
        <w:numPr>
          <w:ilvl w:val="0"/>
          <w:numId w:val="30"/>
        </w:num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lastRenderedPageBreak/>
        <w:t xml:space="preserve">تراجعت مساهمة الأنشطة النفطية في الناتج المحلي الإجمالي من 1,087,342 مليون ريال سعودي في 2016 إلى 240,072 مليون ريال سعودي في 2024. </w:t>
      </w:r>
    </w:p>
    <w:p w14:paraId="0D98A2C1" w14:textId="77777777" w:rsidR="00A0348D" w:rsidRDefault="002549E5" w:rsidP="00114F07">
      <w:pPr>
        <w:pStyle w:val="ListParagraph"/>
        <w:numPr>
          <w:ilvl w:val="0"/>
          <w:numId w:val="30"/>
        </w:numPr>
        <w:spacing w:line="360" w:lineRule="auto"/>
        <w:jc w:val="highKashida"/>
        <w:rPr>
          <w:rFonts w:ascii="Sakkal Majalla" w:hAnsi="Sakkal Majalla" w:cs="Sakkal Majalla"/>
          <w:sz w:val="28"/>
          <w:szCs w:val="28"/>
          <w:lang w:bidi="ar-YE"/>
        </w:rPr>
      </w:pPr>
      <w:r w:rsidRPr="00585558">
        <w:rPr>
          <w:rFonts w:ascii="Sakkal Majalla" w:hAnsi="Sakkal Majalla" w:cs="Sakkal Majalla" w:hint="cs"/>
          <w:sz w:val="28"/>
          <w:szCs w:val="28"/>
          <w:rtl/>
          <w:lang w:bidi="ar-DZ"/>
        </w:rPr>
        <w:t>يعكس هذا الانخفاض توجه الاقتصاد السعودي نحو تقليل الاعتماد على النفط.</w:t>
      </w:r>
    </w:p>
    <w:p w14:paraId="431CA1A0" w14:textId="77777777" w:rsidR="008E22EA" w:rsidRPr="00585558" w:rsidRDefault="008E22EA" w:rsidP="008E22EA">
      <w:pPr>
        <w:pStyle w:val="ListParagraph"/>
        <w:spacing w:line="360" w:lineRule="auto"/>
        <w:ind w:left="502"/>
        <w:jc w:val="highKashida"/>
        <w:rPr>
          <w:rFonts w:ascii="Sakkal Majalla" w:hAnsi="Sakkal Majalla" w:cs="Sakkal Majalla"/>
          <w:sz w:val="28"/>
          <w:szCs w:val="28"/>
          <w:rtl/>
          <w:lang w:bidi="ar-YE"/>
        </w:rPr>
      </w:pPr>
    </w:p>
    <w:p w14:paraId="33A88AE6" w14:textId="77777777" w:rsidR="00A0348D" w:rsidRPr="008E22EA" w:rsidRDefault="002549E5" w:rsidP="008E22EA">
      <w:pPr>
        <w:spacing w:after="0" w:line="360" w:lineRule="auto"/>
        <w:jc w:val="highKashida"/>
        <w:rPr>
          <w:rFonts w:ascii="Sakkal Majalla" w:hAnsi="Sakkal Majalla" w:cs="Sakkal Majalla"/>
          <w:b/>
          <w:bCs/>
          <w:sz w:val="28"/>
          <w:szCs w:val="28"/>
          <w:rtl/>
          <w:lang w:bidi="ar-YE"/>
        </w:rPr>
      </w:pPr>
      <w:r w:rsidRPr="00585558">
        <w:rPr>
          <w:rFonts w:ascii="Sakkal Majalla" w:hAnsi="Sakkal Majalla" w:cs="Sakkal Majalla" w:hint="cs"/>
          <w:sz w:val="28"/>
          <w:szCs w:val="28"/>
          <w:rtl/>
          <w:lang w:bidi="ar-DZ"/>
        </w:rPr>
        <w:t xml:space="preserve"> </w:t>
      </w:r>
      <w:r w:rsidRPr="008E22EA">
        <w:rPr>
          <w:rFonts w:ascii="Sakkal Majalla" w:hAnsi="Sakkal Majalla" w:cs="Sakkal Majalla" w:hint="cs"/>
          <w:b/>
          <w:bCs/>
          <w:sz w:val="28"/>
          <w:szCs w:val="28"/>
          <w:rtl/>
          <w:lang w:bidi="ar-DZ"/>
        </w:rPr>
        <w:t>الأنشطة غير النفطية:</w:t>
      </w:r>
    </w:p>
    <w:p w14:paraId="4E4CD5E8" w14:textId="53B9659F" w:rsidR="00FE0610" w:rsidRPr="00585558" w:rsidRDefault="002549E5" w:rsidP="006A068C">
      <w:p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زيادة مستمرة:</w:t>
      </w:r>
    </w:p>
    <w:p w14:paraId="73130C2C" w14:textId="77777777" w:rsidR="00A0348D" w:rsidRPr="00585558" w:rsidRDefault="002549E5" w:rsidP="00114F07">
      <w:pPr>
        <w:pStyle w:val="ListParagraph"/>
        <w:numPr>
          <w:ilvl w:val="0"/>
          <w:numId w:val="30"/>
        </w:num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زادت مساهمة الأنشطة غير النفطية في الناتج المحلي الإجمالي من 1,447,780 مليون ريال سعودي في 2016 إلى 1,731,997 مليون ريال سعودي في 2023، مع تراجع طفيف إلى 445,209 مليون ريال سعودي في 2024.</w:t>
      </w:r>
    </w:p>
    <w:p w14:paraId="1027BB95" w14:textId="77777777" w:rsidR="00D755F4" w:rsidRPr="008E22EA" w:rsidRDefault="002549E5" w:rsidP="00114F07">
      <w:pPr>
        <w:pStyle w:val="ListParagraph"/>
        <w:numPr>
          <w:ilvl w:val="0"/>
          <w:numId w:val="30"/>
        </w:numPr>
        <w:spacing w:line="360" w:lineRule="auto"/>
        <w:rPr>
          <w:rFonts w:ascii="Sakkal Majalla" w:hAnsi="Sakkal Majalla" w:cs="Sakkal Majalla"/>
          <w:sz w:val="28"/>
          <w:szCs w:val="28"/>
          <w:lang w:bidi="ar-YE"/>
        </w:rPr>
      </w:pPr>
      <w:r w:rsidRPr="008E22EA">
        <w:rPr>
          <w:rFonts w:ascii="Sakkal Majalla" w:hAnsi="Sakkal Majalla" w:cs="Sakkal Majalla" w:hint="cs"/>
          <w:sz w:val="28"/>
          <w:szCs w:val="28"/>
          <w:rtl/>
          <w:lang w:bidi="ar-DZ"/>
        </w:rPr>
        <w:t>يعكس هذا الارتفاع نجاح جهود التنويع الاقتصادي وزيادة الأنشطة غير النفطية</w:t>
      </w:r>
    </w:p>
    <w:p w14:paraId="7FBB525B" w14:textId="3A275B02" w:rsidR="00FE0610" w:rsidRPr="00585558" w:rsidRDefault="00D755F4" w:rsidP="006A068C">
      <w:pPr>
        <w:spacing w:line="360" w:lineRule="auto"/>
        <w:ind w:left="142"/>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الخلاصة ان رواد الأعمال السعوديون أسهموا بشكل كبير في تقليل الاعتماد على الأنشطة النفطية من خلال الابتكار وتطوير قطاعات غير نفطية متنوعة. من خلال تعزيز التكنولوجيا، السياحة، الطاقة المتجددة، الصحة، التعليم، والتجارة الإلكترونية، ساهموا في تحقيق أهداف رؤية السعودية 2030 وتنويع مصادر الدخل في المملكة. النتائج الواضحة في ارتفاع مساهمة الأنشطة غير النفطية في الناتج المحلي الإجمالي تعكس نجاح جهودهم ودورهم الحاسم في دفع عجلة الاقتصاد نحو مستقبل أكثر استدامة وتنوعًا.</w:t>
      </w:r>
    </w:p>
    <w:p w14:paraId="32CE1C7D" w14:textId="77777777" w:rsidR="002542D8" w:rsidRPr="00585558" w:rsidRDefault="002542D8" w:rsidP="006A068C">
      <w:pPr>
        <w:spacing w:line="360" w:lineRule="auto"/>
        <w:ind w:left="142"/>
        <w:jc w:val="highKashida"/>
        <w:rPr>
          <w:rFonts w:ascii="Sakkal Majalla" w:hAnsi="Sakkal Majalla" w:cs="Sakkal Majalla"/>
          <w:sz w:val="28"/>
          <w:szCs w:val="28"/>
          <w:rtl/>
          <w:lang w:bidi="ar-YE"/>
        </w:rPr>
      </w:pPr>
    </w:p>
    <w:p w14:paraId="64BB7197" w14:textId="03156262" w:rsidR="002542D8" w:rsidRPr="00E0205B" w:rsidRDefault="00E0205B" w:rsidP="00114F07">
      <w:pPr>
        <w:pStyle w:val="ListParagraph"/>
        <w:numPr>
          <w:ilvl w:val="1"/>
          <w:numId w:val="40"/>
        </w:numPr>
        <w:spacing w:line="360" w:lineRule="auto"/>
        <w:rPr>
          <w:rFonts w:ascii="Sakkal Majalla" w:hAnsi="Sakkal Majalla" w:cs="Sakkal Majalla"/>
          <w:b/>
          <w:bCs/>
          <w:sz w:val="32"/>
          <w:szCs w:val="32"/>
          <w:rtl/>
          <w:lang w:bidi="ar-DZ"/>
        </w:rPr>
      </w:pPr>
      <w:r w:rsidRPr="00E0205B">
        <w:rPr>
          <w:rFonts w:ascii="Sakkal Majalla" w:hAnsi="Sakkal Majalla" w:cs="Sakkal Majalla" w:hint="cs"/>
          <w:sz w:val="32"/>
          <w:szCs w:val="32"/>
          <w:rtl/>
          <w:lang w:bidi="ar-YE"/>
        </w:rPr>
        <w:t xml:space="preserve"> </w:t>
      </w:r>
      <w:r w:rsidR="002542D8" w:rsidRPr="00E0205B">
        <w:rPr>
          <w:rFonts w:ascii="Sakkal Majalla" w:hAnsi="Sakkal Majalla" w:cs="Sakkal Majalla" w:hint="cs"/>
          <w:b/>
          <w:bCs/>
          <w:sz w:val="32"/>
          <w:szCs w:val="32"/>
          <w:rtl/>
          <w:lang w:bidi="ar-DZ"/>
        </w:rPr>
        <w:t>خفض نسب البطالة</w:t>
      </w:r>
    </w:p>
    <w:p w14:paraId="46D09FDB" w14:textId="272E33BC"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رواد الأعمال السعوديون لعبوا دورًا حاسمًا في تقليل معدلات البطالة من خلال خلق فرص عمل جديدة وتنويع الاقتصاد بعيدًا عن النفط. بفضل الابتكارات والمشاريع الجديدة في مجالات التكنولوجيا، السياحة، الطاقة المتجددة، التعليم الإلكتروني، والصحة الرقمية، </w:t>
      </w:r>
      <w:r w:rsidRPr="00585558">
        <w:rPr>
          <w:rFonts w:ascii="Sakkal Majalla" w:hAnsi="Sakkal Majalla" w:cs="Sakkal Majalla" w:hint="cs"/>
          <w:sz w:val="28"/>
          <w:szCs w:val="28"/>
          <w:rtl/>
          <w:lang w:bidi="ar-DZ"/>
        </w:rPr>
        <w:lastRenderedPageBreak/>
        <w:t>تمكنوا من توفير وظائف متعددة، مما ساهم بشكل كبير في خفض معدلات البطالة من 12.7% في 2017 إلى 7.6% في 2024. تعكس هذه النجاحات التزام المملكة بدعم ريادة الأعمال كوسيلة لتحقيق النمو الاقتصادي المستدام وتوفير فرص عمل جديدة للمواطنين.</w:t>
      </w:r>
    </w:p>
    <w:p w14:paraId="793AE6DF" w14:textId="77777777" w:rsidR="00532848" w:rsidRPr="00585558" w:rsidRDefault="00532848" w:rsidP="006A068C">
      <w:pPr>
        <w:spacing w:line="360" w:lineRule="auto"/>
        <w:jc w:val="highKashida"/>
        <w:rPr>
          <w:rFonts w:ascii="Sakkal Majalla" w:hAnsi="Sakkal Majalla" w:cs="Sakkal Majalla"/>
          <w:sz w:val="28"/>
          <w:szCs w:val="28"/>
          <w:rtl/>
          <w:lang w:bidi="ar-DZ"/>
        </w:rPr>
      </w:pPr>
    </w:p>
    <w:p w14:paraId="01D215E7" w14:textId="4EC0482C" w:rsidR="00A0348D" w:rsidRPr="00585558" w:rsidRDefault="002549E5" w:rsidP="006A068C">
      <w:pPr>
        <w:spacing w:line="360" w:lineRule="auto"/>
        <w:jc w:val="highKashida"/>
        <w:rPr>
          <w:rFonts w:ascii="Sakkal Majalla" w:hAnsi="Sakkal Majalla" w:cs="Sakkal Majalla"/>
          <w:sz w:val="28"/>
          <w:szCs w:val="28"/>
          <w:lang w:bidi="ar-YE"/>
        </w:rPr>
      </w:pPr>
      <w:r w:rsidRPr="00585558">
        <w:rPr>
          <w:rFonts w:ascii="Sakkal Majalla" w:hAnsi="Sakkal Majalla" w:cs="Sakkal Majalla" w:hint="cs"/>
          <w:sz w:val="28"/>
          <w:szCs w:val="28"/>
          <w:rtl/>
          <w:lang w:bidi="ar-DZ"/>
        </w:rPr>
        <w:t>في الختام، يتضح أن دور رواد الأعمال في المملكة العربية السعودية حيوي لتحقيق أهداف رؤية 2030. من خلال تعزيز الأنشطة غير النفطية، ساهم رواد الأعمال في تنويع مصادر الدخل الوطني، مما أدى إلى زيادة الناتج المحلي الإجمالي وتقليل الاعتماد على النفط. علاوة على ذلك، أسهمت المبادرات الريادية في خلق فرص عمل جديدة، مما أسهم بشكل مباشر في خفض نسبة البطالة وتعزيز التنمية المستدامة في المجتمع السعودي.</w:t>
      </w:r>
    </w:p>
    <w:p w14:paraId="739EFD55" w14:textId="77777777" w:rsidR="00A0348D" w:rsidRPr="00585558" w:rsidRDefault="002549E5" w:rsidP="006A068C">
      <w:pPr>
        <w:spacing w:line="360" w:lineRule="auto"/>
        <w:jc w:val="highKashida"/>
        <w:rPr>
          <w:rFonts w:ascii="Sakkal Majalla" w:hAnsi="Sakkal Majalla" w:cs="Sakkal Majalla"/>
          <w:sz w:val="28"/>
          <w:szCs w:val="28"/>
          <w:lang w:bidi="ar-YE"/>
        </w:rPr>
      </w:pPr>
      <w:r w:rsidRPr="00585558">
        <w:rPr>
          <w:rFonts w:ascii="Sakkal Majalla" w:hAnsi="Sakkal Majalla" w:cs="Sakkal Majalla" w:hint="cs"/>
          <w:sz w:val="28"/>
          <w:szCs w:val="28"/>
          <w:rtl/>
          <w:lang w:bidi="ar-DZ"/>
        </w:rPr>
        <w:t>تحليل البيانات الاقتصادية على مدى السنوات السابقة يظهر بوضوح الأثر الإيجابي لريادة الأعمال على الاقتصاد السعودي. هذا النجاح يعكس الدعم القوي من الحكومة، التي قدمت مجموعة من المبادرات لتشجيع الابتكار والنمو في القطاع الخاص. من خلال استمرارية هذه الجهود وتعزيزها، يمكن للمملكة أن تستمر في تحقيق تقدم ملموس نحو أهدافها الطموحة في التحول الاقتصادي والاجتماعي.</w:t>
      </w:r>
    </w:p>
    <w:p w14:paraId="35698B7C" w14:textId="77777777" w:rsidR="00A0348D" w:rsidRPr="00585558" w:rsidRDefault="002549E5" w:rsidP="006A068C">
      <w:pPr>
        <w:spacing w:line="360" w:lineRule="auto"/>
        <w:jc w:val="highKashida"/>
        <w:rPr>
          <w:rFonts w:ascii="Sakkal Majalla" w:hAnsi="Sakkal Majalla" w:cs="Sakkal Majalla"/>
          <w:sz w:val="28"/>
          <w:szCs w:val="28"/>
          <w:lang w:bidi="ar-YE"/>
        </w:rPr>
      </w:pPr>
      <w:r w:rsidRPr="00585558">
        <w:rPr>
          <w:rFonts w:ascii="Sakkal Majalla" w:hAnsi="Sakkal Majalla" w:cs="Sakkal Majalla" w:hint="cs"/>
          <w:sz w:val="28"/>
          <w:szCs w:val="28"/>
          <w:rtl/>
          <w:lang w:bidi="ar-DZ"/>
        </w:rPr>
        <w:t>بالإضافة إلى ذلك، دور رواد الأعمال لم يقتصر فقط على الجوانب الاقتصادية، بل شمل أيضًا تعزيز الابتكار والتكنولوجيا، مما أدى إلى ظهور صناعات جديدة وأسواق مبتكرة. هذا الدور المتكامل لرواد الأعمال يعزز من قدرات المملكة التنافسية على الصعيدين الإقليمي والدولي.</w:t>
      </w:r>
    </w:p>
    <w:p w14:paraId="2D18EA4A" w14:textId="77777777" w:rsidR="00A0348D" w:rsidRPr="00585558" w:rsidRDefault="002549E5" w:rsidP="006A068C">
      <w:pPr>
        <w:spacing w:line="360" w:lineRule="auto"/>
        <w:jc w:val="highKashida"/>
        <w:rPr>
          <w:rFonts w:ascii="Sakkal Majalla" w:hAnsi="Sakkal Majalla" w:cs="Sakkal Majalla"/>
          <w:sz w:val="28"/>
          <w:szCs w:val="28"/>
          <w:lang w:bidi="ar-YE"/>
        </w:rPr>
      </w:pPr>
      <w:r w:rsidRPr="00585558">
        <w:rPr>
          <w:rFonts w:ascii="Sakkal Majalla" w:hAnsi="Sakkal Majalla" w:cs="Sakkal Majalla" w:hint="cs"/>
          <w:sz w:val="28"/>
          <w:szCs w:val="28"/>
          <w:rtl/>
          <w:lang w:bidi="ar-DZ"/>
        </w:rPr>
        <w:t xml:space="preserve">من المهم أيضًا ملاحظة أن التحولات التي يشهدها الاقتصاد السعودي نتيجة لدعم ريادة الأعمال تسهم في بناء مجتمع أكثر تفاعلًا وإيجابية، حيث يتم تمكين الشباب والنساء </w:t>
      </w:r>
      <w:r w:rsidRPr="00585558">
        <w:rPr>
          <w:rFonts w:ascii="Sakkal Majalla" w:hAnsi="Sakkal Majalla" w:cs="Sakkal Majalla" w:hint="cs"/>
          <w:sz w:val="28"/>
          <w:szCs w:val="28"/>
          <w:rtl/>
          <w:lang w:bidi="ar-DZ"/>
        </w:rPr>
        <w:lastRenderedPageBreak/>
        <w:t>والفئات الأقل حظًا من المشاركة في سوق العمل. هذه التحولات تساهم في خلق بيئة اقتصادية واجتماعية متكاملة تسهم في تحقيق رؤية 2030 بجميع جوانبها.</w:t>
      </w:r>
    </w:p>
    <w:p w14:paraId="72D6C6E6" w14:textId="6226AD03" w:rsidR="00A0348D" w:rsidRPr="00585558" w:rsidRDefault="002549E5" w:rsidP="006A068C">
      <w:pPr>
        <w:spacing w:line="360" w:lineRule="auto"/>
        <w:jc w:val="highKashida"/>
        <w:rPr>
          <w:rFonts w:ascii="Sakkal Majalla" w:hAnsi="Sakkal Majalla" w:cs="Sakkal Majalla"/>
          <w:sz w:val="28"/>
          <w:szCs w:val="28"/>
          <w:lang w:bidi="ar-YE"/>
        </w:rPr>
      </w:pPr>
      <w:r w:rsidRPr="00585558">
        <w:rPr>
          <w:rFonts w:ascii="Sakkal Majalla" w:hAnsi="Sakkal Majalla" w:cs="Sakkal Majalla" w:hint="cs"/>
          <w:kern w:val="0"/>
          <w:sz w:val="28"/>
          <w:szCs w:val="28"/>
          <w:rtl/>
          <w:lang w:bidi="ar-DZ"/>
          <w14:ligatures w14:val="none"/>
        </w:rPr>
        <w:t>في النهاية، يظل دعم الحكومة واستمرارية السياسات المحفزة لريادة الأعمال هو العامل الحاسم في تحقيق النجاح المستدام. إن الاستمرار في تبني استراتيجيات متكاملة وموجهة نحو المستقبل سيمكن المملكة من الاستفادة القصوى من إمكانيات رواد الأعمال وتحقيق رؤية 2030 بأبعادها المختلفة، مما يمهد الطريق لمستقبل أكثر ازدهارًا واستدامة</w:t>
      </w:r>
      <w:r w:rsidR="00532848" w:rsidRPr="00585558">
        <w:rPr>
          <w:rFonts w:ascii="Sakkal Majalla" w:hAnsi="Sakkal Majalla" w:cs="Sakkal Majalla" w:hint="cs"/>
          <w:sz w:val="28"/>
          <w:szCs w:val="28"/>
          <w:rtl/>
          <w:lang w:bidi="ar-YE"/>
        </w:rPr>
        <w:t xml:space="preserve">. </w:t>
      </w:r>
    </w:p>
    <w:sectPr w:rsidR="00A0348D" w:rsidRPr="00585558" w:rsidSect="00585558">
      <w:footerReference w:type="default" r:id="rId11"/>
      <w:pgSz w:w="11906" w:h="16838"/>
      <w:pgMar w:top="1440" w:right="1984" w:bottom="1440" w:left="1417"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BD0E5E" w14:textId="77777777" w:rsidR="00C51A32" w:rsidRDefault="00C51A32">
      <w:pPr>
        <w:spacing w:after="0" w:line="240" w:lineRule="auto"/>
      </w:pPr>
      <w:r>
        <w:separator/>
      </w:r>
    </w:p>
  </w:endnote>
  <w:endnote w:type="continuationSeparator" w:id="0">
    <w:p w14:paraId="60114812" w14:textId="77777777" w:rsidR="00C51A32" w:rsidRDefault="00C51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29662798"/>
      <w:docPartObj>
        <w:docPartGallery w:val="Page Numbers (Bottom of Page)"/>
        <w:docPartUnique/>
      </w:docPartObj>
    </w:sdtPr>
    <w:sdtContent>
      <w:p w14:paraId="2465410B" w14:textId="058BE8A0" w:rsidR="00A02DC3" w:rsidRDefault="00A02DC3">
        <w:pPr>
          <w:pStyle w:val="Footer"/>
          <w:jc w:val="center"/>
        </w:pPr>
        <w:r>
          <w:fldChar w:fldCharType="begin"/>
        </w:r>
        <w:r>
          <w:instrText>PAGE   \* MERGEFORMAT</w:instrText>
        </w:r>
        <w:r>
          <w:fldChar w:fldCharType="separate"/>
        </w:r>
        <w:r>
          <w:rPr>
            <w:rtl/>
            <w:lang w:val="ar-SA"/>
          </w:rPr>
          <w:t>2</w:t>
        </w:r>
        <w:r>
          <w:fldChar w:fldCharType="end"/>
        </w:r>
      </w:p>
    </w:sdtContent>
  </w:sdt>
  <w:p w14:paraId="2D9F0A6C" w14:textId="77777777" w:rsidR="00A02DC3" w:rsidRDefault="00A02D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2700F7" w14:textId="77777777" w:rsidR="00C51A32" w:rsidRDefault="00C51A32">
      <w:pPr>
        <w:spacing w:after="0" w:line="240" w:lineRule="auto"/>
      </w:pPr>
      <w:r>
        <w:separator/>
      </w:r>
    </w:p>
  </w:footnote>
  <w:footnote w:type="continuationSeparator" w:id="0">
    <w:p w14:paraId="69124539" w14:textId="77777777" w:rsidR="00C51A32" w:rsidRDefault="00C51A32">
      <w:pPr>
        <w:spacing w:after="0" w:line="240" w:lineRule="auto"/>
      </w:pPr>
      <w:r>
        <w:continuationSeparator/>
      </w:r>
    </w:p>
  </w:footnote>
  <w:footnote w:id="1">
    <w:p w14:paraId="505CE7AE" w14:textId="77777777" w:rsidR="00A0348D" w:rsidRDefault="00A0348D"/>
    <w:p w14:paraId="1730ED42" w14:textId="77777777" w:rsidR="00A0348D" w:rsidRDefault="00A0348D">
      <w:pPr>
        <w:pStyle w:val="FootnoteText"/>
        <w:rPr>
          <w:sz w:val="24"/>
          <w:szCs w:val="24"/>
          <w:rtl/>
          <w:lang w:bidi="ar-YE"/>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hybridMultilevel"/>
    <w:tmpl w:val="50702ED8"/>
    <w:lvl w:ilvl="0" w:tplc="C6428ACC">
      <w:start w:val="7"/>
      <w:numFmt w:val="bullet"/>
      <w:lvlText w:val="-"/>
      <w:lvlJc w:val="left"/>
      <w:pPr>
        <w:ind w:left="643" w:hanging="360"/>
      </w:pPr>
      <w:rPr>
        <w:rFonts w:ascii="Arial" w:eastAsia="SimSun" w:hAnsi="Arial" w:cs="Arial"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0000005"/>
    <w:multiLevelType w:val="hybridMultilevel"/>
    <w:tmpl w:val="938038F4"/>
    <w:lvl w:ilvl="0" w:tplc="04090013">
      <w:start w:val="1"/>
      <w:numFmt w:val="arabicAlpha"/>
      <w:lvlText w:val="%1-"/>
      <w:lvlJc w:val="center"/>
      <w:pPr>
        <w:ind w:left="360" w:hanging="360"/>
      </w:pPr>
    </w:lvl>
    <w:lvl w:ilvl="1" w:tplc="F22C0224">
      <w:start w:val="5"/>
      <w:numFmt w:val="bullet"/>
      <w:lvlText w:val="-"/>
      <w:lvlJc w:val="left"/>
      <w:pPr>
        <w:ind w:left="360" w:hanging="360"/>
      </w:pPr>
      <w:rPr>
        <w:rFonts w:ascii="Times New Roman" w:eastAsia="SimSun" w:hAnsi="Times New Roman" w:cs="Times New Roman"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0000006"/>
    <w:multiLevelType w:val="hybridMultilevel"/>
    <w:tmpl w:val="F526405A"/>
    <w:lvl w:ilvl="0" w:tplc="F22C0224">
      <w:start w:val="5"/>
      <w:numFmt w:val="bullet"/>
      <w:lvlText w:val="-"/>
      <w:lvlJc w:val="left"/>
      <w:pPr>
        <w:ind w:left="36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7"/>
    <w:multiLevelType w:val="hybridMultilevel"/>
    <w:tmpl w:val="6CD83DD8"/>
    <w:lvl w:ilvl="0" w:tplc="A1141AE6">
      <w:start w:val="1"/>
      <w:numFmt w:val="decimal"/>
      <w:suff w:val="space"/>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8"/>
    <w:multiLevelType w:val="hybridMultilevel"/>
    <w:tmpl w:val="32D4424C"/>
    <w:lvl w:ilvl="0" w:tplc="CF8A79A0">
      <w:start w:val="1"/>
      <w:numFmt w:val="bullet"/>
      <w:lvlText w:val="-"/>
      <w:lvlJc w:val="left"/>
      <w:pPr>
        <w:ind w:left="644" w:hanging="360"/>
      </w:pPr>
      <w:rPr>
        <w:rFonts w:ascii="Times New Roman" w:eastAsia="SimSu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00000009"/>
    <w:multiLevelType w:val="hybridMultilevel"/>
    <w:tmpl w:val="EB5CE734"/>
    <w:lvl w:ilvl="0" w:tplc="0C4AD75E">
      <w:start w:val="7"/>
      <w:numFmt w:val="bullet"/>
      <w:lvlText w:val="-"/>
      <w:lvlJc w:val="left"/>
      <w:pPr>
        <w:ind w:left="786" w:hanging="360"/>
      </w:pPr>
      <w:rPr>
        <w:rFonts w:ascii="Arial" w:eastAsia="SimSun" w:hAnsi="Arial" w:cs="Aria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15:restartNumberingAfterBreak="0">
    <w:nsid w:val="0000000A"/>
    <w:multiLevelType w:val="hybridMultilevel"/>
    <w:tmpl w:val="3FC285F8"/>
    <w:lvl w:ilvl="0" w:tplc="CF8A79A0">
      <w:start w:val="1"/>
      <w:numFmt w:val="bullet"/>
      <w:lvlText w:val="-"/>
      <w:lvlJc w:val="left"/>
      <w:pPr>
        <w:ind w:left="36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C"/>
    <w:multiLevelType w:val="hybridMultilevel"/>
    <w:tmpl w:val="DB4470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000000D"/>
    <w:multiLevelType w:val="hybridMultilevel"/>
    <w:tmpl w:val="FB184B12"/>
    <w:lvl w:ilvl="0" w:tplc="04090013">
      <w:start w:val="1"/>
      <w:numFmt w:val="arabicAlpha"/>
      <w:lvlText w:val="%1-"/>
      <w:lvlJc w:val="center"/>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E"/>
    <w:multiLevelType w:val="hybridMultilevel"/>
    <w:tmpl w:val="1A6E3F7A"/>
    <w:lvl w:ilvl="0" w:tplc="0409000F">
      <w:start w:val="1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000000F"/>
    <w:multiLevelType w:val="hybridMultilevel"/>
    <w:tmpl w:val="85407A2A"/>
    <w:lvl w:ilvl="0" w:tplc="F22C0224">
      <w:start w:val="5"/>
      <w:numFmt w:val="bullet"/>
      <w:lvlText w:val="-"/>
      <w:lvlJc w:val="left"/>
      <w:pPr>
        <w:ind w:left="360" w:hanging="360"/>
      </w:pPr>
      <w:rPr>
        <w:rFonts w:ascii="Times New Roman" w:eastAsia="SimSu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0000010"/>
    <w:multiLevelType w:val="hybridMultilevel"/>
    <w:tmpl w:val="147C1DF4"/>
    <w:lvl w:ilvl="0" w:tplc="CF8A79A0">
      <w:start w:val="1"/>
      <w:numFmt w:val="bullet"/>
      <w:lvlText w:val="-"/>
      <w:lvlJc w:val="left"/>
      <w:pPr>
        <w:ind w:left="36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11"/>
    <w:multiLevelType w:val="hybridMultilevel"/>
    <w:tmpl w:val="FE1E75D4"/>
    <w:lvl w:ilvl="0" w:tplc="5B7AE6C0">
      <w:start w:val="6"/>
      <w:numFmt w:val="bullet"/>
      <w:lvlText w:val="-"/>
      <w:lvlJc w:val="left"/>
      <w:pPr>
        <w:ind w:left="502" w:hanging="360"/>
      </w:pPr>
      <w:rPr>
        <w:rFonts w:ascii="Calibri" w:eastAsia="Calibri" w:hAnsi="Calibri" w:cs="Calibr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3" w15:restartNumberingAfterBreak="0">
    <w:nsid w:val="00000012"/>
    <w:multiLevelType w:val="hybridMultilevel"/>
    <w:tmpl w:val="F16449C4"/>
    <w:lvl w:ilvl="0" w:tplc="04090013">
      <w:start w:val="1"/>
      <w:numFmt w:val="arabicAlpha"/>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00000013"/>
    <w:multiLevelType w:val="hybridMultilevel"/>
    <w:tmpl w:val="4F48E6F6"/>
    <w:lvl w:ilvl="0" w:tplc="FDF65DD6">
      <w:start w:val="5"/>
      <w:numFmt w:val="bullet"/>
      <w:lvlText w:val="-"/>
      <w:lvlJc w:val="left"/>
      <w:pPr>
        <w:ind w:left="360" w:hanging="360"/>
      </w:pPr>
      <w:rPr>
        <w:rFonts w:ascii="Times New Roman" w:eastAsia="SimSu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00000014"/>
    <w:multiLevelType w:val="hybridMultilevel"/>
    <w:tmpl w:val="5D62EB44"/>
    <w:lvl w:ilvl="0" w:tplc="CF8A79A0">
      <w:start w:val="1"/>
      <w:numFmt w:val="bullet"/>
      <w:lvlText w:val="-"/>
      <w:lvlJc w:val="left"/>
      <w:pPr>
        <w:ind w:left="36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5"/>
    <w:multiLevelType w:val="hybridMultilevel"/>
    <w:tmpl w:val="8F461712"/>
    <w:lvl w:ilvl="0" w:tplc="0409000F">
      <w:start w:val="1"/>
      <w:numFmt w:val="decimal"/>
      <w:lvlText w:val="%1."/>
      <w:lvlJc w:val="left"/>
      <w:pPr>
        <w:ind w:left="360" w:hanging="360"/>
      </w:pPr>
      <w:rPr>
        <w:rFonts w:hint="default"/>
      </w:rPr>
    </w:lvl>
    <w:lvl w:ilvl="1" w:tplc="9A98654A">
      <w:start w:val="7"/>
      <w:numFmt w:val="bullet"/>
      <w:lvlText w:val="-"/>
      <w:lvlJc w:val="left"/>
      <w:pPr>
        <w:ind w:left="643" w:hanging="360"/>
      </w:pPr>
      <w:rPr>
        <w:rFonts w:ascii="Arial" w:eastAsia="SimSu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0000016"/>
    <w:multiLevelType w:val="hybridMultilevel"/>
    <w:tmpl w:val="7270C656"/>
    <w:lvl w:ilvl="0" w:tplc="04090013">
      <w:start w:val="1"/>
      <w:numFmt w:val="arabicAlpha"/>
      <w:lvlText w:val="%1-"/>
      <w:lvlJc w:val="center"/>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7"/>
    <w:multiLevelType w:val="multilevel"/>
    <w:tmpl w:val="581C9732"/>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00000018"/>
    <w:multiLevelType w:val="hybridMultilevel"/>
    <w:tmpl w:val="6736F18C"/>
    <w:lvl w:ilvl="0" w:tplc="5B7AE6C0">
      <w:start w:val="6"/>
      <w:numFmt w:val="bullet"/>
      <w:lvlText w:val="-"/>
      <w:lvlJc w:val="left"/>
      <w:pPr>
        <w:ind w:left="502" w:hanging="360"/>
      </w:pPr>
      <w:rPr>
        <w:rFonts w:ascii="Calibri" w:eastAsia="Calibri" w:hAnsi="Calibri" w:cs="Calibri" w:hint="default"/>
      </w:rPr>
    </w:lvl>
    <w:lvl w:ilvl="1" w:tplc="C1C8ADCC">
      <w:start w:val="1"/>
      <w:numFmt w:val="decimal"/>
      <w:lvlText w:val="%2."/>
      <w:lvlJc w:val="left"/>
      <w:pPr>
        <w:ind w:left="360" w:hanging="360"/>
      </w:pPr>
      <w:rPr>
        <w:rFonts w:hint="default"/>
      </w:rPr>
    </w:lvl>
    <w:lvl w:ilvl="2" w:tplc="55BA115A" w:tentative="1">
      <w:start w:val="1"/>
      <w:numFmt w:val="lowerRoman"/>
      <w:lvlText w:val="%3."/>
      <w:lvlJc w:val="right"/>
      <w:pPr>
        <w:ind w:left="2160" w:hanging="180"/>
      </w:pPr>
    </w:lvl>
    <w:lvl w:ilvl="3" w:tplc="0FE8943E" w:tentative="1">
      <w:start w:val="1"/>
      <w:numFmt w:val="decimal"/>
      <w:lvlText w:val="%4."/>
      <w:lvlJc w:val="left"/>
      <w:pPr>
        <w:ind w:left="2880" w:hanging="360"/>
      </w:pPr>
    </w:lvl>
    <w:lvl w:ilvl="4" w:tplc="8C50542A" w:tentative="1">
      <w:start w:val="1"/>
      <w:numFmt w:val="lowerLetter"/>
      <w:lvlText w:val="%5."/>
      <w:lvlJc w:val="left"/>
      <w:pPr>
        <w:ind w:left="3600" w:hanging="360"/>
      </w:pPr>
    </w:lvl>
    <w:lvl w:ilvl="5" w:tplc="4E708CA8" w:tentative="1">
      <w:start w:val="1"/>
      <w:numFmt w:val="lowerRoman"/>
      <w:lvlText w:val="%6."/>
      <w:lvlJc w:val="right"/>
      <w:pPr>
        <w:ind w:left="4320" w:hanging="180"/>
      </w:pPr>
    </w:lvl>
    <w:lvl w:ilvl="6" w:tplc="7A44141A" w:tentative="1">
      <w:start w:val="1"/>
      <w:numFmt w:val="decimal"/>
      <w:lvlText w:val="%7."/>
      <w:lvlJc w:val="left"/>
      <w:pPr>
        <w:ind w:left="5040" w:hanging="360"/>
      </w:pPr>
    </w:lvl>
    <w:lvl w:ilvl="7" w:tplc="8F88C80A" w:tentative="1">
      <w:start w:val="1"/>
      <w:numFmt w:val="lowerLetter"/>
      <w:lvlText w:val="%8."/>
      <w:lvlJc w:val="left"/>
      <w:pPr>
        <w:ind w:left="5760" w:hanging="360"/>
      </w:pPr>
    </w:lvl>
    <w:lvl w:ilvl="8" w:tplc="AD8C4D56" w:tentative="1">
      <w:start w:val="1"/>
      <w:numFmt w:val="lowerRoman"/>
      <w:lvlText w:val="%9."/>
      <w:lvlJc w:val="right"/>
      <w:pPr>
        <w:ind w:left="6480" w:hanging="180"/>
      </w:pPr>
    </w:lvl>
  </w:abstractNum>
  <w:abstractNum w:abstractNumId="20" w15:restartNumberingAfterBreak="0">
    <w:nsid w:val="0000001A"/>
    <w:multiLevelType w:val="hybridMultilevel"/>
    <w:tmpl w:val="1AF0C100"/>
    <w:lvl w:ilvl="0" w:tplc="CF8A79A0">
      <w:start w:val="1"/>
      <w:numFmt w:val="bullet"/>
      <w:lvlText w:val="-"/>
      <w:lvlJc w:val="left"/>
      <w:pPr>
        <w:ind w:left="36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B"/>
    <w:multiLevelType w:val="hybridMultilevel"/>
    <w:tmpl w:val="B2527306"/>
    <w:lvl w:ilvl="0" w:tplc="5B7AE6C0">
      <w:start w:val="6"/>
      <w:numFmt w:val="bullet"/>
      <w:lvlText w:val="-"/>
      <w:lvlJc w:val="left"/>
      <w:pPr>
        <w:ind w:left="360" w:hanging="360"/>
      </w:pPr>
      <w:rPr>
        <w:rFonts w:ascii="Calibri" w:eastAsia="Calibri" w:hAnsi="Calibri" w:cs="Calibri" w:hint="default"/>
      </w:rPr>
    </w:lvl>
    <w:lvl w:ilvl="1" w:tplc="14D6AED0">
      <w:start w:val="1"/>
      <w:numFmt w:val="decimal"/>
      <w:lvlText w:val="%2."/>
      <w:lvlJc w:val="left"/>
      <w:pPr>
        <w:ind w:left="1156" w:hanging="360"/>
      </w:pPr>
      <w:rPr>
        <w:rFonts w:hint="default"/>
      </w:r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2" w15:restartNumberingAfterBreak="0">
    <w:nsid w:val="0000001C"/>
    <w:multiLevelType w:val="hybridMultilevel"/>
    <w:tmpl w:val="5DAADBB6"/>
    <w:lvl w:ilvl="0" w:tplc="04090013">
      <w:start w:val="1"/>
      <w:numFmt w:val="arabicAlpha"/>
      <w:lvlText w:val="%1-"/>
      <w:lvlJc w:val="center"/>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3" w15:restartNumberingAfterBreak="0">
    <w:nsid w:val="0000001E"/>
    <w:multiLevelType w:val="hybridMultilevel"/>
    <w:tmpl w:val="B77201B4"/>
    <w:lvl w:ilvl="0" w:tplc="5B7AE6C0">
      <w:start w:val="6"/>
      <w:numFmt w:val="bullet"/>
      <w:lvlText w:val="-"/>
      <w:lvlJc w:val="left"/>
      <w:pPr>
        <w:ind w:left="502" w:hanging="360"/>
      </w:pPr>
      <w:rPr>
        <w:rFonts w:ascii="Calibri" w:eastAsia="Calibri" w:hAnsi="Calibri" w:cs="Calibri" w:hint="default"/>
      </w:rPr>
    </w:lvl>
    <w:lvl w:ilvl="1" w:tplc="781C5F58">
      <w:start w:val="1"/>
      <w:numFmt w:val="bullet"/>
      <w:lvlText w:val="o"/>
      <w:lvlJc w:val="left"/>
      <w:pPr>
        <w:ind w:left="1222" w:hanging="360"/>
      </w:pPr>
      <w:rPr>
        <w:rFonts w:ascii="Courier New" w:hAnsi="Courier New" w:cs="Courier New" w:hint="default"/>
      </w:rPr>
    </w:lvl>
    <w:lvl w:ilvl="2" w:tplc="2F043AF4">
      <w:start w:val="1"/>
      <w:numFmt w:val="bullet"/>
      <w:lvlText w:val=""/>
      <w:lvlJc w:val="left"/>
      <w:pPr>
        <w:ind w:left="1942" w:hanging="360"/>
      </w:pPr>
      <w:rPr>
        <w:rFonts w:ascii="Wingdings" w:hAnsi="Wingdings" w:hint="default"/>
      </w:rPr>
    </w:lvl>
    <w:lvl w:ilvl="3" w:tplc="31FA9DDA">
      <w:start w:val="1"/>
      <w:numFmt w:val="bullet"/>
      <w:lvlText w:val=""/>
      <w:lvlJc w:val="left"/>
      <w:pPr>
        <w:ind w:left="2662" w:hanging="360"/>
      </w:pPr>
      <w:rPr>
        <w:rFonts w:ascii="Symbol" w:hAnsi="Symbol" w:hint="default"/>
      </w:rPr>
    </w:lvl>
    <w:lvl w:ilvl="4" w:tplc="65E22394">
      <w:start w:val="1"/>
      <w:numFmt w:val="bullet"/>
      <w:lvlText w:val="o"/>
      <w:lvlJc w:val="left"/>
      <w:pPr>
        <w:ind w:left="3382" w:hanging="360"/>
      </w:pPr>
      <w:rPr>
        <w:rFonts w:ascii="Courier New" w:hAnsi="Courier New" w:cs="Courier New" w:hint="default"/>
      </w:rPr>
    </w:lvl>
    <w:lvl w:ilvl="5" w:tplc="5BAEAF1A">
      <w:start w:val="1"/>
      <w:numFmt w:val="bullet"/>
      <w:lvlText w:val=""/>
      <w:lvlJc w:val="left"/>
      <w:pPr>
        <w:ind w:left="4102" w:hanging="360"/>
      </w:pPr>
      <w:rPr>
        <w:rFonts w:ascii="Wingdings" w:hAnsi="Wingdings" w:hint="default"/>
      </w:rPr>
    </w:lvl>
    <w:lvl w:ilvl="6" w:tplc="1C1E1F9A">
      <w:start w:val="1"/>
      <w:numFmt w:val="bullet"/>
      <w:lvlText w:val=""/>
      <w:lvlJc w:val="left"/>
      <w:pPr>
        <w:ind w:left="4822" w:hanging="360"/>
      </w:pPr>
      <w:rPr>
        <w:rFonts w:ascii="Symbol" w:hAnsi="Symbol" w:hint="default"/>
      </w:rPr>
    </w:lvl>
    <w:lvl w:ilvl="7" w:tplc="B30AFE86">
      <w:start w:val="1"/>
      <w:numFmt w:val="bullet"/>
      <w:lvlText w:val="o"/>
      <w:lvlJc w:val="left"/>
      <w:pPr>
        <w:ind w:left="5542" w:hanging="360"/>
      </w:pPr>
      <w:rPr>
        <w:rFonts w:ascii="Courier New" w:hAnsi="Courier New" w:cs="Courier New" w:hint="default"/>
      </w:rPr>
    </w:lvl>
    <w:lvl w:ilvl="8" w:tplc="167842CA">
      <w:start w:val="1"/>
      <w:numFmt w:val="bullet"/>
      <w:lvlText w:val=""/>
      <w:lvlJc w:val="left"/>
      <w:pPr>
        <w:ind w:left="6262" w:hanging="360"/>
      </w:pPr>
      <w:rPr>
        <w:rFonts w:ascii="Wingdings" w:hAnsi="Wingdings" w:hint="default"/>
      </w:rPr>
    </w:lvl>
  </w:abstractNum>
  <w:abstractNum w:abstractNumId="24" w15:restartNumberingAfterBreak="0">
    <w:nsid w:val="00000020"/>
    <w:multiLevelType w:val="hybridMultilevel"/>
    <w:tmpl w:val="30B2A424"/>
    <w:lvl w:ilvl="0" w:tplc="5224C56C">
      <w:start w:val="1"/>
      <w:numFmt w:val="decimal"/>
      <w:suff w:val="space"/>
      <w:lvlText w:val="%1."/>
      <w:lvlJc w:val="left"/>
      <w:pPr>
        <w:ind w:left="0" w:firstLine="0"/>
      </w:pPr>
      <w:rPr>
        <w:rFonts w:hint="default"/>
      </w:rPr>
    </w:lvl>
    <w:lvl w:ilvl="1" w:tplc="04090013">
      <w:start w:val="1"/>
      <w:numFmt w:val="arabicAlpha"/>
      <w:lvlText w:val="%2-"/>
      <w:lvlJc w:val="center"/>
      <w:pPr>
        <w:ind w:left="36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00000021"/>
    <w:multiLevelType w:val="hybridMultilevel"/>
    <w:tmpl w:val="A308FBAA"/>
    <w:lvl w:ilvl="0" w:tplc="F22C0224">
      <w:start w:val="5"/>
      <w:numFmt w:val="bullet"/>
      <w:lvlText w:val="-"/>
      <w:lvlJc w:val="left"/>
      <w:pPr>
        <w:ind w:left="502" w:hanging="360"/>
      </w:pPr>
      <w:rPr>
        <w:rFonts w:ascii="Times New Roman" w:eastAsia="SimSu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6" w15:restartNumberingAfterBreak="0">
    <w:nsid w:val="00000022"/>
    <w:multiLevelType w:val="hybridMultilevel"/>
    <w:tmpl w:val="DF463E7C"/>
    <w:lvl w:ilvl="0" w:tplc="CF8A79A0">
      <w:start w:val="1"/>
      <w:numFmt w:val="bullet"/>
      <w:lvlText w:val="-"/>
      <w:lvlJc w:val="left"/>
      <w:pPr>
        <w:ind w:left="36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0000023"/>
    <w:multiLevelType w:val="hybridMultilevel"/>
    <w:tmpl w:val="746E1C6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0000024"/>
    <w:multiLevelType w:val="multilevel"/>
    <w:tmpl w:val="46686F6E"/>
    <w:lvl w:ilvl="0">
      <w:start w:val="1"/>
      <w:numFmt w:val="decimal"/>
      <w:lvlText w:val="%1."/>
      <w:lvlJc w:val="left"/>
      <w:pPr>
        <w:ind w:left="360" w:hanging="360"/>
      </w:p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00000025"/>
    <w:multiLevelType w:val="multilevel"/>
    <w:tmpl w:val="5FCEBBBC"/>
    <w:styleLink w:val="1"/>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00000028"/>
    <w:multiLevelType w:val="hybridMultilevel"/>
    <w:tmpl w:val="5C06A912"/>
    <w:lvl w:ilvl="0" w:tplc="F22C0224">
      <w:start w:val="5"/>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0000029"/>
    <w:multiLevelType w:val="hybridMultilevel"/>
    <w:tmpl w:val="660A08E0"/>
    <w:lvl w:ilvl="0" w:tplc="F22C0224">
      <w:start w:val="5"/>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000002C"/>
    <w:multiLevelType w:val="multilevel"/>
    <w:tmpl w:val="B6847CC6"/>
    <w:lvl w:ilvl="0">
      <w:start w:val="4"/>
      <w:numFmt w:val="decimal"/>
      <w:lvlText w:val="%1."/>
      <w:lvlJc w:val="left"/>
      <w:pPr>
        <w:ind w:left="360" w:hanging="360"/>
      </w:pPr>
      <w:rPr>
        <w:rFonts w:hint="default"/>
      </w:rPr>
    </w:lvl>
    <w:lvl w:ilvl="1">
      <w:start w:val="1"/>
      <w:numFmt w:val="decimal"/>
      <w:isLgl/>
      <w:lvlText w:val="%1.%2"/>
      <w:lvlJc w:val="left"/>
      <w:pPr>
        <w:ind w:left="1350" w:hanging="360"/>
      </w:pPr>
      <w:rPr>
        <w:rFonts w:hint="default"/>
        <w:b w:val="0"/>
      </w:rPr>
    </w:lvl>
    <w:lvl w:ilvl="2">
      <w:start w:val="1"/>
      <w:numFmt w:val="decimal"/>
      <w:isLgl/>
      <w:lvlText w:val="%1.%2.%3"/>
      <w:lvlJc w:val="left"/>
      <w:pPr>
        <w:ind w:left="2700" w:hanging="720"/>
      </w:pPr>
      <w:rPr>
        <w:rFonts w:hint="default"/>
        <w:b w:val="0"/>
      </w:rPr>
    </w:lvl>
    <w:lvl w:ilvl="3">
      <w:start w:val="1"/>
      <w:numFmt w:val="decimal"/>
      <w:isLgl/>
      <w:lvlText w:val="%1.%2.%3.%4"/>
      <w:lvlJc w:val="left"/>
      <w:pPr>
        <w:ind w:left="4050" w:hanging="1080"/>
      </w:pPr>
      <w:rPr>
        <w:rFonts w:hint="default"/>
        <w:b w:val="0"/>
      </w:rPr>
    </w:lvl>
    <w:lvl w:ilvl="4">
      <w:start w:val="1"/>
      <w:numFmt w:val="decimal"/>
      <w:isLgl/>
      <w:lvlText w:val="%1.%2.%3.%4.%5"/>
      <w:lvlJc w:val="left"/>
      <w:pPr>
        <w:ind w:left="5040" w:hanging="1080"/>
      </w:pPr>
      <w:rPr>
        <w:rFonts w:hint="default"/>
        <w:b w:val="0"/>
      </w:rPr>
    </w:lvl>
    <w:lvl w:ilvl="5">
      <w:start w:val="1"/>
      <w:numFmt w:val="decimal"/>
      <w:isLgl/>
      <w:lvlText w:val="%1.%2.%3.%4.%5.%6"/>
      <w:lvlJc w:val="left"/>
      <w:pPr>
        <w:ind w:left="6390" w:hanging="1440"/>
      </w:pPr>
      <w:rPr>
        <w:rFonts w:hint="default"/>
        <w:b w:val="0"/>
      </w:rPr>
    </w:lvl>
    <w:lvl w:ilvl="6">
      <w:start w:val="1"/>
      <w:numFmt w:val="decimal"/>
      <w:isLgl/>
      <w:lvlText w:val="%1.%2.%3.%4.%5.%6.%7"/>
      <w:lvlJc w:val="left"/>
      <w:pPr>
        <w:ind w:left="7380" w:hanging="1440"/>
      </w:pPr>
      <w:rPr>
        <w:rFonts w:hint="default"/>
        <w:b w:val="0"/>
      </w:rPr>
    </w:lvl>
    <w:lvl w:ilvl="7">
      <w:start w:val="1"/>
      <w:numFmt w:val="decimal"/>
      <w:isLgl/>
      <w:lvlText w:val="%1.%2.%3.%4.%5.%6.%7.%8"/>
      <w:lvlJc w:val="left"/>
      <w:pPr>
        <w:ind w:left="8730" w:hanging="1800"/>
      </w:pPr>
      <w:rPr>
        <w:rFonts w:hint="default"/>
        <w:b w:val="0"/>
      </w:rPr>
    </w:lvl>
    <w:lvl w:ilvl="8">
      <w:start w:val="1"/>
      <w:numFmt w:val="decimal"/>
      <w:isLgl/>
      <w:lvlText w:val="%1.%2.%3.%4.%5.%6.%7.%8.%9"/>
      <w:lvlJc w:val="left"/>
      <w:pPr>
        <w:ind w:left="10080" w:hanging="2160"/>
      </w:pPr>
      <w:rPr>
        <w:rFonts w:hint="default"/>
        <w:b w:val="0"/>
      </w:rPr>
    </w:lvl>
  </w:abstractNum>
  <w:abstractNum w:abstractNumId="33" w15:restartNumberingAfterBreak="0">
    <w:nsid w:val="0000002E"/>
    <w:multiLevelType w:val="hybridMultilevel"/>
    <w:tmpl w:val="F6BE973E"/>
    <w:lvl w:ilvl="0" w:tplc="5B7AE6C0">
      <w:start w:val="6"/>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0000002F"/>
    <w:multiLevelType w:val="hybridMultilevel"/>
    <w:tmpl w:val="6D98DD50"/>
    <w:numStyleLink w:val="2"/>
  </w:abstractNum>
  <w:abstractNum w:abstractNumId="35" w15:restartNumberingAfterBreak="0">
    <w:nsid w:val="00000032"/>
    <w:multiLevelType w:val="hybridMultilevel"/>
    <w:tmpl w:val="2DD6EC92"/>
    <w:lvl w:ilvl="0" w:tplc="455C6496">
      <w:start w:val="1"/>
      <w:numFmt w:val="decimal"/>
      <w:pStyle w:val="Heading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00000033"/>
    <w:multiLevelType w:val="multilevel"/>
    <w:tmpl w:val="6D98DD50"/>
    <w:styleLink w:val="2"/>
    <w:lvl w:ilvl="0">
      <w:start w:val="2"/>
      <w:numFmt w:val="decimal"/>
      <w:lvlText w:val="%1."/>
      <w:lvlJc w:val="left"/>
      <w:pPr>
        <w:ind w:left="45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00000035"/>
    <w:multiLevelType w:val="hybridMultilevel"/>
    <w:tmpl w:val="334EBF3A"/>
    <w:lvl w:ilvl="0" w:tplc="F22C0224">
      <w:start w:val="5"/>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00000037"/>
    <w:multiLevelType w:val="hybridMultilevel"/>
    <w:tmpl w:val="F9061B6A"/>
    <w:lvl w:ilvl="0" w:tplc="F22C0224">
      <w:start w:val="5"/>
      <w:numFmt w:val="bullet"/>
      <w:lvlText w:val="-"/>
      <w:lvlJc w:val="left"/>
      <w:pPr>
        <w:ind w:left="502" w:hanging="360"/>
      </w:pPr>
      <w:rPr>
        <w:rFonts w:ascii="Times New Roman" w:eastAsia="SimSu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9" w15:restartNumberingAfterBreak="0">
    <w:nsid w:val="01F00BFC"/>
    <w:multiLevelType w:val="hybridMultilevel"/>
    <w:tmpl w:val="E40E79F0"/>
    <w:lvl w:ilvl="0" w:tplc="0682E4E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D015EC0"/>
    <w:multiLevelType w:val="hybridMultilevel"/>
    <w:tmpl w:val="19AE9F98"/>
    <w:lvl w:ilvl="0" w:tplc="5B7AE6C0">
      <w:start w:val="6"/>
      <w:numFmt w:val="bullet"/>
      <w:lvlText w:val="-"/>
      <w:lvlJc w:val="left"/>
      <w:pPr>
        <w:ind w:left="720" w:hanging="360"/>
      </w:pPr>
      <w:rPr>
        <w:rFonts w:ascii="Calibri" w:eastAsia="Calibri" w:hAnsi="Calibri" w:cs="Calibri" w:hint="default"/>
      </w:rPr>
    </w:lvl>
    <w:lvl w:ilvl="1" w:tplc="C26AFA8C" w:tentative="1">
      <w:start w:val="1"/>
      <w:numFmt w:val="bullet"/>
      <w:lvlText w:val="o"/>
      <w:lvlJc w:val="left"/>
      <w:pPr>
        <w:ind w:left="1440" w:hanging="360"/>
      </w:pPr>
      <w:rPr>
        <w:rFonts w:ascii="Courier New" w:hAnsi="Courier New" w:cs="Courier New" w:hint="default"/>
      </w:rPr>
    </w:lvl>
    <w:lvl w:ilvl="2" w:tplc="773A76FE" w:tentative="1">
      <w:start w:val="1"/>
      <w:numFmt w:val="bullet"/>
      <w:lvlText w:val=""/>
      <w:lvlJc w:val="left"/>
      <w:pPr>
        <w:ind w:left="2160" w:hanging="360"/>
      </w:pPr>
      <w:rPr>
        <w:rFonts w:ascii="Wingdings" w:hAnsi="Wingdings" w:hint="default"/>
      </w:rPr>
    </w:lvl>
    <w:lvl w:ilvl="3" w:tplc="6316A4E4" w:tentative="1">
      <w:start w:val="1"/>
      <w:numFmt w:val="bullet"/>
      <w:lvlText w:val=""/>
      <w:lvlJc w:val="left"/>
      <w:pPr>
        <w:ind w:left="2880" w:hanging="360"/>
      </w:pPr>
      <w:rPr>
        <w:rFonts w:ascii="Symbol" w:hAnsi="Symbol" w:hint="default"/>
      </w:rPr>
    </w:lvl>
    <w:lvl w:ilvl="4" w:tplc="50148914" w:tentative="1">
      <w:start w:val="1"/>
      <w:numFmt w:val="bullet"/>
      <w:lvlText w:val="o"/>
      <w:lvlJc w:val="left"/>
      <w:pPr>
        <w:ind w:left="3600" w:hanging="360"/>
      </w:pPr>
      <w:rPr>
        <w:rFonts w:ascii="Courier New" w:hAnsi="Courier New" w:cs="Courier New" w:hint="default"/>
      </w:rPr>
    </w:lvl>
    <w:lvl w:ilvl="5" w:tplc="35FED976" w:tentative="1">
      <w:start w:val="1"/>
      <w:numFmt w:val="bullet"/>
      <w:lvlText w:val=""/>
      <w:lvlJc w:val="left"/>
      <w:pPr>
        <w:ind w:left="4320" w:hanging="360"/>
      </w:pPr>
      <w:rPr>
        <w:rFonts w:ascii="Wingdings" w:hAnsi="Wingdings" w:hint="default"/>
      </w:rPr>
    </w:lvl>
    <w:lvl w:ilvl="6" w:tplc="3454DCEA" w:tentative="1">
      <w:start w:val="1"/>
      <w:numFmt w:val="bullet"/>
      <w:lvlText w:val=""/>
      <w:lvlJc w:val="left"/>
      <w:pPr>
        <w:ind w:left="5040" w:hanging="360"/>
      </w:pPr>
      <w:rPr>
        <w:rFonts w:ascii="Symbol" w:hAnsi="Symbol" w:hint="default"/>
      </w:rPr>
    </w:lvl>
    <w:lvl w:ilvl="7" w:tplc="A28C67FA" w:tentative="1">
      <w:start w:val="1"/>
      <w:numFmt w:val="bullet"/>
      <w:lvlText w:val="o"/>
      <w:lvlJc w:val="left"/>
      <w:pPr>
        <w:ind w:left="5760" w:hanging="360"/>
      </w:pPr>
      <w:rPr>
        <w:rFonts w:ascii="Courier New" w:hAnsi="Courier New" w:cs="Courier New" w:hint="default"/>
      </w:rPr>
    </w:lvl>
    <w:lvl w:ilvl="8" w:tplc="6860B592" w:tentative="1">
      <w:start w:val="1"/>
      <w:numFmt w:val="bullet"/>
      <w:lvlText w:val=""/>
      <w:lvlJc w:val="left"/>
      <w:pPr>
        <w:ind w:left="6480" w:hanging="360"/>
      </w:pPr>
      <w:rPr>
        <w:rFonts w:ascii="Wingdings" w:hAnsi="Wingdings" w:hint="default"/>
      </w:rPr>
    </w:lvl>
  </w:abstractNum>
  <w:abstractNum w:abstractNumId="41" w15:restartNumberingAfterBreak="0">
    <w:nsid w:val="1D8E0935"/>
    <w:multiLevelType w:val="multilevel"/>
    <w:tmpl w:val="381CDB52"/>
    <w:lvl w:ilvl="0">
      <w:start w:val="1"/>
      <w:numFmt w:val="decimal"/>
      <w:lvlText w:val="%1"/>
      <w:lvlJc w:val="left"/>
      <w:pPr>
        <w:ind w:left="360" w:hanging="360"/>
      </w:pPr>
      <w:rPr>
        <w:rFonts w:hint="default"/>
      </w:rPr>
    </w:lvl>
    <w:lvl w:ilvl="1">
      <w:start w:val="1"/>
      <w:numFmt w:val="decimal"/>
      <w:pStyle w:val="TOC2"/>
      <w:lvlText w:val="%1.%2"/>
      <w:lvlJc w:val="left"/>
      <w:pPr>
        <w:ind w:left="810" w:hanging="36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168" w:hanging="1440"/>
      </w:pPr>
      <w:rPr>
        <w:rFonts w:hint="default"/>
      </w:rPr>
    </w:lvl>
  </w:abstractNum>
  <w:abstractNum w:abstractNumId="42" w15:restartNumberingAfterBreak="0">
    <w:nsid w:val="26FF447A"/>
    <w:multiLevelType w:val="multilevel"/>
    <w:tmpl w:val="990E5AE4"/>
    <w:lvl w:ilvl="0">
      <w:start w:val="1"/>
      <w:numFmt w:val="decimal"/>
      <w:lvlText w:val="%1"/>
      <w:lvlJc w:val="left"/>
      <w:pPr>
        <w:ind w:left="360" w:hanging="360"/>
      </w:pPr>
      <w:rPr>
        <w:rFonts w:hint="default"/>
      </w:rPr>
    </w:lvl>
    <w:lvl w:ilvl="1">
      <w:start w:val="2"/>
      <w:numFmt w:val="decimal"/>
      <w:lvlText w:val="%1.%2"/>
      <w:lvlJc w:val="left"/>
      <w:pPr>
        <w:ind w:left="630" w:hanging="3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43" w15:restartNumberingAfterBreak="0">
    <w:nsid w:val="3B295228"/>
    <w:multiLevelType w:val="multilevel"/>
    <w:tmpl w:val="2DC435E0"/>
    <w:lvl w:ilvl="0">
      <w:start w:val="2"/>
      <w:numFmt w:val="decimal"/>
      <w:lvlText w:val="%1"/>
      <w:lvlJc w:val="left"/>
      <w:pPr>
        <w:ind w:left="360" w:hanging="360"/>
      </w:pPr>
      <w:rPr>
        <w:rFonts w:ascii="Times New Roman" w:hAnsi="Times New Roman" w:cs="Times New Roman" w:hint="default"/>
        <w:sz w:val="24"/>
      </w:rPr>
    </w:lvl>
    <w:lvl w:ilvl="1">
      <w:start w:val="6"/>
      <w:numFmt w:val="decimal"/>
      <w:lvlText w:val="%1.%2"/>
      <w:lvlJc w:val="left"/>
      <w:pPr>
        <w:ind w:left="360" w:hanging="36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440" w:hanging="1440"/>
      </w:pPr>
      <w:rPr>
        <w:rFonts w:ascii="Times New Roman" w:hAnsi="Times New Roman" w:cs="Times New Roman" w:hint="default"/>
        <w:sz w:val="24"/>
      </w:rPr>
    </w:lvl>
  </w:abstractNum>
  <w:abstractNum w:abstractNumId="44" w15:restartNumberingAfterBreak="0">
    <w:nsid w:val="5C050827"/>
    <w:multiLevelType w:val="hybridMultilevel"/>
    <w:tmpl w:val="E1007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09D3B18"/>
    <w:multiLevelType w:val="hybridMultilevel"/>
    <w:tmpl w:val="AE880414"/>
    <w:lvl w:ilvl="0" w:tplc="D9BEE7D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80F1769"/>
    <w:multiLevelType w:val="hybridMultilevel"/>
    <w:tmpl w:val="51BAD7E4"/>
    <w:lvl w:ilvl="0" w:tplc="7AF80E3C">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2616031">
    <w:abstractNumId w:val="29"/>
  </w:num>
  <w:num w:numId="2" w16cid:durableId="1558082752">
    <w:abstractNumId w:val="36"/>
  </w:num>
  <w:num w:numId="3" w16cid:durableId="1281762945">
    <w:abstractNumId w:val="35"/>
  </w:num>
  <w:num w:numId="4" w16cid:durableId="1998653997">
    <w:abstractNumId w:val="0"/>
  </w:num>
  <w:num w:numId="5" w16cid:durableId="1228569882">
    <w:abstractNumId w:val="28"/>
  </w:num>
  <w:num w:numId="6" w16cid:durableId="681708130">
    <w:abstractNumId w:val="40"/>
  </w:num>
  <w:num w:numId="7" w16cid:durableId="1978603655">
    <w:abstractNumId w:val="27"/>
  </w:num>
  <w:num w:numId="8" w16cid:durableId="744500101">
    <w:abstractNumId w:val="14"/>
  </w:num>
  <w:num w:numId="9" w16cid:durableId="226112391">
    <w:abstractNumId w:val="10"/>
  </w:num>
  <w:num w:numId="10" w16cid:durableId="2074966798">
    <w:abstractNumId w:val="2"/>
  </w:num>
  <w:num w:numId="11" w16cid:durableId="372658236">
    <w:abstractNumId w:val="22"/>
  </w:num>
  <w:num w:numId="12" w16cid:durableId="1494368649">
    <w:abstractNumId w:val="23"/>
  </w:num>
  <w:num w:numId="13" w16cid:durableId="1077899504">
    <w:abstractNumId w:val="13"/>
  </w:num>
  <w:num w:numId="14" w16cid:durableId="476915578">
    <w:abstractNumId w:val="25"/>
  </w:num>
  <w:num w:numId="15" w16cid:durableId="2065594379">
    <w:abstractNumId w:val="18"/>
  </w:num>
  <w:num w:numId="16" w16cid:durableId="575553065">
    <w:abstractNumId w:val="24"/>
  </w:num>
  <w:num w:numId="17" w16cid:durableId="1244028791">
    <w:abstractNumId w:val="15"/>
  </w:num>
  <w:num w:numId="18" w16cid:durableId="1516797495">
    <w:abstractNumId w:val="20"/>
  </w:num>
  <w:num w:numId="19" w16cid:durableId="425923448">
    <w:abstractNumId w:val="6"/>
  </w:num>
  <w:num w:numId="20" w16cid:durableId="546066873">
    <w:abstractNumId w:val="4"/>
  </w:num>
  <w:num w:numId="21" w16cid:durableId="77215263">
    <w:abstractNumId w:val="1"/>
  </w:num>
  <w:num w:numId="22" w16cid:durableId="175728140">
    <w:abstractNumId w:val="26"/>
  </w:num>
  <w:num w:numId="23" w16cid:durableId="903763437">
    <w:abstractNumId w:val="11"/>
  </w:num>
  <w:num w:numId="24" w16cid:durableId="51586046">
    <w:abstractNumId w:val="3"/>
  </w:num>
  <w:num w:numId="25" w16cid:durableId="2067138870">
    <w:abstractNumId w:val="17"/>
  </w:num>
  <w:num w:numId="26" w16cid:durableId="948699256">
    <w:abstractNumId w:val="21"/>
  </w:num>
  <w:num w:numId="27" w16cid:durableId="2049334046">
    <w:abstractNumId w:val="8"/>
  </w:num>
  <w:num w:numId="28" w16cid:durableId="982343818">
    <w:abstractNumId w:val="16"/>
  </w:num>
  <w:num w:numId="29" w16cid:durableId="1950355199">
    <w:abstractNumId w:val="5"/>
  </w:num>
  <w:num w:numId="30" w16cid:durableId="1189105438">
    <w:abstractNumId w:val="19"/>
  </w:num>
  <w:num w:numId="31" w16cid:durableId="155001740">
    <w:abstractNumId w:val="12"/>
  </w:num>
  <w:num w:numId="32" w16cid:durableId="1595674568">
    <w:abstractNumId w:val="7"/>
  </w:num>
  <w:num w:numId="33" w16cid:durableId="920601068">
    <w:abstractNumId w:val="9"/>
  </w:num>
  <w:num w:numId="34" w16cid:durableId="619843215">
    <w:abstractNumId w:val="34"/>
  </w:num>
  <w:num w:numId="35" w16cid:durableId="265161404">
    <w:abstractNumId w:val="33"/>
  </w:num>
  <w:num w:numId="36" w16cid:durableId="141044213">
    <w:abstractNumId w:val="31"/>
  </w:num>
  <w:num w:numId="37" w16cid:durableId="1071847749">
    <w:abstractNumId w:val="30"/>
  </w:num>
  <w:num w:numId="38" w16cid:durableId="1873029804">
    <w:abstractNumId w:val="37"/>
  </w:num>
  <w:num w:numId="39" w16cid:durableId="1554072949">
    <w:abstractNumId w:val="38"/>
  </w:num>
  <w:num w:numId="40" w16cid:durableId="25523311">
    <w:abstractNumId w:val="32"/>
  </w:num>
  <w:num w:numId="41" w16cid:durableId="640617692">
    <w:abstractNumId w:val="39"/>
  </w:num>
  <w:num w:numId="42" w16cid:durableId="368651163">
    <w:abstractNumId w:val="41"/>
  </w:num>
  <w:num w:numId="43" w16cid:durableId="638266309">
    <w:abstractNumId w:val="43"/>
  </w:num>
  <w:num w:numId="44" w16cid:durableId="1611693787">
    <w:abstractNumId w:val="45"/>
  </w:num>
  <w:num w:numId="45" w16cid:durableId="785153149">
    <w:abstractNumId w:val="42"/>
  </w:num>
  <w:num w:numId="46" w16cid:durableId="387068115">
    <w:abstractNumId w:val="46"/>
  </w:num>
  <w:num w:numId="47" w16cid:durableId="1999066903">
    <w:abstractNumId w:val="4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48D"/>
    <w:rsid w:val="00050C1C"/>
    <w:rsid w:val="0005123E"/>
    <w:rsid w:val="00074418"/>
    <w:rsid w:val="000B6853"/>
    <w:rsid w:val="00114F07"/>
    <w:rsid w:val="0013112A"/>
    <w:rsid w:val="00153D3B"/>
    <w:rsid w:val="00162F0F"/>
    <w:rsid w:val="002542D8"/>
    <w:rsid w:val="002549E5"/>
    <w:rsid w:val="002B26D0"/>
    <w:rsid w:val="003233C9"/>
    <w:rsid w:val="003C0608"/>
    <w:rsid w:val="003E5149"/>
    <w:rsid w:val="003F29F5"/>
    <w:rsid w:val="00412F69"/>
    <w:rsid w:val="004B66CD"/>
    <w:rsid w:val="004D0F8B"/>
    <w:rsid w:val="00504838"/>
    <w:rsid w:val="00532848"/>
    <w:rsid w:val="00585558"/>
    <w:rsid w:val="005A1A21"/>
    <w:rsid w:val="005D0EA1"/>
    <w:rsid w:val="005E2100"/>
    <w:rsid w:val="00621E1D"/>
    <w:rsid w:val="006A068C"/>
    <w:rsid w:val="006D05D1"/>
    <w:rsid w:val="006D4516"/>
    <w:rsid w:val="006F1BF6"/>
    <w:rsid w:val="007A700F"/>
    <w:rsid w:val="007B6F87"/>
    <w:rsid w:val="008034A3"/>
    <w:rsid w:val="00807A11"/>
    <w:rsid w:val="008310D8"/>
    <w:rsid w:val="008756F9"/>
    <w:rsid w:val="008C390B"/>
    <w:rsid w:val="008E22EA"/>
    <w:rsid w:val="008F27B9"/>
    <w:rsid w:val="009128CE"/>
    <w:rsid w:val="0095604F"/>
    <w:rsid w:val="009D2C7B"/>
    <w:rsid w:val="00A02DC3"/>
    <w:rsid w:val="00A0348D"/>
    <w:rsid w:val="00AA5936"/>
    <w:rsid w:val="00AC4CDB"/>
    <w:rsid w:val="00B33176"/>
    <w:rsid w:val="00B9724D"/>
    <w:rsid w:val="00BA6193"/>
    <w:rsid w:val="00BC35B8"/>
    <w:rsid w:val="00C43BCC"/>
    <w:rsid w:val="00C51A32"/>
    <w:rsid w:val="00CF67D4"/>
    <w:rsid w:val="00D755F4"/>
    <w:rsid w:val="00D92582"/>
    <w:rsid w:val="00DC1EB0"/>
    <w:rsid w:val="00E0205B"/>
    <w:rsid w:val="00E05BEE"/>
    <w:rsid w:val="00E21A08"/>
    <w:rsid w:val="00E2712C"/>
    <w:rsid w:val="00E93DEE"/>
    <w:rsid w:val="00EC1830"/>
    <w:rsid w:val="00EE2466"/>
    <w:rsid w:val="00EF0C3B"/>
    <w:rsid w:val="00F36C26"/>
    <w:rsid w:val="00FE06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6658D"/>
  <w15:docId w15:val="{6B9AECF4-69C3-47F1-9368-28F03651A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ListParagraph"/>
    <w:next w:val="Normal"/>
    <w:link w:val="Heading1Char"/>
    <w:uiPriority w:val="9"/>
    <w:qFormat/>
    <w:rsid w:val="00F36C26"/>
    <w:pPr>
      <w:numPr>
        <w:numId w:val="3"/>
      </w:numPr>
      <w:spacing w:line="360" w:lineRule="auto"/>
      <w:jc w:val="highKashida"/>
      <w:outlineLvl w:val="0"/>
    </w:pPr>
    <w:rPr>
      <w:rFonts w:ascii="Times New Roman" w:hAnsi="Times New Roman" w:cs="Times New Roman"/>
      <w:b/>
      <w:bCs/>
      <w:sz w:val="28"/>
      <w:szCs w:val="28"/>
      <w:lang w:bidi="ar-YE"/>
    </w:rPr>
  </w:style>
  <w:style w:type="paragraph" w:styleId="Heading2">
    <w:name w:val="heading 2"/>
    <w:basedOn w:val="Normal"/>
    <w:next w:val="Normal"/>
    <w:link w:val="Heading2Char"/>
    <w:uiPriority w:val="9"/>
    <w:unhideWhenUsed/>
    <w:qFormat/>
    <w:rsid w:val="006D05D1"/>
    <w:pPr>
      <w:spacing w:line="360" w:lineRule="auto"/>
      <w:jc w:val="highKashida"/>
      <w:outlineLvl w:val="1"/>
    </w:pPr>
    <w:rPr>
      <w:rFonts w:ascii="Times New Roman" w:hAnsi="Times New Roman" w:cs="Times New Roman"/>
      <w:b/>
      <w:bCs/>
      <w:sz w:val="28"/>
      <w:szCs w:val="28"/>
      <w:lang w:bidi="ar-Y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pPr>
      <w:spacing w:after="0" w:line="240" w:lineRule="auto"/>
    </w:pPr>
    <w:rPr>
      <w:rFonts w:eastAsia="SimSun"/>
      <w:kern w:val="0"/>
      <w:sz w:val="20"/>
      <w:szCs w:val="20"/>
      <w:lang w:eastAsia="zh-CN"/>
      <w14:ligatures w14:val="none"/>
    </w:rPr>
  </w:style>
  <w:style w:type="character" w:customStyle="1" w:styleId="FootnoteTextChar">
    <w:name w:val="Footnote Text Char"/>
    <w:basedOn w:val="DefaultParagraphFont"/>
    <w:link w:val="FootnoteText"/>
    <w:uiPriority w:val="99"/>
    <w:rPr>
      <w:rFonts w:ascii="Calibri" w:eastAsia="SimSun" w:hAnsi="Calibri" w:cs="Arial"/>
      <w:kern w:val="0"/>
      <w:sz w:val="20"/>
      <w:szCs w:val="20"/>
      <w:lang w:eastAsia="zh-CN"/>
      <w14:ligatures w14:val="none"/>
    </w:rPr>
  </w:style>
  <w:style w:type="character" w:styleId="FootnoteReference">
    <w:name w:val="footnote reference"/>
    <w:basedOn w:val="DefaultParagraphFont"/>
    <w:uiPriority w:val="99"/>
    <w:rPr>
      <w:vertAlign w:val="superscript"/>
    </w:rPr>
  </w:style>
  <w:style w:type="character" w:customStyle="1" w:styleId="10">
    <w:name w:val="إشارة لم يتم حلها1"/>
    <w:basedOn w:val="DefaultParagraphFont"/>
    <w:uiPriority w:val="99"/>
    <w:rPr>
      <w:color w:val="605E5C"/>
      <w:shd w:val="clear" w:color="auto" w:fill="E1DFDD"/>
    </w:rPr>
  </w:style>
  <w:style w:type="table" w:customStyle="1" w:styleId="2-11">
    <w:name w:val="جدول شبكة 2 - تمييز 11"/>
    <w:basedOn w:val="TableNormal"/>
    <w:uiPriority w:val="47"/>
    <w:pPr>
      <w:spacing w:after="0" w:line="240" w:lineRule="auto"/>
    </w:p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القائمة الحالية1"/>
    <w:uiPriority w:val="99"/>
    <w:pPr>
      <w:numPr>
        <w:numId w:val="1"/>
      </w:numPr>
    </w:pPr>
  </w:style>
  <w:style w:type="table" w:customStyle="1" w:styleId="2-12">
    <w:name w:val="جدول شبكة 2 - تمييز 12"/>
    <w:basedOn w:val="TableNormal"/>
    <w:uiPriority w:val="47"/>
    <w:pPr>
      <w:spacing w:after="0" w:line="240" w:lineRule="auto"/>
    </w:p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11">
    <w:name w:val="جدول قائمة 1 فاتح - تمييز 11"/>
    <w:basedOn w:val="TableNormal"/>
    <w:uiPriority w:val="46"/>
    <w:pPr>
      <w:spacing w:after="0" w:line="240" w:lineRule="auto"/>
    </w:pPr>
    <w:tblPr>
      <w:tblStyleRowBandSize w:val="1"/>
      <w:tblStyleColBandSize w:val="1"/>
    </w:tblPr>
    <w:tblStylePr w:type="firstRow">
      <w:rPr>
        <w:b/>
        <w:bCs/>
      </w:rPr>
      <w:tblPr/>
      <w:tcPr>
        <w:tcBorders>
          <w:bottom w:val="single" w:sz="4" w:space="0" w:color="95B3D7"/>
        </w:tcBorders>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1">
    <w:name w:val="جدول عادي 21"/>
    <w:basedOn w:val="TableNormal"/>
    <w:uiPriority w:val="42"/>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2">
    <w:name w:val="القائمة الحالية2"/>
    <w:uiPriority w:val="99"/>
    <w:pPr>
      <w:numPr>
        <w:numId w:val="2"/>
      </w:numPr>
    </w:pPr>
  </w:style>
  <w:style w:type="character" w:styleId="Hyperlink">
    <w:name w:val="Hyperlink"/>
    <w:basedOn w:val="DefaultParagraphFont"/>
    <w:uiPriority w:val="99"/>
    <w:rsid w:val="00A02DC3"/>
    <w:rPr>
      <w:color w:val="0000FF"/>
      <w:u w:val="single"/>
    </w:rPr>
  </w:style>
  <w:style w:type="character" w:styleId="UnresolvedMention">
    <w:name w:val="Unresolved Mention"/>
    <w:basedOn w:val="DefaultParagraphFont"/>
    <w:uiPriority w:val="99"/>
    <w:semiHidden/>
    <w:unhideWhenUsed/>
    <w:rsid w:val="00A02DC3"/>
    <w:rPr>
      <w:color w:val="605E5C"/>
      <w:shd w:val="clear" w:color="auto" w:fill="E1DFDD"/>
    </w:rPr>
  </w:style>
  <w:style w:type="paragraph" w:styleId="NoSpacing">
    <w:name w:val="No Spacing"/>
    <w:link w:val="NoSpacingChar"/>
    <w:uiPriority w:val="1"/>
    <w:qFormat/>
    <w:rsid w:val="00807A11"/>
    <w:pPr>
      <w:spacing w:after="0" w:line="240" w:lineRule="auto"/>
    </w:pPr>
    <w:rPr>
      <w:rFonts w:asciiTheme="minorHAnsi" w:eastAsiaTheme="minorEastAsia" w:hAnsiTheme="minorHAnsi" w:cstheme="minorBidi"/>
      <w:kern w:val="0"/>
      <w14:ligatures w14:val="none"/>
    </w:rPr>
  </w:style>
  <w:style w:type="character" w:customStyle="1" w:styleId="NoSpacingChar">
    <w:name w:val="No Spacing Char"/>
    <w:basedOn w:val="DefaultParagraphFont"/>
    <w:link w:val="NoSpacing"/>
    <w:uiPriority w:val="1"/>
    <w:rsid w:val="00807A11"/>
    <w:rPr>
      <w:rFonts w:asciiTheme="minorHAnsi" w:eastAsiaTheme="minorEastAsia" w:hAnsiTheme="minorHAnsi" w:cstheme="minorBidi"/>
      <w:kern w:val="0"/>
      <w14:ligatures w14:val="none"/>
    </w:rPr>
  </w:style>
  <w:style w:type="character" w:customStyle="1" w:styleId="Heading1Char">
    <w:name w:val="Heading 1 Char"/>
    <w:basedOn w:val="DefaultParagraphFont"/>
    <w:link w:val="Heading1"/>
    <w:uiPriority w:val="9"/>
    <w:rsid w:val="00F36C26"/>
    <w:rPr>
      <w:rFonts w:ascii="Times New Roman" w:hAnsi="Times New Roman" w:cs="Times New Roman"/>
      <w:b/>
      <w:bCs/>
      <w:sz w:val="28"/>
      <w:szCs w:val="28"/>
      <w:lang w:bidi="ar-YE"/>
    </w:rPr>
  </w:style>
  <w:style w:type="paragraph" w:styleId="TOCHeading">
    <w:name w:val="TOC Heading"/>
    <w:basedOn w:val="Heading1"/>
    <w:next w:val="Normal"/>
    <w:uiPriority w:val="39"/>
    <w:unhideWhenUsed/>
    <w:qFormat/>
    <w:rsid w:val="00F36C26"/>
    <w:pPr>
      <w:bidi w:val="0"/>
      <w:spacing w:line="259" w:lineRule="auto"/>
      <w:outlineLvl w:val="9"/>
    </w:pPr>
    <w:rPr>
      <w:kern w:val="0"/>
      <w14:ligatures w14:val="none"/>
    </w:rPr>
  </w:style>
  <w:style w:type="paragraph" w:styleId="TOC2">
    <w:name w:val="toc 2"/>
    <w:basedOn w:val="Normal"/>
    <w:next w:val="Normal"/>
    <w:autoRedefine/>
    <w:uiPriority w:val="39"/>
    <w:unhideWhenUsed/>
    <w:rsid w:val="0013112A"/>
    <w:pPr>
      <w:numPr>
        <w:ilvl w:val="1"/>
        <w:numId w:val="42"/>
      </w:numPr>
      <w:spacing w:after="100" w:line="259" w:lineRule="auto"/>
      <w:ind w:left="576"/>
    </w:pPr>
    <w:rPr>
      <w:rFonts w:asciiTheme="minorHAnsi" w:eastAsiaTheme="minorEastAsia" w:hAnsiTheme="minorHAnsi" w:cs="Times New Roman"/>
      <w:kern w:val="0"/>
      <w14:ligatures w14:val="none"/>
    </w:rPr>
  </w:style>
  <w:style w:type="paragraph" w:styleId="TOC1">
    <w:name w:val="toc 1"/>
    <w:basedOn w:val="Normal"/>
    <w:next w:val="Normal"/>
    <w:autoRedefine/>
    <w:uiPriority w:val="39"/>
    <w:unhideWhenUsed/>
    <w:rsid w:val="006D05D1"/>
    <w:pPr>
      <w:tabs>
        <w:tab w:val="right" w:leader="dot" w:pos="8296"/>
      </w:tabs>
      <w:spacing w:after="100" w:line="259" w:lineRule="auto"/>
    </w:pPr>
    <w:rPr>
      <w:rFonts w:asciiTheme="minorHAnsi" w:eastAsiaTheme="minorEastAsia" w:hAnsiTheme="minorHAnsi" w:cs="Times New Roman"/>
      <w:kern w:val="0"/>
      <w14:ligatures w14:val="none"/>
    </w:rPr>
  </w:style>
  <w:style w:type="paragraph" w:styleId="TOC3">
    <w:name w:val="toc 3"/>
    <w:basedOn w:val="Normal"/>
    <w:next w:val="Normal"/>
    <w:autoRedefine/>
    <w:uiPriority w:val="39"/>
    <w:unhideWhenUsed/>
    <w:rsid w:val="00F36C26"/>
    <w:pPr>
      <w:bidi w:val="0"/>
      <w:spacing w:after="100" w:line="259" w:lineRule="auto"/>
      <w:ind w:left="440"/>
    </w:pPr>
    <w:rPr>
      <w:rFonts w:asciiTheme="minorHAnsi" w:eastAsiaTheme="minorEastAsia" w:hAnsiTheme="minorHAnsi" w:cs="Times New Roman"/>
      <w:kern w:val="0"/>
      <w14:ligatures w14:val="none"/>
    </w:rPr>
  </w:style>
  <w:style w:type="character" w:customStyle="1" w:styleId="Heading2Char">
    <w:name w:val="Heading 2 Char"/>
    <w:basedOn w:val="DefaultParagraphFont"/>
    <w:link w:val="Heading2"/>
    <w:uiPriority w:val="9"/>
    <w:rsid w:val="006D05D1"/>
    <w:rPr>
      <w:rFonts w:ascii="Times New Roman" w:hAnsi="Times New Roman" w:cs="Times New Roman"/>
      <w:b/>
      <w:bCs/>
      <w:sz w:val="28"/>
      <w:szCs w:val="28"/>
      <w:lang w:bidi="ar-YE"/>
    </w:rPr>
  </w:style>
  <w:style w:type="paragraph" w:styleId="Subtitle">
    <w:name w:val="Subtitle"/>
    <w:basedOn w:val="Normal"/>
    <w:next w:val="Normal"/>
    <w:link w:val="SubtitleChar"/>
    <w:uiPriority w:val="11"/>
    <w:qFormat/>
    <w:rsid w:val="006D05D1"/>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6D05D1"/>
    <w:rPr>
      <w:rFonts w:asciiTheme="minorHAnsi" w:eastAsiaTheme="minorEastAsia" w:hAnsiTheme="minorHAnsi" w:cstheme="minorBidi"/>
      <w:color w:val="5A5A5A" w:themeColor="text1" w:themeTint="A5"/>
      <w:spacing w:val="15"/>
    </w:rPr>
  </w:style>
  <w:style w:type="paragraph" w:styleId="EndnoteText">
    <w:name w:val="endnote text"/>
    <w:basedOn w:val="Normal"/>
    <w:link w:val="EndnoteTextChar"/>
    <w:uiPriority w:val="99"/>
    <w:semiHidden/>
    <w:unhideWhenUsed/>
    <w:rsid w:val="00BA619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A6193"/>
    <w:rPr>
      <w:sz w:val="20"/>
      <w:szCs w:val="20"/>
    </w:rPr>
  </w:style>
  <w:style w:type="character" w:styleId="EndnoteReference">
    <w:name w:val="endnote reference"/>
    <w:basedOn w:val="DefaultParagraphFont"/>
    <w:uiPriority w:val="99"/>
    <w:semiHidden/>
    <w:unhideWhenUsed/>
    <w:rsid w:val="00BA619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9BAA6-5106-47D6-8EB3-49AEAE281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57</Pages>
  <Words>9738</Words>
  <Characters>55507</Characters>
  <Application>Microsoft Office Word</Application>
  <DocSecurity>0</DocSecurity>
  <Lines>462</Lines>
  <Paragraphs>130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الإطار النظري لبحث: 
أهمية رواد الأعمال في تحقيق رؤية السعودية 2030</vt:lpstr>
      <vt:lpstr>بلبلب</vt:lpstr>
    </vt:vector>
  </TitlesOfParts>
  <Company>SACC</Company>
  <LinksUpToDate>false</LinksUpToDate>
  <CharactersWithSpaces>65115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الإطار النظري لبحث: 
أهمية رواد الأعمال في تحقيق رؤية السعودية 2030</dc:title>
  <dc:subject>The importance of entrepreneurs in achieving Saudi 2030 vision</dc:subject>
  <dc:creator>lenovo</dc:creator>
  <cp:lastModifiedBy>Hawaraa AlAldahan</cp:lastModifiedBy>
  <cp:revision>3</cp:revision>
  <cp:lastPrinted>2024-07-28T18:57:00Z</cp:lastPrinted>
  <dcterms:created xsi:type="dcterms:W3CDTF">2024-08-16T16:37:00Z</dcterms:created>
  <dcterms:modified xsi:type="dcterms:W3CDTF">2024-08-16T16:37:00Z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dea696d2588247a097f861d274274ac8</vt:lpwstr>
  </property>
</Properties>
</file>