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675BD" w14:textId="6F342D32" w:rsidR="00D71B0F" w:rsidRPr="00C77172" w:rsidRDefault="00D71B0F" w:rsidP="007A271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7717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38927165" wp14:editId="3382E67F">
            <wp:simplePos x="0" y="0"/>
            <wp:positionH relativeFrom="margin">
              <wp:posOffset>109855</wp:posOffset>
            </wp:positionH>
            <wp:positionV relativeFrom="margin">
              <wp:posOffset>-224155</wp:posOffset>
            </wp:positionV>
            <wp:extent cx="1797685"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7685" cy="1668780"/>
                    </a:xfrm>
                    <a:prstGeom prst="rect">
                      <a:avLst/>
                    </a:prstGeom>
                  </pic:spPr>
                </pic:pic>
              </a:graphicData>
            </a:graphic>
            <wp14:sizeRelH relativeFrom="margin">
              <wp14:pctWidth>0</wp14:pctWidth>
            </wp14:sizeRelH>
            <wp14:sizeRelV relativeFrom="margin">
              <wp14:pctHeight>0</wp14:pctHeight>
            </wp14:sizeRelV>
          </wp:anchor>
        </w:drawing>
      </w:r>
      <w:r w:rsidRPr="00C77172">
        <w:rPr>
          <w:rFonts w:ascii="Sakkal Majalla" w:hAnsi="Sakkal Majalla" w:cs="Sakkal Majalla" w:hint="cs"/>
          <w:b/>
          <w:bCs/>
          <w:color w:val="000000" w:themeColor="text1"/>
          <w:sz w:val="32"/>
          <w:szCs w:val="32"/>
          <w:rtl/>
          <w:lang w:bidi="ar-EG"/>
        </w:rPr>
        <w:t xml:space="preserve">جامعة ميد أوشن </w:t>
      </w:r>
    </w:p>
    <w:p w14:paraId="1E957002" w14:textId="46901DE3" w:rsidR="00F546CE" w:rsidRPr="00C77172" w:rsidRDefault="00F52C87" w:rsidP="007A271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77172">
        <w:rPr>
          <w:rFonts w:ascii="Sakkal Majalla" w:hAnsi="Sakkal Majalla" w:cs="Sakkal Majalla"/>
          <w:b/>
          <w:bCs/>
          <w:color w:val="000000" w:themeColor="text1"/>
          <w:sz w:val="32"/>
          <w:szCs w:val="32"/>
          <w:rtl/>
          <w:lang w:bidi="ar-EG"/>
        </w:rPr>
        <w:t>كلية الادارة</w:t>
      </w:r>
    </w:p>
    <w:p w14:paraId="36BA74C2" w14:textId="368A3586" w:rsidR="00F52C87" w:rsidRPr="00C77172" w:rsidRDefault="00F52C87" w:rsidP="007A271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77172">
        <w:rPr>
          <w:rFonts w:ascii="Sakkal Majalla" w:hAnsi="Sakkal Majalla" w:cs="Sakkal Majalla"/>
          <w:b/>
          <w:bCs/>
          <w:color w:val="000000" w:themeColor="text1"/>
          <w:sz w:val="32"/>
          <w:szCs w:val="32"/>
          <w:rtl/>
          <w:lang w:bidi="ar-EG"/>
        </w:rPr>
        <w:t>ماجستير إدارة الأعمال</w:t>
      </w:r>
    </w:p>
    <w:p w14:paraId="330C6FE8" w14:textId="77777777" w:rsidR="00814179" w:rsidRPr="00C77172" w:rsidRDefault="00814179" w:rsidP="0081417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77172">
        <w:rPr>
          <w:rFonts w:ascii="Sakkal Majalla" w:hAnsi="Sakkal Majalla" w:cs="Sakkal Majalla"/>
          <w:b/>
          <w:bCs/>
          <w:color w:val="000000" w:themeColor="text1"/>
          <w:sz w:val="40"/>
          <w:szCs w:val="40"/>
          <w:rtl/>
          <w:lang w:bidi="ar-EG"/>
        </w:rPr>
        <w:t>اثر تكامل نظم المعلومات وذكاء الاعمال على تحسين الأداء المؤسسى دراسة تطبيقية على المؤسسات الحكومية بمدينة الرياض</w:t>
      </w:r>
    </w:p>
    <w:p w14:paraId="751A7E65" w14:textId="4D8D35E1" w:rsidR="009125CE" w:rsidRPr="00C77172" w:rsidRDefault="009125CE" w:rsidP="00D71B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77172">
        <w:rPr>
          <w:rFonts w:ascii="Sakkal Majalla" w:hAnsi="Sakkal Majalla" w:cs="Sakkal Majalla"/>
          <w:b/>
          <w:bCs/>
          <w:color w:val="000000" w:themeColor="text1"/>
          <w:sz w:val="36"/>
          <w:szCs w:val="36"/>
          <w:rtl/>
          <w:lang w:bidi="ar-EG"/>
        </w:rPr>
        <w:t>إعداد الطالب</w:t>
      </w:r>
      <w:r w:rsidR="00D71B0F" w:rsidRPr="00C77172">
        <w:rPr>
          <w:rFonts w:ascii="Sakkal Majalla" w:hAnsi="Sakkal Majalla" w:cs="Sakkal Majalla" w:hint="cs"/>
          <w:b/>
          <w:bCs/>
          <w:color w:val="000000" w:themeColor="text1"/>
          <w:sz w:val="36"/>
          <w:szCs w:val="36"/>
          <w:rtl/>
          <w:lang w:bidi="ar-EG"/>
        </w:rPr>
        <w:t>/</w:t>
      </w:r>
    </w:p>
    <w:p w14:paraId="76AA45C9" w14:textId="25E4079D" w:rsidR="009125CE" w:rsidRPr="00C77172" w:rsidRDefault="001377C2" w:rsidP="00D71B0F">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77172">
        <w:rPr>
          <w:rFonts w:ascii="Sakkal Majalla" w:hAnsi="Sakkal Majalla" w:cs="Sakkal Majalla"/>
          <w:color w:val="000000" w:themeColor="text1"/>
          <w:sz w:val="36"/>
          <w:szCs w:val="36"/>
          <w:rtl/>
          <w:lang w:bidi="ar-EG"/>
        </w:rPr>
        <w:t>عبدالله بن حمد الجريوي</w:t>
      </w:r>
    </w:p>
    <w:p w14:paraId="58D6152F" w14:textId="602F0216" w:rsidR="009125CE" w:rsidRPr="00C77172" w:rsidRDefault="00407B7A" w:rsidP="00D71B0F">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77172">
        <w:rPr>
          <w:rFonts w:ascii="Sakkal Majalla" w:hAnsi="Sakkal Majalla" w:cs="Sakkal Majalla"/>
          <w:color w:val="000000" w:themeColor="text1"/>
          <w:sz w:val="36"/>
          <w:szCs w:val="36"/>
          <w:rtl/>
          <w:lang w:bidi="ar-EG"/>
        </w:rPr>
        <w:t>252000583</w:t>
      </w:r>
    </w:p>
    <w:p w14:paraId="16CF2D6A" w14:textId="3E513C90" w:rsidR="009125CE" w:rsidRPr="00C77172" w:rsidRDefault="00025AE3" w:rsidP="00D71B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77172">
        <w:rPr>
          <w:rFonts w:ascii="Sakkal Majalla" w:hAnsi="Sakkal Majalla" w:cs="Sakkal Majalla"/>
          <w:b/>
          <w:bCs/>
          <w:color w:val="000000" w:themeColor="text1"/>
          <w:sz w:val="36"/>
          <w:szCs w:val="36"/>
          <w:rtl/>
          <w:lang w:bidi="ar-EG"/>
        </w:rPr>
        <w:t>إشراف</w:t>
      </w:r>
      <w:r w:rsidR="00D71B0F" w:rsidRPr="00C77172">
        <w:rPr>
          <w:rFonts w:ascii="Sakkal Majalla" w:hAnsi="Sakkal Majalla" w:cs="Sakkal Majalla" w:hint="cs"/>
          <w:b/>
          <w:bCs/>
          <w:color w:val="000000" w:themeColor="text1"/>
          <w:sz w:val="36"/>
          <w:szCs w:val="36"/>
          <w:rtl/>
          <w:lang w:bidi="ar-EG"/>
        </w:rPr>
        <w:t>/</w:t>
      </w:r>
    </w:p>
    <w:p w14:paraId="42967D89" w14:textId="0E7DA6F8" w:rsidR="00025AE3" w:rsidRPr="00C77172" w:rsidRDefault="00E945A0" w:rsidP="00D71B0F">
      <w:pPr>
        <w:spacing w:before="100" w:beforeAutospacing="1" w:after="100" w:afterAutospacing="1" w:line="360" w:lineRule="auto"/>
        <w:jc w:val="center"/>
        <w:rPr>
          <w:rFonts w:ascii="Sakkal Majalla" w:hAnsi="Sakkal Majalla" w:cs="Sakkal Majalla"/>
          <w:color w:val="000000" w:themeColor="text1"/>
          <w:sz w:val="36"/>
          <w:szCs w:val="36"/>
          <w:lang w:bidi="ar-EG"/>
        </w:rPr>
      </w:pPr>
      <w:r w:rsidRPr="00C77172">
        <w:rPr>
          <w:rFonts w:ascii="Sakkal Majalla" w:hAnsi="Sakkal Majalla" w:cs="Sakkal Majalla"/>
          <w:color w:val="000000" w:themeColor="text1"/>
          <w:sz w:val="36"/>
          <w:szCs w:val="36"/>
          <w:rtl/>
          <w:lang w:bidi="ar-EG"/>
        </w:rPr>
        <w:t>د.</w:t>
      </w:r>
      <w:r w:rsidRPr="00C77172">
        <w:rPr>
          <w:rFonts w:ascii="Sakkal Majalla" w:hAnsi="Sakkal Majalla" w:cs="Sakkal Majalla"/>
          <w:color w:val="000000" w:themeColor="text1"/>
          <w:sz w:val="36"/>
          <w:szCs w:val="36"/>
          <w:lang w:bidi="ar-EG"/>
        </w:rPr>
        <w:t xml:space="preserve"> </w:t>
      </w:r>
      <w:r w:rsidRPr="00C77172">
        <w:rPr>
          <w:rFonts w:ascii="Sakkal Majalla" w:hAnsi="Sakkal Majalla" w:cs="Sakkal Majalla"/>
          <w:color w:val="000000" w:themeColor="text1"/>
          <w:sz w:val="36"/>
          <w:szCs w:val="36"/>
          <w:rtl/>
          <w:lang w:bidi="ar-EG"/>
        </w:rPr>
        <w:t>الفيصل عبد الحميد</w:t>
      </w:r>
    </w:p>
    <w:p w14:paraId="159BAE35" w14:textId="066FF1BE" w:rsidR="00025AE3" w:rsidRPr="00C77172" w:rsidRDefault="00E945A0" w:rsidP="00D71B0F">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77172">
        <w:rPr>
          <w:rFonts w:ascii="Sakkal Majalla" w:hAnsi="Sakkal Majalla" w:cs="Sakkal Majalla"/>
          <w:color w:val="000000" w:themeColor="text1"/>
          <w:sz w:val="36"/>
          <w:szCs w:val="36"/>
          <w:rtl/>
          <w:lang w:bidi="ar-EG"/>
        </w:rPr>
        <w:t>د.</w:t>
      </w:r>
      <w:r w:rsidRPr="00C77172">
        <w:rPr>
          <w:rFonts w:ascii="Sakkal Majalla" w:hAnsi="Sakkal Majalla" w:cs="Sakkal Majalla"/>
          <w:color w:val="000000" w:themeColor="text1"/>
          <w:sz w:val="36"/>
          <w:szCs w:val="36"/>
          <w:lang w:bidi="ar-EG"/>
        </w:rPr>
        <w:t xml:space="preserve"> </w:t>
      </w:r>
      <w:r w:rsidRPr="00C77172">
        <w:rPr>
          <w:rFonts w:ascii="Sakkal Majalla" w:hAnsi="Sakkal Majalla" w:cs="Sakkal Majalla"/>
          <w:color w:val="000000" w:themeColor="text1"/>
          <w:sz w:val="36"/>
          <w:szCs w:val="36"/>
          <w:rtl/>
          <w:lang w:bidi="ar-EG"/>
        </w:rPr>
        <w:t>فايز جراد</w:t>
      </w:r>
    </w:p>
    <w:p w14:paraId="14480418" w14:textId="1DF449E2" w:rsidR="009125CE" w:rsidRPr="00C77172" w:rsidRDefault="00025AE3" w:rsidP="00D71B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77172">
        <w:rPr>
          <w:rFonts w:ascii="Sakkal Majalla" w:hAnsi="Sakkal Majalla" w:cs="Sakkal Majalla"/>
          <w:b/>
          <w:bCs/>
          <w:color w:val="000000" w:themeColor="text1"/>
          <w:sz w:val="36"/>
          <w:szCs w:val="36"/>
          <w:rtl/>
          <w:lang w:bidi="ar-EG"/>
        </w:rPr>
        <w:t>العام الدراسي</w:t>
      </w:r>
    </w:p>
    <w:p w14:paraId="106456E1" w14:textId="77777777" w:rsidR="00F408DA" w:rsidRPr="00C77172" w:rsidRDefault="00D71B0F" w:rsidP="00F408DA">
      <w:pPr>
        <w:spacing w:before="100" w:beforeAutospacing="1" w:after="100" w:afterAutospacing="1" w:line="360" w:lineRule="auto"/>
        <w:jc w:val="center"/>
        <w:rPr>
          <w:rFonts w:ascii="Sakkal Majalla" w:hAnsi="Sakkal Majalla" w:cs="Sakkal Majalla"/>
          <w:color w:val="000000" w:themeColor="text1"/>
          <w:sz w:val="36"/>
          <w:szCs w:val="36"/>
          <w:rtl/>
        </w:rPr>
        <w:sectPr w:rsidR="00F408DA" w:rsidRPr="00C77172" w:rsidSect="00F408DA">
          <w:type w:val="continuous"/>
          <w:pgSz w:w="11906" w:h="16838" w:code="9"/>
          <w:pgMar w:top="1440" w:right="1985" w:bottom="1440" w:left="1418" w:header="720" w:footer="720" w:gutter="567"/>
          <w:pgNumType w:fmt="arabicAbjad" w:start="1"/>
          <w:cols w:space="708"/>
          <w:bidi/>
          <w:rtlGutter/>
          <w:docGrid w:linePitch="360"/>
        </w:sectPr>
      </w:pPr>
      <w:r w:rsidRPr="00C77172">
        <w:rPr>
          <w:rFonts w:ascii="Sakkal Majalla" w:hAnsi="Sakkal Majalla" w:cs="Sakkal Majalla" w:hint="cs"/>
          <w:color w:val="000000" w:themeColor="text1"/>
          <w:sz w:val="36"/>
          <w:szCs w:val="36"/>
          <w:rtl/>
        </w:rPr>
        <w:t xml:space="preserve">1447 </w:t>
      </w:r>
      <w:r w:rsidRPr="00C77172">
        <w:rPr>
          <w:rFonts w:ascii="Sakkal Majalla" w:hAnsi="Sakkal Majalla" w:cs="Sakkal Majalla"/>
          <w:color w:val="000000" w:themeColor="text1"/>
          <w:sz w:val="36"/>
          <w:szCs w:val="36"/>
          <w:rtl/>
        </w:rPr>
        <w:t>–</w:t>
      </w:r>
      <w:r w:rsidRPr="00C77172">
        <w:rPr>
          <w:rFonts w:ascii="Sakkal Majalla" w:hAnsi="Sakkal Majalla" w:cs="Sakkal Majalla" w:hint="cs"/>
          <w:color w:val="000000" w:themeColor="text1"/>
          <w:sz w:val="36"/>
          <w:szCs w:val="36"/>
          <w:rtl/>
        </w:rPr>
        <w:t xml:space="preserve"> 2026</w:t>
      </w:r>
    </w:p>
    <w:p w14:paraId="5165F719" w14:textId="48147992" w:rsidR="00F408DA" w:rsidRPr="00C77172" w:rsidRDefault="00260A51" w:rsidP="00260A51">
      <w:pPr>
        <w:spacing w:before="100" w:beforeAutospacing="1" w:after="100" w:afterAutospacing="1" w:line="360" w:lineRule="auto"/>
        <w:jc w:val="center"/>
        <w:outlineLvl w:val="0"/>
        <w:rPr>
          <w:rFonts w:ascii="Sakkal Majalla" w:eastAsia="Times New Roman" w:hAnsi="Sakkal Majalla" w:cs="Sakkal Majalla"/>
          <w:b/>
          <w:bCs/>
          <w:color w:val="000000" w:themeColor="text1"/>
          <w:sz w:val="40"/>
          <w:szCs w:val="40"/>
          <w:rtl/>
        </w:rPr>
      </w:pPr>
      <w:bookmarkStart w:id="0" w:name="_Toc223882212"/>
      <w:r w:rsidRPr="00C77172">
        <w:rPr>
          <w:rFonts w:ascii="Sakkal Majalla" w:eastAsia="Times New Roman" w:hAnsi="Sakkal Majalla" w:cs="Sakkal Majalla" w:hint="cs"/>
          <w:b/>
          <w:bCs/>
          <w:color w:val="000000" w:themeColor="text1"/>
          <w:sz w:val="40"/>
          <w:szCs w:val="40"/>
          <w:rtl/>
        </w:rPr>
        <w:lastRenderedPageBreak/>
        <w:t>الفصل الأول: الإطار العام للدراسة</w:t>
      </w:r>
      <w:bookmarkEnd w:id="0"/>
    </w:p>
    <w:p w14:paraId="035BF540" w14:textId="541C153F" w:rsidR="009125CE" w:rsidRPr="00C77172" w:rsidRDefault="00260A51" w:rsidP="00260A51">
      <w:pPr>
        <w:spacing w:before="100" w:beforeAutospacing="1" w:after="100" w:afterAutospacing="1" w:line="360" w:lineRule="auto"/>
        <w:jc w:val="both"/>
        <w:outlineLvl w:val="1"/>
        <w:rPr>
          <w:rFonts w:ascii="Sakkal Majalla" w:hAnsi="Sakkal Majalla" w:cs="Sakkal Majalla"/>
          <w:b/>
          <w:bCs/>
          <w:color w:val="000000" w:themeColor="text1"/>
          <w:sz w:val="36"/>
          <w:szCs w:val="36"/>
          <w:u w:val="single"/>
          <w:rtl/>
        </w:rPr>
      </w:pPr>
      <w:bookmarkStart w:id="1" w:name="_Toc223882213"/>
      <w:r w:rsidRPr="00C77172">
        <w:rPr>
          <w:rFonts w:ascii="Sakkal Majalla" w:hAnsi="Sakkal Majalla" w:cs="Sakkal Majalla" w:hint="cs"/>
          <w:b/>
          <w:bCs/>
          <w:color w:val="000000" w:themeColor="text1"/>
          <w:sz w:val="36"/>
          <w:szCs w:val="36"/>
          <w:rtl/>
        </w:rPr>
        <w:t xml:space="preserve">1.1 </w:t>
      </w:r>
      <w:r w:rsidR="00A74F76" w:rsidRPr="00C77172">
        <w:rPr>
          <w:rFonts w:ascii="Sakkal Majalla" w:hAnsi="Sakkal Majalla" w:cs="Sakkal Majalla"/>
          <w:b/>
          <w:bCs/>
          <w:color w:val="000000" w:themeColor="text1"/>
          <w:sz w:val="36"/>
          <w:szCs w:val="36"/>
          <w:rtl/>
        </w:rPr>
        <w:t>مقدمة</w:t>
      </w:r>
      <w:r w:rsidR="00421C1D" w:rsidRPr="00C77172">
        <w:rPr>
          <w:rFonts w:ascii="Sakkal Majalla" w:hAnsi="Sakkal Majalla" w:cs="Sakkal Majalla"/>
          <w:b/>
          <w:bCs/>
          <w:color w:val="000000" w:themeColor="text1"/>
          <w:sz w:val="36"/>
          <w:szCs w:val="36"/>
          <w:u w:val="single"/>
          <w:lang w:bidi="ar-EG"/>
        </w:rPr>
        <w:t>:</w:t>
      </w:r>
      <w:bookmarkEnd w:id="1"/>
    </w:p>
    <w:p w14:paraId="42F7768A"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يشهد العالم المعاصر تحولات متسارعة في بيئة الأعمال المؤسسية فرضتها الثورة الرقمية والتطور المتنامي في تكنولوجيا المعلومات والاتصالات، حيث أصبحت المؤسسات بمختلف أنواعها مطالبة بتبني نظم معلوماتية حديثة ومتكاملة تمكّنها من إدارة عملياتها بكفاءة والاستجابة لمتطلبات بيئتها المتغيرة. وقد أضحى الاستثمار في تكنولوجيا المعلومات وأدوات تحليل البيانات ركيزة جوهرية لتحقيق التميز المؤسسي، لا سيما في القطاع الحكومي الذي يتحمل مسؤولية تقديم خدمات عامة بجودة عالية وكفاءة تشغيلية متقدمة، وهو ما أكدته دراسة</w:t>
      </w:r>
      <w:r w:rsidRPr="00C77172">
        <w:rPr>
          <w:rFonts w:ascii="Sakkal Majalla" w:hAnsi="Sakkal Majalla" w:cs="Sakkal Majalla"/>
          <w:color w:val="000000" w:themeColor="text1"/>
          <w:sz w:val="28"/>
          <w:szCs w:val="28"/>
        </w:rPr>
        <w:t xml:space="preserve"> Fu et al. (2022) </w:t>
      </w:r>
      <w:r w:rsidRPr="00C77172">
        <w:rPr>
          <w:rFonts w:ascii="Sakkal Majalla" w:hAnsi="Sakkal Majalla" w:cs="Sakkal Majalla"/>
          <w:color w:val="000000" w:themeColor="text1"/>
          <w:sz w:val="28"/>
          <w:szCs w:val="28"/>
          <w:rtl/>
        </w:rPr>
        <w:t>التي أثبتت أن نظم المعلومات تُعدّ من أبرز العوامل المؤثرة في تعزيز استدامة أداء الأعمال المؤسسي</w:t>
      </w:r>
      <w:r w:rsidRPr="00C77172">
        <w:rPr>
          <w:rFonts w:ascii="Sakkal Majalla" w:hAnsi="Sakkal Majalla" w:cs="Sakkal Majalla"/>
          <w:color w:val="000000" w:themeColor="text1"/>
          <w:sz w:val="28"/>
          <w:szCs w:val="28"/>
        </w:rPr>
        <w:t>.</w:t>
      </w:r>
    </w:p>
    <w:p w14:paraId="2A8B624D"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ويُمثّل تكامل نظم المعلومات أحد المفاهيم المحورية في الفكر الإداري والتقني المعاصر، إذ يُشير إلى عملية الربط والتنسيق بين الأنظمة المعلوماتية المختلفة داخل المؤسسة بما يضمن تدفق البيانات بسلاسة وتوحيد المخرجات المعلوماتية وتقليل التكرار والتضارب في البيانات. وقد أوضحت دراسة المطيري وعباس وعمر (2023) أن التكامل بين نظم المعلومات المحاسبية الإلكترونية وآليات الحوكمة يُحدث أثراً إيجابياً ذا دلالة إحصائية على أداء المؤسسات المالية، كما بيّنت دراسة المنصوري</w:t>
      </w:r>
      <w:r w:rsidRPr="00C77172">
        <w:rPr>
          <w:rFonts w:ascii="Sakkal Majalla" w:hAnsi="Sakkal Majalla" w:cs="Sakkal Majalla"/>
          <w:color w:val="000000" w:themeColor="text1"/>
          <w:sz w:val="28"/>
          <w:szCs w:val="28"/>
        </w:rPr>
        <w:t xml:space="preserve"> (2022) </w:t>
      </w:r>
      <w:r w:rsidRPr="00C77172">
        <w:rPr>
          <w:rFonts w:ascii="Sakkal Majalla" w:hAnsi="Sakkal Majalla" w:cs="Sakkal Majalla"/>
          <w:color w:val="000000" w:themeColor="text1"/>
          <w:sz w:val="28"/>
          <w:szCs w:val="28"/>
          <w:rtl/>
        </w:rPr>
        <w:t>أن تكامل نظم المعلومات المحوسبة يؤدي دوراً محورياً في تحسين جودة المخرجات وتقليل المخاطر التشغيلية المرتبطة بالعمليات المعلوماتية</w:t>
      </w:r>
      <w:r w:rsidRPr="00C77172">
        <w:rPr>
          <w:rFonts w:ascii="Sakkal Majalla" w:hAnsi="Sakkal Majalla" w:cs="Sakkal Majalla"/>
          <w:color w:val="000000" w:themeColor="text1"/>
          <w:sz w:val="28"/>
          <w:szCs w:val="28"/>
        </w:rPr>
        <w:t>.</w:t>
      </w:r>
    </w:p>
    <w:p w14:paraId="4046F977"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 xml:space="preserve">ومن جهة أخرى، يُعدّ ذكاء الأعمال منظومة متكاملة من الأدوات والتقنيات التي تمكّن المؤسسات من تحويل بياناتها الخام إلى معلومات تحليلية ورؤى استشرافية تدعم عمليات صنع القرار على مختلف المستويات الإدارية. وقد أكدت دراسة عليان والمعايطة (2023) أن قابليات ذكاء الأعمال تسهم في تعزيز رشاقة الأعمال من خلال تحليلات البيانات المتقدمة، فيما أشارت دراسة الحمادي وآخرون (2023) إلى أن </w:t>
      </w:r>
      <w:r w:rsidRPr="00C77172">
        <w:rPr>
          <w:rFonts w:ascii="Sakkal Majalla" w:hAnsi="Sakkal Majalla" w:cs="Sakkal Majalla"/>
          <w:color w:val="000000" w:themeColor="text1"/>
          <w:sz w:val="28"/>
          <w:szCs w:val="28"/>
          <w:rtl/>
        </w:rPr>
        <w:lastRenderedPageBreak/>
        <w:t>توظيف نظم المعلومات الإدارية المدعومة بأدوات ذكاء الأعمال يؤثر إيجاباً في تحقيق النجاح الاستراتيجي للمؤسسات من حيث البقاء والنمو والتكيف</w:t>
      </w:r>
      <w:r w:rsidRPr="00C77172">
        <w:rPr>
          <w:rFonts w:ascii="Sakkal Majalla" w:hAnsi="Sakkal Majalla" w:cs="Sakkal Majalla"/>
          <w:color w:val="000000" w:themeColor="text1"/>
          <w:sz w:val="28"/>
          <w:szCs w:val="28"/>
        </w:rPr>
        <w:t>.</w:t>
      </w:r>
    </w:p>
    <w:p w14:paraId="7DDD2DBB"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 xml:space="preserve">ويحتل الأداء المؤسسي مكانة مركزية في الأدبيات الإدارية باعتباره المحصلة النهائية التي تعكس مدى قدرة المؤسسة على تحقيق أهدافها الاستراتيجية بكفاءة وفاعلية. وقد أوضحت دراسة المبيضين والعضايلة </w:t>
      </w:r>
      <w:r w:rsidRPr="00C77172">
        <w:rPr>
          <w:rFonts w:ascii="Sakkal Majalla" w:hAnsi="Sakkal Majalla" w:cs="Sakkal Majalla"/>
          <w:color w:val="000000" w:themeColor="text1"/>
          <w:sz w:val="28"/>
          <w:szCs w:val="28"/>
        </w:rPr>
        <w:t xml:space="preserve">(2024) </w:t>
      </w:r>
      <w:r w:rsidRPr="00C77172">
        <w:rPr>
          <w:rFonts w:ascii="Sakkal Majalla" w:hAnsi="Sakkal Majalla" w:cs="Sakkal Majalla"/>
          <w:color w:val="000000" w:themeColor="text1"/>
          <w:sz w:val="28"/>
          <w:szCs w:val="28"/>
          <w:rtl/>
        </w:rPr>
        <w:t>أن الأداء المؤسسي يتأثر بمجموعة واسعة من العوامل التنظيمية والثقافية، كما أثبتت دراسة إسماعيل والرشيدي (2022) أن القيادة الفعّالة تُسهم في تحسين مستوى الأداء المؤسسي من خلال تعزيز الممارسات الإدارية المستدامة. وفي السياق ذاته أكدت دراسة علي (2021) أن تطبيق المنهجيات الإدارية الحديثة كالإدارة الرشيقة يساهم بنسبة كبيرة في تحسين الأداء المؤسسي عبر إعادة تصميم العمليات وتقليل الهدر</w:t>
      </w:r>
      <w:r w:rsidRPr="00C77172">
        <w:rPr>
          <w:rFonts w:ascii="Sakkal Majalla" w:hAnsi="Sakkal Majalla" w:cs="Sakkal Majalla"/>
          <w:color w:val="000000" w:themeColor="text1"/>
          <w:sz w:val="28"/>
          <w:szCs w:val="28"/>
        </w:rPr>
        <w:t>.</w:t>
      </w:r>
    </w:p>
    <w:p w14:paraId="410084FA" w14:textId="47B26521"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وانطلاقاً من ذلك، تأتي هذه الدراسة لتبحث في أثر تكامل نظم المعلومات وذكاء الأعمال على تحسين الأداء المؤسسي في المؤسسات الحكومية بمدينة الرياض، وذلك في ضوء التوجهات الاستراتيجية لرؤية المملكة العربية السعودية 2030 التي تُولي أهمية قصوى لتطوير الأداء الحكومي وتعزيز التحول الرقمي الشامل، مما يجعل دراسة هذه العلاقة ضرورة علمية وعملية تسهم في تقديم رؤى قابلة للتطبيق لصانعي القرار في القطاع الحكومي السعودي</w:t>
      </w:r>
      <w:r w:rsidRPr="00C77172">
        <w:rPr>
          <w:rFonts w:ascii="Sakkal Majalla" w:hAnsi="Sakkal Majalla" w:cs="Sakkal Majalla"/>
          <w:color w:val="000000" w:themeColor="text1"/>
          <w:sz w:val="28"/>
          <w:szCs w:val="28"/>
        </w:rPr>
        <w:t xml:space="preserve"> </w:t>
      </w:r>
    </w:p>
    <w:p w14:paraId="40A61660" w14:textId="06E372A6" w:rsidR="009125CE" w:rsidRPr="00C77172" w:rsidRDefault="00260A51" w:rsidP="00260A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23882214"/>
      <w:r w:rsidRPr="00C77172">
        <w:rPr>
          <w:rFonts w:ascii="Sakkal Majalla" w:hAnsi="Sakkal Majalla" w:cs="Sakkal Majalla" w:hint="cs"/>
          <w:b/>
          <w:bCs/>
          <w:color w:val="000000" w:themeColor="text1"/>
          <w:sz w:val="36"/>
          <w:szCs w:val="36"/>
          <w:rtl/>
        </w:rPr>
        <w:t xml:space="preserve">2.1 </w:t>
      </w:r>
      <w:r w:rsidR="00A74F76" w:rsidRPr="00C77172">
        <w:rPr>
          <w:rFonts w:ascii="Sakkal Majalla" w:hAnsi="Sakkal Majalla" w:cs="Sakkal Majalla"/>
          <w:b/>
          <w:bCs/>
          <w:color w:val="000000" w:themeColor="text1"/>
          <w:sz w:val="36"/>
          <w:szCs w:val="36"/>
          <w:rtl/>
        </w:rPr>
        <w:t>مشكلة الدراسة</w:t>
      </w:r>
      <w:r w:rsidR="009125CE" w:rsidRPr="00C77172">
        <w:rPr>
          <w:rFonts w:ascii="Sakkal Majalla" w:hAnsi="Sakkal Majalla" w:cs="Sakkal Majalla"/>
          <w:b/>
          <w:bCs/>
          <w:color w:val="000000" w:themeColor="text1"/>
          <w:sz w:val="36"/>
          <w:szCs w:val="36"/>
          <w:rtl/>
        </w:rPr>
        <w:t>:</w:t>
      </w:r>
      <w:bookmarkEnd w:id="2"/>
    </w:p>
    <w:p w14:paraId="6A22EC85"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 xml:space="preserve">تُعدّ المؤسسات الحكومية في المملكة العربية السعودية الركيزة الأساسية لتنفيذ السياسات العامة وتقديم الخدمات للمواطنين والمقيمين، وقد أولت رؤية المملكة 2030 اهتماماً بالغاً بتطوير الأداء المؤسسي لهذه الجهات من خلال التحول الرقمي الشامل وتبني أحدث التقنيات المعلوماتية. غير أن الواقع العملي يكشف عن وجود تحديات جوهرية تواجه المؤسسات الحكومية بمدينة الرياض في مسيرتها نحو تحقيق مستويات الأداء المؤسسي المنشودة، إذ تعاني كثير من هذه المؤسسات من تجزئة نظمها المعلوماتية وعملها في جزر منعزلة لا تتصل ببعضها البعض، مما يُفضي إلى تكرار البيانات وتضاربها وصعوبة الحصول </w:t>
      </w:r>
      <w:r w:rsidRPr="00C77172">
        <w:rPr>
          <w:rFonts w:ascii="Sakkal Majalla" w:hAnsi="Sakkal Majalla" w:cs="Sakkal Majalla"/>
          <w:color w:val="000000" w:themeColor="text1"/>
          <w:sz w:val="28"/>
          <w:szCs w:val="28"/>
          <w:rtl/>
        </w:rPr>
        <w:lastRenderedPageBreak/>
        <w:t xml:space="preserve">على معلومات موحدة ودقيقة تدعم عملية صنع القرار. وقد أشارت دراسة المنصوري (2022) إلى أن غياب تكامل نظم المعلومات المحوسبة يُشكّل مصدراً رئيسياً للمخاطر التشغيلية ويُضعف من جودة التقارير والمخرجات المعلوماتية، كما أكدت دراسة محمد ومسعود والهمالي </w:t>
      </w:r>
      <w:r w:rsidRPr="00C77172">
        <w:rPr>
          <w:rFonts w:ascii="Sakkal Majalla" w:hAnsi="Sakkal Majalla" w:cs="Sakkal Majalla"/>
          <w:color w:val="000000" w:themeColor="text1"/>
          <w:sz w:val="28"/>
          <w:szCs w:val="28"/>
        </w:rPr>
        <w:t xml:space="preserve">(2021) </w:t>
      </w:r>
      <w:r w:rsidRPr="00C77172">
        <w:rPr>
          <w:rFonts w:ascii="Sakkal Majalla" w:hAnsi="Sakkal Majalla" w:cs="Sakkal Majalla"/>
          <w:color w:val="000000" w:themeColor="text1"/>
          <w:sz w:val="28"/>
          <w:szCs w:val="28"/>
          <w:rtl/>
        </w:rPr>
        <w:t>أن ضعف المتطلبات المادية والبرمجية لنظم المعلومات الإدارية يؤثر سلباً في جودة القرارات الإدارية</w:t>
      </w:r>
      <w:r w:rsidRPr="00C77172">
        <w:rPr>
          <w:rFonts w:ascii="Sakkal Majalla" w:hAnsi="Sakkal Majalla" w:cs="Sakkal Majalla"/>
          <w:color w:val="000000" w:themeColor="text1"/>
          <w:sz w:val="28"/>
          <w:szCs w:val="28"/>
        </w:rPr>
        <w:t>.</w:t>
      </w:r>
    </w:p>
    <w:p w14:paraId="58D88EDE"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وتتجلى المشكلة بوضوح أكبر حين نلاحظ أن كثيراً من المؤسسات الحكومية بمدينة الرياض قد استثمرت مبالغ ضخمة في اقتناء أنظمة معلوماتية متعددة، إلا أن هذه الأنظمة تعمل بشكل منفصل دون تكامل حقيقي فيما بينها، مما يُولّد فجوة واسعة بين حجم الاستثمار التقني ومستوى العائد الفعلي على الأداء المؤسسي. وقد أثبتت دراسة</w:t>
      </w:r>
      <w:r w:rsidRPr="00C77172">
        <w:rPr>
          <w:rFonts w:ascii="Sakkal Majalla" w:hAnsi="Sakkal Majalla" w:cs="Sakkal Majalla"/>
          <w:color w:val="000000" w:themeColor="text1"/>
          <w:sz w:val="28"/>
          <w:szCs w:val="28"/>
        </w:rPr>
        <w:t xml:space="preserve"> Amiri &amp; Sangar (2024) </w:t>
      </w:r>
      <w:r w:rsidRPr="00C77172">
        <w:rPr>
          <w:rFonts w:ascii="Sakkal Majalla" w:hAnsi="Sakkal Majalla" w:cs="Sakkal Majalla"/>
          <w:color w:val="000000" w:themeColor="text1"/>
          <w:sz w:val="28"/>
          <w:szCs w:val="28"/>
          <w:rtl/>
        </w:rPr>
        <w:t>أن تكامل نظم المعلومات يُعدّ عاملاً حاسماً في تحسين الأداء التنظيمي في المؤسسات الحكومية البلدية، بينما كشفت دراسة عبدالعزيز (2021) أن التكامل بين الأنظمة المختلفة في ظل التحول الرقمي يُعزز القدرة التنافسية للمنشآت بشكل دال إحصائياً. ومن جهة أخرى، فإن أدوات ذكاء الأعمال التي تمتلكها بعض المؤسسات الحكومية لا تُوظّف بالشكل الأمثل لتحويل الكمّ الهائل من البيانات المتاحة إلى معارف قابلة للتحليل ورؤى استشرافية تدعم التخطيط الاستراتيجي، حيث أكدت دراسة</w:t>
      </w:r>
      <w:r w:rsidRPr="00C77172">
        <w:rPr>
          <w:rFonts w:ascii="Sakkal Majalla" w:hAnsi="Sakkal Majalla" w:cs="Sakkal Majalla"/>
          <w:color w:val="000000" w:themeColor="text1"/>
          <w:sz w:val="28"/>
          <w:szCs w:val="28"/>
        </w:rPr>
        <w:t xml:space="preserve"> Wang et al. (2022) </w:t>
      </w:r>
      <w:r w:rsidRPr="00C77172">
        <w:rPr>
          <w:rFonts w:ascii="Sakkal Majalla" w:hAnsi="Sakkal Majalla" w:cs="Sakkal Majalla"/>
          <w:color w:val="000000" w:themeColor="text1"/>
          <w:sz w:val="28"/>
          <w:szCs w:val="28"/>
          <w:rtl/>
        </w:rPr>
        <w:t>أن قدرة ذكاء الأعمال على تعزيز الأداء المؤسسي تظل محدودة ما لم تُقترن بأنظمة تنقيب بيانات فعّالة وبنية تحتية معلوماتية متكاملة</w:t>
      </w:r>
      <w:r w:rsidRPr="00C77172">
        <w:rPr>
          <w:rFonts w:ascii="Sakkal Majalla" w:hAnsi="Sakkal Majalla" w:cs="Sakkal Majalla"/>
          <w:color w:val="000000" w:themeColor="text1"/>
          <w:sz w:val="28"/>
          <w:szCs w:val="28"/>
        </w:rPr>
        <w:t>.</w:t>
      </w:r>
    </w:p>
    <w:p w14:paraId="06EDD1B7"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وتزداد حدة هذه المشكلة في ضوء التوجهات الحكومية المتسارعة نحو الحكومة الرقمية والاعتماد على البيانات الضخمة والذكاء الاصطناعي في تقديم الخدمات الحكومية، إذ إن أي قصور في تكامل النظم المعلوماتية أو في توظيف أدوات ذكاء الأعمال سينعكس مباشرة على كفاءة العمليات التشغيلية وجودة الخدمات المقدمة ومستوى رضا المستفيدين. وقد أشارت دراسة</w:t>
      </w:r>
      <w:r w:rsidRPr="00C77172">
        <w:rPr>
          <w:rFonts w:ascii="Sakkal Majalla" w:hAnsi="Sakkal Majalla" w:cs="Sakkal Majalla"/>
          <w:color w:val="000000" w:themeColor="text1"/>
          <w:sz w:val="28"/>
          <w:szCs w:val="28"/>
        </w:rPr>
        <w:t xml:space="preserve"> Chaudhuri et al. (2024) </w:t>
      </w:r>
      <w:r w:rsidRPr="00C77172">
        <w:rPr>
          <w:rFonts w:ascii="Sakkal Majalla" w:hAnsi="Sakkal Majalla" w:cs="Sakkal Majalla"/>
          <w:color w:val="000000" w:themeColor="text1"/>
          <w:sz w:val="28"/>
          <w:szCs w:val="28"/>
          <w:rtl/>
        </w:rPr>
        <w:t>إلى أن غياب ثقافة تنظيمية قائمة على البيانات يُضعف من قدرة تحليلات الأعمال على تحسين الأداء المؤسسي، كما أكدت دراسة</w:t>
      </w:r>
      <w:r w:rsidRPr="00C77172">
        <w:rPr>
          <w:rFonts w:ascii="Sakkal Majalla" w:hAnsi="Sakkal Majalla" w:cs="Sakkal Majalla"/>
          <w:color w:val="000000" w:themeColor="text1"/>
          <w:sz w:val="28"/>
          <w:szCs w:val="28"/>
        </w:rPr>
        <w:t xml:space="preserve"> Chen &amp; Lin (2021) </w:t>
      </w:r>
      <w:r w:rsidRPr="00C77172">
        <w:rPr>
          <w:rFonts w:ascii="Sakkal Majalla" w:hAnsi="Sakkal Majalla" w:cs="Sakkal Majalla"/>
          <w:color w:val="000000" w:themeColor="text1"/>
          <w:sz w:val="28"/>
          <w:szCs w:val="28"/>
          <w:rtl/>
        </w:rPr>
        <w:t>أن قدرات ذكاء الأعمال تؤثر تأثيراً جوهرياً في أداء المؤسسات شريطة توفر بنية معلوماتية متكاملة تدعمها</w:t>
      </w:r>
      <w:r w:rsidRPr="00C77172">
        <w:rPr>
          <w:rFonts w:ascii="Sakkal Majalla" w:hAnsi="Sakkal Majalla" w:cs="Sakkal Majalla"/>
          <w:color w:val="000000" w:themeColor="text1"/>
          <w:sz w:val="28"/>
          <w:szCs w:val="28"/>
        </w:rPr>
        <w:t xml:space="preserve">. </w:t>
      </w:r>
      <w:r w:rsidRPr="00C77172">
        <w:rPr>
          <w:rFonts w:ascii="Sakkal Majalla" w:hAnsi="Sakkal Majalla" w:cs="Sakkal Majalla"/>
          <w:color w:val="000000" w:themeColor="text1"/>
          <w:sz w:val="28"/>
          <w:szCs w:val="28"/>
          <w:rtl/>
        </w:rPr>
        <w:t xml:space="preserve">وبالرغم من الجهود الملموسة التي تبذلها الجهات الحكومية السعودية في مجال التحول الرقمي، إلا أن الدراسات التطبيقية التي تناولت أثر تكامل نظم المعلومات وذكاء </w:t>
      </w:r>
      <w:r w:rsidRPr="00C77172">
        <w:rPr>
          <w:rFonts w:ascii="Sakkal Majalla" w:hAnsi="Sakkal Majalla" w:cs="Sakkal Majalla"/>
          <w:color w:val="000000" w:themeColor="text1"/>
          <w:sz w:val="28"/>
          <w:szCs w:val="28"/>
          <w:rtl/>
        </w:rPr>
        <w:lastRenderedPageBreak/>
        <w:t>الأعمال مجتمعين على تحسين الأداء المؤسسي في البيئة الحكومية السعودية لا تزال محدودة للغاية، وهو ما يمثل فجوة بحثية واضحة تسعى هذه الدراسة إلى سدها</w:t>
      </w:r>
      <w:r w:rsidRPr="00C77172">
        <w:rPr>
          <w:rFonts w:ascii="Sakkal Majalla" w:hAnsi="Sakkal Majalla" w:cs="Sakkal Majalla"/>
          <w:color w:val="000000" w:themeColor="text1"/>
          <w:sz w:val="28"/>
          <w:szCs w:val="28"/>
        </w:rPr>
        <w:t>.</w:t>
      </w:r>
    </w:p>
    <w:p w14:paraId="6C92FEA4" w14:textId="77777777" w:rsidR="00B0404F" w:rsidRPr="00C77172" w:rsidRDefault="00B0404F" w:rsidP="00260A51">
      <w:pPr>
        <w:pStyle w:val="NormalWeb"/>
        <w:bidi/>
        <w:spacing w:line="360" w:lineRule="auto"/>
        <w:ind w:firstLine="706"/>
        <w:jc w:val="both"/>
        <w:rPr>
          <w:rFonts w:ascii="Sakkal Majalla" w:hAnsi="Sakkal Majalla" w:cs="Sakkal Majalla"/>
          <w:color w:val="000000" w:themeColor="text1"/>
          <w:sz w:val="28"/>
          <w:szCs w:val="28"/>
        </w:rPr>
      </w:pPr>
      <w:r w:rsidRPr="00C77172">
        <w:rPr>
          <w:rFonts w:ascii="Sakkal Majalla" w:hAnsi="Sakkal Majalla" w:cs="Sakkal Majalla"/>
          <w:color w:val="000000" w:themeColor="text1"/>
          <w:sz w:val="28"/>
          <w:szCs w:val="28"/>
          <w:rtl/>
        </w:rPr>
        <w:t>وعليه، يمكن بلورة مشكلة الدراسة في التساؤل الرئيسي التالي</w:t>
      </w:r>
      <w:r w:rsidRPr="00C77172">
        <w:rPr>
          <w:rFonts w:ascii="Sakkal Majalla" w:hAnsi="Sakkal Majalla" w:cs="Sakkal Majalla"/>
          <w:color w:val="000000" w:themeColor="text1"/>
          <w:sz w:val="28"/>
          <w:szCs w:val="28"/>
        </w:rPr>
        <w:t xml:space="preserve">: </w:t>
      </w:r>
      <w:r w:rsidRPr="00C77172">
        <w:rPr>
          <w:rStyle w:val="Strong"/>
          <w:rFonts w:ascii="Sakkal Majalla" w:hAnsi="Sakkal Majalla" w:cs="Sakkal Majalla"/>
          <w:b w:val="0"/>
          <w:bCs w:val="0"/>
          <w:color w:val="000000" w:themeColor="text1"/>
          <w:sz w:val="28"/>
          <w:szCs w:val="28"/>
          <w:rtl/>
        </w:rPr>
        <w:t>ما أثر تكامل نظم المعلومات وذكاء الأعمال على تحسين الأداء المؤسسي في المؤسسات الحكومية بمدينة الرياض؟</w:t>
      </w:r>
    </w:p>
    <w:p w14:paraId="322F6E9F" w14:textId="77777777" w:rsidR="00260A51" w:rsidRPr="00C77172" w:rsidRDefault="00260A51" w:rsidP="00260A51">
      <w:pPr>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rPr>
      </w:pPr>
      <w:bookmarkStart w:id="3" w:name="_Toc223882215"/>
      <w:r w:rsidRPr="00C77172">
        <w:rPr>
          <w:rFonts w:ascii="Sakkal Majalla" w:eastAsia="Times New Roman" w:hAnsi="Sakkal Majalla" w:cs="Sakkal Majalla"/>
          <w:b/>
          <w:bCs/>
          <w:color w:val="000000" w:themeColor="text1"/>
          <w:sz w:val="36"/>
          <w:szCs w:val="36"/>
          <w:rtl/>
        </w:rPr>
        <w:t>3.1 أهداف الدراسة</w:t>
      </w:r>
      <w:bookmarkEnd w:id="3"/>
    </w:p>
    <w:p w14:paraId="4E9B7FA8" w14:textId="60B39896" w:rsidR="00260A51" w:rsidRPr="00C77172" w:rsidRDefault="00260A51"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tl/>
        </w:rPr>
      </w:pPr>
      <w:r w:rsidRPr="00C77172">
        <w:rPr>
          <w:rFonts w:ascii="Sakkal Majalla" w:eastAsia="Times New Roman" w:hAnsi="Sakkal Majalla" w:cs="Sakkal Majalla"/>
          <w:b/>
          <w:bCs/>
          <w:color w:val="000000" w:themeColor="text1"/>
          <w:sz w:val="32"/>
          <w:szCs w:val="32"/>
          <w:rtl/>
        </w:rPr>
        <w:t>الهدف الرئيسي</w:t>
      </w:r>
    </w:p>
    <w:p w14:paraId="71619A2F"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تهدف هذه الدراسة إلى دراسة أثر تكامل نظم المعلومات وذكاء الأعمال على تحسين الأداء المؤسسي في المؤسسات الحكومية بمدينة الرياض بالمملكة العربية السعودية</w:t>
      </w:r>
      <w:r w:rsidRPr="00C77172">
        <w:rPr>
          <w:rFonts w:ascii="Sakkal Majalla" w:eastAsia="Times New Roman" w:hAnsi="Sakkal Majalla" w:cs="Sakkal Majalla"/>
          <w:color w:val="000000" w:themeColor="text1"/>
          <w:sz w:val="28"/>
          <w:szCs w:val="28"/>
        </w:rPr>
        <w:t>.</w:t>
      </w:r>
    </w:p>
    <w:p w14:paraId="4864EA65" w14:textId="777777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الأهداف الفرعية</w:t>
      </w:r>
    </w:p>
    <w:p w14:paraId="6280FF21" w14:textId="77777777" w:rsidR="00B0404F" w:rsidRPr="00C77172" w:rsidRDefault="00B0404F" w:rsidP="007A271D">
      <w:p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ويتفرع من هذا الهدف الرئيسي عدة أهداف فرعية تتمثل فيما يلي</w:t>
      </w:r>
      <w:r w:rsidRPr="00C77172">
        <w:rPr>
          <w:rFonts w:ascii="Sakkal Majalla" w:eastAsia="Times New Roman" w:hAnsi="Sakkal Majalla" w:cs="Sakkal Majalla"/>
          <w:color w:val="000000" w:themeColor="text1"/>
          <w:sz w:val="28"/>
          <w:szCs w:val="28"/>
        </w:rPr>
        <w:t>:</w:t>
      </w:r>
    </w:p>
    <w:p w14:paraId="09C8780C"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التعرف على مستوى تطبيق تكامل نظم المعلومات بأبعاده (تكامل البنية التحتية التقنية، تكامل قواعد البيانات، تكامل العمليات والإجراءات، تكامل الموارد البشرية والتقنية) في المؤسسات الحكومية بمدينة الرياض</w:t>
      </w:r>
      <w:r w:rsidRPr="00C77172">
        <w:rPr>
          <w:rFonts w:ascii="Sakkal Majalla" w:eastAsia="Times New Roman" w:hAnsi="Sakkal Majalla" w:cs="Sakkal Majalla"/>
          <w:color w:val="000000" w:themeColor="text1"/>
          <w:sz w:val="28"/>
          <w:szCs w:val="28"/>
        </w:rPr>
        <w:t>.</w:t>
      </w:r>
    </w:p>
    <w:p w14:paraId="6AB21CC7"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التعرف على مستوى تطبيق ذكاء الأعمال بأبعاده </w:t>
      </w:r>
      <w:r w:rsidRPr="00C77172">
        <w:rPr>
          <w:rFonts w:ascii="Sakkal Majalla" w:eastAsia="Times New Roman" w:hAnsi="Sakkal Majalla" w:cs="Sakkal Majalla"/>
          <w:color w:val="000000" w:themeColor="text1"/>
          <w:sz w:val="28"/>
          <w:szCs w:val="28"/>
        </w:rPr>
        <w:t>(</w:t>
      </w:r>
      <w:r w:rsidRPr="00C77172">
        <w:rPr>
          <w:rFonts w:ascii="Sakkal Majalla" w:eastAsia="Times New Roman" w:hAnsi="Sakkal Majalla" w:cs="Sakkal Majalla"/>
          <w:color w:val="000000" w:themeColor="text1"/>
          <w:sz w:val="28"/>
          <w:szCs w:val="28"/>
          <w:rtl/>
        </w:rPr>
        <w:t>تحليلات البيانات، مستودعات البيانات، لوحات المعلومات التفاعلية، دعم اتخاذ القرار) في المؤسسات الحكومية بمدينة الرياض</w:t>
      </w:r>
      <w:r w:rsidRPr="00C77172">
        <w:rPr>
          <w:rFonts w:ascii="Sakkal Majalla" w:eastAsia="Times New Roman" w:hAnsi="Sakkal Majalla" w:cs="Sakkal Majalla"/>
          <w:color w:val="000000" w:themeColor="text1"/>
          <w:sz w:val="28"/>
          <w:szCs w:val="28"/>
        </w:rPr>
        <w:t>.</w:t>
      </w:r>
    </w:p>
    <w:p w14:paraId="4E06F5E1"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قياس مستوى الأداء المؤسسي بأبعاده (الكفاءة التشغيلية، جودة الخدمات المقدمة، رضا المستفيدين، التعلم والنمو المؤسسي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في المؤسسات الحكومية بمدينة الرياض</w:t>
      </w:r>
      <w:r w:rsidRPr="00C77172">
        <w:rPr>
          <w:rFonts w:ascii="Sakkal Majalla" w:eastAsia="Times New Roman" w:hAnsi="Sakkal Majalla" w:cs="Sakkal Majalla"/>
          <w:color w:val="000000" w:themeColor="text1"/>
          <w:sz w:val="28"/>
          <w:szCs w:val="28"/>
        </w:rPr>
        <w:t>.</w:t>
      </w:r>
    </w:p>
    <w:p w14:paraId="7C138EAD"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تحديد أثر تكامل نظم المعلومات بأبعاده مجتمعة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1555902A"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تحديد أثر كل بعد من أبعاد تكامل نظم المعلومات على حدة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0E8864EA"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تحديد أثر ذكاء الأعمال بأبعاده مجتمعة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21942DB1"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تحديد أثر كل بعد من أبعاد ذكاء الأعمال على حدة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4CA99A1E"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تحديد الأثر المشترك لتكامل نظم المعلومات وذكاء الأعمال معاً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54C33F67" w14:textId="77777777" w:rsidR="00B0404F" w:rsidRPr="00C77172" w:rsidRDefault="00B0404F" w:rsidP="00D95E3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تقديم مجموعة من التوصيات والمقترحات العملية التي تسهم في تعزيز تكامل نظم المعلومات وتفعيل أدوات ذكاء الأعمال بما يحقق تحسين الأداء المؤسسي في المؤسسات الحكومية بمدينة الرياض في ضوء متطلبات رؤية المملكة 2030</w:t>
      </w:r>
      <w:r w:rsidRPr="00C77172">
        <w:rPr>
          <w:rFonts w:ascii="Sakkal Majalla" w:eastAsia="Times New Roman" w:hAnsi="Sakkal Majalla" w:cs="Sakkal Majalla"/>
          <w:color w:val="000000" w:themeColor="text1"/>
          <w:sz w:val="28"/>
          <w:szCs w:val="28"/>
        </w:rPr>
        <w:t>.</w:t>
      </w:r>
    </w:p>
    <w:p w14:paraId="337ADA28" w14:textId="77777777" w:rsidR="00260A51" w:rsidRPr="00C77172" w:rsidRDefault="00260A51" w:rsidP="00260A51">
      <w:pPr>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rPr>
      </w:pPr>
      <w:bookmarkStart w:id="4" w:name="_Toc223882216"/>
      <w:r w:rsidRPr="00C77172">
        <w:rPr>
          <w:rFonts w:ascii="Sakkal Majalla" w:eastAsia="Times New Roman" w:hAnsi="Sakkal Majalla" w:cs="Sakkal Majalla"/>
          <w:b/>
          <w:bCs/>
          <w:color w:val="000000" w:themeColor="text1"/>
          <w:sz w:val="36"/>
          <w:szCs w:val="36"/>
          <w:rtl/>
        </w:rPr>
        <w:t>4.1 أسئلة الدراسة</w:t>
      </w:r>
      <w:bookmarkEnd w:id="4"/>
    </w:p>
    <w:p w14:paraId="6164455B" w14:textId="0B0FFC36" w:rsidR="00B0404F" w:rsidRPr="00C77172" w:rsidRDefault="00260A51"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السؤال الرئيسي</w:t>
      </w:r>
    </w:p>
    <w:p w14:paraId="62F89CD0"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ما أثر تكامل نظم المعلومات وذكاء الأعمال على تحسين الأداء المؤسسي في المؤسسات الحكومية بمدينة الرياض؟</w:t>
      </w:r>
    </w:p>
    <w:p w14:paraId="022AEE38" w14:textId="3E0A5BCE" w:rsidR="00260A51" w:rsidRPr="00C77172" w:rsidRDefault="00260A51" w:rsidP="007A271D">
      <w:pPr>
        <w:spacing w:before="100" w:beforeAutospacing="1" w:after="100" w:afterAutospacing="1" w:line="360" w:lineRule="auto"/>
        <w:jc w:val="both"/>
        <w:rPr>
          <w:rFonts w:ascii="Sakkal Majalla" w:eastAsia="Times New Roman" w:hAnsi="Sakkal Majalla" w:cs="Sakkal Majalla"/>
          <w:b/>
          <w:bCs/>
          <w:color w:val="000000" w:themeColor="text1"/>
          <w:sz w:val="32"/>
          <w:szCs w:val="32"/>
          <w:rtl/>
        </w:rPr>
      </w:pPr>
      <w:r w:rsidRPr="00C77172">
        <w:rPr>
          <w:rFonts w:ascii="Sakkal Majalla" w:eastAsia="Times New Roman" w:hAnsi="Sakkal Majalla" w:cs="Sakkal Majalla"/>
          <w:b/>
          <w:bCs/>
          <w:color w:val="000000" w:themeColor="text1"/>
          <w:sz w:val="32"/>
          <w:szCs w:val="32"/>
          <w:rtl/>
        </w:rPr>
        <w:t>الأسئلة الفرعية</w:t>
      </w:r>
    </w:p>
    <w:p w14:paraId="2C46F3C4" w14:textId="77777777" w:rsidR="00B0404F" w:rsidRPr="00C77172" w:rsidRDefault="00B0404F" w:rsidP="007A271D">
      <w:p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ويتفرع من هذا السؤال الرئيسي الأسئلة الفرعية التالية</w:t>
      </w:r>
      <w:r w:rsidRPr="00C77172">
        <w:rPr>
          <w:rFonts w:ascii="Sakkal Majalla" w:eastAsia="Times New Roman" w:hAnsi="Sakkal Majalla" w:cs="Sakkal Majalla"/>
          <w:b/>
          <w:bCs/>
          <w:color w:val="000000" w:themeColor="text1"/>
          <w:sz w:val="28"/>
          <w:szCs w:val="28"/>
        </w:rPr>
        <w:t>:</w:t>
      </w:r>
    </w:p>
    <w:p w14:paraId="39026E82"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ما مستوى تطبيق تكامل نظم المعلومات بأبعاده </w:t>
      </w:r>
      <w:r w:rsidRPr="00C77172">
        <w:rPr>
          <w:rFonts w:ascii="Sakkal Majalla" w:eastAsia="Times New Roman" w:hAnsi="Sakkal Majalla" w:cs="Sakkal Majalla"/>
          <w:color w:val="000000" w:themeColor="text1"/>
          <w:sz w:val="28"/>
          <w:szCs w:val="28"/>
        </w:rPr>
        <w:t>(</w:t>
      </w:r>
      <w:r w:rsidRPr="00C77172">
        <w:rPr>
          <w:rFonts w:ascii="Sakkal Majalla" w:eastAsia="Times New Roman" w:hAnsi="Sakkal Majalla" w:cs="Sakkal Majalla"/>
          <w:color w:val="000000" w:themeColor="text1"/>
          <w:sz w:val="28"/>
          <w:szCs w:val="28"/>
          <w:rtl/>
        </w:rPr>
        <w:t>تكامل البنية التحتية التقنية، تكامل قواعد البيانات، تكامل العمليات والإجراءات، تكامل الموارد البشرية والتقنية) في المؤسسات الحكومية بمدينة الرياض؟</w:t>
      </w:r>
    </w:p>
    <w:p w14:paraId="2D5655EF"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ما مستوى تطبيق ذكاء الأعمال بأبعاده (تحليلات البيانات، مستودعات البيانات، لوحات المعلومات التفاعلية، دعم اتخاذ القرار) في المؤسسات الحكومية بمدينة الرياض؟</w:t>
      </w:r>
    </w:p>
    <w:p w14:paraId="642B6A18"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ما مستوى الأداء المؤسسي بأبعاده (الكفاءة التشغيلية، جودة الخدمات المقدمة، رضا المستفيدين، التعلم والنمو المؤسسي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في المؤسسات الحكومية بمدينة الرياض؟</w:t>
      </w:r>
    </w:p>
    <w:p w14:paraId="7092045D"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ما أثر تكامل نظم المعلومات بأبعاده مجتمعة على تحسين الأداء المؤسسي في المؤسسات الحكومية بمدينة الرياض؟</w:t>
      </w:r>
    </w:p>
    <w:p w14:paraId="2CBE6856"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ما أثر كل بعد من أبعاد تكامل نظم المعلومات </w:t>
      </w:r>
      <w:r w:rsidRPr="00C77172">
        <w:rPr>
          <w:rFonts w:ascii="Sakkal Majalla" w:eastAsia="Times New Roman" w:hAnsi="Sakkal Majalla" w:cs="Sakkal Majalla"/>
          <w:color w:val="000000" w:themeColor="text1"/>
          <w:sz w:val="28"/>
          <w:szCs w:val="28"/>
        </w:rPr>
        <w:t>(</w:t>
      </w:r>
      <w:r w:rsidRPr="00C77172">
        <w:rPr>
          <w:rFonts w:ascii="Sakkal Majalla" w:eastAsia="Times New Roman" w:hAnsi="Sakkal Majalla" w:cs="Sakkal Majalla"/>
          <w:color w:val="000000" w:themeColor="text1"/>
          <w:sz w:val="28"/>
          <w:szCs w:val="28"/>
          <w:rtl/>
        </w:rPr>
        <w:t>تكامل البنية التحتية التقنية، تكامل قواعد البيانات، تكامل العمليات والإجراءات، تكامل الموارد البشرية والتقنية) على حدة على تحسين الأداء المؤسسي في المؤسسات الحكومية بمدينة الرياض؟</w:t>
      </w:r>
    </w:p>
    <w:p w14:paraId="1FB56B29"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ما أثر ذكاء الأعمال بأبعاده مجتمعة على تحسين الأداء المؤسسي في المؤسسات الحكومية بمدينة الرياض؟</w:t>
      </w:r>
    </w:p>
    <w:p w14:paraId="0DDCB50D" w14:textId="77777777" w:rsidR="00B0404F" w:rsidRPr="00C77172" w:rsidRDefault="00B0404F" w:rsidP="00D95E3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ما أثر كل بعد من أبعاد ذكاء الأعمال (تحليلات البيانات، مستودعات البيانات، لوحات المعلومات التفاعلية، دعم اتخاذ القرار) على حدة على تحسين الأداء المؤسسي في المؤسسات الحكومية بمدينة الرياض؟</w:t>
      </w:r>
    </w:p>
    <w:p w14:paraId="1ECDFB20" w14:textId="77777777" w:rsidR="00260A51" w:rsidRPr="00C77172" w:rsidRDefault="00260A51" w:rsidP="00260A51">
      <w:pPr>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rPr>
      </w:pPr>
      <w:bookmarkStart w:id="5" w:name="_Toc223882217"/>
      <w:r w:rsidRPr="00C77172">
        <w:rPr>
          <w:rFonts w:ascii="Sakkal Majalla" w:eastAsia="Times New Roman" w:hAnsi="Sakkal Majalla" w:cs="Sakkal Majalla"/>
          <w:b/>
          <w:bCs/>
          <w:color w:val="000000" w:themeColor="text1"/>
          <w:sz w:val="36"/>
          <w:szCs w:val="36"/>
          <w:rtl/>
        </w:rPr>
        <w:t>5.1 فروض الدراسة</w:t>
      </w:r>
      <w:bookmarkEnd w:id="5"/>
    </w:p>
    <w:p w14:paraId="31E1A112" w14:textId="5F27B298" w:rsidR="00260A51" w:rsidRPr="00C77172" w:rsidRDefault="00260A51"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tl/>
        </w:rPr>
      </w:pPr>
      <w:r w:rsidRPr="00C77172">
        <w:rPr>
          <w:rFonts w:ascii="Sakkal Majalla" w:eastAsia="Times New Roman" w:hAnsi="Sakkal Majalla" w:cs="Sakkal Majalla"/>
          <w:b/>
          <w:bCs/>
          <w:color w:val="000000" w:themeColor="text1"/>
          <w:sz w:val="32"/>
          <w:szCs w:val="32"/>
          <w:rtl/>
        </w:rPr>
        <w:t>الفرض الرئيسي الأول</w:t>
      </w:r>
    </w:p>
    <w:p w14:paraId="5A7C45A0"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H1: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لتكامل نظم المعلومات بأبعاده مجتمعة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6C87E8C8" w14:textId="77777777" w:rsidR="00B0404F" w:rsidRPr="00C77172" w:rsidRDefault="00B0404F" w:rsidP="007A271D">
      <w:p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ويتفرع منه الفروض الفرعية التالية</w:t>
      </w:r>
      <w:r w:rsidRPr="00C77172">
        <w:rPr>
          <w:rFonts w:ascii="Sakkal Majalla" w:eastAsia="Times New Roman" w:hAnsi="Sakkal Majalla" w:cs="Sakkal Majalla"/>
          <w:b/>
          <w:bCs/>
          <w:color w:val="000000" w:themeColor="text1"/>
          <w:sz w:val="28"/>
          <w:szCs w:val="28"/>
        </w:rPr>
        <w:t>:</w:t>
      </w:r>
    </w:p>
    <w:p w14:paraId="34FA42CF" w14:textId="77777777" w:rsidR="00B0404F" w:rsidRPr="00C77172" w:rsidRDefault="00B0404F" w:rsidP="00D95E3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H1a: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لتكامل البنية التحتية التقنية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7FE1C64D" w14:textId="77777777" w:rsidR="00B0404F" w:rsidRPr="00C77172" w:rsidRDefault="00B0404F" w:rsidP="00D95E3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lastRenderedPageBreak/>
        <w:t xml:space="preserve">H1b: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لتكامل قواعد البيانات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138186A4" w14:textId="77777777" w:rsidR="00B0404F" w:rsidRPr="00C77172" w:rsidRDefault="00B0404F" w:rsidP="00D95E3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H1c: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لتكامل العمليات والإجراءات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6B16EF0F" w14:textId="77777777" w:rsidR="00B0404F" w:rsidRPr="00C77172" w:rsidRDefault="00B0404F" w:rsidP="00D95E3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H1d: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لتكامل الموارد البشرية والتقنية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69DDF61A" w14:textId="777777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الفرض الرئيسي الثاني</w:t>
      </w:r>
    </w:p>
    <w:p w14:paraId="033733C4"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H2: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لذكاء الأعمال بأبعاده مجتمعة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77C9A464" w14:textId="77777777" w:rsidR="00B0404F" w:rsidRPr="00C77172" w:rsidRDefault="00B0404F" w:rsidP="007A271D">
      <w:pPr>
        <w:spacing w:before="100" w:beforeAutospacing="1" w:after="100" w:afterAutospacing="1" w:line="360" w:lineRule="auto"/>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ويتفرع منه الفروض الفرعية التالية</w:t>
      </w:r>
      <w:r w:rsidRPr="00C77172">
        <w:rPr>
          <w:rFonts w:ascii="Sakkal Majalla" w:eastAsia="Times New Roman" w:hAnsi="Sakkal Majalla" w:cs="Sakkal Majalla"/>
          <w:b/>
          <w:bCs/>
          <w:color w:val="000000" w:themeColor="text1"/>
          <w:sz w:val="28"/>
          <w:szCs w:val="28"/>
        </w:rPr>
        <w:t>:</w:t>
      </w:r>
    </w:p>
    <w:p w14:paraId="0DB48765" w14:textId="77777777" w:rsidR="00B0404F" w:rsidRPr="00C77172" w:rsidRDefault="00B0404F" w:rsidP="00D95E3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H2a: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لتحليلات البيانات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61BAE9DB" w14:textId="77777777" w:rsidR="00B0404F" w:rsidRPr="00C77172" w:rsidRDefault="00B0404F" w:rsidP="00D95E3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H2b: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لمستودعات البيانات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5AAA714A" w14:textId="77777777" w:rsidR="00B0404F" w:rsidRPr="00C77172" w:rsidRDefault="00B0404F" w:rsidP="00D95E3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H2c: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للوحات المعلومات التفاعلية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57C911F4" w14:textId="77777777" w:rsidR="00B0404F" w:rsidRPr="00C77172" w:rsidRDefault="00B0404F" w:rsidP="00D95E3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Pr>
        <w:t xml:space="preserve">H2d: </w:t>
      </w:r>
      <w:r w:rsidRPr="00C77172">
        <w:rPr>
          <w:rFonts w:ascii="Sakkal Majalla" w:eastAsia="Times New Roman" w:hAnsi="Sakkal Majalla" w:cs="Sakkal Majalla"/>
          <w:color w:val="000000" w:themeColor="text1"/>
          <w:sz w:val="28"/>
          <w:szCs w:val="28"/>
          <w:rtl/>
        </w:rPr>
        <w:t>يوجد أثر ذو دلالة إحصائية عند مستوى معنوية</w:t>
      </w:r>
      <w:r w:rsidRPr="00C77172">
        <w:rPr>
          <w:rFonts w:ascii="Sakkal Majalla" w:eastAsia="Times New Roman" w:hAnsi="Sakkal Majalla" w:cs="Sakkal Majalla"/>
          <w:color w:val="000000" w:themeColor="text1"/>
          <w:sz w:val="28"/>
          <w:szCs w:val="28"/>
        </w:rPr>
        <w:t xml:space="preserve"> (</w:t>
      </w:r>
      <w:r w:rsidRPr="00C77172">
        <w:rPr>
          <w:rFonts w:ascii="Cambria" w:eastAsia="Times New Roman" w:hAnsi="Cambria" w:cs="Cambria"/>
          <w:color w:val="000000" w:themeColor="text1"/>
          <w:sz w:val="28"/>
          <w:szCs w:val="28"/>
        </w:rPr>
        <w:t>α</w:t>
      </w:r>
      <w:r w:rsidRPr="00C77172">
        <w:rPr>
          <w:rFonts w:ascii="Sakkal Majalla" w:eastAsia="Times New Roman" w:hAnsi="Sakkal Majalla" w:cs="Sakkal Majalla"/>
          <w:color w:val="000000" w:themeColor="text1"/>
          <w:sz w:val="28"/>
          <w:szCs w:val="28"/>
        </w:rPr>
        <w:t xml:space="preserve"> ≤ 0.05) </w:t>
      </w:r>
      <w:r w:rsidRPr="00C77172">
        <w:rPr>
          <w:rFonts w:ascii="Sakkal Majalla" w:eastAsia="Times New Roman" w:hAnsi="Sakkal Majalla" w:cs="Sakkal Majalla"/>
          <w:color w:val="000000" w:themeColor="text1"/>
          <w:sz w:val="28"/>
          <w:szCs w:val="28"/>
          <w:rtl/>
        </w:rPr>
        <w:t>لدعم اتخاذ القرار على تحسين الأداء المؤسسي في المؤسسات الحكومية بمدينة الرياض</w:t>
      </w:r>
      <w:r w:rsidRPr="00C77172">
        <w:rPr>
          <w:rFonts w:ascii="Sakkal Majalla" w:eastAsia="Times New Roman" w:hAnsi="Sakkal Majalla" w:cs="Sakkal Majalla"/>
          <w:color w:val="000000" w:themeColor="text1"/>
          <w:sz w:val="28"/>
          <w:szCs w:val="28"/>
        </w:rPr>
        <w:t>.</w:t>
      </w:r>
    </w:p>
    <w:p w14:paraId="5A916444" w14:textId="4EE6FE8B" w:rsidR="00260A51" w:rsidRPr="00C77172" w:rsidRDefault="00260A51" w:rsidP="00260A51">
      <w:pPr>
        <w:spacing w:line="360" w:lineRule="auto"/>
        <w:outlineLvl w:val="1"/>
        <w:rPr>
          <w:rFonts w:ascii="Sakkal Majalla" w:eastAsia="Times New Roman" w:hAnsi="Sakkal Majalla" w:cs="Sakkal Majalla"/>
          <w:b/>
          <w:bCs/>
          <w:color w:val="000000" w:themeColor="text1"/>
          <w:sz w:val="36"/>
          <w:szCs w:val="36"/>
          <w:rtl/>
        </w:rPr>
      </w:pPr>
      <w:r w:rsidRPr="00C77172">
        <w:rPr>
          <w:rFonts w:ascii="Sakkal Majalla" w:eastAsia="Times New Roman" w:hAnsi="Sakkal Majalla" w:cs="Sakkal Majalla"/>
          <w:b/>
          <w:bCs/>
          <w:color w:val="000000" w:themeColor="text1"/>
          <w:sz w:val="36"/>
          <w:szCs w:val="36"/>
          <w:rtl/>
        </w:rPr>
        <w:br w:type="page"/>
      </w:r>
      <w:bookmarkStart w:id="6" w:name="_Toc223882218"/>
      <w:r w:rsidRPr="00C77172">
        <w:rPr>
          <w:rFonts w:ascii="Sakkal Majalla" w:eastAsia="Times New Roman" w:hAnsi="Sakkal Majalla" w:cs="Sakkal Majalla" w:hint="cs"/>
          <w:b/>
          <w:bCs/>
          <w:color w:val="000000" w:themeColor="text1"/>
          <w:sz w:val="36"/>
          <w:szCs w:val="36"/>
          <w:rtl/>
        </w:rPr>
        <w:lastRenderedPageBreak/>
        <w:t xml:space="preserve">6.1 </w:t>
      </w:r>
      <w:r w:rsidRPr="00C77172">
        <w:rPr>
          <w:rFonts w:ascii="Sakkal Majalla" w:eastAsia="Times New Roman" w:hAnsi="Sakkal Majalla" w:cs="Sakkal Majalla"/>
          <w:b/>
          <w:bCs/>
          <w:color w:val="000000" w:themeColor="text1"/>
          <w:sz w:val="36"/>
          <w:szCs w:val="36"/>
          <w:rtl/>
        </w:rPr>
        <w:t>أهمية الدراسة</w:t>
      </w:r>
      <w:bookmarkEnd w:id="6"/>
    </w:p>
    <w:p w14:paraId="6AC32FF7" w14:textId="16C0709A" w:rsidR="00260A51" w:rsidRPr="00C77172" w:rsidRDefault="00260A51"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الأهمية العلمية (النظرية)</w:t>
      </w:r>
    </w:p>
    <w:p w14:paraId="7068E618"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تسهم هذه الدراسة في إثراء المكتبة العربية والأدبيات الأكاديمية بإطار نظري متكامل يجمع بين متغيرين مستقلين هما تكامل نظم المعلومات وذكاء الأعمال في نموذج بحثي واحد، وهو ما تفتقر إليه الدراسات السابقة التي تناولت كل متغير على حدة في أغلب الأحيان</w:t>
      </w:r>
      <w:r w:rsidRPr="00C77172">
        <w:rPr>
          <w:rFonts w:ascii="Sakkal Majalla" w:eastAsia="Times New Roman" w:hAnsi="Sakkal Majalla" w:cs="Sakkal Majalla"/>
          <w:color w:val="000000" w:themeColor="text1"/>
          <w:sz w:val="28"/>
          <w:szCs w:val="28"/>
        </w:rPr>
        <w:t>.</w:t>
      </w:r>
    </w:p>
    <w:p w14:paraId="03501445"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تقدم الدراسة نموذجاً مفاهيمياً جديداً يوضح طبيعة العلاقة التكاملية بين نظم المعلومات وأدوات ذكاء الأعمال وأثرهما المشترك على الأداء المؤسسي، مما يفتح آفاقاً بحثية جديدة أمام الباحثين في مجال نظم المعلومات الإدارية وإدارة الأعمال</w:t>
      </w:r>
      <w:r w:rsidRPr="00C77172">
        <w:rPr>
          <w:rFonts w:ascii="Sakkal Majalla" w:eastAsia="Times New Roman" w:hAnsi="Sakkal Majalla" w:cs="Sakkal Majalla"/>
          <w:color w:val="000000" w:themeColor="text1"/>
          <w:sz w:val="28"/>
          <w:szCs w:val="28"/>
        </w:rPr>
        <w:t>.</w:t>
      </w:r>
    </w:p>
    <w:p w14:paraId="32263DC2"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تسد الدراسة فجوة بحثية واضحة في الأدبيات العربية والأجنبية المتعلقة بدراسة أثر تكامل نظم المعلومات وذكاء الأعمال في سياق المؤسسات الحكومية، إذ إن غالبية الدراسات السابقة ركزت على القطاع الخاص كالبنوك وشركات الاتصالات والقطاع الصناعي</w:t>
      </w:r>
      <w:r w:rsidRPr="00C77172">
        <w:rPr>
          <w:rFonts w:ascii="Sakkal Majalla" w:eastAsia="Times New Roman" w:hAnsi="Sakkal Majalla" w:cs="Sakkal Majalla"/>
          <w:color w:val="000000" w:themeColor="text1"/>
          <w:sz w:val="28"/>
          <w:szCs w:val="28"/>
        </w:rPr>
        <w:t>.</w:t>
      </w:r>
    </w:p>
    <w:p w14:paraId="001C1925"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تُعدّ هذه الدراسة من الدراسات القليلة التي تتناول البيئة الحكومية السعودية في مدينة الرياض كمجال تطبيقي، وهو ما يضيف بُعداً سياقياً فريداً للأدبيات النظرية في ظل التحولات الرقمية الكبرى التي تشهدها المملكة العربية السعودية ضمن رؤية 2030</w:t>
      </w:r>
      <w:r w:rsidRPr="00C77172">
        <w:rPr>
          <w:rFonts w:ascii="Sakkal Majalla" w:eastAsia="Times New Roman" w:hAnsi="Sakkal Majalla" w:cs="Sakkal Majalla"/>
          <w:color w:val="000000" w:themeColor="text1"/>
          <w:sz w:val="28"/>
          <w:szCs w:val="28"/>
        </w:rPr>
        <w:t>.</w:t>
      </w:r>
    </w:p>
    <w:p w14:paraId="50FD4681"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توفر الدراسة أداة قياس علمية محكّمة (استبانة) يمكن للباحثين الاستفادة منها في دراسات مستقبلية مشابهة، حيث تشتمل على مقاييس لأبعاد تكامل نظم المعلومات وأبعاد ذكاء الأعمال وأبعاد الأداء المؤسسي مصممة وفقاً لخصوصية البيئة الحكومية</w:t>
      </w:r>
      <w:r w:rsidRPr="00C77172">
        <w:rPr>
          <w:rFonts w:ascii="Sakkal Majalla" w:eastAsia="Times New Roman" w:hAnsi="Sakkal Majalla" w:cs="Sakkal Majalla"/>
          <w:color w:val="000000" w:themeColor="text1"/>
          <w:sz w:val="28"/>
          <w:szCs w:val="28"/>
        </w:rPr>
        <w:t>.</w:t>
      </w:r>
    </w:p>
    <w:p w14:paraId="1F86A732"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تسهم الدراسة في تطوير الإطار المعرفي لمفهوم الأداء المؤسسي في القطاع الحكومي من خلال ربطه بالعوامل التكنولوجية والمعلوماتية الحديثة، بما يتجاوز المقاربات التقليدية التي اقتصرت على العوامل البشرية والتنظيمية فقط</w:t>
      </w:r>
      <w:r w:rsidRPr="00C77172">
        <w:rPr>
          <w:rFonts w:ascii="Sakkal Majalla" w:eastAsia="Times New Roman" w:hAnsi="Sakkal Majalla" w:cs="Sakkal Majalla"/>
          <w:color w:val="000000" w:themeColor="text1"/>
          <w:sz w:val="28"/>
          <w:szCs w:val="28"/>
        </w:rPr>
        <w:t>.</w:t>
      </w:r>
    </w:p>
    <w:p w14:paraId="0BC8F359" w14:textId="77777777" w:rsidR="00B0404F" w:rsidRPr="00C77172" w:rsidRDefault="00B0404F" w:rsidP="00D95E3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تُعزز الدراسة الفهم الأكاديمي للدور التكاملي بين نظم المعلومات وذكاء الأعمال، وتوضح أن الأثر المشترك لهما قد يختلف عن أثر كل متغير منفرداً، وهو ما يدعم بناء نظريات أكثر شمولية في حقل إدارة نظم المعلومات</w:t>
      </w:r>
      <w:r w:rsidRPr="00C77172">
        <w:rPr>
          <w:rFonts w:ascii="Sakkal Majalla" w:eastAsia="Times New Roman" w:hAnsi="Sakkal Majalla" w:cs="Sakkal Majalla"/>
          <w:color w:val="000000" w:themeColor="text1"/>
          <w:sz w:val="28"/>
          <w:szCs w:val="28"/>
        </w:rPr>
        <w:t>.</w:t>
      </w:r>
    </w:p>
    <w:p w14:paraId="372C4A11" w14:textId="777777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الأهمية العملية (التطبيقية)</w:t>
      </w:r>
    </w:p>
    <w:p w14:paraId="39223283"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تقدم الدراسة نتائج تطبيقية قابلة للاستخدام من قبل صانعي القرار في المؤسسات الحكومية بمدينة الرياض لتعزيز مستوى تكامل نظمها المعلوماتية وتفعيل أدوات ذكاء الأعمال بما يسهم في رفع مستوى أدائها المؤسسي</w:t>
      </w:r>
      <w:r w:rsidRPr="00C77172">
        <w:rPr>
          <w:rFonts w:ascii="Sakkal Majalla" w:eastAsia="Times New Roman" w:hAnsi="Sakkal Majalla" w:cs="Sakkal Majalla"/>
          <w:color w:val="000000" w:themeColor="text1"/>
          <w:sz w:val="28"/>
          <w:szCs w:val="28"/>
        </w:rPr>
        <w:t>.</w:t>
      </w:r>
    </w:p>
    <w:p w14:paraId="6FF8983D"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تساعد الدراسة القيادات الحكومية في تحديد أولويات الاستثمار في تكنولوجيا المعلومات وذكاء الأعمال من خلال الكشف عن الأبعاد الأكثر تأثيراً في تحسين الأداء المؤسسي، مما يمكّنها من توجيه الموارد المالية والبشرية بشكل أكثر كفاءة وفاعلية</w:t>
      </w:r>
      <w:r w:rsidRPr="00C77172">
        <w:rPr>
          <w:rFonts w:ascii="Sakkal Majalla" w:eastAsia="Times New Roman" w:hAnsi="Sakkal Majalla" w:cs="Sakkal Majalla"/>
          <w:color w:val="000000" w:themeColor="text1"/>
          <w:sz w:val="28"/>
          <w:szCs w:val="28"/>
        </w:rPr>
        <w:t>.</w:t>
      </w:r>
    </w:p>
    <w:p w14:paraId="2EF55565"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تدعم الدراسة جهود التحول الرقمي في المؤسسات الحكومية السعودية من خلال تقديم أدلة علمية حول العلاقة بين تكامل النظم والأداء المؤسسي، مما يعزز من قناعة الإدارات العليا بأهمية الاستثمار في مشاريع التكامل الرقمي</w:t>
      </w:r>
      <w:r w:rsidRPr="00C77172">
        <w:rPr>
          <w:rFonts w:ascii="Sakkal Majalla" w:eastAsia="Times New Roman" w:hAnsi="Sakkal Majalla" w:cs="Sakkal Majalla"/>
          <w:color w:val="000000" w:themeColor="text1"/>
          <w:sz w:val="28"/>
          <w:szCs w:val="28"/>
        </w:rPr>
        <w:t>.</w:t>
      </w:r>
    </w:p>
    <w:p w14:paraId="14D9D9A3"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توفر الدراسة لمتخذي القرار في الجهات الحكومية رؤية واضحة حول واقع تطبيق تكامل نظم المعلومات وذكاء الأعمال ومستوى الأداء المؤسسي، مما يمكّنهم من تشخيص نقاط القوة والضعف ووضع خطط تطويرية مبنية على أسس علمية</w:t>
      </w:r>
      <w:r w:rsidRPr="00C77172">
        <w:rPr>
          <w:rFonts w:ascii="Sakkal Majalla" w:eastAsia="Times New Roman" w:hAnsi="Sakkal Majalla" w:cs="Sakkal Majalla"/>
          <w:color w:val="000000" w:themeColor="text1"/>
          <w:sz w:val="28"/>
          <w:szCs w:val="28"/>
        </w:rPr>
        <w:t>.</w:t>
      </w:r>
    </w:p>
    <w:p w14:paraId="047F02CF"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تسهم نتائج الدراسة في دعم تحقيق أهداف رؤية المملكة العربية السعودية 2030 المتعلقة بتطوير الأداء الحكومي وتحسين كفاءة الإنفاق وتعزيز الشفافية ورفع جودة الخدمات الحكومية المقدمة للمواطنين والمقيمين</w:t>
      </w:r>
      <w:r w:rsidRPr="00C77172">
        <w:rPr>
          <w:rFonts w:ascii="Sakkal Majalla" w:eastAsia="Times New Roman" w:hAnsi="Sakkal Majalla" w:cs="Sakkal Majalla"/>
          <w:color w:val="000000" w:themeColor="text1"/>
          <w:sz w:val="28"/>
          <w:szCs w:val="28"/>
        </w:rPr>
        <w:t>.</w:t>
      </w:r>
    </w:p>
    <w:p w14:paraId="179B6258"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تفيد الدراسة الجهات المعنية بقياس الأداء الحكومي مثل هيئة الحكومة الرقمية والهيئة السعودية للبيانات والذكاء الاصطناعي (سدايا) في تطوير معايير ومؤشرات أداء أكثر شمولية تأخذ في الاعتبار البعد التكاملي لنظم المعلومات وذكاء الأعمال</w:t>
      </w:r>
      <w:r w:rsidRPr="00C77172">
        <w:rPr>
          <w:rFonts w:ascii="Sakkal Majalla" w:eastAsia="Times New Roman" w:hAnsi="Sakkal Majalla" w:cs="Sakkal Majalla"/>
          <w:color w:val="000000" w:themeColor="text1"/>
          <w:sz w:val="28"/>
          <w:szCs w:val="28"/>
        </w:rPr>
        <w:t>.</w:t>
      </w:r>
    </w:p>
    <w:p w14:paraId="3F1884B7"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تقدم الدراسة توصيات عملية قابلة للتطبيق يمكن أن تستفيد منها المؤسسات الحكومية في مختلف مناطق المملكة العربية السعودية وليس مدينة الرياض فحسب، نظراً لتشابه البيئة التنظيمية والتشريعية للجهات الحكومية السعودية</w:t>
      </w:r>
      <w:r w:rsidRPr="00C77172">
        <w:rPr>
          <w:rFonts w:ascii="Sakkal Majalla" w:eastAsia="Times New Roman" w:hAnsi="Sakkal Majalla" w:cs="Sakkal Majalla"/>
          <w:color w:val="000000" w:themeColor="text1"/>
          <w:sz w:val="28"/>
          <w:szCs w:val="28"/>
        </w:rPr>
        <w:t>.</w:t>
      </w:r>
    </w:p>
    <w:p w14:paraId="2AA8238B" w14:textId="77777777" w:rsidR="00B0404F" w:rsidRPr="00C77172" w:rsidRDefault="00B0404F" w:rsidP="00D95E3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تسهم الدراسة في تعزيز وعي الموظفين الحكوميين بأهمية تكامل نظم المعلومات وأدوات ذكاء الأعمال ودورهما في تحسين بيئة العمل ورفع جودة الخدمات، مما يدعم بناء ثقافة مؤسسية قائمة على البيانات واتخاذ القرارات المبنية على الأدلة</w:t>
      </w:r>
      <w:r w:rsidRPr="00C77172">
        <w:rPr>
          <w:rFonts w:ascii="Sakkal Majalla" w:eastAsia="Times New Roman" w:hAnsi="Sakkal Majalla" w:cs="Sakkal Majalla"/>
          <w:color w:val="000000" w:themeColor="text1"/>
          <w:sz w:val="28"/>
          <w:szCs w:val="28"/>
        </w:rPr>
        <w:t>.</w:t>
      </w:r>
    </w:p>
    <w:p w14:paraId="4C37CE53" w14:textId="627E21D9" w:rsidR="00A74F76" w:rsidRPr="00C77172" w:rsidRDefault="00260A51" w:rsidP="00260A5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23882219"/>
      <w:r w:rsidRPr="00C77172">
        <w:rPr>
          <w:rFonts w:ascii="Sakkal Majalla" w:hAnsi="Sakkal Majalla" w:cs="Sakkal Majalla" w:hint="cs"/>
          <w:b/>
          <w:bCs/>
          <w:color w:val="000000" w:themeColor="text1"/>
          <w:sz w:val="36"/>
          <w:szCs w:val="36"/>
          <w:rtl/>
        </w:rPr>
        <w:t xml:space="preserve">7.1 </w:t>
      </w:r>
      <w:r w:rsidR="00D22171" w:rsidRPr="00C77172">
        <w:rPr>
          <w:rFonts w:ascii="Sakkal Majalla" w:hAnsi="Sakkal Majalla" w:cs="Sakkal Majalla"/>
          <w:b/>
          <w:bCs/>
          <w:color w:val="000000" w:themeColor="text1"/>
          <w:sz w:val="36"/>
          <w:szCs w:val="36"/>
          <w:rtl/>
        </w:rPr>
        <w:t>الدراسات السابقة</w:t>
      </w:r>
      <w:r w:rsidR="00A74F76" w:rsidRPr="00C77172">
        <w:rPr>
          <w:rFonts w:ascii="Sakkal Majalla" w:hAnsi="Sakkal Majalla" w:cs="Sakkal Majalla"/>
          <w:b/>
          <w:bCs/>
          <w:color w:val="000000" w:themeColor="text1"/>
          <w:sz w:val="36"/>
          <w:szCs w:val="36"/>
          <w:rtl/>
        </w:rPr>
        <w:t>:</w:t>
      </w:r>
      <w:bookmarkEnd w:id="7"/>
    </w:p>
    <w:p w14:paraId="02E3FA7B" w14:textId="6C89747C"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وفي ضوء ما سبق، تسعى هذه الدراسة إلى استكشاف أثر تكامل نظم المعلومات وذكاء الأعمال مجتمعين على تحسين الأداء المؤسسي في المؤسسات الحكومية بمدينة الرياض، وذلك من خلال استعراض الأدبيات السابقة ذات الصلة في محورين أساسيين</w:t>
      </w:r>
      <w:r w:rsidRPr="00C77172">
        <w:rPr>
          <w:rFonts w:ascii="Sakkal Majalla" w:eastAsia="Times New Roman" w:hAnsi="Sakkal Majalla" w:cs="Sakkal Majalla"/>
          <w:color w:val="000000" w:themeColor="text1"/>
          <w:sz w:val="28"/>
          <w:szCs w:val="28"/>
        </w:rPr>
        <w:t>:</w:t>
      </w:r>
    </w:p>
    <w:p w14:paraId="2C1CDBCF" w14:textId="75642B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المحور الأول: الدراسات السابقة المتعلقة بالمتغير المستقل (تكامل نظم المعلومات وذكاء الأعمال) وعلاقته بمتغيرات أخرى</w:t>
      </w:r>
    </w:p>
    <w:p w14:paraId="4DCEFC96" w14:textId="6ED12E4E" w:rsidR="00B0404F" w:rsidRPr="00C77172" w:rsidRDefault="00B0404F" w:rsidP="00D95E3F">
      <w:pPr>
        <w:pStyle w:val="ListParagraph"/>
        <w:numPr>
          <w:ilvl w:val="0"/>
          <w:numId w:val="8"/>
        </w:numPr>
        <w:bidi/>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الأولى: دراسة المطيري وعباس وعمر</w:t>
      </w:r>
      <w:r w:rsidRPr="00C77172">
        <w:rPr>
          <w:rFonts w:ascii="Sakkal Majalla" w:eastAsia="Times New Roman" w:hAnsi="Sakkal Majalla" w:cs="Sakkal Majalla"/>
          <w:b/>
          <w:bCs/>
          <w:color w:val="000000" w:themeColor="text1"/>
          <w:sz w:val="28"/>
          <w:szCs w:val="28"/>
        </w:rPr>
        <w:t xml:space="preserve"> (2023)</w:t>
      </w:r>
      <w:r w:rsidR="00260A51" w:rsidRPr="00C77172">
        <w:rPr>
          <w:rFonts w:ascii="Sakkal Majalla" w:eastAsia="Times New Roman" w:hAnsi="Sakkal Majalla" w:cs="Sakkal Majalla" w:hint="cs"/>
          <w:b/>
          <w:bCs/>
          <w:color w:val="000000" w:themeColor="text1"/>
          <w:sz w:val="28"/>
          <w:szCs w:val="28"/>
          <w:rtl/>
        </w:rPr>
        <w:t xml:space="preserve"> </w:t>
      </w:r>
      <w:r w:rsidRPr="00C77172">
        <w:rPr>
          <w:rFonts w:ascii="Sakkal Majalla" w:eastAsia="Times New Roman" w:hAnsi="Sakkal Majalla" w:cs="Sakkal Majalla"/>
          <w:b/>
          <w:bCs/>
          <w:color w:val="000000" w:themeColor="text1"/>
          <w:sz w:val="28"/>
          <w:szCs w:val="28"/>
          <w:rtl/>
        </w:rPr>
        <w:t>أثر التكامل بين موثوقية نظم المعلومات المحاسبية الإلكترونية وتطبيق آليات الحوكمة على ربحية البنوك التجارية الكويتية: دراسة ميدانية</w:t>
      </w:r>
      <w:r w:rsidRPr="00C77172">
        <w:rPr>
          <w:rFonts w:ascii="Sakkal Majalla" w:eastAsia="Times New Roman" w:hAnsi="Sakkal Majalla" w:cs="Sakkal Majalla"/>
          <w:b/>
          <w:bCs/>
          <w:color w:val="000000" w:themeColor="text1"/>
          <w:sz w:val="28"/>
          <w:szCs w:val="28"/>
        </w:rPr>
        <w:t>"</w:t>
      </w:r>
    </w:p>
    <w:p w14:paraId="22611E42" w14:textId="6BD67C22"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أثر التكامل بين موثوقية نظم المعلومات المحاسبية الإلكترونية بأبعاده (التمثيل الصادق للمعلومات، أمن النظام، الحفاظ على خصوصية العملاء، إمكانية التثبت من المعلومات) وتطبيق آليات الحوكمة بأبعادها (محاربة الفساد، التمكين، الشفافية والإفصاح، المساءلة) على ربحية البنوك التجارية الكويتية، وذلك في البنوك التجارية العاملة في دولة الكويت. واستخدمت الدراسة المنهج الاستقرائي والاستنباطي، واعتمدت على الاستبانة كأداة لجمع البيانات</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وتكونت العينة من (193) فرداً من المحاسبين العاملين في البنوك التجارية الكويتية. وتوصلت نتائج الدراسة إلى وجود أثر ذي </w:t>
      </w:r>
      <w:r w:rsidRPr="00C77172">
        <w:rPr>
          <w:rFonts w:ascii="Sakkal Majalla" w:eastAsia="Times New Roman" w:hAnsi="Sakkal Majalla" w:cs="Sakkal Majalla"/>
          <w:color w:val="000000" w:themeColor="text1"/>
          <w:sz w:val="28"/>
          <w:szCs w:val="28"/>
          <w:rtl/>
        </w:rPr>
        <w:lastRenderedPageBreak/>
        <w:t>دلالة إحصائية للتكامل بين موثوقية نظم المعلومات المحاسبية الإلكترونية وتطبيق آليات الحوكمة على ربحية البنوك التجارية الكويتية، حيث جاء مستوى موثوقية النظم بدرجة عالية، كما جاء مستوى تطبيق آليات الحوكمة بدرجة عالية، وجاء مستوى الربحية بدرجة استجابة عالية من حيث العائد على الأصول ثم حجم العوائد وأخيراً معدل السيولة. وأوصت الدراسة بضرورة العمل على استخدام التقنيات المتطورة لقياس أنظمة المعلومات المحاسبية الإلكترونية، والسعي لتطبيق نظام حوكمة تكنولوجيا المعلومات بفاعلية في البنوك التجارية الكويتية</w:t>
      </w:r>
      <w:r w:rsidRPr="00C77172">
        <w:rPr>
          <w:rFonts w:ascii="Sakkal Majalla" w:eastAsia="Times New Roman" w:hAnsi="Sakkal Majalla" w:cs="Sakkal Majalla"/>
          <w:color w:val="000000" w:themeColor="text1"/>
          <w:sz w:val="28"/>
          <w:szCs w:val="28"/>
        </w:rPr>
        <w:t>.</w:t>
      </w:r>
    </w:p>
    <w:p w14:paraId="62BE7ECF" w14:textId="466E979E" w:rsidR="00B0404F" w:rsidRPr="00C77172" w:rsidRDefault="00B0404F" w:rsidP="00D95E3F">
      <w:pPr>
        <w:pStyle w:val="ListParagraph"/>
        <w:numPr>
          <w:ilvl w:val="0"/>
          <w:numId w:val="8"/>
        </w:numPr>
        <w:bidi/>
        <w:spacing w:before="100" w:beforeAutospacing="1" w:after="100" w:afterAutospacing="1" w:line="360" w:lineRule="auto"/>
        <w:ind w:left="423"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الثانية: دراسة الحمادي وعبدالقوي وثابت ومهذب ومحمد</w:t>
      </w:r>
      <w:r w:rsidRPr="00C77172">
        <w:rPr>
          <w:rFonts w:ascii="Sakkal Majalla" w:eastAsia="Times New Roman" w:hAnsi="Sakkal Majalla" w:cs="Sakkal Majalla"/>
          <w:b/>
          <w:bCs/>
          <w:color w:val="000000" w:themeColor="text1"/>
          <w:sz w:val="28"/>
          <w:szCs w:val="28"/>
        </w:rPr>
        <w:t xml:space="preserve"> (2023)</w:t>
      </w:r>
      <w:r w:rsidR="00260A51" w:rsidRPr="00C77172">
        <w:rPr>
          <w:rFonts w:ascii="Sakkal Majalla" w:eastAsia="Times New Roman" w:hAnsi="Sakkal Majalla" w:cs="Sakkal Majalla" w:hint="cs"/>
          <w:b/>
          <w:bCs/>
          <w:color w:val="000000" w:themeColor="text1"/>
          <w:sz w:val="28"/>
          <w:szCs w:val="28"/>
          <w:rtl/>
        </w:rPr>
        <w:t xml:space="preserve"> </w:t>
      </w:r>
      <w:r w:rsidRPr="00C77172">
        <w:rPr>
          <w:rFonts w:ascii="Sakkal Majalla" w:eastAsia="Times New Roman" w:hAnsi="Sakkal Majalla" w:cs="Sakkal Majalla"/>
          <w:b/>
          <w:bCs/>
          <w:color w:val="000000" w:themeColor="text1"/>
          <w:sz w:val="28"/>
          <w:szCs w:val="28"/>
          <w:rtl/>
        </w:rPr>
        <w:t>أثر نظم المعلومات الإدارية في النجاح الاستراتيجي: دراسة ميدانية في البنوك الإسلامية اليمنية بمحافظة عدن</w:t>
      </w:r>
      <w:r w:rsidRPr="00C77172">
        <w:rPr>
          <w:rFonts w:ascii="Sakkal Majalla" w:eastAsia="Times New Roman" w:hAnsi="Sakkal Majalla" w:cs="Sakkal Majalla"/>
          <w:b/>
          <w:bCs/>
          <w:color w:val="000000" w:themeColor="text1"/>
          <w:sz w:val="28"/>
          <w:szCs w:val="28"/>
        </w:rPr>
        <w:t>"</w:t>
      </w:r>
    </w:p>
    <w:p w14:paraId="2A1114EA" w14:textId="3FA0684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أثر نظم المعلومات الإدارية بأبعادها الأربعة (الموارد البشرية، الموارد المادية، البرمجيات، أمن المعلومات) على النجاح الاستراتيجي بأبعاده الثلاثة (البقاء، النمو، التكيف) في البنوك الإسلامية اليمنية بمحافظة عدن (بنك التضامن الدولي، بنك سبأ الإسلامي، كاك بنك الإسلامي). واستخدمت الدراسة المنهج الوصفي التحليلي، واعتمدت على الاستبانة كأداة لجمع البيانات، واستخدمت البرنامج الإحصائي</w:t>
      </w:r>
      <w:r w:rsidRPr="00C77172">
        <w:rPr>
          <w:rFonts w:ascii="Sakkal Majalla" w:eastAsia="Times New Roman" w:hAnsi="Sakkal Majalla" w:cs="Sakkal Majalla"/>
          <w:color w:val="000000" w:themeColor="text1"/>
          <w:sz w:val="28"/>
          <w:szCs w:val="28"/>
        </w:rPr>
        <w:t xml:space="preserve"> (SPSS) </w:t>
      </w:r>
      <w:r w:rsidRPr="00C77172">
        <w:rPr>
          <w:rFonts w:ascii="Sakkal Majalla" w:eastAsia="Times New Roman" w:hAnsi="Sakkal Majalla" w:cs="Sakkal Majalla"/>
          <w:color w:val="000000" w:themeColor="text1"/>
          <w:sz w:val="28"/>
          <w:szCs w:val="28"/>
          <w:rtl/>
        </w:rPr>
        <w:t>لتحليل البيانات. وتكونت العينة من</w:t>
      </w:r>
      <w:r w:rsidRPr="00C77172">
        <w:rPr>
          <w:rFonts w:ascii="Sakkal Majalla" w:eastAsia="Times New Roman" w:hAnsi="Sakkal Majalla" w:cs="Sakkal Majalla"/>
          <w:color w:val="000000" w:themeColor="text1"/>
          <w:sz w:val="28"/>
          <w:szCs w:val="28"/>
        </w:rPr>
        <w:t xml:space="preserve"> (56) </w:t>
      </w:r>
      <w:r w:rsidRPr="00C77172">
        <w:rPr>
          <w:rFonts w:ascii="Sakkal Majalla" w:eastAsia="Times New Roman" w:hAnsi="Sakkal Majalla" w:cs="Sakkal Majalla"/>
          <w:color w:val="000000" w:themeColor="text1"/>
          <w:sz w:val="28"/>
          <w:szCs w:val="28"/>
          <w:rtl/>
        </w:rPr>
        <w:t>عنصراً من القيادات الإدارية العاملة في تلك البنوك، باستخدام أسلوب الحصر الشامل. وتوصلت نتائج الدراسة إلى وجود أثر لنظم المعلومات الإدارية في النجاح الاستراتيجي بشكل عام، كما يوجد أثر لكل بعد من أبعاد نظم المعلومات الإدارية الأربعة في النجاح الاستراتيجي، وتوفر مستوى نظم المعلومات الإدارية بمستوى عالٍ جداً على المستوى العام وعلى مستوى الأبعاد. وأوصت الدراسة باهتمام البنوك باستغلال نقاط القوة ومعالجة نقاط الضعف واقتناص الفرص وتجاوز التهديدات بما يحقق أهدافها الاستراتيجية</w:t>
      </w:r>
      <w:r w:rsidRPr="00C77172">
        <w:rPr>
          <w:rFonts w:ascii="Sakkal Majalla" w:eastAsia="Times New Roman" w:hAnsi="Sakkal Majalla" w:cs="Sakkal Majalla"/>
          <w:color w:val="000000" w:themeColor="text1"/>
          <w:sz w:val="28"/>
          <w:szCs w:val="28"/>
        </w:rPr>
        <w:t>.</w:t>
      </w:r>
    </w:p>
    <w:p w14:paraId="2250E820" w14:textId="7AAE8892" w:rsidR="00B0404F" w:rsidRPr="00C77172" w:rsidRDefault="00B0404F" w:rsidP="00D95E3F">
      <w:pPr>
        <w:pStyle w:val="ListParagraph"/>
        <w:numPr>
          <w:ilvl w:val="0"/>
          <w:numId w:val="8"/>
        </w:numPr>
        <w:bidi/>
        <w:spacing w:before="100" w:beforeAutospacing="1" w:after="100" w:afterAutospacing="1" w:line="360" w:lineRule="auto"/>
        <w:ind w:left="419"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الثالثة: دراسة بابكر</w:t>
      </w:r>
      <w:r w:rsidRPr="00C77172">
        <w:rPr>
          <w:rFonts w:ascii="Sakkal Majalla" w:eastAsia="Times New Roman" w:hAnsi="Sakkal Majalla" w:cs="Sakkal Majalla"/>
          <w:b/>
          <w:bCs/>
          <w:color w:val="000000" w:themeColor="text1"/>
          <w:sz w:val="28"/>
          <w:szCs w:val="28"/>
        </w:rPr>
        <w:t xml:space="preserve"> (2023)</w:t>
      </w:r>
      <w:r w:rsidR="00260A51" w:rsidRPr="00C77172">
        <w:rPr>
          <w:rFonts w:ascii="Sakkal Majalla" w:eastAsia="Times New Roman" w:hAnsi="Sakkal Majalla" w:cs="Sakkal Majalla" w:hint="cs"/>
          <w:b/>
          <w:bCs/>
          <w:color w:val="000000" w:themeColor="text1"/>
          <w:sz w:val="28"/>
          <w:szCs w:val="28"/>
          <w:rtl/>
        </w:rPr>
        <w:t xml:space="preserve"> </w:t>
      </w:r>
      <w:r w:rsidRPr="00C77172">
        <w:rPr>
          <w:rFonts w:ascii="Sakkal Majalla" w:eastAsia="Times New Roman" w:hAnsi="Sakkal Majalla" w:cs="Sakkal Majalla"/>
          <w:b/>
          <w:bCs/>
          <w:color w:val="000000" w:themeColor="text1"/>
          <w:sz w:val="28"/>
          <w:szCs w:val="28"/>
          <w:rtl/>
        </w:rPr>
        <w:t>أثر نظم المعلومات الإدارية في أداء العاملين: دراسة حالة الشركة السودانية للتعدين 2016-2021</w:t>
      </w:r>
      <w:r w:rsidRPr="00C77172">
        <w:rPr>
          <w:rFonts w:ascii="Sakkal Majalla" w:eastAsia="Times New Roman" w:hAnsi="Sakkal Majalla" w:cs="Sakkal Majalla"/>
          <w:b/>
          <w:bCs/>
          <w:color w:val="000000" w:themeColor="text1"/>
          <w:sz w:val="28"/>
          <w:szCs w:val="28"/>
        </w:rPr>
        <w:t>"</w:t>
      </w:r>
    </w:p>
    <w:p w14:paraId="5105203C" w14:textId="6BF9908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هدفت الدراسة إلى التعرف على واقع تطبيق نظم المعلومات الإدارية بأبعادها (المستلزمات المادية، المستلزمات البرمجية، المستلزمات البشرية، المستلزمات التنظيمية) وأثرها على أداء العاملين في الشركة </w:t>
      </w:r>
      <w:r w:rsidRPr="00C77172">
        <w:rPr>
          <w:rFonts w:ascii="Sakkal Majalla" w:eastAsia="Times New Roman" w:hAnsi="Sakkal Majalla" w:cs="Sakkal Majalla"/>
          <w:color w:val="000000" w:themeColor="text1"/>
          <w:sz w:val="28"/>
          <w:szCs w:val="28"/>
          <w:rtl/>
        </w:rPr>
        <w:lastRenderedPageBreak/>
        <w:t>السودانية للتعدين. واستخدمت الدراسة المنهج الوصفي التحليلي والمنهج التاريخي وأسلوب دراسة الحالة. وتكونت العينة من العاملين بالشركة السودانية للتعدين. وتوصلت نتائج الدراسة إلى وجود علاقة ذات دلالة إحصائية بين جميع أبعاد نظم المعلومات الإدارية (المادية، البرمجية، البشرية، التنظيمية) وأداء العاملين، وأن التطبيق الأمثل لنظم المعلومات الإدارية يسهم في تطوير أداء العاملين بالشركة بصفة خاصة وللشركات الأخرى بصفة عامة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وأوصت الدراسة بالتركيز على فعالية النظم المستخدمة في الشركة والاستفادة القصوى منها في التطوير العالي للعاملين لزيادة الإنتاج والإنتاجية</w:t>
      </w:r>
      <w:r w:rsidRPr="00C77172">
        <w:rPr>
          <w:rFonts w:ascii="Sakkal Majalla" w:eastAsia="Times New Roman" w:hAnsi="Sakkal Majalla" w:cs="Sakkal Majalla"/>
          <w:color w:val="000000" w:themeColor="text1"/>
          <w:sz w:val="28"/>
          <w:szCs w:val="28"/>
        </w:rPr>
        <w:t>.</w:t>
      </w:r>
    </w:p>
    <w:p w14:paraId="4CB271A4" w14:textId="77777777" w:rsidR="00B0404F" w:rsidRPr="00C77172" w:rsidRDefault="00B0404F" w:rsidP="00D95E3F">
      <w:pPr>
        <w:pStyle w:val="ListParagraph"/>
        <w:numPr>
          <w:ilvl w:val="0"/>
          <w:numId w:val="8"/>
        </w:numPr>
        <w:tabs>
          <w:tab w:val="right" w:pos="423"/>
        </w:tabs>
        <w:bidi/>
        <w:spacing w:before="100" w:beforeAutospacing="1" w:after="100" w:afterAutospacing="1" w:line="360" w:lineRule="auto"/>
        <w:ind w:left="419"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الرابعة: دراسة</w:t>
      </w:r>
      <w:r w:rsidRPr="00C77172">
        <w:rPr>
          <w:rFonts w:ascii="Sakkal Majalla" w:eastAsia="Times New Roman" w:hAnsi="Sakkal Majalla" w:cs="Sakkal Majalla"/>
          <w:b/>
          <w:bCs/>
          <w:color w:val="000000" w:themeColor="text1"/>
          <w:sz w:val="28"/>
          <w:szCs w:val="28"/>
        </w:rPr>
        <w:t xml:space="preserve"> Wang, Omar, Alotaibi, Daradkeh, &amp; Althubiti (2022)</w:t>
      </w:r>
    </w:p>
    <w:p w14:paraId="74BE843B" w14:textId="77777777" w:rsidR="00B0404F" w:rsidRPr="00C77172" w:rsidRDefault="00B0404F" w:rsidP="00260A51">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Pr>
        <w:t>"Business Intelligence Ability to Enhance Organizational Performance and Performance Evaluation Capabilities by Improving Data Mining Systems for Competitive Advantage"</w:t>
      </w:r>
    </w:p>
    <w:p w14:paraId="7AA0D9A2" w14:textId="1ED90905"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قدرة ذكاء الأعمال بأبعاده (أنظمة تنقيب البيانات، تقييم الأداء، الميزة التنافسية) على تعزيز الأداء المؤسسي وقدرات تقييم الأداء من خلال تحسين أنظمة تنقيب البيانات لتحقيق الميزة التنافسية. واستخدمت الدراسة المنهج الكمي التحليلي مع الاعتماد على نمذجة المعادلات البنائية في تحليل البيانات. وتكونت العينة من مجموعة من المديرين والموظفين في المؤسسات التي تطبق أنظمة ذكاء الأعمال. وتوصلت نتائج الدراسة إلى أن ذكاء الأعمال من خلال تحسين أنظمة تنقيب البيانات يسهم بشكل إيجابي ودال إحصائياً في تعزيز الأداء المؤسسي وتحسين قدرات تقييم الأداء، مما يمنح المؤسسات ميزة تنافسية مستدامة. وأوصت الدراسة بضرورة استثمار المؤسسات في تطوير بنيتها التحتية لذكاء الأعمال وأنظمة تنقيب البيانات لتعظيم عوائد الأداء المؤسسي</w:t>
      </w:r>
      <w:r w:rsidRPr="00C77172">
        <w:rPr>
          <w:rFonts w:ascii="Sakkal Majalla" w:eastAsia="Times New Roman" w:hAnsi="Sakkal Majalla" w:cs="Sakkal Majalla"/>
          <w:color w:val="000000" w:themeColor="text1"/>
          <w:sz w:val="28"/>
          <w:szCs w:val="28"/>
        </w:rPr>
        <w:t>.</w:t>
      </w:r>
    </w:p>
    <w:p w14:paraId="07CA2220" w14:textId="77777777" w:rsidR="00B0404F" w:rsidRPr="00C77172" w:rsidRDefault="00B0404F" w:rsidP="00D95E3F">
      <w:pPr>
        <w:pStyle w:val="ListParagraph"/>
        <w:numPr>
          <w:ilvl w:val="0"/>
          <w:numId w:val="8"/>
        </w:numPr>
        <w:bidi/>
        <w:spacing w:before="100" w:beforeAutospacing="1" w:after="100" w:afterAutospacing="1" w:line="360" w:lineRule="auto"/>
        <w:ind w:left="423"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الخامسة: دراسة</w:t>
      </w:r>
      <w:r w:rsidRPr="00C77172">
        <w:rPr>
          <w:rFonts w:ascii="Sakkal Majalla" w:eastAsia="Times New Roman" w:hAnsi="Sakkal Majalla" w:cs="Sakkal Majalla"/>
          <w:b/>
          <w:bCs/>
          <w:color w:val="000000" w:themeColor="text1"/>
          <w:sz w:val="28"/>
          <w:szCs w:val="28"/>
        </w:rPr>
        <w:t xml:space="preserve"> Amiri &amp; Sangar (2024)</w:t>
      </w:r>
    </w:p>
    <w:p w14:paraId="708BEC48" w14:textId="77777777" w:rsidR="00B0404F" w:rsidRPr="00C77172" w:rsidRDefault="00B0404F" w:rsidP="00260A51">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Pr>
        <w:t>"Information System Quality and Organizational Performance: The Effect of Information System Integration in Tabriz Metropolitan Municipality, Iran"</w:t>
      </w:r>
    </w:p>
    <w:p w14:paraId="35BA1873" w14:textId="0A9D5514"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هدفت الدراسة إلى التعرف على أثر جودة نظم المعلومات بأبعادها (جودة النظام، جودة المعلومات، جودة الخدمة) على الأداء المؤسسي من خلال تكامل نظم المعلومات في بلدية تبريز الكبرى بإيران</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واستخدمت الدراسة المنهج الكمي التحليلي معتمدةً على الاستبانة كأداة لجمع البيانات. وتكونت العينة من الموظفين العاملين في بلدية تبريز الكبرى</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وتوصلت نتائج الدراسة إلى أن جودة نظم المعلومات وتكامل هذه النظم يؤثران تأثيراً إيجابياً ودالاً إحصائياً على الأداء المؤسسي، وأن تكامل نظم المعلومات يُعدّ عاملاً حاسماً في تحسين الأداء التنظيمي في المؤسسات الحكومية البلدية. وأوصت الدراسة بضرورة اهتمام المؤسسات الحكومية بتعزيز تكامل أنظمتها المعلوماتية وتحسين جودتها لتحقيق أداء مؤسسي أفضل</w:t>
      </w:r>
      <w:r w:rsidRPr="00C77172">
        <w:rPr>
          <w:rFonts w:ascii="Sakkal Majalla" w:eastAsia="Times New Roman" w:hAnsi="Sakkal Majalla" w:cs="Sakkal Majalla"/>
          <w:color w:val="000000" w:themeColor="text1"/>
          <w:sz w:val="28"/>
          <w:szCs w:val="28"/>
        </w:rPr>
        <w:t>.</w:t>
      </w:r>
    </w:p>
    <w:p w14:paraId="647E352B" w14:textId="2CD3CEB9"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المحور الثاني: الدراسات السابقة المتعلقة بالمتغير التابع (الأداء المؤسسي) وعلاقته بمتغيرات أخرى</w:t>
      </w:r>
    </w:p>
    <w:p w14:paraId="6E643210" w14:textId="4C56B84D" w:rsidR="00B0404F" w:rsidRPr="00C77172" w:rsidRDefault="00B0404F" w:rsidP="00D95E3F">
      <w:pPr>
        <w:pStyle w:val="ListParagraph"/>
        <w:numPr>
          <w:ilvl w:val="0"/>
          <w:numId w:val="8"/>
        </w:numPr>
        <w:bidi/>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الأولى: دراسة المبيضين والعضايلة</w:t>
      </w:r>
      <w:r w:rsidRPr="00C77172">
        <w:rPr>
          <w:rFonts w:ascii="Sakkal Majalla" w:eastAsia="Times New Roman" w:hAnsi="Sakkal Majalla" w:cs="Sakkal Majalla"/>
          <w:b/>
          <w:bCs/>
          <w:color w:val="000000" w:themeColor="text1"/>
          <w:sz w:val="28"/>
          <w:szCs w:val="28"/>
        </w:rPr>
        <w:t xml:space="preserve"> (2024)</w:t>
      </w:r>
      <w:r w:rsidR="00260A51" w:rsidRPr="00C77172">
        <w:rPr>
          <w:rFonts w:ascii="Sakkal Majalla" w:eastAsia="Times New Roman" w:hAnsi="Sakkal Majalla" w:cs="Sakkal Majalla" w:hint="cs"/>
          <w:b/>
          <w:bCs/>
          <w:color w:val="000000" w:themeColor="text1"/>
          <w:sz w:val="28"/>
          <w:szCs w:val="28"/>
          <w:rtl/>
        </w:rPr>
        <w:t xml:space="preserve"> </w:t>
      </w:r>
      <w:r w:rsidRPr="00C77172">
        <w:rPr>
          <w:rFonts w:ascii="Sakkal Majalla" w:eastAsia="Times New Roman" w:hAnsi="Sakkal Majalla" w:cs="Sakkal Majalla"/>
          <w:b/>
          <w:bCs/>
          <w:color w:val="000000" w:themeColor="text1"/>
          <w:sz w:val="28"/>
          <w:szCs w:val="28"/>
          <w:rtl/>
        </w:rPr>
        <w:t>أثر الثقافة التنظيمية على تحسين الأداء المؤسسي: دراسة تطبيقية على سلطة منطقة العقبة الاقتصادية بالأردن</w:t>
      </w:r>
      <w:r w:rsidRPr="00C77172">
        <w:rPr>
          <w:rFonts w:ascii="Sakkal Majalla" w:eastAsia="Times New Roman" w:hAnsi="Sakkal Majalla" w:cs="Sakkal Majalla"/>
          <w:b/>
          <w:bCs/>
          <w:color w:val="000000" w:themeColor="text1"/>
          <w:sz w:val="28"/>
          <w:szCs w:val="28"/>
        </w:rPr>
        <w:t>"</w:t>
      </w:r>
    </w:p>
    <w:p w14:paraId="28458A7B" w14:textId="20523DF9"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أثر الثقافة التنظيمية بأبعادها (الأعراف التنظيمية، التوقعات التنظيمية، القيم التنظيمية، المعتقدات التنظيمية) على تحسين الأداء المؤسسي في سلطة منطقة العقبة الاقتصادية الخاصة بالأردن. واستخدمت الدراسة المنهج الوصفي التحليلي الكمي، والذي يعتمد على جمع المعلومات وتحليلها إحصائياً للوصول إلى النتائج. وتكونت العينة من العاملين في سلطة منطقة العقبة الاقتصادية الخاصة. وتوصلت نتائج الدراسة إلى أن مستوى توفر أبعاد الثقافة التنظيمية والأداء المؤسسي في سلطة منطقة العقبة الاقتصادية الخاصة جاء بدرجة متوسطة، ووُجد أثر ذو دلالة إحصائية للثقافة التنظيمية بجميع أبعادها على الأداء المؤسسي. وأوصت الدراسة بأن تعمل سلطة منطقة العقبة الاقتصادية على زيادة إدراك العاملين ووعيهم بأهمية وجود ثقافة تنظيمية قوية تعمل على تحسين الأداء المؤسسي، وتشجيع ممارسات العمل المتميزة وتحفيزها، وتعزيز العمل والمشاركة الجماعية لحل مشكلات العمل</w:t>
      </w:r>
      <w:r w:rsidRPr="00C77172">
        <w:rPr>
          <w:rFonts w:ascii="Sakkal Majalla" w:eastAsia="Times New Roman" w:hAnsi="Sakkal Majalla" w:cs="Sakkal Majalla"/>
          <w:color w:val="000000" w:themeColor="text1"/>
          <w:sz w:val="28"/>
          <w:szCs w:val="28"/>
        </w:rPr>
        <w:t>.</w:t>
      </w:r>
    </w:p>
    <w:p w14:paraId="0322A574" w14:textId="25E00E6E" w:rsidR="00B0404F" w:rsidRPr="00C77172" w:rsidRDefault="00B0404F" w:rsidP="00D95E3F">
      <w:pPr>
        <w:pStyle w:val="ListParagraph"/>
        <w:numPr>
          <w:ilvl w:val="0"/>
          <w:numId w:val="8"/>
        </w:numPr>
        <w:bidi/>
        <w:spacing w:before="100" w:beforeAutospacing="1" w:after="100" w:afterAutospacing="1" w:line="360" w:lineRule="auto"/>
        <w:ind w:left="423"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lastRenderedPageBreak/>
        <w:t>الدراسة الثانية: دراسة إسماعيل والرشيدي</w:t>
      </w:r>
      <w:r w:rsidRPr="00C77172">
        <w:rPr>
          <w:rFonts w:ascii="Sakkal Majalla" w:eastAsia="Times New Roman" w:hAnsi="Sakkal Majalla" w:cs="Sakkal Majalla"/>
          <w:b/>
          <w:bCs/>
          <w:color w:val="000000" w:themeColor="text1"/>
          <w:sz w:val="28"/>
          <w:szCs w:val="28"/>
        </w:rPr>
        <w:t xml:space="preserve"> (2022)</w:t>
      </w:r>
      <w:r w:rsidR="00260A51" w:rsidRPr="00C77172">
        <w:rPr>
          <w:rFonts w:ascii="Sakkal Majalla" w:eastAsia="Times New Roman" w:hAnsi="Sakkal Majalla" w:cs="Sakkal Majalla" w:hint="cs"/>
          <w:b/>
          <w:bCs/>
          <w:color w:val="000000" w:themeColor="text1"/>
          <w:sz w:val="28"/>
          <w:szCs w:val="28"/>
          <w:rtl/>
        </w:rPr>
        <w:t xml:space="preserve"> </w:t>
      </w:r>
      <w:r w:rsidRPr="00C77172">
        <w:rPr>
          <w:rFonts w:ascii="Sakkal Majalla" w:eastAsia="Times New Roman" w:hAnsi="Sakkal Majalla" w:cs="Sakkal Majalla"/>
          <w:b/>
          <w:bCs/>
          <w:color w:val="000000" w:themeColor="text1"/>
          <w:sz w:val="28"/>
          <w:szCs w:val="28"/>
          <w:rtl/>
        </w:rPr>
        <w:t>دور القيادة المستدامة في تحسين الأداء المؤسسي: دراسة تطبيقية</w:t>
      </w:r>
      <w:r w:rsidRPr="00C77172">
        <w:rPr>
          <w:rFonts w:ascii="Sakkal Majalla" w:eastAsia="Times New Roman" w:hAnsi="Sakkal Majalla" w:cs="Sakkal Majalla"/>
          <w:b/>
          <w:bCs/>
          <w:color w:val="000000" w:themeColor="text1"/>
          <w:sz w:val="28"/>
          <w:szCs w:val="28"/>
        </w:rPr>
        <w:t>"</w:t>
      </w:r>
    </w:p>
    <w:p w14:paraId="121D829A" w14:textId="13D0F73D"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دور القيادة المستدامة بأبعادها على تحسين الأداء المؤسسي في مؤسسات النفط الكويتية، وتحديد نوع وقوة العلاقة بين القيادة المستدامة والأداء المؤسسي. واستخدمت الدراسة المنهج الوصفي التحليلي، واعتمدت على قائمة استقصاء كأداة لجمع البيانات. وتكونت العينة من (360) مفردة من العاملين في مؤسسات النفط الكويتية، وتم تحليل البيانات باستخدام عدد من المقاييس والاختبارات الإحصائية المناسبة. وتوصلت نتائج الدراسة إلى أن واقع القيادة المستدامة جاء متوسطاً على المستوى الإجمالي وبالنسبة لكل بعد من أبعاده، كما وُجد أن مستوى الأداء المؤسسي كان متوسطاً كذلك، وكشفت النتائج أن هناك علاقة طردية ذات دلالة إحصائية بين أبعاد القيادة المستدامة وأبعاد الأداء المؤسسي. وأوصت الدراسة بضرورة تدعيم الأداء المؤسسي لمؤسسات النفط الكويتية من خلال الاهتمام بالقيادة المستدامة وتعزيز ممارساتها على مختلف المستويات الإدارية</w:t>
      </w:r>
      <w:r w:rsidR="00260A51" w:rsidRPr="00C77172">
        <w:rPr>
          <w:rFonts w:ascii="Sakkal Majalla" w:eastAsia="Times New Roman" w:hAnsi="Sakkal Majalla" w:cs="Sakkal Majalla"/>
          <w:color w:val="000000" w:themeColor="text1"/>
          <w:sz w:val="28"/>
          <w:szCs w:val="28"/>
        </w:rPr>
        <w:t>.</w:t>
      </w:r>
    </w:p>
    <w:p w14:paraId="4624A568" w14:textId="12C3D3D7" w:rsidR="00B0404F" w:rsidRPr="00C77172" w:rsidRDefault="00B0404F" w:rsidP="00D95E3F">
      <w:pPr>
        <w:pStyle w:val="ListParagraph"/>
        <w:numPr>
          <w:ilvl w:val="0"/>
          <w:numId w:val="8"/>
        </w:numPr>
        <w:bidi/>
        <w:spacing w:before="100" w:beforeAutospacing="1" w:after="100" w:afterAutospacing="1" w:line="360" w:lineRule="auto"/>
        <w:ind w:left="423"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الثالثة: دراسة علي</w:t>
      </w:r>
      <w:r w:rsidRPr="00C77172">
        <w:rPr>
          <w:rFonts w:ascii="Sakkal Majalla" w:eastAsia="Times New Roman" w:hAnsi="Sakkal Majalla" w:cs="Sakkal Majalla"/>
          <w:b/>
          <w:bCs/>
          <w:color w:val="000000" w:themeColor="text1"/>
          <w:sz w:val="28"/>
          <w:szCs w:val="28"/>
        </w:rPr>
        <w:t xml:space="preserve"> (2021)</w:t>
      </w:r>
      <w:r w:rsidR="00260A51" w:rsidRPr="00C77172">
        <w:rPr>
          <w:rFonts w:ascii="Sakkal Majalla" w:eastAsia="Times New Roman" w:hAnsi="Sakkal Majalla" w:cs="Sakkal Majalla" w:hint="cs"/>
          <w:b/>
          <w:bCs/>
          <w:color w:val="000000" w:themeColor="text1"/>
          <w:sz w:val="28"/>
          <w:szCs w:val="28"/>
          <w:rtl/>
        </w:rPr>
        <w:t xml:space="preserve"> </w:t>
      </w:r>
      <w:r w:rsidRPr="00C77172">
        <w:rPr>
          <w:rFonts w:ascii="Sakkal Majalla" w:eastAsia="Times New Roman" w:hAnsi="Sakkal Majalla" w:cs="Sakkal Majalla"/>
          <w:b/>
          <w:bCs/>
          <w:color w:val="000000" w:themeColor="text1"/>
          <w:sz w:val="28"/>
          <w:szCs w:val="28"/>
          <w:rtl/>
        </w:rPr>
        <w:t>دور الإدارة الرشيقة في تحسين الأداء المؤسسي: دراسة حالة الشركة العامة لمطاحن جنوب القاهرة</w:t>
      </w:r>
      <w:r w:rsidRPr="00C77172">
        <w:rPr>
          <w:rFonts w:ascii="Sakkal Majalla" w:eastAsia="Times New Roman" w:hAnsi="Sakkal Majalla" w:cs="Sakkal Majalla"/>
          <w:b/>
          <w:bCs/>
          <w:color w:val="000000" w:themeColor="text1"/>
          <w:sz w:val="28"/>
          <w:szCs w:val="28"/>
        </w:rPr>
        <w:t>"</w:t>
      </w:r>
    </w:p>
    <w:p w14:paraId="69CB76F2" w14:textId="40319ECB"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دور الإدارة الرشيقة بأبعادها (إعادة تصميم العمليات الإدارية، تقليل الفاقد والهدر، تسهيل العمليات) على تحسين الأداء المؤسسي في الشركة العامة لمطاحن جنوب القاهرة، ومعرفة مدى توفر المتطلبات الأساسية اللازمة لتطبيق الإدارة الرشيقة في الشركة. واستخدمت الدراسة المنهج الوصفي التحليلي، واعتمدت على الاستبانة كأداة رئيسية لجمع البيانات. وتكونت العينة من جميع موظفي الشركة (رؤساء الأقسام ومدراء إداريين وعاملين). وتوصلت نتائج الدراسة إلى أن عملية إعادة تصميم وتسهيل العمليات الإدارية وتقليل الفاقد والهدر عبر تطبيق مبادئ الإدارة الرشيقة تساهم بنسبة 63.11% في تحسين الأداء المؤسسي في الشركة، كما بيّنت الدراسة وجود علاقة طردية إيجابية قوية بين تطبيق مبادئ الإدارة الرشيقة وتحسين الأداء المؤسسي. وأوصت الدراسة بضرورة تبني الشركة لمبادئ الإدارة الرشيقة بشكل مستمر لما لذلك من أثر واضح في تحسين مستوى الأداء المؤسسي</w:t>
      </w:r>
      <w:r w:rsidRPr="00C77172">
        <w:rPr>
          <w:rFonts w:ascii="Sakkal Majalla" w:eastAsia="Times New Roman" w:hAnsi="Sakkal Majalla" w:cs="Sakkal Majalla"/>
          <w:color w:val="000000" w:themeColor="text1"/>
          <w:sz w:val="28"/>
          <w:szCs w:val="28"/>
        </w:rPr>
        <w:t>.</w:t>
      </w:r>
    </w:p>
    <w:p w14:paraId="3D9F2078" w14:textId="77777777" w:rsidR="00B0404F" w:rsidRPr="00C77172" w:rsidRDefault="00B0404F" w:rsidP="00D95E3F">
      <w:pPr>
        <w:pStyle w:val="ListParagraph"/>
        <w:numPr>
          <w:ilvl w:val="0"/>
          <w:numId w:val="8"/>
        </w:numPr>
        <w:bidi/>
        <w:spacing w:before="100" w:beforeAutospacing="1" w:after="100" w:afterAutospacing="1" w:line="360" w:lineRule="auto"/>
        <w:ind w:left="423"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lastRenderedPageBreak/>
        <w:t>الدراسة الرابعة: دراسة</w:t>
      </w:r>
      <w:r w:rsidRPr="00C77172">
        <w:rPr>
          <w:rFonts w:ascii="Sakkal Majalla" w:eastAsia="Times New Roman" w:hAnsi="Sakkal Majalla" w:cs="Sakkal Majalla"/>
          <w:b/>
          <w:bCs/>
          <w:color w:val="000000" w:themeColor="text1"/>
          <w:sz w:val="28"/>
          <w:szCs w:val="28"/>
        </w:rPr>
        <w:t xml:space="preserve"> Fu, Abdul Rahman, Jiang, Abbas, &amp; Comite (2022)</w:t>
      </w:r>
    </w:p>
    <w:p w14:paraId="1CAD6D6B" w14:textId="77777777" w:rsidR="00B0404F" w:rsidRPr="00C77172" w:rsidRDefault="00B0404F" w:rsidP="00260A51">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Pr>
        <w:t>"Sustainable Supply Chain and Business Performance: The Impact of Strategy, Network Design, Information Systems, and Organizational Structure"</w:t>
      </w:r>
    </w:p>
    <w:p w14:paraId="1B1B71BA" w14:textId="550BFEEB"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هدفت الدراسة إلى التعرف على أثر سلسلة الإمداد المستدامة بأبعادها (الاستراتيجية، تصميم الشبكات، نظم المعلومات، الهيكل التنظيمي) على أداء الأعمال المؤسسي. واستخدمت الدراسة المنهج الكمي التحليلي مع الاعتماد على نمذجة المعادلات البنائية وأدوات التحليل الإحصائي المتقدمة. وتكونت العينة من مجموعة من المديرين والموظفين في المؤسسات ذات سلاسل الإمداد المتكاملة. وتوصلت نتائج الدراسة إلى أن نظم المعلومات والهيكل التنظيمي والاستراتيجية وتصميم الشبكات جميعها تؤثر تأثيراً إيجابياً ودالاً إحصائياً على أداء الأعمال المستدام، وأن نظم المعلومات تُعدّ من أبرز العوامل المؤثرة في تعزيز استدامة الأداء المؤسسي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وأوصت الدراسة بضرورة تكامل نظم المعلومات مع استراتيجيات سلسلة الإمداد والهيكل التنظيمي لتحقيق أداء أعمال مستدام ومتميز</w:t>
      </w:r>
      <w:r w:rsidRPr="00C77172">
        <w:rPr>
          <w:rFonts w:ascii="Sakkal Majalla" w:eastAsia="Times New Roman" w:hAnsi="Sakkal Majalla" w:cs="Sakkal Majalla"/>
          <w:color w:val="000000" w:themeColor="text1"/>
          <w:sz w:val="28"/>
          <w:szCs w:val="28"/>
        </w:rPr>
        <w:t>.</w:t>
      </w:r>
    </w:p>
    <w:p w14:paraId="06E6B913" w14:textId="77777777" w:rsidR="00B0404F" w:rsidRPr="00C77172" w:rsidRDefault="00B0404F" w:rsidP="00D95E3F">
      <w:pPr>
        <w:pStyle w:val="ListParagraph"/>
        <w:numPr>
          <w:ilvl w:val="0"/>
          <w:numId w:val="8"/>
        </w:numPr>
        <w:bidi/>
        <w:spacing w:before="100" w:beforeAutospacing="1" w:after="100" w:afterAutospacing="1" w:line="360" w:lineRule="auto"/>
        <w:ind w:left="423" w:hanging="357"/>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tl/>
        </w:rPr>
        <w:t>الدراسة الخامسة: دراسة</w:t>
      </w:r>
      <w:r w:rsidRPr="00C77172">
        <w:rPr>
          <w:rFonts w:ascii="Sakkal Majalla" w:eastAsia="Times New Roman" w:hAnsi="Sakkal Majalla" w:cs="Sakkal Majalla"/>
          <w:b/>
          <w:bCs/>
          <w:color w:val="000000" w:themeColor="text1"/>
          <w:sz w:val="28"/>
          <w:szCs w:val="28"/>
        </w:rPr>
        <w:t xml:space="preserve"> Chaudhuri, Chatterjee, Vrontis, &amp; Thrassou (2024)</w:t>
      </w:r>
    </w:p>
    <w:p w14:paraId="5C56D2D6" w14:textId="77777777" w:rsidR="00B0404F" w:rsidRPr="00C77172" w:rsidRDefault="00B0404F" w:rsidP="00260A51">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sz w:val="28"/>
          <w:szCs w:val="28"/>
        </w:rPr>
      </w:pPr>
      <w:r w:rsidRPr="00C77172">
        <w:rPr>
          <w:rFonts w:ascii="Sakkal Majalla" w:eastAsia="Times New Roman" w:hAnsi="Sakkal Majalla" w:cs="Sakkal Majalla"/>
          <w:b/>
          <w:bCs/>
          <w:color w:val="000000" w:themeColor="text1"/>
          <w:sz w:val="28"/>
          <w:szCs w:val="28"/>
        </w:rPr>
        <w:t>"Adoption of Robust Business Analytics for Product Innovation and Organizational Performance: The Mediating Role of Organizational Data-Driven Culture"</w:t>
      </w:r>
    </w:p>
    <w:p w14:paraId="09E339C8"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هدفت الدراسة إلى التعرف على أثر تبني تحليلات الأعمال المتقدمة بأبعادها (التحليلات الوصفية، التحليلات التنبؤية، التحليلات الإرشادية) على ابتكار المنتجات والأداء المؤسسي، مع دراسة الدور الوسيط لثقافة المنظمة القائمة على البيانات. واستخدمت الدراسة المنهج الكمي التحليلي معتمدةً على الاستبانة وأدوات نمذجة المعادلات البنائية في تحليل البيانات. وتكونت العينة من مجموعة من المديرين في المؤسسات التي تتبنى تحليلات الأعمال المتقدمة. وتوصلت نتائج الدراسة إلى أن تبني تحليلات الأعمال المتقدمة يؤثر إيجابياً وبدلالة إحصائية على ابتكار المنتجات والأداء المؤسسي، وأن ثقافة المنظمة القائمة على البيانات </w:t>
      </w:r>
      <w:r w:rsidRPr="00C77172">
        <w:rPr>
          <w:rFonts w:ascii="Sakkal Majalla" w:eastAsia="Times New Roman" w:hAnsi="Sakkal Majalla" w:cs="Sakkal Majalla"/>
          <w:color w:val="000000" w:themeColor="text1"/>
          <w:sz w:val="28"/>
          <w:szCs w:val="28"/>
          <w:rtl/>
        </w:rPr>
        <w:lastRenderedPageBreak/>
        <w:t>تلعب دوراً وسيطاً جوهرياً في تعزيز هذه العلاقة، مما يعني أن المؤسسات التي تتبنى ثقافة صنع قرار مبنية على البيانات تحقق مستويات أعلى من الأداء المؤسسي. وأوصت الدراسة بضرورة بناء ثقافة تنظيمية قائمة على البيانات كمتطلب أساسي لنجاح تبني تحليلات الأعمال وتحقيق تحسين مستدام في الأداء المؤسسي</w:t>
      </w:r>
      <w:r w:rsidRPr="00C77172">
        <w:rPr>
          <w:rFonts w:ascii="Sakkal Majalla" w:eastAsia="Times New Roman" w:hAnsi="Sakkal Majalla" w:cs="Sakkal Majalla"/>
          <w:color w:val="000000" w:themeColor="text1"/>
          <w:sz w:val="28"/>
          <w:szCs w:val="28"/>
        </w:rPr>
        <w:t>.</w:t>
      </w:r>
    </w:p>
    <w:p w14:paraId="6D2C5F8E" w14:textId="05C9BEFB" w:rsidR="00B0404F"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8" w:name="_Toc223882220"/>
      <w:r w:rsidRPr="00C77172">
        <w:rPr>
          <w:rFonts w:ascii="Sakkal Majalla" w:eastAsia="Times New Roman" w:hAnsi="Sakkal Majalla" w:cs="Sakkal Majalla"/>
          <w:b/>
          <w:bCs/>
          <w:color w:val="000000" w:themeColor="text1"/>
          <w:sz w:val="36"/>
          <w:szCs w:val="36"/>
          <w:rtl/>
        </w:rPr>
        <w:t>8.1 التعقيب على الدراسات السابقة</w:t>
      </w:r>
      <w:bookmarkEnd w:id="8"/>
    </w:p>
    <w:p w14:paraId="67FA3AF0"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يتضح من استعراض الدراسات السابقة في كلا المحورين أن هناك إجماعاً علمياً واسعاً على أهمية كل من تكامل نظم المعلومات وذكاء الأعمال في تحسين الأداء المؤسسي، غير أن معظم هذه الدراسات تناولت كل متغير على حدة أو في قطاعات محددة كالبنوك وشركات الاتصالات والقطاع الصناعي. وتأتي الدراسة الحالية لتسد فجوة بحثية واضحة من خلال دراسة أثر تكامل نظم المعلومات وذكاء الأعمال مجتمعين على تحسين الأداء المؤسسي في سياق المؤسسات الحكومية بمدينة الرياض، وهو ما يميزها عن الدراسات السابقة التي لم تجمع بين هذين المتغيرين في بيئة القطاع الحكومي السعودي</w:t>
      </w:r>
      <w:r w:rsidRPr="00C77172">
        <w:rPr>
          <w:rFonts w:ascii="Sakkal Majalla" w:eastAsia="Times New Roman" w:hAnsi="Sakkal Majalla" w:cs="Sakkal Majalla"/>
          <w:color w:val="000000" w:themeColor="text1"/>
          <w:sz w:val="28"/>
          <w:szCs w:val="28"/>
        </w:rPr>
        <w:t>.</w:t>
      </w:r>
    </w:p>
    <w:p w14:paraId="6816A0CC" w14:textId="1508250E" w:rsidR="00A74F76" w:rsidRPr="00C77172" w:rsidRDefault="00260A51" w:rsidP="00260A5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23882221"/>
      <w:r w:rsidRPr="00C77172">
        <w:rPr>
          <w:rFonts w:ascii="Sakkal Majalla" w:hAnsi="Sakkal Majalla" w:cs="Sakkal Majalla" w:hint="cs"/>
          <w:b/>
          <w:bCs/>
          <w:color w:val="000000" w:themeColor="text1"/>
          <w:sz w:val="36"/>
          <w:szCs w:val="36"/>
          <w:rtl/>
        </w:rPr>
        <w:t xml:space="preserve">9.1 </w:t>
      </w:r>
      <w:r w:rsidR="00A74F76" w:rsidRPr="00C77172">
        <w:rPr>
          <w:rFonts w:ascii="Sakkal Majalla" w:hAnsi="Sakkal Majalla" w:cs="Sakkal Majalla"/>
          <w:b/>
          <w:bCs/>
          <w:color w:val="000000" w:themeColor="text1"/>
          <w:sz w:val="36"/>
          <w:szCs w:val="36"/>
          <w:rtl/>
        </w:rPr>
        <w:t>المنطلقات النظرية للدراسة:</w:t>
      </w:r>
      <w:bookmarkEnd w:id="9"/>
    </w:p>
    <w:p w14:paraId="2AA68FDD" w14:textId="777777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أولاً: تكامل نظم المعلومات</w:t>
      </w:r>
    </w:p>
    <w:p w14:paraId="52E9D7F1"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يُعدّ مفهوم نظم المعلومات من المفاهيم الأساسية التي حظيت باهتمام واسع في الأدبيات الإدارية والتقنية، حيث يُشير إلى مجموعة من المكونات المترابطة التي تعمل معاً لجمع البيانات ومعالجتها وتخزينها وتوزيعها بهدف دعم عمليات اتخاذ القرار والرقابة والتحليل داخل المؤسسة. وقد تطور هذا المفهوم تطوراً ملحوظاً مع تقدم تكنولوجيا المعلومات والاتصالات، إذ لم تعد نظم المعلومات مجرد أدوات لتسجيل البيانات وحفظها، بل أصبحت منظومات استراتيجية تُسهم في تشكيل الميزة التنافسية للمؤسسات وتوجيه مساراتها المستقبلية. وقد أكدت دراسة الحمادي وآخرون (2023) أن نظم المعلومات الإدارية بمكوناتها الأربعة المتمثلة في الموارد البشرية والموارد المادية والبرمجيات وأمن المعلومات تُشكّل ركيزة أساسية لتحقيق النجاح الاستراتيجي للمؤسسات من حيث قدرتها على البقاء والنمو والتكيف مع المتغيرات البيئية المحيطة</w:t>
      </w:r>
      <w:r w:rsidRPr="00C77172">
        <w:rPr>
          <w:rFonts w:ascii="Sakkal Majalla" w:eastAsia="Times New Roman" w:hAnsi="Sakkal Majalla" w:cs="Sakkal Majalla"/>
          <w:color w:val="000000" w:themeColor="text1"/>
          <w:sz w:val="28"/>
          <w:szCs w:val="28"/>
        </w:rPr>
        <w:t>.</w:t>
      </w:r>
    </w:p>
    <w:p w14:paraId="700E1D67"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ويُمثّل تكامل نظم المعلومات المرحلة المتقدمة من تطور هذه النظم، حيث يُشير إلى عملية الربط المنهجي بين الأنظمة المعلوماتية المختلفة داخل المؤسسة الواحدة أو بين مؤسسات متعددة، بما يضمن تدفق البيانات والمعلومات بسلاسة وانسيابية بين مختلف الوحدات التنظيمية والمستويات الإدارية دون تكرار أو تضارب أو فقدان. ويتضمن هذا التكامل أربعة أبعاد رئيسية تتفاعل فيما بينها لتحقيق منظومة معلوماتية متماسكة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فتكامل البنية التحتية التقنية يُشير إلى التوافق والترابط بين المكونات المادية والتقنية كالأجهزة والشبكات والخوادم ونظم التشغيل بما يتيح بيئة تشغيلية موحدة وفعّالة. أما تكامل قواعد البيانات فيعني توحيد مستودعات البيانات وربطها ببعضها بما يضمن وحدة المعلومات واتساقها وسهولة الوصول إليها من مختلف الأنظمة والتطبيقات، وقد أوضحت دراسة المنصوري (2022) أن تكامل نظم المعلومات المحوسبة يُسهم في تحسين جودة المخرجات المعلوماتية وتقليل المخاطر المرتبطة بعمليات النشر الإلكتروني للتقارير. ويُشير تكامل العمليات والإجراءات إلى المواءمة بين مسارات العمل وتدفقاتها عبر الأنظمة المختلفة بما يحقق انسيابية الإجراءات وسرعة الإنجاز وتقليل الازدواجية، في حين يعني تكامل الموارد البشرية والتقنية التنسيق بين الكفاءات البشرية المؤهلة والإمكانيات التقنية المتاحة لضمان التوظيف الأمثل للنظم المعلوماتية. وقد أثبتت دراسة المطيري وعباس وعمر (2023) أن التكامل بين موثوقية نظم المعلومات وآليات الحوكمة يُحدث أثراً إيجابياً ومعنوياً على الأداء المالي للمؤسسات، كما أكدت دراسة عبدالعزيز (2021) أن التكامل بين نظم تخطيط موارد المؤسسة ونظم التكاليف الحديثة في ظل التحول الرقمي يُعزز القدرة التنافسية بشكل جوهري. وعلى المستوى الدولي أثبتت دراسة</w:t>
      </w:r>
      <w:r w:rsidRPr="00C77172">
        <w:rPr>
          <w:rFonts w:ascii="Sakkal Majalla" w:eastAsia="Times New Roman" w:hAnsi="Sakkal Majalla" w:cs="Sakkal Majalla"/>
          <w:color w:val="000000" w:themeColor="text1"/>
          <w:sz w:val="28"/>
          <w:szCs w:val="28"/>
        </w:rPr>
        <w:t xml:space="preserve"> Amiri &amp; Sangar (2024) </w:t>
      </w:r>
      <w:r w:rsidRPr="00C77172">
        <w:rPr>
          <w:rFonts w:ascii="Sakkal Majalla" w:eastAsia="Times New Roman" w:hAnsi="Sakkal Majalla" w:cs="Sakkal Majalla"/>
          <w:color w:val="000000" w:themeColor="text1"/>
          <w:sz w:val="28"/>
          <w:szCs w:val="28"/>
          <w:rtl/>
        </w:rPr>
        <w:t>أن تكامل نظم المعلومات يُعدّ عاملاً حاسماً في تحسين الأداء التنظيمي في المؤسسات الحكومية، وأن جودة هذه النظم بأبعادها المتمثلة في جودة النظام وجودة المعلومات وجودة الخدمة تؤثر تأثيراً مباشراً في مخرجات الأداء المؤسسي</w:t>
      </w:r>
      <w:r w:rsidRPr="00C77172">
        <w:rPr>
          <w:rFonts w:ascii="Sakkal Majalla" w:eastAsia="Times New Roman" w:hAnsi="Sakkal Majalla" w:cs="Sakkal Majalla"/>
          <w:color w:val="000000" w:themeColor="text1"/>
          <w:sz w:val="28"/>
          <w:szCs w:val="28"/>
        </w:rPr>
        <w:t>.</w:t>
      </w:r>
    </w:p>
    <w:p w14:paraId="688AE4FD" w14:textId="777777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ثانياً: ذكاء الأعمال</w:t>
      </w:r>
    </w:p>
    <w:p w14:paraId="337F9F65"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يُعرّف ذكاء الأعمال بأنه مجموعة متكاملة من الاستراتيجيات والتقنيات والأدوات والممارسات التي تُستخدم لجمع البيانات من مصادرها المختلفة وتحليلها وتحويلها إلى معلومات ذات قيمة ومعارف قابلة للتوظيف في دعم عمليات صنع القرار الإداري والاستراتيجي. ويتجاوز هذا المفهوم مجرد التقارير التقليدية </w:t>
      </w:r>
      <w:r w:rsidRPr="00C77172">
        <w:rPr>
          <w:rFonts w:ascii="Sakkal Majalla" w:eastAsia="Times New Roman" w:hAnsi="Sakkal Majalla" w:cs="Sakkal Majalla"/>
          <w:color w:val="000000" w:themeColor="text1"/>
          <w:sz w:val="28"/>
          <w:szCs w:val="28"/>
          <w:rtl/>
        </w:rPr>
        <w:lastRenderedPageBreak/>
        <w:t>ليشمل التحليلات المتقدمة والاستشرافية التي تُمكّن المؤسسات من فهم واقعها الحالي والتنبؤ بمستقبلها واكتشاف الأنماط والعلاقات الخفية في بياناتها. وقد أكدت دراسة</w:t>
      </w:r>
      <w:r w:rsidRPr="00C77172">
        <w:rPr>
          <w:rFonts w:ascii="Sakkal Majalla" w:eastAsia="Times New Roman" w:hAnsi="Sakkal Majalla" w:cs="Sakkal Majalla"/>
          <w:color w:val="000000" w:themeColor="text1"/>
          <w:sz w:val="28"/>
          <w:szCs w:val="28"/>
        </w:rPr>
        <w:t xml:space="preserve"> Chen &amp; Lin (2021) </w:t>
      </w:r>
      <w:r w:rsidRPr="00C77172">
        <w:rPr>
          <w:rFonts w:ascii="Sakkal Majalla" w:eastAsia="Times New Roman" w:hAnsi="Sakkal Majalla" w:cs="Sakkal Majalla"/>
          <w:color w:val="000000" w:themeColor="text1"/>
          <w:sz w:val="28"/>
          <w:szCs w:val="28"/>
          <w:rtl/>
        </w:rPr>
        <w:t>أن قدرات ذكاء الأعمال تؤثر تأثيراً جوهرياً في أداء المؤسسات شريطة توفر بنية معلوماتية متكاملة تدعمها</w:t>
      </w:r>
      <w:r w:rsidRPr="00C77172">
        <w:rPr>
          <w:rFonts w:ascii="Sakkal Majalla" w:eastAsia="Times New Roman" w:hAnsi="Sakkal Majalla" w:cs="Sakkal Majalla"/>
          <w:color w:val="000000" w:themeColor="text1"/>
          <w:sz w:val="28"/>
          <w:szCs w:val="28"/>
        </w:rPr>
        <w:t>.</w:t>
      </w:r>
    </w:p>
    <w:p w14:paraId="4212A53B"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ويتضمن ذكاء الأعمال في هذه الدراسة أربعة أبعاد أساسية مترابطة. فتحليلات البيانات تُشير إلى العمليات والتقنيات المستخدمة لفحص مجموعات البيانات الكبيرة واستخلاص الأنماط والعلاقات والاتجاهات منها باستخدام الأساليب الإحصائية والنماذج التحليلية المتقدمة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أما مستودعات البيانات فهي أنظمة تخزين مركزية تجمع البيانات من مصادر متعددة وتنظمها بشكل يسهّل عمليات التحليل والاسترجاع وإعداد التقارير</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وتُمثّل لوحات المعلومات التفاعلية واجهات عرض بصرية تُقدّم المؤشرات والبيانات الرئيسية بشكل مرئي وتفاعلي يُمكّن المديرين من متابعة الأداء واتخاذ القرارات بسرعة ودقة. ويُشير دعم اتخاذ القرار إلى قدرة أنظمة ذكاء الأعمال على تزويد صانعي القرار بالمعلومات والتحليلات والسيناريوهات اللازمة لاتخاذ قرارات رشيدة ومبنية على الأدلة. وقد أثبتت دراسة عليان والمعايطة (2023) أن قابليات ذكاء الأعمال تؤثر في رشاقة الأعمال من خلال الدور الوسيط لتحليلات الأعمال في شركات الاتصالات، كما أكدت دراسة الزعبي والهلسة (2022) أن ممارسات ذكاء الأعمال تُسهم في تعزيز التوجه الريادي للبنوك التجارية، فيما أشارت دراسة البنوي والعبادلة (2024) إلى أن ذكاء الأعمال يؤثر إيجاباً في تعزيز السمعة التنظيمية للمؤسسات الحكومية. وعلى الصعيد الدولي أكدت دراسة</w:t>
      </w:r>
      <w:r w:rsidRPr="00C77172">
        <w:rPr>
          <w:rFonts w:ascii="Sakkal Majalla" w:eastAsia="Times New Roman" w:hAnsi="Sakkal Majalla" w:cs="Sakkal Majalla"/>
          <w:color w:val="000000" w:themeColor="text1"/>
          <w:sz w:val="28"/>
          <w:szCs w:val="28"/>
        </w:rPr>
        <w:t xml:space="preserve"> Al-Okaily et al. (2023) </w:t>
      </w:r>
      <w:r w:rsidRPr="00C77172">
        <w:rPr>
          <w:rFonts w:ascii="Sakkal Majalla" w:eastAsia="Times New Roman" w:hAnsi="Sakkal Majalla" w:cs="Sakkal Majalla"/>
          <w:color w:val="000000" w:themeColor="text1"/>
          <w:sz w:val="28"/>
          <w:szCs w:val="28"/>
          <w:rtl/>
        </w:rPr>
        <w:t>أن فاعلية تكنولوجيا ذكاء الأعمال الموجهة بتحليلات البيانات تُعزز من أداء المؤسسات على مستوى المنشأة، كما أثبتت دراسة</w:t>
      </w:r>
      <w:r w:rsidRPr="00C77172">
        <w:rPr>
          <w:rFonts w:ascii="Sakkal Majalla" w:eastAsia="Times New Roman" w:hAnsi="Sakkal Majalla" w:cs="Sakkal Majalla"/>
          <w:color w:val="000000" w:themeColor="text1"/>
          <w:sz w:val="28"/>
          <w:szCs w:val="28"/>
        </w:rPr>
        <w:t xml:space="preserve"> Wang et al. (2022) </w:t>
      </w:r>
      <w:r w:rsidRPr="00C77172">
        <w:rPr>
          <w:rFonts w:ascii="Sakkal Majalla" w:eastAsia="Times New Roman" w:hAnsi="Sakkal Majalla" w:cs="Sakkal Majalla"/>
          <w:color w:val="000000" w:themeColor="text1"/>
          <w:sz w:val="28"/>
          <w:szCs w:val="28"/>
          <w:rtl/>
        </w:rPr>
        <w:t>أن ذكاء الأعمال من خلال تحسين أنظمة تنقيب البيانات يُسهم في تعزيز الأداء المؤسسي وتحسين قدرات التقييم</w:t>
      </w:r>
      <w:r w:rsidRPr="00C77172">
        <w:rPr>
          <w:rFonts w:ascii="Sakkal Majalla" w:eastAsia="Times New Roman" w:hAnsi="Sakkal Majalla" w:cs="Sakkal Majalla"/>
          <w:color w:val="000000" w:themeColor="text1"/>
          <w:sz w:val="28"/>
          <w:szCs w:val="28"/>
        </w:rPr>
        <w:t>.</w:t>
      </w:r>
    </w:p>
    <w:p w14:paraId="6059A378" w14:textId="77777777" w:rsidR="00B0404F" w:rsidRPr="00C77172" w:rsidRDefault="00B0404F" w:rsidP="00260A51">
      <w:pPr>
        <w:spacing w:before="100" w:beforeAutospacing="1" w:after="100" w:afterAutospacing="1" w:line="360" w:lineRule="auto"/>
        <w:jc w:val="both"/>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t>ثالثاً: الأداء المؤسسي</w:t>
      </w:r>
    </w:p>
    <w:p w14:paraId="69E12708"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يُعرّف الأداء المؤسسي بأنه المحصلة الكلية لنتائج أعمال المؤسسة ومخرجاتها التي تعكس مدى قدرتها على تحقيق أهدافها الاستراتيجية والتشغيلية بكفاءة وفاعلية خلال فترة زمنية محددة. ويتسم هذا المفهوم بالشمولية إذ يتجاوز البعد المالي ليشمل أبعاداً متعددة كالكفاءة التشغيلية وجودة الخدمات </w:t>
      </w:r>
      <w:r w:rsidRPr="00C77172">
        <w:rPr>
          <w:rFonts w:ascii="Sakkal Majalla" w:eastAsia="Times New Roman" w:hAnsi="Sakkal Majalla" w:cs="Sakkal Majalla"/>
          <w:color w:val="000000" w:themeColor="text1"/>
          <w:sz w:val="28"/>
          <w:szCs w:val="28"/>
          <w:rtl/>
        </w:rPr>
        <w:lastRenderedPageBreak/>
        <w:t>المقدمة ورضا المستفيدين والتعلم والنمو المؤسسي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وقد أكدت دراسة الرحبي ومقار ومكروم (2023) أن الأداء المؤسسي يتضمن أبعاداً متكاملة تشمل المحور المالي ومحور العملاء ومحور العمليات الداخلية ومحور النمو والتعلم، وأن تحسينه يتطلب قيادة قوية وتوجهاً استراتيجياً واضحاً وتطويراً مستمراً للموارد والعمليات. كما أوضحت دراسة المبيضين والعضايلة (2024) أن الأداء المؤسسي يتأثر بالعوامل الثقافية والتنظيمية للمؤسسة، في حين أثبتت دراسة إسماعيل والرشيدي (2022) أن القيادة المستدامة ترتبط ارتباطاً طردياً بتحسين الأداء المؤسسي، وأكدت دراسة علي (2021) أن تطبيق الإدارة الرشيقة يُسهم بشكل كبير في تحسين الأداء المؤسسي من خلال إعادة تصميم العمليات وتقليل الهدر. وعلى المستوى الدولي أشارت دراسة </w:t>
      </w:r>
      <w:r w:rsidRPr="00C77172">
        <w:rPr>
          <w:rFonts w:ascii="Sakkal Majalla" w:eastAsia="Times New Roman" w:hAnsi="Sakkal Majalla" w:cs="Sakkal Majalla"/>
          <w:color w:val="000000" w:themeColor="text1"/>
          <w:sz w:val="28"/>
          <w:szCs w:val="28"/>
        </w:rPr>
        <w:t xml:space="preserve">Chaudhuri et al. (2024) </w:t>
      </w:r>
      <w:r w:rsidRPr="00C77172">
        <w:rPr>
          <w:rFonts w:ascii="Sakkal Majalla" w:eastAsia="Times New Roman" w:hAnsi="Sakkal Majalla" w:cs="Sakkal Majalla"/>
          <w:color w:val="000000" w:themeColor="text1"/>
          <w:sz w:val="28"/>
          <w:szCs w:val="28"/>
          <w:rtl/>
        </w:rPr>
        <w:t>إلى أن تبني تحليلات الأعمال المتقدمة مع وجود ثقافة تنظيمية قائمة على البيانات يُسهم في رفع مستوى الأداء المؤسسي بشكل مستدام</w:t>
      </w:r>
      <w:r w:rsidRPr="00C77172">
        <w:rPr>
          <w:rFonts w:ascii="Sakkal Majalla" w:eastAsia="Times New Roman" w:hAnsi="Sakkal Majalla" w:cs="Sakkal Majalla"/>
          <w:color w:val="000000" w:themeColor="text1"/>
          <w:sz w:val="28"/>
          <w:szCs w:val="28"/>
        </w:rPr>
        <w:t>.</w:t>
      </w:r>
    </w:p>
    <w:p w14:paraId="706E0525" w14:textId="6CBF1F87" w:rsidR="00260A51"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10" w:name="_Toc223882222"/>
      <w:r w:rsidRPr="00C77172">
        <w:rPr>
          <w:rFonts w:ascii="Sakkal Majalla" w:eastAsia="Times New Roman" w:hAnsi="Sakkal Majalla" w:cs="Sakkal Majalla"/>
          <w:b/>
          <w:bCs/>
          <w:color w:val="000000" w:themeColor="text1"/>
          <w:sz w:val="36"/>
          <w:szCs w:val="36"/>
          <w:rtl/>
        </w:rPr>
        <w:t>10.1 منهجية الدراسة</w:t>
      </w:r>
      <w:bookmarkEnd w:id="10"/>
    </w:p>
    <w:p w14:paraId="5DC868D9"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سوف تعتمد هذه الدراسة على المنهج الوصفي التحليلي باعتباره المنهج الأكثر ملاءمة لطبيعة الدراسة وأهدافها، حيث سيتم من خلاله وصف الظاهرة محل الدراسة وتحليلها كمياً وكيفياً للوصول إلى نتائج علمية دقيقة. ويُعدّ هذا المنهج مناسباً لقياس أثر تكامل نظم المعلومات وذكاء الأعمال على تحسين الأداء المؤسسي في المؤسسات الحكومية بمدينة الرياض، إذ سيتيح للباحث جمع البيانات من الواقع الفعلي وتحليلها إحصائياً واختبار فروض الدراسة وصولاً إلى استنتاجات قابلة للتعميم</w:t>
      </w:r>
      <w:r w:rsidRPr="00C77172">
        <w:rPr>
          <w:rFonts w:ascii="Sakkal Majalla" w:eastAsia="Times New Roman" w:hAnsi="Sakkal Majalla" w:cs="Sakkal Majalla"/>
          <w:color w:val="000000" w:themeColor="text1"/>
          <w:sz w:val="28"/>
          <w:szCs w:val="28"/>
        </w:rPr>
        <w:t>.</w:t>
      </w:r>
    </w:p>
    <w:p w14:paraId="66D3F95A" w14:textId="277B94C1"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وسيتم تطبيق هذا المنهج من خلال شقين أساسيين</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الشق النظري الذي سيعتمد على مراجعة الأدبيات والدراسات السابقة العربية والأجنبية ذات الصلة بمتغيرات الدراسة لبناء الإطار النظري والمفاهيمي، والشق الميداني الذي سيعتمد على تصميم استبانة كأداة رئيسية لجمع البيانات الأولية من أفراد عينة الدراسة في المؤسسات الحكومية بمدينة الرياض، ومن ثم إخضاع هذه البيانات للتحليل الإحصائي باستخدام الأساليب والاختبارات الإحصائية المناسبة لاختبار الفروض والإجابة عن أسئلة الدراسة</w:t>
      </w:r>
      <w:r w:rsidRPr="00C77172">
        <w:rPr>
          <w:rFonts w:ascii="Sakkal Majalla" w:eastAsia="Times New Roman" w:hAnsi="Sakkal Majalla" w:cs="Sakkal Majalla"/>
          <w:color w:val="000000" w:themeColor="text1"/>
          <w:sz w:val="28"/>
          <w:szCs w:val="28"/>
        </w:rPr>
        <w:t>.</w:t>
      </w:r>
    </w:p>
    <w:p w14:paraId="6D11D92B" w14:textId="52F14707" w:rsidR="00B0404F"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1" w:name="_Toc223882223"/>
      <w:r w:rsidRPr="00C77172">
        <w:rPr>
          <w:rFonts w:ascii="Sakkal Majalla" w:eastAsia="Times New Roman" w:hAnsi="Sakkal Majalla" w:cs="Sakkal Majalla" w:hint="cs"/>
          <w:b/>
          <w:bCs/>
          <w:color w:val="000000" w:themeColor="text1"/>
          <w:sz w:val="36"/>
          <w:szCs w:val="36"/>
          <w:rtl/>
        </w:rPr>
        <w:lastRenderedPageBreak/>
        <w:t xml:space="preserve">11.1 </w:t>
      </w:r>
      <w:r w:rsidR="00B0404F" w:rsidRPr="00C77172">
        <w:rPr>
          <w:rFonts w:ascii="Sakkal Majalla" w:eastAsia="Times New Roman" w:hAnsi="Sakkal Majalla" w:cs="Sakkal Majalla"/>
          <w:b/>
          <w:bCs/>
          <w:color w:val="000000" w:themeColor="text1"/>
          <w:sz w:val="36"/>
          <w:szCs w:val="36"/>
          <w:rtl/>
        </w:rPr>
        <w:t>مجتمع وعينة الدراسة</w:t>
      </w:r>
      <w:bookmarkEnd w:id="11"/>
    </w:p>
    <w:p w14:paraId="60C540E7"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سيتكون مجتمع الدراسة من جميع العاملين في المستويات الإدارية (العليا، الوسطى، الإشرافية) في المؤسسات الحكومية الرئيسية بمدينة الرياض، والتي تشمل الوزارات والهيئات والمؤسسات الحكومية التي تطبق نظم معلومات متكاملة وأدوات ذكاء الأعمال في عملياتها التشغيلية والإدارية. ويُقدّر حجم مجتمع الدراسة بنحو (5000) موظف وموظفة من شاغلي الوظائف الإدارية والتقنية في تلك المؤسسات، ممن لديهم علاقة مباشرة بنظم المعلومات وأنظمة ذكاء الأعمال في جهاتهم</w:t>
      </w:r>
      <w:r w:rsidRPr="00C77172">
        <w:rPr>
          <w:rFonts w:ascii="Sakkal Majalla" w:eastAsia="Times New Roman" w:hAnsi="Sakkal Majalla" w:cs="Sakkal Majalla"/>
          <w:color w:val="000000" w:themeColor="text1"/>
          <w:sz w:val="28"/>
          <w:szCs w:val="28"/>
        </w:rPr>
        <w:t>.</w:t>
      </w:r>
    </w:p>
    <w:p w14:paraId="64B5422D" w14:textId="564A44DB"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وسيتم اختيار عينة عشوائية طبقية من مجتمع الدراسة بما يضمن تمثيل مختلف المستويات الإدارية والجهات الحكومية، وذلك وفقاً لجدول</w:t>
      </w:r>
      <w:r w:rsidRPr="00C77172">
        <w:rPr>
          <w:rFonts w:ascii="Sakkal Majalla" w:eastAsia="Times New Roman" w:hAnsi="Sakkal Majalla" w:cs="Sakkal Majalla"/>
          <w:color w:val="000000" w:themeColor="text1"/>
          <w:sz w:val="28"/>
          <w:szCs w:val="28"/>
        </w:rPr>
        <w:t xml:space="preserve"> (Krejcie &amp; Morgan, 1970) </w:t>
      </w:r>
      <w:r w:rsidRPr="00C77172">
        <w:rPr>
          <w:rFonts w:ascii="Sakkal Majalla" w:eastAsia="Times New Roman" w:hAnsi="Sakkal Majalla" w:cs="Sakkal Majalla"/>
          <w:color w:val="000000" w:themeColor="text1"/>
          <w:sz w:val="28"/>
          <w:szCs w:val="28"/>
          <w:rtl/>
        </w:rPr>
        <w:t>لتحديد حجم العينة المناسب</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وبناءً عليه سيبلغ حجم العينة المستهدفة (357) مفردة، وسيتم توزيع</w:t>
      </w:r>
      <w:r w:rsidRPr="00C77172">
        <w:rPr>
          <w:rFonts w:ascii="Sakkal Majalla" w:eastAsia="Times New Roman" w:hAnsi="Sakkal Majalla" w:cs="Sakkal Majalla"/>
          <w:color w:val="000000" w:themeColor="text1"/>
          <w:sz w:val="28"/>
          <w:szCs w:val="28"/>
        </w:rPr>
        <w:t xml:space="preserve"> (400) </w:t>
      </w:r>
      <w:r w:rsidRPr="00C77172">
        <w:rPr>
          <w:rFonts w:ascii="Sakkal Majalla" w:eastAsia="Times New Roman" w:hAnsi="Sakkal Majalla" w:cs="Sakkal Majalla"/>
          <w:color w:val="000000" w:themeColor="text1"/>
          <w:sz w:val="28"/>
          <w:szCs w:val="28"/>
          <w:rtl/>
        </w:rPr>
        <w:t>استبانة لضمان الحصول على عدد كافٍ من الاستبانات الصالحة للتحليل الإحصائي بعد استبعاد الاستبانات غير المكتملة أو غير الصالحة، مع مراعاة التوزيع النسبي للعينة على المؤسسات الحكومية المختلفة بما يحقق التمثيل العادل لمجتمع الدراسة</w:t>
      </w:r>
      <w:r w:rsidRPr="00C77172">
        <w:rPr>
          <w:rFonts w:ascii="Sakkal Majalla" w:eastAsia="Times New Roman" w:hAnsi="Sakkal Majalla" w:cs="Sakkal Majalla"/>
          <w:color w:val="000000" w:themeColor="text1"/>
          <w:sz w:val="28"/>
          <w:szCs w:val="28"/>
        </w:rPr>
        <w:t>.</w:t>
      </w:r>
    </w:p>
    <w:p w14:paraId="18B8B5B5" w14:textId="24554CDB" w:rsidR="00B0404F"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2" w:name="_Toc223882224"/>
      <w:r w:rsidRPr="00C77172">
        <w:rPr>
          <w:rFonts w:ascii="Sakkal Majalla" w:eastAsia="Times New Roman" w:hAnsi="Sakkal Majalla" w:cs="Sakkal Majalla" w:hint="cs"/>
          <w:b/>
          <w:bCs/>
          <w:color w:val="000000" w:themeColor="text1"/>
          <w:sz w:val="36"/>
          <w:szCs w:val="36"/>
          <w:rtl/>
        </w:rPr>
        <w:t xml:space="preserve">12.1 </w:t>
      </w:r>
      <w:r w:rsidR="00B0404F" w:rsidRPr="00C77172">
        <w:rPr>
          <w:rFonts w:ascii="Sakkal Majalla" w:eastAsia="Times New Roman" w:hAnsi="Sakkal Majalla" w:cs="Sakkal Majalla"/>
          <w:b/>
          <w:bCs/>
          <w:color w:val="000000" w:themeColor="text1"/>
          <w:sz w:val="36"/>
          <w:szCs w:val="36"/>
          <w:rtl/>
        </w:rPr>
        <w:t>مصادر جمع البيانات</w:t>
      </w:r>
      <w:bookmarkEnd w:id="12"/>
    </w:p>
    <w:p w14:paraId="32DCD4BD" w14:textId="7607674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سوف تعتمد الدراسة على مصدرين أساسيين لجمع البيانات. المصادر الثانوية التي تشمل الكتب والمراجع العلمية والدوريات والمجلات المحكمة والرسائل الجامعية والتقارير الرسمية وقواعد البيانات الإلكترونية العربية والأجنبية ذات الصلة بموضوع الدراسة، وذلك لبناء الإطار النظري ومراجعة الدراسات السابقة. والمصادر الأولية التي ستتمثل في البيانات التي سيتم جمعها ميدانياً من أفراد عينة الدراسة من خلال الاستبانة المصممة خصيصاً لأغراض هذه الدراسة</w:t>
      </w:r>
      <w:r w:rsidRPr="00C77172">
        <w:rPr>
          <w:rFonts w:ascii="Sakkal Majalla" w:eastAsia="Times New Roman" w:hAnsi="Sakkal Majalla" w:cs="Sakkal Majalla"/>
          <w:color w:val="000000" w:themeColor="text1"/>
          <w:sz w:val="28"/>
          <w:szCs w:val="28"/>
        </w:rPr>
        <w:t>.</w:t>
      </w:r>
    </w:p>
    <w:p w14:paraId="5CDA16A6" w14:textId="5B979E09" w:rsidR="00B0404F"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3" w:name="_Toc223882225"/>
      <w:r w:rsidRPr="00C77172">
        <w:rPr>
          <w:rFonts w:ascii="Sakkal Majalla" w:eastAsia="Times New Roman" w:hAnsi="Sakkal Majalla" w:cs="Sakkal Majalla" w:hint="cs"/>
          <w:b/>
          <w:bCs/>
          <w:color w:val="000000" w:themeColor="text1"/>
          <w:sz w:val="36"/>
          <w:szCs w:val="36"/>
          <w:rtl/>
        </w:rPr>
        <w:t xml:space="preserve">13.1 </w:t>
      </w:r>
      <w:r w:rsidR="00B0404F" w:rsidRPr="00C77172">
        <w:rPr>
          <w:rFonts w:ascii="Sakkal Majalla" w:eastAsia="Times New Roman" w:hAnsi="Sakkal Majalla" w:cs="Sakkal Majalla"/>
          <w:b/>
          <w:bCs/>
          <w:color w:val="000000" w:themeColor="text1"/>
          <w:sz w:val="36"/>
          <w:szCs w:val="36"/>
          <w:rtl/>
        </w:rPr>
        <w:t>أداة الدراسة</w:t>
      </w:r>
      <w:bookmarkEnd w:id="13"/>
    </w:p>
    <w:p w14:paraId="35A3C84B"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سيتم تصميم استبانة كأداة رئيسية لجمع البيانات الأولية، وستتكون الاستبانة من أربعة أقسام رئيسية على النحو التالي</w:t>
      </w:r>
      <w:r w:rsidRPr="00C77172">
        <w:rPr>
          <w:rFonts w:ascii="Sakkal Majalla" w:eastAsia="Times New Roman" w:hAnsi="Sakkal Majalla" w:cs="Sakkal Majalla"/>
          <w:color w:val="000000" w:themeColor="text1"/>
          <w:sz w:val="28"/>
          <w:szCs w:val="28"/>
        </w:rPr>
        <w:t>:</w:t>
      </w:r>
    </w:p>
    <w:p w14:paraId="6747A947" w14:textId="77777777" w:rsidR="00B0404F" w:rsidRPr="00C77172" w:rsidRDefault="00B0404F" w:rsidP="00D95E3F">
      <w:pPr>
        <w:pStyle w:val="ListParagraph"/>
        <w:numPr>
          <w:ilvl w:val="0"/>
          <w:numId w:val="9"/>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t>القسم الأول</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البيانات الديموغرافية لأفراد عينة الدراسة، وتشمل (الجنس، المؤهل العلمي، سنوات الخبرة، المستوى الإداري، الجهة الحكومية)</w:t>
      </w:r>
      <w:r w:rsidRPr="00C77172">
        <w:rPr>
          <w:rFonts w:ascii="Sakkal Majalla" w:eastAsia="Times New Roman" w:hAnsi="Sakkal Majalla" w:cs="Sakkal Majalla"/>
          <w:color w:val="000000" w:themeColor="text1"/>
          <w:sz w:val="28"/>
          <w:szCs w:val="28"/>
        </w:rPr>
        <w:t>.</w:t>
      </w:r>
    </w:p>
    <w:p w14:paraId="4336064C" w14:textId="77777777" w:rsidR="00B0404F" w:rsidRPr="00C77172" w:rsidRDefault="00B0404F" w:rsidP="00D95E3F">
      <w:pPr>
        <w:pStyle w:val="ListParagraph"/>
        <w:numPr>
          <w:ilvl w:val="0"/>
          <w:numId w:val="9"/>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t>القسم الثاني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المتغير المستقل الأول (تكامل نظم المعلومات)، ويتكون من (4) أبعاد هي: تكامل البنية التحتية التقنية، تكامل قواعد البيانات، تكامل العمليات والإجراءات، تكامل الموارد البشرية والتقنية. ويشتمل كل بُعد على (4) فقرات، ليصبح إجمالي فقرات هذا القسم (16) فقرة</w:t>
      </w:r>
      <w:r w:rsidRPr="00C77172">
        <w:rPr>
          <w:rFonts w:ascii="Sakkal Majalla" w:eastAsia="Times New Roman" w:hAnsi="Sakkal Majalla" w:cs="Sakkal Majalla"/>
          <w:color w:val="000000" w:themeColor="text1"/>
          <w:sz w:val="28"/>
          <w:szCs w:val="28"/>
        </w:rPr>
        <w:t>.</w:t>
      </w:r>
    </w:p>
    <w:p w14:paraId="0A9C74F8" w14:textId="77777777" w:rsidR="00B0404F" w:rsidRPr="00C77172" w:rsidRDefault="00B0404F" w:rsidP="00D95E3F">
      <w:pPr>
        <w:pStyle w:val="ListParagraph"/>
        <w:numPr>
          <w:ilvl w:val="0"/>
          <w:numId w:val="9"/>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t>القسم الثالث</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المتغير المستقل الثاني (ذكاء الأعمال)، ويتكون من (4) أبعاد هي: تحليلات البيانات، مستودعات البيانات، لوحات المعلومات التفاعلية، دعم اتخاذ القرار. ويشتمل كل بُعد على (4) فقرات، ليصبح إجمالي فقرات هذا القسم (16) فقرة</w:t>
      </w:r>
      <w:r w:rsidRPr="00C77172">
        <w:rPr>
          <w:rFonts w:ascii="Sakkal Majalla" w:eastAsia="Times New Roman" w:hAnsi="Sakkal Majalla" w:cs="Sakkal Majalla"/>
          <w:color w:val="000000" w:themeColor="text1"/>
          <w:sz w:val="28"/>
          <w:szCs w:val="28"/>
        </w:rPr>
        <w:t>.</w:t>
      </w:r>
    </w:p>
    <w:p w14:paraId="2F3FFC07" w14:textId="77777777" w:rsidR="00B0404F" w:rsidRPr="00C77172" w:rsidRDefault="00B0404F" w:rsidP="007A271D">
      <w:p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القسم الرابع</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المتغير التابع (الأداء المؤسسي)، وهو أحادي المحور ويتكون من (10) فقرات تقيس مستوى الأداء المؤسسي بشكل شامل في المؤسسات الحكومية بمدينة الرياض</w:t>
      </w:r>
      <w:r w:rsidRPr="00C77172">
        <w:rPr>
          <w:rFonts w:ascii="Sakkal Majalla" w:eastAsia="Times New Roman" w:hAnsi="Sakkal Majalla" w:cs="Sakkal Majalla"/>
          <w:color w:val="000000" w:themeColor="text1"/>
          <w:sz w:val="28"/>
          <w:szCs w:val="28"/>
        </w:rPr>
        <w:t>.</w:t>
      </w:r>
    </w:p>
    <w:p w14:paraId="55D1F699" w14:textId="1548CEE8"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وبذلك يصبح إجمالي فقرات الاستبانة (42) فقرة بالإضافة إلى البيانات الديموغرافية، وسيتم قياس استجابات أفراد العينة باستخدام مقياس ليكرت الخماسي (موافق بشدة = 5، موافق = 4، محايد = 3، غير موافق = 2، غير موافق بشدة = 1). وسيتم التحقق من صدق الأداة من خلال الصدق الظاهري بعرضها على مجموعة من المحكمين المتخصصين، والصدق البنائي من خلال التحليل العاملي التوكيدي، كما سيتم التحقق من ثبات الأداة باستخدام معامل ألفا كرونباخ</w:t>
      </w:r>
      <w:r w:rsidRPr="00C77172">
        <w:rPr>
          <w:rFonts w:ascii="Sakkal Majalla" w:eastAsia="Times New Roman" w:hAnsi="Sakkal Majalla" w:cs="Sakkal Majalla"/>
          <w:color w:val="000000" w:themeColor="text1"/>
          <w:sz w:val="28"/>
          <w:szCs w:val="28"/>
        </w:rPr>
        <w:t xml:space="preserve"> (Cronbach's Alpha).</w:t>
      </w:r>
    </w:p>
    <w:p w14:paraId="72EE2472" w14:textId="2432D815" w:rsidR="00B0404F"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4" w:name="_Toc223882226"/>
      <w:r w:rsidRPr="00C77172">
        <w:rPr>
          <w:rFonts w:ascii="Sakkal Majalla" w:eastAsia="Times New Roman" w:hAnsi="Sakkal Majalla" w:cs="Sakkal Majalla" w:hint="cs"/>
          <w:b/>
          <w:bCs/>
          <w:color w:val="000000" w:themeColor="text1"/>
          <w:sz w:val="36"/>
          <w:szCs w:val="36"/>
          <w:rtl/>
        </w:rPr>
        <w:t xml:space="preserve">14.1 </w:t>
      </w:r>
      <w:r w:rsidR="00B0404F" w:rsidRPr="00C77172">
        <w:rPr>
          <w:rFonts w:ascii="Sakkal Majalla" w:eastAsia="Times New Roman" w:hAnsi="Sakkal Majalla" w:cs="Sakkal Majalla"/>
          <w:b/>
          <w:bCs/>
          <w:color w:val="000000" w:themeColor="text1"/>
          <w:sz w:val="36"/>
          <w:szCs w:val="36"/>
          <w:rtl/>
        </w:rPr>
        <w:t>الأساليب الإحصائية المستخدمة</w:t>
      </w:r>
      <w:bookmarkEnd w:id="14"/>
    </w:p>
    <w:p w14:paraId="34F91397" w14:textId="77777777" w:rsidR="00B0404F" w:rsidRPr="00C77172" w:rsidRDefault="00B0404F" w:rsidP="00260A51">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سوف تستخدم الدراسة مجموعة من الأساليب الإحصائية الوصفية والاستدلالية من خلال برنامج الحزم الإحصائية للعلوم الاجتماعية</w:t>
      </w:r>
      <w:r w:rsidRPr="00C77172">
        <w:rPr>
          <w:rFonts w:ascii="Sakkal Majalla" w:eastAsia="Times New Roman" w:hAnsi="Sakkal Majalla" w:cs="Sakkal Majalla"/>
          <w:color w:val="000000" w:themeColor="text1"/>
          <w:sz w:val="28"/>
          <w:szCs w:val="28"/>
        </w:rPr>
        <w:t xml:space="preserve"> (SPSS) </w:t>
      </w:r>
      <w:r w:rsidRPr="00C77172">
        <w:rPr>
          <w:rFonts w:ascii="Sakkal Majalla" w:eastAsia="Times New Roman" w:hAnsi="Sakkal Majalla" w:cs="Sakkal Majalla"/>
          <w:color w:val="000000" w:themeColor="text1"/>
          <w:sz w:val="28"/>
          <w:szCs w:val="28"/>
          <w:rtl/>
        </w:rPr>
        <w:t>وبرنامج</w:t>
      </w:r>
      <w:r w:rsidRPr="00C77172">
        <w:rPr>
          <w:rFonts w:ascii="Sakkal Majalla" w:eastAsia="Times New Roman" w:hAnsi="Sakkal Majalla" w:cs="Sakkal Majalla"/>
          <w:color w:val="000000" w:themeColor="text1"/>
          <w:sz w:val="28"/>
          <w:szCs w:val="28"/>
        </w:rPr>
        <w:t xml:space="preserve"> (AMOS) </w:t>
      </w:r>
      <w:r w:rsidRPr="00C77172">
        <w:rPr>
          <w:rFonts w:ascii="Sakkal Majalla" w:eastAsia="Times New Roman" w:hAnsi="Sakkal Majalla" w:cs="Sakkal Majalla"/>
          <w:color w:val="000000" w:themeColor="text1"/>
          <w:sz w:val="28"/>
          <w:szCs w:val="28"/>
          <w:rtl/>
        </w:rPr>
        <w:t>لنمذجة المعادلات البنائية، وذلك على النحو التالي</w:t>
      </w:r>
      <w:r w:rsidRPr="00C77172">
        <w:rPr>
          <w:rFonts w:ascii="Sakkal Majalla" w:eastAsia="Times New Roman" w:hAnsi="Sakkal Majalla" w:cs="Sakkal Majalla"/>
          <w:color w:val="000000" w:themeColor="text1"/>
          <w:sz w:val="28"/>
          <w:szCs w:val="28"/>
        </w:rPr>
        <w:t>:</w:t>
      </w:r>
    </w:p>
    <w:p w14:paraId="52714A2B"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الإحصاء الوصفي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المتوسطات الحسابية والانحرافات المعيارية والتكرارات والنسب المئوية لوصف خصائص عينة الدراسة وتحديد مستوى استجابات أفرادها تجاه متغيرات الدراسة</w:t>
      </w:r>
      <w:r w:rsidRPr="00C77172">
        <w:rPr>
          <w:rFonts w:ascii="Sakkal Majalla" w:eastAsia="Times New Roman" w:hAnsi="Sakkal Majalla" w:cs="Sakkal Majalla"/>
          <w:color w:val="000000" w:themeColor="text1"/>
          <w:sz w:val="28"/>
          <w:szCs w:val="28"/>
        </w:rPr>
        <w:t>.</w:t>
      </w:r>
    </w:p>
    <w:p w14:paraId="5F3723F1"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معامل ألفا كرونباخ</w:t>
      </w:r>
      <w:r w:rsidRPr="00C77172">
        <w:rPr>
          <w:rFonts w:ascii="Sakkal Majalla" w:eastAsia="Times New Roman" w:hAnsi="Sakkal Majalla" w:cs="Sakkal Majalla"/>
          <w:color w:val="000000" w:themeColor="text1"/>
          <w:sz w:val="28"/>
          <w:szCs w:val="28"/>
        </w:rPr>
        <w:t xml:space="preserve"> (Cronbach's Alpha): </w:t>
      </w:r>
      <w:r w:rsidRPr="00C77172">
        <w:rPr>
          <w:rFonts w:ascii="Sakkal Majalla" w:eastAsia="Times New Roman" w:hAnsi="Sakkal Majalla" w:cs="Sakkal Majalla"/>
          <w:color w:val="000000" w:themeColor="text1"/>
          <w:sz w:val="28"/>
          <w:szCs w:val="28"/>
          <w:rtl/>
        </w:rPr>
        <w:t>للتحقق من ثبات أداة الدراسة واتساقها الداخلي</w:t>
      </w:r>
      <w:r w:rsidRPr="00C77172">
        <w:rPr>
          <w:rFonts w:ascii="Sakkal Majalla" w:eastAsia="Times New Roman" w:hAnsi="Sakkal Majalla" w:cs="Sakkal Majalla"/>
          <w:color w:val="000000" w:themeColor="text1"/>
          <w:sz w:val="28"/>
          <w:szCs w:val="28"/>
        </w:rPr>
        <w:t>.</w:t>
      </w:r>
    </w:p>
    <w:p w14:paraId="616AC9F6"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التحليل العاملي التوكيدي</w:t>
      </w:r>
      <w:r w:rsidRPr="00C77172">
        <w:rPr>
          <w:rFonts w:ascii="Sakkal Majalla" w:eastAsia="Times New Roman" w:hAnsi="Sakkal Majalla" w:cs="Sakkal Majalla"/>
          <w:color w:val="000000" w:themeColor="text1"/>
          <w:sz w:val="28"/>
          <w:szCs w:val="28"/>
        </w:rPr>
        <w:t xml:space="preserve"> (CFA): </w:t>
      </w:r>
      <w:r w:rsidRPr="00C77172">
        <w:rPr>
          <w:rFonts w:ascii="Sakkal Majalla" w:eastAsia="Times New Roman" w:hAnsi="Sakkal Majalla" w:cs="Sakkal Majalla"/>
          <w:color w:val="000000" w:themeColor="text1"/>
          <w:sz w:val="28"/>
          <w:szCs w:val="28"/>
          <w:rtl/>
        </w:rPr>
        <w:t>للتحقق من صدق البناء لأداة الدراسة ومدى مطابقة النموذج للبيانات</w:t>
      </w:r>
      <w:r w:rsidRPr="00C77172">
        <w:rPr>
          <w:rFonts w:ascii="Sakkal Majalla" w:eastAsia="Times New Roman" w:hAnsi="Sakkal Majalla" w:cs="Sakkal Majalla"/>
          <w:color w:val="000000" w:themeColor="text1"/>
          <w:sz w:val="28"/>
          <w:szCs w:val="28"/>
        </w:rPr>
        <w:t>.</w:t>
      </w:r>
    </w:p>
    <w:p w14:paraId="58D2D468"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معامل ارتباط بيرسون</w:t>
      </w:r>
      <w:r w:rsidRPr="00C77172">
        <w:rPr>
          <w:rFonts w:ascii="Sakkal Majalla" w:eastAsia="Times New Roman" w:hAnsi="Sakkal Majalla" w:cs="Sakkal Majalla"/>
          <w:color w:val="000000" w:themeColor="text1"/>
          <w:sz w:val="28"/>
          <w:szCs w:val="28"/>
        </w:rPr>
        <w:t xml:space="preserve"> (Pearson Correlation): </w:t>
      </w:r>
      <w:r w:rsidRPr="00C77172">
        <w:rPr>
          <w:rFonts w:ascii="Sakkal Majalla" w:eastAsia="Times New Roman" w:hAnsi="Sakkal Majalla" w:cs="Sakkal Majalla"/>
          <w:color w:val="000000" w:themeColor="text1"/>
          <w:sz w:val="28"/>
          <w:szCs w:val="28"/>
          <w:rtl/>
        </w:rPr>
        <w:t>لقياس قوة واتجاه العلاقة بين متغيرات الدراسة المستقلة والتابعة</w:t>
      </w:r>
      <w:r w:rsidRPr="00C77172">
        <w:rPr>
          <w:rFonts w:ascii="Sakkal Majalla" w:eastAsia="Times New Roman" w:hAnsi="Sakkal Majalla" w:cs="Sakkal Majalla"/>
          <w:color w:val="000000" w:themeColor="text1"/>
          <w:sz w:val="28"/>
          <w:szCs w:val="28"/>
        </w:rPr>
        <w:t>.</w:t>
      </w:r>
    </w:p>
    <w:p w14:paraId="2B2B8528"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تحليل الانحدار البسيط</w:t>
      </w:r>
      <w:r w:rsidRPr="00C77172">
        <w:rPr>
          <w:rFonts w:ascii="Sakkal Majalla" w:eastAsia="Times New Roman" w:hAnsi="Sakkal Majalla" w:cs="Sakkal Majalla"/>
          <w:color w:val="000000" w:themeColor="text1"/>
          <w:sz w:val="28"/>
          <w:szCs w:val="28"/>
        </w:rPr>
        <w:t xml:space="preserve"> (Simple Regression): </w:t>
      </w:r>
      <w:r w:rsidRPr="00C77172">
        <w:rPr>
          <w:rFonts w:ascii="Sakkal Majalla" w:eastAsia="Times New Roman" w:hAnsi="Sakkal Majalla" w:cs="Sakkal Majalla"/>
          <w:color w:val="000000" w:themeColor="text1"/>
          <w:sz w:val="28"/>
          <w:szCs w:val="28"/>
          <w:rtl/>
        </w:rPr>
        <w:t>لقياس أثر كل متغير مستقل على حدة على المتغير التابع</w:t>
      </w:r>
      <w:r w:rsidRPr="00C77172">
        <w:rPr>
          <w:rFonts w:ascii="Sakkal Majalla" w:eastAsia="Times New Roman" w:hAnsi="Sakkal Majalla" w:cs="Sakkal Majalla"/>
          <w:color w:val="000000" w:themeColor="text1"/>
          <w:sz w:val="28"/>
          <w:szCs w:val="28"/>
        </w:rPr>
        <w:t>.</w:t>
      </w:r>
    </w:p>
    <w:p w14:paraId="3FA00E2C"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تحليل الانحدار المتعدد</w:t>
      </w:r>
      <w:r w:rsidRPr="00C77172">
        <w:rPr>
          <w:rFonts w:ascii="Sakkal Majalla" w:eastAsia="Times New Roman" w:hAnsi="Sakkal Majalla" w:cs="Sakkal Majalla"/>
          <w:color w:val="000000" w:themeColor="text1"/>
          <w:sz w:val="28"/>
          <w:szCs w:val="28"/>
        </w:rPr>
        <w:t xml:space="preserve"> (Multiple Regression): </w:t>
      </w:r>
      <w:r w:rsidRPr="00C77172">
        <w:rPr>
          <w:rFonts w:ascii="Sakkal Majalla" w:eastAsia="Times New Roman" w:hAnsi="Sakkal Majalla" w:cs="Sakkal Majalla"/>
          <w:color w:val="000000" w:themeColor="text1"/>
          <w:sz w:val="28"/>
          <w:szCs w:val="28"/>
          <w:rtl/>
        </w:rPr>
        <w:t>لقياس الأثر المشترك للمتغيرات المستقلة مجتمعة على المتغير التابع وتحديد الأهمية النسبية لكل متغير</w:t>
      </w:r>
      <w:r w:rsidRPr="00C77172">
        <w:rPr>
          <w:rFonts w:ascii="Sakkal Majalla" w:eastAsia="Times New Roman" w:hAnsi="Sakkal Majalla" w:cs="Sakkal Majalla"/>
          <w:color w:val="000000" w:themeColor="text1"/>
          <w:sz w:val="28"/>
          <w:szCs w:val="28"/>
        </w:rPr>
        <w:t>.</w:t>
      </w:r>
    </w:p>
    <w:p w14:paraId="7A4C8220"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تحليل التباين الأحادي</w:t>
      </w:r>
      <w:r w:rsidRPr="00C77172">
        <w:rPr>
          <w:rFonts w:ascii="Sakkal Majalla" w:eastAsia="Times New Roman" w:hAnsi="Sakkal Majalla" w:cs="Sakkal Majalla"/>
          <w:color w:val="000000" w:themeColor="text1"/>
          <w:sz w:val="28"/>
          <w:szCs w:val="28"/>
        </w:rPr>
        <w:t xml:space="preserve"> (One-Way ANOVA): </w:t>
      </w:r>
      <w:r w:rsidRPr="00C77172">
        <w:rPr>
          <w:rFonts w:ascii="Sakkal Majalla" w:eastAsia="Times New Roman" w:hAnsi="Sakkal Majalla" w:cs="Sakkal Majalla"/>
          <w:color w:val="000000" w:themeColor="text1"/>
          <w:sz w:val="28"/>
          <w:szCs w:val="28"/>
          <w:rtl/>
        </w:rPr>
        <w:t>للكشف عن الفروق ذات الدلالة الإحصائية في استجابات أفراد العينة وفقاً للمتغيرات الديموغرافية متعددة الفئات</w:t>
      </w:r>
      <w:r w:rsidRPr="00C77172">
        <w:rPr>
          <w:rFonts w:ascii="Sakkal Majalla" w:eastAsia="Times New Roman" w:hAnsi="Sakkal Majalla" w:cs="Sakkal Majalla"/>
          <w:color w:val="000000" w:themeColor="text1"/>
          <w:sz w:val="28"/>
          <w:szCs w:val="28"/>
        </w:rPr>
        <w:t>.</w:t>
      </w:r>
    </w:p>
    <w:p w14:paraId="64290527" w14:textId="77777777"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اختبار</w:t>
      </w:r>
      <w:r w:rsidRPr="00C77172">
        <w:rPr>
          <w:rFonts w:ascii="Sakkal Majalla" w:eastAsia="Times New Roman" w:hAnsi="Sakkal Majalla" w:cs="Sakkal Majalla"/>
          <w:color w:val="000000" w:themeColor="text1"/>
          <w:sz w:val="28"/>
          <w:szCs w:val="28"/>
        </w:rPr>
        <w:t xml:space="preserve"> (T-Test): </w:t>
      </w:r>
      <w:r w:rsidRPr="00C77172">
        <w:rPr>
          <w:rFonts w:ascii="Sakkal Majalla" w:eastAsia="Times New Roman" w:hAnsi="Sakkal Majalla" w:cs="Sakkal Majalla"/>
          <w:color w:val="000000" w:themeColor="text1"/>
          <w:sz w:val="28"/>
          <w:szCs w:val="28"/>
          <w:rtl/>
        </w:rPr>
        <w:t>للكشف عن الفروق ذات الدلالة الإحصائية وفقاً لمتغير الجنس</w:t>
      </w:r>
      <w:r w:rsidRPr="00C77172">
        <w:rPr>
          <w:rFonts w:ascii="Sakkal Majalla" w:eastAsia="Times New Roman" w:hAnsi="Sakkal Majalla" w:cs="Sakkal Majalla"/>
          <w:color w:val="000000" w:themeColor="text1"/>
          <w:sz w:val="28"/>
          <w:szCs w:val="28"/>
        </w:rPr>
        <w:t>.</w:t>
      </w:r>
    </w:p>
    <w:p w14:paraId="600FAB0D" w14:textId="052A53AD" w:rsidR="00B0404F" w:rsidRPr="00C77172" w:rsidRDefault="00B0404F" w:rsidP="00D95E3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معامل تضخم التباين</w:t>
      </w:r>
      <w:r w:rsidRPr="00C77172">
        <w:rPr>
          <w:rFonts w:ascii="Sakkal Majalla" w:eastAsia="Times New Roman" w:hAnsi="Sakkal Majalla" w:cs="Sakkal Majalla"/>
          <w:color w:val="000000" w:themeColor="text1"/>
          <w:sz w:val="28"/>
          <w:szCs w:val="28"/>
        </w:rPr>
        <w:t xml:space="preserve"> (VIF) </w:t>
      </w:r>
      <w:r w:rsidRPr="00C77172">
        <w:rPr>
          <w:rFonts w:ascii="Sakkal Majalla" w:eastAsia="Times New Roman" w:hAnsi="Sakkal Majalla" w:cs="Sakkal Majalla"/>
          <w:color w:val="000000" w:themeColor="text1"/>
          <w:sz w:val="28"/>
          <w:szCs w:val="28"/>
          <w:rtl/>
        </w:rPr>
        <w:t>واختبار التحمل</w:t>
      </w:r>
      <w:r w:rsidRPr="00C77172">
        <w:rPr>
          <w:rFonts w:ascii="Sakkal Majalla" w:eastAsia="Times New Roman" w:hAnsi="Sakkal Majalla" w:cs="Sakkal Majalla"/>
          <w:color w:val="000000" w:themeColor="text1"/>
          <w:sz w:val="28"/>
          <w:szCs w:val="28"/>
        </w:rPr>
        <w:t xml:space="preserve"> (Tolerance): </w:t>
      </w:r>
      <w:r w:rsidRPr="00C77172">
        <w:rPr>
          <w:rFonts w:ascii="Sakkal Majalla" w:eastAsia="Times New Roman" w:hAnsi="Sakkal Majalla" w:cs="Sakkal Majalla"/>
          <w:color w:val="000000" w:themeColor="text1"/>
          <w:sz w:val="28"/>
          <w:szCs w:val="28"/>
          <w:rtl/>
        </w:rPr>
        <w:t>للتأكد من عدم وجود مشكلة الارتباط الخطي المتعدد بين المتغيرات المستقلة</w:t>
      </w:r>
      <w:r w:rsidRPr="00C77172">
        <w:rPr>
          <w:rFonts w:ascii="Sakkal Majalla" w:eastAsia="Times New Roman" w:hAnsi="Sakkal Majalla" w:cs="Sakkal Majalla"/>
          <w:color w:val="000000" w:themeColor="text1"/>
          <w:sz w:val="28"/>
          <w:szCs w:val="28"/>
        </w:rPr>
        <w:t>.</w:t>
      </w:r>
    </w:p>
    <w:p w14:paraId="5421FAB2" w14:textId="314B5317" w:rsidR="00B0404F" w:rsidRPr="00C77172" w:rsidRDefault="00260A51" w:rsidP="00260A5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15" w:name="_Toc223882227"/>
      <w:r w:rsidRPr="00C77172">
        <w:rPr>
          <w:rFonts w:ascii="Sakkal Majalla" w:eastAsia="Times New Roman" w:hAnsi="Sakkal Majalla" w:cs="Sakkal Majalla" w:hint="cs"/>
          <w:b/>
          <w:bCs/>
          <w:color w:val="000000" w:themeColor="text1"/>
          <w:sz w:val="36"/>
          <w:szCs w:val="36"/>
          <w:rtl/>
        </w:rPr>
        <w:t xml:space="preserve">15.1 </w:t>
      </w:r>
      <w:r w:rsidR="00B0404F" w:rsidRPr="00C77172">
        <w:rPr>
          <w:rFonts w:ascii="Sakkal Majalla" w:eastAsia="Times New Roman" w:hAnsi="Sakkal Majalla" w:cs="Sakkal Majalla"/>
          <w:b/>
          <w:bCs/>
          <w:color w:val="000000" w:themeColor="text1"/>
          <w:sz w:val="36"/>
          <w:szCs w:val="36"/>
          <w:rtl/>
        </w:rPr>
        <w:t>حدود الدراسة</w:t>
      </w:r>
      <w:bookmarkEnd w:id="15"/>
    </w:p>
    <w:p w14:paraId="369B6ADD" w14:textId="77777777" w:rsidR="00B0404F" w:rsidRPr="00C77172" w:rsidRDefault="00B0404F" w:rsidP="00D95E3F">
      <w:pPr>
        <w:pStyle w:val="ListParagraph"/>
        <w:numPr>
          <w:ilvl w:val="0"/>
          <w:numId w:val="10"/>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t>الحدود الموضوعية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ستقتصر الدراسة على دراسة أثر تكامل نظم المعلومات بأبعاده (تكامل البنية التحتية التقنية، تكامل قواعد البيانات، تكامل العمليات والإجراءات، تكامل الموارد البشرية والتقنية) وذكاء الأعمال بأبعاده (تحليلات البيانات، مستودعات البيانات، لوحات المعلومات التفاعلية، دعم اتخاذ القرار) على تحسين الأداء المؤسسي في المؤسسات الحكومية</w:t>
      </w:r>
      <w:r w:rsidRPr="00C77172">
        <w:rPr>
          <w:rFonts w:ascii="Sakkal Majalla" w:eastAsia="Times New Roman" w:hAnsi="Sakkal Majalla" w:cs="Sakkal Majalla"/>
          <w:color w:val="000000" w:themeColor="text1"/>
          <w:sz w:val="28"/>
          <w:szCs w:val="28"/>
        </w:rPr>
        <w:t>.</w:t>
      </w:r>
    </w:p>
    <w:p w14:paraId="035F5EDB" w14:textId="77777777" w:rsidR="00B0404F" w:rsidRPr="00C77172" w:rsidRDefault="00B0404F" w:rsidP="00D95E3F">
      <w:pPr>
        <w:pStyle w:val="ListParagraph"/>
        <w:numPr>
          <w:ilvl w:val="0"/>
          <w:numId w:val="10"/>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lastRenderedPageBreak/>
        <w:t>الحدود المكانية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ستُطبق الدراسة على المؤسسات الحكومية الرئيسية بمدينة الرياض بالمملكة العربية السعودية، والتي تشمل عدداً من الوزارات والهيئات والمؤسسات الحكومية التي تطبق نظم معلومات متكاملة وأدوات ذكاء الأعمال</w:t>
      </w:r>
      <w:r w:rsidRPr="00C77172">
        <w:rPr>
          <w:rFonts w:ascii="Sakkal Majalla" w:eastAsia="Times New Roman" w:hAnsi="Sakkal Majalla" w:cs="Sakkal Majalla"/>
          <w:color w:val="000000" w:themeColor="text1"/>
          <w:sz w:val="28"/>
          <w:szCs w:val="28"/>
        </w:rPr>
        <w:t>.</w:t>
      </w:r>
    </w:p>
    <w:p w14:paraId="7CC69E5E" w14:textId="77777777" w:rsidR="00B0404F" w:rsidRPr="00C77172" w:rsidRDefault="00B0404F" w:rsidP="00D95E3F">
      <w:pPr>
        <w:pStyle w:val="ListParagraph"/>
        <w:numPr>
          <w:ilvl w:val="0"/>
          <w:numId w:val="10"/>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t>الحدود الزمانية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سيتم إجراء الدراسة الميدانية وجمع البيانات خلال العام الدراسي 2025/2026م</w:t>
      </w:r>
      <w:r w:rsidRPr="00C77172">
        <w:rPr>
          <w:rFonts w:ascii="Sakkal Majalla" w:eastAsia="Times New Roman" w:hAnsi="Sakkal Majalla" w:cs="Sakkal Majalla"/>
          <w:color w:val="000000" w:themeColor="text1"/>
          <w:sz w:val="28"/>
          <w:szCs w:val="28"/>
        </w:rPr>
        <w:t>.</w:t>
      </w:r>
    </w:p>
    <w:p w14:paraId="6AB67FCC" w14:textId="77777777" w:rsidR="00B0404F" w:rsidRPr="00C77172" w:rsidRDefault="00B0404F" w:rsidP="00D95E3F">
      <w:pPr>
        <w:pStyle w:val="ListParagraph"/>
        <w:numPr>
          <w:ilvl w:val="0"/>
          <w:numId w:val="10"/>
        </w:numPr>
        <w:bidi/>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b/>
          <w:bCs/>
          <w:color w:val="000000" w:themeColor="text1"/>
          <w:sz w:val="28"/>
          <w:szCs w:val="28"/>
          <w:rtl/>
        </w:rPr>
        <w:t>الحدود البشرية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ستقتصر الدراسة على العاملين في المستويات الإدارية (العليا، الوسطى، الإشرافية) في المؤسسات الحكومية بمدينة الرياض ممن لديهم علاقة مباشرة بنظم المعلومات وأنظمة ذكاء الأعمال في جهاتهم</w:t>
      </w:r>
      <w:r w:rsidRPr="00C77172">
        <w:rPr>
          <w:rFonts w:ascii="Sakkal Majalla" w:eastAsia="Times New Roman" w:hAnsi="Sakkal Majalla" w:cs="Sakkal Majalla"/>
          <w:color w:val="000000" w:themeColor="text1"/>
          <w:sz w:val="28"/>
          <w:szCs w:val="28"/>
        </w:rPr>
        <w:t>.</w:t>
      </w:r>
    </w:p>
    <w:p w14:paraId="642B66A2" w14:textId="69E6200D" w:rsidR="00B0404F" w:rsidRPr="00C77172" w:rsidRDefault="00260A51" w:rsidP="00945D85">
      <w:pPr>
        <w:spacing w:line="360" w:lineRule="auto"/>
        <w:jc w:val="center"/>
        <w:outlineLvl w:val="0"/>
        <w:rPr>
          <w:rFonts w:ascii="Sakkal Majalla" w:hAnsi="Sakkal Majalla" w:cs="Sakkal Majalla"/>
          <w:b/>
          <w:bCs/>
          <w:color w:val="000000" w:themeColor="text1"/>
          <w:sz w:val="40"/>
          <w:szCs w:val="40"/>
          <w:rtl/>
        </w:rPr>
      </w:pPr>
      <w:r w:rsidRPr="00C77172">
        <w:rPr>
          <w:rFonts w:ascii="Sakkal Majalla" w:hAnsi="Sakkal Majalla" w:cs="Sakkal Majalla"/>
          <w:b/>
          <w:bCs/>
          <w:color w:val="000000" w:themeColor="text1"/>
          <w:sz w:val="40"/>
          <w:szCs w:val="40"/>
          <w:rtl/>
        </w:rPr>
        <w:br w:type="page"/>
      </w:r>
      <w:bookmarkStart w:id="16" w:name="_Toc223882228"/>
      <w:r w:rsidRPr="00C77172">
        <w:rPr>
          <w:rFonts w:ascii="Sakkal Majalla" w:hAnsi="Sakkal Majalla" w:cs="Sakkal Majalla" w:hint="cs"/>
          <w:b/>
          <w:bCs/>
          <w:color w:val="000000" w:themeColor="text1"/>
          <w:sz w:val="40"/>
          <w:szCs w:val="40"/>
          <w:rtl/>
        </w:rPr>
        <w:lastRenderedPageBreak/>
        <w:t>الفصل الثاني: الإطار النظري</w:t>
      </w:r>
      <w:bookmarkEnd w:id="16"/>
    </w:p>
    <w:p w14:paraId="37DE9485" w14:textId="43E082D1" w:rsidR="00945D85" w:rsidRPr="00C77172" w:rsidRDefault="00945D85" w:rsidP="00945D85">
      <w:pPr>
        <w:spacing w:before="100" w:beforeAutospacing="1" w:after="100" w:afterAutospacing="1" w:line="360" w:lineRule="auto"/>
        <w:jc w:val="center"/>
        <w:outlineLvl w:val="1"/>
        <w:rPr>
          <w:rFonts w:ascii="Sakkal Majalla" w:eastAsia="Times New Roman" w:hAnsi="Sakkal Majalla" w:cs="Sakkal Majalla"/>
          <w:b/>
          <w:bCs/>
          <w:color w:val="000000" w:themeColor="text1"/>
          <w:sz w:val="36"/>
          <w:szCs w:val="36"/>
          <w:rtl/>
        </w:rPr>
      </w:pPr>
      <w:bookmarkStart w:id="17" w:name="_Toc223882229"/>
      <w:r w:rsidRPr="00C77172">
        <w:rPr>
          <w:rFonts w:ascii="Sakkal Majalla" w:eastAsia="Times New Roman" w:hAnsi="Sakkal Majalla" w:cs="Sakkal Majalla"/>
          <w:b/>
          <w:bCs/>
          <w:color w:val="000000" w:themeColor="text1"/>
          <w:sz w:val="36"/>
          <w:szCs w:val="36"/>
          <w:rtl/>
        </w:rPr>
        <w:t>المبحث الأول: تكامل نظم المعلومات وذكاء الأعمال</w:t>
      </w:r>
      <w:bookmarkEnd w:id="17"/>
    </w:p>
    <w:p w14:paraId="5069C04F" w14:textId="10656EB7" w:rsidR="00945D85" w:rsidRPr="00C77172" w:rsidRDefault="00945D85"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bookmarkStart w:id="18" w:name="_Toc223882230"/>
      <w:r w:rsidRPr="00C77172">
        <w:rPr>
          <w:rFonts w:ascii="Sakkal Majalla" w:eastAsia="Times New Roman" w:hAnsi="Sakkal Majalla" w:cs="Sakkal Majalla" w:hint="cs"/>
          <w:b/>
          <w:bCs/>
          <w:color w:val="000000" w:themeColor="text1"/>
          <w:sz w:val="32"/>
          <w:szCs w:val="32"/>
          <w:rtl/>
        </w:rPr>
        <w:t xml:space="preserve">1.1.2 </w:t>
      </w:r>
      <w:r w:rsidRPr="00C77172">
        <w:rPr>
          <w:rFonts w:ascii="Sakkal Majalla" w:eastAsia="Times New Roman" w:hAnsi="Sakkal Majalla" w:cs="Sakkal Majalla"/>
          <w:b/>
          <w:bCs/>
          <w:color w:val="000000" w:themeColor="text1"/>
          <w:sz w:val="32"/>
          <w:szCs w:val="32"/>
          <w:rtl/>
        </w:rPr>
        <w:t>تمهيد</w:t>
      </w:r>
      <w:bookmarkEnd w:id="18"/>
    </w:p>
    <w:p w14:paraId="5B354088" w14:textId="221C02BC"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يُشكّل التطور المتسارع في تكنولوجيا المعلومات والاتصالات محركاً رئيسياً للتحولات التي تشهدها بيئة الأعمال المؤسسية على المستويين المحلي والدولي، حيث باتت المؤسسات تعتمد بشكل متزايد على النظم المعلوماتية المتكاملة وأدوات ذكاء الأعمال في إدارة عملياتها واتخاذ قراراتها الاستراتيجية والتشغيلية. ولم يعد يكفي أن تمتلك المؤسسة أنظمة معلوماتية متعددة تعمل بشكل منفصل، بل أصبح من الضروري تحقيق التكامل بين هذه الأنظمة لضمان تدفق المعلومات واتساقها ودعم القدرة التحليلية التي توفرها أدوات ذكاء الأعمال. ويتناول هذا المبحث المتغيرين المستقلين للدراسة وهما تكامل نظم المعلومات وذكاء الأعمال من خلال عرض مفاهيمهما وأهميتهما وأهدافهما وأبعادهما واستراتيجيات تطبيقهما في السياق المؤسسي، مع التركيز على البيئة الحكومية التي تمثل ميدان التطبيق في هذه الدراسة</w:t>
      </w:r>
      <w:r w:rsidRPr="00C77172">
        <w:rPr>
          <w:rFonts w:ascii="Sakkal Majalla" w:eastAsia="Times New Roman" w:hAnsi="Sakkal Majalla" w:cs="Sakkal Majalla"/>
          <w:color w:val="000000" w:themeColor="text1"/>
          <w:sz w:val="28"/>
          <w:szCs w:val="28"/>
        </w:rPr>
        <w:t>.</w:t>
      </w:r>
    </w:p>
    <w:p w14:paraId="6D591FE5" w14:textId="73B90D5C"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19" w:name="_Toc223882231"/>
      <w:r w:rsidRPr="00C77172">
        <w:rPr>
          <w:rFonts w:ascii="Sakkal Majalla" w:eastAsia="Times New Roman" w:hAnsi="Sakkal Majalla" w:cs="Sakkal Majalla" w:hint="cs"/>
          <w:b/>
          <w:bCs/>
          <w:color w:val="000000" w:themeColor="text1"/>
          <w:sz w:val="32"/>
          <w:szCs w:val="32"/>
          <w:rtl/>
        </w:rPr>
        <w:t xml:space="preserve">2.1.2 </w:t>
      </w:r>
      <w:r w:rsidR="00B0404F" w:rsidRPr="00C77172">
        <w:rPr>
          <w:rFonts w:ascii="Sakkal Majalla" w:eastAsia="Times New Roman" w:hAnsi="Sakkal Majalla" w:cs="Sakkal Majalla"/>
          <w:b/>
          <w:bCs/>
          <w:color w:val="000000" w:themeColor="text1"/>
          <w:sz w:val="32"/>
          <w:szCs w:val="32"/>
          <w:rtl/>
        </w:rPr>
        <w:t xml:space="preserve"> مفهوم تكامل نظم المعلومات</w:t>
      </w:r>
      <w:bookmarkEnd w:id="19"/>
    </w:p>
    <w:p w14:paraId="0F298BB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يُعدّ مفهوم نظم المعلومات من المفاهيم التأسيسية في حقل إدارة الأعمال ونظم المعلومات الإدارية، وقد تعددت التعريفات التي قدّمها الباحثون لهذا المفهوم تبعاً لزوايا المعالجة والمداخل النظرية المتبناة. فقد عرّفها محمد ومسعود والهمالي (2021) بأنها مجموعة من المكونات المترابطة التي تتضمن المتطلبات المادية والبرمجية والبشرية والتنظيمية، والتي تعمل بشكل تكاملي لجمع البيانات ومعالجتها وتخزينها وتوزيعها بهدف دعم العمليات الإدارية وتحسين جودة القرارات في المؤسسة. وقد ركّز هذا التعريف على المكونات الأساسية للنظام وعلاقتها الوظيفية بعمليات صنع القرار. أما الحمادي وعبدالقوي وثابت ومهذب ومحمد </w:t>
      </w:r>
      <w:r w:rsidRPr="00C77172">
        <w:rPr>
          <w:rFonts w:ascii="Sakkal Majalla" w:eastAsia="Times New Roman" w:hAnsi="Sakkal Majalla" w:cs="Sakkal Majalla"/>
          <w:color w:val="000000" w:themeColor="text1"/>
          <w:sz w:val="28"/>
          <w:szCs w:val="28"/>
        </w:rPr>
        <w:t xml:space="preserve">(2023) </w:t>
      </w:r>
      <w:r w:rsidRPr="00C77172">
        <w:rPr>
          <w:rFonts w:ascii="Sakkal Majalla" w:eastAsia="Times New Roman" w:hAnsi="Sakkal Majalla" w:cs="Sakkal Majalla"/>
          <w:color w:val="000000" w:themeColor="text1"/>
          <w:sz w:val="28"/>
          <w:szCs w:val="28"/>
          <w:rtl/>
        </w:rPr>
        <w:t xml:space="preserve">فقد نظروا إلى نظم المعلومات الإدارية من منظور استراتيجي أوسع باعتبارها منظومة متكاملة تتألف من الموارد البشرية والموارد المادية والبرمجيات وأنظمة أمن المعلومات، وتهدف إلى </w:t>
      </w:r>
      <w:r w:rsidRPr="00C77172">
        <w:rPr>
          <w:rFonts w:ascii="Sakkal Majalla" w:eastAsia="Times New Roman" w:hAnsi="Sakkal Majalla" w:cs="Sakkal Majalla"/>
          <w:color w:val="000000" w:themeColor="text1"/>
          <w:sz w:val="28"/>
          <w:szCs w:val="28"/>
          <w:rtl/>
        </w:rPr>
        <w:lastRenderedPageBreak/>
        <w:t>تمكين المؤسسة من تحقيق نجاحها الاستراتيجي المتمثل في قدرتها على البقاء والنمو والتكيف مع بيئتها المتغيرة. ويتميز هذا التعريف بربطه بين نظم المعلومات والبعد الاستراتيجي للأداء المؤسسي</w:t>
      </w:r>
      <w:r w:rsidRPr="00C77172">
        <w:rPr>
          <w:rFonts w:ascii="Sakkal Majalla" w:eastAsia="Times New Roman" w:hAnsi="Sakkal Majalla" w:cs="Sakkal Majalla"/>
          <w:color w:val="000000" w:themeColor="text1"/>
          <w:sz w:val="28"/>
          <w:szCs w:val="28"/>
        </w:rPr>
        <w:t>.</w:t>
      </w:r>
    </w:p>
    <w:p w14:paraId="47E14771"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ومن منظور مختلف، تناول بابكر (2023) نظم المعلومات الإدارية من زاوية مستلزمات التطبيق، حيث عرّفها بأنها مجموعة المستلزمات المادية والبرمجية والبشرية والتنظيمية التي تتفاعل فيما بينها لتوفير المعلومات اللازمة لتحسين أداء العاملين ورفع مستوى الإنتاجية في المؤسسة. وقد أضاف هذا التعريف بُعداً تطبيقياً يربط بين النظم وأداء الأفراد. في حين ركّز السيد والبشير والخليفة (2021) على البعد التقني لنظم المعلومات بوصفها أنظمة مبنية على الحاسب الآلي تشمل الأجهزة والبرمجيات وقواعد البيانات والأفراد المؤهلين، وتهدف إلى تحسين الأداء المالي والتشغيلي للمؤسسة من خلال توفير معلومات دقيقة وفي الوقت المناسب. وعلى المستوى الدولي، عرّف</w:t>
      </w:r>
      <w:r w:rsidRPr="00C77172">
        <w:rPr>
          <w:rFonts w:ascii="Sakkal Majalla" w:eastAsia="Times New Roman" w:hAnsi="Sakkal Majalla" w:cs="Sakkal Majalla"/>
          <w:color w:val="000000" w:themeColor="text1"/>
          <w:sz w:val="28"/>
          <w:szCs w:val="28"/>
        </w:rPr>
        <w:t xml:space="preserve"> Amiri &amp; Sangar (2024) </w:t>
      </w:r>
      <w:r w:rsidRPr="00C77172">
        <w:rPr>
          <w:rFonts w:ascii="Sakkal Majalla" w:eastAsia="Times New Roman" w:hAnsi="Sakkal Majalla" w:cs="Sakkal Majalla"/>
          <w:color w:val="000000" w:themeColor="text1"/>
          <w:sz w:val="28"/>
          <w:szCs w:val="28"/>
          <w:rtl/>
        </w:rPr>
        <w:t>تكامل نظم المعلومات بأنه عملية ربط الأنظمة المعلوماتية المختلفة داخل المؤسسة بما يضمن جودة النظام وجودة المعلومات وجودة الخدمة، وهو ما ينعكس مباشرة على الأداء التنظيمي الكلي. أما</w:t>
      </w:r>
      <w:r w:rsidRPr="00C77172">
        <w:rPr>
          <w:rFonts w:ascii="Sakkal Majalla" w:eastAsia="Times New Roman" w:hAnsi="Sakkal Majalla" w:cs="Sakkal Majalla"/>
          <w:color w:val="000000" w:themeColor="text1"/>
          <w:sz w:val="28"/>
          <w:szCs w:val="28"/>
        </w:rPr>
        <w:t xml:space="preserve"> Fu et al. (2022) </w:t>
      </w:r>
      <w:r w:rsidRPr="00C77172">
        <w:rPr>
          <w:rFonts w:ascii="Sakkal Majalla" w:eastAsia="Times New Roman" w:hAnsi="Sakkal Majalla" w:cs="Sakkal Majalla"/>
          <w:color w:val="000000" w:themeColor="text1"/>
          <w:sz w:val="28"/>
          <w:szCs w:val="28"/>
          <w:rtl/>
        </w:rPr>
        <w:t>فقد تناولوا نظم المعلومات من منظور سلسلة الإمداد المستدامة باعتبارها أحد العناصر الاستراتيجية التي تتفاعل مع الهيكل التنظيمي وتصميم الشبكات لتحقيق أداء أعمال مستدام</w:t>
      </w:r>
      <w:r w:rsidRPr="00C77172">
        <w:rPr>
          <w:rFonts w:ascii="Sakkal Majalla" w:eastAsia="Times New Roman" w:hAnsi="Sakkal Majalla" w:cs="Sakkal Majalla"/>
          <w:color w:val="000000" w:themeColor="text1"/>
          <w:sz w:val="28"/>
          <w:szCs w:val="28"/>
        </w:rPr>
        <w:t>.</w:t>
      </w:r>
    </w:p>
    <w:p w14:paraId="18DD1BF2" w14:textId="2E9DB051"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وبناءً على ما سبق من تعريفات، يرى الباحث أن تكامل نظم المعلومات يمكن تعريفه إجرائياً في سياق هذه الدراسة بأنه عملية الربط المنهجي والتنسيق الشامل بين المكونات التقنية والبرمجية والبشرية والتنظيمية لنظم المعلومات المختلفة في المؤسسات الحكومية بمدينة الرياض، بما يضمن تدفق البيانات بسلاسة واتساق المخرجات المعلوماتية وتوحيد قواعد البيانات وتنسيق العمليات والإجراءات عبر الوحدات التنظيمية المختلفة، وذلك بهدف تحسين كفاءة الأداء المؤسسي ودعم عمليات صنع القرار الإداري والاستراتيجي</w:t>
      </w:r>
      <w:r w:rsidRPr="00C77172">
        <w:rPr>
          <w:rFonts w:ascii="Sakkal Majalla" w:eastAsia="Times New Roman" w:hAnsi="Sakkal Majalla" w:cs="Sakkal Majalla"/>
          <w:color w:val="000000" w:themeColor="text1"/>
          <w:sz w:val="28"/>
          <w:szCs w:val="28"/>
        </w:rPr>
        <w:t>.</w:t>
      </w:r>
    </w:p>
    <w:p w14:paraId="7585D18D" w14:textId="1B4F9C41" w:rsidR="00B0404F" w:rsidRPr="00C77172" w:rsidRDefault="00E676B0" w:rsidP="00E676B0">
      <w:pPr>
        <w:outlineLvl w:val="2"/>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br w:type="page"/>
      </w:r>
      <w:bookmarkStart w:id="20" w:name="_Toc223882232"/>
      <w:r w:rsidRPr="00C77172">
        <w:rPr>
          <w:rFonts w:ascii="Sakkal Majalla" w:eastAsia="Times New Roman" w:hAnsi="Sakkal Majalla" w:cs="Sakkal Majalla" w:hint="cs"/>
          <w:b/>
          <w:bCs/>
          <w:color w:val="000000" w:themeColor="text1"/>
          <w:sz w:val="32"/>
          <w:szCs w:val="32"/>
          <w:rtl/>
        </w:rPr>
        <w:lastRenderedPageBreak/>
        <w:t xml:space="preserve">3.1.2 </w:t>
      </w:r>
      <w:r w:rsidR="00B0404F" w:rsidRPr="00C77172">
        <w:rPr>
          <w:rFonts w:ascii="Sakkal Majalla" w:eastAsia="Times New Roman" w:hAnsi="Sakkal Majalla" w:cs="Sakkal Majalla"/>
          <w:b/>
          <w:bCs/>
          <w:color w:val="000000" w:themeColor="text1"/>
          <w:sz w:val="32"/>
          <w:szCs w:val="32"/>
          <w:rtl/>
        </w:rPr>
        <w:t xml:space="preserve"> أهمية تكامل نظم المعلومات</w:t>
      </w:r>
      <w:bookmarkEnd w:id="20"/>
    </w:p>
    <w:p w14:paraId="29C508BB"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يحتل تكامل نظم المعلومات مكانة محورية في الفكر الإداري المعاصر، إذ يُمثّل الجسر الذي يربط بين الجزر المعلوماتية المتناثرة داخل المؤسسة ويحوّلها إلى منظومة واحدة متسقة تُعظّم القيمة المضافة للبيانات والمعلومات. وتتعاظم هذه الأهمية في سياق المؤسسات الحكومية التي تتعامل مع أحجام هائلة من البيانات وتتعدد فيها الأنظمة والتطبيقات التي تخدم وظائف مختلفة، مما يجعل التكامل بينها ضرورة تشغيلية واستراتيجية في آن واحد</w:t>
      </w:r>
      <w:r w:rsidRPr="00C77172">
        <w:rPr>
          <w:rFonts w:ascii="Sakkal Majalla" w:eastAsia="Times New Roman" w:hAnsi="Sakkal Majalla" w:cs="Sakkal Majalla"/>
          <w:color w:val="000000" w:themeColor="text1"/>
          <w:sz w:val="28"/>
          <w:szCs w:val="28"/>
        </w:rPr>
        <w:t>.</w:t>
      </w:r>
    </w:p>
    <w:p w14:paraId="06ECC72D"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ويشير المطيري وعباس وعمر (2023) إلى أن أهمية تكامل نظم المعلومات تتجلى في عدة محاور جوهرية: أولها تعزيز موثوقية المعلومات من خلال ضمان التمثيل الصادق للبيانات واتساقها عبر مختلف الأنظمة، مما يُقلّل من احتمالات التضارب والازدواجية في المعلومات التي قد تُربك صانعي القرار. وثانيها تحسين مستوى أمن النظام وحماية خصوصية البيانات من خلال وجود منظومة أمنية موحدة تُغطي جميع الأنظمة المتكاملة بدلاً من وجود سياسات أمنية متفرقة لكل نظام على حدة. وثالثها تمكين إمكانية التثبت من المعلومات والتحقق من صحتها عبر مصادر متعددة مترابطة، مما يُرسّخ الثقة في المخرجات المعلوماتية ويدعم مبادئ الشفافية والمساءلة</w:t>
      </w:r>
      <w:r w:rsidRPr="00C77172">
        <w:rPr>
          <w:rFonts w:ascii="Sakkal Majalla" w:eastAsia="Times New Roman" w:hAnsi="Sakkal Majalla" w:cs="Sakkal Majalla"/>
          <w:color w:val="000000" w:themeColor="text1"/>
          <w:sz w:val="28"/>
          <w:szCs w:val="28"/>
        </w:rPr>
        <w:t>.</w:t>
      </w:r>
    </w:p>
    <w:p w14:paraId="44A1C9A3"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ويرى المنصوري (2022) أن أهمية تكامل نظم المعلومات تمتد لتشمل تقليل المخاطر التشغيلية المرتبطة بالعمليات المعلوماتية، حيث إن التكامل بين الأنظمة المحوسبة يُسهم في تقليص الأخطاء الناجمة عن الإدخال اليدوي المتكرر للبيانات في أنظمة منفصلة، كما يُعزز من كفاءة عمليات النشر الإلكتروني للتقارير من خلال ضمان اتساق البيانات بين المصادر المختلفة. فضلاً عن ذلك فإن التكامل يُتيح إمكانية بناء تقارير شاملة تستقي معلوماتها من أنظمة متعددة بشكل آلي، مما يُوفّر الوقت والجهد ويُحسّن من جودة المخرجات</w:t>
      </w:r>
      <w:r w:rsidRPr="00C77172">
        <w:rPr>
          <w:rFonts w:ascii="Sakkal Majalla" w:eastAsia="Times New Roman" w:hAnsi="Sakkal Majalla" w:cs="Sakkal Majalla"/>
          <w:color w:val="000000" w:themeColor="text1"/>
          <w:sz w:val="28"/>
          <w:szCs w:val="28"/>
        </w:rPr>
        <w:t>.</w:t>
      </w:r>
    </w:p>
    <w:p w14:paraId="4AAF50D8" w14:textId="37DB6391"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ومن منظور استراتيجي أوسع، يُضيف عبدالعزيز </w:t>
      </w:r>
      <w:r w:rsidRPr="00C77172">
        <w:rPr>
          <w:rFonts w:ascii="Sakkal Majalla" w:eastAsia="Times New Roman" w:hAnsi="Sakkal Majalla" w:cs="Sakkal Majalla"/>
          <w:color w:val="000000" w:themeColor="text1"/>
          <w:sz w:val="28"/>
          <w:szCs w:val="28"/>
        </w:rPr>
        <w:t xml:space="preserve">(2021) </w:t>
      </w:r>
      <w:r w:rsidRPr="00C77172">
        <w:rPr>
          <w:rFonts w:ascii="Sakkal Majalla" w:eastAsia="Times New Roman" w:hAnsi="Sakkal Majalla" w:cs="Sakkal Majalla"/>
          <w:color w:val="000000" w:themeColor="text1"/>
          <w:sz w:val="28"/>
          <w:szCs w:val="28"/>
          <w:rtl/>
        </w:rPr>
        <w:t xml:space="preserve">أن أهمية تكامل نظم المعلومات تكمن في دوره كآلية من آليات التحول الرقمي التي تُعزز القدرة التنافسية للمؤسسات، حيث إن التكامل بين نظم تخطيط الموارد والأنظمة المحاسبية والتشغيلية يُمكّن المؤسسة من رفع كفاءة عملياتها التشغيلية وتحسين </w:t>
      </w:r>
      <w:r w:rsidRPr="00C77172">
        <w:rPr>
          <w:rFonts w:ascii="Sakkal Majalla" w:eastAsia="Times New Roman" w:hAnsi="Sakkal Majalla" w:cs="Sakkal Majalla"/>
          <w:color w:val="000000" w:themeColor="text1"/>
          <w:sz w:val="28"/>
          <w:szCs w:val="28"/>
          <w:rtl/>
        </w:rPr>
        <w:lastRenderedPageBreak/>
        <w:t>جودة مخرجاتها وإدارة مواردها بشكل أكثر فاعلية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كما يُشير</w:t>
      </w:r>
      <w:r w:rsidRPr="00C77172">
        <w:rPr>
          <w:rFonts w:ascii="Sakkal Majalla" w:eastAsia="Times New Roman" w:hAnsi="Sakkal Majalla" w:cs="Sakkal Majalla"/>
          <w:color w:val="000000" w:themeColor="text1"/>
          <w:sz w:val="28"/>
          <w:szCs w:val="28"/>
        </w:rPr>
        <w:t xml:space="preserve"> Amiri &amp; Sangar (2024) </w:t>
      </w:r>
      <w:r w:rsidRPr="00C77172">
        <w:rPr>
          <w:rFonts w:ascii="Sakkal Majalla" w:eastAsia="Times New Roman" w:hAnsi="Sakkal Majalla" w:cs="Sakkal Majalla"/>
          <w:color w:val="000000" w:themeColor="text1"/>
          <w:sz w:val="28"/>
          <w:szCs w:val="28"/>
          <w:rtl/>
        </w:rPr>
        <w:t>إلى أن تكامل نظم المعلومات يُعدّ عاملاً حاسماً في تحسين الأداء التنظيمي للمؤسسات الحكومية تحديداً، إذ إن طبيعة العمل الحكومي تتطلب تنسيقاً عالياً بين الإدارات والوحدات المختلفة وتبادلاً مستمراً للبيانات والمعلومات لتقديم خدمات متكاملة للمستفيدين</w:t>
      </w:r>
      <w:r w:rsidRPr="00C77172">
        <w:rPr>
          <w:rFonts w:ascii="Sakkal Majalla" w:eastAsia="Times New Roman" w:hAnsi="Sakkal Majalla" w:cs="Sakkal Majalla"/>
          <w:color w:val="000000" w:themeColor="text1"/>
          <w:sz w:val="28"/>
          <w:szCs w:val="28"/>
        </w:rPr>
        <w:t>.</w:t>
      </w:r>
    </w:p>
    <w:p w14:paraId="42BD5665" w14:textId="148B37A4"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1" w:name="_Toc223882233"/>
      <w:r w:rsidRPr="00C77172">
        <w:rPr>
          <w:rFonts w:ascii="Sakkal Majalla" w:eastAsia="Times New Roman" w:hAnsi="Sakkal Majalla" w:cs="Sakkal Majalla" w:hint="cs"/>
          <w:b/>
          <w:bCs/>
          <w:color w:val="000000" w:themeColor="text1"/>
          <w:sz w:val="32"/>
          <w:szCs w:val="32"/>
          <w:rtl/>
        </w:rPr>
        <w:t xml:space="preserve">4.1.2 </w:t>
      </w:r>
      <w:r w:rsidR="00B0404F" w:rsidRPr="00C77172">
        <w:rPr>
          <w:rFonts w:ascii="Sakkal Majalla" w:eastAsia="Times New Roman" w:hAnsi="Sakkal Majalla" w:cs="Sakkal Majalla"/>
          <w:b/>
          <w:bCs/>
          <w:color w:val="000000" w:themeColor="text1"/>
          <w:sz w:val="32"/>
          <w:szCs w:val="32"/>
          <w:rtl/>
        </w:rPr>
        <w:t xml:space="preserve"> أهداف تكامل نظم المعلومات</w:t>
      </w:r>
      <w:bookmarkEnd w:id="21"/>
    </w:p>
    <w:p w14:paraId="74A8380E"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تتعدد الأهداف التي يسعى تكامل نظم المعلومات إلى تحقيقها في المؤسسات بشكل عام والمؤسسات الحكومية بشكل خاص، وقد تباينت رؤى الباحثين في تحديد هذه الأهداف تبعاً لمداخلهم النظرية وسياقاتهم التطبيقية</w:t>
      </w:r>
      <w:r w:rsidRPr="00C77172">
        <w:rPr>
          <w:rFonts w:ascii="Sakkal Majalla" w:eastAsia="Times New Roman" w:hAnsi="Sakkal Majalla" w:cs="Sakkal Majalla"/>
          <w:color w:val="000000" w:themeColor="text1"/>
          <w:sz w:val="28"/>
          <w:szCs w:val="28"/>
        </w:rPr>
        <w:t>.</w:t>
      </w:r>
    </w:p>
    <w:p w14:paraId="747B6958"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فيرى محمد ومسعود والهمالي (2021) أن تكامل نظم المعلومات يستهدف تحقيق ثلاثة أهداف رئيسية: ضمان مساندة واهتمام الإدارة العليا من خلال توفير معلومات استراتيجية موحدة تدعم توجهاتها، وتحقيق المتطلبات التنظيمية من خلال مواءمة تدفق المعلومات مع الهيكل التنظيمي وخطوط السلطة والمسؤولية، وتلبية المتطلبات البشرية من خلال تزويد العاملين على مختلف المستويات بالمعلومات التي يحتاجونها لأداء مهامهم بكفاءة</w:t>
      </w:r>
      <w:r w:rsidRPr="00C77172">
        <w:rPr>
          <w:rFonts w:ascii="Sakkal Majalla" w:eastAsia="Times New Roman" w:hAnsi="Sakkal Majalla" w:cs="Sakkal Majalla"/>
          <w:color w:val="000000" w:themeColor="text1"/>
          <w:sz w:val="28"/>
          <w:szCs w:val="28"/>
        </w:rPr>
        <w:t>.</w:t>
      </w:r>
    </w:p>
    <w:p w14:paraId="3D854357"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ويُضيف الحمادي وآخرون (2023) أبعاداً استراتيجية لأهداف تكامل نظم المعلومات تتمثل في: تمكين المؤسسة من تحقيق البقاء في بيئة تنافسية متغيرة من خلال توفير معلومات دقيقة وآنية عن بيئتها الداخلية والخارجية، ودعم قدرة المؤسسة على النمو والتوسع من خلال بناء قاعدة معلوماتية متكاملة تدعم خطط التطوير والتوسع، وتعزيز قدرة المؤسسة على التكيف مع المتغيرات البيئية من خلال توفير أنظمة مرنة قادرة على استيعاب المتطلبات الجديدة والتطورات التقنية</w:t>
      </w:r>
      <w:r w:rsidRPr="00C77172">
        <w:rPr>
          <w:rFonts w:ascii="Sakkal Majalla" w:eastAsia="Times New Roman" w:hAnsi="Sakkal Majalla" w:cs="Sakkal Majalla"/>
          <w:color w:val="000000" w:themeColor="text1"/>
          <w:sz w:val="28"/>
          <w:szCs w:val="28"/>
        </w:rPr>
        <w:t>.</w:t>
      </w:r>
    </w:p>
    <w:p w14:paraId="75C65650" w14:textId="6A4CC388"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ومن جانب آخر يُحدد بابكر (2023) أهدافاً عملية لتكامل نظم المعلومات ترتبط بالأداء التشغيلي مباشرة وتشمل: رفع مستوى فعالية النظم المستخدمة في المؤسسة من خلال إزالة الحواجز التقنية بين الأنظمة المنفصلة، وتحقيق الاستفادة القصوى من الاستثمارات التقنية عبر تعظيم العائد من الأنظمة </w:t>
      </w:r>
      <w:r w:rsidRPr="00C77172">
        <w:rPr>
          <w:rFonts w:ascii="Sakkal Majalla" w:eastAsia="Times New Roman" w:hAnsi="Sakkal Majalla" w:cs="Sakkal Majalla"/>
          <w:color w:val="000000" w:themeColor="text1"/>
          <w:sz w:val="28"/>
          <w:szCs w:val="28"/>
          <w:rtl/>
        </w:rPr>
        <w:lastRenderedPageBreak/>
        <w:t>القائمة بدلاً من شراء أنظمة جديدة، وتطوير أداء العاملين من خلال تزويدهم ببيئة عمل رقمية متكاملة تُسهّل إنجاز مهامهم وتُقلّل من الجهد المبذول في البحث عن المعلومات عبر أنظمة متعددة</w:t>
      </w:r>
      <w:r w:rsidRPr="00C77172">
        <w:rPr>
          <w:rFonts w:ascii="Sakkal Majalla" w:eastAsia="Times New Roman" w:hAnsi="Sakkal Majalla" w:cs="Sakkal Majalla"/>
          <w:color w:val="000000" w:themeColor="text1"/>
          <w:sz w:val="28"/>
          <w:szCs w:val="28"/>
        </w:rPr>
        <w:t>.</w:t>
      </w:r>
    </w:p>
    <w:p w14:paraId="54EA1F17" w14:textId="724C1ED2"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2" w:name="_Toc223882234"/>
      <w:r w:rsidRPr="00C77172">
        <w:rPr>
          <w:rFonts w:ascii="Sakkal Majalla" w:eastAsia="Times New Roman" w:hAnsi="Sakkal Majalla" w:cs="Sakkal Majalla" w:hint="cs"/>
          <w:b/>
          <w:bCs/>
          <w:color w:val="000000" w:themeColor="text1"/>
          <w:sz w:val="32"/>
          <w:szCs w:val="32"/>
          <w:rtl/>
        </w:rPr>
        <w:t xml:space="preserve">5.1.2 </w:t>
      </w:r>
      <w:r w:rsidR="00B0404F" w:rsidRPr="00C77172">
        <w:rPr>
          <w:rFonts w:ascii="Sakkal Majalla" w:eastAsia="Times New Roman" w:hAnsi="Sakkal Majalla" w:cs="Sakkal Majalla"/>
          <w:b/>
          <w:bCs/>
          <w:color w:val="000000" w:themeColor="text1"/>
          <w:sz w:val="32"/>
          <w:szCs w:val="32"/>
          <w:rtl/>
        </w:rPr>
        <w:t xml:space="preserve"> أبعاد تكامل نظم المعلومات</w:t>
      </w:r>
      <w:bookmarkEnd w:id="22"/>
    </w:p>
    <w:p w14:paraId="34B7A21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تم تحديد أبعاد تكامل نظم المعلومات في هذه الدراسة بناءً على المراجعة المعمّقة للأدبيات النظرية والدراسات ذات الصلة، ولا سيما ما قدّمته دراسة المطيري وعباس وعمر (2023) من إطار لموثوقية نظم المعلومات، ودراسة محمد ومسعود والهمالي (2021) من تصنيف لمتطلبات نظم المعلومات الإدارية، ودراسة بابكر (2023) من تحديد لمستلزمات تطبيق نظم المعلومات، ودراسة</w:t>
      </w:r>
      <w:r w:rsidRPr="00C77172">
        <w:rPr>
          <w:rFonts w:ascii="Sakkal Majalla" w:eastAsia="Times New Roman" w:hAnsi="Sakkal Majalla" w:cs="Sakkal Majalla"/>
          <w:color w:val="000000" w:themeColor="text1"/>
          <w:sz w:val="28"/>
          <w:szCs w:val="28"/>
        </w:rPr>
        <w:t xml:space="preserve"> Amiri &amp; Sangar (2024) </w:t>
      </w:r>
      <w:r w:rsidRPr="00C77172">
        <w:rPr>
          <w:rFonts w:ascii="Sakkal Majalla" w:eastAsia="Times New Roman" w:hAnsi="Sakkal Majalla" w:cs="Sakkal Majalla"/>
          <w:color w:val="000000" w:themeColor="text1"/>
          <w:sz w:val="28"/>
          <w:szCs w:val="28"/>
          <w:rtl/>
        </w:rPr>
        <w:t>من نموذج لجودة نظم المعلومات وتكاملها. وقد خلص الباحث إلى تحديد أربعة أبعاد رئيسية لتكامل نظم المعلومات تتمثل فيما يلي</w:t>
      </w:r>
      <w:r w:rsidRPr="00C77172">
        <w:rPr>
          <w:rFonts w:ascii="Sakkal Majalla" w:eastAsia="Times New Roman" w:hAnsi="Sakkal Majalla" w:cs="Sakkal Majalla"/>
          <w:color w:val="000000" w:themeColor="text1"/>
          <w:sz w:val="28"/>
          <w:szCs w:val="28"/>
        </w:rPr>
        <w:t>:</w:t>
      </w:r>
    </w:p>
    <w:p w14:paraId="03D1A240"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الأول: تكامل البنية التحتية التقنية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يُشير هذا البعد إلى مدى التوافق والترابط بين المكونات المادية والتقنية التي تُشكّل الأساس الذي تقوم عليه نظم المعلومات في المؤسسة، بما يشمل الأجهزة والخوادم والشبكات ونظم التشغيل وبروتوكولات الاتصال. ويُعدّ هذا البعد الطبقة الأساسية التي يُبنى عليها أي شكل من أشكال التكامل المعلوماتي، إذ إن غياب التوافق على مستوى البنية التحتية يُعيق بالضرورة أي محاولة للتكامل على المستويات الأعلى. وقد أشار السيد والبشير والخليفة </w:t>
      </w:r>
      <w:r w:rsidRPr="00C77172">
        <w:rPr>
          <w:rFonts w:ascii="Sakkal Majalla" w:eastAsia="Times New Roman" w:hAnsi="Sakkal Majalla" w:cs="Sakkal Majalla"/>
          <w:color w:val="000000" w:themeColor="text1"/>
          <w:sz w:val="28"/>
          <w:szCs w:val="28"/>
        </w:rPr>
        <w:t xml:space="preserve">(2021) </w:t>
      </w:r>
      <w:r w:rsidRPr="00C77172">
        <w:rPr>
          <w:rFonts w:ascii="Sakkal Majalla" w:eastAsia="Times New Roman" w:hAnsi="Sakkal Majalla" w:cs="Sakkal Majalla"/>
          <w:color w:val="000000" w:themeColor="text1"/>
          <w:sz w:val="28"/>
          <w:szCs w:val="28"/>
          <w:rtl/>
        </w:rPr>
        <w:t>إلى أن توفر أجهزة الحاسوب المتقدمة والبنية التحتية التقنية الملائمة يُمثّل ركيزة أساسية لفعالية نظم المعلومات الإدارية وقدرتها على دعم الأداء المؤسسي. ويتضمن تكامل البنية التحتية التقنية عناصر متعددة من بينها توحيد معايير الأجهزة والمعدات التقنية عبر الوحدات التنظيمية المختلفة، وضمان التوافق بين نظم التشغيل المستخدمة في مختلف الإدارات، وبناء شبكات اتصال داخلية وخارجية موثوقة وآمنة تربط بين جميع مكونات النظام المعلوماتي، وتوفير خوادم مركزية ذات قدرات تخزينية ومعالجة كافية لاستيعاب حجم البيانات المتبادلة بين الأنظمة المتكاملة</w:t>
      </w:r>
      <w:r w:rsidRPr="00C77172">
        <w:rPr>
          <w:rFonts w:ascii="Sakkal Majalla" w:eastAsia="Times New Roman" w:hAnsi="Sakkal Majalla" w:cs="Sakkal Majalla"/>
          <w:color w:val="000000" w:themeColor="text1"/>
          <w:sz w:val="28"/>
          <w:szCs w:val="28"/>
        </w:rPr>
        <w:t>.</w:t>
      </w:r>
    </w:p>
    <w:p w14:paraId="1C4A219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الثاني: تكامل قواعد البيانات</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يتعلق هذا البعد بتوحيد مستودعات البيانات وربطها ببعضها بما يُتيح وحدة المعلومات واتساقها وسهولة الوصول إليها من مختلف الأنظمة والتطبيقات دون </w:t>
      </w:r>
      <w:r w:rsidRPr="00C77172">
        <w:rPr>
          <w:rFonts w:ascii="Sakkal Majalla" w:eastAsia="Times New Roman" w:hAnsi="Sakkal Majalla" w:cs="Sakkal Majalla"/>
          <w:color w:val="000000" w:themeColor="text1"/>
          <w:sz w:val="28"/>
          <w:szCs w:val="28"/>
          <w:rtl/>
        </w:rPr>
        <w:lastRenderedPageBreak/>
        <w:t>تكرار أو تضارب. ويُعالج هذا البعد إحدى أكثر المشكلات شيوعاً في المؤسسات التي تعمل بأنظمة متعددة ومنفصلة، وهي مشكلة تعدد نسخ البيانات وعدم اتساقها عبر الأنظمة المختلفة. وقد أوضح المنصوري (2022) أن تكامل قواعد البيانات في النظم المحاسبية المحوسبة يلعب دوراً محورياً في تقليل مخاطر الأخطاء والتضارب في التقارير المالية. ويشتمل تكامل قواعد البيانات على بناء مستودع بيانات مركزي يجمع البيانات من مصادر متعددة وينظمها وفق معايير موحدة، وتوحيد معايير تسمية البيانات وتصنيفها وترميزها عبر جميع الأنظمة، وتطبيق آليات المزامنة التلقائية لضمان تحديث البيانات في جميع الأنظمة المتصلة بشكل متزامن، وتصميم واجهات برمجية موحدة تُتيح لمختلف التطبيقات الوصول إلى قواعد البيانات بشكل آمن ومنظم</w:t>
      </w:r>
      <w:r w:rsidRPr="00C77172">
        <w:rPr>
          <w:rFonts w:ascii="Sakkal Majalla" w:eastAsia="Times New Roman" w:hAnsi="Sakkal Majalla" w:cs="Sakkal Majalla"/>
          <w:color w:val="000000" w:themeColor="text1"/>
          <w:sz w:val="28"/>
          <w:szCs w:val="28"/>
        </w:rPr>
        <w:t>.</w:t>
      </w:r>
    </w:p>
    <w:p w14:paraId="62F70AAC"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الثالث: تكامل العمليات والإجراءات</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يُركّز هذا البعد على المواءمة بين مسارات العمل وتدفقاتها عبر الأنظمة المختلفة بما يُحقق انسيابية الإجراءات وسرعة الإنجاز وتقليل الازدواجية في الخطوات والمهام. ويتناول هذا البعد الجانب العملياتي من التكامل، حيث لا يكفي أن تكون الأنظمة مترابطة تقنياً ما لم تكن العمليات والإجراءات التي تمر عبرها مصممة بشكل تكاملي يُلغي الفجوات والاختناقات. وقد أشار عبدالعزيز (2021) إلى أن التكامل بين نظم تخطيط موارد المؤسسة والأنظمة المحاسبية يتطلب إعادة هندسة العمليات لضمان انسيابية تدفق البيانات عبر مراحل العمل المختلفة في ظل التحول الرقمي. ويتضمن تكامل العمليات والإجراءات توحيد مسارات العمل الرقمية عبر الإدارات والأقسام المختلفة بحيث تنتقل المعاملات تلقائياً من مرحلة إلى أخرى، وتصميم نقاط تقاطع واضحة بين الأنظمة تُحدد كيفية انتقال البيانات والمهام بينها، وأتمتة الإجراءات الروتينية والمتكررة لتقليل التدخل اليدوي والأخطاء المرتبطة به، وبناء آليات رقابة مدمجة تتيح متابعة سير العمليات عبر الأنظمة المختلفة في الوقت الحقيقي</w:t>
      </w:r>
      <w:r w:rsidRPr="00C77172">
        <w:rPr>
          <w:rFonts w:ascii="Sakkal Majalla" w:eastAsia="Times New Roman" w:hAnsi="Sakkal Majalla" w:cs="Sakkal Majalla"/>
          <w:color w:val="000000" w:themeColor="text1"/>
          <w:sz w:val="28"/>
          <w:szCs w:val="28"/>
        </w:rPr>
        <w:t>.</w:t>
      </w:r>
    </w:p>
    <w:p w14:paraId="3A615581"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الرابع: تكامل الموارد البشرية والتقنية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يتناول هذا البعد العلاقة التكاملية بين الكوادر البشرية المؤهلة والإمكانيات التقنية المتاحة، إذ إن نجاح أي مشروع لتكامل النظم يتوقف بشكل جوهري على مدى قدرة العنصر البشري على التعامل مع الأنظمة المتكاملة وتوظيفها بفاعلية. وقد أكد محمد ومسعود والهمالي (2021) أن المتطلبات البشرية تُعدّ من أهم مكونات نظم المعلومات الإدارية، حيث إن مساندة الإدارة العليا وكفاءة العاملين التقنية تُؤثران مباشرة في جودة مخرجات هذه النظم. ويشتمل هذا </w:t>
      </w:r>
      <w:r w:rsidRPr="00C77172">
        <w:rPr>
          <w:rFonts w:ascii="Sakkal Majalla" w:eastAsia="Times New Roman" w:hAnsi="Sakkal Majalla" w:cs="Sakkal Majalla"/>
          <w:color w:val="000000" w:themeColor="text1"/>
          <w:sz w:val="28"/>
          <w:szCs w:val="28"/>
          <w:rtl/>
        </w:rPr>
        <w:lastRenderedPageBreak/>
        <w:t>البعد على توفير برامج تدريب وتأهيل مستمرة للعاملين على استخدام الأنظمة المتكاملة والاستفادة من إمكانياتها الكاملة، وبناء فرق عمل متعددة التخصصات تجمع بين الخبرة التقنية والمعرفة الإدارية لضمان مواءمة الحلول التقنية مع الاحتياجات الفعلية للمؤسسة، وتطوير ثقافة تنظيمية داعمة للتكامل الرقمي تُشجع على تبادل المعلومات والتعاون بين الإدارات، وضمان التزام الإدارة العليا بدعم مشاريع التكامل وتوفير الموارد اللازمة لنجاحها</w:t>
      </w:r>
      <w:r w:rsidRPr="00C77172">
        <w:rPr>
          <w:rFonts w:ascii="Sakkal Majalla" w:eastAsia="Times New Roman" w:hAnsi="Sakkal Majalla" w:cs="Sakkal Majalla"/>
          <w:color w:val="000000" w:themeColor="text1"/>
          <w:sz w:val="28"/>
          <w:szCs w:val="28"/>
        </w:rPr>
        <w:t>.</w:t>
      </w:r>
    </w:p>
    <w:p w14:paraId="5B7FCB0D" w14:textId="7EC34598"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3" w:name="_Toc223882235"/>
      <w:r w:rsidRPr="00C77172">
        <w:rPr>
          <w:rFonts w:ascii="Sakkal Majalla" w:eastAsia="Times New Roman" w:hAnsi="Sakkal Majalla" w:cs="Sakkal Majalla" w:hint="cs"/>
          <w:b/>
          <w:bCs/>
          <w:color w:val="000000" w:themeColor="text1"/>
          <w:sz w:val="32"/>
          <w:szCs w:val="32"/>
          <w:rtl/>
        </w:rPr>
        <w:t xml:space="preserve">6.1.2 </w:t>
      </w:r>
      <w:r w:rsidR="00B0404F" w:rsidRPr="00C77172">
        <w:rPr>
          <w:rFonts w:ascii="Sakkal Majalla" w:eastAsia="Times New Roman" w:hAnsi="Sakkal Majalla" w:cs="Sakkal Majalla"/>
          <w:b/>
          <w:bCs/>
          <w:color w:val="000000" w:themeColor="text1"/>
          <w:sz w:val="32"/>
          <w:szCs w:val="32"/>
          <w:rtl/>
        </w:rPr>
        <w:t>استراتيجيات تحقيق تكامل نظم المعلومات في المؤسسات الحكومية</w:t>
      </w:r>
      <w:bookmarkEnd w:id="23"/>
    </w:p>
    <w:p w14:paraId="509D9321"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يتطلب تحقيق تكامل نظم المعلومات في المؤسسات الحكومية تبني استراتيجيات منهجية شاملة تأخذ في الاعتبار خصوصية البيئة الحكومية وتعقيداتها التنظيمية والتشريعية. وقد تناولت الأدبيات عدة مداخل استراتيجية يمكن للمؤسسات الحكومية الاسترشاد بها في مسيرتها نحو التكامل المعلوماتي</w:t>
      </w:r>
      <w:r w:rsidRPr="00C77172">
        <w:rPr>
          <w:rFonts w:ascii="Sakkal Majalla" w:eastAsia="Times New Roman" w:hAnsi="Sakkal Majalla" w:cs="Sakkal Majalla"/>
          <w:color w:val="000000" w:themeColor="text1"/>
          <w:sz w:val="28"/>
          <w:szCs w:val="28"/>
        </w:rPr>
        <w:t>.</w:t>
      </w:r>
    </w:p>
    <w:p w14:paraId="482237EC"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تتمثل الاستراتيجية الأولى في استراتيجية التكامل المركزي، والتي تقوم على بناء نظام معلوماتي مركزي واحد يستوعب جميع العمليات والوظائف داخل المؤسسة، حيث تتصل به جميع الوحدات التنظيمية وتُغذيه بالبيانات وتستقي منه المعلومات التي تحتاجها. وقد أشار عبدالعزيز </w:t>
      </w:r>
      <w:r w:rsidRPr="00C77172">
        <w:rPr>
          <w:rFonts w:ascii="Sakkal Majalla" w:eastAsia="Times New Roman" w:hAnsi="Sakkal Majalla" w:cs="Sakkal Majalla"/>
          <w:color w:val="000000" w:themeColor="text1"/>
          <w:sz w:val="28"/>
          <w:szCs w:val="28"/>
        </w:rPr>
        <w:t xml:space="preserve">(2021) </w:t>
      </w:r>
      <w:r w:rsidRPr="00C77172">
        <w:rPr>
          <w:rFonts w:ascii="Sakkal Majalla" w:eastAsia="Times New Roman" w:hAnsi="Sakkal Majalla" w:cs="Sakkal Majalla"/>
          <w:color w:val="000000" w:themeColor="text1"/>
          <w:sz w:val="28"/>
          <w:szCs w:val="28"/>
          <w:rtl/>
        </w:rPr>
        <w:t>إلى أن نظم تخطيط موارد المؤسسة تُمثّل أحد أبرز تطبيقات هذه الاستراتيجية، حيث يعمل النظام كمنصة مركزية تربط بين مختلف الوظائف الإدارية والمالية والتشغيلية في إطار واحد متكامل. وتتميز هذه الاستراتيجية بتوفير درجة عالية من الاتساق والتوحيد في البيانات والعمليات، إلا أنها تتطلب استثمارات مالية كبيرة وفترات تطبيق طويلة وقد تواجه مقاومة تنظيمية من الوحدات التي اعتادت على أنظمتها المستقلة</w:t>
      </w:r>
      <w:r w:rsidRPr="00C77172">
        <w:rPr>
          <w:rFonts w:ascii="Sakkal Majalla" w:eastAsia="Times New Roman" w:hAnsi="Sakkal Majalla" w:cs="Sakkal Majalla"/>
          <w:color w:val="000000" w:themeColor="text1"/>
          <w:sz w:val="28"/>
          <w:szCs w:val="28"/>
        </w:rPr>
        <w:t>.</w:t>
      </w:r>
    </w:p>
    <w:p w14:paraId="63C837E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أما الاستراتيجية الثانية فتتمثل في استراتيجية التكامل التدريجي، والتي تعتمد على ربط الأنظمة القائمة ببعضها تدريجياً من خلال واجهات برمجية وطبقات وسيطة تُتيح تبادل البيانات بينها دون الحاجة إلى استبدالها بنظام مركزي واحد. وتُعدّ هذه الاستراتيجية أكثر واقعية للمؤسسات الحكومية التي تمتلك أنظمة متعددة ومستقرة يصعب التخلي عنها دفعة واحدة. وقد أوضح المنصوري (2022) أن تكامل النظم المحاسبية المحوسبة يمكن تحقيقه تدريجياً من خلال بناء إطار متكامل يربط بين الأنظمة القائمة ويُوحّد </w:t>
      </w:r>
      <w:r w:rsidRPr="00C77172">
        <w:rPr>
          <w:rFonts w:ascii="Sakkal Majalla" w:eastAsia="Times New Roman" w:hAnsi="Sakkal Majalla" w:cs="Sakkal Majalla"/>
          <w:color w:val="000000" w:themeColor="text1"/>
          <w:sz w:val="28"/>
          <w:szCs w:val="28"/>
          <w:rtl/>
        </w:rPr>
        <w:lastRenderedPageBreak/>
        <w:t>معايير إعداد التقارير والمخرجات المعلوماتية. وتتميز هذه الاستراتيجية بتقليل المخاطر والتكاليف المرتبطة بعملية التحول، كما تُتيح للمؤسسة تعلّم الدروس وتعديل مسارها في كل مرحلة من مراحل التكامل</w:t>
      </w:r>
      <w:r w:rsidRPr="00C77172">
        <w:rPr>
          <w:rFonts w:ascii="Sakkal Majalla" w:eastAsia="Times New Roman" w:hAnsi="Sakkal Majalla" w:cs="Sakkal Majalla"/>
          <w:color w:val="000000" w:themeColor="text1"/>
          <w:sz w:val="28"/>
          <w:szCs w:val="28"/>
        </w:rPr>
        <w:t>.</w:t>
      </w:r>
    </w:p>
    <w:p w14:paraId="131519E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وتتمثل الاستراتيجية الثالثة في استراتيجية التكامل القائم على البيانات، والتي تُركّز على توحيد طبقة البيانات بين الأنظمة المختلفة من خلال بناء مستودعات بيانات مركزية أو بحيرات بيانات تجمع البيانات من مصادرها المتعددة وتُتيحها للأنظمة والتطبيقات المختلفة بشكل موحد ومنظم. وتتميز هذه الاستراتيجية بتركيزها على تحقيق وحدة البيانات دون التدخل في الأنظمة التشغيلية القائمة، مما يُقلّل من التعقيد ويُسرّع من عملية التكامل. وقد أشار المطيري وعباس وعمر (2023) إلى أن ضمان موثوقية المعلومات يتطلب بناء آليات تكاملية تُعزز من التمثيل الصادق للبيانات وإمكانية التثبت منها عبر مصادر متعددة</w:t>
      </w:r>
      <w:r w:rsidRPr="00C77172">
        <w:rPr>
          <w:rFonts w:ascii="Sakkal Majalla" w:eastAsia="Times New Roman" w:hAnsi="Sakkal Majalla" w:cs="Sakkal Majalla"/>
          <w:color w:val="000000" w:themeColor="text1"/>
          <w:sz w:val="28"/>
          <w:szCs w:val="28"/>
        </w:rPr>
        <w:t>.</w:t>
      </w:r>
    </w:p>
    <w:p w14:paraId="0A1D4975" w14:textId="3AB2F392"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4" w:name="_Toc223882236"/>
      <w:r w:rsidRPr="00C77172">
        <w:rPr>
          <w:rFonts w:ascii="Sakkal Majalla" w:eastAsia="Times New Roman" w:hAnsi="Sakkal Majalla" w:cs="Sakkal Majalla" w:hint="cs"/>
          <w:b/>
          <w:bCs/>
          <w:color w:val="000000" w:themeColor="text1"/>
          <w:sz w:val="32"/>
          <w:szCs w:val="32"/>
          <w:rtl/>
        </w:rPr>
        <w:t xml:space="preserve">7.1.2 </w:t>
      </w:r>
      <w:r w:rsidR="00B0404F" w:rsidRPr="00C77172">
        <w:rPr>
          <w:rFonts w:ascii="Sakkal Majalla" w:eastAsia="Times New Roman" w:hAnsi="Sakkal Majalla" w:cs="Sakkal Majalla"/>
          <w:b/>
          <w:bCs/>
          <w:color w:val="000000" w:themeColor="text1"/>
          <w:sz w:val="32"/>
          <w:szCs w:val="32"/>
          <w:rtl/>
        </w:rPr>
        <w:t>مفهوم ذكاء الأعمال</w:t>
      </w:r>
      <w:bookmarkEnd w:id="24"/>
    </w:p>
    <w:p w14:paraId="2097B392"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حظي مفهوم ذكاء الأعمال باهتمام متزايد في الأدبيات الإدارية والتقنية خلال العقدين الأخيرين، وقد تنوعت التعريفات المقدمة لهذا المفهوم تبعاً للمنظور المتبنى والسياق التطبيقي. فقد تناول عليان والمعايطة (2023) ذكاء الأعمال من منظور القابليات والقدرات، حيث عرّفاه بأنه مجموعة القابليات التحليلية والتقنية التي تمتلكها المؤسسة وتُمكّنها من تحويل بياناتها إلى تحليلات أعمال متقدمة تدعم رشاقتها التنظيمية وقدرتها على الاستجابة السريعة للمتغيرات السوقية والبيئية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ويتميز هذا التعريف بتركيزه على البعد الديناميكي لذكاء الأعمال وارتباطه بالرشاقة المؤسسية</w:t>
      </w:r>
      <w:r w:rsidRPr="00C77172">
        <w:rPr>
          <w:rFonts w:ascii="Sakkal Majalla" w:eastAsia="Times New Roman" w:hAnsi="Sakkal Majalla" w:cs="Sakkal Majalla"/>
          <w:color w:val="000000" w:themeColor="text1"/>
          <w:sz w:val="28"/>
          <w:szCs w:val="28"/>
        </w:rPr>
        <w:t>.</w:t>
      </w:r>
    </w:p>
    <w:p w14:paraId="76D0A600"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ومن منظور مختلف، تناولت الخطاطبة واللافي </w:t>
      </w:r>
      <w:r w:rsidRPr="00C77172">
        <w:rPr>
          <w:rFonts w:ascii="Sakkal Majalla" w:eastAsia="Times New Roman" w:hAnsi="Sakkal Majalla" w:cs="Sakkal Majalla"/>
          <w:color w:val="000000" w:themeColor="text1"/>
          <w:sz w:val="28"/>
          <w:szCs w:val="28"/>
        </w:rPr>
        <w:t xml:space="preserve">(2023) </w:t>
      </w:r>
      <w:r w:rsidRPr="00C77172">
        <w:rPr>
          <w:rFonts w:ascii="Sakkal Majalla" w:eastAsia="Times New Roman" w:hAnsi="Sakkal Majalla" w:cs="Sakkal Majalla"/>
          <w:color w:val="000000" w:themeColor="text1"/>
          <w:sz w:val="28"/>
          <w:szCs w:val="28"/>
          <w:rtl/>
        </w:rPr>
        <w:t xml:space="preserve">ذكاء الأعمال بوصفه منظومة شاملة من الأدوات والتقنيات والممارسات التي تُستخدم في جمع البيانات وتخزينها وتحليلها وتقديمها بشكل يُمكّن المؤسسة من تحسين جودة خدماتها وتعزيز براعتها التنظيمية. وقد ربط هذا التعريف بين ذكاء الأعمال ومخرجاته التطبيقية المتمثلة في جودة الخدمات والبراعة التنظيمية. أما الزعبي والهلسة (2022) فقد نظرتا إلى ذكاء الأعمال من زاوية ممارساته الفعلية، حيث عرّفتاه بأنه مجموعة الممارسات التحليلية والمعلوماتية </w:t>
      </w:r>
      <w:r w:rsidRPr="00C77172">
        <w:rPr>
          <w:rFonts w:ascii="Sakkal Majalla" w:eastAsia="Times New Roman" w:hAnsi="Sakkal Majalla" w:cs="Sakkal Majalla"/>
          <w:color w:val="000000" w:themeColor="text1"/>
          <w:sz w:val="28"/>
          <w:szCs w:val="28"/>
          <w:rtl/>
        </w:rPr>
        <w:lastRenderedPageBreak/>
        <w:t>التي تتبناها المؤسسة لتعزيز توجهها الريادي وقدرتها على اكتشاف الفرص والاستجابة الاستباقية لها. ويُبرز هذا التعريف العلاقة بين ذكاء الأعمال والتوجه الريادي للمؤسسة</w:t>
      </w:r>
      <w:r w:rsidRPr="00C77172">
        <w:rPr>
          <w:rFonts w:ascii="Sakkal Majalla" w:eastAsia="Times New Roman" w:hAnsi="Sakkal Majalla" w:cs="Sakkal Majalla"/>
          <w:color w:val="000000" w:themeColor="text1"/>
          <w:sz w:val="28"/>
          <w:szCs w:val="28"/>
        </w:rPr>
        <w:t>.</w:t>
      </w:r>
    </w:p>
    <w:p w14:paraId="3D7D568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وقد تناول أبو سيف والصمادي (2022) ذكاء الأعمال من منظور تطبيقاته، حيث عرّفاه بأنه مجموعة التطبيقات والحلول التقنية التي تُمكّن المؤسسة من تحليل بياناتها التشغيلية والاستراتيجية واستخلاص الأنماط والعلاقات منها لتحقيق البراعة التنظيمية. ويُركّز هذا التعريف على الجانب التطبيقي والتقني لذكاء الأعمال. أما البنوي والعبادلة </w:t>
      </w:r>
      <w:r w:rsidRPr="00C77172">
        <w:rPr>
          <w:rFonts w:ascii="Sakkal Majalla" w:eastAsia="Times New Roman" w:hAnsi="Sakkal Majalla" w:cs="Sakkal Majalla"/>
          <w:color w:val="000000" w:themeColor="text1"/>
          <w:sz w:val="28"/>
          <w:szCs w:val="28"/>
        </w:rPr>
        <w:t xml:space="preserve">(2024) </w:t>
      </w:r>
      <w:r w:rsidRPr="00C77172">
        <w:rPr>
          <w:rFonts w:ascii="Sakkal Majalla" w:eastAsia="Times New Roman" w:hAnsi="Sakkal Majalla" w:cs="Sakkal Majalla"/>
          <w:color w:val="000000" w:themeColor="text1"/>
          <w:sz w:val="28"/>
          <w:szCs w:val="28"/>
          <w:rtl/>
        </w:rPr>
        <w:t>فقد عرّفا ذكاء الأعمال بأنه القدرة المؤسسية على جمع البيانات وتحليلها وتوظيفها في تعزيز السمعة التنظيمية وبناء صورة ذهنية إيجابية لدى أصحاب المصلحة. وعلى الصعيد الدولي، عرّف</w:t>
      </w:r>
      <w:r w:rsidRPr="00C77172">
        <w:rPr>
          <w:rFonts w:ascii="Sakkal Majalla" w:eastAsia="Times New Roman" w:hAnsi="Sakkal Majalla" w:cs="Sakkal Majalla"/>
          <w:color w:val="000000" w:themeColor="text1"/>
          <w:sz w:val="28"/>
          <w:szCs w:val="28"/>
        </w:rPr>
        <w:t xml:space="preserve"> Wang et al. (2022) </w:t>
      </w:r>
      <w:r w:rsidRPr="00C77172">
        <w:rPr>
          <w:rFonts w:ascii="Sakkal Majalla" w:eastAsia="Times New Roman" w:hAnsi="Sakkal Majalla" w:cs="Sakkal Majalla"/>
          <w:color w:val="000000" w:themeColor="text1"/>
          <w:sz w:val="28"/>
          <w:szCs w:val="28"/>
          <w:rtl/>
        </w:rPr>
        <w:t>ذكاء الأعمال بأنه القدرة على تعزيز الأداء المؤسسي وقدرات تقييم الأداء من خلال تحسين أنظمة تنقيب البيانات واستخلاص المعرفة منها لتحقيق ميزة تنافسية. في حين عرّفه</w:t>
      </w:r>
      <w:r w:rsidRPr="00C77172">
        <w:rPr>
          <w:rFonts w:ascii="Sakkal Majalla" w:eastAsia="Times New Roman" w:hAnsi="Sakkal Majalla" w:cs="Sakkal Majalla"/>
          <w:color w:val="000000" w:themeColor="text1"/>
          <w:sz w:val="28"/>
          <w:szCs w:val="28"/>
        </w:rPr>
        <w:t xml:space="preserve"> Al-Okaily et al. (2023) </w:t>
      </w:r>
      <w:r w:rsidRPr="00C77172">
        <w:rPr>
          <w:rFonts w:ascii="Sakkal Majalla" w:eastAsia="Times New Roman" w:hAnsi="Sakkal Majalla" w:cs="Sakkal Majalla"/>
          <w:color w:val="000000" w:themeColor="text1"/>
          <w:sz w:val="28"/>
          <w:szCs w:val="28"/>
          <w:rtl/>
        </w:rPr>
        <w:t>بأنه تكنولوجيا موجهة بتحليلات البيانات تعمل على مستوى المنشأة ككل لتحسين فاعلية العمليات ودعم عمليات صنع القرار. وقد تناوله</w:t>
      </w:r>
      <w:r w:rsidRPr="00C77172">
        <w:rPr>
          <w:rFonts w:ascii="Sakkal Majalla" w:eastAsia="Times New Roman" w:hAnsi="Sakkal Majalla" w:cs="Sakkal Majalla"/>
          <w:color w:val="000000" w:themeColor="text1"/>
          <w:sz w:val="28"/>
          <w:szCs w:val="28"/>
        </w:rPr>
        <w:t xml:space="preserve"> Chen &amp; Lin (2021) </w:t>
      </w:r>
      <w:r w:rsidRPr="00C77172">
        <w:rPr>
          <w:rFonts w:ascii="Sakkal Majalla" w:eastAsia="Times New Roman" w:hAnsi="Sakkal Majalla" w:cs="Sakkal Majalla"/>
          <w:color w:val="000000" w:themeColor="text1"/>
          <w:sz w:val="28"/>
          <w:szCs w:val="28"/>
          <w:rtl/>
        </w:rPr>
        <w:t>من منظور القدرات المؤسسية بوصفه مجموعة القدرات التحليلية والتقنية والبشرية التي تُمكّن المؤسسة من تحويل بياناتها إلى معرفة تنافسية تنعكس إيجاباً على أدائها الكلي</w:t>
      </w:r>
      <w:r w:rsidRPr="00C77172">
        <w:rPr>
          <w:rFonts w:ascii="Sakkal Majalla" w:eastAsia="Times New Roman" w:hAnsi="Sakkal Majalla" w:cs="Sakkal Majalla"/>
          <w:color w:val="000000" w:themeColor="text1"/>
          <w:sz w:val="28"/>
          <w:szCs w:val="28"/>
        </w:rPr>
        <w:t>.</w:t>
      </w:r>
    </w:p>
    <w:p w14:paraId="4D4D014E" w14:textId="4AC4C2FE"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وبناءً على ما تقدم من تعريفات، يرى الباحث أن ذكاء الأعمال يمكن تعريفه إجرائياً في سياق هذه الدراسة بأنه منظومة متكاملة من القدرات والأدوات والتقنيات والممارسات التي تُوظّفها المؤسسات الحكومية بمدينة الرياض لجمع البيانات من مصادرها المتعددة وتخزينها في مستودعات منظمة وتحليلها باستخدام أساليب تحليلية متقدمة وعرضها من خلال لوحات معلومات تفاعلية، وذلك بهدف تزويد صانعي القرار بالمعلومات والرؤى اللازمة لاتخاذ قرارات رشيدة ومبنية على الأدلة تُسهم في تحسين الأداء المؤسسي</w:t>
      </w:r>
      <w:r w:rsidRPr="00C77172">
        <w:rPr>
          <w:rFonts w:ascii="Sakkal Majalla" w:eastAsia="Times New Roman" w:hAnsi="Sakkal Majalla" w:cs="Sakkal Majalla"/>
          <w:color w:val="000000" w:themeColor="text1"/>
          <w:sz w:val="28"/>
          <w:szCs w:val="28"/>
        </w:rPr>
        <w:t>.</w:t>
      </w:r>
    </w:p>
    <w:p w14:paraId="1E37FCE8" w14:textId="6BCAE0E3"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5" w:name="_Toc223882237"/>
      <w:r w:rsidRPr="00C77172">
        <w:rPr>
          <w:rFonts w:ascii="Sakkal Majalla" w:eastAsia="Times New Roman" w:hAnsi="Sakkal Majalla" w:cs="Sakkal Majalla" w:hint="cs"/>
          <w:b/>
          <w:bCs/>
          <w:color w:val="000000" w:themeColor="text1"/>
          <w:sz w:val="32"/>
          <w:szCs w:val="32"/>
          <w:rtl/>
        </w:rPr>
        <w:t xml:space="preserve">8.1.2 </w:t>
      </w:r>
      <w:r w:rsidR="00B0404F" w:rsidRPr="00C77172">
        <w:rPr>
          <w:rFonts w:ascii="Sakkal Majalla" w:eastAsia="Times New Roman" w:hAnsi="Sakkal Majalla" w:cs="Sakkal Majalla"/>
          <w:b/>
          <w:bCs/>
          <w:color w:val="000000" w:themeColor="text1"/>
          <w:sz w:val="32"/>
          <w:szCs w:val="32"/>
          <w:rtl/>
        </w:rPr>
        <w:t xml:space="preserve"> أهمية ذكاء الأعمال</w:t>
      </w:r>
      <w:bookmarkEnd w:id="25"/>
    </w:p>
    <w:p w14:paraId="64EE1583"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يكتسب ذكاء الأعمال أهمية متزايدة في بيئة الأعمال المعاصرة التي تتسم بتراكم كميات هائلة من البيانات وتسارع وتيرة التغير في المحيط المؤسسي، مما يفرض على المؤسسات تبني أدوات تحليلية متطورة </w:t>
      </w:r>
      <w:r w:rsidRPr="00C77172">
        <w:rPr>
          <w:rFonts w:ascii="Sakkal Majalla" w:eastAsia="Times New Roman" w:hAnsi="Sakkal Majalla" w:cs="Sakkal Majalla"/>
          <w:color w:val="000000" w:themeColor="text1"/>
          <w:sz w:val="28"/>
          <w:szCs w:val="28"/>
          <w:rtl/>
        </w:rPr>
        <w:lastRenderedPageBreak/>
        <w:t>تُمكّنها من استثمار ثروتها المعلوماتية في دعم عملياتها وقراراتها</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وتتعاظم هذه الأهمية في سياق المؤسسات الحكومية التي تتعامل مع بيانات ضخمة ومتنوعة تتعلق بالمواطنين والخدمات والعمليات والموارد، والتي يمكن أن يُحدث تحليلها نقلة نوعية في كفاءة الأداء وجودة الخدمات</w:t>
      </w:r>
      <w:r w:rsidRPr="00C77172">
        <w:rPr>
          <w:rFonts w:ascii="Sakkal Majalla" w:eastAsia="Times New Roman" w:hAnsi="Sakkal Majalla" w:cs="Sakkal Majalla"/>
          <w:color w:val="000000" w:themeColor="text1"/>
          <w:sz w:val="28"/>
          <w:szCs w:val="28"/>
        </w:rPr>
        <w:t>.</w:t>
      </w:r>
    </w:p>
    <w:p w14:paraId="1CBC3C80"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ويشير</w:t>
      </w:r>
      <w:r w:rsidRPr="00C77172">
        <w:rPr>
          <w:rFonts w:ascii="Sakkal Majalla" w:eastAsia="Times New Roman" w:hAnsi="Sakkal Majalla" w:cs="Sakkal Majalla"/>
          <w:color w:val="000000" w:themeColor="text1"/>
          <w:sz w:val="28"/>
          <w:szCs w:val="28"/>
        </w:rPr>
        <w:t xml:space="preserve"> Chen &amp; Lin (2021) </w:t>
      </w:r>
      <w:r w:rsidRPr="00C77172">
        <w:rPr>
          <w:rFonts w:ascii="Sakkal Majalla" w:eastAsia="Times New Roman" w:hAnsi="Sakkal Majalla" w:cs="Sakkal Majalla"/>
          <w:color w:val="000000" w:themeColor="text1"/>
          <w:sz w:val="28"/>
          <w:szCs w:val="28"/>
          <w:rtl/>
        </w:rPr>
        <w:t>إلى أن أهمية ذكاء الأعمال تتجلى في عدة جوانب أساسية: أولها تمكين المؤسسة من اتخاذ قرارات مبنية على الأدلة والبيانات بدلاً من الحدس والتخمين، مما يُرفع من جودة القرارات ويُقلّل من مخاطر الخطأ في الحكم. وثانيها تعزيز القدرة التنافسية للمؤسسة من خلال اكتشاف الأنماط والاتجاهات في البيانات التي قد لا تكون ظاهرة بالطرق التقليدية. وثالثها تحسين الكفاءة التشغيلية من خلال تحديد مواطن الهدر والاختناقات في العمليات والتنبؤ بالمشكلات قبل وقوعها</w:t>
      </w:r>
      <w:r w:rsidRPr="00C77172">
        <w:rPr>
          <w:rFonts w:ascii="Sakkal Majalla" w:eastAsia="Times New Roman" w:hAnsi="Sakkal Majalla" w:cs="Sakkal Majalla"/>
          <w:color w:val="000000" w:themeColor="text1"/>
          <w:sz w:val="28"/>
          <w:szCs w:val="28"/>
        </w:rPr>
        <w:t>.</w:t>
      </w:r>
    </w:p>
    <w:p w14:paraId="7C69C247"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ويرى</w:t>
      </w:r>
      <w:r w:rsidRPr="00C77172">
        <w:rPr>
          <w:rFonts w:ascii="Sakkal Majalla" w:eastAsia="Times New Roman" w:hAnsi="Sakkal Majalla" w:cs="Sakkal Majalla"/>
          <w:color w:val="000000" w:themeColor="text1"/>
          <w:sz w:val="28"/>
          <w:szCs w:val="28"/>
        </w:rPr>
        <w:t xml:space="preserve"> Alnawafleh et al. (2024) </w:t>
      </w:r>
      <w:r w:rsidRPr="00C77172">
        <w:rPr>
          <w:rFonts w:ascii="Sakkal Majalla" w:eastAsia="Times New Roman" w:hAnsi="Sakkal Majalla" w:cs="Sakkal Majalla"/>
          <w:color w:val="000000" w:themeColor="text1"/>
          <w:sz w:val="28"/>
          <w:szCs w:val="28"/>
          <w:rtl/>
        </w:rPr>
        <w:t>أن أهمية ذكاء الأعمال تمتد لتشمل تعزيز الأداء المؤسسي بشكل شامل، حيث إن أنظمة ذكاء الأعمال تُوفّر للإدارة رؤية شاملة وآنية لمؤشرات الأداء الرئيسية، مما يُمكّنها من رصد الانحرافات مبكراً واتخاذ الإجراءات التصحيحية بسرعة. كما أن هذه الأنظمة تُعزز من ثقافة الشفافية والمساءلة داخل المؤسسة من خلال توفير بيانات موضوعية وقابلة للتحقق حول مستوى الأداء الفعلي مقارنة بالأهداف المخطط لها</w:t>
      </w:r>
      <w:r w:rsidRPr="00C77172">
        <w:rPr>
          <w:rFonts w:ascii="Sakkal Majalla" w:eastAsia="Times New Roman" w:hAnsi="Sakkal Majalla" w:cs="Sakkal Majalla"/>
          <w:color w:val="000000" w:themeColor="text1"/>
          <w:sz w:val="28"/>
          <w:szCs w:val="28"/>
        </w:rPr>
        <w:t>.</w:t>
      </w:r>
    </w:p>
    <w:p w14:paraId="764FD09B" w14:textId="71D1C09A"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ويُضيف</w:t>
      </w:r>
      <w:r w:rsidRPr="00C77172">
        <w:rPr>
          <w:rFonts w:ascii="Sakkal Majalla" w:eastAsia="Times New Roman" w:hAnsi="Sakkal Majalla" w:cs="Sakkal Majalla"/>
          <w:color w:val="000000" w:themeColor="text1"/>
          <w:sz w:val="28"/>
          <w:szCs w:val="28"/>
        </w:rPr>
        <w:t xml:space="preserve"> Hossain et al. (2024) </w:t>
      </w:r>
      <w:r w:rsidRPr="00C77172">
        <w:rPr>
          <w:rFonts w:ascii="Sakkal Majalla" w:eastAsia="Times New Roman" w:hAnsi="Sakkal Majalla" w:cs="Sakkal Majalla"/>
          <w:color w:val="000000" w:themeColor="text1"/>
          <w:sz w:val="28"/>
          <w:szCs w:val="28"/>
          <w:rtl/>
        </w:rPr>
        <w:t>أن أهمية ذكاء الأعمال تبرز بشكل خاص عند تكامله مع نظم المعلومات الإدارية، حيث إن هذا التكامل يُنتج قيمة مضافة تتجاوز ما يمكن أن يُحققه كل منهما منفرداً. فنظم المعلومات توفر البيانات المنظمة والمتسقة، بينما يتولى ذكاء الأعمال تحليل هذه البيانات واستخلاص المعرفة منها وتقديمها في أشكال تُسهّل الفهم واتخاذ القرار. كما يرى</w:t>
      </w:r>
      <w:r w:rsidRPr="00C77172">
        <w:rPr>
          <w:rFonts w:ascii="Sakkal Majalla" w:eastAsia="Times New Roman" w:hAnsi="Sakkal Majalla" w:cs="Sakkal Majalla"/>
          <w:color w:val="000000" w:themeColor="text1"/>
          <w:sz w:val="28"/>
          <w:szCs w:val="28"/>
        </w:rPr>
        <w:t xml:space="preserve"> Chaudhuri et al. (2024) </w:t>
      </w:r>
      <w:r w:rsidRPr="00C77172">
        <w:rPr>
          <w:rFonts w:ascii="Sakkal Majalla" w:eastAsia="Times New Roman" w:hAnsi="Sakkal Majalla" w:cs="Sakkal Majalla"/>
          <w:color w:val="000000" w:themeColor="text1"/>
          <w:sz w:val="28"/>
          <w:szCs w:val="28"/>
          <w:rtl/>
        </w:rPr>
        <w:t>أن أهمية ذكاء الأعمال ترتبط ارتباطاً وثيقاً بوجود ثقافة تنظيمية قائمة على البيانات، حيث إن توفر الأدوات التحليلية وحده لا يكفي ما لم يُصاحبه توجه مؤسسي حقيقي نحو الاعتماد على البيانات في صنع القرار</w:t>
      </w:r>
      <w:r w:rsidRPr="00C77172">
        <w:rPr>
          <w:rFonts w:ascii="Sakkal Majalla" w:eastAsia="Times New Roman" w:hAnsi="Sakkal Majalla" w:cs="Sakkal Majalla"/>
          <w:color w:val="000000" w:themeColor="text1"/>
          <w:sz w:val="28"/>
          <w:szCs w:val="28"/>
        </w:rPr>
        <w:t>.</w:t>
      </w:r>
    </w:p>
    <w:p w14:paraId="6F02B84D" w14:textId="5C54615D" w:rsidR="00B0404F" w:rsidRPr="00C77172" w:rsidRDefault="00E676B0" w:rsidP="00E676B0">
      <w:pPr>
        <w:spacing w:line="360" w:lineRule="auto"/>
        <w:outlineLvl w:val="2"/>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br w:type="page"/>
      </w:r>
      <w:bookmarkStart w:id="26" w:name="_Toc223882238"/>
      <w:r w:rsidRPr="00C77172">
        <w:rPr>
          <w:rFonts w:ascii="Sakkal Majalla" w:eastAsia="Times New Roman" w:hAnsi="Sakkal Majalla" w:cs="Sakkal Majalla" w:hint="cs"/>
          <w:b/>
          <w:bCs/>
          <w:color w:val="000000" w:themeColor="text1"/>
          <w:sz w:val="32"/>
          <w:szCs w:val="32"/>
          <w:rtl/>
        </w:rPr>
        <w:lastRenderedPageBreak/>
        <w:t xml:space="preserve">9.1.2 </w:t>
      </w:r>
      <w:r w:rsidR="00B0404F" w:rsidRPr="00C77172">
        <w:rPr>
          <w:rFonts w:ascii="Sakkal Majalla" w:eastAsia="Times New Roman" w:hAnsi="Sakkal Majalla" w:cs="Sakkal Majalla"/>
          <w:b/>
          <w:bCs/>
          <w:color w:val="000000" w:themeColor="text1"/>
          <w:sz w:val="32"/>
          <w:szCs w:val="32"/>
          <w:rtl/>
        </w:rPr>
        <w:t>أهداف ذكاء الأعمال</w:t>
      </w:r>
      <w:bookmarkEnd w:id="26"/>
    </w:p>
    <w:p w14:paraId="56656313"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تتنوع الأهداف التي يسعى ذكاء الأعمال إلى تحقيقها في المؤسسات، وقد تعددت رؤى الباحثين في تحديد هذه الأهداف وتصنيفها تبعاً لمداخلهم النظرية والتطبيقية</w:t>
      </w:r>
      <w:r w:rsidRPr="00C77172">
        <w:rPr>
          <w:rFonts w:ascii="Sakkal Majalla" w:eastAsia="Times New Roman" w:hAnsi="Sakkal Majalla" w:cs="Sakkal Majalla"/>
          <w:color w:val="000000" w:themeColor="text1"/>
          <w:sz w:val="28"/>
          <w:szCs w:val="28"/>
        </w:rPr>
        <w:t>.</w:t>
      </w:r>
    </w:p>
    <w:p w14:paraId="0A96A88C"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فيرى عليان والمعايطة (2023) أن ذكاء الأعمال يستهدف تحقيق ثلاثة أهداف محورية: تعزيز رشاقة الأعمال من خلال تزويد المؤسسة بقدرات تحليلية تُمكّنها من الاستجابة السريعة للتغيرات في بيئتها، وتحسين تحليلات الأعمال من خلال توفير أدوات ومنهجيات متقدمة لاستخلاص الأنماط والعلاقات من البيانات، وبناء قابليات مؤسسية مستدامة تُمكّن المؤسسة من التعلم المستمر والتحسين المتواصل لأدائها</w:t>
      </w:r>
      <w:r w:rsidRPr="00C77172">
        <w:rPr>
          <w:rFonts w:ascii="Sakkal Majalla" w:eastAsia="Times New Roman" w:hAnsi="Sakkal Majalla" w:cs="Sakkal Majalla"/>
          <w:color w:val="000000" w:themeColor="text1"/>
          <w:sz w:val="28"/>
          <w:szCs w:val="28"/>
        </w:rPr>
        <w:t>.</w:t>
      </w:r>
    </w:p>
    <w:p w14:paraId="50CCB1C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ويُضيف أبو الحاج وأبو رمان (2025) أبعاداً أخرى لأهداف ذكاء الأعمال تتمثل في: تعزيز البراعة التنظيمية من خلال تمكين المؤسسة من تحقيق التوازن بين استغلال القدرات الحالية واستكشاف فرص جديدة، ودعم الريادة التنظيمية من خلال توفير رؤى تحليلية تُمكّن المؤسسة من تبني مبادرات ابتكارية مبنية على فهم عميق لبيئتها الداخلية والخارجية، وتحسين عمليات التخطيط الاستراتيجي من خلال تقديم سيناريوهات مستقبلية مبنية على تحليل الاتجاهات والأنماط التاريخية</w:t>
      </w:r>
      <w:r w:rsidRPr="00C77172">
        <w:rPr>
          <w:rFonts w:ascii="Sakkal Majalla" w:eastAsia="Times New Roman" w:hAnsi="Sakkal Majalla" w:cs="Sakkal Majalla"/>
          <w:color w:val="000000" w:themeColor="text1"/>
          <w:sz w:val="28"/>
          <w:szCs w:val="28"/>
        </w:rPr>
        <w:t>.</w:t>
      </w:r>
    </w:p>
    <w:p w14:paraId="5A8FF911" w14:textId="19EEE5AE"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ومن جهته يُحدد الصغير واللافي</w:t>
      </w:r>
      <w:r w:rsidRPr="00C77172">
        <w:rPr>
          <w:rFonts w:ascii="Sakkal Majalla" w:eastAsia="Times New Roman" w:hAnsi="Sakkal Majalla" w:cs="Sakkal Majalla"/>
          <w:color w:val="000000" w:themeColor="text1"/>
          <w:sz w:val="28"/>
          <w:szCs w:val="28"/>
        </w:rPr>
        <w:t xml:space="preserve"> (2025) </w:t>
      </w:r>
      <w:r w:rsidRPr="00C77172">
        <w:rPr>
          <w:rFonts w:ascii="Sakkal Majalla" w:eastAsia="Times New Roman" w:hAnsi="Sakkal Majalla" w:cs="Sakkal Majalla"/>
          <w:color w:val="000000" w:themeColor="text1"/>
          <w:sz w:val="28"/>
          <w:szCs w:val="28"/>
          <w:rtl/>
        </w:rPr>
        <w:t>أهدافاً تتصل بتحسين جودة الخدمات تشمل: تمكين المؤسسة من فهم احتياجات المستفيدين وتوقعاتهم من خلال تحليل بيانات التفاعل معهم، وتحسين عمليات تقديم الخدمات من خلال تحديد الاختناقات ومواطن التأخير فيها، ودعم عمليات التطوير والتحسين المستمر من خلال قياس مؤشرات الأداء ومقارنتها بالمعايير المرجعية</w:t>
      </w:r>
      <w:r w:rsidRPr="00C77172">
        <w:rPr>
          <w:rFonts w:ascii="Sakkal Majalla" w:eastAsia="Times New Roman" w:hAnsi="Sakkal Majalla" w:cs="Sakkal Majalla"/>
          <w:color w:val="000000" w:themeColor="text1"/>
          <w:sz w:val="28"/>
          <w:szCs w:val="28"/>
        </w:rPr>
        <w:t>.</w:t>
      </w:r>
    </w:p>
    <w:p w14:paraId="6052DEE9" w14:textId="6A58AACF"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7" w:name="_Toc223882239"/>
      <w:r w:rsidRPr="00C77172">
        <w:rPr>
          <w:rFonts w:ascii="Sakkal Majalla" w:eastAsia="Times New Roman" w:hAnsi="Sakkal Majalla" w:cs="Sakkal Majalla" w:hint="cs"/>
          <w:b/>
          <w:bCs/>
          <w:color w:val="000000" w:themeColor="text1"/>
          <w:sz w:val="32"/>
          <w:szCs w:val="32"/>
          <w:rtl/>
        </w:rPr>
        <w:t xml:space="preserve">10.1.2 </w:t>
      </w:r>
      <w:r w:rsidR="00B0404F" w:rsidRPr="00C77172">
        <w:rPr>
          <w:rFonts w:ascii="Sakkal Majalla" w:eastAsia="Times New Roman" w:hAnsi="Sakkal Majalla" w:cs="Sakkal Majalla"/>
          <w:b/>
          <w:bCs/>
          <w:color w:val="000000" w:themeColor="text1"/>
          <w:sz w:val="32"/>
          <w:szCs w:val="32"/>
          <w:rtl/>
        </w:rPr>
        <w:t>أبعاد ذكاء الأعمال</w:t>
      </w:r>
      <w:bookmarkEnd w:id="27"/>
    </w:p>
    <w:p w14:paraId="663E7366"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تم تحديد أبعاد ذكاء الأعمال في هذه الدراسة بناءً على المراجعة المعمّقة للأدبيات النظرية والدراسات ذات الصلة، ولا سيما ما قدّمته دراسة عليان والمعايطة (2023) من تصنيف لقابليات ذكاء الأعمال، ودراسة</w:t>
      </w:r>
      <w:r w:rsidRPr="00C77172">
        <w:rPr>
          <w:rFonts w:ascii="Sakkal Majalla" w:eastAsia="Times New Roman" w:hAnsi="Sakkal Majalla" w:cs="Sakkal Majalla"/>
          <w:color w:val="000000" w:themeColor="text1"/>
          <w:sz w:val="28"/>
          <w:szCs w:val="28"/>
        </w:rPr>
        <w:t xml:space="preserve"> Wang et al. (2022) </w:t>
      </w:r>
      <w:r w:rsidRPr="00C77172">
        <w:rPr>
          <w:rFonts w:ascii="Sakkal Majalla" w:eastAsia="Times New Roman" w:hAnsi="Sakkal Majalla" w:cs="Sakkal Majalla"/>
          <w:color w:val="000000" w:themeColor="text1"/>
          <w:sz w:val="28"/>
          <w:szCs w:val="28"/>
          <w:rtl/>
        </w:rPr>
        <w:t>من تحديد لمكونات نظم ذكاء الأعمال، ودراسة</w:t>
      </w:r>
      <w:r w:rsidRPr="00C77172">
        <w:rPr>
          <w:rFonts w:ascii="Sakkal Majalla" w:eastAsia="Times New Roman" w:hAnsi="Sakkal Majalla" w:cs="Sakkal Majalla"/>
          <w:color w:val="000000" w:themeColor="text1"/>
          <w:sz w:val="28"/>
          <w:szCs w:val="28"/>
        </w:rPr>
        <w:t xml:space="preserve"> Al-Okaily et al. </w:t>
      </w:r>
      <w:r w:rsidRPr="00C77172">
        <w:rPr>
          <w:rFonts w:ascii="Sakkal Majalla" w:eastAsia="Times New Roman" w:hAnsi="Sakkal Majalla" w:cs="Sakkal Majalla"/>
          <w:color w:val="000000" w:themeColor="text1"/>
          <w:sz w:val="28"/>
          <w:szCs w:val="28"/>
        </w:rPr>
        <w:lastRenderedPageBreak/>
        <w:t xml:space="preserve">(2023) </w:t>
      </w:r>
      <w:r w:rsidRPr="00C77172">
        <w:rPr>
          <w:rFonts w:ascii="Sakkal Majalla" w:eastAsia="Times New Roman" w:hAnsi="Sakkal Majalla" w:cs="Sakkal Majalla"/>
          <w:color w:val="000000" w:themeColor="text1"/>
          <w:sz w:val="28"/>
          <w:szCs w:val="28"/>
          <w:rtl/>
        </w:rPr>
        <w:t>من نموذج لتقييم فاعلية تكنولوجيا ذكاء الأعمال، ودراسة الخطاطبة واللافي (2023) من إطار لعلاقة ذكاء الأعمال بجودة الخدمات. وقد خلص الباحث إلى تحديد أربعة أبعاد رئيسية لذكاء الأعمال تتمثل فيما يلي</w:t>
      </w:r>
      <w:r w:rsidRPr="00C77172">
        <w:rPr>
          <w:rFonts w:ascii="Sakkal Majalla" w:eastAsia="Times New Roman" w:hAnsi="Sakkal Majalla" w:cs="Sakkal Majalla"/>
          <w:color w:val="000000" w:themeColor="text1"/>
          <w:sz w:val="28"/>
          <w:szCs w:val="28"/>
        </w:rPr>
        <w:t>:</w:t>
      </w:r>
    </w:p>
    <w:p w14:paraId="04DDF95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الأول: تحليلات البيانات</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يُشير هذا البعد إلى مجموعة العمليات والتقنيات والأساليب الإحصائية والرياضية المستخدمة لفحص مجموعات البيانات الكبيرة والمعقدة واستخلاص الأنماط والعلاقات والاتجاهات منها بهدف تحويلها إلى معلومات ذات قيمة تدعم عملية صنع القرار. ويتضمن هذا البعد عدة مستويات من التحليل تبدأ بالتحليلات الوصفية التي تُجيب عن سؤال "ماذا حدث" من خلال تلخيص البيانات التاريخية وعرضها بأشكال مفهومة، ثم التحليلات التشخيصية التي تُجيب عن سؤال "لماذا حدث" من خلال البحث في أسباب الظواهر والأنماط الملاحظة، وصولاً إلى التحليلات التنبؤية التي تُجيب عن سؤال "ماذا سيحدث" من خلال استخدام النماذج الإحصائية والخوارزميات للتنبؤ بالاتجاهات المستقبلية، وانتهاءً بالتحليلات الإرشادية التي تُجيب عن سؤال "ماذا يجب أن نفعل" من خلال تقديم توصيات عملية مبنية على التحليل الشامل للبيانات. وقد أكد </w:t>
      </w:r>
      <w:r w:rsidRPr="00C77172">
        <w:rPr>
          <w:rFonts w:ascii="Sakkal Majalla" w:eastAsia="Times New Roman" w:hAnsi="Sakkal Majalla" w:cs="Sakkal Majalla"/>
          <w:color w:val="000000" w:themeColor="text1"/>
          <w:sz w:val="28"/>
          <w:szCs w:val="28"/>
        </w:rPr>
        <w:t xml:space="preserve">Chaudhuri et al. (2024) </w:t>
      </w:r>
      <w:r w:rsidRPr="00C77172">
        <w:rPr>
          <w:rFonts w:ascii="Sakkal Majalla" w:eastAsia="Times New Roman" w:hAnsi="Sakkal Majalla" w:cs="Sakkal Majalla"/>
          <w:color w:val="000000" w:themeColor="text1"/>
          <w:sz w:val="28"/>
          <w:szCs w:val="28"/>
          <w:rtl/>
        </w:rPr>
        <w:t>أن تبني تحليلات الأعمال المتقدمة يُمثّل رافعة أساسية لابتكار المنتجات وتحسين الأداء المؤسسي شريطة وجود ثقافة تنظيمية قائمة على البيانات</w:t>
      </w:r>
      <w:r w:rsidRPr="00C77172">
        <w:rPr>
          <w:rFonts w:ascii="Sakkal Majalla" w:eastAsia="Times New Roman" w:hAnsi="Sakkal Majalla" w:cs="Sakkal Majalla"/>
          <w:color w:val="000000" w:themeColor="text1"/>
          <w:sz w:val="28"/>
          <w:szCs w:val="28"/>
        </w:rPr>
        <w:t>.</w:t>
      </w:r>
    </w:p>
    <w:p w14:paraId="52B2ED39"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الثاني: مستودعات البيانات</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يتعلق هذا البعد بالأنظمة المركزية المصممة خصيصاً لتخزين كميات كبيرة من البيانات المجمّعة من مصادر متعددة وتنظيمها بشكل يُسهّل عمليات التحليل والاسترجاع وإعداد التقارير. وتختلف مستودعات البيانات عن قواعد البيانات التشغيلية في أنها مصممة لأغراض التحليل وليس للمعالجة اليومية للمعاملات، حيث تُجمع فيها البيانات من الأنظمة المختلفة وتُنظّف وتُحوّل وتُخزّن وفق نماذج بيانات مُحسّنة للاستعلام والتحليل. وتشمل مستودعات البيانات عدة مكونات أساسية من بينها طبقة استخلاص البيانات وتحويلها وتحميلها التي تتولى جمع البيانات من مصادرها المختلفة وتنظيفها وتحويلها إلى الشكل المطلوب، ونماذج البيانات التحليلية التي تُنظّم البيانات بشكل يُسهّل تحليلها من زوايا متعددة، وأدوات الوصول والاستعلام التي تُتيح للمستخدمين استرجاع البيانات وتحليلها بسهولة. وقد أشار</w:t>
      </w:r>
      <w:r w:rsidRPr="00C77172">
        <w:rPr>
          <w:rFonts w:ascii="Sakkal Majalla" w:eastAsia="Times New Roman" w:hAnsi="Sakkal Majalla" w:cs="Sakkal Majalla"/>
          <w:color w:val="000000" w:themeColor="text1"/>
          <w:sz w:val="28"/>
          <w:szCs w:val="28"/>
        </w:rPr>
        <w:t xml:space="preserve"> Hossain et al. (2024) </w:t>
      </w:r>
      <w:r w:rsidRPr="00C77172">
        <w:rPr>
          <w:rFonts w:ascii="Sakkal Majalla" w:eastAsia="Times New Roman" w:hAnsi="Sakkal Majalla" w:cs="Sakkal Majalla"/>
          <w:color w:val="000000" w:themeColor="text1"/>
          <w:sz w:val="28"/>
          <w:szCs w:val="28"/>
          <w:rtl/>
        </w:rPr>
        <w:t xml:space="preserve">إلى أن تكامل تحليلات البيانات الضخمة مع نظم المعلومات الإدارية </w:t>
      </w:r>
      <w:r w:rsidRPr="00C77172">
        <w:rPr>
          <w:rFonts w:ascii="Sakkal Majalla" w:eastAsia="Times New Roman" w:hAnsi="Sakkal Majalla" w:cs="Sakkal Majalla"/>
          <w:color w:val="000000" w:themeColor="text1"/>
          <w:sz w:val="28"/>
          <w:szCs w:val="28"/>
          <w:rtl/>
        </w:rPr>
        <w:lastRenderedPageBreak/>
        <w:t>يتطلب بنية تخزينية متطورة تتمثل في مستودعات بيانات قادرة على استيعاب حجم البيانات المتزايد ومعالجتها بكفاءة</w:t>
      </w:r>
      <w:r w:rsidRPr="00C77172">
        <w:rPr>
          <w:rFonts w:ascii="Sakkal Majalla" w:eastAsia="Times New Roman" w:hAnsi="Sakkal Majalla" w:cs="Sakkal Majalla"/>
          <w:color w:val="000000" w:themeColor="text1"/>
          <w:sz w:val="28"/>
          <w:szCs w:val="28"/>
        </w:rPr>
        <w:t>.</w:t>
      </w:r>
    </w:p>
    <w:p w14:paraId="35437827"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الثالث: لوحات المعلومات التفاعلية</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يُشير هذا البعد إلى واجهات العرض البصرية التي تُقدّم مؤشرات الأداء الرئيسية والبيانات التحليلية بشكل مرئي وتفاعلي يُمكّن المديرين وصانعي القرار من متابعة الأداء المؤسسي في الوقت الحقيقي واكتشاف الانحرافات والاتجاهات بسرعة ووضوح. وتُعدّ لوحات المعلومات التفاعلية الواجهة التي يتفاعل من خلالها المستخدم النهائي مع نظام ذكاء الأعمال، ولذلك فإن جودة تصميمها وسهولة استخدامها تُؤثران بشكل مباشر في مدى استفادة المؤسسة من استثماراتها في ذكاء الأعمال. وتتضمن لوحات المعلومات التفاعلية عدة عناصر وظيفية من بينها المؤشرات البصرية كالرسوم البيانية والخرائط الحرارية ومقاييس الأداء التي تُعرض البيانات بشكل مرئي يُسهّل الفهم السريع، وخاصية التصفية والتنقيب التي تُتيح للمستخدم التعمق في البيانات من المستوى الإجمالي إلى المستوى التفصيلي، وإمكانية التخصيص التي تسمح لكل مستخدم بتصميم لوحته وفق احتياجاته ومسؤولياته، وآليات التنبيه الآلي التي تُرسل إشعارات عند تجاوز مؤشرات معينة لعتبات محددة مسبقاً. وقد أشار</w:t>
      </w:r>
      <w:r w:rsidRPr="00C77172">
        <w:rPr>
          <w:rFonts w:ascii="Sakkal Majalla" w:eastAsia="Times New Roman" w:hAnsi="Sakkal Majalla" w:cs="Sakkal Majalla"/>
          <w:color w:val="000000" w:themeColor="text1"/>
          <w:sz w:val="28"/>
          <w:szCs w:val="28"/>
        </w:rPr>
        <w:t xml:space="preserve"> Al-Okaily et al. (2023) </w:t>
      </w:r>
      <w:r w:rsidRPr="00C77172">
        <w:rPr>
          <w:rFonts w:ascii="Sakkal Majalla" w:eastAsia="Times New Roman" w:hAnsi="Sakkal Majalla" w:cs="Sakkal Majalla"/>
          <w:color w:val="000000" w:themeColor="text1"/>
          <w:sz w:val="28"/>
          <w:szCs w:val="28"/>
          <w:rtl/>
        </w:rPr>
        <w:t>إلى أن فاعلية تكنولوجيا ذكاء الأعمال ترتبط بقدرتها على تقديم المعلومات في أشكال بصرية تفاعلية تُمكّن المستخدمين على مختلف المستويات الإدارية من الاستفادة منها</w:t>
      </w:r>
      <w:r w:rsidRPr="00C77172">
        <w:rPr>
          <w:rFonts w:ascii="Sakkal Majalla" w:eastAsia="Times New Roman" w:hAnsi="Sakkal Majalla" w:cs="Sakkal Majalla"/>
          <w:color w:val="000000" w:themeColor="text1"/>
          <w:sz w:val="28"/>
          <w:szCs w:val="28"/>
        </w:rPr>
        <w:t>.</w:t>
      </w:r>
    </w:p>
    <w:p w14:paraId="78653ED7"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البعد الرابع: دعم اتخاذ القرار</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يتناول هذا البعد قدرة أنظمة ذكاء الأعمال على تزويد صانعي القرار بالمعلومات والتحليلات والسيناريوهات والتوصيات اللازمة لاتخاذ قرارات رشيدة ومبنية على الأدلة في مختلف المواقف الإدارية والاستراتيجية. ويُعدّ هذا البعد الغاية النهائية لذكاء الأعمال، إذ إن جميع عمليات جمع البيانات وتخزينها وتحليلها وعرضها تصب في نهاية المطاف في دعم عملية صنع القرار</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ويتدرج دعم اتخاذ القرار من المستوى التشغيلي الذي يتعلق بالقرارات اليومية الروتينية، مروراً بالمستوى التكتيكي الذي يتعلق بالقرارات متوسطة المدى، وصولاً إلى المستوى الاستراتيجي الذي يتعلق بالقرارات طويلة المدى التي تُشكّل مستقبل المؤسسة. وقد أكدت الزعبي والهلسة (2022) أن ممارسات ذكاء الأعمال تُعزز من قدرة المؤسسة على اتخاذ قرارات ريادية مبنية على تحليل معمّق لبيئتها الداخلية والخارجية، كما أشارت </w:t>
      </w:r>
      <w:r w:rsidRPr="00C77172">
        <w:rPr>
          <w:rFonts w:ascii="Sakkal Majalla" w:eastAsia="Times New Roman" w:hAnsi="Sakkal Majalla" w:cs="Sakkal Majalla"/>
          <w:color w:val="000000" w:themeColor="text1"/>
          <w:sz w:val="28"/>
          <w:szCs w:val="28"/>
          <w:rtl/>
        </w:rPr>
        <w:lastRenderedPageBreak/>
        <w:t>الخطاطبة واللافي (2023) إلى أن ذكاء الأعمال يدعم اتخاذ القرارات المتعلقة بتحسين جودة الخدمات من خلال توفير رؤى تحليلية حول احتياجات المستفيدين ومستوى رضاهم</w:t>
      </w:r>
      <w:r w:rsidRPr="00C77172">
        <w:rPr>
          <w:rFonts w:ascii="Sakkal Majalla" w:eastAsia="Times New Roman" w:hAnsi="Sakkal Majalla" w:cs="Sakkal Majalla"/>
          <w:color w:val="000000" w:themeColor="text1"/>
          <w:sz w:val="28"/>
          <w:szCs w:val="28"/>
        </w:rPr>
        <w:t>.</w:t>
      </w:r>
    </w:p>
    <w:p w14:paraId="378180D0" w14:textId="0E2169AC"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8" w:name="_Toc223882240"/>
      <w:r w:rsidRPr="00C77172">
        <w:rPr>
          <w:rFonts w:ascii="Sakkal Majalla" w:eastAsia="Times New Roman" w:hAnsi="Sakkal Majalla" w:cs="Sakkal Majalla" w:hint="cs"/>
          <w:b/>
          <w:bCs/>
          <w:color w:val="000000" w:themeColor="text1"/>
          <w:sz w:val="32"/>
          <w:szCs w:val="32"/>
          <w:rtl/>
        </w:rPr>
        <w:t xml:space="preserve">11.1.2 </w:t>
      </w:r>
      <w:r w:rsidR="00B0404F" w:rsidRPr="00C77172">
        <w:rPr>
          <w:rFonts w:ascii="Sakkal Majalla" w:eastAsia="Times New Roman" w:hAnsi="Sakkal Majalla" w:cs="Sakkal Majalla"/>
          <w:b/>
          <w:bCs/>
          <w:color w:val="000000" w:themeColor="text1"/>
          <w:sz w:val="32"/>
          <w:szCs w:val="32"/>
          <w:rtl/>
        </w:rPr>
        <w:t>استراتيجيات تطبيق ذكاء الأعمال في المؤسسات الحكومية</w:t>
      </w:r>
      <w:bookmarkEnd w:id="28"/>
    </w:p>
    <w:p w14:paraId="7E376F4B"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يتطلب تطبيق ذكاء الأعمال في المؤسسات الحكومية تبني استراتيجيات مدروسة تأخذ في الاعتبار طبيعة البيئة الحكومية وخصوصياتها التنظيمية والتشريعية والثقافية. وقد تناولت الأدبيات عدة مداخل استراتيجية لتطبيق ذكاء الأعمال يمكن تصنيفها وفق أبعاد مختلفة</w:t>
      </w:r>
      <w:r w:rsidRPr="00C77172">
        <w:rPr>
          <w:rFonts w:ascii="Sakkal Majalla" w:eastAsia="Times New Roman" w:hAnsi="Sakkal Majalla" w:cs="Sakkal Majalla"/>
          <w:color w:val="000000" w:themeColor="text1"/>
          <w:sz w:val="28"/>
          <w:szCs w:val="28"/>
        </w:rPr>
        <w:t>.</w:t>
      </w:r>
    </w:p>
    <w:p w14:paraId="2FB5983E"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تتمثل الاستراتيجية الأولى في استراتيجية البناء من القاعدة إلى القمة، والتي تبدأ ببناء البنية التحتية للبيانات وتنظيمها وتنظيفها قبل الانتقال إلى مرحلة التحليل والعرض. وتقوم هذه الاستراتيجية على فرضية أن جودة مخرجات ذكاء الأعمال مرهونة بجودة مدخلاته من البيانات، ولذلك فإن الاستثمار في حوكمة البيانات وضمان جودتها يُعدّ الخطوة الأولى والأكثر أهمية في أي مبادرة لذكاء الأعمال. وقد أشار</w:t>
      </w:r>
      <w:r w:rsidRPr="00C77172">
        <w:rPr>
          <w:rFonts w:ascii="Sakkal Majalla" w:eastAsia="Times New Roman" w:hAnsi="Sakkal Majalla" w:cs="Sakkal Majalla"/>
          <w:color w:val="000000" w:themeColor="text1"/>
          <w:sz w:val="28"/>
          <w:szCs w:val="28"/>
        </w:rPr>
        <w:t xml:space="preserve"> Hossain et al. (2024) </w:t>
      </w:r>
      <w:r w:rsidRPr="00C77172">
        <w:rPr>
          <w:rFonts w:ascii="Sakkal Majalla" w:eastAsia="Times New Roman" w:hAnsi="Sakkal Majalla" w:cs="Sakkal Majalla"/>
          <w:color w:val="000000" w:themeColor="text1"/>
          <w:sz w:val="28"/>
          <w:szCs w:val="28"/>
          <w:rtl/>
        </w:rPr>
        <w:t>إلى أن تكامل تحليلات البيانات الضخمة مع نظم المعلومات الإدارية يتطلب أولاً إرساء أسس متينة لإدارة البيانات وتنظيمها قبل تطبيق أدوات التحليل المتقدمة</w:t>
      </w:r>
      <w:r w:rsidRPr="00C77172">
        <w:rPr>
          <w:rFonts w:ascii="Sakkal Majalla" w:eastAsia="Times New Roman" w:hAnsi="Sakkal Majalla" w:cs="Sakkal Majalla"/>
          <w:color w:val="000000" w:themeColor="text1"/>
          <w:sz w:val="28"/>
          <w:szCs w:val="28"/>
        </w:rPr>
        <w:t>.</w:t>
      </w:r>
    </w:p>
    <w:p w14:paraId="649E5013"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وتتمثل الاستراتيجية الثانية في استراتيجية التوجه نحو المستخدم النهائي، والتي تُركّز على تصميم حلول ذكاء الأعمال انطلاقاً من احتياجات المستخدمين الفعلية وليس من الإمكانيات التقنية المتاحة. وتقوم هذه الاستراتيجية على مبدأ أن نجاح أي نظام لذكاء الأعمال يتوقف على مدى تبني المستخدمين له واستفادتهم منه في عملهم اليومي. وقد أكد </w:t>
      </w:r>
      <w:r w:rsidRPr="00C77172">
        <w:rPr>
          <w:rFonts w:ascii="Sakkal Majalla" w:eastAsia="Times New Roman" w:hAnsi="Sakkal Majalla" w:cs="Sakkal Majalla"/>
          <w:color w:val="000000" w:themeColor="text1"/>
          <w:sz w:val="28"/>
          <w:szCs w:val="28"/>
        </w:rPr>
        <w:t xml:space="preserve">Alnawafleh et al. (2024) </w:t>
      </w:r>
      <w:r w:rsidRPr="00C77172">
        <w:rPr>
          <w:rFonts w:ascii="Sakkal Majalla" w:eastAsia="Times New Roman" w:hAnsi="Sakkal Majalla" w:cs="Sakkal Majalla"/>
          <w:color w:val="000000" w:themeColor="text1"/>
          <w:sz w:val="28"/>
          <w:szCs w:val="28"/>
          <w:rtl/>
        </w:rPr>
        <w:t>أن نجاح تطبيق أنظمة ذكاء الأعمال يتطلب نموذجاً تطبيقياً شاملاً يأخذ في الاعتبار العوامل البشرية والتنظيمية إلى جانب العوامل التقنية لتعزيز الأداء المؤسسي</w:t>
      </w:r>
      <w:r w:rsidRPr="00C77172">
        <w:rPr>
          <w:rFonts w:ascii="Sakkal Majalla" w:eastAsia="Times New Roman" w:hAnsi="Sakkal Majalla" w:cs="Sakkal Majalla"/>
          <w:color w:val="000000" w:themeColor="text1"/>
          <w:sz w:val="28"/>
          <w:szCs w:val="28"/>
        </w:rPr>
        <w:t>.</w:t>
      </w:r>
    </w:p>
    <w:p w14:paraId="55A2E4D3" w14:textId="4154E84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أما الاستراتيجية الثالثة فتتمثل في استراتيجية بناء ثقافة تنظيمية قائمة على البيانات، والتي تتجاوز الجانب التقني لتشمل تغيير العقليات والممارسات الإدارية نحو الاعتماد على البيانات والأدلة في صنع القرار بدلاً من الحدس والخبرة الشخصية فقط</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وتستند هذه الاستراتيجية إلى إدراك أن ذكاء الأعمال </w:t>
      </w:r>
      <w:r w:rsidRPr="00C77172">
        <w:rPr>
          <w:rFonts w:ascii="Sakkal Majalla" w:eastAsia="Times New Roman" w:hAnsi="Sakkal Majalla" w:cs="Sakkal Majalla"/>
          <w:color w:val="000000" w:themeColor="text1"/>
          <w:sz w:val="28"/>
          <w:szCs w:val="28"/>
          <w:rtl/>
        </w:rPr>
        <w:lastRenderedPageBreak/>
        <w:t>ليس مجرد أدوات تقنية وإنما هو تحول شامل في طريقة تفكير المؤسسة وعملها. وقد أكد</w:t>
      </w:r>
      <w:r w:rsidRPr="00C77172">
        <w:rPr>
          <w:rFonts w:ascii="Sakkal Majalla" w:eastAsia="Times New Roman" w:hAnsi="Sakkal Majalla" w:cs="Sakkal Majalla"/>
          <w:color w:val="000000" w:themeColor="text1"/>
          <w:sz w:val="28"/>
          <w:szCs w:val="28"/>
        </w:rPr>
        <w:t xml:space="preserve"> Chaudhuri et al. (2024) </w:t>
      </w:r>
      <w:r w:rsidRPr="00C77172">
        <w:rPr>
          <w:rFonts w:ascii="Sakkal Majalla" w:eastAsia="Times New Roman" w:hAnsi="Sakkal Majalla" w:cs="Sakkal Majalla"/>
          <w:color w:val="000000" w:themeColor="text1"/>
          <w:sz w:val="28"/>
          <w:szCs w:val="28"/>
          <w:rtl/>
        </w:rPr>
        <w:t>أن الثقافة التنظيمية القائمة على البيانات تلعب دوراً وسيطاً جوهرياً في تعزيز العلاقة بين تحليلات الأعمال والأداء المؤسسي، مما يعني أن غياب هذه الثقافة يُحدّ بشكل كبير من قدرة المؤسسة على الاستفادة الفعلية من استثماراتها في أدوات ذكاء الأعمال</w:t>
      </w:r>
      <w:r w:rsidRPr="00C77172">
        <w:rPr>
          <w:rFonts w:ascii="Sakkal Majalla" w:eastAsia="Times New Roman" w:hAnsi="Sakkal Majalla" w:cs="Sakkal Majalla"/>
          <w:color w:val="000000" w:themeColor="text1"/>
          <w:sz w:val="28"/>
          <w:szCs w:val="28"/>
        </w:rPr>
        <w:t>.</w:t>
      </w:r>
    </w:p>
    <w:p w14:paraId="65315029" w14:textId="6F23B205"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29" w:name="_Toc223882241"/>
      <w:r w:rsidRPr="00C77172">
        <w:rPr>
          <w:rFonts w:ascii="Sakkal Majalla" w:eastAsia="Times New Roman" w:hAnsi="Sakkal Majalla" w:cs="Sakkal Majalla" w:hint="cs"/>
          <w:b/>
          <w:bCs/>
          <w:color w:val="000000" w:themeColor="text1"/>
          <w:sz w:val="32"/>
          <w:szCs w:val="32"/>
          <w:rtl/>
        </w:rPr>
        <w:t xml:space="preserve">12.1.2 </w:t>
      </w:r>
      <w:r w:rsidR="00B0404F" w:rsidRPr="00C77172">
        <w:rPr>
          <w:rFonts w:ascii="Sakkal Majalla" w:eastAsia="Times New Roman" w:hAnsi="Sakkal Majalla" w:cs="Sakkal Majalla"/>
          <w:b/>
          <w:bCs/>
          <w:color w:val="000000" w:themeColor="text1"/>
          <w:sz w:val="32"/>
          <w:szCs w:val="32"/>
          <w:rtl/>
        </w:rPr>
        <w:t xml:space="preserve"> متطلبات نجاح تكامل نظم المعلومات وذكاء الأعمال في البيئة الحكومية</w:t>
      </w:r>
      <w:bookmarkEnd w:id="29"/>
    </w:p>
    <w:p w14:paraId="2FDD291C"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يستلزم نجاح تكامل نظم المعلومات وذكاء الأعمال في المؤسسات الحكومية توفر مجموعة من المتطلبات التي تتكامل فيما بينها لتهيئة بيئة مواتية للتطبيق الفعّال. ويمكن تصنيف هذه المتطلبات إلى عدة فئات مترابطة. فالمتطلبات التنظيمية تشمل وجود رؤية استراتيجية واضحة لدى القيادة العليا تجاه التكامل الرقمي وذكاء الأعمال، وبناء هيكل حوكمة فعّال يُنظّم عمليات إدارة البيانات ويُحدد الأدوار والمسؤوليات، وتصميم عمليات وإجراءات مرنة تستوعب متطلبات التكامل دون الإخلال بالضوابط الرقابية. وقد أشار المطيري وعباس وعمر (2023) إلى أن التكامل الفعّال بين نظم المعلومات وآليات الحوكمة يتطلب وجود إطار تنظيمي واضح يُحدد معايير الموثوقية والشفافية والمساءلة</w:t>
      </w:r>
      <w:r w:rsidRPr="00C77172">
        <w:rPr>
          <w:rFonts w:ascii="Sakkal Majalla" w:eastAsia="Times New Roman" w:hAnsi="Sakkal Majalla" w:cs="Sakkal Majalla"/>
          <w:color w:val="000000" w:themeColor="text1"/>
          <w:sz w:val="28"/>
          <w:szCs w:val="28"/>
        </w:rPr>
        <w:t>.</w:t>
      </w:r>
    </w:p>
    <w:p w14:paraId="527EE672"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والمتطلبات التقنية تتضمن توفير بنية تحتية تقنية حديثة ومتوافقة قادرة على استيعاب عمليات التكامل، وبناء منصات تكامل مرنة تُتيح ربط الأنظمة المختلفة دون الحاجة إلى إعادة بنائها من الصفر، وتطبيق معايير أمن معلومات صارمة تضمن حماية البيانات في بيئة متكاملة يتعدد فيها المستخدمون ونقاط الوصول. وقد أكد الحمادي وآخرون (2023) أن أمن المعلومات يُمثّل أحد الأبعاد الجوهرية لنظم المعلومات الإدارية التي يجب مراعاتها عند تصميم أي مشروع تكاملي</w:t>
      </w:r>
      <w:r w:rsidRPr="00C77172">
        <w:rPr>
          <w:rFonts w:ascii="Sakkal Majalla" w:eastAsia="Times New Roman" w:hAnsi="Sakkal Majalla" w:cs="Sakkal Majalla"/>
          <w:color w:val="000000" w:themeColor="text1"/>
          <w:sz w:val="28"/>
          <w:szCs w:val="28"/>
        </w:rPr>
        <w:t>.</w:t>
      </w:r>
    </w:p>
    <w:p w14:paraId="695B83FF"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والمتطلبات البشرية تشمل بناء كوادر بشرية مؤهلة تمتلك المهارات التقنية والتحليلية اللازمة للتعامل مع الأنظمة المتكاملة وأدوات ذكاء الأعمال، وتطوير برامج تدريب مستمرة تواكب التطورات التقنية المتسارعة، وبناء ثقافة تنظيمية تُشجع على تبادل المعلومات والتعاون بين الإدارات. وقد أشار بابكر (2023) إلى أن المستلزمات البشرية تُؤثر تأثيراً مباشراً في فعالية نظم المعلومات الإدارية وقدرتها على تحسين أداء المؤسسة</w:t>
      </w:r>
      <w:r w:rsidRPr="00C77172">
        <w:rPr>
          <w:rFonts w:ascii="Sakkal Majalla" w:eastAsia="Times New Roman" w:hAnsi="Sakkal Majalla" w:cs="Sakkal Majalla"/>
          <w:color w:val="000000" w:themeColor="text1"/>
          <w:sz w:val="28"/>
          <w:szCs w:val="28"/>
        </w:rPr>
        <w:t>.</w:t>
      </w:r>
    </w:p>
    <w:p w14:paraId="17631C12" w14:textId="53900721"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0" w:name="_Toc223882242"/>
      <w:r w:rsidRPr="00C77172">
        <w:rPr>
          <w:rFonts w:ascii="Sakkal Majalla" w:eastAsia="Times New Roman" w:hAnsi="Sakkal Majalla" w:cs="Sakkal Majalla" w:hint="cs"/>
          <w:b/>
          <w:bCs/>
          <w:color w:val="000000" w:themeColor="text1"/>
          <w:sz w:val="32"/>
          <w:szCs w:val="32"/>
          <w:rtl/>
        </w:rPr>
        <w:lastRenderedPageBreak/>
        <w:t xml:space="preserve">13.1.2 </w:t>
      </w:r>
      <w:r w:rsidR="00B0404F" w:rsidRPr="00C77172">
        <w:rPr>
          <w:rFonts w:ascii="Sakkal Majalla" w:eastAsia="Times New Roman" w:hAnsi="Sakkal Majalla" w:cs="Sakkal Majalla"/>
          <w:b/>
          <w:bCs/>
          <w:color w:val="000000" w:themeColor="text1"/>
          <w:sz w:val="32"/>
          <w:szCs w:val="32"/>
          <w:rtl/>
        </w:rPr>
        <w:t>العلاقة التكاملية بين نظم المعلومات وذكاء الأعمال</w:t>
      </w:r>
      <w:bookmarkEnd w:id="30"/>
    </w:p>
    <w:p w14:paraId="5038A831"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تقوم العلاقة بين تكامل نظم المعلومات وذكاء الأعمال على أساس تكاملي وتبادلي، إذ يُوفّر تكامل نظم المعلومات البنية التحتية والبيانات المنظمة والمتسقة التي يحتاجها ذكاء الأعمال للعمل بكفاءة، بينما يُوفّر ذكاء الأعمال المعنى والقيمة المضافة للبيانات التي تُنتجها النظم المتكاملة من خلال تحليلها وتحويلها إلى رؤى ومعارف قابلة للتوظيف. وبعبارة أخرى فإن تكامل نظم المعلومات يُجيب عن سؤال "كيف نجمع البيانات ونُنظّمها"، بينما يُجيب ذكاء الأعمال عن سؤال "كيف نستفيد من هذه البيانات</w:t>
      </w:r>
      <w:r w:rsidRPr="00C77172">
        <w:rPr>
          <w:rFonts w:ascii="Sakkal Majalla" w:eastAsia="Times New Roman" w:hAnsi="Sakkal Majalla" w:cs="Sakkal Majalla"/>
          <w:color w:val="000000" w:themeColor="text1"/>
          <w:sz w:val="28"/>
          <w:szCs w:val="28"/>
        </w:rPr>
        <w:t>".</w:t>
      </w:r>
    </w:p>
    <w:p w14:paraId="1C7295A7" w14:textId="2929DB9E"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وقد تناول</w:t>
      </w:r>
      <w:r w:rsidRPr="00C77172">
        <w:rPr>
          <w:rFonts w:ascii="Sakkal Majalla" w:eastAsia="Times New Roman" w:hAnsi="Sakkal Majalla" w:cs="Sakkal Majalla"/>
          <w:color w:val="000000" w:themeColor="text1"/>
          <w:sz w:val="28"/>
          <w:szCs w:val="28"/>
        </w:rPr>
        <w:t xml:space="preserve"> Hossain et al. (2024) </w:t>
      </w:r>
      <w:r w:rsidRPr="00C77172">
        <w:rPr>
          <w:rFonts w:ascii="Sakkal Majalla" w:eastAsia="Times New Roman" w:hAnsi="Sakkal Majalla" w:cs="Sakkal Majalla"/>
          <w:color w:val="000000" w:themeColor="text1"/>
          <w:sz w:val="28"/>
          <w:szCs w:val="28"/>
          <w:rtl/>
        </w:rPr>
        <w:t>هذه العلاقة التكاملية من منظور تكامل تحليلات البيانات الضخمة مع نظم المعلومات الإدارية، حيث أوضح أن نظم المعلومات توفر الإطار التنظيمي والتقني لإدارة البيانات، بينما تُضيف أدوات ذكاء الأعمال طبقة تحليلية تُحوّل هذه البيانات إلى رؤى استراتيجية. كما تناول</w:t>
      </w:r>
      <w:r w:rsidRPr="00C77172">
        <w:rPr>
          <w:rFonts w:ascii="Sakkal Majalla" w:eastAsia="Times New Roman" w:hAnsi="Sakkal Majalla" w:cs="Sakkal Majalla"/>
          <w:color w:val="000000" w:themeColor="text1"/>
          <w:sz w:val="28"/>
          <w:szCs w:val="28"/>
        </w:rPr>
        <w:t xml:space="preserve"> Alnawafleh et al. (2024) </w:t>
      </w:r>
      <w:r w:rsidRPr="00C77172">
        <w:rPr>
          <w:rFonts w:ascii="Sakkal Majalla" w:eastAsia="Times New Roman" w:hAnsi="Sakkal Majalla" w:cs="Sakkal Majalla"/>
          <w:color w:val="000000" w:themeColor="text1"/>
          <w:sz w:val="28"/>
          <w:szCs w:val="28"/>
          <w:rtl/>
        </w:rPr>
        <w:t>هذه العلاقة من منظور استراتيجي، حيث أوضح أن نجاح تطبيق أنظمة ذكاء الأعمال وتحقيق أثرها المنشود على الأداء المؤسسي يتطلب توفر بنية تكاملية شاملة تربط بين مختلف مكونات المنظومة المعلوماتية للمؤسسة. وتنطلق هذه الدراسة من الافتراض النظري بأن الأثر المشترك لتكامل نظم المعلومات وذكاء الأعمال على الأداء المؤسسي يفوق أثر كل منهما منفرداً، وهو ما ستسعى الدراسة الميدانية إلى اختباره والتحقق منه</w:t>
      </w:r>
      <w:r w:rsidRPr="00C77172">
        <w:rPr>
          <w:rFonts w:ascii="Sakkal Majalla" w:eastAsia="Times New Roman" w:hAnsi="Sakkal Majalla" w:cs="Sakkal Majalla"/>
          <w:color w:val="000000" w:themeColor="text1"/>
          <w:sz w:val="28"/>
          <w:szCs w:val="28"/>
        </w:rPr>
        <w:t>.</w:t>
      </w:r>
    </w:p>
    <w:p w14:paraId="2DBC2530" w14:textId="45DB0408" w:rsidR="00B0404F" w:rsidRPr="00C77172" w:rsidRDefault="00B0404F" w:rsidP="007A271D">
      <w:pPr>
        <w:spacing w:before="100" w:beforeAutospacing="1" w:after="100" w:afterAutospacing="1" w:line="360" w:lineRule="auto"/>
        <w:jc w:val="both"/>
        <w:rPr>
          <w:rFonts w:ascii="Sakkal Majalla" w:eastAsia="Times New Roman" w:hAnsi="Sakkal Majalla" w:cs="Sakkal Majalla"/>
          <w:color w:val="000000" w:themeColor="text1"/>
          <w:sz w:val="28"/>
          <w:szCs w:val="28"/>
        </w:rPr>
      </w:pPr>
    </w:p>
    <w:p w14:paraId="16A4A53F" w14:textId="64ABD9A8" w:rsidR="00E676B0" w:rsidRPr="00C77172" w:rsidRDefault="00E676B0" w:rsidP="00E676B0">
      <w:pPr>
        <w:spacing w:line="360" w:lineRule="auto"/>
        <w:jc w:val="center"/>
        <w:outlineLvl w:val="1"/>
        <w:rPr>
          <w:rFonts w:ascii="Sakkal Majalla" w:eastAsia="Times New Roman" w:hAnsi="Sakkal Majalla" w:cs="Sakkal Majalla"/>
          <w:b/>
          <w:bCs/>
          <w:color w:val="000000" w:themeColor="text1"/>
          <w:sz w:val="36"/>
          <w:szCs w:val="36"/>
          <w:rtl/>
        </w:rPr>
      </w:pPr>
      <w:r w:rsidRPr="00C77172">
        <w:rPr>
          <w:rFonts w:ascii="Sakkal Majalla" w:eastAsia="Times New Roman" w:hAnsi="Sakkal Majalla" w:cs="Sakkal Majalla"/>
          <w:b/>
          <w:bCs/>
          <w:color w:val="000000" w:themeColor="text1"/>
          <w:sz w:val="36"/>
          <w:szCs w:val="36"/>
          <w:rtl/>
        </w:rPr>
        <w:br w:type="page"/>
      </w:r>
      <w:bookmarkStart w:id="31" w:name="_Toc223882243"/>
      <w:r w:rsidRPr="00C77172">
        <w:rPr>
          <w:rFonts w:ascii="Sakkal Majalla" w:eastAsia="Times New Roman" w:hAnsi="Sakkal Majalla" w:cs="Sakkal Majalla"/>
          <w:b/>
          <w:bCs/>
          <w:color w:val="000000" w:themeColor="text1"/>
          <w:sz w:val="36"/>
          <w:szCs w:val="36"/>
          <w:rtl/>
        </w:rPr>
        <w:lastRenderedPageBreak/>
        <w:t>المبحث الثاني: الأداء المؤسسي</w:t>
      </w:r>
      <w:bookmarkEnd w:id="31"/>
    </w:p>
    <w:p w14:paraId="6BAB31AB" w14:textId="6F6ADF3A" w:rsidR="00E676B0"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tl/>
        </w:rPr>
      </w:pPr>
      <w:bookmarkStart w:id="32" w:name="_Toc223882244"/>
      <w:r w:rsidRPr="00C77172">
        <w:rPr>
          <w:rFonts w:ascii="Sakkal Majalla" w:eastAsia="Times New Roman" w:hAnsi="Sakkal Majalla" w:cs="Sakkal Majalla" w:hint="cs"/>
          <w:b/>
          <w:bCs/>
          <w:color w:val="000000" w:themeColor="text1"/>
          <w:sz w:val="32"/>
          <w:szCs w:val="32"/>
          <w:rtl/>
        </w:rPr>
        <w:t xml:space="preserve">1.2.2 </w:t>
      </w:r>
      <w:r w:rsidRPr="00C77172">
        <w:rPr>
          <w:rFonts w:ascii="Sakkal Majalla" w:eastAsia="Times New Roman" w:hAnsi="Sakkal Majalla" w:cs="Sakkal Majalla"/>
          <w:b/>
          <w:bCs/>
          <w:color w:val="000000" w:themeColor="text1"/>
          <w:sz w:val="32"/>
          <w:szCs w:val="32"/>
          <w:rtl/>
        </w:rPr>
        <w:t>تمهيد</w:t>
      </w:r>
      <w:bookmarkEnd w:id="32"/>
    </w:p>
    <w:p w14:paraId="4209BEDD"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يحتل مفهوم الأداء المؤسسي مكانة مركزية في حقل إدارة الأعمال والإدارة العامة على حد سواء، إذ يُمثّل المعيار الجوهري الذي يُقاس من خلاله مدى نجاح المؤسسة في تحقيق غاياتها وأهدافها المرسومة. وقد ازداد الاهتمام بهذا المفهوم بشكل لافت في سياق المؤسسات الحكومية التي باتت تخضع لمعايير أداء صارمة ومتزايدة في ظل تطلعات المواطنين نحو خدمات حكومية بجودة عالية وكفاءة تشغيلية متقدمة. ويتناول هذا المبحث المتغير التابع للدراسة وهو الأداء المؤسسي من خلال عرض مفهومه وأهميته وأهدافه والعوامل المؤثرة فيه ومداخل قياسه والنماذج النظرية المفسرة له ومعوقات تحسينه ودور التكنولوجيا في تطويره في السياق الحكومي</w:t>
      </w:r>
      <w:r w:rsidRPr="00C77172">
        <w:rPr>
          <w:rFonts w:ascii="Sakkal Majalla" w:eastAsia="Times New Roman" w:hAnsi="Sakkal Majalla" w:cs="Sakkal Majalla"/>
          <w:color w:val="000000" w:themeColor="text1"/>
          <w:sz w:val="28"/>
          <w:szCs w:val="28"/>
        </w:rPr>
        <w:t>.</w:t>
      </w:r>
    </w:p>
    <w:p w14:paraId="1A6144B9" w14:textId="1369BA5C"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3" w:name="_Toc223882245"/>
      <w:r w:rsidRPr="00C77172">
        <w:rPr>
          <w:rFonts w:ascii="Sakkal Majalla" w:eastAsia="Times New Roman" w:hAnsi="Sakkal Majalla" w:cs="Sakkal Majalla" w:hint="cs"/>
          <w:b/>
          <w:bCs/>
          <w:color w:val="000000" w:themeColor="text1"/>
          <w:sz w:val="32"/>
          <w:szCs w:val="32"/>
          <w:rtl/>
        </w:rPr>
        <w:t xml:space="preserve">2.2.2 </w:t>
      </w:r>
      <w:r w:rsidR="00B0404F" w:rsidRPr="00C77172">
        <w:rPr>
          <w:rFonts w:ascii="Sakkal Majalla" w:eastAsia="Times New Roman" w:hAnsi="Sakkal Majalla" w:cs="Sakkal Majalla"/>
          <w:b/>
          <w:bCs/>
          <w:color w:val="000000" w:themeColor="text1"/>
          <w:sz w:val="32"/>
          <w:szCs w:val="32"/>
          <w:rtl/>
        </w:rPr>
        <w:t>مفهوم الأداء المؤسسي</w:t>
      </w:r>
      <w:bookmarkEnd w:id="33"/>
    </w:p>
    <w:p w14:paraId="2096273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تعددت التعريفات التي قدّمها الباحثون لمفهوم الأداء المؤسسي نظراً لتعدد المداخل النظرية التي تناولته والسياقات التطبيقية التي دُرس فيها، وقد تباينت هذه التعريفات بين من يُركّز على المخرجات ومن يُركّز على العمليات ومن يتبنى منظوراً شمولياً يجمع بين الاثنين</w:t>
      </w:r>
      <w:r w:rsidRPr="00C77172">
        <w:rPr>
          <w:rFonts w:ascii="Sakkal Majalla" w:eastAsia="Times New Roman" w:hAnsi="Sakkal Majalla" w:cs="Sakkal Majalla"/>
          <w:color w:val="000000" w:themeColor="text1"/>
          <w:sz w:val="28"/>
          <w:szCs w:val="28"/>
        </w:rPr>
        <w:t>.</w:t>
      </w:r>
    </w:p>
    <w:p w14:paraId="3B6ABFFF"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فقد تناول المبيضين والعضايلة (2024) الأداء المؤسسي من منظور شمولي بوصفه المحصلة الكلية لقدرة المؤسسة على تحقيق أهدافها الاستراتيجية والتشغيلية في ظل بيئات متغيرة وغير مستقرة، حيث يتأثر هذا الأداء بمنظومة متكاملة من العوامل التنظيمية والثقافية والبشرية. ويتميز هذا التعريف بإبرازه للعلاقة بين الأداء المؤسسي والسياق البيئي الذي تعمل فيه المؤسسة. أما إسماعيل والرشيدي (2022) فقد نظرا إلى الأداء المؤسسي من زاوية القيادة والممارسات الإدارية، حيث عرّفاه بأنه نتاج تفاعل عوامل متعددة تشمل جودة القيادة وكفاءة العمليات ومستوى استدامة الممارسات الإدارية، ويُقاس من خلال مجموعة من المؤشرات المالية وغير المالية التي تعكس مستوى تحقيق المؤسسة لأهدافها</w:t>
      </w:r>
      <w:r w:rsidRPr="00C77172">
        <w:rPr>
          <w:rFonts w:ascii="Sakkal Majalla" w:eastAsia="Times New Roman" w:hAnsi="Sakkal Majalla" w:cs="Sakkal Majalla"/>
          <w:color w:val="000000" w:themeColor="text1"/>
          <w:sz w:val="28"/>
          <w:szCs w:val="28"/>
        </w:rPr>
        <w:t>.</w:t>
      </w:r>
    </w:p>
    <w:p w14:paraId="095465C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ومن منظور عملياتي، عرّف علي (2021) الأداء المؤسسي بأنه الناتج الفعلي لعمليات المؤسسة ومخرجاتها مقارنة بالأهداف المخطط لها، ويتحسن من خلال إعادة تصميم العمليات الإدارية وتقليل الفاقد والهدر وتسهيل الإجراءات وفق مبادئ الإدارة الرشيقة. ويُبرز هذا التعريف أهمية البعد العملياتي في تشكيل الأداء المؤسسي. في حين تناول العتيبي ونافع (2023) الأداء المؤسسي من منظور تنموي بوصفه فاعلية المؤسسة في تحقيق مخرجاتها المستهدفة، والذي يتأثر بمدى استثمارها في تطوير قدرات مواردها البشرية من خلال التدريب والتأهيل المستمر. وقد ربط هذا التعريف بين الأداء المؤسسي والتنمية البشرية باعتبارها مدخلاً أساسياً لتحسينه</w:t>
      </w:r>
      <w:r w:rsidRPr="00C77172">
        <w:rPr>
          <w:rFonts w:ascii="Sakkal Majalla" w:eastAsia="Times New Roman" w:hAnsi="Sakkal Majalla" w:cs="Sakkal Majalla"/>
          <w:color w:val="000000" w:themeColor="text1"/>
          <w:sz w:val="28"/>
          <w:szCs w:val="28"/>
        </w:rPr>
        <w:t>.</w:t>
      </w:r>
    </w:p>
    <w:p w14:paraId="05D0D8AA"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ومن منظور التميز المؤسسي، عرّف الرحبي ومقار ومكروم (2023) الأداء المؤسسي بأنه مفهوم متعدد الأبعاد يشمل المحور المالي ومحور العملاء ومحور العمليات الداخلية ومحور النمو والتعلم، ويتحقق التميز فيه من خلال تبني نماذج إدارية متقدمة تُوازن بين الجوانب الإدارية والبشرية والتكنولوجية. ويتميز هذا التعريف بتبنيه لمنظور بطاقة الأداء المتوازن الذي يُقدّم رؤية شاملة ومتوازنة للأداء. وعلى المستوى الدولي، تناول</w:t>
      </w:r>
      <w:r w:rsidRPr="00C77172">
        <w:rPr>
          <w:rFonts w:ascii="Sakkal Majalla" w:eastAsia="Times New Roman" w:hAnsi="Sakkal Majalla" w:cs="Sakkal Majalla"/>
          <w:color w:val="000000" w:themeColor="text1"/>
          <w:sz w:val="28"/>
          <w:szCs w:val="28"/>
        </w:rPr>
        <w:t xml:space="preserve"> Chaudhuri et al. (2024) </w:t>
      </w:r>
      <w:r w:rsidRPr="00C77172">
        <w:rPr>
          <w:rFonts w:ascii="Sakkal Majalla" w:eastAsia="Times New Roman" w:hAnsi="Sakkal Majalla" w:cs="Sakkal Majalla"/>
          <w:color w:val="000000" w:themeColor="text1"/>
          <w:sz w:val="28"/>
          <w:szCs w:val="28"/>
          <w:rtl/>
        </w:rPr>
        <w:t>الأداء المؤسسي من منظور تحليلات الأعمال بوصفه المخرج النهائي لتوظيف القدرات التحليلية للمؤسسة في تحسين عملياتها ومنتجاتها، والذي يتأثر بمدى تبني المؤسسة لثقافة قائمة على البيانات. كما عرّفه</w:t>
      </w:r>
      <w:r w:rsidRPr="00C77172">
        <w:rPr>
          <w:rFonts w:ascii="Sakkal Majalla" w:eastAsia="Times New Roman" w:hAnsi="Sakkal Majalla" w:cs="Sakkal Majalla"/>
          <w:color w:val="000000" w:themeColor="text1"/>
          <w:sz w:val="28"/>
          <w:szCs w:val="28"/>
        </w:rPr>
        <w:t xml:space="preserve"> Chen &amp; Lin (2021) </w:t>
      </w:r>
      <w:r w:rsidRPr="00C77172">
        <w:rPr>
          <w:rFonts w:ascii="Sakkal Majalla" w:eastAsia="Times New Roman" w:hAnsi="Sakkal Majalla" w:cs="Sakkal Majalla"/>
          <w:color w:val="000000" w:themeColor="text1"/>
          <w:sz w:val="28"/>
          <w:szCs w:val="28"/>
          <w:rtl/>
        </w:rPr>
        <w:t>بأنه القدرة الشاملة للمؤسسة على تحقيق أهدافها المالية والتشغيلية والاستراتيجية، والتي تتعزز من خلال توظيف قدرات ذكاء الأعمال في دعم عمليات صنع القرار</w:t>
      </w:r>
      <w:r w:rsidRPr="00C77172">
        <w:rPr>
          <w:rFonts w:ascii="Sakkal Majalla" w:eastAsia="Times New Roman" w:hAnsi="Sakkal Majalla" w:cs="Sakkal Majalla"/>
          <w:color w:val="000000" w:themeColor="text1"/>
          <w:sz w:val="28"/>
          <w:szCs w:val="28"/>
        </w:rPr>
        <w:t>.</w:t>
      </w:r>
    </w:p>
    <w:p w14:paraId="090B77E1" w14:textId="1EB20B21"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وبناءً على ما تقدم من تعريفات، يرى الباحث أن الأداء المؤسسي يمكن تعريفه إجرائياً في سياق هذه الدراسة بأنه المحصلة الكلية لنتائج أعمال المؤسسات الحكومية بمدينة الرياض ومخرجاتها التي تعكس مدى قدرتها على تحقيق أهدافها الاستراتيجية والتشغيلية بكفاءة وفاعلية، ويُقاس من خلال مجموعة من المؤشرات التي تشمل الكفاءة التشغيلية وجودة الخدمات المقدمة ورضا المستفيدين والتعلم والنمو المؤسسي</w:t>
      </w:r>
      <w:r w:rsidR="00E676B0" w:rsidRPr="00C77172">
        <w:rPr>
          <w:rFonts w:ascii="Sakkal Majalla" w:eastAsia="Times New Roman" w:hAnsi="Sakkal Majalla" w:cs="Sakkal Majalla"/>
          <w:color w:val="000000" w:themeColor="text1"/>
          <w:sz w:val="28"/>
          <w:szCs w:val="28"/>
        </w:rPr>
        <w:t>.</w:t>
      </w:r>
    </w:p>
    <w:p w14:paraId="1802B6C7" w14:textId="3A9A3B5E" w:rsidR="00B0404F" w:rsidRPr="00C77172" w:rsidRDefault="00E676B0" w:rsidP="00E676B0">
      <w:pPr>
        <w:spacing w:line="360" w:lineRule="auto"/>
        <w:outlineLvl w:val="2"/>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br w:type="page"/>
      </w:r>
      <w:bookmarkStart w:id="34" w:name="_Toc223882246"/>
      <w:r w:rsidRPr="00C77172">
        <w:rPr>
          <w:rFonts w:ascii="Sakkal Majalla" w:eastAsia="Times New Roman" w:hAnsi="Sakkal Majalla" w:cs="Sakkal Majalla" w:hint="cs"/>
          <w:b/>
          <w:bCs/>
          <w:color w:val="000000" w:themeColor="text1"/>
          <w:sz w:val="32"/>
          <w:szCs w:val="32"/>
          <w:rtl/>
        </w:rPr>
        <w:lastRenderedPageBreak/>
        <w:t xml:space="preserve">3.2.2 </w:t>
      </w:r>
      <w:r w:rsidR="00B0404F" w:rsidRPr="00C77172">
        <w:rPr>
          <w:rFonts w:ascii="Sakkal Majalla" w:eastAsia="Times New Roman" w:hAnsi="Sakkal Majalla" w:cs="Sakkal Majalla"/>
          <w:b/>
          <w:bCs/>
          <w:color w:val="000000" w:themeColor="text1"/>
          <w:sz w:val="32"/>
          <w:szCs w:val="32"/>
          <w:rtl/>
        </w:rPr>
        <w:t>أهمية الأداء المؤسسي</w:t>
      </w:r>
      <w:bookmarkEnd w:id="34"/>
    </w:p>
    <w:p w14:paraId="3B2AA112"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يكتسب الأداء المؤسسي أهمية استثنائية في المؤسسات الحكومية بالتحديد، نظراً لارتباطه المباشر بجودة الخدمات العامة المقدمة للمواطنين وبكفاءة توظيف الموارد العامة وبمستوى تحقيق السياسات والبرامج الحكومية لأهدافها المرجوة. وتتعاظم هذه الأهمية في السياق السعودي في ظل رؤية المملكة 2030 التي تضع تطوير الأداء الحكومي وتحسين كفاءة الإنفاق في صدارة أولوياتها الاستراتيجية</w:t>
      </w:r>
      <w:r w:rsidRPr="00C77172">
        <w:rPr>
          <w:rFonts w:ascii="Sakkal Majalla" w:eastAsia="Times New Roman" w:hAnsi="Sakkal Majalla" w:cs="Sakkal Majalla"/>
          <w:color w:val="000000" w:themeColor="text1"/>
          <w:sz w:val="28"/>
          <w:szCs w:val="28"/>
        </w:rPr>
        <w:t>.</w:t>
      </w:r>
    </w:p>
    <w:p w14:paraId="6D7212E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ويشير الرحبي ومقار ومكروم (2023) إلى أن أهمية الأداء المؤسسي تتجلى في عدة محاور أساسية: أولها أنه يُمثّل المؤشر الحقيقي لمدى نجاح المؤسسة في ترجمة رؤيتها واستراتيجيتها إلى نتائج ملموسة على أرض الواقع، فالاستراتيجية مهما كانت محكمة تظل حبراً على ورق ما لم تنعكس في تحسن فعلي في مستويات الأداء. وثانيها أنه يُوفّر إطاراً موضوعياً للمساءلة والشفافية من خلال تحديد مؤشرات واضحة وقابلة للقياس يمكن من خلالها تقييم أداء المؤسسة ووحداتها وأفرادها. وثالثها أنه يُمثّل أداة للتعلم التنظيمي والتحسين المستمر من خلال تحديد مواطن القوة التي ينبغي تعزيزها ومواطن الضعف التي ينبغي معالجتها</w:t>
      </w:r>
      <w:r w:rsidRPr="00C77172">
        <w:rPr>
          <w:rFonts w:ascii="Sakkal Majalla" w:eastAsia="Times New Roman" w:hAnsi="Sakkal Majalla" w:cs="Sakkal Majalla"/>
          <w:color w:val="000000" w:themeColor="text1"/>
          <w:sz w:val="28"/>
          <w:szCs w:val="28"/>
        </w:rPr>
        <w:t>.</w:t>
      </w:r>
    </w:p>
    <w:p w14:paraId="0E980F3A" w14:textId="39E690B5"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ويرى المبيضين والعضايلة (2024) أن أهمية الأداء المؤسسي ترتبط كذلك ببُعد القدرة على التكيف مع البيئات المتغيرة، إذ إن المؤسسات التي تمتلك أنظمة قياس أداء فعّالة تكون أكثر قدرة على رصد التغيرات البيئية مبكراً والاستجابة لها بمرونة. كما أن قياس الأداء المؤسسي يُسهم في تعزيز الثقة بين المؤسسة وأصحاب المصلحة من خلال تقديم أدلة موضوعية على مستوى الإنجاز والجودة. ويُضيف إسماعيل والرشيدي</w:t>
      </w:r>
      <w:r w:rsidRPr="00C77172">
        <w:rPr>
          <w:rFonts w:ascii="Sakkal Majalla" w:eastAsia="Times New Roman" w:hAnsi="Sakkal Majalla" w:cs="Sakkal Majalla"/>
          <w:color w:val="000000" w:themeColor="text1"/>
          <w:sz w:val="28"/>
          <w:szCs w:val="28"/>
        </w:rPr>
        <w:t xml:space="preserve"> (2022) </w:t>
      </w:r>
      <w:r w:rsidRPr="00C77172">
        <w:rPr>
          <w:rFonts w:ascii="Sakkal Majalla" w:eastAsia="Times New Roman" w:hAnsi="Sakkal Majalla" w:cs="Sakkal Majalla"/>
          <w:color w:val="000000" w:themeColor="text1"/>
          <w:sz w:val="28"/>
          <w:szCs w:val="28"/>
          <w:rtl/>
        </w:rPr>
        <w:t>أن الأداء المؤسسي يكتسب أهمية خاصة من حيث ارتباطه بالاستدامة المؤسسية، إذ إن المؤسسات التي تحقق مستويات أداء عالية ومستدامة تكون أكثر قدرة على الاستمرار والنمو في ظل الظروف المتقلبة، بينما المؤسسات التي تعاني من تدني مستويات أدائها تُصبح عرضة للتراجع والتهميش</w:t>
      </w:r>
      <w:r w:rsidR="00E676B0" w:rsidRPr="00C77172">
        <w:rPr>
          <w:rFonts w:ascii="Sakkal Majalla" w:eastAsia="Times New Roman" w:hAnsi="Sakkal Majalla" w:cs="Sakkal Majalla"/>
          <w:color w:val="000000" w:themeColor="text1"/>
          <w:sz w:val="28"/>
          <w:szCs w:val="28"/>
        </w:rPr>
        <w:t>.</w:t>
      </w:r>
    </w:p>
    <w:p w14:paraId="7A8CDC1D" w14:textId="4BF3CC84" w:rsidR="00B0404F" w:rsidRPr="00C77172" w:rsidRDefault="00E676B0" w:rsidP="00E676B0">
      <w:pPr>
        <w:spacing w:line="360" w:lineRule="auto"/>
        <w:outlineLvl w:val="2"/>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br w:type="page"/>
      </w:r>
      <w:bookmarkStart w:id="35" w:name="_Toc223882247"/>
      <w:r w:rsidRPr="00C77172">
        <w:rPr>
          <w:rFonts w:ascii="Sakkal Majalla" w:eastAsia="Times New Roman" w:hAnsi="Sakkal Majalla" w:cs="Sakkal Majalla" w:hint="cs"/>
          <w:b/>
          <w:bCs/>
          <w:color w:val="000000" w:themeColor="text1"/>
          <w:sz w:val="32"/>
          <w:szCs w:val="32"/>
          <w:rtl/>
        </w:rPr>
        <w:lastRenderedPageBreak/>
        <w:t xml:space="preserve">4.2.2 </w:t>
      </w:r>
      <w:r w:rsidR="00B0404F" w:rsidRPr="00C77172">
        <w:rPr>
          <w:rFonts w:ascii="Sakkal Majalla" w:eastAsia="Times New Roman" w:hAnsi="Sakkal Majalla" w:cs="Sakkal Majalla"/>
          <w:b/>
          <w:bCs/>
          <w:color w:val="000000" w:themeColor="text1"/>
          <w:sz w:val="32"/>
          <w:szCs w:val="32"/>
          <w:rtl/>
        </w:rPr>
        <w:t>أهداف قياس الأداء المؤسسي</w:t>
      </w:r>
      <w:bookmarkEnd w:id="35"/>
    </w:p>
    <w:p w14:paraId="08E53FA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يخدم قياس الأداء المؤسسي مجموعة من الأهداف المتكاملة التي تتجاوز مجرد الرقابة والتقييم لتشمل التخطيط والتطوير والتعلم التنظيمي، وقد تباينت رؤى الباحثين في تحديد هذه الأهداف وفقاً لمداخلهم النظرية</w:t>
      </w:r>
      <w:r w:rsidRPr="00C77172">
        <w:rPr>
          <w:rFonts w:ascii="Sakkal Majalla" w:eastAsia="Times New Roman" w:hAnsi="Sakkal Majalla" w:cs="Sakkal Majalla"/>
          <w:color w:val="000000" w:themeColor="text1"/>
          <w:sz w:val="28"/>
          <w:szCs w:val="28"/>
        </w:rPr>
        <w:t>.</w:t>
      </w:r>
    </w:p>
    <w:p w14:paraId="5DC76133"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فيرى الرحبي ومقار ومكروم (2023) أن قياس الأداء المؤسسي يستهدف تحقيق ثلاثة أهداف محورية: تقييم مدى تحقيق المؤسسة لغاياتها ورؤيتها واستراتيجيتها من خلال مؤشرات موضوعية تُعكس الأداء الفعلي، وتحديد المجالات التي تحتاج إلى تحسين وتطوير من خلال المقارنة بين الأداء الفعلي والمعايير المرجعية المستهدفة، وقياس انطباعات المعنيين وأصحاب المصلحة تجاه أداء المؤسسة ومخرجاتها لضمان مواءمة الأداء مع توقعاتهم واحتياجاتهم</w:t>
      </w:r>
      <w:r w:rsidRPr="00C77172">
        <w:rPr>
          <w:rFonts w:ascii="Sakkal Majalla" w:eastAsia="Times New Roman" w:hAnsi="Sakkal Majalla" w:cs="Sakkal Majalla"/>
          <w:color w:val="000000" w:themeColor="text1"/>
          <w:sz w:val="28"/>
          <w:szCs w:val="28"/>
        </w:rPr>
        <w:t>.</w:t>
      </w:r>
    </w:p>
    <w:p w14:paraId="44E8CD93"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ويُضيف علي (2021) أهدافاً عملياتية لقياس الأداء المؤسسي تتمثل في: تحديد العمليات التي تحتاج إلى إعادة تصميم وتحسين من خلال قياس مستويات الكفاءة والفاعلية في كل عملية، وقياس مستوى الهدر والفاقد في الموارد لتحديد فرص الترشيد وتحسين كفاءة الإنفاق، وتقييم مدى فاعلية الإجراءات التصحيحية والتطويرية التي تم تنفيذها في فترات سابقة لقياس العائد الفعلي منها</w:t>
      </w:r>
      <w:r w:rsidRPr="00C77172">
        <w:rPr>
          <w:rFonts w:ascii="Sakkal Majalla" w:eastAsia="Times New Roman" w:hAnsi="Sakkal Majalla" w:cs="Sakkal Majalla"/>
          <w:color w:val="000000" w:themeColor="text1"/>
          <w:sz w:val="28"/>
          <w:szCs w:val="28"/>
        </w:rPr>
        <w:t>.</w:t>
      </w:r>
    </w:p>
    <w:p w14:paraId="10DC931D" w14:textId="4B256868"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ويُحدد العتيبي ونافع (2023) أهدافاً ترتبط بالبعد البشري لقياس الأداء المؤسسي تشمل: تقييم أثر برامج التدريب والتأهيل على مستوى أداء المؤسسة ككل، وتحديد الفجوات في الكفاءات والمهارات البشرية التي تُعيق تحسين الأداء، وبناء ثقافة أداء تُحفّز العاملين على التميز والإبداع من خلال ربط نتائج قياس الأداء بأنظمة التحفيز والمكافآت</w:t>
      </w:r>
      <w:r w:rsidRPr="00C77172">
        <w:rPr>
          <w:rFonts w:ascii="Sakkal Majalla" w:eastAsia="Times New Roman" w:hAnsi="Sakkal Majalla" w:cs="Sakkal Majalla"/>
          <w:color w:val="000000" w:themeColor="text1"/>
          <w:sz w:val="28"/>
          <w:szCs w:val="28"/>
        </w:rPr>
        <w:t>.</w:t>
      </w:r>
    </w:p>
    <w:p w14:paraId="790475B5" w14:textId="623A5E46" w:rsidR="00B0404F" w:rsidRPr="00C77172" w:rsidRDefault="00E676B0" w:rsidP="00E676B0">
      <w:pPr>
        <w:spacing w:line="360" w:lineRule="auto"/>
        <w:outlineLvl w:val="2"/>
        <w:rPr>
          <w:rFonts w:ascii="Sakkal Majalla" w:eastAsia="Times New Roman" w:hAnsi="Sakkal Majalla" w:cs="Sakkal Majalla"/>
          <w:b/>
          <w:bCs/>
          <w:color w:val="000000" w:themeColor="text1"/>
          <w:sz w:val="32"/>
          <w:szCs w:val="32"/>
        </w:rPr>
      </w:pPr>
      <w:r w:rsidRPr="00C77172">
        <w:rPr>
          <w:rFonts w:ascii="Sakkal Majalla" w:eastAsia="Times New Roman" w:hAnsi="Sakkal Majalla" w:cs="Sakkal Majalla"/>
          <w:b/>
          <w:bCs/>
          <w:color w:val="000000" w:themeColor="text1"/>
          <w:sz w:val="32"/>
          <w:szCs w:val="32"/>
          <w:rtl/>
        </w:rPr>
        <w:br w:type="page"/>
      </w:r>
      <w:bookmarkStart w:id="36" w:name="_Toc223882248"/>
      <w:r w:rsidRPr="00C77172">
        <w:rPr>
          <w:rFonts w:ascii="Sakkal Majalla" w:eastAsia="Times New Roman" w:hAnsi="Sakkal Majalla" w:cs="Sakkal Majalla" w:hint="cs"/>
          <w:b/>
          <w:bCs/>
          <w:color w:val="000000" w:themeColor="text1"/>
          <w:sz w:val="32"/>
          <w:szCs w:val="32"/>
          <w:rtl/>
        </w:rPr>
        <w:lastRenderedPageBreak/>
        <w:t xml:space="preserve">5.2.2 </w:t>
      </w:r>
      <w:r w:rsidR="00B0404F" w:rsidRPr="00C77172">
        <w:rPr>
          <w:rFonts w:ascii="Sakkal Majalla" w:eastAsia="Times New Roman" w:hAnsi="Sakkal Majalla" w:cs="Sakkal Majalla"/>
          <w:b/>
          <w:bCs/>
          <w:color w:val="000000" w:themeColor="text1"/>
          <w:sz w:val="32"/>
          <w:szCs w:val="32"/>
          <w:rtl/>
        </w:rPr>
        <w:t>العوامل المؤثرة في الأداء المؤسسي</w:t>
      </w:r>
      <w:bookmarkEnd w:id="36"/>
    </w:p>
    <w:p w14:paraId="3B24871B"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يتأثر الأداء المؤسسي بمنظومة معقدة ومتشابكة من العوامل الداخلية والخارجية التي تتفاعل فيما بينها لتُشكّل المستوى الفعلي لأداء المؤسسة. وقد تناولت الأدبيات هذه العوامل من زوايا متعددة يمكن تصنيفها إلى عدة مجموعات مترابطة</w:t>
      </w:r>
      <w:r w:rsidRPr="00C77172">
        <w:rPr>
          <w:rFonts w:ascii="Sakkal Majalla" w:eastAsia="Times New Roman" w:hAnsi="Sakkal Majalla" w:cs="Sakkal Majalla"/>
          <w:color w:val="000000" w:themeColor="text1"/>
          <w:sz w:val="28"/>
          <w:szCs w:val="28"/>
        </w:rPr>
        <w:t>.</w:t>
      </w:r>
    </w:p>
    <w:p w14:paraId="035FF572"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تتمثل المجموعة الأولى في العوامل التنظيمية والثقافية، وتشمل الثقافة التنظيمية السائدة في المؤسسة والهيكل التنظيمي ونمط القيادة وأساليب الإدارة والسياسات والإجراءات المعتمدة. وقد تناول المبيضين والعضايلة (2024) أثر الثقافة التنظيمية بأبعادها المتمثلة في الأعراف التنظيمية والتوقعات التنظيمية والقيم التنظيمية والمعتقدات التنظيمية على الأداء المؤسسي، حيث أوضحا أن الثقافة التنظيمية تُشكّل الإطار المرجعي الذي يوجّه سلوك العاملين ويُحدد أنماط تفاعلهم وطرق إنجازهم لمهامهم. كما تناول إسماعيل والرشيدي (2022) أثر القيادة المستدامة على الأداء المؤسسي من منظور الممارسات القيادية التي تُوازن بين تحقيق الأهداف الحالية والحفاظ على استدامة المؤسسة على المدى البعيد</w:t>
      </w:r>
      <w:r w:rsidRPr="00C77172">
        <w:rPr>
          <w:rFonts w:ascii="Sakkal Majalla" w:eastAsia="Times New Roman" w:hAnsi="Sakkal Majalla" w:cs="Sakkal Majalla"/>
          <w:color w:val="000000" w:themeColor="text1"/>
          <w:sz w:val="28"/>
          <w:szCs w:val="28"/>
        </w:rPr>
        <w:t>.</w:t>
      </w:r>
    </w:p>
    <w:p w14:paraId="1357D9B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وتتمثل المجموعة الثانية في العوامل العملياتية والإدارية، وتشمل كفاءة العمليات الداخلية وجودة الإجراءات ومستوى الأتمتة والرقمنة وفعالية أنظمة الرقابة. وقد تناول علي (2021) أثر الإدارة الرشيقة على الأداء المؤسسي من خلال إعادة تصميم العمليات وتقليل الهدر وتسهيل الإجراءات الإدارية، مما يُبرز أهمية البعد العملياتي في تحسين الأداء الكلي للمؤسسة. كما تناول العملة والحلالمة (2025) أثر نظم المعلومات الإدارية على الأداء الوظيفي من خلال الإدارة الرشيقة كمتغير وسيط، مما يُشير إلى التفاعل بين العوامل التقنية والعملياتية في تشكيل مستوى الأداء</w:t>
      </w:r>
      <w:r w:rsidRPr="00C77172">
        <w:rPr>
          <w:rFonts w:ascii="Sakkal Majalla" w:eastAsia="Times New Roman" w:hAnsi="Sakkal Majalla" w:cs="Sakkal Majalla"/>
          <w:color w:val="000000" w:themeColor="text1"/>
          <w:sz w:val="28"/>
          <w:szCs w:val="28"/>
        </w:rPr>
        <w:t>.</w:t>
      </w:r>
    </w:p>
    <w:p w14:paraId="2C478637"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وتتمثل المجموعة الثالثة في العوامل التكنولوجية والمعلوماتية، وتشمل مستوى تبني تكنولوجيا المعلومات وتكامل النظم المعلوماتية وتوظيف أدوات التحليل وذكاء الأعمال. وقد تناول السيد والبشير والخليفة (2021) أثر نظم المعلومات الإدارية على الأداء المالي من خلال الأجهزة والبرمجيات وقواعد البيانات وتدريب الأفراد، حيث أوضحوا أن العامل التكنولوجي يُمثّل رافعة أساسية لتحسين الأداء المؤسسي. كما </w:t>
      </w:r>
      <w:r w:rsidRPr="00C77172">
        <w:rPr>
          <w:rFonts w:ascii="Sakkal Majalla" w:eastAsia="Times New Roman" w:hAnsi="Sakkal Majalla" w:cs="Sakkal Majalla"/>
          <w:color w:val="000000" w:themeColor="text1"/>
          <w:sz w:val="28"/>
          <w:szCs w:val="28"/>
          <w:rtl/>
        </w:rPr>
        <w:lastRenderedPageBreak/>
        <w:t xml:space="preserve">تناول </w:t>
      </w:r>
      <w:r w:rsidRPr="00C77172">
        <w:rPr>
          <w:rFonts w:ascii="Sakkal Majalla" w:eastAsia="Times New Roman" w:hAnsi="Sakkal Majalla" w:cs="Sakkal Majalla"/>
          <w:color w:val="000000" w:themeColor="text1"/>
          <w:sz w:val="28"/>
          <w:szCs w:val="28"/>
        </w:rPr>
        <w:t xml:space="preserve">Wang et al. (2022) </w:t>
      </w:r>
      <w:r w:rsidRPr="00C77172">
        <w:rPr>
          <w:rFonts w:ascii="Sakkal Majalla" w:eastAsia="Times New Roman" w:hAnsi="Sakkal Majalla" w:cs="Sakkal Majalla"/>
          <w:color w:val="000000" w:themeColor="text1"/>
          <w:sz w:val="28"/>
          <w:szCs w:val="28"/>
          <w:rtl/>
        </w:rPr>
        <w:t>قدرة ذكاء الأعمال من خلال أنظمة تنقيب البيانات على تعزيز الأداء المؤسسي وتحسين قدرات التقييم، مما يُبرز الدور المتنامي للعوامل التكنولوجية في تشكيل الأداء</w:t>
      </w:r>
      <w:r w:rsidRPr="00C77172">
        <w:rPr>
          <w:rFonts w:ascii="Sakkal Majalla" w:eastAsia="Times New Roman" w:hAnsi="Sakkal Majalla" w:cs="Sakkal Majalla"/>
          <w:color w:val="000000" w:themeColor="text1"/>
          <w:sz w:val="28"/>
          <w:szCs w:val="28"/>
        </w:rPr>
        <w:t>.</w:t>
      </w:r>
    </w:p>
    <w:p w14:paraId="4EF4ABD2"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وتتمثل المجموعة الرابعة في العوامل البشرية والتنموية، وتشمل مستوى كفاءة الموارد البشرية وبرامج التدريب والتأهيل ونظم التحفيز ورضا العاملين. وقد تناول العتيبي ونافع (2023) دور التدريب الإلكتروني في تحسين الأداء المؤسسي من خلال تطوير مهارات العاملين وبناء قدراتهم التقنية، حيث أوضحا أن الاستثمار في رأس المال البشري يُعدّ مدخلاً جوهرياً لتحسين الأداء الكلي للمؤسسة. كما أشار بابكر (2023) إلى أن المستلزمات البشرية لنظم المعلومات الإدارية تؤثر مباشرة في أداء العاملين وبالتالي في الأداء الكلي للمؤسسة</w:t>
      </w:r>
      <w:r w:rsidRPr="00C77172">
        <w:rPr>
          <w:rFonts w:ascii="Sakkal Majalla" w:eastAsia="Times New Roman" w:hAnsi="Sakkal Majalla" w:cs="Sakkal Majalla"/>
          <w:color w:val="000000" w:themeColor="text1"/>
          <w:sz w:val="28"/>
          <w:szCs w:val="28"/>
        </w:rPr>
        <w:t>.</w:t>
      </w:r>
    </w:p>
    <w:p w14:paraId="424C60B2" w14:textId="143C30F8"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7" w:name="_Toc223882249"/>
      <w:r w:rsidRPr="00C77172">
        <w:rPr>
          <w:rFonts w:ascii="Sakkal Majalla" w:eastAsia="Times New Roman" w:hAnsi="Sakkal Majalla" w:cs="Sakkal Majalla" w:hint="cs"/>
          <w:b/>
          <w:bCs/>
          <w:color w:val="000000" w:themeColor="text1"/>
          <w:sz w:val="32"/>
          <w:szCs w:val="32"/>
          <w:rtl/>
        </w:rPr>
        <w:t xml:space="preserve">6.2.2 </w:t>
      </w:r>
      <w:r w:rsidR="00B0404F" w:rsidRPr="00C77172">
        <w:rPr>
          <w:rFonts w:ascii="Sakkal Majalla" w:eastAsia="Times New Roman" w:hAnsi="Sakkal Majalla" w:cs="Sakkal Majalla"/>
          <w:b/>
          <w:bCs/>
          <w:color w:val="000000" w:themeColor="text1"/>
          <w:sz w:val="32"/>
          <w:szCs w:val="32"/>
          <w:rtl/>
        </w:rPr>
        <w:t>مداخل ونماذج قياس الأداء المؤسسي</w:t>
      </w:r>
      <w:bookmarkEnd w:id="37"/>
    </w:p>
    <w:p w14:paraId="07267258"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تطورت مداخل قياس الأداء المؤسسي تطوراً ملحوظاً عبر الزمن، من المداخل التقليدية التي اقتصرت على المؤشرات المالية إلى المداخل الشاملة التي تتبنى منظوراً متعدد الأبعاد يُراعي مختلف جوانب الأداء المؤسسي. وقد انعكس هذا التطور في تعدد النماذج والأطر المستخدمة في قياس الأداء</w:t>
      </w:r>
      <w:r w:rsidRPr="00C77172">
        <w:rPr>
          <w:rFonts w:ascii="Sakkal Majalla" w:eastAsia="Times New Roman" w:hAnsi="Sakkal Majalla" w:cs="Sakkal Majalla"/>
          <w:color w:val="000000" w:themeColor="text1"/>
          <w:sz w:val="28"/>
          <w:szCs w:val="28"/>
        </w:rPr>
        <w:t>.</w:t>
      </w:r>
    </w:p>
    <w:p w14:paraId="68FD6019"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يُعدّ نموذج بطاقة الأداء المتوازن من أبرز النماذج التي تبنتها الأدبيات في قياس الأداء المؤسسي، وقد استخدمه الرحبي ومقار ومكروم (2023) كإطار لقياس الأداء المؤسسي من خلال أربعة محاور متكاملة: المحور المالي الذي يقيس الأداء المالي والاقتصادي للمؤسسة من خلال مؤشرات كالعائد على الاستثمار وكفاءة الإنفاق، ومحور العملاء الذي يقيس مستوى رضا المستفيدين عن الخدمات المقدمة ومدى تلبيتها لاحتياجاتهم وتوقعاتهم، ومحور العمليات الداخلية الذي يقيس كفاءة وفعالية العمليات التشغيلية والإدارية ومدى قدرتها على تقديم خدمات بجودة عالية وتكلفة مناسبة، ومحور النمو والتعلم الذي يقيس مدى استثمار المؤسسة في تطوير مواردها البشرية وبنيتها التحتية التقنية وثقافتها التنظيمية</w:t>
      </w:r>
      <w:r w:rsidRPr="00C77172">
        <w:rPr>
          <w:rFonts w:ascii="Sakkal Majalla" w:eastAsia="Times New Roman" w:hAnsi="Sakkal Majalla" w:cs="Sakkal Majalla"/>
          <w:color w:val="000000" w:themeColor="text1"/>
          <w:sz w:val="28"/>
          <w:szCs w:val="28"/>
        </w:rPr>
        <w:t>.</w:t>
      </w:r>
    </w:p>
    <w:p w14:paraId="5B5C9FE2"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 xml:space="preserve">وإلى جانب بطاقة الأداء المتوازن، تناول الرحبي ومقار ومكروم (2023) النموذج الأوروبي للتميز المؤسسي كإطار بديل لقياس الأداء وتحسينه، والذي يتضمن سبعة أبعاد تشمل القيادة وثقافة المؤسسة </w:t>
      </w:r>
      <w:r w:rsidRPr="00C77172">
        <w:rPr>
          <w:rFonts w:ascii="Sakkal Majalla" w:eastAsia="Times New Roman" w:hAnsi="Sakkal Majalla" w:cs="Sakkal Majalla"/>
          <w:color w:val="000000" w:themeColor="text1"/>
          <w:sz w:val="28"/>
          <w:szCs w:val="28"/>
          <w:rtl/>
        </w:rPr>
        <w:lastRenderedPageBreak/>
        <w:t>وغايات المنظمة ورؤيتها واستراتيجيتها وإشراك المعنيين وتحقيق الاستدامة وإدارة الأداء وانطباعات المعنيين والأداء الاستراتيجي والتشغيلي. ويتميز هذا النموذج بطبيعته الديناميكية التي تُركّز على عمليات التحسين المستمر وليس مجرد القياس الساكن للأداء</w:t>
      </w:r>
      <w:r w:rsidRPr="00C77172">
        <w:rPr>
          <w:rFonts w:ascii="Sakkal Majalla" w:eastAsia="Times New Roman" w:hAnsi="Sakkal Majalla" w:cs="Sakkal Majalla"/>
          <w:color w:val="000000" w:themeColor="text1"/>
          <w:sz w:val="28"/>
          <w:szCs w:val="28"/>
        </w:rPr>
        <w:t>.</w:t>
      </w:r>
    </w:p>
    <w:p w14:paraId="0B6E8429"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ومن المداخل الحديثة لقياس الأداء المؤسسي، يبرز مدخل التحليلات المبنية على البيانات الذي تناوله</w:t>
      </w:r>
      <w:r w:rsidRPr="00C77172">
        <w:rPr>
          <w:rFonts w:ascii="Sakkal Majalla" w:eastAsia="Times New Roman" w:hAnsi="Sakkal Majalla" w:cs="Sakkal Majalla"/>
          <w:color w:val="000000" w:themeColor="text1"/>
          <w:sz w:val="28"/>
          <w:szCs w:val="28"/>
        </w:rPr>
        <w:t xml:space="preserve"> Chaudhuri et al. (2024) </w:t>
      </w:r>
      <w:r w:rsidRPr="00C77172">
        <w:rPr>
          <w:rFonts w:ascii="Sakkal Majalla" w:eastAsia="Times New Roman" w:hAnsi="Sakkal Majalla" w:cs="Sakkal Majalla"/>
          <w:color w:val="000000" w:themeColor="text1"/>
          <w:sz w:val="28"/>
          <w:szCs w:val="28"/>
          <w:rtl/>
        </w:rPr>
        <w:t>من خلال استخدام تحليلات الأعمال المتقدمة في قياس الأداء وتحسينه</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 xml:space="preserve">ويتميز هذا المدخل بقدرته على تقديم صورة آنية ومتعمقة للأداء من خلال تحليل كميات كبيرة من البيانات التشغيلية والاستراتيجية، مما يُتيح رصد الانحرافات فور حدوثها واتخاذ الإجراءات التصحيحية بسرعة. كما تناول </w:t>
      </w:r>
      <w:r w:rsidRPr="00C77172">
        <w:rPr>
          <w:rFonts w:ascii="Sakkal Majalla" w:eastAsia="Times New Roman" w:hAnsi="Sakkal Majalla" w:cs="Sakkal Majalla"/>
          <w:color w:val="000000" w:themeColor="text1"/>
          <w:sz w:val="28"/>
          <w:szCs w:val="28"/>
        </w:rPr>
        <w:t xml:space="preserve">Al-Okaily et al. (2023) </w:t>
      </w:r>
      <w:r w:rsidRPr="00C77172">
        <w:rPr>
          <w:rFonts w:ascii="Sakkal Majalla" w:eastAsia="Times New Roman" w:hAnsi="Sakkal Majalla" w:cs="Sakkal Majalla"/>
          <w:color w:val="000000" w:themeColor="text1"/>
          <w:sz w:val="28"/>
          <w:szCs w:val="28"/>
          <w:rtl/>
        </w:rPr>
        <w:t>فاعلية تكنولوجيا ذكاء الأعمال الموجهة بتحليلات البيانات في تقييم الأداء على مستوى المنشأة ككل، مما يُبرز التحول نحو مداخل قياس الأداء المعتمدة على التكنولوجيا</w:t>
      </w:r>
      <w:r w:rsidRPr="00C77172">
        <w:rPr>
          <w:rFonts w:ascii="Sakkal Majalla" w:eastAsia="Times New Roman" w:hAnsi="Sakkal Majalla" w:cs="Sakkal Majalla"/>
          <w:color w:val="000000" w:themeColor="text1"/>
          <w:sz w:val="28"/>
          <w:szCs w:val="28"/>
        </w:rPr>
        <w:t>.</w:t>
      </w:r>
    </w:p>
    <w:p w14:paraId="4AFAE1A6" w14:textId="3B2EECA1"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8" w:name="_Toc223882250"/>
      <w:r w:rsidRPr="00C77172">
        <w:rPr>
          <w:rFonts w:ascii="Sakkal Majalla" w:eastAsia="Times New Roman" w:hAnsi="Sakkal Majalla" w:cs="Sakkal Majalla" w:hint="cs"/>
          <w:b/>
          <w:bCs/>
          <w:color w:val="000000" w:themeColor="text1"/>
          <w:sz w:val="32"/>
          <w:szCs w:val="32"/>
          <w:rtl/>
        </w:rPr>
        <w:t xml:space="preserve">7.2.2 </w:t>
      </w:r>
      <w:r w:rsidR="00B0404F" w:rsidRPr="00C77172">
        <w:rPr>
          <w:rFonts w:ascii="Sakkal Majalla" w:eastAsia="Times New Roman" w:hAnsi="Sakkal Majalla" w:cs="Sakkal Majalla"/>
          <w:b/>
          <w:bCs/>
          <w:color w:val="000000" w:themeColor="text1"/>
          <w:sz w:val="32"/>
          <w:szCs w:val="32"/>
          <w:rtl/>
        </w:rPr>
        <w:t>دور التكنولوجيا والمعلومات في تحسين الأداء المؤسسي الحكومي</w:t>
      </w:r>
      <w:bookmarkEnd w:id="38"/>
    </w:p>
    <w:p w14:paraId="15AF7340"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يحتل البعد التكنولوجي والمعلوماتي مكانة متنامية في منظومة تحسين الأداء المؤسسي، لا سيما في القطاع الحكومي الذي يشهد تحولاً رقمياً غير مسبوق يُعيد تشكيل طريقة عمل المؤسسات وتقديمها لخدماتها. وقد أصبح من الواضح أن تحسين الأداء المؤسسي الحكومي لم يعد ممكناً من خلال العوامل التنظيمية والبشرية وحدها، بل يتطلب تبني تقنيات حديثة وتوظيف البيانات والتحليلات في دعم عمليات التخطيط والتنفيذ والرقابة والتقييم</w:t>
      </w:r>
      <w:r w:rsidRPr="00C77172">
        <w:rPr>
          <w:rFonts w:ascii="Sakkal Majalla" w:eastAsia="Times New Roman" w:hAnsi="Sakkal Majalla" w:cs="Sakkal Majalla"/>
          <w:color w:val="000000" w:themeColor="text1"/>
          <w:sz w:val="28"/>
          <w:szCs w:val="28"/>
        </w:rPr>
        <w:t>.</w:t>
      </w:r>
    </w:p>
    <w:p w14:paraId="06E51ED8"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وقد تناول السيد والبشير والخليفة</w:t>
      </w:r>
      <w:r w:rsidRPr="00C77172">
        <w:rPr>
          <w:rFonts w:ascii="Sakkal Majalla" w:eastAsia="Times New Roman" w:hAnsi="Sakkal Majalla" w:cs="Sakkal Majalla"/>
          <w:color w:val="000000" w:themeColor="text1"/>
          <w:sz w:val="28"/>
          <w:szCs w:val="28"/>
        </w:rPr>
        <w:t xml:space="preserve"> (2021) </w:t>
      </w:r>
      <w:r w:rsidRPr="00C77172">
        <w:rPr>
          <w:rFonts w:ascii="Sakkal Majalla" w:eastAsia="Times New Roman" w:hAnsi="Sakkal Majalla" w:cs="Sakkal Majalla"/>
          <w:color w:val="000000" w:themeColor="text1"/>
          <w:sz w:val="28"/>
          <w:szCs w:val="28"/>
          <w:rtl/>
        </w:rPr>
        <w:t>دور نظم المعلومات الإدارية في تحسين الأداء المالي للمؤسسات من خلال توفير أجهزة حاسوب متقدمة وبرمجيات متطورة وقواعد بيانات منظمة وكوادر بشرية مدربة، حيث أوضحوا أن هذه المكونات مجتمعة تُشكّل منظومة تقنية متكاملة تدعم كفاءة العمليات ودقة المخرجات. كما تناول بابكر (2023) أثر نظم المعلومات الإدارية في تحسين أداء العاملين من خلال المستلزمات المادية والبرمجية والبشرية والتنظيمية، مؤكداً أن التطبيق الأمثل لهذه النظم يُسهم في تطوير الأداء على مستوى الأفراد والمؤسسة ككل</w:t>
      </w:r>
      <w:r w:rsidRPr="00C77172">
        <w:rPr>
          <w:rFonts w:ascii="Sakkal Majalla" w:eastAsia="Times New Roman" w:hAnsi="Sakkal Majalla" w:cs="Sakkal Majalla"/>
          <w:color w:val="000000" w:themeColor="text1"/>
          <w:sz w:val="28"/>
          <w:szCs w:val="28"/>
        </w:rPr>
        <w:t>.</w:t>
      </w:r>
    </w:p>
    <w:p w14:paraId="1EDCE79D"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وعلى صعيد ذكاء الأعمال ودوره في تحسين الأداء المؤسسي الحكومي، فقد تناول البنوي والعبادلة (2024) أثر ذكاء الأعمال في تعزيز السمعة التنظيمية لمؤسسة حكومية أردنية، مما يُشير إلى أن أثر ذكاء الأعمال يمتد ليشمل الأبعاد غير المالية للأداء المؤسسي كالصورة الذهنية والسمعة المؤسسية. كما تناول</w:t>
      </w:r>
      <w:r w:rsidRPr="00C77172">
        <w:rPr>
          <w:rFonts w:ascii="Sakkal Majalla" w:eastAsia="Times New Roman" w:hAnsi="Sakkal Majalla" w:cs="Sakkal Majalla"/>
          <w:color w:val="000000" w:themeColor="text1"/>
          <w:sz w:val="28"/>
          <w:szCs w:val="28"/>
        </w:rPr>
        <w:t xml:space="preserve"> Amiri &amp; Sangar (2024) </w:t>
      </w:r>
      <w:r w:rsidRPr="00C77172">
        <w:rPr>
          <w:rFonts w:ascii="Sakkal Majalla" w:eastAsia="Times New Roman" w:hAnsi="Sakkal Majalla" w:cs="Sakkal Majalla"/>
          <w:color w:val="000000" w:themeColor="text1"/>
          <w:sz w:val="28"/>
          <w:szCs w:val="28"/>
          <w:rtl/>
        </w:rPr>
        <w:t xml:space="preserve">جودة نظم المعلومات وتكاملها وأثرهما على الأداء المؤسسي في مؤسسة حكومية بلدية، مما يُقدّم دليلاً على أهمية التكامل التقني في تحسين الأداء الحكومي. وأشار </w:t>
      </w:r>
      <w:r w:rsidRPr="00C77172">
        <w:rPr>
          <w:rFonts w:ascii="Sakkal Majalla" w:eastAsia="Times New Roman" w:hAnsi="Sakkal Majalla" w:cs="Sakkal Majalla"/>
          <w:color w:val="000000" w:themeColor="text1"/>
          <w:sz w:val="28"/>
          <w:szCs w:val="28"/>
        </w:rPr>
        <w:t xml:space="preserve">Alnawafleh et al. (2024) </w:t>
      </w:r>
      <w:r w:rsidRPr="00C77172">
        <w:rPr>
          <w:rFonts w:ascii="Sakkal Majalla" w:eastAsia="Times New Roman" w:hAnsi="Sakkal Majalla" w:cs="Sakkal Majalla"/>
          <w:color w:val="000000" w:themeColor="text1"/>
          <w:sz w:val="28"/>
          <w:szCs w:val="28"/>
          <w:rtl/>
        </w:rPr>
        <w:t>إلى أن تطبيق أنظمة ذكاء الأعمال وفق استراتيجيات مدروسة يُعزز الأداء المؤسسي من خلال تحسين جودة المعلومات المتاحة لصانعي القرار وتسريع عمليات الاستجابة للمتغيرات</w:t>
      </w:r>
      <w:r w:rsidRPr="00C77172">
        <w:rPr>
          <w:rFonts w:ascii="Sakkal Majalla" w:eastAsia="Times New Roman" w:hAnsi="Sakkal Majalla" w:cs="Sakkal Majalla"/>
          <w:color w:val="000000" w:themeColor="text1"/>
          <w:sz w:val="28"/>
          <w:szCs w:val="28"/>
        </w:rPr>
        <w:t>.</w:t>
      </w:r>
    </w:p>
    <w:p w14:paraId="03F8B7B9" w14:textId="08114E42"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39" w:name="_Toc223882251"/>
      <w:r w:rsidRPr="00C77172">
        <w:rPr>
          <w:rFonts w:ascii="Sakkal Majalla" w:eastAsia="Times New Roman" w:hAnsi="Sakkal Majalla" w:cs="Sakkal Majalla" w:hint="cs"/>
          <w:b/>
          <w:bCs/>
          <w:color w:val="000000" w:themeColor="text1"/>
          <w:sz w:val="32"/>
          <w:szCs w:val="32"/>
          <w:rtl/>
        </w:rPr>
        <w:t xml:space="preserve">8.2.2 </w:t>
      </w:r>
      <w:r w:rsidR="00B0404F" w:rsidRPr="00C77172">
        <w:rPr>
          <w:rFonts w:ascii="Sakkal Majalla" w:eastAsia="Times New Roman" w:hAnsi="Sakkal Majalla" w:cs="Sakkal Majalla"/>
          <w:b/>
          <w:bCs/>
          <w:color w:val="000000" w:themeColor="text1"/>
          <w:sz w:val="32"/>
          <w:szCs w:val="32"/>
          <w:rtl/>
        </w:rPr>
        <w:t>معوقات تحسين الأداء المؤسسي في المؤسسات الحكومية</w:t>
      </w:r>
      <w:bookmarkEnd w:id="39"/>
    </w:p>
    <w:p w14:paraId="77ACD71F"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تواجه المؤسسات الحكومية مجموعة من المعوقات التي تحول دون تحقيق المستوى المنشود من الأداء المؤسسي، وتتباين هذه المعوقات في طبيعتها بين تنظيمية وبشرية وتقنية وثقافية. ويُسهم فهم هذه المعوقات في تحديد المداخل الأكثر فاعلية للتغلب عليها وتحسين الأداء</w:t>
      </w:r>
      <w:r w:rsidRPr="00C77172">
        <w:rPr>
          <w:rFonts w:ascii="Sakkal Majalla" w:eastAsia="Times New Roman" w:hAnsi="Sakkal Majalla" w:cs="Sakkal Majalla"/>
          <w:color w:val="000000" w:themeColor="text1"/>
          <w:sz w:val="28"/>
          <w:szCs w:val="28"/>
        </w:rPr>
        <w:t>.</w:t>
      </w:r>
    </w:p>
    <w:p w14:paraId="3CC5B2D4"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فمن المعوقات التنظيمية ما أشار إليه المبيضين والعضايلة (2024) من ضعف الثقافة التنظيمية الداعمة للأداء المتميز، حيث إن غياب أعراف وقيم وتوقعات تنظيمية واضحة تُحفّز على التميز والإبداع يُضعف من دافعية العاملين ويُقيّد قدرة المؤسسة على تحقيق مستويات أداء عالية. كما أشار إسماعيل والرشيدي (2022) إلى أن غياب القيادة المستدامة التي تُوازن بين الأهداف قصيرة المدى وطويلة المدى يُؤثر سلباً على استدامة الأداء المؤسسي</w:t>
      </w:r>
      <w:r w:rsidRPr="00C77172">
        <w:rPr>
          <w:rFonts w:ascii="Sakkal Majalla" w:eastAsia="Times New Roman" w:hAnsi="Sakkal Majalla" w:cs="Sakkal Majalla"/>
          <w:color w:val="000000" w:themeColor="text1"/>
          <w:sz w:val="28"/>
          <w:szCs w:val="28"/>
        </w:rPr>
        <w:t>.</w:t>
      </w:r>
    </w:p>
    <w:p w14:paraId="076A3E85"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ومن المعوقات التقنية والمعلوماتية ما تناوله المنصوري (2022) من مخاطر مرتبطة بعدم تكامل النظم المحوسبة وما ينتج عنه من تضارب في البيانات وضعف في جودة التقارير. كما أشار محمد ومسعود والهمالي (2021) إلى أن ضعف المتطلبات المادية والبرمجية لنظم المعلومات يُعيق قدرة هذه النظم على دعم جودة القرارات الإدارية وبالتالي يُؤثر سلباً في الأداء الكلي للمؤسسة. ومن المعوقات البشرية ما أشار إليه العتيبي ونافع (2023) من قصور في برامج التدريب والتأهيل التي تُعدّ ضرورية لتمكين العاملين من التعامل مع التقنيات الحديثة والاستفادة منها في تحسين الأداء</w:t>
      </w:r>
      <w:r w:rsidRPr="00C77172">
        <w:rPr>
          <w:rFonts w:ascii="Sakkal Majalla" w:eastAsia="Times New Roman" w:hAnsi="Sakkal Majalla" w:cs="Sakkal Majalla"/>
          <w:color w:val="000000" w:themeColor="text1"/>
          <w:sz w:val="28"/>
          <w:szCs w:val="28"/>
        </w:rPr>
        <w:t>.</w:t>
      </w:r>
    </w:p>
    <w:p w14:paraId="50815AE9" w14:textId="746A107D"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40" w:name="_Toc223882252"/>
      <w:r w:rsidRPr="00C77172">
        <w:rPr>
          <w:rFonts w:ascii="Sakkal Majalla" w:eastAsia="Times New Roman" w:hAnsi="Sakkal Majalla" w:cs="Sakkal Majalla" w:hint="cs"/>
          <w:b/>
          <w:bCs/>
          <w:color w:val="000000" w:themeColor="text1"/>
          <w:sz w:val="32"/>
          <w:szCs w:val="32"/>
          <w:rtl/>
        </w:rPr>
        <w:lastRenderedPageBreak/>
        <w:t xml:space="preserve">9.2.2 </w:t>
      </w:r>
      <w:r w:rsidR="00B0404F" w:rsidRPr="00C77172">
        <w:rPr>
          <w:rFonts w:ascii="Sakkal Majalla" w:eastAsia="Times New Roman" w:hAnsi="Sakkal Majalla" w:cs="Sakkal Majalla"/>
          <w:b/>
          <w:bCs/>
          <w:color w:val="000000" w:themeColor="text1"/>
          <w:sz w:val="32"/>
          <w:szCs w:val="32"/>
          <w:rtl/>
        </w:rPr>
        <w:t>الاتجاهات الحديثة في تطوير الأداء المؤسسي الحكومي</w:t>
      </w:r>
      <w:bookmarkEnd w:id="40"/>
    </w:p>
    <w:p w14:paraId="0D8983E6"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يشهد مجال تطوير الأداء المؤسسي في القطاع الحكومي تحولات نوعية مدفوعة بالتطورات التكنولوجية المتسارعة والتوجهات العالمية نحو الحكومات الذكية والمرنة. وتتبلور عدة اتجاهات حديثة تُعيد تشكيل مفهوم الأداء المؤسسي الحكومي وأساليب قياسه وتحسينه</w:t>
      </w:r>
      <w:r w:rsidRPr="00C77172">
        <w:rPr>
          <w:rFonts w:ascii="Sakkal Majalla" w:eastAsia="Times New Roman" w:hAnsi="Sakkal Majalla" w:cs="Sakkal Majalla"/>
          <w:color w:val="000000" w:themeColor="text1"/>
          <w:sz w:val="28"/>
          <w:szCs w:val="28"/>
        </w:rPr>
        <w:t>.</w:t>
      </w:r>
    </w:p>
    <w:p w14:paraId="6F95CD91"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يتمثل الاتجاه الأول في التحول نحو الأداء المبني على البيانات، حيث تتجه المؤسسات الحكومية بشكل متزايد نحو الاعتماد على البيانات والتحليلات في إدارة أدائها بدلاً من الأساليب التقليدية المبنية على الحدس والخبرة. وقد تناول</w:t>
      </w:r>
      <w:r w:rsidRPr="00C77172">
        <w:rPr>
          <w:rFonts w:ascii="Sakkal Majalla" w:eastAsia="Times New Roman" w:hAnsi="Sakkal Majalla" w:cs="Sakkal Majalla"/>
          <w:color w:val="000000" w:themeColor="text1"/>
          <w:sz w:val="28"/>
          <w:szCs w:val="28"/>
        </w:rPr>
        <w:t xml:space="preserve"> Chaudhuri et al. (2024) </w:t>
      </w:r>
      <w:r w:rsidRPr="00C77172">
        <w:rPr>
          <w:rFonts w:ascii="Sakkal Majalla" w:eastAsia="Times New Roman" w:hAnsi="Sakkal Majalla" w:cs="Sakkal Majalla"/>
          <w:color w:val="000000" w:themeColor="text1"/>
          <w:sz w:val="28"/>
          <w:szCs w:val="28"/>
          <w:rtl/>
        </w:rPr>
        <w:t>هذا الاتجاه من خلال مفهوم الثقافة التنظيمية القائمة على البيانات، حيث أوضح أن المؤسسات التي تتبنى هذه الثقافة تكون أكثر قدرة على توظيف تحليلات الأعمال في تحسين أدائها بشكل مستدام</w:t>
      </w:r>
      <w:r w:rsidRPr="00C77172">
        <w:rPr>
          <w:rFonts w:ascii="Sakkal Majalla" w:eastAsia="Times New Roman" w:hAnsi="Sakkal Majalla" w:cs="Sakkal Majalla"/>
          <w:color w:val="000000" w:themeColor="text1"/>
          <w:sz w:val="28"/>
          <w:szCs w:val="28"/>
        </w:rPr>
        <w:t>.</w:t>
      </w:r>
    </w:p>
    <w:p w14:paraId="60FC2AA9"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ويتمثل الاتجاه الثاني في التكامل بين نظم إدارة الأداء والنظم المعلوماتية، حيث لم تعد أنظمة قياس الأداء تعمل بشكل مستقل عن النظم التشغيلية والمعلوماتية للمؤسسة، بل أصبحت مدمجة معها في منظومة واحدة تُتيح قياس الأداء آنياً ومتابعة المؤشرات في الوقت الحقيقي</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وقد أشار</w:t>
      </w:r>
      <w:r w:rsidRPr="00C77172">
        <w:rPr>
          <w:rFonts w:ascii="Sakkal Majalla" w:eastAsia="Times New Roman" w:hAnsi="Sakkal Majalla" w:cs="Sakkal Majalla"/>
          <w:color w:val="000000" w:themeColor="text1"/>
          <w:sz w:val="28"/>
          <w:szCs w:val="28"/>
        </w:rPr>
        <w:t xml:space="preserve"> Fu et al. (2022) </w:t>
      </w:r>
      <w:r w:rsidRPr="00C77172">
        <w:rPr>
          <w:rFonts w:ascii="Sakkal Majalla" w:eastAsia="Times New Roman" w:hAnsi="Sakkal Majalla" w:cs="Sakkal Majalla"/>
          <w:color w:val="000000" w:themeColor="text1"/>
          <w:sz w:val="28"/>
          <w:szCs w:val="28"/>
          <w:rtl/>
        </w:rPr>
        <w:t>إلى أن تكامل نظم المعلومات مع الاستراتيجية والهيكل التنظيمي يُشكّل مدخلاً شاملاً لتحقيق أداء أعمال مستدام ومتميز</w:t>
      </w:r>
      <w:r w:rsidRPr="00C77172">
        <w:rPr>
          <w:rFonts w:ascii="Sakkal Majalla" w:eastAsia="Times New Roman" w:hAnsi="Sakkal Majalla" w:cs="Sakkal Majalla"/>
          <w:color w:val="000000" w:themeColor="text1"/>
          <w:sz w:val="28"/>
          <w:szCs w:val="28"/>
        </w:rPr>
        <w:t>.</w:t>
      </w:r>
    </w:p>
    <w:p w14:paraId="44FD8051"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ويتمثل الاتجاه الثالث في تبني منهجيات الإدارة الرشيقة في تحسين الأداء، حيث تتجه المؤسسات الحكومية نحو تطبيق مبادئ الرشاقة المؤسسية في تحسين عملياتها وتقليل الهدر وتسريع الاستجابة لاحتياجات المستفيدين. وقد تناول علي (2021) هذا الاتجاه من خلال تطبيق مبادئ الإدارة الرشيقة في إعادة تصميم العمليات الإدارية وتقليل الفاقد</w:t>
      </w:r>
      <w:r w:rsidRPr="00C77172">
        <w:rPr>
          <w:rFonts w:ascii="Sakkal Majalla" w:eastAsia="Times New Roman" w:hAnsi="Sakkal Majalla" w:cs="Sakkal Majalla"/>
          <w:color w:val="000000" w:themeColor="text1"/>
          <w:sz w:val="28"/>
          <w:szCs w:val="28"/>
        </w:rPr>
        <w:t xml:space="preserve">. </w:t>
      </w:r>
      <w:r w:rsidRPr="00C77172">
        <w:rPr>
          <w:rFonts w:ascii="Sakkal Majalla" w:eastAsia="Times New Roman" w:hAnsi="Sakkal Majalla" w:cs="Sakkal Majalla"/>
          <w:color w:val="000000" w:themeColor="text1"/>
          <w:sz w:val="28"/>
          <w:szCs w:val="28"/>
          <w:rtl/>
        </w:rPr>
        <w:t>كما تناولت العملة والحلالمة (2025) الإدارة الرشيقة كمتغير وسيط بين نظم المعلومات الإدارية والأداء الوظيفي، مما يُبرز التكامل بين المنهجيات الإدارية الحديثة والأنظمة التقنية في تحسين الأداء</w:t>
      </w:r>
      <w:r w:rsidRPr="00C77172">
        <w:rPr>
          <w:rFonts w:ascii="Sakkal Majalla" w:eastAsia="Times New Roman" w:hAnsi="Sakkal Majalla" w:cs="Sakkal Majalla"/>
          <w:color w:val="000000" w:themeColor="text1"/>
          <w:sz w:val="28"/>
          <w:szCs w:val="28"/>
        </w:rPr>
        <w:t>.</w:t>
      </w:r>
    </w:p>
    <w:p w14:paraId="4C3084FB"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lastRenderedPageBreak/>
        <w:t>ويتمثل الاتجاه الرابع في التحول نحو نماذج التميز المؤسسي الشاملة التي تتجاوز القياس التقليدي للأداء لتشمل منظومة متكاملة من الممكنات والنتائج. وقد تناول الرحبي ومقار ومكروم</w:t>
      </w:r>
      <w:r w:rsidRPr="00C77172">
        <w:rPr>
          <w:rFonts w:ascii="Sakkal Majalla" w:eastAsia="Times New Roman" w:hAnsi="Sakkal Majalla" w:cs="Sakkal Majalla"/>
          <w:color w:val="000000" w:themeColor="text1"/>
          <w:sz w:val="28"/>
          <w:szCs w:val="28"/>
        </w:rPr>
        <w:t xml:space="preserve"> (2023) </w:t>
      </w:r>
      <w:r w:rsidRPr="00C77172">
        <w:rPr>
          <w:rFonts w:ascii="Sakkal Majalla" w:eastAsia="Times New Roman" w:hAnsi="Sakkal Majalla" w:cs="Sakkal Majalla"/>
          <w:color w:val="000000" w:themeColor="text1"/>
          <w:sz w:val="28"/>
          <w:szCs w:val="28"/>
          <w:rtl/>
        </w:rPr>
        <w:t>النموذج الأوروبي للتميز المؤسسي كنموذج ديناميكي يُؤكد على أن تحقيق أداء مؤسسي متميز ومستدام يتطلب قيادة قوية وتوجهاً استراتيجياً واضحاً وتحسيناً مستمراً للموارد والعمليات والشراكات</w:t>
      </w:r>
      <w:r w:rsidRPr="00C77172">
        <w:rPr>
          <w:rFonts w:ascii="Sakkal Majalla" w:eastAsia="Times New Roman" w:hAnsi="Sakkal Majalla" w:cs="Sakkal Majalla"/>
          <w:color w:val="000000" w:themeColor="text1"/>
          <w:sz w:val="28"/>
          <w:szCs w:val="28"/>
        </w:rPr>
        <w:t>.</w:t>
      </w:r>
    </w:p>
    <w:p w14:paraId="1C72B601" w14:textId="04DEB2C3" w:rsidR="00B0404F" w:rsidRPr="00C77172" w:rsidRDefault="00E676B0" w:rsidP="00E676B0">
      <w:pPr>
        <w:spacing w:before="100" w:beforeAutospacing="1" w:after="100" w:afterAutospacing="1" w:line="360" w:lineRule="auto"/>
        <w:jc w:val="both"/>
        <w:outlineLvl w:val="2"/>
        <w:rPr>
          <w:rFonts w:ascii="Sakkal Majalla" w:eastAsia="Times New Roman" w:hAnsi="Sakkal Majalla" w:cs="Sakkal Majalla"/>
          <w:b/>
          <w:bCs/>
          <w:color w:val="000000" w:themeColor="text1"/>
          <w:sz w:val="32"/>
          <w:szCs w:val="32"/>
        </w:rPr>
      </w:pPr>
      <w:bookmarkStart w:id="41" w:name="_Toc223882253"/>
      <w:r w:rsidRPr="00C77172">
        <w:rPr>
          <w:rFonts w:ascii="Sakkal Majalla" w:eastAsia="Times New Roman" w:hAnsi="Sakkal Majalla" w:cs="Sakkal Majalla" w:hint="cs"/>
          <w:b/>
          <w:bCs/>
          <w:color w:val="000000" w:themeColor="text1"/>
          <w:sz w:val="32"/>
          <w:szCs w:val="32"/>
          <w:rtl/>
        </w:rPr>
        <w:t xml:space="preserve">10.2.2 </w:t>
      </w:r>
      <w:r w:rsidR="00B0404F" w:rsidRPr="00C77172">
        <w:rPr>
          <w:rFonts w:ascii="Sakkal Majalla" w:eastAsia="Times New Roman" w:hAnsi="Sakkal Majalla" w:cs="Sakkal Majalla"/>
          <w:b/>
          <w:bCs/>
          <w:color w:val="000000" w:themeColor="text1"/>
          <w:sz w:val="32"/>
          <w:szCs w:val="32"/>
          <w:rtl/>
        </w:rPr>
        <w:t>الأداء المؤسسي في سياق رؤية المملكة العربية السعودية 2030</w:t>
      </w:r>
      <w:bookmarkEnd w:id="41"/>
    </w:p>
    <w:p w14:paraId="77BD12CF"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يرتبط تحسين الأداء المؤسسي في المؤسسات الحكومية السعودية ارتباطاً وثيقاً بمستهدفات رؤية المملكة 2030 التي تضع تطوير القطاع الحكومي وتحسين كفاءته في صلب أولوياتها الاستراتيجية. وتتضمن الرؤية عدة محاور ذات صلة مباشرة بالأداء المؤسسي الحكومي، من بينها تحسين كفاءة الإنفاق الحكومي، وتعزيز الشفافية والمساءلة، ورفع جودة الخدمات المقدمة للمواطنين والمقيمين، وتسريع التحول الرقمي في الجهات الحكومية</w:t>
      </w:r>
      <w:r w:rsidRPr="00C77172">
        <w:rPr>
          <w:rFonts w:ascii="Sakkal Majalla" w:eastAsia="Times New Roman" w:hAnsi="Sakkal Majalla" w:cs="Sakkal Majalla"/>
          <w:color w:val="000000" w:themeColor="text1"/>
          <w:sz w:val="28"/>
          <w:szCs w:val="28"/>
        </w:rPr>
        <w:t>.</w:t>
      </w:r>
    </w:p>
    <w:p w14:paraId="2B879639" w14:textId="77777777" w:rsidR="00B0404F" w:rsidRPr="00C77172" w:rsidRDefault="00B0404F" w:rsidP="00E676B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C77172">
        <w:rPr>
          <w:rFonts w:ascii="Sakkal Majalla" w:eastAsia="Times New Roman" w:hAnsi="Sakkal Majalla" w:cs="Sakkal Majalla"/>
          <w:color w:val="000000" w:themeColor="text1"/>
          <w:sz w:val="28"/>
          <w:szCs w:val="28"/>
          <w:rtl/>
        </w:rPr>
        <w:t>وفي هذا الإطار، يُشكّل تكامل نظم المعلومات وذكاء الأعمال أحد الروافد الأساسية لتحقيق هذه المستهدفات، إذ إن التكامل المعلوماتي يُسهم في توحيد البيانات الحكومية وتسهيل تبادلها بين الجهات المختلفة مما يُحسّن من كفاءة العمليات البينية، بينما يُسهم ذكاء الأعمال في تحويل هذه البيانات إلى رؤى تحليلية تدعم التخطيط الاستراتيجي وقياس الأداء واتخاذ القرارات المبنية على الأدلة. وقد أشار</w:t>
      </w:r>
      <w:r w:rsidRPr="00C77172">
        <w:rPr>
          <w:rFonts w:ascii="Sakkal Majalla" w:eastAsia="Times New Roman" w:hAnsi="Sakkal Majalla" w:cs="Sakkal Majalla"/>
          <w:color w:val="000000" w:themeColor="text1"/>
          <w:sz w:val="28"/>
          <w:szCs w:val="28"/>
        </w:rPr>
        <w:t xml:space="preserve"> Hossain et al. (2024) </w:t>
      </w:r>
      <w:r w:rsidRPr="00C77172">
        <w:rPr>
          <w:rFonts w:ascii="Sakkal Majalla" w:eastAsia="Times New Roman" w:hAnsi="Sakkal Majalla" w:cs="Sakkal Majalla"/>
          <w:color w:val="000000" w:themeColor="text1"/>
          <w:sz w:val="28"/>
          <w:szCs w:val="28"/>
          <w:rtl/>
        </w:rPr>
        <w:t>إلى أن تكامل تحليلات البيانات مع نظم المعلومات الإدارية يُمثّل رافعة أساسية لتعزيز ذكاء الأعمال في المؤسسات، مما يدعم التوجه نحو حكومة رقمية ذكية قائمة على البيانات. كما أكد</w:t>
      </w:r>
      <w:r w:rsidRPr="00C77172">
        <w:rPr>
          <w:rFonts w:ascii="Sakkal Majalla" w:eastAsia="Times New Roman" w:hAnsi="Sakkal Majalla" w:cs="Sakkal Majalla"/>
          <w:color w:val="000000" w:themeColor="text1"/>
          <w:sz w:val="28"/>
          <w:szCs w:val="28"/>
        </w:rPr>
        <w:t xml:space="preserve"> Chen &amp; Lin (2021) </w:t>
      </w:r>
      <w:r w:rsidRPr="00C77172">
        <w:rPr>
          <w:rFonts w:ascii="Sakkal Majalla" w:eastAsia="Times New Roman" w:hAnsi="Sakkal Majalla" w:cs="Sakkal Majalla"/>
          <w:color w:val="000000" w:themeColor="text1"/>
          <w:sz w:val="28"/>
          <w:szCs w:val="28"/>
          <w:rtl/>
        </w:rPr>
        <w:t>أن قدرات ذكاء الأعمال تُؤثر جوهرياً في أداء المؤسسات، مما يُعزز من أهمية الاستثمار في هذه القدرات لتحقيق مستهدفات الأداء الحكومي المنشودة في إطار الرؤية الوطنية الطموحة</w:t>
      </w:r>
      <w:r w:rsidRPr="00C77172">
        <w:rPr>
          <w:rFonts w:ascii="Sakkal Majalla" w:eastAsia="Times New Roman" w:hAnsi="Sakkal Majalla" w:cs="Sakkal Majalla"/>
          <w:color w:val="000000" w:themeColor="text1"/>
          <w:sz w:val="28"/>
          <w:szCs w:val="28"/>
        </w:rPr>
        <w:t>.</w:t>
      </w:r>
    </w:p>
    <w:p w14:paraId="46A23881" w14:textId="77777777" w:rsidR="00B0404F" w:rsidRPr="00C77172" w:rsidRDefault="00B0404F" w:rsidP="007A271D">
      <w:pPr>
        <w:spacing w:before="100" w:beforeAutospacing="1" w:after="100" w:afterAutospacing="1" w:line="360" w:lineRule="auto"/>
        <w:jc w:val="both"/>
        <w:rPr>
          <w:rFonts w:ascii="Sakkal Majalla" w:hAnsi="Sakkal Majalla" w:cs="Sakkal Majalla"/>
          <w:color w:val="000000" w:themeColor="text1"/>
          <w:sz w:val="28"/>
          <w:szCs w:val="28"/>
          <w:rtl/>
        </w:rPr>
      </w:pPr>
    </w:p>
    <w:p w14:paraId="47DAE2F3" w14:textId="18A18D29" w:rsidR="00C77172" w:rsidRPr="00C77172" w:rsidRDefault="00E676B0" w:rsidP="004712AE">
      <w:pPr>
        <w:spacing w:line="360" w:lineRule="auto"/>
        <w:jc w:val="center"/>
        <w:outlineLvl w:val="0"/>
        <w:rPr>
          <w:rFonts w:cs="Sakkal Majalla"/>
          <w:b/>
          <w:bCs/>
          <w:color w:val="000000" w:themeColor="text1"/>
          <w:szCs w:val="28"/>
          <w:rtl/>
        </w:rPr>
        <w:sectPr w:rsidR="00C77172" w:rsidRPr="00C77172" w:rsidSect="00F408DA">
          <w:footerReference w:type="default" r:id="rId9"/>
          <w:pgSz w:w="11906" w:h="16838" w:code="9"/>
          <w:pgMar w:top="1440" w:right="1985" w:bottom="1440" w:left="1418" w:header="720" w:footer="720" w:gutter="567"/>
          <w:pgNumType w:start="1"/>
          <w:cols w:space="708"/>
          <w:bidi/>
          <w:rtlGutter/>
          <w:docGrid w:linePitch="360"/>
        </w:sectPr>
      </w:pPr>
      <w:r w:rsidRPr="00C77172">
        <w:rPr>
          <w:rFonts w:ascii="Sakkal Majalla" w:eastAsia="Times New Roman" w:hAnsi="Sakkal Majalla" w:cs="Sakkal Majalla"/>
          <w:b/>
          <w:bCs/>
          <w:color w:val="000000" w:themeColor="text1"/>
          <w:kern w:val="36"/>
          <w:sz w:val="40"/>
          <w:szCs w:val="40"/>
          <w:rtl/>
        </w:rPr>
        <w:br w:type="page"/>
      </w:r>
      <w:bookmarkStart w:id="42" w:name="_GoBack"/>
      <w:bookmarkEnd w:id="42"/>
    </w:p>
    <w:p w14:paraId="78DBCF4D" w14:textId="5BFE048C" w:rsidR="00C77172" w:rsidRPr="00C77172" w:rsidRDefault="00C77172" w:rsidP="00C77172">
      <w:pPr>
        <w:bidi w:val="0"/>
        <w:spacing w:before="100" w:beforeAutospacing="1" w:after="100" w:afterAutospacing="1" w:line="360" w:lineRule="auto"/>
        <w:rPr>
          <w:rFonts w:ascii="Sakkal Majalla" w:hAnsi="Sakkal Majalla" w:cs="Sakkal Majalla"/>
          <w:b/>
          <w:bCs/>
          <w:color w:val="000000" w:themeColor="text1"/>
          <w:sz w:val="32"/>
          <w:szCs w:val="32"/>
        </w:rPr>
      </w:pPr>
      <w:r w:rsidRPr="00C77172">
        <w:rPr>
          <w:rFonts w:cs="Sakkal Majalla"/>
          <w:b/>
          <w:bCs/>
          <w:noProof/>
          <w:color w:val="000000" w:themeColor="text1"/>
          <w:szCs w:val="28"/>
        </w:rPr>
        <w:lastRenderedPageBreak/>
        <w:drawing>
          <wp:anchor distT="0" distB="0" distL="114300" distR="114300" simplePos="0" relativeHeight="251669504" behindDoc="0" locked="0" layoutInCell="1" allowOverlap="1" wp14:anchorId="48C055CE" wp14:editId="5AC86C06">
            <wp:simplePos x="0" y="0"/>
            <wp:positionH relativeFrom="column">
              <wp:posOffset>2674620</wp:posOffset>
            </wp:positionH>
            <wp:positionV relativeFrom="paragraph">
              <wp:posOffset>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77172">
        <w:rPr>
          <w:rFonts w:ascii="Sakkal Majalla" w:hAnsi="Sakkal Majalla" w:cs="Sakkal Majalla"/>
          <w:b/>
          <w:bCs/>
          <w:color w:val="000000" w:themeColor="text1"/>
          <w:sz w:val="32"/>
          <w:szCs w:val="32"/>
        </w:rPr>
        <w:t>MidOcean University</w:t>
      </w:r>
    </w:p>
    <w:p w14:paraId="23ACA44D" w14:textId="786F2C28" w:rsidR="00C77172" w:rsidRPr="00C77172" w:rsidRDefault="00C77172" w:rsidP="00C77172">
      <w:pPr>
        <w:bidi w:val="0"/>
        <w:spacing w:before="100" w:beforeAutospacing="1" w:after="100" w:afterAutospacing="1" w:line="360" w:lineRule="auto"/>
        <w:rPr>
          <w:rFonts w:ascii="Sakkal Majalla" w:hAnsi="Sakkal Majalla" w:cs="Sakkal Majalla"/>
          <w:b/>
          <w:bCs/>
          <w:color w:val="000000" w:themeColor="text1"/>
          <w:sz w:val="32"/>
          <w:szCs w:val="32"/>
        </w:rPr>
      </w:pPr>
      <w:r w:rsidRPr="00C77172">
        <w:rPr>
          <w:rFonts w:ascii="Sakkal Majalla" w:hAnsi="Sakkal Majalla" w:cs="Sakkal Majalla"/>
          <w:b/>
          <w:bCs/>
          <w:color w:val="000000" w:themeColor="text1"/>
          <w:sz w:val="32"/>
          <w:szCs w:val="32"/>
        </w:rPr>
        <w:t>College of Management</w:t>
      </w:r>
    </w:p>
    <w:p w14:paraId="3127E408" w14:textId="0E9C9A9B" w:rsidR="00C77172" w:rsidRPr="00C77172" w:rsidRDefault="00C77172" w:rsidP="00C77172">
      <w:pPr>
        <w:bidi w:val="0"/>
        <w:spacing w:before="100" w:beforeAutospacing="1" w:after="100" w:afterAutospacing="1" w:line="360" w:lineRule="auto"/>
        <w:rPr>
          <w:rFonts w:ascii="Sakkal Majalla" w:hAnsi="Sakkal Majalla" w:cs="Sakkal Majalla"/>
          <w:b/>
          <w:bCs/>
          <w:color w:val="000000" w:themeColor="text1"/>
          <w:sz w:val="32"/>
          <w:szCs w:val="32"/>
        </w:rPr>
      </w:pPr>
      <w:r w:rsidRPr="00C77172">
        <w:rPr>
          <w:rFonts w:ascii="Sakkal Majalla" w:hAnsi="Sakkal Majalla" w:cs="Sakkal Majalla"/>
          <w:b/>
          <w:bCs/>
          <w:color w:val="000000" w:themeColor="text1"/>
          <w:sz w:val="32"/>
          <w:szCs w:val="32"/>
        </w:rPr>
        <w:t>Master of Business Administration (MBA)</w:t>
      </w:r>
    </w:p>
    <w:p w14:paraId="1F4CDD22" w14:textId="4D4BD5FD" w:rsidR="00C77172" w:rsidRPr="00C77172" w:rsidRDefault="00C77172" w:rsidP="00C77172">
      <w:pPr>
        <w:bidi w:val="0"/>
        <w:spacing w:before="100" w:beforeAutospacing="1" w:after="100" w:afterAutospacing="1" w:line="276" w:lineRule="auto"/>
        <w:jc w:val="center"/>
        <w:rPr>
          <w:rFonts w:ascii="Sakkal Majalla" w:hAnsi="Sakkal Majalla" w:cs="Sakkal Majalla"/>
          <w:b/>
          <w:bCs/>
          <w:color w:val="000000" w:themeColor="text1"/>
          <w:sz w:val="40"/>
          <w:szCs w:val="40"/>
        </w:rPr>
      </w:pPr>
      <w:r w:rsidRPr="00C77172">
        <w:rPr>
          <w:rFonts w:ascii="Sakkal Majalla" w:hAnsi="Sakkal Majalla" w:cs="Sakkal Majalla"/>
          <w:b/>
          <w:bCs/>
          <w:color w:val="000000" w:themeColor="text1"/>
          <w:sz w:val="40"/>
          <w:szCs w:val="40"/>
        </w:rPr>
        <w:t>The Impact of Information Systems Integration and Business Intelligence on Improving Organizational Performance</w:t>
      </w:r>
      <w:r w:rsidRPr="00C77172">
        <w:rPr>
          <w:rFonts w:ascii="Sakkal Majalla" w:hAnsi="Sakkal Majalla" w:cs="Sakkal Majalla"/>
          <w:b/>
          <w:bCs/>
          <w:color w:val="000000" w:themeColor="text1"/>
          <w:sz w:val="40"/>
          <w:szCs w:val="40"/>
          <w:rtl/>
        </w:rPr>
        <w:t>:</w:t>
      </w:r>
      <w:r w:rsidRPr="00C77172">
        <w:rPr>
          <w:rFonts w:ascii="Sakkal Majalla" w:hAnsi="Sakkal Majalla" w:cs="Sakkal Majalla" w:hint="cs"/>
          <w:b/>
          <w:bCs/>
          <w:color w:val="000000" w:themeColor="text1"/>
          <w:sz w:val="40"/>
          <w:szCs w:val="40"/>
          <w:rtl/>
        </w:rPr>
        <w:t xml:space="preserve"> </w:t>
      </w:r>
      <w:r w:rsidRPr="00C77172">
        <w:rPr>
          <w:rFonts w:ascii="Sakkal Majalla" w:hAnsi="Sakkal Majalla" w:cs="Sakkal Majalla"/>
          <w:b/>
          <w:bCs/>
          <w:color w:val="000000" w:themeColor="text1"/>
          <w:sz w:val="40"/>
          <w:szCs w:val="40"/>
        </w:rPr>
        <w:t>An Applied Study on Government Institutions in Riyadh</w:t>
      </w:r>
    </w:p>
    <w:p w14:paraId="4F442144" w14:textId="77777777" w:rsidR="00C77172" w:rsidRPr="00C77172" w:rsidRDefault="00C77172" w:rsidP="00C7717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C77172">
        <w:rPr>
          <w:rFonts w:ascii="Sakkal Majalla" w:hAnsi="Sakkal Majalla" w:cs="Sakkal Majalla"/>
          <w:b/>
          <w:bCs/>
          <w:color w:val="000000" w:themeColor="text1"/>
          <w:sz w:val="36"/>
          <w:szCs w:val="36"/>
        </w:rPr>
        <w:t>Prepared by</w:t>
      </w:r>
      <w:r w:rsidRPr="00C77172">
        <w:rPr>
          <w:rFonts w:ascii="Sakkal Majalla" w:hAnsi="Sakkal Majalla" w:cs="Sakkal Majalla"/>
          <w:b/>
          <w:bCs/>
          <w:color w:val="000000" w:themeColor="text1"/>
          <w:sz w:val="36"/>
          <w:szCs w:val="36"/>
          <w:rtl/>
        </w:rPr>
        <w:t>:</w:t>
      </w:r>
    </w:p>
    <w:p w14:paraId="03BD12C9" w14:textId="77777777" w:rsidR="00C77172" w:rsidRPr="00C77172" w:rsidRDefault="00C77172" w:rsidP="00C77172">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C77172">
        <w:rPr>
          <w:rFonts w:ascii="Sakkal Majalla" w:hAnsi="Sakkal Majalla" w:cs="Sakkal Majalla"/>
          <w:color w:val="000000" w:themeColor="text1"/>
          <w:sz w:val="36"/>
          <w:szCs w:val="36"/>
        </w:rPr>
        <w:t>Abdullah bin Hamad Al-Jeraiwi</w:t>
      </w:r>
    </w:p>
    <w:p w14:paraId="48C8239C" w14:textId="72BC5195" w:rsidR="00C77172" w:rsidRPr="00C77172" w:rsidRDefault="00C77172" w:rsidP="00C77172">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C77172">
        <w:rPr>
          <w:rFonts w:ascii="Sakkal Majalla" w:hAnsi="Sakkal Majalla" w:cs="Sakkal Majalla"/>
          <w:color w:val="000000" w:themeColor="text1"/>
          <w:sz w:val="36"/>
          <w:szCs w:val="36"/>
        </w:rPr>
        <w:t>252000583</w:t>
      </w:r>
    </w:p>
    <w:p w14:paraId="410AF7BB" w14:textId="77777777" w:rsidR="00C77172" w:rsidRPr="00C77172" w:rsidRDefault="00C77172" w:rsidP="00C7717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C77172">
        <w:rPr>
          <w:rFonts w:ascii="Sakkal Majalla" w:hAnsi="Sakkal Majalla" w:cs="Sakkal Majalla"/>
          <w:b/>
          <w:bCs/>
          <w:color w:val="000000" w:themeColor="text1"/>
          <w:sz w:val="36"/>
          <w:szCs w:val="36"/>
        </w:rPr>
        <w:t>Supervised by</w:t>
      </w:r>
      <w:r w:rsidRPr="00C77172">
        <w:rPr>
          <w:rFonts w:ascii="Sakkal Majalla" w:hAnsi="Sakkal Majalla" w:cs="Sakkal Majalla"/>
          <w:b/>
          <w:bCs/>
          <w:color w:val="000000" w:themeColor="text1"/>
          <w:sz w:val="36"/>
          <w:szCs w:val="36"/>
          <w:rtl/>
        </w:rPr>
        <w:t>:</w:t>
      </w:r>
    </w:p>
    <w:p w14:paraId="5CCE9587" w14:textId="77777777" w:rsidR="00C77172" w:rsidRPr="00C77172" w:rsidRDefault="00C77172" w:rsidP="00C7717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C77172">
        <w:rPr>
          <w:rFonts w:ascii="Sakkal Majalla" w:hAnsi="Sakkal Majalla" w:cs="Sakkal Majalla"/>
          <w:b/>
          <w:bCs/>
          <w:color w:val="000000" w:themeColor="text1"/>
          <w:sz w:val="36"/>
          <w:szCs w:val="36"/>
        </w:rPr>
        <w:t>Dr. Al-Faisal Abdel Hamid</w:t>
      </w:r>
    </w:p>
    <w:p w14:paraId="2C20148F" w14:textId="3EFC0F10" w:rsidR="00C17DB1" w:rsidRPr="00C77172" w:rsidRDefault="00C77172" w:rsidP="00C77172">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C77172">
        <w:rPr>
          <w:rFonts w:ascii="Sakkal Majalla" w:hAnsi="Sakkal Majalla" w:cs="Sakkal Majalla"/>
          <w:b/>
          <w:bCs/>
          <w:color w:val="000000" w:themeColor="text1"/>
          <w:sz w:val="36"/>
          <w:szCs w:val="36"/>
        </w:rPr>
        <w:t>Dr. Fayez Jarad</w:t>
      </w:r>
    </w:p>
    <w:p w14:paraId="0F6171A2" w14:textId="5D55EA19" w:rsidR="00C77172" w:rsidRPr="00C77172" w:rsidRDefault="00C77172" w:rsidP="00C77172">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C77172">
        <w:rPr>
          <w:rFonts w:ascii="Sakkal Majalla" w:hAnsi="Sakkal Majalla" w:cs="Sakkal Majalla" w:hint="cs"/>
          <w:b/>
          <w:bCs/>
          <w:color w:val="000000" w:themeColor="text1"/>
          <w:sz w:val="36"/>
          <w:szCs w:val="36"/>
          <w:rtl/>
        </w:rPr>
        <w:t xml:space="preserve">1447 </w:t>
      </w:r>
      <w:r w:rsidRPr="00C77172">
        <w:rPr>
          <w:rFonts w:ascii="Sakkal Majalla" w:hAnsi="Sakkal Majalla" w:cs="Sakkal Majalla"/>
          <w:b/>
          <w:bCs/>
          <w:color w:val="000000" w:themeColor="text1"/>
          <w:sz w:val="36"/>
          <w:szCs w:val="36"/>
          <w:rtl/>
        </w:rPr>
        <w:t>–</w:t>
      </w:r>
      <w:r w:rsidRPr="00C77172">
        <w:rPr>
          <w:rFonts w:ascii="Sakkal Majalla" w:hAnsi="Sakkal Majalla" w:cs="Sakkal Majalla" w:hint="cs"/>
          <w:b/>
          <w:bCs/>
          <w:color w:val="000000" w:themeColor="text1"/>
          <w:sz w:val="36"/>
          <w:szCs w:val="36"/>
          <w:rtl/>
        </w:rPr>
        <w:t xml:space="preserve"> 2026</w:t>
      </w:r>
    </w:p>
    <w:p w14:paraId="4B41C8C5" w14:textId="77777777" w:rsidR="00C77172" w:rsidRPr="00C77172" w:rsidRDefault="00C77172" w:rsidP="00C77172">
      <w:pPr>
        <w:rPr>
          <w:rFonts w:ascii="Sakkal Majalla" w:eastAsia="Times New Roman" w:hAnsi="Sakkal Majalla" w:cs="Sakkal Majalla"/>
          <w:color w:val="000000" w:themeColor="text1"/>
          <w:sz w:val="28"/>
          <w:szCs w:val="28"/>
          <w:rtl/>
          <w:lang w:bidi="ar-EG"/>
        </w:rPr>
      </w:pPr>
    </w:p>
    <w:p w14:paraId="217EC2C0" w14:textId="77777777" w:rsidR="00C77172" w:rsidRPr="00C77172" w:rsidRDefault="00C77172" w:rsidP="00C77172">
      <w:pPr>
        <w:rPr>
          <w:rFonts w:ascii="Sakkal Majalla" w:eastAsia="Times New Roman" w:hAnsi="Sakkal Majalla" w:cs="Sakkal Majalla"/>
          <w:color w:val="000000" w:themeColor="text1"/>
          <w:sz w:val="28"/>
          <w:szCs w:val="28"/>
          <w:rtl/>
          <w:lang w:bidi="ar-EG"/>
        </w:rPr>
      </w:pPr>
    </w:p>
    <w:p w14:paraId="2C4A8C37" w14:textId="77777777" w:rsidR="00C17DB1" w:rsidRPr="00C77172" w:rsidRDefault="00C17DB1" w:rsidP="00C77172">
      <w:pPr>
        <w:rPr>
          <w:rFonts w:ascii="Sakkal Majalla" w:eastAsia="Times New Roman" w:hAnsi="Sakkal Majalla" w:cs="Sakkal Majalla"/>
          <w:color w:val="000000" w:themeColor="text1"/>
          <w:sz w:val="28"/>
          <w:szCs w:val="28"/>
          <w:rtl/>
          <w:lang w:bidi="ar-EG"/>
        </w:rPr>
      </w:pPr>
    </w:p>
    <w:sectPr w:rsidR="00C17DB1" w:rsidRPr="00C77172" w:rsidSect="00F408D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BB1FF" w14:textId="77777777" w:rsidR="00D95E3F" w:rsidRDefault="00D95E3F" w:rsidP="009125CE">
      <w:pPr>
        <w:spacing w:after="0" w:line="240" w:lineRule="auto"/>
      </w:pPr>
      <w:r>
        <w:separator/>
      </w:r>
    </w:p>
  </w:endnote>
  <w:endnote w:type="continuationSeparator" w:id="0">
    <w:p w14:paraId="6A471F0E" w14:textId="77777777" w:rsidR="00D95E3F" w:rsidRDefault="00D95E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48394800"/>
      <w:docPartObj>
        <w:docPartGallery w:val="Page Numbers (Bottom of Page)"/>
        <w:docPartUnique/>
      </w:docPartObj>
    </w:sdtPr>
    <w:sdtContent>
      <w:p w14:paraId="1BB21297" w14:textId="77777777" w:rsidR="00604346" w:rsidRDefault="00604346">
        <w:pPr>
          <w:pStyle w:val="Footer"/>
        </w:pPr>
        <w:r>
          <w:rPr>
            <w:noProof/>
          </w:rPr>
          <mc:AlternateContent>
            <mc:Choice Requires="wps">
              <w:drawing>
                <wp:anchor distT="0" distB="0" distL="114300" distR="114300" simplePos="0" relativeHeight="251666432" behindDoc="0" locked="0" layoutInCell="1" allowOverlap="1" wp14:anchorId="197FDF75" wp14:editId="59AC529C">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54BE58D" w14:textId="77777777" w:rsidR="00604346" w:rsidRPr="00F408DA" w:rsidRDefault="00604346">
                              <w:pPr>
                                <w:jc w:val="center"/>
                                <w:rPr>
                                  <w:rFonts w:ascii="Sakkal Majalla" w:hAnsi="Sakkal Majalla" w:cs="Sakkal Majalla"/>
                                  <w:b/>
                                  <w:bCs/>
                                  <w:sz w:val="24"/>
                                  <w:szCs w:val="24"/>
                                </w:rPr>
                              </w:pPr>
                              <w:r w:rsidRPr="00F408DA">
                                <w:rPr>
                                  <w:rFonts w:ascii="Sakkal Majalla" w:hAnsi="Sakkal Majalla" w:cs="Sakkal Majalla"/>
                                  <w:b/>
                                  <w:bCs/>
                                  <w:sz w:val="24"/>
                                  <w:szCs w:val="24"/>
                                </w:rPr>
                                <w:fldChar w:fldCharType="begin"/>
                              </w:r>
                              <w:r w:rsidRPr="00F408DA">
                                <w:rPr>
                                  <w:rFonts w:ascii="Sakkal Majalla" w:hAnsi="Sakkal Majalla" w:cs="Sakkal Majalla"/>
                                  <w:b/>
                                  <w:bCs/>
                                  <w:sz w:val="24"/>
                                  <w:szCs w:val="24"/>
                                </w:rPr>
                                <w:instrText xml:space="preserve"> PAGE    \* MERGEFORMAT </w:instrText>
                              </w:r>
                              <w:r w:rsidRPr="00F408DA">
                                <w:rPr>
                                  <w:rFonts w:ascii="Sakkal Majalla" w:hAnsi="Sakkal Majalla" w:cs="Sakkal Majalla"/>
                                  <w:b/>
                                  <w:bCs/>
                                  <w:sz w:val="24"/>
                                  <w:szCs w:val="24"/>
                                </w:rPr>
                                <w:fldChar w:fldCharType="separate"/>
                              </w:r>
                              <w:r w:rsidR="004712AE">
                                <w:rPr>
                                  <w:rFonts w:ascii="Sakkal Majalla" w:hAnsi="Sakkal Majalla" w:cs="Sakkal Majalla"/>
                                  <w:b/>
                                  <w:bCs/>
                                  <w:noProof/>
                                  <w:sz w:val="24"/>
                                  <w:szCs w:val="24"/>
                                  <w:rtl/>
                                </w:rPr>
                                <w:t>49</w:t>
                              </w:r>
                              <w:r w:rsidRPr="00F408D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97FDF7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54BE58D" w14:textId="77777777" w:rsidR="00604346" w:rsidRPr="00F408DA" w:rsidRDefault="00604346">
                        <w:pPr>
                          <w:jc w:val="center"/>
                          <w:rPr>
                            <w:rFonts w:ascii="Sakkal Majalla" w:hAnsi="Sakkal Majalla" w:cs="Sakkal Majalla"/>
                            <w:b/>
                            <w:bCs/>
                            <w:sz w:val="24"/>
                            <w:szCs w:val="24"/>
                          </w:rPr>
                        </w:pPr>
                        <w:r w:rsidRPr="00F408DA">
                          <w:rPr>
                            <w:rFonts w:ascii="Sakkal Majalla" w:hAnsi="Sakkal Majalla" w:cs="Sakkal Majalla"/>
                            <w:b/>
                            <w:bCs/>
                            <w:sz w:val="24"/>
                            <w:szCs w:val="24"/>
                          </w:rPr>
                          <w:fldChar w:fldCharType="begin"/>
                        </w:r>
                        <w:r w:rsidRPr="00F408DA">
                          <w:rPr>
                            <w:rFonts w:ascii="Sakkal Majalla" w:hAnsi="Sakkal Majalla" w:cs="Sakkal Majalla"/>
                            <w:b/>
                            <w:bCs/>
                            <w:sz w:val="24"/>
                            <w:szCs w:val="24"/>
                          </w:rPr>
                          <w:instrText xml:space="preserve"> PAGE    \* MERGEFORMAT </w:instrText>
                        </w:r>
                        <w:r w:rsidRPr="00F408DA">
                          <w:rPr>
                            <w:rFonts w:ascii="Sakkal Majalla" w:hAnsi="Sakkal Majalla" w:cs="Sakkal Majalla"/>
                            <w:b/>
                            <w:bCs/>
                            <w:sz w:val="24"/>
                            <w:szCs w:val="24"/>
                          </w:rPr>
                          <w:fldChar w:fldCharType="separate"/>
                        </w:r>
                        <w:r w:rsidR="004712AE">
                          <w:rPr>
                            <w:rFonts w:ascii="Sakkal Majalla" w:hAnsi="Sakkal Majalla" w:cs="Sakkal Majalla"/>
                            <w:b/>
                            <w:bCs/>
                            <w:noProof/>
                            <w:sz w:val="24"/>
                            <w:szCs w:val="24"/>
                            <w:rtl/>
                          </w:rPr>
                          <w:t>49</w:t>
                        </w:r>
                        <w:r w:rsidRPr="00F408D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2EA12F9" wp14:editId="28E6AE4E">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9CD7BEB"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ECFD8" w14:textId="3961407F" w:rsidR="00604346" w:rsidRDefault="00604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8D878" w14:textId="77777777" w:rsidR="00D95E3F" w:rsidRDefault="00D95E3F" w:rsidP="009125CE">
      <w:pPr>
        <w:spacing w:after="0" w:line="240" w:lineRule="auto"/>
      </w:pPr>
      <w:r>
        <w:separator/>
      </w:r>
    </w:p>
  </w:footnote>
  <w:footnote w:type="continuationSeparator" w:id="0">
    <w:p w14:paraId="0922DD05" w14:textId="77777777" w:rsidR="00D95E3F" w:rsidRDefault="00D95E3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06540"/>
    <w:multiLevelType w:val="multilevel"/>
    <w:tmpl w:val="25C8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B04D9E"/>
    <w:multiLevelType w:val="hybridMultilevel"/>
    <w:tmpl w:val="B78E7B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5C7133"/>
    <w:multiLevelType w:val="multilevel"/>
    <w:tmpl w:val="08A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30759C"/>
    <w:multiLevelType w:val="multilevel"/>
    <w:tmpl w:val="4B8E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0E0999"/>
    <w:multiLevelType w:val="multilevel"/>
    <w:tmpl w:val="E820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7F64D7"/>
    <w:multiLevelType w:val="multilevel"/>
    <w:tmpl w:val="996C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4E0765"/>
    <w:multiLevelType w:val="multilevel"/>
    <w:tmpl w:val="D6AC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3E1553"/>
    <w:multiLevelType w:val="hybridMultilevel"/>
    <w:tmpl w:val="062C499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B66BF8"/>
    <w:multiLevelType w:val="multilevel"/>
    <w:tmpl w:val="9CB2D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CD72ADC"/>
    <w:multiLevelType w:val="hybridMultilevel"/>
    <w:tmpl w:val="0B9A95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6"/>
  </w:num>
  <w:num w:numId="5">
    <w:abstractNumId w:val="0"/>
  </w:num>
  <w:num w:numId="6">
    <w:abstractNumId w:val="2"/>
  </w:num>
  <w:num w:numId="7">
    <w:abstractNumId w:val="5"/>
  </w:num>
  <w:num w:numId="8">
    <w:abstractNumId w:val="7"/>
  </w:num>
  <w:num w:numId="9">
    <w:abstractNumId w:val="9"/>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262F"/>
    <w:rsid w:val="00025AE3"/>
    <w:rsid w:val="00052207"/>
    <w:rsid w:val="00082226"/>
    <w:rsid w:val="000F44B4"/>
    <w:rsid w:val="00100897"/>
    <w:rsid w:val="00105DCB"/>
    <w:rsid w:val="00122222"/>
    <w:rsid w:val="00130DF9"/>
    <w:rsid w:val="001377C2"/>
    <w:rsid w:val="001902DB"/>
    <w:rsid w:val="00192780"/>
    <w:rsid w:val="001C2162"/>
    <w:rsid w:val="00244894"/>
    <w:rsid w:val="00260A51"/>
    <w:rsid w:val="002E1A46"/>
    <w:rsid w:val="002E3900"/>
    <w:rsid w:val="003275DF"/>
    <w:rsid w:val="00330D52"/>
    <w:rsid w:val="00344E11"/>
    <w:rsid w:val="00393427"/>
    <w:rsid w:val="003B6A69"/>
    <w:rsid w:val="003B7213"/>
    <w:rsid w:val="00407B7A"/>
    <w:rsid w:val="00421C1D"/>
    <w:rsid w:val="00470CE6"/>
    <w:rsid w:val="004712AE"/>
    <w:rsid w:val="00471F2F"/>
    <w:rsid w:val="00483DB6"/>
    <w:rsid w:val="00536E50"/>
    <w:rsid w:val="00590B27"/>
    <w:rsid w:val="005917E5"/>
    <w:rsid w:val="00604346"/>
    <w:rsid w:val="0062761F"/>
    <w:rsid w:val="00665801"/>
    <w:rsid w:val="006948DE"/>
    <w:rsid w:val="00735143"/>
    <w:rsid w:val="00753761"/>
    <w:rsid w:val="00756C05"/>
    <w:rsid w:val="007A271D"/>
    <w:rsid w:val="007B0E54"/>
    <w:rsid w:val="007D34FB"/>
    <w:rsid w:val="007D581E"/>
    <w:rsid w:val="007E3A20"/>
    <w:rsid w:val="00814179"/>
    <w:rsid w:val="00842471"/>
    <w:rsid w:val="00853866"/>
    <w:rsid w:val="00877AAC"/>
    <w:rsid w:val="008A43B2"/>
    <w:rsid w:val="008F1EAE"/>
    <w:rsid w:val="0090711A"/>
    <w:rsid w:val="009125CE"/>
    <w:rsid w:val="00935A41"/>
    <w:rsid w:val="00945D85"/>
    <w:rsid w:val="00950F1E"/>
    <w:rsid w:val="009B6888"/>
    <w:rsid w:val="009C0161"/>
    <w:rsid w:val="009D108D"/>
    <w:rsid w:val="009E1436"/>
    <w:rsid w:val="009E5668"/>
    <w:rsid w:val="009E631E"/>
    <w:rsid w:val="00A74F76"/>
    <w:rsid w:val="00A756F9"/>
    <w:rsid w:val="00A772BE"/>
    <w:rsid w:val="00AA2FA5"/>
    <w:rsid w:val="00AA79E9"/>
    <w:rsid w:val="00AB0A70"/>
    <w:rsid w:val="00AC654F"/>
    <w:rsid w:val="00B0404F"/>
    <w:rsid w:val="00B55620"/>
    <w:rsid w:val="00B63B0F"/>
    <w:rsid w:val="00B701A3"/>
    <w:rsid w:val="00B70996"/>
    <w:rsid w:val="00B7678A"/>
    <w:rsid w:val="00B81541"/>
    <w:rsid w:val="00B90A6E"/>
    <w:rsid w:val="00B90C08"/>
    <w:rsid w:val="00BB54E0"/>
    <w:rsid w:val="00BC15A4"/>
    <w:rsid w:val="00C04D0B"/>
    <w:rsid w:val="00C17DB1"/>
    <w:rsid w:val="00C71E18"/>
    <w:rsid w:val="00C77172"/>
    <w:rsid w:val="00CE12CD"/>
    <w:rsid w:val="00CE2E59"/>
    <w:rsid w:val="00D17E32"/>
    <w:rsid w:val="00D22171"/>
    <w:rsid w:val="00D71B0F"/>
    <w:rsid w:val="00D95E3F"/>
    <w:rsid w:val="00DB7061"/>
    <w:rsid w:val="00E16EF3"/>
    <w:rsid w:val="00E32774"/>
    <w:rsid w:val="00E46D72"/>
    <w:rsid w:val="00E57CEE"/>
    <w:rsid w:val="00E676B0"/>
    <w:rsid w:val="00E71C79"/>
    <w:rsid w:val="00E80FD9"/>
    <w:rsid w:val="00E86978"/>
    <w:rsid w:val="00E934AA"/>
    <w:rsid w:val="00E945A0"/>
    <w:rsid w:val="00EA57C2"/>
    <w:rsid w:val="00EA6B5D"/>
    <w:rsid w:val="00F04835"/>
    <w:rsid w:val="00F17A5F"/>
    <w:rsid w:val="00F408DA"/>
    <w:rsid w:val="00F45B23"/>
    <w:rsid w:val="00F52C87"/>
    <w:rsid w:val="00F546CE"/>
    <w:rsid w:val="00F84E1A"/>
    <w:rsid w:val="00FD2D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F81F53C-B562-40CA-8C84-4DD07211D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8DA"/>
    <w:pPr>
      <w:bidi/>
    </w:pPr>
  </w:style>
  <w:style w:type="paragraph" w:styleId="Heading1">
    <w:name w:val="heading 1"/>
    <w:basedOn w:val="Normal"/>
    <w:next w:val="Normal"/>
    <w:link w:val="Heading1Char"/>
    <w:uiPriority w:val="9"/>
    <w:qFormat/>
    <w:rsid w:val="00F408D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08DA"/>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F408DA"/>
    <w:pPr>
      <w:keepNext/>
      <w:keepLines/>
      <w:bidi w:val="0"/>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F408DA"/>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408DA"/>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408DA"/>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408DA"/>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F408DA"/>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408DA"/>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7D34FB"/>
    <w:pPr>
      <w:bidi w:val="0"/>
      <w:ind w:left="720"/>
      <w:contextualSpacing/>
    </w:pPr>
  </w:style>
  <w:style w:type="character" w:styleId="Hyperlink">
    <w:name w:val="Hyperlink"/>
    <w:basedOn w:val="DefaultParagraphFont"/>
    <w:uiPriority w:val="99"/>
    <w:unhideWhenUsed/>
    <w:rsid w:val="007D34FB"/>
    <w:rPr>
      <w:rFonts w:cs="Times New Roman"/>
      <w:color w:val="0563C1" w:themeColor="hyperlink"/>
      <w:u w:val="single"/>
      <w:lang w:bidi="ar-SA"/>
    </w:rPr>
  </w:style>
  <w:style w:type="paragraph" w:styleId="NormalWeb">
    <w:name w:val="Normal (Web)"/>
    <w:basedOn w:val="Normal"/>
    <w:uiPriority w:val="99"/>
    <w:unhideWhenUsed/>
    <w:rsid w:val="00B90C0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082226"/>
    <w:rPr>
      <w:color w:val="605E5C"/>
      <w:shd w:val="clear" w:color="auto" w:fill="E1DFDD"/>
    </w:rPr>
  </w:style>
  <w:style w:type="character" w:styleId="Strong">
    <w:name w:val="Strong"/>
    <w:basedOn w:val="DefaultParagraphFont"/>
    <w:uiPriority w:val="22"/>
    <w:qFormat/>
    <w:rsid w:val="00F408DA"/>
    <w:rPr>
      <w:b/>
      <w:bCs/>
    </w:rPr>
  </w:style>
  <w:style w:type="character" w:customStyle="1" w:styleId="Heading2Char">
    <w:name w:val="Heading 2 Char"/>
    <w:basedOn w:val="DefaultParagraphFont"/>
    <w:link w:val="Heading2"/>
    <w:uiPriority w:val="9"/>
    <w:rsid w:val="00F408D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F408D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F408DA"/>
    <w:rPr>
      <w:rFonts w:asciiTheme="majorHAnsi" w:eastAsiaTheme="majorEastAsia" w:hAnsiTheme="majorHAnsi" w:cstheme="majorBidi"/>
      <w:sz w:val="22"/>
      <w:szCs w:val="22"/>
    </w:rPr>
  </w:style>
  <w:style w:type="numbering" w:customStyle="1" w:styleId="1">
    <w:name w:val="بلا قائمة1"/>
    <w:next w:val="NoList"/>
    <w:uiPriority w:val="99"/>
    <w:semiHidden/>
    <w:unhideWhenUsed/>
    <w:rsid w:val="00B0404F"/>
  </w:style>
  <w:style w:type="paragraph" w:customStyle="1" w:styleId="msonormal0">
    <w:name w:val="msonormal"/>
    <w:basedOn w:val="Normal"/>
    <w:rsid w:val="00B0404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08DA"/>
    <w:rPr>
      <w:i/>
      <w:iCs/>
    </w:rPr>
  </w:style>
  <w:style w:type="character" w:customStyle="1" w:styleId="Heading1Char">
    <w:name w:val="Heading 1 Char"/>
    <w:basedOn w:val="DefaultParagraphFont"/>
    <w:link w:val="Heading1"/>
    <w:uiPriority w:val="9"/>
    <w:rsid w:val="00F408DA"/>
    <w:rPr>
      <w:rFonts w:asciiTheme="majorHAnsi" w:eastAsiaTheme="majorEastAsia" w:hAnsiTheme="majorHAnsi" w:cstheme="majorBidi"/>
      <w:color w:val="2F5496" w:themeColor="accent1" w:themeShade="BF"/>
      <w:sz w:val="32"/>
      <w:szCs w:val="32"/>
    </w:rPr>
  </w:style>
  <w:style w:type="numbering" w:customStyle="1" w:styleId="2">
    <w:name w:val="بلا قائمة2"/>
    <w:next w:val="NoList"/>
    <w:uiPriority w:val="99"/>
    <w:semiHidden/>
    <w:unhideWhenUsed/>
    <w:rsid w:val="00B0404F"/>
  </w:style>
  <w:style w:type="paragraph" w:styleId="HTMLPreformatted">
    <w:name w:val="HTML Preformatted"/>
    <w:basedOn w:val="Normal"/>
    <w:link w:val="HTMLPreformattedChar"/>
    <w:uiPriority w:val="99"/>
    <w:semiHidden/>
    <w:unhideWhenUsed/>
    <w:rsid w:val="00B04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B0404F"/>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B0404F"/>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B0404F"/>
    <w:rPr>
      <w:color w:val="800080"/>
      <w:u w:val="single"/>
    </w:rPr>
  </w:style>
  <w:style w:type="character" w:customStyle="1" w:styleId="action-hover-tooltip">
    <w:name w:val="action-hover-tooltip"/>
    <w:basedOn w:val="DefaultParagraphFont"/>
    <w:rsid w:val="00B0404F"/>
  </w:style>
  <w:style w:type="character" w:customStyle="1" w:styleId="Heading5Char">
    <w:name w:val="Heading 5 Char"/>
    <w:basedOn w:val="DefaultParagraphFont"/>
    <w:link w:val="Heading5"/>
    <w:uiPriority w:val="9"/>
    <w:semiHidden/>
    <w:rsid w:val="00F408D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408D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408D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F408D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408D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408DA"/>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F408DA"/>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F408D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F408DA"/>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408DA"/>
    <w:rPr>
      <w:rFonts w:asciiTheme="majorHAnsi" w:eastAsiaTheme="majorEastAsia" w:hAnsiTheme="majorHAnsi" w:cstheme="majorBidi"/>
      <w:sz w:val="24"/>
      <w:szCs w:val="24"/>
    </w:rPr>
  </w:style>
  <w:style w:type="paragraph" w:styleId="NoSpacing">
    <w:name w:val="No Spacing"/>
    <w:uiPriority w:val="1"/>
    <w:qFormat/>
    <w:rsid w:val="00F408DA"/>
    <w:pPr>
      <w:spacing w:after="0" w:line="240" w:lineRule="auto"/>
    </w:pPr>
  </w:style>
  <w:style w:type="paragraph" w:styleId="Quote">
    <w:name w:val="Quote"/>
    <w:basedOn w:val="Normal"/>
    <w:next w:val="Normal"/>
    <w:link w:val="QuoteChar"/>
    <w:uiPriority w:val="29"/>
    <w:qFormat/>
    <w:rsid w:val="00F408DA"/>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408DA"/>
    <w:rPr>
      <w:i/>
      <w:iCs/>
      <w:color w:val="404040" w:themeColor="text1" w:themeTint="BF"/>
    </w:rPr>
  </w:style>
  <w:style w:type="paragraph" w:styleId="IntenseQuote">
    <w:name w:val="Intense Quote"/>
    <w:basedOn w:val="Normal"/>
    <w:next w:val="Normal"/>
    <w:link w:val="IntenseQuoteChar"/>
    <w:uiPriority w:val="30"/>
    <w:qFormat/>
    <w:rsid w:val="00F408DA"/>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F408D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F408DA"/>
    <w:rPr>
      <w:i/>
      <w:iCs/>
      <w:color w:val="404040" w:themeColor="text1" w:themeTint="BF"/>
    </w:rPr>
  </w:style>
  <w:style w:type="character" w:styleId="IntenseEmphasis">
    <w:name w:val="Intense Emphasis"/>
    <w:basedOn w:val="DefaultParagraphFont"/>
    <w:uiPriority w:val="21"/>
    <w:qFormat/>
    <w:rsid w:val="00F408DA"/>
    <w:rPr>
      <w:b/>
      <w:bCs/>
      <w:i/>
      <w:iCs/>
    </w:rPr>
  </w:style>
  <w:style w:type="character" w:styleId="SubtleReference">
    <w:name w:val="Subtle Reference"/>
    <w:basedOn w:val="DefaultParagraphFont"/>
    <w:uiPriority w:val="31"/>
    <w:qFormat/>
    <w:rsid w:val="00F408D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408DA"/>
    <w:rPr>
      <w:b/>
      <w:bCs/>
      <w:smallCaps/>
      <w:spacing w:val="5"/>
      <w:u w:val="single"/>
    </w:rPr>
  </w:style>
  <w:style w:type="character" w:styleId="BookTitle">
    <w:name w:val="Book Title"/>
    <w:basedOn w:val="DefaultParagraphFont"/>
    <w:uiPriority w:val="33"/>
    <w:qFormat/>
    <w:rsid w:val="00F408DA"/>
    <w:rPr>
      <w:b/>
      <w:bCs/>
      <w:smallCaps/>
    </w:rPr>
  </w:style>
  <w:style w:type="paragraph" w:styleId="TOCHeading">
    <w:name w:val="TOC Heading"/>
    <w:basedOn w:val="Heading1"/>
    <w:next w:val="Normal"/>
    <w:uiPriority w:val="39"/>
    <w:unhideWhenUsed/>
    <w:qFormat/>
    <w:rsid w:val="00F408DA"/>
    <w:pPr>
      <w:bidi w:val="0"/>
      <w:outlineLvl w:val="9"/>
    </w:pPr>
  </w:style>
  <w:style w:type="table" w:styleId="TableGrid">
    <w:name w:val="Table Grid"/>
    <w:basedOn w:val="TableNormal"/>
    <w:uiPriority w:val="39"/>
    <w:rsid w:val="00F408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5">
    <w:name w:val="Grid Table 5 Dark Accent 5"/>
    <w:basedOn w:val="TableNormal"/>
    <w:uiPriority w:val="50"/>
    <w:rsid w:val="00F408D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17DB1"/>
  </w:style>
  <w:style w:type="table" w:styleId="GridTable6Colorful-Accent3">
    <w:name w:val="Grid Table 6 Colorful Accent 3"/>
    <w:basedOn w:val="TableNormal"/>
    <w:uiPriority w:val="51"/>
    <w:rsid w:val="00C17DB1"/>
    <w:pPr>
      <w:spacing w:after="0" w:line="240" w:lineRule="auto"/>
    </w:pPr>
    <w:rPr>
      <w:rFonts w:eastAsiaTheme="minorHAnsi" w:cs="Simplified Arabic"/>
      <w:color w:val="7B7B7B" w:themeColor="accent3" w:themeShade="BF"/>
      <w:kern w:val="2"/>
      <w:sz w:val="28"/>
      <w:szCs w:val="28"/>
      <w14:ligatures w14:val="standardContextual"/>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1">
    <w:name w:val="toc 1"/>
    <w:basedOn w:val="Normal"/>
    <w:next w:val="Normal"/>
    <w:autoRedefine/>
    <w:uiPriority w:val="39"/>
    <w:unhideWhenUsed/>
    <w:rsid w:val="00EA57C2"/>
    <w:pPr>
      <w:spacing w:after="100"/>
    </w:pPr>
  </w:style>
  <w:style w:type="paragraph" w:styleId="TOC2">
    <w:name w:val="toc 2"/>
    <w:basedOn w:val="Normal"/>
    <w:next w:val="Normal"/>
    <w:autoRedefine/>
    <w:uiPriority w:val="39"/>
    <w:unhideWhenUsed/>
    <w:rsid w:val="00EA57C2"/>
    <w:pPr>
      <w:spacing w:after="100"/>
      <w:ind w:left="200"/>
    </w:pPr>
  </w:style>
  <w:style w:type="paragraph" w:styleId="TOC3">
    <w:name w:val="toc 3"/>
    <w:basedOn w:val="Normal"/>
    <w:next w:val="Normal"/>
    <w:autoRedefine/>
    <w:uiPriority w:val="39"/>
    <w:unhideWhenUsed/>
    <w:rsid w:val="00EA57C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47942">
      <w:bodyDiv w:val="1"/>
      <w:marLeft w:val="0"/>
      <w:marRight w:val="0"/>
      <w:marTop w:val="0"/>
      <w:marBottom w:val="0"/>
      <w:divBdr>
        <w:top w:val="none" w:sz="0" w:space="0" w:color="auto"/>
        <w:left w:val="none" w:sz="0" w:space="0" w:color="auto"/>
        <w:bottom w:val="none" w:sz="0" w:space="0" w:color="auto"/>
        <w:right w:val="none" w:sz="0" w:space="0" w:color="auto"/>
      </w:divBdr>
    </w:div>
    <w:div w:id="101002456">
      <w:bodyDiv w:val="1"/>
      <w:marLeft w:val="0"/>
      <w:marRight w:val="0"/>
      <w:marTop w:val="0"/>
      <w:marBottom w:val="0"/>
      <w:divBdr>
        <w:top w:val="none" w:sz="0" w:space="0" w:color="auto"/>
        <w:left w:val="none" w:sz="0" w:space="0" w:color="auto"/>
        <w:bottom w:val="none" w:sz="0" w:space="0" w:color="auto"/>
        <w:right w:val="none" w:sz="0" w:space="0" w:color="auto"/>
      </w:divBdr>
    </w:div>
    <w:div w:id="156532274">
      <w:bodyDiv w:val="1"/>
      <w:marLeft w:val="0"/>
      <w:marRight w:val="0"/>
      <w:marTop w:val="0"/>
      <w:marBottom w:val="0"/>
      <w:divBdr>
        <w:top w:val="none" w:sz="0" w:space="0" w:color="auto"/>
        <w:left w:val="none" w:sz="0" w:space="0" w:color="auto"/>
        <w:bottom w:val="none" w:sz="0" w:space="0" w:color="auto"/>
        <w:right w:val="none" w:sz="0" w:space="0" w:color="auto"/>
      </w:divBdr>
    </w:div>
    <w:div w:id="216167616">
      <w:bodyDiv w:val="1"/>
      <w:marLeft w:val="0"/>
      <w:marRight w:val="0"/>
      <w:marTop w:val="0"/>
      <w:marBottom w:val="0"/>
      <w:divBdr>
        <w:top w:val="none" w:sz="0" w:space="0" w:color="auto"/>
        <w:left w:val="none" w:sz="0" w:space="0" w:color="auto"/>
        <w:bottom w:val="none" w:sz="0" w:space="0" w:color="auto"/>
        <w:right w:val="none" w:sz="0" w:space="0" w:color="auto"/>
      </w:divBdr>
    </w:div>
    <w:div w:id="396054468">
      <w:bodyDiv w:val="1"/>
      <w:marLeft w:val="0"/>
      <w:marRight w:val="0"/>
      <w:marTop w:val="0"/>
      <w:marBottom w:val="0"/>
      <w:divBdr>
        <w:top w:val="none" w:sz="0" w:space="0" w:color="auto"/>
        <w:left w:val="none" w:sz="0" w:space="0" w:color="auto"/>
        <w:bottom w:val="none" w:sz="0" w:space="0" w:color="auto"/>
        <w:right w:val="none" w:sz="0" w:space="0" w:color="auto"/>
      </w:divBdr>
    </w:div>
    <w:div w:id="566578078">
      <w:bodyDiv w:val="1"/>
      <w:marLeft w:val="0"/>
      <w:marRight w:val="0"/>
      <w:marTop w:val="0"/>
      <w:marBottom w:val="0"/>
      <w:divBdr>
        <w:top w:val="none" w:sz="0" w:space="0" w:color="auto"/>
        <w:left w:val="none" w:sz="0" w:space="0" w:color="auto"/>
        <w:bottom w:val="none" w:sz="0" w:space="0" w:color="auto"/>
        <w:right w:val="none" w:sz="0" w:space="0" w:color="auto"/>
      </w:divBdr>
    </w:div>
    <w:div w:id="592709593">
      <w:bodyDiv w:val="1"/>
      <w:marLeft w:val="0"/>
      <w:marRight w:val="0"/>
      <w:marTop w:val="0"/>
      <w:marBottom w:val="0"/>
      <w:divBdr>
        <w:top w:val="none" w:sz="0" w:space="0" w:color="auto"/>
        <w:left w:val="none" w:sz="0" w:space="0" w:color="auto"/>
        <w:bottom w:val="none" w:sz="0" w:space="0" w:color="auto"/>
        <w:right w:val="none" w:sz="0" w:space="0" w:color="auto"/>
      </w:divBdr>
    </w:div>
    <w:div w:id="604654185">
      <w:bodyDiv w:val="1"/>
      <w:marLeft w:val="0"/>
      <w:marRight w:val="0"/>
      <w:marTop w:val="0"/>
      <w:marBottom w:val="0"/>
      <w:divBdr>
        <w:top w:val="none" w:sz="0" w:space="0" w:color="auto"/>
        <w:left w:val="none" w:sz="0" w:space="0" w:color="auto"/>
        <w:bottom w:val="none" w:sz="0" w:space="0" w:color="auto"/>
        <w:right w:val="none" w:sz="0" w:space="0" w:color="auto"/>
      </w:divBdr>
    </w:div>
    <w:div w:id="693312989">
      <w:bodyDiv w:val="1"/>
      <w:marLeft w:val="0"/>
      <w:marRight w:val="0"/>
      <w:marTop w:val="0"/>
      <w:marBottom w:val="0"/>
      <w:divBdr>
        <w:top w:val="none" w:sz="0" w:space="0" w:color="auto"/>
        <w:left w:val="none" w:sz="0" w:space="0" w:color="auto"/>
        <w:bottom w:val="none" w:sz="0" w:space="0" w:color="auto"/>
        <w:right w:val="none" w:sz="0" w:space="0" w:color="auto"/>
      </w:divBdr>
      <w:divsChild>
        <w:div w:id="2011711274">
          <w:marLeft w:val="0"/>
          <w:marRight w:val="0"/>
          <w:marTop w:val="0"/>
          <w:marBottom w:val="0"/>
          <w:divBdr>
            <w:top w:val="none" w:sz="0" w:space="0" w:color="auto"/>
            <w:left w:val="none" w:sz="0" w:space="0" w:color="auto"/>
            <w:bottom w:val="none" w:sz="0" w:space="0" w:color="auto"/>
            <w:right w:val="none" w:sz="0" w:space="0" w:color="auto"/>
          </w:divBdr>
          <w:divsChild>
            <w:div w:id="868907350">
              <w:marLeft w:val="0"/>
              <w:marRight w:val="0"/>
              <w:marTop w:val="0"/>
              <w:marBottom w:val="0"/>
              <w:divBdr>
                <w:top w:val="none" w:sz="0" w:space="0" w:color="auto"/>
                <w:left w:val="none" w:sz="0" w:space="0" w:color="auto"/>
                <w:bottom w:val="none" w:sz="0" w:space="0" w:color="auto"/>
                <w:right w:val="none" w:sz="0" w:space="0" w:color="auto"/>
              </w:divBdr>
            </w:div>
          </w:divsChild>
        </w:div>
        <w:div w:id="678581832">
          <w:marLeft w:val="0"/>
          <w:marRight w:val="0"/>
          <w:marTop w:val="0"/>
          <w:marBottom w:val="0"/>
          <w:divBdr>
            <w:top w:val="none" w:sz="0" w:space="0" w:color="auto"/>
            <w:left w:val="none" w:sz="0" w:space="0" w:color="auto"/>
            <w:bottom w:val="none" w:sz="0" w:space="0" w:color="auto"/>
            <w:right w:val="none" w:sz="0" w:space="0" w:color="auto"/>
          </w:divBdr>
          <w:divsChild>
            <w:div w:id="303699253">
              <w:marLeft w:val="0"/>
              <w:marRight w:val="0"/>
              <w:marTop w:val="0"/>
              <w:marBottom w:val="0"/>
              <w:divBdr>
                <w:top w:val="none" w:sz="0" w:space="0" w:color="auto"/>
                <w:left w:val="none" w:sz="0" w:space="0" w:color="auto"/>
                <w:bottom w:val="none" w:sz="0" w:space="0" w:color="auto"/>
                <w:right w:val="none" w:sz="0" w:space="0" w:color="auto"/>
              </w:divBdr>
              <w:divsChild>
                <w:div w:id="676349794">
                  <w:marLeft w:val="0"/>
                  <w:marRight w:val="0"/>
                  <w:marTop w:val="0"/>
                  <w:marBottom w:val="0"/>
                  <w:divBdr>
                    <w:top w:val="none" w:sz="0" w:space="0" w:color="auto"/>
                    <w:left w:val="none" w:sz="0" w:space="0" w:color="auto"/>
                    <w:bottom w:val="none" w:sz="0" w:space="0" w:color="auto"/>
                    <w:right w:val="none" w:sz="0" w:space="0" w:color="auto"/>
                  </w:divBdr>
                  <w:divsChild>
                    <w:div w:id="24058786">
                      <w:marLeft w:val="0"/>
                      <w:marRight w:val="0"/>
                      <w:marTop w:val="0"/>
                      <w:marBottom w:val="0"/>
                      <w:divBdr>
                        <w:top w:val="none" w:sz="0" w:space="0" w:color="auto"/>
                        <w:left w:val="none" w:sz="0" w:space="0" w:color="auto"/>
                        <w:bottom w:val="none" w:sz="0" w:space="0" w:color="auto"/>
                        <w:right w:val="none" w:sz="0" w:space="0" w:color="auto"/>
                      </w:divBdr>
                      <w:divsChild>
                        <w:div w:id="1306853533">
                          <w:marLeft w:val="0"/>
                          <w:marRight w:val="0"/>
                          <w:marTop w:val="0"/>
                          <w:marBottom w:val="0"/>
                          <w:divBdr>
                            <w:top w:val="none" w:sz="0" w:space="0" w:color="auto"/>
                            <w:left w:val="none" w:sz="0" w:space="0" w:color="auto"/>
                            <w:bottom w:val="none" w:sz="0" w:space="0" w:color="auto"/>
                            <w:right w:val="none" w:sz="0" w:space="0" w:color="auto"/>
                          </w:divBdr>
                          <w:divsChild>
                            <w:div w:id="587737777">
                              <w:marLeft w:val="0"/>
                              <w:marRight w:val="0"/>
                              <w:marTop w:val="0"/>
                              <w:marBottom w:val="0"/>
                              <w:divBdr>
                                <w:top w:val="none" w:sz="0" w:space="0" w:color="auto"/>
                                <w:left w:val="none" w:sz="0" w:space="0" w:color="auto"/>
                                <w:bottom w:val="none" w:sz="0" w:space="0" w:color="auto"/>
                                <w:right w:val="none" w:sz="0" w:space="0" w:color="auto"/>
                              </w:divBdr>
                              <w:divsChild>
                                <w:div w:id="755982388">
                                  <w:marLeft w:val="0"/>
                                  <w:marRight w:val="0"/>
                                  <w:marTop w:val="0"/>
                                  <w:marBottom w:val="0"/>
                                  <w:divBdr>
                                    <w:top w:val="none" w:sz="0" w:space="0" w:color="auto"/>
                                    <w:left w:val="none" w:sz="0" w:space="0" w:color="auto"/>
                                    <w:bottom w:val="none" w:sz="0" w:space="0" w:color="auto"/>
                                    <w:right w:val="none" w:sz="0" w:space="0" w:color="auto"/>
                                  </w:divBdr>
                                  <w:divsChild>
                                    <w:div w:id="1063915055">
                                      <w:marLeft w:val="0"/>
                                      <w:marRight w:val="0"/>
                                      <w:marTop w:val="0"/>
                                      <w:marBottom w:val="0"/>
                                      <w:divBdr>
                                        <w:top w:val="none" w:sz="0" w:space="0" w:color="auto"/>
                                        <w:left w:val="none" w:sz="0" w:space="0" w:color="auto"/>
                                        <w:bottom w:val="none" w:sz="0" w:space="0" w:color="auto"/>
                                        <w:right w:val="none" w:sz="0" w:space="0" w:color="auto"/>
                                      </w:divBdr>
                                      <w:divsChild>
                                        <w:div w:id="1052772060">
                                          <w:marLeft w:val="0"/>
                                          <w:marRight w:val="0"/>
                                          <w:marTop w:val="0"/>
                                          <w:marBottom w:val="0"/>
                                          <w:divBdr>
                                            <w:top w:val="none" w:sz="0" w:space="0" w:color="auto"/>
                                            <w:left w:val="none" w:sz="0" w:space="0" w:color="auto"/>
                                            <w:bottom w:val="none" w:sz="0" w:space="0" w:color="auto"/>
                                            <w:right w:val="none" w:sz="0" w:space="0" w:color="auto"/>
                                          </w:divBdr>
                                          <w:divsChild>
                                            <w:div w:id="35475550">
                                              <w:marLeft w:val="0"/>
                                              <w:marRight w:val="0"/>
                                              <w:marTop w:val="0"/>
                                              <w:marBottom w:val="0"/>
                                              <w:divBdr>
                                                <w:top w:val="none" w:sz="0" w:space="0" w:color="auto"/>
                                                <w:left w:val="none" w:sz="0" w:space="0" w:color="auto"/>
                                                <w:bottom w:val="none" w:sz="0" w:space="0" w:color="auto"/>
                                                <w:right w:val="none" w:sz="0" w:space="0" w:color="auto"/>
                                              </w:divBdr>
                                              <w:divsChild>
                                                <w:div w:id="7120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569724">
                                  <w:marLeft w:val="0"/>
                                  <w:marRight w:val="0"/>
                                  <w:marTop w:val="0"/>
                                  <w:marBottom w:val="0"/>
                                  <w:divBdr>
                                    <w:top w:val="none" w:sz="0" w:space="0" w:color="auto"/>
                                    <w:left w:val="none" w:sz="0" w:space="0" w:color="auto"/>
                                    <w:bottom w:val="none" w:sz="0" w:space="0" w:color="auto"/>
                                    <w:right w:val="none" w:sz="0" w:space="0" w:color="auto"/>
                                  </w:divBdr>
                                  <w:divsChild>
                                    <w:div w:id="55978924">
                                      <w:marLeft w:val="0"/>
                                      <w:marRight w:val="0"/>
                                      <w:marTop w:val="0"/>
                                      <w:marBottom w:val="0"/>
                                      <w:divBdr>
                                        <w:top w:val="none" w:sz="0" w:space="0" w:color="auto"/>
                                        <w:left w:val="none" w:sz="0" w:space="0" w:color="auto"/>
                                        <w:bottom w:val="none" w:sz="0" w:space="0" w:color="auto"/>
                                        <w:right w:val="none" w:sz="0" w:space="0" w:color="auto"/>
                                      </w:divBdr>
                                      <w:divsChild>
                                        <w:div w:id="732891363">
                                          <w:marLeft w:val="0"/>
                                          <w:marRight w:val="0"/>
                                          <w:marTop w:val="0"/>
                                          <w:marBottom w:val="0"/>
                                          <w:divBdr>
                                            <w:top w:val="none" w:sz="0" w:space="0" w:color="auto"/>
                                            <w:left w:val="none" w:sz="0" w:space="0" w:color="auto"/>
                                            <w:bottom w:val="none" w:sz="0" w:space="0" w:color="auto"/>
                                            <w:right w:val="none" w:sz="0" w:space="0" w:color="auto"/>
                                          </w:divBdr>
                                          <w:divsChild>
                                            <w:div w:id="460073895">
                                              <w:marLeft w:val="0"/>
                                              <w:marRight w:val="0"/>
                                              <w:marTop w:val="0"/>
                                              <w:marBottom w:val="0"/>
                                              <w:divBdr>
                                                <w:top w:val="none" w:sz="0" w:space="0" w:color="auto"/>
                                                <w:left w:val="none" w:sz="0" w:space="0" w:color="auto"/>
                                                <w:bottom w:val="none" w:sz="0" w:space="0" w:color="auto"/>
                                                <w:right w:val="none" w:sz="0" w:space="0" w:color="auto"/>
                                              </w:divBdr>
                                              <w:divsChild>
                                                <w:div w:id="1728602483">
                                                  <w:marLeft w:val="0"/>
                                                  <w:marRight w:val="0"/>
                                                  <w:marTop w:val="0"/>
                                                  <w:marBottom w:val="0"/>
                                                  <w:divBdr>
                                                    <w:top w:val="none" w:sz="0" w:space="0" w:color="auto"/>
                                                    <w:left w:val="none" w:sz="0" w:space="0" w:color="auto"/>
                                                    <w:bottom w:val="none" w:sz="0" w:space="0" w:color="auto"/>
                                                    <w:right w:val="none" w:sz="0" w:space="0" w:color="auto"/>
                                                  </w:divBdr>
                                                  <w:divsChild>
                                                    <w:div w:id="747966896">
                                                      <w:marLeft w:val="0"/>
                                                      <w:marRight w:val="0"/>
                                                      <w:marTop w:val="0"/>
                                                      <w:marBottom w:val="0"/>
                                                      <w:divBdr>
                                                        <w:top w:val="none" w:sz="0" w:space="0" w:color="auto"/>
                                                        <w:left w:val="none" w:sz="0" w:space="0" w:color="auto"/>
                                                        <w:bottom w:val="none" w:sz="0" w:space="0" w:color="auto"/>
                                                        <w:right w:val="none" w:sz="0" w:space="0" w:color="auto"/>
                                                      </w:divBdr>
                                                      <w:divsChild>
                                                        <w:div w:id="1102990920">
                                                          <w:marLeft w:val="0"/>
                                                          <w:marRight w:val="0"/>
                                                          <w:marTop w:val="0"/>
                                                          <w:marBottom w:val="0"/>
                                                          <w:divBdr>
                                                            <w:top w:val="none" w:sz="0" w:space="0" w:color="auto"/>
                                                            <w:left w:val="none" w:sz="0" w:space="0" w:color="auto"/>
                                                            <w:bottom w:val="none" w:sz="0" w:space="0" w:color="auto"/>
                                                            <w:right w:val="none" w:sz="0" w:space="0" w:color="auto"/>
                                                          </w:divBdr>
                                                        </w:div>
                                                      </w:divsChild>
                                                    </w:div>
                                                    <w:div w:id="1953894810">
                                                      <w:marLeft w:val="0"/>
                                                      <w:marRight w:val="0"/>
                                                      <w:marTop w:val="0"/>
                                                      <w:marBottom w:val="0"/>
                                                      <w:divBdr>
                                                        <w:top w:val="none" w:sz="0" w:space="0" w:color="auto"/>
                                                        <w:left w:val="none" w:sz="0" w:space="0" w:color="auto"/>
                                                        <w:bottom w:val="none" w:sz="0" w:space="0" w:color="auto"/>
                                                        <w:right w:val="none" w:sz="0" w:space="0" w:color="auto"/>
                                                      </w:divBdr>
                                                      <w:divsChild>
                                                        <w:div w:id="433945070">
                                                          <w:marLeft w:val="0"/>
                                                          <w:marRight w:val="0"/>
                                                          <w:marTop w:val="0"/>
                                                          <w:marBottom w:val="0"/>
                                                          <w:divBdr>
                                                            <w:top w:val="none" w:sz="0" w:space="0" w:color="auto"/>
                                                            <w:left w:val="none" w:sz="0" w:space="0" w:color="auto"/>
                                                            <w:bottom w:val="none" w:sz="0" w:space="0" w:color="auto"/>
                                                            <w:right w:val="none" w:sz="0" w:space="0" w:color="auto"/>
                                                          </w:divBdr>
                                                        </w:div>
                                                        <w:div w:id="1126847726">
                                                          <w:marLeft w:val="0"/>
                                                          <w:marRight w:val="0"/>
                                                          <w:marTop w:val="0"/>
                                                          <w:marBottom w:val="0"/>
                                                          <w:divBdr>
                                                            <w:top w:val="none" w:sz="0" w:space="0" w:color="auto"/>
                                                            <w:left w:val="none" w:sz="0" w:space="0" w:color="auto"/>
                                                            <w:bottom w:val="none" w:sz="0" w:space="0" w:color="auto"/>
                                                            <w:right w:val="none" w:sz="0" w:space="0" w:color="auto"/>
                                                          </w:divBdr>
                                                        </w:div>
                                                        <w:div w:id="1616867518">
                                                          <w:marLeft w:val="0"/>
                                                          <w:marRight w:val="0"/>
                                                          <w:marTop w:val="0"/>
                                                          <w:marBottom w:val="0"/>
                                                          <w:divBdr>
                                                            <w:top w:val="none" w:sz="0" w:space="0" w:color="auto"/>
                                                            <w:left w:val="none" w:sz="0" w:space="0" w:color="auto"/>
                                                            <w:bottom w:val="none" w:sz="0" w:space="0" w:color="auto"/>
                                                            <w:right w:val="none" w:sz="0" w:space="0" w:color="auto"/>
                                                          </w:divBdr>
                                                        </w:div>
                                                        <w:div w:id="989216225">
                                                          <w:marLeft w:val="0"/>
                                                          <w:marRight w:val="0"/>
                                                          <w:marTop w:val="0"/>
                                                          <w:marBottom w:val="0"/>
                                                          <w:divBdr>
                                                            <w:top w:val="none" w:sz="0" w:space="0" w:color="auto"/>
                                                            <w:left w:val="none" w:sz="0" w:space="0" w:color="auto"/>
                                                            <w:bottom w:val="none" w:sz="0" w:space="0" w:color="auto"/>
                                                            <w:right w:val="none" w:sz="0" w:space="0" w:color="auto"/>
                                                          </w:divBdr>
                                                          <w:divsChild>
                                                            <w:div w:id="12326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038885">
                                                      <w:marLeft w:val="0"/>
                                                      <w:marRight w:val="0"/>
                                                      <w:marTop w:val="0"/>
                                                      <w:marBottom w:val="0"/>
                                                      <w:divBdr>
                                                        <w:top w:val="none" w:sz="0" w:space="0" w:color="auto"/>
                                                        <w:left w:val="none" w:sz="0" w:space="0" w:color="auto"/>
                                                        <w:bottom w:val="none" w:sz="0" w:space="0" w:color="auto"/>
                                                        <w:right w:val="none" w:sz="0" w:space="0" w:color="auto"/>
                                                      </w:divBdr>
                                                      <w:divsChild>
                                                        <w:div w:id="1446653147">
                                                          <w:marLeft w:val="0"/>
                                                          <w:marRight w:val="0"/>
                                                          <w:marTop w:val="0"/>
                                                          <w:marBottom w:val="0"/>
                                                          <w:divBdr>
                                                            <w:top w:val="none" w:sz="0" w:space="0" w:color="auto"/>
                                                            <w:left w:val="none" w:sz="0" w:space="0" w:color="auto"/>
                                                            <w:bottom w:val="none" w:sz="0" w:space="0" w:color="auto"/>
                                                            <w:right w:val="none" w:sz="0" w:space="0" w:color="auto"/>
                                                          </w:divBdr>
                                                        </w:div>
                                                        <w:div w:id="1655377146">
                                                          <w:marLeft w:val="0"/>
                                                          <w:marRight w:val="0"/>
                                                          <w:marTop w:val="0"/>
                                                          <w:marBottom w:val="0"/>
                                                          <w:divBdr>
                                                            <w:top w:val="none" w:sz="0" w:space="0" w:color="auto"/>
                                                            <w:left w:val="none" w:sz="0" w:space="0" w:color="auto"/>
                                                            <w:bottom w:val="none" w:sz="0" w:space="0" w:color="auto"/>
                                                            <w:right w:val="none" w:sz="0" w:space="0" w:color="auto"/>
                                                          </w:divBdr>
                                                        </w:div>
                                                        <w:div w:id="1580098581">
                                                          <w:marLeft w:val="0"/>
                                                          <w:marRight w:val="0"/>
                                                          <w:marTop w:val="0"/>
                                                          <w:marBottom w:val="0"/>
                                                          <w:divBdr>
                                                            <w:top w:val="none" w:sz="0" w:space="0" w:color="auto"/>
                                                            <w:left w:val="none" w:sz="0" w:space="0" w:color="auto"/>
                                                            <w:bottom w:val="none" w:sz="0" w:space="0" w:color="auto"/>
                                                            <w:right w:val="none" w:sz="0" w:space="0" w:color="auto"/>
                                                          </w:divBdr>
                                                        </w:div>
                                                        <w:div w:id="1641422829">
                                                          <w:marLeft w:val="0"/>
                                                          <w:marRight w:val="0"/>
                                                          <w:marTop w:val="0"/>
                                                          <w:marBottom w:val="0"/>
                                                          <w:divBdr>
                                                            <w:top w:val="none" w:sz="0" w:space="0" w:color="auto"/>
                                                            <w:left w:val="none" w:sz="0" w:space="0" w:color="auto"/>
                                                            <w:bottom w:val="none" w:sz="0" w:space="0" w:color="auto"/>
                                                            <w:right w:val="none" w:sz="0" w:space="0" w:color="auto"/>
                                                          </w:divBdr>
                                                          <w:divsChild>
                                                            <w:div w:id="43201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70955">
                                                      <w:marLeft w:val="0"/>
                                                      <w:marRight w:val="0"/>
                                                      <w:marTop w:val="0"/>
                                                      <w:marBottom w:val="0"/>
                                                      <w:divBdr>
                                                        <w:top w:val="none" w:sz="0" w:space="0" w:color="auto"/>
                                                        <w:left w:val="none" w:sz="0" w:space="0" w:color="auto"/>
                                                        <w:bottom w:val="none" w:sz="0" w:space="0" w:color="auto"/>
                                                        <w:right w:val="none" w:sz="0" w:space="0" w:color="auto"/>
                                                      </w:divBdr>
                                                      <w:divsChild>
                                                        <w:div w:id="576013466">
                                                          <w:marLeft w:val="0"/>
                                                          <w:marRight w:val="0"/>
                                                          <w:marTop w:val="0"/>
                                                          <w:marBottom w:val="0"/>
                                                          <w:divBdr>
                                                            <w:top w:val="none" w:sz="0" w:space="0" w:color="auto"/>
                                                            <w:left w:val="none" w:sz="0" w:space="0" w:color="auto"/>
                                                            <w:bottom w:val="none" w:sz="0" w:space="0" w:color="auto"/>
                                                            <w:right w:val="none" w:sz="0" w:space="0" w:color="auto"/>
                                                          </w:divBdr>
                                                        </w:div>
                                                        <w:div w:id="1742143938">
                                                          <w:marLeft w:val="0"/>
                                                          <w:marRight w:val="0"/>
                                                          <w:marTop w:val="0"/>
                                                          <w:marBottom w:val="0"/>
                                                          <w:divBdr>
                                                            <w:top w:val="none" w:sz="0" w:space="0" w:color="auto"/>
                                                            <w:left w:val="none" w:sz="0" w:space="0" w:color="auto"/>
                                                            <w:bottom w:val="none" w:sz="0" w:space="0" w:color="auto"/>
                                                            <w:right w:val="none" w:sz="0" w:space="0" w:color="auto"/>
                                                          </w:divBdr>
                                                        </w:div>
                                                        <w:div w:id="1736663226">
                                                          <w:marLeft w:val="0"/>
                                                          <w:marRight w:val="0"/>
                                                          <w:marTop w:val="0"/>
                                                          <w:marBottom w:val="0"/>
                                                          <w:divBdr>
                                                            <w:top w:val="none" w:sz="0" w:space="0" w:color="auto"/>
                                                            <w:left w:val="none" w:sz="0" w:space="0" w:color="auto"/>
                                                            <w:bottom w:val="none" w:sz="0" w:space="0" w:color="auto"/>
                                                            <w:right w:val="none" w:sz="0" w:space="0" w:color="auto"/>
                                                          </w:divBdr>
                                                        </w:div>
                                                        <w:div w:id="1394549482">
                                                          <w:marLeft w:val="0"/>
                                                          <w:marRight w:val="0"/>
                                                          <w:marTop w:val="0"/>
                                                          <w:marBottom w:val="0"/>
                                                          <w:divBdr>
                                                            <w:top w:val="none" w:sz="0" w:space="0" w:color="auto"/>
                                                            <w:left w:val="none" w:sz="0" w:space="0" w:color="auto"/>
                                                            <w:bottom w:val="none" w:sz="0" w:space="0" w:color="auto"/>
                                                            <w:right w:val="none" w:sz="0" w:space="0" w:color="auto"/>
                                                          </w:divBdr>
                                                          <w:divsChild>
                                                            <w:div w:id="175617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016855">
                                  <w:marLeft w:val="0"/>
                                  <w:marRight w:val="0"/>
                                  <w:marTop w:val="0"/>
                                  <w:marBottom w:val="0"/>
                                  <w:divBdr>
                                    <w:top w:val="none" w:sz="0" w:space="0" w:color="auto"/>
                                    <w:left w:val="none" w:sz="0" w:space="0" w:color="auto"/>
                                    <w:bottom w:val="none" w:sz="0" w:space="0" w:color="auto"/>
                                    <w:right w:val="none" w:sz="0" w:space="0" w:color="auto"/>
                                  </w:divBdr>
                                  <w:divsChild>
                                    <w:div w:id="2133787687">
                                      <w:marLeft w:val="0"/>
                                      <w:marRight w:val="0"/>
                                      <w:marTop w:val="0"/>
                                      <w:marBottom w:val="0"/>
                                      <w:divBdr>
                                        <w:top w:val="none" w:sz="0" w:space="0" w:color="auto"/>
                                        <w:left w:val="none" w:sz="0" w:space="0" w:color="auto"/>
                                        <w:bottom w:val="none" w:sz="0" w:space="0" w:color="auto"/>
                                        <w:right w:val="none" w:sz="0" w:space="0" w:color="auto"/>
                                      </w:divBdr>
                                      <w:divsChild>
                                        <w:div w:id="1506049813">
                                          <w:marLeft w:val="0"/>
                                          <w:marRight w:val="0"/>
                                          <w:marTop w:val="0"/>
                                          <w:marBottom w:val="0"/>
                                          <w:divBdr>
                                            <w:top w:val="none" w:sz="0" w:space="0" w:color="auto"/>
                                            <w:left w:val="none" w:sz="0" w:space="0" w:color="auto"/>
                                            <w:bottom w:val="none" w:sz="0" w:space="0" w:color="auto"/>
                                            <w:right w:val="none" w:sz="0" w:space="0" w:color="auto"/>
                                          </w:divBdr>
                                          <w:divsChild>
                                            <w:div w:id="1168791410">
                                              <w:marLeft w:val="0"/>
                                              <w:marRight w:val="0"/>
                                              <w:marTop w:val="0"/>
                                              <w:marBottom w:val="0"/>
                                              <w:divBdr>
                                                <w:top w:val="none" w:sz="0" w:space="0" w:color="auto"/>
                                                <w:left w:val="none" w:sz="0" w:space="0" w:color="auto"/>
                                                <w:bottom w:val="none" w:sz="0" w:space="0" w:color="auto"/>
                                                <w:right w:val="none" w:sz="0" w:space="0" w:color="auto"/>
                                              </w:divBdr>
                                              <w:divsChild>
                                                <w:div w:id="194541158">
                                                  <w:marLeft w:val="0"/>
                                                  <w:marRight w:val="0"/>
                                                  <w:marTop w:val="0"/>
                                                  <w:marBottom w:val="0"/>
                                                  <w:divBdr>
                                                    <w:top w:val="none" w:sz="0" w:space="0" w:color="auto"/>
                                                    <w:left w:val="none" w:sz="0" w:space="0" w:color="auto"/>
                                                    <w:bottom w:val="none" w:sz="0" w:space="0" w:color="auto"/>
                                                    <w:right w:val="none" w:sz="0" w:space="0" w:color="auto"/>
                                                  </w:divBdr>
                                                  <w:divsChild>
                                                    <w:div w:id="183638802">
                                                      <w:marLeft w:val="0"/>
                                                      <w:marRight w:val="0"/>
                                                      <w:marTop w:val="0"/>
                                                      <w:marBottom w:val="0"/>
                                                      <w:divBdr>
                                                        <w:top w:val="none" w:sz="0" w:space="0" w:color="auto"/>
                                                        <w:left w:val="none" w:sz="0" w:space="0" w:color="auto"/>
                                                        <w:bottom w:val="none" w:sz="0" w:space="0" w:color="auto"/>
                                                        <w:right w:val="none" w:sz="0" w:space="0" w:color="auto"/>
                                                      </w:divBdr>
                                                      <w:divsChild>
                                                        <w:div w:id="149136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69828">
                                  <w:marLeft w:val="0"/>
                                  <w:marRight w:val="0"/>
                                  <w:marTop w:val="0"/>
                                  <w:marBottom w:val="0"/>
                                  <w:divBdr>
                                    <w:top w:val="none" w:sz="0" w:space="0" w:color="auto"/>
                                    <w:left w:val="none" w:sz="0" w:space="0" w:color="auto"/>
                                    <w:bottom w:val="none" w:sz="0" w:space="0" w:color="auto"/>
                                    <w:right w:val="none" w:sz="0" w:space="0" w:color="auto"/>
                                  </w:divBdr>
                                  <w:divsChild>
                                    <w:div w:id="1599756443">
                                      <w:marLeft w:val="0"/>
                                      <w:marRight w:val="0"/>
                                      <w:marTop w:val="0"/>
                                      <w:marBottom w:val="0"/>
                                      <w:divBdr>
                                        <w:top w:val="none" w:sz="0" w:space="0" w:color="auto"/>
                                        <w:left w:val="none" w:sz="0" w:space="0" w:color="auto"/>
                                        <w:bottom w:val="none" w:sz="0" w:space="0" w:color="auto"/>
                                        <w:right w:val="none" w:sz="0" w:space="0" w:color="auto"/>
                                      </w:divBdr>
                                      <w:divsChild>
                                        <w:div w:id="1021971356">
                                          <w:marLeft w:val="0"/>
                                          <w:marRight w:val="0"/>
                                          <w:marTop w:val="0"/>
                                          <w:marBottom w:val="0"/>
                                          <w:divBdr>
                                            <w:top w:val="none" w:sz="0" w:space="0" w:color="auto"/>
                                            <w:left w:val="none" w:sz="0" w:space="0" w:color="auto"/>
                                            <w:bottom w:val="none" w:sz="0" w:space="0" w:color="auto"/>
                                            <w:right w:val="none" w:sz="0" w:space="0" w:color="auto"/>
                                          </w:divBdr>
                                          <w:divsChild>
                                            <w:div w:id="162667280">
                                              <w:marLeft w:val="0"/>
                                              <w:marRight w:val="0"/>
                                              <w:marTop w:val="0"/>
                                              <w:marBottom w:val="0"/>
                                              <w:divBdr>
                                                <w:top w:val="none" w:sz="0" w:space="0" w:color="auto"/>
                                                <w:left w:val="none" w:sz="0" w:space="0" w:color="auto"/>
                                                <w:bottom w:val="none" w:sz="0" w:space="0" w:color="auto"/>
                                                <w:right w:val="none" w:sz="0" w:space="0" w:color="auto"/>
                                              </w:divBdr>
                                              <w:divsChild>
                                                <w:div w:id="3619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784690">
                                  <w:marLeft w:val="0"/>
                                  <w:marRight w:val="0"/>
                                  <w:marTop w:val="0"/>
                                  <w:marBottom w:val="0"/>
                                  <w:divBdr>
                                    <w:top w:val="none" w:sz="0" w:space="0" w:color="auto"/>
                                    <w:left w:val="none" w:sz="0" w:space="0" w:color="auto"/>
                                    <w:bottom w:val="none" w:sz="0" w:space="0" w:color="auto"/>
                                    <w:right w:val="none" w:sz="0" w:space="0" w:color="auto"/>
                                  </w:divBdr>
                                  <w:divsChild>
                                    <w:div w:id="666900878">
                                      <w:marLeft w:val="0"/>
                                      <w:marRight w:val="0"/>
                                      <w:marTop w:val="0"/>
                                      <w:marBottom w:val="0"/>
                                      <w:divBdr>
                                        <w:top w:val="none" w:sz="0" w:space="0" w:color="auto"/>
                                        <w:left w:val="none" w:sz="0" w:space="0" w:color="auto"/>
                                        <w:bottom w:val="none" w:sz="0" w:space="0" w:color="auto"/>
                                        <w:right w:val="none" w:sz="0" w:space="0" w:color="auto"/>
                                      </w:divBdr>
                                      <w:divsChild>
                                        <w:div w:id="290408484">
                                          <w:marLeft w:val="0"/>
                                          <w:marRight w:val="0"/>
                                          <w:marTop w:val="0"/>
                                          <w:marBottom w:val="0"/>
                                          <w:divBdr>
                                            <w:top w:val="none" w:sz="0" w:space="0" w:color="auto"/>
                                            <w:left w:val="none" w:sz="0" w:space="0" w:color="auto"/>
                                            <w:bottom w:val="none" w:sz="0" w:space="0" w:color="auto"/>
                                            <w:right w:val="none" w:sz="0" w:space="0" w:color="auto"/>
                                          </w:divBdr>
                                          <w:divsChild>
                                            <w:div w:id="816459700">
                                              <w:marLeft w:val="0"/>
                                              <w:marRight w:val="0"/>
                                              <w:marTop w:val="0"/>
                                              <w:marBottom w:val="0"/>
                                              <w:divBdr>
                                                <w:top w:val="none" w:sz="0" w:space="0" w:color="auto"/>
                                                <w:left w:val="none" w:sz="0" w:space="0" w:color="auto"/>
                                                <w:bottom w:val="none" w:sz="0" w:space="0" w:color="auto"/>
                                                <w:right w:val="none" w:sz="0" w:space="0" w:color="auto"/>
                                              </w:divBdr>
                                              <w:divsChild>
                                                <w:div w:id="1796873569">
                                                  <w:marLeft w:val="0"/>
                                                  <w:marRight w:val="0"/>
                                                  <w:marTop w:val="0"/>
                                                  <w:marBottom w:val="0"/>
                                                  <w:divBdr>
                                                    <w:top w:val="none" w:sz="0" w:space="0" w:color="auto"/>
                                                    <w:left w:val="none" w:sz="0" w:space="0" w:color="auto"/>
                                                    <w:bottom w:val="none" w:sz="0" w:space="0" w:color="auto"/>
                                                    <w:right w:val="none" w:sz="0" w:space="0" w:color="auto"/>
                                                  </w:divBdr>
                                                  <w:divsChild>
                                                    <w:div w:id="36319163">
                                                      <w:marLeft w:val="0"/>
                                                      <w:marRight w:val="0"/>
                                                      <w:marTop w:val="0"/>
                                                      <w:marBottom w:val="0"/>
                                                      <w:divBdr>
                                                        <w:top w:val="none" w:sz="0" w:space="0" w:color="auto"/>
                                                        <w:left w:val="none" w:sz="0" w:space="0" w:color="auto"/>
                                                        <w:bottom w:val="none" w:sz="0" w:space="0" w:color="auto"/>
                                                        <w:right w:val="none" w:sz="0" w:space="0" w:color="auto"/>
                                                      </w:divBdr>
                                                      <w:divsChild>
                                                        <w:div w:id="1826118666">
                                                          <w:marLeft w:val="0"/>
                                                          <w:marRight w:val="0"/>
                                                          <w:marTop w:val="0"/>
                                                          <w:marBottom w:val="0"/>
                                                          <w:divBdr>
                                                            <w:top w:val="none" w:sz="0" w:space="0" w:color="auto"/>
                                                            <w:left w:val="none" w:sz="0" w:space="0" w:color="auto"/>
                                                            <w:bottom w:val="none" w:sz="0" w:space="0" w:color="auto"/>
                                                            <w:right w:val="none" w:sz="0" w:space="0" w:color="auto"/>
                                                          </w:divBdr>
                                                        </w:div>
                                                      </w:divsChild>
                                                    </w:div>
                                                    <w:div w:id="1534689241">
                                                      <w:marLeft w:val="0"/>
                                                      <w:marRight w:val="0"/>
                                                      <w:marTop w:val="0"/>
                                                      <w:marBottom w:val="0"/>
                                                      <w:divBdr>
                                                        <w:top w:val="none" w:sz="0" w:space="0" w:color="auto"/>
                                                        <w:left w:val="none" w:sz="0" w:space="0" w:color="auto"/>
                                                        <w:bottom w:val="none" w:sz="0" w:space="0" w:color="auto"/>
                                                        <w:right w:val="none" w:sz="0" w:space="0" w:color="auto"/>
                                                      </w:divBdr>
                                                      <w:divsChild>
                                                        <w:div w:id="483202221">
                                                          <w:marLeft w:val="0"/>
                                                          <w:marRight w:val="0"/>
                                                          <w:marTop w:val="0"/>
                                                          <w:marBottom w:val="0"/>
                                                          <w:divBdr>
                                                            <w:top w:val="none" w:sz="0" w:space="0" w:color="auto"/>
                                                            <w:left w:val="none" w:sz="0" w:space="0" w:color="auto"/>
                                                            <w:bottom w:val="none" w:sz="0" w:space="0" w:color="auto"/>
                                                            <w:right w:val="none" w:sz="0" w:space="0" w:color="auto"/>
                                                          </w:divBdr>
                                                        </w:div>
                                                        <w:div w:id="1133868305">
                                                          <w:marLeft w:val="0"/>
                                                          <w:marRight w:val="0"/>
                                                          <w:marTop w:val="0"/>
                                                          <w:marBottom w:val="0"/>
                                                          <w:divBdr>
                                                            <w:top w:val="none" w:sz="0" w:space="0" w:color="auto"/>
                                                            <w:left w:val="none" w:sz="0" w:space="0" w:color="auto"/>
                                                            <w:bottom w:val="none" w:sz="0" w:space="0" w:color="auto"/>
                                                            <w:right w:val="none" w:sz="0" w:space="0" w:color="auto"/>
                                                          </w:divBdr>
                                                        </w:div>
                                                        <w:div w:id="850148427">
                                                          <w:marLeft w:val="0"/>
                                                          <w:marRight w:val="0"/>
                                                          <w:marTop w:val="0"/>
                                                          <w:marBottom w:val="0"/>
                                                          <w:divBdr>
                                                            <w:top w:val="none" w:sz="0" w:space="0" w:color="auto"/>
                                                            <w:left w:val="none" w:sz="0" w:space="0" w:color="auto"/>
                                                            <w:bottom w:val="none" w:sz="0" w:space="0" w:color="auto"/>
                                                            <w:right w:val="none" w:sz="0" w:space="0" w:color="auto"/>
                                                          </w:divBdr>
                                                        </w:div>
                                                        <w:div w:id="597833320">
                                                          <w:marLeft w:val="0"/>
                                                          <w:marRight w:val="0"/>
                                                          <w:marTop w:val="0"/>
                                                          <w:marBottom w:val="0"/>
                                                          <w:divBdr>
                                                            <w:top w:val="none" w:sz="0" w:space="0" w:color="auto"/>
                                                            <w:left w:val="none" w:sz="0" w:space="0" w:color="auto"/>
                                                            <w:bottom w:val="none" w:sz="0" w:space="0" w:color="auto"/>
                                                            <w:right w:val="none" w:sz="0" w:space="0" w:color="auto"/>
                                                          </w:divBdr>
                                                        </w:div>
                                                      </w:divsChild>
                                                    </w:div>
                                                    <w:div w:id="1654020707">
                                                      <w:marLeft w:val="0"/>
                                                      <w:marRight w:val="0"/>
                                                      <w:marTop w:val="0"/>
                                                      <w:marBottom w:val="0"/>
                                                      <w:divBdr>
                                                        <w:top w:val="none" w:sz="0" w:space="0" w:color="auto"/>
                                                        <w:left w:val="none" w:sz="0" w:space="0" w:color="auto"/>
                                                        <w:bottom w:val="none" w:sz="0" w:space="0" w:color="auto"/>
                                                        <w:right w:val="none" w:sz="0" w:space="0" w:color="auto"/>
                                                      </w:divBdr>
                                                      <w:divsChild>
                                                        <w:div w:id="1337459087">
                                                          <w:marLeft w:val="0"/>
                                                          <w:marRight w:val="0"/>
                                                          <w:marTop w:val="0"/>
                                                          <w:marBottom w:val="0"/>
                                                          <w:divBdr>
                                                            <w:top w:val="none" w:sz="0" w:space="0" w:color="auto"/>
                                                            <w:left w:val="none" w:sz="0" w:space="0" w:color="auto"/>
                                                            <w:bottom w:val="none" w:sz="0" w:space="0" w:color="auto"/>
                                                            <w:right w:val="none" w:sz="0" w:space="0" w:color="auto"/>
                                                          </w:divBdr>
                                                        </w:div>
                                                        <w:div w:id="1484857197">
                                                          <w:marLeft w:val="0"/>
                                                          <w:marRight w:val="0"/>
                                                          <w:marTop w:val="0"/>
                                                          <w:marBottom w:val="0"/>
                                                          <w:divBdr>
                                                            <w:top w:val="none" w:sz="0" w:space="0" w:color="auto"/>
                                                            <w:left w:val="none" w:sz="0" w:space="0" w:color="auto"/>
                                                            <w:bottom w:val="none" w:sz="0" w:space="0" w:color="auto"/>
                                                            <w:right w:val="none" w:sz="0" w:space="0" w:color="auto"/>
                                                          </w:divBdr>
                                                        </w:div>
                                                        <w:div w:id="901333783">
                                                          <w:marLeft w:val="0"/>
                                                          <w:marRight w:val="0"/>
                                                          <w:marTop w:val="0"/>
                                                          <w:marBottom w:val="0"/>
                                                          <w:divBdr>
                                                            <w:top w:val="none" w:sz="0" w:space="0" w:color="auto"/>
                                                            <w:left w:val="none" w:sz="0" w:space="0" w:color="auto"/>
                                                            <w:bottom w:val="none" w:sz="0" w:space="0" w:color="auto"/>
                                                            <w:right w:val="none" w:sz="0" w:space="0" w:color="auto"/>
                                                          </w:divBdr>
                                                        </w:div>
                                                        <w:div w:id="1875776689">
                                                          <w:marLeft w:val="0"/>
                                                          <w:marRight w:val="0"/>
                                                          <w:marTop w:val="0"/>
                                                          <w:marBottom w:val="0"/>
                                                          <w:divBdr>
                                                            <w:top w:val="none" w:sz="0" w:space="0" w:color="auto"/>
                                                            <w:left w:val="none" w:sz="0" w:space="0" w:color="auto"/>
                                                            <w:bottom w:val="none" w:sz="0" w:space="0" w:color="auto"/>
                                                            <w:right w:val="none" w:sz="0" w:space="0" w:color="auto"/>
                                                          </w:divBdr>
                                                        </w:div>
                                                      </w:divsChild>
                                                    </w:div>
                                                    <w:div w:id="2029018131">
                                                      <w:marLeft w:val="0"/>
                                                      <w:marRight w:val="0"/>
                                                      <w:marTop w:val="0"/>
                                                      <w:marBottom w:val="0"/>
                                                      <w:divBdr>
                                                        <w:top w:val="none" w:sz="0" w:space="0" w:color="auto"/>
                                                        <w:left w:val="none" w:sz="0" w:space="0" w:color="auto"/>
                                                        <w:bottom w:val="none" w:sz="0" w:space="0" w:color="auto"/>
                                                        <w:right w:val="none" w:sz="0" w:space="0" w:color="auto"/>
                                                      </w:divBdr>
                                                      <w:divsChild>
                                                        <w:div w:id="709689760">
                                                          <w:marLeft w:val="0"/>
                                                          <w:marRight w:val="0"/>
                                                          <w:marTop w:val="0"/>
                                                          <w:marBottom w:val="0"/>
                                                          <w:divBdr>
                                                            <w:top w:val="none" w:sz="0" w:space="0" w:color="auto"/>
                                                            <w:left w:val="none" w:sz="0" w:space="0" w:color="auto"/>
                                                            <w:bottom w:val="none" w:sz="0" w:space="0" w:color="auto"/>
                                                            <w:right w:val="none" w:sz="0" w:space="0" w:color="auto"/>
                                                          </w:divBdr>
                                                        </w:div>
                                                        <w:div w:id="1712682287">
                                                          <w:marLeft w:val="0"/>
                                                          <w:marRight w:val="0"/>
                                                          <w:marTop w:val="0"/>
                                                          <w:marBottom w:val="0"/>
                                                          <w:divBdr>
                                                            <w:top w:val="none" w:sz="0" w:space="0" w:color="auto"/>
                                                            <w:left w:val="none" w:sz="0" w:space="0" w:color="auto"/>
                                                            <w:bottom w:val="none" w:sz="0" w:space="0" w:color="auto"/>
                                                            <w:right w:val="none" w:sz="0" w:space="0" w:color="auto"/>
                                                          </w:divBdr>
                                                        </w:div>
                                                        <w:div w:id="1018046313">
                                                          <w:marLeft w:val="0"/>
                                                          <w:marRight w:val="0"/>
                                                          <w:marTop w:val="0"/>
                                                          <w:marBottom w:val="0"/>
                                                          <w:divBdr>
                                                            <w:top w:val="none" w:sz="0" w:space="0" w:color="auto"/>
                                                            <w:left w:val="none" w:sz="0" w:space="0" w:color="auto"/>
                                                            <w:bottom w:val="none" w:sz="0" w:space="0" w:color="auto"/>
                                                            <w:right w:val="none" w:sz="0" w:space="0" w:color="auto"/>
                                                          </w:divBdr>
                                                        </w:div>
                                                        <w:div w:id="1662662066">
                                                          <w:marLeft w:val="0"/>
                                                          <w:marRight w:val="0"/>
                                                          <w:marTop w:val="0"/>
                                                          <w:marBottom w:val="0"/>
                                                          <w:divBdr>
                                                            <w:top w:val="none" w:sz="0" w:space="0" w:color="auto"/>
                                                            <w:left w:val="none" w:sz="0" w:space="0" w:color="auto"/>
                                                            <w:bottom w:val="none" w:sz="0" w:space="0" w:color="auto"/>
                                                            <w:right w:val="none" w:sz="0" w:space="0" w:color="auto"/>
                                                          </w:divBdr>
                                                          <w:divsChild>
                                                            <w:div w:id="14301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551498">
                                  <w:marLeft w:val="0"/>
                                  <w:marRight w:val="0"/>
                                  <w:marTop w:val="0"/>
                                  <w:marBottom w:val="0"/>
                                  <w:divBdr>
                                    <w:top w:val="none" w:sz="0" w:space="0" w:color="auto"/>
                                    <w:left w:val="none" w:sz="0" w:space="0" w:color="auto"/>
                                    <w:bottom w:val="none" w:sz="0" w:space="0" w:color="auto"/>
                                    <w:right w:val="none" w:sz="0" w:space="0" w:color="auto"/>
                                  </w:divBdr>
                                  <w:divsChild>
                                    <w:div w:id="1321806753">
                                      <w:marLeft w:val="0"/>
                                      <w:marRight w:val="0"/>
                                      <w:marTop w:val="0"/>
                                      <w:marBottom w:val="0"/>
                                      <w:divBdr>
                                        <w:top w:val="none" w:sz="0" w:space="0" w:color="auto"/>
                                        <w:left w:val="none" w:sz="0" w:space="0" w:color="auto"/>
                                        <w:bottom w:val="none" w:sz="0" w:space="0" w:color="auto"/>
                                        <w:right w:val="none" w:sz="0" w:space="0" w:color="auto"/>
                                      </w:divBdr>
                                      <w:divsChild>
                                        <w:div w:id="844320942">
                                          <w:marLeft w:val="0"/>
                                          <w:marRight w:val="0"/>
                                          <w:marTop w:val="0"/>
                                          <w:marBottom w:val="0"/>
                                          <w:divBdr>
                                            <w:top w:val="none" w:sz="0" w:space="0" w:color="auto"/>
                                            <w:left w:val="none" w:sz="0" w:space="0" w:color="auto"/>
                                            <w:bottom w:val="none" w:sz="0" w:space="0" w:color="auto"/>
                                            <w:right w:val="none" w:sz="0" w:space="0" w:color="auto"/>
                                          </w:divBdr>
                                          <w:divsChild>
                                            <w:div w:id="729116871">
                                              <w:marLeft w:val="0"/>
                                              <w:marRight w:val="0"/>
                                              <w:marTop w:val="0"/>
                                              <w:marBottom w:val="0"/>
                                              <w:divBdr>
                                                <w:top w:val="none" w:sz="0" w:space="0" w:color="auto"/>
                                                <w:left w:val="none" w:sz="0" w:space="0" w:color="auto"/>
                                                <w:bottom w:val="none" w:sz="0" w:space="0" w:color="auto"/>
                                                <w:right w:val="none" w:sz="0" w:space="0" w:color="auto"/>
                                              </w:divBdr>
                                              <w:divsChild>
                                                <w:div w:id="905264677">
                                                  <w:marLeft w:val="0"/>
                                                  <w:marRight w:val="0"/>
                                                  <w:marTop w:val="0"/>
                                                  <w:marBottom w:val="0"/>
                                                  <w:divBdr>
                                                    <w:top w:val="none" w:sz="0" w:space="0" w:color="auto"/>
                                                    <w:left w:val="none" w:sz="0" w:space="0" w:color="auto"/>
                                                    <w:bottom w:val="none" w:sz="0" w:space="0" w:color="auto"/>
                                                    <w:right w:val="none" w:sz="0" w:space="0" w:color="auto"/>
                                                  </w:divBdr>
                                                  <w:divsChild>
                                                    <w:div w:id="1646855046">
                                                      <w:marLeft w:val="0"/>
                                                      <w:marRight w:val="0"/>
                                                      <w:marTop w:val="0"/>
                                                      <w:marBottom w:val="0"/>
                                                      <w:divBdr>
                                                        <w:top w:val="none" w:sz="0" w:space="0" w:color="auto"/>
                                                        <w:left w:val="none" w:sz="0" w:space="0" w:color="auto"/>
                                                        <w:bottom w:val="none" w:sz="0" w:space="0" w:color="auto"/>
                                                        <w:right w:val="none" w:sz="0" w:space="0" w:color="auto"/>
                                                      </w:divBdr>
                                                      <w:divsChild>
                                                        <w:div w:id="1051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253564">
                                  <w:marLeft w:val="0"/>
                                  <w:marRight w:val="0"/>
                                  <w:marTop w:val="0"/>
                                  <w:marBottom w:val="0"/>
                                  <w:divBdr>
                                    <w:top w:val="none" w:sz="0" w:space="0" w:color="auto"/>
                                    <w:left w:val="none" w:sz="0" w:space="0" w:color="auto"/>
                                    <w:bottom w:val="none" w:sz="0" w:space="0" w:color="auto"/>
                                    <w:right w:val="none" w:sz="0" w:space="0" w:color="auto"/>
                                  </w:divBdr>
                                  <w:divsChild>
                                    <w:div w:id="1542400531">
                                      <w:marLeft w:val="0"/>
                                      <w:marRight w:val="0"/>
                                      <w:marTop w:val="0"/>
                                      <w:marBottom w:val="0"/>
                                      <w:divBdr>
                                        <w:top w:val="none" w:sz="0" w:space="0" w:color="auto"/>
                                        <w:left w:val="none" w:sz="0" w:space="0" w:color="auto"/>
                                        <w:bottom w:val="none" w:sz="0" w:space="0" w:color="auto"/>
                                        <w:right w:val="none" w:sz="0" w:space="0" w:color="auto"/>
                                      </w:divBdr>
                                      <w:divsChild>
                                        <w:div w:id="2016616903">
                                          <w:marLeft w:val="0"/>
                                          <w:marRight w:val="0"/>
                                          <w:marTop w:val="0"/>
                                          <w:marBottom w:val="0"/>
                                          <w:divBdr>
                                            <w:top w:val="none" w:sz="0" w:space="0" w:color="auto"/>
                                            <w:left w:val="none" w:sz="0" w:space="0" w:color="auto"/>
                                            <w:bottom w:val="none" w:sz="0" w:space="0" w:color="auto"/>
                                            <w:right w:val="none" w:sz="0" w:space="0" w:color="auto"/>
                                          </w:divBdr>
                                          <w:divsChild>
                                            <w:div w:id="896817902">
                                              <w:marLeft w:val="0"/>
                                              <w:marRight w:val="0"/>
                                              <w:marTop w:val="0"/>
                                              <w:marBottom w:val="0"/>
                                              <w:divBdr>
                                                <w:top w:val="none" w:sz="0" w:space="0" w:color="auto"/>
                                                <w:left w:val="none" w:sz="0" w:space="0" w:color="auto"/>
                                                <w:bottom w:val="none" w:sz="0" w:space="0" w:color="auto"/>
                                                <w:right w:val="none" w:sz="0" w:space="0" w:color="auto"/>
                                              </w:divBdr>
                                              <w:divsChild>
                                                <w:div w:id="20028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691858">
                                  <w:marLeft w:val="0"/>
                                  <w:marRight w:val="0"/>
                                  <w:marTop w:val="0"/>
                                  <w:marBottom w:val="0"/>
                                  <w:divBdr>
                                    <w:top w:val="none" w:sz="0" w:space="0" w:color="auto"/>
                                    <w:left w:val="none" w:sz="0" w:space="0" w:color="auto"/>
                                    <w:bottom w:val="none" w:sz="0" w:space="0" w:color="auto"/>
                                    <w:right w:val="none" w:sz="0" w:space="0" w:color="auto"/>
                                  </w:divBdr>
                                  <w:divsChild>
                                    <w:div w:id="843856719">
                                      <w:marLeft w:val="0"/>
                                      <w:marRight w:val="0"/>
                                      <w:marTop w:val="0"/>
                                      <w:marBottom w:val="0"/>
                                      <w:divBdr>
                                        <w:top w:val="none" w:sz="0" w:space="0" w:color="auto"/>
                                        <w:left w:val="none" w:sz="0" w:space="0" w:color="auto"/>
                                        <w:bottom w:val="none" w:sz="0" w:space="0" w:color="auto"/>
                                        <w:right w:val="none" w:sz="0" w:space="0" w:color="auto"/>
                                      </w:divBdr>
                                      <w:divsChild>
                                        <w:div w:id="1394696634">
                                          <w:marLeft w:val="0"/>
                                          <w:marRight w:val="0"/>
                                          <w:marTop w:val="0"/>
                                          <w:marBottom w:val="0"/>
                                          <w:divBdr>
                                            <w:top w:val="none" w:sz="0" w:space="0" w:color="auto"/>
                                            <w:left w:val="none" w:sz="0" w:space="0" w:color="auto"/>
                                            <w:bottom w:val="none" w:sz="0" w:space="0" w:color="auto"/>
                                            <w:right w:val="none" w:sz="0" w:space="0" w:color="auto"/>
                                          </w:divBdr>
                                          <w:divsChild>
                                            <w:div w:id="1472483613">
                                              <w:marLeft w:val="0"/>
                                              <w:marRight w:val="0"/>
                                              <w:marTop w:val="0"/>
                                              <w:marBottom w:val="0"/>
                                              <w:divBdr>
                                                <w:top w:val="none" w:sz="0" w:space="0" w:color="auto"/>
                                                <w:left w:val="none" w:sz="0" w:space="0" w:color="auto"/>
                                                <w:bottom w:val="none" w:sz="0" w:space="0" w:color="auto"/>
                                                <w:right w:val="none" w:sz="0" w:space="0" w:color="auto"/>
                                              </w:divBdr>
                                              <w:divsChild>
                                                <w:div w:id="1323655784">
                                                  <w:marLeft w:val="0"/>
                                                  <w:marRight w:val="0"/>
                                                  <w:marTop w:val="0"/>
                                                  <w:marBottom w:val="0"/>
                                                  <w:divBdr>
                                                    <w:top w:val="none" w:sz="0" w:space="0" w:color="auto"/>
                                                    <w:left w:val="none" w:sz="0" w:space="0" w:color="auto"/>
                                                    <w:bottom w:val="none" w:sz="0" w:space="0" w:color="auto"/>
                                                    <w:right w:val="none" w:sz="0" w:space="0" w:color="auto"/>
                                                  </w:divBdr>
                                                  <w:divsChild>
                                                    <w:div w:id="1580090832">
                                                      <w:marLeft w:val="0"/>
                                                      <w:marRight w:val="0"/>
                                                      <w:marTop w:val="0"/>
                                                      <w:marBottom w:val="0"/>
                                                      <w:divBdr>
                                                        <w:top w:val="none" w:sz="0" w:space="0" w:color="auto"/>
                                                        <w:left w:val="none" w:sz="0" w:space="0" w:color="auto"/>
                                                        <w:bottom w:val="none" w:sz="0" w:space="0" w:color="auto"/>
                                                        <w:right w:val="none" w:sz="0" w:space="0" w:color="auto"/>
                                                      </w:divBdr>
                                                      <w:divsChild>
                                                        <w:div w:id="112723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384215">
                                  <w:marLeft w:val="0"/>
                                  <w:marRight w:val="0"/>
                                  <w:marTop w:val="0"/>
                                  <w:marBottom w:val="0"/>
                                  <w:divBdr>
                                    <w:top w:val="none" w:sz="0" w:space="0" w:color="auto"/>
                                    <w:left w:val="none" w:sz="0" w:space="0" w:color="auto"/>
                                    <w:bottom w:val="none" w:sz="0" w:space="0" w:color="auto"/>
                                    <w:right w:val="none" w:sz="0" w:space="0" w:color="auto"/>
                                  </w:divBdr>
                                  <w:divsChild>
                                    <w:div w:id="2026202670">
                                      <w:marLeft w:val="0"/>
                                      <w:marRight w:val="0"/>
                                      <w:marTop w:val="0"/>
                                      <w:marBottom w:val="0"/>
                                      <w:divBdr>
                                        <w:top w:val="none" w:sz="0" w:space="0" w:color="auto"/>
                                        <w:left w:val="none" w:sz="0" w:space="0" w:color="auto"/>
                                        <w:bottom w:val="none" w:sz="0" w:space="0" w:color="auto"/>
                                        <w:right w:val="none" w:sz="0" w:space="0" w:color="auto"/>
                                      </w:divBdr>
                                      <w:divsChild>
                                        <w:div w:id="707148630">
                                          <w:marLeft w:val="0"/>
                                          <w:marRight w:val="0"/>
                                          <w:marTop w:val="0"/>
                                          <w:marBottom w:val="0"/>
                                          <w:divBdr>
                                            <w:top w:val="none" w:sz="0" w:space="0" w:color="auto"/>
                                            <w:left w:val="none" w:sz="0" w:space="0" w:color="auto"/>
                                            <w:bottom w:val="none" w:sz="0" w:space="0" w:color="auto"/>
                                            <w:right w:val="none" w:sz="0" w:space="0" w:color="auto"/>
                                          </w:divBdr>
                                          <w:divsChild>
                                            <w:div w:id="1306349865">
                                              <w:marLeft w:val="0"/>
                                              <w:marRight w:val="0"/>
                                              <w:marTop w:val="0"/>
                                              <w:marBottom w:val="0"/>
                                              <w:divBdr>
                                                <w:top w:val="none" w:sz="0" w:space="0" w:color="auto"/>
                                                <w:left w:val="none" w:sz="0" w:space="0" w:color="auto"/>
                                                <w:bottom w:val="none" w:sz="0" w:space="0" w:color="auto"/>
                                                <w:right w:val="none" w:sz="0" w:space="0" w:color="auto"/>
                                              </w:divBdr>
                                              <w:divsChild>
                                                <w:div w:id="893153540">
                                                  <w:marLeft w:val="0"/>
                                                  <w:marRight w:val="0"/>
                                                  <w:marTop w:val="0"/>
                                                  <w:marBottom w:val="0"/>
                                                  <w:divBdr>
                                                    <w:top w:val="none" w:sz="0" w:space="0" w:color="auto"/>
                                                    <w:left w:val="none" w:sz="0" w:space="0" w:color="auto"/>
                                                    <w:bottom w:val="none" w:sz="0" w:space="0" w:color="auto"/>
                                                    <w:right w:val="none" w:sz="0" w:space="0" w:color="auto"/>
                                                  </w:divBdr>
                                                  <w:divsChild>
                                                    <w:div w:id="526332462">
                                                      <w:marLeft w:val="0"/>
                                                      <w:marRight w:val="0"/>
                                                      <w:marTop w:val="0"/>
                                                      <w:marBottom w:val="0"/>
                                                      <w:divBdr>
                                                        <w:top w:val="none" w:sz="0" w:space="0" w:color="auto"/>
                                                        <w:left w:val="none" w:sz="0" w:space="0" w:color="auto"/>
                                                        <w:bottom w:val="none" w:sz="0" w:space="0" w:color="auto"/>
                                                        <w:right w:val="none" w:sz="0" w:space="0" w:color="auto"/>
                                                      </w:divBdr>
                                                      <w:divsChild>
                                                        <w:div w:id="4123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524056">
                                  <w:marLeft w:val="0"/>
                                  <w:marRight w:val="0"/>
                                  <w:marTop w:val="0"/>
                                  <w:marBottom w:val="0"/>
                                  <w:divBdr>
                                    <w:top w:val="none" w:sz="0" w:space="0" w:color="auto"/>
                                    <w:left w:val="none" w:sz="0" w:space="0" w:color="auto"/>
                                    <w:bottom w:val="none" w:sz="0" w:space="0" w:color="auto"/>
                                    <w:right w:val="none" w:sz="0" w:space="0" w:color="auto"/>
                                  </w:divBdr>
                                  <w:divsChild>
                                    <w:div w:id="1267156849">
                                      <w:marLeft w:val="0"/>
                                      <w:marRight w:val="0"/>
                                      <w:marTop w:val="0"/>
                                      <w:marBottom w:val="0"/>
                                      <w:divBdr>
                                        <w:top w:val="none" w:sz="0" w:space="0" w:color="auto"/>
                                        <w:left w:val="none" w:sz="0" w:space="0" w:color="auto"/>
                                        <w:bottom w:val="none" w:sz="0" w:space="0" w:color="auto"/>
                                        <w:right w:val="none" w:sz="0" w:space="0" w:color="auto"/>
                                      </w:divBdr>
                                      <w:divsChild>
                                        <w:div w:id="1958444880">
                                          <w:marLeft w:val="0"/>
                                          <w:marRight w:val="0"/>
                                          <w:marTop w:val="0"/>
                                          <w:marBottom w:val="0"/>
                                          <w:divBdr>
                                            <w:top w:val="none" w:sz="0" w:space="0" w:color="auto"/>
                                            <w:left w:val="none" w:sz="0" w:space="0" w:color="auto"/>
                                            <w:bottom w:val="none" w:sz="0" w:space="0" w:color="auto"/>
                                            <w:right w:val="none" w:sz="0" w:space="0" w:color="auto"/>
                                          </w:divBdr>
                                          <w:divsChild>
                                            <w:div w:id="469513840">
                                              <w:marLeft w:val="0"/>
                                              <w:marRight w:val="0"/>
                                              <w:marTop w:val="0"/>
                                              <w:marBottom w:val="0"/>
                                              <w:divBdr>
                                                <w:top w:val="none" w:sz="0" w:space="0" w:color="auto"/>
                                                <w:left w:val="none" w:sz="0" w:space="0" w:color="auto"/>
                                                <w:bottom w:val="none" w:sz="0" w:space="0" w:color="auto"/>
                                                <w:right w:val="none" w:sz="0" w:space="0" w:color="auto"/>
                                              </w:divBdr>
                                              <w:divsChild>
                                                <w:div w:id="2030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12891">
                                  <w:marLeft w:val="0"/>
                                  <w:marRight w:val="0"/>
                                  <w:marTop w:val="0"/>
                                  <w:marBottom w:val="0"/>
                                  <w:divBdr>
                                    <w:top w:val="none" w:sz="0" w:space="0" w:color="auto"/>
                                    <w:left w:val="none" w:sz="0" w:space="0" w:color="auto"/>
                                    <w:bottom w:val="none" w:sz="0" w:space="0" w:color="auto"/>
                                    <w:right w:val="none" w:sz="0" w:space="0" w:color="auto"/>
                                  </w:divBdr>
                                  <w:divsChild>
                                    <w:div w:id="1848790527">
                                      <w:marLeft w:val="0"/>
                                      <w:marRight w:val="0"/>
                                      <w:marTop w:val="0"/>
                                      <w:marBottom w:val="0"/>
                                      <w:divBdr>
                                        <w:top w:val="none" w:sz="0" w:space="0" w:color="auto"/>
                                        <w:left w:val="none" w:sz="0" w:space="0" w:color="auto"/>
                                        <w:bottom w:val="none" w:sz="0" w:space="0" w:color="auto"/>
                                        <w:right w:val="none" w:sz="0" w:space="0" w:color="auto"/>
                                      </w:divBdr>
                                      <w:divsChild>
                                        <w:div w:id="1181238913">
                                          <w:marLeft w:val="0"/>
                                          <w:marRight w:val="0"/>
                                          <w:marTop w:val="0"/>
                                          <w:marBottom w:val="0"/>
                                          <w:divBdr>
                                            <w:top w:val="none" w:sz="0" w:space="0" w:color="auto"/>
                                            <w:left w:val="none" w:sz="0" w:space="0" w:color="auto"/>
                                            <w:bottom w:val="none" w:sz="0" w:space="0" w:color="auto"/>
                                            <w:right w:val="none" w:sz="0" w:space="0" w:color="auto"/>
                                          </w:divBdr>
                                          <w:divsChild>
                                            <w:div w:id="1573585548">
                                              <w:marLeft w:val="0"/>
                                              <w:marRight w:val="0"/>
                                              <w:marTop w:val="0"/>
                                              <w:marBottom w:val="0"/>
                                              <w:divBdr>
                                                <w:top w:val="none" w:sz="0" w:space="0" w:color="auto"/>
                                                <w:left w:val="none" w:sz="0" w:space="0" w:color="auto"/>
                                                <w:bottom w:val="none" w:sz="0" w:space="0" w:color="auto"/>
                                                <w:right w:val="none" w:sz="0" w:space="0" w:color="auto"/>
                                              </w:divBdr>
                                              <w:divsChild>
                                                <w:div w:id="1419987338">
                                                  <w:marLeft w:val="0"/>
                                                  <w:marRight w:val="0"/>
                                                  <w:marTop w:val="0"/>
                                                  <w:marBottom w:val="0"/>
                                                  <w:divBdr>
                                                    <w:top w:val="none" w:sz="0" w:space="0" w:color="auto"/>
                                                    <w:left w:val="none" w:sz="0" w:space="0" w:color="auto"/>
                                                    <w:bottom w:val="none" w:sz="0" w:space="0" w:color="auto"/>
                                                    <w:right w:val="none" w:sz="0" w:space="0" w:color="auto"/>
                                                  </w:divBdr>
                                                  <w:divsChild>
                                                    <w:div w:id="2019382119">
                                                      <w:marLeft w:val="0"/>
                                                      <w:marRight w:val="0"/>
                                                      <w:marTop w:val="0"/>
                                                      <w:marBottom w:val="0"/>
                                                      <w:divBdr>
                                                        <w:top w:val="none" w:sz="0" w:space="0" w:color="auto"/>
                                                        <w:left w:val="none" w:sz="0" w:space="0" w:color="auto"/>
                                                        <w:bottom w:val="none" w:sz="0" w:space="0" w:color="auto"/>
                                                        <w:right w:val="none" w:sz="0" w:space="0" w:color="auto"/>
                                                      </w:divBdr>
                                                      <w:divsChild>
                                                        <w:div w:id="1403018740">
                                                          <w:marLeft w:val="0"/>
                                                          <w:marRight w:val="0"/>
                                                          <w:marTop w:val="0"/>
                                                          <w:marBottom w:val="0"/>
                                                          <w:divBdr>
                                                            <w:top w:val="none" w:sz="0" w:space="0" w:color="auto"/>
                                                            <w:left w:val="none" w:sz="0" w:space="0" w:color="auto"/>
                                                            <w:bottom w:val="none" w:sz="0" w:space="0" w:color="auto"/>
                                                            <w:right w:val="none" w:sz="0" w:space="0" w:color="auto"/>
                                                          </w:divBdr>
                                                        </w:div>
                                                      </w:divsChild>
                                                    </w:div>
                                                    <w:div w:id="4787181">
                                                      <w:marLeft w:val="0"/>
                                                      <w:marRight w:val="0"/>
                                                      <w:marTop w:val="0"/>
                                                      <w:marBottom w:val="0"/>
                                                      <w:divBdr>
                                                        <w:top w:val="none" w:sz="0" w:space="0" w:color="auto"/>
                                                        <w:left w:val="none" w:sz="0" w:space="0" w:color="auto"/>
                                                        <w:bottom w:val="none" w:sz="0" w:space="0" w:color="auto"/>
                                                        <w:right w:val="none" w:sz="0" w:space="0" w:color="auto"/>
                                                      </w:divBdr>
                                                      <w:divsChild>
                                                        <w:div w:id="905342370">
                                                          <w:marLeft w:val="0"/>
                                                          <w:marRight w:val="0"/>
                                                          <w:marTop w:val="0"/>
                                                          <w:marBottom w:val="0"/>
                                                          <w:divBdr>
                                                            <w:top w:val="none" w:sz="0" w:space="0" w:color="auto"/>
                                                            <w:left w:val="none" w:sz="0" w:space="0" w:color="auto"/>
                                                            <w:bottom w:val="none" w:sz="0" w:space="0" w:color="auto"/>
                                                            <w:right w:val="none" w:sz="0" w:space="0" w:color="auto"/>
                                                          </w:divBdr>
                                                        </w:div>
                                                        <w:div w:id="2138523931">
                                                          <w:marLeft w:val="0"/>
                                                          <w:marRight w:val="0"/>
                                                          <w:marTop w:val="0"/>
                                                          <w:marBottom w:val="0"/>
                                                          <w:divBdr>
                                                            <w:top w:val="none" w:sz="0" w:space="0" w:color="auto"/>
                                                            <w:left w:val="none" w:sz="0" w:space="0" w:color="auto"/>
                                                            <w:bottom w:val="none" w:sz="0" w:space="0" w:color="auto"/>
                                                            <w:right w:val="none" w:sz="0" w:space="0" w:color="auto"/>
                                                          </w:divBdr>
                                                        </w:div>
                                                        <w:div w:id="561447927">
                                                          <w:marLeft w:val="0"/>
                                                          <w:marRight w:val="0"/>
                                                          <w:marTop w:val="0"/>
                                                          <w:marBottom w:val="0"/>
                                                          <w:divBdr>
                                                            <w:top w:val="none" w:sz="0" w:space="0" w:color="auto"/>
                                                            <w:left w:val="none" w:sz="0" w:space="0" w:color="auto"/>
                                                            <w:bottom w:val="none" w:sz="0" w:space="0" w:color="auto"/>
                                                            <w:right w:val="none" w:sz="0" w:space="0" w:color="auto"/>
                                                          </w:divBdr>
                                                        </w:div>
                                                        <w:div w:id="880287432">
                                                          <w:marLeft w:val="0"/>
                                                          <w:marRight w:val="0"/>
                                                          <w:marTop w:val="0"/>
                                                          <w:marBottom w:val="0"/>
                                                          <w:divBdr>
                                                            <w:top w:val="none" w:sz="0" w:space="0" w:color="auto"/>
                                                            <w:left w:val="none" w:sz="0" w:space="0" w:color="auto"/>
                                                            <w:bottom w:val="none" w:sz="0" w:space="0" w:color="auto"/>
                                                            <w:right w:val="none" w:sz="0" w:space="0" w:color="auto"/>
                                                          </w:divBdr>
                                                        </w:div>
                                                      </w:divsChild>
                                                    </w:div>
                                                    <w:div w:id="1072971226">
                                                      <w:marLeft w:val="0"/>
                                                      <w:marRight w:val="0"/>
                                                      <w:marTop w:val="0"/>
                                                      <w:marBottom w:val="0"/>
                                                      <w:divBdr>
                                                        <w:top w:val="none" w:sz="0" w:space="0" w:color="auto"/>
                                                        <w:left w:val="none" w:sz="0" w:space="0" w:color="auto"/>
                                                        <w:bottom w:val="none" w:sz="0" w:space="0" w:color="auto"/>
                                                        <w:right w:val="none" w:sz="0" w:space="0" w:color="auto"/>
                                                      </w:divBdr>
                                                      <w:divsChild>
                                                        <w:div w:id="519129651">
                                                          <w:marLeft w:val="0"/>
                                                          <w:marRight w:val="0"/>
                                                          <w:marTop w:val="0"/>
                                                          <w:marBottom w:val="0"/>
                                                          <w:divBdr>
                                                            <w:top w:val="none" w:sz="0" w:space="0" w:color="auto"/>
                                                            <w:left w:val="none" w:sz="0" w:space="0" w:color="auto"/>
                                                            <w:bottom w:val="none" w:sz="0" w:space="0" w:color="auto"/>
                                                            <w:right w:val="none" w:sz="0" w:space="0" w:color="auto"/>
                                                          </w:divBdr>
                                                        </w:div>
                                                        <w:div w:id="615137784">
                                                          <w:marLeft w:val="0"/>
                                                          <w:marRight w:val="0"/>
                                                          <w:marTop w:val="0"/>
                                                          <w:marBottom w:val="0"/>
                                                          <w:divBdr>
                                                            <w:top w:val="none" w:sz="0" w:space="0" w:color="auto"/>
                                                            <w:left w:val="none" w:sz="0" w:space="0" w:color="auto"/>
                                                            <w:bottom w:val="none" w:sz="0" w:space="0" w:color="auto"/>
                                                            <w:right w:val="none" w:sz="0" w:space="0" w:color="auto"/>
                                                          </w:divBdr>
                                                        </w:div>
                                                        <w:div w:id="1892307297">
                                                          <w:marLeft w:val="0"/>
                                                          <w:marRight w:val="0"/>
                                                          <w:marTop w:val="0"/>
                                                          <w:marBottom w:val="0"/>
                                                          <w:divBdr>
                                                            <w:top w:val="none" w:sz="0" w:space="0" w:color="auto"/>
                                                            <w:left w:val="none" w:sz="0" w:space="0" w:color="auto"/>
                                                            <w:bottom w:val="none" w:sz="0" w:space="0" w:color="auto"/>
                                                            <w:right w:val="none" w:sz="0" w:space="0" w:color="auto"/>
                                                          </w:divBdr>
                                                        </w:div>
                                                        <w:div w:id="247857550">
                                                          <w:marLeft w:val="0"/>
                                                          <w:marRight w:val="0"/>
                                                          <w:marTop w:val="0"/>
                                                          <w:marBottom w:val="0"/>
                                                          <w:divBdr>
                                                            <w:top w:val="none" w:sz="0" w:space="0" w:color="auto"/>
                                                            <w:left w:val="none" w:sz="0" w:space="0" w:color="auto"/>
                                                            <w:bottom w:val="none" w:sz="0" w:space="0" w:color="auto"/>
                                                            <w:right w:val="none" w:sz="0" w:space="0" w:color="auto"/>
                                                          </w:divBdr>
                                                        </w:div>
                                                      </w:divsChild>
                                                    </w:div>
                                                    <w:div w:id="772212385">
                                                      <w:marLeft w:val="0"/>
                                                      <w:marRight w:val="0"/>
                                                      <w:marTop w:val="0"/>
                                                      <w:marBottom w:val="0"/>
                                                      <w:divBdr>
                                                        <w:top w:val="none" w:sz="0" w:space="0" w:color="auto"/>
                                                        <w:left w:val="none" w:sz="0" w:space="0" w:color="auto"/>
                                                        <w:bottom w:val="none" w:sz="0" w:space="0" w:color="auto"/>
                                                        <w:right w:val="none" w:sz="0" w:space="0" w:color="auto"/>
                                                      </w:divBdr>
                                                      <w:divsChild>
                                                        <w:div w:id="1824814993">
                                                          <w:marLeft w:val="0"/>
                                                          <w:marRight w:val="0"/>
                                                          <w:marTop w:val="0"/>
                                                          <w:marBottom w:val="0"/>
                                                          <w:divBdr>
                                                            <w:top w:val="none" w:sz="0" w:space="0" w:color="auto"/>
                                                            <w:left w:val="none" w:sz="0" w:space="0" w:color="auto"/>
                                                            <w:bottom w:val="none" w:sz="0" w:space="0" w:color="auto"/>
                                                            <w:right w:val="none" w:sz="0" w:space="0" w:color="auto"/>
                                                          </w:divBdr>
                                                        </w:div>
                                                        <w:div w:id="638655494">
                                                          <w:marLeft w:val="0"/>
                                                          <w:marRight w:val="0"/>
                                                          <w:marTop w:val="0"/>
                                                          <w:marBottom w:val="0"/>
                                                          <w:divBdr>
                                                            <w:top w:val="none" w:sz="0" w:space="0" w:color="auto"/>
                                                            <w:left w:val="none" w:sz="0" w:space="0" w:color="auto"/>
                                                            <w:bottom w:val="none" w:sz="0" w:space="0" w:color="auto"/>
                                                            <w:right w:val="none" w:sz="0" w:space="0" w:color="auto"/>
                                                          </w:divBdr>
                                                        </w:div>
                                                        <w:div w:id="279605453">
                                                          <w:marLeft w:val="0"/>
                                                          <w:marRight w:val="0"/>
                                                          <w:marTop w:val="0"/>
                                                          <w:marBottom w:val="0"/>
                                                          <w:divBdr>
                                                            <w:top w:val="none" w:sz="0" w:space="0" w:color="auto"/>
                                                            <w:left w:val="none" w:sz="0" w:space="0" w:color="auto"/>
                                                            <w:bottom w:val="none" w:sz="0" w:space="0" w:color="auto"/>
                                                            <w:right w:val="none" w:sz="0" w:space="0" w:color="auto"/>
                                                          </w:divBdr>
                                                        </w:div>
                                                        <w:div w:id="21435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8477">
                                  <w:marLeft w:val="0"/>
                                  <w:marRight w:val="0"/>
                                  <w:marTop w:val="0"/>
                                  <w:marBottom w:val="0"/>
                                  <w:divBdr>
                                    <w:top w:val="none" w:sz="0" w:space="0" w:color="auto"/>
                                    <w:left w:val="none" w:sz="0" w:space="0" w:color="auto"/>
                                    <w:bottom w:val="none" w:sz="0" w:space="0" w:color="auto"/>
                                    <w:right w:val="none" w:sz="0" w:space="0" w:color="auto"/>
                                  </w:divBdr>
                                  <w:divsChild>
                                    <w:div w:id="17968451">
                                      <w:marLeft w:val="0"/>
                                      <w:marRight w:val="0"/>
                                      <w:marTop w:val="0"/>
                                      <w:marBottom w:val="0"/>
                                      <w:divBdr>
                                        <w:top w:val="none" w:sz="0" w:space="0" w:color="auto"/>
                                        <w:left w:val="none" w:sz="0" w:space="0" w:color="auto"/>
                                        <w:bottom w:val="none" w:sz="0" w:space="0" w:color="auto"/>
                                        <w:right w:val="none" w:sz="0" w:space="0" w:color="auto"/>
                                      </w:divBdr>
                                      <w:divsChild>
                                        <w:div w:id="584654096">
                                          <w:marLeft w:val="0"/>
                                          <w:marRight w:val="0"/>
                                          <w:marTop w:val="0"/>
                                          <w:marBottom w:val="0"/>
                                          <w:divBdr>
                                            <w:top w:val="none" w:sz="0" w:space="0" w:color="auto"/>
                                            <w:left w:val="none" w:sz="0" w:space="0" w:color="auto"/>
                                            <w:bottom w:val="none" w:sz="0" w:space="0" w:color="auto"/>
                                            <w:right w:val="none" w:sz="0" w:space="0" w:color="auto"/>
                                          </w:divBdr>
                                          <w:divsChild>
                                            <w:div w:id="949511333">
                                              <w:marLeft w:val="0"/>
                                              <w:marRight w:val="0"/>
                                              <w:marTop w:val="0"/>
                                              <w:marBottom w:val="0"/>
                                              <w:divBdr>
                                                <w:top w:val="none" w:sz="0" w:space="0" w:color="auto"/>
                                                <w:left w:val="none" w:sz="0" w:space="0" w:color="auto"/>
                                                <w:bottom w:val="none" w:sz="0" w:space="0" w:color="auto"/>
                                                <w:right w:val="none" w:sz="0" w:space="0" w:color="auto"/>
                                              </w:divBdr>
                                              <w:divsChild>
                                                <w:div w:id="929586331">
                                                  <w:marLeft w:val="0"/>
                                                  <w:marRight w:val="0"/>
                                                  <w:marTop w:val="0"/>
                                                  <w:marBottom w:val="0"/>
                                                  <w:divBdr>
                                                    <w:top w:val="none" w:sz="0" w:space="0" w:color="auto"/>
                                                    <w:left w:val="none" w:sz="0" w:space="0" w:color="auto"/>
                                                    <w:bottom w:val="none" w:sz="0" w:space="0" w:color="auto"/>
                                                    <w:right w:val="none" w:sz="0" w:space="0" w:color="auto"/>
                                                  </w:divBdr>
                                                  <w:divsChild>
                                                    <w:div w:id="155145908">
                                                      <w:marLeft w:val="0"/>
                                                      <w:marRight w:val="0"/>
                                                      <w:marTop w:val="0"/>
                                                      <w:marBottom w:val="0"/>
                                                      <w:divBdr>
                                                        <w:top w:val="none" w:sz="0" w:space="0" w:color="auto"/>
                                                        <w:left w:val="none" w:sz="0" w:space="0" w:color="auto"/>
                                                        <w:bottom w:val="none" w:sz="0" w:space="0" w:color="auto"/>
                                                        <w:right w:val="none" w:sz="0" w:space="0" w:color="auto"/>
                                                      </w:divBdr>
                                                      <w:divsChild>
                                                        <w:div w:id="473714156">
                                                          <w:marLeft w:val="0"/>
                                                          <w:marRight w:val="0"/>
                                                          <w:marTop w:val="0"/>
                                                          <w:marBottom w:val="0"/>
                                                          <w:divBdr>
                                                            <w:top w:val="none" w:sz="0" w:space="0" w:color="auto"/>
                                                            <w:left w:val="none" w:sz="0" w:space="0" w:color="auto"/>
                                                            <w:bottom w:val="none" w:sz="0" w:space="0" w:color="auto"/>
                                                            <w:right w:val="none" w:sz="0" w:space="0" w:color="auto"/>
                                                          </w:divBdr>
                                                        </w:div>
                                                        <w:div w:id="1936596564">
                                                          <w:marLeft w:val="0"/>
                                                          <w:marRight w:val="0"/>
                                                          <w:marTop w:val="0"/>
                                                          <w:marBottom w:val="0"/>
                                                          <w:divBdr>
                                                            <w:top w:val="none" w:sz="0" w:space="0" w:color="auto"/>
                                                            <w:left w:val="none" w:sz="0" w:space="0" w:color="auto"/>
                                                            <w:bottom w:val="none" w:sz="0" w:space="0" w:color="auto"/>
                                                            <w:right w:val="none" w:sz="0" w:space="0" w:color="auto"/>
                                                          </w:divBdr>
                                                        </w:div>
                                                        <w:div w:id="282853573">
                                                          <w:marLeft w:val="0"/>
                                                          <w:marRight w:val="0"/>
                                                          <w:marTop w:val="0"/>
                                                          <w:marBottom w:val="0"/>
                                                          <w:divBdr>
                                                            <w:top w:val="none" w:sz="0" w:space="0" w:color="auto"/>
                                                            <w:left w:val="none" w:sz="0" w:space="0" w:color="auto"/>
                                                            <w:bottom w:val="none" w:sz="0" w:space="0" w:color="auto"/>
                                                            <w:right w:val="none" w:sz="0" w:space="0" w:color="auto"/>
                                                          </w:divBdr>
                                                        </w:div>
                                                        <w:div w:id="100734828">
                                                          <w:marLeft w:val="0"/>
                                                          <w:marRight w:val="0"/>
                                                          <w:marTop w:val="0"/>
                                                          <w:marBottom w:val="0"/>
                                                          <w:divBdr>
                                                            <w:top w:val="none" w:sz="0" w:space="0" w:color="auto"/>
                                                            <w:left w:val="none" w:sz="0" w:space="0" w:color="auto"/>
                                                            <w:bottom w:val="none" w:sz="0" w:space="0" w:color="auto"/>
                                                            <w:right w:val="none" w:sz="0" w:space="0" w:color="auto"/>
                                                          </w:divBdr>
                                                        </w:div>
                                                      </w:divsChild>
                                                    </w:div>
                                                    <w:div w:id="513113808">
                                                      <w:marLeft w:val="0"/>
                                                      <w:marRight w:val="0"/>
                                                      <w:marTop w:val="0"/>
                                                      <w:marBottom w:val="0"/>
                                                      <w:divBdr>
                                                        <w:top w:val="none" w:sz="0" w:space="0" w:color="auto"/>
                                                        <w:left w:val="none" w:sz="0" w:space="0" w:color="auto"/>
                                                        <w:bottom w:val="none" w:sz="0" w:space="0" w:color="auto"/>
                                                        <w:right w:val="none" w:sz="0" w:space="0" w:color="auto"/>
                                                      </w:divBdr>
                                                      <w:divsChild>
                                                        <w:div w:id="1177648554">
                                                          <w:marLeft w:val="0"/>
                                                          <w:marRight w:val="0"/>
                                                          <w:marTop w:val="0"/>
                                                          <w:marBottom w:val="0"/>
                                                          <w:divBdr>
                                                            <w:top w:val="none" w:sz="0" w:space="0" w:color="auto"/>
                                                            <w:left w:val="none" w:sz="0" w:space="0" w:color="auto"/>
                                                            <w:bottom w:val="none" w:sz="0" w:space="0" w:color="auto"/>
                                                            <w:right w:val="none" w:sz="0" w:space="0" w:color="auto"/>
                                                          </w:divBdr>
                                                        </w:div>
                                                        <w:div w:id="88234018">
                                                          <w:marLeft w:val="0"/>
                                                          <w:marRight w:val="0"/>
                                                          <w:marTop w:val="0"/>
                                                          <w:marBottom w:val="0"/>
                                                          <w:divBdr>
                                                            <w:top w:val="none" w:sz="0" w:space="0" w:color="auto"/>
                                                            <w:left w:val="none" w:sz="0" w:space="0" w:color="auto"/>
                                                            <w:bottom w:val="none" w:sz="0" w:space="0" w:color="auto"/>
                                                            <w:right w:val="none" w:sz="0" w:space="0" w:color="auto"/>
                                                          </w:divBdr>
                                                        </w:div>
                                                        <w:div w:id="583613629">
                                                          <w:marLeft w:val="0"/>
                                                          <w:marRight w:val="0"/>
                                                          <w:marTop w:val="0"/>
                                                          <w:marBottom w:val="0"/>
                                                          <w:divBdr>
                                                            <w:top w:val="none" w:sz="0" w:space="0" w:color="auto"/>
                                                            <w:left w:val="none" w:sz="0" w:space="0" w:color="auto"/>
                                                            <w:bottom w:val="none" w:sz="0" w:space="0" w:color="auto"/>
                                                            <w:right w:val="none" w:sz="0" w:space="0" w:color="auto"/>
                                                          </w:divBdr>
                                                        </w:div>
                                                        <w:div w:id="1260287342">
                                                          <w:marLeft w:val="0"/>
                                                          <w:marRight w:val="0"/>
                                                          <w:marTop w:val="0"/>
                                                          <w:marBottom w:val="0"/>
                                                          <w:divBdr>
                                                            <w:top w:val="none" w:sz="0" w:space="0" w:color="auto"/>
                                                            <w:left w:val="none" w:sz="0" w:space="0" w:color="auto"/>
                                                            <w:bottom w:val="none" w:sz="0" w:space="0" w:color="auto"/>
                                                            <w:right w:val="none" w:sz="0" w:space="0" w:color="auto"/>
                                                          </w:divBdr>
                                                        </w:div>
                                                      </w:divsChild>
                                                    </w:div>
                                                    <w:div w:id="1867211981">
                                                      <w:marLeft w:val="0"/>
                                                      <w:marRight w:val="0"/>
                                                      <w:marTop w:val="0"/>
                                                      <w:marBottom w:val="0"/>
                                                      <w:divBdr>
                                                        <w:top w:val="none" w:sz="0" w:space="0" w:color="auto"/>
                                                        <w:left w:val="none" w:sz="0" w:space="0" w:color="auto"/>
                                                        <w:bottom w:val="none" w:sz="0" w:space="0" w:color="auto"/>
                                                        <w:right w:val="none" w:sz="0" w:space="0" w:color="auto"/>
                                                      </w:divBdr>
                                                      <w:divsChild>
                                                        <w:div w:id="366805549">
                                                          <w:marLeft w:val="0"/>
                                                          <w:marRight w:val="0"/>
                                                          <w:marTop w:val="0"/>
                                                          <w:marBottom w:val="0"/>
                                                          <w:divBdr>
                                                            <w:top w:val="none" w:sz="0" w:space="0" w:color="auto"/>
                                                            <w:left w:val="none" w:sz="0" w:space="0" w:color="auto"/>
                                                            <w:bottom w:val="none" w:sz="0" w:space="0" w:color="auto"/>
                                                            <w:right w:val="none" w:sz="0" w:space="0" w:color="auto"/>
                                                          </w:divBdr>
                                                        </w:div>
                                                        <w:div w:id="189728223">
                                                          <w:marLeft w:val="0"/>
                                                          <w:marRight w:val="0"/>
                                                          <w:marTop w:val="0"/>
                                                          <w:marBottom w:val="0"/>
                                                          <w:divBdr>
                                                            <w:top w:val="none" w:sz="0" w:space="0" w:color="auto"/>
                                                            <w:left w:val="none" w:sz="0" w:space="0" w:color="auto"/>
                                                            <w:bottom w:val="none" w:sz="0" w:space="0" w:color="auto"/>
                                                            <w:right w:val="none" w:sz="0" w:space="0" w:color="auto"/>
                                                          </w:divBdr>
                                                        </w:div>
                                                        <w:div w:id="1347292481">
                                                          <w:marLeft w:val="0"/>
                                                          <w:marRight w:val="0"/>
                                                          <w:marTop w:val="0"/>
                                                          <w:marBottom w:val="0"/>
                                                          <w:divBdr>
                                                            <w:top w:val="none" w:sz="0" w:space="0" w:color="auto"/>
                                                            <w:left w:val="none" w:sz="0" w:space="0" w:color="auto"/>
                                                            <w:bottom w:val="none" w:sz="0" w:space="0" w:color="auto"/>
                                                            <w:right w:val="none" w:sz="0" w:space="0" w:color="auto"/>
                                                          </w:divBdr>
                                                        </w:div>
                                                        <w:div w:id="28462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555843">
                                  <w:marLeft w:val="0"/>
                                  <w:marRight w:val="0"/>
                                  <w:marTop w:val="0"/>
                                  <w:marBottom w:val="0"/>
                                  <w:divBdr>
                                    <w:top w:val="none" w:sz="0" w:space="0" w:color="auto"/>
                                    <w:left w:val="none" w:sz="0" w:space="0" w:color="auto"/>
                                    <w:bottom w:val="none" w:sz="0" w:space="0" w:color="auto"/>
                                    <w:right w:val="none" w:sz="0" w:space="0" w:color="auto"/>
                                  </w:divBdr>
                                  <w:divsChild>
                                    <w:div w:id="144902171">
                                      <w:marLeft w:val="0"/>
                                      <w:marRight w:val="0"/>
                                      <w:marTop w:val="0"/>
                                      <w:marBottom w:val="0"/>
                                      <w:divBdr>
                                        <w:top w:val="none" w:sz="0" w:space="0" w:color="auto"/>
                                        <w:left w:val="none" w:sz="0" w:space="0" w:color="auto"/>
                                        <w:bottom w:val="none" w:sz="0" w:space="0" w:color="auto"/>
                                        <w:right w:val="none" w:sz="0" w:space="0" w:color="auto"/>
                                      </w:divBdr>
                                      <w:divsChild>
                                        <w:div w:id="1514681958">
                                          <w:marLeft w:val="0"/>
                                          <w:marRight w:val="0"/>
                                          <w:marTop w:val="0"/>
                                          <w:marBottom w:val="0"/>
                                          <w:divBdr>
                                            <w:top w:val="none" w:sz="0" w:space="0" w:color="auto"/>
                                            <w:left w:val="none" w:sz="0" w:space="0" w:color="auto"/>
                                            <w:bottom w:val="none" w:sz="0" w:space="0" w:color="auto"/>
                                            <w:right w:val="none" w:sz="0" w:space="0" w:color="auto"/>
                                          </w:divBdr>
                                          <w:divsChild>
                                            <w:div w:id="388963125">
                                              <w:marLeft w:val="0"/>
                                              <w:marRight w:val="0"/>
                                              <w:marTop w:val="0"/>
                                              <w:marBottom w:val="0"/>
                                              <w:divBdr>
                                                <w:top w:val="none" w:sz="0" w:space="0" w:color="auto"/>
                                                <w:left w:val="none" w:sz="0" w:space="0" w:color="auto"/>
                                                <w:bottom w:val="none" w:sz="0" w:space="0" w:color="auto"/>
                                                <w:right w:val="none" w:sz="0" w:space="0" w:color="auto"/>
                                              </w:divBdr>
                                              <w:divsChild>
                                                <w:div w:id="467939679">
                                                  <w:marLeft w:val="0"/>
                                                  <w:marRight w:val="0"/>
                                                  <w:marTop w:val="0"/>
                                                  <w:marBottom w:val="0"/>
                                                  <w:divBdr>
                                                    <w:top w:val="none" w:sz="0" w:space="0" w:color="auto"/>
                                                    <w:left w:val="none" w:sz="0" w:space="0" w:color="auto"/>
                                                    <w:bottom w:val="none" w:sz="0" w:space="0" w:color="auto"/>
                                                    <w:right w:val="none" w:sz="0" w:space="0" w:color="auto"/>
                                                  </w:divBdr>
                                                  <w:divsChild>
                                                    <w:div w:id="697583557">
                                                      <w:marLeft w:val="0"/>
                                                      <w:marRight w:val="0"/>
                                                      <w:marTop w:val="0"/>
                                                      <w:marBottom w:val="0"/>
                                                      <w:divBdr>
                                                        <w:top w:val="none" w:sz="0" w:space="0" w:color="auto"/>
                                                        <w:left w:val="none" w:sz="0" w:space="0" w:color="auto"/>
                                                        <w:bottom w:val="none" w:sz="0" w:space="0" w:color="auto"/>
                                                        <w:right w:val="none" w:sz="0" w:space="0" w:color="auto"/>
                                                      </w:divBdr>
                                                      <w:divsChild>
                                                        <w:div w:id="1399091706">
                                                          <w:marLeft w:val="0"/>
                                                          <w:marRight w:val="0"/>
                                                          <w:marTop w:val="0"/>
                                                          <w:marBottom w:val="0"/>
                                                          <w:divBdr>
                                                            <w:top w:val="none" w:sz="0" w:space="0" w:color="auto"/>
                                                            <w:left w:val="none" w:sz="0" w:space="0" w:color="auto"/>
                                                            <w:bottom w:val="none" w:sz="0" w:space="0" w:color="auto"/>
                                                            <w:right w:val="none" w:sz="0" w:space="0" w:color="auto"/>
                                                          </w:divBdr>
                                                        </w:div>
                                                        <w:div w:id="537737790">
                                                          <w:marLeft w:val="0"/>
                                                          <w:marRight w:val="0"/>
                                                          <w:marTop w:val="0"/>
                                                          <w:marBottom w:val="0"/>
                                                          <w:divBdr>
                                                            <w:top w:val="none" w:sz="0" w:space="0" w:color="auto"/>
                                                            <w:left w:val="none" w:sz="0" w:space="0" w:color="auto"/>
                                                            <w:bottom w:val="none" w:sz="0" w:space="0" w:color="auto"/>
                                                            <w:right w:val="none" w:sz="0" w:space="0" w:color="auto"/>
                                                          </w:divBdr>
                                                        </w:div>
                                                        <w:div w:id="1797723919">
                                                          <w:marLeft w:val="0"/>
                                                          <w:marRight w:val="0"/>
                                                          <w:marTop w:val="0"/>
                                                          <w:marBottom w:val="0"/>
                                                          <w:divBdr>
                                                            <w:top w:val="none" w:sz="0" w:space="0" w:color="auto"/>
                                                            <w:left w:val="none" w:sz="0" w:space="0" w:color="auto"/>
                                                            <w:bottom w:val="none" w:sz="0" w:space="0" w:color="auto"/>
                                                            <w:right w:val="none" w:sz="0" w:space="0" w:color="auto"/>
                                                          </w:divBdr>
                                                        </w:div>
                                                        <w:div w:id="772625995">
                                                          <w:marLeft w:val="0"/>
                                                          <w:marRight w:val="0"/>
                                                          <w:marTop w:val="0"/>
                                                          <w:marBottom w:val="0"/>
                                                          <w:divBdr>
                                                            <w:top w:val="none" w:sz="0" w:space="0" w:color="auto"/>
                                                            <w:left w:val="none" w:sz="0" w:space="0" w:color="auto"/>
                                                            <w:bottom w:val="none" w:sz="0" w:space="0" w:color="auto"/>
                                                            <w:right w:val="none" w:sz="0" w:space="0" w:color="auto"/>
                                                          </w:divBdr>
                                                        </w:div>
                                                      </w:divsChild>
                                                    </w:div>
                                                    <w:div w:id="1819297054">
                                                      <w:marLeft w:val="0"/>
                                                      <w:marRight w:val="0"/>
                                                      <w:marTop w:val="0"/>
                                                      <w:marBottom w:val="0"/>
                                                      <w:divBdr>
                                                        <w:top w:val="none" w:sz="0" w:space="0" w:color="auto"/>
                                                        <w:left w:val="none" w:sz="0" w:space="0" w:color="auto"/>
                                                        <w:bottom w:val="none" w:sz="0" w:space="0" w:color="auto"/>
                                                        <w:right w:val="none" w:sz="0" w:space="0" w:color="auto"/>
                                                      </w:divBdr>
                                                      <w:divsChild>
                                                        <w:div w:id="1761943593">
                                                          <w:marLeft w:val="0"/>
                                                          <w:marRight w:val="0"/>
                                                          <w:marTop w:val="0"/>
                                                          <w:marBottom w:val="0"/>
                                                          <w:divBdr>
                                                            <w:top w:val="none" w:sz="0" w:space="0" w:color="auto"/>
                                                            <w:left w:val="none" w:sz="0" w:space="0" w:color="auto"/>
                                                            <w:bottom w:val="none" w:sz="0" w:space="0" w:color="auto"/>
                                                            <w:right w:val="none" w:sz="0" w:space="0" w:color="auto"/>
                                                          </w:divBdr>
                                                        </w:div>
                                                        <w:div w:id="1414618528">
                                                          <w:marLeft w:val="0"/>
                                                          <w:marRight w:val="0"/>
                                                          <w:marTop w:val="0"/>
                                                          <w:marBottom w:val="0"/>
                                                          <w:divBdr>
                                                            <w:top w:val="none" w:sz="0" w:space="0" w:color="auto"/>
                                                            <w:left w:val="none" w:sz="0" w:space="0" w:color="auto"/>
                                                            <w:bottom w:val="none" w:sz="0" w:space="0" w:color="auto"/>
                                                            <w:right w:val="none" w:sz="0" w:space="0" w:color="auto"/>
                                                          </w:divBdr>
                                                        </w:div>
                                                        <w:div w:id="1695426735">
                                                          <w:marLeft w:val="0"/>
                                                          <w:marRight w:val="0"/>
                                                          <w:marTop w:val="0"/>
                                                          <w:marBottom w:val="0"/>
                                                          <w:divBdr>
                                                            <w:top w:val="none" w:sz="0" w:space="0" w:color="auto"/>
                                                            <w:left w:val="none" w:sz="0" w:space="0" w:color="auto"/>
                                                            <w:bottom w:val="none" w:sz="0" w:space="0" w:color="auto"/>
                                                            <w:right w:val="none" w:sz="0" w:space="0" w:color="auto"/>
                                                          </w:divBdr>
                                                        </w:div>
                                                        <w:div w:id="1133207962">
                                                          <w:marLeft w:val="0"/>
                                                          <w:marRight w:val="0"/>
                                                          <w:marTop w:val="0"/>
                                                          <w:marBottom w:val="0"/>
                                                          <w:divBdr>
                                                            <w:top w:val="none" w:sz="0" w:space="0" w:color="auto"/>
                                                            <w:left w:val="none" w:sz="0" w:space="0" w:color="auto"/>
                                                            <w:bottom w:val="none" w:sz="0" w:space="0" w:color="auto"/>
                                                            <w:right w:val="none" w:sz="0" w:space="0" w:color="auto"/>
                                                          </w:divBdr>
                                                        </w:div>
                                                      </w:divsChild>
                                                    </w:div>
                                                    <w:div w:id="257183587">
                                                      <w:marLeft w:val="0"/>
                                                      <w:marRight w:val="0"/>
                                                      <w:marTop w:val="0"/>
                                                      <w:marBottom w:val="0"/>
                                                      <w:divBdr>
                                                        <w:top w:val="none" w:sz="0" w:space="0" w:color="auto"/>
                                                        <w:left w:val="none" w:sz="0" w:space="0" w:color="auto"/>
                                                        <w:bottom w:val="none" w:sz="0" w:space="0" w:color="auto"/>
                                                        <w:right w:val="none" w:sz="0" w:space="0" w:color="auto"/>
                                                      </w:divBdr>
                                                      <w:divsChild>
                                                        <w:div w:id="491258738">
                                                          <w:marLeft w:val="0"/>
                                                          <w:marRight w:val="0"/>
                                                          <w:marTop w:val="0"/>
                                                          <w:marBottom w:val="0"/>
                                                          <w:divBdr>
                                                            <w:top w:val="none" w:sz="0" w:space="0" w:color="auto"/>
                                                            <w:left w:val="none" w:sz="0" w:space="0" w:color="auto"/>
                                                            <w:bottom w:val="none" w:sz="0" w:space="0" w:color="auto"/>
                                                            <w:right w:val="none" w:sz="0" w:space="0" w:color="auto"/>
                                                          </w:divBdr>
                                                        </w:div>
                                                        <w:div w:id="822501845">
                                                          <w:marLeft w:val="0"/>
                                                          <w:marRight w:val="0"/>
                                                          <w:marTop w:val="0"/>
                                                          <w:marBottom w:val="0"/>
                                                          <w:divBdr>
                                                            <w:top w:val="none" w:sz="0" w:space="0" w:color="auto"/>
                                                            <w:left w:val="none" w:sz="0" w:space="0" w:color="auto"/>
                                                            <w:bottom w:val="none" w:sz="0" w:space="0" w:color="auto"/>
                                                            <w:right w:val="none" w:sz="0" w:space="0" w:color="auto"/>
                                                          </w:divBdr>
                                                        </w:div>
                                                        <w:div w:id="1018042091">
                                                          <w:marLeft w:val="0"/>
                                                          <w:marRight w:val="0"/>
                                                          <w:marTop w:val="0"/>
                                                          <w:marBottom w:val="0"/>
                                                          <w:divBdr>
                                                            <w:top w:val="none" w:sz="0" w:space="0" w:color="auto"/>
                                                            <w:left w:val="none" w:sz="0" w:space="0" w:color="auto"/>
                                                            <w:bottom w:val="none" w:sz="0" w:space="0" w:color="auto"/>
                                                            <w:right w:val="none" w:sz="0" w:space="0" w:color="auto"/>
                                                          </w:divBdr>
                                                        </w:div>
                                                        <w:div w:id="124853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729670">
                                  <w:marLeft w:val="0"/>
                                  <w:marRight w:val="0"/>
                                  <w:marTop w:val="0"/>
                                  <w:marBottom w:val="0"/>
                                  <w:divBdr>
                                    <w:top w:val="none" w:sz="0" w:space="0" w:color="auto"/>
                                    <w:left w:val="none" w:sz="0" w:space="0" w:color="auto"/>
                                    <w:bottom w:val="none" w:sz="0" w:space="0" w:color="auto"/>
                                    <w:right w:val="none" w:sz="0" w:space="0" w:color="auto"/>
                                  </w:divBdr>
                                  <w:divsChild>
                                    <w:div w:id="1463309535">
                                      <w:marLeft w:val="0"/>
                                      <w:marRight w:val="0"/>
                                      <w:marTop w:val="0"/>
                                      <w:marBottom w:val="0"/>
                                      <w:divBdr>
                                        <w:top w:val="none" w:sz="0" w:space="0" w:color="auto"/>
                                        <w:left w:val="none" w:sz="0" w:space="0" w:color="auto"/>
                                        <w:bottom w:val="none" w:sz="0" w:space="0" w:color="auto"/>
                                        <w:right w:val="none" w:sz="0" w:space="0" w:color="auto"/>
                                      </w:divBdr>
                                      <w:divsChild>
                                        <w:div w:id="780148587">
                                          <w:marLeft w:val="0"/>
                                          <w:marRight w:val="0"/>
                                          <w:marTop w:val="0"/>
                                          <w:marBottom w:val="0"/>
                                          <w:divBdr>
                                            <w:top w:val="none" w:sz="0" w:space="0" w:color="auto"/>
                                            <w:left w:val="none" w:sz="0" w:space="0" w:color="auto"/>
                                            <w:bottom w:val="none" w:sz="0" w:space="0" w:color="auto"/>
                                            <w:right w:val="none" w:sz="0" w:space="0" w:color="auto"/>
                                          </w:divBdr>
                                          <w:divsChild>
                                            <w:div w:id="46419451">
                                              <w:marLeft w:val="0"/>
                                              <w:marRight w:val="0"/>
                                              <w:marTop w:val="0"/>
                                              <w:marBottom w:val="0"/>
                                              <w:divBdr>
                                                <w:top w:val="none" w:sz="0" w:space="0" w:color="auto"/>
                                                <w:left w:val="none" w:sz="0" w:space="0" w:color="auto"/>
                                                <w:bottom w:val="none" w:sz="0" w:space="0" w:color="auto"/>
                                                <w:right w:val="none" w:sz="0" w:space="0" w:color="auto"/>
                                              </w:divBdr>
                                              <w:divsChild>
                                                <w:div w:id="603656373">
                                                  <w:marLeft w:val="0"/>
                                                  <w:marRight w:val="0"/>
                                                  <w:marTop w:val="0"/>
                                                  <w:marBottom w:val="0"/>
                                                  <w:divBdr>
                                                    <w:top w:val="none" w:sz="0" w:space="0" w:color="auto"/>
                                                    <w:left w:val="none" w:sz="0" w:space="0" w:color="auto"/>
                                                    <w:bottom w:val="none" w:sz="0" w:space="0" w:color="auto"/>
                                                    <w:right w:val="none" w:sz="0" w:space="0" w:color="auto"/>
                                                  </w:divBdr>
                                                  <w:divsChild>
                                                    <w:div w:id="169806204">
                                                      <w:marLeft w:val="0"/>
                                                      <w:marRight w:val="0"/>
                                                      <w:marTop w:val="0"/>
                                                      <w:marBottom w:val="0"/>
                                                      <w:divBdr>
                                                        <w:top w:val="none" w:sz="0" w:space="0" w:color="auto"/>
                                                        <w:left w:val="none" w:sz="0" w:space="0" w:color="auto"/>
                                                        <w:bottom w:val="none" w:sz="0" w:space="0" w:color="auto"/>
                                                        <w:right w:val="none" w:sz="0" w:space="0" w:color="auto"/>
                                                      </w:divBdr>
                                                      <w:divsChild>
                                                        <w:div w:id="577516351">
                                                          <w:marLeft w:val="0"/>
                                                          <w:marRight w:val="0"/>
                                                          <w:marTop w:val="0"/>
                                                          <w:marBottom w:val="0"/>
                                                          <w:divBdr>
                                                            <w:top w:val="none" w:sz="0" w:space="0" w:color="auto"/>
                                                            <w:left w:val="none" w:sz="0" w:space="0" w:color="auto"/>
                                                            <w:bottom w:val="none" w:sz="0" w:space="0" w:color="auto"/>
                                                            <w:right w:val="none" w:sz="0" w:space="0" w:color="auto"/>
                                                          </w:divBdr>
                                                        </w:div>
                                                        <w:div w:id="107161662">
                                                          <w:marLeft w:val="0"/>
                                                          <w:marRight w:val="0"/>
                                                          <w:marTop w:val="0"/>
                                                          <w:marBottom w:val="0"/>
                                                          <w:divBdr>
                                                            <w:top w:val="none" w:sz="0" w:space="0" w:color="auto"/>
                                                            <w:left w:val="none" w:sz="0" w:space="0" w:color="auto"/>
                                                            <w:bottom w:val="none" w:sz="0" w:space="0" w:color="auto"/>
                                                            <w:right w:val="none" w:sz="0" w:space="0" w:color="auto"/>
                                                          </w:divBdr>
                                                        </w:div>
                                                        <w:div w:id="1562055540">
                                                          <w:marLeft w:val="0"/>
                                                          <w:marRight w:val="0"/>
                                                          <w:marTop w:val="0"/>
                                                          <w:marBottom w:val="0"/>
                                                          <w:divBdr>
                                                            <w:top w:val="none" w:sz="0" w:space="0" w:color="auto"/>
                                                            <w:left w:val="none" w:sz="0" w:space="0" w:color="auto"/>
                                                            <w:bottom w:val="none" w:sz="0" w:space="0" w:color="auto"/>
                                                            <w:right w:val="none" w:sz="0" w:space="0" w:color="auto"/>
                                                          </w:divBdr>
                                                        </w:div>
                                                        <w:div w:id="1235429045">
                                                          <w:marLeft w:val="0"/>
                                                          <w:marRight w:val="0"/>
                                                          <w:marTop w:val="0"/>
                                                          <w:marBottom w:val="0"/>
                                                          <w:divBdr>
                                                            <w:top w:val="none" w:sz="0" w:space="0" w:color="auto"/>
                                                            <w:left w:val="none" w:sz="0" w:space="0" w:color="auto"/>
                                                            <w:bottom w:val="none" w:sz="0" w:space="0" w:color="auto"/>
                                                            <w:right w:val="none" w:sz="0" w:space="0" w:color="auto"/>
                                                          </w:divBdr>
                                                        </w:div>
                                                      </w:divsChild>
                                                    </w:div>
                                                    <w:div w:id="1751778932">
                                                      <w:marLeft w:val="0"/>
                                                      <w:marRight w:val="0"/>
                                                      <w:marTop w:val="0"/>
                                                      <w:marBottom w:val="0"/>
                                                      <w:divBdr>
                                                        <w:top w:val="none" w:sz="0" w:space="0" w:color="auto"/>
                                                        <w:left w:val="none" w:sz="0" w:space="0" w:color="auto"/>
                                                        <w:bottom w:val="none" w:sz="0" w:space="0" w:color="auto"/>
                                                        <w:right w:val="none" w:sz="0" w:space="0" w:color="auto"/>
                                                      </w:divBdr>
                                                      <w:divsChild>
                                                        <w:div w:id="1443305871">
                                                          <w:marLeft w:val="0"/>
                                                          <w:marRight w:val="0"/>
                                                          <w:marTop w:val="0"/>
                                                          <w:marBottom w:val="0"/>
                                                          <w:divBdr>
                                                            <w:top w:val="none" w:sz="0" w:space="0" w:color="auto"/>
                                                            <w:left w:val="none" w:sz="0" w:space="0" w:color="auto"/>
                                                            <w:bottom w:val="none" w:sz="0" w:space="0" w:color="auto"/>
                                                            <w:right w:val="none" w:sz="0" w:space="0" w:color="auto"/>
                                                          </w:divBdr>
                                                        </w:div>
                                                        <w:div w:id="240529944">
                                                          <w:marLeft w:val="0"/>
                                                          <w:marRight w:val="0"/>
                                                          <w:marTop w:val="0"/>
                                                          <w:marBottom w:val="0"/>
                                                          <w:divBdr>
                                                            <w:top w:val="none" w:sz="0" w:space="0" w:color="auto"/>
                                                            <w:left w:val="none" w:sz="0" w:space="0" w:color="auto"/>
                                                            <w:bottom w:val="none" w:sz="0" w:space="0" w:color="auto"/>
                                                            <w:right w:val="none" w:sz="0" w:space="0" w:color="auto"/>
                                                          </w:divBdr>
                                                        </w:div>
                                                        <w:div w:id="1581715178">
                                                          <w:marLeft w:val="0"/>
                                                          <w:marRight w:val="0"/>
                                                          <w:marTop w:val="0"/>
                                                          <w:marBottom w:val="0"/>
                                                          <w:divBdr>
                                                            <w:top w:val="none" w:sz="0" w:space="0" w:color="auto"/>
                                                            <w:left w:val="none" w:sz="0" w:space="0" w:color="auto"/>
                                                            <w:bottom w:val="none" w:sz="0" w:space="0" w:color="auto"/>
                                                            <w:right w:val="none" w:sz="0" w:space="0" w:color="auto"/>
                                                          </w:divBdr>
                                                        </w:div>
                                                        <w:div w:id="844830487">
                                                          <w:marLeft w:val="0"/>
                                                          <w:marRight w:val="0"/>
                                                          <w:marTop w:val="0"/>
                                                          <w:marBottom w:val="0"/>
                                                          <w:divBdr>
                                                            <w:top w:val="none" w:sz="0" w:space="0" w:color="auto"/>
                                                            <w:left w:val="none" w:sz="0" w:space="0" w:color="auto"/>
                                                            <w:bottom w:val="none" w:sz="0" w:space="0" w:color="auto"/>
                                                            <w:right w:val="none" w:sz="0" w:space="0" w:color="auto"/>
                                                          </w:divBdr>
                                                        </w:div>
                                                      </w:divsChild>
                                                    </w:div>
                                                    <w:div w:id="619645757">
                                                      <w:marLeft w:val="0"/>
                                                      <w:marRight w:val="0"/>
                                                      <w:marTop w:val="0"/>
                                                      <w:marBottom w:val="0"/>
                                                      <w:divBdr>
                                                        <w:top w:val="none" w:sz="0" w:space="0" w:color="auto"/>
                                                        <w:left w:val="none" w:sz="0" w:space="0" w:color="auto"/>
                                                        <w:bottom w:val="none" w:sz="0" w:space="0" w:color="auto"/>
                                                        <w:right w:val="none" w:sz="0" w:space="0" w:color="auto"/>
                                                      </w:divBdr>
                                                      <w:divsChild>
                                                        <w:div w:id="718942273">
                                                          <w:marLeft w:val="0"/>
                                                          <w:marRight w:val="0"/>
                                                          <w:marTop w:val="0"/>
                                                          <w:marBottom w:val="0"/>
                                                          <w:divBdr>
                                                            <w:top w:val="none" w:sz="0" w:space="0" w:color="auto"/>
                                                            <w:left w:val="none" w:sz="0" w:space="0" w:color="auto"/>
                                                            <w:bottom w:val="none" w:sz="0" w:space="0" w:color="auto"/>
                                                            <w:right w:val="none" w:sz="0" w:space="0" w:color="auto"/>
                                                          </w:divBdr>
                                                        </w:div>
                                                        <w:div w:id="880900686">
                                                          <w:marLeft w:val="0"/>
                                                          <w:marRight w:val="0"/>
                                                          <w:marTop w:val="0"/>
                                                          <w:marBottom w:val="0"/>
                                                          <w:divBdr>
                                                            <w:top w:val="none" w:sz="0" w:space="0" w:color="auto"/>
                                                            <w:left w:val="none" w:sz="0" w:space="0" w:color="auto"/>
                                                            <w:bottom w:val="none" w:sz="0" w:space="0" w:color="auto"/>
                                                            <w:right w:val="none" w:sz="0" w:space="0" w:color="auto"/>
                                                          </w:divBdr>
                                                        </w:div>
                                                        <w:div w:id="491408044">
                                                          <w:marLeft w:val="0"/>
                                                          <w:marRight w:val="0"/>
                                                          <w:marTop w:val="0"/>
                                                          <w:marBottom w:val="0"/>
                                                          <w:divBdr>
                                                            <w:top w:val="none" w:sz="0" w:space="0" w:color="auto"/>
                                                            <w:left w:val="none" w:sz="0" w:space="0" w:color="auto"/>
                                                            <w:bottom w:val="none" w:sz="0" w:space="0" w:color="auto"/>
                                                            <w:right w:val="none" w:sz="0" w:space="0" w:color="auto"/>
                                                          </w:divBdr>
                                                        </w:div>
                                                        <w:div w:id="11684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136645">
                                  <w:marLeft w:val="0"/>
                                  <w:marRight w:val="0"/>
                                  <w:marTop w:val="0"/>
                                  <w:marBottom w:val="0"/>
                                  <w:divBdr>
                                    <w:top w:val="none" w:sz="0" w:space="0" w:color="auto"/>
                                    <w:left w:val="none" w:sz="0" w:space="0" w:color="auto"/>
                                    <w:bottom w:val="none" w:sz="0" w:space="0" w:color="auto"/>
                                    <w:right w:val="none" w:sz="0" w:space="0" w:color="auto"/>
                                  </w:divBdr>
                                  <w:divsChild>
                                    <w:div w:id="1168859794">
                                      <w:marLeft w:val="0"/>
                                      <w:marRight w:val="0"/>
                                      <w:marTop w:val="0"/>
                                      <w:marBottom w:val="0"/>
                                      <w:divBdr>
                                        <w:top w:val="none" w:sz="0" w:space="0" w:color="auto"/>
                                        <w:left w:val="none" w:sz="0" w:space="0" w:color="auto"/>
                                        <w:bottom w:val="none" w:sz="0" w:space="0" w:color="auto"/>
                                        <w:right w:val="none" w:sz="0" w:space="0" w:color="auto"/>
                                      </w:divBdr>
                                      <w:divsChild>
                                        <w:div w:id="953249284">
                                          <w:marLeft w:val="0"/>
                                          <w:marRight w:val="0"/>
                                          <w:marTop w:val="0"/>
                                          <w:marBottom w:val="0"/>
                                          <w:divBdr>
                                            <w:top w:val="none" w:sz="0" w:space="0" w:color="auto"/>
                                            <w:left w:val="none" w:sz="0" w:space="0" w:color="auto"/>
                                            <w:bottom w:val="none" w:sz="0" w:space="0" w:color="auto"/>
                                            <w:right w:val="none" w:sz="0" w:space="0" w:color="auto"/>
                                          </w:divBdr>
                                          <w:divsChild>
                                            <w:div w:id="1033383540">
                                              <w:marLeft w:val="0"/>
                                              <w:marRight w:val="0"/>
                                              <w:marTop w:val="0"/>
                                              <w:marBottom w:val="0"/>
                                              <w:divBdr>
                                                <w:top w:val="none" w:sz="0" w:space="0" w:color="auto"/>
                                                <w:left w:val="none" w:sz="0" w:space="0" w:color="auto"/>
                                                <w:bottom w:val="none" w:sz="0" w:space="0" w:color="auto"/>
                                                <w:right w:val="none" w:sz="0" w:space="0" w:color="auto"/>
                                              </w:divBdr>
                                              <w:divsChild>
                                                <w:div w:id="882407027">
                                                  <w:marLeft w:val="0"/>
                                                  <w:marRight w:val="0"/>
                                                  <w:marTop w:val="0"/>
                                                  <w:marBottom w:val="0"/>
                                                  <w:divBdr>
                                                    <w:top w:val="none" w:sz="0" w:space="0" w:color="auto"/>
                                                    <w:left w:val="none" w:sz="0" w:space="0" w:color="auto"/>
                                                    <w:bottom w:val="none" w:sz="0" w:space="0" w:color="auto"/>
                                                    <w:right w:val="none" w:sz="0" w:space="0" w:color="auto"/>
                                                  </w:divBdr>
                                                  <w:divsChild>
                                                    <w:div w:id="65346273">
                                                      <w:marLeft w:val="0"/>
                                                      <w:marRight w:val="0"/>
                                                      <w:marTop w:val="0"/>
                                                      <w:marBottom w:val="0"/>
                                                      <w:divBdr>
                                                        <w:top w:val="none" w:sz="0" w:space="0" w:color="auto"/>
                                                        <w:left w:val="none" w:sz="0" w:space="0" w:color="auto"/>
                                                        <w:bottom w:val="none" w:sz="0" w:space="0" w:color="auto"/>
                                                        <w:right w:val="none" w:sz="0" w:space="0" w:color="auto"/>
                                                      </w:divBdr>
                                                      <w:divsChild>
                                                        <w:div w:id="832910821">
                                                          <w:marLeft w:val="0"/>
                                                          <w:marRight w:val="0"/>
                                                          <w:marTop w:val="0"/>
                                                          <w:marBottom w:val="0"/>
                                                          <w:divBdr>
                                                            <w:top w:val="none" w:sz="0" w:space="0" w:color="auto"/>
                                                            <w:left w:val="none" w:sz="0" w:space="0" w:color="auto"/>
                                                            <w:bottom w:val="none" w:sz="0" w:space="0" w:color="auto"/>
                                                            <w:right w:val="none" w:sz="0" w:space="0" w:color="auto"/>
                                                          </w:divBdr>
                                                        </w:div>
                                                        <w:div w:id="823620130">
                                                          <w:marLeft w:val="0"/>
                                                          <w:marRight w:val="0"/>
                                                          <w:marTop w:val="0"/>
                                                          <w:marBottom w:val="0"/>
                                                          <w:divBdr>
                                                            <w:top w:val="none" w:sz="0" w:space="0" w:color="auto"/>
                                                            <w:left w:val="none" w:sz="0" w:space="0" w:color="auto"/>
                                                            <w:bottom w:val="none" w:sz="0" w:space="0" w:color="auto"/>
                                                            <w:right w:val="none" w:sz="0" w:space="0" w:color="auto"/>
                                                          </w:divBdr>
                                                        </w:div>
                                                        <w:div w:id="937324999">
                                                          <w:marLeft w:val="0"/>
                                                          <w:marRight w:val="0"/>
                                                          <w:marTop w:val="0"/>
                                                          <w:marBottom w:val="0"/>
                                                          <w:divBdr>
                                                            <w:top w:val="none" w:sz="0" w:space="0" w:color="auto"/>
                                                            <w:left w:val="none" w:sz="0" w:space="0" w:color="auto"/>
                                                            <w:bottom w:val="none" w:sz="0" w:space="0" w:color="auto"/>
                                                            <w:right w:val="none" w:sz="0" w:space="0" w:color="auto"/>
                                                          </w:divBdr>
                                                        </w:div>
                                                        <w:div w:id="2024621708">
                                                          <w:marLeft w:val="0"/>
                                                          <w:marRight w:val="0"/>
                                                          <w:marTop w:val="0"/>
                                                          <w:marBottom w:val="0"/>
                                                          <w:divBdr>
                                                            <w:top w:val="none" w:sz="0" w:space="0" w:color="auto"/>
                                                            <w:left w:val="none" w:sz="0" w:space="0" w:color="auto"/>
                                                            <w:bottom w:val="none" w:sz="0" w:space="0" w:color="auto"/>
                                                            <w:right w:val="none" w:sz="0" w:space="0" w:color="auto"/>
                                                          </w:divBdr>
                                                        </w:div>
                                                      </w:divsChild>
                                                    </w:div>
                                                    <w:div w:id="701251248">
                                                      <w:marLeft w:val="0"/>
                                                      <w:marRight w:val="0"/>
                                                      <w:marTop w:val="0"/>
                                                      <w:marBottom w:val="0"/>
                                                      <w:divBdr>
                                                        <w:top w:val="none" w:sz="0" w:space="0" w:color="auto"/>
                                                        <w:left w:val="none" w:sz="0" w:space="0" w:color="auto"/>
                                                        <w:bottom w:val="none" w:sz="0" w:space="0" w:color="auto"/>
                                                        <w:right w:val="none" w:sz="0" w:space="0" w:color="auto"/>
                                                      </w:divBdr>
                                                      <w:divsChild>
                                                        <w:div w:id="1124077960">
                                                          <w:marLeft w:val="0"/>
                                                          <w:marRight w:val="0"/>
                                                          <w:marTop w:val="0"/>
                                                          <w:marBottom w:val="0"/>
                                                          <w:divBdr>
                                                            <w:top w:val="none" w:sz="0" w:space="0" w:color="auto"/>
                                                            <w:left w:val="none" w:sz="0" w:space="0" w:color="auto"/>
                                                            <w:bottom w:val="none" w:sz="0" w:space="0" w:color="auto"/>
                                                            <w:right w:val="none" w:sz="0" w:space="0" w:color="auto"/>
                                                          </w:divBdr>
                                                        </w:div>
                                                        <w:div w:id="664863802">
                                                          <w:marLeft w:val="0"/>
                                                          <w:marRight w:val="0"/>
                                                          <w:marTop w:val="0"/>
                                                          <w:marBottom w:val="0"/>
                                                          <w:divBdr>
                                                            <w:top w:val="none" w:sz="0" w:space="0" w:color="auto"/>
                                                            <w:left w:val="none" w:sz="0" w:space="0" w:color="auto"/>
                                                            <w:bottom w:val="none" w:sz="0" w:space="0" w:color="auto"/>
                                                            <w:right w:val="none" w:sz="0" w:space="0" w:color="auto"/>
                                                          </w:divBdr>
                                                        </w:div>
                                                        <w:div w:id="459954438">
                                                          <w:marLeft w:val="0"/>
                                                          <w:marRight w:val="0"/>
                                                          <w:marTop w:val="0"/>
                                                          <w:marBottom w:val="0"/>
                                                          <w:divBdr>
                                                            <w:top w:val="none" w:sz="0" w:space="0" w:color="auto"/>
                                                            <w:left w:val="none" w:sz="0" w:space="0" w:color="auto"/>
                                                            <w:bottom w:val="none" w:sz="0" w:space="0" w:color="auto"/>
                                                            <w:right w:val="none" w:sz="0" w:space="0" w:color="auto"/>
                                                          </w:divBdr>
                                                        </w:div>
                                                        <w:div w:id="1433821062">
                                                          <w:marLeft w:val="0"/>
                                                          <w:marRight w:val="0"/>
                                                          <w:marTop w:val="0"/>
                                                          <w:marBottom w:val="0"/>
                                                          <w:divBdr>
                                                            <w:top w:val="none" w:sz="0" w:space="0" w:color="auto"/>
                                                            <w:left w:val="none" w:sz="0" w:space="0" w:color="auto"/>
                                                            <w:bottom w:val="none" w:sz="0" w:space="0" w:color="auto"/>
                                                            <w:right w:val="none" w:sz="0" w:space="0" w:color="auto"/>
                                                          </w:divBdr>
                                                        </w:div>
                                                      </w:divsChild>
                                                    </w:div>
                                                    <w:div w:id="1279525746">
                                                      <w:marLeft w:val="0"/>
                                                      <w:marRight w:val="0"/>
                                                      <w:marTop w:val="0"/>
                                                      <w:marBottom w:val="0"/>
                                                      <w:divBdr>
                                                        <w:top w:val="none" w:sz="0" w:space="0" w:color="auto"/>
                                                        <w:left w:val="none" w:sz="0" w:space="0" w:color="auto"/>
                                                        <w:bottom w:val="none" w:sz="0" w:space="0" w:color="auto"/>
                                                        <w:right w:val="none" w:sz="0" w:space="0" w:color="auto"/>
                                                      </w:divBdr>
                                                      <w:divsChild>
                                                        <w:div w:id="152259652">
                                                          <w:marLeft w:val="0"/>
                                                          <w:marRight w:val="0"/>
                                                          <w:marTop w:val="0"/>
                                                          <w:marBottom w:val="0"/>
                                                          <w:divBdr>
                                                            <w:top w:val="none" w:sz="0" w:space="0" w:color="auto"/>
                                                            <w:left w:val="none" w:sz="0" w:space="0" w:color="auto"/>
                                                            <w:bottom w:val="none" w:sz="0" w:space="0" w:color="auto"/>
                                                            <w:right w:val="none" w:sz="0" w:space="0" w:color="auto"/>
                                                          </w:divBdr>
                                                        </w:div>
                                                        <w:div w:id="1697998048">
                                                          <w:marLeft w:val="0"/>
                                                          <w:marRight w:val="0"/>
                                                          <w:marTop w:val="0"/>
                                                          <w:marBottom w:val="0"/>
                                                          <w:divBdr>
                                                            <w:top w:val="none" w:sz="0" w:space="0" w:color="auto"/>
                                                            <w:left w:val="none" w:sz="0" w:space="0" w:color="auto"/>
                                                            <w:bottom w:val="none" w:sz="0" w:space="0" w:color="auto"/>
                                                            <w:right w:val="none" w:sz="0" w:space="0" w:color="auto"/>
                                                          </w:divBdr>
                                                        </w:div>
                                                        <w:div w:id="2110469077">
                                                          <w:marLeft w:val="0"/>
                                                          <w:marRight w:val="0"/>
                                                          <w:marTop w:val="0"/>
                                                          <w:marBottom w:val="0"/>
                                                          <w:divBdr>
                                                            <w:top w:val="none" w:sz="0" w:space="0" w:color="auto"/>
                                                            <w:left w:val="none" w:sz="0" w:space="0" w:color="auto"/>
                                                            <w:bottom w:val="none" w:sz="0" w:space="0" w:color="auto"/>
                                                            <w:right w:val="none" w:sz="0" w:space="0" w:color="auto"/>
                                                          </w:divBdr>
                                                        </w:div>
                                                        <w:div w:id="4651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025378">
                                  <w:marLeft w:val="0"/>
                                  <w:marRight w:val="0"/>
                                  <w:marTop w:val="0"/>
                                  <w:marBottom w:val="0"/>
                                  <w:divBdr>
                                    <w:top w:val="none" w:sz="0" w:space="0" w:color="auto"/>
                                    <w:left w:val="none" w:sz="0" w:space="0" w:color="auto"/>
                                    <w:bottom w:val="none" w:sz="0" w:space="0" w:color="auto"/>
                                    <w:right w:val="none" w:sz="0" w:space="0" w:color="auto"/>
                                  </w:divBdr>
                                  <w:divsChild>
                                    <w:div w:id="1134368329">
                                      <w:marLeft w:val="0"/>
                                      <w:marRight w:val="0"/>
                                      <w:marTop w:val="0"/>
                                      <w:marBottom w:val="0"/>
                                      <w:divBdr>
                                        <w:top w:val="none" w:sz="0" w:space="0" w:color="auto"/>
                                        <w:left w:val="none" w:sz="0" w:space="0" w:color="auto"/>
                                        <w:bottom w:val="none" w:sz="0" w:space="0" w:color="auto"/>
                                        <w:right w:val="none" w:sz="0" w:space="0" w:color="auto"/>
                                      </w:divBdr>
                                      <w:divsChild>
                                        <w:div w:id="1415741404">
                                          <w:marLeft w:val="0"/>
                                          <w:marRight w:val="0"/>
                                          <w:marTop w:val="0"/>
                                          <w:marBottom w:val="0"/>
                                          <w:divBdr>
                                            <w:top w:val="none" w:sz="0" w:space="0" w:color="auto"/>
                                            <w:left w:val="none" w:sz="0" w:space="0" w:color="auto"/>
                                            <w:bottom w:val="none" w:sz="0" w:space="0" w:color="auto"/>
                                            <w:right w:val="none" w:sz="0" w:space="0" w:color="auto"/>
                                          </w:divBdr>
                                          <w:divsChild>
                                            <w:div w:id="1802260294">
                                              <w:marLeft w:val="0"/>
                                              <w:marRight w:val="0"/>
                                              <w:marTop w:val="0"/>
                                              <w:marBottom w:val="0"/>
                                              <w:divBdr>
                                                <w:top w:val="none" w:sz="0" w:space="0" w:color="auto"/>
                                                <w:left w:val="none" w:sz="0" w:space="0" w:color="auto"/>
                                                <w:bottom w:val="none" w:sz="0" w:space="0" w:color="auto"/>
                                                <w:right w:val="none" w:sz="0" w:space="0" w:color="auto"/>
                                              </w:divBdr>
                                              <w:divsChild>
                                                <w:div w:id="167796535">
                                                  <w:marLeft w:val="0"/>
                                                  <w:marRight w:val="0"/>
                                                  <w:marTop w:val="0"/>
                                                  <w:marBottom w:val="0"/>
                                                  <w:divBdr>
                                                    <w:top w:val="none" w:sz="0" w:space="0" w:color="auto"/>
                                                    <w:left w:val="none" w:sz="0" w:space="0" w:color="auto"/>
                                                    <w:bottom w:val="none" w:sz="0" w:space="0" w:color="auto"/>
                                                    <w:right w:val="none" w:sz="0" w:space="0" w:color="auto"/>
                                                  </w:divBdr>
                                                  <w:divsChild>
                                                    <w:div w:id="1353989683">
                                                      <w:marLeft w:val="0"/>
                                                      <w:marRight w:val="0"/>
                                                      <w:marTop w:val="0"/>
                                                      <w:marBottom w:val="0"/>
                                                      <w:divBdr>
                                                        <w:top w:val="none" w:sz="0" w:space="0" w:color="auto"/>
                                                        <w:left w:val="none" w:sz="0" w:space="0" w:color="auto"/>
                                                        <w:bottom w:val="none" w:sz="0" w:space="0" w:color="auto"/>
                                                        <w:right w:val="none" w:sz="0" w:space="0" w:color="auto"/>
                                                      </w:divBdr>
                                                      <w:divsChild>
                                                        <w:div w:id="1163667259">
                                                          <w:marLeft w:val="0"/>
                                                          <w:marRight w:val="0"/>
                                                          <w:marTop w:val="0"/>
                                                          <w:marBottom w:val="0"/>
                                                          <w:divBdr>
                                                            <w:top w:val="none" w:sz="0" w:space="0" w:color="auto"/>
                                                            <w:left w:val="none" w:sz="0" w:space="0" w:color="auto"/>
                                                            <w:bottom w:val="none" w:sz="0" w:space="0" w:color="auto"/>
                                                            <w:right w:val="none" w:sz="0" w:space="0" w:color="auto"/>
                                                          </w:divBdr>
                                                        </w:div>
                                                        <w:div w:id="173569649">
                                                          <w:marLeft w:val="0"/>
                                                          <w:marRight w:val="0"/>
                                                          <w:marTop w:val="0"/>
                                                          <w:marBottom w:val="0"/>
                                                          <w:divBdr>
                                                            <w:top w:val="none" w:sz="0" w:space="0" w:color="auto"/>
                                                            <w:left w:val="none" w:sz="0" w:space="0" w:color="auto"/>
                                                            <w:bottom w:val="none" w:sz="0" w:space="0" w:color="auto"/>
                                                            <w:right w:val="none" w:sz="0" w:space="0" w:color="auto"/>
                                                          </w:divBdr>
                                                        </w:div>
                                                        <w:div w:id="43722039">
                                                          <w:marLeft w:val="0"/>
                                                          <w:marRight w:val="0"/>
                                                          <w:marTop w:val="0"/>
                                                          <w:marBottom w:val="0"/>
                                                          <w:divBdr>
                                                            <w:top w:val="none" w:sz="0" w:space="0" w:color="auto"/>
                                                            <w:left w:val="none" w:sz="0" w:space="0" w:color="auto"/>
                                                            <w:bottom w:val="none" w:sz="0" w:space="0" w:color="auto"/>
                                                            <w:right w:val="none" w:sz="0" w:space="0" w:color="auto"/>
                                                          </w:divBdr>
                                                        </w:div>
                                                        <w:div w:id="1001548062">
                                                          <w:marLeft w:val="0"/>
                                                          <w:marRight w:val="0"/>
                                                          <w:marTop w:val="0"/>
                                                          <w:marBottom w:val="0"/>
                                                          <w:divBdr>
                                                            <w:top w:val="none" w:sz="0" w:space="0" w:color="auto"/>
                                                            <w:left w:val="none" w:sz="0" w:space="0" w:color="auto"/>
                                                            <w:bottom w:val="none" w:sz="0" w:space="0" w:color="auto"/>
                                                            <w:right w:val="none" w:sz="0" w:space="0" w:color="auto"/>
                                                          </w:divBdr>
                                                        </w:div>
                                                      </w:divsChild>
                                                    </w:div>
                                                    <w:div w:id="888876635">
                                                      <w:marLeft w:val="0"/>
                                                      <w:marRight w:val="0"/>
                                                      <w:marTop w:val="0"/>
                                                      <w:marBottom w:val="0"/>
                                                      <w:divBdr>
                                                        <w:top w:val="none" w:sz="0" w:space="0" w:color="auto"/>
                                                        <w:left w:val="none" w:sz="0" w:space="0" w:color="auto"/>
                                                        <w:bottom w:val="none" w:sz="0" w:space="0" w:color="auto"/>
                                                        <w:right w:val="none" w:sz="0" w:space="0" w:color="auto"/>
                                                      </w:divBdr>
                                                      <w:divsChild>
                                                        <w:div w:id="1363746523">
                                                          <w:marLeft w:val="0"/>
                                                          <w:marRight w:val="0"/>
                                                          <w:marTop w:val="0"/>
                                                          <w:marBottom w:val="0"/>
                                                          <w:divBdr>
                                                            <w:top w:val="none" w:sz="0" w:space="0" w:color="auto"/>
                                                            <w:left w:val="none" w:sz="0" w:space="0" w:color="auto"/>
                                                            <w:bottom w:val="none" w:sz="0" w:space="0" w:color="auto"/>
                                                            <w:right w:val="none" w:sz="0" w:space="0" w:color="auto"/>
                                                          </w:divBdr>
                                                        </w:div>
                                                        <w:div w:id="956333195">
                                                          <w:marLeft w:val="0"/>
                                                          <w:marRight w:val="0"/>
                                                          <w:marTop w:val="0"/>
                                                          <w:marBottom w:val="0"/>
                                                          <w:divBdr>
                                                            <w:top w:val="none" w:sz="0" w:space="0" w:color="auto"/>
                                                            <w:left w:val="none" w:sz="0" w:space="0" w:color="auto"/>
                                                            <w:bottom w:val="none" w:sz="0" w:space="0" w:color="auto"/>
                                                            <w:right w:val="none" w:sz="0" w:space="0" w:color="auto"/>
                                                          </w:divBdr>
                                                        </w:div>
                                                        <w:div w:id="77410969">
                                                          <w:marLeft w:val="0"/>
                                                          <w:marRight w:val="0"/>
                                                          <w:marTop w:val="0"/>
                                                          <w:marBottom w:val="0"/>
                                                          <w:divBdr>
                                                            <w:top w:val="none" w:sz="0" w:space="0" w:color="auto"/>
                                                            <w:left w:val="none" w:sz="0" w:space="0" w:color="auto"/>
                                                            <w:bottom w:val="none" w:sz="0" w:space="0" w:color="auto"/>
                                                            <w:right w:val="none" w:sz="0" w:space="0" w:color="auto"/>
                                                          </w:divBdr>
                                                        </w:div>
                                                        <w:div w:id="878588359">
                                                          <w:marLeft w:val="0"/>
                                                          <w:marRight w:val="0"/>
                                                          <w:marTop w:val="0"/>
                                                          <w:marBottom w:val="0"/>
                                                          <w:divBdr>
                                                            <w:top w:val="none" w:sz="0" w:space="0" w:color="auto"/>
                                                            <w:left w:val="none" w:sz="0" w:space="0" w:color="auto"/>
                                                            <w:bottom w:val="none" w:sz="0" w:space="0" w:color="auto"/>
                                                            <w:right w:val="none" w:sz="0" w:space="0" w:color="auto"/>
                                                          </w:divBdr>
                                                        </w:div>
                                                      </w:divsChild>
                                                    </w:div>
                                                    <w:div w:id="499200958">
                                                      <w:marLeft w:val="0"/>
                                                      <w:marRight w:val="0"/>
                                                      <w:marTop w:val="0"/>
                                                      <w:marBottom w:val="0"/>
                                                      <w:divBdr>
                                                        <w:top w:val="none" w:sz="0" w:space="0" w:color="auto"/>
                                                        <w:left w:val="none" w:sz="0" w:space="0" w:color="auto"/>
                                                        <w:bottom w:val="none" w:sz="0" w:space="0" w:color="auto"/>
                                                        <w:right w:val="none" w:sz="0" w:space="0" w:color="auto"/>
                                                      </w:divBdr>
                                                      <w:divsChild>
                                                        <w:div w:id="2085755668">
                                                          <w:marLeft w:val="0"/>
                                                          <w:marRight w:val="0"/>
                                                          <w:marTop w:val="0"/>
                                                          <w:marBottom w:val="0"/>
                                                          <w:divBdr>
                                                            <w:top w:val="none" w:sz="0" w:space="0" w:color="auto"/>
                                                            <w:left w:val="none" w:sz="0" w:space="0" w:color="auto"/>
                                                            <w:bottom w:val="none" w:sz="0" w:space="0" w:color="auto"/>
                                                            <w:right w:val="none" w:sz="0" w:space="0" w:color="auto"/>
                                                          </w:divBdr>
                                                        </w:div>
                                                        <w:div w:id="1796092838">
                                                          <w:marLeft w:val="0"/>
                                                          <w:marRight w:val="0"/>
                                                          <w:marTop w:val="0"/>
                                                          <w:marBottom w:val="0"/>
                                                          <w:divBdr>
                                                            <w:top w:val="none" w:sz="0" w:space="0" w:color="auto"/>
                                                            <w:left w:val="none" w:sz="0" w:space="0" w:color="auto"/>
                                                            <w:bottom w:val="none" w:sz="0" w:space="0" w:color="auto"/>
                                                            <w:right w:val="none" w:sz="0" w:space="0" w:color="auto"/>
                                                          </w:divBdr>
                                                        </w:div>
                                                        <w:div w:id="92438460">
                                                          <w:marLeft w:val="0"/>
                                                          <w:marRight w:val="0"/>
                                                          <w:marTop w:val="0"/>
                                                          <w:marBottom w:val="0"/>
                                                          <w:divBdr>
                                                            <w:top w:val="none" w:sz="0" w:space="0" w:color="auto"/>
                                                            <w:left w:val="none" w:sz="0" w:space="0" w:color="auto"/>
                                                            <w:bottom w:val="none" w:sz="0" w:space="0" w:color="auto"/>
                                                            <w:right w:val="none" w:sz="0" w:space="0" w:color="auto"/>
                                                          </w:divBdr>
                                                        </w:div>
                                                        <w:div w:id="187060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895609">
                                  <w:marLeft w:val="0"/>
                                  <w:marRight w:val="0"/>
                                  <w:marTop w:val="0"/>
                                  <w:marBottom w:val="0"/>
                                  <w:divBdr>
                                    <w:top w:val="none" w:sz="0" w:space="0" w:color="auto"/>
                                    <w:left w:val="none" w:sz="0" w:space="0" w:color="auto"/>
                                    <w:bottom w:val="none" w:sz="0" w:space="0" w:color="auto"/>
                                    <w:right w:val="none" w:sz="0" w:space="0" w:color="auto"/>
                                  </w:divBdr>
                                  <w:divsChild>
                                    <w:div w:id="44642918">
                                      <w:marLeft w:val="0"/>
                                      <w:marRight w:val="0"/>
                                      <w:marTop w:val="0"/>
                                      <w:marBottom w:val="0"/>
                                      <w:divBdr>
                                        <w:top w:val="none" w:sz="0" w:space="0" w:color="auto"/>
                                        <w:left w:val="none" w:sz="0" w:space="0" w:color="auto"/>
                                        <w:bottom w:val="none" w:sz="0" w:space="0" w:color="auto"/>
                                        <w:right w:val="none" w:sz="0" w:space="0" w:color="auto"/>
                                      </w:divBdr>
                                      <w:divsChild>
                                        <w:div w:id="1613856350">
                                          <w:marLeft w:val="0"/>
                                          <w:marRight w:val="0"/>
                                          <w:marTop w:val="0"/>
                                          <w:marBottom w:val="0"/>
                                          <w:divBdr>
                                            <w:top w:val="none" w:sz="0" w:space="0" w:color="auto"/>
                                            <w:left w:val="none" w:sz="0" w:space="0" w:color="auto"/>
                                            <w:bottom w:val="none" w:sz="0" w:space="0" w:color="auto"/>
                                            <w:right w:val="none" w:sz="0" w:space="0" w:color="auto"/>
                                          </w:divBdr>
                                          <w:divsChild>
                                            <w:div w:id="1052654599">
                                              <w:marLeft w:val="0"/>
                                              <w:marRight w:val="0"/>
                                              <w:marTop w:val="0"/>
                                              <w:marBottom w:val="0"/>
                                              <w:divBdr>
                                                <w:top w:val="none" w:sz="0" w:space="0" w:color="auto"/>
                                                <w:left w:val="none" w:sz="0" w:space="0" w:color="auto"/>
                                                <w:bottom w:val="none" w:sz="0" w:space="0" w:color="auto"/>
                                                <w:right w:val="none" w:sz="0" w:space="0" w:color="auto"/>
                                              </w:divBdr>
                                              <w:divsChild>
                                                <w:div w:id="874538086">
                                                  <w:marLeft w:val="0"/>
                                                  <w:marRight w:val="0"/>
                                                  <w:marTop w:val="0"/>
                                                  <w:marBottom w:val="0"/>
                                                  <w:divBdr>
                                                    <w:top w:val="none" w:sz="0" w:space="0" w:color="auto"/>
                                                    <w:left w:val="none" w:sz="0" w:space="0" w:color="auto"/>
                                                    <w:bottom w:val="none" w:sz="0" w:space="0" w:color="auto"/>
                                                    <w:right w:val="none" w:sz="0" w:space="0" w:color="auto"/>
                                                  </w:divBdr>
                                                  <w:divsChild>
                                                    <w:div w:id="1751003345">
                                                      <w:marLeft w:val="0"/>
                                                      <w:marRight w:val="0"/>
                                                      <w:marTop w:val="0"/>
                                                      <w:marBottom w:val="0"/>
                                                      <w:divBdr>
                                                        <w:top w:val="none" w:sz="0" w:space="0" w:color="auto"/>
                                                        <w:left w:val="none" w:sz="0" w:space="0" w:color="auto"/>
                                                        <w:bottom w:val="none" w:sz="0" w:space="0" w:color="auto"/>
                                                        <w:right w:val="none" w:sz="0" w:space="0" w:color="auto"/>
                                                      </w:divBdr>
                                                      <w:divsChild>
                                                        <w:div w:id="159539823">
                                                          <w:marLeft w:val="0"/>
                                                          <w:marRight w:val="0"/>
                                                          <w:marTop w:val="0"/>
                                                          <w:marBottom w:val="0"/>
                                                          <w:divBdr>
                                                            <w:top w:val="none" w:sz="0" w:space="0" w:color="auto"/>
                                                            <w:left w:val="none" w:sz="0" w:space="0" w:color="auto"/>
                                                            <w:bottom w:val="none" w:sz="0" w:space="0" w:color="auto"/>
                                                            <w:right w:val="none" w:sz="0" w:space="0" w:color="auto"/>
                                                          </w:divBdr>
                                                        </w:div>
                                                      </w:divsChild>
                                                    </w:div>
                                                    <w:div w:id="1291594421">
                                                      <w:marLeft w:val="0"/>
                                                      <w:marRight w:val="0"/>
                                                      <w:marTop w:val="0"/>
                                                      <w:marBottom w:val="0"/>
                                                      <w:divBdr>
                                                        <w:top w:val="none" w:sz="0" w:space="0" w:color="auto"/>
                                                        <w:left w:val="none" w:sz="0" w:space="0" w:color="auto"/>
                                                        <w:bottom w:val="none" w:sz="0" w:space="0" w:color="auto"/>
                                                        <w:right w:val="none" w:sz="0" w:space="0" w:color="auto"/>
                                                      </w:divBdr>
                                                      <w:divsChild>
                                                        <w:div w:id="1418870574">
                                                          <w:marLeft w:val="0"/>
                                                          <w:marRight w:val="0"/>
                                                          <w:marTop w:val="0"/>
                                                          <w:marBottom w:val="0"/>
                                                          <w:divBdr>
                                                            <w:top w:val="none" w:sz="0" w:space="0" w:color="auto"/>
                                                            <w:left w:val="none" w:sz="0" w:space="0" w:color="auto"/>
                                                            <w:bottom w:val="none" w:sz="0" w:space="0" w:color="auto"/>
                                                            <w:right w:val="none" w:sz="0" w:space="0" w:color="auto"/>
                                                          </w:divBdr>
                                                        </w:div>
                                                        <w:div w:id="1410033060">
                                                          <w:marLeft w:val="0"/>
                                                          <w:marRight w:val="0"/>
                                                          <w:marTop w:val="0"/>
                                                          <w:marBottom w:val="0"/>
                                                          <w:divBdr>
                                                            <w:top w:val="none" w:sz="0" w:space="0" w:color="auto"/>
                                                            <w:left w:val="none" w:sz="0" w:space="0" w:color="auto"/>
                                                            <w:bottom w:val="none" w:sz="0" w:space="0" w:color="auto"/>
                                                            <w:right w:val="none" w:sz="0" w:space="0" w:color="auto"/>
                                                          </w:divBdr>
                                                        </w:div>
                                                        <w:div w:id="1570111514">
                                                          <w:marLeft w:val="0"/>
                                                          <w:marRight w:val="0"/>
                                                          <w:marTop w:val="0"/>
                                                          <w:marBottom w:val="0"/>
                                                          <w:divBdr>
                                                            <w:top w:val="none" w:sz="0" w:space="0" w:color="auto"/>
                                                            <w:left w:val="none" w:sz="0" w:space="0" w:color="auto"/>
                                                            <w:bottom w:val="none" w:sz="0" w:space="0" w:color="auto"/>
                                                            <w:right w:val="none" w:sz="0" w:space="0" w:color="auto"/>
                                                          </w:divBdr>
                                                        </w:div>
                                                        <w:div w:id="2026130966">
                                                          <w:marLeft w:val="0"/>
                                                          <w:marRight w:val="0"/>
                                                          <w:marTop w:val="0"/>
                                                          <w:marBottom w:val="0"/>
                                                          <w:divBdr>
                                                            <w:top w:val="none" w:sz="0" w:space="0" w:color="auto"/>
                                                            <w:left w:val="none" w:sz="0" w:space="0" w:color="auto"/>
                                                            <w:bottom w:val="none" w:sz="0" w:space="0" w:color="auto"/>
                                                            <w:right w:val="none" w:sz="0" w:space="0" w:color="auto"/>
                                                          </w:divBdr>
                                                        </w:div>
                                                      </w:divsChild>
                                                    </w:div>
                                                    <w:div w:id="1281495229">
                                                      <w:marLeft w:val="0"/>
                                                      <w:marRight w:val="0"/>
                                                      <w:marTop w:val="0"/>
                                                      <w:marBottom w:val="0"/>
                                                      <w:divBdr>
                                                        <w:top w:val="none" w:sz="0" w:space="0" w:color="auto"/>
                                                        <w:left w:val="none" w:sz="0" w:space="0" w:color="auto"/>
                                                        <w:bottom w:val="none" w:sz="0" w:space="0" w:color="auto"/>
                                                        <w:right w:val="none" w:sz="0" w:space="0" w:color="auto"/>
                                                      </w:divBdr>
                                                      <w:divsChild>
                                                        <w:div w:id="50345451">
                                                          <w:marLeft w:val="0"/>
                                                          <w:marRight w:val="0"/>
                                                          <w:marTop w:val="0"/>
                                                          <w:marBottom w:val="0"/>
                                                          <w:divBdr>
                                                            <w:top w:val="none" w:sz="0" w:space="0" w:color="auto"/>
                                                            <w:left w:val="none" w:sz="0" w:space="0" w:color="auto"/>
                                                            <w:bottom w:val="none" w:sz="0" w:space="0" w:color="auto"/>
                                                            <w:right w:val="none" w:sz="0" w:space="0" w:color="auto"/>
                                                          </w:divBdr>
                                                        </w:div>
                                                        <w:div w:id="493372791">
                                                          <w:marLeft w:val="0"/>
                                                          <w:marRight w:val="0"/>
                                                          <w:marTop w:val="0"/>
                                                          <w:marBottom w:val="0"/>
                                                          <w:divBdr>
                                                            <w:top w:val="none" w:sz="0" w:space="0" w:color="auto"/>
                                                            <w:left w:val="none" w:sz="0" w:space="0" w:color="auto"/>
                                                            <w:bottom w:val="none" w:sz="0" w:space="0" w:color="auto"/>
                                                            <w:right w:val="none" w:sz="0" w:space="0" w:color="auto"/>
                                                          </w:divBdr>
                                                        </w:div>
                                                        <w:div w:id="365955865">
                                                          <w:marLeft w:val="0"/>
                                                          <w:marRight w:val="0"/>
                                                          <w:marTop w:val="0"/>
                                                          <w:marBottom w:val="0"/>
                                                          <w:divBdr>
                                                            <w:top w:val="none" w:sz="0" w:space="0" w:color="auto"/>
                                                            <w:left w:val="none" w:sz="0" w:space="0" w:color="auto"/>
                                                            <w:bottom w:val="none" w:sz="0" w:space="0" w:color="auto"/>
                                                            <w:right w:val="none" w:sz="0" w:space="0" w:color="auto"/>
                                                          </w:divBdr>
                                                        </w:div>
                                                        <w:div w:id="15339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847528">
                                  <w:marLeft w:val="0"/>
                                  <w:marRight w:val="0"/>
                                  <w:marTop w:val="0"/>
                                  <w:marBottom w:val="0"/>
                                  <w:divBdr>
                                    <w:top w:val="none" w:sz="0" w:space="0" w:color="auto"/>
                                    <w:left w:val="none" w:sz="0" w:space="0" w:color="auto"/>
                                    <w:bottom w:val="none" w:sz="0" w:space="0" w:color="auto"/>
                                    <w:right w:val="none" w:sz="0" w:space="0" w:color="auto"/>
                                  </w:divBdr>
                                  <w:divsChild>
                                    <w:div w:id="1543178347">
                                      <w:marLeft w:val="0"/>
                                      <w:marRight w:val="0"/>
                                      <w:marTop w:val="0"/>
                                      <w:marBottom w:val="0"/>
                                      <w:divBdr>
                                        <w:top w:val="none" w:sz="0" w:space="0" w:color="auto"/>
                                        <w:left w:val="none" w:sz="0" w:space="0" w:color="auto"/>
                                        <w:bottom w:val="none" w:sz="0" w:space="0" w:color="auto"/>
                                        <w:right w:val="none" w:sz="0" w:space="0" w:color="auto"/>
                                      </w:divBdr>
                                      <w:divsChild>
                                        <w:div w:id="1562983103">
                                          <w:marLeft w:val="0"/>
                                          <w:marRight w:val="0"/>
                                          <w:marTop w:val="0"/>
                                          <w:marBottom w:val="0"/>
                                          <w:divBdr>
                                            <w:top w:val="none" w:sz="0" w:space="0" w:color="auto"/>
                                            <w:left w:val="none" w:sz="0" w:space="0" w:color="auto"/>
                                            <w:bottom w:val="none" w:sz="0" w:space="0" w:color="auto"/>
                                            <w:right w:val="none" w:sz="0" w:space="0" w:color="auto"/>
                                          </w:divBdr>
                                          <w:divsChild>
                                            <w:div w:id="545416605">
                                              <w:marLeft w:val="0"/>
                                              <w:marRight w:val="0"/>
                                              <w:marTop w:val="0"/>
                                              <w:marBottom w:val="0"/>
                                              <w:divBdr>
                                                <w:top w:val="none" w:sz="0" w:space="0" w:color="auto"/>
                                                <w:left w:val="none" w:sz="0" w:space="0" w:color="auto"/>
                                                <w:bottom w:val="none" w:sz="0" w:space="0" w:color="auto"/>
                                                <w:right w:val="none" w:sz="0" w:space="0" w:color="auto"/>
                                              </w:divBdr>
                                              <w:divsChild>
                                                <w:div w:id="1492871993">
                                                  <w:marLeft w:val="0"/>
                                                  <w:marRight w:val="0"/>
                                                  <w:marTop w:val="0"/>
                                                  <w:marBottom w:val="0"/>
                                                  <w:divBdr>
                                                    <w:top w:val="none" w:sz="0" w:space="0" w:color="auto"/>
                                                    <w:left w:val="none" w:sz="0" w:space="0" w:color="auto"/>
                                                    <w:bottom w:val="none" w:sz="0" w:space="0" w:color="auto"/>
                                                    <w:right w:val="none" w:sz="0" w:space="0" w:color="auto"/>
                                                  </w:divBdr>
                                                  <w:divsChild>
                                                    <w:div w:id="179322860">
                                                      <w:marLeft w:val="0"/>
                                                      <w:marRight w:val="0"/>
                                                      <w:marTop w:val="0"/>
                                                      <w:marBottom w:val="0"/>
                                                      <w:divBdr>
                                                        <w:top w:val="none" w:sz="0" w:space="0" w:color="auto"/>
                                                        <w:left w:val="none" w:sz="0" w:space="0" w:color="auto"/>
                                                        <w:bottom w:val="none" w:sz="0" w:space="0" w:color="auto"/>
                                                        <w:right w:val="none" w:sz="0" w:space="0" w:color="auto"/>
                                                      </w:divBdr>
                                                      <w:divsChild>
                                                        <w:div w:id="4127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908682">
                                  <w:marLeft w:val="0"/>
                                  <w:marRight w:val="0"/>
                                  <w:marTop w:val="0"/>
                                  <w:marBottom w:val="0"/>
                                  <w:divBdr>
                                    <w:top w:val="none" w:sz="0" w:space="0" w:color="auto"/>
                                    <w:left w:val="none" w:sz="0" w:space="0" w:color="auto"/>
                                    <w:bottom w:val="none" w:sz="0" w:space="0" w:color="auto"/>
                                    <w:right w:val="none" w:sz="0" w:space="0" w:color="auto"/>
                                  </w:divBdr>
                                  <w:divsChild>
                                    <w:div w:id="594558809">
                                      <w:marLeft w:val="0"/>
                                      <w:marRight w:val="0"/>
                                      <w:marTop w:val="0"/>
                                      <w:marBottom w:val="0"/>
                                      <w:divBdr>
                                        <w:top w:val="none" w:sz="0" w:space="0" w:color="auto"/>
                                        <w:left w:val="none" w:sz="0" w:space="0" w:color="auto"/>
                                        <w:bottom w:val="none" w:sz="0" w:space="0" w:color="auto"/>
                                        <w:right w:val="none" w:sz="0" w:space="0" w:color="auto"/>
                                      </w:divBdr>
                                      <w:divsChild>
                                        <w:div w:id="1063256438">
                                          <w:marLeft w:val="0"/>
                                          <w:marRight w:val="0"/>
                                          <w:marTop w:val="0"/>
                                          <w:marBottom w:val="0"/>
                                          <w:divBdr>
                                            <w:top w:val="none" w:sz="0" w:space="0" w:color="auto"/>
                                            <w:left w:val="none" w:sz="0" w:space="0" w:color="auto"/>
                                            <w:bottom w:val="none" w:sz="0" w:space="0" w:color="auto"/>
                                            <w:right w:val="none" w:sz="0" w:space="0" w:color="auto"/>
                                          </w:divBdr>
                                          <w:divsChild>
                                            <w:div w:id="396393976">
                                              <w:marLeft w:val="0"/>
                                              <w:marRight w:val="0"/>
                                              <w:marTop w:val="0"/>
                                              <w:marBottom w:val="0"/>
                                              <w:divBdr>
                                                <w:top w:val="none" w:sz="0" w:space="0" w:color="auto"/>
                                                <w:left w:val="none" w:sz="0" w:space="0" w:color="auto"/>
                                                <w:bottom w:val="none" w:sz="0" w:space="0" w:color="auto"/>
                                                <w:right w:val="none" w:sz="0" w:space="0" w:color="auto"/>
                                              </w:divBdr>
                                              <w:divsChild>
                                                <w:div w:id="36052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38541">
                                  <w:marLeft w:val="0"/>
                                  <w:marRight w:val="0"/>
                                  <w:marTop w:val="0"/>
                                  <w:marBottom w:val="0"/>
                                  <w:divBdr>
                                    <w:top w:val="none" w:sz="0" w:space="0" w:color="auto"/>
                                    <w:left w:val="none" w:sz="0" w:space="0" w:color="auto"/>
                                    <w:bottom w:val="none" w:sz="0" w:space="0" w:color="auto"/>
                                    <w:right w:val="none" w:sz="0" w:space="0" w:color="auto"/>
                                  </w:divBdr>
                                  <w:divsChild>
                                    <w:div w:id="54669435">
                                      <w:marLeft w:val="0"/>
                                      <w:marRight w:val="0"/>
                                      <w:marTop w:val="0"/>
                                      <w:marBottom w:val="0"/>
                                      <w:divBdr>
                                        <w:top w:val="none" w:sz="0" w:space="0" w:color="auto"/>
                                        <w:left w:val="none" w:sz="0" w:space="0" w:color="auto"/>
                                        <w:bottom w:val="none" w:sz="0" w:space="0" w:color="auto"/>
                                        <w:right w:val="none" w:sz="0" w:space="0" w:color="auto"/>
                                      </w:divBdr>
                                      <w:divsChild>
                                        <w:div w:id="1094011085">
                                          <w:marLeft w:val="0"/>
                                          <w:marRight w:val="0"/>
                                          <w:marTop w:val="0"/>
                                          <w:marBottom w:val="0"/>
                                          <w:divBdr>
                                            <w:top w:val="none" w:sz="0" w:space="0" w:color="auto"/>
                                            <w:left w:val="none" w:sz="0" w:space="0" w:color="auto"/>
                                            <w:bottom w:val="none" w:sz="0" w:space="0" w:color="auto"/>
                                            <w:right w:val="none" w:sz="0" w:space="0" w:color="auto"/>
                                          </w:divBdr>
                                          <w:divsChild>
                                            <w:div w:id="615141663">
                                              <w:marLeft w:val="0"/>
                                              <w:marRight w:val="0"/>
                                              <w:marTop w:val="0"/>
                                              <w:marBottom w:val="0"/>
                                              <w:divBdr>
                                                <w:top w:val="none" w:sz="0" w:space="0" w:color="auto"/>
                                                <w:left w:val="none" w:sz="0" w:space="0" w:color="auto"/>
                                                <w:bottom w:val="none" w:sz="0" w:space="0" w:color="auto"/>
                                                <w:right w:val="none" w:sz="0" w:space="0" w:color="auto"/>
                                              </w:divBdr>
                                              <w:divsChild>
                                                <w:div w:id="1219823994">
                                                  <w:marLeft w:val="0"/>
                                                  <w:marRight w:val="0"/>
                                                  <w:marTop w:val="0"/>
                                                  <w:marBottom w:val="0"/>
                                                  <w:divBdr>
                                                    <w:top w:val="none" w:sz="0" w:space="0" w:color="auto"/>
                                                    <w:left w:val="none" w:sz="0" w:space="0" w:color="auto"/>
                                                    <w:bottom w:val="none" w:sz="0" w:space="0" w:color="auto"/>
                                                    <w:right w:val="none" w:sz="0" w:space="0" w:color="auto"/>
                                                  </w:divBdr>
                                                  <w:divsChild>
                                                    <w:div w:id="1215848813">
                                                      <w:marLeft w:val="0"/>
                                                      <w:marRight w:val="0"/>
                                                      <w:marTop w:val="0"/>
                                                      <w:marBottom w:val="0"/>
                                                      <w:divBdr>
                                                        <w:top w:val="none" w:sz="0" w:space="0" w:color="auto"/>
                                                        <w:left w:val="none" w:sz="0" w:space="0" w:color="auto"/>
                                                        <w:bottom w:val="none" w:sz="0" w:space="0" w:color="auto"/>
                                                        <w:right w:val="none" w:sz="0" w:space="0" w:color="auto"/>
                                                      </w:divBdr>
                                                      <w:divsChild>
                                                        <w:div w:id="76206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244724">
                                  <w:marLeft w:val="0"/>
                                  <w:marRight w:val="0"/>
                                  <w:marTop w:val="0"/>
                                  <w:marBottom w:val="0"/>
                                  <w:divBdr>
                                    <w:top w:val="none" w:sz="0" w:space="0" w:color="auto"/>
                                    <w:left w:val="none" w:sz="0" w:space="0" w:color="auto"/>
                                    <w:bottom w:val="none" w:sz="0" w:space="0" w:color="auto"/>
                                    <w:right w:val="none" w:sz="0" w:space="0" w:color="auto"/>
                                  </w:divBdr>
                                  <w:divsChild>
                                    <w:div w:id="345137432">
                                      <w:marLeft w:val="0"/>
                                      <w:marRight w:val="0"/>
                                      <w:marTop w:val="0"/>
                                      <w:marBottom w:val="0"/>
                                      <w:divBdr>
                                        <w:top w:val="none" w:sz="0" w:space="0" w:color="auto"/>
                                        <w:left w:val="none" w:sz="0" w:space="0" w:color="auto"/>
                                        <w:bottom w:val="none" w:sz="0" w:space="0" w:color="auto"/>
                                        <w:right w:val="none" w:sz="0" w:space="0" w:color="auto"/>
                                      </w:divBdr>
                                      <w:divsChild>
                                        <w:div w:id="1379427399">
                                          <w:marLeft w:val="0"/>
                                          <w:marRight w:val="0"/>
                                          <w:marTop w:val="0"/>
                                          <w:marBottom w:val="0"/>
                                          <w:divBdr>
                                            <w:top w:val="none" w:sz="0" w:space="0" w:color="auto"/>
                                            <w:left w:val="none" w:sz="0" w:space="0" w:color="auto"/>
                                            <w:bottom w:val="none" w:sz="0" w:space="0" w:color="auto"/>
                                            <w:right w:val="none" w:sz="0" w:space="0" w:color="auto"/>
                                          </w:divBdr>
                                          <w:divsChild>
                                            <w:div w:id="1631326968">
                                              <w:marLeft w:val="0"/>
                                              <w:marRight w:val="0"/>
                                              <w:marTop w:val="0"/>
                                              <w:marBottom w:val="0"/>
                                              <w:divBdr>
                                                <w:top w:val="none" w:sz="0" w:space="0" w:color="auto"/>
                                                <w:left w:val="none" w:sz="0" w:space="0" w:color="auto"/>
                                                <w:bottom w:val="none" w:sz="0" w:space="0" w:color="auto"/>
                                                <w:right w:val="none" w:sz="0" w:space="0" w:color="auto"/>
                                              </w:divBdr>
                                              <w:divsChild>
                                                <w:div w:id="2101483738">
                                                  <w:marLeft w:val="0"/>
                                                  <w:marRight w:val="0"/>
                                                  <w:marTop w:val="0"/>
                                                  <w:marBottom w:val="0"/>
                                                  <w:divBdr>
                                                    <w:top w:val="none" w:sz="0" w:space="0" w:color="auto"/>
                                                    <w:left w:val="none" w:sz="0" w:space="0" w:color="auto"/>
                                                    <w:bottom w:val="none" w:sz="0" w:space="0" w:color="auto"/>
                                                    <w:right w:val="none" w:sz="0" w:space="0" w:color="auto"/>
                                                  </w:divBdr>
                                                  <w:divsChild>
                                                    <w:div w:id="39324042">
                                                      <w:marLeft w:val="0"/>
                                                      <w:marRight w:val="0"/>
                                                      <w:marTop w:val="0"/>
                                                      <w:marBottom w:val="0"/>
                                                      <w:divBdr>
                                                        <w:top w:val="none" w:sz="0" w:space="0" w:color="auto"/>
                                                        <w:left w:val="none" w:sz="0" w:space="0" w:color="auto"/>
                                                        <w:bottom w:val="none" w:sz="0" w:space="0" w:color="auto"/>
                                                        <w:right w:val="none" w:sz="0" w:space="0" w:color="auto"/>
                                                      </w:divBdr>
                                                      <w:divsChild>
                                                        <w:div w:id="3259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098023">
                                  <w:marLeft w:val="0"/>
                                  <w:marRight w:val="0"/>
                                  <w:marTop w:val="0"/>
                                  <w:marBottom w:val="0"/>
                                  <w:divBdr>
                                    <w:top w:val="none" w:sz="0" w:space="0" w:color="auto"/>
                                    <w:left w:val="none" w:sz="0" w:space="0" w:color="auto"/>
                                    <w:bottom w:val="none" w:sz="0" w:space="0" w:color="auto"/>
                                    <w:right w:val="none" w:sz="0" w:space="0" w:color="auto"/>
                                  </w:divBdr>
                                  <w:divsChild>
                                    <w:div w:id="1042097781">
                                      <w:marLeft w:val="0"/>
                                      <w:marRight w:val="0"/>
                                      <w:marTop w:val="0"/>
                                      <w:marBottom w:val="0"/>
                                      <w:divBdr>
                                        <w:top w:val="none" w:sz="0" w:space="0" w:color="auto"/>
                                        <w:left w:val="none" w:sz="0" w:space="0" w:color="auto"/>
                                        <w:bottom w:val="none" w:sz="0" w:space="0" w:color="auto"/>
                                        <w:right w:val="none" w:sz="0" w:space="0" w:color="auto"/>
                                      </w:divBdr>
                                      <w:divsChild>
                                        <w:div w:id="1843079713">
                                          <w:marLeft w:val="0"/>
                                          <w:marRight w:val="0"/>
                                          <w:marTop w:val="0"/>
                                          <w:marBottom w:val="0"/>
                                          <w:divBdr>
                                            <w:top w:val="none" w:sz="0" w:space="0" w:color="auto"/>
                                            <w:left w:val="none" w:sz="0" w:space="0" w:color="auto"/>
                                            <w:bottom w:val="none" w:sz="0" w:space="0" w:color="auto"/>
                                            <w:right w:val="none" w:sz="0" w:space="0" w:color="auto"/>
                                          </w:divBdr>
                                          <w:divsChild>
                                            <w:div w:id="1173573987">
                                              <w:marLeft w:val="0"/>
                                              <w:marRight w:val="0"/>
                                              <w:marTop w:val="0"/>
                                              <w:marBottom w:val="0"/>
                                              <w:divBdr>
                                                <w:top w:val="none" w:sz="0" w:space="0" w:color="auto"/>
                                                <w:left w:val="none" w:sz="0" w:space="0" w:color="auto"/>
                                                <w:bottom w:val="none" w:sz="0" w:space="0" w:color="auto"/>
                                                <w:right w:val="none" w:sz="0" w:space="0" w:color="auto"/>
                                              </w:divBdr>
                                              <w:divsChild>
                                                <w:div w:id="18240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002381">
                                  <w:marLeft w:val="0"/>
                                  <w:marRight w:val="0"/>
                                  <w:marTop w:val="0"/>
                                  <w:marBottom w:val="0"/>
                                  <w:divBdr>
                                    <w:top w:val="none" w:sz="0" w:space="0" w:color="auto"/>
                                    <w:left w:val="none" w:sz="0" w:space="0" w:color="auto"/>
                                    <w:bottom w:val="none" w:sz="0" w:space="0" w:color="auto"/>
                                    <w:right w:val="none" w:sz="0" w:space="0" w:color="auto"/>
                                  </w:divBdr>
                                  <w:divsChild>
                                    <w:div w:id="133182743">
                                      <w:marLeft w:val="0"/>
                                      <w:marRight w:val="0"/>
                                      <w:marTop w:val="0"/>
                                      <w:marBottom w:val="0"/>
                                      <w:divBdr>
                                        <w:top w:val="none" w:sz="0" w:space="0" w:color="auto"/>
                                        <w:left w:val="none" w:sz="0" w:space="0" w:color="auto"/>
                                        <w:bottom w:val="none" w:sz="0" w:space="0" w:color="auto"/>
                                        <w:right w:val="none" w:sz="0" w:space="0" w:color="auto"/>
                                      </w:divBdr>
                                      <w:divsChild>
                                        <w:div w:id="798032863">
                                          <w:marLeft w:val="0"/>
                                          <w:marRight w:val="0"/>
                                          <w:marTop w:val="0"/>
                                          <w:marBottom w:val="0"/>
                                          <w:divBdr>
                                            <w:top w:val="none" w:sz="0" w:space="0" w:color="auto"/>
                                            <w:left w:val="none" w:sz="0" w:space="0" w:color="auto"/>
                                            <w:bottom w:val="none" w:sz="0" w:space="0" w:color="auto"/>
                                            <w:right w:val="none" w:sz="0" w:space="0" w:color="auto"/>
                                          </w:divBdr>
                                          <w:divsChild>
                                            <w:div w:id="1738360575">
                                              <w:marLeft w:val="0"/>
                                              <w:marRight w:val="0"/>
                                              <w:marTop w:val="0"/>
                                              <w:marBottom w:val="0"/>
                                              <w:divBdr>
                                                <w:top w:val="none" w:sz="0" w:space="0" w:color="auto"/>
                                                <w:left w:val="none" w:sz="0" w:space="0" w:color="auto"/>
                                                <w:bottom w:val="none" w:sz="0" w:space="0" w:color="auto"/>
                                                <w:right w:val="none" w:sz="0" w:space="0" w:color="auto"/>
                                              </w:divBdr>
                                              <w:divsChild>
                                                <w:div w:id="362947756">
                                                  <w:marLeft w:val="0"/>
                                                  <w:marRight w:val="0"/>
                                                  <w:marTop w:val="0"/>
                                                  <w:marBottom w:val="0"/>
                                                  <w:divBdr>
                                                    <w:top w:val="none" w:sz="0" w:space="0" w:color="auto"/>
                                                    <w:left w:val="none" w:sz="0" w:space="0" w:color="auto"/>
                                                    <w:bottom w:val="none" w:sz="0" w:space="0" w:color="auto"/>
                                                    <w:right w:val="none" w:sz="0" w:space="0" w:color="auto"/>
                                                  </w:divBdr>
                                                  <w:divsChild>
                                                    <w:div w:id="633296976">
                                                      <w:marLeft w:val="0"/>
                                                      <w:marRight w:val="0"/>
                                                      <w:marTop w:val="0"/>
                                                      <w:marBottom w:val="0"/>
                                                      <w:divBdr>
                                                        <w:top w:val="none" w:sz="0" w:space="0" w:color="auto"/>
                                                        <w:left w:val="none" w:sz="0" w:space="0" w:color="auto"/>
                                                        <w:bottom w:val="none" w:sz="0" w:space="0" w:color="auto"/>
                                                        <w:right w:val="none" w:sz="0" w:space="0" w:color="auto"/>
                                                      </w:divBdr>
                                                      <w:divsChild>
                                                        <w:div w:id="146453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519071">
                                  <w:marLeft w:val="0"/>
                                  <w:marRight w:val="0"/>
                                  <w:marTop w:val="0"/>
                                  <w:marBottom w:val="0"/>
                                  <w:divBdr>
                                    <w:top w:val="none" w:sz="0" w:space="0" w:color="auto"/>
                                    <w:left w:val="none" w:sz="0" w:space="0" w:color="auto"/>
                                    <w:bottom w:val="none" w:sz="0" w:space="0" w:color="auto"/>
                                    <w:right w:val="none" w:sz="0" w:space="0" w:color="auto"/>
                                  </w:divBdr>
                                  <w:divsChild>
                                    <w:div w:id="1942451529">
                                      <w:marLeft w:val="0"/>
                                      <w:marRight w:val="0"/>
                                      <w:marTop w:val="0"/>
                                      <w:marBottom w:val="0"/>
                                      <w:divBdr>
                                        <w:top w:val="none" w:sz="0" w:space="0" w:color="auto"/>
                                        <w:left w:val="none" w:sz="0" w:space="0" w:color="auto"/>
                                        <w:bottom w:val="none" w:sz="0" w:space="0" w:color="auto"/>
                                        <w:right w:val="none" w:sz="0" w:space="0" w:color="auto"/>
                                      </w:divBdr>
                                      <w:divsChild>
                                        <w:div w:id="391464851">
                                          <w:marLeft w:val="0"/>
                                          <w:marRight w:val="0"/>
                                          <w:marTop w:val="0"/>
                                          <w:marBottom w:val="0"/>
                                          <w:divBdr>
                                            <w:top w:val="none" w:sz="0" w:space="0" w:color="auto"/>
                                            <w:left w:val="none" w:sz="0" w:space="0" w:color="auto"/>
                                            <w:bottom w:val="none" w:sz="0" w:space="0" w:color="auto"/>
                                            <w:right w:val="none" w:sz="0" w:space="0" w:color="auto"/>
                                          </w:divBdr>
                                          <w:divsChild>
                                            <w:div w:id="1140271938">
                                              <w:marLeft w:val="0"/>
                                              <w:marRight w:val="0"/>
                                              <w:marTop w:val="0"/>
                                              <w:marBottom w:val="0"/>
                                              <w:divBdr>
                                                <w:top w:val="none" w:sz="0" w:space="0" w:color="auto"/>
                                                <w:left w:val="none" w:sz="0" w:space="0" w:color="auto"/>
                                                <w:bottom w:val="none" w:sz="0" w:space="0" w:color="auto"/>
                                                <w:right w:val="none" w:sz="0" w:space="0" w:color="auto"/>
                                              </w:divBdr>
                                              <w:divsChild>
                                                <w:div w:id="1713844089">
                                                  <w:marLeft w:val="0"/>
                                                  <w:marRight w:val="0"/>
                                                  <w:marTop w:val="0"/>
                                                  <w:marBottom w:val="0"/>
                                                  <w:divBdr>
                                                    <w:top w:val="none" w:sz="0" w:space="0" w:color="auto"/>
                                                    <w:left w:val="none" w:sz="0" w:space="0" w:color="auto"/>
                                                    <w:bottom w:val="none" w:sz="0" w:space="0" w:color="auto"/>
                                                    <w:right w:val="none" w:sz="0" w:space="0" w:color="auto"/>
                                                  </w:divBdr>
                                                  <w:divsChild>
                                                    <w:div w:id="1503004852">
                                                      <w:marLeft w:val="0"/>
                                                      <w:marRight w:val="0"/>
                                                      <w:marTop w:val="0"/>
                                                      <w:marBottom w:val="0"/>
                                                      <w:divBdr>
                                                        <w:top w:val="none" w:sz="0" w:space="0" w:color="auto"/>
                                                        <w:left w:val="none" w:sz="0" w:space="0" w:color="auto"/>
                                                        <w:bottom w:val="none" w:sz="0" w:space="0" w:color="auto"/>
                                                        <w:right w:val="none" w:sz="0" w:space="0" w:color="auto"/>
                                                      </w:divBdr>
                                                      <w:divsChild>
                                                        <w:div w:id="6121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184513">
                                  <w:marLeft w:val="0"/>
                                  <w:marRight w:val="0"/>
                                  <w:marTop w:val="0"/>
                                  <w:marBottom w:val="0"/>
                                  <w:divBdr>
                                    <w:top w:val="none" w:sz="0" w:space="0" w:color="auto"/>
                                    <w:left w:val="none" w:sz="0" w:space="0" w:color="auto"/>
                                    <w:bottom w:val="none" w:sz="0" w:space="0" w:color="auto"/>
                                    <w:right w:val="none" w:sz="0" w:space="0" w:color="auto"/>
                                  </w:divBdr>
                                  <w:divsChild>
                                    <w:div w:id="7023077">
                                      <w:marLeft w:val="0"/>
                                      <w:marRight w:val="0"/>
                                      <w:marTop w:val="0"/>
                                      <w:marBottom w:val="0"/>
                                      <w:divBdr>
                                        <w:top w:val="none" w:sz="0" w:space="0" w:color="auto"/>
                                        <w:left w:val="none" w:sz="0" w:space="0" w:color="auto"/>
                                        <w:bottom w:val="none" w:sz="0" w:space="0" w:color="auto"/>
                                        <w:right w:val="none" w:sz="0" w:space="0" w:color="auto"/>
                                      </w:divBdr>
                                      <w:divsChild>
                                        <w:div w:id="897519894">
                                          <w:marLeft w:val="0"/>
                                          <w:marRight w:val="0"/>
                                          <w:marTop w:val="0"/>
                                          <w:marBottom w:val="0"/>
                                          <w:divBdr>
                                            <w:top w:val="none" w:sz="0" w:space="0" w:color="auto"/>
                                            <w:left w:val="none" w:sz="0" w:space="0" w:color="auto"/>
                                            <w:bottom w:val="none" w:sz="0" w:space="0" w:color="auto"/>
                                            <w:right w:val="none" w:sz="0" w:space="0" w:color="auto"/>
                                          </w:divBdr>
                                          <w:divsChild>
                                            <w:div w:id="1710298058">
                                              <w:marLeft w:val="0"/>
                                              <w:marRight w:val="0"/>
                                              <w:marTop w:val="0"/>
                                              <w:marBottom w:val="0"/>
                                              <w:divBdr>
                                                <w:top w:val="none" w:sz="0" w:space="0" w:color="auto"/>
                                                <w:left w:val="none" w:sz="0" w:space="0" w:color="auto"/>
                                                <w:bottom w:val="none" w:sz="0" w:space="0" w:color="auto"/>
                                                <w:right w:val="none" w:sz="0" w:space="0" w:color="auto"/>
                                              </w:divBdr>
                                              <w:divsChild>
                                                <w:div w:id="14000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821097">
                                  <w:marLeft w:val="0"/>
                                  <w:marRight w:val="0"/>
                                  <w:marTop w:val="0"/>
                                  <w:marBottom w:val="0"/>
                                  <w:divBdr>
                                    <w:top w:val="none" w:sz="0" w:space="0" w:color="auto"/>
                                    <w:left w:val="none" w:sz="0" w:space="0" w:color="auto"/>
                                    <w:bottom w:val="none" w:sz="0" w:space="0" w:color="auto"/>
                                    <w:right w:val="none" w:sz="0" w:space="0" w:color="auto"/>
                                  </w:divBdr>
                                  <w:divsChild>
                                    <w:div w:id="435176112">
                                      <w:marLeft w:val="0"/>
                                      <w:marRight w:val="0"/>
                                      <w:marTop w:val="0"/>
                                      <w:marBottom w:val="0"/>
                                      <w:divBdr>
                                        <w:top w:val="none" w:sz="0" w:space="0" w:color="auto"/>
                                        <w:left w:val="none" w:sz="0" w:space="0" w:color="auto"/>
                                        <w:bottom w:val="none" w:sz="0" w:space="0" w:color="auto"/>
                                        <w:right w:val="none" w:sz="0" w:space="0" w:color="auto"/>
                                      </w:divBdr>
                                      <w:divsChild>
                                        <w:div w:id="539898807">
                                          <w:marLeft w:val="0"/>
                                          <w:marRight w:val="0"/>
                                          <w:marTop w:val="0"/>
                                          <w:marBottom w:val="0"/>
                                          <w:divBdr>
                                            <w:top w:val="none" w:sz="0" w:space="0" w:color="auto"/>
                                            <w:left w:val="none" w:sz="0" w:space="0" w:color="auto"/>
                                            <w:bottom w:val="none" w:sz="0" w:space="0" w:color="auto"/>
                                            <w:right w:val="none" w:sz="0" w:space="0" w:color="auto"/>
                                          </w:divBdr>
                                          <w:divsChild>
                                            <w:div w:id="1030685744">
                                              <w:marLeft w:val="0"/>
                                              <w:marRight w:val="0"/>
                                              <w:marTop w:val="0"/>
                                              <w:marBottom w:val="0"/>
                                              <w:divBdr>
                                                <w:top w:val="none" w:sz="0" w:space="0" w:color="auto"/>
                                                <w:left w:val="none" w:sz="0" w:space="0" w:color="auto"/>
                                                <w:bottom w:val="none" w:sz="0" w:space="0" w:color="auto"/>
                                                <w:right w:val="none" w:sz="0" w:space="0" w:color="auto"/>
                                              </w:divBdr>
                                              <w:divsChild>
                                                <w:div w:id="774254307">
                                                  <w:marLeft w:val="0"/>
                                                  <w:marRight w:val="0"/>
                                                  <w:marTop w:val="0"/>
                                                  <w:marBottom w:val="0"/>
                                                  <w:divBdr>
                                                    <w:top w:val="none" w:sz="0" w:space="0" w:color="auto"/>
                                                    <w:left w:val="none" w:sz="0" w:space="0" w:color="auto"/>
                                                    <w:bottom w:val="none" w:sz="0" w:space="0" w:color="auto"/>
                                                    <w:right w:val="none" w:sz="0" w:space="0" w:color="auto"/>
                                                  </w:divBdr>
                                                  <w:divsChild>
                                                    <w:div w:id="1759979264">
                                                      <w:marLeft w:val="0"/>
                                                      <w:marRight w:val="0"/>
                                                      <w:marTop w:val="0"/>
                                                      <w:marBottom w:val="0"/>
                                                      <w:divBdr>
                                                        <w:top w:val="none" w:sz="0" w:space="0" w:color="auto"/>
                                                        <w:left w:val="none" w:sz="0" w:space="0" w:color="auto"/>
                                                        <w:bottom w:val="none" w:sz="0" w:space="0" w:color="auto"/>
                                                        <w:right w:val="none" w:sz="0" w:space="0" w:color="auto"/>
                                                      </w:divBdr>
                                                      <w:divsChild>
                                                        <w:div w:id="154370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872441">
                                  <w:marLeft w:val="0"/>
                                  <w:marRight w:val="0"/>
                                  <w:marTop w:val="0"/>
                                  <w:marBottom w:val="0"/>
                                  <w:divBdr>
                                    <w:top w:val="none" w:sz="0" w:space="0" w:color="auto"/>
                                    <w:left w:val="none" w:sz="0" w:space="0" w:color="auto"/>
                                    <w:bottom w:val="none" w:sz="0" w:space="0" w:color="auto"/>
                                    <w:right w:val="none" w:sz="0" w:space="0" w:color="auto"/>
                                  </w:divBdr>
                                  <w:divsChild>
                                    <w:div w:id="153693561">
                                      <w:marLeft w:val="0"/>
                                      <w:marRight w:val="0"/>
                                      <w:marTop w:val="0"/>
                                      <w:marBottom w:val="0"/>
                                      <w:divBdr>
                                        <w:top w:val="none" w:sz="0" w:space="0" w:color="auto"/>
                                        <w:left w:val="none" w:sz="0" w:space="0" w:color="auto"/>
                                        <w:bottom w:val="none" w:sz="0" w:space="0" w:color="auto"/>
                                        <w:right w:val="none" w:sz="0" w:space="0" w:color="auto"/>
                                      </w:divBdr>
                                      <w:divsChild>
                                        <w:div w:id="695614952">
                                          <w:marLeft w:val="0"/>
                                          <w:marRight w:val="0"/>
                                          <w:marTop w:val="0"/>
                                          <w:marBottom w:val="0"/>
                                          <w:divBdr>
                                            <w:top w:val="none" w:sz="0" w:space="0" w:color="auto"/>
                                            <w:left w:val="none" w:sz="0" w:space="0" w:color="auto"/>
                                            <w:bottom w:val="none" w:sz="0" w:space="0" w:color="auto"/>
                                            <w:right w:val="none" w:sz="0" w:space="0" w:color="auto"/>
                                          </w:divBdr>
                                          <w:divsChild>
                                            <w:div w:id="2129202648">
                                              <w:marLeft w:val="0"/>
                                              <w:marRight w:val="0"/>
                                              <w:marTop w:val="0"/>
                                              <w:marBottom w:val="0"/>
                                              <w:divBdr>
                                                <w:top w:val="none" w:sz="0" w:space="0" w:color="auto"/>
                                                <w:left w:val="none" w:sz="0" w:space="0" w:color="auto"/>
                                                <w:bottom w:val="none" w:sz="0" w:space="0" w:color="auto"/>
                                                <w:right w:val="none" w:sz="0" w:space="0" w:color="auto"/>
                                              </w:divBdr>
                                              <w:divsChild>
                                                <w:div w:id="92650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515969">
                                  <w:marLeft w:val="0"/>
                                  <w:marRight w:val="0"/>
                                  <w:marTop w:val="0"/>
                                  <w:marBottom w:val="0"/>
                                  <w:divBdr>
                                    <w:top w:val="none" w:sz="0" w:space="0" w:color="auto"/>
                                    <w:left w:val="none" w:sz="0" w:space="0" w:color="auto"/>
                                    <w:bottom w:val="none" w:sz="0" w:space="0" w:color="auto"/>
                                    <w:right w:val="none" w:sz="0" w:space="0" w:color="auto"/>
                                  </w:divBdr>
                                  <w:divsChild>
                                    <w:div w:id="480772313">
                                      <w:marLeft w:val="0"/>
                                      <w:marRight w:val="0"/>
                                      <w:marTop w:val="0"/>
                                      <w:marBottom w:val="0"/>
                                      <w:divBdr>
                                        <w:top w:val="none" w:sz="0" w:space="0" w:color="auto"/>
                                        <w:left w:val="none" w:sz="0" w:space="0" w:color="auto"/>
                                        <w:bottom w:val="none" w:sz="0" w:space="0" w:color="auto"/>
                                        <w:right w:val="none" w:sz="0" w:space="0" w:color="auto"/>
                                      </w:divBdr>
                                      <w:divsChild>
                                        <w:div w:id="1095636734">
                                          <w:marLeft w:val="0"/>
                                          <w:marRight w:val="0"/>
                                          <w:marTop w:val="0"/>
                                          <w:marBottom w:val="0"/>
                                          <w:divBdr>
                                            <w:top w:val="none" w:sz="0" w:space="0" w:color="auto"/>
                                            <w:left w:val="none" w:sz="0" w:space="0" w:color="auto"/>
                                            <w:bottom w:val="none" w:sz="0" w:space="0" w:color="auto"/>
                                            <w:right w:val="none" w:sz="0" w:space="0" w:color="auto"/>
                                          </w:divBdr>
                                          <w:divsChild>
                                            <w:div w:id="98989072">
                                              <w:marLeft w:val="0"/>
                                              <w:marRight w:val="0"/>
                                              <w:marTop w:val="0"/>
                                              <w:marBottom w:val="0"/>
                                              <w:divBdr>
                                                <w:top w:val="none" w:sz="0" w:space="0" w:color="auto"/>
                                                <w:left w:val="none" w:sz="0" w:space="0" w:color="auto"/>
                                                <w:bottom w:val="none" w:sz="0" w:space="0" w:color="auto"/>
                                                <w:right w:val="none" w:sz="0" w:space="0" w:color="auto"/>
                                              </w:divBdr>
                                              <w:divsChild>
                                                <w:div w:id="1412579619">
                                                  <w:marLeft w:val="0"/>
                                                  <w:marRight w:val="0"/>
                                                  <w:marTop w:val="0"/>
                                                  <w:marBottom w:val="0"/>
                                                  <w:divBdr>
                                                    <w:top w:val="none" w:sz="0" w:space="0" w:color="auto"/>
                                                    <w:left w:val="none" w:sz="0" w:space="0" w:color="auto"/>
                                                    <w:bottom w:val="none" w:sz="0" w:space="0" w:color="auto"/>
                                                    <w:right w:val="none" w:sz="0" w:space="0" w:color="auto"/>
                                                  </w:divBdr>
                                                  <w:divsChild>
                                                    <w:div w:id="1704599690">
                                                      <w:marLeft w:val="0"/>
                                                      <w:marRight w:val="0"/>
                                                      <w:marTop w:val="0"/>
                                                      <w:marBottom w:val="0"/>
                                                      <w:divBdr>
                                                        <w:top w:val="none" w:sz="0" w:space="0" w:color="auto"/>
                                                        <w:left w:val="none" w:sz="0" w:space="0" w:color="auto"/>
                                                        <w:bottom w:val="none" w:sz="0" w:space="0" w:color="auto"/>
                                                        <w:right w:val="none" w:sz="0" w:space="0" w:color="auto"/>
                                                      </w:divBdr>
                                                      <w:divsChild>
                                                        <w:div w:id="2800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234098">
                                  <w:marLeft w:val="0"/>
                                  <w:marRight w:val="0"/>
                                  <w:marTop w:val="0"/>
                                  <w:marBottom w:val="0"/>
                                  <w:divBdr>
                                    <w:top w:val="none" w:sz="0" w:space="0" w:color="auto"/>
                                    <w:left w:val="none" w:sz="0" w:space="0" w:color="auto"/>
                                    <w:bottom w:val="none" w:sz="0" w:space="0" w:color="auto"/>
                                    <w:right w:val="none" w:sz="0" w:space="0" w:color="auto"/>
                                  </w:divBdr>
                                  <w:divsChild>
                                    <w:div w:id="989138598">
                                      <w:marLeft w:val="0"/>
                                      <w:marRight w:val="0"/>
                                      <w:marTop w:val="0"/>
                                      <w:marBottom w:val="0"/>
                                      <w:divBdr>
                                        <w:top w:val="none" w:sz="0" w:space="0" w:color="auto"/>
                                        <w:left w:val="none" w:sz="0" w:space="0" w:color="auto"/>
                                        <w:bottom w:val="none" w:sz="0" w:space="0" w:color="auto"/>
                                        <w:right w:val="none" w:sz="0" w:space="0" w:color="auto"/>
                                      </w:divBdr>
                                      <w:divsChild>
                                        <w:div w:id="1968970659">
                                          <w:marLeft w:val="0"/>
                                          <w:marRight w:val="0"/>
                                          <w:marTop w:val="0"/>
                                          <w:marBottom w:val="0"/>
                                          <w:divBdr>
                                            <w:top w:val="none" w:sz="0" w:space="0" w:color="auto"/>
                                            <w:left w:val="none" w:sz="0" w:space="0" w:color="auto"/>
                                            <w:bottom w:val="none" w:sz="0" w:space="0" w:color="auto"/>
                                            <w:right w:val="none" w:sz="0" w:space="0" w:color="auto"/>
                                          </w:divBdr>
                                          <w:divsChild>
                                            <w:div w:id="1455754727">
                                              <w:marLeft w:val="0"/>
                                              <w:marRight w:val="0"/>
                                              <w:marTop w:val="0"/>
                                              <w:marBottom w:val="0"/>
                                              <w:divBdr>
                                                <w:top w:val="none" w:sz="0" w:space="0" w:color="auto"/>
                                                <w:left w:val="none" w:sz="0" w:space="0" w:color="auto"/>
                                                <w:bottom w:val="none" w:sz="0" w:space="0" w:color="auto"/>
                                                <w:right w:val="none" w:sz="0" w:space="0" w:color="auto"/>
                                              </w:divBdr>
                                              <w:divsChild>
                                                <w:div w:id="86043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866571">
                                  <w:marLeft w:val="0"/>
                                  <w:marRight w:val="0"/>
                                  <w:marTop w:val="0"/>
                                  <w:marBottom w:val="0"/>
                                  <w:divBdr>
                                    <w:top w:val="none" w:sz="0" w:space="0" w:color="auto"/>
                                    <w:left w:val="none" w:sz="0" w:space="0" w:color="auto"/>
                                    <w:bottom w:val="none" w:sz="0" w:space="0" w:color="auto"/>
                                    <w:right w:val="none" w:sz="0" w:space="0" w:color="auto"/>
                                  </w:divBdr>
                                  <w:divsChild>
                                    <w:div w:id="1781728836">
                                      <w:marLeft w:val="0"/>
                                      <w:marRight w:val="0"/>
                                      <w:marTop w:val="0"/>
                                      <w:marBottom w:val="0"/>
                                      <w:divBdr>
                                        <w:top w:val="none" w:sz="0" w:space="0" w:color="auto"/>
                                        <w:left w:val="none" w:sz="0" w:space="0" w:color="auto"/>
                                        <w:bottom w:val="none" w:sz="0" w:space="0" w:color="auto"/>
                                        <w:right w:val="none" w:sz="0" w:space="0" w:color="auto"/>
                                      </w:divBdr>
                                      <w:divsChild>
                                        <w:div w:id="1701777925">
                                          <w:marLeft w:val="0"/>
                                          <w:marRight w:val="0"/>
                                          <w:marTop w:val="0"/>
                                          <w:marBottom w:val="0"/>
                                          <w:divBdr>
                                            <w:top w:val="none" w:sz="0" w:space="0" w:color="auto"/>
                                            <w:left w:val="none" w:sz="0" w:space="0" w:color="auto"/>
                                            <w:bottom w:val="none" w:sz="0" w:space="0" w:color="auto"/>
                                            <w:right w:val="none" w:sz="0" w:space="0" w:color="auto"/>
                                          </w:divBdr>
                                          <w:divsChild>
                                            <w:div w:id="1860119221">
                                              <w:marLeft w:val="0"/>
                                              <w:marRight w:val="0"/>
                                              <w:marTop w:val="0"/>
                                              <w:marBottom w:val="0"/>
                                              <w:divBdr>
                                                <w:top w:val="none" w:sz="0" w:space="0" w:color="auto"/>
                                                <w:left w:val="none" w:sz="0" w:space="0" w:color="auto"/>
                                                <w:bottom w:val="none" w:sz="0" w:space="0" w:color="auto"/>
                                                <w:right w:val="none" w:sz="0" w:space="0" w:color="auto"/>
                                              </w:divBdr>
                                              <w:divsChild>
                                                <w:div w:id="402529161">
                                                  <w:marLeft w:val="0"/>
                                                  <w:marRight w:val="0"/>
                                                  <w:marTop w:val="0"/>
                                                  <w:marBottom w:val="0"/>
                                                  <w:divBdr>
                                                    <w:top w:val="none" w:sz="0" w:space="0" w:color="auto"/>
                                                    <w:left w:val="none" w:sz="0" w:space="0" w:color="auto"/>
                                                    <w:bottom w:val="none" w:sz="0" w:space="0" w:color="auto"/>
                                                    <w:right w:val="none" w:sz="0" w:space="0" w:color="auto"/>
                                                  </w:divBdr>
                                                  <w:divsChild>
                                                    <w:div w:id="589968765">
                                                      <w:marLeft w:val="0"/>
                                                      <w:marRight w:val="0"/>
                                                      <w:marTop w:val="0"/>
                                                      <w:marBottom w:val="0"/>
                                                      <w:divBdr>
                                                        <w:top w:val="none" w:sz="0" w:space="0" w:color="auto"/>
                                                        <w:left w:val="none" w:sz="0" w:space="0" w:color="auto"/>
                                                        <w:bottom w:val="none" w:sz="0" w:space="0" w:color="auto"/>
                                                        <w:right w:val="none" w:sz="0" w:space="0" w:color="auto"/>
                                                      </w:divBdr>
                                                      <w:divsChild>
                                                        <w:div w:id="6794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685353">
                                  <w:marLeft w:val="0"/>
                                  <w:marRight w:val="0"/>
                                  <w:marTop w:val="0"/>
                                  <w:marBottom w:val="0"/>
                                  <w:divBdr>
                                    <w:top w:val="none" w:sz="0" w:space="0" w:color="auto"/>
                                    <w:left w:val="none" w:sz="0" w:space="0" w:color="auto"/>
                                    <w:bottom w:val="none" w:sz="0" w:space="0" w:color="auto"/>
                                    <w:right w:val="none" w:sz="0" w:space="0" w:color="auto"/>
                                  </w:divBdr>
                                  <w:divsChild>
                                    <w:div w:id="704673244">
                                      <w:marLeft w:val="0"/>
                                      <w:marRight w:val="0"/>
                                      <w:marTop w:val="0"/>
                                      <w:marBottom w:val="0"/>
                                      <w:divBdr>
                                        <w:top w:val="none" w:sz="0" w:space="0" w:color="auto"/>
                                        <w:left w:val="none" w:sz="0" w:space="0" w:color="auto"/>
                                        <w:bottom w:val="none" w:sz="0" w:space="0" w:color="auto"/>
                                        <w:right w:val="none" w:sz="0" w:space="0" w:color="auto"/>
                                      </w:divBdr>
                                      <w:divsChild>
                                        <w:div w:id="1522664689">
                                          <w:marLeft w:val="0"/>
                                          <w:marRight w:val="0"/>
                                          <w:marTop w:val="0"/>
                                          <w:marBottom w:val="0"/>
                                          <w:divBdr>
                                            <w:top w:val="none" w:sz="0" w:space="0" w:color="auto"/>
                                            <w:left w:val="none" w:sz="0" w:space="0" w:color="auto"/>
                                            <w:bottom w:val="none" w:sz="0" w:space="0" w:color="auto"/>
                                            <w:right w:val="none" w:sz="0" w:space="0" w:color="auto"/>
                                          </w:divBdr>
                                          <w:divsChild>
                                            <w:div w:id="1565676622">
                                              <w:marLeft w:val="0"/>
                                              <w:marRight w:val="0"/>
                                              <w:marTop w:val="0"/>
                                              <w:marBottom w:val="0"/>
                                              <w:divBdr>
                                                <w:top w:val="none" w:sz="0" w:space="0" w:color="auto"/>
                                                <w:left w:val="none" w:sz="0" w:space="0" w:color="auto"/>
                                                <w:bottom w:val="none" w:sz="0" w:space="0" w:color="auto"/>
                                                <w:right w:val="none" w:sz="0" w:space="0" w:color="auto"/>
                                              </w:divBdr>
                                              <w:divsChild>
                                                <w:div w:id="16616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478273">
                                  <w:marLeft w:val="0"/>
                                  <w:marRight w:val="0"/>
                                  <w:marTop w:val="0"/>
                                  <w:marBottom w:val="0"/>
                                  <w:divBdr>
                                    <w:top w:val="none" w:sz="0" w:space="0" w:color="auto"/>
                                    <w:left w:val="none" w:sz="0" w:space="0" w:color="auto"/>
                                    <w:bottom w:val="none" w:sz="0" w:space="0" w:color="auto"/>
                                    <w:right w:val="none" w:sz="0" w:space="0" w:color="auto"/>
                                  </w:divBdr>
                                  <w:divsChild>
                                    <w:div w:id="974875315">
                                      <w:marLeft w:val="0"/>
                                      <w:marRight w:val="0"/>
                                      <w:marTop w:val="0"/>
                                      <w:marBottom w:val="0"/>
                                      <w:divBdr>
                                        <w:top w:val="none" w:sz="0" w:space="0" w:color="auto"/>
                                        <w:left w:val="none" w:sz="0" w:space="0" w:color="auto"/>
                                        <w:bottom w:val="none" w:sz="0" w:space="0" w:color="auto"/>
                                        <w:right w:val="none" w:sz="0" w:space="0" w:color="auto"/>
                                      </w:divBdr>
                                      <w:divsChild>
                                        <w:div w:id="2072071825">
                                          <w:marLeft w:val="0"/>
                                          <w:marRight w:val="0"/>
                                          <w:marTop w:val="0"/>
                                          <w:marBottom w:val="0"/>
                                          <w:divBdr>
                                            <w:top w:val="none" w:sz="0" w:space="0" w:color="auto"/>
                                            <w:left w:val="none" w:sz="0" w:space="0" w:color="auto"/>
                                            <w:bottom w:val="none" w:sz="0" w:space="0" w:color="auto"/>
                                            <w:right w:val="none" w:sz="0" w:space="0" w:color="auto"/>
                                          </w:divBdr>
                                          <w:divsChild>
                                            <w:div w:id="1085225481">
                                              <w:marLeft w:val="0"/>
                                              <w:marRight w:val="0"/>
                                              <w:marTop w:val="0"/>
                                              <w:marBottom w:val="0"/>
                                              <w:divBdr>
                                                <w:top w:val="none" w:sz="0" w:space="0" w:color="auto"/>
                                                <w:left w:val="none" w:sz="0" w:space="0" w:color="auto"/>
                                                <w:bottom w:val="none" w:sz="0" w:space="0" w:color="auto"/>
                                                <w:right w:val="none" w:sz="0" w:space="0" w:color="auto"/>
                                              </w:divBdr>
                                              <w:divsChild>
                                                <w:div w:id="1497838988">
                                                  <w:marLeft w:val="0"/>
                                                  <w:marRight w:val="0"/>
                                                  <w:marTop w:val="0"/>
                                                  <w:marBottom w:val="0"/>
                                                  <w:divBdr>
                                                    <w:top w:val="none" w:sz="0" w:space="0" w:color="auto"/>
                                                    <w:left w:val="none" w:sz="0" w:space="0" w:color="auto"/>
                                                    <w:bottom w:val="none" w:sz="0" w:space="0" w:color="auto"/>
                                                    <w:right w:val="none" w:sz="0" w:space="0" w:color="auto"/>
                                                  </w:divBdr>
                                                  <w:divsChild>
                                                    <w:div w:id="1345474371">
                                                      <w:marLeft w:val="0"/>
                                                      <w:marRight w:val="0"/>
                                                      <w:marTop w:val="0"/>
                                                      <w:marBottom w:val="0"/>
                                                      <w:divBdr>
                                                        <w:top w:val="none" w:sz="0" w:space="0" w:color="auto"/>
                                                        <w:left w:val="none" w:sz="0" w:space="0" w:color="auto"/>
                                                        <w:bottom w:val="none" w:sz="0" w:space="0" w:color="auto"/>
                                                        <w:right w:val="none" w:sz="0" w:space="0" w:color="auto"/>
                                                      </w:divBdr>
                                                      <w:divsChild>
                                                        <w:div w:id="52849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844566">
                                  <w:marLeft w:val="0"/>
                                  <w:marRight w:val="0"/>
                                  <w:marTop w:val="0"/>
                                  <w:marBottom w:val="0"/>
                                  <w:divBdr>
                                    <w:top w:val="none" w:sz="0" w:space="0" w:color="auto"/>
                                    <w:left w:val="none" w:sz="0" w:space="0" w:color="auto"/>
                                    <w:bottom w:val="none" w:sz="0" w:space="0" w:color="auto"/>
                                    <w:right w:val="none" w:sz="0" w:space="0" w:color="auto"/>
                                  </w:divBdr>
                                  <w:divsChild>
                                    <w:div w:id="858934663">
                                      <w:marLeft w:val="0"/>
                                      <w:marRight w:val="0"/>
                                      <w:marTop w:val="0"/>
                                      <w:marBottom w:val="0"/>
                                      <w:divBdr>
                                        <w:top w:val="none" w:sz="0" w:space="0" w:color="auto"/>
                                        <w:left w:val="none" w:sz="0" w:space="0" w:color="auto"/>
                                        <w:bottom w:val="none" w:sz="0" w:space="0" w:color="auto"/>
                                        <w:right w:val="none" w:sz="0" w:space="0" w:color="auto"/>
                                      </w:divBdr>
                                      <w:divsChild>
                                        <w:div w:id="668217332">
                                          <w:marLeft w:val="0"/>
                                          <w:marRight w:val="0"/>
                                          <w:marTop w:val="0"/>
                                          <w:marBottom w:val="0"/>
                                          <w:divBdr>
                                            <w:top w:val="none" w:sz="0" w:space="0" w:color="auto"/>
                                            <w:left w:val="none" w:sz="0" w:space="0" w:color="auto"/>
                                            <w:bottom w:val="none" w:sz="0" w:space="0" w:color="auto"/>
                                            <w:right w:val="none" w:sz="0" w:space="0" w:color="auto"/>
                                          </w:divBdr>
                                          <w:divsChild>
                                            <w:div w:id="1890606454">
                                              <w:marLeft w:val="0"/>
                                              <w:marRight w:val="0"/>
                                              <w:marTop w:val="0"/>
                                              <w:marBottom w:val="0"/>
                                              <w:divBdr>
                                                <w:top w:val="none" w:sz="0" w:space="0" w:color="auto"/>
                                                <w:left w:val="none" w:sz="0" w:space="0" w:color="auto"/>
                                                <w:bottom w:val="none" w:sz="0" w:space="0" w:color="auto"/>
                                                <w:right w:val="none" w:sz="0" w:space="0" w:color="auto"/>
                                              </w:divBdr>
                                              <w:divsChild>
                                                <w:div w:id="7865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372709">
                                  <w:marLeft w:val="0"/>
                                  <w:marRight w:val="0"/>
                                  <w:marTop w:val="0"/>
                                  <w:marBottom w:val="0"/>
                                  <w:divBdr>
                                    <w:top w:val="none" w:sz="0" w:space="0" w:color="auto"/>
                                    <w:left w:val="none" w:sz="0" w:space="0" w:color="auto"/>
                                    <w:bottom w:val="none" w:sz="0" w:space="0" w:color="auto"/>
                                    <w:right w:val="none" w:sz="0" w:space="0" w:color="auto"/>
                                  </w:divBdr>
                                  <w:divsChild>
                                    <w:div w:id="1259942305">
                                      <w:marLeft w:val="0"/>
                                      <w:marRight w:val="0"/>
                                      <w:marTop w:val="0"/>
                                      <w:marBottom w:val="0"/>
                                      <w:divBdr>
                                        <w:top w:val="none" w:sz="0" w:space="0" w:color="auto"/>
                                        <w:left w:val="none" w:sz="0" w:space="0" w:color="auto"/>
                                        <w:bottom w:val="none" w:sz="0" w:space="0" w:color="auto"/>
                                        <w:right w:val="none" w:sz="0" w:space="0" w:color="auto"/>
                                      </w:divBdr>
                                      <w:divsChild>
                                        <w:div w:id="672418146">
                                          <w:marLeft w:val="0"/>
                                          <w:marRight w:val="0"/>
                                          <w:marTop w:val="0"/>
                                          <w:marBottom w:val="0"/>
                                          <w:divBdr>
                                            <w:top w:val="none" w:sz="0" w:space="0" w:color="auto"/>
                                            <w:left w:val="none" w:sz="0" w:space="0" w:color="auto"/>
                                            <w:bottom w:val="none" w:sz="0" w:space="0" w:color="auto"/>
                                            <w:right w:val="none" w:sz="0" w:space="0" w:color="auto"/>
                                          </w:divBdr>
                                          <w:divsChild>
                                            <w:div w:id="2092264600">
                                              <w:marLeft w:val="0"/>
                                              <w:marRight w:val="0"/>
                                              <w:marTop w:val="0"/>
                                              <w:marBottom w:val="0"/>
                                              <w:divBdr>
                                                <w:top w:val="none" w:sz="0" w:space="0" w:color="auto"/>
                                                <w:left w:val="none" w:sz="0" w:space="0" w:color="auto"/>
                                                <w:bottom w:val="none" w:sz="0" w:space="0" w:color="auto"/>
                                                <w:right w:val="none" w:sz="0" w:space="0" w:color="auto"/>
                                              </w:divBdr>
                                              <w:divsChild>
                                                <w:div w:id="1615673091">
                                                  <w:marLeft w:val="0"/>
                                                  <w:marRight w:val="0"/>
                                                  <w:marTop w:val="0"/>
                                                  <w:marBottom w:val="0"/>
                                                  <w:divBdr>
                                                    <w:top w:val="none" w:sz="0" w:space="0" w:color="auto"/>
                                                    <w:left w:val="none" w:sz="0" w:space="0" w:color="auto"/>
                                                    <w:bottom w:val="none" w:sz="0" w:space="0" w:color="auto"/>
                                                    <w:right w:val="none" w:sz="0" w:space="0" w:color="auto"/>
                                                  </w:divBdr>
                                                  <w:divsChild>
                                                    <w:div w:id="975641050">
                                                      <w:marLeft w:val="0"/>
                                                      <w:marRight w:val="0"/>
                                                      <w:marTop w:val="0"/>
                                                      <w:marBottom w:val="0"/>
                                                      <w:divBdr>
                                                        <w:top w:val="none" w:sz="0" w:space="0" w:color="auto"/>
                                                        <w:left w:val="none" w:sz="0" w:space="0" w:color="auto"/>
                                                        <w:bottom w:val="none" w:sz="0" w:space="0" w:color="auto"/>
                                                        <w:right w:val="none" w:sz="0" w:space="0" w:color="auto"/>
                                                      </w:divBdr>
                                                      <w:divsChild>
                                                        <w:div w:id="1894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499563">
                                  <w:marLeft w:val="0"/>
                                  <w:marRight w:val="0"/>
                                  <w:marTop w:val="0"/>
                                  <w:marBottom w:val="0"/>
                                  <w:divBdr>
                                    <w:top w:val="none" w:sz="0" w:space="0" w:color="auto"/>
                                    <w:left w:val="none" w:sz="0" w:space="0" w:color="auto"/>
                                    <w:bottom w:val="none" w:sz="0" w:space="0" w:color="auto"/>
                                    <w:right w:val="none" w:sz="0" w:space="0" w:color="auto"/>
                                  </w:divBdr>
                                  <w:divsChild>
                                    <w:div w:id="1693218404">
                                      <w:marLeft w:val="0"/>
                                      <w:marRight w:val="0"/>
                                      <w:marTop w:val="0"/>
                                      <w:marBottom w:val="0"/>
                                      <w:divBdr>
                                        <w:top w:val="none" w:sz="0" w:space="0" w:color="auto"/>
                                        <w:left w:val="none" w:sz="0" w:space="0" w:color="auto"/>
                                        <w:bottom w:val="none" w:sz="0" w:space="0" w:color="auto"/>
                                        <w:right w:val="none" w:sz="0" w:space="0" w:color="auto"/>
                                      </w:divBdr>
                                      <w:divsChild>
                                        <w:div w:id="200217500">
                                          <w:marLeft w:val="0"/>
                                          <w:marRight w:val="0"/>
                                          <w:marTop w:val="0"/>
                                          <w:marBottom w:val="0"/>
                                          <w:divBdr>
                                            <w:top w:val="none" w:sz="0" w:space="0" w:color="auto"/>
                                            <w:left w:val="none" w:sz="0" w:space="0" w:color="auto"/>
                                            <w:bottom w:val="none" w:sz="0" w:space="0" w:color="auto"/>
                                            <w:right w:val="none" w:sz="0" w:space="0" w:color="auto"/>
                                          </w:divBdr>
                                          <w:divsChild>
                                            <w:div w:id="745692517">
                                              <w:marLeft w:val="0"/>
                                              <w:marRight w:val="0"/>
                                              <w:marTop w:val="0"/>
                                              <w:marBottom w:val="0"/>
                                              <w:divBdr>
                                                <w:top w:val="none" w:sz="0" w:space="0" w:color="auto"/>
                                                <w:left w:val="none" w:sz="0" w:space="0" w:color="auto"/>
                                                <w:bottom w:val="none" w:sz="0" w:space="0" w:color="auto"/>
                                                <w:right w:val="none" w:sz="0" w:space="0" w:color="auto"/>
                                              </w:divBdr>
                                              <w:divsChild>
                                                <w:div w:id="162884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662144">
                                  <w:marLeft w:val="0"/>
                                  <w:marRight w:val="0"/>
                                  <w:marTop w:val="0"/>
                                  <w:marBottom w:val="0"/>
                                  <w:divBdr>
                                    <w:top w:val="none" w:sz="0" w:space="0" w:color="auto"/>
                                    <w:left w:val="none" w:sz="0" w:space="0" w:color="auto"/>
                                    <w:bottom w:val="none" w:sz="0" w:space="0" w:color="auto"/>
                                    <w:right w:val="none" w:sz="0" w:space="0" w:color="auto"/>
                                  </w:divBdr>
                                  <w:divsChild>
                                    <w:div w:id="1693916408">
                                      <w:marLeft w:val="0"/>
                                      <w:marRight w:val="0"/>
                                      <w:marTop w:val="0"/>
                                      <w:marBottom w:val="0"/>
                                      <w:divBdr>
                                        <w:top w:val="none" w:sz="0" w:space="0" w:color="auto"/>
                                        <w:left w:val="none" w:sz="0" w:space="0" w:color="auto"/>
                                        <w:bottom w:val="none" w:sz="0" w:space="0" w:color="auto"/>
                                        <w:right w:val="none" w:sz="0" w:space="0" w:color="auto"/>
                                      </w:divBdr>
                                      <w:divsChild>
                                        <w:div w:id="353966828">
                                          <w:marLeft w:val="0"/>
                                          <w:marRight w:val="0"/>
                                          <w:marTop w:val="0"/>
                                          <w:marBottom w:val="0"/>
                                          <w:divBdr>
                                            <w:top w:val="none" w:sz="0" w:space="0" w:color="auto"/>
                                            <w:left w:val="none" w:sz="0" w:space="0" w:color="auto"/>
                                            <w:bottom w:val="none" w:sz="0" w:space="0" w:color="auto"/>
                                            <w:right w:val="none" w:sz="0" w:space="0" w:color="auto"/>
                                          </w:divBdr>
                                          <w:divsChild>
                                            <w:div w:id="904536030">
                                              <w:marLeft w:val="0"/>
                                              <w:marRight w:val="0"/>
                                              <w:marTop w:val="0"/>
                                              <w:marBottom w:val="0"/>
                                              <w:divBdr>
                                                <w:top w:val="none" w:sz="0" w:space="0" w:color="auto"/>
                                                <w:left w:val="none" w:sz="0" w:space="0" w:color="auto"/>
                                                <w:bottom w:val="none" w:sz="0" w:space="0" w:color="auto"/>
                                                <w:right w:val="none" w:sz="0" w:space="0" w:color="auto"/>
                                              </w:divBdr>
                                              <w:divsChild>
                                                <w:div w:id="1956134571">
                                                  <w:marLeft w:val="0"/>
                                                  <w:marRight w:val="0"/>
                                                  <w:marTop w:val="0"/>
                                                  <w:marBottom w:val="0"/>
                                                  <w:divBdr>
                                                    <w:top w:val="none" w:sz="0" w:space="0" w:color="auto"/>
                                                    <w:left w:val="none" w:sz="0" w:space="0" w:color="auto"/>
                                                    <w:bottom w:val="none" w:sz="0" w:space="0" w:color="auto"/>
                                                    <w:right w:val="none" w:sz="0" w:space="0" w:color="auto"/>
                                                  </w:divBdr>
                                                  <w:divsChild>
                                                    <w:div w:id="1438988909">
                                                      <w:marLeft w:val="0"/>
                                                      <w:marRight w:val="0"/>
                                                      <w:marTop w:val="0"/>
                                                      <w:marBottom w:val="0"/>
                                                      <w:divBdr>
                                                        <w:top w:val="none" w:sz="0" w:space="0" w:color="auto"/>
                                                        <w:left w:val="none" w:sz="0" w:space="0" w:color="auto"/>
                                                        <w:bottom w:val="none" w:sz="0" w:space="0" w:color="auto"/>
                                                        <w:right w:val="none" w:sz="0" w:space="0" w:color="auto"/>
                                                      </w:divBdr>
                                                      <w:divsChild>
                                                        <w:div w:id="2131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195096">
                                  <w:marLeft w:val="0"/>
                                  <w:marRight w:val="0"/>
                                  <w:marTop w:val="0"/>
                                  <w:marBottom w:val="0"/>
                                  <w:divBdr>
                                    <w:top w:val="none" w:sz="0" w:space="0" w:color="auto"/>
                                    <w:left w:val="none" w:sz="0" w:space="0" w:color="auto"/>
                                    <w:bottom w:val="none" w:sz="0" w:space="0" w:color="auto"/>
                                    <w:right w:val="none" w:sz="0" w:space="0" w:color="auto"/>
                                  </w:divBdr>
                                  <w:divsChild>
                                    <w:div w:id="1090345631">
                                      <w:marLeft w:val="0"/>
                                      <w:marRight w:val="0"/>
                                      <w:marTop w:val="0"/>
                                      <w:marBottom w:val="0"/>
                                      <w:divBdr>
                                        <w:top w:val="none" w:sz="0" w:space="0" w:color="auto"/>
                                        <w:left w:val="none" w:sz="0" w:space="0" w:color="auto"/>
                                        <w:bottom w:val="none" w:sz="0" w:space="0" w:color="auto"/>
                                        <w:right w:val="none" w:sz="0" w:space="0" w:color="auto"/>
                                      </w:divBdr>
                                      <w:divsChild>
                                        <w:div w:id="1566792245">
                                          <w:marLeft w:val="0"/>
                                          <w:marRight w:val="0"/>
                                          <w:marTop w:val="0"/>
                                          <w:marBottom w:val="0"/>
                                          <w:divBdr>
                                            <w:top w:val="none" w:sz="0" w:space="0" w:color="auto"/>
                                            <w:left w:val="none" w:sz="0" w:space="0" w:color="auto"/>
                                            <w:bottom w:val="none" w:sz="0" w:space="0" w:color="auto"/>
                                            <w:right w:val="none" w:sz="0" w:space="0" w:color="auto"/>
                                          </w:divBdr>
                                          <w:divsChild>
                                            <w:div w:id="1494488074">
                                              <w:marLeft w:val="0"/>
                                              <w:marRight w:val="0"/>
                                              <w:marTop w:val="0"/>
                                              <w:marBottom w:val="0"/>
                                              <w:divBdr>
                                                <w:top w:val="none" w:sz="0" w:space="0" w:color="auto"/>
                                                <w:left w:val="none" w:sz="0" w:space="0" w:color="auto"/>
                                                <w:bottom w:val="none" w:sz="0" w:space="0" w:color="auto"/>
                                                <w:right w:val="none" w:sz="0" w:space="0" w:color="auto"/>
                                              </w:divBdr>
                                              <w:divsChild>
                                                <w:div w:id="1716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868674">
                                  <w:marLeft w:val="0"/>
                                  <w:marRight w:val="0"/>
                                  <w:marTop w:val="0"/>
                                  <w:marBottom w:val="0"/>
                                  <w:divBdr>
                                    <w:top w:val="none" w:sz="0" w:space="0" w:color="auto"/>
                                    <w:left w:val="none" w:sz="0" w:space="0" w:color="auto"/>
                                    <w:bottom w:val="none" w:sz="0" w:space="0" w:color="auto"/>
                                    <w:right w:val="none" w:sz="0" w:space="0" w:color="auto"/>
                                  </w:divBdr>
                                  <w:divsChild>
                                    <w:div w:id="528881894">
                                      <w:marLeft w:val="0"/>
                                      <w:marRight w:val="0"/>
                                      <w:marTop w:val="0"/>
                                      <w:marBottom w:val="0"/>
                                      <w:divBdr>
                                        <w:top w:val="none" w:sz="0" w:space="0" w:color="auto"/>
                                        <w:left w:val="none" w:sz="0" w:space="0" w:color="auto"/>
                                        <w:bottom w:val="none" w:sz="0" w:space="0" w:color="auto"/>
                                        <w:right w:val="none" w:sz="0" w:space="0" w:color="auto"/>
                                      </w:divBdr>
                                      <w:divsChild>
                                        <w:div w:id="1981642584">
                                          <w:marLeft w:val="0"/>
                                          <w:marRight w:val="0"/>
                                          <w:marTop w:val="0"/>
                                          <w:marBottom w:val="0"/>
                                          <w:divBdr>
                                            <w:top w:val="none" w:sz="0" w:space="0" w:color="auto"/>
                                            <w:left w:val="none" w:sz="0" w:space="0" w:color="auto"/>
                                            <w:bottom w:val="none" w:sz="0" w:space="0" w:color="auto"/>
                                            <w:right w:val="none" w:sz="0" w:space="0" w:color="auto"/>
                                          </w:divBdr>
                                          <w:divsChild>
                                            <w:div w:id="1424837003">
                                              <w:marLeft w:val="0"/>
                                              <w:marRight w:val="0"/>
                                              <w:marTop w:val="0"/>
                                              <w:marBottom w:val="0"/>
                                              <w:divBdr>
                                                <w:top w:val="none" w:sz="0" w:space="0" w:color="auto"/>
                                                <w:left w:val="none" w:sz="0" w:space="0" w:color="auto"/>
                                                <w:bottom w:val="none" w:sz="0" w:space="0" w:color="auto"/>
                                                <w:right w:val="none" w:sz="0" w:space="0" w:color="auto"/>
                                              </w:divBdr>
                                              <w:divsChild>
                                                <w:div w:id="809444013">
                                                  <w:marLeft w:val="0"/>
                                                  <w:marRight w:val="0"/>
                                                  <w:marTop w:val="0"/>
                                                  <w:marBottom w:val="0"/>
                                                  <w:divBdr>
                                                    <w:top w:val="none" w:sz="0" w:space="0" w:color="auto"/>
                                                    <w:left w:val="none" w:sz="0" w:space="0" w:color="auto"/>
                                                    <w:bottom w:val="none" w:sz="0" w:space="0" w:color="auto"/>
                                                    <w:right w:val="none" w:sz="0" w:space="0" w:color="auto"/>
                                                  </w:divBdr>
                                                  <w:divsChild>
                                                    <w:div w:id="54668996">
                                                      <w:marLeft w:val="0"/>
                                                      <w:marRight w:val="0"/>
                                                      <w:marTop w:val="0"/>
                                                      <w:marBottom w:val="0"/>
                                                      <w:divBdr>
                                                        <w:top w:val="none" w:sz="0" w:space="0" w:color="auto"/>
                                                        <w:left w:val="none" w:sz="0" w:space="0" w:color="auto"/>
                                                        <w:bottom w:val="none" w:sz="0" w:space="0" w:color="auto"/>
                                                        <w:right w:val="none" w:sz="0" w:space="0" w:color="auto"/>
                                                      </w:divBdr>
                                                      <w:divsChild>
                                                        <w:div w:id="20357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830842">
                                  <w:marLeft w:val="0"/>
                                  <w:marRight w:val="0"/>
                                  <w:marTop w:val="0"/>
                                  <w:marBottom w:val="0"/>
                                  <w:divBdr>
                                    <w:top w:val="none" w:sz="0" w:space="0" w:color="auto"/>
                                    <w:left w:val="none" w:sz="0" w:space="0" w:color="auto"/>
                                    <w:bottom w:val="none" w:sz="0" w:space="0" w:color="auto"/>
                                    <w:right w:val="none" w:sz="0" w:space="0" w:color="auto"/>
                                  </w:divBdr>
                                  <w:divsChild>
                                    <w:div w:id="145516284">
                                      <w:marLeft w:val="0"/>
                                      <w:marRight w:val="0"/>
                                      <w:marTop w:val="0"/>
                                      <w:marBottom w:val="0"/>
                                      <w:divBdr>
                                        <w:top w:val="none" w:sz="0" w:space="0" w:color="auto"/>
                                        <w:left w:val="none" w:sz="0" w:space="0" w:color="auto"/>
                                        <w:bottom w:val="none" w:sz="0" w:space="0" w:color="auto"/>
                                        <w:right w:val="none" w:sz="0" w:space="0" w:color="auto"/>
                                      </w:divBdr>
                                      <w:divsChild>
                                        <w:div w:id="899487973">
                                          <w:marLeft w:val="0"/>
                                          <w:marRight w:val="0"/>
                                          <w:marTop w:val="0"/>
                                          <w:marBottom w:val="0"/>
                                          <w:divBdr>
                                            <w:top w:val="none" w:sz="0" w:space="0" w:color="auto"/>
                                            <w:left w:val="none" w:sz="0" w:space="0" w:color="auto"/>
                                            <w:bottom w:val="none" w:sz="0" w:space="0" w:color="auto"/>
                                            <w:right w:val="none" w:sz="0" w:space="0" w:color="auto"/>
                                          </w:divBdr>
                                          <w:divsChild>
                                            <w:div w:id="955212688">
                                              <w:marLeft w:val="0"/>
                                              <w:marRight w:val="0"/>
                                              <w:marTop w:val="0"/>
                                              <w:marBottom w:val="0"/>
                                              <w:divBdr>
                                                <w:top w:val="none" w:sz="0" w:space="0" w:color="auto"/>
                                                <w:left w:val="none" w:sz="0" w:space="0" w:color="auto"/>
                                                <w:bottom w:val="none" w:sz="0" w:space="0" w:color="auto"/>
                                                <w:right w:val="none" w:sz="0" w:space="0" w:color="auto"/>
                                              </w:divBdr>
                                              <w:divsChild>
                                                <w:div w:id="1329406619">
                                                  <w:marLeft w:val="0"/>
                                                  <w:marRight w:val="0"/>
                                                  <w:marTop w:val="0"/>
                                                  <w:marBottom w:val="0"/>
                                                  <w:divBdr>
                                                    <w:top w:val="none" w:sz="0" w:space="0" w:color="auto"/>
                                                    <w:left w:val="none" w:sz="0" w:space="0" w:color="auto"/>
                                                    <w:bottom w:val="none" w:sz="0" w:space="0" w:color="auto"/>
                                                    <w:right w:val="none" w:sz="0" w:space="0" w:color="auto"/>
                                                  </w:divBdr>
                                                  <w:divsChild>
                                                    <w:div w:id="660231533">
                                                      <w:marLeft w:val="0"/>
                                                      <w:marRight w:val="0"/>
                                                      <w:marTop w:val="0"/>
                                                      <w:marBottom w:val="0"/>
                                                      <w:divBdr>
                                                        <w:top w:val="none" w:sz="0" w:space="0" w:color="auto"/>
                                                        <w:left w:val="none" w:sz="0" w:space="0" w:color="auto"/>
                                                        <w:bottom w:val="none" w:sz="0" w:space="0" w:color="auto"/>
                                                        <w:right w:val="none" w:sz="0" w:space="0" w:color="auto"/>
                                                      </w:divBdr>
                                                      <w:divsChild>
                                                        <w:div w:id="85099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985777">
                                  <w:marLeft w:val="0"/>
                                  <w:marRight w:val="0"/>
                                  <w:marTop w:val="0"/>
                                  <w:marBottom w:val="0"/>
                                  <w:divBdr>
                                    <w:top w:val="none" w:sz="0" w:space="0" w:color="auto"/>
                                    <w:left w:val="none" w:sz="0" w:space="0" w:color="auto"/>
                                    <w:bottom w:val="none" w:sz="0" w:space="0" w:color="auto"/>
                                    <w:right w:val="none" w:sz="0" w:space="0" w:color="auto"/>
                                  </w:divBdr>
                                  <w:divsChild>
                                    <w:div w:id="336035423">
                                      <w:marLeft w:val="0"/>
                                      <w:marRight w:val="0"/>
                                      <w:marTop w:val="0"/>
                                      <w:marBottom w:val="0"/>
                                      <w:divBdr>
                                        <w:top w:val="none" w:sz="0" w:space="0" w:color="auto"/>
                                        <w:left w:val="none" w:sz="0" w:space="0" w:color="auto"/>
                                        <w:bottom w:val="none" w:sz="0" w:space="0" w:color="auto"/>
                                        <w:right w:val="none" w:sz="0" w:space="0" w:color="auto"/>
                                      </w:divBdr>
                                      <w:divsChild>
                                        <w:div w:id="1296107337">
                                          <w:marLeft w:val="0"/>
                                          <w:marRight w:val="0"/>
                                          <w:marTop w:val="0"/>
                                          <w:marBottom w:val="0"/>
                                          <w:divBdr>
                                            <w:top w:val="none" w:sz="0" w:space="0" w:color="auto"/>
                                            <w:left w:val="none" w:sz="0" w:space="0" w:color="auto"/>
                                            <w:bottom w:val="none" w:sz="0" w:space="0" w:color="auto"/>
                                            <w:right w:val="none" w:sz="0" w:space="0" w:color="auto"/>
                                          </w:divBdr>
                                          <w:divsChild>
                                            <w:div w:id="428628133">
                                              <w:marLeft w:val="0"/>
                                              <w:marRight w:val="0"/>
                                              <w:marTop w:val="0"/>
                                              <w:marBottom w:val="0"/>
                                              <w:divBdr>
                                                <w:top w:val="none" w:sz="0" w:space="0" w:color="auto"/>
                                                <w:left w:val="none" w:sz="0" w:space="0" w:color="auto"/>
                                                <w:bottom w:val="none" w:sz="0" w:space="0" w:color="auto"/>
                                                <w:right w:val="none" w:sz="0" w:space="0" w:color="auto"/>
                                              </w:divBdr>
                                              <w:divsChild>
                                                <w:div w:id="22140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853569">
                                  <w:marLeft w:val="0"/>
                                  <w:marRight w:val="0"/>
                                  <w:marTop w:val="0"/>
                                  <w:marBottom w:val="0"/>
                                  <w:divBdr>
                                    <w:top w:val="none" w:sz="0" w:space="0" w:color="auto"/>
                                    <w:left w:val="none" w:sz="0" w:space="0" w:color="auto"/>
                                    <w:bottom w:val="none" w:sz="0" w:space="0" w:color="auto"/>
                                    <w:right w:val="none" w:sz="0" w:space="0" w:color="auto"/>
                                  </w:divBdr>
                                  <w:divsChild>
                                    <w:div w:id="1439326071">
                                      <w:marLeft w:val="0"/>
                                      <w:marRight w:val="0"/>
                                      <w:marTop w:val="0"/>
                                      <w:marBottom w:val="0"/>
                                      <w:divBdr>
                                        <w:top w:val="none" w:sz="0" w:space="0" w:color="auto"/>
                                        <w:left w:val="none" w:sz="0" w:space="0" w:color="auto"/>
                                        <w:bottom w:val="none" w:sz="0" w:space="0" w:color="auto"/>
                                        <w:right w:val="none" w:sz="0" w:space="0" w:color="auto"/>
                                      </w:divBdr>
                                      <w:divsChild>
                                        <w:div w:id="1883976089">
                                          <w:marLeft w:val="0"/>
                                          <w:marRight w:val="0"/>
                                          <w:marTop w:val="0"/>
                                          <w:marBottom w:val="0"/>
                                          <w:divBdr>
                                            <w:top w:val="none" w:sz="0" w:space="0" w:color="auto"/>
                                            <w:left w:val="none" w:sz="0" w:space="0" w:color="auto"/>
                                            <w:bottom w:val="none" w:sz="0" w:space="0" w:color="auto"/>
                                            <w:right w:val="none" w:sz="0" w:space="0" w:color="auto"/>
                                          </w:divBdr>
                                          <w:divsChild>
                                            <w:div w:id="162549361">
                                              <w:marLeft w:val="0"/>
                                              <w:marRight w:val="0"/>
                                              <w:marTop w:val="0"/>
                                              <w:marBottom w:val="0"/>
                                              <w:divBdr>
                                                <w:top w:val="none" w:sz="0" w:space="0" w:color="auto"/>
                                                <w:left w:val="none" w:sz="0" w:space="0" w:color="auto"/>
                                                <w:bottom w:val="none" w:sz="0" w:space="0" w:color="auto"/>
                                                <w:right w:val="none" w:sz="0" w:space="0" w:color="auto"/>
                                              </w:divBdr>
                                              <w:divsChild>
                                                <w:div w:id="1324815281">
                                                  <w:marLeft w:val="0"/>
                                                  <w:marRight w:val="0"/>
                                                  <w:marTop w:val="0"/>
                                                  <w:marBottom w:val="0"/>
                                                  <w:divBdr>
                                                    <w:top w:val="none" w:sz="0" w:space="0" w:color="auto"/>
                                                    <w:left w:val="none" w:sz="0" w:space="0" w:color="auto"/>
                                                    <w:bottom w:val="none" w:sz="0" w:space="0" w:color="auto"/>
                                                    <w:right w:val="none" w:sz="0" w:space="0" w:color="auto"/>
                                                  </w:divBdr>
                                                  <w:divsChild>
                                                    <w:div w:id="1073426901">
                                                      <w:marLeft w:val="0"/>
                                                      <w:marRight w:val="0"/>
                                                      <w:marTop w:val="0"/>
                                                      <w:marBottom w:val="0"/>
                                                      <w:divBdr>
                                                        <w:top w:val="none" w:sz="0" w:space="0" w:color="auto"/>
                                                        <w:left w:val="none" w:sz="0" w:space="0" w:color="auto"/>
                                                        <w:bottom w:val="none" w:sz="0" w:space="0" w:color="auto"/>
                                                        <w:right w:val="none" w:sz="0" w:space="0" w:color="auto"/>
                                                      </w:divBdr>
                                                      <w:divsChild>
                                                        <w:div w:id="188948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345129">
                                  <w:marLeft w:val="0"/>
                                  <w:marRight w:val="0"/>
                                  <w:marTop w:val="0"/>
                                  <w:marBottom w:val="0"/>
                                  <w:divBdr>
                                    <w:top w:val="none" w:sz="0" w:space="0" w:color="auto"/>
                                    <w:left w:val="none" w:sz="0" w:space="0" w:color="auto"/>
                                    <w:bottom w:val="none" w:sz="0" w:space="0" w:color="auto"/>
                                    <w:right w:val="none" w:sz="0" w:space="0" w:color="auto"/>
                                  </w:divBdr>
                                  <w:divsChild>
                                    <w:div w:id="1755515396">
                                      <w:marLeft w:val="0"/>
                                      <w:marRight w:val="0"/>
                                      <w:marTop w:val="0"/>
                                      <w:marBottom w:val="0"/>
                                      <w:divBdr>
                                        <w:top w:val="none" w:sz="0" w:space="0" w:color="auto"/>
                                        <w:left w:val="none" w:sz="0" w:space="0" w:color="auto"/>
                                        <w:bottom w:val="none" w:sz="0" w:space="0" w:color="auto"/>
                                        <w:right w:val="none" w:sz="0" w:space="0" w:color="auto"/>
                                      </w:divBdr>
                                      <w:divsChild>
                                        <w:div w:id="720398873">
                                          <w:marLeft w:val="0"/>
                                          <w:marRight w:val="0"/>
                                          <w:marTop w:val="0"/>
                                          <w:marBottom w:val="0"/>
                                          <w:divBdr>
                                            <w:top w:val="none" w:sz="0" w:space="0" w:color="auto"/>
                                            <w:left w:val="none" w:sz="0" w:space="0" w:color="auto"/>
                                            <w:bottom w:val="none" w:sz="0" w:space="0" w:color="auto"/>
                                            <w:right w:val="none" w:sz="0" w:space="0" w:color="auto"/>
                                          </w:divBdr>
                                          <w:divsChild>
                                            <w:div w:id="817501483">
                                              <w:marLeft w:val="0"/>
                                              <w:marRight w:val="0"/>
                                              <w:marTop w:val="0"/>
                                              <w:marBottom w:val="0"/>
                                              <w:divBdr>
                                                <w:top w:val="none" w:sz="0" w:space="0" w:color="auto"/>
                                                <w:left w:val="none" w:sz="0" w:space="0" w:color="auto"/>
                                                <w:bottom w:val="none" w:sz="0" w:space="0" w:color="auto"/>
                                                <w:right w:val="none" w:sz="0" w:space="0" w:color="auto"/>
                                              </w:divBdr>
                                              <w:divsChild>
                                                <w:div w:id="429855720">
                                                  <w:marLeft w:val="0"/>
                                                  <w:marRight w:val="0"/>
                                                  <w:marTop w:val="0"/>
                                                  <w:marBottom w:val="0"/>
                                                  <w:divBdr>
                                                    <w:top w:val="none" w:sz="0" w:space="0" w:color="auto"/>
                                                    <w:left w:val="none" w:sz="0" w:space="0" w:color="auto"/>
                                                    <w:bottom w:val="none" w:sz="0" w:space="0" w:color="auto"/>
                                                    <w:right w:val="none" w:sz="0" w:space="0" w:color="auto"/>
                                                  </w:divBdr>
                                                  <w:divsChild>
                                                    <w:div w:id="1778137129">
                                                      <w:marLeft w:val="0"/>
                                                      <w:marRight w:val="0"/>
                                                      <w:marTop w:val="0"/>
                                                      <w:marBottom w:val="0"/>
                                                      <w:divBdr>
                                                        <w:top w:val="none" w:sz="0" w:space="0" w:color="auto"/>
                                                        <w:left w:val="none" w:sz="0" w:space="0" w:color="auto"/>
                                                        <w:bottom w:val="none" w:sz="0" w:space="0" w:color="auto"/>
                                                        <w:right w:val="none" w:sz="0" w:space="0" w:color="auto"/>
                                                      </w:divBdr>
                                                      <w:divsChild>
                                                        <w:div w:id="159482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640260">
                                  <w:marLeft w:val="0"/>
                                  <w:marRight w:val="0"/>
                                  <w:marTop w:val="0"/>
                                  <w:marBottom w:val="0"/>
                                  <w:divBdr>
                                    <w:top w:val="none" w:sz="0" w:space="0" w:color="auto"/>
                                    <w:left w:val="none" w:sz="0" w:space="0" w:color="auto"/>
                                    <w:bottom w:val="none" w:sz="0" w:space="0" w:color="auto"/>
                                    <w:right w:val="none" w:sz="0" w:space="0" w:color="auto"/>
                                  </w:divBdr>
                                  <w:divsChild>
                                    <w:div w:id="1362973110">
                                      <w:marLeft w:val="0"/>
                                      <w:marRight w:val="0"/>
                                      <w:marTop w:val="0"/>
                                      <w:marBottom w:val="0"/>
                                      <w:divBdr>
                                        <w:top w:val="none" w:sz="0" w:space="0" w:color="auto"/>
                                        <w:left w:val="none" w:sz="0" w:space="0" w:color="auto"/>
                                        <w:bottom w:val="none" w:sz="0" w:space="0" w:color="auto"/>
                                        <w:right w:val="none" w:sz="0" w:space="0" w:color="auto"/>
                                      </w:divBdr>
                                      <w:divsChild>
                                        <w:div w:id="562103355">
                                          <w:marLeft w:val="0"/>
                                          <w:marRight w:val="0"/>
                                          <w:marTop w:val="0"/>
                                          <w:marBottom w:val="0"/>
                                          <w:divBdr>
                                            <w:top w:val="none" w:sz="0" w:space="0" w:color="auto"/>
                                            <w:left w:val="none" w:sz="0" w:space="0" w:color="auto"/>
                                            <w:bottom w:val="none" w:sz="0" w:space="0" w:color="auto"/>
                                            <w:right w:val="none" w:sz="0" w:space="0" w:color="auto"/>
                                          </w:divBdr>
                                          <w:divsChild>
                                            <w:div w:id="610742123">
                                              <w:marLeft w:val="0"/>
                                              <w:marRight w:val="0"/>
                                              <w:marTop w:val="0"/>
                                              <w:marBottom w:val="0"/>
                                              <w:divBdr>
                                                <w:top w:val="none" w:sz="0" w:space="0" w:color="auto"/>
                                                <w:left w:val="none" w:sz="0" w:space="0" w:color="auto"/>
                                                <w:bottom w:val="none" w:sz="0" w:space="0" w:color="auto"/>
                                                <w:right w:val="none" w:sz="0" w:space="0" w:color="auto"/>
                                              </w:divBdr>
                                              <w:divsChild>
                                                <w:div w:id="616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21303">
                                  <w:marLeft w:val="0"/>
                                  <w:marRight w:val="0"/>
                                  <w:marTop w:val="0"/>
                                  <w:marBottom w:val="0"/>
                                  <w:divBdr>
                                    <w:top w:val="none" w:sz="0" w:space="0" w:color="auto"/>
                                    <w:left w:val="none" w:sz="0" w:space="0" w:color="auto"/>
                                    <w:bottom w:val="none" w:sz="0" w:space="0" w:color="auto"/>
                                    <w:right w:val="none" w:sz="0" w:space="0" w:color="auto"/>
                                  </w:divBdr>
                                  <w:divsChild>
                                    <w:div w:id="1081682353">
                                      <w:marLeft w:val="0"/>
                                      <w:marRight w:val="0"/>
                                      <w:marTop w:val="0"/>
                                      <w:marBottom w:val="0"/>
                                      <w:divBdr>
                                        <w:top w:val="none" w:sz="0" w:space="0" w:color="auto"/>
                                        <w:left w:val="none" w:sz="0" w:space="0" w:color="auto"/>
                                        <w:bottom w:val="none" w:sz="0" w:space="0" w:color="auto"/>
                                        <w:right w:val="none" w:sz="0" w:space="0" w:color="auto"/>
                                      </w:divBdr>
                                      <w:divsChild>
                                        <w:div w:id="650866297">
                                          <w:marLeft w:val="0"/>
                                          <w:marRight w:val="0"/>
                                          <w:marTop w:val="0"/>
                                          <w:marBottom w:val="0"/>
                                          <w:divBdr>
                                            <w:top w:val="none" w:sz="0" w:space="0" w:color="auto"/>
                                            <w:left w:val="none" w:sz="0" w:space="0" w:color="auto"/>
                                            <w:bottom w:val="none" w:sz="0" w:space="0" w:color="auto"/>
                                            <w:right w:val="none" w:sz="0" w:space="0" w:color="auto"/>
                                          </w:divBdr>
                                          <w:divsChild>
                                            <w:div w:id="538009351">
                                              <w:marLeft w:val="0"/>
                                              <w:marRight w:val="0"/>
                                              <w:marTop w:val="0"/>
                                              <w:marBottom w:val="0"/>
                                              <w:divBdr>
                                                <w:top w:val="none" w:sz="0" w:space="0" w:color="auto"/>
                                                <w:left w:val="none" w:sz="0" w:space="0" w:color="auto"/>
                                                <w:bottom w:val="none" w:sz="0" w:space="0" w:color="auto"/>
                                                <w:right w:val="none" w:sz="0" w:space="0" w:color="auto"/>
                                              </w:divBdr>
                                              <w:divsChild>
                                                <w:div w:id="1103114961">
                                                  <w:marLeft w:val="0"/>
                                                  <w:marRight w:val="0"/>
                                                  <w:marTop w:val="0"/>
                                                  <w:marBottom w:val="0"/>
                                                  <w:divBdr>
                                                    <w:top w:val="none" w:sz="0" w:space="0" w:color="auto"/>
                                                    <w:left w:val="none" w:sz="0" w:space="0" w:color="auto"/>
                                                    <w:bottom w:val="none" w:sz="0" w:space="0" w:color="auto"/>
                                                    <w:right w:val="none" w:sz="0" w:space="0" w:color="auto"/>
                                                  </w:divBdr>
                                                  <w:divsChild>
                                                    <w:div w:id="93015704">
                                                      <w:marLeft w:val="0"/>
                                                      <w:marRight w:val="0"/>
                                                      <w:marTop w:val="0"/>
                                                      <w:marBottom w:val="0"/>
                                                      <w:divBdr>
                                                        <w:top w:val="none" w:sz="0" w:space="0" w:color="auto"/>
                                                        <w:left w:val="none" w:sz="0" w:space="0" w:color="auto"/>
                                                        <w:bottom w:val="none" w:sz="0" w:space="0" w:color="auto"/>
                                                        <w:right w:val="none" w:sz="0" w:space="0" w:color="auto"/>
                                                      </w:divBdr>
                                                      <w:divsChild>
                                                        <w:div w:id="85094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466229">
                                  <w:marLeft w:val="0"/>
                                  <w:marRight w:val="0"/>
                                  <w:marTop w:val="0"/>
                                  <w:marBottom w:val="0"/>
                                  <w:divBdr>
                                    <w:top w:val="none" w:sz="0" w:space="0" w:color="auto"/>
                                    <w:left w:val="none" w:sz="0" w:space="0" w:color="auto"/>
                                    <w:bottom w:val="none" w:sz="0" w:space="0" w:color="auto"/>
                                    <w:right w:val="none" w:sz="0" w:space="0" w:color="auto"/>
                                  </w:divBdr>
                                  <w:divsChild>
                                    <w:div w:id="2038970183">
                                      <w:marLeft w:val="0"/>
                                      <w:marRight w:val="0"/>
                                      <w:marTop w:val="0"/>
                                      <w:marBottom w:val="0"/>
                                      <w:divBdr>
                                        <w:top w:val="none" w:sz="0" w:space="0" w:color="auto"/>
                                        <w:left w:val="none" w:sz="0" w:space="0" w:color="auto"/>
                                        <w:bottom w:val="none" w:sz="0" w:space="0" w:color="auto"/>
                                        <w:right w:val="none" w:sz="0" w:space="0" w:color="auto"/>
                                      </w:divBdr>
                                      <w:divsChild>
                                        <w:div w:id="330988899">
                                          <w:marLeft w:val="0"/>
                                          <w:marRight w:val="0"/>
                                          <w:marTop w:val="0"/>
                                          <w:marBottom w:val="0"/>
                                          <w:divBdr>
                                            <w:top w:val="none" w:sz="0" w:space="0" w:color="auto"/>
                                            <w:left w:val="none" w:sz="0" w:space="0" w:color="auto"/>
                                            <w:bottom w:val="none" w:sz="0" w:space="0" w:color="auto"/>
                                            <w:right w:val="none" w:sz="0" w:space="0" w:color="auto"/>
                                          </w:divBdr>
                                          <w:divsChild>
                                            <w:div w:id="532690868">
                                              <w:marLeft w:val="0"/>
                                              <w:marRight w:val="0"/>
                                              <w:marTop w:val="0"/>
                                              <w:marBottom w:val="0"/>
                                              <w:divBdr>
                                                <w:top w:val="none" w:sz="0" w:space="0" w:color="auto"/>
                                                <w:left w:val="none" w:sz="0" w:space="0" w:color="auto"/>
                                                <w:bottom w:val="none" w:sz="0" w:space="0" w:color="auto"/>
                                                <w:right w:val="none" w:sz="0" w:space="0" w:color="auto"/>
                                              </w:divBdr>
                                              <w:divsChild>
                                                <w:div w:id="70683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488512">
                                  <w:marLeft w:val="0"/>
                                  <w:marRight w:val="0"/>
                                  <w:marTop w:val="0"/>
                                  <w:marBottom w:val="0"/>
                                  <w:divBdr>
                                    <w:top w:val="none" w:sz="0" w:space="0" w:color="auto"/>
                                    <w:left w:val="none" w:sz="0" w:space="0" w:color="auto"/>
                                    <w:bottom w:val="none" w:sz="0" w:space="0" w:color="auto"/>
                                    <w:right w:val="none" w:sz="0" w:space="0" w:color="auto"/>
                                  </w:divBdr>
                                  <w:divsChild>
                                    <w:div w:id="1836922221">
                                      <w:marLeft w:val="0"/>
                                      <w:marRight w:val="0"/>
                                      <w:marTop w:val="0"/>
                                      <w:marBottom w:val="0"/>
                                      <w:divBdr>
                                        <w:top w:val="none" w:sz="0" w:space="0" w:color="auto"/>
                                        <w:left w:val="none" w:sz="0" w:space="0" w:color="auto"/>
                                        <w:bottom w:val="none" w:sz="0" w:space="0" w:color="auto"/>
                                        <w:right w:val="none" w:sz="0" w:space="0" w:color="auto"/>
                                      </w:divBdr>
                                      <w:divsChild>
                                        <w:div w:id="667634212">
                                          <w:marLeft w:val="0"/>
                                          <w:marRight w:val="0"/>
                                          <w:marTop w:val="0"/>
                                          <w:marBottom w:val="0"/>
                                          <w:divBdr>
                                            <w:top w:val="none" w:sz="0" w:space="0" w:color="auto"/>
                                            <w:left w:val="none" w:sz="0" w:space="0" w:color="auto"/>
                                            <w:bottom w:val="none" w:sz="0" w:space="0" w:color="auto"/>
                                            <w:right w:val="none" w:sz="0" w:space="0" w:color="auto"/>
                                          </w:divBdr>
                                          <w:divsChild>
                                            <w:div w:id="1531533930">
                                              <w:marLeft w:val="0"/>
                                              <w:marRight w:val="0"/>
                                              <w:marTop w:val="0"/>
                                              <w:marBottom w:val="0"/>
                                              <w:divBdr>
                                                <w:top w:val="none" w:sz="0" w:space="0" w:color="auto"/>
                                                <w:left w:val="none" w:sz="0" w:space="0" w:color="auto"/>
                                                <w:bottom w:val="none" w:sz="0" w:space="0" w:color="auto"/>
                                                <w:right w:val="none" w:sz="0" w:space="0" w:color="auto"/>
                                              </w:divBdr>
                                              <w:divsChild>
                                                <w:div w:id="215089982">
                                                  <w:marLeft w:val="0"/>
                                                  <w:marRight w:val="0"/>
                                                  <w:marTop w:val="0"/>
                                                  <w:marBottom w:val="0"/>
                                                  <w:divBdr>
                                                    <w:top w:val="none" w:sz="0" w:space="0" w:color="auto"/>
                                                    <w:left w:val="none" w:sz="0" w:space="0" w:color="auto"/>
                                                    <w:bottom w:val="none" w:sz="0" w:space="0" w:color="auto"/>
                                                    <w:right w:val="none" w:sz="0" w:space="0" w:color="auto"/>
                                                  </w:divBdr>
                                                  <w:divsChild>
                                                    <w:div w:id="584610891">
                                                      <w:marLeft w:val="0"/>
                                                      <w:marRight w:val="0"/>
                                                      <w:marTop w:val="0"/>
                                                      <w:marBottom w:val="0"/>
                                                      <w:divBdr>
                                                        <w:top w:val="none" w:sz="0" w:space="0" w:color="auto"/>
                                                        <w:left w:val="none" w:sz="0" w:space="0" w:color="auto"/>
                                                        <w:bottom w:val="none" w:sz="0" w:space="0" w:color="auto"/>
                                                        <w:right w:val="none" w:sz="0" w:space="0" w:color="auto"/>
                                                      </w:divBdr>
                                                      <w:divsChild>
                                                        <w:div w:id="1741293766">
                                                          <w:marLeft w:val="0"/>
                                                          <w:marRight w:val="0"/>
                                                          <w:marTop w:val="0"/>
                                                          <w:marBottom w:val="0"/>
                                                          <w:divBdr>
                                                            <w:top w:val="none" w:sz="0" w:space="0" w:color="auto"/>
                                                            <w:left w:val="none" w:sz="0" w:space="0" w:color="auto"/>
                                                            <w:bottom w:val="none" w:sz="0" w:space="0" w:color="auto"/>
                                                            <w:right w:val="none" w:sz="0" w:space="0" w:color="auto"/>
                                                          </w:divBdr>
                                                          <w:divsChild>
                                                            <w:div w:id="1320497687">
                                                              <w:marLeft w:val="0"/>
                                                              <w:marRight w:val="0"/>
                                                              <w:marTop w:val="0"/>
                                                              <w:marBottom w:val="0"/>
                                                              <w:divBdr>
                                                                <w:top w:val="none" w:sz="0" w:space="0" w:color="auto"/>
                                                                <w:left w:val="none" w:sz="0" w:space="0" w:color="auto"/>
                                                                <w:bottom w:val="none" w:sz="0" w:space="0" w:color="auto"/>
                                                                <w:right w:val="none" w:sz="0" w:space="0" w:color="auto"/>
                                                              </w:divBdr>
                                                            </w:div>
                                                            <w:div w:id="60448451">
                                                              <w:marLeft w:val="0"/>
                                                              <w:marRight w:val="0"/>
                                                              <w:marTop w:val="0"/>
                                                              <w:marBottom w:val="0"/>
                                                              <w:divBdr>
                                                                <w:top w:val="none" w:sz="0" w:space="0" w:color="auto"/>
                                                                <w:left w:val="none" w:sz="0" w:space="0" w:color="auto"/>
                                                                <w:bottom w:val="none" w:sz="0" w:space="0" w:color="auto"/>
                                                                <w:right w:val="none" w:sz="0" w:space="0" w:color="auto"/>
                                                              </w:divBdr>
                                                            </w:div>
                                                            <w:div w:id="1833134775">
                                                              <w:marLeft w:val="0"/>
                                                              <w:marRight w:val="0"/>
                                                              <w:marTop w:val="0"/>
                                                              <w:marBottom w:val="0"/>
                                                              <w:divBdr>
                                                                <w:top w:val="none" w:sz="0" w:space="0" w:color="auto"/>
                                                                <w:left w:val="none" w:sz="0" w:space="0" w:color="auto"/>
                                                                <w:bottom w:val="none" w:sz="0" w:space="0" w:color="auto"/>
                                                                <w:right w:val="none" w:sz="0" w:space="0" w:color="auto"/>
                                                              </w:divBdr>
                                                            </w:div>
                                                            <w:div w:id="2000886403">
                                                              <w:marLeft w:val="0"/>
                                                              <w:marRight w:val="0"/>
                                                              <w:marTop w:val="0"/>
                                                              <w:marBottom w:val="0"/>
                                                              <w:divBdr>
                                                                <w:top w:val="none" w:sz="0" w:space="0" w:color="auto"/>
                                                                <w:left w:val="none" w:sz="0" w:space="0" w:color="auto"/>
                                                                <w:bottom w:val="none" w:sz="0" w:space="0" w:color="auto"/>
                                                                <w:right w:val="none" w:sz="0" w:space="0" w:color="auto"/>
                                                              </w:divBdr>
                                                            </w:div>
                                                            <w:div w:id="386495509">
                                                              <w:marLeft w:val="0"/>
                                                              <w:marRight w:val="0"/>
                                                              <w:marTop w:val="0"/>
                                                              <w:marBottom w:val="0"/>
                                                              <w:divBdr>
                                                                <w:top w:val="none" w:sz="0" w:space="0" w:color="auto"/>
                                                                <w:left w:val="none" w:sz="0" w:space="0" w:color="auto"/>
                                                                <w:bottom w:val="none" w:sz="0" w:space="0" w:color="auto"/>
                                                                <w:right w:val="none" w:sz="0" w:space="0" w:color="auto"/>
                                                              </w:divBdr>
                                                            </w:div>
                                                            <w:div w:id="1703936681">
                                                              <w:marLeft w:val="0"/>
                                                              <w:marRight w:val="0"/>
                                                              <w:marTop w:val="0"/>
                                                              <w:marBottom w:val="0"/>
                                                              <w:divBdr>
                                                                <w:top w:val="none" w:sz="0" w:space="0" w:color="auto"/>
                                                                <w:left w:val="none" w:sz="0" w:space="0" w:color="auto"/>
                                                                <w:bottom w:val="none" w:sz="0" w:space="0" w:color="auto"/>
                                                                <w:right w:val="none" w:sz="0" w:space="0" w:color="auto"/>
                                                              </w:divBdr>
                                                            </w:div>
                                                            <w:div w:id="1430158301">
                                                              <w:marLeft w:val="0"/>
                                                              <w:marRight w:val="0"/>
                                                              <w:marTop w:val="0"/>
                                                              <w:marBottom w:val="0"/>
                                                              <w:divBdr>
                                                                <w:top w:val="none" w:sz="0" w:space="0" w:color="auto"/>
                                                                <w:left w:val="none" w:sz="0" w:space="0" w:color="auto"/>
                                                                <w:bottom w:val="none" w:sz="0" w:space="0" w:color="auto"/>
                                                                <w:right w:val="none" w:sz="0" w:space="0" w:color="auto"/>
                                                              </w:divBdr>
                                                            </w:div>
                                                            <w:div w:id="1634948020">
                                                              <w:marLeft w:val="0"/>
                                                              <w:marRight w:val="0"/>
                                                              <w:marTop w:val="0"/>
                                                              <w:marBottom w:val="0"/>
                                                              <w:divBdr>
                                                                <w:top w:val="none" w:sz="0" w:space="0" w:color="auto"/>
                                                                <w:left w:val="none" w:sz="0" w:space="0" w:color="auto"/>
                                                                <w:bottom w:val="none" w:sz="0" w:space="0" w:color="auto"/>
                                                                <w:right w:val="none" w:sz="0" w:space="0" w:color="auto"/>
                                                              </w:divBdr>
                                                            </w:div>
                                                            <w:div w:id="1891459099">
                                                              <w:marLeft w:val="0"/>
                                                              <w:marRight w:val="0"/>
                                                              <w:marTop w:val="0"/>
                                                              <w:marBottom w:val="0"/>
                                                              <w:divBdr>
                                                                <w:top w:val="none" w:sz="0" w:space="0" w:color="auto"/>
                                                                <w:left w:val="none" w:sz="0" w:space="0" w:color="auto"/>
                                                                <w:bottom w:val="none" w:sz="0" w:space="0" w:color="auto"/>
                                                                <w:right w:val="none" w:sz="0" w:space="0" w:color="auto"/>
                                                              </w:divBdr>
                                                            </w:div>
                                                            <w:div w:id="2137333174">
                                                              <w:marLeft w:val="0"/>
                                                              <w:marRight w:val="0"/>
                                                              <w:marTop w:val="0"/>
                                                              <w:marBottom w:val="0"/>
                                                              <w:divBdr>
                                                                <w:top w:val="none" w:sz="0" w:space="0" w:color="auto"/>
                                                                <w:left w:val="none" w:sz="0" w:space="0" w:color="auto"/>
                                                                <w:bottom w:val="none" w:sz="0" w:space="0" w:color="auto"/>
                                                                <w:right w:val="none" w:sz="0" w:space="0" w:color="auto"/>
                                                              </w:divBdr>
                                                            </w:div>
                                                            <w:div w:id="1401126293">
                                                              <w:marLeft w:val="0"/>
                                                              <w:marRight w:val="0"/>
                                                              <w:marTop w:val="0"/>
                                                              <w:marBottom w:val="0"/>
                                                              <w:divBdr>
                                                                <w:top w:val="none" w:sz="0" w:space="0" w:color="auto"/>
                                                                <w:left w:val="none" w:sz="0" w:space="0" w:color="auto"/>
                                                                <w:bottom w:val="none" w:sz="0" w:space="0" w:color="auto"/>
                                                                <w:right w:val="none" w:sz="0" w:space="0" w:color="auto"/>
                                                              </w:divBdr>
                                                            </w:div>
                                                            <w:div w:id="63387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989381">
                                  <w:marLeft w:val="0"/>
                                  <w:marRight w:val="0"/>
                                  <w:marTop w:val="0"/>
                                  <w:marBottom w:val="0"/>
                                  <w:divBdr>
                                    <w:top w:val="none" w:sz="0" w:space="0" w:color="auto"/>
                                    <w:left w:val="none" w:sz="0" w:space="0" w:color="auto"/>
                                    <w:bottom w:val="none" w:sz="0" w:space="0" w:color="auto"/>
                                    <w:right w:val="none" w:sz="0" w:space="0" w:color="auto"/>
                                  </w:divBdr>
                                  <w:divsChild>
                                    <w:div w:id="2034841843">
                                      <w:marLeft w:val="0"/>
                                      <w:marRight w:val="0"/>
                                      <w:marTop w:val="0"/>
                                      <w:marBottom w:val="0"/>
                                      <w:divBdr>
                                        <w:top w:val="none" w:sz="0" w:space="0" w:color="auto"/>
                                        <w:left w:val="none" w:sz="0" w:space="0" w:color="auto"/>
                                        <w:bottom w:val="none" w:sz="0" w:space="0" w:color="auto"/>
                                        <w:right w:val="none" w:sz="0" w:space="0" w:color="auto"/>
                                      </w:divBdr>
                                      <w:divsChild>
                                        <w:div w:id="516768532">
                                          <w:marLeft w:val="0"/>
                                          <w:marRight w:val="0"/>
                                          <w:marTop w:val="0"/>
                                          <w:marBottom w:val="0"/>
                                          <w:divBdr>
                                            <w:top w:val="none" w:sz="0" w:space="0" w:color="auto"/>
                                            <w:left w:val="none" w:sz="0" w:space="0" w:color="auto"/>
                                            <w:bottom w:val="none" w:sz="0" w:space="0" w:color="auto"/>
                                            <w:right w:val="none" w:sz="0" w:space="0" w:color="auto"/>
                                          </w:divBdr>
                                          <w:divsChild>
                                            <w:div w:id="1070036224">
                                              <w:marLeft w:val="0"/>
                                              <w:marRight w:val="0"/>
                                              <w:marTop w:val="0"/>
                                              <w:marBottom w:val="0"/>
                                              <w:divBdr>
                                                <w:top w:val="none" w:sz="0" w:space="0" w:color="auto"/>
                                                <w:left w:val="none" w:sz="0" w:space="0" w:color="auto"/>
                                                <w:bottom w:val="none" w:sz="0" w:space="0" w:color="auto"/>
                                                <w:right w:val="none" w:sz="0" w:space="0" w:color="auto"/>
                                              </w:divBdr>
                                              <w:divsChild>
                                                <w:div w:id="1445271949">
                                                  <w:marLeft w:val="0"/>
                                                  <w:marRight w:val="0"/>
                                                  <w:marTop w:val="0"/>
                                                  <w:marBottom w:val="0"/>
                                                  <w:divBdr>
                                                    <w:top w:val="none" w:sz="0" w:space="0" w:color="auto"/>
                                                    <w:left w:val="none" w:sz="0" w:space="0" w:color="auto"/>
                                                    <w:bottom w:val="none" w:sz="0" w:space="0" w:color="auto"/>
                                                    <w:right w:val="none" w:sz="0" w:space="0" w:color="auto"/>
                                                  </w:divBdr>
                                                  <w:divsChild>
                                                    <w:div w:id="322205556">
                                                      <w:marLeft w:val="0"/>
                                                      <w:marRight w:val="0"/>
                                                      <w:marTop w:val="0"/>
                                                      <w:marBottom w:val="0"/>
                                                      <w:divBdr>
                                                        <w:top w:val="none" w:sz="0" w:space="0" w:color="auto"/>
                                                        <w:left w:val="none" w:sz="0" w:space="0" w:color="auto"/>
                                                        <w:bottom w:val="none" w:sz="0" w:space="0" w:color="auto"/>
                                                        <w:right w:val="none" w:sz="0" w:space="0" w:color="auto"/>
                                                      </w:divBdr>
                                                      <w:divsChild>
                                                        <w:div w:id="6241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822316">
                                  <w:marLeft w:val="0"/>
                                  <w:marRight w:val="0"/>
                                  <w:marTop w:val="0"/>
                                  <w:marBottom w:val="0"/>
                                  <w:divBdr>
                                    <w:top w:val="none" w:sz="0" w:space="0" w:color="auto"/>
                                    <w:left w:val="none" w:sz="0" w:space="0" w:color="auto"/>
                                    <w:bottom w:val="none" w:sz="0" w:space="0" w:color="auto"/>
                                    <w:right w:val="none" w:sz="0" w:space="0" w:color="auto"/>
                                  </w:divBdr>
                                  <w:divsChild>
                                    <w:div w:id="1305771369">
                                      <w:marLeft w:val="0"/>
                                      <w:marRight w:val="0"/>
                                      <w:marTop w:val="0"/>
                                      <w:marBottom w:val="0"/>
                                      <w:divBdr>
                                        <w:top w:val="none" w:sz="0" w:space="0" w:color="auto"/>
                                        <w:left w:val="none" w:sz="0" w:space="0" w:color="auto"/>
                                        <w:bottom w:val="none" w:sz="0" w:space="0" w:color="auto"/>
                                        <w:right w:val="none" w:sz="0" w:space="0" w:color="auto"/>
                                      </w:divBdr>
                                      <w:divsChild>
                                        <w:div w:id="451094212">
                                          <w:marLeft w:val="0"/>
                                          <w:marRight w:val="0"/>
                                          <w:marTop w:val="0"/>
                                          <w:marBottom w:val="0"/>
                                          <w:divBdr>
                                            <w:top w:val="none" w:sz="0" w:space="0" w:color="auto"/>
                                            <w:left w:val="none" w:sz="0" w:space="0" w:color="auto"/>
                                            <w:bottom w:val="none" w:sz="0" w:space="0" w:color="auto"/>
                                            <w:right w:val="none" w:sz="0" w:space="0" w:color="auto"/>
                                          </w:divBdr>
                                          <w:divsChild>
                                            <w:div w:id="1659923584">
                                              <w:marLeft w:val="0"/>
                                              <w:marRight w:val="0"/>
                                              <w:marTop w:val="0"/>
                                              <w:marBottom w:val="0"/>
                                              <w:divBdr>
                                                <w:top w:val="none" w:sz="0" w:space="0" w:color="auto"/>
                                                <w:left w:val="none" w:sz="0" w:space="0" w:color="auto"/>
                                                <w:bottom w:val="none" w:sz="0" w:space="0" w:color="auto"/>
                                                <w:right w:val="none" w:sz="0" w:space="0" w:color="auto"/>
                                              </w:divBdr>
                                              <w:divsChild>
                                                <w:div w:id="17684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50765">
                                  <w:marLeft w:val="0"/>
                                  <w:marRight w:val="0"/>
                                  <w:marTop w:val="0"/>
                                  <w:marBottom w:val="0"/>
                                  <w:divBdr>
                                    <w:top w:val="none" w:sz="0" w:space="0" w:color="auto"/>
                                    <w:left w:val="none" w:sz="0" w:space="0" w:color="auto"/>
                                    <w:bottom w:val="none" w:sz="0" w:space="0" w:color="auto"/>
                                    <w:right w:val="none" w:sz="0" w:space="0" w:color="auto"/>
                                  </w:divBdr>
                                  <w:divsChild>
                                    <w:div w:id="989286543">
                                      <w:marLeft w:val="0"/>
                                      <w:marRight w:val="0"/>
                                      <w:marTop w:val="0"/>
                                      <w:marBottom w:val="0"/>
                                      <w:divBdr>
                                        <w:top w:val="none" w:sz="0" w:space="0" w:color="auto"/>
                                        <w:left w:val="none" w:sz="0" w:space="0" w:color="auto"/>
                                        <w:bottom w:val="none" w:sz="0" w:space="0" w:color="auto"/>
                                        <w:right w:val="none" w:sz="0" w:space="0" w:color="auto"/>
                                      </w:divBdr>
                                      <w:divsChild>
                                        <w:div w:id="1926065872">
                                          <w:marLeft w:val="0"/>
                                          <w:marRight w:val="0"/>
                                          <w:marTop w:val="0"/>
                                          <w:marBottom w:val="0"/>
                                          <w:divBdr>
                                            <w:top w:val="none" w:sz="0" w:space="0" w:color="auto"/>
                                            <w:left w:val="none" w:sz="0" w:space="0" w:color="auto"/>
                                            <w:bottom w:val="none" w:sz="0" w:space="0" w:color="auto"/>
                                            <w:right w:val="none" w:sz="0" w:space="0" w:color="auto"/>
                                          </w:divBdr>
                                          <w:divsChild>
                                            <w:div w:id="602345309">
                                              <w:marLeft w:val="0"/>
                                              <w:marRight w:val="0"/>
                                              <w:marTop w:val="0"/>
                                              <w:marBottom w:val="0"/>
                                              <w:divBdr>
                                                <w:top w:val="none" w:sz="0" w:space="0" w:color="auto"/>
                                                <w:left w:val="none" w:sz="0" w:space="0" w:color="auto"/>
                                                <w:bottom w:val="none" w:sz="0" w:space="0" w:color="auto"/>
                                                <w:right w:val="none" w:sz="0" w:space="0" w:color="auto"/>
                                              </w:divBdr>
                                              <w:divsChild>
                                                <w:div w:id="1077677858">
                                                  <w:marLeft w:val="0"/>
                                                  <w:marRight w:val="0"/>
                                                  <w:marTop w:val="0"/>
                                                  <w:marBottom w:val="0"/>
                                                  <w:divBdr>
                                                    <w:top w:val="none" w:sz="0" w:space="0" w:color="auto"/>
                                                    <w:left w:val="none" w:sz="0" w:space="0" w:color="auto"/>
                                                    <w:bottom w:val="none" w:sz="0" w:space="0" w:color="auto"/>
                                                    <w:right w:val="none" w:sz="0" w:space="0" w:color="auto"/>
                                                  </w:divBdr>
                                                  <w:divsChild>
                                                    <w:div w:id="339285529">
                                                      <w:marLeft w:val="0"/>
                                                      <w:marRight w:val="0"/>
                                                      <w:marTop w:val="0"/>
                                                      <w:marBottom w:val="0"/>
                                                      <w:divBdr>
                                                        <w:top w:val="none" w:sz="0" w:space="0" w:color="auto"/>
                                                        <w:left w:val="none" w:sz="0" w:space="0" w:color="auto"/>
                                                        <w:bottom w:val="none" w:sz="0" w:space="0" w:color="auto"/>
                                                        <w:right w:val="none" w:sz="0" w:space="0" w:color="auto"/>
                                                      </w:divBdr>
                                                      <w:divsChild>
                                                        <w:div w:id="1140420316">
                                                          <w:marLeft w:val="0"/>
                                                          <w:marRight w:val="0"/>
                                                          <w:marTop w:val="0"/>
                                                          <w:marBottom w:val="0"/>
                                                          <w:divBdr>
                                                            <w:top w:val="none" w:sz="0" w:space="0" w:color="auto"/>
                                                            <w:left w:val="none" w:sz="0" w:space="0" w:color="auto"/>
                                                            <w:bottom w:val="none" w:sz="0" w:space="0" w:color="auto"/>
                                                            <w:right w:val="none" w:sz="0" w:space="0" w:color="auto"/>
                                                          </w:divBdr>
                                                          <w:divsChild>
                                                            <w:div w:id="810639539">
                                                              <w:marLeft w:val="0"/>
                                                              <w:marRight w:val="0"/>
                                                              <w:marTop w:val="0"/>
                                                              <w:marBottom w:val="0"/>
                                                              <w:divBdr>
                                                                <w:top w:val="none" w:sz="0" w:space="0" w:color="auto"/>
                                                                <w:left w:val="none" w:sz="0" w:space="0" w:color="auto"/>
                                                                <w:bottom w:val="none" w:sz="0" w:space="0" w:color="auto"/>
                                                                <w:right w:val="none" w:sz="0" w:space="0" w:color="auto"/>
                                                              </w:divBdr>
                                                            </w:div>
                                                            <w:div w:id="2034919326">
                                                              <w:marLeft w:val="0"/>
                                                              <w:marRight w:val="0"/>
                                                              <w:marTop w:val="0"/>
                                                              <w:marBottom w:val="0"/>
                                                              <w:divBdr>
                                                                <w:top w:val="none" w:sz="0" w:space="0" w:color="auto"/>
                                                                <w:left w:val="none" w:sz="0" w:space="0" w:color="auto"/>
                                                                <w:bottom w:val="none" w:sz="0" w:space="0" w:color="auto"/>
                                                                <w:right w:val="none" w:sz="0" w:space="0" w:color="auto"/>
                                                              </w:divBdr>
                                                            </w:div>
                                                            <w:div w:id="1522428656">
                                                              <w:marLeft w:val="0"/>
                                                              <w:marRight w:val="0"/>
                                                              <w:marTop w:val="0"/>
                                                              <w:marBottom w:val="0"/>
                                                              <w:divBdr>
                                                                <w:top w:val="none" w:sz="0" w:space="0" w:color="auto"/>
                                                                <w:left w:val="none" w:sz="0" w:space="0" w:color="auto"/>
                                                                <w:bottom w:val="none" w:sz="0" w:space="0" w:color="auto"/>
                                                                <w:right w:val="none" w:sz="0" w:space="0" w:color="auto"/>
                                                              </w:divBdr>
                                                            </w:div>
                                                            <w:div w:id="13385289">
                                                              <w:marLeft w:val="0"/>
                                                              <w:marRight w:val="0"/>
                                                              <w:marTop w:val="0"/>
                                                              <w:marBottom w:val="0"/>
                                                              <w:divBdr>
                                                                <w:top w:val="none" w:sz="0" w:space="0" w:color="auto"/>
                                                                <w:left w:val="none" w:sz="0" w:space="0" w:color="auto"/>
                                                                <w:bottom w:val="none" w:sz="0" w:space="0" w:color="auto"/>
                                                                <w:right w:val="none" w:sz="0" w:space="0" w:color="auto"/>
                                                              </w:divBdr>
                                                            </w:div>
                                                            <w:div w:id="1846896609">
                                                              <w:marLeft w:val="0"/>
                                                              <w:marRight w:val="0"/>
                                                              <w:marTop w:val="0"/>
                                                              <w:marBottom w:val="0"/>
                                                              <w:divBdr>
                                                                <w:top w:val="none" w:sz="0" w:space="0" w:color="auto"/>
                                                                <w:left w:val="none" w:sz="0" w:space="0" w:color="auto"/>
                                                                <w:bottom w:val="none" w:sz="0" w:space="0" w:color="auto"/>
                                                                <w:right w:val="none" w:sz="0" w:space="0" w:color="auto"/>
                                                              </w:divBdr>
                                                            </w:div>
                                                            <w:div w:id="1020277866">
                                                              <w:marLeft w:val="0"/>
                                                              <w:marRight w:val="0"/>
                                                              <w:marTop w:val="0"/>
                                                              <w:marBottom w:val="0"/>
                                                              <w:divBdr>
                                                                <w:top w:val="none" w:sz="0" w:space="0" w:color="auto"/>
                                                                <w:left w:val="none" w:sz="0" w:space="0" w:color="auto"/>
                                                                <w:bottom w:val="none" w:sz="0" w:space="0" w:color="auto"/>
                                                                <w:right w:val="none" w:sz="0" w:space="0" w:color="auto"/>
                                                              </w:divBdr>
                                                            </w:div>
                                                            <w:div w:id="1361198545">
                                                              <w:marLeft w:val="0"/>
                                                              <w:marRight w:val="0"/>
                                                              <w:marTop w:val="0"/>
                                                              <w:marBottom w:val="0"/>
                                                              <w:divBdr>
                                                                <w:top w:val="none" w:sz="0" w:space="0" w:color="auto"/>
                                                                <w:left w:val="none" w:sz="0" w:space="0" w:color="auto"/>
                                                                <w:bottom w:val="none" w:sz="0" w:space="0" w:color="auto"/>
                                                                <w:right w:val="none" w:sz="0" w:space="0" w:color="auto"/>
                                                              </w:divBdr>
                                                            </w:div>
                                                            <w:div w:id="73404492">
                                                              <w:marLeft w:val="0"/>
                                                              <w:marRight w:val="0"/>
                                                              <w:marTop w:val="0"/>
                                                              <w:marBottom w:val="0"/>
                                                              <w:divBdr>
                                                                <w:top w:val="none" w:sz="0" w:space="0" w:color="auto"/>
                                                                <w:left w:val="none" w:sz="0" w:space="0" w:color="auto"/>
                                                                <w:bottom w:val="none" w:sz="0" w:space="0" w:color="auto"/>
                                                                <w:right w:val="none" w:sz="0" w:space="0" w:color="auto"/>
                                                              </w:divBdr>
                                                            </w:div>
                                                            <w:div w:id="1693914474">
                                                              <w:marLeft w:val="0"/>
                                                              <w:marRight w:val="0"/>
                                                              <w:marTop w:val="0"/>
                                                              <w:marBottom w:val="0"/>
                                                              <w:divBdr>
                                                                <w:top w:val="none" w:sz="0" w:space="0" w:color="auto"/>
                                                                <w:left w:val="none" w:sz="0" w:space="0" w:color="auto"/>
                                                                <w:bottom w:val="none" w:sz="0" w:space="0" w:color="auto"/>
                                                                <w:right w:val="none" w:sz="0" w:space="0" w:color="auto"/>
                                                              </w:divBdr>
                                                            </w:div>
                                                            <w:div w:id="1901136289">
                                                              <w:marLeft w:val="0"/>
                                                              <w:marRight w:val="0"/>
                                                              <w:marTop w:val="0"/>
                                                              <w:marBottom w:val="0"/>
                                                              <w:divBdr>
                                                                <w:top w:val="none" w:sz="0" w:space="0" w:color="auto"/>
                                                                <w:left w:val="none" w:sz="0" w:space="0" w:color="auto"/>
                                                                <w:bottom w:val="none" w:sz="0" w:space="0" w:color="auto"/>
                                                                <w:right w:val="none" w:sz="0" w:space="0" w:color="auto"/>
                                                              </w:divBdr>
                                                            </w:div>
                                                            <w:div w:id="1957442978">
                                                              <w:marLeft w:val="0"/>
                                                              <w:marRight w:val="0"/>
                                                              <w:marTop w:val="0"/>
                                                              <w:marBottom w:val="0"/>
                                                              <w:divBdr>
                                                                <w:top w:val="none" w:sz="0" w:space="0" w:color="auto"/>
                                                                <w:left w:val="none" w:sz="0" w:space="0" w:color="auto"/>
                                                                <w:bottom w:val="none" w:sz="0" w:space="0" w:color="auto"/>
                                                                <w:right w:val="none" w:sz="0" w:space="0" w:color="auto"/>
                                                              </w:divBdr>
                                                            </w:div>
                                                            <w:div w:id="1411151021">
                                                              <w:marLeft w:val="0"/>
                                                              <w:marRight w:val="0"/>
                                                              <w:marTop w:val="0"/>
                                                              <w:marBottom w:val="0"/>
                                                              <w:divBdr>
                                                                <w:top w:val="none" w:sz="0" w:space="0" w:color="auto"/>
                                                                <w:left w:val="none" w:sz="0" w:space="0" w:color="auto"/>
                                                                <w:bottom w:val="none" w:sz="0" w:space="0" w:color="auto"/>
                                                                <w:right w:val="none" w:sz="0" w:space="0" w:color="auto"/>
                                                              </w:divBdr>
                                                            </w:div>
                                                            <w:div w:id="1896161831">
                                                              <w:marLeft w:val="0"/>
                                                              <w:marRight w:val="0"/>
                                                              <w:marTop w:val="0"/>
                                                              <w:marBottom w:val="0"/>
                                                              <w:divBdr>
                                                                <w:top w:val="none" w:sz="0" w:space="0" w:color="auto"/>
                                                                <w:left w:val="none" w:sz="0" w:space="0" w:color="auto"/>
                                                                <w:bottom w:val="none" w:sz="0" w:space="0" w:color="auto"/>
                                                                <w:right w:val="none" w:sz="0" w:space="0" w:color="auto"/>
                                                              </w:divBdr>
                                                            </w:div>
                                                            <w:div w:id="1183206937">
                                                              <w:marLeft w:val="0"/>
                                                              <w:marRight w:val="0"/>
                                                              <w:marTop w:val="0"/>
                                                              <w:marBottom w:val="0"/>
                                                              <w:divBdr>
                                                                <w:top w:val="none" w:sz="0" w:space="0" w:color="auto"/>
                                                                <w:left w:val="none" w:sz="0" w:space="0" w:color="auto"/>
                                                                <w:bottom w:val="none" w:sz="0" w:space="0" w:color="auto"/>
                                                                <w:right w:val="none" w:sz="0" w:space="0" w:color="auto"/>
                                                              </w:divBdr>
                                                            </w:div>
                                                            <w:div w:id="331567340">
                                                              <w:marLeft w:val="0"/>
                                                              <w:marRight w:val="0"/>
                                                              <w:marTop w:val="0"/>
                                                              <w:marBottom w:val="0"/>
                                                              <w:divBdr>
                                                                <w:top w:val="none" w:sz="0" w:space="0" w:color="auto"/>
                                                                <w:left w:val="none" w:sz="0" w:space="0" w:color="auto"/>
                                                                <w:bottom w:val="none" w:sz="0" w:space="0" w:color="auto"/>
                                                                <w:right w:val="none" w:sz="0" w:space="0" w:color="auto"/>
                                                              </w:divBdr>
                                                            </w:div>
                                                            <w:div w:id="1443451711">
                                                              <w:marLeft w:val="0"/>
                                                              <w:marRight w:val="0"/>
                                                              <w:marTop w:val="0"/>
                                                              <w:marBottom w:val="0"/>
                                                              <w:divBdr>
                                                                <w:top w:val="none" w:sz="0" w:space="0" w:color="auto"/>
                                                                <w:left w:val="none" w:sz="0" w:space="0" w:color="auto"/>
                                                                <w:bottom w:val="none" w:sz="0" w:space="0" w:color="auto"/>
                                                                <w:right w:val="none" w:sz="0" w:space="0" w:color="auto"/>
                                                              </w:divBdr>
                                                            </w:div>
                                                            <w:div w:id="1814178697">
                                                              <w:marLeft w:val="0"/>
                                                              <w:marRight w:val="0"/>
                                                              <w:marTop w:val="0"/>
                                                              <w:marBottom w:val="0"/>
                                                              <w:divBdr>
                                                                <w:top w:val="none" w:sz="0" w:space="0" w:color="auto"/>
                                                                <w:left w:val="none" w:sz="0" w:space="0" w:color="auto"/>
                                                                <w:bottom w:val="none" w:sz="0" w:space="0" w:color="auto"/>
                                                                <w:right w:val="none" w:sz="0" w:space="0" w:color="auto"/>
                                                              </w:divBdr>
                                                            </w:div>
                                                            <w:div w:id="1117800816">
                                                              <w:marLeft w:val="0"/>
                                                              <w:marRight w:val="0"/>
                                                              <w:marTop w:val="0"/>
                                                              <w:marBottom w:val="0"/>
                                                              <w:divBdr>
                                                                <w:top w:val="none" w:sz="0" w:space="0" w:color="auto"/>
                                                                <w:left w:val="none" w:sz="0" w:space="0" w:color="auto"/>
                                                                <w:bottom w:val="none" w:sz="0" w:space="0" w:color="auto"/>
                                                                <w:right w:val="none" w:sz="0" w:space="0" w:color="auto"/>
                                                              </w:divBdr>
                                                            </w:div>
                                                            <w:div w:id="253591068">
                                                              <w:marLeft w:val="0"/>
                                                              <w:marRight w:val="0"/>
                                                              <w:marTop w:val="0"/>
                                                              <w:marBottom w:val="0"/>
                                                              <w:divBdr>
                                                                <w:top w:val="none" w:sz="0" w:space="0" w:color="auto"/>
                                                                <w:left w:val="none" w:sz="0" w:space="0" w:color="auto"/>
                                                                <w:bottom w:val="none" w:sz="0" w:space="0" w:color="auto"/>
                                                                <w:right w:val="none" w:sz="0" w:space="0" w:color="auto"/>
                                                              </w:divBdr>
                                                            </w:div>
                                                            <w:div w:id="591354672">
                                                              <w:marLeft w:val="0"/>
                                                              <w:marRight w:val="0"/>
                                                              <w:marTop w:val="0"/>
                                                              <w:marBottom w:val="0"/>
                                                              <w:divBdr>
                                                                <w:top w:val="none" w:sz="0" w:space="0" w:color="auto"/>
                                                                <w:left w:val="none" w:sz="0" w:space="0" w:color="auto"/>
                                                                <w:bottom w:val="none" w:sz="0" w:space="0" w:color="auto"/>
                                                                <w:right w:val="none" w:sz="0" w:space="0" w:color="auto"/>
                                                              </w:divBdr>
                                                            </w:div>
                                                            <w:div w:id="1035230595">
                                                              <w:marLeft w:val="0"/>
                                                              <w:marRight w:val="0"/>
                                                              <w:marTop w:val="0"/>
                                                              <w:marBottom w:val="0"/>
                                                              <w:divBdr>
                                                                <w:top w:val="none" w:sz="0" w:space="0" w:color="auto"/>
                                                                <w:left w:val="none" w:sz="0" w:space="0" w:color="auto"/>
                                                                <w:bottom w:val="none" w:sz="0" w:space="0" w:color="auto"/>
                                                                <w:right w:val="none" w:sz="0" w:space="0" w:color="auto"/>
                                                              </w:divBdr>
                                                            </w:div>
                                                            <w:div w:id="2058552311">
                                                              <w:marLeft w:val="0"/>
                                                              <w:marRight w:val="0"/>
                                                              <w:marTop w:val="0"/>
                                                              <w:marBottom w:val="0"/>
                                                              <w:divBdr>
                                                                <w:top w:val="none" w:sz="0" w:space="0" w:color="auto"/>
                                                                <w:left w:val="none" w:sz="0" w:space="0" w:color="auto"/>
                                                                <w:bottom w:val="none" w:sz="0" w:space="0" w:color="auto"/>
                                                                <w:right w:val="none" w:sz="0" w:space="0" w:color="auto"/>
                                                              </w:divBdr>
                                                            </w:div>
                                                            <w:div w:id="830172719">
                                                              <w:marLeft w:val="0"/>
                                                              <w:marRight w:val="0"/>
                                                              <w:marTop w:val="0"/>
                                                              <w:marBottom w:val="0"/>
                                                              <w:divBdr>
                                                                <w:top w:val="none" w:sz="0" w:space="0" w:color="auto"/>
                                                                <w:left w:val="none" w:sz="0" w:space="0" w:color="auto"/>
                                                                <w:bottom w:val="none" w:sz="0" w:space="0" w:color="auto"/>
                                                                <w:right w:val="none" w:sz="0" w:space="0" w:color="auto"/>
                                                              </w:divBdr>
                                                            </w:div>
                                                            <w:div w:id="1101875343">
                                                              <w:marLeft w:val="0"/>
                                                              <w:marRight w:val="0"/>
                                                              <w:marTop w:val="0"/>
                                                              <w:marBottom w:val="0"/>
                                                              <w:divBdr>
                                                                <w:top w:val="none" w:sz="0" w:space="0" w:color="auto"/>
                                                                <w:left w:val="none" w:sz="0" w:space="0" w:color="auto"/>
                                                                <w:bottom w:val="none" w:sz="0" w:space="0" w:color="auto"/>
                                                                <w:right w:val="none" w:sz="0" w:space="0" w:color="auto"/>
                                                              </w:divBdr>
                                                            </w:div>
                                                            <w:div w:id="1200436129">
                                                              <w:marLeft w:val="0"/>
                                                              <w:marRight w:val="0"/>
                                                              <w:marTop w:val="0"/>
                                                              <w:marBottom w:val="0"/>
                                                              <w:divBdr>
                                                                <w:top w:val="none" w:sz="0" w:space="0" w:color="auto"/>
                                                                <w:left w:val="none" w:sz="0" w:space="0" w:color="auto"/>
                                                                <w:bottom w:val="none" w:sz="0" w:space="0" w:color="auto"/>
                                                                <w:right w:val="none" w:sz="0" w:space="0" w:color="auto"/>
                                                              </w:divBdr>
                                                            </w:div>
                                                            <w:div w:id="309293140">
                                                              <w:marLeft w:val="0"/>
                                                              <w:marRight w:val="0"/>
                                                              <w:marTop w:val="0"/>
                                                              <w:marBottom w:val="0"/>
                                                              <w:divBdr>
                                                                <w:top w:val="none" w:sz="0" w:space="0" w:color="auto"/>
                                                                <w:left w:val="none" w:sz="0" w:space="0" w:color="auto"/>
                                                                <w:bottom w:val="none" w:sz="0" w:space="0" w:color="auto"/>
                                                                <w:right w:val="none" w:sz="0" w:space="0" w:color="auto"/>
                                                              </w:divBdr>
                                                            </w:div>
                                                            <w:div w:id="1643778657">
                                                              <w:marLeft w:val="0"/>
                                                              <w:marRight w:val="0"/>
                                                              <w:marTop w:val="0"/>
                                                              <w:marBottom w:val="0"/>
                                                              <w:divBdr>
                                                                <w:top w:val="none" w:sz="0" w:space="0" w:color="auto"/>
                                                                <w:left w:val="none" w:sz="0" w:space="0" w:color="auto"/>
                                                                <w:bottom w:val="none" w:sz="0" w:space="0" w:color="auto"/>
                                                                <w:right w:val="none" w:sz="0" w:space="0" w:color="auto"/>
                                                              </w:divBdr>
                                                            </w:div>
                                                            <w:div w:id="1260673268">
                                                              <w:marLeft w:val="0"/>
                                                              <w:marRight w:val="0"/>
                                                              <w:marTop w:val="0"/>
                                                              <w:marBottom w:val="0"/>
                                                              <w:divBdr>
                                                                <w:top w:val="none" w:sz="0" w:space="0" w:color="auto"/>
                                                                <w:left w:val="none" w:sz="0" w:space="0" w:color="auto"/>
                                                                <w:bottom w:val="none" w:sz="0" w:space="0" w:color="auto"/>
                                                                <w:right w:val="none" w:sz="0" w:space="0" w:color="auto"/>
                                                              </w:divBdr>
                                                            </w:div>
                                                            <w:div w:id="1155760026">
                                                              <w:marLeft w:val="0"/>
                                                              <w:marRight w:val="0"/>
                                                              <w:marTop w:val="0"/>
                                                              <w:marBottom w:val="0"/>
                                                              <w:divBdr>
                                                                <w:top w:val="none" w:sz="0" w:space="0" w:color="auto"/>
                                                                <w:left w:val="none" w:sz="0" w:space="0" w:color="auto"/>
                                                                <w:bottom w:val="none" w:sz="0" w:space="0" w:color="auto"/>
                                                                <w:right w:val="none" w:sz="0" w:space="0" w:color="auto"/>
                                                              </w:divBdr>
                                                            </w:div>
                                                            <w:div w:id="583534129">
                                                              <w:marLeft w:val="0"/>
                                                              <w:marRight w:val="0"/>
                                                              <w:marTop w:val="0"/>
                                                              <w:marBottom w:val="0"/>
                                                              <w:divBdr>
                                                                <w:top w:val="none" w:sz="0" w:space="0" w:color="auto"/>
                                                                <w:left w:val="none" w:sz="0" w:space="0" w:color="auto"/>
                                                                <w:bottom w:val="none" w:sz="0" w:space="0" w:color="auto"/>
                                                                <w:right w:val="none" w:sz="0" w:space="0" w:color="auto"/>
                                                              </w:divBdr>
                                                            </w:div>
                                                            <w:div w:id="96770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545241">
                                  <w:marLeft w:val="0"/>
                                  <w:marRight w:val="0"/>
                                  <w:marTop w:val="0"/>
                                  <w:marBottom w:val="0"/>
                                  <w:divBdr>
                                    <w:top w:val="none" w:sz="0" w:space="0" w:color="auto"/>
                                    <w:left w:val="none" w:sz="0" w:space="0" w:color="auto"/>
                                    <w:bottom w:val="none" w:sz="0" w:space="0" w:color="auto"/>
                                    <w:right w:val="none" w:sz="0" w:space="0" w:color="auto"/>
                                  </w:divBdr>
                                  <w:divsChild>
                                    <w:div w:id="1866361616">
                                      <w:marLeft w:val="0"/>
                                      <w:marRight w:val="0"/>
                                      <w:marTop w:val="0"/>
                                      <w:marBottom w:val="0"/>
                                      <w:divBdr>
                                        <w:top w:val="none" w:sz="0" w:space="0" w:color="auto"/>
                                        <w:left w:val="none" w:sz="0" w:space="0" w:color="auto"/>
                                        <w:bottom w:val="none" w:sz="0" w:space="0" w:color="auto"/>
                                        <w:right w:val="none" w:sz="0" w:space="0" w:color="auto"/>
                                      </w:divBdr>
                                      <w:divsChild>
                                        <w:div w:id="1001352219">
                                          <w:marLeft w:val="0"/>
                                          <w:marRight w:val="0"/>
                                          <w:marTop w:val="0"/>
                                          <w:marBottom w:val="0"/>
                                          <w:divBdr>
                                            <w:top w:val="none" w:sz="0" w:space="0" w:color="auto"/>
                                            <w:left w:val="none" w:sz="0" w:space="0" w:color="auto"/>
                                            <w:bottom w:val="none" w:sz="0" w:space="0" w:color="auto"/>
                                            <w:right w:val="none" w:sz="0" w:space="0" w:color="auto"/>
                                          </w:divBdr>
                                          <w:divsChild>
                                            <w:div w:id="1701734646">
                                              <w:marLeft w:val="0"/>
                                              <w:marRight w:val="0"/>
                                              <w:marTop w:val="0"/>
                                              <w:marBottom w:val="0"/>
                                              <w:divBdr>
                                                <w:top w:val="none" w:sz="0" w:space="0" w:color="auto"/>
                                                <w:left w:val="none" w:sz="0" w:space="0" w:color="auto"/>
                                                <w:bottom w:val="none" w:sz="0" w:space="0" w:color="auto"/>
                                                <w:right w:val="none" w:sz="0" w:space="0" w:color="auto"/>
                                              </w:divBdr>
                                              <w:divsChild>
                                                <w:div w:id="62516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06618">
                                  <w:marLeft w:val="0"/>
                                  <w:marRight w:val="0"/>
                                  <w:marTop w:val="0"/>
                                  <w:marBottom w:val="0"/>
                                  <w:divBdr>
                                    <w:top w:val="none" w:sz="0" w:space="0" w:color="auto"/>
                                    <w:left w:val="none" w:sz="0" w:space="0" w:color="auto"/>
                                    <w:bottom w:val="none" w:sz="0" w:space="0" w:color="auto"/>
                                    <w:right w:val="none" w:sz="0" w:space="0" w:color="auto"/>
                                  </w:divBdr>
                                  <w:divsChild>
                                    <w:div w:id="107353581">
                                      <w:marLeft w:val="0"/>
                                      <w:marRight w:val="0"/>
                                      <w:marTop w:val="0"/>
                                      <w:marBottom w:val="0"/>
                                      <w:divBdr>
                                        <w:top w:val="none" w:sz="0" w:space="0" w:color="auto"/>
                                        <w:left w:val="none" w:sz="0" w:space="0" w:color="auto"/>
                                        <w:bottom w:val="none" w:sz="0" w:space="0" w:color="auto"/>
                                        <w:right w:val="none" w:sz="0" w:space="0" w:color="auto"/>
                                      </w:divBdr>
                                      <w:divsChild>
                                        <w:div w:id="264924151">
                                          <w:marLeft w:val="0"/>
                                          <w:marRight w:val="0"/>
                                          <w:marTop w:val="0"/>
                                          <w:marBottom w:val="0"/>
                                          <w:divBdr>
                                            <w:top w:val="none" w:sz="0" w:space="0" w:color="auto"/>
                                            <w:left w:val="none" w:sz="0" w:space="0" w:color="auto"/>
                                            <w:bottom w:val="none" w:sz="0" w:space="0" w:color="auto"/>
                                            <w:right w:val="none" w:sz="0" w:space="0" w:color="auto"/>
                                          </w:divBdr>
                                          <w:divsChild>
                                            <w:div w:id="1099712607">
                                              <w:marLeft w:val="0"/>
                                              <w:marRight w:val="0"/>
                                              <w:marTop w:val="0"/>
                                              <w:marBottom w:val="0"/>
                                              <w:divBdr>
                                                <w:top w:val="none" w:sz="0" w:space="0" w:color="auto"/>
                                                <w:left w:val="none" w:sz="0" w:space="0" w:color="auto"/>
                                                <w:bottom w:val="none" w:sz="0" w:space="0" w:color="auto"/>
                                                <w:right w:val="none" w:sz="0" w:space="0" w:color="auto"/>
                                              </w:divBdr>
                                              <w:divsChild>
                                                <w:div w:id="2097172013">
                                                  <w:marLeft w:val="0"/>
                                                  <w:marRight w:val="0"/>
                                                  <w:marTop w:val="0"/>
                                                  <w:marBottom w:val="0"/>
                                                  <w:divBdr>
                                                    <w:top w:val="none" w:sz="0" w:space="0" w:color="auto"/>
                                                    <w:left w:val="none" w:sz="0" w:space="0" w:color="auto"/>
                                                    <w:bottom w:val="none" w:sz="0" w:space="0" w:color="auto"/>
                                                    <w:right w:val="none" w:sz="0" w:space="0" w:color="auto"/>
                                                  </w:divBdr>
                                                  <w:divsChild>
                                                    <w:div w:id="39407765">
                                                      <w:marLeft w:val="0"/>
                                                      <w:marRight w:val="0"/>
                                                      <w:marTop w:val="0"/>
                                                      <w:marBottom w:val="0"/>
                                                      <w:divBdr>
                                                        <w:top w:val="none" w:sz="0" w:space="0" w:color="auto"/>
                                                        <w:left w:val="none" w:sz="0" w:space="0" w:color="auto"/>
                                                        <w:bottom w:val="none" w:sz="0" w:space="0" w:color="auto"/>
                                                        <w:right w:val="none" w:sz="0" w:space="0" w:color="auto"/>
                                                      </w:divBdr>
                                                      <w:divsChild>
                                                        <w:div w:id="45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9451609">
      <w:bodyDiv w:val="1"/>
      <w:marLeft w:val="0"/>
      <w:marRight w:val="0"/>
      <w:marTop w:val="0"/>
      <w:marBottom w:val="0"/>
      <w:divBdr>
        <w:top w:val="none" w:sz="0" w:space="0" w:color="auto"/>
        <w:left w:val="none" w:sz="0" w:space="0" w:color="auto"/>
        <w:bottom w:val="none" w:sz="0" w:space="0" w:color="auto"/>
        <w:right w:val="none" w:sz="0" w:space="0" w:color="auto"/>
      </w:divBdr>
    </w:div>
    <w:div w:id="723524564">
      <w:bodyDiv w:val="1"/>
      <w:marLeft w:val="0"/>
      <w:marRight w:val="0"/>
      <w:marTop w:val="0"/>
      <w:marBottom w:val="0"/>
      <w:divBdr>
        <w:top w:val="none" w:sz="0" w:space="0" w:color="auto"/>
        <w:left w:val="none" w:sz="0" w:space="0" w:color="auto"/>
        <w:bottom w:val="none" w:sz="0" w:space="0" w:color="auto"/>
        <w:right w:val="none" w:sz="0" w:space="0" w:color="auto"/>
      </w:divBdr>
    </w:div>
    <w:div w:id="728965569">
      <w:bodyDiv w:val="1"/>
      <w:marLeft w:val="0"/>
      <w:marRight w:val="0"/>
      <w:marTop w:val="0"/>
      <w:marBottom w:val="0"/>
      <w:divBdr>
        <w:top w:val="none" w:sz="0" w:space="0" w:color="auto"/>
        <w:left w:val="none" w:sz="0" w:space="0" w:color="auto"/>
        <w:bottom w:val="none" w:sz="0" w:space="0" w:color="auto"/>
        <w:right w:val="none" w:sz="0" w:space="0" w:color="auto"/>
      </w:divBdr>
      <w:divsChild>
        <w:div w:id="2050370610">
          <w:marLeft w:val="0"/>
          <w:marRight w:val="0"/>
          <w:marTop w:val="0"/>
          <w:marBottom w:val="0"/>
          <w:divBdr>
            <w:top w:val="none" w:sz="0" w:space="0" w:color="auto"/>
            <w:left w:val="none" w:sz="0" w:space="0" w:color="auto"/>
            <w:bottom w:val="none" w:sz="0" w:space="0" w:color="auto"/>
            <w:right w:val="none" w:sz="0" w:space="0" w:color="auto"/>
          </w:divBdr>
        </w:div>
        <w:div w:id="1637224394">
          <w:marLeft w:val="0"/>
          <w:marRight w:val="0"/>
          <w:marTop w:val="0"/>
          <w:marBottom w:val="0"/>
          <w:divBdr>
            <w:top w:val="none" w:sz="0" w:space="0" w:color="auto"/>
            <w:left w:val="none" w:sz="0" w:space="0" w:color="auto"/>
            <w:bottom w:val="none" w:sz="0" w:space="0" w:color="auto"/>
            <w:right w:val="none" w:sz="0" w:space="0" w:color="auto"/>
          </w:divBdr>
        </w:div>
        <w:div w:id="86393254">
          <w:marLeft w:val="0"/>
          <w:marRight w:val="0"/>
          <w:marTop w:val="0"/>
          <w:marBottom w:val="0"/>
          <w:divBdr>
            <w:top w:val="none" w:sz="0" w:space="0" w:color="auto"/>
            <w:left w:val="none" w:sz="0" w:space="0" w:color="auto"/>
            <w:bottom w:val="none" w:sz="0" w:space="0" w:color="auto"/>
            <w:right w:val="none" w:sz="0" w:space="0" w:color="auto"/>
          </w:divBdr>
        </w:div>
        <w:div w:id="914246831">
          <w:marLeft w:val="0"/>
          <w:marRight w:val="0"/>
          <w:marTop w:val="0"/>
          <w:marBottom w:val="0"/>
          <w:divBdr>
            <w:top w:val="none" w:sz="0" w:space="0" w:color="auto"/>
            <w:left w:val="none" w:sz="0" w:space="0" w:color="auto"/>
            <w:bottom w:val="none" w:sz="0" w:space="0" w:color="auto"/>
            <w:right w:val="none" w:sz="0" w:space="0" w:color="auto"/>
          </w:divBdr>
        </w:div>
        <w:div w:id="541215391">
          <w:marLeft w:val="0"/>
          <w:marRight w:val="0"/>
          <w:marTop w:val="0"/>
          <w:marBottom w:val="0"/>
          <w:divBdr>
            <w:top w:val="none" w:sz="0" w:space="0" w:color="auto"/>
            <w:left w:val="none" w:sz="0" w:space="0" w:color="auto"/>
            <w:bottom w:val="none" w:sz="0" w:space="0" w:color="auto"/>
            <w:right w:val="none" w:sz="0" w:space="0" w:color="auto"/>
          </w:divBdr>
        </w:div>
        <w:div w:id="1800564597">
          <w:marLeft w:val="0"/>
          <w:marRight w:val="0"/>
          <w:marTop w:val="0"/>
          <w:marBottom w:val="0"/>
          <w:divBdr>
            <w:top w:val="none" w:sz="0" w:space="0" w:color="auto"/>
            <w:left w:val="none" w:sz="0" w:space="0" w:color="auto"/>
            <w:bottom w:val="none" w:sz="0" w:space="0" w:color="auto"/>
            <w:right w:val="none" w:sz="0" w:space="0" w:color="auto"/>
          </w:divBdr>
        </w:div>
        <w:div w:id="1767967626">
          <w:marLeft w:val="0"/>
          <w:marRight w:val="0"/>
          <w:marTop w:val="0"/>
          <w:marBottom w:val="0"/>
          <w:divBdr>
            <w:top w:val="none" w:sz="0" w:space="0" w:color="auto"/>
            <w:left w:val="none" w:sz="0" w:space="0" w:color="auto"/>
            <w:bottom w:val="none" w:sz="0" w:space="0" w:color="auto"/>
            <w:right w:val="none" w:sz="0" w:space="0" w:color="auto"/>
          </w:divBdr>
        </w:div>
        <w:div w:id="476648867">
          <w:marLeft w:val="0"/>
          <w:marRight w:val="0"/>
          <w:marTop w:val="0"/>
          <w:marBottom w:val="0"/>
          <w:divBdr>
            <w:top w:val="none" w:sz="0" w:space="0" w:color="auto"/>
            <w:left w:val="none" w:sz="0" w:space="0" w:color="auto"/>
            <w:bottom w:val="none" w:sz="0" w:space="0" w:color="auto"/>
            <w:right w:val="none" w:sz="0" w:space="0" w:color="auto"/>
          </w:divBdr>
        </w:div>
        <w:div w:id="1804343701">
          <w:marLeft w:val="0"/>
          <w:marRight w:val="0"/>
          <w:marTop w:val="0"/>
          <w:marBottom w:val="0"/>
          <w:divBdr>
            <w:top w:val="none" w:sz="0" w:space="0" w:color="auto"/>
            <w:left w:val="none" w:sz="0" w:space="0" w:color="auto"/>
            <w:bottom w:val="none" w:sz="0" w:space="0" w:color="auto"/>
            <w:right w:val="none" w:sz="0" w:space="0" w:color="auto"/>
          </w:divBdr>
        </w:div>
        <w:div w:id="126700659">
          <w:marLeft w:val="0"/>
          <w:marRight w:val="0"/>
          <w:marTop w:val="0"/>
          <w:marBottom w:val="0"/>
          <w:divBdr>
            <w:top w:val="none" w:sz="0" w:space="0" w:color="auto"/>
            <w:left w:val="none" w:sz="0" w:space="0" w:color="auto"/>
            <w:bottom w:val="none" w:sz="0" w:space="0" w:color="auto"/>
            <w:right w:val="none" w:sz="0" w:space="0" w:color="auto"/>
          </w:divBdr>
        </w:div>
        <w:div w:id="1751271278">
          <w:marLeft w:val="0"/>
          <w:marRight w:val="0"/>
          <w:marTop w:val="0"/>
          <w:marBottom w:val="0"/>
          <w:divBdr>
            <w:top w:val="none" w:sz="0" w:space="0" w:color="auto"/>
            <w:left w:val="none" w:sz="0" w:space="0" w:color="auto"/>
            <w:bottom w:val="none" w:sz="0" w:space="0" w:color="auto"/>
            <w:right w:val="none" w:sz="0" w:space="0" w:color="auto"/>
          </w:divBdr>
        </w:div>
        <w:div w:id="1811901372">
          <w:marLeft w:val="0"/>
          <w:marRight w:val="0"/>
          <w:marTop w:val="0"/>
          <w:marBottom w:val="0"/>
          <w:divBdr>
            <w:top w:val="none" w:sz="0" w:space="0" w:color="auto"/>
            <w:left w:val="none" w:sz="0" w:space="0" w:color="auto"/>
            <w:bottom w:val="none" w:sz="0" w:space="0" w:color="auto"/>
            <w:right w:val="none" w:sz="0" w:space="0" w:color="auto"/>
          </w:divBdr>
        </w:div>
        <w:div w:id="325479534">
          <w:marLeft w:val="0"/>
          <w:marRight w:val="0"/>
          <w:marTop w:val="0"/>
          <w:marBottom w:val="0"/>
          <w:divBdr>
            <w:top w:val="none" w:sz="0" w:space="0" w:color="auto"/>
            <w:left w:val="none" w:sz="0" w:space="0" w:color="auto"/>
            <w:bottom w:val="none" w:sz="0" w:space="0" w:color="auto"/>
            <w:right w:val="none" w:sz="0" w:space="0" w:color="auto"/>
          </w:divBdr>
        </w:div>
        <w:div w:id="1561474693">
          <w:marLeft w:val="0"/>
          <w:marRight w:val="0"/>
          <w:marTop w:val="0"/>
          <w:marBottom w:val="0"/>
          <w:divBdr>
            <w:top w:val="none" w:sz="0" w:space="0" w:color="auto"/>
            <w:left w:val="none" w:sz="0" w:space="0" w:color="auto"/>
            <w:bottom w:val="none" w:sz="0" w:space="0" w:color="auto"/>
            <w:right w:val="none" w:sz="0" w:space="0" w:color="auto"/>
          </w:divBdr>
        </w:div>
        <w:div w:id="621501176">
          <w:marLeft w:val="0"/>
          <w:marRight w:val="0"/>
          <w:marTop w:val="0"/>
          <w:marBottom w:val="0"/>
          <w:divBdr>
            <w:top w:val="none" w:sz="0" w:space="0" w:color="auto"/>
            <w:left w:val="none" w:sz="0" w:space="0" w:color="auto"/>
            <w:bottom w:val="none" w:sz="0" w:space="0" w:color="auto"/>
            <w:right w:val="none" w:sz="0" w:space="0" w:color="auto"/>
          </w:divBdr>
        </w:div>
        <w:div w:id="118886221">
          <w:marLeft w:val="0"/>
          <w:marRight w:val="0"/>
          <w:marTop w:val="0"/>
          <w:marBottom w:val="0"/>
          <w:divBdr>
            <w:top w:val="none" w:sz="0" w:space="0" w:color="auto"/>
            <w:left w:val="none" w:sz="0" w:space="0" w:color="auto"/>
            <w:bottom w:val="none" w:sz="0" w:space="0" w:color="auto"/>
            <w:right w:val="none" w:sz="0" w:space="0" w:color="auto"/>
          </w:divBdr>
        </w:div>
        <w:div w:id="563418509">
          <w:marLeft w:val="0"/>
          <w:marRight w:val="0"/>
          <w:marTop w:val="0"/>
          <w:marBottom w:val="0"/>
          <w:divBdr>
            <w:top w:val="none" w:sz="0" w:space="0" w:color="auto"/>
            <w:left w:val="none" w:sz="0" w:space="0" w:color="auto"/>
            <w:bottom w:val="none" w:sz="0" w:space="0" w:color="auto"/>
            <w:right w:val="none" w:sz="0" w:space="0" w:color="auto"/>
          </w:divBdr>
        </w:div>
        <w:div w:id="1860973175">
          <w:marLeft w:val="0"/>
          <w:marRight w:val="0"/>
          <w:marTop w:val="0"/>
          <w:marBottom w:val="0"/>
          <w:divBdr>
            <w:top w:val="none" w:sz="0" w:space="0" w:color="auto"/>
            <w:left w:val="none" w:sz="0" w:space="0" w:color="auto"/>
            <w:bottom w:val="none" w:sz="0" w:space="0" w:color="auto"/>
            <w:right w:val="none" w:sz="0" w:space="0" w:color="auto"/>
          </w:divBdr>
        </w:div>
        <w:div w:id="2096394404">
          <w:marLeft w:val="0"/>
          <w:marRight w:val="0"/>
          <w:marTop w:val="0"/>
          <w:marBottom w:val="0"/>
          <w:divBdr>
            <w:top w:val="none" w:sz="0" w:space="0" w:color="auto"/>
            <w:left w:val="none" w:sz="0" w:space="0" w:color="auto"/>
            <w:bottom w:val="none" w:sz="0" w:space="0" w:color="auto"/>
            <w:right w:val="none" w:sz="0" w:space="0" w:color="auto"/>
          </w:divBdr>
        </w:div>
        <w:div w:id="245386602">
          <w:marLeft w:val="0"/>
          <w:marRight w:val="0"/>
          <w:marTop w:val="0"/>
          <w:marBottom w:val="0"/>
          <w:divBdr>
            <w:top w:val="none" w:sz="0" w:space="0" w:color="auto"/>
            <w:left w:val="none" w:sz="0" w:space="0" w:color="auto"/>
            <w:bottom w:val="none" w:sz="0" w:space="0" w:color="auto"/>
            <w:right w:val="none" w:sz="0" w:space="0" w:color="auto"/>
          </w:divBdr>
        </w:div>
        <w:div w:id="565648972">
          <w:marLeft w:val="0"/>
          <w:marRight w:val="0"/>
          <w:marTop w:val="0"/>
          <w:marBottom w:val="0"/>
          <w:divBdr>
            <w:top w:val="none" w:sz="0" w:space="0" w:color="auto"/>
            <w:left w:val="none" w:sz="0" w:space="0" w:color="auto"/>
            <w:bottom w:val="none" w:sz="0" w:space="0" w:color="auto"/>
            <w:right w:val="none" w:sz="0" w:space="0" w:color="auto"/>
          </w:divBdr>
        </w:div>
        <w:div w:id="962542184">
          <w:marLeft w:val="0"/>
          <w:marRight w:val="0"/>
          <w:marTop w:val="0"/>
          <w:marBottom w:val="0"/>
          <w:divBdr>
            <w:top w:val="none" w:sz="0" w:space="0" w:color="auto"/>
            <w:left w:val="none" w:sz="0" w:space="0" w:color="auto"/>
            <w:bottom w:val="none" w:sz="0" w:space="0" w:color="auto"/>
            <w:right w:val="none" w:sz="0" w:space="0" w:color="auto"/>
          </w:divBdr>
        </w:div>
        <w:div w:id="1135954788">
          <w:marLeft w:val="0"/>
          <w:marRight w:val="0"/>
          <w:marTop w:val="0"/>
          <w:marBottom w:val="0"/>
          <w:divBdr>
            <w:top w:val="none" w:sz="0" w:space="0" w:color="auto"/>
            <w:left w:val="none" w:sz="0" w:space="0" w:color="auto"/>
            <w:bottom w:val="none" w:sz="0" w:space="0" w:color="auto"/>
            <w:right w:val="none" w:sz="0" w:space="0" w:color="auto"/>
          </w:divBdr>
        </w:div>
        <w:div w:id="896358306">
          <w:marLeft w:val="0"/>
          <w:marRight w:val="0"/>
          <w:marTop w:val="0"/>
          <w:marBottom w:val="0"/>
          <w:divBdr>
            <w:top w:val="none" w:sz="0" w:space="0" w:color="auto"/>
            <w:left w:val="none" w:sz="0" w:space="0" w:color="auto"/>
            <w:bottom w:val="none" w:sz="0" w:space="0" w:color="auto"/>
            <w:right w:val="none" w:sz="0" w:space="0" w:color="auto"/>
          </w:divBdr>
        </w:div>
        <w:div w:id="861748036">
          <w:marLeft w:val="0"/>
          <w:marRight w:val="0"/>
          <w:marTop w:val="0"/>
          <w:marBottom w:val="0"/>
          <w:divBdr>
            <w:top w:val="none" w:sz="0" w:space="0" w:color="auto"/>
            <w:left w:val="none" w:sz="0" w:space="0" w:color="auto"/>
            <w:bottom w:val="none" w:sz="0" w:space="0" w:color="auto"/>
            <w:right w:val="none" w:sz="0" w:space="0" w:color="auto"/>
          </w:divBdr>
        </w:div>
      </w:divsChild>
    </w:div>
    <w:div w:id="862784599">
      <w:bodyDiv w:val="1"/>
      <w:marLeft w:val="0"/>
      <w:marRight w:val="0"/>
      <w:marTop w:val="0"/>
      <w:marBottom w:val="0"/>
      <w:divBdr>
        <w:top w:val="none" w:sz="0" w:space="0" w:color="auto"/>
        <w:left w:val="none" w:sz="0" w:space="0" w:color="auto"/>
        <w:bottom w:val="none" w:sz="0" w:space="0" w:color="auto"/>
        <w:right w:val="none" w:sz="0" w:space="0" w:color="auto"/>
      </w:divBdr>
    </w:div>
    <w:div w:id="979578362">
      <w:bodyDiv w:val="1"/>
      <w:marLeft w:val="0"/>
      <w:marRight w:val="0"/>
      <w:marTop w:val="0"/>
      <w:marBottom w:val="0"/>
      <w:divBdr>
        <w:top w:val="none" w:sz="0" w:space="0" w:color="auto"/>
        <w:left w:val="none" w:sz="0" w:space="0" w:color="auto"/>
        <w:bottom w:val="none" w:sz="0" w:space="0" w:color="auto"/>
        <w:right w:val="none" w:sz="0" w:space="0" w:color="auto"/>
      </w:divBdr>
    </w:div>
    <w:div w:id="1010762533">
      <w:bodyDiv w:val="1"/>
      <w:marLeft w:val="0"/>
      <w:marRight w:val="0"/>
      <w:marTop w:val="0"/>
      <w:marBottom w:val="0"/>
      <w:divBdr>
        <w:top w:val="none" w:sz="0" w:space="0" w:color="auto"/>
        <w:left w:val="none" w:sz="0" w:space="0" w:color="auto"/>
        <w:bottom w:val="none" w:sz="0" w:space="0" w:color="auto"/>
        <w:right w:val="none" w:sz="0" w:space="0" w:color="auto"/>
      </w:divBdr>
    </w:div>
    <w:div w:id="1331175234">
      <w:bodyDiv w:val="1"/>
      <w:marLeft w:val="0"/>
      <w:marRight w:val="0"/>
      <w:marTop w:val="0"/>
      <w:marBottom w:val="0"/>
      <w:divBdr>
        <w:top w:val="none" w:sz="0" w:space="0" w:color="auto"/>
        <w:left w:val="none" w:sz="0" w:space="0" w:color="auto"/>
        <w:bottom w:val="none" w:sz="0" w:space="0" w:color="auto"/>
        <w:right w:val="none" w:sz="0" w:space="0" w:color="auto"/>
      </w:divBdr>
    </w:div>
    <w:div w:id="1367557731">
      <w:bodyDiv w:val="1"/>
      <w:marLeft w:val="0"/>
      <w:marRight w:val="0"/>
      <w:marTop w:val="0"/>
      <w:marBottom w:val="0"/>
      <w:divBdr>
        <w:top w:val="none" w:sz="0" w:space="0" w:color="auto"/>
        <w:left w:val="none" w:sz="0" w:space="0" w:color="auto"/>
        <w:bottom w:val="none" w:sz="0" w:space="0" w:color="auto"/>
        <w:right w:val="none" w:sz="0" w:space="0" w:color="auto"/>
      </w:divBdr>
    </w:div>
    <w:div w:id="1397784171">
      <w:bodyDiv w:val="1"/>
      <w:marLeft w:val="0"/>
      <w:marRight w:val="0"/>
      <w:marTop w:val="0"/>
      <w:marBottom w:val="0"/>
      <w:divBdr>
        <w:top w:val="none" w:sz="0" w:space="0" w:color="auto"/>
        <w:left w:val="none" w:sz="0" w:space="0" w:color="auto"/>
        <w:bottom w:val="none" w:sz="0" w:space="0" w:color="auto"/>
        <w:right w:val="none" w:sz="0" w:space="0" w:color="auto"/>
      </w:divBdr>
    </w:div>
    <w:div w:id="1571185654">
      <w:bodyDiv w:val="1"/>
      <w:marLeft w:val="0"/>
      <w:marRight w:val="0"/>
      <w:marTop w:val="0"/>
      <w:marBottom w:val="0"/>
      <w:divBdr>
        <w:top w:val="none" w:sz="0" w:space="0" w:color="auto"/>
        <w:left w:val="none" w:sz="0" w:space="0" w:color="auto"/>
        <w:bottom w:val="none" w:sz="0" w:space="0" w:color="auto"/>
        <w:right w:val="none" w:sz="0" w:space="0" w:color="auto"/>
      </w:divBdr>
    </w:div>
    <w:div w:id="1588029137">
      <w:bodyDiv w:val="1"/>
      <w:marLeft w:val="0"/>
      <w:marRight w:val="0"/>
      <w:marTop w:val="0"/>
      <w:marBottom w:val="0"/>
      <w:divBdr>
        <w:top w:val="none" w:sz="0" w:space="0" w:color="auto"/>
        <w:left w:val="none" w:sz="0" w:space="0" w:color="auto"/>
        <w:bottom w:val="none" w:sz="0" w:space="0" w:color="auto"/>
        <w:right w:val="none" w:sz="0" w:space="0" w:color="auto"/>
      </w:divBdr>
    </w:div>
    <w:div w:id="1666975377">
      <w:bodyDiv w:val="1"/>
      <w:marLeft w:val="0"/>
      <w:marRight w:val="0"/>
      <w:marTop w:val="0"/>
      <w:marBottom w:val="0"/>
      <w:divBdr>
        <w:top w:val="none" w:sz="0" w:space="0" w:color="auto"/>
        <w:left w:val="none" w:sz="0" w:space="0" w:color="auto"/>
        <w:bottom w:val="none" w:sz="0" w:space="0" w:color="auto"/>
        <w:right w:val="none" w:sz="0" w:space="0" w:color="auto"/>
      </w:divBdr>
    </w:div>
    <w:div w:id="1693604058">
      <w:bodyDiv w:val="1"/>
      <w:marLeft w:val="0"/>
      <w:marRight w:val="0"/>
      <w:marTop w:val="0"/>
      <w:marBottom w:val="0"/>
      <w:divBdr>
        <w:top w:val="none" w:sz="0" w:space="0" w:color="auto"/>
        <w:left w:val="none" w:sz="0" w:space="0" w:color="auto"/>
        <w:bottom w:val="none" w:sz="0" w:space="0" w:color="auto"/>
        <w:right w:val="none" w:sz="0" w:space="0" w:color="auto"/>
      </w:divBdr>
    </w:div>
    <w:div w:id="1939021980">
      <w:bodyDiv w:val="1"/>
      <w:marLeft w:val="0"/>
      <w:marRight w:val="0"/>
      <w:marTop w:val="0"/>
      <w:marBottom w:val="0"/>
      <w:divBdr>
        <w:top w:val="none" w:sz="0" w:space="0" w:color="auto"/>
        <w:left w:val="none" w:sz="0" w:space="0" w:color="auto"/>
        <w:bottom w:val="none" w:sz="0" w:space="0" w:color="auto"/>
        <w:right w:val="none" w:sz="0" w:space="0" w:color="auto"/>
      </w:divBdr>
    </w:div>
    <w:div w:id="1941789758">
      <w:bodyDiv w:val="1"/>
      <w:marLeft w:val="0"/>
      <w:marRight w:val="0"/>
      <w:marTop w:val="0"/>
      <w:marBottom w:val="0"/>
      <w:divBdr>
        <w:top w:val="none" w:sz="0" w:space="0" w:color="auto"/>
        <w:left w:val="none" w:sz="0" w:space="0" w:color="auto"/>
        <w:bottom w:val="none" w:sz="0" w:space="0" w:color="auto"/>
        <w:right w:val="none" w:sz="0" w:space="0" w:color="auto"/>
      </w:divBdr>
    </w:div>
    <w:div w:id="2013684164">
      <w:bodyDiv w:val="1"/>
      <w:marLeft w:val="0"/>
      <w:marRight w:val="0"/>
      <w:marTop w:val="0"/>
      <w:marBottom w:val="0"/>
      <w:divBdr>
        <w:top w:val="none" w:sz="0" w:space="0" w:color="auto"/>
        <w:left w:val="none" w:sz="0" w:space="0" w:color="auto"/>
        <w:bottom w:val="none" w:sz="0" w:space="0" w:color="auto"/>
        <w:right w:val="none" w:sz="0" w:space="0" w:color="auto"/>
      </w:divBdr>
    </w:div>
    <w:div w:id="2030568293">
      <w:bodyDiv w:val="1"/>
      <w:marLeft w:val="0"/>
      <w:marRight w:val="0"/>
      <w:marTop w:val="0"/>
      <w:marBottom w:val="0"/>
      <w:divBdr>
        <w:top w:val="none" w:sz="0" w:space="0" w:color="auto"/>
        <w:left w:val="none" w:sz="0" w:space="0" w:color="auto"/>
        <w:bottom w:val="none" w:sz="0" w:space="0" w:color="auto"/>
        <w:right w:val="none" w:sz="0" w:space="0" w:color="auto"/>
      </w:divBdr>
      <w:divsChild>
        <w:div w:id="564605686">
          <w:marLeft w:val="0"/>
          <w:marRight w:val="0"/>
          <w:marTop w:val="0"/>
          <w:marBottom w:val="0"/>
          <w:divBdr>
            <w:top w:val="none" w:sz="0" w:space="0" w:color="auto"/>
            <w:left w:val="none" w:sz="0" w:space="0" w:color="auto"/>
            <w:bottom w:val="none" w:sz="0" w:space="0" w:color="auto"/>
            <w:right w:val="none" w:sz="0" w:space="0" w:color="auto"/>
          </w:divBdr>
        </w:div>
        <w:div w:id="2007585591">
          <w:marLeft w:val="0"/>
          <w:marRight w:val="0"/>
          <w:marTop w:val="0"/>
          <w:marBottom w:val="0"/>
          <w:divBdr>
            <w:top w:val="none" w:sz="0" w:space="0" w:color="auto"/>
            <w:left w:val="none" w:sz="0" w:space="0" w:color="auto"/>
            <w:bottom w:val="none" w:sz="0" w:space="0" w:color="auto"/>
            <w:right w:val="none" w:sz="0" w:space="0" w:color="auto"/>
          </w:divBdr>
        </w:div>
        <w:div w:id="710962877">
          <w:marLeft w:val="0"/>
          <w:marRight w:val="0"/>
          <w:marTop w:val="0"/>
          <w:marBottom w:val="0"/>
          <w:divBdr>
            <w:top w:val="none" w:sz="0" w:space="0" w:color="auto"/>
            <w:left w:val="none" w:sz="0" w:space="0" w:color="auto"/>
            <w:bottom w:val="none" w:sz="0" w:space="0" w:color="auto"/>
            <w:right w:val="none" w:sz="0" w:space="0" w:color="auto"/>
          </w:divBdr>
        </w:div>
        <w:div w:id="550070646">
          <w:marLeft w:val="0"/>
          <w:marRight w:val="0"/>
          <w:marTop w:val="0"/>
          <w:marBottom w:val="0"/>
          <w:divBdr>
            <w:top w:val="none" w:sz="0" w:space="0" w:color="auto"/>
            <w:left w:val="none" w:sz="0" w:space="0" w:color="auto"/>
            <w:bottom w:val="none" w:sz="0" w:space="0" w:color="auto"/>
            <w:right w:val="none" w:sz="0" w:space="0" w:color="auto"/>
          </w:divBdr>
        </w:div>
        <w:div w:id="1870944853">
          <w:marLeft w:val="0"/>
          <w:marRight w:val="0"/>
          <w:marTop w:val="0"/>
          <w:marBottom w:val="0"/>
          <w:divBdr>
            <w:top w:val="none" w:sz="0" w:space="0" w:color="auto"/>
            <w:left w:val="none" w:sz="0" w:space="0" w:color="auto"/>
            <w:bottom w:val="none" w:sz="0" w:space="0" w:color="auto"/>
            <w:right w:val="none" w:sz="0" w:space="0" w:color="auto"/>
          </w:divBdr>
        </w:div>
        <w:div w:id="525872933">
          <w:marLeft w:val="0"/>
          <w:marRight w:val="0"/>
          <w:marTop w:val="0"/>
          <w:marBottom w:val="0"/>
          <w:divBdr>
            <w:top w:val="none" w:sz="0" w:space="0" w:color="auto"/>
            <w:left w:val="none" w:sz="0" w:space="0" w:color="auto"/>
            <w:bottom w:val="none" w:sz="0" w:space="0" w:color="auto"/>
            <w:right w:val="none" w:sz="0" w:space="0" w:color="auto"/>
          </w:divBdr>
        </w:div>
        <w:div w:id="1191408373">
          <w:marLeft w:val="0"/>
          <w:marRight w:val="0"/>
          <w:marTop w:val="0"/>
          <w:marBottom w:val="0"/>
          <w:divBdr>
            <w:top w:val="none" w:sz="0" w:space="0" w:color="auto"/>
            <w:left w:val="none" w:sz="0" w:space="0" w:color="auto"/>
            <w:bottom w:val="none" w:sz="0" w:space="0" w:color="auto"/>
            <w:right w:val="none" w:sz="0" w:space="0" w:color="auto"/>
          </w:divBdr>
        </w:div>
        <w:div w:id="835994774">
          <w:marLeft w:val="0"/>
          <w:marRight w:val="0"/>
          <w:marTop w:val="0"/>
          <w:marBottom w:val="0"/>
          <w:divBdr>
            <w:top w:val="none" w:sz="0" w:space="0" w:color="auto"/>
            <w:left w:val="none" w:sz="0" w:space="0" w:color="auto"/>
            <w:bottom w:val="none" w:sz="0" w:space="0" w:color="auto"/>
            <w:right w:val="none" w:sz="0" w:space="0" w:color="auto"/>
          </w:divBdr>
        </w:div>
        <w:div w:id="109323167">
          <w:marLeft w:val="0"/>
          <w:marRight w:val="0"/>
          <w:marTop w:val="0"/>
          <w:marBottom w:val="0"/>
          <w:divBdr>
            <w:top w:val="none" w:sz="0" w:space="0" w:color="auto"/>
            <w:left w:val="none" w:sz="0" w:space="0" w:color="auto"/>
            <w:bottom w:val="none" w:sz="0" w:space="0" w:color="auto"/>
            <w:right w:val="none" w:sz="0" w:space="0" w:color="auto"/>
          </w:divBdr>
        </w:div>
        <w:div w:id="1977446764">
          <w:marLeft w:val="0"/>
          <w:marRight w:val="0"/>
          <w:marTop w:val="0"/>
          <w:marBottom w:val="0"/>
          <w:divBdr>
            <w:top w:val="none" w:sz="0" w:space="0" w:color="auto"/>
            <w:left w:val="none" w:sz="0" w:space="0" w:color="auto"/>
            <w:bottom w:val="none" w:sz="0" w:space="0" w:color="auto"/>
            <w:right w:val="none" w:sz="0" w:space="0" w:color="auto"/>
          </w:divBdr>
        </w:div>
        <w:div w:id="167016854">
          <w:marLeft w:val="0"/>
          <w:marRight w:val="0"/>
          <w:marTop w:val="0"/>
          <w:marBottom w:val="0"/>
          <w:divBdr>
            <w:top w:val="none" w:sz="0" w:space="0" w:color="auto"/>
            <w:left w:val="none" w:sz="0" w:space="0" w:color="auto"/>
            <w:bottom w:val="none" w:sz="0" w:space="0" w:color="auto"/>
            <w:right w:val="none" w:sz="0" w:space="0" w:color="auto"/>
          </w:divBdr>
        </w:div>
        <w:div w:id="182631389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BFF30-7772-4B67-93FF-DD97C042D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12213</Words>
  <Characters>69617</Characters>
  <Application>Microsoft Office Word</Application>
  <DocSecurity>0</DocSecurity>
  <Lines>580</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GHZ</cp:lastModifiedBy>
  <cp:revision>2</cp:revision>
  <cp:lastPrinted>2026-03-08T15:24:00Z</cp:lastPrinted>
  <dcterms:created xsi:type="dcterms:W3CDTF">2026-03-08T16:37:00Z</dcterms:created>
  <dcterms:modified xsi:type="dcterms:W3CDTF">2026-03-08T16:37:00Z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