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7456B2C5" w14:textId="77777777" w:rsidR="00B2022B" w:rsidRDefault="00C02409" w:rsidP="00B2022B">
      <w:pPr>
        <w:bidi/>
        <w:rPr>
          <w:rtl/>
        </w:rPr>
      </w:pPr>
      <w:r w:rsidRPr="00C02409">
        <w:rPr>
          <w:rtl/>
        </w:rPr>
        <w:t>تحية طيبة وبعد،</w:t>
      </w:r>
      <w:r w:rsidR="00B2022B">
        <w:rPr>
          <w:rFonts w:hint="cs"/>
          <w:rtl/>
        </w:rPr>
        <w:t xml:space="preserve"> </w:t>
      </w:r>
      <w:r w:rsidR="00B2022B"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="00B2022B" w:rsidRPr="00C02409">
        <w:rPr>
          <w:b/>
          <w:bCs/>
          <w:rtl/>
        </w:rPr>
        <w:t>ملء الجدول التالي</w:t>
      </w:r>
      <w:r w:rsidR="00B2022B"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="00B2022B" w:rsidRPr="00C02409">
        <w:t>.</w:t>
      </w:r>
    </w:p>
    <w:p w14:paraId="3D151DF0" w14:textId="77777777" w:rsidR="00B2022B" w:rsidRPr="00C02409" w:rsidRDefault="00B2022B" w:rsidP="00B2022B">
      <w:pPr>
        <w:bidi/>
      </w:pPr>
      <w:r>
        <w:rPr>
          <w:rFonts w:hint="cs"/>
          <w:rtl/>
        </w:rPr>
        <w:t xml:space="preserve">تقييم الخطة البحثية للطالب فهد المبارك </w:t>
      </w:r>
    </w:p>
    <w:p w14:paraId="5D9BE52F" w14:textId="22DF874F" w:rsidR="00C02409" w:rsidRPr="00B2022B" w:rsidRDefault="00C02409" w:rsidP="00C02409">
      <w:pPr>
        <w:bidi/>
      </w:pPr>
      <w:bookmarkStart w:id="0" w:name="_GoBack"/>
      <w:bookmarkEnd w:id="0"/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F33F89E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واضح ويحدد المتغير المستقل (التحولات في سوق العمل) والتابع (استراتيجيات الموارد البشرية).</w:t>
            </w:r>
          </w:p>
          <w:p w14:paraId="67D5B710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يشير إلى التطبيق العملي في المملكة.</w:t>
            </w:r>
          </w:p>
          <w:p w14:paraId="0CDCCFB6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مقترح للتطوير:</w:t>
            </w:r>
          </w:p>
          <w:p w14:paraId="0E192601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صياغة العنوان لتكون أكثر تركيزًا وديناميكية:</w:t>
            </w:r>
          </w:p>
          <w:p w14:paraId="75D3A045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الصيغة المقترحة:</w:t>
            </w:r>
          </w:p>
          <w:p w14:paraId="5637A173" w14:textId="52B861D7" w:rsidR="007B760A" w:rsidRDefault="00B2022B" w:rsidP="00B2022B">
            <w:pPr>
              <w:bidi/>
            </w:pPr>
            <w:r>
              <w:rPr>
                <w:rFonts w:cs="Arial"/>
                <w:rtl/>
              </w:rPr>
              <w:t>"أثر التحولات في سوق العمل على تطوير استراتيجيات الموارد البشرية في القطاع الخاص السعودي في ضوء رؤية 2030"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6C3A5B74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ثرية سياقيًا وربط ممتاز برؤية 2030.</w:t>
            </w:r>
          </w:p>
          <w:p w14:paraId="15D34F67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توظيف جيد للأدبيات والحقائق الحديثة.</w:t>
            </w:r>
          </w:p>
          <w:p w14:paraId="6699E95F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عرض واضح للتحول التقني والديموغرافي.</w:t>
            </w:r>
          </w:p>
          <w:p w14:paraId="399AE23D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مقترحات للتطوير:</w:t>
            </w:r>
          </w:p>
          <w:p w14:paraId="05E61A40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تقليل التكرار بين الفقرات (تكرار بعض العبارات حول التوطين والتحول الرقمي).</w:t>
            </w:r>
          </w:p>
          <w:p w14:paraId="1B341BEC" w14:textId="6789C5CA" w:rsidR="007B760A" w:rsidRDefault="00B2022B" w:rsidP="00B2022B">
            <w:pPr>
              <w:bidi/>
            </w:pPr>
            <w:r>
              <w:rPr>
                <w:rFonts w:cs="Arial"/>
                <w:rtl/>
              </w:rPr>
              <w:t>إضافة فقرة ختامية تربط مباشرة بالمشكلة البحثية وتبرز الفجوة العلمية.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697A02F0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صياغة واضحة ومتسقة مع التحليل في المقدمة.</w:t>
            </w:r>
          </w:p>
          <w:p w14:paraId="08CF9106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تربط التحولات العامة بتأثيرها المؤسسي المباشر.</w:t>
            </w:r>
          </w:p>
          <w:p w14:paraId="1DFB52DF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مقترح للتطوير:</w:t>
            </w:r>
          </w:p>
          <w:p w14:paraId="4DA6F79F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توضيح نوع الفجوة (هل هي فجوة معرفية، تطبيقية، أم فجوة في قياس الأثر؟).</w:t>
            </w:r>
          </w:p>
          <w:p w14:paraId="19767AF6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اقتراح صيغة أكثر تركيزًا:</w:t>
            </w:r>
          </w:p>
          <w:p w14:paraId="73E85297" w14:textId="7157EDEE" w:rsidR="007B760A" w:rsidRDefault="00B2022B" w:rsidP="00B2022B">
            <w:pPr>
              <w:bidi/>
            </w:pPr>
            <w:r>
              <w:rPr>
                <w:rFonts w:cs="Arial"/>
                <w:rtl/>
              </w:rPr>
              <w:lastRenderedPageBreak/>
              <w:t>"ما مدى تأثير التحولات المتسارعة في سوق العمل السعودي على استراتيجيات إدارة الموارد البشرية في مؤسسات القطاع الخاص، في ضوء برامج التوطين والتحول الرقمي؟"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BEEB764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تغطي الجوانب المختلفة (تشريعية، تقنية، هيكلية).</w:t>
            </w:r>
          </w:p>
          <w:p w14:paraId="0FFE6E2B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صياغة متدرجة ومترابطة.</w:t>
            </w:r>
          </w:p>
          <w:p w14:paraId="2ED51E65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مقترحات للتطوير:</w:t>
            </w:r>
          </w:p>
          <w:p w14:paraId="40FBDA10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دمج السؤالين (2 و3) لتقليل التكرار.</w:t>
            </w:r>
          </w:p>
          <w:p w14:paraId="18E97BB2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اقتراح سؤال إضافي:</w:t>
            </w:r>
          </w:p>
          <w:p w14:paraId="1EF5C165" w14:textId="503B1402" w:rsidR="007B760A" w:rsidRDefault="00B2022B" w:rsidP="00B2022B">
            <w:pPr>
              <w:bidi/>
            </w:pPr>
            <w:r>
              <w:rPr>
                <w:rFonts w:cs="Arial"/>
                <w:rtl/>
              </w:rPr>
              <w:t>"ما العوائق التي تواجه مؤسسات القطاع الخاص في مواءمة سياسات الموارد البشرية مع تحولات سوق العمل؟"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0BBBF91" w14:textId="77777777" w:rsidR="00B2022B" w:rsidRPr="00B2022B" w:rsidRDefault="00B2022B" w:rsidP="00B2022B">
            <w:pPr>
              <w:bidi/>
              <w:rPr>
                <w:lang w:val="en-US"/>
              </w:rPr>
            </w:pPr>
            <w:r w:rsidRPr="00B2022B">
              <w:rPr>
                <w:rFonts w:cs="Arial"/>
                <w:rtl/>
                <w:lang w:val="en-US"/>
              </w:rPr>
              <w:t>توازن جيد بين النظرية والتطبيق.</w:t>
            </w:r>
          </w:p>
          <w:p w14:paraId="0DB0DA4C" w14:textId="77777777" w:rsidR="00B2022B" w:rsidRPr="00B2022B" w:rsidRDefault="00B2022B" w:rsidP="00B2022B">
            <w:pPr>
              <w:bidi/>
              <w:rPr>
                <w:lang w:val="en-US"/>
              </w:rPr>
            </w:pPr>
            <w:r w:rsidRPr="00B2022B">
              <w:rPr>
                <w:rFonts w:cs="Arial"/>
                <w:rtl/>
                <w:lang w:val="en-US"/>
              </w:rPr>
              <w:t>تسليط الضوء على أثر التحولات الاقتصادية والسياسات العامة.</w:t>
            </w:r>
          </w:p>
          <w:p w14:paraId="54B34710" w14:textId="77777777" w:rsidR="00B2022B" w:rsidRPr="00B2022B" w:rsidRDefault="00B2022B" w:rsidP="00B2022B">
            <w:pPr>
              <w:bidi/>
              <w:rPr>
                <w:lang w:val="en-US"/>
              </w:rPr>
            </w:pPr>
            <w:r w:rsidRPr="00B2022B">
              <w:rPr>
                <w:rFonts w:cs="Arial"/>
                <w:rtl/>
                <w:lang w:val="en-US"/>
              </w:rPr>
              <w:t>مقترحات للتطوير:</w:t>
            </w:r>
          </w:p>
          <w:p w14:paraId="7CBA0627" w14:textId="77777777" w:rsidR="00B2022B" w:rsidRPr="00B2022B" w:rsidRDefault="00B2022B" w:rsidP="00B2022B">
            <w:pPr>
              <w:bidi/>
              <w:rPr>
                <w:lang w:val="en-US"/>
              </w:rPr>
            </w:pPr>
            <w:r w:rsidRPr="00B2022B">
              <w:rPr>
                <w:rFonts w:cs="Arial"/>
                <w:rtl/>
                <w:lang w:val="en-US"/>
              </w:rPr>
              <w:t>في الجانب النظري: اقتراح إطار نظري متكامل (مثل نظرية رأس المال البشري + التكيف التنظيمي).</w:t>
            </w:r>
          </w:p>
          <w:p w14:paraId="301DEE32" w14:textId="078B021A" w:rsidR="007B760A" w:rsidRPr="00B2022B" w:rsidRDefault="00B2022B" w:rsidP="00B2022B">
            <w:pPr>
              <w:bidi/>
              <w:rPr>
                <w:lang w:val="en-US"/>
              </w:rPr>
            </w:pPr>
            <w:r w:rsidRPr="00B2022B">
              <w:rPr>
                <w:rFonts w:cs="Arial"/>
                <w:rtl/>
                <w:lang w:val="en-US"/>
              </w:rPr>
              <w:t>في الجانب التطبيقي: إبراز إمكانية بناء مؤشرات أداء جديدة لقياس مرونة الموارد البشرية.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60ACAFF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شاملة وواضحة ومترابطة مع الإشكالية.</w:t>
            </w:r>
          </w:p>
          <w:p w14:paraId="171A9805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تركّز على التحليل والتقييم.</w:t>
            </w:r>
          </w:p>
          <w:p w14:paraId="7246A332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مقترحات للتطوير:</w:t>
            </w:r>
          </w:p>
          <w:p w14:paraId="1AEFBBE3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حذف بعض التفاصيل التشغيلية من صياغة الأهداف وتركها للمنهجية.</w:t>
            </w:r>
          </w:p>
          <w:p w14:paraId="7A07BDB7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اقتراح هدف إضافي:</w:t>
            </w:r>
          </w:p>
          <w:p w14:paraId="2578DCA8" w14:textId="160615E9" w:rsidR="007B760A" w:rsidRDefault="00B2022B" w:rsidP="00B2022B">
            <w:pPr>
              <w:bidi/>
            </w:pPr>
            <w:r>
              <w:rPr>
                <w:rFonts w:cs="Arial"/>
                <w:rtl/>
              </w:rPr>
              <w:t>"تصميم إطار إجرائي لدعم التكيف الاستراتيجي للموارد البشرية في بيئات العمل المتغيرة."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2903" w:type="dxa"/>
          </w:tcPr>
          <w:p w14:paraId="31294148" w14:textId="0439B136" w:rsidR="00122593" w:rsidRDefault="00B2022B" w:rsidP="008E5F42">
            <w:pPr>
              <w:bidi/>
              <w:rPr>
                <w:rFonts w:hint="cs"/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شاملة وواضحة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4B86579B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شاملة ومرتبطة مباشرة بالأسئلة.</w:t>
            </w:r>
          </w:p>
          <w:p w14:paraId="7BDBA721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ترتكز على منطق إحصائي يمكن اختباره.</w:t>
            </w:r>
          </w:p>
          <w:p w14:paraId="34A78451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مقترحات للتطوير:</w:t>
            </w:r>
          </w:p>
          <w:p w14:paraId="198BDD7D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صياغة بعض الفرضيات بلغة أكثر دقة:</w:t>
            </w:r>
          </w:p>
          <w:p w14:paraId="25BCB185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بدلًا من: "هناك علاقة ذات دلالة إحصائية..."</w:t>
            </w:r>
          </w:p>
          <w:p w14:paraId="35F2736A" w14:textId="4EBF5C66" w:rsidR="007B760A" w:rsidRPr="00B2022B" w:rsidRDefault="00B2022B" w:rsidP="00B2022B">
            <w:pPr>
              <w:bidi/>
            </w:pPr>
            <w:r>
              <w:rPr>
                <w:rFonts w:cs="Arial"/>
                <w:rtl/>
              </w:rPr>
              <w:t xml:space="preserve">→ "تؤثر التحولات في سوق العمل (الاقتصادية والتشريعية) بدرجة دالة إحصائيًا على استراتيجيات </w:t>
            </w:r>
            <w:r>
              <w:rPr>
                <w:rFonts w:cs="Arial"/>
                <w:rtl/>
              </w:rPr>
              <w:lastRenderedPageBreak/>
              <w:t>التوظيف في مؤسسات القطاع الخاص."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8F4A55F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اختيار مناسب للمنهج الوصفي التحليلي.</w:t>
            </w:r>
          </w:p>
          <w:p w14:paraId="1C79021C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استخدام مزيج من التحليل الكمي والنوعي جيد.</w:t>
            </w:r>
          </w:p>
          <w:p w14:paraId="6952A26B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مقترحات للتطوير:</w:t>
            </w:r>
          </w:p>
          <w:p w14:paraId="222DD032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الإشارة إلى الأساس النظري لاختيار المنهج.</w:t>
            </w:r>
          </w:p>
          <w:p w14:paraId="0E166C52" w14:textId="5298C22A" w:rsidR="007B760A" w:rsidRDefault="00B2022B" w:rsidP="00B2022B">
            <w:pPr>
              <w:bidi/>
            </w:pPr>
            <w:r>
              <w:rPr>
                <w:rFonts w:cs="Arial"/>
                <w:rtl/>
              </w:rPr>
              <w:t>توضيح لماذا تم اختيار العينة القصدية بدلًا من العشوائية.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67A76652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استخدام الاستبيان والتحليل الإحصائي ملائم لموضوع الدراسة.</w:t>
            </w:r>
          </w:p>
          <w:p w14:paraId="1C0D3528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شمول المعالجات الإحصائية الأساسية.</w:t>
            </w:r>
          </w:p>
          <w:p w14:paraId="41BCF016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مقترحات للتطوير:</w:t>
            </w:r>
          </w:p>
          <w:p w14:paraId="08534A72" w14:textId="77777777" w:rsidR="00B2022B" w:rsidRDefault="00B2022B" w:rsidP="00B2022B">
            <w:pPr>
              <w:bidi/>
            </w:pPr>
            <w:r>
              <w:rPr>
                <w:rFonts w:cs="Arial"/>
                <w:rtl/>
              </w:rPr>
              <w:t>اقتراح إضافة مقابلات شبه منظمة مع 10–15 مدير موارد بشرية لفهم أعمق للسياق (دراسة حالة).</w:t>
            </w:r>
          </w:p>
          <w:p w14:paraId="173A262B" w14:textId="7E5BB1B4" w:rsidR="007B760A" w:rsidRDefault="00B2022B" w:rsidP="00B2022B">
            <w:pPr>
              <w:bidi/>
            </w:pPr>
            <w:r>
              <w:rPr>
                <w:rFonts w:cs="Arial"/>
                <w:rtl/>
              </w:rPr>
              <w:t>تحديد الأساليب المستخدمة لاختبار الفرضيات (مثل الانحدار الخطي المتعدد أو تحليل المسار إذا كان هناك نموذج سببي).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19BA54C3" w:rsidR="007B760A" w:rsidRDefault="00B2022B" w:rsidP="008E5F42">
            <w:pPr>
              <w:bidi/>
            </w:pPr>
            <w:r>
              <w:rPr>
                <w:rFonts w:hint="cs"/>
                <w:rtl/>
              </w:rPr>
              <w:t xml:space="preserve">يجب اضافة متغير جديد متوسط لتقوية البحث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F16491" w14:textId="77777777" w:rsidR="00820229" w:rsidRDefault="00820229" w:rsidP="00C02409">
      <w:pPr>
        <w:spacing w:after="0" w:line="240" w:lineRule="auto"/>
      </w:pPr>
      <w:r>
        <w:separator/>
      </w:r>
    </w:p>
  </w:endnote>
  <w:endnote w:type="continuationSeparator" w:id="0">
    <w:p w14:paraId="787CF336" w14:textId="77777777" w:rsidR="00820229" w:rsidRDefault="00820229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6CE007" w14:textId="77777777" w:rsidR="00820229" w:rsidRDefault="00820229" w:rsidP="00C02409">
      <w:pPr>
        <w:spacing w:after="0" w:line="240" w:lineRule="auto"/>
      </w:pPr>
      <w:r>
        <w:separator/>
      </w:r>
    </w:p>
  </w:footnote>
  <w:footnote w:type="continuationSeparator" w:id="0">
    <w:p w14:paraId="160F8384" w14:textId="77777777" w:rsidR="00820229" w:rsidRDefault="00820229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48385" w14:textId="7EA04B13" w:rsidR="00C02409" w:rsidRDefault="00820229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8E77F" w14:textId="005FAB49" w:rsidR="00C02409" w:rsidRDefault="00820229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5A3B2" w14:textId="1BDEA793" w:rsidR="00C02409" w:rsidRDefault="00820229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E10DF"/>
    <w:rsid w:val="0012259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7B760A"/>
    <w:rsid w:val="00820229"/>
    <w:rsid w:val="0089011B"/>
    <w:rsid w:val="008E5F42"/>
    <w:rsid w:val="0096102C"/>
    <w:rsid w:val="009C4F02"/>
    <w:rsid w:val="00B2022B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Saed Mustafa</cp:lastModifiedBy>
  <cp:revision>10</cp:revision>
  <dcterms:created xsi:type="dcterms:W3CDTF">2025-03-10T05:33:00Z</dcterms:created>
  <dcterms:modified xsi:type="dcterms:W3CDTF">2025-07-18T22:59:00Z</dcterms:modified>
</cp:coreProperties>
</file>