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6F59FA" w14:textId="55DA1A9C" w:rsidR="00456125" w:rsidRDefault="005E360B">
      <w:pPr>
        <w:rPr>
          <w:rtl/>
        </w:rPr>
      </w:pPr>
      <w:r w:rsidRPr="005E360B">
        <w:rPr>
          <w:rFonts w:ascii="Simplified Arabic" w:hAnsi="Simplified Arabic" w:cs="Simplified Arabic"/>
          <w:b/>
          <w:bCs/>
          <w:noProof/>
          <w:sz w:val="32"/>
          <w:szCs w:val="32"/>
          <w:rtl/>
          <w:lang w:val="ar-SA"/>
        </w:rPr>
        <w:drawing>
          <wp:anchor distT="0" distB="0" distL="114300" distR="114300" simplePos="0" relativeHeight="251660288" behindDoc="0" locked="0" layoutInCell="1" allowOverlap="1" wp14:anchorId="07566E1F" wp14:editId="6074CEDB">
            <wp:simplePos x="0" y="0"/>
            <wp:positionH relativeFrom="column">
              <wp:posOffset>-518795</wp:posOffset>
            </wp:positionH>
            <wp:positionV relativeFrom="page">
              <wp:posOffset>161476</wp:posOffset>
            </wp:positionV>
            <wp:extent cx="2101850" cy="1028700"/>
            <wp:effectExtent l="0" t="0" r="0" b="0"/>
            <wp:wrapThrough wrapText="bothSides">
              <wp:wrapPolygon edited="0">
                <wp:start x="0" y="0"/>
                <wp:lineTo x="0" y="21200"/>
                <wp:lineTo x="21339" y="21200"/>
                <wp:lineTo x="21339" y="0"/>
                <wp:lineTo x="0" y="0"/>
              </wp:wrapPolygon>
            </wp:wrapThrough>
            <wp:docPr id="50563049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630495" name="صورة 505630495"/>
                    <pic:cNvPicPr/>
                  </pic:nvPicPr>
                  <pic:blipFill>
                    <a:blip r:embed="rId8">
                      <a:extLst>
                        <a:ext uri="{28A0092B-C50C-407E-A947-70E740481C1C}">
                          <a14:useLocalDpi xmlns:a14="http://schemas.microsoft.com/office/drawing/2010/main" val="0"/>
                        </a:ext>
                      </a:extLst>
                    </a:blip>
                    <a:stretch>
                      <a:fillRect/>
                    </a:stretch>
                  </pic:blipFill>
                  <pic:spPr>
                    <a:xfrm>
                      <a:off x="0" y="0"/>
                      <a:ext cx="2101850" cy="1028700"/>
                    </a:xfrm>
                    <a:prstGeom prst="rect">
                      <a:avLst/>
                    </a:prstGeom>
                  </pic:spPr>
                </pic:pic>
              </a:graphicData>
            </a:graphic>
            <wp14:sizeRelH relativeFrom="page">
              <wp14:pctWidth>0</wp14:pctWidth>
            </wp14:sizeRelH>
            <wp14:sizeRelV relativeFrom="page">
              <wp14:pctHeight>0</wp14:pctHeight>
            </wp14:sizeRelV>
          </wp:anchor>
        </w:drawing>
      </w:r>
    </w:p>
    <w:p w14:paraId="729AE22A" w14:textId="77777777" w:rsidR="00456125" w:rsidRDefault="00456125">
      <w:pPr>
        <w:rPr>
          <w:rtl/>
        </w:rPr>
      </w:pPr>
    </w:p>
    <w:p w14:paraId="3E87AAC2" w14:textId="77777777" w:rsidR="00456125" w:rsidRDefault="00456125">
      <w:pPr>
        <w:rPr>
          <w:rtl/>
        </w:rPr>
      </w:pPr>
    </w:p>
    <w:p w14:paraId="49034F5D" w14:textId="77777777" w:rsidR="00456125" w:rsidRDefault="00456125">
      <w:pPr>
        <w:rPr>
          <w:rtl/>
        </w:rPr>
      </w:pPr>
    </w:p>
    <w:p w14:paraId="26B5745D" w14:textId="77777777" w:rsidR="00456125" w:rsidRDefault="00456125">
      <w:pPr>
        <w:rPr>
          <w:rtl/>
        </w:rPr>
      </w:pPr>
    </w:p>
    <w:p w14:paraId="52428248" w14:textId="3EEFB5A0" w:rsidR="00456125" w:rsidRPr="005E360B" w:rsidRDefault="00456125" w:rsidP="009C79F2">
      <w:pPr>
        <w:spacing w:after="0" w:line="360" w:lineRule="auto"/>
        <w:rPr>
          <w:rFonts w:ascii="Simplified Arabic" w:hAnsi="Simplified Arabic" w:cs="Simplified Arabic"/>
          <w:sz w:val="32"/>
          <w:szCs w:val="32"/>
          <w:rtl/>
        </w:rPr>
      </w:pPr>
    </w:p>
    <w:p w14:paraId="2BB1FADF" w14:textId="11DC9202" w:rsidR="00C31C7E" w:rsidRPr="00A258C5" w:rsidRDefault="00456125" w:rsidP="009C79F2">
      <w:pPr>
        <w:spacing w:after="0" w:line="360" w:lineRule="auto"/>
        <w:jc w:val="center"/>
        <w:rPr>
          <w:rFonts w:ascii="Simplified Arabic" w:hAnsi="Simplified Arabic" w:cs="Simplified Arabic"/>
          <w:b/>
          <w:bCs/>
          <w:sz w:val="40"/>
          <w:szCs w:val="40"/>
          <w:rtl/>
        </w:rPr>
      </w:pPr>
      <w:r w:rsidRPr="005E360B">
        <w:rPr>
          <w:rFonts w:ascii="Simplified Arabic" w:hAnsi="Simplified Arabic" w:cs="Simplified Arabic"/>
          <w:b/>
          <w:bCs/>
          <w:noProof/>
          <w:sz w:val="40"/>
          <w:szCs w:val="40"/>
          <w:rtl/>
        </w:rPr>
        <mc:AlternateContent>
          <mc:Choice Requires="wps">
            <w:drawing>
              <wp:anchor distT="45720" distB="45720" distL="114300" distR="114300" simplePos="0" relativeHeight="251659264" behindDoc="0" locked="0" layoutInCell="1" allowOverlap="1" wp14:anchorId="322782CC" wp14:editId="2B3BC23E">
                <wp:simplePos x="0" y="0"/>
                <wp:positionH relativeFrom="column">
                  <wp:posOffset>4432935</wp:posOffset>
                </wp:positionH>
                <wp:positionV relativeFrom="page">
                  <wp:posOffset>374650</wp:posOffset>
                </wp:positionV>
                <wp:extent cx="2073275" cy="1079500"/>
                <wp:effectExtent l="0" t="0" r="0" b="6350"/>
                <wp:wrapSquare wrapText="bothSides"/>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073275" cy="1079500"/>
                        </a:xfrm>
                        <a:prstGeom prst="rect">
                          <a:avLst/>
                        </a:prstGeom>
                        <a:noFill/>
                        <a:ln w="9525">
                          <a:noFill/>
                          <a:miter lim="800000"/>
                          <a:headEnd/>
                          <a:tailEnd/>
                        </a:ln>
                      </wps:spPr>
                      <wps:txbx>
                        <w:txbxContent>
                          <w:p w14:paraId="504F265D" w14:textId="4DA23DFF" w:rsidR="00456125" w:rsidRPr="00456125" w:rsidRDefault="00456125" w:rsidP="00456125">
                            <w:pPr>
                              <w:jc w:val="center"/>
                              <w:rPr>
                                <w:rFonts w:asciiTheme="majorBidi" w:hAnsiTheme="majorBidi" w:cstheme="majorBidi"/>
                                <w:b/>
                                <w:bCs/>
                                <w:sz w:val="28"/>
                                <w:szCs w:val="28"/>
                                <w:rtl/>
                              </w:rPr>
                            </w:pPr>
                            <w:r w:rsidRPr="00456125">
                              <w:rPr>
                                <w:rFonts w:asciiTheme="majorBidi" w:hAnsiTheme="majorBidi" w:cstheme="majorBidi"/>
                                <w:b/>
                                <w:bCs/>
                                <w:sz w:val="28"/>
                                <w:szCs w:val="28"/>
                                <w:rtl/>
                              </w:rPr>
                              <w:t>جامعة ميدأوشن</w:t>
                            </w:r>
                          </w:p>
                          <w:p w14:paraId="5D7BF29B" w14:textId="48D5AFA7" w:rsidR="00456125" w:rsidRPr="00456125" w:rsidRDefault="00456125" w:rsidP="00456125">
                            <w:pPr>
                              <w:jc w:val="center"/>
                              <w:rPr>
                                <w:rFonts w:asciiTheme="majorBidi" w:hAnsiTheme="majorBidi" w:cstheme="majorBidi"/>
                                <w:b/>
                                <w:bCs/>
                                <w:sz w:val="28"/>
                                <w:szCs w:val="28"/>
                                <w:rtl/>
                              </w:rPr>
                            </w:pPr>
                            <w:r w:rsidRPr="00456125">
                              <w:rPr>
                                <w:rFonts w:asciiTheme="majorBidi" w:hAnsiTheme="majorBidi" w:cstheme="majorBidi"/>
                                <w:b/>
                                <w:bCs/>
                                <w:sz w:val="28"/>
                                <w:szCs w:val="28"/>
                                <w:rtl/>
                              </w:rPr>
                              <w:t>كلية الإدارة</w:t>
                            </w:r>
                          </w:p>
                          <w:p w14:paraId="1872A70B" w14:textId="28A16A69" w:rsidR="00456125" w:rsidRPr="00456125" w:rsidRDefault="00456125" w:rsidP="00456125">
                            <w:pPr>
                              <w:jc w:val="center"/>
                              <w:rPr>
                                <w:rFonts w:asciiTheme="majorBidi" w:hAnsiTheme="majorBidi" w:cstheme="majorBidi"/>
                                <w:b/>
                                <w:bCs/>
                                <w:sz w:val="28"/>
                                <w:szCs w:val="28"/>
                              </w:rPr>
                            </w:pPr>
                            <w:r w:rsidRPr="00456125">
                              <w:rPr>
                                <w:rFonts w:asciiTheme="majorBidi" w:hAnsiTheme="majorBidi" w:cstheme="majorBidi"/>
                                <w:b/>
                                <w:bCs/>
                                <w:sz w:val="28"/>
                                <w:szCs w:val="28"/>
                                <w:rtl/>
                              </w:rPr>
                              <w:t>قسم/ إدارة أعمال</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2782CC" id="_x0000_t202" coordsize="21600,21600" o:spt="202" path="m,l,21600r21600,l21600,xe">
                <v:stroke joinstyle="miter"/>
                <v:path gradientshapeok="t" o:connecttype="rect"/>
              </v:shapetype>
              <v:shape id="مربع نص 2" o:spid="_x0000_s1026" type="#_x0000_t202" style="position:absolute;left:0;text-align:left;margin-left:349.05pt;margin-top:29.5pt;width:163.25pt;height:85pt;flip:x;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" filled="f" stroked="f">
                <v:textbox>
                  <w:txbxContent>
                    <w:p w14:paraId="504F265D" w14:textId="4DA23DFF" w:rsidR="00456125" w:rsidRPr="00456125" w:rsidRDefault="00456125" w:rsidP="00456125">
                      <w:pPr>
                        <w:jc w:val="center"/>
                        <w:rPr>
                          <w:rFonts w:asciiTheme="majorBidi" w:hAnsiTheme="majorBidi" w:cstheme="majorBidi"/>
                          <w:b/>
                          <w:bCs/>
                          <w:sz w:val="28"/>
                          <w:szCs w:val="28"/>
                          <w:rtl/>
                        </w:rPr>
                      </w:pPr>
                      <w:r w:rsidRPr="00456125">
                        <w:rPr>
                          <w:rFonts w:asciiTheme="majorBidi" w:hAnsiTheme="majorBidi" w:cstheme="majorBidi"/>
                          <w:b/>
                          <w:bCs/>
                          <w:sz w:val="28"/>
                          <w:szCs w:val="28"/>
                          <w:rtl/>
                        </w:rPr>
                        <w:t>جامعة ميدأوشن</w:t>
                      </w:r>
                    </w:p>
                    <w:p w14:paraId="5D7BF29B" w14:textId="48D5AFA7" w:rsidR="00456125" w:rsidRPr="00456125" w:rsidRDefault="00456125" w:rsidP="00456125">
                      <w:pPr>
                        <w:jc w:val="center"/>
                        <w:rPr>
                          <w:rFonts w:asciiTheme="majorBidi" w:hAnsiTheme="majorBidi" w:cstheme="majorBidi"/>
                          <w:b/>
                          <w:bCs/>
                          <w:sz w:val="28"/>
                          <w:szCs w:val="28"/>
                          <w:rtl/>
                        </w:rPr>
                      </w:pPr>
                      <w:r w:rsidRPr="00456125">
                        <w:rPr>
                          <w:rFonts w:asciiTheme="majorBidi" w:hAnsiTheme="majorBidi" w:cstheme="majorBidi"/>
                          <w:b/>
                          <w:bCs/>
                          <w:sz w:val="28"/>
                          <w:szCs w:val="28"/>
                          <w:rtl/>
                        </w:rPr>
                        <w:t>كلية الإدارة</w:t>
                      </w:r>
                    </w:p>
                    <w:p w14:paraId="1872A70B" w14:textId="28A16A69" w:rsidR="00456125" w:rsidRPr="00456125" w:rsidRDefault="00456125" w:rsidP="00456125">
                      <w:pPr>
                        <w:jc w:val="center"/>
                        <w:rPr>
                          <w:rFonts w:asciiTheme="majorBidi" w:hAnsiTheme="majorBidi" w:cstheme="majorBidi"/>
                          <w:b/>
                          <w:bCs/>
                          <w:sz w:val="28"/>
                          <w:szCs w:val="28"/>
                        </w:rPr>
                      </w:pPr>
                      <w:r w:rsidRPr="00456125">
                        <w:rPr>
                          <w:rFonts w:asciiTheme="majorBidi" w:hAnsiTheme="majorBidi" w:cstheme="majorBidi"/>
                          <w:b/>
                          <w:bCs/>
                          <w:sz w:val="28"/>
                          <w:szCs w:val="28"/>
                          <w:rtl/>
                        </w:rPr>
                        <w:t>قسم/ إدارة أعمال</w:t>
                      </w:r>
                    </w:p>
                  </w:txbxContent>
                </v:textbox>
                <w10:wrap type="square" anchory="page"/>
              </v:shape>
            </w:pict>
          </mc:Fallback>
        </mc:AlternateContent>
      </w:r>
      <w:r w:rsidRPr="005E360B">
        <w:rPr>
          <w:rFonts w:ascii="Simplified Arabic" w:hAnsi="Simplified Arabic" w:cs="Simplified Arabic"/>
          <w:b/>
          <w:bCs/>
          <w:sz w:val="40"/>
          <w:szCs w:val="40"/>
          <w:rtl/>
        </w:rPr>
        <w:t>أ</w:t>
      </w:r>
      <w:r w:rsidRPr="00A258C5">
        <w:rPr>
          <w:rFonts w:ascii="Simplified Arabic" w:hAnsi="Simplified Arabic" w:cs="Simplified Arabic"/>
          <w:b/>
          <w:bCs/>
          <w:sz w:val="40"/>
          <w:szCs w:val="40"/>
          <w:rtl/>
        </w:rPr>
        <w:t>ثر تغيير القيادة على استدامة الأهداف الاستراتيجية: دراسة ميدانية على مراكز الرعاية النهارية في مدينة مكة المكرمة</w:t>
      </w:r>
    </w:p>
    <w:p w14:paraId="035D8BD2" w14:textId="77777777" w:rsidR="00456125" w:rsidRPr="00A258C5" w:rsidRDefault="00456125" w:rsidP="009C79F2">
      <w:pPr>
        <w:spacing w:after="0" w:line="360" w:lineRule="auto"/>
        <w:jc w:val="center"/>
        <w:rPr>
          <w:rFonts w:ascii="Simplified Arabic" w:hAnsi="Simplified Arabic" w:cs="Simplified Arabic"/>
          <w:b/>
          <w:bCs/>
          <w:sz w:val="40"/>
          <w:szCs w:val="40"/>
          <w:rtl/>
        </w:rPr>
      </w:pPr>
    </w:p>
    <w:p w14:paraId="16823F4D" w14:textId="77777777" w:rsidR="009C79F2" w:rsidRPr="00A258C5" w:rsidRDefault="009C79F2" w:rsidP="009C79F2">
      <w:pPr>
        <w:spacing w:after="0" w:line="360" w:lineRule="auto"/>
        <w:jc w:val="center"/>
        <w:rPr>
          <w:rFonts w:ascii="Simplified Arabic" w:hAnsi="Simplified Arabic" w:cs="Simplified Arabic"/>
          <w:b/>
          <w:bCs/>
          <w:sz w:val="40"/>
          <w:szCs w:val="40"/>
          <w:rtl/>
        </w:rPr>
      </w:pPr>
    </w:p>
    <w:p w14:paraId="5AE46474" w14:textId="43522897" w:rsidR="00456125" w:rsidRPr="00A258C5" w:rsidRDefault="00456125" w:rsidP="009C79F2">
      <w:pPr>
        <w:spacing w:after="0" w:line="360" w:lineRule="auto"/>
        <w:jc w:val="center"/>
        <w:rPr>
          <w:rFonts w:ascii="Simplified Arabic" w:hAnsi="Simplified Arabic" w:cs="Simplified Arabic"/>
          <w:b/>
          <w:bCs/>
          <w:sz w:val="40"/>
          <w:szCs w:val="40"/>
          <w:rtl/>
        </w:rPr>
      </w:pPr>
      <w:r w:rsidRPr="00A258C5">
        <w:rPr>
          <w:rFonts w:ascii="Simplified Arabic" w:hAnsi="Simplified Arabic" w:cs="Simplified Arabic"/>
          <w:b/>
          <w:bCs/>
          <w:sz w:val="40"/>
          <w:szCs w:val="40"/>
          <w:rtl/>
        </w:rPr>
        <w:t>إعداد الطالبة/</w:t>
      </w:r>
      <w:r w:rsidR="009C79F2" w:rsidRPr="00A258C5">
        <w:rPr>
          <w:rFonts w:ascii="Simplified Arabic" w:hAnsi="Simplified Arabic" w:cs="Simplified Arabic"/>
          <w:b/>
          <w:bCs/>
          <w:sz w:val="40"/>
          <w:szCs w:val="40"/>
          <w:rtl/>
        </w:rPr>
        <w:t xml:space="preserve"> </w:t>
      </w:r>
      <w:r w:rsidRPr="00A258C5">
        <w:rPr>
          <w:rFonts w:ascii="Simplified Arabic" w:hAnsi="Simplified Arabic" w:cs="Simplified Arabic"/>
          <w:b/>
          <w:bCs/>
          <w:sz w:val="40"/>
          <w:szCs w:val="40"/>
          <w:rtl/>
        </w:rPr>
        <w:t>مريم عقيل ادم</w:t>
      </w:r>
    </w:p>
    <w:p w14:paraId="59FF6E11" w14:textId="2C1F0025" w:rsidR="00456125" w:rsidRPr="00A258C5" w:rsidRDefault="009C79F2" w:rsidP="009C79F2">
      <w:pPr>
        <w:spacing w:after="0" w:line="360" w:lineRule="auto"/>
        <w:jc w:val="center"/>
        <w:rPr>
          <w:rFonts w:ascii="Simplified Arabic" w:hAnsi="Simplified Arabic" w:cs="Simplified Arabic"/>
          <w:b/>
          <w:bCs/>
          <w:sz w:val="40"/>
          <w:szCs w:val="40"/>
          <w:rtl/>
        </w:rPr>
      </w:pPr>
      <w:r w:rsidRPr="00A258C5">
        <w:rPr>
          <w:rFonts w:ascii="Simplified Arabic" w:hAnsi="Simplified Arabic" w:cs="Simplified Arabic"/>
          <w:b/>
          <w:bCs/>
          <w:sz w:val="40"/>
          <w:szCs w:val="40"/>
          <w:rtl/>
        </w:rPr>
        <w:t>الرقم الجامعي/ 222001576</w:t>
      </w:r>
    </w:p>
    <w:p w14:paraId="057A9BC1" w14:textId="77777777" w:rsidR="009C79F2" w:rsidRPr="00A258C5" w:rsidRDefault="009C79F2" w:rsidP="00AC103F">
      <w:pPr>
        <w:spacing w:after="0" w:line="360" w:lineRule="auto"/>
        <w:rPr>
          <w:rFonts w:ascii="Simplified Arabic" w:hAnsi="Simplified Arabic" w:cs="Simplified Arabic"/>
          <w:b/>
          <w:bCs/>
          <w:sz w:val="40"/>
          <w:szCs w:val="40"/>
          <w:rtl/>
        </w:rPr>
      </w:pPr>
    </w:p>
    <w:p w14:paraId="7CC5A68C" w14:textId="093B31CD" w:rsidR="009C79F2" w:rsidRPr="00A258C5" w:rsidRDefault="009C79F2" w:rsidP="009C79F2">
      <w:pPr>
        <w:spacing w:after="0" w:line="360" w:lineRule="auto"/>
        <w:jc w:val="center"/>
        <w:rPr>
          <w:rFonts w:ascii="Simplified Arabic" w:hAnsi="Simplified Arabic" w:cs="Simplified Arabic"/>
          <w:b/>
          <w:bCs/>
          <w:sz w:val="40"/>
          <w:szCs w:val="40"/>
          <w:rtl/>
        </w:rPr>
      </w:pPr>
      <w:r w:rsidRPr="00A258C5">
        <w:rPr>
          <w:rFonts w:ascii="Simplified Arabic" w:hAnsi="Simplified Arabic" w:cs="Simplified Arabic"/>
          <w:b/>
          <w:bCs/>
          <w:sz w:val="40"/>
          <w:szCs w:val="40"/>
          <w:rtl/>
        </w:rPr>
        <w:t xml:space="preserve">إشراف/ د. الفيصل </w:t>
      </w:r>
      <w:proofErr w:type="gramStart"/>
      <w:r w:rsidRPr="00A258C5">
        <w:rPr>
          <w:rFonts w:ascii="Simplified Arabic" w:hAnsi="Simplified Arabic" w:cs="Simplified Arabic"/>
          <w:b/>
          <w:bCs/>
          <w:sz w:val="40"/>
          <w:szCs w:val="40"/>
          <w:rtl/>
        </w:rPr>
        <w:t>عبدالحميد</w:t>
      </w:r>
      <w:proofErr w:type="gramEnd"/>
      <w:r w:rsidRPr="00A258C5">
        <w:rPr>
          <w:rFonts w:ascii="Simplified Arabic" w:hAnsi="Simplified Arabic" w:cs="Simplified Arabic"/>
          <w:b/>
          <w:bCs/>
          <w:sz w:val="40"/>
          <w:szCs w:val="40"/>
          <w:rtl/>
        </w:rPr>
        <w:t xml:space="preserve"> محمد حسن</w:t>
      </w:r>
    </w:p>
    <w:p w14:paraId="04929B9F" w14:textId="0D1787EE" w:rsidR="009C79F2" w:rsidRPr="00A258C5" w:rsidRDefault="005E360B" w:rsidP="005E360B">
      <w:pPr>
        <w:spacing w:after="0" w:line="360" w:lineRule="auto"/>
        <w:rPr>
          <w:rFonts w:ascii="Simplified Arabic" w:hAnsi="Simplified Arabic" w:cs="Simplified Arabic"/>
          <w:b/>
          <w:bCs/>
          <w:sz w:val="40"/>
          <w:szCs w:val="40"/>
          <w:rtl/>
        </w:rPr>
      </w:pPr>
      <w:r w:rsidRPr="00A258C5">
        <w:rPr>
          <w:rFonts w:ascii="Simplified Arabic" w:hAnsi="Simplified Arabic" w:cs="Simplified Arabic"/>
          <w:b/>
          <w:bCs/>
          <w:noProof/>
          <w:sz w:val="40"/>
          <w:szCs w:val="40"/>
          <w:rtl/>
          <w:lang w:val="ar-SA"/>
        </w:rPr>
        <w:drawing>
          <wp:anchor distT="0" distB="0" distL="114300" distR="114300" simplePos="0" relativeHeight="251677696" behindDoc="0" locked="0" layoutInCell="1" allowOverlap="1" wp14:anchorId="7E03C641" wp14:editId="34A24FA7">
            <wp:simplePos x="0" y="0"/>
            <wp:positionH relativeFrom="column">
              <wp:posOffset>-395713</wp:posOffset>
            </wp:positionH>
            <wp:positionV relativeFrom="page">
              <wp:posOffset>176530</wp:posOffset>
            </wp:positionV>
            <wp:extent cx="2101850" cy="1028700"/>
            <wp:effectExtent l="0" t="0" r="0" b="0"/>
            <wp:wrapThrough wrapText="bothSides">
              <wp:wrapPolygon edited="0">
                <wp:start x="0" y="0"/>
                <wp:lineTo x="0" y="21200"/>
                <wp:lineTo x="21339" y="21200"/>
                <wp:lineTo x="21339" y="0"/>
                <wp:lineTo x="0" y="0"/>
              </wp:wrapPolygon>
            </wp:wrapThrough>
            <wp:docPr id="134507333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630495" name="صورة 505630495"/>
                    <pic:cNvPicPr/>
                  </pic:nvPicPr>
                  <pic:blipFill>
                    <a:blip r:embed="rId8">
                      <a:extLst>
                        <a:ext uri="{28A0092B-C50C-407E-A947-70E740481C1C}">
                          <a14:useLocalDpi xmlns:a14="http://schemas.microsoft.com/office/drawing/2010/main" val="0"/>
                        </a:ext>
                      </a:extLst>
                    </a:blip>
                    <a:stretch>
                      <a:fillRect/>
                    </a:stretch>
                  </pic:blipFill>
                  <pic:spPr>
                    <a:xfrm>
                      <a:off x="0" y="0"/>
                      <a:ext cx="2101850" cy="1028700"/>
                    </a:xfrm>
                    <a:prstGeom prst="rect">
                      <a:avLst/>
                    </a:prstGeom>
                  </pic:spPr>
                </pic:pic>
              </a:graphicData>
            </a:graphic>
            <wp14:sizeRelH relativeFrom="page">
              <wp14:pctWidth>0</wp14:pctWidth>
            </wp14:sizeRelH>
            <wp14:sizeRelV relativeFrom="page">
              <wp14:pctHeight>0</wp14:pctHeight>
            </wp14:sizeRelV>
          </wp:anchor>
        </w:drawing>
      </w:r>
    </w:p>
    <w:p w14:paraId="61042039" w14:textId="48790CCB" w:rsidR="009C79F2" w:rsidRDefault="009C79F2" w:rsidP="009C79F2">
      <w:pPr>
        <w:spacing w:after="0" w:line="360" w:lineRule="auto"/>
        <w:jc w:val="center"/>
        <w:rPr>
          <w:rFonts w:ascii="Simplified Arabic" w:hAnsi="Simplified Arabic" w:cs="Simplified Arabic"/>
          <w:b/>
          <w:bCs/>
          <w:sz w:val="40"/>
          <w:szCs w:val="40"/>
          <w:rtl/>
        </w:rPr>
      </w:pPr>
      <w:r w:rsidRPr="00A258C5">
        <w:rPr>
          <w:rFonts w:ascii="Simplified Arabic" w:hAnsi="Simplified Arabic" w:cs="Simplified Arabic"/>
          <w:b/>
          <w:bCs/>
          <w:sz w:val="40"/>
          <w:szCs w:val="40"/>
          <w:rtl/>
        </w:rPr>
        <w:t>العام الدراسي/ 1448هـ - 2026م</w:t>
      </w:r>
    </w:p>
    <w:p w14:paraId="09DFBB51" w14:textId="77777777" w:rsidR="0007606B" w:rsidRDefault="0007606B" w:rsidP="009C79F2">
      <w:pPr>
        <w:spacing w:after="0" w:line="360" w:lineRule="auto"/>
        <w:jc w:val="center"/>
        <w:rPr>
          <w:rFonts w:ascii="Simplified Arabic" w:hAnsi="Simplified Arabic" w:cs="Simplified Arabic"/>
          <w:b/>
          <w:bCs/>
          <w:sz w:val="40"/>
          <w:szCs w:val="40"/>
          <w:rtl/>
        </w:rPr>
        <w:sectPr w:rsidR="0007606B" w:rsidSect="00EB733A">
          <w:footerReference w:type="default" r:id="rId9"/>
          <w:pgSz w:w="11906" w:h="16838"/>
          <w:pgMar w:top="1134" w:right="1701" w:bottom="1134" w:left="1134" w:header="709" w:footer="709" w:gutter="0"/>
          <w:cols w:space="708"/>
          <w:bidi/>
          <w:rtlGutter/>
          <w:docGrid w:linePitch="360"/>
        </w:sectPr>
      </w:pPr>
    </w:p>
    <w:p w14:paraId="78CB9534" w14:textId="77777777" w:rsidR="009C79F2" w:rsidRPr="005E360B" w:rsidRDefault="009C79F2" w:rsidP="009C79F2">
      <w:pPr>
        <w:spacing w:after="0" w:line="360" w:lineRule="auto"/>
        <w:jc w:val="center"/>
        <w:rPr>
          <w:rFonts w:ascii="Simplified Arabic" w:hAnsi="Simplified Arabic" w:cs="Simplified Arabic"/>
          <w:b/>
          <w:bCs/>
          <w:sz w:val="36"/>
          <w:szCs w:val="36"/>
          <w:rtl/>
        </w:rPr>
      </w:pPr>
    </w:p>
    <w:p w14:paraId="6F4B7F41" w14:textId="7412062E" w:rsidR="009C79F2" w:rsidRPr="005E360B" w:rsidRDefault="005E360B" w:rsidP="009C79F2">
      <w:pPr>
        <w:spacing w:after="0" w:line="360" w:lineRule="auto"/>
        <w:jc w:val="center"/>
        <w:rPr>
          <w:rFonts w:ascii="Simplified Arabic" w:hAnsi="Simplified Arabic" w:cs="Simplified Arabic"/>
          <w:b/>
          <w:bCs/>
          <w:sz w:val="28"/>
          <w:szCs w:val="28"/>
          <w:rtl/>
        </w:rPr>
      </w:pPr>
      <w:r w:rsidRPr="005E360B">
        <w:rPr>
          <w:rFonts w:ascii="Simplified Arabic" w:hAnsi="Simplified Arabic" w:cs="Simplified Arabic"/>
          <w:b/>
          <w:bCs/>
          <w:noProof/>
          <w:sz w:val="32"/>
          <w:szCs w:val="32"/>
          <w:rtl/>
          <w:lang w:val="ar-SA"/>
        </w:rPr>
        <w:drawing>
          <wp:anchor distT="0" distB="0" distL="114300" distR="114300" simplePos="0" relativeHeight="251662336" behindDoc="0" locked="0" layoutInCell="1" allowOverlap="1" wp14:anchorId="59FAD017" wp14:editId="3552D3B3">
            <wp:simplePos x="0" y="0"/>
            <wp:positionH relativeFrom="column">
              <wp:posOffset>-454211</wp:posOffset>
            </wp:positionH>
            <wp:positionV relativeFrom="page">
              <wp:posOffset>207010</wp:posOffset>
            </wp:positionV>
            <wp:extent cx="2101850" cy="1028700"/>
            <wp:effectExtent l="0" t="0" r="0" b="0"/>
            <wp:wrapThrough wrapText="bothSides">
              <wp:wrapPolygon edited="0">
                <wp:start x="0" y="0"/>
                <wp:lineTo x="0" y="21200"/>
                <wp:lineTo x="21339" y="21200"/>
                <wp:lineTo x="21339" y="0"/>
                <wp:lineTo x="0" y="0"/>
              </wp:wrapPolygon>
            </wp:wrapThrough>
            <wp:docPr id="155809973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630495" name="صورة 505630495"/>
                    <pic:cNvPicPr/>
                  </pic:nvPicPr>
                  <pic:blipFill>
                    <a:blip r:embed="rId8">
                      <a:extLst>
                        <a:ext uri="{28A0092B-C50C-407E-A947-70E740481C1C}">
                          <a14:useLocalDpi xmlns:a14="http://schemas.microsoft.com/office/drawing/2010/main" val="0"/>
                        </a:ext>
                      </a:extLst>
                    </a:blip>
                    <a:stretch>
                      <a:fillRect/>
                    </a:stretch>
                  </pic:blipFill>
                  <pic:spPr>
                    <a:xfrm>
                      <a:off x="0" y="0"/>
                      <a:ext cx="2101850" cy="1028700"/>
                    </a:xfrm>
                    <a:prstGeom prst="rect">
                      <a:avLst/>
                    </a:prstGeom>
                  </pic:spPr>
                </pic:pic>
              </a:graphicData>
            </a:graphic>
            <wp14:sizeRelH relativeFrom="page">
              <wp14:pctWidth>0</wp14:pctWidth>
            </wp14:sizeRelH>
            <wp14:sizeRelV relativeFrom="page">
              <wp14:pctHeight>0</wp14:pctHeight>
            </wp14:sizeRelV>
          </wp:anchor>
        </w:drawing>
      </w:r>
      <w:r w:rsidR="009C79F2" w:rsidRPr="005E360B">
        <w:rPr>
          <w:rFonts w:ascii="Simplified Arabic" w:hAnsi="Simplified Arabic" w:cs="Simplified Arabic"/>
          <w:b/>
          <w:bCs/>
          <w:noProof/>
          <w:sz w:val="32"/>
          <w:szCs w:val="32"/>
          <w:rtl/>
        </w:rPr>
        <mc:AlternateContent>
          <mc:Choice Requires="wps">
            <w:drawing>
              <wp:anchor distT="45720" distB="45720" distL="114300" distR="114300" simplePos="0" relativeHeight="251670528" behindDoc="0" locked="0" layoutInCell="1" allowOverlap="1" wp14:anchorId="299EC04F" wp14:editId="1EA05053">
                <wp:simplePos x="0" y="0"/>
                <wp:positionH relativeFrom="column">
                  <wp:posOffset>7667625</wp:posOffset>
                </wp:positionH>
                <wp:positionV relativeFrom="page">
                  <wp:posOffset>1712595</wp:posOffset>
                </wp:positionV>
                <wp:extent cx="2073275" cy="1079500"/>
                <wp:effectExtent l="0" t="0" r="0" b="6350"/>
                <wp:wrapSquare wrapText="bothSides"/>
                <wp:docPr id="991901085"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073275" cy="1079500"/>
                        </a:xfrm>
                        <a:prstGeom prst="rect">
                          <a:avLst/>
                        </a:prstGeom>
                        <a:noFill/>
                        <a:ln w="9525">
                          <a:noFill/>
                          <a:miter lim="800000"/>
                          <a:headEnd/>
                          <a:tailEnd/>
                        </a:ln>
                      </wps:spPr>
                      <wps:txbx>
                        <w:txbxContent>
                          <w:p w14:paraId="12816153" w14:textId="77777777" w:rsidR="009C79F2" w:rsidRPr="00456125" w:rsidRDefault="009C79F2" w:rsidP="009C79F2">
                            <w:pPr>
                              <w:jc w:val="center"/>
                              <w:rPr>
                                <w:rFonts w:asciiTheme="majorBidi" w:hAnsiTheme="majorBidi" w:cstheme="majorBidi"/>
                                <w:b/>
                                <w:bCs/>
                                <w:sz w:val="28"/>
                                <w:szCs w:val="28"/>
                                <w:rtl/>
                              </w:rPr>
                            </w:pPr>
                            <w:r w:rsidRPr="00456125">
                              <w:rPr>
                                <w:rFonts w:asciiTheme="majorBidi" w:hAnsiTheme="majorBidi" w:cstheme="majorBidi"/>
                                <w:b/>
                                <w:bCs/>
                                <w:sz w:val="28"/>
                                <w:szCs w:val="28"/>
                                <w:rtl/>
                              </w:rPr>
                              <w:t>جامعة ميدأوشن</w:t>
                            </w:r>
                          </w:p>
                          <w:p w14:paraId="087F61AE" w14:textId="77777777" w:rsidR="009C79F2" w:rsidRPr="00456125" w:rsidRDefault="009C79F2" w:rsidP="009C79F2">
                            <w:pPr>
                              <w:jc w:val="center"/>
                              <w:rPr>
                                <w:rFonts w:asciiTheme="majorBidi" w:hAnsiTheme="majorBidi" w:cstheme="majorBidi"/>
                                <w:b/>
                                <w:bCs/>
                                <w:sz w:val="28"/>
                                <w:szCs w:val="28"/>
                                <w:rtl/>
                              </w:rPr>
                            </w:pPr>
                            <w:r w:rsidRPr="00456125">
                              <w:rPr>
                                <w:rFonts w:asciiTheme="majorBidi" w:hAnsiTheme="majorBidi" w:cstheme="majorBidi"/>
                                <w:b/>
                                <w:bCs/>
                                <w:sz w:val="28"/>
                                <w:szCs w:val="28"/>
                                <w:rtl/>
                              </w:rPr>
                              <w:t>كلية الإدارة</w:t>
                            </w:r>
                          </w:p>
                          <w:p w14:paraId="19D3105A" w14:textId="77777777" w:rsidR="009C79F2" w:rsidRPr="00456125" w:rsidRDefault="009C79F2" w:rsidP="009C79F2">
                            <w:pPr>
                              <w:jc w:val="center"/>
                              <w:rPr>
                                <w:rFonts w:asciiTheme="majorBidi" w:hAnsiTheme="majorBidi" w:cstheme="majorBidi"/>
                                <w:b/>
                                <w:bCs/>
                                <w:sz w:val="28"/>
                                <w:szCs w:val="28"/>
                              </w:rPr>
                            </w:pPr>
                            <w:r w:rsidRPr="00456125">
                              <w:rPr>
                                <w:rFonts w:asciiTheme="majorBidi" w:hAnsiTheme="majorBidi" w:cstheme="majorBidi"/>
                                <w:b/>
                                <w:bCs/>
                                <w:sz w:val="28"/>
                                <w:szCs w:val="28"/>
                                <w:rtl/>
                              </w:rPr>
                              <w:t>قسم/ إدارة أعمال</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9EC04F" id="_x0000_s1027" type="#_x0000_t202" style="position:absolute;left:0;text-align:left;margin-left:603.75pt;margin-top:134.85pt;width:163.25pt;height:85pt;flip:x;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" filled="f" stroked="f">
                <v:textbox>
                  <w:txbxContent>
                    <w:p w14:paraId="12816153" w14:textId="77777777" w:rsidR="009C79F2" w:rsidRPr="00456125" w:rsidRDefault="009C79F2" w:rsidP="009C79F2">
                      <w:pPr>
                        <w:jc w:val="center"/>
                        <w:rPr>
                          <w:rFonts w:asciiTheme="majorBidi" w:hAnsiTheme="majorBidi" w:cstheme="majorBidi"/>
                          <w:b/>
                          <w:bCs/>
                          <w:sz w:val="28"/>
                          <w:szCs w:val="28"/>
                          <w:rtl/>
                        </w:rPr>
                      </w:pPr>
                      <w:r w:rsidRPr="00456125">
                        <w:rPr>
                          <w:rFonts w:asciiTheme="majorBidi" w:hAnsiTheme="majorBidi" w:cstheme="majorBidi"/>
                          <w:b/>
                          <w:bCs/>
                          <w:sz w:val="28"/>
                          <w:szCs w:val="28"/>
                          <w:rtl/>
                        </w:rPr>
                        <w:t>جامعة ميدأوشن</w:t>
                      </w:r>
                    </w:p>
                    <w:p w14:paraId="087F61AE" w14:textId="77777777" w:rsidR="009C79F2" w:rsidRPr="00456125" w:rsidRDefault="009C79F2" w:rsidP="009C79F2">
                      <w:pPr>
                        <w:jc w:val="center"/>
                        <w:rPr>
                          <w:rFonts w:asciiTheme="majorBidi" w:hAnsiTheme="majorBidi" w:cstheme="majorBidi"/>
                          <w:b/>
                          <w:bCs/>
                          <w:sz w:val="28"/>
                          <w:szCs w:val="28"/>
                          <w:rtl/>
                        </w:rPr>
                      </w:pPr>
                      <w:r w:rsidRPr="00456125">
                        <w:rPr>
                          <w:rFonts w:asciiTheme="majorBidi" w:hAnsiTheme="majorBidi" w:cstheme="majorBidi"/>
                          <w:b/>
                          <w:bCs/>
                          <w:sz w:val="28"/>
                          <w:szCs w:val="28"/>
                          <w:rtl/>
                        </w:rPr>
                        <w:t>كلية الإدارة</w:t>
                      </w:r>
                    </w:p>
                    <w:p w14:paraId="19D3105A" w14:textId="77777777" w:rsidR="009C79F2" w:rsidRPr="00456125" w:rsidRDefault="009C79F2" w:rsidP="009C79F2">
                      <w:pPr>
                        <w:jc w:val="center"/>
                        <w:rPr>
                          <w:rFonts w:asciiTheme="majorBidi" w:hAnsiTheme="majorBidi" w:cstheme="majorBidi"/>
                          <w:b/>
                          <w:bCs/>
                          <w:sz w:val="28"/>
                          <w:szCs w:val="28"/>
                        </w:rPr>
                      </w:pPr>
                      <w:r w:rsidRPr="00456125">
                        <w:rPr>
                          <w:rFonts w:asciiTheme="majorBidi" w:hAnsiTheme="majorBidi" w:cstheme="majorBidi"/>
                          <w:b/>
                          <w:bCs/>
                          <w:sz w:val="28"/>
                          <w:szCs w:val="28"/>
                          <w:rtl/>
                        </w:rPr>
                        <w:t>قسم/ إدارة أعمال</w:t>
                      </w:r>
                    </w:p>
                  </w:txbxContent>
                </v:textbox>
                <w10:wrap type="square" anchory="page"/>
              </v:shape>
            </w:pict>
          </mc:Fallback>
        </mc:AlternateContent>
      </w:r>
      <w:r w:rsidR="009C79F2" w:rsidRPr="005E360B">
        <w:rPr>
          <w:rFonts w:ascii="Simplified Arabic" w:hAnsi="Simplified Arabic" w:cs="Simplified Arabic"/>
          <w:b/>
          <w:bCs/>
          <w:noProof/>
          <w:sz w:val="32"/>
          <w:szCs w:val="32"/>
          <w:rtl/>
        </w:rPr>
        <mc:AlternateContent>
          <mc:Choice Requires="wps">
            <w:drawing>
              <wp:anchor distT="45720" distB="45720" distL="114300" distR="114300" simplePos="0" relativeHeight="251668480" behindDoc="0" locked="0" layoutInCell="1" allowOverlap="1" wp14:anchorId="38EFE0F3" wp14:editId="6595980D">
                <wp:simplePos x="0" y="0"/>
                <wp:positionH relativeFrom="column">
                  <wp:posOffset>7515225</wp:posOffset>
                </wp:positionH>
                <wp:positionV relativeFrom="page">
                  <wp:posOffset>1560195</wp:posOffset>
                </wp:positionV>
                <wp:extent cx="2073275" cy="1079500"/>
                <wp:effectExtent l="0" t="0" r="0" b="6350"/>
                <wp:wrapSquare wrapText="bothSides"/>
                <wp:docPr id="296849211"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073275" cy="1079500"/>
                        </a:xfrm>
                        <a:prstGeom prst="rect">
                          <a:avLst/>
                        </a:prstGeom>
                        <a:noFill/>
                        <a:ln w="9525">
                          <a:noFill/>
                          <a:miter lim="800000"/>
                          <a:headEnd/>
                          <a:tailEnd/>
                        </a:ln>
                      </wps:spPr>
                      <wps:txbx>
                        <w:txbxContent>
                          <w:p w14:paraId="47A728C0" w14:textId="77777777" w:rsidR="009C79F2" w:rsidRPr="00456125" w:rsidRDefault="009C79F2" w:rsidP="009C79F2">
                            <w:pPr>
                              <w:jc w:val="center"/>
                              <w:rPr>
                                <w:rFonts w:asciiTheme="majorBidi" w:hAnsiTheme="majorBidi" w:cstheme="majorBidi"/>
                                <w:b/>
                                <w:bCs/>
                                <w:sz w:val="28"/>
                                <w:szCs w:val="28"/>
                                <w:rtl/>
                              </w:rPr>
                            </w:pPr>
                            <w:r w:rsidRPr="00456125">
                              <w:rPr>
                                <w:rFonts w:asciiTheme="majorBidi" w:hAnsiTheme="majorBidi" w:cstheme="majorBidi"/>
                                <w:b/>
                                <w:bCs/>
                                <w:sz w:val="28"/>
                                <w:szCs w:val="28"/>
                                <w:rtl/>
                              </w:rPr>
                              <w:t>جامعة ميدأوشن</w:t>
                            </w:r>
                          </w:p>
                          <w:p w14:paraId="72D3335A" w14:textId="77777777" w:rsidR="009C79F2" w:rsidRPr="00456125" w:rsidRDefault="009C79F2" w:rsidP="009C79F2">
                            <w:pPr>
                              <w:jc w:val="center"/>
                              <w:rPr>
                                <w:rFonts w:asciiTheme="majorBidi" w:hAnsiTheme="majorBidi" w:cstheme="majorBidi"/>
                                <w:b/>
                                <w:bCs/>
                                <w:sz w:val="28"/>
                                <w:szCs w:val="28"/>
                                <w:rtl/>
                              </w:rPr>
                            </w:pPr>
                            <w:r w:rsidRPr="00456125">
                              <w:rPr>
                                <w:rFonts w:asciiTheme="majorBidi" w:hAnsiTheme="majorBidi" w:cstheme="majorBidi"/>
                                <w:b/>
                                <w:bCs/>
                                <w:sz w:val="28"/>
                                <w:szCs w:val="28"/>
                                <w:rtl/>
                              </w:rPr>
                              <w:t>كلية الإدارة</w:t>
                            </w:r>
                          </w:p>
                          <w:p w14:paraId="2B65E93A" w14:textId="77777777" w:rsidR="009C79F2" w:rsidRPr="00456125" w:rsidRDefault="009C79F2" w:rsidP="009C79F2">
                            <w:pPr>
                              <w:jc w:val="center"/>
                              <w:rPr>
                                <w:rFonts w:asciiTheme="majorBidi" w:hAnsiTheme="majorBidi" w:cstheme="majorBidi"/>
                                <w:b/>
                                <w:bCs/>
                                <w:sz w:val="28"/>
                                <w:szCs w:val="28"/>
                              </w:rPr>
                            </w:pPr>
                            <w:r w:rsidRPr="00456125">
                              <w:rPr>
                                <w:rFonts w:asciiTheme="majorBidi" w:hAnsiTheme="majorBidi" w:cstheme="majorBidi"/>
                                <w:b/>
                                <w:bCs/>
                                <w:sz w:val="28"/>
                                <w:szCs w:val="28"/>
                                <w:rtl/>
                              </w:rPr>
                              <w:t>قسم/ إدارة أعمال</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EFE0F3" id="_x0000_s1028" type="#_x0000_t202" style="position:absolute;left:0;text-align:left;margin-left:591.75pt;margin-top:122.85pt;width:163.25pt;height:85pt;flip:x;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" filled="f" stroked="f">
                <v:textbox>
                  <w:txbxContent>
                    <w:p w14:paraId="47A728C0" w14:textId="77777777" w:rsidR="009C79F2" w:rsidRPr="00456125" w:rsidRDefault="009C79F2" w:rsidP="009C79F2">
                      <w:pPr>
                        <w:jc w:val="center"/>
                        <w:rPr>
                          <w:rFonts w:asciiTheme="majorBidi" w:hAnsiTheme="majorBidi" w:cstheme="majorBidi"/>
                          <w:b/>
                          <w:bCs/>
                          <w:sz w:val="28"/>
                          <w:szCs w:val="28"/>
                          <w:rtl/>
                        </w:rPr>
                      </w:pPr>
                      <w:r w:rsidRPr="00456125">
                        <w:rPr>
                          <w:rFonts w:asciiTheme="majorBidi" w:hAnsiTheme="majorBidi" w:cstheme="majorBidi"/>
                          <w:b/>
                          <w:bCs/>
                          <w:sz w:val="28"/>
                          <w:szCs w:val="28"/>
                          <w:rtl/>
                        </w:rPr>
                        <w:t>جامعة ميدأوشن</w:t>
                      </w:r>
                    </w:p>
                    <w:p w14:paraId="72D3335A" w14:textId="77777777" w:rsidR="009C79F2" w:rsidRPr="00456125" w:rsidRDefault="009C79F2" w:rsidP="009C79F2">
                      <w:pPr>
                        <w:jc w:val="center"/>
                        <w:rPr>
                          <w:rFonts w:asciiTheme="majorBidi" w:hAnsiTheme="majorBidi" w:cstheme="majorBidi"/>
                          <w:b/>
                          <w:bCs/>
                          <w:sz w:val="28"/>
                          <w:szCs w:val="28"/>
                          <w:rtl/>
                        </w:rPr>
                      </w:pPr>
                      <w:r w:rsidRPr="00456125">
                        <w:rPr>
                          <w:rFonts w:asciiTheme="majorBidi" w:hAnsiTheme="majorBidi" w:cstheme="majorBidi"/>
                          <w:b/>
                          <w:bCs/>
                          <w:sz w:val="28"/>
                          <w:szCs w:val="28"/>
                          <w:rtl/>
                        </w:rPr>
                        <w:t>كلية الإدارة</w:t>
                      </w:r>
                    </w:p>
                    <w:p w14:paraId="2B65E93A" w14:textId="77777777" w:rsidR="009C79F2" w:rsidRPr="00456125" w:rsidRDefault="009C79F2" w:rsidP="009C79F2">
                      <w:pPr>
                        <w:jc w:val="center"/>
                        <w:rPr>
                          <w:rFonts w:asciiTheme="majorBidi" w:hAnsiTheme="majorBidi" w:cstheme="majorBidi"/>
                          <w:b/>
                          <w:bCs/>
                          <w:sz w:val="28"/>
                          <w:szCs w:val="28"/>
                        </w:rPr>
                      </w:pPr>
                      <w:r w:rsidRPr="00456125">
                        <w:rPr>
                          <w:rFonts w:asciiTheme="majorBidi" w:hAnsiTheme="majorBidi" w:cstheme="majorBidi"/>
                          <w:b/>
                          <w:bCs/>
                          <w:sz w:val="28"/>
                          <w:szCs w:val="28"/>
                          <w:rtl/>
                        </w:rPr>
                        <w:t>قسم/ إدارة أعمال</w:t>
                      </w:r>
                    </w:p>
                  </w:txbxContent>
                </v:textbox>
                <w10:wrap type="square" anchory="page"/>
              </v:shape>
            </w:pict>
          </mc:Fallback>
        </mc:AlternateContent>
      </w:r>
      <w:r w:rsidR="009C79F2" w:rsidRPr="005E360B">
        <w:rPr>
          <w:rFonts w:ascii="Simplified Arabic" w:hAnsi="Simplified Arabic" w:cs="Simplified Arabic"/>
          <w:b/>
          <w:bCs/>
          <w:noProof/>
          <w:sz w:val="32"/>
          <w:szCs w:val="32"/>
          <w:rtl/>
        </w:rPr>
        <mc:AlternateContent>
          <mc:Choice Requires="wps">
            <w:drawing>
              <wp:anchor distT="45720" distB="45720" distL="114300" distR="114300" simplePos="0" relativeHeight="251666432" behindDoc="0" locked="0" layoutInCell="1" allowOverlap="1" wp14:anchorId="2D22AB37" wp14:editId="260F35EC">
                <wp:simplePos x="0" y="0"/>
                <wp:positionH relativeFrom="column">
                  <wp:posOffset>7362825</wp:posOffset>
                </wp:positionH>
                <wp:positionV relativeFrom="page">
                  <wp:posOffset>1407795</wp:posOffset>
                </wp:positionV>
                <wp:extent cx="2073275" cy="1079500"/>
                <wp:effectExtent l="0" t="0" r="0" b="6350"/>
                <wp:wrapSquare wrapText="bothSides"/>
                <wp:docPr id="711394918"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073275" cy="1079500"/>
                        </a:xfrm>
                        <a:prstGeom prst="rect">
                          <a:avLst/>
                        </a:prstGeom>
                        <a:noFill/>
                        <a:ln w="9525">
                          <a:noFill/>
                          <a:miter lim="800000"/>
                          <a:headEnd/>
                          <a:tailEnd/>
                        </a:ln>
                      </wps:spPr>
                      <wps:txbx>
                        <w:txbxContent>
                          <w:p w14:paraId="52EF3A9E" w14:textId="77777777" w:rsidR="009C79F2" w:rsidRPr="00456125" w:rsidRDefault="009C79F2" w:rsidP="009C79F2">
                            <w:pPr>
                              <w:jc w:val="center"/>
                              <w:rPr>
                                <w:rFonts w:asciiTheme="majorBidi" w:hAnsiTheme="majorBidi" w:cstheme="majorBidi"/>
                                <w:b/>
                                <w:bCs/>
                                <w:sz w:val="28"/>
                                <w:szCs w:val="28"/>
                                <w:rtl/>
                              </w:rPr>
                            </w:pPr>
                            <w:r w:rsidRPr="00456125">
                              <w:rPr>
                                <w:rFonts w:asciiTheme="majorBidi" w:hAnsiTheme="majorBidi" w:cstheme="majorBidi"/>
                                <w:b/>
                                <w:bCs/>
                                <w:sz w:val="28"/>
                                <w:szCs w:val="28"/>
                                <w:rtl/>
                              </w:rPr>
                              <w:t>جامعة ميدأوشن</w:t>
                            </w:r>
                          </w:p>
                          <w:p w14:paraId="3EA8968A" w14:textId="77777777" w:rsidR="009C79F2" w:rsidRPr="00456125" w:rsidRDefault="009C79F2" w:rsidP="009C79F2">
                            <w:pPr>
                              <w:jc w:val="center"/>
                              <w:rPr>
                                <w:rFonts w:asciiTheme="majorBidi" w:hAnsiTheme="majorBidi" w:cstheme="majorBidi"/>
                                <w:b/>
                                <w:bCs/>
                                <w:sz w:val="28"/>
                                <w:szCs w:val="28"/>
                                <w:rtl/>
                              </w:rPr>
                            </w:pPr>
                            <w:r w:rsidRPr="00456125">
                              <w:rPr>
                                <w:rFonts w:asciiTheme="majorBidi" w:hAnsiTheme="majorBidi" w:cstheme="majorBidi"/>
                                <w:b/>
                                <w:bCs/>
                                <w:sz w:val="28"/>
                                <w:szCs w:val="28"/>
                                <w:rtl/>
                              </w:rPr>
                              <w:t>كلية الإدارة</w:t>
                            </w:r>
                          </w:p>
                          <w:p w14:paraId="64A40F7C" w14:textId="77777777" w:rsidR="009C79F2" w:rsidRPr="00456125" w:rsidRDefault="009C79F2" w:rsidP="009C79F2">
                            <w:pPr>
                              <w:jc w:val="center"/>
                              <w:rPr>
                                <w:rFonts w:asciiTheme="majorBidi" w:hAnsiTheme="majorBidi" w:cstheme="majorBidi"/>
                                <w:b/>
                                <w:bCs/>
                                <w:sz w:val="28"/>
                                <w:szCs w:val="28"/>
                              </w:rPr>
                            </w:pPr>
                            <w:r w:rsidRPr="00456125">
                              <w:rPr>
                                <w:rFonts w:asciiTheme="majorBidi" w:hAnsiTheme="majorBidi" w:cstheme="majorBidi"/>
                                <w:b/>
                                <w:bCs/>
                                <w:sz w:val="28"/>
                                <w:szCs w:val="28"/>
                                <w:rtl/>
                              </w:rPr>
                              <w:t>قسم/ إدارة أعمال</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22AB37" id="_x0000_s1029" type="#_x0000_t202" style="position:absolute;left:0;text-align:left;margin-left:579.75pt;margin-top:110.85pt;width:163.25pt;height:85pt;flip:x;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" filled="f" stroked="f">
                <v:textbox>
                  <w:txbxContent>
                    <w:p w14:paraId="52EF3A9E" w14:textId="77777777" w:rsidR="009C79F2" w:rsidRPr="00456125" w:rsidRDefault="009C79F2" w:rsidP="009C79F2">
                      <w:pPr>
                        <w:jc w:val="center"/>
                        <w:rPr>
                          <w:rFonts w:asciiTheme="majorBidi" w:hAnsiTheme="majorBidi" w:cstheme="majorBidi"/>
                          <w:b/>
                          <w:bCs/>
                          <w:sz w:val="28"/>
                          <w:szCs w:val="28"/>
                          <w:rtl/>
                        </w:rPr>
                      </w:pPr>
                      <w:r w:rsidRPr="00456125">
                        <w:rPr>
                          <w:rFonts w:asciiTheme="majorBidi" w:hAnsiTheme="majorBidi" w:cstheme="majorBidi"/>
                          <w:b/>
                          <w:bCs/>
                          <w:sz w:val="28"/>
                          <w:szCs w:val="28"/>
                          <w:rtl/>
                        </w:rPr>
                        <w:t>جامعة ميدأوشن</w:t>
                      </w:r>
                    </w:p>
                    <w:p w14:paraId="3EA8968A" w14:textId="77777777" w:rsidR="009C79F2" w:rsidRPr="00456125" w:rsidRDefault="009C79F2" w:rsidP="009C79F2">
                      <w:pPr>
                        <w:jc w:val="center"/>
                        <w:rPr>
                          <w:rFonts w:asciiTheme="majorBidi" w:hAnsiTheme="majorBidi" w:cstheme="majorBidi"/>
                          <w:b/>
                          <w:bCs/>
                          <w:sz w:val="28"/>
                          <w:szCs w:val="28"/>
                          <w:rtl/>
                        </w:rPr>
                      </w:pPr>
                      <w:r w:rsidRPr="00456125">
                        <w:rPr>
                          <w:rFonts w:asciiTheme="majorBidi" w:hAnsiTheme="majorBidi" w:cstheme="majorBidi"/>
                          <w:b/>
                          <w:bCs/>
                          <w:sz w:val="28"/>
                          <w:szCs w:val="28"/>
                          <w:rtl/>
                        </w:rPr>
                        <w:t>كلية الإدارة</w:t>
                      </w:r>
                    </w:p>
                    <w:p w14:paraId="64A40F7C" w14:textId="77777777" w:rsidR="009C79F2" w:rsidRPr="00456125" w:rsidRDefault="009C79F2" w:rsidP="009C79F2">
                      <w:pPr>
                        <w:jc w:val="center"/>
                        <w:rPr>
                          <w:rFonts w:asciiTheme="majorBidi" w:hAnsiTheme="majorBidi" w:cstheme="majorBidi"/>
                          <w:b/>
                          <w:bCs/>
                          <w:sz w:val="28"/>
                          <w:szCs w:val="28"/>
                        </w:rPr>
                      </w:pPr>
                      <w:r w:rsidRPr="00456125">
                        <w:rPr>
                          <w:rFonts w:asciiTheme="majorBidi" w:hAnsiTheme="majorBidi" w:cstheme="majorBidi"/>
                          <w:b/>
                          <w:bCs/>
                          <w:sz w:val="28"/>
                          <w:szCs w:val="28"/>
                          <w:rtl/>
                        </w:rPr>
                        <w:t>قسم/ إدارة أعمال</w:t>
                      </w:r>
                    </w:p>
                  </w:txbxContent>
                </v:textbox>
                <w10:wrap type="square" anchory="page"/>
              </v:shape>
            </w:pict>
          </mc:Fallback>
        </mc:AlternateContent>
      </w:r>
      <w:r w:rsidR="009C79F2" w:rsidRPr="005E360B">
        <w:rPr>
          <w:rFonts w:ascii="Simplified Arabic" w:hAnsi="Simplified Arabic" w:cs="Simplified Arabic"/>
          <w:b/>
          <w:bCs/>
          <w:noProof/>
          <w:sz w:val="32"/>
          <w:szCs w:val="32"/>
          <w:rtl/>
        </w:rPr>
        <mc:AlternateContent>
          <mc:Choice Requires="wps">
            <w:drawing>
              <wp:anchor distT="45720" distB="45720" distL="114300" distR="114300" simplePos="0" relativeHeight="251664384" behindDoc="0" locked="0" layoutInCell="1" allowOverlap="1" wp14:anchorId="788DD755" wp14:editId="7283FA2F">
                <wp:simplePos x="0" y="0"/>
                <wp:positionH relativeFrom="column">
                  <wp:posOffset>7210425</wp:posOffset>
                </wp:positionH>
                <wp:positionV relativeFrom="page">
                  <wp:posOffset>1255395</wp:posOffset>
                </wp:positionV>
                <wp:extent cx="2073275" cy="1079500"/>
                <wp:effectExtent l="0" t="0" r="0" b="6350"/>
                <wp:wrapSquare wrapText="bothSides"/>
                <wp:docPr id="952875705"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073275" cy="1079500"/>
                        </a:xfrm>
                        <a:prstGeom prst="rect">
                          <a:avLst/>
                        </a:prstGeom>
                        <a:noFill/>
                        <a:ln w="9525">
                          <a:noFill/>
                          <a:miter lim="800000"/>
                          <a:headEnd/>
                          <a:tailEnd/>
                        </a:ln>
                      </wps:spPr>
                      <wps:txbx>
                        <w:txbxContent>
                          <w:p w14:paraId="6077E6CA" w14:textId="77777777" w:rsidR="009C79F2" w:rsidRPr="00456125" w:rsidRDefault="009C79F2" w:rsidP="009C79F2">
                            <w:pPr>
                              <w:jc w:val="center"/>
                              <w:rPr>
                                <w:rFonts w:asciiTheme="majorBidi" w:hAnsiTheme="majorBidi" w:cstheme="majorBidi"/>
                                <w:b/>
                                <w:bCs/>
                                <w:sz w:val="28"/>
                                <w:szCs w:val="28"/>
                                <w:rtl/>
                              </w:rPr>
                            </w:pPr>
                            <w:r w:rsidRPr="00456125">
                              <w:rPr>
                                <w:rFonts w:asciiTheme="majorBidi" w:hAnsiTheme="majorBidi" w:cstheme="majorBidi"/>
                                <w:b/>
                                <w:bCs/>
                                <w:sz w:val="28"/>
                                <w:szCs w:val="28"/>
                                <w:rtl/>
                              </w:rPr>
                              <w:t>جامعة ميدأوشن</w:t>
                            </w:r>
                          </w:p>
                          <w:p w14:paraId="72DDC80B" w14:textId="77777777" w:rsidR="009C79F2" w:rsidRPr="00456125" w:rsidRDefault="009C79F2" w:rsidP="009C79F2">
                            <w:pPr>
                              <w:jc w:val="center"/>
                              <w:rPr>
                                <w:rFonts w:asciiTheme="majorBidi" w:hAnsiTheme="majorBidi" w:cstheme="majorBidi"/>
                                <w:b/>
                                <w:bCs/>
                                <w:sz w:val="28"/>
                                <w:szCs w:val="28"/>
                                <w:rtl/>
                              </w:rPr>
                            </w:pPr>
                            <w:r w:rsidRPr="00456125">
                              <w:rPr>
                                <w:rFonts w:asciiTheme="majorBidi" w:hAnsiTheme="majorBidi" w:cstheme="majorBidi"/>
                                <w:b/>
                                <w:bCs/>
                                <w:sz w:val="28"/>
                                <w:szCs w:val="28"/>
                                <w:rtl/>
                              </w:rPr>
                              <w:t>كلية الإدارة</w:t>
                            </w:r>
                          </w:p>
                          <w:p w14:paraId="41504715" w14:textId="77777777" w:rsidR="009C79F2" w:rsidRPr="00456125" w:rsidRDefault="009C79F2" w:rsidP="009C79F2">
                            <w:pPr>
                              <w:jc w:val="center"/>
                              <w:rPr>
                                <w:rFonts w:asciiTheme="majorBidi" w:hAnsiTheme="majorBidi" w:cstheme="majorBidi"/>
                                <w:b/>
                                <w:bCs/>
                                <w:sz w:val="28"/>
                                <w:szCs w:val="28"/>
                              </w:rPr>
                            </w:pPr>
                            <w:r w:rsidRPr="00456125">
                              <w:rPr>
                                <w:rFonts w:asciiTheme="majorBidi" w:hAnsiTheme="majorBidi" w:cstheme="majorBidi"/>
                                <w:b/>
                                <w:bCs/>
                                <w:sz w:val="28"/>
                                <w:szCs w:val="28"/>
                                <w:rtl/>
                              </w:rPr>
                              <w:t>قسم/ إدارة أعمال</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8DD755" id="_x0000_s1030" type="#_x0000_t202" style="position:absolute;left:0;text-align:left;margin-left:567.75pt;margin-top:98.85pt;width:163.25pt;height:85pt;flip:x;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" filled="f" stroked="f">
                <v:textbox>
                  <w:txbxContent>
                    <w:p w14:paraId="6077E6CA" w14:textId="77777777" w:rsidR="009C79F2" w:rsidRPr="00456125" w:rsidRDefault="009C79F2" w:rsidP="009C79F2">
                      <w:pPr>
                        <w:jc w:val="center"/>
                        <w:rPr>
                          <w:rFonts w:asciiTheme="majorBidi" w:hAnsiTheme="majorBidi" w:cstheme="majorBidi"/>
                          <w:b/>
                          <w:bCs/>
                          <w:sz w:val="28"/>
                          <w:szCs w:val="28"/>
                          <w:rtl/>
                        </w:rPr>
                      </w:pPr>
                      <w:r w:rsidRPr="00456125">
                        <w:rPr>
                          <w:rFonts w:asciiTheme="majorBidi" w:hAnsiTheme="majorBidi" w:cstheme="majorBidi"/>
                          <w:b/>
                          <w:bCs/>
                          <w:sz w:val="28"/>
                          <w:szCs w:val="28"/>
                          <w:rtl/>
                        </w:rPr>
                        <w:t>جامعة ميدأوشن</w:t>
                      </w:r>
                    </w:p>
                    <w:p w14:paraId="72DDC80B" w14:textId="77777777" w:rsidR="009C79F2" w:rsidRPr="00456125" w:rsidRDefault="009C79F2" w:rsidP="009C79F2">
                      <w:pPr>
                        <w:jc w:val="center"/>
                        <w:rPr>
                          <w:rFonts w:asciiTheme="majorBidi" w:hAnsiTheme="majorBidi" w:cstheme="majorBidi"/>
                          <w:b/>
                          <w:bCs/>
                          <w:sz w:val="28"/>
                          <w:szCs w:val="28"/>
                          <w:rtl/>
                        </w:rPr>
                      </w:pPr>
                      <w:r w:rsidRPr="00456125">
                        <w:rPr>
                          <w:rFonts w:asciiTheme="majorBidi" w:hAnsiTheme="majorBidi" w:cstheme="majorBidi"/>
                          <w:b/>
                          <w:bCs/>
                          <w:sz w:val="28"/>
                          <w:szCs w:val="28"/>
                          <w:rtl/>
                        </w:rPr>
                        <w:t>كلية الإدارة</w:t>
                      </w:r>
                    </w:p>
                    <w:p w14:paraId="41504715" w14:textId="77777777" w:rsidR="009C79F2" w:rsidRPr="00456125" w:rsidRDefault="009C79F2" w:rsidP="009C79F2">
                      <w:pPr>
                        <w:jc w:val="center"/>
                        <w:rPr>
                          <w:rFonts w:asciiTheme="majorBidi" w:hAnsiTheme="majorBidi" w:cstheme="majorBidi"/>
                          <w:b/>
                          <w:bCs/>
                          <w:sz w:val="28"/>
                          <w:szCs w:val="28"/>
                        </w:rPr>
                      </w:pPr>
                      <w:r w:rsidRPr="00456125">
                        <w:rPr>
                          <w:rFonts w:asciiTheme="majorBidi" w:hAnsiTheme="majorBidi" w:cstheme="majorBidi"/>
                          <w:b/>
                          <w:bCs/>
                          <w:sz w:val="28"/>
                          <w:szCs w:val="28"/>
                          <w:rtl/>
                        </w:rPr>
                        <w:t>قسم/ إدارة أعمال</w:t>
                      </w:r>
                    </w:p>
                  </w:txbxContent>
                </v:textbox>
                <w10:wrap type="square" anchory="page"/>
              </v:shape>
            </w:pict>
          </mc:Fallback>
        </mc:AlternateContent>
      </w:r>
    </w:p>
    <w:p w14:paraId="5736ACA0" w14:textId="701B8AE1" w:rsidR="009C79F2" w:rsidRPr="005E360B" w:rsidRDefault="005E360B" w:rsidP="009C79F2">
      <w:pPr>
        <w:spacing w:after="0" w:line="360" w:lineRule="auto"/>
        <w:jc w:val="center"/>
        <w:rPr>
          <w:rFonts w:ascii="Simplified Arabic" w:hAnsi="Simplified Arabic" w:cs="Simplified Arabic"/>
          <w:b/>
          <w:bCs/>
          <w:sz w:val="28"/>
          <w:szCs w:val="28"/>
          <w:rtl/>
        </w:rPr>
      </w:pPr>
      <w:r w:rsidRPr="005E360B">
        <w:rPr>
          <w:rFonts w:ascii="Simplified Arabic" w:hAnsi="Simplified Arabic" w:cs="Simplified Arabic"/>
          <w:b/>
          <w:bCs/>
          <w:noProof/>
          <w:sz w:val="28"/>
          <w:szCs w:val="28"/>
        </w:rPr>
        <w:drawing>
          <wp:anchor distT="0" distB="0" distL="114300" distR="114300" simplePos="0" relativeHeight="251675648" behindDoc="0" locked="0" layoutInCell="1" allowOverlap="1" wp14:anchorId="4A835E51" wp14:editId="2E68B5E8">
            <wp:simplePos x="0" y="0"/>
            <wp:positionH relativeFrom="column">
              <wp:posOffset>4553430</wp:posOffset>
            </wp:positionH>
            <wp:positionV relativeFrom="page">
              <wp:posOffset>260443</wp:posOffset>
            </wp:positionV>
            <wp:extent cx="2076450" cy="1085850"/>
            <wp:effectExtent l="0" t="0" r="0" b="0"/>
            <wp:wrapThrough wrapText="bothSides">
              <wp:wrapPolygon edited="0">
                <wp:start x="8521" y="0"/>
                <wp:lineTo x="5945" y="1137"/>
                <wp:lineTo x="5945" y="4547"/>
                <wp:lineTo x="10701" y="6821"/>
                <wp:lineTo x="7134" y="7200"/>
                <wp:lineTo x="7134" y="10232"/>
                <wp:lineTo x="10701" y="12884"/>
                <wp:lineTo x="5549" y="13642"/>
                <wp:lineTo x="5549" y="17432"/>
                <wp:lineTo x="11692" y="18189"/>
                <wp:lineTo x="14070" y="18189"/>
                <wp:lineTo x="16250" y="16295"/>
                <wp:lineTo x="15853" y="13263"/>
                <wp:lineTo x="10701" y="12884"/>
                <wp:lineTo x="14268" y="10232"/>
                <wp:lineTo x="14268" y="7958"/>
                <wp:lineTo x="10701" y="6821"/>
                <wp:lineTo x="15655" y="4926"/>
                <wp:lineTo x="15655" y="1137"/>
                <wp:lineTo x="9710" y="0"/>
                <wp:lineTo x="8521" y="0"/>
              </wp:wrapPolygon>
            </wp:wrapThrough>
            <wp:docPr id="1435036176"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76450" cy="1085850"/>
                    </a:xfrm>
                    <a:prstGeom prst="rect">
                      <a:avLst/>
                    </a:prstGeom>
                    <a:noFill/>
                  </pic:spPr>
                </pic:pic>
              </a:graphicData>
            </a:graphic>
            <wp14:sizeRelH relativeFrom="page">
              <wp14:pctWidth>0</wp14:pctWidth>
            </wp14:sizeRelH>
            <wp14:sizeRelV relativeFrom="page">
              <wp14:pctHeight>0</wp14:pctHeight>
            </wp14:sizeRelV>
          </wp:anchor>
        </w:drawing>
      </w:r>
    </w:p>
    <w:p w14:paraId="1B79D523" w14:textId="080F2DC0" w:rsidR="009C79F2" w:rsidRPr="005E360B" w:rsidRDefault="009C79F2" w:rsidP="009C79F2">
      <w:pPr>
        <w:spacing w:after="0" w:line="360" w:lineRule="auto"/>
        <w:jc w:val="center"/>
        <w:rPr>
          <w:rFonts w:ascii="Simplified Arabic" w:hAnsi="Simplified Arabic" w:cs="Simplified Arabic"/>
          <w:b/>
          <w:bCs/>
          <w:sz w:val="28"/>
          <w:szCs w:val="28"/>
          <w:rtl/>
        </w:rPr>
      </w:pPr>
    </w:p>
    <w:p w14:paraId="0A5471A4" w14:textId="77777777" w:rsidR="009C79F2" w:rsidRPr="00A258C5" w:rsidRDefault="009C79F2" w:rsidP="00AC103F">
      <w:pPr>
        <w:spacing w:after="0" w:line="360" w:lineRule="auto"/>
        <w:jc w:val="center"/>
        <w:rPr>
          <w:rFonts w:asciiTheme="majorBidi" w:hAnsiTheme="majorBidi" w:cstheme="majorBidi"/>
          <w:sz w:val="40"/>
          <w:szCs w:val="40"/>
          <w:rtl/>
        </w:rPr>
      </w:pPr>
    </w:p>
    <w:p w14:paraId="190DF955" w14:textId="77777777" w:rsidR="00AC103F" w:rsidRPr="00A258C5" w:rsidRDefault="00AC103F" w:rsidP="00A258C5">
      <w:pPr>
        <w:spacing w:after="0" w:line="360" w:lineRule="auto"/>
        <w:rPr>
          <w:rFonts w:asciiTheme="majorBidi" w:hAnsiTheme="majorBidi" w:cstheme="majorBidi"/>
          <w:b/>
          <w:bCs/>
          <w:sz w:val="40"/>
          <w:szCs w:val="40"/>
          <w:rtl/>
        </w:rPr>
      </w:pPr>
    </w:p>
    <w:p w14:paraId="4EA28380" w14:textId="012C9E8D" w:rsidR="00AC103F" w:rsidRPr="00A258C5" w:rsidRDefault="009C79F2" w:rsidP="00AC103F">
      <w:pPr>
        <w:spacing w:after="0" w:line="360" w:lineRule="auto"/>
        <w:jc w:val="center"/>
        <w:rPr>
          <w:rFonts w:asciiTheme="majorBidi" w:hAnsiTheme="majorBidi" w:cstheme="majorBidi"/>
          <w:b/>
          <w:bCs/>
          <w:sz w:val="40"/>
          <w:szCs w:val="40"/>
        </w:rPr>
      </w:pPr>
      <w:r w:rsidRPr="00A258C5">
        <w:rPr>
          <w:rFonts w:asciiTheme="majorBidi" w:hAnsiTheme="majorBidi" w:cstheme="majorBidi"/>
          <w:b/>
          <w:bCs/>
          <w:sz w:val="40"/>
          <w:szCs w:val="40"/>
        </w:rPr>
        <w:t>The Impact of Leadership Change on the Sustainability of Strategic Objectives</w:t>
      </w:r>
      <w:r w:rsidR="00AC103F" w:rsidRPr="00A258C5">
        <w:rPr>
          <w:rFonts w:asciiTheme="majorBidi" w:hAnsiTheme="majorBidi" w:cstheme="majorBidi"/>
          <w:b/>
          <w:bCs/>
          <w:sz w:val="40"/>
          <w:szCs w:val="40"/>
        </w:rPr>
        <w:t>: A Field Study on Day Care Centers in Makkah City</w:t>
      </w:r>
    </w:p>
    <w:p w14:paraId="2941DBB4" w14:textId="4B9B9FA3" w:rsidR="009C79F2" w:rsidRPr="00A258C5" w:rsidRDefault="009C79F2" w:rsidP="009C79F2">
      <w:pPr>
        <w:spacing w:after="0" w:line="360" w:lineRule="auto"/>
        <w:jc w:val="center"/>
        <w:rPr>
          <w:rFonts w:asciiTheme="majorBidi" w:hAnsiTheme="majorBidi" w:cstheme="majorBidi"/>
          <w:b/>
          <w:bCs/>
          <w:sz w:val="40"/>
          <w:szCs w:val="40"/>
        </w:rPr>
      </w:pPr>
    </w:p>
    <w:p w14:paraId="77B58B03" w14:textId="77777777" w:rsidR="00AC103F" w:rsidRPr="00A258C5" w:rsidRDefault="00AC103F" w:rsidP="009C79F2">
      <w:pPr>
        <w:spacing w:after="0" w:line="360" w:lineRule="auto"/>
        <w:jc w:val="center"/>
        <w:rPr>
          <w:rFonts w:asciiTheme="majorBidi" w:hAnsiTheme="majorBidi" w:cstheme="majorBidi"/>
          <w:b/>
          <w:bCs/>
          <w:sz w:val="40"/>
          <w:szCs w:val="40"/>
          <w:rtl/>
        </w:rPr>
      </w:pPr>
    </w:p>
    <w:p w14:paraId="236A6E3B" w14:textId="38B4CDA6" w:rsidR="009C79F2" w:rsidRPr="00A258C5" w:rsidRDefault="009C79F2" w:rsidP="00AC103F">
      <w:pPr>
        <w:spacing w:after="0" w:line="360" w:lineRule="auto"/>
        <w:jc w:val="center"/>
        <w:rPr>
          <w:rFonts w:asciiTheme="majorBidi" w:hAnsiTheme="majorBidi" w:cstheme="majorBidi"/>
          <w:b/>
          <w:bCs/>
          <w:sz w:val="40"/>
          <w:szCs w:val="40"/>
          <w:rtl/>
        </w:rPr>
      </w:pPr>
      <w:r w:rsidRPr="00A258C5">
        <w:rPr>
          <w:rFonts w:asciiTheme="majorBidi" w:hAnsiTheme="majorBidi" w:cstheme="majorBidi"/>
          <w:b/>
          <w:bCs/>
          <w:sz w:val="40"/>
          <w:szCs w:val="40"/>
        </w:rPr>
        <w:t>Prepared by</w:t>
      </w:r>
      <w:r w:rsidR="00AC103F" w:rsidRPr="00A258C5">
        <w:rPr>
          <w:rFonts w:asciiTheme="majorBidi" w:hAnsiTheme="majorBidi" w:cstheme="majorBidi"/>
          <w:b/>
          <w:bCs/>
          <w:sz w:val="40"/>
          <w:szCs w:val="40"/>
        </w:rPr>
        <w:t>: Maryam Aqeel Adam</w:t>
      </w:r>
    </w:p>
    <w:p w14:paraId="4513912B" w14:textId="33CFD9FA" w:rsidR="009C79F2" w:rsidRPr="00A258C5" w:rsidRDefault="009C79F2" w:rsidP="009C79F2">
      <w:pPr>
        <w:spacing w:after="0" w:line="360" w:lineRule="auto"/>
        <w:jc w:val="center"/>
        <w:rPr>
          <w:rFonts w:asciiTheme="majorBidi" w:hAnsiTheme="majorBidi" w:cstheme="majorBidi"/>
          <w:b/>
          <w:bCs/>
          <w:sz w:val="40"/>
          <w:szCs w:val="40"/>
        </w:rPr>
      </w:pPr>
      <w:r w:rsidRPr="00A258C5">
        <w:rPr>
          <w:rFonts w:asciiTheme="majorBidi" w:hAnsiTheme="majorBidi" w:cstheme="majorBidi"/>
          <w:b/>
          <w:bCs/>
          <w:sz w:val="40"/>
          <w:szCs w:val="40"/>
        </w:rPr>
        <w:t>Student ID</w:t>
      </w:r>
      <w:r w:rsidR="00AC103F" w:rsidRPr="00A258C5">
        <w:rPr>
          <w:rFonts w:asciiTheme="majorBidi" w:hAnsiTheme="majorBidi" w:cstheme="majorBidi"/>
          <w:b/>
          <w:bCs/>
          <w:sz w:val="40"/>
          <w:szCs w:val="40"/>
        </w:rPr>
        <w:t>: 222001576</w:t>
      </w:r>
    </w:p>
    <w:p w14:paraId="21CEC447" w14:textId="77777777" w:rsidR="00AC103F" w:rsidRPr="00A258C5" w:rsidRDefault="00AC103F" w:rsidP="00A258C5">
      <w:pPr>
        <w:spacing w:after="0" w:line="360" w:lineRule="auto"/>
        <w:rPr>
          <w:rFonts w:asciiTheme="majorBidi" w:hAnsiTheme="majorBidi" w:cstheme="majorBidi"/>
          <w:b/>
          <w:bCs/>
          <w:sz w:val="40"/>
          <w:szCs w:val="40"/>
          <w:rtl/>
        </w:rPr>
      </w:pPr>
    </w:p>
    <w:p w14:paraId="53BDADD5" w14:textId="7D92811D" w:rsidR="00AC103F" w:rsidRPr="00A258C5" w:rsidRDefault="009C79F2" w:rsidP="00AC103F">
      <w:pPr>
        <w:spacing w:after="0" w:line="360" w:lineRule="auto"/>
        <w:jc w:val="center"/>
        <w:rPr>
          <w:rFonts w:asciiTheme="majorBidi" w:hAnsiTheme="majorBidi" w:cstheme="majorBidi"/>
          <w:b/>
          <w:bCs/>
          <w:sz w:val="40"/>
          <w:szCs w:val="40"/>
        </w:rPr>
      </w:pPr>
      <w:r w:rsidRPr="00A258C5">
        <w:rPr>
          <w:rFonts w:asciiTheme="majorBidi" w:hAnsiTheme="majorBidi" w:cstheme="majorBidi"/>
          <w:b/>
          <w:bCs/>
          <w:sz w:val="40"/>
          <w:szCs w:val="40"/>
        </w:rPr>
        <w:t>Supervised by</w:t>
      </w:r>
      <w:r w:rsidR="00AC103F" w:rsidRPr="00A258C5">
        <w:rPr>
          <w:rFonts w:asciiTheme="majorBidi" w:hAnsiTheme="majorBidi" w:cstheme="majorBidi"/>
          <w:b/>
          <w:bCs/>
          <w:sz w:val="40"/>
          <w:szCs w:val="40"/>
        </w:rPr>
        <w:t xml:space="preserve">: Dr. </w:t>
      </w:r>
      <w:proofErr w:type="spellStart"/>
      <w:r w:rsidR="00AC103F" w:rsidRPr="00A258C5">
        <w:rPr>
          <w:rFonts w:asciiTheme="majorBidi" w:hAnsiTheme="majorBidi" w:cstheme="majorBidi"/>
          <w:b/>
          <w:bCs/>
          <w:sz w:val="40"/>
          <w:szCs w:val="40"/>
        </w:rPr>
        <w:t>AlFaisal</w:t>
      </w:r>
      <w:proofErr w:type="spellEnd"/>
      <w:r w:rsidR="00AC103F" w:rsidRPr="00A258C5">
        <w:rPr>
          <w:rFonts w:asciiTheme="majorBidi" w:hAnsiTheme="majorBidi" w:cstheme="majorBidi"/>
          <w:b/>
          <w:bCs/>
          <w:sz w:val="40"/>
          <w:szCs w:val="40"/>
        </w:rPr>
        <w:t xml:space="preserve"> Abdulhamid Mohammed Hassan</w:t>
      </w:r>
    </w:p>
    <w:p w14:paraId="5EAD24C7" w14:textId="77777777" w:rsidR="00A258C5" w:rsidRDefault="00A258C5" w:rsidP="00AC103F">
      <w:pPr>
        <w:spacing w:after="0" w:line="360" w:lineRule="auto"/>
        <w:rPr>
          <w:rFonts w:asciiTheme="majorBidi" w:hAnsiTheme="majorBidi" w:cstheme="majorBidi"/>
          <w:b/>
          <w:bCs/>
          <w:sz w:val="40"/>
          <w:szCs w:val="40"/>
          <w:rtl/>
        </w:rPr>
      </w:pPr>
    </w:p>
    <w:p w14:paraId="56D47D6F" w14:textId="77777777" w:rsidR="0007606B" w:rsidRDefault="0007606B" w:rsidP="00AC103F">
      <w:pPr>
        <w:spacing w:after="0" w:line="360" w:lineRule="auto"/>
        <w:rPr>
          <w:rFonts w:asciiTheme="majorBidi" w:hAnsiTheme="majorBidi" w:cstheme="majorBidi"/>
          <w:b/>
          <w:bCs/>
          <w:sz w:val="40"/>
          <w:szCs w:val="40"/>
          <w:rtl/>
        </w:rPr>
      </w:pPr>
    </w:p>
    <w:p w14:paraId="2772755C" w14:textId="77777777" w:rsidR="0007606B" w:rsidRPr="00A258C5" w:rsidRDefault="0007606B" w:rsidP="00AC103F">
      <w:pPr>
        <w:spacing w:after="0" w:line="360" w:lineRule="auto"/>
        <w:rPr>
          <w:rFonts w:asciiTheme="majorBidi" w:hAnsiTheme="majorBidi" w:cstheme="majorBidi"/>
          <w:b/>
          <w:bCs/>
          <w:sz w:val="40"/>
          <w:szCs w:val="40"/>
          <w:rtl/>
        </w:rPr>
      </w:pPr>
    </w:p>
    <w:p w14:paraId="4CEF8450" w14:textId="77777777" w:rsidR="0007606B" w:rsidRDefault="009C79F2" w:rsidP="0007606B">
      <w:pPr>
        <w:spacing w:after="0" w:line="360" w:lineRule="auto"/>
        <w:jc w:val="center"/>
        <w:rPr>
          <w:rFonts w:asciiTheme="majorBidi" w:hAnsiTheme="majorBidi" w:cstheme="majorBidi"/>
          <w:b/>
          <w:bCs/>
          <w:sz w:val="40"/>
          <w:szCs w:val="40"/>
        </w:rPr>
      </w:pPr>
      <w:r w:rsidRPr="00A258C5">
        <w:rPr>
          <w:rFonts w:asciiTheme="majorBidi" w:hAnsiTheme="majorBidi" w:cstheme="majorBidi"/>
          <w:b/>
          <w:bCs/>
          <w:sz w:val="40"/>
          <w:szCs w:val="40"/>
        </w:rPr>
        <w:t>Academic Year</w:t>
      </w:r>
      <w:r w:rsidR="00AC103F" w:rsidRPr="00A258C5">
        <w:rPr>
          <w:rFonts w:asciiTheme="majorBidi" w:hAnsiTheme="majorBidi" w:cstheme="majorBidi"/>
          <w:b/>
          <w:bCs/>
          <w:sz w:val="40"/>
          <w:szCs w:val="40"/>
        </w:rPr>
        <w:t>:1448 - 20</w:t>
      </w:r>
      <w:r w:rsidR="0007606B">
        <w:rPr>
          <w:rFonts w:asciiTheme="majorBidi" w:hAnsiTheme="majorBidi" w:cstheme="majorBidi"/>
          <w:b/>
          <w:bCs/>
          <w:sz w:val="40"/>
          <w:szCs w:val="40"/>
        </w:rPr>
        <w:t>26</w:t>
      </w:r>
    </w:p>
    <w:p w14:paraId="6721C347" w14:textId="77777777" w:rsidR="0007606B" w:rsidRDefault="0007606B" w:rsidP="0007606B">
      <w:pPr>
        <w:spacing w:after="0" w:line="360" w:lineRule="auto"/>
        <w:rPr>
          <w:rFonts w:asciiTheme="majorBidi" w:hAnsiTheme="majorBidi" w:cstheme="majorBidi"/>
          <w:b/>
          <w:bCs/>
          <w:sz w:val="40"/>
          <w:szCs w:val="40"/>
          <w:rtl/>
        </w:rPr>
        <w:sectPr w:rsidR="0007606B" w:rsidSect="00780111">
          <w:footerReference w:type="default" r:id="rId11"/>
          <w:pgSz w:w="11906" w:h="16838"/>
          <w:pgMar w:top="1134" w:right="1701" w:bottom="1134" w:left="1134" w:header="709" w:footer="709" w:gutter="0"/>
          <w:pgNumType w:fmt="arabicAbjad" w:start="1"/>
          <w:cols w:space="708"/>
          <w:bidi/>
          <w:rtlGutter/>
          <w:docGrid w:linePitch="360"/>
        </w:sectPr>
      </w:pPr>
    </w:p>
    <w:p w14:paraId="0A28AA82" w14:textId="1583BE75" w:rsidR="00EB30D7" w:rsidRPr="005E360B" w:rsidRDefault="00EB30D7" w:rsidP="0007606B">
      <w:pPr>
        <w:spacing w:after="0" w:line="360" w:lineRule="auto"/>
        <w:rPr>
          <w:rFonts w:ascii="Simplified Arabic" w:hAnsi="Simplified Arabic" w:cs="Simplified Arabic"/>
          <w:b/>
          <w:bCs/>
          <w:sz w:val="28"/>
          <w:szCs w:val="28"/>
        </w:rPr>
      </w:pPr>
    </w:p>
    <w:p w14:paraId="14E4DAFE" w14:textId="15FD8EF0" w:rsidR="00EB30D7" w:rsidRPr="005E360B" w:rsidRDefault="00EB30D7" w:rsidP="00AC103F">
      <w:pPr>
        <w:spacing w:after="0" w:line="360" w:lineRule="auto"/>
        <w:rPr>
          <w:rFonts w:ascii="Simplified Arabic" w:hAnsi="Simplified Arabic" w:cs="Simplified Arabic"/>
          <w:b/>
          <w:bCs/>
          <w:sz w:val="28"/>
          <w:szCs w:val="28"/>
        </w:rPr>
      </w:pPr>
    </w:p>
    <w:p w14:paraId="0A2D4168" w14:textId="64FAC87C" w:rsidR="00EB30D7" w:rsidRPr="005E360B" w:rsidRDefault="00EB30D7" w:rsidP="00AC103F">
      <w:pPr>
        <w:spacing w:after="0" w:line="360" w:lineRule="auto"/>
        <w:rPr>
          <w:rFonts w:ascii="Simplified Arabic" w:hAnsi="Simplified Arabic" w:cs="Simplified Arabic"/>
          <w:b/>
          <w:bCs/>
          <w:sz w:val="28"/>
          <w:szCs w:val="28"/>
        </w:rPr>
      </w:pPr>
    </w:p>
    <w:p w14:paraId="0BF4CC72" w14:textId="7A2E4D71" w:rsidR="00EB30D7" w:rsidRPr="005E360B" w:rsidRDefault="0007606B" w:rsidP="00AC103F">
      <w:pPr>
        <w:spacing w:after="0" w:line="360" w:lineRule="auto"/>
        <w:rPr>
          <w:rFonts w:ascii="Simplified Arabic" w:hAnsi="Simplified Arabic" w:cs="Simplified Arabic"/>
          <w:b/>
          <w:bCs/>
          <w:sz w:val="28"/>
          <w:szCs w:val="28"/>
        </w:rPr>
      </w:pPr>
      <w:r w:rsidRPr="005E360B">
        <w:rPr>
          <w:rFonts w:ascii="Simplified Arabic" w:hAnsi="Simplified Arabic" w:cs="Simplified Arabic"/>
          <w:noProof/>
          <w:color w:val="000000" w:themeColor="text1"/>
          <w:sz w:val="28"/>
          <w:szCs w:val="28"/>
        </w:rPr>
        <w:drawing>
          <wp:anchor distT="0" distB="0" distL="114300" distR="114300" simplePos="0" relativeHeight="251673600" behindDoc="0" locked="0" layoutInCell="1" allowOverlap="1" wp14:anchorId="1C00C01F" wp14:editId="53CFF18B">
            <wp:simplePos x="0" y="0"/>
            <wp:positionH relativeFrom="margin">
              <wp:posOffset>1280679</wp:posOffset>
            </wp:positionH>
            <wp:positionV relativeFrom="paragraph">
              <wp:posOffset>342060</wp:posOffset>
            </wp:positionV>
            <wp:extent cx="3531870" cy="4624070"/>
            <wp:effectExtent l="0" t="0" r="0" b="5080"/>
            <wp:wrapThrough wrapText="bothSides">
              <wp:wrapPolygon edited="0">
                <wp:start x="0" y="0"/>
                <wp:lineTo x="0" y="21535"/>
                <wp:lineTo x="21437" y="21535"/>
                <wp:lineTo x="21437" y="0"/>
                <wp:lineTo x="0" y="0"/>
              </wp:wrapPolygon>
            </wp:wrapThrough>
            <wp:docPr id="2143891774" name="صورة 1" descr="بسم الله الرحمن الرحيم مزخرفة للنسخ صلى الله عليه وسلم مزخرفة للنسخ ﷺ محمد  مزخرفة للنسخ | Paper background texture, Islamic calligraphy quran, Glitter  wallpa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بسم الله الرحمن الرحيم مزخرفة للنسخ صلى الله عليه وسلم مزخرفة للنسخ ﷺ محمد  مزخرفة للنسخ | Paper background texture, Islamic calligraphy quran, Glitter  wallpaper"/>
                    <pic:cNvPicPr>
                      <a:picLocks noChangeAspect="1" noChangeArrowheads="1"/>
                    </pic:cNvPicPr>
                  </pic:nvPicPr>
                  <pic:blipFill rotWithShape="1">
                    <a:blip r:embed="rId12">
                      <a:extLst>
                        <a:ext uri="{28A0092B-C50C-407E-A947-70E740481C1C}">
                          <a14:useLocalDpi xmlns:a14="http://schemas.microsoft.com/office/drawing/2010/main" val="0"/>
                        </a:ext>
                      </a:extLst>
                    </a:blip>
                    <a:srcRect l="8450" t="2055" r="7032" b="1529"/>
                    <a:stretch/>
                  </pic:blipFill>
                  <pic:spPr bwMode="auto">
                    <a:xfrm>
                      <a:off x="0" y="0"/>
                      <a:ext cx="3531870" cy="46240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42FFD1A" w14:textId="77777777" w:rsidR="00EB30D7" w:rsidRPr="005E360B" w:rsidRDefault="00EB30D7" w:rsidP="00AC103F">
      <w:pPr>
        <w:spacing w:after="0" w:line="360" w:lineRule="auto"/>
        <w:rPr>
          <w:rFonts w:ascii="Simplified Arabic" w:hAnsi="Simplified Arabic" w:cs="Simplified Arabic"/>
          <w:b/>
          <w:bCs/>
          <w:sz w:val="28"/>
          <w:szCs w:val="28"/>
        </w:rPr>
      </w:pPr>
    </w:p>
    <w:p w14:paraId="1645D279" w14:textId="77777777" w:rsidR="00EB30D7" w:rsidRPr="005E360B" w:rsidRDefault="00EB30D7" w:rsidP="00AC103F">
      <w:pPr>
        <w:spacing w:after="0" w:line="360" w:lineRule="auto"/>
        <w:rPr>
          <w:rFonts w:ascii="Simplified Arabic" w:hAnsi="Simplified Arabic" w:cs="Simplified Arabic"/>
          <w:b/>
          <w:bCs/>
          <w:sz w:val="28"/>
          <w:szCs w:val="28"/>
        </w:rPr>
      </w:pPr>
    </w:p>
    <w:p w14:paraId="3672CBCC" w14:textId="77777777" w:rsidR="00780111" w:rsidRDefault="00780111" w:rsidP="00AC103F">
      <w:pPr>
        <w:spacing w:after="0" w:line="360" w:lineRule="auto"/>
        <w:rPr>
          <w:rFonts w:ascii="Simplified Arabic" w:hAnsi="Simplified Arabic" w:cs="Simplified Arabic"/>
          <w:b/>
          <w:bCs/>
          <w:sz w:val="28"/>
          <w:szCs w:val="28"/>
          <w:rtl/>
        </w:rPr>
        <w:sectPr w:rsidR="00780111" w:rsidSect="00780111">
          <w:footerReference w:type="default" r:id="rId13"/>
          <w:pgSz w:w="11906" w:h="16838"/>
          <w:pgMar w:top="1134" w:right="1701" w:bottom="1134" w:left="1134" w:header="709" w:footer="709" w:gutter="0"/>
          <w:pgNumType w:fmt="arabicAbjad" w:start="1"/>
          <w:cols w:space="708"/>
          <w:bidi/>
          <w:rtlGutter/>
          <w:docGrid w:linePitch="360"/>
        </w:sectPr>
      </w:pPr>
    </w:p>
    <w:p w14:paraId="1860DB69" w14:textId="51957493" w:rsidR="00EB30D7" w:rsidRPr="00667855" w:rsidRDefault="00EB30D7" w:rsidP="00EB30D7">
      <w:pPr>
        <w:spacing w:after="0" w:line="360" w:lineRule="auto"/>
        <w:jc w:val="center"/>
        <w:rPr>
          <w:rFonts w:ascii="Simplified Arabic" w:hAnsi="Simplified Arabic" w:cs="Simplified Arabic"/>
          <w:b/>
          <w:bCs/>
          <w:noProof/>
          <w:color w:val="000000" w:themeColor="text1"/>
          <w:sz w:val="40"/>
          <w:szCs w:val="40"/>
          <w:rtl/>
        </w:rPr>
      </w:pPr>
      <w:r w:rsidRPr="00667855">
        <w:rPr>
          <w:rFonts w:ascii="Simplified Arabic" w:hAnsi="Simplified Arabic" w:cs="Simplified Arabic"/>
          <w:b/>
          <w:bCs/>
          <w:noProof/>
          <w:color w:val="000000" w:themeColor="text1"/>
          <w:sz w:val="40"/>
          <w:szCs w:val="40"/>
          <w:rtl/>
        </w:rPr>
        <w:t>إهداء</w:t>
      </w:r>
    </w:p>
    <w:p w14:paraId="7FF9BC88" w14:textId="77777777" w:rsidR="006104FC" w:rsidRPr="00667855" w:rsidRDefault="006104FC" w:rsidP="006104FC">
      <w:pPr>
        <w:pStyle w:val="aa"/>
        <w:spacing w:before="0" w:after="0" w:line="360" w:lineRule="auto"/>
        <w:ind w:firstLine="0"/>
        <w:jc w:val="center"/>
        <w:rPr>
          <w:rFonts w:ascii="Simplified Arabic" w:hAnsi="Simplified Arabic" w:cs="Simplified Arabic"/>
          <w:b/>
          <w:bCs/>
          <w:rtl/>
        </w:rPr>
      </w:pPr>
    </w:p>
    <w:p w14:paraId="0A2084B3" w14:textId="6C332578" w:rsidR="006104FC" w:rsidRPr="006104FC" w:rsidRDefault="006104FC" w:rsidP="006104FC">
      <w:pPr>
        <w:pStyle w:val="aa"/>
        <w:spacing w:before="0" w:after="0" w:line="360" w:lineRule="auto"/>
        <w:ind w:firstLine="0"/>
        <w:jc w:val="center"/>
        <w:rPr>
          <w:rFonts w:ascii="Simplified Arabic" w:hAnsi="Simplified Arabic" w:cs="Simplified Arabic"/>
          <w:b/>
          <w:bCs/>
          <w:sz w:val="32"/>
          <w:szCs w:val="32"/>
          <w:rtl/>
        </w:rPr>
      </w:pPr>
      <w:r w:rsidRPr="006104FC">
        <w:rPr>
          <w:rFonts w:ascii="Simplified Arabic" w:hAnsi="Simplified Arabic" w:cs="Simplified Arabic"/>
          <w:b/>
          <w:bCs/>
          <w:sz w:val="32"/>
          <w:szCs w:val="32"/>
          <w:rtl/>
        </w:rPr>
        <w:t xml:space="preserve">إلى رفيقا روحي ومؤسسا كياني وملهماي (والدايّ) وجودكما في حياتي نعمة من نعم الله </w:t>
      </w:r>
      <w:proofErr w:type="gramStart"/>
      <w:r w:rsidRPr="006104FC">
        <w:rPr>
          <w:rFonts w:ascii="Simplified Arabic" w:hAnsi="Simplified Arabic" w:cs="Simplified Arabic"/>
          <w:b/>
          <w:bCs/>
          <w:sz w:val="32"/>
          <w:szCs w:val="32"/>
          <w:rtl/>
        </w:rPr>
        <w:t xml:space="preserve">علي </w:t>
      </w:r>
      <w:r w:rsidRPr="006104FC">
        <w:rPr>
          <w:rFonts w:ascii="Simplified Arabic" w:hAnsi="Simplified Arabic" w:cs="Simplified Arabic" w:hint="cs"/>
          <w:b/>
          <w:bCs/>
          <w:sz w:val="32"/>
          <w:szCs w:val="32"/>
          <w:rtl/>
        </w:rPr>
        <w:t>،</w:t>
      </w:r>
      <w:proofErr w:type="gramEnd"/>
      <w:r w:rsidRPr="006104FC">
        <w:rPr>
          <w:rFonts w:ascii="Simplified Arabic" w:hAnsi="Simplified Arabic" w:cs="Simplified Arabic" w:hint="cs"/>
          <w:b/>
          <w:bCs/>
          <w:sz w:val="32"/>
          <w:szCs w:val="32"/>
          <w:rtl/>
        </w:rPr>
        <w:t xml:space="preserve"> </w:t>
      </w:r>
      <w:r w:rsidRPr="006104FC">
        <w:rPr>
          <w:rFonts w:ascii="Simplified Arabic" w:hAnsi="Simplified Arabic" w:cs="Simplified Arabic"/>
          <w:b/>
          <w:bCs/>
          <w:sz w:val="32"/>
          <w:szCs w:val="32"/>
          <w:rtl/>
        </w:rPr>
        <w:t>وبالحمد والشكر تدوم النعم وادعوا الله ان أكون عبداً شكوراً</w:t>
      </w:r>
      <w:r>
        <w:rPr>
          <w:rFonts w:ascii="Simplified Arabic" w:hAnsi="Simplified Arabic" w:cs="Simplified Arabic" w:hint="cs"/>
          <w:b/>
          <w:bCs/>
          <w:sz w:val="32"/>
          <w:szCs w:val="32"/>
          <w:rtl/>
        </w:rPr>
        <w:t>.</w:t>
      </w:r>
    </w:p>
    <w:p w14:paraId="508E076B" w14:textId="01315AE4" w:rsidR="006104FC" w:rsidRPr="006104FC" w:rsidRDefault="006104FC" w:rsidP="006104FC">
      <w:pPr>
        <w:pStyle w:val="aa"/>
        <w:spacing w:before="0" w:after="0" w:line="360" w:lineRule="auto"/>
        <w:ind w:firstLine="0"/>
        <w:jc w:val="center"/>
        <w:rPr>
          <w:rFonts w:ascii="Simplified Arabic" w:hAnsi="Simplified Arabic" w:cs="Simplified Arabic"/>
          <w:b/>
          <w:bCs/>
          <w:sz w:val="32"/>
          <w:szCs w:val="32"/>
          <w:rtl/>
        </w:rPr>
      </w:pPr>
      <w:r w:rsidRPr="006104FC">
        <w:rPr>
          <w:rFonts w:ascii="Simplified Arabic" w:hAnsi="Simplified Arabic" w:cs="Simplified Arabic"/>
          <w:b/>
          <w:bCs/>
          <w:sz w:val="32"/>
          <w:szCs w:val="32"/>
          <w:rtl/>
        </w:rPr>
        <w:t>إلى من امنوا بي وجبروا عثراتي واستقمت بهم (اخواني واخواتي) أنتم ملاذي ورمز فخري واعتزازي</w:t>
      </w:r>
      <w:r w:rsidRPr="006104FC">
        <w:rPr>
          <w:rFonts w:ascii="Simplified Arabic" w:hAnsi="Simplified Arabic" w:cs="Simplified Arabic" w:hint="cs"/>
          <w:b/>
          <w:bCs/>
          <w:sz w:val="32"/>
          <w:szCs w:val="32"/>
          <w:rtl/>
        </w:rPr>
        <w:t xml:space="preserve">، </w:t>
      </w:r>
      <w:r w:rsidRPr="006104FC">
        <w:rPr>
          <w:rFonts w:ascii="Simplified Arabic" w:hAnsi="Simplified Arabic" w:cs="Simplified Arabic"/>
          <w:b/>
          <w:bCs/>
          <w:sz w:val="32"/>
          <w:szCs w:val="32"/>
          <w:rtl/>
        </w:rPr>
        <w:t>إلى من كانت ابتساماتهم وكلماتهم داعمة لي طوال فترة دراستي (صديقاتي) كنتم بمثابة عائلة لي</w:t>
      </w:r>
      <w:r w:rsidRPr="006104FC">
        <w:rPr>
          <w:rFonts w:ascii="Simplified Arabic" w:hAnsi="Simplified Arabic" w:cs="Simplified Arabic" w:hint="cs"/>
          <w:b/>
          <w:bCs/>
          <w:sz w:val="32"/>
          <w:szCs w:val="32"/>
          <w:rtl/>
        </w:rPr>
        <w:t xml:space="preserve">، </w:t>
      </w:r>
      <w:r w:rsidRPr="006104FC">
        <w:rPr>
          <w:rFonts w:ascii="Simplified Arabic" w:hAnsi="Simplified Arabic" w:cs="Simplified Arabic"/>
          <w:b/>
          <w:bCs/>
          <w:sz w:val="32"/>
          <w:szCs w:val="32"/>
          <w:rtl/>
        </w:rPr>
        <w:t>الى كل من امن بنفسه وبما يقدمه (طلبة العلم) هذه البداية وادعوا الله لي ولكم بتمام التوفيق</w:t>
      </w:r>
      <w:r w:rsidRPr="006104FC">
        <w:rPr>
          <w:rFonts w:ascii="Simplified Arabic" w:hAnsi="Simplified Arabic" w:cs="Simplified Arabic" w:hint="cs"/>
          <w:b/>
          <w:bCs/>
          <w:sz w:val="32"/>
          <w:szCs w:val="32"/>
          <w:rtl/>
        </w:rPr>
        <w:t xml:space="preserve">، </w:t>
      </w:r>
      <w:r w:rsidRPr="006104FC">
        <w:rPr>
          <w:rFonts w:ascii="Simplified Arabic" w:hAnsi="Simplified Arabic" w:cs="Simplified Arabic"/>
          <w:b/>
          <w:bCs/>
          <w:sz w:val="32"/>
          <w:szCs w:val="32"/>
          <w:rtl/>
        </w:rPr>
        <w:t>والى كل من تمنى لي الخير بدعواته الخالصة</w:t>
      </w:r>
      <w:r w:rsidRPr="006104FC">
        <w:rPr>
          <w:rFonts w:ascii="Simplified Arabic" w:hAnsi="Simplified Arabic" w:cs="Simplified Arabic" w:hint="cs"/>
          <w:b/>
          <w:bCs/>
          <w:sz w:val="32"/>
          <w:szCs w:val="32"/>
          <w:rtl/>
        </w:rPr>
        <w:t>.</w:t>
      </w:r>
    </w:p>
    <w:p w14:paraId="73BF6F5B" w14:textId="77777777" w:rsidR="006104FC" w:rsidRPr="006104FC" w:rsidRDefault="006104FC" w:rsidP="006104FC">
      <w:pPr>
        <w:pStyle w:val="aa"/>
        <w:spacing w:before="0" w:after="0" w:line="360" w:lineRule="auto"/>
        <w:ind w:firstLine="0"/>
        <w:jc w:val="center"/>
        <w:rPr>
          <w:rFonts w:ascii="Simplified Arabic" w:hAnsi="Simplified Arabic" w:cs="Simplified Arabic"/>
          <w:b/>
          <w:bCs/>
          <w:sz w:val="32"/>
          <w:szCs w:val="32"/>
          <w:rtl/>
        </w:rPr>
      </w:pPr>
      <w:r w:rsidRPr="006104FC">
        <w:rPr>
          <w:rFonts w:ascii="Simplified Arabic" w:hAnsi="Simplified Arabic" w:cs="Simplified Arabic"/>
          <w:b/>
          <w:bCs/>
          <w:sz w:val="32"/>
          <w:szCs w:val="32"/>
          <w:rtl/>
        </w:rPr>
        <w:t>أقدم لكم هذا العمل المتواضع، وأسأل الله أن ينفع به ويجعله خالصاً لوجهه الكريم</w:t>
      </w:r>
    </w:p>
    <w:p w14:paraId="121FEDF2" w14:textId="77777777" w:rsidR="006104FC" w:rsidRPr="006104FC" w:rsidRDefault="006104FC" w:rsidP="006104FC">
      <w:pPr>
        <w:pStyle w:val="aa"/>
        <w:spacing w:before="0" w:after="0" w:line="360" w:lineRule="auto"/>
        <w:ind w:firstLine="0"/>
        <w:jc w:val="center"/>
        <w:rPr>
          <w:rFonts w:ascii="Simplified Arabic" w:hAnsi="Simplified Arabic" w:cs="Simplified Arabic"/>
          <w:b/>
          <w:bCs/>
          <w:sz w:val="36"/>
          <w:szCs w:val="36"/>
          <w:rtl/>
        </w:rPr>
      </w:pPr>
    </w:p>
    <w:p w14:paraId="6431749D" w14:textId="5D06E2AE" w:rsidR="006104FC" w:rsidRPr="006104FC" w:rsidRDefault="006104FC" w:rsidP="006104FC">
      <w:pPr>
        <w:pStyle w:val="aa"/>
        <w:spacing w:before="0" w:after="0" w:line="360" w:lineRule="auto"/>
        <w:ind w:firstLine="0"/>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                                                                  </w:t>
      </w:r>
      <w:r w:rsidRPr="006104FC">
        <w:rPr>
          <w:rFonts w:ascii="Simplified Arabic" w:hAnsi="Simplified Arabic" w:cs="Simplified Arabic"/>
          <w:b/>
          <w:bCs/>
          <w:sz w:val="36"/>
          <w:szCs w:val="36"/>
          <w:rtl/>
        </w:rPr>
        <w:t>الباحثة</w:t>
      </w:r>
    </w:p>
    <w:p w14:paraId="385D438C" w14:textId="77777777" w:rsidR="00EB30D7" w:rsidRPr="005E360B" w:rsidRDefault="00EB30D7" w:rsidP="00AC103F">
      <w:pPr>
        <w:spacing w:after="0" w:line="360" w:lineRule="auto"/>
        <w:rPr>
          <w:rFonts w:ascii="Simplified Arabic" w:hAnsi="Simplified Arabic" w:cs="Simplified Arabic"/>
          <w:noProof/>
          <w:color w:val="000000" w:themeColor="text1"/>
          <w:sz w:val="28"/>
          <w:szCs w:val="28"/>
          <w:rtl/>
        </w:rPr>
      </w:pPr>
    </w:p>
    <w:p w14:paraId="115B8914" w14:textId="77777777" w:rsidR="00EB30D7" w:rsidRPr="005E360B" w:rsidRDefault="00EB30D7" w:rsidP="00AC103F">
      <w:pPr>
        <w:spacing w:after="0" w:line="360" w:lineRule="auto"/>
        <w:rPr>
          <w:rFonts w:ascii="Simplified Arabic" w:hAnsi="Simplified Arabic" w:cs="Simplified Arabic"/>
          <w:noProof/>
          <w:color w:val="000000" w:themeColor="text1"/>
          <w:sz w:val="28"/>
          <w:szCs w:val="28"/>
          <w:rtl/>
        </w:rPr>
      </w:pPr>
    </w:p>
    <w:p w14:paraId="3080435E" w14:textId="77777777" w:rsidR="00EB30D7" w:rsidRPr="005E360B" w:rsidRDefault="00EB30D7" w:rsidP="00AC103F">
      <w:pPr>
        <w:spacing w:after="0" w:line="360" w:lineRule="auto"/>
        <w:rPr>
          <w:rFonts w:ascii="Simplified Arabic" w:hAnsi="Simplified Arabic" w:cs="Simplified Arabic"/>
          <w:noProof/>
          <w:color w:val="000000" w:themeColor="text1"/>
          <w:sz w:val="28"/>
          <w:szCs w:val="28"/>
          <w:rtl/>
        </w:rPr>
      </w:pPr>
    </w:p>
    <w:p w14:paraId="36F1A5F6" w14:textId="77777777" w:rsidR="00EB30D7" w:rsidRPr="005E360B" w:rsidRDefault="00EB30D7" w:rsidP="00AC103F">
      <w:pPr>
        <w:spacing w:after="0" w:line="360" w:lineRule="auto"/>
        <w:rPr>
          <w:rFonts w:ascii="Simplified Arabic" w:hAnsi="Simplified Arabic" w:cs="Simplified Arabic"/>
          <w:noProof/>
          <w:color w:val="000000" w:themeColor="text1"/>
          <w:sz w:val="28"/>
          <w:szCs w:val="28"/>
          <w:rtl/>
        </w:rPr>
      </w:pPr>
    </w:p>
    <w:p w14:paraId="02BD0C39" w14:textId="77777777" w:rsidR="00EB30D7" w:rsidRDefault="00EB30D7" w:rsidP="00AC103F">
      <w:pPr>
        <w:spacing w:after="0" w:line="360" w:lineRule="auto"/>
        <w:rPr>
          <w:rFonts w:ascii="Simplified Arabic" w:hAnsi="Simplified Arabic" w:cs="Simplified Arabic"/>
          <w:noProof/>
          <w:color w:val="000000" w:themeColor="text1"/>
          <w:sz w:val="28"/>
          <w:szCs w:val="28"/>
          <w:rtl/>
        </w:rPr>
      </w:pPr>
    </w:p>
    <w:p w14:paraId="2AD681EF" w14:textId="77777777" w:rsidR="0007606B" w:rsidRDefault="0007606B" w:rsidP="00AC103F">
      <w:pPr>
        <w:spacing w:after="0" w:line="360" w:lineRule="auto"/>
        <w:rPr>
          <w:rFonts w:ascii="Simplified Arabic" w:hAnsi="Simplified Arabic" w:cs="Simplified Arabic"/>
          <w:noProof/>
          <w:color w:val="000000" w:themeColor="text1"/>
          <w:sz w:val="28"/>
          <w:szCs w:val="28"/>
          <w:rtl/>
        </w:rPr>
      </w:pPr>
    </w:p>
    <w:p w14:paraId="43056A03" w14:textId="77777777" w:rsidR="009464D7" w:rsidRPr="005E360B" w:rsidRDefault="009464D7" w:rsidP="00AC103F">
      <w:pPr>
        <w:spacing w:after="0" w:line="360" w:lineRule="auto"/>
        <w:rPr>
          <w:rFonts w:ascii="Simplified Arabic" w:hAnsi="Simplified Arabic" w:cs="Simplified Arabic"/>
          <w:noProof/>
          <w:color w:val="000000" w:themeColor="text1"/>
          <w:sz w:val="28"/>
          <w:szCs w:val="28"/>
          <w:rtl/>
        </w:rPr>
      </w:pPr>
    </w:p>
    <w:p w14:paraId="34651C01" w14:textId="77777777" w:rsidR="00667855" w:rsidRPr="005E360B" w:rsidRDefault="00667855" w:rsidP="00AC103F">
      <w:pPr>
        <w:spacing w:after="0" w:line="360" w:lineRule="auto"/>
        <w:rPr>
          <w:rFonts w:ascii="Simplified Arabic" w:hAnsi="Simplified Arabic" w:cs="Simplified Arabic"/>
          <w:noProof/>
          <w:color w:val="000000" w:themeColor="text1"/>
          <w:sz w:val="28"/>
          <w:szCs w:val="28"/>
          <w:rtl/>
        </w:rPr>
      </w:pPr>
    </w:p>
    <w:p w14:paraId="27693B8A" w14:textId="29653C98" w:rsidR="00EB30D7" w:rsidRPr="00667855" w:rsidRDefault="00EB30D7" w:rsidP="00EB30D7">
      <w:pPr>
        <w:spacing w:after="0" w:line="360" w:lineRule="auto"/>
        <w:jc w:val="center"/>
        <w:rPr>
          <w:rFonts w:ascii="Simplified Arabic" w:hAnsi="Simplified Arabic" w:cs="Simplified Arabic"/>
          <w:b/>
          <w:bCs/>
          <w:noProof/>
          <w:color w:val="000000" w:themeColor="text1"/>
          <w:sz w:val="40"/>
          <w:szCs w:val="40"/>
          <w:rtl/>
        </w:rPr>
      </w:pPr>
      <w:r w:rsidRPr="00667855">
        <w:rPr>
          <w:rFonts w:ascii="Simplified Arabic" w:hAnsi="Simplified Arabic" w:cs="Simplified Arabic"/>
          <w:b/>
          <w:bCs/>
          <w:noProof/>
          <w:color w:val="000000" w:themeColor="text1"/>
          <w:sz w:val="40"/>
          <w:szCs w:val="40"/>
          <w:rtl/>
        </w:rPr>
        <w:t>شكر وتقدير</w:t>
      </w:r>
    </w:p>
    <w:p w14:paraId="62FD8808" w14:textId="77777777" w:rsidR="009464D7" w:rsidRPr="00667855" w:rsidRDefault="009464D7" w:rsidP="00EB30D7">
      <w:pPr>
        <w:spacing w:after="0" w:line="360" w:lineRule="auto"/>
        <w:jc w:val="center"/>
        <w:rPr>
          <w:rFonts w:ascii="Simplified Arabic" w:hAnsi="Simplified Arabic" w:cs="Simplified Arabic"/>
          <w:b/>
          <w:bCs/>
          <w:noProof/>
          <w:color w:val="000000" w:themeColor="text1"/>
          <w:sz w:val="20"/>
          <w:szCs w:val="20"/>
          <w:rtl/>
        </w:rPr>
      </w:pPr>
    </w:p>
    <w:p w14:paraId="29931A09" w14:textId="77777777" w:rsidR="009464D7" w:rsidRPr="005D5D37" w:rsidRDefault="009464D7" w:rsidP="004D1824">
      <w:pPr>
        <w:pStyle w:val="aa"/>
        <w:spacing w:before="0" w:after="0" w:line="276" w:lineRule="auto"/>
        <w:ind w:firstLine="284"/>
        <w:jc w:val="both"/>
        <w:rPr>
          <w:rFonts w:ascii="Simplified Arabic" w:eastAsia="Times New Roman" w:hAnsi="Simplified Arabic" w:cs="Simplified Arabic"/>
          <w:sz w:val="28"/>
          <w:szCs w:val="28"/>
          <w:rtl/>
        </w:rPr>
      </w:pPr>
      <w:r w:rsidRPr="005D5D37">
        <w:rPr>
          <w:rFonts w:ascii="Simplified Arabic" w:eastAsia="Times New Roman" w:hAnsi="Simplified Arabic" w:cs="Simplified Arabic"/>
          <w:sz w:val="28"/>
          <w:szCs w:val="28"/>
          <w:rtl/>
        </w:rPr>
        <w:t xml:space="preserve">الحمد لله حمداً طيباً مباركاً، </w:t>
      </w:r>
      <w:r w:rsidRPr="005D5D37">
        <w:rPr>
          <w:rFonts w:ascii="Simplified Arabic" w:hAnsi="Simplified Arabic" w:cs="Simplified Arabic"/>
          <w:sz w:val="28"/>
          <w:szCs w:val="28"/>
          <w:shd w:val="clear" w:color="auto" w:fill="FFFFFF"/>
          <w:rtl/>
        </w:rPr>
        <w:t>الحمد لله الّذي يسر البدايات وأكمل النهايات وبلغنا الغايات، وبالاستعانة به تُنجز المهمات، الحمد لله الذي ما تم جهد إلا بعونه، وما خُتم سعي إلا بفضله، والصلاة والسلام على رسولنا ونبينا محمد صلى الله عليه وسلم، وبعد؛</w:t>
      </w:r>
      <w:r w:rsidRPr="005D5D37">
        <w:rPr>
          <w:rFonts w:ascii="Simplified Arabic" w:eastAsia="Times New Roman" w:hAnsi="Simplified Arabic" w:cs="Simplified Arabic"/>
          <w:sz w:val="28"/>
          <w:szCs w:val="28"/>
          <w:rtl/>
        </w:rPr>
        <w:t xml:space="preserve"> هذا مقام حمد لله والثناء عليه على ما أولاني من نعمة وفضل، وأمدني بالصبر والعزيمة، فاستطعت بتوفيقه من إتمام هذا البحث، وأسأله تعالى أن يتقبله في الصالحات من الأعمال.</w:t>
      </w:r>
    </w:p>
    <w:p w14:paraId="23DCE441" w14:textId="3651DD7B" w:rsidR="009464D7" w:rsidRPr="005D5D37" w:rsidRDefault="009464D7" w:rsidP="004D1824">
      <w:pPr>
        <w:pStyle w:val="aa"/>
        <w:spacing w:before="0" w:after="0" w:line="276" w:lineRule="auto"/>
        <w:ind w:firstLine="284"/>
        <w:jc w:val="both"/>
        <w:rPr>
          <w:rFonts w:ascii="Simplified Arabic" w:eastAsia="Times New Roman" w:hAnsi="Simplified Arabic" w:cs="Simplified Arabic"/>
          <w:sz w:val="28"/>
          <w:szCs w:val="28"/>
          <w:rtl/>
        </w:rPr>
      </w:pPr>
      <w:r w:rsidRPr="005D5D37">
        <w:rPr>
          <w:rFonts w:ascii="Simplified Arabic" w:eastAsia="Times New Roman" w:hAnsi="Simplified Arabic" w:cs="Simplified Arabic"/>
          <w:sz w:val="28"/>
          <w:szCs w:val="28"/>
          <w:rtl/>
        </w:rPr>
        <w:t>وبعد شكر الله تعالى يطيب لي ويشرفني أن أتقدم بالشكر الجزيل لأهل الفضل ولكل من كان سبباً في إتمام هذا البحث، سواء بالمساعدة والدعم، أو بالنصح والرأي، أو بالتسهيل والموافقة، تقديراً لدعمهم ومساندتهم</w:t>
      </w:r>
      <w:r w:rsidRPr="005D5D37">
        <w:rPr>
          <w:rFonts w:ascii="Simplified Arabic" w:hAnsi="Simplified Arabic" w:cs="Simplified Arabic" w:hint="cs"/>
          <w:noProof/>
          <w:color w:val="000000" w:themeColor="text1"/>
          <w:sz w:val="28"/>
          <w:szCs w:val="28"/>
          <w:rtl/>
        </w:rPr>
        <w:t xml:space="preserve">، </w:t>
      </w:r>
      <w:r w:rsidRPr="005D5D37">
        <w:rPr>
          <w:rFonts w:ascii="Simplified Arabic" w:eastAsia="Times New Roman" w:hAnsi="Simplified Arabic" w:cs="Simplified Arabic"/>
          <w:sz w:val="28"/>
          <w:szCs w:val="28"/>
          <w:rtl/>
        </w:rPr>
        <w:t xml:space="preserve">فأتوجه أولاً بشكر جامعة </w:t>
      </w:r>
      <w:proofErr w:type="spellStart"/>
      <w:r w:rsidRPr="005D5D37">
        <w:rPr>
          <w:rFonts w:ascii="Simplified Arabic" w:eastAsia="Times New Roman" w:hAnsi="Simplified Arabic" w:cs="Simplified Arabic" w:hint="cs"/>
          <w:sz w:val="28"/>
          <w:szCs w:val="28"/>
          <w:rtl/>
        </w:rPr>
        <w:t>ميدأوشن</w:t>
      </w:r>
      <w:proofErr w:type="spellEnd"/>
      <w:r w:rsidRPr="005D5D37">
        <w:rPr>
          <w:rFonts w:ascii="Simplified Arabic" w:eastAsia="Times New Roman" w:hAnsi="Simplified Arabic" w:cs="Simplified Arabic" w:hint="cs"/>
          <w:sz w:val="28"/>
          <w:szCs w:val="28"/>
          <w:rtl/>
        </w:rPr>
        <w:t xml:space="preserve"> على توفيرها البيئة الأكاديمية والدعم اللازم لإنجاز هذا البحث،</w:t>
      </w:r>
      <w:r w:rsidRPr="005D5D37">
        <w:rPr>
          <w:rFonts w:ascii="Simplified Arabic" w:eastAsia="Times New Roman" w:hAnsi="Simplified Arabic" w:cs="Simplified Arabic"/>
          <w:sz w:val="28"/>
          <w:szCs w:val="28"/>
          <w:rtl/>
        </w:rPr>
        <w:t xml:space="preserve"> وأخص بالشكر الجزيل وعظيم الامتنان</w:t>
      </w:r>
      <w:r w:rsidRPr="005D5D37">
        <w:rPr>
          <w:rFonts w:ascii="Simplified Arabic" w:eastAsia="Times New Roman" w:hAnsi="Simplified Arabic" w:cs="Simplified Arabic" w:hint="cs"/>
          <w:sz w:val="28"/>
          <w:szCs w:val="28"/>
          <w:rtl/>
        </w:rPr>
        <w:t xml:space="preserve"> ل</w:t>
      </w:r>
      <w:r w:rsidRPr="005D5D37">
        <w:rPr>
          <w:rFonts w:ascii="Simplified Arabic" w:eastAsia="Times New Roman" w:hAnsi="Simplified Arabic" w:cs="Simplified Arabic"/>
          <w:sz w:val="28"/>
          <w:szCs w:val="28"/>
          <w:rtl/>
        </w:rPr>
        <w:t xml:space="preserve">لدكتور الفاضل/ </w:t>
      </w:r>
      <w:r w:rsidRPr="005D5D37">
        <w:rPr>
          <w:rFonts w:ascii="Simplified Arabic" w:hAnsi="Simplified Arabic" w:cs="Simplified Arabic"/>
          <w:sz w:val="28"/>
          <w:szCs w:val="28"/>
          <w:rtl/>
        </w:rPr>
        <w:t>الفيصل عبدالحميد محمد حسن</w:t>
      </w:r>
      <w:r w:rsidRPr="005D5D37">
        <w:rPr>
          <w:rFonts w:ascii="Simplified Arabic" w:eastAsia="Times New Roman" w:hAnsi="Simplified Arabic" w:cs="Simplified Arabic"/>
          <w:sz w:val="28"/>
          <w:szCs w:val="28"/>
          <w:rtl/>
        </w:rPr>
        <w:t xml:space="preserve">، </w:t>
      </w:r>
      <w:r w:rsidRPr="005D5D37">
        <w:rPr>
          <w:rFonts w:ascii="Simplified Arabic" w:eastAsia="Times New Roman" w:hAnsi="Simplified Arabic" w:cs="Simplified Arabic" w:hint="cs"/>
          <w:sz w:val="28"/>
          <w:szCs w:val="28"/>
          <w:rtl/>
        </w:rPr>
        <w:t>لتوجيهاته التي لا تقدر بثمن</w:t>
      </w:r>
      <w:r w:rsidRPr="005D5D37">
        <w:rPr>
          <w:rFonts w:ascii="Simplified Arabic" w:eastAsia="Times New Roman" w:hAnsi="Simplified Arabic" w:cs="Simplified Arabic"/>
          <w:sz w:val="28"/>
          <w:szCs w:val="28"/>
          <w:rtl/>
        </w:rPr>
        <w:t>، فقد كان خير معين وداعم لي، وزودني بالكثير من خبراته العلمية، وتوجيهاته الثرية، مما كان له أثر كبير في إتمام الدراسة بهذه الصورة، أسال الله أن يبارك في عمله وعلمه وأن يجزيه عني خير الجزاء.</w:t>
      </w:r>
    </w:p>
    <w:p w14:paraId="20DCE83A" w14:textId="28C87887" w:rsidR="009464D7" w:rsidRPr="005D5D37" w:rsidRDefault="009464D7" w:rsidP="004D1824">
      <w:pPr>
        <w:pStyle w:val="aa"/>
        <w:spacing w:before="0" w:after="0" w:line="276" w:lineRule="auto"/>
        <w:ind w:firstLine="284"/>
        <w:jc w:val="both"/>
        <w:rPr>
          <w:rFonts w:ascii="Simplified Arabic" w:eastAsia="Times New Roman" w:hAnsi="Simplified Arabic" w:cs="Simplified Arabic"/>
          <w:sz w:val="28"/>
          <w:szCs w:val="28"/>
          <w:rtl/>
        </w:rPr>
      </w:pPr>
      <w:r w:rsidRPr="005D5D37">
        <w:rPr>
          <w:rFonts w:ascii="Simplified Arabic" w:eastAsia="Times New Roman" w:hAnsi="Simplified Arabic" w:cs="Simplified Arabic"/>
          <w:sz w:val="28"/>
          <w:szCs w:val="28"/>
          <w:rtl/>
        </w:rPr>
        <w:t>كما يسرني أن أشكر أصحاب السعادة محكمي</w:t>
      </w:r>
      <w:r w:rsidR="00D617F5" w:rsidRPr="005D5D37">
        <w:rPr>
          <w:rFonts w:ascii="Simplified Arabic" w:eastAsia="Times New Roman" w:hAnsi="Simplified Arabic" w:cs="Simplified Arabic" w:hint="cs"/>
          <w:sz w:val="28"/>
          <w:szCs w:val="28"/>
          <w:rtl/>
        </w:rPr>
        <w:t xml:space="preserve"> </w:t>
      </w:r>
      <w:r w:rsidRPr="005D5D37">
        <w:rPr>
          <w:rFonts w:ascii="Simplified Arabic" w:eastAsia="Times New Roman" w:hAnsi="Simplified Arabic" w:cs="Simplified Arabic"/>
          <w:sz w:val="28"/>
          <w:szCs w:val="28"/>
          <w:rtl/>
        </w:rPr>
        <w:t xml:space="preserve">أداة الدراسة، على اقتراحاتهم التي ساهمت في تجويد واثراء الدراسة، والشكر موصول لكل من ساهم ومد يد العون لي ودعمني، فيعجز اللسان عن إعطاء كل هؤلاء حقهم من الشكر، فلكم من الدعاء أصدقه ومن الشكر </w:t>
      </w:r>
      <w:proofErr w:type="spellStart"/>
      <w:r w:rsidRPr="005D5D37">
        <w:rPr>
          <w:rFonts w:ascii="Simplified Arabic" w:eastAsia="Times New Roman" w:hAnsi="Simplified Arabic" w:cs="Simplified Arabic"/>
          <w:sz w:val="28"/>
          <w:szCs w:val="28"/>
          <w:rtl/>
        </w:rPr>
        <w:t>أجزله</w:t>
      </w:r>
      <w:proofErr w:type="spellEnd"/>
      <w:r w:rsidRPr="005D5D37">
        <w:rPr>
          <w:rFonts w:ascii="Simplified Arabic" w:eastAsia="Times New Roman" w:hAnsi="Simplified Arabic" w:cs="Simplified Arabic"/>
          <w:sz w:val="28"/>
          <w:szCs w:val="28"/>
          <w:rtl/>
        </w:rPr>
        <w:t>.</w:t>
      </w:r>
    </w:p>
    <w:p w14:paraId="55C5BA2F" w14:textId="77777777" w:rsidR="009464D7" w:rsidRPr="005D5D37" w:rsidRDefault="009464D7" w:rsidP="004D1824">
      <w:pPr>
        <w:pStyle w:val="aa"/>
        <w:spacing w:before="0" w:after="0" w:line="276" w:lineRule="auto"/>
        <w:ind w:firstLine="284"/>
        <w:jc w:val="both"/>
        <w:rPr>
          <w:rFonts w:ascii="Simplified Arabic" w:eastAsia="Times New Roman" w:hAnsi="Simplified Arabic" w:cs="Simplified Arabic"/>
          <w:sz w:val="28"/>
          <w:szCs w:val="28"/>
          <w:rtl/>
        </w:rPr>
      </w:pPr>
      <w:r w:rsidRPr="005D5D37">
        <w:rPr>
          <w:rFonts w:ascii="Simplified Arabic" w:eastAsia="Times New Roman" w:hAnsi="Simplified Arabic" w:cs="Simplified Arabic"/>
          <w:sz w:val="28"/>
          <w:szCs w:val="28"/>
          <w:rtl/>
        </w:rPr>
        <w:t xml:space="preserve">وأدعوا الله ان يكون هذا البحث علماً نافعاً وخالصاً لوجهه الكريم، وخير ما نختم به الحمد لله رب العالمين وصلى الله على سيدنا محمد وعلى </w:t>
      </w:r>
      <w:proofErr w:type="spellStart"/>
      <w:r w:rsidRPr="005D5D37">
        <w:rPr>
          <w:rFonts w:ascii="Simplified Arabic" w:eastAsia="Times New Roman" w:hAnsi="Simplified Arabic" w:cs="Simplified Arabic"/>
          <w:sz w:val="28"/>
          <w:szCs w:val="28"/>
          <w:rtl/>
        </w:rPr>
        <w:t>آله</w:t>
      </w:r>
      <w:proofErr w:type="spellEnd"/>
      <w:r w:rsidRPr="005D5D37">
        <w:rPr>
          <w:rFonts w:ascii="Simplified Arabic" w:eastAsia="Times New Roman" w:hAnsi="Simplified Arabic" w:cs="Simplified Arabic"/>
          <w:sz w:val="28"/>
          <w:szCs w:val="28"/>
          <w:rtl/>
        </w:rPr>
        <w:t xml:space="preserve"> وصحبه أجمعين.</w:t>
      </w:r>
    </w:p>
    <w:p w14:paraId="1581D830" w14:textId="1D8470FF" w:rsidR="00EB30D7" w:rsidRPr="005D5D37" w:rsidRDefault="00EB30D7" w:rsidP="009464D7">
      <w:pPr>
        <w:spacing w:after="0" w:line="360" w:lineRule="auto"/>
        <w:jc w:val="both"/>
        <w:rPr>
          <w:rFonts w:ascii="Simplified Arabic" w:hAnsi="Simplified Arabic" w:cs="Simplified Arabic"/>
          <w:noProof/>
          <w:color w:val="000000" w:themeColor="text1"/>
          <w:sz w:val="32"/>
          <w:szCs w:val="32"/>
          <w:rtl/>
        </w:rPr>
      </w:pPr>
    </w:p>
    <w:p w14:paraId="50992592" w14:textId="77777777" w:rsidR="0061100D" w:rsidRPr="005D5D37" w:rsidRDefault="0061100D" w:rsidP="0061100D">
      <w:pPr>
        <w:pStyle w:val="aa"/>
        <w:spacing w:before="0" w:after="0" w:line="360" w:lineRule="auto"/>
        <w:ind w:firstLine="0"/>
        <w:rPr>
          <w:rFonts w:ascii="Simplified Arabic" w:hAnsi="Simplified Arabic" w:cs="Simplified Arabic"/>
          <w:sz w:val="36"/>
          <w:szCs w:val="36"/>
          <w:rtl/>
        </w:rPr>
      </w:pPr>
      <w:r w:rsidRPr="005D5D37">
        <w:rPr>
          <w:rFonts w:ascii="Simplified Arabic" w:hAnsi="Simplified Arabic" w:cs="Simplified Arabic" w:hint="cs"/>
          <w:sz w:val="36"/>
          <w:szCs w:val="36"/>
          <w:rtl/>
        </w:rPr>
        <w:t xml:space="preserve">                                                                  </w:t>
      </w:r>
      <w:r w:rsidRPr="005D5D37">
        <w:rPr>
          <w:rFonts w:ascii="Simplified Arabic" w:hAnsi="Simplified Arabic" w:cs="Simplified Arabic"/>
          <w:sz w:val="36"/>
          <w:szCs w:val="36"/>
          <w:rtl/>
        </w:rPr>
        <w:t>الباحثة</w:t>
      </w:r>
    </w:p>
    <w:p w14:paraId="4C7E50C0" w14:textId="77777777" w:rsidR="00EB30D7" w:rsidRPr="005E360B" w:rsidRDefault="00EB30D7" w:rsidP="00AC103F">
      <w:pPr>
        <w:spacing w:after="0" w:line="360" w:lineRule="auto"/>
        <w:rPr>
          <w:rFonts w:ascii="Simplified Arabic" w:hAnsi="Simplified Arabic" w:cs="Simplified Arabic"/>
          <w:noProof/>
          <w:color w:val="000000" w:themeColor="text1"/>
          <w:sz w:val="28"/>
          <w:szCs w:val="28"/>
          <w:rtl/>
        </w:rPr>
      </w:pPr>
    </w:p>
    <w:p w14:paraId="2569D8EE" w14:textId="77777777" w:rsidR="00EB30D7" w:rsidRDefault="00EB30D7" w:rsidP="00AC103F">
      <w:pPr>
        <w:spacing w:after="0" w:line="360" w:lineRule="auto"/>
        <w:rPr>
          <w:rFonts w:ascii="Simplified Arabic" w:hAnsi="Simplified Arabic" w:cs="Simplified Arabic"/>
          <w:noProof/>
          <w:color w:val="000000" w:themeColor="text1"/>
          <w:sz w:val="28"/>
          <w:szCs w:val="28"/>
          <w:rtl/>
        </w:rPr>
      </w:pPr>
    </w:p>
    <w:p w14:paraId="083BCB52" w14:textId="77777777" w:rsidR="00667855" w:rsidRPr="005E360B" w:rsidRDefault="00667855" w:rsidP="00AC103F">
      <w:pPr>
        <w:spacing w:after="0" w:line="360" w:lineRule="auto"/>
        <w:rPr>
          <w:rFonts w:ascii="Simplified Arabic" w:hAnsi="Simplified Arabic" w:cs="Simplified Arabic"/>
          <w:noProof/>
          <w:color w:val="000000" w:themeColor="text1"/>
          <w:sz w:val="28"/>
          <w:szCs w:val="28"/>
          <w:rtl/>
        </w:rPr>
      </w:pPr>
    </w:p>
    <w:p w14:paraId="56B8A322" w14:textId="1A839938" w:rsidR="00EB30D7" w:rsidRPr="00667855" w:rsidRDefault="00667855" w:rsidP="00667855">
      <w:pPr>
        <w:spacing w:after="0" w:line="360" w:lineRule="auto"/>
        <w:jc w:val="center"/>
        <w:rPr>
          <w:rFonts w:ascii="Simplified Arabic" w:hAnsi="Simplified Arabic" w:cs="Simplified Arabic"/>
          <w:b/>
          <w:bCs/>
          <w:noProof/>
          <w:color w:val="000000" w:themeColor="text1"/>
          <w:sz w:val="40"/>
          <w:szCs w:val="40"/>
          <w:rtl/>
        </w:rPr>
      </w:pPr>
      <w:r w:rsidRPr="00667855">
        <w:rPr>
          <w:rFonts w:ascii="Simplified Arabic" w:hAnsi="Simplified Arabic" w:cs="Simplified Arabic" w:hint="cs"/>
          <w:b/>
          <w:bCs/>
          <w:noProof/>
          <w:color w:val="000000" w:themeColor="text1"/>
          <w:sz w:val="40"/>
          <w:szCs w:val="40"/>
          <w:rtl/>
        </w:rPr>
        <w:t>المستخلص</w:t>
      </w:r>
    </w:p>
    <w:p w14:paraId="27870506" w14:textId="0EE77EB3" w:rsidR="004D1824" w:rsidRPr="004D1824" w:rsidRDefault="004D1824" w:rsidP="00A616FB">
      <w:pPr>
        <w:spacing w:after="0" w:line="276" w:lineRule="auto"/>
        <w:ind w:firstLine="284"/>
        <w:jc w:val="both"/>
        <w:rPr>
          <w:rFonts w:ascii="Simplified Arabic" w:hAnsi="Simplified Arabic" w:cs="Simplified Arabic"/>
          <w:noProof/>
          <w:color w:val="000000" w:themeColor="text1"/>
          <w:sz w:val="28"/>
          <w:szCs w:val="28"/>
          <w:rtl/>
        </w:rPr>
      </w:pPr>
      <w:r w:rsidRPr="004D1824">
        <w:rPr>
          <w:rFonts w:ascii="Simplified Arabic" w:hAnsi="Simplified Arabic" w:cs="Simplified Arabic" w:hint="cs"/>
          <w:noProof/>
          <w:color w:val="000000" w:themeColor="text1"/>
          <w:sz w:val="28"/>
          <w:szCs w:val="28"/>
          <w:rtl/>
        </w:rPr>
        <w:t>هدفت</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هذه</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الدراسة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إلى</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التعرف</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على</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أثر</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تغيير</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القيادة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على</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استدامة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الأهداف</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الاستراتيجية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في</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مراكز</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الرعاية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النهارية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بمدينة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مكة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المكرمة،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وذلك</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من</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خلال</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التعرف</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على</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درجة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ممارسة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التخطيط</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لانتقال</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القيادة،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ودرجة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كفاءة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القيادة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الجديدة،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ودرجة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استمرارية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تنفيذ</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الأهداف</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الاستراتيجية،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ومستوى</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استدامة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الأداء</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المؤسسي</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من</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وجهة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نظر</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العاملين</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فيها</w:t>
      </w:r>
      <w:r w:rsidR="00DE6037">
        <w:rPr>
          <w:rFonts w:ascii="Simplified Arabic" w:hAnsi="Simplified Arabic" w:cs="Simplified Arabic" w:hint="cs"/>
          <w:noProof/>
          <w:color w:val="000000" w:themeColor="text1"/>
          <w:sz w:val="28"/>
          <w:szCs w:val="28"/>
          <w:rtl/>
        </w:rPr>
        <w:t>،</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وتنبع</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أهمية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الدراسة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من</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أهمية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إدارة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التغيير</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القيادي</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في</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المؤسسات</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الخدمية،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ودوره</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في</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المحافظة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على</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استقرار</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العمل</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المؤسسي</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واستمرار</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تحقيق</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الأهداف</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الاستراتيجية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رغم</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تغير</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القيادات</w:t>
      </w:r>
      <w:r w:rsidRPr="004D1824">
        <w:rPr>
          <w:rFonts w:ascii="Simplified Arabic" w:hAnsi="Simplified Arabic" w:cs="Simplified Arabic"/>
          <w:noProof/>
          <w:color w:val="000000" w:themeColor="text1"/>
          <w:sz w:val="28"/>
          <w:szCs w:val="28"/>
          <w:rtl/>
        </w:rPr>
        <w:t>.</w:t>
      </w:r>
    </w:p>
    <w:p w14:paraId="69889DC8" w14:textId="0E79B30D" w:rsidR="004D1824" w:rsidRPr="004D1824" w:rsidRDefault="004D1824" w:rsidP="00DE6037">
      <w:pPr>
        <w:spacing w:after="0" w:line="276" w:lineRule="auto"/>
        <w:ind w:firstLine="284"/>
        <w:jc w:val="both"/>
        <w:rPr>
          <w:rFonts w:ascii="Simplified Arabic" w:hAnsi="Simplified Arabic" w:cs="Simplified Arabic"/>
          <w:noProof/>
          <w:color w:val="000000" w:themeColor="text1"/>
          <w:sz w:val="28"/>
          <w:szCs w:val="28"/>
          <w:rtl/>
        </w:rPr>
      </w:pPr>
      <w:r w:rsidRPr="004D1824">
        <w:rPr>
          <w:rFonts w:ascii="Simplified Arabic" w:hAnsi="Simplified Arabic" w:cs="Simplified Arabic" w:hint="cs"/>
          <w:noProof/>
          <w:color w:val="000000" w:themeColor="text1"/>
          <w:sz w:val="28"/>
          <w:szCs w:val="28"/>
          <w:rtl/>
        </w:rPr>
        <w:t>اعتمدت</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الدراسة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على</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المنهج</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الوصفي</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المسحي،</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واستخدمت</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الاستبانة</w:t>
      </w:r>
      <w:r w:rsidRPr="004D1824">
        <w:rPr>
          <w:rFonts w:ascii="Simplified Arabic" w:hAnsi="Simplified Arabic" w:cs="Simplified Arabic"/>
          <w:noProof/>
          <w:color w:val="000000" w:themeColor="text1"/>
          <w:sz w:val="28"/>
          <w:szCs w:val="28"/>
          <w:rtl/>
        </w:rPr>
        <w:t xml:space="preserve"> </w:t>
      </w:r>
      <w:r w:rsidR="00DE6037">
        <w:rPr>
          <w:rFonts w:ascii="Simplified Arabic" w:hAnsi="Simplified Arabic" w:cs="Simplified Arabic" w:hint="cs"/>
          <w:noProof/>
          <w:color w:val="000000" w:themeColor="text1"/>
          <w:sz w:val="28"/>
          <w:szCs w:val="28"/>
          <w:rtl/>
        </w:rPr>
        <w:t>ك</w:t>
      </w:r>
      <w:r w:rsidRPr="004D1824">
        <w:rPr>
          <w:rFonts w:ascii="Simplified Arabic" w:hAnsi="Simplified Arabic" w:cs="Simplified Arabic" w:hint="cs"/>
          <w:noProof/>
          <w:color w:val="000000" w:themeColor="text1"/>
          <w:sz w:val="28"/>
          <w:szCs w:val="28"/>
          <w:rtl/>
        </w:rPr>
        <w:t>أداة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لجمع</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البيانات،</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وتم</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تطبيقها</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على</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عينة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من</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العاملين</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في</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مراكز</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الرعاية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النهارية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بمدينة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مكة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المكرمة،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والتي</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شملت</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الإداريين</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والإداريات،</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والمشرفين</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والمشرفات،</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والمعلمين</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والمعلمات</w:t>
      </w:r>
      <w:r w:rsidR="00DE6037">
        <w:rPr>
          <w:rFonts w:ascii="Simplified Arabic" w:hAnsi="Simplified Arabic" w:cs="Simplified Arabic" w:hint="cs"/>
          <w:noProof/>
          <w:color w:val="000000" w:themeColor="text1"/>
          <w:sz w:val="28"/>
          <w:szCs w:val="28"/>
          <w:rtl/>
        </w:rPr>
        <w:t>، وتم الحصول على (188) إجابة،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وقد</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تم</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تحليل</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البيانات</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باستخدام</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برنامج</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noProof/>
          <w:color w:val="000000" w:themeColor="text1"/>
          <w:sz w:val="28"/>
          <w:szCs w:val="28"/>
        </w:rPr>
        <w:t>SPSS</w:t>
      </w:r>
      <w:r w:rsidRPr="004D1824">
        <w:rPr>
          <w:rFonts w:ascii="Simplified Arabic" w:hAnsi="Simplified Arabic" w:cs="Simplified Arabic"/>
          <w:noProof/>
          <w:color w:val="000000" w:themeColor="text1"/>
          <w:sz w:val="28"/>
          <w:szCs w:val="28"/>
          <w:rtl/>
        </w:rPr>
        <w:t>)</w:t>
      </w:r>
      <w:r w:rsidR="00DE6037">
        <w:rPr>
          <w:rFonts w:ascii="Simplified Arabic" w:hAnsi="Simplified Arabic" w:cs="Simplified Arabic" w:hint="cs"/>
          <w:noProof/>
          <w:color w:val="000000" w:themeColor="text1"/>
          <w:sz w:val="28"/>
          <w:szCs w:val="28"/>
          <w:rtl/>
        </w:rPr>
        <w:t>.</w:t>
      </w:r>
    </w:p>
    <w:p w14:paraId="35AF3EA2" w14:textId="6306A96F" w:rsidR="004D1824" w:rsidRPr="004D1824" w:rsidRDefault="004D1824" w:rsidP="00A616FB">
      <w:pPr>
        <w:spacing w:after="0" w:line="276" w:lineRule="auto"/>
        <w:ind w:firstLine="284"/>
        <w:jc w:val="both"/>
        <w:rPr>
          <w:rFonts w:ascii="Simplified Arabic" w:hAnsi="Simplified Arabic" w:cs="Simplified Arabic"/>
          <w:noProof/>
          <w:color w:val="000000" w:themeColor="text1"/>
          <w:sz w:val="28"/>
          <w:szCs w:val="28"/>
          <w:rtl/>
        </w:rPr>
      </w:pPr>
      <w:r w:rsidRPr="004D1824">
        <w:rPr>
          <w:rFonts w:ascii="Simplified Arabic" w:hAnsi="Simplified Arabic" w:cs="Simplified Arabic" w:hint="cs"/>
          <w:noProof/>
          <w:color w:val="000000" w:themeColor="text1"/>
          <w:sz w:val="28"/>
          <w:szCs w:val="28"/>
          <w:rtl/>
        </w:rPr>
        <w:t>أظهرت</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نتائج</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الدراسة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وجود</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أثر</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ذي</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دلالة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إحصائية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لتغيير</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القيادة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الإدارية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على</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استدامة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تحقيق</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الأهداف</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الاستراتيجية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في</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مراكز</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الرعاية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النهارية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بمدينة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مكة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المكرمة،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حيث</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أشارت</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النتائج</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إلى</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أن</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تغيير</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القيادة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الإدارية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يعد</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من</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العوامل</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المؤثرة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في</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قدرة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المؤسسات</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على</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المحافظة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على</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أهدافها</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الاستراتيجية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واستمرار</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أدائها</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المؤسسي</w:t>
      </w:r>
      <w:r w:rsidR="00DE6037">
        <w:rPr>
          <w:rFonts w:ascii="Simplified Arabic" w:hAnsi="Simplified Arabic" w:cs="Simplified Arabic" w:hint="cs"/>
          <w:noProof/>
          <w:color w:val="000000" w:themeColor="text1"/>
          <w:sz w:val="28"/>
          <w:szCs w:val="28"/>
          <w:rtl/>
        </w:rPr>
        <w:t>،</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كما</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أظهرت</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النتائج</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أن</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درجة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ممارسة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التخطيط</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لانتقال</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القيادة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جاءت</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بدرجة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منخفضة،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في</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حين</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جاءت</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درجة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كفاءة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القيادة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الجديدة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بدرجة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مرتفعة،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بينما</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جاءت</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درجة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استمرارية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تنفيذ</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الأهداف</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الاستراتيجية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ومستوى</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استدامة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الأداء</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المؤسسي</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بدرجة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متوسطة</w:t>
      </w:r>
      <w:r w:rsidRPr="004D1824">
        <w:rPr>
          <w:rFonts w:ascii="Simplified Arabic" w:hAnsi="Simplified Arabic" w:cs="Simplified Arabic"/>
          <w:noProof/>
          <w:color w:val="000000" w:themeColor="text1"/>
          <w:sz w:val="28"/>
          <w:szCs w:val="28"/>
          <w:rtl/>
        </w:rPr>
        <w:t>.</w:t>
      </w:r>
    </w:p>
    <w:p w14:paraId="41859FB5" w14:textId="5E11A5AF" w:rsidR="004D1824" w:rsidRPr="004D1824" w:rsidRDefault="004D1824" w:rsidP="00A616FB">
      <w:pPr>
        <w:spacing w:after="0" w:line="276" w:lineRule="auto"/>
        <w:ind w:firstLine="284"/>
        <w:jc w:val="both"/>
        <w:rPr>
          <w:rFonts w:ascii="Simplified Arabic" w:hAnsi="Simplified Arabic" w:cs="Simplified Arabic"/>
          <w:noProof/>
          <w:color w:val="000000" w:themeColor="text1"/>
          <w:sz w:val="28"/>
          <w:szCs w:val="28"/>
          <w:rtl/>
        </w:rPr>
      </w:pPr>
      <w:r w:rsidRPr="004D1824">
        <w:rPr>
          <w:rFonts w:ascii="Simplified Arabic" w:hAnsi="Simplified Arabic" w:cs="Simplified Arabic" w:hint="cs"/>
          <w:noProof/>
          <w:color w:val="000000" w:themeColor="text1"/>
          <w:sz w:val="28"/>
          <w:szCs w:val="28"/>
          <w:rtl/>
        </w:rPr>
        <w:t>وقدمت</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الدراسة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عد</w:t>
      </w:r>
      <w:r w:rsidR="00DE6037">
        <w:rPr>
          <w:rFonts w:ascii="Simplified Arabic" w:hAnsi="Simplified Arabic" w:cs="Simplified Arabic" w:hint="cs"/>
          <w:noProof/>
          <w:color w:val="000000" w:themeColor="text1"/>
          <w:sz w:val="28"/>
          <w:szCs w:val="28"/>
          <w:rtl/>
        </w:rPr>
        <w:t>د</w:t>
      </w:r>
      <w:r w:rsidRPr="004D1824">
        <w:rPr>
          <w:rFonts w:ascii="Simplified Arabic" w:hAnsi="Simplified Arabic" w:cs="Simplified Arabic" w:hint="cs"/>
          <w:noProof/>
          <w:color w:val="000000" w:themeColor="text1"/>
          <w:sz w:val="28"/>
          <w:szCs w:val="28"/>
          <w:rtl/>
        </w:rPr>
        <w:t>ا</w:t>
      </w:r>
      <w:r w:rsidR="00DE6037">
        <w:rPr>
          <w:rFonts w:ascii="Simplified Arabic" w:hAnsi="Simplified Arabic" w:cs="Simplified Arabic" w:hint="cs"/>
          <w:noProof/>
          <w:color w:val="000000" w:themeColor="text1"/>
          <w:sz w:val="28"/>
          <w:szCs w:val="28"/>
          <w:rtl/>
        </w:rPr>
        <w:t>ً</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من</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التوصيات،</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من</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أبرزها</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ضرورة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تطوير</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خطط</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واضحة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ومنظمة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لانتقال</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القيادة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الإدارية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في</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مراكز</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الرعاية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النهارية،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وتعزيز</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ممارسات</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التخطيط</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للتعاقب</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القيادي،</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وإعداد</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القيادات</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المستقبلية،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وتوثيق</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المعرفة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والخبرات</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المؤسسية،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بما</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يضمن</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انتقالا</w:t>
      </w:r>
      <w:r w:rsidR="00DE6037">
        <w:rPr>
          <w:rFonts w:ascii="Simplified Arabic" w:hAnsi="Simplified Arabic" w:cs="Simplified Arabic" w:hint="cs"/>
          <w:noProof/>
          <w:color w:val="000000" w:themeColor="text1"/>
          <w:sz w:val="28"/>
          <w:szCs w:val="28"/>
          <w:rtl/>
        </w:rPr>
        <w:t>ً</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قياديا</w:t>
      </w:r>
      <w:r w:rsidR="00DE6037">
        <w:rPr>
          <w:rFonts w:ascii="Simplified Arabic" w:hAnsi="Simplified Arabic" w:cs="Simplified Arabic" w:hint="cs"/>
          <w:noProof/>
          <w:color w:val="000000" w:themeColor="text1"/>
          <w:sz w:val="28"/>
          <w:szCs w:val="28"/>
          <w:rtl/>
        </w:rPr>
        <w:t>ً</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سلسا</w:t>
      </w:r>
      <w:r w:rsidR="00DE6037">
        <w:rPr>
          <w:rFonts w:ascii="Simplified Arabic" w:hAnsi="Simplified Arabic" w:cs="Simplified Arabic" w:hint="cs"/>
          <w:noProof/>
          <w:color w:val="000000" w:themeColor="text1"/>
          <w:sz w:val="28"/>
          <w:szCs w:val="28"/>
          <w:rtl/>
        </w:rPr>
        <w:t>ً</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والمحافظة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على</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استمرارية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تحقيق</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الأهداف</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الاستراتيجية،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بالإضافة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إلى</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تعزيز</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أنظمة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متابعة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الأداء</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المؤسسي</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خلال</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مراحل</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التغيير</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القيادي</w:t>
      </w:r>
      <w:r w:rsidRPr="004D1824">
        <w:rPr>
          <w:rFonts w:ascii="Simplified Arabic" w:hAnsi="Simplified Arabic" w:cs="Simplified Arabic"/>
          <w:noProof/>
          <w:color w:val="000000" w:themeColor="text1"/>
          <w:sz w:val="28"/>
          <w:szCs w:val="28"/>
          <w:rtl/>
        </w:rPr>
        <w:t>.</w:t>
      </w:r>
    </w:p>
    <w:p w14:paraId="4353421A" w14:textId="77777777" w:rsidR="00DE6037" w:rsidRDefault="00DE6037" w:rsidP="00DE6037">
      <w:pPr>
        <w:spacing w:after="0" w:line="276" w:lineRule="auto"/>
        <w:jc w:val="both"/>
        <w:rPr>
          <w:rFonts w:ascii="Simplified Arabic" w:hAnsi="Simplified Arabic" w:cs="Simplified Arabic"/>
          <w:noProof/>
          <w:color w:val="000000" w:themeColor="text1"/>
          <w:sz w:val="28"/>
          <w:szCs w:val="28"/>
          <w:rtl/>
        </w:rPr>
      </w:pPr>
    </w:p>
    <w:p w14:paraId="212433D5" w14:textId="7E46DB32" w:rsidR="00EB30D7" w:rsidRPr="005E360B" w:rsidRDefault="004D1824" w:rsidP="00DE6037">
      <w:pPr>
        <w:spacing w:after="0" w:line="276" w:lineRule="auto"/>
        <w:jc w:val="both"/>
        <w:rPr>
          <w:rFonts w:ascii="Simplified Arabic" w:hAnsi="Simplified Arabic" w:cs="Simplified Arabic"/>
          <w:noProof/>
          <w:color w:val="000000" w:themeColor="text1"/>
          <w:sz w:val="28"/>
          <w:szCs w:val="28"/>
          <w:rtl/>
        </w:rPr>
      </w:pPr>
      <w:r w:rsidRPr="00DE6037">
        <w:rPr>
          <w:rFonts w:ascii="Simplified Arabic" w:hAnsi="Simplified Arabic" w:cs="Simplified Arabic" w:hint="cs"/>
          <w:b/>
          <w:bCs/>
          <w:noProof/>
          <w:color w:val="000000" w:themeColor="text1"/>
          <w:sz w:val="28"/>
          <w:szCs w:val="28"/>
          <w:rtl/>
        </w:rPr>
        <w:t>الكلمات</w:t>
      </w:r>
      <w:r w:rsidRPr="00DE6037">
        <w:rPr>
          <w:rFonts w:ascii="Simplified Arabic" w:hAnsi="Simplified Arabic" w:cs="Simplified Arabic"/>
          <w:b/>
          <w:bCs/>
          <w:noProof/>
          <w:color w:val="000000" w:themeColor="text1"/>
          <w:sz w:val="28"/>
          <w:szCs w:val="28"/>
          <w:rtl/>
        </w:rPr>
        <w:t xml:space="preserve"> </w:t>
      </w:r>
      <w:r w:rsidRPr="00DE6037">
        <w:rPr>
          <w:rFonts w:ascii="Simplified Arabic" w:hAnsi="Simplified Arabic" w:cs="Simplified Arabic" w:hint="cs"/>
          <w:b/>
          <w:bCs/>
          <w:noProof/>
          <w:color w:val="000000" w:themeColor="text1"/>
          <w:sz w:val="28"/>
          <w:szCs w:val="28"/>
          <w:rtl/>
        </w:rPr>
        <w:t>المفتاحية</w:t>
      </w:r>
      <w:r w:rsidRPr="00DE6037">
        <w:rPr>
          <w:rFonts w:ascii="Simplified Arabic" w:hAnsi="Simplified Arabic" w:cs="Simplified Arabic"/>
          <w:b/>
          <w:bCs/>
          <w:noProof/>
          <w:color w:val="000000" w:themeColor="text1"/>
          <w:sz w:val="28"/>
          <w:szCs w:val="28"/>
          <w:rtl/>
        </w:rPr>
        <w:t>:</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تغيير</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القيادة،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التخطيط</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لانتقال</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القيادة،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كفاءة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القيادة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الجديدة،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استدامة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الأهداف</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الاستراتيجية،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استمرارية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تنفيذ</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الأهداف</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الاستراتيجية،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استدامة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الأداء</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المؤسسي،</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مراكز</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الرعاية</w:t>
      </w:r>
      <w:r w:rsidRPr="004D1824">
        <w:rPr>
          <w:rFonts w:ascii="Simplified Arabic" w:hAnsi="Simplified Arabic" w:cs="Simplified Arabic"/>
          <w:noProof/>
          <w:color w:val="000000" w:themeColor="text1"/>
          <w:sz w:val="28"/>
          <w:szCs w:val="28"/>
          <w:rtl/>
        </w:rPr>
        <w:t xml:space="preserve"> </w:t>
      </w:r>
      <w:r w:rsidRPr="004D1824">
        <w:rPr>
          <w:rFonts w:ascii="Simplified Arabic" w:hAnsi="Simplified Arabic" w:cs="Simplified Arabic" w:hint="cs"/>
          <w:noProof/>
          <w:color w:val="000000" w:themeColor="text1"/>
          <w:sz w:val="28"/>
          <w:szCs w:val="28"/>
          <w:rtl/>
        </w:rPr>
        <w:t>النهارية</w:t>
      </w:r>
      <w:r w:rsidRPr="004D1824">
        <w:rPr>
          <w:rFonts w:ascii="Simplified Arabic" w:hAnsi="Simplified Arabic" w:cs="Simplified Arabic"/>
          <w:noProof/>
          <w:color w:val="000000" w:themeColor="text1"/>
          <w:sz w:val="28"/>
          <w:szCs w:val="28"/>
          <w:rtl/>
        </w:rPr>
        <w:t>.</w:t>
      </w:r>
    </w:p>
    <w:p w14:paraId="6ADADB53" w14:textId="77777777" w:rsidR="00EB30D7" w:rsidRPr="005E360B" w:rsidRDefault="00EB30D7" w:rsidP="00AC103F">
      <w:pPr>
        <w:spacing w:after="0" w:line="360" w:lineRule="auto"/>
        <w:rPr>
          <w:rFonts w:ascii="Simplified Arabic" w:hAnsi="Simplified Arabic" w:cs="Simplified Arabic"/>
          <w:noProof/>
          <w:color w:val="000000" w:themeColor="text1"/>
          <w:sz w:val="28"/>
          <w:szCs w:val="28"/>
          <w:rtl/>
        </w:rPr>
      </w:pPr>
    </w:p>
    <w:p w14:paraId="16E4EA2C" w14:textId="77777777" w:rsidR="00EB30D7" w:rsidRPr="005E360B" w:rsidRDefault="00EB30D7" w:rsidP="00AC103F">
      <w:pPr>
        <w:spacing w:after="0" w:line="360" w:lineRule="auto"/>
        <w:rPr>
          <w:rFonts w:ascii="Simplified Arabic" w:hAnsi="Simplified Arabic" w:cs="Simplified Arabic"/>
          <w:noProof/>
          <w:color w:val="000000" w:themeColor="text1"/>
          <w:sz w:val="28"/>
          <w:szCs w:val="28"/>
          <w:rtl/>
        </w:rPr>
      </w:pPr>
    </w:p>
    <w:p w14:paraId="74E417B7" w14:textId="13A2012D" w:rsidR="005D5D37" w:rsidRPr="00763686" w:rsidRDefault="00DD27D3" w:rsidP="00763686">
      <w:pPr>
        <w:spacing w:after="0" w:line="360" w:lineRule="auto"/>
        <w:jc w:val="center"/>
        <w:rPr>
          <w:rFonts w:ascii="Simplified Arabic" w:hAnsi="Simplified Arabic" w:cs="Simplified Arabic"/>
          <w:b/>
          <w:bCs/>
          <w:noProof/>
          <w:color w:val="000000" w:themeColor="text1"/>
          <w:sz w:val="40"/>
          <w:szCs w:val="40"/>
          <w:rtl/>
        </w:rPr>
      </w:pPr>
      <w:r w:rsidRPr="00DD27D3">
        <w:rPr>
          <w:rFonts w:ascii="Simplified Arabic" w:hAnsi="Simplified Arabic" w:cs="Simplified Arabic" w:hint="cs"/>
          <w:b/>
          <w:bCs/>
          <w:noProof/>
          <w:color w:val="000000" w:themeColor="text1"/>
          <w:sz w:val="40"/>
          <w:szCs w:val="40"/>
          <w:rtl/>
        </w:rPr>
        <w:t>قائمة المحتويات</w:t>
      </w:r>
    </w:p>
    <w:tbl>
      <w:tblPr>
        <w:tblStyle w:val="ac"/>
        <w:bidiVisual/>
        <w:tblW w:w="0" w:type="auto"/>
        <w:tblLook w:val="04A0" w:firstRow="1" w:lastRow="0" w:firstColumn="1" w:lastColumn="0" w:noHBand="0" w:noVBand="1"/>
      </w:tblPr>
      <w:tblGrid>
        <w:gridCol w:w="7795"/>
        <w:gridCol w:w="1266"/>
      </w:tblGrid>
      <w:tr w:rsidR="005D5D37" w14:paraId="4841CF52" w14:textId="77777777" w:rsidTr="00850D9F">
        <w:tc>
          <w:tcPr>
            <w:tcW w:w="7795" w:type="dxa"/>
            <w:shd w:val="clear" w:color="auto" w:fill="D9D9D9" w:themeFill="background1" w:themeFillShade="D9"/>
          </w:tcPr>
          <w:p w14:paraId="0CA94389" w14:textId="02FC056A" w:rsidR="005D5D37" w:rsidRDefault="00DD27D3" w:rsidP="003742ED">
            <w:pPr>
              <w:spacing w:before="0"/>
              <w:ind w:firstLine="0"/>
              <w:jc w:val="center"/>
              <w:rPr>
                <w:rFonts w:ascii="Simplified Arabic" w:hAnsi="Simplified Arabic" w:cs="Simplified Arabic"/>
                <w:noProof/>
                <w:color w:val="000000" w:themeColor="text1"/>
                <w:sz w:val="28"/>
                <w:szCs w:val="28"/>
                <w:rtl/>
              </w:rPr>
            </w:pPr>
            <w:r>
              <w:rPr>
                <w:rFonts w:ascii="Simplified Arabic" w:hAnsi="Simplified Arabic" w:cs="Simplified Arabic" w:hint="cs"/>
                <w:noProof/>
                <w:color w:val="000000" w:themeColor="text1"/>
                <w:sz w:val="28"/>
                <w:szCs w:val="28"/>
                <w:rtl/>
              </w:rPr>
              <w:t>الموضوع</w:t>
            </w:r>
          </w:p>
        </w:tc>
        <w:tc>
          <w:tcPr>
            <w:tcW w:w="1266" w:type="dxa"/>
            <w:shd w:val="clear" w:color="auto" w:fill="D9D9D9" w:themeFill="background1" w:themeFillShade="D9"/>
          </w:tcPr>
          <w:p w14:paraId="54908B6E" w14:textId="3F429C1B" w:rsidR="005D5D37" w:rsidRDefault="00DD27D3" w:rsidP="003742ED">
            <w:pPr>
              <w:spacing w:before="0"/>
              <w:ind w:firstLine="0"/>
              <w:jc w:val="center"/>
              <w:rPr>
                <w:rFonts w:ascii="Simplified Arabic" w:hAnsi="Simplified Arabic" w:cs="Simplified Arabic"/>
                <w:noProof/>
                <w:color w:val="000000" w:themeColor="text1"/>
                <w:sz w:val="28"/>
                <w:szCs w:val="28"/>
                <w:rtl/>
              </w:rPr>
            </w:pPr>
            <w:r>
              <w:rPr>
                <w:rFonts w:ascii="Simplified Arabic" w:hAnsi="Simplified Arabic" w:cs="Simplified Arabic" w:hint="cs"/>
                <w:noProof/>
                <w:color w:val="000000" w:themeColor="text1"/>
                <w:sz w:val="28"/>
                <w:szCs w:val="28"/>
                <w:rtl/>
              </w:rPr>
              <w:t>الصفحة</w:t>
            </w:r>
          </w:p>
        </w:tc>
      </w:tr>
      <w:tr w:rsidR="005D5D37" w14:paraId="4426BB11" w14:textId="77777777" w:rsidTr="00850D9F">
        <w:trPr>
          <w:trHeight w:val="365"/>
        </w:trPr>
        <w:tc>
          <w:tcPr>
            <w:tcW w:w="7795" w:type="dxa"/>
          </w:tcPr>
          <w:p w14:paraId="1FBB5B93" w14:textId="03D64BD2" w:rsidR="005D5D37" w:rsidRPr="00763686" w:rsidRDefault="00DD27D3" w:rsidP="0021393B">
            <w:pPr>
              <w:spacing w:before="0"/>
              <w:ind w:firstLine="0"/>
              <w:rPr>
                <w:rFonts w:ascii="Simplified Arabic" w:hAnsi="Simplified Arabic" w:cs="Simplified Arabic"/>
                <w:noProof/>
                <w:color w:val="000000" w:themeColor="text1"/>
                <w:sz w:val="24"/>
                <w:szCs w:val="24"/>
                <w:rtl/>
              </w:rPr>
            </w:pPr>
            <w:r w:rsidRPr="00763686">
              <w:rPr>
                <w:rFonts w:ascii="Simplified Arabic" w:hAnsi="Simplified Arabic" w:cs="Simplified Arabic" w:hint="cs"/>
                <w:noProof/>
                <w:color w:val="000000" w:themeColor="text1"/>
                <w:sz w:val="24"/>
                <w:szCs w:val="24"/>
                <w:rtl/>
              </w:rPr>
              <w:t>اهداء</w:t>
            </w:r>
          </w:p>
        </w:tc>
        <w:tc>
          <w:tcPr>
            <w:tcW w:w="1266" w:type="dxa"/>
          </w:tcPr>
          <w:p w14:paraId="71B4E79F" w14:textId="514F7F27" w:rsidR="005D5D37" w:rsidRPr="00763686" w:rsidRDefault="00460536" w:rsidP="0021393B">
            <w:pPr>
              <w:spacing w:before="0"/>
              <w:ind w:firstLine="0"/>
              <w:jc w:val="center"/>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ب</w:t>
            </w:r>
          </w:p>
        </w:tc>
      </w:tr>
      <w:tr w:rsidR="005D5D37" w14:paraId="2C7B0DC6" w14:textId="77777777" w:rsidTr="00850D9F">
        <w:tc>
          <w:tcPr>
            <w:tcW w:w="7795" w:type="dxa"/>
          </w:tcPr>
          <w:p w14:paraId="1CE36234" w14:textId="37D48EA1" w:rsidR="005D5D37" w:rsidRPr="00763686" w:rsidRDefault="00DD27D3" w:rsidP="0021393B">
            <w:pPr>
              <w:spacing w:before="0"/>
              <w:ind w:firstLine="0"/>
              <w:rPr>
                <w:rFonts w:ascii="Simplified Arabic" w:hAnsi="Simplified Arabic" w:cs="Simplified Arabic"/>
                <w:noProof/>
                <w:color w:val="000000" w:themeColor="text1"/>
                <w:sz w:val="24"/>
                <w:szCs w:val="24"/>
                <w:rtl/>
              </w:rPr>
            </w:pPr>
            <w:r w:rsidRPr="00763686">
              <w:rPr>
                <w:rFonts w:ascii="Simplified Arabic" w:hAnsi="Simplified Arabic" w:cs="Simplified Arabic" w:hint="cs"/>
                <w:noProof/>
                <w:color w:val="000000" w:themeColor="text1"/>
                <w:sz w:val="24"/>
                <w:szCs w:val="24"/>
                <w:rtl/>
              </w:rPr>
              <w:t>شكر وتقدير</w:t>
            </w:r>
          </w:p>
        </w:tc>
        <w:tc>
          <w:tcPr>
            <w:tcW w:w="1266" w:type="dxa"/>
          </w:tcPr>
          <w:p w14:paraId="5A3B355D" w14:textId="71CDED48" w:rsidR="005D5D37" w:rsidRPr="00763686" w:rsidRDefault="00460536" w:rsidP="0021393B">
            <w:pPr>
              <w:spacing w:before="0"/>
              <w:ind w:firstLine="0"/>
              <w:jc w:val="center"/>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ج</w:t>
            </w:r>
          </w:p>
        </w:tc>
      </w:tr>
      <w:tr w:rsidR="005D5D37" w14:paraId="2146993E" w14:textId="77777777" w:rsidTr="00850D9F">
        <w:tc>
          <w:tcPr>
            <w:tcW w:w="7795" w:type="dxa"/>
          </w:tcPr>
          <w:p w14:paraId="07CC285E" w14:textId="1299A502" w:rsidR="005D5D37" w:rsidRPr="00763686" w:rsidRDefault="00DD27D3" w:rsidP="0021393B">
            <w:pPr>
              <w:spacing w:before="0"/>
              <w:ind w:firstLine="0"/>
              <w:rPr>
                <w:rFonts w:ascii="Simplified Arabic" w:hAnsi="Simplified Arabic" w:cs="Simplified Arabic"/>
                <w:noProof/>
                <w:color w:val="000000" w:themeColor="text1"/>
                <w:sz w:val="24"/>
                <w:szCs w:val="24"/>
                <w:rtl/>
              </w:rPr>
            </w:pPr>
            <w:r w:rsidRPr="00763686">
              <w:rPr>
                <w:rFonts w:ascii="Simplified Arabic" w:hAnsi="Simplified Arabic" w:cs="Simplified Arabic" w:hint="cs"/>
                <w:noProof/>
                <w:color w:val="000000" w:themeColor="text1"/>
                <w:sz w:val="24"/>
                <w:szCs w:val="24"/>
                <w:rtl/>
              </w:rPr>
              <w:t>المستخلص</w:t>
            </w:r>
          </w:p>
        </w:tc>
        <w:tc>
          <w:tcPr>
            <w:tcW w:w="1266" w:type="dxa"/>
          </w:tcPr>
          <w:p w14:paraId="3E3563E8" w14:textId="0414D580" w:rsidR="005D5D37" w:rsidRPr="00763686" w:rsidRDefault="00460536" w:rsidP="0021393B">
            <w:pPr>
              <w:spacing w:before="0"/>
              <w:ind w:firstLine="0"/>
              <w:jc w:val="center"/>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د</w:t>
            </w:r>
          </w:p>
        </w:tc>
      </w:tr>
      <w:tr w:rsidR="00DD27D3" w14:paraId="3300985C" w14:textId="77777777" w:rsidTr="00850D9F">
        <w:tc>
          <w:tcPr>
            <w:tcW w:w="7795" w:type="dxa"/>
          </w:tcPr>
          <w:p w14:paraId="2C71B0D2" w14:textId="06A94950" w:rsidR="00DD27D3" w:rsidRPr="00763686" w:rsidRDefault="00DD27D3" w:rsidP="0021393B">
            <w:pPr>
              <w:spacing w:before="0"/>
              <w:ind w:firstLine="0"/>
              <w:rPr>
                <w:rFonts w:ascii="Simplified Arabic" w:hAnsi="Simplified Arabic" w:cs="Simplified Arabic"/>
                <w:noProof/>
                <w:color w:val="000000" w:themeColor="text1"/>
                <w:sz w:val="24"/>
                <w:szCs w:val="24"/>
                <w:rtl/>
              </w:rPr>
            </w:pPr>
            <w:r w:rsidRPr="00763686">
              <w:rPr>
                <w:rFonts w:ascii="Simplified Arabic" w:hAnsi="Simplified Arabic" w:cs="Simplified Arabic"/>
                <w:color w:val="000000" w:themeColor="text1"/>
                <w:sz w:val="24"/>
                <w:szCs w:val="24"/>
                <w:rtl/>
              </w:rPr>
              <w:t>قائمة المحتويات</w:t>
            </w:r>
          </w:p>
        </w:tc>
        <w:tc>
          <w:tcPr>
            <w:tcW w:w="1266" w:type="dxa"/>
          </w:tcPr>
          <w:p w14:paraId="20994534" w14:textId="32DD3614" w:rsidR="00DD27D3" w:rsidRPr="00763686" w:rsidRDefault="00460536" w:rsidP="0021393B">
            <w:pPr>
              <w:spacing w:before="0"/>
              <w:ind w:firstLine="0"/>
              <w:jc w:val="center"/>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هـ</w:t>
            </w:r>
          </w:p>
        </w:tc>
      </w:tr>
      <w:tr w:rsidR="00DD27D3" w14:paraId="637110C4" w14:textId="77777777" w:rsidTr="00850D9F">
        <w:tc>
          <w:tcPr>
            <w:tcW w:w="7795" w:type="dxa"/>
          </w:tcPr>
          <w:p w14:paraId="38E1CB4D" w14:textId="276E3C22" w:rsidR="00DD27D3" w:rsidRPr="00763686" w:rsidRDefault="00DD27D3" w:rsidP="0021393B">
            <w:pPr>
              <w:spacing w:before="0"/>
              <w:ind w:firstLine="0"/>
              <w:rPr>
                <w:rFonts w:ascii="Simplified Arabic" w:hAnsi="Simplified Arabic" w:cs="Simplified Arabic"/>
                <w:noProof/>
                <w:color w:val="000000" w:themeColor="text1"/>
                <w:sz w:val="24"/>
                <w:szCs w:val="24"/>
                <w:rtl/>
              </w:rPr>
            </w:pPr>
            <w:r w:rsidRPr="00763686">
              <w:rPr>
                <w:rFonts w:ascii="Simplified Arabic" w:hAnsi="Simplified Arabic" w:cs="Simplified Arabic"/>
                <w:color w:val="000000" w:themeColor="text1"/>
                <w:sz w:val="24"/>
                <w:szCs w:val="24"/>
                <w:rtl/>
              </w:rPr>
              <w:t>قائمة الجداول</w:t>
            </w:r>
          </w:p>
        </w:tc>
        <w:tc>
          <w:tcPr>
            <w:tcW w:w="1266" w:type="dxa"/>
          </w:tcPr>
          <w:p w14:paraId="4941268F" w14:textId="1831A579" w:rsidR="00DD27D3" w:rsidRPr="00763686" w:rsidRDefault="00460536" w:rsidP="0021393B">
            <w:pPr>
              <w:spacing w:before="0"/>
              <w:ind w:firstLine="0"/>
              <w:jc w:val="center"/>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ز</w:t>
            </w:r>
          </w:p>
        </w:tc>
      </w:tr>
      <w:tr w:rsidR="00DD27D3" w14:paraId="1FDFD0A6" w14:textId="77777777" w:rsidTr="00850D9F">
        <w:tc>
          <w:tcPr>
            <w:tcW w:w="7795" w:type="dxa"/>
          </w:tcPr>
          <w:p w14:paraId="55F8C3A2" w14:textId="11643329" w:rsidR="00DD27D3" w:rsidRPr="00763686" w:rsidRDefault="00DD27D3" w:rsidP="0021393B">
            <w:pPr>
              <w:spacing w:before="0"/>
              <w:ind w:firstLine="0"/>
              <w:rPr>
                <w:rFonts w:ascii="Simplified Arabic" w:hAnsi="Simplified Arabic" w:cs="Simplified Arabic"/>
                <w:noProof/>
                <w:color w:val="000000" w:themeColor="text1"/>
                <w:sz w:val="24"/>
                <w:szCs w:val="24"/>
                <w:rtl/>
              </w:rPr>
            </w:pPr>
            <w:r w:rsidRPr="00763686">
              <w:rPr>
                <w:rFonts w:ascii="Simplified Arabic" w:hAnsi="Simplified Arabic" w:cs="Simplified Arabic" w:hint="cs"/>
                <w:noProof/>
                <w:color w:val="000000" w:themeColor="text1"/>
                <w:sz w:val="24"/>
                <w:szCs w:val="24"/>
                <w:rtl/>
              </w:rPr>
              <w:t>الفصل الأول: المدخل العام للبحث</w:t>
            </w:r>
          </w:p>
        </w:tc>
        <w:tc>
          <w:tcPr>
            <w:tcW w:w="1266" w:type="dxa"/>
          </w:tcPr>
          <w:p w14:paraId="4375F90A" w14:textId="43A5C17D" w:rsidR="00DD27D3" w:rsidRPr="00763686" w:rsidRDefault="00460536" w:rsidP="0021393B">
            <w:pPr>
              <w:spacing w:before="0"/>
              <w:ind w:firstLine="0"/>
              <w:jc w:val="center"/>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1</w:t>
            </w:r>
          </w:p>
        </w:tc>
      </w:tr>
      <w:tr w:rsidR="00DD27D3" w14:paraId="083AE1D9" w14:textId="77777777" w:rsidTr="00850D9F">
        <w:tc>
          <w:tcPr>
            <w:tcW w:w="7795" w:type="dxa"/>
          </w:tcPr>
          <w:p w14:paraId="685425E0" w14:textId="754EE440" w:rsidR="00DD27D3" w:rsidRPr="00763686" w:rsidRDefault="00DD27D3" w:rsidP="0021393B">
            <w:pPr>
              <w:spacing w:before="0"/>
              <w:ind w:firstLine="0"/>
              <w:rPr>
                <w:rFonts w:ascii="Simplified Arabic" w:hAnsi="Simplified Arabic" w:cs="Simplified Arabic"/>
                <w:noProof/>
                <w:color w:val="000000" w:themeColor="text1"/>
                <w:sz w:val="24"/>
                <w:szCs w:val="24"/>
                <w:rtl/>
              </w:rPr>
            </w:pPr>
            <w:r w:rsidRPr="00763686">
              <w:rPr>
                <w:rFonts w:ascii="Simplified Arabic" w:hAnsi="Simplified Arabic" w:cs="Simplified Arabic" w:hint="cs"/>
                <w:noProof/>
                <w:color w:val="000000" w:themeColor="text1"/>
                <w:sz w:val="24"/>
                <w:szCs w:val="24"/>
                <w:rtl/>
              </w:rPr>
              <w:t>مقدمة</w:t>
            </w:r>
          </w:p>
        </w:tc>
        <w:tc>
          <w:tcPr>
            <w:tcW w:w="1266" w:type="dxa"/>
          </w:tcPr>
          <w:p w14:paraId="7F3DFDB4" w14:textId="48FCAA88" w:rsidR="00DD27D3" w:rsidRPr="00763686" w:rsidRDefault="00460536" w:rsidP="0021393B">
            <w:pPr>
              <w:spacing w:before="0"/>
              <w:ind w:firstLine="0"/>
              <w:jc w:val="center"/>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2</w:t>
            </w:r>
          </w:p>
        </w:tc>
      </w:tr>
      <w:tr w:rsidR="00DD27D3" w14:paraId="30EDB06F" w14:textId="77777777" w:rsidTr="00850D9F">
        <w:tc>
          <w:tcPr>
            <w:tcW w:w="7795" w:type="dxa"/>
          </w:tcPr>
          <w:p w14:paraId="55F6F442" w14:textId="3280E8FC" w:rsidR="00DD27D3" w:rsidRPr="00763686" w:rsidRDefault="00DD27D3" w:rsidP="0021393B">
            <w:pPr>
              <w:spacing w:before="0"/>
              <w:ind w:firstLine="0"/>
              <w:rPr>
                <w:rFonts w:ascii="Simplified Arabic" w:hAnsi="Simplified Arabic" w:cs="Simplified Arabic"/>
                <w:noProof/>
                <w:color w:val="000000" w:themeColor="text1"/>
                <w:sz w:val="24"/>
                <w:szCs w:val="24"/>
                <w:rtl/>
              </w:rPr>
            </w:pPr>
            <w:r w:rsidRPr="00763686">
              <w:rPr>
                <w:rFonts w:ascii="Simplified Arabic" w:hAnsi="Simplified Arabic" w:cs="Simplified Arabic" w:hint="cs"/>
                <w:noProof/>
                <w:color w:val="000000" w:themeColor="text1"/>
                <w:sz w:val="24"/>
                <w:szCs w:val="24"/>
                <w:rtl/>
              </w:rPr>
              <w:t>مشكلة البحث</w:t>
            </w:r>
          </w:p>
        </w:tc>
        <w:tc>
          <w:tcPr>
            <w:tcW w:w="1266" w:type="dxa"/>
          </w:tcPr>
          <w:p w14:paraId="7E056B2E" w14:textId="2027003F" w:rsidR="00DD27D3" w:rsidRPr="00763686" w:rsidRDefault="00460536" w:rsidP="0021393B">
            <w:pPr>
              <w:spacing w:before="0"/>
              <w:ind w:firstLine="0"/>
              <w:jc w:val="center"/>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5</w:t>
            </w:r>
          </w:p>
        </w:tc>
      </w:tr>
      <w:tr w:rsidR="00DD27D3" w14:paraId="1283D458" w14:textId="77777777" w:rsidTr="00850D9F">
        <w:tc>
          <w:tcPr>
            <w:tcW w:w="7795" w:type="dxa"/>
          </w:tcPr>
          <w:p w14:paraId="29965B62" w14:textId="13F9445B" w:rsidR="00DD27D3" w:rsidRPr="00763686" w:rsidRDefault="00DD27D3" w:rsidP="0021393B">
            <w:pPr>
              <w:spacing w:before="0"/>
              <w:ind w:firstLine="0"/>
              <w:rPr>
                <w:rFonts w:ascii="Simplified Arabic" w:hAnsi="Simplified Arabic" w:cs="Simplified Arabic"/>
                <w:noProof/>
                <w:color w:val="000000" w:themeColor="text1"/>
                <w:sz w:val="24"/>
                <w:szCs w:val="24"/>
                <w:rtl/>
              </w:rPr>
            </w:pPr>
            <w:r w:rsidRPr="00763686">
              <w:rPr>
                <w:rFonts w:ascii="Simplified Arabic" w:hAnsi="Simplified Arabic" w:cs="Simplified Arabic" w:hint="cs"/>
                <w:noProof/>
                <w:color w:val="000000" w:themeColor="text1"/>
                <w:sz w:val="24"/>
                <w:szCs w:val="24"/>
                <w:rtl/>
              </w:rPr>
              <w:t>أسئلة البحث</w:t>
            </w:r>
          </w:p>
        </w:tc>
        <w:tc>
          <w:tcPr>
            <w:tcW w:w="1266" w:type="dxa"/>
          </w:tcPr>
          <w:p w14:paraId="083C75E7" w14:textId="13412663" w:rsidR="00DD27D3" w:rsidRPr="00763686" w:rsidRDefault="00460536" w:rsidP="0021393B">
            <w:pPr>
              <w:spacing w:before="0"/>
              <w:ind w:firstLine="0"/>
              <w:jc w:val="center"/>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6</w:t>
            </w:r>
          </w:p>
        </w:tc>
      </w:tr>
      <w:tr w:rsidR="00DD27D3" w14:paraId="2A1E64D9" w14:textId="77777777" w:rsidTr="00850D9F">
        <w:tc>
          <w:tcPr>
            <w:tcW w:w="7795" w:type="dxa"/>
          </w:tcPr>
          <w:p w14:paraId="6675FB00" w14:textId="152C75A9" w:rsidR="00DD27D3" w:rsidRPr="00763686" w:rsidRDefault="00DD27D3" w:rsidP="0021393B">
            <w:pPr>
              <w:spacing w:before="0"/>
              <w:ind w:firstLine="0"/>
              <w:rPr>
                <w:rFonts w:ascii="Simplified Arabic" w:hAnsi="Simplified Arabic" w:cs="Simplified Arabic"/>
                <w:noProof/>
                <w:color w:val="000000" w:themeColor="text1"/>
                <w:sz w:val="24"/>
                <w:szCs w:val="24"/>
                <w:rtl/>
              </w:rPr>
            </w:pPr>
            <w:r w:rsidRPr="00763686">
              <w:rPr>
                <w:rFonts w:ascii="Simplified Arabic" w:hAnsi="Simplified Arabic" w:cs="Simplified Arabic" w:hint="cs"/>
                <w:noProof/>
                <w:color w:val="000000" w:themeColor="text1"/>
                <w:sz w:val="24"/>
                <w:szCs w:val="24"/>
                <w:rtl/>
              </w:rPr>
              <w:t>أهداف البحث</w:t>
            </w:r>
          </w:p>
        </w:tc>
        <w:tc>
          <w:tcPr>
            <w:tcW w:w="1266" w:type="dxa"/>
          </w:tcPr>
          <w:p w14:paraId="572B1055" w14:textId="456A71F7" w:rsidR="00DD27D3" w:rsidRPr="00763686" w:rsidRDefault="00460536" w:rsidP="0021393B">
            <w:pPr>
              <w:spacing w:before="0"/>
              <w:ind w:firstLine="0"/>
              <w:jc w:val="center"/>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7</w:t>
            </w:r>
          </w:p>
        </w:tc>
      </w:tr>
      <w:tr w:rsidR="00DD27D3" w14:paraId="60392820" w14:textId="77777777" w:rsidTr="00850D9F">
        <w:tc>
          <w:tcPr>
            <w:tcW w:w="7795" w:type="dxa"/>
          </w:tcPr>
          <w:p w14:paraId="6B0F95BF" w14:textId="633361BC" w:rsidR="00DD27D3" w:rsidRPr="00763686" w:rsidRDefault="00DD27D3" w:rsidP="0021393B">
            <w:pPr>
              <w:spacing w:before="0"/>
              <w:ind w:firstLine="0"/>
              <w:rPr>
                <w:rFonts w:ascii="Simplified Arabic" w:hAnsi="Simplified Arabic" w:cs="Simplified Arabic"/>
                <w:noProof/>
                <w:color w:val="000000" w:themeColor="text1"/>
                <w:sz w:val="24"/>
                <w:szCs w:val="24"/>
                <w:rtl/>
              </w:rPr>
            </w:pPr>
            <w:r w:rsidRPr="00763686">
              <w:rPr>
                <w:rFonts w:ascii="Simplified Arabic" w:hAnsi="Simplified Arabic" w:cs="Simplified Arabic" w:hint="cs"/>
                <w:noProof/>
                <w:color w:val="000000" w:themeColor="text1"/>
                <w:sz w:val="24"/>
                <w:szCs w:val="24"/>
                <w:rtl/>
              </w:rPr>
              <w:t>أهمية البحث</w:t>
            </w:r>
          </w:p>
        </w:tc>
        <w:tc>
          <w:tcPr>
            <w:tcW w:w="1266" w:type="dxa"/>
          </w:tcPr>
          <w:p w14:paraId="4FF0B413" w14:textId="1FA2EDF2" w:rsidR="00DD27D3" w:rsidRPr="00763686" w:rsidRDefault="00460536" w:rsidP="0021393B">
            <w:pPr>
              <w:spacing w:before="0"/>
              <w:ind w:firstLine="0"/>
              <w:jc w:val="center"/>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7</w:t>
            </w:r>
          </w:p>
        </w:tc>
      </w:tr>
      <w:tr w:rsidR="00DD27D3" w14:paraId="74D1CC5A" w14:textId="77777777" w:rsidTr="00850D9F">
        <w:tc>
          <w:tcPr>
            <w:tcW w:w="7795" w:type="dxa"/>
          </w:tcPr>
          <w:p w14:paraId="0BC52AB2" w14:textId="6166903D" w:rsidR="00DD27D3" w:rsidRPr="00763686" w:rsidRDefault="00DD27D3" w:rsidP="0021393B">
            <w:pPr>
              <w:spacing w:before="0"/>
              <w:ind w:firstLine="0"/>
              <w:rPr>
                <w:rFonts w:ascii="Simplified Arabic" w:hAnsi="Simplified Arabic" w:cs="Simplified Arabic"/>
                <w:noProof/>
                <w:color w:val="000000" w:themeColor="text1"/>
                <w:sz w:val="24"/>
                <w:szCs w:val="24"/>
                <w:rtl/>
              </w:rPr>
            </w:pPr>
            <w:r w:rsidRPr="00763686">
              <w:rPr>
                <w:rFonts w:ascii="Simplified Arabic" w:hAnsi="Simplified Arabic" w:cs="Simplified Arabic" w:hint="cs"/>
                <w:noProof/>
                <w:color w:val="000000" w:themeColor="text1"/>
                <w:sz w:val="24"/>
                <w:szCs w:val="24"/>
                <w:rtl/>
              </w:rPr>
              <w:t>فرضيات البحث</w:t>
            </w:r>
          </w:p>
        </w:tc>
        <w:tc>
          <w:tcPr>
            <w:tcW w:w="1266" w:type="dxa"/>
          </w:tcPr>
          <w:p w14:paraId="2603A4B0" w14:textId="488F0EE4" w:rsidR="00DD27D3" w:rsidRPr="00763686" w:rsidRDefault="00460536" w:rsidP="0021393B">
            <w:pPr>
              <w:spacing w:before="0"/>
              <w:ind w:firstLine="0"/>
              <w:jc w:val="center"/>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8</w:t>
            </w:r>
          </w:p>
        </w:tc>
      </w:tr>
      <w:tr w:rsidR="00DD27D3" w14:paraId="3767A481" w14:textId="77777777" w:rsidTr="00850D9F">
        <w:tc>
          <w:tcPr>
            <w:tcW w:w="7795" w:type="dxa"/>
          </w:tcPr>
          <w:p w14:paraId="2F997F6C" w14:textId="27885DE1" w:rsidR="00DD27D3" w:rsidRPr="00763686" w:rsidRDefault="00DD27D3" w:rsidP="0021393B">
            <w:pPr>
              <w:spacing w:before="0"/>
              <w:ind w:firstLine="0"/>
              <w:rPr>
                <w:rFonts w:ascii="Simplified Arabic" w:hAnsi="Simplified Arabic" w:cs="Simplified Arabic"/>
                <w:noProof/>
                <w:color w:val="000000" w:themeColor="text1"/>
                <w:sz w:val="24"/>
                <w:szCs w:val="24"/>
                <w:rtl/>
              </w:rPr>
            </w:pPr>
            <w:r w:rsidRPr="00763686">
              <w:rPr>
                <w:rFonts w:ascii="Simplified Arabic" w:hAnsi="Simplified Arabic" w:cs="Simplified Arabic" w:hint="cs"/>
                <w:noProof/>
                <w:color w:val="000000" w:themeColor="text1"/>
                <w:sz w:val="24"/>
                <w:szCs w:val="24"/>
                <w:rtl/>
              </w:rPr>
              <w:t>نموذج البحث</w:t>
            </w:r>
          </w:p>
        </w:tc>
        <w:tc>
          <w:tcPr>
            <w:tcW w:w="1266" w:type="dxa"/>
          </w:tcPr>
          <w:p w14:paraId="2EBA2D46" w14:textId="333B2096" w:rsidR="00DD27D3" w:rsidRPr="00763686" w:rsidRDefault="00460536" w:rsidP="0021393B">
            <w:pPr>
              <w:spacing w:before="0"/>
              <w:ind w:firstLine="0"/>
              <w:jc w:val="center"/>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8</w:t>
            </w:r>
          </w:p>
        </w:tc>
      </w:tr>
      <w:tr w:rsidR="00DD27D3" w14:paraId="6BFB651C" w14:textId="77777777" w:rsidTr="00850D9F">
        <w:tc>
          <w:tcPr>
            <w:tcW w:w="7795" w:type="dxa"/>
          </w:tcPr>
          <w:p w14:paraId="1E1ECD0B" w14:textId="56A9FB84" w:rsidR="00DD27D3" w:rsidRPr="00763686" w:rsidRDefault="00DD27D3" w:rsidP="0021393B">
            <w:pPr>
              <w:spacing w:before="0"/>
              <w:ind w:firstLine="0"/>
              <w:rPr>
                <w:rFonts w:ascii="Simplified Arabic" w:hAnsi="Simplified Arabic" w:cs="Simplified Arabic"/>
                <w:noProof/>
                <w:color w:val="000000" w:themeColor="text1"/>
                <w:sz w:val="24"/>
                <w:szCs w:val="24"/>
                <w:rtl/>
              </w:rPr>
            </w:pPr>
            <w:r w:rsidRPr="00763686">
              <w:rPr>
                <w:rFonts w:ascii="Simplified Arabic" w:hAnsi="Simplified Arabic" w:cs="Simplified Arabic" w:hint="cs"/>
                <w:noProof/>
                <w:color w:val="000000" w:themeColor="text1"/>
                <w:sz w:val="24"/>
                <w:szCs w:val="24"/>
                <w:rtl/>
              </w:rPr>
              <w:t>حدود البحث</w:t>
            </w:r>
          </w:p>
        </w:tc>
        <w:tc>
          <w:tcPr>
            <w:tcW w:w="1266" w:type="dxa"/>
          </w:tcPr>
          <w:p w14:paraId="1EACF338" w14:textId="7E5DF993" w:rsidR="00DD27D3" w:rsidRPr="00763686" w:rsidRDefault="00460536" w:rsidP="0021393B">
            <w:pPr>
              <w:spacing w:before="0"/>
              <w:ind w:firstLine="0"/>
              <w:jc w:val="center"/>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9</w:t>
            </w:r>
          </w:p>
        </w:tc>
      </w:tr>
      <w:tr w:rsidR="00DD27D3" w14:paraId="11ED6935" w14:textId="77777777" w:rsidTr="00850D9F">
        <w:tc>
          <w:tcPr>
            <w:tcW w:w="7795" w:type="dxa"/>
          </w:tcPr>
          <w:p w14:paraId="00E50400" w14:textId="1CAAEE6A" w:rsidR="00DD27D3" w:rsidRPr="00763686" w:rsidRDefault="00DD27D3" w:rsidP="0021393B">
            <w:pPr>
              <w:spacing w:before="0"/>
              <w:ind w:firstLine="0"/>
              <w:rPr>
                <w:rFonts w:ascii="Simplified Arabic" w:hAnsi="Simplified Arabic" w:cs="Simplified Arabic"/>
                <w:noProof/>
                <w:color w:val="000000" w:themeColor="text1"/>
                <w:sz w:val="24"/>
                <w:szCs w:val="24"/>
                <w:rtl/>
              </w:rPr>
            </w:pPr>
            <w:r w:rsidRPr="00763686">
              <w:rPr>
                <w:rFonts w:ascii="Simplified Arabic" w:hAnsi="Simplified Arabic" w:cs="Simplified Arabic" w:hint="cs"/>
                <w:noProof/>
                <w:color w:val="000000" w:themeColor="text1"/>
                <w:sz w:val="24"/>
                <w:szCs w:val="24"/>
                <w:rtl/>
              </w:rPr>
              <w:t>مصطلحات البحث</w:t>
            </w:r>
          </w:p>
        </w:tc>
        <w:tc>
          <w:tcPr>
            <w:tcW w:w="1266" w:type="dxa"/>
          </w:tcPr>
          <w:p w14:paraId="6CD7127E" w14:textId="0854B2E4" w:rsidR="00DD27D3" w:rsidRPr="00763686" w:rsidRDefault="00460536" w:rsidP="00460536">
            <w:pPr>
              <w:spacing w:before="0"/>
              <w:ind w:firstLine="0"/>
              <w:jc w:val="center"/>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9</w:t>
            </w:r>
          </w:p>
        </w:tc>
      </w:tr>
      <w:tr w:rsidR="00DD27D3" w14:paraId="78B36390" w14:textId="77777777" w:rsidTr="00850D9F">
        <w:tc>
          <w:tcPr>
            <w:tcW w:w="7795" w:type="dxa"/>
          </w:tcPr>
          <w:p w14:paraId="3DB7FA94" w14:textId="0027BD0C" w:rsidR="00DD27D3" w:rsidRPr="00763686" w:rsidRDefault="00DD27D3" w:rsidP="0021393B">
            <w:pPr>
              <w:spacing w:before="0"/>
              <w:ind w:firstLine="0"/>
              <w:rPr>
                <w:rFonts w:ascii="Simplified Arabic" w:hAnsi="Simplified Arabic" w:cs="Simplified Arabic"/>
                <w:noProof/>
                <w:color w:val="000000" w:themeColor="text1"/>
                <w:sz w:val="24"/>
                <w:szCs w:val="24"/>
                <w:rtl/>
              </w:rPr>
            </w:pPr>
            <w:r w:rsidRPr="00763686">
              <w:rPr>
                <w:rFonts w:ascii="Simplified Arabic" w:hAnsi="Simplified Arabic" w:cs="Simplified Arabic" w:hint="cs"/>
                <w:noProof/>
                <w:color w:val="000000" w:themeColor="text1"/>
                <w:sz w:val="24"/>
                <w:szCs w:val="24"/>
                <w:rtl/>
              </w:rPr>
              <w:t>الفصل الثاني: الاطار النظري</w:t>
            </w:r>
            <w:r w:rsidR="00763686" w:rsidRPr="00763686">
              <w:rPr>
                <w:rFonts w:ascii="Simplified Arabic" w:hAnsi="Simplified Arabic" w:cs="Simplified Arabic" w:hint="cs"/>
                <w:noProof/>
                <w:color w:val="000000" w:themeColor="text1"/>
                <w:sz w:val="24"/>
                <w:szCs w:val="24"/>
                <w:rtl/>
              </w:rPr>
              <w:t xml:space="preserve"> والدراسات السابقة</w:t>
            </w:r>
          </w:p>
        </w:tc>
        <w:tc>
          <w:tcPr>
            <w:tcW w:w="1266" w:type="dxa"/>
          </w:tcPr>
          <w:p w14:paraId="5614D81B" w14:textId="52BA4A74" w:rsidR="00DD27D3" w:rsidRPr="00763686" w:rsidRDefault="00460536" w:rsidP="00460536">
            <w:pPr>
              <w:spacing w:before="0"/>
              <w:ind w:firstLine="0"/>
              <w:jc w:val="center"/>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11</w:t>
            </w:r>
          </w:p>
        </w:tc>
      </w:tr>
      <w:tr w:rsidR="00DD27D3" w14:paraId="4F395FBB" w14:textId="77777777" w:rsidTr="00850D9F">
        <w:tc>
          <w:tcPr>
            <w:tcW w:w="7795" w:type="dxa"/>
          </w:tcPr>
          <w:p w14:paraId="14FF90C3" w14:textId="1D3FA935" w:rsidR="00DD27D3" w:rsidRPr="00763686" w:rsidRDefault="00763686" w:rsidP="0021393B">
            <w:pPr>
              <w:spacing w:before="0"/>
              <w:ind w:firstLine="0"/>
              <w:rPr>
                <w:rFonts w:ascii="Simplified Arabic" w:hAnsi="Simplified Arabic" w:cs="Simplified Arabic"/>
                <w:noProof/>
                <w:color w:val="000000" w:themeColor="text1"/>
                <w:sz w:val="24"/>
                <w:szCs w:val="24"/>
                <w:rtl/>
              </w:rPr>
            </w:pPr>
            <w:r w:rsidRPr="00763686">
              <w:rPr>
                <w:rFonts w:ascii="Simplified Arabic" w:hAnsi="Simplified Arabic" w:cs="Simplified Arabic" w:hint="cs"/>
                <w:noProof/>
                <w:color w:val="000000" w:themeColor="text1"/>
                <w:sz w:val="24"/>
                <w:szCs w:val="24"/>
                <w:rtl/>
              </w:rPr>
              <w:t>المبحث الأول: تغيير القيادة الإدارية</w:t>
            </w:r>
          </w:p>
        </w:tc>
        <w:tc>
          <w:tcPr>
            <w:tcW w:w="1266" w:type="dxa"/>
          </w:tcPr>
          <w:p w14:paraId="2B614FA6" w14:textId="238E469A" w:rsidR="00DD27D3" w:rsidRPr="00763686" w:rsidRDefault="00460536" w:rsidP="00460536">
            <w:pPr>
              <w:spacing w:before="0"/>
              <w:ind w:firstLine="0"/>
              <w:jc w:val="center"/>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12</w:t>
            </w:r>
          </w:p>
        </w:tc>
      </w:tr>
      <w:tr w:rsidR="00DD27D3" w14:paraId="22B43108" w14:textId="77777777" w:rsidTr="00850D9F">
        <w:tc>
          <w:tcPr>
            <w:tcW w:w="7795" w:type="dxa"/>
          </w:tcPr>
          <w:p w14:paraId="671A6D43" w14:textId="603025AA" w:rsidR="00DD27D3" w:rsidRPr="00763686" w:rsidRDefault="00763686" w:rsidP="0021393B">
            <w:pPr>
              <w:spacing w:before="0"/>
              <w:ind w:firstLine="0"/>
              <w:rPr>
                <w:rFonts w:ascii="Simplified Arabic" w:hAnsi="Simplified Arabic" w:cs="Simplified Arabic"/>
                <w:noProof/>
                <w:color w:val="000000" w:themeColor="text1"/>
                <w:sz w:val="24"/>
                <w:szCs w:val="24"/>
                <w:rtl/>
              </w:rPr>
            </w:pPr>
            <w:r w:rsidRPr="00763686">
              <w:rPr>
                <w:rFonts w:ascii="Simplified Arabic" w:hAnsi="Simplified Arabic" w:cs="Simplified Arabic" w:hint="cs"/>
                <w:noProof/>
                <w:color w:val="000000" w:themeColor="text1"/>
                <w:sz w:val="24"/>
                <w:szCs w:val="24"/>
                <w:rtl/>
              </w:rPr>
              <w:t>مفهوم تغيير القيادة الإدارية</w:t>
            </w:r>
          </w:p>
        </w:tc>
        <w:tc>
          <w:tcPr>
            <w:tcW w:w="1266" w:type="dxa"/>
          </w:tcPr>
          <w:p w14:paraId="7BDE857E" w14:textId="76623262" w:rsidR="00DD27D3" w:rsidRPr="00763686" w:rsidRDefault="00460536" w:rsidP="00460536">
            <w:pPr>
              <w:spacing w:before="0"/>
              <w:ind w:firstLine="0"/>
              <w:jc w:val="center"/>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12</w:t>
            </w:r>
          </w:p>
        </w:tc>
      </w:tr>
      <w:tr w:rsidR="00DD27D3" w14:paraId="2019CF1B" w14:textId="77777777" w:rsidTr="00850D9F">
        <w:tc>
          <w:tcPr>
            <w:tcW w:w="7795" w:type="dxa"/>
          </w:tcPr>
          <w:p w14:paraId="75C9B5ED" w14:textId="5A3CCCE2" w:rsidR="00DD27D3" w:rsidRPr="00763686" w:rsidRDefault="00763686" w:rsidP="0021393B">
            <w:pPr>
              <w:spacing w:before="0"/>
              <w:ind w:firstLine="0"/>
              <w:rPr>
                <w:rFonts w:ascii="Simplified Arabic" w:hAnsi="Simplified Arabic" w:cs="Simplified Arabic"/>
                <w:noProof/>
                <w:color w:val="000000" w:themeColor="text1"/>
                <w:sz w:val="24"/>
                <w:szCs w:val="24"/>
                <w:rtl/>
              </w:rPr>
            </w:pPr>
            <w:r w:rsidRPr="00763686">
              <w:rPr>
                <w:rFonts w:ascii="Simplified Arabic" w:hAnsi="Simplified Arabic" w:cs="Simplified Arabic" w:hint="cs"/>
                <w:noProof/>
                <w:color w:val="000000" w:themeColor="text1"/>
                <w:sz w:val="24"/>
                <w:szCs w:val="24"/>
                <w:rtl/>
              </w:rPr>
              <w:t>أهمية تغيير القيادة الإدارية</w:t>
            </w:r>
          </w:p>
        </w:tc>
        <w:tc>
          <w:tcPr>
            <w:tcW w:w="1266" w:type="dxa"/>
          </w:tcPr>
          <w:p w14:paraId="565543E0" w14:textId="095180A8" w:rsidR="00DD27D3" w:rsidRPr="00763686" w:rsidRDefault="00460536" w:rsidP="00460536">
            <w:pPr>
              <w:spacing w:before="0"/>
              <w:ind w:firstLine="0"/>
              <w:jc w:val="center"/>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14</w:t>
            </w:r>
          </w:p>
        </w:tc>
      </w:tr>
      <w:tr w:rsidR="00DD27D3" w14:paraId="7503E18C" w14:textId="77777777" w:rsidTr="00850D9F">
        <w:tc>
          <w:tcPr>
            <w:tcW w:w="7795" w:type="dxa"/>
          </w:tcPr>
          <w:p w14:paraId="192AF369" w14:textId="10B4CB0A" w:rsidR="00DD27D3" w:rsidRPr="00763686" w:rsidRDefault="00763686" w:rsidP="0021393B">
            <w:pPr>
              <w:spacing w:before="0"/>
              <w:ind w:firstLine="0"/>
              <w:rPr>
                <w:rFonts w:ascii="Simplified Arabic" w:hAnsi="Simplified Arabic" w:cs="Simplified Arabic"/>
                <w:noProof/>
                <w:color w:val="000000" w:themeColor="text1"/>
                <w:sz w:val="24"/>
                <w:szCs w:val="24"/>
                <w:rtl/>
              </w:rPr>
            </w:pPr>
            <w:r w:rsidRPr="00763686">
              <w:rPr>
                <w:rFonts w:ascii="Simplified Arabic" w:hAnsi="Simplified Arabic" w:cs="Simplified Arabic" w:hint="cs"/>
                <w:noProof/>
                <w:color w:val="000000" w:themeColor="text1"/>
                <w:sz w:val="24"/>
                <w:szCs w:val="24"/>
                <w:rtl/>
              </w:rPr>
              <w:t>أهداف تغيير القيادة الإدارية</w:t>
            </w:r>
          </w:p>
        </w:tc>
        <w:tc>
          <w:tcPr>
            <w:tcW w:w="1266" w:type="dxa"/>
          </w:tcPr>
          <w:p w14:paraId="1FC8CA41" w14:textId="13EDC969" w:rsidR="00DD27D3" w:rsidRPr="00763686" w:rsidRDefault="00460536" w:rsidP="00460536">
            <w:pPr>
              <w:spacing w:before="0"/>
              <w:ind w:firstLine="0"/>
              <w:jc w:val="center"/>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15</w:t>
            </w:r>
          </w:p>
        </w:tc>
      </w:tr>
      <w:tr w:rsidR="00DD27D3" w14:paraId="28AAAA0E" w14:textId="77777777" w:rsidTr="00850D9F">
        <w:tc>
          <w:tcPr>
            <w:tcW w:w="7795" w:type="dxa"/>
          </w:tcPr>
          <w:p w14:paraId="30F0B212" w14:textId="151D5535" w:rsidR="00DD27D3" w:rsidRPr="00763686" w:rsidRDefault="00763686" w:rsidP="0021393B">
            <w:pPr>
              <w:spacing w:before="0"/>
              <w:ind w:firstLine="0"/>
              <w:rPr>
                <w:rFonts w:ascii="Simplified Arabic" w:hAnsi="Simplified Arabic" w:cs="Simplified Arabic"/>
                <w:noProof/>
                <w:color w:val="000000" w:themeColor="text1"/>
                <w:sz w:val="24"/>
                <w:szCs w:val="24"/>
                <w:rtl/>
              </w:rPr>
            </w:pPr>
            <w:r w:rsidRPr="00763686">
              <w:rPr>
                <w:rFonts w:ascii="Simplified Arabic" w:hAnsi="Simplified Arabic" w:cs="Simplified Arabic" w:hint="cs"/>
                <w:noProof/>
                <w:color w:val="000000" w:themeColor="text1"/>
                <w:sz w:val="24"/>
                <w:szCs w:val="24"/>
                <w:rtl/>
              </w:rPr>
              <w:t>أبعاد تغيير القيادة الإدارية</w:t>
            </w:r>
          </w:p>
        </w:tc>
        <w:tc>
          <w:tcPr>
            <w:tcW w:w="1266" w:type="dxa"/>
          </w:tcPr>
          <w:p w14:paraId="1CEC19E8" w14:textId="578C239D" w:rsidR="00DD27D3" w:rsidRPr="00763686" w:rsidRDefault="00460536" w:rsidP="00460536">
            <w:pPr>
              <w:spacing w:before="0"/>
              <w:ind w:firstLine="0"/>
              <w:jc w:val="center"/>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16</w:t>
            </w:r>
          </w:p>
        </w:tc>
      </w:tr>
      <w:tr w:rsidR="00763686" w14:paraId="30B6D61D" w14:textId="77777777" w:rsidTr="00850D9F">
        <w:tc>
          <w:tcPr>
            <w:tcW w:w="7795" w:type="dxa"/>
          </w:tcPr>
          <w:p w14:paraId="59AABE75" w14:textId="7AC2B494" w:rsidR="00763686" w:rsidRPr="00763686" w:rsidRDefault="00763686" w:rsidP="0021393B">
            <w:pPr>
              <w:spacing w:before="0"/>
              <w:ind w:firstLine="0"/>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 xml:space="preserve">نظريات ونماذج تفسير </w:t>
            </w:r>
            <w:r w:rsidRPr="00763686">
              <w:rPr>
                <w:rFonts w:ascii="Simplified Arabic" w:hAnsi="Simplified Arabic" w:cs="Simplified Arabic" w:hint="cs"/>
                <w:noProof/>
                <w:color w:val="000000" w:themeColor="text1"/>
                <w:sz w:val="24"/>
                <w:szCs w:val="24"/>
                <w:rtl/>
              </w:rPr>
              <w:t>تغيير القيادة الإدارية</w:t>
            </w:r>
          </w:p>
        </w:tc>
        <w:tc>
          <w:tcPr>
            <w:tcW w:w="1266" w:type="dxa"/>
          </w:tcPr>
          <w:p w14:paraId="065973A9" w14:textId="0C426F7B" w:rsidR="00763686" w:rsidRPr="00763686" w:rsidRDefault="001F22B2" w:rsidP="00460536">
            <w:pPr>
              <w:spacing w:before="0"/>
              <w:ind w:firstLine="0"/>
              <w:jc w:val="center"/>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21</w:t>
            </w:r>
          </w:p>
        </w:tc>
      </w:tr>
      <w:tr w:rsidR="00763686" w14:paraId="4C917A0D" w14:textId="77777777" w:rsidTr="00850D9F">
        <w:tc>
          <w:tcPr>
            <w:tcW w:w="7795" w:type="dxa"/>
          </w:tcPr>
          <w:p w14:paraId="282CEF56" w14:textId="2CFAA408" w:rsidR="00763686" w:rsidRPr="00763686" w:rsidRDefault="00763686" w:rsidP="0021393B">
            <w:pPr>
              <w:spacing w:before="0"/>
              <w:ind w:firstLine="0"/>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 xml:space="preserve">معوقات </w:t>
            </w:r>
            <w:r w:rsidRPr="00763686">
              <w:rPr>
                <w:rFonts w:ascii="Simplified Arabic" w:hAnsi="Simplified Arabic" w:cs="Simplified Arabic" w:hint="cs"/>
                <w:noProof/>
                <w:color w:val="000000" w:themeColor="text1"/>
                <w:sz w:val="24"/>
                <w:szCs w:val="24"/>
                <w:rtl/>
              </w:rPr>
              <w:t>تغيير القيادة الإدارية</w:t>
            </w:r>
          </w:p>
        </w:tc>
        <w:tc>
          <w:tcPr>
            <w:tcW w:w="1266" w:type="dxa"/>
          </w:tcPr>
          <w:p w14:paraId="5EE68537" w14:textId="10C9E03C" w:rsidR="00763686" w:rsidRPr="00763686" w:rsidRDefault="001F22B2" w:rsidP="00460536">
            <w:pPr>
              <w:spacing w:before="0"/>
              <w:ind w:firstLine="0"/>
              <w:jc w:val="center"/>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24</w:t>
            </w:r>
          </w:p>
        </w:tc>
      </w:tr>
      <w:tr w:rsidR="00763686" w14:paraId="259053E7" w14:textId="77777777" w:rsidTr="00850D9F">
        <w:tc>
          <w:tcPr>
            <w:tcW w:w="7795" w:type="dxa"/>
          </w:tcPr>
          <w:p w14:paraId="228E6657" w14:textId="270127BE" w:rsidR="00763686" w:rsidRPr="00763686" w:rsidRDefault="00763686" w:rsidP="0021393B">
            <w:pPr>
              <w:spacing w:before="0"/>
              <w:ind w:firstLine="0"/>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المبحث الثاني: استدامة الأهداف الاستراتيجية</w:t>
            </w:r>
          </w:p>
        </w:tc>
        <w:tc>
          <w:tcPr>
            <w:tcW w:w="1266" w:type="dxa"/>
          </w:tcPr>
          <w:p w14:paraId="4BF8DF03" w14:textId="04336FB1" w:rsidR="00763686" w:rsidRPr="00763686" w:rsidRDefault="001F22B2" w:rsidP="00460536">
            <w:pPr>
              <w:spacing w:before="0"/>
              <w:ind w:firstLine="0"/>
              <w:jc w:val="center"/>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25</w:t>
            </w:r>
          </w:p>
        </w:tc>
      </w:tr>
      <w:tr w:rsidR="00763686" w14:paraId="5D9B7640" w14:textId="77777777" w:rsidTr="00850D9F">
        <w:tc>
          <w:tcPr>
            <w:tcW w:w="7795" w:type="dxa"/>
          </w:tcPr>
          <w:p w14:paraId="08675600" w14:textId="0ADFB6B0" w:rsidR="00763686" w:rsidRPr="00763686" w:rsidRDefault="00763686" w:rsidP="0021393B">
            <w:pPr>
              <w:spacing w:before="0"/>
              <w:ind w:firstLine="0"/>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مفهوم استدامة الأهداف الاستراتيجية</w:t>
            </w:r>
          </w:p>
        </w:tc>
        <w:tc>
          <w:tcPr>
            <w:tcW w:w="1266" w:type="dxa"/>
          </w:tcPr>
          <w:p w14:paraId="7F5AE8A1" w14:textId="5F58556E" w:rsidR="00763686" w:rsidRPr="00763686" w:rsidRDefault="001F22B2" w:rsidP="00460536">
            <w:pPr>
              <w:spacing w:before="0"/>
              <w:ind w:firstLine="0"/>
              <w:jc w:val="center"/>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26</w:t>
            </w:r>
          </w:p>
        </w:tc>
      </w:tr>
      <w:tr w:rsidR="0021393B" w14:paraId="5B5F563A" w14:textId="77777777" w:rsidTr="00850D9F">
        <w:tc>
          <w:tcPr>
            <w:tcW w:w="7795" w:type="dxa"/>
          </w:tcPr>
          <w:p w14:paraId="5C149447" w14:textId="49C8848C" w:rsidR="0021393B" w:rsidRPr="00763686" w:rsidRDefault="0021393B" w:rsidP="0021393B">
            <w:pPr>
              <w:spacing w:before="0"/>
              <w:ind w:firstLine="0"/>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أهمية استدامة الأهداف الاستراتيجية</w:t>
            </w:r>
          </w:p>
        </w:tc>
        <w:tc>
          <w:tcPr>
            <w:tcW w:w="1266" w:type="dxa"/>
          </w:tcPr>
          <w:p w14:paraId="1C8953C4" w14:textId="524471D4" w:rsidR="0021393B" w:rsidRPr="00763686" w:rsidRDefault="001F22B2" w:rsidP="00460536">
            <w:pPr>
              <w:spacing w:before="0"/>
              <w:ind w:firstLine="0"/>
              <w:jc w:val="center"/>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27</w:t>
            </w:r>
          </w:p>
        </w:tc>
      </w:tr>
      <w:tr w:rsidR="0021393B" w14:paraId="1F16A968" w14:textId="77777777" w:rsidTr="00850D9F">
        <w:tc>
          <w:tcPr>
            <w:tcW w:w="7795" w:type="dxa"/>
          </w:tcPr>
          <w:p w14:paraId="737BC89B" w14:textId="2C91BDE9" w:rsidR="0021393B" w:rsidRPr="00763686" w:rsidRDefault="0021393B" w:rsidP="0021393B">
            <w:pPr>
              <w:spacing w:before="0"/>
              <w:ind w:firstLine="0"/>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أهداف استدامة الأهداف الاستراتيجية</w:t>
            </w:r>
          </w:p>
        </w:tc>
        <w:tc>
          <w:tcPr>
            <w:tcW w:w="1266" w:type="dxa"/>
          </w:tcPr>
          <w:p w14:paraId="6ECBE4D5" w14:textId="07430AC5" w:rsidR="0021393B" w:rsidRPr="00763686" w:rsidRDefault="001F22B2" w:rsidP="00460536">
            <w:pPr>
              <w:spacing w:before="0"/>
              <w:ind w:firstLine="0"/>
              <w:jc w:val="center"/>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29</w:t>
            </w:r>
          </w:p>
        </w:tc>
      </w:tr>
      <w:tr w:rsidR="0021393B" w14:paraId="39240F62" w14:textId="77777777" w:rsidTr="00850D9F">
        <w:tc>
          <w:tcPr>
            <w:tcW w:w="7795" w:type="dxa"/>
          </w:tcPr>
          <w:p w14:paraId="436DAF28" w14:textId="6E2F5F52" w:rsidR="0021393B" w:rsidRPr="00763686" w:rsidRDefault="0021393B" w:rsidP="0021393B">
            <w:pPr>
              <w:spacing w:before="0"/>
              <w:ind w:firstLine="0"/>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أبعاد استدامة الأهداف الاستراتيجية</w:t>
            </w:r>
          </w:p>
        </w:tc>
        <w:tc>
          <w:tcPr>
            <w:tcW w:w="1266" w:type="dxa"/>
          </w:tcPr>
          <w:p w14:paraId="61E56A18" w14:textId="6653017E" w:rsidR="0021393B" w:rsidRPr="00763686" w:rsidRDefault="001F22B2" w:rsidP="00460536">
            <w:pPr>
              <w:spacing w:before="0"/>
              <w:ind w:firstLine="0"/>
              <w:jc w:val="center"/>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31</w:t>
            </w:r>
          </w:p>
        </w:tc>
      </w:tr>
      <w:tr w:rsidR="0021393B" w14:paraId="6D85E2FB" w14:textId="77777777" w:rsidTr="00850D9F">
        <w:tc>
          <w:tcPr>
            <w:tcW w:w="7795" w:type="dxa"/>
          </w:tcPr>
          <w:p w14:paraId="376EF553" w14:textId="2A68B82A" w:rsidR="0021393B" w:rsidRPr="00763686" w:rsidRDefault="0021393B" w:rsidP="0021393B">
            <w:pPr>
              <w:spacing w:before="0"/>
              <w:ind w:firstLine="0"/>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النظريات والنماذج المفسرة لاستدامة الأهداف الاستراتيجية</w:t>
            </w:r>
          </w:p>
        </w:tc>
        <w:tc>
          <w:tcPr>
            <w:tcW w:w="1266" w:type="dxa"/>
          </w:tcPr>
          <w:p w14:paraId="36C63902" w14:textId="0D4FA2EE" w:rsidR="0021393B" w:rsidRPr="00763686" w:rsidRDefault="001F22B2" w:rsidP="00460536">
            <w:pPr>
              <w:spacing w:before="0"/>
              <w:ind w:firstLine="0"/>
              <w:jc w:val="center"/>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32</w:t>
            </w:r>
          </w:p>
        </w:tc>
      </w:tr>
      <w:tr w:rsidR="0021393B" w14:paraId="185CB161" w14:textId="77777777" w:rsidTr="00850D9F">
        <w:tc>
          <w:tcPr>
            <w:tcW w:w="7795" w:type="dxa"/>
          </w:tcPr>
          <w:p w14:paraId="4461AE8B" w14:textId="0E6DE1FA" w:rsidR="0021393B" w:rsidRPr="00763686" w:rsidRDefault="0021393B" w:rsidP="003742ED">
            <w:pPr>
              <w:spacing w:before="0"/>
              <w:ind w:firstLine="0"/>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متطلبات استدامة الأهداف الاستراتيجية</w:t>
            </w:r>
          </w:p>
        </w:tc>
        <w:tc>
          <w:tcPr>
            <w:tcW w:w="1266" w:type="dxa"/>
          </w:tcPr>
          <w:p w14:paraId="7271F1F8" w14:textId="45774672" w:rsidR="0021393B" w:rsidRPr="00763686" w:rsidRDefault="001F22B2" w:rsidP="00460536">
            <w:pPr>
              <w:spacing w:before="0"/>
              <w:ind w:firstLine="0"/>
              <w:jc w:val="center"/>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35</w:t>
            </w:r>
          </w:p>
        </w:tc>
      </w:tr>
    </w:tbl>
    <w:p w14:paraId="4ABDC45E" w14:textId="77777777" w:rsidR="0021393B" w:rsidRPr="0021393B" w:rsidRDefault="0021393B" w:rsidP="003742ED">
      <w:pPr>
        <w:spacing w:after="0" w:line="360" w:lineRule="auto"/>
        <w:rPr>
          <w:rFonts w:ascii="Simplified Arabic" w:hAnsi="Simplified Arabic" w:cs="Simplified Arabic"/>
          <w:noProof/>
          <w:color w:val="000000" w:themeColor="text1"/>
          <w:sz w:val="14"/>
          <w:szCs w:val="14"/>
          <w:rtl/>
        </w:rPr>
      </w:pPr>
    </w:p>
    <w:tbl>
      <w:tblPr>
        <w:tblStyle w:val="ac"/>
        <w:bidiVisual/>
        <w:tblW w:w="0" w:type="auto"/>
        <w:tblLook w:val="04A0" w:firstRow="1" w:lastRow="0" w:firstColumn="1" w:lastColumn="0" w:noHBand="0" w:noVBand="1"/>
      </w:tblPr>
      <w:tblGrid>
        <w:gridCol w:w="7795"/>
        <w:gridCol w:w="1266"/>
      </w:tblGrid>
      <w:tr w:rsidR="0021393B" w14:paraId="212B5959" w14:textId="77777777" w:rsidTr="00850D9F">
        <w:tc>
          <w:tcPr>
            <w:tcW w:w="7795" w:type="dxa"/>
            <w:shd w:val="clear" w:color="auto" w:fill="D9D9D9" w:themeFill="background1" w:themeFillShade="D9"/>
          </w:tcPr>
          <w:p w14:paraId="42097613" w14:textId="54E2084D" w:rsidR="0021393B" w:rsidRDefault="0021393B" w:rsidP="003742ED">
            <w:pPr>
              <w:spacing w:before="0"/>
              <w:ind w:firstLine="0"/>
              <w:jc w:val="center"/>
              <w:rPr>
                <w:rFonts w:ascii="Simplified Arabic" w:hAnsi="Simplified Arabic" w:cs="Simplified Arabic"/>
                <w:noProof/>
                <w:color w:val="000000" w:themeColor="text1"/>
                <w:sz w:val="28"/>
                <w:szCs w:val="28"/>
                <w:rtl/>
              </w:rPr>
            </w:pPr>
            <w:r>
              <w:rPr>
                <w:rFonts w:ascii="Simplified Arabic" w:hAnsi="Simplified Arabic" w:cs="Simplified Arabic" w:hint="cs"/>
                <w:noProof/>
                <w:color w:val="000000" w:themeColor="text1"/>
                <w:sz w:val="28"/>
                <w:szCs w:val="28"/>
                <w:rtl/>
              </w:rPr>
              <w:t>الموضوع</w:t>
            </w:r>
          </w:p>
        </w:tc>
        <w:tc>
          <w:tcPr>
            <w:tcW w:w="1266" w:type="dxa"/>
            <w:shd w:val="clear" w:color="auto" w:fill="D9D9D9" w:themeFill="background1" w:themeFillShade="D9"/>
          </w:tcPr>
          <w:p w14:paraId="00037EFD" w14:textId="7E654211" w:rsidR="0021393B" w:rsidRDefault="0021393B" w:rsidP="003742ED">
            <w:pPr>
              <w:spacing w:before="0"/>
              <w:ind w:firstLine="0"/>
              <w:jc w:val="center"/>
              <w:rPr>
                <w:rFonts w:ascii="Simplified Arabic" w:hAnsi="Simplified Arabic" w:cs="Simplified Arabic"/>
                <w:noProof/>
                <w:color w:val="000000" w:themeColor="text1"/>
                <w:sz w:val="28"/>
                <w:szCs w:val="28"/>
                <w:rtl/>
              </w:rPr>
            </w:pPr>
            <w:r>
              <w:rPr>
                <w:rFonts w:ascii="Simplified Arabic" w:hAnsi="Simplified Arabic" w:cs="Simplified Arabic" w:hint="cs"/>
                <w:noProof/>
                <w:color w:val="000000" w:themeColor="text1"/>
                <w:sz w:val="28"/>
                <w:szCs w:val="28"/>
                <w:rtl/>
              </w:rPr>
              <w:t>الصفحة</w:t>
            </w:r>
          </w:p>
        </w:tc>
      </w:tr>
      <w:tr w:rsidR="0021393B" w14:paraId="3864E181" w14:textId="77777777" w:rsidTr="00850D9F">
        <w:tc>
          <w:tcPr>
            <w:tcW w:w="7795" w:type="dxa"/>
          </w:tcPr>
          <w:p w14:paraId="170F6FF8" w14:textId="78686377" w:rsidR="0021393B" w:rsidRDefault="0021393B" w:rsidP="003742ED">
            <w:pPr>
              <w:spacing w:before="0"/>
              <w:ind w:firstLine="0"/>
              <w:rPr>
                <w:rFonts w:ascii="Simplified Arabic" w:hAnsi="Simplified Arabic" w:cs="Simplified Arabic"/>
                <w:noProof/>
                <w:color w:val="000000" w:themeColor="text1"/>
                <w:sz w:val="28"/>
                <w:szCs w:val="28"/>
                <w:rtl/>
              </w:rPr>
            </w:pPr>
            <w:r>
              <w:rPr>
                <w:rFonts w:ascii="Simplified Arabic" w:hAnsi="Simplified Arabic" w:cs="Simplified Arabic" w:hint="cs"/>
                <w:noProof/>
                <w:color w:val="000000" w:themeColor="text1"/>
                <w:sz w:val="24"/>
                <w:szCs w:val="24"/>
                <w:rtl/>
              </w:rPr>
              <w:t>معوقات استدامة الأهداف الاستراتيجية</w:t>
            </w:r>
          </w:p>
        </w:tc>
        <w:tc>
          <w:tcPr>
            <w:tcW w:w="1266" w:type="dxa"/>
          </w:tcPr>
          <w:p w14:paraId="46474D14" w14:textId="26D8215A" w:rsidR="0021393B" w:rsidRPr="001F22B2" w:rsidRDefault="001F22B2" w:rsidP="001F22B2">
            <w:pPr>
              <w:spacing w:before="0"/>
              <w:ind w:firstLine="0"/>
              <w:jc w:val="center"/>
              <w:rPr>
                <w:rFonts w:ascii="Simplified Arabic" w:hAnsi="Simplified Arabic" w:cs="Simplified Arabic"/>
                <w:noProof/>
                <w:color w:val="000000" w:themeColor="text1"/>
                <w:sz w:val="24"/>
                <w:szCs w:val="24"/>
                <w:rtl/>
              </w:rPr>
            </w:pPr>
            <w:r w:rsidRPr="001F22B2">
              <w:rPr>
                <w:rFonts w:ascii="Simplified Arabic" w:hAnsi="Simplified Arabic" w:cs="Simplified Arabic" w:hint="cs"/>
                <w:noProof/>
                <w:color w:val="000000" w:themeColor="text1"/>
                <w:sz w:val="24"/>
                <w:szCs w:val="24"/>
                <w:rtl/>
              </w:rPr>
              <w:t>37</w:t>
            </w:r>
          </w:p>
        </w:tc>
      </w:tr>
      <w:tr w:rsidR="0021393B" w14:paraId="417104BE" w14:textId="77777777" w:rsidTr="00850D9F">
        <w:tc>
          <w:tcPr>
            <w:tcW w:w="7795" w:type="dxa"/>
          </w:tcPr>
          <w:p w14:paraId="112BDCF2" w14:textId="57BCD366" w:rsidR="0021393B" w:rsidRDefault="0021393B" w:rsidP="003742ED">
            <w:pPr>
              <w:spacing w:before="0"/>
              <w:ind w:firstLine="0"/>
              <w:rPr>
                <w:rFonts w:ascii="Simplified Arabic" w:hAnsi="Simplified Arabic" w:cs="Simplified Arabic"/>
                <w:noProof/>
                <w:color w:val="000000" w:themeColor="text1"/>
                <w:sz w:val="28"/>
                <w:szCs w:val="28"/>
                <w:rtl/>
              </w:rPr>
            </w:pPr>
            <w:r>
              <w:rPr>
                <w:rFonts w:ascii="Simplified Arabic" w:hAnsi="Simplified Arabic" w:cs="Simplified Arabic" w:hint="cs"/>
                <w:noProof/>
                <w:color w:val="000000" w:themeColor="text1"/>
                <w:sz w:val="24"/>
                <w:szCs w:val="24"/>
                <w:rtl/>
              </w:rPr>
              <w:t>الدراسات السابقة</w:t>
            </w:r>
          </w:p>
        </w:tc>
        <w:tc>
          <w:tcPr>
            <w:tcW w:w="1266" w:type="dxa"/>
          </w:tcPr>
          <w:p w14:paraId="5AC7E38A" w14:textId="4DEB345F" w:rsidR="0021393B" w:rsidRPr="001F22B2" w:rsidRDefault="00C5463B" w:rsidP="001F22B2">
            <w:pPr>
              <w:spacing w:before="0"/>
              <w:ind w:firstLine="0"/>
              <w:jc w:val="center"/>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39</w:t>
            </w:r>
          </w:p>
        </w:tc>
      </w:tr>
      <w:tr w:rsidR="0021393B" w14:paraId="35C3DE14" w14:textId="77777777" w:rsidTr="00850D9F">
        <w:tc>
          <w:tcPr>
            <w:tcW w:w="7795" w:type="dxa"/>
          </w:tcPr>
          <w:p w14:paraId="27CFBE2C" w14:textId="0206E3F9" w:rsidR="0021393B" w:rsidRDefault="0021393B" w:rsidP="003742ED">
            <w:pPr>
              <w:spacing w:before="0"/>
              <w:ind w:firstLine="0"/>
              <w:rPr>
                <w:rFonts w:ascii="Simplified Arabic" w:hAnsi="Simplified Arabic" w:cs="Simplified Arabic"/>
                <w:noProof/>
                <w:color w:val="000000" w:themeColor="text1"/>
                <w:sz w:val="28"/>
                <w:szCs w:val="28"/>
                <w:rtl/>
              </w:rPr>
            </w:pPr>
            <w:r>
              <w:rPr>
                <w:rFonts w:ascii="Simplified Arabic" w:hAnsi="Simplified Arabic" w:cs="Simplified Arabic" w:hint="cs"/>
                <w:noProof/>
                <w:color w:val="000000" w:themeColor="text1"/>
                <w:sz w:val="24"/>
                <w:szCs w:val="24"/>
                <w:rtl/>
              </w:rPr>
              <w:t>أوجه الاستفادة من الدراسات السابقة</w:t>
            </w:r>
          </w:p>
        </w:tc>
        <w:tc>
          <w:tcPr>
            <w:tcW w:w="1266" w:type="dxa"/>
          </w:tcPr>
          <w:p w14:paraId="67BF6CF5" w14:textId="1BC5F805" w:rsidR="0021393B" w:rsidRPr="001F22B2" w:rsidRDefault="00C5463B" w:rsidP="001F22B2">
            <w:pPr>
              <w:spacing w:before="0"/>
              <w:ind w:firstLine="0"/>
              <w:jc w:val="center"/>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44</w:t>
            </w:r>
          </w:p>
        </w:tc>
      </w:tr>
      <w:tr w:rsidR="0021393B" w14:paraId="47A10A74" w14:textId="77777777" w:rsidTr="00850D9F">
        <w:tc>
          <w:tcPr>
            <w:tcW w:w="7795" w:type="dxa"/>
          </w:tcPr>
          <w:p w14:paraId="362B6E66" w14:textId="5D647ADB" w:rsidR="0021393B" w:rsidRDefault="0021393B" w:rsidP="003742ED">
            <w:pPr>
              <w:spacing w:before="0"/>
              <w:ind w:firstLine="0"/>
              <w:rPr>
                <w:rFonts w:ascii="Simplified Arabic" w:hAnsi="Simplified Arabic" w:cs="Simplified Arabic"/>
                <w:noProof/>
                <w:color w:val="000000" w:themeColor="text1"/>
                <w:sz w:val="28"/>
                <w:szCs w:val="28"/>
                <w:rtl/>
              </w:rPr>
            </w:pPr>
            <w:r>
              <w:rPr>
                <w:rFonts w:ascii="Simplified Arabic" w:hAnsi="Simplified Arabic" w:cs="Simplified Arabic" w:hint="cs"/>
                <w:noProof/>
                <w:color w:val="000000" w:themeColor="text1"/>
                <w:sz w:val="24"/>
                <w:szCs w:val="24"/>
                <w:rtl/>
              </w:rPr>
              <w:t>ما يميز هذه الدراسة عن الدراسات السابقة</w:t>
            </w:r>
          </w:p>
        </w:tc>
        <w:tc>
          <w:tcPr>
            <w:tcW w:w="1266" w:type="dxa"/>
          </w:tcPr>
          <w:p w14:paraId="3B36FD52" w14:textId="6F4C2E9E" w:rsidR="0021393B" w:rsidRPr="001F22B2" w:rsidRDefault="00C5463B" w:rsidP="001F22B2">
            <w:pPr>
              <w:spacing w:before="0"/>
              <w:ind w:firstLine="0"/>
              <w:jc w:val="center"/>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46</w:t>
            </w:r>
          </w:p>
        </w:tc>
      </w:tr>
      <w:tr w:rsidR="0021393B" w14:paraId="233E2CDE" w14:textId="77777777" w:rsidTr="00850D9F">
        <w:tc>
          <w:tcPr>
            <w:tcW w:w="7795" w:type="dxa"/>
          </w:tcPr>
          <w:p w14:paraId="081AF1EA" w14:textId="72CA14A0" w:rsidR="0021393B" w:rsidRDefault="0021393B" w:rsidP="003742ED">
            <w:pPr>
              <w:spacing w:before="0"/>
              <w:ind w:firstLine="0"/>
              <w:rPr>
                <w:rFonts w:ascii="Simplified Arabic" w:hAnsi="Simplified Arabic" w:cs="Simplified Arabic"/>
                <w:noProof/>
                <w:color w:val="000000" w:themeColor="text1"/>
                <w:sz w:val="28"/>
                <w:szCs w:val="28"/>
                <w:rtl/>
              </w:rPr>
            </w:pPr>
            <w:r>
              <w:rPr>
                <w:rFonts w:ascii="Simplified Arabic" w:hAnsi="Simplified Arabic" w:cs="Simplified Arabic" w:hint="cs"/>
                <w:noProof/>
                <w:color w:val="000000" w:themeColor="text1"/>
                <w:sz w:val="24"/>
                <w:szCs w:val="24"/>
                <w:rtl/>
              </w:rPr>
              <w:t>الفصل الثالث: منهجية البحث</w:t>
            </w:r>
          </w:p>
        </w:tc>
        <w:tc>
          <w:tcPr>
            <w:tcW w:w="1266" w:type="dxa"/>
          </w:tcPr>
          <w:p w14:paraId="0CBF5575" w14:textId="5BDF5D35" w:rsidR="0021393B" w:rsidRPr="001F22B2" w:rsidRDefault="00C5463B" w:rsidP="001F22B2">
            <w:pPr>
              <w:spacing w:before="0"/>
              <w:ind w:firstLine="0"/>
              <w:jc w:val="center"/>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48</w:t>
            </w:r>
          </w:p>
        </w:tc>
      </w:tr>
      <w:tr w:rsidR="0021393B" w14:paraId="6F1B4F7D" w14:textId="77777777" w:rsidTr="00850D9F">
        <w:tc>
          <w:tcPr>
            <w:tcW w:w="7795" w:type="dxa"/>
          </w:tcPr>
          <w:p w14:paraId="234BFF71" w14:textId="09ACCD1D" w:rsidR="0021393B" w:rsidRDefault="0021393B" w:rsidP="003742ED">
            <w:pPr>
              <w:spacing w:before="0"/>
              <w:ind w:firstLine="0"/>
              <w:rPr>
                <w:rFonts w:ascii="Simplified Arabic" w:hAnsi="Simplified Arabic" w:cs="Simplified Arabic"/>
                <w:noProof/>
                <w:color w:val="000000" w:themeColor="text1"/>
                <w:sz w:val="28"/>
                <w:szCs w:val="28"/>
                <w:rtl/>
              </w:rPr>
            </w:pPr>
            <w:r>
              <w:rPr>
                <w:rFonts w:ascii="Simplified Arabic" w:hAnsi="Simplified Arabic" w:cs="Simplified Arabic" w:hint="cs"/>
                <w:noProof/>
                <w:color w:val="000000" w:themeColor="text1"/>
                <w:sz w:val="24"/>
                <w:szCs w:val="24"/>
                <w:rtl/>
              </w:rPr>
              <w:t>منهج البحث</w:t>
            </w:r>
          </w:p>
        </w:tc>
        <w:tc>
          <w:tcPr>
            <w:tcW w:w="1266" w:type="dxa"/>
          </w:tcPr>
          <w:p w14:paraId="35934DC5" w14:textId="783BA6AF" w:rsidR="0021393B" w:rsidRPr="001F22B2" w:rsidRDefault="00C5463B" w:rsidP="001F22B2">
            <w:pPr>
              <w:spacing w:before="0"/>
              <w:ind w:firstLine="0"/>
              <w:jc w:val="center"/>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49</w:t>
            </w:r>
          </w:p>
        </w:tc>
      </w:tr>
      <w:tr w:rsidR="0021393B" w14:paraId="1408CD60" w14:textId="77777777" w:rsidTr="00850D9F">
        <w:tc>
          <w:tcPr>
            <w:tcW w:w="7795" w:type="dxa"/>
          </w:tcPr>
          <w:p w14:paraId="05C54ED9" w14:textId="45459A4A" w:rsidR="0021393B" w:rsidRDefault="0021393B" w:rsidP="003742ED">
            <w:pPr>
              <w:spacing w:before="0"/>
              <w:ind w:firstLine="0"/>
              <w:rPr>
                <w:rFonts w:ascii="Simplified Arabic" w:hAnsi="Simplified Arabic" w:cs="Simplified Arabic"/>
                <w:noProof/>
                <w:color w:val="000000" w:themeColor="text1"/>
                <w:sz w:val="28"/>
                <w:szCs w:val="28"/>
                <w:rtl/>
              </w:rPr>
            </w:pPr>
            <w:r>
              <w:rPr>
                <w:rFonts w:ascii="Simplified Arabic" w:hAnsi="Simplified Arabic" w:cs="Simplified Arabic" w:hint="cs"/>
                <w:noProof/>
                <w:color w:val="000000" w:themeColor="text1"/>
                <w:sz w:val="24"/>
                <w:szCs w:val="24"/>
                <w:rtl/>
              </w:rPr>
              <w:t>مجتمع البحث</w:t>
            </w:r>
          </w:p>
        </w:tc>
        <w:tc>
          <w:tcPr>
            <w:tcW w:w="1266" w:type="dxa"/>
          </w:tcPr>
          <w:p w14:paraId="7D6E859D" w14:textId="15520E52" w:rsidR="0021393B" w:rsidRPr="001F22B2" w:rsidRDefault="00C5463B" w:rsidP="001F22B2">
            <w:pPr>
              <w:spacing w:before="0"/>
              <w:ind w:firstLine="0"/>
              <w:jc w:val="center"/>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49</w:t>
            </w:r>
          </w:p>
        </w:tc>
      </w:tr>
      <w:tr w:rsidR="0021393B" w14:paraId="37E3832C" w14:textId="77777777" w:rsidTr="00850D9F">
        <w:tc>
          <w:tcPr>
            <w:tcW w:w="7795" w:type="dxa"/>
          </w:tcPr>
          <w:p w14:paraId="30BBA0BC" w14:textId="1A3CF109" w:rsidR="0021393B" w:rsidRDefault="0021393B" w:rsidP="003742ED">
            <w:pPr>
              <w:spacing w:before="0"/>
              <w:ind w:firstLine="0"/>
              <w:rPr>
                <w:rFonts w:ascii="Simplified Arabic" w:hAnsi="Simplified Arabic" w:cs="Simplified Arabic"/>
                <w:noProof/>
                <w:color w:val="000000" w:themeColor="text1"/>
                <w:sz w:val="28"/>
                <w:szCs w:val="28"/>
                <w:rtl/>
              </w:rPr>
            </w:pPr>
            <w:r>
              <w:rPr>
                <w:rFonts w:ascii="Simplified Arabic" w:hAnsi="Simplified Arabic" w:cs="Simplified Arabic" w:hint="cs"/>
                <w:noProof/>
                <w:color w:val="000000" w:themeColor="text1"/>
                <w:sz w:val="24"/>
                <w:szCs w:val="24"/>
                <w:rtl/>
              </w:rPr>
              <w:t>أداة الدراسة</w:t>
            </w:r>
          </w:p>
        </w:tc>
        <w:tc>
          <w:tcPr>
            <w:tcW w:w="1266" w:type="dxa"/>
          </w:tcPr>
          <w:p w14:paraId="2912235E" w14:textId="6F13EB80" w:rsidR="0021393B" w:rsidRPr="001F22B2" w:rsidRDefault="00C5463B" w:rsidP="001F22B2">
            <w:pPr>
              <w:spacing w:before="0"/>
              <w:ind w:firstLine="0"/>
              <w:jc w:val="center"/>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50</w:t>
            </w:r>
          </w:p>
        </w:tc>
      </w:tr>
      <w:tr w:rsidR="0021393B" w14:paraId="1E1E659F" w14:textId="77777777" w:rsidTr="00850D9F">
        <w:tc>
          <w:tcPr>
            <w:tcW w:w="7795" w:type="dxa"/>
          </w:tcPr>
          <w:p w14:paraId="2E2C0767" w14:textId="2EF7AC2E" w:rsidR="0021393B" w:rsidRDefault="0021393B" w:rsidP="003742ED">
            <w:pPr>
              <w:spacing w:before="0"/>
              <w:ind w:firstLine="0"/>
              <w:rPr>
                <w:rFonts w:ascii="Simplified Arabic" w:hAnsi="Simplified Arabic" w:cs="Simplified Arabic"/>
                <w:noProof/>
                <w:color w:val="000000" w:themeColor="text1"/>
                <w:sz w:val="28"/>
                <w:szCs w:val="28"/>
                <w:rtl/>
              </w:rPr>
            </w:pPr>
            <w:r>
              <w:rPr>
                <w:rFonts w:ascii="Simplified Arabic" w:hAnsi="Simplified Arabic" w:cs="Simplified Arabic" w:hint="cs"/>
                <w:noProof/>
                <w:color w:val="000000" w:themeColor="text1"/>
                <w:sz w:val="24"/>
                <w:szCs w:val="24"/>
                <w:rtl/>
              </w:rPr>
              <w:t>صدق أداة الدراسة</w:t>
            </w:r>
          </w:p>
        </w:tc>
        <w:tc>
          <w:tcPr>
            <w:tcW w:w="1266" w:type="dxa"/>
          </w:tcPr>
          <w:p w14:paraId="6A24BAC7" w14:textId="780F1AC4" w:rsidR="0021393B" w:rsidRPr="001F22B2" w:rsidRDefault="00C5463B" w:rsidP="001F22B2">
            <w:pPr>
              <w:spacing w:before="0"/>
              <w:ind w:firstLine="0"/>
              <w:jc w:val="center"/>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51</w:t>
            </w:r>
          </w:p>
        </w:tc>
      </w:tr>
      <w:tr w:rsidR="0021393B" w14:paraId="256E1D20" w14:textId="77777777" w:rsidTr="00850D9F">
        <w:tc>
          <w:tcPr>
            <w:tcW w:w="7795" w:type="dxa"/>
          </w:tcPr>
          <w:p w14:paraId="0F2D4BDF" w14:textId="6E95263E" w:rsidR="0021393B" w:rsidRDefault="0021393B" w:rsidP="003742ED">
            <w:pPr>
              <w:spacing w:before="0"/>
              <w:ind w:firstLine="0"/>
              <w:rPr>
                <w:rFonts w:ascii="Simplified Arabic" w:hAnsi="Simplified Arabic" w:cs="Simplified Arabic"/>
                <w:noProof/>
                <w:color w:val="000000" w:themeColor="text1"/>
                <w:sz w:val="28"/>
                <w:szCs w:val="28"/>
                <w:rtl/>
              </w:rPr>
            </w:pPr>
            <w:r>
              <w:rPr>
                <w:rFonts w:ascii="Simplified Arabic" w:hAnsi="Simplified Arabic" w:cs="Simplified Arabic" w:hint="cs"/>
                <w:noProof/>
                <w:color w:val="000000" w:themeColor="text1"/>
                <w:sz w:val="24"/>
                <w:szCs w:val="24"/>
                <w:rtl/>
              </w:rPr>
              <w:t>ثبات أداة الدراسة</w:t>
            </w:r>
          </w:p>
        </w:tc>
        <w:tc>
          <w:tcPr>
            <w:tcW w:w="1266" w:type="dxa"/>
          </w:tcPr>
          <w:p w14:paraId="57C46BF3" w14:textId="105E1A80" w:rsidR="0021393B" w:rsidRPr="001F22B2" w:rsidRDefault="00C5463B" w:rsidP="001F22B2">
            <w:pPr>
              <w:spacing w:before="0"/>
              <w:ind w:firstLine="0"/>
              <w:jc w:val="center"/>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53</w:t>
            </w:r>
          </w:p>
        </w:tc>
      </w:tr>
      <w:tr w:rsidR="0021393B" w14:paraId="6EA44AF6" w14:textId="77777777" w:rsidTr="00850D9F">
        <w:tc>
          <w:tcPr>
            <w:tcW w:w="7795" w:type="dxa"/>
          </w:tcPr>
          <w:p w14:paraId="0C6011EB" w14:textId="278C2050" w:rsidR="0021393B" w:rsidRDefault="0021393B" w:rsidP="003742ED">
            <w:pPr>
              <w:spacing w:before="0"/>
              <w:ind w:firstLine="0"/>
              <w:rPr>
                <w:rFonts w:ascii="Simplified Arabic" w:hAnsi="Simplified Arabic" w:cs="Simplified Arabic"/>
                <w:noProof/>
                <w:color w:val="000000" w:themeColor="text1"/>
                <w:sz w:val="28"/>
                <w:szCs w:val="28"/>
                <w:rtl/>
              </w:rPr>
            </w:pPr>
            <w:r>
              <w:rPr>
                <w:rFonts w:ascii="Simplified Arabic" w:hAnsi="Simplified Arabic" w:cs="Simplified Arabic" w:hint="cs"/>
                <w:noProof/>
                <w:color w:val="000000" w:themeColor="text1"/>
                <w:sz w:val="24"/>
                <w:szCs w:val="24"/>
                <w:rtl/>
              </w:rPr>
              <w:t>تصحيح أداة الدراسة</w:t>
            </w:r>
          </w:p>
        </w:tc>
        <w:tc>
          <w:tcPr>
            <w:tcW w:w="1266" w:type="dxa"/>
          </w:tcPr>
          <w:p w14:paraId="5C9C2E2D" w14:textId="3115E490" w:rsidR="0021393B" w:rsidRPr="001F22B2" w:rsidRDefault="003F0443" w:rsidP="001F22B2">
            <w:pPr>
              <w:spacing w:before="0"/>
              <w:ind w:firstLine="0"/>
              <w:jc w:val="center"/>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54</w:t>
            </w:r>
          </w:p>
        </w:tc>
      </w:tr>
      <w:tr w:rsidR="0021393B" w14:paraId="0039A9B2" w14:textId="77777777" w:rsidTr="00850D9F">
        <w:tc>
          <w:tcPr>
            <w:tcW w:w="7795" w:type="dxa"/>
          </w:tcPr>
          <w:p w14:paraId="2FDCBEAC" w14:textId="45C06DC3" w:rsidR="0021393B" w:rsidRDefault="0021393B" w:rsidP="003742ED">
            <w:pPr>
              <w:spacing w:before="0"/>
              <w:ind w:firstLine="0"/>
              <w:rPr>
                <w:rFonts w:ascii="Simplified Arabic" w:hAnsi="Simplified Arabic" w:cs="Simplified Arabic"/>
                <w:noProof/>
                <w:color w:val="000000" w:themeColor="text1"/>
                <w:sz w:val="28"/>
                <w:szCs w:val="28"/>
                <w:rtl/>
              </w:rPr>
            </w:pPr>
            <w:r>
              <w:rPr>
                <w:rFonts w:ascii="Simplified Arabic" w:hAnsi="Simplified Arabic" w:cs="Simplified Arabic" w:hint="cs"/>
                <w:noProof/>
                <w:color w:val="000000" w:themeColor="text1"/>
                <w:sz w:val="24"/>
                <w:szCs w:val="24"/>
                <w:rtl/>
              </w:rPr>
              <w:t>الأساليب الإحصائية</w:t>
            </w:r>
          </w:p>
        </w:tc>
        <w:tc>
          <w:tcPr>
            <w:tcW w:w="1266" w:type="dxa"/>
          </w:tcPr>
          <w:p w14:paraId="428B9757" w14:textId="609DD8A9" w:rsidR="0021393B" w:rsidRPr="001F22B2" w:rsidRDefault="003F0443" w:rsidP="001F22B2">
            <w:pPr>
              <w:spacing w:before="0"/>
              <w:ind w:firstLine="0"/>
              <w:jc w:val="center"/>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54</w:t>
            </w:r>
          </w:p>
        </w:tc>
      </w:tr>
      <w:tr w:rsidR="0021393B" w14:paraId="327A4A0C" w14:textId="77777777" w:rsidTr="00850D9F">
        <w:tc>
          <w:tcPr>
            <w:tcW w:w="7795" w:type="dxa"/>
          </w:tcPr>
          <w:p w14:paraId="3F2FB0E9" w14:textId="023F9D5F" w:rsidR="0021393B" w:rsidRDefault="0021393B" w:rsidP="003742ED">
            <w:pPr>
              <w:spacing w:before="0"/>
              <w:ind w:firstLine="0"/>
              <w:rPr>
                <w:rFonts w:ascii="Simplified Arabic" w:hAnsi="Simplified Arabic" w:cs="Simplified Arabic"/>
                <w:noProof/>
                <w:color w:val="000000" w:themeColor="text1"/>
                <w:sz w:val="28"/>
                <w:szCs w:val="28"/>
                <w:rtl/>
              </w:rPr>
            </w:pPr>
            <w:r>
              <w:rPr>
                <w:rFonts w:ascii="Simplified Arabic" w:hAnsi="Simplified Arabic" w:cs="Simplified Arabic" w:hint="cs"/>
                <w:noProof/>
                <w:color w:val="000000" w:themeColor="text1"/>
                <w:sz w:val="24"/>
                <w:szCs w:val="24"/>
                <w:rtl/>
              </w:rPr>
              <w:t>الفصل الرابع: تحليل البيانات واختبار الفرضيات</w:t>
            </w:r>
          </w:p>
        </w:tc>
        <w:tc>
          <w:tcPr>
            <w:tcW w:w="1266" w:type="dxa"/>
          </w:tcPr>
          <w:p w14:paraId="23A2AAAC" w14:textId="30A98DB8" w:rsidR="0021393B" w:rsidRPr="001F22B2" w:rsidRDefault="003F0443" w:rsidP="001F22B2">
            <w:pPr>
              <w:spacing w:before="0"/>
              <w:ind w:firstLine="0"/>
              <w:jc w:val="center"/>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56</w:t>
            </w:r>
          </w:p>
        </w:tc>
      </w:tr>
      <w:tr w:rsidR="0021393B" w14:paraId="31357D87" w14:textId="77777777" w:rsidTr="00850D9F">
        <w:tc>
          <w:tcPr>
            <w:tcW w:w="7795" w:type="dxa"/>
          </w:tcPr>
          <w:p w14:paraId="187785BA" w14:textId="5D84FC95" w:rsidR="0021393B" w:rsidRPr="00A45058" w:rsidRDefault="0021393B" w:rsidP="003742ED">
            <w:pPr>
              <w:spacing w:before="0"/>
              <w:ind w:firstLine="0"/>
              <w:rPr>
                <w:rFonts w:ascii="Simplified Arabic" w:hAnsi="Simplified Arabic" w:cs="Simplified Arabic"/>
                <w:noProof/>
                <w:color w:val="000000" w:themeColor="text1"/>
                <w:rtl/>
              </w:rPr>
            </w:pPr>
            <w:r w:rsidRPr="00A45058">
              <w:rPr>
                <w:rFonts w:ascii="Simplified Arabic" w:eastAsia="Times New Roman" w:hAnsi="Simplified Arabic" w:cs="Simplified Arabic"/>
                <w:rtl/>
              </w:rPr>
              <w:t xml:space="preserve">الإجابة على السؤال الرئيس: </w:t>
            </w:r>
            <w:r w:rsidRPr="00A45058">
              <w:rPr>
                <w:rFonts w:ascii="Simplified Arabic" w:hAnsi="Simplified Arabic" w:cs="Simplified Arabic"/>
                <w:noProof/>
                <w:color w:val="000000" w:themeColor="text1"/>
                <w:rtl/>
              </w:rPr>
              <w:t>ما أثر تغيير القيادة الإدارية على استدامة تحقيق الأهداف الاستراتيجية في مراكز الرعاية النهارية بمدينة مكة المكرمة؟</w:t>
            </w:r>
          </w:p>
        </w:tc>
        <w:tc>
          <w:tcPr>
            <w:tcW w:w="1266" w:type="dxa"/>
          </w:tcPr>
          <w:p w14:paraId="3C520278" w14:textId="0AB5C32D" w:rsidR="0021393B" w:rsidRPr="001F22B2" w:rsidRDefault="003F0443" w:rsidP="001F22B2">
            <w:pPr>
              <w:spacing w:before="0"/>
              <w:ind w:firstLine="0"/>
              <w:jc w:val="center"/>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57</w:t>
            </w:r>
          </w:p>
        </w:tc>
      </w:tr>
      <w:tr w:rsidR="0021393B" w14:paraId="7C85E074" w14:textId="77777777" w:rsidTr="00850D9F">
        <w:tc>
          <w:tcPr>
            <w:tcW w:w="7795" w:type="dxa"/>
          </w:tcPr>
          <w:p w14:paraId="6C1D65E7" w14:textId="0556BBB8" w:rsidR="0021393B" w:rsidRPr="00A45058" w:rsidRDefault="0021393B" w:rsidP="003742ED">
            <w:pPr>
              <w:spacing w:before="0"/>
              <w:ind w:firstLine="0"/>
              <w:rPr>
                <w:rFonts w:ascii="Simplified Arabic" w:hAnsi="Simplified Arabic" w:cs="Simplified Arabic"/>
                <w:noProof/>
                <w:color w:val="000000" w:themeColor="text1"/>
                <w:rtl/>
              </w:rPr>
            </w:pPr>
            <w:r w:rsidRPr="00A45058">
              <w:rPr>
                <w:rFonts w:ascii="Simplified Arabic" w:hAnsi="Simplified Arabic" w:cs="Simplified Arabic" w:hint="cs"/>
                <w:rtl/>
              </w:rPr>
              <w:t>السؤال الفرعي الأول</w:t>
            </w:r>
            <w:r w:rsidRPr="00A45058">
              <w:rPr>
                <w:rFonts w:ascii="Simplified Arabic" w:hAnsi="Simplified Arabic" w:cs="Simplified Arabic"/>
                <w:rtl/>
              </w:rPr>
              <w:t>:</w:t>
            </w:r>
            <w:r w:rsidRPr="00A45058">
              <w:rPr>
                <w:rFonts w:ascii="Simplified Arabic" w:hAnsi="Simplified Arabic" w:cs="Simplified Arabic" w:hint="cs"/>
                <w:rtl/>
              </w:rPr>
              <w:t xml:space="preserve"> </w:t>
            </w:r>
            <w:r w:rsidRPr="00A45058">
              <w:rPr>
                <w:rFonts w:ascii="Simplified Arabic" w:hAnsi="Simplified Arabic" w:cs="Simplified Arabic"/>
                <w:noProof/>
                <w:color w:val="000000" w:themeColor="text1"/>
                <w:rtl/>
              </w:rPr>
              <w:t>ما درجة ممارسة التخطيط لانتقال القيادة في مراكز الرعاية النهارية بمدينة مكة المكرمة من وجهة نظر العاملين فيها</w:t>
            </w:r>
            <w:r w:rsidRPr="00A45058">
              <w:rPr>
                <w:rFonts w:ascii="Simplified Arabic" w:hAnsi="Simplified Arabic" w:cs="Simplified Arabic"/>
                <w:rtl/>
              </w:rPr>
              <w:t>؟</w:t>
            </w:r>
          </w:p>
        </w:tc>
        <w:tc>
          <w:tcPr>
            <w:tcW w:w="1266" w:type="dxa"/>
          </w:tcPr>
          <w:p w14:paraId="3EDB4228" w14:textId="6C8CC2DB" w:rsidR="0021393B" w:rsidRPr="001F22B2" w:rsidRDefault="003F0443" w:rsidP="001F22B2">
            <w:pPr>
              <w:spacing w:before="0"/>
              <w:ind w:firstLine="0"/>
              <w:jc w:val="center"/>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59</w:t>
            </w:r>
          </w:p>
        </w:tc>
      </w:tr>
      <w:tr w:rsidR="0021393B" w14:paraId="15823552" w14:textId="77777777" w:rsidTr="00850D9F">
        <w:tc>
          <w:tcPr>
            <w:tcW w:w="7795" w:type="dxa"/>
          </w:tcPr>
          <w:p w14:paraId="3700BFDF" w14:textId="40E1608D" w:rsidR="0021393B" w:rsidRPr="00A45058" w:rsidRDefault="0021393B" w:rsidP="003742ED">
            <w:pPr>
              <w:spacing w:before="0"/>
              <w:ind w:firstLine="0"/>
              <w:rPr>
                <w:rFonts w:ascii="Simplified Arabic" w:hAnsi="Simplified Arabic" w:cs="Simplified Arabic"/>
                <w:noProof/>
                <w:color w:val="000000" w:themeColor="text1"/>
                <w:rtl/>
              </w:rPr>
            </w:pPr>
            <w:r w:rsidRPr="00A45058">
              <w:rPr>
                <w:rFonts w:ascii="Simplified Arabic" w:hAnsi="Simplified Arabic" w:cs="Simplified Arabic" w:hint="cs"/>
                <w:rtl/>
              </w:rPr>
              <w:t>السؤال الفرعي الثاني</w:t>
            </w:r>
            <w:r w:rsidRPr="00A45058">
              <w:rPr>
                <w:rFonts w:ascii="Simplified Arabic" w:hAnsi="Simplified Arabic" w:cs="Simplified Arabic"/>
                <w:rtl/>
              </w:rPr>
              <w:t xml:space="preserve">: النتائج المتعلقة بالسؤال الثاني: </w:t>
            </w:r>
            <w:r w:rsidRPr="00A45058">
              <w:rPr>
                <w:rFonts w:ascii="Simplified Arabic" w:hAnsi="Simplified Arabic" w:cs="Simplified Arabic"/>
                <w:noProof/>
                <w:color w:val="000000" w:themeColor="text1"/>
                <w:rtl/>
              </w:rPr>
              <w:t>ما درجة كفاءة القيادة الجديدة في مراكز الرعاية النهارية بمدينة مكة المكرمة من وجهة نظر العاملين فيها؟</w:t>
            </w:r>
          </w:p>
        </w:tc>
        <w:tc>
          <w:tcPr>
            <w:tcW w:w="1266" w:type="dxa"/>
          </w:tcPr>
          <w:p w14:paraId="32CDA00F" w14:textId="26B98175" w:rsidR="0021393B" w:rsidRPr="001F22B2" w:rsidRDefault="003F0443" w:rsidP="001F22B2">
            <w:pPr>
              <w:spacing w:before="0"/>
              <w:ind w:firstLine="0"/>
              <w:jc w:val="center"/>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60</w:t>
            </w:r>
          </w:p>
        </w:tc>
      </w:tr>
      <w:tr w:rsidR="0021393B" w14:paraId="7FAB8F4C" w14:textId="77777777" w:rsidTr="00850D9F">
        <w:tc>
          <w:tcPr>
            <w:tcW w:w="7795" w:type="dxa"/>
          </w:tcPr>
          <w:p w14:paraId="3F444469" w14:textId="2141D0CC" w:rsidR="0021393B" w:rsidRPr="00A45058" w:rsidRDefault="0021393B" w:rsidP="003742ED">
            <w:pPr>
              <w:spacing w:before="0"/>
              <w:ind w:firstLine="0"/>
              <w:rPr>
                <w:rFonts w:ascii="Simplified Arabic" w:hAnsi="Simplified Arabic" w:cs="Simplified Arabic"/>
                <w:noProof/>
                <w:color w:val="000000" w:themeColor="text1"/>
                <w:rtl/>
              </w:rPr>
            </w:pPr>
            <w:r w:rsidRPr="00A45058">
              <w:rPr>
                <w:rFonts w:ascii="Simplified Arabic" w:hAnsi="Simplified Arabic" w:cs="Simplified Arabic" w:hint="cs"/>
                <w:rtl/>
              </w:rPr>
              <w:t>السؤال الفرعي الثالث</w:t>
            </w:r>
            <w:r w:rsidRPr="00A45058">
              <w:rPr>
                <w:rFonts w:ascii="Simplified Arabic" w:hAnsi="Simplified Arabic" w:cs="Simplified Arabic"/>
                <w:rtl/>
              </w:rPr>
              <w:t xml:space="preserve">: النتائج المتعلقة بالسؤال </w:t>
            </w:r>
            <w:r w:rsidRPr="00A45058">
              <w:rPr>
                <w:rFonts w:ascii="Simplified Arabic" w:hAnsi="Simplified Arabic" w:cs="Simplified Arabic" w:hint="cs"/>
                <w:rtl/>
              </w:rPr>
              <w:t>الثالث</w:t>
            </w:r>
            <w:r w:rsidRPr="00A45058">
              <w:rPr>
                <w:rFonts w:ascii="Simplified Arabic" w:hAnsi="Simplified Arabic" w:cs="Simplified Arabic"/>
                <w:rtl/>
              </w:rPr>
              <w:t xml:space="preserve">: </w:t>
            </w:r>
            <w:r w:rsidRPr="00A45058">
              <w:rPr>
                <w:rFonts w:ascii="Simplified Arabic" w:hAnsi="Simplified Arabic" w:cs="Simplified Arabic" w:hint="cs"/>
                <w:color w:val="000000" w:themeColor="text1"/>
                <w:rtl/>
              </w:rPr>
              <w:t>ما</w:t>
            </w:r>
            <w:r w:rsidRPr="00A45058">
              <w:rPr>
                <w:rFonts w:ascii="Simplified Arabic" w:hAnsi="Simplified Arabic" w:cs="Simplified Arabic"/>
                <w:color w:val="000000" w:themeColor="text1"/>
                <w:rtl/>
              </w:rPr>
              <w:t xml:space="preserve"> </w:t>
            </w:r>
            <w:r w:rsidRPr="00A45058">
              <w:rPr>
                <w:rFonts w:ascii="Simplified Arabic" w:hAnsi="Simplified Arabic" w:cs="Simplified Arabic" w:hint="cs"/>
                <w:color w:val="000000" w:themeColor="text1"/>
                <w:rtl/>
              </w:rPr>
              <w:t>درجة</w:t>
            </w:r>
            <w:r w:rsidRPr="00A45058">
              <w:rPr>
                <w:rFonts w:ascii="Simplified Arabic" w:hAnsi="Simplified Arabic" w:cs="Simplified Arabic"/>
                <w:color w:val="000000" w:themeColor="text1"/>
                <w:rtl/>
              </w:rPr>
              <w:t xml:space="preserve"> </w:t>
            </w:r>
            <w:r w:rsidRPr="00A45058">
              <w:rPr>
                <w:rFonts w:ascii="Simplified Arabic" w:hAnsi="Simplified Arabic" w:cs="Simplified Arabic" w:hint="cs"/>
                <w:color w:val="000000" w:themeColor="text1"/>
                <w:rtl/>
              </w:rPr>
              <w:t>استمرارية</w:t>
            </w:r>
            <w:r w:rsidRPr="00A45058">
              <w:rPr>
                <w:rFonts w:ascii="Simplified Arabic" w:hAnsi="Simplified Arabic" w:cs="Simplified Arabic"/>
                <w:color w:val="000000" w:themeColor="text1"/>
                <w:rtl/>
              </w:rPr>
              <w:t xml:space="preserve"> </w:t>
            </w:r>
            <w:r w:rsidRPr="00A45058">
              <w:rPr>
                <w:rFonts w:ascii="Simplified Arabic" w:hAnsi="Simplified Arabic" w:cs="Simplified Arabic" w:hint="cs"/>
                <w:color w:val="000000" w:themeColor="text1"/>
                <w:rtl/>
              </w:rPr>
              <w:t>تنفيذ</w:t>
            </w:r>
            <w:r w:rsidRPr="00A45058">
              <w:rPr>
                <w:rFonts w:ascii="Simplified Arabic" w:hAnsi="Simplified Arabic" w:cs="Simplified Arabic"/>
                <w:color w:val="000000" w:themeColor="text1"/>
                <w:rtl/>
              </w:rPr>
              <w:t xml:space="preserve"> </w:t>
            </w:r>
            <w:r w:rsidRPr="00A45058">
              <w:rPr>
                <w:rFonts w:ascii="Simplified Arabic" w:hAnsi="Simplified Arabic" w:cs="Simplified Arabic" w:hint="cs"/>
                <w:color w:val="000000" w:themeColor="text1"/>
                <w:rtl/>
              </w:rPr>
              <w:t>الأهداف</w:t>
            </w:r>
            <w:r w:rsidRPr="00A45058">
              <w:rPr>
                <w:rFonts w:ascii="Simplified Arabic" w:hAnsi="Simplified Arabic" w:cs="Simplified Arabic"/>
                <w:color w:val="000000" w:themeColor="text1"/>
                <w:rtl/>
              </w:rPr>
              <w:t xml:space="preserve"> </w:t>
            </w:r>
            <w:r w:rsidRPr="00A45058">
              <w:rPr>
                <w:rFonts w:ascii="Simplified Arabic" w:hAnsi="Simplified Arabic" w:cs="Simplified Arabic" w:hint="cs"/>
                <w:color w:val="000000" w:themeColor="text1"/>
                <w:rtl/>
              </w:rPr>
              <w:t>الاستراتيجية</w:t>
            </w:r>
            <w:r w:rsidRPr="00A45058">
              <w:rPr>
                <w:rFonts w:ascii="Simplified Arabic" w:hAnsi="Simplified Arabic" w:cs="Simplified Arabic"/>
                <w:color w:val="000000" w:themeColor="text1"/>
                <w:rtl/>
              </w:rPr>
              <w:t xml:space="preserve"> </w:t>
            </w:r>
            <w:r w:rsidRPr="00A45058">
              <w:rPr>
                <w:rFonts w:ascii="Simplified Arabic" w:hAnsi="Simplified Arabic" w:cs="Simplified Arabic" w:hint="cs"/>
                <w:color w:val="000000" w:themeColor="text1"/>
                <w:rtl/>
              </w:rPr>
              <w:t>في</w:t>
            </w:r>
            <w:r w:rsidRPr="00A45058">
              <w:rPr>
                <w:rFonts w:ascii="Simplified Arabic" w:hAnsi="Simplified Arabic" w:cs="Simplified Arabic"/>
                <w:color w:val="000000" w:themeColor="text1"/>
                <w:rtl/>
              </w:rPr>
              <w:t xml:space="preserve"> </w:t>
            </w:r>
            <w:r w:rsidRPr="00A45058">
              <w:rPr>
                <w:rFonts w:ascii="Simplified Arabic" w:hAnsi="Simplified Arabic" w:cs="Simplified Arabic" w:hint="cs"/>
                <w:color w:val="000000" w:themeColor="text1"/>
                <w:rtl/>
              </w:rPr>
              <w:t>مراكز</w:t>
            </w:r>
            <w:r w:rsidRPr="00A45058">
              <w:rPr>
                <w:rFonts w:ascii="Simplified Arabic" w:hAnsi="Simplified Arabic" w:cs="Simplified Arabic"/>
                <w:color w:val="000000" w:themeColor="text1"/>
                <w:rtl/>
              </w:rPr>
              <w:t xml:space="preserve"> </w:t>
            </w:r>
            <w:r w:rsidRPr="00A45058">
              <w:rPr>
                <w:rFonts w:ascii="Simplified Arabic" w:hAnsi="Simplified Arabic" w:cs="Simplified Arabic" w:hint="cs"/>
                <w:color w:val="000000" w:themeColor="text1"/>
                <w:rtl/>
              </w:rPr>
              <w:t>الرعاية</w:t>
            </w:r>
            <w:r w:rsidRPr="00A45058">
              <w:rPr>
                <w:rFonts w:ascii="Simplified Arabic" w:hAnsi="Simplified Arabic" w:cs="Simplified Arabic"/>
                <w:color w:val="000000" w:themeColor="text1"/>
                <w:rtl/>
              </w:rPr>
              <w:t xml:space="preserve"> </w:t>
            </w:r>
            <w:r w:rsidRPr="00A45058">
              <w:rPr>
                <w:rFonts w:ascii="Simplified Arabic" w:hAnsi="Simplified Arabic" w:cs="Simplified Arabic" w:hint="cs"/>
                <w:color w:val="000000" w:themeColor="text1"/>
                <w:rtl/>
              </w:rPr>
              <w:t>النهارية</w:t>
            </w:r>
            <w:r w:rsidRPr="00A45058">
              <w:rPr>
                <w:rFonts w:ascii="Simplified Arabic" w:hAnsi="Simplified Arabic" w:cs="Simplified Arabic"/>
                <w:color w:val="000000" w:themeColor="text1"/>
                <w:rtl/>
              </w:rPr>
              <w:t xml:space="preserve"> </w:t>
            </w:r>
            <w:r w:rsidRPr="00A45058">
              <w:rPr>
                <w:rFonts w:ascii="Simplified Arabic" w:hAnsi="Simplified Arabic" w:cs="Simplified Arabic" w:hint="cs"/>
                <w:color w:val="000000" w:themeColor="text1"/>
                <w:rtl/>
              </w:rPr>
              <w:t>بمدينة</w:t>
            </w:r>
            <w:r w:rsidRPr="00A45058">
              <w:rPr>
                <w:rFonts w:ascii="Simplified Arabic" w:hAnsi="Simplified Arabic" w:cs="Simplified Arabic"/>
                <w:color w:val="000000" w:themeColor="text1"/>
                <w:rtl/>
              </w:rPr>
              <w:t xml:space="preserve"> </w:t>
            </w:r>
            <w:r w:rsidRPr="00A45058">
              <w:rPr>
                <w:rFonts w:ascii="Simplified Arabic" w:hAnsi="Simplified Arabic" w:cs="Simplified Arabic" w:hint="cs"/>
                <w:color w:val="000000" w:themeColor="text1"/>
                <w:rtl/>
              </w:rPr>
              <w:t>مكة</w:t>
            </w:r>
            <w:r w:rsidRPr="00A45058">
              <w:rPr>
                <w:rFonts w:ascii="Simplified Arabic" w:hAnsi="Simplified Arabic" w:cs="Simplified Arabic"/>
                <w:color w:val="000000" w:themeColor="text1"/>
                <w:rtl/>
              </w:rPr>
              <w:t xml:space="preserve"> </w:t>
            </w:r>
            <w:r w:rsidRPr="00A45058">
              <w:rPr>
                <w:rFonts w:ascii="Simplified Arabic" w:hAnsi="Simplified Arabic" w:cs="Simplified Arabic" w:hint="cs"/>
                <w:color w:val="000000" w:themeColor="text1"/>
                <w:rtl/>
              </w:rPr>
              <w:t>المكرمة</w:t>
            </w:r>
            <w:r w:rsidRPr="00A45058">
              <w:rPr>
                <w:rFonts w:ascii="Simplified Arabic" w:hAnsi="Simplified Arabic" w:cs="Simplified Arabic"/>
                <w:color w:val="000000" w:themeColor="text1"/>
                <w:rtl/>
              </w:rPr>
              <w:t xml:space="preserve"> </w:t>
            </w:r>
            <w:r w:rsidRPr="00A45058">
              <w:rPr>
                <w:rFonts w:ascii="Simplified Arabic" w:hAnsi="Simplified Arabic" w:cs="Simplified Arabic" w:hint="cs"/>
                <w:color w:val="000000" w:themeColor="text1"/>
                <w:rtl/>
              </w:rPr>
              <w:t>بعد</w:t>
            </w:r>
            <w:r w:rsidRPr="00A45058">
              <w:rPr>
                <w:rFonts w:ascii="Simplified Arabic" w:hAnsi="Simplified Arabic" w:cs="Simplified Arabic"/>
                <w:color w:val="000000" w:themeColor="text1"/>
                <w:rtl/>
              </w:rPr>
              <w:t xml:space="preserve"> </w:t>
            </w:r>
            <w:r w:rsidRPr="00A45058">
              <w:rPr>
                <w:rFonts w:ascii="Simplified Arabic" w:hAnsi="Simplified Arabic" w:cs="Simplified Arabic" w:hint="cs"/>
                <w:color w:val="000000" w:themeColor="text1"/>
                <w:rtl/>
              </w:rPr>
              <w:t>تغيير</w:t>
            </w:r>
            <w:r w:rsidRPr="00A45058">
              <w:rPr>
                <w:rFonts w:ascii="Simplified Arabic" w:hAnsi="Simplified Arabic" w:cs="Simplified Arabic"/>
                <w:color w:val="000000" w:themeColor="text1"/>
                <w:rtl/>
              </w:rPr>
              <w:t xml:space="preserve"> </w:t>
            </w:r>
            <w:r w:rsidRPr="00A45058">
              <w:rPr>
                <w:rFonts w:ascii="Simplified Arabic" w:hAnsi="Simplified Arabic" w:cs="Simplified Arabic" w:hint="cs"/>
                <w:color w:val="000000" w:themeColor="text1"/>
                <w:rtl/>
              </w:rPr>
              <w:t>القيادة</w:t>
            </w:r>
            <w:r w:rsidRPr="00A45058">
              <w:rPr>
                <w:rFonts w:ascii="Simplified Arabic" w:hAnsi="Simplified Arabic" w:cs="Simplified Arabic"/>
                <w:color w:val="000000" w:themeColor="text1"/>
                <w:rtl/>
              </w:rPr>
              <w:t xml:space="preserve"> </w:t>
            </w:r>
            <w:r w:rsidRPr="00A45058">
              <w:rPr>
                <w:rFonts w:ascii="Simplified Arabic" w:hAnsi="Simplified Arabic" w:cs="Simplified Arabic" w:hint="cs"/>
                <w:color w:val="000000" w:themeColor="text1"/>
                <w:rtl/>
              </w:rPr>
              <w:t>من</w:t>
            </w:r>
            <w:r w:rsidRPr="00A45058">
              <w:rPr>
                <w:rFonts w:ascii="Simplified Arabic" w:hAnsi="Simplified Arabic" w:cs="Simplified Arabic"/>
                <w:color w:val="000000" w:themeColor="text1"/>
                <w:rtl/>
              </w:rPr>
              <w:t xml:space="preserve"> </w:t>
            </w:r>
            <w:r w:rsidRPr="00A45058">
              <w:rPr>
                <w:rFonts w:ascii="Simplified Arabic" w:hAnsi="Simplified Arabic" w:cs="Simplified Arabic" w:hint="cs"/>
                <w:color w:val="000000" w:themeColor="text1"/>
                <w:rtl/>
              </w:rPr>
              <w:t>وجهة</w:t>
            </w:r>
            <w:r w:rsidRPr="00A45058">
              <w:rPr>
                <w:rFonts w:ascii="Simplified Arabic" w:hAnsi="Simplified Arabic" w:cs="Simplified Arabic"/>
                <w:color w:val="000000" w:themeColor="text1"/>
                <w:rtl/>
              </w:rPr>
              <w:t xml:space="preserve"> </w:t>
            </w:r>
            <w:r w:rsidRPr="00A45058">
              <w:rPr>
                <w:rFonts w:ascii="Simplified Arabic" w:hAnsi="Simplified Arabic" w:cs="Simplified Arabic" w:hint="cs"/>
                <w:color w:val="000000" w:themeColor="text1"/>
                <w:rtl/>
              </w:rPr>
              <w:t>نظر</w:t>
            </w:r>
            <w:r w:rsidRPr="00A45058">
              <w:rPr>
                <w:rFonts w:ascii="Simplified Arabic" w:hAnsi="Simplified Arabic" w:cs="Simplified Arabic"/>
                <w:color w:val="000000" w:themeColor="text1"/>
                <w:rtl/>
              </w:rPr>
              <w:t xml:space="preserve"> </w:t>
            </w:r>
            <w:r w:rsidRPr="00A45058">
              <w:rPr>
                <w:rFonts w:ascii="Simplified Arabic" w:hAnsi="Simplified Arabic" w:cs="Simplified Arabic" w:hint="cs"/>
                <w:color w:val="000000" w:themeColor="text1"/>
                <w:rtl/>
              </w:rPr>
              <w:t>العاملين</w:t>
            </w:r>
            <w:r w:rsidRPr="00A45058">
              <w:rPr>
                <w:rFonts w:ascii="Simplified Arabic" w:hAnsi="Simplified Arabic" w:cs="Simplified Arabic"/>
                <w:color w:val="000000" w:themeColor="text1"/>
                <w:rtl/>
              </w:rPr>
              <w:t xml:space="preserve"> </w:t>
            </w:r>
            <w:r w:rsidRPr="00A45058">
              <w:rPr>
                <w:rFonts w:ascii="Simplified Arabic" w:hAnsi="Simplified Arabic" w:cs="Simplified Arabic" w:hint="cs"/>
                <w:color w:val="000000" w:themeColor="text1"/>
                <w:rtl/>
              </w:rPr>
              <w:t>فيها؟</w:t>
            </w:r>
          </w:p>
        </w:tc>
        <w:tc>
          <w:tcPr>
            <w:tcW w:w="1266" w:type="dxa"/>
          </w:tcPr>
          <w:p w14:paraId="39013DC5" w14:textId="10260094" w:rsidR="0021393B" w:rsidRPr="001F22B2" w:rsidRDefault="003F0443" w:rsidP="001F22B2">
            <w:pPr>
              <w:spacing w:before="0"/>
              <w:ind w:firstLine="0"/>
              <w:jc w:val="center"/>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62</w:t>
            </w:r>
          </w:p>
        </w:tc>
      </w:tr>
      <w:tr w:rsidR="0021393B" w14:paraId="5442B81A" w14:textId="77777777" w:rsidTr="00850D9F">
        <w:tc>
          <w:tcPr>
            <w:tcW w:w="7795" w:type="dxa"/>
          </w:tcPr>
          <w:p w14:paraId="73A5438D" w14:textId="74F3F833" w:rsidR="0021393B" w:rsidRPr="00A45058" w:rsidRDefault="0021393B" w:rsidP="003742ED">
            <w:pPr>
              <w:spacing w:before="0"/>
              <w:ind w:firstLine="0"/>
              <w:rPr>
                <w:rFonts w:ascii="Simplified Arabic" w:hAnsi="Simplified Arabic" w:cs="Simplified Arabic"/>
                <w:noProof/>
                <w:color w:val="000000" w:themeColor="text1"/>
                <w:rtl/>
              </w:rPr>
            </w:pPr>
            <w:r w:rsidRPr="00A45058">
              <w:rPr>
                <w:rFonts w:ascii="Simplified Arabic" w:hAnsi="Simplified Arabic" w:cs="Simplified Arabic" w:hint="cs"/>
                <w:rtl/>
              </w:rPr>
              <w:t>السؤال الفرعي الرابع</w:t>
            </w:r>
            <w:r w:rsidRPr="00A45058">
              <w:rPr>
                <w:rFonts w:ascii="Simplified Arabic" w:hAnsi="Simplified Arabic" w:cs="Simplified Arabic"/>
                <w:rtl/>
              </w:rPr>
              <w:t xml:space="preserve">: النتائج المتعلقة بالسؤال </w:t>
            </w:r>
            <w:r w:rsidRPr="00A45058">
              <w:rPr>
                <w:rFonts w:ascii="Simplified Arabic" w:hAnsi="Simplified Arabic" w:cs="Simplified Arabic" w:hint="cs"/>
                <w:rtl/>
              </w:rPr>
              <w:t>الرابع</w:t>
            </w:r>
            <w:r w:rsidRPr="00A45058">
              <w:rPr>
                <w:rFonts w:ascii="Simplified Arabic" w:hAnsi="Simplified Arabic" w:cs="Simplified Arabic"/>
                <w:rtl/>
              </w:rPr>
              <w:t xml:space="preserve">: </w:t>
            </w:r>
            <w:r w:rsidRPr="00A45058">
              <w:rPr>
                <w:rFonts w:ascii="Simplified Arabic" w:hAnsi="Simplified Arabic" w:cs="Simplified Arabic" w:hint="cs"/>
                <w:color w:val="000000" w:themeColor="text1"/>
                <w:rtl/>
              </w:rPr>
              <w:t>ما</w:t>
            </w:r>
            <w:r w:rsidRPr="00A45058">
              <w:rPr>
                <w:rFonts w:ascii="Simplified Arabic" w:hAnsi="Simplified Arabic" w:cs="Simplified Arabic"/>
                <w:color w:val="000000" w:themeColor="text1"/>
                <w:rtl/>
              </w:rPr>
              <w:t xml:space="preserve"> </w:t>
            </w:r>
            <w:r w:rsidRPr="00A45058">
              <w:rPr>
                <w:rFonts w:ascii="Simplified Arabic" w:hAnsi="Simplified Arabic" w:cs="Simplified Arabic" w:hint="cs"/>
                <w:color w:val="000000" w:themeColor="text1"/>
                <w:rtl/>
              </w:rPr>
              <w:t>مستوى</w:t>
            </w:r>
            <w:r w:rsidRPr="00A45058">
              <w:rPr>
                <w:rFonts w:ascii="Simplified Arabic" w:hAnsi="Simplified Arabic" w:cs="Simplified Arabic"/>
                <w:color w:val="000000" w:themeColor="text1"/>
                <w:rtl/>
              </w:rPr>
              <w:t xml:space="preserve"> </w:t>
            </w:r>
            <w:r w:rsidRPr="00A45058">
              <w:rPr>
                <w:rFonts w:ascii="Simplified Arabic" w:hAnsi="Simplified Arabic" w:cs="Simplified Arabic" w:hint="cs"/>
                <w:color w:val="000000" w:themeColor="text1"/>
                <w:rtl/>
              </w:rPr>
              <w:t>استدامة</w:t>
            </w:r>
            <w:r w:rsidRPr="00A45058">
              <w:rPr>
                <w:rFonts w:ascii="Simplified Arabic" w:hAnsi="Simplified Arabic" w:cs="Simplified Arabic"/>
                <w:color w:val="000000" w:themeColor="text1"/>
                <w:rtl/>
              </w:rPr>
              <w:t xml:space="preserve"> </w:t>
            </w:r>
            <w:r w:rsidRPr="00A45058">
              <w:rPr>
                <w:rFonts w:ascii="Simplified Arabic" w:hAnsi="Simplified Arabic" w:cs="Simplified Arabic" w:hint="cs"/>
                <w:color w:val="000000" w:themeColor="text1"/>
                <w:rtl/>
              </w:rPr>
              <w:t>الأداء</w:t>
            </w:r>
            <w:r w:rsidRPr="00A45058">
              <w:rPr>
                <w:rFonts w:ascii="Simplified Arabic" w:hAnsi="Simplified Arabic" w:cs="Simplified Arabic"/>
                <w:color w:val="000000" w:themeColor="text1"/>
                <w:rtl/>
              </w:rPr>
              <w:t xml:space="preserve"> </w:t>
            </w:r>
            <w:r w:rsidRPr="00A45058">
              <w:rPr>
                <w:rFonts w:ascii="Simplified Arabic" w:hAnsi="Simplified Arabic" w:cs="Simplified Arabic" w:hint="cs"/>
                <w:color w:val="000000" w:themeColor="text1"/>
                <w:rtl/>
              </w:rPr>
              <w:t>المؤسسي</w:t>
            </w:r>
            <w:r w:rsidRPr="00A45058">
              <w:rPr>
                <w:rFonts w:ascii="Simplified Arabic" w:hAnsi="Simplified Arabic" w:cs="Simplified Arabic"/>
                <w:color w:val="000000" w:themeColor="text1"/>
                <w:rtl/>
              </w:rPr>
              <w:t xml:space="preserve"> </w:t>
            </w:r>
            <w:r w:rsidRPr="00A45058">
              <w:rPr>
                <w:rFonts w:ascii="Simplified Arabic" w:hAnsi="Simplified Arabic" w:cs="Simplified Arabic" w:hint="cs"/>
                <w:color w:val="000000" w:themeColor="text1"/>
                <w:rtl/>
              </w:rPr>
              <w:t>في</w:t>
            </w:r>
            <w:r w:rsidRPr="00A45058">
              <w:rPr>
                <w:rFonts w:ascii="Simplified Arabic" w:hAnsi="Simplified Arabic" w:cs="Simplified Arabic"/>
                <w:color w:val="000000" w:themeColor="text1"/>
                <w:rtl/>
              </w:rPr>
              <w:t xml:space="preserve"> </w:t>
            </w:r>
            <w:r w:rsidRPr="00A45058">
              <w:rPr>
                <w:rFonts w:ascii="Simplified Arabic" w:hAnsi="Simplified Arabic" w:cs="Simplified Arabic" w:hint="cs"/>
                <w:color w:val="000000" w:themeColor="text1"/>
                <w:rtl/>
              </w:rPr>
              <w:t>مراكز</w:t>
            </w:r>
            <w:r w:rsidRPr="00A45058">
              <w:rPr>
                <w:rFonts w:ascii="Simplified Arabic" w:hAnsi="Simplified Arabic" w:cs="Simplified Arabic"/>
                <w:color w:val="000000" w:themeColor="text1"/>
                <w:rtl/>
              </w:rPr>
              <w:t xml:space="preserve"> </w:t>
            </w:r>
            <w:r w:rsidRPr="00A45058">
              <w:rPr>
                <w:rFonts w:ascii="Simplified Arabic" w:hAnsi="Simplified Arabic" w:cs="Simplified Arabic" w:hint="cs"/>
                <w:color w:val="000000" w:themeColor="text1"/>
                <w:rtl/>
              </w:rPr>
              <w:t>الرعاية</w:t>
            </w:r>
            <w:r w:rsidRPr="00A45058">
              <w:rPr>
                <w:rFonts w:ascii="Simplified Arabic" w:hAnsi="Simplified Arabic" w:cs="Simplified Arabic"/>
                <w:color w:val="000000" w:themeColor="text1"/>
                <w:rtl/>
              </w:rPr>
              <w:t xml:space="preserve"> </w:t>
            </w:r>
            <w:r w:rsidRPr="00A45058">
              <w:rPr>
                <w:rFonts w:ascii="Simplified Arabic" w:hAnsi="Simplified Arabic" w:cs="Simplified Arabic" w:hint="cs"/>
                <w:color w:val="000000" w:themeColor="text1"/>
                <w:rtl/>
              </w:rPr>
              <w:t>النهارية</w:t>
            </w:r>
            <w:r w:rsidRPr="00A45058">
              <w:rPr>
                <w:rFonts w:ascii="Simplified Arabic" w:hAnsi="Simplified Arabic" w:cs="Simplified Arabic"/>
                <w:color w:val="000000" w:themeColor="text1"/>
                <w:rtl/>
              </w:rPr>
              <w:t xml:space="preserve"> </w:t>
            </w:r>
            <w:r w:rsidRPr="00A45058">
              <w:rPr>
                <w:rFonts w:ascii="Simplified Arabic" w:hAnsi="Simplified Arabic" w:cs="Simplified Arabic" w:hint="cs"/>
                <w:color w:val="000000" w:themeColor="text1"/>
                <w:rtl/>
              </w:rPr>
              <w:t>بمدينة</w:t>
            </w:r>
            <w:r w:rsidRPr="00A45058">
              <w:rPr>
                <w:rFonts w:ascii="Simplified Arabic" w:hAnsi="Simplified Arabic" w:cs="Simplified Arabic"/>
                <w:color w:val="000000" w:themeColor="text1"/>
                <w:rtl/>
              </w:rPr>
              <w:t xml:space="preserve"> </w:t>
            </w:r>
            <w:r w:rsidRPr="00A45058">
              <w:rPr>
                <w:rFonts w:ascii="Simplified Arabic" w:hAnsi="Simplified Arabic" w:cs="Simplified Arabic" w:hint="cs"/>
                <w:color w:val="000000" w:themeColor="text1"/>
                <w:rtl/>
              </w:rPr>
              <w:t>مكة</w:t>
            </w:r>
            <w:r w:rsidRPr="00A45058">
              <w:rPr>
                <w:rFonts w:ascii="Simplified Arabic" w:hAnsi="Simplified Arabic" w:cs="Simplified Arabic"/>
                <w:color w:val="000000" w:themeColor="text1"/>
                <w:rtl/>
              </w:rPr>
              <w:t xml:space="preserve"> </w:t>
            </w:r>
            <w:r w:rsidRPr="00A45058">
              <w:rPr>
                <w:rFonts w:ascii="Simplified Arabic" w:hAnsi="Simplified Arabic" w:cs="Simplified Arabic" w:hint="cs"/>
                <w:color w:val="000000" w:themeColor="text1"/>
                <w:rtl/>
              </w:rPr>
              <w:t>المكرمة</w:t>
            </w:r>
            <w:r w:rsidRPr="00A45058">
              <w:rPr>
                <w:rFonts w:ascii="Simplified Arabic" w:hAnsi="Simplified Arabic" w:cs="Simplified Arabic"/>
                <w:color w:val="000000" w:themeColor="text1"/>
                <w:rtl/>
              </w:rPr>
              <w:t xml:space="preserve"> </w:t>
            </w:r>
            <w:r w:rsidRPr="00A45058">
              <w:rPr>
                <w:rFonts w:ascii="Simplified Arabic" w:hAnsi="Simplified Arabic" w:cs="Simplified Arabic" w:hint="cs"/>
                <w:color w:val="000000" w:themeColor="text1"/>
                <w:rtl/>
              </w:rPr>
              <w:t>من</w:t>
            </w:r>
            <w:r w:rsidRPr="00A45058">
              <w:rPr>
                <w:rFonts w:ascii="Simplified Arabic" w:hAnsi="Simplified Arabic" w:cs="Simplified Arabic"/>
                <w:color w:val="000000" w:themeColor="text1"/>
                <w:rtl/>
              </w:rPr>
              <w:t xml:space="preserve"> </w:t>
            </w:r>
            <w:r w:rsidRPr="00A45058">
              <w:rPr>
                <w:rFonts w:ascii="Simplified Arabic" w:hAnsi="Simplified Arabic" w:cs="Simplified Arabic" w:hint="cs"/>
                <w:color w:val="000000" w:themeColor="text1"/>
                <w:rtl/>
              </w:rPr>
              <w:t>وجهة</w:t>
            </w:r>
            <w:r w:rsidRPr="00A45058">
              <w:rPr>
                <w:rFonts w:ascii="Simplified Arabic" w:hAnsi="Simplified Arabic" w:cs="Simplified Arabic"/>
                <w:color w:val="000000" w:themeColor="text1"/>
                <w:rtl/>
              </w:rPr>
              <w:t xml:space="preserve"> </w:t>
            </w:r>
            <w:r w:rsidRPr="00A45058">
              <w:rPr>
                <w:rFonts w:ascii="Simplified Arabic" w:hAnsi="Simplified Arabic" w:cs="Simplified Arabic" w:hint="cs"/>
                <w:color w:val="000000" w:themeColor="text1"/>
                <w:rtl/>
              </w:rPr>
              <w:t>نظر</w:t>
            </w:r>
            <w:r w:rsidRPr="00A45058">
              <w:rPr>
                <w:rFonts w:ascii="Simplified Arabic" w:hAnsi="Simplified Arabic" w:cs="Simplified Arabic"/>
                <w:color w:val="000000" w:themeColor="text1"/>
                <w:rtl/>
              </w:rPr>
              <w:t xml:space="preserve"> </w:t>
            </w:r>
            <w:r w:rsidRPr="00A45058">
              <w:rPr>
                <w:rFonts w:ascii="Simplified Arabic" w:hAnsi="Simplified Arabic" w:cs="Simplified Arabic" w:hint="cs"/>
                <w:color w:val="000000" w:themeColor="text1"/>
                <w:rtl/>
              </w:rPr>
              <w:t>العاملين</w:t>
            </w:r>
            <w:r w:rsidRPr="00A45058">
              <w:rPr>
                <w:rFonts w:ascii="Simplified Arabic" w:hAnsi="Simplified Arabic" w:cs="Simplified Arabic"/>
                <w:color w:val="000000" w:themeColor="text1"/>
                <w:rtl/>
              </w:rPr>
              <w:t xml:space="preserve"> </w:t>
            </w:r>
            <w:r w:rsidRPr="00A45058">
              <w:rPr>
                <w:rFonts w:ascii="Simplified Arabic" w:hAnsi="Simplified Arabic" w:cs="Simplified Arabic" w:hint="cs"/>
                <w:color w:val="000000" w:themeColor="text1"/>
                <w:rtl/>
              </w:rPr>
              <w:t>فيها؟</w:t>
            </w:r>
          </w:p>
        </w:tc>
        <w:tc>
          <w:tcPr>
            <w:tcW w:w="1266" w:type="dxa"/>
          </w:tcPr>
          <w:p w14:paraId="261D7C9F" w14:textId="61178C85" w:rsidR="0021393B" w:rsidRPr="001F22B2" w:rsidRDefault="003F0443" w:rsidP="001F22B2">
            <w:pPr>
              <w:spacing w:before="0"/>
              <w:ind w:firstLine="0"/>
              <w:jc w:val="center"/>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64</w:t>
            </w:r>
          </w:p>
        </w:tc>
      </w:tr>
      <w:tr w:rsidR="0021393B" w14:paraId="0C72E78E" w14:textId="77777777" w:rsidTr="00850D9F">
        <w:tc>
          <w:tcPr>
            <w:tcW w:w="7795" w:type="dxa"/>
          </w:tcPr>
          <w:p w14:paraId="1E9D9D35" w14:textId="2BEA3900" w:rsidR="0021393B" w:rsidRDefault="00A45058" w:rsidP="003742ED">
            <w:pPr>
              <w:spacing w:before="0"/>
              <w:ind w:firstLine="0"/>
              <w:rPr>
                <w:rFonts w:ascii="Simplified Arabic" w:hAnsi="Simplified Arabic" w:cs="Simplified Arabic"/>
                <w:noProof/>
                <w:color w:val="000000" w:themeColor="text1"/>
                <w:sz w:val="28"/>
                <w:szCs w:val="28"/>
                <w:rtl/>
              </w:rPr>
            </w:pPr>
            <w:r>
              <w:rPr>
                <w:rFonts w:ascii="Simplified Arabic" w:hAnsi="Simplified Arabic" w:cs="Simplified Arabic" w:hint="cs"/>
                <w:noProof/>
                <w:color w:val="000000" w:themeColor="text1"/>
                <w:sz w:val="28"/>
                <w:szCs w:val="28"/>
                <w:rtl/>
              </w:rPr>
              <w:t>اختبار فرضيات البحث</w:t>
            </w:r>
          </w:p>
        </w:tc>
        <w:tc>
          <w:tcPr>
            <w:tcW w:w="1266" w:type="dxa"/>
          </w:tcPr>
          <w:p w14:paraId="1FA4B2FA" w14:textId="682AC5AE" w:rsidR="0021393B" w:rsidRPr="001F22B2" w:rsidRDefault="003F0443" w:rsidP="001F22B2">
            <w:pPr>
              <w:spacing w:before="0"/>
              <w:ind w:firstLine="0"/>
              <w:jc w:val="center"/>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66</w:t>
            </w:r>
          </w:p>
        </w:tc>
      </w:tr>
      <w:tr w:rsidR="0021393B" w14:paraId="7754CDAA" w14:textId="77777777" w:rsidTr="00850D9F">
        <w:tc>
          <w:tcPr>
            <w:tcW w:w="7795" w:type="dxa"/>
          </w:tcPr>
          <w:p w14:paraId="284DAB46" w14:textId="621A938E" w:rsidR="0021393B" w:rsidRPr="0021393B" w:rsidRDefault="00A45058" w:rsidP="003742ED">
            <w:pPr>
              <w:spacing w:before="0"/>
              <w:ind w:firstLine="0"/>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الفصل الخامس: نتائج البحث والتوصيات</w:t>
            </w:r>
          </w:p>
        </w:tc>
        <w:tc>
          <w:tcPr>
            <w:tcW w:w="1266" w:type="dxa"/>
          </w:tcPr>
          <w:p w14:paraId="46B05FB7" w14:textId="1B0FA03D" w:rsidR="0021393B" w:rsidRPr="001F22B2" w:rsidRDefault="003F0443" w:rsidP="001F22B2">
            <w:pPr>
              <w:spacing w:before="0"/>
              <w:ind w:firstLine="0"/>
              <w:jc w:val="center"/>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72</w:t>
            </w:r>
          </w:p>
        </w:tc>
      </w:tr>
      <w:tr w:rsidR="0021393B" w14:paraId="08FDBA16" w14:textId="77777777" w:rsidTr="00850D9F">
        <w:tc>
          <w:tcPr>
            <w:tcW w:w="7795" w:type="dxa"/>
          </w:tcPr>
          <w:p w14:paraId="2D3D740C" w14:textId="1CAEBD3B" w:rsidR="0021393B" w:rsidRDefault="00A45058" w:rsidP="003742ED">
            <w:pPr>
              <w:spacing w:before="0"/>
              <w:ind w:firstLine="0"/>
              <w:rPr>
                <w:rFonts w:ascii="Simplified Arabic" w:hAnsi="Simplified Arabic" w:cs="Simplified Arabic"/>
                <w:sz w:val="24"/>
                <w:szCs w:val="24"/>
                <w:rtl/>
              </w:rPr>
            </w:pPr>
            <w:r>
              <w:rPr>
                <w:rFonts w:ascii="Simplified Arabic" w:hAnsi="Simplified Arabic" w:cs="Simplified Arabic" w:hint="cs"/>
                <w:sz w:val="24"/>
                <w:szCs w:val="24"/>
                <w:rtl/>
              </w:rPr>
              <w:t>مناقشة النتائج</w:t>
            </w:r>
          </w:p>
        </w:tc>
        <w:tc>
          <w:tcPr>
            <w:tcW w:w="1266" w:type="dxa"/>
          </w:tcPr>
          <w:p w14:paraId="2999B692" w14:textId="5834FBF4" w:rsidR="0021393B" w:rsidRPr="001F22B2" w:rsidRDefault="003F0443" w:rsidP="001F22B2">
            <w:pPr>
              <w:spacing w:before="0"/>
              <w:ind w:firstLine="0"/>
              <w:jc w:val="center"/>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73</w:t>
            </w:r>
          </w:p>
        </w:tc>
      </w:tr>
      <w:tr w:rsidR="0021393B" w14:paraId="19AEF0A1" w14:textId="77777777" w:rsidTr="00850D9F">
        <w:tc>
          <w:tcPr>
            <w:tcW w:w="7795" w:type="dxa"/>
          </w:tcPr>
          <w:p w14:paraId="1A3B20CF" w14:textId="017D069B" w:rsidR="0021393B" w:rsidRDefault="00A45058" w:rsidP="003742ED">
            <w:pPr>
              <w:spacing w:before="0"/>
              <w:ind w:firstLine="0"/>
              <w:rPr>
                <w:rFonts w:ascii="Simplified Arabic" w:hAnsi="Simplified Arabic" w:cs="Simplified Arabic"/>
                <w:sz w:val="24"/>
                <w:szCs w:val="24"/>
                <w:rtl/>
              </w:rPr>
            </w:pPr>
            <w:r>
              <w:rPr>
                <w:rFonts w:ascii="Simplified Arabic" w:hAnsi="Simplified Arabic" w:cs="Simplified Arabic" w:hint="cs"/>
                <w:sz w:val="24"/>
                <w:szCs w:val="24"/>
                <w:rtl/>
              </w:rPr>
              <w:t>التوصيات</w:t>
            </w:r>
          </w:p>
        </w:tc>
        <w:tc>
          <w:tcPr>
            <w:tcW w:w="1266" w:type="dxa"/>
          </w:tcPr>
          <w:p w14:paraId="69666EA0" w14:textId="79C76689" w:rsidR="0021393B" w:rsidRPr="001F22B2" w:rsidRDefault="003F0443" w:rsidP="001F22B2">
            <w:pPr>
              <w:spacing w:before="0"/>
              <w:ind w:firstLine="0"/>
              <w:jc w:val="center"/>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79</w:t>
            </w:r>
          </w:p>
        </w:tc>
      </w:tr>
      <w:tr w:rsidR="0021393B" w14:paraId="0923C112" w14:textId="77777777" w:rsidTr="00850D9F">
        <w:tc>
          <w:tcPr>
            <w:tcW w:w="7795" w:type="dxa"/>
          </w:tcPr>
          <w:p w14:paraId="29DBACC1" w14:textId="5E96A7C8" w:rsidR="0021393B" w:rsidRDefault="00A45058" w:rsidP="003742ED">
            <w:pPr>
              <w:spacing w:before="0"/>
              <w:ind w:firstLine="0"/>
              <w:rPr>
                <w:rFonts w:ascii="Simplified Arabic" w:hAnsi="Simplified Arabic" w:cs="Simplified Arabic"/>
                <w:sz w:val="24"/>
                <w:szCs w:val="24"/>
                <w:rtl/>
              </w:rPr>
            </w:pPr>
            <w:r>
              <w:rPr>
                <w:rFonts w:ascii="Simplified Arabic" w:hAnsi="Simplified Arabic" w:cs="Simplified Arabic" w:hint="cs"/>
                <w:sz w:val="24"/>
                <w:szCs w:val="24"/>
                <w:rtl/>
              </w:rPr>
              <w:t>المراجع</w:t>
            </w:r>
          </w:p>
        </w:tc>
        <w:tc>
          <w:tcPr>
            <w:tcW w:w="1266" w:type="dxa"/>
          </w:tcPr>
          <w:p w14:paraId="6B7F2E65" w14:textId="5EDCBC7A" w:rsidR="0021393B" w:rsidRPr="001F22B2" w:rsidRDefault="003F0443" w:rsidP="001F22B2">
            <w:pPr>
              <w:spacing w:before="0"/>
              <w:ind w:firstLine="0"/>
              <w:jc w:val="center"/>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81</w:t>
            </w:r>
          </w:p>
        </w:tc>
      </w:tr>
      <w:tr w:rsidR="00A45058" w14:paraId="24C94F49" w14:textId="77777777" w:rsidTr="00850D9F">
        <w:tc>
          <w:tcPr>
            <w:tcW w:w="7795" w:type="dxa"/>
          </w:tcPr>
          <w:p w14:paraId="20F68F36" w14:textId="44045DC3" w:rsidR="00A45058" w:rsidRDefault="00A45058" w:rsidP="00A45058">
            <w:pPr>
              <w:ind w:firstLine="0"/>
              <w:rPr>
                <w:rFonts w:ascii="Simplified Arabic" w:hAnsi="Simplified Arabic" w:cs="Simplified Arabic"/>
                <w:sz w:val="24"/>
                <w:szCs w:val="24"/>
                <w:rtl/>
              </w:rPr>
            </w:pPr>
            <w:r>
              <w:rPr>
                <w:rFonts w:ascii="Simplified Arabic" w:hAnsi="Simplified Arabic" w:cs="Simplified Arabic" w:hint="cs"/>
                <w:sz w:val="24"/>
                <w:szCs w:val="24"/>
                <w:rtl/>
              </w:rPr>
              <w:t>الملاحق</w:t>
            </w:r>
          </w:p>
        </w:tc>
        <w:tc>
          <w:tcPr>
            <w:tcW w:w="1266" w:type="dxa"/>
          </w:tcPr>
          <w:p w14:paraId="2DE0D147" w14:textId="6A9F5DEA" w:rsidR="00A45058" w:rsidRPr="001F22B2" w:rsidRDefault="00B72D1C" w:rsidP="001F22B2">
            <w:pPr>
              <w:ind w:firstLine="0"/>
              <w:jc w:val="center"/>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87</w:t>
            </w:r>
          </w:p>
        </w:tc>
      </w:tr>
    </w:tbl>
    <w:p w14:paraId="77F794C7" w14:textId="77777777" w:rsidR="0021393B" w:rsidRDefault="0021393B" w:rsidP="00AC103F">
      <w:pPr>
        <w:spacing w:after="0" w:line="360" w:lineRule="auto"/>
        <w:rPr>
          <w:rFonts w:ascii="Simplified Arabic" w:hAnsi="Simplified Arabic" w:cs="Simplified Arabic"/>
          <w:noProof/>
          <w:color w:val="000000" w:themeColor="text1"/>
          <w:sz w:val="28"/>
          <w:szCs w:val="28"/>
          <w:rtl/>
        </w:rPr>
      </w:pPr>
    </w:p>
    <w:p w14:paraId="0763B009" w14:textId="77777777" w:rsidR="001F22B2" w:rsidRDefault="001F22B2" w:rsidP="00AC103F">
      <w:pPr>
        <w:spacing w:after="0" w:line="360" w:lineRule="auto"/>
        <w:rPr>
          <w:rFonts w:ascii="Simplified Arabic" w:hAnsi="Simplified Arabic" w:cs="Simplified Arabic"/>
          <w:noProof/>
          <w:color w:val="000000" w:themeColor="text1"/>
          <w:sz w:val="28"/>
          <w:szCs w:val="28"/>
          <w:rtl/>
        </w:rPr>
      </w:pPr>
    </w:p>
    <w:p w14:paraId="3E3D9AA9" w14:textId="77777777" w:rsidR="001F22B2" w:rsidRPr="005E360B" w:rsidRDefault="001F22B2" w:rsidP="00AC103F">
      <w:pPr>
        <w:spacing w:after="0" w:line="360" w:lineRule="auto"/>
        <w:rPr>
          <w:rFonts w:ascii="Simplified Arabic" w:hAnsi="Simplified Arabic" w:cs="Simplified Arabic"/>
          <w:noProof/>
          <w:color w:val="000000" w:themeColor="text1"/>
          <w:sz w:val="28"/>
          <w:szCs w:val="28"/>
          <w:rtl/>
        </w:rPr>
      </w:pPr>
    </w:p>
    <w:p w14:paraId="19B9CF09" w14:textId="2B0F3AEE" w:rsidR="006C2BD9" w:rsidRDefault="006C2BD9" w:rsidP="006C2BD9">
      <w:pPr>
        <w:spacing w:after="0" w:line="360" w:lineRule="auto"/>
        <w:jc w:val="center"/>
        <w:rPr>
          <w:rFonts w:ascii="Simplified Arabic" w:hAnsi="Simplified Arabic" w:cs="Simplified Arabic"/>
          <w:b/>
          <w:bCs/>
          <w:noProof/>
          <w:color w:val="000000" w:themeColor="text1"/>
          <w:sz w:val="40"/>
          <w:szCs w:val="40"/>
          <w:rtl/>
        </w:rPr>
      </w:pPr>
      <w:r w:rsidRPr="00DD27D3">
        <w:rPr>
          <w:rFonts w:ascii="Simplified Arabic" w:hAnsi="Simplified Arabic" w:cs="Simplified Arabic" w:hint="cs"/>
          <w:b/>
          <w:bCs/>
          <w:noProof/>
          <w:color w:val="000000" w:themeColor="text1"/>
          <w:sz w:val="40"/>
          <w:szCs w:val="40"/>
          <w:rtl/>
        </w:rPr>
        <w:t xml:space="preserve">قائمة </w:t>
      </w:r>
      <w:r>
        <w:rPr>
          <w:rFonts w:ascii="Simplified Arabic" w:hAnsi="Simplified Arabic" w:cs="Simplified Arabic" w:hint="cs"/>
          <w:b/>
          <w:bCs/>
          <w:noProof/>
          <w:color w:val="000000" w:themeColor="text1"/>
          <w:sz w:val="40"/>
          <w:szCs w:val="40"/>
          <w:rtl/>
        </w:rPr>
        <w:t>الجداول</w:t>
      </w:r>
    </w:p>
    <w:tbl>
      <w:tblPr>
        <w:tblStyle w:val="ac"/>
        <w:bidiVisual/>
        <w:tblW w:w="0" w:type="auto"/>
        <w:tblLook w:val="04A0" w:firstRow="1" w:lastRow="0" w:firstColumn="1" w:lastColumn="0" w:noHBand="0" w:noVBand="1"/>
      </w:tblPr>
      <w:tblGrid>
        <w:gridCol w:w="7795"/>
        <w:gridCol w:w="1266"/>
      </w:tblGrid>
      <w:tr w:rsidR="006C2BD9" w14:paraId="0B1073B8" w14:textId="77777777" w:rsidTr="00850D9F">
        <w:tc>
          <w:tcPr>
            <w:tcW w:w="7795" w:type="dxa"/>
            <w:shd w:val="clear" w:color="auto" w:fill="D9D9D9" w:themeFill="background1" w:themeFillShade="D9"/>
          </w:tcPr>
          <w:p w14:paraId="215738D9" w14:textId="77777777" w:rsidR="006C2BD9" w:rsidRDefault="006C2BD9" w:rsidP="00AA1499">
            <w:pPr>
              <w:spacing w:before="0"/>
              <w:ind w:firstLine="0"/>
              <w:jc w:val="center"/>
              <w:rPr>
                <w:rFonts w:ascii="Simplified Arabic" w:hAnsi="Simplified Arabic" w:cs="Simplified Arabic"/>
                <w:noProof/>
                <w:color w:val="000000" w:themeColor="text1"/>
                <w:sz w:val="28"/>
                <w:szCs w:val="28"/>
                <w:rtl/>
              </w:rPr>
            </w:pPr>
            <w:r>
              <w:rPr>
                <w:rFonts w:ascii="Simplified Arabic" w:hAnsi="Simplified Arabic" w:cs="Simplified Arabic" w:hint="cs"/>
                <w:noProof/>
                <w:color w:val="000000" w:themeColor="text1"/>
                <w:sz w:val="28"/>
                <w:szCs w:val="28"/>
                <w:rtl/>
              </w:rPr>
              <w:t>الموضوع</w:t>
            </w:r>
          </w:p>
        </w:tc>
        <w:tc>
          <w:tcPr>
            <w:tcW w:w="1266" w:type="dxa"/>
            <w:shd w:val="clear" w:color="auto" w:fill="D9D9D9" w:themeFill="background1" w:themeFillShade="D9"/>
          </w:tcPr>
          <w:p w14:paraId="2A2C9302" w14:textId="77777777" w:rsidR="006C2BD9" w:rsidRDefault="006C2BD9" w:rsidP="00AA1499">
            <w:pPr>
              <w:spacing w:before="0"/>
              <w:ind w:firstLine="0"/>
              <w:jc w:val="center"/>
              <w:rPr>
                <w:rFonts w:ascii="Simplified Arabic" w:hAnsi="Simplified Arabic" w:cs="Simplified Arabic"/>
                <w:noProof/>
                <w:color w:val="000000" w:themeColor="text1"/>
                <w:sz w:val="28"/>
                <w:szCs w:val="28"/>
                <w:rtl/>
              </w:rPr>
            </w:pPr>
            <w:r>
              <w:rPr>
                <w:rFonts w:ascii="Simplified Arabic" w:hAnsi="Simplified Arabic" w:cs="Simplified Arabic" w:hint="cs"/>
                <w:noProof/>
                <w:color w:val="000000" w:themeColor="text1"/>
                <w:sz w:val="28"/>
                <w:szCs w:val="28"/>
                <w:rtl/>
              </w:rPr>
              <w:t>الصفحة</w:t>
            </w:r>
          </w:p>
        </w:tc>
      </w:tr>
      <w:tr w:rsidR="006C2BD9" w14:paraId="04C4317B" w14:textId="77777777" w:rsidTr="00850D9F">
        <w:tc>
          <w:tcPr>
            <w:tcW w:w="7795" w:type="dxa"/>
          </w:tcPr>
          <w:p w14:paraId="113411F8" w14:textId="6633E5A1" w:rsidR="006C2BD9" w:rsidRPr="00293EEC" w:rsidRDefault="00293EEC" w:rsidP="00293EEC">
            <w:pPr>
              <w:spacing w:before="0"/>
              <w:ind w:left="-50" w:firstLine="0"/>
              <w:jc w:val="both"/>
              <w:rPr>
                <w:rFonts w:ascii="Simplified Arabic" w:hAnsi="Simplified Arabic" w:cs="Simplified Arabic"/>
                <w:color w:val="000000" w:themeColor="text1"/>
                <w:sz w:val="24"/>
                <w:szCs w:val="24"/>
                <w:rtl/>
              </w:rPr>
            </w:pPr>
            <w:r w:rsidRPr="00293EEC">
              <w:rPr>
                <w:rFonts w:ascii="Simplified Arabic" w:eastAsia="Calibri" w:hAnsi="Simplified Arabic" w:cs="Simplified Arabic"/>
                <w:color w:val="000000" w:themeColor="text1"/>
                <w:sz w:val="24"/>
                <w:szCs w:val="24"/>
                <w:rtl/>
              </w:rPr>
              <w:t>جدول</w:t>
            </w:r>
            <w:r w:rsidR="006F0FA3">
              <w:rPr>
                <w:rFonts w:ascii="Simplified Arabic" w:eastAsia="Calibri" w:hAnsi="Simplified Arabic" w:cs="Simplified Arabic" w:hint="cs"/>
                <w:color w:val="000000" w:themeColor="text1"/>
                <w:sz w:val="24"/>
                <w:szCs w:val="24"/>
                <w:rtl/>
              </w:rPr>
              <w:t xml:space="preserve"> </w:t>
            </w:r>
            <w:r w:rsidRPr="00293EEC">
              <w:rPr>
                <w:rFonts w:ascii="Simplified Arabic" w:eastAsia="Calibri" w:hAnsi="Simplified Arabic" w:cs="Simplified Arabic"/>
                <w:color w:val="000000" w:themeColor="text1"/>
                <w:sz w:val="24"/>
                <w:szCs w:val="24"/>
                <w:rtl/>
              </w:rPr>
              <w:t xml:space="preserve">(1): </w:t>
            </w:r>
            <w:r w:rsidRPr="00293EEC">
              <w:rPr>
                <w:rFonts w:ascii="Simplified Arabic" w:hAnsi="Simplified Arabic" w:cs="Simplified Arabic"/>
                <w:color w:val="000000" w:themeColor="text1"/>
                <w:sz w:val="24"/>
                <w:szCs w:val="24"/>
                <w:rtl/>
              </w:rPr>
              <w:t>توزيع أفراد عينة الدراسة حسب الجنس، المسمى الوظيفي، المؤهل العلمي، عدد سنوات الخبرة.</w:t>
            </w:r>
          </w:p>
        </w:tc>
        <w:tc>
          <w:tcPr>
            <w:tcW w:w="1266" w:type="dxa"/>
          </w:tcPr>
          <w:p w14:paraId="15A20C72" w14:textId="610EA1F8" w:rsidR="006C2BD9" w:rsidRPr="00293EEC" w:rsidRDefault="00177A4B" w:rsidP="00177A4B">
            <w:pPr>
              <w:spacing w:before="0"/>
              <w:ind w:firstLine="0"/>
              <w:jc w:val="center"/>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49</w:t>
            </w:r>
          </w:p>
        </w:tc>
      </w:tr>
      <w:tr w:rsidR="006C2BD9" w14:paraId="6CD4B631" w14:textId="77777777" w:rsidTr="00850D9F">
        <w:tc>
          <w:tcPr>
            <w:tcW w:w="7795" w:type="dxa"/>
          </w:tcPr>
          <w:p w14:paraId="75AAFAC5" w14:textId="242F8E7F" w:rsidR="006C2BD9" w:rsidRPr="00293EEC" w:rsidRDefault="00293EEC" w:rsidP="00293EEC">
            <w:pPr>
              <w:spacing w:before="0"/>
              <w:ind w:firstLine="0"/>
              <w:rPr>
                <w:rFonts w:ascii="Simplified Arabic" w:hAnsi="Simplified Arabic" w:cs="Simplified Arabic"/>
                <w:sz w:val="24"/>
                <w:szCs w:val="24"/>
                <w:rtl/>
              </w:rPr>
            </w:pPr>
            <w:r w:rsidRPr="00293EEC">
              <w:rPr>
                <w:rFonts w:ascii="Simplified Arabic" w:hAnsi="Simplified Arabic" w:cs="Simplified Arabic"/>
                <w:sz w:val="24"/>
                <w:szCs w:val="24"/>
                <w:rtl/>
              </w:rPr>
              <w:t>جدول</w:t>
            </w:r>
            <w:r w:rsidR="006F0FA3">
              <w:rPr>
                <w:rFonts w:ascii="Simplified Arabic" w:hAnsi="Simplified Arabic" w:cs="Simplified Arabic" w:hint="cs"/>
                <w:sz w:val="24"/>
                <w:szCs w:val="24"/>
                <w:rtl/>
              </w:rPr>
              <w:t xml:space="preserve"> </w:t>
            </w:r>
            <w:r w:rsidRPr="00293EEC">
              <w:rPr>
                <w:rFonts w:ascii="Simplified Arabic" w:hAnsi="Simplified Arabic" w:cs="Simplified Arabic"/>
                <w:sz w:val="24"/>
                <w:szCs w:val="24"/>
                <w:rtl/>
              </w:rPr>
              <w:t>(2): معامل ارتباط بيرسون بين درجة كل بُعد والدرجة الكلية للاستبانة في العينة الاستطلاعية (ن=30)</w:t>
            </w:r>
          </w:p>
        </w:tc>
        <w:tc>
          <w:tcPr>
            <w:tcW w:w="1266" w:type="dxa"/>
          </w:tcPr>
          <w:p w14:paraId="3B635585" w14:textId="0D18151B" w:rsidR="006C2BD9" w:rsidRPr="00293EEC" w:rsidRDefault="00177A4B" w:rsidP="00177A4B">
            <w:pPr>
              <w:spacing w:before="0"/>
              <w:ind w:firstLine="0"/>
              <w:jc w:val="center"/>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52</w:t>
            </w:r>
          </w:p>
        </w:tc>
      </w:tr>
      <w:tr w:rsidR="006C2BD9" w14:paraId="24524CAA" w14:textId="77777777" w:rsidTr="00850D9F">
        <w:tc>
          <w:tcPr>
            <w:tcW w:w="7795" w:type="dxa"/>
          </w:tcPr>
          <w:p w14:paraId="375E5EB4" w14:textId="76187C4D" w:rsidR="006C2BD9" w:rsidRPr="00293EEC" w:rsidRDefault="00293EEC" w:rsidP="00293EEC">
            <w:pPr>
              <w:spacing w:before="0"/>
              <w:ind w:right="-284" w:firstLine="0"/>
              <w:rPr>
                <w:rFonts w:ascii="Simplified Arabic" w:hAnsi="Simplified Arabic" w:cs="Simplified Arabic"/>
                <w:sz w:val="24"/>
                <w:szCs w:val="24"/>
                <w:rtl/>
              </w:rPr>
            </w:pPr>
            <w:r w:rsidRPr="00293EEC">
              <w:rPr>
                <w:rFonts w:ascii="Simplified Arabic" w:hAnsi="Simplified Arabic" w:cs="Simplified Arabic"/>
                <w:sz w:val="24"/>
                <w:szCs w:val="24"/>
                <w:rtl/>
              </w:rPr>
              <w:t>جدول</w:t>
            </w:r>
            <w:r w:rsidR="006F0FA3">
              <w:rPr>
                <w:rFonts w:ascii="Simplified Arabic" w:hAnsi="Simplified Arabic" w:cs="Simplified Arabic" w:hint="cs"/>
                <w:sz w:val="24"/>
                <w:szCs w:val="24"/>
                <w:rtl/>
              </w:rPr>
              <w:t xml:space="preserve"> </w:t>
            </w:r>
            <w:r w:rsidRPr="00293EEC">
              <w:rPr>
                <w:rFonts w:ascii="Simplified Arabic" w:hAnsi="Simplified Arabic" w:cs="Simplified Arabic"/>
                <w:sz w:val="24"/>
                <w:szCs w:val="24"/>
                <w:rtl/>
              </w:rPr>
              <w:t>(3): معامل ارتباط بيرسون بين درجة الفقرة ودرجة البُعد الذي تنتمي إليه الفقرة في العينة الاستطلاعية (ن=30)</w:t>
            </w:r>
          </w:p>
        </w:tc>
        <w:tc>
          <w:tcPr>
            <w:tcW w:w="1266" w:type="dxa"/>
          </w:tcPr>
          <w:p w14:paraId="3A63DE42" w14:textId="28916F71" w:rsidR="006C2BD9" w:rsidRPr="00293EEC" w:rsidRDefault="00177A4B" w:rsidP="00177A4B">
            <w:pPr>
              <w:spacing w:before="0"/>
              <w:ind w:firstLine="0"/>
              <w:jc w:val="center"/>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52</w:t>
            </w:r>
          </w:p>
        </w:tc>
      </w:tr>
      <w:tr w:rsidR="006C2BD9" w14:paraId="7FEAA806" w14:textId="77777777" w:rsidTr="00850D9F">
        <w:tc>
          <w:tcPr>
            <w:tcW w:w="7795" w:type="dxa"/>
          </w:tcPr>
          <w:p w14:paraId="0453E290" w14:textId="060482BF" w:rsidR="006C2BD9" w:rsidRPr="00293EEC" w:rsidRDefault="00293EEC" w:rsidP="00293EEC">
            <w:pPr>
              <w:spacing w:before="0"/>
              <w:ind w:left="-50" w:firstLine="0"/>
              <w:rPr>
                <w:rFonts w:ascii="Simplified Arabic" w:hAnsi="Simplified Arabic" w:cs="Simplified Arabic"/>
                <w:sz w:val="24"/>
                <w:szCs w:val="24"/>
                <w:rtl/>
              </w:rPr>
            </w:pPr>
            <w:r w:rsidRPr="00293EEC">
              <w:rPr>
                <w:rFonts w:ascii="Simplified Arabic" w:hAnsi="Simplified Arabic" w:cs="Simplified Arabic"/>
                <w:sz w:val="24"/>
                <w:szCs w:val="24"/>
                <w:rtl/>
              </w:rPr>
              <w:t>جدول</w:t>
            </w:r>
            <w:r w:rsidR="006F0FA3">
              <w:rPr>
                <w:rFonts w:ascii="Simplified Arabic" w:hAnsi="Simplified Arabic" w:cs="Simplified Arabic" w:hint="cs"/>
                <w:sz w:val="24"/>
                <w:szCs w:val="24"/>
                <w:rtl/>
              </w:rPr>
              <w:t xml:space="preserve"> </w:t>
            </w:r>
            <w:r w:rsidRPr="00293EEC">
              <w:rPr>
                <w:rFonts w:ascii="Simplified Arabic" w:hAnsi="Simplified Arabic" w:cs="Simplified Arabic"/>
                <w:sz w:val="24"/>
                <w:szCs w:val="24"/>
                <w:rtl/>
              </w:rPr>
              <w:t xml:space="preserve">(4): معاملات ثبات </w:t>
            </w:r>
            <w:proofErr w:type="spellStart"/>
            <w:r w:rsidRPr="00293EEC">
              <w:rPr>
                <w:rFonts w:ascii="Simplified Arabic" w:hAnsi="Simplified Arabic" w:cs="Simplified Arabic"/>
                <w:sz w:val="24"/>
                <w:szCs w:val="24"/>
                <w:rtl/>
              </w:rPr>
              <w:t>كرونباخ</w:t>
            </w:r>
            <w:proofErr w:type="spellEnd"/>
            <w:r w:rsidRPr="00293EEC">
              <w:rPr>
                <w:rFonts w:ascii="Simplified Arabic" w:hAnsi="Simplified Arabic" w:cs="Simplified Arabic"/>
                <w:sz w:val="24"/>
                <w:szCs w:val="24"/>
                <w:rtl/>
              </w:rPr>
              <w:t xml:space="preserve"> ألفا "</w:t>
            </w:r>
            <w:r w:rsidRPr="00293EEC">
              <w:rPr>
                <w:rFonts w:ascii="Cambria" w:hAnsi="Cambria" w:cs="Cambria" w:hint="cs"/>
                <w:sz w:val="24"/>
                <w:szCs w:val="24"/>
                <w:rtl/>
              </w:rPr>
              <w:t>α</w:t>
            </w:r>
            <w:r w:rsidRPr="00293EEC">
              <w:rPr>
                <w:rFonts w:ascii="Simplified Arabic" w:hAnsi="Simplified Arabic" w:cs="Simplified Arabic"/>
                <w:sz w:val="24"/>
                <w:szCs w:val="24"/>
                <w:rtl/>
              </w:rPr>
              <w:t>" لأبعاد الاستبانة، والاستبانة ككل في العينة الاستطلاعية (ن=30)</w:t>
            </w:r>
          </w:p>
        </w:tc>
        <w:tc>
          <w:tcPr>
            <w:tcW w:w="1266" w:type="dxa"/>
          </w:tcPr>
          <w:p w14:paraId="212768C2" w14:textId="6775724C" w:rsidR="006C2BD9" w:rsidRPr="00293EEC" w:rsidRDefault="00177A4B" w:rsidP="00177A4B">
            <w:pPr>
              <w:spacing w:before="0"/>
              <w:ind w:firstLine="0"/>
              <w:jc w:val="center"/>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53</w:t>
            </w:r>
          </w:p>
        </w:tc>
      </w:tr>
      <w:tr w:rsidR="006C2BD9" w14:paraId="008767AD" w14:textId="77777777" w:rsidTr="00850D9F">
        <w:tc>
          <w:tcPr>
            <w:tcW w:w="7795" w:type="dxa"/>
          </w:tcPr>
          <w:p w14:paraId="683CEE4E" w14:textId="2181A786" w:rsidR="006C2BD9" w:rsidRPr="00293EEC" w:rsidRDefault="00293EEC" w:rsidP="00293EEC">
            <w:pPr>
              <w:pStyle w:val="a6"/>
              <w:spacing w:before="0"/>
              <w:ind w:left="0" w:firstLine="0"/>
              <w:rPr>
                <w:rFonts w:ascii="Simplified Arabic" w:hAnsi="Simplified Arabic" w:cs="Simplified Arabic"/>
                <w:sz w:val="24"/>
                <w:szCs w:val="24"/>
                <w:rtl/>
              </w:rPr>
            </w:pPr>
            <w:r w:rsidRPr="00293EEC">
              <w:rPr>
                <w:rFonts w:ascii="Simplified Arabic" w:hAnsi="Simplified Arabic" w:cs="Simplified Arabic"/>
                <w:sz w:val="24"/>
                <w:szCs w:val="24"/>
                <w:rtl/>
              </w:rPr>
              <w:t>جدول</w:t>
            </w:r>
            <w:r w:rsidR="006F0FA3">
              <w:rPr>
                <w:rFonts w:ascii="Simplified Arabic" w:hAnsi="Simplified Arabic" w:cs="Simplified Arabic" w:hint="cs"/>
                <w:sz w:val="24"/>
                <w:szCs w:val="24"/>
                <w:rtl/>
              </w:rPr>
              <w:t xml:space="preserve"> </w:t>
            </w:r>
            <w:r w:rsidRPr="00293EEC">
              <w:rPr>
                <w:rFonts w:ascii="Simplified Arabic" w:hAnsi="Simplified Arabic" w:cs="Simplified Arabic"/>
                <w:sz w:val="24"/>
                <w:szCs w:val="24"/>
                <w:rtl/>
              </w:rPr>
              <w:t xml:space="preserve">(5): حساب الأوزان لدرجة الموافقة من حيث قوتها أو ضعفها وتحديد الاتجاه وفقاً لمقياس </w:t>
            </w:r>
            <w:proofErr w:type="spellStart"/>
            <w:r w:rsidRPr="00293EEC">
              <w:rPr>
                <w:rFonts w:ascii="Simplified Arabic" w:hAnsi="Simplified Arabic" w:cs="Simplified Arabic"/>
                <w:sz w:val="24"/>
                <w:szCs w:val="24"/>
                <w:rtl/>
              </w:rPr>
              <w:t>ليكرت</w:t>
            </w:r>
            <w:proofErr w:type="spellEnd"/>
            <w:r w:rsidRPr="00293EEC">
              <w:rPr>
                <w:rFonts w:ascii="Simplified Arabic" w:hAnsi="Simplified Arabic" w:cs="Simplified Arabic"/>
                <w:sz w:val="24"/>
                <w:szCs w:val="24"/>
                <w:rtl/>
              </w:rPr>
              <w:t xml:space="preserve"> الخماسي.</w:t>
            </w:r>
          </w:p>
        </w:tc>
        <w:tc>
          <w:tcPr>
            <w:tcW w:w="1266" w:type="dxa"/>
          </w:tcPr>
          <w:p w14:paraId="048F178E" w14:textId="0B9CA9F8" w:rsidR="006C2BD9" w:rsidRPr="00293EEC" w:rsidRDefault="00177A4B" w:rsidP="00177A4B">
            <w:pPr>
              <w:spacing w:before="0"/>
              <w:ind w:firstLine="0"/>
              <w:jc w:val="center"/>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54</w:t>
            </w:r>
          </w:p>
        </w:tc>
      </w:tr>
      <w:tr w:rsidR="006C2BD9" w14:paraId="775E8068" w14:textId="77777777" w:rsidTr="00850D9F">
        <w:tc>
          <w:tcPr>
            <w:tcW w:w="7795" w:type="dxa"/>
          </w:tcPr>
          <w:p w14:paraId="28926F7F" w14:textId="499CECA7" w:rsidR="006C2BD9" w:rsidRPr="00DF5E1F" w:rsidRDefault="00DF5E1F" w:rsidP="00DF5E1F">
            <w:pPr>
              <w:tabs>
                <w:tab w:val="right" w:pos="476"/>
              </w:tabs>
              <w:spacing w:before="0" w:line="276" w:lineRule="auto"/>
              <w:ind w:firstLine="0"/>
              <w:rPr>
                <w:rFonts w:ascii="Simplified Arabic" w:hAnsi="Simplified Arabic" w:cs="Simplified Arabic"/>
                <w:color w:val="000000" w:themeColor="text1"/>
                <w:sz w:val="24"/>
                <w:szCs w:val="24"/>
                <w:rtl/>
              </w:rPr>
            </w:pPr>
            <w:r w:rsidRPr="00DF5E1F">
              <w:rPr>
                <w:rFonts w:ascii="Simplified Arabic" w:hAnsi="Simplified Arabic" w:cs="Simplified Arabic"/>
                <w:color w:val="000000" w:themeColor="text1"/>
                <w:sz w:val="24"/>
                <w:szCs w:val="24"/>
                <w:rtl/>
              </w:rPr>
              <w:t>جدول</w:t>
            </w:r>
            <w:r w:rsidR="006F0FA3">
              <w:rPr>
                <w:rFonts w:ascii="Simplified Arabic" w:hAnsi="Simplified Arabic" w:cs="Simplified Arabic" w:hint="cs"/>
                <w:color w:val="000000" w:themeColor="text1"/>
                <w:sz w:val="24"/>
                <w:szCs w:val="24"/>
                <w:rtl/>
              </w:rPr>
              <w:t xml:space="preserve"> </w:t>
            </w:r>
            <w:r w:rsidRPr="00DF5E1F">
              <w:rPr>
                <w:rFonts w:ascii="Simplified Arabic" w:hAnsi="Simplified Arabic" w:cs="Simplified Arabic"/>
                <w:color w:val="000000" w:themeColor="text1"/>
                <w:sz w:val="24"/>
                <w:szCs w:val="24"/>
                <w:rtl/>
              </w:rPr>
              <w:t xml:space="preserve">(6): المتوسطات الحسابية والانحرافات المعيارية والترتيب لأبعاد </w:t>
            </w:r>
            <w:r w:rsidRPr="00DF5E1F">
              <w:rPr>
                <w:rFonts w:ascii="Simplified Arabic" w:hAnsi="Simplified Arabic" w:cs="Simplified Arabic" w:hint="cs"/>
                <w:color w:val="000000" w:themeColor="text1"/>
                <w:sz w:val="24"/>
                <w:szCs w:val="24"/>
                <w:rtl/>
              </w:rPr>
              <w:t>تغيير القيادة الادارية</w:t>
            </w:r>
          </w:p>
        </w:tc>
        <w:tc>
          <w:tcPr>
            <w:tcW w:w="1266" w:type="dxa"/>
          </w:tcPr>
          <w:p w14:paraId="14CC2971" w14:textId="40946F8E" w:rsidR="006C2BD9" w:rsidRPr="00293EEC" w:rsidRDefault="00177A4B" w:rsidP="00177A4B">
            <w:pPr>
              <w:spacing w:before="0"/>
              <w:ind w:firstLine="0"/>
              <w:jc w:val="center"/>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57</w:t>
            </w:r>
          </w:p>
        </w:tc>
      </w:tr>
      <w:tr w:rsidR="006C2BD9" w14:paraId="53DD75EB" w14:textId="77777777" w:rsidTr="00850D9F">
        <w:tc>
          <w:tcPr>
            <w:tcW w:w="7795" w:type="dxa"/>
          </w:tcPr>
          <w:p w14:paraId="7F7103FF" w14:textId="198881EA" w:rsidR="006C2BD9" w:rsidRPr="00DF5E1F" w:rsidRDefault="00DF5E1F" w:rsidP="00DF5E1F">
            <w:pPr>
              <w:tabs>
                <w:tab w:val="right" w:pos="476"/>
              </w:tabs>
              <w:spacing w:before="120" w:line="276" w:lineRule="auto"/>
              <w:ind w:firstLine="0"/>
              <w:rPr>
                <w:rFonts w:ascii="Simplified Arabic" w:hAnsi="Simplified Arabic" w:cs="Simplified Arabic"/>
                <w:color w:val="000000" w:themeColor="text1"/>
                <w:sz w:val="24"/>
                <w:szCs w:val="24"/>
                <w:rtl/>
              </w:rPr>
            </w:pPr>
            <w:r w:rsidRPr="00DF5E1F">
              <w:rPr>
                <w:rFonts w:ascii="Simplified Arabic" w:hAnsi="Simplified Arabic" w:cs="Simplified Arabic"/>
                <w:color w:val="000000" w:themeColor="text1"/>
                <w:sz w:val="24"/>
                <w:szCs w:val="24"/>
                <w:rtl/>
              </w:rPr>
              <w:t>جدول</w:t>
            </w:r>
            <w:r w:rsidR="006F0FA3">
              <w:rPr>
                <w:rFonts w:ascii="Simplified Arabic" w:hAnsi="Simplified Arabic" w:cs="Simplified Arabic" w:hint="cs"/>
                <w:color w:val="000000" w:themeColor="text1"/>
                <w:sz w:val="24"/>
                <w:szCs w:val="24"/>
                <w:rtl/>
              </w:rPr>
              <w:t xml:space="preserve"> </w:t>
            </w:r>
            <w:r w:rsidRPr="00DF5E1F">
              <w:rPr>
                <w:rFonts w:ascii="Simplified Arabic" w:hAnsi="Simplified Arabic" w:cs="Simplified Arabic"/>
                <w:color w:val="000000" w:themeColor="text1"/>
                <w:sz w:val="24"/>
                <w:szCs w:val="24"/>
                <w:rtl/>
              </w:rPr>
              <w:t>(</w:t>
            </w:r>
            <w:r w:rsidRPr="00DF5E1F">
              <w:rPr>
                <w:rFonts w:ascii="Simplified Arabic" w:hAnsi="Simplified Arabic" w:cs="Simplified Arabic" w:hint="cs"/>
                <w:color w:val="000000" w:themeColor="text1"/>
                <w:sz w:val="24"/>
                <w:szCs w:val="24"/>
                <w:rtl/>
              </w:rPr>
              <w:t>7</w:t>
            </w:r>
            <w:r w:rsidRPr="00DF5E1F">
              <w:rPr>
                <w:rFonts w:ascii="Simplified Arabic" w:hAnsi="Simplified Arabic" w:cs="Simplified Arabic"/>
                <w:color w:val="000000" w:themeColor="text1"/>
                <w:sz w:val="24"/>
                <w:szCs w:val="24"/>
                <w:rtl/>
              </w:rPr>
              <w:t xml:space="preserve">): المتوسطات الحسابية والانحرافات المعيارية والترتيب لأبعاد </w:t>
            </w:r>
            <w:r w:rsidRPr="00DF5E1F">
              <w:rPr>
                <w:rFonts w:ascii="Simplified Arabic" w:hAnsi="Simplified Arabic" w:cs="Simplified Arabic" w:hint="cs"/>
                <w:color w:val="000000" w:themeColor="text1"/>
                <w:sz w:val="24"/>
                <w:szCs w:val="24"/>
                <w:rtl/>
              </w:rPr>
              <w:t>استدامة الأهداف الاستراتيجية</w:t>
            </w:r>
          </w:p>
        </w:tc>
        <w:tc>
          <w:tcPr>
            <w:tcW w:w="1266" w:type="dxa"/>
          </w:tcPr>
          <w:p w14:paraId="2DB35555" w14:textId="27C1E3C7" w:rsidR="006C2BD9" w:rsidRPr="00293EEC" w:rsidRDefault="00177A4B" w:rsidP="00177A4B">
            <w:pPr>
              <w:spacing w:before="0"/>
              <w:ind w:firstLine="0"/>
              <w:jc w:val="center"/>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58</w:t>
            </w:r>
          </w:p>
        </w:tc>
      </w:tr>
      <w:tr w:rsidR="006C2BD9" w14:paraId="7C88CD66" w14:textId="77777777" w:rsidTr="00850D9F">
        <w:tc>
          <w:tcPr>
            <w:tcW w:w="7795" w:type="dxa"/>
          </w:tcPr>
          <w:p w14:paraId="7201A29E" w14:textId="6B59B80F" w:rsidR="006C2BD9" w:rsidRPr="00DF5E1F" w:rsidRDefault="00DF5E1F" w:rsidP="00DF5E1F">
            <w:pPr>
              <w:tabs>
                <w:tab w:val="right" w:pos="476"/>
              </w:tabs>
              <w:spacing w:line="276" w:lineRule="auto"/>
              <w:ind w:firstLine="0"/>
              <w:rPr>
                <w:rFonts w:ascii="Simplified Arabic" w:hAnsi="Simplified Arabic" w:cs="Simplified Arabic"/>
                <w:sz w:val="24"/>
                <w:szCs w:val="24"/>
                <w:rtl/>
              </w:rPr>
            </w:pPr>
            <w:r w:rsidRPr="00DF5E1F">
              <w:rPr>
                <w:rFonts w:ascii="Simplified Arabic" w:hAnsi="Simplified Arabic" w:cs="Simplified Arabic"/>
                <w:sz w:val="24"/>
                <w:szCs w:val="24"/>
                <w:rtl/>
              </w:rPr>
              <w:t>جدول</w:t>
            </w:r>
            <w:r w:rsidR="006F0FA3">
              <w:rPr>
                <w:rFonts w:ascii="Simplified Arabic" w:hAnsi="Simplified Arabic" w:cs="Simplified Arabic" w:hint="cs"/>
                <w:sz w:val="24"/>
                <w:szCs w:val="24"/>
                <w:rtl/>
              </w:rPr>
              <w:t xml:space="preserve"> </w:t>
            </w:r>
            <w:r w:rsidRPr="00DF5E1F">
              <w:rPr>
                <w:rFonts w:ascii="Simplified Arabic" w:hAnsi="Simplified Arabic" w:cs="Simplified Arabic"/>
                <w:sz w:val="24"/>
                <w:szCs w:val="24"/>
                <w:rtl/>
              </w:rPr>
              <w:t>(</w:t>
            </w:r>
            <w:r w:rsidRPr="00DF5E1F">
              <w:rPr>
                <w:rFonts w:ascii="Simplified Arabic" w:hAnsi="Simplified Arabic" w:cs="Simplified Arabic" w:hint="cs"/>
                <w:sz w:val="24"/>
                <w:szCs w:val="24"/>
                <w:rtl/>
              </w:rPr>
              <w:t>8</w:t>
            </w:r>
            <w:r w:rsidRPr="00DF5E1F">
              <w:rPr>
                <w:rFonts w:ascii="Simplified Arabic" w:hAnsi="Simplified Arabic" w:cs="Simplified Arabic"/>
                <w:sz w:val="24"/>
                <w:szCs w:val="24"/>
                <w:rtl/>
              </w:rPr>
              <w:t xml:space="preserve">): </w:t>
            </w:r>
            <w:r w:rsidRPr="00DF5E1F">
              <w:rPr>
                <w:rFonts w:ascii="Simplified Arabic" w:hAnsi="Simplified Arabic" w:cs="Simplified Arabic"/>
                <w:color w:val="000000"/>
                <w:sz w:val="24"/>
                <w:szCs w:val="24"/>
                <w:rtl/>
              </w:rPr>
              <w:t xml:space="preserve">المتوسطات الحسابية والانحرافات المعيارية لدرجة توافر بُعد </w:t>
            </w:r>
            <w:r w:rsidRPr="00DF5E1F">
              <w:rPr>
                <w:rFonts w:ascii="Simplified Arabic" w:hAnsi="Simplified Arabic" w:cs="Simplified Arabic"/>
                <w:sz w:val="24"/>
                <w:szCs w:val="24"/>
                <w:rtl/>
              </w:rPr>
              <w:t>(</w:t>
            </w:r>
            <w:r w:rsidRPr="00DF5E1F">
              <w:rPr>
                <w:rFonts w:ascii="Simplified Arabic" w:hAnsi="Simplified Arabic" w:cs="Simplified Arabic" w:hint="cs"/>
                <w:sz w:val="24"/>
                <w:szCs w:val="24"/>
                <w:rtl/>
              </w:rPr>
              <w:t>التخطيط لانتقال القيادة</w:t>
            </w:r>
            <w:r w:rsidRPr="00DF5E1F">
              <w:rPr>
                <w:rFonts w:ascii="Simplified Arabic" w:hAnsi="Simplified Arabic" w:cs="Simplified Arabic"/>
                <w:sz w:val="24"/>
                <w:szCs w:val="24"/>
                <w:rtl/>
              </w:rPr>
              <w:t xml:space="preserve">) </w:t>
            </w:r>
          </w:p>
        </w:tc>
        <w:tc>
          <w:tcPr>
            <w:tcW w:w="1266" w:type="dxa"/>
          </w:tcPr>
          <w:p w14:paraId="43C876F7" w14:textId="04CAA51C" w:rsidR="006C2BD9" w:rsidRPr="00293EEC" w:rsidRDefault="00177A4B" w:rsidP="00177A4B">
            <w:pPr>
              <w:spacing w:before="0"/>
              <w:ind w:firstLine="0"/>
              <w:jc w:val="center"/>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59</w:t>
            </w:r>
          </w:p>
        </w:tc>
      </w:tr>
      <w:tr w:rsidR="006C2BD9" w14:paraId="25B89E44" w14:textId="77777777" w:rsidTr="00850D9F">
        <w:tc>
          <w:tcPr>
            <w:tcW w:w="7795" w:type="dxa"/>
          </w:tcPr>
          <w:p w14:paraId="643568B6" w14:textId="138BD3B7" w:rsidR="006C2BD9" w:rsidRPr="00DF5E1F" w:rsidRDefault="00DF5E1F" w:rsidP="00DF5E1F">
            <w:pPr>
              <w:spacing w:line="276" w:lineRule="auto"/>
              <w:ind w:firstLine="0"/>
              <w:jc w:val="both"/>
              <w:rPr>
                <w:rFonts w:ascii="Simplified Arabic" w:hAnsi="Simplified Arabic" w:cs="Simplified Arabic"/>
                <w:color w:val="000000"/>
                <w:sz w:val="24"/>
                <w:szCs w:val="24"/>
                <w:rtl/>
              </w:rPr>
            </w:pPr>
            <w:r w:rsidRPr="00DF5E1F">
              <w:rPr>
                <w:rFonts w:ascii="Simplified Arabic" w:hAnsi="Simplified Arabic" w:cs="Simplified Arabic"/>
                <w:color w:val="000000"/>
                <w:sz w:val="24"/>
                <w:szCs w:val="24"/>
                <w:rtl/>
              </w:rPr>
              <w:t>جدول (</w:t>
            </w:r>
            <w:r w:rsidRPr="00DF5E1F">
              <w:rPr>
                <w:rFonts w:ascii="Simplified Arabic" w:hAnsi="Simplified Arabic" w:cs="Simplified Arabic" w:hint="cs"/>
                <w:color w:val="000000"/>
                <w:sz w:val="24"/>
                <w:szCs w:val="24"/>
                <w:rtl/>
              </w:rPr>
              <w:t>9</w:t>
            </w:r>
            <w:r w:rsidRPr="00DF5E1F">
              <w:rPr>
                <w:rFonts w:ascii="Simplified Arabic" w:hAnsi="Simplified Arabic" w:cs="Simplified Arabic"/>
                <w:color w:val="000000"/>
                <w:sz w:val="24"/>
                <w:szCs w:val="24"/>
                <w:rtl/>
              </w:rPr>
              <w:t>): المتوسطات الحسابية والانحرافات المعيارية لدرجة</w:t>
            </w:r>
            <w:r w:rsidRPr="00DF5E1F">
              <w:rPr>
                <w:rFonts w:ascii="Simplified Arabic" w:hAnsi="Simplified Arabic" w:cs="Simplified Arabic" w:hint="cs"/>
                <w:color w:val="000000"/>
                <w:sz w:val="24"/>
                <w:szCs w:val="24"/>
                <w:rtl/>
              </w:rPr>
              <w:t xml:space="preserve"> توافر بُعد</w:t>
            </w:r>
            <w:r w:rsidRPr="00DF5E1F">
              <w:rPr>
                <w:rFonts w:ascii="Simplified Arabic" w:hAnsi="Simplified Arabic" w:cs="Simplified Arabic"/>
                <w:color w:val="000000"/>
                <w:sz w:val="24"/>
                <w:szCs w:val="24"/>
                <w:rtl/>
              </w:rPr>
              <w:t xml:space="preserve"> </w:t>
            </w:r>
            <w:r w:rsidRPr="00DF5E1F">
              <w:rPr>
                <w:rFonts w:ascii="Simplified Arabic" w:hAnsi="Simplified Arabic" w:cs="Simplified Arabic" w:hint="cs"/>
                <w:color w:val="000000"/>
                <w:sz w:val="24"/>
                <w:szCs w:val="24"/>
                <w:rtl/>
              </w:rPr>
              <w:t>(</w:t>
            </w:r>
            <w:r w:rsidRPr="00DF5E1F">
              <w:rPr>
                <w:rFonts w:ascii="Simplified Arabic" w:hAnsi="Simplified Arabic" w:cs="Simplified Arabic"/>
                <w:color w:val="000000"/>
                <w:sz w:val="24"/>
                <w:szCs w:val="24"/>
                <w:rtl/>
              </w:rPr>
              <w:t>كفاءة القيادة الجديدة</w:t>
            </w:r>
            <w:r w:rsidRPr="00DF5E1F">
              <w:rPr>
                <w:rFonts w:ascii="Simplified Arabic" w:hAnsi="Simplified Arabic" w:cs="Simplified Arabic" w:hint="cs"/>
                <w:color w:val="000000"/>
                <w:sz w:val="24"/>
                <w:szCs w:val="24"/>
                <w:rtl/>
              </w:rPr>
              <w:t>)</w:t>
            </w:r>
          </w:p>
        </w:tc>
        <w:tc>
          <w:tcPr>
            <w:tcW w:w="1266" w:type="dxa"/>
          </w:tcPr>
          <w:p w14:paraId="6FFF06E6" w14:textId="6BF712B1" w:rsidR="006C2BD9" w:rsidRPr="00293EEC" w:rsidRDefault="00177A4B" w:rsidP="00177A4B">
            <w:pPr>
              <w:spacing w:before="0"/>
              <w:ind w:firstLine="0"/>
              <w:jc w:val="center"/>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61</w:t>
            </w:r>
          </w:p>
        </w:tc>
      </w:tr>
      <w:tr w:rsidR="006C2BD9" w14:paraId="2FA51E01" w14:textId="77777777" w:rsidTr="00850D9F">
        <w:tc>
          <w:tcPr>
            <w:tcW w:w="7795" w:type="dxa"/>
          </w:tcPr>
          <w:p w14:paraId="369C6228" w14:textId="7645DFE8" w:rsidR="006C2BD9" w:rsidRPr="00DF5E1F" w:rsidRDefault="00DF5E1F" w:rsidP="00DF5E1F">
            <w:pPr>
              <w:spacing w:line="276" w:lineRule="auto"/>
              <w:ind w:firstLine="0"/>
              <w:jc w:val="both"/>
              <w:rPr>
                <w:rFonts w:ascii="Simplified Arabic" w:hAnsi="Simplified Arabic" w:cs="Simplified Arabic"/>
                <w:color w:val="000000"/>
                <w:sz w:val="24"/>
                <w:szCs w:val="24"/>
                <w:rtl/>
              </w:rPr>
            </w:pPr>
            <w:r w:rsidRPr="00DF5E1F">
              <w:rPr>
                <w:rFonts w:ascii="Simplified Arabic" w:hAnsi="Simplified Arabic" w:cs="Simplified Arabic"/>
                <w:color w:val="000000"/>
                <w:sz w:val="24"/>
                <w:szCs w:val="24"/>
                <w:rtl/>
              </w:rPr>
              <w:t>جدول (</w:t>
            </w:r>
            <w:r w:rsidRPr="00DF5E1F">
              <w:rPr>
                <w:rFonts w:ascii="Simplified Arabic" w:hAnsi="Simplified Arabic" w:cs="Simplified Arabic" w:hint="cs"/>
                <w:color w:val="000000"/>
                <w:sz w:val="24"/>
                <w:szCs w:val="24"/>
                <w:rtl/>
              </w:rPr>
              <w:t>10</w:t>
            </w:r>
            <w:r w:rsidRPr="00DF5E1F">
              <w:rPr>
                <w:rFonts w:ascii="Simplified Arabic" w:hAnsi="Simplified Arabic" w:cs="Simplified Arabic"/>
                <w:color w:val="000000"/>
                <w:sz w:val="24"/>
                <w:szCs w:val="24"/>
                <w:rtl/>
              </w:rPr>
              <w:t>): المتوسطات الحسابية والانحرافات المعيارية لدرجة</w:t>
            </w:r>
            <w:r w:rsidRPr="00DF5E1F">
              <w:rPr>
                <w:rFonts w:ascii="Simplified Arabic" w:hAnsi="Simplified Arabic" w:cs="Simplified Arabic" w:hint="cs"/>
                <w:color w:val="000000"/>
                <w:sz w:val="24"/>
                <w:szCs w:val="24"/>
                <w:rtl/>
              </w:rPr>
              <w:t xml:space="preserve"> توافر بُعد</w:t>
            </w:r>
            <w:r w:rsidRPr="00DF5E1F">
              <w:rPr>
                <w:rFonts w:ascii="Simplified Arabic" w:hAnsi="Simplified Arabic" w:cs="Simplified Arabic"/>
                <w:color w:val="000000"/>
                <w:sz w:val="24"/>
                <w:szCs w:val="24"/>
                <w:rtl/>
              </w:rPr>
              <w:t xml:space="preserve"> </w:t>
            </w:r>
            <w:r w:rsidRPr="00DF5E1F">
              <w:rPr>
                <w:rFonts w:ascii="Simplified Arabic" w:hAnsi="Simplified Arabic" w:cs="Simplified Arabic" w:hint="cs"/>
                <w:color w:val="000000"/>
                <w:sz w:val="24"/>
                <w:szCs w:val="24"/>
                <w:rtl/>
              </w:rPr>
              <w:t>(</w:t>
            </w:r>
            <w:r w:rsidRPr="00DF5E1F">
              <w:rPr>
                <w:rFonts w:ascii="Simplified Arabic" w:hAnsi="Simplified Arabic" w:cs="Simplified Arabic" w:hint="cs"/>
                <w:noProof/>
                <w:color w:val="000000" w:themeColor="text1"/>
                <w:sz w:val="24"/>
                <w:szCs w:val="24"/>
                <w:rtl/>
              </w:rPr>
              <w:t>استمرارية</w:t>
            </w:r>
            <w:r w:rsidRPr="00DF5E1F">
              <w:rPr>
                <w:rFonts w:ascii="Simplified Arabic" w:hAnsi="Simplified Arabic" w:cs="Simplified Arabic"/>
                <w:noProof/>
                <w:color w:val="000000" w:themeColor="text1"/>
                <w:sz w:val="24"/>
                <w:szCs w:val="24"/>
                <w:rtl/>
              </w:rPr>
              <w:t xml:space="preserve"> </w:t>
            </w:r>
            <w:r w:rsidRPr="00DF5E1F">
              <w:rPr>
                <w:rFonts w:ascii="Simplified Arabic" w:hAnsi="Simplified Arabic" w:cs="Simplified Arabic" w:hint="cs"/>
                <w:noProof/>
                <w:color w:val="000000" w:themeColor="text1"/>
                <w:sz w:val="24"/>
                <w:szCs w:val="24"/>
                <w:rtl/>
              </w:rPr>
              <w:t>تنفيذ</w:t>
            </w:r>
            <w:r w:rsidRPr="00DF5E1F">
              <w:rPr>
                <w:rFonts w:ascii="Simplified Arabic" w:hAnsi="Simplified Arabic" w:cs="Simplified Arabic"/>
                <w:noProof/>
                <w:color w:val="000000" w:themeColor="text1"/>
                <w:sz w:val="24"/>
                <w:szCs w:val="24"/>
                <w:rtl/>
              </w:rPr>
              <w:t xml:space="preserve"> </w:t>
            </w:r>
            <w:r w:rsidRPr="00DF5E1F">
              <w:rPr>
                <w:rFonts w:ascii="Simplified Arabic" w:hAnsi="Simplified Arabic" w:cs="Simplified Arabic" w:hint="cs"/>
                <w:noProof/>
                <w:color w:val="000000" w:themeColor="text1"/>
                <w:sz w:val="24"/>
                <w:szCs w:val="24"/>
                <w:rtl/>
              </w:rPr>
              <w:t>الأهداف</w:t>
            </w:r>
            <w:r w:rsidRPr="00DF5E1F">
              <w:rPr>
                <w:rFonts w:ascii="Simplified Arabic" w:hAnsi="Simplified Arabic" w:cs="Simplified Arabic"/>
                <w:noProof/>
                <w:color w:val="000000" w:themeColor="text1"/>
                <w:sz w:val="24"/>
                <w:szCs w:val="24"/>
                <w:rtl/>
              </w:rPr>
              <w:t xml:space="preserve"> </w:t>
            </w:r>
            <w:r w:rsidRPr="00DF5E1F">
              <w:rPr>
                <w:rFonts w:ascii="Simplified Arabic" w:hAnsi="Simplified Arabic" w:cs="Simplified Arabic" w:hint="cs"/>
                <w:noProof/>
                <w:color w:val="000000" w:themeColor="text1"/>
                <w:sz w:val="24"/>
                <w:szCs w:val="24"/>
                <w:rtl/>
              </w:rPr>
              <w:t>الاستراتيجية</w:t>
            </w:r>
            <w:r w:rsidRPr="00DF5E1F">
              <w:rPr>
                <w:rFonts w:ascii="Simplified Arabic" w:hAnsi="Simplified Arabic" w:cs="Simplified Arabic" w:hint="cs"/>
                <w:color w:val="000000"/>
                <w:sz w:val="24"/>
                <w:szCs w:val="24"/>
                <w:rtl/>
              </w:rPr>
              <w:t>)</w:t>
            </w:r>
          </w:p>
        </w:tc>
        <w:tc>
          <w:tcPr>
            <w:tcW w:w="1266" w:type="dxa"/>
          </w:tcPr>
          <w:p w14:paraId="286E6F00" w14:textId="6D516887" w:rsidR="006C2BD9" w:rsidRPr="00293EEC" w:rsidRDefault="00177A4B" w:rsidP="00177A4B">
            <w:pPr>
              <w:spacing w:before="0"/>
              <w:ind w:firstLine="0"/>
              <w:jc w:val="center"/>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63</w:t>
            </w:r>
          </w:p>
        </w:tc>
      </w:tr>
      <w:tr w:rsidR="00DF5E1F" w14:paraId="4B9E0BBA" w14:textId="77777777" w:rsidTr="00850D9F">
        <w:tc>
          <w:tcPr>
            <w:tcW w:w="7795" w:type="dxa"/>
          </w:tcPr>
          <w:p w14:paraId="6C7CDF62" w14:textId="71ABAB9C" w:rsidR="00DF5E1F" w:rsidRPr="00DF5E1F" w:rsidRDefault="00DF5E1F" w:rsidP="00DF5E1F">
            <w:pPr>
              <w:spacing w:before="0"/>
              <w:ind w:firstLine="0"/>
              <w:rPr>
                <w:rFonts w:ascii="Simplified Arabic" w:eastAsia="Times New Roman" w:hAnsi="Simplified Arabic" w:cs="Simplified Arabic"/>
                <w:sz w:val="24"/>
                <w:szCs w:val="24"/>
                <w:rtl/>
              </w:rPr>
            </w:pPr>
            <w:r w:rsidRPr="00DF5E1F">
              <w:rPr>
                <w:rFonts w:ascii="Simplified Arabic" w:hAnsi="Simplified Arabic" w:cs="Simplified Arabic"/>
                <w:color w:val="000000"/>
                <w:sz w:val="24"/>
                <w:szCs w:val="24"/>
                <w:rtl/>
              </w:rPr>
              <w:t>جدول (</w:t>
            </w:r>
            <w:r w:rsidRPr="00DF5E1F">
              <w:rPr>
                <w:rFonts w:ascii="Simplified Arabic" w:hAnsi="Simplified Arabic" w:cs="Simplified Arabic" w:hint="cs"/>
                <w:color w:val="000000"/>
                <w:sz w:val="24"/>
                <w:szCs w:val="24"/>
                <w:rtl/>
              </w:rPr>
              <w:t>11</w:t>
            </w:r>
            <w:r w:rsidRPr="00DF5E1F">
              <w:rPr>
                <w:rFonts w:ascii="Simplified Arabic" w:hAnsi="Simplified Arabic" w:cs="Simplified Arabic"/>
                <w:color w:val="000000"/>
                <w:sz w:val="24"/>
                <w:szCs w:val="24"/>
                <w:rtl/>
              </w:rPr>
              <w:t>): المتوسطات الحسابية والانحرافات المعيارية لدرجة</w:t>
            </w:r>
            <w:r w:rsidRPr="00DF5E1F">
              <w:rPr>
                <w:rFonts w:ascii="Simplified Arabic" w:hAnsi="Simplified Arabic" w:cs="Simplified Arabic" w:hint="cs"/>
                <w:color w:val="000000"/>
                <w:sz w:val="24"/>
                <w:szCs w:val="24"/>
                <w:rtl/>
              </w:rPr>
              <w:t xml:space="preserve"> توافر بُعد</w:t>
            </w:r>
            <w:r w:rsidRPr="00DF5E1F">
              <w:rPr>
                <w:rFonts w:ascii="Simplified Arabic" w:hAnsi="Simplified Arabic" w:cs="Simplified Arabic"/>
                <w:color w:val="000000"/>
                <w:sz w:val="24"/>
                <w:szCs w:val="24"/>
                <w:rtl/>
              </w:rPr>
              <w:t xml:space="preserve"> </w:t>
            </w:r>
            <w:r w:rsidRPr="00DF5E1F">
              <w:rPr>
                <w:rFonts w:ascii="Simplified Arabic" w:hAnsi="Simplified Arabic" w:cs="Simplified Arabic" w:hint="cs"/>
                <w:color w:val="000000"/>
                <w:sz w:val="24"/>
                <w:szCs w:val="24"/>
                <w:rtl/>
              </w:rPr>
              <w:t>(</w:t>
            </w:r>
            <w:r w:rsidRPr="00DF5E1F">
              <w:rPr>
                <w:rFonts w:ascii="Simplified Arabic" w:hAnsi="Simplified Arabic" w:cs="Simplified Arabic" w:hint="cs"/>
                <w:noProof/>
                <w:color w:val="000000" w:themeColor="text1"/>
                <w:sz w:val="24"/>
                <w:szCs w:val="24"/>
                <w:rtl/>
              </w:rPr>
              <w:t>استدامة الأداء المؤسسي)</w:t>
            </w:r>
          </w:p>
        </w:tc>
        <w:tc>
          <w:tcPr>
            <w:tcW w:w="1266" w:type="dxa"/>
          </w:tcPr>
          <w:p w14:paraId="0D929656" w14:textId="6983DD47" w:rsidR="00DF5E1F" w:rsidRPr="00293EEC" w:rsidRDefault="00177A4B" w:rsidP="00177A4B">
            <w:pPr>
              <w:spacing w:before="0"/>
              <w:ind w:firstLine="0"/>
              <w:jc w:val="center"/>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65</w:t>
            </w:r>
          </w:p>
        </w:tc>
      </w:tr>
      <w:tr w:rsidR="00DF5E1F" w14:paraId="7855CADC" w14:textId="77777777" w:rsidTr="00850D9F">
        <w:tc>
          <w:tcPr>
            <w:tcW w:w="7795" w:type="dxa"/>
          </w:tcPr>
          <w:p w14:paraId="0934B80A" w14:textId="61E361E7" w:rsidR="00DF5E1F" w:rsidRPr="00265FB5" w:rsidRDefault="00265FB5" w:rsidP="00265FB5">
            <w:pPr>
              <w:spacing w:line="276" w:lineRule="auto"/>
              <w:ind w:left="-50" w:firstLine="0"/>
              <w:rPr>
                <w:rFonts w:ascii="Simplified Arabic" w:hAnsi="Simplified Arabic" w:cs="Simplified Arabic"/>
                <w:color w:val="000000" w:themeColor="text1"/>
                <w:sz w:val="24"/>
                <w:szCs w:val="24"/>
                <w:rtl/>
              </w:rPr>
            </w:pPr>
            <w:r w:rsidRPr="00265FB5">
              <w:rPr>
                <w:rFonts w:ascii="Simplified Arabic" w:hAnsi="Simplified Arabic" w:cs="Simplified Arabic" w:hint="cs"/>
                <w:color w:val="000000" w:themeColor="text1"/>
                <w:sz w:val="24"/>
                <w:szCs w:val="24"/>
                <w:rtl/>
              </w:rPr>
              <w:t>جدول</w:t>
            </w:r>
            <w:r w:rsidRPr="00265FB5">
              <w:rPr>
                <w:rFonts w:ascii="Simplified Arabic" w:hAnsi="Simplified Arabic" w:cs="Simplified Arabic"/>
                <w:color w:val="000000" w:themeColor="text1"/>
                <w:sz w:val="24"/>
                <w:szCs w:val="24"/>
                <w:rtl/>
              </w:rPr>
              <w:t xml:space="preserve"> (</w:t>
            </w:r>
            <w:r w:rsidRPr="00265FB5">
              <w:rPr>
                <w:rFonts w:ascii="Simplified Arabic" w:hAnsi="Simplified Arabic" w:cs="Simplified Arabic" w:hint="cs"/>
                <w:color w:val="000000" w:themeColor="text1"/>
                <w:sz w:val="24"/>
                <w:szCs w:val="24"/>
                <w:rtl/>
              </w:rPr>
              <w:t>12</w:t>
            </w:r>
            <w:r w:rsidRPr="00265FB5">
              <w:rPr>
                <w:rFonts w:ascii="Simplified Arabic" w:hAnsi="Simplified Arabic" w:cs="Simplified Arabic"/>
                <w:color w:val="000000" w:themeColor="text1"/>
                <w:sz w:val="24"/>
                <w:szCs w:val="24"/>
                <w:rtl/>
              </w:rPr>
              <w:t xml:space="preserve">): </w:t>
            </w:r>
            <w:r w:rsidRPr="00265FB5">
              <w:rPr>
                <w:rFonts w:ascii="Simplified Arabic" w:hAnsi="Simplified Arabic" w:cs="Simplified Arabic" w:hint="cs"/>
                <w:color w:val="000000" w:themeColor="text1"/>
                <w:sz w:val="24"/>
                <w:szCs w:val="24"/>
                <w:rtl/>
              </w:rPr>
              <w:t>نتائج</w:t>
            </w:r>
            <w:r w:rsidRPr="00265FB5">
              <w:rPr>
                <w:rFonts w:ascii="Simplified Arabic" w:hAnsi="Simplified Arabic" w:cs="Simplified Arabic"/>
                <w:color w:val="000000" w:themeColor="text1"/>
                <w:sz w:val="24"/>
                <w:szCs w:val="24"/>
                <w:rtl/>
              </w:rPr>
              <w:t xml:space="preserve"> </w:t>
            </w:r>
            <w:r w:rsidRPr="00265FB5">
              <w:rPr>
                <w:rFonts w:ascii="Simplified Arabic" w:hAnsi="Simplified Arabic" w:cs="Simplified Arabic" w:hint="cs"/>
                <w:color w:val="000000" w:themeColor="text1"/>
                <w:sz w:val="24"/>
                <w:szCs w:val="24"/>
                <w:rtl/>
              </w:rPr>
              <w:t>تحليل</w:t>
            </w:r>
            <w:r w:rsidRPr="00265FB5">
              <w:rPr>
                <w:rFonts w:ascii="Simplified Arabic" w:hAnsi="Simplified Arabic" w:cs="Simplified Arabic"/>
                <w:color w:val="000000" w:themeColor="text1"/>
                <w:sz w:val="24"/>
                <w:szCs w:val="24"/>
                <w:rtl/>
              </w:rPr>
              <w:t xml:space="preserve"> </w:t>
            </w:r>
            <w:r w:rsidRPr="00265FB5">
              <w:rPr>
                <w:rFonts w:ascii="Simplified Arabic" w:hAnsi="Simplified Arabic" w:cs="Simplified Arabic" w:hint="cs"/>
                <w:color w:val="000000" w:themeColor="text1"/>
                <w:sz w:val="24"/>
                <w:szCs w:val="24"/>
                <w:rtl/>
              </w:rPr>
              <w:t>التباين</w:t>
            </w:r>
            <w:r w:rsidRPr="00265FB5">
              <w:rPr>
                <w:rFonts w:ascii="Simplified Arabic" w:hAnsi="Simplified Arabic" w:cs="Simplified Arabic"/>
                <w:color w:val="000000" w:themeColor="text1"/>
                <w:sz w:val="24"/>
                <w:szCs w:val="24"/>
                <w:rtl/>
              </w:rPr>
              <w:t xml:space="preserve"> (</w:t>
            </w:r>
            <w:r w:rsidRPr="00265FB5">
              <w:rPr>
                <w:rFonts w:ascii="Simplified Arabic" w:hAnsi="Simplified Arabic" w:cs="Simplified Arabic"/>
                <w:color w:val="000000" w:themeColor="text1"/>
                <w:sz w:val="24"/>
                <w:szCs w:val="24"/>
              </w:rPr>
              <w:t>ANOVA</w:t>
            </w:r>
            <w:r w:rsidRPr="00265FB5">
              <w:rPr>
                <w:rFonts w:ascii="Simplified Arabic" w:hAnsi="Simplified Arabic" w:cs="Simplified Arabic"/>
                <w:color w:val="000000" w:themeColor="text1"/>
                <w:sz w:val="24"/>
                <w:szCs w:val="24"/>
                <w:rtl/>
              </w:rPr>
              <w:t xml:space="preserve">) </w:t>
            </w:r>
            <w:r w:rsidRPr="00265FB5">
              <w:rPr>
                <w:rFonts w:ascii="Simplified Arabic" w:hAnsi="Simplified Arabic" w:cs="Simplified Arabic" w:hint="cs"/>
                <w:color w:val="000000" w:themeColor="text1"/>
                <w:sz w:val="24"/>
                <w:szCs w:val="24"/>
                <w:rtl/>
              </w:rPr>
              <w:t>لأثر</w:t>
            </w:r>
            <w:r w:rsidRPr="00265FB5">
              <w:rPr>
                <w:rFonts w:ascii="Simplified Arabic" w:hAnsi="Simplified Arabic" w:cs="Simplified Arabic"/>
                <w:color w:val="000000" w:themeColor="text1"/>
                <w:sz w:val="24"/>
                <w:szCs w:val="24"/>
                <w:rtl/>
              </w:rPr>
              <w:t xml:space="preserve"> </w:t>
            </w:r>
            <w:r w:rsidRPr="00265FB5">
              <w:rPr>
                <w:rFonts w:ascii="Simplified Arabic" w:hAnsi="Simplified Arabic" w:cs="Simplified Arabic" w:hint="cs"/>
                <w:color w:val="000000" w:themeColor="text1"/>
                <w:sz w:val="24"/>
                <w:szCs w:val="24"/>
                <w:rtl/>
              </w:rPr>
              <w:t>تغيير</w:t>
            </w:r>
            <w:r w:rsidRPr="00265FB5">
              <w:rPr>
                <w:rFonts w:ascii="Simplified Arabic" w:hAnsi="Simplified Arabic" w:cs="Simplified Arabic"/>
                <w:color w:val="000000" w:themeColor="text1"/>
                <w:sz w:val="24"/>
                <w:szCs w:val="24"/>
                <w:rtl/>
              </w:rPr>
              <w:t xml:space="preserve"> </w:t>
            </w:r>
            <w:r w:rsidRPr="00265FB5">
              <w:rPr>
                <w:rFonts w:ascii="Simplified Arabic" w:hAnsi="Simplified Arabic" w:cs="Simplified Arabic" w:hint="cs"/>
                <w:color w:val="000000" w:themeColor="text1"/>
                <w:sz w:val="24"/>
                <w:szCs w:val="24"/>
                <w:rtl/>
              </w:rPr>
              <w:t>القيادة</w:t>
            </w:r>
            <w:r w:rsidRPr="00265FB5">
              <w:rPr>
                <w:rFonts w:ascii="Simplified Arabic" w:hAnsi="Simplified Arabic" w:cs="Simplified Arabic"/>
                <w:color w:val="000000" w:themeColor="text1"/>
                <w:sz w:val="24"/>
                <w:szCs w:val="24"/>
                <w:rtl/>
              </w:rPr>
              <w:t xml:space="preserve"> </w:t>
            </w:r>
            <w:r w:rsidRPr="00265FB5">
              <w:rPr>
                <w:rFonts w:ascii="Simplified Arabic" w:hAnsi="Simplified Arabic" w:cs="Simplified Arabic" w:hint="cs"/>
                <w:color w:val="000000" w:themeColor="text1"/>
                <w:sz w:val="24"/>
                <w:szCs w:val="24"/>
                <w:rtl/>
              </w:rPr>
              <w:t>الإدارية</w:t>
            </w:r>
            <w:r w:rsidRPr="00265FB5">
              <w:rPr>
                <w:rFonts w:ascii="Simplified Arabic" w:hAnsi="Simplified Arabic" w:cs="Simplified Arabic"/>
                <w:color w:val="000000" w:themeColor="text1"/>
                <w:sz w:val="24"/>
                <w:szCs w:val="24"/>
                <w:rtl/>
              </w:rPr>
              <w:t xml:space="preserve"> </w:t>
            </w:r>
            <w:r w:rsidRPr="00265FB5">
              <w:rPr>
                <w:rFonts w:ascii="Simplified Arabic" w:hAnsi="Simplified Arabic" w:cs="Simplified Arabic" w:hint="cs"/>
                <w:color w:val="000000" w:themeColor="text1"/>
                <w:sz w:val="24"/>
                <w:szCs w:val="24"/>
                <w:rtl/>
              </w:rPr>
              <w:t>على</w:t>
            </w:r>
            <w:r w:rsidRPr="00265FB5">
              <w:rPr>
                <w:rFonts w:ascii="Simplified Arabic" w:hAnsi="Simplified Arabic" w:cs="Simplified Arabic"/>
                <w:color w:val="000000" w:themeColor="text1"/>
                <w:sz w:val="24"/>
                <w:szCs w:val="24"/>
                <w:rtl/>
              </w:rPr>
              <w:t xml:space="preserve"> </w:t>
            </w:r>
            <w:r w:rsidRPr="00265FB5">
              <w:rPr>
                <w:rFonts w:ascii="Simplified Arabic" w:hAnsi="Simplified Arabic" w:cs="Simplified Arabic" w:hint="cs"/>
                <w:color w:val="000000" w:themeColor="text1"/>
                <w:sz w:val="24"/>
                <w:szCs w:val="24"/>
                <w:rtl/>
              </w:rPr>
              <w:t>استدامة</w:t>
            </w:r>
            <w:r w:rsidRPr="00265FB5">
              <w:rPr>
                <w:rFonts w:ascii="Simplified Arabic" w:hAnsi="Simplified Arabic" w:cs="Simplified Arabic"/>
                <w:color w:val="000000" w:themeColor="text1"/>
                <w:sz w:val="24"/>
                <w:szCs w:val="24"/>
                <w:rtl/>
              </w:rPr>
              <w:t xml:space="preserve"> </w:t>
            </w:r>
            <w:r w:rsidRPr="00265FB5">
              <w:rPr>
                <w:rFonts w:ascii="Simplified Arabic" w:hAnsi="Simplified Arabic" w:cs="Simplified Arabic" w:hint="cs"/>
                <w:color w:val="000000" w:themeColor="text1"/>
                <w:sz w:val="24"/>
                <w:szCs w:val="24"/>
                <w:rtl/>
              </w:rPr>
              <w:t>تحقيق</w:t>
            </w:r>
            <w:r w:rsidRPr="00265FB5">
              <w:rPr>
                <w:rFonts w:ascii="Simplified Arabic" w:hAnsi="Simplified Arabic" w:cs="Simplified Arabic"/>
                <w:color w:val="000000" w:themeColor="text1"/>
                <w:sz w:val="24"/>
                <w:szCs w:val="24"/>
                <w:rtl/>
              </w:rPr>
              <w:t xml:space="preserve"> </w:t>
            </w:r>
            <w:r w:rsidRPr="00265FB5">
              <w:rPr>
                <w:rFonts w:ascii="Simplified Arabic" w:hAnsi="Simplified Arabic" w:cs="Simplified Arabic" w:hint="cs"/>
                <w:color w:val="000000" w:themeColor="text1"/>
                <w:sz w:val="24"/>
                <w:szCs w:val="24"/>
                <w:rtl/>
              </w:rPr>
              <w:t>الأهداف</w:t>
            </w:r>
            <w:r w:rsidRPr="00265FB5">
              <w:rPr>
                <w:rFonts w:ascii="Simplified Arabic" w:hAnsi="Simplified Arabic" w:cs="Simplified Arabic"/>
                <w:color w:val="000000" w:themeColor="text1"/>
                <w:sz w:val="24"/>
                <w:szCs w:val="24"/>
                <w:rtl/>
              </w:rPr>
              <w:t xml:space="preserve"> </w:t>
            </w:r>
            <w:r w:rsidRPr="00265FB5">
              <w:rPr>
                <w:rFonts w:ascii="Simplified Arabic" w:hAnsi="Simplified Arabic" w:cs="Simplified Arabic" w:hint="cs"/>
                <w:color w:val="000000" w:themeColor="text1"/>
                <w:sz w:val="24"/>
                <w:szCs w:val="24"/>
                <w:rtl/>
              </w:rPr>
              <w:t>الاستراتيجية</w:t>
            </w:r>
          </w:p>
        </w:tc>
        <w:tc>
          <w:tcPr>
            <w:tcW w:w="1266" w:type="dxa"/>
          </w:tcPr>
          <w:p w14:paraId="46850677" w14:textId="0AF4A114" w:rsidR="00DF5E1F" w:rsidRPr="00293EEC" w:rsidRDefault="00177A4B" w:rsidP="00177A4B">
            <w:pPr>
              <w:spacing w:before="0"/>
              <w:ind w:firstLine="0"/>
              <w:jc w:val="center"/>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67</w:t>
            </w:r>
          </w:p>
        </w:tc>
      </w:tr>
      <w:tr w:rsidR="00DF5E1F" w14:paraId="30F95B8D" w14:textId="77777777" w:rsidTr="00850D9F">
        <w:tc>
          <w:tcPr>
            <w:tcW w:w="7795" w:type="dxa"/>
          </w:tcPr>
          <w:p w14:paraId="0E544CA4" w14:textId="6B2FB9DA" w:rsidR="00DF5E1F" w:rsidRPr="00265FB5" w:rsidRDefault="00265FB5" w:rsidP="00265FB5">
            <w:pPr>
              <w:spacing w:line="276" w:lineRule="auto"/>
              <w:ind w:left="-51" w:firstLine="0"/>
              <w:jc w:val="both"/>
              <w:rPr>
                <w:rFonts w:ascii="Simplified Arabic" w:hAnsi="Simplified Arabic" w:cs="Simplified Arabic"/>
                <w:color w:val="000000" w:themeColor="text1"/>
                <w:sz w:val="24"/>
                <w:szCs w:val="24"/>
                <w:rtl/>
              </w:rPr>
            </w:pPr>
            <w:r w:rsidRPr="00265FB5">
              <w:rPr>
                <w:rFonts w:ascii="Simplified Arabic" w:hAnsi="Simplified Arabic" w:cs="Simplified Arabic" w:hint="cs"/>
                <w:color w:val="000000" w:themeColor="text1"/>
                <w:sz w:val="24"/>
                <w:szCs w:val="24"/>
                <w:rtl/>
              </w:rPr>
              <w:t>جدول</w:t>
            </w:r>
            <w:r w:rsidRPr="00265FB5">
              <w:rPr>
                <w:rFonts w:ascii="Simplified Arabic" w:hAnsi="Simplified Arabic" w:cs="Simplified Arabic"/>
                <w:color w:val="000000" w:themeColor="text1"/>
                <w:sz w:val="24"/>
                <w:szCs w:val="24"/>
                <w:rtl/>
              </w:rPr>
              <w:t xml:space="preserve"> (</w:t>
            </w:r>
            <w:r w:rsidRPr="00265FB5">
              <w:rPr>
                <w:rFonts w:ascii="Simplified Arabic" w:hAnsi="Simplified Arabic" w:cs="Simplified Arabic" w:hint="cs"/>
                <w:color w:val="000000" w:themeColor="text1"/>
                <w:sz w:val="24"/>
                <w:szCs w:val="24"/>
                <w:rtl/>
              </w:rPr>
              <w:t>13</w:t>
            </w:r>
            <w:r w:rsidRPr="00265FB5">
              <w:rPr>
                <w:rFonts w:ascii="Simplified Arabic" w:hAnsi="Simplified Arabic" w:cs="Simplified Arabic"/>
                <w:color w:val="000000" w:themeColor="text1"/>
                <w:sz w:val="24"/>
                <w:szCs w:val="24"/>
                <w:rtl/>
              </w:rPr>
              <w:t xml:space="preserve">): </w:t>
            </w:r>
            <w:r w:rsidRPr="00265FB5">
              <w:rPr>
                <w:rFonts w:ascii="Simplified Arabic" w:hAnsi="Simplified Arabic" w:cs="Simplified Arabic" w:hint="cs"/>
                <w:color w:val="000000" w:themeColor="text1"/>
                <w:sz w:val="24"/>
                <w:szCs w:val="24"/>
                <w:rtl/>
              </w:rPr>
              <w:t>نتائج</w:t>
            </w:r>
            <w:r w:rsidRPr="00265FB5">
              <w:rPr>
                <w:rFonts w:ascii="Simplified Arabic" w:hAnsi="Simplified Arabic" w:cs="Simplified Arabic"/>
                <w:color w:val="000000" w:themeColor="text1"/>
                <w:sz w:val="24"/>
                <w:szCs w:val="24"/>
                <w:rtl/>
              </w:rPr>
              <w:t xml:space="preserve"> </w:t>
            </w:r>
            <w:r w:rsidRPr="00265FB5">
              <w:rPr>
                <w:rFonts w:ascii="Simplified Arabic" w:hAnsi="Simplified Arabic" w:cs="Simplified Arabic" w:hint="cs"/>
                <w:color w:val="000000" w:themeColor="text1"/>
                <w:sz w:val="24"/>
                <w:szCs w:val="24"/>
                <w:rtl/>
              </w:rPr>
              <w:t>تحليل</w:t>
            </w:r>
            <w:r w:rsidRPr="00265FB5">
              <w:rPr>
                <w:rFonts w:ascii="Simplified Arabic" w:hAnsi="Simplified Arabic" w:cs="Simplified Arabic"/>
                <w:color w:val="000000" w:themeColor="text1"/>
                <w:sz w:val="24"/>
                <w:szCs w:val="24"/>
                <w:rtl/>
              </w:rPr>
              <w:t xml:space="preserve"> </w:t>
            </w:r>
            <w:r w:rsidRPr="00265FB5">
              <w:rPr>
                <w:rFonts w:ascii="Simplified Arabic" w:hAnsi="Simplified Arabic" w:cs="Simplified Arabic" w:hint="cs"/>
                <w:color w:val="000000" w:themeColor="text1"/>
                <w:sz w:val="24"/>
                <w:szCs w:val="24"/>
                <w:rtl/>
              </w:rPr>
              <w:t>التباين</w:t>
            </w:r>
            <w:r w:rsidRPr="00265FB5">
              <w:rPr>
                <w:rFonts w:ascii="Simplified Arabic" w:hAnsi="Simplified Arabic" w:cs="Simplified Arabic"/>
                <w:color w:val="000000" w:themeColor="text1"/>
                <w:sz w:val="24"/>
                <w:szCs w:val="24"/>
                <w:rtl/>
              </w:rPr>
              <w:t xml:space="preserve"> (</w:t>
            </w:r>
            <w:r w:rsidRPr="00265FB5">
              <w:rPr>
                <w:rFonts w:ascii="Simplified Arabic" w:hAnsi="Simplified Arabic" w:cs="Simplified Arabic"/>
                <w:color w:val="000000" w:themeColor="text1"/>
                <w:sz w:val="24"/>
                <w:szCs w:val="24"/>
              </w:rPr>
              <w:t>ANOVA</w:t>
            </w:r>
            <w:r w:rsidRPr="00265FB5">
              <w:rPr>
                <w:rFonts w:ascii="Simplified Arabic" w:hAnsi="Simplified Arabic" w:cs="Simplified Arabic"/>
                <w:color w:val="000000" w:themeColor="text1"/>
                <w:sz w:val="24"/>
                <w:szCs w:val="24"/>
                <w:rtl/>
              </w:rPr>
              <w:t xml:space="preserve">) </w:t>
            </w:r>
            <w:r w:rsidRPr="00265FB5">
              <w:rPr>
                <w:rFonts w:ascii="Simplified Arabic" w:hAnsi="Simplified Arabic" w:cs="Simplified Arabic" w:hint="cs"/>
                <w:color w:val="000000" w:themeColor="text1"/>
                <w:sz w:val="24"/>
                <w:szCs w:val="24"/>
                <w:rtl/>
              </w:rPr>
              <w:t>لأثر</w:t>
            </w:r>
            <w:r w:rsidRPr="00265FB5">
              <w:rPr>
                <w:rFonts w:ascii="Simplified Arabic" w:hAnsi="Simplified Arabic" w:cs="Simplified Arabic"/>
                <w:color w:val="000000" w:themeColor="text1"/>
                <w:sz w:val="24"/>
                <w:szCs w:val="24"/>
                <w:rtl/>
              </w:rPr>
              <w:t xml:space="preserve"> </w:t>
            </w:r>
            <w:r w:rsidRPr="00265FB5">
              <w:rPr>
                <w:rFonts w:ascii="Simplified Arabic" w:hAnsi="Simplified Arabic" w:cs="Simplified Arabic" w:hint="cs"/>
                <w:color w:val="000000" w:themeColor="text1"/>
                <w:sz w:val="24"/>
                <w:szCs w:val="24"/>
                <w:rtl/>
              </w:rPr>
              <w:t>التخطيط</w:t>
            </w:r>
            <w:r w:rsidRPr="00265FB5">
              <w:rPr>
                <w:rFonts w:ascii="Simplified Arabic" w:hAnsi="Simplified Arabic" w:cs="Simplified Arabic"/>
                <w:color w:val="000000" w:themeColor="text1"/>
                <w:sz w:val="24"/>
                <w:szCs w:val="24"/>
                <w:rtl/>
              </w:rPr>
              <w:t xml:space="preserve"> </w:t>
            </w:r>
            <w:r w:rsidRPr="00265FB5">
              <w:rPr>
                <w:rFonts w:ascii="Simplified Arabic" w:hAnsi="Simplified Arabic" w:cs="Simplified Arabic" w:hint="cs"/>
                <w:color w:val="000000" w:themeColor="text1"/>
                <w:sz w:val="24"/>
                <w:szCs w:val="24"/>
                <w:rtl/>
              </w:rPr>
              <w:t>لانتقال</w:t>
            </w:r>
            <w:r w:rsidRPr="00265FB5">
              <w:rPr>
                <w:rFonts w:ascii="Simplified Arabic" w:hAnsi="Simplified Arabic" w:cs="Simplified Arabic"/>
                <w:color w:val="000000" w:themeColor="text1"/>
                <w:sz w:val="24"/>
                <w:szCs w:val="24"/>
                <w:rtl/>
              </w:rPr>
              <w:t xml:space="preserve"> </w:t>
            </w:r>
            <w:r w:rsidRPr="00265FB5">
              <w:rPr>
                <w:rFonts w:ascii="Simplified Arabic" w:hAnsi="Simplified Arabic" w:cs="Simplified Arabic" w:hint="cs"/>
                <w:color w:val="000000" w:themeColor="text1"/>
                <w:sz w:val="24"/>
                <w:szCs w:val="24"/>
                <w:rtl/>
              </w:rPr>
              <w:t>القيادة</w:t>
            </w:r>
            <w:r w:rsidRPr="00265FB5">
              <w:rPr>
                <w:rFonts w:ascii="Simplified Arabic" w:hAnsi="Simplified Arabic" w:cs="Simplified Arabic"/>
                <w:color w:val="000000" w:themeColor="text1"/>
                <w:sz w:val="24"/>
                <w:szCs w:val="24"/>
                <w:rtl/>
              </w:rPr>
              <w:t xml:space="preserve"> </w:t>
            </w:r>
            <w:r w:rsidRPr="00265FB5">
              <w:rPr>
                <w:rFonts w:ascii="Simplified Arabic" w:hAnsi="Simplified Arabic" w:cs="Simplified Arabic" w:hint="cs"/>
                <w:color w:val="000000" w:themeColor="text1"/>
                <w:sz w:val="24"/>
                <w:szCs w:val="24"/>
                <w:rtl/>
              </w:rPr>
              <w:t>على</w:t>
            </w:r>
            <w:r w:rsidRPr="00265FB5">
              <w:rPr>
                <w:rFonts w:ascii="Simplified Arabic" w:hAnsi="Simplified Arabic" w:cs="Simplified Arabic"/>
                <w:color w:val="000000" w:themeColor="text1"/>
                <w:sz w:val="24"/>
                <w:szCs w:val="24"/>
                <w:rtl/>
              </w:rPr>
              <w:t xml:space="preserve"> </w:t>
            </w:r>
            <w:r w:rsidRPr="00265FB5">
              <w:rPr>
                <w:rFonts w:ascii="Simplified Arabic" w:hAnsi="Simplified Arabic" w:cs="Simplified Arabic" w:hint="cs"/>
                <w:color w:val="000000" w:themeColor="text1"/>
                <w:sz w:val="24"/>
                <w:szCs w:val="24"/>
                <w:rtl/>
              </w:rPr>
              <w:t>استدامة</w:t>
            </w:r>
            <w:r w:rsidRPr="00265FB5">
              <w:rPr>
                <w:rFonts w:ascii="Simplified Arabic" w:hAnsi="Simplified Arabic" w:cs="Simplified Arabic"/>
                <w:color w:val="000000" w:themeColor="text1"/>
                <w:sz w:val="24"/>
                <w:szCs w:val="24"/>
                <w:rtl/>
              </w:rPr>
              <w:t xml:space="preserve"> </w:t>
            </w:r>
            <w:r w:rsidRPr="00265FB5">
              <w:rPr>
                <w:rFonts w:ascii="Simplified Arabic" w:hAnsi="Simplified Arabic" w:cs="Simplified Arabic" w:hint="cs"/>
                <w:color w:val="000000" w:themeColor="text1"/>
                <w:sz w:val="24"/>
                <w:szCs w:val="24"/>
                <w:rtl/>
              </w:rPr>
              <w:t>تحقيق</w:t>
            </w:r>
            <w:r w:rsidRPr="00265FB5">
              <w:rPr>
                <w:rFonts w:ascii="Simplified Arabic" w:hAnsi="Simplified Arabic" w:cs="Simplified Arabic"/>
                <w:color w:val="000000" w:themeColor="text1"/>
                <w:sz w:val="24"/>
                <w:szCs w:val="24"/>
                <w:rtl/>
              </w:rPr>
              <w:t xml:space="preserve"> </w:t>
            </w:r>
            <w:r w:rsidRPr="00265FB5">
              <w:rPr>
                <w:rFonts w:ascii="Simplified Arabic" w:hAnsi="Simplified Arabic" w:cs="Simplified Arabic" w:hint="cs"/>
                <w:color w:val="000000" w:themeColor="text1"/>
                <w:sz w:val="24"/>
                <w:szCs w:val="24"/>
                <w:rtl/>
              </w:rPr>
              <w:t>الأهداف</w:t>
            </w:r>
            <w:r w:rsidRPr="00265FB5">
              <w:rPr>
                <w:rFonts w:ascii="Simplified Arabic" w:hAnsi="Simplified Arabic" w:cs="Simplified Arabic"/>
                <w:color w:val="000000" w:themeColor="text1"/>
                <w:sz w:val="24"/>
                <w:szCs w:val="24"/>
                <w:rtl/>
              </w:rPr>
              <w:t xml:space="preserve"> </w:t>
            </w:r>
            <w:r w:rsidRPr="00265FB5">
              <w:rPr>
                <w:rFonts w:ascii="Simplified Arabic" w:hAnsi="Simplified Arabic" w:cs="Simplified Arabic" w:hint="cs"/>
                <w:color w:val="000000" w:themeColor="text1"/>
                <w:sz w:val="24"/>
                <w:szCs w:val="24"/>
                <w:rtl/>
              </w:rPr>
              <w:t>الاستراتيجية</w:t>
            </w:r>
          </w:p>
        </w:tc>
        <w:tc>
          <w:tcPr>
            <w:tcW w:w="1266" w:type="dxa"/>
          </w:tcPr>
          <w:p w14:paraId="530CE6A6" w14:textId="19F600A5" w:rsidR="00DF5E1F" w:rsidRPr="00293EEC" w:rsidRDefault="00177A4B" w:rsidP="00177A4B">
            <w:pPr>
              <w:spacing w:before="0"/>
              <w:ind w:firstLine="0"/>
              <w:jc w:val="center"/>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68</w:t>
            </w:r>
          </w:p>
        </w:tc>
      </w:tr>
      <w:tr w:rsidR="00DF5E1F" w14:paraId="141CB0D8" w14:textId="77777777" w:rsidTr="00850D9F">
        <w:tc>
          <w:tcPr>
            <w:tcW w:w="7795" w:type="dxa"/>
          </w:tcPr>
          <w:p w14:paraId="693A039E" w14:textId="026A147A" w:rsidR="00DF5E1F" w:rsidRPr="00265FB5" w:rsidRDefault="00265FB5" w:rsidP="00850D9F">
            <w:pPr>
              <w:spacing w:line="276" w:lineRule="auto"/>
              <w:ind w:left="-51" w:firstLine="0"/>
              <w:rPr>
                <w:rFonts w:ascii="Simplified Arabic" w:hAnsi="Simplified Arabic" w:cs="Simplified Arabic"/>
                <w:color w:val="000000" w:themeColor="text1"/>
                <w:sz w:val="24"/>
                <w:szCs w:val="24"/>
                <w:rtl/>
              </w:rPr>
            </w:pPr>
            <w:r w:rsidRPr="00265FB5">
              <w:rPr>
                <w:rFonts w:ascii="Simplified Arabic" w:hAnsi="Simplified Arabic" w:cs="Simplified Arabic" w:hint="cs"/>
                <w:color w:val="000000" w:themeColor="text1"/>
                <w:sz w:val="24"/>
                <w:szCs w:val="24"/>
                <w:rtl/>
              </w:rPr>
              <w:t>جدول</w:t>
            </w:r>
            <w:r w:rsidRPr="00265FB5">
              <w:rPr>
                <w:rFonts w:ascii="Simplified Arabic" w:hAnsi="Simplified Arabic" w:cs="Simplified Arabic"/>
                <w:color w:val="000000" w:themeColor="text1"/>
                <w:sz w:val="24"/>
                <w:szCs w:val="24"/>
                <w:rtl/>
              </w:rPr>
              <w:t xml:space="preserve"> (</w:t>
            </w:r>
            <w:r w:rsidRPr="00265FB5">
              <w:rPr>
                <w:rFonts w:ascii="Simplified Arabic" w:hAnsi="Simplified Arabic" w:cs="Simplified Arabic" w:hint="cs"/>
                <w:color w:val="000000" w:themeColor="text1"/>
                <w:sz w:val="24"/>
                <w:szCs w:val="24"/>
                <w:rtl/>
              </w:rPr>
              <w:t>14</w:t>
            </w:r>
            <w:r w:rsidRPr="00265FB5">
              <w:rPr>
                <w:rFonts w:ascii="Simplified Arabic" w:hAnsi="Simplified Arabic" w:cs="Simplified Arabic"/>
                <w:color w:val="000000" w:themeColor="text1"/>
                <w:sz w:val="24"/>
                <w:szCs w:val="24"/>
                <w:rtl/>
              </w:rPr>
              <w:t xml:space="preserve">): </w:t>
            </w:r>
            <w:r w:rsidRPr="00265FB5">
              <w:rPr>
                <w:rFonts w:ascii="Simplified Arabic" w:hAnsi="Simplified Arabic" w:cs="Simplified Arabic" w:hint="cs"/>
                <w:color w:val="000000" w:themeColor="text1"/>
                <w:sz w:val="24"/>
                <w:szCs w:val="24"/>
                <w:rtl/>
              </w:rPr>
              <w:t>نتائج</w:t>
            </w:r>
            <w:r w:rsidRPr="00265FB5">
              <w:rPr>
                <w:rFonts w:ascii="Simplified Arabic" w:hAnsi="Simplified Arabic" w:cs="Simplified Arabic"/>
                <w:color w:val="000000" w:themeColor="text1"/>
                <w:sz w:val="24"/>
                <w:szCs w:val="24"/>
                <w:rtl/>
              </w:rPr>
              <w:t xml:space="preserve"> </w:t>
            </w:r>
            <w:r w:rsidRPr="00265FB5">
              <w:rPr>
                <w:rFonts w:ascii="Simplified Arabic" w:hAnsi="Simplified Arabic" w:cs="Simplified Arabic" w:hint="cs"/>
                <w:color w:val="000000" w:themeColor="text1"/>
                <w:sz w:val="24"/>
                <w:szCs w:val="24"/>
                <w:rtl/>
              </w:rPr>
              <w:t>تحليل</w:t>
            </w:r>
            <w:r w:rsidRPr="00265FB5">
              <w:rPr>
                <w:rFonts w:ascii="Simplified Arabic" w:hAnsi="Simplified Arabic" w:cs="Simplified Arabic"/>
                <w:color w:val="000000" w:themeColor="text1"/>
                <w:sz w:val="24"/>
                <w:szCs w:val="24"/>
                <w:rtl/>
              </w:rPr>
              <w:t xml:space="preserve"> </w:t>
            </w:r>
            <w:r w:rsidRPr="00265FB5">
              <w:rPr>
                <w:rFonts w:ascii="Simplified Arabic" w:hAnsi="Simplified Arabic" w:cs="Simplified Arabic" w:hint="cs"/>
                <w:color w:val="000000" w:themeColor="text1"/>
                <w:sz w:val="24"/>
                <w:szCs w:val="24"/>
                <w:rtl/>
              </w:rPr>
              <w:t>التباين</w:t>
            </w:r>
            <w:r w:rsidRPr="00265FB5">
              <w:rPr>
                <w:rFonts w:ascii="Simplified Arabic" w:hAnsi="Simplified Arabic" w:cs="Simplified Arabic"/>
                <w:color w:val="000000" w:themeColor="text1"/>
                <w:sz w:val="24"/>
                <w:szCs w:val="24"/>
                <w:rtl/>
              </w:rPr>
              <w:t xml:space="preserve"> (</w:t>
            </w:r>
            <w:r w:rsidRPr="00265FB5">
              <w:rPr>
                <w:rFonts w:ascii="Simplified Arabic" w:hAnsi="Simplified Arabic" w:cs="Simplified Arabic"/>
                <w:color w:val="000000" w:themeColor="text1"/>
                <w:sz w:val="24"/>
                <w:szCs w:val="24"/>
              </w:rPr>
              <w:t>ANOVA</w:t>
            </w:r>
            <w:r w:rsidRPr="00265FB5">
              <w:rPr>
                <w:rFonts w:ascii="Simplified Arabic" w:hAnsi="Simplified Arabic" w:cs="Simplified Arabic"/>
                <w:color w:val="000000" w:themeColor="text1"/>
                <w:sz w:val="24"/>
                <w:szCs w:val="24"/>
                <w:rtl/>
              </w:rPr>
              <w:t xml:space="preserve">) </w:t>
            </w:r>
            <w:r w:rsidRPr="00265FB5">
              <w:rPr>
                <w:rFonts w:ascii="Simplified Arabic" w:hAnsi="Simplified Arabic" w:cs="Simplified Arabic" w:hint="cs"/>
                <w:color w:val="000000" w:themeColor="text1"/>
                <w:sz w:val="24"/>
                <w:szCs w:val="24"/>
                <w:rtl/>
              </w:rPr>
              <w:t>لأثر</w:t>
            </w:r>
            <w:r w:rsidRPr="00265FB5">
              <w:rPr>
                <w:rFonts w:ascii="Simplified Arabic" w:hAnsi="Simplified Arabic" w:cs="Simplified Arabic"/>
                <w:color w:val="000000" w:themeColor="text1"/>
                <w:sz w:val="24"/>
                <w:szCs w:val="24"/>
                <w:rtl/>
              </w:rPr>
              <w:t xml:space="preserve"> </w:t>
            </w:r>
            <w:r w:rsidRPr="00265FB5">
              <w:rPr>
                <w:rFonts w:ascii="Simplified Arabic" w:hAnsi="Simplified Arabic" w:cs="Simplified Arabic" w:hint="cs"/>
                <w:color w:val="000000" w:themeColor="text1"/>
                <w:sz w:val="24"/>
                <w:szCs w:val="24"/>
                <w:rtl/>
              </w:rPr>
              <w:t>كفاءة</w:t>
            </w:r>
            <w:r w:rsidRPr="00265FB5">
              <w:rPr>
                <w:rFonts w:ascii="Simplified Arabic" w:hAnsi="Simplified Arabic" w:cs="Simplified Arabic"/>
                <w:color w:val="000000" w:themeColor="text1"/>
                <w:sz w:val="24"/>
                <w:szCs w:val="24"/>
                <w:rtl/>
              </w:rPr>
              <w:t xml:space="preserve"> </w:t>
            </w:r>
            <w:r w:rsidRPr="00265FB5">
              <w:rPr>
                <w:rFonts w:ascii="Simplified Arabic" w:hAnsi="Simplified Arabic" w:cs="Simplified Arabic" w:hint="cs"/>
                <w:color w:val="000000" w:themeColor="text1"/>
                <w:sz w:val="24"/>
                <w:szCs w:val="24"/>
                <w:rtl/>
              </w:rPr>
              <w:t>القيادة</w:t>
            </w:r>
            <w:r w:rsidRPr="00265FB5">
              <w:rPr>
                <w:rFonts w:ascii="Simplified Arabic" w:hAnsi="Simplified Arabic" w:cs="Simplified Arabic"/>
                <w:color w:val="000000" w:themeColor="text1"/>
                <w:sz w:val="24"/>
                <w:szCs w:val="24"/>
                <w:rtl/>
              </w:rPr>
              <w:t xml:space="preserve"> </w:t>
            </w:r>
            <w:r w:rsidRPr="00265FB5">
              <w:rPr>
                <w:rFonts w:ascii="Simplified Arabic" w:hAnsi="Simplified Arabic" w:cs="Simplified Arabic" w:hint="cs"/>
                <w:color w:val="000000" w:themeColor="text1"/>
                <w:sz w:val="24"/>
                <w:szCs w:val="24"/>
                <w:rtl/>
              </w:rPr>
              <w:t>الجديدة</w:t>
            </w:r>
            <w:r w:rsidRPr="00265FB5">
              <w:rPr>
                <w:rFonts w:ascii="Simplified Arabic" w:hAnsi="Simplified Arabic" w:cs="Simplified Arabic"/>
                <w:color w:val="000000" w:themeColor="text1"/>
                <w:sz w:val="24"/>
                <w:szCs w:val="24"/>
                <w:rtl/>
              </w:rPr>
              <w:t xml:space="preserve"> </w:t>
            </w:r>
            <w:r w:rsidRPr="00265FB5">
              <w:rPr>
                <w:rFonts w:ascii="Simplified Arabic" w:hAnsi="Simplified Arabic" w:cs="Simplified Arabic" w:hint="cs"/>
                <w:color w:val="000000" w:themeColor="text1"/>
                <w:sz w:val="24"/>
                <w:szCs w:val="24"/>
                <w:rtl/>
              </w:rPr>
              <w:t>على</w:t>
            </w:r>
            <w:r w:rsidRPr="00265FB5">
              <w:rPr>
                <w:rFonts w:ascii="Simplified Arabic" w:hAnsi="Simplified Arabic" w:cs="Simplified Arabic"/>
                <w:color w:val="000000" w:themeColor="text1"/>
                <w:sz w:val="24"/>
                <w:szCs w:val="24"/>
                <w:rtl/>
              </w:rPr>
              <w:t xml:space="preserve"> </w:t>
            </w:r>
            <w:r w:rsidRPr="00265FB5">
              <w:rPr>
                <w:rFonts w:ascii="Simplified Arabic" w:hAnsi="Simplified Arabic" w:cs="Simplified Arabic" w:hint="cs"/>
                <w:color w:val="000000" w:themeColor="text1"/>
                <w:sz w:val="24"/>
                <w:szCs w:val="24"/>
                <w:rtl/>
              </w:rPr>
              <w:t>استدامة</w:t>
            </w:r>
            <w:r w:rsidRPr="00265FB5">
              <w:rPr>
                <w:rFonts w:ascii="Simplified Arabic" w:hAnsi="Simplified Arabic" w:cs="Simplified Arabic"/>
                <w:color w:val="000000" w:themeColor="text1"/>
                <w:sz w:val="24"/>
                <w:szCs w:val="24"/>
                <w:rtl/>
              </w:rPr>
              <w:t xml:space="preserve"> </w:t>
            </w:r>
            <w:r w:rsidRPr="00265FB5">
              <w:rPr>
                <w:rFonts w:ascii="Simplified Arabic" w:hAnsi="Simplified Arabic" w:cs="Simplified Arabic" w:hint="cs"/>
                <w:color w:val="000000" w:themeColor="text1"/>
                <w:sz w:val="24"/>
                <w:szCs w:val="24"/>
                <w:rtl/>
              </w:rPr>
              <w:t>تحقيق</w:t>
            </w:r>
            <w:r w:rsidRPr="00265FB5">
              <w:rPr>
                <w:rFonts w:ascii="Simplified Arabic" w:hAnsi="Simplified Arabic" w:cs="Simplified Arabic"/>
                <w:color w:val="000000" w:themeColor="text1"/>
                <w:sz w:val="24"/>
                <w:szCs w:val="24"/>
                <w:rtl/>
              </w:rPr>
              <w:t xml:space="preserve"> </w:t>
            </w:r>
            <w:r w:rsidRPr="00265FB5">
              <w:rPr>
                <w:rFonts w:ascii="Simplified Arabic" w:hAnsi="Simplified Arabic" w:cs="Simplified Arabic" w:hint="cs"/>
                <w:color w:val="000000" w:themeColor="text1"/>
                <w:sz w:val="24"/>
                <w:szCs w:val="24"/>
                <w:rtl/>
              </w:rPr>
              <w:t>الأهداف</w:t>
            </w:r>
            <w:r w:rsidRPr="00265FB5">
              <w:rPr>
                <w:rFonts w:ascii="Simplified Arabic" w:hAnsi="Simplified Arabic" w:cs="Simplified Arabic"/>
                <w:color w:val="000000" w:themeColor="text1"/>
                <w:sz w:val="24"/>
                <w:szCs w:val="24"/>
                <w:rtl/>
              </w:rPr>
              <w:t xml:space="preserve"> </w:t>
            </w:r>
            <w:r w:rsidRPr="00265FB5">
              <w:rPr>
                <w:rFonts w:ascii="Simplified Arabic" w:hAnsi="Simplified Arabic" w:cs="Simplified Arabic" w:hint="cs"/>
                <w:color w:val="000000" w:themeColor="text1"/>
                <w:sz w:val="24"/>
                <w:szCs w:val="24"/>
                <w:rtl/>
              </w:rPr>
              <w:t>الاستراتيجية</w:t>
            </w:r>
          </w:p>
        </w:tc>
        <w:tc>
          <w:tcPr>
            <w:tcW w:w="1266" w:type="dxa"/>
          </w:tcPr>
          <w:p w14:paraId="71A9A49B" w14:textId="0A1444FD" w:rsidR="00DF5E1F" w:rsidRPr="00293EEC" w:rsidRDefault="00177A4B" w:rsidP="00177A4B">
            <w:pPr>
              <w:spacing w:before="0"/>
              <w:ind w:firstLine="0"/>
              <w:jc w:val="center"/>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69</w:t>
            </w:r>
          </w:p>
        </w:tc>
      </w:tr>
      <w:tr w:rsidR="00DF5E1F" w14:paraId="6A46F5C0" w14:textId="77777777" w:rsidTr="00850D9F">
        <w:tc>
          <w:tcPr>
            <w:tcW w:w="7795" w:type="dxa"/>
          </w:tcPr>
          <w:p w14:paraId="2BB8FC8D" w14:textId="20F9BF5B" w:rsidR="00DF5E1F" w:rsidRPr="00265FB5" w:rsidRDefault="00265FB5" w:rsidP="00265FB5">
            <w:pPr>
              <w:spacing w:line="276" w:lineRule="auto"/>
              <w:ind w:left="-50" w:firstLine="0"/>
              <w:rPr>
                <w:rFonts w:ascii="Simplified Arabic" w:hAnsi="Simplified Arabic" w:cs="Simplified Arabic"/>
                <w:color w:val="000000" w:themeColor="text1"/>
                <w:sz w:val="24"/>
                <w:szCs w:val="24"/>
                <w:rtl/>
              </w:rPr>
            </w:pPr>
            <w:r w:rsidRPr="00265FB5">
              <w:rPr>
                <w:rFonts w:ascii="Simplified Arabic" w:hAnsi="Simplified Arabic" w:cs="Simplified Arabic"/>
                <w:color w:val="000000" w:themeColor="text1"/>
                <w:sz w:val="24"/>
                <w:szCs w:val="24"/>
                <w:rtl/>
              </w:rPr>
              <w:t>جدول (</w:t>
            </w:r>
            <w:r w:rsidRPr="00265FB5">
              <w:rPr>
                <w:rFonts w:ascii="Simplified Arabic" w:hAnsi="Simplified Arabic" w:cs="Simplified Arabic" w:hint="cs"/>
                <w:color w:val="000000" w:themeColor="text1"/>
                <w:sz w:val="24"/>
                <w:szCs w:val="24"/>
                <w:rtl/>
              </w:rPr>
              <w:t>15</w:t>
            </w:r>
            <w:r w:rsidRPr="00265FB5">
              <w:rPr>
                <w:rFonts w:ascii="Simplified Arabic" w:hAnsi="Simplified Arabic" w:cs="Simplified Arabic"/>
                <w:color w:val="000000" w:themeColor="text1"/>
                <w:sz w:val="24"/>
                <w:szCs w:val="24"/>
                <w:rtl/>
              </w:rPr>
              <w:t>): نتائج تحليل التباين (</w:t>
            </w:r>
            <w:r w:rsidRPr="00265FB5">
              <w:rPr>
                <w:rFonts w:ascii="Simplified Arabic" w:hAnsi="Simplified Arabic" w:cs="Simplified Arabic"/>
                <w:color w:val="000000" w:themeColor="text1"/>
                <w:sz w:val="24"/>
                <w:szCs w:val="24"/>
              </w:rPr>
              <w:t>ANOVA</w:t>
            </w:r>
            <w:r w:rsidRPr="00265FB5">
              <w:rPr>
                <w:rFonts w:ascii="Simplified Arabic" w:hAnsi="Simplified Arabic" w:cs="Simplified Arabic"/>
                <w:color w:val="000000" w:themeColor="text1"/>
                <w:sz w:val="24"/>
                <w:szCs w:val="24"/>
                <w:rtl/>
              </w:rPr>
              <w:t>) لأثر تغيير القيادة الإدارية على استمرارية تنفيذ الأهداف الاستراتيجية</w:t>
            </w:r>
          </w:p>
        </w:tc>
        <w:tc>
          <w:tcPr>
            <w:tcW w:w="1266" w:type="dxa"/>
          </w:tcPr>
          <w:p w14:paraId="72BD7BE5" w14:textId="1DBBBFB0" w:rsidR="00DF5E1F" w:rsidRPr="00293EEC" w:rsidRDefault="00177A4B" w:rsidP="00177A4B">
            <w:pPr>
              <w:spacing w:before="0"/>
              <w:ind w:firstLine="0"/>
              <w:jc w:val="center"/>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70</w:t>
            </w:r>
          </w:p>
        </w:tc>
      </w:tr>
      <w:tr w:rsidR="0018133F" w14:paraId="28256015" w14:textId="77777777" w:rsidTr="00850D9F">
        <w:tc>
          <w:tcPr>
            <w:tcW w:w="7795" w:type="dxa"/>
          </w:tcPr>
          <w:p w14:paraId="1C9223F0" w14:textId="4253DB45" w:rsidR="0018133F" w:rsidRPr="00265FB5" w:rsidRDefault="0018133F" w:rsidP="0018133F">
            <w:pPr>
              <w:spacing w:line="276" w:lineRule="auto"/>
              <w:ind w:left="-50" w:firstLine="0"/>
              <w:rPr>
                <w:rFonts w:ascii="Simplified Arabic" w:hAnsi="Simplified Arabic" w:cs="Simplified Arabic"/>
                <w:color w:val="000000" w:themeColor="text1"/>
                <w:sz w:val="24"/>
                <w:szCs w:val="24"/>
                <w:rtl/>
              </w:rPr>
            </w:pPr>
            <w:r w:rsidRPr="00265FB5">
              <w:rPr>
                <w:rFonts w:ascii="Simplified Arabic" w:hAnsi="Simplified Arabic" w:cs="Simplified Arabic"/>
                <w:color w:val="000000" w:themeColor="text1"/>
                <w:sz w:val="24"/>
                <w:szCs w:val="24"/>
                <w:rtl/>
              </w:rPr>
              <w:t>جدول (</w:t>
            </w:r>
            <w:r w:rsidRPr="00265FB5">
              <w:rPr>
                <w:rFonts w:ascii="Simplified Arabic" w:hAnsi="Simplified Arabic" w:cs="Simplified Arabic" w:hint="cs"/>
                <w:color w:val="000000" w:themeColor="text1"/>
                <w:sz w:val="24"/>
                <w:szCs w:val="24"/>
                <w:rtl/>
              </w:rPr>
              <w:t>16</w:t>
            </w:r>
            <w:r w:rsidRPr="00265FB5">
              <w:rPr>
                <w:rFonts w:ascii="Simplified Arabic" w:hAnsi="Simplified Arabic" w:cs="Simplified Arabic"/>
                <w:color w:val="000000" w:themeColor="text1"/>
                <w:sz w:val="24"/>
                <w:szCs w:val="24"/>
                <w:rtl/>
              </w:rPr>
              <w:t>): نتائج تحليل التباين (</w:t>
            </w:r>
            <w:r w:rsidRPr="00265FB5">
              <w:rPr>
                <w:rFonts w:ascii="Simplified Arabic" w:hAnsi="Simplified Arabic" w:cs="Simplified Arabic"/>
                <w:color w:val="000000" w:themeColor="text1"/>
                <w:sz w:val="24"/>
                <w:szCs w:val="24"/>
              </w:rPr>
              <w:t>ANOVA</w:t>
            </w:r>
            <w:r w:rsidRPr="00265FB5">
              <w:rPr>
                <w:rFonts w:ascii="Simplified Arabic" w:hAnsi="Simplified Arabic" w:cs="Simplified Arabic"/>
                <w:color w:val="000000" w:themeColor="text1"/>
                <w:sz w:val="24"/>
                <w:szCs w:val="24"/>
                <w:rtl/>
              </w:rPr>
              <w:t>) لأثر تغيير القيادة الإدارية على استدامة الأداء المؤسسي</w:t>
            </w:r>
          </w:p>
        </w:tc>
        <w:tc>
          <w:tcPr>
            <w:tcW w:w="1266" w:type="dxa"/>
          </w:tcPr>
          <w:p w14:paraId="2D79790B" w14:textId="3DEAEB62" w:rsidR="0018133F" w:rsidRPr="00293EEC" w:rsidRDefault="00177A4B" w:rsidP="00177A4B">
            <w:pPr>
              <w:ind w:firstLine="0"/>
              <w:jc w:val="center"/>
              <w:rPr>
                <w:rFonts w:ascii="Simplified Arabic" w:hAnsi="Simplified Arabic" w:cs="Simplified Arabic"/>
                <w:noProof/>
                <w:color w:val="000000" w:themeColor="text1"/>
                <w:sz w:val="24"/>
                <w:szCs w:val="24"/>
                <w:rtl/>
              </w:rPr>
            </w:pPr>
            <w:r>
              <w:rPr>
                <w:rFonts w:ascii="Simplified Arabic" w:hAnsi="Simplified Arabic" w:cs="Simplified Arabic" w:hint="cs"/>
                <w:noProof/>
                <w:color w:val="000000" w:themeColor="text1"/>
                <w:sz w:val="24"/>
                <w:szCs w:val="24"/>
                <w:rtl/>
              </w:rPr>
              <w:t>71</w:t>
            </w:r>
          </w:p>
        </w:tc>
      </w:tr>
    </w:tbl>
    <w:p w14:paraId="7F3C795E" w14:textId="77777777" w:rsidR="0018133F" w:rsidRDefault="0018133F" w:rsidP="00AC103F">
      <w:pPr>
        <w:spacing w:after="0" w:line="360" w:lineRule="auto"/>
        <w:rPr>
          <w:rFonts w:ascii="Simplified Arabic" w:hAnsi="Simplified Arabic" w:cs="Simplified Arabic"/>
          <w:noProof/>
          <w:color w:val="000000" w:themeColor="text1"/>
          <w:sz w:val="28"/>
          <w:szCs w:val="28"/>
          <w:rtl/>
        </w:rPr>
        <w:sectPr w:rsidR="0018133F" w:rsidSect="0007606B">
          <w:footerReference w:type="default" r:id="rId14"/>
          <w:pgSz w:w="11906" w:h="16838"/>
          <w:pgMar w:top="1134" w:right="1701" w:bottom="1134" w:left="1134" w:header="709" w:footer="709" w:gutter="0"/>
          <w:pgNumType w:fmt="arabicAbjad" w:start="2"/>
          <w:cols w:space="708"/>
          <w:bidi/>
          <w:rtlGutter/>
          <w:docGrid w:linePitch="360"/>
        </w:sectPr>
      </w:pPr>
    </w:p>
    <w:p w14:paraId="15BC7CAE" w14:textId="77777777" w:rsidR="00EB30D7" w:rsidRPr="005E360B" w:rsidRDefault="00EB30D7" w:rsidP="00AC103F">
      <w:pPr>
        <w:spacing w:after="0" w:line="360" w:lineRule="auto"/>
        <w:rPr>
          <w:rFonts w:ascii="Simplified Arabic" w:hAnsi="Simplified Arabic" w:cs="Simplified Arabic"/>
          <w:noProof/>
          <w:color w:val="000000" w:themeColor="text1"/>
          <w:sz w:val="28"/>
          <w:szCs w:val="28"/>
          <w:rtl/>
        </w:rPr>
      </w:pPr>
    </w:p>
    <w:p w14:paraId="27B26AC3" w14:textId="77777777" w:rsidR="00EB30D7" w:rsidRPr="005E360B" w:rsidRDefault="00EB30D7" w:rsidP="00AC103F">
      <w:pPr>
        <w:spacing w:after="0" w:line="360" w:lineRule="auto"/>
        <w:rPr>
          <w:rFonts w:ascii="Simplified Arabic" w:hAnsi="Simplified Arabic" w:cs="Simplified Arabic"/>
          <w:noProof/>
          <w:color w:val="000000" w:themeColor="text1"/>
          <w:sz w:val="28"/>
          <w:szCs w:val="28"/>
          <w:rtl/>
        </w:rPr>
      </w:pPr>
    </w:p>
    <w:p w14:paraId="2DB573F3" w14:textId="77777777" w:rsidR="00EB30D7" w:rsidRPr="005E360B" w:rsidRDefault="00EB30D7" w:rsidP="00AC103F">
      <w:pPr>
        <w:spacing w:after="0" w:line="360" w:lineRule="auto"/>
        <w:rPr>
          <w:rFonts w:ascii="Simplified Arabic" w:hAnsi="Simplified Arabic" w:cs="Simplified Arabic"/>
          <w:noProof/>
          <w:color w:val="000000" w:themeColor="text1"/>
          <w:sz w:val="28"/>
          <w:szCs w:val="28"/>
          <w:rtl/>
        </w:rPr>
      </w:pPr>
    </w:p>
    <w:p w14:paraId="4220083E" w14:textId="77777777" w:rsidR="00EB30D7" w:rsidRPr="005E360B" w:rsidRDefault="00EB30D7" w:rsidP="00AC103F">
      <w:pPr>
        <w:spacing w:after="0" w:line="360" w:lineRule="auto"/>
        <w:rPr>
          <w:rFonts w:ascii="Simplified Arabic" w:hAnsi="Simplified Arabic" w:cs="Simplified Arabic"/>
          <w:noProof/>
          <w:color w:val="000000" w:themeColor="text1"/>
          <w:sz w:val="28"/>
          <w:szCs w:val="28"/>
          <w:rtl/>
        </w:rPr>
      </w:pPr>
    </w:p>
    <w:p w14:paraId="33F57F5A" w14:textId="77777777" w:rsidR="00EB30D7" w:rsidRPr="005E360B" w:rsidRDefault="00EB30D7" w:rsidP="00AC103F">
      <w:pPr>
        <w:spacing w:after="0" w:line="360" w:lineRule="auto"/>
        <w:rPr>
          <w:rFonts w:ascii="Simplified Arabic" w:hAnsi="Simplified Arabic" w:cs="Simplified Arabic"/>
          <w:noProof/>
          <w:color w:val="000000" w:themeColor="text1"/>
          <w:sz w:val="28"/>
          <w:szCs w:val="28"/>
          <w:rtl/>
        </w:rPr>
      </w:pPr>
    </w:p>
    <w:p w14:paraId="284ACAD2" w14:textId="77777777" w:rsidR="00EB30D7" w:rsidRPr="005E360B" w:rsidRDefault="00EB30D7" w:rsidP="00AC103F">
      <w:pPr>
        <w:spacing w:after="0" w:line="360" w:lineRule="auto"/>
        <w:rPr>
          <w:rFonts w:ascii="Simplified Arabic" w:hAnsi="Simplified Arabic" w:cs="Simplified Arabic"/>
          <w:noProof/>
          <w:color w:val="000000" w:themeColor="text1"/>
          <w:sz w:val="28"/>
          <w:szCs w:val="28"/>
          <w:rtl/>
        </w:rPr>
      </w:pPr>
    </w:p>
    <w:p w14:paraId="1E1B28B2" w14:textId="77777777" w:rsidR="00EB30D7" w:rsidRPr="005E360B" w:rsidRDefault="00EB30D7" w:rsidP="00AC103F">
      <w:pPr>
        <w:spacing w:after="0" w:line="360" w:lineRule="auto"/>
        <w:rPr>
          <w:rFonts w:ascii="Simplified Arabic" w:hAnsi="Simplified Arabic" w:cs="Simplified Arabic"/>
          <w:noProof/>
          <w:color w:val="000000" w:themeColor="text1"/>
          <w:sz w:val="28"/>
          <w:szCs w:val="28"/>
          <w:rtl/>
        </w:rPr>
      </w:pPr>
    </w:p>
    <w:p w14:paraId="5D5A069F" w14:textId="77777777" w:rsidR="00EB30D7" w:rsidRPr="005E360B" w:rsidRDefault="00EB30D7" w:rsidP="00AC103F">
      <w:pPr>
        <w:spacing w:after="0" w:line="360" w:lineRule="auto"/>
        <w:rPr>
          <w:rFonts w:ascii="Simplified Arabic" w:hAnsi="Simplified Arabic" w:cs="Simplified Arabic"/>
          <w:noProof/>
          <w:color w:val="000000" w:themeColor="text1"/>
          <w:sz w:val="28"/>
          <w:szCs w:val="28"/>
          <w:rtl/>
        </w:rPr>
      </w:pPr>
    </w:p>
    <w:p w14:paraId="434356C1" w14:textId="737374B1" w:rsidR="00EB30D7" w:rsidRPr="00B0350F" w:rsidRDefault="00EB30D7" w:rsidP="00EB30D7">
      <w:pPr>
        <w:spacing w:after="0" w:line="360" w:lineRule="auto"/>
        <w:jc w:val="center"/>
        <w:rPr>
          <w:rFonts w:ascii="Simplified Arabic" w:hAnsi="Simplified Arabic" w:cs="Simplified Arabic"/>
          <w:b/>
          <w:bCs/>
          <w:noProof/>
          <w:color w:val="000000" w:themeColor="text1"/>
          <w:sz w:val="40"/>
          <w:szCs w:val="40"/>
          <w:rtl/>
        </w:rPr>
      </w:pPr>
      <w:r w:rsidRPr="00B0350F">
        <w:rPr>
          <w:rFonts w:ascii="Simplified Arabic" w:hAnsi="Simplified Arabic" w:cs="Simplified Arabic"/>
          <w:b/>
          <w:bCs/>
          <w:noProof/>
          <w:color w:val="000000" w:themeColor="text1"/>
          <w:sz w:val="40"/>
          <w:szCs w:val="40"/>
          <w:rtl/>
        </w:rPr>
        <w:t>الفصل الأول: المدخل العام للبحث</w:t>
      </w:r>
    </w:p>
    <w:p w14:paraId="275DDC4E" w14:textId="77777777" w:rsidR="00EB30D7" w:rsidRPr="005E360B" w:rsidRDefault="00EB30D7" w:rsidP="00EB30D7">
      <w:pPr>
        <w:spacing w:after="0" w:line="360" w:lineRule="auto"/>
        <w:jc w:val="center"/>
        <w:rPr>
          <w:rFonts w:ascii="Simplified Arabic" w:hAnsi="Simplified Arabic" w:cs="Simplified Arabic"/>
          <w:b/>
          <w:bCs/>
          <w:noProof/>
          <w:color w:val="000000" w:themeColor="text1"/>
          <w:sz w:val="32"/>
          <w:szCs w:val="32"/>
          <w:rtl/>
        </w:rPr>
      </w:pPr>
    </w:p>
    <w:p w14:paraId="6E66BBBA" w14:textId="77777777" w:rsidR="00EB30D7" w:rsidRPr="005E360B" w:rsidRDefault="00EB30D7" w:rsidP="00EB30D7">
      <w:pPr>
        <w:spacing w:after="0" w:line="360" w:lineRule="auto"/>
        <w:jc w:val="center"/>
        <w:rPr>
          <w:rFonts w:ascii="Simplified Arabic" w:hAnsi="Simplified Arabic" w:cs="Simplified Arabic"/>
          <w:b/>
          <w:bCs/>
          <w:noProof/>
          <w:color w:val="000000" w:themeColor="text1"/>
          <w:sz w:val="32"/>
          <w:szCs w:val="32"/>
          <w:rtl/>
        </w:rPr>
      </w:pPr>
    </w:p>
    <w:p w14:paraId="123D7D10" w14:textId="77777777" w:rsidR="00EB30D7" w:rsidRPr="005E360B" w:rsidRDefault="00EB30D7" w:rsidP="00EB30D7">
      <w:pPr>
        <w:spacing w:after="0" w:line="360" w:lineRule="auto"/>
        <w:jc w:val="center"/>
        <w:rPr>
          <w:rFonts w:ascii="Simplified Arabic" w:hAnsi="Simplified Arabic" w:cs="Simplified Arabic"/>
          <w:b/>
          <w:bCs/>
          <w:noProof/>
          <w:color w:val="000000" w:themeColor="text1"/>
          <w:sz w:val="32"/>
          <w:szCs w:val="32"/>
          <w:rtl/>
        </w:rPr>
      </w:pPr>
    </w:p>
    <w:p w14:paraId="599F1951" w14:textId="77777777" w:rsidR="00EB30D7" w:rsidRPr="005E360B" w:rsidRDefault="00EB30D7" w:rsidP="00EB30D7">
      <w:pPr>
        <w:spacing w:after="0" w:line="360" w:lineRule="auto"/>
        <w:jc w:val="center"/>
        <w:rPr>
          <w:rFonts w:ascii="Simplified Arabic" w:hAnsi="Simplified Arabic" w:cs="Simplified Arabic"/>
          <w:b/>
          <w:bCs/>
          <w:noProof/>
          <w:color w:val="000000" w:themeColor="text1"/>
          <w:sz w:val="32"/>
          <w:szCs w:val="32"/>
          <w:rtl/>
        </w:rPr>
      </w:pPr>
    </w:p>
    <w:p w14:paraId="2243D5F2" w14:textId="77777777" w:rsidR="00EB30D7" w:rsidRPr="005E360B" w:rsidRDefault="00EB30D7" w:rsidP="00EB30D7">
      <w:pPr>
        <w:spacing w:after="0" w:line="360" w:lineRule="auto"/>
        <w:jc w:val="center"/>
        <w:rPr>
          <w:rFonts w:ascii="Simplified Arabic" w:hAnsi="Simplified Arabic" w:cs="Simplified Arabic"/>
          <w:b/>
          <w:bCs/>
          <w:noProof/>
          <w:color w:val="000000" w:themeColor="text1"/>
          <w:sz w:val="32"/>
          <w:szCs w:val="32"/>
          <w:rtl/>
        </w:rPr>
      </w:pPr>
    </w:p>
    <w:p w14:paraId="2C7687ED" w14:textId="77777777" w:rsidR="00EB30D7" w:rsidRDefault="00EB30D7" w:rsidP="00EB30D7">
      <w:pPr>
        <w:spacing w:after="0" w:line="360" w:lineRule="auto"/>
        <w:jc w:val="center"/>
        <w:rPr>
          <w:rFonts w:ascii="Simplified Arabic" w:hAnsi="Simplified Arabic" w:cs="Simplified Arabic"/>
          <w:b/>
          <w:bCs/>
          <w:noProof/>
          <w:color w:val="000000" w:themeColor="text1"/>
          <w:sz w:val="32"/>
          <w:szCs w:val="32"/>
          <w:rtl/>
        </w:rPr>
      </w:pPr>
    </w:p>
    <w:p w14:paraId="52E13C34" w14:textId="77777777" w:rsidR="00075850" w:rsidRPr="005E360B" w:rsidRDefault="00075850" w:rsidP="00EB30D7">
      <w:pPr>
        <w:spacing w:after="0" w:line="360" w:lineRule="auto"/>
        <w:jc w:val="center"/>
        <w:rPr>
          <w:rFonts w:ascii="Simplified Arabic" w:hAnsi="Simplified Arabic" w:cs="Simplified Arabic"/>
          <w:b/>
          <w:bCs/>
          <w:noProof/>
          <w:color w:val="000000" w:themeColor="text1"/>
          <w:sz w:val="32"/>
          <w:szCs w:val="32"/>
          <w:rtl/>
        </w:rPr>
      </w:pPr>
    </w:p>
    <w:p w14:paraId="49FE76E2" w14:textId="77777777" w:rsidR="00EB30D7" w:rsidRPr="005E360B" w:rsidRDefault="00EB30D7" w:rsidP="00EB30D7">
      <w:pPr>
        <w:spacing w:after="0" w:line="360" w:lineRule="auto"/>
        <w:jc w:val="center"/>
        <w:rPr>
          <w:rFonts w:ascii="Simplified Arabic" w:hAnsi="Simplified Arabic" w:cs="Simplified Arabic"/>
          <w:b/>
          <w:bCs/>
          <w:noProof/>
          <w:color w:val="000000" w:themeColor="text1"/>
          <w:sz w:val="32"/>
          <w:szCs w:val="32"/>
          <w:rtl/>
        </w:rPr>
      </w:pPr>
    </w:p>
    <w:p w14:paraId="5C49B04F" w14:textId="77777777" w:rsidR="00EC4FDA" w:rsidRDefault="00EC4FDA" w:rsidP="00EB30D7">
      <w:pPr>
        <w:spacing w:after="0" w:line="360" w:lineRule="auto"/>
        <w:rPr>
          <w:rFonts w:ascii="Simplified Arabic" w:hAnsi="Simplified Arabic" w:cs="Simplified Arabic"/>
          <w:b/>
          <w:bCs/>
          <w:noProof/>
          <w:color w:val="000000" w:themeColor="text1"/>
          <w:sz w:val="32"/>
          <w:szCs w:val="32"/>
          <w:rtl/>
        </w:rPr>
      </w:pPr>
    </w:p>
    <w:p w14:paraId="4C5B8990" w14:textId="77777777" w:rsidR="0018133F" w:rsidRDefault="0018133F" w:rsidP="00EB30D7">
      <w:pPr>
        <w:spacing w:after="0" w:line="360" w:lineRule="auto"/>
        <w:rPr>
          <w:rFonts w:ascii="Simplified Arabic" w:hAnsi="Simplified Arabic" w:cs="Simplified Arabic"/>
          <w:b/>
          <w:bCs/>
          <w:noProof/>
          <w:color w:val="000000" w:themeColor="text1"/>
          <w:sz w:val="32"/>
          <w:szCs w:val="32"/>
          <w:rtl/>
        </w:rPr>
      </w:pPr>
    </w:p>
    <w:p w14:paraId="7A1184B2" w14:textId="795624DB" w:rsidR="00EB30D7" w:rsidRPr="005F4996" w:rsidRDefault="00EB30D7" w:rsidP="00C70D11">
      <w:pPr>
        <w:spacing w:after="0" w:line="240" w:lineRule="auto"/>
        <w:rPr>
          <w:rFonts w:ascii="Simplified Arabic" w:hAnsi="Simplified Arabic" w:cs="Simplified Arabic"/>
          <w:b/>
          <w:bCs/>
          <w:noProof/>
          <w:color w:val="000000" w:themeColor="text1"/>
          <w:sz w:val="36"/>
          <w:szCs w:val="36"/>
          <w:rtl/>
        </w:rPr>
      </w:pPr>
      <w:r w:rsidRPr="005F4996">
        <w:rPr>
          <w:rFonts w:ascii="Simplified Arabic" w:hAnsi="Simplified Arabic" w:cs="Simplified Arabic"/>
          <w:b/>
          <w:bCs/>
          <w:noProof/>
          <w:color w:val="000000" w:themeColor="text1"/>
          <w:sz w:val="36"/>
          <w:szCs w:val="36"/>
          <w:rtl/>
        </w:rPr>
        <w:t>مقدمة:</w:t>
      </w:r>
    </w:p>
    <w:p w14:paraId="76284E2C" w14:textId="5B371D85" w:rsidR="00B36373" w:rsidRPr="00874E15" w:rsidRDefault="00B36373" w:rsidP="00385E65">
      <w:pPr>
        <w:spacing w:after="0" w:line="276" w:lineRule="auto"/>
        <w:jc w:val="both"/>
        <w:rPr>
          <w:rFonts w:ascii="Sakkal Majalla" w:hAnsi="Sakkal Majalla" w:cs="Sakkal Majalla"/>
          <w:sz w:val="28"/>
          <w:szCs w:val="28"/>
          <w:rtl/>
        </w:rPr>
      </w:pPr>
      <w:r w:rsidRPr="005F4996">
        <w:rPr>
          <w:rFonts w:ascii="Simplified Arabic" w:hAnsi="Simplified Arabic" w:cs="Simplified Arabic"/>
          <w:noProof/>
          <w:color w:val="000000" w:themeColor="text1"/>
          <w:sz w:val="28"/>
          <w:szCs w:val="28"/>
          <w:rtl/>
        </w:rPr>
        <w:t>يشهد العالم في العقود الأخيرة تغيرات متسارعة في مختلف المجالات الاقتصادية والاجتماعية والتقنية والتنظيمية، الأمر الذي أدى إلى زيادة تعقيد بيئات العمل وارتفاع مستوى المنافسة بين المؤسسات بمختلف أنواعها، ولم يعد نجاح المؤسسات مرتبطاً بقدرتها على تحقيق أهدافها قصيرة المدى فحسب، بل أصبح مرهونًا بقدرتها على الاستمرار والتكيف مع المتغيرات الداخلية والخارجية، والمحافظة على كفاءة أدائها واستدامة نتائجها على المدى البعيد</w:t>
      </w:r>
      <w:r w:rsidR="00D5278D">
        <w:rPr>
          <w:rFonts w:ascii="Simplified Arabic" w:hAnsi="Simplified Arabic" w:cs="Simplified Arabic" w:hint="cs"/>
          <w:noProof/>
          <w:color w:val="000000" w:themeColor="text1"/>
          <w:sz w:val="28"/>
          <w:szCs w:val="28"/>
          <w:rtl/>
        </w:rPr>
        <w:t>،</w:t>
      </w:r>
      <w:r w:rsidRPr="005F4996">
        <w:rPr>
          <w:rFonts w:ascii="Simplified Arabic" w:hAnsi="Simplified Arabic" w:cs="Simplified Arabic"/>
          <w:noProof/>
          <w:color w:val="000000" w:themeColor="text1"/>
          <w:sz w:val="28"/>
          <w:szCs w:val="28"/>
          <w:rtl/>
        </w:rPr>
        <w:t xml:space="preserve"> وفي ظل هذه المتغيرات اتجه الفكر الإداري الحديث إلى التركيز على بناء مؤسسات تمتلك القدرة على مواجهة التحديات، واستثمار الفرص، وتحقيق النمو المستدام من خلال تبني ممارسات إدارية حديثة ترتكز على التخطيط طويل المدى والحوكمة وإدارة التغيير، وتنمية القيادات، بما يضمن استمرارية الأداء المؤسسي وتحقيق القيمة المضافة للمستفيدين وأصحاب المصلحة (</w:t>
      </w:r>
      <w:r w:rsidR="00874E15">
        <w:rPr>
          <w:rFonts w:ascii="Simplified Arabic" w:hAnsi="Simplified Arabic" w:cs="Simplified Arabic" w:hint="cs"/>
          <w:noProof/>
          <w:color w:val="000000" w:themeColor="text1"/>
          <w:sz w:val="28"/>
          <w:szCs w:val="28"/>
          <w:rtl/>
        </w:rPr>
        <w:t>عبدالعزيز، 2019).</w:t>
      </w:r>
    </w:p>
    <w:p w14:paraId="103D38F3" w14:textId="475A862B" w:rsidR="00B36373" w:rsidRPr="005F4996" w:rsidRDefault="00B36373" w:rsidP="00B97CF0">
      <w:pPr>
        <w:spacing w:after="0" w:line="276" w:lineRule="auto"/>
        <w:ind w:firstLine="284"/>
        <w:jc w:val="both"/>
        <w:rPr>
          <w:rFonts w:ascii="Simplified Arabic" w:hAnsi="Simplified Arabic" w:cs="Simplified Arabic"/>
          <w:noProof/>
          <w:color w:val="000000" w:themeColor="text1"/>
          <w:sz w:val="28"/>
          <w:szCs w:val="28"/>
          <w:rtl/>
        </w:rPr>
      </w:pPr>
      <w:r w:rsidRPr="005F4996">
        <w:rPr>
          <w:rFonts w:ascii="Simplified Arabic" w:hAnsi="Simplified Arabic" w:cs="Simplified Arabic"/>
          <w:noProof/>
          <w:color w:val="000000" w:themeColor="text1"/>
          <w:sz w:val="28"/>
          <w:szCs w:val="28"/>
          <w:rtl/>
        </w:rPr>
        <w:t>وأصبحت الاستدامة المؤسسية أحد المفاهيم الرئيسة في الأدبيات الإدارية المعاصرة، إذ لم تعد تعني المحافظة على الموارد المالية أو استمرارية تقديم الخدمات فحسب، وإنما أصبحت تشير إلى قدرة المؤسسة على مواصلة تحقيق رسالتها ورؤيتها وأهدافها الاستراتيجية رغم التغيرات التنظيمية أو البيئية التي قد تواجهها</w:t>
      </w:r>
      <w:r w:rsidR="00D5278D">
        <w:rPr>
          <w:rFonts w:ascii="Simplified Arabic" w:hAnsi="Simplified Arabic" w:cs="Simplified Arabic" w:hint="cs"/>
          <w:noProof/>
          <w:color w:val="000000" w:themeColor="text1"/>
          <w:sz w:val="28"/>
          <w:szCs w:val="28"/>
          <w:rtl/>
        </w:rPr>
        <w:t>،</w:t>
      </w:r>
      <w:r w:rsidRPr="005F4996">
        <w:rPr>
          <w:rFonts w:ascii="Simplified Arabic" w:hAnsi="Simplified Arabic" w:cs="Simplified Arabic"/>
          <w:noProof/>
          <w:color w:val="000000" w:themeColor="text1"/>
          <w:sz w:val="28"/>
          <w:szCs w:val="28"/>
          <w:rtl/>
        </w:rPr>
        <w:t xml:space="preserve"> ويستلزم ذلك وجود أنظمة إدارية مرنة، وثقافة تنظيمية داعمة للتطوير، وآليات فعالة لإدارة المعرفة، بما يضمن استمرار العمل المؤسسي دون تأثره بالأشخاص أو التغيرات الإدارية المتعاقبة</w:t>
      </w:r>
      <w:r w:rsidR="00D5278D">
        <w:rPr>
          <w:rFonts w:ascii="Simplified Arabic" w:hAnsi="Simplified Arabic" w:cs="Simplified Arabic" w:hint="cs"/>
          <w:noProof/>
          <w:color w:val="000000" w:themeColor="text1"/>
          <w:sz w:val="28"/>
          <w:szCs w:val="28"/>
          <w:rtl/>
        </w:rPr>
        <w:t>،</w:t>
      </w:r>
      <w:r w:rsidRPr="005F4996">
        <w:rPr>
          <w:rFonts w:ascii="Simplified Arabic" w:hAnsi="Simplified Arabic" w:cs="Simplified Arabic"/>
          <w:noProof/>
          <w:color w:val="000000" w:themeColor="text1"/>
          <w:sz w:val="28"/>
          <w:szCs w:val="28"/>
          <w:rtl/>
        </w:rPr>
        <w:t xml:space="preserve"> وتشير الدراسات الحديثة إلى أن المؤسسات التي تتمتع بممارسات قيادية فعالة وقدرات عالية في التخطيط الاستراتيجي تكون أكثر قدرة على تحقيق التنمية المؤسسية المستدامة، وتعزيز الالتزام التنظيمي، والمحافظة على جودة الأداء في البيئات المتغيرة</w:t>
      </w:r>
      <w:r w:rsidR="00385E65">
        <w:rPr>
          <w:rFonts w:ascii="Simplified Arabic" w:hAnsi="Simplified Arabic" w:cs="Simplified Arabic" w:hint="cs"/>
          <w:noProof/>
          <w:color w:val="000000" w:themeColor="text1"/>
          <w:sz w:val="28"/>
          <w:szCs w:val="28"/>
          <w:rtl/>
        </w:rPr>
        <w:t xml:space="preserve"> (العتيبي، 2017).</w:t>
      </w:r>
    </w:p>
    <w:p w14:paraId="7BA63B68" w14:textId="5269E71B" w:rsidR="00B36373" w:rsidRPr="005F4996" w:rsidRDefault="00B36373" w:rsidP="00B97CF0">
      <w:pPr>
        <w:spacing w:after="0" w:line="276" w:lineRule="auto"/>
        <w:ind w:firstLine="284"/>
        <w:jc w:val="both"/>
        <w:rPr>
          <w:rFonts w:ascii="Simplified Arabic" w:hAnsi="Simplified Arabic" w:cs="Simplified Arabic"/>
          <w:noProof/>
          <w:color w:val="000000" w:themeColor="text1"/>
          <w:sz w:val="28"/>
          <w:szCs w:val="28"/>
          <w:rtl/>
        </w:rPr>
      </w:pPr>
      <w:r w:rsidRPr="005F4996">
        <w:rPr>
          <w:rFonts w:ascii="Simplified Arabic" w:hAnsi="Simplified Arabic" w:cs="Simplified Arabic"/>
          <w:noProof/>
          <w:color w:val="000000" w:themeColor="text1"/>
          <w:sz w:val="28"/>
          <w:szCs w:val="28"/>
          <w:rtl/>
        </w:rPr>
        <w:t>وفي هذا السياق برز التخطيط الاستراتيجي بوصفه أحد أهم الأدوات الإدارية التي تعتمد عليها المؤسسات في تحديد توجهاتها المستقبلية، وصياغة رؤيتها ورسالتها، وترجمة أهدافها إلى مبادرات وبرامج تنفيذية قابلة للقياس والمتابعة</w:t>
      </w:r>
      <w:r w:rsidR="00D5278D">
        <w:rPr>
          <w:rFonts w:ascii="Simplified Arabic" w:hAnsi="Simplified Arabic" w:cs="Simplified Arabic" w:hint="cs"/>
          <w:noProof/>
          <w:color w:val="000000" w:themeColor="text1"/>
          <w:sz w:val="28"/>
          <w:szCs w:val="28"/>
          <w:rtl/>
        </w:rPr>
        <w:t>،</w:t>
      </w:r>
      <w:r w:rsidRPr="005F4996">
        <w:rPr>
          <w:rFonts w:ascii="Simplified Arabic" w:hAnsi="Simplified Arabic" w:cs="Simplified Arabic"/>
          <w:noProof/>
          <w:color w:val="000000" w:themeColor="text1"/>
          <w:sz w:val="28"/>
          <w:szCs w:val="28"/>
          <w:rtl/>
        </w:rPr>
        <w:t xml:space="preserve"> ويهدف التخطيط الاستراتيجي إلى تمكين المؤسسة من استثمار مواردها بكفاءة، والاستجابة للتحديات والمتغيرات، وتحقيق التوازن بين احتياجاتها الحالية وتطلعاتها المستقبلية، بما يسهم في تعزيز قدرتها التنافسية واستدامة أدائها</w:t>
      </w:r>
      <w:r w:rsidR="00D5278D">
        <w:rPr>
          <w:rFonts w:ascii="Simplified Arabic" w:hAnsi="Simplified Arabic" w:cs="Simplified Arabic" w:hint="cs"/>
          <w:noProof/>
          <w:color w:val="000000" w:themeColor="text1"/>
          <w:sz w:val="28"/>
          <w:szCs w:val="28"/>
          <w:rtl/>
        </w:rPr>
        <w:t>،</w:t>
      </w:r>
      <w:r w:rsidRPr="005F4996">
        <w:rPr>
          <w:rFonts w:ascii="Simplified Arabic" w:hAnsi="Simplified Arabic" w:cs="Simplified Arabic"/>
          <w:noProof/>
          <w:color w:val="000000" w:themeColor="text1"/>
          <w:sz w:val="28"/>
          <w:szCs w:val="28"/>
          <w:rtl/>
        </w:rPr>
        <w:t xml:space="preserve"> كما أن فاعلية التخطيط الاستراتيجي لا تتوقف عند مرحلة إعداد الخطة، وإنما تمتد إلى جودة تنفيذها، واستمرارية متابعتها، وقدرة المؤسسة على المحافظة على أهدافها الاستراتيجية رغم ما قد يطرأ عليها من تغيرات تنظيمية أو قيادية، وهو ما يؤكد أن الاستدامة الحقيقية ترتبط بقدرة المؤسسة على تحويل استراتيجيتها إلى ممارسات مؤسسية مستقرة لا تعتمد على الأفراد بقدر اعتمادها على الأنظمة والإجراءات</w:t>
      </w:r>
      <w:r w:rsidR="009A3036">
        <w:rPr>
          <w:rFonts w:ascii="Simplified Arabic" w:hAnsi="Simplified Arabic" w:cs="Simplified Arabic" w:hint="cs"/>
          <w:noProof/>
          <w:color w:val="000000" w:themeColor="text1"/>
          <w:sz w:val="28"/>
          <w:szCs w:val="28"/>
          <w:rtl/>
        </w:rPr>
        <w:t xml:space="preserve"> </w:t>
      </w:r>
      <w:r w:rsidRPr="005F4996">
        <w:rPr>
          <w:rFonts w:ascii="Simplified Arabic" w:hAnsi="Simplified Arabic" w:cs="Simplified Arabic"/>
          <w:noProof/>
          <w:color w:val="000000" w:themeColor="text1"/>
          <w:sz w:val="28"/>
          <w:szCs w:val="28"/>
          <w:rtl/>
        </w:rPr>
        <w:t>كما تؤكد الأدبيات الحديثة أن مواءمة الخطط الاستراتيجية مع الأولويات الوطنية وآليات المتابعة المستمرة تعد من العوامل الأساسية لضمان استدامة تحقيق الأهداف المؤسسية</w:t>
      </w:r>
      <w:r w:rsidR="009A3036">
        <w:rPr>
          <w:rFonts w:ascii="Simplified Arabic" w:hAnsi="Simplified Arabic" w:cs="Simplified Arabic" w:hint="cs"/>
          <w:noProof/>
          <w:color w:val="000000" w:themeColor="text1"/>
          <w:sz w:val="28"/>
          <w:szCs w:val="28"/>
          <w:rtl/>
        </w:rPr>
        <w:t xml:space="preserve"> (محمود، 2018). </w:t>
      </w:r>
    </w:p>
    <w:p w14:paraId="3E3C89EE" w14:textId="2FC4B18A" w:rsidR="00B36373" w:rsidRPr="005F4996" w:rsidRDefault="00B36373" w:rsidP="00B97CF0">
      <w:pPr>
        <w:spacing w:after="0" w:line="276" w:lineRule="auto"/>
        <w:ind w:firstLine="284"/>
        <w:jc w:val="both"/>
        <w:rPr>
          <w:rFonts w:ascii="Simplified Arabic" w:hAnsi="Simplified Arabic" w:cs="Simplified Arabic"/>
          <w:noProof/>
          <w:color w:val="000000" w:themeColor="text1"/>
          <w:sz w:val="28"/>
          <w:szCs w:val="28"/>
          <w:rtl/>
        </w:rPr>
      </w:pPr>
      <w:r w:rsidRPr="005F4996">
        <w:rPr>
          <w:rFonts w:ascii="Simplified Arabic" w:hAnsi="Simplified Arabic" w:cs="Simplified Arabic"/>
          <w:noProof/>
          <w:color w:val="000000" w:themeColor="text1"/>
          <w:sz w:val="28"/>
          <w:szCs w:val="28"/>
          <w:rtl/>
        </w:rPr>
        <w:t>ومع تزايد الاهتمام بالتخطيط الاستراتيجي برزت القيادة بوصفها العنصر الأكثر تأثيرا</w:t>
      </w:r>
      <w:r w:rsidR="00D5278D">
        <w:rPr>
          <w:rFonts w:ascii="Simplified Arabic" w:hAnsi="Simplified Arabic" w:cs="Simplified Arabic" w:hint="cs"/>
          <w:noProof/>
          <w:color w:val="000000" w:themeColor="text1"/>
          <w:sz w:val="28"/>
          <w:szCs w:val="28"/>
          <w:rtl/>
        </w:rPr>
        <w:t>ً</w:t>
      </w:r>
      <w:r w:rsidRPr="005F4996">
        <w:rPr>
          <w:rFonts w:ascii="Simplified Arabic" w:hAnsi="Simplified Arabic" w:cs="Simplified Arabic"/>
          <w:noProof/>
          <w:color w:val="000000" w:themeColor="text1"/>
          <w:sz w:val="28"/>
          <w:szCs w:val="28"/>
          <w:rtl/>
        </w:rPr>
        <w:t xml:space="preserve"> في تحويل الخطط والاستراتيجيات إلى نتائج واقعية</w:t>
      </w:r>
      <w:r w:rsidR="00D5278D">
        <w:rPr>
          <w:rFonts w:ascii="Simplified Arabic" w:hAnsi="Simplified Arabic" w:cs="Simplified Arabic" w:hint="cs"/>
          <w:noProof/>
          <w:color w:val="000000" w:themeColor="text1"/>
          <w:sz w:val="28"/>
          <w:szCs w:val="28"/>
          <w:rtl/>
        </w:rPr>
        <w:t>،</w:t>
      </w:r>
      <w:r w:rsidRPr="005F4996">
        <w:rPr>
          <w:rFonts w:ascii="Simplified Arabic" w:hAnsi="Simplified Arabic" w:cs="Simplified Arabic"/>
          <w:noProof/>
          <w:color w:val="000000" w:themeColor="text1"/>
          <w:sz w:val="28"/>
          <w:szCs w:val="28"/>
          <w:rtl/>
        </w:rPr>
        <w:t xml:space="preserve"> فمهما بلغت جودة الخطة الاستراتيجية فإن نجاحها يرتبط بدرجة كبيرة بوجود قيادة قادرة على توجيه الموارد، وتحفيز العاملين، وإدارة التغيير، ومتابعة تنفيذ المبادرات الاستراتيجية بما يحقق الأهداف المرسومة</w:t>
      </w:r>
      <w:r w:rsidR="00D5278D">
        <w:rPr>
          <w:rFonts w:ascii="Simplified Arabic" w:hAnsi="Simplified Arabic" w:cs="Simplified Arabic" w:hint="cs"/>
          <w:noProof/>
          <w:color w:val="000000" w:themeColor="text1"/>
          <w:sz w:val="28"/>
          <w:szCs w:val="28"/>
          <w:rtl/>
        </w:rPr>
        <w:t>،</w:t>
      </w:r>
      <w:r w:rsidRPr="005F4996">
        <w:rPr>
          <w:rFonts w:ascii="Simplified Arabic" w:hAnsi="Simplified Arabic" w:cs="Simplified Arabic"/>
          <w:noProof/>
          <w:color w:val="000000" w:themeColor="text1"/>
          <w:sz w:val="28"/>
          <w:szCs w:val="28"/>
          <w:rtl/>
        </w:rPr>
        <w:t xml:space="preserve"> لذلك أصبحت القيادة الاستراتيجية أحد المرتكزات الأساسية التي تعتمد عليها المؤسسات في تعزيز قدرتها على الاستجابة للمتغيرات، وتحقيق الاستدامة المؤسسية، والمحافظة على ميزتها التنافسية في بيئات العمل المتغيرة </w:t>
      </w:r>
      <w:r w:rsidR="00C70A38">
        <w:rPr>
          <w:rFonts w:ascii="Simplified Arabic" w:hAnsi="Simplified Arabic" w:cs="Simplified Arabic" w:hint="cs"/>
          <w:noProof/>
          <w:color w:val="000000" w:themeColor="text1"/>
          <w:sz w:val="28"/>
          <w:szCs w:val="28"/>
          <w:rtl/>
        </w:rPr>
        <w:t>(البواردي، 2017).</w:t>
      </w:r>
    </w:p>
    <w:p w14:paraId="74FFC083" w14:textId="2464E6B5" w:rsidR="00B36373" w:rsidRPr="00C70A38" w:rsidRDefault="00B36373" w:rsidP="00B97CF0">
      <w:pPr>
        <w:spacing w:after="0" w:line="276" w:lineRule="auto"/>
        <w:ind w:firstLine="284"/>
        <w:jc w:val="both"/>
        <w:rPr>
          <w:rFonts w:ascii="Simplified Arabic" w:hAnsi="Simplified Arabic" w:cs="Simplified Arabic"/>
          <w:noProof/>
          <w:color w:val="000000" w:themeColor="text1"/>
          <w:sz w:val="28"/>
          <w:szCs w:val="28"/>
          <w:rtl/>
          <w:lang w:val="en-GB"/>
        </w:rPr>
      </w:pPr>
      <w:r w:rsidRPr="005F4996">
        <w:rPr>
          <w:rFonts w:ascii="Simplified Arabic" w:hAnsi="Simplified Arabic" w:cs="Simplified Arabic"/>
          <w:noProof/>
          <w:color w:val="000000" w:themeColor="text1"/>
          <w:sz w:val="28"/>
          <w:szCs w:val="28"/>
          <w:rtl/>
        </w:rPr>
        <w:t>ولا يقتصر دور القيادة على اتخاذ القرارات الإدارية أو الإشراف على سير العمل اليومي، بل يمتد ليشمل بناء رؤية مشتركة، وترسيخ الثقافة التنظيمية، وتعزيز قيم العمل المؤسسي، وإيجاد بيئة تنظيمية تشجع على التعلم المستمر والابتكار والتطوير</w:t>
      </w:r>
      <w:r w:rsidR="00D5278D">
        <w:rPr>
          <w:rFonts w:ascii="Simplified Arabic" w:hAnsi="Simplified Arabic" w:cs="Simplified Arabic" w:hint="cs"/>
          <w:noProof/>
          <w:color w:val="000000" w:themeColor="text1"/>
          <w:sz w:val="28"/>
          <w:szCs w:val="28"/>
          <w:rtl/>
        </w:rPr>
        <w:t>،</w:t>
      </w:r>
      <w:r w:rsidRPr="005F4996">
        <w:rPr>
          <w:rFonts w:ascii="Simplified Arabic" w:hAnsi="Simplified Arabic" w:cs="Simplified Arabic"/>
          <w:noProof/>
          <w:color w:val="000000" w:themeColor="text1"/>
          <w:sz w:val="28"/>
          <w:szCs w:val="28"/>
          <w:rtl/>
        </w:rPr>
        <w:t xml:space="preserve"> كما تؤدي القيادة دورا</w:t>
      </w:r>
      <w:r w:rsidR="00D5278D">
        <w:rPr>
          <w:rFonts w:ascii="Simplified Arabic" w:hAnsi="Simplified Arabic" w:cs="Simplified Arabic" w:hint="cs"/>
          <w:noProof/>
          <w:color w:val="000000" w:themeColor="text1"/>
          <w:sz w:val="28"/>
          <w:szCs w:val="28"/>
          <w:rtl/>
        </w:rPr>
        <w:t>ً</w:t>
      </w:r>
      <w:r w:rsidRPr="005F4996">
        <w:rPr>
          <w:rFonts w:ascii="Simplified Arabic" w:hAnsi="Simplified Arabic" w:cs="Simplified Arabic"/>
          <w:noProof/>
          <w:color w:val="000000" w:themeColor="text1"/>
          <w:sz w:val="28"/>
          <w:szCs w:val="28"/>
          <w:rtl/>
        </w:rPr>
        <w:t xml:space="preserve"> محوريا</w:t>
      </w:r>
      <w:r w:rsidR="00D5278D">
        <w:rPr>
          <w:rFonts w:ascii="Simplified Arabic" w:hAnsi="Simplified Arabic" w:cs="Simplified Arabic" w:hint="cs"/>
          <w:noProof/>
          <w:color w:val="000000" w:themeColor="text1"/>
          <w:sz w:val="28"/>
          <w:szCs w:val="28"/>
          <w:rtl/>
        </w:rPr>
        <w:t>ً</w:t>
      </w:r>
      <w:r w:rsidRPr="005F4996">
        <w:rPr>
          <w:rFonts w:ascii="Simplified Arabic" w:hAnsi="Simplified Arabic" w:cs="Simplified Arabic"/>
          <w:noProof/>
          <w:color w:val="000000" w:themeColor="text1"/>
          <w:sz w:val="28"/>
          <w:szCs w:val="28"/>
          <w:rtl/>
        </w:rPr>
        <w:t xml:space="preserve"> في مواءمة الموارد البشرية والمالية مع الأولويات الاستراتيجية للمؤسسة، بما يضمن تحقيق الأهداف بكفاءة وفاعلية، ويحد من تأثير التغيرات الداخلية والخارجية على استمرارية الأداء المؤسسي</w:t>
      </w:r>
      <w:r w:rsidR="00D5278D">
        <w:rPr>
          <w:rFonts w:ascii="Simplified Arabic" w:hAnsi="Simplified Arabic" w:cs="Simplified Arabic" w:hint="cs"/>
          <w:noProof/>
          <w:color w:val="000000" w:themeColor="text1"/>
          <w:sz w:val="28"/>
          <w:szCs w:val="28"/>
          <w:rtl/>
        </w:rPr>
        <w:t>،</w:t>
      </w:r>
      <w:r w:rsidRPr="005F4996">
        <w:rPr>
          <w:rFonts w:ascii="Simplified Arabic" w:hAnsi="Simplified Arabic" w:cs="Simplified Arabic"/>
          <w:noProof/>
          <w:color w:val="000000" w:themeColor="text1"/>
          <w:sz w:val="28"/>
          <w:szCs w:val="28"/>
          <w:rtl/>
        </w:rPr>
        <w:t xml:space="preserve"> وتشير الأدبيات الحديثة إلى أن القيادة الفاعلة تُعد من أهم العوامل التي تسهم في تحقيق التنمية المؤسسية المستدامة</w:t>
      </w:r>
      <w:r w:rsidR="00C70A38">
        <w:rPr>
          <w:rFonts w:ascii="Simplified Arabic" w:hAnsi="Simplified Arabic" w:cs="Simplified Arabic" w:hint="cs"/>
          <w:noProof/>
          <w:color w:val="000000" w:themeColor="text1"/>
          <w:sz w:val="28"/>
          <w:szCs w:val="28"/>
          <w:rtl/>
        </w:rPr>
        <w:t xml:space="preserve"> </w:t>
      </w:r>
      <w:r w:rsidR="00C70A38">
        <w:rPr>
          <w:rFonts w:ascii="Simplified Arabic" w:hAnsi="Simplified Arabic" w:cs="Simplified Arabic"/>
          <w:noProof/>
          <w:color w:val="000000" w:themeColor="text1"/>
          <w:sz w:val="28"/>
          <w:szCs w:val="28"/>
          <w:lang w:val="en-GB"/>
        </w:rPr>
        <w:t>(Carolyn, 2014)</w:t>
      </w:r>
      <w:r w:rsidR="00C70A38">
        <w:rPr>
          <w:rFonts w:ascii="Simplified Arabic" w:hAnsi="Simplified Arabic" w:cs="Simplified Arabic" w:hint="cs"/>
          <w:noProof/>
          <w:color w:val="000000" w:themeColor="text1"/>
          <w:sz w:val="28"/>
          <w:szCs w:val="28"/>
          <w:rtl/>
          <w:lang w:val="en-GB"/>
        </w:rPr>
        <w:t>.</w:t>
      </w:r>
    </w:p>
    <w:p w14:paraId="3ACA2275" w14:textId="49A20C79" w:rsidR="00B36373" w:rsidRPr="005F4996" w:rsidRDefault="00B36373" w:rsidP="00B97CF0">
      <w:pPr>
        <w:spacing w:after="0" w:line="276" w:lineRule="auto"/>
        <w:ind w:firstLine="284"/>
        <w:jc w:val="both"/>
        <w:rPr>
          <w:rFonts w:ascii="Simplified Arabic" w:hAnsi="Simplified Arabic" w:cs="Simplified Arabic"/>
          <w:noProof/>
          <w:color w:val="000000" w:themeColor="text1"/>
          <w:sz w:val="28"/>
          <w:szCs w:val="28"/>
          <w:rtl/>
        </w:rPr>
      </w:pPr>
      <w:r w:rsidRPr="005F4996">
        <w:rPr>
          <w:rFonts w:ascii="Simplified Arabic" w:hAnsi="Simplified Arabic" w:cs="Simplified Arabic"/>
          <w:noProof/>
          <w:color w:val="000000" w:themeColor="text1"/>
          <w:sz w:val="28"/>
          <w:szCs w:val="28"/>
          <w:rtl/>
        </w:rPr>
        <w:t>وفي المقابل يُعد تغيير القيادة من الممارسات التنظيمية الطبيعية التي تمر بها المؤسسات نتيجة انتهاء مدد التكليف أو إعادة الهيكلة أو التقاعد أو الترقية أو غيرها من الأسباب التنظيمية</w:t>
      </w:r>
      <w:r w:rsidR="00D5278D">
        <w:rPr>
          <w:rFonts w:ascii="Simplified Arabic" w:hAnsi="Simplified Arabic" w:cs="Simplified Arabic" w:hint="cs"/>
          <w:noProof/>
          <w:color w:val="000000" w:themeColor="text1"/>
          <w:sz w:val="28"/>
          <w:szCs w:val="28"/>
          <w:rtl/>
        </w:rPr>
        <w:t>،</w:t>
      </w:r>
      <w:r w:rsidRPr="005F4996">
        <w:rPr>
          <w:rFonts w:ascii="Simplified Arabic" w:hAnsi="Simplified Arabic" w:cs="Simplified Arabic"/>
          <w:noProof/>
          <w:color w:val="000000" w:themeColor="text1"/>
          <w:sz w:val="28"/>
          <w:szCs w:val="28"/>
          <w:rtl/>
        </w:rPr>
        <w:t xml:space="preserve"> ورغم أن انتقال القيادة قد يتيح فرصا</w:t>
      </w:r>
      <w:r w:rsidR="00D5278D">
        <w:rPr>
          <w:rFonts w:ascii="Simplified Arabic" w:hAnsi="Simplified Arabic" w:cs="Simplified Arabic" w:hint="cs"/>
          <w:noProof/>
          <w:color w:val="000000" w:themeColor="text1"/>
          <w:sz w:val="28"/>
          <w:szCs w:val="28"/>
          <w:rtl/>
        </w:rPr>
        <w:t>ً</w:t>
      </w:r>
      <w:r w:rsidRPr="005F4996">
        <w:rPr>
          <w:rFonts w:ascii="Simplified Arabic" w:hAnsi="Simplified Arabic" w:cs="Simplified Arabic"/>
          <w:noProof/>
          <w:color w:val="000000" w:themeColor="text1"/>
          <w:sz w:val="28"/>
          <w:szCs w:val="28"/>
          <w:rtl/>
        </w:rPr>
        <w:t xml:space="preserve"> لتجديد الأفكار وتطوير أساليب العمل وإعادة تقييم الأولويات، إلا أنه قد يفرض تحديات تتعلق باستمرارية تنفيذ الخطط الاستراتيجية، والمحافظة على مستوى الأداء، وضمان عدم تعثر المبادرات التي بدأت في ظل القيادة السابقة</w:t>
      </w:r>
      <w:r w:rsidR="00D5278D">
        <w:rPr>
          <w:rFonts w:ascii="Simplified Arabic" w:hAnsi="Simplified Arabic" w:cs="Simplified Arabic" w:hint="cs"/>
          <w:noProof/>
          <w:color w:val="000000" w:themeColor="text1"/>
          <w:sz w:val="28"/>
          <w:szCs w:val="28"/>
          <w:rtl/>
        </w:rPr>
        <w:t>،</w:t>
      </w:r>
      <w:r w:rsidRPr="005F4996">
        <w:rPr>
          <w:rFonts w:ascii="Simplified Arabic" w:hAnsi="Simplified Arabic" w:cs="Simplified Arabic"/>
          <w:noProof/>
          <w:color w:val="000000" w:themeColor="text1"/>
          <w:sz w:val="28"/>
          <w:szCs w:val="28"/>
          <w:rtl/>
        </w:rPr>
        <w:t xml:space="preserve"> وتزداد هذه التحديات عندما تعتمد المعرفة التنظيمية والخبرة الإدارية على الأشخاص أكثر من اعتمادها على الأنظمة المؤسسية، أو عندما تغيب آليات واضحة لإدارة التعاقب القيادي ونقل المعرفة داخل المؤسسة (</w:t>
      </w:r>
      <w:r w:rsidR="00C573F0">
        <w:rPr>
          <w:rFonts w:ascii="Simplified Arabic" w:hAnsi="Simplified Arabic" w:cs="Simplified Arabic"/>
          <w:noProof/>
          <w:color w:val="000000" w:themeColor="text1"/>
          <w:sz w:val="28"/>
          <w:szCs w:val="28"/>
        </w:rPr>
        <w:t>Collins</w:t>
      </w:r>
      <w:r w:rsidRPr="005F4996">
        <w:rPr>
          <w:rFonts w:ascii="Simplified Arabic" w:hAnsi="Simplified Arabic" w:cs="Simplified Arabic"/>
          <w:noProof/>
          <w:color w:val="000000" w:themeColor="text1"/>
          <w:sz w:val="28"/>
          <w:szCs w:val="28"/>
        </w:rPr>
        <w:t xml:space="preserve">, </w:t>
      </w:r>
      <w:r w:rsidR="00C573F0">
        <w:rPr>
          <w:rFonts w:ascii="Simplified Arabic" w:hAnsi="Simplified Arabic" w:cs="Simplified Arabic"/>
          <w:noProof/>
          <w:color w:val="000000" w:themeColor="text1"/>
          <w:sz w:val="28"/>
          <w:szCs w:val="28"/>
        </w:rPr>
        <w:t>2001</w:t>
      </w:r>
      <w:r w:rsidRPr="005F4996">
        <w:rPr>
          <w:rFonts w:ascii="Simplified Arabic" w:hAnsi="Simplified Arabic" w:cs="Simplified Arabic"/>
          <w:noProof/>
          <w:color w:val="000000" w:themeColor="text1"/>
          <w:sz w:val="28"/>
          <w:szCs w:val="28"/>
          <w:rtl/>
        </w:rPr>
        <w:t>).</w:t>
      </w:r>
    </w:p>
    <w:p w14:paraId="38F173FA" w14:textId="6E73D0D1" w:rsidR="00B36373" w:rsidRPr="005F4996" w:rsidRDefault="00B36373" w:rsidP="00B97CF0">
      <w:pPr>
        <w:spacing w:after="0" w:line="276" w:lineRule="auto"/>
        <w:ind w:firstLine="284"/>
        <w:jc w:val="both"/>
        <w:rPr>
          <w:rFonts w:ascii="Simplified Arabic" w:hAnsi="Simplified Arabic" w:cs="Simplified Arabic"/>
          <w:noProof/>
          <w:color w:val="000000" w:themeColor="text1"/>
          <w:sz w:val="28"/>
          <w:szCs w:val="28"/>
          <w:rtl/>
        </w:rPr>
      </w:pPr>
      <w:r w:rsidRPr="005F4996">
        <w:rPr>
          <w:rFonts w:ascii="Simplified Arabic" w:hAnsi="Simplified Arabic" w:cs="Simplified Arabic"/>
          <w:noProof/>
          <w:color w:val="000000" w:themeColor="text1"/>
          <w:sz w:val="28"/>
          <w:szCs w:val="28"/>
          <w:rtl/>
        </w:rPr>
        <w:t>وفي هذا الإطار، يؤكد الفكر الإداري الحديث أن استدامة الأهداف الاستراتيجية لا ينبغي أن ترتبط ببقاء قائد معين، وإنما بقدرة المؤسسة على ترسيخ العمل المؤسسي من خلال الحوكمة، وتوثيق الإجراءات، وتوزيع الصلاحيات، وبناء نظم متابعة وتقويم تضمن استمرار تنفيذ الخطة الاستراتيجية بغض النظر عن تغير القيادات</w:t>
      </w:r>
      <w:r w:rsidR="00D5278D">
        <w:rPr>
          <w:rFonts w:ascii="Simplified Arabic" w:hAnsi="Simplified Arabic" w:cs="Simplified Arabic" w:hint="cs"/>
          <w:noProof/>
          <w:color w:val="000000" w:themeColor="text1"/>
          <w:sz w:val="28"/>
          <w:szCs w:val="28"/>
          <w:rtl/>
        </w:rPr>
        <w:t>،</w:t>
      </w:r>
      <w:r w:rsidRPr="005F4996">
        <w:rPr>
          <w:rFonts w:ascii="Simplified Arabic" w:hAnsi="Simplified Arabic" w:cs="Simplified Arabic"/>
          <w:noProof/>
          <w:color w:val="000000" w:themeColor="text1"/>
          <w:sz w:val="28"/>
          <w:szCs w:val="28"/>
          <w:rtl/>
        </w:rPr>
        <w:t xml:space="preserve"> ويُنظر إلى المؤسسات التي تنجح في إدارة انتقال القيادة بصورة منظمة على أنها أكثر قدرة على المحافظة على استقرار أدائها، وتحقيق أهدافها طويلة المدى، ومواجهة التحديات التنظيمية بكفاءة، وهو ما يجعل إدارة التعاقب القيادي أحد المؤشرات المهمة على نضج الإدارة الاستراتيجية داخل المؤسسات</w:t>
      </w:r>
      <w:r w:rsidR="000217B3">
        <w:rPr>
          <w:rFonts w:ascii="Simplified Arabic" w:hAnsi="Simplified Arabic" w:cs="Simplified Arabic" w:hint="cs"/>
          <w:noProof/>
          <w:color w:val="000000" w:themeColor="text1"/>
          <w:sz w:val="28"/>
          <w:szCs w:val="28"/>
          <w:rtl/>
        </w:rPr>
        <w:t xml:space="preserve"> (عيد، 2015).</w:t>
      </w:r>
    </w:p>
    <w:p w14:paraId="2B0C4FFA" w14:textId="0FC16335" w:rsidR="00B36373" w:rsidRPr="005F4996" w:rsidRDefault="00B36373" w:rsidP="000217B3">
      <w:pPr>
        <w:spacing w:after="0" w:line="276" w:lineRule="auto"/>
        <w:ind w:firstLine="284"/>
        <w:jc w:val="both"/>
        <w:rPr>
          <w:rFonts w:ascii="Simplified Arabic" w:hAnsi="Simplified Arabic" w:cs="Simplified Arabic"/>
          <w:noProof/>
          <w:color w:val="000000" w:themeColor="text1"/>
          <w:sz w:val="28"/>
          <w:szCs w:val="28"/>
          <w:rtl/>
        </w:rPr>
      </w:pPr>
      <w:r w:rsidRPr="005F4996">
        <w:rPr>
          <w:rFonts w:ascii="Simplified Arabic" w:hAnsi="Simplified Arabic" w:cs="Simplified Arabic"/>
          <w:noProof/>
          <w:color w:val="000000" w:themeColor="text1"/>
          <w:sz w:val="28"/>
          <w:szCs w:val="28"/>
          <w:rtl/>
        </w:rPr>
        <w:t>وفي المملكة العربية السعودية، أولت رؤية المملكة 2030 اهتماما</w:t>
      </w:r>
      <w:r w:rsidR="00D5278D">
        <w:rPr>
          <w:rFonts w:ascii="Simplified Arabic" w:hAnsi="Simplified Arabic" w:cs="Simplified Arabic" w:hint="cs"/>
          <w:noProof/>
          <w:color w:val="000000" w:themeColor="text1"/>
          <w:sz w:val="28"/>
          <w:szCs w:val="28"/>
          <w:rtl/>
        </w:rPr>
        <w:t>ً</w:t>
      </w:r>
      <w:r w:rsidRPr="005F4996">
        <w:rPr>
          <w:rFonts w:ascii="Simplified Arabic" w:hAnsi="Simplified Arabic" w:cs="Simplified Arabic"/>
          <w:noProof/>
          <w:color w:val="000000" w:themeColor="text1"/>
          <w:sz w:val="28"/>
          <w:szCs w:val="28"/>
          <w:rtl/>
        </w:rPr>
        <w:t xml:space="preserve"> واضحا</w:t>
      </w:r>
      <w:r w:rsidR="00D5278D">
        <w:rPr>
          <w:rFonts w:ascii="Simplified Arabic" w:hAnsi="Simplified Arabic" w:cs="Simplified Arabic" w:hint="cs"/>
          <w:noProof/>
          <w:color w:val="000000" w:themeColor="text1"/>
          <w:sz w:val="28"/>
          <w:szCs w:val="28"/>
          <w:rtl/>
        </w:rPr>
        <w:t>ً</w:t>
      </w:r>
      <w:r w:rsidRPr="005F4996">
        <w:rPr>
          <w:rFonts w:ascii="Simplified Arabic" w:hAnsi="Simplified Arabic" w:cs="Simplified Arabic"/>
          <w:noProof/>
          <w:color w:val="000000" w:themeColor="text1"/>
          <w:sz w:val="28"/>
          <w:szCs w:val="28"/>
          <w:rtl/>
        </w:rPr>
        <w:t xml:space="preserve"> برفع كفاءة الأداء المؤسسي وتعزيز الحوكمة وتنمية القيادات ورفع جودة الخدمات في مختلف القطاعات، بما فيها القطاع غير الربحي والجهات التي تقدم خدماتها للفئات ذات الاحتياجات الخاصة</w:t>
      </w:r>
      <w:r w:rsidR="00D5278D">
        <w:rPr>
          <w:rFonts w:ascii="Simplified Arabic" w:hAnsi="Simplified Arabic" w:cs="Simplified Arabic" w:hint="cs"/>
          <w:noProof/>
          <w:color w:val="000000" w:themeColor="text1"/>
          <w:sz w:val="28"/>
          <w:szCs w:val="28"/>
          <w:rtl/>
        </w:rPr>
        <w:t>،</w:t>
      </w:r>
      <w:r w:rsidRPr="005F4996">
        <w:rPr>
          <w:rFonts w:ascii="Simplified Arabic" w:hAnsi="Simplified Arabic" w:cs="Simplified Arabic"/>
          <w:noProof/>
          <w:color w:val="000000" w:themeColor="text1"/>
          <w:sz w:val="28"/>
          <w:szCs w:val="28"/>
          <w:rtl/>
        </w:rPr>
        <w:t xml:space="preserve"> ويُعد ذلك امتدادا</w:t>
      </w:r>
      <w:r w:rsidR="00D5278D">
        <w:rPr>
          <w:rFonts w:ascii="Simplified Arabic" w:hAnsi="Simplified Arabic" w:cs="Simplified Arabic" w:hint="cs"/>
          <w:noProof/>
          <w:color w:val="000000" w:themeColor="text1"/>
          <w:sz w:val="28"/>
          <w:szCs w:val="28"/>
          <w:rtl/>
        </w:rPr>
        <w:t>ً</w:t>
      </w:r>
      <w:r w:rsidRPr="005F4996">
        <w:rPr>
          <w:rFonts w:ascii="Simplified Arabic" w:hAnsi="Simplified Arabic" w:cs="Simplified Arabic"/>
          <w:noProof/>
          <w:color w:val="000000" w:themeColor="text1"/>
          <w:sz w:val="28"/>
          <w:szCs w:val="28"/>
          <w:rtl/>
        </w:rPr>
        <w:t xml:space="preserve"> للتوجه الوطني نحو بناء مؤسسات قادرة على تحقيق أهدافها التنموية بصورة مستدامة، من خلال تطوير القدرات القيادية، وتحسين عمليات التخطيط والمتابعة، وضمان استمرارية الأداء المؤسسي بما ينسجم مع مستهدفات الرؤية</w:t>
      </w:r>
      <w:r w:rsidR="000217B3">
        <w:rPr>
          <w:rFonts w:ascii="Simplified Arabic" w:hAnsi="Simplified Arabic" w:cs="Simplified Arabic" w:hint="cs"/>
          <w:noProof/>
          <w:color w:val="000000" w:themeColor="text1"/>
          <w:sz w:val="28"/>
          <w:szCs w:val="28"/>
          <w:rtl/>
        </w:rPr>
        <w:t xml:space="preserve">، </w:t>
      </w:r>
      <w:r w:rsidRPr="005F4996">
        <w:rPr>
          <w:rFonts w:ascii="Simplified Arabic" w:hAnsi="Simplified Arabic" w:cs="Simplified Arabic"/>
          <w:noProof/>
          <w:color w:val="000000" w:themeColor="text1"/>
          <w:sz w:val="28"/>
          <w:szCs w:val="28"/>
          <w:rtl/>
        </w:rPr>
        <w:t>وفي ضوء التحولات التي تشهدها المملكة العربية السعودية ضمن إطار رؤية 2030، أولت الدولة اهتماما</w:t>
      </w:r>
      <w:r w:rsidR="00D5278D">
        <w:rPr>
          <w:rFonts w:ascii="Simplified Arabic" w:hAnsi="Simplified Arabic" w:cs="Simplified Arabic" w:hint="cs"/>
          <w:noProof/>
          <w:color w:val="000000" w:themeColor="text1"/>
          <w:sz w:val="28"/>
          <w:szCs w:val="28"/>
          <w:rtl/>
        </w:rPr>
        <w:t>ً</w:t>
      </w:r>
      <w:r w:rsidRPr="005F4996">
        <w:rPr>
          <w:rFonts w:ascii="Simplified Arabic" w:hAnsi="Simplified Arabic" w:cs="Simplified Arabic"/>
          <w:noProof/>
          <w:color w:val="000000" w:themeColor="text1"/>
          <w:sz w:val="28"/>
          <w:szCs w:val="28"/>
          <w:rtl/>
        </w:rPr>
        <w:t xml:space="preserve"> متزايدا</w:t>
      </w:r>
      <w:r w:rsidR="00D5278D">
        <w:rPr>
          <w:rFonts w:ascii="Simplified Arabic" w:hAnsi="Simplified Arabic" w:cs="Simplified Arabic" w:hint="cs"/>
          <w:noProof/>
          <w:color w:val="000000" w:themeColor="text1"/>
          <w:sz w:val="28"/>
          <w:szCs w:val="28"/>
          <w:rtl/>
        </w:rPr>
        <w:t>ً</w:t>
      </w:r>
      <w:r w:rsidRPr="005F4996">
        <w:rPr>
          <w:rFonts w:ascii="Simplified Arabic" w:hAnsi="Simplified Arabic" w:cs="Simplified Arabic"/>
          <w:noProof/>
          <w:color w:val="000000" w:themeColor="text1"/>
          <w:sz w:val="28"/>
          <w:szCs w:val="28"/>
          <w:rtl/>
        </w:rPr>
        <w:t xml:space="preserve"> بتطوير القطاع غير الربحي ورفع كفاءة المؤسسات الخدمية، ولا سيما تلك التي تقدم خدمات مباشرة للفئات الأكثر احتياجا</w:t>
      </w:r>
      <w:r w:rsidR="00D5278D">
        <w:rPr>
          <w:rFonts w:ascii="Simplified Arabic" w:hAnsi="Simplified Arabic" w:cs="Simplified Arabic" w:hint="cs"/>
          <w:noProof/>
          <w:color w:val="000000" w:themeColor="text1"/>
          <w:sz w:val="28"/>
          <w:szCs w:val="28"/>
          <w:rtl/>
        </w:rPr>
        <w:t>ً</w:t>
      </w:r>
      <w:r w:rsidRPr="005F4996">
        <w:rPr>
          <w:rFonts w:ascii="Simplified Arabic" w:hAnsi="Simplified Arabic" w:cs="Simplified Arabic"/>
          <w:noProof/>
          <w:color w:val="000000" w:themeColor="text1"/>
          <w:sz w:val="28"/>
          <w:szCs w:val="28"/>
          <w:rtl/>
        </w:rPr>
        <w:t>، بما في ذلك الأشخاص ذوي الإعاقة</w:t>
      </w:r>
      <w:r w:rsidR="00D5278D">
        <w:rPr>
          <w:rFonts w:ascii="Simplified Arabic" w:hAnsi="Simplified Arabic" w:cs="Simplified Arabic" w:hint="cs"/>
          <w:noProof/>
          <w:color w:val="000000" w:themeColor="text1"/>
          <w:sz w:val="28"/>
          <w:szCs w:val="28"/>
          <w:rtl/>
        </w:rPr>
        <w:t>،</w:t>
      </w:r>
      <w:r w:rsidRPr="005F4996">
        <w:rPr>
          <w:rFonts w:ascii="Simplified Arabic" w:hAnsi="Simplified Arabic" w:cs="Simplified Arabic"/>
          <w:noProof/>
          <w:color w:val="000000" w:themeColor="text1"/>
          <w:sz w:val="28"/>
          <w:szCs w:val="28"/>
          <w:rtl/>
        </w:rPr>
        <w:t xml:space="preserve"> ويأتي هذا التوجه انطلاقا</w:t>
      </w:r>
      <w:r w:rsidR="00D5278D">
        <w:rPr>
          <w:rFonts w:ascii="Simplified Arabic" w:hAnsi="Simplified Arabic" w:cs="Simplified Arabic" w:hint="cs"/>
          <w:noProof/>
          <w:color w:val="000000" w:themeColor="text1"/>
          <w:sz w:val="28"/>
          <w:szCs w:val="28"/>
          <w:rtl/>
        </w:rPr>
        <w:t>ً</w:t>
      </w:r>
      <w:r w:rsidRPr="005F4996">
        <w:rPr>
          <w:rFonts w:ascii="Simplified Arabic" w:hAnsi="Simplified Arabic" w:cs="Simplified Arabic"/>
          <w:noProof/>
          <w:color w:val="000000" w:themeColor="text1"/>
          <w:sz w:val="28"/>
          <w:szCs w:val="28"/>
          <w:rtl/>
        </w:rPr>
        <w:t xml:space="preserve"> من أهمية تعزيز جودة الحياة وتمكين الفئات المستفيدة وتطوير الخدمات التأهيلية والتعليمية بما يحقق التكامل بين الجوانب الاجتماعية والتنموية</w:t>
      </w:r>
      <w:r w:rsidR="00D5278D">
        <w:rPr>
          <w:rFonts w:ascii="Simplified Arabic" w:hAnsi="Simplified Arabic" w:cs="Simplified Arabic" w:hint="cs"/>
          <w:noProof/>
          <w:color w:val="000000" w:themeColor="text1"/>
          <w:sz w:val="28"/>
          <w:szCs w:val="28"/>
          <w:rtl/>
        </w:rPr>
        <w:t>،</w:t>
      </w:r>
      <w:r w:rsidRPr="005F4996">
        <w:rPr>
          <w:rFonts w:ascii="Simplified Arabic" w:hAnsi="Simplified Arabic" w:cs="Simplified Arabic"/>
          <w:noProof/>
          <w:color w:val="000000" w:themeColor="text1"/>
          <w:sz w:val="28"/>
          <w:szCs w:val="28"/>
          <w:rtl/>
        </w:rPr>
        <w:t xml:space="preserve"> كما يركز هذا التوجه على تعزيز الاستدامة المؤسسية، وتحسين الحوكمة، ورفع كفاءة القيادات الإدارية، بما يضمن استمرارية تقديم الخدمات بجودة عالية وكفاءة مستدامة تتماشى مع المستهدفات الوطنية</w:t>
      </w:r>
      <w:r w:rsidR="000217B3">
        <w:rPr>
          <w:rFonts w:ascii="Simplified Arabic" w:hAnsi="Simplified Arabic" w:cs="Simplified Arabic" w:hint="cs"/>
          <w:noProof/>
          <w:color w:val="000000" w:themeColor="text1"/>
          <w:sz w:val="28"/>
          <w:szCs w:val="28"/>
          <w:rtl/>
        </w:rPr>
        <w:t xml:space="preserve"> (صالح، 2020).</w:t>
      </w:r>
    </w:p>
    <w:p w14:paraId="43C98FED" w14:textId="700C303C" w:rsidR="00B36373" w:rsidRPr="005F4996" w:rsidRDefault="00B36373" w:rsidP="00B97CF0">
      <w:pPr>
        <w:spacing w:after="0" w:line="276" w:lineRule="auto"/>
        <w:ind w:firstLine="284"/>
        <w:jc w:val="both"/>
        <w:rPr>
          <w:rFonts w:ascii="Simplified Arabic" w:hAnsi="Simplified Arabic" w:cs="Simplified Arabic"/>
          <w:noProof/>
          <w:color w:val="000000" w:themeColor="text1"/>
          <w:sz w:val="28"/>
          <w:szCs w:val="28"/>
          <w:rtl/>
        </w:rPr>
      </w:pPr>
      <w:r w:rsidRPr="005F4996">
        <w:rPr>
          <w:rFonts w:ascii="Simplified Arabic" w:hAnsi="Simplified Arabic" w:cs="Simplified Arabic"/>
          <w:noProof/>
          <w:color w:val="000000" w:themeColor="text1"/>
          <w:sz w:val="28"/>
          <w:szCs w:val="28"/>
          <w:rtl/>
        </w:rPr>
        <w:t>وتُعد مراكز الرعاية النهارية من أبرز المؤسسات التي تسهم في تقديم خدمات تربوية وتأهيلية وعلاجية للأطفال من ذوي الإعاقة، حيث تعمل على تنمية مهاراتهم المختلفة، ودعم دمجهم في المجتمع، وتمكين أسرهم من الحصول على الدعم والإرشاد المناسب</w:t>
      </w:r>
      <w:r w:rsidR="00D5278D">
        <w:rPr>
          <w:rFonts w:ascii="Simplified Arabic" w:hAnsi="Simplified Arabic" w:cs="Simplified Arabic" w:hint="cs"/>
          <w:noProof/>
          <w:color w:val="000000" w:themeColor="text1"/>
          <w:sz w:val="28"/>
          <w:szCs w:val="28"/>
          <w:rtl/>
        </w:rPr>
        <w:t>،</w:t>
      </w:r>
      <w:r w:rsidRPr="005F4996">
        <w:rPr>
          <w:rFonts w:ascii="Simplified Arabic" w:hAnsi="Simplified Arabic" w:cs="Simplified Arabic"/>
          <w:noProof/>
          <w:color w:val="000000" w:themeColor="text1"/>
          <w:sz w:val="28"/>
          <w:szCs w:val="28"/>
          <w:rtl/>
        </w:rPr>
        <w:t xml:space="preserve"> وتتميز هذه المراكز بطبيعة عمل تعتمد على التكامل بين التخصصات المهنية المختلفة، مثل التربية الخاصة والعلاج الوظيفي والعلاج </w:t>
      </w:r>
      <w:r w:rsidR="005D341C" w:rsidRPr="005F4996">
        <w:rPr>
          <w:rFonts w:ascii="Simplified Arabic" w:hAnsi="Simplified Arabic" w:cs="Simplified Arabic"/>
          <w:noProof/>
          <w:color w:val="000000" w:themeColor="text1"/>
          <w:sz w:val="28"/>
          <w:szCs w:val="28"/>
          <w:rtl/>
        </w:rPr>
        <w:t>الطبيعي والنطق والتخاطب</w:t>
      </w:r>
      <w:r w:rsidRPr="005F4996">
        <w:rPr>
          <w:rFonts w:ascii="Simplified Arabic" w:hAnsi="Simplified Arabic" w:cs="Simplified Arabic"/>
          <w:noProof/>
          <w:color w:val="000000" w:themeColor="text1"/>
          <w:sz w:val="28"/>
          <w:szCs w:val="28"/>
          <w:rtl/>
        </w:rPr>
        <w:t xml:space="preserve"> والإرشاد </w:t>
      </w:r>
      <w:r w:rsidR="005D341C" w:rsidRPr="005F4996">
        <w:rPr>
          <w:rFonts w:ascii="Simplified Arabic" w:hAnsi="Simplified Arabic" w:cs="Simplified Arabic"/>
          <w:noProof/>
          <w:color w:val="000000" w:themeColor="text1"/>
          <w:sz w:val="28"/>
          <w:szCs w:val="28"/>
          <w:rtl/>
        </w:rPr>
        <w:t>النفسي</w:t>
      </w:r>
      <w:r w:rsidRPr="005F4996">
        <w:rPr>
          <w:rFonts w:ascii="Simplified Arabic" w:hAnsi="Simplified Arabic" w:cs="Simplified Arabic"/>
          <w:noProof/>
          <w:color w:val="000000" w:themeColor="text1"/>
          <w:sz w:val="28"/>
          <w:szCs w:val="28"/>
          <w:rtl/>
        </w:rPr>
        <w:t>، مما يجعل استقرار بيئتها التنظيمية عنصرا</w:t>
      </w:r>
      <w:r w:rsidR="00D5278D">
        <w:rPr>
          <w:rFonts w:ascii="Simplified Arabic" w:hAnsi="Simplified Arabic" w:cs="Simplified Arabic" w:hint="cs"/>
          <w:noProof/>
          <w:color w:val="000000" w:themeColor="text1"/>
          <w:sz w:val="28"/>
          <w:szCs w:val="28"/>
          <w:rtl/>
        </w:rPr>
        <w:t>ً</w:t>
      </w:r>
      <w:r w:rsidRPr="005F4996">
        <w:rPr>
          <w:rFonts w:ascii="Simplified Arabic" w:hAnsi="Simplified Arabic" w:cs="Simplified Arabic"/>
          <w:noProof/>
          <w:color w:val="000000" w:themeColor="text1"/>
          <w:sz w:val="28"/>
          <w:szCs w:val="28"/>
          <w:rtl/>
        </w:rPr>
        <w:t xml:space="preserve"> أساسيا</w:t>
      </w:r>
      <w:r w:rsidR="00D5278D">
        <w:rPr>
          <w:rFonts w:ascii="Simplified Arabic" w:hAnsi="Simplified Arabic" w:cs="Simplified Arabic" w:hint="cs"/>
          <w:noProof/>
          <w:color w:val="000000" w:themeColor="text1"/>
          <w:sz w:val="28"/>
          <w:szCs w:val="28"/>
          <w:rtl/>
        </w:rPr>
        <w:t>ً</w:t>
      </w:r>
      <w:r w:rsidRPr="005F4996">
        <w:rPr>
          <w:rFonts w:ascii="Simplified Arabic" w:hAnsi="Simplified Arabic" w:cs="Simplified Arabic"/>
          <w:noProof/>
          <w:color w:val="000000" w:themeColor="text1"/>
          <w:sz w:val="28"/>
          <w:szCs w:val="28"/>
          <w:rtl/>
        </w:rPr>
        <w:t xml:space="preserve"> في ضمان جودة الخدمات المقدمة واستمراريتها</w:t>
      </w:r>
      <w:r w:rsidR="00DF5323">
        <w:rPr>
          <w:rFonts w:ascii="Simplified Arabic" w:hAnsi="Simplified Arabic" w:cs="Simplified Arabic" w:hint="cs"/>
          <w:noProof/>
          <w:color w:val="000000" w:themeColor="text1"/>
          <w:sz w:val="28"/>
          <w:szCs w:val="28"/>
          <w:rtl/>
        </w:rPr>
        <w:t xml:space="preserve"> (الحارثي، 2018).</w:t>
      </w:r>
    </w:p>
    <w:p w14:paraId="62C3B497" w14:textId="372BACA2" w:rsidR="00B36373" w:rsidRPr="005F4996" w:rsidRDefault="00B36373" w:rsidP="00B97CF0">
      <w:pPr>
        <w:spacing w:after="0" w:line="276" w:lineRule="auto"/>
        <w:ind w:firstLine="284"/>
        <w:jc w:val="both"/>
        <w:rPr>
          <w:rFonts w:ascii="Simplified Arabic" w:hAnsi="Simplified Arabic" w:cs="Simplified Arabic"/>
          <w:noProof/>
          <w:color w:val="000000" w:themeColor="text1"/>
          <w:sz w:val="28"/>
          <w:szCs w:val="28"/>
          <w:rtl/>
        </w:rPr>
      </w:pPr>
      <w:r w:rsidRPr="005F4996">
        <w:rPr>
          <w:rFonts w:ascii="Simplified Arabic" w:hAnsi="Simplified Arabic" w:cs="Simplified Arabic"/>
          <w:noProof/>
          <w:color w:val="000000" w:themeColor="text1"/>
          <w:sz w:val="28"/>
          <w:szCs w:val="28"/>
          <w:rtl/>
        </w:rPr>
        <w:t>ونظرا</w:t>
      </w:r>
      <w:r w:rsidR="00D5278D">
        <w:rPr>
          <w:rFonts w:ascii="Simplified Arabic" w:hAnsi="Simplified Arabic" w:cs="Simplified Arabic" w:hint="cs"/>
          <w:noProof/>
          <w:color w:val="000000" w:themeColor="text1"/>
          <w:sz w:val="28"/>
          <w:szCs w:val="28"/>
          <w:rtl/>
        </w:rPr>
        <w:t>ً</w:t>
      </w:r>
      <w:r w:rsidRPr="005F4996">
        <w:rPr>
          <w:rFonts w:ascii="Simplified Arabic" w:hAnsi="Simplified Arabic" w:cs="Simplified Arabic"/>
          <w:noProof/>
          <w:color w:val="000000" w:themeColor="text1"/>
          <w:sz w:val="28"/>
          <w:szCs w:val="28"/>
          <w:rtl/>
        </w:rPr>
        <w:t xml:space="preserve"> لهذه الطبيعة الحساسة والمتخصصة، فإن أي تغيير في القيادة الإدارية داخل مراكز الرعاية النهارية قد ينعكس بشكل مباشر أو غير مباشر على استمرارية تنفيذ الخطط التشغيلية والاستراتيجية، وعلى مستوى التنسيق بين الفرق العاملة، وعلى جودة الخدمات المقدمة للمستفيدين</w:t>
      </w:r>
      <w:r w:rsidR="00D5278D">
        <w:rPr>
          <w:rFonts w:ascii="Simplified Arabic" w:hAnsi="Simplified Arabic" w:cs="Simplified Arabic" w:hint="cs"/>
          <w:noProof/>
          <w:color w:val="000000" w:themeColor="text1"/>
          <w:sz w:val="28"/>
          <w:szCs w:val="28"/>
          <w:rtl/>
        </w:rPr>
        <w:t>،</w:t>
      </w:r>
      <w:r w:rsidRPr="005F4996">
        <w:rPr>
          <w:rFonts w:ascii="Simplified Arabic" w:hAnsi="Simplified Arabic" w:cs="Simplified Arabic"/>
          <w:noProof/>
          <w:color w:val="000000" w:themeColor="text1"/>
          <w:sz w:val="28"/>
          <w:szCs w:val="28"/>
          <w:rtl/>
        </w:rPr>
        <w:t xml:space="preserve"> كما أن اختلاف الأساليب الإدارية بين القيادات المتعاقبة قد يؤدي إلى تباين في أولويات العمل أو آليات التنفيذ، مما قد يؤثر على درجة تحقيق الأهداف الاستراتيجية ما لم تكن هناك أنظمة مؤسسية واضحة تضمن استمرارية العمل وتوثيق الإجراءات ونقل المعرفة بشكل فعال</w:t>
      </w:r>
      <w:r w:rsidR="00DF5323">
        <w:rPr>
          <w:rFonts w:ascii="Simplified Arabic" w:hAnsi="Simplified Arabic" w:cs="Simplified Arabic" w:hint="cs"/>
          <w:noProof/>
          <w:color w:val="000000" w:themeColor="text1"/>
          <w:sz w:val="28"/>
          <w:szCs w:val="28"/>
          <w:rtl/>
        </w:rPr>
        <w:t xml:space="preserve"> (الحارثي، 2018).</w:t>
      </w:r>
    </w:p>
    <w:p w14:paraId="234C1559" w14:textId="1F03E9D5" w:rsidR="00B36373" w:rsidRPr="005F4996" w:rsidRDefault="00B36373" w:rsidP="00B97CF0">
      <w:pPr>
        <w:spacing w:after="0" w:line="276" w:lineRule="auto"/>
        <w:ind w:firstLine="284"/>
        <w:jc w:val="both"/>
        <w:rPr>
          <w:rFonts w:ascii="Simplified Arabic" w:hAnsi="Simplified Arabic" w:cs="Simplified Arabic"/>
          <w:noProof/>
          <w:color w:val="000000" w:themeColor="text1"/>
          <w:sz w:val="28"/>
          <w:szCs w:val="28"/>
          <w:rtl/>
        </w:rPr>
      </w:pPr>
      <w:r w:rsidRPr="005F4996">
        <w:rPr>
          <w:rFonts w:ascii="Simplified Arabic" w:hAnsi="Simplified Arabic" w:cs="Simplified Arabic"/>
          <w:noProof/>
          <w:color w:val="000000" w:themeColor="text1"/>
          <w:sz w:val="28"/>
          <w:szCs w:val="28"/>
          <w:rtl/>
        </w:rPr>
        <w:t>ومن هنا تبرز أهمية هذه الدراسة التي تسعى إلى استقصاء أثر تغيير القيادة الإدارية على استدامة تحقيق الأهداف الاستراتيجية في مراكز الرعاية النهارية بمدينة مكة المكرمة، وذلك في محاولة لفهم طبيعة العلاقة بين المتغيرات القيادية واستمرارية الأداء المؤسسي، وتحديد مدى قدرة هذه المراكز على الحفاظ على أهدافها الاستراتيجية في ظل التغيرات القيادية</w:t>
      </w:r>
      <w:r w:rsidR="00291E2E">
        <w:rPr>
          <w:rFonts w:ascii="Simplified Arabic" w:hAnsi="Simplified Arabic" w:cs="Simplified Arabic" w:hint="cs"/>
          <w:noProof/>
          <w:color w:val="000000" w:themeColor="text1"/>
          <w:sz w:val="28"/>
          <w:szCs w:val="28"/>
          <w:rtl/>
        </w:rPr>
        <w:t>،</w:t>
      </w:r>
      <w:r w:rsidRPr="005F4996">
        <w:rPr>
          <w:rFonts w:ascii="Simplified Arabic" w:hAnsi="Simplified Arabic" w:cs="Simplified Arabic"/>
          <w:noProof/>
          <w:color w:val="000000" w:themeColor="text1"/>
          <w:sz w:val="28"/>
          <w:szCs w:val="28"/>
          <w:rtl/>
        </w:rPr>
        <w:t xml:space="preserve"> كما تسعى الدراسة إلى تقديم نتائج يمكن أن تسهم في دعم متخذي القرار في تطوير سياسات الحوكمة والتخطيط الاستراتيجي، وتعزيز ممارسات إدارة التغيير والتعاقب القيادي، بما ينعكس إيجا</w:t>
      </w:r>
      <w:r w:rsidR="00291E2E">
        <w:rPr>
          <w:rFonts w:ascii="Simplified Arabic" w:hAnsi="Simplified Arabic" w:cs="Simplified Arabic" w:hint="cs"/>
          <w:noProof/>
          <w:color w:val="000000" w:themeColor="text1"/>
          <w:sz w:val="28"/>
          <w:szCs w:val="28"/>
          <w:rtl/>
        </w:rPr>
        <w:t>ب</w:t>
      </w:r>
      <w:r w:rsidRPr="005F4996">
        <w:rPr>
          <w:rFonts w:ascii="Simplified Arabic" w:hAnsi="Simplified Arabic" w:cs="Simplified Arabic"/>
          <w:noProof/>
          <w:color w:val="000000" w:themeColor="text1"/>
          <w:sz w:val="28"/>
          <w:szCs w:val="28"/>
          <w:rtl/>
        </w:rPr>
        <w:t>ا</w:t>
      </w:r>
      <w:r w:rsidR="00291E2E">
        <w:rPr>
          <w:rFonts w:ascii="Simplified Arabic" w:hAnsi="Simplified Arabic" w:cs="Simplified Arabic" w:hint="cs"/>
          <w:noProof/>
          <w:color w:val="000000" w:themeColor="text1"/>
          <w:sz w:val="28"/>
          <w:szCs w:val="28"/>
          <w:rtl/>
        </w:rPr>
        <w:t>ً</w:t>
      </w:r>
      <w:r w:rsidRPr="005F4996">
        <w:rPr>
          <w:rFonts w:ascii="Simplified Arabic" w:hAnsi="Simplified Arabic" w:cs="Simplified Arabic"/>
          <w:noProof/>
          <w:color w:val="000000" w:themeColor="text1"/>
          <w:sz w:val="28"/>
          <w:szCs w:val="28"/>
          <w:rtl/>
        </w:rPr>
        <w:t xml:space="preserve"> على جودة الخدمات المقدمة واستدامة الأثر المؤسسي</w:t>
      </w:r>
      <w:r w:rsidR="00DF5323">
        <w:rPr>
          <w:rFonts w:ascii="Simplified Arabic" w:hAnsi="Simplified Arabic" w:cs="Simplified Arabic" w:hint="cs"/>
          <w:noProof/>
          <w:color w:val="000000" w:themeColor="text1"/>
          <w:sz w:val="28"/>
          <w:szCs w:val="28"/>
          <w:rtl/>
        </w:rPr>
        <w:t xml:space="preserve"> (الشهراني، 2017).</w:t>
      </w:r>
    </w:p>
    <w:p w14:paraId="7E9D84B2" w14:textId="5742D8C2" w:rsidR="00080F36" w:rsidRPr="005F4996" w:rsidRDefault="00080F36" w:rsidP="00C70D11">
      <w:pPr>
        <w:spacing w:before="120" w:after="120" w:line="240" w:lineRule="auto"/>
        <w:jc w:val="both"/>
        <w:rPr>
          <w:rFonts w:ascii="Simplified Arabic" w:hAnsi="Simplified Arabic" w:cs="Simplified Arabic"/>
          <w:b/>
          <w:bCs/>
          <w:noProof/>
          <w:color w:val="000000" w:themeColor="text1"/>
          <w:sz w:val="36"/>
          <w:szCs w:val="36"/>
          <w:rtl/>
        </w:rPr>
      </w:pPr>
      <w:r w:rsidRPr="005F4996">
        <w:rPr>
          <w:rFonts w:ascii="Simplified Arabic" w:hAnsi="Simplified Arabic" w:cs="Simplified Arabic"/>
          <w:b/>
          <w:bCs/>
          <w:noProof/>
          <w:color w:val="000000" w:themeColor="text1"/>
          <w:sz w:val="36"/>
          <w:szCs w:val="36"/>
          <w:rtl/>
        </w:rPr>
        <w:t xml:space="preserve">مشكلة </w:t>
      </w:r>
      <w:r w:rsidR="00DD27D3">
        <w:rPr>
          <w:rFonts w:ascii="Simplified Arabic" w:hAnsi="Simplified Arabic" w:cs="Simplified Arabic" w:hint="cs"/>
          <w:b/>
          <w:bCs/>
          <w:noProof/>
          <w:color w:val="000000" w:themeColor="text1"/>
          <w:sz w:val="36"/>
          <w:szCs w:val="36"/>
          <w:rtl/>
        </w:rPr>
        <w:t>البحث</w:t>
      </w:r>
      <w:r w:rsidRPr="005F4996">
        <w:rPr>
          <w:rFonts w:ascii="Simplified Arabic" w:hAnsi="Simplified Arabic" w:cs="Simplified Arabic"/>
          <w:b/>
          <w:bCs/>
          <w:noProof/>
          <w:color w:val="000000" w:themeColor="text1"/>
          <w:sz w:val="36"/>
          <w:szCs w:val="36"/>
          <w:rtl/>
        </w:rPr>
        <w:t>:</w:t>
      </w:r>
    </w:p>
    <w:p w14:paraId="64199A61" w14:textId="0E72540D" w:rsidR="00533318" w:rsidRPr="00DF5323" w:rsidRDefault="00533318" w:rsidP="00B97CF0">
      <w:pPr>
        <w:spacing w:after="0" w:line="276" w:lineRule="auto"/>
        <w:ind w:firstLine="284"/>
        <w:jc w:val="both"/>
        <w:rPr>
          <w:rFonts w:ascii="Simplified Arabic" w:hAnsi="Simplified Arabic" w:cs="Simplified Arabic"/>
          <w:noProof/>
          <w:color w:val="000000" w:themeColor="text1"/>
          <w:sz w:val="28"/>
          <w:szCs w:val="28"/>
          <w:rtl/>
          <w:lang w:val="en-GB"/>
        </w:rPr>
      </w:pPr>
      <w:r w:rsidRPr="00317C67">
        <w:rPr>
          <w:rFonts w:ascii="Simplified Arabic" w:hAnsi="Simplified Arabic" w:cs="Simplified Arabic"/>
          <w:noProof/>
          <w:color w:val="000000" w:themeColor="text1"/>
          <w:sz w:val="28"/>
          <w:szCs w:val="28"/>
          <w:rtl/>
        </w:rPr>
        <w:t>تشهد المؤسسات المعاصرة في مختلف القطاعات تحولات متسارعة</w:t>
      </w:r>
      <w:r w:rsidR="00FD56B4" w:rsidRPr="00317C67">
        <w:rPr>
          <w:rFonts w:ascii="Simplified Arabic" w:hAnsi="Simplified Arabic" w:cs="Simplified Arabic"/>
          <w:noProof/>
          <w:color w:val="000000" w:themeColor="text1"/>
          <w:sz w:val="28"/>
          <w:szCs w:val="28"/>
          <w:rtl/>
        </w:rPr>
        <w:t xml:space="preserve"> </w:t>
      </w:r>
      <w:r w:rsidRPr="00317C67">
        <w:rPr>
          <w:rFonts w:ascii="Simplified Arabic" w:hAnsi="Simplified Arabic" w:cs="Simplified Arabic"/>
          <w:noProof/>
          <w:color w:val="000000" w:themeColor="text1"/>
          <w:sz w:val="28"/>
          <w:szCs w:val="28"/>
          <w:rtl/>
        </w:rPr>
        <w:t>يصاحبها تغيرات اقتصادية وتقنية وتشريعية وإدارية، الأمر الذي جعل من قدرة المؤسسات على الاستمرار وتحقيق أهدافها الاستراتيجية أحد أبرز مؤشرات نجاحها واستقرارها</w:t>
      </w:r>
      <w:r w:rsidR="00FD56B4" w:rsidRPr="00317C67">
        <w:rPr>
          <w:rFonts w:ascii="Simplified Arabic" w:hAnsi="Simplified Arabic" w:cs="Simplified Arabic"/>
          <w:noProof/>
          <w:color w:val="000000" w:themeColor="text1"/>
          <w:sz w:val="28"/>
          <w:szCs w:val="28"/>
          <w:rtl/>
        </w:rPr>
        <w:t>،</w:t>
      </w:r>
      <w:r w:rsidRPr="00317C67">
        <w:rPr>
          <w:rFonts w:ascii="Simplified Arabic" w:hAnsi="Simplified Arabic" w:cs="Simplified Arabic"/>
          <w:noProof/>
          <w:color w:val="000000" w:themeColor="text1"/>
          <w:sz w:val="28"/>
          <w:szCs w:val="28"/>
          <w:rtl/>
        </w:rPr>
        <w:t xml:space="preserve"> ولم يعد التركيز في الفكر الإداري الحديث منصبا</w:t>
      </w:r>
      <w:r w:rsidR="00B522C7">
        <w:rPr>
          <w:rFonts w:ascii="Simplified Arabic" w:hAnsi="Simplified Arabic" w:cs="Simplified Arabic" w:hint="cs"/>
          <w:noProof/>
          <w:color w:val="000000" w:themeColor="text1"/>
          <w:sz w:val="28"/>
          <w:szCs w:val="28"/>
          <w:rtl/>
        </w:rPr>
        <w:t>ً</w:t>
      </w:r>
      <w:r w:rsidRPr="00317C67">
        <w:rPr>
          <w:rFonts w:ascii="Simplified Arabic" w:hAnsi="Simplified Arabic" w:cs="Simplified Arabic"/>
          <w:noProof/>
          <w:color w:val="000000" w:themeColor="text1"/>
          <w:sz w:val="28"/>
          <w:szCs w:val="28"/>
          <w:rtl/>
        </w:rPr>
        <w:t xml:space="preserve"> على وضع الخطط الاستراتيجية فقط، بل أصبح يمتد إلى ضمان استمرارية تنفيذها، وقياس قدرتها على التكيف مع المتغيرات الداخلية والخارجية، بما يحقق الاستدامة المؤسسية على المدى الطويل</w:t>
      </w:r>
      <w:r w:rsidR="00DF5323">
        <w:rPr>
          <w:rFonts w:ascii="Simplified Arabic" w:hAnsi="Simplified Arabic" w:cs="Simplified Arabic" w:hint="cs"/>
          <w:noProof/>
          <w:color w:val="000000" w:themeColor="text1"/>
          <w:sz w:val="28"/>
          <w:szCs w:val="28"/>
          <w:rtl/>
        </w:rPr>
        <w:t xml:space="preserve"> </w:t>
      </w:r>
      <w:r w:rsidR="00DF5323">
        <w:rPr>
          <w:rFonts w:ascii="Simplified Arabic" w:hAnsi="Simplified Arabic" w:cs="Simplified Arabic"/>
          <w:noProof/>
          <w:color w:val="000000" w:themeColor="text1"/>
          <w:sz w:val="28"/>
          <w:szCs w:val="28"/>
          <w:lang w:val="en-GB"/>
        </w:rPr>
        <w:t>(Par</w:t>
      </w:r>
      <w:r w:rsidR="001F3C56">
        <w:rPr>
          <w:rFonts w:ascii="Simplified Arabic" w:hAnsi="Simplified Arabic" w:cs="Simplified Arabic"/>
          <w:noProof/>
          <w:color w:val="000000" w:themeColor="text1"/>
          <w:sz w:val="28"/>
          <w:szCs w:val="28"/>
          <w:lang w:val="en-GB"/>
        </w:rPr>
        <w:t>fitt, 2017)</w:t>
      </w:r>
      <w:r w:rsidR="001F3C56">
        <w:rPr>
          <w:rFonts w:ascii="Simplified Arabic" w:hAnsi="Simplified Arabic" w:cs="Simplified Arabic" w:hint="cs"/>
          <w:noProof/>
          <w:color w:val="000000" w:themeColor="text1"/>
          <w:sz w:val="28"/>
          <w:szCs w:val="28"/>
          <w:rtl/>
          <w:lang w:val="en-GB"/>
        </w:rPr>
        <w:t>.</w:t>
      </w:r>
    </w:p>
    <w:p w14:paraId="1A159707" w14:textId="201DD5A3" w:rsidR="00533318" w:rsidRPr="00317C67" w:rsidRDefault="00533318" w:rsidP="00F17EDE">
      <w:pPr>
        <w:spacing w:after="0" w:line="276" w:lineRule="auto"/>
        <w:ind w:firstLine="284"/>
        <w:jc w:val="both"/>
        <w:rPr>
          <w:rFonts w:ascii="Simplified Arabic" w:hAnsi="Simplified Arabic" w:cs="Simplified Arabic"/>
          <w:noProof/>
          <w:color w:val="000000" w:themeColor="text1"/>
          <w:sz w:val="28"/>
          <w:szCs w:val="28"/>
          <w:rtl/>
        </w:rPr>
      </w:pPr>
      <w:r w:rsidRPr="00317C67">
        <w:rPr>
          <w:rFonts w:ascii="Simplified Arabic" w:hAnsi="Simplified Arabic" w:cs="Simplified Arabic"/>
          <w:noProof/>
          <w:color w:val="000000" w:themeColor="text1"/>
          <w:sz w:val="28"/>
          <w:szCs w:val="28"/>
          <w:rtl/>
        </w:rPr>
        <w:t>وفي هذا السياق</w:t>
      </w:r>
      <w:r w:rsidR="00FD56B4" w:rsidRPr="00317C67">
        <w:rPr>
          <w:rFonts w:ascii="Simplified Arabic" w:hAnsi="Simplified Arabic" w:cs="Simplified Arabic"/>
          <w:noProof/>
          <w:color w:val="000000" w:themeColor="text1"/>
          <w:sz w:val="28"/>
          <w:szCs w:val="28"/>
          <w:rtl/>
        </w:rPr>
        <w:t xml:space="preserve"> </w:t>
      </w:r>
      <w:r w:rsidRPr="00317C67">
        <w:rPr>
          <w:rFonts w:ascii="Simplified Arabic" w:hAnsi="Simplified Arabic" w:cs="Simplified Arabic"/>
          <w:noProof/>
          <w:color w:val="000000" w:themeColor="text1"/>
          <w:sz w:val="28"/>
          <w:szCs w:val="28"/>
          <w:rtl/>
        </w:rPr>
        <w:t>أشار الفكر الإداري الحديث إلى أن أحد أهم التحديات التي تواجه المؤسسات يتمثل في الفجوة بين التخطيط والتنفيذ، والتي قد تتسع في حال حدوث تغيرات قيادية غير مُدارة بشكل فعال، مما يؤدي إلى ضعف في استمرارية تحقيق الأهداف الاستراتيجية أو إعادة توجيهها بصورة غير مخططة</w:t>
      </w:r>
      <w:r w:rsidR="00F17EDE">
        <w:rPr>
          <w:rFonts w:ascii="Simplified Arabic" w:hAnsi="Simplified Arabic" w:cs="Simplified Arabic" w:hint="cs"/>
          <w:noProof/>
          <w:color w:val="000000" w:themeColor="text1"/>
          <w:sz w:val="28"/>
          <w:szCs w:val="28"/>
          <w:rtl/>
        </w:rPr>
        <w:t xml:space="preserve">، </w:t>
      </w:r>
      <w:r w:rsidRPr="00317C67">
        <w:rPr>
          <w:rFonts w:ascii="Simplified Arabic" w:hAnsi="Simplified Arabic" w:cs="Simplified Arabic"/>
          <w:noProof/>
          <w:color w:val="000000" w:themeColor="text1"/>
          <w:sz w:val="28"/>
          <w:szCs w:val="28"/>
          <w:rtl/>
        </w:rPr>
        <w:t>وتُعد القيادة الإدارية العنصر الأكثر تأثيرا</w:t>
      </w:r>
      <w:r w:rsidR="00FD56B4" w:rsidRPr="00317C67">
        <w:rPr>
          <w:rFonts w:ascii="Simplified Arabic" w:hAnsi="Simplified Arabic" w:cs="Simplified Arabic"/>
          <w:noProof/>
          <w:color w:val="000000" w:themeColor="text1"/>
          <w:sz w:val="28"/>
          <w:szCs w:val="28"/>
          <w:rtl/>
        </w:rPr>
        <w:t>ً</w:t>
      </w:r>
      <w:r w:rsidRPr="00317C67">
        <w:rPr>
          <w:rFonts w:ascii="Simplified Arabic" w:hAnsi="Simplified Arabic" w:cs="Simplified Arabic"/>
          <w:noProof/>
          <w:color w:val="000000" w:themeColor="text1"/>
          <w:sz w:val="28"/>
          <w:szCs w:val="28"/>
          <w:rtl/>
        </w:rPr>
        <w:t xml:space="preserve"> في تحويل الخطط الاستراتيجية إلى واقع تطبيقي، ومن هنا يبرز تغيير القيادة الإدارية كأحد المتغيرات التنظيمية المؤثرة في أداء المؤسسات</w:t>
      </w:r>
      <w:r w:rsidR="00FD56B4" w:rsidRPr="00317C67">
        <w:rPr>
          <w:rFonts w:ascii="Simplified Arabic" w:hAnsi="Simplified Arabic" w:cs="Simplified Arabic"/>
          <w:noProof/>
          <w:color w:val="000000" w:themeColor="text1"/>
          <w:sz w:val="28"/>
          <w:szCs w:val="28"/>
          <w:rtl/>
        </w:rPr>
        <w:t xml:space="preserve">، كما </w:t>
      </w:r>
      <w:r w:rsidRPr="00317C67">
        <w:rPr>
          <w:rFonts w:ascii="Simplified Arabic" w:hAnsi="Simplified Arabic" w:cs="Simplified Arabic"/>
          <w:noProof/>
          <w:color w:val="000000" w:themeColor="text1"/>
          <w:sz w:val="28"/>
          <w:szCs w:val="28"/>
          <w:rtl/>
        </w:rPr>
        <w:t>تشير الأدبيات إلى أن المؤسسات التي تمتلك أنظمة واضحة لإدارة التعاقب القيادي تكون أكثر قدرة على الحفاظ على استقرارها وتحقيق أهدافها الاستراتيجية مقارنة بالمؤسسات التي يغيب عنها هذا التخطيط (</w:t>
      </w:r>
      <w:r w:rsidRPr="00317C67">
        <w:rPr>
          <w:rFonts w:ascii="Simplified Arabic" w:hAnsi="Simplified Arabic" w:cs="Simplified Arabic"/>
          <w:noProof/>
          <w:color w:val="000000" w:themeColor="text1"/>
          <w:sz w:val="28"/>
          <w:szCs w:val="28"/>
        </w:rPr>
        <w:t xml:space="preserve">Rothwell, </w:t>
      </w:r>
      <w:r w:rsidR="00F17EDE">
        <w:rPr>
          <w:rFonts w:ascii="Simplified Arabic" w:hAnsi="Simplified Arabic" w:cs="Simplified Arabic"/>
          <w:noProof/>
          <w:color w:val="000000" w:themeColor="text1"/>
          <w:sz w:val="28"/>
          <w:szCs w:val="28"/>
        </w:rPr>
        <w:t>2010</w:t>
      </w:r>
      <w:r w:rsidRPr="00317C67">
        <w:rPr>
          <w:rFonts w:ascii="Simplified Arabic" w:hAnsi="Simplified Arabic" w:cs="Simplified Arabic"/>
          <w:noProof/>
          <w:color w:val="000000" w:themeColor="text1"/>
          <w:sz w:val="28"/>
          <w:szCs w:val="28"/>
          <w:rtl/>
        </w:rPr>
        <w:t>).</w:t>
      </w:r>
    </w:p>
    <w:p w14:paraId="0DC722D2" w14:textId="175F478B" w:rsidR="00533318" w:rsidRPr="00317C67" w:rsidRDefault="00533318" w:rsidP="00B97CF0">
      <w:pPr>
        <w:spacing w:after="0" w:line="276" w:lineRule="auto"/>
        <w:ind w:firstLine="284"/>
        <w:jc w:val="both"/>
        <w:rPr>
          <w:rFonts w:ascii="Simplified Arabic" w:hAnsi="Simplified Arabic" w:cs="Simplified Arabic"/>
          <w:noProof/>
          <w:color w:val="000000" w:themeColor="text1"/>
          <w:sz w:val="28"/>
          <w:szCs w:val="28"/>
          <w:rtl/>
        </w:rPr>
      </w:pPr>
      <w:r w:rsidRPr="00317C67">
        <w:rPr>
          <w:rFonts w:ascii="Simplified Arabic" w:hAnsi="Simplified Arabic" w:cs="Simplified Arabic"/>
          <w:noProof/>
          <w:color w:val="000000" w:themeColor="text1"/>
          <w:sz w:val="28"/>
          <w:szCs w:val="28"/>
          <w:rtl/>
        </w:rPr>
        <w:t>وفي قطاع الخدمات الاجتماعية والتربوية، مثل مراكز الرعاية النهارية، تزداد أهمية هذا الموضوع نظرا</w:t>
      </w:r>
      <w:r w:rsidR="00FD56B4" w:rsidRPr="00317C67">
        <w:rPr>
          <w:rFonts w:ascii="Simplified Arabic" w:hAnsi="Simplified Arabic" w:cs="Simplified Arabic"/>
          <w:noProof/>
          <w:color w:val="000000" w:themeColor="text1"/>
          <w:sz w:val="28"/>
          <w:szCs w:val="28"/>
          <w:rtl/>
        </w:rPr>
        <w:t>ً</w:t>
      </w:r>
      <w:r w:rsidRPr="00317C67">
        <w:rPr>
          <w:rFonts w:ascii="Simplified Arabic" w:hAnsi="Simplified Arabic" w:cs="Simplified Arabic"/>
          <w:noProof/>
          <w:color w:val="000000" w:themeColor="text1"/>
          <w:sz w:val="28"/>
          <w:szCs w:val="28"/>
          <w:rtl/>
        </w:rPr>
        <w:t xml:space="preserve"> لطبيعة الخدمات المقدمة للفئات </w:t>
      </w:r>
      <w:r w:rsidR="00FD56B4" w:rsidRPr="00317C67">
        <w:rPr>
          <w:rFonts w:ascii="Simplified Arabic" w:hAnsi="Simplified Arabic" w:cs="Simplified Arabic"/>
          <w:noProof/>
          <w:color w:val="000000" w:themeColor="text1"/>
          <w:sz w:val="28"/>
          <w:szCs w:val="28"/>
          <w:rtl/>
        </w:rPr>
        <w:t>ذوي الاعاقة</w:t>
      </w:r>
      <w:r w:rsidRPr="00317C67">
        <w:rPr>
          <w:rFonts w:ascii="Simplified Arabic" w:hAnsi="Simplified Arabic" w:cs="Simplified Arabic"/>
          <w:noProof/>
          <w:color w:val="000000" w:themeColor="text1"/>
          <w:sz w:val="28"/>
          <w:szCs w:val="28"/>
          <w:rtl/>
        </w:rPr>
        <w:t>، والتي تتطلب استمرارية عالية في البرامج التأهيلية والتربوية، وتنسيقا</w:t>
      </w:r>
      <w:r w:rsidR="00FD56B4" w:rsidRPr="00317C67">
        <w:rPr>
          <w:rFonts w:ascii="Simplified Arabic" w:hAnsi="Simplified Arabic" w:cs="Simplified Arabic"/>
          <w:noProof/>
          <w:color w:val="000000" w:themeColor="text1"/>
          <w:sz w:val="28"/>
          <w:szCs w:val="28"/>
          <w:rtl/>
        </w:rPr>
        <w:t>ً</w:t>
      </w:r>
      <w:r w:rsidRPr="00317C67">
        <w:rPr>
          <w:rFonts w:ascii="Simplified Arabic" w:hAnsi="Simplified Arabic" w:cs="Simplified Arabic"/>
          <w:noProof/>
          <w:color w:val="000000" w:themeColor="text1"/>
          <w:sz w:val="28"/>
          <w:szCs w:val="28"/>
          <w:rtl/>
        </w:rPr>
        <w:t xml:space="preserve"> دقي</w:t>
      </w:r>
      <w:r w:rsidR="00FD56B4" w:rsidRPr="00317C67">
        <w:rPr>
          <w:rFonts w:ascii="Simplified Arabic" w:hAnsi="Simplified Arabic" w:cs="Simplified Arabic"/>
          <w:noProof/>
          <w:color w:val="000000" w:themeColor="text1"/>
          <w:sz w:val="28"/>
          <w:szCs w:val="28"/>
          <w:rtl/>
        </w:rPr>
        <w:t>ق</w:t>
      </w:r>
      <w:r w:rsidRPr="00317C67">
        <w:rPr>
          <w:rFonts w:ascii="Simplified Arabic" w:hAnsi="Simplified Arabic" w:cs="Simplified Arabic"/>
          <w:noProof/>
          <w:color w:val="000000" w:themeColor="text1"/>
          <w:sz w:val="28"/>
          <w:szCs w:val="28"/>
          <w:rtl/>
        </w:rPr>
        <w:t>ا</w:t>
      </w:r>
      <w:r w:rsidR="00FD56B4" w:rsidRPr="00317C67">
        <w:rPr>
          <w:rFonts w:ascii="Simplified Arabic" w:hAnsi="Simplified Arabic" w:cs="Simplified Arabic"/>
          <w:noProof/>
          <w:color w:val="000000" w:themeColor="text1"/>
          <w:sz w:val="28"/>
          <w:szCs w:val="28"/>
          <w:rtl/>
        </w:rPr>
        <w:t>ً</w:t>
      </w:r>
      <w:r w:rsidRPr="00317C67">
        <w:rPr>
          <w:rFonts w:ascii="Simplified Arabic" w:hAnsi="Simplified Arabic" w:cs="Simplified Arabic"/>
          <w:noProof/>
          <w:color w:val="000000" w:themeColor="text1"/>
          <w:sz w:val="28"/>
          <w:szCs w:val="28"/>
          <w:rtl/>
        </w:rPr>
        <w:t xml:space="preserve"> بين الفرق المهنية متعددة التخصصات</w:t>
      </w:r>
      <w:r w:rsidR="00FD56B4" w:rsidRPr="00317C67">
        <w:rPr>
          <w:rFonts w:ascii="Simplified Arabic" w:hAnsi="Simplified Arabic" w:cs="Simplified Arabic"/>
          <w:noProof/>
          <w:color w:val="000000" w:themeColor="text1"/>
          <w:sz w:val="28"/>
          <w:szCs w:val="28"/>
          <w:rtl/>
        </w:rPr>
        <w:t>،</w:t>
      </w:r>
      <w:r w:rsidRPr="00317C67">
        <w:rPr>
          <w:rFonts w:ascii="Simplified Arabic" w:hAnsi="Simplified Arabic" w:cs="Simplified Arabic"/>
          <w:noProof/>
          <w:color w:val="000000" w:themeColor="text1"/>
          <w:sz w:val="28"/>
          <w:szCs w:val="28"/>
          <w:rtl/>
        </w:rPr>
        <w:t xml:space="preserve"> كما أن أي اضطراب في القيادة قد ينعكس بشكل مباشر على جودة الخدمات المقدمة وعلى مستوى التنسيق بين العاملين، وعلى استمرارية تنفيذ الخطط العلاجية والتأهيلية للأطفال المستفيدين</w:t>
      </w:r>
      <w:r w:rsidR="006B4744">
        <w:rPr>
          <w:rFonts w:ascii="Simplified Arabic" w:hAnsi="Simplified Arabic" w:cs="Simplified Arabic" w:hint="cs"/>
          <w:noProof/>
          <w:color w:val="000000" w:themeColor="text1"/>
          <w:sz w:val="28"/>
          <w:szCs w:val="28"/>
          <w:rtl/>
        </w:rPr>
        <w:t xml:space="preserve"> (المطيري، 2014).</w:t>
      </w:r>
    </w:p>
    <w:p w14:paraId="3B98870C" w14:textId="4B070BEB" w:rsidR="00533318" w:rsidRPr="00317C67" w:rsidRDefault="00533318" w:rsidP="00B97CF0">
      <w:pPr>
        <w:spacing w:after="0" w:line="276" w:lineRule="auto"/>
        <w:ind w:firstLine="284"/>
        <w:jc w:val="both"/>
        <w:rPr>
          <w:rFonts w:ascii="Simplified Arabic" w:hAnsi="Simplified Arabic" w:cs="Simplified Arabic"/>
          <w:noProof/>
          <w:color w:val="000000" w:themeColor="text1"/>
          <w:sz w:val="28"/>
          <w:szCs w:val="28"/>
          <w:rtl/>
        </w:rPr>
      </w:pPr>
      <w:r w:rsidRPr="00317C67">
        <w:rPr>
          <w:rFonts w:ascii="Simplified Arabic" w:hAnsi="Simplified Arabic" w:cs="Simplified Arabic"/>
          <w:noProof/>
          <w:color w:val="000000" w:themeColor="text1"/>
          <w:sz w:val="28"/>
          <w:szCs w:val="28"/>
          <w:rtl/>
        </w:rPr>
        <w:t>وفي مدينة مكة المكرمة، تُعد مراكز الرعاية النهارية من المؤسسات المهمة التي تسهم في تقديم خدمات نوعية لفئة الأطفال ذوي الإعاقة، حيث تعتمد هذه المراكز على خطط استراتيجية تهدف إلى تحسين جودة الخدمات ورفع كفاءة الأداء وتطوير بيئة العمل</w:t>
      </w:r>
      <w:r w:rsidR="00B522C7">
        <w:rPr>
          <w:rFonts w:ascii="Simplified Arabic" w:hAnsi="Simplified Arabic" w:cs="Simplified Arabic" w:hint="cs"/>
          <w:noProof/>
          <w:color w:val="000000" w:themeColor="text1"/>
          <w:sz w:val="28"/>
          <w:szCs w:val="28"/>
          <w:rtl/>
        </w:rPr>
        <w:t>،</w:t>
      </w:r>
      <w:r w:rsidRPr="00317C67">
        <w:rPr>
          <w:rFonts w:ascii="Simplified Arabic" w:hAnsi="Simplified Arabic" w:cs="Simplified Arabic"/>
          <w:noProof/>
          <w:color w:val="000000" w:themeColor="text1"/>
          <w:sz w:val="28"/>
          <w:szCs w:val="28"/>
          <w:rtl/>
        </w:rPr>
        <w:t xml:space="preserve"> ومع ذلك، فإن هذه المراكز قد تواجه تحديات تتعلق بتغيير القيادات الإدارية، وما قد يترتب على ذلك من تفاوت في مستوى التخطيط لانتقال القيادة، أو اختلاف في كفاءة القيادات الجديدة، أو ضعف في استمرارية تنفيذ الأهداف الاستراتيجية، أو تأثر في مستوى استدامة الأداء المؤسسي</w:t>
      </w:r>
      <w:r w:rsidR="00F5741D">
        <w:rPr>
          <w:rFonts w:ascii="Simplified Arabic" w:hAnsi="Simplified Arabic" w:cs="Simplified Arabic" w:hint="cs"/>
          <w:noProof/>
          <w:color w:val="000000" w:themeColor="text1"/>
          <w:sz w:val="28"/>
          <w:szCs w:val="28"/>
          <w:rtl/>
        </w:rPr>
        <w:t xml:space="preserve"> (حرب، 2020).</w:t>
      </w:r>
    </w:p>
    <w:p w14:paraId="763E5387" w14:textId="155E650A" w:rsidR="00FD56B4" w:rsidRPr="00317C67" w:rsidRDefault="00533318" w:rsidP="00B97CF0">
      <w:pPr>
        <w:spacing w:after="0" w:line="276" w:lineRule="auto"/>
        <w:ind w:firstLine="284"/>
        <w:jc w:val="both"/>
        <w:rPr>
          <w:rFonts w:ascii="Simplified Arabic" w:hAnsi="Simplified Arabic" w:cs="Simplified Arabic"/>
          <w:noProof/>
          <w:color w:val="000000" w:themeColor="text1"/>
          <w:sz w:val="28"/>
          <w:szCs w:val="28"/>
          <w:rtl/>
        </w:rPr>
      </w:pPr>
      <w:r w:rsidRPr="00317C67">
        <w:rPr>
          <w:rFonts w:ascii="Simplified Arabic" w:hAnsi="Simplified Arabic" w:cs="Simplified Arabic"/>
          <w:noProof/>
          <w:color w:val="000000" w:themeColor="text1"/>
          <w:sz w:val="28"/>
          <w:szCs w:val="28"/>
          <w:rtl/>
        </w:rPr>
        <w:t>وبناءً على ذلك، تتمثل مشكلة الدراسة في الحاجة إلى التعرف على أثر تغيير القيادة الإدارية على استدامة تحقيق الأهداف الاستراتيجية في مراكز الرعاية النهارية بمدينة مكة المكرمة، وذلك من خلال دراسة أربعة أبعاد رئيسية وهي: التخطيط لانتقال القيادة، كفاءة القيادة الجديدة، استمرارية تنفيذ الأهداف الاستراتيجية، واستدامة الأداء المؤسسي</w:t>
      </w:r>
      <w:r w:rsidR="00FD56B4" w:rsidRPr="00317C67">
        <w:rPr>
          <w:rFonts w:ascii="Simplified Arabic" w:hAnsi="Simplified Arabic" w:cs="Simplified Arabic"/>
          <w:noProof/>
          <w:color w:val="000000" w:themeColor="text1"/>
          <w:sz w:val="28"/>
          <w:szCs w:val="28"/>
          <w:rtl/>
        </w:rPr>
        <w:t>.</w:t>
      </w:r>
      <w:r w:rsidRPr="00317C67">
        <w:rPr>
          <w:rFonts w:ascii="Simplified Arabic" w:hAnsi="Simplified Arabic" w:cs="Simplified Arabic"/>
          <w:noProof/>
          <w:color w:val="000000" w:themeColor="text1"/>
          <w:sz w:val="28"/>
          <w:szCs w:val="28"/>
          <w:rtl/>
        </w:rPr>
        <w:t xml:space="preserve"> </w:t>
      </w:r>
    </w:p>
    <w:p w14:paraId="11694045" w14:textId="77777777" w:rsidR="0086258B" w:rsidRPr="00317C67" w:rsidRDefault="00533318" w:rsidP="00B97CF0">
      <w:pPr>
        <w:spacing w:after="0" w:line="276" w:lineRule="auto"/>
        <w:ind w:firstLine="284"/>
        <w:jc w:val="both"/>
        <w:rPr>
          <w:rFonts w:ascii="Simplified Arabic" w:hAnsi="Simplified Arabic" w:cs="Simplified Arabic"/>
          <w:noProof/>
          <w:color w:val="000000" w:themeColor="text1"/>
          <w:sz w:val="28"/>
          <w:szCs w:val="28"/>
          <w:rtl/>
        </w:rPr>
      </w:pPr>
      <w:r w:rsidRPr="00317C67">
        <w:rPr>
          <w:rFonts w:ascii="Simplified Arabic" w:hAnsi="Simplified Arabic" w:cs="Simplified Arabic"/>
          <w:noProof/>
          <w:color w:val="000000" w:themeColor="text1"/>
          <w:sz w:val="28"/>
          <w:szCs w:val="28"/>
          <w:rtl/>
        </w:rPr>
        <w:t>وتنبع أهمية هذه الدراسة من كونها تسعى إلى تقديم فهم أعمق لطبيعة العلاقة بين التغير القيادي واستمرارية الأداء المؤسسي، بما يسهم في دعم متخذي القرار في تطوير سياسات الحوكمة والتخطيط الاستراتيجي وإدارة التعاقب القيادي داخل هذه المراكز</w:t>
      </w:r>
      <w:r w:rsidR="0086258B" w:rsidRPr="00317C67">
        <w:rPr>
          <w:rFonts w:ascii="Simplified Arabic" w:hAnsi="Simplified Arabic" w:cs="Simplified Arabic"/>
          <w:noProof/>
          <w:color w:val="000000" w:themeColor="text1"/>
          <w:sz w:val="28"/>
          <w:szCs w:val="28"/>
          <w:rtl/>
        </w:rPr>
        <w:t>، وذلك من خلال الإجابة على السؤال الرئيسي وهو: ما أثر تغيير القيادة الإدارية على استدامة تحقيق الأهداف الاستراتيجية في مراكز الرعاية النهارية بمدينة مكة المكرمة؟</w:t>
      </w:r>
    </w:p>
    <w:p w14:paraId="3752314B" w14:textId="4B9DDC11" w:rsidR="00317C67" w:rsidRPr="00317C67" w:rsidRDefault="00937114" w:rsidP="00B97CF0">
      <w:pPr>
        <w:pStyle w:val="aa"/>
        <w:spacing w:before="0" w:after="0" w:line="276" w:lineRule="auto"/>
        <w:ind w:firstLine="284"/>
        <w:jc w:val="lowKashida"/>
        <w:rPr>
          <w:rFonts w:ascii="Simplified Arabic" w:eastAsia="Times New Roman" w:hAnsi="Simplified Arabic" w:cs="Simplified Arabic"/>
          <w:sz w:val="28"/>
          <w:szCs w:val="28"/>
          <w:rtl/>
        </w:rPr>
      </w:pPr>
      <w:r w:rsidRPr="00317C67">
        <w:rPr>
          <w:rFonts w:ascii="Simplified Arabic" w:eastAsia="Times New Roman" w:hAnsi="Simplified Arabic" w:cs="Simplified Arabic"/>
          <w:sz w:val="28"/>
          <w:szCs w:val="28"/>
          <w:rtl/>
        </w:rPr>
        <w:t>ويتفرع من السؤال الرئيس التساؤلات التالية:</w:t>
      </w:r>
    </w:p>
    <w:p w14:paraId="194238C3" w14:textId="15CB1FD5" w:rsidR="00893518" w:rsidRPr="00317C67" w:rsidRDefault="00F1622C" w:rsidP="00C70D11">
      <w:pPr>
        <w:spacing w:before="120" w:after="120" w:line="240" w:lineRule="auto"/>
        <w:jc w:val="both"/>
        <w:rPr>
          <w:rFonts w:ascii="Simplified Arabic" w:hAnsi="Simplified Arabic" w:cs="Simplified Arabic"/>
          <w:b/>
          <w:bCs/>
          <w:noProof/>
          <w:color w:val="000000" w:themeColor="text1"/>
          <w:sz w:val="36"/>
          <w:szCs w:val="36"/>
          <w:rtl/>
        </w:rPr>
      </w:pPr>
      <w:r w:rsidRPr="00317C67">
        <w:rPr>
          <w:rFonts w:ascii="Simplified Arabic" w:hAnsi="Simplified Arabic" w:cs="Simplified Arabic"/>
          <w:b/>
          <w:bCs/>
          <w:noProof/>
          <w:color w:val="000000" w:themeColor="text1"/>
          <w:sz w:val="36"/>
          <w:szCs w:val="36"/>
          <w:rtl/>
        </w:rPr>
        <w:t xml:space="preserve">أسئلة </w:t>
      </w:r>
      <w:r w:rsidR="00DD27D3">
        <w:rPr>
          <w:rFonts w:ascii="Simplified Arabic" w:hAnsi="Simplified Arabic" w:cs="Simplified Arabic" w:hint="cs"/>
          <w:b/>
          <w:bCs/>
          <w:noProof/>
          <w:color w:val="000000" w:themeColor="text1"/>
          <w:sz w:val="36"/>
          <w:szCs w:val="36"/>
          <w:rtl/>
        </w:rPr>
        <w:t>البحث:</w:t>
      </w:r>
    </w:p>
    <w:p w14:paraId="376C7789" w14:textId="68DAA317" w:rsidR="00893518" w:rsidRPr="00317C67" w:rsidRDefault="00317C67" w:rsidP="00B97CF0">
      <w:pPr>
        <w:spacing w:after="0" w:line="276" w:lineRule="auto"/>
        <w:jc w:val="both"/>
        <w:rPr>
          <w:rFonts w:ascii="Simplified Arabic" w:hAnsi="Simplified Arabic" w:cs="Simplified Arabic"/>
          <w:noProof/>
          <w:color w:val="000000" w:themeColor="text1"/>
          <w:sz w:val="28"/>
          <w:szCs w:val="28"/>
          <w:rtl/>
        </w:rPr>
      </w:pPr>
      <w:r>
        <w:rPr>
          <w:rFonts w:ascii="Simplified Arabic" w:hAnsi="Simplified Arabic" w:cs="Simplified Arabic" w:hint="cs"/>
          <w:noProof/>
          <w:color w:val="000000" w:themeColor="text1"/>
          <w:sz w:val="28"/>
          <w:szCs w:val="28"/>
          <w:rtl/>
        </w:rPr>
        <w:t>1</w:t>
      </w:r>
      <w:r w:rsidR="00893518" w:rsidRPr="00317C67">
        <w:rPr>
          <w:rFonts w:ascii="Simplified Arabic" w:hAnsi="Simplified Arabic" w:cs="Simplified Arabic"/>
          <w:noProof/>
          <w:color w:val="000000" w:themeColor="text1"/>
          <w:sz w:val="28"/>
          <w:szCs w:val="28"/>
          <w:rtl/>
        </w:rPr>
        <w:t>- ما درجة ممارسة التخطيط لانتقال القيادة في مراكز الرعاية النهارية بمدينة مكة المكرمة من وجهة نظر العاملين فيها؟</w:t>
      </w:r>
    </w:p>
    <w:p w14:paraId="4CB75272" w14:textId="387F2D5C" w:rsidR="00893518" w:rsidRPr="00317C67" w:rsidRDefault="00317C67" w:rsidP="00B97CF0">
      <w:pPr>
        <w:spacing w:after="0" w:line="276" w:lineRule="auto"/>
        <w:jc w:val="both"/>
        <w:rPr>
          <w:rFonts w:ascii="Simplified Arabic" w:hAnsi="Simplified Arabic" w:cs="Simplified Arabic"/>
          <w:noProof/>
          <w:color w:val="000000" w:themeColor="text1"/>
          <w:sz w:val="28"/>
          <w:szCs w:val="28"/>
          <w:rtl/>
        </w:rPr>
      </w:pPr>
      <w:r>
        <w:rPr>
          <w:rFonts w:ascii="Simplified Arabic" w:hAnsi="Simplified Arabic" w:cs="Simplified Arabic" w:hint="cs"/>
          <w:noProof/>
          <w:color w:val="000000" w:themeColor="text1"/>
          <w:sz w:val="28"/>
          <w:szCs w:val="28"/>
          <w:rtl/>
        </w:rPr>
        <w:t>2</w:t>
      </w:r>
      <w:r w:rsidR="00893518" w:rsidRPr="00317C67">
        <w:rPr>
          <w:rFonts w:ascii="Simplified Arabic" w:hAnsi="Simplified Arabic" w:cs="Simplified Arabic"/>
          <w:noProof/>
          <w:color w:val="000000" w:themeColor="text1"/>
          <w:sz w:val="28"/>
          <w:szCs w:val="28"/>
          <w:rtl/>
        </w:rPr>
        <w:t>- ما درجة كفاءة القيادة الجديدة في مراكز الرعاية النهارية بمدينة مكة المكرمة من وجهة نظر العاملين فيها؟</w:t>
      </w:r>
    </w:p>
    <w:p w14:paraId="2884FD4E" w14:textId="3A099386" w:rsidR="00893518" w:rsidRPr="00317C67" w:rsidRDefault="00317C67" w:rsidP="00B97CF0">
      <w:pPr>
        <w:spacing w:after="0" w:line="276" w:lineRule="auto"/>
        <w:jc w:val="both"/>
        <w:rPr>
          <w:rFonts w:ascii="Simplified Arabic" w:hAnsi="Simplified Arabic" w:cs="Simplified Arabic"/>
          <w:noProof/>
          <w:color w:val="000000" w:themeColor="text1"/>
          <w:sz w:val="28"/>
          <w:szCs w:val="28"/>
          <w:rtl/>
        </w:rPr>
      </w:pPr>
      <w:r>
        <w:rPr>
          <w:rFonts w:ascii="Simplified Arabic" w:hAnsi="Simplified Arabic" w:cs="Simplified Arabic" w:hint="cs"/>
          <w:noProof/>
          <w:color w:val="000000" w:themeColor="text1"/>
          <w:sz w:val="28"/>
          <w:szCs w:val="28"/>
          <w:rtl/>
        </w:rPr>
        <w:t>3</w:t>
      </w:r>
      <w:r w:rsidR="00893518" w:rsidRPr="00317C67">
        <w:rPr>
          <w:rFonts w:ascii="Simplified Arabic" w:hAnsi="Simplified Arabic" w:cs="Simplified Arabic"/>
          <w:noProof/>
          <w:color w:val="000000" w:themeColor="text1"/>
          <w:sz w:val="28"/>
          <w:szCs w:val="28"/>
          <w:rtl/>
        </w:rPr>
        <w:t>- ما درجة استمرارية تنفيذ الأهداف الاستراتيجية في مراكز الرعاية النهارية بمدينة مكة المكرمة بعد تغيير القيادة من وجهة نظر العاملين فيها؟</w:t>
      </w:r>
    </w:p>
    <w:p w14:paraId="7237DC50" w14:textId="26DEB5DE" w:rsidR="00893518" w:rsidRDefault="00317C67" w:rsidP="00B97CF0">
      <w:pPr>
        <w:spacing w:after="0" w:line="276" w:lineRule="auto"/>
        <w:jc w:val="both"/>
        <w:rPr>
          <w:rFonts w:ascii="Simplified Arabic" w:hAnsi="Simplified Arabic" w:cs="Simplified Arabic"/>
          <w:noProof/>
          <w:color w:val="000000" w:themeColor="text1"/>
          <w:sz w:val="28"/>
          <w:szCs w:val="28"/>
          <w:rtl/>
        </w:rPr>
      </w:pPr>
      <w:r>
        <w:rPr>
          <w:rFonts w:ascii="Simplified Arabic" w:hAnsi="Simplified Arabic" w:cs="Simplified Arabic" w:hint="cs"/>
          <w:noProof/>
          <w:color w:val="000000" w:themeColor="text1"/>
          <w:sz w:val="28"/>
          <w:szCs w:val="28"/>
          <w:rtl/>
        </w:rPr>
        <w:t>4</w:t>
      </w:r>
      <w:r w:rsidR="00893518" w:rsidRPr="00317C67">
        <w:rPr>
          <w:rFonts w:ascii="Simplified Arabic" w:hAnsi="Simplified Arabic" w:cs="Simplified Arabic"/>
          <w:noProof/>
          <w:color w:val="000000" w:themeColor="text1"/>
          <w:sz w:val="28"/>
          <w:szCs w:val="28"/>
          <w:rtl/>
        </w:rPr>
        <w:t>- ما مستوى استدامة الأداء المؤسسي في مراكز الرعاية النهارية بمدينة مكة المكرمة من وجهة نظر العاملين فيها؟</w:t>
      </w:r>
    </w:p>
    <w:p w14:paraId="100BD89B" w14:textId="77777777" w:rsidR="00B97CF0" w:rsidRDefault="00B97CF0" w:rsidP="00B97CF0">
      <w:pPr>
        <w:spacing w:after="0" w:line="276" w:lineRule="auto"/>
        <w:jc w:val="both"/>
        <w:rPr>
          <w:rFonts w:ascii="Simplified Arabic" w:hAnsi="Simplified Arabic" w:cs="Simplified Arabic"/>
          <w:noProof/>
          <w:color w:val="000000" w:themeColor="text1"/>
          <w:sz w:val="28"/>
          <w:szCs w:val="28"/>
          <w:rtl/>
        </w:rPr>
      </w:pPr>
    </w:p>
    <w:p w14:paraId="0E573118" w14:textId="77777777" w:rsidR="00F17EDE" w:rsidRDefault="00F17EDE" w:rsidP="00B97CF0">
      <w:pPr>
        <w:spacing w:after="0" w:line="276" w:lineRule="auto"/>
        <w:jc w:val="both"/>
        <w:rPr>
          <w:rFonts w:ascii="Simplified Arabic" w:hAnsi="Simplified Arabic" w:cs="Simplified Arabic"/>
          <w:noProof/>
          <w:color w:val="000000" w:themeColor="text1"/>
          <w:sz w:val="28"/>
          <w:szCs w:val="28"/>
          <w:rtl/>
        </w:rPr>
      </w:pPr>
    </w:p>
    <w:p w14:paraId="0B4C4BF4" w14:textId="77777777" w:rsidR="00F17EDE" w:rsidRPr="00317C67" w:rsidRDefault="00F17EDE" w:rsidP="00B97CF0">
      <w:pPr>
        <w:spacing w:after="0" w:line="276" w:lineRule="auto"/>
        <w:jc w:val="both"/>
        <w:rPr>
          <w:rFonts w:ascii="Simplified Arabic" w:hAnsi="Simplified Arabic" w:cs="Simplified Arabic"/>
          <w:noProof/>
          <w:color w:val="000000" w:themeColor="text1"/>
          <w:sz w:val="28"/>
          <w:szCs w:val="28"/>
          <w:rtl/>
        </w:rPr>
      </w:pPr>
    </w:p>
    <w:p w14:paraId="437F1005" w14:textId="2B86D48F" w:rsidR="00B80EA3" w:rsidRPr="00317C67" w:rsidRDefault="00B80EA3" w:rsidP="00C70D11">
      <w:pPr>
        <w:spacing w:before="120" w:after="120" w:line="240" w:lineRule="auto"/>
        <w:jc w:val="both"/>
        <w:rPr>
          <w:rFonts w:ascii="Simplified Arabic" w:hAnsi="Simplified Arabic" w:cs="Simplified Arabic"/>
          <w:b/>
          <w:bCs/>
          <w:noProof/>
          <w:color w:val="000000" w:themeColor="text1"/>
          <w:sz w:val="36"/>
          <w:szCs w:val="36"/>
          <w:rtl/>
        </w:rPr>
      </w:pPr>
      <w:r w:rsidRPr="00317C67">
        <w:rPr>
          <w:rFonts w:ascii="Simplified Arabic" w:hAnsi="Simplified Arabic" w:cs="Simplified Arabic"/>
          <w:b/>
          <w:bCs/>
          <w:noProof/>
          <w:color w:val="000000" w:themeColor="text1"/>
          <w:sz w:val="36"/>
          <w:szCs w:val="36"/>
          <w:rtl/>
        </w:rPr>
        <w:t xml:space="preserve">أهداف </w:t>
      </w:r>
      <w:r w:rsidR="00DD27D3">
        <w:rPr>
          <w:rFonts w:ascii="Simplified Arabic" w:hAnsi="Simplified Arabic" w:cs="Simplified Arabic" w:hint="cs"/>
          <w:b/>
          <w:bCs/>
          <w:noProof/>
          <w:color w:val="000000" w:themeColor="text1"/>
          <w:sz w:val="36"/>
          <w:szCs w:val="36"/>
          <w:rtl/>
        </w:rPr>
        <w:t>البحث</w:t>
      </w:r>
      <w:r w:rsidRPr="00317C67">
        <w:rPr>
          <w:rFonts w:ascii="Simplified Arabic" w:hAnsi="Simplified Arabic" w:cs="Simplified Arabic"/>
          <w:b/>
          <w:bCs/>
          <w:noProof/>
          <w:color w:val="000000" w:themeColor="text1"/>
          <w:sz w:val="36"/>
          <w:szCs w:val="36"/>
          <w:rtl/>
        </w:rPr>
        <w:t>:</w:t>
      </w:r>
    </w:p>
    <w:p w14:paraId="2AF82F9E" w14:textId="17986024" w:rsidR="00B80EA3" w:rsidRPr="00317C67" w:rsidRDefault="00B80EA3" w:rsidP="00B97CF0">
      <w:pPr>
        <w:spacing w:after="0" w:line="276" w:lineRule="auto"/>
        <w:ind w:firstLine="284"/>
        <w:jc w:val="both"/>
        <w:rPr>
          <w:rFonts w:ascii="Simplified Arabic" w:hAnsi="Simplified Arabic" w:cs="Simplified Arabic"/>
          <w:noProof/>
          <w:color w:val="000000" w:themeColor="text1"/>
          <w:sz w:val="28"/>
          <w:szCs w:val="28"/>
          <w:rtl/>
        </w:rPr>
      </w:pPr>
      <w:r w:rsidRPr="00317C67">
        <w:rPr>
          <w:rFonts w:ascii="Simplified Arabic" w:hAnsi="Simplified Arabic" w:cs="Simplified Arabic"/>
          <w:noProof/>
          <w:color w:val="000000" w:themeColor="text1"/>
          <w:sz w:val="28"/>
          <w:szCs w:val="28"/>
          <w:rtl/>
        </w:rPr>
        <w:t>تهدف هذه الدراسة إلى التعرف على أثر تغيير القيادة الإدارية على استدامة الأهداف الاستراتيجية في مراكز الرعاية النهارية بمدينة مكة المكرمة، وذلك من خلال تحقيق الأهداف الفرعية الآتية:</w:t>
      </w:r>
    </w:p>
    <w:p w14:paraId="0E478868" w14:textId="208A017F" w:rsidR="00B80EA3" w:rsidRPr="00317C67" w:rsidRDefault="00317C67" w:rsidP="00B97CF0">
      <w:pPr>
        <w:spacing w:after="0" w:line="276" w:lineRule="auto"/>
        <w:jc w:val="both"/>
        <w:rPr>
          <w:rFonts w:ascii="Simplified Arabic" w:hAnsi="Simplified Arabic" w:cs="Simplified Arabic"/>
          <w:noProof/>
          <w:color w:val="000000" w:themeColor="text1"/>
          <w:sz w:val="28"/>
          <w:szCs w:val="28"/>
          <w:rtl/>
        </w:rPr>
      </w:pPr>
      <w:r>
        <w:rPr>
          <w:rFonts w:ascii="Simplified Arabic" w:hAnsi="Simplified Arabic" w:cs="Simplified Arabic" w:hint="cs"/>
          <w:noProof/>
          <w:color w:val="000000" w:themeColor="text1"/>
          <w:sz w:val="28"/>
          <w:szCs w:val="28"/>
          <w:rtl/>
        </w:rPr>
        <w:t>1</w:t>
      </w:r>
      <w:r w:rsidR="00B80EA3" w:rsidRPr="00317C67">
        <w:rPr>
          <w:rFonts w:ascii="Simplified Arabic" w:hAnsi="Simplified Arabic" w:cs="Simplified Arabic"/>
          <w:noProof/>
          <w:color w:val="000000" w:themeColor="text1"/>
          <w:sz w:val="28"/>
          <w:szCs w:val="28"/>
          <w:rtl/>
        </w:rPr>
        <w:t>- قياس درجة ممارسة التخطيط لانتقال القيادة في مراكز الرعاية النهارية بمدينة مكة المكرمة من وجهة نظر العاملين فيها.</w:t>
      </w:r>
    </w:p>
    <w:p w14:paraId="79675688" w14:textId="5A319473" w:rsidR="00B80EA3" w:rsidRPr="00317C67" w:rsidRDefault="00317C67" w:rsidP="00B97CF0">
      <w:pPr>
        <w:spacing w:after="0" w:line="276" w:lineRule="auto"/>
        <w:jc w:val="both"/>
        <w:rPr>
          <w:rFonts w:ascii="Simplified Arabic" w:hAnsi="Simplified Arabic" w:cs="Simplified Arabic"/>
          <w:noProof/>
          <w:color w:val="000000" w:themeColor="text1"/>
          <w:sz w:val="28"/>
          <w:szCs w:val="28"/>
          <w:rtl/>
        </w:rPr>
      </w:pPr>
      <w:r>
        <w:rPr>
          <w:rFonts w:ascii="Simplified Arabic" w:hAnsi="Simplified Arabic" w:cs="Simplified Arabic" w:hint="cs"/>
          <w:noProof/>
          <w:color w:val="000000" w:themeColor="text1"/>
          <w:sz w:val="28"/>
          <w:szCs w:val="28"/>
          <w:rtl/>
        </w:rPr>
        <w:t>2</w:t>
      </w:r>
      <w:r w:rsidR="00B80EA3" w:rsidRPr="00317C67">
        <w:rPr>
          <w:rFonts w:ascii="Simplified Arabic" w:hAnsi="Simplified Arabic" w:cs="Simplified Arabic"/>
          <w:noProof/>
          <w:color w:val="000000" w:themeColor="text1"/>
          <w:sz w:val="28"/>
          <w:szCs w:val="28"/>
          <w:rtl/>
        </w:rPr>
        <w:t>- قياس درجة كفاءة القيادة الجديدة في مراكز الرعاية النهارية بمدينة مكة المكرمة من وجهة نظر العاملين فيها.</w:t>
      </w:r>
    </w:p>
    <w:p w14:paraId="2E4E57D2" w14:textId="42F1391D" w:rsidR="00B80EA3" w:rsidRPr="00317C67" w:rsidRDefault="00317C67" w:rsidP="00B97CF0">
      <w:pPr>
        <w:spacing w:after="0" w:line="276" w:lineRule="auto"/>
        <w:jc w:val="both"/>
        <w:rPr>
          <w:rFonts w:ascii="Simplified Arabic" w:hAnsi="Simplified Arabic" w:cs="Simplified Arabic"/>
          <w:noProof/>
          <w:color w:val="000000" w:themeColor="text1"/>
          <w:sz w:val="28"/>
          <w:szCs w:val="28"/>
          <w:rtl/>
        </w:rPr>
      </w:pPr>
      <w:r>
        <w:rPr>
          <w:rFonts w:ascii="Simplified Arabic" w:hAnsi="Simplified Arabic" w:cs="Simplified Arabic" w:hint="cs"/>
          <w:noProof/>
          <w:color w:val="000000" w:themeColor="text1"/>
          <w:sz w:val="28"/>
          <w:szCs w:val="28"/>
          <w:rtl/>
        </w:rPr>
        <w:t>3</w:t>
      </w:r>
      <w:r w:rsidR="00B80EA3" w:rsidRPr="00317C67">
        <w:rPr>
          <w:rFonts w:ascii="Simplified Arabic" w:hAnsi="Simplified Arabic" w:cs="Simplified Arabic"/>
          <w:noProof/>
          <w:color w:val="000000" w:themeColor="text1"/>
          <w:sz w:val="28"/>
          <w:szCs w:val="28"/>
          <w:rtl/>
        </w:rPr>
        <w:t>- قياس درجة استمرارية تنفيذ الأهداف الاستراتيجية في مراكز الرعاية النهارية بمدينة مكة المكرمة بعد تغيير القيادة من وجهة نظر العاملين فيها.</w:t>
      </w:r>
    </w:p>
    <w:p w14:paraId="071F8E68" w14:textId="2C46B3C8" w:rsidR="00B80EA3" w:rsidRPr="00317C67" w:rsidRDefault="00317C67" w:rsidP="00B97CF0">
      <w:pPr>
        <w:spacing w:after="0" w:line="276" w:lineRule="auto"/>
        <w:jc w:val="both"/>
        <w:rPr>
          <w:rFonts w:ascii="Simplified Arabic" w:hAnsi="Simplified Arabic" w:cs="Simplified Arabic"/>
          <w:noProof/>
          <w:color w:val="000000" w:themeColor="text1"/>
          <w:sz w:val="28"/>
          <w:szCs w:val="28"/>
          <w:rtl/>
        </w:rPr>
      </w:pPr>
      <w:r>
        <w:rPr>
          <w:rFonts w:ascii="Simplified Arabic" w:hAnsi="Simplified Arabic" w:cs="Simplified Arabic" w:hint="cs"/>
          <w:noProof/>
          <w:color w:val="000000" w:themeColor="text1"/>
          <w:sz w:val="28"/>
          <w:szCs w:val="28"/>
          <w:rtl/>
        </w:rPr>
        <w:t>4</w:t>
      </w:r>
      <w:r w:rsidR="00B80EA3" w:rsidRPr="00317C67">
        <w:rPr>
          <w:rFonts w:ascii="Simplified Arabic" w:hAnsi="Simplified Arabic" w:cs="Simplified Arabic"/>
          <w:noProof/>
          <w:color w:val="000000" w:themeColor="text1"/>
          <w:sz w:val="28"/>
          <w:szCs w:val="28"/>
          <w:rtl/>
        </w:rPr>
        <w:t>- قياس مستوى استدامة الأداء المؤسسي في مراكز الرعاية النهارية بمدينة مكة المكرمة من وجهة نظر العاملين فيها</w:t>
      </w:r>
    </w:p>
    <w:p w14:paraId="03ED9CEA" w14:textId="169E244E" w:rsidR="002D5089" w:rsidRPr="0070689E" w:rsidRDefault="002D5089" w:rsidP="00C70D11">
      <w:pPr>
        <w:spacing w:before="120" w:after="120" w:line="240" w:lineRule="auto"/>
        <w:jc w:val="both"/>
        <w:rPr>
          <w:rFonts w:ascii="Simplified Arabic" w:hAnsi="Simplified Arabic" w:cs="Simplified Arabic"/>
          <w:b/>
          <w:bCs/>
          <w:noProof/>
          <w:color w:val="000000" w:themeColor="text1"/>
          <w:sz w:val="36"/>
          <w:szCs w:val="36"/>
          <w:rtl/>
        </w:rPr>
      </w:pPr>
      <w:r w:rsidRPr="0070689E">
        <w:rPr>
          <w:rFonts w:ascii="Simplified Arabic" w:hAnsi="Simplified Arabic" w:cs="Simplified Arabic"/>
          <w:b/>
          <w:bCs/>
          <w:noProof/>
          <w:color w:val="000000" w:themeColor="text1"/>
          <w:sz w:val="36"/>
          <w:szCs w:val="36"/>
          <w:rtl/>
        </w:rPr>
        <w:t xml:space="preserve">أهمية </w:t>
      </w:r>
      <w:r w:rsidR="00DD27D3">
        <w:rPr>
          <w:rFonts w:ascii="Simplified Arabic" w:hAnsi="Simplified Arabic" w:cs="Simplified Arabic" w:hint="cs"/>
          <w:b/>
          <w:bCs/>
          <w:noProof/>
          <w:color w:val="000000" w:themeColor="text1"/>
          <w:sz w:val="36"/>
          <w:szCs w:val="36"/>
          <w:rtl/>
        </w:rPr>
        <w:t>البحث</w:t>
      </w:r>
      <w:r w:rsidRPr="0070689E">
        <w:rPr>
          <w:rFonts w:ascii="Simplified Arabic" w:hAnsi="Simplified Arabic" w:cs="Simplified Arabic"/>
          <w:b/>
          <w:bCs/>
          <w:noProof/>
          <w:color w:val="000000" w:themeColor="text1"/>
          <w:sz w:val="36"/>
          <w:szCs w:val="36"/>
          <w:rtl/>
        </w:rPr>
        <w:t>:</w:t>
      </w:r>
    </w:p>
    <w:p w14:paraId="16767232" w14:textId="1288F913" w:rsidR="001F0A3B" w:rsidRPr="0070689E" w:rsidRDefault="001F0A3B" w:rsidP="00C70D11">
      <w:pPr>
        <w:spacing w:after="0" w:line="240" w:lineRule="auto"/>
        <w:jc w:val="both"/>
        <w:rPr>
          <w:rFonts w:ascii="Simplified Arabic" w:hAnsi="Simplified Arabic" w:cs="Simplified Arabic"/>
          <w:b/>
          <w:bCs/>
          <w:noProof/>
          <w:color w:val="000000" w:themeColor="text1"/>
          <w:sz w:val="32"/>
          <w:szCs w:val="32"/>
          <w:rtl/>
        </w:rPr>
      </w:pPr>
      <w:r w:rsidRPr="0070689E">
        <w:rPr>
          <w:rFonts w:ascii="Simplified Arabic" w:hAnsi="Simplified Arabic" w:cs="Simplified Arabic"/>
          <w:b/>
          <w:bCs/>
          <w:noProof/>
          <w:color w:val="000000" w:themeColor="text1"/>
          <w:sz w:val="32"/>
          <w:szCs w:val="32"/>
          <w:rtl/>
        </w:rPr>
        <w:t>أولاً: الأهمية النظرية:</w:t>
      </w:r>
    </w:p>
    <w:p w14:paraId="61EE21CB" w14:textId="77777777" w:rsidR="0070689E" w:rsidRPr="0070689E" w:rsidRDefault="001F0A3B" w:rsidP="00B97CF0">
      <w:pPr>
        <w:pStyle w:val="a6"/>
        <w:numPr>
          <w:ilvl w:val="0"/>
          <w:numId w:val="1"/>
        </w:numPr>
        <w:spacing w:after="0" w:line="276" w:lineRule="auto"/>
        <w:jc w:val="both"/>
        <w:rPr>
          <w:rFonts w:ascii="Simplified Arabic" w:hAnsi="Simplified Arabic" w:cs="Simplified Arabic"/>
          <w:noProof/>
          <w:color w:val="000000" w:themeColor="text1"/>
          <w:sz w:val="28"/>
          <w:szCs w:val="28"/>
        </w:rPr>
      </w:pPr>
      <w:r w:rsidRPr="0070689E">
        <w:rPr>
          <w:rFonts w:ascii="Simplified Arabic" w:hAnsi="Simplified Arabic" w:cs="Simplified Arabic"/>
          <w:noProof/>
          <w:color w:val="000000" w:themeColor="text1"/>
          <w:sz w:val="28"/>
          <w:szCs w:val="28"/>
          <w:rtl/>
        </w:rPr>
        <w:t>تسهم في إثراء الأدبيات العلمية المتعلقة بالقيادة الإدارية واستدامة الأهداف الاستراتيجية في المؤسسات الخدمية.</w:t>
      </w:r>
    </w:p>
    <w:p w14:paraId="300A2242" w14:textId="77777777" w:rsidR="0070689E" w:rsidRPr="0070689E" w:rsidRDefault="001F0A3B" w:rsidP="00B97CF0">
      <w:pPr>
        <w:pStyle w:val="a6"/>
        <w:numPr>
          <w:ilvl w:val="0"/>
          <w:numId w:val="1"/>
        </w:numPr>
        <w:spacing w:after="0" w:line="276" w:lineRule="auto"/>
        <w:jc w:val="both"/>
        <w:rPr>
          <w:rFonts w:ascii="Simplified Arabic" w:hAnsi="Simplified Arabic" w:cs="Simplified Arabic"/>
          <w:noProof/>
          <w:color w:val="000000" w:themeColor="text1"/>
          <w:sz w:val="28"/>
          <w:szCs w:val="28"/>
        </w:rPr>
      </w:pPr>
      <w:r w:rsidRPr="0070689E">
        <w:rPr>
          <w:rFonts w:ascii="Simplified Arabic" w:hAnsi="Simplified Arabic" w:cs="Simplified Arabic"/>
          <w:noProof/>
          <w:color w:val="000000" w:themeColor="text1"/>
          <w:sz w:val="28"/>
          <w:szCs w:val="28"/>
          <w:rtl/>
        </w:rPr>
        <w:t xml:space="preserve">توضح العلاقة بين تغيير القيادة الإدارية </w:t>
      </w:r>
      <w:r w:rsidR="00411998" w:rsidRPr="0070689E">
        <w:rPr>
          <w:rFonts w:ascii="Simplified Arabic" w:hAnsi="Simplified Arabic" w:cs="Simplified Arabic"/>
          <w:noProof/>
          <w:color w:val="000000" w:themeColor="text1"/>
          <w:sz w:val="28"/>
          <w:szCs w:val="28"/>
          <w:rtl/>
        </w:rPr>
        <w:t>واستدامة</w:t>
      </w:r>
      <w:r w:rsidRPr="0070689E">
        <w:rPr>
          <w:rFonts w:ascii="Simplified Arabic" w:hAnsi="Simplified Arabic" w:cs="Simplified Arabic"/>
          <w:noProof/>
          <w:color w:val="000000" w:themeColor="text1"/>
          <w:sz w:val="28"/>
          <w:szCs w:val="28"/>
          <w:rtl/>
        </w:rPr>
        <w:t xml:space="preserve"> الأهداف الاستراتيجية.</w:t>
      </w:r>
    </w:p>
    <w:p w14:paraId="2F02B800" w14:textId="77777777" w:rsidR="0070689E" w:rsidRPr="0070689E" w:rsidRDefault="001F0A3B" w:rsidP="00B97CF0">
      <w:pPr>
        <w:pStyle w:val="a6"/>
        <w:numPr>
          <w:ilvl w:val="0"/>
          <w:numId w:val="1"/>
        </w:numPr>
        <w:spacing w:after="0" w:line="276" w:lineRule="auto"/>
        <w:jc w:val="both"/>
        <w:rPr>
          <w:rFonts w:ascii="Simplified Arabic" w:hAnsi="Simplified Arabic" w:cs="Simplified Arabic"/>
          <w:noProof/>
          <w:color w:val="000000" w:themeColor="text1"/>
          <w:sz w:val="28"/>
          <w:szCs w:val="28"/>
        </w:rPr>
      </w:pPr>
      <w:r w:rsidRPr="0070689E">
        <w:rPr>
          <w:rFonts w:ascii="Simplified Arabic" w:hAnsi="Simplified Arabic" w:cs="Simplified Arabic"/>
          <w:noProof/>
          <w:color w:val="000000" w:themeColor="text1"/>
          <w:sz w:val="28"/>
          <w:szCs w:val="28"/>
          <w:rtl/>
        </w:rPr>
        <w:t>تربط بين مفاهيم القيادة الإدارية، والتخطيط للتعاقب القيادي، واستدامة الأداء المؤسسي في إطار واحد.</w:t>
      </w:r>
    </w:p>
    <w:p w14:paraId="21F62E10" w14:textId="77777777" w:rsidR="0070689E" w:rsidRPr="0070689E" w:rsidRDefault="001F0A3B" w:rsidP="00B97CF0">
      <w:pPr>
        <w:pStyle w:val="a6"/>
        <w:numPr>
          <w:ilvl w:val="0"/>
          <w:numId w:val="1"/>
        </w:numPr>
        <w:spacing w:after="0" w:line="276" w:lineRule="auto"/>
        <w:jc w:val="both"/>
        <w:rPr>
          <w:rFonts w:ascii="Simplified Arabic" w:hAnsi="Simplified Arabic" w:cs="Simplified Arabic"/>
          <w:noProof/>
          <w:color w:val="000000" w:themeColor="text1"/>
          <w:sz w:val="28"/>
          <w:szCs w:val="28"/>
        </w:rPr>
      </w:pPr>
      <w:r w:rsidRPr="0070689E">
        <w:rPr>
          <w:rFonts w:ascii="Simplified Arabic" w:hAnsi="Simplified Arabic" w:cs="Simplified Arabic"/>
          <w:noProof/>
          <w:color w:val="000000" w:themeColor="text1"/>
          <w:sz w:val="28"/>
          <w:szCs w:val="28"/>
          <w:rtl/>
        </w:rPr>
        <w:t>تقدم معالجة علمية لأبعاد الدراسة (التخطيط لانتقال القيادة، كفاءة القيادة الجديدة، استمرارية تنفيذ الأهداف الاستراتيجية، استدامة الأداء المؤسسي).</w:t>
      </w:r>
    </w:p>
    <w:p w14:paraId="6C6ABE04" w14:textId="77777777" w:rsidR="0070689E" w:rsidRPr="0070689E" w:rsidRDefault="001F0A3B" w:rsidP="00B97CF0">
      <w:pPr>
        <w:pStyle w:val="a6"/>
        <w:numPr>
          <w:ilvl w:val="0"/>
          <w:numId w:val="1"/>
        </w:numPr>
        <w:spacing w:after="0" w:line="276" w:lineRule="auto"/>
        <w:jc w:val="both"/>
        <w:rPr>
          <w:rFonts w:ascii="Simplified Arabic" w:hAnsi="Simplified Arabic" w:cs="Simplified Arabic"/>
          <w:noProof/>
          <w:color w:val="000000" w:themeColor="text1"/>
          <w:sz w:val="28"/>
          <w:szCs w:val="28"/>
        </w:rPr>
      </w:pPr>
      <w:r w:rsidRPr="0070689E">
        <w:rPr>
          <w:rFonts w:ascii="Simplified Arabic" w:hAnsi="Simplified Arabic" w:cs="Simplified Arabic"/>
          <w:noProof/>
          <w:color w:val="000000" w:themeColor="text1"/>
          <w:sz w:val="28"/>
          <w:szCs w:val="28"/>
          <w:rtl/>
        </w:rPr>
        <w:t>تدعم الأدبيات المتعلقة بالإدارة الاستراتيجية والحوكمة في القطاع غير الربحي.</w:t>
      </w:r>
    </w:p>
    <w:p w14:paraId="257F298E" w14:textId="2541E7EA" w:rsidR="001F0A3B" w:rsidRPr="0070689E" w:rsidRDefault="001F0A3B" w:rsidP="00B97CF0">
      <w:pPr>
        <w:pStyle w:val="a6"/>
        <w:numPr>
          <w:ilvl w:val="0"/>
          <w:numId w:val="1"/>
        </w:numPr>
        <w:spacing w:after="0" w:line="276" w:lineRule="auto"/>
        <w:jc w:val="both"/>
        <w:rPr>
          <w:rFonts w:ascii="Simplified Arabic" w:hAnsi="Simplified Arabic" w:cs="Simplified Arabic"/>
          <w:noProof/>
          <w:color w:val="000000" w:themeColor="text1"/>
          <w:sz w:val="28"/>
          <w:szCs w:val="28"/>
          <w:rtl/>
        </w:rPr>
      </w:pPr>
      <w:r w:rsidRPr="0070689E">
        <w:rPr>
          <w:rFonts w:ascii="Simplified Arabic" w:hAnsi="Simplified Arabic" w:cs="Simplified Arabic"/>
          <w:noProof/>
          <w:color w:val="000000" w:themeColor="text1"/>
          <w:sz w:val="28"/>
          <w:szCs w:val="28"/>
          <w:rtl/>
        </w:rPr>
        <w:t>تسهم في توضيح دور القيادة في تحقيق الاستدامة المؤسسية وعدم ارتباط نجاح المؤسسة بالأفراد فقط.</w:t>
      </w:r>
    </w:p>
    <w:p w14:paraId="6D6ED8D5" w14:textId="0311D9A1" w:rsidR="001F0A3B" w:rsidRPr="0070689E" w:rsidRDefault="001F0A3B" w:rsidP="00B97CF0">
      <w:pPr>
        <w:spacing w:after="0" w:line="276" w:lineRule="auto"/>
        <w:jc w:val="both"/>
        <w:rPr>
          <w:rFonts w:ascii="Simplified Arabic" w:hAnsi="Simplified Arabic" w:cs="Simplified Arabic"/>
          <w:b/>
          <w:bCs/>
          <w:noProof/>
          <w:color w:val="000000" w:themeColor="text1"/>
          <w:sz w:val="32"/>
          <w:szCs w:val="32"/>
          <w:rtl/>
        </w:rPr>
      </w:pPr>
      <w:r w:rsidRPr="0070689E">
        <w:rPr>
          <w:rFonts w:ascii="Simplified Arabic" w:hAnsi="Simplified Arabic" w:cs="Simplified Arabic"/>
          <w:b/>
          <w:bCs/>
          <w:noProof/>
          <w:color w:val="000000" w:themeColor="text1"/>
          <w:sz w:val="32"/>
          <w:szCs w:val="32"/>
          <w:rtl/>
        </w:rPr>
        <w:t>ثانيًا: الأهمية العملية</w:t>
      </w:r>
      <w:r w:rsidR="0070689E" w:rsidRPr="0070689E">
        <w:rPr>
          <w:rFonts w:ascii="Simplified Arabic" w:hAnsi="Simplified Arabic" w:cs="Simplified Arabic" w:hint="cs"/>
          <w:b/>
          <w:bCs/>
          <w:noProof/>
          <w:color w:val="000000" w:themeColor="text1"/>
          <w:sz w:val="32"/>
          <w:szCs w:val="32"/>
          <w:rtl/>
        </w:rPr>
        <w:t>:</w:t>
      </w:r>
    </w:p>
    <w:p w14:paraId="3BD07FA8" w14:textId="77777777" w:rsidR="0070689E" w:rsidRDefault="001F0A3B" w:rsidP="00B97CF0">
      <w:pPr>
        <w:pStyle w:val="a6"/>
        <w:numPr>
          <w:ilvl w:val="0"/>
          <w:numId w:val="18"/>
        </w:numPr>
        <w:spacing w:after="0" w:line="276" w:lineRule="auto"/>
        <w:jc w:val="both"/>
        <w:rPr>
          <w:rFonts w:ascii="Simplified Arabic" w:hAnsi="Simplified Arabic" w:cs="Simplified Arabic"/>
          <w:noProof/>
          <w:color w:val="000000" w:themeColor="text1"/>
          <w:sz w:val="28"/>
          <w:szCs w:val="28"/>
        </w:rPr>
      </w:pPr>
      <w:r w:rsidRPr="0070689E">
        <w:rPr>
          <w:rFonts w:ascii="Simplified Arabic" w:hAnsi="Simplified Arabic" w:cs="Simplified Arabic"/>
          <w:noProof/>
          <w:color w:val="000000" w:themeColor="text1"/>
          <w:sz w:val="28"/>
          <w:szCs w:val="28"/>
          <w:rtl/>
        </w:rPr>
        <w:t>تساعد متخذي القرار في مراكز الرعاية النهارية بمدينة مكة المكرمة في فهم أثر تغيير القيادة على الأداء المؤسسي.</w:t>
      </w:r>
    </w:p>
    <w:p w14:paraId="152F912A" w14:textId="77777777" w:rsidR="0070689E" w:rsidRDefault="001F0A3B" w:rsidP="00B97CF0">
      <w:pPr>
        <w:pStyle w:val="a6"/>
        <w:numPr>
          <w:ilvl w:val="0"/>
          <w:numId w:val="18"/>
        </w:numPr>
        <w:spacing w:after="0" w:line="276" w:lineRule="auto"/>
        <w:jc w:val="both"/>
        <w:rPr>
          <w:rFonts w:ascii="Simplified Arabic" w:hAnsi="Simplified Arabic" w:cs="Simplified Arabic"/>
          <w:noProof/>
          <w:color w:val="000000" w:themeColor="text1"/>
          <w:sz w:val="28"/>
          <w:szCs w:val="28"/>
        </w:rPr>
      </w:pPr>
      <w:r w:rsidRPr="0070689E">
        <w:rPr>
          <w:rFonts w:ascii="Simplified Arabic" w:hAnsi="Simplified Arabic" w:cs="Simplified Arabic"/>
          <w:noProof/>
          <w:color w:val="000000" w:themeColor="text1"/>
          <w:sz w:val="28"/>
          <w:szCs w:val="28"/>
          <w:rtl/>
        </w:rPr>
        <w:t>تدعم تطوير سياسات وإجراءات التخطيط لانتقال القيادة (التعاقب القيادي).</w:t>
      </w:r>
    </w:p>
    <w:p w14:paraId="370A70FC" w14:textId="77777777" w:rsidR="0070689E" w:rsidRDefault="001F0A3B" w:rsidP="00B97CF0">
      <w:pPr>
        <w:pStyle w:val="a6"/>
        <w:numPr>
          <w:ilvl w:val="0"/>
          <w:numId w:val="18"/>
        </w:numPr>
        <w:spacing w:after="0" w:line="276" w:lineRule="auto"/>
        <w:jc w:val="both"/>
        <w:rPr>
          <w:rFonts w:ascii="Simplified Arabic" w:hAnsi="Simplified Arabic" w:cs="Simplified Arabic"/>
          <w:noProof/>
          <w:color w:val="000000" w:themeColor="text1"/>
          <w:sz w:val="28"/>
          <w:szCs w:val="28"/>
        </w:rPr>
      </w:pPr>
      <w:r w:rsidRPr="0070689E">
        <w:rPr>
          <w:rFonts w:ascii="Simplified Arabic" w:hAnsi="Simplified Arabic" w:cs="Simplified Arabic"/>
          <w:noProof/>
          <w:color w:val="000000" w:themeColor="text1"/>
          <w:sz w:val="28"/>
          <w:szCs w:val="28"/>
          <w:rtl/>
        </w:rPr>
        <w:t>تسهم في تحسين آليات اختيار وتأهيل القيادات الجديدة داخل مراكز الرعاية النهارية.</w:t>
      </w:r>
    </w:p>
    <w:p w14:paraId="1164A1BB" w14:textId="77777777" w:rsidR="0070689E" w:rsidRDefault="001F0A3B" w:rsidP="00B97CF0">
      <w:pPr>
        <w:pStyle w:val="a6"/>
        <w:numPr>
          <w:ilvl w:val="0"/>
          <w:numId w:val="18"/>
        </w:numPr>
        <w:spacing w:after="0" w:line="276" w:lineRule="auto"/>
        <w:jc w:val="both"/>
        <w:rPr>
          <w:rFonts w:ascii="Simplified Arabic" w:hAnsi="Simplified Arabic" w:cs="Simplified Arabic"/>
          <w:noProof/>
          <w:color w:val="000000" w:themeColor="text1"/>
          <w:sz w:val="28"/>
          <w:szCs w:val="28"/>
        </w:rPr>
      </w:pPr>
      <w:r w:rsidRPr="0070689E">
        <w:rPr>
          <w:rFonts w:ascii="Simplified Arabic" w:hAnsi="Simplified Arabic" w:cs="Simplified Arabic"/>
          <w:noProof/>
          <w:color w:val="000000" w:themeColor="text1"/>
          <w:sz w:val="28"/>
          <w:szCs w:val="28"/>
          <w:rtl/>
        </w:rPr>
        <w:t>تساعد في تعزيز استمرارية تنفيذ الخطط والأهداف الاستراتيجية عند حدوث تغيير في القيادة.</w:t>
      </w:r>
    </w:p>
    <w:p w14:paraId="5F335284" w14:textId="77777777" w:rsidR="0070689E" w:rsidRDefault="001F0A3B" w:rsidP="00B97CF0">
      <w:pPr>
        <w:pStyle w:val="a6"/>
        <w:numPr>
          <w:ilvl w:val="0"/>
          <w:numId w:val="18"/>
        </w:numPr>
        <w:spacing w:after="0" w:line="276" w:lineRule="auto"/>
        <w:jc w:val="both"/>
        <w:rPr>
          <w:rFonts w:ascii="Simplified Arabic" w:hAnsi="Simplified Arabic" w:cs="Simplified Arabic"/>
          <w:noProof/>
          <w:color w:val="000000" w:themeColor="text1"/>
          <w:sz w:val="28"/>
          <w:szCs w:val="28"/>
        </w:rPr>
      </w:pPr>
      <w:r w:rsidRPr="0070689E">
        <w:rPr>
          <w:rFonts w:ascii="Simplified Arabic" w:hAnsi="Simplified Arabic" w:cs="Simplified Arabic"/>
          <w:noProof/>
          <w:color w:val="000000" w:themeColor="text1"/>
          <w:sz w:val="28"/>
          <w:szCs w:val="28"/>
          <w:rtl/>
        </w:rPr>
        <w:t>تدعم رفع كفاءة الأداء المؤسسي واستدامته داخل مراكز الرعاية النهارية.</w:t>
      </w:r>
    </w:p>
    <w:p w14:paraId="30407D54" w14:textId="77777777" w:rsidR="0070689E" w:rsidRDefault="001F0A3B" w:rsidP="00B97CF0">
      <w:pPr>
        <w:pStyle w:val="a6"/>
        <w:numPr>
          <w:ilvl w:val="0"/>
          <w:numId w:val="18"/>
        </w:numPr>
        <w:spacing w:after="0" w:line="276" w:lineRule="auto"/>
        <w:jc w:val="both"/>
        <w:rPr>
          <w:rFonts w:ascii="Simplified Arabic" w:hAnsi="Simplified Arabic" w:cs="Simplified Arabic"/>
          <w:noProof/>
          <w:color w:val="000000" w:themeColor="text1"/>
          <w:sz w:val="28"/>
          <w:szCs w:val="28"/>
        </w:rPr>
      </w:pPr>
      <w:r w:rsidRPr="0070689E">
        <w:rPr>
          <w:rFonts w:ascii="Simplified Arabic" w:hAnsi="Simplified Arabic" w:cs="Simplified Arabic"/>
          <w:noProof/>
          <w:color w:val="000000" w:themeColor="text1"/>
          <w:sz w:val="28"/>
          <w:szCs w:val="28"/>
          <w:rtl/>
        </w:rPr>
        <w:t>تسهم في تحسين جودة الخدمات المقدمة للأطفال ذوي الإعاقة وأسرهم.</w:t>
      </w:r>
    </w:p>
    <w:p w14:paraId="49420333" w14:textId="356CF6B0" w:rsidR="002D5089" w:rsidRPr="0070689E" w:rsidRDefault="001F0A3B" w:rsidP="00B97CF0">
      <w:pPr>
        <w:pStyle w:val="a6"/>
        <w:numPr>
          <w:ilvl w:val="0"/>
          <w:numId w:val="18"/>
        </w:numPr>
        <w:spacing w:after="0" w:line="276" w:lineRule="auto"/>
        <w:jc w:val="both"/>
        <w:rPr>
          <w:rFonts w:ascii="Simplified Arabic" w:hAnsi="Simplified Arabic" w:cs="Simplified Arabic"/>
          <w:noProof/>
          <w:color w:val="000000" w:themeColor="text1"/>
          <w:sz w:val="28"/>
          <w:szCs w:val="28"/>
        </w:rPr>
      </w:pPr>
      <w:r w:rsidRPr="0070689E">
        <w:rPr>
          <w:rFonts w:ascii="Simplified Arabic" w:hAnsi="Simplified Arabic" w:cs="Simplified Arabic"/>
          <w:noProof/>
          <w:color w:val="000000" w:themeColor="text1"/>
          <w:sz w:val="28"/>
          <w:szCs w:val="28"/>
          <w:rtl/>
        </w:rPr>
        <w:t>تدعم توجهات رؤية المملكة 2030 في رفع كفاءة القطاع غير الربحي وتحقيق الاستدامة المؤسسية.</w:t>
      </w:r>
    </w:p>
    <w:p w14:paraId="20F857F4" w14:textId="253F5AFC" w:rsidR="006959E1" w:rsidRPr="0070689E" w:rsidRDefault="006959E1" w:rsidP="00C70D11">
      <w:pPr>
        <w:spacing w:before="120" w:after="120" w:line="240" w:lineRule="auto"/>
        <w:jc w:val="both"/>
        <w:rPr>
          <w:rFonts w:ascii="Simplified Arabic" w:hAnsi="Simplified Arabic" w:cs="Simplified Arabic"/>
          <w:b/>
          <w:bCs/>
          <w:noProof/>
          <w:color w:val="000000" w:themeColor="text1"/>
          <w:sz w:val="36"/>
          <w:szCs w:val="36"/>
          <w:rtl/>
        </w:rPr>
      </w:pPr>
      <w:r w:rsidRPr="0070689E">
        <w:rPr>
          <w:rFonts w:ascii="Simplified Arabic" w:hAnsi="Simplified Arabic" w:cs="Simplified Arabic"/>
          <w:b/>
          <w:bCs/>
          <w:noProof/>
          <w:color w:val="000000" w:themeColor="text1"/>
          <w:sz w:val="36"/>
          <w:szCs w:val="36"/>
          <w:rtl/>
        </w:rPr>
        <w:t xml:space="preserve">فرضيات </w:t>
      </w:r>
      <w:r w:rsidR="00DD27D3">
        <w:rPr>
          <w:rFonts w:ascii="Simplified Arabic" w:hAnsi="Simplified Arabic" w:cs="Simplified Arabic" w:hint="cs"/>
          <w:b/>
          <w:bCs/>
          <w:noProof/>
          <w:color w:val="000000" w:themeColor="text1"/>
          <w:sz w:val="36"/>
          <w:szCs w:val="36"/>
          <w:rtl/>
        </w:rPr>
        <w:t>البحث</w:t>
      </w:r>
      <w:r w:rsidRPr="0070689E">
        <w:rPr>
          <w:rFonts w:ascii="Simplified Arabic" w:hAnsi="Simplified Arabic" w:cs="Simplified Arabic"/>
          <w:b/>
          <w:bCs/>
          <w:noProof/>
          <w:color w:val="000000" w:themeColor="text1"/>
          <w:sz w:val="36"/>
          <w:szCs w:val="36"/>
          <w:rtl/>
        </w:rPr>
        <w:t>:</w:t>
      </w:r>
    </w:p>
    <w:p w14:paraId="62B56135" w14:textId="77777777" w:rsidR="006959E1" w:rsidRPr="0070689E" w:rsidRDefault="006959E1" w:rsidP="00B97CF0">
      <w:pPr>
        <w:spacing w:after="0" w:line="276" w:lineRule="auto"/>
        <w:jc w:val="both"/>
        <w:rPr>
          <w:rFonts w:ascii="Simplified Arabic" w:hAnsi="Simplified Arabic" w:cs="Simplified Arabic"/>
          <w:b/>
          <w:bCs/>
          <w:noProof/>
          <w:color w:val="000000" w:themeColor="text1"/>
          <w:sz w:val="32"/>
          <w:szCs w:val="32"/>
          <w:rtl/>
        </w:rPr>
      </w:pPr>
      <w:r w:rsidRPr="0070689E">
        <w:rPr>
          <w:rFonts w:ascii="Simplified Arabic" w:hAnsi="Simplified Arabic" w:cs="Simplified Arabic"/>
          <w:b/>
          <w:bCs/>
          <w:noProof/>
          <w:color w:val="000000" w:themeColor="text1"/>
          <w:sz w:val="32"/>
          <w:szCs w:val="32"/>
          <w:rtl/>
        </w:rPr>
        <w:t>الفرضية الرئيسة:</w:t>
      </w:r>
    </w:p>
    <w:p w14:paraId="6D98571A" w14:textId="26CC3D8C" w:rsidR="006959E1" w:rsidRPr="0070689E" w:rsidRDefault="006959E1" w:rsidP="00B97CF0">
      <w:pPr>
        <w:pStyle w:val="a6"/>
        <w:numPr>
          <w:ilvl w:val="0"/>
          <w:numId w:val="19"/>
        </w:numPr>
        <w:spacing w:after="0" w:line="276" w:lineRule="auto"/>
        <w:jc w:val="both"/>
        <w:rPr>
          <w:rFonts w:ascii="Simplified Arabic" w:hAnsi="Simplified Arabic" w:cs="Simplified Arabic"/>
          <w:noProof/>
          <w:color w:val="000000" w:themeColor="text1"/>
          <w:sz w:val="28"/>
          <w:szCs w:val="28"/>
          <w:rtl/>
        </w:rPr>
      </w:pPr>
      <w:r w:rsidRPr="0070689E">
        <w:rPr>
          <w:rFonts w:ascii="Simplified Arabic" w:hAnsi="Simplified Arabic" w:cs="Simplified Arabic"/>
          <w:noProof/>
          <w:color w:val="000000" w:themeColor="text1"/>
          <w:sz w:val="28"/>
          <w:szCs w:val="28"/>
          <w:rtl/>
        </w:rPr>
        <w:t>لا يوجد أثر ذو دلالة إحصائية عند مستوى (</w:t>
      </w:r>
      <w:r w:rsidRPr="0070689E">
        <w:rPr>
          <w:rFonts w:ascii="Cambria" w:hAnsi="Cambria" w:cs="Cambria"/>
          <w:noProof/>
          <w:color w:val="000000" w:themeColor="text1"/>
          <w:sz w:val="28"/>
          <w:szCs w:val="28"/>
        </w:rPr>
        <w:t>α</w:t>
      </w:r>
      <w:r w:rsidRPr="0070689E">
        <w:rPr>
          <w:rFonts w:ascii="Simplified Arabic" w:hAnsi="Simplified Arabic" w:cs="Simplified Arabic"/>
          <w:noProof/>
          <w:color w:val="000000" w:themeColor="text1"/>
          <w:sz w:val="28"/>
          <w:szCs w:val="28"/>
        </w:rPr>
        <w:t xml:space="preserve"> </w:t>
      </w:r>
      <w:r w:rsidRPr="0070689E">
        <w:rPr>
          <w:rFonts w:ascii="Cambria Math" w:hAnsi="Cambria Math" w:cs="Cambria Math"/>
          <w:noProof/>
          <w:color w:val="000000" w:themeColor="text1"/>
          <w:sz w:val="28"/>
          <w:szCs w:val="28"/>
        </w:rPr>
        <w:t>≤</w:t>
      </w:r>
      <w:r w:rsidRPr="0070689E">
        <w:rPr>
          <w:rFonts w:ascii="Simplified Arabic" w:hAnsi="Simplified Arabic" w:cs="Simplified Arabic"/>
          <w:noProof/>
          <w:color w:val="000000" w:themeColor="text1"/>
          <w:sz w:val="28"/>
          <w:szCs w:val="28"/>
        </w:rPr>
        <w:t xml:space="preserve"> 0.05</w:t>
      </w:r>
      <w:r w:rsidRPr="0070689E">
        <w:rPr>
          <w:rFonts w:ascii="Simplified Arabic" w:hAnsi="Simplified Arabic" w:cs="Simplified Arabic"/>
          <w:noProof/>
          <w:color w:val="000000" w:themeColor="text1"/>
          <w:sz w:val="28"/>
          <w:szCs w:val="28"/>
          <w:rtl/>
        </w:rPr>
        <w:t>) لتغيير القيادة الإدارية على استدامة تحقيق الأهداف الاستراتيجية في مراكز الرعاية النهارية بمدينة مكة المكرمة.</w:t>
      </w:r>
    </w:p>
    <w:p w14:paraId="31F1B710" w14:textId="77777777" w:rsidR="0070689E" w:rsidRPr="0070689E" w:rsidRDefault="006959E1" w:rsidP="00B97CF0">
      <w:pPr>
        <w:spacing w:after="0" w:line="276" w:lineRule="auto"/>
        <w:jc w:val="both"/>
        <w:rPr>
          <w:rFonts w:ascii="Simplified Arabic" w:hAnsi="Simplified Arabic" w:cs="Simplified Arabic"/>
          <w:b/>
          <w:bCs/>
          <w:noProof/>
          <w:color w:val="000000" w:themeColor="text1"/>
          <w:sz w:val="32"/>
          <w:szCs w:val="32"/>
          <w:rtl/>
        </w:rPr>
      </w:pPr>
      <w:r w:rsidRPr="0070689E">
        <w:rPr>
          <w:rFonts w:ascii="Simplified Arabic" w:hAnsi="Simplified Arabic" w:cs="Simplified Arabic"/>
          <w:b/>
          <w:bCs/>
          <w:noProof/>
          <w:color w:val="000000" w:themeColor="text1"/>
          <w:sz w:val="32"/>
          <w:szCs w:val="32"/>
          <w:rtl/>
        </w:rPr>
        <w:t>الفرضيات الفرعية:</w:t>
      </w:r>
    </w:p>
    <w:p w14:paraId="6CC3E129" w14:textId="77777777" w:rsidR="0070689E" w:rsidRDefault="006959E1" w:rsidP="00B97CF0">
      <w:pPr>
        <w:pStyle w:val="a6"/>
        <w:numPr>
          <w:ilvl w:val="0"/>
          <w:numId w:val="19"/>
        </w:numPr>
        <w:spacing w:after="0" w:line="276" w:lineRule="auto"/>
        <w:jc w:val="both"/>
        <w:rPr>
          <w:rFonts w:ascii="Simplified Arabic" w:hAnsi="Simplified Arabic" w:cs="Simplified Arabic"/>
          <w:noProof/>
          <w:color w:val="000000" w:themeColor="text1"/>
          <w:sz w:val="28"/>
          <w:szCs w:val="28"/>
        </w:rPr>
      </w:pPr>
      <w:r w:rsidRPr="0070689E">
        <w:rPr>
          <w:rFonts w:ascii="Simplified Arabic" w:hAnsi="Simplified Arabic" w:cs="Simplified Arabic"/>
          <w:noProof/>
          <w:color w:val="000000" w:themeColor="text1"/>
          <w:sz w:val="28"/>
          <w:szCs w:val="28"/>
          <w:rtl/>
        </w:rPr>
        <w:t>لا يوجد أثر ذو دلالة إحصائية عند مستوى (</w:t>
      </w:r>
      <w:r w:rsidRPr="0070689E">
        <w:rPr>
          <w:rFonts w:ascii="Cambria" w:hAnsi="Cambria" w:cs="Cambria"/>
          <w:noProof/>
          <w:color w:val="000000" w:themeColor="text1"/>
          <w:sz w:val="28"/>
          <w:szCs w:val="28"/>
        </w:rPr>
        <w:t>α</w:t>
      </w:r>
      <w:r w:rsidRPr="0070689E">
        <w:rPr>
          <w:rFonts w:ascii="Simplified Arabic" w:hAnsi="Simplified Arabic" w:cs="Simplified Arabic"/>
          <w:noProof/>
          <w:color w:val="000000" w:themeColor="text1"/>
          <w:sz w:val="28"/>
          <w:szCs w:val="28"/>
        </w:rPr>
        <w:t xml:space="preserve"> </w:t>
      </w:r>
      <w:r w:rsidRPr="0070689E">
        <w:rPr>
          <w:rFonts w:ascii="Cambria Math" w:hAnsi="Cambria Math" w:cs="Cambria Math"/>
          <w:noProof/>
          <w:color w:val="000000" w:themeColor="text1"/>
          <w:sz w:val="28"/>
          <w:szCs w:val="28"/>
        </w:rPr>
        <w:t>≤</w:t>
      </w:r>
      <w:r w:rsidRPr="0070689E">
        <w:rPr>
          <w:rFonts w:ascii="Simplified Arabic" w:hAnsi="Simplified Arabic" w:cs="Simplified Arabic"/>
          <w:noProof/>
          <w:color w:val="000000" w:themeColor="text1"/>
          <w:sz w:val="28"/>
          <w:szCs w:val="28"/>
        </w:rPr>
        <w:t xml:space="preserve"> 0.05</w:t>
      </w:r>
      <w:r w:rsidRPr="0070689E">
        <w:rPr>
          <w:rFonts w:ascii="Simplified Arabic" w:hAnsi="Simplified Arabic" w:cs="Simplified Arabic"/>
          <w:noProof/>
          <w:color w:val="000000" w:themeColor="text1"/>
          <w:sz w:val="28"/>
          <w:szCs w:val="28"/>
          <w:rtl/>
        </w:rPr>
        <w:t>) للتخطيط لانتقال القيادة على استدامة تحقيق الأهداف الاستراتيجية في مراكز الرعاية النهارية بمدينة مكة المكرمة.</w:t>
      </w:r>
    </w:p>
    <w:p w14:paraId="3AF462B3" w14:textId="77777777" w:rsidR="0070689E" w:rsidRDefault="006959E1" w:rsidP="00B97CF0">
      <w:pPr>
        <w:pStyle w:val="a6"/>
        <w:numPr>
          <w:ilvl w:val="0"/>
          <w:numId w:val="19"/>
        </w:numPr>
        <w:spacing w:after="0" w:line="276" w:lineRule="auto"/>
        <w:jc w:val="both"/>
        <w:rPr>
          <w:rFonts w:ascii="Simplified Arabic" w:hAnsi="Simplified Arabic" w:cs="Simplified Arabic"/>
          <w:noProof/>
          <w:color w:val="000000" w:themeColor="text1"/>
          <w:sz w:val="28"/>
          <w:szCs w:val="28"/>
        </w:rPr>
      </w:pPr>
      <w:r w:rsidRPr="0070689E">
        <w:rPr>
          <w:rFonts w:ascii="Simplified Arabic" w:hAnsi="Simplified Arabic" w:cs="Simplified Arabic"/>
          <w:noProof/>
          <w:color w:val="000000" w:themeColor="text1"/>
          <w:sz w:val="28"/>
          <w:szCs w:val="28"/>
          <w:rtl/>
        </w:rPr>
        <w:t>لا يوجد أثر ذو دلالة إحصائية عند مستوى (</w:t>
      </w:r>
      <w:r w:rsidRPr="0070689E">
        <w:rPr>
          <w:rFonts w:ascii="Cambria" w:hAnsi="Cambria" w:cs="Cambria"/>
          <w:noProof/>
          <w:color w:val="000000" w:themeColor="text1"/>
          <w:sz w:val="28"/>
          <w:szCs w:val="28"/>
        </w:rPr>
        <w:t>α</w:t>
      </w:r>
      <w:r w:rsidRPr="0070689E">
        <w:rPr>
          <w:rFonts w:ascii="Simplified Arabic" w:hAnsi="Simplified Arabic" w:cs="Simplified Arabic"/>
          <w:noProof/>
          <w:color w:val="000000" w:themeColor="text1"/>
          <w:sz w:val="28"/>
          <w:szCs w:val="28"/>
        </w:rPr>
        <w:t xml:space="preserve"> </w:t>
      </w:r>
      <w:r w:rsidRPr="0070689E">
        <w:rPr>
          <w:rFonts w:ascii="Cambria Math" w:hAnsi="Cambria Math" w:cs="Cambria Math"/>
          <w:noProof/>
          <w:color w:val="000000" w:themeColor="text1"/>
          <w:sz w:val="28"/>
          <w:szCs w:val="28"/>
        </w:rPr>
        <w:t>≤</w:t>
      </w:r>
      <w:r w:rsidRPr="0070689E">
        <w:rPr>
          <w:rFonts w:ascii="Simplified Arabic" w:hAnsi="Simplified Arabic" w:cs="Simplified Arabic"/>
          <w:noProof/>
          <w:color w:val="000000" w:themeColor="text1"/>
          <w:sz w:val="28"/>
          <w:szCs w:val="28"/>
        </w:rPr>
        <w:t xml:space="preserve"> 0.05</w:t>
      </w:r>
      <w:r w:rsidRPr="0070689E">
        <w:rPr>
          <w:rFonts w:ascii="Simplified Arabic" w:hAnsi="Simplified Arabic" w:cs="Simplified Arabic"/>
          <w:noProof/>
          <w:color w:val="000000" w:themeColor="text1"/>
          <w:sz w:val="28"/>
          <w:szCs w:val="28"/>
          <w:rtl/>
        </w:rPr>
        <w:t>) لكفاءة القيادة الجديدة على استدامة تحقيق الأهداف الاستراتيجية في مراكز الرعاية النهارية بمدينة مكة المكرمة.</w:t>
      </w:r>
    </w:p>
    <w:p w14:paraId="595CF086" w14:textId="77777777" w:rsidR="0070689E" w:rsidRDefault="006959E1" w:rsidP="00B97CF0">
      <w:pPr>
        <w:pStyle w:val="a6"/>
        <w:numPr>
          <w:ilvl w:val="0"/>
          <w:numId w:val="19"/>
        </w:numPr>
        <w:spacing w:after="0" w:line="276" w:lineRule="auto"/>
        <w:jc w:val="both"/>
        <w:rPr>
          <w:rFonts w:ascii="Simplified Arabic" w:hAnsi="Simplified Arabic" w:cs="Simplified Arabic"/>
          <w:noProof/>
          <w:color w:val="000000" w:themeColor="text1"/>
          <w:sz w:val="28"/>
          <w:szCs w:val="28"/>
        </w:rPr>
      </w:pPr>
      <w:r w:rsidRPr="0070689E">
        <w:rPr>
          <w:rFonts w:ascii="Simplified Arabic" w:hAnsi="Simplified Arabic" w:cs="Simplified Arabic"/>
          <w:noProof/>
          <w:color w:val="000000" w:themeColor="text1"/>
          <w:sz w:val="28"/>
          <w:szCs w:val="28"/>
          <w:rtl/>
        </w:rPr>
        <w:t>لا يوجد أثر ذو دلالة إحصائية عند مستوى (</w:t>
      </w:r>
      <w:r w:rsidRPr="0070689E">
        <w:rPr>
          <w:rFonts w:ascii="Cambria" w:hAnsi="Cambria" w:cs="Cambria"/>
          <w:noProof/>
          <w:color w:val="000000" w:themeColor="text1"/>
          <w:sz w:val="28"/>
          <w:szCs w:val="28"/>
        </w:rPr>
        <w:t>α</w:t>
      </w:r>
      <w:r w:rsidRPr="0070689E">
        <w:rPr>
          <w:rFonts w:ascii="Simplified Arabic" w:hAnsi="Simplified Arabic" w:cs="Simplified Arabic"/>
          <w:noProof/>
          <w:color w:val="000000" w:themeColor="text1"/>
          <w:sz w:val="28"/>
          <w:szCs w:val="28"/>
        </w:rPr>
        <w:t xml:space="preserve"> </w:t>
      </w:r>
      <w:r w:rsidRPr="0070689E">
        <w:rPr>
          <w:rFonts w:ascii="Cambria Math" w:hAnsi="Cambria Math" w:cs="Cambria Math"/>
          <w:noProof/>
          <w:color w:val="000000" w:themeColor="text1"/>
          <w:sz w:val="28"/>
          <w:szCs w:val="28"/>
        </w:rPr>
        <w:t>≤</w:t>
      </w:r>
      <w:r w:rsidRPr="0070689E">
        <w:rPr>
          <w:rFonts w:ascii="Simplified Arabic" w:hAnsi="Simplified Arabic" w:cs="Simplified Arabic"/>
          <w:noProof/>
          <w:color w:val="000000" w:themeColor="text1"/>
          <w:sz w:val="28"/>
          <w:szCs w:val="28"/>
        </w:rPr>
        <w:t xml:space="preserve"> 0.05</w:t>
      </w:r>
      <w:r w:rsidRPr="0070689E">
        <w:rPr>
          <w:rFonts w:ascii="Simplified Arabic" w:hAnsi="Simplified Arabic" w:cs="Simplified Arabic"/>
          <w:noProof/>
          <w:color w:val="000000" w:themeColor="text1"/>
          <w:sz w:val="28"/>
          <w:szCs w:val="28"/>
          <w:rtl/>
        </w:rPr>
        <w:t>) لتغيير القيادة الإدارية على استمرارية تنفيذ الأهداف الاستراتيجية في مراكز الرعاية النهارية بمدينة مكة المكرمة.</w:t>
      </w:r>
    </w:p>
    <w:p w14:paraId="5F140B4E" w14:textId="351DF56C" w:rsidR="006959E1" w:rsidRPr="0070689E" w:rsidRDefault="006959E1" w:rsidP="00B97CF0">
      <w:pPr>
        <w:pStyle w:val="a6"/>
        <w:numPr>
          <w:ilvl w:val="0"/>
          <w:numId w:val="19"/>
        </w:numPr>
        <w:spacing w:after="0" w:line="276" w:lineRule="auto"/>
        <w:jc w:val="both"/>
        <w:rPr>
          <w:rFonts w:ascii="Simplified Arabic" w:hAnsi="Simplified Arabic" w:cs="Simplified Arabic"/>
          <w:noProof/>
          <w:color w:val="000000" w:themeColor="text1"/>
          <w:sz w:val="28"/>
          <w:szCs w:val="28"/>
        </w:rPr>
      </w:pPr>
      <w:r w:rsidRPr="0070689E">
        <w:rPr>
          <w:rFonts w:ascii="Simplified Arabic" w:hAnsi="Simplified Arabic" w:cs="Simplified Arabic"/>
          <w:noProof/>
          <w:color w:val="000000" w:themeColor="text1"/>
          <w:sz w:val="28"/>
          <w:szCs w:val="28"/>
          <w:rtl/>
        </w:rPr>
        <w:t>لا يوجد أثر ذو دلالة إحصائية عند مستوى (</w:t>
      </w:r>
      <w:r w:rsidRPr="0070689E">
        <w:rPr>
          <w:rFonts w:ascii="Cambria" w:hAnsi="Cambria" w:cs="Cambria"/>
          <w:noProof/>
          <w:color w:val="000000" w:themeColor="text1"/>
          <w:sz w:val="28"/>
          <w:szCs w:val="28"/>
        </w:rPr>
        <w:t>α</w:t>
      </w:r>
      <w:r w:rsidRPr="0070689E">
        <w:rPr>
          <w:rFonts w:ascii="Simplified Arabic" w:hAnsi="Simplified Arabic" w:cs="Simplified Arabic"/>
          <w:noProof/>
          <w:color w:val="000000" w:themeColor="text1"/>
          <w:sz w:val="28"/>
          <w:szCs w:val="28"/>
        </w:rPr>
        <w:t xml:space="preserve"> </w:t>
      </w:r>
      <w:r w:rsidRPr="0070689E">
        <w:rPr>
          <w:rFonts w:ascii="Cambria Math" w:hAnsi="Cambria Math" w:cs="Cambria Math"/>
          <w:noProof/>
          <w:color w:val="000000" w:themeColor="text1"/>
          <w:sz w:val="28"/>
          <w:szCs w:val="28"/>
        </w:rPr>
        <w:t>≤</w:t>
      </w:r>
      <w:r w:rsidRPr="0070689E">
        <w:rPr>
          <w:rFonts w:ascii="Simplified Arabic" w:hAnsi="Simplified Arabic" w:cs="Simplified Arabic"/>
          <w:noProof/>
          <w:color w:val="000000" w:themeColor="text1"/>
          <w:sz w:val="28"/>
          <w:szCs w:val="28"/>
        </w:rPr>
        <w:t xml:space="preserve"> 0.05</w:t>
      </w:r>
      <w:r w:rsidRPr="0070689E">
        <w:rPr>
          <w:rFonts w:ascii="Simplified Arabic" w:hAnsi="Simplified Arabic" w:cs="Simplified Arabic"/>
          <w:noProof/>
          <w:color w:val="000000" w:themeColor="text1"/>
          <w:sz w:val="28"/>
          <w:szCs w:val="28"/>
          <w:rtl/>
        </w:rPr>
        <w:t>) لتغيير القيادة الإدارية على استدامة الأداء المؤسسي في مراكز الرعاية النهارية بمدينة مكة المكرمة.</w:t>
      </w:r>
    </w:p>
    <w:p w14:paraId="6BEE6984" w14:textId="6719BF0E" w:rsidR="00BD5870" w:rsidRPr="00984388" w:rsidRDefault="00BD5870" w:rsidP="00C70D11">
      <w:pPr>
        <w:spacing w:before="120" w:after="120" w:line="240" w:lineRule="auto"/>
        <w:jc w:val="both"/>
        <w:rPr>
          <w:rFonts w:ascii="Simplified Arabic" w:hAnsi="Simplified Arabic" w:cs="Simplified Arabic"/>
          <w:b/>
          <w:bCs/>
          <w:noProof/>
          <w:color w:val="000000" w:themeColor="text1"/>
          <w:sz w:val="36"/>
          <w:szCs w:val="36"/>
          <w:rtl/>
        </w:rPr>
      </w:pPr>
      <w:r w:rsidRPr="00984388">
        <w:rPr>
          <w:rFonts w:ascii="Simplified Arabic" w:hAnsi="Simplified Arabic" w:cs="Simplified Arabic"/>
          <w:b/>
          <w:bCs/>
          <w:noProof/>
          <w:color w:val="000000" w:themeColor="text1"/>
          <w:sz w:val="36"/>
          <w:szCs w:val="36"/>
          <w:rtl/>
        </w:rPr>
        <w:t xml:space="preserve">نموذج </w:t>
      </w:r>
      <w:r w:rsidR="00DD27D3">
        <w:rPr>
          <w:rFonts w:ascii="Simplified Arabic" w:hAnsi="Simplified Arabic" w:cs="Simplified Arabic" w:hint="cs"/>
          <w:b/>
          <w:bCs/>
          <w:noProof/>
          <w:color w:val="000000" w:themeColor="text1"/>
          <w:sz w:val="36"/>
          <w:szCs w:val="36"/>
          <w:rtl/>
        </w:rPr>
        <w:t>البحث</w:t>
      </w:r>
      <w:r w:rsidRPr="00984388">
        <w:rPr>
          <w:rFonts w:ascii="Simplified Arabic" w:hAnsi="Simplified Arabic" w:cs="Simplified Arabic"/>
          <w:b/>
          <w:bCs/>
          <w:noProof/>
          <w:color w:val="000000" w:themeColor="text1"/>
          <w:sz w:val="36"/>
          <w:szCs w:val="36"/>
          <w:rtl/>
        </w:rPr>
        <w:t>:</w:t>
      </w:r>
    </w:p>
    <w:p w14:paraId="2F647665" w14:textId="41BAC838" w:rsidR="00405D14" w:rsidRPr="00984388" w:rsidRDefault="00405D14" w:rsidP="00B97CF0">
      <w:pPr>
        <w:spacing w:after="0" w:line="276" w:lineRule="auto"/>
        <w:ind w:firstLine="284"/>
        <w:jc w:val="both"/>
        <w:rPr>
          <w:rFonts w:ascii="Simplified Arabic" w:hAnsi="Simplified Arabic" w:cs="Simplified Arabic"/>
          <w:noProof/>
          <w:color w:val="000000" w:themeColor="text1"/>
          <w:sz w:val="28"/>
          <w:szCs w:val="28"/>
          <w:rtl/>
        </w:rPr>
      </w:pPr>
      <w:r w:rsidRPr="00984388">
        <w:rPr>
          <w:rFonts w:ascii="Simplified Arabic" w:hAnsi="Simplified Arabic" w:cs="Simplified Arabic"/>
          <w:noProof/>
          <w:color w:val="000000" w:themeColor="text1"/>
          <w:sz w:val="28"/>
          <w:szCs w:val="28"/>
          <w:rtl/>
        </w:rPr>
        <w:t>المتغير المستقل: تغيير القيادة الإدارية.</w:t>
      </w:r>
    </w:p>
    <w:p w14:paraId="5076E6E2" w14:textId="7FE17B28" w:rsidR="00405D14" w:rsidRPr="00984388" w:rsidRDefault="00405D14" w:rsidP="00B97CF0">
      <w:pPr>
        <w:spacing w:after="0" w:line="276" w:lineRule="auto"/>
        <w:ind w:firstLine="284"/>
        <w:jc w:val="both"/>
        <w:rPr>
          <w:rFonts w:ascii="Simplified Arabic" w:hAnsi="Simplified Arabic" w:cs="Simplified Arabic"/>
          <w:noProof/>
          <w:color w:val="000000" w:themeColor="text1"/>
          <w:sz w:val="28"/>
          <w:szCs w:val="28"/>
          <w:rtl/>
        </w:rPr>
      </w:pPr>
      <w:r w:rsidRPr="00984388">
        <w:rPr>
          <w:rFonts w:ascii="Simplified Arabic" w:hAnsi="Simplified Arabic" w:cs="Simplified Arabic"/>
          <w:noProof/>
          <w:color w:val="000000" w:themeColor="text1"/>
          <w:sz w:val="28"/>
          <w:szCs w:val="28"/>
          <w:rtl/>
        </w:rPr>
        <w:t>ويتفرع الى الأبعاد التالية:</w:t>
      </w:r>
    </w:p>
    <w:p w14:paraId="58466612" w14:textId="77777777" w:rsidR="00984388" w:rsidRDefault="00405D14" w:rsidP="00B97CF0">
      <w:pPr>
        <w:pStyle w:val="a6"/>
        <w:numPr>
          <w:ilvl w:val="0"/>
          <w:numId w:val="20"/>
        </w:numPr>
        <w:spacing w:after="0" w:line="276" w:lineRule="auto"/>
        <w:jc w:val="both"/>
        <w:rPr>
          <w:rFonts w:ascii="Simplified Arabic" w:hAnsi="Simplified Arabic" w:cs="Simplified Arabic"/>
          <w:noProof/>
          <w:color w:val="000000" w:themeColor="text1"/>
          <w:sz w:val="28"/>
          <w:szCs w:val="28"/>
        </w:rPr>
      </w:pPr>
      <w:r w:rsidRPr="00984388">
        <w:rPr>
          <w:rFonts w:ascii="Simplified Arabic" w:hAnsi="Simplified Arabic" w:cs="Simplified Arabic"/>
          <w:noProof/>
          <w:color w:val="000000" w:themeColor="text1"/>
          <w:sz w:val="28"/>
          <w:szCs w:val="28"/>
          <w:rtl/>
        </w:rPr>
        <w:t>التخطيط لانتقال القيادة.</w:t>
      </w:r>
    </w:p>
    <w:p w14:paraId="7952B9E2" w14:textId="45B8A95E" w:rsidR="00405D14" w:rsidRDefault="00405D14" w:rsidP="00B97CF0">
      <w:pPr>
        <w:pStyle w:val="a6"/>
        <w:numPr>
          <w:ilvl w:val="0"/>
          <w:numId w:val="20"/>
        </w:numPr>
        <w:spacing w:after="0" w:line="276" w:lineRule="auto"/>
        <w:jc w:val="both"/>
        <w:rPr>
          <w:rFonts w:ascii="Simplified Arabic" w:hAnsi="Simplified Arabic" w:cs="Simplified Arabic"/>
          <w:noProof/>
          <w:color w:val="000000" w:themeColor="text1"/>
          <w:sz w:val="28"/>
          <w:szCs w:val="28"/>
        </w:rPr>
      </w:pPr>
      <w:r w:rsidRPr="00984388">
        <w:rPr>
          <w:rFonts w:ascii="Simplified Arabic" w:hAnsi="Simplified Arabic" w:cs="Simplified Arabic"/>
          <w:noProof/>
          <w:color w:val="000000" w:themeColor="text1"/>
          <w:sz w:val="28"/>
          <w:szCs w:val="28"/>
          <w:rtl/>
        </w:rPr>
        <w:t>كفاءة القيادة الجديدة.</w:t>
      </w:r>
    </w:p>
    <w:p w14:paraId="5F3BC176" w14:textId="77777777" w:rsidR="00936142" w:rsidRDefault="00936142" w:rsidP="00936142">
      <w:pPr>
        <w:spacing w:after="0" w:line="276" w:lineRule="auto"/>
        <w:jc w:val="both"/>
        <w:rPr>
          <w:rFonts w:ascii="Simplified Arabic" w:hAnsi="Simplified Arabic" w:cs="Simplified Arabic"/>
          <w:noProof/>
          <w:color w:val="000000" w:themeColor="text1"/>
          <w:sz w:val="28"/>
          <w:szCs w:val="28"/>
          <w:rtl/>
        </w:rPr>
      </w:pPr>
    </w:p>
    <w:p w14:paraId="5AC5AC06" w14:textId="77777777" w:rsidR="00936142" w:rsidRDefault="00936142" w:rsidP="00936142">
      <w:pPr>
        <w:spacing w:after="0" w:line="276" w:lineRule="auto"/>
        <w:jc w:val="both"/>
        <w:rPr>
          <w:rFonts w:ascii="Simplified Arabic" w:hAnsi="Simplified Arabic" w:cs="Simplified Arabic"/>
          <w:noProof/>
          <w:color w:val="000000" w:themeColor="text1"/>
          <w:sz w:val="28"/>
          <w:szCs w:val="28"/>
          <w:rtl/>
        </w:rPr>
      </w:pPr>
    </w:p>
    <w:p w14:paraId="0659F3D9" w14:textId="77777777" w:rsidR="00936142" w:rsidRPr="00936142" w:rsidRDefault="00936142" w:rsidP="00936142">
      <w:pPr>
        <w:spacing w:after="0" w:line="276" w:lineRule="auto"/>
        <w:jc w:val="both"/>
        <w:rPr>
          <w:rFonts w:ascii="Simplified Arabic" w:hAnsi="Simplified Arabic" w:cs="Simplified Arabic"/>
          <w:noProof/>
          <w:color w:val="000000" w:themeColor="text1"/>
          <w:sz w:val="28"/>
          <w:szCs w:val="28"/>
          <w:rtl/>
        </w:rPr>
      </w:pPr>
    </w:p>
    <w:p w14:paraId="6135C0C2" w14:textId="2D95104F" w:rsidR="00405D14" w:rsidRPr="00984388" w:rsidRDefault="00405D14" w:rsidP="00B97CF0">
      <w:pPr>
        <w:spacing w:after="0" w:line="276" w:lineRule="auto"/>
        <w:ind w:firstLine="284"/>
        <w:jc w:val="both"/>
        <w:rPr>
          <w:rFonts w:ascii="Simplified Arabic" w:hAnsi="Simplified Arabic" w:cs="Simplified Arabic"/>
          <w:noProof/>
          <w:color w:val="000000" w:themeColor="text1"/>
          <w:sz w:val="28"/>
          <w:szCs w:val="28"/>
          <w:rtl/>
        </w:rPr>
      </w:pPr>
      <w:r w:rsidRPr="00984388">
        <w:rPr>
          <w:rFonts w:ascii="Simplified Arabic" w:hAnsi="Simplified Arabic" w:cs="Simplified Arabic"/>
          <w:noProof/>
          <w:color w:val="000000" w:themeColor="text1"/>
          <w:sz w:val="28"/>
          <w:szCs w:val="28"/>
          <w:rtl/>
        </w:rPr>
        <w:t>المتغير التابع: استدامة الأهداف الاستراتيجية.</w:t>
      </w:r>
    </w:p>
    <w:p w14:paraId="6630C2CB" w14:textId="77777777" w:rsidR="00405D14" w:rsidRPr="00984388" w:rsidRDefault="00405D14" w:rsidP="00B97CF0">
      <w:pPr>
        <w:spacing w:after="0" w:line="276" w:lineRule="auto"/>
        <w:ind w:firstLine="284"/>
        <w:jc w:val="both"/>
        <w:rPr>
          <w:rFonts w:ascii="Simplified Arabic" w:hAnsi="Simplified Arabic" w:cs="Simplified Arabic"/>
          <w:noProof/>
          <w:color w:val="000000" w:themeColor="text1"/>
          <w:sz w:val="28"/>
          <w:szCs w:val="28"/>
          <w:rtl/>
        </w:rPr>
      </w:pPr>
      <w:r w:rsidRPr="00984388">
        <w:rPr>
          <w:rFonts w:ascii="Simplified Arabic" w:hAnsi="Simplified Arabic" w:cs="Simplified Arabic"/>
          <w:noProof/>
          <w:color w:val="000000" w:themeColor="text1"/>
          <w:sz w:val="28"/>
          <w:szCs w:val="28"/>
          <w:rtl/>
        </w:rPr>
        <w:t>ويتفرع إلى الأبعاد التالية:</w:t>
      </w:r>
    </w:p>
    <w:p w14:paraId="3E1B2401" w14:textId="77777777" w:rsidR="00984388" w:rsidRDefault="00405D14" w:rsidP="00B97CF0">
      <w:pPr>
        <w:pStyle w:val="a6"/>
        <w:numPr>
          <w:ilvl w:val="0"/>
          <w:numId w:val="21"/>
        </w:numPr>
        <w:spacing w:after="0" w:line="276" w:lineRule="auto"/>
        <w:jc w:val="both"/>
        <w:rPr>
          <w:rFonts w:ascii="Simplified Arabic" w:hAnsi="Simplified Arabic" w:cs="Simplified Arabic"/>
          <w:noProof/>
          <w:color w:val="000000" w:themeColor="text1"/>
          <w:sz w:val="28"/>
          <w:szCs w:val="28"/>
        </w:rPr>
      </w:pPr>
      <w:r w:rsidRPr="00984388">
        <w:rPr>
          <w:rFonts w:ascii="Simplified Arabic" w:hAnsi="Simplified Arabic" w:cs="Simplified Arabic"/>
          <w:noProof/>
          <w:color w:val="000000" w:themeColor="text1"/>
          <w:sz w:val="28"/>
          <w:szCs w:val="28"/>
          <w:rtl/>
        </w:rPr>
        <w:t>استمرارية تنفيذ الأهداف الاستراتيجية.</w:t>
      </w:r>
    </w:p>
    <w:p w14:paraId="3AEF5FFB" w14:textId="58332B90" w:rsidR="00744CFB" w:rsidRPr="00984388" w:rsidRDefault="00405D14" w:rsidP="00B97CF0">
      <w:pPr>
        <w:pStyle w:val="a6"/>
        <w:numPr>
          <w:ilvl w:val="0"/>
          <w:numId w:val="21"/>
        </w:numPr>
        <w:spacing w:after="0" w:line="276" w:lineRule="auto"/>
        <w:jc w:val="both"/>
        <w:rPr>
          <w:rFonts w:ascii="Simplified Arabic" w:hAnsi="Simplified Arabic" w:cs="Simplified Arabic"/>
          <w:noProof/>
          <w:color w:val="000000" w:themeColor="text1"/>
          <w:sz w:val="28"/>
          <w:szCs w:val="28"/>
        </w:rPr>
      </w:pPr>
      <w:r w:rsidRPr="00984388">
        <w:rPr>
          <w:rFonts w:ascii="Simplified Arabic" w:hAnsi="Simplified Arabic" w:cs="Simplified Arabic"/>
          <w:noProof/>
          <w:color w:val="000000" w:themeColor="text1"/>
          <w:sz w:val="28"/>
          <w:szCs w:val="28"/>
          <w:rtl/>
        </w:rPr>
        <w:t>استدامة الأداء المؤسسي.</w:t>
      </w:r>
    </w:p>
    <w:p w14:paraId="1F1EAC89" w14:textId="0226EF30" w:rsidR="00AC3CB5" w:rsidRPr="00984388" w:rsidRDefault="00AC3CB5" w:rsidP="00C70D11">
      <w:pPr>
        <w:spacing w:before="120" w:after="120" w:line="240" w:lineRule="auto"/>
        <w:jc w:val="both"/>
        <w:rPr>
          <w:rFonts w:ascii="Simplified Arabic" w:hAnsi="Simplified Arabic" w:cs="Simplified Arabic"/>
          <w:b/>
          <w:bCs/>
          <w:noProof/>
          <w:color w:val="000000" w:themeColor="text1"/>
          <w:sz w:val="36"/>
          <w:szCs w:val="36"/>
          <w:rtl/>
        </w:rPr>
      </w:pPr>
      <w:r w:rsidRPr="00984388">
        <w:rPr>
          <w:rFonts w:ascii="Simplified Arabic" w:hAnsi="Simplified Arabic" w:cs="Simplified Arabic"/>
          <w:b/>
          <w:bCs/>
          <w:noProof/>
          <w:color w:val="000000" w:themeColor="text1"/>
          <w:sz w:val="36"/>
          <w:szCs w:val="36"/>
          <w:rtl/>
        </w:rPr>
        <w:t xml:space="preserve">حدود </w:t>
      </w:r>
      <w:r w:rsidR="00DD27D3">
        <w:rPr>
          <w:rFonts w:ascii="Simplified Arabic" w:hAnsi="Simplified Arabic" w:cs="Simplified Arabic" w:hint="cs"/>
          <w:b/>
          <w:bCs/>
          <w:noProof/>
          <w:color w:val="000000" w:themeColor="text1"/>
          <w:sz w:val="36"/>
          <w:szCs w:val="36"/>
          <w:rtl/>
        </w:rPr>
        <w:t>البحث</w:t>
      </w:r>
      <w:r w:rsidRPr="00984388">
        <w:rPr>
          <w:rFonts w:ascii="Simplified Arabic" w:hAnsi="Simplified Arabic" w:cs="Simplified Arabic"/>
          <w:b/>
          <w:bCs/>
          <w:noProof/>
          <w:color w:val="000000" w:themeColor="text1"/>
          <w:sz w:val="36"/>
          <w:szCs w:val="36"/>
          <w:rtl/>
        </w:rPr>
        <w:t>:</w:t>
      </w:r>
    </w:p>
    <w:p w14:paraId="39A7CC63" w14:textId="4DE01BF0" w:rsidR="00AC3CB5" w:rsidRPr="00984388" w:rsidRDefault="00AC3CB5" w:rsidP="00C70D11">
      <w:pPr>
        <w:spacing w:after="0" w:line="240" w:lineRule="auto"/>
        <w:jc w:val="both"/>
        <w:rPr>
          <w:rFonts w:ascii="Simplified Arabic" w:hAnsi="Simplified Arabic" w:cs="Simplified Arabic"/>
          <w:b/>
          <w:bCs/>
          <w:noProof/>
          <w:color w:val="000000" w:themeColor="text1"/>
          <w:sz w:val="32"/>
          <w:szCs w:val="32"/>
          <w:rtl/>
        </w:rPr>
      </w:pPr>
      <w:r w:rsidRPr="00984388">
        <w:rPr>
          <w:rFonts w:ascii="Simplified Arabic" w:hAnsi="Simplified Arabic" w:cs="Simplified Arabic"/>
          <w:b/>
          <w:bCs/>
          <w:noProof/>
          <w:color w:val="000000" w:themeColor="text1"/>
          <w:sz w:val="32"/>
          <w:szCs w:val="32"/>
          <w:rtl/>
        </w:rPr>
        <w:t>أولاً: الحدود الموضوعية</w:t>
      </w:r>
      <w:r w:rsidR="00E278A8" w:rsidRPr="00984388">
        <w:rPr>
          <w:rFonts w:ascii="Simplified Arabic" w:hAnsi="Simplified Arabic" w:cs="Simplified Arabic"/>
          <w:b/>
          <w:bCs/>
          <w:noProof/>
          <w:color w:val="000000" w:themeColor="text1"/>
          <w:sz w:val="32"/>
          <w:szCs w:val="32"/>
          <w:rtl/>
        </w:rPr>
        <w:t>:</w:t>
      </w:r>
    </w:p>
    <w:p w14:paraId="7558D2EB" w14:textId="4BAD0D29" w:rsidR="00AC3CB5" w:rsidRPr="00984388" w:rsidRDefault="00F95516" w:rsidP="00B97CF0">
      <w:pPr>
        <w:spacing w:after="0" w:line="276" w:lineRule="auto"/>
        <w:ind w:firstLine="284"/>
        <w:jc w:val="both"/>
        <w:rPr>
          <w:rFonts w:ascii="Simplified Arabic" w:hAnsi="Simplified Arabic" w:cs="Simplified Arabic"/>
          <w:noProof/>
          <w:color w:val="000000" w:themeColor="text1"/>
          <w:sz w:val="28"/>
          <w:szCs w:val="28"/>
          <w:rtl/>
        </w:rPr>
      </w:pPr>
      <w:r w:rsidRPr="00984388">
        <w:rPr>
          <w:rFonts w:ascii="Simplified Arabic" w:hAnsi="Simplified Arabic" w:cs="Simplified Arabic"/>
          <w:noProof/>
          <w:color w:val="000000" w:themeColor="text1"/>
          <w:sz w:val="28"/>
          <w:szCs w:val="28"/>
          <w:rtl/>
        </w:rPr>
        <w:t>أقتصرت</w:t>
      </w:r>
      <w:r w:rsidR="00AC3CB5" w:rsidRPr="00984388">
        <w:rPr>
          <w:rFonts w:ascii="Simplified Arabic" w:hAnsi="Simplified Arabic" w:cs="Simplified Arabic"/>
          <w:noProof/>
          <w:color w:val="000000" w:themeColor="text1"/>
          <w:sz w:val="28"/>
          <w:szCs w:val="28"/>
          <w:rtl/>
        </w:rPr>
        <w:t xml:space="preserve"> الدراسة على بحث أثر تغيير القيادة الإدارية على استدامة الأهداف الاستراتيجية بأبعادها وهي (التخطيط لانتقال القيادة - كفاءة القيادة الجديدة - استمرارية تنفيذ الأهداف الاستراتيجية - استدامة الأداء المؤسسي) في مراكز الرعاية النهارية بمدينة مكة المكرمة.</w:t>
      </w:r>
    </w:p>
    <w:p w14:paraId="7B4E06A1" w14:textId="459E39AC" w:rsidR="00AC3CB5" w:rsidRPr="00984388" w:rsidRDefault="00AC3CB5" w:rsidP="00B97CF0">
      <w:pPr>
        <w:spacing w:after="0" w:line="276" w:lineRule="auto"/>
        <w:jc w:val="both"/>
        <w:rPr>
          <w:rFonts w:ascii="Simplified Arabic" w:hAnsi="Simplified Arabic" w:cs="Simplified Arabic"/>
          <w:b/>
          <w:bCs/>
          <w:noProof/>
          <w:color w:val="000000" w:themeColor="text1"/>
          <w:sz w:val="32"/>
          <w:szCs w:val="32"/>
          <w:rtl/>
        </w:rPr>
      </w:pPr>
      <w:r w:rsidRPr="00984388">
        <w:rPr>
          <w:rFonts w:ascii="Simplified Arabic" w:hAnsi="Simplified Arabic" w:cs="Simplified Arabic"/>
          <w:b/>
          <w:bCs/>
          <w:noProof/>
          <w:color w:val="000000" w:themeColor="text1"/>
          <w:sz w:val="32"/>
          <w:szCs w:val="32"/>
          <w:rtl/>
        </w:rPr>
        <w:t>ثانيا</w:t>
      </w:r>
      <w:r w:rsidR="00E278A8" w:rsidRPr="00984388">
        <w:rPr>
          <w:rFonts w:ascii="Simplified Arabic" w:hAnsi="Simplified Arabic" w:cs="Simplified Arabic"/>
          <w:b/>
          <w:bCs/>
          <w:noProof/>
          <w:color w:val="000000" w:themeColor="text1"/>
          <w:sz w:val="32"/>
          <w:szCs w:val="32"/>
          <w:rtl/>
        </w:rPr>
        <w:t>ً</w:t>
      </w:r>
      <w:r w:rsidRPr="00984388">
        <w:rPr>
          <w:rFonts w:ascii="Simplified Arabic" w:hAnsi="Simplified Arabic" w:cs="Simplified Arabic"/>
          <w:b/>
          <w:bCs/>
          <w:noProof/>
          <w:color w:val="000000" w:themeColor="text1"/>
          <w:sz w:val="32"/>
          <w:szCs w:val="32"/>
          <w:rtl/>
        </w:rPr>
        <w:t>: الحدود المكانية</w:t>
      </w:r>
      <w:r w:rsidR="00E278A8" w:rsidRPr="00984388">
        <w:rPr>
          <w:rFonts w:ascii="Simplified Arabic" w:hAnsi="Simplified Arabic" w:cs="Simplified Arabic"/>
          <w:b/>
          <w:bCs/>
          <w:noProof/>
          <w:color w:val="000000" w:themeColor="text1"/>
          <w:sz w:val="32"/>
          <w:szCs w:val="32"/>
          <w:rtl/>
        </w:rPr>
        <w:t>:</w:t>
      </w:r>
    </w:p>
    <w:p w14:paraId="7B615189" w14:textId="285EC3CB" w:rsidR="00AC3CB5" w:rsidRPr="00984388" w:rsidRDefault="00F95516" w:rsidP="00B97CF0">
      <w:pPr>
        <w:spacing w:after="0" w:line="276" w:lineRule="auto"/>
        <w:ind w:firstLine="284"/>
        <w:jc w:val="both"/>
        <w:rPr>
          <w:rFonts w:ascii="Simplified Arabic" w:hAnsi="Simplified Arabic" w:cs="Simplified Arabic"/>
          <w:noProof/>
          <w:color w:val="000000" w:themeColor="text1"/>
          <w:sz w:val="28"/>
          <w:szCs w:val="28"/>
          <w:rtl/>
        </w:rPr>
      </w:pPr>
      <w:r w:rsidRPr="00984388">
        <w:rPr>
          <w:rFonts w:ascii="Simplified Arabic" w:hAnsi="Simplified Arabic" w:cs="Simplified Arabic"/>
          <w:noProof/>
          <w:color w:val="000000" w:themeColor="text1"/>
          <w:sz w:val="28"/>
          <w:szCs w:val="28"/>
          <w:rtl/>
        </w:rPr>
        <w:t>أقتصرت</w:t>
      </w:r>
      <w:r w:rsidR="00AC3CB5" w:rsidRPr="00984388">
        <w:rPr>
          <w:rFonts w:ascii="Simplified Arabic" w:hAnsi="Simplified Arabic" w:cs="Simplified Arabic"/>
          <w:noProof/>
          <w:color w:val="000000" w:themeColor="text1"/>
          <w:sz w:val="28"/>
          <w:szCs w:val="28"/>
          <w:rtl/>
        </w:rPr>
        <w:t xml:space="preserve"> هذه الدراسة على مراكز الرعاية النهارية بمدينة مكة المكرمة في المملكة العربية السعودية.</w:t>
      </w:r>
    </w:p>
    <w:p w14:paraId="40CBBCAC" w14:textId="77777777" w:rsidR="00E278A8" w:rsidRPr="00984388" w:rsidRDefault="00AC3CB5" w:rsidP="00B97CF0">
      <w:pPr>
        <w:spacing w:after="0" w:line="276" w:lineRule="auto"/>
        <w:jc w:val="both"/>
        <w:rPr>
          <w:rFonts w:ascii="Simplified Arabic" w:hAnsi="Simplified Arabic" w:cs="Simplified Arabic"/>
          <w:b/>
          <w:bCs/>
          <w:noProof/>
          <w:color w:val="000000" w:themeColor="text1"/>
          <w:sz w:val="32"/>
          <w:szCs w:val="32"/>
          <w:rtl/>
        </w:rPr>
      </w:pPr>
      <w:r w:rsidRPr="00984388">
        <w:rPr>
          <w:rFonts w:ascii="Simplified Arabic" w:hAnsi="Simplified Arabic" w:cs="Simplified Arabic"/>
          <w:b/>
          <w:bCs/>
          <w:noProof/>
          <w:color w:val="000000" w:themeColor="text1"/>
          <w:sz w:val="32"/>
          <w:szCs w:val="32"/>
          <w:rtl/>
        </w:rPr>
        <w:t>ثالثا</w:t>
      </w:r>
      <w:r w:rsidR="00E278A8" w:rsidRPr="00984388">
        <w:rPr>
          <w:rFonts w:ascii="Simplified Arabic" w:hAnsi="Simplified Arabic" w:cs="Simplified Arabic"/>
          <w:b/>
          <w:bCs/>
          <w:noProof/>
          <w:color w:val="000000" w:themeColor="text1"/>
          <w:sz w:val="32"/>
          <w:szCs w:val="32"/>
          <w:rtl/>
        </w:rPr>
        <w:t>ً</w:t>
      </w:r>
      <w:r w:rsidRPr="00984388">
        <w:rPr>
          <w:rFonts w:ascii="Simplified Arabic" w:hAnsi="Simplified Arabic" w:cs="Simplified Arabic"/>
          <w:b/>
          <w:bCs/>
          <w:noProof/>
          <w:color w:val="000000" w:themeColor="text1"/>
          <w:sz w:val="32"/>
          <w:szCs w:val="32"/>
          <w:rtl/>
        </w:rPr>
        <w:t>: الحدود البشرية</w:t>
      </w:r>
    </w:p>
    <w:p w14:paraId="38C2C5E4" w14:textId="13C54708" w:rsidR="00AC3CB5" w:rsidRPr="00984388" w:rsidRDefault="00AC3CB5" w:rsidP="00B97CF0">
      <w:pPr>
        <w:spacing w:after="0" w:line="276" w:lineRule="auto"/>
        <w:ind w:firstLine="284"/>
        <w:jc w:val="both"/>
        <w:rPr>
          <w:rFonts w:ascii="Simplified Arabic" w:hAnsi="Simplified Arabic" w:cs="Simplified Arabic"/>
          <w:noProof/>
          <w:color w:val="000000" w:themeColor="text1"/>
          <w:sz w:val="28"/>
          <w:szCs w:val="28"/>
          <w:rtl/>
        </w:rPr>
      </w:pPr>
      <w:r w:rsidRPr="00984388">
        <w:rPr>
          <w:rFonts w:ascii="Simplified Arabic" w:hAnsi="Simplified Arabic" w:cs="Simplified Arabic"/>
          <w:noProof/>
          <w:color w:val="000000" w:themeColor="text1"/>
          <w:sz w:val="28"/>
          <w:szCs w:val="28"/>
          <w:rtl/>
        </w:rPr>
        <w:t>تقتصر الدراسة على العاملين في مراكز الرعاية النهارية (الإداريين</w:t>
      </w:r>
      <w:r w:rsidR="00E278A8" w:rsidRPr="00984388">
        <w:rPr>
          <w:rFonts w:ascii="Simplified Arabic" w:hAnsi="Simplified Arabic" w:cs="Simplified Arabic"/>
          <w:noProof/>
          <w:color w:val="000000" w:themeColor="text1"/>
          <w:sz w:val="28"/>
          <w:szCs w:val="28"/>
          <w:rtl/>
        </w:rPr>
        <w:t xml:space="preserve"> والإدارايات</w:t>
      </w:r>
      <w:r w:rsidRPr="00984388">
        <w:rPr>
          <w:rFonts w:ascii="Simplified Arabic" w:hAnsi="Simplified Arabic" w:cs="Simplified Arabic"/>
          <w:noProof/>
          <w:color w:val="000000" w:themeColor="text1"/>
          <w:sz w:val="28"/>
          <w:szCs w:val="28"/>
          <w:rtl/>
        </w:rPr>
        <w:t>، المشرفين</w:t>
      </w:r>
      <w:r w:rsidR="00E278A8" w:rsidRPr="00984388">
        <w:rPr>
          <w:rFonts w:ascii="Simplified Arabic" w:hAnsi="Simplified Arabic" w:cs="Simplified Arabic"/>
          <w:noProof/>
          <w:color w:val="000000" w:themeColor="text1"/>
          <w:sz w:val="28"/>
          <w:szCs w:val="28"/>
          <w:rtl/>
        </w:rPr>
        <w:t xml:space="preserve"> والمشرفات</w:t>
      </w:r>
      <w:r w:rsidRPr="00984388">
        <w:rPr>
          <w:rFonts w:ascii="Simplified Arabic" w:hAnsi="Simplified Arabic" w:cs="Simplified Arabic"/>
          <w:noProof/>
          <w:color w:val="000000" w:themeColor="text1"/>
          <w:sz w:val="28"/>
          <w:szCs w:val="28"/>
          <w:rtl/>
        </w:rPr>
        <w:t>، المعلمين</w:t>
      </w:r>
      <w:r w:rsidR="00E278A8" w:rsidRPr="00984388">
        <w:rPr>
          <w:rFonts w:ascii="Simplified Arabic" w:hAnsi="Simplified Arabic" w:cs="Simplified Arabic"/>
          <w:noProof/>
          <w:color w:val="000000" w:themeColor="text1"/>
          <w:sz w:val="28"/>
          <w:szCs w:val="28"/>
          <w:rtl/>
        </w:rPr>
        <w:t xml:space="preserve"> و</w:t>
      </w:r>
      <w:r w:rsidRPr="00984388">
        <w:rPr>
          <w:rFonts w:ascii="Simplified Arabic" w:hAnsi="Simplified Arabic" w:cs="Simplified Arabic"/>
          <w:noProof/>
          <w:color w:val="000000" w:themeColor="text1"/>
          <w:sz w:val="28"/>
          <w:szCs w:val="28"/>
          <w:rtl/>
        </w:rPr>
        <w:t>المعلمات).</w:t>
      </w:r>
    </w:p>
    <w:p w14:paraId="497BFD78" w14:textId="5B49F153" w:rsidR="00AC3CB5" w:rsidRPr="00984388" w:rsidRDefault="00AC3CB5" w:rsidP="00B97CF0">
      <w:pPr>
        <w:spacing w:after="0" w:line="276" w:lineRule="auto"/>
        <w:jc w:val="both"/>
        <w:rPr>
          <w:rFonts w:ascii="Simplified Arabic" w:hAnsi="Simplified Arabic" w:cs="Simplified Arabic"/>
          <w:b/>
          <w:bCs/>
          <w:noProof/>
          <w:color w:val="000000" w:themeColor="text1"/>
          <w:sz w:val="32"/>
          <w:szCs w:val="32"/>
          <w:rtl/>
        </w:rPr>
      </w:pPr>
      <w:r w:rsidRPr="00984388">
        <w:rPr>
          <w:rFonts w:ascii="Simplified Arabic" w:hAnsi="Simplified Arabic" w:cs="Simplified Arabic"/>
          <w:b/>
          <w:bCs/>
          <w:noProof/>
          <w:color w:val="000000" w:themeColor="text1"/>
          <w:sz w:val="32"/>
          <w:szCs w:val="32"/>
          <w:rtl/>
        </w:rPr>
        <w:t>رابعا</w:t>
      </w:r>
      <w:r w:rsidR="00984388">
        <w:rPr>
          <w:rFonts w:ascii="Simplified Arabic" w:hAnsi="Simplified Arabic" w:cs="Simplified Arabic" w:hint="cs"/>
          <w:b/>
          <w:bCs/>
          <w:noProof/>
          <w:color w:val="000000" w:themeColor="text1"/>
          <w:sz w:val="32"/>
          <w:szCs w:val="32"/>
          <w:rtl/>
        </w:rPr>
        <w:t>ً</w:t>
      </w:r>
      <w:r w:rsidRPr="00984388">
        <w:rPr>
          <w:rFonts w:ascii="Simplified Arabic" w:hAnsi="Simplified Arabic" w:cs="Simplified Arabic"/>
          <w:b/>
          <w:bCs/>
          <w:noProof/>
          <w:color w:val="000000" w:themeColor="text1"/>
          <w:sz w:val="32"/>
          <w:szCs w:val="32"/>
          <w:rtl/>
        </w:rPr>
        <w:t>: الحدود الزمانية</w:t>
      </w:r>
      <w:r w:rsidR="00F95516" w:rsidRPr="00984388">
        <w:rPr>
          <w:rFonts w:ascii="Simplified Arabic" w:hAnsi="Simplified Arabic" w:cs="Simplified Arabic"/>
          <w:b/>
          <w:bCs/>
          <w:noProof/>
          <w:color w:val="000000" w:themeColor="text1"/>
          <w:sz w:val="32"/>
          <w:szCs w:val="32"/>
          <w:rtl/>
        </w:rPr>
        <w:t>:</w:t>
      </w:r>
    </w:p>
    <w:p w14:paraId="1D84AD15" w14:textId="67CE77BC" w:rsidR="00AC3CB5" w:rsidRPr="00984388" w:rsidRDefault="00F95516" w:rsidP="00B97CF0">
      <w:pPr>
        <w:spacing w:after="0" w:line="276" w:lineRule="auto"/>
        <w:ind w:firstLine="284"/>
        <w:jc w:val="both"/>
        <w:rPr>
          <w:rFonts w:ascii="Simplified Arabic" w:hAnsi="Simplified Arabic" w:cs="Simplified Arabic"/>
          <w:noProof/>
          <w:color w:val="000000" w:themeColor="text1"/>
          <w:sz w:val="28"/>
          <w:szCs w:val="28"/>
          <w:rtl/>
        </w:rPr>
      </w:pPr>
      <w:r w:rsidRPr="00984388">
        <w:rPr>
          <w:rFonts w:ascii="Simplified Arabic" w:hAnsi="Simplified Arabic" w:cs="Simplified Arabic"/>
          <w:noProof/>
          <w:color w:val="000000" w:themeColor="text1"/>
          <w:sz w:val="28"/>
          <w:szCs w:val="28"/>
          <w:rtl/>
        </w:rPr>
        <w:t>تم تطبيق</w:t>
      </w:r>
      <w:r w:rsidR="00AC3CB5" w:rsidRPr="00984388">
        <w:rPr>
          <w:rFonts w:ascii="Simplified Arabic" w:hAnsi="Simplified Arabic" w:cs="Simplified Arabic"/>
          <w:noProof/>
          <w:color w:val="000000" w:themeColor="text1"/>
          <w:sz w:val="28"/>
          <w:szCs w:val="28"/>
          <w:rtl/>
        </w:rPr>
        <w:t xml:space="preserve"> الدراسة </w:t>
      </w:r>
      <w:r w:rsidRPr="00984388">
        <w:rPr>
          <w:rFonts w:ascii="Simplified Arabic" w:hAnsi="Simplified Arabic" w:cs="Simplified Arabic"/>
          <w:noProof/>
          <w:color w:val="000000" w:themeColor="text1"/>
          <w:sz w:val="28"/>
          <w:szCs w:val="28"/>
          <w:rtl/>
        </w:rPr>
        <w:t>خلال عام 2026م.</w:t>
      </w:r>
    </w:p>
    <w:p w14:paraId="4950DF6D" w14:textId="08304A48" w:rsidR="00E024BC" w:rsidRPr="00984388" w:rsidRDefault="00E024BC" w:rsidP="00C70D11">
      <w:pPr>
        <w:spacing w:before="120" w:after="120" w:line="240" w:lineRule="auto"/>
        <w:jc w:val="both"/>
        <w:rPr>
          <w:rFonts w:ascii="Simplified Arabic" w:hAnsi="Simplified Arabic" w:cs="Simplified Arabic"/>
          <w:b/>
          <w:bCs/>
          <w:noProof/>
          <w:color w:val="000000" w:themeColor="text1"/>
          <w:sz w:val="36"/>
          <w:szCs w:val="36"/>
          <w:rtl/>
        </w:rPr>
      </w:pPr>
      <w:r w:rsidRPr="00984388">
        <w:rPr>
          <w:rFonts w:ascii="Simplified Arabic" w:hAnsi="Simplified Arabic" w:cs="Simplified Arabic"/>
          <w:b/>
          <w:bCs/>
          <w:noProof/>
          <w:color w:val="000000" w:themeColor="text1"/>
          <w:sz w:val="36"/>
          <w:szCs w:val="36"/>
          <w:rtl/>
        </w:rPr>
        <w:t xml:space="preserve">مصطلحات </w:t>
      </w:r>
      <w:r w:rsidR="00DD27D3">
        <w:rPr>
          <w:rFonts w:ascii="Simplified Arabic" w:hAnsi="Simplified Arabic" w:cs="Simplified Arabic" w:hint="cs"/>
          <w:b/>
          <w:bCs/>
          <w:noProof/>
          <w:color w:val="000000" w:themeColor="text1"/>
          <w:sz w:val="36"/>
          <w:szCs w:val="36"/>
          <w:rtl/>
        </w:rPr>
        <w:t>البحث</w:t>
      </w:r>
      <w:r w:rsidRPr="00984388">
        <w:rPr>
          <w:rFonts w:ascii="Simplified Arabic" w:hAnsi="Simplified Arabic" w:cs="Simplified Arabic"/>
          <w:b/>
          <w:bCs/>
          <w:noProof/>
          <w:color w:val="000000" w:themeColor="text1"/>
          <w:sz w:val="36"/>
          <w:szCs w:val="36"/>
          <w:rtl/>
        </w:rPr>
        <w:t>:</w:t>
      </w:r>
    </w:p>
    <w:p w14:paraId="39E82D99" w14:textId="5AE2FCBA" w:rsidR="00411998" w:rsidRPr="00984388" w:rsidRDefault="00411998" w:rsidP="00B97CF0">
      <w:pPr>
        <w:pStyle w:val="aa"/>
        <w:spacing w:before="0" w:after="0" w:line="276" w:lineRule="auto"/>
        <w:ind w:firstLine="284"/>
        <w:jc w:val="lowKashida"/>
        <w:rPr>
          <w:rFonts w:ascii="Simplified Arabic" w:hAnsi="Simplified Arabic" w:cs="Simplified Arabic"/>
          <w:sz w:val="28"/>
          <w:szCs w:val="28"/>
          <w:rtl/>
        </w:rPr>
      </w:pPr>
      <w:r w:rsidRPr="00984388">
        <w:rPr>
          <w:rFonts w:ascii="Simplified Arabic" w:hAnsi="Simplified Arabic" w:cs="Simplified Arabic"/>
          <w:sz w:val="28"/>
          <w:szCs w:val="28"/>
          <w:rtl/>
        </w:rPr>
        <w:t>سيتم عرض المفهوم الإجرائي لتغيير</w:t>
      </w:r>
      <w:r w:rsidRPr="00984388">
        <w:rPr>
          <w:rFonts w:ascii="Simplified Arabic" w:hAnsi="Simplified Arabic" w:cs="Simplified Arabic"/>
          <w:noProof/>
          <w:color w:val="000000" w:themeColor="text1"/>
          <w:sz w:val="28"/>
          <w:szCs w:val="28"/>
          <w:rtl/>
        </w:rPr>
        <w:t xml:space="preserve"> القيادة </w:t>
      </w:r>
      <w:r w:rsidR="002B102C" w:rsidRPr="00984388">
        <w:rPr>
          <w:rFonts w:ascii="Simplified Arabic" w:hAnsi="Simplified Arabic" w:cs="Simplified Arabic"/>
          <w:noProof/>
          <w:color w:val="000000" w:themeColor="text1"/>
          <w:sz w:val="28"/>
          <w:szCs w:val="28"/>
          <w:rtl/>
        </w:rPr>
        <w:t>الإدارية</w:t>
      </w:r>
      <w:r w:rsidR="002B102C" w:rsidRPr="00984388">
        <w:rPr>
          <w:rFonts w:ascii="Simplified Arabic" w:hAnsi="Simplified Arabic" w:cs="Simplified Arabic"/>
          <w:sz w:val="28"/>
          <w:szCs w:val="28"/>
          <w:rtl/>
        </w:rPr>
        <w:t>،</w:t>
      </w:r>
      <w:r w:rsidRPr="00984388">
        <w:rPr>
          <w:rFonts w:ascii="Simplified Arabic" w:hAnsi="Simplified Arabic" w:cs="Simplified Arabic"/>
          <w:sz w:val="28"/>
          <w:szCs w:val="28"/>
          <w:rtl/>
        </w:rPr>
        <w:t xml:space="preserve"> و</w:t>
      </w:r>
      <w:r w:rsidRPr="00984388">
        <w:rPr>
          <w:rFonts w:ascii="Simplified Arabic" w:hAnsi="Simplified Arabic" w:cs="Simplified Arabic"/>
          <w:noProof/>
          <w:color w:val="000000" w:themeColor="text1"/>
          <w:sz w:val="28"/>
          <w:szCs w:val="28"/>
          <w:rtl/>
        </w:rPr>
        <w:t>لاستدامة الأهداف الاستراتيجية</w:t>
      </w:r>
      <w:r w:rsidRPr="00984388">
        <w:rPr>
          <w:rFonts w:ascii="Simplified Arabic" w:hAnsi="Simplified Arabic" w:cs="Simplified Arabic"/>
          <w:sz w:val="28"/>
          <w:szCs w:val="28"/>
          <w:rtl/>
        </w:rPr>
        <w:t>.</w:t>
      </w:r>
    </w:p>
    <w:p w14:paraId="2C2A0A6B" w14:textId="77777777" w:rsidR="00B97CF0" w:rsidRPr="00B97CF0" w:rsidRDefault="00411998" w:rsidP="00B97CF0">
      <w:pPr>
        <w:spacing w:before="120" w:after="120" w:line="276" w:lineRule="auto"/>
        <w:jc w:val="both"/>
        <w:rPr>
          <w:rFonts w:ascii="Simplified Arabic" w:hAnsi="Simplified Arabic" w:cs="Simplified Arabic"/>
          <w:b/>
          <w:bCs/>
          <w:noProof/>
          <w:color w:val="000000" w:themeColor="text1"/>
          <w:sz w:val="32"/>
          <w:szCs w:val="32"/>
          <w:rtl/>
        </w:rPr>
      </w:pPr>
      <w:r w:rsidRPr="00B97CF0">
        <w:rPr>
          <w:rFonts w:ascii="Simplified Arabic" w:hAnsi="Simplified Arabic" w:cs="Simplified Arabic"/>
          <w:b/>
          <w:bCs/>
          <w:noProof/>
          <w:color w:val="000000" w:themeColor="text1"/>
          <w:sz w:val="32"/>
          <w:szCs w:val="32"/>
          <w:rtl/>
        </w:rPr>
        <w:t>أولاً: تغيير القيادة الإدارية</w:t>
      </w:r>
      <w:r w:rsidR="002B102C" w:rsidRPr="00B97CF0">
        <w:rPr>
          <w:rFonts w:ascii="Simplified Arabic" w:hAnsi="Simplified Arabic" w:cs="Simplified Arabic"/>
          <w:b/>
          <w:bCs/>
          <w:noProof/>
          <w:color w:val="000000" w:themeColor="text1"/>
          <w:sz w:val="32"/>
          <w:szCs w:val="32"/>
          <w:rtl/>
        </w:rPr>
        <w:t>:</w:t>
      </w:r>
      <w:r w:rsidR="005170DE" w:rsidRPr="00B97CF0">
        <w:rPr>
          <w:rFonts w:ascii="Simplified Arabic" w:hAnsi="Simplified Arabic" w:cs="Simplified Arabic"/>
          <w:b/>
          <w:bCs/>
          <w:noProof/>
          <w:color w:val="000000" w:themeColor="text1"/>
          <w:sz w:val="32"/>
          <w:szCs w:val="32"/>
          <w:rtl/>
        </w:rPr>
        <w:t xml:space="preserve"> </w:t>
      </w:r>
    </w:p>
    <w:p w14:paraId="25C3F56D" w14:textId="1F7E716C" w:rsidR="00B97CF0" w:rsidRDefault="002B102C" w:rsidP="00D75C6A">
      <w:pPr>
        <w:spacing w:after="0" w:line="276" w:lineRule="auto"/>
        <w:jc w:val="both"/>
        <w:rPr>
          <w:rFonts w:ascii="Simplified Arabic" w:hAnsi="Simplified Arabic" w:cs="Simplified Arabic"/>
          <w:noProof/>
          <w:color w:val="000000" w:themeColor="text1"/>
          <w:sz w:val="28"/>
          <w:szCs w:val="28"/>
          <w:rtl/>
        </w:rPr>
      </w:pPr>
      <w:r w:rsidRPr="00984388">
        <w:rPr>
          <w:rFonts w:ascii="Simplified Arabic" w:hAnsi="Simplified Arabic" w:cs="Simplified Arabic"/>
          <w:noProof/>
          <w:color w:val="000000" w:themeColor="text1"/>
          <w:sz w:val="28"/>
          <w:szCs w:val="28"/>
          <w:rtl/>
        </w:rPr>
        <w:t>هو العملية التنظيمية التي يتم من خلالها انتقال المسؤوليات والصلاحيات من قائد إداري إلى آخر داخل مراكز الرعاية النهارية، وما يصاحب ذلك من إجراءات تنظيمية وإدارية قد تؤثر على استمرارية العمل وأداء المؤسسة، ويُقاس هذا المتغير إجرائياً من خلال استجابات أفراد العينة على فقرات الاستبانة المتعلقة ببُعدي: التخطيط لانتقال القيادة، وكفاءة القيادة الجديدة.</w:t>
      </w:r>
    </w:p>
    <w:p w14:paraId="652730FD" w14:textId="77777777" w:rsidR="00936142" w:rsidRPr="00984388" w:rsidRDefault="00936142" w:rsidP="00D75C6A">
      <w:pPr>
        <w:spacing w:after="0" w:line="276" w:lineRule="auto"/>
        <w:jc w:val="both"/>
        <w:rPr>
          <w:rFonts w:ascii="Simplified Arabic" w:hAnsi="Simplified Arabic" w:cs="Simplified Arabic"/>
          <w:noProof/>
          <w:color w:val="000000" w:themeColor="text1"/>
          <w:sz w:val="28"/>
          <w:szCs w:val="28"/>
          <w:rtl/>
        </w:rPr>
      </w:pPr>
    </w:p>
    <w:p w14:paraId="67F654A2" w14:textId="77777777" w:rsidR="00B97CF0" w:rsidRPr="00B97CF0" w:rsidRDefault="00411998" w:rsidP="00B97CF0">
      <w:pPr>
        <w:spacing w:before="120" w:after="120" w:line="276" w:lineRule="auto"/>
        <w:jc w:val="both"/>
        <w:rPr>
          <w:rFonts w:ascii="Simplified Arabic" w:hAnsi="Simplified Arabic" w:cs="Simplified Arabic"/>
          <w:b/>
          <w:bCs/>
          <w:noProof/>
          <w:color w:val="000000" w:themeColor="text1"/>
          <w:sz w:val="32"/>
          <w:szCs w:val="32"/>
          <w:rtl/>
        </w:rPr>
      </w:pPr>
      <w:r w:rsidRPr="00B97CF0">
        <w:rPr>
          <w:rFonts w:ascii="Simplified Arabic" w:hAnsi="Simplified Arabic" w:cs="Simplified Arabic"/>
          <w:b/>
          <w:bCs/>
          <w:noProof/>
          <w:color w:val="000000" w:themeColor="text1"/>
          <w:sz w:val="32"/>
          <w:szCs w:val="32"/>
          <w:rtl/>
        </w:rPr>
        <w:t>ثانيا</w:t>
      </w:r>
      <w:r w:rsidR="00B97CF0" w:rsidRPr="00B97CF0">
        <w:rPr>
          <w:rFonts w:ascii="Simplified Arabic" w:hAnsi="Simplified Arabic" w:cs="Simplified Arabic" w:hint="cs"/>
          <w:b/>
          <w:bCs/>
          <w:noProof/>
          <w:color w:val="000000" w:themeColor="text1"/>
          <w:sz w:val="32"/>
          <w:szCs w:val="32"/>
          <w:rtl/>
        </w:rPr>
        <w:t>ً</w:t>
      </w:r>
      <w:r w:rsidRPr="00B97CF0">
        <w:rPr>
          <w:rFonts w:ascii="Simplified Arabic" w:hAnsi="Simplified Arabic" w:cs="Simplified Arabic"/>
          <w:b/>
          <w:bCs/>
          <w:noProof/>
          <w:color w:val="000000" w:themeColor="text1"/>
          <w:sz w:val="32"/>
          <w:szCs w:val="32"/>
          <w:rtl/>
        </w:rPr>
        <w:t>: استدامة الأهداف الاستراتيجية</w:t>
      </w:r>
      <w:r w:rsidR="002B102C" w:rsidRPr="00B97CF0">
        <w:rPr>
          <w:rFonts w:ascii="Simplified Arabic" w:hAnsi="Simplified Arabic" w:cs="Simplified Arabic"/>
          <w:b/>
          <w:bCs/>
          <w:noProof/>
          <w:color w:val="000000" w:themeColor="text1"/>
          <w:sz w:val="32"/>
          <w:szCs w:val="32"/>
          <w:rtl/>
        </w:rPr>
        <w:t>:</w:t>
      </w:r>
      <w:r w:rsidR="005170DE" w:rsidRPr="00B97CF0">
        <w:rPr>
          <w:rFonts w:ascii="Simplified Arabic" w:hAnsi="Simplified Arabic" w:cs="Simplified Arabic"/>
          <w:b/>
          <w:bCs/>
          <w:noProof/>
          <w:color w:val="000000" w:themeColor="text1"/>
          <w:sz w:val="32"/>
          <w:szCs w:val="32"/>
          <w:rtl/>
        </w:rPr>
        <w:t xml:space="preserve"> </w:t>
      </w:r>
    </w:p>
    <w:p w14:paraId="260E497B" w14:textId="00D0DE8C" w:rsidR="00F870DE" w:rsidRPr="00984388" w:rsidRDefault="00411998" w:rsidP="00B97CF0">
      <w:pPr>
        <w:spacing w:after="0" w:line="276" w:lineRule="auto"/>
        <w:jc w:val="both"/>
        <w:rPr>
          <w:rFonts w:ascii="Simplified Arabic" w:hAnsi="Simplified Arabic" w:cs="Simplified Arabic"/>
          <w:noProof/>
          <w:color w:val="000000" w:themeColor="text1"/>
          <w:sz w:val="28"/>
          <w:szCs w:val="28"/>
          <w:rtl/>
        </w:rPr>
      </w:pPr>
      <w:r w:rsidRPr="00984388">
        <w:rPr>
          <w:rFonts w:ascii="Simplified Arabic" w:hAnsi="Simplified Arabic" w:cs="Simplified Arabic"/>
          <w:noProof/>
          <w:color w:val="000000" w:themeColor="text1"/>
          <w:sz w:val="28"/>
          <w:szCs w:val="28"/>
          <w:rtl/>
        </w:rPr>
        <w:t>هي قدرة مراكز الرعاية النهارية على الاستمرار في تنفيذ وتحقيق أهدافها الاستراتيجية بكفاءة وفعالية على المدى الطويل، رغم التغيرات الإدارية أو التنظيمية التي قد تطرأ على القيادة</w:t>
      </w:r>
      <w:r w:rsidR="002B102C" w:rsidRPr="00984388">
        <w:rPr>
          <w:rFonts w:ascii="Simplified Arabic" w:hAnsi="Simplified Arabic" w:cs="Simplified Arabic"/>
          <w:noProof/>
          <w:color w:val="000000" w:themeColor="text1"/>
          <w:sz w:val="28"/>
          <w:szCs w:val="28"/>
          <w:rtl/>
        </w:rPr>
        <w:t>،</w:t>
      </w:r>
      <w:r w:rsidRPr="00984388">
        <w:rPr>
          <w:rFonts w:ascii="Simplified Arabic" w:hAnsi="Simplified Arabic" w:cs="Simplified Arabic"/>
          <w:noProof/>
          <w:color w:val="000000" w:themeColor="text1"/>
          <w:sz w:val="28"/>
          <w:szCs w:val="28"/>
          <w:rtl/>
        </w:rPr>
        <w:t xml:space="preserve"> ويُقاس هذا المتغير إجرائيا</w:t>
      </w:r>
      <w:r w:rsidR="002B102C" w:rsidRPr="00984388">
        <w:rPr>
          <w:rFonts w:ascii="Simplified Arabic" w:hAnsi="Simplified Arabic" w:cs="Simplified Arabic"/>
          <w:noProof/>
          <w:color w:val="000000" w:themeColor="text1"/>
          <w:sz w:val="28"/>
          <w:szCs w:val="28"/>
          <w:rtl/>
        </w:rPr>
        <w:t>ً</w:t>
      </w:r>
      <w:r w:rsidRPr="00984388">
        <w:rPr>
          <w:rFonts w:ascii="Simplified Arabic" w:hAnsi="Simplified Arabic" w:cs="Simplified Arabic"/>
          <w:noProof/>
          <w:color w:val="000000" w:themeColor="text1"/>
          <w:sz w:val="28"/>
          <w:szCs w:val="28"/>
          <w:rtl/>
        </w:rPr>
        <w:t xml:space="preserve"> من خلال استجابات أفراد العينة على فقرات الاستبانة المتعلقة ببُعدي: استمرارية تنفيذ الأهداف الاستراتيجية، واستدامة الأداء المؤسسي.</w:t>
      </w:r>
    </w:p>
    <w:p w14:paraId="4F4E825A" w14:textId="77777777" w:rsidR="00411998" w:rsidRDefault="00411998" w:rsidP="00421583">
      <w:pPr>
        <w:spacing w:after="0" w:line="240" w:lineRule="auto"/>
        <w:jc w:val="both"/>
        <w:rPr>
          <w:rFonts w:ascii="Simplified Arabic" w:hAnsi="Simplified Arabic" w:cs="Simplified Arabic"/>
          <w:noProof/>
          <w:color w:val="000000" w:themeColor="text1"/>
          <w:sz w:val="24"/>
          <w:szCs w:val="24"/>
          <w:rtl/>
        </w:rPr>
      </w:pPr>
    </w:p>
    <w:p w14:paraId="4D0822B5" w14:textId="77777777" w:rsidR="0002483C" w:rsidRDefault="0002483C" w:rsidP="00421583">
      <w:pPr>
        <w:spacing w:after="0" w:line="240" w:lineRule="auto"/>
        <w:jc w:val="both"/>
        <w:rPr>
          <w:rFonts w:ascii="Simplified Arabic" w:hAnsi="Simplified Arabic" w:cs="Simplified Arabic"/>
          <w:noProof/>
          <w:color w:val="000000" w:themeColor="text1"/>
          <w:sz w:val="24"/>
          <w:szCs w:val="24"/>
          <w:rtl/>
        </w:rPr>
      </w:pPr>
    </w:p>
    <w:p w14:paraId="4189267D" w14:textId="77777777" w:rsidR="0002483C" w:rsidRDefault="0002483C" w:rsidP="00421583">
      <w:pPr>
        <w:spacing w:after="0" w:line="240" w:lineRule="auto"/>
        <w:jc w:val="both"/>
        <w:rPr>
          <w:rFonts w:ascii="Simplified Arabic" w:hAnsi="Simplified Arabic" w:cs="Simplified Arabic"/>
          <w:noProof/>
          <w:color w:val="000000" w:themeColor="text1"/>
          <w:sz w:val="24"/>
          <w:szCs w:val="24"/>
          <w:rtl/>
        </w:rPr>
      </w:pPr>
    </w:p>
    <w:p w14:paraId="3259A33B" w14:textId="77777777" w:rsidR="0002483C" w:rsidRDefault="0002483C" w:rsidP="00421583">
      <w:pPr>
        <w:spacing w:after="0" w:line="240" w:lineRule="auto"/>
        <w:jc w:val="both"/>
        <w:rPr>
          <w:rFonts w:ascii="Simplified Arabic" w:hAnsi="Simplified Arabic" w:cs="Simplified Arabic"/>
          <w:noProof/>
          <w:color w:val="000000" w:themeColor="text1"/>
          <w:sz w:val="24"/>
          <w:szCs w:val="24"/>
          <w:rtl/>
        </w:rPr>
      </w:pPr>
    </w:p>
    <w:p w14:paraId="7905A47E" w14:textId="77777777" w:rsidR="0002483C" w:rsidRPr="005E360B" w:rsidRDefault="0002483C" w:rsidP="00421583">
      <w:pPr>
        <w:spacing w:after="0" w:line="240" w:lineRule="auto"/>
        <w:jc w:val="both"/>
        <w:rPr>
          <w:rFonts w:ascii="Simplified Arabic" w:hAnsi="Simplified Arabic" w:cs="Simplified Arabic"/>
          <w:noProof/>
          <w:color w:val="000000" w:themeColor="text1"/>
          <w:sz w:val="28"/>
          <w:szCs w:val="28"/>
          <w:rtl/>
          <w:lang w:val="en-GB"/>
        </w:rPr>
      </w:pPr>
    </w:p>
    <w:p w14:paraId="7C15C670" w14:textId="77777777" w:rsidR="00F870DE" w:rsidRDefault="00F870DE" w:rsidP="00421583">
      <w:pPr>
        <w:spacing w:after="0" w:line="240" w:lineRule="auto"/>
        <w:jc w:val="both"/>
        <w:rPr>
          <w:rFonts w:ascii="Simplified Arabic" w:hAnsi="Simplified Arabic" w:cs="Simplified Arabic"/>
          <w:noProof/>
          <w:color w:val="000000" w:themeColor="text1"/>
          <w:sz w:val="28"/>
          <w:szCs w:val="28"/>
          <w:rtl/>
          <w:lang w:val="en-GB"/>
        </w:rPr>
      </w:pPr>
    </w:p>
    <w:p w14:paraId="7372BB1F" w14:textId="77777777" w:rsidR="0002483C" w:rsidRDefault="0002483C" w:rsidP="00421583">
      <w:pPr>
        <w:spacing w:after="0" w:line="240" w:lineRule="auto"/>
        <w:jc w:val="both"/>
        <w:rPr>
          <w:rFonts w:ascii="Simplified Arabic" w:hAnsi="Simplified Arabic" w:cs="Simplified Arabic"/>
          <w:noProof/>
          <w:color w:val="000000" w:themeColor="text1"/>
          <w:sz w:val="28"/>
          <w:szCs w:val="28"/>
          <w:rtl/>
          <w:lang w:val="en-GB"/>
        </w:rPr>
      </w:pPr>
    </w:p>
    <w:p w14:paraId="6A242DD7" w14:textId="77777777" w:rsidR="0002483C" w:rsidRPr="005E360B" w:rsidRDefault="0002483C" w:rsidP="00421583">
      <w:pPr>
        <w:spacing w:after="0" w:line="240" w:lineRule="auto"/>
        <w:jc w:val="both"/>
        <w:rPr>
          <w:rFonts w:ascii="Simplified Arabic" w:hAnsi="Simplified Arabic" w:cs="Simplified Arabic"/>
          <w:noProof/>
          <w:color w:val="000000" w:themeColor="text1"/>
          <w:sz w:val="28"/>
          <w:szCs w:val="28"/>
          <w:rtl/>
          <w:lang w:val="en-GB"/>
        </w:rPr>
      </w:pPr>
    </w:p>
    <w:p w14:paraId="18DAB2E4" w14:textId="77777777" w:rsidR="00F870DE" w:rsidRPr="005E360B" w:rsidRDefault="00F870DE" w:rsidP="00421583">
      <w:pPr>
        <w:spacing w:after="0" w:line="240" w:lineRule="auto"/>
        <w:jc w:val="both"/>
        <w:rPr>
          <w:rFonts w:ascii="Simplified Arabic" w:hAnsi="Simplified Arabic" w:cs="Simplified Arabic"/>
          <w:noProof/>
          <w:color w:val="000000" w:themeColor="text1"/>
          <w:sz w:val="28"/>
          <w:szCs w:val="28"/>
          <w:rtl/>
          <w:lang w:val="en-GB"/>
        </w:rPr>
      </w:pPr>
    </w:p>
    <w:p w14:paraId="394C71D3" w14:textId="77777777" w:rsidR="00F870DE" w:rsidRPr="005E360B" w:rsidRDefault="00F870DE" w:rsidP="00421583">
      <w:pPr>
        <w:spacing w:after="0" w:line="240" w:lineRule="auto"/>
        <w:jc w:val="both"/>
        <w:rPr>
          <w:rFonts w:ascii="Simplified Arabic" w:hAnsi="Simplified Arabic" w:cs="Simplified Arabic"/>
          <w:noProof/>
          <w:color w:val="000000" w:themeColor="text1"/>
          <w:sz w:val="28"/>
          <w:szCs w:val="28"/>
          <w:rtl/>
          <w:lang w:val="en-GB"/>
        </w:rPr>
      </w:pPr>
    </w:p>
    <w:p w14:paraId="54B34CB8" w14:textId="77777777" w:rsidR="00F870DE" w:rsidRDefault="00F870DE" w:rsidP="00421583">
      <w:pPr>
        <w:spacing w:after="0" w:line="240" w:lineRule="auto"/>
        <w:jc w:val="both"/>
        <w:rPr>
          <w:rFonts w:ascii="Simplified Arabic" w:hAnsi="Simplified Arabic" w:cs="Simplified Arabic"/>
          <w:noProof/>
          <w:color w:val="000000" w:themeColor="text1"/>
          <w:sz w:val="28"/>
          <w:szCs w:val="28"/>
          <w:rtl/>
          <w:lang w:val="en-GB"/>
        </w:rPr>
      </w:pPr>
    </w:p>
    <w:p w14:paraId="2789DAC0" w14:textId="77777777" w:rsidR="006A133C" w:rsidRDefault="006A133C" w:rsidP="00421583">
      <w:pPr>
        <w:spacing w:after="0" w:line="240" w:lineRule="auto"/>
        <w:jc w:val="both"/>
        <w:rPr>
          <w:rFonts w:ascii="Simplified Arabic" w:hAnsi="Simplified Arabic" w:cs="Simplified Arabic"/>
          <w:noProof/>
          <w:color w:val="000000" w:themeColor="text1"/>
          <w:sz w:val="28"/>
          <w:szCs w:val="28"/>
          <w:rtl/>
          <w:lang w:val="en-GB"/>
        </w:rPr>
      </w:pPr>
    </w:p>
    <w:p w14:paraId="1AAEE633" w14:textId="77777777" w:rsidR="006A133C" w:rsidRDefault="006A133C" w:rsidP="00421583">
      <w:pPr>
        <w:spacing w:after="0" w:line="240" w:lineRule="auto"/>
        <w:jc w:val="both"/>
        <w:rPr>
          <w:rFonts w:ascii="Simplified Arabic" w:hAnsi="Simplified Arabic" w:cs="Simplified Arabic"/>
          <w:noProof/>
          <w:color w:val="000000" w:themeColor="text1"/>
          <w:sz w:val="28"/>
          <w:szCs w:val="28"/>
          <w:rtl/>
          <w:lang w:val="en-GB"/>
        </w:rPr>
      </w:pPr>
    </w:p>
    <w:p w14:paraId="24427ECB" w14:textId="77777777" w:rsidR="006A133C" w:rsidRDefault="006A133C" w:rsidP="00421583">
      <w:pPr>
        <w:spacing w:after="0" w:line="240" w:lineRule="auto"/>
        <w:jc w:val="both"/>
        <w:rPr>
          <w:rFonts w:ascii="Simplified Arabic" w:hAnsi="Simplified Arabic" w:cs="Simplified Arabic"/>
          <w:noProof/>
          <w:color w:val="000000" w:themeColor="text1"/>
          <w:sz w:val="28"/>
          <w:szCs w:val="28"/>
          <w:rtl/>
          <w:lang w:val="en-GB"/>
        </w:rPr>
      </w:pPr>
    </w:p>
    <w:p w14:paraId="772C0CF9" w14:textId="77777777" w:rsidR="006A133C" w:rsidRDefault="006A133C" w:rsidP="00421583">
      <w:pPr>
        <w:spacing w:after="0" w:line="240" w:lineRule="auto"/>
        <w:jc w:val="both"/>
        <w:rPr>
          <w:rFonts w:ascii="Simplified Arabic" w:hAnsi="Simplified Arabic" w:cs="Simplified Arabic"/>
          <w:noProof/>
          <w:color w:val="000000" w:themeColor="text1"/>
          <w:sz w:val="28"/>
          <w:szCs w:val="28"/>
          <w:rtl/>
          <w:lang w:val="en-GB"/>
        </w:rPr>
      </w:pPr>
    </w:p>
    <w:p w14:paraId="7BD342C3" w14:textId="77777777" w:rsidR="006A133C" w:rsidRDefault="006A133C" w:rsidP="00421583">
      <w:pPr>
        <w:spacing w:after="0" w:line="240" w:lineRule="auto"/>
        <w:jc w:val="both"/>
        <w:rPr>
          <w:rFonts w:ascii="Simplified Arabic" w:hAnsi="Simplified Arabic" w:cs="Simplified Arabic"/>
          <w:noProof/>
          <w:color w:val="000000" w:themeColor="text1"/>
          <w:sz w:val="28"/>
          <w:szCs w:val="28"/>
          <w:rtl/>
          <w:lang w:val="en-GB"/>
        </w:rPr>
      </w:pPr>
    </w:p>
    <w:p w14:paraId="2D097805" w14:textId="77777777" w:rsidR="006A133C" w:rsidRDefault="006A133C" w:rsidP="00421583">
      <w:pPr>
        <w:spacing w:after="0" w:line="240" w:lineRule="auto"/>
        <w:jc w:val="both"/>
        <w:rPr>
          <w:rFonts w:ascii="Simplified Arabic" w:hAnsi="Simplified Arabic" w:cs="Simplified Arabic"/>
          <w:noProof/>
          <w:color w:val="000000" w:themeColor="text1"/>
          <w:sz w:val="28"/>
          <w:szCs w:val="28"/>
          <w:rtl/>
          <w:lang w:val="en-GB"/>
        </w:rPr>
      </w:pPr>
    </w:p>
    <w:p w14:paraId="5372671F" w14:textId="77777777" w:rsidR="006A133C" w:rsidRDefault="006A133C" w:rsidP="00421583">
      <w:pPr>
        <w:spacing w:after="0" w:line="240" w:lineRule="auto"/>
        <w:jc w:val="both"/>
        <w:rPr>
          <w:rFonts w:ascii="Simplified Arabic" w:hAnsi="Simplified Arabic" w:cs="Simplified Arabic"/>
          <w:noProof/>
          <w:color w:val="000000" w:themeColor="text1"/>
          <w:sz w:val="28"/>
          <w:szCs w:val="28"/>
          <w:rtl/>
          <w:lang w:val="en-GB"/>
        </w:rPr>
      </w:pPr>
    </w:p>
    <w:p w14:paraId="5BC508E5" w14:textId="77777777" w:rsidR="006A133C" w:rsidRDefault="006A133C" w:rsidP="00421583">
      <w:pPr>
        <w:spacing w:after="0" w:line="240" w:lineRule="auto"/>
        <w:jc w:val="both"/>
        <w:rPr>
          <w:rFonts w:ascii="Simplified Arabic" w:hAnsi="Simplified Arabic" w:cs="Simplified Arabic"/>
          <w:noProof/>
          <w:color w:val="000000" w:themeColor="text1"/>
          <w:sz w:val="28"/>
          <w:szCs w:val="28"/>
          <w:rtl/>
          <w:lang w:val="en-GB"/>
        </w:rPr>
      </w:pPr>
    </w:p>
    <w:p w14:paraId="78B7E55E" w14:textId="77777777" w:rsidR="006A133C" w:rsidRDefault="006A133C" w:rsidP="00421583">
      <w:pPr>
        <w:spacing w:after="0" w:line="240" w:lineRule="auto"/>
        <w:jc w:val="both"/>
        <w:rPr>
          <w:rFonts w:ascii="Simplified Arabic" w:hAnsi="Simplified Arabic" w:cs="Simplified Arabic"/>
          <w:noProof/>
          <w:color w:val="000000" w:themeColor="text1"/>
          <w:sz w:val="28"/>
          <w:szCs w:val="28"/>
          <w:rtl/>
          <w:lang w:val="en-GB"/>
        </w:rPr>
      </w:pPr>
    </w:p>
    <w:p w14:paraId="5FB1E490" w14:textId="77777777" w:rsidR="006A133C" w:rsidRDefault="006A133C" w:rsidP="00421583">
      <w:pPr>
        <w:spacing w:after="0" w:line="240" w:lineRule="auto"/>
        <w:jc w:val="both"/>
        <w:rPr>
          <w:rFonts w:ascii="Simplified Arabic" w:hAnsi="Simplified Arabic" w:cs="Simplified Arabic"/>
          <w:noProof/>
          <w:color w:val="000000" w:themeColor="text1"/>
          <w:sz w:val="28"/>
          <w:szCs w:val="28"/>
          <w:rtl/>
          <w:lang w:val="en-GB"/>
        </w:rPr>
      </w:pPr>
    </w:p>
    <w:p w14:paraId="294168D0" w14:textId="77777777" w:rsidR="006A133C" w:rsidRDefault="006A133C" w:rsidP="00421583">
      <w:pPr>
        <w:spacing w:after="0" w:line="240" w:lineRule="auto"/>
        <w:jc w:val="both"/>
        <w:rPr>
          <w:rFonts w:ascii="Simplified Arabic" w:hAnsi="Simplified Arabic" w:cs="Simplified Arabic"/>
          <w:noProof/>
          <w:color w:val="000000" w:themeColor="text1"/>
          <w:sz w:val="28"/>
          <w:szCs w:val="28"/>
          <w:rtl/>
          <w:lang w:val="en-GB"/>
        </w:rPr>
      </w:pPr>
    </w:p>
    <w:p w14:paraId="465178BD" w14:textId="77777777" w:rsidR="006A133C" w:rsidRDefault="006A133C" w:rsidP="00421583">
      <w:pPr>
        <w:spacing w:after="0" w:line="240" w:lineRule="auto"/>
        <w:jc w:val="both"/>
        <w:rPr>
          <w:rFonts w:ascii="Simplified Arabic" w:hAnsi="Simplified Arabic" w:cs="Simplified Arabic"/>
          <w:noProof/>
          <w:color w:val="000000" w:themeColor="text1"/>
          <w:sz w:val="28"/>
          <w:szCs w:val="28"/>
          <w:rtl/>
          <w:lang w:val="en-GB"/>
        </w:rPr>
      </w:pPr>
    </w:p>
    <w:p w14:paraId="7BBE768E" w14:textId="77777777" w:rsidR="006A133C" w:rsidRDefault="006A133C" w:rsidP="00421583">
      <w:pPr>
        <w:spacing w:after="0" w:line="240" w:lineRule="auto"/>
        <w:jc w:val="both"/>
        <w:rPr>
          <w:rFonts w:ascii="Simplified Arabic" w:hAnsi="Simplified Arabic" w:cs="Simplified Arabic"/>
          <w:noProof/>
          <w:color w:val="000000" w:themeColor="text1"/>
          <w:sz w:val="28"/>
          <w:szCs w:val="28"/>
          <w:rtl/>
          <w:lang w:val="en-GB"/>
        </w:rPr>
      </w:pPr>
    </w:p>
    <w:p w14:paraId="594DD0AF" w14:textId="77777777" w:rsidR="006A133C" w:rsidRDefault="006A133C" w:rsidP="00421583">
      <w:pPr>
        <w:spacing w:after="0" w:line="240" w:lineRule="auto"/>
        <w:jc w:val="both"/>
        <w:rPr>
          <w:rFonts w:ascii="Simplified Arabic" w:hAnsi="Simplified Arabic" w:cs="Simplified Arabic"/>
          <w:noProof/>
          <w:color w:val="000000" w:themeColor="text1"/>
          <w:sz w:val="28"/>
          <w:szCs w:val="28"/>
          <w:rtl/>
          <w:lang w:val="en-GB"/>
        </w:rPr>
      </w:pPr>
    </w:p>
    <w:p w14:paraId="05A38CDD" w14:textId="77777777" w:rsidR="006A133C" w:rsidRDefault="006A133C" w:rsidP="00421583">
      <w:pPr>
        <w:spacing w:after="0" w:line="240" w:lineRule="auto"/>
        <w:jc w:val="both"/>
        <w:rPr>
          <w:rFonts w:ascii="Simplified Arabic" w:hAnsi="Simplified Arabic" w:cs="Simplified Arabic"/>
          <w:noProof/>
          <w:color w:val="000000" w:themeColor="text1"/>
          <w:sz w:val="28"/>
          <w:szCs w:val="28"/>
          <w:rtl/>
          <w:lang w:val="en-GB"/>
        </w:rPr>
      </w:pPr>
    </w:p>
    <w:p w14:paraId="69D02A08" w14:textId="77777777" w:rsidR="006A133C" w:rsidRDefault="006A133C" w:rsidP="00421583">
      <w:pPr>
        <w:spacing w:after="0" w:line="240" w:lineRule="auto"/>
        <w:jc w:val="both"/>
        <w:rPr>
          <w:rFonts w:ascii="Simplified Arabic" w:hAnsi="Simplified Arabic" w:cs="Simplified Arabic"/>
          <w:noProof/>
          <w:color w:val="000000" w:themeColor="text1"/>
          <w:sz w:val="28"/>
          <w:szCs w:val="28"/>
          <w:rtl/>
          <w:lang w:val="en-GB"/>
        </w:rPr>
      </w:pPr>
    </w:p>
    <w:p w14:paraId="2341903A" w14:textId="77777777" w:rsidR="006A133C" w:rsidRDefault="006A133C" w:rsidP="00421583">
      <w:pPr>
        <w:spacing w:after="0" w:line="240" w:lineRule="auto"/>
        <w:jc w:val="both"/>
        <w:rPr>
          <w:rFonts w:ascii="Simplified Arabic" w:hAnsi="Simplified Arabic" w:cs="Simplified Arabic"/>
          <w:noProof/>
          <w:color w:val="000000" w:themeColor="text1"/>
          <w:sz w:val="28"/>
          <w:szCs w:val="28"/>
          <w:rtl/>
          <w:lang w:val="en-GB"/>
        </w:rPr>
      </w:pPr>
    </w:p>
    <w:p w14:paraId="2718930C" w14:textId="77777777" w:rsidR="006A133C" w:rsidRDefault="006A133C" w:rsidP="00421583">
      <w:pPr>
        <w:spacing w:after="0" w:line="240" w:lineRule="auto"/>
        <w:jc w:val="both"/>
        <w:rPr>
          <w:rFonts w:ascii="Simplified Arabic" w:hAnsi="Simplified Arabic" w:cs="Simplified Arabic"/>
          <w:noProof/>
          <w:color w:val="000000" w:themeColor="text1"/>
          <w:sz w:val="28"/>
          <w:szCs w:val="28"/>
          <w:rtl/>
          <w:lang w:val="en-GB"/>
        </w:rPr>
      </w:pPr>
    </w:p>
    <w:p w14:paraId="1CF79091" w14:textId="77777777" w:rsidR="006A133C" w:rsidRDefault="006A133C" w:rsidP="00421583">
      <w:pPr>
        <w:spacing w:after="0" w:line="240" w:lineRule="auto"/>
        <w:jc w:val="both"/>
        <w:rPr>
          <w:rFonts w:ascii="Simplified Arabic" w:hAnsi="Simplified Arabic" w:cs="Simplified Arabic"/>
          <w:noProof/>
          <w:color w:val="000000" w:themeColor="text1"/>
          <w:sz w:val="28"/>
          <w:szCs w:val="28"/>
          <w:rtl/>
          <w:lang w:val="en-GB"/>
        </w:rPr>
      </w:pPr>
    </w:p>
    <w:p w14:paraId="0AA38149" w14:textId="77777777" w:rsidR="006A133C" w:rsidRDefault="006A133C" w:rsidP="00421583">
      <w:pPr>
        <w:spacing w:after="0" w:line="240" w:lineRule="auto"/>
        <w:jc w:val="both"/>
        <w:rPr>
          <w:rFonts w:ascii="Simplified Arabic" w:hAnsi="Simplified Arabic" w:cs="Simplified Arabic"/>
          <w:noProof/>
          <w:color w:val="000000" w:themeColor="text1"/>
          <w:sz w:val="28"/>
          <w:szCs w:val="28"/>
          <w:rtl/>
          <w:lang w:val="en-GB"/>
        </w:rPr>
      </w:pPr>
    </w:p>
    <w:p w14:paraId="466A335C" w14:textId="77777777" w:rsidR="006A133C" w:rsidRDefault="006A133C" w:rsidP="00421583">
      <w:pPr>
        <w:spacing w:after="0" w:line="240" w:lineRule="auto"/>
        <w:jc w:val="both"/>
        <w:rPr>
          <w:rFonts w:ascii="Simplified Arabic" w:hAnsi="Simplified Arabic" w:cs="Simplified Arabic"/>
          <w:noProof/>
          <w:color w:val="000000" w:themeColor="text1"/>
          <w:sz w:val="28"/>
          <w:szCs w:val="28"/>
          <w:rtl/>
          <w:lang w:val="en-GB"/>
        </w:rPr>
      </w:pPr>
    </w:p>
    <w:p w14:paraId="239DB96E" w14:textId="77777777" w:rsidR="006A133C" w:rsidRDefault="006A133C" w:rsidP="00421583">
      <w:pPr>
        <w:spacing w:after="0" w:line="240" w:lineRule="auto"/>
        <w:jc w:val="both"/>
        <w:rPr>
          <w:rFonts w:ascii="Simplified Arabic" w:hAnsi="Simplified Arabic" w:cs="Simplified Arabic"/>
          <w:noProof/>
          <w:color w:val="000000" w:themeColor="text1"/>
          <w:sz w:val="28"/>
          <w:szCs w:val="28"/>
          <w:rtl/>
          <w:lang w:val="en-GB"/>
        </w:rPr>
      </w:pPr>
    </w:p>
    <w:p w14:paraId="3D83BBAA" w14:textId="77777777" w:rsidR="006A133C" w:rsidRDefault="006A133C" w:rsidP="00421583">
      <w:pPr>
        <w:spacing w:after="0" w:line="240" w:lineRule="auto"/>
        <w:jc w:val="both"/>
        <w:rPr>
          <w:rFonts w:ascii="Simplified Arabic" w:hAnsi="Simplified Arabic" w:cs="Simplified Arabic"/>
          <w:noProof/>
          <w:color w:val="000000" w:themeColor="text1"/>
          <w:sz w:val="28"/>
          <w:szCs w:val="28"/>
          <w:rtl/>
          <w:lang w:val="en-GB"/>
        </w:rPr>
      </w:pPr>
    </w:p>
    <w:p w14:paraId="58618E32" w14:textId="77777777" w:rsidR="005B5E84" w:rsidRDefault="005B5E84" w:rsidP="00421583">
      <w:pPr>
        <w:spacing w:after="0" w:line="240" w:lineRule="auto"/>
        <w:jc w:val="both"/>
        <w:rPr>
          <w:rFonts w:ascii="Simplified Arabic" w:hAnsi="Simplified Arabic" w:cs="Simplified Arabic"/>
          <w:noProof/>
          <w:color w:val="000000" w:themeColor="text1"/>
          <w:sz w:val="28"/>
          <w:szCs w:val="28"/>
          <w:rtl/>
          <w:lang w:val="en-GB"/>
        </w:rPr>
      </w:pPr>
    </w:p>
    <w:p w14:paraId="55B56E17" w14:textId="77777777" w:rsidR="005B5E84" w:rsidRDefault="005B5E84" w:rsidP="00421583">
      <w:pPr>
        <w:spacing w:after="0" w:line="240" w:lineRule="auto"/>
        <w:jc w:val="both"/>
        <w:rPr>
          <w:rFonts w:ascii="Simplified Arabic" w:hAnsi="Simplified Arabic" w:cs="Simplified Arabic"/>
          <w:noProof/>
          <w:color w:val="000000" w:themeColor="text1"/>
          <w:sz w:val="28"/>
          <w:szCs w:val="28"/>
          <w:rtl/>
          <w:lang w:val="en-GB"/>
        </w:rPr>
      </w:pPr>
    </w:p>
    <w:p w14:paraId="0E8FBE6E" w14:textId="77777777" w:rsidR="00F870DE" w:rsidRPr="005E360B" w:rsidRDefault="00F870DE" w:rsidP="00421583">
      <w:pPr>
        <w:spacing w:after="0" w:line="240" w:lineRule="auto"/>
        <w:jc w:val="both"/>
        <w:rPr>
          <w:rFonts w:ascii="Simplified Arabic" w:hAnsi="Simplified Arabic" w:cs="Simplified Arabic"/>
          <w:noProof/>
          <w:color w:val="000000" w:themeColor="text1"/>
          <w:sz w:val="28"/>
          <w:szCs w:val="28"/>
          <w:rtl/>
          <w:lang w:val="en-GB"/>
        </w:rPr>
      </w:pPr>
    </w:p>
    <w:p w14:paraId="18136F89" w14:textId="77777777" w:rsidR="00F870DE" w:rsidRPr="005E360B" w:rsidRDefault="00F870DE" w:rsidP="00421583">
      <w:pPr>
        <w:spacing w:after="0" w:line="240" w:lineRule="auto"/>
        <w:jc w:val="both"/>
        <w:rPr>
          <w:rFonts w:ascii="Simplified Arabic" w:hAnsi="Simplified Arabic" w:cs="Simplified Arabic"/>
          <w:noProof/>
          <w:color w:val="000000" w:themeColor="text1"/>
          <w:sz w:val="28"/>
          <w:szCs w:val="28"/>
          <w:rtl/>
          <w:lang w:val="en-GB"/>
        </w:rPr>
      </w:pPr>
    </w:p>
    <w:p w14:paraId="4BD5C192" w14:textId="0B07D611" w:rsidR="00F870DE" w:rsidRPr="005A3D23" w:rsidRDefault="00F870DE" w:rsidP="00421583">
      <w:pPr>
        <w:spacing w:after="0" w:line="240" w:lineRule="auto"/>
        <w:jc w:val="center"/>
        <w:rPr>
          <w:rFonts w:ascii="Simplified Arabic" w:hAnsi="Simplified Arabic" w:cs="Simplified Arabic"/>
          <w:b/>
          <w:bCs/>
          <w:noProof/>
          <w:color w:val="000000" w:themeColor="text1"/>
          <w:sz w:val="40"/>
          <w:szCs w:val="40"/>
          <w:rtl/>
        </w:rPr>
      </w:pPr>
      <w:r w:rsidRPr="005A3D23">
        <w:rPr>
          <w:rFonts w:ascii="Simplified Arabic" w:hAnsi="Simplified Arabic" w:cs="Simplified Arabic"/>
          <w:b/>
          <w:bCs/>
          <w:noProof/>
          <w:color w:val="000000" w:themeColor="text1"/>
          <w:sz w:val="40"/>
          <w:szCs w:val="40"/>
          <w:rtl/>
        </w:rPr>
        <w:t>الفصل الثاني: الإطار النظري والدراسات السابقة</w:t>
      </w:r>
    </w:p>
    <w:p w14:paraId="7A69E727" w14:textId="77777777" w:rsidR="00F870DE" w:rsidRPr="005E360B" w:rsidRDefault="00F870DE" w:rsidP="00421583">
      <w:pPr>
        <w:spacing w:after="0" w:line="240" w:lineRule="auto"/>
        <w:jc w:val="both"/>
        <w:rPr>
          <w:rFonts w:ascii="Simplified Arabic" w:hAnsi="Simplified Arabic" w:cs="Simplified Arabic"/>
          <w:noProof/>
          <w:color w:val="000000" w:themeColor="text1"/>
          <w:sz w:val="28"/>
          <w:szCs w:val="28"/>
          <w:rtl/>
          <w:lang w:val="en-GB"/>
        </w:rPr>
      </w:pPr>
    </w:p>
    <w:p w14:paraId="428A9DA3" w14:textId="71C5DEC8" w:rsidR="00533318" w:rsidRPr="005E360B" w:rsidRDefault="00533318" w:rsidP="00421583">
      <w:pPr>
        <w:spacing w:after="0" w:line="240" w:lineRule="auto"/>
        <w:jc w:val="both"/>
        <w:rPr>
          <w:rFonts w:ascii="Simplified Arabic" w:hAnsi="Simplified Arabic" w:cs="Simplified Arabic"/>
          <w:noProof/>
          <w:color w:val="000000" w:themeColor="text1"/>
          <w:sz w:val="24"/>
          <w:szCs w:val="24"/>
          <w:rtl/>
        </w:rPr>
      </w:pPr>
    </w:p>
    <w:p w14:paraId="0B3E8433" w14:textId="0A40037C" w:rsidR="00080F36" w:rsidRPr="005E360B" w:rsidRDefault="00080F36" w:rsidP="00421583">
      <w:pPr>
        <w:spacing w:after="0" w:line="240" w:lineRule="auto"/>
        <w:jc w:val="both"/>
        <w:rPr>
          <w:rFonts w:ascii="Simplified Arabic" w:hAnsi="Simplified Arabic" w:cs="Simplified Arabic"/>
          <w:noProof/>
          <w:color w:val="000000" w:themeColor="text1"/>
          <w:sz w:val="24"/>
          <w:szCs w:val="24"/>
          <w:rtl/>
        </w:rPr>
      </w:pPr>
    </w:p>
    <w:p w14:paraId="6DDF75F9" w14:textId="77777777" w:rsidR="00080F36" w:rsidRPr="005E360B" w:rsidRDefault="00080F36" w:rsidP="00421583">
      <w:pPr>
        <w:spacing w:after="0" w:line="240" w:lineRule="auto"/>
        <w:ind w:firstLine="720"/>
        <w:jc w:val="both"/>
        <w:rPr>
          <w:rFonts w:ascii="Simplified Arabic" w:hAnsi="Simplified Arabic" w:cs="Simplified Arabic"/>
          <w:noProof/>
          <w:color w:val="000000" w:themeColor="text1"/>
          <w:sz w:val="24"/>
          <w:szCs w:val="24"/>
          <w:rtl/>
        </w:rPr>
      </w:pPr>
    </w:p>
    <w:p w14:paraId="7AD6AC85" w14:textId="77777777" w:rsidR="00080F36" w:rsidRPr="005E360B" w:rsidRDefault="00080F36" w:rsidP="00421583">
      <w:pPr>
        <w:spacing w:after="0" w:line="240" w:lineRule="auto"/>
        <w:ind w:firstLine="720"/>
        <w:jc w:val="both"/>
        <w:rPr>
          <w:rFonts w:ascii="Simplified Arabic" w:hAnsi="Simplified Arabic" w:cs="Simplified Arabic"/>
          <w:noProof/>
          <w:color w:val="000000" w:themeColor="text1"/>
          <w:sz w:val="24"/>
          <w:szCs w:val="24"/>
          <w:rtl/>
        </w:rPr>
      </w:pPr>
    </w:p>
    <w:p w14:paraId="0EE2F462" w14:textId="77777777" w:rsidR="00F870DE" w:rsidRPr="005E360B" w:rsidRDefault="00F870DE" w:rsidP="00421583">
      <w:pPr>
        <w:spacing w:after="0" w:line="240" w:lineRule="auto"/>
        <w:ind w:firstLine="720"/>
        <w:jc w:val="both"/>
        <w:rPr>
          <w:rFonts w:ascii="Simplified Arabic" w:hAnsi="Simplified Arabic" w:cs="Simplified Arabic"/>
          <w:noProof/>
          <w:color w:val="000000" w:themeColor="text1"/>
          <w:sz w:val="24"/>
          <w:szCs w:val="24"/>
          <w:rtl/>
        </w:rPr>
      </w:pPr>
    </w:p>
    <w:p w14:paraId="51718043" w14:textId="77777777" w:rsidR="00F870DE" w:rsidRPr="005E360B" w:rsidRDefault="00F870DE" w:rsidP="00421583">
      <w:pPr>
        <w:spacing w:after="0" w:line="240" w:lineRule="auto"/>
        <w:ind w:firstLine="720"/>
        <w:jc w:val="both"/>
        <w:rPr>
          <w:rFonts w:ascii="Simplified Arabic" w:hAnsi="Simplified Arabic" w:cs="Simplified Arabic"/>
          <w:noProof/>
          <w:color w:val="000000" w:themeColor="text1"/>
          <w:sz w:val="24"/>
          <w:szCs w:val="24"/>
          <w:rtl/>
        </w:rPr>
      </w:pPr>
    </w:p>
    <w:p w14:paraId="15DA0A63" w14:textId="77777777" w:rsidR="00F870DE" w:rsidRDefault="00F870DE" w:rsidP="00421583">
      <w:pPr>
        <w:spacing w:after="0" w:line="240" w:lineRule="auto"/>
        <w:ind w:firstLine="720"/>
        <w:jc w:val="both"/>
        <w:rPr>
          <w:rFonts w:ascii="Simplified Arabic" w:hAnsi="Simplified Arabic" w:cs="Simplified Arabic"/>
          <w:noProof/>
          <w:color w:val="000000" w:themeColor="text1"/>
          <w:sz w:val="24"/>
          <w:szCs w:val="24"/>
          <w:rtl/>
        </w:rPr>
      </w:pPr>
    </w:p>
    <w:p w14:paraId="3AEB7DF2" w14:textId="77777777" w:rsidR="0002483C" w:rsidRDefault="0002483C" w:rsidP="00421583">
      <w:pPr>
        <w:spacing w:after="0" w:line="240" w:lineRule="auto"/>
        <w:ind w:firstLine="720"/>
        <w:jc w:val="both"/>
        <w:rPr>
          <w:rFonts w:ascii="Simplified Arabic" w:hAnsi="Simplified Arabic" w:cs="Simplified Arabic"/>
          <w:noProof/>
          <w:color w:val="000000" w:themeColor="text1"/>
          <w:sz w:val="24"/>
          <w:szCs w:val="24"/>
          <w:rtl/>
        </w:rPr>
      </w:pPr>
    </w:p>
    <w:p w14:paraId="28BC7D6F" w14:textId="77777777" w:rsidR="0002483C" w:rsidRDefault="0002483C" w:rsidP="00421583">
      <w:pPr>
        <w:spacing w:after="0" w:line="240" w:lineRule="auto"/>
        <w:ind w:firstLine="720"/>
        <w:jc w:val="both"/>
        <w:rPr>
          <w:rFonts w:ascii="Simplified Arabic" w:hAnsi="Simplified Arabic" w:cs="Simplified Arabic"/>
          <w:noProof/>
          <w:color w:val="000000" w:themeColor="text1"/>
          <w:sz w:val="24"/>
          <w:szCs w:val="24"/>
          <w:rtl/>
        </w:rPr>
      </w:pPr>
    </w:p>
    <w:p w14:paraId="371A4BC0" w14:textId="77777777" w:rsidR="0002483C" w:rsidRDefault="0002483C" w:rsidP="00421583">
      <w:pPr>
        <w:spacing w:after="0" w:line="240" w:lineRule="auto"/>
        <w:ind w:firstLine="720"/>
        <w:jc w:val="both"/>
        <w:rPr>
          <w:rFonts w:ascii="Simplified Arabic" w:hAnsi="Simplified Arabic" w:cs="Simplified Arabic"/>
          <w:noProof/>
          <w:color w:val="000000" w:themeColor="text1"/>
          <w:sz w:val="24"/>
          <w:szCs w:val="24"/>
          <w:rtl/>
        </w:rPr>
      </w:pPr>
    </w:p>
    <w:p w14:paraId="450EC480" w14:textId="77777777" w:rsidR="0002483C" w:rsidRDefault="0002483C" w:rsidP="00421583">
      <w:pPr>
        <w:spacing w:after="0" w:line="240" w:lineRule="auto"/>
        <w:ind w:firstLine="720"/>
        <w:jc w:val="both"/>
        <w:rPr>
          <w:rFonts w:ascii="Simplified Arabic" w:hAnsi="Simplified Arabic" w:cs="Simplified Arabic"/>
          <w:noProof/>
          <w:color w:val="000000" w:themeColor="text1"/>
          <w:sz w:val="24"/>
          <w:szCs w:val="24"/>
          <w:rtl/>
        </w:rPr>
      </w:pPr>
    </w:p>
    <w:p w14:paraId="0F6A079D" w14:textId="77777777" w:rsidR="0002483C" w:rsidRDefault="0002483C" w:rsidP="00421583">
      <w:pPr>
        <w:spacing w:after="0" w:line="240" w:lineRule="auto"/>
        <w:ind w:firstLine="720"/>
        <w:jc w:val="both"/>
        <w:rPr>
          <w:rFonts w:ascii="Simplified Arabic" w:hAnsi="Simplified Arabic" w:cs="Simplified Arabic"/>
          <w:noProof/>
          <w:color w:val="000000" w:themeColor="text1"/>
          <w:sz w:val="24"/>
          <w:szCs w:val="24"/>
          <w:rtl/>
        </w:rPr>
      </w:pPr>
    </w:p>
    <w:p w14:paraId="716A0E9B" w14:textId="77777777" w:rsidR="0002483C" w:rsidRDefault="0002483C" w:rsidP="00421583">
      <w:pPr>
        <w:spacing w:after="0" w:line="240" w:lineRule="auto"/>
        <w:ind w:firstLine="720"/>
        <w:jc w:val="both"/>
        <w:rPr>
          <w:rFonts w:ascii="Simplified Arabic" w:hAnsi="Simplified Arabic" w:cs="Simplified Arabic"/>
          <w:noProof/>
          <w:color w:val="000000" w:themeColor="text1"/>
          <w:sz w:val="24"/>
          <w:szCs w:val="24"/>
          <w:rtl/>
        </w:rPr>
      </w:pPr>
    </w:p>
    <w:p w14:paraId="201F1EC2" w14:textId="77777777" w:rsidR="0002483C" w:rsidRDefault="0002483C" w:rsidP="00421583">
      <w:pPr>
        <w:spacing w:after="0" w:line="240" w:lineRule="auto"/>
        <w:ind w:firstLine="720"/>
        <w:jc w:val="both"/>
        <w:rPr>
          <w:rFonts w:ascii="Simplified Arabic" w:hAnsi="Simplified Arabic" w:cs="Simplified Arabic"/>
          <w:noProof/>
          <w:color w:val="000000" w:themeColor="text1"/>
          <w:sz w:val="24"/>
          <w:szCs w:val="24"/>
          <w:rtl/>
        </w:rPr>
      </w:pPr>
    </w:p>
    <w:p w14:paraId="3FDD2510" w14:textId="77777777" w:rsidR="0002483C" w:rsidRDefault="0002483C" w:rsidP="00421583">
      <w:pPr>
        <w:spacing w:after="0" w:line="240" w:lineRule="auto"/>
        <w:ind w:firstLine="720"/>
        <w:jc w:val="both"/>
        <w:rPr>
          <w:rFonts w:ascii="Simplified Arabic" w:hAnsi="Simplified Arabic" w:cs="Simplified Arabic"/>
          <w:noProof/>
          <w:color w:val="000000" w:themeColor="text1"/>
          <w:sz w:val="24"/>
          <w:szCs w:val="24"/>
          <w:rtl/>
        </w:rPr>
      </w:pPr>
    </w:p>
    <w:p w14:paraId="3795217D" w14:textId="77777777" w:rsidR="0002483C" w:rsidRDefault="0002483C" w:rsidP="00421583">
      <w:pPr>
        <w:spacing w:after="0" w:line="240" w:lineRule="auto"/>
        <w:ind w:firstLine="720"/>
        <w:jc w:val="both"/>
        <w:rPr>
          <w:rFonts w:ascii="Simplified Arabic" w:hAnsi="Simplified Arabic" w:cs="Simplified Arabic"/>
          <w:noProof/>
          <w:color w:val="000000" w:themeColor="text1"/>
          <w:sz w:val="24"/>
          <w:szCs w:val="24"/>
          <w:rtl/>
        </w:rPr>
      </w:pPr>
    </w:p>
    <w:p w14:paraId="7E13C19B" w14:textId="77777777" w:rsidR="0002483C" w:rsidRDefault="0002483C" w:rsidP="00421583">
      <w:pPr>
        <w:spacing w:after="0" w:line="240" w:lineRule="auto"/>
        <w:ind w:firstLine="720"/>
        <w:jc w:val="both"/>
        <w:rPr>
          <w:rFonts w:ascii="Simplified Arabic" w:hAnsi="Simplified Arabic" w:cs="Simplified Arabic"/>
          <w:noProof/>
          <w:color w:val="000000" w:themeColor="text1"/>
          <w:sz w:val="24"/>
          <w:szCs w:val="24"/>
          <w:rtl/>
        </w:rPr>
      </w:pPr>
    </w:p>
    <w:p w14:paraId="6891DD98" w14:textId="77777777" w:rsidR="0002483C" w:rsidRPr="005E360B" w:rsidRDefault="0002483C" w:rsidP="00421583">
      <w:pPr>
        <w:spacing w:after="0" w:line="240" w:lineRule="auto"/>
        <w:ind w:firstLine="720"/>
        <w:jc w:val="both"/>
        <w:rPr>
          <w:rFonts w:ascii="Simplified Arabic" w:hAnsi="Simplified Arabic" w:cs="Simplified Arabic"/>
          <w:noProof/>
          <w:color w:val="000000" w:themeColor="text1"/>
          <w:sz w:val="24"/>
          <w:szCs w:val="24"/>
          <w:rtl/>
        </w:rPr>
      </w:pPr>
    </w:p>
    <w:p w14:paraId="2AD60BB5" w14:textId="08FF7477" w:rsidR="00F870DE" w:rsidRPr="00C70D11" w:rsidRDefault="00F03FD9" w:rsidP="005B2240">
      <w:pPr>
        <w:spacing w:before="120" w:after="120" w:line="240" w:lineRule="auto"/>
        <w:jc w:val="both"/>
        <w:rPr>
          <w:rFonts w:ascii="Simplified Arabic" w:hAnsi="Simplified Arabic" w:cs="Simplified Arabic"/>
          <w:b/>
          <w:bCs/>
          <w:noProof/>
          <w:color w:val="000000" w:themeColor="text1"/>
          <w:sz w:val="36"/>
          <w:szCs w:val="36"/>
          <w:rtl/>
        </w:rPr>
      </w:pPr>
      <w:r w:rsidRPr="00C70D11">
        <w:rPr>
          <w:rFonts w:ascii="Simplified Arabic" w:hAnsi="Simplified Arabic" w:cs="Simplified Arabic"/>
          <w:b/>
          <w:bCs/>
          <w:noProof/>
          <w:color w:val="000000" w:themeColor="text1"/>
          <w:sz w:val="36"/>
          <w:szCs w:val="36"/>
          <w:rtl/>
        </w:rPr>
        <w:t>مقدمة:</w:t>
      </w:r>
    </w:p>
    <w:p w14:paraId="15480805" w14:textId="1001F30A" w:rsidR="00F03FD9" w:rsidRPr="00647FDD" w:rsidRDefault="00F03FD9" w:rsidP="006A133C">
      <w:pPr>
        <w:spacing w:after="0" w:line="276" w:lineRule="auto"/>
        <w:ind w:firstLine="284"/>
        <w:jc w:val="both"/>
        <w:rPr>
          <w:rFonts w:ascii="Simplified Arabic" w:eastAsia="Times New Roman" w:hAnsi="Simplified Arabic" w:cs="Simplified Arabic"/>
          <w:sz w:val="28"/>
          <w:szCs w:val="28"/>
          <w:rtl/>
          <w:lang w:val="en-GB"/>
        </w:rPr>
      </w:pPr>
      <w:r w:rsidRPr="00C70D11">
        <w:rPr>
          <w:rFonts w:ascii="Simplified Arabic" w:eastAsia="Times New Roman" w:hAnsi="Simplified Arabic" w:cs="Simplified Arabic"/>
          <w:color w:val="0D0D0D" w:themeColor="text1" w:themeTint="F2"/>
          <w:sz w:val="28"/>
          <w:szCs w:val="28"/>
          <w:rtl/>
        </w:rPr>
        <w:t>يتضمن هذا الفصل عرضاً لأدبيات الدراسة،</w:t>
      </w:r>
      <w:r w:rsidRPr="00C70D11">
        <w:rPr>
          <w:rFonts w:ascii="Simplified Arabic" w:eastAsia="Times New Roman" w:hAnsi="Simplified Arabic" w:cs="Simplified Arabic"/>
          <w:color w:val="0D0D0D" w:themeColor="text1" w:themeTint="F2"/>
          <w:sz w:val="28"/>
          <w:szCs w:val="28"/>
          <w:rtl/>
          <w:lang w:val="en-GB"/>
        </w:rPr>
        <w:t xml:space="preserve"> ويتناول الجزء الأول منه الإطار النظري، وتم تقسيمه الى مبحثين، وهي: </w:t>
      </w:r>
      <w:r w:rsidR="00B54C1D" w:rsidRPr="00C70D11">
        <w:rPr>
          <w:rFonts w:ascii="Simplified Arabic" w:hAnsi="Simplified Arabic" w:cs="Simplified Arabic"/>
          <w:noProof/>
          <w:color w:val="000000" w:themeColor="text1"/>
          <w:sz w:val="28"/>
          <w:szCs w:val="28"/>
          <w:rtl/>
        </w:rPr>
        <w:t>تغيير القيادة الإدارية</w:t>
      </w:r>
      <w:r w:rsidRPr="00C70D11">
        <w:rPr>
          <w:rFonts w:ascii="Simplified Arabic" w:eastAsia="Times New Roman" w:hAnsi="Simplified Arabic" w:cs="Simplified Arabic"/>
          <w:color w:val="0D0D0D" w:themeColor="text1" w:themeTint="F2"/>
          <w:sz w:val="28"/>
          <w:szCs w:val="28"/>
          <w:rtl/>
          <w:lang w:val="en-GB"/>
        </w:rPr>
        <w:t xml:space="preserve">، </w:t>
      </w:r>
      <w:r w:rsidR="00B54C1D" w:rsidRPr="00C70D11">
        <w:rPr>
          <w:rFonts w:ascii="Simplified Arabic" w:eastAsia="Times New Roman" w:hAnsi="Simplified Arabic" w:cs="Simplified Arabic"/>
          <w:color w:val="0D0D0D" w:themeColor="text1" w:themeTint="F2"/>
          <w:sz w:val="28"/>
          <w:szCs w:val="28"/>
          <w:rtl/>
          <w:lang w:val="en-GB"/>
        </w:rPr>
        <w:t>واستدامة الأهداف الاستراتيجية</w:t>
      </w:r>
      <w:r w:rsidRPr="00C70D11">
        <w:rPr>
          <w:rFonts w:ascii="Simplified Arabic" w:eastAsia="Times New Roman" w:hAnsi="Simplified Arabic" w:cs="Simplified Arabic"/>
          <w:color w:val="0D0D0D" w:themeColor="text1" w:themeTint="F2"/>
          <w:sz w:val="28"/>
          <w:szCs w:val="28"/>
          <w:rtl/>
          <w:lang w:val="en-GB"/>
        </w:rPr>
        <w:t xml:space="preserve">، أما الجزء الثاني فقد تضمن الدراسات السابقة العربية والأجنبية ذات الصلة بموضوع الدراسة، مع ترتيبها من الأحدث إلى الأقدم، </w:t>
      </w:r>
      <w:r w:rsidRPr="00647FDD">
        <w:rPr>
          <w:rFonts w:ascii="Simplified Arabic" w:eastAsia="Times New Roman" w:hAnsi="Simplified Arabic" w:cs="Simplified Arabic"/>
          <w:sz w:val="28"/>
          <w:szCs w:val="28"/>
          <w:rtl/>
          <w:lang w:val="en-GB"/>
        </w:rPr>
        <w:t>وتم التعقيب عليها.</w:t>
      </w:r>
    </w:p>
    <w:p w14:paraId="0904D498" w14:textId="5FD38CD1" w:rsidR="00164C1F" w:rsidRPr="005B2240" w:rsidRDefault="00164C1F" w:rsidP="005B2240">
      <w:pPr>
        <w:spacing w:before="120" w:after="120" w:line="240" w:lineRule="auto"/>
        <w:jc w:val="both"/>
        <w:rPr>
          <w:rFonts w:ascii="Simplified Arabic" w:eastAsia="Times New Roman" w:hAnsi="Simplified Arabic" w:cs="Simplified Arabic"/>
          <w:b/>
          <w:bCs/>
          <w:color w:val="0D0D0D" w:themeColor="text1" w:themeTint="F2"/>
          <w:sz w:val="36"/>
          <w:szCs w:val="36"/>
          <w:rtl/>
        </w:rPr>
      </w:pPr>
      <w:r w:rsidRPr="005B2240">
        <w:rPr>
          <w:rFonts w:ascii="Simplified Arabic" w:eastAsia="Times New Roman" w:hAnsi="Simplified Arabic" w:cs="Simplified Arabic"/>
          <w:b/>
          <w:bCs/>
          <w:color w:val="0D0D0D" w:themeColor="text1" w:themeTint="F2"/>
          <w:sz w:val="36"/>
          <w:szCs w:val="36"/>
          <w:rtl/>
        </w:rPr>
        <w:t>الجزء الأول: الإطار النظري:</w:t>
      </w:r>
    </w:p>
    <w:p w14:paraId="498A5898" w14:textId="5B8C00E4" w:rsidR="00164C1F" w:rsidRPr="005B2240" w:rsidRDefault="00164C1F" w:rsidP="005B2240">
      <w:pPr>
        <w:spacing w:before="120" w:after="120" w:line="240" w:lineRule="auto"/>
        <w:jc w:val="both"/>
        <w:rPr>
          <w:rFonts w:ascii="Simplified Arabic" w:eastAsia="Times New Roman" w:hAnsi="Simplified Arabic" w:cs="Simplified Arabic"/>
          <w:b/>
          <w:bCs/>
          <w:color w:val="0D0D0D" w:themeColor="text1" w:themeTint="F2"/>
          <w:sz w:val="36"/>
          <w:szCs w:val="36"/>
          <w:rtl/>
        </w:rPr>
      </w:pPr>
      <w:r w:rsidRPr="005B2240">
        <w:rPr>
          <w:rFonts w:ascii="Simplified Arabic" w:eastAsia="Times New Roman" w:hAnsi="Simplified Arabic" w:cs="Simplified Arabic"/>
          <w:b/>
          <w:bCs/>
          <w:color w:val="0D0D0D" w:themeColor="text1" w:themeTint="F2"/>
          <w:sz w:val="36"/>
          <w:szCs w:val="36"/>
          <w:rtl/>
        </w:rPr>
        <w:t xml:space="preserve">المبحث الأول: </w:t>
      </w:r>
      <w:r w:rsidRPr="005B2240">
        <w:rPr>
          <w:rFonts w:ascii="Simplified Arabic" w:hAnsi="Simplified Arabic" w:cs="Simplified Arabic"/>
          <w:b/>
          <w:bCs/>
          <w:noProof/>
          <w:color w:val="000000" w:themeColor="text1"/>
          <w:sz w:val="36"/>
          <w:szCs w:val="36"/>
          <w:rtl/>
        </w:rPr>
        <w:t>تغيير القيادة الإدارية</w:t>
      </w:r>
      <w:r w:rsidRPr="005B2240">
        <w:rPr>
          <w:rFonts w:ascii="Simplified Arabic" w:eastAsia="Times New Roman" w:hAnsi="Simplified Arabic" w:cs="Simplified Arabic"/>
          <w:b/>
          <w:bCs/>
          <w:color w:val="0D0D0D" w:themeColor="text1" w:themeTint="F2"/>
          <w:sz w:val="36"/>
          <w:szCs w:val="36"/>
          <w:rtl/>
        </w:rPr>
        <w:t>:</w:t>
      </w:r>
    </w:p>
    <w:p w14:paraId="3ED16C1D" w14:textId="609FDAF0" w:rsidR="00E57B62" w:rsidRPr="005B2240" w:rsidRDefault="00E57B62" w:rsidP="00733BD3">
      <w:pPr>
        <w:spacing w:after="0" w:line="276" w:lineRule="auto"/>
        <w:ind w:firstLine="284"/>
        <w:jc w:val="both"/>
        <w:rPr>
          <w:rFonts w:ascii="Simplified Arabic" w:eastAsia="Times New Roman" w:hAnsi="Simplified Arabic" w:cs="Simplified Arabic"/>
          <w:color w:val="0D0D0D" w:themeColor="text1" w:themeTint="F2"/>
          <w:sz w:val="28"/>
          <w:szCs w:val="28"/>
          <w:rtl/>
        </w:rPr>
      </w:pPr>
      <w:r w:rsidRPr="005B2240">
        <w:rPr>
          <w:rFonts w:ascii="Simplified Arabic" w:eastAsia="Times New Roman" w:hAnsi="Simplified Arabic" w:cs="Simplified Arabic"/>
          <w:color w:val="0D0D0D" w:themeColor="text1" w:themeTint="F2"/>
          <w:sz w:val="28"/>
          <w:szCs w:val="28"/>
          <w:rtl/>
        </w:rPr>
        <w:t xml:space="preserve">تُعد القيادة الإدارية من الركائز الأساسية التي تعتمد عليها المنظمات في تحقيق أهدافها والمحافظة على استمراريتها، باعتبارها المحرك الرئيس </w:t>
      </w:r>
      <w:r w:rsidR="00733BD3">
        <w:rPr>
          <w:rFonts w:ascii="Simplified Arabic" w:eastAsia="Times New Roman" w:hAnsi="Simplified Arabic" w:cs="Simplified Arabic" w:hint="cs"/>
          <w:color w:val="0D0D0D" w:themeColor="text1" w:themeTint="F2"/>
          <w:sz w:val="28"/>
          <w:szCs w:val="28"/>
          <w:rtl/>
        </w:rPr>
        <w:t>ل</w:t>
      </w:r>
      <w:r w:rsidRPr="005B2240">
        <w:rPr>
          <w:rFonts w:ascii="Simplified Arabic" w:eastAsia="Times New Roman" w:hAnsi="Simplified Arabic" w:cs="Simplified Arabic"/>
          <w:color w:val="0D0D0D" w:themeColor="text1" w:themeTint="F2"/>
          <w:sz w:val="28"/>
          <w:szCs w:val="28"/>
          <w:rtl/>
        </w:rPr>
        <w:t>لموارد والإمكانات المتاحة نحو تحقيق الرؤية المستقبلية للمنظمة بكفاءة وفاعلية</w:t>
      </w:r>
      <w:r w:rsidR="005C00CD" w:rsidRPr="005B2240">
        <w:rPr>
          <w:rFonts w:ascii="Simplified Arabic" w:eastAsia="Times New Roman" w:hAnsi="Simplified Arabic" w:cs="Simplified Arabic"/>
          <w:color w:val="0D0D0D" w:themeColor="text1" w:themeTint="F2"/>
          <w:sz w:val="28"/>
          <w:szCs w:val="28"/>
          <w:rtl/>
        </w:rPr>
        <w:t>،</w:t>
      </w:r>
      <w:r w:rsidRPr="005B2240">
        <w:rPr>
          <w:rFonts w:ascii="Simplified Arabic" w:eastAsia="Times New Roman" w:hAnsi="Simplified Arabic" w:cs="Simplified Arabic"/>
          <w:color w:val="0D0D0D" w:themeColor="text1" w:themeTint="F2"/>
          <w:sz w:val="28"/>
          <w:szCs w:val="28"/>
          <w:rtl/>
        </w:rPr>
        <w:t xml:space="preserve"> فالقيادة لا تقتصر على ممارسة السلطة أو الإشراف على سير الأعمال، وإنما تشمل القدرة على التأثير في العاملين وصناعة القرارات وتبني الممارسات التي تدعم التطوير والتحسين المستمر</w:t>
      </w:r>
      <w:r w:rsidR="00733BD3">
        <w:rPr>
          <w:rFonts w:ascii="Simplified Arabic" w:eastAsia="Times New Roman" w:hAnsi="Simplified Arabic" w:cs="Simplified Arabic" w:hint="cs"/>
          <w:color w:val="0D0D0D" w:themeColor="text1" w:themeTint="F2"/>
          <w:sz w:val="28"/>
          <w:szCs w:val="28"/>
          <w:rtl/>
        </w:rPr>
        <w:t xml:space="preserve">، كما </w:t>
      </w:r>
      <w:r w:rsidRPr="005B2240">
        <w:rPr>
          <w:rFonts w:ascii="Simplified Arabic" w:eastAsia="Times New Roman" w:hAnsi="Simplified Arabic" w:cs="Simplified Arabic"/>
          <w:color w:val="0D0D0D" w:themeColor="text1" w:themeTint="F2"/>
          <w:sz w:val="28"/>
          <w:szCs w:val="28"/>
          <w:rtl/>
        </w:rPr>
        <w:t>يُنظر إلى تغيير القيادة الإدارية باعتباره عملية تنظيمية تهدف إلى إحداث انتقال في المسؤوليات والصلاحيات القيادية من أجل تحقيق التحسين والتطوير، وقد يحدث هذا التغيير نتيجة مجموعة من العوامل، مثل انتهاء فترة التكليف أو إعادة الهيكلة التنظيمية أو الحاجة إلى رفع مستوى الأداء أو تبني توجهات استراتيجية جديدة تتطلب قيادات تمتلك مهارات وخبرات تتناسب مع المرحلة القادمة</w:t>
      </w:r>
      <w:r w:rsidR="00733BD3">
        <w:rPr>
          <w:rFonts w:ascii="Simplified Arabic" w:eastAsia="Times New Roman" w:hAnsi="Simplified Arabic" w:cs="Simplified Arabic" w:hint="cs"/>
          <w:color w:val="0D0D0D" w:themeColor="text1" w:themeTint="F2"/>
          <w:sz w:val="28"/>
          <w:szCs w:val="28"/>
          <w:rtl/>
        </w:rPr>
        <w:t xml:space="preserve"> (جاد، 2016).</w:t>
      </w:r>
    </w:p>
    <w:p w14:paraId="032D738C" w14:textId="57D39A57" w:rsidR="00E57B62" w:rsidRPr="005B2240" w:rsidRDefault="00E57B62" w:rsidP="006A133C">
      <w:pPr>
        <w:spacing w:after="0" w:line="276" w:lineRule="auto"/>
        <w:ind w:firstLine="284"/>
        <w:jc w:val="both"/>
        <w:rPr>
          <w:rFonts w:ascii="Simplified Arabic" w:eastAsia="Times New Roman" w:hAnsi="Simplified Arabic" w:cs="Simplified Arabic"/>
          <w:color w:val="0D0D0D" w:themeColor="text1" w:themeTint="F2"/>
          <w:sz w:val="28"/>
          <w:szCs w:val="28"/>
          <w:rtl/>
        </w:rPr>
      </w:pPr>
      <w:r w:rsidRPr="005B2240">
        <w:rPr>
          <w:rFonts w:ascii="Simplified Arabic" w:eastAsia="Times New Roman" w:hAnsi="Simplified Arabic" w:cs="Simplified Arabic"/>
          <w:color w:val="0D0D0D" w:themeColor="text1" w:themeTint="F2"/>
          <w:sz w:val="28"/>
          <w:szCs w:val="28"/>
          <w:rtl/>
        </w:rPr>
        <w:t>وقد ازداد الاهتمام بدراسة تغيير القيادة الإدارية في الفكر الإداري الحديث؛ لما له من تأثير مباشر على أداء المنظمة واستقرارها وقدرتها على تحقيق أهدافها طويلة المدى</w:t>
      </w:r>
      <w:r w:rsidR="003839A2" w:rsidRPr="005B2240">
        <w:rPr>
          <w:rFonts w:ascii="Simplified Arabic" w:eastAsia="Times New Roman" w:hAnsi="Simplified Arabic" w:cs="Simplified Arabic"/>
          <w:color w:val="0D0D0D" w:themeColor="text1" w:themeTint="F2"/>
          <w:sz w:val="28"/>
          <w:szCs w:val="28"/>
          <w:rtl/>
        </w:rPr>
        <w:t>،</w:t>
      </w:r>
      <w:r w:rsidRPr="005B2240">
        <w:rPr>
          <w:rFonts w:ascii="Simplified Arabic" w:eastAsia="Times New Roman" w:hAnsi="Simplified Arabic" w:cs="Simplified Arabic"/>
          <w:color w:val="0D0D0D" w:themeColor="text1" w:themeTint="F2"/>
          <w:sz w:val="28"/>
          <w:szCs w:val="28"/>
          <w:rtl/>
        </w:rPr>
        <w:t xml:space="preserve"> فالانتقال القيادي قد يمثل فرصة لإدخال أفكار جديدة، وتعزيز الابتكار، وتطوير أساليب العمل، إلا أن أثره يعتمد بدرجة كبيرة على طريقة إدارة عملية الانتقال، ومدى استعداد المنظمة والعاملين لهذا التغيير، وقدرة القيادة الجديدة على تحقيق التوازن بين المحافظة على الخبرات والممارسات الناجحة السابقة وبين إدخال التحسينات اللازمة للتطوير (</w:t>
      </w:r>
      <w:r w:rsidR="00733BD3">
        <w:rPr>
          <w:rFonts w:ascii="Simplified Arabic" w:eastAsia="Times New Roman" w:hAnsi="Simplified Arabic" w:cs="Simplified Arabic" w:hint="cs"/>
          <w:color w:val="0D0D0D" w:themeColor="text1" w:themeTint="F2"/>
          <w:sz w:val="28"/>
          <w:szCs w:val="28"/>
          <w:rtl/>
        </w:rPr>
        <w:t>محمد</w:t>
      </w:r>
      <w:r w:rsidRPr="005B2240">
        <w:rPr>
          <w:rFonts w:ascii="Simplified Arabic" w:eastAsia="Times New Roman" w:hAnsi="Simplified Arabic" w:cs="Simplified Arabic"/>
          <w:color w:val="0D0D0D" w:themeColor="text1" w:themeTint="F2"/>
          <w:sz w:val="28"/>
          <w:szCs w:val="28"/>
          <w:rtl/>
        </w:rPr>
        <w:t xml:space="preserve">، </w:t>
      </w:r>
      <w:r w:rsidR="00733BD3">
        <w:rPr>
          <w:rFonts w:ascii="Simplified Arabic" w:eastAsia="Times New Roman" w:hAnsi="Simplified Arabic" w:cs="Simplified Arabic" w:hint="cs"/>
          <w:color w:val="0D0D0D" w:themeColor="text1" w:themeTint="F2"/>
          <w:sz w:val="28"/>
          <w:szCs w:val="28"/>
          <w:rtl/>
        </w:rPr>
        <w:t>2021</w:t>
      </w:r>
      <w:r w:rsidRPr="005B2240">
        <w:rPr>
          <w:rFonts w:ascii="Simplified Arabic" w:eastAsia="Times New Roman" w:hAnsi="Simplified Arabic" w:cs="Simplified Arabic"/>
          <w:color w:val="0D0D0D" w:themeColor="text1" w:themeTint="F2"/>
          <w:sz w:val="28"/>
          <w:szCs w:val="28"/>
          <w:rtl/>
        </w:rPr>
        <w:t>).</w:t>
      </w:r>
    </w:p>
    <w:p w14:paraId="4F0A4119" w14:textId="73AE1DF3" w:rsidR="00E57B62" w:rsidRPr="009B0CFA" w:rsidRDefault="00E57B62" w:rsidP="005B2240">
      <w:pPr>
        <w:spacing w:before="120" w:after="120" w:line="240" w:lineRule="auto"/>
        <w:jc w:val="both"/>
        <w:rPr>
          <w:rFonts w:ascii="Simplified Arabic" w:eastAsia="Times New Roman" w:hAnsi="Simplified Arabic" w:cs="Simplified Arabic"/>
          <w:b/>
          <w:bCs/>
          <w:color w:val="0D0D0D" w:themeColor="text1" w:themeTint="F2"/>
          <w:sz w:val="36"/>
          <w:szCs w:val="36"/>
          <w:rtl/>
        </w:rPr>
      </w:pPr>
      <w:r w:rsidRPr="009B0CFA">
        <w:rPr>
          <w:rFonts w:ascii="Simplified Arabic" w:eastAsia="Times New Roman" w:hAnsi="Simplified Arabic" w:cs="Simplified Arabic"/>
          <w:b/>
          <w:bCs/>
          <w:color w:val="0D0D0D" w:themeColor="text1" w:themeTint="F2"/>
          <w:sz w:val="36"/>
          <w:szCs w:val="36"/>
          <w:rtl/>
        </w:rPr>
        <w:t>أولاً: مفهوم تغيير القيادة الإدارية</w:t>
      </w:r>
      <w:r w:rsidR="00370A92" w:rsidRPr="009B0CFA">
        <w:rPr>
          <w:rFonts w:ascii="Simplified Arabic" w:eastAsia="Times New Roman" w:hAnsi="Simplified Arabic" w:cs="Simplified Arabic"/>
          <w:b/>
          <w:bCs/>
          <w:color w:val="0D0D0D" w:themeColor="text1" w:themeTint="F2"/>
          <w:sz w:val="36"/>
          <w:szCs w:val="36"/>
          <w:rtl/>
        </w:rPr>
        <w:t>:</w:t>
      </w:r>
    </w:p>
    <w:p w14:paraId="03B7F20E" w14:textId="60BD76EA" w:rsidR="00E57B62" w:rsidRPr="00FA727D" w:rsidRDefault="00E57B62" w:rsidP="006A133C">
      <w:pPr>
        <w:spacing w:after="0" w:line="276" w:lineRule="auto"/>
        <w:ind w:firstLine="284"/>
        <w:jc w:val="both"/>
        <w:rPr>
          <w:rFonts w:ascii="Simplified Arabic" w:eastAsia="Times New Roman" w:hAnsi="Simplified Arabic" w:cs="Simplified Arabic"/>
          <w:color w:val="0D0D0D" w:themeColor="text1" w:themeTint="F2"/>
          <w:sz w:val="28"/>
          <w:szCs w:val="28"/>
          <w:rtl/>
          <w:lang w:val="en-GB"/>
        </w:rPr>
      </w:pPr>
      <w:r w:rsidRPr="005B2240">
        <w:rPr>
          <w:rFonts w:ascii="Simplified Arabic" w:eastAsia="Times New Roman" w:hAnsi="Simplified Arabic" w:cs="Simplified Arabic"/>
          <w:color w:val="0D0D0D" w:themeColor="text1" w:themeTint="F2"/>
          <w:sz w:val="28"/>
          <w:szCs w:val="28"/>
          <w:rtl/>
        </w:rPr>
        <w:t>يشير مفهوم تغيير القيادة الإدارية إلى عملية انتقال الدور القيادي داخل المنظمة من شخص إلى آخر، أو تطوير أسلوب القيادة القائم بما يتناسب مع احتياجات المنظمة ومتطلبات البيئة المحيطة بها</w:t>
      </w:r>
      <w:r w:rsidR="004A15CF" w:rsidRPr="005B2240">
        <w:rPr>
          <w:rFonts w:ascii="Simplified Arabic" w:eastAsia="Times New Roman" w:hAnsi="Simplified Arabic" w:cs="Simplified Arabic"/>
          <w:color w:val="0D0D0D" w:themeColor="text1" w:themeTint="F2"/>
          <w:sz w:val="28"/>
          <w:szCs w:val="28"/>
          <w:rtl/>
        </w:rPr>
        <w:t>،</w:t>
      </w:r>
      <w:r w:rsidRPr="005B2240">
        <w:rPr>
          <w:rFonts w:ascii="Simplified Arabic" w:eastAsia="Times New Roman" w:hAnsi="Simplified Arabic" w:cs="Simplified Arabic"/>
          <w:color w:val="0D0D0D" w:themeColor="text1" w:themeTint="F2"/>
          <w:sz w:val="28"/>
          <w:szCs w:val="28"/>
          <w:rtl/>
        </w:rPr>
        <w:t xml:space="preserve"> ولا يُفهم هذا التغيير على أنه مجرد استبدال فرد يشغل منصبا</w:t>
      </w:r>
      <w:r w:rsidR="004A15CF" w:rsidRPr="005B2240">
        <w:rPr>
          <w:rFonts w:ascii="Simplified Arabic" w:eastAsia="Times New Roman" w:hAnsi="Simplified Arabic" w:cs="Simplified Arabic"/>
          <w:color w:val="0D0D0D" w:themeColor="text1" w:themeTint="F2"/>
          <w:sz w:val="28"/>
          <w:szCs w:val="28"/>
          <w:rtl/>
        </w:rPr>
        <w:t>ً</w:t>
      </w:r>
      <w:r w:rsidRPr="005B2240">
        <w:rPr>
          <w:rFonts w:ascii="Simplified Arabic" w:eastAsia="Times New Roman" w:hAnsi="Simplified Arabic" w:cs="Simplified Arabic"/>
          <w:color w:val="0D0D0D" w:themeColor="text1" w:themeTint="F2"/>
          <w:sz w:val="28"/>
          <w:szCs w:val="28"/>
          <w:rtl/>
        </w:rPr>
        <w:t xml:space="preserve"> قياديا</w:t>
      </w:r>
      <w:r w:rsidR="004A15CF" w:rsidRPr="005B2240">
        <w:rPr>
          <w:rFonts w:ascii="Simplified Arabic" w:eastAsia="Times New Roman" w:hAnsi="Simplified Arabic" w:cs="Simplified Arabic"/>
          <w:color w:val="0D0D0D" w:themeColor="text1" w:themeTint="F2"/>
          <w:sz w:val="28"/>
          <w:szCs w:val="28"/>
          <w:rtl/>
        </w:rPr>
        <w:t>ً</w:t>
      </w:r>
      <w:r w:rsidRPr="005B2240">
        <w:rPr>
          <w:rFonts w:ascii="Simplified Arabic" w:eastAsia="Times New Roman" w:hAnsi="Simplified Arabic" w:cs="Simplified Arabic"/>
          <w:color w:val="0D0D0D" w:themeColor="text1" w:themeTint="F2"/>
          <w:sz w:val="28"/>
          <w:szCs w:val="28"/>
          <w:rtl/>
        </w:rPr>
        <w:t xml:space="preserve"> ب</w:t>
      </w:r>
      <w:r w:rsidR="004A15CF" w:rsidRPr="005B2240">
        <w:rPr>
          <w:rFonts w:ascii="Simplified Arabic" w:eastAsia="Times New Roman" w:hAnsi="Simplified Arabic" w:cs="Simplified Arabic"/>
          <w:color w:val="0D0D0D" w:themeColor="text1" w:themeTint="F2"/>
          <w:sz w:val="28"/>
          <w:szCs w:val="28"/>
          <w:rtl/>
        </w:rPr>
        <w:t>أ</w:t>
      </w:r>
      <w:r w:rsidRPr="005B2240">
        <w:rPr>
          <w:rFonts w:ascii="Simplified Arabic" w:eastAsia="Times New Roman" w:hAnsi="Simplified Arabic" w:cs="Simplified Arabic"/>
          <w:color w:val="0D0D0D" w:themeColor="text1" w:themeTint="F2"/>
          <w:sz w:val="28"/>
          <w:szCs w:val="28"/>
          <w:rtl/>
        </w:rPr>
        <w:t>خر، وإنما هو عملية أوسع تشمل انتقال الخبرات والرؤى والتوجهات الإدارية، وإعادة صياغة أساليب اتخاذ القرار، وطرق إدارة العاملين، وآليات تحقيق الأهداف</w:t>
      </w:r>
      <w:r w:rsidR="00FA727D">
        <w:rPr>
          <w:rFonts w:ascii="Simplified Arabic" w:eastAsia="Times New Roman" w:hAnsi="Simplified Arabic" w:cs="Simplified Arabic" w:hint="cs"/>
          <w:color w:val="0D0D0D" w:themeColor="text1" w:themeTint="F2"/>
          <w:sz w:val="28"/>
          <w:szCs w:val="28"/>
          <w:rtl/>
        </w:rPr>
        <w:t xml:space="preserve"> </w:t>
      </w:r>
      <w:r w:rsidR="00FA727D">
        <w:rPr>
          <w:rFonts w:ascii="Simplified Arabic" w:eastAsia="Times New Roman" w:hAnsi="Simplified Arabic" w:cs="Simplified Arabic"/>
          <w:color w:val="0D0D0D" w:themeColor="text1" w:themeTint="F2"/>
          <w:sz w:val="28"/>
          <w:szCs w:val="28"/>
          <w:lang w:val="en-GB"/>
        </w:rPr>
        <w:t>(Anthony, 2017)</w:t>
      </w:r>
      <w:r w:rsidR="00FA727D">
        <w:rPr>
          <w:rFonts w:ascii="Simplified Arabic" w:eastAsia="Times New Roman" w:hAnsi="Simplified Arabic" w:cs="Simplified Arabic" w:hint="cs"/>
          <w:color w:val="0D0D0D" w:themeColor="text1" w:themeTint="F2"/>
          <w:sz w:val="28"/>
          <w:szCs w:val="28"/>
          <w:rtl/>
          <w:lang w:val="en-GB"/>
        </w:rPr>
        <w:t>.</w:t>
      </w:r>
    </w:p>
    <w:p w14:paraId="696B7DC6" w14:textId="59237858" w:rsidR="00E57B62" w:rsidRPr="005B2240" w:rsidRDefault="004A15CF" w:rsidP="006A133C">
      <w:pPr>
        <w:spacing w:after="0" w:line="276" w:lineRule="auto"/>
        <w:ind w:firstLine="284"/>
        <w:jc w:val="both"/>
        <w:rPr>
          <w:rFonts w:ascii="Simplified Arabic" w:eastAsia="Times New Roman" w:hAnsi="Simplified Arabic" w:cs="Simplified Arabic"/>
          <w:color w:val="0D0D0D" w:themeColor="text1" w:themeTint="F2"/>
          <w:sz w:val="28"/>
          <w:szCs w:val="28"/>
          <w:rtl/>
        </w:rPr>
      </w:pPr>
      <w:r w:rsidRPr="005B2240">
        <w:rPr>
          <w:rFonts w:ascii="Simplified Arabic" w:eastAsia="Times New Roman" w:hAnsi="Simplified Arabic" w:cs="Simplified Arabic"/>
          <w:color w:val="0D0D0D" w:themeColor="text1" w:themeTint="F2"/>
          <w:sz w:val="28"/>
          <w:szCs w:val="28"/>
          <w:rtl/>
        </w:rPr>
        <w:t>و</w:t>
      </w:r>
      <w:r w:rsidR="00E57B62" w:rsidRPr="005B2240">
        <w:rPr>
          <w:rFonts w:ascii="Simplified Arabic" w:eastAsia="Times New Roman" w:hAnsi="Simplified Arabic" w:cs="Simplified Arabic"/>
          <w:color w:val="0D0D0D" w:themeColor="text1" w:themeTint="F2"/>
          <w:sz w:val="28"/>
          <w:szCs w:val="28"/>
          <w:rtl/>
        </w:rPr>
        <w:t>تناول الباحثون مفهوم تغيير القيادة الإدارية من عدة جوانب، إذ ركز بعضهم على جانب الانتقال القيادي، بينما ركز آخرون على دوره في تحقيق التطوير التنظيمي وتحسين الأداء</w:t>
      </w:r>
      <w:r w:rsidR="00624D64" w:rsidRPr="005B2240">
        <w:rPr>
          <w:rFonts w:ascii="Simplified Arabic" w:eastAsia="Times New Roman" w:hAnsi="Simplified Arabic" w:cs="Simplified Arabic"/>
          <w:color w:val="0D0D0D" w:themeColor="text1" w:themeTint="F2"/>
          <w:sz w:val="28"/>
          <w:szCs w:val="28"/>
          <w:rtl/>
        </w:rPr>
        <w:t>،</w:t>
      </w:r>
      <w:r w:rsidR="00E57B62" w:rsidRPr="005B2240">
        <w:rPr>
          <w:rFonts w:ascii="Simplified Arabic" w:eastAsia="Times New Roman" w:hAnsi="Simplified Arabic" w:cs="Simplified Arabic"/>
          <w:color w:val="0D0D0D" w:themeColor="text1" w:themeTint="F2"/>
          <w:sz w:val="28"/>
          <w:szCs w:val="28"/>
          <w:rtl/>
        </w:rPr>
        <w:t xml:space="preserve"> ومن أبرز هذه التعريفات ما يأتي:</w:t>
      </w:r>
    </w:p>
    <w:p w14:paraId="00EC43D5" w14:textId="4470A344" w:rsidR="00E57B62" w:rsidRPr="005B2240" w:rsidRDefault="00E57B62" w:rsidP="006A133C">
      <w:pPr>
        <w:spacing w:after="0" w:line="276" w:lineRule="auto"/>
        <w:ind w:firstLine="284"/>
        <w:jc w:val="both"/>
        <w:rPr>
          <w:rFonts w:ascii="Simplified Arabic" w:eastAsia="Times New Roman" w:hAnsi="Simplified Arabic" w:cs="Simplified Arabic"/>
          <w:color w:val="0D0D0D" w:themeColor="text1" w:themeTint="F2"/>
          <w:sz w:val="28"/>
          <w:szCs w:val="28"/>
          <w:rtl/>
        </w:rPr>
      </w:pPr>
      <w:r w:rsidRPr="005B2240">
        <w:rPr>
          <w:rFonts w:ascii="Simplified Arabic" w:eastAsia="Times New Roman" w:hAnsi="Simplified Arabic" w:cs="Simplified Arabic"/>
          <w:color w:val="0D0D0D" w:themeColor="text1" w:themeTint="F2"/>
          <w:sz w:val="28"/>
          <w:szCs w:val="28"/>
          <w:rtl/>
        </w:rPr>
        <w:t>عرف</w:t>
      </w:r>
      <w:r w:rsidR="00FA727D">
        <w:rPr>
          <w:rFonts w:ascii="Simplified Arabic" w:eastAsia="Times New Roman" w:hAnsi="Simplified Arabic" w:cs="Simplified Arabic" w:hint="cs"/>
          <w:color w:val="0D0D0D" w:themeColor="text1" w:themeTint="F2"/>
          <w:sz w:val="28"/>
          <w:szCs w:val="28"/>
          <w:rtl/>
        </w:rPr>
        <w:t xml:space="preserve"> محمد </w:t>
      </w:r>
      <w:r w:rsidRPr="005B2240">
        <w:rPr>
          <w:rFonts w:ascii="Simplified Arabic" w:eastAsia="Times New Roman" w:hAnsi="Simplified Arabic" w:cs="Simplified Arabic"/>
          <w:color w:val="0D0D0D" w:themeColor="text1" w:themeTint="F2"/>
          <w:sz w:val="28"/>
          <w:szCs w:val="28"/>
          <w:rtl/>
        </w:rPr>
        <w:t>(</w:t>
      </w:r>
      <w:r w:rsidR="00FA727D">
        <w:rPr>
          <w:rFonts w:ascii="Simplified Arabic" w:eastAsia="Times New Roman" w:hAnsi="Simplified Arabic" w:cs="Simplified Arabic" w:hint="cs"/>
          <w:color w:val="0D0D0D" w:themeColor="text1" w:themeTint="F2"/>
          <w:sz w:val="28"/>
          <w:szCs w:val="28"/>
          <w:rtl/>
        </w:rPr>
        <w:t>2021</w:t>
      </w:r>
      <w:r w:rsidRPr="005B2240">
        <w:rPr>
          <w:rFonts w:ascii="Simplified Arabic" w:eastAsia="Times New Roman" w:hAnsi="Simplified Arabic" w:cs="Simplified Arabic"/>
          <w:color w:val="0D0D0D" w:themeColor="text1" w:themeTint="F2"/>
          <w:sz w:val="28"/>
          <w:szCs w:val="28"/>
          <w:rtl/>
        </w:rPr>
        <w:t>) تغيير القيادة الإدارية بأنه عملية انتقال المسؤوليات والصلاحيات القيادية داخل المنظمة إلى قيادة جديدة بهدف تطوير الأداء التنظيمي، وزيادة قدرة المنظمة على التعامل مع المتغيرات وتحقيق أهدافها بكفاءة.</w:t>
      </w:r>
    </w:p>
    <w:p w14:paraId="7CFC54E6" w14:textId="2490F123" w:rsidR="00E57B62" w:rsidRPr="005B2240" w:rsidRDefault="00E57B62" w:rsidP="006A133C">
      <w:pPr>
        <w:spacing w:after="0" w:line="276" w:lineRule="auto"/>
        <w:ind w:firstLine="284"/>
        <w:jc w:val="both"/>
        <w:rPr>
          <w:rFonts w:ascii="Simplified Arabic" w:eastAsia="Times New Roman" w:hAnsi="Simplified Arabic" w:cs="Simplified Arabic"/>
          <w:color w:val="0D0D0D" w:themeColor="text1" w:themeTint="F2"/>
          <w:sz w:val="28"/>
          <w:szCs w:val="28"/>
          <w:rtl/>
        </w:rPr>
      </w:pPr>
      <w:r w:rsidRPr="005B2240">
        <w:rPr>
          <w:rFonts w:ascii="Simplified Arabic" w:eastAsia="Times New Roman" w:hAnsi="Simplified Arabic" w:cs="Simplified Arabic"/>
          <w:color w:val="0D0D0D" w:themeColor="text1" w:themeTint="F2"/>
          <w:sz w:val="28"/>
          <w:szCs w:val="28"/>
          <w:rtl/>
        </w:rPr>
        <w:t xml:space="preserve">ويرى </w:t>
      </w:r>
      <w:r w:rsidR="00FA727D">
        <w:rPr>
          <w:rFonts w:ascii="Simplified Arabic" w:eastAsia="Times New Roman" w:hAnsi="Simplified Arabic" w:cs="Simplified Arabic" w:hint="cs"/>
          <w:color w:val="0D0D0D" w:themeColor="text1" w:themeTint="F2"/>
          <w:sz w:val="28"/>
          <w:szCs w:val="28"/>
          <w:rtl/>
        </w:rPr>
        <w:t>الشريف</w:t>
      </w:r>
      <w:r w:rsidRPr="005B2240">
        <w:rPr>
          <w:rFonts w:ascii="Simplified Arabic" w:eastAsia="Times New Roman" w:hAnsi="Simplified Arabic" w:cs="Simplified Arabic"/>
          <w:color w:val="0D0D0D" w:themeColor="text1" w:themeTint="F2"/>
          <w:sz w:val="28"/>
          <w:szCs w:val="28"/>
          <w:rtl/>
        </w:rPr>
        <w:t xml:space="preserve"> (</w:t>
      </w:r>
      <w:r w:rsidR="00FA727D">
        <w:rPr>
          <w:rFonts w:ascii="Simplified Arabic" w:eastAsia="Times New Roman" w:hAnsi="Simplified Arabic" w:cs="Simplified Arabic" w:hint="cs"/>
          <w:color w:val="0D0D0D" w:themeColor="text1" w:themeTint="F2"/>
          <w:sz w:val="28"/>
          <w:szCs w:val="28"/>
          <w:rtl/>
        </w:rPr>
        <w:t>2020</w:t>
      </w:r>
      <w:r w:rsidRPr="005B2240">
        <w:rPr>
          <w:rFonts w:ascii="Simplified Arabic" w:eastAsia="Times New Roman" w:hAnsi="Simplified Arabic" w:cs="Simplified Arabic"/>
          <w:color w:val="0D0D0D" w:themeColor="text1" w:themeTint="F2"/>
          <w:sz w:val="28"/>
          <w:szCs w:val="28"/>
          <w:rtl/>
        </w:rPr>
        <w:t>) أن تغيير القيادة الإدارية هو عملية تنظيمية مخططة يتم من خلالها اختيار أو تطوير قيادات جديدة تمتلك القدرة على إحداث التحسينات المطلوبة في أساليب العمل والسياسات والثقافة التنظيمية بما يتلاءم مع احتياجات المنظمة.</w:t>
      </w:r>
    </w:p>
    <w:p w14:paraId="130EEDA3" w14:textId="39142396" w:rsidR="00E57B62" w:rsidRPr="005B2240" w:rsidRDefault="00E57B62" w:rsidP="006A133C">
      <w:pPr>
        <w:spacing w:after="0" w:line="276" w:lineRule="auto"/>
        <w:ind w:firstLine="284"/>
        <w:jc w:val="both"/>
        <w:rPr>
          <w:rFonts w:ascii="Simplified Arabic" w:eastAsia="Times New Roman" w:hAnsi="Simplified Arabic" w:cs="Simplified Arabic"/>
          <w:color w:val="0D0D0D" w:themeColor="text1" w:themeTint="F2"/>
          <w:sz w:val="28"/>
          <w:szCs w:val="28"/>
          <w:rtl/>
        </w:rPr>
      </w:pPr>
      <w:r w:rsidRPr="005B2240">
        <w:rPr>
          <w:rFonts w:ascii="Simplified Arabic" w:eastAsia="Times New Roman" w:hAnsi="Simplified Arabic" w:cs="Simplified Arabic"/>
          <w:color w:val="0D0D0D" w:themeColor="text1" w:themeTint="F2"/>
          <w:sz w:val="28"/>
          <w:szCs w:val="28"/>
          <w:rtl/>
        </w:rPr>
        <w:t xml:space="preserve">ويعرف </w:t>
      </w:r>
      <w:r w:rsidR="00FA727D">
        <w:rPr>
          <w:rFonts w:ascii="Simplified Arabic" w:eastAsia="Times New Roman" w:hAnsi="Simplified Arabic" w:cs="Simplified Arabic" w:hint="cs"/>
          <w:color w:val="0D0D0D" w:themeColor="text1" w:themeTint="F2"/>
          <w:sz w:val="28"/>
          <w:szCs w:val="28"/>
          <w:rtl/>
        </w:rPr>
        <w:t>الحسيني</w:t>
      </w:r>
      <w:r w:rsidRPr="005B2240">
        <w:rPr>
          <w:rFonts w:ascii="Simplified Arabic" w:eastAsia="Times New Roman" w:hAnsi="Simplified Arabic" w:cs="Simplified Arabic"/>
          <w:color w:val="0D0D0D" w:themeColor="text1" w:themeTint="F2"/>
          <w:sz w:val="28"/>
          <w:szCs w:val="28"/>
          <w:rtl/>
        </w:rPr>
        <w:t xml:space="preserve"> (</w:t>
      </w:r>
      <w:r w:rsidR="00FA727D">
        <w:rPr>
          <w:rFonts w:ascii="Simplified Arabic" w:eastAsia="Times New Roman" w:hAnsi="Simplified Arabic" w:cs="Simplified Arabic" w:hint="cs"/>
          <w:color w:val="0D0D0D" w:themeColor="text1" w:themeTint="F2"/>
          <w:sz w:val="28"/>
          <w:szCs w:val="28"/>
          <w:rtl/>
        </w:rPr>
        <w:t>2015</w:t>
      </w:r>
      <w:r w:rsidRPr="005B2240">
        <w:rPr>
          <w:rFonts w:ascii="Simplified Arabic" w:eastAsia="Times New Roman" w:hAnsi="Simplified Arabic" w:cs="Simplified Arabic"/>
          <w:color w:val="0D0D0D" w:themeColor="text1" w:themeTint="F2"/>
          <w:sz w:val="28"/>
          <w:szCs w:val="28"/>
          <w:rtl/>
        </w:rPr>
        <w:t>) تغيير القيادة الإدارية بأنه انتقال المهام والصلاحيات الإدارية من قائد إلى قائد آخر وفق أسس وإجراءات تنظيمية محددة، بما يضمن استمرارية العمل والمحافظة على مستوى الأداء وتحقيق التطوير المطلوب.</w:t>
      </w:r>
    </w:p>
    <w:p w14:paraId="79298E47" w14:textId="3F11F85E" w:rsidR="00E57B62" w:rsidRPr="005B2240" w:rsidRDefault="00E57B62" w:rsidP="006A133C">
      <w:pPr>
        <w:spacing w:after="0" w:line="276" w:lineRule="auto"/>
        <w:ind w:firstLine="284"/>
        <w:jc w:val="both"/>
        <w:rPr>
          <w:rFonts w:ascii="Simplified Arabic" w:eastAsia="Times New Roman" w:hAnsi="Simplified Arabic" w:cs="Simplified Arabic"/>
          <w:color w:val="0D0D0D" w:themeColor="text1" w:themeTint="F2"/>
          <w:sz w:val="28"/>
          <w:szCs w:val="28"/>
          <w:rtl/>
        </w:rPr>
      </w:pPr>
      <w:r w:rsidRPr="005B2240">
        <w:rPr>
          <w:rFonts w:ascii="Simplified Arabic" w:eastAsia="Times New Roman" w:hAnsi="Simplified Arabic" w:cs="Simplified Arabic"/>
          <w:color w:val="0D0D0D" w:themeColor="text1" w:themeTint="F2"/>
          <w:sz w:val="28"/>
          <w:szCs w:val="28"/>
          <w:rtl/>
        </w:rPr>
        <w:t xml:space="preserve">ويشير </w:t>
      </w:r>
      <w:r w:rsidR="00FA727D">
        <w:rPr>
          <w:rFonts w:ascii="Simplified Arabic" w:eastAsia="Times New Roman" w:hAnsi="Simplified Arabic" w:cs="Simplified Arabic" w:hint="cs"/>
          <w:color w:val="0D0D0D" w:themeColor="text1" w:themeTint="F2"/>
          <w:sz w:val="28"/>
          <w:szCs w:val="28"/>
          <w:rtl/>
        </w:rPr>
        <w:t>السواعير</w:t>
      </w:r>
      <w:r w:rsidRPr="005B2240">
        <w:rPr>
          <w:rFonts w:ascii="Simplified Arabic" w:eastAsia="Times New Roman" w:hAnsi="Simplified Arabic" w:cs="Simplified Arabic"/>
          <w:color w:val="0D0D0D" w:themeColor="text1" w:themeTint="F2"/>
          <w:sz w:val="28"/>
          <w:szCs w:val="28"/>
          <w:rtl/>
        </w:rPr>
        <w:t xml:space="preserve"> (</w:t>
      </w:r>
      <w:r w:rsidR="00E606A0">
        <w:rPr>
          <w:rFonts w:ascii="Simplified Arabic" w:eastAsia="Times New Roman" w:hAnsi="Simplified Arabic" w:cs="Simplified Arabic" w:hint="cs"/>
          <w:color w:val="0D0D0D" w:themeColor="text1" w:themeTint="F2"/>
          <w:sz w:val="28"/>
          <w:szCs w:val="28"/>
          <w:rtl/>
        </w:rPr>
        <w:t>2017</w:t>
      </w:r>
      <w:r w:rsidRPr="005B2240">
        <w:rPr>
          <w:rFonts w:ascii="Simplified Arabic" w:eastAsia="Times New Roman" w:hAnsi="Simplified Arabic" w:cs="Simplified Arabic"/>
          <w:color w:val="0D0D0D" w:themeColor="text1" w:themeTint="F2"/>
          <w:sz w:val="28"/>
          <w:szCs w:val="28"/>
          <w:rtl/>
        </w:rPr>
        <w:t>) إلى أن تغيير القيادة الإدارية يمثل عملية استراتيجية يتم من خلالها إسناد المسؤوليات القيادية إلى أفراد يمتلكون المهارات والكفاءات اللازمة لقيادة المنظمة نحو تحقيق أهدافها المستقبلية وتعزيز استدامة أدائها.</w:t>
      </w:r>
    </w:p>
    <w:p w14:paraId="37CAADDD" w14:textId="64F47D6A" w:rsidR="00E57B62" w:rsidRPr="005B2240" w:rsidRDefault="008112DE" w:rsidP="006A133C">
      <w:pPr>
        <w:spacing w:after="0" w:line="276" w:lineRule="auto"/>
        <w:ind w:firstLine="284"/>
        <w:jc w:val="both"/>
        <w:rPr>
          <w:rFonts w:ascii="Simplified Arabic" w:eastAsia="Times New Roman" w:hAnsi="Simplified Arabic" w:cs="Simplified Arabic"/>
          <w:color w:val="0D0D0D" w:themeColor="text1" w:themeTint="F2"/>
          <w:sz w:val="28"/>
          <w:szCs w:val="28"/>
          <w:rtl/>
        </w:rPr>
      </w:pPr>
      <w:r w:rsidRPr="005B2240">
        <w:rPr>
          <w:rFonts w:ascii="Simplified Arabic" w:eastAsia="Times New Roman" w:hAnsi="Simplified Arabic" w:cs="Simplified Arabic"/>
          <w:color w:val="0D0D0D" w:themeColor="text1" w:themeTint="F2"/>
          <w:sz w:val="28"/>
          <w:szCs w:val="28"/>
          <w:rtl/>
        </w:rPr>
        <w:t>و</w:t>
      </w:r>
      <w:r w:rsidR="00E57B62" w:rsidRPr="005B2240">
        <w:rPr>
          <w:rFonts w:ascii="Simplified Arabic" w:eastAsia="Times New Roman" w:hAnsi="Simplified Arabic" w:cs="Simplified Arabic"/>
          <w:color w:val="0D0D0D" w:themeColor="text1" w:themeTint="F2"/>
          <w:sz w:val="28"/>
          <w:szCs w:val="28"/>
          <w:rtl/>
        </w:rPr>
        <w:t xml:space="preserve">من خلال </w:t>
      </w:r>
      <w:r w:rsidR="00624D64" w:rsidRPr="005B2240">
        <w:rPr>
          <w:rFonts w:ascii="Simplified Arabic" w:eastAsia="Times New Roman" w:hAnsi="Simplified Arabic" w:cs="Simplified Arabic"/>
          <w:color w:val="0D0D0D" w:themeColor="text1" w:themeTint="F2"/>
          <w:sz w:val="28"/>
          <w:szCs w:val="28"/>
          <w:rtl/>
        </w:rPr>
        <w:t>استقراء</w:t>
      </w:r>
      <w:r w:rsidR="00E57B62" w:rsidRPr="005B2240">
        <w:rPr>
          <w:rFonts w:ascii="Simplified Arabic" w:eastAsia="Times New Roman" w:hAnsi="Simplified Arabic" w:cs="Simplified Arabic"/>
          <w:color w:val="0D0D0D" w:themeColor="text1" w:themeTint="F2"/>
          <w:sz w:val="28"/>
          <w:szCs w:val="28"/>
          <w:rtl/>
        </w:rPr>
        <w:t xml:space="preserve"> التعريفات السابقة يتضح أن مفهوم تغيير القيادة الإدارية يتجاوز فكرة استبدال القادة، ليصبح عملية تنظيمية تهدف إلى تحسين الأداء وتعزيز قدرة المنظمة على التكيف والاستجابة للمتغيرات</w:t>
      </w:r>
      <w:r w:rsidR="00C644BD" w:rsidRPr="005B2240">
        <w:rPr>
          <w:rFonts w:ascii="Simplified Arabic" w:eastAsia="Times New Roman" w:hAnsi="Simplified Arabic" w:cs="Simplified Arabic"/>
          <w:color w:val="0D0D0D" w:themeColor="text1" w:themeTint="F2"/>
          <w:sz w:val="28"/>
          <w:szCs w:val="28"/>
          <w:rtl/>
        </w:rPr>
        <w:t>،</w:t>
      </w:r>
      <w:r w:rsidR="00E57B62" w:rsidRPr="005B2240">
        <w:rPr>
          <w:rFonts w:ascii="Simplified Arabic" w:eastAsia="Times New Roman" w:hAnsi="Simplified Arabic" w:cs="Simplified Arabic"/>
          <w:color w:val="0D0D0D" w:themeColor="text1" w:themeTint="F2"/>
          <w:sz w:val="28"/>
          <w:szCs w:val="28"/>
          <w:rtl/>
        </w:rPr>
        <w:t xml:space="preserve"> كما تتفق معظم التعريفات على أن نجاح تغيير القيادة يتطلب وجود تخطيط واضح، واختيار قيادات تمتلك الكفاءة والقدرة على إدارة المرحلة الانتقالية، مع المحافظة على استقرار المنظمة واستمرار تحقيق أهدافها.</w:t>
      </w:r>
    </w:p>
    <w:p w14:paraId="4523BA48" w14:textId="59D808D9" w:rsidR="00C644BD" w:rsidRPr="005B2240" w:rsidRDefault="00E57B62" w:rsidP="006A133C">
      <w:pPr>
        <w:spacing w:after="0" w:line="276" w:lineRule="auto"/>
        <w:ind w:firstLine="284"/>
        <w:jc w:val="both"/>
        <w:rPr>
          <w:rFonts w:ascii="Simplified Arabic" w:eastAsia="Times New Roman" w:hAnsi="Simplified Arabic" w:cs="Simplified Arabic"/>
          <w:color w:val="0D0D0D" w:themeColor="text1" w:themeTint="F2"/>
          <w:sz w:val="28"/>
          <w:szCs w:val="28"/>
          <w:rtl/>
        </w:rPr>
      </w:pPr>
      <w:r w:rsidRPr="005B2240">
        <w:rPr>
          <w:rFonts w:ascii="Simplified Arabic" w:eastAsia="Times New Roman" w:hAnsi="Simplified Arabic" w:cs="Simplified Arabic"/>
          <w:color w:val="0D0D0D" w:themeColor="text1" w:themeTint="F2"/>
          <w:sz w:val="28"/>
          <w:szCs w:val="28"/>
          <w:rtl/>
        </w:rPr>
        <w:t>وبناءً على ذلك، يمكن تعريف تغيير القيادة الإدارية إجرائياً في هذه الدراسة بأنه:</w:t>
      </w:r>
      <w:r w:rsidR="00C644BD" w:rsidRPr="005B2240">
        <w:rPr>
          <w:rFonts w:ascii="Simplified Arabic" w:eastAsia="Times New Roman" w:hAnsi="Simplified Arabic" w:cs="Simplified Arabic"/>
          <w:color w:val="0D0D0D" w:themeColor="text1" w:themeTint="F2"/>
          <w:sz w:val="28"/>
          <w:szCs w:val="28"/>
          <w:rtl/>
        </w:rPr>
        <w:t xml:space="preserve"> </w:t>
      </w:r>
      <w:r w:rsidR="00C644BD" w:rsidRPr="005B2240">
        <w:rPr>
          <w:rFonts w:ascii="Simplified Arabic" w:hAnsi="Simplified Arabic" w:cs="Simplified Arabic"/>
          <w:noProof/>
          <w:color w:val="000000" w:themeColor="text1"/>
          <w:sz w:val="28"/>
          <w:szCs w:val="28"/>
          <w:rtl/>
        </w:rPr>
        <w:t>هي العملية التنظيمية التي يتم من خلالها انتقال المسؤوليات والصلاحيات من قائد إداري إلى آخر داخل مراكز الرعاية النهارية، وما يصاحب ذلك من إجراءات تنظيمية وإدارية قد تؤثر على استمرارية العمل وأداء المؤسسة، ويُقاس هذا المتغير إجرائياً من خلال استجابات أفراد العينة على فقرات الاستبانة المتعلقة ببُعدي: التخطيط لانتقال القيادة، وكفاءة القيادة الجديدة.</w:t>
      </w:r>
    </w:p>
    <w:p w14:paraId="1E91A6C8" w14:textId="32763FCD" w:rsidR="00E84C5B" w:rsidRPr="009B0CFA" w:rsidRDefault="00E84C5B" w:rsidP="005B2240">
      <w:pPr>
        <w:spacing w:before="120" w:after="120" w:line="240" w:lineRule="auto"/>
        <w:jc w:val="both"/>
        <w:rPr>
          <w:rFonts w:ascii="Simplified Arabic" w:eastAsia="Times New Roman" w:hAnsi="Simplified Arabic" w:cs="Simplified Arabic"/>
          <w:b/>
          <w:bCs/>
          <w:color w:val="0D0D0D" w:themeColor="text1" w:themeTint="F2"/>
          <w:sz w:val="36"/>
          <w:szCs w:val="36"/>
          <w:rtl/>
        </w:rPr>
      </w:pPr>
      <w:r w:rsidRPr="009B0CFA">
        <w:rPr>
          <w:rFonts w:ascii="Simplified Arabic" w:eastAsia="Times New Roman" w:hAnsi="Simplified Arabic" w:cs="Simplified Arabic"/>
          <w:b/>
          <w:bCs/>
          <w:color w:val="0D0D0D" w:themeColor="text1" w:themeTint="F2"/>
          <w:sz w:val="36"/>
          <w:szCs w:val="36"/>
          <w:rtl/>
        </w:rPr>
        <w:t>ثانياً: أهمية تغيير القيادة الإدارية:</w:t>
      </w:r>
    </w:p>
    <w:p w14:paraId="49547580" w14:textId="6637FE0C" w:rsidR="006F4010" w:rsidRPr="0083076C" w:rsidRDefault="006F4010" w:rsidP="006A133C">
      <w:pPr>
        <w:spacing w:after="0" w:line="276" w:lineRule="auto"/>
        <w:ind w:firstLine="284"/>
        <w:jc w:val="both"/>
        <w:rPr>
          <w:rFonts w:ascii="Simplified Arabic" w:eastAsia="Times New Roman" w:hAnsi="Simplified Arabic" w:cs="Simplified Arabic"/>
          <w:color w:val="0D0D0D" w:themeColor="text1" w:themeTint="F2"/>
          <w:sz w:val="28"/>
          <w:szCs w:val="28"/>
          <w:rtl/>
          <w:lang w:val="en-GB"/>
        </w:rPr>
      </w:pPr>
      <w:r w:rsidRPr="005B2240">
        <w:rPr>
          <w:rFonts w:ascii="Simplified Arabic" w:eastAsia="Times New Roman" w:hAnsi="Simplified Arabic" w:cs="Simplified Arabic"/>
          <w:color w:val="0D0D0D" w:themeColor="text1" w:themeTint="F2"/>
          <w:sz w:val="28"/>
          <w:szCs w:val="28"/>
          <w:rtl/>
        </w:rPr>
        <w:t>تستمد عملية تغيير القيادة الإدارية أهميتها من الدور الذي تؤديه القيادة في تشكيل مسار المنظمة وتحديد قدرتها على تحقيق النجاح والاستمرار في ظل بيئات العمل المتغيرة، فالقيادة الإدارية تمثل حلقة الوصل بين الخطط والسياسات التنظيمية وبين عملية التنفيذ الفعلي، ولذلك فإن أي تغير في طبيعة القيادة أو أسلوب ممارستها قد ينعكس بصورة مباشرة على مستوى الأداء، وطريقة إدارة الموارد، ومستوى التفاعل بين العاملين داخل المنظمة</w:t>
      </w:r>
      <w:r w:rsidR="0083076C">
        <w:rPr>
          <w:rFonts w:ascii="Simplified Arabic" w:eastAsia="Times New Roman" w:hAnsi="Simplified Arabic" w:cs="Simplified Arabic" w:hint="cs"/>
          <w:color w:val="0D0D0D" w:themeColor="text1" w:themeTint="F2"/>
          <w:sz w:val="28"/>
          <w:szCs w:val="28"/>
          <w:rtl/>
        </w:rPr>
        <w:t xml:space="preserve"> </w:t>
      </w:r>
      <w:r w:rsidR="0083076C">
        <w:rPr>
          <w:rFonts w:ascii="Simplified Arabic" w:eastAsia="Times New Roman" w:hAnsi="Simplified Arabic" w:cs="Simplified Arabic"/>
          <w:color w:val="0D0D0D" w:themeColor="text1" w:themeTint="F2"/>
          <w:sz w:val="28"/>
          <w:szCs w:val="28"/>
          <w:lang w:val="en-GB"/>
        </w:rPr>
        <w:t>(Groves, 2007)</w:t>
      </w:r>
      <w:r w:rsidR="0083076C">
        <w:rPr>
          <w:rFonts w:ascii="Simplified Arabic" w:eastAsia="Times New Roman" w:hAnsi="Simplified Arabic" w:cs="Simplified Arabic" w:hint="cs"/>
          <w:color w:val="0D0D0D" w:themeColor="text1" w:themeTint="F2"/>
          <w:sz w:val="28"/>
          <w:szCs w:val="28"/>
          <w:rtl/>
          <w:lang w:val="en-GB"/>
        </w:rPr>
        <w:t>.</w:t>
      </w:r>
    </w:p>
    <w:p w14:paraId="7204C499" w14:textId="58A4869E" w:rsidR="006F4010" w:rsidRPr="0083076C" w:rsidRDefault="006F4010" w:rsidP="006A133C">
      <w:pPr>
        <w:spacing w:after="0" w:line="276" w:lineRule="auto"/>
        <w:ind w:firstLine="284"/>
        <w:jc w:val="both"/>
        <w:rPr>
          <w:rFonts w:ascii="Simplified Arabic" w:eastAsia="Times New Roman" w:hAnsi="Simplified Arabic" w:cs="Simplified Arabic"/>
          <w:color w:val="0D0D0D" w:themeColor="text1" w:themeTint="F2"/>
          <w:sz w:val="28"/>
          <w:szCs w:val="28"/>
          <w:rtl/>
          <w:lang w:val="en-GB"/>
        </w:rPr>
      </w:pPr>
      <w:r w:rsidRPr="005B2240">
        <w:rPr>
          <w:rFonts w:ascii="Simplified Arabic" w:eastAsia="Times New Roman" w:hAnsi="Simplified Arabic" w:cs="Simplified Arabic"/>
          <w:color w:val="0D0D0D" w:themeColor="text1" w:themeTint="F2"/>
          <w:sz w:val="28"/>
          <w:szCs w:val="28"/>
          <w:rtl/>
        </w:rPr>
        <w:t>وتزداد أهمية تغيير القيادة الإدارية في الوقت الحالي نتيجة التحولات المتسارعة التي تواجهها المنظمات، حيث أصبحت الحاجة ملحة إلى قيادات تمتلك القدرة على التفكير الاستراتيجي، وإدارة الموارد بكفاءة، والتعامل مع المستجدات بمرونة، فاستمرار المنظمة في الاعتماد على أساليب قيادية لا تتناسب مع واقعها الحالي قد يؤدي إلى ضعف قدرتها على التطوير، أو انخفاض مستوى قدرتها على المنافسة والاستجابة للتحديات</w:t>
      </w:r>
      <w:r w:rsidR="0083076C">
        <w:rPr>
          <w:rFonts w:ascii="Simplified Arabic" w:eastAsia="Times New Roman" w:hAnsi="Simplified Arabic" w:cs="Simplified Arabic" w:hint="cs"/>
          <w:color w:val="0D0D0D" w:themeColor="text1" w:themeTint="F2"/>
          <w:sz w:val="28"/>
          <w:szCs w:val="28"/>
          <w:rtl/>
        </w:rPr>
        <w:t xml:space="preserve"> (</w:t>
      </w:r>
      <w:r w:rsidR="0083076C">
        <w:rPr>
          <w:rFonts w:ascii="Simplified Arabic" w:eastAsia="Times New Roman" w:hAnsi="Simplified Arabic" w:cs="Simplified Arabic"/>
          <w:color w:val="0D0D0D" w:themeColor="text1" w:themeTint="F2"/>
          <w:sz w:val="28"/>
          <w:szCs w:val="28"/>
          <w:lang w:val="en-GB"/>
        </w:rPr>
        <w:t>Charan, 2011</w:t>
      </w:r>
      <w:r w:rsidR="0083076C">
        <w:rPr>
          <w:rFonts w:ascii="Simplified Arabic" w:eastAsia="Times New Roman" w:hAnsi="Simplified Arabic" w:cs="Simplified Arabic" w:hint="cs"/>
          <w:color w:val="0D0D0D" w:themeColor="text1" w:themeTint="F2"/>
          <w:sz w:val="28"/>
          <w:szCs w:val="28"/>
          <w:rtl/>
          <w:lang w:val="en-GB"/>
        </w:rPr>
        <w:t>).</w:t>
      </w:r>
    </w:p>
    <w:p w14:paraId="4757566B" w14:textId="5FAB7F83" w:rsidR="006F4010" w:rsidRPr="005B2240" w:rsidRDefault="006F4010" w:rsidP="0083076C">
      <w:pPr>
        <w:spacing w:after="0" w:line="276" w:lineRule="auto"/>
        <w:ind w:firstLine="284"/>
        <w:jc w:val="both"/>
        <w:rPr>
          <w:rFonts w:ascii="Simplified Arabic" w:eastAsia="Times New Roman" w:hAnsi="Simplified Arabic" w:cs="Simplified Arabic"/>
          <w:color w:val="0D0D0D" w:themeColor="text1" w:themeTint="F2"/>
          <w:sz w:val="28"/>
          <w:szCs w:val="28"/>
          <w:rtl/>
        </w:rPr>
      </w:pPr>
      <w:r w:rsidRPr="005B2240">
        <w:rPr>
          <w:rFonts w:ascii="Simplified Arabic" w:eastAsia="Times New Roman" w:hAnsi="Simplified Arabic" w:cs="Simplified Arabic"/>
          <w:color w:val="0D0D0D" w:themeColor="text1" w:themeTint="F2"/>
          <w:sz w:val="28"/>
          <w:szCs w:val="28"/>
          <w:rtl/>
        </w:rPr>
        <w:t>كما يمثل تغيير القيادة الإدارية فرصة لإعادة تقييم الواقع التنظيمي، والكشف عن الجوانب التي تحتاج إلى تحسين أو تطوير، وذلك من خلال تبني رؤى إدارية جديدة تساعد على معالجة المشكلات القائمة، وتحسين أساليب العمل، ورفع مستوى الانسجام بين أهداف المنظمة وممارساتها اليومية، فالقيادة الجديدة لا تأتي فقط لاستكمال الأعمال السابقة، وإنما قد تسهم في إعادة بناء الأولويات وتطوير آليات العمل بما يحقق قيمة أكبر للمنظمة والعاملين فيها</w:t>
      </w:r>
      <w:r w:rsidR="0083076C">
        <w:rPr>
          <w:rFonts w:ascii="Simplified Arabic" w:eastAsia="Times New Roman" w:hAnsi="Simplified Arabic" w:cs="Simplified Arabic" w:hint="cs"/>
          <w:color w:val="0D0D0D" w:themeColor="text1" w:themeTint="F2"/>
          <w:sz w:val="28"/>
          <w:szCs w:val="28"/>
          <w:rtl/>
        </w:rPr>
        <w:t xml:space="preserve">، كما </w:t>
      </w:r>
      <w:r w:rsidRPr="005B2240">
        <w:rPr>
          <w:rFonts w:ascii="Simplified Arabic" w:eastAsia="Times New Roman" w:hAnsi="Simplified Arabic" w:cs="Simplified Arabic"/>
          <w:color w:val="0D0D0D" w:themeColor="text1" w:themeTint="F2"/>
          <w:sz w:val="28"/>
          <w:szCs w:val="28"/>
          <w:rtl/>
        </w:rPr>
        <w:t>تبرز أهمية تغيير القيادة الإدارية كذلك في دوره في المحافظة على المعرفة التنظيمية وتطويرها؛ إذ إن انتقال القيادة بصورة منظمة يتيح فرصة لمراجعة الخبرات المتراكمة، وتحديد الممارسات الفعالة التي ينبغي المحافظة عليها، وفي الوقت نفسه إدخال أساليب جديدة تتلاءم مع متطلبات التطوير، وهذا الأمر يعد مهماً بشكل خاص في المؤسسات التي تعتمد على الخبرات البشرية المتخصصة، مثل مراكز الرعاية النهارية، حيث تمثل المعرفة الإدارية والفنية عنصراً أساسياً في جودة الخدمات المقدمة</w:t>
      </w:r>
      <w:r w:rsidR="0083076C">
        <w:rPr>
          <w:rFonts w:ascii="Simplified Arabic" w:eastAsia="Times New Roman" w:hAnsi="Simplified Arabic" w:cs="Simplified Arabic" w:hint="cs"/>
          <w:color w:val="0D0D0D" w:themeColor="text1" w:themeTint="F2"/>
          <w:sz w:val="28"/>
          <w:szCs w:val="28"/>
          <w:rtl/>
        </w:rPr>
        <w:t xml:space="preserve"> (همام، 2022).</w:t>
      </w:r>
    </w:p>
    <w:p w14:paraId="014D0353" w14:textId="700C1BAA" w:rsidR="006F4010" w:rsidRPr="005B2240" w:rsidRDefault="006F4010" w:rsidP="0083076C">
      <w:pPr>
        <w:spacing w:after="0" w:line="276" w:lineRule="auto"/>
        <w:ind w:firstLine="284"/>
        <w:jc w:val="both"/>
        <w:rPr>
          <w:rFonts w:ascii="Simplified Arabic" w:eastAsia="Times New Roman" w:hAnsi="Simplified Arabic" w:cs="Simplified Arabic"/>
          <w:color w:val="0D0D0D" w:themeColor="text1" w:themeTint="F2"/>
          <w:sz w:val="28"/>
          <w:szCs w:val="28"/>
          <w:rtl/>
        </w:rPr>
      </w:pPr>
      <w:r w:rsidRPr="005B2240">
        <w:rPr>
          <w:rFonts w:ascii="Simplified Arabic" w:eastAsia="Times New Roman" w:hAnsi="Simplified Arabic" w:cs="Simplified Arabic"/>
          <w:color w:val="0D0D0D" w:themeColor="text1" w:themeTint="F2"/>
          <w:sz w:val="28"/>
          <w:szCs w:val="28"/>
          <w:rtl/>
        </w:rPr>
        <w:t>ومن جانب آخر، يسهم تغيير القيادة الإدارية في تعزيز ثقافة العمل المؤسسي، حيث يقلل من الاعتماد على أسلوب الإدارة المرتبط بشخص القائد فقط، ويعمل على بناء أنظمة إدارية أكثر استقراراً وقدرة على الاستمرار، فالمنظمة الناجحة ليست التي تعتمد على قائد واحد، وإنما التي تمتلك نظاماً قيادياً قادراً على التجدد والمحافظة على مستوى الأداء مهما تغير الأشخاص</w:t>
      </w:r>
      <w:r w:rsidR="0083076C">
        <w:rPr>
          <w:rFonts w:ascii="Simplified Arabic" w:eastAsia="Times New Roman" w:hAnsi="Simplified Arabic" w:cs="Simplified Arabic" w:hint="cs"/>
          <w:color w:val="0D0D0D" w:themeColor="text1" w:themeTint="F2"/>
          <w:sz w:val="28"/>
          <w:szCs w:val="28"/>
          <w:rtl/>
        </w:rPr>
        <w:t xml:space="preserve">، </w:t>
      </w:r>
      <w:r w:rsidRPr="005B2240">
        <w:rPr>
          <w:rFonts w:ascii="Simplified Arabic" w:eastAsia="Times New Roman" w:hAnsi="Simplified Arabic" w:cs="Simplified Arabic"/>
          <w:color w:val="0D0D0D" w:themeColor="text1" w:themeTint="F2"/>
          <w:sz w:val="28"/>
          <w:szCs w:val="28"/>
          <w:rtl/>
        </w:rPr>
        <w:t>كما تظهر أهمية تغيير القيادة الإدارية في دعم عملية التطوير والتحسين المستمر، إذ إن القيادات الجديدة غالباً ما تحمل خبرات وتجارب مختلفة قد تساعد على اكتشاف فرص جديدة للنمو، وتحسين طرق تقديم الخدمات، وتعزيز مشاركة العاملين في تحقيق أهداف المنظمة. وهذا ينعكس بصورة إيجابية على قدرة المؤسسة على المحافظة على استدامة أدائها وتحقيق نتائجها المستقبلية</w:t>
      </w:r>
      <w:r w:rsidR="0083076C">
        <w:rPr>
          <w:rFonts w:ascii="Simplified Arabic" w:eastAsia="Times New Roman" w:hAnsi="Simplified Arabic" w:cs="Simplified Arabic" w:hint="cs"/>
          <w:color w:val="0D0D0D" w:themeColor="text1" w:themeTint="F2"/>
          <w:sz w:val="28"/>
          <w:szCs w:val="28"/>
          <w:rtl/>
        </w:rPr>
        <w:t xml:space="preserve"> (غنيم، 2016).</w:t>
      </w:r>
    </w:p>
    <w:p w14:paraId="5BAD6639" w14:textId="5BA7393A" w:rsidR="006F4010" w:rsidRPr="005B2240" w:rsidRDefault="006F4010" w:rsidP="006A133C">
      <w:pPr>
        <w:spacing w:after="0" w:line="276" w:lineRule="auto"/>
        <w:ind w:firstLine="284"/>
        <w:jc w:val="both"/>
        <w:rPr>
          <w:rFonts w:ascii="Simplified Arabic" w:eastAsia="Times New Roman" w:hAnsi="Simplified Arabic" w:cs="Simplified Arabic"/>
          <w:color w:val="0D0D0D" w:themeColor="text1" w:themeTint="F2"/>
          <w:sz w:val="28"/>
          <w:szCs w:val="28"/>
          <w:rtl/>
        </w:rPr>
      </w:pPr>
      <w:r w:rsidRPr="005B2240">
        <w:rPr>
          <w:rFonts w:ascii="Simplified Arabic" w:eastAsia="Times New Roman" w:hAnsi="Simplified Arabic" w:cs="Simplified Arabic"/>
          <w:color w:val="0D0D0D" w:themeColor="text1" w:themeTint="F2"/>
          <w:sz w:val="28"/>
          <w:szCs w:val="28"/>
          <w:rtl/>
        </w:rPr>
        <w:t>وبناءً على ذلك، يمكن القول إن أهمية تغيير القيادة الإدارية تتمثل في كونها وسيلة استراتيجية تساعد المنظمات على تحقيق التوازن بين المحافظة على استقرار العمل وبين الحاجة إلى التطوير والتجديد، بما يعزز قدرتها على مواجهة التحديات وتحقيق أهدافها بكفاءة وفاعلية.</w:t>
      </w:r>
    </w:p>
    <w:p w14:paraId="37F5D93F" w14:textId="7028D94E" w:rsidR="006F4010" w:rsidRPr="009B0CFA" w:rsidRDefault="006F4010" w:rsidP="005B2240">
      <w:pPr>
        <w:spacing w:before="120" w:after="120" w:line="240" w:lineRule="auto"/>
        <w:jc w:val="both"/>
        <w:rPr>
          <w:rFonts w:ascii="Simplified Arabic" w:eastAsia="Times New Roman" w:hAnsi="Simplified Arabic" w:cs="Simplified Arabic"/>
          <w:b/>
          <w:bCs/>
          <w:color w:val="0D0D0D" w:themeColor="text1" w:themeTint="F2"/>
          <w:sz w:val="36"/>
          <w:szCs w:val="36"/>
          <w:rtl/>
        </w:rPr>
      </w:pPr>
      <w:r w:rsidRPr="009B0CFA">
        <w:rPr>
          <w:rFonts w:ascii="Simplified Arabic" w:eastAsia="Times New Roman" w:hAnsi="Simplified Arabic" w:cs="Simplified Arabic"/>
          <w:b/>
          <w:bCs/>
          <w:color w:val="0D0D0D" w:themeColor="text1" w:themeTint="F2"/>
          <w:sz w:val="36"/>
          <w:szCs w:val="36"/>
          <w:rtl/>
        </w:rPr>
        <w:t>ثالثاً: أهداف تغيير القيادة الإدارية:</w:t>
      </w:r>
    </w:p>
    <w:p w14:paraId="1AE14414" w14:textId="64F099F9" w:rsidR="006F4010" w:rsidRPr="002C7561" w:rsidRDefault="006F4010" w:rsidP="006A133C">
      <w:pPr>
        <w:spacing w:after="0" w:line="276" w:lineRule="auto"/>
        <w:ind w:firstLine="284"/>
        <w:jc w:val="both"/>
        <w:rPr>
          <w:rFonts w:ascii="Simplified Arabic" w:eastAsia="Times New Roman" w:hAnsi="Simplified Arabic" w:cs="Simplified Arabic"/>
          <w:color w:val="0D0D0D" w:themeColor="text1" w:themeTint="F2"/>
          <w:sz w:val="28"/>
          <w:szCs w:val="28"/>
          <w:rtl/>
          <w:lang w:val="en-GB"/>
        </w:rPr>
      </w:pPr>
      <w:r w:rsidRPr="005B2240">
        <w:rPr>
          <w:rFonts w:ascii="Simplified Arabic" w:eastAsia="Times New Roman" w:hAnsi="Simplified Arabic" w:cs="Simplified Arabic"/>
          <w:color w:val="0D0D0D" w:themeColor="text1" w:themeTint="F2"/>
          <w:sz w:val="28"/>
          <w:szCs w:val="28"/>
          <w:rtl/>
        </w:rPr>
        <w:t>تسعى المنظمات إلى إجراء تغيير القيادة الإدارية لتحقيق مجموعة من الأهداف التي ترتبط بتطوير الأداء وتعزيز قدرتها على تحقيق توجهاتها المستقبلية</w:t>
      </w:r>
      <w:r w:rsidR="003F398E" w:rsidRPr="005B2240">
        <w:rPr>
          <w:rFonts w:ascii="Simplified Arabic" w:eastAsia="Times New Roman" w:hAnsi="Simplified Arabic" w:cs="Simplified Arabic"/>
          <w:color w:val="0D0D0D" w:themeColor="text1" w:themeTint="F2"/>
          <w:sz w:val="28"/>
          <w:szCs w:val="28"/>
          <w:rtl/>
        </w:rPr>
        <w:t>،</w:t>
      </w:r>
      <w:r w:rsidRPr="005B2240">
        <w:rPr>
          <w:rFonts w:ascii="Simplified Arabic" w:eastAsia="Times New Roman" w:hAnsi="Simplified Arabic" w:cs="Simplified Arabic"/>
          <w:color w:val="0D0D0D" w:themeColor="text1" w:themeTint="F2"/>
          <w:sz w:val="28"/>
          <w:szCs w:val="28"/>
          <w:rtl/>
        </w:rPr>
        <w:t xml:space="preserve"> ويُعد تحديد أهداف التغيير خطوة أساسية لضمان نجاح العملية القيادية، حيث يساعد على توضيح الغاية من التغيير وتوجيه الجهود نحو تحقيق نتائج محددة قابلة للمتابعة والتقييم</w:t>
      </w:r>
      <w:r w:rsidR="002C7561">
        <w:rPr>
          <w:rFonts w:ascii="Simplified Arabic" w:eastAsia="Times New Roman" w:hAnsi="Simplified Arabic" w:cs="Simplified Arabic" w:hint="cs"/>
          <w:color w:val="0D0D0D" w:themeColor="text1" w:themeTint="F2"/>
          <w:sz w:val="28"/>
          <w:szCs w:val="28"/>
          <w:rtl/>
        </w:rPr>
        <w:t xml:space="preserve"> </w:t>
      </w:r>
      <w:r w:rsidR="002C7561">
        <w:rPr>
          <w:rFonts w:ascii="Simplified Arabic" w:eastAsia="Times New Roman" w:hAnsi="Simplified Arabic" w:cs="Simplified Arabic"/>
          <w:color w:val="0D0D0D" w:themeColor="text1" w:themeTint="F2"/>
          <w:sz w:val="28"/>
          <w:szCs w:val="28"/>
          <w:lang w:val="en-GB"/>
        </w:rPr>
        <w:t>(Keller, 2018)</w:t>
      </w:r>
      <w:r w:rsidR="002C7561">
        <w:rPr>
          <w:rFonts w:ascii="Simplified Arabic" w:eastAsia="Times New Roman" w:hAnsi="Simplified Arabic" w:cs="Simplified Arabic" w:hint="cs"/>
          <w:color w:val="0D0D0D" w:themeColor="text1" w:themeTint="F2"/>
          <w:sz w:val="28"/>
          <w:szCs w:val="28"/>
          <w:rtl/>
          <w:lang w:val="en-GB"/>
        </w:rPr>
        <w:t>.</w:t>
      </w:r>
    </w:p>
    <w:p w14:paraId="6D973372" w14:textId="76D4FCB9" w:rsidR="006F4010" w:rsidRPr="005B2240" w:rsidRDefault="006F4010" w:rsidP="002C7561">
      <w:pPr>
        <w:spacing w:after="0" w:line="276" w:lineRule="auto"/>
        <w:jc w:val="both"/>
        <w:rPr>
          <w:rFonts w:ascii="Simplified Arabic" w:eastAsia="Times New Roman" w:hAnsi="Simplified Arabic" w:cs="Simplified Arabic"/>
          <w:color w:val="0D0D0D" w:themeColor="text1" w:themeTint="F2"/>
          <w:sz w:val="28"/>
          <w:szCs w:val="28"/>
          <w:rtl/>
        </w:rPr>
      </w:pPr>
      <w:r w:rsidRPr="005B2240">
        <w:rPr>
          <w:rFonts w:ascii="Simplified Arabic" w:eastAsia="Times New Roman" w:hAnsi="Simplified Arabic" w:cs="Simplified Arabic"/>
          <w:color w:val="0D0D0D" w:themeColor="text1" w:themeTint="F2"/>
          <w:sz w:val="28"/>
          <w:szCs w:val="28"/>
          <w:rtl/>
        </w:rPr>
        <w:t>ويتمثل الهدف الأساسي من تغيير القيادة الإدارية في ضمان وجود قيادة تتناسب مع احتياجات المنظمة ومتطلبات المرحلة التي تمر بها، بحيث تكون قادرة على التعامل مع التحديات الحالية والمستقبلية، وتوظيف الإمكانات المتاحة بطريقة تحقق أفضل النتائج</w:t>
      </w:r>
      <w:r w:rsidR="002C7561">
        <w:rPr>
          <w:rFonts w:ascii="Simplified Arabic" w:eastAsia="Times New Roman" w:hAnsi="Simplified Arabic" w:cs="Simplified Arabic" w:hint="cs"/>
          <w:color w:val="0D0D0D" w:themeColor="text1" w:themeTint="F2"/>
          <w:sz w:val="28"/>
          <w:szCs w:val="28"/>
          <w:rtl/>
        </w:rPr>
        <w:t xml:space="preserve"> </w:t>
      </w:r>
      <w:r w:rsidR="002C7561">
        <w:rPr>
          <w:rFonts w:ascii="Simplified Arabic" w:eastAsia="Times New Roman" w:hAnsi="Simplified Arabic" w:cs="Simplified Arabic"/>
          <w:color w:val="0D0D0D" w:themeColor="text1" w:themeTint="F2"/>
          <w:sz w:val="28"/>
          <w:szCs w:val="28"/>
          <w:lang w:val="en-GB"/>
        </w:rPr>
        <w:t>(Keller, 2018)</w:t>
      </w:r>
      <w:r w:rsidR="002C7561">
        <w:rPr>
          <w:rFonts w:ascii="Simplified Arabic" w:eastAsia="Times New Roman" w:hAnsi="Simplified Arabic" w:cs="Simplified Arabic" w:hint="cs"/>
          <w:color w:val="0D0D0D" w:themeColor="text1" w:themeTint="F2"/>
          <w:sz w:val="28"/>
          <w:szCs w:val="28"/>
          <w:rtl/>
          <w:lang w:val="en-GB"/>
        </w:rPr>
        <w:t>.</w:t>
      </w:r>
    </w:p>
    <w:p w14:paraId="25D8E7C9" w14:textId="46386E60" w:rsidR="006F4010" w:rsidRPr="005B2240" w:rsidRDefault="006F4010" w:rsidP="006A133C">
      <w:pPr>
        <w:spacing w:after="0" w:line="276" w:lineRule="auto"/>
        <w:ind w:firstLine="284"/>
        <w:jc w:val="both"/>
        <w:rPr>
          <w:rFonts w:ascii="Simplified Arabic" w:eastAsia="Times New Roman" w:hAnsi="Simplified Arabic" w:cs="Simplified Arabic"/>
          <w:color w:val="0D0D0D" w:themeColor="text1" w:themeTint="F2"/>
          <w:sz w:val="28"/>
          <w:szCs w:val="28"/>
          <w:rtl/>
        </w:rPr>
      </w:pPr>
      <w:r w:rsidRPr="005B2240">
        <w:rPr>
          <w:rFonts w:ascii="Simplified Arabic" w:eastAsia="Times New Roman" w:hAnsi="Simplified Arabic" w:cs="Simplified Arabic"/>
          <w:color w:val="0D0D0D" w:themeColor="text1" w:themeTint="F2"/>
          <w:sz w:val="28"/>
          <w:szCs w:val="28"/>
          <w:rtl/>
        </w:rPr>
        <w:t>ومن أبرز أهداف تغيير القيادة الإدارية ما يأتي:</w:t>
      </w:r>
    </w:p>
    <w:p w14:paraId="4A5ECFAA" w14:textId="010F7ED8" w:rsidR="003F398E" w:rsidRPr="005B2240" w:rsidRDefault="005B2240" w:rsidP="005B2240">
      <w:pPr>
        <w:spacing w:before="120" w:after="120" w:line="240" w:lineRule="auto"/>
        <w:jc w:val="both"/>
        <w:rPr>
          <w:rFonts w:ascii="Simplified Arabic" w:eastAsia="Times New Roman" w:hAnsi="Simplified Arabic" w:cs="Simplified Arabic"/>
          <w:b/>
          <w:bCs/>
          <w:color w:val="0D0D0D" w:themeColor="text1" w:themeTint="F2"/>
          <w:sz w:val="32"/>
          <w:szCs w:val="32"/>
          <w:rtl/>
        </w:rPr>
      </w:pPr>
      <w:r w:rsidRPr="005B2240">
        <w:rPr>
          <w:rFonts w:ascii="Simplified Arabic" w:eastAsia="Times New Roman" w:hAnsi="Simplified Arabic" w:cs="Simplified Arabic" w:hint="cs"/>
          <w:b/>
          <w:bCs/>
          <w:color w:val="0D0D0D" w:themeColor="text1" w:themeTint="F2"/>
          <w:sz w:val="32"/>
          <w:szCs w:val="32"/>
          <w:rtl/>
        </w:rPr>
        <w:t>1</w:t>
      </w:r>
      <w:r w:rsidR="003F398E" w:rsidRPr="005B2240">
        <w:rPr>
          <w:rFonts w:ascii="Simplified Arabic" w:eastAsia="Times New Roman" w:hAnsi="Simplified Arabic" w:cs="Simplified Arabic"/>
          <w:b/>
          <w:bCs/>
          <w:color w:val="0D0D0D" w:themeColor="text1" w:themeTint="F2"/>
          <w:sz w:val="32"/>
          <w:szCs w:val="32"/>
          <w:rtl/>
        </w:rPr>
        <w:t xml:space="preserve">- </w:t>
      </w:r>
      <w:r w:rsidR="006F4010" w:rsidRPr="005B2240">
        <w:rPr>
          <w:rFonts w:ascii="Simplified Arabic" w:eastAsia="Times New Roman" w:hAnsi="Simplified Arabic" w:cs="Simplified Arabic"/>
          <w:b/>
          <w:bCs/>
          <w:color w:val="0D0D0D" w:themeColor="text1" w:themeTint="F2"/>
          <w:sz w:val="32"/>
          <w:szCs w:val="32"/>
          <w:rtl/>
        </w:rPr>
        <w:t>تحقيق المواءمة بين القيادة والتوجهات الاستراتيجية للمنظمة</w:t>
      </w:r>
      <w:r w:rsidR="003F398E" w:rsidRPr="005B2240">
        <w:rPr>
          <w:rFonts w:ascii="Simplified Arabic" w:eastAsia="Times New Roman" w:hAnsi="Simplified Arabic" w:cs="Simplified Arabic"/>
          <w:b/>
          <w:bCs/>
          <w:color w:val="0D0D0D" w:themeColor="text1" w:themeTint="F2"/>
          <w:sz w:val="32"/>
          <w:szCs w:val="32"/>
          <w:rtl/>
        </w:rPr>
        <w:t xml:space="preserve">: </w:t>
      </w:r>
    </w:p>
    <w:p w14:paraId="4CB19E37" w14:textId="5A3EE0D1" w:rsidR="006F4010" w:rsidRPr="008543DC" w:rsidRDefault="006F4010" w:rsidP="006A133C">
      <w:pPr>
        <w:spacing w:after="0" w:line="276" w:lineRule="auto"/>
        <w:ind w:firstLine="284"/>
        <w:jc w:val="both"/>
        <w:rPr>
          <w:rFonts w:ascii="Simplified Arabic" w:eastAsia="Times New Roman" w:hAnsi="Simplified Arabic" w:cs="Simplified Arabic"/>
          <w:color w:val="0D0D0D" w:themeColor="text1" w:themeTint="F2"/>
          <w:sz w:val="28"/>
          <w:szCs w:val="28"/>
          <w:rtl/>
          <w:lang w:val="en-GB"/>
        </w:rPr>
      </w:pPr>
      <w:r w:rsidRPr="005B2240">
        <w:rPr>
          <w:rFonts w:ascii="Simplified Arabic" w:eastAsia="Times New Roman" w:hAnsi="Simplified Arabic" w:cs="Simplified Arabic"/>
          <w:color w:val="0D0D0D" w:themeColor="text1" w:themeTint="F2"/>
          <w:sz w:val="28"/>
          <w:szCs w:val="28"/>
          <w:rtl/>
        </w:rPr>
        <w:t>تهدف عملية تغيير القيادة إلى توفير قيادات تمتلك القدرة على فهم رؤية المنظمة وأهدافها المستقبلية، وربط القرارات والممارسات الإدارية بالتوجهات الاستراتيجية</w:t>
      </w:r>
      <w:r w:rsidR="003F398E" w:rsidRPr="005B2240">
        <w:rPr>
          <w:rFonts w:ascii="Simplified Arabic" w:eastAsia="Times New Roman" w:hAnsi="Simplified Arabic" w:cs="Simplified Arabic"/>
          <w:color w:val="0D0D0D" w:themeColor="text1" w:themeTint="F2"/>
          <w:sz w:val="28"/>
          <w:szCs w:val="28"/>
          <w:rtl/>
        </w:rPr>
        <w:t>،</w:t>
      </w:r>
      <w:r w:rsidRPr="005B2240">
        <w:rPr>
          <w:rFonts w:ascii="Simplified Arabic" w:eastAsia="Times New Roman" w:hAnsi="Simplified Arabic" w:cs="Simplified Arabic"/>
          <w:color w:val="0D0D0D" w:themeColor="text1" w:themeTint="F2"/>
          <w:sz w:val="28"/>
          <w:szCs w:val="28"/>
          <w:rtl/>
        </w:rPr>
        <w:t xml:space="preserve"> فاختيار القيادة المناسبة يساعد على تحويل الخطط الاستراتيجية من مجرد وثائق مكتوبة إلى ممارسات فعلية داخل المنظمة</w:t>
      </w:r>
      <w:r w:rsidR="008543DC">
        <w:rPr>
          <w:rFonts w:ascii="Simplified Arabic" w:eastAsia="Times New Roman" w:hAnsi="Simplified Arabic" w:cs="Simplified Arabic" w:hint="cs"/>
          <w:color w:val="0D0D0D" w:themeColor="text1" w:themeTint="F2"/>
          <w:sz w:val="28"/>
          <w:szCs w:val="28"/>
          <w:rtl/>
          <w:lang w:val="en-GB"/>
        </w:rPr>
        <w:t xml:space="preserve"> </w:t>
      </w:r>
      <w:r w:rsidR="008543DC">
        <w:rPr>
          <w:rFonts w:ascii="Simplified Arabic" w:eastAsia="Times New Roman" w:hAnsi="Simplified Arabic" w:cs="Simplified Arabic" w:hint="cs"/>
          <w:color w:val="0D0D0D" w:themeColor="text1" w:themeTint="F2"/>
          <w:sz w:val="28"/>
          <w:szCs w:val="28"/>
          <w:rtl/>
        </w:rPr>
        <w:t>(</w:t>
      </w:r>
      <w:r w:rsidR="008543DC">
        <w:rPr>
          <w:rFonts w:ascii="Simplified Arabic" w:eastAsia="Times New Roman" w:hAnsi="Simplified Arabic" w:cs="Simplified Arabic"/>
          <w:color w:val="0D0D0D" w:themeColor="text1" w:themeTint="F2"/>
          <w:sz w:val="28"/>
          <w:szCs w:val="28"/>
          <w:lang w:val="en-GB"/>
        </w:rPr>
        <w:t>Rothwell, 2005</w:t>
      </w:r>
      <w:r w:rsidR="008543DC">
        <w:rPr>
          <w:rFonts w:ascii="Simplified Arabic" w:eastAsia="Times New Roman" w:hAnsi="Simplified Arabic" w:cs="Simplified Arabic" w:hint="cs"/>
          <w:color w:val="0D0D0D" w:themeColor="text1" w:themeTint="F2"/>
          <w:sz w:val="28"/>
          <w:szCs w:val="28"/>
          <w:rtl/>
          <w:lang w:val="en-GB"/>
        </w:rPr>
        <w:t>).</w:t>
      </w:r>
    </w:p>
    <w:p w14:paraId="4DDF1885" w14:textId="6F3573E4" w:rsidR="006F4010" w:rsidRPr="005B2240" w:rsidRDefault="005B2240" w:rsidP="005B2240">
      <w:pPr>
        <w:spacing w:before="120" w:after="120" w:line="240" w:lineRule="auto"/>
        <w:jc w:val="both"/>
        <w:rPr>
          <w:rFonts w:ascii="Simplified Arabic" w:eastAsia="Times New Roman" w:hAnsi="Simplified Arabic" w:cs="Simplified Arabic"/>
          <w:b/>
          <w:bCs/>
          <w:color w:val="0D0D0D" w:themeColor="text1" w:themeTint="F2"/>
          <w:sz w:val="32"/>
          <w:szCs w:val="32"/>
          <w:rtl/>
        </w:rPr>
      </w:pPr>
      <w:r w:rsidRPr="005B2240">
        <w:rPr>
          <w:rFonts w:ascii="Simplified Arabic" w:eastAsia="Times New Roman" w:hAnsi="Simplified Arabic" w:cs="Simplified Arabic" w:hint="cs"/>
          <w:b/>
          <w:bCs/>
          <w:color w:val="0D0D0D" w:themeColor="text1" w:themeTint="F2"/>
          <w:sz w:val="32"/>
          <w:szCs w:val="32"/>
          <w:rtl/>
        </w:rPr>
        <w:t>2</w:t>
      </w:r>
      <w:r w:rsidR="006F4010" w:rsidRPr="005B2240">
        <w:rPr>
          <w:rFonts w:ascii="Simplified Arabic" w:eastAsia="Times New Roman" w:hAnsi="Simplified Arabic" w:cs="Simplified Arabic"/>
          <w:b/>
          <w:bCs/>
          <w:color w:val="0D0D0D" w:themeColor="text1" w:themeTint="F2"/>
          <w:sz w:val="32"/>
          <w:szCs w:val="32"/>
          <w:rtl/>
        </w:rPr>
        <w:t>- رفع مستوى الكفاءة الإدارية</w:t>
      </w:r>
      <w:r w:rsidR="007B6114" w:rsidRPr="005B2240">
        <w:rPr>
          <w:rFonts w:ascii="Simplified Arabic" w:eastAsia="Times New Roman" w:hAnsi="Simplified Arabic" w:cs="Simplified Arabic"/>
          <w:b/>
          <w:bCs/>
          <w:color w:val="0D0D0D" w:themeColor="text1" w:themeTint="F2"/>
          <w:sz w:val="32"/>
          <w:szCs w:val="32"/>
          <w:rtl/>
        </w:rPr>
        <w:t>:</w:t>
      </w:r>
    </w:p>
    <w:p w14:paraId="2839FF12" w14:textId="6046CDFA" w:rsidR="006A133C" w:rsidRDefault="006F4010" w:rsidP="001F1E5B">
      <w:pPr>
        <w:spacing w:after="0" w:line="276" w:lineRule="auto"/>
        <w:ind w:firstLine="284"/>
        <w:jc w:val="both"/>
        <w:rPr>
          <w:rFonts w:ascii="Simplified Arabic" w:eastAsia="Times New Roman" w:hAnsi="Simplified Arabic" w:cs="Simplified Arabic"/>
          <w:color w:val="0D0D0D" w:themeColor="text1" w:themeTint="F2"/>
          <w:sz w:val="28"/>
          <w:szCs w:val="28"/>
          <w:rtl/>
        </w:rPr>
      </w:pPr>
      <w:r w:rsidRPr="005B2240">
        <w:rPr>
          <w:rFonts w:ascii="Simplified Arabic" w:eastAsia="Times New Roman" w:hAnsi="Simplified Arabic" w:cs="Simplified Arabic"/>
          <w:color w:val="0D0D0D" w:themeColor="text1" w:themeTint="F2"/>
          <w:sz w:val="28"/>
          <w:szCs w:val="28"/>
          <w:rtl/>
        </w:rPr>
        <w:t>يسعى تغيير القيادة إلى تحسين مستوى الكفاءة من خلال الاستفادة من قيادات تمتلك قدرات إدارية ومهارات متنوعة تمكنها من إدارة الموارد البشرية والمادية بصورة أكثر فاعلية، وتحقيق الاستخدام الأمثل للإمكانات المتاحة</w:t>
      </w:r>
      <w:r w:rsidR="008543DC">
        <w:rPr>
          <w:rFonts w:ascii="Simplified Arabic" w:eastAsia="Times New Roman" w:hAnsi="Simplified Arabic" w:cs="Simplified Arabic" w:hint="cs"/>
          <w:color w:val="0D0D0D" w:themeColor="text1" w:themeTint="F2"/>
          <w:sz w:val="28"/>
          <w:szCs w:val="28"/>
          <w:rtl/>
        </w:rPr>
        <w:t xml:space="preserve"> (</w:t>
      </w:r>
      <w:r w:rsidR="008543DC">
        <w:rPr>
          <w:rFonts w:ascii="Simplified Arabic" w:eastAsia="Times New Roman" w:hAnsi="Simplified Arabic" w:cs="Simplified Arabic"/>
          <w:color w:val="0D0D0D" w:themeColor="text1" w:themeTint="F2"/>
          <w:sz w:val="28"/>
          <w:szCs w:val="28"/>
          <w:lang w:val="en-GB"/>
        </w:rPr>
        <w:t>Rothwell, 2005</w:t>
      </w:r>
      <w:r w:rsidR="008543DC">
        <w:rPr>
          <w:rFonts w:ascii="Simplified Arabic" w:eastAsia="Times New Roman" w:hAnsi="Simplified Arabic" w:cs="Simplified Arabic" w:hint="cs"/>
          <w:color w:val="0D0D0D" w:themeColor="text1" w:themeTint="F2"/>
          <w:sz w:val="28"/>
          <w:szCs w:val="28"/>
          <w:rtl/>
          <w:lang w:val="en-GB"/>
        </w:rPr>
        <w:t>).</w:t>
      </w:r>
    </w:p>
    <w:p w14:paraId="0784F4AD" w14:textId="77777777" w:rsidR="001F1E5B" w:rsidRDefault="001F1E5B" w:rsidP="009675C3">
      <w:pPr>
        <w:spacing w:after="0" w:line="276" w:lineRule="auto"/>
        <w:jc w:val="both"/>
        <w:rPr>
          <w:rFonts w:ascii="Simplified Arabic" w:eastAsia="Times New Roman" w:hAnsi="Simplified Arabic" w:cs="Simplified Arabic"/>
          <w:color w:val="0D0D0D" w:themeColor="text1" w:themeTint="F2"/>
          <w:sz w:val="28"/>
          <w:szCs w:val="28"/>
          <w:rtl/>
        </w:rPr>
      </w:pPr>
    </w:p>
    <w:p w14:paraId="2D8E3F37" w14:textId="77777777" w:rsidR="008543DC" w:rsidRPr="005B2240" w:rsidRDefault="008543DC" w:rsidP="009675C3">
      <w:pPr>
        <w:spacing w:after="0" w:line="276" w:lineRule="auto"/>
        <w:jc w:val="both"/>
        <w:rPr>
          <w:rFonts w:ascii="Simplified Arabic" w:eastAsia="Times New Roman" w:hAnsi="Simplified Arabic" w:cs="Simplified Arabic"/>
          <w:color w:val="0D0D0D" w:themeColor="text1" w:themeTint="F2"/>
          <w:sz w:val="28"/>
          <w:szCs w:val="28"/>
          <w:rtl/>
        </w:rPr>
      </w:pPr>
    </w:p>
    <w:p w14:paraId="2AA88272" w14:textId="0D37C843" w:rsidR="006F4010" w:rsidRPr="005B2240" w:rsidRDefault="005B2240" w:rsidP="005B2240">
      <w:pPr>
        <w:spacing w:before="120" w:after="120" w:line="240" w:lineRule="auto"/>
        <w:jc w:val="both"/>
        <w:rPr>
          <w:rFonts w:ascii="Simplified Arabic" w:eastAsia="Times New Roman" w:hAnsi="Simplified Arabic" w:cs="Simplified Arabic"/>
          <w:b/>
          <w:bCs/>
          <w:color w:val="0D0D0D" w:themeColor="text1" w:themeTint="F2"/>
          <w:sz w:val="32"/>
          <w:szCs w:val="32"/>
          <w:rtl/>
        </w:rPr>
      </w:pPr>
      <w:r w:rsidRPr="005B2240">
        <w:rPr>
          <w:rFonts w:ascii="Simplified Arabic" w:eastAsia="Times New Roman" w:hAnsi="Simplified Arabic" w:cs="Simplified Arabic" w:hint="cs"/>
          <w:b/>
          <w:bCs/>
          <w:color w:val="0D0D0D" w:themeColor="text1" w:themeTint="F2"/>
          <w:sz w:val="32"/>
          <w:szCs w:val="32"/>
          <w:rtl/>
        </w:rPr>
        <w:t>3</w:t>
      </w:r>
      <w:r w:rsidR="006F4010" w:rsidRPr="005B2240">
        <w:rPr>
          <w:rFonts w:ascii="Simplified Arabic" w:eastAsia="Times New Roman" w:hAnsi="Simplified Arabic" w:cs="Simplified Arabic"/>
          <w:b/>
          <w:bCs/>
          <w:color w:val="0D0D0D" w:themeColor="text1" w:themeTint="F2"/>
          <w:sz w:val="32"/>
          <w:szCs w:val="32"/>
          <w:rtl/>
        </w:rPr>
        <w:t>- تطوير أساليب العمل والإدارة</w:t>
      </w:r>
      <w:r w:rsidR="007B6114" w:rsidRPr="005B2240">
        <w:rPr>
          <w:rFonts w:ascii="Simplified Arabic" w:eastAsia="Times New Roman" w:hAnsi="Simplified Arabic" w:cs="Simplified Arabic"/>
          <w:b/>
          <w:bCs/>
          <w:color w:val="0D0D0D" w:themeColor="text1" w:themeTint="F2"/>
          <w:sz w:val="32"/>
          <w:szCs w:val="32"/>
          <w:rtl/>
        </w:rPr>
        <w:t>:</w:t>
      </w:r>
    </w:p>
    <w:p w14:paraId="49D83E5F" w14:textId="76FB16BC" w:rsidR="006F4010" w:rsidRPr="005B2240" w:rsidRDefault="006F4010" w:rsidP="006A133C">
      <w:pPr>
        <w:spacing w:after="0" w:line="276" w:lineRule="auto"/>
        <w:ind w:firstLine="284"/>
        <w:jc w:val="both"/>
        <w:rPr>
          <w:rFonts w:ascii="Simplified Arabic" w:eastAsia="Times New Roman" w:hAnsi="Simplified Arabic" w:cs="Simplified Arabic"/>
          <w:color w:val="0D0D0D" w:themeColor="text1" w:themeTint="F2"/>
          <w:sz w:val="28"/>
          <w:szCs w:val="28"/>
          <w:rtl/>
        </w:rPr>
      </w:pPr>
      <w:r w:rsidRPr="005B2240">
        <w:rPr>
          <w:rFonts w:ascii="Simplified Arabic" w:eastAsia="Times New Roman" w:hAnsi="Simplified Arabic" w:cs="Simplified Arabic"/>
          <w:color w:val="0D0D0D" w:themeColor="text1" w:themeTint="F2"/>
          <w:sz w:val="28"/>
          <w:szCs w:val="28"/>
          <w:rtl/>
        </w:rPr>
        <w:t>يهدف تغيير القيادة إلى مراجعة الطرق والأساليب الإدارية المستخدمة، والعمل على تبني ممارسات أكثر ملاءمة لطبيعة المنظمة واحتياجاتها</w:t>
      </w:r>
      <w:r w:rsidR="007B6114" w:rsidRPr="005B2240">
        <w:rPr>
          <w:rFonts w:ascii="Simplified Arabic" w:eastAsia="Times New Roman" w:hAnsi="Simplified Arabic" w:cs="Simplified Arabic"/>
          <w:color w:val="0D0D0D" w:themeColor="text1" w:themeTint="F2"/>
          <w:sz w:val="28"/>
          <w:szCs w:val="28"/>
          <w:rtl/>
        </w:rPr>
        <w:t>،</w:t>
      </w:r>
      <w:r w:rsidRPr="005B2240">
        <w:rPr>
          <w:rFonts w:ascii="Simplified Arabic" w:eastAsia="Times New Roman" w:hAnsi="Simplified Arabic" w:cs="Simplified Arabic"/>
          <w:color w:val="0D0D0D" w:themeColor="text1" w:themeTint="F2"/>
          <w:sz w:val="28"/>
          <w:szCs w:val="28"/>
          <w:rtl/>
        </w:rPr>
        <w:t xml:space="preserve"> وقد يشمل ذلك تطوير أساليب التواصل، وتحسين إجراءات اتخاذ القرار، وتعزيز المشاركة داخل بيئة العمل</w:t>
      </w:r>
      <w:r w:rsidR="008543DC">
        <w:rPr>
          <w:rFonts w:ascii="Simplified Arabic" w:eastAsia="Times New Roman" w:hAnsi="Simplified Arabic" w:cs="Simplified Arabic" w:hint="cs"/>
          <w:color w:val="0D0D0D" w:themeColor="text1" w:themeTint="F2"/>
          <w:sz w:val="28"/>
          <w:szCs w:val="28"/>
          <w:rtl/>
        </w:rPr>
        <w:t xml:space="preserve"> (الداود، 2020).</w:t>
      </w:r>
    </w:p>
    <w:p w14:paraId="2E9CEEBD" w14:textId="1C7A775F" w:rsidR="006F4010" w:rsidRPr="005B2240" w:rsidRDefault="005B2240" w:rsidP="005B2240">
      <w:pPr>
        <w:spacing w:before="120" w:after="120" w:line="240" w:lineRule="auto"/>
        <w:jc w:val="both"/>
        <w:rPr>
          <w:rFonts w:ascii="Simplified Arabic" w:eastAsia="Times New Roman" w:hAnsi="Simplified Arabic" w:cs="Simplified Arabic"/>
          <w:b/>
          <w:bCs/>
          <w:color w:val="0D0D0D" w:themeColor="text1" w:themeTint="F2"/>
          <w:sz w:val="32"/>
          <w:szCs w:val="32"/>
          <w:rtl/>
        </w:rPr>
      </w:pPr>
      <w:r w:rsidRPr="005B2240">
        <w:rPr>
          <w:rFonts w:ascii="Simplified Arabic" w:eastAsia="Times New Roman" w:hAnsi="Simplified Arabic" w:cs="Simplified Arabic" w:hint="cs"/>
          <w:b/>
          <w:bCs/>
          <w:color w:val="0D0D0D" w:themeColor="text1" w:themeTint="F2"/>
          <w:sz w:val="32"/>
          <w:szCs w:val="32"/>
          <w:rtl/>
        </w:rPr>
        <w:t>4</w:t>
      </w:r>
      <w:r w:rsidR="006F4010" w:rsidRPr="005B2240">
        <w:rPr>
          <w:rFonts w:ascii="Simplified Arabic" w:eastAsia="Times New Roman" w:hAnsi="Simplified Arabic" w:cs="Simplified Arabic"/>
          <w:b/>
          <w:bCs/>
          <w:color w:val="0D0D0D" w:themeColor="text1" w:themeTint="F2"/>
          <w:sz w:val="32"/>
          <w:szCs w:val="32"/>
          <w:rtl/>
        </w:rPr>
        <w:t>- تنمية الموارد البشرية وتحسين بيئة العمل</w:t>
      </w:r>
      <w:r w:rsidR="007B6114" w:rsidRPr="005B2240">
        <w:rPr>
          <w:rFonts w:ascii="Simplified Arabic" w:eastAsia="Times New Roman" w:hAnsi="Simplified Arabic" w:cs="Simplified Arabic"/>
          <w:b/>
          <w:bCs/>
          <w:color w:val="0D0D0D" w:themeColor="text1" w:themeTint="F2"/>
          <w:sz w:val="32"/>
          <w:szCs w:val="32"/>
          <w:rtl/>
        </w:rPr>
        <w:t>:</w:t>
      </w:r>
    </w:p>
    <w:p w14:paraId="18E0C456" w14:textId="63C77C5E" w:rsidR="006F4010" w:rsidRPr="005B2240" w:rsidRDefault="006F4010" w:rsidP="006A133C">
      <w:pPr>
        <w:spacing w:after="0" w:line="276" w:lineRule="auto"/>
        <w:ind w:firstLine="284"/>
        <w:jc w:val="both"/>
        <w:rPr>
          <w:rFonts w:ascii="Simplified Arabic" w:eastAsia="Times New Roman" w:hAnsi="Simplified Arabic" w:cs="Simplified Arabic"/>
          <w:color w:val="0D0D0D" w:themeColor="text1" w:themeTint="F2"/>
          <w:sz w:val="28"/>
          <w:szCs w:val="28"/>
          <w:rtl/>
        </w:rPr>
      </w:pPr>
      <w:r w:rsidRPr="005B2240">
        <w:rPr>
          <w:rFonts w:ascii="Simplified Arabic" w:eastAsia="Times New Roman" w:hAnsi="Simplified Arabic" w:cs="Simplified Arabic"/>
          <w:color w:val="0D0D0D" w:themeColor="text1" w:themeTint="F2"/>
          <w:sz w:val="28"/>
          <w:szCs w:val="28"/>
          <w:rtl/>
        </w:rPr>
        <w:t>من أهداف تغيير القيادة الإدارية تطوير العلاقة بين القيادة والعاملين، وبناء بيئة عمل أكثر دعما</w:t>
      </w:r>
      <w:r w:rsidR="007B6114" w:rsidRPr="005B2240">
        <w:rPr>
          <w:rFonts w:ascii="Simplified Arabic" w:eastAsia="Times New Roman" w:hAnsi="Simplified Arabic" w:cs="Simplified Arabic"/>
          <w:color w:val="0D0D0D" w:themeColor="text1" w:themeTint="F2"/>
          <w:sz w:val="28"/>
          <w:szCs w:val="28"/>
          <w:rtl/>
        </w:rPr>
        <w:t>ً</w:t>
      </w:r>
      <w:r w:rsidRPr="005B2240">
        <w:rPr>
          <w:rFonts w:ascii="Simplified Arabic" w:eastAsia="Times New Roman" w:hAnsi="Simplified Arabic" w:cs="Simplified Arabic"/>
          <w:color w:val="0D0D0D" w:themeColor="text1" w:themeTint="F2"/>
          <w:sz w:val="28"/>
          <w:szCs w:val="28"/>
          <w:rtl/>
        </w:rPr>
        <w:t xml:space="preserve"> وتحفيزا</w:t>
      </w:r>
      <w:r w:rsidR="007B6114" w:rsidRPr="005B2240">
        <w:rPr>
          <w:rFonts w:ascii="Simplified Arabic" w:eastAsia="Times New Roman" w:hAnsi="Simplified Arabic" w:cs="Simplified Arabic"/>
          <w:color w:val="0D0D0D" w:themeColor="text1" w:themeTint="F2"/>
          <w:sz w:val="28"/>
          <w:szCs w:val="28"/>
          <w:rtl/>
        </w:rPr>
        <w:t>ً</w:t>
      </w:r>
      <w:r w:rsidRPr="005B2240">
        <w:rPr>
          <w:rFonts w:ascii="Simplified Arabic" w:eastAsia="Times New Roman" w:hAnsi="Simplified Arabic" w:cs="Simplified Arabic"/>
          <w:color w:val="0D0D0D" w:themeColor="text1" w:themeTint="F2"/>
          <w:sz w:val="28"/>
          <w:szCs w:val="28"/>
          <w:rtl/>
        </w:rPr>
        <w:t>، من خلال تعزيز التواصل، وتشجيع المشاركة، وتنمية قدرات الموظفين بما يرفع مستوى الأداء الفردي والجماعي</w:t>
      </w:r>
      <w:r w:rsidR="008543DC">
        <w:rPr>
          <w:rFonts w:ascii="Simplified Arabic" w:eastAsia="Times New Roman" w:hAnsi="Simplified Arabic" w:cs="Simplified Arabic" w:hint="cs"/>
          <w:color w:val="0D0D0D" w:themeColor="text1" w:themeTint="F2"/>
          <w:sz w:val="28"/>
          <w:szCs w:val="28"/>
          <w:rtl/>
        </w:rPr>
        <w:t xml:space="preserve"> (الداود، 2020).</w:t>
      </w:r>
    </w:p>
    <w:p w14:paraId="74F145FF" w14:textId="068E4E83" w:rsidR="006F4010" w:rsidRPr="005B2240" w:rsidRDefault="005B2240" w:rsidP="005B2240">
      <w:pPr>
        <w:spacing w:before="120" w:after="120" w:line="240" w:lineRule="auto"/>
        <w:jc w:val="both"/>
        <w:rPr>
          <w:rFonts w:ascii="Simplified Arabic" w:eastAsia="Times New Roman" w:hAnsi="Simplified Arabic" w:cs="Simplified Arabic"/>
          <w:b/>
          <w:bCs/>
          <w:color w:val="0D0D0D" w:themeColor="text1" w:themeTint="F2"/>
          <w:sz w:val="32"/>
          <w:szCs w:val="32"/>
          <w:rtl/>
        </w:rPr>
      </w:pPr>
      <w:r w:rsidRPr="005B2240">
        <w:rPr>
          <w:rFonts w:ascii="Simplified Arabic" w:eastAsia="Times New Roman" w:hAnsi="Simplified Arabic" w:cs="Simplified Arabic" w:hint="cs"/>
          <w:b/>
          <w:bCs/>
          <w:color w:val="0D0D0D" w:themeColor="text1" w:themeTint="F2"/>
          <w:sz w:val="32"/>
          <w:szCs w:val="32"/>
          <w:rtl/>
        </w:rPr>
        <w:t>5</w:t>
      </w:r>
      <w:r w:rsidR="006F4010" w:rsidRPr="005B2240">
        <w:rPr>
          <w:rFonts w:ascii="Simplified Arabic" w:eastAsia="Times New Roman" w:hAnsi="Simplified Arabic" w:cs="Simplified Arabic"/>
          <w:b/>
          <w:bCs/>
          <w:color w:val="0D0D0D" w:themeColor="text1" w:themeTint="F2"/>
          <w:sz w:val="32"/>
          <w:szCs w:val="32"/>
          <w:rtl/>
        </w:rPr>
        <w:t>- تحقيق الاستجابة للتغيرات الداخلية والخارجية</w:t>
      </w:r>
      <w:r w:rsidR="007B6114" w:rsidRPr="005B2240">
        <w:rPr>
          <w:rFonts w:ascii="Simplified Arabic" w:eastAsia="Times New Roman" w:hAnsi="Simplified Arabic" w:cs="Simplified Arabic"/>
          <w:b/>
          <w:bCs/>
          <w:color w:val="0D0D0D" w:themeColor="text1" w:themeTint="F2"/>
          <w:sz w:val="32"/>
          <w:szCs w:val="32"/>
          <w:rtl/>
        </w:rPr>
        <w:t>:</w:t>
      </w:r>
    </w:p>
    <w:p w14:paraId="70EE022B" w14:textId="51B0F9F0" w:rsidR="005B2240" w:rsidRPr="005B2240" w:rsidRDefault="006F4010" w:rsidP="006A133C">
      <w:pPr>
        <w:spacing w:after="0" w:line="276" w:lineRule="auto"/>
        <w:ind w:firstLine="284"/>
        <w:jc w:val="both"/>
        <w:rPr>
          <w:rFonts w:ascii="Simplified Arabic" w:eastAsia="Times New Roman" w:hAnsi="Simplified Arabic" w:cs="Simplified Arabic"/>
          <w:color w:val="0D0D0D" w:themeColor="text1" w:themeTint="F2"/>
          <w:sz w:val="28"/>
          <w:szCs w:val="28"/>
          <w:rtl/>
        </w:rPr>
      </w:pPr>
      <w:r w:rsidRPr="005B2240">
        <w:rPr>
          <w:rFonts w:ascii="Simplified Arabic" w:eastAsia="Times New Roman" w:hAnsi="Simplified Arabic" w:cs="Simplified Arabic"/>
          <w:color w:val="0D0D0D" w:themeColor="text1" w:themeTint="F2"/>
          <w:sz w:val="28"/>
          <w:szCs w:val="28"/>
          <w:rtl/>
        </w:rPr>
        <w:t>تهدف عملية تغيير القيادة إلى زيادة قدرة المنظمة على التعامل مع المتغيرات المحيطة بها، سواء كانت تغيرات تنظيمية أو تقنية أو اجتماعية، من خلال وجود قيادة تتمتع بالمرونة والقدرة على التكيف</w:t>
      </w:r>
      <w:r w:rsidR="008543DC">
        <w:rPr>
          <w:rFonts w:ascii="Simplified Arabic" w:eastAsia="Times New Roman" w:hAnsi="Simplified Arabic" w:cs="Simplified Arabic" w:hint="cs"/>
          <w:color w:val="0D0D0D" w:themeColor="text1" w:themeTint="F2"/>
          <w:sz w:val="28"/>
          <w:szCs w:val="28"/>
          <w:rtl/>
        </w:rPr>
        <w:t xml:space="preserve"> (احمد، 2018).</w:t>
      </w:r>
    </w:p>
    <w:p w14:paraId="2908C969" w14:textId="2916C45A" w:rsidR="006F4010" w:rsidRPr="005B2240" w:rsidRDefault="005B2240" w:rsidP="005B2240">
      <w:pPr>
        <w:spacing w:before="120" w:after="120" w:line="240" w:lineRule="auto"/>
        <w:jc w:val="both"/>
        <w:rPr>
          <w:rFonts w:ascii="Simplified Arabic" w:eastAsia="Times New Roman" w:hAnsi="Simplified Arabic" w:cs="Simplified Arabic"/>
          <w:b/>
          <w:bCs/>
          <w:color w:val="0D0D0D" w:themeColor="text1" w:themeTint="F2"/>
          <w:sz w:val="32"/>
          <w:szCs w:val="32"/>
          <w:rtl/>
        </w:rPr>
      </w:pPr>
      <w:r w:rsidRPr="005B2240">
        <w:rPr>
          <w:rFonts w:ascii="Simplified Arabic" w:eastAsia="Times New Roman" w:hAnsi="Simplified Arabic" w:cs="Simplified Arabic" w:hint="cs"/>
          <w:b/>
          <w:bCs/>
          <w:color w:val="0D0D0D" w:themeColor="text1" w:themeTint="F2"/>
          <w:sz w:val="32"/>
          <w:szCs w:val="32"/>
          <w:rtl/>
        </w:rPr>
        <w:t>6</w:t>
      </w:r>
      <w:r w:rsidR="006F4010" w:rsidRPr="005B2240">
        <w:rPr>
          <w:rFonts w:ascii="Simplified Arabic" w:eastAsia="Times New Roman" w:hAnsi="Simplified Arabic" w:cs="Simplified Arabic"/>
          <w:b/>
          <w:bCs/>
          <w:color w:val="0D0D0D" w:themeColor="text1" w:themeTint="F2"/>
          <w:sz w:val="32"/>
          <w:szCs w:val="32"/>
          <w:rtl/>
        </w:rPr>
        <w:t>- تعزيز استمرارية الأداء المؤسسي</w:t>
      </w:r>
      <w:r w:rsidR="007F2DF3" w:rsidRPr="005B2240">
        <w:rPr>
          <w:rFonts w:ascii="Simplified Arabic" w:eastAsia="Times New Roman" w:hAnsi="Simplified Arabic" w:cs="Simplified Arabic"/>
          <w:b/>
          <w:bCs/>
          <w:color w:val="0D0D0D" w:themeColor="text1" w:themeTint="F2"/>
          <w:sz w:val="32"/>
          <w:szCs w:val="32"/>
          <w:rtl/>
        </w:rPr>
        <w:t>:</w:t>
      </w:r>
    </w:p>
    <w:p w14:paraId="5C261C6D" w14:textId="244D2A70" w:rsidR="006F4010" w:rsidRPr="005B2240" w:rsidRDefault="006F4010" w:rsidP="00C135C7">
      <w:pPr>
        <w:spacing w:after="0" w:line="276" w:lineRule="auto"/>
        <w:ind w:firstLine="284"/>
        <w:jc w:val="both"/>
        <w:rPr>
          <w:rFonts w:ascii="Simplified Arabic" w:eastAsia="Times New Roman" w:hAnsi="Simplified Arabic" w:cs="Simplified Arabic"/>
          <w:color w:val="0D0D0D" w:themeColor="text1" w:themeTint="F2"/>
          <w:sz w:val="28"/>
          <w:szCs w:val="28"/>
          <w:rtl/>
        </w:rPr>
      </w:pPr>
      <w:r w:rsidRPr="005B2240">
        <w:rPr>
          <w:rFonts w:ascii="Simplified Arabic" w:eastAsia="Times New Roman" w:hAnsi="Simplified Arabic" w:cs="Simplified Arabic"/>
          <w:color w:val="0D0D0D" w:themeColor="text1" w:themeTint="F2"/>
          <w:sz w:val="28"/>
          <w:szCs w:val="28"/>
          <w:rtl/>
        </w:rPr>
        <w:t>يسعى تغيير القيادة إلى ضمان استمرار عمل المنظمة وتحقيق نتائجها حتى في حال انتقال المسؤوليات القيادية، وذلك من خلال بناء ممارسات إدارية قائمة على العمل المؤسسي وليس الاعتماد على جهود الأفراد فقط</w:t>
      </w:r>
      <w:r w:rsidR="00C135C7">
        <w:rPr>
          <w:rFonts w:ascii="Simplified Arabic" w:eastAsia="Times New Roman" w:hAnsi="Simplified Arabic" w:cs="Simplified Arabic" w:hint="cs"/>
          <w:color w:val="0D0D0D" w:themeColor="text1" w:themeTint="F2"/>
          <w:sz w:val="28"/>
          <w:szCs w:val="28"/>
          <w:rtl/>
        </w:rPr>
        <w:t xml:space="preserve"> (احمد، 2018).</w:t>
      </w:r>
    </w:p>
    <w:p w14:paraId="5D974BE2" w14:textId="3D1D72AA" w:rsidR="00E84C5B" w:rsidRPr="005B2240" w:rsidRDefault="006F4010" w:rsidP="006A133C">
      <w:pPr>
        <w:spacing w:after="0" w:line="276" w:lineRule="auto"/>
        <w:ind w:firstLine="284"/>
        <w:jc w:val="both"/>
        <w:rPr>
          <w:rFonts w:ascii="Simplified Arabic" w:eastAsia="Times New Roman" w:hAnsi="Simplified Arabic" w:cs="Simplified Arabic"/>
          <w:color w:val="0D0D0D" w:themeColor="text1" w:themeTint="F2"/>
          <w:sz w:val="28"/>
          <w:szCs w:val="28"/>
          <w:rtl/>
        </w:rPr>
      </w:pPr>
      <w:r w:rsidRPr="005B2240">
        <w:rPr>
          <w:rFonts w:ascii="Simplified Arabic" w:eastAsia="Times New Roman" w:hAnsi="Simplified Arabic" w:cs="Simplified Arabic"/>
          <w:color w:val="0D0D0D" w:themeColor="text1" w:themeTint="F2"/>
          <w:sz w:val="28"/>
          <w:szCs w:val="28"/>
          <w:rtl/>
        </w:rPr>
        <w:t>وبذلك فإن أهداف تغيير القيادة الإدارية لا تقتصر على تحسين الوضع الإداري الحالي، وإنما تمتد إلى بناء قدرة تنظيمية مستقبلية تساعد المنظمة على التطور والمحافظة على استدامة تحقيق أهدافها.</w:t>
      </w:r>
    </w:p>
    <w:p w14:paraId="0CCFD4FC" w14:textId="223136BB" w:rsidR="00E84C5B" w:rsidRPr="005B2240" w:rsidRDefault="007F2DF3" w:rsidP="005B2240">
      <w:pPr>
        <w:spacing w:before="120" w:after="120" w:line="240" w:lineRule="auto"/>
        <w:jc w:val="both"/>
        <w:rPr>
          <w:rFonts w:ascii="Simplified Arabic" w:eastAsia="Times New Roman" w:hAnsi="Simplified Arabic" w:cs="Simplified Arabic"/>
          <w:b/>
          <w:bCs/>
          <w:color w:val="0D0D0D" w:themeColor="text1" w:themeTint="F2"/>
          <w:sz w:val="36"/>
          <w:szCs w:val="36"/>
          <w:rtl/>
        </w:rPr>
      </w:pPr>
      <w:r w:rsidRPr="005B2240">
        <w:rPr>
          <w:rFonts w:ascii="Simplified Arabic" w:eastAsia="Times New Roman" w:hAnsi="Simplified Arabic" w:cs="Simplified Arabic"/>
          <w:b/>
          <w:bCs/>
          <w:color w:val="0D0D0D" w:themeColor="text1" w:themeTint="F2"/>
          <w:sz w:val="36"/>
          <w:szCs w:val="36"/>
          <w:rtl/>
        </w:rPr>
        <w:t>رابعاً</w:t>
      </w:r>
      <w:r w:rsidR="00E84C5B" w:rsidRPr="005B2240">
        <w:rPr>
          <w:rFonts w:ascii="Simplified Arabic" w:eastAsia="Times New Roman" w:hAnsi="Simplified Arabic" w:cs="Simplified Arabic"/>
          <w:b/>
          <w:bCs/>
          <w:color w:val="0D0D0D" w:themeColor="text1" w:themeTint="F2"/>
          <w:sz w:val="36"/>
          <w:szCs w:val="36"/>
          <w:rtl/>
        </w:rPr>
        <w:t>: أبعاد تغيير القيادة الإدارية</w:t>
      </w:r>
      <w:r w:rsidRPr="005B2240">
        <w:rPr>
          <w:rFonts w:ascii="Simplified Arabic" w:eastAsia="Times New Roman" w:hAnsi="Simplified Arabic" w:cs="Simplified Arabic"/>
          <w:b/>
          <w:bCs/>
          <w:color w:val="0D0D0D" w:themeColor="text1" w:themeTint="F2"/>
          <w:sz w:val="36"/>
          <w:szCs w:val="36"/>
          <w:rtl/>
        </w:rPr>
        <w:t>:</w:t>
      </w:r>
    </w:p>
    <w:p w14:paraId="2AA61198" w14:textId="5E5CE21E" w:rsidR="00E40941" w:rsidRPr="00C135C7" w:rsidRDefault="00E40941" w:rsidP="006A133C">
      <w:pPr>
        <w:spacing w:after="0" w:line="276" w:lineRule="auto"/>
        <w:ind w:firstLine="284"/>
        <w:jc w:val="both"/>
        <w:rPr>
          <w:rFonts w:ascii="Simplified Arabic" w:eastAsia="Times New Roman" w:hAnsi="Simplified Arabic" w:cs="Simplified Arabic"/>
          <w:color w:val="0D0D0D" w:themeColor="text1" w:themeTint="F2"/>
          <w:sz w:val="28"/>
          <w:szCs w:val="28"/>
          <w:rtl/>
          <w:lang w:val="en-GB"/>
        </w:rPr>
      </w:pPr>
      <w:r w:rsidRPr="00DD7A90">
        <w:rPr>
          <w:rFonts w:ascii="Simplified Arabic" w:eastAsia="Times New Roman" w:hAnsi="Simplified Arabic" w:cs="Simplified Arabic"/>
          <w:color w:val="0D0D0D" w:themeColor="text1" w:themeTint="F2"/>
          <w:sz w:val="28"/>
          <w:szCs w:val="28"/>
          <w:rtl/>
        </w:rPr>
        <w:t>يُعد تغيير القيادة الإدارية من العمليات التنظيمية التي تتسم بالتعقيد؛ لارتباطها بعنصر بشري مؤثر في مختلف جوانب المنظمة، ولذلك فإن نجاحها لا يعتمد على مجرد انتقال السلطة من قائد إلى آخر، وإنما يتطلب توافر مجموعة من الأبعاد التي تنظم عملية التغيير وتحدد مدى فاعليتها</w:t>
      </w:r>
      <w:r w:rsidR="00E74EBD" w:rsidRPr="00DD7A90">
        <w:rPr>
          <w:rFonts w:ascii="Simplified Arabic" w:eastAsia="Times New Roman" w:hAnsi="Simplified Arabic" w:cs="Simplified Arabic"/>
          <w:color w:val="0D0D0D" w:themeColor="text1" w:themeTint="F2"/>
          <w:sz w:val="28"/>
          <w:szCs w:val="28"/>
          <w:rtl/>
        </w:rPr>
        <w:t>،</w:t>
      </w:r>
      <w:r w:rsidRPr="00DD7A90">
        <w:rPr>
          <w:rFonts w:ascii="Simplified Arabic" w:eastAsia="Times New Roman" w:hAnsi="Simplified Arabic" w:cs="Simplified Arabic"/>
          <w:color w:val="0D0D0D" w:themeColor="text1" w:themeTint="F2"/>
          <w:sz w:val="28"/>
          <w:szCs w:val="28"/>
          <w:rtl/>
        </w:rPr>
        <w:t xml:space="preserve"> فالتغيير القيادي الناجح يمثل منظومة متكاملة تبدأ بمرحلة التخطيط والاستعداد، ثم الانتقال الفعلي للقيادة، وصولا</w:t>
      </w:r>
      <w:r w:rsidR="00E74EBD" w:rsidRPr="00DD7A90">
        <w:rPr>
          <w:rFonts w:ascii="Simplified Arabic" w:eastAsia="Times New Roman" w:hAnsi="Simplified Arabic" w:cs="Simplified Arabic"/>
          <w:color w:val="0D0D0D" w:themeColor="text1" w:themeTint="F2"/>
          <w:sz w:val="28"/>
          <w:szCs w:val="28"/>
          <w:rtl/>
        </w:rPr>
        <w:t>ً</w:t>
      </w:r>
      <w:r w:rsidRPr="00DD7A90">
        <w:rPr>
          <w:rFonts w:ascii="Simplified Arabic" w:eastAsia="Times New Roman" w:hAnsi="Simplified Arabic" w:cs="Simplified Arabic"/>
          <w:color w:val="0D0D0D" w:themeColor="text1" w:themeTint="F2"/>
          <w:sz w:val="28"/>
          <w:szCs w:val="28"/>
          <w:rtl/>
        </w:rPr>
        <w:t xml:space="preserve"> إلى مرحلة اندماج القيادة الجديدة داخل المنظمة وقدرتها على ممارسة دورها بكفاءة</w:t>
      </w:r>
      <w:r w:rsidR="00C135C7">
        <w:rPr>
          <w:rFonts w:ascii="Simplified Arabic" w:eastAsia="Times New Roman" w:hAnsi="Simplified Arabic" w:cs="Simplified Arabic" w:hint="cs"/>
          <w:color w:val="0D0D0D" w:themeColor="text1" w:themeTint="F2"/>
          <w:sz w:val="28"/>
          <w:szCs w:val="28"/>
          <w:rtl/>
        </w:rPr>
        <w:t xml:space="preserve"> </w:t>
      </w:r>
      <w:r w:rsidR="00C135C7">
        <w:rPr>
          <w:rFonts w:ascii="Simplified Arabic" w:eastAsia="Times New Roman" w:hAnsi="Simplified Arabic" w:cs="Simplified Arabic"/>
          <w:color w:val="0D0D0D" w:themeColor="text1" w:themeTint="F2"/>
          <w:sz w:val="28"/>
          <w:szCs w:val="28"/>
          <w:lang w:val="en-GB"/>
        </w:rPr>
        <w:t>(Ishak, 2016)</w:t>
      </w:r>
      <w:r w:rsidR="00C135C7">
        <w:rPr>
          <w:rFonts w:ascii="Simplified Arabic" w:eastAsia="Times New Roman" w:hAnsi="Simplified Arabic" w:cs="Simplified Arabic" w:hint="cs"/>
          <w:color w:val="0D0D0D" w:themeColor="text1" w:themeTint="F2"/>
          <w:sz w:val="28"/>
          <w:szCs w:val="28"/>
          <w:rtl/>
          <w:lang w:val="en-GB"/>
        </w:rPr>
        <w:t>.</w:t>
      </w:r>
    </w:p>
    <w:p w14:paraId="20A24EDB" w14:textId="4644CAC2" w:rsidR="00E40941" w:rsidRPr="00DD7A90" w:rsidRDefault="00E40941" w:rsidP="006A133C">
      <w:pPr>
        <w:spacing w:after="0" w:line="276" w:lineRule="auto"/>
        <w:ind w:firstLine="284"/>
        <w:jc w:val="both"/>
        <w:rPr>
          <w:rFonts w:ascii="Simplified Arabic" w:eastAsia="Times New Roman" w:hAnsi="Simplified Arabic" w:cs="Simplified Arabic"/>
          <w:color w:val="0D0D0D" w:themeColor="text1" w:themeTint="F2"/>
          <w:sz w:val="28"/>
          <w:szCs w:val="28"/>
          <w:rtl/>
        </w:rPr>
      </w:pPr>
      <w:r w:rsidRPr="00DD7A90">
        <w:rPr>
          <w:rFonts w:ascii="Simplified Arabic" w:eastAsia="Times New Roman" w:hAnsi="Simplified Arabic" w:cs="Simplified Arabic"/>
          <w:color w:val="0D0D0D" w:themeColor="text1" w:themeTint="F2"/>
          <w:sz w:val="28"/>
          <w:szCs w:val="28"/>
          <w:rtl/>
        </w:rPr>
        <w:t>وتشير الأدبيات الإدارية إلى أن أبعاد تغيير القيادة الإدارية تتضمن مجموعة من الممارسات المرتبطة بإدارة عملية الانتقال القيادي، واختيار القيادة المناسبة، وضمان انتقال المعرفة، وتهيئة البيئة التنظيمية التي تساعد على تقبل التغيير</w:t>
      </w:r>
      <w:r w:rsidR="00E74EBD" w:rsidRPr="00DD7A90">
        <w:rPr>
          <w:rFonts w:ascii="Simplified Arabic" w:eastAsia="Times New Roman" w:hAnsi="Simplified Arabic" w:cs="Simplified Arabic"/>
          <w:color w:val="0D0D0D" w:themeColor="text1" w:themeTint="F2"/>
          <w:sz w:val="28"/>
          <w:szCs w:val="28"/>
          <w:rtl/>
        </w:rPr>
        <w:t xml:space="preserve">، </w:t>
      </w:r>
      <w:r w:rsidRPr="00DD7A90">
        <w:rPr>
          <w:rFonts w:ascii="Simplified Arabic" w:eastAsia="Times New Roman" w:hAnsi="Simplified Arabic" w:cs="Simplified Arabic"/>
          <w:color w:val="0D0D0D" w:themeColor="text1" w:themeTint="F2"/>
          <w:sz w:val="28"/>
          <w:szCs w:val="28"/>
          <w:rtl/>
        </w:rPr>
        <w:t>ومن خلال طبيعة الدراسة الحالية يمكن تناول أبعاد تغيير القيادة الإدارية في الآتي:</w:t>
      </w:r>
    </w:p>
    <w:p w14:paraId="63EFDC32" w14:textId="5D998189" w:rsidR="00E40941" w:rsidRPr="00DD7A90" w:rsidRDefault="00DD7A90" w:rsidP="00DD7A90">
      <w:pPr>
        <w:spacing w:before="120" w:after="120" w:line="240" w:lineRule="auto"/>
        <w:jc w:val="both"/>
        <w:rPr>
          <w:rFonts w:ascii="Simplified Arabic" w:eastAsia="Times New Roman" w:hAnsi="Simplified Arabic" w:cs="Simplified Arabic"/>
          <w:b/>
          <w:bCs/>
          <w:color w:val="0D0D0D" w:themeColor="text1" w:themeTint="F2"/>
          <w:sz w:val="32"/>
          <w:szCs w:val="32"/>
          <w:rtl/>
        </w:rPr>
      </w:pPr>
      <w:r>
        <w:rPr>
          <w:rFonts w:ascii="Simplified Arabic" w:eastAsia="Times New Roman" w:hAnsi="Simplified Arabic" w:cs="Simplified Arabic" w:hint="cs"/>
          <w:b/>
          <w:bCs/>
          <w:color w:val="0D0D0D" w:themeColor="text1" w:themeTint="F2"/>
          <w:sz w:val="32"/>
          <w:szCs w:val="32"/>
          <w:rtl/>
        </w:rPr>
        <w:t>1</w:t>
      </w:r>
      <w:r w:rsidR="00E40941" w:rsidRPr="00DD7A90">
        <w:rPr>
          <w:rFonts w:ascii="Simplified Arabic" w:eastAsia="Times New Roman" w:hAnsi="Simplified Arabic" w:cs="Simplified Arabic"/>
          <w:b/>
          <w:bCs/>
          <w:color w:val="0D0D0D" w:themeColor="text1" w:themeTint="F2"/>
          <w:sz w:val="32"/>
          <w:szCs w:val="32"/>
          <w:rtl/>
        </w:rPr>
        <w:t>- التخطيط لانتقال القيادة</w:t>
      </w:r>
      <w:r w:rsidR="00E74EBD" w:rsidRPr="00DD7A90">
        <w:rPr>
          <w:rFonts w:ascii="Simplified Arabic" w:eastAsia="Times New Roman" w:hAnsi="Simplified Arabic" w:cs="Simplified Arabic"/>
          <w:b/>
          <w:bCs/>
          <w:color w:val="0D0D0D" w:themeColor="text1" w:themeTint="F2"/>
          <w:sz w:val="32"/>
          <w:szCs w:val="32"/>
          <w:rtl/>
        </w:rPr>
        <w:t>:</w:t>
      </w:r>
    </w:p>
    <w:p w14:paraId="4A6A74D1" w14:textId="4AC1FC82" w:rsidR="00E40941" w:rsidRPr="00DD7A90" w:rsidRDefault="00E40941" w:rsidP="00A068BD">
      <w:pPr>
        <w:spacing w:after="0" w:line="276" w:lineRule="auto"/>
        <w:ind w:firstLine="284"/>
        <w:jc w:val="both"/>
        <w:rPr>
          <w:rFonts w:ascii="Simplified Arabic" w:eastAsia="Times New Roman" w:hAnsi="Simplified Arabic" w:cs="Simplified Arabic"/>
          <w:color w:val="0D0D0D" w:themeColor="text1" w:themeTint="F2"/>
          <w:sz w:val="28"/>
          <w:szCs w:val="28"/>
          <w:rtl/>
        </w:rPr>
      </w:pPr>
      <w:r w:rsidRPr="00DD7A90">
        <w:rPr>
          <w:rFonts w:ascii="Simplified Arabic" w:eastAsia="Times New Roman" w:hAnsi="Simplified Arabic" w:cs="Simplified Arabic"/>
          <w:color w:val="0D0D0D" w:themeColor="text1" w:themeTint="F2"/>
          <w:sz w:val="28"/>
          <w:szCs w:val="28"/>
          <w:rtl/>
        </w:rPr>
        <w:t>يمثل التخطيط لانتقال القيادة المرحلة التأسيسية التي تعتمد عليها عملية تغيير القيادة الإدارية، حيث إن نجاح الانتقال القيادي يرتبط بدرجة كبيرة بمدى استعداد المنظمة لهذا التغيير وقدرتها على التعامل معه بصورة منظمة</w:t>
      </w:r>
      <w:r w:rsidR="004D75F4" w:rsidRPr="00DD7A90">
        <w:rPr>
          <w:rFonts w:ascii="Simplified Arabic" w:eastAsia="Times New Roman" w:hAnsi="Simplified Arabic" w:cs="Simplified Arabic"/>
          <w:color w:val="0D0D0D" w:themeColor="text1" w:themeTint="F2"/>
          <w:sz w:val="28"/>
          <w:szCs w:val="28"/>
          <w:rtl/>
        </w:rPr>
        <w:t>،</w:t>
      </w:r>
      <w:r w:rsidRPr="00DD7A90">
        <w:rPr>
          <w:rFonts w:ascii="Simplified Arabic" w:eastAsia="Times New Roman" w:hAnsi="Simplified Arabic" w:cs="Simplified Arabic"/>
          <w:color w:val="0D0D0D" w:themeColor="text1" w:themeTint="F2"/>
          <w:sz w:val="28"/>
          <w:szCs w:val="28"/>
          <w:rtl/>
        </w:rPr>
        <w:t xml:space="preserve"> فالتغيير القيادي الذي يتم دون وجود خطة واضحة قد يؤدي إلى حدوث فجوة بين القيادة السابقة والقيادة الجديدة، أو فقدان بعض المعلومات والخبرات المهمة، أو ظهور حالة من عدم الاستقرار داخل المنظمة</w:t>
      </w:r>
      <w:r w:rsidR="00A068BD">
        <w:rPr>
          <w:rFonts w:ascii="Simplified Arabic" w:eastAsia="Times New Roman" w:hAnsi="Simplified Arabic" w:cs="Simplified Arabic" w:hint="cs"/>
          <w:color w:val="0D0D0D" w:themeColor="text1" w:themeTint="F2"/>
          <w:sz w:val="28"/>
          <w:szCs w:val="28"/>
          <w:rtl/>
        </w:rPr>
        <w:t xml:space="preserve">، كذلك </w:t>
      </w:r>
      <w:r w:rsidRPr="00DD7A90">
        <w:rPr>
          <w:rFonts w:ascii="Simplified Arabic" w:eastAsia="Times New Roman" w:hAnsi="Simplified Arabic" w:cs="Simplified Arabic"/>
          <w:color w:val="0D0D0D" w:themeColor="text1" w:themeTint="F2"/>
          <w:sz w:val="28"/>
          <w:szCs w:val="28"/>
          <w:rtl/>
        </w:rPr>
        <w:t>يشير التخطيط لانتقال القيادة إلى مجموعة الإجراءات المنظمة التي تقوم بها المنظمة قبل حدوث التغيير، والتي تهدف إلى تحديد الحاجة الفعلية للانتقال القيادي، ووضع تصور واضح لمراحل التغيير، وتحديد المسؤوليات والأدوار، وضمان توفر الظروف المناسبة لاستقبال القيادة الجديدة</w:t>
      </w:r>
      <w:r w:rsidR="00A068BD">
        <w:rPr>
          <w:rFonts w:ascii="Simplified Arabic" w:eastAsia="Times New Roman" w:hAnsi="Simplified Arabic" w:cs="Simplified Arabic" w:hint="cs"/>
          <w:color w:val="0D0D0D" w:themeColor="text1" w:themeTint="F2"/>
          <w:sz w:val="28"/>
          <w:szCs w:val="28"/>
          <w:rtl/>
        </w:rPr>
        <w:t xml:space="preserve"> (علي، 2015).</w:t>
      </w:r>
    </w:p>
    <w:p w14:paraId="1C324876" w14:textId="07E0D346" w:rsidR="00E40941" w:rsidRPr="00DD7A90" w:rsidRDefault="00E40941" w:rsidP="006A133C">
      <w:pPr>
        <w:spacing w:after="0" w:line="276" w:lineRule="auto"/>
        <w:ind w:firstLine="284"/>
        <w:jc w:val="both"/>
        <w:rPr>
          <w:rFonts w:ascii="Simplified Arabic" w:eastAsia="Times New Roman" w:hAnsi="Simplified Arabic" w:cs="Simplified Arabic"/>
          <w:color w:val="0D0D0D" w:themeColor="text1" w:themeTint="F2"/>
          <w:sz w:val="28"/>
          <w:szCs w:val="28"/>
          <w:rtl/>
        </w:rPr>
      </w:pPr>
      <w:r w:rsidRPr="00DD7A90">
        <w:rPr>
          <w:rFonts w:ascii="Simplified Arabic" w:eastAsia="Times New Roman" w:hAnsi="Simplified Arabic" w:cs="Simplified Arabic"/>
          <w:color w:val="0D0D0D" w:themeColor="text1" w:themeTint="F2"/>
          <w:sz w:val="28"/>
          <w:szCs w:val="28"/>
          <w:rtl/>
        </w:rPr>
        <w:t>كما يتطلب التخطيط الناجح دراسة طبيعة المنظمة واحتياجاتها المستقبلية، بحيث لا يكون اختيار القيادة الجديدة قائما</w:t>
      </w:r>
      <w:r w:rsidR="004D75F4" w:rsidRPr="00DD7A90">
        <w:rPr>
          <w:rFonts w:ascii="Simplified Arabic" w:eastAsia="Times New Roman" w:hAnsi="Simplified Arabic" w:cs="Simplified Arabic"/>
          <w:color w:val="0D0D0D" w:themeColor="text1" w:themeTint="F2"/>
          <w:sz w:val="28"/>
          <w:szCs w:val="28"/>
          <w:rtl/>
        </w:rPr>
        <w:t>ً</w:t>
      </w:r>
      <w:r w:rsidRPr="00DD7A90">
        <w:rPr>
          <w:rFonts w:ascii="Simplified Arabic" w:eastAsia="Times New Roman" w:hAnsi="Simplified Arabic" w:cs="Simplified Arabic"/>
          <w:color w:val="0D0D0D" w:themeColor="text1" w:themeTint="F2"/>
          <w:sz w:val="28"/>
          <w:szCs w:val="28"/>
          <w:rtl/>
        </w:rPr>
        <w:t xml:space="preserve"> على مجرد شغور المنصب، وإنما على مدى قدرة القائد الجديد على التعامل مع التحديات ومتطلبات المرحلة القادمة</w:t>
      </w:r>
      <w:r w:rsidR="004D75F4" w:rsidRPr="00DD7A90">
        <w:rPr>
          <w:rFonts w:ascii="Simplified Arabic" w:eastAsia="Times New Roman" w:hAnsi="Simplified Arabic" w:cs="Simplified Arabic"/>
          <w:color w:val="0D0D0D" w:themeColor="text1" w:themeTint="F2"/>
          <w:sz w:val="28"/>
          <w:szCs w:val="28"/>
          <w:rtl/>
        </w:rPr>
        <w:t xml:space="preserve">، </w:t>
      </w:r>
      <w:r w:rsidRPr="00DD7A90">
        <w:rPr>
          <w:rFonts w:ascii="Simplified Arabic" w:eastAsia="Times New Roman" w:hAnsi="Simplified Arabic" w:cs="Simplified Arabic"/>
          <w:color w:val="0D0D0D" w:themeColor="text1" w:themeTint="F2"/>
          <w:sz w:val="28"/>
          <w:szCs w:val="28"/>
          <w:rtl/>
        </w:rPr>
        <w:t>فاختيار قائد لا يتناسب مع طبيعة المنظمة أو أهدافها قد يؤدي إلى ضعف أثر التغيير مهما كانت إجراءات الانتقال منظمة</w:t>
      </w:r>
      <w:r w:rsidR="007E7569">
        <w:rPr>
          <w:rFonts w:ascii="Simplified Arabic" w:eastAsia="Times New Roman" w:hAnsi="Simplified Arabic" w:cs="Simplified Arabic" w:hint="cs"/>
          <w:color w:val="0D0D0D" w:themeColor="text1" w:themeTint="F2"/>
          <w:sz w:val="28"/>
          <w:szCs w:val="28"/>
          <w:rtl/>
        </w:rPr>
        <w:t xml:space="preserve"> (دخيل الله، 2018).</w:t>
      </w:r>
    </w:p>
    <w:p w14:paraId="73941527" w14:textId="7FDA1168" w:rsidR="00E40941" w:rsidRPr="00DD7A90" w:rsidRDefault="00E40941" w:rsidP="006A133C">
      <w:pPr>
        <w:spacing w:after="0" w:line="276" w:lineRule="auto"/>
        <w:ind w:firstLine="284"/>
        <w:jc w:val="both"/>
        <w:rPr>
          <w:rFonts w:ascii="Simplified Arabic" w:eastAsia="Times New Roman" w:hAnsi="Simplified Arabic" w:cs="Simplified Arabic"/>
          <w:color w:val="0D0D0D" w:themeColor="text1" w:themeTint="F2"/>
          <w:sz w:val="28"/>
          <w:szCs w:val="28"/>
          <w:rtl/>
        </w:rPr>
      </w:pPr>
      <w:r w:rsidRPr="00DD7A90">
        <w:rPr>
          <w:rFonts w:ascii="Simplified Arabic" w:eastAsia="Times New Roman" w:hAnsi="Simplified Arabic" w:cs="Simplified Arabic"/>
          <w:color w:val="0D0D0D" w:themeColor="text1" w:themeTint="F2"/>
          <w:sz w:val="28"/>
          <w:szCs w:val="28"/>
          <w:rtl/>
        </w:rPr>
        <w:t>وتظهر أهمية هذا البعد في مراكز الرعاية النهارية بشكل خاص؛ لأن طبيعة العمل فيها تعتمد على الاستمرارية والتنسيق بين الجوانب الإدارية والفنية والتأهيلية، مما يجعل أي انتقال غير منظم للقيادة قد يؤثر على مستوى التنسيق الداخلي وعلى قدرة العاملين على التكيف مع المرحلة الجديدة.</w:t>
      </w:r>
    </w:p>
    <w:p w14:paraId="7A89C61A" w14:textId="5D13AA33" w:rsidR="00E40941" w:rsidRPr="00DD7A90" w:rsidRDefault="00E40941" w:rsidP="00DD7A90">
      <w:pPr>
        <w:spacing w:before="120" w:after="120" w:line="240" w:lineRule="auto"/>
        <w:jc w:val="both"/>
        <w:rPr>
          <w:rFonts w:ascii="Simplified Arabic" w:eastAsia="Times New Roman" w:hAnsi="Simplified Arabic" w:cs="Simplified Arabic"/>
          <w:b/>
          <w:bCs/>
          <w:color w:val="0D0D0D" w:themeColor="text1" w:themeTint="F2"/>
          <w:sz w:val="32"/>
          <w:szCs w:val="32"/>
          <w:rtl/>
        </w:rPr>
      </w:pPr>
      <w:r w:rsidRPr="00DD7A90">
        <w:rPr>
          <w:rFonts w:ascii="Simplified Arabic" w:eastAsia="Times New Roman" w:hAnsi="Simplified Arabic" w:cs="Simplified Arabic"/>
          <w:b/>
          <w:bCs/>
          <w:color w:val="0D0D0D" w:themeColor="text1" w:themeTint="F2"/>
          <w:sz w:val="32"/>
          <w:szCs w:val="32"/>
          <w:rtl/>
        </w:rPr>
        <w:t>و</w:t>
      </w:r>
      <w:r w:rsidR="007E7569">
        <w:rPr>
          <w:rFonts w:ascii="Simplified Arabic" w:eastAsia="Times New Roman" w:hAnsi="Simplified Arabic" w:cs="Simplified Arabic" w:hint="cs"/>
          <w:b/>
          <w:bCs/>
          <w:color w:val="0D0D0D" w:themeColor="text1" w:themeTint="F2"/>
          <w:sz w:val="32"/>
          <w:szCs w:val="32"/>
          <w:rtl/>
        </w:rPr>
        <w:t xml:space="preserve">ذكر دخيل الله (2018) أن </w:t>
      </w:r>
      <w:r w:rsidRPr="00DD7A90">
        <w:rPr>
          <w:rFonts w:ascii="Simplified Arabic" w:eastAsia="Times New Roman" w:hAnsi="Simplified Arabic" w:cs="Simplified Arabic"/>
          <w:b/>
          <w:bCs/>
          <w:color w:val="0D0D0D" w:themeColor="text1" w:themeTint="F2"/>
          <w:sz w:val="32"/>
          <w:szCs w:val="32"/>
          <w:rtl/>
        </w:rPr>
        <w:t xml:space="preserve">هذا البعد </w:t>
      </w:r>
      <w:r w:rsidR="007E7569">
        <w:rPr>
          <w:rFonts w:ascii="Simplified Arabic" w:eastAsia="Times New Roman" w:hAnsi="Simplified Arabic" w:cs="Simplified Arabic" w:hint="cs"/>
          <w:b/>
          <w:bCs/>
          <w:color w:val="0D0D0D" w:themeColor="text1" w:themeTint="F2"/>
          <w:sz w:val="32"/>
          <w:szCs w:val="32"/>
          <w:rtl/>
        </w:rPr>
        <w:t xml:space="preserve">يتضمن </w:t>
      </w:r>
      <w:r w:rsidRPr="00DD7A90">
        <w:rPr>
          <w:rFonts w:ascii="Simplified Arabic" w:eastAsia="Times New Roman" w:hAnsi="Simplified Arabic" w:cs="Simplified Arabic"/>
          <w:b/>
          <w:bCs/>
          <w:color w:val="0D0D0D" w:themeColor="text1" w:themeTint="F2"/>
          <w:sz w:val="32"/>
          <w:szCs w:val="32"/>
          <w:rtl/>
        </w:rPr>
        <w:t>عددا</w:t>
      </w:r>
      <w:r w:rsidR="004D75F4" w:rsidRPr="00DD7A90">
        <w:rPr>
          <w:rFonts w:ascii="Simplified Arabic" w:eastAsia="Times New Roman" w:hAnsi="Simplified Arabic" w:cs="Simplified Arabic"/>
          <w:b/>
          <w:bCs/>
          <w:color w:val="0D0D0D" w:themeColor="text1" w:themeTint="F2"/>
          <w:sz w:val="32"/>
          <w:szCs w:val="32"/>
          <w:rtl/>
        </w:rPr>
        <w:t>ً</w:t>
      </w:r>
      <w:r w:rsidRPr="00DD7A90">
        <w:rPr>
          <w:rFonts w:ascii="Simplified Arabic" w:eastAsia="Times New Roman" w:hAnsi="Simplified Arabic" w:cs="Simplified Arabic"/>
          <w:b/>
          <w:bCs/>
          <w:color w:val="0D0D0D" w:themeColor="text1" w:themeTint="F2"/>
          <w:sz w:val="32"/>
          <w:szCs w:val="32"/>
          <w:rtl/>
        </w:rPr>
        <w:t xml:space="preserve"> من الممارسات، من أبرزها:</w:t>
      </w:r>
    </w:p>
    <w:p w14:paraId="71E91801" w14:textId="77777777" w:rsidR="00DD7A90" w:rsidRDefault="00E40941" w:rsidP="006A133C">
      <w:pPr>
        <w:pStyle w:val="a6"/>
        <w:numPr>
          <w:ilvl w:val="0"/>
          <w:numId w:val="22"/>
        </w:numPr>
        <w:spacing w:after="0" w:line="276" w:lineRule="auto"/>
        <w:jc w:val="both"/>
        <w:rPr>
          <w:rFonts w:ascii="Simplified Arabic" w:eastAsia="Times New Roman" w:hAnsi="Simplified Arabic" w:cs="Simplified Arabic"/>
          <w:color w:val="0D0D0D" w:themeColor="text1" w:themeTint="F2"/>
          <w:sz w:val="28"/>
          <w:szCs w:val="28"/>
        </w:rPr>
      </w:pPr>
      <w:r w:rsidRPr="00DD7A90">
        <w:rPr>
          <w:rFonts w:ascii="Simplified Arabic" w:eastAsia="Times New Roman" w:hAnsi="Simplified Arabic" w:cs="Simplified Arabic"/>
          <w:color w:val="0D0D0D" w:themeColor="text1" w:themeTint="F2"/>
          <w:sz w:val="28"/>
          <w:szCs w:val="28"/>
          <w:rtl/>
        </w:rPr>
        <w:t>تحديد الأسباب والدوافع التي تستدعي تغيير القيادة.</w:t>
      </w:r>
    </w:p>
    <w:p w14:paraId="180BCA54" w14:textId="77777777" w:rsidR="00DD7A90" w:rsidRDefault="00E40941" w:rsidP="006A133C">
      <w:pPr>
        <w:pStyle w:val="a6"/>
        <w:numPr>
          <w:ilvl w:val="0"/>
          <w:numId w:val="22"/>
        </w:numPr>
        <w:spacing w:after="0" w:line="276" w:lineRule="auto"/>
        <w:jc w:val="both"/>
        <w:rPr>
          <w:rFonts w:ascii="Simplified Arabic" w:eastAsia="Times New Roman" w:hAnsi="Simplified Arabic" w:cs="Simplified Arabic"/>
          <w:color w:val="0D0D0D" w:themeColor="text1" w:themeTint="F2"/>
          <w:sz w:val="28"/>
          <w:szCs w:val="28"/>
        </w:rPr>
      </w:pPr>
      <w:r w:rsidRPr="00DD7A90">
        <w:rPr>
          <w:rFonts w:ascii="Simplified Arabic" w:eastAsia="Times New Roman" w:hAnsi="Simplified Arabic" w:cs="Simplified Arabic"/>
          <w:color w:val="0D0D0D" w:themeColor="text1" w:themeTint="F2"/>
          <w:sz w:val="28"/>
          <w:szCs w:val="28"/>
          <w:rtl/>
        </w:rPr>
        <w:t>وضع خطة زمنية واضحة لعملية الانتقال.</w:t>
      </w:r>
    </w:p>
    <w:p w14:paraId="4C7F172E" w14:textId="77777777" w:rsidR="00DD7A90" w:rsidRDefault="00E40941" w:rsidP="006A133C">
      <w:pPr>
        <w:pStyle w:val="a6"/>
        <w:numPr>
          <w:ilvl w:val="0"/>
          <w:numId w:val="22"/>
        </w:numPr>
        <w:spacing w:after="0" w:line="276" w:lineRule="auto"/>
        <w:jc w:val="both"/>
        <w:rPr>
          <w:rFonts w:ascii="Simplified Arabic" w:eastAsia="Times New Roman" w:hAnsi="Simplified Arabic" w:cs="Simplified Arabic"/>
          <w:color w:val="0D0D0D" w:themeColor="text1" w:themeTint="F2"/>
          <w:sz w:val="28"/>
          <w:szCs w:val="28"/>
        </w:rPr>
      </w:pPr>
      <w:r w:rsidRPr="00DD7A90">
        <w:rPr>
          <w:rFonts w:ascii="Simplified Arabic" w:eastAsia="Times New Roman" w:hAnsi="Simplified Arabic" w:cs="Simplified Arabic"/>
          <w:color w:val="0D0D0D" w:themeColor="text1" w:themeTint="F2"/>
          <w:sz w:val="28"/>
          <w:szCs w:val="28"/>
          <w:rtl/>
        </w:rPr>
        <w:t>تحديد المعايير التي يتم على أساسها اختيار القيادة الجديدة.</w:t>
      </w:r>
    </w:p>
    <w:p w14:paraId="0D46AB55" w14:textId="77777777" w:rsidR="00DD7A90" w:rsidRDefault="00E40941" w:rsidP="006A133C">
      <w:pPr>
        <w:pStyle w:val="a6"/>
        <w:numPr>
          <w:ilvl w:val="0"/>
          <w:numId w:val="22"/>
        </w:numPr>
        <w:spacing w:after="0" w:line="276" w:lineRule="auto"/>
        <w:jc w:val="both"/>
        <w:rPr>
          <w:rFonts w:ascii="Simplified Arabic" w:eastAsia="Times New Roman" w:hAnsi="Simplified Arabic" w:cs="Simplified Arabic"/>
          <w:color w:val="0D0D0D" w:themeColor="text1" w:themeTint="F2"/>
          <w:sz w:val="28"/>
          <w:szCs w:val="28"/>
        </w:rPr>
      </w:pPr>
      <w:r w:rsidRPr="00DD7A90">
        <w:rPr>
          <w:rFonts w:ascii="Simplified Arabic" w:eastAsia="Times New Roman" w:hAnsi="Simplified Arabic" w:cs="Simplified Arabic"/>
          <w:color w:val="0D0D0D" w:themeColor="text1" w:themeTint="F2"/>
          <w:sz w:val="28"/>
          <w:szCs w:val="28"/>
          <w:rtl/>
        </w:rPr>
        <w:t>تحديد المسؤوليات والصلاحيات خلال المرحلة الانتقالية.</w:t>
      </w:r>
    </w:p>
    <w:p w14:paraId="534B45F7" w14:textId="37F5CFA7" w:rsidR="006A133C" w:rsidRPr="008543DC" w:rsidRDefault="00E40941" w:rsidP="008543DC">
      <w:pPr>
        <w:pStyle w:val="a6"/>
        <w:numPr>
          <w:ilvl w:val="0"/>
          <w:numId w:val="22"/>
        </w:numPr>
        <w:spacing w:after="0" w:line="276" w:lineRule="auto"/>
        <w:jc w:val="both"/>
        <w:rPr>
          <w:rFonts w:ascii="Simplified Arabic" w:eastAsia="Times New Roman" w:hAnsi="Simplified Arabic" w:cs="Simplified Arabic"/>
          <w:color w:val="0D0D0D" w:themeColor="text1" w:themeTint="F2"/>
          <w:sz w:val="28"/>
          <w:szCs w:val="28"/>
          <w:rtl/>
        </w:rPr>
      </w:pPr>
      <w:r w:rsidRPr="00DD7A90">
        <w:rPr>
          <w:rFonts w:ascii="Simplified Arabic" w:eastAsia="Times New Roman" w:hAnsi="Simplified Arabic" w:cs="Simplified Arabic"/>
          <w:color w:val="0D0D0D" w:themeColor="text1" w:themeTint="F2"/>
          <w:sz w:val="28"/>
          <w:szCs w:val="28"/>
          <w:rtl/>
        </w:rPr>
        <w:t>توفير الاستعداد التنظيمي والبشري لمرحلة التغيير.</w:t>
      </w:r>
    </w:p>
    <w:p w14:paraId="1D9B571C" w14:textId="2C266F7F" w:rsidR="00E40941" w:rsidRPr="00DD7A90" w:rsidRDefault="00DD7A90" w:rsidP="00DD7A90">
      <w:pPr>
        <w:spacing w:before="120" w:after="120" w:line="240" w:lineRule="auto"/>
        <w:jc w:val="both"/>
        <w:rPr>
          <w:rFonts w:ascii="Simplified Arabic" w:eastAsia="Times New Roman" w:hAnsi="Simplified Arabic" w:cs="Simplified Arabic"/>
          <w:b/>
          <w:bCs/>
          <w:color w:val="0D0D0D" w:themeColor="text1" w:themeTint="F2"/>
          <w:sz w:val="32"/>
          <w:szCs w:val="32"/>
          <w:rtl/>
        </w:rPr>
      </w:pPr>
      <w:r>
        <w:rPr>
          <w:rFonts w:ascii="Simplified Arabic" w:eastAsia="Times New Roman" w:hAnsi="Simplified Arabic" w:cs="Simplified Arabic" w:hint="cs"/>
          <w:b/>
          <w:bCs/>
          <w:color w:val="0D0D0D" w:themeColor="text1" w:themeTint="F2"/>
          <w:sz w:val="32"/>
          <w:szCs w:val="32"/>
          <w:rtl/>
        </w:rPr>
        <w:t>2</w:t>
      </w:r>
      <w:r w:rsidR="00E40941" w:rsidRPr="00DD7A90">
        <w:rPr>
          <w:rFonts w:ascii="Simplified Arabic" w:eastAsia="Times New Roman" w:hAnsi="Simplified Arabic" w:cs="Simplified Arabic"/>
          <w:b/>
          <w:bCs/>
          <w:color w:val="0D0D0D" w:themeColor="text1" w:themeTint="F2"/>
          <w:sz w:val="32"/>
          <w:szCs w:val="32"/>
          <w:rtl/>
        </w:rPr>
        <w:t>- كفاءة القيادة الجديدة</w:t>
      </w:r>
      <w:r w:rsidR="0023370B" w:rsidRPr="00DD7A90">
        <w:rPr>
          <w:rFonts w:ascii="Simplified Arabic" w:eastAsia="Times New Roman" w:hAnsi="Simplified Arabic" w:cs="Simplified Arabic"/>
          <w:b/>
          <w:bCs/>
          <w:color w:val="0D0D0D" w:themeColor="text1" w:themeTint="F2"/>
          <w:sz w:val="32"/>
          <w:szCs w:val="32"/>
          <w:rtl/>
        </w:rPr>
        <w:t>:</w:t>
      </w:r>
    </w:p>
    <w:p w14:paraId="5EE5E067" w14:textId="07936400" w:rsidR="00E40941" w:rsidRPr="004B2282" w:rsidRDefault="00E40941" w:rsidP="004B2282">
      <w:pPr>
        <w:spacing w:after="0" w:line="276" w:lineRule="auto"/>
        <w:ind w:firstLine="284"/>
        <w:jc w:val="both"/>
        <w:rPr>
          <w:rFonts w:ascii="Simplified Arabic" w:eastAsia="Times New Roman" w:hAnsi="Simplified Arabic" w:cs="Simplified Arabic"/>
          <w:color w:val="0D0D0D" w:themeColor="text1" w:themeTint="F2"/>
          <w:sz w:val="28"/>
          <w:szCs w:val="28"/>
          <w:rtl/>
          <w:lang w:val="en-GB"/>
        </w:rPr>
      </w:pPr>
      <w:r w:rsidRPr="00DD7A90">
        <w:rPr>
          <w:rFonts w:ascii="Simplified Arabic" w:eastAsia="Times New Roman" w:hAnsi="Simplified Arabic" w:cs="Simplified Arabic"/>
          <w:color w:val="0D0D0D" w:themeColor="text1" w:themeTint="F2"/>
          <w:sz w:val="28"/>
          <w:szCs w:val="28"/>
          <w:rtl/>
        </w:rPr>
        <w:t>تُعد كفاءة القيادة الجديدة من أكثر الأبعاد تأثيرا</w:t>
      </w:r>
      <w:r w:rsidR="007D3784" w:rsidRPr="00DD7A90">
        <w:rPr>
          <w:rFonts w:ascii="Simplified Arabic" w:eastAsia="Times New Roman" w:hAnsi="Simplified Arabic" w:cs="Simplified Arabic"/>
          <w:color w:val="0D0D0D" w:themeColor="text1" w:themeTint="F2"/>
          <w:sz w:val="28"/>
          <w:szCs w:val="28"/>
          <w:rtl/>
        </w:rPr>
        <w:t>ً</w:t>
      </w:r>
      <w:r w:rsidRPr="00DD7A90">
        <w:rPr>
          <w:rFonts w:ascii="Simplified Arabic" w:eastAsia="Times New Roman" w:hAnsi="Simplified Arabic" w:cs="Simplified Arabic"/>
          <w:color w:val="0D0D0D" w:themeColor="text1" w:themeTint="F2"/>
          <w:sz w:val="28"/>
          <w:szCs w:val="28"/>
          <w:rtl/>
        </w:rPr>
        <w:t xml:space="preserve"> في نجاح تغيير القيادة الإدارية، إذ إن الهدف الأساسي </w:t>
      </w:r>
      <w:r w:rsidR="007D3784" w:rsidRPr="00DD7A90">
        <w:rPr>
          <w:rFonts w:ascii="Simplified Arabic" w:eastAsia="Times New Roman" w:hAnsi="Simplified Arabic" w:cs="Simplified Arabic"/>
          <w:color w:val="0D0D0D" w:themeColor="text1" w:themeTint="F2"/>
          <w:sz w:val="28"/>
          <w:szCs w:val="28"/>
          <w:rtl/>
        </w:rPr>
        <w:t>هو</w:t>
      </w:r>
      <w:r w:rsidRPr="00DD7A90">
        <w:rPr>
          <w:rFonts w:ascii="Simplified Arabic" w:eastAsia="Times New Roman" w:hAnsi="Simplified Arabic" w:cs="Simplified Arabic"/>
          <w:color w:val="0D0D0D" w:themeColor="text1" w:themeTint="F2"/>
          <w:sz w:val="28"/>
          <w:szCs w:val="28"/>
          <w:rtl/>
        </w:rPr>
        <w:t xml:space="preserve"> الوصول إلى قيادة تمتلك القدرة على إدارة المنظمة بكفاءة وتحقيق التحسين المطلوب</w:t>
      </w:r>
      <w:r w:rsidR="007D3784" w:rsidRPr="00DD7A90">
        <w:rPr>
          <w:rFonts w:ascii="Simplified Arabic" w:eastAsia="Times New Roman" w:hAnsi="Simplified Arabic" w:cs="Simplified Arabic"/>
          <w:color w:val="0D0D0D" w:themeColor="text1" w:themeTint="F2"/>
          <w:sz w:val="28"/>
          <w:szCs w:val="28"/>
          <w:rtl/>
        </w:rPr>
        <w:t xml:space="preserve">، </w:t>
      </w:r>
      <w:r w:rsidRPr="00DD7A90">
        <w:rPr>
          <w:rFonts w:ascii="Simplified Arabic" w:eastAsia="Times New Roman" w:hAnsi="Simplified Arabic" w:cs="Simplified Arabic"/>
          <w:color w:val="0D0D0D" w:themeColor="text1" w:themeTint="F2"/>
          <w:sz w:val="28"/>
          <w:szCs w:val="28"/>
          <w:rtl/>
        </w:rPr>
        <w:t>وتشير كفاءة القيادة الجديدة إلى امتلاك القائد مجموعة من المعارف والمهارات والقدرات التي تمكنه من أداء دوره القيادي بفاعلية، وتشمل هذه القدرات مهارات التخطيط، واتخاذ القرار، وإدارة الموارد، وحل المشكلات، والتواصل مع العاملين، إضافة إلى القدرة على فهم البيئة التنظيمية والتعامل مع المتغيرات المختلفة</w:t>
      </w:r>
      <w:r w:rsidR="004B2282">
        <w:rPr>
          <w:rFonts w:ascii="Simplified Arabic" w:eastAsia="Times New Roman" w:hAnsi="Simplified Arabic" w:cs="Simplified Arabic" w:hint="cs"/>
          <w:color w:val="0D0D0D" w:themeColor="text1" w:themeTint="F2"/>
          <w:sz w:val="28"/>
          <w:szCs w:val="28"/>
          <w:rtl/>
        </w:rPr>
        <w:t xml:space="preserve">، </w:t>
      </w:r>
      <w:r w:rsidRPr="00DD7A90">
        <w:rPr>
          <w:rFonts w:ascii="Simplified Arabic" w:eastAsia="Times New Roman" w:hAnsi="Simplified Arabic" w:cs="Simplified Arabic"/>
          <w:color w:val="0D0D0D" w:themeColor="text1" w:themeTint="F2"/>
          <w:sz w:val="28"/>
          <w:szCs w:val="28"/>
          <w:rtl/>
        </w:rPr>
        <w:t>فالقيادة الجديدة تواجه عادة مجموعة من التحديات في بداية توليها المسؤولية، مثل فهم ثقافة المنظمة، والتعرف على طبيعة العمل، وبناء علاقات مهنية مع العاملين، وتحديد الأولويات</w:t>
      </w:r>
      <w:r w:rsidR="00E3753B">
        <w:rPr>
          <w:rFonts w:ascii="Simplified Arabic" w:eastAsia="Times New Roman" w:hAnsi="Simplified Arabic" w:cs="Simplified Arabic" w:hint="cs"/>
          <w:color w:val="0D0D0D" w:themeColor="text1" w:themeTint="F2"/>
          <w:sz w:val="28"/>
          <w:szCs w:val="28"/>
          <w:rtl/>
        </w:rPr>
        <w:t>،</w:t>
      </w:r>
      <w:r w:rsidRPr="00DD7A90">
        <w:rPr>
          <w:rFonts w:ascii="Simplified Arabic" w:eastAsia="Times New Roman" w:hAnsi="Simplified Arabic" w:cs="Simplified Arabic"/>
          <w:color w:val="0D0D0D" w:themeColor="text1" w:themeTint="F2"/>
          <w:sz w:val="28"/>
          <w:szCs w:val="28"/>
          <w:rtl/>
        </w:rPr>
        <w:t xml:space="preserve"> لذلك فإن امتلاك القائد للكفاءة المهنية والشخصية يعد عاملا</w:t>
      </w:r>
      <w:r w:rsidR="00E3753B">
        <w:rPr>
          <w:rFonts w:ascii="Simplified Arabic" w:eastAsia="Times New Roman" w:hAnsi="Simplified Arabic" w:cs="Simplified Arabic" w:hint="cs"/>
          <w:color w:val="0D0D0D" w:themeColor="text1" w:themeTint="F2"/>
          <w:sz w:val="28"/>
          <w:szCs w:val="28"/>
          <w:rtl/>
        </w:rPr>
        <w:t>ً</w:t>
      </w:r>
      <w:r w:rsidRPr="00DD7A90">
        <w:rPr>
          <w:rFonts w:ascii="Simplified Arabic" w:eastAsia="Times New Roman" w:hAnsi="Simplified Arabic" w:cs="Simplified Arabic"/>
          <w:color w:val="0D0D0D" w:themeColor="text1" w:themeTint="F2"/>
          <w:sz w:val="28"/>
          <w:szCs w:val="28"/>
          <w:rtl/>
        </w:rPr>
        <w:t xml:space="preserve"> أساسيا</w:t>
      </w:r>
      <w:r w:rsidR="00E3753B">
        <w:rPr>
          <w:rFonts w:ascii="Simplified Arabic" w:eastAsia="Times New Roman" w:hAnsi="Simplified Arabic" w:cs="Simplified Arabic" w:hint="cs"/>
          <w:color w:val="0D0D0D" w:themeColor="text1" w:themeTint="F2"/>
          <w:sz w:val="28"/>
          <w:szCs w:val="28"/>
          <w:rtl/>
        </w:rPr>
        <w:t>ً</w:t>
      </w:r>
      <w:r w:rsidRPr="00DD7A90">
        <w:rPr>
          <w:rFonts w:ascii="Simplified Arabic" w:eastAsia="Times New Roman" w:hAnsi="Simplified Arabic" w:cs="Simplified Arabic"/>
          <w:color w:val="0D0D0D" w:themeColor="text1" w:themeTint="F2"/>
          <w:sz w:val="28"/>
          <w:szCs w:val="28"/>
          <w:rtl/>
        </w:rPr>
        <w:t xml:space="preserve"> في تسهيل عملية التغيير وتحويلها من انتقال إداري إلى فرصة للتطوير</w:t>
      </w:r>
      <w:r w:rsidR="004B2282">
        <w:rPr>
          <w:rFonts w:ascii="Simplified Arabic" w:eastAsia="Times New Roman" w:hAnsi="Simplified Arabic" w:cs="Simplified Arabic" w:hint="cs"/>
          <w:color w:val="0D0D0D" w:themeColor="text1" w:themeTint="F2"/>
          <w:sz w:val="28"/>
          <w:szCs w:val="28"/>
          <w:rtl/>
        </w:rPr>
        <w:t xml:space="preserve"> </w:t>
      </w:r>
      <w:r w:rsidR="004B2282">
        <w:rPr>
          <w:rFonts w:ascii="Simplified Arabic" w:eastAsia="Times New Roman" w:hAnsi="Simplified Arabic" w:cs="Simplified Arabic"/>
          <w:color w:val="0D0D0D" w:themeColor="text1" w:themeTint="F2"/>
          <w:sz w:val="28"/>
          <w:szCs w:val="28"/>
          <w:lang w:val="en-GB"/>
        </w:rPr>
        <w:t>(Brittingham, 2009)</w:t>
      </w:r>
      <w:r w:rsidR="004B2282">
        <w:rPr>
          <w:rFonts w:ascii="Simplified Arabic" w:eastAsia="Times New Roman" w:hAnsi="Simplified Arabic" w:cs="Simplified Arabic" w:hint="cs"/>
          <w:color w:val="0D0D0D" w:themeColor="text1" w:themeTint="F2"/>
          <w:sz w:val="28"/>
          <w:szCs w:val="28"/>
          <w:rtl/>
          <w:lang w:val="en-GB"/>
        </w:rPr>
        <w:t>.</w:t>
      </w:r>
    </w:p>
    <w:p w14:paraId="020FC3A2" w14:textId="6E965F69" w:rsidR="00E40941" w:rsidRPr="00DD7A90" w:rsidRDefault="00E40941" w:rsidP="006A133C">
      <w:pPr>
        <w:spacing w:after="0" w:line="276" w:lineRule="auto"/>
        <w:ind w:firstLine="284"/>
        <w:jc w:val="both"/>
        <w:rPr>
          <w:rFonts w:ascii="Simplified Arabic" w:eastAsia="Times New Roman" w:hAnsi="Simplified Arabic" w:cs="Simplified Arabic"/>
          <w:color w:val="0D0D0D" w:themeColor="text1" w:themeTint="F2"/>
          <w:sz w:val="28"/>
          <w:szCs w:val="28"/>
          <w:rtl/>
        </w:rPr>
      </w:pPr>
      <w:r w:rsidRPr="00DD7A90">
        <w:rPr>
          <w:rFonts w:ascii="Simplified Arabic" w:eastAsia="Times New Roman" w:hAnsi="Simplified Arabic" w:cs="Simplified Arabic"/>
          <w:color w:val="0D0D0D" w:themeColor="text1" w:themeTint="F2"/>
          <w:sz w:val="28"/>
          <w:szCs w:val="28"/>
          <w:rtl/>
        </w:rPr>
        <w:t>كما أن كفاءة القيادة الجديدة لا ترتبط فقط بالخبرة الإدارية، وإنما تشمل القدرة على بناء رؤية مستقبلية، وتحفيز العاملين، وإدارة التغيير بطريقة تقلل من المقاومة وتزيد من التعاون</w:t>
      </w:r>
      <w:r w:rsidR="007D3784" w:rsidRPr="00DD7A90">
        <w:rPr>
          <w:rFonts w:ascii="Simplified Arabic" w:eastAsia="Times New Roman" w:hAnsi="Simplified Arabic" w:cs="Simplified Arabic"/>
          <w:color w:val="0D0D0D" w:themeColor="text1" w:themeTint="F2"/>
          <w:sz w:val="28"/>
          <w:szCs w:val="28"/>
          <w:rtl/>
        </w:rPr>
        <w:t>،</w:t>
      </w:r>
      <w:r w:rsidRPr="00DD7A90">
        <w:rPr>
          <w:rFonts w:ascii="Simplified Arabic" w:eastAsia="Times New Roman" w:hAnsi="Simplified Arabic" w:cs="Simplified Arabic"/>
          <w:color w:val="0D0D0D" w:themeColor="text1" w:themeTint="F2"/>
          <w:sz w:val="28"/>
          <w:szCs w:val="28"/>
          <w:rtl/>
        </w:rPr>
        <w:t xml:space="preserve"> فالقائد الناجح هو الذي يستطيع الجمع بين المحافظة على الجوانب الإيجابية الموجودة داخل المنظمة وبين تقديم أساليب جديدة تساعد على التطوير</w:t>
      </w:r>
      <w:r w:rsidR="00FB3342">
        <w:rPr>
          <w:rFonts w:ascii="Simplified Arabic" w:eastAsia="Times New Roman" w:hAnsi="Simplified Arabic" w:cs="Simplified Arabic" w:hint="cs"/>
          <w:color w:val="0D0D0D" w:themeColor="text1" w:themeTint="F2"/>
          <w:sz w:val="28"/>
          <w:szCs w:val="28"/>
          <w:rtl/>
        </w:rPr>
        <w:t xml:space="preserve"> (المجالي، 2021).</w:t>
      </w:r>
    </w:p>
    <w:p w14:paraId="3237DDFC" w14:textId="75E93458" w:rsidR="00E40941" w:rsidRPr="00DD7A90" w:rsidRDefault="00E40941" w:rsidP="006A133C">
      <w:pPr>
        <w:spacing w:after="0" w:line="276" w:lineRule="auto"/>
        <w:ind w:firstLine="284"/>
        <w:jc w:val="both"/>
        <w:rPr>
          <w:rFonts w:ascii="Simplified Arabic" w:eastAsia="Times New Roman" w:hAnsi="Simplified Arabic" w:cs="Simplified Arabic"/>
          <w:color w:val="0D0D0D" w:themeColor="text1" w:themeTint="F2"/>
          <w:sz w:val="28"/>
          <w:szCs w:val="28"/>
          <w:rtl/>
        </w:rPr>
      </w:pPr>
      <w:r w:rsidRPr="00DD7A90">
        <w:rPr>
          <w:rFonts w:ascii="Simplified Arabic" w:eastAsia="Times New Roman" w:hAnsi="Simplified Arabic" w:cs="Simplified Arabic"/>
          <w:color w:val="0D0D0D" w:themeColor="text1" w:themeTint="F2"/>
          <w:sz w:val="28"/>
          <w:szCs w:val="28"/>
          <w:rtl/>
        </w:rPr>
        <w:t>وفي مراكز الرعاية النهارية، تحتاج القيادة الجديدة إلى فهم طبيعة الخدمات المقدمة، وخصوصية التعامل مع المستفيدين وأسرهم، إضافة إلى القدرة على إدارة الفرق متعددة التخصصات، مما يجعل الكفاءة القيادية عنصرا</w:t>
      </w:r>
      <w:r w:rsidR="007D3784" w:rsidRPr="00DD7A90">
        <w:rPr>
          <w:rFonts w:ascii="Simplified Arabic" w:eastAsia="Times New Roman" w:hAnsi="Simplified Arabic" w:cs="Simplified Arabic"/>
          <w:color w:val="0D0D0D" w:themeColor="text1" w:themeTint="F2"/>
          <w:sz w:val="28"/>
          <w:szCs w:val="28"/>
          <w:rtl/>
        </w:rPr>
        <w:t>ً</w:t>
      </w:r>
      <w:r w:rsidRPr="00DD7A90">
        <w:rPr>
          <w:rFonts w:ascii="Simplified Arabic" w:eastAsia="Times New Roman" w:hAnsi="Simplified Arabic" w:cs="Simplified Arabic"/>
          <w:color w:val="0D0D0D" w:themeColor="text1" w:themeTint="F2"/>
          <w:sz w:val="28"/>
          <w:szCs w:val="28"/>
          <w:rtl/>
        </w:rPr>
        <w:t xml:space="preserve"> أساسيا</w:t>
      </w:r>
      <w:r w:rsidR="007D3784" w:rsidRPr="00DD7A90">
        <w:rPr>
          <w:rFonts w:ascii="Simplified Arabic" w:eastAsia="Times New Roman" w:hAnsi="Simplified Arabic" w:cs="Simplified Arabic"/>
          <w:color w:val="0D0D0D" w:themeColor="text1" w:themeTint="F2"/>
          <w:sz w:val="28"/>
          <w:szCs w:val="28"/>
          <w:rtl/>
        </w:rPr>
        <w:t>ً</w:t>
      </w:r>
      <w:r w:rsidRPr="00DD7A90">
        <w:rPr>
          <w:rFonts w:ascii="Simplified Arabic" w:eastAsia="Times New Roman" w:hAnsi="Simplified Arabic" w:cs="Simplified Arabic"/>
          <w:color w:val="0D0D0D" w:themeColor="text1" w:themeTint="F2"/>
          <w:sz w:val="28"/>
          <w:szCs w:val="28"/>
          <w:rtl/>
        </w:rPr>
        <w:t xml:space="preserve"> في نجاح التغيير.</w:t>
      </w:r>
    </w:p>
    <w:p w14:paraId="561E413F" w14:textId="00A059FB" w:rsidR="007D3784" w:rsidRPr="00DD7A90" w:rsidRDefault="007D3784" w:rsidP="00DD7A90">
      <w:pPr>
        <w:spacing w:before="120" w:after="120" w:line="240" w:lineRule="auto"/>
        <w:jc w:val="both"/>
        <w:rPr>
          <w:rFonts w:ascii="Simplified Arabic" w:eastAsia="Times New Roman" w:hAnsi="Simplified Arabic" w:cs="Simplified Arabic"/>
          <w:b/>
          <w:bCs/>
          <w:color w:val="0D0D0D" w:themeColor="text1" w:themeTint="F2"/>
          <w:sz w:val="32"/>
          <w:szCs w:val="32"/>
          <w:rtl/>
        </w:rPr>
      </w:pPr>
      <w:r w:rsidRPr="00DD7A90">
        <w:rPr>
          <w:rFonts w:ascii="Simplified Arabic" w:eastAsia="Times New Roman" w:hAnsi="Simplified Arabic" w:cs="Simplified Arabic"/>
          <w:b/>
          <w:bCs/>
          <w:color w:val="0D0D0D" w:themeColor="text1" w:themeTint="F2"/>
          <w:sz w:val="32"/>
          <w:szCs w:val="32"/>
          <w:rtl/>
        </w:rPr>
        <w:t>و</w:t>
      </w:r>
      <w:r w:rsidR="00FB3342">
        <w:rPr>
          <w:rFonts w:ascii="Simplified Arabic" w:eastAsia="Times New Roman" w:hAnsi="Simplified Arabic" w:cs="Simplified Arabic" w:hint="cs"/>
          <w:b/>
          <w:bCs/>
          <w:color w:val="0D0D0D" w:themeColor="text1" w:themeTint="F2"/>
          <w:sz w:val="32"/>
          <w:szCs w:val="32"/>
          <w:rtl/>
        </w:rPr>
        <w:t>ذكر</w:t>
      </w:r>
      <w:r w:rsidR="00FC12E8">
        <w:rPr>
          <w:rFonts w:ascii="Simplified Arabic" w:eastAsia="Times New Roman" w:hAnsi="Simplified Arabic" w:cs="Simplified Arabic" w:hint="cs"/>
          <w:b/>
          <w:bCs/>
          <w:color w:val="0D0D0D" w:themeColor="text1" w:themeTint="F2"/>
          <w:sz w:val="32"/>
          <w:szCs w:val="32"/>
          <w:rtl/>
        </w:rPr>
        <w:t>ت</w:t>
      </w:r>
      <w:r w:rsidR="00FB3342">
        <w:rPr>
          <w:rFonts w:ascii="Simplified Arabic" w:eastAsia="Times New Roman" w:hAnsi="Simplified Arabic" w:cs="Simplified Arabic" w:hint="cs"/>
          <w:b/>
          <w:bCs/>
          <w:color w:val="0D0D0D" w:themeColor="text1" w:themeTint="F2"/>
          <w:sz w:val="32"/>
          <w:szCs w:val="32"/>
          <w:rtl/>
        </w:rPr>
        <w:t xml:space="preserve"> المجالي (2021) أن </w:t>
      </w:r>
      <w:r w:rsidRPr="00DD7A90">
        <w:rPr>
          <w:rFonts w:ascii="Simplified Arabic" w:eastAsia="Times New Roman" w:hAnsi="Simplified Arabic" w:cs="Simplified Arabic"/>
          <w:b/>
          <w:bCs/>
          <w:color w:val="0D0D0D" w:themeColor="text1" w:themeTint="F2"/>
          <w:sz w:val="32"/>
          <w:szCs w:val="32"/>
          <w:rtl/>
        </w:rPr>
        <w:t xml:space="preserve">هذا البعد </w:t>
      </w:r>
      <w:r w:rsidR="00FB3342">
        <w:rPr>
          <w:rFonts w:ascii="Simplified Arabic" w:eastAsia="Times New Roman" w:hAnsi="Simplified Arabic" w:cs="Simplified Arabic" w:hint="cs"/>
          <w:b/>
          <w:bCs/>
          <w:color w:val="0D0D0D" w:themeColor="text1" w:themeTint="F2"/>
          <w:sz w:val="32"/>
          <w:szCs w:val="32"/>
          <w:rtl/>
        </w:rPr>
        <w:t xml:space="preserve">يتطلب </w:t>
      </w:r>
      <w:r w:rsidRPr="00DD7A90">
        <w:rPr>
          <w:rFonts w:ascii="Simplified Arabic" w:eastAsia="Times New Roman" w:hAnsi="Simplified Arabic" w:cs="Simplified Arabic"/>
          <w:b/>
          <w:bCs/>
          <w:color w:val="0D0D0D" w:themeColor="text1" w:themeTint="F2"/>
          <w:sz w:val="32"/>
          <w:szCs w:val="32"/>
          <w:rtl/>
        </w:rPr>
        <w:t>وجود عدة مميزات في القيادة الجديدة:</w:t>
      </w:r>
    </w:p>
    <w:p w14:paraId="2FF60EEE" w14:textId="77777777" w:rsidR="00DD7A90" w:rsidRDefault="00E40941" w:rsidP="006A133C">
      <w:pPr>
        <w:pStyle w:val="a6"/>
        <w:numPr>
          <w:ilvl w:val="0"/>
          <w:numId w:val="23"/>
        </w:numPr>
        <w:spacing w:after="0" w:line="276" w:lineRule="auto"/>
        <w:jc w:val="both"/>
        <w:rPr>
          <w:rFonts w:ascii="Simplified Arabic" w:eastAsia="Times New Roman" w:hAnsi="Simplified Arabic" w:cs="Simplified Arabic"/>
          <w:color w:val="0D0D0D" w:themeColor="text1" w:themeTint="F2"/>
          <w:sz w:val="28"/>
          <w:szCs w:val="28"/>
        </w:rPr>
      </w:pPr>
      <w:r w:rsidRPr="00DD7A90">
        <w:rPr>
          <w:rFonts w:ascii="Simplified Arabic" w:eastAsia="Times New Roman" w:hAnsi="Simplified Arabic" w:cs="Simplified Arabic"/>
          <w:color w:val="0D0D0D" w:themeColor="text1" w:themeTint="F2"/>
          <w:sz w:val="28"/>
          <w:szCs w:val="28"/>
          <w:rtl/>
        </w:rPr>
        <w:t>امتلاك الخبرات والمعارف الإدارية المناسبة.</w:t>
      </w:r>
    </w:p>
    <w:p w14:paraId="58ED2074" w14:textId="77777777" w:rsidR="00DD7A90" w:rsidRDefault="00E40941" w:rsidP="006A133C">
      <w:pPr>
        <w:pStyle w:val="a6"/>
        <w:numPr>
          <w:ilvl w:val="0"/>
          <w:numId w:val="23"/>
        </w:numPr>
        <w:spacing w:after="0" w:line="276" w:lineRule="auto"/>
        <w:jc w:val="both"/>
        <w:rPr>
          <w:rFonts w:ascii="Simplified Arabic" w:eastAsia="Times New Roman" w:hAnsi="Simplified Arabic" w:cs="Simplified Arabic"/>
          <w:color w:val="0D0D0D" w:themeColor="text1" w:themeTint="F2"/>
          <w:sz w:val="28"/>
          <w:szCs w:val="28"/>
        </w:rPr>
      </w:pPr>
      <w:r w:rsidRPr="00DD7A90">
        <w:rPr>
          <w:rFonts w:ascii="Simplified Arabic" w:eastAsia="Times New Roman" w:hAnsi="Simplified Arabic" w:cs="Simplified Arabic"/>
          <w:color w:val="0D0D0D" w:themeColor="text1" w:themeTint="F2"/>
          <w:sz w:val="28"/>
          <w:szCs w:val="28"/>
          <w:rtl/>
        </w:rPr>
        <w:t>القدرة على اتخاذ قرارات فعالة.</w:t>
      </w:r>
    </w:p>
    <w:p w14:paraId="548E37B4" w14:textId="77777777" w:rsidR="00DD7A90" w:rsidRDefault="00E40941" w:rsidP="006A133C">
      <w:pPr>
        <w:pStyle w:val="a6"/>
        <w:numPr>
          <w:ilvl w:val="0"/>
          <w:numId w:val="23"/>
        </w:numPr>
        <w:spacing w:after="0" w:line="276" w:lineRule="auto"/>
        <w:jc w:val="both"/>
        <w:rPr>
          <w:rFonts w:ascii="Simplified Arabic" w:eastAsia="Times New Roman" w:hAnsi="Simplified Arabic" w:cs="Simplified Arabic"/>
          <w:color w:val="0D0D0D" w:themeColor="text1" w:themeTint="F2"/>
          <w:sz w:val="28"/>
          <w:szCs w:val="28"/>
        </w:rPr>
      </w:pPr>
      <w:r w:rsidRPr="00DD7A90">
        <w:rPr>
          <w:rFonts w:ascii="Simplified Arabic" w:eastAsia="Times New Roman" w:hAnsi="Simplified Arabic" w:cs="Simplified Arabic"/>
          <w:color w:val="0D0D0D" w:themeColor="text1" w:themeTint="F2"/>
          <w:sz w:val="28"/>
          <w:szCs w:val="28"/>
          <w:rtl/>
        </w:rPr>
        <w:t>امتلاك مهارات التواصل والتأثير.</w:t>
      </w:r>
    </w:p>
    <w:p w14:paraId="5E2E8B30" w14:textId="77777777" w:rsidR="00DD7A90" w:rsidRDefault="00E40941" w:rsidP="006A133C">
      <w:pPr>
        <w:pStyle w:val="a6"/>
        <w:numPr>
          <w:ilvl w:val="0"/>
          <w:numId w:val="23"/>
        </w:numPr>
        <w:spacing w:after="0" w:line="276" w:lineRule="auto"/>
        <w:jc w:val="both"/>
        <w:rPr>
          <w:rFonts w:ascii="Simplified Arabic" w:eastAsia="Times New Roman" w:hAnsi="Simplified Arabic" w:cs="Simplified Arabic"/>
          <w:color w:val="0D0D0D" w:themeColor="text1" w:themeTint="F2"/>
          <w:sz w:val="28"/>
          <w:szCs w:val="28"/>
        </w:rPr>
      </w:pPr>
      <w:r w:rsidRPr="00DD7A90">
        <w:rPr>
          <w:rFonts w:ascii="Simplified Arabic" w:eastAsia="Times New Roman" w:hAnsi="Simplified Arabic" w:cs="Simplified Arabic"/>
          <w:color w:val="0D0D0D" w:themeColor="text1" w:themeTint="F2"/>
          <w:sz w:val="28"/>
          <w:szCs w:val="28"/>
          <w:rtl/>
        </w:rPr>
        <w:t>القدرة على قيادة فرق العمل المختلفة.</w:t>
      </w:r>
    </w:p>
    <w:p w14:paraId="77E233B6" w14:textId="6275D9B9" w:rsidR="00E40941" w:rsidRDefault="00E40941" w:rsidP="006A133C">
      <w:pPr>
        <w:pStyle w:val="a6"/>
        <w:numPr>
          <w:ilvl w:val="0"/>
          <w:numId w:val="23"/>
        </w:numPr>
        <w:spacing w:after="0" w:line="276" w:lineRule="auto"/>
        <w:jc w:val="both"/>
        <w:rPr>
          <w:rFonts w:ascii="Simplified Arabic" w:eastAsia="Times New Roman" w:hAnsi="Simplified Arabic" w:cs="Simplified Arabic"/>
          <w:color w:val="0D0D0D" w:themeColor="text1" w:themeTint="F2"/>
          <w:sz w:val="28"/>
          <w:szCs w:val="28"/>
        </w:rPr>
      </w:pPr>
      <w:r w:rsidRPr="00DD7A90">
        <w:rPr>
          <w:rFonts w:ascii="Simplified Arabic" w:eastAsia="Times New Roman" w:hAnsi="Simplified Arabic" w:cs="Simplified Arabic"/>
          <w:color w:val="0D0D0D" w:themeColor="text1" w:themeTint="F2"/>
          <w:sz w:val="28"/>
          <w:szCs w:val="28"/>
          <w:rtl/>
        </w:rPr>
        <w:t>امتلاك رؤية تطويرية تتناسب مع احتياجات المنظمة.</w:t>
      </w:r>
    </w:p>
    <w:p w14:paraId="64331600" w14:textId="77777777" w:rsidR="006A133C" w:rsidRDefault="006A133C" w:rsidP="006A133C">
      <w:pPr>
        <w:spacing w:after="0" w:line="276" w:lineRule="auto"/>
        <w:jc w:val="both"/>
        <w:rPr>
          <w:rFonts w:ascii="Simplified Arabic" w:eastAsia="Times New Roman" w:hAnsi="Simplified Arabic" w:cs="Simplified Arabic"/>
          <w:color w:val="0D0D0D" w:themeColor="text1" w:themeTint="F2"/>
          <w:sz w:val="28"/>
          <w:szCs w:val="28"/>
          <w:rtl/>
        </w:rPr>
      </w:pPr>
    </w:p>
    <w:p w14:paraId="300B3729" w14:textId="77777777" w:rsidR="006A133C" w:rsidRDefault="006A133C" w:rsidP="006A133C">
      <w:pPr>
        <w:spacing w:after="0" w:line="276" w:lineRule="auto"/>
        <w:jc w:val="both"/>
        <w:rPr>
          <w:rFonts w:ascii="Simplified Arabic" w:eastAsia="Times New Roman" w:hAnsi="Simplified Arabic" w:cs="Simplified Arabic"/>
          <w:color w:val="0D0D0D" w:themeColor="text1" w:themeTint="F2"/>
          <w:sz w:val="28"/>
          <w:szCs w:val="28"/>
          <w:rtl/>
        </w:rPr>
      </w:pPr>
    </w:p>
    <w:p w14:paraId="4821A187" w14:textId="77777777" w:rsidR="006A133C" w:rsidRPr="006A133C" w:rsidRDefault="006A133C" w:rsidP="006A133C">
      <w:pPr>
        <w:spacing w:after="0" w:line="276" w:lineRule="auto"/>
        <w:jc w:val="both"/>
        <w:rPr>
          <w:rFonts w:ascii="Simplified Arabic" w:eastAsia="Times New Roman" w:hAnsi="Simplified Arabic" w:cs="Simplified Arabic"/>
          <w:color w:val="0D0D0D" w:themeColor="text1" w:themeTint="F2"/>
          <w:sz w:val="28"/>
          <w:szCs w:val="28"/>
          <w:rtl/>
        </w:rPr>
      </w:pPr>
    </w:p>
    <w:p w14:paraId="20F22E04" w14:textId="607CFD00" w:rsidR="00E40941" w:rsidRPr="00384D79" w:rsidRDefault="00384D79" w:rsidP="00384D79">
      <w:pPr>
        <w:spacing w:before="120" w:after="120" w:line="240" w:lineRule="auto"/>
        <w:jc w:val="both"/>
        <w:rPr>
          <w:rFonts w:ascii="Simplified Arabic" w:eastAsia="Times New Roman" w:hAnsi="Simplified Arabic" w:cs="Simplified Arabic"/>
          <w:b/>
          <w:bCs/>
          <w:color w:val="0D0D0D" w:themeColor="text1" w:themeTint="F2"/>
          <w:sz w:val="32"/>
          <w:szCs w:val="32"/>
          <w:rtl/>
        </w:rPr>
      </w:pPr>
      <w:r>
        <w:rPr>
          <w:rFonts w:ascii="Simplified Arabic" w:eastAsia="Times New Roman" w:hAnsi="Simplified Arabic" w:cs="Simplified Arabic" w:hint="cs"/>
          <w:b/>
          <w:bCs/>
          <w:color w:val="0D0D0D" w:themeColor="text1" w:themeTint="F2"/>
          <w:sz w:val="32"/>
          <w:szCs w:val="32"/>
          <w:rtl/>
        </w:rPr>
        <w:t>3</w:t>
      </w:r>
      <w:r w:rsidR="00E40941" w:rsidRPr="00384D79">
        <w:rPr>
          <w:rFonts w:ascii="Simplified Arabic" w:eastAsia="Times New Roman" w:hAnsi="Simplified Arabic" w:cs="Simplified Arabic"/>
          <w:b/>
          <w:bCs/>
          <w:color w:val="0D0D0D" w:themeColor="text1" w:themeTint="F2"/>
          <w:sz w:val="32"/>
          <w:szCs w:val="32"/>
          <w:rtl/>
        </w:rPr>
        <w:t>-</w:t>
      </w:r>
      <w:r w:rsidR="007D3784" w:rsidRPr="00384D79">
        <w:rPr>
          <w:rFonts w:ascii="Simplified Arabic" w:eastAsia="Times New Roman" w:hAnsi="Simplified Arabic" w:cs="Simplified Arabic"/>
          <w:b/>
          <w:bCs/>
          <w:color w:val="0D0D0D" w:themeColor="text1" w:themeTint="F2"/>
          <w:sz w:val="32"/>
          <w:szCs w:val="32"/>
          <w:rtl/>
        </w:rPr>
        <w:t xml:space="preserve"> </w:t>
      </w:r>
      <w:r w:rsidR="00E40941" w:rsidRPr="00384D79">
        <w:rPr>
          <w:rFonts w:ascii="Simplified Arabic" w:eastAsia="Times New Roman" w:hAnsi="Simplified Arabic" w:cs="Simplified Arabic"/>
          <w:b/>
          <w:bCs/>
          <w:color w:val="0D0D0D" w:themeColor="text1" w:themeTint="F2"/>
          <w:sz w:val="32"/>
          <w:szCs w:val="32"/>
          <w:rtl/>
        </w:rPr>
        <w:t>إدارة مرحلة الانتقال القيادي</w:t>
      </w:r>
      <w:r w:rsidR="007D3784" w:rsidRPr="00384D79">
        <w:rPr>
          <w:rFonts w:ascii="Simplified Arabic" w:eastAsia="Times New Roman" w:hAnsi="Simplified Arabic" w:cs="Simplified Arabic"/>
          <w:b/>
          <w:bCs/>
          <w:color w:val="0D0D0D" w:themeColor="text1" w:themeTint="F2"/>
          <w:sz w:val="32"/>
          <w:szCs w:val="32"/>
          <w:rtl/>
        </w:rPr>
        <w:t>:</w:t>
      </w:r>
    </w:p>
    <w:p w14:paraId="32844685" w14:textId="212AA8DD" w:rsidR="00E40941" w:rsidRPr="00DD7A90" w:rsidRDefault="00E40941" w:rsidP="000E0EEB">
      <w:pPr>
        <w:spacing w:after="0" w:line="276" w:lineRule="auto"/>
        <w:ind w:firstLine="284"/>
        <w:jc w:val="both"/>
        <w:rPr>
          <w:rFonts w:ascii="Simplified Arabic" w:eastAsia="Times New Roman" w:hAnsi="Simplified Arabic" w:cs="Simplified Arabic"/>
          <w:color w:val="0D0D0D" w:themeColor="text1" w:themeTint="F2"/>
          <w:sz w:val="28"/>
          <w:szCs w:val="28"/>
          <w:rtl/>
        </w:rPr>
      </w:pPr>
      <w:r w:rsidRPr="00DD7A90">
        <w:rPr>
          <w:rFonts w:ascii="Simplified Arabic" w:eastAsia="Times New Roman" w:hAnsi="Simplified Arabic" w:cs="Simplified Arabic"/>
          <w:color w:val="0D0D0D" w:themeColor="text1" w:themeTint="F2"/>
          <w:sz w:val="28"/>
          <w:szCs w:val="28"/>
          <w:rtl/>
        </w:rPr>
        <w:t>تشير إدارة مرحلة الانتقال القيادي إلى قدرة المنظمة على تنظيم الإجراءات المرتبطة بعملية الانتقال، بما يشمل تسليم المهام، وتوضيح الصلاحيات، ومعالجة التحديات التي قد تظهر خلال هذه المرحلة</w:t>
      </w:r>
      <w:r w:rsidR="003B682A" w:rsidRPr="00DD7A90">
        <w:rPr>
          <w:rFonts w:ascii="Simplified Arabic" w:eastAsia="Times New Roman" w:hAnsi="Simplified Arabic" w:cs="Simplified Arabic"/>
          <w:color w:val="0D0D0D" w:themeColor="text1" w:themeTint="F2"/>
          <w:sz w:val="28"/>
          <w:szCs w:val="28"/>
          <w:rtl/>
        </w:rPr>
        <w:t>،</w:t>
      </w:r>
      <w:r w:rsidRPr="00DD7A90">
        <w:rPr>
          <w:rFonts w:ascii="Simplified Arabic" w:eastAsia="Times New Roman" w:hAnsi="Simplified Arabic" w:cs="Simplified Arabic"/>
          <w:color w:val="0D0D0D" w:themeColor="text1" w:themeTint="F2"/>
          <w:sz w:val="28"/>
          <w:szCs w:val="28"/>
          <w:rtl/>
        </w:rPr>
        <w:t xml:space="preserve"> فكلما كانت عملية الانتقال واضحة ومنظمة، زادت قدرة القيادة الجديدة على ممارسة دورها بسرعة وفاعلية</w:t>
      </w:r>
      <w:r w:rsidR="000E0EEB">
        <w:rPr>
          <w:rFonts w:ascii="Simplified Arabic" w:eastAsia="Times New Roman" w:hAnsi="Simplified Arabic" w:cs="Simplified Arabic" w:hint="cs"/>
          <w:color w:val="0D0D0D" w:themeColor="text1" w:themeTint="F2"/>
          <w:sz w:val="28"/>
          <w:szCs w:val="28"/>
          <w:rtl/>
        </w:rPr>
        <w:t xml:space="preserve">، </w:t>
      </w:r>
      <w:r w:rsidRPr="00DD7A90">
        <w:rPr>
          <w:rFonts w:ascii="Simplified Arabic" w:eastAsia="Times New Roman" w:hAnsi="Simplified Arabic" w:cs="Simplified Arabic"/>
          <w:color w:val="0D0D0D" w:themeColor="text1" w:themeTint="F2"/>
          <w:sz w:val="28"/>
          <w:szCs w:val="28"/>
          <w:rtl/>
        </w:rPr>
        <w:t>كما تساعد الإدارة الجيدة لهذه المرحلة على تقليل مشاعر القلق أو عدم الوضوح لدى العاملين، حيث إن التغيير القيادي قد يثير بعض التساؤلات حول أساليب العمل المستقبلية أو طبيعة القرارات القادمة</w:t>
      </w:r>
      <w:r w:rsidR="003B682A" w:rsidRPr="00DD7A90">
        <w:rPr>
          <w:rFonts w:ascii="Simplified Arabic" w:eastAsia="Times New Roman" w:hAnsi="Simplified Arabic" w:cs="Simplified Arabic"/>
          <w:color w:val="0D0D0D" w:themeColor="text1" w:themeTint="F2"/>
          <w:sz w:val="28"/>
          <w:szCs w:val="28"/>
          <w:rtl/>
        </w:rPr>
        <w:t>،</w:t>
      </w:r>
      <w:r w:rsidRPr="00DD7A90">
        <w:rPr>
          <w:rFonts w:ascii="Simplified Arabic" w:eastAsia="Times New Roman" w:hAnsi="Simplified Arabic" w:cs="Simplified Arabic"/>
          <w:color w:val="0D0D0D" w:themeColor="text1" w:themeTint="F2"/>
          <w:sz w:val="28"/>
          <w:szCs w:val="28"/>
          <w:rtl/>
        </w:rPr>
        <w:t xml:space="preserve"> لذلك فإن وجود آلية واضحة للانتقال يسهم في تحقيق قدر أكبر من الاستقرار والثقة داخل المنظمة</w:t>
      </w:r>
      <w:r w:rsidR="000E0EEB">
        <w:rPr>
          <w:rFonts w:ascii="Simplified Arabic" w:eastAsia="Times New Roman" w:hAnsi="Simplified Arabic" w:cs="Simplified Arabic" w:hint="cs"/>
          <w:color w:val="0D0D0D" w:themeColor="text1" w:themeTint="F2"/>
          <w:sz w:val="28"/>
          <w:szCs w:val="28"/>
          <w:rtl/>
        </w:rPr>
        <w:t xml:space="preserve"> (العتيبي، 2021).</w:t>
      </w:r>
    </w:p>
    <w:p w14:paraId="5F42CD8E" w14:textId="065FA95C" w:rsidR="00E40941" w:rsidRPr="00384D79" w:rsidRDefault="00E40941" w:rsidP="00384D79">
      <w:pPr>
        <w:spacing w:before="120" w:after="120" w:line="240" w:lineRule="auto"/>
        <w:ind w:firstLine="284"/>
        <w:jc w:val="both"/>
        <w:rPr>
          <w:rFonts w:ascii="Simplified Arabic" w:eastAsia="Times New Roman" w:hAnsi="Simplified Arabic" w:cs="Simplified Arabic"/>
          <w:b/>
          <w:bCs/>
          <w:color w:val="0D0D0D" w:themeColor="text1" w:themeTint="F2"/>
          <w:sz w:val="32"/>
          <w:szCs w:val="32"/>
          <w:rtl/>
        </w:rPr>
      </w:pPr>
      <w:r w:rsidRPr="00384D79">
        <w:rPr>
          <w:rFonts w:ascii="Simplified Arabic" w:eastAsia="Times New Roman" w:hAnsi="Simplified Arabic" w:cs="Simplified Arabic"/>
          <w:b/>
          <w:bCs/>
          <w:color w:val="0D0D0D" w:themeColor="text1" w:themeTint="F2"/>
          <w:sz w:val="32"/>
          <w:szCs w:val="32"/>
          <w:rtl/>
        </w:rPr>
        <w:t>ويتطلب نجاح هذا البعد</w:t>
      </w:r>
      <w:r w:rsidR="000E0EEB">
        <w:rPr>
          <w:rFonts w:ascii="Simplified Arabic" w:eastAsia="Times New Roman" w:hAnsi="Simplified Arabic" w:cs="Simplified Arabic" w:hint="cs"/>
          <w:b/>
          <w:bCs/>
          <w:color w:val="0D0D0D" w:themeColor="text1" w:themeTint="F2"/>
          <w:sz w:val="32"/>
          <w:szCs w:val="32"/>
          <w:rtl/>
        </w:rPr>
        <w:t xml:space="preserve"> كما ذكرت العتيبي (2021)</w:t>
      </w:r>
      <w:r w:rsidRPr="00384D79">
        <w:rPr>
          <w:rFonts w:ascii="Simplified Arabic" w:eastAsia="Times New Roman" w:hAnsi="Simplified Arabic" w:cs="Simplified Arabic"/>
          <w:b/>
          <w:bCs/>
          <w:color w:val="0D0D0D" w:themeColor="text1" w:themeTint="F2"/>
          <w:sz w:val="32"/>
          <w:szCs w:val="32"/>
          <w:rtl/>
        </w:rPr>
        <w:t>:</w:t>
      </w:r>
    </w:p>
    <w:p w14:paraId="434F7D24" w14:textId="77777777" w:rsidR="00384D79" w:rsidRDefault="00E40941" w:rsidP="006A133C">
      <w:pPr>
        <w:pStyle w:val="a6"/>
        <w:numPr>
          <w:ilvl w:val="0"/>
          <w:numId w:val="24"/>
        </w:numPr>
        <w:spacing w:after="0" w:line="276" w:lineRule="auto"/>
        <w:jc w:val="both"/>
        <w:rPr>
          <w:rFonts w:ascii="Simplified Arabic" w:eastAsia="Times New Roman" w:hAnsi="Simplified Arabic" w:cs="Simplified Arabic"/>
          <w:color w:val="0D0D0D" w:themeColor="text1" w:themeTint="F2"/>
          <w:sz w:val="28"/>
          <w:szCs w:val="28"/>
        </w:rPr>
      </w:pPr>
      <w:r w:rsidRPr="00384D79">
        <w:rPr>
          <w:rFonts w:ascii="Simplified Arabic" w:eastAsia="Times New Roman" w:hAnsi="Simplified Arabic" w:cs="Simplified Arabic"/>
          <w:color w:val="0D0D0D" w:themeColor="text1" w:themeTint="F2"/>
          <w:sz w:val="28"/>
          <w:szCs w:val="28"/>
          <w:rtl/>
        </w:rPr>
        <w:t>وجود إجراءات واضحة لتسليم واستلام المسؤوليات.</w:t>
      </w:r>
    </w:p>
    <w:p w14:paraId="0EC91B0F" w14:textId="77777777" w:rsidR="00384D79" w:rsidRDefault="00E40941" w:rsidP="006A133C">
      <w:pPr>
        <w:pStyle w:val="a6"/>
        <w:numPr>
          <w:ilvl w:val="0"/>
          <w:numId w:val="24"/>
        </w:numPr>
        <w:spacing w:after="0" w:line="276" w:lineRule="auto"/>
        <w:jc w:val="both"/>
        <w:rPr>
          <w:rFonts w:ascii="Simplified Arabic" w:eastAsia="Times New Roman" w:hAnsi="Simplified Arabic" w:cs="Simplified Arabic"/>
          <w:color w:val="0D0D0D" w:themeColor="text1" w:themeTint="F2"/>
          <w:sz w:val="28"/>
          <w:szCs w:val="28"/>
        </w:rPr>
      </w:pPr>
      <w:r w:rsidRPr="00384D79">
        <w:rPr>
          <w:rFonts w:ascii="Simplified Arabic" w:eastAsia="Times New Roman" w:hAnsi="Simplified Arabic" w:cs="Simplified Arabic"/>
          <w:color w:val="0D0D0D" w:themeColor="text1" w:themeTint="F2"/>
          <w:sz w:val="28"/>
          <w:szCs w:val="28"/>
          <w:rtl/>
        </w:rPr>
        <w:t>تحديد الصلاحيات والمهام القيادية.</w:t>
      </w:r>
    </w:p>
    <w:p w14:paraId="65F5A281" w14:textId="77777777" w:rsidR="00384D79" w:rsidRDefault="00E40941" w:rsidP="006A133C">
      <w:pPr>
        <w:pStyle w:val="a6"/>
        <w:numPr>
          <w:ilvl w:val="0"/>
          <w:numId w:val="24"/>
        </w:numPr>
        <w:spacing w:after="0" w:line="276" w:lineRule="auto"/>
        <w:jc w:val="both"/>
        <w:rPr>
          <w:rFonts w:ascii="Simplified Arabic" w:eastAsia="Times New Roman" w:hAnsi="Simplified Arabic" w:cs="Simplified Arabic"/>
          <w:color w:val="0D0D0D" w:themeColor="text1" w:themeTint="F2"/>
          <w:sz w:val="28"/>
          <w:szCs w:val="28"/>
        </w:rPr>
      </w:pPr>
      <w:r w:rsidRPr="00384D79">
        <w:rPr>
          <w:rFonts w:ascii="Simplified Arabic" w:eastAsia="Times New Roman" w:hAnsi="Simplified Arabic" w:cs="Simplified Arabic"/>
          <w:color w:val="0D0D0D" w:themeColor="text1" w:themeTint="F2"/>
          <w:sz w:val="28"/>
          <w:szCs w:val="28"/>
          <w:rtl/>
        </w:rPr>
        <w:t>معالجة المشكلات الناتجة عن الانتقال.</w:t>
      </w:r>
    </w:p>
    <w:p w14:paraId="70ACC691" w14:textId="2DCE7F47" w:rsidR="00E40941" w:rsidRPr="00384D79" w:rsidRDefault="00E40941" w:rsidP="006A133C">
      <w:pPr>
        <w:pStyle w:val="a6"/>
        <w:numPr>
          <w:ilvl w:val="0"/>
          <w:numId w:val="24"/>
        </w:numPr>
        <w:spacing w:after="0" w:line="276" w:lineRule="auto"/>
        <w:jc w:val="both"/>
        <w:rPr>
          <w:rFonts w:ascii="Simplified Arabic" w:eastAsia="Times New Roman" w:hAnsi="Simplified Arabic" w:cs="Simplified Arabic"/>
          <w:color w:val="0D0D0D" w:themeColor="text1" w:themeTint="F2"/>
          <w:sz w:val="28"/>
          <w:szCs w:val="28"/>
          <w:rtl/>
        </w:rPr>
      </w:pPr>
      <w:r w:rsidRPr="00384D79">
        <w:rPr>
          <w:rFonts w:ascii="Simplified Arabic" w:eastAsia="Times New Roman" w:hAnsi="Simplified Arabic" w:cs="Simplified Arabic"/>
          <w:color w:val="0D0D0D" w:themeColor="text1" w:themeTint="F2"/>
          <w:sz w:val="28"/>
          <w:szCs w:val="28"/>
          <w:rtl/>
        </w:rPr>
        <w:t>توفير الدعم للقيادة الجديدة خلال بداية عملها.</w:t>
      </w:r>
    </w:p>
    <w:p w14:paraId="5EB15DD8" w14:textId="03059D57" w:rsidR="00E40941" w:rsidRPr="00384D79" w:rsidRDefault="00384D79" w:rsidP="00384D79">
      <w:pPr>
        <w:spacing w:before="120" w:after="120" w:line="240" w:lineRule="auto"/>
        <w:jc w:val="both"/>
        <w:rPr>
          <w:rFonts w:ascii="Simplified Arabic" w:eastAsia="Times New Roman" w:hAnsi="Simplified Arabic" w:cs="Simplified Arabic"/>
          <w:b/>
          <w:bCs/>
          <w:color w:val="0D0D0D" w:themeColor="text1" w:themeTint="F2"/>
          <w:sz w:val="32"/>
          <w:szCs w:val="32"/>
          <w:rtl/>
        </w:rPr>
      </w:pPr>
      <w:r w:rsidRPr="00384D79">
        <w:rPr>
          <w:rFonts w:ascii="Simplified Arabic" w:eastAsia="Times New Roman" w:hAnsi="Simplified Arabic" w:cs="Simplified Arabic" w:hint="cs"/>
          <w:b/>
          <w:bCs/>
          <w:color w:val="0D0D0D" w:themeColor="text1" w:themeTint="F2"/>
          <w:sz w:val="32"/>
          <w:szCs w:val="32"/>
          <w:rtl/>
        </w:rPr>
        <w:t>4</w:t>
      </w:r>
      <w:r w:rsidR="00E40941" w:rsidRPr="00384D79">
        <w:rPr>
          <w:rFonts w:ascii="Simplified Arabic" w:eastAsia="Times New Roman" w:hAnsi="Simplified Arabic" w:cs="Simplified Arabic"/>
          <w:b/>
          <w:bCs/>
          <w:color w:val="0D0D0D" w:themeColor="text1" w:themeTint="F2"/>
          <w:sz w:val="32"/>
          <w:szCs w:val="32"/>
          <w:rtl/>
        </w:rPr>
        <w:t>- نقل المعرفة والخبرات القيادية</w:t>
      </w:r>
      <w:r w:rsidR="00CD34E7" w:rsidRPr="00384D79">
        <w:rPr>
          <w:rFonts w:ascii="Simplified Arabic" w:eastAsia="Times New Roman" w:hAnsi="Simplified Arabic" w:cs="Simplified Arabic"/>
          <w:b/>
          <w:bCs/>
          <w:color w:val="0D0D0D" w:themeColor="text1" w:themeTint="F2"/>
          <w:sz w:val="32"/>
          <w:szCs w:val="32"/>
          <w:rtl/>
        </w:rPr>
        <w:t>:</w:t>
      </w:r>
    </w:p>
    <w:p w14:paraId="20CF61E3" w14:textId="756DBD1C" w:rsidR="00E40941" w:rsidRPr="00DD7A90" w:rsidRDefault="00E40941" w:rsidP="000E0EEB">
      <w:pPr>
        <w:spacing w:after="0" w:line="276" w:lineRule="auto"/>
        <w:ind w:firstLine="284"/>
        <w:jc w:val="both"/>
        <w:rPr>
          <w:rFonts w:ascii="Simplified Arabic" w:eastAsia="Times New Roman" w:hAnsi="Simplified Arabic" w:cs="Simplified Arabic"/>
          <w:color w:val="0D0D0D" w:themeColor="text1" w:themeTint="F2"/>
          <w:sz w:val="28"/>
          <w:szCs w:val="28"/>
          <w:rtl/>
        </w:rPr>
      </w:pPr>
      <w:r w:rsidRPr="00DD7A90">
        <w:rPr>
          <w:rFonts w:ascii="Simplified Arabic" w:eastAsia="Times New Roman" w:hAnsi="Simplified Arabic" w:cs="Simplified Arabic"/>
          <w:color w:val="0D0D0D" w:themeColor="text1" w:themeTint="F2"/>
          <w:sz w:val="28"/>
          <w:szCs w:val="28"/>
          <w:rtl/>
        </w:rPr>
        <w:t>يمثل نقل المعرفة والخبرات أحد الأبعاد المهمة في عملية تغيير القيادة الإدارية، إذ إن القيادة السابقة غالبا</w:t>
      </w:r>
      <w:r w:rsidR="00DE363C" w:rsidRPr="00DD7A90">
        <w:rPr>
          <w:rFonts w:ascii="Simplified Arabic" w:eastAsia="Times New Roman" w:hAnsi="Simplified Arabic" w:cs="Simplified Arabic"/>
          <w:color w:val="0D0D0D" w:themeColor="text1" w:themeTint="F2"/>
          <w:sz w:val="28"/>
          <w:szCs w:val="28"/>
          <w:rtl/>
        </w:rPr>
        <w:t>ً</w:t>
      </w:r>
      <w:r w:rsidRPr="00DD7A90">
        <w:rPr>
          <w:rFonts w:ascii="Simplified Arabic" w:eastAsia="Times New Roman" w:hAnsi="Simplified Arabic" w:cs="Simplified Arabic"/>
          <w:color w:val="0D0D0D" w:themeColor="text1" w:themeTint="F2"/>
          <w:sz w:val="28"/>
          <w:szCs w:val="28"/>
          <w:rtl/>
        </w:rPr>
        <w:t xml:space="preserve"> ما تمتلك خبرات متراكمة ومعرفة تفصيلية بطبيعة المنظمة، وتجاهل هذه المعرفة قد يؤدي إلى فقدان جزء مهم من رأس المال التنظيمي</w:t>
      </w:r>
      <w:r w:rsidR="000E0EEB">
        <w:rPr>
          <w:rFonts w:ascii="Simplified Arabic" w:eastAsia="Times New Roman" w:hAnsi="Simplified Arabic" w:cs="Simplified Arabic" w:hint="cs"/>
          <w:color w:val="0D0D0D" w:themeColor="text1" w:themeTint="F2"/>
          <w:sz w:val="28"/>
          <w:szCs w:val="28"/>
          <w:rtl/>
        </w:rPr>
        <w:t xml:space="preserve">، </w:t>
      </w:r>
      <w:r w:rsidRPr="00DD7A90">
        <w:rPr>
          <w:rFonts w:ascii="Simplified Arabic" w:eastAsia="Times New Roman" w:hAnsi="Simplified Arabic" w:cs="Simplified Arabic"/>
          <w:color w:val="0D0D0D" w:themeColor="text1" w:themeTint="F2"/>
          <w:sz w:val="28"/>
          <w:szCs w:val="28"/>
          <w:rtl/>
        </w:rPr>
        <w:t>ولا يقتصر انتقال القيادة على نقل الملفات أو المهام الرسمية، وإنما يتطلب نقل الخبرات المتعلقة بأساليب العمل، والتحديات السابقة، والعلاقات التنظيمية، وآليات التعامل مع المواقف المختلفة</w:t>
      </w:r>
      <w:r w:rsidR="00DE363C" w:rsidRPr="00DD7A90">
        <w:rPr>
          <w:rFonts w:ascii="Simplified Arabic" w:eastAsia="Times New Roman" w:hAnsi="Simplified Arabic" w:cs="Simplified Arabic"/>
          <w:color w:val="0D0D0D" w:themeColor="text1" w:themeTint="F2"/>
          <w:sz w:val="28"/>
          <w:szCs w:val="28"/>
          <w:rtl/>
        </w:rPr>
        <w:t xml:space="preserve">، </w:t>
      </w:r>
      <w:r w:rsidRPr="00DD7A90">
        <w:rPr>
          <w:rFonts w:ascii="Simplified Arabic" w:eastAsia="Times New Roman" w:hAnsi="Simplified Arabic" w:cs="Simplified Arabic"/>
          <w:color w:val="0D0D0D" w:themeColor="text1" w:themeTint="F2"/>
          <w:sz w:val="28"/>
          <w:szCs w:val="28"/>
          <w:rtl/>
        </w:rPr>
        <w:t>فهذه المعرفة تساعد القيادة الجديدة على فهم واقع المنظمة بصورة أسرع، واتخاذ قرارات أكثر ملاءمة</w:t>
      </w:r>
      <w:r w:rsidR="000E0EEB">
        <w:rPr>
          <w:rFonts w:ascii="Simplified Arabic" w:eastAsia="Times New Roman" w:hAnsi="Simplified Arabic" w:cs="Simplified Arabic" w:hint="cs"/>
          <w:color w:val="0D0D0D" w:themeColor="text1" w:themeTint="F2"/>
          <w:sz w:val="28"/>
          <w:szCs w:val="28"/>
          <w:rtl/>
        </w:rPr>
        <w:t xml:space="preserve"> (أبو جابر، 2022).</w:t>
      </w:r>
    </w:p>
    <w:p w14:paraId="588A0ED0" w14:textId="3BB3DFA7" w:rsidR="00E40941" w:rsidRPr="00384D79" w:rsidRDefault="00E40941" w:rsidP="00384D79">
      <w:pPr>
        <w:spacing w:before="120" w:after="120" w:line="240" w:lineRule="auto"/>
        <w:jc w:val="both"/>
        <w:rPr>
          <w:rFonts w:ascii="Simplified Arabic" w:eastAsia="Times New Roman" w:hAnsi="Simplified Arabic" w:cs="Simplified Arabic"/>
          <w:b/>
          <w:bCs/>
          <w:color w:val="0D0D0D" w:themeColor="text1" w:themeTint="F2"/>
          <w:sz w:val="32"/>
          <w:szCs w:val="32"/>
          <w:rtl/>
        </w:rPr>
      </w:pPr>
      <w:r w:rsidRPr="00384D79">
        <w:rPr>
          <w:rFonts w:ascii="Simplified Arabic" w:eastAsia="Times New Roman" w:hAnsi="Simplified Arabic" w:cs="Simplified Arabic"/>
          <w:b/>
          <w:bCs/>
          <w:color w:val="0D0D0D" w:themeColor="text1" w:themeTint="F2"/>
          <w:sz w:val="32"/>
          <w:szCs w:val="32"/>
          <w:rtl/>
        </w:rPr>
        <w:t>و</w:t>
      </w:r>
      <w:r w:rsidR="00686905">
        <w:rPr>
          <w:rFonts w:ascii="Simplified Arabic" w:eastAsia="Times New Roman" w:hAnsi="Simplified Arabic" w:cs="Simplified Arabic" w:hint="cs"/>
          <w:b/>
          <w:bCs/>
          <w:color w:val="0D0D0D" w:themeColor="text1" w:themeTint="F2"/>
          <w:sz w:val="32"/>
          <w:szCs w:val="32"/>
          <w:rtl/>
        </w:rPr>
        <w:t xml:space="preserve">ذكر أبو جابر (2022) أن </w:t>
      </w:r>
      <w:r w:rsidRPr="00384D79">
        <w:rPr>
          <w:rFonts w:ascii="Simplified Arabic" w:eastAsia="Times New Roman" w:hAnsi="Simplified Arabic" w:cs="Simplified Arabic"/>
          <w:b/>
          <w:bCs/>
          <w:color w:val="0D0D0D" w:themeColor="text1" w:themeTint="F2"/>
          <w:sz w:val="32"/>
          <w:szCs w:val="32"/>
          <w:rtl/>
        </w:rPr>
        <w:t>من ممارسات نقل المعرفة والخبرات:</w:t>
      </w:r>
    </w:p>
    <w:p w14:paraId="26D1C350" w14:textId="77777777" w:rsidR="00384D79" w:rsidRDefault="00E40941" w:rsidP="006A133C">
      <w:pPr>
        <w:pStyle w:val="a6"/>
        <w:numPr>
          <w:ilvl w:val="0"/>
          <w:numId w:val="25"/>
        </w:numPr>
        <w:spacing w:after="0" w:line="276" w:lineRule="auto"/>
        <w:jc w:val="both"/>
        <w:rPr>
          <w:rFonts w:ascii="Simplified Arabic" w:eastAsia="Times New Roman" w:hAnsi="Simplified Arabic" w:cs="Simplified Arabic"/>
          <w:color w:val="0D0D0D" w:themeColor="text1" w:themeTint="F2"/>
          <w:sz w:val="28"/>
          <w:szCs w:val="28"/>
        </w:rPr>
      </w:pPr>
      <w:r w:rsidRPr="00384D79">
        <w:rPr>
          <w:rFonts w:ascii="Simplified Arabic" w:eastAsia="Times New Roman" w:hAnsi="Simplified Arabic" w:cs="Simplified Arabic"/>
          <w:color w:val="0D0D0D" w:themeColor="text1" w:themeTint="F2"/>
          <w:sz w:val="28"/>
          <w:szCs w:val="28"/>
          <w:rtl/>
        </w:rPr>
        <w:t>توفير آليات واضحة لتبادل المعلومات.</w:t>
      </w:r>
    </w:p>
    <w:p w14:paraId="213BF1D2" w14:textId="77777777" w:rsidR="00384D79" w:rsidRDefault="00E40941" w:rsidP="006A133C">
      <w:pPr>
        <w:pStyle w:val="a6"/>
        <w:numPr>
          <w:ilvl w:val="0"/>
          <w:numId w:val="25"/>
        </w:numPr>
        <w:spacing w:after="0" w:line="276" w:lineRule="auto"/>
        <w:jc w:val="both"/>
        <w:rPr>
          <w:rFonts w:ascii="Simplified Arabic" w:eastAsia="Times New Roman" w:hAnsi="Simplified Arabic" w:cs="Simplified Arabic"/>
          <w:color w:val="0D0D0D" w:themeColor="text1" w:themeTint="F2"/>
          <w:sz w:val="28"/>
          <w:szCs w:val="28"/>
        </w:rPr>
      </w:pPr>
      <w:r w:rsidRPr="00384D79">
        <w:rPr>
          <w:rFonts w:ascii="Simplified Arabic" w:eastAsia="Times New Roman" w:hAnsi="Simplified Arabic" w:cs="Simplified Arabic"/>
          <w:color w:val="0D0D0D" w:themeColor="text1" w:themeTint="F2"/>
          <w:sz w:val="28"/>
          <w:szCs w:val="28"/>
          <w:rtl/>
        </w:rPr>
        <w:t>توثيق الإجراءات والسياسات المهمة.</w:t>
      </w:r>
    </w:p>
    <w:p w14:paraId="2A193F39" w14:textId="77777777" w:rsidR="00384D79" w:rsidRDefault="00E40941" w:rsidP="006A133C">
      <w:pPr>
        <w:pStyle w:val="a6"/>
        <w:numPr>
          <w:ilvl w:val="0"/>
          <w:numId w:val="25"/>
        </w:numPr>
        <w:spacing w:after="0" w:line="276" w:lineRule="auto"/>
        <w:jc w:val="both"/>
        <w:rPr>
          <w:rFonts w:ascii="Simplified Arabic" w:eastAsia="Times New Roman" w:hAnsi="Simplified Arabic" w:cs="Simplified Arabic"/>
          <w:color w:val="0D0D0D" w:themeColor="text1" w:themeTint="F2"/>
          <w:sz w:val="28"/>
          <w:szCs w:val="28"/>
        </w:rPr>
      </w:pPr>
      <w:r w:rsidRPr="00384D79">
        <w:rPr>
          <w:rFonts w:ascii="Simplified Arabic" w:eastAsia="Times New Roman" w:hAnsi="Simplified Arabic" w:cs="Simplified Arabic"/>
          <w:color w:val="0D0D0D" w:themeColor="text1" w:themeTint="F2"/>
          <w:sz w:val="28"/>
          <w:szCs w:val="28"/>
          <w:rtl/>
        </w:rPr>
        <w:t>مشاركة الخبرات الإدارية السابقة.</w:t>
      </w:r>
    </w:p>
    <w:p w14:paraId="0406CAFB" w14:textId="59FBC09D" w:rsidR="00E40941" w:rsidRDefault="00E40941" w:rsidP="006A133C">
      <w:pPr>
        <w:pStyle w:val="a6"/>
        <w:numPr>
          <w:ilvl w:val="0"/>
          <w:numId w:val="25"/>
        </w:numPr>
        <w:spacing w:after="0" w:line="276" w:lineRule="auto"/>
        <w:jc w:val="both"/>
        <w:rPr>
          <w:rFonts w:ascii="Simplified Arabic" w:eastAsia="Times New Roman" w:hAnsi="Simplified Arabic" w:cs="Simplified Arabic"/>
          <w:color w:val="0D0D0D" w:themeColor="text1" w:themeTint="F2"/>
          <w:sz w:val="28"/>
          <w:szCs w:val="28"/>
        </w:rPr>
      </w:pPr>
      <w:r w:rsidRPr="00384D79">
        <w:rPr>
          <w:rFonts w:ascii="Simplified Arabic" w:eastAsia="Times New Roman" w:hAnsi="Simplified Arabic" w:cs="Simplified Arabic"/>
          <w:color w:val="0D0D0D" w:themeColor="text1" w:themeTint="F2"/>
          <w:sz w:val="28"/>
          <w:szCs w:val="28"/>
          <w:rtl/>
        </w:rPr>
        <w:t>المحافظة على المعرفة التنظيمية أثناء التغيير.</w:t>
      </w:r>
    </w:p>
    <w:p w14:paraId="34A85D37" w14:textId="77777777" w:rsidR="00384D79" w:rsidRPr="00384D79" w:rsidRDefault="00384D79" w:rsidP="00384D79">
      <w:pPr>
        <w:spacing w:after="0" w:line="240" w:lineRule="auto"/>
        <w:jc w:val="both"/>
        <w:rPr>
          <w:rFonts w:ascii="Simplified Arabic" w:eastAsia="Times New Roman" w:hAnsi="Simplified Arabic" w:cs="Simplified Arabic"/>
          <w:color w:val="0D0D0D" w:themeColor="text1" w:themeTint="F2"/>
          <w:sz w:val="28"/>
          <w:szCs w:val="28"/>
          <w:rtl/>
        </w:rPr>
      </w:pPr>
    </w:p>
    <w:p w14:paraId="55DDE4E9" w14:textId="6CF66C50" w:rsidR="00E40941" w:rsidRPr="00384D79" w:rsidRDefault="00384D79" w:rsidP="00384D79">
      <w:pPr>
        <w:spacing w:before="120" w:after="120" w:line="240" w:lineRule="auto"/>
        <w:jc w:val="both"/>
        <w:rPr>
          <w:rFonts w:ascii="Simplified Arabic" w:eastAsia="Times New Roman" w:hAnsi="Simplified Arabic" w:cs="Simplified Arabic"/>
          <w:b/>
          <w:bCs/>
          <w:color w:val="0D0D0D" w:themeColor="text1" w:themeTint="F2"/>
          <w:sz w:val="32"/>
          <w:szCs w:val="32"/>
          <w:rtl/>
        </w:rPr>
      </w:pPr>
      <w:r>
        <w:rPr>
          <w:rFonts w:ascii="Simplified Arabic" w:eastAsia="Times New Roman" w:hAnsi="Simplified Arabic" w:cs="Simplified Arabic" w:hint="cs"/>
          <w:b/>
          <w:bCs/>
          <w:color w:val="0D0D0D" w:themeColor="text1" w:themeTint="F2"/>
          <w:sz w:val="32"/>
          <w:szCs w:val="32"/>
          <w:rtl/>
        </w:rPr>
        <w:t>5</w:t>
      </w:r>
      <w:r w:rsidR="00E40941" w:rsidRPr="00384D79">
        <w:rPr>
          <w:rFonts w:ascii="Simplified Arabic" w:eastAsia="Times New Roman" w:hAnsi="Simplified Arabic" w:cs="Simplified Arabic"/>
          <w:b/>
          <w:bCs/>
          <w:color w:val="0D0D0D" w:themeColor="text1" w:themeTint="F2"/>
          <w:sz w:val="32"/>
          <w:szCs w:val="32"/>
          <w:rtl/>
        </w:rPr>
        <w:t>-</w:t>
      </w:r>
      <w:r w:rsidR="00DE363C" w:rsidRPr="00384D79">
        <w:rPr>
          <w:rFonts w:ascii="Simplified Arabic" w:eastAsia="Times New Roman" w:hAnsi="Simplified Arabic" w:cs="Simplified Arabic"/>
          <w:b/>
          <w:bCs/>
          <w:color w:val="0D0D0D" w:themeColor="text1" w:themeTint="F2"/>
          <w:sz w:val="32"/>
          <w:szCs w:val="32"/>
          <w:rtl/>
        </w:rPr>
        <w:t xml:space="preserve"> </w:t>
      </w:r>
      <w:r w:rsidR="00E40941" w:rsidRPr="00384D79">
        <w:rPr>
          <w:rFonts w:ascii="Simplified Arabic" w:eastAsia="Times New Roman" w:hAnsi="Simplified Arabic" w:cs="Simplified Arabic"/>
          <w:b/>
          <w:bCs/>
          <w:color w:val="0D0D0D" w:themeColor="text1" w:themeTint="F2"/>
          <w:sz w:val="32"/>
          <w:szCs w:val="32"/>
          <w:rtl/>
        </w:rPr>
        <w:t>التواصل التنظيمي أثناء التغيير</w:t>
      </w:r>
      <w:r w:rsidR="00DE363C" w:rsidRPr="00384D79">
        <w:rPr>
          <w:rFonts w:ascii="Simplified Arabic" w:eastAsia="Times New Roman" w:hAnsi="Simplified Arabic" w:cs="Simplified Arabic"/>
          <w:b/>
          <w:bCs/>
          <w:color w:val="0D0D0D" w:themeColor="text1" w:themeTint="F2"/>
          <w:sz w:val="32"/>
          <w:szCs w:val="32"/>
          <w:rtl/>
        </w:rPr>
        <w:t>:</w:t>
      </w:r>
    </w:p>
    <w:p w14:paraId="41AD041D" w14:textId="7991786E" w:rsidR="00E40941" w:rsidRPr="00583162" w:rsidRDefault="00E40941" w:rsidP="006A133C">
      <w:pPr>
        <w:spacing w:after="0" w:line="276" w:lineRule="auto"/>
        <w:ind w:firstLine="284"/>
        <w:jc w:val="both"/>
        <w:rPr>
          <w:rFonts w:ascii="Simplified Arabic" w:eastAsia="Times New Roman" w:hAnsi="Simplified Arabic" w:cs="Simplified Arabic"/>
          <w:color w:val="0D0D0D" w:themeColor="text1" w:themeTint="F2"/>
          <w:sz w:val="28"/>
          <w:szCs w:val="28"/>
          <w:rtl/>
          <w:lang w:val="en-GB"/>
        </w:rPr>
      </w:pPr>
      <w:r w:rsidRPr="00DD7A90">
        <w:rPr>
          <w:rFonts w:ascii="Simplified Arabic" w:eastAsia="Times New Roman" w:hAnsi="Simplified Arabic" w:cs="Simplified Arabic"/>
          <w:color w:val="0D0D0D" w:themeColor="text1" w:themeTint="F2"/>
          <w:sz w:val="28"/>
          <w:szCs w:val="28"/>
          <w:rtl/>
        </w:rPr>
        <w:t xml:space="preserve">يساعد </w:t>
      </w:r>
      <w:r w:rsidR="00BC5D23" w:rsidRPr="00DD7A90">
        <w:rPr>
          <w:rFonts w:ascii="Simplified Arabic" w:eastAsia="Times New Roman" w:hAnsi="Simplified Arabic" w:cs="Simplified Arabic"/>
          <w:color w:val="0D0D0D" w:themeColor="text1" w:themeTint="F2"/>
          <w:sz w:val="28"/>
          <w:szCs w:val="28"/>
          <w:rtl/>
        </w:rPr>
        <w:t xml:space="preserve">التواصل التنظيمي </w:t>
      </w:r>
      <w:r w:rsidRPr="00DD7A90">
        <w:rPr>
          <w:rFonts w:ascii="Simplified Arabic" w:eastAsia="Times New Roman" w:hAnsi="Simplified Arabic" w:cs="Simplified Arabic"/>
          <w:color w:val="0D0D0D" w:themeColor="text1" w:themeTint="F2"/>
          <w:sz w:val="28"/>
          <w:szCs w:val="28"/>
          <w:rtl/>
        </w:rPr>
        <w:t>على بناء الفهم المشترك حول طبيعة التغيير وأسبابه وأهدافه</w:t>
      </w:r>
      <w:r w:rsidR="00BC5D23" w:rsidRPr="00DD7A90">
        <w:rPr>
          <w:rFonts w:ascii="Simplified Arabic" w:eastAsia="Times New Roman" w:hAnsi="Simplified Arabic" w:cs="Simplified Arabic"/>
          <w:color w:val="0D0D0D" w:themeColor="text1" w:themeTint="F2"/>
          <w:sz w:val="28"/>
          <w:szCs w:val="28"/>
          <w:rtl/>
        </w:rPr>
        <w:t>،</w:t>
      </w:r>
      <w:r w:rsidRPr="00DD7A90">
        <w:rPr>
          <w:rFonts w:ascii="Simplified Arabic" w:eastAsia="Times New Roman" w:hAnsi="Simplified Arabic" w:cs="Simplified Arabic"/>
          <w:color w:val="0D0D0D" w:themeColor="text1" w:themeTint="F2"/>
          <w:sz w:val="28"/>
          <w:szCs w:val="28"/>
          <w:rtl/>
        </w:rPr>
        <w:t xml:space="preserve"> فغياب التواصل الفعال قد يؤدي إلى ظهور الغموض أو انتشار تفسيرات غير دقيقة حول التغيير، مما قد يضعف تقبل العاملين له</w:t>
      </w:r>
      <w:r w:rsidR="00BC5D23" w:rsidRPr="00DD7A90">
        <w:rPr>
          <w:rFonts w:ascii="Simplified Arabic" w:eastAsia="Times New Roman" w:hAnsi="Simplified Arabic" w:cs="Simplified Arabic"/>
          <w:color w:val="0D0D0D" w:themeColor="text1" w:themeTint="F2"/>
          <w:sz w:val="28"/>
          <w:szCs w:val="28"/>
          <w:rtl/>
        </w:rPr>
        <w:t xml:space="preserve">، </w:t>
      </w:r>
      <w:r w:rsidRPr="00DD7A90">
        <w:rPr>
          <w:rFonts w:ascii="Simplified Arabic" w:eastAsia="Times New Roman" w:hAnsi="Simplified Arabic" w:cs="Simplified Arabic"/>
          <w:color w:val="0D0D0D" w:themeColor="text1" w:themeTint="F2"/>
          <w:sz w:val="28"/>
          <w:szCs w:val="28"/>
          <w:rtl/>
        </w:rPr>
        <w:t>ويشمل التواصل التنظيمي قيام الإدارة بتوضيح توجهات المرحلة الجديدة، وشرح أدوار العاملين، والاستماع إلى آرائهم وملاحظاتهم</w:t>
      </w:r>
      <w:r w:rsidR="00893B73">
        <w:rPr>
          <w:rFonts w:ascii="Simplified Arabic" w:eastAsia="Times New Roman" w:hAnsi="Simplified Arabic" w:cs="Simplified Arabic" w:hint="cs"/>
          <w:color w:val="0D0D0D" w:themeColor="text1" w:themeTint="F2"/>
          <w:sz w:val="28"/>
          <w:szCs w:val="28"/>
          <w:rtl/>
        </w:rPr>
        <w:t>،</w:t>
      </w:r>
      <w:r w:rsidRPr="00DD7A90">
        <w:rPr>
          <w:rFonts w:ascii="Simplified Arabic" w:eastAsia="Times New Roman" w:hAnsi="Simplified Arabic" w:cs="Simplified Arabic"/>
          <w:color w:val="0D0D0D" w:themeColor="text1" w:themeTint="F2"/>
          <w:sz w:val="28"/>
          <w:szCs w:val="28"/>
          <w:rtl/>
        </w:rPr>
        <w:t xml:space="preserve"> كما يسهم التواصل المستمر في بناء علاقة قائمة على الثقة بين القيادة الجديدة والعاملين، مما يساعد على تسهيل عملية الانتقال</w:t>
      </w:r>
      <w:r w:rsidR="00583162">
        <w:rPr>
          <w:rFonts w:ascii="Simplified Arabic" w:eastAsia="Times New Roman" w:hAnsi="Simplified Arabic" w:cs="Simplified Arabic" w:hint="cs"/>
          <w:color w:val="0D0D0D" w:themeColor="text1" w:themeTint="F2"/>
          <w:sz w:val="28"/>
          <w:szCs w:val="28"/>
          <w:rtl/>
        </w:rPr>
        <w:t xml:space="preserve"> </w:t>
      </w:r>
      <w:r w:rsidR="00583162">
        <w:rPr>
          <w:rFonts w:ascii="Simplified Arabic" w:eastAsia="Times New Roman" w:hAnsi="Simplified Arabic" w:cs="Simplified Arabic"/>
          <w:color w:val="0D0D0D" w:themeColor="text1" w:themeTint="F2"/>
          <w:sz w:val="28"/>
          <w:szCs w:val="28"/>
          <w:lang w:val="en-GB"/>
        </w:rPr>
        <w:t>(Johnson, 2018)</w:t>
      </w:r>
      <w:r w:rsidR="00583162">
        <w:rPr>
          <w:rFonts w:ascii="Simplified Arabic" w:eastAsia="Times New Roman" w:hAnsi="Simplified Arabic" w:cs="Simplified Arabic" w:hint="cs"/>
          <w:color w:val="0D0D0D" w:themeColor="text1" w:themeTint="F2"/>
          <w:sz w:val="28"/>
          <w:szCs w:val="28"/>
          <w:rtl/>
          <w:lang w:val="en-GB"/>
        </w:rPr>
        <w:t>.</w:t>
      </w:r>
    </w:p>
    <w:p w14:paraId="44B27825" w14:textId="6DC50926" w:rsidR="00E40941" w:rsidRPr="00DD7A90" w:rsidRDefault="00E40941" w:rsidP="006A133C">
      <w:pPr>
        <w:spacing w:after="0" w:line="276" w:lineRule="auto"/>
        <w:ind w:firstLine="284"/>
        <w:jc w:val="both"/>
        <w:rPr>
          <w:rFonts w:ascii="Simplified Arabic" w:eastAsia="Times New Roman" w:hAnsi="Simplified Arabic" w:cs="Simplified Arabic"/>
          <w:color w:val="0D0D0D" w:themeColor="text1" w:themeTint="F2"/>
          <w:sz w:val="28"/>
          <w:szCs w:val="28"/>
          <w:rtl/>
        </w:rPr>
      </w:pPr>
      <w:r w:rsidRPr="00DD7A90">
        <w:rPr>
          <w:rFonts w:ascii="Simplified Arabic" w:eastAsia="Times New Roman" w:hAnsi="Simplified Arabic" w:cs="Simplified Arabic"/>
          <w:color w:val="0D0D0D" w:themeColor="text1" w:themeTint="F2"/>
          <w:sz w:val="28"/>
          <w:szCs w:val="28"/>
          <w:rtl/>
        </w:rPr>
        <w:t>وتزداد أهمية هذا البعد في المنظمات التي تعتمد على العمل الجماعي، حيث يحتاج نجاح القيادة الجديدة إلى تعاون مختلف المستويات الإدارية والفنية.</w:t>
      </w:r>
    </w:p>
    <w:p w14:paraId="6612299C" w14:textId="342625DC" w:rsidR="00E40941" w:rsidRPr="00384D79" w:rsidRDefault="00E40941" w:rsidP="00384D79">
      <w:pPr>
        <w:spacing w:before="120" w:after="120" w:line="240" w:lineRule="auto"/>
        <w:jc w:val="both"/>
        <w:rPr>
          <w:rFonts w:ascii="Simplified Arabic" w:eastAsia="Times New Roman" w:hAnsi="Simplified Arabic" w:cs="Simplified Arabic"/>
          <w:b/>
          <w:bCs/>
          <w:color w:val="0D0D0D" w:themeColor="text1" w:themeTint="F2"/>
          <w:sz w:val="32"/>
          <w:szCs w:val="32"/>
          <w:rtl/>
        </w:rPr>
      </w:pPr>
      <w:r w:rsidRPr="00384D79">
        <w:rPr>
          <w:rFonts w:ascii="Simplified Arabic" w:eastAsia="Times New Roman" w:hAnsi="Simplified Arabic" w:cs="Simplified Arabic"/>
          <w:b/>
          <w:bCs/>
          <w:color w:val="0D0D0D" w:themeColor="text1" w:themeTint="F2"/>
          <w:sz w:val="32"/>
          <w:szCs w:val="32"/>
          <w:rtl/>
        </w:rPr>
        <w:t>و</w:t>
      </w:r>
      <w:r w:rsidR="004A3D57">
        <w:rPr>
          <w:rFonts w:ascii="Simplified Arabic" w:eastAsia="Times New Roman" w:hAnsi="Simplified Arabic" w:cs="Simplified Arabic" w:hint="cs"/>
          <w:b/>
          <w:bCs/>
          <w:color w:val="0D0D0D" w:themeColor="text1" w:themeTint="F2"/>
          <w:sz w:val="32"/>
          <w:szCs w:val="32"/>
          <w:rtl/>
        </w:rPr>
        <w:t xml:space="preserve">أوضح </w:t>
      </w:r>
      <w:r w:rsidR="004A3D57">
        <w:rPr>
          <w:rFonts w:ascii="Simplified Arabic" w:eastAsia="Times New Roman" w:hAnsi="Simplified Arabic" w:cs="Simplified Arabic" w:hint="cs"/>
          <w:b/>
          <w:bCs/>
          <w:color w:val="0D0D0D" w:themeColor="text1" w:themeTint="F2"/>
          <w:sz w:val="32"/>
          <w:szCs w:val="32"/>
          <w:rtl/>
          <w:lang w:val="en-GB"/>
        </w:rPr>
        <w:t>أن من</w:t>
      </w:r>
      <w:r w:rsidRPr="00384D79">
        <w:rPr>
          <w:rFonts w:ascii="Simplified Arabic" w:eastAsia="Times New Roman" w:hAnsi="Simplified Arabic" w:cs="Simplified Arabic"/>
          <w:b/>
          <w:bCs/>
          <w:color w:val="0D0D0D" w:themeColor="text1" w:themeTint="F2"/>
          <w:sz w:val="32"/>
          <w:szCs w:val="32"/>
          <w:rtl/>
        </w:rPr>
        <w:t xml:space="preserve"> مؤشرات</w:t>
      </w:r>
      <w:r w:rsidR="00BC5D23" w:rsidRPr="00384D79">
        <w:rPr>
          <w:rFonts w:ascii="Simplified Arabic" w:eastAsia="Times New Roman" w:hAnsi="Simplified Arabic" w:cs="Simplified Arabic"/>
          <w:b/>
          <w:bCs/>
          <w:color w:val="0D0D0D" w:themeColor="text1" w:themeTint="F2"/>
          <w:sz w:val="32"/>
          <w:szCs w:val="32"/>
          <w:rtl/>
        </w:rPr>
        <w:t xml:space="preserve"> نجاح</w:t>
      </w:r>
      <w:r w:rsidRPr="00384D79">
        <w:rPr>
          <w:rFonts w:ascii="Simplified Arabic" w:eastAsia="Times New Roman" w:hAnsi="Simplified Arabic" w:cs="Simplified Arabic"/>
          <w:b/>
          <w:bCs/>
          <w:color w:val="0D0D0D" w:themeColor="text1" w:themeTint="F2"/>
          <w:sz w:val="32"/>
          <w:szCs w:val="32"/>
          <w:rtl/>
        </w:rPr>
        <w:t xml:space="preserve"> هذا البعد:</w:t>
      </w:r>
    </w:p>
    <w:p w14:paraId="7B8FE010" w14:textId="77777777" w:rsidR="00384D79" w:rsidRDefault="00E40941" w:rsidP="006A133C">
      <w:pPr>
        <w:pStyle w:val="a6"/>
        <w:numPr>
          <w:ilvl w:val="0"/>
          <w:numId w:val="26"/>
        </w:numPr>
        <w:spacing w:after="0" w:line="276" w:lineRule="auto"/>
        <w:jc w:val="both"/>
        <w:rPr>
          <w:rFonts w:ascii="Simplified Arabic" w:eastAsia="Times New Roman" w:hAnsi="Simplified Arabic" w:cs="Simplified Arabic"/>
          <w:color w:val="0D0D0D" w:themeColor="text1" w:themeTint="F2"/>
          <w:sz w:val="28"/>
          <w:szCs w:val="28"/>
        </w:rPr>
      </w:pPr>
      <w:r w:rsidRPr="00384D79">
        <w:rPr>
          <w:rFonts w:ascii="Simplified Arabic" w:eastAsia="Times New Roman" w:hAnsi="Simplified Arabic" w:cs="Simplified Arabic"/>
          <w:color w:val="0D0D0D" w:themeColor="text1" w:themeTint="F2"/>
          <w:sz w:val="28"/>
          <w:szCs w:val="28"/>
          <w:rtl/>
        </w:rPr>
        <w:t>وضوح المعلومات المتعلقة بالتغيير.</w:t>
      </w:r>
    </w:p>
    <w:p w14:paraId="009549C3" w14:textId="77777777" w:rsidR="00384D79" w:rsidRDefault="00E40941" w:rsidP="006A133C">
      <w:pPr>
        <w:pStyle w:val="a6"/>
        <w:numPr>
          <w:ilvl w:val="0"/>
          <w:numId w:val="26"/>
        </w:numPr>
        <w:spacing w:after="0" w:line="276" w:lineRule="auto"/>
        <w:jc w:val="both"/>
        <w:rPr>
          <w:rFonts w:ascii="Simplified Arabic" w:eastAsia="Times New Roman" w:hAnsi="Simplified Arabic" w:cs="Simplified Arabic"/>
          <w:color w:val="0D0D0D" w:themeColor="text1" w:themeTint="F2"/>
          <w:sz w:val="28"/>
          <w:szCs w:val="28"/>
        </w:rPr>
      </w:pPr>
      <w:r w:rsidRPr="00384D79">
        <w:rPr>
          <w:rFonts w:ascii="Simplified Arabic" w:eastAsia="Times New Roman" w:hAnsi="Simplified Arabic" w:cs="Simplified Arabic"/>
          <w:color w:val="0D0D0D" w:themeColor="text1" w:themeTint="F2"/>
          <w:sz w:val="28"/>
          <w:szCs w:val="28"/>
          <w:rtl/>
        </w:rPr>
        <w:t>توفر قنوات اتصال فعالة.</w:t>
      </w:r>
    </w:p>
    <w:p w14:paraId="2B2D38BE" w14:textId="77777777" w:rsidR="00384D79" w:rsidRDefault="00E40941" w:rsidP="006A133C">
      <w:pPr>
        <w:pStyle w:val="a6"/>
        <w:numPr>
          <w:ilvl w:val="0"/>
          <w:numId w:val="26"/>
        </w:numPr>
        <w:spacing w:after="0" w:line="276" w:lineRule="auto"/>
        <w:jc w:val="both"/>
        <w:rPr>
          <w:rFonts w:ascii="Simplified Arabic" w:eastAsia="Times New Roman" w:hAnsi="Simplified Arabic" w:cs="Simplified Arabic"/>
          <w:color w:val="0D0D0D" w:themeColor="text1" w:themeTint="F2"/>
          <w:sz w:val="28"/>
          <w:szCs w:val="28"/>
        </w:rPr>
      </w:pPr>
      <w:r w:rsidRPr="00384D79">
        <w:rPr>
          <w:rFonts w:ascii="Simplified Arabic" w:eastAsia="Times New Roman" w:hAnsi="Simplified Arabic" w:cs="Simplified Arabic"/>
          <w:color w:val="0D0D0D" w:themeColor="text1" w:themeTint="F2"/>
          <w:sz w:val="28"/>
          <w:szCs w:val="28"/>
          <w:rtl/>
        </w:rPr>
        <w:t>اهتمام القيادة بآراء العاملين.</w:t>
      </w:r>
    </w:p>
    <w:p w14:paraId="51B2B53D" w14:textId="04FE4F1A" w:rsidR="00E40941" w:rsidRPr="00384D79" w:rsidRDefault="00E40941" w:rsidP="006A133C">
      <w:pPr>
        <w:pStyle w:val="a6"/>
        <w:numPr>
          <w:ilvl w:val="0"/>
          <w:numId w:val="26"/>
        </w:numPr>
        <w:spacing w:after="0" w:line="276" w:lineRule="auto"/>
        <w:jc w:val="both"/>
        <w:rPr>
          <w:rFonts w:ascii="Simplified Arabic" w:eastAsia="Times New Roman" w:hAnsi="Simplified Arabic" w:cs="Simplified Arabic"/>
          <w:color w:val="0D0D0D" w:themeColor="text1" w:themeTint="F2"/>
          <w:sz w:val="28"/>
          <w:szCs w:val="28"/>
          <w:rtl/>
        </w:rPr>
      </w:pPr>
      <w:r w:rsidRPr="00384D79">
        <w:rPr>
          <w:rFonts w:ascii="Simplified Arabic" w:eastAsia="Times New Roman" w:hAnsi="Simplified Arabic" w:cs="Simplified Arabic"/>
          <w:color w:val="0D0D0D" w:themeColor="text1" w:themeTint="F2"/>
          <w:sz w:val="28"/>
          <w:szCs w:val="28"/>
          <w:rtl/>
        </w:rPr>
        <w:t>تعزيز الثقة بين القيادة والعاملين.</w:t>
      </w:r>
    </w:p>
    <w:p w14:paraId="563C0E55" w14:textId="43346AF3" w:rsidR="00E40941" w:rsidRPr="00384D79" w:rsidRDefault="00384D79" w:rsidP="00384D79">
      <w:pPr>
        <w:spacing w:before="120" w:after="120" w:line="240" w:lineRule="auto"/>
        <w:jc w:val="both"/>
        <w:rPr>
          <w:rFonts w:ascii="Simplified Arabic" w:eastAsia="Times New Roman" w:hAnsi="Simplified Arabic" w:cs="Simplified Arabic"/>
          <w:b/>
          <w:bCs/>
          <w:color w:val="0D0D0D" w:themeColor="text1" w:themeTint="F2"/>
          <w:sz w:val="32"/>
          <w:szCs w:val="32"/>
          <w:rtl/>
        </w:rPr>
      </w:pPr>
      <w:r>
        <w:rPr>
          <w:rFonts w:ascii="Simplified Arabic" w:eastAsia="Times New Roman" w:hAnsi="Simplified Arabic" w:cs="Simplified Arabic" w:hint="cs"/>
          <w:b/>
          <w:bCs/>
          <w:color w:val="0D0D0D" w:themeColor="text1" w:themeTint="F2"/>
          <w:sz w:val="32"/>
          <w:szCs w:val="32"/>
          <w:rtl/>
        </w:rPr>
        <w:t>6</w:t>
      </w:r>
      <w:r w:rsidR="00E40941" w:rsidRPr="00384D79">
        <w:rPr>
          <w:rFonts w:ascii="Simplified Arabic" w:eastAsia="Times New Roman" w:hAnsi="Simplified Arabic" w:cs="Simplified Arabic"/>
          <w:b/>
          <w:bCs/>
          <w:color w:val="0D0D0D" w:themeColor="text1" w:themeTint="F2"/>
          <w:sz w:val="32"/>
          <w:szCs w:val="32"/>
          <w:rtl/>
        </w:rPr>
        <w:t>- تقبل العاملين للقيادة الجديدة</w:t>
      </w:r>
      <w:r w:rsidR="00BC5D23" w:rsidRPr="00384D79">
        <w:rPr>
          <w:rFonts w:ascii="Simplified Arabic" w:eastAsia="Times New Roman" w:hAnsi="Simplified Arabic" w:cs="Simplified Arabic"/>
          <w:b/>
          <w:bCs/>
          <w:color w:val="0D0D0D" w:themeColor="text1" w:themeTint="F2"/>
          <w:sz w:val="32"/>
          <w:szCs w:val="32"/>
          <w:rtl/>
        </w:rPr>
        <w:t>:</w:t>
      </w:r>
    </w:p>
    <w:p w14:paraId="4D56966B" w14:textId="6C15DA43" w:rsidR="00E40941" w:rsidRPr="004A3D57" w:rsidRDefault="00E40941" w:rsidP="004A3D57">
      <w:pPr>
        <w:spacing w:after="0" w:line="276" w:lineRule="auto"/>
        <w:ind w:firstLine="284"/>
        <w:jc w:val="both"/>
        <w:rPr>
          <w:rFonts w:ascii="Simplified Arabic" w:eastAsia="Times New Roman" w:hAnsi="Simplified Arabic" w:cs="Simplified Arabic"/>
          <w:color w:val="0D0D0D" w:themeColor="text1" w:themeTint="F2"/>
          <w:sz w:val="28"/>
          <w:szCs w:val="28"/>
          <w:rtl/>
          <w:lang w:val="en-GB"/>
        </w:rPr>
      </w:pPr>
      <w:r w:rsidRPr="00DD7A90">
        <w:rPr>
          <w:rFonts w:ascii="Simplified Arabic" w:eastAsia="Times New Roman" w:hAnsi="Simplified Arabic" w:cs="Simplified Arabic"/>
          <w:color w:val="0D0D0D" w:themeColor="text1" w:themeTint="F2"/>
          <w:sz w:val="28"/>
          <w:szCs w:val="28"/>
          <w:rtl/>
        </w:rPr>
        <w:t>يمثل تقبل العاملين للقيادة الجديدة أحد العناصر المهمة في نجاح عملية تغيير القيادة الإدارية، إذ إن العاملين هم الطرف الأكثر ارتباطا</w:t>
      </w:r>
      <w:r w:rsidR="0062307B" w:rsidRPr="00DD7A90">
        <w:rPr>
          <w:rFonts w:ascii="Simplified Arabic" w:eastAsia="Times New Roman" w:hAnsi="Simplified Arabic" w:cs="Simplified Arabic"/>
          <w:color w:val="0D0D0D" w:themeColor="text1" w:themeTint="F2"/>
          <w:sz w:val="28"/>
          <w:szCs w:val="28"/>
          <w:rtl/>
        </w:rPr>
        <w:t>ً</w:t>
      </w:r>
      <w:r w:rsidRPr="00DD7A90">
        <w:rPr>
          <w:rFonts w:ascii="Simplified Arabic" w:eastAsia="Times New Roman" w:hAnsi="Simplified Arabic" w:cs="Simplified Arabic"/>
          <w:color w:val="0D0D0D" w:themeColor="text1" w:themeTint="F2"/>
          <w:sz w:val="28"/>
          <w:szCs w:val="28"/>
          <w:rtl/>
        </w:rPr>
        <w:t xml:space="preserve"> بالتغيير، وتؤثر اتجاهاتهم ومواقفهم على سرعة اندماج القيادة الجديدة وفاعلية ممارساتها</w:t>
      </w:r>
      <w:r w:rsidR="004A3D57">
        <w:rPr>
          <w:rFonts w:ascii="Simplified Arabic" w:eastAsia="Times New Roman" w:hAnsi="Simplified Arabic" w:cs="Simplified Arabic" w:hint="cs"/>
          <w:color w:val="0D0D0D" w:themeColor="text1" w:themeTint="F2"/>
          <w:sz w:val="28"/>
          <w:szCs w:val="28"/>
          <w:rtl/>
        </w:rPr>
        <w:t xml:space="preserve">، </w:t>
      </w:r>
      <w:r w:rsidRPr="00DD7A90">
        <w:rPr>
          <w:rFonts w:ascii="Simplified Arabic" w:eastAsia="Times New Roman" w:hAnsi="Simplified Arabic" w:cs="Simplified Arabic"/>
          <w:color w:val="0D0D0D" w:themeColor="text1" w:themeTint="F2"/>
          <w:sz w:val="28"/>
          <w:szCs w:val="28"/>
          <w:rtl/>
        </w:rPr>
        <w:t>ويعتمد تقبل العاملين على عدة عوامل، منها وضوح أهداف التغيير، ومدى ثقتهم بالقيادة الجديدة، وطريقة تعامل القائد معهم، وقدرته على بناء علاقات إيجابية داخل المنظمة</w:t>
      </w:r>
      <w:r w:rsidR="0062307B" w:rsidRPr="00DD7A90">
        <w:rPr>
          <w:rFonts w:ascii="Simplified Arabic" w:eastAsia="Times New Roman" w:hAnsi="Simplified Arabic" w:cs="Simplified Arabic"/>
          <w:color w:val="0D0D0D" w:themeColor="text1" w:themeTint="F2"/>
          <w:sz w:val="28"/>
          <w:szCs w:val="28"/>
          <w:rtl/>
        </w:rPr>
        <w:t>،</w:t>
      </w:r>
      <w:r w:rsidRPr="00DD7A90">
        <w:rPr>
          <w:rFonts w:ascii="Simplified Arabic" w:eastAsia="Times New Roman" w:hAnsi="Simplified Arabic" w:cs="Simplified Arabic"/>
          <w:color w:val="0D0D0D" w:themeColor="text1" w:themeTint="F2"/>
          <w:sz w:val="28"/>
          <w:szCs w:val="28"/>
          <w:rtl/>
        </w:rPr>
        <w:t xml:space="preserve"> فالعاملون لا يتقبلون التغيير فقط بسبب القرار الإداري، وإنما نتيجة شعورهم بأن القيادة الجديدة قادرة على دعمهم وتحقيق التحسين المطلوب</w:t>
      </w:r>
      <w:r w:rsidR="004A3D57">
        <w:rPr>
          <w:rFonts w:ascii="Simplified Arabic" w:eastAsia="Times New Roman" w:hAnsi="Simplified Arabic" w:cs="Simplified Arabic" w:hint="cs"/>
          <w:color w:val="0D0D0D" w:themeColor="text1" w:themeTint="F2"/>
          <w:sz w:val="28"/>
          <w:szCs w:val="28"/>
          <w:rtl/>
        </w:rPr>
        <w:t xml:space="preserve"> </w:t>
      </w:r>
      <w:r w:rsidR="004A3D57">
        <w:rPr>
          <w:rFonts w:ascii="Simplified Arabic" w:eastAsia="Times New Roman" w:hAnsi="Simplified Arabic" w:cs="Simplified Arabic"/>
          <w:color w:val="0D0D0D" w:themeColor="text1" w:themeTint="F2"/>
          <w:sz w:val="28"/>
          <w:szCs w:val="28"/>
          <w:lang w:val="en-GB"/>
        </w:rPr>
        <w:t>(Hargreaves</w:t>
      </w:r>
      <w:r w:rsidR="00974B97">
        <w:rPr>
          <w:rFonts w:ascii="Simplified Arabic" w:eastAsia="Times New Roman" w:hAnsi="Simplified Arabic" w:cs="Simplified Arabic"/>
          <w:color w:val="0D0D0D" w:themeColor="text1" w:themeTint="F2"/>
          <w:sz w:val="28"/>
          <w:szCs w:val="28"/>
          <w:lang w:val="en-GB"/>
        </w:rPr>
        <w:t>,</w:t>
      </w:r>
      <w:r w:rsidR="004A3D57">
        <w:rPr>
          <w:rFonts w:ascii="Simplified Arabic" w:eastAsia="Times New Roman" w:hAnsi="Simplified Arabic" w:cs="Simplified Arabic"/>
          <w:color w:val="0D0D0D" w:themeColor="text1" w:themeTint="F2"/>
          <w:sz w:val="28"/>
          <w:szCs w:val="28"/>
          <w:lang w:val="en-GB"/>
        </w:rPr>
        <w:t xml:space="preserve"> 2006)</w:t>
      </w:r>
      <w:r w:rsidR="004A3D57">
        <w:rPr>
          <w:rFonts w:ascii="Simplified Arabic" w:eastAsia="Times New Roman" w:hAnsi="Simplified Arabic" w:cs="Simplified Arabic" w:hint="cs"/>
          <w:color w:val="0D0D0D" w:themeColor="text1" w:themeTint="F2"/>
          <w:sz w:val="28"/>
          <w:szCs w:val="28"/>
          <w:rtl/>
          <w:lang w:val="en-GB"/>
        </w:rPr>
        <w:t>.</w:t>
      </w:r>
    </w:p>
    <w:p w14:paraId="513BFD1A" w14:textId="4CB45ACA" w:rsidR="00E40941" w:rsidRPr="00DD7A90" w:rsidRDefault="00E40941" w:rsidP="006A133C">
      <w:pPr>
        <w:spacing w:after="0" w:line="276" w:lineRule="auto"/>
        <w:ind w:firstLine="284"/>
        <w:jc w:val="both"/>
        <w:rPr>
          <w:rFonts w:ascii="Simplified Arabic" w:eastAsia="Times New Roman" w:hAnsi="Simplified Arabic" w:cs="Simplified Arabic"/>
          <w:color w:val="0D0D0D" w:themeColor="text1" w:themeTint="F2"/>
          <w:sz w:val="28"/>
          <w:szCs w:val="28"/>
          <w:rtl/>
        </w:rPr>
      </w:pPr>
      <w:r w:rsidRPr="00DD7A90">
        <w:rPr>
          <w:rFonts w:ascii="Simplified Arabic" w:eastAsia="Times New Roman" w:hAnsi="Simplified Arabic" w:cs="Simplified Arabic"/>
          <w:color w:val="0D0D0D" w:themeColor="text1" w:themeTint="F2"/>
          <w:sz w:val="28"/>
          <w:szCs w:val="28"/>
          <w:rtl/>
        </w:rPr>
        <w:t>كما أن القيادة التي تهتم بإشراك العاملين والاستماع إلى آرائهم تكون أكثر قدرة على بناء القبول وتقليل المقاومة، لأن العاملين يشعرون بأنهم جزء من عملية التطوير وليسوا مجرد متلقين لها.</w:t>
      </w:r>
    </w:p>
    <w:p w14:paraId="41EE043E" w14:textId="6CD3C402" w:rsidR="00E40941" w:rsidRPr="00384D79" w:rsidRDefault="00E40941" w:rsidP="00384D79">
      <w:pPr>
        <w:spacing w:before="120" w:after="120" w:line="240" w:lineRule="auto"/>
        <w:jc w:val="both"/>
        <w:rPr>
          <w:rFonts w:ascii="Simplified Arabic" w:eastAsia="Times New Roman" w:hAnsi="Simplified Arabic" w:cs="Simplified Arabic"/>
          <w:b/>
          <w:bCs/>
          <w:color w:val="0D0D0D" w:themeColor="text1" w:themeTint="F2"/>
          <w:sz w:val="32"/>
          <w:szCs w:val="32"/>
          <w:rtl/>
        </w:rPr>
      </w:pPr>
      <w:r w:rsidRPr="00384D79">
        <w:rPr>
          <w:rFonts w:ascii="Simplified Arabic" w:eastAsia="Times New Roman" w:hAnsi="Simplified Arabic" w:cs="Simplified Arabic"/>
          <w:b/>
          <w:bCs/>
          <w:color w:val="0D0D0D" w:themeColor="text1" w:themeTint="F2"/>
          <w:sz w:val="32"/>
          <w:szCs w:val="32"/>
          <w:rtl/>
        </w:rPr>
        <w:t xml:space="preserve">ومن مؤشرات </w:t>
      </w:r>
      <w:r w:rsidR="0062307B" w:rsidRPr="00384D79">
        <w:rPr>
          <w:rFonts w:ascii="Simplified Arabic" w:eastAsia="Times New Roman" w:hAnsi="Simplified Arabic" w:cs="Simplified Arabic"/>
          <w:b/>
          <w:bCs/>
          <w:color w:val="0D0D0D" w:themeColor="text1" w:themeTint="F2"/>
          <w:sz w:val="32"/>
          <w:szCs w:val="32"/>
          <w:rtl/>
        </w:rPr>
        <w:t xml:space="preserve">نجاح </w:t>
      </w:r>
      <w:r w:rsidRPr="00384D79">
        <w:rPr>
          <w:rFonts w:ascii="Simplified Arabic" w:eastAsia="Times New Roman" w:hAnsi="Simplified Arabic" w:cs="Simplified Arabic"/>
          <w:b/>
          <w:bCs/>
          <w:color w:val="0D0D0D" w:themeColor="text1" w:themeTint="F2"/>
          <w:sz w:val="32"/>
          <w:szCs w:val="32"/>
          <w:rtl/>
        </w:rPr>
        <w:t>هذا البعد:</w:t>
      </w:r>
    </w:p>
    <w:p w14:paraId="5F127807" w14:textId="77777777" w:rsidR="00384D79" w:rsidRDefault="00E40941" w:rsidP="006A133C">
      <w:pPr>
        <w:pStyle w:val="a6"/>
        <w:numPr>
          <w:ilvl w:val="0"/>
          <w:numId w:val="27"/>
        </w:numPr>
        <w:spacing w:after="0" w:line="276" w:lineRule="auto"/>
        <w:jc w:val="both"/>
        <w:rPr>
          <w:rFonts w:ascii="Simplified Arabic" w:eastAsia="Times New Roman" w:hAnsi="Simplified Arabic" w:cs="Simplified Arabic"/>
          <w:color w:val="0D0D0D" w:themeColor="text1" w:themeTint="F2"/>
          <w:sz w:val="28"/>
          <w:szCs w:val="28"/>
        </w:rPr>
      </w:pPr>
      <w:r w:rsidRPr="00384D79">
        <w:rPr>
          <w:rFonts w:ascii="Simplified Arabic" w:eastAsia="Times New Roman" w:hAnsi="Simplified Arabic" w:cs="Simplified Arabic"/>
          <w:color w:val="0D0D0D" w:themeColor="text1" w:themeTint="F2"/>
          <w:sz w:val="28"/>
          <w:szCs w:val="28"/>
          <w:rtl/>
        </w:rPr>
        <w:t>ثقة العاملين بالقيادة الجديدة.</w:t>
      </w:r>
    </w:p>
    <w:p w14:paraId="0E10F59F" w14:textId="77777777" w:rsidR="00384D79" w:rsidRDefault="00E40941" w:rsidP="006A133C">
      <w:pPr>
        <w:pStyle w:val="a6"/>
        <w:numPr>
          <w:ilvl w:val="0"/>
          <w:numId w:val="27"/>
        </w:numPr>
        <w:spacing w:after="0" w:line="276" w:lineRule="auto"/>
        <w:jc w:val="both"/>
        <w:rPr>
          <w:rFonts w:ascii="Simplified Arabic" w:eastAsia="Times New Roman" w:hAnsi="Simplified Arabic" w:cs="Simplified Arabic"/>
          <w:color w:val="0D0D0D" w:themeColor="text1" w:themeTint="F2"/>
          <w:sz w:val="28"/>
          <w:szCs w:val="28"/>
        </w:rPr>
      </w:pPr>
      <w:r w:rsidRPr="00384D79">
        <w:rPr>
          <w:rFonts w:ascii="Simplified Arabic" w:eastAsia="Times New Roman" w:hAnsi="Simplified Arabic" w:cs="Simplified Arabic"/>
          <w:color w:val="0D0D0D" w:themeColor="text1" w:themeTint="F2"/>
          <w:sz w:val="28"/>
          <w:szCs w:val="28"/>
          <w:rtl/>
        </w:rPr>
        <w:t>استعدادهم للتعاون معها.</w:t>
      </w:r>
    </w:p>
    <w:p w14:paraId="518AF7E7" w14:textId="77777777" w:rsidR="00384D79" w:rsidRDefault="00E40941" w:rsidP="006A133C">
      <w:pPr>
        <w:pStyle w:val="a6"/>
        <w:numPr>
          <w:ilvl w:val="0"/>
          <w:numId w:val="27"/>
        </w:numPr>
        <w:spacing w:after="0" w:line="276" w:lineRule="auto"/>
        <w:jc w:val="both"/>
        <w:rPr>
          <w:rFonts w:ascii="Simplified Arabic" w:eastAsia="Times New Roman" w:hAnsi="Simplified Arabic" w:cs="Simplified Arabic"/>
          <w:color w:val="0D0D0D" w:themeColor="text1" w:themeTint="F2"/>
          <w:sz w:val="28"/>
          <w:szCs w:val="28"/>
        </w:rPr>
      </w:pPr>
      <w:r w:rsidRPr="00384D79">
        <w:rPr>
          <w:rFonts w:ascii="Simplified Arabic" w:eastAsia="Times New Roman" w:hAnsi="Simplified Arabic" w:cs="Simplified Arabic"/>
          <w:color w:val="0D0D0D" w:themeColor="text1" w:themeTint="F2"/>
          <w:sz w:val="28"/>
          <w:szCs w:val="28"/>
          <w:rtl/>
        </w:rPr>
        <w:t>تقبل أساليب الإدارة الجديدة.</w:t>
      </w:r>
    </w:p>
    <w:p w14:paraId="348D7D09" w14:textId="4C78CE30" w:rsidR="00E40941" w:rsidRPr="00384D79" w:rsidRDefault="00E40941" w:rsidP="006A133C">
      <w:pPr>
        <w:pStyle w:val="a6"/>
        <w:numPr>
          <w:ilvl w:val="0"/>
          <w:numId w:val="27"/>
        </w:numPr>
        <w:spacing w:after="0" w:line="276" w:lineRule="auto"/>
        <w:jc w:val="both"/>
        <w:rPr>
          <w:rFonts w:ascii="Simplified Arabic" w:eastAsia="Times New Roman" w:hAnsi="Simplified Arabic" w:cs="Simplified Arabic"/>
          <w:color w:val="0D0D0D" w:themeColor="text1" w:themeTint="F2"/>
          <w:sz w:val="28"/>
          <w:szCs w:val="28"/>
          <w:rtl/>
        </w:rPr>
      </w:pPr>
      <w:r w:rsidRPr="00384D79">
        <w:rPr>
          <w:rFonts w:ascii="Simplified Arabic" w:eastAsia="Times New Roman" w:hAnsi="Simplified Arabic" w:cs="Simplified Arabic"/>
          <w:color w:val="0D0D0D" w:themeColor="text1" w:themeTint="F2"/>
          <w:sz w:val="28"/>
          <w:szCs w:val="28"/>
          <w:rtl/>
        </w:rPr>
        <w:t>انخفاض مقاومة التغيير.</w:t>
      </w:r>
    </w:p>
    <w:p w14:paraId="4D4B1D7F" w14:textId="2B48439D" w:rsidR="00E40941" w:rsidRPr="00DD7A90" w:rsidRDefault="0062307B" w:rsidP="006A133C">
      <w:pPr>
        <w:spacing w:after="0" w:line="276" w:lineRule="auto"/>
        <w:ind w:firstLine="284"/>
        <w:jc w:val="both"/>
        <w:rPr>
          <w:rFonts w:ascii="Simplified Arabic" w:eastAsia="Times New Roman" w:hAnsi="Simplified Arabic" w:cs="Simplified Arabic"/>
          <w:color w:val="0D0D0D" w:themeColor="text1" w:themeTint="F2"/>
          <w:sz w:val="28"/>
          <w:szCs w:val="28"/>
          <w:rtl/>
        </w:rPr>
      </w:pPr>
      <w:r w:rsidRPr="00DD7A90">
        <w:rPr>
          <w:rFonts w:ascii="Simplified Arabic" w:eastAsia="Times New Roman" w:hAnsi="Simplified Arabic" w:cs="Simplified Arabic"/>
          <w:color w:val="0D0D0D" w:themeColor="text1" w:themeTint="F2"/>
          <w:sz w:val="28"/>
          <w:szCs w:val="28"/>
          <w:rtl/>
        </w:rPr>
        <w:t>و</w:t>
      </w:r>
      <w:r w:rsidR="00E40941" w:rsidRPr="00DD7A90">
        <w:rPr>
          <w:rFonts w:ascii="Simplified Arabic" w:eastAsia="Times New Roman" w:hAnsi="Simplified Arabic" w:cs="Simplified Arabic"/>
          <w:color w:val="0D0D0D" w:themeColor="text1" w:themeTint="F2"/>
          <w:sz w:val="28"/>
          <w:szCs w:val="28"/>
          <w:rtl/>
        </w:rPr>
        <w:t>يتضح أن تغيير القيادة الإدارية عملية متعددة الأبعاد تبدأ بالتخطيط الجيد للانتقال، ثم اختيار قيادة تمتلك الكفاءة المناسبة، وإدارة المرحلة الانتقالية بفاعلية، والمحافظة على المعرفة التنظيمية، وتعزيز التواصل، وبناء قبول العاملين للقيادة الجديدة</w:t>
      </w:r>
      <w:r w:rsidR="00893B73">
        <w:rPr>
          <w:rFonts w:ascii="Simplified Arabic" w:eastAsia="Times New Roman" w:hAnsi="Simplified Arabic" w:cs="Simplified Arabic" w:hint="cs"/>
          <w:color w:val="0D0D0D" w:themeColor="text1" w:themeTint="F2"/>
          <w:sz w:val="28"/>
          <w:szCs w:val="28"/>
          <w:rtl/>
        </w:rPr>
        <w:t>،</w:t>
      </w:r>
      <w:r w:rsidR="00E40941" w:rsidRPr="00DD7A90">
        <w:rPr>
          <w:rFonts w:ascii="Simplified Arabic" w:eastAsia="Times New Roman" w:hAnsi="Simplified Arabic" w:cs="Simplified Arabic"/>
          <w:color w:val="0D0D0D" w:themeColor="text1" w:themeTint="F2"/>
          <w:sz w:val="28"/>
          <w:szCs w:val="28"/>
          <w:rtl/>
        </w:rPr>
        <w:t xml:space="preserve"> وتعمل هذه الأبعاد مجتمعة على تحديد مدى نجاح عملية تغيير القيادة وقدرتها على إحداث أثر إيجابي داخل المنظمة.</w:t>
      </w:r>
    </w:p>
    <w:p w14:paraId="54F6B71D" w14:textId="628BFC9E" w:rsidR="000A7371" w:rsidRPr="00384D79" w:rsidRDefault="000A7371" w:rsidP="009B0CFA">
      <w:pPr>
        <w:spacing w:before="120" w:after="120" w:line="240" w:lineRule="auto"/>
        <w:jc w:val="both"/>
        <w:rPr>
          <w:rFonts w:ascii="Simplified Arabic" w:eastAsia="Times New Roman" w:hAnsi="Simplified Arabic" w:cs="Simplified Arabic"/>
          <w:b/>
          <w:bCs/>
          <w:color w:val="0D0D0D" w:themeColor="text1" w:themeTint="F2"/>
          <w:sz w:val="36"/>
          <w:szCs w:val="36"/>
          <w:rtl/>
        </w:rPr>
      </w:pPr>
      <w:r w:rsidRPr="00384D79">
        <w:rPr>
          <w:rFonts w:ascii="Simplified Arabic" w:eastAsia="Times New Roman" w:hAnsi="Simplified Arabic" w:cs="Simplified Arabic"/>
          <w:b/>
          <w:bCs/>
          <w:color w:val="0D0D0D" w:themeColor="text1" w:themeTint="F2"/>
          <w:sz w:val="36"/>
          <w:szCs w:val="36"/>
          <w:rtl/>
        </w:rPr>
        <w:t>خامساً: نظريات ونماذج تفسير تغيير القيادة الإدارية:</w:t>
      </w:r>
    </w:p>
    <w:p w14:paraId="62F2DDE6" w14:textId="3A76AEA2" w:rsidR="000A7371" w:rsidRPr="004A3D57" w:rsidRDefault="000A7371" w:rsidP="006A133C">
      <w:pPr>
        <w:spacing w:after="0" w:line="276" w:lineRule="auto"/>
        <w:ind w:firstLine="284"/>
        <w:jc w:val="both"/>
        <w:rPr>
          <w:rFonts w:ascii="Simplified Arabic" w:eastAsia="Times New Roman" w:hAnsi="Simplified Arabic" w:cs="Simplified Arabic"/>
          <w:color w:val="0D0D0D" w:themeColor="text1" w:themeTint="F2"/>
          <w:sz w:val="28"/>
          <w:szCs w:val="28"/>
          <w:rtl/>
          <w:lang w:val="en-GB"/>
        </w:rPr>
      </w:pPr>
      <w:r w:rsidRPr="00384D79">
        <w:rPr>
          <w:rFonts w:ascii="Simplified Arabic" w:eastAsia="Times New Roman" w:hAnsi="Simplified Arabic" w:cs="Simplified Arabic"/>
          <w:color w:val="0D0D0D" w:themeColor="text1" w:themeTint="F2"/>
          <w:sz w:val="28"/>
          <w:szCs w:val="28"/>
          <w:rtl/>
        </w:rPr>
        <w:t>يُعد تغيير القيادة الإدارية أحد أشكال التغيير التنظيمي الذي اهتم به الفكر الإداري؛ نظرا</w:t>
      </w:r>
      <w:r w:rsidR="00A8717E">
        <w:rPr>
          <w:rFonts w:ascii="Simplified Arabic" w:eastAsia="Times New Roman" w:hAnsi="Simplified Arabic" w:cs="Simplified Arabic" w:hint="cs"/>
          <w:color w:val="0D0D0D" w:themeColor="text1" w:themeTint="F2"/>
          <w:sz w:val="28"/>
          <w:szCs w:val="28"/>
          <w:rtl/>
        </w:rPr>
        <w:t>ً</w:t>
      </w:r>
      <w:r w:rsidRPr="00384D79">
        <w:rPr>
          <w:rFonts w:ascii="Simplified Arabic" w:eastAsia="Times New Roman" w:hAnsi="Simplified Arabic" w:cs="Simplified Arabic"/>
          <w:color w:val="0D0D0D" w:themeColor="text1" w:themeTint="F2"/>
          <w:sz w:val="28"/>
          <w:szCs w:val="28"/>
          <w:rtl/>
        </w:rPr>
        <w:t xml:space="preserve"> لتأثيره في طبيعة عمل المنظمة وسلوك العاملين فيها</w:t>
      </w:r>
      <w:r w:rsidR="00E361F6" w:rsidRPr="00384D79">
        <w:rPr>
          <w:rFonts w:ascii="Simplified Arabic" w:eastAsia="Times New Roman" w:hAnsi="Simplified Arabic" w:cs="Simplified Arabic"/>
          <w:color w:val="0D0D0D" w:themeColor="text1" w:themeTint="F2"/>
          <w:sz w:val="28"/>
          <w:szCs w:val="28"/>
          <w:rtl/>
        </w:rPr>
        <w:t>،</w:t>
      </w:r>
      <w:r w:rsidRPr="00384D79">
        <w:rPr>
          <w:rFonts w:ascii="Simplified Arabic" w:eastAsia="Times New Roman" w:hAnsi="Simplified Arabic" w:cs="Simplified Arabic"/>
          <w:color w:val="0D0D0D" w:themeColor="text1" w:themeTint="F2"/>
          <w:sz w:val="28"/>
          <w:szCs w:val="28"/>
          <w:rtl/>
        </w:rPr>
        <w:t xml:space="preserve"> وقد حاول عدد من الباحثين تفسير كيفية حدوث التغيير داخل المنظمات، والعوامل التي تؤثر في نجاحه أو فشله، من خلال مجموعة من النماذج والنظريات التي توضح مراحل التغيير وآليات إدارته</w:t>
      </w:r>
      <w:r w:rsidR="004A3D57">
        <w:rPr>
          <w:rFonts w:ascii="Simplified Arabic" w:eastAsia="Times New Roman" w:hAnsi="Simplified Arabic" w:cs="Simplified Arabic" w:hint="cs"/>
          <w:color w:val="0D0D0D" w:themeColor="text1" w:themeTint="F2"/>
          <w:sz w:val="28"/>
          <w:szCs w:val="28"/>
          <w:rtl/>
        </w:rPr>
        <w:t xml:space="preserve"> </w:t>
      </w:r>
      <w:r w:rsidR="004A3D57">
        <w:rPr>
          <w:rFonts w:ascii="Simplified Arabic" w:eastAsia="Times New Roman" w:hAnsi="Simplified Arabic" w:cs="Simplified Arabic"/>
          <w:color w:val="0D0D0D" w:themeColor="text1" w:themeTint="F2"/>
          <w:sz w:val="28"/>
          <w:szCs w:val="28"/>
          <w:lang w:val="en-GB"/>
        </w:rPr>
        <w:t>(Peters, 2011)</w:t>
      </w:r>
      <w:r w:rsidR="004A3D57">
        <w:rPr>
          <w:rFonts w:ascii="Simplified Arabic" w:eastAsia="Times New Roman" w:hAnsi="Simplified Arabic" w:cs="Simplified Arabic" w:hint="cs"/>
          <w:color w:val="0D0D0D" w:themeColor="text1" w:themeTint="F2"/>
          <w:sz w:val="28"/>
          <w:szCs w:val="28"/>
          <w:rtl/>
          <w:lang w:val="en-GB"/>
        </w:rPr>
        <w:t>.</w:t>
      </w:r>
    </w:p>
    <w:p w14:paraId="621C8702" w14:textId="7F95DB15" w:rsidR="000A7371" w:rsidRPr="004A3D57" w:rsidRDefault="000A7371" w:rsidP="006A133C">
      <w:pPr>
        <w:spacing w:after="0" w:line="276" w:lineRule="auto"/>
        <w:ind w:firstLine="284"/>
        <w:jc w:val="both"/>
        <w:rPr>
          <w:rFonts w:ascii="Simplified Arabic" w:eastAsia="Times New Roman" w:hAnsi="Simplified Arabic" w:cs="Simplified Arabic"/>
          <w:color w:val="0D0D0D" w:themeColor="text1" w:themeTint="F2"/>
          <w:sz w:val="28"/>
          <w:szCs w:val="28"/>
          <w:rtl/>
          <w:lang w:val="en-GB"/>
        </w:rPr>
      </w:pPr>
      <w:r w:rsidRPr="00384D79">
        <w:rPr>
          <w:rFonts w:ascii="Simplified Arabic" w:eastAsia="Times New Roman" w:hAnsi="Simplified Arabic" w:cs="Simplified Arabic"/>
          <w:color w:val="0D0D0D" w:themeColor="text1" w:themeTint="F2"/>
          <w:sz w:val="28"/>
          <w:szCs w:val="28"/>
          <w:rtl/>
        </w:rPr>
        <w:t>وتساعد هذه النماذج في فهم طبيعة تغيير القيادة الإدارية باعتباره عملية منظمة تمر بمراحل متتابعة، وليست مجرد قرار إداري مفاجئ</w:t>
      </w:r>
      <w:r w:rsidR="00E361F6" w:rsidRPr="00384D79">
        <w:rPr>
          <w:rFonts w:ascii="Simplified Arabic" w:eastAsia="Times New Roman" w:hAnsi="Simplified Arabic" w:cs="Simplified Arabic"/>
          <w:color w:val="0D0D0D" w:themeColor="text1" w:themeTint="F2"/>
          <w:sz w:val="28"/>
          <w:szCs w:val="28"/>
          <w:rtl/>
        </w:rPr>
        <w:t>،</w:t>
      </w:r>
      <w:r w:rsidRPr="00384D79">
        <w:rPr>
          <w:rFonts w:ascii="Simplified Arabic" w:eastAsia="Times New Roman" w:hAnsi="Simplified Arabic" w:cs="Simplified Arabic"/>
          <w:color w:val="0D0D0D" w:themeColor="text1" w:themeTint="F2"/>
          <w:sz w:val="28"/>
          <w:szCs w:val="28"/>
          <w:rtl/>
        </w:rPr>
        <w:t xml:space="preserve"> كما تسهم في تفسير كيفية انتقال المنظمة من الوضع القيادي الحالي إلى الوضع القيادي المستهدف، وما يتطلبه ذلك من تهيئة العاملين، وإدارة المقاومة، وترسيخ الممارسات الجديدة</w:t>
      </w:r>
      <w:r w:rsidR="004A3D57">
        <w:rPr>
          <w:rFonts w:ascii="Simplified Arabic" w:eastAsia="Times New Roman" w:hAnsi="Simplified Arabic" w:cs="Simplified Arabic" w:hint="cs"/>
          <w:color w:val="0D0D0D" w:themeColor="text1" w:themeTint="F2"/>
          <w:sz w:val="28"/>
          <w:szCs w:val="28"/>
          <w:rtl/>
        </w:rPr>
        <w:t xml:space="preserve"> </w:t>
      </w:r>
      <w:r w:rsidR="004A3D57">
        <w:rPr>
          <w:rFonts w:ascii="Simplified Arabic" w:eastAsia="Times New Roman" w:hAnsi="Simplified Arabic" w:cs="Simplified Arabic"/>
          <w:color w:val="0D0D0D" w:themeColor="text1" w:themeTint="F2"/>
          <w:sz w:val="28"/>
          <w:szCs w:val="28"/>
          <w:lang w:val="en-GB"/>
        </w:rPr>
        <w:t>(Brittingham, 2009)</w:t>
      </w:r>
      <w:r w:rsidR="004A3D57">
        <w:rPr>
          <w:rFonts w:ascii="Simplified Arabic" w:eastAsia="Times New Roman" w:hAnsi="Simplified Arabic" w:cs="Simplified Arabic" w:hint="cs"/>
          <w:color w:val="0D0D0D" w:themeColor="text1" w:themeTint="F2"/>
          <w:sz w:val="28"/>
          <w:szCs w:val="28"/>
          <w:rtl/>
          <w:lang w:val="en-GB"/>
        </w:rPr>
        <w:t>.</w:t>
      </w:r>
    </w:p>
    <w:p w14:paraId="4394B833" w14:textId="1DCC0229" w:rsidR="00C67467" w:rsidRPr="00384D79" w:rsidRDefault="000A7371" w:rsidP="00384D79">
      <w:pPr>
        <w:spacing w:before="120" w:after="120" w:line="240" w:lineRule="auto"/>
        <w:jc w:val="both"/>
        <w:rPr>
          <w:rFonts w:ascii="Simplified Arabic" w:eastAsia="Times New Roman" w:hAnsi="Simplified Arabic" w:cs="Simplified Arabic"/>
          <w:b/>
          <w:bCs/>
          <w:color w:val="0D0D0D" w:themeColor="text1" w:themeTint="F2"/>
          <w:sz w:val="32"/>
          <w:szCs w:val="32"/>
          <w:rtl/>
        </w:rPr>
      </w:pPr>
      <w:r w:rsidRPr="00384D79">
        <w:rPr>
          <w:rFonts w:ascii="Simplified Arabic" w:eastAsia="Times New Roman" w:hAnsi="Simplified Arabic" w:cs="Simplified Arabic"/>
          <w:b/>
          <w:bCs/>
          <w:color w:val="0D0D0D" w:themeColor="text1" w:themeTint="F2"/>
          <w:sz w:val="32"/>
          <w:szCs w:val="32"/>
          <w:rtl/>
        </w:rPr>
        <w:t>ومن أبرز النماذج المفسرة لتغيير القيادة الإدارية ما يأتي:</w:t>
      </w:r>
    </w:p>
    <w:p w14:paraId="14A2F248" w14:textId="5D9612FD" w:rsidR="000A7371" w:rsidRPr="00384D79" w:rsidRDefault="00DD7E8E" w:rsidP="00384D79">
      <w:pPr>
        <w:spacing w:before="120" w:after="120" w:line="240" w:lineRule="auto"/>
        <w:jc w:val="both"/>
        <w:rPr>
          <w:rFonts w:ascii="Simplified Arabic" w:eastAsia="Times New Roman" w:hAnsi="Simplified Arabic" w:cs="Simplified Arabic"/>
          <w:b/>
          <w:bCs/>
          <w:color w:val="0D0D0D" w:themeColor="text1" w:themeTint="F2"/>
          <w:sz w:val="32"/>
          <w:szCs w:val="32"/>
          <w:rtl/>
        </w:rPr>
      </w:pPr>
      <w:r w:rsidRPr="00384D79">
        <w:rPr>
          <w:rFonts w:ascii="Simplified Arabic" w:eastAsia="Times New Roman" w:hAnsi="Simplified Arabic" w:cs="Simplified Arabic"/>
          <w:b/>
          <w:bCs/>
          <w:color w:val="0D0D0D" w:themeColor="text1" w:themeTint="F2"/>
          <w:sz w:val="32"/>
          <w:szCs w:val="32"/>
          <w:rtl/>
        </w:rPr>
        <w:t>اولاً:</w:t>
      </w:r>
      <w:r w:rsidR="000A7371" w:rsidRPr="00384D79">
        <w:rPr>
          <w:rFonts w:ascii="Simplified Arabic" w:eastAsia="Times New Roman" w:hAnsi="Simplified Arabic" w:cs="Simplified Arabic"/>
          <w:b/>
          <w:bCs/>
          <w:color w:val="0D0D0D" w:themeColor="text1" w:themeTint="F2"/>
          <w:sz w:val="32"/>
          <w:szCs w:val="32"/>
          <w:rtl/>
        </w:rPr>
        <w:t xml:space="preserve"> نموذج لوين للتغيير التنظيمي (</w:t>
      </w:r>
      <w:r w:rsidR="000A7371" w:rsidRPr="00384D79">
        <w:rPr>
          <w:rFonts w:ascii="Simplified Arabic" w:eastAsia="Times New Roman" w:hAnsi="Simplified Arabic" w:cs="Simplified Arabic"/>
          <w:b/>
          <w:bCs/>
          <w:color w:val="0D0D0D" w:themeColor="text1" w:themeTint="F2"/>
          <w:sz w:val="32"/>
          <w:szCs w:val="32"/>
        </w:rPr>
        <w:t>Lewin’s Change Model</w:t>
      </w:r>
      <w:r w:rsidR="000A7371" w:rsidRPr="00384D79">
        <w:rPr>
          <w:rFonts w:ascii="Simplified Arabic" w:eastAsia="Times New Roman" w:hAnsi="Simplified Arabic" w:cs="Simplified Arabic"/>
          <w:b/>
          <w:bCs/>
          <w:color w:val="0D0D0D" w:themeColor="text1" w:themeTint="F2"/>
          <w:sz w:val="32"/>
          <w:szCs w:val="32"/>
          <w:rtl/>
        </w:rPr>
        <w:t>)</w:t>
      </w:r>
      <w:r w:rsidR="00E361F6" w:rsidRPr="00384D79">
        <w:rPr>
          <w:rFonts w:ascii="Simplified Arabic" w:eastAsia="Times New Roman" w:hAnsi="Simplified Arabic" w:cs="Simplified Arabic"/>
          <w:b/>
          <w:bCs/>
          <w:color w:val="0D0D0D" w:themeColor="text1" w:themeTint="F2"/>
          <w:sz w:val="32"/>
          <w:szCs w:val="32"/>
          <w:rtl/>
        </w:rPr>
        <w:t>:</w:t>
      </w:r>
    </w:p>
    <w:p w14:paraId="0349295D" w14:textId="5C7A4D51" w:rsidR="000A7371" w:rsidRPr="00384D79" w:rsidRDefault="000A7371" w:rsidP="00974B97">
      <w:pPr>
        <w:spacing w:after="0" w:line="276" w:lineRule="auto"/>
        <w:ind w:firstLine="284"/>
        <w:jc w:val="both"/>
        <w:rPr>
          <w:rFonts w:ascii="Simplified Arabic" w:eastAsia="Times New Roman" w:hAnsi="Simplified Arabic" w:cs="Simplified Arabic"/>
          <w:color w:val="0D0D0D" w:themeColor="text1" w:themeTint="F2"/>
          <w:sz w:val="28"/>
          <w:szCs w:val="28"/>
          <w:rtl/>
        </w:rPr>
      </w:pPr>
      <w:r w:rsidRPr="00384D79">
        <w:rPr>
          <w:rFonts w:ascii="Simplified Arabic" w:eastAsia="Times New Roman" w:hAnsi="Simplified Arabic" w:cs="Simplified Arabic"/>
          <w:color w:val="0D0D0D" w:themeColor="text1" w:themeTint="F2"/>
          <w:sz w:val="28"/>
          <w:szCs w:val="28"/>
          <w:rtl/>
        </w:rPr>
        <w:t>يُعد نموذج لوين من النماذج الكلاسيكية المهمة في تفسير عمليات التغيير داخل المنظمات، حيث قدمه العالم كيرت لوين (</w:t>
      </w:r>
      <w:r w:rsidRPr="00384D79">
        <w:rPr>
          <w:rFonts w:ascii="Simplified Arabic" w:eastAsia="Times New Roman" w:hAnsi="Simplified Arabic" w:cs="Simplified Arabic"/>
          <w:color w:val="0D0D0D" w:themeColor="text1" w:themeTint="F2"/>
          <w:sz w:val="28"/>
          <w:szCs w:val="28"/>
        </w:rPr>
        <w:t>Kurt Lewin</w:t>
      </w:r>
      <w:r w:rsidRPr="00384D79">
        <w:rPr>
          <w:rFonts w:ascii="Simplified Arabic" w:eastAsia="Times New Roman" w:hAnsi="Simplified Arabic" w:cs="Simplified Arabic"/>
          <w:color w:val="0D0D0D" w:themeColor="text1" w:themeTint="F2"/>
          <w:sz w:val="28"/>
          <w:szCs w:val="28"/>
          <w:rtl/>
        </w:rPr>
        <w:t>) بهدف توضيح كيفية انتقال المنظمة من حالة قائمة إلى حالة جديدة أكثر ملاءمة</w:t>
      </w:r>
      <w:r w:rsidR="00C95F3F" w:rsidRPr="00384D79">
        <w:rPr>
          <w:rFonts w:ascii="Simplified Arabic" w:eastAsia="Times New Roman" w:hAnsi="Simplified Arabic" w:cs="Simplified Arabic"/>
          <w:color w:val="0D0D0D" w:themeColor="text1" w:themeTint="F2"/>
          <w:sz w:val="28"/>
          <w:szCs w:val="28"/>
          <w:rtl/>
        </w:rPr>
        <w:t>،</w:t>
      </w:r>
      <w:r w:rsidRPr="00384D79">
        <w:rPr>
          <w:rFonts w:ascii="Simplified Arabic" w:eastAsia="Times New Roman" w:hAnsi="Simplified Arabic" w:cs="Simplified Arabic"/>
          <w:color w:val="0D0D0D" w:themeColor="text1" w:themeTint="F2"/>
          <w:sz w:val="28"/>
          <w:szCs w:val="28"/>
          <w:rtl/>
        </w:rPr>
        <w:t xml:space="preserve"> ويقوم النموذج على ثلاث مراحل رئيسة تمثل دورة التغيير التنظيمي</w:t>
      </w:r>
      <w:r w:rsidR="00974B97">
        <w:rPr>
          <w:rFonts w:ascii="Simplified Arabic" w:eastAsia="Times New Roman" w:hAnsi="Simplified Arabic" w:cs="Simplified Arabic" w:hint="cs"/>
          <w:color w:val="0D0D0D" w:themeColor="text1" w:themeTint="F2"/>
          <w:sz w:val="28"/>
          <w:szCs w:val="28"/>
          <w:rtl/>
        </w:rPr>
        <w:t xml:space="preserve">، </w:t>
      </w:r>
      <w:r w:rsidRPr="00384D79">
        <w:rPr>
          <w:rFonts w:ascii="Simplified Arabic" w:eastAsia="Times New Roman" w:hAnsi="Simplified Arabic" w:cs="Simplified Arabic"/>
          <w:color w:val="0D0D0D" w:themeColor="text1" w:themeTint="F2"/>
          <w:sz w:val="28"/>
          <w:szCs w:val="28"/>
          <w:rtl/>
        </w:rPr>
        <w:t>ورغم أن النموذج لا يختص بتغيير القيادة الإدارية تحديدا</w:t>
      </w:r>
      <w:r w:rsidR="00C95F3F" w:rsidRPr="00384D79">
        <w:rPr>
          <w:rFonts w:ascii="Simplified Arabic" w:eastAsia="Times New Roman" w:hAnsi="Simplified Arabic" w:cs="Simplified Arabic"/>
          <w:color w:val="0D0D0D" w:themeColor="text1" w:themeTint="F2"/>
          <w:sz w:val="28"/>
          <w:szCs w:val="28"/>
          <w:rtl/>
        </w:rPr>
        <w:t>ً</w:t>
      </w:r>
      <w:r w:rsidRPr="00384D79">
        <w:rPr>
          <w:rFonts w:ascii="Simplified Arabic" w:eastAsia="Times New Roman" w:hAnsi="Simplified Arabic" w:cs="Simplified Arabic"/>
          <w:color w:val="0D0D0D" w:themeColor="text1" w:themeTint="F2"/>
          <w:sz w:val="28"/>
          <w:szCs w:val="28"/>
          <w:rtl/>
        </w:rPr>
        <w:t>، إلا أنه يعد من النماذج المناسبة لتفسير عملية انتقال القيادة؛ لأن تغيير القائد غالبا</w:t>
      </w:r>
      <w:r w:rsidR="00C95F3F" w:rsidRPr="00384D79">
        <w:rPr>
          <w:rFonts w:ascii="Simplified Arabic" w:eastAsia="Times New Roman" w:hAnsi="Simplified Arabic" w:cs="Simplified Arabic"/>
          <w:color w:val="0D0D0D" w:themeColor="text1" w:themeTint="F2"/>
          <w:sz w:val="28"/>
          <w:szCs w:val="28"/>
          <w:rtl/>
        </w:rPr>
        <w:t>ً</w:t>
      </w:r>
      <w:r w:rsidRPr="00384D79">
        <w:rPr>
          <w:rFonts w:ascii="Simplified Arabic" w:eastAsia="Times New Roman" w:hAnsi="Simplified Arabic" w:cs="Simplified Arabic"/>
          <w:color w:val="0D0D0D" w:themeColor="text1" w:themeTint="F2"/>
          <w:sz w:val="28"/>
          <w:szCs w:val="28"/>
          <w:rtl/>
        </w:rPr>
        <w:t xml:space="preserve"> ما يؤدي إلى تغير في أساليب العمل، والعلاقات التنظيمية، وطريقة اتخاذ القرارات</w:t>
      </w:r>
      <w:r w:rsidR="00974B97">
        <w:rPr>
          <w:rFonts w:ascii="Simplified Arabic" w:eastAsia="Times New Roman" w:hAnsi="Simplified Arabic" w:cs="Simplified Arabic" w:hint="cs"/>
          <w:color w:val="0D0D0D" w:themeColor="text1" w:themeTint="F2"/>
          <w:sz w:val="28"/>
          <w:szCs w:val="28"/>
          <w:rtl/>
        </w:rPr>
        <w:t xml:space="preserve"> </w:t>
      </w:r>
      <w:r w:rsidR="00974B97">
        <w:rPr>
          <w:rFonts w:ascii="Simplified Arabic" w:eastAsia="Times New Roman" w:hAnsi="Simplified Arabic" w:cs="Simplified Arabic"/>
          <w:color w:val="0D0D0D" w:themeColor="text1" w:themeTint="F2"/>
          <w:sz w:val="28"/>
          <w:szCs w:val="28"/>
          <w:lang w:val="en-GB"/>
        </w:rPr>
        <w:t>(Brittingham, 2009)</w:t>
      </w:r>
      <w:r w:rsidR="00974B97">
        <w:rPr>
          <w:rFonts w:ascii="Simplified Arabic" w:eastAsia="Times New Roman" w:hAnsi="Simplified Arabic" w:cs="Simplified Arabic" w:hint="cs"/>
          <w:color w:val="0D0D0D" w:themeColor="text1" w:themeTint="F2"/>
          <w:sz w:val="28"/>
          <w:szCs w:val="28"/>
          <w:rtl/>
          <w:lang w:val="en-GB"/>
        </w:rPr>
        <w:t>.</w:t>
      </w:r>
    </w:p>
    <w:p w14:paraId="52721D3F" w14:textId="77777777" w:rsidR="00384D79" w:rsidRDefault="000A7371" w:rsidP="00384D79">
      <w:pPr>
        <w:spacing w:before="120" w:after="120" w:line="240" w:lineRule="auto"/>
        <w:jc w:val="both"/>
        <w:rPr>
          <w:rFonts w:ascii="Simplified Arabic" w:eastAsia="Times New Roman" w:hAnsi="Simplified Arabic" w:cs="Simplified Arabic"/>
          <w:b/>
          <w:bCs/>
          <w:color w:val="0D0D0D" w:themeColor="text1" w:themeTint="F2"/>
          <w:sz w:val="32"/>
          <w:szCs w:val="32"/>
          <w:rtl/>
        </w:rPr>
      </w:pPr>
      <w:r w:rsidRPr="00384D79">
        <w:rPr>
          <w:rFonts w:ascii="Simplified Arabic" w:eastAsia="Times New Roman" w:hAnsi="Simplified Arabic" w:cs="Simplified Arabic"/>
          <w:b/>
          <w:bCs/>
          <w:color w:val="0D0D0D" w:themeColor="text1" w:themeTint="F2"/>
          <w:sz w:val="32"/>
          <w:szCs w:val="32"/>
          <w:rtl/>
        </w:rPr>
        <w:t>وتتمثل مراحل النموذج فيما يأتي:</w:t>
      </w:r>
    </w:p>
    <w:p w14:paraId="61E8499C" w14:textId="77777777" w:rsidR="006A133C" w:rsidRDefault="006A133C" w:rsidP="00384D79">
      <w:pPr>
        <w:spacing w:before="120" w:after="120" w:line="240" w:lineRule="auto"/>
        <w:jc w:val="both"/>
        <w:rPr>
          <w:rFonts w:ascii="Simplified Arabic" w:eastAsia="Times New Roman" w:hAnsi="Simplified Arabic" w:cs="Simplified Arabic"/>
          <w:b/>
          <w:bCs/>
          <w:color w:val="0D0D0D" w:themeColor="text1" w:themeTint="F2"/>
          <w:sz w:val="32"/>
          <w:szCs w:val="32"/>
          <w:rtl/>
        </w:rPr>
      </w:pPr>
    </w:p>
    <w:p w14:paraId="3EC6A6A5" w14:textId="387DF022" w:rsidR="000A7371" w:rsidRPr="00384D79" w:rsidRDefault="00C95F3F" w:rsidP="00384D79">
      <w:pPr>
        <w:spacing w:before="120" w:after="120" w:line="240" w:lineRule="auto"/>
        <w:jc w:val="both"/>
        <w:rPr>
          <w:rFonts w:ascii="Simplified Arabic" w:eastAsia="Times New Roman" w:hAnsi="Simplified Arabic" w:cs="Simplified Arabic"/>
          <w:b/>
          <w:bCs/>
          <w:color w:val="0D0D0D" w:themeColor="text1" w:themeTint="F2"/>
          <w:sz w:val="36"/>
          <w:szCs w:val="36"/>
          <w:rtl/>
        </w:rPr>
      </w:pPr>
      <w:r w:rsidRPr="00384D79">
        <w:rPr>
          <w:rFonts w:ascii="Simplified Arabic" w:eastAsia="Times New Roman" w:hAnsi="Simplified Arabic" w:cs="Simplified Arabic"/>
          <w:b/>
          <w:bCs/>
          <w:color w:val="0D0D0D" w:themeColor="text1" w:themeTint="F2"/>
          <w:sz w:val="32"/>
          <w:szCs w:val="32"/>
          <w:rtl/>
        </w:rPr>
        <w:t xml:space="preserve">1- </w:t>
      </w:r>
      <w:r w:rsidR="000A7371" w:rsidRPr="00384D79">
        <w:rPr>
          <w:rFonts w:ascii="Simplified Arabic" w:eastAsia="Times New Roman" w:hAnsi="Simplified Arabic" w:cs="Simplified Arabic"/>
          <w:b/>
          <w:bCs/>
          <w:color w:val="0D0D0D" w:themeColor="text1" w:themeTint="F2"/>
          <w:sz w:val="32"/>
          <w:szCs w:val="32"/>
          <w:rtl/>
        </w:rPr>
        <w:t>مرحلة إذابة الوضع الحالي</w:t>
      </w:r>
      <w:r w:rsidRPr="00384D79">
        <w:rPr>
          <w:rFonts w:ascii="Simplified Arabic" w:eastAsia="Times New Roman" w:hAnsi="Simplified Arabic" w:cs="Simplified Arabic"/>
          <w:b/>
          <w:bCs/>
          <w:color w:val="0D0D0D" w:themeColor="text1" w:themeTint="F2"/>
          <w:sz w:val="32"/>
          <w:szCs w:val="32"/>
          <w:rtl/>
        </w:rPr>
        <w:t>:</w:t>
      </w:r>
    </w:p>
    <w:p w14:paraId="41CEABC5" w14:textId="6A48366B" w:rsidR="000A7371" w:rsidRPr="00974B97" w:rsidRDefault="000A7371" w:rsidP="00974B97">
      <w:pPr>
        <w:spacing w:after="0" w:line="276" w:lineRule="auto"/>
        <w:ind w:firstLine="284"/>
        <w:jc w:val="both"/>
        <w:rPr>
          <w:rFonts w:ascii="Simplified Arabic" w:eastAsia="Times New Roman" w:hAnsi="Simplified Arabic" w:cs="Simplified Arabic"/>
          <w:color w:val="0D0D0D" w:themeColor="text1" w:themeTint="F2"/>
          <w:sz w:val="28"/>
          <w:szCs w:val="28"/>
          <w:rtl/>
          <w:lang w:val="en-GB"/>
        </w:rPr>
      </w:pPr>
      <w:r w:rsidRPr="00384D79">
        <w:rPr>
          <w:rFonts w:ascii="Simplified Arabic" w:eastAsia="Times New Roman" w:hAnsi="Simplified Arabic" w:cs="Simplified Arabic"/>
          <w:color w:val="0D0D0D" w:themeColor="text1" w:themeTint="F2"/>
          <w:sz w:val="28"/>
          <w:szCs w:val="28"/>
          <w:rtl/>
        </w:rPr>
        <w:t>تمثل هذه المرحلة الاستعداد النفسي والتنظيمي للتغيير، حيث يتم فيها إدراك الحاجة إلى الانتقال من الوضع القيادي الحالي إلى وضع جديد</w:t>
      </w:r>
      <w:r w:rsidR="007E3E90" w:rsidRPr="00384D79">
        <w:rPr>
          <w:rFonts w:ascii="Simplified Arabic" w:eastAsia="Times New Roman" w:hAnsi="Simplified Arabic" w:cs="Simplified Arabic"/>
          <w:color w:val="0D0D0D" w:themeColor="text1" w:themeTint="F2"/>
          <w:sz w:val="28"/>
          <w:szCs w:val="28"/>
          <w:rtl/>
        </w:rPr>
        <w:t>،</w:t>
      </w:r>
      <w:r w:rsidRPr="00384D79">
        <w:rPr>
          <w:rFonts w:ascii="Simplified Arabic" w:eastAsia="Times New Roman" w:hAnsi="Simplified Arabic" w:cs="Simplified Arabic"/>
          <w:color w:val="0D0D0D" w:themeColor="text1" w:themeTint="F2"/>
          <w:sz w:val="28"/>
          <w:szCs w:val="28"/>
          <w:rtl/>
        </w:rPr>
        <w:t xml:space="preserve"> وفي سياق تغيير القيادة الإدارية تعني هذه المرحلة إدراك المنظمة لوجود حاجة إلى تغيير القيادة نتيجة ظهور تحديات أو متطلبات جديدة لا تستطيع القيادة الحالية التعامل معها بالشكل المطلوب</w:t>
      </w:r>
      <w:r w:rsidR="00974B97">
        <w:rPr>
          <w:rFonts w:ascii="Simplified Arabic" w:eastAsia="Times New Roman" w:hAnsi="Simplified Arabic" w:cs="Simplified Arabic" w:hint="cs"/>
          <w:color w:val="0D0D0D" w:themeColor="text1" w:themeTint="F2"/>
          <w:sz w:val="28"/>
          <w:szCs w:val="28"/>
          <w:rtl/>
          <w:lang w:val="en-GB"/>
        </w:rPr>
        <w:t xml:space="preserve"> </w:t>
      </w:r>
      <w:r w:rsidRPr="00384D79">
        <w:rPr>
          <w:rFonts w:ascii="Simplified Arabic" w:eastAsia="Times New Roman" w:hAnsi="Simplified Arabic" w:cs="Simplified Arabic"/>
          <w:color w:val="0D0D0D" w:themeColor="text1" w:themeTint="F2"/>
          <w:sz w:val="28"/>
          <w:szCs w:val="28"/>
          <w:rtl/>
        </w:rPr>
        <w:t>وتتطلب هذه المرحلة توضيح أسباب التغيير، وشرح أهميته للعاملين، وتقليل المخاوف المرتبطة به، لأن الأفراد قد يميلون إلى المحافظة على الوضع القائم بسبب شعورهم بالاستقرار أو الخوف من المجهول</w:t>
      </w:r>
      <w:r w:rsidR="00974B97">
        <w:rPr>
          <w:rFonts w:ascii="Simplified Arabic" w:eastAsia="Times New Roman" w:hAnsi="Simplified Arabic" w:cs="Simplified Arabic" w:hint="cs"/>
          <w:color w:val="0D0D0D" w:themeColor="text1" w:themeTint="F2"/>
          <w:sz w:val="28"/>
          <w:szCs w:val="28"/>
          <w:rtl/>
          <w:lang w:val="en-GB"/>
        </w:rPr>
        <w:t xml:space="preserve"> </w:t>
      </w:r>
      <w:r w:rsidR="00974B97">
        <w:rPr>
          <w:rFonts w:ascii="Simplified Arabic" w:eastAsia="Times New Roman" w:hAnsi="Simplified Arabic" w:cs="Simplified Arabic"/>
          <w:color w:val="0D0D0D" w:themeColor="text1" w:themeTint="F2"/>
          <w:sz w:val="28"/>
          <w:szCs w:val="28"/>
          <w:lang w:val="en-GB"/>
        </w:rPr>
        <w:t>(Hargreaves, 2011)</w:t>
      </w:r>
      <w:r w:rsidR="00974B97">
        <w:rPr>
          <w:rFonts w:ascii="Simplified Arabic" w:eastAsia="Times New Roman" w:hAnsi="Simplified Arabic" w:cs="Simplified Arabic" w:hint="cs"/>
          <w:color w:val="0D0D0D" w:themeColor="text1" w:themeTint="F2"/>
          <w:sz w:val="28"/>
          <w:szCs w:val="28"/>
          <w:rtl/>
          <w:lang w:val="en-GB"/>
        </w:rPr>
        <w:t>.</w:t>
      </w:r>
    </w:p>
    <w:p w14:paraId="3F1AE155" w14:textId="42094FDB" w:rsidR="000A7371" w:rsidRPr="00384D79" w:rsidRDefault="00384D79" w:rsidP="00384D79">
      <w:pPr>
        <w:spacing w:before="120" w:after="120" w:line="240" w:lineRule="auto"/>
        <w:jc w:val="both"/>
        <w:rPr>
          <w:rFonts w:ascii="Simplified Arabic" w:eastAsia="Times New Roman" w:hAnsi="Simplified Arabic" w:cs="Simplified Arabic"/>
          <w:b/>
          <w:bCs/>
          <w:color w:val="0D0D0D" w:themeColor="text1" w:themeTint="F2"/>
          <w:sz w:val="32"/>
          <w:szCs w:val="32"/>
          <w:rtl/>
        </w:rPr>
      </w:pPr>
      <w:r>
        <w:rPr>
          <w:rFonts w:ascii="Simplified Arabic" w:eastAsia="Times New Roman" w:hAnsi="Simplified Arabic" w:cs="Simplified Arabic" w:hint="cs"/>
          <w:b/>
          <w:bCs/>
          <w:color w:val="0D0D0D" w:themeColor="text1" w:themeTint="F2"/>
          <w:sz w:val="32"/>
          <w:szCs w:val="32"/>
          <w:rtl/>
        </w:rPr>
        <w:t>2</w:t>
      </w:r>
      <w:r w:rsidR="007E3E90" w:rsidRPr="00384D79">
        <w:rPr>
          <w:rFonts w:ascii="Simplified Arabic" w:eastAsia="Times New Roman" w:hAnsi="Simplified Arabic" w:cs="Simplified Arabic"/>
          <w:b/>
          <w:bCs/>
          <w:color w:val="0D0D0D" w:themeColor="text1" w:themeTint="F2"/>
          <w:sz w:val="32"/>
          <w:szCs w:val="32"/>
          <w:rtl/>
        </w:rPr>
        <w:t xml:space="preserve">- </w:t>
      </w:r>
      <w:r w:rsidR="000A7371" w:rsidRPr="00384D79">
        <w:rPr>
          <w:rFonts w:ascii="Simplified Arabic" w:eastAsia="Times New Roman" w:hAnsi="Simplified Arabic" w:cs="Simplified Arabic"/>
          <w:b/>
          <w:bCs/>
          <w:color w:val="0D0D0D" w:themeColor="text1" w:themeTint="F2"/>
          <w:sz w:val="32"/>
          <w:szCs w:val="32"/>
          <w:rtl/>
        </w:rPr>
        <w:t>مرحلة التغيير أو الانتقال</w:t>
      </w:r>
      <w:r w:rsidR="007E3E90" w:rsidRPr="00384D79">
        <w:rPr>
          <w:rFonts w:ascii="Simplified Arabic" w:eastAsia="Times New Roman" w:hAnsi="Simplified Arabic" w:cs="Simplified Arabic"/>
          <w:b/>
          <w:bCs/>
          <w:color w:val="0D0D0D" w:themeColor="text1" w:themeTint="F2"/>
          <w:sz w:val="32"/>
          <w:szCs w:val="32"/>
          <w:rtl/>
        </w:rPr>
        <w:t>:</w:t>
      </w:r>
    </w:p>
    <w:p w14:paraId="0D7BF766" w14:textId="09CCDE7C" w:rsidR="000A7371" w:rsidRPr="00384D79" w:rsidRDefault="000A7371" w:rsidP="006A133C">
      <w:pPr>
        <w:spacing w:after="0" w:line="276" w:lineRule="auto"/>
        <w:ind w:firstLine="284"/>
        <w:jc w:val="both"/>
        <w:rPr>
          <w:rFonts w:ascii="Simplified Arabic" w:eastAsia="Times New Roman" w:hAnsi="Simplified Arabic" w:cs="Simplified Arabic"/>
          <w:color w:val="0D0D0D" w:themeColor="text1" w:themeTint="F2"/>
          <w:sz w:val="28"/>
          <w:szCs w:val="28"/>
          <w:rtl/>
        </w:rPr>
      </w:pPr>
      <w:r w:rsidRPr="00384D79">
        <w:rPr>
          <w:rFonts w:ascii="Simplified Arabic" w:eastAsia="Times New Roman" w:hAnsi="Simplified Arabic" w:cs="Simplified Arabic"/>
          <w:color w:val="0D0D0D" w:themeColor="text1" w:themeTint="F2"/>
          <w:sz w:val="28"/>
          <w:szCs w:val="28"/>
          <w:rtl/>
        </w:rPr>
        <w:t>تبدأ في هذه المرحلة عملية تطبيق التغيير الفعلي، حيث تنتقل المنظمة من الوضع السابق إلى الوضع الجديد</w:t>
      </w:r>
      <w:r w:rsidR="00D046A7" w:rsidRPr="00384D79">
        <w:rPr>
          <w:rFonts w:ascii="Simplified Arabic" w:eastAsia="Times New Roman" w:hAnsi="Simplified Arabic" w:cs="Simplified Arabic"/>
          <w:color w:val="0D0D0D" w:themeColor="text1" w:themeTint="F2"/>
          <w:sz w:val="28"/>
          <w:szCs w:val="28"/>
          <w:rtl/>
        </w:rPr>
        <w:t>،</w:t>
      </w:r>
      <w:r w:rsidRPr="00384D79">
        <w:rPr>
          <w:rFonts w:ascii="Simplified Arabic" w:eastAsia="Times New Roman" w:hAnsi="Simplified Arabic" w:cs="Simplified Arabic"/>
          <w:color w:val="0D0D0D" w:themeColor="text1" w:themeTint="F2"/>
          <w:sz w:val="28"/>
          <w:szCs w:val="28"/>
          <w:rtl/>
        </w:rPr>
        <w:t xml:space="preserve"> وفي حالة تغيير القيادة الإدارية، تتمثل هذه المرحلة في انتقال المسؤوليات والصلاحيات إلى القيادة الجديدة، وبدء تطبيق أساليبها الإدارية وتوجهاتها المختلفة</w:t>
      </w:r>
      <w:r w:rsidR="00D046A7" w:rsidRPr="00384D79">
        <w:rPr>
          <w:rFonts w:ascii="Simplified Arabic" w:eastAsia="Times New Roman" w:hAnsi="Simplified Arabic" w:cs="Simplified Arabic"/>
          <w:color w:val="0D0D0D" w:themeColor="text1" w:themeTint="F2"/>
          <w:sz w:val="28"/>
          <w:szCs w:val="28"/>
          <w:rtl/>
        </w:rPr>
        <w:t xml:space="preserve">، </w:t>
      </w:r>
      <w:r w:rsidRPr="00384D79">
        <w:rPr>
          <w:rFonts w:ascii="Simplified Arabic" w:eastAsia="Times New Roman" w:hAnsi="Simplified Arabic" w:cs="Simplified Arabic"/>
          <w:color w:val="0D0D0D" w:themeColor="text1" w:themeTint="F2"/>
          <w:sz w:val="28"/>
          <w:szCs w:val="28"/>
          <w:rtl/>
        </w:rPr>
        <w:t>وتحتاج هذه المرحلة إلى دعم تنظيمي واضح، وتوفير المعلومات اللازمة للقيادة الجديدة، ومساعدتها على فهم طبيعة المنظمة وثقافتها الداخلية</w:t>
      </w:r>
      <w:r w:rsidR="00D046A7" w:rsidRPr="00384D79">
        <w:rPr>
          <w:rFonts w:ascii="Simplified Arabic" w:eastAsia="Times New Roman" w:hAnsi="Simplified Arabic" w:cs="Simplified Arabic"/>
          <w:color w:val="0D0D0D" w:themeColor="text1" w:themeTint="F2"/>
          <w:sz w:val="28"/>
          <w:szCs w:val="28"/>
          <w:rtl/>
        </w:rPr>
        <w:t>،</w:t>
      </w:r>
      <w:r w:rsidRPr="00384D79">
        <w:rPr>
          <w:rFonts w:ascii="Simplified Arabic" w:eastAsia="Times New Roman" w:hAnsi="Simplified Arabic" w:cs="Simplified Arabic"/>
          <w:color w:val="0D0D0D" w:themeColor="text1" w:themeTint="F2"/>
          <w:sz w:val="28"/>
          <w:szCs w:val="28"/>
          <w:rtl/>
        </w:rPr>
        <w:t xml:space="preserve"> كما تحتاج إلى تواصل مستمر مع العاملين لضمان وضوح التوجهات الجديدة وتقليل مقاومة التغيير</w:t>
      </w:r>
      <w:r w:rsidR="00856727">
        <w:rPr>
          <w:rFonts w:ascii="Simplified Arabic" w:eastAsia="Times New Roman" w:hAnsi="Simplified Arabic" w:cs="Simplified Arabic" w:hint="cs"/>
          <w:color w:val="0D0D0D" w:themeColor="text1" w:themeTint="F2"/>
          <w:sz w:val="28"/>
          <w:szCs w:val="28"/>
          <w:rtl/>
        </w:rPr>
        <w:t xml:space="preserve"> (حسام، 2017).</w:t>
      </w:r>
    </w:p>
    <w:p w14:paraId="7F529A5C" w14:textId="12BC059F" w:rsidR="000A7371" w:rsidRPr="00384D79" w:rsidRDefault="00D046A7" w:rsidP="00384D79">
      <w:pPr>
        <w:spacing w:before="120" w:after="120" w:line="240" w:lineRule="auto"/>
        <w:jc w:val="both"/>
        <w:rPr>
          <w:rFonts w:ascii="Simplified Arabic" w:eastAsia="Times New Roman" w:hAnsi="Simplified Arabic" w:cs="Simplified Arabic"/>
          <w:b/>
          <w:bCs/>
          <w:color w:val="0D0D0D" w:themeColor="text1" w:themeTint="F2"/>
          <w:sz w:val="32"/>
          <w:szCs w:val="32"/>
          <w:rtl/>
        </w:rPr>
      </w:pPr>
      <w:r w:rsidRPr="00384D79">
        <w:rPr>
          <w:rFonts w:ascii="Simplified Arabic" w:eastAsia="Times New Roman" w:hAnsi="Simplified Arabic" w:cs="Simplified Arabic"/>
          <w:b/>
          <w:bCs/>
          <w:color w:val="0D0D0D" w:themeColor="text1" w:themeTint="F2"/>
          <w:sz w:val="32"/>
          <w:szCs w:val="32"/>
          <w:rtl/>
        </w:rPr>
        <w:t xml:space="preserve">3- </w:t>
      </w:r>
      <w:r w:rsidR="000A7371" w:rsidRPr="00384D79">
        <w:rPr>
          <w:rFonts w:ascii="Simplified Arabic" w:eastAsia="Times New Roman" w:hAnsi="Simplified Arabic" w:cs="Simplified Arabic"/>
          <w:b/>
          <w:bCs/>
          <w:color w:val="0D0D0D" w:themeColor="text1" w:themeTint="F2"/>
          <w:sz w:val="32"/>
          <w:szCs w:val="32"/>
          <w:rtl/>
        </w:rPr>
        <w:t>مرحلة إعادة التجميد</w:t>
      </w:r>
      <w:r w:rsidRPr="00384D79">
        <w:rPr>
          <w:rFonts w:ascii="Simplified Arabic" w:eastAsia="Times New Roman" w:hAnsi="Simplified Arabic" w:cs="Simplified Arabic"/>
          <w:b/>
          <w:bCs/>
          <w:color w:val="0D0D0D" w:themeColor="text1" w:themeTint="F2"/>
          <w:sz w:val="32"/>
          <w:szCs w:val="32"/>
          <w:rtl/>
        </w:rPr>
        <w:t>:</w:t>
      </w:r>
    </w:p>
    <w:p w14:paraId="00B5D6DD" w14:textId="5CA0932C" w:rsidR="00953F9E" w:rsidRPr="00384D79" w:rsidRDefault="000A7371" w:rsidP="006A133C">
      <w:pPr>
        <w:spacing w:after="0" w:line="276" w:lineRule="auto"/>
        <w:ind w:firstLine="284"/>
        <w:jc w:val="both"/>
        <w:rPr>
          <w:rFonts w:ascii="Simplified Arabic" w:eastAsia="Times New Roman" w:hAnsi="Simplified Arabic" w:cs="Simplified Arabic"/>
          <w:color w:val="0D0D0D" w:themeColor="text1" w:themeTint="F2"/>
          <w:sz w:val="28"/>
          <w:szCs w:val="28"/>
          <w:rtl/>
        </w:rPr>
      </w:pPr>
      <w:r w:rsidRPr="00384D79">
        <w:rPr>
          <w:rFonts w:ascii="Simplified Arabic" w:eastAsia="Times New Roman" w:hAnsi="Simplified Arabic" w:cs="Simplified Arabic"/>
          <w:color w:val="0D0D0D" w:themeColor="text1" w:themeTint="F2"/>
          <w:sz w:val="28"/>
          <w:szCs w:val="28"/>
          <w:rtl/>
        </w:rPr>
        <w:t>تمثل هذه المرحلة تثبيت التغيير الجديد وجعله جزءا</w:t>
      </w:r>
      <w:r w:rsidR="000D608C" w:rsidRPr="00384D79">
        <w:rPr>
          <w:rFonts w:ascii="Simplified Arabic" w:eastAsia="Times New Roman" w:hAnsi="Simplified Arabic" w:cs="Simplified Arabic"/>
          <w:color w:val="0D0D0D" w:themeColor="text1" w:themeTint="F2"/>
          <w:sz w:val="28"/>
          <w:szCs w:val="28"/>
          <w:rtl/>
        </w:rPr>
        <w:t>ً</w:t>
      </w:r>
      <w:r w:rsidRPr="00384D79">
        <w:rPr>
          <w:rFonts w:ascii="Simplified Arabic" w:eastAsia="Times New Roman" w:hAnsi="Simplified Arabic" w:cs="Simplified Arabic"/>
          <w:color w:val="0D0D0D" w:themeColor="text1" w:themeTint="F2"/>
          <w:sz w:val="28"/>
          <w:szCs w:val="28"/>
          <w:rtl/>
        </w:rPr>
        <w:t xml:space="preserve"> من الممارسات التنظيمية المعتادة</w:t>
      </w:r>
      <w:r w:rsidR="000D608C" w:rsidRPr="00384D79">
        <w:rPr>
          <w:rFonts w:ascii="Simplified Arabic" w:eastAsia="Times New Roman" w:hAnsi="Simplified Arabic" w:cs="Simplified Arabic"/>
          <w:color w:val="0D0D0D" w:themeColor="text1" w:themeTint="F2"/>
          <w:sz w:val="28"/>
          <w:szCs w:val="28"/>
          <w:rtl/>
        </w:rPr>
        <w:t>،</w:t>
      </w:r>
      <w:r w:rsidRPr="00384D79">
        <w:rPr>
          <w:rFonts w:ascii="Simplified Arabic" w:eastAsia="Times New Roman" w:hAnsi="Simplified Arabic" w:cs="Simplified Arabic"/>
          <w:color w:val="0D0D0D" w:themeColor="text1" w:themeTint="F2"/>
          <w:sz w:val="28"/>
          <w:szCs w:val="28"/>
          <w:rtl/>
        </w:rPr>
        <w:t xml:space="preserve"> ففي حالة تغيير القيادة</w:t>
      </w:r>
      <w:r w:rsidR="000D608C" w:rsidRPr="00384D79">
        <w:rPr>
          <w:rFonts w:ascii="Simplified Arabic" w:eastAsia="Times New Roman" w:hAnsi="Simplified Arabic" w:cs="Simplified Arabic"/>
          <w:color w:val="0D0D0D" w:themeColor="text1" w:themeTint="F2"/>
          <w:sz w:val="28"/>
          <w:szCs w:val="28"/>
          <w:rtl/>
        </w:rPr>
        <w:t xml:space="preserve"> </w:t>
      </w:r>
      <w:r w:rsidRPr="00384D79">
        <w:rPr>
          <w:rFonts w:ascii="Simplified Arabic" w:eastAsia="Times New Roman" w:hAnsi="Simplified Arabic" w:cs="Simplified Arabic"/>
          <w:color w:val="0D0D0D" w:themeColor="text1" w:themeTint="F2"/>
          <w:sz w:val="28"/>
          <w:szCs w:val="28"/>
          <w:rtl/>
        </w:rPr>
        <w:t>لا يكتمل نجاح العملية بمجرد تعيين قائد جديد، وإنما يتحقق عندما تصبح أساليب القيادة الجديدة مقبولة ومستقرة داخل المنظمة</w:t>
      </w:r>
      <w:r w:rsidR="000D608C" w:rsidRPr="00384D79">
        <w:rPr>
          <w:rFonts w:ascii="Simplified Arabic" w:eastAsia="Times New Roman" w:hAnsi="Simplified Arabic" w:cs="Simplified Arabic"/>
          <w:color w:val="0D0D0D" w:themeColor="text1" w:themeTint="F2"/>
          <w:sz w:val="28"/>
          <w:szCs w:val="28"/>
          <w:rtl/>
        </w:rPr>
        <w:t xml:space="preserve">، كما </w:t>
      </w:r>
      <w:r w:rsidRPr="00384D79">
        <w:rPr>
          <w:rFonts w:ascii="Simplified Arabic" w:eastAsia="Times New Roman" w:hAnsi="Simplified Arabic" w:cs="Simplified Arabic"/>
          <w:color w:val="0D0D0D" w:themeColor="text1" w:themeTint="F2"/>
          <w:sz w:val="28"/>
          <w:szCs w:val="28"/>
          <w:rtl/>
        </w:rPr>
        <w:t>تشمل هذه المرحلة تعزيز الممارسات الإيجابية التي جاءت مع القيادة الجديدة، وتطوير الأنظمة والإجراءات بما يدعم استمرار النهج القيادي الجديد</w:t>
      </w:r>
      <w:r w:rsidR="008937CF">
        <w:rPr>
          <w:rFonts w:ascii="Simplified Arabic" w:eastAsia="Times New Roman" w:hAnsi="Simplified Arabic" w:cs="Simplified Arabic" w:hint="cs"/>
          <w:color w:val="0D0D0D" w:themeColor="text1" w:themeTint="F2"/>
          <w:sz w:val="28"/>
          <w:szCs w:val="28"/>
          <w:rtl/>
        </w:rPr>
        <w:t xml:space="preserve"> (حرب، 2020).</w:t>
      </w:r>
    </w:p>
    <w:p w14:paraId="1377513B" w14:textId="71955414" w:rsidR="000A7371" w:rsidRPr="00384D79" w:rsidRDefault="00DD7E8E" w:rsidP="00384D79">
      <w:pPr>
        <w:spacing w:before="120" w:after="120" w:line="240" w:lineRule="auto"/>
        <w:jc w:val="both"/>
        <w:rPr>
          <w:rFonts w:ascii="Simplified Arabic" w:eastAsia="Times New Roman" w:hAnsi="Simplified Arabic" w:cs="Simplified Arabic"/>
          <w:b/>
          <w:bCs/>
          <w:color w:val="0D0D0D" w:themeColor="text1" w:themeTint="F2"/>
          <w:sz w:val="32"/>
          <w:szCs w:val="32"/>
          <w:rtl/>
        </w:rPr>
      </w:pPr>
      <w:r w:rsidRPr="00384D79">
        <w:rPr>
          <w:rFonts w:ascii="Simplified Arabic" w:eastAsia="Times New Roman" w:hAnsi="Simplified Arabic" w:cs="Simplified Arabic"/>
          <w:b/>
          <w:bCs/>
          <w:color w:val="0D0D0D" w:themeColor="text1" w:themeTint="F2"/>
          <w:sz w:val="32"/>
          <w:szCs w:val="32"/>
          <w:rtl/>
        </w:rPr>
        <w:t>ثانياً:</w:t>
      </w:r>
      <w:r w:rsidR="000A7371" w:rsidRPr="00384D79">
        <w:rPr>
          <w:rFonts w:ascii="Simplified Arabic" w:eastAsia="Times New Roman" w:hAnsi="Simplified Arabic" w:cs="Simplified Arabic"/>
          <w:b/>
          <w:bCs/>
          <w:color w:val="0D0D0D" w:themeColor="text1" w:themeTint="F2"/>
          <w:sz w:val="32"/>
          <w:szCs w:val="32"/>
          <w:rtl/>
        </w:rPr>
        <w:t xml:space="preserve"> نموذج كوتر للتغيير (</w:t>
      </w:r>
      <w:r w:rsidR="000A7371" w:rsidRPr="00384D79">
        <w:rPr>
          <w:rFonts w:ascii="Simplified Arabic" w:eastAsia="Times New Roman" w:hAnsi="Simplified Arabic" w:cs="Simplified Arabic"/>
          <w:b/>
          <w:bCs/>
          <w:color w:val="0D0D0D" w:themeColor="text1" w:themeTint="F2"/>
          <w:sz w:val="32"/>
          <w:szCs w:val="32"/>
        </w:rPr>
        <w:t>Kotter’s Eight-Step Change Model</w:t>
      </w:r>
      <w:r w:rsidR="000A7371" w:rsidRPr="00384D79">
        <w:rPr>
          <w:rFonts w:ascii="Simplified Arabic" w:eastAsia="Times New Roman" w:hAnsi="Simplified Arabic" w:cs="Simplified Arabic"/>
          <w:b/>
          <w:bCs/>
          <w:color w:val="0D0D0D" w:themeColor="text1" w:themeTint="F2"/>
          <w:sz w:val="32"/>
          <w:szCs w:val="32"/>
          <w:rtl/>
        </w:rPr>
        <w:t>)</w:t>
      </w:r>
      <w:r w:rsidRPr="00384D79">
        <w:rPr>
          <w:rFonts w:ascii="Simplified Arabic" w:eastAsia="Times New Roman" w:hAnsi="Simplified Arabic" w:cs="Simplified Arabic"/>
          <w:b/>
          <w:bCs/>
          <w:color w:val="0D0D0D" w:themeColor="text1" w:themeTint="F2"/>
          <w:sz w:val="32"/>
          <w:szCs w:val="32"/>
          <w:rtl/>
        </w:rPr>
        <w:t>:</w:t>
      </w:r>
    </w:p>
    <w:p w14:paraId="7395B054" w14:textId="37A6BDC7" w:rsidR="000A7371" w:rsidRPr="00384D79" w:rsidRDefault="000A7371" w:rsidP="006A133C">
      <w:pPr>
        <w:spacing w:after="0" w:line="276" w:lineRule="auto"/>
        <w:ind w:firstLine="284"/>
        <w:jc w:val="both"/>
        <w:rPr>
          <w:rFonts w:ascii="Simplified Arabic" w:eastAsia="Times New Roman" w:hAnsi="Simplified Arabic" w:cs="Simplified Arabic"/>
          <w:color w:val="0D0D0D" w:themeColor="text1" w:themeTint="F2"/>
          <w:sz w:val="28"/>
          <w:szCs w:val="28"/>
          <w:rtl/>
        </w:rPr>
      </w:pPr>
      <w:r w:rsidRPr="00384D79">
        <w:rPr>
          <w:rFonts w:ascii="Simplified Arabic" w:eastAsia="Times New Roman" w:hAnsi="Simplified Arabic" w:cs="Simplified Arabic"/>
          <w:color w:val="0D0D0D" w:themeColor="text1" w:themeTint="F2"/>
          <w:sz w:val="28"/>
          <w:szCs w:val="28"/>
          <w:rtl/>
        </w:rPr>
        <w:t>قدم جون كوتر (</w:t>
      </w:r>
      <w:r w:rsidRPr="00384D79">
        <w:rPr>
          <w:rFonts w:ascii="Simplified Arabic" w:eastAsia="Times New Roman" w:hAnsi="Simplified Arabic" w:cs="Simplified Arabic"/>
          <w:color w:val="0D0D0D" w:themeColor="text1" w:themeTint="F2"/>
          <w:sz w:val="28"/>
          <w:szCs w:val="28"/>
        </w:rPr>
        <w:t>John Kotter</w:t>
      </w:r>
      <w:r w:rsidRPr="00384D79">
        <w:rPr>
          <w:rFonts w:ascii="Simplified Arabic" w:eastAsia="Times New Roman" w:hAnsi="Simplified Arabic" w:cs="Simplified Arabic"/>
          <w:color w:val="0D0D0D" w:themeColor="text1" w:themeTint="F2"/>
          <w:sz w:val="28"/>
          <w:szCs w:val="28"/>
          <w:rtl/>
        </w:rPr>
        <w:t>) نموذجا</w:t>
      </w:r>
      <w:r w:rsidR="009527E6" w:rsidRPr="00384D79">
        <w:rPr>
          <w:rFonts w:ascii="Simplified Arabic" w:eastAsia="Times New Roman" w:hAnsi="Simplified Arabic" w:cs="Simplified Arabic"/>
          <w:color w:val="0D0D0D" w:themeColor="text1" w:themeTint="F2"/>
          <w:sz w:val="28"/>
          <w:szCs w:val="28"/>
          <w:rtl/>
        </w:rPr>
        <w:t>ً</w:t>
      </w:r>
      <w:r w:rsidRPr="00384D79">
        <w:rPr>
          <w:rFonts w:ascii="Simplified Arabic" w:eastAsia="Times New Roman" w:hAnsi="Simplified Arabic" w:cs="Simplified Arabic"/>
          <w:color w:val="0D0D0D" w:themeColor="text1" w:themeTint="F2"/>
          <w:sz w:val="28"/>
          <w:szCs w:val="28"/>
          <w:rtl/>
        </w:rPr>
        <w:t xml:space="preserve"> أكثر تفصي</w:t>
      </w:r>
      <w:r w:rsidR="009527E6" w:rsidRPr="00384D79">
        <w:rPr>
          <w:rFonts w:ascii="Simplified Arabic" w:eastAsia="Times New Roman" w:hAnsi="Simplified Arabic" w:cs="Simplified Arabic"/>
          <w:color w:val="0D0D0D" w:themeColor="text1" w:themeTint="F2"/>
          <w:sz w:val="28"/>
          <w:szCs w:val="28"/>
          <w:rtl/>
        </w:rPr>
        <w:t>ل</w:t>
      </w:r>
      <w:r w:rsidRPr="00384D79">
        <w:rPr>
          <w:rFonts w:ascii="Simplified Arabic" w:eastAsia="Times New Roman" w:hAnsi="Simplified Arabic" w:cs="Simplified Arabic"/>
          <w:color w:val="0D0D0D" w:themeColor="text1" w:themeTint="F2"/>
          <w:sz w:val="28"/>
          <w:szCs w:val="28"/>
          <w:rtl/>
        </w:rPr>
        <w:t>ا</w:t>
      </w:r>
      <w:r w:rsidR="009527E6" w:rsidRPr="00384D79">
        <w:rPr>
          <w:rFonts w:ascii="Simplified Arabic" w:eastAsia="Times New Roman" w:hAnsi="Simplified Arabic" w:cs="Simplified Arabic"/>
          <w:color w:val="0D0D0D" w:themeColor="text1" w:themeTint="F2"/>
          <w:sz w:val="28"/>
          <w:szCs w:val="28"/>
          <w:rtl/>
        </w:rPr>
        <w:t>ً</w:t>
      </w:r>
      <w:r w:rsidRPr="00384D79">
        <w:rPr>
          <w:rFonts w:ascii="Simplified Arabic" w:eastAsia="Times New Roman" w:hAnsi="Simplified Arabic" w:cs="Simplified Arabic"/>
          <w:color w:val="0D0D0D" w:themeColor="text1" w:themeTint="F2"/>
          <w:sz w:val="28"/>
          <w:szCs w:val="28"/>
          <w:rtl/>
        </w:rPr>
        <w:t xml:space="preserve"> لإدارة التغيير التنظيمي، حيث ركز على أهمية القيادة ودورها في إنجاح التغيير</w:t>
      </w:r>
      <w:r w:rsidR="009527E6" w:rsidRPr="00384D79">
        <w:rPr>
          <w:rFonts w:ascii="Simplified Arabic" w:eastAsia="Times New Roman" w:hAnsi="Simplified Arabic" w:cs="Simplified Arabic"/>
          <w:color w:val="0D0D0D" w:themeColor="text1" w:themeTint="F2"/>
          <w:sz w:val="28"/>
          <w:szCs w:val="28"/>
          <w:rtl/>
        </w:rPr>
        <w:t>،</w:t>
      </w:r>
      <w:r w:rsidRPr="00384D79">
        <w:rPr>
          <w:rFonts w:ascii="Simplified Arabic" w:eastAsia="Times New Roman" w:hAnsi="Simplified Arabic" w:cs="Simplified Arabic"/>
          <w:color w:val="0D0D0D" w:themeColor="text1" w:themeTint="F2"/>
          <w:sz w:val="28"/>
          <w:szCs w:val="28"/>
          <w:rtl/>
        </w:rPr>
        <w:t xml:space="preserve"> ويتميز هذا النموذج بأنه يوضح الخطوات العملية التي تحتاجها المنظمات لضمان نجاح التحولات التنظيمية.</w:t>
      </w:r>
    </w:p>
    <w:p w14:paraId="5443062D" w14:textId="7388C3FC" w:rsidR="000A7371" w:rsidRDefault="000A7371" w:rsidP="00384D79">
      <w:pPr>
        <w:spacing w:before="120" w:after="120" w:line="240" w:lineRule="auto"/>
        <w:jc w:val="both"/>
        <w:rPr>
          <w:rFonts w:ascii="Simplified Arabic" w:eastAsia="Times New Roman" w:hAnsi="Simplified Arabic" w:cs="Simplified Arabic"/>
          <w:b/>
          <w:bCs/>
          <w:color w:val="0D0D0D" w:themeColor="text1" w:themeTint="F2"/>
          <w:sz w:val="32"/>
          <w:szCs w:val="32"/>
          <w:rtl/>
        </w:rPr>
      </w:pPr>
      <w:r w:rsidRPr="00384D79">
        <w:rPr>
          <w:rFonts w:ascii="Simplified Arabic" w:eastAsia="Times New Roman" w:hAnsi="Simplified Arabic" w:cs="Simplified Arabic"/>
          <w:b/>
          <w:bCs/>
          <w:color w:val="0D0D0D" w:themeColor="text1" w:themeTint="F2"/>
          <w:sz w:val="32"/>
          <w:szCs w:val="32"/>
          <w:rtl/>
        </w:rPr>
        <w:t>وتتمثل خطوات النموذج فيما يأتي:</w:t>
      </w:r>
    </w:p>
    <w:p w14:paraId="02B9D256" w14:textId="77777777" w:rsidR="006A133C" w:rsidRPr="00384D79" w:rsidRDefault="006A133C" w:rsidP="00384D79">
      <w:pPr>
        <w:spacing w:before="120" w:after="120" w:line="240" w:lineRule="auto"/>
        <w:jc w:val="both"/>
        <w:rPr>
          <w:rFonts w:ascii="Simplified Arabic" w:eastAsia="Times New Roman" w:hAnsi="Simplified Arabic" w:cs="Simplified Arabic"/>
          <w:b/>
          <w:bCs/>
          <w:color w:val="0D0D0D" w:themeColor="text1" w:themeTint="F2"/>
          <w:sz w:val="32"/>
          <w:szCs w:val="32"/>
          <w:rtl/>
        </w:rPr>
      </w:pPr>
    </w:p>
    <w:p w14:paraId="76FE1A8C" w14:textId="70BEDD3A" w:rsidR="000A7371" w:rsidRPr="00384D79" w:rsidRDefault="00384D79" w:rsidP="00384D79">
      <w:pPr>
        <w:spacing w:before="120" w:after="120" w:line="240" w:lineRule="auto"/>
        <w:jc w:val="both"/>
        <w:rPr>
          <w:rFonts w:ascii="Simplified Arabic" w:eastAsia="Times New Roman" w:hAnsi="Simplified Arabic" w:cs="Simplified Arabic"/>
          <w:b/>
          <w:bCs/>
          <w:color w:val="0D0D0D" w:themeColor="text1" w:themeTint="F2"/>
          <w:sz w:val="32"/>
          <w:szCs w:val="32"/>
          <w:rtl/>
        </w:rPr>
      </w:pPr>
      <w:r w:rsidRPr="00384D79">
        <w:rPr>
          <w:rFonts w:ascii="Simplified Arabic" w:eastAsia="Times New Roman" w:hAnsi="Simplified Arabic" w:cs="Simplified Arabic" w:hint="cs"/>
          <w:b/>
          <w:bCs/>
          <w:color w:val="0D0D0D" w:themeColor="text1" w:themeTint="F2"/>
          <w:sz w:val="32"/>
          <w:szCs w:val="32"/>
          <w:rtl/>
        </w:rPr>
        <w:t>1</w:t>
      </w:r>
      <w:r w:rsidR="000A7371" w:rsidRPr="00384D79">
        <w:rPr>
          <w:rFonts w:ascii="Simplified Arabic" w:eastAsia="Times New Roman" w:hAnsi="Simplified Arabic" w:cs="Simplified Arabic"/>
          <w:b/>
          <w:bCs/>
          <w:color w:val="0D0D0D" w:themeColor="text1" w:themeTint="F2"/>
          <w:sz w:val="32"/>
          <w:szCs w:val="32"/>
          <w:rtl/>
        </w:rPr>
        <w:t>- إيجاد الشعور بالحاجة إلى التغيير</w:t>
      </w:r>
      <w:r w:rsidR="009527E6" w:rsidRPr="00384D79">
        <w:rPr>
          <w:rFonts w:ascii="Simplified Arabic" w:eastAsia="Times New Roman" w:hAnsi="Simplified Arabic" w:cs="Simplified Arabic"/>
          <w:b/>
          <w:bCs/>
          <w:color w:val="0D0D0D" w:themeColor="text1" w:themeTint="F2"/>
          <w:sz w:val="32"/>
          <w:szCs w:val="32"/>
          <w:rtl/>
        </w:rPr>
        <w:t>:</w:t>
      </w:r>
    </w:p>
    <w:p w14:paraId="6D63BBBC" w14:textId="7E4C2921" w:rsidR="000A7371" w:rsidRPr="005930DB" w:rsidRDefault="000A7371" w:rsidP="006A133C">
      <w:pPr>
        <w:spacing w:after="0" w:line="276" w:lineRule="auto"/>
        <w:ind w:firstLine="284"/>
        <w:jc w:val="both"/>
        <w:rPr>
          <w:rFonts w:ascii="Simplified Arabic" w:eastAsia="Times New Roman" w:hAnsi="Simplified Arabic" w:cs="Simplified Arabic"/>
          <w:color w:val="0D0D0D" w:themeColor="text1" w:themeTint="F2"/>
          <w:sz w:val="28"/>
          <w:szCs w:val="28"/>
          <w:rtl/>
          <w:lang w:val="en-GB"/>
        </w:rPr>
      </w:pPr>
      <w:r w:rsidRPr="00384D79">
        <w:rPr>
          <w:rFonts w:ascii="Simplified Arabic" w:eastAsia="Times New Roman" w:hAnsi="Simplified Arabic" w:cs="Simplified Arabic"/>
          <w:color w:val="0D0D0D" w:themeColor="text1" w:themeTint="F2"/>
          <w:sz w:val="28"/>
          <w:szCs w:val="28"/>
          <w:rtl/>
        </w:rPr>
        <w:t>تبدأ عملية التغيير بإدراك المنظمة لأهمية التغيير وضرورة حدوثه، حيث يجب توضيح الأسباب التي تستدعي تغيير القيادة، مثل الحاجة إلى تطوير الأداء أو مواجهة تحديات جديدة</w:t>
      </w:r>
      <w:r w:rsidR="005930DB">
        <w:rPr>
          <w:rFonts w:ascii="Simplified Arabic" w:eastAsia="Times New Roman" w:hAnsi="Simplified Arabic" w:cs="Simplified Arabic" w:hint="cs"/>
          <w:color w:val="0D0D0D" w:themeColor="text1" w:themeTint="F2"/>
          <w:sz w:val="28"/>
          <w:szCs w:val="28"/>
          <w:rtl/>
        </w:rPr>
        <w:t xml:space="preserve"> </w:t>
      </w:r>
      <w:r w:rsidR="005930DB">
        <w:rPr>
          <w:rFonts w:ascii="Simplified Arabic" w:eastAsia="Times New Roman" w:hAnsi="Simplified Arabic" w:cs="Simplified Arabic"/>
          <w:color w:val="0D0D0D" w:themeColor="text1" w:themeTint="F2"/>
          <w:sz w:val="28"/>
          <w:szCs w:val="28"/>
          <w:lang w:val="en-GB"/>
        </w:rPr>
        <w:t>(Bierly, 2013)</w:t>
      </w:r>
      <w:r w:rsidR="005930DB">
        <w:rPr>
          <w:rFonts w:ascii="Simplified Arabic" w:eastAsia="Times New Roman" w:hAnsi="Simplified Arabic" w:cs="Simplified Arabic" w:hint="cs"/>
          <w:color w:val="0D0D0D" w:themeColor="text1" w:themeTint="F2"/>
          <w:sz w:val="28"/>
          <w:szCs w:val="28"/>
          <w:rtl/>
          <w:lang w:val="en-GB"/>
        </w:rPr>
        <w:t>.</w:t>
      </w:r>
    </w:p>
    <w:p w14:paraId="1B259B6D" w14:textId="7A99B450" w:rsidR="000A7371" w:rsidRPr="00384D79" w:rsidRDefault="00384D79" w:rsidP="00384D79">
      <w:pPr>
        <w:spacing w:before="120" w:after="120" w:line="240" w:lineRule="auto"/>
        <w:jc w:val="both"/>
        <w:rPr>
          <w:rFonts w:ascii="Simplified Arabic" w:eastAsia="Times New Roman" w:hAnsi="Simplified Arabic" w:cs="Simplified Arabic"/>
          <w:b/>
          <w:bCs/>
          <w:color w:val="0D0D0D" w:themeColor="text1" w:themeTint="F2"/>
          <w:sz w:val="32"/>
          <w:szCs w:val="32"/>
          <w:rtl/>
        </w:rPr>
      </w:pPr>
      <w:r w:rsidRPr="00384D79">
        <w:rPr>
          <w:rFonts w:ascii="Simplified Arabic" w:eastAsia="Times New Roman" w:hAnsi="Simplified Arabic" w:cs="Simplified Arabic" w:hint="cs"/>
          <w:b/>
          <w:bCs/>
          <w:color w:val="0D0D0D" w:themeColor="text1" w:themeTint="F2"/>
          <w:sz w:val="32"/>
          <w:szCs w:val="32"/>
          <w:rtl/>
        </w:rPr>
        <w:t>2</w:t>
      </w:r>
      <w:r w:rsidR="000A7371" w:rsidRPr="00384D79">
        <w:rPr>
          <w:rFonts w:ascii="Simplified Arabic" w:eastAsia="Times New Roman" w:hAnsi="Simplified Arabic" w:cs="Simplified Arabic"/>
          <w:b/>
          <w:bCs/>
          <w:color w:val="0D0D0D" w:themeColor="text1" w:themeTint="F2"/>
          <w:sz w:val="32"/>
          <w:szCs w:val="32"/>
          <w:rtl/>
        </w:rPr>
        <w:t>- تشكيل فريق داعم للتغيير</w:t>
      </w:r>
      <w:r w:rsidR="009527E6" w:rsidRPr="00384D79">
        <w:rPr>
          <w:rFonts w:ascii="Simplified Arabic" w:eastAsia="Times New Roman" w:hAnsi="Simplified Arabic" w:cs="Simplified Arabic"/>
          <w:b/>
          <w:bCs/>
          <w:color w:val="0D0D0D" w:themeColor="text1" w:themeTint="F2"/>
          <w:sz w:val="32"/>
          <w:szCs w:val="32"/>
          <w:rtl/>
        </w:rPr>
        <w:t>:</w:t>
      </w:r>
    </w:p>
    <w:p w14:paraId="7CCDC3BC" w14:textId="34B8D699" w:rsidR="000A7371" w:rsidRPr="00384D79" w:rsidRDefault="000A7371" w:rsidP="006A133C">
      <w:pPr>
        <w:spacing w:after="0" w:line="276" w:lineRule="auto"/>
        <w:ind w:firstLine="284"/>
        <w:jc w:val="both"/>
        <w:rPr>
          <w:rFonts w:ascii="Simplified Arabic" w:eastAsia="Times New Roman" w:hAnsi="Simplified Arabic" w:cs="Simplified Arabic"/>
          <w:color w:val="0D0D0D" w:themeColor="text1" w:themeTint="F2"/>
          <w:sz w:val="28"/>
          <w:szCs w:val="28"/>
          <w:rtl/>
        </w:rPr>
      </w:pPr>
      <w:r w:rsidRPr="00384D79">
        <w:rPr>
          <w:rFonts w:ascii="Simplified Arabic" w:eastAsia="Times New Roman" w:hAnsi="Simplified Arabic" w:cs="Simplified Arabic"/>
          <w:color w:val="0D0D0D" w:themeColor="text1" w:themeTint="F2"/>
          <w:sz w:val="28"/>
          <w:szCs w:val="28"/>
          <w:rtl/>
        </w:rPr>
        <w:t>يتطلب نجاح تغيير القيادة وجود مجموعة من الأشخاص داخل المنظمة يدعمون عملية التغيير ويساعدون في تطبيقها، بحيث لا تكون المسؤولية مرتبطة بالقائد الجديد فقط</w:t>
      </w:r>
      <w:r w:rsidR="005930DB">
        <w:rPr>
          <w:rFonts w:ascii="Simplified Arabic" w:eastAsia="Times New Roman" w:hAnsi="Simplified Arabic" w:cs="Simplified Arabic" w:hint="cs"/>
          <w:color w:val="0D0D0D" w:themeColor="text1" w:themeTint="F2"/>
          <w:sz w:val="28"/>
          <w:szCs w:val="28"/>
          <w:rtl/>
        </w:rPr>
        <w:t xml:space="preserve"> (</w:t>
      </w:r>
      <w:proofErr w:type="spellStart"/>
      <w:r w:rsidR="005930DB">
        <w:rPr>
          <w:rFonts w:ascii="Simplified Arabic" w:eastAsia="Times New Roman" w:hAnsi="Simplified Arabic" w:cs="Simplified Arabic" w:hint="cs"/>
          <w:color w:val="0D0D0D" w:themeColor="text1" w:themeTint="F2"/>
          <w:sz w:val="28"/>
          <w:szCs w:val="28"/>
          <w:rtl/>
        </w:rPr>
        <w:t>المرقطن</w:t>
      </w:r>
      <w:proofErr w:type="spellEnd"/>
      <w:r w:rsidR="005930DB">
        <w:rPr>
          <w:rFonts w:ascii="Simplified Arabic" w:eastAsia="Times New Roman" w:hAnsi="Simplified Arabic" w:cs="Simplified Arabic" w:hint="cs"/>
          <w:color w:val="0D0D0D" w:themeColor="text1" w:themeTint="F2"/>
          <w:sz w:val="28"/>
          <w:szCs w:val="28"/>
          <w:rtl/>
        </w:rPr>
        <w:t>، 2021).</w:t>
      </w:r>
    </w:p>
    <w:p w14:paraId="78DFFA25" w14:textId="31AFDB00" w:rsidR="000A7371" w:rsidRPr="00384D79" w:rsidRDefault="00384D79" w:rsidP="00384D79">
      <w:pPr>
        <w:spacing w:before="120" w:after="120" w:line="240" w:lineRule="auto"/>
        <w:jc w:val="both"/>
        <w:rPr>
          <w:rFonts w:ascii="Simplified Arabic" w:eastAsia="Times New Roman" w:hAnsi="Simplified Arabic" w:cs="Simplified Arabic"/>
          <w:b/>
          <w:bCs/>
          <w:color w:val="0D0D0D" w:themeColor="text1" w:themeTint="F2"/>
          <w:sz w:val="32"/>
          <w:szCs w:val="32"/>
          <w:rtl/>
        </w:rPr>
      </w:pPr>
      <w:r w:rsidRPr="00384D79">
        <w:rPr>
          <w:rFonts w:ascii="Simplified Arabic" w:eastAsia="Times New Roman" w:hAnsi="Simplified Arabic" w:cs="Simplified Arabic" w:hint="cs"/>
          <w:b/>
          <w:bCs/>
          <w:color w:val="0D0D0D" w:themeColor="text1" w:themeTint="F2"/>
          <w:sz w:val="32"/>
          <w:szCs w:val="32"/>
          <w:rtl/>
        </w:rPr>
        <w:t>3</w:t>
      </w:r>
      <w:r w:rsidR="000A7371" w:rsidRPr="00384D79">
        <w:rPr>
          <w:rFonts w:ascii="Simplified Arabic" w:eastAsia="Times New Roman" w:hAnsi="Simplified Arabic" w:cs="Simplified Arabic"/>
          <w:b/>
          <w:bCs/>
          <w:color w:val="0D0D0D" w:themeColor="text1" w:themeTint="F2"/>
          <w:sz w:val="32"/>
          <w:szCs w:val="32"/>
          <w:rtl/>
        </w:rPr>
        <w:t>- بناء رؤية واضحة للتغيير</w:t>
      </w:r>
      <w:r w:rsidR="00CB17C2" w:rsidRPr="00384D79">
        <w:rPr>
          <w:rFonts w:ascii="Simplified Arabic" w:eastAsia="Times New Roman" w:hAnsi="Simplified Arabic" w:cs="Simplified Arabic"/>
          <w:b/>
          <w:bCs/>
          <w:color w:val="0D0D0D" w:themeColor="text1" w:themeTint="F2"/>
          <w:sz w:val="32"/>
          <w:szCs w:val="32"/>
          <w:rtl/>
        </w:rPr>
        <w:t>:</w:t>
      </w:r>
    </w:p>
    <w:p w14:paraId="77D7F861" w14:textId="40E58F2A" w:rsidR="000A7371" w:rsidRPr="00384D79" w:rsidRDefault="000A7371" w:rsidP="006A133C">
      <w:pPr>
        <w:spacing w:after="0" w:line="276" w:lineRule="auto"/>
        <w:ind w:firstLine="284"/>
        <w:jc w:val="both"/>
        <w:rPr>
          <w:rFonts w:ascii="Simplified Arabic" w:eastAsia="Times New Roman" w:hAnsi="Simplified Arabic" w:cs="Simplified Arabic"/>
          <w:color w:val="0D0D0D" w:themeColor="text1" w:themeTint="F2"/>
          <w:sz w:val="28"/>
          <w:szCs w:val="28"/>
          <w:rtl/>
        </w:rPr>
      </w:pPr>
      <w:r w:rsidRPr="00384D79">
        <w:rPr>
          <w:rFonts w:ascii="Simplified Arabic" w:eastAsia="Times New Roman" w:hAnsi="Simplified Arabic" w:cs="Simplified Arabic"/>
          <w:color w:val="0D0D0D" w:themeColor="text1" w:themeTint="F2"/>
          <w:sz w:val="28"/>
          <w:szCs w:val="28"/>
          <w:rtl/>
        </w:rPr>
        <w:t>تحتاج القيادة الجديدة إلى وضع تصور واضح للاتجاه الذي ستسير فيه المنظمة، وتوضيح أهدافها وأولوياتها للعاملين</w:t>
      </w:r>
      <w:r w:rsidR="005930DB">
        <w:rPr>
          <w:rFonts w:ascii="Simplified Arabic" w:eastAsia="Times New Roman" w:hAnsi="Simplified Arabic" w:cs="Simplified Arabic" w:hint="cs"/>
          <w:color w:val="0D0D0D" w:themeColor="text1" w:themeTint="F2"/>
          <w:sz w:val="28"/>
          <w:szCs w:val="28"/>
          <w:rtl/>
        </w:rPr>
        <w:t xml:space="preserve"> (</w:t>
      </w:r>
      <w:proofErr w:type="spellStart"/>
      <w:r w:rsidR="005930DB">
        <w:rPr>
          <w:rFonts w:ascii="Simplified Arabic" w:eastAsia="Times New Roman" w:hAnsi="Simplified Arabic" w:cs="Simplified Arabic" w:hint="cs"/>
          <w:color w:val="0D0D0D" w:themeColor="text1" w:themeTint="F2"/>
          <w:sz w:val="28"/>
          <w:szCs w:val="28"/>
          <w:rtl/>
        </w:rPr>
        <w:t>المرقطن</w:t>
      </w:r>
      <w:proofErr w:type="spellEnd"/>
      <w:r w:rsidR="005930DB">
        <w:rPr>
          <w:rFonts w:ascii="Simplified Arabic" w:eastAsia="Times New Roman" w:hAnsi="Simplified Arabic" w:cs="Simplified Arabic" w:hint="cs"/>
          <w:color w:val="0D0D0D" w:themeColor="text1" w:themeTint="F2"/>
          <w:sz w:val="28"/>
          <w:szCs w:val="28"/>
          <w:rtl/>
        </w:rPr>
        <w:t>، 2021).</w:t>
      </w:r>
    </w:p>
    <w:p w14:paraId="1C12E9E7" w14:textId="1179ECAE" w:rsidR="000A7371" w:rsidRPr="00384D79" w:rsidRDefault="00384D79" w:rsidP="00384D79">
      <w:pPr>
        <w:spacing w:before="120" w:after="120" w:line="240" w:lineRule="auto"/>
        <w:jc w:val="both"/>
        <w:rPr>
          <w:rFonts w:ascii="Simplified Arabic" w:eastAsia="Times New Roman" w:hAnsi="Simplified Arabic" w:cs="Simplified Arabic"/>
          <w:b/>
          <w:bCs/>
          <w:color w:val="0D0D0D" w:themeColor="text1" w:themeTint="F2"/>
          <w:sz w:val="32"/>
          <w:szCs w:val="32"/>
          <w:rtl/>
        </w:rPr>
      </w:pPr>
      <w:r w:rsidRPr="00384D79">
        <w:rPr>
          <w:rFonts w:ascii="Simplified Arabic" w:eastAsia="Times New Roman" w:hAnsi="Simplified Arabic" w:cs="Simplified Arabic" w:hint="cs"/>
          <w:b/>
          <w:bCs/>
          <w:color w:val="0D0D0D" w:themeColor="text1" w:themeTint="F2"/>
          <w:sz w:val="32"/>
          <w:szCs w:val="32"/>
          <w:rtl/>
        </w:rPr>
        <w:t>4</w:t>
      </w:r>
      <w:r w:rsidR="000A7371" w:rsidRPr="00384D79">
        <w:rPr>
          <w:rFonts w:ascii="Simplified Arabic" w:eastAsia="Times New Roman" w:hAnsi="Simplified Arabic" w:cs="Simplified Arabic"/>
          <w:b/>
          <w:bCs/>
          <w:color w:val="0D0D0D" w:themeColor="text1" w:themeTint="F2"/>
          <w:sz w:val="32"/>
          <w:szCs w:val="32"/>
          <w:rtl/>
        </w:rPr>
        <w:t>- نشر الرؤية والتواصل بشأنها</w:t>
      </w:r>
      <w:r w:rsidR="00CB17C2" w:rsidRPr="00384D79">
        <w:rPr>
          <w:rFonts w:ascii="Simplified Arabic" w:eastAsia="Times New Roman" w:hAnsi="Simplified Arabic" w:cs="Simplified Arabic"/>
          <w:b/>
          <w:bCs/>
          <w:color w:val="0D0D0D" w:themeColor="text1" w:themeTint="F2"/>
          <w:sz w:val="32"/>
          <w:szCs w:val="32"/>
          <w:rtl/>
        </w:rPr>
        <w:t>:</w:t>
      </w:r>
    </w:p>
    <w:p w14:paraId="5B275BBB" w14:textId="5C58EF4B" w:rsidR="000A7371" w:rsidRPr="00384D79" w:rsidRDefault="000A7371" w:rsidP="006A133C">
      <w:pPr>
        <w:spacing w:after="0" w:line="276" w:lineRule="auto"/>
        <w:ind w:firstLine="284"/>
        <w:jc w:val="both"/>
        <w:rPr>
          <w:rFonts w:ascii="Simplified Arabic" w:eastAsia="Times New Roman" w:hAnsi="Simplified Arabic" w:cs="Simplified Arabic"/>
          <w:color w:val="0D0D0D" w:themeColor="text1" w:themeTint="F2"/>
          <w:sz w:val="28"/>
          <w:szCs w:val="28"/>
          <w:rtl/>
        </w:rPr>
      </w:pPr>
      <w:r w:rsidRPr="00384D79">
        <w:rPr>
          <w:rFonts w:ascii="Simplified Arabic" w:eastAsia="Times New Roman" w:hAnsi="Simplified Arabic" w:cs="Simplified Arabic"/>
          <w:color w:val="0D0D0D" w:themeColor="text1" w:themeTint="F2"/>
          <w:sz w:val="28"/>
          <w:szCs w:val="28"/>
          <w:rtl/>
        </w:rPr>
        <w:t>يعد التواصل المستمر من أهم عناصر نجاح التغيير، حيث يساعد العاملين على فهم التوجهات الجديدة وتعزيز ثقتهم بالقيادة</w:t>
      </w:r>
      <w:r w:rsidR="005930DB">
        <w:rPr>
          <w:rFonts w:ascii="Simplified Arabic" w:eastAsia="Times New Roman" w:hAnsi="Simplified Arabic" w:cs="Simplified Arabic" w:hint="cs"/>
          <w:color w:val="0D0D0D" w:themeColor="text1" w:themeTint="F2"/>
          <w:sz w:val="28"/>
          <w:szCs w:val="28"/>
          <w:rtl/>
        </w:rPr>
        <w:t xml:space="preserve"> (النعيمي، 2005).</w:t>
      </w:r>
    </w:p>
    <w:p w14:paraId="1049C70F" w14:textId="0B8015A1" w:rsidR="000A7371" w:rsidRPr="00384D79" w:rsidRDefault="00384D79" w:rsidP="00384D79">
      <w:pPr>
        <w:spacing w:before="120" w:after="120" w:line="240" w:lineRule="auto"/>
        <w:jc w:val="both"/>
        <w:rPr>
          <w:rFonts w:ascii="Simplified Arabic" w:eastAsia="Times New Roman" w:hAnsi="Simplified Arabic" w:cs="Simplified Arabic"/>
          <w:b/>
          <w:bCs/>
          <w:color w:val="0D0D0D" w:themeColor="text1" w:themeTint="F2"/>
          <w:sz w:val="32"/>
          <w:szCs w:val="32"/>
          <w:rtl/>
        </w:rPr>
      </w:pPr>
      <w:r w:rsidRPr="00384D79">
        <w:rPr>
          <w:rFonts w:ascii="Simplified Arabic" w:eastAsia="Times New Roman" w:hAnsi="Simplified Arabic" w:cs="Simplified Arabic" w:hint="cs"/>
          <w:b/>
          <w:bCs/>
          <w:color w:val="0D0D0D" w:themeColor="text1" w:themeTint="F2"/>
          <w:sz w:val="32"/>
          <w:szCs w:val="32"/>
          <w:rtl/>
        </w:rPr>
        <w:t>5</w:t>
      </w:r>
      <w:r w:rsidR="000A7371" w:rsidRPr="00384D79">
        <w:rPr>
          <w:rFonts w:ascii="Simplified Arabic" w:eastAsia="Times New Roman" w:hAnsi="Simplified Arabic" w:cs="Simplified Arabic"/>
          <w:b/>
          <w:bCs/>
          <w:color w:val="0D0D0D" w:themeColor="text1" w:themeTint="F2"/>
          <w:sz w:val="32"/>
          <w:szCs w:val="32"/>
          <w:rtl/>
        </w:rPr>
        <w:t>- إزالة العوائق أمام التغيير</w:t>
      </w:r>
      <w:r w:rsidR="00CB17C2" w:rsidRPr="00384D79">
        <w:rPr>
          <w:rFonts w:ascii="Simplified Arabic" w:eastAsia="Times New Roman" w:hAnsi="Simplified Arabic" w:cs="Simplified Arabic"/>
          <w:b/>
          <w:bCs/>
          <w:color w:val="0D0D0D" w:themeColor="text1" w:themeTint="F2"/>
          <w:sz w:val="32"/>
          <w:szCs w:val="32"/>
          <w:rtl/>
        </w:rPr>
        <w:t>:</w:t>
      </w:r>
    </w:p>
    <w:p w14:paraId="65A6F922" w14:textId="12EE2749" w:rsidR="000A7371" w:rsidRPr="00384D79" w:rsidRDefault="000A7371" w:rsidP="006A133C">
      <w:pPr>
        <w:spacing w:after="0" w:line="276" w:lineRule="auto"/>
        <w:ind w:firstLine="284"/>
        <w:jc w:val="both"/>
        <w:rPr>
          <w:rFonts w:ascii="Simplified Arabic" w:eastAsia="Times New Roman" w:hAnsi="Simplified Arabic" w:cs="Simplified Arabic"/>
          <w:color w:val="0D0D0D" w:themeColor="text1" w:themeTint="F2"/>
          <w:sz w:val="28"/>
          <w:szCs w:val="28"/>
          <w:rtl/>
        </w:rPr>
      </w:pPr>
      <w:r w:rsidRPr="00384D79">
        <w:rPr>
          <w:rFonts w:ascii="Simplified Arabic" w:eastAsia="Times New Roman" w:hAnsi="Simplified Arabic" w:cs="Simplified Arabic"/>
          <w:color w:val="0D0D0D" w:themeColor="text1" w:themeTint="F2"/>
          <w:sz w:val="28"/>
          <w:szCs w:val="28"/>
          <w:rtl/>
        </w:rPr>
        <w:t>تتضمن هذه الخطوة التعامل مع المشكلات أو المقاومة التي قد تعيق نجاح القيادة الجديدة، سواء كانت مرتبطة بالأنظمة أو الثقافة التنظيمية أو اتجاهات العاملين</w:t>
      </w:r>
      <w:r w:rsidR="005930DB">
        <w:rPr>
          <w:rFonts w:ascii="Simplified Arabic" w:eastAsia="Times New Roman" w:hAnsi="Simplified Arabic" w:cs="Simplified Arabic" w:hint="cs"/>
          <w:color w:val="0D0D0D" w:themeColor="text1" w:themeTint="F2"/>
          <w:sz w:val="28"/>
          <w:szCs w:val="28"/>
          <w:rtl/>
        </w:rPr>
        <w:t xml:space="preserve"> </w:t>
      </w:r>
      <w:r w:rsidR="005930DB">
        <w:rPr>
          <w:rFonts w:ascii="Simplified Arabic" w:eastAsia="Times New Roman" w:hAnsi="Simplified Arabic" w:cs="Simplified Arabic"/>
          <w:color w:val="0D0D0D" w:themeColor="text1" w:themeTint="F2"/>
          <w:sz w:val="28"/>
          <w:szCs w:val="28"/>
          <w:lang w:val="en-GB"/>
        </w:rPr>
        <w:t>(Bierly, 2013)</w:t>
      </w:r>
      <w:r w:rsidR="005930DB">
        <w:rPr>
          <w:rFonts w:ascii="Simplified Arabic" w:eastAsia="Times New Roman" w:hAnsi="Simplified Arabic" w:cs="Simplified Arabic" w:hint="cs"/>
          <w:color w:val="0D0D0D" w:themeColor="text1" w:themeTint="F2"/>
          <w:sz w:val="28"/>
          <w:szCs w:val="28"/>
          <w:rtl/>
          <w:lang w:val="en-GB"/>
        </w:rPr>
        <w:t>.</w:t>
      </w:r>
    </w:p>
    <w:p w14:paraId="7BA6A41A" w14:textId="2F638B82" w:rsidR="000A7371" w:rsidRPr="00384D79" w:rsidRDefault="00384D79" w:rsidP="00384D79">
      <w:pPr>
        <w:spacing w:before="120" w:after="120" w:line="240" w:lineRule="auto"/>
        <w:jc w:val="both"/>
        <w:rPr>
          <w:rFonts w:ascii="Simplified Arabic" w:eastAsia="Times New Roman" w:hAnsi="Simplified Arabic" w:cs="Simplified Arabic"/>
          <w:b/>
          <w:bCs/>
          <w:color w:val="0D0D0D" w:themeColor="text1" w:themeTint="F2"/>
          <w:sz w:val="32"/>
          <w:szCs w:val="32"/>
          <w:rtl/>
        </w:rPr>
      </w:pPr>
      <w:r w:rsidRPr="00384D79">
        <w:rPr>
          <w:rFonts w:ascii="Simplified Arabic" w:eastAsia="Times New Roman" w:hAnsi="Simplified Arabic" w:cs="Simplified Arabic" w:hint="cs"/>
          <w:b/>
          <w:bCs/>
          <w:color w:val="0D0D0D" w:themeColor="text1" w:themeTint="F2"/>
          <w:sz w:val="32"/>
          <w:szCs w:val="32"/>
          <w:rtl/>
        </w:rPr>
        <w:t>6</w:t>
      </w:r>
      <w:r w:rsidR="000A7371" w:rsidRPr="00384D79">
        <w:rPr>
          <w:rFonts w:ascii="Simplified Arabic" w:eastAsia="Times New Roman" w:hAnsi="Simplified Arabic" w:cs="Simplified Arabic"/>
          <w:b/>
          <w:bCs/>
          <w:color w:val="0D0D0D" w:themeColor="text1" w:themeTint="F2"/>
          <w:sz w:val="32"/>
          <w:szCs w:val="32"/>
          <w:rtl/>
        </w:rPr>
        <w:t>- تحقيق نجاحات قصيرة المدى</w:t>
      </w:r>
      <w:r w:rsidR="00CB17C2" w:rsidRPr="00384D79">
        <w:rPr>
          <w:rFonts w:ascii="Simplified Arabic" w:eastAsia="Times New Roman" w:hAnsi="Simplified Arabic" w:cs="Simplified Arabic"/>
          <w:b/>
          <w:bCs/>
          <w:color w:val="0D0D0D" w:themeColor="text1" w:themeTint="F2"/>
          <w:sz w:val="32"/>
          <w:szCs w:val="32"/>
          <w:rtl/>
        </w:rPr>
        <w:t>:</w:t>
      </w:r>
    </w:p>
    <w:p w14:paraId="6A1DB377" w14:textId="797FFFF0" w:rsidR="000A7371" w:rsidRPr="00384D79" w:rsidRDefault="000A7371" w:rsidP="0002483C">
      <w:pPr>
        <w:spacing w:after="0" w:line="240" w:lineRule="auto"/>
        <w:ind w:firstLine="284"/>
        <w:jc w:val="both"/>
        <w:rPr>
          <w:rFonts w:ascii="Simplified Arabic" w:eastAsia="Times New Roman" w:hAnsi="Simplified Arabic" w:cs="Simplified Arabic"/>
          <w:color w:val="0D0D0D" w:themeColor="text1" w:themeTint="F2"/>
          <w:sz w:val="28"/>
          <w:szCs w:val="28"/>
          <w:rtl/>
        </w:rPr>
      </w:pPr>
      <w:r w:rsidRPr="00384D79">
        <w:rPr>
          <w:rFonts w:ascii="Simplified Arabic" w:eastAsia="Times New Roman" w:hAnsi="Simplified Arabic" w:cs="Simplified Arabic"/>
          <w:color w:val="0D0D0D" w:themeColor="text1" w:themeTint="F2"/>
          <w:sz w:val="28"/>
          <w:szCs w:val="28"/>
          <w:rtl/>
        </w:rPr>
        <w:t>يساعد تحقيق نتائج إيجابية مبكرة على تعزيز الثقة بالتغيير وإقناع العاملين بجدوى القيادة الجديدة</w:t>
      </w:r>
      <w:r w:rsidR="005930DB">
        <w:rPr>
          <w:rFonts w:ascii="Simplified Arabic" w:eastAsia="Times New Roman" w:hAnsi="Simplified Arabic" w:cs="Simplified Arabic" w:hint="cs"/>
          <w:color w:val="0D0D0D" w:themeColor="text1" w:themeTint="F2"/>
          <w:sz w:val="28"/>
          <w:szCs w:val="28"/>
          <w:rtl/>
        </w:rPr>
        <w:t xml:space="preserve"> </w:t>
      </w:r>
      <w:r w:rsidR="005930DB">
        <w:rPr>
          <w:rFonts w:ascii="Simplified Arabic" w:eastAsia="Times New Roman" w:hAnsi="Simplified Arabic" w:cs="Simplified Arabic"/>
          <w:color w:val="0D0D0D" w:themeColor="text1" w:themeTint="F2"/>
          <w:sz w:val="28"/>
          <w:szCs w:val="28"/>
          <w:lang w:val="en-GB"/>
        </w:rPr>
        <w:t>(Bierly, 2013)</w:t>
      </w:r>
      <w:r w:rsidR="005930DB">
        <w:rPr>
          <w:rFonts w:ascii="Simplified Arabic" w:eastAsia="Times New Roman" w:hAnsi="Simplified Arabic" w:cs="Simplified Arabic" w:hint="cs"/>
          <w:color w:val="0D0D0D" w:themeColor="text1" w:themeTint="F2"/>
          <w:sz w:val="28"/>
          <w:szCs w:val="28"/>
          <w:rtl/>
          <w:lang w:val="en-GB"/>
        </w:rPr>
        <w:t>.</w:t>
      </w:r>
    </w:p>
    <w:p w14:paraId="516DA244" w14:textId="2A5BA00A" w:rsidR="000A7371" w:rsidRPr="00384D79" w:rsidRDefault="00384D79" w:rsidP="00384D79">
      <w:pPr>
        <w:spacing w:before="120" w:after="120" w:line="240" w:lineRule="auto"/>
        <w:jc w:val="both"/>
        <w:rPr>
          <w:rFonts w:ascii="Simplified Arabic" w:eastAsia="Times New Roman" w:hAnsi="Simplified Arabic" w:cs="Simplified Arabic"/>
          <w:b/>
          <w:bCs/>
          <w:color w:val="0D0D0D" w:themeColor="text1" w:themeTint="F2"/>
          <w:sz w:val="32"/>
          <w:szCs w:val="32"/>
          <w:rtl/>
        </w:rPr>
      </w:pPr>
      <w:r w:rsidRPr="00384D79">
        <w:rPr>
          <w:rFonts w:ascii="Simplified Arabic" w:eastAsia="Times New Roman" w:hAnsi="Simplified Arabic" w:cs="Simplified Arabic" w:hint="cs"/>
          <w:b/>
          <w:bCs/>
          <w:color w:val="0D0D0D" w:themeColor="text1" w:themeTint="F2"/>
          <w:sz w:val="32"/>
          <w:szCs w:val="32"/>
          <w:rtl/>
        </w:rPr>
        <w:t>7</w:t>
      </w:r>
      <w:r w:rsidR="000A7371" w:rsidRPr="00384D79">
        <w:rPr>
          <w:rFonts w:ascii="Simplified Arabic" w:eastAsia="Times New Roman" w:hAnsi="Simplified Arabic" w:cs="Simplified Arabic"/>
          <w:b/>
          <w:bCs/>
          <w:color w:val="0D0D0D" w:themeColor="text1" w:themeTint="F2"/>
          <w:sz w:val="32"/>
          <w:szCs w:val="32"/>
          <w:rtl/>
        </w:rPr>
        <w:t>- تعزيز التغيير وتطويره</w:t>
      </w:r>
      <w:r w:rsidR="00CB17C2" w:rsidRPr="00384D79">
        <w:rPr>
          <w:rFonts w:ascii="Simplified Arabic" w:eastAsia="Times New Roman" w:hAnsi="Simplified Arabic" w:cs="Simplified Arabic"/>
          <w:b/>
          <w:bCs/>
          <w:color w:val="0D0D0D" w:themeColor="text1" w:themeTint="F2"/>
          <w:sz w:val="32"/>
          <w:szCs w:val="32"/>
          <w:rtl/>
        </w:rPr>
        <w:t>:</w:t>
      </w:r>
    </w:p>
    <w:p w14:paraId="1E483C0A" w14:textId="34C9DCE5" w:rsidR="000A7371" w:rsidRPr="00384D79" w:rsidRDefault="000A7371" w:rsidP="006A133C">
      <w:pPr>
        <w:spacing w:after="0" w:line="276" w:lineRule="auto"/>
        <w:ind w:firstLine="284"/>
        <w:jc w:val="both"/>
        <w:rPr>
          <w:rFonts w:ascii="Simplified Arabic" w:eastAsia="Times New Roman" w:hAnsi="Simplified Arabic" w:cs="Simplified Arabic"/>
          <w:color w:val="0D0D0D" w:themeColor="text1" w:themeTint="F2"/>
          <w:sz w:val="28"/>
          <w:szCs w:val="28"/>
          <w:rtl/>
        </w:rPr>
      </w:pPr>
      <w:r w:rsidRPr="00384D79">
        <w:rPr>
          <w:rFonts w:ascii="Simplified Arabic" w:eastAsia="Times New Roman" w:hAnsi="Simplified Arabic" w:cs="Simplified Arabic"/>
          <w:color w:val="0D0D0D" w:themeColor="text1" w:themeTint="F2"/>
          <w:sz w:val="28"/>
          <w:szCs w:val="28"/>
          <w:rtl/>
        </w:rPr>
        <w:t>لا ينبغي للمنظمة أن تتوقف عند النتائج الأولية، بل تستمر في تطوير الممارسات القيادية وتحسين الأداء</w:t>
      </w:r>
      <w:r w:rsidR="005930DB">
        <w:rPr>
          <w:rFonts w:ascii="Simplified Arabic" w:eastAsia="Times New Roman" w:hAnsi="Simplified Arabic" w:cs="Simplified Arabic" w:hint="cs"/>
          <w:color w:val="0D0D0D" w:themeColor="text1" w:themeTint="F2"/>
          <w:sz w:val="28"/>
          <w:szCs w:val="28"/>
          <w:rtl/>
        </w:rPr>
        <w:t xml:space="preserve"> (حسام، 2017).</w:t>
      </w:r>
    </w:p>
    <w:p w14:paraId="6995296E" w14:textId="54A50AC5" w:rsidR="000A7371" w:rsidRPr="00384D79" w:rsidRDefault="00384D79" w:rsidP="00384D79">
      <w:pPr>
        <w:spacing w:before="120" w:after="120" w:line="240" w:lineRule="auto"/>
        <w:jc w:val="both"/>
        <w:rPr>
          <w:rFonts w:ascii="Simplified Arabic" w:eastAsia="Times New Roman" w:hAnsi="Simplified Arabic" w:cs="Simplified Arabic"/>
          <w:b/>
          <w:bCs/>
          <w:color w:val="0D0D0D" w:themeColor="text1" w:themeTint="F2"/>
          <w:sz w:val="32"/>
          <w:szCs w:val="32"/>
          <w:rtl/>
        </w:rPr>
      </w:pPr>
      <w:r w:rsidRPr="00384D79">
        <w:rPr>
          <w:rFonts w:ascii="Simplified Arabic" w:eastAsia="Times New Roman" w:hAnsi="Simplified Arabic" w:cs="Simplified Arabic" w:hint="cs"/>
          <w:b/>
          <w:bCs/>
          <w:color w:val="0D0D0D" w:themeColor="text1" w:themeTint="F2"/>
          <w:sz w:val="32"/>
          <w:szCs w:val="32"/>
          <w:rtl/>
        </w:rPr>
        <w:t>8</w:t>
      </w:r>
      <w:r w:rsidR="000A7371" w:rsidRPr="00384D79">
        <w:rPr>
          <w:rFonts w:ascii="Simplified Arabic" w:eastAsia="Times New Roman" w:hAnsi="Simplified Arabic" w:cs="Simplified Arabic"/>
          <w:b/>
          <w:bCs/>
          <w:color w:val="0D0D0D" w:themeColor="text1" w:themeTint="F2"/>
          <w:sz w:val="32"/>
          <w:szCs w:val="32"/>
          <w:rtl/>
        </w:rPr>
        <w:t>- ترسيخ التغيير في ثقافة المنظمة</w:t>
      </w:r>
      <w:r w:rsidR="00CB17C2" w:rsidRPr="00384D79">
        <w:rPr>
          <w:rFonts w:ascii="Simplified Arabic" w:eastAsia="Times New Roman" w:hAnsi="Simplified Arabic" w:cs="Simplified Arabic"/>
          <w:b/>
          <w:bCs/>
          <w:color w:val="0D0D0D" w:themeColor="text1" w:themeTint="F2"/>
          <w:sz w:val="32"/>
          <w:szCs w:val="32"/>
          <w:rtl/>
        </w:rPr>
        <w:t>:</w:t>
      </w:r>
    </w:p>
    <w:p w14:paraId="6C9CD317" w14:textId="73DEF5A2" w:rsidR="000A7371" w:rsidRPr="00384D79" w:rsidRDefault="000A7371" w:rsidP="006A133C">
      <w:pPr>
        <w:spacing w:after="0" w:line="276" w:lineRule="auto"/>
        <w:ind w:firstLine="284"/>
        <w:jc w:val="both"/>
        <w:rPr>
          <w:rFonts w:ascii="Simplified Arabic" w:eastAsia="Times New Roman" w:hAnsi="Simplified Arabic" w:cs="Simplified Arabic"/>
          <w:color w:val="0D0D0D" w:themeColor="text1" w:themeTint="F2"/>
          <w:sz w:val="28"/>
          <w:szCs w:val="28"/>
          <w:rtl/>
        </w:rPr>
      </w:pPr>
      <w:r w:rsidRPr="00384D79">
        <w:rPr>
          <w:rFonts w:ascii="Simplified Arabic" w:eastAsia="Times New Roman" w:hAnsi="Simplified Arabic" w:cs="Simplified Arabic"/>
          <w:color w:val="0D0D0D" w:themeColor="text1" w:themeTint="F2"/>
          <w:sz w:val="28"/>
          <w:szCs w:val="28"/>
          <w:rtl/>
        </w:rPr>
        <w:t>تتمثل المرحلة الأخيرة في جعل التغيير جزءا</w:t>
      </w:r>
      <w:r w:rsidR="00CB17C2" w:rsidRPr="00384D79">
        <w:rPr>
          <w:rFonts w:ascii="Simplified Arabic" w:eastAsia="Times New Roman" w:hAnsi="Simplified Arabic" w:cs="Simplified Arabic"/>
          <w:color w:val="0D0D0D" w:themeColor="text1" w:themeTint="F2"/>
          <w:sz w:val="28"/>
          <w:szCs w:val="28"/>
          <w:rtl/>
        </w:rPr>
        <w:t>ً</w:t>
      </w:r>
      <w:r w:rsidRPr="00384D79">
        <w:rPr>
          <w:rFonts w:ascii="Simplified Arabic" w:eastAsia="Times New Roman" w:hAnsi="Simplified Arabic" w:cs="Simplified Arabic"/>
          <w:color w:val="0D0D0D" w:themeColor="text1" w:themeTint="F2"/>
          <w:sz w:val="28"/>
          <w:szCs w:val="28"/>
          <w:rtl/>
        </w:rPr>
        <w:t xml:space="preserve"> من ثقافة المنظمة بحيث يصبح الأسلوب القيادي الجديد مستقرا</w:t>
      </w:r>
      <w:r w:rsidR="00CB17C2" w:rsidRPr="00384D79">
        <w:rPr>
          <w:rFonts w:ascii="Simplified Arabic" w:eastAsia="Times New Roman" w:hAnsi="Simplified Arabic" w:cs="Simplified Arabic"/>
          <w:color w:val="0D0D0D" w:themeColor="text1" w:themeTint="F2"/>
          <w:sz w:val="28"/>
          <w:szCs w:val="28"/>
          <w:rtl/>
        </w:rPr>
        <w:t>ً</w:t>
      </w:r>
      <w:r w:rsidRPr="00384D79">
        <w:rPr>
          <w:rFonts w:ascii="Simplified Arabic" w:eastAsia="Times New Roman" w:hAnsi="Simplified Arabic" w:cs="Simplified Arabic"/>
          <w:color w:val="0D0D0D" w:themeColor="text1" w:themeTint="F2"/>
          <w:sz w:val="28"/>
          <w:szCs w:val="28"/>
          <w:rtl/>
        </w:rPr>
        <w:t xml:space="preserve"> ومقبولا</w:t>
      </w:r>
      <w:r w:rsidR="00CB17C2" w:rsidRPr="00384D79">
        <w:rPr>
          <w:rFonts w:ascii="Simplified Arabic" w:eastAsia="Times New Roman" w:hAnsi="Simplified Arabic" w:cs="Simplified Arabic"/>
          <w:color w:val="0D0D0D" w:themeColor="text1" w:themeTint="F2"/>
          <w:sz w:val="28"/>
          <w:szCs w:val="28"/>
          <w:rtl/>
        </w:rPr>
        <w:t>ً</w:t>
      </w:r>
      <w:r w:rsidR="005930DB">
        <w:rPr>
          <w:rFonts w:ascii="Simplified Arabic" w:eastAsia="Times New Roman" w:hAnsi="Simplified Arabic" w:cs="Simplified Arabic" w:hint="cs"/>
          <w:color w:val="0D0D0D" w:themeColor="text1" w:themeTint="F2"/>
          <w:sz w:val="28"/>
          <w:szCs w:val="28"/>
          <w:rtl/>
        </w:rPr>
        <w:t xml:space="preserve"> (حرب، 2020).</w:t>
      </w:r>
    </w:p>
    <w:p w14:paraId="6BA36335" w14:textId="497C6442" w:rsidR="000A7371" w:rsidRPr="00384D79" w:rsidRDefault="00CB17C2" w:rsidP="00384D79">
      <w:pPr>
        <w:spacing w:before="120" w:after="120" w:line="240" w:lineRule="auto"/>
        <w:jc w:val="both"/>
        <w:rPr>
          <w:rFonts w:ascii="Simplified Arabic" w:eastAsia="Times New Roman" w:hAnsi="Simplified Arabic" w:cs="Simplified Arabic"/>
          <w:b/>
          <w:bCs/>
          <w:color w:val="0D0D0D" w:themeColor="text1" w:themeTint="F2"/>
          <w:sz w:val="36"/>
          <w:szCs w:val="36"/>
          <w:rtl/>
        </w:rPr>
      </w:pPr>
      <w:r w:rsidRPr="00384D79">
        <w:rPr>
          <w:rFonts w:ascii="Simplified Arabic" w:eastAsia="Times New Roman" w:hAnsi="Simplified Arabic" w:cs="Simplified Arabic"/>
          <w:b/>
          <w:bCs/>
          <w:color w:val="0D0D0D" w:themeColor="text1" w:themeTint="F2"/>
          <w:sz w:val="36"/>
          <w:szCs w:val="36"/>
          <w:rtl/>
        </w:rPr>
        <w:t>سادساً</w:t>
      </w:r>
      <w:r w:rsidR="000A7371" w:rsidRPr="00384D79">
        <w:rPr>
          <w:rFonts w:ascii="Simplified Arabic" w:eastAsia="Times New Roman" w:hAnsi="Simplified Arabic" w:cs="Simplified Arabic"/>
          <w:b/>
          <w:bCs/>
          <w:color w:val="0D0D0D" w:themeColor="text1" w:themeTint="F2"/>
          <w:sz w:val="36"/>
          <w:szCs w:val="36"/>
          <w:rtl/>
        </w:rPr>
        <w:t>: معوقات تغيير القيادة الإدارية</w:t>
      </w:r>
      <w:r w:rsidR="00D5279F" w:rsidRPr="00384D79">
        <w:rPr>
          <w:rFonts w:ascii="Simplified Arabic" w:eastAsia="Times New Roman" w:hAnsi="Simplified Arabic" w:cs="Simplified Arabic"/>
          <w:b/>
          <w:bCs/>
          <w:color w:val="0D0D0D" w:themeColor="text1" w:themeTint="F2"/>
          <w:sz w:val="36"/>
          <w:szCs w:val="36"/>
          <w:rtl/>
        </w:rPr>
        <w:t>:</w:t>
      </w:r>
    </w:p>
    <w:p w14:paraId="0A3C4C28" w14:textId="47860459" w:rsidR="000A7371" w:rsidRPr="00384D79" w:rsidRDefault="000A7371" w:rsidP="006A133C">
      <w:pPr>
        <w:spacing w:after="0" w:line="276" w:lineRule="auto"/>
        <w:ind w:firstLine="284"/>
        <w:jc w:val="both"/>
        <w:rPr>
          <w:rFonts w:ascii="Simplified Arabic" w:eastAsia="Times New Roman" w:hAnsi="Simplified Arabic" w:cs="Simplified Arabic"/>
          <w:color w:val="0D0D0D" w:themeColor="text1" w:themeTint="F2"/>
          <w:sz w:val="28"/>
          <w:szCs w:val="28"/>
          <w:rtl/>
        </w:rPr>
      </w:pPr>
      <w:r w:rsidRPr="00384D79">
        <w:rPr>
          <w:rFonts w:ascii="Simplified Arabic" w:eastAsia="Times New Roman" w:hAnsi="Simplified Arabic" w:cs="Simplified Arabic"/>
          <w:color w:val="0D0D0D" w:themeColor="text1" w:themeTint="F2"/>
          <w:sz w:val="28"/>
          <w:szCs w:val="28"/>
          <w:rtl/>
        </w:rPr>
        <w:t>على الرغم من أهمية تغيير القيادة الإدارية ودوره في تطوير المنظمات، إلا أن تطبيقه قد يواجه مجموعة من التحديات التي تؤثر في فاعليته، إذ إن التغيير القيادي يرتبط بعوامل بشرية وتنظيمية قد تجعل عملية الانتقال أكثر صعوبة إذا لم تتم إدارتها بالشكل المناسب.</w:t>
      </w:r>
    </w:p>
    <w:p w14:paraId="7894F5F2" w14:textId="7B61B627" w:rsidR="000A7371" w:rsidRPr="00384D79" w:rsidRDefault="000A7371" w:rsidP="00384D79">
      <w:pPr>
        <w:spacing w:before="120" w:after="120" w:line="240" w:lineRule="auto"/>
        <w:jc w:val="both"/>
        <w:rPr>
          <w:rFonts w:ascii="Simplified Arabic" w:eastAsia="Times New Roman" w:hAnsi="Simplified Arabic" w:cs="Simplified Arabic"/>
          <w:b/>
          <w:bCs/>
          <w:color w:val="0D0D0D" w:themeColor="text1" w:themeTint="F2"/>
          <w:sz w:val="32"/>
          <w:szCs w:val="32"/>
          <w:rtl/>
        </w:rPr>
      </w:pPr>
      <w:r w:rsidRPr="00384D79">
        <w:rPr>
          <w:rFonts w:ascii="Simplified Arabic" w:eastAsia="Times New Roman" w:hAnsi="Simplified Arabic" w:cs="Simplified Arabic"/>
          <w:b/>
          <w:bCs/>
          <w:color w:val="0D0D0D" w:themeColor="text1" w:themeTint="F2"/>
          <w:sz w:val="32"/>
          <w:szCs w:val="32"/>
          <w:rtl/>
        </w:rPr>
        <w:t>ومن أبرز معوقات تغيير القيادة الإدارية ما يأتي:</w:t>
      </w:r>
    </w:p>
    <w:p w14:paraId="3E7C8F48" w14:textId="56B2CA24" w:rsidR="000A7371" w:rsidRPr="009B0CFA" w:rsidRDefault="009B0CFA" w:rsidP="009B0CFA">
      <w:pPr>
        <w:spacing w:after="0" w:line="240" w:lineRule="auto"/>
        <w:jc w:val="both"/>
        <w:rPr>
          <w:rFonts w:ascii="Simplified Arabic" w:eastAsia="Times New Roman" w:hAnsi="Simplified Arabic" w:cs="Simplified Arabic"/>
          <w:b/>
          <w:bCs/>
          <w:color w:val="0D0D0D" w:themeColor="text1" w:themeTint="F2"/>
          <w:sz w:val="32"/>
          <w:szCs w:val="32"/>
          <w:rtl/>
        </w:rPr>
      </w:pPr>
      <w:r w:rsidRPr="009B0CFA">
        <w:rPr>
          <w:rFonts w:ascii="Simplified Arabic" w:eastAsia="Times New Roman" w:hAnsi="Simplified Arabic" w:cs="Simplified Arabic" w:hint="cs"/>
          <w:b/>
          <w:bCs/>
          <w:color w:val="0D0D0D" w:themeColor="text1" w:themeTint="F2"/>
          <w:sz w:val="32"/>
          <w:szCs w:val="32"/>
          <w:rtl/>
        </w:rPr>
        <w:t>1</w:t>
      </w:r>
      <w:r w:rsidR="000A7371" w:rsidRPr="009B0CFA">
        <w:rPr>
          <w:rFonts w:ascii="Simplified Arabic" w:eastAsia="Times New Roman" w:hAnsi="Simplified Arabic" w:cs="Simplified Arabic"/>
          <w:b/>
          <w:bCs/>
          <w:color w:val="0D0D0D" w:themeColor="text1" w:themeTint="F2"/>
          <w:sz w:val="32"/>
          <w:szCs w:val="32"/>
          <w:rtl/>
        </w:rPr>
        <w:t>- مقاومة العاملين للتغيي</w:t>
      </w:r>
      <w:r w:rsidR="00892E14" w:rsidRPr="009B0CFA">
        <w:rPr>
          <w:rFonts w:ascii="Simplified Arabic" w:eastAsia="Times New Roman" w:hAnsi="Simplified Arabic" w:cs="Simplified Arabic"/>
          <w:b/>
          <w:bCs/>
          <w:color w:val="0D0D0D" w:themeColor="text1" w:themeTint="F2"/>
          <w:sz w:val="32"/>
          <w:szCs w:val="32"/>
          <w:rtl/>
        </w:rPr>
        <w:t>ر:</w:t>
      </w:r>
    </w:p>
    <w:p w14:paraId="1A3674D2" w14:textId="4CE80CA2" w:rsidR="009B0CFA" w:rsidRPr="00384D79" w:rsidRDefault="000A7371" w:rsidP="006A133C">
      <w:pPr>
        <w:spacing w:after="0" w:line="276" w:lineRule="auto"/>
        <w:ind w:firstLine="284"/>
        <w:jc w:val="both"/>
        <w:rPr>
          <w:rFonts w:ascii="Simplified Arabic" w:eastAsia="Times New Roman" w:hAnsi="Simplified Arabic" w:cs="Simplified Arabic"/>
          <w:color w:val="0D0D0D" w:themeColor="text1" w:themeTint="F2"/>
          <w:sz w:val="28"/>
          <w:szCs w:val="28"/>
          <w:rtl/>
        </w:rPr>
      </w:pPr>
      <w:r w:rsidRPr="00384D79">
        <w:rPr>
          <w:rFonts w:ascii="Simplified Arabic" w:eastAsia="Times New Roman" w:hAnsi="Simplified Arabic" w:cs="Simplified Arabic"/>
          <w:color w:val="0D0D0D" w:themeColor="text1" w:themeTint="F2"/>
          <w:sz w:val="28"/>
          <w:szCs w:val="28"/>
          <w:rtl/>
        </w:rPr>
        <w:t>تعد مقاومة العاملين من أكثر المعوقات شيوعا</w:t>
      </w:r>
      <w:r w:rsidR="00892E14" w:rsidRPr="00384D79">
        <w:rPr>
          <w:rFonts w:ascii="Simplified Arabic" w:eastAsia="Times New Roman" w:hAnsi="Simplified Arabic" w:cs="Simplified Arabic"/>
          <w:color w:val="0D0D0D" w:themeColor="text1" w:themeTint="F2"/>
          <w:sz w:val="28"/>
          <w:szCs w:val="28"/>
          <w:rtl/>
        </w:rPr>
        <w:t>ً</w:t>
      </w:r>
      <w:r w:rsidRPr="00384D79">
        <w:rPr>
          <w:rFonts w:ascii="Simplified Arabic" w:eastAsia="Times New Roman" w:hAnsi="Simplified Arabic" w:cs="Simplified Arabic"/>
          <w:color w:val="0D0D0D" w:themeColor="text1" w:themeTint="F2"/>
          <w:sz w:val="28"/>
          <w:szCs w:val="28"/>
          <w:rtl/>
        </w:rPr>
        <w:t xml:space="preserve"> في عمليات تغيير القيادة، حيث قد يشعر بعض الموظفين بالقلق تجاه الأساليب الجديدة أو الخوف من فقدان الاستقرار الوظيفي أو تغير طبيعة العلاقات داخل المنظمة</w:t>
      </w:r>
      <w:r w:rsidR="00892E14" w:rsidRPr="00384D79">
        <w:rPr>
          <w:rFonts w:ascii="Simplified Arabic" w:eastAsia="Times New Roman" w:hAnsi="Simplified Arabic" w:cs="Simplified Arabic"/>
          <w:color w:val="0D0D0D" w:themeColor="text1" w:themeTint="F2"/>
          <w:sz w:val="28"/>
          <w:szCs w:val="28"/>
          <w:rtl/>
        </w:rPr>
        <w:t xml:space="preserve">، </w:t>
      </w:r>
      <w:r w:rsidRPr="00384D79">
        <w:rPr>
          <w:rFonts w:ascii="Simplified Arabic" w:eastAsia="Times New Roman" w:hAnsi="Simplified Arabic" w:cs="Simplified Arabic"/>
          <w:color w:val="0D0D0D" w:themeColor="text1" w:themeTint="F2"/>
          <w:sz w:val="28"/>
          <w:szCs w:val="28"/>
          <w:rtl/>
        </w:rPr>
        <w:t>وقد تظهر المقاومة في صورة ضعف التعاون، أو التمسك بالأساليب السابقة، أو عدم الرغبة في تطبيق التوجيهات الجديدة</w:t>
      </w:r>
      <w:r w:rsidR="00A82B4A">
        <w:rPr>
          <w:rFonts w:ascii="Simplified Arabic" w:eastAsia="Times New Roman" w:hAnsi="Simplified Arabic" w:cs="Simplified Arabic" w:hint="cs"/>
          <w:color w:val="0D0D0D" w:themeColor="text1" w:themeTint="F2"/>
          <w:sz w:val="28"/>
          <w:szCs w:val="28"/>
          <w:rtl/>
        </w:rPr>
        <w:t>،</w:t>
      </w:r>
      <w:r w:rsidRPr="00384D79">
        <w:rPr>
          <w:rFonts w:ascii="Simplified Arabic" w:eastAsia="Times New Roman" w:hAnsi="Simplified Arabic" w:cs="Simplified Arabic"/>
          <w:color w:val="0D0D0D" w:themeColor="text1" w:themeTint="F2"/>
          <w:sz w:val="28"/>
          <w:szCs w:val="28"/>
          <w:rtl/>
        </w:rPr>
        <w:t xml:space="preserve"> لذلك فإن التعامل مع المقاومة يحتاج إلى تواصل فعال وإشراك العاملين في فهم أهداف التغيير</w:t>
      </w:r>
      <w:r w:rsidR="0049641A">
        <w:rPr>
          <w:rFonts w:ascii="Simplified Arabic" w:eastAsia="Times New Roman" w:hAnsi="Simplified Arabic" w:cs="Simplified Arabic" w:hint="cs"/>
          <w:color w:val="0D0D0D" w:themeColor="text1" w:themeTint="F2"/>
          <w:sz w:val="28"/>
          <w:szCs w:val="28"/>
          <w:rtl/>
        </w:rPr>
        <w:t xml:space="preserve"> (الهيئة الاتحادية للموارد البشرية الحكومية، 2019).</w:t>
      </w:r>
    </w:p>
    <w:p w14:paraId="355835C8" w14:textId="714CFD96" w:rsidR="000A7371" w:rsidRPr="009B0CFA" w:rsidRDefault="009B0CFA" w:rsidP="009B0CFA">
      <w:pPr>
        <w:spacing w:before="120" w:after="120" w:line="240" w:lineRule="auto"/>
        <w:jc w:val="both"/>
        <w:rPr>
          <w:rFonts w:ascii="Simplified Arabic" w:eastAsia="Times New Roman" w:hAnsi="Simplified Arabic" w:cs="Simplified Arabic"/>
          <w:b/>
          <w:bCs/>
          <w:color w:val="0D0D0D" w:themeColor="text1" w:themeTint="F2"/>
          <w:sz w:val="32"/>
          <w:szCs w:val="32"/>
          <w:rtl/>
        </w:rPr>
      </w:pPr>
      <w:r>
        <w:rPr>
          <w:rFonts w:ascii="Simplified Arabic" w:eastAsia="Times New Roman" w:hAnsi="Simplified Arabic" w:cs="Simplified Arabic" w:hint="cs"/>
          <w:b/>
          <w:bCs/>
          <w:color w:val="0D0D0D" w:themeColor="text1" w:themeTint="F2"/>
          <w:sz w:val="32"/>
          <w:szCs w:val="32"/>
          <w:rtl/>
        </w:rPr>
        <w:t>2</w:t>
      </w:r>
      <w:r w:rsidR="000A7371" w:rsidRPr="009B0CFA">
        <w:rPr>
          <w:rFonts w:ascii="Simplified Arabic" w:eastAsia="Times New Roman" w:hAnsi="Simplified Arabic" w:cs="Simplified Arabic"/>
          <w:b/>
          <w:bCs/>
          <w:color w:val="0D0D0D" w:themeColor="text1" w:themeTint="F2"/>
          <w:sz w:val="32"/>
          <w:szCs w:val="32"/>
          <w:rtl/>
        </w:rPr>
        <w:t>- ضعف التخطيط لعملية الانتقال القيادي</w:t>
      </w:r>
      <w:r w:rsidR="00892E14" w:rsidRPr="009B0CFA">
        <w:rPr>
          <w:rFonts w:ascii="Simplified Arabic" w:eastAsia="Times New Roman" w:hAnsi="Simplified Arabic" w:cs="Simplified Arabic"/>
          <w:b/>
          <w:bCs/>
          <w:color w:val="0D0D0D" w:themeColor="text1" w:themeTint="F2"/>
          <w:sz w:val="32"/>
          <w:szCs w:val="32"/>
          <w:rtl/>
        </w:rPr>
        <w:t>:</w:t>
      </w:r>
    </w:p>
    <w:p w14:paraId="6F0EF391" w14:textId="26A36E7C" w:rsidR="000A7371" w:rsidRPr="00384D79" w:rsidRDefault="000A7371" w:rsidP="006A133C">
      <w:pPr>
        <w:spacing w:after="0" w:line="276" w:lineRule="auto"/>
        <w:ind w:firstLine="284"/>
        <w:jc w:val="both"/>
        <w:rPr>
          <w:rFonts w:ascii="Simplified Arabic" w:eastAsia="Times New Roman" w:hAnsi="Simplified Arabic" w:cs="Simplified Arabic"/>
          <w:color w:val="0D0D0D" w:themeColor="text1" w:themeTint="F2"/>
          <w:sz w:val="28"/>
          <w:szCs w:val="28"/>
          <w:rtl/>
        </w:rPr>
      </w:pPr>
      <w:r w:rsidRPr="00384D79">
        <w:rPr>
          <w:rFonts w:ascii="Simplified Arabic" w:eastAsia="Times New Roman" w:hAnsi="Simplified Arabic" w:cs="Simplified Arabic"/>
          <w:color w:val="0D0D0D" w:themeColor="text1" w:themeTint="F2"/>
          <w:sz w:val="28"/>
          <w:szCs w:val="28"/>
          <w:rtl/>
        </w:rPr>
        <w:t>قد يؤدي غياب التخطيط المسبق إلى حدوث مشكلات أثناء انتقال القيادة، مثل عدم وضوح المسؤوليات، أو فقدان بعض المعلومات المهمة، أو بطء اندماج القيادة الجديدة داخل المنظمة</w:t>
      </w:r>
      <w:r w:rsidR="00437239" w:rsidRPr="00384D79">
        <w:rPr>
          <w:rFonts w:ascii="Simplified Arabic" w:eastAsia="Times New Roman" w:hAnsi="Simplified Arabic" w:cs="Simplified Arabic"/>
          <w:color w:val="0D0D0D" w:themeColor="text1" w:themeTint="F2"/>
          <w:sz w:val="28"/>
          <w:szCs w:val="28"/>
          <w:rtl/>
        </w:rPr>
        <w:t xml:space="preserve">، </w:t>
      </w:r>
      <w:r w:rsidRPr="00384D79">
        <w:rPr>
          <w:rFonts w:ascii="Simplified Arabic" w:eastAsia="Times New Roman" w:hAnsi="Simplified Arabic" w:cs="Simplified Arabic"/>
          <w:color w:val="0D0D0D" w:themeColor="text1" w:themeTint="F2"/>
          <w:sz w:val="28"/>
          <w:szCs w:val="28"/>
          <w:rtl/>
        </w:rPr>
        <w:t>فالتغيير القيادي الناجح يحتاج إلى خطوات واضحة تضمن انتقالا</w:t>
      </w:r>
      <w:r w:rsidR="00437239" w:rsidRPr="00384D79">
        <w:rPr>
          <w:rFonts w:ascii="Simplified Arabic" w:eastAsia="Times New Roman" w:hAnsi="Simplified Arabic" w:cs="Simplified Arabic"/>
          <w:color w:val="0D0D0D" w:themeColor="text1" w:themeTint="F2"/>
          <w:sz w:val="28"/>
          <w:szCs w:val="28"/>
          <w:rtl/>
        </w:rPr>
        <w:t>ً</w:t>
      </w:r>
      <w:r w:rsidRPr="00384D79">
        <w:rPr>
          <w:rFonts w:ascii="Simplified Arabic" w:eastAsia="Times New Roman" w:hAnsi="Simplified Arabic" w:cs="Simplified Arabic"/>
          <w:color w:val="0D0D0D" w:themeColor="text1" w:themeTint="F2"/>
          <w:sz w:val="28"/>
          <w:szCs w:val="28"/>
          <w:rtl/>
        </w:rPr>
        <w:t xml:space="preserve"> منظ</w:t>
      </w:r>
      <w:r w:rsidR="00437239" w:rsidRPr="00384D79">
        <w:rPr>
          <w:rFonts w:ascii="Simplified Arabic" w:eastAsia="Times New Roman" w:hAnsi="Simplified Arabic" w:cs="Simplified Arabic"/>
          <w:color w:val="0D0D0D" w:themeColor="text1" w:themeTint="F2"/>
          <w:sz w:val="28"/>
          <w:szCs w:val="28"/>
          <w:rtl/>
        </w:rPr>
        <w:t>م</w:t>
      </w:r>
      <w:r w:rsidRPr="00384D79">
        <w:rPr>
          <w:rFonts w:ascii="Simplified Arabic" w:eastAsia="Times New Roman" w:hAnsi="Simplified Arabic" w:cs="Simplified Arabic"/>
          <w:color w:val="0D0D0D" w:themeColor="text1" w:themeTint="F2"/>
          <w:sz w:val="28"/>
          <w:szCs w:val="28"/>
          <w:rtl/>
        </w:rPr>
        <w:t>ا</w:t>
      </w:r>
      <w:r w:rsidR="00437239" w:rsidRPr="00384D79">
        <w:rPr>
          <w:rFonts w:ascii="Simplified Arabic" w:eastAsia="Times New Roman" w:hAnsi="Simplified Arabic" w:cs="Simplified Arabic"/>
          <w:color w:val="0D0D0D" w:themeColor="text1" w:themeTint="F2"/>
          <w:sz w:val="28"/>
          <w:szCs w:val="28"/>
          <w:rtl/>
        </w:rPr>
        <w:t>ً</w:t>
      </w:r>
      <w:r w:rsidRPr="00384D79">
        <w:rPr>
          <w:rFonts w:ascii="Simplified Arabic" w:eastAsia="Times New Roman" w:hAnsi="Simplified Arabic" w:cs="Simplified Arabic"/>
          <w:color w:val="0D0D0D" w:themeColor="text1" w:themeTint="F2"/>
          <w:sz w:val="28"/>
          <w:szCs w:val="28"/>
          <w:rtl/>
        </w:rPr>
        <w:t xml:space="preserve"> يحافظ على استقرار العمل</w:t>
      </w:r>
      <w:r w:rsidR="007D4F52">
        <w:rPr>
          <w:rFonts w:ascii="Simplified Arabic" w:eastAsia="Times New Roman" w:hAnsi="Simplified Arabic" w:cs="Simplified Arabic" w:hint="cs"/>
          <w:color w:val="0D0D0D" w:themeColor="text1" w:themeTint="F2"/>
          <w:sz w:val="28"/>
          <w:szCs w:val="28"/>
          <w:rtl/>
        </w:rPr>
        <w:t xml:space="preserve"> (المطيري، 2012).</w:t>
      </w:r>
    </w:p>
    <w:p w14:paraId="2002BDA3" w14:textId="77C8717C" w:rsidR="000A7371" w:rsidRPr="009B0CFA" w:rsidRDefault="009B0CFA" w:rsidP="009B0CFA">
      <w:pPr>
        <w:spacing w:before="120" w:after="120" w:line="240" w:lineRule="auto"/>
        <w:jc w:val="both"/>
        <w:rPr>
          <w:rFonts w:ascii="Simplified Arabic" w:eastAsia="Times New Roman" w:hAnsi="Simplified Arabic" w:cs="Simplified Arabic"/>
          <w:b/>
          <w:bCs/>
          <w:color w:val="0D0D0D" w:themeColor="text1" w:themeTint="F2"/>
          <w:sz w:val="32"/>
          <w:szCs w:val="32"/>
          <w:rtl/>
        </w:rPr>
      </w:pPr>
      <w:r>
        <w:rPr>
          <w:rFonts w:ascii="Simplified Arabic" w:eastAsia="Times New Roman" w:hAnsi="Simplified Arabic" w:cs="Simplified Arabic" w:hint="cs"/>
          <w:b/>
          <w:bCs/>
          <w:color w:val="0D0D0D" w:themeColor="text1" w:themeTint="F2"/>
          <w:sz w:val="32"/>
          <w:szCs w:val="32"/>
          <w:rtl/>
        </w:rPr>
        <w:t>3</w:t>
      </w:r>
      <w:r w:rsidR="000A7371" w:rsidRPr="009B0CFA">
        <w:rPr>
          <w:rFonts w:ascii="Simplified Arabic" w:eastAsia="Times New Roman" w:hAnsi="Simplified Arabic" w:cs="Simplified Arabic"/>
          <w:b/>
          <w:bCs/>
          <w:color w:val="0D0D0D" w:themeColor="text1" w:themeTint="F2"/>
          <w:sz w:val="32"/>
          <w:szCs w:val="32"/>
          <w:rtl/>
        </w:rPr>
        <w:t>- ضعف التواصل أثناء مرحلة التغيير</w:t>
      </w:r>
      <w:r w:rsidR="00437239" w:rsidRPr="009B0CFA">
        <w:rPr>
          <w:rFonts w:ascii="Simplified Arabic" w:eastAsia="Times New Roman" w:hAnsi="Simplified Arabic" w:cs="Simplified Arabic"/>
          <w:b/>
          <w:bCs/>
          <w:color w:val="0D0D0D" w:themeColor="text1" w:themeTint="F2"/>
          <w:sz w:val="32"/>
          <w:szCs w:val="32"/>
          <w:rtl/>
        </w:rPr>
        <w:t>:</w:t>
      </w:r>
    </w:p>
    <w:p w14:paraId="476D30B5" w14:textId="483E0617" w:rsidR="00C67467" w:rsidRPr="00384D79" w:rsidRDefault="000A7371" w:rsidP="006A133C">
      <w:pPr>
        <w:spacing w:after="0" w:line="276" w:lineRule="auto"/>
        <w:ind w:firstLine="284"/>
        <w:jc w:val="both"/>
        <w:rPr>
          <w:rFonts w:ascii="Simplified Arabic" w:eastAsia="Times New Roman" w:hAnsi="Simplified Arabic" w:cs="Simplified Arabic"/>
          <w:color w:val="0D0D0D" w:themeColor="text1" w:themeTint="F2"/>
          <w:sz w:val="28"/>
          <w:szCs w:val="28"/>
          <w:rtl/>
        </w:rPr>
      </w:pPr>
      <w:r w:rsidRPr="00384D79">
        <w:rPr>
          <w:rFonts w:ascii="Simplified Arabic" w:eastAsia="Times New Roman" w:hAnsi="Simplified Arabic" w:cs="Simplified Arabic"/>
          <w:color w:val="0D0D0D" w:themeColor="text1" w:themeTint="F2"/>
          <w:sz w:val="28"/>
          <w:szCs w:val="28"/>
          <w:rtl/>
        </w:rPr>
        <w:t>يؤدي نقص المعلومات أو غموض أهداف التغيير إلى زيادة القلق لدى العاملين، وقد يسبب انتشار تفسيرات غير صحيحة حول أسباب التغيير ونتائجه</w:t>
      </w:r>
      <w:r w:rsidR="00437239" w:rsidRPr="00384D79">
        <w:rPr>
          <w:rFonts w:ascii="Simplified Arabic" w:eastAsia="Times New Roman" w:hAnsi="Simplified Arabic" w:cs="Simplified Arabic"/>
          <w:color w:val="0D0D0D" w:themeColor="text1" w:themeTint="F2"/>
          <w:sz w:val="28"/>
          <w:szCs w:val="28"/>
          <w:rtl/>
        </w:rPr>
        <w:t xml:space="preserve">، </w:t>
      </w:r>
      <w:r w:rsidRPr="00384D79">
        <w:rPr>
          <w:rFonts w:ascii="Simplified Arabic" w:eastAsia="Times New Roman" w:hAnsi="Simplified Arabic" w:cs="Simplified Arabic"/>
          <w:color w:val="0D0D0D" w:themeColor="text1" w:themeTint="F2"/>
          <w:sz w:val="28"/>
          <w:szCs w:val="28"/>
          <w:rtl/>
        </w:rPr>
        <w:t>لذلك يعد التواصل المستمر عنصرا</w:t>
      </w:r>
      <w:r w:rsidR="00437239" w:rsidRPr="00384D79">
        <w:rPr>
          <w:rFonts w:ascii="Simplified Arabic" w:eastAsia="Times New Roman" w:hAnsi="Simplified Arabic" w:cs="Simplified Arabic"/>
          <w:color w:val="0D0D0D" w:themeColor="text1" w:themeTint="F2"/>
          <w:sz w:val="28"/>
          <w:szCs w:val="28"/>
          <w:rtl/>
        </w:rPr>
        <w:t>ً</w:t>
      </w:r>
      <w:r w:rsidRPr="00384D79">
        <w:rPr>
          <w:rFonts w:ascii="Simplified Arabic" w:eastAsia="Times New Roman" w:hAnsi="Simplified Arabic" w:cs="Simplified Arabic"/>
          <w:color w:val="0D0D0D" w:themeColor="text1" w:themeTint="F2"/>
          <w:sz w:val="28"/>
          <w:szCs w:val="28"/>
          <w:rtl/>
        </w:rPr>
        <w:t xml:space="preserve"> أساسيا</w:t>
      </w:r>
      <w:r w:rsidR="00437239" w:rsidRPr="00384D79">
        <w:rPr>
          <w:rFonts w:ascii="Simplified Arabic" w:eastAsia="Times New Roman" w:hAnsi="Simplified Arabic" w:cs="Simplified Arabic"/>
          <w:color w:val="0D0D0D" w:themeColor="text1" w:themeTint="F2"/>
          <w:sz w:val="28"/>
          <w:szCs w:val="28"/>
          <w:rtl/>
        </w:rPr>
        <w:t>ً</w:t>
      </w:r>
      <w:r w:rsidRPr="00384D79">
        <w:rPr>
          <w:rFonts w:ascii="Simplified Arabic" w:eastAsia="Times New Roman" w:hAnsi="Simplified Arabic" w:cs="Simplified Arabic"/>
          <w:color w:val="0D0D0D" w:themeColor="text1" w:themeTint="F2"/>
          <w:sz w:val="28"/>
          <w:szCs w:val="28"/>
          <w:rtl/>
        </w:rPr>
        <w:t xml:space="preserve"> لتقليل حالة عدم اليقين وتعزيز الثقة بين القيادة والعاملين</w:t>
      </w:r>
      <w:r w:rsidR="007D4F52">
        <w:rPr>
          <w:rFonts w:ascii="Simplified Arabic" w:eastAsia="Times New Roman" w:hAnsi="Simplified Arabic" w:cs="Simplified Arabic" w:hint="cs"/>
          <w:color w:val="0D0D0D" w:themeColor="text1" w:themeTint="F2"/>
          <w:sz w:val="28"/>
          <w:szCs w:val="28"/>
          <w:rtl/>
        </w:rPr>
        <w:t xml:space="preserve"> (</w:t>
      </w:r>
      <w:proofErr w:type="spellStart"/>
      <w:r w:rsidR="007D4F52">
        <w:rPr>
          <w:rFonts w:ascii="Simplified Arabic" w:eastAsia="Times New Roman" w:hAnsi="Simplified Arabic" w:cs="Simplified Arabic" w:hint="cs"/>
          <w:color w:val="0D0D0D" w:themeColor="text1" w:themeTint="F2"/>
          <w:sz w:val="28"/>
          <w:szCs w:val="28"/>
          <w:rtl/>
        </w:rPr>
        <w:t>القايدي</w:t>
      </w:r>
      <w:proofErr w:type="spellEnd"/>
      <w:r w:rsidR="007D4F52">
        <w:rPr>
          <w:rFonts w:ascii="Simplified Arabic" w:eastAsia="Times New Roman" w:hAnsi="Simplified Arabic" w:cs="Simplified Arabic" w:hint="cs"/>
          <w:color w:val="0D0D0D" w:themeColor="text1" w:themeTint="F2"/>
          <w:sz w:val="28"/>
          <w:szCs w:val="28"/>
          <w:rtl/>
        </w:rPr>
        <w:t>، 2022).</w:t>
      </w:r>
    </w:p>
    <w:p w14:paraId="0BFDBD7B" w14:textId="14CEB455" w:rsidR="000A7371" w:rsidRPr="009B0CFA" w:rsidRDefault="009B0CFA" w:rsidP="009B0CFA">
      <w:pPr>
        <w:spacing w:before="120" w:after="120" w:line="240" w:lineRule="auto"/>
        <w:jc w:val="both"/>
        <w:rPr>
          <w:rFonts w:ascii="Simplified Arabic" w:eastAsia="Times New Roman" w:hAnsi="Simplified Arabic" w:cs="Simplified Arabic"/>
          <w:b/>
          <w:bCs/>
          <w:color w:val="0D0D0D" w:themeColor="text1" w:themeTint="F2"/>
          <w:sz w:val="32"/>
          <w:szCs w:val="32"/>
          <w:rtl/>
        </w:rPr>
      </w:pPr>
      <w:r w:rsidRPr="009B0CFA">
        <w:rPr>
          <w:rFonts w:ascii="Simplified Arabic" w:eastAsia="Times New Roman" w:hAnsi="Simplified Arabic" w:cs="Simplified Arabic" w:hint="cs"/>
          <w:b/>
          <w:bCs/>
          <w:color w:val="0D0D0D" w:themeColor="text1" w:themeTint="F2"/>
          <w:sz w:val="32"/>
          <w:szCs w:val="32"/>
          <w:rtl/>
        </w:rPr>
        <w:t>4</w:t>
      </w:r>
      <w:r w:rsidR="000A7371" w:rsidRPr="009B0CFA">
        <w:rPr>
          <w:rFonts w:ascii="Simplified Arabic" w:eastAsia="Times New Roman" w:hAnsi="Simplified Arabic" w:cs="Simplified Arabic"/>
          <w:b/>
          <w:bCs/>
          <w:color w:val="0D0D0D" w:themeColor="text1" w:themeTint="F2"/>
          <w:sz w:val="32"/>
          <w:szCs w:val="32"/>
          <w:rtl/>
        </w:rPr>
        <w:t>- عدم ملاءمة القيادة الجديدة لطبيعة المنظمة</w:t>
      </w:r>
      <w:r w:rsidR="00437239" w:rsidRPr="009B0CFA">
        <w:rPr>
          <w:rFonts w:ascii="Simplified Arabic" w:eastAsia="Times New Roman" w:hAnsi="Simplified Arabic" w:cs="Simplified Arabic"/>
          <w:b/>
          <w:bCs/>
          <w:color w:val="0D0D0D" w:themeColor="text1" w:themeTint="F2"/>
          <w:sz w:val="32"/>
          <w:szCs w:val="32"/>
          <w:rtl/>
        </w:rPr>
        <w:t>:</w:t>
      </w:r>
    </w:p>
    <w:p w14:paraId="4D7FF70E" w14:textId="068BAD67" w:rsidR="00D5279F" w:rsidRPr="00384D79" w:rsidRDefault="000A7371" w:rsidP="006A133C">
      <w:pPr>
        <w:spacing w:after="0" w:line="276" w:lineRule="auto"/>
        <w:ind w:firstLine="284"/>
        <w:jc w:val="both"/>
        <w:rPr>
          <w:rFonts w:ascii="Simplified Arabic" w:eastAsia="Times New Roman" w:hAnsi="Simplified Arabic" w:cs="Simplified Arabic"/>
          <w:color w:val="0D0D0D" w:themeColor="text1" w:themeTint="F2"/>
          <w:sz w:val="28"/>
          <w:szCs w:val="28"/>
          <w:rtl/>
        </w:rPr>
      </w:pPr>
      <w:r w:rsidRPr="00384D79">
        <w:rPr>
          <w:rFonts w:ascii="Simplified Arabic" w:eastAsia="Times New Roman" w:hAnsi="Simplified Arabic" w:cs="Simplified Arabic"/>
          <w:color w:val="0D0D0D" w:themeColor="text1" w:themeTint="F2"/>
          <w:sz w:val="28"/>
          <w:szCs w:val="28"/>
          <w:rtl/>
        </w:rPr>
        <w:t>قد يفشل تغيير القيادة عندما يتم اختيار قائد لا يمتلك المهارات أو الخبرات المناسبة لطبيعة العمل، حيث إن اختلاف طبيعة المنظمات يتطلب أنماطا</w:t>
      </w:r>
      <w:r w:rsidR="00437239" w:rsidRPr="00384D79">
        <w:rPr>
          <w:rFonts w:ascii="Simplified Arabic" w:eastAsia="Times New Roman" w:hAnsi="Simplified Arabic" w:cs="Simplified Arabic"/>
          <w:color w:val="0D0D0D" w:themeColor="text1" w:themeTint="F2"/>
          <w:sz w:val="28"/>
          <w:szCs w:val="28"/>
          <w:rtl/>
        </w:rPr>
        <w:t>ً</w:t>
      </w:r>
      <w:r w:rsidRPr="00384D79">
        <w:rPr>
          <w:rFonts w:ascii="Simplified Arabic" w:eastAsia="Times New Roman" w:hAnsi="Simplified Arabic" w:cs="Simplified Arabic"/>
          <w:color w:val="0D0D0D" w:themeColor="text1" w:themeTint="F2"/>
          <w:sz w:val="28"/>
          <w:szCs w:val="28"/>
          <w:rtl/>
        </w:rPr>
        <w:t xml:space="preserve"> قيادية مختلفة</w:t>
      </w:r>
      <w:r w:rsidR="00437239" w:rsidRPr="00384D79">
        <w:rPr>
          <w:rFonts w:ascii="Simplified Arabic" w:eastAsia="Times New Roman" w:hAnsi="Simplified Arabic" w:cs="Simplified Arabic"/>
          <w:color w:val="0D0D0D" w:themeColor="text1" w:themeTint="F2"/>
          <w:sz w:val="28"/>
          <w:szCs w:val="28"/>
          <w:rtl/>
        </w:rPr>
        <w:t xml:space="preserve">، </w:t>
      </w:r>
      <w:r w:rsidRPr="00384D79">
        <w:rPr>
          <w:rFonts w:ascii="Simplified Arabic" w:eastAsia="Times New Roman" w:hAnsi="Simplified Arabic" w:cs="Simplified Arabic"/>
          <w:color w:val="0D0D0D" w:themeColor="text1" w:themeTint="F2"/>
          <w:sz w:val="28"/>
          <w:szCs w:val="28"/>
          <w:rtl/>
        </w:rPr>
        <w:t>وفي المؤسسات الخدمية مثل مراكز الرعاية النهارية، تحتاج القيادة إلى فهم الجوانب الإدارية والإنسانية والفنية المرتبطة بطبيعة الخدمات المقدمة</w:t>
      </w:r>
      <w:r w:rsidR="007D4F52">
        <w:rPr>
          <w:rFonts w:ascii="Simplified Arabic" w:eastAsia="Times New Roman" w:hAnsi="Simplified Arabic" w:cs="Simplified Arabic" w:hint="cs"/>
          <w:color w:val="0D0D0D" w:themeColor="text1" w:themeTint="F2"/>
          <w:sz w:val="28"/>
          <w:szCs w:val="28"/>
          <w:rtl/>
        </w:rPr>
        <w:t xml:space="preserve"> (</w:t>
      </w:r>
      <w:proofErr w:type="spellStart"/>
      <w:r w:rsidR="007D4F52">
        <w:rPr>
          <w:rFonts w:ascii="Simplified Arabic" w:eastAsia="Times New Roman" w:hAnsi="Simplified Arabic" w:cs="Simplified Arabic" w:hint="cs"/>
          <w:color w:val="0D0D0D" w:themeColor="text1" w:themeTint="F2"/>
          <w:sz w:val="28"/>
          <w:szCs w:val="28"/>
          <w:rtl/>
        </w:rPr>
        <w:t>القايدي</w:t>
      </w:r>
      <w:proofErr w:type="spellEnd"/>
      <w:r w:rsidR="007D4F52">
        <w:rPr>
          <w:rFonts w:ascii="Simplified Arabic" w:eastAsia="Times New Roman" w:hAnsi="Simplified Arabic" w:cs="Simplified Arabic" w:hint="cs"/>
          <w:color w:val="0D0D0D" w:themeColor="text1" w:themeTint="F2"/>
          <w:sz w:val="28"/>
          <w:szCs w:val="28"/>
          <w:rtl/>
        </w:rPr>
        <w:t>، 2022).</w:t>
      </w:r>
    </w:p>
    <w:p w14:paraId="42FAE3BE" w14:textId="23B08703" w:rsidR="000A7371" w:rsidRPr="009B0CFA" w:rsidRDefault="009B0CFA" w:rsidP="009B0CFA">
      <w:pPr>
        <w:spacing w:before="120" w:after="120" w:line="240" w:lineRule="auto"/>
        <w:jc w:val="both"/>
        <w:rPr>
          <w:rFonts w:ascii="Simplified Arabic" w:eastAsia="Times New Roman" w:hAnsi="Simplified Arabic" w:cs="Simplified Arabic"/>
          <w:b/>
          <w:bCs/>
          <w:color w:val="0D0D0D" w:themeColor="text1" w:themeTint="F2"/>
          <w:sz w:val="32"/>
          <w:szCs w:val="32"/>
          <w:rtl/>
        </w:rPr>
      </w:pPr>
      <w:r w:rsidRPr="009B0CFA">
        <w:rPr>
          <w:rFonts w:ascii="Simplified Arabic" w:eastAsia="Times New Roman" w:hAnsi="Simplified Arabic" w:cs="Simplified Arabic" w:hint="cs"/>
          <w:b/>
          <w:bCs/>
          <w:color w:val="0D0D0D" w:themeColor="text1" w:themeTint="F2"/>
          <w:sz w:val="32"/>
          <w:szCs w:val="32"/>
          <w:rtl/>
        </w:rPr>
        <w:t xml:space="preserve">5- </w:t>
      </w:r>
      <w:r w:rsidR="000A7371" w:rsidRPr="009B0CFA">
        <w:rPr>
          <w:rFonts w:ascii="Simplified Arabic" w:eastAsia="Times New Roman" w:hAnsi="Simplified Arabic" w:cs="Simplified Arabic"/>
          <w:b/>
          <w:bCs/>
          <w:color w:val="0D0D0D" w:themeColor="text1" w:themeTint="F2"/>
          <w:sz w:val="32"/>
          <w:szCs w:val="32"/>
          <w:rtl/>
        </w:rPr>
        <w:t>فقدان الخبرات والمعرفة التنظيمية</w:t>
      </w:r>
      <w:r w:rsidR="00437239" w:rsidRPr="009B0CFA">
        <w:rPr>
          <w:rFonts w:ascii="Simplified Arabic" w:eastAsia="Times New Roman" w:hAnsi="Simplified Arabic" w:cs="Simplified Arabic"/>
          <w:b/>
          <w:bCs/>
          <w:color w:val="0D0D0D" w:themeColor="text1" w:themeTint="F2"/>
          <w:sz w:val="32"/>
          <w:szCs w:val="32"/>
          <w:rtl/>
        </w:rPr>
        <w:t>:</w:t>
      </w:r>
    </w:p>
    <w:p w14:paraId="68FA5B63" w14:textId="70161EAE" w:rsidR="000A7371" w:rsidRPr="00384D79" w:rsidRDefault="000A7371" w:rsidP="006A133C">
      <w:pPr>
        <w:spacing w:after="0" w:line="276" w:lineRule="auto"/>
        <w:ind w:firstLine="284"/>
        <w:jc w:val="both"/>
        <w:rPr>
          <w:rFonts w:ascii="Simplified Arabic" w:eastAsia="Times New Roman" w:hAnsi="Simplified Arabic" w:cs="Simplified Arabic"/>
          <w:color w:val="0D0D0D" w:themeColor="text1" w:themeTint="F2"/>
          <w:sz w:val="28"/>
          <w:szCs w:val="28"/>
          <w:rtl/>
        </w:rPr>
      </w:pPr>
      <w:r w:rsidRPr="00384D79">
        <w:rPr>
          <w:rFonts w:ascii="Simplified Arabic" w:eastAsia="Times New Roman" w:hAnsi="Simplified Arabic" w:cs="Simplified Arabic"/>
          <w:color w:val="0D0D0D" w:themeColor="text1" w:themeTint="F2"/>
          <w:sz w:val="28"/>
          <w:szCs w:val="28"/>
          <w:rtl/>
        </w:rPr>
        <w:t>قد يؤدي انتقال القيادة إلى فقدان بعض الخبرات إذا لم يتم الاهتمام بنقل المعرفة بين القيادة السابقة والجديدة، مما قد يسبب صعوبة في فهم واقع المنظمة والتعامل مع تحدياتها</w:t>
      </w:r>
      <w:r w:rsidR="007D4F52">
        <w:rPr>
          <w:rFonts w:ascii="Simplified Arabic" w:eastAsia="Times New Roman" w:hAnsi="Simplified Arabic" w:cs="Simplified Arabic" w:hint="cs"/>
          <w:color w:val="0D0D0D" w:themeColor="text1" w:themeTint="F2"/>
          <w:sz w:val="28"/>
          <w:szCs w:val="28"/>
          <w:rtl/>
        </w:rPr>
        <w:t xml:space="preserve"> (النعيمي، 2005).</w:t>
      </w:r>
    </w:p>
    <w:p w14:paraId="30BA8A0F" w14:textId="7E2ADF01" w:rsidR="00370A92" w:rsidRPr="009B0CFA" w:rsidRDefault="00370A92" w:rsidP="009B0CFA">
      <w:pPr>
        <w:spacing w:before="120" w:after="120" w:line="240" w:lineRule="auto"/>
        <w:jc w:val="both"/>
        <w:rPr>
          <w:rFonts w:ascii="Simplified Arabic" w:eastAsia="Times New Roman" w:hAnsi="Simplified Arabic" w:cs="Simplified Arabic"/>
          <w:b/>
          <w:bCs/>
          <w:color w:val="0D0D0D" w:themeColor="text1" w:themeTint="F2"/>
          <w:sz w:val="36"/>
          <w:szCs w:val="36"/>
          <w:rtl/>
        </w:rPr>
      </w:pPr>
      <w:r w:rsidRPr="009B0CFA">
        <w:rPr>
          <w:rFonts w:ascii="Simplified Arabic" w:eastAsia="Times New Roman" w:hAnsi="Simplified Arabic" w:cs="Simplified Arabic"/>
          <w:b/>
          <w:bCs/>
          <w:color w:val="0D0D0D" w:themeColor="text1" w:themeTint="F2"/>
          <w:sz w:val="36"/>
          <w:szCs w:val="36"/>
          <w:rtl/>
        </w:rPr>
        <w:t xml:space="preserve">المبحث الثاني: </w:t>
      </w:r>
      <w:r w:rsidRPr="009B0CFA">
        <w:rPr>
          <w:rFonts w:ascii="Simplified Arabic" w:hAnsi="Simplified Arabic" w:cs="Simplified Arabic"/>
          <w:b/>
          <w:bCs/>
          <w:noProof/>
          <w:color w:val="000000" w:themeColor="text1"/>
          <w:sz w:val="36"/>
          <w:szCs w:val="36"/>
          <w:rtl/>
        </w:rPr>
        <w:t>استدامة الأهداف الاستراتيجية</w:t>
      </w:r>
      <w:r w:rsidRPr="009B0CFA">
        <w:rPr>
          <w:rFonts w:ascii="Simplified Arabic" w:eastAsia="Times New Roman" w:hAnsi="Simplified Arabic" w:cs="Simplified Arabic"/>
          <w:b/>
          <w:bCs/>
          <w:color w:val="0D0D0D" w:themeColor="text1" w:themeTint="F2"/>
          <w:sz w:val="36"/>
          <w:szCs w:val="36"/>
          <w:rtl/>
        </w:rPr>
        <w:t>:</w:t>
      </w:r>
    </w:p>
    <w:p w14:paraId="43B80B09" w14:textId="55783E5E" w:rsidR="00370A92" w:rsidRPr="005B1415" w:rsidRDefault="00370A92" w:rsidP="006A133C">
      <w:pPr>
        <w:spacing w:after="0" w:line="276" w:lineRule="auto"/>
        <w:ind w:firstLine="284"/>
        <w:jc w:val="both"/>
        <w:rPr>
          <w:rFonts w:ascii="Simplified Arabic" w:eastAsia="Times New Roman" w:hAnsi="Simplified Arabic" w:cs="Simplified Arabic"/>
          <w:color w:val="0D0D0D" w:themeColor="text1" w:themeTint="F2"/>
          <w:sz w:val="28"/>
          <w:szCs w:val="28"/>
          <w:rtl/>
        </w:rPr>
      </w:pPr>
      <w:r w:rsidRPr="005B1415">
        <w:rPr>
          <w:rFonts w:ascii="Simplified Arabic" w:eastAsia="Times New Roman" w:hAnsi="Simplified Arabic" w:cs="Simplified Arabic"/>
          <w:color w:val="0D0D0D" w:themeColor="text1" w:themeTint="F2"/>
          <w:sz w:val="28"/>
          <w:szCs w:val="28"/>
          <w:rtl/>
        </w:rPr>
        <w:t>تواجه المؤسسات المعاصرة بيئة عمل تتسم بالتغير المستمر والتعقيد المتزايد، الأمر الذي جعل تحقيق الأهداف الاستراتيجية والمحافظة على استمراريتها من أهم التحديات الإدارية التي تتطلب وجود منهجيات واضحة وقدرات تنظيمية متطورة، فلم يعد نجاح المؤسسة يقاس فقط بمدى قدرتها على الوصول إلى أهدافها في فترة زمنية محددة، وإنما بقدرتها على الحفاظ على مستوى الإنجاز وتطويره بما يحقق الاستمرارية والنمو في المستقبل</w:t>
      </w:r>
      <w:r w:rsidR="00DB5B2A">
        <w:rPr>
          <w:rFonts w:ascii="Simplified Arabic" w:eastAsia="Times New Roman" w:hAnsi="Simplified Arabic" w:cs="Simplified Arabic" w:hint="cs"/>
          <w:color w:val="0D0D0D" w:themeColor="text1" w:themeTint="F2"/>
          <w:sz w:val="28"/>
          <w:szCs w:val="28"/>
          <w:rtl/>
        </w:rPr>
        <w:t xml:space="preserve"> (</w:t>
      </w:r>
      <w:proofErr w:type="spellStart"/>
      <w:r w:rsidR="00DB5B2A">
        <w:rPr>
          <w:rFonts w:ascii="Simplified Arabic" w:eastAsia="Times New Roman" w:hAnsi="Simplified Arabic" w:cs="Simplified Arabic" w:hint="cs"/>
          <w:color w:val="0D0D0D" w:themeColor="text1" w:themeTint="F2"/>
          <w:sz w:val="28"/>
          <w:szCs w:val="28"/>
          <w:rtl/>
        </w:rPr>
        <w:t>القايدي</w:t>
      </w:r>
      <w:proofErr w:type="spellEnd"/>
      <w:r w:rsidR="00DB5B2A">
        <w:rPr>
          <w:rFonts w:ascii="Simplified Arabic" w:eastAsia="Times New Roman" w:hAnsi="Simplified Arabic" w:cs="Simplified Arabic" w:hint="cs"/>
          <w:color w:val="0D0D0D" w:themeColor="text1" w:themeTint="F2"/>
          <w:sz w:val="28"/>
          <w:szCs w:val="28"/>
          <w:rtl/>
        </w:rPr>
        <w:t>، 2022).</w:t>
      </w:r>
    </w:p>
    <w:p w14:paraId="4E005019" w14:textId="24FF4D33" w:rsidR="00370A92" w:rsidRPr="005B1415" w:rsidRDefault="00370A92" w:rsidP="006A133C">
      <w:pPr>
        <w:spacing w:after="0" w:line="276" w:lineRule="auto"/>
        <w:ind w:firstLine="284"/>
        <w:jc w:val="both"/>
        <w:rPr>
          <w:rFonts w:ascii="Simplified Arabic" w:eastAsia="Times New Roman" w:hAnsi="Simplified Arabic" w:cs="Simplified Arabic"/>
          <w:color w:val="0D0D0D" w:themeColor="text1" w:themeTint="F2"/>
          <w:sz w:val="28"/>
          <w:szCs w:val="28"/>
          <w:rtl/>
        </w:rPr>
      </w:pPr>
      <w:r w:rsidRPr="005B1415">
        <w:rPr>
          <w:rFonts w:ascii="Simplified Arabic" w:eastAsia="Times New Roman" w:hAnsi="Simplified Arabic" w:cs="Simplified Arabic"/>
          <w:color w:val="0D0D0D" w:themeColor="text1" w:themeTint="F2"/>
          <w:sz w:val="28"/>
          <w:szCs w:val="28"/>
          <w:rtl/>
        </w:rPr>
        <w:t>وتُعد الأهداف الاستراتيجية بمثابة الإطار الذي يحدد توجه المؤسسة ومسارها المستقبلي، حيث تساعد في توجيه القرارات الإدارية، وتحديد الأولويات، وتوظيف الموارد البشرية والمادية لتحقيق النتائج المرغوبة، إلا أن وجود أهداف استراتيجية واضحة لا يضمن بالضرورة نجاح المؤسسة ما لم تمتلك القدرة على تحويل هذه الأهداف إلى ممارسات مستدامة قابلة للتطبيق والمتابعة والتطوير</w:t>
      </w:r>
      <w:r w:rsidR="00DB5B2A">
        <w:rPr>
          <w:rFonts w:ascii="Simplified Arabic" w:eastAsia="Times New Roman" w:hAnsi="Simplified Arabic" w:cs="Simplified Arabic" w:hint="cs"/>
          <w:color w:val="0D0D0D" w:themeColor="text1" w:themeTint="F2"/>
          <w:sz w:val="28"/>
          <w:szCs w:val="28"/>
          <w:rtl/>
        </w:rPr>
        <w:t xml:space="preserve"> (</w:t>
      </w:r>
      <w:proofErr w:type="spellStart"/>
      <w:r w:rsidR="00DB5B2A">
        <w:rPr>
          <w:rFonts w:ascii="Simplified Arabic" w:eastAsia="Times New Roman" w:hAnsi="Simplified Arabic" w:cs="Simplified Arabic" w:hint="cs"/>
          <w:color w:val="0D0D0D" w:themeColor="text1" w:themeTint="F2"/>
          <w:sz w:val="28"/>
          <w:szCs w:val="28"/>
          <w:rtl/>
        </w:rPr>
        <w:t>المرقطن</w:t>
      </w:r>
      <w:proofErr w:type="spellEnd"/>
      <w:r w:rsidR="00DB5B2A">
        <w:rPr>
          <w:rFonts w:ascii="Simplified Arabic" w:eastAsia="Times New Roman" w:hAnsi="Simplified Arabic" w:cs="Simplified Arabic" w:hint="cs"/>
          <w:color w:val="0D0D0D" w:themeColor="text1" w:themeTint="F2"/>
          <w:sz w:val="28"/>
          <w:szCs w:val="28"/>
          <w:rtl/>
        </w:rPr>
        <w:t>، 2021).</w:t>
      </w:r>
    </w:p>
    <w:p w14:paraId="11B424C9" w14:textId="13A79ED6" w:rsidR="00370A92" w:rsidRPr="005B1415" w:rsidRDefault="00370A92" w:rsidP="006A133C">
      <w:pPr>
        <w:spacing w:after="0" w:line="276" w:lineRule="auto"/>
        <w:ind w:firstLine="284"/>
        <w:jc w:val="both"/>
        <w:rPr>
          <w:rFonts w:ascii="Simplified Arabic" w:eastAsia="Times New Roman" w:hAnsi="Simplified Arabic" w:cs="Simplified Arabic"/>
          <w:color w:val="0D0D0D" w:themeColor="text1" w:themeTint="F2"/>
          <w:sz w:val="28"/>
          <w:szCs w:val="28"/>
          <w:rtl/>
        </w:rPr>
      </w:pPr>
      <w:r w:rsidRPr="005B1415">
        <w:rPr>
          <w:rFonts w:ascii="Simplified Arabic" w:eastAsia="Times New Roman" w:hAnsi="Simplified Arabic" w:cs="Simplified Arabic"/>
          <w:color w:val="0D0D0D" w:themeColor="text1" w:themeTint="F2"/>
          <w:sz w:val="28"/>
          <w:szCs w:val="28"/>
          <w:rtl/>
        </w:rPr>
        <w:t>ومن هنا ظهر مفهوم استدامة تحقيق الأهداف الاستراتيجية باعتباره أحد المفاهيم الحديثة في الإدارة الاستراتيجية، والذي يركز على قدرة المؤسسات على المحافظة على إنجازاتها وتحقيق أهدافها بصورة مستمرة من خلال بناء أنظمة عمل مرنة، وتعزيز التعلم التنظيمي، وتطوير الموارد، والاستجابة للمتغيرات الداخلية والخارجية</w:t>
      </w:r>
      <w:r w:rsidR="00DB5B2A">
        <w:rPr>
          <w:rFonts w:ascii="Simplified Arabic" w:eastAsia="Times New Roman" w:hAnsi="Simplified Arabic" w:cs="Simplified Arabic" w:hint="cs"/>
          <w:color w:val="0D0D0D" w:themeColor="text1" w:themeTint="F2"/>
          <w:sz w:val="28"/>
          <w:szCs w:val="28"/>
          <w:rtl/>
        </w:rPr>
        <w:t xml:space="preserve"> (العتيبي، 2021).</w:t>
      </w:r>
    </w:p>
    <w:p w14:paraId="2794EA6C" w14:textId="587747F5" w:rsidR="00370A92" w:rsidRDefault="00370A92" w:rsidP="00DB5B2A">
      <w:pPr>
        <w:spacing w:after="0" w:line="276" w:lineRule="auto"/>
        <w:ind w:firstLine="284"/>
        <w:jc w:val="both"/>
        <w:rPr>
          <w:rFonts w:ascii="Simplified Arabic" w:eastAsia="Times New Roman" w:hAnsi="Simplified Arabic" w:cs="Simplified Arabic"/>
          <w:color w:val="0D0D0D" w:themeColor="text1" w:themeTint="F2"/>
          <w:sz w:val="28"/>
          <w:szCs w:val="28"/>
          <w:rtl/>
        </w:rPr>
      </w:pPr>
      <w:r w:rsidRPr="005B1415">
        <w:rPr>
          <w:rFonts w:ascii="Simplified Arabic" w:eastAsia="Times New Roman" w:hAnsi="Simplified Arabic" w:cs="Simplified Arabic"/>
          <w:color w:val="0D0D0D" w:themeColor="text1" w:themeTint="F2"/>
          <w:sz w:val="28"/>
          <w:szCs w:val="28"/>
          <w:rtl/>
        </w:rPr>
        <w:t>كما ترتبط استدامة تحقيق الأهداف الاستراتيجية بقدرة المؤسسة على تحقيق التوازن بين متطلبات الأداء الحالي ومتطلبات المستقبل، بحيث لا تكون النتائج المحققة مرتبطة بظروف مؤقتة أو جهود فردية، بل تكون ناتجة عن ممارسات مؤسسية ومنهجيات إدارية تضمن استمرار النجاح وتعزيز القدرة التنافسية</w:t>
      </w:r>
      <w:r w:rsidR="00DB5B2A">
        <w:rPr>
          <w:rFonts w:ascii="Simplified Arabic" w:eastAsia="Times New Roman" w:hAnsi="Simplified Arabic" w:cs="Simplified Arabic" w:hint="cs"/>
          <w:color w:val="0D0D0D" w:themeColor="text1" w:themeTint="F2"/>
          <w:sz w:val="28"/>
          <w:szCs w:val="28"/>
          <w:rtl/>
        </w:rPr>
        <w:t xml:space="preserve">، </w:t>
      </w:r>
      <w:r w:rsidRPr="005B1415">
        <w:rPr>
          <w:rFonts w:ascii="Simplified Arabic" w:eastAsia="Times New Roman" w:hAnsi="Simplified Arabic" w:cs="Simplified Arabic"/>
          <w:color w:val="0D0D0D" w:themeColor="text1" w:themeTint="F2"/>
          <w:sz w:val="28"/>
          <w:szCs w:val="28"/>
          <w:rtl/>
        </w:rPr>
        <w:t>وعليه فإن استدامة تحقيق الأهداف الاستراتيجية تمثل بعداً أساسياً في نجاح المؤسسات، كونها تعكس مدى قدرتها على الانتقال من مرحلة تحقيق الأهداف إلى مرحلة المحافظة عليها وتطويرها بما يحقق قيمة مستمرة للمؤسسة وأصحاب المصلحة</w:t>
      </w:r>
      <w:r w:rsidR="00DB5B2A">
        <w:rPr>
          <w:rFonts w:ascii="Simplified Arabic" w:eastAsia="Times New Roman" w:hAnsi="Simplified Arabic" w:cs="Simplified Arabic" w:hint="cs"/>
          <w:color w:val="0D0D0D" w:themeColor="text1" w:themeTint="F2"/>
          <w:sz w:val="28"/>
          <w:szCs w:val="28"/>
          <w:rtl/>
        </w:rPr>
        <w:t xml:space="preserve"> (المطيري، 2012).</w:t>
      </w:r>
    </w:p>
    <w:p w14:paraId="22C92F00" w14:textId="77777777" w:rsidR="006A133C" w:rsidRDefault="006A133C" w:rsidP="006A133C">
      <w:pPr>
        <w:spacing w:after="0" w:line="276" w:lineRule="auto"/>
        <w:ind w:firstLine="284"/>
        <w:jc w:val="both"/>
        <w:rPr>
          <w:rFonts w:ascii="Simplified Arabic" w:eastAsia="Times New Roman" w:hAnsi="Simplified Arabic" w:cs="Simplified Arabic"/>
          <w:color w:val="0D0D0D" w:themeColor="text1" w:themeTint="F2"/>
          <w:sz w:val="28"/>
          <w:szCs w:val="28"/>
          <w:rtl/>
        </w:rPr>
      </w:pPr>
    </w:p>
    <w:p w14:paraId="3C66CBEE" w14:textId="77777777" w:rsidR="006A133C" w:rsidRDefault="006A133C" w:rsidP="006A133C">
      <w:pPr>
        <w:spacing w:after="0" w:line="276" w:lineRule="auto"/>
        <w:ind w:firstLine="284"/>
        <w:jc w:val="both"/>
        <w:rPr>
          <w:rFonts w:ascii="Simplified Arabic" w:eastAsia="Times New Roman" w:hAnsi="Simplified Arabic" w:cs="Simplified Arabic"/>
          <w:color w:val="0D0D0D" w:themeColor="text1" w:themeTint="F2"/>
          <w:sz w:val="28"/>
          <w:szCs w:val="28"/>
          <w:rtl/>
        </w:rPr>
      </w:pPr>
    </w:p>
    <w:p w14:paraId="730A67FB" w14:textId="77777777" w:rsidR="006A133C" w:rsidRPr="005B1415" w:rsidRDefault="006A133C" w:rsidP="006A133C">
      <w:pPr>
        <w:spacing w:after="0" w:line="276" w:lineRule="auto"/>
        <w:ind w:firstLine="284"/>
        <w:jc w:val="both"/>
        <w:rPr>
          <w:rFonts w:ascii="Simplified Arabic" w:eastAsia="Times New Roman" w:hAnsi="Simplified Arabic" w:cs="Simplified Arabic"/>
          <w:color w:val="0D0D0D" w:themeColor="text1" w:themeTint="F2"/>
          <w:sz w:val="28"/>
          <w:szCs w:val="28"/>
          <w:rtl/>
        </w:rPr>
      </w:pPr>
    </w:p>
    <w:p w14:paraId="5ECDBE82" w14:textId="0DCAF40C" w:rsidR="00370A92" w:rsidRPr="004D4A76" w:rsidRDefault="00370A92" w:rsidP="004D4A76">
      <w:pPr>
        <w:spacing w:before="120" w:after="120" w:line="240" w:lineRule="auto"/>
        <w:jc w:val="both"/>
        <w:rPr>
          <w:rFonts w:ascii="Simplified Arabic" w:eastAsia="Times New Roman" w:hAnsi="Simplified Arabic" w:cs="Simplified Arabic"/>
          <w:b/>
          <w:bCs/>
          <w:color w:val="0D0D0D" w:themeColor="text1" w:themeTint="F2"/>
          <w:sz w:val="36"/>
          <w:szCs w:val="36"/>
          <w:rtl/>
        </w:rPr>
      </w:pPr>
      <w:r w:rsidRPr="004D4A76">
        <w:rPr>
          <w:rFonts w:ascii="Simplified Arabic" w:eastAsia="Times New Roman" w:hAnsi="Simplified Arabic" w:cs="Simplified Arabic"/>
          <w:b/>
          <w:bCs/>
          <w:color w:val="0D0D0D" w:themeColor="text1" w:themeTint="F2"/>
          <w:sz w:val="36"/>
          <w:szCs w:val="36"/>
          <w:rtl/>
        </w:rPr>
        <w:t>أولاً: مفهوم استدامة الأهداف الاستراتيجية:</w:t>
      </w:r>
    </w:p>
    <w:p w14:paraId="596D4AA6" w14:textId="386C4B37" w:rsidR="00370A92" w:rsidRPr="005B1415" w:rsidRDefault="00370A92" w:rsidP="006A133C">
      <w:pPr>
        <w:spacing w:after="0" w:line="276" w:lineRule="auto"/>
        <w:ind w:firstLine="284"/>
        <w:jc w:val="both"/>
        <w:rPr>
          <w:rFonts w:ascii="Simplified Arabic" w:eastAsia="Times New Roman" w:hAnsi="Simplified Arabic" w:cs="Simplified Arabic"/>
          <w:color w:val="0D0D0D" w:themeColor="text1" w:themeTint="F2"/>
          <w:sz w:val="28"/>
          <w:szCs w:val="28"/>
          <w:rtl/>
        </w:rPr>
      </w:pPr>
      <w:r w:rsidRPr="005B1415">
        <w:rPr>
          <w:rFonts w:ascii="Simplified Arabic" w:eastAsia="Times New Roman" w:hAnsi="Simplified Arabic" w:cs="Simplified Arabic"/>
          <w:color w:val="0D0D0D" w:themeColor="text1" w:themeTint="F2"/>
          <w:sz w:val="28"/>
          <w:szCs w:val="28"/>
          <w:rtl/>
        </w:rPr>
        <w:t>يشير مفهوم استدامة تحقيق الأهداف الاستراتيجية إلى قدرة المؤسسة على ضمان استمرار تنفيذ أهدافها الاستراتيجية وتحقيق نتائجها المستهدفة عبر الزمن، من خلال امتلاكها للموارد والقدرات والأنظمة التي تمكنها من المحافظة على الأداء وتحسينه بشكل مستمر</w:t>
      </w:r>
      <w:r w:rsidR="00FE7C7E">
        <w:rPr>
          <w:rFonts w:ascii="Simplified Arabic" w:eastAsia="Times New Roman" w:hAnsi="Simplified Arabic" w:cs="Simplified Arabic" w:hint="cs"/>
          <w:color w:val="0D0D0D" w:themeColor="text1" w:themeTint="F2"/>
          <w:sz w:val="28"/>
          <w:szCs w:val="28"/>
          <w:rtl/>
        </w:rPr>
        <w:t xml:space="preserve"> (دخيل الله، 2018)</w:t>
      </w:r>
    </w:p>
    <w:p w14:paraId="2EC29E61" w14:textId="1C243F95" w:rsidR="00370A92" w:rsidRPr="005B1415" w:rsidRDefault="00370A92" w:rsidP="006A133C">
      <w:pPr>
        <w:spacing w:after="0" w:line="276" w:lineRule="auto"/>
        <w:ind w:firstLine="284"/>
        <w:jc w:val="both"/>
        <w:rPr>
          <w:rFonts w:ascii="Simplified Arabic" w:eastAsia="Times New Roman" w:hAnsi="Simplified Arabic" w:cs="Simplified Arabic"/>
          <w:color w:val="0D0D0D" w:themeColor="text1" w:themeTint="F2"/>
          <w:sz w:val="28"/>
          <w:szCs w:val="28"/>
          <w:rtl/>
        </w:rPr>
      </w:pPr>
      <w:r w:rsidRPr="005B1415">
        <w:rPr>
          <w:rFonts w:ascii="Simplified Arabic" w:eastAsia="Times New Roman" w:hAnsi="Simplified Arabic" w:cs="Simplified Arabic"/>
          <w:color w:val="0D0D0D" w:themeColor="text1" w:themeTint="F2"/>
          <w:sz w:val="28"/>
          <w:szCs w:val="28"/>
          <w:rtl/>
        </w:rPr>
        <w:t>ويُنظر إلى الاستدامة الاستراتيجية باعتبارها عملية ديناميكية لا تقتصر على المحافظة على الوضع القائم، وإنما تتضمن قدرة المؤسسة على التكيف والتطوير وإعادة توجيه جهودها بما يتناسب مع المتغيرات المحيطة بها، فالمؤسسات المستدامة هي التي تمتلك القدرة على مراجعة أهدافها وتحديث استراتيجياتها دون فقدان الاتجاه العام لرؤيتها ورسالتها</w:t>
      </w:r>
      <w:r w:rsidR="00FE7C7E">
        <w:rPr>
          <w:rFonts w:ascii="Simplified Arabic" w:eastAsia="Times New Roman" w:hAnsi="Simplified Arabic" w:cs="Simplified Arabic" w:hint="cs"/>
          <w:color w:val="0D0D0D" w:themeColor="text1" w:themeTint="F2"/>
          <w:sz w:val="28"/>
          <w:szCs w:val="28"/>
          <w:rtl/>
        </w:rPr>
        <w:t xml:space="preserve"> </w:t>
      </w:r>
      <w:r w:rsidR="00FE7C7E">
        <w:rPr>
          <w:rFonts w:ascii="Simplified Arabic" w:eastAsia="Times New Roman" w:hAnsi="Simplified Arabic" w:cs="Simplified Arabic"/>
          <w:color w:val="0D0D0D" w:themeColor="text1" w:themeTint="F2"/>
          <w:sz w:val="28"/>
          <w:szCs w:val="28"/>
          <w:lang w:val="en-GB"/>
        </w:rPr>
        <w:t>(Bierly, 2013)</w:t>
      </w:r>
      <w:r w:rsidR="00FE7C7E">
        <w:rPr>
          <w:rFonts w:ascii="Simplified Arabic" w:eastAsia="Times New Roman" w:hAnsi="Simplified Arabic" w:cs="Simplified Arabic" w:hint="cs"/>
          <w:color w:val="0D0D0D" w:themeColor="text1" w:themeTint="F2"/>
          <w:sz w:val="28"/>
          <w:szCs w:val="28"/>
          <w:rtl/>
          <w:lang w:val="en-GB"/>
        </w:rPr>
        <w:t>.</w:t>
      </w:r>
    </w:p>
    <w:p w14:paraId="3F86C843" w14:textId="6B4923DD" w:rsidR="00370A92" w:rsidRPr="005B1415" w:rsidRDefault="00370A92" w:rsidP="00FE7C7E">
      <w:pPr>
        <w:spacing w:after="0" w:line="276" w:lineRule="auto"/>
        <w:jc w:val="both"/>
        <w:rPr>
          <w:rFonts w:ascii="Simplified Arabic" w:eastAsia="Times New Roman" w:hAnsi="Simplified Arabic" w:cs="Simplified Arabic"/>
          <w:color w:val="0D0D0D" w:themeColor="text1" w:themeTint="F2"/>
          <w:sz w:val="28"/>
          <w:szCs w:val="28"/>
          <w:rtl/>
        </w:rPr>
      </w:pPr>
      <w:r w:rsidRPr="005B1415">
        <w:rPr>
          <w:rFonts w:ascii="Simplified Arabic" w:eastAsia="Times New Roman" w:hAnsi="Simplified Arabic" w:cs="Simplified Arabic"/>
          <w:color w:val="0D0D0D" w:themeColor="text1" w:themeTint="F2"/>
          <w:sz w:val="28"/>
          <w:szCs w:val="28"/>
          <w:rtl/>
        </w:rPr>
        <w:t>كما يعكس هذا المفهوم قدرة المؤسسة على بناء منظومة متكاملة تربط بين التخطيط الاستراتيجي والتنفيذ الفعلي وقياس الأداء، بحيث تصبح الأهداف الاستراتيجية جزءا</w:t>
      </w:r>
      <w:r w:rsidR="00631435" w:rsidRPr="005B1415">
        <w:rPr>
          <w:rFonts w:ascii="Simplified Arabic" w:eastAsia="Times New Roman" w:hAnsi="Simplified Arabic" w:cs="Simplified Arabic"/>
          <w:color w:val="0D0D0D" w:themeColor="text1" w:themeTint="F2"/>
          <w:sz w:val="28"/>
          <w:szCs w:val="28"/>
          <w:rtl/>
        </w:rPr>
        <w:t>ً</w:t>
      </w:r>
      <w:r w:rsidRPr="005B1415">
        <w:rPr>
          <w:rFonts w:ascii="Simplified Arabic" w:eastAsia="Times New Roman" w:hAnsi="Simplified Arabic" w:cs="Simplified Arabic"/>
          <w:color w:val="0D0D0D" w:themeColor="text1" w:themeTint="F2"/>
          <w:sz w:val="28"/>
          <w:szCs w:val="28"/>
          <w:rtl/>
        </w:rPr>
        <w:t xml:space="preserve"> من الثقافة التنظيمية والممارسات اليومية للعاملين، وليس مجرد خطط مكتوبة أو توجهات مستقبلية</w:t>
      </w:r>
      <w:r w:rsidR="00FE7C7E">
        <w:rPr>
          <w:rFonts w:ascii="Simplified Arabic" w:eastAsia="Times New Roman" w:hAnsi="Simplified Arabic" w:cs="Simplified Arabic" w:hint="cs"/>
          <w:color w:val="0D0D0D" w:themeColor="text1" w:themeTint="F2"/>
          <w:sz w:val="28"/>
          <w:szCs w:val="28"/>
          <w:rtl/>
        </w:rPr>
        <w:t xml:space="preserve"> </w:t>
      </w:r>
      <w:r w:rsidR="00FE7C7E">
        <w:rPr>
          <w:rFonts w:ascii="Simplified Arabic" w:eastAsia="Times New Roman" w:hAnsi="Simplified Arabic" w:cs="Simplified Arabic"/>
          <w:color w:val="0D0D0D" w:themeColor="text1" w:themeTint="F2"/>
          <w:sz w:val="28"/>
          <w:szCs w:val="28"/>
          <w:lang w:val="en-GB"/>
        </w:rPr>
        <w:t>(Bierly, 2013)</w:t>
      </w:r>
      <w:r w:rsidR="00FE7C7E">
        <w:rPr>
          <w:rFonts w:ascii="Simplified Arabic" w:eastAsia="Times New Roman" w:hAnsi="Simplified Arabic" w:cs="Simplified Arabic" w:hint="cs"/>
          <w:color w:val="0D0D0D" w:themeColor="text1" w:themeTint="F2"/>
          <w:sz w:val="28"/>
          <w:szCs w:val="28"/>
          <w:rtl/>
          <w:lang w:val="en-GB"/>
        </w:rPr>
        <w:t>.</w:t>
      </w:r>
    </w:p>
    <w:p w14:paraId="7222191B" w14:textId="27FD5E83" w:rsidR="00370A92" w:rsidRPr="005B1415" w:rsidRDefault="00370A92" w:rsidP="006A133C">
      <w:pPr>
        <w:spacing w:after="0" w:line="276" w:lineRule="auto"/>
        <w:ind w:firstLine="284"/>
        <w:jc w:val="both"/>
        <w:rPr>
          <w:rFonts w:ascii="Simplified Arabic" w:eastAsia="Times New Roman" w:hAnsi="Simplified Arabic" w:cs="Simplified Arabic"/>
          <w:color w:val="0D0D0D" w:themeColor="text1" w:themeTint="F2"/>
          <w:sz w:val="28"/>
          <w:szCs w:val="28"/>
          <w:rtl/>
        </w:rPr>
      </w:pPr>
      <w:r w:rsidRPr="005B1415">
        <w:rPr>
          <w:rFonts w:ascii="Simplified Arabic" w:eastAsia="Times New Roman" w:hAnsi="Simplified Arabic" w:cs="Simplified Arabic"/>
          <w:color w:val="0D0D0D" w:themeColor="text1" w:themeTint="F2"/>
          <w:sz w:val="28"/>
          <w:szCs w:val="28"/>
          <w:rtl/>
        </w:rPr>
        <w:t>وتعددت وجهات النظر حول مفهوم استدامة تحقيق الأهداف الاستراتيجية نتيجة اختلاف توجهات الباحثين ومجالات تطبيق المفهوم، ويمكن عرض أبرز التعريفات الاصطلاحية كما يلي:</w:t>
      </w:r>
    </w:p>
    <w:p w14:paraId="429162F0" w14:textId="57E63D13" w:rsidR="00370A92" w:rsidRPr="005B1415" w:rsidRDefault="00370A92" w:rsidP="006A133C">
      <w:pPr>
        <w:spacing w:after="0" w:line="276" w:lineRule="auto"/>
        <w:ind w:firstLine="284"/>
        <w:jc w:val="both"/>
        <w:rPr>
          <w:rFonts w:ascii="Simplified Arabic" w:eastAsia="Times New Roman" w:hAnsi="Simplified Arabic" w:cs="Simplified Arabic"/>
          <w:color w:val="0D0D0D" w:themeColor="text1" w:themeTint="F2"/>
          <w:sz w:val="28"/>
          <w:szCs w:val="28"/>
          <w:rtl/>
        </w:rPr>
      </w:pPr>
      <w:r w:rsidRPr="005B1415">
        <w:rPr>
          <w:rFonts w:ascii="Simplified Arabic" w:eastAsia="Times New Roman" w:hAnsi="Simplified Arabic" w:cs="Simplified Arabic"/>
          <w:color w:val="0D0D0D" w:themeColor="text1" w:themeTint="F2"/>
          <w:sz w:val="28"/>
          <w:szCs w:val="28"/>
          <w:rtl/>
        </w:rPr>
        <w:t>تُعرف استدامة تحقيق الأهداف الاستراتيجية بأنها قدرة المؤسسة على المحافظة على تحقيق أهدافها طويلة المدى من خلال الاستخدام الفعال للموارد، وتطوير العمليات الداخلية، وبناء قدرات تنظيمية تمكنها من مواجهة التغيرات وضمان استمرار الأداء</w:t>
      </w:r>
      <w:r w:rsidR="00A912D1">
        <w:rPr>
          <w:rFonts w:ascii="Simplified Arabic" w:eastAsia="Times New Roman" w:hAnsi="Simplified Arabic" w:cs="Simplified Arabic" w:hint="cs"/>
          <w:color w:val="0D0D0D" w:themeColor="text1" w:themeTint="F2"/>
          <w:sz w:val="28"/>
          <w:szCs w:val="28"/>
          <w:rtl/>
        </w:rPr>
        <w:t xml:space="preserve"> </w:t>
      </w:r>
      <w:r w:rsidR="00A912D1">
        <w:rPr>
          <w:rFonts w:ascii="Simplified Arabic" w:eastAsia="Times New Roman" w:hAnsi="Simplified Arabic" w:cs="Simplified Arabic"/>
          <w:color w:val="0D0D0D" w:themeColor="text1" w:themeTint="F2"/>
          <w:sz w:val="28"/>
          <w:szCs w:val="28"/>
          <w:lang w:val="en-GB"/>
        </w:rPr>
        <w:t>(Peters, 2011)</w:t>
      </w:r>
      <w:r w:rsidR="00A912D1">
        <w:rPr>
          <w:rFonts w:ascii="Simplified Arabic" w:eastAsia="Times New Roman" w:hAnsi="Simplified Arabic" w:cs="Simplified Arabic" w:hint="cs"/>
          <w:color w:val="0D0D0D" w:themeColor="text1" w:themeTint="F2"/>
          <w:sz w:val="28"/>
          <w:szCs w:val="28"/>
          <w:rtl/>
          <w:lang w:val="en-GB"/>
        </w:rPr>
        <w:t>.</w:t>
      </w:r>
    </w:p>
    <w:p w14:paraId="1430968D" w14:textId="44E49494" w:rsidR="00370A92" w:rsidRPr="00A912D1" w:rsidRDefault="00A912D1" w:rsidP="006A133C">
      <w:pPr>
        <w:spacing w:after="0" w:line="276" w:lineRule="auto"/>
        <w:ind w:firstLine="284"/>
        <w:jc w:val="both"/>
        <w:rPr>
          <w:rFonts w:ascii="Simplified Arabic" w:eastAsia="Times New Roman" w:hAnsi="Simplified Arabic" w:cs="Simplified Arabic"/>
          <w:color w:val="0D0D0D" w:themeColor="text1" w:themeTint="F2"/>
          <w:sz w:val="28"/>
          <w:szCs w:val="28"/>
          <w:rtl/>
          <w:lang w:val="en-GB"/>
        </w:rPr>
      </w:pPr>
      <w:r>
        <w:rPr>
          <w:rFonts w:ascii="Simplified Arabic" w:eastAsia="Times New Roman" w:hAnsi="Simplified Arabic" w:cs="Simplified Arabic" w:hint="cs"/>
          <w:color w:val="0D0D0D" w:themeColor="text1" w:themeTint="F2"/>
          <w:sz w:val="28"/>
          <w:szCs w:val="28"/>
          <w:rtl/>
        </w:rPr>
        <w:t>و</w:t>
      </w:r>
      <w:r w:rsidR="00370A92" w:rsidRPr="005B1415">
        <w:rPr>
          <w:rFonts w:ascii="Simplified Arabic" w:eastAsia="Times New Roman" w:hAnsi="Simplified Arabic" w:cs="Simplified Arabic"/>
          <w:color w:val="0D0D0D" w:themeColor="text1" w:themeTint="F2"/>
          <w:sz w:val="28"/>
          <w:szCs w:val="28"/>
          <w:rtl/>
        </w:rPr>
        <w:t>تشير استدامة تحقيق الأهداف الاستراتيجية إلى قدرة المؤسسة على تحويل خططها وأهدافها الاستراتيجية إلى نتائج مستمرة قابلة للقياس والتطوير، من خلال وجود أنظمة إدارية تضمن المتابعة والتقويم والتحسين المستمر</w:t>
      </w:r>
      <w:r>
        <w:rPr>
          <w:rFonts w:ascii="Simplified Arabic" w:eastAsia="Times New Roman" w:hAnsi="Simplified Arabic" w:cs="Simplified Arabic" w:hint="cs"/>
          <w:color w:val="0D0D0D" w:themeColor="text1" w:themeTint="F2"/>
          <w:sz w:val="28"/>
          <w:szCs w:val="28"/>
          <w:rtl/>
        </w:rPr>
        <w:t xml:space="preserve"> </w:t>
      </w:r>
      <w:r>
        <w:rPr>
          <w:rFonts w:ascii="Simplified Arabic" w:eastAsia="Times New Roman" w:hAnsi="Simplified Arabic" w:cs="Simplified Arabic"/>
          <w:color w:val="0D0D0D" w:themeColor="text1" w:themeTint="F2"/>
          <w:sz w:val="28"/>
          <w:szCs w:val="28"/>
          <w:lang w:val="en-GB"/>
        </w:rPr>
        <w:t>(Anthony, 2017)</w:t>
      </w:r>
      <w:r>
        <w:rPr>
          <w:rFonts w:ascii="Simplified Arabic" w:eastAsia="Times New Roman" w:hAnsi="Simplified Arabic" w:cs="Simplified Arabic" w:hint="cs"/>
          <w:color w:val="0D0D0D" w:themeColor="text1" w:themeTint="F2"/>
          <w:sz w:val="28"/>
          <w:szCs w:val="28"/>
          <w:rtl/>
          <w:lang w:val="en-GB"/>
        </w:rPr>
        <w:t>.</w:t>
      </w:r>
    </w:p>
    <w:p w14:paraId="26A97633" w14:textId="27930BD6" w:rsidR="00370A92" w:rsidRPr="005B1415" w:rsidRDefault="00A912D1" w:rsidP="006A133C">
      <w:pPr>
        <w:spacing w:after="0" w:line="276" w:lineRule="auto"/>
        <w:ind w:firstLine="284"/>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ايضاً </w:t>
      </w:r>
      <w:r w:rsidR="00370A92" w:rsidRPr="005B1415">
        <w:rPr>
          <w:rFonts w:ascii="Simplified Arabic" w:eastAsia="Times New Roman" w:hAnsi="Simplified Arabic" w:cs="Simplified Arabic"/>
          <w:color w:val="0D0D0D" w:themeColor="text1" w:themeTint="F2"/>
          <w:sz w:val="28"/>
          <w:szCs w:val="28"/>
          <w:rtl/>
        </w:rPr>
        <w:t>تُعرف بأنها مدى امتلاك المؤسسة للمرونة والقدرة التنظيمية التي تمكنها من الاستمرار في تحقيق أهدافها الاستراتيجية رغم التغيرات والتحديات البيئية، وذلك عبر التكيف المستمر وإعادة توجيه الموارد وفق الأولويات المستقبلية</w:t>
      </w:r>
      <w:r>
        <w:rPr>
          <w:rFonts w:ascii="Simplified Arabic" w:eastAsia="Times New Roman" w:hAnsi="Simplified Arabic" w:cs="Simplified Arabic" w:hint="cs"/>
          <w:color w:val="0D0D0D" w:themeColor="text1" w:themeTint="F2"/>
          <w:sz w:val="28"/>
          <w:szCs w:val="28"/>
          <w:rtl/>
        </w:rPr>
        <w:t xml:space="preserve"> (همام، 2022).</w:t>
      </w:r>
    </w:p>
    <w:p w14:paraId="49F67E88" w14:textId="71CEFAD4" w:rsidR="00370A92" w:rsidRPr="005B1415" w:rsidRDefault="00A912D1" w:rsidP="006A133C">
      <w:pPr>
        <w:spacing w:after="0" w:line="276" w:lineRule="auto"/>
        <w:ind w:firstLine="284"/>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و</w:t>
      </w:r>
      <w:r w:rsidR="00370A92" w:rsidRPr="005B1415">
        <w:rPr>
          <w:rFonts w:ascii="Simplified Arabic" w:eastAsia="Times New Roman" w:hAnsi="Simplified Arabic" w:cs="Simplified Arabic"/>
          <w:color w:val="0D0D0D" w:themeColor="text1" w:themeTint="F2"/>
          <w:sz w:val="28"/>
          <w:szCs w:val="28"/>
          <w:rtl/>
        </w:rPr>
        <w:t>يمكن تعريف استدامة تحقيق الأهداف الاستراتيجية بأنها عملية إدارية متكاملة تهدف إلى ضمان استمرار فاعلية التوجهات الاستراتيجية للمؤسسة من خلال المواءمة بين الرؤية المستقبلية، والموارد المتاحة، والقدرات البشرية والتنظيمية، بما يحقق نتائج طويلة الأجل</w:t>
      </w:r>
      <w:r>
        <w:rPr>
          <w:rFonts w:ascii="Simplified Arabic" w:eastAsia="Times New Roman" w:hAnsi="Simplified Arabic" w:cs="Simplified Arabic" w:hint="cs"/>
          <w:color w:val="0D0D0D" w:themeColor="text1" w:themeTint="F2"/>
          <w:sz w:val="28"/>
          <w:szCs w:val="28"/>
          <w:rtl/>
        </w:rPr>
        <w:t xml:space="preserve"> (محمود، 2018).</w:t>
      </w:r>
    </w:p>
    <w:p w14:paraId="44DBBB1E" w14:textId="51619D60" w:rsidR="00186309" w:rsidRPr="005B1415" w:rsidRDefault="00186309" w:rsidP="006A133C">
      <w:pPr>
        <w:spacing w:after="0" w:line="276" w:lineRule="auto"/>
        <w:ind w:firstLine="284"/>
        <w:jc w:val="both"/>
        <w:rPr>
          <w:rFonts w:ascii="Simplified Arabic" w:eastAsia="Times New Roman" w:hAnsi="Simplified Arabic" w:cs="Simplified Arabic"/>
          <w:color w:val="0D0D0D" w:themeColor="text1" w:themeTint="F2"/>
          <w:sz w:val="28"/>
          <w:szCs w:val="28"/>
          <w:rtl/>
        </w:rPr>
      </w:pPr>
      <w:r w:rsidRPr="005B1415">
        <w:rPr>
          <w:rFonts w:ascii="Simplified Arabic" w:eastAsia="Times New Roman" w:hAnsi="Simplified Arabic" w:cs="Simplified Arabic"/>
          <w:color w:val="0D0D0D" w:themeColor="text1" w:themeTint="F2"/>
          <w:sz w:val="28"/>
          <w:szCs w:val="28"/>
          <w:rtl/>
        </w:rPr>
        <w:t>ومن خلال استقراء التعريفات السابقة يتضح أن جوهر مفهوم استدامة تحقيق الأهداف الاستراتيجية يتمثل في قدرة المؤسسة على المحافظة على إنجازاتها وتحقيق أهدافها بصورة مستمرة، وليس مجرد الوصول إليها في فترة زمنية محددة، وذلك من خلال امتلاك مقومات تنظيمية وإدارية تدعم الاستمرارية والتطوير.</w:t>
      </w:r>
    </w:p>
    <w:p w14:paraId="1468F125" w14:textId="1C683658" w:rsidR="00186309" w:rsidRPr="005B1415" w:rsidRDefault="00186309" w:rsidP="006A133C">
      <w:pPr>
        <w:spacing w:after="0" w:line="276" w:lineRule="auto"/>
        <w:ind w:firstLine="284"/>
        <w:jc w:val="both"/>
        <w:rPr>
          <w:rFonts w:ascii="Simplified Arabic" w:hAnsi="Simplified Arabic" w:cs="Simplified Arabic"/>
          <w:noProof/>
          <w:color w:val="000000" w:themeColor="text1"/>
          <w:sz w:val="28"/>
          <w:szCs w:val="28"/>
          <w:rtl/>
        </w:rPr>
      </w:pPr>
      <w:r w:rsidRPr="005B1415">
        <w:rPr>
          <w:rFonts w:ascii="Simplified Arabic" w:eastAsia="Times New Roman" w:hAnsi="Simplified Arabic" w:cs="Simplified Arabic"/>
          <w:color w:val="0D0D0D" w:themeColor="text1" w:themeTint="F2"/>
          <w:sz w:val="28"/>
          <w:szCs w:val="28"/>
          <w:rtl/>
        </w:rPr>
        <w:t>وبناءً على ذلك، يمكن تعريف استدامة الأهداف الاستراتيجية إجرائياً في هذه الدراسة بأنه:</w:t>
      </w:r>
    </w:p>
    <w:p w14:paraId="4DBE6E3C" w14:textId="56D2F6F3" w:rsidR="00F870DE" w:rsidRPr="005B1415" w:rsidRDefault="00186309" w:rsidP="006A133C">
      <w:pPr>
        <w:spacing w:after="0" w:line="276" w:lineRule="auto"/>
        <w:ind w:firstLine="284"/>
        <w:jc w:val="both"/>
        <w:rPr>
          <w:rFonts w:ascii="Simplified Arabic" w:hAnsi="Simplified Arabic" w:cs="Simplified Arabic"/>
          <w:noProof/>
          <w:color w:val="000000" w:themeColor="text1"/>
          <w:sz w:val="28"/>
          <w:szCs w:val="28"/>
          <w:rtl/>
        </w:rPr>
      </w:pPr>
      <w:r w:rsidRPr="005B1415">
        <w:rPr>
          <w:rFonts w:ascii="Simplified Arabic" w:hAnsi="Simplified Arabic" w:cs="Simplified Arabic"/>
          <w:noProof/>
          <w:color w:val="000000" w:themeColor="text1"/>
          <w:sz w:val="28"/>
          <w:szCs w:val="28"/>
          <w:rtl/>
        </w:rPr>
        <w:t>هي قدرة مراكز الرعاية النهارية على الاستمرار في تنفيذ وتحقيق أهدافها الاستراتيجية بكفاءة وفعالية على المدى الطويل، رغم التغيرات الإدارية أو التنظيمية التي قد تطرأ على القيادة، ويُقاس هذا المتغير إجرائياً من خلال استجابات أفراد العينة على فقرات الاستبانة المتعلقة ببُعدي: استمرارية تنفيذ الأهداف الاستراتيجية، واستدامة الأداء المؤسسي.</w:t>
      </w:r>
    </w:p>
    <w:p w14:paraId="6C72DF87" w14:textId="6DE8BB6F" w:rsidR="007E466C" w:rsidRPr="004D4A76" w:rsidRDefault="007E466C" w:rsidP="004D4A76">
      <w:pPr>
        <w:spacing w:before="120" w:after="120" w:line="240" w:lineRule="auto"/>
        <w:jc w:val="both"/>
        <w:rPr>
          <w:rFonts w:ascii="Simplified Arabic" w:hAnsi="Simplified Arabic" w:cs="Simplified Arabic"/>
          <w:b/>
          <w:bCs/>
          <w:noProof/>
          <w:color w:val="000000" w:themeColor="text1"/>
          <w:sz w:val="36"/>
          <w:szCs w:val="36"/>
          <w:rtl/>
        </w:rPr>
      </w:pPr>
      <w:r w:rsidRPr="004D4A76">
        <w:rPr>
          <w:rFonts w:ascii="Simplified Arabic" w:hAnsi="Simplified Arabic" w:cs="Simplified Arabic"/>
          <w:b/>
          <w:bCs/>
          <w:noProof/>
          <w:color w:val="000000" w:themeColor="text1"/>
          <w:sz w:val="36"/>
          <w:szCs w:val="36"/>
          <w:rtl/>
        </w:rPr>
        <w:t>ثانياً: أهمية استدامة الأهداف الاستراتيجية:</w:t>
      </w:r>
    </w:p>
    <w:p w14:paraId="07536A06" w14:textId="426F4A9B" w:rsidR="00FD1A2C" w:rsidRPr="00C9135D" w:rsidRDefault="00FD1A2C" w:rsidP="006A133C">
      <w:pPr>
        <w:spacing w:after="0" w:line="276" w:lineRule="auto"/>
        <w:ind w:firstLine="284"/>
        <w:jc w:val="both"/>
        <w:rPr>
          <w:rFonts w:ascii="Simplified Arabic" w:hAnsi="Simplified Arabic" w:cs="Simplified Arabic"/>
          <w:noProof/>
          <w:color w:val="000000" w:themeColor="text1"/>
          <w:sz w:val="28"/>
          <w:szCs w:val="28"/>
          <w:rtl/>
          <w:lang w:val="en-GB"/>
        </w:rPr>
      </w:pPr>
      <w:r w:rsidRPr="005B1415">
        <w:rPr>
          <w:rFonts w:ascii="Simplified Arabic" w:hAnsi="Simplified Arabic" w:cs="Simplified Arabic"/>
          <w:noProof/>
          <w:color w:val="000000" w:themeColor="text1"/>
          <w:sz w:val="28"/>
          <w:szCs w:val="28"/>
          <w:rtl/>
        </w:rPr>
        <w:t>تنبع أهمية استدامة تحقيق الأهداف الاستراتيجية من الدور الذي تؤديه في تعزيز قدرة المؤسسات على تحقيق قيمة مستمرة والمحافظة على فاعلية توجهاتها الإدارية، إذ أصبحت المؤسسات في الوقت الراهن تواجه تحديات لا ترتبط فقط بتحقيق الأهداف، وإنما بقدرتها على ضمان استمرار أثر هذه الأهداف وتحويلها إلى نتائج مؤسسية قابلة للمحافظة والتطوير. ولذلك أصبحت الاستدامة أحد المعايير التي تعكس نضج المؤسسة وقدرتها على إدارة مواردها وقراراتها بصورة تحقق التوازن بين متطلبات الأداء الحالي وتطلعات المستقبل</w:t>
      </w:r>
      <w:r w:rsidR="00C9135D">
        <w:rPr>
          <w:rFonts w:ascii="Simplified Arabic" w:hAnsi="Simplified Arabic" w:cs="Simplified Arabic" w:hint="cs"/>
          <w:noProof/>
          <w:color w:val="000000" w:themeColor="text1"/>
          <w:sz w:val="28"/>
          <w:szCs w:val="28"/>
          <w:rtl/>
        </w:rPr>
        <w:t xml:space="preserve"> </w:t>
      </w:r>
      <w:r w:rsidR="00C9135D">
        <w:rPr>
          <w:rFonts w:ascii="Simplified Arabic" w:hAnsi="Simplified Arabic" w:cs="Simplified Arabic"/>
          <w:noProof/>
          <w:color w:val="000000" w:themeColor="text1"/>
          <w:sz w:val="28"/>
          <w:szCs w:val="28"/>
          <w:lang w:val="en-GB"/>
        </w:rPr>
        <w:t>(Buckway, 2020)</w:t>
      </w:r>
      <w:r w:rsidR="00C9135D">
        <w:rPr>
          <w:rFonts w:ascii="Simplified Arabic" w:hAnsi="Simplified Arabic" w:cs="Simplified Arabic" w:hint="cs"/>
          <w:noProof/>
          <w:color w:val="000000" w:themeColor="text1"/>
          <w:sz w:val="28"/>
          <w:szCs w:val="28"/>
          <w:rtl/>
          <w:lang w:val="en-GB"/>
        </w:rPr>
        <w:t>.</w:t>
      </w:r>
    </w:p>
    <w:p w14:paraId="508B56D7" w14:textId="4FACEB41" w:rsidR="00FD1A2C" w:rsidRPr="005B1415" w:rsidRDefault="00FD1A2C" w:rsidP="00C9135D">
      <w:pPr>
        <w:spacing w:after="0" w:line="276" w:lineRule="auto"/>
        <w:ind w:firstLine="284"/>
        <w:jc w:val="both"/>
        <w:rPr>
          <w:rFonts w:ascii="Simplified Arabic" w:hAnsi="Simplified Arabic" w:cs="Simplified Arabic"/>
          <w:noProof/>
          <w:color w:val="000000" w:themeColor="text1"/>
          <w:sz w:val="28"/>
          <w:szCs w:val="28"/>
          <w:rtl/>
        </w:rPr>
      </w:pPr>
      <w:r w:rsidRPr="005B1415">
        <w:rPr>
          <w:rFonts w:ascii="Simplified Arabic" w:hAnsi="Simplified Arabic" w:cs="Simplified Arabic"/>
          <w:noProof/>
          <w:color w:val="000000" w:themeColor="text1"/>
          <w:sz w:val="28"/>
          <w:szCs w:val="28"/>
          <w:rtl/>
        </w:rPr>
        <w:t>وتظهر أهمية استدامة تحقيق الأهداف الاستراتيجية في أنها تساعد المؤسسة على تحقيق التكامل بين مختلف مستويات العمل الإداري، من خلال ربط الأهداف العليا للمؤسسة بالخطط التنفيذية والعمليات اليومية. فكلما كانت الأهداف الاستراتيجية مدعومة بمنهجية واضحة للاستدامة، أصبح العاملون أكثر قدرة على فهم الأولويات المؤسسية، وتوجيه جهودهم نحو تحقيق نتائج تتوافق مع الاتجاه العام للمؤسسة</w:t>
      </w:r>
      <w:r w:rsidR="00C9135D">
        <w:rPr>
          <w:rFonts w:ascii="Simplified Arabic" w:hAnsi="Simplified Arabic" w:cs="Simplified Arabic" w:hint="cs"/>
          <w:noProof/>
          <w:color w:val="000000" w:themeColor="text1"/>
          <w:sz w:val="28"/>
          <w:szCs w:val="28"/>
          <w:rtl/>
        </w:rPr>
        <w:t xml:space="preserve">، </w:t>
      </w:r>
      <w:r w:rsidRPr="005B1415">
        <w:rPr>
          <w:rFonts w:ascii="Simplified Arabic" w:hAnsi="Simplified Arabic" w:cs="Simplified Arabic"/>
          <w:noProof/>
          <w:color w:val="000000" w:themeColor="text1"/>
          <w:sz w:val="28"/>
          <w:szCs w:val="28"/>
          <w:rtl/>
        </w:rPr>
        <w:t>كما تساهم الاستدامة الاستراتيجية في الحد من الفجوة بين التخطيط والتنفيذ، والتي تعد من أبرز التحديات التي تواجه المؤسسات؛ إذ إن العديد من الخطط الاستراتيجية قد تفقد فاعليتها بسبب ضعف المتابعة أو عدم توفر آليات تضمن استمرار التطبيق، ومن هنا تظهر أهمية الاستدامة في إيجاد ممارسات إدارية تضمن انتقال الأهداف من مرحلة التخطيط إلى مرحلة التنفيذ الفعلي، وربطها بمؤشرات أداء تساعد على متابعة مستوى الإنجاز</w:t>
      </w:r>
      <w:r w:rsidR="00C9135D">
        <w:rPr>
          <w:rFonts w:ascii="Simplified Arabic" w:hAnsi="Simplified Arabic" w:cs="Simplified Arabic" w:hint="cs"/>
          <w:noProof/>
          <w:color w:val="000000" w:themeColor="text1"/>
          <w:sz w:val="28"/>
          <w:szCs w:val="28"/>
          <w:rtl/>
        </w:rPr>
        <w:t xml:space="preserve"> (عبدالعزيز، 2019).</w:t>
      </w:r>
    </w:p>
    <w:p w14:paraId="70934D3D" w14:textId="55A2B550" w:rsidR="00FD1A2C" w:rsidRPr="005B1415" w:rsidRDefault="00FD1A2C" w:rsidP="006A133C">
      <w:pPr>
        <w:spacing w:after="0" w:line="276" w:lineRule="auto"/>
        <w:ind w:firstLine="284"/>
        <w:jc w:val="both"/>
        <w:rPr>
          <w:rFonts w:ascii="Simplified Arabic" w:hAnsi="Simplified Arabic" w:cs="Simplified Arabic"/>
          <w:noProof/>
          <w:color w:val="000000" w:themeColor="text1"/>
          <w:sz w:val="28"/>
          <w:szCs w:val="28"/>
          <w:rtl/>
        </w:rPr>
      </w:pPr>
      <w:r w:rsidRPr="005B1415">
        <w:rPr>
          <w:rFonts w:ascii="Simplified Arabic" w:hAnsi="Simplified Arabic" w:cs="Simplified Arabic"/>
          <w:noProof/>
          <w:color w:val="000000" w:themeColor="text1"/>
          <w:sz w:val="28"/>
          <w:szCs w:val="28"/>
          <w:rtl/>
        </w:rPr>
        <w:t>وتبرز أهمية استدامة تحقيق الأهداف الاستراتيجية كذلك في دعم عملية الحوكمة المؤسسية، من خلال تعزيز وضوح المسؤوليات، ورفع مستوى الشفافية في متابعة الأداء، وتوفير أسس واضحة للمساءلة والتقييم، فوجود توجه مستدام لتحقيق الأهداف يساعد الإدارة على تحديد مدى فاعلية القرارات المتخذة، ومعرفة مدى توافق النتائج المحققة مع التوجهات الاستراتيجية للمؤسسة</w:t>
      </w:r>
      <w:r w:rsidR="00C9135D">
        <w:rPr>
          <w:rFonts w:ascii="Simplified Arabic" w:hAnsi="Simplified Arabic" w:cs="Simplified Arabic" w:hint="cs"/>
          <w:noProof/>
          <w:color w:val="000000" w:themeColor="text1"/>
          <w:sz w:val="28"/>
          <w:szCs w:val="28"/>
          <w:rtl/>
        </w:rPr>
        <w:t xml:space="preserve"> (عبدالعزيز، 2019).</w:t>
      </w:r>
    </w:p>
    <w:p w14:paraId="5129941A" w14:textId="64F11A21" w:rsidR="00FD1A2C" w:rsidRPr="005B1415" w:rsidRDefault="00FD1A2C" w:rsidP="006A133C">
      <w:pPr>
        <w:spacing w:after="0" w:line="276" w:lineRule="auto"/>
        <w:ind w:firstLine="284"/>
        <w:jc w:val="both"/>
        <w:rPr>
          <w:rFonts w:ascii="Simplified Arabic" w:hAnsi="Simplified Arabic" w:cs="Simplified Arabic"/>
          <w:noProof/>
          <w:color w:val="000000" w:themeColor="text1"/>
          <w:sz w:val="28"/>
          <w:szCs w:val="28"/>
          <w:rtl/>
        </w:rPr>
      </w:pPr>
      <w:r w:rsidRPr="005B1415">
        <w:rPr>
          <w:rFonts w:ascii="Simplified Arabic" w:hAnsi="Simplified Arabic" w:cs="Simplified Arabic"/>
          <w:noProof/>
          <w:color w:val="000000" w:themeColor="text1"/>
          <w:sz w:val="28"/>
          <w:szCs w:val="28"/>
          <w:rtl/>
        </w:rPr>
        <w:t>كما تعد الاستدامة الاستراتيجية عنصراً مهماً في المحافظة على المعرفة والخبرات المتراكمة داخل المؤسسة، حيث تساعد على تحويل الخبرات الفردية إلى ممارسات تنظيمية يمكن الاستفادة منها على المدى الطويل، وتزداد أهمية هذا الجانب في المؤسسات التي تتعرض لتغيرات إدارية أو انتقال في القيادات، إذ تسهم الاستدامة في المحافظة على المسار الاستراتيجي وعدم فقدان المكتسبات نتيجة تغير الأشخاص المسؤولين عن التنفيذ</w:t>
      </w:r>
      <w:r w:rsidR="00C9135D">
        <w:rPr>
          <w:rFonts w:ascii="Simplified Arabic" w:hAnsi="Simplified Arabic" w:cs="Simplified Arabic" w:hint="cs"/>
          <w:noProof/>
          <w:color w:val="000000" w:themeColor="text1"/>
          <w:sz w:val="28"/>
          <w:szCs w:val="28"/>
          <w:rtl/>
        </w:rPr>
        <w:t xml:space="preserve"> (علي، 2015).</w:t>
      </w:r>
    </w:p>
    <w:p w14:paraId="451FB14D" w14:textId="6B075646" w:rsidR="00FD1A2C" w:rsidRPr="005B1415" w:rsidRDefault="00FD1A2C" w:rsidP="006A133C">
      <w:pPr>
        <w:spacing w:after="0" w:line="276" w:lineRule="auto"/>
        <w:ind w:firstLine="284"/>
        <w:jc w:val="both"/>
        <w:rPr>
          <w:rFonts w:ascii="Simplified Arabic" w:hAnsi="Simplified Arabic" w:cs="Simplified Arabic"/>
          <w:noProof/>
          <w:color w:val="000000" w:themeColor="text1"/>
          <w:sz w:val="28"/>
          <w:szCs w:val="28"/>
          <w:rtl/>
        </w:rPr>
      </w:pPr>
      <w:r w:rsidRPr="005B1415">
        <w:rPr>
          <w:rFonts w:ascii="Simplified Arabic" w:hAnsi="Simplified Arabic" w:cs="Simplified Arabic"/>
          <w:noProof/>
          <w:color w:val="000000" w:themeColor="text1"/>
          <w:sz w:val="28"/>
          <w:szCs w:val="28"/>
          <w:rtl/>
        </w:rPr>
        <w:t>وتساعد استدامة تحقيق الأهداف الاستراتيجية في تحسين قدرة المؤسسة على تحديد أولوياتها المستقبلية، وذلك من خلال مراجعة نتائج الأداء وتحليل المتغيرات المؤثرة في عملها</w:t>
      </w:r>
      <w:r w:rsidR="00E13D5C">
        <w:rPr>
          <w:rFonts w:ascii="Simplified Arabic" w:hAnsi="Simplified Arabic" w:cs="Simplified Arabic" w:hint="cs"/>
          <w:noProof/>
          <w:color w:val="000000" w:themeColor="text1"/>
          <w:sz w:val="28"/>
          <w:szCs w:val="28"/>
          <w:rtl/>
        </w:rPr>
        <w:t>،</w:t>
      </w:r>
      <w:r w:rsidRPr="005B1415">
        <w:rPr>
          <w:rFonts w:ascii="Simplified Arabic" w:hAnsi="Simplified Arabic" w:cs="Simplified Arabic"/>
          <w:noProof/>
          <w:color w:val="000000" w:themeColor="text1"/>
          <w:sz w:val="28"/>
          <w:szCs w:val="28"/>
          <w:rtl/>
        </w:rPr>
        <w:t xml:space="preserve"> فالمؤسسة التي تعتمد على منظور مستدام لا تركز فقط على معالجة المشكلات الحالية، وإنما تعمل على استشراف التحديات المستقبلية والاستعداد لها من خلال تطوير خططها وإمكاناتها</w:t>
      </w:r>
      <w:r w:rsidR="00C9135D">
        <w:rPr>
          <w:rFonts w:ascii="Simplified Arabic" w:hAnsi="Simplified Arabic" w:cs="Simplified Arabic" w:hint="cs"/>
          <w:noProof/>
          <w:color w:val="000000" w:themeColor="text1"/>
          <w:sz w:val="28"/>
          <w:szCs w:val="28"/>
          <w:rtl/>
        </w:rPr>
        <w:t xml:space="preserve"> (المطيري، 2014)</w:t>
      </w:r>
    </w:p>
    <w:p w14:paraId="4EC9F065" w14:textId="246F1BFB" w:rsidR="00FD1A2C" w:rsidRPr="005B1415" w:rsidRDefault="00FD1A2C" w:rsidP="006A133C">
      <w:pPr>
        <w:spacing w:after="0" w:line="276" w:lineRule="auto"/>
        <w:ind w:firstLine="284"/>
        <w:jc w:val="both"/>
        <w:rPr>
          <w:rFonts w:ascii="Simplified Arabic" w:hAnsi="Simplified Arabic" w:cs="Simplified Arabic"/>
          <w:noProof/>
          <w:color w:val="000000" w:themeColor="text1"/>
          <w:sz w:val="28"/>
          <w:szCs w:val="28"/>
          <w:rtl/>
        </w:rPr>
      </w:pPr>
      <w:r w:rsidRPr="005B1415">
        <w:rPr>
          <w:rFonts w:ascii="Simplified Arabic" w:hAnsi="Simplified Arabic" w:cs="Simplified Arabic"/>
          <w:noProof/>
          <w:color w:val="000000" w:themeColor="text1"/>
          <w:sz w:val="28"/>
          <w:szCs w:val="28"/>
          <w:rtl/>
        </w:rPr>
        <w:t>ومن الجوانب المهمة أيضاً أن استدامة تحقيق الأهداف الاستراتيجية تسهم في تعزيز كفاءة إدارة الموارد، حيث تمكن المؤسسة من توجيه إمكاناتها نحو المبادرات الأكثر ارتباطاً بأهدافها، وتحقيق الاستخدام الأمثل للموارد المتاحة، كما تساعد على تجنب القرارات قصيرة المدى التي قد تحقق نتائج مؤقتة لكنها لا تدعم بناء قدرات مؤسسية طويلة الأجل</w:t>
      </w:r>
      <w:r w:rsidR="00C9135D">
        <w:rPr>
          <w:rFonts w:ascii="Simplified Arabic" w:hAnsi="Simplified Arabic" w:cs="Simplified Arabic" w:hint="cs"/>
          <w:noProof/>
          <w:color w:val="000000" w:themeColor="text1"/>
          <w:sz w:val="28"/>
          <w:szCs w:val="28"/>
          <w:rtl/>
        </w:rPr>
        <w:t xml:space="preserve"> (أبو جابر، 2021).</w:t>
      </w:r>
    </w:p>
    <w:p w14:paraId="1EA4ECC1" w14:textId="41CD82B2" w:rsidR="00FD1A2C" w:rsidRPr="005B1415" w:rsidRDefault="00FD1A2C" w:rsidP="006A133C">
      <w:pPr>
        <w:spacing w:after="0" w:line="276" w:lineRule="auto"/>
        <w:ind w:firstLine="284"/>
        <w:jc w:val="both"/>
        <w:rPr>
          <w:rFonts w:ascii="Simplified Arabic" w:hAnsi="Simplified Arabic" w:cs="Simplified Arabic"/>
          <w:noProof/>
          <w:color w:val="000000" w:themeColor="text1"/>
          <w:sz w:val="28"/>
          <w:szCs w:val="28"/>
          <w:rtl/>
        </w:rPr>
      </w:pPr>
      <w:r w:rsidRPr="005B1415">
        <w:rPr>
          <w:rFonts w:ascii="Simplified Arabic" w:hAnsi="Simplified Arabic" w:cs="Simplified Arabic"/>
          <w:noProof/>
          <w:color w:val="000000" w:themeColor="text1"/>
          <w:sz w:val="28"/>
          <w:szCs w:val="28"/>
          <w:rtl/>
        </w:rPr>
        <w:t>وتكتسب الاستدامة الاستراتيجية أهمية خاصة في تعزيز ثقافة الأداء داخل المؤسسة، حيث تجعل تحقيق الأهداف مسؤولية مشتركة بين مختلف المستويات التنظيمية، وتدعم الانتقال من مفهوم الإنجاز الفردي إلى مفهوم النجاح المؤسسي الجماعي</w:t>
      </w:r>
      <w:r w:rsidR="00E13D5C">
        <w:rPr>
          <w:rFonts w:ascii="Simplified Arabic" w:hAnsi="Simplified Arabic" w:cs="Simplified Arabic" w:hint="cs"/>
          <w:noProof/>
          <w:color w:val="000000" w:themeColor="text1"/>
          <w:sz w:val="28"/>
          <w:szCs w:val="28"/>
          <w:rtl/>
        </w:rPr>
        <w:t>،</w:t>
      </w:r>
      <w:r w:rsidRPr="005B1415">
        <w:rPr>
          <w:rFonts w:ascii="Simplified Arabic" w:hAnsi="Simplified Arabic" w:cs="Simplified Arabic"/>
          <w:noProof/>
          <w:color w:val="000000" w:themeColor="text1"/>
          <w:sz w:val="28"/>
          <w:szCs w:val="28"/>
          <w:rtl/>
        </w:rPr>
        <w:t xml:space="preserve"> كما تشجع على تبني ممارسات التحسين المستمر، وتطوير أساليب العمل بما يرفع من جودة الأداء ويعزز قدرة المؤسسة على تحقيق أهدافها بكفاءة</w:t>
      </w:r>
      <w:r w:rsidR="00C9135D">
        <w:rPr>
          <w:rFonts w:ascii="Simplified Arabic" w:hAnsi="Simplified Arabic" w:cs="Simplified Arabic" w:hint="cs"/>
          <w:noProof/>
          <w:color w:val="000000" w:themeColor="text1"/>
          <w:sz w:val="28"/>
          <w:szCs w:val="28"/>
          <w:rtl/>
        </w:rPr>
        <w:t xml:space="preserve"> (الحارثي، 2018).</w:t>
      </w:r>
    </w:p>
    <w:p w14:paraId="0CE5FDE9" w14:textId="58299931" w:rsidR="00FD1A2C" w:rsidRPr="00C9135D" w:rsidRDefault="00FD1A2C" w:rsidP="006A133C">
      <w:pPr>
        <w:spacing w:after="0" w:line="276" w:lineRule="auto"/>
        <w:ind w:firstLine="284"/>
        <w:jc w:val="both"/>
        <w:rPr>
          <w:rFonts w:ascii="Simplified Arabic" w:hAnsi="Simplified Arabic" w:cs="Simplified Arabic"/>
          <w:noProof/>
          <w:color w:val="000000" w:themeColor="text1"/>
          <w:sz w:val="28"/>
          <w:szCs w:val="28"/>
          <w:rtl/>
          <w:lang w:val="en-GB"/>
        </w:rPr>
      </w:pPr>
      <w:r w:rsidRPr="005B1415">
        <w:rPr>
          <w:rFonts w:ascii="Simplified Arabic" w:hAnsi="Simplified Arabic" w:cs="Simplified Arabic"/>
          <w:noProof/>
          <w:color w:val="000000" w:themeColor="text1"/>
          <w:sz w:val="28"/>
          <w:szCs w:val="28"/>
          <w:rtl/>
        </w:rPr>
        <w:t>كذلك تسهم استدامة تحقيق الأهداف الاستراتيجية في تعزيز ثقة أصحاب المصلحة بالمؤسسة، فالمؤسسات التي تمتلك قدرة على المحافظة على التزاماتها وتحقيق نتائج مستقرة تكون أكثر قدرة على بناء علاقات طويلة المدى مع المستفيدين والشركاء والجهات الداعمة. وهذا يعزز مكانتها المؤسسية ويدعم قدرتها على الاستمرار وتحقيق أهدافها المستقبلية</w:t>
      </w:r>
      <w:r w:rsidR="00C9135D">
        <w:rPr>
          <w:rFonts w:ascii="Simplified Arabic" w:hAnsi="Simplified Arabic" w:cs="Simplified Arabic" w:hint="cs"/>
          <w:noProof/>
          <w:color w:val="000000" w:themeColor="text1"/>
          <w:sz w:val="28"/>
          <w:szCs w:val="28"/>
          <w:rtl/>
        </w:rPr>
        <w:t xml:space="preserve"> </w:t>
      </w:r>
      <w:r w:rsidR="00C9135D">
        <w:rPr>
          <w:rFonts w:ascii="Simplified Arabic" w:hAnsi="Simplified Arabic" w:cs="Simplified Arabic"/>
          <w:noProof/>
          <w:color w:val="000000" w:themeColor="text1"/>
          <w:sz w:val="28"/>
          <w:szCs w:val="28"/>
          <w:lang w:val="en-GB"/>
        </w:rPr>
        <w:t>(Collins, 2001)</w:t>
      </w:r>
      <w:r w:rsidR="00C9135D">
        <w:rPr>
          <w:rFonts w:ascii="Simplified Arabic" w:hAnsi="Simplified Arabic" w:cs="Simplified Arabic" w:hint="cs"/>
          <w:noProof/>
          <w:color w:val="000000" w:themeColor="text1"/>
          <w:sz w:val="28"/>
          <w:szCs w:val="28"/>
          <w:rtl/>
          <w:lang w:val="en-GB"/>
        </w:rPr>
        <w:t>.</w:t>
      </w:r>
    </w:p>
    <w:p w14:paraId="6E4A865E" w14:textId="1BF83B67" w:rsidR="00FD1A2C" w:rsidRPr="00C9135D" w:rsidRDefault="00FD1A2C" w:rsidP="006A133C">
      <w:pPr>
        <w:spacing w:after="0" w:line="276" w:lineRule="auto"/>
        <w:ind w:firstLine="284"/>
        <w:jc w:val="both"/>
        <w:rPr>
          <w:rFonts w:ascii="Simplified Arabic" w:hAnsi="Simplified Arabic" w:cs="Simplified Arabic"/>
          <w:noProof/>
          <w:color w:val="000000" w:themeColor="text1"/>
          <w:sz w:val="28"/>
          <w:szCs w:val="28"/>
          <w:rtl/>
          <w:lang w:val="en-GB"/>
        </w:rPr>
      </w:pPr>
      <w:r w:rsidRPr="005B1415">
        <w:rPr>
          <w:rFonts w:ascii="Simplified Arabic" w:hAnsi="Simplified Arabic" w:cs="Simplified Arabic"/>
          <w:noProof/>
          <w:color w:val="000000" w:themeColor="text1"/>
          <w:sz w:val="28"/>
          <w:szCs w:val="28"/>
          <w:rtl/>
        </w:rPr>
        <w:t>وبناءً على ذلك، فإن أهمية استدامة تحقيق الأهداف الاستراتيجية تتمثل في كونها تمثل إطاراً داعماً للتميز المؤسسي، فهي لا تركز فقط على الوصول إلى الأهداف، بل تهتم ببناء الأنظمة والقدرات والممارسات التي تجعل تحقيق هذه الأهداف جزءًا مستمرًا من أداء المؤسسة، بما يعزز قدرتها على مواجهة التحديات وتحقيق النجاح المؤسسي طويل المدى</w:t>
      </w:r>
      <w:r w:rsidR="00C9135D">
        <w:rPr>
          <w:rFonts w:ascii="Simplified Arabic" w:hAnsi="Simplified Arabic" w:cs="Simplified Arabic" w:hint="cs"/>
          <w:noProof/>
          <w:color w:val="000000" w:themeColor="text1"/>
          <w:sz w:val="28"/>
          <w:szCs w:val="28"/>
          <w:rtl/>
        </w:rPr>
        <w:t xml:space="preserve"> </w:t>
      </w:r>
      <w:r w:rsidR="00C9135D">
        <w:rPr>
          <w:rFonts w:ascii="Simplified Arabic" w:hAnsi="Simplified Arabic" w:cs="Simplified Arabic"/>
          <w:noProof/>
          <w:color w:val="000000" w:themeColor="text1"/>
          <w:sz w:val="28"/>
          <w:szCs w:val="28"/>
          <w:lang w:val="en-GB"/>
        </w:rPr>
        <w:t>(Groves, 2007)</w:t>
      </w:r>
      <w:r w:rsidR="00C9135D">
        <w:rPr>
          <w:rFonts w:ascii="Simplified Arabic" w:hAnsi="Simplified Arabic" w:cs="Simplified Arabic" w:hint="cs"/>
          <w:noProof/>
          <w:color w:val="000000" w:themeColor="text1"/>
          <w:sz w:val="28"/>
          <w:szCs w:val="28"/>
          <w:rtl/>
          <w:lang w:val="en-GB"/>
        </w:rPr>
        <w:t>.</w:t>
      </w:r>
    </w:p>
    <w:p w14:paraId="6C39ABD3" w14:textId="0189F159" w:rsidR="00FD1A2C" w:rsidRPr="004D4A76" w:rsidRDefault="00FD1A2C" w:rsidP="004D4A76">
      <w:pPr>
        <w:spacing w:before="120" w:after="120" w:line="240" w:lineRule="auto"/>
        <w:jc w:val="both"/>
        <w:rPr>
          <w:rFonts w:ascii="Simplified Arabic" w:hAnsi="Simplified Arabic" w:cs="Simplified Arabic"/>
          <w:b/>
          <w:bCs/>
          <w:noProof/>
          <w:color w:val="000000" w:themeColor="text1"/>
          <w:sz w:val="36"/>
          <w:szCs w:val="36"/>
          <w:rtl/>
        </w:rPr>
      </w:pPr>
      <w:r w:rsidRPr="004D4A76">
        <w:rPr>
          <w:rFonts w:ascii="Simplified Arabic" w:hAnsi="Simplified Arabic" w:cs="Simplified Arabic"/>
          <w:b/>
          <w:bCs/>
          <w:noProof/>
          <w:color w:val="000000" w:themeColor="text1"/>
          <w:sz w:val="36"/>
          <w:szCs w:val="36"/>
          <w:rtl/>
        </w:rPr>
        <w:t>ثالثاً: أهداف استدامة الأهداف الاستراتيجية:</w:t>
      </w:r>
    </w:p>
    <w:p w14:paraId="39DF58F9" w14:textId="08A88912" w:rsidR="00BF2469" w:rsidRPr="005B1415" w:rsidRDefault="00BF2469" w:rsidP="006A133C">
      <w:pPr>
        <w:spacing w:after="0" w:line="276" w:lineRule="auto"/>
        <w:ind w:firstLine="284"/>
        <w:jc w:val="both"/>
        <w:rPr>
          <w:rFonts w:ascii="Simplified Arabic" w:hAnsi="Simplified Arabic" w:cs="Simplified Arabic"/>
          <w:noProof/>
          <w:color w:val="000000" w:themeColor="text1"/>
          <w:sz w:val="28"/>
          <w:szCs w:val="28"/>
          <w:rtl/>
        </w:rPr>
      </w:pPr>
      <w:r w:rsidRPr="005B1415">
        <w:rPr>
          <w:rFonts w:ascii="Simplified Arabic" w:hAnsi="Simplified Arabic" w:cs="Simplified Arabic"/>
          <w:noProof/>
          <w:color w:val="000000" w:themeColor="text1"/>
          <w:sz w:val="28"/>
          <w:szCs w:val="28"/>
          <w:rtl/>
        </w:rPr>
        <w:t>تسعى المؤسسات من خلال تبني مفهوم استدامة تحقيق الأهداف الاستراتيجية إلى تعزيز قدرتها على المحافظة على توجهاتها المستقبلية، وضمان استمرار فاعلية خططها وبرامجها، بحيث لا تكون الأهداف الاستراتيجية مجرد نتائج مؤقتة مرتبطة بمرحلة معينة، وإنما تصبح جزءاً من منظومة العمل المؤسسي المستمرة، وتتمثل أهداف استدامة تحقيق الأهداف الاستراتيجية في مجموعة من الغايات التي تسهم في تعزيز قدرة المؤسسة على تحقيق النجاح والمحافظة عليه، ومن أبرزها ما يلي:</w:t>
      </w:r>
    </w:p>
    <w:p w14:paraId="486528E4" w14:textId="5A16EEBA" w:rsidR="00BF2469" w:rsidRPr="004D4A76" w:rsidRDefault="004D4A76" w:rsidP="004D4A76">
      <w:pPr>
        <w:spacing w:before="120" w:after="120" w:line="240" w:lineRule="auto"/>
        <w:jc w:val="both"/>
        <w:rPr>
          <w:rFonts w:ascii="Simplified Arabic" w:hAnsi="Simplified Arabic" w:cs="Simplified Arabic"/>
          <w:b/>
          <w:bCs/>
          <w:noProof/>
          <w:color w:val="000000" w:themeColor="text1"/>
          <w:sz w:val="32"/>
          <w:szCs w:val="32"/>
          <w:rtl/>
        </w:rPr>
      </w:pPr>
      <w:r w:rsidRPr="004D4A76">
        <w:rPr>
          <w:rFonts w:ascii="Simplified Arabic" w:hAnsi="Simplified Arabic" w:cs="Simplified Arabic" w:hint="cs"/>
          <w:b/>
          <w:bCs/>
          <w:noProof/>
          <w:color w:val="000000" w:themeColor="text1"/>
          <w:sz w:val="32"/>
          <w:szCs w:val="32"/>
          <w:rtl/>
        </w:rPr>
        <w:t>1</w:t>
      </w:r>
      <w:r w:rsidR="00BF2469" w:rsidRPr="004D4A76">
        <w:rPr>
          <w:rFonts w:ascii="Simplified Arabic" w:hAnsi="Simplified Arabic" w:cs="Simplified Arabic"/>
          <w:b/>
          <w:bCs/>
          <w:noProof/>
          <w:color w:val="000000" w:themeColor="text1"/>
          <w:sz w:val="32"/>
          <w:szCs w:val="32"/>
          <w:rtl/>
        </w:rPr>
        <w:t>- ضمان استمرارية تحقيق الأهداف الاستراتيجية:</w:t>
      </w:r>
    </w:p>
    <w:p w14:paraId="1541EF06" w14:textId="3D6603C7" w:rsidR="00BF2469" w:rsidRPr="005B1415" w:rsidRDefault="00BF2469" w:rsidP="006B4C6A">
      <w:pPr>
        <w:spacing w:after="0" w:line="276" w:lineRule="auto"/>
        <w:ind w:firstLine="284"/>
        <w:jc w:val="both"/>
        <w:rPr>
          <w:rFonts w:ascii="Simplified Arabic" w:hAnsi="Simplified Arabic" w:cs="Simplified Arabic"/>
          <w:noProof/>
          <w:color w:val="000000" w:themeColor="text1"/>
          <w:sz w:val="28"/>
          <w:szCs w:val="28"/>
          <w:rtl/>
        </w:rPr>
      </w:pPr>
      <w:r w:rsidRPr="005B1415">
        <w:rPr>
          <w:rFonts w:ascii="Simplified Arabic" w:hAnsi="Simplified Arabic" w:cs="Simplified Arabic"/>
          <w:noProof/>
          <w:color w:val="000000" w:themeColor="text1"/>
          <w:sz w:val="28"/>
          <w:szCs w:val="28"/>
          <w:rtl/>
        </w:rPr>
        <w:t>يُعد ضمان استمرارية تحقيق الأهداف الاستراتيجية من أهم أهداف الاستدامة، حيث تسعى المؤسسات إلى المحافظة على مسارها الاستراتيجي وعدم تأثر قدرتها على الإنجاز بالتغيرات أو الظروف الطارئة، فوجود أهداف استراتيجية واضحة لا يُعد كافياً لتحقيق النجاح المؤسسي ما لم تمتلك المؤسسة القدرة على استمرار تنفيذ هذه الأهداف وتحويلها إلى ممارسات فعلية ومستقرة</w:t>
      </w:r>
      <w:r w:rsidR="006B4C6A">
        <w:rPr>
          <w:rFonts w:ascii="Simplified Arabic" w:hAnsi="Simplified Arabic" w:cs="Simplified Arabic" w:hint="cs"/>
          <w:noProof/>
          <w:color w:val="000000" w:themeColor="text1"/>
          <w:sz w:val="28"/>
          <w:szCs w:val="28"/>
          <w:rtl/>
        </w:rPr>
        <w:t xml:space="preserve">، </w:t>
      </w:r>
      <w:r w:rsidRPr="005B1415">
        <w:rPr>
          <w:rFonts w:ascii="Simplified Arabic" w:hAnsi="Simplified Arabic" w:cs="Simplified Arabic"/>
          <w:noProof/>
          <w:color w:val="000000" w:themeColor="text1"/>
          <w:sz w:val="28"/>
          <w:szCs w:val="28"/>
          <w:rtl/>
        </w:rPr>
        <w:t>ويهدف هذا الجانب إلى تعزيز قدرة المؤسسة على الانتقال من مرحلة تحقيق الأهداف إلى مرحلة المحافظة عليها وتطويرها، من خلال وجود أنظمة متابعة وتقويم تساعد على قياس مستوى التقدم، والكشف المبكر عن أي انحرافات قد تؤثر على تحقيق النتائج المطلوبة، كما يسهم في ضمان عدم ارتباط تحقيق الأهداف بجهود فردية أو مبادرات مؤقتة، وإنما يعتمد على إجراءات وأنظمة تنظيمية تدعم الاستمرارية</w:t>
      </w:r>
      <w:r w:rsidR="006B4C6A">
        <w:rPr>
          <w:rFonts w:ascii="Simplified Arabic" w:hAnsi="Simplified Arabic" w:cs="Simplified Arabic" w:hint="cs"/>
          <w:noProof/>
          <w:color w:val="000000" w:themeColor="text1"/>
          <w:sz w:val="28"/>
          <w:szCs w:val="28"/>
          <w:rtl/>
        </w:rPr>
        <w:t xml:space="preserve"> (عيد، 2015).</w:t>
      </w:r>
    </w:p>
    <w:p w14:paraId="25D5BA3F" w14:textId="7C5C245D" w:rsidR="00BF2469" w:rsidRPr="004D4A76" w:rsidRDefault="004D4A76" w:rsidP="004D4A76">
      <w:pPr>
        <w:spacing w:before="120" w:after="120" w:line="240" w:lineRule="auto"/>
        <w:jc w:val="both"/>
        <w:rPr>
          <w:rFonts w:ascii="Simplified Arabic" w:hAnsi="Simplified Arabic" w:cs="Simplified Arabic"/>
          <w:b/>
          <w:bCs/>
          <w:noProof/>
          <w:color w:val="000000" w:themeColor="text1"/>
          <w:sz w:val="32"/>
          <w:szCs w:val="32"/>
          <w:rtl/>
        </w:rPr>
      </w:pPr>
      <w:r>
        <w:rPr>
          <w:rFonts w:ascii="Simplified Arabic" w:hAnsi="Simplified Arabic" w:cs="Simplified Arabic" w:hint="cs"/>
          <w:b/>
          <w:bCs/>
          <w:noProof/>
          <w:color w:val="000000" w:themeColor="text1"/>
          <w:sz w:val="32"/>
          <w:szCs w:val="32"/>
          <w:rtl/>
        </w:rPr>
        <w:t>2</w:t>
      </w:r>
      <w:r w:rsidR="00BF2469" w:rsidRPr="004D4A76">
        <w:rPr>
          <w:rFonts w:ascii="Simplified Arabic" w:hAnsi="Simplified Arabic" w:cs="Simplified Arabic"/>
          <w:b/>
          <w:bCs/>
          <w:noProof/>
          <w:color w:val="000000" w:themeColor="text1"/>
          <w:sz w:val="32"/>
          <w:szCs w:val="32"/>
          <w:rtl/>
        </w:rPr>
        <w:t>- تعزيز قدرة المؤسسة على التكيف مع المتغيرات:</w:t>
      </w:r>
    </w:p>
    <w:p w14:paraId="00C43DC8" w14:textId="4E44D243" w:rsidR="00BF2469" w:rsidRPr="005B1415" w:rsidRDefault="00BF2469" w:rsidP="006A133C">
      <w:pPr>
        <w:spacing w:after="0" w:line="276" w:lineRule="auto"/>
        <w:ind w:firstLine="284"/>
        <w:jc w:val="both"/>
        <w:rPr>
          <w:rFonts w:ascii="Simplified Arabic" w:hAnsi="Simplified Arabic" w:cs="Simplified Arabic"/>
          <w:noProof/>
          <w:color w:val="000000" w:themeColor="text1"/>
          <w:sz w:val="28"/>
          <w:szCs w:val="28"/>
          <w:rtl/>
        </w:rPr>
      </w:pPr>
      <w:r w:rsidRPr="005B1415">
        <w:rPr>
          <w:rFonts w:ascii="Simplified Arabic" w:hAnsi="Simplified Arabic" w:cs="Simplified Arabic"/>
          <w:noProof/>
          <w:color w:val="000000" w:themeColor="text1"/>
          <w:sz w:val="28"/>
          <w:szCs w:val="28"/>
          <w:rtl/>
        </w:rPr>
        <w:t>تهدف استدامة تحقيق الأهداف الاستراتيجية إلى بناء مؤسسة قادرة على التعامل مع التغيرات المستمرة في بيئتها الداخلية والخارجية، سواء كانت تغيرات اقتصادية أو تقنية أو تنظيمية أو اجتماعية. فالمؤسسات الناجحة لا تتمسك بالأساليب التقليدية في العمل، وإنما تمتلك القدرة على مراجعة استراتيجياتها وتحديثها بما يتناسب مع المستجدات</w:t>
      </w:r>
      <w:r w:rsidR="006B4C6A">
        <w:rPr>
          <w:rFonts w:ascii="Simplified Arabic" w:hAnsi="Simplified Arabic" w:cs="Simplified Arabic" w:hint="cs"/>
          <w:noProof/>
          <w:color w:val="000000" w:themeColor="text1"/>
          <w:sz w:val="28"/>
          <w:szCs w:val="28"/>
          <w:rtl/>
        </w:rPr>
        <w:t xml:space="preserve"> (صالح، 2020).</w:t>
      </w:r>
    </w:p>
    <w:p w14:paraId="532777CA" w14:textId="77777777" w:rsidR="006B4C6A" w:rsidRPr="005B1415" w:rsidRDefault="00BF2469" w:rsidP="006B4C6A">
      <w:pPr>
        <w:spacing w:after="0" w:line="276" w:lineRule="auto"/>
        <w:ind w:firstLine="284"/>
        <w:jc w:val="both"/>
        <w:rPr>
          <w:rFonts w:ascii="Simplified Arabic" w:hAnsi="Simplified Arabic" w:cs="Simplified Arabic"/>
          <w:noProof/>
          <w:color w:val="000000" w:themeColor="text1"/>
          <w:sz w:val="28"/>
          <w:szCs w:val="28"/>
          <w:rtl/>
        </w:rPr>
      </w:pPr>
      <w:r w:rsidRPr="005B1415">
        <w:rPr>
          <w:rFonts w:ascii="Simplified Arabic" w:hAnsi="Simplified Arabic" w:cs="Simplified Arabic"/>
          <w:noProof/>
          <w:color w:val="000000" w:themeColor="text1"/>
          <w:sz w:val="28"/>
          <w:szCs w:val="28"/>
          <w:rtl/>
        </w:rPr>
        <w:t>ويحقق هذا الهدف من خلال تطوير المرونة التنظيمية، وتعزيز القدرة على اتخاذ القرارات المناسبة في الوقت المناسب، وإعادة توجيه الموارد والإمكانات بما يتوافق مع الأولويات الجديدة، مع المحافظة على الرؤية العامة للمؤسسة وأهدافها الأساسية</w:t>
      </w:r>
      <w:r w:rsidR="006B4C6A">
        <w:rPr>
          <w:rFonts w:ascii="Simplified Arabic" w:hAnsi="Simplified Arabic" w:cs="Simplified Arabic" w:hint="cs"/>
          <w:noProof/>
          <w:color w:val="000000" w:themeColor="text1"/>
          <w:sz w:val="28"/>
          <w:szCs w:val="28"/>
          <w:rtl/>
        </w:rPr>
        <w:t xml:space="preserve"> (صالح، 2020).</w:t>
      </w:r>
    </w:p>
    <w:p w14:paraId="387DE06D" w14:textId="2C2B7533" w:rsidR="006A133C" w:rsidRDefault="006A133C" w:rsidP="006B4C6A">
      <w:pPr>
        <w:spacing w:after="0" w:line="276" w:lineRule="auto"/>
        <w:jc w:val="both"/>
        <w:rPr>
          <w:rFonts w:ascii="Simplified Arabic" w:hAnsi="Simplified Arabic" w:cs="Simplified Arabic"/>
          <w:noProof/>
          <w:color w:val="000000" w:themeColor="text1"/>
          <w:sz w:val="28"/>
          <w:szCs w:val="28"/>
          <w:rtl/>
        </w:rPr>
      </w:pPr>
    </w:p>
    <w:p w14:paraId="53B08856" w14:textId="77777777" w:rsidR="00554FC3" w:rsidRDefault="00554FC3" w:rsidP="00554FC3">
      <w:pPr>
        <w:spacing w:after="0" w:line="276" w:lineRule="auto"/>
        <w:ind w:firstLine="284"/>
        <w:jc w:val="both"/>
        <w:rPr>
          <w:rFonts w:ascii="Simplified Arabic" w:hAnsi="Simplified Arabic" w:cs="Simplified Arabic"/>
          <w:noProof/>
          <w:color w:val="000000" w:themeColor="text1"/>
          <w:sz w:val="28"/>
          <w:szCs w:val="28"/>
          <w:rtl/>
        </w:rPr>
      </w:pPr>
    </w:p>
    <w:p w14:paraId="4B4BBC54" w14:textId="77777777" w:rsidR="00554FC3" w:rsidRPr="005B1415" w:rsidRDefault="00554FC3" w:rsidP="00554FC3">
      <w:pPr>
        <w:spacing w:after="0" w:line="276" w:lineRule="auto"/>
        <w:ind w:firstLine="284"/>
        <w:jc w:val="both"/>
        <w:rPr>
          <w:rFonts w:ascii="Simplified Arabic" w:hAnsi="Simplified Arabic" w:cs="Simplified Arabic"/>
          <w:noProof/>
          <w:color w:val="000000" w:themeColor="text1"/>
          <w:sz w:val="28"/>
          <w:szCs w:val="28"/>
          <w:rtl/>
        </w:rPr>
      </w:pPr>
    </w:p>
    <w:p w14:paraId="31AF8911" w14:textId="789E8708" w:rsidR="00BF2469" w:rsidRPr="004D4A76" w:rsidRDefault="004D4A76" w:rsidP="004D4A76">
      <w:pPr>
        <w:spacing w:before="120" w:after="120" w:line="240" w:lineRule="auto"/>
        <w:jc w:val="both"/>
        <w:rPr>
          <w:rFonts w:ascii="Simplified Arabic" w:hAnsi="Simplified Arabic" w:cs="Simplified Arabic"/>
          <w:b/>
          <w:bCs/>
          <w:noProof/>
          <w:color w:val="000000" w:themeColor="text1"/>
          <w:sz w:val="32"/>
          <w:szCs w:val="32"/>
          <w:rtl/>
        </w:rPr>
      </w:pPr>
      <w:r w:rsidRPr="004D4A76">
        <w:rPr>
          <w:rFonts w:ascii="Simplified Arabic" w:hAnsi="Simplified Arabic" w:cs="Simplified Arabic" w:hint="cs"/>
          <w:b/>
          <w:bCs/>
          <w:noProof/>
          <w:color w:val="000000" w:themeColor="text1"/>
          <w:sz w:val="32"/>
          <w:szCs w:val="32"/>
          <w:rtl/>
        </w:rPr>
        <w:t>3</w:t>
      </w:r>
      <w:r w:rsidR="00BF2469" w:rsidRPr="004D4A76">
        <w:rPr>
          <w:rFonts w:ascii="Simplified Arabic" w:hAnsi="Simplified Arabic" w:cs="Simplified Arabic"/>
          <w:b/>
          <w:bCs/>
          <w:noProof/>
          <w:color w:val="000000" w:themeColor="text1"/>
          <w:sz w:val="32"/>
          <w:szCs w:val="32"/>
          <w:rtl/>
        </w:rPr>
        <w:t>- تحقيق الاستخدام الأمثل للموارد المؤسسية:</w:t>
      </w:r>
    </w:p>
    <w:p w14:paraId="0C3A30C4" w14:textId="4FACC84C" w:rsidR="004D4A76" w:rsidRPr="004D4A76" w:rsidRDefault="00BF2469" w:rsidP="006B4C6A">
      <w:pPr>
        <w:spacing w:after="0" w:line="276" w:lineRule="auto"/>
        <w:ind w:firstLine="284"/>
        <w:jc w:val="both"/>
        <w:rPr>
          <w:rFonts w:ascii="Simplified Arabic" w:hAnsi="Simplified Arabic" w:cs="Simplified Arabic"/>
          <w:noProof/>
          <w:color w:val="000000" w:themeColor="text1"/>
          <w:sz w:val="28"/>
          <w:szCs w:val="28"/>
          <w:rtl/>
        </w:rPr>
      </w:pPr>
      <w:r w:rsidRPr="005B1415">
        <w:rPr>
          <w:rFonts w:ascii="Simplified Arabic" w:hAnsi="Simplified Arabic" w:cs="Simplified Arabic"/>
          <w:noProof/>
          <w:color w:val="000000" w:themeColor="text1"/>
          <w:sz w:val="28"/>
          <w:szCs w:val="28"/>
          <w:rtl/>
        </w:rPr>
        <w:t>تهدف الاستدامة الاستراتيجية إلى ضمان توظيف الموارد المتاحة بطريقة تحقق أعلى قيمة ممكنة للمؤسسة، سواء كانت هذه الموارد بشرية أو مالية أو تقنية أو معرفية، فالإدارة الفاعلة للموارد تمثل عنصراً أساسياً في المحافظة على استمرارية تحقيق الأهداف، لأن ضعف التخطيط أو سوء توزيع الموارد قد يؤدي إلى تعثر تنفيذ الخطط الاستراتيجية</w:t>
      </w:r>
      <w:r w:rsidR="006B4C6A">
        <w:rPr>
          <w:rFonts w:ascii="Simplified Arabic" w:hAnsi="Simplified Arabic" w:cs="Simplified Arabic" w:hint="cs"/>
          <w:noProof/>
          <w:color w:val="000000" w:themeColor="text1"/>
          <w:sz w:val="28"/>
          <w:szCs w:val="28"/>
          <w:rtl/>
        </w:rPr>
        <w:t xml:space="preserve">، </w:t>
      </w:r>
      <w:r w:rsidRPr="005B1415">
        <w:rPr>
          <w:rFonts w:ascii="Simplified Arabic" w:hAnsi="Simplified Arabic" w:cs="Simplified Arabic"/>
          <w:noProof/>
          <w:color w:val="000000" w:themeColor="text1"/>
          <w:sz w:val="28"/>
          <w:szCs w:val="28"/>
          <w:rtl/>
        </w:rPr>
        <w:t>كما يركز هذا الهدف على تحقيق التوازن بين الموارد المتاحة والاحتياجات المستقبلية، بما يضمن قدرة المؤسسة على الاستمرار في تنفيذ برامجها ومبادراتها دون الاعتماد على حلول مؤقتة أو موارد غير مستقرة</w:t>
      </w:r>
      <w:r w:rsidR="006B4C6A">
        <w:rPr>
          <w:rFonts w:ascii="Simplified Arabic" w:hAnsi="Simplified Arabic" w:cs="Simplified Arabic" w:hint="cs"/>
          <w:noProof/>
          <w:color w:val="000000" w:themeColor="text1"/>
          <w:sz w:val="28"/>
          <w:szCs w:val="28"/>
          <w:rtl/>
        </w:rPr>
        <w:t xml:space="preserve"> (حسام، 2017).</w:t>
      </w:r>
    </w:p>
    <w:p w14:paraId="2CBF37BA" w14:textId="18B68DD1" w:rsidR="00BF2469" w:rsidRPr="004D4A76" w:rsidRDefault="004D4A76" w:rsidP="004D4A76">
      <w:pPr>
        <w:spacing w:before="120" w:after="120" w:line="240" w:lineRule="auto"/>
        <w:jc w:val="both"/>
        <w:rPr>
          <w:rFonts w:ascii="Simplified Arabic" w:hAnsi="Simplified Arabic" w:cs="Simplified Arabic"/>
          <w:b/>
          <w:bCs/>
          <w:noProof/>
          <w:color w:val="000000" w:themeColor="text1"/>
          <w:sz w:val="32"/>
          <w:szCs w:val="32"/>
          <w:rtl/>
        </w:rPr>
      </w:pPr>
      <w:r w:rsidRPr="004D4A76">
        <w:rPr>
          <w:rFonts w:ascii="Simplified Arabic" w:hAnsi="Simplified Arabic" w:cs="Simplified Arabic" w:hint="cs"/>
          <w:b/>
          <w:bCs/>
          <w:noProof/>
          <w:color w:val="000000" w:themeColor="text1"/>
          <w:sz w:val="32"/>
          <w:szCs w:val="32"/>
          <w:rtl/>
        </w:rPr>
        <w:t>4</w:t>
      </w:r>
      <w:r w:rsidR="00BF2469" w:rsidRPr="004D4A76">
        <w:rPr>
          <w:rFonts w:ascii="Simplified Arabic" w:hAnsi="Simplified Arabic" w:cs="Simplified Arabic"/>
          <w:b/>
          <w:bCs/>
          <w:noProof/>
          <w:color w:val="000000" w:themeColor="text1"/>
          <w:sz w:val="32"/>
          <w:szCs w:val="32"/>
          <w:rtl/>
        </w:rPr>
        <w:t>- بناء قدرات تنظيمية داعمة للاستدامة:</w:t>
      </w:r>
    </w:p>
    <w:p w14:paraId="3E990A63" w14:textId="3B8B0511" w:rsidR="00BF2469" w:rsidRPr="005B1415" w:rsidRDefault="00BF2469" w:rsidP="006B4C6A">
      <w:pPr>
        <w:spacing w:after="0" w:line="276" w:lineRule="auto"/>
        <w:ind w:firstLine="284"/>
        <w:jc w:val="both"/>
        <w:rPr>
          <w:rFonts w:ascii="Simplified Arabic" w:hAnsi="Simplified Arabic" w:cs="Simplified Arabic"/>
          <w:noProof/>
          <w:color w:val="000000" w:themeColor="text1"/>
          <w:sz w:val="28"/>
          <w:szCs w:val="28"/>
          <w:rtl/>
        </w:rPr>
      </w:pPr>
      <w:r w:rsidRPr="005B1415">
        <w:rPr>
          <w:rFonts w:ascii="Simplified Arabic" w:hAnsi="Simplified Arabic" w:cs="Simplified Arabic"/>
          <w:noProof/>
          <w:color w:val="000000" w:themeColor="text1"/>
          <w:sz w:val="28"/>
          <w:szCs w:val="28"/>
          <w:rtl/>
        </w:rPr>
        <w:t>تهدف استدامة الأهداف الاستراتيجية إلى تطوير القدرات الداخلية للمؤسسة بما يمكنها من المحافظة على أدائها وتحقيق أهدافها مستقبلاً، وتشمل هذه القدرات تطوير مهارات العاملين، وتعزيز المعرفة التنظيمية، وتحسين أساليب العمل، وبناء ثقافة مؤسسية تشجع على التعلم والتطوير</w:t>
      </w:r>
      <w:r w:rsidR="006B4C6A">
        <w:rPr>
          <w:rFonts w:ascii="Simplified Arabic" w:hAnsi="Simplified Arabic" w:cs="Simplified Arabic" w:hint="cs"/>
          <w:noProof/>
          <w:color w:val="000000" w:themeColor="text1"/>
          <w:sz w:val="28"/>
          <w:szCs w:val="28"/>
          <w:rtl/>
        </w:rPr>
        <w:t xml:space="preserve">، </w:t>
      </w:r>
      <w:r w:rsidRPr="005B1415">
        <w:rPr>
          <w:rFonts w:ascii="Simplified Arabic" w:hAnsi="Simplified Arabic" w:cs="Simplified Arabic"/>
          <w:noProof/>
          <w:color w:val="000000" w:themeColor="text1"/>
          <w:sz w:val="28"/>
          <w:szCs w:val="28"/>
          <w:rtl/>
        </w:rPr>
        <w:t>وتسهم هذه القدرات في جعل المؤسسة أكثر استعداداً لمواجهة التحديات، حيث تصبح لديها إمكانات داخلية تساعدها على الاستمرار وتحقيق أهدافها حتى مع تغير القيادات أو اختلاف الظروف المحيطة</w:t>
      </w:r>
      <w:r w:rsidR="006B4C6A">
        <w:rPr>
          <w:rFonts w:ascii="Simplified Arabic" w:hAnsi="Simplified Arabic" w:cs="Simplified Arabic" w:hint="cs"/>
          <w:noProof/>
          <w:color w:val="000000" w:themeColor="text1"/>
          <w:sz w:val="28"/>
          <w:szCs w:val="28"/>
          <w:rtl/>
        </w:rPr>
        <w:t xml:space="preserve"> (جاد الرب، 2016).</w:t>
      </w:r>
    </w:p>
    <w:p w14:paraId="2A518B67" w14:textId="328FC4BA" w:rsidR="00BF2469" w:rsidRPr="004D4A76" w:rsidRDefault="004D4A76" w:rsidP="004D4A76">
      <w:pPr>
        <w:spacing w:before="120" w:after="120" w:line="240" w:lineRule="auto"/>
        <w:jc w:val="both"/>
        <w:rPr>
          <w:rFonts w:ascii="Simplified Arabic" w:hAnsi="Simplified Arabic" w:cs="Simplified Arabic"/>
          <w:b/>
          <w:bCs/>
          <w:noProof/>
          <w:color w:val="000000" w:themeColor="text1"/>
          <w:sz w:val="32"/>
          <w:szCs w:val="32"/>
          <w:rtl/>
        </w:rPr>
      </w:pPr>
      <w:r w:rsidRPr="004D4A76">
        <w:rPr>
          <w:rFonts w:ascii="Simplified Arabic" w:hAnsi="Simplified Arabic" w:cs="Simplified Arabic" w:hint="cs"/>
          <w:b/>
          <w:bCs/>
          <w:noProof/>
          <w:color w:val="000000" w:themeColor="text1"/>
          <w:sz w:val="32"/>
          <w:szCs w:val="32"/>
          <w:rtl/>
        </w:rPr>
        <w:t>5</w:t>
      </w:r>
      <w:r w:rsidR="00BF2469" w:rsidRPr="004D4A76">
        <w:rPr>
          <w:rFonts w:ascii="Simplified Arabic" w:hAnsi="Simplified Arabic" w:cs="Simplified Arabic"/>
          <w:b/>
          <w:bCs/>
          <w:noProof/>
          <w:color w:val="000000" w:themeColor="text1"/>
          <w:sz w:val="32"/>
          <w:szCs w:val="32"/>
          <w:rtl/>
        </w:rPr>
        <w:t>- تعزيز ثقافة التحسين والتطوير المستمر:</w:t>
      </w:r>
    </w:p>
    <w:p w14:paraId="561B8F9E" w14:textId="19E58096" w:rsidR="00BF2469" w:rsidRPr="005B1415" w:rsidRDefault="00BF2469" w:rsidP="006B4C6A">
      <w:pPr>
        <w:spacing w:after="0" w:line="276" w:lineRule="auto"/>
        <w:ind w:firstLine="284"/>
        <w:jc w:val="both"/>
        <w:rPr>
          <w:rFonts w:ascii="Simplified Arabic" w:hAnsi="Simplified Arabic" w:cs="Simplified Arabic"/>
          <w:noProof/>
          <w:color w:val="000000" w:themeColor="text1"/>
          <w:sz w:val="28"/>
          <w:szCs w:val="28"/>
          <w:rtl/>
        </w:rPr>
      </w:pPr>
      <w:r w:rsidRPr="005B1415">
        <w:rPr>
          <w:rFonts w:ascii="Simplified Arabic" w:hAnsi="Simplified Arabic" w:cs="Simplified Arabic"/>
          <w:noProof/>
          <w:color w:val="000000" w:themeColor="text1"/>
          <w:sz w:val="28"/>
          <w:szCs w:val="28"/>
          <w:rtl/>
        </w:rPr>
        <w:t>تهدف الاستدامة الاستراتيجية إلى ترسيخ مفهوم التحسين المستمر باعتباره ممارسة مؤسسية وليست إجراءً مؤقتاً، فالمؤسسات التي تسعى إلى المحافظة على أهدافها تحتاج إلى مراجعة أدائها بصورة دورية، وتحليل النتائج، والاستفادة من التغذية الراجعة لتطوير عملياتها وأساليب عملها</w:t>
      </w:r>
      <w:r w:rsidR="006B4C6A">
        <w:rPr>
          <w:rFonts w:ascii="Simplified Arabic" w:hAnsi="Simplified Arabic" w:cs="Simplified Arabic" w:hint="cs"/>
          <w:noProof/>
          <w:color w:val="000000" w:themeColor="text1"/>
          <w:sz w:val="28"/>
          <w:szCs w:val="28"/>
          <w:rtl/>
        </w:rPr>
        <w:t xml:space="preserve">، </w:t>
      </w:r>
      <w:r w:rsidRPr="005B1415">
        <w:rPr>
          <w:rFonts w:ascii="Simplified Arabic" w:hAnsi="Simplified Arabic" w:cs="Simplified Arabic"/>
          <w:noProof/>
          <w:color w:val="000000" w:themeColor="text1"/>
          <w:sz w:val="28"/>
          <w:szCs w:val="28"/>
          <w:rtl/>
        </w:rPr>
        <w:t>ويؤدي ذلك إلى رفع مستوى الجودة والكفاءة، وتقليل الفجوات بين الأداء الفعلي والأداء المستهدف، بما يدعم قدرة المؤسسة على تحقيق أهدافها بصورة أكثر فاعلية</w:t>
      </w:r>
      <w:r w:rsidR="006B4C6A">
        <w:rPr>
          <w:rFonts w:ascii="Simplified Arabic" w:hAnsi="Simplified Arabic" w:cs="Simplified Arabic" w:hint="cs"/>
          <w:noProof/>
          <w:color w:val="000000" w:themeColor="text1"/>
          <w:sz w:val="28"/>
          <w:szCs w:val="28"/>
          <w:rtl/>
        </w:rPr>
        <w:t xml:space="preserve"> (المجالي، 2021).</w:t>
      </w:r>
    </w:p>
    <w:p w14:paraId="08B8068B" w14:textId="668BD96E" w:rsidR="00BF2469" w:rsidRPr="004D4A76" w:rsidRDefault="004D4A76" w:rsidP="004D4A76">
      <w:pPr>
        <w:spacing w:before="120" w:after="120" w:line="240" w:lineRule="auto"/>
        <w:jc w:val="both"/>
        <w:rPr>
          <w:rFonts w:ascii="Simplified Arabic" w:hAnsi="Simplified Arabic" w:cs="Simplified Arabic"/>
          <w:b/>
          <w:bCs/>
          <w:noProof/>
          <w:color w:val="000000" w:themeColor="text1"/>
          <w:sz w:val="32"/>
          <w:szCs w:val="32"/>
          <w:rtl/>
        </w:rPr>
      </w:pPr>
      <w:r w:rsidRPr="004D4A76">
        <w:rPr>
          <w:rFonts w:ascii="Simplified Arabic" w:hAnsi="Simplified Arabic" w:cs="Simplified Arabic" w:hint="cs"/>
          <w:b/>
          <w:bCs/>
          <w:noProof/>
          <w:color w:val="000000" w:themeColor="text1"/>
          <w:sz w:val="32"/>
          <w:szCs w:val="32"/>
          <w:rtl/>
        </w:rPr>
        <w:t>6</w:t>
      </w:r>
      <w:r w:rsidR="00BF2469" w:rsidRPr="004D4A76">
        <w:rPr>
          <w:rFonts w:ascii="Simplified Arabic" w:hAnsi="Simplified Arabic" w:cs="Simplified Arabic"/>
          <w:b/>
          <w:bCs/>
          <w:noProof/>
          <w:color w:val="000000" w:themeColor="text1"/>
          <w:sz w:val="32"/>
          <w:szCs w:val="32"/>
          <w:rtl/>
        </w:rPr>
        <w:t>- تحقيق التوازن بين الأداء الحالي والمتطلبات المستقبلية:</w:t>
      </w:r>
    </w:p>
    <w:p w14:paraId="498DA11C" w14:textId="5BFDAF98" w:rsidR="00C67467" w:rsidRPr="005B1415" w:rsidRDefault="00BF2469" w:rsidP="008307E7">
      <w:pPr>
        <w:spacing w:after="0" w:line="276" w:lineRule="auto"/>
        <w:ind w:firstLine="284"/>
        <w:jc w:val="both"/>
        <w:rPr>
          <w:rFonts w:ascii="Simplified Arabic" w:hAnsi="Simplified Arabic" w:cs="Simplified Arabic"/>
          <w:noProof/>
          <w:color w:val="000000" w:themeColor="text1"/>
          <w:sz w:val="28"/>
          <w:szCs w:val="28"/>
          <w:rtl/>
        </w:rPr>
      </w:pPr>
      <w:r w:rsidRPr="005B1415">
        <w:rPr>
          <w:rFonts w:ascii="Simplified Arabic" w:hAnsi="Simplified Arabic" w:cs="Simplified Arabic"/>
          <w:noProof/>
          <w:color w:val="000000" w:themeColor="text1"/>
          <w:sz w:val="28"/>
          <w:szCs w:val="28"/>
          <w:rtl/>
        </w:rPr>
        <w:t>تهدف استدامة تحقيق الأهداف الاستراتيجية إلى تحقيق التوازن بين المحافظة على مستوى الأداء الحالي والاستعداد لمتطلبات المستقبل</w:t>
      </w:r>
      <w:r w:rsidR="007514A0" w:rsidRPr="005B1415">
        <w:rPr>
          <w:rFonts w:ascii="Simplified Arabic" w:hAnsi="Simplified Arabic" w:cs="Simplified Arabic"/>
          <w:noProof/>
          <w:color w:val="000000" w:themeColor="text1"/>
          <w:sz w:val="28"/>
          <w:szCs w:val="28"/>
          <w:rtl/>
        </w:rPr>
        <w:t>،</w:t>
      </w:r>
      <w:r w:rsidRPr="005B1415">
        <w:rPr>
          <w:rFonts w:ascii="Simplified Arabic" w:hAnsi="Simplified Arabic" w:cs="Simplified Arabic"/>
          <w:noProof/>
          <w:color w:val="000000" w:themeColor="text1"/>
          <w:sz w:val="28"/>
          <w:szCs w:val="28"/>
          <w:rtl/>
        </w:rPr>
        <w:t xml:space="preserve"> فتركيز المؤسسة على النتائج الحالية فقط قد يؤدي إلى إهمال بناء القدرات المستقبلية، بينما التركيز على المستقبل دون تحقيق نتائج حالية قد يؤثر على استقرار المؤسسة</w:t>
      </w:r>
      <w:r w:rsidR="008307E7">
        <w:rPr>
          <w:rFonts w:ascii="Simplified Arabic" w:hAnsi="Simplified Arabic" w:cs="Simplified Arabic" w:hint="cs"/>
          <w:noProof/>
          <w:color w:val="000000" w:themeColor="text1"/>
          <w:sz w:val="28"/>
          <w:szCs w:val="28"/>
          <w:rtl/>
        </w:rPr>
        <w:t xml:space="preserve">، </w:t>
      </w:r>
      <w:r w:rsidRPr="005B1415">
        <w:rPr>
          <w:rFonts w:ascii="Simplified Arabic" w:hAnsi="Simplified Arabic" w:cs="Simplified Arabic"/>
          <w:noProof/>
          <w:color w:val="000000" w:themeColor="text1"/>
          <w:sz w:val="28"/>
          <w:szCs w:val="28"/>
          <w:rtl/>
        </w:rPr>
        <w:t>لذلك تسعى الاستدامة إلى إيجاد حالة من التوازن تمكن المؤسسة من تحقيق أهدافها الحالية، وفي الوقت ذاته الاستثمار في تطوير إمكاناتها بما يضمن استمرار نجاحها مستقبل</w:t>
      </w:r>
      <w:r w:rsidR="008307E7">
        <w:rPr>
          <w:rFonts w:ascii="Simplified Arabic" w:hAnsi="Simplified Arabic" w:cs="Simplified Arabic" w:hint="cs"/>
          <w:noProof/>
          <w:color w:val="000000" w:themeColor="text1"/>
          <w:sz w:val="28"/>
          <w:szCs w:val="28"/>
          <w:rtl/>
        </w:rPr>
        <w:t>اً (المجالي، 2021).</w:t>
      </w:r>
    </w:p>
    <w:p w14:paraId="3A403937" w14:textId="2DCB544D" w:rsidR="00BF2469" w:rsidRPr="004D4A76" w:rsidRDefault="007514A0" w:rsidP="004D4A76">
      <w:pPr>
        <w:spacing w:before="120" w:after="120" w:line="240" w:lineRule="auto"/>
        <w:jc w:val="both"/>
        <w:rPr>
          <w:rFonts w:ascii="Simplified Arabic" w:hAnsi="Simplified Arabic" w:cs="Simplified Arabic"/>
          <w:b/>
          <w:bCs/>
          <w:noProof/>
          <w:color w:val="000000" w:themeColor="text1"/>
          <w:sz w:val="36"/>
          <w:szCs w:val="36"/>
          <w:rtl/>
        </w:rPr>
      </w:pPr>
      <w:r w:rsidRPr="004D4A76">
        <w:rPr>
          <w:rFonts w:ascii="Simplified Arabic" w:hAnsi="Simplified Arabic" w:cs="Simplified Arabic"/>
          <w:b/>
          <w:bCs/>
          <w:noProof/>
          <w:color w:val="000000" w:themeColor="text1"/>
          <w:sz w:val="36"/>
          <w:szCs w:val="36"/>
          <w:rtl/>
        </w:rPr>
        <w:t xml:space="preserve">رابعاً: </w:t>
      </w:r>
      <w:r w:rsidR="00BF2469" w:rsidRPr="004D4A76">
        <w:rPr>
          <w:rFonts w:ascii="Simplified Arabic" w:hAnsi="Simplified Arabic" w:cs="Simplified Arabic"/>
          <w:b/>
          <w:bCs/>
          <w:noProof/>
          <w:color w:val="000000" w:themeColor="text1"/>
          <w:sz w:val="36"/>
          <w:szCs w:val="36"/>
          <w:rtl/>
        </w:rPr>
        <w:t>أبعاد استدامة الأهداف الاستراتيجية</w:t>
      </w:r>
      <w:r w:rsidRPr="004D4A76">
        <w:rPr>
          <w:rFonts w:ascii="Simplified Arabic" w:hAnsi="Simplified Arabic" w:cs="Simplified Arabic"/>
          <w:b/>
          <w:bCs/>
          <w:noProof/>
          <w:color w:val="000000" w:themeColor="text1"/>
          <w:sz w:val="36"/>
          <w:szCs w:val="36"/>
          <w:rtl/>
        </w:rPr>
        <w:t>:</w:t>
      </w:r>
    </w:p>
    <w:p w14:paraId="4111E257" w14:textId="2002C97A" w:rsidR="00BF2469" w:rsidRPr="005B1415" w:rsidRDefault="00BF2469" w:rsidP="00FF3665">
      <w:pPr>
        <w:spacing w:after="0" w:line="276" w:lineRule="auto"/>
        <w:ind w:firstLine="284"/>
        <w:jc w:val="both"/>
        <w:rPr>
          <w:rFonts w:ascii="Simplified Arabic" w:hAnsi="Simplified Arabic" w:cs="Simplified Arabic"/>
          <w:noProof/>
          <w:color w:val="000000" w:themeColor="text1"/>
          <w:sz w:val="28"/>
          <w:szCs w:val="28"/>
          <w:rtl/>
        </w:rPr>
      </w:pPr>
      <w:r w:rsidRPr="005B1415">
        <w:rPr>
          <w:rFonts w:ascii="Simplified Arabic" w:hAnsi="Simplified Arabic" w:cs="Simplified Arabic"/>
          <w:noProof/>
          <w:color w:val="000000" w:themeColor="text1"/>
          <w:sz w:val="28"/>
          <w:szCs w:val="28"/>
          <w:rtl/>
        </w:rPr>
        <w:t>تتطلب استدامة تحقيق الأهداف الاستراتيجية وجود مجموعة من الأبعاد المتكاملة التي تعكس قدرة المؤسسة على المحافظة على إنجازاتها وتطوير أدائها بصورة مستمرة</w:t>
      </w:r>
      <w:r w:rsidR="00914DA4" w:rsidRPr="005B1415">
        <w:rPr>
          <w:rFonts w:ascii="Simplified Arabic" w:hAnsi="Simplified Arabic" w:cs="Simplified Arabic"/>
          <w:noProof/>
          <w:color w:val="000000" w:themeColor="text1"/>
          <w:sz w:val="28"/>
          <w:szCs w:val="28"/>
          <w:rtl/>
        </w:rPr>
        <w:t>،</w:t>
      </w:r>
      <w:r w:rsidRPr="005B1415">
        <w:rPr>
          <w:rFonts w:ascii="Simplified Arabic" w:hAnsi="Simplified Arabic" w:cs="Simplified Arabic"/>
          <w:noProof/>
          <w:color w:val="000000" w:themeColor="text1"/>
          <w:sz w:val="28"/>
          <w:szCs w:val="28"/>
          <w:rtl/>
        </w:rPr>
        <w:t xml:space="preserve"> وتختلف الأبعاد باختلاف طبيعة المؤسسات ومجالات عملها، إلا أن هناك مجموعة من الأبعاد الأساسية التي تمثل مرتكزات رئيسية لتحقيق الاستدامة، ومن أبرزها:</w:t>
      </w:r>
    </w:p>
    <w:p w14:paraId="33FF1161" w14:textId="2923B755" w:rsidR="00BF2469" w:rsidRPr="004D4A76" w:rsidRDefault="004D4A76" w:rsidP="004D4A76">
      <w:pPr>
        <w:spacing w:before="120" w:after="120" w:line="240" w:lineRule="auto"/>
        <w:jc w:val="both"/>
        <w:rPr>
          <w:rFonts w:ascii="Simplified Arabic" w:hAnsi="Simplified Arabic" w:cs="Simplified Arabic"/>
          <w:b/>
          <w:bCs/>
          <w:noProof/>
          <w:color w:val="000000" w:themeColor="text1"/>
          <w:sz w:val="32"/>
          <w:szCs w:val="32"/>
          <w:rtl/>
        </w:rPr>
      </w:pPr>
      <w:r>
        <w:rPr>
          <w:rFonts w:ascii="Simplified Arabic" w:hAnsi="Simplified Arabic" w:cs="Simplified Arabic" w:hint="cs"/>
          <w:b/>
          <w:bCs/>
          <w:noProof/>
          <w:color w:val="000000" w:themeColor="text1"/>
          <w:sz w:val="32"/>
          <w:szCs w:val="32"/>
          <w:rtl/>
        </w:rPr>
        <w:t>1</w:t>
      </w:r>
      <w:r w:rsidR="006154AF" w:rsidRPr="004D4A76">
        <w:rPr>
          <w:rFonts w:ascii="Simplified Arabic" w:hAnsi="Simplified Arabic" w:cs="Simplified Arabic"/>
          <w:b/>
          <w:bCs/>
          <w:noProof/>
          <w:color w:val="000000" w:themeColor="text1"/>
          <w:sz w:val="32"/>
          <w:szCs w:val="32"/>
          <w:rtl/>
        </w:rPr>
        <w:t xml:space="preserve">- </w:t>
      </w:r>
      <w:r w:rsidR="00BF2469" w:rsidRPr="004D4A76">
        <w:rPr>
          <w:rFonts w:ascii="Simplified Arabic" w:hAnsi="Simplified Arabic" w:cs="Simplified Arabic"/>
          <w:b/>
          <w:bCs/>
          <w:noProof/>
          <w:color w:val="000000" w:themeColor="text1"/>
          <w:sz w:val="32"/>
          <w:szCs w:val="32"/>
          <w:rtl/>
        </w:rPr>
        <w:t>استمرارية تنفيذ الأهداف الاستراتيجية</w:t>
      </w:r>
      <w:r w:rsidR="006154AF" w:rsidRPr="004D4A76">
        <w:rPr>
          <w:rFonts w:ascii="Simplified Arabic" w:hAnsi="Simplified Arabic" w:cs="Simplified Arabic"/>
          <w:b/>
          <w:bCs/>
          <w:noProof/>
          <w:color w:val="000000" w:themeColor="text1"/>
          <w:sz w:val="32"/>
          <w:szCs w:val="32"/>
          <w:rtl/>
        </w:rPr>
        <w:t>:</w:t>
      </w:r>
    </w:p>
    <w:p w14:paraId="7937B27A" w14:textId="5C910DB9" w:rsidR="00BF2469" w:rsidRPr="005B1415" w:rsidRDefault="00BF2469" w:rsidP="00032BE0">
      <w:pPr>
        <w:spacing w:after="0" w:line="276" w:lineRule="auto"/>
        <w:ind w:firstLine="284"/>
        <w:jc w:val="both"/>
        <w:rPr>
          <w:rFonts w:ascii="Simplified Arabic" w:hAnsi="Simplified Arabic" w:cs="Simplified Arabic"/>
          <w:noProof/>
          <w:color w:val="000000" w:themeColor="text1"/>
          <w:sz w:val="28"/>
          <w:szCs w:val="28"/>
          <w:rtl/>
        </w:rPr>
      </w:pPr>
      <w:r w:rsidRPr="005B1415">
        <w:rPr>
          <w:rFonts w:ascii="Simplified Arabic" w:hAnsi="Simplified Arabic" w:cs="Simplified Arabic"/>
          <w:noProof/>
          <w:color w:val="000000" w:themeColor="text1"/>
          <w:sz w:val="28"/>
          <w:szCs w:val="28"/>
          <w:rtl/>
        </w:rPr>
        <w:t>يمثل هذا البعد قدرة المؤسسة على المحافظة على تنفيذ أهدافها الاستراتيجية وفق الخطط الموضوعة، وضمان استمرار تطبيق المبادرات والبرامج المرتبطة بهذه الأهداف خلال الفترات الزمنية المختلفة</w:t>
      </w:r>
      <w:r w:rsidR="00032BE0">
        <w:rPr>
          <w:rFonts w:ascii="Simplified Arabic" w:hAnsi="Simplified Arabic" w:cs="Simplified Arabic" w:hint="cs"/>
          <w:noProof/>
          <w:color w:val="000000" w:themeColor="text1"/>
          <w:sz w:val="28"/>
          <w:szCs w:val="28"/>
          <w:rtl/>
        </w:rPr>
        <w:t xml:space="preserve">، </w:t>
      </w:r>
      <w:r w:rsidRPr="005B1415">
        <w:rPr>
          <w:rFonts w:ascii="Simplified Arabic" w:hAnsi="Simplified Arabic" w:cs="Simplified Arabic"/>
          <w:noProof/>
          <w:color w:val="000000" w:themeColor="text1"/>
          <w:sz w:val="28"/>
          <w:szCs w:val="28"/>
          <w:rtl/>
        </w:rPr>
        <w:t>ولا تقتصر استمرارية التنفيذ على مجرد الالتزام بالخطة الاستراتيجية، بل تشمل قدرة المؤسسة على متابعة مستوى الإنجاز، وتوفير المتطلبات اللازمة للتنفيذ، ومعالجة التحديات التي قد تعيق الوصول إلى النتائج المستهدفة</w:t>
      </w:r>
      <w:r w:rsidR="00914DA4" w:rsidRPr="005B1415">
        <w:rPr>
          <w:rFonts w:ascii="Simplified Arabic" w:hAnsi="Simplified Arabic" w:cs="Simplified Arabic"/>
          <w:noProof/>
          <w:color w:val="000000" w:themeColor="text1"/>
          <w:sz w:val="28"/>
          <w:szCs w:val="28"/>
          <w:rtl/>
        </w:rPr>
        <w:t>،</w:t>
      </w:r>
      <w:r w:rsidRPr="005B1415">
        <w:rPr>
          <w:rFonts w:ascii="Simplified Arabic" w:hAnsi="Simplified Arabic" w:cs="Simplified Arabic"/>
          <w:noProof/>
          <w:color w:val="000000" w:themeColor="text1"/>
          <w:sz w:val="28"/>
          <w:szCs w:val="28"/>
          <w:rtl/>
        </w:rPr>
        <w:t xml:space="preserve"> كما يعكس هذا البعد مدى قدرة المؤسسة على تحويل الأهداف الاستراتيجية من توجهات نظرية إلى ممارسات تشغيلية مستمرة داخل مختلف المستويات التنظيمية</w:t>
      </w:r>
      <w:r w:rsidR="00032BE0">
        <w:rPr>
          <w:rFonts w:ascii="Simplified Arabic" w:hAnsi="Simplified Arabic" w:cs="Simplified Arabic" w:hint="cs"/>
          <w:noProof/>
          <w:color w:val="000000" w:themeColor="text1"/>
          <w:sz w:val="28"/>
          <w:szCs w:val="28"/>
          <w:rtl/>
        </w:rPr>
        <w:t xml:space="preserve"> </w:t>
      </w:r>
      <w:r w:rsidR="00032BE0">
        <w:rPr>
          <w:rFonts w:ascii="Simplified Arabic" w:eastAsia="Times New Roman" w:hAnsi="Simplified Arabic" w:cs="Simplified Arabic"/>
          <w:color w:val="0D0D0D" w:themeColor="text1" w:themeTint="F2"/>
          <w:sz w:val="28"/>
          <w:szCs w:val="28"/>
          <w:lang w:val="en-GB"/>
        </w:rPr>
        <w:t>(Brittingham, 2009)</w:t>
      </w:r>
      <w:r w:rsidR="00032BE0">
        <w:rPr>
          <w:rFonts w:ascii="Simplified Arabic" w:eastAsia="Times New Roman" w:hAnsi="Simplified Arabic" w:cs="Simplified Arabic" w:hint="cs"/>
          <w:color w:val="0D0D0D" w:themeColor="text1" w:themeTint="F2"/>
          <w:sz w:val="28"/>
          <w:szCs w:val="28"/>
          <w:rtl/>
          <w:lang w:val="en-GB"/>
        </w:rPr>
        <w:t>.</w:t>
      </w:r>
    </w:p>
    <w:p w14:paraId="3192649A" w14:textId="2D3B270A" w:rsidR="00BF2469" w:rsidRPr="005B1415" w:rsidRDefault="00BF2469" w:rsidP="00FF3665">
      <w:pPr>
        <w:spacing w:after="0" w:line="276" w:lineRule="auto"/>
        <w:ind w:firstLine="284"/>
        <w:jc w:val="both"/>
        <w:rPr>
          <w:rFonts w:ascii="Simplified Arabic" w:hAnsi="Simplified Arabic" w:cs="Simplified Arabic"/>
          <w:noProof/>
          <w:color w:val="000000" w:themeColor="text1"/>
          <w:sz w:val="28"/>
          <w:szCs w:val="28"/>
          <w:rtl/>
        </w:rPr>
      </w:pPr>
      <w:r w:rsidRPr="005B1415">
        <w:rPr>
          <w:rFonts w:ascii="Simplified Arabic" w:hAnsi="Simplified Arabic" w:cs="Simplified Arabic"/>
          <w:noProof/>
          <w:color w:val="000000" w:themeColor="text1"/>
          <w:sz w:val="28"/>
          <w:szCs w:val="28"/>
          <w:rtl/>
        </w:rPr>
        <w:t>وتتطلب استمرارية تنفيذ الأهداف وجود وضوح في المسؤوليات، وتكامل بين الإدارات المختلفة، ونظم متابعة فعالة تساعد على قياس الأداء والتأكد من استمرار التقدم نحو تحقيق الأهداف</w:t>
      </w:r>
      <w:r w:rsidR="00032BE0">
        <w:rPr>
          <w:rFonts w:ascii="Simplified Arabic" w:hAnsi="Simplified Arabic" w:cs="Simplified Arabic" w:hint="cs"/>
          <w:noProof/>
          <w:color w:val="000000" w:themeColor="text1"/>
          <w:sz w:val="28"/>
          <w:szCs w:val="28"/>
          <w:rtl/>
        </w:rPr>
        <w:t xml:space="preserve"> (علي، 2015).</w:t>
      </w:r>
    </w:p>
    <w:p w14:paraId="67C03279" w14:textId="709ED6E3" w:rsidR="00BF2469" w:rsidRPr="004D4A76" w:rsidRDefault="004D4A76" w:rsidP="004D4A76">
      <w:pPr>
        <w:spacing w:before="120" w:after="120" w:line="240" w:lineRule="auto"/>
        <w:jc w:val="both"/>
        <w:rPr>
          <w:rFonts w:ascii="Simplified Arabic" w:hAnsi="Simplified Arabic" w:cs="Simplified Arabic"/>
          <w:b/>
          <w:bCs/>
          <w:noProof/>
          <w:color w:val="000000" w:themeColor="text1"/>
          <w:sz w:val="32"/>
          <w:szCs w:val="32"/>
          <w:rtl/>
        </w:rPr>
      </w:pPr>
      <w:r w:rsidRPr="004D4A76">
        <w:rPr>
          <w:rFonts w:ascii="Simplified Arabic" w:hAnsi="Simplified Arabic" w:cs="Simplified Arabic" w:hint="cs"/>
          <w:b/>
          <w:bCs/>
          <w:noProof/>
          <w:color w:val="000000" w:themeColor="text1"/>
          <w:sz w:val="32"/>
          <w:szCs w:val="32"/>
          <w:rtl/>
        </w:rPr>
        <w:t>2</w:t>
      </w:r>
      <w:r w:rsidR="00914DA4" w:rsidRPr="004D4A76">
        <w:rPr>
          <w:rFonts w:ascii="Simplified Arabic" w:hAnsi="Simplified Arabic" w:cs="Simplified Arabic"/>
          <w:b/>
          <w:bCs/>
          <w:noProof/>
          <w:color w:val="000000" w:themeColor="text1"/>
          <w:sz w:val="32"/>
          <w:szCs w:val="32"/>
          <w:rtl/>
        </w:rPr>
        <w:t xml:space="preserve">- </w:t>
      </w:r>
      <w:r w:rsidR="00BF2469" w:rsidRPr="004D4A76">
        <w:rPr>
          <w:rFonts w:ascii="Simplified Arabic" w:hAnsi="Simplified Arabic" w:cs="Simplified Arabic"/>
          <w:b/>
          <w:bCs/>
          <w:noProof/>
          <w:color w:val="000000" w:themeColor="text1"/>
          <w:sz w:val="32"/>
          <w:szCs w:val="32"/>
          <w:rtl/>
        </w:rPr>
        <w:t>استدامة الأداء المؤسسي</w:t>
      </w:r>
      <w:r w:rsidR="00914DA4" w:rsidRPr="004D4A76">
        <w:rPr>
          <w:rFonts w:ascii="Simplified Arabic" w:hAnsi="Simplified Arabic" w:cs="Simplified Arabic"/>
          <w:b/>
          <w:bCs/>
          <w:noProof/>
          <w:color w:val="000000" w:themeColor="text1"/>
          <w:sz w:val="32"/>
          <w:szCs w:val="32"/>
          <w:rtl/>
        </w:rPr>
        <w:t>:</w:t>
      </w:r>
    </w:p>
    <w:p w14:paraId="4DA0CC8C" w14:textId="473FE467" w:rsidR="00BF2469" w:rsidRPr="005B1415" w:rsidRDefault="00BF2469" w:rsidP="007128D0">
      <w:pPr>
        <w:spacing w:after="0" w:line="276" w:lineRule="auto"/>
        <w:ind w:firstLine="284"/>
        <w:jc w:val="both"/>
        <w:rPr>
          <w:rFonts w:ascii="Simplified Arabic" w:hAnsi="Simplified Arabic" w:cs="Simplified Arabic"/>
          <w:noProof/>
          <w:color w:val="000000" w:themeColor="text1"/>
          <w:sz w:val="28"/>
          <w:szCs w:val="28"/>
          <w:rtl/>
        </w:rPr>
      </w:pPr>
      <w:r w:rsidRPr="005B1415">
        <w:rPr>
          <w:rFonts w:ascii="Simplified Arabic" w:hAnsi="Simplified Arabic" w:cs="Simplified Arabic"/>
          <w:noProof/>
          <w:color w:val="000000" w:themeColor="text1"/>
          <w:sz w:val="28"/>
          <w:szCs w:val="28"/>
          <w:rtl/>
        </w:rPr>
        <w:t>يشير هذا البعد إلى قدرة المؤسسة على المحافظة على مستوى أدائها وتحسينه بصورة مستمرة بما يحقق أهدافها الاستراتيجية</w:t>
      </w:r>
      <w:r w:rsidR="00E13D5C">
        <w:rPr>
          <w:rFonts w:ascii="Simplified Arabic" w:hAnsi="Simplified Arabic" w:cs="Simplified Arabic" w:hint="cs"/>
          <w:noProof/>
          <w:color w:val="000000" w:themeColor="text1"/>
          <w:sz w:val="28"/>
          <w:szCs w:val="28"/>
          <w:rtl/>
        </w:rPr>
        <w:t>،</w:t>
      </w:r>
      <w:r w:rsidRPr="005B1415">
        <w:rPr>
          <w:rFonts w:ascii="Simplified Arabic" w:hAnsi="Simplified Arabic" w:cs="Simplified Arabic"/>
          <w:noProof/>
          <w:color w:val="000000" w:themeColor="text1"/>
          <w:sz w:val="28"/>
          <w:szCs w:val="28"/>
          <w:rtl/>
        </w:rPr>
        <w:t xml:space="preserve"> ويشمل ذلك استقرار العمليات الداخلية، وتحسين جودة الخدمات أو المنتجات، ورفع كفاءة استخدام الموارد، وتعزيز قدرة المؤسسة على تحقيق نتائج متوازنة على المدى الطويل</w:t>
      </w:r>
      <w:r w:rsidR="007128D0">
        <w:rPr>
          <w:rFonts w:ascii="Simplified Arabic" w:hAnsi="Simplified Arabic" w:cs="Simplified Arabic" w:hint="cs"/>
          <w:noProof/>
          <w:color w:val="000000" w:themeColor="text1"/>
          <w:sz w:val="28"/>
          <w:szCs w:val="28"/>
          <w:rtl/>
        </w:rPr>
        <w:t xml:space="preserve">، </w:t>
      </w:r>
      <w:r w:rsidRPr="005B1415">
        <w:rPr>
          <w:rFonts w:ascii="Simplified Arabic" w:hAnsi="Simplified Arabic" w:cs="Simplified Arabic"/>
          <w:noProof/>
          <w:color w:val="000000" w:themeColor="text1"/>
          <w:sz w:val="28"/>
          <w:szCs w:val="28"/>
          <w:rtl/>
        </w:rPr>
        <w:t>وتعتمد استدامة الأداء المؤسسي على وجود أنظمة واضحة لقياس الأداء والتقويم المستمر، بحيث تتمكن المؤسسة من التعرف على مستوى تقدمها وتحديد جوانب التحسين المطلوبة. كما ترتبط بقدرة المؤسسة على بناء بيئة عمل داعمة للإبداع والتطوير، مما يسهم في تعزيز قدرتها على الاستمرار والتميز</w:t>
      </w:r>
      <w:r w:rsidR="007128D0">
        <w:rPr>
          <w:rFonts w:ascii="Simplified Arabic" w:hAnsi="Simplified Arabic" w:cs="Simplified Arabic" w:hint="cs"/>
          <w:noProof/>
          <w:color w:val="000000" w:themeColor="text1"/>
          <w:sz w:val="28"/>
          <w:szCs w:val="28"/>
          <w:rtl/>
        </w:rPr>
        <w:t xml:space="preserve"> (الشريف، 2020).</w:t>
      </w:r>
    </w:p>
    <w:p w14:paraId="5BF09BBD" w14:textId="50B7C998" w:rsidR="00BF2469" w:rsidRPr="004D4A76" w:rsidRDefault="004D4A76" w:rsidP="004D4A76">
      <w:pPr>
        <w:spacing w:before="120" w:after="120" w:line="240" w:lineRule="auto"/>
        <w:jc w:val="both"/>
        <w:rPr>
          <w:rFonts w:ascii="Simplified Arabic" w:hAnsi="Simplified Arabic" w:cs="Simplified Arabic"/>
          <w:b/>
          <w:bCs/>
          <w:noProof/>
          <w:color w:val="000000" w:themeColor="text1"/>
          <w:sz w:val="32"/>
          <w:szCs w:val="32"/>
          <w:rtl/>
        </w:rPr>
      </w:pPr>
      <w:r w:rsidRPr="004D4A76">
        <w:rPr>
          <w:rFonts w:ascii="Simplified Arabic" w:hAnsi="Simplified Arabic" w:cs="Simplified Arabic" w:hint="cs"/>
          <w:b/>
          <w:bCs/>
          <w:noProof/>
          <w:color w:val="000000" w:themeColor="text1"/>
          <w:sz w:val="32"/>
          <w:szCs w:val="32"/>
          <w:rtl/>
        </w:rPr>
        <w:t>3</w:t>
      </w:r>
      <w:r w:rsidR="00F01C61" w:rsidRPr="004D4A76">
        <w:rPr>
          <w:rFonts w:ascii="Simplified Arabic" w:hAnsi="Simplified Arabic" w:cs="Simplified Arabic"/>
          <w:b/>
          <w:bCs/>
          <w:noProof/>
          <w:color w:val="000000" w:themeColor="text1"/>
          <w:sz w:val="32"/>
          <w:szCs w:val="32"/>
          <w:rtl/>
        </w:rPr>
        <w:t xml:space="preserve">- </w:t>
      </w:r>
      <w:r w:rsidR="00BF2469" w:rsidRPr="004D4A76">
        <w:rPr>
          <w:rFonts w:ascii="Simplified Arabic" w:hAnsi="Simplified Arabic" w:cs="Simplified Arabic"/>
          <w:b/>
          <w:bCs/>
          <w:noProof/>
          <w:color w:val="000000" w:themeColor="text1"/>
          <w:sz w:val="32"/>
          <w:szCs w:val="32"/>
          <w:rtl/>
        </w:rPr>
        <w:t>البعد التنظيمي</w:t>
      </w:r>
      <w:r w:rsidR="00914DA4" w:rsidRPr="004D4A76">
        <w:rPr>
          <w:rFonts w:ascii="Simplified Arabic" w:hAnsi="Simplified Arabic" w:cs="Simplified Arabic"/>
          <w:b/>
          <w:bCs/>
          <w:noProof/>
          <w:color w:val="000000" w:themeColor="text1"/>
          <w:sz w:val="32"/>
          <w:szCs w:val="32"/>
          <w:rtl/>
        </w:rPr>
        <w:t>:</w:t>
      </w:r>
    </w:p>
    <w:p w14:paraId="2417AFAA" w14:textId="71776513" w:rsidR="00BF2469" w:rsidRPr="005B1415" w:rsidRDefault="00BF2469" w:rsidP="007128D0">
      <w:pPr>
        <w:spacing w:after="0" w:line="276" w:lineRule="auto"/>
        <w:ind w:firstLine="284"/>
        <w:jc w:val="both"/>
        <w:rPr>
          <w:rFonts w:ascii="Simplified Arabic" w:hAnsi="Simplified Arabic" w:cs="Simplified Arabic"/>
          <w:noProof/>
          <w:color w:val="000000" w:themeColor="text1"/>
          <w:sz w:val="28"/>
          <w:szCs w:val="28"/>
          <w:rtl/>
        </w:rPr>
      </w:pPr>
      <w:r w:rsidRPr="005B1415">
        <w:rPr>
          <w:rFonts w:ascii="Simplified Arabic" w:hAnsi="Simplified Arabic" w:cs="Simplified Arabic"/>
          <w:noProof/>
          <w:color w:val="000000" w:themeColor="text1"/>
          <w:sz w:val="28"/>
          <w:szCs w:val="28"/>
          <w:rtl/>
        </w:rPr>
        <w:t>يرتبط هذا البعد بمدى قدرة المؤسسة على توفير الهيكل التنظيمي والسياسات والإجراءات التي تدعم تحقيق أهدافها الاستراتيجية بصورة مستدامة</w:t>
      </w:r>
      <w:r w:rsidR="00E13D5C">
        <w:rPr>
          <w:rFonts w:ascii="Simplified Arabic" w:hAnsi="Simplified Arabic" w:cs="Simplified Arabic" w:hint="cs"/>
          <w:noProof/>
          <w:color w:val="000000" w:themeColor="text1"/>
          <w:sz w:val="28"/>
          <w:szCs w:val="28"/>
          <w:rtl/>
        </w:rPr>
        <w:t>،</w:t>
      </w:r>
      <w:r w:rsidRPr="005B1415">
        <w:rPr>
          <w:rFonts w:ascii="Simplified Arabic" w:hAnsi="Simplified Arabic" w:cs="Simplified Arabic"/>
          <w:noProof/>
          <w:color w:val="000000" w:themeColor="text1"/>
          <w:sz w:val="28"/>
          <w:szCs w:val="28"/>
          <w:rtl/>
        </w:rPr>
        <w:t xml:space="preserve"> فوضوح الأدوار والمسؤوليات، وفاعلية الاتصال الداخلي، ومرونة الأنظمة الإدارية تعد من العوامل الأساسية التي تساعد المؤسسة على تنفيذ استراتيجياتها بكفاءة</w:t>
      </w:r>
      <w:r w:rsidR="007128D0">
        <w:rPr>
          <w:rFonts w:ascii="Simplified Arabic" w:hAnsi="Simplified Arabic" w:cs="Simplified Arabic" w:hint="cs"/>
          <w:noProof/>
          <w:color w:val="000000" w:themeColor="text1"/>
          <w:sz w:val="28"/>
          <w:szCs w:val="28"/>
          <w:rtl/>
        </w:rPr>
        <w:t xml:space="preserve">، </w:t>
      </w:r>
      <w:r w:rsidRPr="005B1415">
        <w:rPr>
          <w:rFonts w:ascii="Simplified Arabic" w:hAnsi="Simplified Arabic" w:cs="Simplified Arabic"/>
          <w:noProof/>
          <w:color w:val="000000" w:themeColor="text1"/>
          <w:sz w:val="28"/>
          <w:szCs w:val="28"/>
          <w:rtl/>
        </w:rPr>
        <w:t>كما يسهم التنظيم الفعال في تعزيز التنسيق بين مختلف الوحدات الإدارية، وتقليل التعارض في المهام، ورفع القدرة على اتخاذ القرارات المناسبة لدعم استمرارية الأداء</w:t>
      </w:r>
      <w:r w:rsidR="007128D0">
        <w:rPr>
          <w:rFonts w:ascii="Simplified Arabic" w:hAnsi="Simplified Arabic" w:cs="Simplified Arabic" w:hint="cs"/>
          <w:noProof/>
          <w:color w:val="000000" w:themeColor="text1"/>
          <w:sz w:val="28"/>
          <w:szCs w:val="28"/>
          <w:rtl/>
        </w:rPr>
        <w:t xml:space="preserve"> (الشريف، 2020).</w:t>
      </w:r>
    </w:p>
    <w:p w14:paraId="09EB8741" w14:textId="4886F463" w:rsidR="00BF2469" w:rsidRPr="004D4A76" w:rsidRDefault="004D4A76" w:rsidP="004D4A76">
      <w:pPr>
        <w:spacing w:before="120" w:after="120" w:line="240" w:lineRule="auto"/>
        <w:jc w:val="both"/>
        <w:rPr>
          <w:rFonts w:ascii="Simplified Arabic" w:hAnsi="Simplified Arabic" w:cs="Simplified Arabic"/>
          <w:b/>
          <w:bCs/>
          <w:noProof/>
          <w:color w:val="000000" w:themeColor="text1"/>
          <w:sz w:val="32"/>
          <w:szCs w:val="32"/>
          <w:rtl/>
        </w:rPr>
      </w:pPr>
      <w:r w:rsidRPr="004D4A76">
        <w:rPr>
          <w:rFonts w:ascii="Simplified Arabic" w:hAnsi="Simplified Arabic" w:cs="Simplified Arabic" w:hint="cs"/>
          <w:b/>
          <w:bCs/>
          <w:noProof/>
          <w:color w:val="000000" w:themeColor="text1"/>
          <w:sz w:val="32"/>
          <w:szCs w:val="32"/>
          <w:rtl/>
        </w:rPr>
        <w:t>4</w:t>
      </w:r>
      <w:r w:rsidR="00F01C61" w:rsidRPr="004D4A76">
        <w:rPr>
          <w:rFonts w:ascii="Simplified Arabic" w:hAnsi="Simplified Arabic" w:cs="Simplified Arabic"/>
          <w:b/>
          <w:bCs/>
          <w:noProof/>
          <w:color w:val="000000" w:themeColor="text1"/>
          <w:sz w:val="32"/>
          <w:szCs w:val="32"/>
          <w:rtl/>
        </w:rPr>
        <w:t xml:space="preserve">- </w:t>
      </w:r>
      <w:r w:rsidR="00BF2469" w:rsidRPr="004D4A76">
        <w:rPr>
          <w:rFonts w:ascii="Simplified Arabic" w:hAnsi="Simplified Arabic" w:cs="Simplified Arabic"/>
          <w:b/>
          <w:bCs/>
          <w:noProof/>
          <w:color w:val="000000" w:themeColor="text1"/>
          <w:sz w:val="32"/>
          <w:szCs w:val="32"/>
          <w:rtl/>
        </w:rPr>
        <w:t>البعد البشري</w:t>
      </w:r>
      <w:r w:rsidR="00914DA4" w:rsidRPr="004D4A76">
        <w:rPr>
          <w:rFonts w:ascii="Simplified Arabic" w:hAnsi="Simplified Arabic" w:cs="Simplified Arabic"/>
          <w:b/>
          <w:bCs/>
          <w:noProof/>
          <w:color w:val="000000" w:themeColor="text1"/>
          <w:sz w:val="32"/>
          <w:szCs w:val="32"/>
          <w:rtl/>
        </w:rPr>
        <w:t>:</w:t>
      </w:r>
    </w:p>
    <w:p w14:paraId="276F4475" w14:textId="6A502F70" w:rsidR="00BF2469" w:rsidRPr="005B1415" w:rsidRDefault="00BF2469" w:rsidP="00A62436">
      <w:pPr>
        <w:spacing w:after="0" w:line="276" w:lineRule="auto"/>
        <w:ind w:firstLine="284"/>
        <w:jc w:val="both"/>
        <w:rPr>
          <w:rFonts w:ascii="Simplified Arabic" w:hAnsi="Simplified Arabic" w:cs="Simplified Arabic"/>
          <w:noProof/>
          <w:color w:val="000000" w:themeColor="text1"/>
          <w:sz w:val="28"/>
          <w:szCs w:val="28"/>
          <w:rtl/>
        </w:rPr>
      </w:pPr>
      <w:r w:rsidRPr="005B1415">
        <w:rPr>
          <w:rFonts w:ascii="Simplified Arabic" w:hAnsi="Simplified Arabic" w:cs="Simplified Arabic"/>
          <w:noProof/>
          <w:color w:val="000000" w:themeColor="text1"/>
          <w:sz w:val="28"/>
          <w:szCs w:val="28"/>
          <w:rtl/>
        </w:rPr>
        <w:t>يركز هذا البعد على أهمية العنصر البشري في تحقيق الاستدامة، باعتبار العاملين أحد أهم الموارد التي تعتمد عليها المؤسسة في تنفيذ استراتيجياتها</w:t>
      </w:r>
      <w:r w:rsidR="00E13D5C">
        <w:rPr>
          <w:rFonts w:ascii="Simplified Arabic" w:hAnsi="Simplified Arabic" w:cs="Simplified Arabic" w:hint="cs"/>
          <w:noProof/>
          <w:color w:val="000000" w:themeColor="text1"/>
          <w:sz w:val="28"/>
          <w:szCs w:val="28"/>
          <w:rtl/>
        </w:rPr>
        <w:t>،</w:t>
      </w:r>
      <w:r w:rsidRPr="005B1415">
        <w:rPr>
          <w:rFonts w:ascii="Simplified Arabic" w:hAnsi="Simplified Arabic" w:cs="Simplified Arabic"/>
          <w:noProof/>
          <w:color w:val="000000" w:themeColor="text1"/>
          <w:sz w:val="28"/>
          <w:szCs w:val="28"/>
          <w:rtl/>
        </w:rPr>
        <w:t xml:space="preserve"> ويتضمن ذلك تطوير مهارات الموظفين، وتحفيزهم، وتعزيز مشاركتهم في تحقيق الأهداف المؤسسية</w:t>
      </w:r>
      <w:r w:rsidR="00A62436">
        <w:rPr>
          <w:rFonts w:ascii="Simplified Arabic" w:hAnsi="Simplified Arabic" w:cs="Simplified Arabic" w:hint="cs"/>
          <w:noProof/>
          <w:color w:val="000000" w:themeColor="text1"/>
          <w:sz w:val="28"/>
          <w:szCs w:val="28"/>
          <w:rtl/>
        </w:rPr>
        <w:t xml:space="preserve">، </w:t>
      </w:r>
      <w:r w:rsidRPr="005B1415">
        <w:rPr>
          <w:rFonts w:ascii="Simplified Arabic" w:hAnsi="Simplified Arabic" w:cs="Simplified Arabic"/>
          <w:noProof/>
          <w:color w:val="000000" w:themeColor="text1"/>
          <w:sz w:val="28"/>
          <w:szCs w:val="28"/>
          <w:rtl/>
        </w:rPr>
        <w:t>فكلما امتلك العاملون المعرفة والمهارات والقدرة على التكيف، أصبحت المؤسسة أكثر قدرة على المحافظة على أدائها وتحقيق أهدافها في ظل المتغيرات المختلفة</w:t>
      </w:r>
      <w:r w:rsidR="00A62436">
        <w:rPr>
          <w:rFonts w:ascii="Simplified Arabic" w:hAnsi="Simplified Arabic" w:cs="Simplified Arabic" w:hint="cs"/>
          <w:noProof/>
          <w:color w:val="000000" w:themeColor="text1"/>
          <w:sz w:val="28"/>
          <w:szCs w:val="28"/>
          <w:rtl/>
        </w:rPr>
        <w:t xml:space="preserve"> </w:t>
      </w:r>
      <w:r w:rsidR="00A62436">
        <w:rPr>
          <w:rFonts w:ascii="Simplified Arabic" w:eastAsia="Times New Roman" w:hAnsi="Simplified Arabic" w:cs="Simplified Arabic"/>
          <w:color w:val="0D0D0D" w:themeColor="text1" w:themeTint="F2"/>
          <w:sz w:val="28"/>
          <w:szCs w:val="28"/>
          <w:lang w:val="en-GB"/>
        </w:rPr>
        <w:t>(Brittingham, 2009)</w:t>
      </w:r>
      <w:r w:rsidR="00A62436">
        <w:rPr>
          <w:rFonts w:ascii="Simplified Arabic" w:eastAsia="Times New Roman" w:hAnsi="Simplified Arabic" w:cs="Simplified Arabic" w:hint="cs"/>
          <w:color w:val="0D0D0D" w:themeColor="text1" w:themeTint="F2"/>
          <w:sz w:val="28"/>
          <w:szCs w:val="28"/>
          <w:rtl/>
          <w:lang w:val="en-GB"/>
        </w:rPr>
        <w:t>.</w:t>
      </w:r>
    </w:p>
    <w:p w14:paraId="4B9F896A" w14:textId="30B832B9" w:rsidR="00BF2469" w:rsidRPr="004D4A76" w:rsidRDefault="004D4A76" w:rsidP="004D4A76">
      <w:pPr>
        <w:spacing w:before="120" w:after="120" w:line="240" w:lineRule="auto"/>
        <w:jc w:val="both"/>
        <w:rPr>
          <w:rFonts w:ascii="Simplified Arabic" w:hAnsi="Simplified Arabic" w:cs="Simplified Arabic"/>
          <w:b/>
          <w:bCs/>
          <w:noProof/>
          <w:color w:val="000000" w:themeColor="text1"/>
          <w:sz w:val="32"/>
          <w:szCs w:val="32"/>
          <w:rtl/>
        </w:rPr>
      </w:pPr>
      <w:r w:rsidRPr="004D4A76">
        <w:rPr>
          <w:rFonts w:ascii="Simplified Arabic" w:hAnsi="Simplified Arabic" w:cs="Simplified Arabic" w:hint="cs"/>
          <w:b/>
          <w:bCs/>
          <w:noProof/>
          <w:color w:val="000000" w:themeColor="text1"/>
          <w:sz w:val="32"/>
          <w:szCs w:val="32"/>
          <w:rtl/>
        </w:rPr>
        <w:t>5</w:t>
      </w:r>
      <w:r w:rsidR="00F01C61" w:rsidRPr="004D4A76">
        <w:rPr>
          <w:rFonts w:ascii="Simplified Arabic" w:hAnsi="Simplified Arabic" w:cs="Simplified Arabic"/>
          <w:b/>
          <w:bCs/>
          <w:noProof/>
          <w:color w:val="000000" w:themeColor="text1"/>
          <w:sz w:val="32"/>
          <w:szCs w:val="32"/>
          <w:rtl/>
        </w:rPr>
        <w:t xml:space="preserve">- </w:t>
      </w:r>
      <w:r w:rsidR="00BF2469" w:rsidRPr="004D4A76">
        <w:rPr>
          <w:rFonts w:ascii="Simplified Arabic" w:hAnsi="Simplified Arabic" w:cs="Simplified Arabic"/>
          <w:b/>
          <w:bCs/>
          <w:noProof/>
          <w:color w:val="000000" w:themeColor="text1"/>
          <w:sz w:val="32"/>
          <w:szCs w:val="32"/>
          <w:rtl/>
        </w:rPr>
        <w:t>البعد التطويري والتعلم التنظيمي</w:t>
      </w:r>
      <w:r w:rsidR="00914DA4" w:rsidRPr="004D4A76">
        <w:rPr>
          <w:rFonts w:ascii="Simplified Arabic" w:hAnsi="Simplified Arabic" w:cs="Simplified Arabic"/>
          <w:b/>
          <w:bCs/>
          <w:noProof/>
          <w:color w:val="000000" w:themeColor="text1"/>
          <w:sz w:val="32"/>
          <w:szCs w:val="32"/>
          <w:rtl/>
        </w:rPr>
        <w:t>:</w:t>
      </w:r>
    </w:p>
    <w:p w14:paraId="160E19B3" w14:textId="1140B873" w:rsidR="00BF2469" w:rsidRPr="005B1415" w:rsidRDefault="00BF2469" w:rsidP="00FF3665">
      <w:pPr>
        <w:spacing w:after="0" w:line="276" w:lineRule="auto"/>
        <w:ind w:firstLine="284"/>
        <w:jc w:val="both"/>
        <w:rPr>
          <w:rFonts w:ascii="Simplified Arabic" w:hAnsi="Simplified Arabic" w:cs="Simplified Arabic"/>
          <w:noProof/>
          <w:color w:val="000000" w:themeColor="text1"/>
          <w:sz w:val="28"/>
          <w:szCs w:val="28"/>
          <w:rtl/>
        </w:rPr>
      </w:pPr>
      <w:r w:rsidRPr="005B1415">
        <w:rPr>
          <w:rFonts w:ascii="Simplified Arabic" w:hAnsi="Simplified Arabic" w:cs="Simplified Arabic"/>
          <w:noProof/>
          <w:color w:val="000000" w:themeColor="text1"/>
          <w:sz w:val="28"/>
          <w:szCs w:val="28"/>
          <w:rtl/>
        </w:rPr>
        <w:t>يعكس هذا البعد قدرة المؤسسة على التعلم من خبراتها ونتائج أعمالها، وتطوير أساليبها وعملياتها بصورة مستمرة. فالمؤسسات المستدامة لا تكتفي بالمحافظة على الوضع الحالي، بل تسعى دائمًا إلى البحث عن فرص التحسين والابتكار</w:t>
      </w:r>
      <w:r w:rsidR="00CB3335">
        <w:rPr>
          <w:rFonts w:ascii="Simplified Arabic" w:hAnsi="Simplified Arabic" w:cs="Simplified Arabic" w:hint="cs"/>
          <w:noProof/>
          <w:color w:val="000000" w:themeColor="text1"/>
          <w:sz w:val="28"/>
          <w:szCs w:val="28"/>
          <w:rtl/>
        </w:rPr>
        <w:t xml:space="preserve"> (الحسيني، 2015).</w:t>
      </w:r>
    </w:p>
    <w:p w14:paraId="14E9E66D" w14:textId="7A6EBA40" w:rsidR="00FD1A2C" w:rsidRPr="005B1415" w:rsidRDefault="00BF2469" w:rsidP="00CB3335">
      <w:pPr>
        <w:spacing w:after="0" w:line="276" w:lineRule="auto"/>
        <w:ind w:firstLine="284"/>
        <w:jc w:val="both"/>
        <w:rPr>
          <w:rFonts w:ascii="Simplified Arabic" w:hAnsi="Simplified Arabic" w:cs="Simplified Arabic"/>
          <w:noProof/>
          <w:color w:val="000000" w:themeColor="text1"/>
          <w:sz w:val="28"/>
          <w:szCs w:val="28"/>
          <w:rtl/>
        </w:rPr>
      </w:pPr>
      <w:r w:rsidRPr="005B1415">
        <w:rPr>
          <w:rFonts w:ascii="Simplified Arabic" w:hAnsi="Simplified Arabic" w:cs="Simplified Arabic"/>
          <w:noProof/>
          <w:color w:val="000000" w:themeColor="text1"/>
          <w:sz w:val="28"/>
          <w:szCs w:val="28"/>
          <w:rtl/>
        </w:rPr>
        <w:t>ويشمل ذلك الاستفادة من البيانات والمعلومات، وتبادل المعرفة، وتطوير الإجراءات بما يساعد المؤسسة على رفع كفاءتها وتحقيق أهدافها المستقبلية</w:t>
      </w:r>
      <w:r w:rsidR="00CB3335">
        <w:rPr>
          <w:rFonts w:ascii="Simplified Arabic" w:hAnsi="Simplified Arabic" w:cs="Simplified Arabic" w:hint="cs"/>
          <w:noProof/>
          <w:color w:val="000000" w:themeColor="text1"/>
          <w:sz w:val="28"/>
          <w:szCs w:val="28"/>
          <w:rtl/>
        </w:rPr>
        <w:t xml:space="preserve"> (</w:t>
      </w:r>
      <w:r w:rsidR="00F34923">
        <w:rPr>
          <w:rFonts w:ascii="Simplified Arabic" w:hAnsi="Simplified Arabic" w:cs="Simplified Arabic" w:hint="cs"/>
          <w:noProof/>
          <w:color w:val="000000" w:themeColor="text1"/>
          <w:sz w:val="28"/>
          <w:szCs w:val="28"/>
          <w:rtl/>
        </w:rPr>
        <w:t>العتيبي</w:t>
      </w:r>
      <w:r w:rsidR="00CB3335">
        <w:rPr>
          <w:rFonts w:ascii="Simplified Arabic" w:hAnsi="Simplified Arabic" w:cs="Simplified Arabic" w:hint="cs"/>
          <w:noProof/>
          <w:color w:val="000000" w:themeColor="text1"/>
          <w:sz w:val="28"/>
          <w:szCs w:val="28"/>
          <w:rtl/>
        </w:rPr>
        <w:t xml:space="preserve">، </w:t>
      </w:r>
      <w:r w:rsidR="00F34923">
        <w:rPr>
          <w:rFonts w:ascii="Simplified Arabic" w:hAnsi="Simplified Arabic" w:cs="Simplified Arabic" w:hint="cs"/>
          <w:noProof/>
          <w:color w:val="000000" w:themeColor="text1"/>
          <w:sz w:val="28"/>
          <w:szCs w:val="28"/>
          <w:rtl/>
        </w:rPr>
        <w:t>2021</w:t>
      </w:r>
      <w:r w:rsidR="00CB3335">
        <w:rPr>
          <w:rFonts w:ascii="Simplified Arabic" w:hAnsi="Simplified Arabic" w:cs="Simplified Arabic" w:hint="cs"/>
          <w:noProof/>
          <w:color w:val="000000" w:themeColor="text1"/>
          <w:sz w:val="28"/>
          <w:szCs w:val="28"/>
          <w:rtl/>
        </w:rPr>
        <w:t>).</w:t>
      </w:r>
    </w:p>
    <w:p w14:paraId="35B0CBA5" w14:textId="4CCB781F" w:rsidR="00457BC5" w:rsidRPr="004D4A76" w:rsidRDefault="00457BC5" w:rsidP="004D4A76">
      <w:pPr>
        <w:spacing w:before="120" w:after="120" w:line="240" w:lineRule="auto"/>
        <w:jc w:val="both"/>
        <w:rPr>
          <w:rFonts w:ascii="Simplified Arabic" w:hAnsi="Simplified Arabic" w:cs="Simplified Arabic"/>
          <w:b/>
          <w:bCs/>
          <w:noProof/>
          <w:color w:val="000000" w:themeColor="text1"/>
          <w:sz w:val="36"/>
          <w:szCs w:val="36"/>
          <w:rtl/>
        </w:rPr>
      </w:pPr>
      <w:r w:rsidRPr="004D4A76">
        <w:rPr>
          <w:rFonts w:ascii="Simplified Arabic" w:hAnsi="Simplified Arabic" w:cs="Simplified Arabic"/>
          <w:b/>
          <w:bCs/>
          <w:noProof/>
          <w:color w:val="000000" w:themeColor="text1"/>
          <w:sz w:val="36"/>
          <w:szCs w:val="36"/>
          <w:rtl/>
        </w:rPr>
        <w:t>خامساً: النظريات والنماذج المفسرة لاستدامة الأهداف الاستراتيجية:</w:t>
      </w:r>
    </w:p>
    <w:p w14:paraId="2EF84CD4" w14:textId="0B8BF313" w:rsidR="00457BC5" w:rsidRPr="005B1415" w:rsidRDefault="00457BC5" w:rsidP="00FF3665">
      <w:pPr>
        <w:spacing w:after="0" w:line="276" w:lineRule="auto"/>
        <w:ind w:firstLine="284"/>
        <w:jc w:val="both"/>
        <w:rPr>
          <w:rFonts w:ascii="Simplified Arabic" w:hAnsi="Simplified Arabic" w:cs="Simplified Arabic"/>
          <w:noProof/>
          <w:color w:val="000000" w:themeColor="text1"/>
          <w:sz w:val="28"/>
          <w:szCs w:val="28"/>
          <w:rtl/>
        </w:rPr>
      </w:pPr>
      <w:r w:rsidRPr="005B1415">
        <w:rPr>
          <w:rFonts w:ascii="Simplified Arabic" w:hAnsi="Simplified Arabic" w:cs="Simplified Arabic"/>
          <w:noProof/>
          <w:color w:val="000000" w:themeColor="text1"/>
          <w:sz w:val="28"/>
          <w:szCs w:val="28"/>
          <w:rtl/>
        </w:rPr>
        <w:t>تستند استدامة تحقيق الأهداف الاستراتيجية إلى مجموعة من النظريات والنماذج الإدارية التي فسرت كيفية قدرة المؤسسات على المحافظة على أدائها وتحقيق أهدافها بصورة مستمرة. وقد تطورت هذه النماذج نتيجة انتقال الفكر الإداري من التركيز على تحقيق النتائج قصيرة المدى إلى الاهتمام ببناء القدرات المؤسسية التي تضمن الاستمرار والتطوير. و</w:t>
      </w:r>
      <w:r w:rsidR="00F34923">
        <w:rPr>
          <w:rFonts w:ascii="Simplified Arabic" w:hAnsi="Simplified Arabic" w:cs="Simplified Arabic" w:hint="cs"/>
          <w:noProof/>
          <w:color w:val="000000" w:themeColor="text1"/>
          <w:sz w:val="28"/>
          <w:szCs w:val="28"/>
          <w:rtl/>
        </w:rPr>
        <w:t xml:space="preserve">ذكري الحسيني (2015) أن </w:t>
      </w:r>
      <w:r w:rsidRPr="005B1415">
        <w:rPr>
          <w:rFonts w:ascii="Simplified Arabic" w:hAnsi="Simplified Arabic" w:cs="Simplified Arabic"/>
          <w:noProof/>
          <w:color w:val="000000" w:themeColor="text1"/>
          <w:sz w:val="28"/>
          <w:szCs w:val="28"/>
          <w:rtl/>
        </w:rPr>
        <w:t>من أبرز النماذج التي يمكن الاستناد إليها في تفسير استدامة تحقيق الأهداف الاستراتيجية ما يلي:</w:t>
      </w:r>
    </w:p>
    <w:p w14:paraId="7D824543" w14:textId="127A0AD2" w:rsidR="00457BC5" w:rsidRPr="00D02A3F" w:rsidRDefault="00457BC5" w:rsidP="00D02A3F">
      <w:pPr>
        <w:spacing w:before="120" w:after="120" w:line="240" w:lineRule="auto"/>
        <w:jc w:val="both"/>
        <w:rPr>
          <w:rFonts w:ascii="Simplified Arabic" w:hAnsi="Simplified Arabic" w:cs="Simplified Arabic"/>
          <w:b/>
          <w:bCs/>
          <w:noProof/>
          <w:color w:val="000000" w:themeColor="text1"/>
          <w:sz w:val="32"/>
          <w:szCs w:val="32"/>
          <w:rtl/>
        </w:rPr>
      </w:pPr>
      <w:r w:rsidRPr="00D02A3F">
        <w:rPr>
          <w:rFonts w:ascii="Simplified Arabic" w:hAnsi="Simplified Arabic" w:cs="Simplified Arabic"/>
          <w:b/>
          <w:bCs/>
          <w:noProof/>
          <w:color w:val="000000" w:themeColor="text1"/>
          <w:sz w:val="32"/>
          <w:szCs w:val="32"/>
          <w:rtl/>
        </w:rPr>
        <w:t>أولًا: نموذج بطاقة الأداء المتوازن (</w:t>
      </w:r>
      <w:r w:rsidRPr="00D02A3F">
        <w:rPr>
          <w:rFonts w:ascii="Simplified Arabic" w:hAnsi="Simplified Arabic" w:cs="Simplified Arabic"/>
          <w:b/>
          <w:bCs/>
          <w:noProof/>
          <w:color w:val="000000" w:themeColor="text1"/>
          <w:sz w:val="32"/>
          <w:szCs w:val="32"/>
        </w:rPr>
        <w:t>Balanced Scorecard</w:t>
      </w:r>
      <w:r w:rsidRPr="00D02A3F">
        <w:rPr>
          <w:rFonts w:ascii="Simplified Arabic" w:hAnsi="Simplified Arabic" w:cs="Simplified Arabic"/>
          <w:b/>
          <w:bCs/>
          <w:noProof/>
          <w:color w:val="000000" w:themeColor="text1"/>
          <w:sz w:val="32"/>
          <w:szCs w:val="32"/>
          <w:rtl/>
        </w:rPr>
        <w:t>)</w:t>
      </w:r>
    </w:p>
    <w:p w14:paraId="12FBA0D0" w14:textId="075D28D1" w:rsidR="00457BC5" w:rsidRPr="005B1415" w:rsidRDefault="00457BC5" w:rsidP="00FF3665">
      <w:pPr>
        <w:spacing w:after="0" w:line="276" w:lineRule="auto"/>
        <w:ind w:firstLine="284"/>
        <w:jc w:val="both"/>
        <w:rPr>
          <w:rFonts w:ascii="Simplified Arabic" w:hAnsi="Simplified Arabic" w:cs="Simplified Arabic"/>
          <w:noProof/>
          <w:color w:val="000000" w:themeColor="text1"/>
          <w:sz w:val="28"/>
          <w:szCs w:val="28"/>
          <w:rtl/>
        </w:rPr>
      </w:pPr>
      <w:r w:rsidRPr="005B1415">
        <w:rPr>
          <w:rFonts w:ascii="Simplified Arabic" w:hAnsi="Simplified Arabic" w:cs="Simplified Arabic"/>
          <w:noProof/>
          <w:color w:val="000000" w:themeColor="text1"/>
          <w:sz w:val="28"/>
          <w:szCs w:val="28"/>
          <w:rtl/>
        </w:rPr>
        <w:t>يُعد نموذج بطاقة الأداء المتوازن من النماذج الإدارية الحديثة التي قدمها كل من كابلان ونورتن (</w:t>
      </w:r>
      <w:r w:rsidRPr="005B1415">
        <w:rPr>
          <w:rFonts w:ascii="Simplified Arabic" w:hAnsi="Simplified Arabic" w:cs="Simplified Arabic"/>
          <w:noProof/>
          <w:color w:val="000000" w:themeColor="text1"/>
          <w:sz w:val="28"/>
          <w:szCs w:val="28"/>
        </w:rPr>
        <w:t>Kaplan &amp; Norton</w:t>
      </w:r>
      <w:r w:rsidRPr="005B1415">
        <w:rPr>
          <w:rFonts w:ascii="Simplified Arabic" w:hAnsi="Simplified Arabic" w:cs="Simplified Arabic"/>
          <w:noProof/>
          <w:color w:val="000000" w:themeColor="text1"/>
          <w:sz w:val="28"/>
          <w:szCs w:val="28"/>
          <w:rtl/>
        </w:rPr>
        <w:t>) بهدف مساعدة المؤسسات على ترجمة استراتيجياتها إلى أهداف ومؤشرات أداء قابلة للقياس. وقد جاء هذا النموذج نتيجة الحاجة إلى تجاوز القياس التقليدي للأداء الذي كان يركز بصورة أساسية على المؤشرات المالية فقط، ليشمل أبعادا</w:t>
      </w:r>
      <w:r w:rsidR="00F7779B">
        <w:rPr>
          <w:rFonts w:ascii="Simplified Arabic" w:hAnsi="Simplified Arabic" w:cs="Simplified Arabic" w:hint="cs"/>
          <w:noProof/>
          <w:color w:val="000000" w:themeColor="text1"/>
          <w:sz w:val="28"/>
          <w:szCs w:val="28"/>
          <w:rtl/>
        </w:rPr>
        <w:t>ً</w:t>
      </w:r>
      <w:r w:rsidRPr="005B1415">
        <w:rPr>
          <w:rFonts w:ascii="Simplified Arabic" w:hAnsi="Simplified Arabic" w:cs="Simplified Arabic"/>
          <w:noProof/>
          <w:color w:val="000000" w:themeColor="text1"/>
          <w:sz w:val="28"/>
          <w:szCs w:val="28"/>
          <w:rtl/>
        </w:rPr>
        <w:t xml:space="preserve"> متعددة تعكس قدرة المؤسسة على تحقيق النجاح والاستمرار.</w:t>
      </w:r>
    </w:p>
    <w:p w14:paraId="0AEB473F" w14:textId="1CB42862" w:rsidR="00457BC5" w:rsidRPr="00825721" w:rsidRDefault="00457BC5" w:rsidP="00825721">
      <w:pPr>
        <w:spacing w:before="120" w:after="120" w:line="240" w:lineRule="auto"/>
        <w:jc w:val="both"/>
        <w:rPr>
          <w:rFonts w:ascii="Simplified Arabic" w:hAnsi="Simplified Arabic" w:cs="Simplified Arabic"/>
          <w:b/>
          <w:bCs/>
          <w:noProof/>
          <w:color w:val="000000" w:themeColor="text1"/>
          <w:sz w:val="32"/>
          <w:szCs w:val="32"/>
          <w:rtl/>
        </w:rPr>
      </w:pPr>
      <w:r w:rsidRPr="00825721">
        <w:rPr>
          <w:rFonts w:ascii="Simplified Arabic" w:hAnsi="Simplified Arabic" w:cs="Simplified Arabic"/>
          <w:b/>
          <w:bCs/>
          <w:noProof/>
          <w:color w:val="000000" w:themeColor="text1"/>
          <w:sz w:val="32"/>
          <w:szCs w:val="32"/>
          <w:rtl/>
        </w:rPr>
        <w:t>ويقوم نموذج بطاقة الأداء المتوازن على أربعة أبعاد رئيسية مترابطة، تتمثل في:</w:t>
      </w:r>
    </w:p>
    <w:p w14:paraId="7F18F4AE" w14:textId="05D801FC" w:rsidR="00457BC5" w:rsidRPr="00D02A3F" w:rsidRDefault="00D02A3F" w:rsidP="00D02A3F">
      <w:pPr>
        <w:spacing w:before="120" w:after="120" w:line="240" w:lineRule="auto"/>
        <w:jc w:val="both"/>
        <w:rPr>
          <w:rFonts w:ascii="Simplified Arabic" w:hAnsi="Simplified Arabic" w:cs="Simplified Arabic"/>
          <w:b/>
          <w:bCs/>
          <w:noProof/>
          <w:color w:val="000000" w:themeColor="text1"/>
          <w:sz w:val="32"/>
          <w:szCs w:val="32"/>
          <w:rtl/>
        </w:rPr>
      </w:pPr>
      <w:r w:rsidRPr="00D02A3F">
        <w:rPr>
          <w:rFonts w:ascii="Simplified Arabic" w:hAnsi="Simplified Arabic" w:cs="Simplified Arabic" w:hint="cs"/>
          <w:b/>
          <w:bCs/>
          <w:noProof/>
          <w:color w:val="000000" w:themeColor="text1"/>
          <w:sz w:val="32"/>
          <w:szCs w:val="32"/>
          <w:rtl/>
        </w:rPr>
        <w:t>1</w:t>
      </w:r>
      <w:r w:rsidR="00457BC5" w:rsidRPr="00D02A3F">
        <w:rPr>
          <w:rFonts w:ascii="Simplified Arabic" w:hAnsi="Simplified Arabic" w:cs="Simplified Arabic"/>
          <w:b/>
          <w:bCs/>
          <w:noProof/>
          <w:color w:val="000000" w:themeColor="text1"/>
          <w:sz w:val="32"/>
          <w:szCs w:val="32"/>
          <w:rtl/>
        </w:rPr>
        <w:t>- البعد المالي:</w:t>
      </w:r>
    </w:p>
    <w:p w14:paraId="060A8436" w14:textId="7C086D1C" w:rsidR="00457BC5" w:rsidRPr="005B1415" w:rsidRDefault="00457BC5" w:rsidP="00FF3665">
      <w:pPr>
        <w:spacing w:after="0" w:line="276" w:lineRule="auto"/>
        <w:ind w:firstLine="284"/>
        <w:jc w:val="both"/>
        <w:rPr>
          <w:rFonts w:ascii="Simplified Arabic" w:hAnsi="Simplified Arabic" w:cs="Simplified Arabic"/>
          <w:noProof/>
          <w:color w:val="000000" w:themeColor="text1"/>
          <w:sz w:val="28"/>
          <w:szCs w:val="28"/>
          <w:rtl/>
        </w:rPr>
      </w:pPr>
      <w:r w:rsidRPr="005B1415">
        <w:rPr>
          <w:rFonts w:ascii="Simplified Arabic" w:hAnsi="Simplified Arabic" w:cs="Simplified Arabic"/>
          <w:noProof/>
          <w:color w:val="000000" w:themeColor="text1"/>
          <w:sz w:val="28"/>
          <w:szCs w:val="28"/>
          <w:rtl/>
        </w:rPr>
        <w:t>يركز هذا البعد على مدى قدرة المؤسسة على إدارة مواردها المالية بكفاءة وتحقيق الاستفادة المثلى منها بما يدعم استمراريتها</w:t>
      </w:r>
      <w:r w:rsidR="00F7779B">
        <w:rPr>
          <w:rFonts w:ascii="Simplified Arabic" w:hAnsi="Simplified Arabic" w:cs="Simplified Arabic" w:hint="cs"/>
          <w:noProof/>
          <w:color w:val="000000" w:themeColor="text1"/>
          <w:sz w:val="28"/>
          <w:szCs w:val="28"/>
          <w:rtl/>
        </w:rPr>
        <w:t>،</w:t>
      </w:r>
      <w:r w:rsidRPr="005B1415">
        <w:rPr>
          <w:rFonts w:ascii="Simplified Arabic" w:hAnsi="Simplified Arabic" w:cs="Simplified Arabic"/>
          <w:noProof/>
          <w:color w:val="000000" w:themeColor="text1"/>
          <w:sz w:val="28"/>
          <w:szCs w:val="28"/>
          <w:rtl/>
        </w:rPr>
        <w:t xml:space="preserve"> فاستدامة الأهداف الاستراتيجية تتطلب وجود قدرة مالية تمكن المؤسسة من تنفيذ خططها وبرامجها والمحافظة على مستوى أدائها</w:t>
      </w:r>
      <w:r w:rsidR="00F77E66">
        <w:rPr>
          <w:rFonts w:ascii="Simplified Arabic" w:hAnsi="Simplified Arabic" w:cs="Simplified Arabic" w:hint="cs"/>
          <w:noProof/>
          <w:color w:val="000000" w:themeColor="text1"/>
          <w:sz w:val="28"/>
          <w:szCs w:val="28"/>
          <w:rtl/>
        </w:rPr>
        <w:t xml:space="preserve"> (جاد الرب، 2016).</w:t>
      </w:r>
    </w:p>
    <w:p w14:paraId="5C7EAEC2" w14:textId="492BF2CC" w:rsidR="00457BC5" w:rsidRPr="00D02A3F" w:rsidRDefault="00D02A3F" w:rsidP="00D02A3F">
      <w:pPr>
        <w:spacing w:before="120" w:after="120" w:line="240" w:lineRule="auto"/>
        <w:jc w:val="both"/>
        <w:rPr>
          <w:rFonts w:ascii="Simplified Arabic" w:hAnsi="Simplified Arabic" w:cs="Simplified Arabic"/>
          <w:b/>
          <w:bCs/>
          <w:noProof/>
          <w:color w:val="000000" w:themeColor="text1"/>
          <w:sz w:val="32"/>
          <w:szCs w:val="32"/>
          <w:rtl/>
        </w:rPr>
      </w:pPr>
      <w:r w:rsidRPr="00D02A3F">
        <w:rPr>
          <w:rFonts w:ascii="Simplified Arabic" w:hAnsi="Simplified Arabic" w:cs="Simplified Arabic" w:hint="cs"/>
          <w:b/>
          <w:bCs/>
          <w:noProof/>
          <w:color w:val="000000" w:themeColor="text1"/>
          <w:sz w:val="32"/>
          <w:szCs w:val="32"/>
          <w:rtl/>
        </w:rPr>
        <w:t>2</w:t>
      </w:r>
      <w:r w:rsidR="00457BC5" w:rsidRPr="00D02A3F">
        <w:rPr>
          <w:rFonts w:ascii="Simplified Arabic" w:hAnsi="Simplified Arabic" w:cs="Simplified Arabic"/>
          <w:b/>
          <w:bCs/>
          <w:noProof/>
          <w:color w:val="000000" w:themeColor="text1"/>
          <w:sz w:val="32"/>
          <w:szCs w:val="32"/>
          <w:rtl/>
        </w:rPr>
        <w:t>- بعد العملاء أو المستفيدين:</w:t>
      </w:r>
    </w:p>
    <w:p w14:paraId="2B5F228E" w14:textId="084CB961" w:rsidR="00457BC5" w:rsidRPr="005B1415" w:rsidRDefault="00457BC5" w:rsidP="00FF3665">
      <w:pPr>
        <w:spacing w:after="0" w:line="276" w:lineRule="auto"/>
        <w:ind w:firstLine="284"/>
        <w:jc w:val="both"/>
        <w:rPr>
          <w:rFonts w:ascii="Simplified Arabic" w:hAnsi="Simplified Arabic" w:cs="Simplified Arabic"/>
          <w:noProof/>
          <w:color w:val="000000" w:themeColor="text1"/>
          <w:sz w:val="28"/>
          <w:szCs w:val="28"/>
          <w:rtl/>
        </w:rPr>
      </w:pPr>
      <w:r w:rsidRPr="005B1415">
        <w:rPr>
          <w:rFonts w:ascii="Simplified Arabic" w:hAnsi="Simplified Arabic" w:cs="Simplified Arabic"/>
          <w:noProof/>
          <w:color w:val="000000" w:themeColor="text1"/>
          <w:sz w:val="28"/>
          <w:szCs w:val="28"/>
          <w:rtl/>
        </w:rPr>
        <w:t xml:space="preserve">يهتم هذا البعد </w:t>
      </w:r>
      <w:r w:rsidR="00F77E66">
        <w:rPr>
          <w:rFonts w:ascii="Simplified Arabic" w:hAnsi="Simplified Arabic" w:cs="Simplified Arabic" w:hint="cs"/>
          <w:noProof/>
          <w:color w:val="000000" w:themeColor="text1"/>
          <w:sz w:val="28"/>
          <w:szCs w:val="28"/>
          <w:rtl/>
        </w:rPr>
        <w:t>ب</w:t>
      </w:r>
      <w:r w:rsidRPr="005B1415">
        <w:rPr>
          <w:rFonts w:ascii="Simplified Arabic" w:hAnsi="Simplified Arabic" w:cs="Simplified Arabic"/>
          <w:noProof/>
          <w:color w:val="000000" w:themeColor="text1"/>
          <w:sz w:val="28"/>
          <w:szCs w:val="28"/>
          <w:rtl/>
        </w:rPr>
        <w:t xml:space="preserve">قدرة المؤسسة على تحقيق رضا المستفيدين وتلبية احتياجاتهم، باعتبار أن استمرارية المؤسسة ترتبط بقدرتها على بناء علاقات إيجابية مع الفئات المستفيدة من خدماتها </w:t>
      </w:r>
      <w:r w:rsidR="00F77E66">
        <w:rPr>
          <w:rFonts w:ascii="Simplified Arabic" w:hAnsi="Simplified Arabic" w:cs="Simplified Arabic" w:hint="cs"/>
          <w:noProof/>
          <w:color w:val="000000" w:themeColor="text1"/>
          <w:sz w:val="28"/>
          <w:szCs w:val="28"/>
          <w:rtl/>
        </w:rPr>
        <w:t>(عيد، 2015).</w:t>
      </w:r>
    </w:p>
    <w:p w14:paraId="7BBD6ADD" w14:textId="61B5FDE9" w:rsidR="00457BC5" w:rsidRPr="00825721" w:rsidRDefault="00D02A3F" w:rsidP="00825721">
      <w:pPr>
        <w:spacing w:before="120" w:after="120" w:line="240" w:lineRule="auto"/>
        <w:jc w:val="both"/>
        <w:rPr>
          <w:rFonts w:ascii="Simplified Arabic" w:hAnsi="Simplified Arabic" w:cs="Simplified Arabic"/>
          <w:b/>
          <w:bCs/>
          <w:noProof/>
          <w:color w:val="000000" w:themeColor="text1"/>
          <w:sz w:val="32"/>
          <w:szCs w:val="32"/>
          <w:rtl/>
        </w:rPr>
      </w:pPr>
      <w:r w:rsidRPr="00825721">
        <w:rPr>
          <w:rFonts w:ascii="Simplified Arabic" w:hAnsi="Simplified Arabic" w:cs="Simplified Arabic" w:hint="cs"/>
          <w:b/>
          <w:bCs/>
          <w:noProof/>
          <w:color w:val="000000" w:themeColor="text1"/>
          <w:sz w:val="32"/>
          <w:szCs w:val="32"/>
          <w:rtl/>
        </w:rPr>
        <w:t>3</w:t>
      </w:r>
      <w:r w:rsidR="00457BC5" w:rsidRPr="00825721">
        <w:rPr>
          <w:rFonts w:ascii="Simplified Arabic" w:hAnsi="Simplified Arabic" w:cs="Simplified Arabic"/>
          <w:b/>
          <w:bCs/>
          <w:noProof/>
          <w:color w:val="000000" w:themeColor="text1"/>
          <w:sz w:val="32"/>
          <w:szCs w:val="32"/>
          <w:rtl/>
        </w:rPr>
        <w:t>- بعد العمليات الداخلية:</w:t>
      </w:r>
    </w:p>
    <w:p w14:paraId="1926EB43" w14:textId="6DBB41BF" w:rsidR="00825721" w:rsidRPr="005B1415" w:rsidRDefault="00457BC5" w:rsidP="00FF3665">
      <w:pPr>
        <w:spacing w:after="0" w:line="276" w:lineRule="auto"/>
        <w:ind w:firstLine="284"/>
        <w:jc w:val="both"/>
        <w:rPr>
          <w:rFonts w:ascii="Simplified Arabic" w:hAnsi="Simplified Arabic" w:cs="Simplified Arabic"/>
          <w:noProof/>
          <w:color w:val="000000" w:themeColor="text1"/>
          <w:sz w:val="28"/>
          <w:szCs w:val="28"/>
          <w:rtl/>
        </w:rPr>
      </w:pPr>
      <w:r w:rsidRPr="005B1415">
        <w:rPr>
          <w:rFonts w:ascii="Simplified Arabic" w:hAnsi="Simplified Arabic" w:cs="Simplified Arabic"/>
          <w:noProof/>
          <w:color w:val="000000" w:themeColor="text1"/>
          <w:sz w:val="28"/>
          <w:szCs w:val="28"/>
          <w:rtl/>
        </w:rPr>
        <w:t>يركز على كفاءة العمليات والإجراءات الداخلية ومدى قدرتها على دعم تنفيذ الاستراتيجية</w:t>
      </w:r>
      <w:r w:rsidR="00F7779B">
        <w:rPr>
          <w:rFonts w:ascii="Simplified Arabic" w:hAnsi="Simplified Arabic" w:cs="Simplified Arabic" w:hint="cs"/>
          <w:noProof/>
          <w:color w:val="000000" w:themeColor="text1"/>
          <w:sz w:val="28"/>
          <w:szCs w:val="28"/>
          <w:rtl/>
        </w:rPr>
        <w:t>،</w:t>
      </w:r>
      <w:r w:rsidRPr="005B1415">
        <w:rPr>
          <w:rFonts w:ascii="Simplified Arabic" w:hAnsi="Simplified Arabic" w:cs="Simplified Arabic"/>
          <w:noProof/>
          <w:color w:val="000000" w:themeColor="text1"/>
          <w:sz w:val="28"/>
          <w:szCs w:val="28"/>
          <w:rtl/>
        </w:rPr>
        <w:t xml:space="preserve"> فوجود عمليات واضحة ومنظمة يسهم في تقليل الفجوات بين الخطط الموضوعة والتطبيق الفعلي، ويعزز القدرة على تحقيق الأهداف بصورة مستمرة</w:t>
      </w:r>
      <w:r w:rsidR="00573E54">
        <w:rPr>
          <w:rFonts w:ascii="Simplified Arabic" w:hAnsi="Simplified Arabic" w:cs="Simplified Arabic" w:hint="cs"/>
          <w:noProof/>
          <w:color w:val="000000" w:themeColor="text1"/>
          <w:sz w:val="28"/>
          <w:szCs w:val="28"/>
          <w:rtl/>
        </w:rPr>
        <w:t xml:space="preserve"> (عيد، 2015).</w:t>
      </w:r>
    </w:p>
    <w:p w14:paraId="05B48C5B" w14:textId="6A6EF202" w:rsidR="00457BC5" w:rsidRPr="00825721" w:rsidRDefault="00D02A3F" w:rsidP="00825721">
      <w:pPr>
        <w:spacing w:before="120" w:after="120" w:line="240" w:lineRule="auto"/>
        <w:jc w:val="both"/>
        <w:rPr>
          <w:rFonts w:ascii="Simplified Arabic" w:hAnsi="Simplified Arabic" w:cs="Simplified Arabic"/>
          <w:b/>
          <w:bCs/>
          <w:noProof/>
          <w:color w:val="000000" w:themeColor="text1"/>
          <w:sz w:val="32"/>
          <w:szCs w:val="32"/>
          <w:rtl/>
        </w:rPr>
      </w:pPr>
      <w:r w:rsidRPr="00825721">
        <w:rPr>
          <w:rFonts w:ascii="Simplified Arabic" w:hAnsi="Simplified Arabic" w:cs="Simplified Arabic" w:hint="cs"/>
          <w:b/>
          <w:bCs/>
          <w:noProof/>
          <w:color w:val="000000" w:themeColor="text1"/>
          <w:sz w:val="32"/>
          <w:szCs w:val="32"/>
          <w:rtl/>
        </w:rPr>
        <w:t>4</w:t>
      </w:r>
      <w:r w:rsidR="00457BC5" w:rsidRPr="00825721">
        <w:rPr>
          <w:rFonts w:ascii="Simplified Arabic" w:hAnsi="Simplified Arabic" w:cs="Simplified Arabic"/>
          <w:b/>
          <w:bCs/>
          <w:noProof/>
          <w:color w:val="000000" w:themeColor="text1"/>
          <w:sz w:val="32"/>
          <w:szCs w:val="32"/>
          <w:rtl/>
        </w:rPr>
        <w:t>- بعد التعلم والنمو:</w:t>
      </w:r>
    </w:p>
    <w:p w14:paraId="161BC8E0" w14:textId="617CF91A" w:rsidR="00457BC5" w:rsidRPr="005B1415" w:rsidRDefault="00457BC5" w:rsidP="00FF3665">
      <w:pPr>
        <w:spacing w:after="0" w:line="276" w:lineRule="auto"/>
        <w:ind w:firstLine="284"/>
        <w:jc w:val="both"/>
        <w:rPr>
          <w:rFonts w:ascii="Simplified Arabic" w:hAnsi="Simplified Arabic" w:cs="Simplified Arabic"/>
          <w:noProof/>
          <w:color w:val="000000" w:themeColor="text1"/>
          <w:sz w:val="28"/>
          <w:szCs w:val="28"/>
          <w:rtl/>
        </w:rPr>
      </w:pPr>
      <w:r w:rsidRPr="005B1415">
        <w:rPr>
          <w:rFonts w:ascii="Simplified Arabic" w:hAnsi="Simplified Arabic" w:cs="Simplified Arabic"/>
          <w:noProof/>
          <w:color w:val="000000" w:themeColor="text1"/>
          <w:sz w:val="28"/>
          <w:szCs w:val="28"/>
          <w:rtl/>
        </w:rPr>
        <w:t>يرتبط هذا البعد بتطوير قدرات العاملين، وتعزيز المعرفة التنظيمية، وتشجيع الابتكار والتعلم المستمر</w:t>
      </w:r>
      <w:r w:rsidR="00F7779B">
        <w:rPr>
          <w:rFonts w:ascii="Simplified Arabic" w:hAnsi="Simplified Arabic" w:cs="Simplified Arabic" w:hint="cs"/>
          <w:noProof/>
          <w:color w:val="000000" w:themeColor="text1"/>
          <w:sz w:val="28"/>
          <w:szCs w:val="28"/>
          <w:rtl/>
        </w:rPr>
        <w:t>،</w:t>
      </w:r>
      <w:r w:rsidRPr="005B1415">
        <w:rPr>
          <w:rFonts w:ascii="Simplified Arabic" w:hAnsi="Simplified Arabic" w:cs="Simplified Arabic"/>
          <w:noProof/>
          <w:color w:val="000000" w:themeColor="text1"/>
          <w:sz w:val="28"/>
          <w:szCs w:val="28"/>
          <w:rtl/>
        </w:rPr>
        <w:t xml:space="preserve"> ويعد هذا البعد من أهم الأبعاد المرتبطة بالاستدامة؛ لأن المؤسسة لا تستطيع المحافظة على نجاحها دون تطوير قدراتها البشرية والتنظيمية</w:t>
      </w:r>
      <w:r w:rsidR="00573E54">
        <w:rPr>
          <w:rFonts w:ascii="Simplified Arabic" w:hAnsi="Simplified Arabic" w:cs="Simplified Arabic" w:hint="cs"/>
          <w:noProof/>
          <w:color w:val="000000" w:themeColor="text1"/>
          <w:sz w:val="28"/>
          <w:szCs w:val="28"/>
          <w:rtl/>
        </w:rPr>
        <w:t xml:space="preserve"> (غنيم، 2016).</w:t>
      </w:r>
    </w:p>
    <w:p w14:paraId="726C17C2" w14:textId="1A30851B" w:rsidR="00457BC5" w:rsidRPr="005B1415" w:rsidRDefault="00457BC5" w:rsidP="00FF3665">
      <w:pPr>
        <w:spacing w:after="0" w:line="276" w:lineRule="auto"/>
        <w:ind w:firstLine="284"/>
        <w:jc w:val="both"/>
        <w:rPr>
          <w:rFonts w:ascii="Simplified Arabic" w:hAnsi="Simplified Arabic" w:cs="Simplified Arabic"/>
          <w:noProof/>
          <w:color w:val="000000" w:themeColor="text1"/>
          <w:sz w:val="28"/>
          <w:szCs w:val="28"/>
          <w:rtl/>
        </w:rPr>
      </w:pPr>
      <w:r w:rsidRPr="005B1415">
        <w:rPr>
          <w:rFonts w:ascii="Simplified Arabic" w:hAnsi="Simplified Arabic" w:cs="Simplified Arabic"/>
          <w:noProof/>
          <w:color w:val="000000" w:themeColor="text1"/>
          <w:sz w:val="28"/>
          <w:szCs w:val="28"/>
          <w:rtl/>
        </w:rPr>
        <w:t>وتتضح علاقة بطاقة الأداء المتوازن باستدامة تحقيق الأهداف الاستراتيجية من خلال كونها توفر إطارا</w:t>
      </w:r>
      <w:r w:rsidR="00F7779B">
        <w:rPr>
          <w:rFonts w:ascii="Simplified Arabic" w:hAnsi="Simplified Arabic" w:cs="Simplified Arabic" w:hint="cs"/>
          <w:noProof/>
          <w:color w:val="000000" w:themeColor="text1"/>
          <w:sz w:val="28"/>
          <w:szCs w:val="28"/>
          <w:rtl/>
        </w:rPr>
        <w:t>ً</w:t>
      </w:r>
      <w:r w:rsidRPr="005B1415">
        <w:rPr>
          <w:rFonts w:ascii="Simplified Arabic" w:hAnsi="Simplified Arabic" w:cs="Simplified Arabic"/>
          <w:noProof/>
          <w:color w:val="000000" w:themeColor="text1"/>
          <w:sz w:val="28"/>
          <w:szCs w:val="28"/>
          <w:rtl/>
        </w:rPr>
        <w:t xml:space="preserve"> متكاملا</w:t>
      </w:r>
      <w:r w:rsidR="00F7779B">
        <w:rPr>
          <w:rFonts w:ascii="Simplified Arabic" w:hAnsi="Simplified Arabic" w:cs="Simplified Arabic" w:hint="cs"/>
          <w:noProof/>
          <w:color w:val="000000" w:themeColor="text1"/>
          <w:sz w:val="28"/>
          <w:szCs w:val="28"/>
          <w:rtl/>
        </w:rPr>
        <w:t>ً</w:t>
      </w:r>
      <w:r w:rsidRPr="005B1415">
        <w:rPr>
          <w:rFonts w:ascii="Simplified Arabic" w:hAnsi="Simplified Arabic" w:cs="Simplified Arabic"/>
          <w:noProof/>
          <w:color w:val="000000" w:themeColor="text1"/>
          <w:sz w:val="28"/>
          <w:szCs w:val="28"/>
          <w:rtl/>
        </w:rPr>
        <w:t xml:space="preserve"> يساعد المؤسسة على متابعة مستوى تنفيذ أهدافها، وربط الأداء اليومي بالتوجهات الاستراتيجية طويلة المدى، مما يجعل الاستراتيجية جزءًا من الممارسات التنظيمية المستمرة وليس مجرد خطة مستقبلية.</w:t>
      </w:r>
    </w:p>
    <w:p w14:paraId="02035FD8" w14:textId="15C154B7" w:rsidR="00457BC5" w:rsidRPr="0005088B" w:rsidRDefault="00457BC5" w:rsidP="0005088B">
      <w:pPr>
        <w:spacing w:before="120" w:after="120" w:line="240" w:lineRule="auto"/>
        <w:jc w:val="both"/>
        <w:rPr>
          <w:rFonts w:ascii="Simplified Arabic" w:hAnsi="Simplified Arabic" w:cs="Simplified Arabic"/>
          <w:b/>
          <w:bCs/>
          <w:noProof/>
          <w:color w:val="000000" w:themeColor="text1"/>
          <w:sz w:val="32"/>
          <w:szCs w:val="32"/>
          <w:rtl/>
        </w:rPr>
      </w:pPr>
      <w:r w:rsidRPr="0005088B">
        <w:rPr>
          <w:rFonts w:ascii="Simplified Arabic" w:hAnsi="Simplified Arabic" w:cs="Simplified Arabic"/>
          <w:b/>
          <w:bCs/>
          <w:noProof/>
          <w:color w:val="000000" w:themeColor="text1"/>
          <w:sz w:val="32"/>
          <w:szCs w:val="32"/>
          <w:rtl/>
        </w:rPr>
        <w:t>ثان</w:t>
      </w:r>
      <w:r w:rsidR="0005088B">
        <w:rPr>
          <w:rFonts w:ascii="Simplified Arabic" w:hAnsi="Simplified Arabic" w:cs="Simplified Arabic" w:hint="cs"/>
          <w:b/>
          <w:bCs/>
          <w:noProof/>
          <w:color w:val="000000" w:themeColor="text1"/>
          <w:sz w:val="32"/>
          <w:szCs w:val="32"/>
          <w:rtl/>
        </w:rPr>
        <w:t>ي</w:t>
      </w:r>
      <w:r w:rsidRPr="0005088B">
        <w:rPr>
          <w:rFonts w:ascii="Simplified Arabic" w:hAnsi="Simplified Arabic" w:cs="Simplified Arabic"/>
          <w:b/>
          <w:bCs/>
          <w:noProof/>
          <w:color w:val="000000" w:themeColor="text1"/>
          <w:sz w:val="32"/>
          <w:szCs w:val="32"/>
          <w:rtl/>
        </w:rPr>
        <w:t>ا</w:t>
      </w:r>
      <w:r w:rsidR="0005088B">
        <w:rPr>
          <w:rFonts w:ascii="Simplified Arabic" w:hAnsi="Simplified Arabic" w:cs="Simplified Arabic" w:hint="cs"/>
          <w:b/>
          <w:bCs/>
          <w:noProof/>
          <w:color w:val="000000" w:themeColor="text1"/>
          <w:sz w:val="32"/>
          <w:szCs w:val="32"/>
          <w:rtl/>
        </w:rPr>
        <w:t>ً</w:t>
      </w:r>
      <w:r w:rsidRPr="0005088B">
        <w:rPr>
          <w:rFonts w:ascii="Simplified Arabic" w:hAnsi="Simplified Arabic" w:cs="Simplified Arabic"/>
          <w:b/>
          <w:bCs/>
          <w:noProof/>
          <w:color w:val="000000" w:themeColor="text1"/>
          <w:sz w:val="32"/>
          <w:szCs w:val="32"/>
          <w:rtl/>
        </w:rPr>
        <w:t>: نموذج الاستدامة المؤسسية (</w:t>
      </w:r>
      <w:r w:rsidRPr="0005088B">
        <w:rPr>
          <w:rFonts w:ascii="Simplified Arabic" w:hAnsi="Simplified Arabic" w:cs="Simplified Arabic"/>
          <w:b/>
          <w:bCs/>
          <w:noProof/>
          <w:color w:val="000000" w:themeColor="text1"/>
          <w:sz w:val="32"/>
          <w:szCs w:val="32"/>
        </w:rPr>
        <w:t>Institutional Sustainability Model</w:t>
      </w:r>
      <w:r w:rsidRPr="0005088B">
        <w:rPr>
          <w:rFonts w:ascii="Simplified Arabic" w:hAnsi="Simplified Arabic" w:cs="Simplified Arabic"/>
          <w:b/>
          <w:bCs/>
          <w:noProof/>
          <w:color w:val="000000" w:themeColor="text1"/>
          <w:sz w:val="32"/>
          <w:szCs w:val="32"/>
          <w:rtl/>
        </w:rPr>
        <w:t>)</w:t>
      </w:r>
    </w:p>
    <w:p w14:paraId="1FADA4C5" w14:textId="61408781" w:rsidR="00457BC5" w:rsidRPr="005B1415" w:rsidRDefault="00457BC5" w:rsidP="00FF3665">
      <w:pPr>
        <w:spacing w:after="0" w:line="276" w:lineRule="auto"/>
        <w:ind w:firstLine="284"/>
        <w:jc w:val="both"/>
        <w:rPr>
          <w:rFonts w:ascii="Simplified Arabic" w:hAnsi="Simplified Arabic" w:cs="Simplified Arabic"/>
          <w:noProof/>
          <w:color w:val="000000" w:themeColor="text1"/>
          <w:sz w:val="28"/>
          <w:szCs w:val="28"/>
          <w:rtl/>
        </w:rPr>
      </w:pPr>
      <w:r w:rsidRPr="005B1415">
        <w:rPr>
          <w:rFonts w:ascii="Simplified Arabic" w:hAnsi="Simplified Arabic" w:cs="Simplified Arabic"/>
          <w:noProof/>
          <w:color w:val="000000" w:themeColor="text1"/>
          <w:sz w:val="28"/>
          <w:szCs w:val="28"/>
          <w:rtl/>
        </w:rPr>
        <w:t>يركز نموذج الاستدامة المؤسسية على قدرة المؤسسة على تحقيق التوازن بين مختلف جوانب العمل التنظيمي بما يضمن استمرارها وفاعليتها على المدى الطويل. ويقوم هذا النموذج على فكرة أساسية مفادها أن نجاح المؤسسة لا يعتمد على تحقيق النتائج الحالية فقط، وإنما على قدرتها على بناء أنظمة وموارد وقدرات تمكنها من الاستمرار في مواجهة التغيرات المستقبلية</w:t>
      </w:r>
      <w:r w:rsidR="00044856">
        <w:rPr>
          <w:rFonts w:ascii="Simplified Arabic" w:hAnsi="Simplified Arabic" w:cs="Simplified Arabic" w:hint="cs"/>
          <w:noProof/>
          <w:color w:val="000000" w:themeColor="text1"/>
          <w:sz w:val="28"/>
          <w:szCs w:val="28"/>
          <w:rtl/>
        </w:rPr>
        <w:t xml:space="preserve"> (الشهراني، 2017).</w:t>
      </w:r>
    </w:p>
    <w:p w14:paraId="6A8168B3" w14:textId="77777777" w:rsidR="00C55B27" w:rsidRPr="00C55B27" w:rsidRDefault="00457BC5" w:rsidP="00C55B27">
      <w:pPr>
        <w:spacing w:before="120" w:after="120" w:line="240" w:lineRule="auto"/>
        <w:jc w:val="both"/>
        <w:rPr>
          <w:rFonts w:ascii="Simplified Arabic" w:hAnsi="Simplified Arabic" w:cs="Simplified Arabic"/>
          <w:b/>
          <w:bCs/>
          <w:noProof/>
          <w:color w:val="000000" w:themeColor="text1"/>
          <w:sz w:val="32"/>
          <w:szCs w:val="32"/>
          <w:rtl/>
        </w:rPr>
      </w:pPr>
      <w:r w:rsidRPr="00C55B27">
        <w:rPr>
          <w:rFonts w:ascii="Simplified Arabic" w:hAnsi="Simplified Arabic" w:cs="Simplified Arabic"/>
          <w:b/>
          <w:bCs/>
          <w:noProof/>
          <w:color w:val="000000" w:themeColor="text1"/>
          <w:sz w:val="32"/>
          <w:szCs w:val="32"/>
          <w:rtl/>
        </w:rPr>
        <w:t>ويتضمن نموذج الاستدامة المؤسسية عدة جوانب مترابطة، من أهمها</w:t>
      </w:r>
      <w:r w:rsidR="00C55B27" w:rsidRPr="00C55B27">
        <w:rPr>
          <w:rFonts w:ascii="Simplified Arabic" w:hAnsi="Simplified Arabic" w:cs="Simplified Arabic" w:hint="cs"/>
          <w:b/>
          <w:bCs/>
          <w:noProof/>
          <w:color w:val="000000" w:themeColor="text1"/>
          <w:sz w:val="32"/>
          <w:szCs w:val="32"/>
          <w:rtl/>
        </w:rPr>
        <w:t>:</w:t>
      </w:r>
      <w:r w:rsidRPr="00C55B27">
        <w:rPr>
          <w:rFonts w:ascii="Simplified Arabic" w:hAnsi="Simplified Arabic" w:cs="Simplified Arabic"/>
          <w:b/>
          <w:bCs/>
          <w:noProof/>
          <w:color w:val="000000" w:themeColor="text1"/>
          <w:sz w:val="32"/>
          <w:szCs w:val="32"/>
          <w:rtl/>
        </w:rPr>
        <w:t xml:space="preserve"> </w:t>
      </w:r>
    </w:p>
    <w:p w14:paraId="6EFD5BE8" w14:textId="2E67D5D8" w:rsidR="00C55B27" w:rsidRDefault="00457BC5" w:rsidP="00FF3665">
      <w:pPr>
        <w:pStyle w:val="a6"/>
        <w:numPr>
          <w:ilvl w:val="0"/>
          <w:numId w:val="28"/>
        </w:numPr>
        <w:spacing w:after="0" w:line="276" w:lineRule="auto"/>
        <w:jc w:val="both"/>
        <w:rPr>
          <w:rFonts w:ascii="Simplified Arabic" w:hAnsi="Simplified Arabic" w:cs="Simplified Arabic"/>
          <w:noProof/>
          <w:color w:val="000000" w:themeColor="text1"/>
          <w:sz w:val="28"/>
          <w:szCs w:val="28"/>
        </w:rPr>
      </w:pPr>
      <w:r w:rsidRPr="00C55B27">
        <w:rPr>
          <w:rFonts w:ascii="Simplified Arabic" w:hAnsi="Simplified Arabic" w:cs="Simplified Arabic"/>
          <w:noProof/>
          <w:color w:val="000000" w:themeColor="text1"/>
          <w:sz w:val="28"/>
          <w:szCs w:val="28"/>
          <w:rtl/>
        </w:rPr>
        <w:t>الاستدامة التنظيمية</w:t>
      </w:r>
      <w:r w:rsidR="00C55B27">
        <w:rPr>
          <w:rFonts w:ascii="Simplified Arabic" w:hAnsi="Simplified Arabic" w:cs="Simplified Arabic" w:hint="cs"/>
          <w:noProof/>
          <w:color w:val="000000" w:themeColor="text1"/>
          <w:sz w:val="28"/>
          <w:szCs w:val="28"/>
          <w:rtl/>
        </w:rPr>
        <w:t>.</w:t>
      </w:r>
    </w:p>
    <w:p w14:paraId="15440A8C" w14:textId="56EED43F" w:rsidR="00C55B27" w:rsidRDefault="00457BC5" w:rsidP="00FF3665">
      <w:pPr>
        <w:pStyle w:val="a6"/>
        <w:numPr>
          <w:ilvl w:val="0"/>
          <w:numId w:val="28"/>
        </w:numPr>
        <w:spacing w:after="0" w:line="276" w:lineRule="auto"/>
        <w:jc w:val="both"/>
        <w:rPr>
          <w:rFonts w:ascii="Simplified Arabic" w:hAnsi="Simplified Arabic" w:cs="Simplified Arabic"/>
          <w:noProof/>
          <w:color w:val="000000" w:themeColor="text1"/>
          <w:sz w:val="28"/>
          <w:szCs w:val="28"/>
        </w:rPr>
      </w:pPr>
      <w:r w:rsidRPr="00C55B27">
        <w:rPr>
          <w:rFonts w:ascii="Simplified Arabic" w:hAnsi="Simplified Arabic" w:cs="Simplified Arabic"/>
          <w:noProof/>
          <w:color w:val="000000" w:themeColor="text1"/>
          <w:sz w:val="28"/>
          <w:szCs w:val="28"/>
          <w:rtl/>
        </w:rPr>
        <w:t>الاستدامة البشرية</w:t>
      </w:r>
      <w:r w:rsidR="00C55B27">
        <w:rPr>
          <w:rFonts w:ascii="Simplified Arabic" w:hAnsi="Simplified Arabic" w:cs="Simplified Arabic" w:hint="cs"/>
          <w:noProof/>
          <w:color w:val="000000" w:themeColor="text1"/>
          <w:sz w:val="28"/>
          <w:szCs w:val="28"/>
          <w:rtl/>
        </w:rPr>
        <w:t>.</w:t>
      </w:r>
    </w:p>
    <w:p w14:paraId="3342A9F9" w14:textId="1F7F936B" w:rsidR="00C55B27" w:rsidRDefault="00457BC5" w:rsidP="00FF3665">
      <w:pPr>
        <w:pStyle w:val="a6"/>
        <w:numPr>
          <w:ilvl w:val="0"/>
          <w:numId w:val="28"/>
        </w:numPr>
        <w:spacing w:after="0" w:line="276" w:lineRule="auto"/>
        <w:jc w:val="both"/>
        <w:rPr>
          <w:rFonts w:ascii="Simplified Arabic" w:hAnsi="Simplified Arabic" w:cs="Simplified Arabic"/>
          <w:noProof/>
          <w:color w:val="000000" w:themeColor="text1"/>
          <w:sz w:val="28"/>
          <w:szCs w:val="28"/>
        </w:rPr>
      </w:pPr>
      <w:r w:rsidRPr="00C55B27">
        <w:rPr>
          <w:rFonts w:ascii="Simplified Arabic" w:hAnsi="Simplified Arabic" w:cs="Simplified Arabic"/>
          <w:noProof/>
          <w:color w:val="000000" w:themeColor="text1"/>
          <w:sz w:val="28"/>
          <w:szCs w:val="28"/>
          <w:rtl/>
        </w:rPr>
        <w:t>الاستدامة المالية</w:t>
      </w:r>
      <w:r w:rsidR="00C55B27">
        <w:rPr>
          <w:rFonts w:ascii="Simplified Arabic" w:hAnsi="Simplified Arabic" w:cs="Simplified Arabic" w:hint="cs"/>
          <w:noProof/>
          <w:color w:val="000000" w:themeColor="text1"/>
          <w:sz w:val="28"/>
          <w:szCs w:val="28"/>
          <w:rtl/>
        </w:rPr>
        <w:t>.</w:t>
      </w:r>
    </w:p>
    <w:p w14:paraId="549BEB88" w14:textId="77777777" w:rsidR="00C55B27" w:rsidRDefault="00457BC5" w:rsidP="00FF3665">
      <w:pPr>
        <w:pStyle w:val="a6"/>
        <w:numPr>
          <w:ilvl w:val="0"/>
          <w:numId w:val="28"/>
        </w:numPr>
        <w:spacing w:after="0" w:line="276" w:lineRule="auto"/>
        <w:jc w:val="both"/>
        <w:rPr>
          <w:rFonts w:ascii="Simplified Arabic" w:hAnsi="Simplified Arabic" w:cs="Simplified Arabic"/>
          <w:noProof/>
          <w:color w:val="000000" w:themeColor="text1"/>
          <w:sz w:val="28"/>
          <w:szCs w:val="28"/>
        </w:rPr>
      </w:pPr>
      <w:r w:rsidRPr="00C55B27">
        <w:rPr>
          <w:rFonts w:ascii="Simplified Arabic" w:hAnsi="Simplified Arabic" w:cs="Simplified Arabic"/>
          <w:noProof/>
          <w:color w:val="000000" w:themeColor="text1"/>
          <w:sz w:val="28"/>
          <w:szCs w:val="28"/>
          <w:rtl/>
        </w:rPr>
        <w:t xml:space="preserve">الاستدامة التشغيلية. </w:t>
      </w:r>
    </w:p>
    <w:p w14:paraId="0B17D33C" w14:textId="6C905FEE" w:rsidR="00457BC5" w:rsidRPr="005B1415" w:rsidRDefault="00457BC5" w:rsidP="00FF3665">
      <w:pPr>
        <w:spacing w:after="0" w:line="276" w:lineRule="auto"/>
        <w:ind w:firstLine="284"/>
        <w:jc w:val="both"/>
        <w:rPr>
          <w:rFonts w:ascii="Simplified Arabic" w:hAnsi="Simplified Arabic" w:cs="Simplified Arabic"/>
          <w:noProof/>
          <w:color w:val="000000" w:themeColor="text1"/>
          <w:sz w:val="28"/>
          <w:szCs w:val="28"/>
          <w:rtl/>
        </w:rPr>
      </w:pPr>
      <w:r w:rsidRPr="00C55B27">
        <w:rPr>
          <w:rFonts w:ascii="Simplified Arabic" w:hAnsi="Simplified Arabic" w:cs="Simplified Arabic"/>
          <w:noProof/>
          <w:color w:val="000000" w:themeColor="text1"/>
          <w:sz w:val="28"/>
          <w:szCs w:val="28"/>
          <w:rtl/>
        </w:rPr>
        <w:t>ويؤكد النموذج أن المؤسسة تحتاج إلى تحقيق التكامل بين هذه الجوانب حتى تتمكن من المحافظة على أهدافها الاستراتيجية وتحقيق نتائج مستقرة</w:t>
      </w:r>
      <w:r w:rsidR="00AA47FA">
        <w:rPr>
          <w:rFonts w:ascii="Simplified Arabic" w:hAnsi="Simplified Arabic" w:cs="Simplified Arabic" w:hint="cs"/>
          <w:noProof/>
          <w:color w:val="000000" w:themeColor="text1"/>
          <w:sz w:val="28"/>
          <w:szCs w:val="28"/>
          <w:rtl/>
        </w:rPr>
        <w:t xml:space="preserve">، </w:t>
      </w:r>
      <w:r w:rsidRPr="005B1415">
        <w:rPr>
          <w:rFonts w:ascii="Simplified Arabic" w:hAnsi="Simplified Arabic" w:cs="Simplified Arabic"/>
          <w:noProof/>
          <w:color w:val="000000" w:themeColor="text1"/>
          <w:sz w:val="28"/>
          <w:szCs w:val="28"/>
          <w:rtl/>
        </w:rPr>
        <w:t>فمن الجانب التنظيمي، تحتاج المؤسسة إلى وجود هيكل إداري مرن وسياسات واضحة تدعم تنفيذ الاستراتيجيات</w:t>
      </w:r>
      <w:r w:rsidR="00F7779B">
        <w:rPr>
          <w:rFonts w:ascii="Simplified Arabic" w:hAnsi="Simplified Arabic" w:cs="Simplified Arabic" w:hint="cs"/>
          <w:noProof/>
          <w:color w:val="000000" w:themeColor="text1"/>
          <w:sz w:val="28"/>
          <w:szCs w:val="28"/>
          <w:rtl/>
        </w:rPr>
        <w:t>،</w:t>
      </w:r>
      <w:r w:rsidRPr="005B1415">
        <w:rPr>
          <w:rFonts w:ascii="Simplified Arabic" w:hAnsi="Simplified Arabic" w:cs="Simplified Arabic"/>
          <w:noProof/>
          <w:color w:val="000000" w:themeColor="text1"/>
          <w:sz w:val="28"/>
          <w:szCs w:val="28"/>
          <w:rtl/>
        </w:rPr>
        <w:t xml:space="preserve"> أما من الجانب البشري، فإن الاستثمار في العاملين وتطوير قدراتهم يمثل أساسا</w:t>
      </w:r>
      <w:r w:rsidR="00F7779B">
        <w:rPr>
          <w:rFonts w:ascii="Simplified Arabic" w:hAnsi="Simplified Arabic" w:cs="Simplified Arabic" w:hint="cs"/>
          <w:noProof/>
          <w:color w:val="000000" w:themeColor="text1"/>
          <w:sz w:val="28"/>
          <w:szCs w:val="28"/>
          <w:rtl/>
        </w:rPr>
        <w:t>ً</w:t>
      </w:r>
      <w:r w:rsidRPr="005B1415">
        <w:rPr>
          <w:rFonts w:ascii="Simplified Arabic" w:hAnsi="Simplified Arabic" w:cs="Simplified Arabic"/>
          <w:noProof/>
          <w:color w:val="000000" w:themeColor="text1"/>
          <w:sz w:val="28"/>
          <w:szCs w:val="28"/>
          <w:rtl/>
        </w:rPr>
        <w:t xml:space="preserve"> لاستمرار الأداء وتحقيق الأهداف</w:t>
      </w:r>
      <w:r w:rsidR="00F7779B">
        <w:rPr>
          <w:rFonts w:ascii="Simplified Arabic" w:hAnsi="Simplified Arabic" w:cs="Simplified Arabic" w:hint="cs"/>
          <w:noProof/>
          <w:color w:val="000000" w:themeColor="text1"/>
          <w:sz w:val="28"/>
          <w:szCs w:val="28"/>
          <w:rtl/>
        </w:rPr>
        <w:t>،</w:t>
      </w:r>
      <w:r w:rsidRPr="005B1415">
        <w:rPr>
          <w:rFonts w:ascii="Simplified Arabic" w:hAnsi="Simplified Arabic" w:cs="Simplified Arabic"/>
          <w:noProof/>
          <w:color w:val="000000" w:themeColor="text1"/>
          <w:sz w:val="28"/>
          <w:szCs w:val="28"/>
          <w:rtl/>
        </w:rPr>
        <w:t xml:space="preserve"> كما أن الجانب التشغيلي يرتبط بقدرة المؤسسة على تحسين عملياتها وتطوير خدماتها بما يتناسب مع المتغيرات</w:t>
      </w:r>
      <w:r w:rsidR="00044856">
        <w:rPr>
          <w:rFonts w:ascii="Simplified Arabic" w:hAnsi="Simplified Arabic" w:cs="Simplified Arabic" w:hint="cs"/>
          <w:noProof/>
          <w:color w:val="000000" w:themeColor="text1"/>
          <w:sz w:val="28"/>
          <w:szCs w:val="28"/>
          <w:rtl/>
        </w:rPr>
        <w:t xml:space="preserve"> (الشهراني، 2017).</w:t>
      </w:r>
    </w:p>
    <w:p w14:paraId="47EADB5D" w14:textId="189D03CB" w:rsidR="00EB6D28" w:rsidRPr="005B1415" w:rsidRDefault="00457BC5" w:rsidP="00FF3665">
      <w:pPr>
        <w:spacing w:after="0" w:line="276" w:lineRule="auto"/>
        <w:ind w:firstLine="284"/>
        <w:jc w:val="both"/>
        <w:rPr>
          <w:rFonts w:ascii="Simplified Arabic" w:hAnsi="Simplified Arabic" w:cs="Simplified Arabic"/>
          <w:noProof/>
          <w:color w:val="000000" w:themeColor="text1"/>
          <w:sz w:val="28"/>
          <w:szCs w:val="28"/>
          <w:rtl/>
        </w:rPr>
      </w:pPr>
      <w:r w:rsidRPr="005B1415">
        <w:rPr>
          <w:rFonts w:ascii="Simplified Arabic" w:hAnsi="Simplified Arabic" w:cs="Simplified Arabic"/>
          <w:noProof/>
          <w:color w:val="000000" w:themeColor="text1"/>
          <w:sz w:val="28"/>
          <w:szCs w:val="28"/>
          <w:rtl/>
        </w:rPr>
        <w:t>وتبرز أهمية هذا النموذج في تفسير استدامة تحقيق الأهداف الاستراتيجية؛ لأنه يوضح أن الاستدامة لا تتحقق من خلال عنصر واحد، وإنما من خلال منظومة متكاملة من القدرات والموارد والممارسات التي تعمل معًا لضمان استمرار نجاح المؤسسة.</w:t>
      </w:r>
    </w:p>
    <w:p w14:paraId="5244B6C6" w14:textId="3AB3360E" w:rsidR="00457BC5" w:rsidRPr="0065316E" w:rsidRDefault="00457BC5" w:rsidP="0065316E">
      <w:pPr>
        <w:spacing w:before="120" w:after="120" w:line="240" w:lineRule="auto"/>
        <w:jc w:val="both"/>
        <w:rPr>
          <w:rFonts w:ascii="Simplified Arabic" w:hAnsi="Simplified Arabic" w:cs="Simplified Arabic"/>
          <w:b/>
          <w:bCs/>
          <w:noProof/>
          <w:color w:val="000000" w:themeColor="text1"/>
          <w:sz w:val="32"/>
          <w:szCs w:val="32"/>
          <w:rtl/>
        </w:rPr>
      </w:pPr>
      <w:r w:rsidRPr="0065316E">
        <w:rPr>
          <w:rFonts w:ascii="Simplified Arabic" w:hAnsi="Simplified Arabic" w:cs="Simplified Arabic"/>
          <w:b/>
          <w:bCs/>
          <w:noProof/>
          <w:color w:val="000000" w:themeColor="text1"/>
          <w:sz w:val="32"/>
          <w:szCs w:val="32"/>
          <w:rtl/>
        </w:rPr>
        <w:t>ثالثا</w:t>
      </w:r>
      <w:r w:rsidR="0065316E" w:rsidRPr="0065316E">
        <w:rPr>
          <w:rFonts w:ascii="Simplified Arabic" w:hAnsi="Simplified Arabic" w:cs="Simplified Arabic" w:hint="cs"/>
          <w:b/>
          <w:bCs/>
          <w:noProof/>
          <w:color w:val="000000" w:themeColor="text1"/>
          <w:sz w:val="32"/>
          <w:szCs w:val="32"/>
          <w:rtl/>
        </w:rPr>
        <w:t>ً</w:t>
      </w:r>
      <w:r w:rsidRPr="0065316E">
        <w:rPr>
          <w:rFonts w:ascii="Simplified Arabic" w:hAnsi="Simplified Arabic" w:cs="Simplified Arabic"/>
          <w:b/>
          <w:bCs/>
          <w:noProof/>
          <w:color w:val="000000" w:themeColor="text1"/>
          <w:sz w:val="32"/>
          <w:szCs w:val="32"/>
          <w:rtl/>
        </w:rPr>
        <w:t>: نظرية القدرات الديناميكية (</w:t>
      </w:r>
      <w:r w:rsidRPr="0065316E">
        <w:rPr>
          <w:rFonts w:ascii="Simplified Arabic" w:hAnsi="Simplified Arabic" w:cs="Simplified Arabic"/>
          <w:b/>
          <w:bCs/>
          <w:noProof/>
          <w:color w:val="000000" w:themeColor="text1"/>
          <w:sz w:val="32"/>
          <w:szCs w:val="32"/>
        </w:rPr>
        <w:t>Dynamic Capabilities Theory</w:t>
      </w:r>
      <w:r w:rsidRPr="0065316E">
        <w:rPr>
          <w:rFonts w:ascii="Simplified Arabic" w:hAnsi="Simplified Arabic" w:cs="Simplified Arabic"/>
          <w:b/>
          <w:bCs/>
          <w:noProof/>
          <w:color w:val="000000" w:themeColor="text1"/>
          <w:sz w:val="32"/>
          <w:szCs w:val="32"/>
          <w:rtl/>
        </w:rPr>
        <w:t>)</w:t>
      </w:r>
    </w:p>
    <w:p w14:paraId="0626BC89" w14:textId="2498F4D4" w:rsidR="00457BC5" w:rsidRPr="005B1415" w:rsidRDefault="00457BC5" w:rsidP="0038046A">
      <w:pPr>
        <w:spacing w:after="0" w:line="276" w:lineRule="auto"/>
        <w:ind w:firstLine="284"/>
        <w:jc w:val="both"/>
        <w:rPr>
          <w:rFonts w:ascii="Simplified Arabic" w:hAnsi="Simplified Arabic" w:cs="Simplified Arabic"/>
          <w:noProof/>
          <w:color w:val="000000" w:themeColor="text1"/>
          <w:sz w:val="28"/>
          <w:szCs w:val="28"/>
          <w:rtl/>
        </w:rPr>
      </w:pPr>
      <w:r w:rsidRPr="005B1415">
        <w:rPr>
          <w:rFonts w:ascii="Simplified Arabic" w:hAnsi="Simplified Arabic" w:cs="Simplified Arabic"/>
          <w:noProof/>
          <w:color w:val="000000" w:themeColor="text1"/>
          <w:sz w:val="28"/>
          <w:szCs w:val="28"/>
          <w:rtl/>
        </w:rPr>
        <w:t>تفسر نظرية القدرات الديناميكية قدرة المؤسسات على التكيف والتجدد في ظل البيئات المتغيرة، حيث ترى أن المؤسسات لا تحقق الاستدامة من خلال امتلاك الموارد فقط، وإنما من خلال قدرتها على تطوير هذه الموارد وإعادة توظيفها بما يتناسب مع المتغيرات</w:t>
      </w:r>
      <w:r w:rsidR="0038046A">
        <w:rPr>
          <w:rFonts w:ascii="Simplified Arabic" w:hAnsi="Simplified Arabic" w:cs="Simplified Arabic" w:hint="cs"/>
          <w:noProof/>
          <w:color w:val="000000" w:themeColor="text1"/>
          <w:sz w:val="28"/>
          <w:szCs w:val="28"/>
          <w:rtl/>
        </w:rPr>
        <w:t xml:space="preserve">، كما </w:t>
      </w:r>
      <w:r w:rsidRPr="005B1415">
        <w:rPr>
          <w:rFonts w:ascii="Simplified Arabic" w:hAnsi="Simplified Arabic" w:cs="Simplified Arabic"/>
          <w:noProof/>
          <w:color w:val="000000" w:themeColor="text1"/>
          <w:sz w:val="28"/>
          <w:szCs w:val="28"/>
          <w:rtl/>
        </w:rPr>
        <w:t>ترتبط هذه النظرية باستدامة تحقيق الأهداف الاستراتيجية من خلال التأكيد على أهمية التعلم التنظيمي، والابتكار، وإعادة تشكيل القدرات الداخلية للمؤسسة. فالمؤسسة التي تمتلك قدرات ديناميكية تكون أكثر قدرة على المحافظة على أهدافها الاستراتيجية حتى في ظل تغير الظروف المحيطة بها</w:t>
      </w:r>
      <w:r w:rsidR="0038046A">
        <w:rPr>
          <w:rFonts w:ascii="Simplified Arabic" w:hAnsi="Simplified Arabic" w:cs="Simplified Arabic" w:hint="cs"/>
          <w:noProof/>
          <w:color w:val="000000" w:themeColor="text1"/>
          <w:sz w:val="28"/>
          <w:szCs w:val="28"/>
          <w:rtl/>
        </w:rPr>
        <w:t xml:space="preserve"> (الداود، 2020). </w:t>
      </w:r>
    </w:p>
    <w:p w14:paraId="1E027FF1" w14:textId="171B82C1" w:rsidR="00F870DE" w:rsidRDefault="00457BC5" w:rsidP="00FF3665">
      <w:pPr>
        <w:spacing w:after="0" w:line="276" w:lineRule="auto"/>
        <w:ind w:firstLine="284"/>
        <w:jc w:val="both"/>
        <w:rPr>
          <w:rFonts w:ascii="Simplified Arabic" w:hAnsi="Simplified Arabic" w:cs="Simplified Arabic"/>
          <w:noProof/>
          <w:color w:val="000000" w:themeColor="text1"/>
          <w:sz w:val="28"/>
          <w:szCs w:val="28"/>
          <w:rtl/>
        </w:rPr>
      </w:pPr>
      <w:r w:rsidRPr="005B1415">
        <w:rPr>
          <w:rFonts w:ascii="Simplified Arabic" w:hAnsi="Simplified Arabic" w:cs="Simplified Arabic"/>
          <w:noProof/>
          <w:color w:val="000000" w:themeColor="text1"/>
          <w:sz w:val="28"/>
          <w:szCs w:val="28"/>
          <w:rtl/>
        </w:rPr>
        <w:t>ومن خلال هذه النظرية يمكن تفسير أهمية القيادة الإدارية في دعم استدامة الأهداف الاستراتيجية؛ لأن القادة يسهمون في توجيه المؤسسة نحو التكيف والتطوير وإعادة بناء القدرات بما يضمن استمرار تحقيق النتائج المطلوبة.</w:t>
      </w:r>
    </w:p>
    <w:p w14:paraId="7845D05E" w14:textId="77777777" w:rsidR="00FF3665" w:rsidRPr="005B1415" w:rsidRDefault="00FF3665" w:rsidP="00FF3665">
      <w:pPr>
        <w:spacing w:after="0" w:line="276" w:lineRule="auto"/>
        <w:ind w:firstLine="284"/>
        <w:jc w:val="both"/>
        <w:rPr>
          <w:rFonts w:ascii="Simplified Arabic" w:hAnsi="Simplified Arabic" w:cs="Simplified Arabic"/>
          <w:noProof/>
          <w:color w:val="000000" w:themeColor="text1"/>
          <w:sz w:val="28"/>
          <w:szCs w:val="28"/>
          <w:rtl/>
        </w:rPr>
      </w:pPr>
    </w:p>
    <w:p w14:paraId="1B3015E6" w14:textId="2A2B1632" w:rsidR="00457BC5" w:rsidRPr="002F13BC" w:rsidRDefault="00457BC5" w:rsidP="002F13BC">
      <w:pPr>
        <w:spacing w:before="120" w:after="120" w:line="240" w:lineRule="auto"/>
        <w:jc w:val="both"/>
        <w:rPr>
          <w:rFonts w:ascii="Simplified Arabic" w:hAnsi="Simplified Arabic" w:cs="Simplified Arabic"/>
          <w:b/>
          <w:bCs/>
          <w:noProof/>
          <w:color w:val="000000" w:themeColor="text1"/>
          <w:sz w:val="36"/>
          <w:szCs w:val="36"/>
          <w:rtl/>
        </w:rPr>
      </w:pPr>
      <w:r w:rsidRPr="002F13BC">
        <w:rPr>
          <w:rFonts w:ascii="Simplified Arabic" w:hAnsi="Simplified Arabic" w:cs="Simplified Arabic"/>
          <w:b/>
          <w:bCs/>
          <w:noProof/>
          <w:color w:val="000000" w:themeColor="text1"/>
          <w:sz w:val="36"/>
          <w:szCs w:val="36"/>
          <w:rtl/>
        </w:rPr>
        <w:t>سادساً: متطلبات استدامة الأهداف الاستراتيجية:</w:t>
      </w:r>
    </w:p>
    <w:p w14:paraId="02943563" w14:textId="72E25D5D" w:rsidR="00457BC5" w:rsidRPr="005B1415" w:rsidRDefault="00457BC5" w:rsidP="00FF3665">
      <w:pPr>
        <w:spacing w:after="0" w:line="276" w:lineRule="auto"/>
        <w:ind w:firstLine="284"/>
        <w:jc w:val="both"/>
        <w:rPr>
          <w:rFonts w:ascii="Simplified Arabic" w:hAnsi="Simplified Arabic" w:cs="Simplified Arabic"/>
          <w:noProof/>
          <w:color w:val="000000" w:themeColor="text1"/>
          <w:sz w:val="28"/>
          <w:szCs w:val="28"/>
          <w:rtl/>
        </w:rPr>
      </w:pPr>
      <w:r w:rsidRPr="005B1415">
        <w:rPr>
          <w:rFonts w:ascii="Simplified Arabic" w:hAnsi="Simplified Arabic" w:cs="Simplified Arabic"/>
          <w:noProof/>
          <w:color w:val="000000" w:themeColor="text1"/>
          <w:sz w:val="28"/>
          <w:szCs w:val="28"/>
          <w:rtl/>
        </w:rPr>
        <w:t>إن تحقيق استدامة الأهداف الاستراتيجية لا يعتمد على وجود خطة استراتيجية مكتوبة فقط، بل يتطلب توفر مجموعة من المقومات التنظيمية والإدارية التي تساعد المؤسسة على تحويل توجهاتها الاستراتيجية إلى ممارسات مستمرة قابلة للتنفيذ والتطوير</w:t>
      </w:r>
      <w:r w:rsidR="00F7779B">
        <w:rPr>
          <w:rFonts w:ascii="Simplified Arabic" w:hAnsi="Simplified Arabic" w:cs="Simplified Arabic" w:hint="cs"/>
          <w:noProof/>
          <w:color w:val="000000" w:themeColor="text1"/>
          <w:sz w:val="28"/>
          <w:szCs w:val="28"/>
          <w:rtl/>
        </w:rPr>
        <w:t xml:space="preserve">، </w:t>
      </w:r>
      <w:r w:rsidRPr="005B1415">
        <w:rPr>
          <w:rFonts w:ascii="Simplified Arabic" w:hAnsi="Simplified Arabic" w:cs="Simplified Arabic"/>
          <w:noProof/>
          <w:color w:val="000000" w:themeColor="text1"/>
          <w:sz w:val="28"/>
          <w:szCs w:val="28"/>
          <w:rtl/>
        </w:rPr>
        <w:t>فنجاح المؤسسة في المحافظة على أهدافها يتطلب بناء منظومة متكاملة تجمع بين التخطيط، والتنفيذ، والمتابعة، والتطوير، بما يضمن استمرار فاعلية الأداء وتحقيق النتائج المطلوبة</w:t>
      </w:r>
      <w:r w:rsidR="0038046A">
        <w:rPr>
          <w:rFonts w:ascii="Simplified Arabic" w:hAnsi="Simplified Arabic" w:cs="Simplified Arabic" w:hint="cs"/>
          <w:noProof/>
          <w:color w:val="000000" w:themeColor="text1"/>
          <w:sz w:val="28"/>
          <w:szCs w:val="28"/>
          <w:rtl/>
        </w:rPr>
        <w:t xml:space="preserve"> (</w:t>
      </w:r>
      <w:r w:rsidR="0038046A" w:rsidRPr="0038046A">
        <w:rPr>
          <w:rFonts w:ascii="Simplified Arabic" w:hAnsi="Simplified Arabic" w:cs="Simplified Arabic"/>
          <w:color w:val="000000" w:themeColor="text1"/>
          <w:sz w:val="28"/>
          <w:szCs w:val="28"/>
        </w:rPr>
        <w:t>Charan, 2011</w:t>
      </w:r>
      <w:r w:rsidR="0038046A" w:rsidRPr="0038046A">
        <w:rPr>
          <w:rFonts w:ascii="Simplified Arabic" w:hAnsi="Simplified Arabic" w:cs="Simplified Arabic"/>
          <w:noProof/>
          <w:color w:val="000000" w:themeColor="text1"/>
          <w:sz w:val="28"/>
          <w:szCs w:val="28"/>
          <w:rtl/>
        </w:rPr>
        <w:t>).</w:t>
      </w:r>
    </w:p>
    <w:p w14:paraId="07941B7D" w14:textId="5D8EF0EF" w:rsidR="00457BC5" w:rsidRPr="008D368D" w:rsidRDefault="00457BC5" w:rsidP="008D368D">
      <w:pPr>
        <w:spacing w:before="120" w:after="120" w:line="240" w:lineRule="auto"/>
        <w:jc w:val="both"/>
        <w:rPr>
          <w:rFonts w:ascii="Simplified Arabic" w:hAnsi="Simplified Arabic" w:cs="Simplified Arabic"/>
          <w:b/>
          <w:bCs/>
          <w:noProof/>
          <w:color w:val="000000" w:themeColor="text1"/>
          <w:sz w:val="32"/>
          <w:szCs w:val="32"/>
          <w:rtl/>
        </w:rPr>
      </w:pPr>
      <w:r w:rsidRPr="008D368D">
        <w:rPr>
          <w:rFonts w:ascii="Simplified Arabic" w:hAnsi="Simplified Arabic" w:cs="Simplified Arabic"/>
          <w:b/>
          <w:bCs/>
          <w:noProof/>
          <w:color w:val="000000" w:themeColor="text1"/>
          <w:sz w:val="32"/>
          <w:szCs w:val="32"/>
          <w:rtl/>
        </w:rPr>
        <w:t>أولا</w:t>
      </w:r>
      <w:r w:rsidR="008D368D" w:rsidRPr="008D368D">
        <w:rPr>
          <w:rFonts w:ascii="Simplified Arabic" w:hAnsi="Simplified Arabic" w:cs="Simplified Arabic" w:hint="cs"/>
          <w:b/>
          <w:bCs/>
          <w:noProof/>
          <w:color w:val="000000" w:themeColor="text1"/>
          <w:sz w:val="32"/>
          <w:szCs w:val="32"/>
          <w:rtl/>
        </w:rPr>
        <w:t>ً</w:t>
      </w:r>
      <w:r w:rsidRPr="008D368D">
        <w:rPr>
          <w:rFonts w:ascii="Simplified Arabic" w:hAnsi="Simplified Arabic" w:cs="Simplified Arabic"/>
          <w:b/>
          <w:bCs/>
          <w:noProof/>
          <w:color w:val="000000" w:themeColor="text1"/>
          <w:sz w:val="32"/>
          <w:szCs w:val="32"/>
          <w:rtl/>
        </w:rPr>
        <w:t>: وضوح التوجه الاستراتيجي وتحديد الأولويات</w:t>
      </w:r>
      <w:r w:rsidR="008D368D" w:rsidRPr="008D368D">
        <w:rPr>
          <w:rFonts w:ascii="Simplified Arabic" w:hAnsi="Simplified Arabic" w:cs="Simplified Arabic" w:hint="cs"/>
          <w:b/>
          <w:bCs/>
          <w:noProof/>
          <w:color w:val="000000" w:themeColor="text1"/>
          <w:sz w:val="32"/>
          <w:szCs w:val="32"/>
          <w:rtl/>
        </w:rPr>
        <w:t>:</w:t>
      </w:r>
    </w:p>
    <w:p w14:paraId="0DB01F7B" w14:textId="71DE32F0" w:rsidR="00457BC5" w:rsidRPr="00A61538" w:rsidRDefault="00457BC5" w:rsidP="00FF3665">
      <w:pPr>
        <w:spacing w:after="0" w:line="276" w:lineRule="auto"/>
        <w:ind w:firstLine="284"/>
        <w:jc w:val="both"/>
        <w:rPr>
          <w:rFonts w:ascii="Simplified Arabic" w:hAnsi="Simplified Arabic" w:cs="Simplified Arabic"/>
          <w:noProof/>
          <w:color w:val="000000" w:themeColor="text1"/>
          <w:sz w:val="28"/>
          <w:szCs w:val="28"/>
          <w:rtl/>
          <w:lang w:val="en-GB"/>
        </w:rPr>
      </w:pPr>
      <w:r w:rsidRPr="005B1415">
        <w:rPr>
          <w:rFonts w:ascii="Simplified Arabic" w:hAnsi="Simplified Arabic" w:cs="Simplified Arabic"/>
          <w:noProof/>
          <w:color w:val="000000" w:themeColor="text1"/>
          <w:sz w:val="28"/>
          <w:szCs w:val="28"/>
          <w:rtl/>
        </w:rPr>
        <w:t>يمثل وضوح التوجه الاستراتيجي أحد المتطلبات الأساسية لاستدامة تحقيق الأهداف، إذ تحتاج المؤسسة إلى تحديد رؤيتها المستقبلية وأهدافها بصورة واضحة ومحددة، بحيث تكون مفهومة لجميع المستويات الإدارية والعاملين فيها</w:t>
      </w:r>
      <w:r w:rsidR="00125A90">
        <w:rPr>
          <w:rFonts w:ascii="Simplified Arabic" w:hAnsi="Simplified Arabic" w:cs="Simplified Arabic" w:hint="cs"/>
          <w:noProof/>
          <w:color w:val="000000" w:themeColor="text1"/>
          <w:sz w:val="28"/>
          <w:szCs w:val="28"/>
          <w:rtl/>
        </w:rPr>
        <w:t>،</w:t>
      </w:r>
      <w:r w:rsidRPr="005B1415">
        <w:rPr>
          <w:rFonts w:ascii="Simplified Arabic" w:hAnsi="Simplified Arabic" w:cs="Simplified Arabic"/>
          <w:noProof/>
          <w:color w:val="000000" w:themeColor="text1"/>
          <w:sz w:val="28"/>
          <w:szCs w:val="28"/>
          <w:rtl/>
        </w:rPr>
        <w:t xml:space="preserve"> فعدم وضوح الأولويات قد يؤدي إلى تشتت الجهود وتعدد الاتجاهات، مما يضعف قدرة المؤسسة على تحقيق نتائج مستمرة</w:t>
      </w:r>
      <w:r w:rsidR="00A61538">
        <w:rPr>
          <w:rFonts w:ascii="Simplified Arabic" w:hAnsi="Simplified Arabic" w:cs="Simplified Arabic" w:hint="cs"/>
          <w:noProof/>
          <w:color w:val="000000" w:themeColor="text1"/>
          <w:sz w:val="28"/>
          <w:szCs w:val="28"/>
          <w:rtl/>
        </w:rPr>
        <w:t xml:space="preserve"> </w:t>
      </w:r>
      <w:r w:rsidR="00A61538" w:rsidRPr="00A61538">
        <w:rPr>
          <w:rFonts w:ascii="Simplified Arabic" w:eastAsia="Times New Roman" w:hAnsi="Simplified Arabic" w:cs="Simplified Arabic"/>
          <w:color w:val="000000" w:themeColor="text1"/>
          <w:sz w:val="28"/>
          <w:szCs w:val="28"/>
          <w:lang w:val="en-GB"/>
        </w:rPr>
        <w:t>Christee, 2007)</w:t>
      </w:r>
      <w:r w:rsidR="00A61538" w:rsidRPr="00A61538">
        <w:rPr>
          <w:rFonts w:ascii="Simplified Arabic" w:hAnsi="Simplified Arabic" w:cs="Simplified Arabic"/>
          <w:noProof/>
          <w:color w:val="000000" w:themeColor="text1"/>
          <w:sz w:val="28"/>
          <w:szCs w:val="28"/>
          <w:rtl/>
          <w:lang w:val="en-GB"/>
        </w:rPr>
        <w:t>)</w:t>
      </w:r>
      <w:r w:rsidR="00A61538">
        <w:rPr>
          <w:rFonts w:ascii="Simplified Arabic" w:hAnsi="Simplified Arabic" w:cs="Simplified Arabic" w:hint="cs"/>
          <w:noProof/>
          <w:color w:val="000000" w:themeColor="text1"/>
          <w:sz w:val="28"/>
          <w:szCs w:val="28"/>
          <w:rtl/>
          <w:lang w:val="en-GB"/>
        </w:rPr>
        <w:t>.</w:t>
      </w:r>
    </w:p>
    <w:p w14:paraId="7999FE95" w14:textId="41B9EDF9" w:rsidR="00457BC5" w:rsidRPr="005B1415" w:rsidRDefault="00457BC5" w:rsidP="00FF3665">
      <w:pPr>
        <w:spacing w:after="0" w:line="276" w:lineRule="auto"/>
        <w:ind w:firstLine="284"/>
        <w:jc w:val="both"/>
        <w:rPr>
          <w:rFonts w:ascii="Simplified Arabic" w:hAnsi="Simplified Arabic" w:cs="Simplified Arabic"/>
          <w:noProof/>
          <w:color w:val="000000" w:themeColor="text1"/>
          <w:sz w:val="28"/>
          <w:szCs w:val="28"/>
          <w:rtl/>
        </w:rPr>
      </w:pPr>
      <w:r w:rsidRPr="005B1415">
        <w:rPr>
          <w:rFonts w:ascii="Simplified Arabic" w:hAnsi="Simplified Arabic" w:cs="Simplified Arabic"/>
          <w:noProof/>
          <w:color w:val="000000" w:themeColor="text1"/>
          <w:sz w:val="28"/>
          <w:szCs w:val="28"/>
          <w:rtl/>
        </w:rPr>
        <w:t>كما أن وضوح التوجه الاستراتيجي يساعد المؤسسة على ترتيب أولوياتها وتوجيه مواردها نحو المجالات الأكثر أهمية وتأثيرا</w:t>
      </w:r>
      <w:r w:rsidR="00125A90">
        <w:rPr>
          <w:rFonts w:ascii="Simplified Arabic" w:hAnsi="Simplified Arabic" w:cs="Simplified Arabic" w:hint="cs"/>
          <w:noProof/>
          <w:color w:val="000000" w:themeColor="text1"/>
          <w:sz w:val="28"/>
          <w:szCs w:val="28"/>
          <w:rtl/>
        </w:rPr>
        <w:t>ً</w:t>
      </w:r>
      <w:r w:rsidRPr="005B1415">
        <w:rPr>
          <w:rFonts w:ascii="Simplified Arabic" w:hAnsi="Simplified Arabic" w:cs="Simplified Arabic"/>
          <w:noProof/>
          <w:color w:val="000000" w:themeColor="text1"/>
          <w:sz w:val="28"/>
          <w:szCs w:val="28"/>
          <w:rtl/>
        </w:rPr>
        <w:t>، ويمنح العاملين تصورا</w:t>
      </w:r>
      <w:r w:rsidR="00125A90">
        <w:rPr>
          <w:rFonts w:ascii="Simplified Arabic" w:hAnsi="Simplified Arabic" w:cs="Simplified Arabic" w:hint="cs"/>
          <w:noProof/>
          <w:color w:val="000000" w:themeColor="text1"/>
          <w:sz w:val="28"/>
          <w:szCs w:val="28"/>
          <w:rtl/>
        </w:rPr>
        <w:t>ً</w:t>
      </w:r>
      <w:r w:rsidRPr="005B1415">
        <w:rPr>
          <w:rFonts w:ascii="Simplified Arabic" w:hAnsi="Simplified Arabic" w:cs="Simplified Arabic"/>
          <w:noProof/>
          <w:color w:val="000000" w:themeColor="text1"/>
          <w:sz w:val="28"/>
          <w:szCs w:val="28"/>
          <w:rtl/>
        </w:rPr>
        <w:t xml:space="preserve"> واضحا</w:t>
      </w:r>
      <w:r w:rsidR="00125A90">
        <w:rPr>
          <w:rFonts w:ascii="Simplified Arabic" w:hAnsi="Simplified Arabic" w:cs="Simplified Arabic" w:hint="cs"/>
          <w:noProof/>
          <w:color w:val="000000" w:themeColor="text1"/>
          <w:sz w:val="28"/>
          <w:szCs w:val="28"/>
          <w:rtl/>
        </w:rPr>
        <w:t>ً</w:t>
      </w:r>
      <w:r w:rsidRPr="005B1415">
        <w:rPr>
          <w:rFonts w:ascii="Simplified Arabic" w:hAnsi="Simplified Arabic" w:cs="Simplified Arabic"/>
          <w:noProof/>
          <w:color w:val="000000" w:themeColor="text1"/>
          <w:sz w:val="28"/>
          <w:szCs w:val="28"/>
          <w:rtl/>
        </w:rPr>
        <w:t xml:space="preserve"> حول ما تسعى المؤسسة إلى تحقيقه، مما يعزز مستوى التنسيق والالتزام بالتنفيذ</w:t>
      </w:r>
      <w:r w:rsidR="00A15B16">
        <w:rPr>
          <w:rFonts w:ascii="Simplified Arabic" w:hAnsi="Simplified Arabic" w:cs="Simplified Arabic" w:hint="cs"/>
          <w:noProof/>
          <w:color w:val="000000" w:themeColor="text1"/>
          <w:sz w:val="28"/>
          <w:szCs w:val="28"/>
          <w:rtl/>
        </w:rPr>
        <w:t xml:space="preserve"> (المجالي، 2021).</w:t>
      </w:r>
    </w:p>
    <w:p w14:paraId="62767962" w14:textId="6C7A2816" w:rsidR="00457BC5" w:rsidRPr="008D368D" w:rsidRDefault="00457BC5" w:rsidP="008D368D">
      <w:pPr>
        <w:spacing w:before="120" w:after="120" w:line="240" w:lineRule="auto"/>
        <w:jc w:val="both"/>
        <w:rPr>
          <w:rFonts w:ascii="Simplified Arabic" w:hAnsi="Simplified Arabic" w:cs="Simplified Arabic"/>
          <w:b/>
          <w:bCs/>
          <w:noProof/>
          <w:color w:val="000000" w:themeColor="text1"/>
          <w:sz w:val="32"/>
          <w:szCs w:val="32"/>
          <w:rtl/>
        </w:rPr>
      </w:pPr>
      <w:r w:rsidRPr="008D368D">
        <w:rPr>
          <w:rFonts w:ascii="Simplified Arabic" w:hAnsi="Simplified Arabic" w:cs="Simplified Arabic"/>
          <w:b/>
          <w:bCs/>
          <w:noProof/>
          <w:color w:val="000000" w:themeColor="text1"/>
          <w:sz w:val="32"/>
          <w:szCs w:val="32"/>
          <w:rtl/>
        </w:rPr>
        <w:t>ثانيا</w:t>
      </w:r>
      <w:r w:rsidR="008D368D" w:rsidRPr="008D368D">
        <w:rPr>
          <w:rFonts w:ascii="Simplified Arabic" w:hAnsi="Simplified Arabic" w:cs="Simplified Arabic" w:hint="cs"/>
          <w:b/>
          <w:bCs/>
          <w:noProof/>
          <w:color w:val="000000" w:themeColor="text1"/>
          <w:sz w:val="32"/>
          <w:szCs w:val="32"/>
          <w:rtl/>
        </w:rPr>
        <w:t>ً</w:t>
      </w:r>
      <w:r w:rsidRPr="008D368D">
        <w:rPr>
          <w:rFonts w:ascii="Simplified Arabic" w:hAnsi="Simplified Arabic" w:cs="Simplified Arabic"/>
          <w:b/>
          <w:bCs/>
          <w:noProof/>
          <w:color w:val="000000" w:themeColor="text1"/>
          <w:sz w:val="32"/>
          <w:szCs w:val="32"/>
          <w:rtl/>
        </w:rPr>
        <w:t>: وجود قيادة إدارية داعمة للاستدامة</w:t>
      </w:r>
    </w:p>
    <w:p w14:paraId="27319BB3" w14:textId="56A7EF80" w:rsidR="00457BC5" w:rsidRDefault="00457BC5" w:rsidP="00A15B16">
      <w:pPr>
        <w:spacing w:after="0" w:line="276" w:lineRule="auto"/>
        <w:ind w:firstLine="284"/>
        <w:jc w:val="both"/>
        <w:rPr>
          <w:rFonts w:ascii="Simplified Arabic" w:hAnsi="Simplified Arabic" w:cs="Simplified Arabic"/>
          <w:noProof/>
          <w:color w:val="000000" w:themeColor="text1"/>
          <w:sz w:val="28"/>
          <w:szCs w:val="28"/>
          <w:rtl/>
        </w:rPr>
      </w:pPr>
      <w:r w:rsidRPr="005B1415">
        <w:rPr>
          <w:rFonts w:ascii="Simplified Arabic" w:hAnsi="Simplified Arabic" w:cs="Simplified Arabic"/>
          <w:noProof/>
          <w:color w:val="000000" w:themeColor="text1"/>
          <w:sz w:val="28"/>
          <w:szCs w:val="28"/>
          <w:rtl/>
        </w:rPr>
        <w:t>تعد القيادة الإدارية من أهم المتطلبات المؤثرة في استدامة تحقيق الأهداف الاستراتيجية، إذ يقع على عاتق القيادة مسؤولية تحويل التوجهات الاستراتيجية إلى واقع عملي من خلال التوجيه والمتابعة ودعم المبادرات التطويرية</w:t>
      </w:r>
      <w:r w:rsidR="00125A90">
        <w:rPr>
          <w:rFonts w:ascii="Simplified Arabic" w:hAnsi="Simplified Arabic" w:cs="Simplified Arabic" w:hint="cs"/>
          <w:noProof/>
          <w:color w:val="000000" w:themeColor="text1"/>
          <w:sz w:val="28"/>
          <w:szCs w:val="28"/>
          <w:rtl/>
        </w:rPr>
        <w:t>،</w:t>
      </w:r>
      <w:r w:rsidRPr="005B1415">
        <w:rPr>
          <w:rFonts w:ascii="Simplified Arabic" w:hAnsi="Simplified Arabic" w:cs="Simplified Arabic"/>
          <w:noProof/>
          <w:color w:val="000000" w:themeColor="text1"/>
          <w:sz w:val="28"/>
          <w:szCs w:val="28"/>
          <w:rtl/>
        </w:rPr>
        <w:t xml:space="preserve"> فالقيادة لا تقتصر على اتخاذ القرارات، وإنما تشمل بناء بيئة تنظيمية تساعد على الاستمرار وتحفز العاملين على المشاركة في تحقيق الأهداف</w:t>
      </w:r>
      <w:r w:rsidR="00A15B16">
        <w:rPr>
          <w:rFonts w:ascii="Simplified Arabic" w:hAnsi="Simplified Arabic" w:cs="Simplified Arabic" w:hint="cs"/>
          <w:noProof/>
          <w:color w:val="000000" w:themeColor="text1"/>
          <w:sz w:val="28"/>
          <w:szCs w:val="28"/>
          <w:rtl/>
        </w:rPr>
        <w:t xml:space="preserve">، </w:t>
      </w:r>
      <w:r w:rsidRPr="005B1415">
        <w:rPr>
          <w:rFonts w:ascii="Simplified Arabic" w:hAnsi="Simplified Arabic" w:cs="Simplified Arabic"/>
          <w:noProof/>
          <w:color w:val="000000" w:themeColor="text1"/>
          <w:sz w:val="28"/>
          <w:szCs w:val="28"/>
          <w:rtl/>
        </w:rPr>
        <w:t>كما تسهم القيادة الداعمة للاستدامة في المحافظة على الاتجاه الاستراتيجي للمؤسسة عند حدوث التغيرات، من خلال إدارة عمليات الانتقال والتغيير بطريقة تقلل من تأثير الاضطرابات التنظيمية، وتحافظ على المكتسبات التي تم تحقيقها</w:t>
      </w:r>
      <w:r w:rsidR="00A15B16">
        <w:rPr>
          <w:rFonts w:ascii="Simplified Arabic" w:hAnsi="Simplified Arabic" w:cs="Simplified Arabic" w:hint="cs"/>
          <w:noProof/>
          <w:color w:val="000000" w:themeColor="text1"/>
          <w:sz w:val="28"/>
          <w:szCs w:val="28"/>
          <w:rtl/>
        </w:rPr>
        <w:t xml:space="preserve"> (المطيري، 2014).</w:t>
      </w:r>
    </w:p>
    <w:p w14:paraId="01F11A3A" w14:textId="77777777" w:rsidR="00FF3665" w:rsidRDefault="00FF3665" w:rsidP="00FF3665">
      <w:pPr>
        <w:spacing w:after="0" w:line="276" w:lineRule="auto"/>
        <w:ind w:firstLine="284"/>
        <w:jc w:val="both"/>
        <w:rPr>
          <w:rFonts w:ascii="Simplified Arabic" w:hAnsi="Simplified Arabic" w:cs="Simplified Arabic"/>
          <w:noProof/>
          <w:color w:val="000000" w:themeColor="text1"/>
          <w:sz w:val="28"/>
          <w:szCs w:val="28"/>
          <w:rtl/>
        </w:rPr>
      </w:pPr>
    </w:p>
    <w:p w14:paraId="086A2B21" w14:textId="77777777" w:rsidR="00FF3665" w:rsidRDefault="00FF3665" w:rsidP="00FF3665">
      <w:pPr>
        <w:spacing w:after="0" w:line="276" w:lineRule="auto"/>
        <w:ind w:firstLine="284"/>
        <w:jc w:val="both"/>
        <w:rPr>
          <w:rFonts w:ascii="Simplified Arabic" w:hAnsi="Simplified Arabic" w:cs="Simplified Arabic"/>
          <w:noProof/>
          <w:color w:val="000000" w:themeColor="text1"/>
          <w:sz w:val="28"/>
          <w:szCs w:val="28"/>
          <w:rtl/>
        </w:rPr>
      </w:pPr>
    </w:p>
    <w:p w14:paraId="106DA56C" w14:textId="77777777" w:rsidR="00A15B16" w:rsidRDefault="00A15B16" w:rsidP="00FF3665">
      <w:pPr>
        <w:spacing w:after="0" w:line="276" w:lineRule="auto"/>
        <w:ind w:firstLine="284"/>
        <w:jc w:val="both"/>
        <w:rPr>
          <w:rFonts w:ascii="Simplified Arabic" w:hAnsi="Simplified Arabic" w:cs="Simplified Arabic"/>
          <w:noProof/>
          <w:color w:val="000000" w:themeColor="text1"/>
          <w:sz w:val="28"/>
          <w:szCs w:val="28"/>
          <w:rtl/>
        </w:rPr>
      </w:pPr>
    </w:p>
    <w:p w14:paraId="1F295189" w14:textId="77777777" w:rsidR="00FF3665" w:rsidRPr="005B1415" w:rsidRDefault="00FF3665" w:rsidP="00FF3665">
      <w:pPr>
        <w:spacing w:after="0" w:line="276" w:lineRule="auto"/>
        <w:ind w:firstLine="284"/>
        <w:jc w:val="both"/>
        <w:rPr>
          <w:rFonts w:ascii="Simplified Arabic" w:hAnsi="Simplified Arabic" w:cs="Simplified Arabic"/>
          <w:noProof/>
          <w:color w:val="000000" w:themeColor="text1"/>
          <w:sz w:val="28"/>
          <w:szCs w:val="28"/>
          <w:rtl/>
        </w:rPr>
      </w:pPr>
    </w:p>
    <w:p w14:paraId="6253F56D" w14:textId="3B3B883A" w:rsidR="00457BC5" w:rsidRPr="008D368D" w:rsidRDefault="00457BC5" w:rsidP="008D368D">
      <w:pPr>
        <w:spacing w:before="120" w:after="120" w:line="240" w:lineRule="auto"/>
        <w:jc w:val="both"/>
        <w:rPr>
          <w:rFonts w:ascii="Simplified Arabic" w:hAnsi="Simplified Arabic" w:cs="Simplified Arabic"/>
          <w:b/>
          <w:bCs/>
          <w:noProof/>
          <w:color w:val="000000" w:themeColor="text1"/>
          <w:sz w:val="32"/>
          <w:szCs w:val="32"/>
          <w:rtl/>
        </w:rPr>
      </w:pPr>
      <w:r w:rsidRPr="008D368D">
        <w:rPr>
          <w:rFonts w:ascii="Simplified Arabic" w:hAnsi="Simplified Arabic" w:cs="Simplified Arabic"/>
          <w:b/>
          <w:bCs/>
          <w:noProof/>
          <w:color w:val="000000" w:themeColor="text1"/>
          <w:sz w:val="32"/>
          <w:szCs w:val="32"/>
          <w:rtl/>
        </w:rPr>
        <w:t>ثالثا</w:t>
      </w:r>
      <w:r w:rsidR="008D368D" w:rsidRPr="008D368D">
        <w:rPr>
          <w:rFonts w:ascii="Simplified Arabic" w:hAnsi="Simplified Arabic" w:cs="Simplified Arabic" w:hint="cs"/>
          <w:b/>
          <w:bCs/>
          <w:noProof/>
          <w:color w:val="000000" w:themeColor="text1"/>
          <w:sz w:val="32"/>
          <w:szCs w:val="32"/>
          <w:rtl/>
        </w:rPr>
        <w:t>ً</w:t>
      </w:r>
      <w:r w:rsidRPr="008D368D">
        <w:rPr>
          <w:rFonts w:ascii="Simplified Arabic" w:hAnsi="Simplified Arabic" w:cs="Simplified Arabic"/>
          <w:b/>
          <w:bCs/>
          <w:noProof/>
          <w:color w:val="000000" w:themeColor="text1"/>
          <w:sz w:val="32"/>
          <w:szCs w:val="32"/>
          <w:rtl/>
        </w:rPr>
        <w:t>: بناء نظام فعال لإدارة الأداء</w:t>
      </w:r>
      <w:r w:rsidR="008D368D">
        <w:rPr>
          <w:rFonts w:ascii="Simplified Arabic" w:hAnsi="Simplified Arabic" w:cs="Simplified Arabic" w:hint="cs"/>
          <w:b/>
          <w:bCs/>
          <w:noProof/>
          <w:color w:val="000000" w:themeColor="text1"/>
          <w:sz w:val="32"/>
          <w:szCs w:val="32"/>
          <w:rtl/>
        </w:rPr>
        <w:t>:</w:t>
      </w:r>
    </w:p>
    <w:p w14:paraId="49F30B82" w14:textId="6157C0B4" w:rsidR="00457BC5" w:rsidRPr="005B1415" w:rsidRDefault="00457BC5" w:rsidP="00FF3665">
      <w:pPr>
        <w:spacing w:after="0" w:line="276" w:lineRule="auto"/>
        <w:ind w:firstLine="284"/>
        <w:jc w:val="both"/>
        <w:rPr>
          <w:rFonts w:ascii="Simplified Arabic" w:hAnsi="Simplified Arabic" w:cs="Simplified Arabic"/>
          <w:noProof/>
          <w:color w:val="000000" w:themeColor="text1"/>
          <w:sz w:val="28"/>
          <w:szCs w:val="28"/>
          <w:rtl/>
        </w:rPr>
      </w:pPr>
      <w:r w:rsidRPr="005B1415">
        <w:rPr>
          <w:rFonts w:ascii="Simplified Arabic" w:hAnsi="Simplified Arabic" w:cs="Simplified Arabic"/>
          <w:noProof/>
          <w:color w:val="000000" w:themeColor="text1"/>
          <w:sz w:val="28"/>
          <w:szCs w:val="28"/>
          <w:rtl/>
        </w:rPr>
        <w:t>يتطلب تحقيق الاستدامة وجود نظام متكامل لإدارة الأداء يربط بين الأهداف الاستراتيجية والنتائج الفعلية</w:t>
      </w:r>
      <w:r w:rsidR="00B014E0">
        <w:rPr>
          <w:rFonts w:ascii="Simplified Arabic" w:hAnsi="Simplified Arabic" w:cs="Simplified Arabic" w:hint="cs"/>
          <w:noProof/>
          <w:color w:val="000000" w:themeColor="text1"/>
          <w:sz w:val="28"/>
          <w:szCs w:val="28"/>
          <w:rtl/>
        </w:rPr>
        <w:t>،</w:t>
      </w:r>
      <w:r w:rsidRPr="005B1415">
        <w:rPr>
          <w:rFonts w:ascii="Simplified Arabic" w:hAnsi="Simplified Arabic" w:cs="Simplified Arabic"/>
          <w:noProof/>
          <w:color w:val="000000" w:themeColor="text1"/>
          <w:sz w:val="28"/>
          <w:szCs w:val="28"/>
          <w:rtl/>
        </w:rPr>
        <w:t xml:space="preserve"> فالمؤسسة تحتاج إلى مؤشرات واضحة تساعدها على قياس مستوى التقدم، وتحديد مدى نجاح البرامج والمبادرات في تحقيق الأهداف الموضوعة</w:t>
      </w:r>
      <w:r w:rsidR="00145CB4">
        <w:rPr>
          <w:rFonts w:ascii="Simplified Arabic" w:hAnsi="Simplified Arabic" w:cs="Simplified Arabic" w:hint="cs"/>
          <w:noProof/>
          <w:color w:val="000000" w:themeColor="text1"/>
          <w:sz w:val="28"/>
          <w:szCs w:val="28"/>
          <w:rtl/>
        </w:rPr>
        <w:t xml:space="preserve"> (صالح، 2020).</w:t>
      </w:r>
    </w:p>
    <w:p w14:paraId="751CF054" w14:textId="5940B5F3" w:rsidR="00457BC5" w:rsidRPr="005B1415" w:rsidRDefault="00457BC5" w:rsidP="00145CB4">
      <w:pPr>
        <w:spacing w:after="0" w:line="276" w:lineRule="auto"/>
        <w:jc w:val="both"/>
        <w:rPr>
          <w:rFonts w:ascii="Simplified Arabic" w:hAnsi="Simplified Arabic" w:cs="Simplified Arabic"/>
          <w:noProof/>
          <w:color w:val="000000" w:themeColor="text1"/>
          <w:sz w:val="28"/>
          <w:szCs w:val="28"/>
          <w:rtl/>
        </w:rPr>
      </w:pPr>
      <w:r w:rsidRPr="005B1415">
        <w:rPr>
          <w:rFonts w:ascii="Simplified Arabic" w:hAnsi="Simplified Arabic" w:cs="Simplified Arabic"/>
          <w:noProof/>
          <w:color w:val="000000" w:themeColor="text1"/>
          <w:sz w:val="28"/>
          <w:szCs w:val="28"/>
          <w:rtl/>
        </w:rPr>
        <w:t>ولا يقتصر دور إدارة الأداء على الرقابة، بل يمتد ليكون أداة للتعلم والتحسين، حيث تساعد نتائج القياس في اكتشاف فرص التطوير واتخاذ القرارات المبنية على معلومات دقيقة، مما يدعم قدرة المؤسسة على المحافظة على جودة الأداء</w:t>
      </w:r>
      <w:r w:rsidR="00145CB4">
        <w:rPr>
          <w:rFonts w:ascii="Simplified Arabic" w:hAnsi="Simplified Arabic" w:cs="Simplified Arabic" w:hint="cs"/>
          <w:noProof/>
          <w:color w:val="000000" w:themeColor="text1"/>
          <w:sz w:val="28"/>
          <w:szCs w:val="28"/>
          <w:rtl/>
        </w:rPr>
        <w:t xml:space="preserve"> (السواعير، 2017).</w:t>
      </w:r>
    </w:p>
    <w:p w14:paraId="20BD114D" w14:textId="6D10D7BD" w:rsidR="00457BC5" w:rsidRPr="008D368D" w:rsidRDefault="00457BC5" w:rsidP="008D368D">
      <w:pPr>
        <w:spacing w:before="120" w:after="120" w:line="240" w:lineRule="auto"/>
        <w:jc w:val="both"/>
        <w:rPr>
          <w:rFonts w:ascii="Simplified Arabic" w:hAnsi="Simplified Arabic" w:cs="Simplified Arabic"/>
          <w:b/>
          <w:bCs/>
          <w:noProof/>
          <w:color w:val="000000" w:themeColor="text1"/>
          <w:sz w:val="32"/>
          <w:szCs w:val="32"/>
          <w:rtl/>
        </w:rPr>
      </w:pPr>
      <w:r w:rsidRPr="008D368D">
        <w:rPr>
          <w:rFonts w:ascii="Simplified Arabic" w:hAnsi="Simplified Arabic" w:cs="Simplified Arabic"/>
          <w:b/>
          <w:bCs/>
          <w:noProof/>
          <w:color w:val="000000" w:themeColor="text1"/>
          <w:sz w:val="32"/>
          <w:szCs w:val="32"/>
          <w:rtl/>
        </w:rPr>
        <w:t>رابعا</w:t>
      </w:r>
      <w:r w:rsidR="008D368D" w:rsidRPr="008D368D">
        <w:rPr>
          <w:rFonts w:ascii="Simplified Arabic" w:hAnsi="Simplified Arabic" w:cs="Simplified Arabic" w:hint="cs"/>
          <w:b/>
          <w:bCs/>
          <w:noProof/>
          <w:color w:val="000000" w:themeColor="text1"/>
          <w:sz w:val="32"/>
          <w:szCs w:val="32"/>
          <w:rtl/>
        </w:rPr>
        <w:t>ً</w:t>
      </w:r>
      <w:r w:rsidRPr="008D368D">
        <w:rPr>
          <w:rFonts w:ascii="Simplified Arabic" w:hAnsi="Simplified Arabic" w:cs="Simplified Arabic"/>
          <w:b/>
          <w:bCs/>
          <w:noProof/>
          <w:color w:val="000000" w:themeColor="text1"/>
          <w:sz w:val="32"/>
          <w:szCs w:val="32"/>
          <w:rtl/>
        </w:rPr>
        <w:t>: توافر الموارد اللازمة للتنفيذ</w:t>
      </w:r>
      <w:r w:rsidR="008D368D" w:rsidRPr="008D368D">
        <w:rPr>
          <w:rFonts w:ascii="Simplified Arabic" w:hAnsi="Simplified Arabic" w:cs="Simplified Arabic" w:hint="cs"/>
          <w:b/>
          <w:bCs/>
          <w:noProof/>
          <w:color w:val="000000" w:themeColor="text1"/>
          <w:sz w:val="32"/>
          <w:szCs w:val="32"/>
          <w:rtl/>
        </w:rPr>
        <w:t>:</w:t>
      </w:r>
    </w:p>
    <w:p w14:paraId="688AD1FB" w14:textId="779CC692" w:rsidR="00457BC5" w:rsidRPr="005B1415" w:rsidRDefault="00457BC5" w:rsidP="00145CB4">
      <w:pPr>
        <w:spacing w:after="0" w:line="276" w:lineRule="auto"/>
        <w:ind w:firstLine="284"/>
        <w:jc w:val="both"/>
        <w:rPr>
          <w:rFonts w:ascii="Simplified Arabic" w:hAnsi="Simplified Arabic" w:cs="Simplified Arabic"/>
          <w:noProof/>
          <w:color w:val="000000" w:themeColor="text1"/>
          <w:sz w:val="28"/>
          <w:szCs w:val="28"/>
          <w:rtl/>
        </w:rPr>
      </w:pPr>
      <w:r w:rsidRPr="005B1415">
        <w:rPr>
          <w:rFonts w:ascii="Simplified Arabic" w:hAnsi="Simplified Arabic" w:cs="Simplified Arabic"/>
          <w:noProof/>
          <w:color w:val="000000" w:themeColor="text1"/>
          <w:sz w:val="28"/>
          <w:szCs w:val="28"/>
          <w:rtl/>
        </w:rPr>
        <w:t>تحتاج استدامة الأهداف الاستراتيجية إلى توفر الموارد التي تمكن المؤسسة من تنفيذ خططها وتحقيق نتائجها، وتشمل هذه الموارد الجوانب المالية والبشرية والتقنية والمعرفية. فضعف الموارد أو عدم كفايتها قد يؤدي إلى توقف بعض المبادرات أو انخفاض مستوى الإنجاز</w:t>
      </w:r>
      <w:r w:rsidR="00145CB4">
        <w:rPr>
          <w:rFonts w:ascii="Simplified Arabic" w:hAnsi="Simplified Arabic" w:cs="Simplified Arabic" w:hint="cs"/>
          <w:noProof/>
          <w:color w:val="000000" w:themeColor="text1"/>
          <w:sz w:val="28"/>
          <w:szCs w:val="28"/>
          <w:rtl/>
        </w:rPr>
        <w:t xml:space="preserve">، </w:t>
      </w:r>
      <w:r w:rsidRPr="005B1415">
        <w:rPr>
          <w:rFonts w:ascii="Simplified Arabic" w:hAnsi="Simplified Arabic" w:cs="Simplified Arabic"/>
          <w:noProof/>
          <w:color w:val="000000" w:themeColor="text1"/>
          <w:sz w:val="28"/>
          <w:szCs w:val="28"/>
          <w:rtl/>
        </w:rPr>
        <w:t>كما يتطلب الأمر إدارة هذه الموارد بكفاءة، بحيث يتم توجيهها وفقًا للأولويات الاستراتيجية، وتحقيق أكبر استفادة ممكنة منها، مع وجود خطط تضمن استمرارية توفرها مستقبل</w:t>
      </w:r>
      <w:r w:rsidR="00145CB4">
        <w:rPr>
          <w:rFonts w:ascii="Simplified Arabic" w:hAnsi="Simplified Arabic" w:cs="Simplified Arabic" w:hint="cs"/>
          <w:noProof/>
          <w:color w:val="000000" w:themeColor="text1"/>
          <w:sz w:val="28"/>
          <w:szCs w:val="28"/>
          <w:rtl/>
        </w:rPr>
        <w:t>اً (البواردي، 2017).</w:t>
      </w:r>
    </w:p>
    <w:p w14:paraId="005CC689" w14:textId="57EBE49A" w:rsidR="00457BC5" w:rsidRPr="008D368D" w:rsidRDefault="00457BC5" w:rsidP="008D368D">
      <w:pPr>
        <w:spacing w:before="120" w:after="120" w:line="240" w:lineRule="auto"/>
        <w:jc w:val="both"/>
        <w:rPr>
          <w:rFonts w:ascii="Simplified Arabic" w:hAnsi="Simplified Arabic" w:cs="Simplified Arabic"/>
          <w:b/>
          <w:bCs/>
          <w:noProof/>
          <w:color w:val="000000" w:themeColor="text1"/>
          <w:sz w:val="32"/>
          <w:szCs w:val="32"/>
          <w:rtl/>
        </w:rPr>
      </w:pPr>
      <w:r w:rsidRPr="008D368D">
        <w:rPr>
          <w:rFonts w:ascii="Simplified Arabic" w:hAnsi="Simplified Arabic" w:cs="Simplified Arabic"/>
          <w:b/>
          <w:bCs/>
          <w:noProof/>
          <w:color w:val="000000" w:themeColor="text1"/>
          <w:sz w:val="32"/>
          <w:szCs w:val="32"/>
          <w:rtl/>
        </w:rPr>
        <w:t>خامسا</w:t>
      </w:r>
      <w:r w:rsidR="008D368D" w:rsidRPr="008D368D">
        <w:rPr>
          <w:rFonts w:ascii="Simplified Arabic" w:hAnsi="Simplified Arabic" w:cs="Simplified Arabic" w:hint="cs"/>
          <w:b/>
          <w:bCs/>
          <w:noProof/>
          <w:color w:val="000000" w:themeColor="text1"/>
          <w:sz w:val="32"/>
          <w:szCs w:val="32"/>
          <w:rtl/>
        </w:rPr>
        <w:t>ً</w:t>
      </w:r>
      <w:r w:rsidRPr="008D368D">
        <w:rPr>
          <w:rFonts w:ascii="Simplified Arabic" w:hAnsi="Simplified Arabic" w:cs="Simplified Arabic"/>
          <w:b/>
          <w:bCs/>
          <w:noProof/>
          <w:color w:val="000000" w:themeColor="text1"/>
          <w:sz w:val="32"/>
          <w:szCs w:val="32"/>
          <w:rtl/>
        </w:rPr>
        <w:t>: تطوير رأس المال البشري</w:t>
      </w:r>
      <w:r w:rsidR="008D368D">
        <w:rPr>
          <w:rFonts w:ascii="Simplified Arabic" w:hAnsi="Simplified Arabic" w:cs="Simplified Arabic" w:hint="cs"/>
          <w:b/>
          <w:bCs/>
          <w:noProof/>
          <w:color w:val="000000" w:themeColor="text1"/>
          <w:sz w:val="32"/>
          <w:szCs w:val="32"/>
          <w:rtl/>
        </w:rPr>
        <w:t>:</w:t>
      </w:r>
    </w:p>
    <w:p w14:paraId="33328091" w14:textId="3508ED7D" w:rsidR="00457BC5" w:rsidRPr="005B1415" w:rsidRDefault="00457BC5" w:rsidP="00145CB4">
      <w:pPr>
        <w:spacing w:after="0" w:line="276" w:lineRule="auto"/>
        <w:ind w:firstLine="284"/>
        <w:jc w:val="both"/>
        <w:rPr>
          <w:rFonts w:ascii="Simplified Arabic" w:hAnsi="Simplified Arabic" w:cs="Simplified Arabic"/>
          <w:noProof/>
          <w:color w:val="000000" w:themeColor="text1"/>
          <w:sz w:val="28"/>
          <w:szCs w:val="28"/>
          <w:rtl/>
        </w:rPr>
      </w:pPr>
      <w:r w:rsidRPr="005B1415">
        <w:rPr>
          <w:rFonts w:ascii="Simplified Arabic" w:hAnsi="Simplified Arabic" w:cs="Simplified Arabic"/>
          <w:noProof/>
          <w:color w:val="000000" w:themeColor="text1"/>
          <w:sz w:val="28"/>
          <w:szCs w:val="28"/>
          <w:rtl/>
        </w:rPr>
        <w:t>يمثل العاملون عنصرا</w:t>
      </w:r>
      <w:r w:rsidR="00B014E0">
        <w:rPr>
          <w:rFonts w:ascii="Simplified Arabic" w:hAnsi="Simplified Arabic" w:cs="Simplified Arabic" w:hint="cs"/>
          <w:noProof/>
          <w:color w:val="000000" w:themeColor="text1"/>
          <w:sz w:val="28"/>
          <w:szCs w:val="28"/>
          <w:rtl/>
        </w:rPr>
        <w:t>ً</w:t>
      </w:r>
      <w:r w:rsidRPr="005B1415">
        <w:rPr>
          <w:rFonts w:ascii="Simplified Arabic" w:hAnsi="Simplified Arabic" w:cs="Simplified Arabic"/>
          <w:noProof/>
          <w:color w:val="000000" w:themeColor="text1"/>
          <w:sz w:val="28"/>
          <w:szCs w:val="28"/>
          <w:rtl/>
        </w:rPr>
        <w:t xml:space="preserve"> أساسيا</w:t>
      </w:r>
      <w:r w:rsidR="00B014E0">
        <w:rPr>
          <w:rFonts w:ascii="Simplified Arabic" w:hAnsi="Simplified Arabic" w:cs="Simplified Arabic" w:hint="cs"/>
          <w:noProof/>
          <w:color w:val="000000" w:themeColor="text1"/>
          <w:sz w:val="28"/>
          <w:szCs w:val="28"/>
          <w:rtl/>
        </w:rPr>
        <w:t>ً</w:t>
      </w:r>
      <w:r w:rsidRPr="005B1415">
        <w:rPr>
          <w:rFonts w:ascii="Simplified Arabic" w:hAnsi="Simplified Arabic" w:cs="Simplified Arabic"/>
          <w:noProof/>
          <w:color w:val="000000" w:themeColor="text1"/>
          <w:sz w:val="28"/>
          <w:szCs w:val="28"/>
          <w:rtl/>
        </w:rPr>
        <w:t xml:space="preserve"> في تحقيق استدامة الأهداف الاستراتيجية، إذ تعتمد قدرة المؤسسة على الاستمرار بدرجة كبيرة على المعرفة والمهارات التي يمتلكها أفرادها. لذلك تحتاج المؤسسات إلى الاستثمار المستمر في التدريب والتأهيل وتطوير القدرات بما يتناسب مع متطلبات العمل المتغيرة</w:t>
      </w:r>
      <w:r w:rsidR="00145CB4">
        <w:rPr>
          <w:rFonts w:ascii="Simplified Arabic" w:hAnsi="Simplified Arabic" w:cs="Simplified Arabic" w:hint="cs"/>
          <w:noProof/>
          <w:color w:val="000000" w:themeColor="text1"/>
          <w:sz w:val="28"/>
          <w:szCs w:val="28"/>
          <w:rtl/>
        </w:rPr>
        <w:t xml:space="preserve">، </w:t>
      </w:r>
      <w:r w:rsidRPr="005B1415">
        <w:rPr>
          <w:rFonts w:ascii="Simplified Arabic" w:hAnsi="Simplified Arabic" w:cs="Simplified Arabic"/>
          <w:noProof/>
          <w:color w:val="000000" w:themeColor="text1"/>
          <w:sz w:val="28"/>
          <w:szCs w:val="28"/>
          <w:rtl/>
        </w:rPr>
        <w:t>كما أن تطوير الموارد البشرية يسهم في تقليل الاعتماد على الأفراد ذوي الخبرات المحددة، من خلال نشر المعرفة وبناء صف ثانٍ من الكفاءات القادرة على تحمل المسؤوليات والمحافظة على استمرارية العمل</w:t>
      </w:r>
      <w:r w:rsidR="00145CB4">
        <w:rPr>
          <w:rFonts w:ascii="Simplified Arabic" w:hAnsi="Simplified Arabic" w:cs="Simplified Arabic" w:hint="cs"/>
          <w:noProof/>
          <w:color w:val="000000" w:themeColor="text1"/>
          <w:sz w:val="28"/>
          <w:szCs w:val="28"/>
          <w:rtl/>
        </w:rPr>
        <w:t xml:space="preserve"> (السواعير، 2017).</w:t>
      </w:r>
    </w:p>
    <w:p w14:paraId="134D8373" w14:textId="0AE37A71" w:rsidR="00457BC5" w:rsidRPr="008D368D" w:rsidRDefault="00457BC5" w:rsidP="008D368D">
      <w:pPr>
        <w:spacing w:before="120" w:after="120" w:line="240" w:lineRule="auto"/>
        <w:jc w:val="both"/>
        <w:rPr>
          <w:rFonts w:ascii="Simplified Arabic" w:hAnsi="Simplified Arabic" w:cs="Simplified Arabic"/>
          <w:b/>
          <w:bCs/>
          <w:noProof/>
          <w:color w:val="000000" w:themeColor="text1"/>
          <w:sz w:val="32"/>
          <w:szCs w:val="32"/>
          <w:rtl/>
        </w:rPr>
      </w:pPr>
      <w:r w:rsidRPr="008D368D">
        <w:rPr>
          <w:rFonts w:ascii="Simplified Arabic" w:hAnsi="Simplified Arabic" w:cs="Simplified Arabic"/>
          <w:b/>
          <w:bCs/>
          <w:noProof/>
          <w:color w:val="000000" w:themeColor="text1"/>
          <w:sz w:val="32"/>
          <w:szCs w:val="32"/>
          <w:rtl/>
        </w:rPr>
        <w:t>سادسا</w:t>
      </w:r>
      <w:r w:rsidR="008D368D" w:rsidRPr="008D368D">
        <w:rPr>
          <w:rFonts w:ascii="Simplified Arabic" w:hAnsi="Simplified Arabic" w:cs="Simplified Arabic" w:hint="cs"/>
          <w:b/>
          <w:bCs/>
          <w:noProof/>
          <w:color w:val="000000" w:themeColor="text1"/>
          <w:sz w:val="32"/>
          <w:szCs w:val="32"/>
          <w:rtl/>
        </w:rPr>
        <w:t>ً</w:t>
      </w:r>
      <w:r w:rsidRPr="008D368D">
        <w:rPr>
          <w:rFonts w:ascii="Simplified Arabic" w:hAnsi="Simplified Arabic" w:cs="Simplified Arabic"/>
          <w:b/>
          <w:bCs/>
          <w:noProof/>
          <w:color w:val="000000" w:themeColor="text1"/>
          <w:sz w:val="32"/>
          <w:szCs w:val="32"/>
          <w:rtl/>
        </w:rPr>
        <w:t>: تعزيز ثقافة التعلم والتطوير المستمر</w:t>
      </w:r>
      <w:r w:rsidR="008D368D" w:rsidRPr="008D368D">
        <w:rPr>
          <w:rFonts w:ascii="Simplified Arabic" w:hAnsi="Simplified Arabic" w:cs="Simplified Arabic" w:hint="cs"/>
          <w:b/>
          <w:bCs/>
          <w:noProof/>
          <w:color w:val="000000" w:themeColor="text1"/>
          <w:sz w:val="32"/>
          <w:szCs w:val="32"/>
          <w:rtl/>
        </w:rPr>
        <w:t>:</w:t>
      </w:r>
    </w:p>
    <w:p w14:paraId="251D206B" w14:textId="55131876" w:rsidR="00457BC5" w:rsidRDefault="00457BC5" w:rsidP="00145CB4">
      <w:pPr>
        <w:spacing w:after="0" w:line="276" w:lineRule="auto"/>
        <w:ind w:firstLine="284"/>
        <w:jc w:val="both"/>
        <w:rPr>
          <w:rFonts w:ascii="Simplified Arabic" w:hAnsi="Simplified Arabic" w:cs="Simplified Arabic"/>
          <w:noProof/>
          <w:color w:val="000000" w:themeColor="text1"/>
          <w:sz w:val="28"/>
          <w:szCs w:val="28"/>
          <w:rtl/>
        </w:rPr>
      </w:pPr>
      <w:r w:rsidRPr="005B1415">
        <w:rPr>
          <w:rFonts w:ascii="Simplified Arabic" w:hAnsi="Simplified Arabic" w:cs="Simplified Arabic"/>
          <w:noProof/>
          <w:color w:val="000000" w:themeColor="text1"/>
          <w:sz w:val="28"/>
          <w:szCs w:val="28"/>
          <w:rtl/>
        </w:rPr>
        <w:t>تحتاج المؤسسات المستدامة إلى بيئة تنظيمية تشجع على التعلم والاستفادة من الخبرات السابقة، حيث إن المحافظة على الأهداف الاستراتيجية تتطلب القدرة على مراجعة الممارسات الحالية وتطويرها باستمرار</w:t>
      </w:r>
      <w:r w:rsidR="00145CB4">
        <w:rPr>
          <w:rFonts w:ascii="Simplified Arabic" w:hAnsi="Simplified Arabic" w:cs="Simplified Arabic" w:hint="cs"/>
          <w:noProof/>
          <w:color w:val="000000" w:themeColor="text1"/>
          <w:sz w:val="28"/>
          <w:szCs w:val="28"/>
          <w:rtl/>
        </w:rPr>
        <w:t xml:space="preserve">، </w:t>
      </w:r>
      <w:r w:rsidRPr="005B1415">
        <w:rPr>
          <w:rFonts w:ascii="Simplified Arabic" w:hAnsi="Simplified Arabic" w:cs="Simplified Arabic"/>
          <w:noProof/>
          <w:color w:val="000000" w:themeColor="text1"/>
          <w:sz w:val="28"/>
          <w:szCs w:val="28"/>
          <w:rtl/>
        </w:rPr>
        <w:t>وتساعد ثقافة التعلم على تحويل الأخطاء والتحديات إلى فرص للتحسين، كما تعزز قدرة المؤسسة على الابتكار وإيجاد حلول جديدة تتناسب مع المتغيرات التي تواجهها</w:t>
      </w:r>
      <w:r w:rsidR="00145CB4">
        <w:rPr>
          <w:rFonts w:ascii="Simplified Arabic" w:hAnsi="Simplified Arabic" w:cs="Simplified Arabic" w:hint="cs"/>
          <w:noProof/>
          <w:color w:val="000000" w:themeColor="text1"/>
          <w:sz w:val="28"/>
          <w:szCs w:val="28"/>
          <w:rtl/>
        </w:rPr>
        <w:t xml:space="preserve"> (أبو جابر، 2022).</w:t>
      </w:r>
    </w:p>
    <w:p w14:paraId="1106FC9C" w14:textId="77777777" w:rsidR="00FF3665" w:rsidRPr="005B1415" w:rsidRDefault="00FF3665" w:rsidP="00FF3665">
      <w:pPr>
        <w:spacing w:after="0" w:line="276" w:lineRule="auto"/>
        <w:ind w:firstLine="284"/>
        <w:jc w:val="both"/>
        <w:rPr>
          <w:rFonts w:ascii="Simplified Arabic" w:hAnsi="Simplified Arabic" w:cs="Simplified Arabic"/>
          <w:noProof/>
          <w:color w:val="000000" w:themeColor="text1"/>
          <w:sz w:val="28"/>
          <w:szCs w:val="28"/>
          <w:rtl/>
        </w:rPr>
      </w:pPr>
    </w:p>
    <w:p w14:paraId="429C32B2" w14:textId="5062892D" w:rsidR="00457BC5" w:rsidRPr="008D368D" w:rsidRDefault="00457BC5" w:rsidP="008D368D">
      <w:pPr>
        <w:spacing w:before="120" w:after="120" w:line="240" w:lineRule="auto"/>
        <w:jc w:val="both"/>
        <w:rPr>
          <w:rFonts w:ascii="Simplified Arabic" w:hAnsi="Simplified Arabic" w:cs="Simplified Arabic"/>
          <w:b/>
          <w:bCs/>
          <w:noProof/>
          <w:color w:val="000000" w:themeColor="text1"/>
          <w:sz w:val="32"/>
          <w:szCs w:val="32"/>
          <w:rtl/>
        </w:rPr>
      </w:pPr>
      <w:r w:rsidRPr="008D368D">
        <w:rPr>
          <w:rFonts w:ascii="Simplified Arabic" w:hAnsi="Simplified Arabic" w:cs="Simplified Arabic"/>
          <w:b/>
          <w:bCs/>
          <w:noProof/>
          <w:color w:val="000000" w:themeColor="text1"/>
          <w:sz w:val="32"/>
          <w:szCs w:val="32"/>
          <w:rtl/>
        </w:rPr>
        <w:t>سابعا</w:t>
      </w:r>
      <w:r w:rsidR="008D368D" w:rsidRPr="008D368D">
        <w:rPr>
          <w:rFonts w:ascii="Simplified Arabic" w:hAnsi="Simplified Arabic" w:cs="Simplified Arabic" w:hint="cs"/>
          <w:b/>
          <w:bCs/>
          <w:noProof/>
          <w:color w:val="000000" w:themeColor="text1"/>
          <w:sz w:val="32"/>
          <w:szCs w:val="32"/>
          <w:rtl/>
        </w:rPr>
        <w:t>ً</w:t>
      </w:r>
      <w:r w:rsidRPr="008D368D">
        <w:rPr>
          <w:rFonts w:ascii="Simplified Arabic" w:hAnsi="Simplified Arabic" w:cs="Simplified Arabic"/>
          <w:b/>
          <w:bCs/>
          <w:noProof/>
          <w:color w:val="000000" w:themeColor="text1"/>
          <w:sz w:val="32"/>
          <w:szCs w:val="32"/>
          <w:rtl/>
        </w:rPr>
        <w:t>: وجود نظام فعال لإدارة المعرفة</w:t>
      </w:r>
      <w:r w:rsidR="008D368D" w:rsidRPr="008D368D">
        <w:rPr>
          <w:rFonts w:ascii="Simplified Arabic" w:hAnsi="Simplified Arabic" w:cs="Simplified Arabic" w:hint="cs"/>
          <w:b/>
          <w:bCs/>
          <w:noProof/>
          <w:color w:val="000000" w:themeColor="text1"/>
          <w:sz w:val="32"/>
          <w:szCs w:val="32"/>
          <w:rtl/>
        </w:rPr>
        <w:t>:</w:t>
      </w:r>
    </w:p>
    <w:p w14:paraId="406EC7BC" w14:textId="683EE169" w:rsidR="00457BC5" w:rsidRPr="005B1415" w:rsidRDefault="00457BC5" w:rsidP="00FF3665">
      <w:pPr>
        <w:spacing w:after="0" w:line="276" w:lineRule="auto"/>
        <w:ind w:firstLine="284"/>
        <w:jc w:val="both"/>
        <w:rPr>
          <w:rFonts w:ascii="Simplified Arabic" w:hAnsi="Simplified Arabic" w:cs="Simplified Arabic"/>
          <w:noProof/>
          <w:color w:val="000000" w:themeColor="text1"/>
          <w:sz w:val="28"/>
          <w:szCs w:val="28"/>
          <w:rtl/>
        </w:rPr>
      </w:pPr>
      <w:r w:rsidRPr="005B1415">
        <w:rPr>
          <w:rFonts w:ascii="Simplified Arabic" w:hAnsi="Simplified Arabic" w:cs="Simplified Arabic"/>
          <w:noProof/>
          <w:color w:val="000000" w:themeColor="text1"/>
          <w:sz w:val="28"/>
          <w:szCs w:val="28"/>
          <w:rtl/>
        </w:rPr>
        <w:t>تعد إدارة المعرفة من المتطلبات المهمة لاستدامة الأهداف الاستراتيجية؛ لأنها تساعد المؤسسة على الاحتفاظ بالخبرات والمعلومات المهمة وتبادلها بين العاملين. ففقدان المعرفة نتيجة تغير الموظفين أو القيادات قد يؤثر على استمرار تنفيذ الخطط</w:t>
      </w:r>
      <w:r w:rsidR="00145CB4">
        <w:rPr>
          <w:rFonts w:ascii="Simplified Arabic" w:hAnsi="Simplified Arabic" w:cs="Simplified Arabic" w:hint="cs"/>
          <w:noProof/>
          <w:color w:val="000000" w:themeColor="text1"/>
          <w:sz w:val="28"/>
          <w:szCs w:val="28"/>
          <w:rtl/>
        </w:rPr>
        <w:t xml:space="preserve"> (السواعير، 2017).</w:t>
      </w:r>
    </w:p>
    <w:p w14:paraId="6A5AAB05" w14:textId="0B35BFB1" w:rsidR="00457BC5" w:rsidRPr="005B1415" w:rsidRDefault="00457BC5" w:rsidP="00FF3665">
      <w:pPr>
        <w:spacing w:after="0" w:line="276" w:lineRule="auto"/>
        <w:ind w:firstLine="284"/>
        <w:jc w:val="both"/>
        <w:rPr>
          <w:rFonts w:ascii="Simplified Arabic" w:hAnsi="Simplified Arabic" w:cs="Simplified Arabic"/>
          <w:noProof/>
          <w:color w:val="000000" w:themeColor="text1"/>
          <w:sz w:val="28"/>
          <w:szCs w:val="28"/>
          <w:rtl/>
        </w:rPr>
      </w:pPr>
      <w:r w:rsidRPr="005B1415">
        <w:rPr>
          <w:rFonts w:ascii="Simplified Arabic" w:hAnsi="Simplified Arabic" w:cs="Simplified Arabic"/>
          <w:noProof/>
          <w:color w:val="000000" w:themeColor="text1"/>
          <w:sz w:val="28"/>
          <w:szCs w:val="28"/>
          <w:rtl/>
        </w:rPr>
        <w:t>ومن خلال توثيق الإجراءات والخبرات والدروس المستفادة، تستطيع المؤسسة المحافظة على تراكمها المعرفي وضمان انتقال الخبرات بين الأجيال التنظيمية المختلفة</w:t>
      </w:r>
      <w:r w:rsidR="00145CB4">
        <w:rPr>
          <w:rFonts w:ascii="Simplified Arabic" w:hAnsi="Simplified Arabic" w:cs="Simplified Arabic" w:hint="cs"/>
          <w:noProof/>
          <w:color w:val="000000" w:themeColor="text1"/>
          <w:sz w:val="28"/>
          <w:szCs w:val="28"/>
          <w:rtl/>
        </w:rPr>
        <w:t xml:space="preserve"> (العتيبي، 2017).</w:t>
      </w:r>
    </w:p>
    <w:p w14:paraId="7E74A613" w14:textId="600FDFFD" w:rsidR="00457BC5" w:rsidRPr="008D368D" w:rsidRDefault="00457BC5" w:rsidP="008D368D">
      <w:pPr>
        <w:spacing w:before="120" w:after="120" w:line="240" w:lineRule="auto"/>
        <w:jc w:val="both"/>
        <w:rPr>
          <w:rFonts w:ascii="Simplified Arabic" w:hAnsi="Simplified Arabic" w:cs="Simplified Arabic"/>
          <w:b/>
          <w:bCs/>
          <w:noProof/>
          <w:color w:val="000000" w:themeColor="text1"/>
          <w:sz w:val="32"/>
          <w:szCs w:val="32"/>
          <w:rtl/>
        </w:rPr>
      </w:pPr>
      <w:r w:rsidRPr="008D368D">
        <w:rPr>
          <w:rFonts w:ascii="Simplified Arabic" w:hAnsi="Simplified Arabic" w:cs="Simplified Arabic"/>
          <w:b/>
          <w:bCs/>
          <w:noProof/>
          <w:color w:val="000000" w:themeColor="text1"/>
          <w:sz w:val="32"/>
          <w:szCs w:val="32"/>
          <w:rtl/>
        </w:rPr>
        <w:t>ثامنا</w:t>
      </w:r>
      <w:r w:rsidR="008D368D" w:rsidRPr="008D368D">
        <w:rPr>
          <w:rFonts w:ascii="Simplified Arabic" w:hAnsi="Simplified Arabic" w:cs="Simplified Arabic" w:hint="cs"/>
          <w:b/>
          <w:bCs/>
          <w:noProof/>
          <w:color w:val="000000" w:themeColor="text1"/>
          <w:sz w:val="32"/>
          <w:szCs w:val="32"/>
          <w:rtl/>
        </w:rPr>
        <w:t>ً</w:t>
      </w:r>
      <w:r w:rsidRPr="008D368D">
        <w:rPr>
          <w:rFonts w:ascii="Simplified Arabic" w:hAnsi="Simplified Arabic" w:cs="Simplified Arabic"/>
          <w:b/>
          <w:bCs/>
          <w:noProof/>
          <w:color w:val="000000" w:themeColor="text1"/>
          <w:sz w:val="32"/>
          <w:szCs w:val="32"/>
          <w:rtl/>
        </w:rPr>
        <w:t>: تعزيز الاتصال والتكامل التنظيمي</w:t>
      </w:r>
      <w:r w:rsidR="008D368D" w:rsidRPr="008D368D">
        <w:rPr>
          <w:rFonts w:ascii="Simplified Arabic" w:hAnsi="Simplified Arabic" w:cs="Simplified Arabic" w:hint="cs"/>
          <w:b/>
          <w:bCs/>
          <w:noProof/>
          <w:color w:val="000000" w:themeColor="text1"/>
          <w:sz w:val="32"/>
          <w:szCs w:val="32"/>
          <w:rtl/>
        </w:rPr>
        <w:t>:</w:t>
      </w:r>
    </w:p>
    <w:p w14:paraId="09DCE333" w14:textId="711C2FE7" w:rsidR="00457BC5" w:rsidRPr="005B1415" w:rsidRDefault="00457BC5" w:rsidP="00FF3665">
      <w:pPr>
        <w:spacing w:after="0" w:line="276" w:lineRule="auto"/>
        <w:ind w:firstLine="284"/>
        <w:jc w:val="both"/>
        <w:rPr>
          <w:rFonts w:ascii="Simplified Arabic" w:hAnsi="Simplified Arabic" w:cs="Simplified Arabic"/>
          <w:noProof/>
          <w:color w:val="000000" w:themeColor="text1"/>
          <w:sz w:val="28"/>
          <w:szCs w:val="28"/>
          <w:rtl/>
        </w:rPr>
      </w:pPr>
      <w:r w:rsidRPr="005B1415">
        <w:rPr>
          <w:rFonts w:ascii="Simplified Arabic" w:hAnsi="Simplified Arabic" w:cs="Simplified Arabic"/>
          <w:noProof/>
          <w:color w:val="000000" w:themeColor="text1"/>
          <w:sz w:val="28"/>
          <w:szCs w:val="28"/>
          <w:rtl/>
        </w:rPr>
        <w:t>يسهم الاتصال الفعال بين الإدارات والمستويات التنظيمية في دعم استدامة الأهداف الاستراتيجية، حيث يساعد على توحيد الفهم حول الأولويات، وتقليل التعارض بين المهام، وتسريع معالجة المشكلات التي قد تظهر أثناء التنفيذ</w:t>
      </w:r>
      <w:r w:rsidR="00145CB4">
        <w:rPr>
          <w:rFonts w:ascii="Simplified Arabic" w:hAnsi="Simplified Arabic" w:cs="Simplified Arabic" w:hint="cs"/>
          <w:noProof/>
          <w:color w:val="000000" w:themeColor="text1"/>
          <w:sz w:val="28"/>
          <w:szCs w:val="28"/>
          <w:rtl/>
        </w:rPr>
        <w:t xml:space="preserve"> (النعيمي، 2005).</w:t>
      </w:r>
    </w:p>
    <w:p w14:paraId="1C6FDD84" w14:textId="07C27B18" w:rsidR="00457BC5" w:rsidRPr="005B1415" w:rsidRDefault="00457BC5" w:rsidP="00145CB4">
      <w:pPr>
        <w:spacing w:after="0" w:line="276" w:lineRule="auto"/>
        <w:jc w:val="both"/>
        <w:rPr>
          <w:rFonts w:ascii="Simplified Arabic" w:hAnsi="Simplified Arabic" w:cs="Simplified Arabic"/>
          <w:noProof/>
          <w:color w:val="000000" w:themeColor="text1"/>
          <w:sz w:val="28"/>
          <w:szCs w:val="28"/>
          <w:rtl/>
        </w:rPr>
      </w:pPr>
      <w:r w:rsidRPr="005B1415">
        <w:rPr>
          <w:rFonts w:ascii="Simplified Arabic" w:hAnsi="Simplified Arabic" w:cs="Simplified Arabic"/>
          <w:noProof/>
          <w:color w:val="000000" w:themeColor="text1"/>
          <w:sz w:val="28"/>
          <w:szCs w:val="28"/>
          <w:rtl/>
        </w:rPr>
        <w:t>كما يعزز الاتصال الداخلي شعور العاملين بالمشاركة والمسؤولية تجاه أهداف المؤسسة، مما يزيد من مستوى الالتزام بتنفيذ الخطط الاستراتيجية</w:t>
      </w:r>
      <w:r w:rsidR="00C57C66">
        <w:rPr>
          <w:rFonts w:ascii="Simplified Arabic" w:hAnsi="Simplified Arabic" w:cs="Simplified Arabic" w:hint="cs"/>
          <w:noProof/>
          <w:color w:val="000000" w:themeColor="text1"/>
          <w:sz w:val="28"/>
          <w:szCs w:val="28"/>
          <w:rtl/>
        </w:rPr>
        <w:t xml:space="preserve"> (عبدالعزيز، 2019).</w:t>
      </w:r>
    </w:p>
    <w:p w14:paraId="17ECA1D2" w14:textId="604F2220" w:rsidR="00457BC5" w:rsidRPr="008D368D" w:rsidRDefault="00457BC5" w:rsidP="008D368D">
      <w:pPr>
        <w:spacing w:before="120" w:after="120" w:line="240" w:lineRule="auto"/>
        <w:jc w:val="both"/>
        <w:rPr>
          <w:rFonts w:ascii="Simplified Arabic" w:hAnsi="Simplified Arabic" w:cs="Simplified Arabic"/>
          <w:b/>
          <w:bCs/>
          <w:noProof/>
          <w:color w:val="000000" w:themeColor="text1"/>
          <w:sz w:val="36"/>
          <w:szCs w:val="36"/>
          <w:rtl/>
        </w:rPr>
      </w:pPr>
      <w:r w:rsidRPr="008D368D">
        <w:rPr>
          <w:rFonts w:ascii="Simplified Arabic" w:hAnsi="Simplified Arabic" w:cs="Simplified Arabic"/>
          <w:b/>
          <w:bCs/>
          <w:noProof/>
          <w:color w:val="000000" w:themeColor="text1"/>
          <w:sz w:val="36"/>
          <w:szCs w:val="36"/>
          <w:rtl/>
        </w:rPr>
        <w:t>سابعاً: معوقات استدامة تحقيق الأهداف الاستراتيجية:</w:t>
      </w:r>
    </w:p>
    <w:p w14:paraId="267B13A2" w14:textId="4E956A25" w:rsidR="00457BC5" w:rsidRPr="005B1415" w:rsidRDefault="00457BC5" w:rsidP="00FF3665">
      <w:pPr>
        <w:spacing w:after="0" w:line="276" w:lineRule="auto"/>
        <w:ind w:firstLine="284"/>
        <w:jc w:val="both"/>
        <w:rPr>
          <w:rFonts w:ascii="Simplified Arabic" w:hAnsi="Simplified Arabic" w:cs="Simplified Arabic"/>
          <w:noProof/>
          <w:color w:val="000000" w:themeColor="text1"/>
          <w:sz w:val="28"/>
          <w:szCs w:val="28"/>
          <w:rtl/>
        </w:rPr>
      </w:pPr>
      <w:r w:rsidRPr="005B1415">
        <w:rPr>
          <w:rFonts w:ascii="Simplified Arabic" w:hAnsi="Simplified Arabic" w:cs="Simplified Arabic"/>
          <w:noProof/>
          <w:color w:val="000000" w:themeColor="text1"/>
          <w:sz w:val="28"/>
          <w:szCs w:val="28"/>
          <w:rtl/>
        </w:rPr>
        <w:t>رغم أهمية استدامة تحقيق الأهداف الاستراتيجية، إلا أن المؤسسات قد تواجه العديد من المعوقات التي تحد من قدرتها على المحافظة على تنفيذ أهدافها وتحقيق نتائجها بصورة مستمرة</w:t>
      </w:r>
      <w:r w:rsidR="00C57C66">
        <w:rPr>
          <w:rFonts w:ascii="Simplified Arabic" w:hAnsi="Simplified Arabic" w:cs="Simplified Arabic" w:hint="cs"/>
          <w:noProof/>
          <w:color w:val="000000" w:themeColor="text1"/>
          <w:sz w:val="28"/>
          <w:szCs w:val="28"/>
          <w:rtl/>
        </w:rPr>
        <w:t>،</w:t>
      </w:r>
      <w:r w:rsidRPr="005B1415">
        <w:rPr>
          <w:rFonts w:ascii="Simplified Arabic" w:hAnsi="Simplified Arabic" w:cs="Simplified Arabic"/>
          <w:noProof/>
          <w:color w:val="000000" w:themeColor="text1"/>
          <w:sz w:val="28"/>
          <w:szCs w:val="28"/>
          <w:rtl/>
        </w:rPr>
        <w:t xml:space="preserve"> وقد ترتبط هذه المعوقات بعوامل داخلية تتعلق بأسلوب الإدارة والتنظيم، أو بعوامل خارجية مرتبطة بالبيئة المحيطة بالمؤسسة.</w:t>
      </w:r>
    </w:p>
    <w:p w14:paraId="359DA191" w14:textId="1909FE1D" w:rsidR="00457BC5" w:rsidRPr="008D368D" w:rsidRDefault="00457BC5" w:rsidP="008D368D">
      <w:pPr>
        <w:spacing w:before="120" w:after="120" w:line="240" w:lineRule="auto"/>
        <w:jc w:val="both"/>
        <w:rPr>
          <w:rFonts w:ascii="Simplified Arabic" w:hAnsi="Simplified Arabic" w:cs="Simplified Arabic"/>
          <w:b/>
          <w:bCs/>
          <w:noProof/>
          <w:color w:val="000000" w:themeColor="text1"/>
          <w:sz w:val="32"/>
          <w:szCs w:val="32"/>
          <w:rtl/>
        </w:rPr>
      </w:pPr>
      <w:r w:rsidRPr="008D368D">
        <w:rPr>
          <w:rFonts w:ascii="Simplified Arabic" w:hAnsi="Simplified Arabic" w:cs="Simplified Arabic"/>
          <w:b/>
          <w:bCs/>
          <w:noProof/>
          <w:color w:val="000000" w:themeColor="text1"/>
          <w:sz w:val="32"/>
          <w:szCs w:val="32"/>
          <w:rtl/>
        </w:rPr>
        <w:t>أولًا: ضعف الالتزام الاستراتيجي داخل المؤسسة</w:t>
      </w:r>
      <w:r w:rsidR="00B014E0">
        <w:rPr>
          <w:rFonts w:ascii="Simplified Arabic" w:hAnsi="Simplified Arabic" w:cs="Simplified Arabic" w:hint="cs"/>
          <w:b/>
          <w:bCs/>
          <w:noProof/>
          <w:color w:val="000000" w:themeColor="text1"/>
          <w:sz w:val="32"/>
          <w:szCs w:val="32"/>
          <w:rtl/>
        </w:rPr>
        <w:t>:</w:t>
      </w:r>
    </w:p>
    <w:p w14:paraId="6EB79E67" w14:textId="7E92E038" w:rsidR="008D368D" w:rsidRDefault="00457BC5" w:rsidP="00C57C66">
      <w:pPr>
        <w:spacing w:after="0" w:line="276" w:lineRule="auto"/>
        <w:ind w:firstLine="284"/>
        <w:jc w:val="both"/>
        <w:rPr>
          <w:rFonts w:ascii="Simplified Arabic" w:hAnsi="Simplified Arabic" w:cs="Simplified Arabic"/>
          <w:noProof/>
          <w:color w:val="000000" w:themeColor="text1"/>
          <w:sz w:val="28"/>
          <w:szCs w:val="28"/>
          <w:rtl/>
        </w:rPr>
      </w:pPr>
      <w:r w:rsidRPr="005B1415">
        <w:rPr>
          <w:rFonts w:ascii="Simplified Arabic" w:hAnsi="Simplified Arabic" w:cs="Simplified Arabic"/>
          <w:noProof/>
          <w:color w:val="000000" w:themeColor="text1"/>
          <w:sz w:val="28"/>
          <w:szCs w:val="28"/>
          <w:rtl/>
        </w:rPr>
        <w:t>يعد ضعف الالتزام بالأهداف الاستراتيجية من أبرز المعوقات التي تواجه المؤسسات، حيث قد يتم إعداد الخطط الاستراتيجية دون وجود التزام حقيقي من المستويات الإدارية المختلفة بتنفيذها. ويؤدي ذلك إلى تحول الاستراتيجية إلى وثيقة نظرية لا تنعكس على الممارسات اليومية</w:t>
      </w:r>
      <w:r w:rsidR="00C57C66">
        <w:rPr>
          <w:rFonts w:ascii="Simplified Arabic" w:hAnsi="Simplified Arabic" w:cs="Simplified Arabic" w:hint="cs"/>
          <w:noProof/>
          <w:color w:val="000000" w:themeColor="text1"/>
          <w:sz w:val="28"/>
          <w:szCs w:val="28"/>
          <w:rtl/>
        </w:rPr>
        <w:t xml:space="preserve">، </w:t>
      </w:r>
      <w:r w:rsidRPr="005B1415">
        <w:rPr>
          <w:rFonts w:ascii="Simplified Arabic" w:hAnsi="Simplified Arabic" w:cs="Simplified Arabic"/>
          <w:noProof/>
          <w:color w:val="000000" w:themeColor="text1"/>
          <w:sz w:val="28"/>
          <w:szCs w:val="28"/>
          <w:rtl/>
        </w:rPr>
        <w:t>كما أن ضعف الالتزام قد يظهر من خلال عدم تخصيص الموارد اللازمة أو عدم إعطاء الأولوية للمبادرات المرتبطة بالأهداف الاستراتيجية، مما يؤدي إلى ضعف فرص استمرار تحقيقها</w:t>
      </w:r>
      <w:r w:rsidR="00C57C66">
        <w:rPr>
          <w:rFonts w:ascii="Simplified Arabic" w:hAnsi="Simplified Arabic" w:cs="Simplified Arabic" w:hint="cs"/>
          <w:noProof/>
          <w:color w:val="000000" w:themeColor="text1"/>
          <w:sz w:val="28"/>
          <w:szCs w:val="28"/>
          <w:rtl/>
        </w:rPr>
        <w:t xml:space="preserve"> (محمد، 2021).</w:t>
      </w:r>
    </w:p>
    <w:p w14:paraId="2F2C6A68" w14:textId="77777777" w:rsidR="00FF3665" w:rsidRDefault="00FF3665" w:rsidP="00FF3665">
      <w:pPr>
        <w:spacing w:after="0" w:line="276" w:lineRule="auto"/>
        <w:ind w:firstLine="284"/>
        <w:jc w:val="both"/>
        <w:rPr>
          <w:rFonts w:ascii="Simplified Arabic" w:hAnsi="Simplified Arabic" w:cs="Simplified Arabic"/>
          <w:noProof/>
          <w:color w:val="000000" w:themeColor="text1"/>
          <w:sz w:val="28"/>
          <w:szCs w:val="28"/>
          <w:rtl/>
        </w:rPr>
      </w:pPr>
    </w:p>
    <w:p w14:paraId="17D4C9C6" w14:textId="77777777" w:rsidR="00FF3665" w:rsidRDefault="00FF3665" w:rsidP="00FF3665">
      <w:pPr>
        <w:spacing w:after="0" w:line="276" w:lineRule="auto"/>
        <w:ind w:firstLine="284"/>
        <w:jc w:val="both"/>
        <w:rPr>
          <w:rFonts w:ascii="Simplified Arabic" w:hAnsi="Simplified Arabic" w:cs="Simplified Arabic"/>
          <w:noProof/>
          <w:color w:val="000000" w:themeColor="text1"/>
          <w:sz w:val="28"/>
          <w:szCs w:val="28"/>
          <w:rtl/>
        </w:rPr>
      </w:pPr>
    </w:p>
    <w:p w14:paraId="07DE294B" w14:textId="77777777" w:rsidR="00FF3665" w:rsidRPr="005B1415" w:rsidRDefault="00FF3665" w:rsidP="00FF3665">
      <w:pPr>
        <w:spacing w:after="0" w:line="276" w:lineRule="auto"/>
        <w:ind w:firstLine="284"/>
        <w:jc w:val="both"/>
        <w:rPr>
          <w:rFonts w:ascii="Simplified Arabic" w:hAnsi="Simplified Arabic" w:cs="Simplified Arabic"/>
          <w:noProof/>
          <w:color w:val="000000" w:themeColor="text1"/>
          <w:sz w:val="28"/>
          <w:szCs w:val="28"/>
          <w:rtl/>
        </w:rPr>
      </w:pPr>
    </w:p>
    <w:p w14:paraId="775E7F24" w14:textId="2F66639F" w:rsidR="00457BC5" w:rsidRPr="008D368D" w:rsidRDefault="00457BC5" w:rsidP="008D368D">
      <w:pPr>
        <w:spacing w:before="120" w:after="120" w:line="240" w:lineRule="auto"/>
        <w:jc w:val="both"/>
        <w:rPr>
          <w:rFonts w:ascii="Simplified Arabic" w:hAnsi="Simplified Arabic" w:cs="Simplified Arabic"/>
          <w:b/>
          <w:bCs/>
          <w:noProof/>
          <w:color w:val="000000" w:themeColor="text1"/>
          <w:sz w:val="32"/>
          <w:szCs w:val="32"/>
          <w:rtl/>
        </w:rPr>
      </w:pPr>
      <w:r w:rsidRPr="008D368D">
        <w:rPr>
          <w:rFonts w:ascii="Simplified Arabic" w:hAnsi="Simplified Arabic" w:cs="Simplified Arabic"/>
          <w:b/>
          <w:bCs/>
          <w:noProof/>
          <w:color w:val="000000" w:themeColor="text1"/>
          <w:sz w:val="32"/>
          <w:szCs w:val="32"/>
          <w:rtl/>
        </w:rPr>
        <w:t>ثانيًا: التركيز على النتائج قصيرة المدى</w:t>
      </w:r>
      <w:r w:rsidR="00B014E0">
        <w:rPr>
          <w:rFonts w:ascii="Simplified Arabic" w:hAnsi="Simplified Arabic" w:cs="Simplified Arabic" w:hint="cs"/>
          <w:b/>
          <w:bCs/>
          <w:noProof/>
          <w:color w:val="000000" w:themeColor="text1"/>
          <w:sz w:val="32"/>
          <w:szCs w:val="32"/>
          <w:rtl/>
        </w:rPr>
        <w:t>:</w:t>
      </w:r>
    </w:p>
    <w:p w14:paraId="5C088F23" w14:textId="62473882" w:rsidR="00457BC5" w:rsidRPr="005B1415" w:rsidRDefault="00457BC5" w:rsidP="00145CB4">
      <w:pPr>
        <w:spacing w:after="0" w:line="276" w:lineRule="auto"/>
        <w:ind w:firstLine="284"/>
        <w:jc w:val="both"/>
        <w:rPr>
          <w:rFonts w:ascii="Simplified Arabic" w:hAnsi="Simplified Arabic" w:cs="Simplified Arabic"/>
          <w:noProof/>
          <w:color w:val="000000" w:themeColor="text1"/>
          <w:sz w:val="28"/>
          <w:szCs w:val="28"/>
          <w:rtl/>
        </w:rPr>
      </w:pPr>
      <w:r w:rsidRPr="005B1415">
        <w:rPr>
          <w:rFonts w:ascii="Simplified Arabic" w:hAnsi="Simplified Arabic" w:cs="Simplified Arabic"/>
          <w:noProof/>
          <w:color w:val="000000" w:themeColor="text1"/>
          <w:sz w:val="28"/>
          <w:szCs w:val="28"/>
          <w:rtl/>
        </w:rPr>
        <w:t>قد تواجه المؤسسات صعوبة في تحقيق الاستدامة عندما تركز بشكل مبالغ فيه على النتائج السريعة والإنجازات الآنية على حساب بناء القدرات المستقبلية. فالقرارات التي تهدف إلى معالجة الاحتياجات الحالية فقط قد تؤدي إلى إهمال جوانب مهمة مثل تطوير العاملين أو تحديث الأنظمة</w:t>
      </w:r>
      <w:r w:rsidR="00145CB4">
        <w:rPr>
          <w:rFonts w:ascii="Simplified Arabic" w:hAnsi="Simplified Arabic" w:cs="Simplified Arabic" w:hint="cs"/>
          <w:noProof/>
          <w:color w:val="000000" w:themeColor="text1"/>
          <w:sz w:val="28"/>
          <w:szCs w:val="28"/>
          <w:rtl/>
        </w:rPr>
        <w:t xml:space="preserve">، </w:t>
      </w:r>
      <w:r w:rsidRPr="005B1415">
        <w:rPr>
          <w:rFonts w:ascii="Simplified Arabic" w:hAnsi="Simplified Arabic" w:cs="Simplified Arabic"/>
          <w:noProof/>
          <w:color w:val="000000" w:themeColor="text1"/>
          <w:sz w:val="28"/>
          <w:szCs w:val="28"/>
          <w:rtl/>
        </w:rPr>
        <w:t>ويؤثر هذا التوجه على قدرة المؤسسة في المحافظة على نجاحها، لأنه يجعلها تعتمد على حلول مؤقتة بدلًا من بناء أسس تنظيمية تدعم الاستمرار</w:t>
      </w:r>
      <w:r w:rsidR="00145CB4">
        <w:rPr>
          <w:rFonts w:ascii="Simplified Arabic" w:hAnsi="Simplified Arabic" w:cs="Simplified Arabic" w:hint="cs"/>
          <w:noProof/>
          <w:color w:val="000000" w:themeColor="text1"/>
          <w:sz w:val="28"/>
          <w:szCs w:val="28"/>
          <w:rtl/>
        </w:rPr>
        <w:t xml:space="preserve"> (النعيمي، 2005).</w:t>
      </w:r>
    </w:p>
    <w:p w14:paraId="64BB61D3" w14:textId="06089060" w:rsidR="00457BC5" w:rsidRPr="008D368D" w:rsidRDefault="00457BC5" w:rsidP="008D368D">
      <w:pPr>
        <w:spacing w:before="120" w:after="120" w:line="240" w:lineRule="auto"/>
        <w:jc w:val="both"/>
        <w:rPr>
          <w:rFonts w:ascii="Simplified Arabic" w:hAnsi="Simplified Arabic" w:cs="Simplified Arabic"/>
          <w:b/>
          <w:bCs/>
          <w:noProof/>
          <w:color w:val="000000" w:themeColor="text1"/>
          <w:sz w:val="32"/>
          <w:szCs w:val="32"/>
          <w:rtl/>
        </w:rPr>
      </w:pPr>
      <w:r w:rsidRPr="008D368D">
        <w:rPr>
          <w:rFonts w:ascii="Simplified Arabic" w:hAnsi="Simplified Arabic" w:cs="Simplified Arabic"/>
          <w:b/>
          <w:bCs/>
          <w:noProof/>
          <w:color w:val="000000" w:themeColor="text1"/>
          <w:sz w:val="32"/>
          <w:szCs w:val="32"/>
          <w:rtl/>
        </w:rPr>
        <w:t>ثالثًا: مقاومة التغيير التنظيمي</w:t>
      </w:r>
      <w:r w:rsidR="00B014E0">
        <w:rPr>
          <w:rFonts w:ascii="Simplified Arabic" w:hAnsi="Simplified Arabic" w:cs="Simplified Arabic" w:hint="cs"/>
          <w:b/>
          <w:bCs/>
          <w:noProof/>
          <w:color w:val="000000" w:themeColor="text1"/>
          <w:sz w:val="32"/>
          <w:szCs w:val="32"/>
          <w:rtl/>
        </w:rPr>
        <w:t>:</w:t>
      </w:r>
    </w:p>
    <w:p w14:paraId="441F9864" w14:textId="5C5D0ED7" w:rsidR="00457BC5" w:rsidRPr="005B1415" w:rsidRDefault="00457BC5" w:rsidP="00320BDC">
      <w:pPr>
        <w:spacing w:after="0" w:line="276" w:lineRule="auto"/>
        <w:ind w:firstLine="284"/>
        <w:jc w:val="both"/>
        <w:rPr>
          <w:rFonts w:ascii="Simplified Arabic" w:hAnsi="Simplified Arabic" w:cs="Simplified Arabic"/>
          <w:noProof/>
          <w:color w:val="000000" w:themeColor="text1"/>
          <w:sz w:val="28"/>
          <w:szCs w:val="28"/>
          <w:rtl/>
        </w:rPr>
      </w:pPr>
      <w:r w:rsidRPr="005B1415">
        <w:rPr>
          <w:rFonts w:ascii="Simplified Arabic" w:hAnsi="Simplified Arabic" w:cs="Simplified Arabic"/>
          <w:noProof/>
          <w:color w:val="000000" w:themeColor="text1"/>
          <w:sz w:val="28"/>
          <w:szCs w:val="28"/>
          <w:rtl/>
        </w:rPr>
        <w:t>تعد مقاومة التغيير من المعوقات المهمة التي تؤثر على استدامة الأهداف الاستراتيجية، خاصة عندما تتطلب الاستراتيجيات الجديدة تعديل أساليب العمل أو إعادة توزيع الأدوار والمسؤوليات</w:t>
      </w:r>
      <w:r w:rsidR="00320BDC">
        <w:rPr>
          <w:rFonts w:ascii="Simplified Arabic" w:hAnsi="Simplified Arabic" w:cs="Simplified Arabic" w:hint="cs"/>
          <w:noProof/>
          <w:color w:val="000000" w:themeColor="text1"/>
          <w:sz w:val="28"/>
          <w:szCs w:val="28"/>
          <w:rtl/>
        </w:rPr>
        <w:t xml:space="preserve">، </w:t>
      </w:r>
      <w:r w:rsidRPr="005B1415">
        <w:rPr>
          <w:rFonts w:ascii="Simplified Arabic" w:hAnsi="Simplified Arabic" w:cs="Simplified Arabic"/>
          <w:noProof/>
          <w:color w:val="000000" w:themeColor="text1"/>
          <w:sz w:val="28"/>
          <w:szCs w:val="28"/>
          <w:rtl/>
        </w:rPr>
        <w:t>وقد تنتج مقاومة التغيير عن ضعف التواصل، أو عدم وضوح أسباب التغيير، أو شعور العاملين بعدم المشاركة في القرارات، مما يؤدي إلى انخفاض مستوى التعاون مع المبادرات التطويرية</w:t>
      </w:r>
      <w:r w:rsidR="00320BDC">
        <w:rPr>
          <w:rFonts w:ascii="Simplified Arabic" w:hAnsi="Simplified Arabic" w:cs="Simplified Arabic" w:hint="cs"/>
          <w:noProof/>
          <w:color w:val="000000" w:themeColor="text1"/>
          <w:sz w:val="28"/>
          <w:szCs w:val="28"/>
          <w:rtl/>
        </w:rPr>
        <w:t xml:space="preserve"> (غنيم، 2016).</w:t>
      </w:r>
    </w:p>
    <w:p w14:paraId="4B81F5BF" w14:textId="11975C8A" w:rsidR="00457BC5" w:rsidRPr="008D368D" w:rsidRDefault="00457BC5" w:rsidP="008D368D">
      <w:pPr>
        <w:spacing w:before="120" w:after="120" w:line="240" w:lineRule="auto"/>
        <w:jc w:val="both"/>
        <w:rPr>
          <w:rFonts w:ascii="Simplified Arabic" w:hAnsi="Simplified Arabic" w:cs="Simplified Arabic"/>
          <w:b/>
          <w:bCs/>
          <w:noProof/>
          <w:color w:val="000000" w:themeColor="text1"/>
          <w:sz w:val="32"/>
          <w:szCs w:val="32"/>
          <w:rtl/>
        </w:rPr>
      </w:pPr>
      <w:r w:rsidRPr="008D368D">
        <w:rPr>
          <w:rFonts w:ascii="Simplified Arabic" w:hAnsi="Simplified Arabic" w:cs="Simplified Arabic"/>
          <w:b/>
          <w:bCs/>
          <w:noProof/>
          <w:color w:val="000000" w:themeColor="text1"/>
          <w:sz w:val="32"/>
          <w:szCs w:val="32"/>
          <w:rtl/>
        </w:rPr>
        <w:t>رابعًا: ضعف استقرار القيادة الإدارية</w:t>
      </w:r>
      <w:r w:rsidR="00B014E0">
        <w:rPr>
          <w:rFonts w:ascii="Simplified Arabic" w:hAnsi="Simplified Arabic" w:cs="Simplified Arabic" w:hint="cs"/>
          <w:b/>
          <w:bCs/>
          <w:noProof/>
          <w:color w:val="000000" w:themeColor="text1"/>
          <w:sz w:val="32"/>
          <w:szCs w:val="32"/>
          <w:rtl/>
        </w:rPr>
        <w:t>:</w:t>
      </w:r>
    </w:p>
    <w:p w14:paraId="76572765" w14:textId="5C8D5845" w:rsidR="00457BC5" w:rsidRPr="005B1415" w:rsidRDefault="00457BC5" w:rsidP="00C57C66">
      <w:pPr>
        <w:spacing w:after="0" w:line="276" w:lineRule="auto"/>
        <w:ind w:firstLine="284"/>
        <w:jc w:val="both"/>
        <w:rPr>
          <w:rFonts w:ascii="Simplified Arabic" w:hAnsi="Simplified Arabic" w:cs="Simplified Arabic"/>
          <w:noProof/>
          <w:color w:val="000000" w:themeColor="text1"/>
          <w:sz w:val="28"/>
          <w:szCs w:val="28"/>
          <w:rtl/>
        </w:rPr>
      </w:pPr>
      <w:r w:rsidRPr="005B1415">
        <w:rPr>
          <w:rFonts w:ascii="Simplified Arabic" w:hAnsi="Simplified Arabic" w:cs="Simplified Arabic"/>
          <w:noProof/>
          <w:color w:val="000000" w:themeColor="text1"/>
          <w:sz w:val="28"/>
          <w:szCs w:val="28"/>
          <w:rtl/>
        </w:rPr>
        <w:t>قد يؤثر تغير القيادات الإدارية بشكل متكرر على استدامة تحقيق الأهداف الاستراتيجية، خاصة إذا كانت الاستراتيجيات مرتبطة بتوجهات أو رؤى شخصية لقائد معين. فقد يؤدي انتقال القيادة إلى إعادة ترتيب الأولويات أو إيقاف بعض المبادرات التي بدأ تنفيذها</w:t>
      </w:r>
      <w:r w:rsidR="00C57C66">
        <w:rPr>
          <w:rFonts w:ascii="Simplified Arabic" w:hAnsi="Simplified Arabic" w:cs="Simplified Arabic" w:hint="cs"/>
          <w:noProof/>
          <w:color w:val="000000" w:themeColor="text1"/>
          <w:sz w:val="28"/>
          <w:szCs w:val="28"/>
          <w:rtl/>
        </w:rPr>
        <w:t xml:space="preserve">، </w:t>
      </w:r>
      <w:r w:rsidRPr="005B1415">
        <w:rPr>
          <w:rFonts w:ascii="Simplified Arabic" w:hAnsi="Simplified Arabic" w:cs="Simplified Arabic"/>
          <w:noProof/>
          <w:color w:val="000000" w:themeColor="text1"/>
          <w:sz w:val="28"/>
          <w:szCs w:val="28"/>
          <w:rtl/>
        </w:rPr>
        <w:t>لذلك فإن غياب الأنظمة المؤسسية التي تحفظ التوجهات الاستراتيجية يجعل المؤسسة أكثر عرضة لفقدان الاستمرارية عند حدوث التغيرات القيادية</w:t>
      </w:r>
      <w:r w:rsidR="00C57C66">
        <w:rPr>
          <w:rFonts w:ascii="Simplified Arabic" w:hAnsi="Simplified Arabic" w:cs="Simplified Arabic" w:hint="cs"/>
          <w:noProof/>
          <w:color w:val="000000" w:themeColor="text1"/>
          <w:sz w:val="28"/>
          <w:szCs w:val="28"/>
          <w:rtl/>
        </w:rPr>
        <w:t xml:space="preserve"> (محمد، 2021).</w:t>
      </w:r>
    </w:p>
    <w:p w14:paraId="797600EC" w14:textId="76C5CD4E" w:rsidR="00457BC5" w:rsidRPr="008D368D" w:rsidRDefault="00457BC5" w:rsidP="008D368D">
      <w:pPr>
        <w:spacing w:before="120" w:after="120" w:line="240" w:lineRule="auto"/>
        <w:jc w:val="both"/>
        <w:rPr>
          <w:rFonts w:ascii="Simplified Arabic" w:hAnsi="Simplified Arabic" w:cs="Simplified Arabic"/>
          <w:b/>
          <w:bCs/>
          <w:noProof/>
          <w:color w:val="000000" w:themeColor="text1"/>
          <w:sz w:val="32"/>
          <w:szCs w:val="32"/>
          <w:rtl/>
        </w:rPr>
      </w:pPr>
      <w:r w:rsidRPr="008D368D">
        <w:rPr>
          <w:rFonts w:ascii="Simplified Arabic" w:hAnsi="Simplified Arabic" w:cs="Simplified Arabic"/>
          <w:b/>
          <w:bCs/>
          <w:noProof/>
          <w:color w:val="000000" w:themeColor="text1"/>
          <w:sz w:val="32"/>
          <w:szCs w:val="32"/>
          <w:rtl/>
        </w:rPr>
        <w:t>خامسًا: قصور أنظمة المتابعة والتقييم</w:t>
      </w:r>
      <w:r w:rsidR="00B014E0">
        <w:rPr>
          <w:rFonts w:ascii="Simplified Arabic" w:hAnsi="Simplified Arabic" w:cs="Simplified Arabic" w:hint="cs"/>
          <w:b/>
          <w:bCs/>
          <w:noProof/>
          <w:color w:val="000000" w:themeColor="text1"/>
          <w:sz w:val="32"/>
          <w:szCs w:val="32"/>
          <w:rtl/>
        </w:rPr>
        <w:t>:</w:t>
      </w:r>
    </w:p>
    <w:p w14:paraId="249878F9" w14:textId="3E52F31C" w:rsidR="00457BC5" w:rsidRPr="005B1415" w:rsidRDefault="00457BC5" w:rsidP="00FF3665">
      <w:pPr>
        <w:spacing w:after="0" w:line="276" w:lineRule="auto"/>
        <w:ind w:firstLine="284"/>
        <w:jc w:val="both"/>
        <w:rPr>
          <w:rFonts w:ascii="Simplified Arabic" w:hAnsi="Simplified Arabic" w:cs="Simplified Arabic"/>
          <w:noProof/>
          <w:color w:val="000000" w:themeColor="text1"/>
          <w:sz w:val="28"/>
          <w:szCs w:val="28"/>
          <w:rtl/>
        </w:rPr>
      </w:pPr>
      <w:r w:rsidRPr="005B1415">
        <w:rPr>
          <w:rFonts w:ascii="Simplified Arabic" w:hAnsi="Simplified Arabic" w:cs="Simplified Arabic"/>
          <w:noProof/>
          <w:color w:val="000000" w:themeColor="text1"/>
          <w:sz w:val="28"/>
          <w:szCs w:val="28"/>
          <w:rtl/>
        </w:rPr>
        <w:t>يؤدي ضعف أنظمة المتابعة إلى صعوبة معرفة مدى التقدم في تحقيق الأهداف، كما يمنع المؤسسة من اكتشاف المشكلات في مراحلها المبكرة. فعدم وجود مؤشرات أداء واضحة يجعل عملية تقييم النجاح أو تحديد جوانب التحسين أكثر صعوبة</w:t>
      </w:r>
      <w:r w:rsidR="00320BDC">
        <w:rPr>
          <w:rFonts w:ascii="Simplified Arabic" w:hAnsi="Simplified Arabic" w:cs="Simplified Arabic" w:hint="cs"/>
          <w:noProof/>
          <w:color w:val="000000" w:themeColor="text1"/>
          <w:sz w:val="28"/>
          <w:szCs w:val="28"/>
          <w:rtl/>
        </w:rPr>
        <w:t xml:space="preserve"> (همام، 2022).</w:t>
      </w:r>
    </w:p>
    <w:p w14:paraId="42435623" w14:textId="79A17E39" w:rsidR="00457BC5" w:rsidRDefault="00457BC5" w:rsidP="00FF3665">
      <w:pPr>
        <w:spacing w:after="0" w:line="276" w:lineRule="auto"/>
        <w:ind w:firstLine="284"/>
        <w:jc w:val="both"/>
        <w:rPr>
          <w:rFonts w:ascii="Simplified Arabic" w:hAnsi="Simplified Arabic" w:cs="Simplified Arabic"/>
          <w:noProof/>
          <w:color w:val="000000" w:themeColor="text1"/>
          <w:sz w:val="28"/>
          <w:szCs w:val="28"/>
          <w:rtl/>
        </w:rPr>
      </w:pPr>
      <w:r w:rsidRPr="005B1415">
        <w:rPr>
          <w:rFonts w:ascii="Simplified Arabic" w:hAnsi="Simplified Arabic" w:cs="Simplified Arabic"/>
          <w:noProof/>
          <w:color w:val="000000" w:themeColor="text1"/>
          <w:sz w:val="28"/>
          <w:szCs w:val="28"/>
          <w:rtl/>
        </w:rPr>
        <w:t>كما أن غياب التغذية الراجعة المستمرة قد يؤدي إلى استمرار الممارسات غير الفعالة دون اتخاذ إجراءات تصحيحية مناسبة</w:t>
      </w:r>
      <w:r w:rsidR="00320BDC">
        <w:rPr>
          <w:rFonts w:ascii="Simplified Arabic" w:hAnsi="Simplified Arabic" w:cs="Simplified Arabic" w:hint="cs"/>
          <w:noProof/>
          <w:color w:val="000000" w:themeColor="text1"/>
          <w:sz w:val="28"/>
          <w:szCs w:val="28"/>
          <w:rtl/>
        </w:rPr>
        <w:t xml:space="preserve"> (عيد، 2015).</w:t>
      </w:r>
    </w:p>
    <w:p w14:paraId="2976A08B" w14:textId="77777777" w:rsidR="00FF3665" w:rsidRDefault="00FF3665" w:rsidP="00FF3665">
      <w:pPr>
        <w:spacing w:after="0" w:line="276" w:lineRule="auto"/>
        <w:ind w:firstLine="284"/>
        <w:jc w:val="both"/>
        <w:rPr>
          <w:rFonts w:ascii="Simplified Arabic" w:hAnsi="Simplified Arabic" w:cs="Simplified Arabic"/>
          <w:noProof/>
          <w:color w:val="000000" w:themeColor="text1"/>
          <w:sz w:val="28"/>
          <w:szCs w:val="28"/>
          <w:rtl/>
        </w:rPr>
      </w:pPr>
    </w:p>
    <w:p w14:paraId="759EEB3E" w14:textId="77777777" w:rsidR="00FF3665" w:rsidRPr="005B1415" w:rsidRDefault="00FF3665" w:rsidP="00FF3665">
      <w:pPr>
        <w:spacing w:after="0" w:line="276" w:lineRule="auto"/>
        <w:ind w:firstLine="284"/>
        <w:jc w:val="both"/>
        <w:rPr>
          <w:rFonts w:ascii="Simplified Arabic" w:hAnsi="Simplified Arabic" w:cs="Simplified Arabic"/>
          <w:noProof/>
          <w:color w:val="000000" w:themeColor="text1"/>
          <w:sz w:val="28"/>
          <w:szCs w:val="28"/>
          <w:rtl/>
        </w:rPr>
      </w:pPr>
    </w:p>
    <w:p w14:paraId="05CCCC57" w14:textId="1D622BDD" w:rsidR="00457BC5" w:rsidRPr="008D368D" w:rsidRDefault="00457BC5" w:rsidP="008D368D">
      <w:pPr>
        <w:spacing w:before="120" w:after="120" w:line="240" w:lineRule="auto"/>
        <w:jc w:val="both"/>
        <w:rPr>
          <w:rFonts w:ascii="Simplified Arabic" w:hAnsi="Simplified Arabic" w:cs="Simplified Arabic"/>
          <w:b/>
          <w:bCs/>
          <w:noProof/>
          <w:color w:val="000000" w:themeColor="text1"/>
          <w:sz w:val="32"/>
          <w:szCs w:val="32"/>
          <w:rtl/>
        </w:rPr>
      </w:pPr>
      <w:r w:rsidRPr="008D368D">
        <w:rPr>
          <w:rFonts w:ascii="Simplified Arabic" w:hAnsi="Simplified Arabic" w:cs="Simplified Arabic"/>
          <w:b/>
          <w:bCs/>
          <w:noProof/>
          <w:color w:val="000000" w:themeColor="text1"/>
          <w:sz w:val="32"/>
          <w:szCs w:val="32"/>
          <w:rtl/>
        </w:rPr>
        <w:t>سادسًا: ضعف التكامل بين الإدارات</w:t>
      </w:r>
      <w:r w:rsidR="00B014E0">
        <w:rPr>
          <w:rFonts w:ascii="Simplified Arabic" w:hAnsi="Simplified Arabic" w:cs="Simplified Arabic" w:hint="cs"/>
          <w:b/>
          <w:bCs/>
          <w:noProof/>
          <w:color w:val="000000" w:themeColor="text1"/>
          <w:sz w:val="32"/>
          <w:szCs w:val="32"/>
          <w:rtl/>
        </w:rPr>
        <w:t>:</w:t>
      </w:r>
    </w:p>
    <w:p w14:paraId="3CBCCB53" w14:textId="7D6B10BC" w:rsidR="00457BC5" w:rsidRPr="005B1415" w:rsidRDefault="00457BC5" w:rsidP="00FF3665">
      <w:pPr>
        <w:spacing w:after="0" w:line="276" w:lineRule="auto"/>
        <w:ind w:firstLine="284"/>
        <w:jc w:val="both"/>
        <w:rPr>
          <w:rFonts w:ascii="Simplified Arabic" w:hAnsi="Simplified Arabic" w:cs="Simplified Arabic"/>
          <w:noProof/>
          <w:color w:val="000000" w:themeColor="text1"/>
          <w:sz w:val="28"/>
          <w:szCs w:val="28"/>
          <w:rtl/>
        </w:rPr>
      </w:pPr>
      <w:r w:rsidRPr="005B1415">
        <w:rPr>
          <w:rFonts w:ascii="Simplified Arabic" w:hAnsi="Simplified Arabic" w:cs="Simplified Arabic"/>
          <w:noProof/>
          <w:color w:val="000000" w:themeColor="text1"/>
          <w:sz w:val="28"/>
          <w:szCs w:val="28"/>
          <w:rtl/>
        </w:rPr>
        <w:t>قد تتأثر استدامة الأهداف الاستراتيجية نتيجة ضعف التنسيق بين الإدارات المختلفة، حيث تعمل بعض الوحدات التنظيمية بصورة منفصلة دون وجود تكامل حقيقي بينها</w:t>
      </w:r>
      <w:r w:rsidR="00B014E0">
        <w:rPr>
          <w:rFonts w:ascii="Simplified Arabic" w:hAnsi="Simplified Arabic" w:cs="Simplified Arabic" w:hint="cs"/>
          <w:noProof/>
          <w:color w:val="000000" w:themeColor="text1"/>
          <w:sz w:val="28"/>
          <w:szCs w:val="28"/>
          <w:rtl/>
        </w:rPr>
        <w:t xml:space="preserve">، </w:t>
      </w:r>
      <w:r w:rsidRPr="005B1415">
        <w:rPr>
          <w:rFonts w:ascii="Simplified Arabic" w:hAnsi="Simplified Arabic" w:cs="Simplified Arabic"/>
          <w:noProof/>
          <w:color w:val="000000" w:themeColor="text1"/>
          <w:sz w:val="28"/>
          <w:szCs w:val="28"/>
          <w:rtl/>
        </w:rPr>
        <w:t>ويؤدي ذلك إلى تضارب الأولويات وتأخر تنفيذ المبادرات الاستراتيجية</w:t>
      </w:r>
      <w:r w:rsidR="00320BDC">
        <w:rPr>
          <w:rFonts w:ascii="Simplified Arabic" w:hAnsi="Simplified Arabic" w:cs="Simplified Arabic" w:hint="cs"/>
          <w:noProof/>
          <w:color w:val="000000" w:themeColor="text1"/>
          <w:sz w:val="28"/>
          <w:szCs w:val="28"/>
          <w:rtl/>
        </w:rPr>
        <w:t xml:space="preserve"> (صالح، 2020).</w:t>
      </w:r>
    </w:p>
    <w:p w14:paraId="38FFC4B7" w14:textId="3F306A79" w:rsidR="00457BC5" w:rsidRPr="008D368D" w:rsidRDefault="00457BC5" w:rsidP="008D368D">
      <w:pPr>
        <w:spacing w:before="120" w:after="120" w:line="240" w:lineRule="auto"/>
        <w:jc w:val="both"/>
        <w:rPr>
          <w:rFonts w:ascii="Simplified Arabic" w:hAnsi="Simplified Arabic" w:cs="Simplified Arabic"/>
          <w:b/>
          <w:bCs/>
          <w:noProof/>
          <w:color w:val="000000" w:themeColor="text1"/>
          <w:sz w:val="32"/>
          <w:szCs w:val="32"/>
          <w:rtl/>
        </w:rPr>
      </w:pPr>
      <w:r w:rsidRPr="008D368D">
        <w:rPr>
          <w:rFonts w:ascii="Simplified Arabic" w:hAnsi="Simplified Arabic" w:cs="Simplified Arabic"/>
          <w:b/>
          <w:bCs/>
          <w:noProof/>
          <w:color w:val="000000" w:themeColor="text1"/>
          <w:sz w:val="32"/>
          <w:szCs w:val="32"/>
          <w:rtl/>
        </w:rPr>
        <w:t>سابعًا: محدودية الموارد والإمكانات</w:t>
      </w:r>
      <w:r w:rsidR="00B014E0">
        <w:rPr>
          <w:rFonts w:ascii="Simplified Arabic" w:hAnsi="Simplified Arabic" w:cs="Simplified Arabic" w:hint="cs"/>
          <w:b/>
          <w:bCs/>
          <w:noProof/>
          <w:color w:val="000000" w:themeColor="text1"/>
          <w:sz w:val="32"/>
          <w:szCs w:val="32"/>
          <w:rtl/>
        </w:rPr>
        <w:t>:</w:t>
      </w:r>
    </w:p>
    <w:p w14:paraId="44EDFE97" w14:textId="578DA764" w:rsidR="00457BC5" w:rsidRPr="005B1415" w:rsidRDefault="00457BC5" w:rsidP="00FF3665">
      <w:pPr>
        <w:spacing w:after="0" w:line="276" w:lineRule="auto"/>
        <w:ind w:firstLine="284"/>
        <w:jc w:val="both"/>
        <w:rPr>
          <w:rFonts w:ascii="Simplified Arabic" w:hAnsi="Simplified Arabic" w:cs="Simplified Arabic"/>
          <w:noProof/>
          <w:color w:val="000000" w:themeColor="text1"/>
          <w:sz w:val="28"/>
          <w:szCs w:val="28"/>
          <w:rtl/>
        </w:rPr>
      </w:pPr>
      <w:r w:rsidRPr="005B1415">
        <w:rPr>
          <w:rFonts w:ascii="Simplified Arabic" w:hAnsi="Simplified Arabic" w:cs="Simplified Arabic"/>
          <w:noProof/>
          <w:color w:val="000000" w:themeColor="text1"/>
          <w:sz w:val="28"/>
          <w:szCs w:val="28"/>
          <w:rtl/>
        </w:rPr>
        <w:t>تمثل محدودية الموارد أحد التحديات التي قد تعيق استمرار تنفيذ الخطط الاستراتيجية، خصوصا</w:t>
      </w:r>
      <w:r w:rsidR="00B014E0">
        <w:rPr>
          <w:rFonts w:ascii="Simplified Arabic" w:hAnsi="Simplified Arabic" w:cs="Simplified Arabic" w:hint="cs"/>
          <w:noProof/>
          <w:color w:val="000000" w:themeColor="text1"/>
          <w:sz w:val="28"/>
          <w:szCs w:val="28"/>
          <w:rtl/>
        </w:rPr>
        <w:t>ً</w:t>
      </w:r>
      <w:r w:rsidRPr="005B1415">
        <w:rPr>
          <w:rFonts w:ascii="Simplified Arabic" w:hAnsi="Simplified Arabic" w:cs="Simplified Arabic"/>
          <w:noProof/>
          <w:color w:val="000000" w:themeColor="text1"/>
          <w:sz w:val="28"/>
          <w:szCs w:val="28"/>
          <w:rtl/>
        </w:rPr>
        <w:t xml:space="preserve"> عندما تتطلب الأهداف تطويرا</w:t>
      </w:r>
      <w:r w:rsidR="00B014E0">
        <w:rPr>
          <w:rFonts w:ascii="Simplified Arabic" w:hAnsi="Simplified Arabic" w:cs="Simplified Arabic" w:hint="cs"/>
          <w:noProof/>
          <w:color w:val="000000" w:themeColor="text1"/>
          <w:sz w:val="28"/>
          <w:szCs w:val="28"/>
          <w:rtl/>
        </w:rPr>
        <w:t>ً</w:t>
      </w:r>
      <w:r w:rsidRPr="005B1415">
        <w:rPr>
          <w:rFonts w:ascii="Simplified Arabic" w:hAnsi="Simplified Arabic" w:cs="Simplified Arabic"/>
          <w:noProof/>
          <w:color w:val="000000" w:themeColor="text1"/>
          <w:sz w:val="28"/>
          <w:szCs w:val="28"/>
          <w:rtl/>
        </w:rPr>
        <w:t xml:space="preserve"> مستمرا</w:t>
      </w:r>
      <w:r w:rsidR="00B014E0">
        <w:rPr>
          <w:rFonts w:ascii="Simplified Arabic" w:hAnsi="Simplified Arabic" w:cs="Simplified Arabic" w:hint="cs"/>
          <w:noProof/>
          <w:color w:val="000000" w:themeColor="text1"/>
          <w:sz w:val="28"/>
          <w:szCs w:val="28"/>
          <w:rtl/>
        </w:rPr>
        <w:t>ً</w:t>
      </w:r>
      <w:r w:rsidRPr="005B1415">
        <w:rPr>
          <w:rFonts w:ascii="Simplified Arabic" w:hAnsi="Simplified Arabic" w:cs="Simplified Arabic"/>
          <w:noProof/>
          <w:color w:val="000000" w:themeColor="text1"/>
          <w:sz w:val="28"/>
          <w:szCs w:val="28"/>
          <w:rtl/>
        </w:rPr>
        <w:t xml:space="preserve"> أو استثمارات طويلة المدى</w:t>
      </w:r>
      <w:r w:rsidR="00B014E0">
        <w:rPr>
          <w:rFonts w:ascii="Simplified Arabic" w:hAnsi="Simplified Arabic" w:cs="Simplified Arabic" w:hint="cs"/>
          <w:noProof/>
          <w:color w:val="000000" w:themeColor="text1"/>
          <w:sz w:val="28"/>
          <w:szCs w:val="28"/>
          <w:rtl/>
        </w:rPr>
        <w:t>،</w:t>
      </w:r>
      <w:r w:rsidRPr="005B1415">
        <w:rPr>
          <w:rFonts w:ascii="Simplified Arabic" w:hAnsi="Simplified Arabic" w:cs="Simplified Arabic"/>
          <w:noProof/>
          <w:color w:val="000000" w:themeColor="text1"/>
          <w:sz w:val="28"/>
          <w:szCs w:val="28"/>
          <w:rtl/>
        </w:rPr>
        <w:t xml:space="preserve"> فقد يؤدي نقص الموارد المالية أو البشرية أو التقنية إلى تقليل قدرة المؤسسة على المحافظة على مستوى الأداء المطلوب</w:t>
      </w:r>
      <w:r w:rsidR="00320BDC">
        <w:rPr>
          <w:rFonts w:ascii="Simplified Arabic" w:hAnsi="Simplified Arabic" w:cs="Simplified Arabic" w:hint="cs"/>
          <w:noProof/>
          <w:color w:val="000000" w:themeColor="text1"/>
          <w:sz w:val="28"/>
          <w:szCs w:val="28"/>
          <w:rtl/>
        </w:rPr>
        <w:t xml:space="preserve"> (همام، 2022).</w:t>
      </w:r>
    </w:p>
    <w:p w14:paraId="0E6FB686" w14:textId="3B837E23" w:rsidR="00457BC5" w:rsidRPr="008D368D" w:rsidRDefault="00457BC5" w:rsidP="00702E94">
      <w:pPr>
        <w:spacing w:before="120" w:after="120" w:line="240" w:lineRule="auto"/>
        <w:jc w:val="both"/>
        <w:rPr>
          <w:rFonts w:ascii="Simplified Arabic" w:hAnsi="Simplified Arabic" w:cs="Simplified Arabic"/>
          <w:b/>
          <w:bCs/>
          <w:noProof/>
          <w:color w:val="000000" w:themeColor="text1"/>
          <w:sz w:val="32"/>
          <w:szCs w:val="32"/>
          <w:rtl/>
        </w:rPr>
      </w:pPr>
      <w:r w:rsidRPr="008D368D">
        <w:rPr>
          <w:rFonts w:ascii="Simplified Arabic" w:hAnsi="Simplified Arabic" w:cs="Simplified Arabic"/>
          <w:b/>
          <w:bCs/>
          <w:noProof/>
          <w:color w:val="000000" w:themeColor="text1"/>
          <w:sz w:val="32"/>
          <w:szCs w:val="32"/>
          <w:rtl/>
        </w:rPr>
        <w:t>ثامنًا: ضعف الثقافة التنظيمية الداعمة للاستدامة</w:t>
      </w:r>
      <w:r w:rsidR="00B014E0">
        <w:rPr>
          <w:rFonts w:ascii="Simplified Arabic" w:hAnsi="Simplified Arabic" w:cs="Simplified Arabic" w:hint="cs"/>
          <w:b/>
          <w:bCs/>
          <w:noProof/>
          <w:color w:val="000000" w:themeColor="text1"/>
          <w:sz w:val="32"/>
          <w:szCs w:val="32"/>
          <w:rtl/>
        </w:rPr>
        <w:t>:</w:t>
      </w:r>
    </w:p>
    <w:p w14:paraId="5288424F" w14:textId="51083BD1" w:rsidR="00457BC5" w:rsidRPr="005B1415" w:rsidRDefault="00457BC5" w:rsidP="00320BDC">
      <w:pPr>
        <w:spacing w:after="0" w:line="276" w:lineRule="auto"/>
        <w:ind w:firstLine="284"/>
        <w:jc w:val="both"/>
        <w:rPr>
          <w:rFonts w:ascii="Simplified Arabic" w:hAnsi="Simplified Arabic" w:cs="Simplified Arabic"/>
          <w:noProof/>
          <w:color w:val="000000" w:themeColor="text1"/>
          <w:sz w:val="28"/>
          <w:szCs w:val="28"/>
          <w:rtl/>
        </w:rPr>
      </w:pPr>
      <w:r w:rsidRPr="005B1415">
        <w:rPr>
          <w:rFonts w:ascii="Simplified Arabic" w:hAnsi="Simplified Arabic" w:cs="Simplified Arabic"/>
          <w:noProof/>
          <w:color w:val="000000" w:themeColor="text1"/>
          <w:sz w:val="28"/>
          <w:szCs w:val="28"/>
          <w:rtl/>
        </w:rPr>
        <w:t>قد تشكل الثقافة التنظيمية غير الداعمة للتطوير عائقا</w:t>
      </w:r>
      <w:r w:rsidR="00B014E0">
        <w:rPr>
          <w:rFonts w:ascii="Simplified Arabic" w:hAnsi="Simplified Arabic" w:cs="Simplified Arabic" w:hint="cs"/>
          <w:noProof/>
          <w:color w:val="000000" w:themeColor="text1"/>
          <w:sz w:val="28"/>
          <w:szCs w:val="28"/>
          <w:rtl/>
        </w:rPr>
        <w:t>ً</w:t>
      </w:r>
      <w:r w:rsidRPr="005B1415">
        <w:rPr>
          <w:rFonts w:ascii="Simplified Arabic" w:hAnsi="Simplified Arabic" w:cs="Simplified Arabic"/>
          <w:noProof/>
          <w:color w:val="000000" w:themeColor="text1"/>
          <w:sz w:val="28"/>
          <w:szCs w:val="28"/>
          <w:rtl/>
        </w:rPr>
        <w:t xml:space="preserve"> أمام استدامة الأهداف الاستراتيجية، خاصة إذا كانت المؤسسة تتبنى نمطا</w:t>
      </w:r>
      <w:r w:rsidR="00B014E0">
        <w:rPr>
          <w:rFonts w:ascii="Simplified Arabic" w:hAnsi="Simplified Arabic" w:cs="Simplified Arabic" w:hint="cs"/>
          <w:noProof/>
          <w:color w:val="000000" w:themeColor="text1"/>
          <w:sz w:val="28"/>
          <w:szCs w:val="28"/>
          <w:rtl/>
        </w:rPr>
        <w:t>ً</w:t>
      </w:r>
      <w:r w:rsidRPr="005B1415">
        <w:rPr>
          <w:rFonts w:ascii="Simplified Arabic" w:hAnsi="Simplified Arabic" w:cs="Simplified Arabic"/>
          <w:noProof/>
          <w:color w:val="000000" w:themeColor="text1"/>
          <w:sz w:val="28"/>
          <w:szCs w:val="28"/>
          <w:rtl/>
        </w:rPr>
        <w:t xml:space="preserve"> إداريا</w:t>
      </w:r>
      <w:r w:rsidR="00B014E0">
        <w:rPr>
          <w:rFonts w:ascii="Simplified Arabic" w:hAnsi="Simplified Arabic" w:cs="Simplified Arabic" w:hint="cs"/>
          <w:noProof/>
          <w:color w:val="000000" w:themeColor="text1"/>
          <w:sz w:val="28"/>
          <w:szCs w:val="28"/>
          <w:rtl/>
        </w:rPr>
        <w:t>ً</w:t>
      </w:r>
      <w:r w:rsidRPr="005B1415">
        <w:rPr>
          <w:rFonts w:ascii="Simplified Arabic" w:hAnsi="Simplified Arabic" w:cs="Simplified Arabic"/>
          <w:noProof/>
          <w:color w:val="000000" w:themeColor="text1"/>
          <w:sz w:val="28"/>
          <w:szCs w:val="28"/>
          <w:rtl/>
        </w:rPr>
        <w:t xml:space="preserve"> يعتمد على الجمود أو مقاومة الأفكار الجديدة</w:t>
      </w:r>
      <w:r w:rsidR="00320BDC">
        <w:rPr>
          <w:rFonts w:ascii="Simplified Arabic" w:hAnsi="Simplified Arabic" w:cs="Simplified Arabic" w:hint="cs"/>
          <w:noProof/>
          <w:color w:val="000000" w:themeColor="text1"/>
          <w:sz w:val="28"/>
          <w:szCs w:val="28"/>
          <w:rtl/>
        </w:rPr>
        <w:t xml:space="preserve">، </w:t>
      </w:r>
      <w:r w:rsidRPr="005B1415">
        <w:rPr>
          <w:rFonts w:ascii="Simplified Arabic" w:hAnsi="Simplified Arabic" w:cs="Simplified Arabic"/>
          <w:noProof/>
          <w:color w:val="000000" w:themeColor="text1"/>
          <w:sz w:val="28"/>
          <w:szCs w:val="28"/>
          <w:rtl/>
        </w:rPr>
        <w:t>فالثقافة التي لا تشجع التعلم والمبادرة والمشاركة تقلل من قدرة المؤسسة على التطور والمحافظة على نجاحها على المدى الطويل</w:t>
      </w:r>
      <w:r w:rsidR="00320BDC">
        <w:rPr>
          <w:rFonts w:ascii="Simplified Arabic" w:hAnsi="Simplified Arabic" w:cs="Simplified Arabic" w:hint="cs"/>
          <w:noProof/>
          <w:color w:val="000000" w:themeColor="text1"/>
          <w:sz w:val="28"/>
          <w:szCs w:val="28"/>
          <w:rtl/>
        </w:rPr>
        <w:t xml:space="preserve"> (صالح، 2020).</w:t>
      </w:r>
    </w:p>
    <w:p w14:paraId="63888237" w14:textId="00BD012D" w:rsidR="00F870DE" w:rsidRDefault="00457BC5" w:rsidP="00FF3665">
      <w:pPr>
        <w:spacing w:after="0" w:line="276" w:lineRule="auto"/>
        <w:ind w:firstLine="284"/>
        <w:jc w:val="both"/>
        <w:rPr>
          <w:rFonts w:ascii="Simplified Arabic" w:hAnsi="Simplified Arabic" w:cs="Simplified Arabic"/>
          <w:noProof/>
          <w:color w:val="000000" w:themeColor="text1"/>
          <w:sz w:val="28"/>
          <w:szCs w:val="28"/>
          <w:rtl/>
        </w:rPr>
      </w:pPr>
      <w:r w:rsidRPr="005B1415">
        <w:rPr>
          <w:rFonts w:ascii="Simplified Arabic" w:hAnsi="Simplified Arabic" w:cs="Simplified Arabic"/>
          <w:noProof/>
          <w:color w:val="000000" w:themeColor="text1"/>
          <w:sz w:val="28"/>
          <w:szCs w:val="28"/>
          <w:rtl/>
        </w:rPr>
        <w:t>وبناءً على ذلك، فإن مواجهة معوقات استدامة تحقيق الأهداف الاستراتيجية تتطلب من المؤسسات بناء أنظمة إدارية مرنة، وتعزيز دور القيادة، وتطوير الموارد البشرية، وترسيخ ثقافة تنظيمية قائمة على التعلم والتحسين المستمر، بما يضمن المحافظة على الأهداف وتحقيق نتائج مستدامة</w:t>
      </w:r>
      <w:r w:rsidR="00320BDC">
        <w:rPr>
          <w:rFonts w:ascii="Simplified Arabic" w:hAnsi="Simplified Arabic" w:cs="Simplified Arabic" w:hint="cs"/>
          <w:noProof/>
          <w:color w:val="000000" w:themeColor="text1"/>
          <w:sz w:val="28"/>
          <w:szCs w:val="28"/>
          <w:rtl/>
        </w:rPr>
        <w:t xml:space="preserve"> (همام، 2022).</w:t>
      </w:r>
    </w:p>
    <w:p w14:paraId="2F93FBFB" w14:textId="37A22A9A" w:rsidR="002745C0" w:rsidRDefault="002745C0" w:rsidP="002745C0">
      <w:pPr>
        <w:spacing w:before="120" w:after="120" w:line="240" w:lineRule="auto"/>
        <w:jc w:val="both"/>
        <w:rPr>
          <w:rFonts w:ascii="Simplified Arabic" w:eastAsia="Times New Roman" w:hAnsi="Simplified Arabic" w:cs="Simplified Arabic"/>
          <w:b/>
          <w:bCs/>
          <w:color w:val="0D0D0D" w:themeColor="text1" w:themeTint="F2"/>
          <w:sz w:val="36"/>
          <w:szCs w:val="36"/>
          <w:rtl/>
        </w:rPr>
      </w:pPr>
      <w:r w:rsidRPr="005B2240">
        <w:rPr>
          <w:rFonts w:ascii="Simplified Arabic" w:eastAsia="Times New Roman" w:hAnsi="Simplified Arabic" w:cs="Simplified Arabic"/>
          <w:b/>
          <w:bCs/>
          <w:color w:val="0D0D0D" w:themeColor="text1" w:themeTint="F2"/>
          <w:sz w:val="36"/>
          <w:szCs w:val="36"/>
          <w:rtl/>
        </w:rPr>
        <w:t xml:space="preserve">الجزء </w:t>
      </w:r>
      <w:r>
        <w:rPr>
          <w:rFonts w:ascii="Simplified Arabic" w:eastAsia="Times New Roman" w:hAnsi="Simplified Arabic" w:cs="Simplified Arabic" w:hint="cs"/>
          <w:b/>
          <w:bCs/>
          <w:color w:val="0D0D0D" w:themeColor="text1" w:themeTint="F2"/>
          <w:sz w:val="36"/>
          <w:szCs w:val="36"/>
          <w:rtl/>
        </w:rPr>
        <w:t>الثاني</w:t>
      </w:r>
      <w:r w:rsidRPr="005B2240">
        <w:rPr>
          <w:rFonts w:ascii="Simplified Arabic" w:eastAsia="Times New Roman" w:hAnsi="Simplified Arabic" w:cs="Simplified Arabic"/>
          <w:b/>
          <w:bCs/>
          <w:color w:val="0D0D0D" w:themeColor="text1" w:themeTint="F2"/>
          <w:sz w:val="36"/>
          <w:szCs w:val="36"/>
          <w:rtl/>
        </w:rPr>
        <w:t>: ال</w:t>
      </w:r>
      <w:r>
        <w:rPr>
          <w:rFonts w:ascii="Simplified Arabic" w:eastAsia="Times New Roman" w:hAnsi="Simplified Arabic" w:cs="Simplified Arabic" w:hint="cs"/>
          <w:b/>
          <w:bCs/>
          <w:color w:val="0D0D0D" w:themeColor="text1" w:themeTint="F2"/>
          <w:sz w:val="36"/>
          <w:szCs w:val="36"/>
          <w:rtl/>
        </w:rPr>
        <w:t>دراسات السابقة</w:t>
      </w:r>
      <w:r w:rsidRPr="005B2240">
        <w:rPr>
          <w:rFonts w:ascii="Simplified Arabic" w:eastAsia="Times New Roman" w:hAnsi="Simplified Arabic" w:cs="Simplified Arabic"/>
          <w:b/>
          <w:bCs/>
          <w:color w:val="0D0D0D" w:themeColor="text1" w:themeTint="F2"/>
          <w:sz w:val="36"/>
          <w:szCs w:val="36"/>
          <w:rtl/>
        </w:rPr>
        <w:t>:</w:t>
      </w:r>
    </w:p>
    <w:p w14:paraId="39447E49" w14:textId="41513C6C" w:rsidR="005A24F0" w:rsidRPr="00C765B2" w:rsidRDefault="00821B05" w:rsidP="00C765B2">
      <w:pPr>
        <w:spacing w:before="120" w:after="120" w:line="276" w:lineRule="auto"/>
        <w:jc w:val="lowKashida"/>
        <w:rPr>
          <w:rFonts w:ascii="Simplified Arabic" w:eastAsia="Times New Roman" w:hAnsi="Simplified Arabic" w:cs="Simplified Arabic"/>
          <w:b/>
          <w:bCs/>
          <w:color w:val="0D0D0D" w:themeColor="text1" w:themeTint="F2"/>
          <w:sz w:val="28"/>
          <w:szCs w:val="28"/>
          <w:rtl/>
        </w:rPr>
      </w:pPr>
      <w:r w:rsidRPr="00C765B2">
        <w:rPr>
          <w:rFonts w:ascii="Simplified Arabic" w:eastAsia="Times New Roman" w:hAnsi="Simplified Arabic" w:cs="Simplified Arabic"/>
          <w:b/>
          <w:bCs/>
          <w:color w:val="0D0D0D" w:themeColor="text1" w:themeTint="F2"/>
          <w:sz w:val="28"/>
          <w:szCs w:val="28"/>
          <w:rtl/>
        </w:rPr>
        <w:t xml:space="preserve">- دراسة </w:t>
      </w:r>
      <w:proofErr w:type="spellStart"/>
      <w:r w:rsidRPr="00C765B2">
        <w:rPr>
          <w:rFonts w:ascii="Simplified Arabic" w:eastAsia="Times New Roman" w:hAnsi="Simplified Arabic" w:cs="Simplified Arabic"/>
          <w:b/>
          <w:bCs/>
          <w:color w:val="0D0D0D" w:themeColor="text1" w:themeTint="F2"/>
          <w:sz w:val="28"/>
          <w:szCs w:val="28"/>
          <w:rtl/>
        </w:rPr>
        <w:t>المرقطن</w:t>
      </w:r>
      <w:proofErr w:type="spellEnd"/>
      <w:r w:rsidRPr="00C765B2">
        <w:rPr>
          <w:rFonts w:ascii="Simplified Arabic" w:eastAsia="Times New Roman" w:hAnsi="Simplified Arabic" w:cs="Simplified Arabic"/>
          <w:b/>
          <w:bCs/>
          <w:color w:val="0D0D0D" w:themeColor="text1" w:themeTint="F2"/>
          <w:sz w:val="28"/>
          <w:szCs w:val="28"/>
          <w:rtl/>
        </w:rPr>
        <w:t xml:space="preserve"> (2021)</w:t>
      </w:r>
      <w:r w:rsidR="005A24F0" w:rsidRPr="00C765B2">
        <w:rPr>
          <w:rFonts w:ascii="Simplified Arabic" w:eastAsia="Times New Roman" w:hAnsi="Simplified Arabic" w:cs="Simplified Arabic"/>
          <w:b/>
          <w:bCs/>
          <w:color w:val="0D0D0D" w:themeColor="text1" w:themeTint="F2"/>
          <w:sz w:val="28"/>
          <w:szCs w:val="28"/>
          <w:rtl/>
        </w:rPr>
        <w:t>:</w:t>
      </w:r>
      <w:r w:rsidRPr="00C765B2">
        <w:rPr>
          <w:rFonts w:ascii="Simplified Arabic" w:eastAsia="Times New Roman" w:hAnsi="Simplified Arabic" w:cs="Simplified Arabic"/>
          <w:b/>
          <w:bCs/>
          <w:color w:val="0D0D0D" w:themeColor="text1" w:themeTint="F2"/>
          <w:sz w:val="28"/>
          <w:szCs w:val="28"/>
          <w:rtl/>
        </w:rPr>
        <w:t xml:space="preserve"> </w:t>
      </w:r>
    </w:p>
    <w:p w14:paraId="790BB7B4" w14:textId="4AD06F23" w:rsidR="00821B05" w:rsidRPr="00C765B2" w:rsidRDefault="00821B05" w:rsidP="000A564E">
      <w:pPr>
        <w:spacing w:after="0" w:line="276" w:lineRule="auto"/>
        <w:ind w:firstLine="284"/>
        <w:jc w:val="lowKashida"/>
        <w:rPr>
          <w:rFonts w:ascii="Simplified Arabic" w:eastAsia="Times New Roman" w:hAnsi="Simplified Arabic" w:cs="Simplified Arabic"/>
          <w:sz w:val="28"/>
          <w:szCs w:val="28"/>
          <w:rtl/>
        </w:rPr>
      </w:pPr>
      <w:r w:rsidRPr="00C765B2">
        <w:rPr>
          <w:rFonts w:ascii="Simplified Arabic" w:eastAsia="Times New Roman" w:hAnsi="Simplified Arabic" w:cs="Simplified Arabic"/>
          <w:color w:val="0D0D0D" w:themeColor="text1" w:themeTint="F2"/>
          <w:sz w:val="28"/>
          <w:szCs w:val="28"/>
          <w:rtl/>
        </w:rPr>
        <w:t xml:space="preserve">التي تهدف إلى </w:t>
      </w:r>
      <w:r w:rsidRPr="00C765B2">
        <w:rPr>
          <w:rFonts w:ascii="Simplified Arabic" w:eastAsia="Times New Roman" w:hAnsi="Simplified Arabic" w:cs="Simplified Arabic"/>
          <w:sz w:val="28"/>
          <w:szCs w:val="28"/>
          <w:rtl/>
        </w:rPr>
        <w:t>التعرف على تخطيط تعاقب القيادات في وزارة التربية والتعليم وعلاقتها بالأداء الوظيفي من وجهة نظر مديري المدارس في محافظتي عمان والزرقاء، واستخدمت الدراسة المنهج الوصفي الارتباطي، واداة الاستبانة التي طبقت على عينة تكونت من (864) مديراً ومديرة من مديري المدارس الحكومية في محافظتي عمان والزرقاء، وأظهرت نتائج الدراسة ما يلي: أن درجة تخطيط تعاقب القيادات في وزارة التربية والتعليم من وجهة نظر الأداء مديري المدارس في محافظتي عمان والزرقاء جاءت بدرجة متوسطة، بالإضافة إلى وجود علاقة ارتباطية موجبة ذات دلالة إحصائية بين درجة تخطيط تعاقب القيادات في وزارة التربية والتعليم والأداء الوظيفي للإداريين.</w:t>
      </w:r>
      <w:r w:rsidRPr="00C765B2">
        <w:rPr>
          <w:rFonts w:ascii="Simplified Arabic" w:eastAsia="Times New Roman" w:hAnsi="Simplified Arabic" w:cs="Simplified Arabic"/>
          <w:color w:val="0D0D0D" w:themeColor="text1" w:themeTint="F2"/>
          <w:sz w:val="28"/>
          <w:szCs w:val="28"/>
          <w:rtl/>
        </w:rPr>
        <w:t xml:space="preserve"> </w:t>
      </w:r>
    </w:p>
    <w:p w14:paraId="61989715" w14:textId="6487C6AF" w:rsidR="008614A6" w:rsidRPr="00C765B2" w:rsidRDefault="00821B05" w:rsidP="000A564E">
      <w:pPr>
        <w:spacing w:before="120" w:after="120" w:line="276" w:lineRule="auto"/>
        <w:jc w:val="lowKashida"/>
        <w:rPr>
          <w:rFonts w:ascii="Simplified Arabic" w:hAnsi="Simplified Arabic" w:cs="Simplified Arabic"/>
          <w:b/>
          <w:bCs/>
          <w:color w:val="000000" w:themeColor="text1"/>
          <w:sz w:val="28"/>
          <w:szCs w:val="28"/>
          <w:rtl/>
        </w:rPr>
      </w:pPr>
      <w:r w:rsidRPr="00C765B2">
        <w:rPr>
          <w:rFonts w:ascii="Simplified Arabic" w:hAnsi="Simplified Arabic" w:cs="Simplified Arabic"/>
          <w:b/>
          <w:bCs/>
          <w:color w:val="000000" w:themeColor="text1"/>
          <w:sz w:val="28"/>
          <w:szCs w:val="28"/>
          <w:rtl/>
        </w:rPr>
        <w:t>- دراسة صالح (2020)</w:t>
      </w:r>
      <w:r w:rsidR="008614A6" w:rsidRPr="00C765B2">
        <w:rPr>
          <w:rFonts w:ascii="Simplified Arabic" w:hAnsi="Simplified Arabic" w:cs="Simplified Arabic"/>
          <w:b/>
          <w:bCs/>
          <w:color w:val="000000" w:themeColor="text1"/>
          <w:sz w:val="28"/>
          <w:szCs w:val="28"/>
          <w:rtl/>
        </w:rPr>
        <w:t>:</w:t>
      </w:r>
      <w:r w:rsidRPr="00C765B2">
        <w:rPr>
          <w:rFonts w:ascii="Simplified Arabic" w:hAnsi="Simplified Arabic" w:cs="Simplified Arabic"/>
          <w:b/>
          <w:bCs/>
          <w:color w:val="000000" w:themeColor="text1"/>
          <w:sz w:val="28"/>
          <w:szCs w:val="28"/>
          <w:rtl/>
        </w:rPr>
        <w:t xml:space="preserve"> </w:t>
      </w:r>
    </w:p>
    <w:p w14:paraId="51935E7D" w14:textId="474B1672" w:rsidR="00821B05" w:rsidRPr="00C765B2" w:rsidRDefault="00821B05" w:rsidP="000A564E">
      <w:pPr>
        <w:spacing w:after="0" w:line="276" w:lineRule="auto"/>
        <w:ind w:firstLine="284"/>
        <w:jc w:val="lowKashida"/>
        <w:rPr>
          <w:rFonts w:ascii="Simplified Arabic" w:hAnsi="Simplified Arabic" w:cs="Simplified Arabic"/>
          <w:b/>
          <w:bCs/>
          <w:color w:val="000000" w:themeColor="text1"/>
          <w:sz w:val="28"/>
          <w:szCs w:val="28"/>
          <w:rtl/>
        </w:rPr>
      </w:pPr>
      <w:r w:rsidRPr="00C765B2">
        <w:rPr>
          <w:rFonts w:ascii="Simplified Arabic" w:hAnsi="Simplified Arabic" w:cs="Simplified Arabic"/>
          <w:color w:val="000000" w:themeColor="text1"/>
          <w:sz w:val="28"/>
          <w:szCs w:val="28"/>
          <w:rtl/>
        </w:rPr>
        <w:t xml:space="preserve">التي تهدف إلى التعرف على مستوى أهمية التخطيط للتعاقب وتطوير القيادة </w:t>
      </w:r>
      <w:r w:rsidR="008614A6" w:rsidRPr="00C765B2">
        <w:rPr>
          <w:rFonts w:ascii="Simplified Arabic" w:hAnsi="Simplified Arabic" w:cs="Simplified Arabic"/>
          <w:color w:val="000000" w:themeColor="text1"/>
          <w:sz w:val="28"/>
          <w:szCs w:val="28"/>
          <w:rtl/>
        </w:rPr>
        <w:t>الادارية</w:t>
      </w:r>
      <w:r w:rsidRPr="00C765B2">
        <w:rPr>
          <w:rFonts w:ascii="Simplified Arabic" w:eastAsia="Times New Roman" w:hAnsi="Simplified Arabic" w:cs="Simplified Arabic"/>
          <w:sz w:val="28"/>
          <w:szCs w:val="28"/>
          <w:rtl/>
        </w:rPr>
        <w:t xml:space="preserve">، </w:t>
      </w:r>
      <w:r w:rsidRPr="00C765B2">
        <w:rPr>
          <w:rFonts w:ascii="Simplified Arabic" w:hAnsi="Simplified Arabic" w:cs="Simplified Arabic"/>
          <w:color w:val="000000" w:themeColor="text1"/>
          <w:sz w:val="28"/>
          <w:szCs w:val="28"/>
          <w:rtl/>
        </w:rPr>
        <w:t>ووضع مقترحات تطويرية لهما</w:t>
      </w:r>
      <w:r w:rsidRPr="00C765B2">
        <w:rPr>
          <w:rFonts w:ascii="Simplified Arabic" w:eastAsia="Times New Roman" w:hAnsi="Simplified Arabic" w:cs="Simplified Arabic"/>
          <w:sz w:val="28"/>
          <w:szCs w:val="28"/>
          <w:rtl/>
        </w:rPr>
        <w:t xml:space="preserve">، واستخدمت الدراسة المنهج الوصفي التحليلي، واداة الاستبانة للإجابة على تساؤلاتها، وطبقتها على عينة تكونت من (97) من رؤساء الأقسام </w:t>
      </w:r>
      <w:r w:rsidRPr="00C765B2">
        <w:rPr>
          <w:rFonts w:ascii="Simplified Arabic" w:hAnsi="Simplified Arabic" w:cs="Simplified Arabic"/>
          <w:color w:val="0D0D0D" w:themeColor="text1" w:themeTint="F2"/>
          <w:sz w:val="28"/>
          <w:szCs w:val="28"/>
          <w:rtl/>
        </w:rPr>
        <w:t xml:space="preserve">في بعض الكليات العلمية والإنسانية بالجامعات الحكومية والكليات الأهلية في بغداد، وتوصلت نتائج الدراسة إلى أن </w:t>
      </w:r>
      <w:r w:rsidRPr="00C765B2">
        <w:rPr>
          <w:rFonts w:ascii="Simplified Arabic" w:eastAsia="Times New Roman" w:hAnsi="Simplified Arabic" w:cs="Simplified Arabic"/>
          <w:color w:val="0D0D0D" w:themeColor="text1" w:themeTint="F2"/>
          <w:sz w:val="28"/>
          <w:szCs w:val="28"/>
          <w:rtl/>
        </w:rPr>
        <w:t xml:space="preserve">هناك نماذج كثيرة لتخطيط التعاقب وتطوير القيادة </w:t>
      </w:r>
      <w:r w:rsidR="008614A6" w:rsidRPr="00C765B2">
        <w:rPr>
          <w:rFonts w:ascii="Simplified Arabic" w:eastAsia="Times New Roman" w:hAnsi="Simplified Arabic" w:cs="Simplified Arabic"/>
          <w:color w:val="0D0D0D" w:themeColor="text1" w:themeTint="F2"/>
          <w:sz w:val="28"/>
          <w:szCs w:val="28"/>
          <w:rtl/>
        </w:rPr>
        <w:t>الادارية</w:t>
      </w:r>
      <w:r w:rsidRPr="00C765B2">
        <w:rPr>
          <w:rFonts w:ascii="Simplified Arabic" w:eastAsia="Times New Roman" w:hAnsi="Simplified Arabic" w:cs="Simplified Arabic"/>
          <w:color w:val="0D0D0D" w:themeColor="text1" w:themeTint="F2"/>
          <w:sz w:val="28"/>
          <w:szCs w:val="28"/>
          <w:rtl/>
        </w:rPr>
        <w:t xml:space="preserve">، وان النموذج الأنسب لتخطيط تعاقب القيادة </w:t>
      </w:r>
      <w:r w:rsidR="008614A6" w:rsidRPr="00C765B2">
        <w:rPr>
          <w:rFonts w:ascii="Simplified Arabic" w:eastAsia="Times New Roman" w:hAnsi="Simplified Arabic" w:cs="Simplified Arabic"/>
          <w:color w:val="0D0D0D" w:themeColor="text1" w:themeTint="F2"/>
          <w:sz w:val="28"/>
          <w:szCs w:val="28"/>
          <w:rtl/>
        </w:rPr>
        <w:t>الادارية</w:t>
      </w:r>
      <w:r w:rsidRPr="00C765B2">
        <w:rPr>
          <w:rFonts w:ascii="Simplified Arabic" w:eastAsia="Times New Roman" w:hAnsi="Simplified Arabic" w:cs="Simplified Arabic"/>
          <w:color w:val="0D0D0D" w:themeColor="text1" w:themeTint="F2"/>
          <w:sz w:val="28"/>
          <w:szCs w:val="28"/>
          <w:rtl/>
        </w:rPr>
        <w:t xml:space="preserve"> هو نموذج المقدرة لكونه يصب في جوهر العمل الجامعي ويسهم في تطويره، بالإضافة إلى اهمية إعداد الاحتياجات القيادية وتسليحها بالخبرة والكفاءة المناسبة لتأثيرها الملموس في عملية التعاقب وبخاصة في مؤسسات التعليم العالي. </w:t>
      </w:r>
    </w:p>
    <w:p w14:paraId="711243F0" w14:textId="64C54984" w:rsidR="008614A6" w:rsidRPr="00C765B2" w:rsidRDefault="00821B05" w:rsidP="000A564E">
      <w:pPr>
        <w:spacing w:before="120" w:after="120" w:line="276" w:lineRule="auto"/>
        <w:jc w:val="lowKashida"/>
        <w:rPr>
          <w:rFonts w:ascii="Simplified Arabic" w:eastAsia="Times New Roman" w:hAnsi="Simplified Arabic" w:cs="Simplified Arabic"/>
          <w:b/>
          <w:bCs/>
          <w:color w:val="0D0D0D" w:themeColor="text1" w:themeTint="F2"/>
          <w:sz w:val="28"/>
          <w:szCs w:val="28"/>
          <w:rtl/>
        </w:rPr>
      </w:pPr>
      <w:r w:rsidRPr="00C765B2">
        <w:rPr>
          <w:rFonts w:ascii="Simplified Arabic" w:eastAsia="Times New Roman" w:hAnsi="Simplified Arabic" w:cs="Simplified Arabic"/>
          <w:b/>
          <w:bCs/>
          <w:color w:val="0D0D0D" w:themeColor="text1" w:themeTint="F2"/>
          <w:sz w:val="28"/>
          <w:szCs w:val="28"/>
          <w:rtl/>
        </w:rPr>
        <w:t>- دراسة الداود (2020)</w:t>
      </w:r>
      <w:r w:rsidR="008614A6" w:rsidRPr="00C765B2">
        <w:rPr>
          <w:rFonts w:ascii="Simplified Arabic" w:eastAsia="Times New Roman" w:hAnsi="Simplified Arabic" w:cs="Simplified Arabic"/>
          <w:b/>
          <w:bCs/>
          <w:color w:val="0D0D0D" w:themeColor="text1" w:themeTint="F2"/>
          <w:sz w:val="28"/>
          <w:szCs w:val="28"/>
          <w:rtl/>
        </w:rPr>
        <w:t>:</w:t>
      </w:r>
      <w:r w:rsidRPr="00C765B2">
        <w:rPr>
          <w:rFonts w:ascii="Simplified Arabic" w:eastAsia="Times New Roman" w:hAnsi="Simplified Arabic" w:cs="Simplified Arabic"/>
          <w:b/>
          <w:bCs/>
          <w:color w:val="0D0D0D" w:themeColor="text1" w:themeTint="F2"/>
          <w:sz w:val="28"/>
          <w:szCs w:val="28"/>
          <w:rtl/>
        </w:rPr>
        <w:t xml:space="preserve"> </w:t>
      </w:r>
    </w:p>
    <w:p w14:paraId="517B0BBE" w14:textId="40F6B641" w:rsidR="00E158A0" w:rsidRPr="00C765B2" w:rsidRDefault="00821B05" w:rsidP="000A564E">
      <w:pPr>
        <w:spacing w:after="0" w:line="276" w:lineRule="auto"/>
        <w:ind w:firstLine="284"/>
        <w:jc w:val="lowKashida"/>
        <w:rPr>
          <w:rFonts w:ascii="Simplified Arabic" w:eastAsia="Times New Roman" w:hAnsi="Simplified Arabic" w:cs="Simplified Arabic"/>
          <w:color w:val="0D0D0D" w:themeColor="text1" w:themeTint="F2"/>
          <w:sz w:val="28"/>
          <w:szCs w:val="28"/>
          <w:rtl/>
        </w:rPr>
      </w:pPr>
      <w:r w:rsidRPr="00C765B2">
        <w:rPr>
          <w:rFonts w:ascii="Simplified Arabic" w:eastAsia="Times New Roman" w:hAnsi="Simplified Arabic" w:cs="Simplified Arabic"/>
          <w:color w:val="0D0D0D" w:themeColor="text1" w:themeTint="F2"/>
          <w:sz w:val="28"/>
          <w:szCs w:val="28"/>
          <w:rtl/>
        </w:rPr>
        <w:t xml:space="preserve">التي تهدف إلى معرفة </w:t>
      </w:r>
      <w:r w:rsidR="00E158A0">
        <w:rPr>
          <w:rFonts w:ascii="Simplified Arabic" w:eastAsia="Times New Roman" w:hAnsi="Simplified Arabic" w:cs="Simplified Arabic" w:hint="cs"/>
          <w:color w:val="0D0D0D" w:themeColor="text1" w:themeTint="F2"/>
          <w:sz w:val="28"/>
          <w:szCs w:val="28"/>
          <w:rtl/>
        </w:rPr>
        <w:t>أثر</w:t>
      </w:r>
      <w:r w:rsidRPr="00C765B2">
        <w:rPr>
          <w:rFonts w:ascii="Simplified Arabic" w:eastAsia="Times New Roman" w:hAnsi="Simplified Arabic" w:cs="Simplified Arabic"/>
          <w:color w:val="0D0D0D" w:themeColor="text1" w:themeTint="F2"/>
          <w:sz w:val="28"/>
          <w:szCs w:val="28"/>
          <w:rtl/>
        </w:rPr>
        <w:t xml:space="preserve"> </w:t>
      </w:r>
      <w:r w:rsidR="00E158A0">
        <w:rPr>
          <w:rFonts w:ascii="Simplified Arabic" w:eastAsia="Times New Roman" w:hAnsi="Simplified Arabic" w:cs="Simplified Arabic" w:hint="cs"/>
          <w:color w:val="0D0D0D" w:themeColor="text1" w:themeTint="F2"/>
          <w:sz w:val="28"/>
          <w:szCs w:val="28"/>
          <w:rtl/>
        </w:rPr>
        <w:t xml:space="preserve">الالتزام بتنفيذ الخطط الاستراتيجية على المورد البشري </w:t>
      </w:r>
      <w:r w:rsidRPr="00C765B2">
        <w:rPr>
          <w:rFonts w:ascii="Simplified Arabic" w:eastAsia="Times New Roman" w:hAnsi="Simplified Arabic" w:cs="Simplified Arabic"/>
          <w:color w:val="0D0D0D" w:themeColor="text1" w:themeTint="F2"/>
          <w:sz w:val="28"/>
          <w:szCs w:val="28"/>
          <w:rtl/>
        </w:rPr>
        <w:t>بجامعتي شقراء والقصيم من وجهة نظر عمداء الكليات،</w:t>
      </w:r>
      <w:r w:rsidRPr="00C765B2">
        <w:rPr>
          <w:rFonts w:ascii="Simplified Arabic" w:eastAsia="Times New Roman" w:hAnsi="Simplified Arabic" w:cs="Simplified Arabic"/>
          <w:color w:val="0D0D0D" w:themeColor="text1" w:themeTint="F2"/>
          <w:sz w:val="28"/>
          <w:szCs w:val="28"/>
          <w:rtl/>
          <w:lang w:bidi="fa-IR"/>
        </w:rPr>
        <w:t xml:space="preserve"> و</w:t>
      </w:r>
      <w:r w:rsidRPr="00C765B2">
        <w:rPr>
          <w:rFonts w:ascii="Simplified Arabic" w:eastAsia="Times New Roman" w:hAnsi="Simplified Arabic" w:cs="Simplified Arabic"/>
          <w:color w:val="0D0D0D" w:themeColor="text1" w:themeTint="F2"/>
          <w:sz w:val="28"/>
          <w:szCs w:val="28"/>
          <w:rtl/>
        </w:rPr>
        <w:t xml:space="preserve">معرفة المتطلبات الواجب توفرها لرئاسة الأقسام العلمية بجامعتي شقراء والقصيم في ضوء نموذج </w:t>
      </w:r>
      <w:proofErr w:type="spellStart"/>
      <w:r w:rsidRPr="00C765B2">
        <w:rPr>
          <w:rFonts w:ascii="Simplified Arabic" w:eastAsia="Times New Roman" w:hAnsi="Simplified Arabic" w:cs="Simplified Arabic"/>
          <w:color w:val="0D0D0D" w:themeColor="text1" w:themeTint="F2"/>
          <w:sz w:val="28"/>
          <w:szCs w:val="28"/>
          <w:rtl/>
        </w:rPr>
        <w:t>روثويل</w:t>
      </w:r>
      <w:proofErr w:type="spellEnd"/>
      <w:r w:rsidRPr="00C765B2">
        <w:rPr>
          <w:rFonts w:ascii="Simplified Arabic" w:eastAsia="Times New Roman" w:hAnsi="Simplified Arabic" w:cs="Simplified Arabic"/>
          <w:color w:val="0D0D0D" w:themeColor="text1" w:themeTint="F2"/>
          <w:sz w:val="28"/>
          <w:szCs w:val="28"/>
          <w:rtl/>
        </w:rPr>
        <w:t xml:space="preserve"> لتخطيط التعاقب الإداري، وكانت اداء الدراسة هي الاستبانة، وطبقتها على عينة تكونت من </w:t>
      </w:r>
      <w:r w:rsidRPr="00C765B2">
        <w:rPr>
          <w:rFonts w:ascii="Simplified Arabic" w:hAnsi="Simplified Arabic" w:cs="Simplified Arabic"/>
          <w:color w:val="0D0D0D" w:themeColor="text1" w:themeTint="F2"/>
          <w:sz w:val="28"/>
          <w:szCs w:val="28"/>
          <w:rtl/>
        </w:rPr>
        <w:t>(21) عميداً من جامعة شقراء (38) عميداً من جامعة القصيم</w:t>
      </w:r>
      <w:r w:rsidRPr="00C765B2">
        <w:rPr>
          <w:rFonts w:ascii="Simplified Arabic" w:eastAsia="Times New Roman" w:hAnsi="Simplified Arabic" w:cs="Simplified Arabic"/>
          <w:color w:val="0D0D0D" w:themeColor="text1" w:themeTint="F2"/>
          <w:sz w:val="28"/>
          <w:szCs w:val="28"/>
          <w:rtl/>
        </w:rPr>
        <w:t>، وتوصلت النتائج إلى أن واقع التخطيط للتعاقب الإداري لرئاسة الأقسام العلمية بجامعتي شقراء والقصيم متحقق بدرجة ضعيفة، وأن تبني برنامج للتعاقب الإداري وفق خطط تلبي الاحتياج من القيادات والتزام القيادات العليا بتنفيذها من أهم المتطلبات المقترح توافرها لإعداد القيادات الأكاديمية المستقبلية، وأن يتم ربط التدريب والإعداد للوظائف القيادية بسجل نمو مهني، مع ضرورة تقييم خطط التعاقب الإداري ومراجعتها دورياً.</w:t>
      </w:r>
    </w:p>
    <w:p w14:paraId="03757C94" w14:textId="6DFC2889" w:rsidR="00CC4295" w:rsidRPr="00C765B2" w:rsidRDefault="00821B05" w:rsidP="000A564E">
      <w:pPr>
        <w:spacing w:before="120" w:after="120" w:line="276" w:lineRule="auto"/>
        <w:jc w:val="lowKashida"/>
        <w:rPr>
          <w:rFonts w:ascii="Simplified Arabic" w:eastAsia="Times New Roman" w:hAnsi="Simplified Arabic" w:cs="Simplified Arabic"/>
          <w:color w:val="0D0D0D" w:themeColor="text1" w:themeTint="F2"/>
          <w:sz w:val="28"/>
          <w:szCs w:val="28"/>
          <w:rtl/>
        </w:rPr>
      </w:pPr>
      <w:r w:rsidRPr="00C765B2">
        <w:rPr>
          <w:rFonts w:ascii="Simplified Arabic" w:hAnsi="Simplified Arabic" w:cs="Simplified Arabic"/>
          <w:b/>
          <w:bCs/>
          <w:sz w:val="28"/>
          <w:szCs w:val="28"/>
          <w:rtl/>
        </w:rPr>
        <w:t xml:space="preserve">- دراسة </w:t>
      </w:r>
      <w:proofErr w:type="spellStart"/>
      <w:r w:rsidRPr="00C765B2">
        <w:rPr>
          <w:rFonts w:ascii="Simplified Arabic" w:hAnsi="Simplified Arabic" w:cs="Simplified Arabic"/>
          <w:b/>
          <w:bCs/>
          <w:sz w:val="28"/>
          <w:szCs w:val="28"/>
          <w:rtl/>
        </w:rPr>
        <w:t>باكواي</w:t>
      </w:r>
      <w:proofErr w:type="spellEnd"/>
      <w:r w:rsidRPr="00C765B2">
        <w:rPr>
          <w:rFonts w:ascii="Simplified Arabic" w:hAnsi="Simplified Arabic" w:cs="Simplified Arabic"/>
          <w:b/>
          <w:bCs/>
          <w:sz w:val="28"/>
          <w:szCs w:val="28"/>
          <w:rtl/>
        </w:rPr>
        <w:t xml:space="preserve"> (2020</w:t>
      </w:r>
      <w:r w:rsidRPr="00C765B2">
        <w:rPr>
          <w:rFonts w:ascii="Simplified Arabic" w:hAnsi="Simplified Arabic" w:cs="Simplified Arabic"/>
          <w:b/>
          <w:bCs/>
          <w:sz w:val="28"/>
          <w:szCs w:val="28"/>
        </w:rPr>
        <w:t>Buckway,</w:t>
      </w:r>
      <w:r w:rsidRPr="00C765B2">
        <w:rPr>
          <w:rFonts w:ascii="Simplified Arabic" w:hAnsi="Simplified Arabic" w:cs="Simplified Arabic"/>
          <w:b/>
          <w:bCs/>
          <w:sz w:val="28"/>
          <w:szCs w:val="28"/>
          <w:rtl/>
        </w:rPr>
        <w:t>)</w:t>
      </w:r>
      <w:r w:rsidR="00CC4295" w:rsidRPr="00C765B2">
        <w:rPr>
          <w:rFonts w:ascii="Simplified Arabic" w:hAnsi="Simplified Arabic" w:cs="Simplified Arabic"/>
          <w:b/>
          <w:bCs/>
          <w:sz w:val="28"/>
          <w:szCs w:val="28"/>
          <w:rtl/>
        </w:rPr>
        <w:t>:</w:t>
      </w:r>
      <w:r w:rsidRPr="00C765B2">
        <w:rPr>
          <w:rFonts w:ascii="Simplified Arabic" w:hAnsi="Simplified Arabic" w:cs="Simplified Arabic"/>
          <w:b/>
          <w:bCs/>
          <w:sz w:val="28"/>
          <w:szCs w:val="28"/>
          <w:rtl/>
        </w:rPr>
        <w:t xml:space="preserve"> </w:t>
      </w:r>
    </w:p>
    <w:p w14:paraId="6E46E0E9" w14:textId="5A7B0769" w:rsidR="00E158A0" w:rsidRPr="00C765B2" w:rsidRDefault="00821B05" w:rsidP="000A564E">
      <w:pPr>
        <w:spacing w:after="0" w:line="276" w:lineRule="auto"/>
        <w:ind w:firstLine="284"/>
        <w:jc w:val="lowKashida"/>
        <w:rPr>
          <w:rFonts w:ascii="Simplified Arabic" w:eastAsia="Times New Roman" w:hAnsi="Simplified Arabic" w:cs="Simplified Arabic"/>
          <w:color w:val="0D0D0D" w:themeColor="text1" w:themeTint="F2"/>
          <w:sz w:val="28"/>
          <w:szCs w:val="28"/>
          <w:rtl/>
        </w:rPr>
      </w:pPr>
      <w:r w:rsidRPr="00C765B2">
        <w:rPr>
          <w:rFonts w:ascii="Simplified Arabic" w:hAnsi="Simplified Arabic" w:cs="Simplified Arabic"/>
          <w:sz w:val="28"/>
          <w:szCs w:val="28"/>
          <w:rtl/>
        </w:rPr>
        <w:t>التي هدفت الى الكشف عن تصورات القادة عن تخطيط التعاقب في الجامعات الحكومية في غرب الولايات المتحدة الأمريكية، بالإضافة الى معرفة استخدام تخطيط التعاقب في جامعات حكومية عددها (5)، واستكشاف تصورات القادة وخبراتهم في تنفيذ هذا التخطيط باستخدام نظرية القيادة التحويلية، ونظرية خلافة القيادة الديناميكية، بالتطبيق على عينة مكونة من عمداء وقادة في كل مؤسسة من المؤسسات الخمسة، وتوصلت الى النتائج التالية: عدم وجود تخطيط رسمي للتعاقب مع استخدام جزء من اجراءاته.</w:t>
      </w:r>
    </w:p>
    <w:p w14:paraId="218F7947" w14:textId="77777777" w:rsidR="00E06AFF" w:rsidRPr="00C765B2" w:rsidRDefault="00821B05" w:rsidP="000A564E">
      <w:pPr>
        <w:spacing w:before="120" w:after="120" w:line="276" w:lineRule="auto"/>
        <w:jc w:val="lowKashida"/>
        <w:rPr>
          <w:rFonts w:ascii="Simplified Arabic" w:hAnsi="Simplified Arabic" w:cs="Simplified Arabic"/>
          <w:b/>
          <w:bCs/>
          <w:sz w:val="28"/>
          <w:szCs w:val="28"/>
          <w:rtl/>
        </w:rPr>
      </w:pPr>
      <w:r w:rsidRPr="00C765B2">
        <w:rPr>
          <w:rFonts w:ascii="Simplified Arabic" w:hAnsi="Simplified Arabic" w:cs="Simplified Arabic"/>
          <w:b/>
          <w:bCs/>
          <w:sz w:val="28"/>
          <w:szCs w:val="28"/>
          <w:rtl/>
        </w:rPr>
        <w:t>- دراسة جاكسون</w:t>
      </w:r>
      <w:r w:rsidRPr="00C765B2">
        <w:rPr>
          <w:rFonts w:ascii="Simplified Arabic" w:hAnsi="Simplified Arabic" w:cs="Simplified Arabic"/>
          <w:b/>
          <w:bCs/>
          <w:sz w:val="28"/>
          <w:szCs w:val="28"/>
        </w:rPr>
        <w:t xml:space="preserve">) </w:t>
      </w:r>
      <w:r w:rsidRPr="00C765B2">
        <w:rPr>
          <w:rFonts w:ascii="Simplified Arabic" w:hAnsi="Simplified Arabic" w:cs="Simplified Arabic"/>
          <w:b/>
          <w:bCs/>
          <w:sz w:val="28"/>
          <w:szCs w:val="28"/>
          <w:rtl/>
        </w:rPr>
        <w:t>2020 ,</w:t>
      </w:r>
      <w:r w:rsidRPr="00C765B2">
        <w:rPr>
          <w:rFonts w:ascii="Simplified Arabic" w:hAnsi="Simplified Arabic" w:cs="Simplified Arabic"/>
          <w:b/>
          <w:bCs/>
          <w:sz w:val="28"/>
          <w:szCs w:val="28"/>
        </w:rPr>
        <w:t xml:space="preserve"> </w:t>
      </w:r>
      <w:r w:rsidR="00E06AFF" w:rsidRPr="00C765B2">
        <w:rPr>
          <w:rFonts w:ascii="Simplified Arabic" w:hAnsi="Simplified Arabic" w:cs="Simplified Arabic"/>
          <w:b/>
          <w:bCs/>
          <w:sz w:val="28"/>
          <w:szCs w:val="28"/>
        </w:rPr>
        <w:t>:</w:t>
      </w:r>
      <w:r w:rsidRPr="00C765B2">
        <w:rPr>
          <w:rFonts w:ascii="Simplified Arabic" w:hAnsi="Simplified Arabic" w:cs="Simplified Arabic"/>
          <w:b/>
          <w:bCs/>
          <w:sz w:val="28"/>
          <w:szCs w:val="28"/>
        </w:rPr>
        <w:t>(Jackson</w:t>
      </w:r>
    </w:p>
    <w:p w14:paraId="63103D9F" w14:textId="16C45532" w:rsidR="00C575DD" w:rsidRPr="00C765B2" w:rsidRDefault="00821B05" w:rsidP="000A564E">
      <w:pPr>
        <w:spacing w:after="0" w:line="276" w:lineRule="auto"/>
        <w:ind w:firstLine="284"/>
        <w:jc w:val="lowKashida"/>
        <w:rPr>
          <w:rFonts w:ascii="Simplified Arabic" w:eastAsia="Times New Roman" w:hAnsi="Simplified Arabic" w:cs="Simplified Arabic"/>
          <w:color w:val="0D0D0D" w:themeColor="text1" w:themeTint="F2"/>
          <w:sz w:val="28"/>
          <w:szCs w:val="28"/>
          <w:rtl/>
        </w:rPr>
      </w:pPr>
      <w:r w:rsidRPr="00C765B2">
        <w:rPr>
          <w:rFonts w:ascii="Simplified Arabic" w:hAnsi="Simplified Arabic" w:cs="Simplified Arabic"/>
          <w:sz w:val="28"/>
          <w:szCs w:val="28"/>
          <w:rtl/>
        </w:rPr>
        <w:t>التي هدفت إلى إعداد قادة المستقبل</w:t>
      </w:r>
      <w:r w:rsidR="00ED667F">
        <w:rPr>
          <w:rFonts w:ascii="Simplified Arabic" w:hAnsi="Simplified Arabic" w:cs="Simplified Arabic" w:hint="cs"/>
          <w:sz w:val="28"/>
          <w:szCs w:val="28"/>
          <w:rtl/>
        </w:rPr>
        <w:t>،</w:t>
      </w:r>
      <w:r w:rsidRPr="00C765B2">
        <w:rPr>
          <w:rFonts w:ascii="Simplified Arabic" w:hAnsi="Simplified Arabic" w:cs="Simplified Arabic"/>
          <w:sz w:val="28"/>
          <w:szCs w:val="28"/>
          <w:rtl/>
        </w:rPr>
        <w:t xml:space="preserve"> وتنمية القيادة، والكشف عن أفضل ممارسات القائد، وتنمية المهارات القيادية، وتخطيط التعاقب القيادي في الكليات الخاصة الصغيرة غير الهادفة للربح في الولايات المتحدة من خلال استكشاف تجارب الإداريين، واتبعت الدراسة المنهج النوعي ودراسة الحالة المتعددة، وأجرت الباحثة (12) مقابلة شبه منظمة لثلاثة إداريين من أربع جامعات مختلفة، وتم تنظيم النتائج في ثلاثة محاور، حيث تمثل أفضل ممارسات لتطوير القادة والقيادة بالصف الثاني، وعرضت إستراتيجيات لتحسين ممارسات التخطيط للتعاقب القيادي، و قدمت الباحثة خطة صغيرة لتعاقب الكليات وإدارتها استناداً إلى نتائج هذه الدراسة لمساعدة الممارسين في تنفيذ إستراتيجية ملموسة لتطوير القائد الداخلي والقدرة القيادية التي يمكن استخدامها في تطوير القيادة على المدى الطويل، وتخطيط التعاقب القيادي، ومواجهة ندرة الموارد المتاحة، والاستثمار لضمان استمرارية القيادة</w:t>
      </w:r>
      <w:r w:rsidRPr="00C765B2">
        <w:rPr>
          <w:rFonts w:ascii="Simplified Arabic" w:hAnsi="Simplified Arabic" w:cs="Simplified Arabic"/>
          <w:sz w:val="28"/>
          <w:szCs w:val="28"/>
        </w:rPr>
        <w:t>.</w:t>
      </w:r>
    </w:p>
    <w:p w14:paraId="00B2FC0B" w14:textId="0118EA76" w:rsidR="00C575DD" w:rsidRPr="00C765B2" w:rsidRDefault="00821B05" w:rsidP="000A564E">
      <w:pPr>
        <w:spacing w:before="120" w:after="120" w:line="276" w:lineRule="auto"/>
        <w:jc w:val="lowKashida"/>
        <w:rPr>
          <w:rFonts w:ascii="Simplified Arabic" w:eastAsia="Times New Roman" w:hAnsi="Simplified Arabic" w:cs="Simplified Arabic"/>
          <w:b/>
          <w:bCs/>
          <w:color w:val="0D0D0D" w:themeColor="text1" w:themeTint="F2"/>
          <w:sz w:val="28"/>
          <w:szCs w:val="28"/>
          <w:rtl/>
        </w:rPr>
      </w:pPr>
      <w:r w:rsidRPr="00C765B2">
        <w:rPr>
          <w:rFonts w:ascii="Simplified Arabic" w:eastAsia="Times New Roman" w:hAnsi="Simplified Arabic" w:cs="Simplified Arabic"/>
          <w:b/>
          <w:bCs/>
          <w:color w:val="0D0D0D" w:themeColor="text1" w:themeTint="F2"/>
          <w:sz w:val="28"/>
          <w:szCs w:val="28"/>
          <w:rtl/>
        </w:rPr>
        <w:t xml:space="preserve">- دراسة </w:t>
      </w:r>
      <w:proofErr w:type="gramStart"/>
      <w:r w:rsidRPr="00C765B2">
        <w:rPr>
          <w:rFonts w:ascii="Simplified Arabic" w:eastAsia="Times New Roman" w:hAnsi="Simplified Arabic" w:cs="Simplified Arabic"/>
          <w:b/>
          <w:bCs/>
          <w:color w:val="0D0D0D" w:themeColor="text1" w:themeTint="F2"/>
          <w:sz w:val="28"/>
          <w:szCs w:val="28"/>
          <w:rtl/>
        </w:rPr>
        <w:t>عبدالعزيز</w:t>
      </w:r>
      <w:proofErr w:type="gramEnd"/>
      <w:r w:rsidRPr="00C765B2">
        <w:rPr>
          <w:rFonts w:ascii="Simplified Arabic" w:eastAsia="Times New Roman" w:hAnsi="Simplified Arabic" w:cs="Simplified Arabic"/>
          <w:b/>
          <w:bCs/>
          <w:color w:val="0D0D0D" w:themeColor="text1" w:themeTint="F2"/>
          <w:sz w:val="28"/>
          <w:szCs w:val="28"/>
          <w:rtl/>
        </w:rPr>
        <w:t xml:space="preserve"> (2019)</w:t>
      </w:r>
      <w:r w:rsidR="00C575DD" w:rsidRPr="00C765B2">
        <w:rPr>
          <w:rFonts w:ascii="Simplified Arabic" w:eastAsia="Times New Roman" w:hAnsi="Simplified Arabic" w:cs="Simplified Arabic"/>
          <w:b/>
          <w:bCs/>
          <w:color w:val="0D0D0D" w:themeColor="text1" w:themeTint="F2"/>
          <w:sz w:val="28"/>
          <w:szCs w:val="28"/>
          <w:rtl/>
        </w:rPr>
        <w:t>:</w:t>
      </w:r>
      <w:r w:rsidRPr="00C765B2">
        <w:rPr>
          <w:rFonts w:ascii="Simplified Arabic" w:eastAsia="Times New Roman" w:hAnsi="Simplified Arabic" w:cs="Simplified Arabic"/>
          <w:b/>
          <w:bCs/>
          <w:color w:val="0D0D0D" w:themeColor="text1" w:themeTint="F2"/>
          <w:sz w:val="28"/>
          <w:szCs w:val="28"/>
          <w:rtl/>
        </w:rPr>
        <w:t xml:space="preserve"> </w:t>
      </w:r>
    </w:p>
    <w:p w14:paraId="2A169285" w14:textId="6D22E858" w:rsidR="007F416A" w:rsidRPr="00C765B2" w:rsidRDefault="00821B05" w:rsidP="000A564E">
      <w:pPr>
        <w:spacing w:after="0" w:line="276" w:lineRule="auto"/>
        <w:ind w:firstLine="284"/>
        <w:jc w:val="lowKashida"/>
        <w:rPr>
          <w:rFonts w:ascii="Simplified Arabic" w:eastAsia="Times New Roman" w:hAnsi="Simplified Arabic" w:cs="Simplified Arabic"/>
          <w:color w:val="0D0D0D" w:themeColor="text1" w:themeTint="F2"/>
          <w:sz w:val="28"/>
          <w:szCs w:val="28"/>
          <w:rtl/>
        </w:rPr>
      </w:pPr>
      <w:r w:rsidRPr="00C765B2">
        <w:rPr>
          <w:rFonts w:ascii="Simplified Arabic" w:eastAsia="Times New Roman" w:hAnsi="Simplified Arabic" w:cs="Simplified Arabic"/>
          <w:color w:val="0D0D0D" w:themeColor="text1" w:themeTint="F2"/>
          <w:sz w:val="28"/>
          <w:szCs w:val="28"/>
          <w:rtl/>
        </w:rPr>
        <w:t>التي تهدف إلى تحليل الإطار المفاهيمي لتخطيط التعاقب القيادي وتحديد مبرراته</w:t>
      </w:r>
      <w:r w:rsidR="00407808" w:rsidRPr="00C765B2">
        <w:rPr>
          <w:rFonts w:ascii="Simplified Arabic" w:eastAsia="Times New Roman" w:hAnsi="Simplified Arabic" w:cs="Simplified Arabic"/>
          <w:color w:val="0D0D0D" w:themeColor="text1" w:themeTint="F2"/>
          <w:sz w:val="28"/>
          <w:szCs w:val="28"/>
          <w:rtl/>
        </w:rPr>
        <w:t xml:space="preserve"> وعلاقته بالأهداف الاستراتيجية</w:t>
      </w:r>
      <w:r w:rsidRPr="00C765B2">
        <w:rPr>
          <w:rFonts w:ascii="Simplified Arabic" w:eastAsia="Times New Roman" w:hAnsi="Simplified Arabic" w:cs="Simplified Arabic"/>
          <w:color w:val="0D0D0D" w:themeColor="text1" w:themeTint="F2"/>
          <w:sz w:val="28"/>
          <w:szCs w:val="28"/>
          <w:rtl/>
        </w:rPr>
        <w:t xml:space="preserve"> بمدارس التعليم العام و إبراز ملامح الخبرة الأمريكية في تخطيط التعاقب القيادي بمدارس التعليم العام، واستخدمت الدراسة المنهج الوصفي، واداة الاستبانة للإجابة على تساؤلاتها، وطبقتها على عينة تكونت من (83) من أعضاء هيئة التدريس بقسمي اصول التربية والتخطيط والسياسات والإدارة التربوية بكليات التربية في جامعات الإسكندرية - دمنهور- عين شمس- بنها- المنصورة المنوفية - الأزهر - طنطا - بني سويف - الفيوم- كفر الشيخ – سوهاج، وتوصلت النتائج إلى ضرورة وضع تصور مقترح لتخطيط التعاقب القيادي بمدارس التعليم العام في مصر اعتماداً على الخبرة الأمريكية واستطلاع رأي اعضاء هيئة التدريس من كليات التربية المتخصصين في التخطيط التربوي, من خلال عدة مراحل وهي مرحلة الإعداد للتعاقب القيادي، ومرحلة إدارة حدث التعاقب القيادي، ومرحلة تمكين القائد الجديد وتحقيق التنمية القيادية المستدامة.</w:t>
      </w:r>
    </w:p>
    <w:p w14:paraId="71A1A1D0" w14:textId="1056ED71" w:rsidR="00407808" w:rsidRPr="00C765B2" w:rsidRDefault="00821B05" w:rsidP="000A564E">
      <w:pPr>
        <w:spacing w:before="120" w:after="120" w:line="276" w:lineRule="auto"/>
        <w:jc w:val="lowKashida"/>
        <w:rPr>
          <w:rFonts w:ascii="Simplified Arabic" w:eastAsia="Times New Roman" w:hAnsi="Simplified Arabic" w:cs="Simplified Arabic"/>
          <w:b/>
          <w:bCs/>
          <w:color w:val="0D0D0D" w:themeColor="text1" w:themeTint="F2"/>
          <w:sz w:val="28"/>
          <w:szCs w:val="28"/>
          <w:rtl/>
        </w:rPr>
      </w:pPr>
      <w:r w:rsidRPr="00C765B2">
        <w:rPr>
          <w:rFonts w:ascii="Simplified Arabic" w:eastAsia="Times New Roman" w:hAnsi="Simplified Arabic" w:cs="Simplified Arabic"/>
          <w:b/>
          <w:bCs/>
          <w:sz w:val="28"/>
          <w:szCs w:val="28"/>
          <w:rtl/>
        </w:rPr>
        <w:t>- دراسة السيد (2019)</w:t>
      </w:r>
      <w:r w:rsidR="00407808" w:rsidRPr="00C765B2">
        <w:rPr>
          <w:rFonts w:ascii="Simplified Arabic" w:eastAsia="Times New Roman" w:hAnsi="Simplified Arabic" w:cs="Simplified Arabic"/>
          <w:b/>
          <w:bCs/>
          <w:sz w:val="28"/>
          <w:szCs w:val="28"/>
          <w:rtl/>
        </w:rPr>
        <w:t>:</w:t>
      </w:r>
      <w:r w:rsidRPr="00C765B2">
        <w:rPr>
          <w:rFonts w:ascii="Simplified Arabic" w:eastAsia="Times New Roman" w:hAnsi="Simplified Arabic" w:cs="Simplified Arabic"/>
          <w:b/>
          <w:bCs/>
          <w:sz w:val="28"/>
          <w:szCs w:val="28"/>
          <w:rtl/>
        </w:rPr>
        <w:t xml:space="preserve"> </w:t>
      </w:r>
    </w:p>
    <w:p w14:paraId="15F76C54" w14:textId="4F77BA30" w:rsidR="00821B05" w:rsidRPr="00C765B2" w:rsidRDefault="00821B05" w:rsidP="000A564E">
      <w:pPr>
        <w:spacing w:after="0" w:line="276" w:lineRule="auto"/>
        <w:ind w:firstLine="284"/>
        <w:jc w:val="lowKashida"/>
        <w:rPr>
          <w:rFonts w:ascii="Simplified Arabic" w:eastAsia="Times New Roman" w:hAnsi="Simplified Arabic" w:cs="Simplified Arabic"/>
          <w:color w:val="0D0D0D" w:themeColor="text1" w:themeTint="F2"/>
          <w:sz w:val="28"/>
          <w:szCs w:val="28"/>
          <w:rtl/>
        </w:rPr>
      </w:pPr>
      <w:r w:rsidRPr="00C765B2">
        <w:rPr>
          <w:rFonts w:ascii="Simplified Arabic" w:hAnsi="Simplified Arabic" w:cs="Simplified Arabic"/>
          <w:sz w:val="28"/>
          <w:szCs w:val="28"/>
          <w:rtl/>
        </w:rPr>
        <w:t>التي تهدف إلى الوقوف على تأثير إدراك العاملين في شركات البرمجيات المصرية لبرامج تخطيط التعاقب الوظيفي على أدائهم الابتكاري</w:t>
      </w:r>
      <w:r w:rsidR="00E51C11" w:rsidRPr="00C765B2">
        <w:rPr>
          <w:rFonts w:ascii="Simplified Arabic" w:hAnsi="Simplified Arabic" w:cs="Simplified Arabic"/>
          <w:sz w:val="28"/>
          <w:szCs w:val="28"/>
          <w:rtl/>
        </w:rPr>
        <w:t xml:space="preserve"> وتنفيذهم للأهداف الاستراتيجية</w:t>
      </w:r>
      <w:r w:rsidRPr="00C765B2">
        <w:rPr>
          <w:rFonts w:ascii="Simplified Arabic" w:hAnsi="Simplified Arabic" w:cs="Simplified Arabic"/>
          <w:sz w:val="28"/>
          <w:szCs w:val="28"/>
          <w:rtl/>
        </w:rPr>
        <w:t>، مع تحديد الدور الوسيط للالتزام التنظيمي في هذه العلاقة، واعتمدت على عينة من العاملين بالشركات محل الدراسة بلغ عددهم (٣٨٤) موظفاً، وأظهرت نتائج الدراسة وجود تأثير ايجابي معنوي لتخطيط التعاقب الوظيفي على الأداء الابتكاري للعاملين</w:t>
      </w:r>
      <w:r w:rsidR="00E51C11" w:rsidRPr="00C765B2">
        <w:rPr>
          <w:rFonts w:ascii="Simplified Arabic" w:hAnsi="Simplified Arabic" w:cs="Simplified Arabic"/>
          <w:sz w:val="28"/>
          <w:szCs w:val="28"/>
          <w:rtl/>
        </w:rPr>
        <w:t xml:space="preserve"> وعلى تنفيذهم للأهداف الاستراتيجية</w:t>
      </w:r>
      <w:r w:rsidRPr="00C765B2">
        <w:rPr>
          <w:rFonts w:ascii="Simplified Arabic" w:hAnsi="Simplified Arabic" w:cs="Simplified Arabic"/>
          <w:sz w:val="28"/>
          <w:szCs w:val="28"/>
          <w:rtl/>
        </w:rPr>
        <w:t xml:space="preserve"> في قطاع البرمجيات وذلك فيما يتعلق بكلاً من (حداثة الأفكار - كثافة الأفكار).</w:t>
      </w:r>
    </w:p>
    <w:p w14:paraId="2AADB3EC" w14:textId="64DC1F8D" w:rsidR="00DA5F97" w:rsidRPr="00C765B2" w:rsidRDefault="00821B05" w:rsidP="000A564E">
      <w:pPr>
        <w:spacing w:before="120" w:after="120" w:line="276" w:lineRule="auto"/>
        <w:jc w:val="lowKashida"/>
        <w:rPr>
          <w:rFonts w:ascii="Simplified Arabic" w:eastAsia="Times New Roman" w:hAnsi="Simplified Arabic" w:cs="Simplified Arabic"/>
          <w:b/>
          <w:bCs/>
          <w:color w:val="0D0D0D" w:themeColor="text1" w:themeTint="F2"/>
          <w:sz w:val="28"/>
          <w:szCs w:val="28"/>
          <w:rtl/>
        </w:rPr>
      </w:pPr>
      <w:r w:rsidRPr="00C765B2">
        <w:rPr>
          <w:rFonts w:ascii="Simplified Arabic" w:eastAsia="Times New Roman" w:hAnsi="Simplified Arabic" w:cs="Simplified Arabic"/>
          <w:b/>
          <w:bCs/>
          <w:color w:val="0D0D0D" w:themeColor="text1" w:themeTint="F2"/>
          <w:sz w:val="28"/>
          <w:szCs w:val="28"/>
          <w:rtl/>
        </w:rPr>
        <w:t>- دراسة العريفي (2019)</w:t>
      </w:r>
      <w:r w:rsidR="00DA5F97" w:rsidRPr="00C765B2">
        <w:rPr>
          <w:rFonts w:ascii="Simplified Arabic" w:eastAsia="Times New Roman" w:hAnsi="Simplified Arabic" w:cs="Simplified Arabic"/>
          <w:b/>
          <w:bCs/>
          <w:color w:val="0D0D0D" w:themeColor="text1" w:themeTint="F2"/>
          <w:sz w:val="28"/>
          <w:szCs w:val="28"/>
          <w:rtl/>
        </w:rPr>
        <w:t>:</w:t>
      </w:r>
      <w:r w:rsidRPr="00C765B2">
        <w:rPr>
          <w:rFonts w:ascii="Simplified Arabic" w:eastAsia="Times New Roman" w:hAnsi="Simplified Arabic" w:cs="Simplified Arabic"/>
          <w:b/>
          <w:bCs/>
          <w:color w:val="0D0D0D" w:themeColor="text1" w:themeTint="F2"/>
          <w:sz w:val="28"/>
          <w:szCs w:val="28"/>
          <w:rtl/>
        </w:rPr>
        <w:t xml:space="preserve"> </w:t>
      </w:r>
    </w:p>
    <w:p w14:paraId="50037D86" w14:textId="67B1CA60" w:rsidR="00821B05" w:rsidRPr="00C765B2" w:rsidRDefault="00821B05" w:rsidP="000A564E">
      <w:pPr>
        <w:spacing w:after="0" w:line="276" w:lineRule="auto"/>
        <w:ind w:firstLine="284"/>
        <w:jc w:val="lowKashida"/>
        <w:rPr>
          <w:rFonts w:ascii="Simplified Arabic" w:eastAsia="Times New Roman" w:hAnsi="Simplified Arabic" w:cs="Simplified Arabic"/>
          <w:color w:val="0D0D0D" w:themeColor="text1" w:themeTint="F2"/>
          <w:sz w:val="28"/>
          <w:szCs w:val="28"/>
          <w:rtl/>
        </w:rPr>
      </w:pPr>
      <w:r w:rsidRPr="00C765B2">
        <w:rPr>
          <w:rFonts w:ascii="Simplified Arabic" w:eastAsia="Times New Roman" w:hAnsi="Simplified Arabic" w:cs="Simplified Arabic"/>
          <w:color w:val="0D0D0D" w:themeColor="text1" w:themeTint="F2"/>
          <w:sz w:val="28"/>
          <w:szCs w:val="28"/>
          <w:rtl/>
        </w:rPr>
        <w:t>التي تهدف الى تنمية مهارات قيادات الصف الثاني ودورها في تعزيز الولاء التنظيمي من وجهة نظر العاملين في جامعة الملك سعود باستخدام المنهج الوصفي واداة الاستبانة، وتمثلت عينة الدراسة في أعضاء هيئة التدريس والموظفين (الصف الثاني من القيادات) وعددهم (495) فرد، وخرجت الدراسة بعدة نتائج وهي: عدم وجود فروق ذات دلالة إحصائية في اتجاهات افراد الدراسة حول واقع تنمية مهارات قيادات الصف الثاني باختلاف المتغيرات الشخصية، بالإضافة الى تفاوت الإجابات حول أبعاد مستوى الولاء التنظيمي.</w:t>
      </w:r>
    </w:p>
    <w:p w14:paraId="5956C33D" w14:textId="0A35120F" w:rsidR="00C765B2" w:rsidRPr="00C765B2" w:rsidRDefault="00821B05" w:rsidP="000A564E">
      <w:pPr>
        <w:spacing w:before="120" w:after="120" w:line="276" w:lineRule="auto"/>
        <w:jc w:val="lowKashida"/>
        <w:rPr>
          <w:rFonts w:ascii="Simplified Arabic" w:hAnsi="Simplified Arabic" w:cs="Simplified Arabic"/>
          <w:b/>
          <w:bCs/>
          <w:sz w:val="32"/>
          <w:szCs w:val="32"/>
          <w:rtl/>
        </w:rPr>
      </w:pPr>
      <w:r w:rsidRPr="00C765B2">
        <w:rPr>
          <w:rFonts w:ascii="Simplified Arabic" w:hAnsi="Simplified Arabic" w:cs="Simplified Arabic"/>
          <w:b/>
          <w:bCs/>
          <w:sz w:val="32"/>
          <w:szCs w:val="32"/>
          <w:rtl/>
        </w:rPr>
        <w:t xml:space="preserve">- دراسة </w:t>
      </w:r>
      <w:proofErr w:type="spellStart"/>
      <w:r w:rsidRPr="00C765B2">
        <w:rPr>
          <w:rFonts w:ascii="Simplified Arabic" w:hAnsi="Simplified Arabic" w:cs="Simplified Arabic"/>
          <w:b/>
          <w:bCs/>
          <w:sz w:val="32"/>
          <w:szCs w:val="32"/>
          <w:rtl/>
        </w:rPr>
        <w:t>ناكومو</w:t>
      </w:r>
      <w:proofErr w:type="spellEnd"/>
      <w:r w:rsidRPr="00C765B2">
        <w:rPr>
          <w:rFonts w:ascii="Simplified Arabic" w:hAnsi="Simplified Arabic" w:cs="Simplified Arabic"/>
          <w:b/>
          <w:bCs/>
          <w:sz w:val="32"/>
          <w:szCs w:val="32"/>
          <w:rtl/>
        </w:rPr>
        <w:t xml:space="preserve"> (2019 </w:t>
      </w:r>
      <w:proofErr w:type="spellStart"/>
      <w:r w:rsidRPr="00C765B2">
        <w:rPr>
          <w:rFonts w:ascii="Simplified Arabic" w:hAnsi="Simplified Arabic" w:cs="Simplified Arabic"/>
          <w:b/>
          <w:bCs/>
          <w:sz w:val="32"/>
          <w:szCs w:val="32"/>
          <w:lang w:val="en-GB"/>
        </w:rPr>
        <w:t>Ngcamu</w:t>
      </w:r>
      <w:proofErr w:type="spellEnd"/>
      <w:r w:rsidRPr="00C765B2">
        <w:rPr>
          <w:rFonts w:ascii="Simplified Arabic" w:hAnsi="Simplified Arabic" w:cs="Simplified Arabic"/>
          <w:b/>
          <w:bCs/>
          <w:sz w:val="32"/>
          <w:szCs w:val="32"/>
          <w:lang w:val="en-GB"/>
        </w:rPr>
        <w:t>,</w:t>
      </w:r>
      <w:r w:rsidRPr="00C765B2">
        <w:rPr>
          <w:rFonts w:ascii="Simplified Arabic" w:hAnsi="Simplified Arabic" w:cs="Simplified Arabic"/>
          <w:b/>
          <w:bCs/>
          <w:sz w:val="32"/>
          <w:szCs w:val="32"/>
          <w:rtl/>
        </w:rPr>
        <w:t>)</w:t>
      </w:r>
      <w:r w:rsidR="00C765B2" w:rsidRPr="00C765B2">
        <w:rPr>
          <w:rFonts w:ascii="Simplified Arabic" w:hAnsi="Simplified Arabic" w:cs="Simplified Arabic" w:hint="cs"/>
          <w:b/>
          <w:bCs/>
          <w:sz w:val="32"/>
          <w:szCs w:val="32"/>
          <w:rtl/>
        </w:rPr>
        <w:t>:</w:t>
      </w:r>
    </w:p>
    <w:p w14:paraId="30F3618F" w14:textId="71F3A031" w:rsidR="00821B05" w:rsidRPr="00C765B2" w:rsidRDefault="00C765B2" w:rsidP="000A564E">
      <w:pPr>
        <w:spacing w:after="0" w:line="276" w:lineRule="auto"/>
        <w:ind w:firstLine="284"/>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هدفت </w:t>
      </w:r>
      <w:r w:rsidR="00821B05" w:rsidRPr="00C765B2">
        <w:rPr>
          <w:rFonts w:ascii="Simplified Arabic" w:hAnsi="Simplified Arabic" w:cs="Simplified Arabic"/>
          <w:sz w:val="28"/>
          <w:szCs w:val="28"/>
          <w:rtl/>
        </w:rPr>
        <w:t>إلى الكشف عن تطبيق عمليات تخطيط التعاقب الوظيفي وتطوير القيادة في كلية العلوم الصحية في الجامعات في إحدى الجامعات في جنوب إفريقيا، وخطط التعاقب والكفاءات وبرامج التطوير الموضوعة لتطوير المواهب القيادية المستقبلية، وذلك باستخدام منهج دراسة الحالة الواحدة، من خلال إجراء مقابلات مع تسعة من رؤساء الكليات وعميد الكلية، مع تحليل الوثائق واستخدام الملاحظة، وتم التوصل الى أنه لا توجد خطط للتعاقب داخل الكلية، بينما تولى المتقاعدون مناصب إستراتيجية، وانه لا يوجد بالكلية عاملين أكفاء يمكنهم الارتقاء إلى مناصب قيادية أكاديمية، و كان نمو الكلية محدود بسبب غيام البرامج التطويرية، بالإضافة الى وجود عدد كبير من التحديات بما في ذلك انعدام وجود برامج  التوجيه.</w:t>
      </w:r>
    </w:p>
    <w:p w14:paraId="011BC390" w14:textId="11842760" w:rsidR="00C765B2" w:rsidRPr="00C765B2" w:rsidRDefault="00821B05" w:rsidP="000A564E">
      <w:pPr>
        <w:spacing w:before="120" w:after="120" w:line="276" w:lineRule="auto"/>
        <w:jc w:val="lowKashida"/>
        <w:rPr>
          <w:rFonts w:ascii="Simplified Arabic" w:hAnsi="Simplified Arabic" w:cs="Simplified Arabic"/>
          <w:b/>
          <w:bCs/>
          <w:sz w:val="32"/>
          <w:szCs w:val="32"/>
          <w:rtl/>
        </w:rPr>
      </w:pPr>
      <w:r w:rsidRPr="00C765B2">
        <w:rPr>
          <w:rFonts w:ascii="Simplified Arabic" w:hAnsi="Simplified Arabic" w:cs="Simplified Arabic"/>
          <w:b/>
          <w:bCs/>
          <w:sz w:val="32"/>
          <w:szCs w:val="32"/>
          <w:rtl/>
        </w:rPr>
        <w:t xml:space="preserve">- دراسة </w:t>
      </w:r>
      <w:proofErr w:type="spellStart"/>
      <w:r w:rsidRPr="00C765B2">
        <w:rPr>
          <w:rFonts w:ascii="Simplified Arabic" w:hAnsi="Simplified Arabic" w:cs="Simplified Arabic"/>
          <w:b/>
          <w:bCs/>
          <w:sz w:val="32"/>
          <w:szCs w:val="32"/>
          <w:rtl/>
        </w:rPr>
        <w:t>كيلير</w:t>
      </w:r>
      <w:proofErr w:type="spellEnd"/>
      <w:r w:rsidRPr="00C765B2">
        <w:rPr>
          <w:rFonts w:ascii="Simplified Arabic" w:hAnsi="Simplified Arabic" w:cs="Simplified Arabic"/>
          <w:b/>
          <w:bCs/>
          <w:sz w:val="32"/>
          <w:szCs w:val="32"/>
          <w:rtl/>
        </w:rPr>
        <w:t xml:space="preserve"> (2018 </w:t>
      </w:r>
      <w:r w:rsidRPr="00C765B2">
        <w:rPr>
          <w:rFonts w:ascii="Simplified Arabic" w:hAnsi="Simplified Arabic" w:cs="Simplified Arabic"/>
          <w:b/>
          <w:bCs/>
          <w:sz w:val="32"/>
          <w:szCs w:val="32"/>
          <w:lang w:val="en-GB"/>
        </w:rPr>
        <w:t>Keller,</w:t>
      </w:r>
      <w:r w:rsidRPr="00C765B2">
        <w:rPr>
          <w:rFonts w:ascii="Simplified Arabic" w:hAnsi="Simplified Arabic" w:cs="Simplified Arabic"/>
          <w:b/>
          <w:bCs/>
          <w:sz w:val="32"/>
          <w:szCs w:val="32"/>
          <w:rtl/>
        </w:rPr>
        <w:t>)</w:t>
      </w:r>
      <w:r w:rsidR="00C765B2" w:rsidRPr="00C765B2">
        <w:rPr>
          <w:rFonts w:ascii="Simplified Arabic" w:hAnsi="Simplified Arabic" w:cs="Simplified Arabic" w:hint="cs"/>
          <w:b/>
          <w:bCs/>
          <w:sz w:val="32"/>
          <w:szCs w:val="32"/>
          <w:rtl/>
        </w:rPr>
        <w:t>:</w:t>
      </w:r>
    </w:p>
    <w:p w14:paraId="03F289AA" w14:textId="79A9D7BF" w:rsidR="00821B05" w:rsidRPr="00C765B2" w:rsidRDefault="00821B05" w:rsidP="000A564E">
      <w:pPr>
        <w:spacing w:after="0" w:line="276" w:lineRule="auto"/>
        <w:ind w:firstLine="284"/>
        <w:jc w:val="lowKashida"/>
        <w:rPr>
          <w:rFonts w:ascii="Simplified Arabic" w:eastAsia="Times New Roman" w:hAnsi="Simplified Arabic" w:cs="Simplified Arabic"/>
          <w:color w:val="0D0D0D" w:themeColor="text1" w:themeTint="F2"/>
          <w:sz w:val="28"/>
          <w:szCs w:val="28"/>
          <w:rtl/>
        </w:rPr>
      </w:pPr>
      <w:r w:rsidRPr="00C765B2">
        <w:rPr>
          <w:rFonts w:ascii="Simplified Arabic" w:hAnsi="Simplified Arabic" w:cs="Simplified Arabic"/>
          <w:sz w:val="28"/>
          <w:szCs w:val="28"/>
          <w:rtl/>
        </w:rPr>
        <w:t xml:space="preserve">التي هدفت إلى استقصاء دور </w:t>
      </w:r>
      <w:r w:rsidR="00CD1347">
        <w:rPr>
          <w:rFonts w:ascii="Simplified Arabic" w:hAnsi="Simplified Arabic" w:cs="Simplified Arabic" w:hint="cs"/>
          <w:sz w:val="28"/>
          <w:szCs w:val="28"/>
          <w:rtl/>
        </w:rPr>
        <w:t>الخطط الاستراتيجية في</w:t>
      </w:r>
      <w:r w:rsidRPr="00C765B2">
        <w:rPr>
          <w:rFonts w:ascii="Simplified Arabic" w:hAnsi="Simplified Arabic" w:cs="Simplified Arabic"/>
          <w:sz w:val="28"/>
          <w:szCs w:val="28"/>
          <w:rtl/>
        </w:rPr>
        <w:t xml:space="preserve"> عملية تعاقب القيادات وتحديد التحديات التي تمنع الجامعات من التخطيط لعملية تعاقب القيادات، وذلك من خلال المنهج النوعي، باستخدام المقابلات مع قادة كليات جامعات ولاية مينيسوتا في الولايات المتحدة الامريكية، وبلغ عددهم (80) قائداً، وتوصلت الى أن </w:t>
      </w:r>
      <w:r w:rsidR="00CD1347">
        <w:rPr>
          <w:rFonts w:ascii="Simplified Arabic" w:hAnsi="Simplified Arabic" w:cs="Simplified Arabic" w:hint="cs"/>
          <w:sz w:val="28"/>
          <w:szCs w:val="28"/>
          <w:rtl/>
        </w:rPr>
        <w:t>للخطط الاستراتيجية اثر واضح في</w:t>
      </w:r>
      <w:r w:rsidRPr="00C765B2">
        <w:rPr>
          <w:rFonts w:ascii="Simplified Arabic" w:hAnsi="Simplified Arabic" w:cs="Simplified Arabic"/>
          <w:sz w:val="28"/>
          <w:szCs w:val="28"/>
          <w:rtl/>
        </w:rPr>
        <w:t xml:space="preserve"> التخطيط لتعاقب القيادات</w:t>
      </w:r>
      <w:r w:rsidR="00CD1347">
        <w:rPr>
          <w:rFonts w:ascii="Simplified Arabic" w:hAnsi="Simplified Arabic" w:cs="Simplified Arabic" w:hint="cs"/>
          <w:sz w:val="28"/>
          <w:szCs w:val="28"/>
          <w:rtl/>
        </w:rPr>
        <w:t xml:space="preserve">، وهو أمر </w:t>
      </w:r>
      <w:r w:rsidRPr="00C765B2">
        <w:rPr>
          <w:rFonts w:ascii="Simplified Arabic" w:hAnsi="Simplified Arabic" w:cs="Simplified Arabic"/>
          <w:sz w:val="28"/>
          <w:szCs w:val="28"/>
          <w:rtl/>
        </w:rPr>
        <w:t>شائع في الأعمال التجارية والقطاع الخاص بينما يعد مفهوماً جديداً في التعليم العالي، حيث انه تمثلت التحديات التي تمنع الجامعات من تخطيط التعاقب بقضايا خط الإمداد بالقيادة، بالإضافة الى انه اتفقت آراء القادة المشاركين حول مشاركتهم في تخطيط التعاقب التجريبي.</w:t>
      </w:r>
    </w:p>
    <w:p w14:paraId="71910516" w14:textId="70D6B938" w:rsidR="00C765B2" w:rsidRPr="00C765B2" w:rsidRDefault="00821B05" w:rsidP="000A564E">
      <w:pPr>
        <w:spacing w:before="120" w:after="120" w:line="276" w:lineRule="auto"/>
        <w:jc w:val="lowKashida"/>
        <w:rPr>
          <w:rFonts w:ascii="Simplified Arabic" w:hAnsi="Simplified Arabic" w:cs="Simplified Arabic"/>
          <w:b/>
          <w:bCs/>
          <w:sz w:val="32"/>
          <w:szCs w:val="32"/>
          <w:rtl/>
        </w:rPr>
      </w:pPr>
      <w:r w:rsidRPr="00C765B2">
        <w:rPr>
          <w:rFonts w:ascii="Simplified Arabic" w:hAnsi="Simplified Arabic" w:cs="Simplified Arabic"/>
          <w:b/>
          <w:bCs/>
          <w:sz w:val="32"/>
          <w:szCs w:val="32"/>
          <w:rtl/>
        </w:rPr>
        <w:t>- دراسة دخيل الله (2018)</w:t>
      </w:r>
      <w:r w:rsidR="00C765B2" w:rsidRPr="00C765B2">
        <w:rPr>
          <w:rFonts w:ascii="Simplified Arabic" w:hAnsi="Simplified Arabic" w:cs="Simplified Arabic" w:hint="cs"/>
          <w:b/>
          <w:bCs/>
          <w:sz w:val="32"/>
          <w:szCs w:val="32"/>
          <w:rtl/>
        </w:rPr>
        <w:t>:</w:t>
      </w:r>
    </w:p>
    <w:p w14:paraId="0A97E2A7" w14:textId="617C1DD3" w:rsidR="00821B05" w:rsidRPr="00C765B2" w:rsidRDefault="00821B05" w:rsidP="000A564E">
      <w:pPr>
        <w:spacing w:after="0" w:line="276" w:lineRule="auto"/>
        <w:ind w:firstLine="284"/>
        <w:jc w:val="lowKashida"/>
        <w:rPr>
          <w:rFonts w:ascii="Simplified Arabic" w:eastAsia="Times New Roman" w:hAnsi="Simplified Arabic" w:cs="Simplified Arabic"/>
          <w:color w:val="0D0D0D" w:themeColor="text1" w:themeTint="F2"/>
          <w:sz w:val="28"/>
          <w:szCs w:val="28"/>
          <w:rtl/>
        </w:rPr>
      </w:pPr>
      <w:r w:rsidRPr="00C765B2">
        <w:rPr>
          <w:rFonts w:ascii="Simplified Arabic" w:hAnsi="Simplified Arabic" w:cs="Simplified Arabic"/>
          <w:sz w:val="28"/>
          <w:szCs w:val="28"/>
          <w:rtl/>
        </w:rPr>
        <w:t>التي هدفت إلى الكشف عن متطلبات إعداد قيادات الصف الثاني في مؤسسات التعليم العالي بالمملكة العربية السعودية، من خلال المنهج الوثائقي القائم على الرجوع للأدبيات السابقة والتحليل، وقد توصلت الى: ضرورة أن إعداد قيادات الصف الثاني في مؤسسات التعليم العالي للإسهام في رفع كفاءة القيادات المستقبلية، وأن إعدادهم يسهم في تحسين أدائهم وانتاجيتهم.</w:t>
      </w:r>
    </w:p>
    <w:p w14:paraId="1866360F" w14:textId="0EB170E5" w:rsidR="00C765B2" w:rsidRPr="00C765B2" w:rsidRDefault="00821B05" w:rsidP="000A564E">
      <w:pPr>
        <w:spacing w:before="120" w:after="120" w:line="276" w:lineRule="auto"/>
        <w:jc w:val="lowKashida"/>
        <w:rPr>
          <w:rFonts w:ascii="Simplified Arabic" w:hAnsi="Simplified Arabic" w:cs="Simplified Arabic"/>
          <w:b/>
          <w:bCs/>
          <w:sz w:val="32"/>
          <w:szCs w:val="32"/>
          <w:rtl/>
        </w:rPr>
      </w:pPr>
      <w:r w:rsidRPr="00C765B2">
        <w:rPr>
          <w:rFonts w:ascii="Simplified Arabic" w:hAnsi="Simplified Arabic" w:cs="Simplified Arabic"/>
          <w:b/>
          <w:bCs/>
          <w:sz w:val="32"/>
          <w:szCs w:val="32"/>
          <w:rtl/>
        </w:rPr>
        <w:t>- دراسة العامري (2018)</w:t>
      </w:r>
      <w:r w:rsidR="00C765B2" w:rsidRPr="00C765B2">
        <w:rPr>
          <w:rFonts w:ascii="Simplified Arabic" w:hAnsi="Simplified Arabic" w:cs="Simplified Arabic" w:hint="cs"/>
          <w:b/>
          <w:bCs/>
          <w:sz w:val="32"/>
          <w:szCs w:val="32"/>
          <w:rtl/>
        </w:rPr>
        <w:t>:</w:t>
      </w:r>
    </w:p>
    <w:p w14:paraId="7FDED45D" w14:textId="4B075EF7" w:rsidR="00821B05" w:rsidRPr="00C765B2" w:rsidRDefault="00821B05" w:rsidP="000A564E">
      <w:pPr>
        <w:spacing w:after="0" w:line="276" w:lineRule="auto"/>
        <w:ind w:firstLine="284"/>
        <w:jc w:val="lowKashida"/>
        <w:rPr>
          <w:rFonts w:ascii="Simplified Arabic" w:hAnsi="Simplified Arabic" w:cs="Simplified Arabic"/>
          <w:sz w:val="28"/>
          <w:szCs w:val="28"/>
          <w:rtl/>
        </w:rPr>
      </w:pPr>
      <w:r w:rsidRPr="00C765B2">
        <w:rPr>
          <w:rFonts w:ascii="Simplified Arabic" w:hAnsi="Simplified Arabic" w:cs="Simplified Arabic"/>
          <w:sz w:val="28"/>
          <w:szCs w:val="28"/>
          <w:rtl/>
        </w:rPr>
        <w:t>التي هدفت إلى التعرف على واقع تنمية المواهب القيادية الأكاديمية</w:t>
      </w:r>
      <w:r w:rsidR="00E27958">
        <w:rPr>
          <w:rFonts w:ascii="Simplified Arabic" w:hAnsi="Simplified Arabic" w:cs="Simplified Arabic" w:hint="cs"/>
          <w:sz w:val="28"/>
          <w:szCs w:val="28"/>
          <w:rtl/>
        </w:rPr>
        <w:t xml:space="preserve"> وأثره على تحقيق التطلعات ورؤية الجامعة والتحديات التي تواجهها</w:t>
      </w:r>
      <w:r w:rsidRPr="00C765B2">
        <w:rPr>
          <w:rFonts w:ascii="Simplified Arabic" w:hAnsi="Simplified Arabic" w:cs="Simplified Arabic"/>
          <w:sz w:val="28"/>
          <w:szCs w:val="28"/>
          <w:rtl/>
        </w:rPr>
        <w:t xml:space="preserve"> بجامعة الطائف من وجهة نظر أعضاء هيئة التدريس، وذلك باستخدام المنهج الوصفي المسحي، وتم تطبيق الاستبانة على عينة تكونت من (273) عضواً من أعضاء هيئة التدريس، وتوصلت الدراسة الى أن واقع ممارسة تنمية المواهب القيادية الأكاديمية </w:t>
      </w:r>
      <w:r w:rsidR="00E27958">
        <w:rPr>
          <w:rFonts w:ascii="Simplified Arabic" w:hAnsi="Simplified Arabic" w:cs="Simplified Arabic" w:hint="cs"/>
          <w:sz w:val="28"/>
          <w:szCs w:val="28"/>
          <w:rtl/>
        </w:rPr>
        <w:t xml:space="preserve">وأثره على تحقيق الرؤية </w:t>
      </w:r>
      <w:r w:rsidRPr="00C765B2">
        <w:rPr>
          <w:rFonts w:ascii="Simplified Arabic" w:hAnsi="Simplified Arabic" w:cs="Simplified Arabic"/>
          <w:sz w:val="28"/>
          <w:szCs w:val="28"/>
          <w:rtl/>
        </w:rPr>
        <w:t>بجامعة الطائف من وجهة نظر أعضاء هيئة التدريس بجميع أبعادها قد جاء بدرجة متوسطة، و عدم وجود فروق ذات دلالة إحصائية حول واقع ممارسة تنمية المواهب القيادية الأكاديمية بجامعة الطائف، تبعاً لمتغيرات الجنس، والرتبة العلمية، وسنوات الخبرة، بينما توجد فروق تبعاً لمتغير أسبقية العمل في المناصب القيادية، وأن التحديات التي تواجه تنمية المواهب القيادية الأكاديمية جاءت بدرجة</w:t>
      </w:r>
      <w:r w:rsidRPr="00C765B2">
        <w:rPr>
          <w:rFonts w:ascii="Simplified Arabic" w:eastAsia="Times New Roman" w:hAnsi="Simplified Arabic" w:cs="Simplified Arabic"/>
          <w:color w:val="0D0D0D" w:themeColor="text1" w:themeTint="F2"/>
          <w:sz w:val="28"/>
          <w:szCs w:val="28"/>
          <w:rtl/>
        </w:rPr>
        <w:t xml:space="preserve"> </w:t>
      </w:r>
      <w:r w:rsidRPr="00C765B2">
        <w:rPr>
          <w:rFonts w:ascii="Simplified Arabic" w:hAnsi="Simplified Arabic" w:cs="Simplified Arabic"/>
          <w:sz w:val="28"/>
          <w:szCs w:val="28"/>
          <w:rtl/>
        </w:rPr>
        <w:t>عالية.</w:t>
      </w:r>
    </w:p>
    <w:p w14:paraId="7C3E2E87" w14:textId="2D7EBAF1" w:rsidR="00C765B2" w:rsidRPr="00C765B2" w:rsidRDefault="00821B05" w:rsidP="000A564E">
      <w:pPr>
        <w:spacing w:before="120" w:after="120" w:line="276" w:lineRule="auto"/>
        <w:jc w:val="lowKashida"/>
        <w:rPr>
          <w:rFonts w:ascii="Simplified Arabic" w:eastAsia="Times New Roman" w:hAnsi="Simplified Arabic" w:cs="Simplified Arabic"/>
          <w:b/>
          <w:bCs/>
          <w:color w:val="0D0D0D" w:themeColor="text1" w:themeTint="F2"/>
          <w:sz w:val="32"/>
          <w:szCs w:val="32"/>
          <w:rtl/>
        </w:rPr>
      </w:pPr>
      <w:r w:rsidRPr="00C765B2">
        <w:rPr>
          <w:rFonts w:ascii="Simplified Arabic" w:eastAsia="Times New Roman" w:hAnsi="Simplified Arabic" w:cs="Simplified Arabic"/>
          <w:b/>
          <w:bCs/>
          <w:color w:val="0D0D0D" w:themeColor="text1" w:themeTint="F2"/>
          <w:sz w:val="32"/>
          <w:szCs w:val="32"/>
          <w:rtl/>
        </w:rPr>
        <w:t>- دراسة احمد (2017)</w:t>
      </w:r>
      <w:r w:rsidR="00C765B2" w:rsidRPr="00C765B2">
        <w:rPr>
          <w:rFonts w:ascii="Simplified Arabic" w:eastAsia="Times New Roman" w:hAnsi="Simplified Arabic" w:cs="Simplified Arabic" w:hint="cs"/>
          <w:b/>
          <w:bCs/>
          <w:color w:val="0D0D0D" w:themeColor="text1" w:themeTint="F2"/>
          <w:sz w:val="32"/>
          <w:szCs w:val="32"/>
          <w:rtl/>
        </w:rPr>
        <w:t>:</w:t>
      </w:r>
      <w:r w:rsidRPr="00C765B2">
        <w:rPr>
          <w:rFonts w:ascii="Simplified Arabic" w:eastAsia="Times New Roman" w:hAnsi="Simplified Arabic" w:cs="Simplified Arabic"/>
          <w:b/>
          <w:bCs/>
          <w:color w:val="0D0D0D" w:themeColor="text1" w:themeTint="F2"/>
          <w:sz w:val="32"/>
          <w:szCs w:val="32"/>
          <w:rtl/>
        </w:rPr>
        <w:t xml:space="preserve"> </w:t>
      </w:r>
    </w:p>
    <w:p w14:paraId="00FC224A" w14:textId="77777777" w:rsidR="00C765B2" w:rsidRDefault="00821B05" w:rsidP="000A564E">
      <w:pPr>
        <w:spacing w:after="0" w:line="276" w:lineRule="auto"/>
        <w:ind w:firstLine="284"/>
        <w:jc w:val="lowKashida"/>
        <w:rPr>
          <w:rFonts w:ascii="Simplified Arabic" w:eastAsia="Times New Roman" w:hAnsi="Simplified Arabic" w:cs="Simplified Arabic"/>
          <w:color w:val="0D0D0D" w:themeColor="text1" w:themeTint="F2"/>
          <w:sz w:val="28"/>
          <w:szCs w:val="28"/>
          <w:rtl/>
        </w:rPr>
      </w:pPr>
      <w:r w:rsidRPr="00C765B2">
        <w:rPr>
          <w:rFonts w:ascii="Simplified Arabic" w:eastAsia="Times New Roman" w:hAnsi="Simplified Arabic" w:cs="Simplified Arabic"/>
          <w:color w:val="0D0D0D" w:themeColor="text1" w:themeTint="F2"/>
          <w:sz w:val="28"/>
          <w:szCs w:val="28"/>
          <w:rtl/>
        </w:rPr>
        <w:t>التي تهدف إلى التعرف على أثر تخطيط التعاقب الوظيفي كإستراتيجية للبناء وللإمداد بقادة المجتمع الجامعي، وعلى اثر التخطيط للتعاقب القيادي في تنمية معايير وأساليب وأسس ومصادر اختيار قيادات المجتمعات الجامعية الخاصة، واكتشاف الاستراتيجيات التي تمكن المجتمع الجامعي من أن ينمي ويصقل مهارات الصف الثاني للقيام بالأدوار القيادية من خلال خطط التعاقب الوظيفي، بالإضافة إلى الوصول الى بعض المقترحات والتوصيات من المعايير التي تساهم في وتساعد متخذ القرار في اختيار قيادات المجتمعات الجامعية</w:t>
      </w:r>
      <w:r w:rsidRPr="00C765B2">
        <w:rPr>
          <w:rFonts w:ascii="Simplified Arabic" w:hAnsi="Simplified Arabic" w:cs="Simplified Arabic"/>
          <w:color w:val="0D0D0D" w:themeColor="text1" w:themeTint="F2"/>
          <w:sz w:val="28"/>
          <w:szCs w:val="28"/>
          <w:rtl/>
        </w:rPr>
        <w:t xml:space="preserve">، </w:t>
      </w:r>
      <w:r w:rsidRPr="00C765B2">
        <w:rPr>
          <w:rFonts w:ascii="Simplified Arabic" w:eastAsia="Times New Roman" w:hAnsi="Simplified Arabic" w:cs="Simplified Arabic"/>
          <w:color w:val="0D0D0D" w:themeColor="text1" w:themeTint="F2"/>
          <w:sz w:val="28"/>
          <w:szCs w:val="28"/>
          <w:rtl/>
        </w:rPr>
        <w:t xml:space="preserve">وكانت أداة الدراسة هي الاستبانة، وطبقتها على عينة تكونت من (50 موظفاً) من </w:t>
      </w:r>
      <w:r w:rsidRPr="00C765B2">
        <w:rPr>
          <w:rFonts w:ascii="Simplified Arabic" w:hAnsi="Simplified Arabic" w:cs="Simplified Arabic"/>
          <w:color w:val="0D0D0D" w:themeColor="text1" w:themeTint="F2"/>
          <w:sz w:val="28"/>
          <w:szCs w:val="28"/>
          <w:rtl/>
        </w:rPr>
        <w:t>جميع مناصب القيادات في الجامعة الحديثة للتكنولوجيا والمعلومات وجامعة مصر للعلوم والتكنولوجيا، وتوصلت النتائج إلى</w:t>
      </w:r>
      <w:r w:rsidRPr="00C765B2">
        <w:rPr>
          <w:rFonts w:ascii="Simplified Arabic" w:eastAsia="Times New Roman" w:hAnsi="Simplified Arabic" w:cs="Simplified Arabic"/>
          <w:color w:val="0D0D0D" w:themeColor="text1" w:themeTint="F2"/>
          <w:sz w:val="28"/>
          <w:szCs w:val="28"/>
          <w:rtl/>
        </w:rPr>
        <w:t xml:space="preserve"> ارتفاع ادراك القيادات الجامعية لمفهوم تخطيط التعاقب الوظيفي وأهميته، ورفضهم لأسلوبي (الانتخاب الحر – الأقدمية – من خارج الجامعة) لاختيار قادة المجتمع الجامعي، وقبولهم لأسلوب ( المزاوجة بين الانتخاب والتعين )، والحياد تجاه أسلوب التعيين المباشر.</w:t>
      </w:r>
    </w:p>
    <w:p w14:paraId="6C7345BA" w14:textId="42B1FBC5" w:rsidR="00C765B2" w:rsidRPr="00C765B2" w:rsidRDefault="00821B05" w:rsidP="000A564E">
      <w:pPr>
        <w:spacing w:before="120" w:after="120" w:line="276" w:lineRule="auto"/>
        <w:jc w:val="lowKashida"/>
        <w:rPr>
          <w:rFonts w:ascii="Simplified Arabic" w:eastAsia="Times New Roman" w:hAnsi="Simplified Arabic" w:cs="Simplified Arabic"/>
          <w:b/>
          <w:bCs/>
          <w:color w:val="0D0D0D" w:themeColor="text1" w:themeTint="F2"/>
          <w:sz w:val="32"/>
          <w:szCs w:val="32"/>
          <w:rtl/>
        </w:rPr>
      </w:pPr>
      <w:r w:rsidRPr="00C765B2">
        <w:rPr>
          <w:rFonts w:ascii="Simplified Arabic" w:eastAsia="Times New Roman" w:hAnsi="Simplified Arabic" w:cs="Simplified Arabic"/>
          <w:b/>
          <w:bCs/>
          <w:color w:val="0D0D0D" w:themeColor="text1" w:themeTint="F2"/>
          <w:sz w:val="32"/>
          <w:szCs w:val="32"/>
          <w:rtl/>
        </w:rPr>
        <w:t xml:space="preserve">- دراسة </w:t>
      </w:r>
      <w:proofErr w:type="spellStart"/>
      <w:r w:rsidRPr="00C765B2">
        <w:rPr>
          <w:rFonts w:ascii="Simplified Arabic" w:eastAsia="Times New Roman" w:hAnsi="Simplified Arabic" w:cs="Simplified Arabic"/>
          <w:b/>
          <w:bCs/>
          <w:color w:val="0D0D0D" w:themeColor="text1" w:themeTint="F2"/>
          <w:sz w:val="32"/>
          <w:szCs w:val="32"/>
          <w:rtl/>
        </w:rPr>
        <w:t>البواردي</w:t>
      </w:r>
      <w:proofErr w:type="spellEnd"/>
      <w:r w:rsidRPr="00C765B2">
        <w:rPr>
          <w:rFonts w:ascii="Simplified Arabic" w:eastAsia="Times New Roman" w:hAnsi="Simplified Arabic" w:cs="Simplified Arabic"/>
          <w:b/>
          <w:bCs/>
          <w:color w:val="0D0D0D" w:themeColor="text1" w:themeTint="F2"/>
          <w:sz w:val="32"/>
          <w:szCs w:val="32"/>
          <w:rtl/>
        </w:rPr>
        <w:t xml:space="preserve"> (2017)</w:t>
      </w:r>
      <w:r w:rsidR="00C765B2" w:rsidRPr="00C765B2">
        <w:rPr>
          <w:rFonts w:ascii="Simplified Arabic" w:eastAsia="Times New Roman" w:hAnsi="Simplified Arabic" w:cs="Simplified Arabic" w:hint="cs"/>
          <w:b/>
          <w:bCs/>
          <w:color w:val="0D0D0D" w:themeColor="text1" w:themeTint="F2"/>
          <w:sz w:val="32"/>
          <w:szCs w:val="32"/>
          <w:rtl/>
        </w:rPr>
        <w:t>:</w:t>
      </w:r>
      <w:r w:rsidRPr="00C765B2">
        <w:rPr>
          <w:rFonts w:ascii="Simplified Arabic" w:eastAsia="Times New Roman" w:hAnsi="Simplified Arabic" w:cs="Simplified Arabic"/>
          <w:b/>
          <w:bCs/>
          <w:color w:val="0D0D0D" w:themeColor="text1" w:themeTint="F2"/>
          <w:sz w:val="32"/>
          <w:szCs w:val="32"/>
          <w:rtl/>
        </w:rPr>
        <w:t xml:space="preserve"> </w:t>
      </w:r>
    </w:p>
    <w:p w14:paraId="09D6ACAD" w14:textId="0A800603" w:rsidR="00821B05" w:rsidRPr="00C765B2" w:rsidRDefault="00821B05" w:rsidP="000A564E">
      <w:pPr>
        <w:spacing w:after="0" w:line="276" w:lineRule="auto"/>
        <w:ind w:firstLine="284"/>
        <w:jc w:val="lowKashida"/>
        <w:rPr>
          <w:rFonts w:ascii="Simplified Arabic" w:eastAsia="Times New Roman" w:hAnsi="Simplified Arabic" w:cs="Simplified Arabic"/>
          <w:color w:val="0D0D0D" w:themeColor="text1" w:themeTint="F2"/>
          <w:sz w:val="28"/>
          <w:szCs w:val="28"/>
          <w:rtl/>
        </w:rPr>
      </w:pPr>
      <w:r w:rsidRPr="00C765B2">
        <w:rPr>
          <w:rFonts w:ascii="Simplified Arabic" w:eastAsia="Times New Roman" w:hAnsi="Simplified Arabic" w:cs="Simplified Arabic"/>
          <w:color w:val="0D0D0D" w:themeColor="text1" w:themeTint="F2"/>
          <w:sz w:val="28"/>
          <w:szCs w:val="28"/>
          <w:rtl/>
        </w:rPr>
        <w:t>التي تهدف إلى التعرف على تحديات خطط تعاقب القيادات في الأجهزة الحكومية في المملكة العربية السعودية من وجهة نظر القيادات الإدارية الحكومية، والتعرف على الاختلاف في تحديات خطط تعاقب القيادات الإدارية الحكومية في المملكة باختلاف خصائص العينة، بالإضافة إلى تقديم توصيات تساهم في نجاح خطط تعاقب القيادات في الأجهزة الحكومية في المملكة، ومن خلال أداة الاستبانة توصلت النتائج إلى ضعف لوائح الاختيار والتعيين المحددة من وزارة الخدمة المدنية، كذلك ضعف التكامل بين إدارة تطوير الموارد البشرية والإدارات الأخرى لبناء قيادات المستقبل، وضعف البرامج التدريبية التي تُقدم لبناء القيادات لشغل وظائف المستقبل، ايضاً عدم معرفة التجارب الناجحة في هذا المجال للتشجيع على تطبيقها، وعدم توافر آلية مكتوبة لتطوير العاملين المرشحين لشغل وظائف قيادية في المستقبل، وندرة المتخصصين في المنظمة للقيام بتطبيق خطط تعاقب القيادات.</w:t>
      </w:r>
    </w:p>
    <w:p w14:paraId="2A9478BE" w14:textId="00325F34" w:rsidR="00C765B2" w:rsidRPr="00C765B2" w:rsidRDefault="00821B05" w:rsidP="00C765B2">
      <w:pPr>
        <w:spacing w:before="120" w:after="120" w:line="276" w:lineRule="auto"/>
        <w:jc w:val="lowKashida"/>
        <w:rPr>
          <w:rFonts w:ascii="Simplified Arabic" w:hAnsi="Simplified Arabic" w:cs="Simplified Arabic"/>
          <w:b/>
          <w:bCs/>
          <w:sz w:val="32"/>
          <w:szCs w:val="32"/>
          <w:rtl/>
        </w:rPr>
      </w:pPr>
      <w:r w:rsidRPr="00C765B2">
        <w:rPr>
          <w:rFonts w:ascii="Simplified Arabic" w:hAnsi="Simplified Arabic" w:cs="Simplified Arabic"/>
          <w:b/>
          <w:bCs/>
          <w:sz w:val="32"/>
          <w:szCs w:val="32"/>
          <w:rtl/>
        </w:rPr>
        <w:t xml:space="preserve">- دراسة </w:t>
      </w:r>
      <w:proofErr w:type="spellStart"/>
      <w:r w:rsidRPr="00C765B2">
        <w:rPr>
          <w:rFonts w:ascii="Simplified Arabic" w:hAnsi="Simplified Arabic" w:cs="Simplified Arabic"/>
          <w:b/>
          <w:bCs/>
          <w:sz w:val="32"/>
          <w:szCs w:val="32"/>
          <w:rtl/>
        </w:rPr>
        <w:t>بارفيت</w:t>
      </w:r>
      <w:proofErr w:type="spellEnd"/>
      <w:r w:rsidRPr="00C765B2">
        <w:rPr>
          <w:rFonts w:ascii="Simplified Arabic" w:hAnsi="Simplified Arabic" w:cs="Simplified Arabic"/>
          <w:b/>
          <w:bCs/>
          <w:sz w:val="32"/>
          <w:szCs w:val="32"/>
          <w:rtl/>
        </w:rPr>
        <w:t xml:space="preserve"> (2017</w:t>
      </w:r>
      <w:r w:rsidRPr="00C765B2">
        <w:rPr>
          <w:rFonts w:ascii="Simplified Arabic" w:hAnsi="Simplified Arabic" w:cs="Simplified Arabic"/>
          <w:b/>
          <w:bCs/>
          <w:sz w:val="32"/>
          <w:szCs w:val="32"/>
        </w:rPr>
        <w:t xml:space="preserve"> </w:t>
      </w:r>
      <w:r w:rsidR="00C765B2" w:rsidRPr="00C765B2">
        <w:rPr>
          <w:rFonts w:ascii="Simplified Arabic" w:hAnsi="Simplified Arabic" w:cs="Simplified Arabic"/>
          <w:b/>
          <w:bCs/>
          <w:sz w:val="32"/>
          <w:szCs w:val="32"/>
        </w:rPr>
        <w:t>:</w:t>
      </w:r>
      <w:r w:rsidRPr="00C765B2">
        <w:rPr>
          <w:rFonts w:ascii="Simplified Arabic" w:hAnsi="Simplified Arabic" w:cs="Simplified Arabic"/>
          <w:b/>
          <w:bCs/>
          <w:sz w:val="32"/>
          <w:szCs w:val="32"/>
        </w:rPr>
        <w:t xml:space="preserve">(Parfitt, </w:t>
      </w:r>
    </w:p>
    <w:p w14:paraId="0BAB18CE" w14:textId="253CDA6E" w:rsidR="00821B05" w:rsidRDefault="00821B05" w:rsidP="000A564E">
      <w:pPr>
        <w:spacing w:after="0" w:line="276" w:lineRule="auto"/>
        <w:ind w:firstLine="284"/>
        <w:jc w:val="lowKashida"/>
        <w:rPr>
          <w:rFonts w:ascii="Simplified Arabic" w:eastAsia="Times New Roman" w:hAnsi="Simplified Arabic" w:cs="Simplified Arabic"/>
          <w:color w:val="0D0D0D" w:themeColor="text1" w:themeTint="F2"/>
          <w:sz w:val="28"/>
          <w:szCs w:val="28"/>
          <w:rtl/>
        </w:rPr>
      </w:pPr>
      <w:r w:rsidRPr="00C765B2">
        <w:rPr>
          <w:rFonts w:ascii="Simplified Arabic" w:hAnsi="Simplified Arabic" w:cs="Simplified Arabic"/>
          <w:sz w:val="28"/>
          <w:szCs w:val="28"/>
          <w:rtl/>
        </w:rPr>
        <w:t>التي هدفت إلى البحث عن إستراتيجيات التخطيط لعملية تعاقب القيادات بإدارات التعليم في أربع مناطق تعليمية في فلوريدا في الولايات المتحدة الأمريكية، باستخدام المنهج الوصفي التحليلي، حيث تكونت عينة الدراسة من (55)</w:t>
      </w:r>
      <w:r w:rsidRPr="00C765B2">
        <w:rPr>
          <w:rFonts w:ascii="Simplified Arabic" w:hAnsi="Simplified Arabic" w:cs="Simplified Arabic"/>
          <w:sz w:val="28"/>
          <w:szCs w:val="28"/>
        </w:rPr>
        <w:t xml:space="preserve"> </w:t>
      </w:r>
      <w:r w:rsidRPr="00C765B2">
        <w:rPr>
          <w:rFonts w:ascii="Simplified Arabic" w:hAnsi="Simplified Arabic" w:cs="Simplified Arabic"/>
          <w:sz w:val="28"/>
          <w:szCs w:val="28"/>
          <w:rtl/>
        </w:rPr>
        <w:t>مشاركاً، بالإضافة لإجراء عدة مقابلات مع (14) قائداً اشتملت على (11) سؤالاً، وتم التوصل إلى وجود خمسة عوامل رئيسية تسهم بعملية التخطيط لتعاقب القيادات في المؤسسات التعليمية وهي: نشر الثقافة، الإرشاد والتدريب والمدخلات الظرفية، التعقيد الوظيفي، ووجود الموارد، والمدخلات من مختلف أصحاب المصلحة</w:t>
      </w:r>
      <w:r w:rsidRPr="00C765B2">
        <w:rPr>
          <w:rFonts w:ascii="Simplified Arabic" w:eastAsia="Times New Roman" w:hAnsi="Simplified Arabic" w:cs="Simplified Arabic"/>
          <w:color w:val="0D0D0D" w:themeColor="text1" w:themeTint="F2"/>
          <w:sz w:val="28"/>
          <w:szCs w:val="28"/>
          <w:rtl/>
        </w:rPr>
        <w:t>.</w:t>
      </w:r>
    </w:p>
    <w:p w14:paraId="4E1A3D5C" w14:textId="348DDECA" w:rsidR="000A564E" w:rsidRPr="005078F9" w:rsidRDefault="000A564E" w:rsidP="005078F9">
      <w:pPr>
        <w:spacing w:before="120" w:after="120" w:line="276" w:lineRule="auto"/>
        <w:jc w:val="lowKashida"/>
        <w:rPr>
          <w:rFonts w:ascii="Simplified Arabic" w:eastAsia="Times New Roman" w:hAnsi="Simplified Arabic" w:cs="Simplified Arabic"/>
          <w:b/>
          <w:bCs/>
          <w:color w:val="0D0D0D" w:themeColor="text1" w:themeTint="F2"/>
          <w:sz w:val="36"/>
          <w:szCs w:val="36"/>
          <w:rtl/>
        </w:rPr>
      </w:pPr>
      <w:r w:rsidRPr="000A564E">
        <w:rPr>
          <w:rFonts w:ascii="Simplified Arabic" w:eastAsia="Times New Roman" w:hAnsi="Simplified Arabic" w:cs="Simplified Arabic" w:hint="cs"/>
          <w:b/>
          <w:bCs/>
          <w:color w:val="0D0D0D" w:themeColor="text1" w:themeTint="F2"/>
          <w:sz w:val="36"/>
          <w:szCs w:val="36"/>
          <w:rtl/>
        </w:rPr>
        <w:t>أوجه</w:t>
      </w:r>
      <w:r w:rsidRPr="000A564E">
        <w:rPr>
          <w:rFonts w:ascii="Simplified Arabic" w:eastAsia="Times New Roman" w:hAnsi="Simplified Arabic" w:cs="Simplified Arabic"/>
          <w:b/>
          <w:bCs/>
          <w:color w:val="0D0D0D" w:themeColor="text1" w:themeTint="F2"/>
          <w:sz w:val="36"/>
          <w:szCs w:val="36"/>
          <w:rtl/>
        </w:rPr>
        <w:t xml:space="preserve"> </w:t>
      </w:r>
      <w:r w:rsidRPr="000A564E">
        <w:rPr>
          <w:rFonts w:ascii="Simplified Arabic" w:eastAsia="Times New Roman" w:hAnsi="Simplified Arabic" w:cs="Simplified Arabic" w:hint="cs"/>
          <w:b/>
          <w:bCs/>
          <w:color w:val="0D0D0D" w:themeColor="text1" w:themeTint="F2"/>
          <w:sz w:val="36"/>
          <w:szCs w:val="36"/>
          <w:rtl/>
        </w:rPr>
        <w:t>الاستفادة</w:t>
      </w:r>
      <w:r w:rsidRPr="000A564E">
        <w:rPr>
          <w:rFonts w:ascii="Simplified Arabic" w:eastAsia="Times New Roman" w:hAnsi="Simplified Arabic" w:cs="Simplified Arabic"/>
          <w:b/>
          <w:bCs/>
          <w:color w:val="0D0D0D" w:themeColor="text1" w:themeTint="F2"/>
          <w:sz w:val="36"/>
          <w:szCs w:val="36"/>
          <w:rtl/>
        </w:rPr>
        <w:t xml:space="preserve"> </w:t>
      </w:r>
      <w:r w:rsidRPr="000A564E">
        <w:rPr>
          <w:rFonts w:ascii="Simplified Arabic" w:eastAsia="Times New Roman" w:hAnsi="Simplified Arabic" w:cs="Simplified Arabic" w:hint="cs"/>
          <w:b/>
          <w:bCs/>
          <w:color w:val="0D0D0D" w:themeColor="text1" w:themeTint="F2"/>
          <w:sz w:val="36"/>
          <w:szCs w:val="36"/>
          <w:rtl/>
        </w:rPr>
        <w:t>من</w:t>
      </w:r>
      <w:r w:rsidRPr="000A564E">
        <w:rPr>
          <w:rFonts w:ascii="Simplified Arabic" w:eastAsia="Times New Roman" w:hAnsi="Simplified Arabic" w:cs="Simplified Arabic"/>
          <w:b/>
          <w:bCs/>
          <w:color w:val="0D0D0D" w:themeColor="text1" w:themeTint="F2"/>
          <w:sz w:val="36"/>
          <w:szCs w:val="36"/>
          <w:rtl/>
        </w:rPr>
        <w:t xml:space="preserve"> </w:t>
      </w:r>
      <w:r w:rsidRPr="000A564E">
        <w:rPr>
          <w:rFonts w:ascii="Simplified Arabic" w:eastAsia="Times New Roman" w:hAnsi="Simplified Arabic" w:cs="Simplified Arabic" w:hint="cs"/>
          <w:b/>
          <w:bCs/>
          <w:color w:val="0D0D0D" w:themeColor="text1" w:themeTint="F2"/>
          <w:sz w:val="36"/>
          <w:szCs w:val="36"/>
          <w:rtl/>
        </w:rPr>
        <w:t>الدراسات</w:t>
      </w:r>
      <w:r w:rsidRPr="000A564E">
        <w:rPr>
          <w:rFonts w:ascii="Simplified Arabic" w:eastAsia="Times New Roman" w:hAnsi="Simplified Arabic" w:cs="Simplified Arabic"/>
          <w:b/>
          <w:bCs/>
          <w:color w:val="0D0D0D" w:themeColor="text1" w:themeTint="F2"/>
          <w:sz w:val="36"/>
          <w:szCs w:val="36"/>
          <w:rtl/>
        </w:rPr>
        <w:t xml:space="preserve"> </w:t>
      </w:r>
      <w:r w:rsidRPr="000A564E">
        <w:rPr>
          <w:rFonts w:ascii="Simplified Arabic" w:eastAsia="Times New Roman" w:hAnsi="Simplified Arabic" w:cs="Simplified Arabic" w:hint="cs"/>
          <w:b/>
          <w:bCs/>
          <w:color w:val="0D0D0D" w:themeColor="text1" w:themeTint="F2"/>
          <w:sz w:val="36"/>
          <w:szCs w:val="36"/>
          <w:rtl/>
        </w:rPr>
        <w:t>السابقة:</w:t>
      </w:r>
    </w:p>
    <w:p w14:paraId="5FB0E00A" w14:textId="0CBFCE66" w:rsidR="000A564E" w:rsidRPr="005078F9" w:rsidRDefault="005078F9" w:rsidP="005078F9">
      <w:pPr>
        <w:spacing w:before="120" w:after="120" w:line="276" w:lineRule="auto"/>
        <w:jc w:val="lowKashida"/>
        <w:rPr>
          <w:rFonts w:ascii="Simplified Arabic" w:eastAsia="Times New Roman" w:hAnsi="Simplified Arabic" w:cs="Simplified Arabic"/>
          <w:b/>
          <w:bCs/>
          <w:color w:val="0D0D0D" w:themeColor="text1" w:themeTint="F2"/>
          <w:sz w:val="32"/>
          <w:szCs w:val="32"/>
          <w:rtl/>
        </w:rPr>
      </w:pPr>
      <w:r w:rsidRPr="005078F9">
        <w:rPr>
          <w:rFonts w:ascii="Simplified Arabic" w:eastAsia="Times New Roman" w:hAnsi="Simplified Arabic" w:cs="Simplified Arabic" w:hint="cs"/>
          <w:b/>
          <w:bCs/>
          <w:color w:val="0D0D0D" w:themeColor="text1" w:themeTint="F2"/>
          <w:sz w:val="32"/>
          <w:szCs w:val="32"/>
          <w:rtl/>
        </w:rPr>
        <w:t>1-</w:t>
      </w:r>
      <w:r w:rsidR="000A564E" w:rsidRPr="005078F9">
        <w:rPr>
          <w:rFonts w:ascii="Simplified Arabic" w:eastAsia="Times New Roman" w:hAnsi="Simplified Arabic" w:cs="Simplified Arabic"/>
          <w:b/>
          <w:bCs/>
          <w:color w:val="0D0D0D" w:themeColor="text1" w:themeTint="F2"/>
          <w:sz w:val="32"/>
          <w:szCs w:val="32"/>
          <w:rtl/>
        </w:rPr>
        <w:t xml:space="preserve"> </w:t>
      </w:r>
      <w:r w:rsidR="000A564E" w:rsidRPr="005078F9">
        <w:rPr>
          <w:rFonts w:ascii="Simplified Arabic" w:eastAsia="Times New Roman" w:hAnsi="Simplified Arabic" w:cs="Simplified Arabic" w:hint="cs"/>
          <w:b/>
          <w:bCs/>
          <w:color w:val="0D0D0D" w:themeColor="text1" w:themeTint="F2"/>
          <w:sz w:val="32"/>
          <w:szCs w:val="32"/>
          <w:rtl/>
        </w:rPr>
        <w:t>الاستفادة</w:t>
      </w:r>
      <w:r w:rsidR="000A564E" w:rsidRPr="005078F9">
        <w:rPr>
          <w:rFonts w:ascii="Simplified Arabic" w:eastAsia="Times New Roman" w:hAnsi="Simplified Arabic" w:cs="Simplified Arabic"/>
          <w:b/>
          <w:bCs/>
          <w:color w:val="0D0D0D" w:themeColor="text1" w:themeTint="F2"/>
          <w:sz w:val="32"/>
          <w:szCs w:val="32"/>
          <w:rtl/>
        </w:rPr>
        <w:t xml:space="preserve"> </w:t>
      </w:r>
      <w:r w:rsidR="000A564E" w:rsidRPr="005078F9">
        <w:rPr>
          <w:rFonts w:ascii="Simplified Arabic" w:eastAsia="Times New Roman" w:hAnsi="Simplified Arabic" w:cs="Simplified Arabic" w:hint="cs"/>
          <w:b/>
          <w:bCs/>
          <w:color w:val="0D0D0D" w:themeColor="text1" w:themeTint="F2"/>
          <w:sz w:val="32"/>
          <w:szCs w:val="32"/>
          <w:rtl/>
        </w:rPr>
        <w:t>في</w:t>
      </w:r>
      <w:r w:rsidR="000A564E" w:rsidRPr="005078F9">
        <w:rPr>
          <w:rFonts w:ascii="Simplified Arabic" w:eastAsia="Times New Roman" w:hAnsi="Simplified Arabic" w:cs="Simplified Arabic"/>
          <w:b/>
          <w:bCs/>
          <w:color w:val="0D0D0D" w:themeColor="text1" w:themeTint="F2"/>
          <w:sz w:val="32"/>
          <w:szCs w:val="32"/>
          <w:rtl/>
        </w:rPr>
        <w:t xml:space="preserve"> </w:t>
      </w:r>
      <w:r w:rsidR="000A564E" w:rsidRPr="005078F9">
        <w:rPr>
          <w:rFonts w:ascii="Simplified Arabic" w:eastAsia="Times New Roman" w:hAnsi="Simplified Arabic" w:cs="Simplified Arabic" w:hint="cs"/>
          <w:b/>
          <w:bCs/>
          <w:color w:val="0D0D0D" w:themeColor="text1" w:themeTint="F2"/>
          <w:sz w:val="32"/>
          <w:szCs w:val="32"/>
          <w:rtl/>
        </w:rPr>
        <w:t>بناء</w:t>
      </w:r>
      <w:r w:rsidR="000A564E" w:rsidRPr="005078F9">
        <w:rPr>
          <w:rFonts w:ascii="Simplified Arabic" w:eastAsia="Times New Roman" w:hAnsi="Simplified Arabic" w:cs="Simplified Arabic"/>
          <w:b/>
          <w:bCs/>
          <w:color w:val="0D0D0D" w:themeColor="text1" w:themeTint="F2"/>
          <w:sz w:val="32"/>
          <w:szCs w:val="32"/>
          <w:rtl/>
        </w:rPr>
        <w:t xml:space="preserve"> </w:t>
      </w:r>
      <w:r w:rsidR="000A564E" w:rsidRPr="005078F9">
        <w:rPr>
          <w:rFonts w:ascii="Simplified Arabic" w:eastAsia="Times New Roman" w:hAnsi="Simplified Arabic" w:cs="Simplified Arabic" w:hint="cs"/>
          <w:b/>
          <w:bCs/>
          <w:color w:val="0D0D0D" w:themeColor="text1" w:themeTint="F2"/>
          <w:sz w:val="32"/>
          <w:szCs w:val="32"/>
          <w:rtl/>
        </w:rPr>
        <w:t>الإطار</w:t>
      </w:r>
      <w:r w:rsidR="000A564E" w:rsidRPr="005078F9">
        <w:rPr>
          <w:rFonts w:ascii="Simplified Arabic" w:eastAsia="Times New Roman" w:hAnsi="Simplified Arabic" w:cs="Simplified Arabic"/>
          <w:b/>
          <w:bCs/>
          <w:color w:val="0D0D0D" w:themeColor="text1" w:themeTint="F2"/>
          <w:sz w:val="32"/>
          <w:szCs w:val="32"/>
          <w:rtl/>
        </w:rPr>
        <w:t xml:space="preserve"> </w:t>
      </w:r>
      <w:r w:rsidR="000A564E" w:rsidRPr="005078F9">
        <w:rPr>
          <w:rFonts w:ascii="Simplified Arabic" w:eastAsia="Times New Roman" w:hAnsi="Simplified Arabic" w:cs="Simplified Arabic" w:hint="cs"/>
          <w:b/>
          <w:bCs/>
          <w:color w:val="0D0D0D" w:themeColor="text1" w:themeTint="F2"/>
          <w:sz w:val="32"/>
          <w:szCs w:val="32"/>
          <w:rtl/>
        </w:rPr>
        <w:t>النظري</w:t>
      </w:r>
      <w:r w:rsidR="000A564E" w:rsidRPr="005078F9">
        <w:rPr>
          <w:rFonts w:ascii="Simplified Arabic" w:eastAsia="Times New Roman" w:hAnsi="Simplified Arabic" w:cs="Simplified Arabic"/>
          <w:b/>
          <w:bCs/>
          <w:color w:val="0D0D0D" w:themeColor="text1" w:themeTint="F2"/>
          <w:sz w:val="32"/>
          <w:szCs w:val="32"/>
          <w:rtl/>
        </w:rPr>
        <w:t xml:space="preserve"> </w:t>
      </w:r>
      <w:r w:rsidR="000A564E" w:rsidRPr="005078F9">
        <w:rPr>
          <w:rFonts w:ascii="Simplified Arabic" w:eastAsia="Times New Roman" w:hAnsi="Simplified Arabic" w:cs="Simplified Arabic" w:hint="cs"/>
          <w:b/>
          <w:bCs/>
          <w:color w:val="0D0D0D" w:themeColor="text1" w:themeTint="F2"/>
          <w:sz w:val="32"/>
          <w:szCs w:val="32"/>
          <w:rtl/>
        </w:rPr>
        <w:t>للدراسة</w:t>
      </w:r>
      <w:r w:rsidRPr="005078F9">
        <w:rPr>
          <w:rFonts w:ascii="Simplified Arabic" w:eastAsia="Times New Roman" w:hAnsi="Simplified Arabic" w:cs="Simplified Arabic" w:hint="cs"/>
          <w:b/>
          <w:bCs/>
          <w:color w:val="0D0D0D" w:themeColor="text1" w:themeTint="F2"/>
          <w:sz w:val="32"/>
          <w:szCs w:val="32"/>
          <w:rtl/>
        </w:rPr>
        <w:t>:</w:t>
      </w:r>
    </w:p>
    <w:p w14:paraId="1F8FD5DF" w14:textId="77777777" w:rsidR="000A564E" w:rsidRPr="000A564E" w:rsidRDefault="000A564E" w:rsidP="000A564E">
      <w:pPr>
        <w:spacing w:after="0" w:line="276" w:lineRule="auto"/>
        <w:jc w:val="lowKashida"/>
        <w:rPr>
          <w:rFonts w:ascii="Simplified Arabic" w:eastAsia="Times New Roman" w:hAnsi="Simplified Arabic" w:cs="Simplified Arabic"/>
          <w:color w:val="0D0D0D" w:themeColor="text1" w:themeTint="F2"/>
          <w:sz w:val="28"/>
          <w:szCs w:val="28"/>
          <w:rtl/>
        </w:rPr>
      </w:pP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استفادت</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الدراسة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الحالية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من</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الدراسات</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السابقة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في</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بناء</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تصور</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علمي</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حول</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مفهوم</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تغيير</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القيادة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الإدارية،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وأهميته</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في</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تحقيق</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الاستقرار</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المؤسسي،</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بالإضافة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إلى</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الاستفادة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من</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الأدبيات</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المتعلقة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بتخطيط</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التعاقب</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القيادي،</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وإعداد</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القيادات</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المستقبلية،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باعتبارها</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أحد</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الآليات</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المرتبطة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باستمرارية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القيادة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وتقليل</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الآثار</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السلبية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الناتجة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عن</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انتقال</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القيادات</w:t>
      </w:r>
      <w:r w:rsidRPr="000A564E">
        <w:rPr>
          <w:rFonts w:ascii="Simplified Arabic" w:eastAsia="Times New Roman" w:hAnsi="Simplified Arabic" w:cs="Simplified Arabic"/>
          <w:color w:val="0D0D0D" w:themeColor="text1" w:themeTint="F2"/>
          <w:sz w:val="28"/>
          <w:szCs w:val="28"/>
          <w:rtl/>
        </w:rPr>
        <w:t>.</w:t>
      </w:r>
    </w:p>
    <w:p w14:paraId="6C0C979D" w14:textId="1C594FA2" w:rsidR="000A564E" w:rsidRPr="005078F9" w:rsidRDefault="000A564E" w:rsidP="005078F9">
      <w:pPr>
        <w:spacing w:before="120" w:after="120" w:line="276" w:lineRule="auto"/>
        <w:jc w:val="lowKashida"/>
        <w:rPr>
          <w:rFonts w:ascii="Simplified Arabic" w:eastAsia="Times New Roman" w:hAnsi="Simplified Arabic" w:cs="Simplified Arabic"/>
          <w:b/>
          <w:bCs/>
          <w:color w:val="0D0D0D" w:themeColor="text1" w:themeTint="F2"/>
          <w:sz w:val="32"/>
          <w:szCs w:val="32"/>
          <w:rtl/>
        </w:rPr>
      </w:pPr>
      <w:r w:rsidRPr="005078F9">
        <w:rPr>
          <w:rFonts w:ascii="Simplified Arabic" w:eastAsia="Times New Roman" w:hAnsi="Simplified Arabic" w:cs="Simplified Arabic"/>
          <w:b/>
          <w:bCs/>
          <w:color w:val="0D0D0D" w:themeColor="text1" w:themeTint="F2"/>
          <w:sz w:val="32"/>
          <w:szCs w:val="32"/>
          <w:rtl/>
        </w:rPr>
        <w:t>2</w:t>
      </w:r>
      <w:r w:rsidR="005078F9" w:rsidRPr="005078F9">
        <w:rPr>
          <w:rFonts w:ascii="Simplified Arabic" w:eastAsia="Times New Roman" w:hAnsi="Simplified Arabic" w:cs="Simplified Arabic" w:hint="cs"/>
          <w:b/>
          <w:bCs/>
          <w:color w:val="0D0D0D" w:themeColor="text1" w:themeTint="F2"/>
          <w:sz w:val="32"/>
          <w:szCs w:val="32"/>
          <w:rtl/>
        </w:rPr>
        <w:t>-</w:t>
      </w:r>
      <w:r w:rsidRPr="005078F9">
        <w:rPr>
          <w:rFonts w:ascii="Simplified Arabic" w:eastAsia="Times New Roman" w:hAnsi="Simplified Arabic" w:cs="Simplified Arabic"/>
          <w:b/>
          <w:bCs/>
          <w:color w:val="0D0D0D" w:themeColor="text1" w:themeTint="F2"/>
          <w:sz w:val="32"/>
          <w:szCs w:val="32"/>
          <w:rtl/>
        </w:rPr>
        <w:t xml:space="preserve"> </w:t>
      </w:r>
      <w:r w:rsidRPr="005078F9">
        <w:rPr>
          <w:rFonts w:ascii="Simplified Arabic" w:eastAsia="Times New Roman" w:hAnsi="Simplified Arabic" w:cs="Simplified Arabic" w:hint="cs"/>
          <w:b/>
          <w:bCs/>
          <w:color w:val="0D0D0D" w:themeColor="text1" w:themeTint="F2"/>
          <w:sz w:val="32"/>
          <w:szCs w:val="32"/>
          <w:rtl/>
        </w:rPr>
        <w:t>تحديد</w:t>
      </w:r>
      <w:r w:rsidRPr="005078F9">
        <w:rPr>
          <w:rFonts w:ascii="Simplified Arabic" w:eastAsia="Times New Roman" w:hAnsi="Simplified Arabic" w:cs="Simplified Arabic"/>
          <w:b/>
          <w:bCs/>
          <w:color w:val="0D0D0D" w:themeColor="text1" w:themeTint="F2"/>
          <w:sz w:val="32"/>
          <w:szCs w:val="32"/>
          <w:rtl/>
        </w:rPr>
        <w:t xml:space="preserve"> </w:t>
      </w:r>
      <w:r w:rsidRPr="005078F9">
        <w:rPr>
          <w:rFonts w:ascii="Simplified Arabic" w:eastAsia="Times New Roman" w:hAnsi="Simplified Arabic" w:cs="Simplified Arabic" w:hint="cs"/>
          <w:b/>
          <w:bCs/>
          <w:color w:val="0D0D0D" w:themeColor="text1" w:themeTint="F2"/>
          <w:sz w:val="32"/>
          <w:szCs w:val="32"/>
          <w:rtl/>
        </w:rPr>
        <w:t>متغيرات</w:t>
      </w:r>
      <w:r w:rsidRPr="005078F9">
        <w:rPr>
          <w:rFonts w:ascii="Simplified Arabic" w:eastAsia="Times New Roman" w:hAnsi="Simplified Arabic" w:cs="Simplified Arabic"/>
          <w:b/>
          <w:bCs/>
          <w:color w:val="0D0D0D" w:themeColor="text1" w:themeTint="F2"/>
          <w:sz w:val="32"/>
          <w:szCs w:val="32"/>
          <w:rtl/>
        </w:rPr>
        <w:t xml:space="preserve"> </w:t>
      </w:r>
      <w:r w:rsidRPr="005078F9">
        <w:rPr>
          <w:rFonts w:ascii="Simplified Arabic" w:eastAsia="Times New Roman" w:hAnsi="Simplified Arabic" w:cs="Simplified Arabic" w:hint="cs"/>
          <w:b/>
          <w:bCs/>
          <w:color w:val="0D0D0D" w:themeColor="text1" w:themeTint="F2"/>
          <w:sz w:val="32"/>
          <w:szCs w:val="32"/>
          <w:rtl/>
        </w:rPr>
        <w:t>الدراسة</w:t>
      </w:r>
      <w:r w:rsidRPr="005078F9">
        <w:rPr>
          <w:rFonts w:ascii="Simplified Arabic" w:eastAsia="Times New Roman" w:hAnsi="Simplified Arabic" w:cs="Simplified Arabic"/>
          <w:b/>
          <w:bCs/>
          <w:color w:val="0D0D0D" w:themeColor="text1" w:themeTint="F2"/>
          <w:sz w:val="32"/>
          <w:szCs w:val="32"/>
          <w:rtl/>
        </w:rPr>
        <w:t xml:space="preserve"> </w:t>
      </w:r>
      <w:r w:rsidRPr="005078F9">
        <w:rPr>
          <w:rFonts w:ascii="Simplified Arabic" w:eastAsia="Times New Roman" w:hAnsi="Simplified Arabic" w:cs="Simplified Arabic" w:hint="cs"/>
          <w:b/>
          <w:bCs/>
          <w:color w:val="0D0D0D" w:themeColor="text1" w:themeTint="F2"/>
          <w:sz w:val="32"/>
          <w:szCs w:val="32"/>
          <w:rtl/>
        </w:rPr>
        <w:t>وأبعادها</w:t>
      </w:r>
      <w:r w:rsidR="005078F9" w:rsidRPr="005078F9">
        <w:rPr>
          <w:rFonts w:ascii="Simplified Arabic" w:eastAsia="Times New Roman" w:hAnsi="Simplified Arabic" w:cs="Simplified Arabic" w:hint="cs"/>
          <w:b/>
          <w:bCs/>
          <w:color w:val="0D0D0D" w:themeColor="text1" w:themeTint="F2"/>
          <w:sz w:val="32"/>
          <w:szCs w:val="32"/>
          <w:rtl/>
        </w:rPr>
        <w:t>:</w:t>
      </w:r>
    </w:p>
    <w:p w14:paraId="3A214671" w14:textId="03E3517E" w:rsidR="000A564E" w:rsidRPr="000A564E" w:rsidRDefault="000A564E" w:rsidP="000A564E">
      <w:pPr>
        <w:spacing w:after="0" w:line="276" w:lineRule="auto"/>
        <w:jc w:val="lowKashida"/>
        <w:rPr>
          <w:rFonts w:ascii="Simplified Arabic" w:eastAsia="Times New Roman" w:hAnsi="Simplified Arabic" w:cs="Simplified Arabic"/>
          <w:color w:val="0D0D0D" w:themeColor="text1" w:themeTint="F2"/>
          <w:sz w:val="28"/>
          <w:szCs w:val="28"/>
          <w:rtl/>
        </w:rPr>
      </w:pP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ساعدت</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الدراسات</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السابقة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في</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تحديد</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المتغيرات</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الرئيسة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للدراسة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الحالية،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حيث</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ركزت</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معظمها</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على</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أهمية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القيادة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ودورها</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في</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تطوير</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الأداء</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المؤسسي</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وتحقيق</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الأهداف</w:t>
      </w:r>
      <w:r w:rsidR="005078F9">
        <w:rPr>
          <w:rFonts w:ascii="Simplified Arabic" w:eastAsia="Times New Roman" w:hAnsi="Simplified Arabic" w:cs="Simplified Arabic" w:hint="cs"/>
          <w:color w:val="0D0D0D" w:themeColor="text1" w:themeTint="F2"/>
          <w:sz w:val="28"/>
          <w:szCs w:val="28"/>
          <w:rtl/>
        </w:rPr>
        <w:t xml:space="preserve"> الاستراتيجية</w:t>
      </w:r>
      <w:r w:rsidRPr="000A564E">
        <w:rPr>
          <w:rFonts w:ascii="Simplified Arabic" w:eastAsia="Times New Roman" w:hAnsi="Simplified Arabic" w:cs="Simplified Arabic" w:hint="cs"/>
          <w:color w:val="0D0D0D" w:themeColor="text1" w:themeTint="F2"/>
          <w:sz w:val="28"/>
          <w:szCs w:val="28"/>
          <w:rtl/>
        </w:rPr>
        <w:t>،</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مما</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أسهم</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في</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تحديد</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أبعاد</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تغيير</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القيادة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الإدارية،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وأبعاد</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استدامة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الأهداف</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الاستراتيجية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بما</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يتناسب</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مع</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طبيعة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الدراسة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الحالية</w:t>
      </w:r>
      <w:r w:rsidRPr="000A564E">
        <w:rPr>
          <w:rFonts w:ascii="Simplified Arabic" w:eastAsia="Times New Roman" w:hAnsi="Simplified Arabic" w:cs="Simplified Arabic"/>
          <w:color w:val="0D0D0D" w:themeColor="text1" w:themeTint="F2"/>
          <w:sz w:val="28"/>
          <w:szCs w:val="28"/>
          <w:rtl/>
        </w:rPr>
        <w:t>.</w:t>
      </w:r>
    </w:p>
    <w:p w14:paraId="29981FD0" w14:textId="663AB175" w:rsidR="000A564E" w:rsidRPr="005078F9" w:rsidRDefault="000A564E" w:rsidP="005078F9">
      <w:pPr>
        <w:spacing w:before="120" w:after="120" w:line="276" w:lineRule="auto"/>
        <w:jc w:val="lowKashida"/>
        <w:rPr>
          <w:rFonts w:ascii="Simplified Arabic" w:eastAsia="Times New Roman" w:hAnsi="Simplified Arabic" w:cs="Simplified Arabic"/>
          <w:b/>
          <w:bCs/>
          <w:color w:val="0D0D0D" w:themeColor="text1" w:themeTint="F2"/>
          <w:sz w:val="32"/>
          <w:szCs w:val="32"/>
          <w:rtl/>
        </w:rPr>
      </w:pPr>
      <w:r w:rsidRPr="005078F9">
        <w:rPr>
          <w:rFonts w:ascii="Simplified Arabic" w:eastAsia="Times New Roman" w:hAnsi="Simplified Arabic" w:cs="Simplified Arabic"/>
          <w:b/>
          <w:bCs/>
          <w:color w:val="0D0D0D" w:themeColor="text1" w:themeTint="F2"/>
          <w:sz w:val="32"/>
          <w:szCs w:val="32"/>
          <w:rtl/>
        </w:rPr>
        <w:t>3</w:t>
      </w:r>
      <w:r w:rsidR="005A738F">
        <w:rPr>
          <w:rFonts w:ascii="Simplified Arabic" w:eastAsia="Times New Roman" w:hAnsi="Simplified Arabic" w:cs="Simplified Arabic" w:hint="cs"/>
          <w:b/>
          <w:bCs/>
          <w:color w:val="0D0D0D" w:themeColor="text1" w:themeTint="F2"/>
          <w:sz w:val="32"/>
          <w:szCs w:val="32"/>
          <w:rtl/>
        </w:rPr>
        <w:t>-</w:t>
      </w:r>
      <w:r w:rsidRPr="005078F9">
        <w:rPr>
          <w:rFonts w:ascii="Simplified Arabic" w:eastAsia="Times New Roman" w:hAnsi="Simplified Arabic" w:cs="Simplified Arabic"/>
          <w:b/>
          <w:bCs/>
          <w:color w:val="0D0D0D" w:themeColor="text1" w:themeTint="F2"/>
          <w:sz w:val="32"/>
          <w:szCs w:val="32"/>
          <w:rtl/>
        </w:rPr>
        <w:t xml:space="preserve"> </w:t>
      </w:r>
      <w:r w:rsidRPr="005078F9">
        <w:rPr>
          <w:rFonts w:ascii="Simplified Arabic" w:eastAsia="Times New Roman" w:hAnsi="Simplified Arabic" w:cs="Simplified Arabic" w:hint="cs"/>
          <w:b/>
          <w:bCs/>
          <w:color w:val="0D0D0D" w:themeColor="text1" w:themeTint="F2"/>
          <w:sz w:val="32"/>
          <w:szCs w:val="32"/>
          <w:rtl/>
        </w:rPr>
        <w:t>الاستفادة</w:t>
      </w:r>
      <w:r w:rsidRPr="005078F9">
        <w:rPr>
          <w:rFonts w:ascii="Simplified Arabic" w:eastAsia="Times New Roman" w:hAnsi="Simplified Arabic" w:cs="Simplified Arabic"/>
          <w:b/>
          <w:bCs/>
          <w:color w:val="0D0D0D" w:themeColor="text1" w:themeTint="F2"/>
          <w:sz w:val="32"/>
          <w:szCs w:val="32"/>
          <w:rtl/>
        </w:rPr>
        <w:t xml:space="preserve"> </w:t>
      </w:r>
      <w:r w:rsidRPr="005078F9">
        <w:rPr>
          <w:rFonts w:ascii="Simplified Arabic" w:eastAsia="Times New Roman" w:hAnsi="Simplified Arabic" w:cs="Simplified Arabic" w:hint="cs"/>
          <w:b/>
          <w:bCs/>
          <w:color w:val="0D0D0D" w:themeColor="text1" w:themeTint="F2"/>
          <w:sz w:val="32"/>
          <w:szCs w:val="32"/>
          <w:rtl/>
        </w:rPr>
        <w:t>من</w:t>
      </w:r>
      <w:r w:rsidRPr="005078F9">
        <w:rPr>
          <w:rFonts w:ascii="Simplified Arabic" w:eastAsia="Times New Roman" w:hAnsi="Simplified Arabic" w:cs="Simplified Arabic"/>
          <w:b/>
          <w:bCs/>
          <w:color w:val="0D0D0D" w:themeColor="text1" w:themeTint="F2"/>
          <w:sz w:val="32"/>
          <w:szCs w:val="32"/>
          <w:rtl/>
        </w:rPr>
        <w:t xml:space="preserve"> </w:t>
      </w:r>
      <w:r w:rsidRPr="005078F9">
        <w:rPr>
          <w:rFonts w:ascii="Simplified Arabic" w:eastAsia="Times New Roman" w:hAnsi="Simplified Arabic" w:cs="Simplified Arabic" w:hint="cs"/>
          <w:b/>
          <w:bCs/>
          <w:color w:val="0D0D0D" w:themeColor="text1" w:themeTint="F2"/>
          <w:sz w:val="32"/>
          <w:szCs w:val="32"/>
          <w:rtl/>
        </w:rPr>
        <w:t>المنهجيات</w:t>
      </w:r>
      <w:r w:rsidRPr="005078F9">
        <w:rPr>
          <w:rFonts w:ascii="Simplified Arabic" w:eastAsia="Times New Roman" w:hAnsi="Simplified Arabic" w:cs="Simplified Arabic"/>
          <w:b/>
          <w:bCs/>
          <w:color w:val="0D0D0D" w:themeColor="text1" w:themeTint="F2"/>
          <w:sz w:val="32"/>
          <w:szCs w:val="32"/>
          <w:rtl/>
        </w:rPr>
        <w:t xml:space="preserve"> </w:t>
      </w:r>
      <w:r w:rsidRPr="005078F9">
        <w:rPr>
          <w:rFonts w:ascii="Simplified Arabic" w:eastAsia="Times New Roman" w:hAnsi="Simplified Arabic" w:cs="Simplified Arabic" w:hint="cs"/>
          <w:b/>
          <w:bCs/>
          <w:color w:val="0D0D0D" w:themeColor="text1" w:themeTint="F2"/>
          <w:sz w:val="32"/>
          <w:szCs w:val="32"/>
          <w:rtl/>
        </w:rPr>
        <w:t>والأدوات</w:t>
      </w:r>
      <w:r w:rsidRPr="005078F9">
        <w:rPr>
          <w:rFonts w:ascii="Simplified Arabic" w:eastAsia="Times New Roman" w:hAnsi="Simplified Arabic" w:cs="Simplified Arabic"/>
          <w:b/>
          <w:bCs/>
          <w:color w:val="0D0D0D" w:themeColor="text1" w:themeTint="F2"/>
          <w:sz w:val="32"/>
          <w:szCs w:val="32"/>
          <w:rtl/>
        </w:rPr>
        <w:t xml:space="preserve"> </w:t>
      </w:r>
      <w:r w:rsidRPr="005078F9">
        <w:rPr>
          <w:rFonts w:ascii="Simplified Arabic" w:eastAsia="Times New Roman" w:hAnsi="Simplified Arabic" w:cs="Simplified Arabic" w:hint="cs"/>
          <w:b/>
          <w:bCs/>
          <w:color w:val="0D0D0D" w:themeColor="text1" w:themeTint="F2"/>
          <w:sz w:val="32"/>
          <w:szCs w:val="32"/>
          <w:rtl/>
        </w:rPr>
        <w:t>البحثية</w:t>
      </w:r>
      <w:r w:rsidRPr="005078F9">
        <w:rPr>
          <w:rFonts w:ascii="Simplified Arabic" w:eastAsia="Times New Roman" w:hAnsi="Simplified Arabic" w:cs="Simplified Arabic"/>
          <w:b/>
          <w:bCs/>
          <w:color w:val="0D0D0D" w:themeColor="text1" w:themeTint="F2"/>
          <w:sz w:val="32"/>
          <w:szCs w:val="32"/>
          <w:rtl/>
        </w:rPr>
        <w:t xml:space="preserve"> </w:t>
      </w:r>
      <w:r w:rsidRPr="005078F9">
        <w:rPr>
          <w:rFonts w:ascii="Simplified Arabic" w:eastAsia="Times New Roman" w:hAnsi="Simplified Arabic" w:cs="Simplified Arabic" w:hint="cs"/>
          <w:b/>
          <w:bCs/>
          <w:color w:val="0D0D0D" w:themeColor="text1" w:themeTint="F2"/>
          <w:sz w:val="32"/>
          <w:szCs w:val="32"/>
          <w:rtl/>
        </w:rPr>
        <w:t>المستخدمة</w:t>
      </w:r>
      <w:r w:rsidR="005A738F">
        <w:rPr>
          <w:rFonts w:ascii="Simplified Arabic" w:eastAsia="Times New Roman" w:hAnsi="Simplified Arabic" w:cs="Simplified Arabic" w:hint="cs"/>
          <w:b/>
          <w:bCs/>
          <w:color w:val="0D0D0D" w:themeColor="text1" w:themeTint="F2"/>
          <w:sz w:val="32"/>
          <w:szCs w:val="32"/>
          <w:rtl/>
        </w:rPr>
        <w:t>:</w:t>
      </w:r>
    </w:p>
    <w:p w14:paraId="4C094255" w14:textId="0966CF4E" w:rsidR="000A564E" w:rsidRPr="000A564E" w:rsidRDefault="000A564E" w:rsidP="000A564E">
      <w:pPr>
        <w:spacing w:after="0" w:line="276" w:lineRule="auto"/>
        <w:jc w:val="lowKashida"/>
        <w:rPr>
          <w:rFonts w:ascii="Simplified Arabic" w:eastAsia="Times New Roman" w:hAnsi="Simplified Arabic" w:cs="Simplified Arabic"/>
          <w:color w:val="0D0D0D" w:themeColor="text1" w:themeTint="F2"/>
          <w:sz w:val="28"/>
          <w:szCs w:val="28"/>
          <w:rtl/>
        </w:rPr>
      </w:pP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استفادت</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الدراسة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الحالية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من</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المناهج</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المستخدمة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في</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الدراسات</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السابقة،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وخاصة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المنهج</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الوصفي</w:t>
      </w:r>
      <w:r w:rsidRPr="000A564E">
        <w:rPr>
          <w:rFonts w:ascii="Simplified Arabic" w:eastAsia="Times New Roman" w:hAnsi="Simplified Arabic" w:cs="Simplified Arabic"/>
          <w:color w:val="0D0D0D" w:themeColor="text1" w:themeTint="F2"/>
          <w:sz w:val="28"/>
          <w:szCs w:val="28"/>
          <w:rtl/>
        </w:rPr>
        <w:t xml:space="preserve"> </w:t>
      </w:r>
      <w:r w:rsidR="00B26AA3">
        <w:rPr>
          <w:rFonts w:ascii="Simplified Arabic" w:eastAsia="Times New Roman" w:hAnsi="Simplified Arabic" w:cs="Simplified Arabic" w:hint="cs"/>
          <w:color w:val="0D0D0D" w:themeColor="text1" w:themeTint="F2"/>
          <w:sz w:val="28"/>
          <w:szCs w:val="28"/>
          <w:rtl/>
        </w:rPr>
        <w:t>المسحي</w:t>
      </w:r>
      <w:r w:rsidRPr="000A564E">
        <w:rPr>
          <w:rFonts w:ascii="Simplified Arabic" w:eastAsia="Times New Roman" w:hAnsi="Simplified Arabic" w:cs="Simplified Arabic" w:hint="cs"/>
          <w:color w:val="0D0D0D" w:themeColor="text1" w:themeTint="F2"/>
          <w:sz w:val="28"/>
          <w:szCs w:val="28"/>
          <w:rtl/>
        </w:rPr>
        <w:t>،</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والاستبانة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كأداة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لجمع</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البيانات،</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باعتبارها</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من</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أكثر</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الأدوات</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ملاءمة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لدراسة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اتجاهات</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وآراء</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أفراد</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مجتمع</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الدراسة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حول</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أثر</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تغيير</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القيادة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الإدارية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على</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تحقيق</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الأهداف</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الاستراتيجية</w:t>
      </w:r>
      <w:r w:rsidRPr="000A564E">
        <w:rPr>
          <w:rFonts w:ascii="Simplified Arabic" w:eastAsia="Times New Roman" w:hAnsi="Simplified Arabic" w:cs="Simplified Arabic"/>
          <w:color w:val="0D0D0D" w:themeColor="text1" w:themeTint="F2"/>
          <w:sz w:val="28"/>
          <w:szCs w:val="28"/>
          <w:rtl/>
        </w:rPr>
        <w:t>.</w:t>
      </w:r>
    </w:p>
    <w:p w14:paraId="1A429391" w14:textId="5A704DED" w:rsidR="000A564E" w:rsidRPr="005078F9" w:rsidRDefault="000A564E" w:rsidP="005078F9">
      <w:pPr>
        <w:spacing w:before="120" w:after="120" w:line="276" w:lineRule="auto"/>
        <w:jc w:val="lowKashida"/>
        <w:rPr>
          <w:rFonts w:ascii="Simplified Arabic" w:eastAsia="Times New Roman" w:hAnsi="Simplified Arabic" w:cs="Simplified Arabic"/>
          <w:b/>
          <w:bCs/>
          <w:color w:val="0D0D0D" w:themeColor="text1" w:themeTint="F2"/>
          <w:sz w:val="32"/>
          <w:szCs w:val="32"/>
          <w:rtl/>
        </w:rPr>
      </w:pPr>
      <w:r w:rsidRPr="005078F9">
        <w:rPr>
          <w:rFonts w:ascii="Simplified Arabic" w:eastAsia="Times New Roman" w:hAnsi="Simplified Arabic" w:cs="Simplified Arabic"/>
          <w:b/>
          <w:bCs/>
          <w:color w:val="0D0D0D" w:themeColor="text1" w:themeTint="F2"/>
          <w:sz w:val="32"/>
          <w:szCs w:val="32"/>
          <w:rtl/>
        </w:rPr>
        <w:t>4</w:t>
      </w:r>
      <w:r w:rsidR="005A738F">
        <w:rPr>
          <w:rFonts w:ascii="Simplified Arabic" w:eastAsia="Times New Roman" w:hAnsi="Simplified Arabic" w:cs="Simplified Arabic" w:hint="cs"/>
          <w:b/>
          <w:bCs/>
          <w:color w:val="0D0D0D" w:themeColor="text1" w:themeTint="F2"/>
          <w:sz w:val="32"/>
          <w:szCs w:val="32"/>
          <w:rtl/>
        </w:rPr>
        <w:t>-</w:t>
      </w:r>
      <w:r w:rsidRPr="005078F9">
        <w:rPr>
          <w:rFonts w:ascii="Simplified Arabic" w:eastAsia="Times New Roman" w:hAnsi="Simplified Arabic" w:cs="Simplified Arabic"/>
          <w:b/>
          <w:bCs/>
          <w:color w:val="0D0D0D" w:themeColor="text1" w:themeTint="F2"/>
          <w:sz w:val="32"/>
          <w:szCs w:val="32"/>
          <w:rtl/>
        </w:rPr>
        <w:t xml:space="preserve"> </w:t>
      </w:r>
      <w:r w:rsidRPr="005078F9">
        <w:rPr>
          <w:rFonts w:ascii="Simplified Arabic" w:eastAsia="Times New Roman" w:hAnsi="Simplified Arabic" w:cs="Simplified Arabic" w:hint="cs"/>
          <w:b/>
          <w:bCs/>
          <w:color w:val="0D0D0D" w:themeColor="text1" w:themeTint="F2"/>
          <w:sz w:val="32"/>
          <w:szCs w:val="32"/>
          <w:rtl/>
        </w:rPr>
        <w:t>الاستفادة</w:t>
      </w:r>
      <w:r w:rsidRPr="005078F9">
        <w:rPr>
          <w:rFonts w:ascii="Simplified Arabic" w:eastAsia="Times New Roman" w:hAnsi="Simplified Arabic" w:cs="Simplified Arabic"/>
          <w:b/>
          <w:bCs/>
          <w:color w:val="0D0D0D" w:themeColor="text1" w:themeTint="F2"/>
          <w:sz w:val="32"/>
          <w:szCs w:val="32"/>
          <w:rtl/>
        </w:rPr>
        <w:t xml:space="preserve"> </w:t>
      </w:r>
      <w:r w:rsidRPr="005078F9">
        <w:rPr>
          <w:rFonts w:ascii="Simplified Arabic" w:eastAsia="Times New Roman" w:hAnsi="Simplified Arabic" w:cs="Simplified Arabic" w:hint="cs"/>
          <w:b/>
          <w:bCs/>
          <w:color w:val="0D0D0D" w:themeColor="text1" w:themeTint="F2"/>
          <w:sz w:val="32"/>
          <w:szCs w:val="32"/>
          <w:rtl/>
        </w:rPr>
        <w:t>من</w:t>
      </w:r>
      <w:r w:rsidRPr="005078F9">
        <w:rPr>
          <w:rFonts w:ascii="Simplified Arabic" w:eastAsia="Times New Roman" w:hAnsi="Simplified Arabic" w:cs="Simplified Arabic"/>
          <w:b/>
          <w:bCs/>
          <w:color w:val="0D0D0D" w:themeColor="text1" w:themeTint="F2"/>
          <w:sz w:val="32"/>
          <w:szCs w:val="32"/>
          <w:rtl/>
        </w:rPr>
        <w:t xml:space="preserve"> </w:t>
      </w:r>
      <w:r w:rsidRPr="005078F9">
        <w:rPr>
          <w:rFonts w:ascii="Simplified Arabic" w:eastAsia="Times New Roman" w:hAnsi="Simplified Arabic" w:cs="Simplified Arabic" w:hint="cs"/>
          <w:b/>
          <w:bCs/>
          <w:color w:val="0D0D0D" w:themeColor="text1" w:themeTint="F2"/>
          <w:sz w:val="32"/>
          <w:szCs w:val="32"/>
          <w:rtl/>
        </w:rPr>
        <w:t>نتائج</w:t>
      </w:r>
      <w:r w:rsidRPr="005078F9">
        <w:rPr>
          <w:rFonts w:ascii="Simplified Arabic" w:eastAsia="Times New Roman" w:hAnsi="Simplified Arabic" w:cs="Simplified Arabic"/>
          <w:b/>
          <w:bCs/>
          <w:color w:val="0D0D0D" w:themeColor="text1" w:themeTint="F2"/>
          <w:sz w:val="32"/>
          <w:szCs w:val="32"/>
          <w:rtl/>
        </w:rPr>
        <w:t xml:space="preserve"> </w:t>
      </w:r>
      <w:r w:rsidRPr="005078F9">
        <w:rPr>
          <w:rFonts w:ascii="Simplified Arabic" w:eastAsia="Times New Roman" w:hAnsi="Simplified Arabic" w:cs="Simplified Arabic" w:hint="cs"/>
          <w:b/>
          <w:bCs/>
          <w:color w:val="0D0D0D" w:themeColor="text1" w:themeTint="F2"/>
          <w:sz w:val="32"/>
          <w:szCs w:val="32"/>
          <w:rtl/>
        </w:rPr>
        <w:t>الدراسات</w:t>
      </w:r>
      <w:r w:rsidRPr="005078F9">
        <w:rPr>
          <w:rFonts w:ascii="Simplified Arabic" w:eastAsia="Times New Roman" w:hAnsi="Simplified Arabic" w:cs="Simplified Arabic"/>
          <w:b/>
          <w:bCs/>
          <w:color w:val="0D0D0D" w:themeColor="text1" w:themeTint="F2"/>
          <w:sz w:val="32"/>
          <w:szCs w:val="32"/>
          <w:rtl/>
        </w:rPr>
        <w:t xml:space="preserve"> </w:t>
      </w:r>
      <w:r w:rsidRPr="005078F9">
        <w:rPr>
          <w:rFonts w:ascii="Simplified Arabic" w:eastAsia="Times New Roman" w:hAnsi="Simplified Arabic" w:cs="Simplified Arabic" w:hint="cs"/>
          <w:b/>
          <w:bCs/>
          <w:color w:val="0D0D0D" w:themeColor="text1" w:themeTint="F2"/>
          <w:sz w:val="32"/>
          <w:szCs w:val="32"/>
          <w:rtl/>
        </w:rPr>
        <w:t>السابقة</w:t>
      </w:r>
      <w:r w:rsidRPr="005078F9">
        <w:rPr>
          <w:rFonts w:ascii="Simplified Arabic" w:eastAsia="Times New Roman" w:hAnsi="Simplified Arabic" w:cs="Simplified Arabic"/>
          <w:b/>
          <w:bCs/>
          <w:color w:val="0D0D0D" w:themeColor="text1" w:themeTint="F2"/>
          <w:sz w:val="32"/>
          <w:szCs w:val="32"/>
          <w:rtl/>
        </w:rPr>
        <w:t xml:space="preserve"> </w:t>
      </w:r>
      <w:r w:rsidRPr="005078F9">
        <w:rPr>
          <w:rFonts w:ascii="Simplified Arabic" w:eastAsia="Times New Roman" w:hAnsi="Simplified Arabic" w:cs="Simplified Arabic" w:hint="cs"/>
          <w:b/>
          <w:bCs/>
          <w:color w:val="0D0D0D" w:themeColor="text1" w:themeTint="F2"/>
          <w:sz w:val="32"/>
          <w:szCs w:val="32"/>
          <w:rtl/>
        </w:rPr>
        <w:t>في</w:t>
      </w:r>
      <w:r w:rsidRPr="005078F9">
        <w:rPr>
          <w:rFonts w:ascii="Simplified Arabic" w:eastAsia="Times New Roman" w:hAnsi="Simplified Arabic" w:cs="Simplified Arabic"/>
          <w:b/>
          <w:bCs/>
          <w:color w:val="0D0D0D" w:themeColor="text1" w:themeTint="F2"/>
          <w:sz w:val="32"/>
          <w:szCs w:val="32"/>
          <w:rtl/>
        </w:rPr>
        <w:t xml:space="preserve"> </w:t>
      </w:r>
      <w:r w:rsidRPr="005078F9">
        <w:rPr>
          <w:rFonts w:ascii="Simplified Arabic" w:eastAsia="Times New Roman" w:hAnsi="Simplified Arabic" w:cs="Simplified Arabic" w:hint="cs"/>
          <w:b/>
          <w:bCs/>
          <w:color w:val="0D0D0D" w:themeColor="text1" w:themeTint="F2"/>
          <w:sz w:val="32"/>
          <w:szCs w:val="32"/>
          <w:rtl/>
        </w:rPr>
        <w:t>تفسير</w:t>
      </w:r>
      <w:r w:rsidRPr="005078F9">
        <w:rPr>
          <w:rFonts w:ascii="Simplified Arabic" w:eastAsia="Times New Roman" w:hAnsi="Simplified Arabic" w:cs="Simplified Arabic"/>
          <w:b/>
          <w:bCs/>
          <w:color w:val="0D0D0D" w:themeColor="text1" w:themeTint="F2"/>
          <w:sz w:val="32"/>
          <w:szCs w:val="32"/>
          <w:rtl/>
        </w:rPr>
        <w:t xml:space="preserve"> </w:t>
      </w:r>
      <w:r w:rsidRPr="005078F9">
        <w:rPr>
          <w:rFonts w:ascii="Simplified Arabic" w:eastAsia="Times New Roman" w:hAnsi="Simplified Arabic" w:cs="Simplified Arabic" w:hint="cs"/>
          <w:b/>
          <w:bCs/>
          <w:color w:val="0D0D0D" w:themeColor="text1" w:themeTint="F2"/>
          <w:sz w:val="32"/>
          <w:szCs w:val="32"/>
          <w:rtl/>
        </w:rPr>
        <w:t>النتائج</w:t>
      </w:r>
      <w:r w:rsidR="005A738F">
        <w:rPr>
          <w:rFonts w:ascii="Simplified Arabic" w:eastAsia="Times New Roman" w:hAnsi="Simplified Arabic" w:cs="Simplified Arabic" w:hint="cs"/>
          <w:b/>
          <w:bCs/>
          <w:color w:val="0D0D0D" w:themeColor="text1" w:themeTint="F2"/>
          <w:sz w:val="32"/>
          <w:szCs w:val="32"/>
          <w:rtl/>
        </w:rPr>
        <w:t>:</w:t>
      </w:r>
    </w:p>
    <w:p w14:paraId="0723EF9B" w14:textId="77777777" w:rsidR="000A564E" w:rsidRPr="000A564E" w:rsidRDefault="000A564E" w:rsidP="000A564E">
      <w:pPr>
        <w:spacing w:after="0" w:line="276" w:lineRule="auto"/>
        <w:jc w:val="lowKashida"/>
        <w:rPr>
          <w:rFonts w:ascii="Simplified Arabic" w:eastAsia="Times New Roman" w:hAnsi="Simplified Arabic" w:cs="Simplified Arabic"/>
          <w:color w:val="0D0D0D" w:themeColor="text1" w:themeTint="F2"/>
          <w:sz w:val="28"/>
          <w:szCs w:val="28"/>
          <w:rtl/>
        </w:rPr>
      </w:pP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ساعدت</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نتائج</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الدراسات</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السابقة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في</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تكوين</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خلفية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علمية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تساعد</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في</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تفسير</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نتائج</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الدراسة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الحالية،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خاصة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فيما</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يتعلق</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بأهمية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التخطيط</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للقيادات</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البديلة،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وتأثير</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استقرار</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القيادة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على</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الأداء</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المؤسسي،</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وضرورة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وجود</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آليات</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واضحة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لضمان</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استمرارية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العمل</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وتحقيق</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الأهداف</w:t>
      </w:r>
      <w:r w:rsidRPr="000A564E">
        <w:rPr>
          <w:rFonts w:ascii="Simplified Arabic" w:eastAsia="Times New Roman" w:hAnsi="Simplified Arabic" w:cs="Simplified Arabic"/>
          <w:color w:val="0D0D0D" w:themeColor="text1" w:themeTint="F2"/>
          <w:sz w:val="28"/>
          <w:szCs w:val="28"/>
          <w:rtl/>
        </w:rPr>
        <w:t>.</w:t>
      </w:r>
    </w:p>
    <w:p w14:paraId="08ABBD31" w14:textId="216A53A4" w:rsidR="000A564E" w:rsidRPr="005078F9" w:rsidRDefault="000A564E" w:rsidP="005078F9">
      <w:pPr>
        <w:spacing w:before="120" w:after="120" w:line="276" w:lineRule="auto"/>
        <w:jc w:val="lowKashida"/>
        <w:rPr>
          <w:rFonts w:ascii="Simplified Arabic" w:eastAsia="Times New Roman" w:hAnsi="Simplified Arabic" w:cs="Simplified Arabic"/>
          <w:b/>
          <w:bCs/>
          <w:color w:val="0D0D0D" w:themeColor="text1" w:themeTint="F2"/>
          <w:sz w:val="32"/>
          <w:szCs w:val="32"/>
          <w:rtl/>
        </w:rPr>
      </w:pPr>
      <w:r w:rsidRPr="005078F9">
        <w:rPr>
          <w:rFonts w:ascii="Simplified Arabic" w:eastAsia="Times New Roman" w:hAnsi="Simplified Arabic" w:cs="Simplified Arabic"/>
          <w:b/>
          <w:bCs/>
          <w:color w:val="0D0D0D" w:themeColor="text1" w:themeTint="F2"/>
          <w:sz w:val="32"/>
          <w:szCs w:val="32"/>
          <w:rtl/>
        </w:rPr>
        <w:t>5</w:t>
      </w:r>
      <w:r w:rsidR="005A738F">
        <w:rPr>
          <w:rFonts w:ascii="Simplified Arabic" w:eastAsia="Times New Roman" w:hAnsi="Simplified Arabic" w:cs="Simplified Arabic" w:hint="cs"/>
          <w:b/>
          <w:bCs/>
          <w:color w:val="0D0D0D" w:themeColor="text1" w:themeTint="F2"/>
          <w:sz w:val="32"/>
          <w:szCs w:val="32"/>
          <w:rtl/>
        </w:rPr>
        <w:t>-</w:t>
      </w:r>
      <w:r w:rsidRPr="005078F9">
        <w:rPr>
          <w:rFonts w:ascii="Simplified Arabic" w:eastAsia="Times New Roman" w:hAnsi="Simplified Arabic" w:cs="Simplified Arabic"/>
          <w:b/>
          <w:bCs/>
          <w:color w:val="0D0D0D" w:themeColor="text1" w:themeTint="F2"/>
          <w:sz w:val="32"/>
          <w:szCs w:val="32"/>
          <w:rtl/>
        </w:rPr>
        <w:t xml:space="preserve"> </w:t>
      </w:r>
      <w:r w:rsidRPr="005078F9">
        <w:rPr>
          <w:rFonts w:ascii="Simplified Arabic" w:eastAsia="Times New Roman" w:hAnsi="Simplified Arabic" w:cs="Simplified Arabic" w:hint="cs"/>
          <w:b/>
          <w:bCs/>
          <w:color w:val="0D0D0D" w:themeColor="text1" w:themeTint="F2"/>
          <w:sz w:val="32"/>
          <w:szCs w:val="32"/>
          <w:rtl/>
        </w:rPr>
        <w:t>التعرف</w:t>
      </w:r>
      <w:r w:rsidRPr="005078F9">
        <w:rPr>
          <w:rFonts w:ascii="Simplified Arabic" w:eastAsia="Times New Roman" w:hAnsi="Simplified Arabic" w:cs="Simplified Arabic"/>
          <w:b/>
          <w:bCs/>
          <w:color w:val="0D0D0D" w:themeColor="text1" w:themeTint="F2"/>
          <w:sz w:val="32"/>
          <w:szCs w:val="32"/>
          <w:rtl/>
        </w:rPr>
        <w:t xml:space="preserve"> </w:t>
      </w:r>
      <w:r w:rsidRPr="005078F9">
        <w:rPr>
          <w:rFonts w:ascii="Simplified Arabic" w:eastAsia="Times New Roman" w:hAnsi="Simplified Arabic" w:cs="Simplified Arabic" w:hint="cs"/>
          <w:b/>
          <w:bCs/>
          <w:color w:val="0D0D0D" w:themeColor="text1" w:themeTint="F2"/>
          <w:sz w:val="32"/>
          <w:szCs w:val="32"/>
          <w:rtl/>
        </w:rPr>
        <w:t>على</w:t>
      </w:r>
      <w:r w:rsidRPr="005078F9">
        <w:rPr>
          <w:rFonts w:ascii="Simplified Arabic" w:eastAsia="Times New Roman" w:hAnsi="Simplified Arabic" w:cs="Simplified Arabic"/>
          <w:b/>
          <w:bCs/>
          <w:color w:val="0D0D0D" w:themeColor="text1" w:themeTint="F2"/>
          <w:sz w:val="32"/>
          <w:szCs w:val="32"/>
          <w:rtl/>
        </w:rPr>
        <w:t xml:space="preserve"> </w:t>
      </w:r>
      <w:r w:rsidRPr="005078F9">
        <w:rPr>
          <w:rFonts w:ascii="Simplified Arabic" w:eastAsia="Times New Roman" w:hAnsi="Simplified Arabic" w:cs="Simplified Arabic" w:hint="cs"/>
          <w:b/>
          <w:bCs/>
          <w:color w:val="0D0D0D" w:themeColor="text1" w:themeTint="F2"/>
          <w:sz w:val="32"/>
          <w:szCs w:val="32"/>
          <w:rtl/>
        </w:rPr>
        <w:t>التحديات</w:t>
      </w:r>
      <w:r w:rsidRPr="005078F9">
        <w:rPr>
          <w:rFonts w:ascii="Simplified Arabic" w:eastAsia="Times New Roman" w:hAnsi="Simplified Arabic" w:cs="Simplified Arabic"/>
          <w:b/>
          <w:bCs/>
          <w:color w:val="0D0D0D" w:themeColor="text1" w:themeTint="F2"/>
          <w:sz w:val="32"/>
          <w:szCs w:val="32"/>
          <w:rtl/>
        </w:rPr>
        <w:t xml:space="preserve"> </w:t>
      </w:r>
      <w:r w:rsidRPr="005078F9">
        <w:rPr>
          <w:rFonts w:ascii="Simplified Arabic" w:eastAsia="Times New Roman" w:hAnsi="Simplified Arabic" w:cs="Simplified Arabic" w:hint="cs"/>
          <w:b/>
          <w:bCs/>
          <w:color w:val="0D0D0D" w:themeColor="text1" w:themeTint="F2"/>
          <w:sz w:val="32"/>
          <w:szCs w:val="32"/>
          <w:rtl/>
        </w:rPr>
        <w:t>المرتبطة</w:t>
      </w:r>
      <w:r w:rsidRPr="005078F9">
        <w:rPr>
          <w:rFonts w:ascii="Simplified Arabic" w:eastAsia="Times New Roman" w:hAnsi="Simplified Arabic" w:cs="Simplified Arabic"/>
          <w:b/>
          <w:bCs/>
          <w:color w:val="0D0D0D" w:themeColor="text1" w:themeTint="F2"/>
          <w:sz w:val="32"/>
          <w:szCs w:val="32"/>
          <w:rtl/>
        </w:rPr>
        <w:t xml:space="preserve"> </w:t>
      </w:r>
      <w:r w:rsidRPr="005078F9">
        <w:rPr>
          <w:rFonts w:ascii="Simplified Arabic" w:eastAsia="Times New Roman" w:hAnsi="Simplified Arabic" w:cs="Simplified Arabic" w:hint="cs"/>
          <w:b/>
          <w:bCs/>
          <w:color w:val="0D0D0D" w:themeColor="text1" w:themeTint="F2"/>
          <w:sz w:val="32"/>
          <w:szCs w:val="32"/>
          <w:rtl/>
        </w:rPr>
        <w:t>بتغيير</w:t>
      </w:r>
      <w:r w:rsidRPr="005078F9">
        <w:rPr>
          <w:rFonts w:ascii="Simplified Arabic" w:eastAsia="Times New Roman" w:hAnsi="Simplified Arabic" w:cs="Simplified Arabic"/>
          <w:b/>
          <w:bCs/>
          <w:color w:val="0D0D0D" w:themeColor="text1" w:themeTint="F2"/>
          <w:sz w:val="32"/>
          <w:szCs w:val="32"/>
          <w:rtl/>
        </w:rPr>
        <w:t xml:space="preserve"> </w:t>
      </w:r>
      <w:r w:rsidRPr="005078F9">
        <w:rPr>
          <w:rFonts w:ascii="Simplified Arabic" w:eastAsia="Times New Roman" w:hAnsi="Simplified Arabic" w:cs="Simplified Arabic" w:hint="cs"/>
          <w:b/>
          <w:bCs/>
          <w:color w:val="0D0D0D" w:themeColor="text1" w:themeTint="F2"/>
          <w:sz w:val="32"/>
          <w:szCs w:val="32"/>
          <w:rtl/>
        </w:rPr>
        <w:t>القيادة</w:t>
      </w:r>
      <w:r w:rsidR="005A738F">
        <w:rPr>
          <w:rFonts w:ascii="Simplified Arabic" w:eastAsia="Times New Roman" w:hAnsi="Simplified Arabic" w:cs="Simplified Arabic" w:hint="cs"/>
          <w:b/>
          <w:bCs/>
          <w:color w:val="0D0D0D" w:themeColor="text1" w:themeTint="F2"/>
          <w:sz w:val="32"/>
          <w:szCs w:val="32"/>
          <w:rtl/>
        </w:rPr>
        <w:t>:</w:t>
      </w:r>
    </w:p>
    <w:p w14:paraId="3F85B6E6" w14:textId="77777777" w:rsidR="000A564E" w:rsidRPr="000A564E" w:rsidRDefault="000A564E" w:rsidP="000A564E">
      <w:pPr>
        <w:spacing w:after="0" w:line="276" w:lineRule="auto"/>
        <w:jc w:val="lowKashida"/>
        <w:rPr>
          <w:rFonts w:ascii="Simplified Arabic" w:eastAsia="Times New Roman" w:hAnsi="Simplified Arabic" w:cs="Simplified Arabic"/>
          <w:color w:val="0D0D0D" w:themeColor="text1" w:themeTint="F2"/>
          <w:sz w:val="28"/>
          <w:szCs w:val="28"/>
          <w:rtl/>
        </w:rPr>
      </w:pP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ساعدت</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الدراسات</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السابقة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في</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الكشف</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عن</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أبرز</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التحديات</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التي</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قد</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تواجه</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المؤسسات</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عند</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انتقال</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القيادة،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مثل</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ضعف</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خطط</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التعاقب</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القيادي،</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وغياب</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برامج</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إعداد</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القيادات</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المستقبلية،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وضعف</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نقل</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المعرفة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والخبرات،</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وهي</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جوانب</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يمكن</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أن</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تؤثر</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في</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استدامة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تحقيق</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الأهداف</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الاستراتيجية</w:t>
      </w:r>
      <w:r w:rsidRPr="000A564E">
        <w:rPr>
          <w:rFonts w:ascii="Simplified Arabic" w:eastAsia="Times New Roman" w:hAnsi="Simplified Arabic" w:cs="Simplified Arabic"/>
          <w:color w:val="0D0D0D" w:themeColor="text1" w:themeTint="F2"/>
          <w:sz w:val="28"/>
          <w:szCs w:val="28"/>
          <w:rtl/>
        </w:rPr>
        <w:t>.</w:t>
      </w:r>
    </w:p>
    <w:p w14:paraId="07C674F1" w14:textId="192D0F17" w:rsidR="000A564E" w:rsidRPr="005078F9" w:rsidRDefault="000A564E" w:rsidP="005078F9">
      <w:pPr>
        <w:spacing w:before="120" w:after="120" w:line="276" w:lineRule="auto"/>
        <w:jc w:val="lowKashida"/>
        <w:rPr>
          <w:rFonts w:ascii="Simplified Arabic" w:eastAsia="Times New Roman" w:hAnsi="Simplified Arabic" w:cs="Simplified Arabic"/>
          <w:b/>
          <w:bCs/>
          <w:color w:val="0D0D0D" w:themeColor="text1" w:themeTint="F2"/>
          <w:sz w:val="32"/>
          <w:szCs w:val="32"/>
          <w:rtl/>
        </w:rPr>
      </w:pPr>
      <w:r w:rsidRPr="005078F9">
        <w:rPr>
          <w:rFonts w:ascii="Simplified Arabic" w:eastAsia="Times New Roman" w:hAnsi="Simplified Arabic" w:cs="Simplified Arabic"/>
          <w:b/>
          <w:bCs/>
          <w:color w:val="0D0D0D" w:themeColor="text1" w:themeTint="F2"/>
          <w:sz w:val="32"/>
          <w:szCs w:val="32"/>
          <w:rtl/>
        </w:rPr>
        <w:t>6</w:t>
      </w:r>
      <w:r w:rsidR="005A738F">
        <w:rPr>
          <w:rFonts w:ascii="Simplified Arabic" w:eastAsia="Times New Roman" w:hAnsi="Simplified Arabic" w:cs="Simplified Arabic" w:hint="cs"/>
          <w:b/>
          <w:bCs/>
          <w:color w:val="0D0D0D" w:themeColor="text1" w:themeTint="F2"/>
          <w:sz w:val="32"/>
          <w:szCs w:val="32"/>
          <w:rtl/>
        </w:rPr>
        <w:t>-</w:t>
      </w:r>
      <w:r w:rsidRPr="005078F9">
        <w:rPr>
          <w:rFonts w:ascii="Simplified Arabic" w:eastAsia="Times New Roman" w:hAnsi="Simplified Arabic" w:cs="Simplified Arabic"/>
          <w:b/>
          <w:bCs/>
          <w:color w:val="0D0D0D" w:themeColor="text1" w:themeTint="F2"/>
          <w:sz w:val="32"/>
          <w:szCs w:val="32"/>
          <w:rtl/>
        </w:rPr>
        <w:t xml:space="preserve"> </w:t>
      </w:r>
      <w:r w:rsidRPr="005078F9">
        <w:rPr>
          <w:rFonts w:ascii="Simplified Arabic" w:eastAsia="Times New Roman" w:hAnsi="Simplified Arabic" w:cs="Simplified Arabic" w:hint="cs"/>
          <w:b/>
          <w:bCs/>
          <w:color w:val="0D0D0D" w:themeColor="text1" w:themeTint="F2"/>
          <w:sz w:val="32"/>
          <w:szCs w:val="32"/>
          <w:rtl/>
        </w:rPr>
        <w:t>الاستفادة</w:t>
      </w:r>
      <w:r w:rsidRPr="005078F9">
        <w:rPr>
          <w:rFonts w:ascii="Simplified Arabic" w:eastAsia="Times New Roman" w:hAnsi="Simplified Arabic" w:cs="Simplified Arabic"/>
          <w:b/>
          <w:bCs/>
          <w:color w:val="0D0D0D" w:themeColor="text1" w:themeTint="F2"/>
          <w:sz w:val="32"/>
          <w:szCs w:val="32"/>
          <w:rtl/>
        </w:rPr>
        <w:t xml:space="preserve"> </w:t>
      </w:r>
      <w:r w:rsidRPr="005078F9">
        <w:rPr>
          <w:rFonts w:ascii="Simplified Arabic" w:eastAsia="Times New Roman" w:hAnsi="Simplified Arabic" w:cs="Simplified Arabic" w:hint="cs"/>
          <w:b/>
          <w:bCs/>
          <w:color w:val="0D0D0D" w:themeColor="text1" w:themeTint="F2"/>
          <w:sz w:val="32"/>
          <w:szCs w:val="32"/>
          <w:rtl/>
        </w:rPr>
        <w:t>من</w:t>
      </w:r>
      <w:r w:rsidRPr="005078F9">
        <w:rPr>
          <w:rFonts w:ascii="Simplified Arabic" w:eastAsia="Times New Roman" w:hAnsi="Simplified Arabic" w:cs="Simplified Arabic"/>
          <w:b/>
          <w:bCs/>
          <w:color w:val="0D0D0D" w:themeColor="text1" w:themeTint="F2"/>
          <w:sz w:val="32"/>
          <w:szCs w:val="32"/>
          <w:rtl/>
        </w:rPr>
        <w:t xml:space="preserve"> </w:t>
      </w:r>
      <w:r w:rsidRPr="005078F9">
        <w:rPr>
          <w:rFonts w:ascii="Simplified Arabic" w:eastAsia="Times New Roman" w:hAnsi="Simplified Arabic" w:cs="Simplified Arabic" w:hint="cs"/>
          <w:b/>
          <w:bCs/>
          <w:color w:val="0D0D0D" w:themeColor="text1" w:themeTint="F2"/>
          <w:sz w:val="32"/>
          <w:szCs w:val="32"/>
          <w:rtl/>
        </w:rPr>
        <w:t>النماذج</w:t>
      </w:r>
      <w:r w:rsidRPr="005078F9">
        <w:rPr>
          <w:rFonts w:ascii="Simplified Arabic" w:eastAsia="Times New Roman" w:hAnsi="Simplified Arabic" w:cs="Simplified Arabic"/>
          <w:b/>
          <w:bCs/>
          <w:color w:val="0D0D0D" w:themeColor="text1" w:themeTint="F2"/>
          <w:sz w:val="32"/>
          <w:szCs w:val="32"/>
          <w:rtl/>
        </w:rPr>
        <w:t xml:space="preserve"> </w:t>
      </w:r>
      <w:r w:rsidRPr="005078F9">
        <w:rPr>
          <w:rFonts w:ascii="Simplified Arabic" w:eastAsia="Times New Roman" w:hAnsi="Simplified Arabic" w:cs="Simplified Arabic" w:hint="cs"/>
          <w:b/>
          <w:bCs/>
          <w:color w:val="0D0D0D" w:themeColor="text1" w:themeTint="F2"/>
          <w:sz w:val="32"/>
          <w:szCs w:val="32"/>
          <w:rtl/>
        </w:rPr>
        <w:t>القيادية</w:t>
      </w:r>
      <w:r w:rsidRPr="005078F9">
        <w:rPr>
          <w:rFonts w:ascii="Simplified Arabic" w:eastAsia="Times New Roman" w:hAnsi="Simplified Arabic" w:cs="Simplified Arabic"/>
          <w:b/>
          <w:bCs/>
          <w:color w:val="0D0D0D" w:themeColor="text1" w:themeTint="F2"/>
          <w:sz w:val="32"/>
          <w:szCs w:val="32"/>
          <w:rtl/>
        </w:rPr>
        <w:t xml:space="preserve"> </w:t>
      </w:r>
      <w:r w:rsidRPr="005078F9">
        <w:rPr>
          <w:rFonts w:ascii="Simplified Arabic" w:eastAsia="Times New Roman" w:hAnsi="Simplified Arabic" w:cs="Simplified Arabic" w:hint="cs"/>
          <w:b/>
          <w:bCs/>
          <w:color w:val="0D0D0D" w:themeColor="text1" w:themeTint="F2"/>
          <w:sz w:val="32"/>
          <w:szCs w:val="32"/>
          <w:rtl/>
        </w:rPr>
        <w:t>المرتبطة</w:t>
      </w:r>
      <w:r w:rsidRPr="005078F9">
        <w:rPr>
          <w:rFonts w:ascii="Simplified Arabic" w:eastAsia="Times New Roman" w:hAnsi="Simplified Arabic" w:cs="Simplified Arabic"/>
          <w:b/>
          <w:bCs/>
          <w:color w:val="0D0D0D" w:themeColor="text1" w:themeTint="F2"/>
          <w:sz w:val="32"/>
          <w:szCs w:val="32"/>
          <w:rtl/>
        </w:rPr>
        <w:t xml:space="preserve"> </w:t>
      </w:r>
      <w:r w:rsidRPr="005078F9">
        <w:rPr>
          <w:rFonts w:ascii="Simplified Arabic" w:eastAsia="Times New Roman" w:hAnsi="Simplified Arabic" w:cs="Simplified Arabic" w:hint="cs"/>
          <w:b/>
          <w:bCs/>
          <w:color w:val="0D0D0D" w:themeColor="text1" w:themeTint="F2"/>
          <w:sz w:val="32"/>
          <w:szCs w:val="32"/>
          <w:rtl/>
        </w:rPr>
        <w:t>بالتغيير</w:t>
      </w:r>
      <w:r w:rsidRPr="005078F9">
        <w:rPr>
          <w:rFonts w:ascii="Simplified Arabic" w:eastAsia="Times New Roman" w:hAnsi="Simplified Arabic" w:cs="Simplified Arabic"/>
          <w:b/>
          <w:bCs/>
          <w:color w:val="0D0D0D" w:themeColor="text1" w:themeTint="F2"/>
          <w:sz w:val="32"/>
          <w:szCs w:val="32"/>
          <w:rtl/>
        </w:rPr>
        <w:t xml:space="preserve"> </w:t>
      </w:r>
      <w:r w:rsidRPr="005078F9">
        <w:rPr>
          <w:rFonts w:ascii="Simplified Arabic" w:eastAsia="Times New Roman" w:hAnsi="Simplified Arabic" w:cs="Simplified Arabic" w:hint="cs"/>
          <w:b/>
          <w:bCs/>
          <w:color w:val="0D0D0D" w:themeColor="text1" w:themeTint="F2"/>
          <w:sz w:val="32"/>
          <w:szCs w:val="32"/>
          <w:rtl/>
        </w:rPr>
        <w:t>والاستدامة</w:t>
      </w:r>
      <w:r w:rsidR="00123630">
        <w:rPr>
          <w:rFonts w:ascii="Simplified Arabic" w:eastAsia="Times New Roman" w:hAnsi="Simplified Arabic" w:cs="Simplified Arabic" w:hint="cs"/>
          <w:b/>
          <w:bCs/>
          <w:color w:val="0D0D0D" w:themeColor="text1" w:themeTint="F2"/>
          <w:sz w:val="32"/>
          <w:szCs w:val="32"/>
          <w:rtl/>
        </w:rPr>
        <w:t>:</w:t>
      </w:r>
    </w:p>
    <w:p w14:paraId="51C52476" w14:textId="62E57A26" w:rsidR="000A564E" w:rsidRDefault="000A564E" w:rsidP="005078F9">
      <w:pPr>
        <w:spacing w:after="0" w:line="276" w:lineRule="auto"/>
        <w:jc w:val="lowKashida"/>
        <w:rPr>
          <w:rFonts w:ascii="Simplified Arabic" w:eastAsia="Times New Roman" w:hAnsi="Simplified Arabic" w:cs="Simplified Arabic"/>
          <w:color w:val="0D0D0D" w:themeColor="text1" w:themeTint="F2"/>
          <w:sz w:val="28"/>
          <w:szCs w:val="28"/>
          <w:rtl/>
        </w:rPr>
      </w:pP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استفادت</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الدراسة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الحالية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من</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النماذج</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التي</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تناولتها</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الدراسات</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السابقة،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مثل</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نموذج</w:t>
      </w:r>
      <w:r w:rsidRPr="000A564E">
        <w:rPr>
          <w:rFonts w:ascii="Simplified Arabic" w:eastAsia="Times New Roman" w:hAnsi="Simplified Arabic" w:cs="Simplified Arabic"/>
          <w:color w:val="0D0D0D" w:themeColor="text1" w:themeTint="F2"/>
          <w:sz w:val="28"/>
          <w:szCs w:val="28"/>
          <w:rtl/>
        </w:rPr>
        <w:t xml:space="preserve"> </w:t>
      </w:r>
      <w:proofErr w:type="spellStart"/>
      <w:r w:rsidRPr="000A564E">
        <w:rPr>
          <w:rFonts w:ascii="Simplified Arabic" w:eastAsia="Times New Roman" w:hAnsi="Simplified Arabic" w:cs="Simplified Arabic" w:hint="cs"/>
          <w:color w:val="0D0D0D" w:themeColor="text1" w:themeTint="F2"/>
          <w:sz w:val="28"/>
          <w:szCs w:val="28"/>
          <w:rtl/>
        </w:rPr>
        <w:t>روثويل</w:t>
      </w:r>
      <w:proofErr w:type="spellEnd"/>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لتخطيط</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التعاقب</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الإداري،</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ونماذج</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تطوير</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القيادة،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في</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بناء</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تصور</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يوضح</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أهمية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وجود</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منهجية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منظمة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لإدارة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التغيير</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القيادي</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بما</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يدعم</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استدامة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الأداء</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المؤسسي</w:t>
      </w:r>
      <w:r w:rsidRPr="000A564E">
        <w:rPr>
          <w:rFonts w:ascii="Simplified Arabic" w:eastAsia="Times New Roman" w:hAnsi="Simplified Arabic" w:cs="Simplified Arabic"/>
          <w:color w:val="0D0D0D" w:themeColor="text1" w:themeTint="F2"/>
          <w:sz w:val="28"/>
          <w:szCs w:val="28"/>
          <w:rtl/>
        </w:rPr>
        <w:t>.</w:t>
      </w:r>
    </w:p>
    <w:p w14:paraId="1199B6EC" w14:textId="77777777" w:rsidR="00123630" w:rsidRDefault="00123630" w:rsidP="005078F9">
      <w:pPr>
        <w:spacing w:after="0" w:line="276" w:lineRule="auto"/>
        <w:jc w:val="lowKashida"/>
        <w:rPr>
          <w:rFonts w:ascii="Simplified Arabic" w:eastAsia="Times New Roman" w:hAnsi="Simplified Arabic" w:cs="Simplified Arabic"/>
          <w:color w:val="0D0D0D" w:themeColor="text1" w:themeTint="F2"/>
          <w:sz w:val="28"/>
          <w:szCs w:val="28"/>
          <w:rtl/>
        </w:rPr>
      </w:pPr>
    </w:p>
    <w:p w14:paraId="401917DE" w14:textId="77777777" w:rsidR="00123630" w:rsidRPr="000A564E" w:rsidRDefault="00123630" w:rsidP="005078F9">
      <w:pPr>
        <w:spacing w:after="0" w:line="276" w:lineRule="auto"/>
        <w:jc w:val="lowKashida"/>
        <w:rPr>
          <w:rFonts w:ascii="Simplified Arabic" w:eastAsia="Times New Roman" w:hAnsi="Simplified Arabic" w:cs="Simplified Arabic"/>
          <w:color w:val="0D0D0D" w:themeColor="text1" w:themeTint="F2"/>
          <w:sz w:val="28"/>
          <w:szCs w:val="28"/>
          <w:rtl/>
        </w:rPr>
      </w:pPr>
    </w:p>
    <w:p w14:paraId="182E848B" w14:textId="69B77A79" w:rsidR="000A564E" w:rsidRPr="005078F9" w:rsidRDefault="000A564E" w:rsidP="005078F9">
      <w:pPr>
        <w:spacing w:before="120" w:after="120" w:line="276" w:lineRule="auto"/>
        <w:jc w:val="lowKashida"/>
        <w:rPr>
          <w:rFonts w:ascii="Simplified Arabic" w:eastAsia="Times New Roman" w:hAnsi="Simplified Arabic" w:cs="Simplified Arabic"/>
          <w:b/>
          <w:bCs/>
          <w:color w:val="0D0D0D" w:themeColor="text1" w:themeTint="F2"/>
          <w:sz w:val="36"/>
          <w:szCs w:val="36"/>
          <w:rtl/>
        </w:rPr>
      </w:pPr>
      <w:r w:rsidRPr="005078F9">
        <w:rPr>
          <w:rFonts w:ascii="Simplified Arabic" w:eastAsia="Times New Roman" w:hAnsi="Simplified Arabic" w:cs="Simplified Arabic" w:hint="cs"/>
          <w:b/>
          <w:bCs/>
          <w:color w:val="0D0D0D" w:themeColor="text1" w:themeTint="F2"/>
          <w:sz w:val="36"/>
          <w:szCs w:val="36"/>
          <w:rtl/>
        </w:rPr>
        <w:t>ما</w:t>
      </w:r>
      <w:r w:rsidRPr="005078F9">
        <w:rPr>
          <w:rFonts w:ascii="Simplified Arabic" w:eastAsia="Times New Roman" w:hAnsi="Simplified Arabic" w:cs="Simplified Arabic"/>
          <w:b/>
          <w:bCs/>
          <w:color w:val="0D0D0D" w:themeColor="text1" w:themeTint="F2"/>
          <w:sz w:val="36"/>
          <w:szCs w:val="36"/>
          <w:rtl/>
        </w:rPr>
        <w:t xml:space="preserve"> </w:t>
      </w:r>
      <w:r w:rsidRPr="005078F9">
        <w:rPr>
          <w:rFonts w:ascii="Simplified Arabic" w:eastAsia="Times New Roman" w:hAnsi="Simplified Arabic" w:cs="Simplified Arabic" w:hint="cs"/>
          <w:b/>
          <w:bCs/>
          <w:color w:val="0D0D0D" w:themeColor="text1" w:themeTint="F2"/>
          <w:sz w:val="36"/>
          <w:szCs w:val="36"/>
          <w:rtl/>
        </w:rPr>
        <w:t>يميز</w:t>
      </w:r>
      <w:r w:rsidRPr="005078F9">
        <w:rPr>
          <w:rFonts w:ascii="Simplified Arabic" w:eastAsia="Times New Roman" w:hAnsi="Simplified Arabic" w:cs="Simplified Arabic"/>
          <w:b/>
          <w:bCs/>
          <w:color w:val="0D0D0D" w:themeColor="text1" w:themeTint="F2"/>
          <w:sz w:val="36"/>
          <w:szCs w:val="36"/>
          <w:rtl/>
        </w:rPr>
        <w:t xml:space="preserve"> </w:t>
      </w:r>
      <w:r w:rsidRPr="005078F9">
        <w:rPr>
          <w:rFonts w:ascii="Simplified Arabic" w:eastAsia="Times New Roman" w:hAnsi="Simplified Arabic" w:cs="Simplified Arabic" w:hint="cs"/>
          <w:b/>
          <w:bCs/>
          <w:color w:val="0D0D0D" w:themeColor="text1" w:themeTint="F2"/>
          <w:sz w:val="36"/>
          <w:szCs w:val="36"/>
          <w:rtl/>
        </w:rPr>
        <w:t>الدراسة</w:t>
      </w:r>
      <w:r w:rsidRPr="005078F9">
        <w:rPr>
          <w:rFonts w:ascii="Simplified Arabic" w:eastAsia="Times New Roman" w:hAnsi="Simplified Arabic" w:cs="Simplified Arabic"/>
          <w:b/>
          <w:bCs/>
          <w:color w:val="0D0D0D" w:themeColor="text1" w:themeTint="F2"/>
          <w:sz w:val="36"/>
          <w:szCs w:val="36"/>
          <w:rtl/>
        </w:rPr>
        <w:t xml:space="preserve"> </w:t>
      </w:r>
      <w:r w:rsidRPr="005078F9">
        <w:rPr>
          <w:rFonts w:ascii="Simplified Arabic" w:eastAsia="Times New Roman" w:hAnsi="Simplified Arabic" w:cs="Simplified Arabic" w:hint="cs"/>
          <w:b/>
          <w:bCs/>
          <w:color w:val="0D0D0D" w:themeColor="text1" w:themeTint="F2"/>
          <w:sz w:val="36"/>
          <w:szCs w:val="36"/>
          <w:rtl/>
        </w:rPr>
        <w:t>الحالية</w:t>
      </w:r>
      <w:r w:rsidRPr="005078F9">
        <w:rPr>
          <w:rFonts w:ascii="Simplified Arabic" w:eastAsia="Times New Roman" w:hAnsi="Simplified Arabic" w:cs="Simplified Arabic"/>
          <w:b/>
          <w:bCs/>
          <w:color w:val="0D0D0D" w:themeColor="text1" w:themeTint="F2"/>
          <w:sz w:val="36"/>
          <w:szCs w:val="36"/>
          <w:rtl/>
        </w:rPr>
        <w:t xml:space="preserve"> </w:t>
      </w:r>
      <w:r w:rsidRPr="005078F9">
        <w:rPr>
          <w:rFonts w:ascii="Simplified Arabic" w:eastAsia="Times New Roman" w:hAnsi="Simplified Arabic" w:cs="Simplified Arabic" w:hint="cs"/>
          <w:b/>
          <w:bCs/>
          <w:color w:val="0D0D0D" w:themeColor="text1" w:themeTint="F2"/>
          <w:sz w:val="36"/>
          <w:szCs w:val="36"/>
          <w:rtl/>
        </w:rPr>
        <w:t>عن</w:t>
      </w:r>
      <w:r w:rsidRPr="005078F9">
        <w:rPr>
          <w:rFonts w:ascii="Simplified Arabic" w:eastAsia="Times New Roman" w:hAnsi="Simplified Arabic" w:cs="Simplified Arabic"/>
          <w:b/>
          <w:bCs/>
          <w:color w:val="0D0D0D" w:themeColor="text1" w:themeTint="F2"/>
          <w:sz w:val="36"/>
          <w:szCs w:val="36"/>
          <w:rtl/>
        </w:rPr>
        <w:t xml:space="preserve"> </w:t>
      </w:r>
      <w:r w:rsidRPr="005078F9">
        <w:rPr>
          <w:rFonts w:ascii="Simplified Arabic" w:eastAsia="Times New Roman" w:hAnsi="Simplified Arabic" w:cs="Simplified Arabic" w:hint="cs"/>
          <w:b/>
          <w:bCs/>
          <w:color w:val="0D0D0D" w:themeColor="text1" w:themeTint="F2"/>
          <w:sz w:val="36"/>
          <w:szCs w:val="36"/>
          <w:rtl/>
        </w:rPr>
        <w:t>الدراسات</w:t>
      </w:r>
      <w:r w:rsidRPr="005078F9">
        <w:rPr>
          <w:rFonts w:ascii="Simplified Arabic" w:eastAsia="Times New Roman" w:hAnsi="Simplified Arabic" w:cs="Simplified Arabic"/>
          <w:b/>
          <w:bCs/>
          <w:color w:val="0D0D0D" w:themeColor="text1" w:themeTint="F2"/>
          <w:sz w:val="36"/>
          <w:szCs w:val="36"/>
          <w:rtl/>
        </w:rPr>
        <w:t xml:space="preserve"> </w:t>
      </w:r>
      <w:r w:rsidRPr="005078F9">
        <w:rPr>
          <w:rFonts w:ascii="Simplified Arabic" w:eastAsia="Times New Roman" w:hAnsi="Simplified Arabic" w:cs="Simplified Arabic" w:hint="cs"/>
          <w:b/>
          <w:bCs/>
          <w:color w:val="0D0D0D" w:themeColor="text1" w:themeTint="F2"/>
          <w:sz w:val="36"/>
          <w:szCs w:val="36"/>
          <w:rtl/>
        </w:rPr>
        <w:t>السابقة</w:t>
      </w:r>
      <w:r w:rsidR="004A7EDF">
        <w:rPr>
          <w:rFonts w:ascii="Simplified Arabic" w:eastAsia="Times New Roman" w:hAnsi="Simplified Arabic" w:cs="Simplified Arabic" w:hint="cs"/>
          <w:b/>
          <w:bCs/>
          <w:color w:val="0D0D0D" w:themeColor="text1" w:themeTint="F2"/>
          <w:sz w:val="36"/>
          <w:szCs w:val="36"/>
          <w:rtl/>
        </w:rPr>
        <w:t>:</w:t>
      </w:r>
    </w:p>
    <w:p w14:paraId="4B9F7800" w14:textId="1DECA9E4" w:rsidR="000A564E" w:rsidRPr="00123630" w:rsidRDefault="000A564E" w:rsidP="000A564E">
      <w:pPr>
        <w:spacing w:after="0" w:line="276" w:lineRule="auto"/>
        <w:jc w:val="lowKashida"/>
        <w:rPr>
          <w:rFonts w:ascii="Simplified Arabic" w:eastAsia="Times New Roman" w:hAnsi="Simplified Arabic" w:cs="Simplified Arabic"/>
          <w:b/>
          <w:bCs/>
          <w:color w:val="0D0D0D" w:themeColor="text1" w:themeTint="F2"/>
          <w:sz w:val="32"/>
          <w:szCs w:val="32"/>
          <w:rtl/>
        </w:rPr>
      </w:pPr>
      <w:r w:rsidRPr="00123630">
        <w:rPr>
          <w:rFonts w:ascii="Simplified Arabic" w:eastAsia="Times New Roman" w:hAnsi="Simplified Arabic" w:cs="Simplified Arabic"/>
          <w:b/>
          <w:bCs/>
          <w:color w:val="0D0D0D" w:themeColor="text1" w:themeTint="F2"/>
          <w:sz w:val="32"/>
          <w:szCs w:val="32"/>
          <w:rtl/>
        </w:rPr>
        <w:t>1</w:t>
      </w:r>
      <w:r w:rsidR="004A7EDF">
        <w:rPr>
          <w:rFonts w:ascii="Simplified Arabic" w:eastAsia="Times New Roman" w:hAnsi="Simplified Arabic" w:cs="Simplified Arabic" w:hint="cs"/>
          <w:b/>
          <w:bCs/>
          <w:color w:val="0D0D0D" w:themeColor="text1" w:themeTint="F2"/>
          <w:sz w:val="32"/>
          <w:szCs w:val="32"/>
          <w:rtl/>
        </w:rPr>
        <w:t>-</w:t>
      </w:r>
      <w:r w:rsidRPr="00123630">
        <w:rPr>
          <w:rFonts w:ascii="Simplified Arabic" w:eastAsia="Times New Roman" w:hAnsi="Simplified Arabic" w:cs="Simplified Arabic"/>
          <w:b/>
          <w:bCs/>
          <w:color w:val="0D0D0D" w:themeColor="text1" w:themeTint="F2"/>
          <w:sz w:val="32"/>
          <w:szCs w:val="32"/>
          <w:rtl/>
        </w:rPr>
        <w:t xml:space="preserve"> </w:t>
      </w:r>
      <w:r w:rsidRPr="00123630">
        <w:rPr>
          <w:rFonts w:ascii="Simplified Arabic" w:eastAsia="Times New Roman" w:hAnsi="Simplified Arabic" w:cs="Simplified Arabic" w:hint="cs"/>
          <w:b/>
          <w:bCs/>
          <w:color w:val="0D0D0D" w:themeColor="text1" w:themeTint="F2"/>
          <w:sz w:val="32"/>
          <w:szCs w:val="32"/>
          <w:rtl/>
        </w:rPr>
        <w:t>اختلاف</w:t>
      </w:r>
      <w:r w:rsidRPr="00123630">
        <w:rPr>
          <w:rFonts w:ascii="Simplified Arabic" w:eastAsia="Times New Roman" w:hAnsi="Simplified Arabic" w:cs="Simplified Arabic"/>
          <w:b/>
          <w:bCs/>
          <w:color w:val="0D0D0D" w:themeColor="text1" w:themeTint="F2"/>
          <w:sz w:val="32"/>
          <w:szCs w:val="32"/>
          <w:rtl/>
        </w:rPr>
        <w:t xml:space="preserve"> </w:t>
      </w:r>
      <w:r w:rsidRPr="00123630">
        <w:rPr>
          <w:rFonts w:ascii="Simplified Arabic" w:eastAsia="Times New Roman" w:hAnsi="Simplified Arabic" w:cs="Simplified Arabic" w:hint="cs"/>
          <w:b/>
          <w:bCs/>
          <w:color w:val="0D0D0D" w:themeColor="text1" w:themeTint="F2"/>
          <w:sz w:val="32"/>
          <w:szCs w:val="32"/>
          <w:rtl/>
        </w:rPr>
        <w:t>موضوع</w:t>
      </w:r>
      <w:r w:rsidRPr="00123630">
        <w:rPr>
          <w:rFonts w:ascii="Simplified Arabic" w:eastAsia="Times New Roman" w:hAnsi="Simplified Arabic" w:cs="Simplified Arabic"/>
          <w:b/>
          <w:bCs/>
          <w:color w:val="0D0D0D" w:themeColor="text1" w:themeTint="F2"/>
          <w:sz w:val="32"/>
          <w:szCs w:val="32"/>
          <w:rtl/>
        </w:rPr>
        <w:t xml:space="preserve"> </w:t>
      </w:r>
      <w:r w:rsidRPr="00123630">
        <w:rPr>
          <w:rFonts w:ascii="Simplified Arabic" w:eastAsia="Times New Roman" w:hAnsi="Simplified Arabic" w:cs="Simplified Arabic" w:hint="cs"/>
          <w:b/>
          <w:bCs/>
          <w:color w:val="0D0D0D" w:themeColor="text1" w:themeTint="F2"/>
          <w:sz w:val="32"/>
          <w:szCs w:val="32"/>
          <w:rtl/>
        </w:rPr>
        <w:t>الدراسة</w:t>
      </w:r>
      <w:r w:rsidRPr="00123630">
        <w:rPr>
          <w:rFonts w:ascii="Simplified Arabic" w:eastAsia="Times New Roman" w:hAnsi="Simplified Arabic" w:cs="Simplified Arabic"/>
          <w:b/>
          <w:bCs/>
          <w:color w:val="0D0D0D" w:themeColor="text1" w:themeTint="F2"/>
          <w:sz w:val="32"/>
          <w:szCs w:val="32"/>
          <w:rtl/>
        </w:rPr>
        <w:t xml:space="preserve"> </w:t>
      </w:r>
      <w:r w:rsidRPr="00123630">
        <w:rPr>
          <w:rFonts w:ascii="Simplified Arabic" w:eastAsia="Times New Roman" w:hAnsi="Simplified Arabic" w:cs="Simplified Arabic" w:hint="cs"/>
          <w:b/>
          <w:bCs/>
          <w:color w:val="0D0D0D" w:themeColor="text1" w:themeTint="F2"/>
          <w:sz w:val="32"/>
          <w:szCs w:val="32"/>
          <w:rtl/>
        </w:rPr>
        <w:t>وتركيزها</w:t>
      </w:r>
      <w:r w:rsidRPr="00123630">
        <w:rPr>
          <w:rFonts w:ascii="Simplified Arabic" w:eastAsia="Times New Roman" w:hAnsi="Simplified Arabic" w:cs="Simplified Arabic"/>
          <w:b/>
          <w:bCs/>
          <w:color w:val="0D0D0D" w:themeColor="text1" w:themeTint="F2"/>
          <w:sz w:val="32"/>
          <w:szCs w:val="32"/>
          <w:rtl/>
        </w:rPr>
        <w:t xml:space="preserve"> </w:t>
      </w:r>
      <w:r w:rsidRPr="00123630">
        <w:rPr>
          <w:rFonts w:ascii="Simplified Arabic" w:eastAsia="Times New Roman" w:hAnsi="Simplified Arabic" w:cs="Simplified Arabic" w:hint="cs"/>
          <w:b/>
          <w:bCs/>
          <w:color w:val="0D0D0D" w:themeColor="text1" w:themeTint="F2"/>
          <w:sz w:val="32"/>
          <w:szCs w:val="32"/>
          <w:rtl/>
        </w:rPr>
        <w:t>على</w:t>
      </w:r>
      <w:r w:rsidRPr="00123630">
        <w:rPr>
          <w:rFonts w:ascii="Simplified Arabic" w:eastAsia="Times New Roman" w:hAnsi="Simplified Arabic" w:cs="Simplified Arabic"/>
          <w:b/>
          <w:bCs/>
          <w:color w:val="0D0D0D" w:themeColor="text1" w:themeTint="F2"/>
          <w:sz w:val="32"/>
          <w:szCs w:val="32"/>
          <w:rtl/>
        </w:rPr>
        <w:t xml:space="preserve"> </w:t>
      </w:r>
      <w:r w:rsidRPr="00123630">
        <w:rPr>
          <w:rFonts w:ascii="Simplified Arabic" w:eastAsia="Times New Roman" w:hAnsi="Simplified Arabic" w:cs="Simplified Arabic" w:hint="cs"/>
          <w:b/>
          <w:bCs/>
          <w:color w:val="0D0D0D" w:themeColor="text1" w:themeTint="F2"/>
          <w:sz w:val="32"/>
          <w:szCs w:val="32"/>
          <w:rtl/>
        </w:rPr>
        <w:t>العلاقة</w:t>
      </w:r>
      <w:r w:rsidRPr="00123630">
        <w:rPr>
          <w:rFonts w:ascii="Simplified Arabic" w:eastAsia="Times New Roman" w:hAnsi="Simplified Arabic" w:cs="Simplified Arabic"/>
          <w:b/>
          <w:bCs/>
          <w:color w:val="0D0D0D" w:themeColor="text1" w:themeTint="F2"/>
          <w:sz w:val="32"/>
          <w:szCs w:val="32"/>
          <w:rtl/>
        </w:rPr>
        <w:t xml:space="preserve"> </w:t>
      </w:r>
      <w:r w:rsidRPr="00123630">
        <w:rPr>
          <w:rFonts w:ascii="Simplified Arabic" w:eastAsia="Times New Roman" w:hAnsi="Simplified Arabic" w:cs="Simplified Arabic" w:hint="cs"/>
          <w:b/>
          <w:bCs/>
          <w:color w:val="0D0D0D" w:themeColor="text1" w:themeTint="F2"/>
          <w:sz w:val="32"/>
          <w:szCs w:val="32"/>
          <w:rtl/>
        </w:rPr>
        <w:t>بين</w:t>
      </w:r>
      <w:r w:rsidRPr="00123630">
        <w:rPr>
          <w:rFonts w:ascii="Simplified Arabic" w:eastAsia="Times New Roman" w:hAnsi="Simplified Arabic" w:cs="Simplified Arabic"/>
          <w:b/>
          <w:bCs/>
          <w:color w:val="0D0D0D" w:themeColor="text1" w:themeTint="F2"/>
          <w:sz w:val="32"/>
          <w:szCs w:val="32"/>
          <w:rtl/>
        </w:rPr>
        <w:t xml:space="preserve"> </w:t>
      </w:r>
      <w:r w:rsidRPr="00123630">
        <w:rPr>
          <w:rFonts w:ascii="Simplified Arabic" w:eastAsia="Times New Roman" w:hAnsi="Simplified Arabic" w:cs="Simplified Arabic" w:hint="cs"/>
          <w:b/>
          <w:bCs/>
          <w:color w:val="0D0D0D" w:themeColor="text1" w:themeTint="F2"/>
          <w:sz w:val="32"/>
          <w:szCs w:val="32"/>
          <w:rtl/>
        </w:rPr>
        <w:t>تغيير</w:t>
      </w:r>
      <w:r w:rsidRPr="00123630">
        <w:rPr>
          <w:rFonts w:ascii="Simplified Arabic" w:eastAsia="Times New Roman" w:hAnsi="Simplified Arabic" w:cs="Simplified Arabic"/>
          <w:b/>
          <w:bCs/>
          <w:color w:val="0D0D0D" w:themeColor="text1" w:themeTint="F2"/>
          <w:sz w:val="32"/>
          <w:szCs w:val="32"/>
          <w:rtl/>
        </w:rPr>
        <w:t xml:space="preserve"> </w:t>
      </w:r>
      <w:r w:rsidRPr="00123630">
        <w:rPr>
          <w:rFonts w:ascii="Simplified Arabic" w:eastAsia="Times New Roman" w:hAnsi="Simplified Arabic" w:cs="Simplified Arabic" w:hint="cs"/>
          <w:b/>
          <w:bCs/>
          <w:color w:val="0D0D0D" w:themeColor="text1" w:themeTint="F2"/>
          <w:sz w:val="32"/>
          <w:szCs w:val="32"/>
          <w:rtl/>
        </w:rPr>
        <w:t>القيادة</w:t>
      </w:r>
      <w:r w:rsidRPr="00123630">
        <w:rPr>
          <w:rFonts w:ascii="Simplified Arabic" w:eastAsia="Times New Roman" w:hAnsi="Simplified Arabic" w:cs="Simplified Arabic"/>
          <w:b/>
          <w:bCs/>
          <w:color w:val="0D0D0D" w:themeColor="text1" w:themeTint="F2"/>
          <w:sz w:val="32"/>
          <w:szCs w:val="32"/>
          <w:rtl/>
        </w:rPr>
        <w:t xml:space="preserve"> </w:t>
      </w:r>
      <w:r w:rsidRPr="00123630">
        <w:rPr>
          <w:rFonts w:ascii="Simplified Arabic" w:eastAsia="Times New Roman" w:hAnsi="Simplified Arabic" w:cs="Simplified Arabic" w:hint="cs"/>
          <w:b/>
          <w:bCs/>
          <w:color w:val="0D0D0D" w:themeColor="text1" w:themeTint="F2"/>
          <w:sz w:val="32"/>
          <w:szCs w:val="32"/>
          <w:rtl/>
        </w:rPr>
        <w:t>واستدامة</w:t>
      </w:r>
      <w:r w:rsidR="004A7EDF">
        <w:rPr>
          <w:rFonts w:ascii="Simplified Arabic" w:eastAsia="Times New Roman" w:hAnsi="Simplified Arabic" w:cs="Simplified Arabic" w:hint="cs"/>
          <w:b/>
          <w:bCs/>
          <w:color w:val="0D0D0D" w:themeColor="text1" w:themeTint="F2"/>
          <w:sz w:val="32"/>
          <w:szCs w:val="32"/>
          <w:rtl/>
        </w:rPr>
        <w:t xml:space="preserve"> الأهداف</w:t>
      </w:r>
      <w:r w:rsidRPr="00123630">
        <w:rPr>
          <w:rFonts w:ascii="Simplified Arabic" w:eastAsia="Times New Roman" w:hAnsi="Simplified Arabic" w:cs="Simplified Arabic"/>
          <w:b/>
          <w:bCs/>
          <w:color w:val="0D0D0D" w:themeColor="text1" w:themeTint="F2"/>
          <w:sz w:val="32"/>
          <w:szCs w:val="32"/>
          <w:rtl/>
        </w:rPr>
        <w:t xml:space="preserve"> </w:t>
      </w:r>
      <w:r w:rsidRPr="00123630">
        <w:rPr>
          <w:rFonts w:ascii="Simplified Arabic" w:eastAsia="Times New Roman" w:hAnsi="Simplified Arabic" w:cs="Simplified Arabic" w:hint="cs"/>
          <w:b/>
          <w:bCs/>
          <w:color w:val="0D0D0D" w:themeColor="text1" w:themeTint="F2"/>
          <w:sz w:val="32"/>
          <w:szCs w:val="32"/>
          <w:rtl/>
        </w:rPr>
        <w:t>الاستراتيجية</w:t>
      </w:r>
      <w:r w:rsidR="004A7EDF">
        <w:rPr>
          <w:rFonts w:ascii="Simplified Arabic" w:eastAsia="Times New Roman" w:hAnsi="Simplified Arabic" w:cs="Simplified Arabic" w:hint="cs"/>
          <w:b/>
          <w:bCs/>
          <w:color w:val="0D0D0D" w:themeColor="text1" w:themeTint="F2"/>
          <w:sz w:val="32"/>
          <w:szCs w:val="32"/>
          <w:rtl/>
        </w:rPr>
        <w:t>:</w:t>
      </w:r>
    </w:p>
    <w:p w14:paraId="3FCB77FC" w14:textId="77777777" w:rsidR="000A564E" w:rsidRPr="000A564E" w:rsidRDefault="000A564E" w:rsidP="000A564E">
      <w:pPr>
        <w:spacing w:after="0" w:line="276" w:lineRule="auto"/>
        <w:jc w:val="lowKashida"/>
        <w:rPr>
          <w:rFonts w:ascii="Simplified Arabic" w:eastAsia="Times New Roman" w:hAnsi="Simplified Arabic" w:cs="Simplified Arabic"/>
          <w:color w:val="0D0D0D" w:themeColor="text1" w:themeTint="F2"/>
          <w:sz w:val="28"/>
          <w:szCs w:val="28"/>
          <w:rtl/>
        </w:rPr>
      </w:pP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تتميز</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الدراسة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الحالية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بتركيزها</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على</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أثر</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تغيير</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القيادة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الإدارية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على</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استدامة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تحقيق</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الأهداف</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الاستراتيجية،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بينما</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ركزت</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معظم</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الدراسات</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السابقة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على</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تخطيط</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التعاقب</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القيادي،</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أو</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إعداد</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القيادات</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المستقبلية،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أو</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تنمية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قيادات</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الصف</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الثاني،</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دون</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تناول</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مباشر</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لتأثير</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حدوث</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التغيير</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القيادي</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على</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استمرار</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تنفيذ</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الأهداف</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الاستراتيجية</w:t>
      </w:r>
      <w:r w:rsidRPr="000A564E">
        <w:rPr>
          <w:rFonts w:ascii="Simplified Arabic" w:eastAsia="Times New Roman" w:hAnsi="Simplified Arabic" w:cs="Simplified Arabic"/>
          <w:color w:val="0D0D0D" w:themeColor="text1" w:themeTint="F2"/>
          <w:sz w:val="28"/>
          <w:szCs w:val="28"/>
          <w:rtl/>
        </w:rPr>
        <w:t>.</w:t>
      </w:r>
    </w:p>
    <w:p w14:paraId="7BC6CC2B" w14:textId="3049C6F3" w:rsidR="000A564E" w:rsidRPr="004A7EDF" w:rsidRDefault="000A564E" w:rsidP="004A7EDF">
      <w:pPr>
        <w:spacing w:before="120" w:after="120" w:line="276" w:lineRule="auto"/>
        <w:jc w:val="lowKashida"/>
        <w:rPr>
          <w:rFonts w:ascii="Simplified Arabic" w:eastAsia="Times New Roman" w:hAnsi="Simplified Arabic" w:cs="Simplified Arabic"/>
          <w:b/>
          <w:bCs/>
          <w:color w:val="0D0D0D" w:themeColor="text1" w:themeTint="F2"/>
          <w:sz w:val="32"/>
          <w:szCs w:val="32"/>
          <w:rtl/>
        </w:rPr>
      </w:pPr>
      <w:r w:rsidRPr="004A7EDF">
        <w:rPr>
          <w:rFonts w:ascii="Simplified Arabic" w:eastAsia="Times New Roman" w:hAnsi="Simplified Arabic" w:cs="Simplified Arabic"/>
          <w:b/>
          <w:bCs/>
          <w:color w:val="0D0D0D" w:themeColor="text1" w:themeTint="F2"/>
          <w:sz w:val="32"/>
          <w:szCs w:val="32"/>
          <w:rtl/>
        </w:rPr>
        <w:t>2</w:t>
      </w:r>
      <w:r w:rsidR="004A7EDF" w:rsidRPr="004A7EDF">
        <w:rPr>
          <w:rFonts w:ascii="Simplified Arabic" w:eastAsia="Times New Roman" w:hAnsi="Simplified Arabic" w:cs="Simplified Arabic" w:hint="cs"/>
          <w:b/>
          <w:bCs/>
          <w:color w:val="0D0D0D" w:themeColor="text1" w:themeTint="F2"/>
          <w:sz w:val="32"/>
          <w:szCs w:val="32"/>
          <w:rtl/>
        </w:rPr>
        <w:t>-</w:t>
      </w:r>
      <w:r w:rsidRPr="004A7EDF">
        <w:rPr>
          <w:rFonts w:ascii="Simplified Arabic" w:eastAsia="Times New Roman" w:hAnsi="Simplified Arabic" w:cs="Simplified Arabic"/>
          <w:b/>
          <w:bCs/>
          <w:color w:val="0D0D0D" w:themeColor="text1" w:themeTint="F2"/>
          <w:sz w:val="32"/>
          <w:szCs w:val="32"/>
          <w:rtl/>
        </w:rPr>
        <w:t xml:space="preserve"> </w:t>
      </w:r>
      <w:r w:rsidRPr="004A7EDF">
        <w:rPr>
          <w:rFonts w:ascii="Simplified Arabic" w:eastAsia="Times New Roman" w:hAnsi="Simplified Arabic" w:cs="Simplified Arabic" w:hint="cs"/>
          <w:b/>
          <w:bCs/>
          <w:color w:val="0D0D0D" w:themeColor="text1" w:themeTint="F2"/>
          <w:sz w:val="32"/>
          <w:szCs w:val="32"/>
          <w:rtl/>
        </w:rPr>
        <w:t>الانتقال</w:t>
      </w:r>
      <w:r w:rsidRPr="004A7EDF">
        <w:rPr>
          <w:rFonts w:ascii="Simplified Arabic" w:eastAsia="Times New Roman" w:hAnsi="Simplified Arabic" w:cs="Simplified Arabic"/>
          <w:b/>
          <w:bCs/>
          <w:color w:val="0D0D0D" w:themeColor="text1" w:themeTint="F2"/>
          <w:sz w:val="32"/>
          <w:szCs w:val="32"/>
          <w:rtl/>
        </w:rPr>
        <w:t xml:space="preserve"> </w:t>
      </w:r>
      <w:r w:rsidRPr="004A7EDF">
        <w:rPr>
          <w:rFonts w:ascii="Simplified Arabic" w:eastAsia="Times New Roman" w:hAnsi="Simplified Arabic" w:cs="Simplified Arabic" w:hint="cs"/>
          <w:b/>
          <w:bCs/>
          <w:color w:val="0D0D0D" w:themeColor="text1" w:themeTint="F2"/>
          <w:sz w:val="32"/>
          <w:szCs w:val="32"/>
          <w:rtl/>
        </w:rPr>
        <w:t>من</w:t>
      </w:r>
      <w:r w:rsidRPr="004A7EDF">
        <w:rPr>
          <w:rFonts w:ascii="Simplified Arabic" w:eastAsia="Times New Roman" w:hAnsi="Simplified Arabic" w:cs="Simplified Arabic"/>
          <w:b/>
          <w:bCs/>
          <w:color w:val="0D0D0D" w:themeColor="text1" w:themeTint="F2"/>
          <w:sz w:val="32"/>
          <w:szCs w:val="32"/>
          <w:rtl/>
        </w:rPr>
        <w:t xml:space="preserve"> </w:t>
      </w:r>
      <w:r w:rsidRPr="004A7EDF">
        <w:rPr>
          <w:rFonts w:ascii="Simplified Arabic" w:eastAsia="Times New Roman" w:hAnsi="Simplified Arabic" w:cs="Simplified Arabic" w:hint="cs"/>
          <w:b/>
          <w:bCs/>
          <w:color w:val="0D0D0D" w:themeColor="text1" w:themeTint="F2"/>
          <w:sz w:val="32"/>
          <w:szCs w:val="32"/>
          <w:rtl/>
        </w:rPr>
        <w:t>مرحلة</w:t>
      </w:r>
      <w:r w:rsidRPr="004A7EDF">
        <w:rPr>
          <w:rFonts w:ascii="Simplified Arabic" w:eastAsia="Times New Roman" w:hAnsi="Simplified Arabic" w:cs="Simplified Arabic"/>
          <w:b/>
          <w:bCs/>
          <w:color w:val="0D0D0D" w:themeColor="text1" w:themeTint="F2"/>
          <w:sz w:val="32"/>
          <w:szCs w:val="32"/>
          <w:rtl/>
        </w:rPr>
        <w:t xml:space="preserve"> </w:t>
      </w:r>
      <w:r w:rsidRPr="004A7EDF">
        <w:rPr>
          <w:rFonts w:ascii="Simplified Arabic" w:eastAsia="Times New Roman" w:hAnsi="Simplified Arabic" w:cs="Simplified Arabic" w:hint="cs"/>
          <w:b/>
          <w:bCs/>
          <w:color w:val="0D0D0D" w:themeColor="text1" w:themeTint="F2"/>
          <w:sz w:val="32"/>
          <w:szCs w:val="32"/>
          <w:rtl/>
        </w:rPr>
        <w:t>إعداد</w:t>
      </w:r>
      <w:r w:rsidRPr="004A7EDF">
        <w:rPr>
          <w:rFonts w:ascii="Simplified Arabic" w:eastAsia="Times New Roman" w:hAnsi="Simplified Arabic" w:cs="Simplified Arabic"/>
          <w:b/>
          <w:bCs/>
          <w:color w:val="0D0D0D" w:themeColor="text1" w:themeTint="F2"/>
          <w:sz w:val="32"/>
          <w:szCs w:val="32"/>
          <w:rtl/>
        </w:rPr>
        <w:t xml:space="preserve"> </w:t>
      </w:r>
      <w:r w:rsidRPr="004A7EDF">
        <w:rPr>
          <w:rFonts w:ascii="Simplified Arabic" w:eastAsia="Times New Roman" w:hAnsi="Simplified Arabic" w:cs="Simplified Arabic" w:hint="cs"/>
          <w:b/>
          <w:bCs/>
          <w:color w:val="0D0D0D" w:themeColor="text1" w:themeTint="F2"/>
          <w:sz w:val="32"/>
          <w:szCs w:val="32"/>
          <w:rtl/>
        </w:rPr>
        <w:t>القيادة</w:t>
      </w:r>
      <w:r w:rsidRPr="004A7EDF">
        <w:rPr>
          <w:rFonts w:ascii="Simplified Arabic" w:eastAsia="Times New Roman" w:hAnsi="Simplified Arabic" w:cs="Simplified Arabic"/>
          <w:b/>
          <w:bCs/>
          <w:color w:val="0D0D0D" w:themeColor="text1" w:themeTint="F2"/>
          <w:sz w:val="32"/>
          <w:szCs w:val="32"/>
          <w:rtl/>
        </w:rPr>
        <w:t xml:space="preserve"> </w:t>
      </w:r>
      <w:r w:rsidRPr="004A7EDF">
        <w:rPr>
          <w:rFonts w:ascii="Simplified Arabic" w:eastAsia="Times New Roman" w:hAnsi="Simplified Arabic" w:cs="Simplified Arabic" w:hint="cs"/>
          <w:b/>
          <w:bCs/>
          <w:color w:val="0D0D0D" w:themeColor="text1" w:themeTint="F2"/>
          <w:sz w:val="32"/>
          <w:szCs w:val="32"/>
          <w:rtl/>
        </w:rPr>
        <w:t>إلى</w:t>
      </w:r>
      <w:r w:rsidRPr="004A7EDF">
        <w:rPr>
          <w:rFonts w:ascii="Simplified Arabic" w:eastAsia="Times New Roman" w:hAnsi="Simplified Arabic" w:cs="Simplified Arabic"/>
          <w:b/>
          <w:bCs/>
          <w:color w:val="0D0D0D" w:themeColor="text1" w:themeTint="F2"/>
          <w:sz w:val="32"/>
          <w:szCs w:val="32"/>
          <w:rtl/>
        </w:rPr>
        <w:t xml:space="preserve"> </w:t>
      </w:r>
      <w:r w:rsidRPr="004A7EDF">
        <w:rPr>
          <w:rFonts w:ascii="Simplified Arabic" w:eastAsia="Times New Roman" w:hAnsi="Simplified Arabic" w:cs="Simplified Arabic" w:hint="cs"/>
          <w:b/>
          <w:bCs/>
          <w:color w:val="0D0D0D" w:themeColor="text1" w:themeTint="F2"/>
          <w:sz w:val="32"/>
          <w:szCs w:val="32"/>
          <w:rtl/>
        </w:rPr>
        <w:t>مرحلة</w:t>
      </w:r>
      <w:r w:rsidRPr="004A7EDF">
        <w:rPr>
          <w:rFonts w:ascii="Simplified Arabic" w:eastAsia="Times New Roman" w:hAnsi="Simplified Arabic" w:cs="Simplified Arabic"/>
          <w:b/>
          <w:bCs/>
          <w:color w:val="0D0D0D" w:themeColor="text1" w:themeTint="F2"/>
          <w:sz w:val="32"/>
          <w:szCs w:val="32"/>
          <w:rtl/>
        </w:rPr>
        <w:t xml:space="preserve"> </w:t>
      </w:r>
      <w:r w:rsidRPr="004A7EDF">
        <w:rPr>
          <w:rFonts w:ascii="Simplified Arabic" w:eastAsia="Times New Roman" w:hAnsi="Simplified Arabic" w:cs="Simplified Arabic" w:hint="cs"/>
          <w:b/>
          <w:bCs/>
          <w:color w:val="0D0D0D" w:themeColor="text1" w:themeTint="F2"/>
          <w:sz w:val="32"/>
          <w:szCs w:val="32"/>
          <w:rtl/>
        </w:rPr>
        <w:t>إدارة</w:t>
      </w:r>
      <w:r w:rsidRPr="004A7EDF">
        <w:rPr>
          <w:rFonts w:ascii="Simplified Arabic" w:eastAsia="Times New Roman" w:hAnsi="Simplified Arabic" w:cs="Simplified Arabic"/>
          <w:b/>
          <w:bCs/>
          <w:color w:val="0D0D0D" w:themeColor="text1" w:themeTint="F2"/>
          <w:sz w:val="32"/>
          <w:szCs w:val="32"/>
          <w:rtl/>
        </w:rPr>
        <w:t xml:space="preserve"> </w:t>
      </w:r>
      <w:r w:rsidRPr="004A7EDF">
        <w:rPr>
          <w:rFonts w:ascii="Simplified Arabic" w:eastAsia="Times New Roman" w:hAnsi="Simplified Arabic" w:cs="Simplified Arabic" w:hint="cs"/>
          <w:b/>
          <w:bCs/>
          <w:color w:val="0D0D0D" w:themeColor="text1" w:themeTint="F2"/>
          <w:sz w:val="32"/>
          <w:szCs w:val="32"/>
          <w:rtl/>
        </w:rPr>
        <w:t>أثر</w:t>
      </w:r>
      <w:r w:rsidRPr="004A7EDF">
        <w:rPr>
          <w:rFonts w:ascii="Simplified Arabic" w:eastAsia="Times New Roman" w:hAnsi="Simplified Arabic" w:cs="Simplified Arabic"/>
          <w:b/>
          <w:bCs/>
          <w:color w:val="0D0D0D" w:themeColor="text1" w:themeTint="F2"/>
          <w:sz w:val="32"/>
          <w:szCs w:val="32"/>
          <w:rtl/>
        </w:rPr>
        <w:t xml:space="preserve"> </w:t>
      </w:r>
      <w:r w:rsidRPr="004A7EDF">
        <w:rPr>
          <w:rFonts w:ascii="Simplified Arabic" w:eastAsia="Times New Roman" w:hAnsi="Simplified Arabic" w:cs="Simplified Arabic" w:hint="cs"/>
          <w:b/>
          <w:bCs/>
          <w:color w:val="0D0D0D" w:themeColor="text1" w:themeTint="F2"/>
          <w:sz w:val="32"/>
          <w:szCs w:val="32"/>
          <w:rtl/>
        </w:rPr>
        <w:t>التغيير</w:t>
      </w:r>
      <w:r w:rsidRPr="004A7EDF">
        <w:rPr>
          <w:rFonts w:ascii="Simplified Arabic" w:eastAsia="Times New Roman" w:hAnsi="Simplified Arabic" w:cs="Simplified Arabic"/>
          <w:b/>
          <w:bCs/>
          <w:color w:val="0D0D0D" w:themeColor="text1" w:themeTint="F2"/>
          <w:sz w:val="32"/>
          <w:szCs w:val="32"/>
          <w:rtl/>
        </w:rPr>
        <w:t xml:space="preserve"> </w:t>
      </w:r>
      <w:r w:rsidRPr="004A7EDF">
        <w:rPr>
          <w:rFonts w:ascii="Simplified Arabic" w:eastAsia="Times New Roman" w:hAnsi="Simplified Arabic" w:cs="Simplified Arabic" w:hint="cs"/>
          <w:b/>
          <w:bCs/>
          <w:color w:val="0D0D0D" w:themeColor="text1" w:themeTint="F2"/>
          <w:sz w:val="32"/>
          <w:szCs w:val="32"/>
          <w:rtl/>
        </w:rPr>
        <w:t>القيادي</w:t>
      </w:r>
      <w:r w:rsidR="004A7EDF" w:rsidRPr="004A7EDF">
        <w:rPr>
          <w:rFonts w:ascii="Simplified Arabic" w:eastAsia="Times New Roman" w:hAnsi="Simplified Arabic" w:cs="Simplified Arabic" w:hint="cs"/>
          <w:b/>
          <w:bCs/>
          <w:color w:val="0D0D0D" w:themeColor="text1" w:themeTint="F2"/>
          <w:sz w:val="32"/>
          <w:szCs w:val="32"/>
          <w:rtl/>
        </w:rPr>
        <w:t>:</w:t>
      </w:r>
    </w:p>
    <w:p w14:paraId="149394B8" w14:textId="77777777" w:rsidR="000A564E" w:rsidRPr="000A564E" w:rsidRDefault="000A564E" w:rsidP="000A564E">
      <w:pPr>
        <w:spacing w:after="0" w:line="276" w:lineRule="auto"/>
        <w:jc w:val="lowKashida"/>
        <w:rPr>
          <w:rFonts w:ascii="Simplified Arabic" w:eastAsia="Times New Roman" w:hAnsi="Simplified Arabic" w:cs="Simplified Arabic"/>
          <w:color w:val="0D0D0D" w:themeColor="text1" w:themeTint="F2"/>
          <w:sz w:val="28"/>
          <w:szCs w:val="28"/>
          <w:rtl/>
        </w:rPr>
      </w:pP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تناولت</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الدراسات</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السابقة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موضوع</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القيادة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من</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منظور</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الاستعداد</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للمستقبل</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من</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خلال</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إعداد</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البدائل</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القيادية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وتطوير</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المواهب،</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أما</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الدراسة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الحالية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فتركز</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على</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مرحلة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أكثر</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ارتباطاً</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بالواقع</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التنظيمي،</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وهي</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مرحلة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انتقال</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القيادة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وما</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ينتج</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عنها</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من</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آثار</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على</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استمرارية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الخطط</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والمبادرات</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والأهداف</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الاستراتيجية</w:t>
      </w:r>
      <w:r w:rsidRPr="000A564E">
        <w:rPr>
          <w:rFonts w:ascii="Simplified Arabic" w:eastAsia="Times New Roman" w:hAnsi="Simplified Arabic" w:cs="Simplified Arabic"/>
          <w:color w:val="0D0D0D" w:themeColor="text1" w:themeTint="F2"/>
          <w:sz w:val="28"/>
          <w:szCs w:val="28"/>
          <w:rtl/>
        </w:rPr>
        <w:t>.</w:t>
      </w:r>
    </w:p>
    <w:p w14:paraId="7CBD1D7F" w14:textId="7AF2A19C" w:rsidR="000A564E" w:rsidRPr="004A7EDF" w:rsidRDefault="000A564E" w:rsidP="004A7EDF">
      <w:pPr>
        <w:spacing w:before="120" w:after="120" w:line="276" w:lineRule="auto"/>
        <w:jc w:val="lowKashida"/>
        <w:rPr>
          <w:rFonts w:ascii="Simplified Arabic" w:eastAsia="Times New Roman" w:hAnsi="Simplified Arabic" w:cs="Simplified Arabic"/>
          <w:b/>
          <w:bCs/>
          <w:color w:val="0D0D0D" w:themeColor="text1" w:themeTint="F2"/>
          <w:sz w:val="32"/>
          <w:szCs w:val="32"/>
          <w:rtl/>
        </w:rPr>
      </w:pPr>
      <w:r w:rsidRPr="004A7EDF">
        <w:rPr>
          <w:rFonts w:ascii="Simplified Arabic" w:eastAsia="Times New Roman" w:hAnsi="Simplified Arabic" w:cs="Simplified Arabic"/>
          <w:b/>
          <w:bCs/>
          <w:color w:val="0D0D0D" w:themeColor="text1" w:themeTint="F2"/>
          <w:sz w:val="32"/>
          <w:szCs w:val="32"/>
          <w:rtl/>
        </w:rPr>
        <w:t>3</w:t>
      </w:r>
      <w:r w:rsidR="004A7EDF" w:rsidRPr="004A7EDF">
        <w:rPr>
          <w:rFonts w:ascii="Simplified Arabic" w:eastAsia="Times New Roman" w:hAnsi="Simplified Arabic" w:cs="Simplified Arabic" w:hint="cs"/>
          <w:b/>
          <w:bCs/>
          <w:color w:val="0D0D0D" w:themeColor="text1" w:themeTint="F2"/>
          <w:sz w:val="32"/>
          <w:szCs w:val="32"/>
          <w:rtl/>
        </w:rPr>
        <w:t>-</w:t>
      </w:r>
      <w:r w:rsidRPr="004A7EDF">
        <w:rPr>
          <w:rFonts w:ascii="Simplified Arabic" w:eastAsia="Times New Roman" w:hAnsi="Simplified Arabic" w:cs="Simplified Arabic"/>
          <w:b/>
          <w:bCs/>
          <w:color w:val="0D0D0D" w:themeColor="text1" w:themeTint="F2"/>
          <w:sz w:val="32"/>
          <w:szCs w:val="32"/>
          <w:rtl/>
        </w:rPr>
        <w:t xml:space="preserve"> </w:t>
      </w:r>
      <w:r w:rsidRPr="004A7EDF">
        <w:rPr>
          <w:rFonts w:ascii="Simplified Arabic" w:eastAsia="Times New Roman" w:hAnsi="Simplified Arabic" w:cs="Simplified Arabic" w:hint="cs"/>
          <w:b/>
          <w:bCs/>
          <w:color w:val="0D0D0D" w:themeColor="text1" w:themeTint="F2"/>
          <w:sz w:val="32"/>
          <w:szCs w:val="32"/>
          <w:rtl/>
        </w:rPr>
        <w:t>التركيز</w:t>
      </w:r>
      <w:r w:rsidRPr="004A7EDF">
        <w:rPr>
          <w:rFonts w:ascii="Simplified Arabic" w:eastAsia="Times New Roman" w:hAnsi="Simplified Arabic" w:cs="Simplified Arabic"/>
          <w:b/>
          <w:bCs/>
          <w:color w:val="0D0D0D" w:themeColor="text1" w:themeTint="F2"/>
          <w:sz w:val="32"/>
          <w:szCs w:val="32"/>
          <w:rtl/>
        </w:rPr>
        <w:t xml:space="preserve"> </w:t>
      </w:r>
      <w:r w:rsidRPr="004A7EDF">
        <w:rPr>
          <w:rFonts w:ascii="Simplified Arabic" w:eastAsia="Times New Roman" w:hAnsi="Simplified Arabic" w:cs="Simplified Arabic" w:hint="cs"/>
          <w:b/>
          <w:bCs/>
          <w:color w:val="0D0D0D" w:themeColor="text1" w:themeTint="F2"/>
          <w:sz w:val="32"/>
          <w:szCs w:val="32"/>
          <w:rtl/>
        </w:rPr>
        <w:t>على</w:t>
      </w:r>
      <w:r w:rsidRPr="004A7EDF">
        <w:rPr>
          <w:rFonts w:ascii="Simplified Arabic" w:eastAsia="Times New Roman" w:hAnsi="Simplified Arabic" w:cs="Simplified Arabic"/>
          <w:b/>
          <w:bCs/>
          <w:color w:val="0D0D0D" w:themeColor="text1" w:themeTint="F2"/>
          <w:sz w:val="32"/>
          <w:szCs w:val="32"/>
          <w:rtl/>
        </w:rPr>
        <w:t xml:space="preserve"> </w:t>
      </w:r>
      <w:r w:rsidRPr="004A7EDF">
        <w:rPr>
          <w:rFonts w:ascii="Simplified Arabic" w:eastAsia="Times New Roman" w:hAnsi="Simplified Arabic" w:cs="Simplified Arabic" w:hint="cs"/>
          <w:b/>
          <w:bCs/>
          <w:color w:val="0D0D0D" w:themeColor="text1" w:themeTint="F2"/>
          <w:sz w:val="32"/>
          <w:szCs w:val="32"/>
          <w:rtl/>
        </w:rPr>
        <w:t>مفهوم</w:t>
      </w:r>
      <w:r w:rsidRPr="004A7EDF">
        <w:rPr>
          <w:rFonts w:ascii="Simplified Arabic" w:eastAsia="Times New Roman" w:hAnsi="Simplified Arabic" w:cs="Simplified Arabic"/>
          <w:b/>
          <w:bCs/>
          <w:color w:val="0D0D0D" w:themeColor="text1" w:themeTint="F2"/>
          <w:sz w:val="32"/>
          <w:szCs w:val="32"/>
          <w:rtl/>
        </w:rPr>
        <w:t xml:space="preserve"> </w:t>
      </w:r>
      <w:r w:rsidRPr="004A7EDF">
        <w:rPr>
          <w:rFonts w:ascii="Simplified Arabic" w:eastAsia="Times New Roman" w:hAnsi="Simplified Arabic" w:cs="Simplified Arabic" w:hint="cs"/>
          <w:b/>
          <w:bCs/>
          <w:color w:val="0D0D0D" w:themeColor="text1" w:themeTint="F2"/>
          <w:sz w:val="32"/>
          <w:szCs w:val="32"/>
          <w:rtl/>
        </w:rPr>
        <w:t>استدامة</w:t>
      </w:r>
      <w:r w:rsidRPr="004A7EDF">
        <w:rPr>
          <w:rFonts w:ascii="Simplified Arabic" w:eastAsia="Times New Roman" w:hAnsi="Simplified Arabic" w:cs="Simplified Arabic"/>
          <w:b/>
          <w:bCs/>
          <w:color w:val="0D0D0D" w:themeColor="text1" w:themeTint="F2"/>
          <w:sz w:val="32"/>
          <w:szCs w:val="32"/>
          <w:rtl/>
        </w:rPr>
        <w:t xml:space="preserve"> </w:t>
      </w:r>
      <w:r w:rsidRPr="004A7EDF">
        <w:rPr>
          <w:rFonts w:ascii="Simplified Arabic" w:eastAsia="Times New Roman" w:hAnsi="Simplified Arabic" w:cs="Simplified Arabic" w:hint="cs"/>
          <w:b/>
          <w:bCs/>
          <w:color w:val="0D0D0D" w:themeColor="text1" w:themeTint="F2"/>
          <w:sz w:val="32"/>
          <w:szCs w:val="32"/>
          <w:rtl/>
        </w:rPr>
        <w:t>الأهداف</w:t>
      </w:r>
      <w:r w:rsidRPr="004A7EDF">
        <w:rPr>
          <w:rFonts w:ascii="Simplified Arabic" w:eastAsia="Times New Roman" w:hAnsi="Simplified Arabic" w:cs="Simplified Arabic"/>
          <w:b/>
          <w:bCs/>
          <w:color w:val="0D0D0D" w:themeColor="text1" w:themeTint="F2"/>
          <w:sz w:val="32"/>
          <w:szCs w:val="32"/>
          <w:rtl/>
        </w:rPr>
        <w:t xml:space="preserve"> </w:t>
      </w:r>
      <w:r w:rsidRPr="004A7EDF">
        <w:rPr>
          <w:rFonts w:ascii="Simplified Arabic" w:eastAsia="Times New Roman" w:hAnsi="Simplified Arabic" w:cs="Simplified Arabic" w:hint="cs"/>
          <w:b/>
          <w:bCs/>
          <w:color w:val="0D0D0D" w:themeColor="text1" w:themeTint="F2"/>
          <w:sz w:val="32"/>
          <w:szCs w:val="32"/>
          <w:rtl/>
        </w:rPr>
        <w:t>الاستراتيجية</w:t>
      </w:r>
      <w:r w:rsidR="004A7EDF">
        <w:rPr>
          <w:rFonts w:ascii="Simplified Arabic" w:eastAsia="Times New Roman" w:hAnsi="Simplified Arabic" w:cs="Simplified Arabic" w:hint="cs"/>
          <w:b/>
          <w:bCs/>
          <w:color w:val="0D0D0D" w:themeColor="text1" w:themeTint="F2"/>
          <w:sz w:val="32"/>
          <w:szCs w:val="32"/>
          <w:rtl/>
        </w:rPr>
        <w:t>:</w:t>
      </w:r>
    </w:p>
    <w:p w14:paraId="7E219C5A" w14:textId="77777777" w:rsidR="000A564E" w:rsidRPr="000A564E" w:rsidRDefault="000A564E" w:rsidP="000A564E">
      <w:pPr>
        <w:spacing w:after="0" w:line="276" w:lineRule="auto"/>
        <w:jc w:val="lowKashida"/>
        <w:rPr>
          <w:rFonts w:ascii="Simplified Arabic" w:eastAsia="Times New Roman" w:hAnsi="Simplified Arabic" w:cs="Simplified Arabic"/>
          <w:color w:val="0D0D0D" w:themeColor="text1" w:themeTint="F2"/>
          <w:sz w:val="28"/>
          <w:szCs w:val="28"/>
          <w:rtl/>
        </w:rPr>
      </w:pP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تتميز</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الدراسة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الحالية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بتناول</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مفهوم</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حديث</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نسبياً</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يتمثل</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في</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استدامة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تحقيق</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الأهداف</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الاستراتيجية،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والذي</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لا</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يقتصر</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على</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تحقيق</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الأهداف</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في</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فترة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زمنية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محددة،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بل</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يهتم</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بقدرة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المنظمة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على</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المحافظة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على</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مسارها</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الاستراتيجي</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واستمرار</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تنفيذ</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أهدافها</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رغم</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تغير</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القيادات</w:t>
      </w:r>
      <w:r w:rsidRPr="000A564E">
        <w:rPr>
          <w:rFonts w:ascii="Simplified Arabic" w:eastAsia="Times New Roman" w:hAnsi="Simplified Arabic" w:cs="Simplified Arabic"/>
          <w:color w:val="0D0D0D" w:themeColor="text1" w:themeTint="F2"/>
          <w:sz w:val="28"/>
          <w:szCs w:val="28"/>
          <w:rtl/>
        </w:rPr>
        <w:t>.</w:t>
      </w:r>
    </w:p>
    <w:p w14:paraId="6A78156A" w14:textId="03414B4E" w:rsidR="000A564E" w:rsidRPr="004A7EDF" w:rsidRDefault="000A564E" w:rsidP="004A7EDF">
      <w:pPr>
        <w:spacing w:before="120" w:after="120" w:line="276" w:lineRule="auto"/>
        <w:jc w:val="lowKashida"/>
        <w:rPr>
          <w:rFonts w:ascii="Simplified Arabic" w:eastAsia="Times New Roman" w:hAnsi="Simplified Arabic" w:cs="Simplified Arabic"/>
          <w:b/>
          <w:bCs/>
          <w:color w:val="0D0D0D" w:themeColor="text1" w:themeTint="F2"/>
          <w:sz w:val="32"/>
          <w:szCs w:val="32"/>
          <w:rtl/>
        </w:rPr>
      </w:pPr>
      <w:r w:rsidRPr="004A7EDF">
        <w:rPr>
          <w:rFonts w:ascii="Simplified Arabic" w:eastAsia="Times New Roman" w:hAnsi="Simplified Arabic" w:cs="Simplified Arabic"/>
          <w:b/>
          <w:bCs/>
          <w:color w:val="0D0D0D" w:themeColor="text1" w:themeTint="F2"/>
          <w:sz w:val="32"/>
          <w:szCs w:val="32"/>
          <w:rtl/>
        </w:rPr>
        <w:t>4</w:t>
      </w:r>
      <w:r w:rsidR="004A7EDF" w:rsidRPr="004A7EDF">
        <w:rPr>
          <w:rFonts w:ascii="Simplified Arabic" w:eastAsia="Times New Roman" w:hAnsi="Simplified Arabic" w:cs="Simplified Arabic" w:hint="cs"/>
          <w:b/>
          <w:bCs/>
          <w:color w:val="0D0D0D" w:themeColor="text1" w:themeTint="F2"/>
          <w:sz w:val="32"/>
          <w:szCs w:val="32"/>
          <w:rtl/>
        </w:rPr>
        <w:t>-</w:t>
      </w:r>
      <w:r w:rsidRPr="004A7EDF">
        <w:rPr>
          <w:rFonts w:ascii="Simplified Arabic" w:eastAsia="Times New Roman" w:hAnsi="Simplified Arabic" w:cs="Simplified Arabic"/>
          <w:b/>
          <w:bCs/>
          <w:color w:val="0D0D0D" w:themeColor="text1" w:themeTint="F2"/>
          <w:sz w:val="32"/>
          <w:szCs w:val="32"/>
          <w:rtl/>
        </w:rPr>
        <w:t xml:space="preserve"> </w:t>
      </w:r>
      <w:r w:rsidRPr="004A7EDF">
        <w:rPr>
          <w:rFonts w:ascii="Simplified Arabic" w:eastAsia="Times New Roman" w:hAnsi="Simplified Arabic" w:cs="Simplified Arabic" w:hint="cs"/>
          <w:b/>
          <w:bCs/>
          <w:color w:val="0D0D0D" w:themeColor="text1" w:themeTint="F2"/>
          <w:sz w:val="32"/>
          <w:szCs w:val="32"/>
          <w:rtl/>
        </w:rPr>
        <w:t>الجمع</w:t>
      </w:r>
      <w:r w:rsidRPr="004A7EDF">
        <w:rPr>
          <w:rFonts w:ascii="Simplified Arabic" w:eastAsia="Times New Roman" w:hAnsi="Simplified Arabic" w:cs="Simplified Arabic"/>
          <w:b/>
          <w:bCs/>
          <w:color w:val="0D0D0D" w:themeColor="text1" w:themeTint="F2"/>
          <w:sz w:val="32"/>
          <w:szCs w:val="32"/>
          <w:rtl/>
        </w:rPr>
        <w:t xml:space="preserve"> </w:t>
      </w:r>
      <w:r w:rsidRPr="004A7EDF">
        <w:rPr>
          <w:rFonts w:ascii="Simplified Arabic" w:eastAsia="Times New Roman" w:hAnsi="Simplified Arabic" w:cs="Simplified Arabic" w:hint="cs"/>
          <w:b/>
          <w:bCs/>
          <w:color w:val="0D0D0D" w:themeColor="text1" w:themeTint="F2"/>
          <w:sz w:val="32"/>
          <w:szCs w:val="32"/>
          <w:rtl/>
        </w:rPr>
        <w:t>بين</w:t>
      </w:r>
      <w:r w:rsidRPr="004A7EDF">
        <w:rPr>
          <w:rFonts w:ascii="Simplified Arabic" w:eastAsia="Times New Roman" w:hAnsi="Simplified Arabic" w:cs="Simplified Arabic"/>
          <w:b/>
          <w:bCs/>
          <w:color w:val="0D0D0D" w:themeColor="text1" w:themeTint="F2"/>
          <w:sz w:val="32"/>
          <w:szCs w:val="32"/>
          <w:rtl/>
        </w:rPr>
        <w:t xml:space="preserve"> </w:t>
      </w:r>
      <w:r w:rsidRPr="004A7EDF">
        <w:rPr>
          <w:rFonts w:ascii="Simplified Arabic" w:eastAsia="Times New Roman" w:hAnsi="Simplified Arabic" w:cs="Simplified Arabic" w:hint="cs"/>
          <w:b/>
          <w:bCs/>
          <w:color w:val="0D0D0D" w:themeColor="text1" w:themeTint="F2"/>
          <w:sz w:val="32"/>
          <w:szCs w:val="32"/>
          <w:rtl/>
        </w:rPr>
        <w:t>متغيرين</w:t>
      </w:r>
      <w:r w:rsidRPr="004A7EDF">
        <w:rPr>
          <w:rFonts w:ascii="Simplified Arabic" w:eastAsia="Times New Roman" w:hAnsi="Simplified Arabic" w:cs="Simplified Arabic"/>
          <w:b/>
          <w:bCs/>
          <w:color w:val="0D0D0D" w:themeColor="text1" w:themeTint="F2"/>
          <w:sz w:val="32"/>
          <w:szCs w:val="32"/>
          <w:rtl/>
        </w:rPr>
        <w:t xml:space="preserve"> </w:t>
      </w:r>
      <w:r w:rsidRPr="004A7EDF">
        <w:rPr>
          <w:rFonts w:ascii="Simplified Arabic" w:eastAsia="Times New Roman" w:hAnsi="Simplified Arabic" w:cs="Simplified Arabic" w:hint="cs"/>
          <w:b/>
          <w:bCs/>
          <w:color w:val="0D0D0D" w:themeColor="text1" w:themeTint="F2"/>
          <w:sz w:val="32"/>
          <w:szCs w:val="32"/>
          <w:rtl/>
        </w:rPr>
        <w:t>لم</w:t>
      </w:r>
      <w:r w:rsidRPr="004A7EDF">
        <w:rPr>
          <w:rFonts w:ascii="Simplified Arabic" w:eastAsia="Times New Roman" w:hAnsi="Simplified Arabic" w:cs="Simplified Arabic"/>
          <w:b/>
          <w:bCs/>
          <w:color w:val="0D0D0D" w:themeColor="text1" w:themeTint="F2"/>
          <w:sz w:val="32"/>
          <w:szCs w:val="32"/>
          <w:rtl/>
        </w:rPr>
        <w:t xml:space="preserve"> </w:t>
      </w:r>
      <w:r w:rsidRPr="004A7EDF">
        <w:rPr>
          <w:rFonts w:ascii="Simplified Arabic" w:eastAsia="Times New Roman" w:hAnsi="Simplified Arabic" w:cs="Simplified Arabic" w:hint="cs"/>
          <w:b/>
          <w:bCs/>
          <w:color w:val="0D0D0D" w:themeColor="text1" w:themeTint="F2"/>
          <w:sz w:val="32"/>
          <w:szCs w:val="32"/>
          <w:rtl/>
        </w:rPr>
        <w:t>يتم</w:t>
      </w:r>
      <w:r w:rsidRPr="004A7EDF">
        <w:rPr>
          <w:rFonts w:ascii="Simplified Arabic" w:eastAsia="Times New Roman" w:hAnsi="Simplified Arabic" w:cs="Simplified Arabic"/>
          <w:b/>
          <w:bCs/>
          <w:color w:val="0D0D0D" w:themeColor="text1" w:themeTint="F2"/>
          <w:sz w:val="32"/>
          <w:szCs w:val="32"/>
          <w:rtl/>
        </w:rPr>
        <w:t xml:space="preserve"> </w:t>
      </w:r>
      <w:r w:rsidRPr="004A7EDF">
        <w:rPr>
          <w:rFonts w:ascii="Simplified Arabic" w:eastAsia="Times New Roman" w:hAnsi="Simplified Arabic" w:cs="Simplified Arabic" w:hint="cs"/>
          <w:b/>
          <w:bCs/>
          <w:color w:val="0D0D0D" w:themeColor="text1" w:themeTint="F2"/>
          <w:sz w:val="32"/>
          <w:szCs w:val="32"/>
          <w:rtl/>
        </w:rPr>
        <w:t>تناولهما</w:t>
      </w:r>
      <w:r w:rsidRPr="004A7EDF">
        <w:rPr>
          <w:rFonts w:ascii="Simplified Arabic" w:eastAsia="Times New Roman" w:hAnsi="Simplified Arabic" w:cs="Simplified Arabic"/>
          <w:b/>
          <w:bCs/>
          <w:color w:val="0D0D0D" w:themeColor="text1" w:themeTint="F2"/>
          <w:sz w:val="32"/>
          <w:szCs w:val="32"/>
          <w:rtl/>
        </w:rPr>
        <w:t xml:space="preserve"> </w:t>
      </w:r>
      <w:r w:rsidRPr="004A7EDF">
        <w:rPr>
          <w:rFonts w:ascii="Simplified Arabic" w:eastAsia="Times New Roman" w:hAnsi="Simplified Arabic" w:cs="Simplified Arabic" w:hint="cs"/>
          <w:b/>
          <w:bCs/>
          <w:color w:val="0D0D0D" w:themeColor="text1" w:themeTint="F2"/>
          <w:sz w:val="32"/>
          <w:szCs w:val="32"/>
          <w:rtl/>
        </w:rPr>
        <w:t>بشكل</w:t>
      </w:r>
      <w:r w:rsidRPr="004A7EDF">
        <w:rPr>
          <w:rFonts w:ascii="Simplified Arabic" w:eastAsia="Times New Roman" w:hAnsi="Simplified Arabic" w:cs="Simplified Arabic"/>
          <w:b/>
          <w:bCs/>
          <w:color w:val="0D0D0D" w:themeColor="text1" w:themeTint="F2"/>
          <w:sz w:val="32"/>
          <w:szCs w:val="32"/>
          <w:rtl/>
        </w:rPr>
        <w:t xml:space="preserve"> </w:t>
      </w:r>
      <w:r w:rsidRPr="004A7EDF">
        <w:rPr>
          <w:rFonts w:ascii="Simplified Arabic" w:eastAsia="Times New Roman" w:hAnsi="Simplified Arabic" w:cs="Simplified Arabic" w:hint="cs"/>
          <w:b/>
          <w:bCs/>
          <w:color w:val="0D0D0D" w:themeColor="text1" w:themeTint="F2"/>
          <w:sz w:val="32"/>
          <w:szCs w:val="32"/>
          <w:rtl/>
        </w:rPr>
        <w:t>مباشر</w:t>
      </w:r>
      <w:r w:rsidRPr="004A7EDF">
        <w:rPr>
          <w:rFonts w:ascii="Simplified Arabic" w:eastAsia="Times New Roman" w:hAnsi="Simplified Arabic" w:cs="Simplified Arabic"/>
          <w:b/>
          <w:bCs/>
          <w:color w:val="0D0D0D" w:themeColor="text1" w:themeTint="F2"/>
          <w:sz w:val="32"/>
          <w:szCs w:val="32"/>
          <w:rtl/>
        </w:rPr>
        <w:t xml:space="preserve"> </w:t>
      </w:r>
      <w:r w:rsidRPr="004A7EDF">
        <w:rPr>
          <w:rFonts w:ascii="Simplified Arabic" w:eastAsia="Times New Roman" w:hAnsi="Simplified Arabic" w:cs="Simplified Arabic" w:hint="cs"/>
          <w:b/>
          <w:bCs/>
          <w:color w:val="0D0D0D" w:themeColor="text1" w:themeTint="F2"/>
          <w:sz w:val="32"/>
          <w:szCs w:val="32"/>
          <w:rtl/>
        </w:rPr>
        <w:t>في</w:t>
      </w:r>
      <w:r w:rsidRPr="004A7EDF">
        <w:rPr>
          <w:rFonts w:ascii="Simplified Arabic" w:eastAsia="Times New Roman" w:hAnsi="Simplified Arabic" w:cs="Simplified Arabic"/>
          <w:b/>
          <w:bCs/>
          <w:color w:val="0D0D0D" w:themeColor="text1" w:themeTint="F2"/>
          <w:sz w:val="32"/>
          <w:szCs w:val="32"/>
          <w:rtl/>
        </w:rPr>
        <w:t xml:space="preserve"> </w:t>
      </w:r>
      <w:r w:rsidRPr="004A7EDF">
        <w:rPr>
          <w:rFonts w:ascii="Simplified Arabic" w:eastAsia="Times New Roman" w:hAnsi="Simplified Arabic" w:cs="Simplified Arabic" w:hint="cs"/>
          <w:b/>
          <w:bCs/>
          <w:color w:val="0D0D0D" w:themeColor="text1" w:themeTint="F2"/>
          <w:sz w:val="32"/>
          <w:szCs w:val="32"/>
          <w:rtl/>
        </w:rPr>
        <w:t>الدراسات</w:t>
      </w:r>
      <w:r w:rsidRPr="004A7EDF">
        <w:rPr>
          <w:rFonts w:ascii="Simplified Arabic" w:eastAsia="Times New Roman" w:hAnsi="Simplified Arabic" w:cs="Simplified Arabic"/>
          <w:b/>
          <w:bCs/>
          <w:color w:val="0D0D0D" w:themeColor="text1" w:themeTint="F2"/>
          <w:sz w:val="32"/>
          <w:szCs w:val="32"/>
          <w:rtl/>
        </w:rPr>
        <w:t xml:space="preserve"> </w:t>
      </w:r>
      <w:r w:rsidRPr="004A7EDF">
        <w:rPr>
          <w:rFonts w:ascii="Simplified Arabic" w:eastAsia="Times New Roman" w:hAnsi="Simplified Arabic" w:cs="Simplified Arabic" w:hint="cs"/>
          <w:b/>
          <w:bCs/>
          <w:color w:val="0D0D0D" w:themeColor="text1" w:themeTint="F2"/>
          <w:sz w:val="32"/>
          <w:szCs w:val="32"/>
          <w:rtl/>
        </w:rPr>
        <w:t>السابقة</w:t>
      </w:r>
      <w:r w:rsidR="004A7EDF">
        <w:rPr>
          <w:rFonts w:ascii="Simplified Arabic" w:eastAsia="Times New Roman" w:hAnsi="Simplified Arabic" w:cs="Simplified Arabic" w:hint="cs"/>
          <w:b/>
          <w:bCs/>
          <w:color w:val="0D0D0D" w:themeColor="text1" w:themeTint="F2"/>
          <w:sz w:val="32"/>
          <w:szCs w:val="32"/>
          <w:rtl/>
        </w:rPr>
        <w:t>:</w:t>
      </w:r>
    </w:p>
    <w:p w14:paraId="1BDA72EE" w14:textId="77777777" w:rsidR="000A564E" w:rsidRPr="000A564E" w:rsidRDefault="000A564E" w:rsidP="000A564E">
      <w:pPr>
        <w:spacing w:after="0" w:line="276" w:lineRule="auto"/>
        <w:jc w:val="lowKashida"/>
        <w:rPr>
          <w:rFonts w:ascii="Simplified Arabic" w:eastAsia="Times New Roman" w:hAnsi="Simplified Arabic" w:cs="Simplified Arabic"/>
          <w:color w:val="0D0D0D" w:themeColor="text1" w:themeTint="F2"/>
          <w:sz w:val="28"/>
          <w:szCs w:val="28"/>
          <w:rtl/>
        </w:rPr>
      </w:pP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تتميز</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الدراسة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الحالية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بالربط</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بين</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متغير</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تغيير</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القيادة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الإدارية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ومتغير</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استدامة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الأهداف</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الاستراتيجية،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حيث</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ركزت</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الدراسات</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السابقة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على</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أحد</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الجانبين</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بشكل</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منفصل؛</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إما</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دراسة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القيادة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وتطويرها</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أو</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دراسة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التخطيط</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الاستراتيجي</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والأداء،</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بينما</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تسعى</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الدراسة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الحالية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إلى</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الكشف</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عن</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طبيعة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التأثير</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بينهما</w:t>
      </w:r>
      <w:r w:rsidRPr="000A564E">
        <w:rPr>
          <w:rFonts w:ascii="Simplified Arabic" w:eastAsia="Times New Roman" w:hAnsi="Simplified Arabic" w:cs="Simplified Arabic"/>
          <w:color w:val="0D0D0D" w:themeColor="text1" w:themeTint="F2"/>
          <w:sz w:val="28"/>
          <w:szCs w:val="28"/>
          <w:rtl/>
        </w:rPr>
        <w:t>.</w:t>
      </w:r>
    </w:p>
    <w:p w14:paraId="2677CBC3" w14:textId="492ED94E" w:rsidR="000A564E" w:rsidRPr="004A7EDF" w:rsidRDefault="000A564E" w:rsidP="004A7EDF">
      <w:pPr>
        <w:spacing w:before="120" w:after="120" w:line="276" w:lineRule="auto"/>
        <w:jc w:val="lowKashida"/>
        <w:rPr>
          <w:rFonts w:ascii="Simplified Arabic" w:eastAsia="Times New Roman" w:hAnsi="Simplified Arabic" w:cs="Simplified Arabic"/>
          <w:b/>
          <w:bCs/>
          <w:color w:val="0D0D0D" w:themeColor="text1" w:themeTint="F2"/>
          <w:sz w:val="32"/>
          <w:szCs w:val="32"/>
          <w:rtl/>
        </w:rPr>
      </w:pPr>
      <w:r w:rsidRPr="004A7EDF">
        <w:rPr>
          <w:rFonts w:ascii="Simplified Arabic" w:eastAsia="Times New Roman" w:hAnsi="Simplified Arabic" w:cs="Simplified Arabic"/>
          <w:b/>
          <w:bCs/>
          <w:color w:val="0D0D0D" w:themeColor="text1" w:themeTint="F2"/>
          <w:sz w:val="32"/>
          <w:szCs w:val="32"/>
          <w:rtl/>
        </w:rPr>
        <w:t>5</w:t>
      </w:r>
      <w:r w:rsidR="004A7EDF" w:rsidRPr="004A7EDF">
        <w:rPr>
          <w:rFonts w:ascii="Simplified Arabic" w:eastAsia="Times New Roman" w:hAnsi="Simplified Arabic" w:cs="Simplified Arabic" w:hint="cs"/>
          <w:b/>
          <w:bCs/>
          <w:color w:val="0D0D0D" w:themeColor="text1" w:themeTint="F2"/>
          <w:sz w:val="32"/>
          <w:szCs w:val="32"/>
          <w:rtl/>
        </w:rPr>
        <w:t>-</w:t>
      </w:r>
      <w:r w:rsidRPr="004A7EDF">
        <w:rPr>
          <w:rFonts w:ascii="Simplified Arabic" w:eastAsia="Times New Roman" w:hAnsi="Simplified Arabic" w:cs="Simplified Arabic"/>
          <w:b/>
          <w:bCs/>
          <w:color w:val="0D0D0D" w:themeColor="text1" w:themeTint="F2"/>
          <w:sz w:val="32"/>
          <w:szCs w:val="32"/>
          <w:rtl/>
        </w:rPr>
        <w:t xml:space="preserve"> </w:t>
      </w:r>
      <w:r w:rsidRPr="004A7EDF">
        <w:rPr>
          <w:rFonts w:ascii="Simplified Arabic" w:eastAsia="Times New Roman" w:hAnsi="Simplified Arabic" w:cs="Simplified Arabic" w:hint="cs"/>
          <w:b/>
          <w:bCs/>
          <w:color w:val="0D0D0D" w:themeColor="text1" w:themeTint="F2"/>
          <w:sz w:val="32"/>
          <w:szCs w:val="32"/>
          <w:rtl/>
        </w:rPr>
        <w:t>تقديم</w:t>
      </w:r>
      <w:r w:rsidRPr="004A7EDF">
        <w:rPr>
          <w:rFonts w:ascii="Simplified Arabic" w:eastAsia="Times New Roman" w:hAnsi="Simplified Arabic" w:cs="Simplified Arabic"/>
          <w:b/>
          <w:bCs/>
          <w:color w:val="0D0D0D" w:themeColor="text1" w:themeTint="F2"/>
          <w:sz w:val="32"/>
          <w:szCs w:val="32"/>
          <w:rtl/>
        </w:rPr>
        <w:t xml:space="preserve"> </w:t>
      </w:r>
      <w:r w:rsidRPr="004A7EDF">
        <w:rPr>
          <w:rFonts w:ascii="Simplified Arabic" w:eastAsia="Times New Roman" w:hAnsi="Simplified Arabic" w:cs="Simplified Arabic" w:hint="cs"/>
          <w:b/>
          <w:bCs/>
          <w:color w:val="0D0D0D" w:themeColor="text1" w:themeTint="F2"/>
          <w:sz w:val="32"/>
          <w:szCs w:val="32"/>
          <w:rtl/>
        </w:rPr>
        <w:t>إضافة</w:t>
      </w:r>
      <w:r w:rsidRPr="004A7EDF">
        <w:rPr>
          <w:rFonts w:ascii="Simplified Arabic" w:eastAsia="Times New Roman" w:hAnsi="Simplified Arabic" w:cs="Simplified Arabic"/>
          <w:b/>
          <w:bCs/>
          <w:color w:val="0D0D0D" w:themeColor="text1" w:themeTint="F2"/>
          <w:sz w:val="32"/>
          <w:szCs w:val="32"/>
          <w:rtl/>
        </w:rPr>
        <w:t xml:space="preserve"> </w:t>
      </w:r>
      <w:r w:rsidRPr="004A7EDF">
        <w:rPr>
          <w:rFonts w:ascii="Simplified Arabic" w:eastAsia="Times New Roman" w:hAnsi="Simplified Arabic" w:cs="Simplified Arabic" w:hint="cs"/>
          <w:b/>
          <w:bCs/>
          <w:color w:val="0D0D0D" w:themeColor="text1" w:themeTint="F2"/>
          <w:sz w:val="32"/>
          <w:szCs w:val="32"/>
          <w:rtl/>
        </w:rPr>
        <w:t>تطبيقية</w:t>
      </w:r>
      <w:r w:rsidRPr="004A7EDF">
        <w:rPr>
          <w:rFonts w:ascii="Simplified Arabic" w:eastAsia="Times New Roman" w:hAnsi="Simplified Arabic" w:cs="Simplified Arabic"/>
          <w:b/>
          <w:bCs/>
          <w:color w:val="0D0D0D" w:themeColor="text1" w:themeTint="F2"/>
          <w:sz w:val="32"/>
          <w:szCs w:val="32"/>
          <w:rtl/>
        </w:rPr>
        <w:t xml:space="preserve"> </w:t>
      </w:r>
      <w:r w:rsidRPr="004A7EDF">
        <w:rPr>
          <w:rFonts w:ascii="Simplified Arabic" w:eastAsia="Times New Roman" w:hAnsi="Simplified Arabic" w:cs="Simplified Arabic" w:hint="cs"/>
          <w:b/>
          <w:bCs/>
          <w:color w:val="0D0D0D" w:themeColor="text1" w:themeTint="F2"/>
          <w:sz w:val="32"/>
          <w:szCs w:val="32"/>
          <w:rtl/>
        </w:rPr>
        <w:t>للمنظمات</w:t>
      </w:r>
      <w:r w:rsidRPr="004A7EDF">
        <w:rPr>
          <w:rFonts w:ascii="Simplified Arabic" w:eastAsia="Times New Roman" w:hAnsi="Simplified Arabic" w:cs="Simplified Arabic"/>
          <w:b/>
          <w:bCs/>
          <w:color w:val="0D0D0D" w:themeColor="text1" w:themeTint="F2"/>
          <w:sz w:val="32"/>
          <w:szCs w:val="32"/>
          <w:rtl/>
        </w:rPr>
        <w:t xml:space="preserve"> </w:t>
      </w:r>
      <w:r w:rsidRPr="004A7EDF">
        <w:rPr>
          <w:rFonts w:ascii="Simplified Arabic" w:eastAsia="Times New Roman" w:hAnsi="Simplified Arabic" w:cs="Simplified Arabic" w:hint="cs"/>
          <w:b/>
          <w:bCs/>
          <w:color w:val="0D0D0D" w:themeColor="text1" w:themeTint="F2"/>
          <w:sz w:val="32"/>
          <w:szCs w:val="32"/>
          <w:rtl/>
        </w:rPr>
        <w:t>التي</w:t>
      </w:r>
      <w:r w:rsidRPr="004A7EDF">
        <w:rPr>
          <w:rFonts w:ascii="Simplified Arabic" w:eastAsia="Times New Roman" w:hAnsi="Simplified Arabic" w:cs="Simplified Arabic"/>
          <w:b/>
          <w:bCs/>
          <w:color w:val="0D0D0D" w:themeColor="text1" w:themeTint="F2"/>
          <w:sz w:val="32"/>
          <w:szCs w:val="32"/>
          <w:rtl/>
        </w:rPr>
        <w:t xml:space="preserve"> </w:t>
      </w:r>
      <w:r w:rsidRPr="004A7EDF">
        <w:rPr>
          <w:rFonts w:ascii="Simplified Arabic" w:eastAsia="Times New Roman" w:hAnsi="Simplified Arabic" w:cs="Simplified Arabic" w:hint="cs"/>
          <w:b/>
          <w:bCs/>
          <w:color w:val="0D0D0D" w:themeColor="text1" w:themeTint="F2"/>
          <w:sz w:val="32"/>
          <w:szCs w:val="32"/>
          <w:rtl/>
        </w:rPr>
        <w:t>تواجه</w:t>
      </w:r>
      <w:r w:rsidRPr="004A7EDF">
        <w:rPr>
          <w:rFonts w:ascii="Simplified Arabic" w:eastAsia="Times New Roman" w:hAnsi="Simplified Arabic" w:cs="Simplified Arabic"/>
          <w:b/>
          <w:bCs/>
          <w:color w:val="0D0D0D" w:themeColor="text1" w:themeTint="F2"/>
          <w:sz w:val="32"/>
          <w:szCs w:val="32"/>
          <w:rtl/>
        </w:rPr>
        <w:t xml:space="preserve"> </w:t>
      </w:r>
      <w:r w:rsidRPr="004A7EDF">
        <w:rPr>
          <w:rFonts w:ascii="Simplified Arabic" w:eastAsia="Times New Roman" w:hAnsi="Simplified Arabic" w:cs="Simplified Arabic" w:hint="cs"/>
          <w:b/>
          <w:bCs/>
          <w:color w:val="0D0D0D" w:themeColor="text1" w:themeTint="F2"/>
          <w:sz w:val="32"/>
          <w:szCs w:val="32"/>
          <w:rtl/>
        </w:rPr>
        <w:t>انتقالاً</w:t>
      </w:r>
      <w:r w:rsidRPr="004A7EDF">
        <w:rPr>
          <w:rFonts w:ascii="Simplified Arabic" w:eastAsia="Times New Roman" w:hAnsi="Simplified Arabic" w:cs="Simplified Arabic"/>
          <w:b/>
          <w:bCs/>
          <w:color w:val="0D0D0D" w:themeColor="text1" w:themeTint="F2"/>
          <w:sz w:val="32"/>
          <w:szCs w:val="32"/>
          <w:rtl/>
        </w:rPr>
        <w:t xml:space="preserve"> </w:t>
      </w:r>
      <w:r w:rsidRPr="004A7EDF">
        <w:rPr>
          <w:rFonts w:ascii="Simplified Arabic" w:eastAsia="Times New Roman" w:hAnsi="Simplified Arabic" w:cs="Simplified Arabic" w:hint="cs"/>
          <w:b/>
          <w:bCs/>
          <w:color w:val="0D0D0D" w:themeColor="text1" w:themeTint="F2"/>
          <w:sz w:val="32"/>
          <w:szCs w:val="32"/>
          <w:rtl/>
        </w:rPr>
        <w:t>قيادياً</w:t>
      </w:r>
      <w:r w:rsidR="004A7EDF" w:rsidRPr="004A7EDF">
        <w:rPr>
          <w:rFonts w:ascii="Simplified Arabic" w:eastAsia="Times New Roman" w:hAnsi="Simplified Arabic" w:cs="Simplified Arabic" w:hint="cs"/>
          <w:b/>
          <w:bCs/>
          <w:color w:val="0D0D0D" w:themeColor="text1" w:themeTint="F2"/>
          <w:sz w:val="32"/>
          <w:szCs w:val="32"/>
          <w:rtl/>
        </w:rPr>
        <w:t>:</w:t>
      </w:r>
    </w:p>
    <w:p w14:paraId="5CD0AD43" w14:textId="77777777" w:rsidR="000A564E" w:rsidRPr="000A564E" w:rsidRDefault="000A564E" w:rsidP="000A564E">
      <w:pPr>
        <w:spacing w:after="0" w:line="276" w:lineRule="auto"/>
        <w:jc w:val="lowKashida"/>
        <w:rPr>
          <w:rFonts w:ascii="Simplified Arabic" w:eastAsia="Times New Roman" w:hAnsi="Simplified Arabic" w:cs="Simplified Arabic"/>
          <w:color w:val="0D0D0D" w:themeColor="text1" w:themeTint="F2"/>
          <w:sz w:val="28"/>
          <w:szCs w:val="28"/>
          <w:rtl/>
        </w:rPr>
      </w:pP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تقدم</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الدراسة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الحالية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قيمة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تطبيقية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من</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خلال</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إمكانية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الاستفادة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من</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نتائجها</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في</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تطوير</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ممارسات</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إدارة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التغيير</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القيادي،</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ووضع</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آليات</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تساعد</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المؤسسات</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على</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المحافظة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على</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استمرارية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تنفيذ</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خططها</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الاستراتيجية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أثناء</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وبعد</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انتقال</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القيادة</w:t>
      </w:r>
      <w:r w:rsidRPr="000A564E">
        <w:rPr>
          <w:rFonts w:ascii="Simplified Arabic" w:eastAsia="Times New Roman" w:hAnsi="Simplified Arabic" w:cs="Simplified Arabic"/>
          <w:color w:val="0D0D0D" w:themeColor="text1" w:themeTint="F2"/>
          <w:sz w:val="28"/>
          <w:szCs w:val="28"/>
          <w:rtl/>
        </w:rPr>
        <w:t>.</w:t>
      </w:r>
    </w:p>
    <w:p w14:paraId="4C93D0BC" w14:textId="6938A095" w:rsidR="000A564E" w:rsidRPr="004A7EDF" w:rsidRDefault="000A564E" w:rsidP="004A7EDF">
      <w:pPr>
        <w:spacing w:before="120" w:after="120" w:line="276" w:lineRule="auto"/>
        <w:jc w:val="lowKashida"/>
        <w:rPr>
          <w:rFonts w:ascii="Simplified Arabic" w:eastAsia="Times New Roman" w:hAnsi="Simplified Arabic" w:cs="Simplified Arabic"/>
          <w:b/>
          <w:bCs/>
          <w:color w:val="0D0D0D" w:themeColor="text1" w:themeTint="F2"/>
          <w:sz w:val="32"/>
          <w:szCs w:val="32"/>
          <w:rtl/>
        </w:rPr>
      </w:pPr>
      <w:r w:rsidRPr="004A7EDF">
        <w:rPr>
          <w:rFonts w:ascii="Simplified Arabic" w:eastAsia="Times New Roman" w:hAnsi="Simplified Arabic" w:cs="Simplified Arabic"/>
          <w:b/>
          <w:bCs/>
          <w:color w:val="0D0D0D" w:themeColor="text1" w:themeTint="F2"/>
          <w:sz w:val="32"/>
          <w:szCs w:val="32"/>
          <w:rtl/>
        </w:rPr>
        <w:t>6</w:t>
      </w:r>
      <w:r w:rsidR="004A7EDF" w:rsidRPr="004A7EDF">
        <w:rPr>
          <w:rFonts w:ascii="Simplified Arabic" w:eastAsia="Times New Roman" w:hAnsi="Simplified Arabic" w:cs="Simplified Arabic" w:hint="cs"/>
          <w:b/>
          <w:bCs/>
          <w:color w:val="0D0D0D" w:themeColor="text1" w:themeTint="F2"/>
          <w:sz w:val="32"/>
          <w:szCs w:val="32"/>
          <w:rtl/>
        </w:rPr>
        <w:t>-</w:t>
      </w:r>
      <w:r w:rsidRPr="004A7EDF">
        <w:rPr>
          <w:rFonts w:ascii="Simplified Arabic" w:eastAsia="Times New Roman" w:hAnsi="Simplified Arabic" w:cs="Simplified Arabic"/>
          <w:b/>
          <w:bCs/>
          <w:color w:val="0D0D0D" w:themeColor="text1" w:themeTint="F2"/>
          <w:sz w:val="32"/>
          <w:szCs w:val="32"/>
          <w:rtl/>
        </w:rPr>
        <w:t xml:space="preserve"> </w:t>
      </w:r>
      <w:r w:rsidRPr="004A7EDF">
        <w:rPr>
          <w:rFonts w:ascii="Simplified Arabic" w:eastAsia="Times New Roman" w:hAnsi="Simplified Arabic" w:cs="Simplified Arabic" w:hint="cs"/>
          <w:b/>
          <w:bCs/>
          <w:color w:val="0D0D0D" w:themeColor="text1" w:themeTint="F2"/>
          <w:sz w:val="32"/>
          <w:szCs w:val="32"/>
          <w:rtl/>
        </w:rPr>
        <w:t>اختلاف</w:t>
      </w:r>
      <w:r w:rsidRPr="004A7EDF">
        <w:rPr>
          <w:rFonts w:ascii="Simplified Arabic" w:eastAsia="Times New Roman" w:hAnsi="Simplified Arabic" w:cs="Simplified Arabic"/>
          <w:b/>
          <w:bCs/>
          <w:color w:val="0D0D0D" w:themeColor="text1" w:themeTint="F2"/>
          <w:sz w:val="32"/>
          <w:szCs w:val="32"/>
          <w:rtl/>
        </w:rPr>
        <w:t xml:space="preserve"> </w:t>
      </w:r>
      <w:r w:rsidRPr="004A7EDF">
        <w:rPr>
          <w:rFonts w:ascii="Simplified Arabic" w:eastAsia="Times New Roman" w:hAnsi="Simplified Arabic" w:cs="Simplified Arabic" w:hint="cs"/>
          <w:b/>
          <w:bCs/>
          <w:color w:val="0D0D0D" w:themeColor="text1" w:themeTint="F2"/>
          <w:sz w:val="32"/>
          <w:szCs w:val="32"/>
          <w:rtl/>
        </w:rPr>
        <w:t>البيئة</w:t>
      </w:r>
      <w:r w:rsidRPr="004A7EDF">
        <w:rPr>
          <w:rFonts w:ascii="Simplified Arabic" w:eastAsia="Times New Roman" w:hAnsi="Simplified Arabic" w:cs="Simplified Arabic"/>
          <w:b/>
          <w:bCs/>
          <w:color w:val="0D0D0D" w:themeColor="text1" w:themeTint="F2"/>
          <w:sz w:val="32"/>
          <w:szCs w:val="32"/>
          <w:rtl/>
        </w:rPr>
        <w:t xml:space="preserve"> </w:t>
      </w:r>
      <w:r w:rsidRPr="004A7EDF">
        <w:rPr>
          <w:rFonts w:ascii="Simplified Arabic" w:eastAsia="Times New Roman" w:hAnsi="Simplified Arabic" w:cs="Simplified Arabic" w:hint="cs"/>
          <w:b/>
          <w:bCs/>
          <w:color w:val="0D0D0D" w:themeColor="text1" w:themeTint="F2"/>
          <w:sz w:val="32"/>
          <w:szCs w:val="32"/>
          <w:rtl/>
        </w:rPr>
        <w:t>التطبيقية</w:t>
      </w:r>
      <w:r w:rsidRPr="004A7EDF">
        <w:rPr>
          <w:rFonts w:ascii="Simplified Arabic" w:eastAsia="Times New Roman" w:hAnsi="Simplified Arabic" w:cs="Simplified Arabic"/>
          <w:b/>
          <w:bCs/>
          <w:color w:val="0D0D0D" w:themeColor="text1" w:themeTint="F2"/>
          <w:sz w:val="32"/>
          <w:szCs w:val="32"/>
          <w:rtl/>
        </w:rPr>
        <w:t xml:space="preserve"> </w:t>
      </w:r>
      <w:r w:rsidRPr="004A7EDF">
        <w:rPr>
          <w:rFonts w:ascii="Simplified Arabic" w:eastAsia="Times New Roman" w:hAnsi="Simplified Arabic" w:cs="Simplified Arabic" w:hint="cs"/>
          <w:b/>
          <w:bCs/>
          <w:color w:val="0D0D0D" w:themeColor="text1" w:themeTint="F2"/>
          <w:sz w:val="32"/>
          <w:szCs w:val="32"/>
          <w:rtl/>
        </w:rPr>
        <w:t>للدراسة</w:t>
      </w:r>
      <w:r w:rsidR="004A7EDF" w:rsidRPr="004A7EDF">
        <w:rPr>
          <w:rFonts w:ascii="Simplified Arabic" w:eastAsia="Times New Roman" w:hAnsi="Simplified Arabic" w:cs="Simplified Arabic" w:hint="cs"/>
          <w:b/>
          <w:bCs/>
          <w:color w:val="0D0D0D" w:themeColor="text1" w:themeTint="F2"/>
          <w:sz w:val="32"/>
          <w:szCs w:val="32"/>
          <w:rtl/>
        </w:rPr>
        <w:t>:</w:t>
      </w:r>
    </w:p>
    <w:p w14:paraId="427826B1" w14:textId="5DBB9DA1" w:rsidR="000A564E" w:rsidRPr="00C765B2" w:rsidRDefault="000A564E" w:rsidP="000A564E">
      <w:pPr>
        <w:spacing w:after="0" w:line="276" w:lineRule="auto"/>
        <w:jc w:val="lowKashida"/>
        <w:rPr>
          <w:rFonts w:ascii="Simplified Arabic" w:eastAsia="Times New Roman" w:hAnsi="Simplified Arabic" w:cs="Simplified Arabic"/>
          <w:color w:val="0D0D0D" w:themeColor="text1" w:themeTint="F2"/>
          <w:sz w:val="28"/>
          <w:szCs w:val="28"/>
          <w:rtl/>
        </w:rPr>
      </w:pP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تتميز</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الدراسة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الحالية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عن</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بعض</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الدراسات</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السابقة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التي</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أجريت</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في</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الجامعات</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والمؤسسات</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التعليمية،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من</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خلال</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تطبيقها</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في</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بيئة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تنظيمية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مختلفة،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مما</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يسهم</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في</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إثراء</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المعرفة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حول</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أثر</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تغيير</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القيادة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الإدارية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على</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استدامة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الأهداف</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الاستراتيجية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في</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سياقات</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تنظيمية</w:t>
      </w:r>
      <w:r w:rsidRPr="000A564E">
        <w:rPr>
          <w:rFonts w:ascii="Simplified Arabic" w:eastAsia="Times New Roman" w:hAnsi="Simplified Arabic" w:cs="Simplified Arabic"/>
          <w:color w:val="0D0D0D" w:themeColor="text1" w:themeTint="F2"/>
          <w:sz w:val="28"/>
          <w:szCs w:val="28"/>
          <w:rtl/>
        </w:rPr>
        <w:t xml:space="preserve"> </w:t>
      </w:r>
      <w:r w:rsidRPr="000A564E">
        <w:rPr>
          <w:rFonts w:ascii="Simplified Arabic" w:eastAsia="Times New Roman" w:hAnsi="Simplified Arabic" w:cs="Simplified Arabic" w:hint="cs"/>
          <w:color w:val="0D0D0D" w:themeColor="text1" w:themeTint="F2"/>
          <w:sz w:val="28"/>
          <w:szCs w:val="28"/>
          <w:rtl/>
        </w:rPr>
        <w:t>متنوعة</w:t>
      </w:r>
      <w:r w:rsidRPr="000A564E">
        <w:rPr>
          <w:rFonts w:ascii="Simplified Arabic" w:eastAsia="Times New Roman" w:hAnsi="Simplified Arabic" w:cs="Simplified Arabic"/>
          <w:color w:val="0D0D0D" w:themeColor="text1" w:themeTint="F2"/>
          <w:sz w:val="28"/>
          <w:szCs w:val="28"/>
          <w:rtl/>
        </w:rPr>
        <w:t>.</w:t>
      </w:r>
    </w:p>
    <w:p w14:paraId="48D5575F" w14:textId="77777777" w:rsidR="00821B05" w:rsidRDefault="00821B05" w:rsidP="00C765B2">
      <w:pPr>
        <w:spacing w:after="0" w:line="276" w:lineRule="auto"/>
        <w:jc w:val="lowKashida"/>
        <w:rPr>
          <w:rFonts w:ascii="Simplified Arabic" w:eastAsia="Times New Roman" w:hAnsi="Simplified Arabic" w:cs="Simplified Arabic"/>
          <w:color w:val="0D0D0D" w:themeColor="text1" w:themeTint="F2"/>
          <w:sz w:val="28"/>
          <w:szCs w:val="28"/>
          <w:rtl/>
        </w:rPr>
      </w:pPr>
    </w:p>
    <w:p w14:paraId="2FA7A5D3" w14:textId="77777777" w:rsidR="00A94CAD" w:rsidRDefault="00A94CAD" w:rsidP="00C765B2">
      <w:pPr>
        <w:spacing w:after="0" w:line="276" w:lineRule="auto"/>
        <w:jc w:val="lowKashida"/>
        <w:rPr>
          <w:rFonts w:ascii="Simplified Arabic" w:eastAsia="Times New Roman" w:hAnsi="Simplified Arabic" w:cs="Simplified Arabic"/>
          <w:color w:val="0D0D0D" w:themeColor="text1" w:themeTint="F2"/>
          <w:sz w:val="28"/>
          <w:szCs w:val="28"/>
          <w:rtl/>
        </w:rPr>
      </w:pPr>
    </w:p>
    <w:p w14:paraId="5CC58CBF" w14:textId="77777777" w:rsidR="00A94CAD" w:rsidRDefault="00A94CAD" w:rsidP="00C765B2">
      <w:pPr>
        <w:spacing w:after="0" w:line="276" w:lineRule="auto"/>
        <w:jc w:val="lowKashida"/>
        <w:rPr>
          <w:rFonts w:ascii="Simplified Arabic" w:eastAsia="Times New Roman" w:hAnsi="Simplified Arabic" w:cs="Simplified Arabic"/>
          <w:color w:val="0D0D0D" w:themeColor="text1" w:themeTint="F2"/>
          <w:sz w:val="28"/>
          <w:szCs w:val="28"/>
          <w:rtl/>
        </w:rPr>
      </w:pPr>
    </w:p>
    <w:p w14:paraId="428392FB" w14:textId="77777777" w:rsidR="005A3D23" w:rsidRDefault="005A3D23" w:rsidP="00C765B2">
      <w:pPr>
        <w:spacing w:after="0" w:line="276" w:lineRule="auto"/>
        <w:jc w:val="lowKashida"/>
        <w:rPr>
          <w:rFonts w:ascii="Simplified Arabic" w:eastAsia="Times New Roman" w:hAnsi="Simplified Arabic" w:cs="Simplified Arabic"/>
          <w:color w:val="0D0D0D" w:themeColor="text1" w:themeTint="F2"/>
          <w:sz w:val="28"/>
          <w:szCs w:val="28"/>
          <w:rtl/>
        </w:rPr>
      </w:pPr>
    </w:p>
    <w:p w14:paraId="417E335F" w14:textId="77777777" w:rsidR="005A3D23" w:rsidRDefault="005A3D23" w:rsidP="00C765B2">
      <w:pPr>
        <w:spacing w:after="0" w:line="276" w:lineRule="auto"/>
        <w:jc w:val="lowKashida"/>
        <w:rPr>
          <w:rFonts w:ascii="Simplified Arabic" w:eastAsia="Times New Roman" w:hAnsi="Simplified Arabic" w:cs="Simplified Arabic"/>
          <w:color w:val="0D0D0D" w:themeColor="text1" w:themeTint="F2"/>
          <w:sz w:val="28"/>
          <w:szCs w:val="28"/>
          <w:rtl/>
        </w:rPr>
      </w:pPr>
    </w:p>
    <w:p w14:paraId="1FE680DE" w14:textId="77777777" w:rsidR="005A3D23" w:rsidRDefault="005A3D23" w:rsidP="00C765B2">
      <w:pPr>
        <w:spacing w:after="0" w:line="276" w:lineRule="auto"/>
        <w:jc w:val="lowKashida"/>
        <w:rPr>
          <w:rFonts w:ascii="Simplified Arabic" w:eastAsia="Times New Roman" w:hAnsi="Simplified Arabic" w:cs="Simplified Arabic"/>
          <w:color w:val="0D0D0D" w:themeColor="text1" w:themeTint="F2"/>
          <w:sz w:val="28"/>
          <w:szCs w:val="28"/>
          <w:rtl/>
        </w:rPr>
      </w:pPr>
    </w:p>
    <w:p w14:paraId="07C421A5" w14:textId="77777777" w:rsidR="005A3D23" w:rsidRDefault="005A3D23" w:rsidP="00C765B2">
      <w:pPr>
        <w:spacing w:after="0" w:line="276" w:lineRule="auto"/>
        <w:jc w:val="lowKashida"/>
        <w:rPr>
          <w:rFonts w:ascii="Simplified Arabic" w:eastAsia="Times New Roman" w:hAnsi="Simplified Arabic" w:cs="Simplified Arabic"/>
          <w:color w:val="0D0D0D" w:themeColor="text1" w:themeTint="F2"/>
          <w:sz w:val="28"/>
          <w:szCs w:val="28"/>
          <w:rtl/>
        </w:rPr>
      </w:pPr>
    </w:p>
    <w:p w14:paraId="084A330D" w14:textId="77777777" w:rsidR="005A3D23" w:rsidRDefault="005A3D23" w:rsidP="00C765B2">
      <w:pPr>
        <w:spacing w:after="0" w:line="276" w:lineRule="auto"/>
        <w:jc w:val="lowKashida"/>
        <w:rPr>
          <w:rFonts w:ascii="Simplified Arabic" w:eastAsia="Times New Roman" w:hAnsi="Simplified Arabic" w:cs="Simplified Arabic"/>
          <w:color w:val="0D0D0D" w:themeColor="text1" w:themeTint="F2"/>
          <w:sz w:val="28"/>
          <w:szCs w:val="28"/>
          <w:rtl/>
        </w:rPr>
      </w:pPr>
    </w:p>
    <w:p w14:paraId="711C6468" w14:textId="77777777" w:rsidR="005A3D23" w:rsidRDefault="005A3D23" w:rsidP="00C765B2">
      <w:pPr>
        <w:spacing w:after="0" w:line="276" w:lineRule="auto"/>
        <w:jc w:val="lowKashida"/>
        <w:rPr>
          <w:rFonts w:ascii="Simplified Arabic" w:eastAsia="Times New Roman" w:hAnsi="Simplified Arabic" w:cs="Simplified Arabic"/>
          <w:color w:val="0D0D0D" w:themeColor="text1" w:themeTint="F2"/>
          <w:sz w:val="28"/>
          <w:szCs w:val="28"/>
          <w:rtl/>
        </w:rPr>
      </w:pPr>
    </w:p>
    <w:p w14:paraId="118C946C" w14:textId="77777777" w:rsidR="005A3D23" w:rsidRDefault="005A3D23" w:rsidP="00C765B2">
      <w:pPr>
        <w:spacing w:after="0" w:line="276" w:lineRule="auto"/>
        <w:jc w:val="lowKashida"/>
        <w:rPr>
          <w:rFonts w:ascii="Simplified Arabic" w:eastAsia="Times New Roman" w:hAnsi="Simplified Arabic" w:cs="Simplified Arabic"/>
          <w:color w:val="0D0D0D" w:themeColor="text1" w:themeTint="F2"/>
          <w:sz w:val="28"/>
          <w:szCs w:val="28"/>
          <w:rtl/>
        </w:rPr>
      </w:pPr>
    </w:p>
    <w:p w14:paraId="3A15CE74" w14:textId="77777777" w:rsidR="005A3D23" w:rsidRDefault="005A3D23" w:rsidP="00C765B2">
      <w:pPr>
        <w:spacing w:after="0" w:line="276" w:lineRule="auto"/>
        <w:jc w:val="lowKashida"/>
        <w:rPr>
          <w:rFonts w:ascii="Simplified Arabic" w:eastAsia="Times New Roman" w:hAnsi="Simplified Arabic" w:cs="Simplified Arabic"/>
          <w:color w:val="0D0D0D" w:themeColor="text1" w:themeTint="F2"/>
          <w:sz w:val="28"/>
          <w:szCs w:val="28"/>
          <w:rtl/>
        </w:rPr>
      </w:pPr>
    </w:p>
    <w:p w14:paraId="5935AF91" w14:textId="77777777" w:rsidR="005A3D23" w:rsidRDefault="005A3D23" w:rsidP="00C765B2">
      <w:pPr>
        <w:spacing w:after="0" w:line="276" w:lineRule="auto"/>
        <w:jc w:val="lowKashida"/>
        <w:rPr>
          <w:rFonts w:ascii="Simplified Arabic" w:eastAsia="Times New Roman" w:hAnsi="Simplified Arabic" w:cs="Simplified Arabic"/>
          <w:color w:val="0D0D0D" w:themeColor="text1" w:themeTint="F2"/>
          <w:sz w:val="28"/>
          <w:szCs w:val="28"/>
          <w:rtl/>
        </w:rPr>
      </w:pPr>
    </w:p>
    <w:p w14:paraId="5B8550A2" w14:textId="77777777" w:rsidR="005A3D23" w:rsidRDefault="005A3D23" w:rsidP="00C765B2">
      <w:pPr>
        <w:spacing w:after="0" w:line="276" w:lineRule="auto"/>
        <w:jc w:val="lowKashida"/>
        <w:rPr>
          <w:rFonts w:ascii="Simplified Arabic" w:eastAsia="Times New Roman" w:hAnsi="Simplified Arabic" w:cs="Simplified Arabic"/>
          <w:color w:val="0D0D0D" w:themeColor="text1" w:themeTint="F2"/>
          <w:sz w:val="28"/>
          <w:szCs w:val="28"/>
          <w:rtl/>
        </w:rPr>
      </w:pPr>
    </w:p>
    <w:p w14:paraId="76C012B0" w14:textId="77777777" w:rsidR="005A3D23" w:rsidRDefault="005A3D23" w:rsidP="00C765B2">
      <w:pPr>
        <w:spacing w:after="0" w:line="276" w:lineRule="auto"/>
        <w:jc w:val="lowKashida"/>
        <w:rPr>
          <w:rFonts w:ascii="Simplified Arabic" w:eastAsia="Times New Roman" w:hAnsi="Simplified Arabic" w:cs="Simplified Arabic"/>
          <w:color w:val="0D0D0D" w:themeColor="text1" w:themeTint="F2"/>
          <w:sz w:val="28"/>
          <w:szCs w:val="28"/>
          <w:rtl/>
        </w:rPr>
      </w:pPr>
    </w:p>
    <w:p w14:paraId="472B8AAC" w14:textId="77777777" w:rsidR="005A3D23" w:rsidRDefault="005A3D23" w:rsidP="00C765B2">
      <w:pPr>
        <w:spacing w:after="0" w:line="276" w:lineRule="auto"/>
        <w:jc w:val="lowKashida"/>
        <w:rPr>
          <w:rFonts w:ascii="Simplified Arabic" w:eastAsia="Times New Roman" w:hAnsi="Simplified Arabic" w:cs="Simplified Arabic"/>
          <w:color w:val="0D0D0D" w:themeColor="text1" w:themeTint="F2"/>
          <w:sz w:val="28"/>
          <w:szCs w:val="28"/>
          <w:rtl/>
        </w:rPr>
      </w:pPr>
    </w:p>
    <w:p w14:paraId="2FEA1C37" w14:textId="77777777" w:rsidR="005A3D23" w:rsidRDefault="005A3D23" w:rsidP="00C765B2">
      <w:pPr>
        <w:spacing w:after="0" w:line="276" w:lineRule="auto"/>
        <w:jc w:val="lowKashida"/>
        <w:rPr>
          <w:rFonts w:ascii="Simplified Arabic" w:eastAsia="Times New Roman" w:hAnsi="Simplified Arabic" w:cs="Simplified Arabic"/>
          <w:color w:val="0D0D0D" w:themeColor="text1" w:themeTint="F2"/>
          <w:sz w:val="28"/>
          <w:szCs w:val="28"/>
          <w:rtl/>
        </w:rPr>
      </w:pPr>
    </w:p>
    <w:p w14:paraId="68C7CE7B" w14:textId="77777777" w:rsidR="005A3D23" w:rsidRDefault="005A3D23" w:rsidP="00C765B2">
      <w:pPr>
        <w:spacing w:after="0" w:line="276" w:lineRule="auto"/>
        <w:jc w:val="lowKashida"/>
        <w:rPr>
          <w:rFonts w:ascii="Simplified Arabic" w:eastAsia="Times New Roman" w:hAnsi="Simplified Arabic" w:cs="Simplified Arabic"/>
          <w:color w:val="0D0D0D" w:themeColor="text1" w:themeTint="F2"/>
          <w:sz w:val="28"/>
          <w:szCs w:val="28"/>
          <w:rtl/>
        </w:rPr>
      </w:pPr>
    </w:p>
    <w:p w14:paraId="18BF5755" w14:textId="77777777" w:rsidR="005A3D23" w:rsidRDefault="005A3D23" w:rsidP="00C765B2">
      <w:pPr>
        <w:spacing w:after="0" w:line="276" w:lineRule="auto"/>
        <w:jc w:val="lowKashida"/>
        <w:rPr>
          <w:rFonts w:ascii="Simplified Arabic" w:eastAsia="Times New Roman" w:hAnsi="Simplified Arabic" w:cs="Simplified Arabic"/>
          <w:color w:val="0D0D0D" w:themeColor="text1" w:themeTint="F2"/>
          <w:sz w:val="28"/>
          <w:szCs w:val="28"/>
          <w:rtl/>
        </w:rPr>
      </w:pPr>
    </w:p>
    <w:p w14:paraId="541DF75A" w14:textId="77777777" w:rsidR="005A3D23" w:rsidRDefault="005A3D23" w:rsidP="00C765B2">
      <w:pPr>
        <w:spacing w:after="0" w:line="276" w:lineRule="auto"/>
        <w:jc w:val="lowKashida"/>
        <w:rPr>
          <w:rFonts w:ascii="Simplified Arabic" w:eastAsia="Times New Roman" w:hAnsi="Simplified Arabic" w:cs="Simplified Arabic"/>
          <w:color w:val="0D0D0D" w:themeColor="text1" w:themeTint="F2"/>
          <w:sz w:val="28"/>
          <w:szCs w:val="28"/>
          <w:rtl/>
        </w:rPr>
      </w:pPr>
    </w:p>
    <w:p w14:paraId="50588671" w14:textId="77777777" w:rsidR="005A3D23" w:rsidRDefault="005A3D23" w:rsidP="00C765B2">
      <w:pPr>
        <w:spacing w:after="0" w:line="276" w:lineRule="auto"/>
        <w:jc w:val="lowKashida"/>
        <w:rPr>
          <w:rFonts w:ascii="Simplified Arabic" w:eastAsia="Times New Roman" w:hAnsi="Simplified Arabic" w:cs="Simplified Arabic"/>
          <w:color w:val="0D0D0D" w:themeColor="text1" w:themeTint="F2"/>
          <w:sz w:val="28"/>
          <w:szCs w:val="28"/>
          <w:rtl/>
        </w:rPr>
      </w:pPr>
    </w:p>
    <w:p w14:paraId="4B0E9B47" w14:textId="77777777" w:rsidR="005A3D23" w:rsidRDefault="005A3D23" w:rsidP="00C765B2">
      <w:pPr>
        <w:spacing w:after="0" w:line="276" w:lineRule="auto"/>
        <w:jc w:val="lowKashida"/>
        <w:rPr>
          <w:rFonts w:ascii="Simplified Arabic" w:eastAsia="Times New Roman" w:hAnsi="Simplified Arabic" w:cs="Simplified Arabic"/>
          <w:color w:val="0D0D0D" w:themeColor="text1" w:themeTint="F2"/>
          <w:sz w:val="28"/>
          <w:szCs w:val="28"/>
          <w:rtl/>
        </w:rPr>
      </w:pPr>
    </w:p>
    <w:p w14:paraId="4905CCD6" w14:textId="77777777" w:rsidR="005A3D23" w:rsidRDefault="005A3D23" w:rsidP="00C765B2">
      <w:pPr>
        <w:spacing w:after="0" w:line="276" w:lineRule="auto"/>
        <w:jc w:val="lowKashida"/>
        <w:rPr>
          <w:rFonts w:ascii="Simplified Arabic" w:eastAsia="Times New Roman" w:hAnsi="Simplified Arabic" w:cs="Simplified Arabic"/>
          <w:color w:val="0D0D0D" w:themeColor="text1" w:themeTint="F2"/>
          <w:sz w:val="28"/>
          <w:szCs w:val="28"/>
          <w:rtl/>
        </w:rPr>
      </w:pPr>
    </w:p>
    <w:sectPr w:rsidR="005A3D23" w:rsidSect="0018133F">
      <w:footerReference w:type="default" r:id="rId15"/>
      <w:pgSz w:w="11906" w:h="16838"/>
      <w:pgMar w:top="1134" w:right="1701" w:bottom="1134" w:left="1134"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C83F92" w14:textId="77777777" w:rsidR="006C60A2" w:rsidRDefault="006C60A2" w:rsidP="00780111">
      <w:pPr>
        <w:spacing w:after="0" w:line="240" w:lineRule="auto"/>
      </w:pPr>
      <w:r>
        <w:separator/>
      </w:r>
    </w:p>
  </w:endnote>
  <w:endnote w:type="continuationSeparator" w:id="0">
    <w:p w14:paraId="0A266D39" w14:textId="77777777" w:rsidR="006C60A2" w:rsidRDefault="006C60A2" w:rsidP="007801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akkal Majalla">
    <w:panose1 w:val="02000000000000000000"/>
    <w:charset w:val="00"/>
    <w:family w:val="auto"/>
    <w:pitch w:val="variable"/>
    <w:sig w:usb0="A0002027" w:usb1="80000000" w:usb2="00000108" w:usb3="00000000" w:csb0="000000D3"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C849F" w14:textId="77777777" w:rsidR="00780111" w:rsidRDefault="00780111" w:rsidP="00780111">
    <w:pPr>
      <w:pStyle w:val="ae"/>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CAC78" w14:textId="614915C2" w:rsidR="00780111" w:rsidRDefault="00780111" w:rsidP="00780111">
    <w:pPr>
      <w:pStyle w:val="a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78580250"/>
      <w:docPartObj>
        <w:docPartGallery w:val="Page Numbers (Bottom of Page)"/>
        <w:docPartUnique/>
      </w:docPartObj>
    </w:sdtPr>
    <w:sdtContent>
      <w:p w14:paraId="35076CD1" w14:textId="6053E9F5" w:rsidR="0007606B" w:rsidRDefault="0007606B">
        <w:pPr>
          <w:pStyle w:val="ae"/>
          <w:jc w:val="center"/>
        </w:pPr>
        <w:r>
          <w:fldChar w:fldCharType="begin"/>
        </w:r>
        <w:r>
          <w:instrText>PAGE   \* MERGEFORMAT</w:instrText>
        </w:r>
        <w:r>
          <w:fldChar w:fldCharType="separate"/>
        </w:r>
        <w:r>
          <w:rPr>
            <w:rtl/>
            <w:lang w:val="ar-SA"/>
          </w:rPr>
          <w:t>2</w:t>
        </w:r>
        <w:r>
          <w:fldChar w:fldCharType="end"/>
        </w:r>
      </w:p>
    </w:sdtContent>
  </w:sdt>
  <w:p w14:paraId="3C01088D" w14:textId="77777777" w:rsidR="00780111" w:rsidRDefault="00780111" w:rsidP="00780111">
    <w:pPr>
      <w:pStyle w:val="a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65650565"/>
      <w:docPartObj>
        <w:docPartGallery w:val="Page Numbers (Bottom of Page)"/>
        <w:docPartUnique/>
      </w:docPartObj>
    </w:sdtPr>
    <w:sdtContent>
      <w:p w14:paraId="0B89D24D" w14:textId="77777777" w:rsidR="0007606B" w:rsidRDefault="0007606B">
        <w:pPr>
          <w:pStyle w:val="ae"/>
          <w:jc w:val="center"/>
        </w:pPr>
        <w:r>
          <w:fldChar w:fldCharType="begin"/>
        </w:r>
        <w:r>
          <w:instrText>PAGE   \* MERGEFORMAT</w:instrText>
        </w:r>
        <w:r>
          <w:fldChar w:fldCharType="separate"/>
        </w:r>
        <w:r>
          <w:rPr>
            <w:rtl/>
            <w:lang w:val="ar-SA"/>
          </w:rPr>
          <w:t>2</w:t>
        </w:r>
        <w:r>
          <w:fldChar w:fldCharType="end"/>
        </w:r>
      </w:p>
    </w:sdtContent>
  </w:sdt>
  <w:p w14:paraId="4155959C" w14:textId="77777777" w:rsidR="0007606B" w:rsidRDefault="0007606B" w:rsidP="00780111">
    <w:pPr>
      <w:pStyle w:val="a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6371328"/>
      <w:docPartObj>
        <w:docPartGallery w:val="Page Numbers (Bottom of Page)"/>
        <w:docPartUnique/>
      </w:docPartObj>
    </w:sdtPr>
    <w:sdtContent>
      <w:p w14:paraId="1DACC37E" w14:textId="77777777" w:rsidR="0018133F" w:rsidRDefault="0018133F">
        <w:pPr>
          <w:pStyle w:val="ae"/>
          <w:jc w:val="center"/>
        </w:pPr>
        <w:r>
          <w:fldChar w:fldCharType="begin"/>
        </w:r>
        <w:r>
          <w:instrText>PAGE   \* MERGEFORMAT</w:instrText>
        </w:r>
        <w:r>
          <w:fldChar w:fldCharType="separate"/>
        </w:r>
        <w:r>
          <w:rPr>
            <w:rtl/>
            <w:lang w:val="ar-SA"/>
          </w:rPr>
          <w:t>2</w:t>
        </w:r>
        <w:r>
          <w:fldChar w:fldCharType="end"/>
        </w:r>
      </w:p>
    </w:sdtContent>
  </w:sdt>
  <w:p w14:paraId="07D47DF0" w14:textId="77777777" w:rsidR="0018133F" w:rsidRDefault="0018133F" w:rsidP="00780111">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4762EC" w14:textId="77777777" w:rsidR="006C60A2" w:rsidRDefault="006C60A2" w:rsidP="00780111">
      <w:pPr>
        <w:spacing w:after="0" w:line="240" w:lineRule="auto"/>
      </w:pPr>
      <w:r>
        <w:separator/>
      </w:r>
    </w:p>
  </w:footnote>
  <w:footnote w:type="continuationSeparator" w:id="0">
    <w:p w14:paraId="5752D6D1" w14:textId="77777777" w:rsidR="006C60A2" w:rsidRDefault="006C60A2" w:rsidP="007801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B6B38"/>
    <w:multiLevelType w:val="hybridMultilevel"/>
    <w:tmpl w:val="31CE1DDC"/>
    <w:lvl w:ilvl="0" w:tplc="2620E842">
      <w:start w:val="1"/>
      <w:numFmt w:val="bullet"/>
      <w:lvlText w:val=""/>
      <w:lvlJc w:val="left"/>
      <w:pPr>
        <w:ind w:left="360" w:hanging="360"/>
      </w:pPr>
      <w:rPr>
        <w:rFonts w:ascii="Wingdings" w:hAnsi="Wingdings" w:hint="default"/>
      </w:rPr>
    </w:lvl>
    <w:lvl w:ilvl="1" w:tplc="C77A12CE" w:tentative="1">
      <w:start w:val="1"/>
      <w:numFmt w:val="bullet"/>
      <w:lvlText w:val="o"/>
      <w:lvlJc w:val="left"/>
      <w:pPr>
        <w:ind w:left="1080" w:hanging="360"/>
      </w:pPr>
      <w:rPr>
        <w:rFonts w:ascii="Courier New" w:hAnsi="Courier New" w:cs="Courier New" w:hint="default"/>
      </w:rPr>
    </w:lvl>
    <w:lvl w:ilvl="2" w:tplc="A9F818DE" w:tentative="1">
      <w:start w:val="1"/>
      <w:numFmt w:val="bullet"/>
      <w:lvlText w:val=""/>
      <w:lvlJc w:val="left"/>
      <w:pPr>
        <w:ind w:left="1800" w:hanging="360"/>
      </w:pPr>
      <w:rPr>
        <w:rFonts w:ascii="Wingdings" w:hAnsi="Wingdings" w:hint="default"/>
      </w:rPr>
    </w:lvl>
    <w:lvl w:ilvl="3" w:tplc="45F2B2FE" w:tentative="1">
      <w:start w:val="1"/>
      <w:numFmt w:val="bullet"/>
      <w:lvlText w:val=""/>
      <w:lvlJc w:val="left"/>
      <w:pPr>
        <w:ind w:left="2520" w:hanging="360"/>
      </w:pPr>
      <w:rPr>
        <w:rFonts w:ascii="Symbol" w:hAnsi="Symbol" w:hint="default"/>
      </w:rPr>
    </w:lvl>
    <w:lvl w:ilvl="4" w:tplc="557CF2BE" w:tentative="1">
      <w:start w:val="1"/>
      <w:numFmt w:val="bullet"/>
      <w:lvlText w:val="o"/>
      <w:lvlJc w:val="left"/>
      <w:pPr>
        <w:ind w:left="3240" w:hanging="360"/>
      </w:pPr>
      <w:rPr>
        <w:rFonts w:ascii="Courier New" w:hAnsi="Courier New" w:cs="Courier New" w:hint="default"/>
      </w:rPr>
    </w:lvl>
    <w:lvl w:ilvl="5" w:tplc="FE42D2B2" w:tentative="1">
      <w:start w:val="1"/>
      <w:numFmt w:val="bullet"/>
      <w:lvlText w:val=""/>
      <w:lvlJc w:val="left"/>
      <w:pPr>
        <w:ind w:left="3960" w:hanging="360"/>
      </w:pPr>
      <w:rPr>
        <w:rFonts w:ascii="Wingdings" w:hAnsi="Wingdings" w:hint="default"/>
      </w:rPr>
    </w:lvl>
    <w:lvl w:ilvl="6" w:tplc="71D0BA0A" w:tentative="1">
      <w:start w:val="1"/>
      <w:numFmt w:val="bullet"/>
      <w:lvlText w:val=""/>
      <w:lvlJc w:val="left"/>
      <w:pPr>
        <w:ind w:left="4680" w:hanging="360"/>
      </w:pPr>
      <w:rPr>
        <w:rFonts w:ascii="Symbol" w:hAnsi="Symbol" w:hint="default"/>
      </w:rPr>
    </w:lvl>
    <w:lvl w:ilvl="7" w:tplc="99DC3524" w:tentative="1">
      <w:start w:val="1"/>
      <w:numFmt w:val="bullet"/>
      <w:lvlText w:val="o"/>
      <w:lvlJc w:val="left"/>
      <w:pPr>
        <w:ind w:left="5400" w:hanging="360"/>
      </w:pPr>
      <w:rPr>
        <w:rFonts w:ascii="Courier New" w:hAnsi="Courier New" w:cs="Courier New" w:hint="default"/>
      </w:rPr>
    </w:lvl>
    <w:lvl w:ilvl="8" w:tplc="0CBCFA62" w:tentative="1">
      <w:start w:val="1"/>
      <w:numFmt w:val="bullet"/>
      <w:lvlText w:val=""/>
      <w:lvlJc w:val="left"/>
      <w:pPr>
        <w:ind w:left="6120" w:hanging="360"/>
      </w:pPr>
      <w:rPr>
        <w:rFonts w:ascii="Wingdings" w:hAnsi="Wingdings" w:hint="default"/>
      </w:rPr>
    </w:lvl>
  </w:abstractNum>
  <w:abstractNum w:abstractNumId="1" w15:restartNumberingAfterBreak="0">
    <w:nsid w:val="059A09F5"/>
    <w:multiLevelType w:val="hybridMultilevel"/>
    <w:tmpl w:val="541E79CE"/>
    <w:lvl w:ilvl="0" w:tplc="E7DC73F4">
      <w:numFmt w:val="bullet"/>
      <w:lvlText w:val="-"/>
      <w:lvlJc w:val="left"/>
      <w:pPr>
        <w:ind w:left="360" w:hanging="360"/>
      </w:pPr>
      <w:rPr>
        <w:rFonts w:ascii="Arial" w:eastAsiaTheme="minorHAnsi" w:hAnsi="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978725C"/>
    <w:multiLevelType w:val="hybridMultilevel"/>
    <w:tmpl w:val="0680DB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D6C0C34"/>
    <w:multiLevelType w:val="hybridMultilevel"/>
    <w:tmpl w:val="6CC09BEE"/>
    <w:lvl w:ilvl="0" w:tplc="D026EC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F2134B"/>
    <w:multiLevelType w:val="hybridMultilevel"/>
    <w:tmpl w:val="B61AB496"/>
    <w:lvl w:ilvl="0" w:tplc="E7DC73F4">
      <w:numFmt w:val="bullet"/>
      <w:lvlText w:val="-"/>
      <w:lvlJc w:val="left"/>
      <w:pPr>
        <w:ind w:left="360" w:hanging="360"/>
      </w:pPr>
      <w:rPr>
        <w:rFonts w:ascii="Arial" w:eastAsiaTheme="minorHAnsi" w:hAnsi="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3C65331"/>
    <w:multiLevelType w:val="hybridMultilevel"/>
    <w:tmpl w:val="71EA861A"/>
    <w:lvl w:ilvl="0" w:tplc="5FE64E9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5E0BEE"/>
    <w:multiLevelType w:val="hybridMultilevel"/>
    <w:tmpl w:val="AD4A712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CF50A7A"/>
    <w:multiLevelType w:val="hybridMultilevel"/>
    <w:tmpl w:val="F4D6577C"/>
    <w:lvl w:ilvl="0" w:tplc="07468A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A0253E"/>
    <w:multiLevelType w:val="hybridMultilevel"/>
    <w:tmpl w:val="0CFA2F34"/>
    <w:lvl w:ilvl="0" w:tplc="E7DC73F4">
      <w:numFmt w:val="bullet"/>
      <w:lvlText w:val="-"/>
      <w:lvlJc w:val="left"/>
      <w:pPr>
        <w:ind w:left="360" w:hanging="360"/>
      </w:pPr>
      <w:rPr>
        <w:rFonts w:ascii="Arial" w:eastAsiaTheme="minorHAnsi" w:hAnsi="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2D91CEE"/>
    <w:multiLevelType w:val="hybridMultilevel"/>
    <w:tmpl w:val="29063C28"/>
    <w:lvl w:ilvl="0" w:tplc="E7DC73F4">
      <w:numFmt w:val="bullet"/>
      <w:lvlText w:val="-"/>
      <w:lvlJc w:val="left"/>
      <w:pPr>
        <w:ind w:left="360" w:hanging="360"/>
      </w:pPr>
      <w:rPr>
        <w:rFonts w:ascii="Arial" w:eastAsiaTheme="minorHAnsi" w:hAnsi="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3A05CD9"/>
    <w:multiLevelType w:val="hybridMultilevel"/>
    <w:tmpl w:val="E1505CA8"/>
    <w:lvl w:ilvl="0" w:tplc="6BBA1C88">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66B1712"/>
    <w:multiLevelType w:val="hybridMultilevel"/>
    <w:tmpl w:val="848A2456"/>
    <w:lvl w:ilvl="0" w:tplc="E7DC73F4">
      <w:numFmt w:val="bullet"/>
      <w:lvlText w:val="-"/>
      <w:lvlJc w:val="left"/>
      <w:pPr>
        <w:ind w:left="360" w:hanging="360"/>
      </w:pPr>
      <w:rPr>
        <w:rFonts w:ascii="Arial" w:eastAsiaTheme="minorHAnsi" w:hAnsi="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31E71A8E"/>
    <w:multiLevelType w:val="hybridMultilevel"/>
    <w:tmpl w:val="1BF2951A"/>
    <w:lvl w:ilvl="0" w:tplc="3E9681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7322E8"/>
    <w:multiLevelType w:val="hybridMultilevel"/>
    <w:tmpl w:val="BDE809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37503E43"/>
    <w:multiLevelType w:val="hybridMultilevel"/>
    <w:tmpl w:val="7DE6646A"/>
    <w:lvl w:ilvl="0" w:tplc="E7DC73F4">
      <w:numFmt w:val="bullet"/>
      <w:lvlText w:val="-"/>
      <w:lvlJc w:val="left"/>
      <w:pPr>
        <w:ind w:left="1069" w:hanging="360"/>
      </w:pPr>
      <w:rPr>
        <w:rFonts w:ascii="Arial" w:eastAsiaTheme="minorHAnsi" w:hAnsi="Aria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5" w15:restartNumberingAfterBreak="0">
    <w:nsid w:val="3BED32A0"/>
    <w:multiLevelType w:val="hybridMultilevel"/>
    <w:tmpl w:val="953A7EBE"/>
    <w:lvl w:ilvl="0" w:tplc="E7DC73F4">
      <w:numFmt w:val="bullet"/>
      <w:lvlText w:val="-"/>
      <w:lvlJc w:val="left"/>
      <w:pPr>
        <w:ind w:left="360" w:hanging="360"/>
      </w:pPr>
      <w:rPr>
        <w:rFonts w:ascii="Arial" w:eastAsiaTheme="minorHAnsi" w:hAnsi="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F027052"/>
    <w:multiLevelType w:val="hybridMultilevel"/>
    <w:tmpl w:val="A8D6BFF2"/>
    <w:lvl w:ilvl="0" w:tplc="E7DC73F4">
      <w:numFmt w:val="bullet"/>
      <w:lvlText w:val="-"/>
      <w:lvlJc w:val="left"/>
      <w:pPr>
        <w:ind w:left="360" w:hanging="360"/>
      </w:pPr>
      <w:rPr>
        <w:rFonts w:ascii="Arial" w:eastAsiaTheme="minorHAnsi" w:hAnsi="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426C6775"/>
    <w:multiLevelType w:val="hybridMultilevel"/>
    <w:tmpl w:val="9C0E764C"/>
    <w:lvl w:ilvl="0" w:tplc="0CD0D4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5155CF1"/>
    <w:multiLevelType w:val="hybridMultilevel"/>
    <w:tmpl w:val="85C2E096"/>
    <w:lvl w:ilvl="0" w:tplc="E7DC73F4">
      <w:numFmt w:val="bullet"/>
      <w:lvlText w:val="-"/>
      <w:lvlJc w:val="left"/>
      <w:pPr>
        <w:ind w:left="360" w:hanging="360"/>
      </w:pPr>
      <w:rPr>
        <w:rFonts w:ascii="Arial" w:eastAsiaTheme="minorHAnsi" w:hAnsi="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560A1377"/>
    <w:multiLevelType w:val="hybridMultilevel"/>
    <w:tmpl w:val="02F828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56467A21"/>
    <w:multiLevelType w:val="hybridMultilevel"/>
    <w:tmpl w:val="3D043F6C"/>
    <w:lvl w:ilvl="0" w:tplc="04090005">
      <w:start w:val="1"/>
      <w:numFmt w:val="bullet"/>
      <w:lvlText w:val=""/>
      <w:lvlJc w:val="left"/>
      <w:pPr>
        <w:ind w:left="670" w:hanging="360"/>
      </w:pPr>
      <w:rPr>
        <w:rFonts w:ascii="Wingdings" w:hAnsi="Wingdings" w:hint="default"/>
      </w:rPr>
    </w:lvl>
    <w:lvl w:ilvl="1" w:tplc="04090003" w:tentative="1">
      <w:start w:val="1"/>
      <w:numFmt w:val="bullet"/>
      <w:lvlText w:val="o"/>
      <w:lvlJc w:val="left"/>
      <w:pPr>
        <w:ind w:left="1390" w:hanging="360"/>
      </w:pPr>
      <w:rPr>
        <w:rFonts w:ascii="Courier New" w:hAnsi="Courier New" w:cs="Courier New" w:hint="default"/>
      </w:rPr>
    </w:lvl>
    <w:lvl w:ilvl="2" w:tplc="04090005" w:tentative="1">
      <w:start w:val="1"/>
      <w:numFmt w:val="bullet"/>
      <w:lvlText w:val=""/>
      <w:lvlJc w:val="left"/>
      <w:pPr>
        <w:ind w:left="2110" w:hanging="360"/>
      </w:pPr>
      <w:rPr>
        <w:rFonts w:ascii="Wingdings" w:hAnsi="Wingdings" w:hint="default"/>
      </w:rPr>
    </w:lvl>
    <w:lvl w:ilvl="3" w:tplc="04090001" w:tentative="1">
      <w:start w:val="1"/>
      <w:numFmt w:val="bullet"/>
      <w:lvlText w:val=""/>
      <w:lvlJc w:val="left"/>
      <w:pPr>
        <w:ind w:left="2830" w:hanging="360"/>
      </w:pPr>
      <w:rPr>
        <w:rFonts w:ascii="Symbol" w:hAnsi="Symbol" w:hint="default"/>
      </w:rPr>
    </w:lvl>
    <w:lvl w:ilvl="4" w:tplc="04090003" w:tentative="1">
      <w:start w:val="1"/>
      <w:numFmt w:val="bullet"/>
      <w:lvlText w:val="o"/>
      <w:lvlJc w:val="left"/>
      <w:pPr>
        <w:ind w:left="3550" w:hanging="360"/>
      </w:pPr>
      <w:rPr>
        <w:rFonts w:ascii="Courier New" w:hAnsi="Courier New" w:cs="Courier New" w:hint="default"/>
      </w:rPr>
    </w:lvl>
    <w:lvl w:ilvl="5" w:tplc="04090005" w:tentative="1">
      <w:start w:val="1"/>
      <w:numFmt w:val="bullet"/>
      <w:lvlText w:val=""/>
      <w:lvlJc w:val="left"/>
      <w:pPr>
        <w:ind w:left="4270" w:hanging="360"/>
      </w:pPr>
      <w:rPr>
        <w:rFonts w:ascii="Wingdings" w:hAnsi="Wingdings" w:hint="default"/>
      </w:rPr>
    </w:lvl>
    <w:lvl w:ilvl="6" w:tplc="04090001" w:tentative="1">
      <w:start w:val="1"/>
      <w:numFmt w:val="bullet"/>
      <w:lvlText w:val=""/>
      <w:lvlJc w:val="left"/>
      <w:pPr>
        <w:ind w:left="4990" w:hanging="360"/>
      </w:pPr>
      <w:rPr>
        <w:rFonts w:ascii="Symbol" w:hAnsi="Symbol" w:hint="default"/>
      </w:rPr>
    </w:lvl>
    <w:lvl w:ilvl="7" w:tplc="04090003" w:tentative="1">
      <w:start w:val="1"/>
      <w:numFmt w:val="bullet"/>
      <w:lvlText w:val="o"/>
      <w:lvlJc w:val="left"/>
      <w:pPr>
        <w:ind w:left="5710" w:hanging="360"/>
      </w:pPr>
      <w:rPr>
        <w:rFonts w:ascii="Courier New" w:hAnsi="Courier New" w:cs="Courier New" w:hint="default"/>
      </w:rPr>
    </w:lvl>
    <w:lvl w:ilvl="8" w:tplc="04090005" w:tentative="1">
      <w:start w:val="1"/>
      <w:numFmt w:val="bullet"/>
      <w:lvlText w:val=""/>
      <w:lvlJc w:val="left"/>
      <w:pPr>
        <w:ind w:left="6430" w:hanging="360"/>
      </w:pPr>
      <w:rPr>
        <w:rFonts w:ascii="Wingdings" w:hAnsi="Wingdings" w:hint="default"/>
      </w:rPr>
    </w:lvl>
  </w:abstractNum>
  <w:abstractNum w:abstractNumId="21" w15:restartNumberingAfterBreak="0">
    <w:nsid w:val="5CCD5CF5"/>
    <w:multiLevelType w:val="hybridMultilevel"/>
    <w:tmpl w:val="D7B4A4D4"/>
    <w:lvl w:ilvl="0" w:tplc="E7DC73F4">
      <w:numFmt w:val="bullet"/>
      <w:lvlText w:val="-"/>
      <w:lvlJc w:val="left"/>
      <w:pPr>
        <w:ind w:left="360" w:hanging="360"/>
      </w:pPr>
      <w:rPr>
        <w:rFonts w:ascii="Arial" w:eastAsiaTheme="minorHAnsi" w:hAnsi="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5CD117C8"/>
    <w:multiLevelType w:val="hybridMultilevel"/>
    <w:tmpl w:val="D3ECAC04"/>
    <w:lvl w:ilvl="0" w:tplc="E7DC73F4">
      <w:numFmt w:val="bullet"/>
      <w:lvlText w:val="-"/>
      <w:lvlJc w:val="left"/>
      <w:pPr>
        <w:ind w:left="1069" w:hanging="360"/>
      </w:pPr>
      <w:rPr>
        <w:rFonts w:ascii="Arial" w:eastAsiaTheme="minorHAnsi" w:hAnsi="Aria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3" w15:restartNumberingAfterBreak="0">
    <w:nsid w:val="64A55853"/>
    <w:multiLevelType w:val="hybridMultilevel"/>
    <w:tmpl w:val="769A5E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650B2051"/>
    <w:multiLevelType w:val="hybridMultilevel"/>
    <w:tmpl w:val="DCF43756"/>
    <w:lvl w:ilvl="0" w:tplc="E7DC73F4">
      <w:numFmt w:val="bullet"/>
      <w:lvlText w:val="-"/>
      <w:lvlJc w:val="left"/>
      <w:pPr>
        <w:ind w:left="360" w:hanging="360"/>
      </w:pPr>
      <w:rPr>
        <w:rFonts w:ascii="Arial" w:eastAsiaTheme="minorHAnsi" w:hAnsi="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65ED1412"/>
    <w:multiLevelType w:val="hybridMultilevel"/>
    <w:tmpl w:val="3ADC944C"/>
    <w:lvl w:ilvl="0" w:tplc="E7DC73F4">
      <w:numFmt w:val="bullet"/>
      <w:lvlText w:val="-"/>
      <w:lvlJc w:val="left"/>
      <w:pPr>
        <w:ind w:left="1069" w:hanging="360"/>
      </w:pPr>
      <w:rPr>
        <w:rFonts w:ascii="Arial" w:eastAsiaTheme="minorHAnsi" w:hAnsi="Aria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6" w15:restartNumberingAfterBreak="0">
    <w:nsid w:val="674A4F16"/>
    <w:multiLevelType w:val="hybridMultilevel"/>
    <w:tmpl w:val="7A08E040"/>
    <w:lvl w:ilvl="0" w:tplc="E7DC73F4">
      <w:numFmt w:val="bullet"/>
      <w:lvlText w:val="-"/>
      <w:lvlJc w:val="left"/>
      <w:pPr>
        <w:ind w:left="1069" w:hanging="360"/>
      </w:pPr>
      <w:rPr>
        <w:rFonts w:ascii="Arial" w:eastAsiaTheme="minorHAnsi" w:hAnsi="Aria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7" w15:restartNumberingAfterBreak="0">
    <w:nsid w:val="699C665E"/>
    <w:multiLevelType w:val="hybridMultilevel"/>
    <w:tmpl w:val="0066B264"/>
    <w:lvl w:ilvl="0" w:tplc="E7DC73F4">
      <w:numFmt w:val="bullet"/>
      <w:lvlText w:val="-"/>
      <w:lvlJc w:val="left"/>
      <w:pPr>
        <w:ind w:left="360" w:hanging="360"/>
      </w:pPr>
      <w:rPr>
        <w:rFonts w:ascii="Arial" w:eastAsiaTheme="minorHAnsi" w:hAnsi="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6CE31B55"/>
    <w:multiLevelType w:val="hybridMultilevel"/>
    <w:tmpl w:val="619897FE"/>
    <w:lvl w:ilvl="0" w:tplc="5F546C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027453D"/>
    <w:multiLevelType w:val="hybridMultilevel"/>
    <w:tmpl w:val="DCF663D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73FD104B"/>
    <w:multiLevelType w:val="hybridMultilevel"/>
    <w:tmpl w:val="81005180"/>
    <w:lvl w:ilvl="0" w:tplc="E7DC73F4">
      <w:numFmt w:val="bullet"/>
      <w:lvlText w:val="-"/>
      <w:lvlJc w:val="left"/>
      <w:pPr>
        <w:ind w:left="360" w:hanging="360"/>
      </w:pPr>
      <w:rPr>
        <w:rFonts w:ascii="Arial" w:eastAsiaTheme="minorHAnsi" w:hAnsi="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741E6A23"/>
    <w:multiLevelType w:val="hybridMultilevel"/>
    <w:tmpl w:val="213200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77413E9F"/>
    <w:multiLevelType w:val="hybridMultilevel"/>
    <w:tmpl w:val="2556BC38"/>
    <w:lvl w:ilvl="0" w:tplc="E7DC73F4">
      <w:numFmt w:val="bullet"/>
      <w:lvlText w:val="-"/>
      <w:lvlJc w:val="left"/>
      <w:pPr>
        <w:ind w:left="360" w:hanging="360"/>
      </w:pPr>
      <w:rPr>
        <w:rFonts w:ascii="Arial" w:eastAsiaTheme="minorHAnsi" w:hAnsi="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775834BD"/>
    <w:multiLevelType w:val="hybridMultilevel"/>
    <w:tmpl w:val="D4ECD8B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778757CE"/>
    <w:multiLevelType w:val="hybridMultilevel"/>
    <w:tmpl w:val="2CB22FBA"/>
    <w:lvl w:ilvl="0" w:tplc="A0B032D6">
      <w:start w:val="2"/>
      <w:numFmt w:val="bullet"/>
      <w:lvlText w:val="-"/>
      <w:lvlJc w:val="left"/>
      <w:pPr>
        <w:ind w:left="360" w:hanging="360"/>
      </w:pPr>
      <w:rPr>
        <w:rFonts w:ascii="Arial" w:eastAsiaTheme="minorHAnsi" w:hAnsi="Arial" w:cs="Arial" w:hint="default"/>
        <w:lang w:bidi="ar-SA"/>
      </w:rPr>
    </w:lvl>
    <w:lvl w:ilvl="1" w:tplc="04090003" w:tentative="1">
      <w:start w:val="1"/>
      <w:numFmt w:val="bullet"/>
      <w:lvlText w:val="o"/>
      <w:lvlJc w:val="left"/>
      <w:pPr>
        <w:ind w:left="4340" w:hanging="360"/>
      </w:pPr>
      <w:rPr>
        <w:rFonts w:ascii="Courier New" w:hAnsi="Courier New" w:cs="Courier New" w:hint="default"/>
      </w:rPr>
    </w:lvl>
    <w:lvl w:ilvl="2" w:tplc="04090005" w:tentative="1">
      <w:start w:val="1"/>
      <w:numFmt w:val="bullet"/>
      <w:lvlText w:val=""/>
      <w:lvlJc w:val="left"/>
      <w:pPr>
        <w:ind w:left="5060" w:hanging="360"/>
      </w:pPr>
      <w:rPr>
        <w:rFonts w:ascii="Wingdings" w:hAnsi="Wingdings" w:hint="default"/>
      </w:rPr>
    </w:lvl>
    <w:lvl w:ilvl="3" w:tplc="04090001" w:tentative="1">
      <w:start w:val="1"/>
      <w:numFmt w:val="bullet"/>
      <w:lvlText w:val=""/>
      <w:lvlJc w:val="left"/>
      <w:pPr>
        <w:ind w:left="5780" w:hanging="360"/>
      </w:pPr>
      <w:rPr>
        <w:rFonts w:ascii="Symbol" w:hAnsi="Symbol" w:hint="default"/>
      </w:rPr>
    </w:lvl>
    <w:lvl w:ilvl="4" w:tplc="04090003" w:tentative="1">
      <w:start w:val="1"/>
      <w:numFmt w:val="bullet"/>
      <w:lvlText w:val="o"/>
      <w:lvlJc w:val="left"/>
      <w:pPr>
        <w:ind w:left="6500" w:hanging="360"/>
      </w:pPr>
      <w:rPr>
        <w:rFonts w:ascii="Courier New" w:hAnsi="Courier New" w:cs="Courier New" w:hint="default"/>
      </w:rPr>
    </w:lvl>
    <w:lvl w:ilvl="5" w:tplc="04090005" w:tentative="1">
      <w:start w:val="1"/>
      <w:numFmt w:val="bullet"/>
      <w:lvlText w:val=""/>
      <w:lvlJc w:val="left"/>
      <w:pPr>
        <w:ind w:left="7220" w:hanging="360"/>
      </w:pPr>
      <w:rPr>
        <w:rFonts w:ascii="Wingdings" w:hAnsi="Wingdings" w:hint="default"/>
      </w:rPr>
    </w:lvl>
    <w:lvl w:ilvl="6" w:tplc="04090001" w:tentative="1">
      <w:start w:val="1"/>
      <w:numFmt w:val="bullet"/>
      <w:lvlText w:val=""/>
      <w:lvlJc w:val="left"/>
      <w:pPr>
        <w:ind w:left="7940" w:hanging="360"/>
      </w:pPr>
      <w:rPr>
        <w:rFonts w:ascii="Symbol" w:hAnsi="Symbol" w:hint="default"/>
      </w:rPr>
    </w:lvl>
    <w:lvl w:ilvl="7" w:tplc="04090003" w:tentative="1">
      <w:start w:val="1"/>
      <w:numFmt w:val="bullet"/>
      <w:lvlText w:val="o"/>
      <w:lvlJc w:val="left"/>
      <w:pPr>
        <w:ind w:left="8660" w:hanging="360"/>
      </w:pPr>
      <w:rPr>
        <w:rFonts w:ascii="Courier New" w:hAnsi="Courier New" w:cs="Courier New" w:hint="default"/>
      </w:rPr>
    </w:lvl>
    <w:lvl w:ilvl="8" w:tplc="04090005" w:tentative="1">
      <w:start w:val="1"/>
      <w:numFmt w:val="bullet"/>
      <w:lvlText w:val=""/>
      <w:lvlJc w:val="left"/>
      <w:pPr>
        <w:ind w:left="9380" w:hanging="360"/>
      </w:pPr>
      <w:rPr>
        <w:rFonts w:ascii="Wingdings" w:hAnsi="Wingdings" w:hint="default"/>
      </w:rPr>
    </w:lvl>
  </w:abstractNum>
  <w:abstractNum w:abstractNumId="35" w15:restartNumberingAfterBreak="0">
    <w:nsid w:val="7A973D24"/>
    <w:multiLevelType w:val="hybridMultilevel"/>
    <w:tmpl w:val="A5D6B556"/>
    <w:lvl w:ilvl="0" w:tplc="E7DC73F4">
      <w:numFmt w:val="bullet"/>
      <w:lvlText w:val="-"/>
      <w:lvlJc w:val="left"/>
      <w:pPr>
        <w:ind w:left="360" w:hanging="360"/>
      </w:pPr>
      <w:rPr>
        <w:rFonts w:ascii="Arial" w:eastAsiaTheme="minorHAnsi" w:hAnsi="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320813774">
    <w:abstractNumId w:val="32"/>
  </w:num>
  <w:num w:numId="2" w16cid:durableId="1908951125">
    <w:abstractNumId w:val="14"/>
  </w:num>
  <w:num w:numId="3" w16cid:durableId="291832150">
    <w:abstractNumId w:val="22"/>
  </w:num>
  <w:num w:numId="4" w16cid:durableId="2003775189">
    <w:abstractNumId w:val="25"/>
  </w:num>
  <w:num w:numId="5" w16cid:durableId="528837334">
    <w:abstractNumId w:val="26"/>
  </w:num>
  <w:num w:numId="6" w16cid:durableId="1545748434">
    <w:abstractNumId w:val="28"/>
  </w:num>
  <w:num w:numId="7" w16cid:durableId="1661538888">
    <w:abstractNumId w:val="7"/>
  </w:num>
  <w:num w:numId="8" w16cid:durableId="483737270">
    <w:abstractNumId w:val="17"/>
  </w:num>
  <w:num w:numId="9" w16cid:durableId="209001372">
    <w:abstractNumId w:val="31"/>
  </w:num>
  <w:num w:numId="10" w16cid:durableId="2052604999">
    <w:abstractNumId w:val="2"/>
  </w:num>
  <w:num w:numId="11" w16cid:durableId="1038815592">
    <w:abstractNumId w:val="29"/>
  </w:num>
  <w:num w:numId="12" w16cid:durableId="1163738961">
    <w:abstractNumId w:val="19"/>
  </w:num>
  <w:num w:numId="13" w16cid:durableId="1758136651">
    <w:abstractNumId w:val="13"/>
  </w:num>
  <w:num w:numId="14" w16cid:durableId="1663117470">
    <w:abstractNumId w:val="23"/>
  </w:num>
  <w:num w:numId="15" w16cid:durableId="109008949">
    <w:abstractNumId w:val="10"/>
  </w:num>
  <w:num w:numId="16" w16cid:durableId="1518810159">
    <w:abstractNumId w:val="12"/>
  </w:num>
  <w:num w:numId="17" w16cid:durableId="1715498030">
    <w:abstractNumId w:val="3"/>
  </w:num>
  <w:num w:numId="18" w16cid:durableId="2136025683">
    <w:abstractNumId w:val="30"/>
  </w:num>
  <w:num w:numId="19" w16cid:durableId="1160853872">
    <w:abstractNumId w:val="15"/>
  </w:num>
  <w:num w:numId="20" w16cid:durableId="1462000434">
    <w:abstractNumId w:val="18"/>
  </w:num>
  <w:num w:numId="21" w16cid:durableId="1878463932">
    <w:abstractNumId w:val="35"/>
  </w:num>
  <w:num w:numId="22" w16cid:durableId="2023511700">
    <w:abstractNumId w:val="8"/>
  </w:num>
  <w:num w:numId="23" w16cid:durableId="609237419">
    <w:abstractNumId w:val="11"/>
  </w:num>
  <w:num w:numId="24" w16cid:durableId="201555294">
    <w:abstractNumId w:val="21"/>
  </w:num>
  <w:num w:numId="25" w16cid:durableId="1005403276">
    <w:abstractNumId w:val="1"/>
  </w:num>
  <w:num w:numId="26" w16cid:durableId="1489399277">
    <w:abstractNumId w:val="24"/>
  </w:num>
  <w:num w:numId="27" w16cid:durableId="838815468">
    <w:abstractNumId w:val="27"/>
  </w:num>
  <w:num w:numId="28" w16cid:durableId="308487263">
    <w:abstractNumId w:val="4"/>
  </w:num>
  <w:num w:numId="29" w16cid:durableId="1170407888">
    <w:abstractNumId w:val="34"/>
  </w:num>
  <w:num w:numId="30" w16cid:durableId="1314262649">
    <w:abstractNumId w:val="0"/>
  </w:num>
  <w:num w:numId="31" w16cid:durableId="683673851">
    <w:abstractNumId w:val="16"/>
  </w:num>
  <w:num w:numId="32" w16cid:durableId="1182431867">
    <w:abstractNumId w:val="9"/>
  </w:num>
  <w:num w:numId="33" w16cid:durableId="723410125">
    <w:abstractNumId w:val="20"/>
  </w:num>
  <w:num w:numId="34" w16cid:durableId="1638073418">
    <w:abstractNumId w:val="6"/>
  </w:num>
  <w:num w:numId="35" w16cid:durableId="1541474487">
    <w:abstractNumId w:val="33"/>
  </w:num>
  <w:num w:numId="36" w16cid:durableId="38387594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proofState w:spelling="clean" w:grammar="clean"/>
  <w:defaultTabStop w:val="720"/>
  <w:drawingGridHorizontalSpacing w:val="110"/>
  <w:displayHorizontalDrawingGridEvery w:val="2"/>
  <w:displayVerticalDrawingGridEvery w:val="2"/>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125"/>
    <w:rsid w:val="00017E88"/>
    <w:rsid w:val="000217B3"/>
    <w:rsid w:val="00022ABC"/>
    <w:rsid w:val="00023360"/>
    <w:rsid w:val="0002483C"/>
    <w:rsid w:val="000277C8"/>
    <w:rsid w:val="00032BE0"/>
    <w:rsid w:val="000373AB"/>
    <w:rsid w:val="000433C3"/>
    <w:rsid w:val="00044856"/>
    <w:rsid w:val="0005088B"/>
    <w:rsid w:val="00054084"/>
    <w:rsid w:val="00063B8A"/>
    <w:rsid w:val="00075850"/>
    <w:rsid w:val="0007606B"/>
    <w:rsid w:val="00080F36"/>
    <w:rsid w:val="000A401C"/>
    <w:rsid w:val="000A564E"/>
    <w:rsid w:val="000A7371"/>
    <w:rsid w:val="000B59AB"/>
    <w:rsid w:val="000C40DE"/>
    <w:rsid w:val="000D280E"/>
    <w:rsid w:val="000D3238"/>
    <w:rsid w:val="000D608C"/>
    <w:rsid w:val="000E0EEB"/>
    <w:rsid w:val="00101539"/>
    <w:rsid w:val="00110B46"/>
    <w:rsid w:val="001112FC"/>
    <w:rsid w:val="0011215C"/>
    <w:rsid w:val="00123630"/>
    <w:rsid w:val="001249A8"/>
    <w:rsid w:val="00125A90"/>
    <w:rsid w:val="001443B1"/>
    <w:rsid w:val="00144D2E"/>
    <w:rsid w:val="00145CB4"/>
    <w:rsid w:val="001507A0"/>
    <w:rsid w:val="00164C1F"/>
    <w:rsid w:val="001763D0"/>
    <w:rsid w:val="00177A4B"/>
    <w:rsid w:val="0018133F"/>
    <w:rsid w:val="00186309"/>
    <w:rsid w:val="001910DD"/>
    <w:rsid w:val="001A745B"/>
    <w:rsid w:val="001A773F"/>
    <w:rsid w:val="001B7F2D"/>
    <w:rsid w:val="001D422F"/>
    <w:rsid w:val="001E2650"/>
    <w:rsid w:val="001F0A3B"/>
    <w:rsid w:val="001F1E5B"/>
    <w:rsid w:val="001F22B2"/>
    <w:rsid w:val="001F3C56"/>
    <w:rsid w:val="00205E1D"/>
    <w:rsid w:val="00212E6A"/>
    <w:rsid w:val="0021393B"/>
    <w:rsid w:val="0021690B"/>
    <w:rsid w:val="00217083"/>
    <w:rsid w:val="00222B07"/>
    <w:rsid w:val="00226DFC"/>
    <w:rsid w:val="0023370B"/>
    <w:rsid w:val="0024699C"/>
    <w:rsid w:val="00251771"/>
    <w:rsid w:val="0025374A"/>
    <w:rsid w:val="00265D41"/>
    <w:rsid w:val="00265FB5"/>
    <w:rsid w:val="00271FB6"/>
    <w:rsid w:val="002745C0"/>
    <w:rsid w:val="00291E2E"/>
    <w:rsid w:val="00293EEC"/>
    <w:rsid w:val="00295B57"/>
    <w:rsid w:val="002B102C"/>
    <w:rsid w:val="002B1976"/>
    <w:rsid w:val="002B5E79"/>
    <w:rsid w:val="002B772C"/>
    <w:rsid w:val="002C258D"/>
    <w:rsid w:val="002C7561"/>
    <w:rsid w:val="002D06D5"/>
    <w:rsid w:val="002D5089"/>
    <w:rsid w:val="002D6E13"/>
    <w:rsid w:val="002E1BCB"/>
    <w:rsid w:val="002F0AF2"/>
    <w:rsid w:val="002F13BC"/>
    <w:rsid w:val="002F59C2"/>
    <w:rsid w:val="00305CAC"/>
    <w:rsid w:val="003117DE"/>
    <w:rsid w:val="00315719"/>
    <w:rsid w:val="00316B30"/>
    <w:rsid w:val="00317C67"/>
    <w:rsid w:val="00320BDC"/>
    <w:rsid w:val="00321387"/>
    <w:rsid w:val="00323EA3"/>
    <w:rsid w:val="00336724"/>
    <w:rsid w:val="00337301"/>
    <w:rsid w:val="00342D25"/>
    <w:rsid w:val="00350308"/>
    <w:rsid w:val="00364F2D"/>
    <w:rsid w:val="00370A92"/>
    <w:rsid w:val="003742ED"/>
    <w:rsid w:val="0038046A"/>
    <w:rsid w:val="003807E6"/>
    <w:rsid w:val="003839A2"/>
    <w:rsid w:val="00384D79"/>
    <w:rsid w:val="00385E65"/>
    <w:rsid w:val="00395AC2"/>
    <w:rsid w:val="003A00AA"/>
    <w:rsid w:val="003B682A"/>
    <w:rsid w:val="003B7E7D"/>
    <w:rsid w:val="003C4625"/>
    <w:rsid w:val="003C53C4"/>
    <w:rsid w:val="003C5CB6"/>
    <w:rsid w:val="003D042B"/>
    <w:rsid w:val="003D3019"/>
    <w:rsid w:val="003D4438"/>
    <w:rsid w:val="003F0443"/>
    <w:rsid w:val="003F1C4B"/>
    <w:rsid w:val="003F398E"/>
    <w:rsid w:val="003F3B83"/>
    <w:rsid w:val="003F3BA3"/>
    <w:rsid w:val="00400987"/>
    <w:rsid w:val="00400DE2"/>
    <w:rsid w:val="00405D14"/>
    <w:rsid w:val="00407808"/>
    <w:rsid w:val="00411998"/>
    <w:rsid w:val="00421583"/>
    <w:rsid w:val="004335A2"/>
    <w:rsid w:val="00437239"/>
    <w:rsid w:val="004453DE"/>
    <w:rsid w:val="00456125"/>
    <w:rsid w:val="00457BC5"/>
    <w:rsid w:val="00460536"/>
    <w:rsid w:val="00475FCD"/>
    <w:rsid w:val="0047658D"/>
    <w:rsid w:val="0047775E"/>
    <w:rsid w:val="00483C8E"/>
    <w:rsid w:val="00491DA7"/>
    <w:rsid w:val="0049641A"/>
    <w:rsid w:val="004A15CF"/>
    <w:rsid w:val="004A22A4"/>
    <w:rsid w:val="004A3D57"/>
    <w:rsid w:val="004A7EDF"/>
    <w:rsid w:val="004B2282"/>
    <w:rsid w:val="004B69CA"/>
    <w:rsid w:val="004C6FCE"/>
    <w:rsid w:val="004D1824"/>
    <w:rsid w:val="004D4A76"/>
    <w:rsid w:val="004D75F4"/>
    <w:rsid w:val="004E090C"/>
    <w:rsid w:val="004E5C65"/>
    <w:rsid w:val="005078F9"/>
    <w:rsid w:val="005170DE"/>
    <w:rsid w:val="00520913"/>
    <w:rsid w:val="0052114E"/>
    <w:rsid w:val="00521FB8"/>
    <w:rsid w:val="00533318"/>
    <w:rsid w:val="005338ED"/>
    <w:rsid w:val="00554FC3"/>
    <w:rsid w:val="00566BFC"/>
    <w:rsid w:val="00573DF5"/>
    <w:rsid w:val="00573E54"/>
    <w:rsid w:val="00583162"/>
    <w:rsid w:val="00593090"/>
    <w:rsid w:val="005930DB"/>
    <w:rsid w:val="005A24F0"/>
    <w:rsid w:val="005A3D23"/>
    <w:rsid w:val="005A738F"/>
    <w:rsid w:val="005B1415"/>
    <w:rsid w:val="005B2240"/>
    <w:rsid w:val="005B5E84"/>
    <w:rsid w:val="005C00CD"/>
    <w:rsid w:val="005C2DA2"/>
    <w:rsid w:val="005C60BE"/>
    <w:rsid w:val="005D341C"/>
    <w:rsid w:val="005D5D37"/>
    <w:rsid w:val="005E0DD0"/>
    <w:rsid w:val="005E107F"/>
    <w:rsid w:val="005E360B"/>
    <w:rsid w:val="005F4996"/>
    <w:rsid w:val="006104FC"/>
    <w:rsid w:val="0061100D"/>
    <w:rsid w:val="006154AF"/>
    <w:rsid w:val="006158AC"/>
    <w:rsid w:val="0062307B"/>
    <w:rsid w:val="00624D64"/>
    <w:rsid w:val="00631435"/>
    <w:rsid w:val="00644DB8"/>
    <w:rsid w:val="00647FDD"/>
    <w:rsid w:val="0065316E"/>
    <w:rsid w:val="00667855"/>
    <w:rsid w:val="00674C73"/>
    <w:rsid w:val="00686905"/>
    <w:rsid w:val="00687222"/>
    <w:rsid w:val="006932DA"/>
    <w:rsid w:val="006959E1"/>
    <w:rsid w:val="006A133C"/>
    <w:rsid w:val="006A6340"/>
    <w:rsid w:val="006B4744"/>
    <w:rsid w:val="006B4C6A"/>
    <w:rsid w:val="006B54F3"/>
    <w:rsid w:val="006C2BD9"/>
    <w:rsid w:val="006C60A2"/>
    <w:rsid w:val="006D2CEA"/>
    <w:rsid w:val="006D5AD5"/>
    <w:rsid w:val="006D6A0E"/>
    <w:rsid w:val="006F0FA3"/>
    <w:rsid w:val="006F4010"/>
    <w:rsid w:val="006F5240"/>
    <w:rsid w:val="006F6404"/>
    <w:rsid w:val="00702E94"/>
    <w:rsid w:val="0070689E"/>
    <w:rsid w:val="00707219"/>
    <w:rsid w:val="00712633"/>
    <w:rsid w:val="007128D0"/>
    <w:rsid w:val="00724E79"/>
    <w:rsid w:val="00733712"/>
    <w:rsid w:val="00733BD3"/>
    <w:rsid w:val="00744CFB"/>
    <w:rsid w:val="007514A0"/>
    <w:rsid w:val="00763686"/>
    <w:rsid w:val="0077189B"/>
    <w:rsid w:val="00780111"/>
    <w:rsid w:val="00780819"/>
    <w:rsid w:val="00795BC2"/>
    <w:rsid w:val="00796A00"/>
    <w:rsid w:val="007A29AF"/>
    <w:rsid w:val="007B280B"/>
    <w:rsid w:val="007B6114"/>
    <w:rsid w:val="007C3467"/>
    <w:rsid w:val="007C4F02"/>
    <w:rsid w:val="007D3784"/>
    <w:rsid w:val="007D4F52"/>
    <w:rsid w:val="007E3E90"/>
    <w:rsid w:val="007E466C"/>
    <w:rsid w:val="007E7569"/>
    <w:rsid w:val="007F1873"/>
    <w:rsid w:val="007F2DF3"/>
    <w:rsid w:val="007F416A"/>
    <w:rsid w:val="007F482C"/>
    <w:rsid w:val="008041B4"/>
    <w:rsid w:val="008112DE"/>
    <w:rsid w:val="00817740"/>
    <w:rsid w:val="00821B05"/>
    <w:rsid w:val="00824D0F"/>
    <w:rsid w:val="00825721"/>
    <w:rsid w:val="0083076C"/>
    <w:rsid w:val="008307E7"/>
    <w:rsid w:val="00850D9F"/>
    <w:rsid w:val="008543DC"/>
    <w:rsid w:val="00855C8B"/>
    <w:rsid w:val="00856727"/>
    <w:rsid w:val="00857900"/>
    <w:rsid w:val="008614A6"/>
    <w:rsid w:val="0086258B"/>
    <w:rsid w:val="00865876"/>
    <w:rsid w:val="008658AF"/>
    <w:rsid w:val="00874E15"/>
    <w:rsid w:val="00886870"/>
    <w:rsid w:val="00892E14"/>
    <w:rsid w:val="00893518"/>
    <w:rsid w:val="008937CF"/>
    <w:rsid w:val="00893B73"/>
    <w:rsid w:val="008B020A"/>
    <w:rsid w:val="008B0D07"/>
    <w:rsid w:val="008B0D81"/>
    <w:rsid w:val="008B1854"/>
    <w:rsid w:val="008B48BE"/>
    <w:rsid w:val="008C316A"/>
    <w:rsid w:val="008D368D"/>
    <w:rsid w:val="008D5C86"/>
    <w:rsid w:val="009021D6"/>
    <w:rsid w:val="00906DE9"/>
    <w:rsid w:val="00910F0B"/>
    <w:rsid w:val="00914DA4"/>
    <w:rsid w:val="00915388"/>
    <w:rsid w:val="00936142"/>
    <w:rsid w:val="00937114"/>
    <w:rsid w:val="00942B7A"/>
    <w:rsid w:val="00942EA4"/>
    <w:rsid w:val="009464D7"/>
    <w:rsid w:val="00952329"/>
    <w:rsid w:val="009527E6"/>
    <w:rsid w:val="00953F9E"/>
    <w:rsid w:val="00961073"/>
    <w:rsid w:val="00962F1E"/>
    <w:rsid w:val="0096583C"/>
    <w:rsid w:val="009675C3"/>
    <w:rsid w:val="00974B97"/>
    <w:rsid w:val="0097743D"/>
    <w:rsid w:val="009777B2"/>
    <w:rsid w:val="00984388"/>
    <w:rsid w:val="009A16BC"/>
    <w:rsid w:val="009A3036"/>
    <w:rsid w:val="009B0CFA"/>
    <w:rsid w:val="009B0F48"/>
    <w:rsid w:val="009C7427"/>
    <w:rsid w:val="009C79F2"/>
    <w:rsid w:val="00A003E7"/>
    <w:rsid w:val="00A068BD"/>
    <w:rsid w:val="00A07C76"/>
    <w:rsid w:val="00A15B16"/>
    <w:rsid w:val="00A258C5"/>
    <w:rsid w:val="00A26570"/>
    <w:rsid w:val="00A31EBC"/>
    <w:rsid w:val="00A3500D"/>
    <w:rsid w:val="00A37F45"/>
    <w:rsid w:val="00A45058"/>
    <w:rsid w:val="00A61538"/>
    <w:rsid w:val="00A616FB"/>
    <w:rsid w:val="00A62436"/>
    <w:rsid w:val="00A7533F"/>
    <w:rsid w:val="00A80B41"/>
    <w:rsid w:val="00A82B4A"/>
    <w:rsid w:val="00A84845"/>
    <w:rsid w:val="00A8717E"/>
    <w:rsid w:val="00A912D1"/>
    <w:rsid w:val="00A94CAD"/>
    <w:rsid w:val="00AA18D8"/>
    <w:rsid w:val="00AA204A"/>
    <w:rsid w:val="00AA47FA"/>
    <w:rsid w:val="00AA589D"/>
    <w:rsid w:val="00AB0823"/>
    <w:rsid w:val="00AB0BCE"/>
    <w:rsid w:val="00AB4C38"/>
    <w:rsid w:val="00AC103F"/>
    <w:rsid w:val="00AC3CB5"/>
    <w:rsid w:val="00AD6D15"/>
    <w:rsid w:val="00AF0F45"/>
    <w:rsid w:val="00B014E0"/>
    <w:rsid w:val="00B0350F"/>
    <w:rsid w:val="00B16086"/>
    <w:rsid w:val="00B26AA3"/>
    <w:rsid w:val="00B3090E"/>
    <w:rsid w:val="00B36373"/>
    <w:rsid w:val="00B50F0D"/>
    <w:rsid w:val="00B522C7"/>
    <w:rsid w:val="00B54C1D"/>
    <w:rsid w:val="00B63327"/>
    <w:rsid w:val="00B677A6"/>
    <w:rsid w:val="00B71890"/>
    <w:rsid w:val="00B72D1C"/>
    <w:rsid w:val="00B80EA3"/>
    <w:rsid w:val="00B84E81"/>
    <w:rsid w:val="00B92DE4"/>
    <w:rsid w:val="00B97CF0"/>
    <w:rsid w:val="00BA7690"/>
    <w:rsid w:val="00BC0682"/>
    <w:rsid w:val="00BC5D23"/>
    <w:rsid w:val="00BD5870"/>
    <w:rsid w:val="00BF1F97"/>
    <w:rsid w:val="00BF2469"/>
    <w:rsid w:val="00BF679D"/>
    <w:rsid w:val="00C135C7"/>
    <w:rsid w:val="00C13D0B"/>
    <w:rsid w:val="00C16A0D"/>
    <w:rsid w:val="00C17462"/>
    <w:rsid w:val="00C17E6C"/>
    <w:rsid w:val="00C31C7E"/>
    <w:rsid w:val="00C47C78"/>
    <w:rsid w:val="00C52A18"/>
    <w:rsid w:val="00C5463B"/>
    <w:rsid w:val="00C55B27"/>
    <w:rsid w:val="00C573F0"/>
    <w:rsid w:val="00C575DD"/>
    <w:rsid w:val="00C57C66"/>
    <w:rsid w:val="00C644BD"/>
    <w:rsid w:val="00C66C92"/>
    <w:rsid w:val="00C67467"/>
    <w:rsid w:val="00C70A38"/>
    <w:rsid w:val="00C70D11"/>
    <w:rsid w:val="00C765B2"/>
    <w:rsid w:val="00C81A6F"/>
    <w:rsid w:val="00C9135D"/>
    <w:rsid w:val="00C931D3"/>
    <w:rsid w:val="00C95F3F"/>
    <w:rsid w:val="00C979E9"/>
    <w:rsid w:val="00CB17C2"/>
    <w:rsid w:val="00CB3335"/>
    <w:rsid w:val="00CB5FAC"/>
    <w:rsid w:val="00CC0675"/>
    <w:rsid w:val="00CC323B"/>
    <w:rsid w:val="00CC4295"/>
    <w:rsid w:val="00CD1347"/>
    <w:rsid w:val="00CD2452"/>
    <w:rsid w:val="00CD34E7"/>
    <w:rsid w:val="00CD7AC1"/>
    <w:rsid w:val="00CE5A47"/>
    <w:rsid w:val="00D02A3F"/>
    <w:rsid w:val="00D02B56"/>
    <w:rsid w:val="00D046A7"/>
    <w:rsid w:val="00D148EB"/>
    <w:rsid w:val="00D2452E"/>
    <w:rsid w:val="00D5278D"/>
    <w:rsid w:val="00D5279F"/>
    <w:rsid w:val="00D55443"/>
    <w:rsid w:val="00D617F5"/>
    <w:rsid w:val="00D620B9"/>
    <w:rsid w:val="00D70886"/>
    <w:rsid w:val="00D72101"/>
    <w:rsid w:val="00D75C6A"/>
    <w:rsid w:val="00D76BA6"/>
    <w:rsid w:val="00D941F7"/>
    <w:rsid w:val="00DA5F97"/>
    <w:rsid w:val="00DA6F80"/>
    <w:rsid w:val="00DB5B2A"/>
    <w:rsid w:val="00DD27D3"/>
    <w:rsid w:val="00DD7A90"/>
    <w:rsid w:val="00DD7E8E"/>
    <w:rsid w:val="00DE363C"/>
    <w:rsid w:val="00DE6037"/>
    <w:rsid w:val="00DF5323"/>
    <w:rsid w:val="00DF5E1F"/>
    <w:rsid w:val="00E024BC"/>
    <w:rsid w:val="00E06AFF"/>
    <w:rsid w:val="00E10963"/>
    <w:rsid w:val="00E13D5C"/>
    <w:rsid w:val="00E158A0"/>
    <w:rsid w:val="00E278A8"/>
    <w:rsid w:val="00E27958"/>
    <w:rsid w:val="00E361F6"/>
    <w:rsid w:val="00E3753B"/>
    <w:rsid w:val="00E40941"/>
    <w:rsid w:val="00E42C85"/>
    <w:rsid w:val="00E44F5C"/>
    <w:rsid w:val="00E51C11"/>
    <w:rsid w:val="00E57B62"/>
    <w:rsid w:val="00E606A0"/>
    <w:rsid w:val="00E641CA"/>
    <w:rsid w:val="00E67398"/>
    <w:rsid w:val="00E72F65"/>
    <w:rsid w:val="00E74EBD"/>
    <w:rsid w:val="00E755AD"/>
    <w:rsid w:val="00E82ABD"/>
    <w:rsid w:val="00E84C5B"/>
    <w:rsid w:val="00E93BCA"/>
    <w:rsid w:val="00EA3619"/>
    <w:rsid w:val="00EA61FA"/>
    <w:rsid w:val="00EA7808"/>
    <w:rsid w:val="00EB30D7"/>
    <w:rsid w:val="00EB6D28"/>
    <w:rsid w:val="00EB733A"/>
    <w:rsid w:val="00EC0F94"/>
    <w:rsid w:val="00EC3548"/>
    <w:rsid w:val="00EC4FDA"/>
    <w:rsid w:val="00ED667F"/>
    <w:rsid w:val="00EF36B8"/>
    <w:rsid w:val="00F0020F"/>
    <w:rsid w:val="00F01C61"/>
    <w:rsid w:val="00F03FD9"/>
    <w:rsid w:val="00F1622C"/>
    <w:rsid w:val="00F17EDE"/>
    <w:rsid w:val="00F34923"/>
    <w:rsid w:val="00F424DA"/>
    <w:rsid w:val="00F42A40"/>
    <w:rsid w:val="00F43A08"/>
    <w:rsid w:val="00F47F25"/>
    <w:rsid w:val="00F5044C"/>
    <w:rsid w:val="00F5741D"/>
    <w:rsid w:val="00F61E12"/>
    <w:rsid w:val="00F7779B"/>
    <w:rsid w:val="00F77E66"/>
    <w:rsid w:val="00F870DE"/>
    <w:rsid w:val="00F95516"/>
    <w:rsid w:val="00FA727D"/>
    <w:rsid w:val="00FB3342"/>
    <w:rsid w:val="00FB5B15"/>
    <w:rsid w:val="00FB7F1D"/>
    <w:rsid w:val="00FC12E8"/>
    <w:rsid w:val="00FD1A2C"/>
    <w:rsid w:val="00FD56B4"/>
    <w:rsid w:val="00FE1580"/>
    <w:rsid w:val="00FE1D60"/>
    <w:rsid w:val="00FE7C7E"/>
    <w:rsid w:val="00FF3625"/>
    <w:rsid w:val="00FF3665"/>
    <w:rsid w:val="00FF50DA"/>
    <w:rsid w:val="00FF634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E6F1A3"/>
  <w15:chartTrackingRefBased/>
  <w15:docId w15:val="{D5F5FB4D-A795-4FDF-A514-D58CC5973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9"/>
    <w:qFormat/>
    <w:rsid w:val="004561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4561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456125"/>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456125"/>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456125"/>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45612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5612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5612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5612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9"/>
    <w:rsid w:val="00456125"/>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456125"/>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456125"/>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456125"/>
    <w:rPr>
      <w:rFonts w:eastAsiaTheme="majorEastAsia" w:cstheme="majorBidi"/>
      <w:i/>
      <w:iCs/>
      <w:color w:val="0F4761" w:themeColor="accent1" w:themeShade="BF"/>
    </w:rPr>
  </w:style>
  <w:style w:type="character" w:customStyle="1" w:styleId="5Char">
    <w:name w:val="عنوان 5 Char"/>
    <w:basedOn w:val="a0"/>
    <w:link w:val="5"/>
    <w:uiPriority w:val="9"/>
    <w:semiHidden/>
    <w:rsid w:val="00456125"/>
    <w:rPr>
      <w:rFonts w:eastAsiaTheme="majorEastAsia" w:cstheme="majorBidi"/>
      <w:color w:val="0F4761" w:themeColor="accent1" w:themeShade="BF"/>
    </w:rPr>
  </w:style>
  <w:style w:type="character" w:customStyle="1" w:styleId="6Char">
    <w:name w:val="عنوان 6 Char"/>
    <w:basedOn w:val="a0"/>
    <w:link w:val="6"/>
    <w:uiPriority w:val="9"/>
    <w:semiHidden/>
    <w:rsid w:val="00456125"/>
    <w:rPr>
      <w:rFonts w:eastAsiaTheme="majorEastAsia" w:cstheme="majorBidi"/>
      <w:i/>
      <w:iCs/>
      <w:color w:val="595959" w:themeColor="text1" w:themeTint="A6"/>
    </w:rPr>
  </w:style>
  <w:style w:type="character" w:customStyle="1" w:styleId="7Char">
    <w:name w:val="عنوان 7 Char"/>
    <w:basedOn w:val="a0"/>
    <w:link w:val="7"/>
    <w:uiPriority w:val="9"/>
    <w:semiHidden/>
    <w:rsid w:val="00456125"/>
    <w:rPr>
      <w:rFonts w:eastAsiaTheme="majorEastAsia" w:cstheme="majorBidi"/>
      <w:color w:val="595959" w:themeColor="text1" w:themeTint="A6"/>
    </w:rPr>
  </w:style>
  <w:style w:type="character" w:customStyle="1" w:styleId="8Char">
    <w:name w:val="عنوان 8 Char"/>
    <w:basedOn w:val="a0"/>
    <w:link w:val="8"/>
    <w:uiPriority w:val="9"/>
    <w:semiHidden/>
    <w:rsid w:val="00456125"/>
    <w:rPr>
      <w:rFonts w:eastAsiaTheme="majorEastAsia" w:cstheme="majorBidi"/>
      <w:i/>
      <w:iCs/>
      <w:color w:val="272727" w:themeColor="text1" w:themeTint="D8"/>
    </w:rPr>
  </w:style>
  <w:style w:type="character" w:customStyle="1" w:styleId="9Char">
    <w:name w:val="عنوان 9 Char"/>
    <w:basedOn w:val="a0"/>
    <w:link w:val="9"/>
    <w:uiPriority w:val="9"/>
    <w:semiHidden/>
    <w:rsid w:val="00456125"/>
    <w:rPr>
      <w:rFonts w:eastAsiaTheme="majorEastAsia" w:cstheme="majorBidi"/>
      <w:color w:val="272727" w:themeColor="text1" w:themeTint="D8"/>
    </w:rPr>
  </w:style>
  <w:style w:type="paragraph" w:styleId="a3">
    <w:name w:val="Title"/>
    <w:basedOn w:val="a"/>
    <w:next w:val="a"/>
    <w:link w:val="Char"/>
    <w:uiPriority w:val="10"/>
    <w:qFormat/>
    <w:rsid w:val="004561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45612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456125"/>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45612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456125"/>
    <w:pPr>
      <w:spacing w:before="160"/>
      <w:jc w:val="center"/>
    </w:pPr>
    <w:rPr>
      <w:i/>
      <w:iCs/>
      <w:color w:val="404040" w:themeColor="text1" w:themeTint="BF"/>
    </w:rPr>
  </w:style>
  <w:style w:type="character" w:customStyle="1" w:styleId="Char1">
    <w:name w:val="اقتباس Char"/>
    <w:basedOn w:val="a0"/>
    <w:link w:val="a5"/>
    <w:uiPriority w:val="29"/>
    <w:rsid w:val="00456125"/>
    <w:rPr>
      <w:i/>
      <w:iCs/>
      <w:color w:val="404040" w:themeColor="text1" w:themeTint="BF"/>
    </w:rPr>
  </w:style>
  <w:style w:type="paragraph" w:styleId="a6">
    <w:name w:val="List Paragraph"/>
    <w:basedOn w:val="a"/>
    <w:link w:val="Char2"/>
    <w:uiPriority w:val="34"/>
    <w:qFormat/>
    <w:rsid w:val="00456125"/>
    <w:pPr>
      <w:ind w:left="720"/>
      <w:contextualSpacing/>
    </w:pPr>
  </w:style>
  <w:style w:type="character" w:styleId="a7">
    <w:name w:val="Intense Emphasis"/>
    <w:basedOn w:val="a0"/>
    <w:uiPriority w:val="21"/>
    <w:qFormat/>
    <w:rsid w:val="00456125"/>
    <w:rPr>
      <w:i/>
      <w:iCs/>
      <w:color w:val="0F4761" w:themeColor="accent1" w:themeShade="BF"/>
    </w:rPr>
  </w:style>
  <w:style w:type="paragraph" w:styleId="a8">
    <w:name w:val="Intense Quote"/>
    <w:basedOn w:val="a"/>
    <w:next w:val="a"/>
    <w:link w:val="Char3"/>
    <w:uiPriority w:val="30"/>
    <w:qFormat/>
    <w:rsid w:val="004561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456125"/>
    <w:rPr>
      <w:i/>
      <w:iCs/>
      <w:color w:val="0F4761" w:themeColor="accent1" w:themeShade="BF"/>
    </w:rPr>
  </w:style>
  <w:style w:type="character" w:styleId="a9">
    <w:name w:val="Intense Reference"/>
    <w:basedOn w:val="a0"/>
    <w:uiPriority w:val="32"/>
    <w:qFormat/>
    <w:rsid w:val="00456125"/>
    <w:rPr>
      <w:b/>
      <w:bCs/>
      <w:smallCaps/>
      <w:color w:val="0F4761" w:themeColor="accent1" w:themeShade="BF"/>
      <w:spacing w:val="5"/>
    </w:rPr>
  </w:style>
  <w:style w:type="paragraph" w:styleId="aa">
    <w:name w:val="annotation text"/>
    <w:basedOn w:val="a"/>
    <w:link w:val="Char4"/>
    <w:uiPriority w:val="99"/>
    <w:unhideWhenUsed/>
    <w:rsid w:val="00EF36B8"/>
    <w:pPr>
      <w:spacing w:before="80" w:after="80" w:line="240" w:lineRule="auto"/>
      <w:ind w:firstLine="567"/>
    </w:pPr>
    <w:rPr>
      <w:kern w:val="0"/>
      <w:sz w:val="20"/>
      <w:szCs w:val="20"/>
      <w14:ligatures w14:val="none"/>
    </w:rPr>
  </w:style>
  <w:style w:type="character" w:customStyle="1" w:styleId="Char4">
    <w:name w:val="نص تعليق Char"/>
    <w:basedOn w:val="a0"/>
    <w:link w:val="aa"/>
    <w:uiPriority w:val="99"/>
    <w:rsid w:val="00EF36B8"/>
    <w:rPr>
      <w:kern w:val="0"/>
      <w:sz w:val="20"/>
      <w:szCs w:val="20"/>
      <w14:ligatures w14:val="none"/>
    </w:rPr>
  </w:style>
  <w:style w:type="character" w:customStyle="1" w:styleId="Char10">
    <w:name w:val="نص أساسي Char1"/>
    <w:aliases w:val="Char Char1 Char,Char Char Char"/>
    <w:basedOn w:val="a0"/>
    <w:link w:val="ab"/>
    <w:locked/>
    <w:rsid w:val="00C17E6C"/>
    <w:rPr>
      <w:rFonts w:cs="Times New Roman"/>
      <w:sz w:val="24"/>
      <w:szCs w:val="24"/>
    </w:rPr>
  </w:style>
  <w:style w:type="paragraph" w:styleId="ab">
    <w:name w:val="Body Text"/>
    <w:aliases w:val="Char Char1,Char Char"/>
    <w:basedOn w:val="a"/>
    <w:link w:val="Char10"/>
    <w:rsid w:val="00C17E6C"/>
    <w:pPr>
      <w:spacing w:after="0" w:line="600" w:lineRule="atLeast"/>
      <w:jc w:val="lowKashida"/>
    </w:pPr>
    <w:rPr>
      <w:rFonts w:cs="Times New Roman"/>
      <w:sz w:val="24"/>
      <w:szCs w:val="24"/>
    </w:rPr>
  </w:style>
  <w:style w:type="character" w:customStyle="1" w:styleId="Char5">
    <w:name w:val="نص أساسي Char"/>
    <w:basedOn w:val="a0"/>
    <w:uiPriority w:val="99"/>
    <w:semiHidden/>
    <w:rsid w:val="00C17E6C"/>
  </w:style>
  <w:style w:type="table" w:styleId="ac">
    <w:name w:val="Table Grid"/>
    <w:basedOn w:val="a1"/>
    <w:uiPriority w:val="59"/>
    <w:rsid w:val="00475FCD"/>
    <w:pPr>
      <w:bidi/>
      <w:spacing w:before="80" w:after="0" w:line="240" w:lineRule="auto"/>
      <w:ind w:firstLine="567"/>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2">
    <w:name w:val="سرد الفقرات Char"/>
    <w:basedOn w:val="a0"/>
    <w:link w:val="a6"/>
    <w:uiPriority w:val="34"/>
    <w:rsid w:val="00475FCD"/>
  </w:style>
  <w:style w:type="paragraph" w:styleId="ad">
    <w:name w:val="header"/>
    <w:basedOn w:val="a"/>
    <w:link w:val="Char6"/>
    <w:uiPriority w:val="99"/>
    <w:unhideWhenUsed/>
    <w:rsid w:val="00780111"/>
    <w:pPr>
      <w:tabs>
        <w:tab w:val="center" w:pos="4153"/>
        <w:tab w:val="right" w:pos="8306"/>
      </w:tabs>
      <w:spacing w:after="0" w:line="240" w:lineRule="auto"/>
    </w:pPr>
  </w:style>
  <w:style w:type="character" w:customStyle="1" w:styleId="Char6">
    <w:name w:val="رأس الصفحة Char"/>
    <w:basedOn w:val="a0"/>
    <w:link w:val="ad"/>
    <w:uiPriority w:val="99"/>
    <w:rsid w:val="00780111"/>
  </w:style>
  <w:style w:type="paragraph" w:styleId="ae">
    <w:name w:val="footer"/>
    <w:basedOn w:val="a"/>
    <w:link w:val="Char7"/>
    <w:uiPriority w:val="99"/>
    <w:unhideWhenUsed/>
    <w:rsid w:val="00780111"/>
    <w:pPr>
      <w:tabs>
        <w:tab w:val="center" w:pos="4153"/>
        <w:tab w:val="right" w:pos="8306"/>
      </w:tabs>
      <w:spacing w:after="0" w:line="240" w:lineRule="auto"/>
    </w:pPr>
  </w:style>
  <w:style w:type="character" w:customStyle="1" w:styleId="Char7">
    <w:name w:val="تذييل الصفحة Char"/>
    <w:basedOn w:val="a0"/>
    <w:link w:val="ae"/>
    <w:uiPriority w:val="99"/>
    <w:rsid w:val="007801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73D0A4-D8C2-4A40-8A6C-7790795D8C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56</Pages>
  <Words>13299</Words>
  <Characters>75810</Characters>
  <Application>Microsoft Office Word</Application>
  <DocSecurity>0</DocSecurity>
  <Lines>631</Lines>
  <Paragraphs>177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88932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Roaa Althubity</dc:creator>
  <cp:keywords/>
  <dc:description/>
  <cp:lastModifiedBy>Roaa Althubity</cp:lastModifiedBy>
  <cp:revision>3</cp:revision>
  <cp:lastPrinted>2026-07-12T15:00:00Z</cp:lastPrinted>
  <dcterms:created xsi:type="dcterms:W3CDTF">2026-07-12T16:52:00Z</dcterms:created>
  <dcterms:modified xsi:type="dcterms:W3CDTF">2026-07-13T09:05:00Z</dcterms:modified>
</cp:coreProperties>
</file>