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0F7D7D" w:rsidRDefault="009125CE" w:rsidP="00277CF0">
      <w:pPr>
        <w:pStyle w:val="af1"/>
        <w:rPr>
          <w:rFonts w:ascii="Sakkal Majalla" w:hAnsi="Sakkal Majalla" w:cs="Sakkal Majalla"/>
          <w:b/>
          <w:bCs/>
          <w:sz w:val="28"/>
          <w:szCs w:val="28"/>
          <w:lang w:bidi="ar-EG"/>
        </w:rPr>
      </w:pPr>
      <w:r w:rsidRPr="000F7D7D">
        <w:rPr>
          <w:rFonts w:ascii="Sakkal Majalla" w:hAnsi="Sakkal Majalla" w:cs="Sakkal Majalla"/>
          <w:b/>
          <w:bCs/>
          <w:sz w:val="28"/>
          <w:szCs w:val="28"/>
          <w:rtl/>
          <w:lang w:bidi="ar-EG"/>
        </w:rPr>
        <w:t xml:space="preserve">جامعة ميدأوشن </w:t>
      </w:r>
    </w:p>
    <w:p w14:paraId="6F9EDF86" w14:textId="77777777" w:rsidR="000F7D7D" w:rsidRDefault="009125CE" w:rsidP="000F7D7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798EA00C" w:rsidR="009125CE" w:rsidRPr="000F7D7D" w:rsidRDefault="009125CE" w:rsidP="000F7D7D">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8D3B88">
        <w:rPr>
          <w:rFonts w:ascii="Sakkal Majalla" w:hAnsi="Sakkal Majalla" w:cs="Sakkal Majalla"/>
          <w:b/>
          <w:bCs/>
          <w:sz w:val="28"/>
          <w:szCs w:val="28"/>
          <w:lang w:bidi="ar-EG"/>
        </w:rPr>
        <w:t xml:space="preserve"> </w:t>
      </w:r>
      <w:r w:rsidR="008D3B88">
        <w:rPr>
          <w:rFonts w:ascii="Sakkal Majalla" w:hAnsi="Sakkal Majalla" w:cs="Sakkal Majalla" w:hint="cs"/>
          <w:b/>
          <w:bCs/>
          <w:sz w:val="28"/>
          <w:szCs w:val="28"/>
          <w:rtl/>
          <w:lang w:bidi="ar-EG"/>
        </w:rPr>
        <w:t>إدارة المخاطر</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9D980E9" w14:textId="77777777" w:rsidR="000F7D7D" w:rsidRDefault="008D3B88" w:rsidP="008D3B88">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p>
    <w:p w14:paraId="4F126C9E" w14:textId="3CF1F890" w:rsidR="008D3B88" w:rsidRDefault="008D3B88" w:rsidP="008D3B88">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p>
    <w:p w14:paraId="09AAD4C2" w14:textId="165B7E8C" w:rsidR="008D3B88" w:rsidRPr="001902DB" w:rsidRDefault="008D3B88" w:rsidP="008D3B8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79B0C3CE" w14:textId="4FF6FB8F" w:rsidR="008D3B88" w:rsidRPr="006F4733" w:rsidRDefault="008D3B88" w:rsidP="008D3B88">
      <w:pPr>
        <w:jc w:val="center"/>
        <w:rPr>
          <w:rFonts w:ascii="Sakkal Majalla" w:hAnsi="Sakkal Majalla" w:cs="Sakkal Majalla"/>
          <w:b/>
          <w:bCs/>
          <w:sz w:val="48"/>
          <w:szCs w:val="48"/>
          <w:rtl/>
          <w:lang w:bidi="ar-EG"/>
        </w:rPr>
      </w:pPr>
      <w:r w:rsidRPr="006F4733">
        <w:rPr>
          <w:rFonts w:ascii="Sakkal Majalla" w:hAnsi="Sakkal Majalla" w:cs="Sakkal Majalla" w:hint="cs"/>
          <w:b/>
          <w:bCs/>
          <w:sz w:val="48"/>
          <w:szCs w:val="48"/>
          <w:rtl/>
          <w:lang w:bidi="ar-EG"/>
        </w:rPr>
        <w:t xml:space="preserve">أهمية التخطيط المسبق </w:t>
      </w:r>
      <w:r w:rsidR="00FF6582" w:rsidRPr="006F4733">
        <w:rPr>
          <w:rFonts w:ascii="Sakkal Majalla" w:hAnsi="Sakkal Majalla" w:cs="Sakkal Majalla" w:hint="cs"/>
          <w:b/>
          <w:bCs/>
          <w:sz w:val="48"/>
          <w:szCs w:val="48"/>
          <w:rtl/>
          <w:lang w:bidi="ar-EG"/>
        </w:rPr>
        <w:t>للطوارئ</w:t>
      </w:r>
      <w:r w:rsidRPr="006F4733">
        <w:rPr>
          <w:rFonts w:ascii="Sakkal Majalla" w:hAnsi="Sakkal Majalla" w:cs="Sakkal Majalla"/>
          <w:b/>
          <w:bCs/>
          <w:sz w:val="48"/>
          <w:szCs w:val="48"/>
          <w:rtl/>
          <w:lang w:bidi="ar-EG"/>
        </w:rPr>
        <w:t xml:space="preserve"> </w:t>
      </w:r>
      <w:r w:rsidRPr="006F4733">
        <w:rPr>
          <w:rFonts w:ascii="Sakkal Majalla" w:hAnsi="Sakkal Majalla" w:cs="Sakkal Majalla" w:hint="cs"/>
          <w:b/>
          <w:bCs/>
          <w:sz w:val="48"/>
          <w:szCs w:val="48"/>
          <w:rtl/>
          <w:lang w:bidi="ar-EG"/>
        </w:rPr>
        <w:t xml:space="preserve">في </w:t>
      </w:r>
      <w:r w:rsidRPr="006F4733">
        <w:rPr>
          <w:rFonts w:ascii="Sakkal Majalla" w:hAnsi="Sakkal Majalla" w:cs="Sakkal Majalla"/>
          <w:b/>
          <w:bCs/>
          <w:sz w:val="48"/>
          <w:szCs w:val="48"/>
          <w:rtl/>
          <w:lang w:bidi="ar-EG"/>
        </w:rPr>
        <w:t>مجال الرعاية الصحية</w:t>
      </w:r>
    </w:p>
    <w:p w14:paraId="0D54B1EC" w14:textId="77777777" w:rsidR="008D3B88" w:rsidRPr="006F4733" w:rsidRDefault="008D3B88" w:rsidP="008D3B88">
      <w:pPr>
        <w:jc w:val="center"/>
        <w:rPr>
          <w:rFonts w:ascii="Sakkal Majalla" w:hAnsi="Sakkal Majalla" w:cs="Sakkal Majalla"/>
          <w:sz w:val="44"/>
          <w:szCs w:val="44"/>
          <w:rtl/>
          <w:lang w:bidi="ar-EG"/>
        </w:rPr>
      </w:pPr>
      <w:r w:rsidRPr="006F4733">
        <w:rPr>
          <w:rFonts w:ascii="Sakkal Majalla" w:hAnsi="Sakkal Majalla" w:cs="Sakkal Majalla" w:hint="cs"/>
          <w:sz w:val="44"/>
          <w:szCs w:val="44"/>
          <w:rtl/>
          <w:lang w:bidi="ar-EG"/>
        </w:rPr>
        <w:t>(أثر جائحة كورونا على المنشآت الصحية)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BF181F">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616CAD91" w14:textId="77777777" w:rsidR="008D3B88" w:rsidRPr="001902DB" w:rsidRDefault="008D3B88" w:rsidP="008D3B88">
      <w:pPr>
        <w:jc w:val="center"/>
        <w:rPr>
          <w:rFonts w:ascii="Sakkal Majalla" w:hAnsi="Sakkal Majalla" w:cs="Sakkal Majalla"/>
          <w:b/>
          <w:bCs/>
          <w:sz w:val="28"/>
          <w:szCs w:val="28"/>
          <w:rtl/>
          <w:lang w:bidi="ar-EG"/>
        </w:rPr>
      </w:pPr>
      <w:r w:rsidRPr="006F4733">
        <w:rPr>
          <w:rFonts w:ascii="Sakkal Majalla" w:hAnsi="Sakkal Majalla" w:cs="Sakkal Majalla" w:hint="cs"/>
          <w:b/>
          <w:bCs/>
          <w:sz w:val="28"/>
          <w:szCs w:val="28"/>
          <w:rtl/>
          <w:lang w:bidi="ar-EG"/>
        </w:rPr>
        <w:t>هتون فهد محمد باقطيان</w:t>
      </w:r>
    </w:p>
    <w:p w14:paraId="3D3CBDF8" w14:textId="77777777" w:rsidR="009125CE" w:rsidRPr="001902DB" w:rsidRDefault="009125CE" w:rsidP="00522FFE">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D6E51D6" w14:textId="50F686F9" w:rsidR="008D3B88" w:rsidRDefault="006D4523" w:rsidP="008D3B88">
      <w:pPr>
        <w:jc w:val="center"/>
        <w:rPr>
          <w:rFonts w:ascii="Arial" w:hAnsi="Arial" w:cs="Arial"/>
          <w:b/>
          <w:bCs/>
          <w:color w:val="212529"/>
          <w:sz w:val="21"/>
          <w:szCs w:val="21"/>
          <w:shd w:val="clear" w:color="auto" w:fill="ABDDE5"/>
          <w:rtl/>
        </w:rPr>
      </w:pPr>
      <w:r>
        <w:rPr>
          <w:rFonts w:ascii="Sakkal Majalla" w:hAnsi="Sakkal Majalla" w:cs="Sakkal Majalla" w:hint="cs"/>
          <w:b/>
          <w:bCs/>
          <w:sz w:val="28"/>
          <w:szCs w:val="28"/>
          <w:rtl/>
          <w:lang w:bidi="ar-EG"/>
        </w:rPr>
        <w:t>د.</w:t>
      </w:r>
      <w:r w:rsidRPr="007C2028">
        <w:rPr>
          <w:rFonts w:ascii="Sakkal Majalla" w:hAnsi="Sakkal Majalla" w:cs="Sakkal Majalla" w:hint="cs"/>
          <w:b/>
          <w:bCs/>
          <w:sz w:val="28"/>
          <w:szCs w:val="28"/>
          <w:rtl/>
          <w:lang w:bidi="ar-EG"/>
        </w:rPr>
        <w:t xml:space="preserve"> أسما</w:t>
      </w:r>
      <w:r w:rsidRPr="007C2028">
        <w:rPr>
          <w:rFonts w:ascii="Sakkal Majalla" w:hAnsi="Sakkal Majalla" w:cs="Sakkal Majalla" w:hint="eastAsia"/>
          <w:b/>
          <w:bCs/>
          <w:sz w:val="28"/>
          <w:szCs w:val="28"/>
          <w:rtl/>
          <w:lang w:bidi="ar-EG"/>
        </w:rPr>
        <w:t>ء</w:t>
      </w:r>
      <w:r w:rsidR="008D3B88" w:rsidRPr="007C2028">
        <w:rPr>
          <w:rFonts w:ascii="Sakkal Majalla" w:hAnsi="Sakkal Majalla" w:cs="Sakkal Majalla"/>
          <w:b/>
          <w:bCs/>
          <w:sz w:val="28"/>
          <w:szCs w:val="28"/>
          <w:rtl/>
          <w:lang w:bidi="ar-EG"/>
        </w:rPr>
        <w:t xml:space="preserve"> أبو عنزه</w:t>
      </w:r>
    </w:p>
    <w:p w14:paraId="22738CC6" w14:textId="77777777" w:rsidR="009125CE" w:rsidRPr="001902DB" w:rsidRDefault="009125CE" w:rsidP="00522FFE">
      <w:pPr>
        <w:rPr>
          <w:rFonts w:ascii="Sakkal Majalla" w:hAnsi="Sakkal Majalla" w:cs="Sakkal Majalla"/>
          <w:b/>
          <w:bCs/>
          <w:sz w:val="28"/>
          <w:szCs w:val="28"/>
          <w:rtl/>
          <w:lang w:bidi="ar-EG"/>
        </w:rPr>
      </w:pPr>
    </w:p>
    <w:p w14:paraId="14480418" w14:textId="5458CF6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491F22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r w:rsidR="00C97B1A">
        <w:rPr>
          <w:rFonts w:ascii="Sakkal Majalla" w:hAnsi="Sakkal Majalla" w:cs="Sakkal Majalla" w:hint="cs"/>
          <w:b/>
          <w:bCs/>
          <w:sz w:val="28"/>
          <w:szCs w:val="28"/>
          <w:rtl/>
          <w:lang w:bidi="ar-EG"/>
        </w:rPr>
        <w:t>م/ 1446 هــ</w:t>
      </w:r>
    </w:p>
    <w:p w14:paraId="5E943718" w14:textId="77777777" w:rsidR="00BF181F" w:rsidRDefault="00BF181F" w:rsidP="009125CE">
      <w:pPr>
        <w:jc w:val="center"/>
        <w:rPr>
          <w:rFonts w:ascii="Sakkal Majalla" w:hAnsi="Sakkal Majalla" w:cs="Sakkal Majalla"/>
          <w:b/>
          <w:bCs/>
          <w:sz w:val="28"/>
          <w:szCs w:val="28"/>
          <w:rtl/>
          <w:lang w:bidi="ar-EG"/>
        </w:rPr>
      </w:pPr>
    </w:p>
    <w:p w14:paraId="18B9FBDB" w14:textId="77777777" w:rsidR="00BF181F" w:rsidRDefault="00BF181F" w:rsidP="009125CE">
      <w:pPr>
        <w:jc w:val="center"/>
        <w:rPr>
          <w:rFonts w:ascii="Sakkal Majalla" w:hAnsi="Sakkal Majalla" w:cs="Sakkal Majalla"/>
          <w:b/>
          <w:bCs/>
          <w:sz w:val="28"/>
          <w:szCs w:val="28"/>
          <w:rtl/>
          <w:lang w:bidi="ar-EG"/>
        </w:rPr>
      </w:pPr>
    </w:p>
    <w:p w14:paraId="07C0EA83" w14:textId="77777777" w:rsidR="00BF181F" w:rsidRPr="001902DB" w:rsidRDefault="00BF181F" w:rsidP="009125CE">
      <w:pPr>
        <w:jc w:val="center"/>
        <w:rPr>
          <w:rFonts w:ascii="Sakkal Majalla" w:hAnsi="Sakkal Majalla" w:cs="Sakkal Majalla"/>
          <w:b/>
          <w:bCs/>
          <w:sz w:val="28"/>
          <w:szCs w:val="28"/>
          <w:rtl/>
          <w:lang w:bidi="ar-EG"/>
        </w:rPr>
      </w:pPr>
    </w:p>
    <w:p w14:paraId="7C92AB71" w14:textId="77777777" w:rsidR="009125CE" w:rsidRDefault="009125CE" w:rsidP="009125CE">
      <w:pPr>
        <w:rPr>
          <w:rFonts w:ascii="Sakkal Majalla" w:hAnsi="Sakkal Majalla" w:cs="Sakkal Majalla"/>
          <w:sz w:val="28"/>
          <w:szCs w:val="28"/>
          <w:u w:val="single"/>
        </w:rPr>
      </w:pPr>
    </w:p>
    <w:p w14:paraId="1D14A548" w14:textId="77777777" w:rsidR="00F57B71" w:rsidRDefault="00F57B71" w:rsidP="009125CE">
      <w:pPr>
        <w:rPr>
          <w:rFonts w:ascii="Sakkal Majalla" w:hAnsi="Sakkal Majalla" w:cs="Sakkal Majalla"/>
          <w:sz w:val="28"/>
          <w:szCs w:val="28"/>
          <w:u w:val="single"/>
          <w:rtl/>
        </w:rPr>
      </w:pPr>
    </w:p>
    <w:p w14:paraId="1E08659A" w14:textId="77777777" w:rsidR="00F57B71" w:rsidRDefault="00F57B71" w:rsidP="009125CE">
      <w:pPr>
        <w:rPr>
          <w:rFonts w:ascii="Sakkal Majalla" w:hAnsi="Sakkal Majalla" w:cs="Sakkal Majalla"/>
          <w:sz w:val="28"/>
          <w:szCs w:val="28"/>
          <w:u w:val="single"/>
        </w:rPr>
      </w:pPr>
    </w:p>
    <w:p w14:paraId="412C48C6" w14:textId="77777777" w:rsidR="00975009" w:rsidRDefault="00975009"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5EBA2B10" w14:textId="77777777" w:rsidR="00975009" w:rsidRDefault="00975009" w:rsidP="009125CE">
      <w:pPr>
        <w:rPr>
          <w:rFonts w:ascii="Sakkal Majalla" w:hAnsi="Sakkal Majalla" w:cs="Sakkal Majalla"/>
          <w:sz w:val="28"/>
          <w:szCs w:val="28"/>
          <w:u w:val="single"/>
        </w:rPr>
      </w:pPr>
    </w:p>
    <w:p w14:paraId="1A7939B8" w14:textId="37A80DAE" w:rsidR="00F66114" w:rsidRDefault="00F66114" w:rsidP="009125CE">
      <w:pPr>
        <w:rPr>
          <w:rFonts w:ascii="Sakkal Majalla" w:hAnsi="Sakkal Majalla" w:cs="Sakkal Majalla"/>
          <w:sz w:val="28"/>
          <w:szCs w:val="28"/>
          <w:u w:val="single"/>
        </w:rPr>
      </w:pPr>
    </w:p>
    <w:p w14:paraId="715684DA" w14:textId="77777777" w:rsidR="00BF181F" w:rsidRDefault="00BF181F" w:rsidP="009125CE">
      <w:pPr>
        <w:rPr>
          <w:rFonts w:ascii="Sakkal Majalla" w:hAnsi="Sakkal Majalla" w:cs="Sakkal Majalla"/>
          <w:sz w:val="28"/>
          <w:szCs w:val="28"/>
          <w:u w:val="single"/>
          <w:rtl/>
        </w:rPr>
      </w:pPr>
    </w:p>
    <w:p w14:paraId="65A397F4" w14:textId="77777777" w:rsidR="005F4C2B" w:rsidRPr="005F4C2B" w:rsidRDefault="005F4C2B" w:rsidP="005F4C2B">
      <w:pPr>
        <w:jc w:val="center"/>
        <w:rPr>
          <w:rFonts w:ascii="Sakkal Majalla" w:hAnsi="Sakkal Majalla" w:cs="Sakkal Majalla"/>
          <w:b/>
          <w:bCs/>
          <w:sz w:val="48"/>
          <w:szCs w:val="48"/>
          <w:u w:val="single"/>
          <w:rtl/>
        </w:rPr>
      </w:pPr>
      <w:r w:rsidRPr="005F4C2B">
        <w:rPr>
          <w:rFonts w:ascii="Sakkal Majalla" w:hAnsi="Sakkal Majalla" w:cs="Sakkal Majalla" w:hint="cs"/>
          <w:b/>
          <w:bCs/>
          <w:sz w:val="48"/>
          <w:szCs w:val="48"/>
          <w:u w:val="single"/>
          <w:rtl/>
        </w:rPr>
        <w:t>الفصل الأول</w:t>
      </w:r>
    </w:p>
    <w:p w14:paraId="50095404" w14:textId="77777777" w:rsidR="005F4C2B" w:rsidRPr="005F4C2B" w:rsidRDefault="005F4C2B" w:rsidP="005F4C2B">
      <w:pPr>
        <w:jc w:val="center"/>
        <w:rPr>
          <w:rFonts w:ascii="Sakkal Majalla" w:hAnsi="Sakkal Majalla" w:cs="Sakkal Majalla"/>
          <w:b/>
          <w:bCs/>
          <w:sz w:val="48"/>
          <w:szCs w:val="48"/>
          <w:u w:val="single"/>
        </w:rPr>
      </w:pPr>
      <w:r w:rsidRPr="005F4C2B">
        <w:rPr>
          <w:rFonts w:ascii="Sakkal Majalla" w:hAnsi="Sakkal Majalla" w:cs="Sakkal Majalla" w:hint="cs"/>
          <w:b/>
          <w:bCs/>
          <w:sz w:val="48"/>
          <w:szCs w:val="48"/>
          <w:u w:val="single"/>
          <w:rtl/>
        </w:rPr>
        <w:t>الإطار العام للدراسة</w:t>
      </w:r>
    </w:p>
    <w:p w14:paraId="735E409A" w14:textId="77777777" w:rsidR="00AB7C8F" w:rsidRDefault="00AB7C8F" w:rsidP="009125CE">
      <w:pPr>
        <w:rPr>
          <w:rFonts w:ascii="Sakkal Majalla" w:hAnsi="Sakkal Majalla" w:cs="Sakkal Majalla"/>
          <w:sz w:val="28"/>
          <w:szCs w:val="28"/>
          <w:u w:val="single"/>
          <w:rtl/>
        </w:rPr>
      </w:pPr>
    </w:p>
    <w:p w14:paraId="3AF0585D" w14:textId="77777777" w:rsidR="00AB7C8F" w:rsidRDefault="00AB7C8F" w:rsidP="009125CE">
      <w:pPr>
        <w:rPr>
          <w:rFonts w:ascii="Sakkal Majalla" w:hAnsi="Sakkal Majalla" w:cs="Sakkal Majalla"/>
          <w:sz w:val="28"/>
          <w:szCs w:val="28"/>
          <w:u w:val="single"/>
          <w:rtl/>
        </w:rPr>
      </w:pPr>
    </w:p>
    <w:p w14:paraId="7AEE6903" w14:textId="05656BFE" w:rsidR="00BF181F" w:rsidRPr="009125CE" w:rsidRDefault="00BF181F" w:rsidP="009125CE">
      <w:pPr>
        <w:jc w:val="center"/>
        <w:rPr>
          <w:rFonts w:ascii="Sakkal Majalla" w:hAnsi="Sakkal Majalla" w:cs="Sakkal Majalla"/>
          <w:b/>
          <w:bCs/>
          <w:sz w:val="48"/>
          <w:szCs w:val="48"/>
          <w:u w:val="single"/>
          <w:rtl/>
          <w:lang w:bidi="ar-EG"/>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2DDA7FEF" w14:textId="77777777" w:rsidR="00FF6582" w:rsidRDefault="00FF6582" w:rsidP="009125CE">
      <w:pPr>
        <w:rPr>
          <w:rFonts w:ascii="Sakkal Majalla" w:hAnsi="Sakkal Majalla" w:cs="Sakkal Majalla"/>
          <w:sz w:val="28"/>
          <w:szCs w:val="28"/>
          <w:u w:val="single"/>
          <w:rtl/>
        </w:rPr>
      </w:pPr>
    </w:p>
    <w:p w14:paraId="1817352F" w14:textId="29EE36ED" w:rsidR="009125CE" w:rsidRPr="00E16D17" w:rsidRDefault="009125CE" w:rsidP="009125CE">
      <w:pPr>
        <w:rPr>
          <w:rFonts w:ascii="Simplified Arabic" w:hAnsi="Simplified Arabic" w:cs="Simplified Arabic"/>
          <w:b/>
          <w:bCs/>
          <w:sz w:val="36"/>
          <w:szCs w:val="36"/>
          <w:u w:val="single"/>
          <w:rtl/>
        </w:rPr>
      </w:pPr>
      <w:r w:rsidRPr="00E16D17">
        <w:rPr>
          <w:rFonts w:ascii="Simplified Arabic" w:hAnsi="Simplified Arabic" w:cs="Simplified Arabic" w:hint="cs"/>
          <w:b/>
          <w:bCs/>
          <w:sz w:val="36"/>
          <w:szCs w:val="36"/>
          <w:u w:val="single"/>
          <w:rtl/>
        </w:rPr>
        <w:lastRenderedPageBreak/>
        <w:t>المقدمة:</w:t>
      </w:r>
    </w:p>
    <w:p w14:paraId="01E0AC73" w14:textId="6975C20D" w:rsidR="001F184D" w:rsidRPr="00FA3614" w:rsidRDefault="001F184D" w:rsidP="00BF181F">
      <w:pPr>
        <w:spacing w:line="276" w:lineRule="auto"/>
        <w:jc w:val="both"/>
        <w:rPr>
          <w:rFonts w:ascii="Simplified Arabic" w:hAnsi="Simplified Arabic" w:cs="Simplified Arabic"/>
          <w:sz w:val="28"/>
          <w:szCs w:val="28"/>
          <w:lang w:bidi="ar-EG"/>
        </w:rPr>
      </w:pPr>
      <w:r w:rsidRPr="00FA3614">
        <w:rPr>
          <w:rFonts w:ascii="Simplified Arabic" w:hAnsi="Simplified Arabic" w:cs="Simplified Arabic"/>
          <w:sz w:val="28"/>
          <w:szCs w:val="28"/>
          <w:rtl/>
          <w:lang w:bidi="ar-EG"/>
        </w:rPr>
        <w:t>تلعب الأزمات الصحية دوراً محورياً في تحديد كفاءة وقدرة المؤسسات الصحية على التعامل مع التحديات غير المتوقعة. تعتبر الأزمات الصحية من أكثر التحديات التي تواجه المؤسسات في هذا المجال، مما يجعل التخطيط المسبق عاملاً أساسياً في إدارتها بنجاح. تهدف الدراسة إلى تسليط الضوء على أهمية التخطيط الاستراتيجي في مواجهة الأزمات الصحية، حيث يُعد هذا النوع من التخطيط أداة فعالة للتقليل من تأثيرات الأزمات وتوجيه الموارد بشكل صحيح. من خلال دراسة حالة المؤسسات الصحية في ولاية القضارف، تسعى الدراسة إلى توضيح كيف يمكن للتخطيط الاستراتيجي أن يساهم في تحسين القدرة على الاستجابة السريعة والفعالة للأزمات، مع تعزيز القدرة على اتخاذ القرارات المناسبة للتعامل مع الظروف الطارئة</w:t>
      </w:r>
      <w:r>
        <w:rPr>
          <w:rFonts w:ascii="Simplified Arabic" w:hAnsi="Simplified Arabic" w:cs="Simplified Arabic" w:hint="cs"/>
          <w:sz w:val="28"/>
          <w:szCs w:val="28"/>
          <w:rtl/>
          <w:lang w:bidi="ar-EG"/>
        </w:rPr>
        <w:t xml:space="preserve"> (عبد </w:t>
      </w:r>
      <w:r w:rsidR="00AB2575">
        <w:rPr>
          <w:rFonts w:ascii="Simplified Arabic" w:hAnsi="Simplified Arabic" w:cs="Simplified Arabic" w:hint="cs"/>
          <w:sz w:val="28"/>
          <w:szCs w:val="28"/>
          <w:rtl/>
          <w:lang w:bidi="ar-EG"/>
        </w:rPr>
        <w:t>الدائم،</w:t>
      </w:r>
      <w:r>
        <w:rPr>
          <w:rFonts w:ascii="Simplified Arabic" w:hAnsi="Simplified Arabic" w:cs="Simplified Arabic" w:hint="cs"/>
          <w:sz w:val="28"/>
          <w:szCs w:val="28"/>
          <w:rtl/>
          <w:lang w:bidi="ar-EG"/>
        </w:rPr>
        <w:t xml:space="preserve"> 2016)</w:t>
      </w:r>
    </w:p>
    <w:p w14:paraId="2344699B" w14:textId="3C1870C3" w:rsidR="001F184D" w:rsidRPr="00FA3614" w:rsidRDefault="001F184D" w:rsidP="00C60D9C">
      <w:pPr>
        <w:ind w:left="5" w:right="4"/>
        <w:jc w:val="both"/>
        <w:rPr>
          <w:szCs w:val="26"/>
          <w:rtl/>
        </w:rPr>
      </w:pPr>
      <w:r w:rsidRPr="001234CE">
        <w:rPr>
          <w:rFonts w:ascii="Simplified Arabic" w:hAnsi="Simplified Arabic" w:cs="Simplified Arabic" w:hint="cs"/>
          <w:sz w:val="32"/>
          <w:szCs w:val="32"/>
          <w:rtl/>
        </w:rPr>
        <w:t>وق</w:t>
      </w:r>
      <w:r w:rsidR="0078252A" w:rsidRPr="001234CE">
        <w:rPr>
          <w:rFonts w:ascii="Simplified Arabic" w:hAnsi="Simplified Arabic" w:cs="Simplified Arabic" w:hint="cs"/>
          <w:sz w:val="32"/>
          <w:szCs w:val="32"/>
          <w:rtl/>
        </w:rPr>
        <w:t xml:space="preserve">د كان أثر </w:t>
      </w:r>
      <w:r w:rsidRPr="001234CE">
        <w:rPr>
          <w:rFonts w:ascii="Simplified Arabic" w:hAnsi="Simplified Arabic" w:cs="Simplified Arabic"/>
          <w:sz w:val="32"/>
          <w:szCs w:val="32"/>
          <w:rtl/>
        </w:rPr>
        <w:t>جائحة كوفيد-19</w:t>
      </w:r>
      <w:r w:rsidR="0078252A" w:rsidRPr="001234CE">
        <w:rPr>
          <w:rFonts w:ascii="Simplified Arabic" w:hAnsi="Simplified Arabic" w:cs="Simplified Arabic" w:hint="cs"/>
          <w:sz w:val="32"/>
          <w:szCs w:val="32"/>
          <w:rtl/>
        </w:rPr>
        <w:t xml:space="preserve"> كبير </w:t>
      </w:r>
      <w:r w:rsidRPr="001234CE">
        <w:rPr>
          <w:rFonts w:ascii="Simplified Arabic" w:hAnsi="Simplified Arabic" w:cs="Simplified Arabic"/>
          <w:sz w:val="32"/>
          <w:szCs w:val="32"/>
          <w:rtl/>
        </w:rPr>
        <w:t>على العاملين في مجال الرعاية الصحية</w:t>
      </w:r>
      <w:r w:rsidRPr="001234CE">
        <w:rPr>
          <w:rFonts w:ascii="Simplified Arabic" w:hAnsi="Simplified Arabic" w:cs="Simplified Arabic" w:hint="cs"/>
          <w:sz w:val="28"/>
          <w:szCs w:val="28"/>
          <w:rtl/>
        </w:rPr>
        <w:t xml:space="preserve"> و</w:t>
      </w:r>
      <w:r w:rsidRPr="001234CE">
        <w:rPr>
          <w:rFonts w:ascii="Simplified Arabic" w:hAnsi="Simplified Arabic" w:cs="Simplified Arabic"/>
          <w:sz w:val="28"/>
          <w:szCs w:val="28"/>
          <w:rtl/>
        </w:rPr>
        <w:t xml:space="preserve">يُعد </w:t>
      </w:r>
      <w:r w:rsidR="00C60C8D" w:rsidRPr="001234CE">
        <w:rPr>
          <w:rFonts w:ascii="Simplified Arabic" w:hAnsi="Simplified Arabic" w:cs="Simplified Arabic" w:hint="cs"/>
          <w:sz w:val="28"/>
          <w:szCs w:val="28"/>
          <w:rtl/>
        </w:rPr>
        <w:t>موظفو القطاعات الصحية</w:t>
      </w:r>
      <w:r w:rsidRPr="001234CE">
        <w:rPr>
          <w:rFonts w:ascii="Simplified Arabic" w:hAnsi="Simplified Arabic" w:cs="Simplified Arabic"/>
          <w:sz w:val="28"/>
          <w:szCs w:val="28"/>
          <w:rtl/>
        </w:rPr>
        <w:t xml:space="preserve"> أكثر عرضة للإصابة ب</w:t>
      </w:r>
      <w:r w:rsidR="008D7AD1" w:rsidRPr="001234CE">
        <w:rPr>
          <w:rFonts w:ascii="Simplified Arabic" w:hAnsi="Simplified Arabic" w:cs="Simplified Arabic" w:hint="cs"/>
          <w:sz w:val="28"/>
          <w:szCs w:val="28"/>
          <w:rtl/>
        </w:rPr>
        <w:t>هذه العدوى</w:t>
      </w:r>
      <w:r w:rsidRPr="001234CE">
        <w:rPr>
          <w:rFonts w:ascii="Simplified Arabic" w:hAnsi="Simplified Arabic" w:cs="Simplified Arabic"/>
          <w:sz w:val="28"/>
          <w:szCs w:val="28"/>
        </w:rPr>
        <w:t> </w:t>
      </w:r>
      <w:r w:rsidRPr="001234CE">
        <w:rPr>
          <w:rFonts w:ascii="Simplified Arabic" w:hAnsi="Simplified Arabic" w:cs="Simplified Arabic"/>
          <w:sz w:val="28"/>
          <w:szCs w:val="28"/>
          <w:rtl/>
        </w:rPr>
        <w:t>من عامة ال</w:t>
      </w:r>
      <w:r w:rsidR="00E061D5" w:rsidRPr="001234CE">
        <w:rPr>
          <w:rFonts w:ascii="Simplified Arabic" w:hAnsi="Simplified Arabic" w:cs="Simplified Arabic" w:hint="cs"/>
          <w:sz w:val="28"/>
          <w:szCs w:val="28"/>
          <w:rtl/>
        </w:rPr>
        <w:t>شعب</w:t>
      </w:r>
      <w:r w:rsidRPr="001234CE">
        <w:rPr>
          <w:rFonts w:ascii="Simplified Arabic" w:hAnsi="Simplified Arabic" w:cs="Simplified Arabic"/>
          <w:sz w:val="28"/>
          <w:szCs w:val="28"/>
          <w:rtl/>
        </w:rPr>
        <w:t xml:space="preserve"> بسبب الاتصال المتكرر با</w:t>
      </w:r>
      <w:r w:rsidR="00E061D5" w:rsidRPr="001234CE">
        <w:rPr>
          <w:rFonts w:ascii="Simplified Arabic" w:hAnsi="Simplified Arabic" w:cs="Simplified Arabic" w:hint="cs"/>
          <w:sz w:val="28"/>
          <w:szCs w:val="28"/>
          <w:rtl/>
        </w:rPr>
        <w:t>لمصابين في بيئة العمل</w:t>
      </w:r>
      <w:r w:rsidRPr="001234CE">
        <w:rPr>
          <w:rFonts w:ascii="Simplified Arabic" w:hAnsi="Simplified Arabic" w:cs="Simplified Arabic"/>
          <w:sz w:val="28"/>
          <w:szCs w:val="28"/>
          <w:rtl/>
        </w:rPr>
        <w:t xml:space="preserve">. طُلب من العاملين في مجال الرعاية الصحية العمل في ظل ظروف </w:t>
      </w:r>
      <w:r w:rsidR="002A05B7" w:rsidRPr="001234CE">
        <w:rPr>
          <w:rFonts w:ascii="Simplified Arabic" w:hAnsi="Simplified Arabic" w:cs="Simplified Arabic" w:hint="cs"/>
          <w:sz w:val="28"/>
          <w:szCs w:val="28"/>
          <w:rtl/>
        </w:rPr>
        <w:t>غير صحية تؤثر على حياتهم</w:t>
      </w:r>
      <w:r w:rsidR="002D3281" w:rsidRPr="001234CE">
        <w:rPr>
          <w:rFonts w:ascii="Simplified Arabic" w:hAnsi="Simplified Arabic" w:cs="Simplified Arabic" w:hint="cs"/>
          <w:sz w:val="28"/>
          <w:szCs w:val="28"/>
          <w:rtl/>
        </w:rPr>
        <w:t xml:space="preserve"> وصحتهم</w:t>
      </w:r>
      <w:r w:rsidRPr="001234CE">
        <w:rPr>
          <w:rFonts w:ascii="Simplified Arabic" w:hAnsi="Simplified Arabic" w:cs="Simplified Arabic"/>
          <w:sz w:val="28"/>
          <w:szCs w:val="28"/>
          <w:rtl/>
        </w:rPr>
        <w:t xml:space="preserve">. </w:t>
      </w:r>
      <w:r w:rsidR="002D3281" w:rsidRPr="001234CE">
        <w:rPr>
          <w:rFonts w:ascii="Simplified Arabic" w:hAnsi="Simplified Arabic" w:cs="Simplified Arabic" w:hint="cs"/>
          <w:sz w:val="28"/>
          <w:szCs w:val="28"/>
          <w:rtl/>
        </w:rPr>
        <w:t xml:space="preserve">مما أدى إلى فرض إجراءات </w:t>
      </w:r>
      <w:r w:rsidR="00196B5D" w:rsidRPr="001234CE">
        <w:rPr>
          <w:rFonts w:ascii="Simplified Arabic" w:hAnsi="Simplified Arabic" w:cs="Simplified Arabic" w:hint="cs"/>
          <w:sz w:val="28"/>
          <w:szCs w:val="28"/>
          <w:rtl/>
        </w:rPr>
        <w:t>قانونية وأخلاقية تحمي الموظفين</w:t>
      </w:r>
      <w:r w:rsidR="00F018CA" w:rsidRPr="001234CE">
        <w:rPr>
          <w:rFonts w:ascii="Simplified Arabic" w:hAnsi="Simplified Arabic" w:cs="Simplified Arabic" w:hint="cs"/>
          <w:sz w:val="28"/>
          <w:szCs w:val="28"/>
          <w:rtl/>
        </w:rPr>
        <w:t xml:space="preserve"> في جميع الدول</w:t>
      </w:r>
      <w:r w:rsidRPr="001234CE">
        <w:rPr>
          <w:rFonts w:ascii="Simplified Arabic" w:hAnsi="Simplified Arabic" w:cs="Simplified Arabic"/>
          <w:sz w:val="28"/>
          <w:szCs w:val="28"/>
          <w:rtl/>
        </w:rPr>
        <w:t xml:space="preserve">. يمثل الوضع تحديًا </w:t>
      </w:r>
      <w:r w:rsidR="001234CE" w:rsidRPr="001234CE">
        <w:rPr>
          <w:rFonts w:ascii="Simplified Arabic" w:hAnsi="Simplified Arabic" w:cs="Simplified Arabic" w:hint="cs"/>
          <w:sz w:val="28"/>
          <w:szCs w:val="28"/>
          <w:rtl/>
        </w:rPr>
        <w:t>كبيراً.</w:t>
      </w:r>
      <w:r w:rsidR="001234CE">
        <w:rPr>
          <w:rFonts w:ascii="Simplified Arabic" w:hAnsi="Simplified Arabic" w:cs="Simplified Arabic" w:hint="cs"/>
          <w:sz w:val="28"/>
          <w:szCs w:val="28"/>
          <w:rtl/>
        </w:rPr>
        <w:t xml:space="preserve"> </w:t>
      </w:r>
      <w:r w:rsidRPr="00715B76">
        <w:rPr>
          <w:rFonts w:ascii="Simplified Arabic" w:hAnsi="Simplified Arabic" w:cs="Simplified Arabic"/>
          <w:sz w:val="28"/>
          <w:szCs w:val="28"/>
          <w:rtl/>
        </w:rPr>
        <w:t>تُهمش خدمات توفير </w:t>
      </w:r>
      <w:hyperlink r:id="rId9" w:tooltip="رعاية صحية" w:history="1">
        <w:r w:rsidRPr="00715B76">
          <w:rPr>
            <w:rFonts w:ascii="Simplified Arabic" w:hAnsi="Simplified Arabic" w:cs="Simplified Arabic"/>
            <w:sz w:val="28"/>
            <w:szCs w:val="28"/>
            <w:rtl/>
          </w:rPr>
          <w:t>الرعاية الصحية</w:t>
        </w:r>
      </w:hyperlink>
      <w:r w:rsidRPr="00715B76">
        <w:rPr>
          <w:rFonts w:ascii="Simplified Arabic" w:hAnsi="Simplified Arabic" w:cs="Simplified Arabic"/>
          <w:sz w:val="28"/>
          <w:szCs w:val="28"/>
        </w:rPr>
        <w:t> </w:t>
      </w:r>
      <w:r w:rsidRPr="00715B76">
        <w:rPr>
          <w:rFonts w:ascii="Simplified Arabic" w:hAnsi="Simplified Arabic" w:cs="Simplified Arabic"/>
          <w:sz w:val="28"/>
          <w:szCs w:val="28"/>
          <w:rtl/>
        </w:rPr>
        <w:t>الجنسية والإنجابية، ما يؤدي إلى ارتفاع معدل وفيات الأمهات واعتلالهن</w:t>
      </w:r>
      <w:r>
        <w:rPr>
          <w:rFonts w:ascii="Simplified Arabic" w:hAnsi="Simplified Arabic" w:cs="Simplified Arabic" w:hint="cs"/>
          <w:sz w:val="24"/>
          <w:szCs w:val="24"/>
          <w:rtl/>
        </w:rPr>
        <w:t xml:space="preserve"> وقد </w:t>
      </w:r>
      <w:r w:rsidRPr="00715B76">
        <w:rPr>
          <w:rFonts w:ascii="Simplified Arabic" w:hAnsi="Simplified Arabic" w:cs="Simplified Arabic"/>
          <w:sz w:val="28"/>
          <w:szCs w:val="28"/>
          <w:rtl/>
        </w:rPr>
        <w:t>أبزرت جائحة كوفيد-19 هذا الواقع كما فعلت بالكثير من المشكلات المتجذّرة.</w:t>
      </w:r>
    </w:p>
    <w:p w14:paraId="12943123" w14:textId="440F17C1" w:rsidR="001F184D" w:rsidRDefault="001F184D" w:rsidP="00576F2E">
      <w:pPr>
        <w:jc w:val="both"/>
        <w:rPr>
          <w:rFonts w:ascii="Simplified Arabic" w:hAnsi="Simplified Arabic" w:cs="Simplified Arabic"/>
          <w:sz w:val="28"/>
          <w:szCs w:val="28"/>
          <w:rtl/>
          <w:lang w:val="en-GB" w:bidi="ar-EG"/>
        </w:rPr>
      </w:pPr>
      <w:r w:rsidRPr="00F66B42">
        <w:rPr>
          <w:rFonts w:ascii="Simplified Arabic" w:hAnsi="Simplified Arabic" w:cs="Simplified Arabic"/>
          <w:sz w:val="28"/>
          <w:szCs w:val="28"/>
          <w:rtl/>
        </w:rPr>
        <w:t>يُعد التخطيط المسبق للطوارئ في مجال الرعاية الصحية أحد أهم الأدوات التي تُمكّن المؤسسات الصحية من الاستجابة بشكل فعّال وسريع للأزمات الصحية المحتملة. إن وجود خطط طوارئ مُحكمة يساعد على تقليل التأثير السلبي للأزمات من خلال تحديد الإجراءات الضرورية وتوجيه الموارد البشرية والمادية بالشكل الأمثل. التخطيط المسبق يمكن الفرق الطبية من التصرف بفاعلية عند وقوع الأزمات، مما يقلل من الفوضى ويعزز القدرة على اتخاذ قرارات مستنيرة وسريعة، خصوصاً في المواقف التي تتطلب استجابة فورية مثل تفشي الأوبئة أو الكوارث الطبيعية</w:t>
      </w:r>
      <w:r>
        <w:rPr>
          <w:rFonts w:ascii="Simplified Arabic" w:hAnsi="Simplified Arabic" w:cs="Simplified Arabic" w:hint="cs"/>
          <w:sz w:val="28"/>
          <w:szCs w:val="28"/>
          <w:rtl/>
          <w:lang w:val="en-GB" w:bidi="ar-EG"/>
        </w:rPr>
        <w:t xml:space="preserve"> (</w:t>
      </w:r>
      <w:r w:rsidR="00AB2575">
        <w:rPr>
          <w:rFonts w:ascii="Simplified Arabic" w:hAnsi="Simplified Arabic" w:cs="Simplified Arabic" w:hint="cs"/>
          <w:sz w:val="28"/>
          <w:szCs w:val="28"/>
          <w:rtl/>
          <w:lang w:val="en-GB" w:bidi="ar-EG"/>
        </w:rPr>
        <w:t>سليمان،</w:t>
      </w:r>
      <w:r>
        <w:rPr>
          <w:rFonts w:ascii="Simplified Arabic" w:hAnsi="Simplified Arabic" w:cs="Simplified Arabic" w:hint="cs"/>
          <w:sz w:val="28"/>
          <w:szCs w:val="28"/>
          <w:rtl/>
          <w:lang w:val="en-GB" w:bidi="ar-EG"/>
        </w:rPr>
        <w:t xml:space="preserve"> 2020).</w:t>
      </w:r>
    </w:p>
    <w:p w14:paraId="5A2DBD51" w14:textId="77777777" w:rsidR="001F184D" w:rsidRPr="00F66B42" w:rsidRDefault="001F184D" w:rsidP="00B92B51">
      <w:pPr>
        <w:jc w:val="both"/>
        <w:rPr>
          <w:rFonts w:ascii="Simplified Arabic" w:hAnsi="Simplified Arabic" w:cs="Simplified Arabic"/>
          <w:sz w:val="28"/>
          <w:szCs w:val="28"/>
          <w:lang w:val="en-GB" w:bidi="ar-EG"/>
        </w:rPr>
      </w:pPr>
      <w:r w:rsidRPr="00F66B42">
        <w:rPr>
          <w:rFonts w:ascii="Simplified Arabic" w:hAnsi="Simplified Arabic" w:cs="Simplified Arabic"/>
          <w:sz w:val="28"/>
          <w:szCs w:val="28"/>
          <w:rtl/>
          <w:lang w:val="en-GB" w:bidi="ar-EG"/>
        </w:rPr>
        <w:t xml:space="preserve">يُساهم التخطيط المسبق للطوارئ في تعزيز الثقة بين مقدمي الرعاية الصحية والمرضى، حيث يظهر للمجتمع التزام المؤسسة بالتحضير الجيد والتعامل مع المواقف الحرجة بأعلى مستوى من الكفاءة. كما أن التخطيط المسبق يساهم في تقليل الخسائر البشرية والمادية من خلال ضمان استمرارية العمل خلال </w:t>
      </w:r>
      <w:r w:rsidRPr="00F66B42">
        <w:rPr>
          <w:rFonts w:ascii="Simplified Arabic" w:hAnsi="Simplified Arabic" w:cs="Simplified Arabic"/>
          <w:sz w:val="28"/>
          <w:szCs w:val="28"/>
          <w:rtl/>
          <w:lang w:val="en-GB" w:bidi="ar-EG"/>
        </w:rPr>
        <w:lastRenderedPageBreak/>
        <w:t>الأزمات، والحد من تأثيرات الأزمات على البنية التحتية الصحية، وتحسين التنسيق بين مختلف الجهات ذات الصلة. بهذا، يصبح التخطيط المسبق أداة أساسية لضمان جاهزية الأنظمة الصحية للتعامل مع التحديات المتوقعة وغير المتوقعة</w:t>
      </w:r>
      <w:r>
        <w:rPr>
          <w:rFonts w:ascii="Simplified Arabic" w:hAnsi="Simplified Arabic" w:cs="Simplified Arabic" w:hint="cs"/>
          <w:sz w:val="28"/>
          <w:szCs w:val="28"/>
          <w:rtl/>
          <w:lang w:val="en-GB" w:bidi="ar-EG"/>
        </w:rPr>
        <w:t xml:space="preserve"> (سليمان، 2020)</w:t>
      </w:r>
    </w:p>
    <w:p w14:paraId="27C4AFB5" w14:textId="089AD1DD" w:rsidR="001F184D" w:rsidRPr="00F66B42" w:rsidRDefault="001F184D" w:rsidP="00B92B51">
      <w:pPr>
        <w:jc w:val="both"/>
        <w:rPr>
          <w:rFonts w:ascii="Simplified Arabic" w:hAnsi="Simplified Arabic" w:cs="Simplified Arabic"/>
          <w:sz w:val="28"/>
          <w:szCs w:val="28"/>
          <w:rtl/>
          <w:lang w:val="en-GB" w:bidi="ar-EG"/>
        </w:rPr>
      </w:pPr>
      <w:r w:rsidRPr="00F66B42">
        <w:rPr>
          <w:rFonts w:ascii="Simplified Arabic" w:hAnsi="Simplified Arabic" w:cs="Simplified Arabic"/>
          <w:sz w:val="28"/>
          <w:szCs w:val="28"/>
          <w:rtl/>
          <w:lang w:val="en-GB" w:bidi="ar-EG"/>
        </w:rPr>
        <w:t>إدارة أزمة كورونا اعتمدت على تنفيذ استراتيجيات تم التخطيط لها مسبقًا، مثل فرض إجراءات التباعد الاجتماعي، الحجر الصحي، وتسريع عمليات تطوير وتوزيع اللقاحات. الدول والمؤسسات الصحية التي كانت تمتلك خططًا واضحة ومتكاملة لإدارة الأزمات تمكنت من تقليل تأثيرات الجائحة على الصحة العامة وعلى الاقتصاد بشكل عام. بالإضافة إلى ذلك، كان للتعاون بين الجهات الحكومية، الطبية، والعلمية دور مهم في إدارة الأزمة بفعالية أكبر. التخطيط المسبق سمح باتخاذ قرارات مبنية على البيانات وتوقعات علمية، مما ساهم في احتواء الأزمة والحد من تفشيها على نطاق واسع</w:t>
      </w:r>
      <w:r w:rsidR="00AB2575">
        <w:rPr>
          <w:rFonts w:ascii="Simplified Arabic" w:hAnsi="Simplified Arabic" w:cs="Simplified Arabic"/>
          <w:sz w:val="28"/>
          <w:szCs w:val="28"/>
          <w:lang w:val="en-GB" w:bidi="ar-EG"/>
        </w:rPr>
        <w:t xml:space="preserve"> </w:t>
      </w:r>
      <w:r w:rsidR="00AB2575">
        <w:rPr>
          <w:rFonts w:ascii="Simplified Arabic" w:hAnsi="Simplified Arabic" w:cs="Simplified Arabic" w:hint="cs"/>
          <w:sz w:val="28"/>
          <w:szCs w:val="28"/>
          <w:rtl/>
          <w:lang w:val="en-GB" w:bidi="ar-EG"/>
        </w:rPr>
        <w:t>(غازي</w:t>
      </w:r>
      <w:r>
        <w:rPr>
          <w:rFonts w:ascii="Simplified Arabic" w:hAnsi="Simplified Arabic" w:cs="Simplified Arabic" w:hint="cs"/>
          <w:sz w:val="28"/>
          <w:szCs w:val="28"/>
          <w:rtl/>
          <w:lang w:val="en-GB" w:bidi="ar-EG"/>
        </w:rPr>
        <w:t>، 2020)</w:t>
      </w:r>
      <w:r w:rsidRPr="00F66B42">
        <w:rPr>
          <w:rFonts w:ascii="Simplified Arabic" w:hAnsi="Simplified Arabic" w:cs="Simplified Arabic"/>
          <w:sz w:val="28"/>
          <w:szCs w:val="28"/>
          <w:rtl/>
          <w:lang w:val="en-GB" w:bidi="ar-EG"/>
        </w:rPr>
        <w:t>.</w:t>
      </w:r>
    </w:p>
    <w:p w14:paraId="3F958015" w14:textId="77777777" w:rsidR="001F184D" w:rsidRPr="00F66B42" w:rsidRDefault="001F184D" w:rsidP="00576F2E">
      <w:pPr>
        <w:jc w:val="both"/>
        <w:rPr>
          <w:rFonts w:ascii="Simplified Arabic" w:hAnsi="Simplified Arabic" w:cs="Simplified Arabic"/>
          <w:sz w:val="28"/>
          <w:szCs w:val="28"/>
          <w:rtl/>
          <w:lang w:val="en-GB" w:bidi="ar-EG"/>
        </w:rPr>
      </w:pPr>
      <w:r w:rsidRPr="00F66B42">
        <w:rPr>
          <w:rFonts w:ascii="Simplified Arabic" w:hAnsi="Simplified Arabic" w:cs="Simplified Arabic" w:hint="cs"/>
          <w:sz w:val="28"/>
          <w:szCs w:val="28"/>
          <w:rtl/>
          <w:lang w:val="en-GB" w:bidi="ar-EG"/>
        </w:rPr>
        <w:t xml:space="preserve">وعلى ذلك ترى الباحثة ان </w:t>
      </w:r>
      <w:r w:rsidRPr="00F66B42">
        <w:rPr>
          <w:rFonts w:ascii="Simplified Arabic" w:hAnsi="Simplified Arabic" w:cs="Simplified Arabic"/>
          <w:sz w:val="28"/>
          <w:szCs w:val="28"/>
          <w:rtl/>
          <w:lang w:val="en-GB" w:bidi="ar-EG"/>
        </w:rPr>
        <w:t xml:space="preserve">جائحة كورونا كان لها تأثير كبير على المنشآت الصحية في مدينة </w:t>
      </w:r>
      <w:r>
        <w:rPr>
          <w:rFonts w:ascii="Simplified Arabic" w:hAnsi="Simplified Arabic" w:cs="Simplified Arabic"/>
          <w:sz w:val="28"/>
          <w:szCs w:val="28"/>
          <w:rtl/>
          <w:lang w:val="en-GB" w:bidi="ar-EG"/>
        </w:rPr>
        <w:t>جدة</w:t>
      </w:r>
      <w:r w:rsidRPr="00F66B42">
        <w:rPr>
          <w:rFonts w:ascii="Simplified Arabic" w:hAnsi="Simplified Arabic" w:cs="Simplified Arabic"/>
          <w:sz w:val="28"/>
          <w:szCs w:val="28"/>
          <w:rtl/>
          <w:lang w:val="en-GB" w:bidi="ar-EG"/>
        </w:rPr>
        <w:t xml:space="preserve">، حيث وضعت النظام الصحي تحت ضغوط هائلة للتعامل مع تدفق أعداد كبيرة من المرضى المصابين بفيروس كورونا. المستشفيات ومراكز الرعاية الصحية في </w:t>
      </w:r>
      <w:r>
        <w:rPr>
          <w:rFonts w:ascii="Simplified Arabic" w:hAnsi="Simplified Arabic" w:cs="Simplified Arabic"/>
          <w:sz w:val="28"/>
          <w:szCs w:val="28"/>
          <w:rtl/>
          <w:lang w:val="en-GB" w:bidi="ar-EG"/>
        </w:rPr>
        <w:t>جدة</w:t>
      </w:r>
      <w:r w:rsidRPr="00F66B42">
        <w:rPr>
          <w:rFonts w:ascii="Simplified Arabic" w:hAnsi="Simplified Arabic" w:cs="Simplified Arabic"/>
          <w:sz w:val="28"/>
          <w:szCs w:val="28"/>
          <w:rtl/>
          <w:lang w:val="en-GB" w:bidi="ar-EG"/>
        </w:rPr>
        <w:t xml:space="preserve"> اضطرت إلى التكيف بسرعة من خلال تعزيز سعتها الاستيعابية، وتخصيص أقسام خاصة لعلاج الحالات الحرجة. كما تم تدريب الطواقم الطبية وتجهيزها بالمعدات الوقائية لضمان سلامتها وسلامة المرضى. بالإضافة إلى ذلك، كان هناك توجه كبير نحو استخدام التكنولوجيا الصحية مثل الاستشارات الطبية عن بعد لتقليل الازدحام في المستشفيات وتقليل فرص انتقال العدوى. الجائحة أبرزت أهمية التخطيط المسبق والمرونة في إدارة الأزمات الصحية، حيث تمكنت </w:t>
      </w:r>
      <w:r>
        <w:rPr>
          <w:rFonts w:ascii="Simplified Arabic" w:hAnsi="Simplified Arabic" w:cs="Simplified Arabic"/>
          <w:sz w:val="28"/>
          <w:szCs w:val="28"/>
          <w:rtl/>
          <w:lang w:val="en-GB" w:bidi="ar-EG"/>
        </w:rPr>
        <w:t>جدة</w:t>
      </w:r>
      <w:r w:rsidRPr="00F66B42">
        <w:rPr>
          <w:rFonts w:ascii="Simplified Arabic" w:hAnsi="Simplified Arabic" w:cs="Simplified Arabic"/>
          <w:sz w:val="28"/>
          <w:szCs w:val="28"/>
          <w:rtl/>
          <w:lang w:val="en-GB" w:bidi="ar-EG"/>
        </w:rPr>
        <w:t xml:space="preserve"> من السيطرة على الجائحة من خلال استراتيجيات شاملة تضمنت التعاون بين الجهات الصحية والحكومية.</w:t>
      </w:r>
    </w:p>
    <w:p w14:paraId="6E1B1D05" w14:textId="77777777" w:rsidR="009125CE" w:rsidRDefault="009125CE" w:rsidP="009125CE">
      <w:pPr>
        <w:rPr>
          <w:rFonts w:ascii="Sakkal Majalla" w:hAnsi="Sakkal Majalla" w:cs="Sakkal Majalla"/>
          <w:sz w:val="28"/>
          <w:szCs w:val="28"/>
          <w:rtl/>
        </w:rPr>
      </w:pPr>
    </w:p>
    <w:p w14:paraId="59041654" w14:textId="07B03691" w:rsidR="00D22171" w:rsidRPr="00E16D17" w:rsidRDefault="00D22171" w:rsidP="00D22171">
      <w:pPr>
        <w:rPr>
          <w:rFonts w:ascii="Simplified Arabic" w:hAnsi="Simplified Arabic" w:cs="Simplified Arabic"/>
          <w:b/>
          <w:bCs/>
          <w:sz w:val="36"/>
          <w:szCs w:val="36"/>
          <w:u w:val="single"/>
          <w:rtl/>
        </w:rPr>
      </w:pPr>
      <w:r w:rsidRPr="00E16D17">
        <w:rPr>
          <w:rFonts w:ascii="Simplified Arabic" w:hAnsi="Simplified Arabic" w:cs="Simplified Arabic"/>
          <w:b/>
          <w:bCs/>
          <w:sz w:val="36"/>
          <w:szCs w:val="36"/>
          <w:u w:val="single"/>
          <w:rtl/>
        </w:rPr>
        <w:t xml:space="preserve">مشكلة الدراسة. </w:t>
      </w:r>
    </w:p>
    <w:p w14:paraId="7AA91858" w14:textId="0CAD72F1" w:rsidR="001F184D" w:rsidRPr="000C40FF" w:rsidRDefault="001F184D" w:rsidP="00576F2E">
      <w:pPr>
        <w:spacing w:line="240" w:lineRule="auto"/>
        <w:jc w:val="both"/>
        <w:rPr>
          <w:rFonts w:ascii="Simplified Arabic" w:hAnsi="Simplified Arabic" w:cs="Simplified Arabic"/>
          <w:sz w:val="28"/>
          <w:szCs w:val="28"/>
        </w:rPr>
      </w:pPr>
      <w:r w:rsidRPr="000C40FF">
        <w:rPr>
          <w:rFonts w:ascii="Simplified Arabic" w:hAnsi="Simplified Arabic" w:cs="Simplified Arabic"/>
          <w:sz w:val="28"/>
          <w:szCs w:val="28"/>
          <w:rtl/>
        </w:rPr>
        <w:t>تُعد أهمية التخطيط المسبق للطوارئ في مجال الرعاية الصحية من القضايا الحاسمة التي برزت بشكل جلي خلال جائحة كورونا</w:t>
      </w:r>
      <w:r w:rsidRPr="000C40FF">
        <w:rPr>
          <w:rFonts w:ascii="Simplified Arabic" w:hAnsi="Simplified Arabic" w:cs="Simplified Arabic"/>
          <w:sz w:val="28"/>
          <w:szCs w:val="28"/>
        </w:rPr>
        <w:t xml:space="preserve"> (COVID-19). </w:t>
      </w:r>
      <w:r w:rsidRPr="000C40FF">
        <w:rPr>
          <w:rFonts w:ascii="Simplified Arabic" w:hAnsi="Simplified Arabic" w:cs="Simplified Arabic"/>
          <w:sz w:val="28"/>
          <w:szCs w:val="28"/>
          <w:rtl/>
        </w:rPr>
        <w:t>حيث كشفت الجائحة عن مواطن ضعف في الأنظمة الصحية حول العالم، خاصة في قدرتها على التعامل مع الأزمات الصحية المفاجئة</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KW"/>
        </w:rPr>
        <w:t xml:space="preserve"> وعلى ذلك فان </w:t>
      </w:r>
      <w:r w:rsidRPr="000C40FF">
        <w:rPr>
          <w:rFonts w:ascii="Simplified Arabic" w:hAnsi="Simplified Arabic" w:cs="Simplified Arabic"/>
          <w:sz w:val="28"/>
          <w:szCs w:val="28"/>
          <w:rtl/>
        </w:rPr>
        <w:t xml:space="preserve">المنشآت الصحية في مدينة </w:t>
      </w:r>
      <w:r>
        <w:rPr>
          <w:rFonts w:ascii="Simplified Arabic" w:hAnsi="Simplified Arabic" w:cs="Simplified Arabic"/>
          <w:sz w:val="28"/>
          <w:szCs w:val="28"/>
          <w:rtl/>
        </w:rPr>
        <w:t>جدة</w:t>
      </w:r>
      <w:r>
        <w:rPr>
          <w:rFonts w:ascii="Simplified Arabic" w:hAnsi="Simplified Arabic" w:cs="Simplified Arabic" w:hint="cs"/>
          <w:sz w:val="28"/>
          <w:szCs w:val="28"/>
          <w:rtl/>
        </w:rPr>
        <w:t xml:space="preserve"> كانت </w:t>
      </w:r>
      <w:r w:rsidRPr="000C40FF">
        <w:rPr>
          <w:rFonts w:ascii="Simplified Arabic" w:hAnsi="Simplified Arabic" w:cs="Simplified Arabic"/>
          <w:sz w:val="28"/>
          <w:szCs w:val="28"/>
          <w:rtl/>
        </w:rPr>
        <w:t>على غرار المدن الكبرى الأخرى</w:t>
      </w:r>
      <w:r>
        <w:rPr>
          <w:rFonts w:ascii="Simplified Arabic" w:hAnsi="Simplified Arabic" w:cs="Simplified Arabic" w:hint="cs"/>
          <w:sz w:val="28"/>
          <w:szCs w:val="28"/>
          <w:rtl/>
        </w:rPr>
        <w:t xml:space="preserve"> فقد</w:t>
      </w:r>
      <w:r w:rsidRPr="000C40FF">
        <w:rPr>
          <w:rFonts w:ascii="Simplified Arabic" w:hAnsi="Simplified Arabic" w:cs="Simplified Arabic"/>
          <w:sz w:val="28"/>
          <w:szCs w:val="28"/>
          <w:rtl/>
        </w:rPr>
        <w:t xml:space="preserve"> واجهت ضغوطًا غير مسبوقة على البنية التحتية الصحية</w:t>
      </w:r>
      <w:r>
        <w:rPr>
          <w:rFonts w:ascii="Simplified Arabic" w:hAnsi="Simplified Arabic" w:cs="Simplified Arabic" w:hint="cs"/>
          <w:sz w:val="28"/>
          <w:szCs w:val="28"/>
          <w:rtl/>
        </w:rPr>
        <w:t xml:space="preserve"> و</w:t>
      </w:r>
      <w:r w:rsidRPr="000C40FF">
        <w:rPr>
          <w:rFonts w:ascii="Simplified Arabic" w:hAnsi="Simplified Arabic" w:cs="Simplified Arabic"/>
          <w:sz w:val="28"/>
          <w:szCs w:val="28"/>
          <w:rtl/>
        </w:rPr>
        <w:t>مع تدفق أعداد كبيرة من المرضى إلى المستشفيات في وقت قصير</w:t>
      </w:r>
      <w:r>
        <w:rPr>
          <w:rFonts w:ascii="Simplified Arabic" w:hAnsi="Simplified Arabic" w:cs="Simplified Arabic" w:hint="cs"/>
          <w:sz w:val="28"/>
          <w:szCs w:val="28"/>
          <w:rtl/>
        </w:rPr>
        <w:t xml:space="preserve"> و</w:t>
      </w:r>
      <w:r w:rsidRPr="000C40FF">
        <w:rPr>
          <w:rFonts w:ascii="Simplified Arabic" w:hAnsi="Simplified Arabic" w:cs="Simplified Arabic"/>
          <w:sz w:val="28"/>
          <w:szCs w:val="28"/>
          <w:rtl/>
        </w:rPr>
        <w:t xml:space="preserve">هذا الوضع </w:t>
      </w:r>
      <w:r>
        <w:rPr>
          <w:rFonts w:ascii="Simplified Arabic" w:hAnsi="Simplified Arabic" w:cs="Simplified Arabic" w:hint="cs"/>
          <w:sz w:val="28"/>
          <w:szCs w:val="28"/>
          <w:rtl/>
        </w:rPr>
        <w:t xml:space="preserve">الذي </w:t>
      </w:r>
      <w:r w:rsidRPr="000C40FF">
        <w:rPr>
          <w:rFonts w:ascii="Simplified Arabic" w:hAnsi="Simplified Arabic" w:cs="Simplified Arabic"/>
          <w:sz w:val="28"/>
          <w:szCs w:val="28"/>
          <w:rtl/>
        </w:rPr>
        <w:t>أكد على الحاجة الماسة لتخطيط مسبق أفضل</w:t>
      </w:r>
      <w:r>
        <w:rPr>
          <w:rFonts w:ascii="Simplified Arabic" w:hAnsi="Simplified Arabic" w:cs="Simplified Arabic" w:hint="cs"/>
          <w:sz w:val="28"/>
          <w:szCs w:val="28"/>
          <w:rtl/>
        </w:rPr>
        <w:t xml:space="preserve"> الذي</w:t>
      </w:r>
      <w:r w:rsidRPr="000C40FF">
        <w:rPr>
          <w:rFonts w:ascii="Simplified Arabic" w:hAnsi="Simplified Arabic" w:cs="Simplified Arabic"/>
          <w:sz w:val="28"/>
          <w:szCs w:val="28"/>
          <w:rtl/>
        </w:rPr>
        <w:t xml:space="preserve"> يشمل تعزيز سعة الاستيعاب وتجهيز </w:t>
      </w:r>
      <w:r w:rsidRPr="000C40FF">
        <w:rPr>
          <w:rFonts w:ascii="Simplified Arabic" w:hAnsi="Simplified Arabic" w:cs="Simplified Arabic"/>
          <w:sz w:val="28"/>
          <w:szCs w:val="28"/>
          <w:rtl/>
        </w:rPr>
        <w:lastRenderedPageBreak/>
        <w:t>الموارد البشرية والمادية لمواجهة الطوارئ بشكل أكثر فعالية</w:t>
      </w:r>
      <w:r>
        <w:rPr>
          <w:rFonts w:ascii="Simplified Arabic" w:hAnsi="Simplified Arabic" w:cs="Simplified Arabic" w:hint="cs"/>
          <w:sz w:val="28"/>
          <w:szCs w:val="28"/>
          <w:rtl/>
        </w:rPr>
        <w:t xml:space="preserve"> حيث ان </w:t>
      </w:r>
      <w:r w:rsidRPr="000C40FF">
        <w:rPr>
          <w:rFonts w:ascii="Simplified Arabic" w:hAnsi="Simplified Arabic" w:cs="Simplified Arabic"/>
          <w:sz w:val="28"/>
          <w:szCs w:val="28"/>
          <w:rtl/>
        </w:rPr>
        <w:t>التخطيط المسبق للطوارئ هو ما يمكن المؤسسات الصحية من التكيف السريع والفعال مع الأزمات، والتقليل من الآثار السلبية التي قد تؤثر على تقديم الخدمات الصحية الأساسية</w:t>
      </w:r>
      <w:r>
        <w:rPr>
          <w:rFonts w:ascii="Simplified Arabic" w:hAnsi="Simplified Arabic" w:cs="Simplified Arabic" w:hint="cs"/>
          <w:sz w:val="28"/>
          <w:szCs w:val="28"/>
          <w:rtl/>
        </w:rPr>
        <w:t xml:space="preserve"> وقد </w:t>
      </w:r>
      <w:r w:rsidRPr="000C40FF">
        <w:rPr>
          <w:rFonts w:ascii="Simplified Arabic" w:hAnsi="Simplified Arabic" w:cs="Simplified Arabic"/>
          <w:sz w:val="28"/>
          <w:szCs w:val="28"/>
          <w:rtl/>
        </w:rPr>
        <w:t>تناولوا موضوع التخطيط للطوارئ في المجال الصحي</w:t>
      </w:r>
      <w:r>
        <w:rPr>
          <w:rFonts w:ascii="Simplified Arabic" w:hAnsi="Simplified Arabic" w:cs="Simplified Arabic" w:hint="cs"/>
          <w:sz w:val="28"/>
          <w:szCs w:val="28"/>
          <w:rtl/>
        </w:rPr>
        <w:t xml:space="preserve"> في العديد من الدراسات السابقة ومن ذلك ما اوضحه جرفاس</w:t>
      </w:r>
      <w:r w:rsidR="00576F2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(2020) على ان اعتبار </w:t>
      </w:r>
      <w:r w:rsidRPr="000C40FF">
        <w:rPr>
          <w:rFonts w:ascii="Simplified Arabic" w:hAnsi="Simplified Arabic" w:cs="Simplified Arabic" w:hint="cs"/>
          <w:sz w:val="28"/>
          <w:szCs w:val="28"/>
          <w:rtl/>
        </w:rPr>
        <w:t>منظمة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الصحة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العالمية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جائحة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كورونا</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وباء</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خطيرا</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وفتاكا</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بالصحة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العامة،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لما</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له</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من</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قدرة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سريعة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على</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الانتشار</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بين</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الأفراد</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والمجتمعات</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والدول؛</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حيث</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بات</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التصدي</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له</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أمرا</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ضروريا</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لوقف</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انتشاره</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كتدابير</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احترازية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مستعجلة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للحد</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من</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أثاره</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المدمرة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وعواقبه</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الوخيمة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على</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الساكنة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المحلية،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عن</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طريق</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آليات</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قانونية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وتنظيمية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متكاملة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تؤدي</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الغرض</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ذاته</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في</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الوقاية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والتسيير</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المندمج</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للأوبئة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الناشئة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على</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مستوى</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التأهب</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المحلي</w:t>
      </w:r>
      <w:r>
        <w:rPr>
          <w:rFonts w:ascii="Simplified Arabic" w:hAnsi="Simplified Arabic" w:cs="Simplified Arabic" w:hint="cs"/>
          <w:sz w:val="28"/>
          <w:szCs w:val="28"/>
          <w:rtl/>
        </w:rPr>
        <w:t xml:space="preserve"> وعلى جانب اخر أوضح على (2021) على </w:t>
      </w:r>
      <w:r w:rsidRPr="000C40FF">
        <w:rPr>
          <w:rFonts w:ascii="Simplified Arabic" w:hAnsi="Simplified Arabic" w:cs="Simplified Arabic"/>
          <w:sz w:val="28"/>
          <w:szCs w:val="28"/>
          <w:rtl/>
        </w:rPr>
        <w:t>اتفاق آراء العينة الكلية وكذلك آراء مجموعتي الدراسة فيما يتعلق بالأهمية النسبية للعوامل المؤثرة في صناعة القرارات الاستراتيجية في مواجهة فيروس كورونا، حيث تمثلت هذه العوامل في إمكانيات وقدرات القطاع الصحي سواء فيما يتعلق بالإمكانيات المادية أو الإمكانيات البشرية، وسرعة تدفق المعلومات وتغيرها بشكل مستمر</w:t>
      </w:r>
      <w:r>
        <w:rPr>
          <w:rFonts w:ascii="Simplified Arabic" w:hAnsi="Simplified Arabic" w:cs="Simplified Arabic" w:hint="cs"/>
          <w:sz w:val="28"/>
          <w:szCs w:val="28"/>
          <w:rtl/>
        </w:rPr>
        <w:t xml:space="preserve"> وعلى ذلك يتضح ان المشكلة البحثية تأتي من </w:t>
      </w:r>
      <w:r w:rsidRPr="000C40FF">
        <w:rPr>
          <w:rFonts w:ascii="Simplified Arabic" w:hAnsi="Simplified Arabic" w:cs="Simplified Arabic"/>
          <w:sz w:val="28"/>
          <w:szCs w:val="28"/>
          <w:rtl/>
        </w:rPr>
        <w:t>أن التخطيط المسبق يقلل من الخسائر البشرية والمادية، ويزيد من جاهزية النظام الصحي للتعامل مع الأزمات</w:t>
      </w:r>
      <w:r>
        <w:rPr>
          <w:rFonts w:ascii="Simplified Arabic" w:hAnsi="Simplified Arabic" w:cs="Simplified Arabic" w:hint="cs"/>
          <w:sz w:val="28"/>
          <w:szCs w:val="28"/>
          <w:rtl/>
        </w:rPr>
        <w:t xml:space="preserve"> و</w:t>
      </w:r>
      <w:r w:rsidRPr="000C40FF">
        <w:rPr>
          <w:rFonts w:ascii="Simplified Arabic" w:hAnsi="Simplified Arabic" w:cs="Simplified Arabic"/>
          <w:sz w:val="28"/>
          <w:szCs w:val="28"/>
          <w:rtl/>
        </w:rPr>
        <w:t>أن الدول التي كانت تمتلك خططًا مسبقة لإدارة الطوارئ الصحية تعاملت بشكل أفضل مع الجائحة من خلال توزيع أفضل للموارد وسرعة الاستجابة ومع ذلك، فإن بعض الدول والمدن التي افتقرت لهذه الاستراتيجيات عانت من انهيار في أنظمتها الصحية</w:t>
      </w:r>
    </w:p>
    <w:p w14:paraId="4417E94C" w14:textId="2963E21D" w:rsidR="001F184D" w:rsidRDefault="001F184D" w:rsidP="00E25302">
      <w:pPr>
        <w:spacing w:line="240" w:lineRule="auto"/>
        <w:jc w:val="both"/>
        <w:rPr>
          <w:rFonts w:ascii="Simplified Arabic" w:hAnsi="Simplified Arabic" w:cs="Simplified Arabic"/>
          <w:sz w:val="28"/>
          <w:szCs w:val="28"/>
          <w:rtl/>
        </w:rPr>
      </w:pPr>
      <w:r w:rsidRPr="000C40FF">
        <w:rPr>
          <w:rFonts w:ascii="Simplified Arabic" w:hAnsi="Simplified Arabic" w:cs="Simplified Arabic"/>
          <w:sz w:val="28"/>
          <w:szCs w:val="28"/>
          <w:rtl/>
        </w:rPr>
        <w:t xml:space="preserve">تتمحور مشكلة الدراسة حول ضعف التخطيط المسبق للطوارئ في المنشآت الصحية بمدينة </w:t>
      </w:r>
      <w:r>
        <w:rPr>
          <w:rFonts w:ascii="Simplified Arabic" w:hAnsi="Simplified Arabic" w:cs="Simplified Arabic"/>
          <w:sz w:val="28"/>
          <w:szCs w:val="28"/>
          <w:rtl/>
        </w:rPr>
        <w:t>جدة</w:t>
      </w:r>
      <w:r w:rsidRPr="000C40FF">
        <w:rPr>
          <w:rFonts w:ascii="Simplified Arabic" w:hAnsi="Simplified Arabic" w:cs="Simplified Arabic"/>
          <w:sz w:val="28"/>
          <w:szCs w:val="28"/>
          <w:rtl/>
        </w:rPr>
        <w:t>، والذي ظهر بشكل واضح خلال جائحة كورونا. العينة المختارة للدراسة تشمل العاملين في المنشآت الصحية، حيث سيقوم الباحث بتحليل تجربتهم مع إدارة الجائحة والضغوط التي تعرضوا لها نتيجة نقص الموارد أو عدم وجود خطط واضحة للطوارئ. ستساهم الدراسة في تقديم حلول عملية لتحسين إدارة الأزمات الصحية في المستقبل من خلال وضع توصيات مستندة إلى البيانات والتحليلات العلمية، مما يساهم في رفع كفاءة النظام الصحي في مواجهة الأزمات</w:t>
      </w:r>
      <w:r w:rsidRPr="000C40FF">
        <w:rPr>
          <w:rFonts w:ascii="Simplified Arabic" w:hAnsi="Simplified Arabic" w:cs="Simplified Arabic"/>
          <w:sz w:val="28"/>
          <w:szCs w:val="28"/>
        </w:rPr>
        <w:t>.</w:t>
      </w:r>
    </w:p>
    <w:p w14:paraId="0A5FAB73" w14:textId="77777777" w:rsidR="00D7539A" w:rsidRDefault="00D7539A" w:rsidP="00E25302">
      <w:pPr>
        <w:spacing w:line="240" w:lineRule="auto"/>
        <w:jc w:val="both"/>
        <w:rPr>
          <w:rFonts w:ascii="Simplified Arabic" w:hAnsi="Simplified Arabic" w:cs="Simplified Arabic"/>
          <w:sz w:val="28"/>
          <w:szCs w:val="28"/>
          <w:rtl/>
        </w:rPr>
      </w:pPr>
    </w:p>
    <w:p w14:paraId="0CD972EE" w14:textId="2CEF6AA8" w:rsidR="00D22171" w:rsidRPr="00E16D17" w:rsidRDefault="00D22171" w:rsidP="00D22171">
      <w:pPr>
        <w:rPr>
          <w:rFonts w:ascii="Simplified Arabic" w:hAnsi="Simplified Arabic" w:cs="Simplified Arabic"/>
          <w:b/>
          <w:bCs/>
          <w:sz w:val="36"/>
          <w:szCs w:val="36"/>
          <w:u w:val="single"/>
          <w:rtl/>
        </w:rPr>
      </w:pPr>
      <w:r w:rsidRPr="00E16D17">
        <w:rPr>
          <w:rFonts w:ascii="Simplified Arabic" w:hAnsi="Simplified Arabic" w:cs="Simplified Arabic"/>
          <w:b/>
          <w:bCs/>
          <w:sz w:val="36"/>
          <w:szCs w:val="36"/>
          <w:u w:val="single"/>
          <w:rtl/>
        </w:rPr>
        <w:t xml:space="preserve">أهمية الدراسة. </w:t>
      </w:r>
    </w:p>
    <w:p w14:paraId="10B24D11" w14:textId="77777777" w:rsidR="001F184D" w:rsidRPr="00E16D17" w:rsidRDefault="001F184D" w:rsidP="00E16D17">
      <w:pPr>
        <w:rPr>
          <w:rFonts w:ascii="Simplified Arabic" w:hAnsi="Simplified Arabic" w:cs="Simplified Arabic"/>
          <w:b/>
          <w:bCs/>
          <w:sz w:val="36"/>
          <w:szCs w:val="36"/>
          <w:u w:val="single"/>
        </w:rPr>
      </w:pPr>
      <w:r w:rsidRPr="00E16D17">
        <w:rPr>
          <w:rFonts w:ascii="Simplified Arabic" w:hAnsi="Simplified Arabic" w:cs="Simplified Arabic" w:hint="cs"/>
          <w:b/>
          <w:bCs/>
          <w:sz w:val="36"/>
          <w:szCs w:val="36"/>
          <w:u w:val="single"/>
          <w:rtl/>
        </w:rPr>
        <w:t>الأهمية</w:t>
      </w:r>
      <w:r w:rsidRPr="00E16D17">
        <w:rPr>
          <w:rFonts w:ascii="Simplified Arabic" w:hAnsi="Simplified Arabic" w:cs="Simplified Arabic"/>
          <w:b/>
          <w:bCs/>
          <w:sz w:val="36"/>
          <w:szCs w:val="36"/>
          <w:u w:val="single"/>
          <w:rtl/>
        </w:rPr>
        <w:t xml:space="preserve"> </w:t>
      </w:r>
      <w:r w:rsidRPr="00E16D17">
        <w:rPr>
          <w:rFonts w:ascii="Simplified Arabic" w:hAnsi="Simplified Arabic" w:cs="Simplified Arabic" w:hint="cs"/>
          <w:b/>
          <w:bCs/>
          <w:sz w:val="36"/>
          <w:szCs w:val="36"/>
          <w:u w:val="single"/>
          <w:rtl/>
        </w:rPr>
        <w:t>العلمية</w:t>
      </w:r>
      <w:r w:rsidRPr="00E16D17">
        <w:rPr>
          <w:rFonts w:ascii="Simplified Arabic" w:hAnsi="Simplified Arabic" w:cs="Simplified Arabic"/>
          <w:b/>
          <w:bCs/>
          <w:sz w:val="36"/>
          <w:szCs w:val="36"/>
          <w:u w:val="single"/>
          <w:rtl/>
        </w:rPr>
        <w:t>:</w:t>
      </w:r>
    </w:p>
    <w:p w14:paraId="602E9A31" w14:textId="77777777"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hint="cs"/>
          <w:sz w:val="28"/>
          <w:szCs w:val="28"/>
          <w:rtl/>
        </w:rPr>
        <w:t>تأتي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الأهمية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العلمية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لهذه</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خلال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تسليط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الضوء</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موضوع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حيوي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ومهم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مجال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الرعاية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وهو</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المسبق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للطوارئ</w:t>
      </w:r>
      <w:r w:rsidRPr="00E16D17">
        <w:rPr>
          <w:rFonts w:ascii="Simplified Arabic" w:hAnsi="Simplified Arabic" w:cs="Simplified Arabic"/>
          <w:sz w:val="28"/>
          <w:szCs w:val="28"/>
          <w:rtl/>
        </w:rPr>
        <w:t xml:space="preserve">. </w:t>
      </w:r>
    </w:p>
    <w:p w14:paraId="22C8B12C" w14:textId="1673AE25" w:rsidR="00E16D17" w:rsidRPr="00E16D17" w:rsidRDefault="00E16D17" w:rsidP="00C74D0F">
      <w:pPr>
        <w:pStyle w:val="a5"/>
        <w:numPr>
          <w:ilvl w:val="0"/>
          <w:numId w:val="23"/>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توفير بيانات ومعلومات عن كيفية إدارة الطواري وأهميتها </w:t>
      </w:r>
    </w:p>
    <w:p w14:paraId="43495968" w14:textId="77777777" w:rsidR="00E16D17" w:rsidRPr="00E16D17" w:rsidRDefault="001F184D" w:rsidP="00C74D0F">
      <w:pPr>
        <w:pStyle w:val="a5"/>
        <w:numPr>
          <w:ilvl w:val="0"/>
          <w:numId w:val="23"/>
        </w:numPr>
        <w:spacing w:line="240" w:lineRule="auto"/>
        <w:jc w:val="both"/>
        <w:rPr>
          <w:rFonts w:ascii="Simplified Arabic" w:hAnsi="Simplified Arabic" w:cs="Simplified Arabic"/>
          <w:sz w:val="28"/>
          <w:szCs w:val="28"/>
          <w:rtl/>
        </w:rPr>
      </w:pPr>
      <w:r w:rsidRPr="00E16D17">
        <w:rPr>
          <w:rFonts w:ascii="Simplified Arabic" w:hAnsi="Simplified Arabic" w:cs="Simplified Arabic" w:hint="cs"/>
          <w:sz w:val="28"/>
          <w:szCs w:val="28"/>
          <w:rtl/>
        </w:rPr>
        <w:t>جائحة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كورونا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كشفت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مواطن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الضعف</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أنظمة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العالمية،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وأظهرت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الحاجة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الملحة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لتطوير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أدوات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واستراتيجيات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فعالة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لمواجهة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p>
    <w:p w14:paraId="0D16F244" w14:textId="77777777" w:rsidR="00E16D17" w:rsidRPr="00E16D17" w:rsidRDefault="001F184D" w:rsidP="00C74D0F">
      <w:pPr>
        <w:pStyle w:val="a5"/>
        <w:numPr>
          <w:ilvl w:val="0"/>
          <w:numId w:val="23"/>
        </w:numPr>
        <w:spacing w:line="240" w:lineRule="auto"/>
        <w:jc w:val="both"/>
        <w:rPr>
          <w:rFonts w:ascii="Simplified Arabic" w:hAnsi="Simplified Arabic" w:cs="Simplified Arabic"/>
          <w:sz w:val="28"/>
          <w:szCs w:val="28"/>
          <w:rtl/>
        </w:rPr>
      </w:pPr>
      <w:r w:rsidRPr="00E16D17">
        <w:rPr>
          <w:rFonts w:ascii="Simplified Arabic" w:hAnsi="Simplified Arabic" w:cs="Simplified Arabic" w:hint="cs"/>
          <w:sz w:val="28"/>
          <w:szCs w:val="28"/>
          <w:rtl/>
        </w:rPr>
        <w:t>تهدف</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هذه</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توسيع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المعرفة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العلمية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حول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هذا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الموضوع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خلال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تقديم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نموذج</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تطبيقي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المنشآت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مدينة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جدة</w:t>
      </w:r>
      <w:r w:rsidRPr="00E16D17">
        <w:rPr>
          <w:rFonts w:ascii="Simplified Arabic" w:hAnsi="Simplified Arabic" w:cs="Simplified Arabic"/>
          <w:sz w:val="28"/>
          <w:szCs w:val="28"/>
          <w:rtl/>
        </w:rPr>
        <w:t xml:space="preserve">. </w:t>
      </w:r>
    </w:p>
    <w:p w14:paraId="2176E385" w14:textId="77777777" w:rsidR="00E16D17" w:rsidRPr="00E16D17" w:rsidRDefault="001F184D" w:rsidP="00C74D0F">
      <w:pPr>
        <w:pStyle w:val="a5"/>
        <w:numPr>
          <w:ilvl w:val="0"/>
          <w:numId w:val="23"/>
        </w:numPr>
        <w:spacing w:line="240" w:lineRule="auto"/>
        <w:jc w:val="both"/>
        <w:rPr>
          <w:rFonts w:ascii="Simplified Arabic" w:hAnsi="Simplified Arabic" w:cs="Simplified Arabic"/>
          <w:sz w:val="28"/>
          <w:szCs w:val="28"/>
          <w:rtl/>
        </w:rPr>
      </w:pPr>
      <w:r w:rsidRPr="00E16D17">
        <w:rPr>
          <w:rFonts w:ascii="Simplified Arabic" w:hAnsi="Simplified Arabic" w:cs="Simplified Arabic" w:hint="cs"/>
          <w:sz w:val="28"/>
          <w:szCs w:val="28"/>
          <w:rtl/>
        </w:rPr>
        <w:t>ستضيف</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الأدبيات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العلمية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المتعلقة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بإدارة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حيث</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تقدم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تحليلًا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معمقًا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لكيفية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تأثير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المسبق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للطوارئ</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كفاءة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المؤسسات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التعامل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w:t>
      </w:r>
    </w:p>
    <w:p w14:paraId="7F692B9C" w14:textId="77777777"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hint="cs"/>
          <w:sz w:val="28"/>
          <w:szCs w:val="28"/>
          <w:rtl/>
        </w:rPr>
        <w:t>كما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ستوفر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بيانات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قيمة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يمكن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للباحثين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المستقبليين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الاعتماد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عليها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لتطوير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استراتيجيات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مبتكرة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للطوارئ،</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يساهم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تعزيز</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القدرة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العلمية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فهم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التحديات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المرتبطة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بالأزمات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وكيفية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مواجهتها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بشكل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فعال</w:t>
      </w:r>
      <w:r w:rsidRPr="00E16D17">
        <w:rPr>
          <w:rFonts w:ascii="Simplified Arabic" w:hAnsi="Simplified Arabic" w:cs="Simplified Arabic"/>
          <w:sz w:val="28"/>
          <w:szCs w:val="28"/>
          <w:rtl/>
        </w:rPr>
        <w:t>.</w:t>
      </w:r>
    </w:p>
    <w:p w14:paraId="04533EC0" w14:textId="77777777"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hint="cs"/>
          <w:sz w:val="28"/>
          <w:szCs w:val="28"/>
          <w:rtl/>
        </w:rPr>
        <w:t>من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خلال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مراجعة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الأدبيات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العلمية،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سيتم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تقديم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إطار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نظري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يستند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أسس</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واضحة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حول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أهمية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للطوارئ</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المجال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يُعزز</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الفهم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الأكاديمي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لعوامل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النجاح</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والفشل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إدارة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p>
    <w:p w14:paraId="3A8C44C8" w14:textId="77777777"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hint="cs"/>
          <w:sz w:val="28"/>
          <w:szCs w:val="28"/>
          <w:rtl/>
        </w:rPr>
        <w:t>ستساعد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هذه</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تطوير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نماذج</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جديدة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وتحديد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الثغرات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المعرفة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الحالية،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وبالتالي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فتح</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آفاق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جديدة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للبحث</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هذا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المجال</w:t>
      </w:r>
      <w:r w:rsidRPr="00E16D17">
        <w:rPr>
          <w:rFonts w:ascii="Simplified Arabic" w:hAnsi="Simplified Arabic" w:cs="Simplified Arabic"/>
          <w:sz w:val="28"/>
          <w:szCs w:val="28"/>
          <w:rtl/>
        </w:rPr>
        <w:t>.</w:t>
      </w:r>
    </w:p>
    <w:p w14:paraId="662EA156" w14:textId="089AED3F" w:rsidR="001F184D"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كما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أنها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تسعى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تقديم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إسهام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علمي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خلال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استخدام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أساليب</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بحث</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كمية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ونوعية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تأثير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الاستراتيجي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التعامل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يعزز</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القاعدة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المعرفية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مجال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للطوارئ</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w:t>
      </w:r>
    </w:p>
    <w:p w14:paraId="181BFFF6" w14:textId="77777777" w:rsidR="00E16D17" w:rsidRPr="00E16D17" w:rsidRDefault="00E16D17" w:rsidP="00E16D17">
      <w:pPr>
        <w:spacing w:line="240" w:lineRule="auto"/>
        <w:jc w:val="both"/>
        <w:rPr>
          <w:rFonts w:ascii="Simplified Arabic" w:hAnsi="Simplified Arabic" w:cs="Simplified Arabic"/>
          <w:sz w:val="28"/>
          <w:szCs w:val="28"/>
        </w:rPr>
      </w:pPr>
    </w:p>
    <w:p w14:paraId="25F04E50" w14:textId="77777777" w:rsidR="001F184D" w:rsidRPr="00E16D17" w:rsidRDefault="001F184D" w:rsidP="00E16D17">
      <w:pPr>
        <w:rPr>
          <w:rFonts w:ascii="Simplified Arabic" w:hAnsi="Simplified Arabic" w:cs="Simplified Arabic"/>
          <w:b/>
          <w:bCs/>
          <w:sz w:val="36"/>
          <w:szCs w:val="36"/>
          <w:u w:val="single"/>
        </w:rPr>
      </w:pPr>
      <w:r w:rsidRPr="00E16D17">
        <w:rPr>
          <w:rFonts w:ascii="Simplified Arabic" w:hAnsi="Simplified Arabic" w:cs="Simplified Arabic" w:hint="cs"/>
          <w:b/>
          <w:bCs/>
          <w:sz w:val="36"/>
          <w:szCs w:val="36"/>
          <w:u w:val="single"/>
          <w:rtl/>
        </w:rPr>
        <w:t>الأهمية</w:t>
      </w:r>
      <w:r w:rsidRPr="00E16D17">
        <w:rPr>
          <w:rFonts w:ascii="Simplified Arabic" w:hAnsi="Simplified Arabic" w:cs="Simplified Arabic"/>
          <w:b/>
          <w:bCs/>
          <w:sz w:val="36"/>
          <w:szCs w:val="36"/>
          <w:u w:val="single"/>
          <w:rtl/>
        </w:rPr>
        <w:t xml:space="preserve"> </w:t>
      </w:r>
      <w:r w:rsidRPr="00E16D17">
        <w:rPr>
          <w:rFonts w:ascii="Simplified Arabic" w:hAnsi="Simplified Arabic" w:cs="Simplified Arabic" w:hint="cs"/>
          <w:b/>
          <w:bCs/>
          <w:sz w:val="36"/>
          <w:szCs w:val="36"/>
          <w:u w:val="single"/>
          <w:rtl/>
        </w:rPr>
        <w:t>التطبيقية</w:t>
      </w:r>
      <w:r w:rsidRPr="00E16D17">
        <w:rPr>
          <w:rFonts w:ascii="Simplified Arabic" w:hAnsi="Simplified Arabic" w:cs="Simplified Arabic"/>
          <w:b/>
          <w:bCs/>
          <w:sz w:val="36"/>
          <w:szCs w:val="36"/>
          <w:u w:val="single"/>
          <w:rtl/>
        </w:rPr>
        <w:t>:</w:t>
      </w:r>
    </w:p>
    <w:p w14:paraId="14BB1C5E" w14:textId="77777777" w:rsidR="00E16D17" w:rsidRDefault="001F184D" w:rsidP="00026066">
      <w:pPr>
        <w:spacing w:line="240" w:lineRule="auto"/>
        <w:ind w:firstLine="720"/>
        <w:jc w:val="both"/>
        <w:rPr>
          <w:rFonts w:ascii="Simplified Arabic" w:hAnsi="Simplified Arabic" w:cs="Simplified Arabic"/>
          <w:sz w:val="28"/>
          <w:szCs w:val="28"/>
          <w:rtl/>
        </w:rPr>
      </w:pPr>
      <w:r w:rsidRPr="000C40FF">
        <w:rPr>
          <w:rFonts w:ascii="Simplified Arabic" w:hAnsi="Simplified Arabic" w:cs="Simplified Arabic" w:hint="cs"/>
          <w:sz w:val="28"/>
          <w:szCs w:val="28"/>
          <w:rtl/>
        </w:rPr>
        <w:t>من</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الناحية</w:t>
      </w:r>
      <w:r w:rsidRPr="000C40FF">
        <w:rPr>
          <w:rFonts w:ascii="Simplified Arabic" w:hAnsi="Simplified Arabic" w:cs="Simplified Arabic"/>
          <w:sz w:val="28"/>
          <w:szCs w:val="28"/>
          <w:rtl/>
        </w:rPr>
        <w:t xml:space="preserve"> </w:t>
      </w:r>
      <w:r w:rsidRPr="000C40FF">
        <w:rPr>
          <w:rFonts w:ascii="Simplified Arabic" w:hAnsi="Simplified Arabic" w:cs="Simplified Arabic" w:hint="cs"/>
          <w:sz w:val="28"/>
          <w:szCs w:val="28"/>
          <w:rtl/>
        </w:rPr>
        <w:t>التطبيقية</w:t>
      </w:r>
    </w:p>
    <w:p w14:paraId="3356856D" w14:textId="12A09EC1" w:rsidR="00E16D17" w:rsidRPr="00E16D17" w:rsidRDefault="001F184D" w:rsidP="00C74D0F">
      <w:pPr>
        <w:pStyle w:val="a5"/>
        <w:numPr>
          <w:ilvl w:val="0"/>
          <w:numId w:val="23"/>
        </w:numPr>
        <w:spacing w:line="240" w:lineRule="auto"/>
        <w:jc w:val="both"/>
        <w:rPr>
          <w:rFonts w:ascii="Simplified Arabic" w:hAnsi="Simplified Arabic" w:cs="Simplified Arabic"/>
          <w:sz w:val="28"/>
          <w:szCs w:val="28"/>
          <w:rtl/>
        </w:rPr>
      </w:pP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تُعد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هذه</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ذات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أهمية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كبيرة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للممارسين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وصناع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القرار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قطاع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الصحة</w:t>
      </w:r>
      <w:r w:rsidRPr="00E16D17">
        <w:rPr>
          <w:rFonts w:ascii="Simplified Arabic" w:hAnsi="Simplified Arabic" w:cs="Simplified Arabic"/>
          <w:sz w:val="28"/>
          <w:szCs w:val="28"/>
          <w:rtl/>
        </w:rPr>
        <w:t>.</w:t>
      </w:r>
    </w:p>
    <w:p w14:paraId="0F136229" w14:textId="77839CDB" w:rsidR="00E16D17" w:rsidRPr="00E16D17" w:rsidRDefault="001F184D" w:rsidP="00C74D0F">
      <w:pPr>
        <w:pStyle w:val="a5"/>
        <w:numPr>
          <w:ilvl w:val="0"/>
          <w:numId w:val="23"/>
        </w:numPr>
        <w:spacing w:line="240" w:lineRule="auto"/>
        <w:jc w:val="both"/>
        <w:rPr>
          <w:rFonts w:ascii="Simplified Arabic" w:hAnsi="Simplified Arabic" w:cs="Simplified Arabic"/>
          <w:sz w:val="28"/>
          <w:szCs w:val="28"/>
          <w:rtl/>
        </w:rPr>
      </w:pP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المسبق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للطوارئ</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هو</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عنصر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حيوي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للحفاظ</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استمرارية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تقديم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الخدمات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أوقات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 xml:space="preserve">. </w:t>
      </w:r>
    </w:p>
    <w:p w14:paraId="69FD0A10" w14:textId="77777777"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hint="cs"/>
          <w:sz w:val="28"/>
          <w:szCs w:val="28"/>
          <w:rtl/>
        </w:rPr>
        <w:lastRenderedPageBreak/>
        <w:t>ستوفر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نتائج</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هذه</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توصيات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عملية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حول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كيفية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تحسين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التخطيط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المسبق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للطوارئ</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المنشآت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مدينة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جدة،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يساهم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تعزيز</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قدرة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المؤسسات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التعامل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المستقبلية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بفعالية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أكبر</w:t>
      </w:r>
      <w:r w:rsidRPr="00E16D17">
        <w:rPr>
          <w:rFonts w:ascii="Simplified Arabic" w:hAnsi="Simplified Arabic" w:cs="Simplified Arabic"/>
          <w:sz w:val="28"/>
          <w:szCs w:val="28"/>
          <w:rtl/>
        </w:rPr>
        <w:t>.</w:t>
      </w:r>
    </w:p>
    <w:p w14:paraId="7E52D799" w14:textId="77777777"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النتائج</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ستساعد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مديري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المستشفيات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وصانعي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السياسات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تطوير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خطط</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طوارئ</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مرنة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وقابلة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للتطبيق،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تتضمن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تخصيص</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الموارد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البشرية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والمادية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بشكل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أفضل،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وتعزيز</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التدريب</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المستمر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للطواقم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الطبية،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وضمان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جاهزية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المعدات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والتقنيات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الطبية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الضرورية</w:t>
      </w:r>
      <w:r w:rsidRPr="00E16D17">
        <w:rPr>
          <w:rFonts w:ascii="Simplified Arabic" w:hAnsi="Simplified Arabic" w:cs="Simplified Arabic"/>
          <w:sz w:val="28"/>
          <w:szCs w:val="28"/>
          <w:rtl/>
        </w:rPr>
        <w:t>.</w:t>
      </w:r>
    </w:p>
    <w:p w14:paraId="77A28BE4" w14:textId="77777777"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hint="cs"/>
          <w:sz w:val="28"/>
          <w:szCs w:val="28"/>
          <w:rtl/>
        </w:rPr>
        <w:t>إلى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جانب</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ذلك،</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ستعمل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تقديم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حلول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واقعية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لتحسين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التنسيق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الجهات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المعنية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إدارة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ذلك</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التنسيق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المؤسسات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والجهات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الحكومية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والمنظمات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الدولية</w:t>
      </w:r>
      <w:r w:rsidRPr="00E16D17">
        <w:rPr>
          <w:rFonts w:ascii="Simplified Arabic" w:hAnsi="Simplified Arabic" w:cs="Simplified Arabic"/>
          <w:sz w:val="28"/>
          <w:szCs w:val="28"/>
          <w:rtl/>
        </w:rPr>
        <w:t xml:space="preserve">. </w:t>
      </w:r>
    </w:p>
    <w:p w14:paraId="0DDB30CE" w14:textId="2CEC1306" w:rsidR="00E16D17"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hint="cs"/>
          <w:sz w:val="28"/>
          <w:szCs w:val="28"/>
          <w:rtl/>
        </w:rPr>
        <w:t>التطبيق</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العملي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لهذه</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سيساهم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تحسين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الأداء</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المؤسسي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للمنشآت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في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جدة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وزيادة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قدرتها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الصمود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أمام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التحديات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المستقبلية</w:t>
      </w:r>
      <w:r w:rsidRPr="00E16D17">
        <w:rPr>
          <w:rFonts w:ascii="Simplified Arabic" w:hAnsi="Simplified Arabic" w:cs="Simplified Arabic"/>
          <w:sz w:val="28"/>
          <w:szCs w:val="28"/>
          <w:rtl/>
        </w:rPr>
        <w:t>.</w:t>
      </w:r>
    </w:p>
    <w:p w14:paraId="2A9C73D5" w14:textId="4B260D5B" w:rsidR="00522FFE" w:rsidRDefault="001F184D" w:rsidP="00C74D0F">
      <w:pPr>
        <w:pStyle w:val="a5"/>
        <w:numPr>
          <w:ilvl w:val="0"/>
          <w:numId w:val="23"/>
        </w:numPr>
        <w:spacing w:line="240" w:lineRule="auto"/>
        <w:jc w:val="both"/>
        <w:rPr>
          <w:rFonts w:ascii="Simplified Arabic" w:hAnsi="Simplified Arabic" w:cs="Simplified Arabic"/>
          <w:sz w:val="28"/>
          <w:szCs w:val="28"/>
        </w:rPr>
      </w:pP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علاوة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ذلك،</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يمكن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للمؤسسات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استخدام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نتائج</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هذه</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الدراسة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لتطوير</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برامج</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تدريبية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موجهة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للطواقم</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الطبية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والإدارية،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مما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يزيد</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جاهزيتها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ويُعزز</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من</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قدرتها</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على</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التعامل</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مع</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أي</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أزمات</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صحية</w:t>
      </w:r>
      <w:r w:rsidRPr="00E16D17">
        <w:rPr>
          <w:rFonts w:ascii="Simplified Arabic" w:hAnsi="Simplified Arabic" w:cs="Simplified Arabic"/>
          <w:sz w:val="28"/>
          <w:szCs w:val="28"/>
          <w:rtl/>
        </w:rPr>
        <w:t xml:space="preserve"> </w:t>
      </w:r>
      <w:r w:rsidRPr="00E16D17">
        <w:rPr>
          <w:rFonts w:ascii="Simplified Arabic" w:hAnsi="Simplified Arabic" w:cs="Simplified Arabic" w:hint="cs"/>
          <w:sz w:val="28"/>
          <w:szCs w:val="28"/>
          <w:rtl/>
        </w:rPr>
        <w:t>مفاجئة</w:t>
      </w:r>
      <w:r w:rsidRPr="00E16D17">
        <w:rPr>
          <w:rFonts w:ascii="Simplified Arabic" w:hAnsi="Simplified Arabic" w:cs="Simplified Arabic"/>
          <w:sz w:val="28"/>
          <w:szCs w:val="28"/>
          <w:rtl/>
        </w:rPr>
        <w:t>.</w:t>
      </w:r>
    </w:p>
    <w:p w14:paraId="786E837D" w14:textId="77777777" w:rsidR="00D7539A" w:rsidRPr="00E16D17" w:rsidRDefault="00D7539A" w:rsidP="00D7539A">
      <w:pPr>
        <w:pStyle w:val="a5"/>
        <w:spacing w:line="240" w:lineRule="auto"/>
        <w:ind w:left="1440"/>
        <w:jc w:val="both"/>
        <w:rPr>
          <w:rFonts w:ascii="Simplified Arabic" w:hAnsi="Simplified Arabic" w:cs="Simplified Arabic"/>
          <w:sz w:val="28"/>
          <w:szCs w:val="28"/>
        </w:rPr>
      </w:pPr>
    </w:p>
    <w:p w14:paraId="37BA4EAD" w14:textId="77777777" w:rsidR="00026066" w:rsidRPr="00026066" w:rsidRDefault="00026066" w:rsidP="00026066">
      <w:pPr>
        <w:spacing w:line="240" w:lineRule="auto"/>
        <w:ind w:firstLine="720"/>
        <w:jc w:val="both"/>
        <w:rPr>
          <w:rFonts w:ascii="Simplified Arabic" w:hAnsi="Simplified Arabic" w:cs="Simplified Arabic"/>
          <w:sz w:val="6"/>
          <w:szCs w:val="6"/>
          <w:rtl/>
        </w:rPr>
      </w:pPr>
    </w:p>
    <w:p w14:paraId="0D1AC2D8" w14:textId="01692083" w:rsidR="00D22171" w:rsidRPr="00E16D17" w:rsidRDefault="00D22171" w:rsidP="00D22171">
      <w:pPr>
        <w:rPr>
          <w:rFonts w:ascii="Simplified Arabic" w:hAnsi="Simplified Arabic" w:cs="Simplified Arabic"/>
          <w:b/>
          <w:bCs/>
          <w:sz w:val="36"/>
          <w:szCs w:val="36"/>
          <w:u w:val="single"/>
          <w:rtl/>
        </w:rPr>
      </w:pPr>
      <w:r w:rsidRPr="00E16D17">
        <w:rPr>
          <w:rFonts w:ascii="Simplified Arabic" w:hAnsi="Simplified Arabic" w:cs="Simplified Arabic"/>
          <w:b/>
          <w:bCs/>
          <w:sz w:val="36"/>
          <w:szCs w:val="36"/>
          <w:u w:val="single"/>
          <w:rtl/>
        </w:rPr>
        <w:t xml:space="preserve">أهداف الدراسة. </w:t>
      </w:r>
    </w:p>
    <w:p w14:paraId="152FAD34" w14:textId="77777777" w:rsidR="001F184D" w:rsidRPr="00715B76" w:rsidRDefault="001F184D" w:rsidP="001F184D">
      <w:pPr>
        <w:spacing w:after="0" w:line="240" w:lineRule="auto"/>
        <w:rPr>
          <w:rFonts w:ascii="Simplified Arabic" w:hAnsi="Simplified Arabic" w:cs="Simplified Arabic"/>
          <w:sz w:val="32"/>
          <w:szCs w:val="32"/>
        </w:rPr>
      </w:pPr>
      <w:r w:rsidRPr="00715B76">
        <w:rPr>
          <w:rFonts w:ascii="Simplified Arabic" w:hAnsi="Simplified Arabic" w:cs="Simplified Arabic"/>
          <w:sz w:val="32"/>
          <w:szCs w:val="32"/>
          <w:rtl/>
        </w:rPr>
        <w:t>تهدف هذه الدراسة إلى التعرف على واقع خطط مواجهة الطوارئ في المنشآت الصحية لحماية البيئة الطبية لديها من حيث:</w:t>
      </w:r>
    </w:p>
    <w:p w14:paraId="61146D3E" w14:textId="77777777" w:rsidR="001F184D" w:rsidRPr="00715B76" w:rsidRDefault="001F184D" w:rsidP="001F184D">
      <w:pPr>
        <w:pStyle w:val="a5"/>
        <w:numPr>
          <w:ilvl w:val="0"/>
          <w:numId w:val="1"/>
        </w:numPr>
        <w:spacing w:after="0" w:line="240" w:lineRule="auto"/>
        <w:rPr>
          <w:rFonts w:ascii="Simplified Arabic" w:hAnsi="Simplified Arabic" w:cs="Simplified Arabic"/>
          <w:sz w:val="28"/>
          <w:szCs w:val="28"/>
        </w:rPr>
      </w:pPr>
      <w:r w:rsidRPr="00715B76">
        <w:rPr>
          <w:rFonts w:ascii="Simplified Arabic" w:hAnsi="Simplified Arabic" w:cs="Simplified Arabic"/>
          <w:sz w:val="28"/>
          <w:szCs w:val="28"/>
          <w:rtl/>
        </w:rPr>
        <w:t>مدى وعي وإدراك أهمية الإعداد المسبق لمواجهة الطوارئ لدى المنشآت الصحية.</w:t>
      </w:r>
    </w:p>
    <w:p w14:paraId="67AFDD0E" w14:textId="77777777" w:rsidR="001F184D" w:rsidRPr="00715B76" w:rsidRDefault="001F184D" w:rsidP="001F184D">
      <w:pPr>
        <w:pStyle w:val="a5"/>
        <w:numPr>
          <w:ilvl w:val="0"/>
          <w:numId w:val="1"/>
        </w:numPr>
        <w:spacing w:after="0" w:line="240" w:lineRule="auto"/>
        <w:rPr>
          <w:rFonts w:ascii="Simplified Arabic" w:hAnsi="Simplified Arabic" w:cs="Simplified Arabic"/>
          <w:sz w:val="28"/>
          <w:szCs w:val="28"/>
        </w:rPr>
      </w:pPr>
      <w:r w:rsidRPr="00715B76">
        <w:rPr>
          <w:rFonts w:ascii="Simplified Arabic" w:hAnsi="Simplified Arabic" w:cs="Simplified Arabic"/>
          <w:sz w:val="28"/>
          <w:szCs w:val="28"/>
          <w:rtl/>
        </w:rPr>
        <w:t>توافر خطط مسبقة لمواجهة الطوارئ في المنشآت الصحية.</w:t>
      </w:r>
    </w:p>
    <w:p w14:paraId="60C053C0" w14:textId="77777777" w:rsidR="001F184D" w:rsidRPr="00715B76" w:rsidRDefault="001F184D" w:rsidP="001F184D">
      <w:pPr>
        <w:pStyle w:val="a5"/>
        <w:numPr>
          <w:ilvl w:val="0"/>
          <w:numId w:val="1"/>
        </w:numPr>
        <w:spacing w:after="0" w:line="240" w:lineRule="auto"/>
        <w:rPr>
          <w:rFonts w:ascii="Simplified Arabic" w:hAnsi="Simplified Arabic" w:cs="Simplified Arabic"/>
          <w:sz w:val="28"/>
          <w:szCs w:val="28"/>
        </w:rPr>
      </w:pPr>
      <w:r w:rsidRPr="00715B76">
        <w:rPr>
          <w:rFonts w:ascii="Simplified Arabic" w:hAnsi="Simplified Arabic" w:cs="Simplified Arabic"/>
          <w:sz w:val="28"/>
          <w:szCs w:val="28"/>
          <w:rtl/>
        </w:rPr>
        <w:t>اعتماد المنشآت الصحية على جهات خارجية في وضع وتطوير خطط مواجهة الطوارئ الخاصة بنظم بيئتها الطبية.</w:t>
      </w:r>
    </w:p>
    <w:p w14:paraId="4D59DBA5" w14:textId="2FA09840" w:rsidR="001F184D" w:rsidRPr="00715B76" w:rsidRDefault="001F184D" w:rsidP="001F184D">
      <w:pPr>
        <w:pStyle w:val="a5"/>
        <w:numPr>
          <w:ilvl w:val="0"/>
          <w:numId w:val="1"/>
        </w:numPr>
        <w:spacing w:after="0" w:line="240" w:lineRule="auto"/>
        <w:rPr>
          <w:rFonts w:ascii="Simplified Arabic" w:hAnsi="Simplified Arabic" w:cs="Simplified Arabic"/>
          <w:sz w:val="28"/>
          <w:szCs w:val="28"/>
        </w:rPr>
      </w:pPr>
      <w:r w:rsidRPr="00715B76">
        <w:rPr>
          <w:rFonts w:ascii="Simplified Arabic" w:hAnsi="Simplified Arabic" w:cs="Simplified Arabic"/>
          <w:sz w:val="28"/>
          <w:szCs w:val="28"/>
          <w:rtl/>
        </w:rPr>
        <w:t xml:space="preserve">وجود أهداف واضحة ومحددة لخطط مواجهة الطوارئ الخاصة المنشآت </w:t>
      </w:r>
      <w:r w:rsidR="00AB2575" w:rsidRPr="00715B76">
        <w:rPr>
          <w:rFonts w:ascii="Simplified Arabic" w:hAnsi="Simplified Arabic" w:cs="Simplified Arabic" w:hint="cs"/>
          <w:sz w:val="28"/>
          <w:szCs w:val="28"/>
          <w:rtl/>
        </w:rPr>
        <w:t>الصحية؟</w:t>
      </w:r>
    </w:p>
    <w:p w14:paraId="0B4C1C31" w14:textId="77777777" w:rsidR="001F184D" w:rsidRPr="00715B76" w:rsidRDefault="001F184D" w:rsidP="001F184D">
      <w:pPr>
        <w:pStyle w:val="a5"/>
        <w:numPr>
          <w:ilvl w:val="0"/>
          <w:numId w:val="1"/>
        </w:numPr>
        <w:spacing w:after="0" w:line="240" w:lineRule="auto"/>
        <w:rPr>
          <w:rFonts w:ascii="Simplified Arabic" w:hAnsi="Simplified Arabic" w:cs="Simplified Arabic"/>
          <w:sz w:val="28"/>
          <w:szCs w:val="28"/>
        </w:rPr>
      </w:pPr>
      <w:r w:rsidRPr="00715B76">
        <w:rPr>
          <w:rFonts w:ascii="Simplified Arabic" w:hAnsi="Simplified Arabic" w:cs="Simplified Arabic"/>
          <w:sz w:val="28"/>
          <w:szCs w:val="28"/>
          <w:rtl/>
        </w:rPr>
        <w:t>تغطية خطط مواجهة الطوارئ لدى المنشآت الصحية كافة أنواع المخاطر التي قد تتعرض لها المنشآت الصحية.</w:t>
      </w:r>
    </w:p>
    <w:p w14:paraId="01E22FB6" w14:textId="77777777" w:rsidR="001F184D" w:rsidRPr="00715B76" w:rsidRDefault="001F184D" w:rsidP="001F184D">
      <w:pPr>
        <w:pStyle w:val="a5"/>
        <w:numPr>
          <w:ilvl w:val="0"/>
          <w:numId w:val="1"/>
        </w:numPr>
        <w:spacing w:after="0" w:line="240" w:lineRule="auto"/>
        <w:rPr>
          <w:rFonts w:ascii="Simplified Arabic" w:hAnsi="Simplified Arabic" w:cs="Simplified Arabic"/>
          <w:sz w:val="28"/>
          <w:szCs w:val="28"/>
        </w:rPr>
      </w:pPr>
      <w:r w:rsidRPr="00715B76">
        <w:rPr>
          <w:rFonts w:ascii="Simplified Arabic" w:hAnsi="Simplified Arabic" w:cs="Simplified Arabic"/>
          <w:sz w:val="28"/>
          <w:szCs w:val="28"/>
          <w:rtl/>
        </w:rPr>
        <w:lastRenderedPageBreak/>
        <w:t>اشتمال خطط مواجهة الطوارئ في المنشآت الصحية كافة العناصر الرئيسية الواجب توافرها في خطط مواجهة الطوارئ.</w:t>
      </w:r>
    </w:p>
    <w:p w14:paraId="5D4D1D86" w14:textId="38904D99" w:rsidR="001F184D" w:rsidRDefault="001F184D" w:rsidP="001F184D">
      <w:pPr>
        <w:pStyle w:val="a5"/>
        <w:numPr>
          <w:ilvl w:val="0"/>
          <w:numId w:val="1"/>
        </w:numPr>
        <w:spacing w:after="0" w:line="240" w:lineRule="auto"/>
        <w:rPr>
          <w:rFonts w:ascii="Simplified Arabic" w:hAnsi="Simplified Arabic" w:cs="Simplified Arabic"/>
          <w:sz w:val="28"/>
          <w:szCs w:val="28"/>
        </w:rPr>
      </w:pPr>
      <w:r w:rsidRPr="00715B76">
        <w:rPr>
          <w:rFonts w:ascii="Simplified Arabic" w:hAnsi="Simplified Arabic" w:cs="Simplified Arabic"/>
          <w:sz w:val="28"/>
          <w:szCs w:val="28"/>
          <w:rtl/>
        </w:rPr>
        <w:t>توافر بديل واحد على الأقل لخطة مواجهة الطوارئ لدى المنشآت الصحية.</w:t>
      </w:r>
    </w:p>
    <w:p w14:paraId="12FDB94E" w14:textId="77777777" w:rsidR="00B641DB" w:rsidRPr="00B641DB" w:rsidRDefault="00B641DB" w:rsidP="00B641DB">
      <w:pPr>
        <w:spacing w:after="0" w:line="240" w:lineRule="auto"/>
        <w:ind w:left="792"/>
        <w:rPr>
          <w:rFonts w:ascii="Simplified Arabic" w:hAnsi="Simplified Arabic" w:cs="Simplified Arabic"/>
          <w:sz w:val="28"/>
          <w:szCs w:val="28"/>
          <w:rtl/>
        </w:rPr>
      </w:pPr>
    </w:p>
    <w:p w14:paraId="727297AA" w14:textId="1656CF97" w:rsidR="001F184D" w:rsidRPr="00715B76" w:rsidRDefault="001F184D" w:rsidP="00E25302">
      <w:pPr>
        <w:jc w:val="both"/>
        <w:rPr>
          <w:rFonts w:ascii="Simplified Arabic" w:hAnsi="Simplified Arabic" w:cs="Simplified Arabic"/>
          <w:sz w:val="28"/>
          <w:szCs w:val="28"/>
        </w:rPr>
      </w:pPr>
      <w:r w:rsidRPr="00695CB8">
        <w:rPr>
          <w:rFonts w:ascii="Simplified Arabic" w:hAnsi="Simplified Arabic" w:cs="Simplified Arabic"/>
          <w:sz w:val="28"/>
          <w:szCs w:val="28"/>
          <w:rtl/>
        </w:rPr>
        <w:t>ول</w:t>
      </w:r>
      <w:r w:rsidR="00CE4C55" w:rsidRPr="00695CB8">
        <w:rPr>
          <w:rFonts w:ascii="Simplified Arabic" w:hAnsi="Simplified Arabic" w:cs="Simplified Arabic" w:hint="cs"/>
          <w:sz w:val="28"/>
          <w:szCs w:val="28"/>
          <w:rtl/>
        </w:rPr>
        <w:t>كي تتحقق</w:t>
      </w:r>
      <w:r w:rsidRPr="00695CB8">
        <w:rPr>
          <w:rFonts w:ascii="Simplified Arabic" w:hAnsi="Simplified Arabic" w:cs="Simplified Arabic"/>
          <w:sz w:val="28"/>
          <w:szCs w:val="28"/>
          <w:rtl/>
        </w:rPr>
        <w:t xml:space="preserve"> </w:t>
      </w:r>
      <w:r w:rsidR="00CE4C55" w:rsidRPr="00695CB8">
        <w:rPr>
          <w:rFonts w:ascii="Simplified Arabic" w:hAnsi="Simplified Arabic" w:cs="Simplified Arabic" w:hint="cs"/>
          <w:sz w:val="28"/>
          <w:szCs w:val="28"/>
          <w:rtl/>
        </w:rPr>
        <w:t xml:space="preserve">هذه </w:t>
      </w:r>
      <w:r w:rsidRPr="00695CB8">
        <w:rPr>
          <w:rFonts w:ascii="Simplified Arabic" w:hAnsi="Simplified Arabic" w:cs="Simplified Arabic"/>
          <w:sz w:val="28"/>
          <w:szCs w:val="28"/>
          <w:rtl/>
        </w:rPr>
        <w:t>الأهدا</w:t>
      </w:r>
      <w:r w:rsidR="00CE4C55" w:rsidRPr="00695CB8">
        <w:rPr>
          <w:rFonts w:ascii="Simplified Arabic" w:hAnsi="Simplified Arabic" w:cs="Simplified Arabic" w:hint="cs"/>
          <w:sz w:val="28"/>
          <w:szCs w:val="28"/>
          <w:rtl/>
        </w:rPr>
        <w:t>ف</w:t>
      </w:r>
      <w:r w:rsidRPr="00695CB8">
        <w:rPr>
          <w:rFonts w:ascii="Simplified Arabic" w:hAnsi="Simplified Arabic" w:cs="Simplified Arabic"/>
          <w:sz w:val="28"/>
          <w:szCs w:val="28"/>
          <w:rtl/>
        </w:rPr>
        <w:t xml:space="preserve">، </w:t>
      </w:r>
      <w:r w:rsidR="00B46271" w:rsidRPr="00695CB8">
        <w:rPr>
          <w:rFonts w:ascii="Simplified Arabic" w:hAnsi="Simplified Arabic" w:cs="Simplified Arabic" w:hint="cs"/>
          <w:sz w:val="28"/>
          <w:szCs w:val="28"/>
          <w:rtl/>
        </w:rPr>
        <w:t>ستكون مسؤولية الإدارة العليا</w:t>
      </w:r>
      <w:r w:rsidR="00821338" w:rsidRPr="00695CB8">
        <w:rPr>
          <w:rFonts w:ascii="Simplified Arabic" w:hAnsi="Simplified Arabic" w:cs="Simplified Arabic" w:hint="cs"/>
          <w:sz w:val="28"/>
          <w:szCs w:val="28"/>
          <w:rtl/>
        </w:rPr>
        <w:t xml:space="preserve"> كبيرة</w:t>
      </w:r>
      <w:r w:rsidR="00B46271" w:rsidRPr="00695CB8">
        <w:rPr>
          <w:rFonts w:ascii="Simplified Arabic" w:hAnsi="Simplified Arabic" w:cs="Simplified Arabic" w:hint="cs"/>
          <w:sz w:val="28"/>
          <w:szCs w:val="28"/>
          <w:rtl/>
        </w:rPr>
        <w:t xml:space="preserve"> في </w:t>
      </w:r>
      <w:r w:rsidR="00EB6B79" w:rsidRPr="00695CB8">
        <w:rPr>
          <w:rFonts w:ascii="Simplified Arabic" w:hAnsi="Simplified Arabic" w:cs="Simplified Arabic" w:hint="cs"/>
          <w:sz w:val="28"/>
          <w:szCs w:val="28"/>
          <w:rtl/>
        </w:rPr>
        <w:t xml:space="preserve">تحقيق نجاح هذه </w:t>
      </w:r>
      <w:r w:rsidR="00AB2575" w:rsidRPr="00695CB8">
        <w:rPr>
          <w:rFonts w:ascii="Simplified Arabic" w:hAnsi="Simplified Arabic" w:cs="Simplified Arabic" w:hint="cs"/>
          <w:sz w:val="28"/>
          <w:szCs w:val="28"/>
          <w:rtl/>
        </w:rPr>
        <w:t>الخطط،</w:t>
      </w:r>
      <w:r w:rsidRPr="00695CB8">
        <w:rPr>
          <w:rFonts w:ascii="Simplified Arabic" w:hAnsi="Simplified Arabic" w:cs="Simplified Arabic"/>
          <w:sz w:val="28"/>
          <w:szCs w:val="28"/>
          <w:rtl/>
        </w:rPr>
        <w:t xml:space="preserve"> </w:t>
      </w:r>
      <w:r w:rsidR="00CD0D42">
        <w:rPr>
          <w:rFonts w:ascii="Simplified Arabic" w:hAnsi="Simplified Arabic" w:cs="Simplified Arabic" w:hint="cs"/>
          <w:sz w:val="28"/>
          <w:szCs w:val="28"/>
          <w:rtl/>
        </w:rPr>
        <w:t xml:space="preserve">ولذلك ستكون أول خطوه لنجاح هذه الخطة يتمثل في إقناع الإدارة بأهميتها وأثارها </w:t>
      </w:r>
      <w:r w:rsidR="00695CB8">
        <w:rPr>
          <w:rFonts w:ascii="Simplified Arabic" w:hAnsi="Simplified Arabic" w:cs="Simplified Arabic" w:hint="cs"/>
          <w:sz w:val="28"/>
          <w:szCs w:val="28"/>
          <w:rtl/>
        </w:rPr>
        <w:t xml:space="preserve">المترتبة عليها، </w:t>
      </w:r>
      <w:r w:rsidR="00667759">
        <w:rPr>
          <w:rFonts w:ascii="Simplified Arabic" w:hAnsi="Simplified Arabic" w:cs="Simplified Arabic" w:hint="cs"/>
          <w:sz w:val="28"/>
          <w:szCs w:val="28"/>
          <w:rtl/>
        </w:rPr>
        <w:t>وعلى الرغم من أن المسؤولية الأكبر تتمثل على عاتق الإدارة، إلا انه يجب أن يتحمل جميع من في المنشئة مسؤولية تطبيقها</w:t>
      </w:r>
      <w:r w:rsidRPr="00715B76">
        <w:rPr>
          <w:rFonts w:ascii="Simplified Arabic" w:hAnsi="Simplified Arabic" w:cs="Simplified Arabic"/>
          <w:sz w:val="28"/>
          <w:szCs w:val="28"/>
          <w:rtl/>
        </w:rPr>
        <w:t xml:space="preserve">. فالإدارة العليا مسؤولة عن الناحية الاستراتيجية للخطة، وعن تقديم المصادر المالية اللازمة، حيث قد تتعرف الإدارة على أهمية خطة مواجهة الطوارئ عادة من خلال مصدرين: مصدر خارجي مثل التي تقدم خدماتها للمنشأة، ومصدر داخلي بواسطة أحد موظفي المنشأة من إحدى الدوائر ممن يهتمون بأمن المنشئة وحمايتها. أما الإدارة الوسطى فتكون مسؤولة عن عمليات التنسيق وتسهيل تنفيذ الخطة بشكل فعال، بينما تكتفي الإدارة الدنيا بفهم الخطة جيداً لغايات تقديم كل ما من شأنه أن يضمن تنفيذها وتحسينها بأقل التكاليف الممكنة.  </w:t>
      </w:r>
    </w:p>
    <w:p w14:paraId="4B2F48D9" w14:textId="37E238ED" w:rsidR="00D71D10" w:rsidRDefault="001F184D" w:rsidP="00D7539A">
      <w:pPr>
        <w:jc w:val="both"/>
        <w:rPr>
          <w:rFonts w:ascii="Simplified Arabic" w:hAnsi="Simplified Arabic" w:cs="Simplified Arabic"/>
          <w:sz w:val="28"/>
          <w:szCs w:val="28"/>
          <w:rtl/>
        </w:rPr>
      </w:pPr>
      <w:r w:rsidRPr="00715B76">
        <w:rPr>
          <w:rFonts w:ascii="Simplified Arabic" w:hAnsi="Simplified Arabic" w:cs="Simplified Arabic"/>
          <w:sz w:val="28"/>
          <w:szCs w:val="28"/>
          <w:rtl/>
        </w:rPr>
        <w:t xml:space="preserve">إن الانقطاع قصير الأجل في أعمال المنشأة والناتج عن أزمات خارجية يؤثر سلباً على أهداف المنشئة الصحية، ويمكن للمنشأة أن تشل بسرعة بسبب أزمة لا يمكن السيطرة عليها، هذا </w:t>
      </w:r>
      <w:r w:rsidR="00E25302" w:rsidRPr="00715B76">
        <w:rPr>
          <w:rFonts w:ascii="Simplified Arabic" w:hAnsi="Simplified Arabic" w:cs="Simplified Arabic" w:hint="cs"/>
          <w:sz w:val="28"/>
          <w:szCs w:val="28"/>
          <w:rtl/>
        </w:rPr>
        <w:t>فضلا</w:t>
      </w:r>
      <w:r w:rsidRPr="00715B76">
        <w:rPr>
          <w:rFonts w:ascii="Simplified Arabic" w:hAnsi="Simplified Arabic" w:cs="Simplified Arabic"/>
          <w:sz w:val="28"/>
          <w:szCs w:val="28"/>
          <w:rtl/>
        </w:rPr>
        <w:t xml:space="preserve"> عن أن طول فترة انقطاع المنشأة عن العمل خلال فترة استعادة النشاط من الأزمة قد يكلفها أن تخسر زبائنها لصالح المنشآت المنافسة. وعلى الرغم من ارتفاع تكاليف تنفيذ خطة الطوارئ، إلا أن التكلفة المترتبة على عدم وجودها ستكون مرتفعة لدرجة يمكن أن تسبب الإفلاس للمنشأة. </w:t>
      </w:r>
    </w:p>
    <w:p w14:paraId="5E8CC9C7" w14:textId="77777777" w:rsidR="00D71D10" w:rsidRDefault="00D71D10" w:rsidP="00E25302">
      <w:pPr>
        <w:jc w:val="both"/>
        <w:rPr>
          <w:rFonts w:ascii="Simplified Arabic" w:hAnsi="Simplified Arabic" w:cs="Simplified Arabic"/>
          <w:sz w:val="28"/>
          <w:szCs w:val="28"/>
          <w:rtl/>
        </w:rPr>
      </w:pPr>
    </w:p>
    <w:p w14:paraId="56B19CA7" w14:textId="7842677B" w:rsidR="00D22171" w:rsidRPr="00D71D10" w:rsidRDefault="00D22171" w:rsidP="00E16D17">
      <w:pPr>
        <w:rPr>
          <w:rFonts w:ascii="Simplified Arabic" w:hAnsi="Simplified Arabic" w:cs="Simplified Arabic"/>
          <w:b/>
          <w:bCs/>
          <w:sz w:val="36"/>
          <w:szCs w:val="36"/>
          <w:u w:val="single"/>
          <w:rtl/>
        </w:rPr>
      </w:pPr>
      <w:r w:rsidRPr="00D71D10">
        <w:rPr>
          <w:rFonts w:ascii="Simplified Arabic" w:hAnsi="Simplified Arabic" w:cs="Simplified Arabic"/>
          <w:b/>
          <w:bCs/>
          <w:sz w:val="36"/>
          <w:szCs w:val="36"/>
          <w:u w:val="single"/>
          <w:rtl/>
        </w:rPr>
        <w:t xml:space="preserve">تساؤلات الدراسة </w:t>
      </w:r>
    </w:p>
    <w:p w14:paraId="637E8384" w14:textId="77777777" w:rsidR="001F184D" w:rsidRPr="00D71D10" w:rsidRDefault="001F184D" w:rsidP="001F184D">
      <w:pPr>
        <w:spacing w:after="0" w:line="240" w:lineRule="auto"/>
        <w:rPr>
          <w:rFonts w:ascii="Simplified Arabic" w:hAnsi="Simplified Arabic" w:cs="Simplified Arabic"/>
          <w:sz w:val="32"/>
          <w:szCs w:val="32"/>
        </w:rPr>
      </w:pPr>
      <w:r w:rsidRPr="00D71D10">
        <w:rPr>
          <w:rFonts w:ascii="Simplified Arabic" w:hAnsi="Simplified Arabic" w:cs="Simplified Arabic"/>
          <w:sz w:val="32"/>
          <w:szCs w:val="32"/>
          <w:rtl/>
        </w:rPr>
        <w:t xml:space="preserve">ويمكن تمثيل مشكلة الدراسة في الأسئلة التالية: </w:t>
      </w:r>
    </w:p>
    <w:p w14:paraId="0623C441" w14:textId="77777777" w:rsidR="004720A2" w:rsidRPr="00D71D10" w:rsidRDefault="004720A2" w:rsidP="001F184D">
      <w:pPr>
        <w:pStyle w:val="a5"/>
        <w:numPr>
          <w:ilvl w:val="0"/>
          <w:numId w:val="2"/>
        </w:numPr>
        <w:ind w:right="4"/>
        <w:rPr>
          <w:rFonts w:ascii="Simplified Arabic" w:hAnsi="Simplified Arabic" w:cs="Simplified Arabic"/>
          <w:sz w:val="32"/>
          <w:szCs w:val="32"/>
        </w:rPr>
      </w:pPr>
      <w:r w:rsidRPr="00D71D10">
        <w:rPr>
          <w:rFonts w:ascii="Simplified Arabic" w:hAnsi="Simplified Arabic" w:cs="Simplified Arabic"/>
          <w:sz w:val="32"/>
          <w:szCs w:val="32"/>
          <w:rtl/>
        </w:rPr>
        <w:t>ما مدى إدراك المنشآت الطبية لأهمية التخطيط للطوارئ، ولمعرفة مدى توافر هذه الخطة لدى المنشآت الطبية أم لا؟</w:t>
      </w:r>
    </w:p>
    <w:p w14:paraId="6A85322A" w14:textId="77777777" w:rsidR="004720A2" w:rsidRPr="00D71D10" w:rsidRDefault="004720A2" w:rsidP="001F184D">
      <w:pPr>
        <w:pStyle w:val="a5"/>
        <w:numPr>
          <w:ilvl w:val="0"/>
          <w:numId w:val="2"/>
        </w:numPr>
        <w:ind w:right="4"/>
        <w:rPr>
          <w:rFonts w:ascii="Simplified Arabic" w:hAnsi="Simplified Arabic" w:cs="Simplified Arabic"/>
          <w:sz w:val="32"/>
          <w:szCs w:val="32"/>
        </w:rPr>
      </w:pPr>
      <w:r w:rsidRPr="00D71D10">
        <w:rPr>
          <w:rFonts w:ascii="Simplified Arabic" w:hAnsi="Simplified Arabic" w:cs="Simplified Arabic"/>
          <w:sz w:val="32"/>
          <w:szCs w:val="32"/>
          <w:rtl/>
        </w:rPr>
        <w:t>ما المنشآت الطبية التي لا تتوفر لديها خطة لمواجهة الطوارئ وذلك لمعرفة أسباب عدم توافر الخطة، وما هي بدائلها؟</w:t>
      </w:r>
    </w:p>
    <w:p w14:paraId="2F7A5CC6" w14:textId="77777777" w:rsidR="004720A2" w:rsidRDefault="004720A2" w:rsidP="001F184D">
      <w:pPr>
        <w:pStyle w:val="a5"/>
        <w:numPr>
          <w:ilvl w:val="0"/>
          <w:numId w:val="2"/>
        </w:numPr>
        <w:ind w:right="4"/>
        <w:rPr>
          <w:rFonts w:ascii="Simplified Arabic" w:hAnsi="Simplified Arabic" w:cs="Simplified Arabic"/>
          <w:sz w:val="32"/>
          <w:szCs w:val="32"/>
        </w:rPr>
      </w:pPr>
      <w:r w:rsidRPr="00D71D10">
        <w:rPr>
          <w:rFonts w:ascii="Simplified Arabic" w:hAnsi="Simplified Arabic" w:cs="Simplified Arabic"/>
          <w:sz w:val="32"/>
          <w:szCs w:val="32"/>
          <w:rtl/>
        </w:rPr>
        <w:lastRenderedPageBreak/>
        <w:t>ما المنشآت الطبية التي يوجد لديها خطة لمواجهة الطوارئ وذلك للتعرف على أهداف الخطة ومكوناتها والمخاطر التي تغطيها والجهة التي قامت بوضعها والبدائل المتوفرة لها؟</w:t>
      </w:r>
    </w:p>
    <w:p w14:paraId="76119DE7" w14:textId="77777777" w:rsidR="006851FB" w:rsidRPr="00D7539A" w:rsidRDefault="006851FB" w:rsidP="00D7539A">
      <w:pPr>
        <w:ind w:left="365" w:right="4"/>
        <w:rPr>
          <w:rFonts w:ascii="Simplified Arabic" w:hAnsi="Simplified Arabic" w:cs="Simplified Arabic"/>
          <w:sz w:val="32"/>
          <w:szCs w:val="32"/>
        </w:rPr>
      </w:pPr>
    </w:p>
    <w:p w14:paraId="232E130F" w14:textId="42A373BB" w:rsidR="004720A2" w:rsidRPr="00277CF0" w:rsidRDefault="00D52480" w:rsidP="004720A2">
      <w:pPr>
        <w:rPr>
          <w:rFonts w:ascii="Simplified Arabic" w:hAnsi="Simplified Arabic" w:cs="Simplified Arabic"/>
          <w:b/>
          <w:bCs/>
          <w:sz w:val="32"/>
          <w:szCs w:val="32"/>
          <w:rtl/>
        </w:rPr>
      </w:pPr>
      <w:r w:rsidRPr="00277CF0">
        <w:rPr>
          <w:rFonts w:ascii="Simplified Arabic" w:hAnsi="Simplified Arabic" w:cs="Simplified Arabic" w:hint="cs"/>
          <w:b/>
          <w:bCs/>
          <w:sz w:val="32"/>
          <w:szCs w:val="32"/>
          <w:rtl/>
        </w:rPr>
        <w:t>- فروض الدراسة</w:t>
      </w:r>
    </w:p>
    <w:p w14:paraId="77DEBFDE" w14:textId="1326D1C2" w:rsidR="004720A2" w:rsidRPr="00D71D10" w:rsidRDefault="004720A2" w:rsidP="00C74D0F">
      <w:pPr>
        <w:pStyle w:val="a5"/>
        <w:numPr>
          <w:ilvl w:val="0"/>
          <w:numId w:val="32"/>
        </w:numPr>
        <w:rPr>
          <w:rFonts w:ascii="Simplified Arabic" w:hAnsi="Simplified Arabic" w:cs="Simplified Arabic"/>
          <w:sz w:val="32"/>
          <w:szCs w:val="32"/>
        </w:rPr>
      </w:pPr>
      <w:r w:rsidRPr="00D71D10">
        <w:rPr>
          <w:rFonts w:ascii="Simplified Arabic" w:hAnsi="Simplified Arabic" w:cs="Simplified Arabic" w:hint="cs"/>
          <w:sz w:val="32"/>
          <w:szCs w:val="32"/>
          <w:rtl/>
        </w:rPr>
        <w:t xml:space="preserve">الفرضية الأولى: </w:t>
      </w:r>
      <w:r w:rsidRPr="00D71D10">
        <w:rPr>
          <w:rFonts w:ascii="Simplified Arabic" w:hAnsi="Simplified Arabic" w:cs="Simplified Arabic"/>
          <w:sz w:val="32"/>
          <w:szCs w:val="32"/>
          <w:rtl/>
        </w:rPr>
        <w:t>توجد علاقة ذات دلالة إحصائية بين إدراك المنشآت الطبية لأهمية التخطيط للطوارئ وبين أسباب عدم توافر الخطة عند مستوى معنوية 0.05.</w:t>
      </w:r>
    </w:p>
    <w:p w14:paraId="73318705" w14:textId="18C25962" w:rsidR="00D71D10" w:rsidRPr="00D71D10" w:rsidRDefault="00D71D10" w:rsidP="00C74D0F">
      <w:pPr>
        <w:pStyle w:val="a5"/>
        <w:numPr>
          <w:ilvl w:val="0"/>
          <w:numId w:val="32"/>
        </w:numPr>
        <w:rPr>
          <w:rFonts w:ascii="Simplified Arabic" w:hAnsi="Simplified Arabic" w:cs="Simplified Arabic"/>
          <w:sz w:val="32"/>
          <w:szCs w:val="32"/>
        </w:rPr>
      </w:pPr>
      <w:r w:rsidRPr="00D71D10">
        <w:rPr>
          <w:rFonts w:ascii="Simplified Arabic" w:hAnsi="Simplified Arabic" w:cs="Simplified Arabic" w:hint="cs"/>
          <w:sz w:val="32"/>
          <w:szCs w:val="32"/>
          <w:rtl/>
        </w:rPr>
        <w:t xml:space="preserve">الفرضية الثانية: </w:t>
      </w:r>
      <w:r w:rsidRPr="00D71D10">
        <w:rPr>
          <w:rFonts w:ascii="Simplified Arabic" w:hAnsi="Simplified Arabic" w:cs="Simplified Arabic"/>
          <w:sz w:val="32"/>
          <w:szCs w:val="32"/>
          <w:rtl/>
        </w:rPr>
        <w:t>توجد علاقة ذات دلالة إحصائية بين إدراك المنشآت الطبية لأهمية التخطيط للطوارئ وبين أهداف الخطة ومكوناتها والمخاطر التي تغطيها عند مستوى معنوية 0.05.</w:t>
      </w:r>
    </w:p>
    <w:p w14:paraId="6C380A32" w14:textId="14826F5D" w:rsidR="00522FFE" w:rsidRPr="0022550F" w:rsidRDefault="00D71D10" w:rsidP="0022550F">
      <w:pPr>
        <w:pStyle w:val="a5"/>
        <w:numPr>
          <w:ilvl w:val="0"/>
          <w:numId w:val="32"/>
        </w:numPr>
        <w:rPr>
          <w:rFonts w:ascii="Simplified Arabic" w:hAnsi="Simplified Arabic" w:cs="Simplified Arabic"/>
          <w:sz w:val="32"/>
          <w:szCs w:val="32"/>
          <w:rtl/>
        </w:rPr>
      </w:pPr>
      <w:r w:rsidRPr="00D71D10">
        <w:rPr>
          <w:rFonts w:ascii="Simplified Arabic" w:hAnsi="Simplified Arabic" w:cs="Simplified Arabic" w:hint="cs"/>
          <w:sz w:val="32"/>
          <w:szCs w:val="32"/>
          <w:rtl/>
        </w:rPr>
        <w:t xml:space="preserve">الفرضية الثالثة: </w:t>
      </w:r>
      <w:r w:rsidRPr="00D71D10">
        <w:rPr>
          <w:rFonts w:ascii="Simplified Arabic" w:hAnsi="Simplified Arabic" w:cs="Simplified Arabic"/>
          <w:sz w:val="32"/>
          <w:szCs w:val="32"/>
          <w:rtl/>
        </w:rPr>
        <w:t>توجد علاقة ذات دلالة إحصائية بين أهداف الخطة ومكوناتها والمخاطر التي تغطيها وبين أسباب عدم توافر الخطة عند مستوى معنوية 0.05.</w:t>
      </w:r>
    </w:p>
    <w:p w14:paraId="667E3EF4" w14:textId="77777777" w:rsidR="00C1056D" w:rsidRDefault="00C1056D" w:rsidP="00D22171">
      <w:pPr>
        <w:rPr>
          <w:rFonts w:ascii="Simplified Arabic" w:hAnsi="Simplified Arabic" w:cs="Simplified Arabic"/>
          <w:b/>
          <w:bCs/>
          <w:sz w:val="36"/>
          <w:szCs w:val="36"/>
          <w:u w:val="single"/>
          <w:rtl/>
        </w:rPr>
      </w:pPr>
    </w:p>
    <w:p w14:paraId="693808E8" w14:textId="10E9701A" w:rsidR="00F925D0" w:rsidRPr="00DD0D44" w:rsidRDefault="00F925D0" w:rsidP="00D22171">
      <w:pPr>
        <w:rPr>
          <w:rFonts w:ascii="Simplified Arabic" w:hAnsi="Simplified Arabic" w:cs="Simplified Arabic"/>
          <w:b/>
          <w:bCs/>
          <w:sz w:val="36"/>
          <w:szCs w:val="36"/>
          <w:u w:val="single"/>
          <w:rtl/>
        </w:rPr>
      </w:pPr>
      <w:r w:rsidRPr="00DD0D44">
        <w:rPr>
          <w:rFonts w:ascii="Simplified Arabic" w:hAnsi="Simplified Arabic" w:cs="Simplified Arabic" w:hint="cs"/>
          <w:b/>
          <w:bCs/>
          <w:sz w:val="36"/>
          <w:szCs w:val="36"/>
          <w:u w:val="single"/>
          <w:rtl/>
        </w:rPr>
        <w:t>النظرية العلمية المتبعة لإعداد البحث</w:t>
      </w:r>
    </w:p>
    <w:p w14:paraId="51906D51" w14:textId="5F99EC88" w:rsidR="00327814" w:rsidRPr="00327814" w:rsidRDefault="00327814" w:rsidP="00327814">
      <w:pPr>
        <w:pBdr>
          <w:top w:val="nil"/>
          <w:left w:val="nil"/>
          <w:bottom w:val="nil"/>
          <w:right w:val="nil"/>
          <w:between w:val="nil"/>
          <w:bar w:val="nil"/>
        </w:pBdr>
        <w:spacing w:after="0" w:line="276" w:lineRule="auto"/>
        <w:ind w:left="360"/>
        <w:jc w:val="both"/>
        <w:rPr>
          <w:rFonts w:ascii="Simplified Arabic" w:hAnsi="Simplified Arabic" w:cs="Simplified Arabic"/>
          <w:sz w:val="28"/>
          <w:szCs w:val="28"/>
          <w:rtl/>
        </w:rPr>
      </w:pPr>
      <w:r w:rsidRPr="00327814">
        <w:rPr>
          <w:rFonts w:ascii="Simplified Arabic" w:hAnsi="Simplified Arabic" w:cs="Simplified Arabic"/>
          <w:sz w:val="28"/>
          <w:szCs w:val="28"/>
          <w:rtl/>
        </w:rPr>
        <w:t>سوف تعتمد هذه الدراسة على المنهج الوصفي، حيث يتم استخدامه لدراسة ووصف الظواهر والأسباب التي أدت لحدوث الظاهرة أو المشكلة، والوصول إلى مجموعة من النتائج والتوصيات ويقوم المنهج بدراسة مجموعة من الإجراءات البحثية التي تتكامل لوصف الظاهرة وموضوع الدراسة اعتمادا على جمع البيانات والحقائق</w:t>
      </w:r>
      <w:r w:rsidR="00A519F7">
        <w:rPr>
          <w:rFonts w:ascii="Simplified Arabic" w:hAnsi="Simplified Arabic" w:cs="Simplified Arabic" w:hint="cs"/>
          <w:sz w:val="28"/>
          <w:szCs w:val="28"/>
          <w:rtl/>
        </w:rPr>
        <w:t>.</w:t>
      </w:r>
    </w:p>
    <w:p w14:paraId="3D346AF5" w14:textId="77777777" w:rsidR="00F925D0" w:rsidRDefault="00F925D0" w:rsidP="00D22171">
      <w:pPr>
        <w:rPr>
          <w:rFonts w:ascii="Sakkal Majalla" w:hAnsi="Sakkal Majalla" w:cs="Sakkal Majalla"/>
          <w:sz w:val="28"/>
          <w:szCs w:val="28"/>
          <w:u w:val="single"/>
          <w:rtl/>
        </w:rPr>
      </w:pPr>
    </w:p>
    <w:p w14:paraId="01CDA901" w14:textId="77777777" w:rsidR="007815C0" w:rsidRDefault="007815C0" w:rsidP="00D22171">
      <w:pPr>
        <w:rPr>
          <w:rFonts w:ascii="Sakkal Majalla" w:hAnsi="Sakkal Majalla" w:cs="Sakkal Majalla"/>
          <w:sz w:val="28"/>
          <w:szCs w:val="28"/>
          <w:u w:val="single"/>
          <w:rtl/>
        </w:rPr>
      </w:pPr>
    </w:p>
    <w:p w14:paraId="2C35E7D6" w14:textId="77777777" w:rsidR="007815C0" w:rsidRDefault="007815C0" w:rsidP="00D22171">
      <w:pPr>
        <w:rPr>
          <w:rFonts w:ascii="Sakkal Majalla" w:hAnsi="Sakkal Majalla" w:cs="Sakkal Majalla"/>
          <w:sz w:val="28"/>
          <w:szCs w:val="28"/>
          <w:u w:val="single"/>
          <w:rtl/>
        </w:rPr>
      </w:pPr>
    </w:p>
    <w:p w14:paraId="2AAD8009" w14:textId="2346979D" w:rsidR="00F925D0" w:rsidRPr="00F24534" w:rsidRDefault="00374246" w:rsidP="00D22171">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ال</w:t>
      </w:r>
      <w:r w:rsidR="00027E03" w:rsidRPr="00F24534">
        <w:rPr>
          <w:rFonts w:ascii="Simplified Arabic" w:hAnsi="Simplified Arabic" w:cs="Simplified Arabic" w:hint="cs"/>
          <w:b/>
          <w:bCs/>
          <w:sz w:val="36"/>
          <w:szCs w:val="36"/>
          <w:u w:val="single"/>
          <w:rtl/>
        </w:rPr>
        <w:t xml:space="preserve">مصطلحات </w:t>
      </w:r>
      <w:r>
        <w:rPr>
          <w:rFonts w:ascii="Simplified Arabic" w:hAnsi="Simplified Arabic" w:cs="Simplified Arabic" w:hint="cs"/>
          <w:b/>
          <w:bCs/>
          <w:sz w:val="36"/>
          <w:szCs w:val="36"/>
          <w:u w:val="single"/>
          <w:rtl/>
        </w:rPr>
        <w:t>ال</w:t>
      </w:r>
      <w:r w:rsidR="00027E03" w:rsidRPr="00F24534">
        <w:rPr>
          <w:rFonts w:ascii="Simplified Arabic" w:hAnsi="Simplified Arabic" w:cs="Simplified Arabic" w:hint="cs"/>
          <w:b/>
          <w:bCs/>
          <w:sz w:val="36"/>
          <w:szCs w:val="36"/>
          <w:u w:val="single"/>
          <w:rtl/>
        </w:rPr>
        <w:t xml:space="preserve">مهمة </w:t>
      </w:r>
      <w:r w:rsidR="00F24534" w:rsidRPr="00F24534">
        <w:rPr>
          <w:rFonts w:ascii="Simplified Arabic" w:hAnsi="Simplified Arabic" w:cs="Simplified Arabic" w:hint="cs"/>
          <w:b/>
          <w:bCs/>
          <w:sz w:val="36"/>
          <w:szCs w:val="36"/>
          <w:u w:val="single"/>
          <w:rtl/>
        </w:rPr>
        <w:t>المتعلقة بالدراسة:</w:t>
      </w:r>
    </w:p>
    <w:p w14:paraId="1CAA7A86" w14:textId="5A0DAFE4" w:rsidR="004F501C" w:rsidRDefault="00F24534" w:rsidP="00C74D0F">
      <w:pPr>
        <w:rPr>
          <w:rFonts w:ascii="Sakkal Majalla" w:hAnsi="Sakkal Majalla" w:cs="Sakkal Majalla"/>
          <w:sz w:val="28"/>
          <w:szCs w:val="28"/>
          <w:rtl/>
        </w:rPr>
      </w:pPr>
      <w:r w:rsidRPr="002C6C06">
        <w:rPr>
          <w:rFonts w:ascii="Sakkal Majalla" w:hAnsi="Sakkal Majalla" w:cs="Sakkal Majalla" w:hint="cs"/>
          <w:b/>
          <w:bCs/>
          <w:sz w:val="28"/>
          <w:szCs w:val="28"/>
          <w:rtl/>
        </w:rPr>
        <w:t>تعريف الخطر:</w:t>
      </w:r>
      <w:r w:rsidR="00FB09F1">
        <w:rPr>
          <w:rFonts w:ascii="Sakkal Majalla" w:hAnsi="Sakkal Majalla" w:cs="Sakkal Majalla" w:hint="cs"/>
          <w:sz w:val="28"/>
          <w:szCs w:val="28"/>
          <w:rtl/>
        </w:rPr>
        <w:t xml:space="preserve"> </w:t>
      </w:r>
      <w:r w:rsidR="0018797A">
        <w:rPr>
          <w:rFonts w:ascii="Sakkal Majalla" w:hAnsi="Sakkal Majalla" w:cs="Sakkal Majalla" w:hint="cs"/>
          <w:sz w:val="28"/>
          <w:szCs w:val="28"/>
          <w:rtl/>
        </w:rPr>
        <w:t>توجد له العديد من التعريفات أبرزها</w:t>
      </w:r>
      <w:r w:rsidR="006B0768">
        <w:rPr>
          <w:rFonts w:ascii="Sakkal Majalla" w:hAnsi="Sakkal Majalla" w:cs="Sakkal Majalla" w:hint="cs"/>
          <w:sz w:val="28"/>
          <w:szCs w:val="28"/>
          <w:rtl/>
        </w:rPr>
        <w:t xml:space="preserve">، </w:t>
      </w:r>
      <w:r w:rsidR="00EC5C49" w:rsidRPr="00EC5C49">
        <w:rPr>
          <w:rFonts w:ascii="Sakkal Majalla" w:hAnsi="Sakkal Majalla" w:cs="Sakkal Majalla"/>
          <w:sz w:val="28"/>
          <w:szCs w:val="28"/>
          <w:rtl/>
        </w:rPr>
        <w:t xml:space="preserve">عـرف الخطـر بأنـه حـدث محتمـل وقوعـه يؤثـر علـى تحقيـق المنشـأة </w:t>
      </w:r>
      <w:r w:rsidR="00DA5DC7">
        <w:rPr>
          <w:rFonts w:ascii="Sakkal Majalla" w:hAnsi="Sakkal Majalla" w:cs="Sakkal Majalla" w:hint="cs"/>
          <w:sz w:val="28"/>
          <w:szCs w:val="28"/>
          <w:rtl/>
        </w:rPr>
        <w:t>و</w:t>
      </w:r>
      <w:r w:rsidR="00DA5DC7" w:rsidRPr="00EC5C49">
        <w:rPr>
          <w:rFonts w:ascii="Sakkal Majalla" w:hAnsi="Sakkal Majalla" w:cs="Sakkal Majalla" w:hint="cs"/>
          <w:sz w:val="28"/>
          <w:szCs w:val="28"/>
          <w:rtl/>
        </w:rPr>
        <w:t>ا</w:t>
      </w:r>
      <w:r w:rsidR="00DA5DC7">
        <w:rPr>
          <w:rFonts w:ascii="Sakkal Majalla" w:hAnsi="Sakkal Majalla" w:cs="Sakkal Majalla" w:hint="cs"/>
          <w:sz w:val="28"/>
          <w:szCs w:val="28"/>
          <w:rtl/>
        </w:rPr>
        <w:t>سترات</w:t>
      </w:r>
      <w:r w:rsidR="00DA5DC7" w:rsidRPr="00EC5C49">
        <w:rPr>
          <w:rFonts w:ascii="Sakkal Majalla" w:hAnsi="Sakkal Majalla" w:cs="Sakkal Majalla" w:hint="cs"/>
          <w:sz w:val="28"/>
          <w:szCs w:val="28"/>
          <w:rtl/>
        </w:rPr>
        <w:t>يج</w:t>
      </w:r>
      <w:r w:rsidR="00DA5DC7">
        <w:rPr>
          <w:rFonts w:ascii="Sakkal Majalla" w:hAnsi="Sakkal Majalla" w:cs="Sakkal Majalla" w:hint="cs"/>
          <w:sz w:val="28"/>
          <w:szCs w:val="28"/>
          <w:rtl/>
        </w:rPr>
        <w:t>ياته</w:t>
      </w:r>
      <w:r w:rsidR="00DA5DC7">
        <w:rPr>
          <w:rFonts w:ascii="Sakkal Majalla" w:hAnsi="Sakkal Majalla" w:cs="Sakkal Majalla" w:hint="eastAsia"/>
          <w:sz w:val="28"/>
          <w:szCs w:val="28"/>
          <w:rtl/>
        </w:rPr>
        <w:t>ا</w:t>
      </w:r>
      <w:r w:rsidR="00DA5DC7">
        <w:rPr>
          <w:rFonts w:ascii="Sakkal Majalla" w:hAnsi="Sakkal Majalla" w:cs="Sakkal Majalla" w:hint="cs"/>
          <w:sz w:val="28"/>
          <w:szCs w:val="28"/>
          <w:rtl/>
        </w:rPr>
        <w:t xml:space="preserve"> </w:t>
      </w:r>
      <w:r w:rsidR="00EC5C49" w:rsidRPr="00EC5C49">
        <w:rPr>
          <w:rFonts w:ascii="Sakkal Majalla" w:hAnsi="Sakkal Majalla" w:cs="Sakkal Majalla"/>
          <w:sz w:val="28"/>
          <w:szCs w:val="28"/>
          <w:rtl/>
        </w:rPr>
        <w:t>وأهدافهـا، ويمكـن أن يكـون لهـذا الخطـر تأثيـر إيجابـي أو سـلبي علـى المنشـأة</w:t>
      </w:r>
      <w:r w:rsidR="00EC5C49" w:rsidRPr="00EC5C49">
        <w:rPr>
          <w:rFonts w:ascii="Sakkal Majalla" w:hAnsi="Sakkal Majalla" w:cs="Sakkal Majalla"/>
          <w:sz w:val="28"/>
          <w:szCs w:val="28"/>
        </w:rPr>
        <w:t>.</w:t>
      </w:r>
    </w:p>
    <w:p w14:paraId="2ABC79A2" w14:textId="17A5E5F4" w:rsidR="00290BB2" w:rsidRPr="001C0FE0" w:rsidRDefault="00F3701E" w:rsidP="001C0FE0">
      <w:pPr>
        <w:rPr>
          <w:rFonts w:ascii="Sakkal Majalla" w:hAnsi="Sakkal Majalla" w:cs="Sakkal Majalla"/>
          <w:sz w:val="28"/>
          <w:szCs w:val="28"/>
          <w:rtl/>
        </w:rPr>
      </w:pPr>
      <w:r w:rsidRPr="00F3701E">
        <w:rPr>
          <w:rFonts w:ascii="Sakkal Majalla" w:hAnsi="Sakkal Majalla" w:cs="Sakkal Majalla" w:hint="cs"/>
          <w:b/>
          <w:bCs/>
          <w:sz w:val="28"/>
          <w:szCs w:val="28"/>
          <w:rtl/>
        </w:rPr>
        <w:t>الرعاية الصحية:</w:t>
      </w:r>
      <w:r>
        <w:rPr>
          <w:rFonts w:ascii="Sakkal Majalla" w:hAnsi="Sakkal Majalla" w:cs="Sakkal Majalla" w:hint="cs"/>
          <w:b/>
          <w:bCs/>
          <w:sz w:val="28"/>
          <w:szCs w:val="28"/>
          <w:rtl/>
        </w:rPr>
        <w:t xml:space="preserve"> </w:t>
      </w:r>
      <w:r w:rsidR="00290BB2">
        <w:rPr>
          <w:rFonts w:ascii="Sakkal Majalla" w:hAnsi="Sakkal Majalla" w:cs="Sakkal Majalla" w:hint="cs"/>
          <w:sz w:val="28"/>
          <w:szCs w:val="28"/>
          <w:rtl/>
        </w:rPr>
        <w:t>هي الخدمات التي تقدمها ال</w:t>
      </w:r>
      <w:r w:rsidR="008B0056">
        <w:rPr>
          <w:rFonts w:ascii="Sakkal Majalla" w:hAnsi="Sakkal Majalla" w:cs="Sakkal Majalla" w:hint="cs"/>
          <w:sz w:val="28"/>
          <w:szCs w:val="28"/>
          <w:rtl/>
        </w:rPr>
        <w:t>منشآت</w:t>
      </w:r>
      <w:r w:rsidR="00290BB2">
        <w:rPr>
          <w:rFonts w:ascii="Sakkal Majalla" w:hAnsi="Sakkal Majalla" w:cs="Sakkal Majalla" w:hint="cs"/>
          <w:sz w:val="28"/>
          <w:szCs w:val="28"/>
          <w:rtl/>
        </w:rPr>
        <w:t xml:space="preserve"> الصحية</w:t>
      </w:r>
      <w:r w:rsidR="00E13B5E">
        <w:rPr>
          <w:rFonts w:ascii="Sakkal Majalla" w:hAnsi="Sakkal Majalla" w:cs="Sakkal Majalla" w:hint="cs"/>
          <w:sz w:val="28"/>
          <w:szCs w:val="28"/>
          <w:rtl/>
        </w:rPr>
        <w:t xml:space="preserve"> </w:t>
      </w:r>
      <w:r w:rsidR="00AE3F27">
        <w:rPr>
          <w:rFonts w:ascii="Sakkal Majalla" w:hAnsi="Sakkal Majalla" w:cs="Sakkal Majalla" w:hint="cs"/>
          <w:sz w:val="28"/>
          <w:szCs w:val="28"/>
          <w:rtl/>
        </w:rPr>
        <w:t>والتي توفرها الدولة ل</w:t>
      </w:r>
      <w:r w:rsidR="00E545FB">
        <w:rPr>
          <w:rFonts w:ascii="Sakkal Majalla" w:hAnsi="Sakkal Majalla" w:cs="Sakkal Majalla" w:hint="cs"/>
          <w:sz w:val="28"/>
          <w:szCs w:val="28"/>
          <w:rtl/>
        </w:rPr>
        <w:t>لناس</w:t>
      </w:r>
      <w:r w:rsidR="00AE3F27">
        <w:rPr>
          <w:rFonts w:ascii="Sakkal Majalla" w:hAnsi="Sakkal Majalla" w:cs="Sakkal Majalla" w:hint="cs"/>
          <w:sz w:val="28"/>
          <w:szCs w:val="28"/>
          <w:rtl/>
        </w:rPr>
        <w:t xml:space="preserve"> لضمان </w:t>
      </w:r>
      <w:r w:rsidR="00B976EC">
        <w:rPr>
          <w:rFonts w:ascii="Sakkal Majalla" w:hAnsi="Sakkal Majalla" w:cs="Sakkal Majalla" w:hint="cs"/>
          <w:sz w:val="28"/>
          <w:szCs w:val="28"/>
          <w:rtl/>
        </w:rPr>
        <w:t>صحة الش</w:t>
      </w:r>
      <w:r w:rsidR="00B8601E">
        <w:rPr>
          <w:rFonts w:ascii="Sakkal Majalla" w:hAnsi="Sakkal Majalla" w:cs="Sakkal Majalla" w:hint="cs"/>
          <w:sz w:val="28"/>
          <w:szCs w:val="28"/>
          <w:rtl/>
        </w:rPr>
        <w:t xml:space="preserve">عب </w:t>
      </w:r>
      <w:r w:rsidR="00B976EC">
        <w:rPr>
          <w:rFonts w:ascii="Sakkal Majalla" w:hAnsi="Sakkal Majalla" w:cs="Sakkal Majalla" w:hint="cs"/>
          <w:sz w:val="28"/>
          <w:szCs w:val="28"/>
          <w:rtl/>
        </w:rPr>
        <w:t xml:space="preserve">وضمان حصولهم على </w:t>
      </w:r>
      <w:r w:rsidR="00800ACD">
        <w:rPr>
          <w:rFonts w:ascii="Sakkal Majalla" w:hAnsi="Sakkal Majalla" w:cs="Sakkal Majalla" w:hint="cs"/>
          <w:sz w:val="28"/>
          <w:szCs w:val="28"/>
          <w:rtl/>
        </w:rPr>
        <w:t>احتياجاتهم</w:t>
      </w:r>
      <w:r w:rsidR="00B976EC">
        <w:rPr>
          <w:rFonts w:ascii="Sakkal Majalla" w:hAnsi="Sakkal Majalla" w:cs="Sakkal Majalla" w:hint="cs"/>
          <w:sz w:val="28"/>
          <w:szCs w:val="28"/>
          <w:rtl/>
        </w:rPr>
        <w:t xml:space="preserve"> </w:t>
      </w:r>
      <w:r w:rsidR="00800ACD">
        <w:rPr>
          <w:rFonts w:ascii="Sakkal Majalla" w:hAnsi="Sakkal Majalla" w:cs="Sakkal Majalla" w:hint="cs"/>
          <w:sz w:val="28"/>
          <w:szCs w:val="28"/>
          <w:rtl/>
        </w:rPr>
        <w:t>من الأدوية والعلاجات المناسبة</w:t>
      </w:r>
      <w:r w:rsidR="00B8601E">
        <w:rPr>
          <w:rFonts w:ascii="Sakkal Majalla" w:hAnsi="Sakkal Majalla" w:cs="Sakkal Majalla" w:hint="cs"/>
          <w:sz w:val="28"/>
          <w:szCs w:val="28"/>
          <w:rtl/>
        </w:rPr>
        <w:t xml:space="preserve"> في</w:t>
      </w:r>
      <w:r w:rsidR="007912DE">
        <w:rPr>
          <w:rFonts w:ascii="Sakkal Majalla" w:hAnsi="Sakkal Majalla" w:cs="Sakkal Majalla" w:hint="cs"/>
          <w:sz w:val="28"/>
          <w:szCs w:val="28"/>
          <w:rtl/>
        </w:rPr>
        <w:t xml:space="preserve"> الوقت المناسب، و</w:t>
      </w:r>
      <w:r w:rsidR="00783484">
        <w:rPr>
          <w:rFonts w:ascii="Sakkal Majalla" w:hAnsi="Sakkal Majalla" w:cs="Sakkal Majalla" w:hint="cs"/>
          <w:sz w:val="28"/>
          <w:szCs w:val="28"/>
          <w:rtl/>
        </w:rPr>
        <w:t xml:space="preserve">هي </w:t>
      </w:r>
      <w:r w:rsidR="001C0FE0">
        <w:rPr>
          <w:rFonts w:ascii="Sakkal Majalla" w:hAnsi="Sakkal Majalla" w:cs="Sakkal Majalla" w:hint="cs"/>
          <w:sz w:val="28"/>
          <w:szCs w:val="28"/>
          <w:rtl/>
        </w:rPr>
        <w:t>تشمل جميع</w:t>
      </w:r>
      <w:r w:rsidR="00783484">
        <w:rPr>
          <w:rFonts w:ascii="Sakkal Majalla" w:hAnsi="Sakkal Majalla" w:cs="Sakkal Majalla" w:hint="cs"/>
          <w:sz w:val="28"/>
          <w:szCs w:val="28"/>
          <w:rtl/>
        </w:rPr>
        <w:t xml:space="preserve"> المستشفيات والمرافق الصحية في </w:t>
      </w:r>
      <w:r w:rsidR="007912DE">
        <w:rPr>
          <w:rFonts w:ascii="Sakkal Majalla" w:hAnsi="Sakkal Majalla" w:cs="Sakkal Majalla" w:hint="cs"/>
          <w:sz w:val="28"/>
          <w:szCs w:val="28"/>
          <w:rtl/>
        </w:rPr>
        <w:t>القطاع العام والخاص</w:t>
      </w:r>
      <w:r w:rsidR="001C0FE0">
        <w:rPr>
          <w:rFonts w:ascii="Sakkal Majalla" w:hAnsi="Sakkal Majalla" w:cs="Sakkal Majalla" w:hint="cs"/>
          <w:sz w:val="28"/>
          <w:szCs w:val="28"/>
          <w:rtl/>
        </w:rPr>
        <w:t>، وجميع من يعمل بها.</w:t>
      </w:r>
    </w:p>
    <w:p w14:paraId="0D2976A9" w14:textId="5EF1C3DC" w:rsidR="00F925D0" w:rsidRDefault="00775D9B" w:rsidP="00712BFA">
      <w:pPr>
        <w:rPr>
          <w:rFonts w:ascii="Sakkal Majalla" w:hAnsi="Sakkal Majalla" w:cs="Sakkal Majalla"/>
          <w:sz w:val="28"/>
          <w:szCs w:val="28"/>
          <w:rtl/>
        </w:rPr>
      </w:pPr>
      <w:r w:rsidRPr="00E632B1">
        <w:rPr>
          <w:rFonts w:ascii="Sakkal Majalla" w:hAnsi="Sakkal Majalla" w:cs="Sakkal Majalla" w:hint="cs"/>
          <w:b/>
          <w:bCs/>
          <w:sz w:val="28"/>
          <w:szCs w:val="28"/>
          <w:rtl/>
        </w:rPr>
        <w:t xml:space="preserve">تعريف </w:t>
      </w:r>
      <w:r w:rsidR="00E632B1" w:rsidRPr="00E632B1">
        <w:rPr>
          <w:rFonts w:ascii="Sakkal Majalla" w:hAnsi="Sakkal Majalla" w:cs="Sakkal Majalla" w:hint="cs"/>
          <w:b/>
          <w:bCs/>
          <w:sz w:val="28"/>
          <w:szCs w:val="28"/>
          <w:rtl/>
        </w:rPr>
        <w:t>التخطيط المسبق:</w:t>
      </w:r>
      <w:r w:rsidR="00E632B1" w:rsidRPr="00E632B1">
        <w:rPr>
          <w:rFonts w:ascii="Sakkal Majalla" w:hAnsi="Sakkal Majalla" w:cs="Sakkal Majalla" w:hint="cs"/>
          <w:sz w:val="28"/>
          <w:szCs w:val="28"/>
          <w:rtl/>
        </w:rPr>
        <w:t xml:space="preserve"> </w:t>
      </w:r>
      <w:r w:rsidR="00E632B1" w:rsidRPr="00E632B1">
        <w:rPr>
          <w:rFonts w:ascii="Sakkal Majalla" w:hAnsi="Sakkal Majalla" w:cs="Sakkal Majalla"/>
          <w:sz w:val="28"/>
          <w:szCs w:val="28"/>
          <w:rtl/>
        </w:rPr>
        <w:t>هو</w:t>
      </w:r>
      <w:r w:rsidR="00203736">
        <w:rPr>
          <w:rFonts w:ascii="Sakkal Majalla" w:hAnsi="Sakkal Majalla" w:cs="Sakkal Majalla" w:hint="cs"/>
          <w:sz w:val="28"/>
          <w:szCs w:val="28"/>
          <w:rtl/>
        </w:rPr>
        <w:t xml:space="preserve"> شيء</w:t>
      </w:r>
      <w:r w:rsidR="00E632B1" w:rsidRPr="00E632B1">
        <w:rPr>
          <w:rFonts w:ascii="Sakkal Majalla" w:hAnsi="Sakkal Majalla" w:cs="Sakkal Majalla"/>
          <w:sz w:val="28"/>
          <w:szCs w:val="28"/>
          <w:rtl/>
        </w:rPr>
        <w:t> أساس</w:t>
      </w:r>
      <w:r w:rsidR="00203736">
        <w:rPr>
          <w:rFonts w:ascii="Sakkal Majalla" w:hAnsi="Sakkal Majalla" w:cs="Sakkal Majalla" w:hint="cs"/>
          <w:sz w:val="28"/>
          <w:szCs w:val="28"/>
          <w:rtl/>
        </w:rPr>
        <w:t>ي</w:t>
      </w:r>
      <w:r w:rsidR="00E632B1" w:rsidRPr="00E632B1">
        <w:rPr>
          <w:rFonts w:ascii="Sakkal Majalla" w:hAnsi="Sakkal Majalla" w:cs="Sakkal Majalla"/>
          <w:sz w:val="28"/>
          <w:szCs w:val="28"/>
          <w:rtl/>
        </w:rPr>
        <w:t xml:space="preserve"> </w:t>
      </w:r>
      <w:r w:rsidR="00203736">
        <w:rPr>
          <w:rFonts w:ascii="Sakkal Majalla" w:hAnsi="Sakkal Majalla" w:cs="Sakkal Majalla" w:hint="cs"/>
          <w:sz w:val="28"/>
          <w:szCs w:val="28"/>
          <w:rtl/>
        </w:rPr>
        <w:t>ل</w:t>
      </w:r>
      <w:r w:rsidR="00E632B1" w:rsidRPr="00E632B1">
        <w:rPr>
          <w:rFonts w:ascii="Sakkal Majalla" w:hAnsi="Sakkal Majalla" w:cs="Sakkal Majalla"/>
          <w:sz w:val="28"/>
          <w:szCs w:val="28"/>
          <w:rtl/>
        </w:rPr>
        <w:t>نجاح أي عملية</w:t>
      </w:r>
      <w:r w:rsidR="00650F61">
        <w:rPr>
          <w:rFonts w:ascii="Sakkal Majalla" w:hAnsi="Sakkal Majalla" w:cs="Sakkal Majalla" w:hint="cs"/>
          <w:sz w:val="28"/>
          <w:szCs w:val="28"/>
          <w:rtl/>
        </w:rPr>
        <w:t>،</w:t>
      </w:r>
      <w:r w:rsidR="00474453">
        <w:rPr>
          <w:rFonts w:ascii="Sakkal Majalla" w:hAnsi="Sakkal Majalla" w:cs="Sakkal Majalla" w:hint="cs"/>
          <w:sz w:val="28"/>
          <w:szCs w:val="28"/>
          <w:rtl/>
        </w:rPr>
        <w:t xml:space="preserve"> </w:t>
      </w:r>
      <w:r w:rsidR="0064309A">
        <w:rPr>
          <w:rFonts w:ascii="Sakkal Majalla" w:hAnsi="Sakkal Majalla" w:cs="Sakkal Majalla" w:hint="cs"/>
          <w:sz w:val="28"/>
          <w:szCs w:val="28"/>
          <w:rtl/>
        </w:rPr>
        <w:t>وتكمن أهمية التخطيط في وضع إستراتيجية م</w:t>
      </w:r>
      <w:r w:rsidR="001A6F61">
        <w:rPr>
          <w:rFonts w:ascii="Sakkal Majalla" w:hAnsi="Sakkal Majalla" w:cs="Sakkal Majalla" w:hint="cs"/>
          <w:sz w:val="28"/>
          <w:szCs w:val="28"/>
          <w:rtl/>
        </w:rPr>
        <w:t xml:space="preserve">حكمة حول </w:t>
      </w:r>
      <w:r w:rsidR="00B4424D">
        <w:rPr>
          <w:rFonts w:ascii="Sakkal Majalla" w:hAnsi="Sakkal Majalla" w:cs="Sakkal Majalla" w:hint="cs"/>
          <w:sz w:val="28"/>
          <w:szCs w:val="28"/>
          <w:rtl/>
        </w:rPr>
        <w:t>كيفية اتخاذ الإجراءات اللازمة</w:t>
      </w:r>
      <w:r w:rsidR="00F66103">
        <w:rPr>
          <w:rFonts w:ascii="Sakkal Majalla" w:hAnsi="Sakkal Majalla" w:cs="Sakkal Majalla" w:hint="cs"/>
          <w:sz w:val="28"/>
          <w:szCs w:val="28"/>
          <w:rtl/>
        </w:rPr>
        <w:t xml:space="preserve"> </w:t>
      </w:r>
      <w:r w:rsidR="0079432B">
        <w:rPr>
          <w:rFonts w:ascii="Sakkal Majalla" w:hAnsi="Sakkal Majalla" w:cs="Sakkal Majalla" w:hint="cs"/>
          <w:sz w:val="28"/>
          <w:szCs w:val="28"/>
          <w:rtl/>
        </w:rPr>
        <w:t>من أهداف والتزامات كل فرد في المؤسسة</w:t>
      </w:r>
      <w:r w:rsidR="00225056">
        <w:rPr>
          <w:rFonts w:ascii="Sakkal Majalla" w:hAnsi="Sakkal Majalla" w:cs="Sakkal Majalla" w:hint="cs"/>
          <w:sz w:val="28"/>
          <w:szCs w:val="28"/>
          <w:rtl/>
        </w:rPr>
        <w:t xml:space="preserve"> لتحقيق أهدافها وفي ظل</w:t>
      </w:r>
      <w:r w:rsidR="0079432B">
        <w:rPr>
          <w:rFonts w:ascii="Sakkal Majalla" w:hAnsi="Sakkal Majalla" w:cs="Sakkal Majalla" w:hint="cs"/>
          <w:sz w:val="28"/>
          <w:szCs w:val="28"/>
          <w:rtl/>
        </w:rPr>
        <w:t xml:space="preserve"> حدوث أي حدث مستقبلي</w:t>
      </w:r>
      <w:r w:rsidR="00036C9B">
        <w:rPr>
          <w:rFonts w:ascii="Sakkal Majalla" w:hAnsi="Sakkal Majalla" w:cs="Sakkal Majalla" w:hint="cs"/>
          <w:sz w:val="28"/>
          <w:szCs w:val="28"/>
          <w:rtl/>
        </w:rPr>
        <w:t xml:space="preserve"> يؤثر عليها</w:t>
      </w:r>
      <w:r w:rsidR="00712BFA">
        <w:rPr>
          <w:rFonts w:ascii="Sakkal Majalla" w:hAnsi="Sakkal Majalla" w:cs="Sakkal Majalla" w:hint="cs"/>
          <w:sz w:val="28"/>
          <w:szCs w:val="28"/>
          <w:rtl/>
        </w:rPr>
        <w:t>.</w:t>
      </w:r>
    </w:p>
    <w:p w14:paraId="0505EE2E" w14:textId="2A31FDFA" w:rsidR="00633E93" w:rsidRDefault="00633E93" w:rsidP="00650F61">
      <w:pPr>
        <w:rPr>
          <w:rFonts w:ascii="Sakkal Majalla" w:hAnsi="Sakkal Majalla" w:cs="Sakkal Majalla"/>
          <w:sz w:val="28"/>
          <w:szCs w:val="28"/>
          <w:rtl/>
        </w:rPr>
      </w:pPr>
    </w:p>
    <w:p w14:paraId="3CD2228C" w14:textId="786B6301" w:rsidR="006D4DED" w:rsidRPr="0070253E" w:rsidRDefault="006D4DED" w:rsidP="00650F61">
      <w:pPr>
        <w:rPr>
          <w:rFonts w:ascii="Simplified Arabic" w:hAnsi="Simplified Arabic" w:cs="Simplified Arabic"/>
          <w:b/>
          <w:bCs/>
          <w:sz w:val="36"/>
          <w:szCs w:val="36"/>
          <w:u w:val="single"/>
          <w:rtl/>
        </w:rPr>
      </w:pPr>
      <w:r w:rsidRPr="00F541D0">
        <w:rPr>
          <w:rFonts w:ascii="Simplified Arabic" w:hAnsi="Simplified Arabic" w:cs="Simplified Arabic" w:hint="cs"/>
          <w:b/>
          <w:bCs/>
          <w:sz w:val="36"/>
          <w:szCs w:val="36"/>
          <w:u w:val="single"/>
          <w:rtl/>
        </w:rPr>
        <w:t>أنواع ال</w:t>
      </w:r>
      <w:r w:rsidRPr="0070253E">
        <w:rPr>
          <w:rFonts w:ascii="Simplified Arabic" w:hAnsi="Simplified Arabic" w:cs="Simplified Arabic" w:hint="cs"/>
          <w:b/>
          <w:bCs/>
          <w:sz w:val="36"/>
          <w:szCs w:val="36"/>
          <w:u w:val="single"/>
          <w:rtl/>
        </w:rPr>
        <w:t>خطر:</w:t>
      </w:r>
    </w:p>
    <w:p w14:paraId="7D172730" w14:textId="7D08AF2C" w:rsidR="0070253E" w:rsidRP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مخاطر </w:t>
      </w:r>
      <w:r w:rsidR="000A675F" w:rsidRPr="0070253E">
        <w:rPr>
          <w:rFonts w:ascii="Sakkal Majalla" w:hAnsi="Sakkal Majalla" w:cs="Sakkal Majalla" w:hint="cs"/>
          <w:sz w:val="28"/>
          <w:szCs w:val="28"/>
          <w:rtl/>
        </w:rPr>
        <w:t>الائتم</w:t>
      </w:r>
      <w:r w:rsidR="000A675F">
        <w:rPr>
          <w:rFonts w:ascii="Sakkal Majalla" w:hAnsi="Sakkal Majalla" w:cs="Sakkal Majalla" w:hint="cs"/>
          <w:sz w:val="28"/>
          <w:szCs w:val="28"/>
          <w:rtl/>
        </w:rPr>
        <w:t>ان</w:t>
      </w:r>
      <w:r w:rsidR="000A675F" w:rsidRPr="0070253E">
        <w:rPr>
          <w:rFonts w:ascii="Sakkal Majalla" w:hAnsi="Sakkal Majalla" w:cs="Sakkal Majalla"/>
          <w:sz w:val="28"/>
          <w:szCs w:val="28"/>
        </w:rPr>
        <w:t>.</w:t>
      </w:r>
    </w:p>
    <w:p w14:paraId="7C47543F" w14:textId="62D07CDA" w:rsidR="0070253E" w:rsidRP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مخاطر السيول</w:t>
      </w:r>
      <w:r>
        <w:rPr>
          <w:rFonts w:ascii="Sakkal Majalla" w:hAnsi="Sakkal Majalla" w:cs="Sakkal Majalla" w:hint="cs"/>
          <w:sz w:val="28"/>
          <w:szCs w:val="28"/>
          <w:rtl/>
        </w:rPr>
        <w:t>ة</w:t>
      </w:r>
      <w:r w:rsidRPr="0070253E">
        <w:rPr>
          <w:rFonts w:ascii="Sakkal Majalla" w:hAnsi="Sakkal Majalla" w:cs="Sakkal Majalla"/>
          <w:sz w:val="28"/>
          <w:szCs w:val="28"/>
        </w:rPr>
        <w:t>.</w:t>
      </w:r>
    </w:p>
    <w:p w14:paraId="5777DFCF" w14:textId="56F6A60B" w:rsidR="0070253E" w:rsidRP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المخاطر </w:t>
      </w:r>
      <w:r w:rsidR="000A675F" w:rsidRPr="0070253E">
        <w:rPr>
          <w:rFonts w:ascii="Sakkal Majalla" w:hAnsi="Sakkal Majalla" w:cs="Sakkal Majalla" w:hint="cs"/>
          <w:sz w:val="28"/>
          <w:szCs w:val="28"/>
          <w:rtl/>
        </w:rPr>
        <w:t>التشغيلية</w:t>
      </w:r>
      <w:r w:rsidR="000A675F" w:rsidRPr="0070253E">
        <w:rPr>
          <w:rFonts w:ascii="Sakkal Majalla" w:hAnsi="Sakkal Majalla" w:cs="Sakkal Majalla"/>
          <w:sz w:val="28"/>
          <w:szCs w:val="28"/>
        </w:rPr>
        <w:t>.</w:t>
      </w:r>
    </w:p>
    <w:p w14:paraId="2CD1E9D5" w14:textId="00AAC397" w:rsidR="0070253E" w:rsidRP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مخاطر </w:t>
      </w:r>
      <w:r w:rsidR="000A675F" w:rsidRPr="0070253E">
        <w:rPr>
          <w:rFonts w:ascii="Sakkal Majalla" w:hAnsi="Sakkal Majalla" w:cs="Sakkal Majalla" w:hint="cs"/>
          <w:sz w:val="28"/>
          <w:szCs w:val="28"/>
          <w:rtl/>
        </w:rPr>
        <w:t>السوق</w:t>
      </w:r>
      <w:r w:rsidR="000A675F" w:rsidRPr="0070253E">
        <w:rPr>
          <w:rFonts w:ascii="Sakkal Majalla" w:hAnsi="Sakkal Majalla" w:cs="Sakkal Majalla"/>
          <w:sz w:val="28"/>
          <w:szCs w:val="28"/>
        </w:rPr>
        <w:t>.</w:t>
      </w:r>
    </w:p>
    <w:p w14:paraId="0C045DDC" w14:textId="55EB9669" w:rsidR="0070253E" w:rsidRP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مخاطر التركز</w:t>
      </w:r>
      <w:r w:rsidR="00130B04">
        <w:rPr>
          <w:rFonts w:ascii="Sakkal Majalla" w:hAnsi="Sakkal Majalla" w:cs="Sakkal Majalla" w:hint="cs"/>
          <w:sz w:val="28"/>
          <w:szCs w:val="28"/>
          <w:rtl/>
        </w:rPr>
        <w:t>.</w:t>
      </w:r>
    </w:p>
    <w:p w14:paraId="1E916D5B" w14:textId="24B0B841" w:rsidR="0070253E" w:rsidRP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 xml:space="preserve">مخاطر الأمن </w:t>
      </w:r>
      <w:r w:rsidR="00130B04" w:rsidRPr="0070253E">
        <w:rPr>
          <w:rFonts w:ascii="Sakkal Majalla" w:hAnsi="Sakkal Majalla" w:cs="Sakkal Majalla" w:hint="cs"/>
          <w:sz w:val="28"/>
          <w:szCs w:val="28"/>
          <w:rtl/>
        </w:rPr>
        <w:t>السيبراني</w:t>
      </w:r>
      <w:r w:rsidR="00130B04" w:rsidRPr="0070253E">
        <w:rPr>
          <w:rFonts w:ascii="Sakkal Majalla" w:hAnsi="Sakkal Majalla" w:cs="Sakkal Majalla"/>
          <w:sz w:val="28"/>
          <w:szCs w:val="28"/>
        </w:rPr>
        <w:t>.</w:t>
      </w:r>
    </w:p>
    <w:p w14:paraId="4C1D0AE2" w14:textId="51CC32A0" w:rsidR="0070253E" w:rsidRP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مخاطر </w:t>
      </w:r>
      <w:r w:rsidR="00130B04" w:rsidRPr="0070253E">
        <w:rPr>
          <w:rFonts w:ascii="Sakkal Majalla" w:hAnsi="Sakkal Majalla" w:cs="Sakkal Majalla" w:hint="cs"/>
          <w:sz w:val="28"/>
          <w:szCs w:val="28"/>
          <w:rtl/>
        </w:rPr>
        <w:t>الاحتيال</w:t>
      </w:r>
      <w:r w:rsidR="00130B04" w:rsidRPr="0070253E">
        <w:rPr>
          <w:rFonts w:ascii="Sakkal Majalla" w:hAnsi="Sakkal Majalla" w:cs="Sakkal Majalla"/>
          <w:sz w:val="28"/>
          <w:szCs w:val="28"/>
        </w:rPr>
        <w:t>.</w:t>
      </w:r>
    </w:p>
    <w:p w14:paraId="11375D3E" w14:textId="581D6B9D" w:rsidR="0070253E" w:rsidRDefault="0070253E" w:rsidP="00C74D0F">
      <w:pPr>
        <w:numPr>
          <w:ilvl w:val="0"/>
          <w:numId w:val="33"/>
        </w:numPr>
        <w:rPr>
          <w:rFonts w:ascii="Sakkal Majalla" w:hAnsi="Sakkal Majalla" w:cs="Sakkal Majalla"/>
          <w:sz w:val="28"/>
          <w:szCs w:val="28"/>
        </w:rPr>
      </w:pPr>
      <w:r w:rsidRPr="0070253E">
        <w:rPr>
          <w:rFonts w:ascii="Sakkal Majalla" w:hAnsi="Sakkal Majalla" w:cs="Sakkal Majalla"/>
          <w:sz w:val="28"/>
          <w:szCs w:val="28"/>
          <w:rtl/>
        </w:rPr>
        <w:t>مخاطر تقنية المعلومات</w:t>
      </w:r>
      <w:r w:rsidR="00130B04">
        <w:rPr>
          <w:rFonts w:ascii="Sakkal Majalla" w:hAnsi="Sakkal Majalla" w:cs="Sakkal Majalla" w:hint="cs"/>
          <w:sz w:val="28"/>
          <w:szCs w:val="28"/>
          <w:rtl/>
        </w:rPr>
        <w:t>.</w:t>
      </w:r>
    </w:p>
    <w:p w14:paraId="34C8D5E5" w14:textId="43776005" w:rsidR="00365C3D" w:rsidRDefault="00365C3D" w:rsidP="00C74D0F">
      <w:pPr>
        <w:numPr>
          <w:ilvl w:val="0"/>
          <w:numId w:val="33"/>
        </w:numPr>
        <w:rPr>
          <w:rFonts w:ascii="Sakkal Majalla" w:hAnsi="Sakkal Majalla" w:cs="Sakkal Majalla"/>
          <w:sz w:val="28"/>
          <w:szCs w:val="28"/>
        </w:rPr>
      </w:pPr>
      <w:r>
        <w:rPr>
          <w:rFonts w:ascii="Sakkal Majalla" w:hAnsi="Sakkal Majalla" w:cs="Sakkal Majalla" w:hint="cs"/>
          <w:sz w:val="28"/>
          <w:szCs w:val="28"/>
          <w:rtl/>
        </w:rPr>
        <w:t>مخاطر الامتثال.</w:t>
      </w:r>
    </w:p>
    <w:p w14:paraId="2E97D182" w14:textId="328C6D84" w:rsidR="00365C3D" w:rsidRDefault="00365C3D" w:rsidP="00C74D0F">
      <w:pPr>
        <w:numPr>
          <w:ilvl w:val="0"/>
          <w:numId w:val="33"/>
        </w:numPr>
        <w:rPr>
          <w:rFonts w:ascii="Sakkal Majalla" w:hAnsi="Sakkal Majalla" w:cs="Sakkal Majalla"/>
          <w:sz w:val="28"/>
          <w:szCs w:val="28"/>
        </w:rPr>
      </w:pPr>
      <w:r>
        <w:rPr>
          <w:rFonts w:ascii="Sakkal Majalla" w:hAnsi="Sakkal Majalla" w:cs="Sakkal Majalla" w:hint="cs"/>
          <w:sz w:val="28"/>
          <w:szCs w:val="28"/>
          <w:rtl/>
        </w:rPr>
        <w:t>المخاطر القانونية.</w:t>
      </w:r>
    </w:p>
    <w:p w14:paraId="7E6406E1" w14:textId="70A26CE7" w:rsidR="00365C3D" w:rsidRDefault="006D7B8D" w:rsidP="00C74D0F">
      <w:pPr>
        <w:numPr>
          <w:ilvl w:val="0"/>
          <w:numId w:val="33"/>
        </w:numPr>
        <w:rPr>
          <w:rFonts w:ascii="Sakkal Majalla" w:hAnsi="Sakkal Majalla" w:cs="Sakkal Majalla"/>
          <w:sz w:val="28"/>
          <w:szCs w:val="28"/>
        </w:rPr>
      </w:pPr>
      <w:r>
        <w:rPr>
          <w:rFonts w:ascii="Sakkal Majalla" w:hAnsi="Sakkal Majalla" w:cs="Sakkal Majalla" w:hint="cs"/>
          <w:sz w:val="28"/>
          <w:szCs w:val="28"/>
          <w:rtl/>
        </w:rPr>
        <w:t>المخاطر الاستراتيجية.</w:t>
      </w:r>
    </w:p>
    <w:p w14:paraId="39F9DF89" w14:textId="525BCA9C" w:rsidR="00C36948" w:rsidRDefault="00C36948" w:rsidP="00C74D0F">
      <w:pPr>
        <w:numPr>
          <w:ilvl w:val="0"/>
          <w:numId w:val="33"/>
        </w:numPr>
        <w:rPr>
          <w:rFonts w:ascii="Sakkal Majalla" w:hAnsi="Sakkal Majalla" w:cs="Sakkal Majalla"/>
          <w:sz w:val="28"/>
          <w:szCs w:val="28"/>
        </w:rPr>
      </w:pPr>
      <w:r>
        <w:rPr>
          <w:rFonts w:ascii="Sakkal Majalla" w:hAnsi="Sakkal Majalla" w:cs="Sakkal Majalla" w:hint="cs"/>
          <w:sz w:val="28"/>
          <w:szCs w:val="28"/>
          <w:rtl/>
        </w:rPr>
        <w:t>المخاطر البيئية.</w:t>
      </w:r>
    </w:p>
    <w:p w14:paraId="6801F405" w14:textId="637144F8" w:rsidR="006F49C8" w:rsidRPr="00874FA6" w:rsidRDefault="006F49C8" w:rsidP="00C74D0F">
      <w:pPr>
        <w:numPr>
          <w:ilvl w:val="0"/>
          <w:numId w:val="33"/>
        </w:numPr>
        <w:rPr>
          <w:rFonts w:ascii="Sakkal Majalla" w:hAnsi="Sakkal Majalla" w:cs="Sakkal Majalla"/>
          <w:sz w:val="28"/>
          <w:szCs w:val="28"/>
          <w:rtl/>
        </w:rPr>
      </w:pPr>
      <w:r>
        <w:rPr>
          <w:rFonts w:ascii="Sakkal Majalla" w:hAnsi="Sakkal Majalla" w:cs="Sakkal Majalla" w:hint="cs"/>
          <w:sz w:val="28"/>
          <w:szCs w:val="28"/>
          <w:rtl/>
        </w:rPr>
        <w:lastRenderedPageBreak/>
        <w:t xml:space="preserve">وتوجد أنواع آخرى </w:t>
      </w:r>
      <w:r w:rsidR="005408F9">
        <w:rPr>
          <w:rFonts w:ascii="Sakkal Majalla" w:hAnsi="Sakkal Majalla" w:cs="Sakkal Majalla" w:hint="cs"/>
          <w:sz w:val="28"/>
          <w:szCs w:val="28"/>
          <w:rtl/>
        </w:rPr>
        <w:t>تتعلق بالمخاطر</w:t>
      </w:r>
      <w:r w:rsidR="00606EE7">
        <w:rPr>
          <w:rFonts w:ascii="Sakkal Majalla" w:hAnsi="Sakkal Majalla" w:cs="Sakkal Majalla" w:hint="cs"/>
          <w:sz w:val="28"/>
          <w:szCs w:val="28"/>
          <w:rtl/>
        </w:rPr>
        <w:t xml:space="preserve"> من أهمها</w:t>
      </w:r>
      <w:r w:rsidR="005408F9">
        <w:rPr>
          <w:rFonts w:ascii="Sakkal Majalla" w:hAnsi="Sakkal Majalla" w:cs="Sakkal Majalla" w:hint="cs"/>
          <w:sz w:val="28"/>
          <w:szCs w:val="28"/>
          <w:rtl/>
        </w:rPr>
        <w:t xml:space="preserve"> (المخاطر</w:t>
      </w:r>
      <w:r w:rsidR="00EF56E6">
        <w:rPr>
          <w:rFonts w:ascii="Sakkal Majalla" w:hAnsi="Sakkal Majalla" w:cs="Sakkal Majalla"/>
          <w:sz w:val="28"/>
          <w:szCs w:val="28"/>
        </w:rPr>
        <w:t xml:space="preserve"> </w:t>
      </w:r>
      <w:r w:rsidR="00EF56E6">
        <w:rPr>
          <w:rFonts w:ascii="Sakkal Majalla" w:hAnsi="Sakkal Majalla" w:cs="Sakkal Majalla" w:hint="cs"/>
          <w:sz w:val="28"/>
          <w:szCs w:val="28"/>
          <w:rtl/>
        </w:rPr>
        <w:t>التي لها تأثير</w:t>
      </w:r>
      <w:r w:rsidR="005408F9">
        <w:rPr>
          <w:rFonts w:ascii="Sakkal Majalla" w:hAnsi="Sakkal Majalla" w:cs="Sakkal Majalla" w:hint="cs"/>
          <w:sz w:val="28"/>
          <w:szCs w:val="28"/>
          <w:rtl/>
        </w:rPr>
        <w:t xml:space="preserve"> </w:t>
      </w:r>
      <w:r w:rsidR="00EF56E6">
        <w:rPr>
          <w:rFonts w:ascii="Sakkal Majalla" w:hAnsi="Sakkal Majalla" w:cs="Sakkal Majalla" w:hint="cs"/>
          <w:sz w:val="28"/>
          <w:szCs w:val="28"/>
          <w:rtl/>
        </w:rPr>
        <w:t xml:space="preserve">مالي </w:t>
      </w:r>
      <w:r w:rsidR="005408F9">
        <w:rPr>
          <w:rFonts w:ascii="Sakkal Majalla" w:hAnsi="Sakkal Majalla" w:cs="Sakkal Majalla" w:hint="cs"/>
          <w:sz w:val="28"/>
          <w:szCs w:val="28"/>
          <w:rtl/>
        </w:rPr>
        <w:t>- والمخاطر</w:t>
      </w:r>
      <w:r w:rsidR="00F14CBF">
        <w:rPr>
          <w:rFonts w:ascii="Sakkal Majalla" w:hAnsi="Sakkal Majalla" w:cs="Sakkal Majalla" w:hint="cs"/>
          <w:sz w:val="28"/>
          <w:szCs w:val="28"/>
          <w:rtl/>
        </w:rPr>
        <w:t xml:space="preserve"> التي تؤثر على سمعة المؤسسة</w:t>
      </w:r>
      <w:r w:rsidR="00606EE7">
        <w:rPr>
          <w:rFonts w:ascii="Sakkal Majalla" w:hAnsi="Sakkal Majalla" w:cs="Sakkal Majalla" w:hint="cs"/>
          <w:sz w:val="28"/>
          <w:szCs w:val="28"/>
          <w:rtl/>
        </w:rPr>
        <w:t>....).</w:t>
      </w:r>
    </w:p>
    <w:p w14:paraId="18DE8D11" w14:textId="77777777" w:rsidR="00F925D0" w:rsidRDefault="00F925D0" w:rsidP="00D22171">
      <w:pPr>
        <w:rPr>
          <w:rFonts w:ascii="Sakkal Majalla" w:hAnsi="Sakkal Majalla" w:cs="Sakkal Majalla"/>
          <w:sz w:val="28"/>
          <w:szCs w:val="28"/>
          <w:u w:val="single"/>
          <w:rtl/>
        </w:rPr>
      </w:pPr>
    </w:p>
    <w:p w14:paraId="3AC2B1A2" w14:textId="0E5ABDF4" w:rsidR="00F925D0" w:rsidRPr="002C6C06" w:rsidRDefault="00AC5AF4" w:rsidP="00D22171">
      <w:pPr>
        <w:rPr>
          <w:rFonts w:ascii="Simplified Arabic" w:hAnsi="Simplified Arabic" w:cs="Simplified Arabic"/>
          <w:b/>
          <w:bCs/>
          <w:sz w:val="36"/>
          <w:szCs w:val="36"/>
          <w:u w:val="single"/>
          <w:rtl/>
        </w:rPr>
      </w:pPr>
      <w:r w:rsidRPr="002C6C06">
        <w:rPr>
          <w:rFonts w:ascii="Simplified Arabic" w:hAnsi="Simplified Arabic" w:cs="Simplified Arabic" w:hint="cs"/>
          <w:b/>
          <w:bCs/>
          <w:sz w:val="36"/>
          <w:szCs w:val="36"/>
          <w:u w:val="single"/>
          <w:rtl/>
        </w:rPr>
        <w:t>وتصنف المخاطر في المنشآت الصحية</w:t>
      </w:r>
      <w:r w:rsidR="00C04E33" w:rsidRPr="002C6C06">
        <w:rPr>
          <w:rFonts w:ascii="Simplified Arabic" w:hAnsi="Simplified Arabic" w:cs="Simplified Arabic" w:hint="cs"/>
          <w:b/>
          <w:bCs/>
          <w:sz w:val="36"/>
          <w:szCs w:val="36"/>
          <w:u w:val="single"/>
          <w:rtl/>
        </w:rPr>
        <w:t xml:space="preserve">: </w:t>
      </w:r>
    </w:p>
    <w:p w14:paraId="6949ECD5" w14:textId="57F30B35" w:rsidR="00F925D0" w:rsidRDefault="004A6442" w:rsidP="0096243C">
      <w:pPr>
        <w:rPr>
          <w:rFonts w:ascii="Sakkal Majalla" w:hAnsi="Sakkal Majalla" w:cs="Sakkal Majalla"/>
          <w:sz w:val="28"/>
          <w:szCs w:val="28"/>
          <w:rtl/>
        </w:rPr>
      </w:pPr>
      <w:r>
        <w:rPr>
          <w:rFonts w:ascii="Sakkal Majalla" w:hAnsi="Sakkal Majalla" w:cs="Sakkal Majalla" w:hint="cs"/>
          <w:sz w:val="28"/>
          <w:szCs w:val="28"/>
          <w:rtl/>
        </w:rPr>
        <w:t xml:space="preserve">يتم </w:t>
      </w:r>
      <w:r w:rsidR="0096243C" w:rsidRPr="0096243C">
        <w:rPr>
          <w:rFonts w:ascii="Sakkal Majalla" w:hAnsi="Sakkal Majalla" w:cs="Sakkal Majalla"/>
          <w:sz w:val="28"/>
          <w:szCs w:val="28"/>
          <w:rtl/>
        </w:rPr>
        <w:t>تقسم المخاطر إلى مستويين</w:t>
      </w:r>
      <w:r w:rsidR="0096243C" w:rsidRPr="0096243C">
        <w:rPr>
          <w:rFonts w:ascii="Sakkal Majalla" w:hAnsi="Sakkal Majalla" w:cs="Sakkal Majalla"/>
          <w:sz w:val="28"/>
          <w:szCs w:val="28"/>
        </w:rPr>
        <w:t xml:space="preserve">: </w:t>
      </w:r>
      <w:r w:rsidR="0096243C" w:rsidRPr="0096243C">
        <w:rPr>
          <w:rFonts w:ascii="Sakkal Majalla" w:hAnsi="Sakkal Majalla" w:cs="Sakkal Majalla"/>
          <w:sz w:val="28"/>
          <w:szCs w:val="28"/>
          <w:rtl/>
        </w:rPr>
        <w:t xml:space="preserve">ما هي إدارة المخاطر؟ مصادر المخاطر ما هو الخطر؟ التـي تنشـأ مـن القـرارات </w:t>
      </w:r>
      <w:r w:rsidR="0096243C" w:rsidRPr="0096243C">
        <w:rPr>
          <w:rFonts w:ascii="Sakkal Majalla" w:hAnsi="Sakkal Majalla" w:cs="Sakkal Majalla" w:hint="cs"/>
          <w:sz w:val="28"/>
          <w:szCs w:val="28"/>
          <w:rtl/>
        </w:rPr>
        <w:t>الأساسية</w:t>
      </w:r>
      <w:r w:rsidR="0096243C" w:rsidRPr="0096243C">
        <w:rPr>
          <w:rFonts w:ascii="Sakkal Majalla" w:hAnsi="Sakkal Majalla" w:cs="Sakkal Majalla"/>
          <w:sz w:val="28"/>
          <w:szCs w:val="28"/>
          <w:rtl/>
        </w:rPr>
        <w:t xml:space="preserve"> التـي يتخذهـا مجلـس </w:t>
      </w:r>
      <w:r w:rsidR="0096243C" w:rsidRPr="0096243C">
        <w:rPr>
          <w:rFonts w:ascii="Sakkal Majalla" w:hAnsi="Sakkal Majalla" w:cs="Sakkal Majalla" w:hint="cs"/>
          <w:sz w:val="28"/>
          <w:szCs w:val="28"/>
          <w:rtl/>
        </w:rPr>
        <w:t>الإدارة</w:t>
      </w:r>
      <w:r w:rsidR="0096243C" w:rsidRPr="0096243C">
        <w:rPr>
          <w:rFonts w:ascii="Sakkal Majalla" w:hAnsi="Sakkal Majalla" w:cs="Sakkal Majalla"/>
          <w:sz w:val="28"/>
          <w:szCs w:val="28"/>
          <w:rtl/>
        </w:rPr>
        <w:t xml:space="preserve"> أو المسـؤول </w:t>
      </w:r>
      <w:r w:rsidR="0096243C" w:rsidRPr="0096243C">
        <w:rPr>
          <w:rFonts w:ascii="Sakkal Majalla" w:hAnsi="Sakkal Majalla" w:cs="Sakkal Majalla" w:hint="cs"/>
          <w:sz w:val="28"/>
          <w:szCs w:val="28"/>
          <w:rtl/>
        </w:rPr>
        <w:t>الأول</w:t>
      </w:r>
      <w:r w:rsidR="0096243C" w:rsidRPr="0096243C">
        <w:rPr>
          <w:rFonts w:ascii="Sakkal Majalla" w:hAnsi="Sakkal Majalla" w:cs="Sakkal Majalla"/>
          <w:sz w:val="28"/>
          <w:szCs w:val="28"/>
          <w:rtl/>
        </w:rPr>
        <w:t xml:space="preserve"> فيمــا يتعلــق بأهــداف المنشــأة، والتــي تؤثــر علــى تحقيــق المنشــأة </w:t>
      </w:r>
      <w:r w:rsidR="0096243C" w:rsidRPr="0096243C">
        <w:rPr>
          <w:rFonts w:ascii="Sakkal Majalla" w:hAnsi="Sakkal Majalla" w:cs="Sakkal Majalla" w:hint="cs"/>
          <w:sz w:val="28"/>
          <w:szCs w:val="28"/>
          <w:rtl/>
        </w:rPr>
        <w:t>أهدافها</w:t>
      </w:r>
      <w:r w:rsidR="0096243C" w:rsidRPr="0096243C">
        <w:rPr>
          <w:rFonts w:ascii="Sakkal Majalla" w:hAnsi="Sakkal Majalla" w:cs="Sakkal Majalla"/>
          <w:sz w:val="28"/>
          <w:szCs w:val="28"/>
        </w:rPr>
        <w:t>.</w:t>
      </w:r>
    </w:p>
    <w:p w14:paraId="526E58CF" w14:textId="77777777" w:rsidR="00C53E77" w:rsidRDefault="00C53E77" w:rsidP="0096243C">
      <w:pPr>
        <w:rPr>
          <w:rFonts w:ascii="Sakkal Majalla" w:hAnsi="Sakkal Majalla" w:cs="Sakkal Majalla"/>
          <w:sz w:val="28"/>
          <w:szCs w:val="28"/>
          <w:rtl/>
        </w:rPr>
      </w:pPr>
    </w:p>
    <w:p w14:paraId="53437CDC" w14:textId="478F1E47" w:rsidR="00C53E77" w:rsidRPr="002C6C06" w:rsidRDefault="00C53E77" w:rsidP="0096243C">
      <w:pPr>
        <w:rPr>
          <w:rFonts w:ascii="Simplified Arabic" w:hAnsi="Simplified Arabic" w:cs="Simplified Arabic"/>
          <w:b/>
          <w:bCs/>
          <w:sz w:val="36"/>
          <w:szCs w:val="36"/>
          <w:u w:val="single"/>
          <w:rtl/>
        </w:rPr>
      </w:pPr>
      <w:r w:rsidRPr="002C6C06">
        <w:rPr>
          <w:rFonts w:ascii="Simplified Arabic" w:hAnsi="Simplified Arabic" w:cs="Simplified Arabic" w:hint="cs"/>
          <w:b/>
          <w:bCs/>
          <w:sz w:val="36"/>
          <w:szCs w:val="36"/>
          <w:u w:val="single"/>
          <w:rtl/>
        </w:rPr>
        <w:t>عمليات إدارة المخاطر:</w:t>
      </w:r>
    </w:p>
    <w:p w14:paraId="12BBBC31" w14:textId="6CC3526B" w:rsidR="00E269AB" w:rsidRDefault="00E269AB" w:rsidP="0096243C">
      <w:pPr>
        <w:rPr>
          <w:rFonts w:ascii="Sakkal Majalla" w:hAnsi="Sakkal Majalla" w:cs="Sakkal Majalla"/>
          <w:sz w:val="28"/>
          <w:szCs w:val="28"/>
          <w:rtl/>
        </w:rPr>
      </w:pPr>
      <w:r>
        <w:rPr>
          <w:rFonts w:ascii="Sakkal Majalla" w:hAnsi="Sakkal Majalla" w:cs="Sakkal Majalla" w:hint="cs"/>
          <w:sz w:val="28"/>
          <w:szCs w:val="28"/>
          <w:rtl/>
        </w:rPr>
        <w:t>أولاً: إعداد الأهداف الاستراتيجية للمستشفى.</w:t>
      </w:r>
    </w:p>
    <w:p w14:paraId="08B80A2C" w14:textId="18AB566D" w:rsidR="00E269AB" w:rsidRDefault="00E269AB" w:rsidP="0096243C">
      <w:pPr>
        <w:rPr>
          <w:rFonts w:ascii="Sakkal Majalla" w:hAnsi="Sakkal Majalla" w:cs="Sakkal Majalla"/>
          <w:sz w:val="28"/>
          <w:szCs w:val="28"/>
          <w:rtl/>
        </w:rPr>
      </w:pPr>
      <w:r>
        <w:rPr>
          <w:rFonts w:ascii="Sakkal Majalla" w:hAnsi="Sakkal Majalla" w:cs="Sakkal Majalla" w:hint="cs"/>
          <w:sz w:val="28"/>
          <w:szCs w:val="28"/>
          <w:rtl/>
        </w:rPr>
        <w:t>ثانياً: التبليغ عن الأخطار وتقيمها.</w:t>
      </w:r>
    </w:p>
    <w:p w14:paraId="4D075DC7" w14:textId="13C82BB9" w:rsidR="00E269AB" w:rsidRDefault="00E269AB" w:rsidP="0096243C">
      <w:pPr>
        <w:rPr>
          <w:rFonts w:ascii="Sakkal Majalla" w:hAnsi="Sakkal Majalla" w:cs="Sakkal Majalla"/>
          <w:sz w:val="28"/>
          <w:szCs w:val="28"/>
          <w:rtl/>
        </w:rPr>
      </w:pPr>
      <w:r>
        <w:rPr>
          <w:rFonts w:ascii="Sakkal Majalla" w:hAnsi="Sakkal Majalla" w:cs="Sakkal Majalla" w:hint="cs"/>
          <w:sz w:val="28"/>
          <w:szCs w:val="28"/>
          <w:rtl/>
        </w:rPr>
        <w:t xml:space="preserve">ثالثاً: إعداد تقارير </w:t>
      </w:r>
      <w:r w:rsidR="002C6C06">
        <w:rPr>
          <w:rFonts w:ascii="Sakkal Majalla" w:hAnsi="Sakkal Majalla" w:cs="Sakkal Majalla" w:hint="cs"/>
          <w:sz w:val="28"/>
          <w:szCs w:val="28"/>
          <w:rtl/>
        </w:rPr>
        <w:t>بالأخطا</w:t>
      </w:r>
      <w:r w:rsidR="002C6C06">
        <w:rPr>
          <w:rFonts w:ascii="Sakkal Majalla" w:hAnsi="Sakkal Majalla" w:cs="Sakkal Majalla" w:hint="eastAsia"/>
          <w:sz w:val="28"/>
          <w:szCs w:val="28"/>
          <w:rtl/>
        </w:rPr>
        <w:t>ر</w:t>
      </w:r>
      <w:r>
        <w:rPr>
          <w:rFonts w:ascii="Sakkal Majalla" w:hAnsi="Sakkal Majalla" w:cs="Sakkal Majalla" w:hint="cs"/>
          <w:sz w:val="28"/>
          <w:szCs w:val="28"/>
          <w:rtl/>
        </w:rPr>
        <w:t>.</w:t>
      </w:r>
    </w:p>
    <w:p w14:paraId="2FB500E1" w14:textId="776A0885" w:rsidR="00E269AB" w:rsidRDefault="00E269AB" w:rsidP="0096243C">
      <w:pPr>
        <w:rPr>
          <w:rFonts w:ascii="Sakkal Majalla" w:hAnsi="Sakkal Majalla" w:cs="Sakkal Majalla"/>
          <w:sz w:val="28"/>
          <w:szCs w:val="28"/>
          <w:rtl/>
        </w:rPr>
      </w:pPr>
      <w:r>
        <w:rPr>
          <w:rFonts w:ascii="Sakkal Majalla" w:hAnsi="Sakkal Majalla" w:cs="Sakkal Majalla" w:hint="cs"/>
          <w:sz w:val="28"/>
          <w:szCs w:val="28"/>
          <w:rtl/>
        </w:rPr>
        <w:t>رابعاً: اتخاذ القرارات لمواجهة الأخطار.</w:t>
      </w:r>
    </w:p>
    <w:p w14:paraId="6E7C2BF6" w14:textId="138FE369" w:rsidR="00EF56E6" w:rsidRDefault="00E269AB" w:rsidP="00A93B48">
      <w:pPr>
        <w:rPr>
          <w:rFonts w:ascii="Sakkal Majalla" w:hAnsi="Sakkal Majalla" w:cs="Sakkal Majalla"/>
          <w:sz w:val="28"/>
          <w:szCs w:val="28"/>
          <w:rtl/>
        </w:rPr>
      </w:pPr>
      <w:r>
        <w:rPr>
          <w:rFonts w:ascii="Sakkal Majalla" w:hAnsi="Sakkal Majalla" w:cs="Sakkal Majalla" w:hint="cs"/>
          <w:sz w:val="28"/>
          <w:szCs w:val="28"/>
          <w:rtl/>
        </w:rPr>
        <w:t>خامساً: متابعة تنفيذ القرارات.</w:t>
      </w:r>
    </w:p>
    <w:p w14:paraId="4299BDF8" w14:textId="77777777" w:rsidR="00A93B48" w:rsidRPr="00A93B48" w:rsidRDefault="00A93B48" w:rsidP="00A93B48">
      <w:pPr>
        <w:rPr>
          <w:rFonts w:ascii="Sakkal Majalla" w:hAnsi="Sakkal Majalla" w:cs="Sakkal Majalla"/>
          <w:sz w:val="28"/>
          <w:szCs w:val="28"/>
          <w:rtl/>
        </w:rPr>
      </w:pPr>
    </w:p>
    <w:p w14:paraId="5AA6DAF3" w14:textId="1FCFE469" w:rsidR="00F925D0" w:rsidRPr="00E147FA" w:rsidRDefault="00E147FA" w:rsidP="00D22171">
      <w:pPr>
        <w:rPr>
          <w:rFonts w:ascii="Simplified Arabic" w:hAnsi="Simplified Arabic" w:cs="Simplified Arabic"/>
          <w:b/>
          <w:bCs/>
          <w:sz w:val="36"/>
          <w:szCs w:val="36"/>
          <w:u w:val="single"/>
          <w:rtl/>
        </w:rPr>
      </w:pPr>
      <w:r w:rsidRPr="00E147FA">
        <w:rPr>
          <w:rFonts w:ascii="Simplified Arabic" w:hAnsi="Simplified Arabic" w:cs="Simplified Arabic" w:hint="cs"/>
          <w:b/>
          <w:bCs/>
          <w:sz w:val="36"/>
          <w:szCs w:val="36"/>
          <w:u w:val="single"/>
          <w:rtl/>
        </w:rPr>
        <w:t>مصادر الخطر:</w:t>
      </w:r>
    </w:p>
    <w:p w14:paraId="5D978B1E" w14:textId="1CA5F438" w:rsidR="00217401" w:rsidRDefault="00E147FA" w:rsidP="00E147FA">
      <w:pPr>
        <w:rPr>
          <w:rFonts w:ascii="Sakkal Majalla" w:hAnsi="Sakkal Majalla" w:cs="Sakkal Majalla"/>
          <w:sz w:val="28"/>
          <w:szCs w:val="28"/>
          <w:rtl/>
        </w:rPr>
      </w:pPr>
      <w:r w:rsidRPr="00E147FA">
        <w:rPr>
          <w:rFonts w:ascii="Sakkal Majalla" w:hAnsi="Sakkal Majalla" w:cs="Sakkal Majalla"/>
          <w:sz w:val="28"/>
          <w:szCs w:val="28"/>
          <w:rtl/>
        </w:rPr>
        <w:t xml:space="preserve">مصدر الخطر هو أي شيء يمكن أن يكون </w:t>
      </w:r>
      <w:r w:rsidR="00AC449F" w:rsidRPr="00E147FA">
        <w:rPr>
          <w:rFonts w:ascii="Sakkal Majalla" w:hAnsi="Sakkal Majalla" w:cs="Sakkal Majalla" w:hint="cs"/>
          <w:sz w:val="28"/>
          <w:szCs w:val="28"/>
          <w:rtl/>
        </w:rPr>
        <w:t>ضار</w:t>
      </w:r>
      <w:r w:rsidR="00AC449F">
        <w:rPr>
          <w:rFonts w:ascii="Sakkal Majalla" w:hAnsi="Sakkal Majalla" w:cs="Sakkal Majalla" w:hint="cs"/>
          <w:sz w:val="28"/>
          <w:szCs w:val="28"/>
          <w:rtl/>
        </w:rPr>
        <w:t>اً بأي</w:t>
      </w:r>
      <w:r w:rsidRPr="00E147FA">
        <w:rPr>
          <w:rFonts w:ascii="Sakkal Majalla" w:hAnsi="Sakkal Majalla" w:cs="Sakkal Majalla"/>
          <w:sz w:val="28"/>
          <w:szCs w:val="28"/>
          <w:rtl/>
        </w:rPr>
        <w:t xml:space="preserve"> ش</w:t>
      </w:r>
      <w:r w:rsidR="00AE5A25">
        <w:rPr>
          <w:rFonts w:ascii="Sakkal Majalla" w:hAnsi="Sakkal Majalla" w:cs="Sakkal Majalla" w:hint="cs"/>
          <w:sz w:val="28"/>
          <w:szCs w:val="28"/>
          <w:rtl/>
        </w:rPr>
        <w:t>خص</w:t>
      </w:r>
      <w:r w:rsidR="00A83BE3">
        <w:rPr>
          <w:rFonts w:ascii="Sakkal Majalla" w:hAnsi="Sakkal Majalla" w:cs="Sakkal Majalla" w:hint="cs"/>
          <w:sz w:val="28"/>
          <w:szCs w:val="28"/>
          <w:rtl/>
        </w:rPr>
        <w:t xml:space="preserve">. </w:t>
      </w:r>
      <w:r w:rsidRPr="00E147FA">
        <w:rPr>
          <w:rFonts w:ascii="Sakkal Majalla" w:hAnsi="Sakkal Majalla" w:cs="Sakkal Majalla"/>
          <w:sz w:val="28"/>
          <w:szCs w:val="28"/>
        </w:rPr>
        <w:t xml:space="preserve"> </w:t>
      </w:r>
      <w:r w:rsidRPr="00E147FA">
        <w:rPr>
          <w:rFonts w:ascii="Sakkal Majalla" w:hAnsi="Sakkal Majalla" w:cs="Sakkal Majalla"/>
          <w:sz w:val="28"/>
          <w:szCs w:val="28"/>
          <w:rtl/>
        </w:rPr>
        <w:t>ستكون بعض مصادر الخطر واضحة إذ ربما تك</w:t>
      </w:r>
      <w:r w:rsidR="00AE5A25">
        <w:rPr>
          <w:rFonts w:ascii="Sakkal Majalla" w:hAnsi="Sakkal Majalla" w:cs="Sakkal Majalla" w:hint="cs"/>
          <w:sz w:val="28"/>
          <w:szCs w:val="28"/>
          <w:rtl/>
        </w:rPr>
        <w:t>و</w:t>
      </w:r>
      <w:r w:rsidRPr="00E147FA">
        <w:rPr>
          <w:rFonts w:ascii="Sakkal Majalla" w:hAnsi="Sakkal Majalla" w:cs="Sakkal Majalla"/>
          <w:sz w:val="28"/>
          <w:szCs w:val="28"/>
          <w:rtl/>
        </w:rPr>
        <w:t xml:space="preserve">ن شائعة في صناعة محددة، لكن غيرها من مصادر الخطر </w:t>
      </w:r>
      <w:r w:rsidR="00AE5A25" w:rsidRPr="00E147FA">
        <w:rPr>
          <w:rFonts w:ascii="Sakkal Majalla" w:hAnsi="Sakkal Majalla" w:cs="Sakkal Majalla" w:hint="cs"/>
          <w:sz w:val="28"/>
          <w:szCs w:val="28"/>
          <w:rtl/>
        </w:rPr>
        <w:t>الأخرى</w:t>
      </w:r>
      <w:r w:rsidRPr="00E147FA">
        <w:rPr>
          <w:rFonts w:ascii="Sakkal Majalla" w:hAnsi="Sakkal Majalla" w:cs="Sakkal Majalla"/>
          <w:sz w:val="28"/>
          <w:szCs w:val="28"/>
          <w:rtl/>
        </w:rPr>
        <w:t xml:space="preserve"> قد يكون من الصعب التعرف عليه بسهولة.</w:t>
      </w:r>
    </w:p>
    <w:p w14:paraId="421BB2EC" w14:textId="1C5E02A1" w:rsidR="00E147FA" w:rsidRPr="00E147FA" w:rsidRDefault="00E147FA" w:rsidP="00E147FA">
      <w:pPr>
        <w:rPr>
          <w:rFonts w:ascii="Sakkal Majalla" w:hAnsi="Sakkal Majalla" w:cs="Sakkal Majalla"/>
          <w:sz w:val="28"/>
          <w:szCs w:val="28"/>
          <w:rtl/>
        </w:rPr>
      </w:pPr>
      <w:r w:rsidRPr="00E147FA">
        <w:rPr>
          <w:rFonts w:ascii="Sakkal Majalla" w:hAnsi="Sakkal Majalla" w:cs="Sakkal Majalla"/>
          <w:sz w:val="28"/>
          <w:szCs w:val="28"/>
          <w:rtl/>
        </w:rPr>
        <w:t xml:space="preserve"> العمل عن كثب مع العاملين وتدقيق كل مهمة في مكان العمل سيساعد في التعرف على مصادر الخطر المحتملة</w:t>
      </w:r>
      <w:r w:rsidRPr="00E147FA">
        <w:rPr>
          <w:rFonts w:ascii="Sakkal Majalla" w:hAnsi="Sakkal Majalla" w:cs="Sakkal Majalla"/>
          <w:sz w:val="28"/>
          <w:szCs w:val="28"/>
        </w:rPr>
        <w:t>.</w:t>
      </w: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5F4C2B">
      <w:pPr>
        <w:rPr>
          <w:rFonts w:ascii="Sakkal Majalla" w:hAnsi="Sakkal Majalla" w:cs="Sakkal Majalla"/>
          <w:sz w:val="28"/>
          <w:szCs w:val="28"/>
          <w:u w:val="single"/>
          <w:rtl/>
        </w:rPr>
      </w:pPr>
    </w:p>
    <w:p w14:paraId="7D1E5767" w14:textId="77777777" w:rsidR="005F4C2B" w:rsidRDefault="005F4C2B" w:rsidP="005F4C2B">
      <w:pPr>
        <w:rPr>
          <w:rFonts w:ascii="Sakkal Majalla" w:hAnsi="Sakkal Majalla" w:cs="Sakkal Majalla"/>
          <w:sz w:val="28"/>
          <w:szCs w:val="28"/>
          <w:u w:val="single"/>
          <w:rtl/>
        </w:rPr>
      </w:pPr>
    </w:p>
    <w:p w14:paraId="3A50984E" w14:textId="77777777" w:rsidR="005F4C2B" w:rsidRDefault="005F4C2B" w:rsidP="005F4C2B">
      <w:pPr>
        <w:rPr>
          <w:rFonts w:ascii="Sakkal Majalla" w:hAnsi="Sakkal Majalla" w:cs="Sakkal Majalla"/>
          <w:b/>
          <w:bCs/>
          <w:sz w:val="48"/>
          <w:szCs w:val="48"/>
          <w:u w:val="single"/>
          <w:rtl/>
        </w:rPr>
      </w:pPr>
    </w:p>
    <w:p w14:paraId="34FD5DA3" w14:textId="77777777" w:rsidR="00F925D0" w:rsidRDefault="00F925D0" w:rsidP="00E147FA">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247659DD" w14:textId="66FC5A7E" w:rsidR="00E1218E" w:rsidRPr="005453E2" w:rsidRDefault="00E1218E" w:rsidP="005453E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والدراسات السابقة</w:t>
      </w:r>
      <w:r w:rsidR="009D1710">
        <w:rPr>
          <w:rFonts w:ascii="Sakkal Majalla" w:hAnsi="Sakkal Majalla" w:cs="Sakkal Majalla"/>
          <w:b/>
          <w:bCs/>
          <w:sz w:val="48"/>
          <w:szCs w:val="48"/>
          <w:u w:val="single"/>
          <w:rtl/>
        </w:rPr>
        <w:br w:type="page"/>
      </w:r>
    </w:p>
    <w:p w14:paraId="48610E68" w14:textId="12A3796F" w:rsidR="00F925D0" w:rsidRPr="00566A7B" w:rsidRDefault="00F925D0" w:rsidP="00EA109C">
      <w:pPr>
        <w:jc w:val="center"/>
        <w:rPr>
          <w:rFonts w:ascii="Sakkal Majalla" w:hAnsi="Sakkal Majalla" w:cs="Sakkal Majalla"/>
          <w:b/>
          <w:bCs/>
          <w:sz w:val="48"/>
          <w:szCs w:val="48"/>
          <w:rtl/>
          <w:lang w:bidi="ar-EG"/>
        </w:rPr>
      </w:pPr>
      <w:r w:rsidRPr="00566A7B">
        <w:rPr>
          <w:rFonts w:ascii="Sakkal Majalla" w:hAnsi="Sakkal Majalla" w:cs="Sakkal Majalla" w:hint="cs"/>
          <w:b/>
          <w:bCs/>
          <w:sz w:val="48"/>
          <w:szCs w:val="48"/>
          <w:rtl/>
          <w:lang w:bidi="ar-EG"/>
        </w:rPr>
        <w:lastRenderedPageBreak/>
        <w:t>الإطار النظري</w:t>
      </w:r>
    </w:p>
    <w:p w14:paraId="6AA06C9A" w14:textId="77777777" w:rsidR="00892C89" w:rsidRPr="002C26F1" w:rsidRDefault="00892C89" w:rsidP="002C26F1">
      <w:pPr>
        <w:ind w:left="-438"/>
        <w:jc w:val="center"/>
        <w:rPr>
          <w:rFonts w:ascii="Sakkal Majalla" w:hAnsi="Sakkal Majalla" w:cs="Sakkal Majalla"/>
          <w:b/>
          <w:bCs/>
          <w:sz w:val="48"/>
          <w:szCs w:val="48"/>
          <w:u w:val="single"/>
          <w:rtl/>
          <w:lang w:bidi="ar-EG"/>
        </w:rPr>
      </w:pPr>
      <w:r w:rsidRPr="002C26F1">
        <w:rPr>
          <w:rFonts w:ascii="Sakkal Majalla" w:hAnsi="Sakkal Majalla" w:cs="Sakkal Majalla" w:hint="cs"/>
          <w:b/>
          <w:bCs/>
          <w:sz w:val="48"/>
          <w:szCs w:val="48"/>
          <w:u w:val="single"/>
          <w:rtl/>
          <w:lang w:bidi="ar-EG"/>
        </w:rPr>
        <w:t>أهمية التخطيط المسبق للطوارئ</w:t>
      </w:r>
      <w:r w:rsidRPr="002C26F1">
        <w:rPr>
          <w:rFonts w:ascii="Sakkal Majalla" w:hAnsi="Sakkal Majalla" w:cs="Sakkal Majalla"/>
          <w:b/>
          <w:bCs/>
          <w:sz w:val="48"/>
          <w:szCs w:val="48"/>
          <w:u w:val="single"/>
          <w:rtl/>
          <w:lang w:bidi="ar-EG"/>
        </w:rPr>
        <w:t xml:space="preserve"> </w:t>
      </w:r>
      <w:r w:rsidRPr="002C26F1">
        <w:rPr>
          <w:rFonts w:ascii="Sakkal Majalla" w:hAnsi="Sakkal Majalla" w:cs="Sakkal Majalla" w:hint="cs"/>
          <w:b/>
          <w:bCs/>
          <w:sz w:val="48"/>
          <w:szCs w:val="48"/>
          <w:u w:val="single"/>
          <w:rtl/>
          <w:lang w:bidi="ar-EG"/>
        </w:rPr>
        <w:t xml:space="preserve">في </w:t>
      </w:r>
      <w:r w:rsidRPr="002C26F1">
        <w:rPr>
          <w:rFonts w:ascii="Sakkal Majalla" w:hAnsi="Sakkal Majalla" w:cs="Sakkal Majalla"/>
          <w:b/>
          <w:bCs/>
          <w:sz w:val="48"/>
          <w:szCs w:val="48"/>
          <w:u w:val="single"/>
          <w:rtl/>
          <w:lang w:bidi="ar-EG"/>
        </w:rPr>
        <w:t>مجال الرعاية الصحية</w:t>
      </w:r>
    </w:p>
    <w:p w14:paraId="7119958F" w14:textId="21F92CCB" w:rsidR="00EA109C" w:rsidRPr="00FF71AE" w:rsidRDefault="002C26F1" w:rsidP="00EA109C">
      <w:pPr>
        <w:ind w:left="-708" w:firstLine="720"/>
        <w:jc w:val="both"/>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w:t>
      </w:r>
      <w:r w:rsidR="00EA109C" w:rsidRPr="00FF71AE">
        <w:rPr>
          <w:rFonts w:ascii="Sakkal Majalla" w:hAnsi="Sakkal Majalla" w:cs="Sakkal Majalla" w:hint="cs"/>
          <w:b/>
          <w:bCs/>
          <w:sz w:val="48"/>
          <w:szCs w:val="48"/>
          <w:u w:val="single"/>
          <w:rtl/>
          <w:lang w:bidi="ar-EG"/>
        </w:rPr>
        <w:t xml:space="preserve">مقدمة </w:t>
      </w:r>
    </w:p>
    <w:p w14:paraId="31BDA2F6" w14:textId="47BFB2E5" w:rsidR="002A3184" w:rsidRPr="00E71BE6" w:rsidRDefault="00394351" w:rsidP="002C26F1">
      <w:pPr>
        <w:jc w:val="both"/>
        <w:rPr>
          <w:rFonts w:ascii="Simplified Arabic" w:hAnsi="Simplified Arabic" w:cs="Simplified Arabic"/>
          <w:sz w:val="28"/>
          <w:szCs w:val="28"/>
          <w:rtl/>
          <w:lang w:bidi="ar-EG"/>
        </w:rPr>
      </w:pPr>
      <w:r w:rsidRPr="00E71BE6">
        <w:rPr>
          <w:rFonts w:ascii="Simplified Arabic" w:hAnsi="Simplified Arabic" w:cs="Simplified Arabic"/>
          <w:sz w:val="28"/>
          <w:szCs w:val="28"/>
          <w:rtl/>
          <w:lang w:bidi="ar-EG"/>
        </w:rPr>
        <w:t xml:space="preserve">يشهد العالم اليوم العديد من التحديات والتغيرات، والتي شكلت </w:t>
      </w:r>
      <w:r w:rsidR="00221154" w:rsidRPr="00E71BE6">
        <w:rPr>
          <w:rFonts w:ascii="Simplified Arabic" w:hAnsi="Simplified Arabic" w:cs="Simplified Arabic" w:hint="cs"/>
          <w:sz w:val="28"/>
          <w:szCs w:val="28"/>
          <w:rtl/>
          <w:lang w:bidi="ar-EG"/>
        </w:rPr>
        <w:t>تحديات</w:t>
      </w:r>
      <w:r w:rsidR="00A07927" w:rsidRPr="00E71BE6">
        <w:rPr>
          <w:rFonts w:ascii="Simplified Arabic" w:hAnsi="Simplified Arabic" w:cs="Simplified Arabic" w:hint="cs"/>
          <w:sz w:val="28"/>
          <w:szCs w:val="28"/>
          <w:rtl/>
          <w:lang w:bidi="ar-EG"/>
        </w:rPr>
        <w:t xml:space="preserve"> كبيرة في </w:t>
      </w:r>
      <w:r w:rsidRPr="00E71BE6">
        <w:rPr>
          <w:rFonts w:ascii="Simplified Arabic" w:hAnsi="Simplified Arabic" w:cs="Simplified Arabic"/>
          <w:sz w:val="28"/>
          <w:szCs w:val="28"/>
          <w:rtl/>
          <w:lang w:bidi="ar-EG"/>
        </w:rPr>
        <w:t>المؤسسات،</w:t>
      </w:r>
      <w:r w:rsidR="002C1685" w:rsidRPr="00E71BE6">
        <w:rPr>
          <w:rFonts w:ascii="Simplified Arabic" w:hAnsi="Simplified Arabic" w:cs="Simplified Arabic" w:hint="cs"/>
          <w:sz w:val="28"/>
          <w:szCs w:val="28"/>
          <w:rtl/>
          <w:lang w:bidi="ar-EG"/>
        </w:rPr>
        <w:t xml:space="preserve"> مما أدى لضرورة </w:t>
      </w:r>
      <w:r w:rsidR="008E7207" w:rsidRPr="00E71BE6">
        <w:rPr>
          <w:rFonts w:ascii="Simplified Arabic" w:hAnsi="Simplified Arabic" w:cs="Simplified Arabic" w:hint="cs"/>
          <w:sz w:val="28"/>
          <w:szCs w:val="28"/>
          <w:rtl/>
          <w:lang w:bidi="ar-EG"/>
        </w:rPr>
        <w:t xml:space="preserve">دراسة خطط </w:t>
      </w:r>
      <w:r w:rsidR="00736349" w:rsidRPr="00E71BE6">
        <w:rPr>
          <w:rFonts w:ascii="Simplified Arabic" w:hAnsi="Simplified Arabic" w:cs="Simplified Arabic" w:hint="cs"/>
          <w:sz w:val="28"/>
          <w:szCs w:val="28"/>
          <w:rtl/>
          <w:lang w:bidi="ar-EG"/>
        </w:rPr>
        <w:t xml:space="preserve">مستقبلية </w:t>
      </w:r>
      <w:r w:rsidR="008E7207" w:rsidRPr="00E71BE6">
        <w:rPr>
          <w:rFonts w:ascii="Simplified Arabic" w:hAnsi="Simplified Arabic" w:cs="Simplified Arabic" w:hint="cs"/>
          <w:sz w:val="28"/>
          <w:szCs w:val="28"/>
          <w:rtl/>
          <w:lang w:bidi="ar-EG"/>
        </w:rPr>
        <w:t>مسبقة لها دور كبير في تقليل</w:t>
      </w:r>
      <w:r w:rsidR="0055007D" w:rsidRPr="00E71BE6">
        <w:rPr>
          <w:rFonts w:ascii="Simplified Arabic" w:hAnsi="Simplified Arabic" w:cs="Simplified Arabic" w:hint="cs"/>
          <w:sz w:val="28"/>
          <w:szCs w:val="28"/>
          <w:rtl/>
          <w:lang w:bidi="ar-EG"/>
        </w:rPr>
        <w:t xml:space="preserve"> أثر</w:t>
      </w:r>
      <w:r w:rsidR="008E7207" w:rsidRPr="00E71BE6">
        <w:rPr>
          <w:rFonts w:ascii="Simplified Arabic" w:hAnsi="Simplified Arabic" w:cs="Simplified Arabic" w:hint="cs"/>
          <w:sz w:val="28"/>
          <w:szCs w:val="28"/>
          <w:rtl/>
          <w:lang w:bidi="ar-EG"/>
        </w:rPr>
        <w:t xml:space="preserve"> الخسائر الناجمة عن هذه ال</w:t>
      </w:r>
      <w:r w:rsidR="00736349" w:rsidRPr="00E71BE6">
        <w:rPr>
          <w:rFonts w:ascii="Simplified Arabic" w:hAnsi="Simplified Arabic" w:cs="Simplified Arabic" w:hint="cs"/>
          <w:sz w:val="28"/>
          <w:szCs w:val="28"/>
          <w:rtl/>
          <w:lang w:bidi="ar-EG"/>
        </w:rPr>
        <w:t>تحديات والكوارث.</w:t>
      </w:r>
    </w:p>
    <w:p w14:paraId="3C7FEB8B" w14:textId="77777777" w:rsidR="00394351" w:rsidRDefault="00394351" w:rsidP="002C26F1">
      <w:pPr>
        <w:jc w:val="both"/>
        <w:rPr>
          <w:rFonts w:ascii="Simplified Arabic" w:hAnsi="Simplified Arabic" w:cs="Simplified Arabic"/>
          <w:sz w:val="28"/>
          <w:szCs w:val="28"/>
          <w:lang w:bidi="ar-EG"/>
        </w:rPr>
      </w:pPr>
      <w:r w:rsidRPr="00FF5BB0">
        <w:rPr>
          <w:rFonts w:ascii="Simplified Arabic" w:hAnsi="Simplified Arabic" w:cs="Simplified Arabic"/>
          <w:sz w:val="28"/>
          <w:szCs w:val="28"/>
          <w:rtl/>
          <w:lang w:bidi="ar-EG"/>
        </w:rPr>
        <w:t>غالبا ما يتم استخدام مصطلحي الطوارئ والكوارث بالتبادل، قد يكون هذا الاستخدام الشائع للمصطلحين محيرا، لذا من الأسهل فهم مصطلحي الطوارئ والكوارث على أنهما يقعان على طرفي مقياس، حيث يتم مطابقة حجم الحادث والموارد اللازمة للتعامل مع الحادث بدرجات متفاوتة، وفي ضوء ذلك يُنظر للطوارئ في أحد طرفي المقياس، حيث تكون حالات الطوارئ عادة حوادث محلية صغيرة الحجم يتم حلها بسرعة باستخدام الموارد المحلية؛ ومع ذلك، يمكن أن تتصاعد حالات الطوارئ الصغيرة إلى كوارث عندما يكون هناك تخطيط غير كافٍ وإهدار للموارد؛ أما الكارثة فهي في الطرف الآخر من</w:t>
      </w:r>
      <w:r>
        <w:rPr>
          <w:rFonts w:ascii="Simplified Arabic" w:hAnsi="Simplified Arabic" w:cs="Simplified Arabic" w:hint="cs"/>
          <w:sz w:val="28"/>
          <w:szCs w:val="28"/>
          <w:rtl/>
          <w:lang w:bidi="ar-EG"/>
        </w:rPr>
        <w:t xml:space="preserve"> </w:t>
      </w:r>
      <w:r w:rsidRPr="00FF5BB0">
        <w:rPr>
          <w:rFonts w:ascii="Simplified Arabic" w:hAnsi="Simplified Arabic" w:cs="Simplified Arabic"/>
          <w:sz w:val="28"/>
          <w:szCs w:val="28"/>
          <w:rtl/>
          <w:lang w:bidi="ar-EG"/>
        </w:rPr>
        <w:t xml:space="preserve">المقياس، وعادة ما تكون الكوارث واسعة النطاق وعابرة للحدود الجغرافية والسياسية والأكاديمية، وتتطلب الكوارث مستوى من الاستجابة والتعافي أكبر مما يمكن أن توفره المجتمعات المحلية. </w:t>
      </w:r>
      <w:r>
        <w:rPr>
          <w:rFonts w:ascii="Simplified Arabic" w:hAnsi="Simplified Arabic" w:cs="Simplified Arabic" w:hint="cs"/>
          <w:sz w:val="28"/>
          <w:szCs w:val="28"/>
          <w:rtl/>
          <w:lang w:bidi="ar-EG"/>
        </w:rPr>
        <w:t>(سليمان، هلال، 2022)</w:t>
      </w:r>
    </w:p>
    <w:p w14:paraId="059F3632" w14:textId="77777777" w:rsidR="00AB2575" w:rsidRDefault="00AB2575" w:rsidP="002C26F1">
      <w:pPr>
        <w:jc w:val="both"/>
        <w:rPr>
          <w:rFonts w:ascii="Simplified Arabic" w:hAnsi="Simplified Arabic" w:cs="Simplified Arabic"/>
          <w:sz w:val="28"/>
          <w:szCs w:val="28"/>
          <w:rtl/>
          <w:lang w:bidi="ar-EG"/>
        </w:rPr>
      </w:pPr>
    </w:p>
    <w:p w14:paraId="022BFC3F" w14:textId="586159DF" w:rsidR="00EA109C" w:rsidRPr="00FF71AE" w:rsidRDefault="00C3623F" w:rsidP="00FF71AE">
      <w:pPr>
        <w:ind w:left="-708" w:firstLine="720"/>
        <w:jc w:val="both"/>
        <w:rPr>
          <w:rFonts w:ascii="Sakkal Majalla" w:hAnsi="Sakkal Majalla" w:cs="Sakkal Majalla"/>
          <w:b/>
          <w:bCs/>
          <w:sz w:val="48"/>
          <w:szCs w:val="48"/>
          <w:u w:val="single"/>
          <w:rtl/>
          <w:lang w:bidi="ar-EG"/>
        </w:rPr>
      </w:pPr>
      <w:r w:rsidRPr="00FF71AE">
        <w:rPr>
          <w:rFonts w:ascii="Sakkal Majalla" w:hAnsi="Sakkal Majalla" w:cs="Sakkal Majalla"/>
          <w:b/>
          <w:bCs/>
          <w:sz w:val="48"/>
          <w:szCs w:val="48"/>
          <w:u w:val="single"/>
          <w:rtl/>
          <w:lang w:bidi="ar-EG"/>
        </w:rPr>
        <w:t xml:space="preserve">حالات </w:t>
      </w:r>
      <w:r w:rsidR="00AB2575" w:rsidRPr="00FF71AE">
        <w:rPr>
          <w:rFonts w:ascii="Sakkal Majalla" w:hAnsi="Sakkal Majalla" w:cs="Sakkal Majalla" w:hint="cs"/>
          <w:b/>
          <w:bCs/>
          <w:sz w:val="48"/>
          <w:szCs w:val="48"/>
          <w:u w:val="single"/>
          <w:rtl/>
          <w:lang w:bidi="ar-EG"/>
        </w:rPr>
        <w:t>الطوارئ:</w:t>
      </w:r>
      <w:r w:rsidRPr="00FF71AE">
        <w:rPr>
          <w:rFonts w:ascii="Sakkal Majalla" w:hAnsi="Sakkal Majalla" w:cs="Sakkal Majalla"/>
          <w:b/>
          <w:bCs/>
          <w:sz w:val="48"/>
          <w:szCs w:val="48"/>
          <w:u w:val="single"/>
          <w:rtl/>
          <w:lang w:bidi="ar-EG"/>
        </w:rPr>
        <w:t xml:space="preserve"> </w:t>
      </w:r>
    </w:p>
    <w:p w14:paraId="1F0FA94F" w14:textId="11BF5EC0" w:rsidR="00C3623F" w:rsidRPr="00C3623F" w:rsidRDefault="00C3623F" w:rsidP="005453E2">
      <w:pPr>
        <w:spacing w:line="276" w:lineRule="auto"/>
        <w:jc w:val="both"/>
        <w:rPr>
          <w:rFonts w:ascii="Simplified Arabic" w:hAnsi="Simplified Arabic" w:cs="Simplified Arabic"/>
          <w:sz w:val="28"/>
          <w:szCs w:val="28"/>
          <w:rtl/>
        </w:rPr>
      </w:pPr>
      <w:r w:rsidRPr="00C3623F">
        <w:rPr>
          <w:rFonts w:ascii="Simplified Arabic" w:hAnsi="Simplified Arabic" w:cs="Simplified Arabic"/>
          <w:sz w:val="28"/>
          <w:szCs w:val="28"/>
          <w:rtl/>
        </w:rPr>
        <w:t xml:space="preserve">وتعرف الجمعية العامة للأمم المتحدة حالة الطوارئ على أنها كل حالات الأزمة الناجمة عن أسباب طبيعية كالزلازل، أو الفيضانات أو الاعاصير، أو النزعات المسلحة، التي تكون إما دولية (بما في ذلك الاحتلال </w:t>
      </w:r>
      <w:r w:rsidR="00494354" w:rsidRPr="00C3623F">
        <w:rPr>
          <w:rFonts w:ascii="Simplified Arabic" w:hAnsi="Simplified Arabic" w:cs="Simplified Arabic" w:hint="cs"/>
          <w:sz w:val="28"/>
          <w:szCs w:val="28"/>
          <w:rtl/>
        </w:rPr>
        <w:t>العسكري</w:t>
      </w:r>
      <w:r w:rsidRPr="00C3623F">
        <w:rPr>
          <w:rFonts w:ascii="Simplified Arabic" w:hAnsi="Simplified Arabic" w:cs="Simplified Arabic"/>
          <w:sz w:val="28"/>
          <w:szCs w:val="28"/>
          <w:rtl/>
        </w:rPr>
        <w:t>، أو داخلية الجمعية العامة للأمم المتحدة</w:t>
      </w:r>
      <w:r w:rsidR="00EA109C">
        <w:rPr>
          <w:rFonts w:ascii="Simplified Arabic" w:hAnsi="Simplified Arabic" w:cs="Simplified Arabic" w:hint="cs"/>
          <w:sz w:val="28"/>
          <w:szCs w:val="28"/>
          <w:rtl/>
        </w:rPr>
        <w:t xml:space="preserve"> </w:t>
      </w:r>
      <w:r w:rsidRPr="00C3623F">
        <w:rPr>
          <w:rFonts w:ascii="Simplified Arabic" w:hAnsi="Simplified Arabic" w:cs="Simplified Arabic"/>
          <w:sz w:val="28"/>
          <w:szCs w:val="28"/>
          <w:rtl/>
        </w:rPr>
        <w:t xml:space="preserve">وتعرف الباحثة حالات الطوارئ بأنها حالة مفاجئة استثنائية أو مضطربة تمر بها دولة معينة لفترة زمنية، وتؤثر هذه الحالة على المجتمع </w:t>
      </w:r>
      <w:r w:rsidR="00494354" w:rsidRPr="00C3623F">
        <w:rPr>
          <w:rFonts w:ascii="Simplified Arabic" w:hAnsi="Simplified Arabic" w:cs="Simplified Arabic" w:hint="cs"/>
          <w:sz w:val="28"/>
          <w:szCs w:val="28"/>
          <w:rtl/>
        </w:rPr>
        <w:t>ومؤسساته</w:t>
      </w:r>
      <w:r w:rsidRPr="00C3623F">
        <w:rPr>
          <w:rFonts w:ascii="Simplified Arabic" w:hAnsi="Simplified Arabic" w:cs="Simplified Arabic"/>
          <w:sz w:val="28"/>
          <w:szCs w:val="28"/>
          <w:rtl/>
        </w:rPr>
        <w:t>، بما في ذلك المؤسسة التعليمية وقد تنشأ هذه الأزمات عن كوارث طبيعية كالفيضانات، والزلازل، وتفشى الأمراض، أو بشرية من فعل الإنسان كالصراعات والنزاعات المسلحة الداخلية والخارجية، مما يتطلب اتخاذ تدابير مستعجلة لمواجهة تلك الظروف الاستثنائية الطارئة لحين زوالها والسيطرة عليها</w:t>
      </w:r>
      <w:r w:rsidR="005453E2">
        <w:rPr>
          <w:rFonts w:ascii="Simplified Arabic" w:hAnsi="Simplified Arabic" w:cs="Simplified Arabic" w:hint="cs"/>
          <w:sz w:val="28"/>
          <w:szCs w:val="28"/>
          <w:rtl/>
        </w:rPr>
        <w:t>.</w:t>
      </w:r>
    </w:p>
    <w:p w14:paraId="377DECE2" w14:textId="77777777" w:rsidR="007A3ED8" w:rsidRPr="00FF71AE" w:rsidRDefault="007A3ED8" w:rsidP="00FF71AE">
      <w:pPr>
        <w:ind w:left="-708" w:firstLine="720"/>
        <w:jc w:val="both"/>
        <w:rPr>
          <w:rFonts w:ascii="Sakkal Majalla" w:hAnsi="Sakkal Majalla" w:cs="Sakkal Majalla"/>
          <w:b/>
          <w:bCs/>
          <w:sz w:val="48"/>
          <w:szCs w:val="48"/>
          <w:u w:val="single"/>
          <w:rtl/>
          <w:lang w:bidi="ar-EG"/>
        </w:rPr>
      </w:pPr>
      <w:r w:rsidRPr="00FF71AE">
        <w:rPr>
          <w:rFonts w:ascii="Sakkal Majalla" w:hAnsi="Sakkal Majalla" w:cs="Sakkal Majalla"/>
          <w:b/>
          <w:bCs/>
          <w:sz w:val="48"/>
          <w:szCs w:val="48"/>
          <w:u w:val="single"/>
          <w:rtl/>
          <w:lang w:bidi="ar-EG"/>
        </w:rPr>
        <w:lastRenderedPageBreak/>
        <w:t xml:space="preserve">خصائص حالات الطوارئ </w:t>
      </w:r>
    </w:p>
    <w:p w14:paraId="55816D0A" w14:textId="4D04BFEC" w:rsidR="00EA109C" w:rsidRDefault="007A3ED8" w:rsidP="00EA109C">
      <w:pPr>
        <w:ind w:firstLine="720"/>
        <w:jc w:val="both"/>
        <w:rPr>
          <w:rFonts w:ascii="Simplified Arabic" w:hAnsi="Simplified Arabic" w:cs="Simplified Arabic"/>
          <w:b/>
          <w:bCs/>
          <w:sz w:val="28"/>
          <w:szCs w:val="28"/>
          <w:rtl/>
        </w:rPr>
      </w:pPr>
      <w:r w:rsidRPr="008F7CC7">
        <w:rPr>
          <w:rFonts w:ascii="Simplified Arabic" w:hAnsi="Simplified Arabic" w:cs="Simplified Arabic"/>
          <w:b/>
          <w:bCs/>
          <w:sz w:val="28"/>
          <w:szCs w:val="28"/>
          <w:rtl/>
        </w:rPr>
        <w:t xml:space="preserve">من خلال التعريفات السابقة يمكن ملاحظة الخصائص والمميزات التالية </w:t>
      </w:r>
      <w:r w:rsidR="00AC497D" w:rsidRPr="006C2D6E">
        <w:rPr>
          <w:rFonts w:ascii="Simplified Arabic" w:hAnsi="Simplified Arabic" w:cs="Simplified Arabic" w:hint="cs"/>
          <w:sz w:val="28"/>
          <w:szCs w:val="28"/>
          <w:rtl/>
        </w:rPr>
        <w:t>(</w:t>
      </w:r>
      <w:r w:rsidR="00891EE3" w:rsidRPr="006C2D6E">
        <w:rPr>
          <w:rFonts w:ascii="Simplified Arabic" w:hAnsi="Simplified Arabic" w:cs="Simplified Arabic"/>
          <w:sz w:val="28"/>
          <w:szCs w:val="28"/>
          <w:rtl/>
        </w:rPr>
        <w:t>سعداوي</w:t>
      </w:r>
      <w:r w:rsidR="00891EE3" w:rsidRPr="006C2D6E">
        <w:rPr>
          <w:rFonts w:ascii="Simplified Arabic" w:hAnsi="Simplified Arabic" w:cs="Simplified Arabic" w:hint="cs"/>
          <w:sz w:val="28"/>
          <w:szCs w:val="28"/>
          <w:rtl/>
        </w:rPr>
        <w:t>،2023)</w:t>
      </w:r>
    </w:p>
    <w:p w14:paraId="205225CC" w14:textId="6F456D5D" w:rsidR="007A3ED8" w:rsidRPr="007A3ED8" w:rsidRDefault="007A3ED8" w:rsidP="00C74D0F">
      <w:pPr>
        <w:pStyle w:val="a5"/>
        <w:numPr>
          <w:ilvl w:val="0"/>
          <w:numId w:val="21"/>
        </w:numPr>
        <w:spacing w:line="360" w:lineRule="auto"/>
        <w:jc w:val="both"/>
        <w:rPr>
          <w:rFonts w:ascii="Simplified Arabic" w:hAnsi="Simplified Arabic" w:cs="Simplified Arabic"/>
          <w:sz w:val="28"/>
          <w:szCs w:val="28"/>
          <w:rtl/>
        </w:rPr>
      </w:pPr>
      <w:r w:rsidRPr="007A3ED8">
        <w:rPr>
          <w:rFonts w:ascii="Simplified Arabic" w:hAnsi="Simplified Arabic" w:cs="Simplified Arabic"/>
          <w:sz w:val="28"/>
          <w:szCs w:val="28"/>
          <w:rtl/>
        </w:rPr>
        <w:t xml:space="preserve">نظام حالة الطوارئ هو نظام قانوني يخضع لمبدأ سيادة القانون. </w:t>
      </w:r>
    </w:p>
    <w:p w14:paraId="5EB793F8" w14:textId="77777777" w:rsidR="007A3ED8" w:rsidRPr="007A3ED8" w:rsidRDefault="007A3ED8" w:rsidP="00C74D0F">
      <w:pPr>
        <w:pStyle w:val="a5"/>
        <w:numPr>
          <w:ilvl w:val="0"/>
          <w:numId w:val="21"/>
        </w:numPr>
        <w:spacing w:line="360" w:lineRule="auto"/>
        <w:jc w:val="both"/>
        <w:rPr>
          <w:rFonts w:ascii="Simplified Arabic" w:hAnsi="Simplified Arabic" w:cs="Simplified Arabic"/>
          <w:sz w:val="28"/>
          <w:szCs w:val="28"/>
          <w:rtl/>
        </w:rPr>
      </w:pPr>
      <w:r w:rsidRPr="007A3ED8">
        <w:rPr>
          <w:rFonts w:ascii="Simplified Arabic" w:hAnsi="Simplified Arabic" w:cs="Simplified Arabic"/>
          <w:sz w:val="28"/>
          <w:szCs w:val="28"/>
          <w:rtl/>
        </w:rPr>
        <w:t xml:space="preserve">نظام يفرض استثناء، ولا يعمل به عادة، ولا يكون إلا بصفة مؤقتة. </w:t>
      </w:r>
    </w:p>
    <w:p w14:paraId="4E06EB0B" w14:textId="442D283B" w:rsidR="007A3ED8" w:rsidRPr="007A3ED8" w:rsidRDefault="007A3ED8" w:rsidP="00C74D0F">
      <w:pPr>
        <w:pStyle w:val="a5"/>
        <w:numPr>
          <w:ilvl w:val="0"/>
          <w:numId w:val="21"/>
        </w:numPr>
        <w:spacing w:line="360" w:lineRule="auto"/>
        <w:jc w:val="both"/>
        <w:rPr>
          <w:rFonts w:ascii="Simplified Arabic" w:hAnsi="Simplified Arabic" w:cs="Simplified Arabic"/>
          <w:sz w:val="28"/>
          <w:szCs w:val="28"/>
          <w:rtl/>
        </w:rPr>
      </w:pPr>
      <w:r w:rsidRPr="007A3ED8">
        <w:rPr>
          <w:rFonts w:ascii="Simplified Arabic" w:hAnsi="Simplified Arabic" w:cs="Simplified Arabic"/>
          <w:sz w:val="28"/>
          <w:szCs w:val="28"/>
          <w:rtl/>
        </w:rPr>
        <w:t xml:space="preserve">أن فرض هذا النظام لا يتم إذا كانت هناك طريقة أخرى لمواجهة هذه الظروف. </w:t>
      </w:r>
    </w:p>
    <w:p w14:paraId="5C4A035C" w14:textId="32AF996A" w:rsidR="007A3ED8" w:rsidRPr="007A3ED8" w:rsidRDefault="007A3ED8" w:rsidP="00C74D0F">
      <w:pPr>
        <w:pStyle w:val="a5"/>
        <w:numPr>
          <w:ilvl w:val="0"/>
          <w:numId w:val="21"/>
        </w:numPr>
        <w:spacing w:line="360" w:lineRule="auto"/>
        <w:jc w:val="both"/>
        <w:rPr>
          <w:rFonts w:ascii="Simplified Arabic" w:hAnsi="Simplified Arabic" w:cs="Simplified Arabic"/>
          <w:sz w:val="28"/>
          <w:szCs w:val="28"/>
          <w:rtl/>
        </w:rPr>
      </w:pPr>
      <w:r w:rsidRPr="007A3ED8">
        <w:rPr>
          <w:rFonts w:ascii="Simplified Arabic" w:hAnsi="Simplified Arabic" w:cs="Simplified Arabic"/>
          <w:sz w:val="28"/>
          <w:szCs w:val="28"/>
          <w:rtl/>
        </w:rPr>
        <w:t xml:space="preserve">أن فرض هذا النظام يستدعى مواجهة ظروف طارئة وغير عادية. ه أن يكون اللجوء إلى هذا النظام حالة الطوارئ بمقتضى قوانين. </w:t>
      </w:r>
    </w:p>
    <w:p w14:paraId="428DE861" w14:textId="3B59F1D4" w:rsidR="007A3ED8" w:rsidRPr="007A3ED8" w:rsidRDefault="007A3ED8" w:rsidP="00C74D0F">
      <w:pPr>
        <w:pStyle w:val="a5"/>
        <w:numPr>
          <w:ilvl w:val="0"/>
          <w:numId w:val="21"/>
        </w:numPr>
        <w:spacing w:line="360" w:lineRule="auto"/>
        <w:jc w:val="both"/>
        <w:rPr>
          <w:rFonts w:ascii="Simplified Arabic" w:hAnsi="Simplified Arabic" w:cs="Simplified Arabic"/>
          <w:sz w:val="28"/>
          <w:szCs w:val="28"/>
          <w:rtl/>
        </w:rPr>
      </w:pPr>
      <w:r w:rsidRPr="007A3ED8">
        <w:rPr>
          <w:rFonts w:ascii="Simplified Arabic" w:hAnsi="Simplified Arabic" w:cs="Simplified Arabic"/>
          <w:sz w:val="28"/>
          <w:szCs w:val="28"/>
          <w:rtl/>
        </w:rPr>
        <w:t xml:space="preserve">ألا تخرج </w:t>
      </w:r>
      <w:r w:rsidR="00494354" w:rsidRPr="007A3ED8">
        <w:rPr>
          <w:rFonts w:ascii="Simplified Arabic" w:hAnsi="Simplified Arabic" w:cs="Simplified Arabic" w:hint="cs"/>
          <w:sz w:val="28"/>
          <w:szCs w:val="28"/>
          <w:rtl/>
        </w:rPr>
        <w:t>هذه</w:t>
      </w:r>
      <w:r w:rsidRPr="007A3ED8">
        <w:rPr>
          <w:rFonts w:ascii="Simplified Arabic" w:hAnsi="Simplified Arabic" w:cs="Simplified Arabic"/>
          <w:sz w:val="28"/>
          <w:szCs w:val="28"/>
          <w:rtl/>
        </w:rPr>
        <w:t xml:space="preserve"> القوانين عن أحكام الدساتير مهما بلغت لظروف الطارئة من الشدة والشذوذ. أن تكون هذه القوانين مؤقتة. </w:t>
      </w:r>
    </w:p>
    <w:p w14:paraId="20D861EA" w14:textId="77777777" w:rsidR="007A3ED8" w:rsidRPr="007A3ED8" w:rsidRDefault="007A3ED8" w:rsidP="00C74D0F">
      <w:pPr>
        <w:pStyle w:val="a5"/>
        <w:numPr>
          <w:ilvl w:val="0"/>
          <w:numId w:val="21"/>
        </w:numPr>
        <w:spacing w:line="360" w:lineRule="auto"/>
        <w:jc w:val="both"/>
        <w:rPr>
          <w:rFonts w:ascii="Simplified Arabic" w:hAnsi="Simplified Arabic" w:cs="Simplified Arabic"/>
          <w:sz w:val="28"/>
          <w:szCs w:val="28"/>
          <w:rtl/>
        </w:rPr>
      </w:pPr>
      <w:r w:rsidRPr="007A3ED8">
        <w:rPr>
          <w:rFonts w:ascii="Simplified Arabic" w:hAnsi="Simplified Arabic" w:cs="Simplified Arabic"/>
          <w:sz w:val="28"/>
          <w:szCs w:val="28"/>
          <w:rtl/>
        </w:rPr>
        <w:t xml:space="preserve">أن يكون الغرض من فرض حالة الطوارئ هو حماية المصالح الحكومية. </w:t>
      </w:r>
    </w:p>
    <w:p w14:paraId="219720ED" w14:textId="1B89527E" w:rsidR="00C3623F" w:rsidRDefault="007A3ED8" w:rsidP="00C74D0F">
      <w:pPr>
        <w:pStyle w:val="a5"/>
        <w:numPr>
          <w:ilvl w:val="0"/>
          <w:numId w:val="21"/>
        </w:numPr>
        <w:spacing w:line="360" w:lineRule="auto"/>
        <w:jc w:val="both"/>
        <w:rPr>
          <w:rFonts w:ascii="Simplified Arabic" w:hAnsi="Simplified Arabic" w:cs="Simplified Arabic"/>
          <w:sz w:val="28"/>
          <w:szCs w:val="28"/>
        </w:rPr>
      </w:pPr>
      <w:r w:rsidRPr="007A3ED8">
        <w:rPr>
          <w:rFonts w:ascii="Simplified Arabic" w:hAnsi="Simplified Arabic" w:cs="Simplified Arabic"/>
          <w:sz w:val="28"/>
          <w:szCs w:val="28"/>
          <w:rtl/>
        </w:rPr>
        <w:t xml:space="preserve">أن </w:t>
      </w:r>
      <w:r w:rsidR="00AB2575" w:rsidRPr="007A3ED8">
        <w:rPr>
          <w:rFonts w:ascii="Simplified Arabic" w:hAnsi="Simplified Arabic" w:cs="Simplified Arabic" w:hint="cs"/>
          <w:sz w:val="28"/>
          <w:szCs w:val="28"/>
          <w:rtl/>
        </w:rPr>
        <w:t>ينتمي</w:t>
      </w:r>
      <w:r w:rsidRPr="007A3ED8">
        <w:rPr>
          <w:rFonts w:ascii="Simplified Arabic" w:hAnsi="Simplified Arabic" w:cs="Simplified Arabic"/>
          <w:sz w:val="28"/>
          <w:szCs w:val="28"/>
          <w:rtl/>
        </w:rPr>
        <w:t xml:space="preserve"> هذا النظام الاستثنائي بقوة القانون، </w:t>
      </w:r>
      <w:r w:rsidR="00494354" w:rsidRPr="007A3ED8">
        <w:rPr>
          <w:rFonts w:ascii="Simplified Arabic" w:hAnsi="Simplified Arabic" w:cs="Simplified Arabic" w:hint="cs"/>
          <w:sz w:val="28"/>
          <w:szCs w:val="28"/>
          <w:rtl/>
        </w:rPr>
        <w:t>أي</w:t>
      </w:r>
      <w:r w:rsidRPr="007A3ED8">
        <w:rPr>
          <w:rFonts w:ascii="Simplified Arabic" w:hAnsi="Simplified Arabic" w:cs="Simplified Arabic"/>
          <w:sz w:val="28"/>
          <w:szCs w:val="28"/>
          <w:rtl/>
        </w:rPr>
        <w:t xml:space="preserve"> بمجرد زوال الحاجة وانتهاء مصوغاته.</w:t>
      </w:r>
    </w:p>
    <w:p w14:paraId="23B2BE8B" w14:textId="77777777" w:rsidR="00AB2575" w:rsidRPr="00AB2575" w:rsidRDefault="00AB2575" w:rsidP="00AB2575">
      <w:pPr>
        <w:spacing w:line="360" w:lineRule="auto"/>
        <w:ind w:left="1080"/>
        <w:jc w:val="both"/>
        <w:rPr>
          <w:rFonts w:ascii="Simplified Arabic" w:hAnsi="Simplified Arabic" w:cs="Simplified Arabic"/>
          <w:sz w:val="28"/>
          <w:szCs w:val="28"/>
        </w:rPr>
      </w:pPr>
    </w:p>
    <w:p w14:paraId="5F746728" w14:textId="47D15B3C" w:rsidR="00EB23EB" w:rsidRPr="00FF71AE" w:rsidRDefault="00EB23EB" w:rsidP="00FF71AE">
      <w:pPr>
        <w:ind w:left="-708" w:firstLine="720"/>
        <w:jc w:val="both"/>
        <w:rPr>
          <w:rFonts w:ascii="Sakkal Majalla" w:hAnsi="Sakkal Majalla" w:cs="Sakkal Majalla"/>
          <w:b/>
          <w:bCs/>
          <w:sz w:val="48"/>
          <w:szCs w:val="48"/>
          <w:u w:val="single"/>
          <w:rtl/>
          <w:lang w:bidi="ar-EG"/>
        </w:rPr>
      </w:pPr>
      <w:r w:rsidRPr="00FF71AE">
        <w:rPr>
          <w:rFonts w:ascii="Sakkal Majalla" w:hAnsi="Sakkal Majalla" w:cs="Sakkal Majalla" w:hint="cs"/>
          <w:b/>
          <w:bCs/>
          <w:sz w:val="48"/>
          <w:szCs w:val="48"/>
          <w:u w:val="single"/>
          <w:rtl/>
          <w:lang w:bidi="ar-EG"/>
        </w:rPr>
        <w:t xml:space="preserve">إدارة الطوارئ </w:t>
      </w:r>
    </w:p>
    <w:p w14:paraId="127C0B64" w14:textId="6C5E6BAF" w:rsidR="00394351" w:rsidRPr="00FF5BB0" w:rsidRDefault="00394351" w:rsidP="002C26F1">
      <w:pPr>
        <w:jc w:val="both"/>
        <w:rPr>
          <w:rFonts w:ascii="Simplified Arabic" w:hAnsi="Simplified Arabic" w:cs="Simplified Arabic"/>
          <w:sz w:val="28"/>
          <w:szCs w:val="28"/>
          <w:rtl/>
          <w:lang w:bidi="ar-EG"/>
        </w:rPr>
      </w:pPr>
      <w:r w:rsidRPr="00FF5BB0">
        <w:rPr>
          <w:rFonts w:ascii="Simplified Arabic" w:hAnsi="Simplified Arabic" w:cs="Simplified Arabic"/>
          <w:sz w:val="28"/>
          <w:szCs w:val="28"/>
          <w:rtl/>
          <w:lang w:bidi="ar-EG"/>
        </w:rPr>
        <w:t>وتعد إدارة الطوارئ (</w:t>
      </w:r>
      <w:r w:rsidRPr="00FF5BB0">
        <w:rPr>
          <w:rFonts w:ascii="Simplified Arabic" w:hAnsi="Simplified Arabic" w:cs="Simplified Arabic"/>
          <w:sz w:val="28"/>
          <w:szCs w:val="28"/>
          <w:lang w:bidi="ar-EG"/>
        </w:rPr>
        <w:t>Emergency Management</w:t>
      </w:r>
      <w:r w:rsidRPr="00FF5BB0">
        <w:rPr>
          <w:rFonts w:ascii="Simplified Arabic" w:hAnsi="Simplified Arabic" w:cs="Simplified Arabic"/>
          <w:sz w:val="28"/>
          <w:szCs w:val="28"/>
          <w:rtl/>
          <w:lang w:bidi="ar-EG"/>
        </w:rPr>
        <w:t xml:space="preserve">) واحدة من عدد من المصطلحات التي حلت منذ نهاية الحرب الباردة، وإلى حد كبير، محل الدفاع المدني الذي كان تركيزه الأساسي حماية المدنيين من الهجمات العسكرية، وتركز التفكير الحديث على وجود هدف أعم الحماية السكان المدنيين في أوقات السلم كما في أوقات الحرب. كما يستخدم حاليا مصطلح آخر على نطاق واسع داخل الاتحاد الأوروبي هو الحماية المدنية، ويشير إلى الأنظمة والموارد التي وافقت عليها الحكومة التي تتمثل مهمتها في حماية السكان المدنيين في المقام الأول في حالة الكوارث البشرية والطبيعية. وبينما يؤكد مصطلح إدارة الأزمات داخل دول الاتحاد الأوروبي على البعد السياسي والأمني بدلا من اتخاذ تدابير لتلبية الاحتياجات الفورية للسكان المدنيين؛ يشير الاتجاه الأكاديمي إلى استخدام مصطلح الحد من مخاطر الكوارث، وخاصة </w:t>
      </w:r>
      <w:r w:rsidRPr="00FF5BB0">
        <w:rPr>
          <w:rFonts w:ascii="Simplified Arabic" w:hAnsi="Simplified Arabic" w:cs="Simplified Arabic"/>
          <w:sz w:val="28"/>
          <w:szCs w:val="28"/>
          <w:rtl/>
          <w:lang w:bidi="ar-EG"/>
        </w:rPr>
        <w:lastRenderedPageBreak/>
        <w:t>لإدارة الطوارئ في سياق التنمية الإدارية، ويركز هذا المشروع على التخفيف من حدة دورة حالات الطوارئ والتأهب لجوانبها</w:t>
      </w:r>
      <w:r w:rsidR="006C2D6E">
        <w:rPr>
          <w:rFonts w:ascii="Simplified Arabic" w:hAnsi="Simplified Arabic" w:cs="Simplified Arabic" w:hint="cs"/>
          <w:sz w:val="28"/>
          <w:szCs w:val="28"/>
          <w:rtl/>
          <w:lang w:bidi="ar-EG"/>
        </w:rPr>
        <w:t xml:space="preserve"> (</w:t>
      </w:r>
      <w:r w:rsidR="006C2D6E" w:rsidRPr="006C2D6E">
        <w:rPr>
          <w:rFonts w:ascii="Simplified Arabic" w:hAnsi="Simplified Arabic" w:cs="Simplified Arabic"/>
          <w:sz w:val="28"/>
          <w:szCs w:val="28"/>
          <w:rtl/>
          <w:lang w:bidi="ar-EG"/>
        </w:rPr>
        <w:t>على</w:t>
      </w:r>
      <w:r w:rsidR="006C2D6E">
        <w:rPr>
          <w:rFonts w:ascii="Simplified Arabic" w:hAnsi="Simplified Arabic" w:cs="Simplified Arabic" w:hint="cs"/>
          <w:sz w:val="28"/>
          <w:szCs w:val="28"/>
          <w:rtl/>
          <w:lang w:bidi="ar-EG"/>
        </w:rPr>
        <w:t>،2021)</w:t>
      </w:r>
    </w:p>
    <w:p w14:paraId="56CDAB67" w14:textId="3074F5BD" w:rsidR="00394351" w:rsidRDefault="00394351" w:rsidP="002C26F1">
      <w:pPr>
        <w:jc w:val="both"/>
        <w:rPr>
          <w:rFonts w:ascii="Simplified Arabic" w:hAnsi="Simplified Arabic" w:cs="Simplified Arabic"/>
          <w:sz w:val="28"/>
          <w:szCs w:val="28"/>
          <w:rtl/>
        </w:rPr>
      </w:pPr>
      <w:r w:rsidRPr="00394351">
        <w:rPr>
          <w:rFonts w:ascii="Simplified Arabic" w:hAnsi="Simplified Arabic" w:cs="Simplified Arabic"/>
          <w:sz w:val="28"/>
          <w:szCs w:val="28"/>
          <w:rtl/>
        </w:rPr>
        <w:t>وتعرف منظمة الصحة العالمية (</w:t>
      </w:r>
      <w:r w:rsidRPr="00394351">
        <w:rPr>
          <w:rFonts w:ascii="Simplified Arabic" w:hAnsi="Simplified Arabic" w:cs="Simplified Arabic"/>
          <w:sz w:val="28"/>
          <w:szCs w:val="28"/>
        </w:rPr>
        <w:t>World Health Organization</w:t>
      </w:r>
      <w:r w:rsidRPr="00394351">
        <w:rPr>
          <w:rFonts w:ascii="Simplified Arabic" w:hAnsi="Simplified Arabic" w:cs="Simplified Arabic"/>
          <w:sz w:val="28"/>
          <w:szCs w:val="28"/>
          <w:rtl/>
        </w:rPr>
        <w:t xml:space="preserve">) حالة الطوارئ بأنها الحالة التي تتوقف فيها الإجراءات العادية، ويتم فيها اتخاذ جميع التدابير والإجراءات الفورية التي تمنع تحوّل الأحداث إلى كوارث، ولهذا تعتبر إدارة الطوارئ بالغة الأهمية لأنها تحول دون تحوّل الاضطرابات إلى مخاطر أو كوارث والإدارة الفعالة للطوارئ هي تلك التي تعتمد على تكامل شامل للخطط والاستراتيجيات وتنسيق بين المؤسسات الحكومية والخاصة على كافة الأصعدة، كما يشير مصطلح إدارة الطوارئ إلى آلية تنظيم وإدارة المصادر والمسؤوليات للتعامل مع جميع الحالات الطارئة حيث يهدف هذا النوع من الإدارة إلى الحد من الآثار الضارة لجميع المخاطر والكوارث. </w:t>
      </w:r>
      <w:r>
        <w:rPr>
          <w:rFonts w:ascii="Simplified Arabic" w:hAnsi="Simplified Arabic" w:cs="Simplified Arabic" w:hint="cs"/>
          <w:sz w:val="28"/>
          <w:szCs w:val="28"/>
          <w:rtl/>
        </w:rPr>
        <w:t xml:space="preserve">(علام مسلم، 2019). </w:t>
      </w:r>
    </w:p>
    <w:p w14:paraId="41DD0101" w14:textId="29B2EB7F" w:rsidR="00394351" w:rsidRDefault="00394351" w:rsidP="002C26F1">
      <w:pPr>
        <w:jc w:val="both"/>
        <w:rPr>
          <w:rFonts w:ascii="Simplified Arabic" w:hAnsi="Simplified Arabic" w:cs="Simplified Arabic"/>
          <w:sz w:val="28"/>
          <w:szCs w:val="28"/>
          <w:rtl/>
        </w:rPr>
      </w:pPr>
      <w:r w:rsidRPr="00394351">
        <w:rPr>
          <w:rFonts w:ascii="Simplified Arabic" w:hAnsi="Simplified Arabic" w:cs="Simplified Arabic"/>
          <w:sz w:val="28"/>
          <w:szCs w:val="28"/>
          <w:rtl/>
        </w:rPr>
        <w:t>وتعرف الشبكة المشتركة لوكالات التعليم في حالات الطوارئ إدارة الطوارئ بأنها : تنظيم وإدارة الموارد والمسؤوليات لمعالجة جميع جوانب حالات الطوارئ، لا سيما</w:t>
      </w:r>
      <w:r>
        <w:rPr>
          <w:rFonts w:ascii="Simplified Arabic" w:hAnsi="Simplified Arabic" w:cs="Simplified Arabic" w:hint="cs"/>
          <w:sz w:val="28"/>
          <w:szCs w:val="28"/>
          <w:rtl/>
        </w:rPr>
        <w:t xml:space="preserve"> </w:t>
      </w:r>
      <w:r w:rsidRPr="00394351">
        <w:rPr>
          <w:rFonts w:ascii="Simplified Arabic" w:hAnsi="Simplified Arabic" w:cs="Simplified Arabic"/>
          <w:sz w:val="28"/>
          <w:szCs w:val="28"/>
          <w:rtl/>
        </w:rPr>
        <w:t xml:space="preserve">خطوات التأهب والاستجابة والخطوات الأولية، وتمثل الأزمة أو حالة الطوارئ حالة خطيرة تتطلب اتخاذ إجراء عاجل، ويمكن أن يؤدي اتخاذ الإجراءات الفعالة في حالة الطوارئ إلى تجنب تصعيد الحدث إلى كارثة، وتتضمن إدارة الطوارئ خططا وترتيبات مؤسسية لتوجيه واشراك جهود الهيئات الحكومية وغير الحكومية والطوعية والخاصة بطرق شاملة ومنسقة للاستجابة الكاملة لاحتياجات الطوارئ، ويُستخدم تعبير إدارة التعلم أحيانًا بدلاً من إدارة الطوارئ . </w:t>
      </w:r>
      <w:r>
        <w:rPr>
          <w:rFonts w:ascii="Simplified Arabic" w:hAnsi="Simplified Arabic" w:cs="Simplified Arabic" w:hint="cs"/>
          <w:sz w:val="28"/>
          <w:szCs w:val="28"/>
          <w:rtl/>
        </w:rPr>
        <w:t>(رائد عليان، 2021)</w:t>
      </w:r>
    </w:p>
    <w:p w14:paraId="39846E7F" w14:textId="32372B54" w:rsidR="00394351" w:rsidRDefault="00394351" w:rsidP="002C26F1">
      <w:pPr>
        <w:jc w:val="both"/>
        <w:rPr>
          <w:rFonts w:ascii="Simplified Arabic" w:hAnsi="Simplified Arabic" w:cs="Simplified Arabic"/>
          <w:sz w:val="28"/>
          <w:szCs w:val="28"/>
          <w:rtl/>
        </w:rPr>
      </w:pPr>
      <w:r w:rsidRPr="00394351">
        <w:rPr>
          <w:rFonts w:ascii="Simplified Arabic" w:hAnsi="Simplified Arabic" w:cs="Simplified Arabic"/>
          <w:sz w:val="28"/>
          <w:szCs w:val="28"/>
          <w:rtl/>
        </w:rPr>
        <w:t xml:space="preserve">كما تعرف إدارة الطوارئ بأنها قواعد تجنب المخاطر والتعامل معها، وهي القواعد التي تشمل التحضير لحالات الكوارث قبل وقوعها، والاستجابة للكوارث (على سبيل المثال، الإخلاء في حالات الطوارئ، والحجر الصحي، وإزالة التلوث الشامل، وما إلى ذلك، ودعم، وإعادة بناء المجتمع بعد الكوارث البشرية أو الطبيعية التي وقعت بشكل عام، إدارة الطوارئ هي عملية مستمرة يدير من خلالها جميع الأفراد والجماعات والمجتمعات المحلية المخاطر في محاولة لتجنب آثار الكوارث الناجمة عن الأخطار أو التخفيف منها ، والإجراءات المتخذة تتوقف جزئيا على ملاحظات الخطر لهؤلاء المعرضين له. </w:t>
      </w:r>
      <w:r>
        <w:rPr>
          <w:rFonts w:ascii="Simplified Arabic" w:hAnsi="Simplified Arabic" w:cs="Simplified Arabic" w:hint="cs"/>
          <w:sz w:val="28"/>
          <w:szCs w:val="28"/>
          <w:rtl/>
        </w:rPr>
        <w:t>(</w:t>
      </w:r>
      <w:r>
        <w:rPr>
          <w:rFonts w:ascii="Simplified Arabic" w:hAnsi="Simplified Arabic" w:cs="Simplified Arabic"/>
          <w:sz w:val="28"/>
          <w:szCs w:val="28"/>
        </w:rPr>
        <w:t>Read.etal.2020</w:t>
      </w:r>
      <w:r>
        <w:rPr>
          <w:rFonts w:ascii="Simplified Arabic" w:hAnsi="Simplified Arabic" w:cs="Simplified Arabic" w:hint="cs"/>
          <w:sz w:val="28"/>
          <w:szCs w:val="28"/>
          <w:rtl/>
        </w:rPr>
        <w:t xml:space="preserve">) </w:t>
      </w:r>
    </w:p>
    <w:p w14:paraId="56EDB91E" w14:textId="6555B3E6" w:rsidR="00394351" w:rsidRDefault="00394351" w:rsidP="00394351">
      <w:pPr>
        <w:ind w:firstLine="720"/>
        <w:jc w:val="both"/>
        <w:rPr>
          <w:rFonts w:ascii="Simplified Arabic" w:hAnsi="Simplified Arabic" w:cs="Simplified Arabic"/>
          <w:sz w:val="28"/>
          <w:szCs w:val="28"/>
          <w:rtl/>
          <w:lang w:bidi="ar-EG"/>
        </w:rPr>
      </w:pPr>
      <w:r w:rsidRPr="00394351">
        <w:rPr>
          <w:rFonts w:ascii="Simplified Arabic" w:hAnsi="Simplified Arabic" w:cs="Simplified Arabic"/>
          <w:sz w:val="28"/>
          <w:szCs w:val="28"/>
          <w:rtl/>
        </w:rPr>
        <w:t xml:space="preserve">وتهدف إدارة الطوارئ إلى تقليل العواقب الواسعة للكارثة، وتتطلب الاستعداد الكامل فيما يتعلق بالاستعداد التنظيمي، والتواصل والتنسيق بين جميع الشركاء، وتوافر الموارد والمشاركة المهنية، ويمكن أن يتحقق التأهب إما من خلال التعرض للعديد من الكوارث أو للبرامج التعليمية التأهيلية المناسبة، وبما </w:t>
      </w:r>
      <w:r w:rsidRPr="00394351">
        <w:rPr>
          <w:rFonts w:ascii="Simplified Arabic" w:hAnsi="Simplified Arabic" w:cs="Simplified Arabic"/>
          <w:sz w:val="28"/>
          <w:szCs w:val="28"/>
          <w:rtl/>
        </w:rPr>
        <w:lastRenderedPageBreak/>
        <w:t xml:space="preserve">أن الكوارث تحدث بشكل غير متكرر، فإن فرص التعرض المتكرر للكوارث نادرة، وهذا يتطلب مبادرات تعليمية للتعلم كجزء من خطة إدارة شاملة وموحدة وبرنامج تعليمي قائم على الكفاءة. </w:t>
      </w:r>
      <w:r>
        <w:rPr>
          <w:rFonts w:ascii="Simplified Arabic" w:hAnsi="Simplified Arabic" w:cs="Simplified Arabic" w:hint="cs"/>
          <w:sz w:val="28"/>
          <w:szCs w:val="28"/>
          <w:rtl/>
          <w:lang w:bidi="ar-EG"/>
        </w:rPr>
        <w:t>(</w:t>
      </w:r>
      <w:r>
        <w:rPr>
          <w:rFonts w:ascii="Simplified Arabic" w:hAnsi="Simplified Arabic" w:cs="Simplified Arabic"/>
          <w:sz w:val="28"/>
          <w:szCs w:val="28"/>
          <w:lang w:bidi="ar-EG"/>
        </w:rPr>
        <w:t>Amir,2017</w:t>
      </w:r>
      <w:r>
        <w:rPr>
          <w:rFonts w:ascii="Simplified Arabic" w:hAnsi="Simplified Arabic" w:cs="Simplified Arabic" w:hint="cs"/>
          <w:sz w:val="28"/>
          <w:szCs w:val="28"/>
          <w:rtl/>
          <w:lang w:bidi="ar-EG"/>
        </w:rPr>
        <w:t>)</w:t>
      </w:r>
    </w:p>
    <w:p w14:paraId="65D4EB9F" w14:textId="376A91E7" w:rsidR="00BE3286" w:rsidRDefault="00BE3286" w:rsidP="002C26F1">
      <w:pPr>
        <w:jc w:val="both"/>
        <w:rPr>
          <w:rFonts w:ascii="Simplified Arabic" w:hAnsi="Simplified Arabic" w:cs="Simplified Arabic"/>
          <w:sz w:val="28"/>
          <w:szCs w:val="28"/>
          <w:rtl/>
          <w:lang w:bidi="ar-EG"/>
        </w:rPr>
      </w:pPr>
      <w:r w:rsidRPr="00BE3286">
        <w:rPr>
          <w:rFonts w:ascii="Simplified Arabic" w:hAnsi="Simplified Arabic" w:cs="Simplified Arabic"/>
          <w:sz w:val="28"/>
          <w:szCs w:val="28"/>
          <w:rtl/>
          <w:lang w:bidi="ar-EG"/>
        </w:rPr>
        <w:t xml:space="preserve">ومنذ أحداث </w:t>
      </w:r>
      <w:r w:rsidRPr="00BE3286">
        <w:rPr>
          <w:rFonts w:ascii="Simplified Arabic" w:hAnsi="Simplified Arabic" w:cs="Simplified Arabic"/>
          <w:sz w:val="28"/>
          <w:szCs w:val="28"/>
          <w:rtl/>
          <w:lang w:bidi="fa-IR"/>
        </w:rPr>
        <w:t>۱۱</w:t>
      </w:r>
      <w:r w:rsidRPr="00BE3286">
        <w:rPr>
          <w:rFonts w:ascii="Simplified Arabic" w:hAnsi="Simplified Arabic" w:cs="Simplified Arabic"/>
          <w:sz w:val="28"/>
          <w:szCs w:val="28"/>
          <w:rtl/>
          <w:lang w:bidi="ar-EG"/>
        </w:rPr>
        <w:t xml:space="preserve"> سبتمبر، والأعاصير الكارثية في عامي </w:t>
      </w:r>
      <w:r w:rsidRPr="00BE3286">
        <w:rPr>
          <w:rFonts w:ascii="Simplified Arabic" w:hAnsi="Simplified Arabic" w:cs="Simplified Arabic"/>
          <w:sz w:val="28"/>
          <w:szCs w:val="28"/>
          <w:rtl/>
          <w:lang w:bidi="fa-IR"/>
        </w:rPr>
        <w:t>۲۰۰</w:t>
      </w:r>
      <w:r w:rsidRPr="00BE3286">
        <w:rPr>
          <w:rFonts w:ascii="Simplified Arabic" w:hAnsi="Simplified Arabic" w:cs="Simplified Arabic"/>
          <w:sz w:val="28"/>
          <w:szCs w:val="28"/>
          <w:rtl/>
          <w:lang w:bidi="ar-EG"/>
        </w:rPr>
        <w:t xml:space="preserve">٤ و </w:t>
      </w:r>
      <w:r w:rsidRPr="00BE3286">
        <w:rPr>
          <w:rFonts w:ascii="Simplified Arabic" w:hAnsi="Simplified Arabic" w:cs="Simplified Arabic"/>
          <w:sz w:val="28"/>
          <w:szCs w:val="28"/>
          <w:rtl/>
          <w:lang w:bidi="fa-IR"/>
        </w:rPr>
        <w:t>۲۰۰۵</w:t>
      </w:r>
      <w:r w:rsidRPr="00BE3286">
        <w:rPr>
          <w:rFonts w:ascii="Simplified Arabic" w:hAnsi="Simplified Arabic" w:cs="Simplified Arabic"/>
          <w:sz w:val="28"/>
          <w:szCs w:val="28"/>
          <w:rtl/>
          <w:lang w:bidi="ar-EG"/>
        </w:rPr>
        <w:t>، تغيرت مهنة إدارة الطوارئ؛ فقد أصبحت بيئة المهام أكثر تعقيدًا مع زيادة مشاركة وكالات إنفاذ القانون والأمن القومي وإضافة التهديدات الإرهابية، فعلى الرغم من وجود العديد من أوجه التشابه بين الكوارث التي تسببها ما يسمى بأسلحة الدمار الشامل، وتلك التي تسببها الأخطار الطبيعية، فإن الأخطار غير الطبيعية تمثل بعض المشكلات الخاصة للمستجيبين في حالات الطوارئ، كما غيرت الكوارث الأخيرة الطريقة الطبيعية التي ينظر بها إلى الكوارث، فمثلاً؛ أصبح التعافي من الكوارث على المدى الطويل مصدر قلق، وأصبح التخطيط للتعافي قبل وقوع الكوارث محط تركيز في التخطيط للطوارئ، وبذلك تتطلب إدارة الطوارئ مجموعة مهارات مختلفة كثيرا عما كان متوقعًا من قبل من القائمين على إداراتها في الماضي . (</w:t>
      </w:r>
      <w:r>
        <w:rPr>
          <w:rFonts w:ascii="Simplified Arabic" w:hAnsi="Simplified Arabic" w:cs="Simplified Arabic" w:hint="cs"/>
          <w:sz w:val="28"/>
          <w:szCs w:val="28"/>
          <w:rtl/>
          <w:lang w:bidi="ar-EG"/>
        </w:rPr>
        <w:t>مصعب حبيب، 2017</w:t>
      </w:r>
      <w:r w:rsidRPr="00BE328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p>
    <w:p w14:paraId="3ACF34D0" w14:textId="5282A357" w:rsidR="00394351" w:rsidRPr="00394351" w:rsidRDefault="00394351" w:rsidP="002C26F1">
      <w:pPr>
        <w:jc w:val="both"/>
        <w:rPr>
          <w:rFonts w:ascii="Simplified Arabic" w:hAnsi="Simplified Arabic" w:cs="Simplified Arabic"/>
          <w:sz w:val="28"/>
          <w:szCs w:val="28"/>
          <w:rtl/>
          <w:lang w:bidi="ar-EG"/>
        </w:rPr>
      </w:pPr>
      <w:r w:rsidRPr="00394351">
        <w:rPr>
          <w:rFonts w:ascii="Simplified Arabic" w:hAnsi="Simplified Arabic" w:cs="Simplified Arabic"/>
          <w:sz w:val="28"/>
          <w:szCs w:val="28"/>
          <w:rtl/>
        </w:rPr>
        <w:t>وتعتمد الإدارة الفعالة للطوارئ على تكامل شامل لخطط الطوارئ على جميع المستويات الحكومية وغير الحكومية المشاركة، كما يجب أن تؤثر الأنشطة على كل مستوى فرد أو جماعة، والمجتمع على المستويات الأخرى. ومن الشائع أن تقع مسؤولية إدارة الطوارئ على الجهات الحكومية مع مؤسسات الدفاع المدني أو من خلال الهيكل التقليدي لخدمة حالات الطوارئ. وعلى الرغم من ذلك، تبدأ إدارة الطوارئ فعليا عند أدنى مستوى، ولا ترتفع إلى المستوى التنظيمي الأعلى التالي إلا بعد استنفاد موارد</w:t>
      </w:r>
      <w:r>
        <w:rPr>
          <w:rFonts w:ascii="Simplified Arabic" w:hAnsi="Simplified Arabic" w:cs="Simplified Arabic"/>
          <w:sz w:val="28"/>
          <w:szCs w:val="28"/>
        </w:rPr>
        <w:t xml:space="preserve"> </w:t>
      </w:r>
      <w:r w:rsidRPr="00394351">
        <w:rPr>
          <w:rFonts w:ascii="Simplified Arabic" w:hAnsi="Simplified Arabic" w:cs="Simplified Arabic"/>
          <w:sz w:val="28"/>
          <w:szCs w:val="28"/>
          <w:rtl/>
        </w:rPr>
        <w:t xml:space="preserve">المستوى الحالي. وفي القطاع الخاص، يُشار إلى إدارة الطوارئ أحيانًا كإدارة التخطيط لاستمرارية </w:t>
      </w:r>
      <w:r w:rsidRPr="00394351">
        <w:rPr>
          <w:rFonts w:ascii="Simplified Arabic" w:hAnsi="Simplified Arabic" w:cs="Simplified Arabic" w:hint="cs"/>
          <w:sz w:val="28"/>
          <w:szCs w:val="28"/>
          <w:rtl/>
        </w:rPr>
        <w:t>الأعمال.</w:t>
      </w:r>
      <w:r w:rsidRPr="00394351">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(دعاء نبيل، 2020)</w:t>
      </w:r>
    </w:p>
    <w:p w14:paraId="440F0752" w14:textId="3A2DA471" w:rsidR="00BA754F" w:rsidRPr="00396E48" w:rsidRDefault="00394351" w:rsidP="00892C89">
      <w:pPr>
        <w:ind w:firstLine="360"/>
        <w:jc w:val="both"/>
        <w:rPr>
          <w:rFonts w:ascii="Simplified Arabic" w:hAnsi="Simplified Arabic" w:cs="Simplified Arabic"/>
          <w:b/>
          <w:bCs/>
          <w:sz w:val="28"/>
          <w:szCs w:val="28"/>
          <w:rtl/>
        </w:rPr>
      </w:pPr>
      <w:r w:rsidRPr="00394351">
        <w:rPr>
          <w:rFonts w:ascii="Simplified Arabic" w:hAnsi="Simplified Arabic" w:cs="Simplified Arabic"/>
          <w:sz w:val="28"/>
          <w:szCs w:val="28"/>
          <w:rtl/>
        </w:rPr>
        <w:t xml:space="preserve">وتعد عمليات التخمين للمخاطر، أو تحديد محدودات المخاطر مهمة، ولكن يجب ارتباطها بوجود نظام إنذار فعال لتحذير وتنبيه الأفراد، وتدريبهم على الالتزام بتحذيرات الحكومة، وعمل ما يلزم للحفاظ على الأرواح والممتلكات، ومتابعة تطورات الكارثة خلال زمن حدوثها، واتخاذ القرار للعمل على سرعة إخلاء الأفراد، فنظام الإنذار المبكر للكوارث هو منظومة متكاملة من الإجراءات المتسلسلة بناء على التسارع الزمني </w:t>
      </w:r>
      <w:r w:rsidRPr="00396E48">
        <w:rPr>
          <w:rFonts w:ascii="Simplified Arabic" w:hAnsi="Simplified Arabic" w:cs="Simplified Arabic"/>
          <w:b/>
          <w:bCs/>
          <w:sz w:val="28"/>
          <w:szCs w:val="28"/>
          <w:rtl/>
        </w:rPr>
        <w:t xml:space="preserve">للكارثة تتكون </w:t>
      </w:r>
      <w:r w:rsidR="003745F2" w:rsidRPr="00396E48">
        <w:rPr>
          <w:rFonts w:ascii="Simplified Arabic" w:hAnsi="Simplified Arabic" w:cs="Simplified Arabic" w:hint="cs"/>
          <w:b/>
          <w:bCs/>
          <w:sz w:val="28"/>
          <w:szCs w:val="28"/>
          <w:rtl/>
        </w:rPr>
        <w:t>من:</w:t>
      </w:r>
      <w:r w:rsidR="00CD689B">
        <w:rPr>
          <w:rFonts w:ascii="Simplified Arabic" w:hAnsi="Simplified Arabic" w:cs="Simplified Arabic" w:hint="cs"/>
          <w:b/>
          <w:bCs/>
          <w:sz w:val="28"/>
          <w:szCs w:val="28"/>
          <w:rtl/>
        </w:rPr>
        <w:t xml:space="preserve"> </w:t>
      </w:r>
      <w:r w:rsidR="00CD689B" w:rsidRPr="00252F3D">
        <w:rPr>
          <w:rFonts w:ascii="Simplified Arabic" w:hAnsi="Simplified Arabic" w:cs="Simplified Arabic" w:hint="cs"/>
          <w:sz w:val="28"/>
          <w:szCs w:val="28"/>
          <w:rtl/>
        </w:rPr>
        <w:t>(</w:t>
      </w:r>
      <w:r w:rsidR="00CD689B" w:rsidRPr="00252F3D">
        <w:rPr>
          <w:rFonts w:ascii="Simplified Arabic" w:hAnsi="Simplified Arabic" w:cs="Simplified Arabic"/>
          <w:sz w:val="28"/>
          <w:szCs w:val="28"/>
          <w:rtl/>
        </w:rPr>
        <w:t>السكافى</w:t>
      </w:r>
      <w:r w:rsidR="00CD689B" w:rsidRPr="00252F3D">
        <w:rPr>
          <w:rFonts w:ascii="Simplified Arabic" w:hAnsi="Simplified Arabic" w:cs="Simplified Arabic" w:hint="cs"/>
          <w:sz w:val="28"/>
          <w:szCs w:val="28"/>
          <w:rtl/>
        </w:rPr>
        <w:t>،2020)</w:t>
      </w:r>
    </w:p>
    <w:p w14:paraId="647EEF0E" w14:textId="77777777" w:rsidR="00BA754F" w:rsidRPr="00BA754F" w:rsidRDefault="00394351" w:rsidP="00C74D0F">
      <w:pPr>
        <w:pStyle w:val="a5"/>
        <w:numPr>
          <w:ilvl w:val="0"/>
          <w:numId w:val="3"/>
        </w:numPr>
        <w:jc w:val="both"/>
        <w:rPr>
          <w:rFonts w:ascii="Simplified Arabic" w:hAnsi="Simplified Arabic" w:cs="Simplified Arabic"/>
          <w:sz w:val="28"/>
          <w:szCs w:val="28"/>
          <w:rtl/>
        </w:rPr>
      </w:pPr>
      <w:r w:rsidRPr="00BA754F">
        <w:rPr>
          <w:rFonts w:ascii="Simplified Arabic" w:hAnsi="Simplified Arabic" w:cs="Simplified Arabic"/>
          <w:sz w:val="28"/>
          <w:szCs w:val="28"/>
          <w:rtl/>
        </w:rPr>
        <w:t>نظام فرعي للرصد والتنبؤ بالمخاطر، وتجميع معلومات عن تتبع الأحداث قبل الكارثة بقليل.</w:t>
      </w:r>
    </w:p>
    <w:p w14:paraId="1B80AEE7" w14:textId="6BEAC619" w:rsidR="00BA754F" w:rsidRPr="00BA754F" w:rsidRDefault="00394351" w:rsidP="00C74D0F">
      <w:pPr>
        <w:pStyle w:val="a5"/>
        <w:numPr>
          <w:ilvl w:val="0"/>
          <w:numId w:val="3"/>
        </w:numPr>
        <w:jc w:val="both"/>
        <w:rPr>
          <w:rFonts w:ascii="Simplified Arabic" w:hAnsi="Simplified Arabic" w:cs="Simplified Arabic"/>
          <w:sz w:val="28"/>
          <w:szCs w:val="28"/>
          <w:rtl/>
        </w:rPr>
      </w:pPr>
      <w:r w:rsidRPr="00BA754F">
        <w:rPr>
          <w:rFonts w:ascii="Simplified Arabic" w:hAnsi="Simplified Arabic" w:cs="Simplified Arabic"/>
          <w:sz w:val="28"/>
          <w:szCs w:val="28"/>
          <w:rtl/>
        </w:rPr>
        <w:t>نظام فرعي المعلومات المخاطر لوضع سيناريوهات للمخاطر، لمعرفة الأثر المحتمل على المجتمع قبل الكارثة بقليل.</w:t>
      </w:r>
    </w:p>
    <w:p w14:paraId="7F6DC579" w14:textId="7C0EFAA4" w:rsidR="00BA754F" w:rsidRPr="00BA754F" w:rsidRDefault="00394351" w:rsidP="00C74D0F">
      <w:pPr>
        <w:pStyle w:val="a5"/>
        <w:numPr>
          <w:ilvl w:val="0"/>
          <w:numId w:val="3"/>
        </w:numPr>
        <w:jc w:val="both"/>
        <w:rPr>
          <w:rFonts w:ascii="Simplified Arabic" w:hAnsi="Simplified Arabic" w:cs="Simplified Arabic"/>
          <w:sz w:val="28"/>
          <w:szCs w:val="28"/>
          <w:rtl/>
        </w:rPr>
      </w:pPr>
      <w:r w:rsidRPr="00BA754F">
        <w:rPr>
          <w:rFonts w:ascii="Simplified Arabic" w:hAnsi="Simplified Arabic" w:cs="Simplified Arabic"/>
          <w:sz w:val="28"/>
          <w:szCs w:val="28"/>
          <w:rtl/>
        </w:rPr>
        <w:lastRenderedPageBreak/>
        <w:t xml:space="preserve">نظام فرعي للتأهب لوضع الاستراتيجيات والإجراءات اللازمة للحد من الأضرار الناجمة عن الكارثة قبل حدوثها بقليل. </w:t>
      </w:r>
    </w:p>
    <w:p w14:paraId="6F2F5890" w14:textId="06658361" w:rsidR="00BA754F" w:rsidRPr="00BA754F" w:rsidRDefault="00394351" w:rsidP="00C74D0F">
      <w:pPr>
        <w:pStyle w:val="a5"/>
        <w:numPr>
          <w:ilvl w:val="0"/>
          <w:numId w:val="3"/>
        </w:numPr>
        <w:jc w:val="both"/>
        <w:rPr>
          <w:rFonts w:ascii="Simplified Arabic" w:hAnsi="Simplified Arabic" w:cs="Simplified Arabic"/>
          <w:sz w:val="28"/>
          <w:szCs w:val="28"/>
          <w:rtl/>
        </w:rPr>
      </w:pPr>
      <w:r w:rsidRPr="00BA754F">
        <w:rPr>
          <w:rFonts w:ascii="Simplified Arabic" w:hAnsi="Simplified Arabic" w:cs="Simplified Arabic"/>
          <w:sz w:val="28"/>
          <w:szCs w:val="28"/>
          <w:rtl/>
        </w:rPr>
        <w:t xml:space="preserve">نظام فرعي للاتصالات من أجل توصيل المعلومات في الوقت المناسب عن حدث وشيك، وسيناريوهات المخاطر المحتملة، واستراتيجيات الاستعداد. </w:t>
      </w:r>
    </w:p>
    <w:p w14:paraId="3A30B280" w14:textId="55AC7B9A" w:rsidR="00BA754F" w:rsidRDefault="00BA754F" w:rsidP="00892C89">
      <w:pPr>
        <w:ind w:left="360" w:firstLine="360"/>
        <w:jc w:val="both"/>
        <w:rPr>
          <w:rFonts w:ascii="Simplified Arabic" w:hAnsi="Simplified Arabic" w:cs="Simplified Arabic"/>
          <w:sz w:val="28"/>
          <w:szCs w:val="28"/>
          <w:rtl/>
        </w:rPr>
      </w:pPr>
      <w:r w:rsidRPr="00BA754F">
        <w:rPr>
          <w:rFonts w:ascii="Simplified Arabic" w:hAnsi="Simplified Arabic" w:cs="Simplified Arabic"/>
          <w:sz w:val="28"/>
          <w:szCs w:val="28"/>
          <w:rtl/>
        </w:rPr>
        <w:t xml:space="preserve">ويقلل اختيار التوقيت المناسب للإعلان عن حالة الطوارئ من الكثير من الخسائر في الأرواح والممتلكات، ويمنع حالة الفوضى، ويعمل على البدء في إدارة جيدة لخطة الطوارئ، وهذا يعتمد على القيادة، وهياكل القيادة المركزية التي تعتبر من أهم العناصر في إدارة الطوارئ، وبذلك فإن اتخاذ إجراءات حاسمة في الوقت المناسب خلال الأحداث التي ستتكشف مع الأزمات والكوارث بشكل متسارع هي سمة رئيسة من سمات القيادة الفعالة في الأزمات والكوارث، فمثلا فشل الإدارة الأمريكية في إدارة كارثة إعصار كاترينا من الفئة الخامسة في مدينة </w:t>
      </w:r>
      <w:proofErr w:type="spellStart"/>
      <w:r w:rsidRPr="00BA754F">
        <w:rPr>
          <w:rFonts w:ascii="Simplified Arabic" w:hAnsi="Simplified Arabic" w:cs="Simplified Arabic"/>
          <w:sz w:val="28"/>
          <w:szCs w:val="28"/>
          <w:rtl/>
        </w:rPr>
        <w:t>نيواورليانز</w:t>
      </w:r>
      <w:proofErr w:type="spellEnd"/>
      <w:r w:rsidRPr="00BA754F">
        <w:rPr>
          <w:rFonts w:ascii="Simplified Arabic" w:hAnsi="Simplified Arabic" w:cs="Simplified Arabic"/>
          <w:sz w:val="28"/>
          <w:szCs w:val="28"/>
          <w:rtl/>
        </w:rPr>
        <w:t xml:space="preserve"> بسبب عدم الاستعداد للكارثة بتطوير المرافق العامة للحد من الكوارث بتكلفة تبلغ ٥ مليار دولار أدى الى أضرار مادية تزيد عن ٢٠٠ مليار دولار تسبب بها الإعصار، بالإضافة إلى </w:t>
      </w:r>
      <w:r w:rsidRPr="00BA754F">
        <w:rPr>
          <w:rFonts w:ascii="Simplified Arabic" w:hAnsi="Simplified Arabic" w:cs="Simplified Arabic"/>
          <w:sz w:val="28"/>
          <w:szCs w:val="28"/>
          <w:rtl/>
          <w:lang w:bidi="fa-IR"/>
        </w:rPr>
        <w:t>۱۹۰۰</w:t>
      </w:r>
      <w:r w:rsidRPr="00BA754F">
        <w:rPr>
          <w:rFonts w:ascii="Simplified Arabic" w:hAnsi="Simplified Arabic" w:cs="Simplified Arabic"/>
          <w:sz w:val="28"/>
          <w:szCs w:val="28"/>
          <w:rtl/>
        </w:rPr>
        <w:t xml:space="preserve"> قتيل. (</w:t>
      </w:r>
      <w:r w:rsidR="00892C89">
        <w:rPr>
          <w:rFonts w:ascii="Simplified Arabic" w:hAnsi="Simplified Arabic" w:cs="Simplified Arabic" w:hint="cs"/>
          <w:sz w:val="28"/>
          <w:szCs w:val="28"/>
          <w:rtl/>
        </w:rPr>
        <w:t>محمد سعيد، 2016</w:t>
      </w:r>
      <w:r w:rsidRPr="00BA754F">
        <w:rPr>
          <w:rFonts w:ascii="Simplified Arabic" w:hAnsi="Simplified Arabic" w:cs="Simplified Arabic"/>
          <w:sz w:val="28"/>
          <w:szCs w:val="28"/>
          <w:rtl/>
        </w:rPr>
        <w:t>)</w:t>
      </w:r>
    </w:p>
    <w:p w14:paraId="03D8ED2D" w14:textId="77777777" w:rsidR="00064371" w:rsidRDefault="00064371" w:rsidP="00064371">
      <w:pPr>
        <w:ind w:left="360" w:firstLine="360"/>
        <w:jc w:val="both"/>
        <w:rPr>
          <w:rFonts w:ascii="Simplified Arabic" w:hAnsi="Simplified Arabic" w:cs="Simplified Arabic"/>
          <w:sz w:val="28"/>
          <w:szCs w:val="28"/>
          <w:rtl/>
        </w:rPr>
      </w:pPr>
      <w:r w:rsidRPr="00064371">
        <w:rPr>
          <w:rFonts w:ascii="Simplified Arabic" w:hAnsi="Simplified Arabic" w:cs="Simplified Arabic"/>
          <w:sz w:val="28"/>
          <w:szCs w:val="28"/>
          <w:rtl/>
        </w:rPr>
        <w:t xml:space="preserve">وتمثل إدارة الطوارئ في الوقت الحالي، أهمية كبيرة جدًا بالنسبة للجامعات، مما دعا العديد من الباحثين والدارسين إلى دراسة الموضوع، رغبة في التوصل إلى طرق ووسائل يمكن من خلالها التعامل مع الطوارئ والأزمات التي تواجه الجامعات، وقد توصلت دراسة إلى مجموعة من التوصيات ينبغي على الجامعات العمل بها لإدارة الطوارئ فيها بشكل سليم، وتتمثل أهمها فيما يلي : </w:t>
      </w:r>
    </w:p>
    <w:p w14:paraId="2FF995B7" w14:textId="77777777" w:rsidR="00064371" w:rsidRDefault="00064371" w:rsidP="00C74D0F">
      <w:pPr>
        <w:pStyle w:val="a5"/>
        <w:numPr>
          <w:ilvl w:val="0"/>
          <w:numId w:val="4"/>
        </w:numPr>
        <w:jc w:val="both"/>
        <w:rPr>
          <w:rFonts w:ascii="Simplified Arabic" w:hAnsi="Simplified Arabic" w:cs="Simplified Arabic"/>
          <w:sz w:val="28"/>
          <w:szCs w:val="28"/>
        </w:rPr>
      </w:pPr>
      <w:r w:rsidRPr="00064371">
        <w:rPr>
          <w:rFonts w:ascii="Simplified Arabic" w:hAnsi="Simplified Arabic" w:cs="Simplified Arabic"/>
          <w:sz w:val="28"/>
          <w:szCs w:val="28"/>
          <w:rtl/>
        </w:rPr>
        <w:t xml:space="preserve">التركيز على زيادة درجة الوعي بالمخاطر، والتي تهدد العاملين والطلبة، وكذلك الوعي بإجراءات الأمن والسلامة، من خلال عقد ورش العمل والدورات التدريبية. </w:t>
      </w:r>
    </w:p>
    <w:p w14:paraId="0BE4A8AA" w14:textId="77777777" w:rsidR="00064371" w:rsidRDefault="00064371" w:rsidP="00C74D0F">
      <w:pPr>
        <w:pStyle w:val="a5"/>
        <w:numPr>
          <w:ilvl w:val="0"/>
          <w:numId w:val="4"/>
        </w:numPr>
        <w:jc w:val="both"/>
        <w:rPr>
          <w:rFonts w:ascii="Simplified Arabic" w:hAnsi="Simplified Arabic" w:cs="Simplified Arabic"/>
          <w:sz w:val="28"/>
          <w:szCs w:val="28"/>
        </w:rPr>
      </w:pPr>
      <w:r w:rsidRPr="00064371">
        <w:rPr>
          <w:rFonts w:ascii="Simplified Arabic" w:hAnsi="Simplified Arabic" w:cs="Simplified Arabic"/>
          <w:sz w:val="28"/>
          <w:szCs w:val="28"/>
          <w:rtl/>
        </w:rPr>
        <w:t xml:space="preserve">تفعيل برامج تدريب العاملين والطلبة على إجراءات الأمن والسلامة في حالات الطوارئ، والتي تشمل التدريب على الإخلاء، والوقاية من المخاطر، وإجراءات الاستجابة والتأهب. </w:t>
      </w:r>
    </w:p>
    <w:p w14:paraId="2020FCC2" w14:textId="77777777" w:rsidR="00064371" w:rsidRDefault="00064371" w:rsidP="00C74D0F">
      <w:pPr>
        <w:pStyle w:val="a5"/>
        <w:numPr>
          <w:ilvl w:val="0"/>
          <w:numId w:val="4"/>
        </w:numPr>
        <w:jc w:val="both"/>
        <w:rPr>
          <w:rFonts w:ascii="Simplified Arabic" w:hAnsi="Simplified Arabic" w:cs="Simplified Arabic"/>
          <w:sz w:val="28"/>
          <w:szCs w:val="28"/>
        </w:rPr>
      </w:pPr>
      <w:r w:rsidRPr="00064371">
        <w:rPr>
          <w:rFonts w:ascii="Simplified Arabic" w:hAnsi="Simplified Arabic" w:cs="Simplified Arabic"/>
          <w:sz w:val="28"/>
          <w:szCs w:val="28"/>
          <w:rtl/>
        </w:rPr>
        <w:t xml:space="preserve">تحسين كفاءة إدارة الطوارئ في الجامعات من خلال توعية العاملين والاهتمام بتطوير أنظمة الإنذار، وتوفير الموازنات لتحسين خطط الطوارئ، واعتماد معايير أو مرجعية محددة وطنية - إقليمية - دولية). </w:t>
      </w:r>
    </w:p>
    <w:p w14:paraId="45AA6282" w14:textId="77777777" w:rsidR="00064371" w:rsidRDefault="00064371" w:rsidP="00C74D0F">
      <w:pPr>
        <w:pStyle w:val="a5"/>
        <w:numPr>
          <w:ilvl w:val="0"/>
          <w:numId w:val="4"/>
        </w:numPr>
        <w:jc w:val="both"/>
        <w:rPr>
          <w:rFonts w:ascii="Simplified Arabic" w:hAnsi="Simplified Arabic" w:cs="Simplified Arabic"/>
          <w:sz w:val="28"/>
          <w:szCs w:val="28"/>
        </w:rPr>
      </w:pPr>
      <w:r w:rsidRPr="00064371">
        <w:rPr>
          <w:rFonts w:ascii="Simplified Arabic" w:hAnsi="Simplified Arabic" w:cs="Simplified Arabic"/>
          <w:sz w:val="28"/>
          <w:szCs w:val="28"/>
          <w:rtl/>
        </w:rPr>
        <w:t xml:space="preserve">العمل على التقييم المستمر لإجراءات الأمن والسلامة والاستفادة من التغذية الراجعة للتطوير والتحسين. </w:t>
      </w:r>
    </w:p>
    <w:p w14:paraId="08E6629C" w14:textId="2BE448C3" w:rsidR="00064371" w:rsidRDefault="00064371" w:rsidP="00064371">
      <w:pPr>
        <w:jc w:val="both"/>
        <w:rPr>
          <w:rFonts w:ascii="Simplified Arabic" w:hAnsi="Simplified Arabic" w:cs="Simplified Arabic"/>
          <w:sz w:val="28"/>
          <w:szCs w:val="28"/>
          <w:rtl/>
        </w:rPr>
      </w:pPr>
      <w:r w:rsidRPr="00064371">
        <w:rPr>
          <w:rFonts w:ascii="Simplified Arabic" w:hAnsi="Simplified Arabic" w:cs="Simplified Arabic"/>
          <w:sz w:val="28"/>
          <w:szCs w:val="28"/>
          <w:rtl/>
        </w:rPr>
        <w:lastRenderedPageBreak/>
        <w:t xml:space="preserve">وتتضمن هذه العناصر من خطط الطوارئ الشاملة </w:t>
      </w:r>
      <w:r w:rsidR="00630EA4" w:rsidRPr="00064371">
        <w:rPr>
          <w:rFonts w:ascii="Simplified Arabic" w:hAnsi="Simplified Arabic" w:cs="Simplified Arabic" w:hint="cs"/>
          <w:sz w:val="28"/>
          <w:szCs w:val="28"/>
          <w:rtl/>
        </w:rPr>
        <w:t>أيضًا:</w:t>
      </w:r>
      <w:r w:rsidRPr="00064371">
        <w:rPr>
          <w:rFonts w:ascii="Simplified Arabic" w:hAnsi="Simplified Arabic" w:cs="Simplified Arabic"/>
          <w:sz w:val="28"/>
          <w:szCs w:val="28"/>
          <w:rtl/>
        </w:rPr>
        <w:t xml:space="preserve"> إدارة العمليات، وإدارة معلومات الطوارئ، وتعزيز القيادة والشراكات الاجتماعية، وبرامج التدريب للعمال والطلاب، وتطوير السياسات والاستراتيجيات، والترويج للبرامج للحد من المخاطر والحفاظ على السلامة والأمن في الحرم الجامعي. </w:t>
      </w:r>
      <w:r>
        <w:rPr>
          <w:rFonts w:ascii="Simplified Arabic" w:hAnsi="Simplified Arabic" w:cs="Simplified Arabic" w:hint="cs"/>
          <w:sz w:val="28"/>
          <w:szCs w:val="28"/>
          <w:rtl/>
        </w:rPr>
        <w:t xml:space="preserve">(اردان، 2021) </w:t>
      </w:r>
    </w:p>
    <w:p w14:paraId="6649D739" w14:textId="073D87A3" w:rsidR="00064371" w:rsidRDefault="00064371" w:rsidP="00064371">
      <w:pPr>
        <w:jc w:val="both"/>
        <w:rPr>
          <w:rFonts w:ascii="Simplified Arabic" w:hAnsi="Simplified Arabic" w:cs="Simplified Arabic"/>
          <w:sz w:val="28"/>
          <w:szCs w:val="28"/>
          <w:rtl/>
        </w:rPr>
      </w:pPr>
      <w:r w:rsidRPr="00064371">
        <w:rPr>
          <w:rFonts w:ascii="Simplified Arabic" w:hAnsi="Simplified Arabic" w:cs="Simplified Arabic"/>
          <w:sz w:val="28"/>
          <w:szCs w:val="28"/>
          <w:rtl/>
        </w:rPr>
        <w:t xml:space="preserve">وفي هذا السياق، تعمل </w:t>
      </w:r>
      <w:r w:rsidR="00BE3286">
        <w:rPr>
          <w:rFonts w:ascii="Simplified Arabic" w:hAnsi="Simplified Arabic" w:cs="Simplified Arabic" w:hint="cs"/>
          <w:sz w:val="28"/>
          <w:szCs w:val="28"/>
          <w:rtl/>
        </w:rPr>
        <w:t>المؤسسات الصحية</w:t>
      </w:r>
      <w:r w:rsidRPr="00064371">
        <w:rPr>
          <w:rFonts w:ascii="Simplified Arabic" w:hAnsi="Simplified Arabic" w:cs="Simplified Arabic"/>
          <w:sz w:val="28"/>
          <w:szCs w:val="28"/>
          <w:rtl/>
        </w:rPr>
        <w:t xml:space="preserve"> في جميع أنحاء العالم على تعزيز البرامج التي تحد من آثار الكوارث على أنشطتها ، وحياتها وممتلكاتها ضمن عدد من التدابير الإدارة الطوارئ، ويتضمن ذلك مجموعة من الأساسيات والعناصر الفعالة للحد من عواقب الأخطار مثل: وضع إجراءات الاستعداد والاستجابة الفعالة وتعمل الجامعات، ضمن إجراءاتها للحد من المخاطر، على تعزيز التشريعات ووضع المبادئ التوجيهية المتعلقة بممارسات إدارة الطوارئ، والمتخصصة في معايير السلامة والأمن، كل هذه الإجراءات تتطلب متابعة معلنة، ونظام مراقبة للحفاظ على التحسين</w:t>
      </w:r>
      <w:r>
        <w:rPr>
          <w:rFonts w:ascii="Simplified Arabic" w:hAnsi="Simplified Arabic" w:cs="Simplified Arabic" w:hint="cs"/>
          <w:sz w:val="28"/>
          <w:szCs w:val="28"/>
          <w:rtl/>
        </w:rPr>
        <w:t xml:space="preserve"> </w:t>
      </w:r>
      <w:r w:rsidRPr="00064371">
        <w:rPr>
          <w:rFonts w:ascii="Simplified Arabic" w:hAnsi="Simplified Arabic" w:cs="Simplified Arabic"/>
          <w:sz w:val="28"/>
          <w:szCs w:val="28"/>
          <w:rtl/>
        </w:rPr>
        <w:t xml:space="preserve">المستمر، بالإضافة إلى التعلم من المخاطر والحوادث السابقة، لذا ينبغي تكوين فريق عمل للطوارئ، وتدريبه على التعامل مع المخاطر قبل وأثناء حدوثها، بالإضافة إلى تحسين قدرات الفريق بناءً على المتطلبات الوطنية والإقليمية والقارية، وهي كلها متطلبات أساسية لنجاح إدارة الطوارئ </w:t>
      </w:r>
    </w:p>
    <w:p w14:paraId="7102900A" w14:textId="2BA16E51" w:rsidR="00BE3286" w:rsidRPr="00424B47" w:rsidRDefault="00BE3286" w:rsidP="00F62165">
      <w:pPr>
        <w:spacing w:line="360" w:lineRule="auto"/>
        <w:jc w:val="both"/>
        <w:rPr>
          <w:rFonts w:ascii="Simplified Arabic" w:hAnsi="Simplified Arabic" w:cs="Simplified Arabic"/>
          <w:b/>
          <w:bCs/>
          <w:sz w:val="28"/>
          <w:szCs w:val="28"/>
          <w:rtl/>
          <w:lang w:bidi="ar-EG"/>
        </w:rPr>
      </w:pPr>
      <w:r w:rsidRPr="00424B47">
        <w:rPr>
          <w:rFonts w:ascii="Simplified Arabic" w:hAnsi="Simplified Arabic" w:cs="Simplified Arabic"/>
          <w:b/>
          <w:bCs/>
          <w:sz w:val="28"/>
          <w:szCs w:val="28"/>
          <w:rtl/>
          <w:lang w:bidi="ar-EG"/>
        </w:rPr>
        <w:t>وفي نفس السياق، بدأت المنظمات مع بداية الألفية الثالثة في التعامل بجدية أكبر مع أهمية إدارة الكوارث والطوارئ وإدارة الدفاع المدني وإدارة الحماية المدنية واستمرارية</w:t>
      </w:r>
      <w:r w:rsidRPr="00424B47">
        <w:rPr>
          <w:rFonts w:ascii="Simplified Arabic" w:hAnsi="Simplified Arabic" w:cs="Simplified Arabic" w:hint="cs"/>
          <w:b/>
          <w:bCs/>
          <w:sz w:val="28"/>
          <w:szCs w:val="28"/>
          <w:rtl/>
          <w:lang w:bidi="ar-EG"/>
        </w:rPr>
        <w:t xml:space="preserve"> </w:t>
      </w:r>
      <w:r w:rsidRPr="00424B47">
        <w:rPr>
          <w:rFonts w:ascii="Simplified Arabic" w:hAnsi="Simplified Arabic" w:cs="Simplified Arabic"/>
          <w:b/>
          <w:bCs/>
          <w:sz w:val="28"/>
          <w:szCs w:val="28"/>
          <w:rtl/>
          <w:lang w:bidi="ar-EG"/>
        </w:rPr>
        <w:t>ووضعت مفهوم إدارة الكوارث والطوارئ (</w:t>
      </w:r>
      <w:r w:rsidRPr="00424B47">
        <w:rPr>
          <w:rFonts w:ascii="Simplified Arabic" w:hAnsi="Simplified Arabic" w:cs="Simplified Arabic"/>
          <w:b/>
          <w:bCs/>
          <w:sz w:val="28"/>
          <w:szCs w:val="28"/>
          <w:lang w:bidi="ar-EG"/>
        </w:rPr>
        <w:t>DEM</w:t>
      </w:r>
      <w:r w:rsidRPr="00424B47">
        <w:rPr>
          <w:rFonts w:ascii="Simplified Arabic" w:hAnsi="Simplified Arabic" w:cs="Simplified Arabic"/>
          <w:b/>
          <w:bCs/>
          <w:sz w:val="28"/>
          <w:szCs w:val="28"/>
          <w:rtl/>
          <w:lang w:bidi="ar-EG"/>
        </w:rPr>
        <w:t xml:space="preserve">) كمفهوم يعبر إلى حد كبير عن اندماج أربعة فروع للمعرفة، هي: </w:t>
      </w:r>
      <w:r w:rsidR="00252F3D" w:rsidRPr="006F1D53">
        <w:rPr>
          <w:rFonts w:ascii="Simplified Arabic" w:hAnsi="Simplified Arabic" w:cs="Simplified Arabic" w:hint="cs"/>
          <w:sz w:val="28"/>
          <w:szCs w:val="28"/>
          <w:rtl/>
          <w:lang w:bidi="ar-EG"/>
        </w:rPr>
        <w:t>(</w:t>
      </w:r>
      <w:r w:rsidR="006C424F" w:rsidRPr="006F1D53">
        <w:rPr>
          <w:rFonts w:ascii="Simplified Arabic" w:hAnsi="Simplified Arabic" w:cs="Simplified Arabic" w:hint="cs"/>
          <w:sz w:val="28"/>
          <w:szCs w:val="28"/>
          <w:rtl/>
          <w:lang w:bidi="ar-EG"/>
        </w:rPr>
        <w:t>عبد الل</w:t>
      </w:r>
      <w:r w:rsidR="006C424F" w:rsidRPr="006F1D53">
        <w:rPr>
          <w:rFonts w:ascii="Simplified Arabic" w:hAnsi="Simplified Arabic" w:cs="Simplified Arabic" w:hint="eastAsia"/>
          <w:sz w:val="28"/>
          <w:szCs w:val="28"/>
          <w:rtl/>
          <w:lang w:bidi="ar-EG"/>
        </w:rPr>
        <w:t>ه</w:t>
      </w:r>
      <w:r w:rsidR="00252F3D" w:rsidRPr="006F1D53">
        <w:rPr>
          <w:rFonts w:ascii="Simplified Arabic" w:hAnsi="Simplified Arabic" w:cs="Simplified Arabic" w:hint="cs"/>
          <w:sz w:val="28"/>
          <w:szCs w:val="28"/>
          <w:rtl/>
          <w:lang w:bidi="ar-EG"/>
        </w:rPr>
        <w:t>،2021)</w:t>
      </w:r>
    </w:p>
    <w:p w14:paraId="23FA695F" w14:textId="77777777" w:rsidR="00BE3286" w:rsidRDefault="00BE3286" w:rsidP="00C74D0F">
      <w:pPr>
        <w:pStyle w:val="a5"/>
        <w:numPr>
          <w:ilvl w:val="0"/>
          <w:numId w:val="5"/>
        </w:numPr>
        <w:spacing w:line="360" w:lineRule="auto"/>
        <w:jc w:val="both"/>
        <w:rPr>
          <w:rFonts w:ascii="Simplified Arabic" w:hAnsi="Simplified Arabic" w:cs="Simplified Arabic"/>
          <w:sz w:val="28"/>
          <w:szCs w:val="28"/>
          <w:lang w:bidi="ar-EG"/>
        </w:rPr>
      </w:pPr>
      <w:r w:rsidRPr="00BE3286">
        <w:rPr>
          <w:rFonts w:ascii="Simplified Arabic" w:hAnsi="Simplified Arabic" w:cs="Simplified Arabic"/>
          <w:sz w:val="28"/>
          <w:szCs w:val="28"/>
          <w:rtl/>
          <w:lang w:bidi="ar-EG"/>
        </w:rPr>
        <w:t>السلامة والصحة المهنية (</w:t>
      </w:r>
      <w:r w:rsidRPr="00BE3286">
        <w:rPr>
          <w:rFonts w:ascii="Simplified Arabic" w:hAnsi="Simplified Arabic" w:cs="Simplified Arabic"/>
          <w:sz w:val="28"/>
          <w:szCs w:val="28"/>
          <w:lang w:bidi="ar-EG"/>
        </w:rPr>
        <w:t>Occupational Safety and Health</w:t>
      </w:r>
      <w:r w:rsidRPr="00BE3286">
        <w:rPr>
          <w:rFonts w:ascii="Simplified Arabic" w:hAnsi="Simplified Arabic" w:cs="Simplified Arabic"/>
          <w:sz w:val="28"/>
          <w:szCs w:val="28"/>
          <w:rtl/>
          <w:lang w:bidi="ar-EG"/>
        </w:rPr>
        <w:t xml:space="preserve">): ويهتم هذا الفرع بدراسة أي أسباب داخلية" أو قائمة على العمل لفشل الأنظمة في التعامل مع المخاطر والظروف غير الآمنة، والتي قد تتسبب في حدوث كوارث وأزمات، مع تأثير كبير على الحياة والممتلكات، وبالتالي يعمل الأكاديميون في الكبرى. </w:t>
      </w:r>
    </w:p>
    <w:p w14:paraId="58A935BB" w14:textId="77777777" w:rsidR="00BE3286" w:rsidRDefault="00BE3286" w:rsidP="00C74D0F">
      <w:pPr>
        <w:pStyle w:val="a5"/>
        <w:numPr>
          <w:ilvl w:val="0"/>
          <w:numId w:val="5"/>
        </w:numPr>
        <w:spacing w:line="360" w:lineRule="auto"/>
        <w:jc w:val="both"/>
        <w:rPr>
          <w:rFonts w:ascii="Simplified Arabic" w:hAnsi="Simplified Arabic" w:cs="Simplified Arabic"/>
          <w:sz w:val="28"/>
          <w:szCs w:val="28"/>
          <w:lang w:bidi="ar-EG"/>
        </w:rPr>
      </w:pPr>
      <w:r w:rsidRPr="00BE3286">
        <w:rPr>
          <w:rFonts w:ascii="Simplified Arabic" w:hAnsi="Simplified Arabic" w:cs="Simplified Arabic"/>
          <w:sz w:val="28"/>
          <w:szCs w:val="28"/>
          <w:rtl/>
          <w:lang w:bidi="ar-EG"/>
        </w:rPr>
        <w:t>إدارة الأمن (</w:t>
      </w:r>
      <w:r w:rsidRPr="00BE3286">
        <w:rPr>
          <w:rFonts w:ascii="Simplified Arabic" w:hAnsi="Simplified Arabic" w:cs="Simplified Arabic"/>
          <w:sz w:val="28"/>
          <w:szCs w:val="28"/>
          <w:lang w:bidi="ar-EG"/>
        </w:rPr>
        <w:t>Security Management</w:t>
      </w:r>
      <w:r w:rsidRPr="00BE3286">
        <w:rPr>
          <w:rFonts w:ascii="Simplified Arabic" w:hAnsi="Simplified Arabic" w:cs="Simplified Arabic"/>
          <w:sz w:val="28"/>
          <w:szCs w:val="28"/>
          <w:rtl/>
          <w:lang w:bidi="ar-EG"/>
        </w:rPr>
        <w:t xml:space="preserve">) خلال السبعينيات من القرن العشرين، أعطت التهديدات الأمنية في المملكة المتحدة مثل تفجيرات القنابل مجال الصحة والسلامة المهنية </w:t>
      </w:r>
      <w:r w:rsidRPr="00BE3286">
        <w:rPr>
          <w:rFonts w:ascii="Simplified Arabic" w:hAnsi="Simplified Arabic" w:cs="Simplified Arabic"/>
          <w:sz w:val="28"/>
          <w:szCs w:val="28"/>
          <w:rtl/>
          <w:lang w:bidi="ar-EG"/>
        </w:rPr>
        <w:lastRenderedPageBreak/>
        <w:t xml:space="preserve">على تحليل الأسباب الجذرية للكوارث الصناعية والإرهاب وفشل المراقبة الإلكترونية نظرة ثاقبة للسببية والدوافع وراء حالات الطوارئ التي من صنع الإنسان، وكذلك أتاحت خدمات الطوارئ فهما عمليا الكيفية التعامل مع حالات الطوارئ. </w:t>
      </w:r>
    </w:p>
    <w:p w14:paraId="6E7F2710" w14:textId="77777777" w:rsidR="00BE3286" w:rsidRDefault="00BE3286" w:rsidP="00C74D0F">
      <w:pPr>
        <w:pStyle w:val="a5"/>
        <w:numPr>
          <w:ilvl w:val="0"/>
          <w:numId w:val="5"/>
        </w:numPr>
        <w:spacing w:line="360" w:lineRule="auto"/>
        <w:jc w:val="both"/>
        <w:rPr>
          <w:rFonts w:ascii="Simplified Arabic" w:hAnsi="Simplified Arabic" w:cs="Simplified Arabic"/>
          <w:sz w:val="28"/>
          <w:szCs w:val="28"/>
          <w:lang w:bidi="ar-EG"/>
        </w:rPr>
      </w:pPr>
      <w:r w:rsidRPr="00BE3286">
        <w:rPr>
          <w:rFonts w:ascii="Simplified Arabic" w:hAnsi="Simplified Arabic" w:cs="Simplified Arabic"/>
          <w:sz w:val="28"/>
          <w:szCs w:val="28"/>
          <w:rtl/>
          <w:lang w:bidi="ar-EG"/>
        </w:rPr>
        <w:t>إدارة الأعمال (</w:t>
      </w:r>
      <w:r w:rsidRPr="00BE3286">
        <w:rPr>
          <w:rFonts w:ascii="Simplified Arabic" w:hAnsi="Simplified Arabic" w:cs="Simplified Arabic"/>
          <w:sz w:val="28"/>
          <w:szCs w:val="28"/>
          <w:lang w:bidi="ar-EG"/>
        </w:rPr>
        <w:t>Business Management</w:t>
      </w:r>
      <w:r w:rsidRPr="00BE3286">
        <w:rPr>
          <w:rFonts w:ascii="Simplified Arabic" w:hAnsi="Simplified Arabic" w:cs="Simplified Arabic"/>
          <w:sz w:val="28"/>
          <w:szCs w:val="28"/>
          <w:rtl/>
          <w:lang w:bidi="ar-EG"/>
        </w:rPr>
        <w:t xml:space="preserve">) : تتعامل مع أن عدم اليقين والمخاطر يتم أخذها في الاعتبار في نماذج صنع القرار، وقد أثر ذلك في تطوير إدارة استمرارية الأعمال، من خلال تطوير الاستراتيجيات عندما تواجه المنظمة حالة عدم يقين، وأزمات كبرى، بالإضافة إلى التخطيط للطوارئ. </w:t>
      </w:r>
    </w:p>
    <w:p w14:paraId="1F0A92BE" w14:textId="77777777" w:rsidR="00BE3286" w:rsidRPr="00BE3286" w:rsidRDefault="00BE3286" w:rsidP="00C74D0F">
      <w:pPr>
        <w:pStyle w:val="a5"/>
        <w:numPr>
          <w:ilvl w:val="0"/>
          <w:numId w:val="5"/>
        </w:numPr>
        <w:spacing w:line="360" w:lineRule="auto"/>
        <w:jc w:val="both"/>
        <w:rPr>
          <w:rFonts w:ascii="Simplified Arabic" w:hAnsi="Simplified Arabic" w:cs="Simplified Arabic"/>
          <w:sz w:val="28"/>
          <w:szCs w:val="28"/>
          <w:rtl/>
          <w:lang w:bidi="ar-EG"/>
        </w:rPr>
      </w:pPr>
      <w:r w:rsidRPr="00BE3286">
        <w:rPr>
          <w:rFonts w:ascii="Simplified Arabic" w:hAnsi="Simplified Arabic" w:cs="Simplified Arabic"/>
          <w:sz w:val="28"/>
          <w:szCs w:val="28"/>
          <w:rtl/>
          <w:lang w:bidi="ar-EG"/>
        </w:rPr>
        <w:t>التأمين (</w:t>
      </w:r>
      <w:r w:rsidRPr="00BE3286">
        <w:rPr>
          <w:rFonts w:ascii="Simplified Arabic" w:hAnsi="Simplified Arabic" w:cs="Simplified Arabic"/>
          <w:sz w:val="28"/>
          <w:szCs w:val="28"/>
          <w:lang w:bidi="ar-EG"/>
        </w:rPr>
        <w:t>Insurance</w:t>
      </w:r>
      <w:r w:rsidRPr="00BE3286">
        <w:rPr>
          <w:rFonts w:ascii="Simplified Arabic" w:hAnsi="Simplified Arabic" w:cs="Simplified Arabic"/>
          <w:sz w:val="28"/>
          <w:szCs w:val="28"/>
          <w:rtl/>
          <w:lang w:bidi="ar-EG"/>
        </w:rPr>
        <w:t>): يهتم هذه الفرع بجوانب التأمين والسيطرة على الخسائر، مع تحليل الأسباب الأساسية والكامنة للطوارئ، وكذلك الطرق الإحصائية لحساب فرصة الفشل في إدارة المخاطر والأزمات، وأقساط التأمين اللازمة لتعويض هذا الفشل.</w:t>
      </w:r>
    </w:p>
    <w:p w14:paraId="4D16713A" w14:textId="6AF95AA0" w:rsidR="00BE3286" w:rsidRDefault="00BE3286" w:rsidP="00064371">
      <w:pPr>
        <w:jc w:val="both"/>
        <w:rPr>
          <w:rFonts w:ascii="Simplified Arabic" w:hAnsi="Simplified Arabic" w:cs="Simplified Arabic"/>
          <w:sz w:val="28"/>
          <w:szCs w:val="28"/>
          <w:rtl/>
          <w:lang w:bidi="ar-EG"/>
        </w:rPr>
      </w:pPr>
      <w:r w:rsidRPr="00BE3286">
        <w:rPr>
          <w:rFonts w:ascii="Simplified Arabic" w:hAnsi="Simplified Arabic" w:cs="Simplified Arabic"/>
          <w:sz w:val="28"/>
          <w:szCs w:val="28"/>
          <w:rtl/>
          <w:lang w:bidi="ar-EG"/>
        </w:rPr>
        <w:t>ومع تطور مراحل انتشار فيروس كورونا (19-</w:t>
      </w:r>
      <w:r w:rsidRPr="00BE3286">
        <w:rPr>
          <w:rFonts w:ascii="Simplified Arabic" w:hAnsi="Simplified Arabic" w:cs="Simplified Arabic"/>
          <w:sz w:val="28"/>
          <w:szCs w:val="28"/>
          <w:lang w:bidi="ar-EG"/>
        </w:rPr>
        <w:t>COVID</w:t>
      </w:r>
      <w:r w:rsidRPr="00BE3286">
        <w:rPr>
          <w:rFonts w:ascii="Simplified Arabic" w:hAnsi="Simplified Arabic" w:cs="Simplified Arabic"/>
          <w:sz w:val="28"/>
          <w:szCs w:val="28"/>
          <w:rtl/>
          <w:lang w:bidi="ar-EG"/>
        </w:rPr>
        <w:t xml:space="preserve">) وتأكيد العلماء أنه لا يوجد أمل بالقضاء أو الانتهاء من أزمة الفيروس بشكل نهائي، أصبح لزاما على المؤسسات </w:t>
      </w:r>
      <w:r>
        <w:rPr>
          <w:rFonts w:ascii="Simplified Arabic" w:hAnsi="Simplified Arabic" w:cs="Simplified Arabic" w:hint="cs"/>
          <w:sz w:val="28"/>
          <w:szCs w:val="28"/>
          <w:rtl/>
          <w:lang w:bidi="ar-EG"/>
        </w:rPr>
        <w:t xml:space="preserve">الطبية </w:t>
      </w:r>
      <w:r w:rsidRPr="00BE3286">
        <w:rPr>
          <w:rFonts w:ascii="Simplified Arabic" w:hAnsi="Simplified Arabic" w:cs="Simplified Arabic"/>
          <w:sz w:val="28"/>
          <w:szCs w:val="28"/>
          <w:rtl/>
          <w:lang w:bidi="ar-EG"/>
        </w:rPr>
        <w:t>التعايش مع هذا الوباء، والبحث عن وسائل حديثة للحفاظ على استقرار منظومة. ولذلك نالت إدارة الطوارئ اهتمام الكثير من الدول والحكومات نتيجة لتعرض الدول ما بين الحين والآخر لبعض الأمور الطارئة من الكوارث والأزمات</w:t>
      </w:r>
    </w:p>
    <w:p w14:paraId="003CA4E1" w14:textId="6F9BF911" w:rsidR="001E1C13" w:rsidRDefault="001E1C13" w:rsidP="001E1C1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E1C13">
        <w:rPr>
          <w:rFonts w:ascii="Simplified Arabic" w:hAnsi="Simplified Arabic" w:cs="Simplified Arabic"/>
          <w:sz w:val="28"/>
          <w:szCs w:val="28"/>
          <w:rtl/>
        </w:rPr>
        <w:t xml:space="preserve">التي قد تعيق وتمنع استمرارية العمل على شاكلته الطبيعية، مما تطلب من الحكومات اتخاذ بعض الإجراءات التي يمكن من خلالها الحد من نتائج هذه الطوارئ، وعلى سبيل المثال: قامت دولة الإمارات العربية المتحدة بإنشاء الهيئة الوطنية لإدارة الطوارئ والأزمات والكوارث، ضمن منظومة الهيكل التنظيمي للمجلس الأعلى للأمن الوطني حرضا منها على سلامة أرواح المواطنين والمقيمين على أرضها، وحفاظا على المكتسبات </w:t>
      </w:r>
      <w:r w:rsidR="00071B74" w:rsidRPr="001E1C13">
        <w:rPr>
          <w:rFonts w:ascii="Simplified Arabic" w:hAnsi="Simplified Arabic" w:cs="Simplified Arabic" w:hint="cs"/>
          <w:sz w:val="28"/>
          <w:szCs w:val="28"/>
          <w:rtl/>
        </w:rPr>
        <w:t>والممتلكات.</w:t>
      </w:r>
      <w:r w:rsidRPr="001E1C13">
        <w:rPr>
          <w:rFonts w:ascii="Simplified Arabic" w:hAnsi="Simplified Arabic" w:cs="Simplified Arabic"/>
          <w:sz w:val="28"/>
          <w:szCs w:val="28"/>
          <w:rtl/>
        </w:rPr>
        <w:t xml:space="preserve"> </w:t>
      </w:r>
    </w:p>
    <w:p w14:paraId="5B99D61D" w14:textId="576756B2" w:rsidR="001E1C13" w:rsidRDefault="001E1C13" w:rsidP="001E1C13">
      <w:pPr>
        <w:jc w:val="both"/>
        <w:rPr>
          <w:rFonts w:ascii="Simplified Arabic" w:hAnsi="Simplified Arabic" w:cs="Simplified Arabic"/>
          <w:sz w:val="28"/>
          <w:szCs w:val="28"/>
          <w:rtl/>
        </w:rPr>
      </w:pPr>
      <w:r w:rsidRPr="001E1C13">
        <w:rPr>
          <w:rFonts w:ascii="Simplified Arabic" w:hAnsi="Simplified Arabic" w:cs="Simplified Arabic"/>
          <w:sz w:val="28"/>
          <w:szCs w:val="28"/>
          <w:rtl/>
        </w:rPr>
        <w:t xml:space="preserve"> </w:t>
      </w:r>
      <w:r w:rsidRPr="00553788">
        <w:rPr>
          <w:rFonts w:ascii="Simplified Arabic" w:hAnsi="Simplified Arabic" w:cs="Simplified Arabic"/>
          <w:sz w:val="28"/>
          <w:szCs w:val="28"/>
          <w:rtl/>
        </w:rPr>
        <w:t>وت</w:t>
      </w:r>
      <w:r w:rsidR="00B015F2" w:rsidRPr="00553788">
        <w:rPr>
          <w:rFonts w:ascii="Simplified Arabic" w:hAnsi="Simplified Arabic" w:cs="Simplified Arabic" w:hint="cs"/>
          <w:sz w:val="28"/>
          <w:szCs w:val="28"/>
          <w:rtl/>
        </w:rPr>
        <w:t>قع</w:t>
      </w:r>
      <w:r w:rsidR="00B015F2">
        <w:rPr>
          <w:rFonts w:ascii="Simplified Arabic" w:hAnsi="Simplified Arabic" w:cs="Simplified Arabic" w:hint="cs"/>
          <w:sz w:val="28"/>
          <w:szCs w:val="28"/>
          <w:rtl/>
        </w:rPr>
        <w:t xml:space="preserve"> </w:t>
      </w:r>
      <w:r w:rsidR="004C655F">
        <w:rPr>
          <w:rFonts w:ascii="Simplified Arabic" w:hAnsi="Simplified Arabic" w:cs="Simplified Arabic" w:hint="cs"/>
          <w:sz w:val="28"/>
          <w:szCs w:val="28"/>
          <w:rtl/>
        </w:rPr>
        <w:t>مسؤولية التنسيق والتخطيط وفرض القوانين واللوائح التنظيمية ل</w:t>
      </w:r>
      <w:r w:rsidR="00C40930">
        <w:rPr>
          <w:rFonts w:ascii="Simplified Arabic" w:hAnsi="Simplified Arabic" w:cs="Simplified Arabic" w:hint="cs"/>
          <w:sz w:val="28"/>
          <w:szCs w:val="28"/>
          <w:rtl/>
        </w:rPr>
        <w:t>لمنظمات</w:t>
      </w:r>
      <w:r w:rsidR="007C0655">
        <w:rPr>
          <w:rFonts w:ascii="Simplified Arabic" w:hAnsi="Simplified Arabic" w:cs="Simplified Arabic" w:hint="cs"/>
          <w:sz w:val="28"/>
          <w:szCs w:val="28"/>
          <w:rtl/>
        </w:rPr>
        <w:t xml:space="preserve"> ثم متابعة </w:t>
      </w:r>
      <w:r w:rsidR="00B015F2">
        <w:rPr>
          <w:rFonts w:ascii="Simplified Arabic" w:hAnsi="Simplified Arabic" w:cs="Simplified Arabic" w:hint="cs"/>
          <w:sz w:val="28"/>
          <w:szCs w:val="28"/>
          <w:rtl/>
        </w:rPr>
        <w:t>التزامهم</w:t>
      </w:r>
      <w:r w:rsidR="007C0655">
        <w:rPr>
          <w:rFonts w:ascii="Simplified Arabic" w:hAnsi="Simplified Arabic" w:cs="Simplified Arabic" w:hint="cs"/>
          <w:sz w:val="28"/>
          <w:szCs w:val="28"/>
          <w:rtl/>
        </w:rPr>
        <w:t xml:space="preserve"> بها</w:t>
      </w:r>
      <w:r w:rsidR="00553788">
        <w:rPr>
          <w:rFonts w:ascii="Simplified Arabic" w:hAnsi="Simplified Arabic" w:cs="Simplified Arabic" w:hint="cs"/>
          <w:sz w:val="28"/>
          <w:szCs w:val="28"/>
          <w:rtl/>
        </w:rPr>
        <w:t xml:space="preserve"> </w:t>
      </w:r>
      <w:r w:rsidR="007C0655">
        <w:rPr>
          <w:rFonts w:ascii="Simplified Arabic" w:hAnsi="Simplified Arabic" w:cs="Simplified Arabic" w:hint="cs"/>
          <w:sz w:val="28"/>
          <w:szCs w:val="28"/>
          <w:rtl/>
        </w:rPr>
        <w:t>على عاتق الدولة في المقام الأول.</w:t>
      </w:r>
    </w:p>
    <w:p w14:paraId="18E7FD29" w14:textId="77777777" w:rsidR="001E1C13" w:rsidRDefault="001E1C13" w:rsidP="001E1C13">
      <w:pPr>
        <w:jc w:val="both"/>
        <w:rPr>
          <w:rFonts w:ascii="Simplified Arabic" w:hAnsi="Simplified Arabic" w:cs="Simplified Arabic"/>
          <w:sz w:val="28"/>
          <w:szCs w:val="28"/>
          <w:rtl/>
        </w:rPr>
      </w:pPr>
      <w:r w:rsidRPr="001E1C13">
        <w:rPr>
          <w:rFonts w:ascii="Simplified Arabic" w:hAnsi="Simplified Arabic" w:cs="Simplified Arabic"/>
          <w:sz w:val="28"/>
          <w:szCs w:val="28"/>
          <w:rtl/>
        </w:rPr>
        <w:lastRenderedPageBreak/>
        <w:t xml:space="preserve"> وفي الولايات المتحدة الأمريكية، يتم دمج إدارة الطوارئ بشكل أفضل في العمليات الحكومية السائدة في المزيد من الولايات والمجتمعات في الوقت الحالي، على الرغم من أنها لا تزال وظيفة هامشية في بعض المجتمعات، نتيجة افتقار بعض المجتمعات إلى الموارد اللازمة للاستثمار في إدارة الطوارئ وقدرات الاستجابة للكوارث، أو ببساطة لا ترى ضرورة للقيام بذلك. ومع ذلك، عندما يكون هناك تحديد لخطر كبير على الحياة والممتلكات، قد يواجه المسؤولون مسئولية سياسية وقانونية لعدم اتخاذ أي إجراء؛ مما جعل من الصعب على المسؤولين العامين تجاهل الحاجة إلى الاستثمار في برامج للتصدي للمخاطر؛ لذا قامت العديد من الولايات الأمريكية بالاعتراف بمعايير برنامج اعتماد إدارة الطوارئ (</w:t>
      </w:r>
      <w:r w:rsidRPr="001E1C13">
        <w:rPr>
          <w:rFonts w:ascii="Simplified Arabic" w:hAnsi="Simplified Arabic" w:cs="Simplified Arabic"/>
          <w:sz w:val="28"/>
          <w:szCs w:val="28"/>
        </w:rPr>
        <w:t>EMAP</w:t>
      </w:r>
      <w:r w:rsidRPr="001E1C13">
        <w:rPr>
          <w:rFonts w:ascii="Simplified Arabic" w:hAnsi="Simplified Arabic" w:cs="Simplified Arabic"/>
          <w:sz w:val="28"/>
          <w:szCs w:val="28"/>
          <w:rtl/>
        </w:rPr>
        <w:t xml:space="preserve">)، حيث سهلت هذه المعايير أيضا محاسبة المسؤولين العامين عندما لا يتعاملون مع المعلومات المعروفة عن المخاطر والاستعداد للكوارث بشكل معقول، فمن الصعب للغاية ادعاء الجهل بالمخاطر عندما تحدد المعايير المخاطر المحتملة، ويتم توفير إجراءات التقييم . </w:t>
      </w:r>
    </w:p>
    <w:p w14:paraId="5967DF69" w14:textId="77777777" w:rsidR="001E1C13" w:rsidRDefault="001E1C13" w:rsidP="001E1C13">
      <w:pPr>
        <w:jc w:val="both"/>
        <w:rPr>
          <w:rFonts w:ascii="Simplified Arabic" w:hAnsi="Simplified Arabic" w:cs="Simplified Arabic"/>
          <w:sz w:val="28"/>
          <w:szCs w:val="28"/>
          <w:rtl/>
        </w:rPr>
      </w:pPr>
      <w:r w:rsidRPr="001E1C13">
        <w:rPr>
          <w:rFonts w:ascii="Simplified Arabic" w:hAnsi="Simplified Arabic" w:cs="Simplified Arabic"/>
          <w:sz w:val="28"/>
          <w:szCs w:val="28"/>
          <w:rtl/>
        </w:rPr>
        <w:t xml:space="preserve">وتستهدف سياسات وبرامج إدارة الطوارئ تحقيق مجتمع أكثر أمانا واستدامة وتطويره والحفاظ عليه، مما يساعد على ضمان أن جميع الأفراد يمكنهم العيش والعمل ومتابعة احتياجاتهم واهتماماتهم المناسبة في بيئة مادية واجتماعية آمنة ومستدامة. </w:t>
      </w:r>
    </w:p>
    <w:p w14:paraId="1523F579" w14:textId="77777777" w:rsidR="001E1C13" w:rsidRDefault="001E1C13" w:rsidP="001E1C13">
      <w:pPr>
        <w:jc w:val="both"/>
        <w:rPr>
          <w:rFonts w:ascii="Simplified Arabic" w:hAnsi="Simplified Arabic" w:cs="Simplified Arabic"/>
          <w:sz w:val="28"/>
          <w:szCs w:val="28"/>
          <w:rtl/>
        </w:rPr>
      </w:pPr>
      <w:r w:rsidRPr="001E1C13">
        <w:rPr>
          <w:rFonts w:ascii="Simplified Arabic" w:hAnsi="Simplified Arabic" w:cs="Simplified Arabic"/>
          <w:sz w:val="28"/>
          <w:szCs w:val="28"/>
          <w:rtl/>
        </w:rPr>
        <w:t xml:space="preserve">وفي هذا السياق، تطور مفهوم ومصطلح إدارة الطوارئ ولا زال يتطور - من نواح عديدة، ويظل مجال إدارة الطوارئ عملا قيد التقدم، بناء على جهود البقاء والتعامل مع الظروف والأحداث التي تؤثر على السلامة العامة ورفاهية البشرية، سواء كانت هذه الظروف من فعل الطبيعة أو البشر، وما قد يترتب عليها من إلحاق الضرر بالمجتمعات وتعطيلها بشكل متكرر، مما كان بمثابة حافز لخلق مزيجاً من التخصصات والمهن المعروفة باسم إدارة الطوارئ. </w:t>
      </w:r>
    </w:p>
    <w:p w14:paraId="15BA279A" w14:textId="2EF5ADDF" w:rsidR="001E1C13" w:rsidRDefault="001E1C13" w:rsidP="001E1C13">
      <w:pPr>
        <w:jc w:val="both"/>
        <w:rPr>
          <w:rFonts w:ascii="Simplified Arabic" w:hAnsi="Simplified Arabic" w:cs="Simplified Arabic"/>
          <w:sz w:val="28"/>
          <w:szCs w:val="28"/>
          <w:rtl/>
        </w:rPr>
      </w:pPr>
      <w:r w:rsidRPr="001E1C13">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E1C13">
        <w:rPr>
          <w:rFonts w:ascii="Simplified Arabic" w:hAnsi="Simplified Arabic" w:cs="Simplified Arabic"/>
          <w:sz w:val="28"/>
          <w:szCs w:val="28"/>
          <w:rtl/>
        </w:rPr>
        <w:t>يمكن فهم إدارة الطوارئ على أنها وسيلة محسنة لمنع الأزمة أو حلها، واستعادة نظام ، وضمان التدريس والحياة الطبيعية الأعضاء هيئة التدريس والطلاب، وتعزيز التنمية المتناغمة والصحية للكليات والجامعات في مواجهة حالات الطوارئ العامة، حيث تتطلب حالات الطوارئ، مثل: الكوارث الطبيعية، والحوادث الكارثية، وأحداث الصحة العامة، وأحداث الضمان الاجتماعي والأزمات الاقتصادية، تدابير مختلفة للاستجابة للطوارئ حسب الحالة ودرجة ونطاق التأثير</w:t>
      </w:r>
      <w:r w:rsidR="006F1D53">
        <w:rPr>
          <w:rFonts w:ascii="Simplified Arabic" w:hAnsi="Simplified Arabic" w:cs="Simplified Arabic" w:hint="cs"/>
          <w:sz w:val="28"/>
          <w:szCs w:val="28"/>
          <w:rtl/>
        </w:rPr>
        <w:t xml:space="preserve"> (</w:t>
      </w:r>
      <w:r w:rsidR="006F1D53" w:rsidRPr="006F1D53">
        <w:rPr>
          <w:rFonts w:ascii="Simplified Arabic" w:hAnsi="Simplified Arabic" w:cs="Simplified Arabic"/>
          <w:sz w:val="28"/>
          <w:szCs w:val="28"/>
          <w:rtl/>
        </w:rPr>
        <w:t>الاطرس</w:t>
      </w:r>
      <w:r w:rsidR="006F1D53">
        <w:rPr>
          <w:rFonts w:ascii="Simplified Arabic" w:hAnsi="Simplified Arabic" w:cs="Simplified Arabic" w:hint="cs"/>
          <w:sz w:val="28"/>
          <w:szCs w:val="28"/>
          <w:rtl/>
        </w:rPr>
        <w:t>،2020)</w:t>
      </w:r>
    </w:p>
    <w:p w14:paraId="21B5642B" w14:textId="4C2647AD" w:rsidR="00531BF1" w:rsidRDefault="001E1C13" w:rsidP="00531BF1">
      <w:pPr>
        <w:jc w:val="both"/>
        <w:rPr>
          <w:rFonts w:ascii="Simplified Arabic" w:hAnsi="Simplified Arabic" w:cs="Simplified Arabic"/>
          <w:sz w:val="28"/>
          <w:szCs w:val="28"/>
          <w:rtl/>
        </w:rPr>
      </w:pPr>
      <w:r w:rsidRPr="001E1C13">
        <w:rPr>
          <w:rFonts w:ascii="Simplified Arabic" w:hAnsi="Simplified Arabic" w:cs="Simplified Arabic"/>
          <w:sz w:val="28"/>
          <w:szCs w:val="28"/>
          <w:rtl/>
        </w:rPr>
        <w:t xml:space="preserve">كما قامت العديد من الجامعات بتقديم برامج دراسية وتدريبية في إدارة الطوارئ فمثلا قامت جامعة نيفادا لاس فيجاس الأمريكية ( </w:t>
      </w:r>
      <w:r w:rsidRPr="001E1C13">
        <w:rPr>
          <w:rFonts w:ascii="Simplified Arabic" w:hAnsi="Simplified Arabic" w:cs="Simplified Arabic"/>
          <w:sz w:val="28"/>
          <w:szCs w:val="28"/>
        </w:rPr>
        <w:t>University of Nevada, Las Vegas</w:t>
      </w:r>
      <w:r w:rsidRPr="001E1C13">
        <w:rPr>
          <w:rFonts w:ascii="Simplified Arabic" w:hAnsi="Simplified Arabic" w:cs="Simplified Arabic"/>
          <w:sz w:val="28"/>
          <w:szCs w:val="28"/>
          <w:rtl/>
        </w:rPr>
        <w:t xml:space="preserve">) بتصميم درجة الماجستير في العلوم في إدارة الطوارئ والأزمات لمنح الطلاب المعرفة النظرية والعملية اللازمة ليصبحوا قادة في </w:t>
      </w:r>
      <w:r w:rsidRPr="001E1C13">
        <w:rPr>
          <w:rFonts w:ascii="Simplified Arabic" w:hAnsi="Simplified Arabic" w:cs="Simplified Arabic"/>
          <w:sz w:val="28"/>
          <w:szCs w:val="28"/>
          <w:rtl/>
        </w:rPr>
        <w:lastRenderedPageBreak/>
        <w:t>مهنتهم، وتتمثل مهمة البرنامج في تزويد قادة إدارة الطوارئ والأزمات الحاليين والمستقبليين بتجربة تعليمية جيدة للخريجين حتى يتمكنوا من معالجة الكوارث الطبيعية والمتعمدة والتكنولوجية بشكل فعال، كما يتعلم الطلاب من خلال هذا البرنامج كيفية إنشاء وتحليل خطط الطوارئ للمنظمات والمجتمعات، والقيادة خلال الفترات الصعبة، وتقديم مسارات المرونة المجتمع، بالإضافة إلى ذلك يقوم البرنامج بتعليم الطلاب حول القضايا القانونية والسياسية ذات الصلة بالكوارث والإرهاب، وقد كانت جامعة نيفادا لاس فيجاس الأمريكية واحدة من أوائل</w:t>
      </w:r>
      <w:r w:rsidR="00531BF1">
        <w:rPr>
          <w:rFonts w:ascii="Simplified Arabic" w:hAnsi="Simplified Arabic" w:cs="Simplified Arabic" w:hint="cs"/>
          <w:sz w:val="28"/>
          <w:szCs w:val="28"/>
          <w:rtl/>
        </w:rPr>
        <w:t xml:space="preserve"> </w:t>
      </w:r>
      <w:r w:rsidR="00531BF1" w:rsidRPr="00531BF1">
        <w:rPr>
          <w:rFonts w:ascii="Simplified Arabic" w:hAnsi="Simplified Arabic" w:cs="Simplified Arabic"/>
          <w:sz w:val="28"/>
          <w:szCs w:val="28"/>
          <w:rtl/>
        </w:rPr>
        <w:t xml:space="preserve">الجامعات التي أنشأت برنامج درجة الماجستير في إدارة الطوارئ بعد هجمات </w:t>
      </w:r>
      <w:r w:rsidR="00531BF1" w:rsidRPr="00531BF1">
        <w:rPr>
          <w:rFonts w:ascii="Simplified Arabic" w:hAnsi="Simplified Arabic" w:cs="Simplified Arabic"/>
          <w:sz w:val="28"/>
          <w:szCs w:val="28"/>
          <w:rtl/>
          <w:lang w:bidi="fa-IR"/>
        </w:rPr>
        <w:t>۱۱</w:t>
      </w:r>
      <w:r w:rsidR="00531BF1" w:rsidRPr="00531BF1">
        <w:rPr>
          <w:rFonts w:ascii="Simplified Arabic" w:hAnsi="Simplified Arabic" w:cs="Simplified Arabic"/>
          <w:sz w:val="28"/>
          <w:szCs w:val="28"/>
          <w:rtl/>
        </w:rPr>
        <w:t xml:space="preserve"> سبتمبر، ويستمر البرنامج في النمو والتطور مع زيادة شراكاته مع الوكالات والخبراء في القطاعات العامة والخاصة وغير الهادفة للربح، وهذا البرنامج موجه للأفراد الذين يعملون بدوام كامل، ولا يمكنهم القدوم بسهولة إلى الحرم الجامعي، ويتم الانتهاء من الدورات بشكل أساسي عبر الإنترنت، مصحوبة بخمس زيارات للحرم الجامعي خلال عطلات نهاية الأسبوع. </w:t>
      </w:r>
    </w:p>
    <w:p w14:paraId="76D06743" w14:textId="0C4D49C5" w:rsidR="00FF71AE" w:rsidRDefault="00531BF1" w:rsidP="00F62165">
      <w:pPr>
        <w:jc w:val="both"/>
        <w:rPr>
          <w:rFonts w:ascii="Simplified Arabic" w:hAnsi="Simplified Arabic" w:cs="Simplified Arabic"/>
          <w:sz w:val="28"/>
          <w:szCs w:val="28"/>
        </w:rPr>
      </w:pPr>
      <w:r w:rsidRPr="00531BF1">
        <w:rPr>
          <w:rFonts w:ascii="Simplified Arabic" w:hAnsi="Simplified Arabic" w:cs="Simplified Arabic"/>
          <w:sz w:val="28"/>
          <w:szCs w:val="28"/>
          <w:rtl/>
        </w:rPr>
        <w:t xml:space="preserve">وكذلك قامت جامعة </w:t>
      </w:r>
      <w:proofErr w:type="spellStart"/>
      <w:r w:rsidRPr="00531BF1">
        <w:rPr>
          <w:rFonts w:ascii="Simplified Arabic" w:hAnsi="Simplified Arabic" w:cs="Simplified Arabic"/>
          <w:sz w:val="28"/>
          <w:szCs w:val="28"/>
          <w:rtl/>
        </w:rPr>
        <w:t>بورتسموث</w:t>
      </w:r>
      <w:proofErr w:type="spellEnd"/>
      <w:r w:rsidRPr="00531BF1">
        <w:rPr>
          <w:rFonts w:ascii="Simplified Arabic" w:hAnsi="Simplified Arabic" w:cs="Simplified Arabic"/>
          <w:sz w:val="28"/>
          <w:szCs w:val="28"/>
          <w:rtl/>
        </w:rPr>
        <w:t xml:space="preserve"> (</w:t>
      </w:r>
      <w:r w:rsidRPr="00531BF1">
        <w:rPr>
          <w:rFonts w:ascii="Simplified Arabic" w:hAnsi="Simplified Arabic" w:cs="Simplified Arabic"/>
          <w:sz w:val="28"/>
          <w:szCs w:val="28"/>
        </w:rPr>
        <w:t>University of Portsmouth</w:t>
      </w:r>
      <w:r w:rsidRPr="00531BF1">
        <w:rPr>
          <w:rFonts w:ascii="Simplified Arabic" w:hAnsi="Simplified Arabic" w:cs="Simplified Arabic"/>
          <w:sz w:val="28"/>
          <w:szCs w:val="28"/>
          <w:rtl/>
        </w:rPr>
        <w:t xml:space="preserve">) بالمملكة المتحدة بتقديم برنامج ماجستير في إدارة الطوارئ والكوارث والأزمات، يتعرف من خلاله الدارس على موضوعات مثل المخاطر والتهديدات الناجمة عن مخاطر الكوارث وإدارة الأزمات والاستجابات الإنسانية، وكلها مدعومة بالجوانب العملية لحالة الطوارئ بما في ذلك التخطيط للطوارئ وإدارة الكوارث واللوجستيات، سواء في المملكة المتحدة أو في </w:t>
      </w:r>
      <w:r w:rsidR="00071B74" w:rsidRPr="00531BF1">
        <w:rPr>
          <w:rFonts w:ascii="Simplified Arabic" w:hAnsi="Simplified Arabic" w:cs="Simplified Arabic" w:hint="cs"/>
          <w:sz w:val="28"/>
          <w:szCs w:val="28"/>
          <w:rtl/>
        </w:rPr>
        <w:t>خارجها.</w:t>
      </w:r>
      <w:r w:rsidRPr="00531BF1">
        <w:rPr>
          <w:rFonts w:ascii="Simplified Arabic" w:hAnsi="Simplified Arabic" w:cs="Simplified Arabic"/>
          <w:sz w:val="28"/>
          <w:szCs w:val="28"/>
          <w:rtl/>
        </w:rPr>
        <w:t xml:space="preserve"> </w:t>
      </w:r>
    </w:p>
    <w:p w14:paraId="6C5B9E31" w14:textId="77777777" w:rsidR="00071B74" w:rsidRPr="00F62165" w:rsidRDefault="00071B74" w:rsidP="00F62165">
      <w:pPr>
        <w:jc w:val="both"/>
        <w:rPr>
          <w:rFonts w:ascii="Simplified Arabic" w:hAnsi="Simplified Arabic" w:cs="Simplified Arabic"/>
          <w:sz w:val="28"/>
          <w:szCs w:val="28"/>
          <w:rtl/>
          <w:lang w:bidi="fa-IR"/>
        </w:rPr>
      </w:pPr>
    </w:p>
    <w:p w14:paraId="2A0A92E1" w14:textId="1DB41BD4" w:rsidR="005E3A82" w:rsidRPr="00FF71AE" w:rsidRDefault="003745F2" w:rsidP="00FF71AE">
      <w:pPr>
        <w:ind w:left="-708" w:firstLine="720"/>
        <w:jc w:val="both"/>
        <w:rPr>
          <w:rFonts w:ascii="Sakkal Majalla" w:hAnsi="Sakkal Majalla" w:cs="Sakkal Majalla"/>
          <w:b/>
          <w:bCs/>
          <w:sz w:val="48"/>
          <w:szCs w:val="48"/>
          <w:u w:val="single"/>
          <w:rtl/>
          <w:lang w:bidi="ar-EG"/>
        </w:rPr>
      </w:pPr>
      <w:r w:rsidRPr="00FF71AE">
        <w:rPr>
          <w:rFonts w:ascii="Sakkal Majalla" w:hAnsi="Sakkal Majalla" w:cs="Sakkal Majalla" w:hint="cs"/>
          <w:b/>
          <w:bCs/>
          <w:sz w:val="48"/>
          <w:szCs w:val="48"/>
          <w:u w:val="single"/>
          <w:rtl/>
          <w:lang w:bidi="ar-EG"/>
        </w:rPr>
        <w:t>ثانيا:</w:t>
      </w:r>
      <w:r w:rsidR="005E3A82" w:rsidRPr="00FF71AE">
        <w:rPr>
          <w:rFonts w:ascii="Sakkal Majalla" w:hAnsi="Sakkal Majalla" w:cs="Sakkal Majalla"/>
          <w:b/>
          <w:bCs/>
          <w:sz w:val="48"/>
          <w:szCs w:val="48"/>
          <w:u w:val="single"/>
          <w:rtl/>
          <w:lang w:bidi="ar-EG"/>
        </w:rPr>
        <w:t xml:space="preserve"> مبادئ إدارة الطوارئ </w:t>
      </w:r>
      <w:r w:rsidR="005E3A82" w:rsidRPr="00FF71AE">
        <w:rPr>
          <w:rFonts w:ascii="Sakkal Majalla" w:hAnsi="Sakkal Majalla" w:cs="Sakkal Majalla" w:hint="cs"/>
          <w:b/>
          <w:bCs/>
          <w:sz w:val="48"/>
          <w:szCs w:val="48"/>
          <w:u w:val="single"/>
          <w:rtl/>
          <w:lang w:bidi="ar-EG"/>
        </w:rPr>
        <w:t>بالمستشفيات والقطاع الصحي</w:t>
      </w:r>
    </w:p>
    <w:p w14:paraId="12DC3FD9" w14:textId="1FDAD5D1" w:rsidR="00A25B83" w:rsidRDefault="005E3A82" w:rsidP="00F62165">
      <w:pPr>
        <w:jc w:val="both"/>
        <w:rPr>
          <w:rFonts w:ascii="Simplified Arabic" w:hAnsi="Simplified Arabic" w:cs="Simplified Arabic"/>
          <w:sz w:val="28"/>
          <w:szCs w:val="28"/>
          <w:rtl/>
        </w:rPr>
      </w:pPr>
      <w:r w:rsidRPr="005E3A82">
        <w:rPr>
          <w:rFonts w:ascii="Simplified Arabic" w:hAnsi="Simplified Arabic" w:cs="Simplified Arabic"/>
          <w:sz w:val="28"/>
          <w:szCs w:val="28"/>
          <w:rtl/>
        </w:rPr>
        <w:t xml:space="preserve"> تتعدد مبادئ إدارة الطوارئ وتتنوع في المنظمات والمؤسسات العامة، وبوصف </w:t>
      </w:r>
      <w:r w:rsidR="00A25B83" w:rsidRPr="00A25B83">
        <w:rPr>
          <w:rFonts w:ascii="Simplified Arabic" w:hAnsi="Simplified Arabic" w:cs="Simplified Arabic"/>
          <w:sz w:val="28"/>
          <w:szCs w:val="28"/>
          <w:rtl/>
        </w:rPr>
        <w:t xml:space="preserve">الرعاية الصحية </w:t>
      </w:r>
      <w:r w:rsidRPr="005E3A82">
        <w:rPr>
          <w:rFonts w:ascii="Simplified Arabic" w:hAnsi="Simplified Arabic" w:cs="Simplified Arabic"/>
          <w:sz w:val="28"/>
          <w:szCs w:val="28"/>
          <w:rtl/>
        </w:rPr>
        <w:t xml:space="preserve">إحدى المنظمات العامة التي تقدم خدماتها </w:t>
      </w:r>
      <w:r w:rsidR="00A25B83">
        <w:rPr>
          <w:rFonts w:ascii="Simplified Arabic" w:hAnsi="Simplified Arabic" w:cs="Simplified Arabic" w:hint="cs"/>
          <w:sz w:val="28"/>
          <w:szCs w:val="28"/>
          <w:rtl/>
        </w:rPr>
        <w:t>الطبية</w:t>
      </w:r>
      <w:r w:rsidRPr="005E3A82">
        <w:rPr>
          <w:rFonts w:ascii="Simplified Arabic" w:hAnsi="Simplified Arabic" w:cs="Simplified Arabic"/>
          <w:sz w:val="28"/>
          <w:szCs w:val="28"/>
          <w:rtl/>
        </w:rPr>
        <w:t xml:space="preserve"> لأفراد المجتمع؛ وبالتالي ينطبق عليها ما ينطبق على بقية المنظمات العامة، وهكذا تتمثل أهم مبادئ إدارة الطوارئ </w:t>
      </w:r>
      <w:r w:rsidR="00A25B83">
        <w:rPr>
          <w:rFonts w:ascii="Simplified Arabic" w:hAnsi="Simplified Arabic" w:cs="Simplified Arabic" w:hint="cs"/>
          <w:sz w:val="28"/>
          <w:szCs w:val="28"/>
          <w:rtl/>
        </w:rPr>
        <w:t>بالمستشفيات</w:t>
      </w:r>
      <w:r w:rsidR="00A25B83" w:rsidRPr="00A25B83">
        <w:rPr>
          <w:rFonts w:ascii="Simplified Arabic" w:hAnsi="Simplified Arabic" w:cs="Simplified Arabic"/>
          <w:sz w:val="28"/>
          <w:szCs w:val="28"/>
          <w:rtl/>
        </w:rPr>
        <w:t xml:space="preserve"> </w:t>
      </w:r>
      <w:r w:rsidRPr="005E3A82">
        <w:rPr>
          <w:rFonts w:ascii="Simplified Arabic" w:hAnsi="Simplified Arabic" w:cs="Simplified Arabic"/>
          <w:sz w:val="28"/>
          <w:szCs w:val="28"/>
          <w:rtl/>
        </w:rPr>
        <w:t xml:space="preserve">في أنها يجب أن تكون : </w:t>
      </w:r>
      <w:r w:rsidR="009579FD">
        <w:rPr>
          <w:rFonts w:ascii="Simplified Arabic" w:hAnsi="Simplified Arabic" w:cs="Simplified Arabic" w:hint="cs"/>
          <w:sz w:val="28"/>
          <w:szCs w:val="28"/>
          <w:rtl/>
        </w:rPr>
        <w:t>(</w:t>
      </w:r>
      <w:r w:rsidR="009579FD" w:rsidRPr="009579FD">
        <w:rPr>
          <w:rFonts w:ascii="Simplified Arabic" w:hAnsi="Simplified Arabic" w:cs="Simplified Arabic"/>
          <w:sz w:val="28"/>
          <w:szCs w:val="28"/>
          <w:rtl/>
        </w:rPr>
        <w:t>ابو على</w:t>
      </w:r>
      <w:r w:rsidR="009579FD">
        <w:rPr>
          <w:rFonts w:ascii="Simplified Arabic" w:hAnsi="Simplified Arabic" w:cs="Simplified Arabic" w:hint="cs"/>
          <w:sz w:val="28"/>
          <w:szCs w:val="28"/>
          <w:rtl/>
        </w:rPr>
        <w:t>،2020)</w:t>
      </w:r>
    </w:p>
    <w:p w14:paraId="12B00700" w14:textId="535C35B3" w:rsidR="00A25B83" w:rsidRDefault="005E3A82" w:rsidP="00C74D0F">
      <w:pPr>
        <w:pStyle w:val="a5"/>
        <w:numPr>
          <w:ilvl w:val="0"/>
          <w:numId w:val="6"/>
        </w:numPr>
        <w:ind w:left="1182"/>
        <w:jc w:val="both"/>
        <w:rPr>
          <w:rFonts w:ascii="Simplified Arabic" w:hAnsi="Simplified Arabic" w:cs="Simplified Arabic"/>
          <w:sz w:val="28"/>
          <w:szCs w:val="28"/>
        </w:rPr>
      </w:pPr>
      <w:r w:rsidRPr="00A25B83">
        <w:rPr>
          <w:rFonts w:ascii="Simplified Arabic" w:hAnsi="Simplified Arabic" w:cs="Simplified Arabic"/>
          <w:b/>
          <w:bCs/>
          <w:sz w:val="28"/>
          <w:szCs w:val="28"/>
          <w:rtl/>
        </w:rPr>
        <w:t xml:space="preserve">شاملة </w:t>
      </w:r>
      <w:r w:rsidRPr="00A25B83">
        <w:rPr>
          <w:rFonts w:ascii="Simplified Arabic" w:hAnsi="Simplified Arabic" w:cs="Simplified Arabic"/>
          <w:b/>
          <w:bCs/>
          <w:sz w:val="28"/>
          <w:szCs w:val="28"/>
        </w:rPr>
        <w:t>Comprehensive</w:t>
      </w:r>
      <w:r w:rsidRPr="00A25B83">
        <w:rPr>
          <w:rFonts w:ascii="Simplified Arabic" w:hAnsi="Simplified Arabic" w:cs="Simplified Arabic"/>
          <w:b/>
          <w:bCs/>
          <w:sz w:val="28"/>
          <w:szCs w:val="28"/>
          <w:rtl/>
        </w:rPr>
        <w:t>:</w:t>
      </w:r>
      <w:r w:rsidRPr="00A25B83">
        <w:rPr>
          <w:rFonts w:ascii="Simplified Arabic" w:hAnsi="Simplified Arabic" w:cs="Simplified Arabic"/>
          <w:sz w:val="28"/>
          <w:szCs w:val="28"/>
          <w:rtl/>
        </w:rPr>
        <w:t xml:space="preserve"> ينظر مديرو الطوارئ ويأخذون في الاعتبار جميع المخاطر، وجميع المراحل، وجميع أصحاب المصلحة، وجميع الآثار ذات الصلة بالكوارث، ويمكن تعريف الإدارة الشاملة للطوارئ على أنها إعداد وتنفيذ جميع وظائف الطوارئ اللازمة </w:t>
      </w:r>
      <w:r w:rsidRPr="00A25B83">
        <w:rPr>
          <w:rFonts w:ascii="Simplified Arabic" w:hAnsi="Simplified Arabic" w:cs="Simplified Arabic"/>
          <w:sz w:val="28"/>
          <w:szCs w:val="28"/>
          <w:rtl/>
        </w:rPr>
        <w:lastRenderedPageBreak/>
        <w:t xml:space="preserve">للتخفيف من حالات الطوارئ والكوارث التي تسببها جميع </w:t>
      </w:r>
      <w:r w:rsidR="00071B74" w:rsidRPr="00A25B83">
        <w:rPr>
          <w:rFonts w:ascii="Simplified Arabic" w:hAnsi="Simplified Arabic" w:cs="Simplified Arabic" w:hint="cs"/>
          <w:sz w:val="28"/>
          <w:szCs w:val="28"/>
          <w:rtl/>
        </w:rPr>
        <w:t>الأخطار،</w:t>
      </w:r>
      <w:r w:rsidRPr="00A25B83">
        <w:rPr>
          <w:rFonts w:ascii="Simplified Arabic" w:hAnsi="Simplified Arabic" w:cs="Simplified Arabic"/>
          <w:sz w:val="28"/>
          <w:szCs w:val="28"/>
          <w:rtl/>
        </w:rPr>
        <w:t xml:space="preserve"> سواء كانت طبيعية أو تكنولوجية أو بشرية، والاستعداد لها والاستجابة لها والتعافي منها. </w:t>
      </w:r>
    </w:p>
    <w:p w14:paraId="295B6610" w14:textId="77777777" w:rsidR="00A25B83" w:rsidRDefault="005E3A82" w:rsidP="00C74D0F">
      <w:pPr>
        <w:pStyle w:val="a5"/>
        <w:numPr>
          <w:ilvl w:val="0"/>
          <w:numId w:val="6"/>
        </w:numPr>
        <w:ind w:left="1182"/>
        <w:jc w:val="both"/>
        <w:rPr>
          <w:rFonts w:ascii="Simplified Arabic" w:hAnsi="Simplified Arabic" w:cs="Simplified Arabic"/>
          <w:sz w:val="28"/>
          <w:szCs w:val="28"/>
        </w:rPr>
      </w:pPr>
      <w:r w:rsidRPr="00A25B83">
        <w:rPr>
          <w:rFonts w:ascii="Simplified Arabic" w:hAnsi="Simplified Arabic" w:cs="Simplified Arabic"/>
          <w:b/>
          <w:bCs/>
          <w:sz w:val="28"/>
          <w:szCs w:val="28"/>
          <w:rtl/>
        </w:rPr>
        <w:t xml:space="preserve">تدريجية </w:t>
      </w:r>
      <w:r w:rsidRPr="00A25B83">
        <w:rPr>
          <w:rFonts w:ascii="Simplified Arabic" w:hAnsi="Simplified Arabic" w:cs="Simplified Arabic"/>
          <w:b/>
          <w:bCs/>
          <w:sz w:val="28"/>
          <w:szCs w:val="28"/>
        </w:rPr>
        <w:t>Progressive</w:t>
      </w:r>
      <w:r w:rsidRPr="00A25B83">
        <w:rPr>
          <w:rFonts w:ascii="Simplified Arabic" w:hAnsi="Simplified Arabic" w:cs="Simplified Arabic"/>
          <w:b/>
          <w:bCs/>
          <w:sz w:val="28"/>
          <w:szCs w:val="28"/>
          <w:rtl/>
        </w:rPr>
        <w:t xml:space="preserve"> :</w:t>
      </w:r>
      <w:r w:rsidRPr="00A25B83">
        <w:rPr>
          <w:rFonts w:ascii="Simplified Arabic" w:hAnsi="Simplified Arabic" w:cs="Simplified Arabic"/>
          <w:sz w:val="28"/>
          <w:szCs w:val="28"/>
          <w:rtl/>
        </w:rPr>
        <w:t xml:space="preserve"> يتنبأ مديرو الطوارئ بالكوارث المستقبلية، ويتخذون التدابير الوقائية، والاستعداد لبناء مجتمعات مقاومة للكوارث، كما يجب أن تولي إدارة الطوارئ اهتمامًا أكبر لأنشطة الوقاية والتخفيف، وأن يحصر مديرو</w:t>
      </w:r>
      <w:r w:rsidR="00A25B83" w:rsidRPr="00A25B83">
        <w:rPr>
          <w:rtl/>
        </w:rPr>
        <w:t xml:space="preserve"> </w:t>
      </w:r>
      <w:r w:rsidR="00A25B83" w:rsidRPr="00A25B83">
        <w:rPr>
          <w:rFonts w:ascii="Simplified Arabic" w:hAnsi="Simplified Arabic" w:cs="Simplified Arabic"/>
          <w:sz w:val="28"/>
          <w:szCs w:val="28"/>
          <w:rtl/>
        </w:rPr>
        <w:t xml:space="preserve">الطوارئ أنشطتهم في تطوير خطط الاستجابة للطوارئ وتنسيق الاستجابة الأولية للكوارث، كما يجب أن يصبح مديرو الطوارئ أكثر تقدمية واستراتيجية في تفكيرهم. </w:t>
      </w:r>
    </w:p>
    <w:p w14:paraId="2BDAA1ED" w14:textId="5EBD6A34" w:rsidR="00A25B83" w:rsidRDefault="00A25B83" w:rsidP="00C74D0F">
      <w:pPr>
        <w:pStyle w:val="a5"/>
        <w:numPr>
          <w:ilvl w:val="0"/>
          <w:numId w:val="6"/>
        </w:numPr>
        <w:ind w:left="1182"/>
        <w:jc w:val="both"/>
        <w:rPr>
          <w:rFonts w:ascii="Simplified Arabic" w:hAnsi="Simplified Arabic" w:cs="Simplified Arabic"/>
          <w:sz w:val="28"/>
          <w:szCs w:val="28"/>
        </w:rPr>
      </w:pPr>
      <w:r w:rsidRPr="00A25B83">
        <w:rPr>
          <w:rFonts w:ascii="Simplified Arabic" w:hAnsi="Simplified Arabic" w:cs="Simplified Arabic"/>
          <w:b/>
          <w:bCs/>
          <w:sz w:val="28"/>
          <w:szCs w:val="28"/>
          <w:rtl/>
        </w:rPr>
        <w:t xml:space="preserve">مدفوعة بالمخاطر </w:t>
      </w:r>
      <w:r w:rsidRPr="00A25B83">
        <w:rPr>
          <w:rFonts w:ascii="Simplified Arabic" w:hAnsi="Simplified Arabic" w:cs="Simplified Arabic"/>
          <w:b/>
          <w:bCs/>
          <w:sz w:val="28"/>
          <w:szCs w:val="28"/>
        </w:rPr>
        <w:t>Risk-</w:t>
      </w:r>
      <w:r w:rsidR="00071B74" w:rsidRPr="00A25B83">
        <w:rPr>
          <w:rFonts w:ascii="Simplified Arabic" w:hAnsi="Simplified Arabic" w:cs="Simplified Arabic"/>
          <w:b/>
          <w:bCs/>
          <w:sz w:val="28"/>
          <w:szCs w:val="28"/>
        </w:rPr>
        <w:t>driven</w:t>
      </w:r>
      <w:r w:rsidR="00071B74" w:rsidRPr="00A25B83">
        <w:rPr>
          <w:rFonts w:ascii="Simplified Arabic" w:hAnsi="Simplified Arabic" w:cs="Simplified Arabic" w:hint="cs"/>
          <w:b/>
          <w:bCs/>
          <w:sz w:val="28"/>
          <w:szCs w:val="28"/>
          <w:rtl/>
        </w:rPr>
        <w:t>:</w:t>
      </w:r>
      <w:r w:rsidRPr="00A25B83">
        <w:rPr>
          <w:rFonts w:ascii="Simplified Arabic" w:hAnsi="Simplified Arabic" w:cs="Simplified Arabic"/>
          <w:sz w:val="28"/>
          <w:szCs w:val="28"/>
          <w:rtl/>
        </w:rPr>
        <w:t xml:space="preserve"> يستخدم مديرو الطوارئ مبادئ إدارة المخاطر السليمة في تحديد المخاطر، وتحليل المخاطر، وتحليل الأثر)، وفي تحديد الأولويات والموارد، حيث إن مديري الطوارئ مسؤولون عن استخدام الموارد المتاحة بفعالية وكفاءة للحماية من المخاطر، ومن خلال تحديد أولويات السياسات والبرامج، يجب أن تستند إلى مستويات محسوبة من المخاطر، كما ينبغي أن تحدد برامج إدارة الطوارئ المخاطر، وتراقب تلك المخاطر، واحتمالية حدوثها. </w:t>
      </w:r>
    </w:p>
    <w:p w14:paraId="0C7886B8" w14:textId="68872C5C" w:rsidR="00A25B83" w:rsidRDefault="00A25B83" w:rsidP="00C74D0F">
      <w:pPr>
        <w:pStyle w:val="a5"/>
        <w:numPr>
          <w:ilvl w:val="0"/>
          <w:numId w:val="6"/>
        </w:numPr>
        <w:ind w:left="1182"/>
        <w:jc w:val="both"/>
        <w:rPr>
          <w:rFonts w:ascii="Simplified Arabic" w:hAnsi="Simplified Arabic" w:cs="Simplified Arabic"/>
          <w:sz w:val="28"/>
          <w:szCs w:val="28"/>
        </w:rPr>
      </w:pPr>
      <w:r w:rsidRPr="00A25B83">
        <w:rPr>
          <w:rFonts w:ascii="Simplified Arabic" w:hAnsi="Simplified Arabic" w:cs="Simplified Arabic"/>
          <w:sz w:val="28"/>
          <w:szCs w:val="28"/>
          <w:rtl/>
        </w:rPr>
        <w:t xml:space="preserve">متكاملة </w:t>
      </w:r>
      <w:r w:rsidR="00071B74" w:rsidRPr="00A25B83">
        <w:rPr>
          <w:rFonts w:ascii="Simplified Arabic" w:hAnsi="Simplified Arabic" w:cs="Simplified Arabic"/>
          <w:sz w:val="28"/>
          <w:szCs w:val="28"/>
        </w:rPr>
        <w:t>Integrated</w:t>
      </w:r>
      <w:r w:rsidR="00071B74" w:rsidRPr="00A25B83">
        <w:rPr>
          <w:rFonts w:ascii="Simplified Arabic" w:hAnsi="Simplified Arabic" w:cs="Simplified Arabic" w:hint="cs"/>
          <w:sz w:val="28"/>
          <w:szCs w:val="28"/>
          <w:rtl/>
        </w:rPr>
        <w:t>:</w:t>
      </w:r>
      <w:r w:rsidRPr="00A25B83">
        <w:rPr>
          <w:rFonts w:ascii="Simplified Arabic" w:hAnsi="Simplified Arabic" w:cs="Simplified Arabic"/>
          <w:sz w:val="28"/>
          <w:szCs w:val="28"/>
          <w:rtl/>
        </w:rPr>
        <w:t xml:space="preserve"> يضمن مديرو الطوارئ وحدة الجهود بين جميع مستويات الحكومة، وجميع عناصر المجتمع، حيث ينبغي أن يتبنى مديرو الطوارئ نظام إدارة الطوارئ المتكامل (</w:t>
      </w:r>
      <w:r w:rsidRPr="00A25B83">
        <w:rPr>
          <w:rFonts w:ascii="Simplified Arabic" w:hAnsi="Simplified Arabic" w:cs="Simplified Arabic"/>
          <w:sz w:val="28"/>
          <w:szCs w:val="28"/>
        </w:rPr>
        <w:t>IEMS</w:t>
      </w:r>
      <w:r w:rsidRPr="00A25B83">
        <w:rPr>
          <w:rFonts w:ascii="Simplified Arabic" w:hAnsi="Simplified Arabic" w:cs="Simplified Arabic"/>
          <w:sz w:val="28"/>
          <w:szCs w:val="28"/>
          <w:rtl/>
        </w:rPr>
        <w:t xml:space="preserve">)، وهو نهج شامل لجميع الأخطار لتوجيه، وإدارة وتنسيق الكوارث، بغض النظر عن موقعها وحجمها ومدى تعقيدها، كما ينبغي أن يدمج جميع أصحاب المصلحة في عمليات صنع القرار، بهدف خلق ثقافة تنظيمية ضرورية لتحقيق وحدة الجهود بين الحكومة وشركاء المجتمع الرئيسيين، والمنظمات غير الحكومية، والقطاع الخاص. </w:t>
      </w:r>
    </w:p>
    <w:p w14:paraId="0A3EF1A9" w14:textId="3FE338AF" w:rsidR="009126C3" w:rsidRDefault="00A25B83" w:rsidP="00C74D0F">
      <w:pPr>
        <w:pStyle w:val="a5"/>
        <w:numPr>
          <w:ilvl w:val="0"/>
          <w:numId w:val="6"/>
        </w:numPr>
        <w:ind w:left="1182"/>
        <w:jc w:val="both"/>
        <w:rPr>
          <w:rFonts w:ascii="Simplified Arabic" w:hAnsi="Simplified Arabic" w:cs="Simplified Arabic"/>
          <w:sz w:val="28"/>
          <w:szCs w:val="28"/>
        </w:rPr>
      </w:pPr>
      <w:r w:rsidRPr="00A25B83">
        <w:rPr>
          <w:rFonts w:ascii="Simplified Arabic" w:hAnsi="Simplified Arabic" w:cs="Simplified Arabic"/>
          <w:sz w:val="28"/>
          <w:szCs w:val="28"/>
          <w:rtl/>
        </w:rPr>
        <w:t xml:space="preserve">تعاونية </w:t>
      </w:r>
      <w:r w:rsidRPr="00A25B83">
        <w:rPr>
          <w:rFonts w:ascii="Simplified Arabic" w:hAnsi="Simplified Arabic" w:cs="Simplified Arabic"/>
          <w:sz w:val="28"/>
          <w:szCs w:val="28"/>
        </w:rPr>
        <w:t>Collaborative</w:t>
      </w:r>
      <w:r w:rsidRPr="00A25B83">
        <w:rPr>
          <w:rFonts w:ascii="Simplified Arabic" w:hAnsi="Simplified Arabic" w:cs="Simplified Arabic"/>
          <w:sz w:val="28"/>
          <w:szCs w:val="28"/>
          <w:rtl/>
        </w:rPr>
        <w:t xml:space="preserve">: يقوم مديرو الطوارئ بإنشاء علاقات واسعة وصادقة بين الأفراد والمنظمات والحفاظ عليها لتشجيع الثقة، والدعوة إلى جو الفريق، وبناء فرق العمل، وتسهيل التواصل، حيث إن الالتزام بالتعاون يجعل الأدوار والوظائف الجوهرية الأخرى ممكنة، حيث إنه في حالات الكوارث، يعد العامل الوحيد الذي ينسب إليه الفضل في تحسين أداء المجتمع هو درجة وجود علاقة مفتوحة وتعاونية بين </w:t>
      </w:r>
      <w:r w:rsidR="008600E4" w:rsidRPr="00A25B83">
        <w:rPr>
          <w:rFonts w:ascii="Simplified Arabic" w:hAnsi="Simplified Arabic" w:cs="Simplified Arabic" w:hint="cs"/>
          <w:sz w:val="28"/>
          <w:szCs w:val="28"/>
          <w:rtl/>
        </w:rPr>
        <w:t>الأفراد.</w:t>
      </w:r>
    </w:p>
    <w:p w14:paraId="471AC8F5" w14:textId="11C8F803" w:rsidR="009126C3" w:rsidRDefault="009126C3" w:rsidP="00C74D0F">
      <w:pPr>
        <w:pStyle w:val="a5"/>
        <w:numPr>
          <w:ilvl w:val="0"/>
          <w:numId w:val="6"/>
        </w:numPr>
        <w:ind w:left="1182"/>
        <w:jc w:val="both"/>
        <w:rPr>
          <w:rFonts w:ascii="Simplified Arabic" w:hAnsi="Simplified Arabic" w:cs="Simplified Arabic"/>
          <w:sz w:val="28"/>
          <w:szCs w:val="28"/>
        </w:rPr>
      </w:pPr>
      <w:r w:rsidRPr="009126C3">
        <w:rPr>
          <w:rFonts w:ascii="Simplified Arabic" w:hAnsi="Simplified Arabic" w:cs="Simplified Arabic"/>
          <w:sz w:val="28"/>
          <w:szCs w:val="28"/>
          <w:rtl/>
        </w:rPr>
        <w:t xml:space="preserve">منسقة </w:t>
      </w:r>
      <w:r w:rsidR="008600E4" w:rsidRPr="009126C3">
        <w:rPr>
          <w:rFonts w:ascii="Simplified Arabic" w:hAnsi="Simplified Arabic" w:cs="Simplified Arabic"/>
          <w:sz w:val="28"/>
          <w:szCs w:val="28"/>
        </w:rPr>
        <w:t>Coordinated</w:t>
      </w:r>
      <w:r w:rsidR="008600E4" w:rsidRPr="009126C3">
        <w:rPr>
          <w:rFonts w:ascii="Simplified Arabic" w:hAnsi="Simplified Arabic" w:cs="Simplified Arabic" w:hint="cs"/>
          <w:sz w:val="28"/>
          <w:szCs w:val="28"/>
          <w:rtl/>
        </w:rPr>
        <w:t>:</w:t>
      </w:r>
      <w:r w:rsidRPr="009126C3">
        <w:rPr>
          <w:rFonts w:ascii="Simplified Arabic" w:hAnsi="Simplified Arabic" w:cs="Simplified Arabic"/>
          <w:sz w:val="28"/>
          <w:szCs w:val="28"/>
          <w:rtl/>
        </w:rPr>
        <w:t xml:space="preserve"> يقوم مديرو الطوارئ بمزامنة أنشطة جميع أصحاب المصلحة ذوي الصلة لتحقيق هدف مشترك، حيث يتطلب مبدأ التنسيق أن يفكر مدير الطوارئ بشكل </w:t>
      </w:r>
      <w:r w:rsidRPr="009126C3">
        <w:rPr>
          <w:rFonts w:ascii="Simplified Arabic" w:hAnsi="Simplified Arabic" w:cs="Simplified Arabic"/>
          <w:sz w:val="28"/>
          <w:szCs w:val="28"/>
          <w:rtl/>
        </w:rPr>
        <w:lastRenderedPageBreak/>
        <w:t>استراتيجي، وأن يرى الصورة الكبيرة" وكيف يتوافق كل</w:t>
      </w:r>
      <w:r>
        <w:rPr>
          <w:rFonts w:ascii="Simplified Arabic" w:hAnsi="Simplified Arabic" w:cs="Simplified Arabic" w:hint="cs"/>
          <w:sz w:val="28"/>
          <w:szCs w:val="28"/>
          <w:rtl/>
        </w:rPr>
        <w:t xml:space="preserve"> </w:t>
      </w:r>
      <w:r w:rsidRPr="009126C3">
        <w:rPr>
          <w:rFonts w:ascii="Simplified Arabic" w:hAnsi="Simplified Arabic" w:cs="Simplified Arabic"/>
          <w:sz w:val="28"/>
          <w:szCs w:val="28"/>
          <w:rtl/>
        </w:rPr>
        <w:t>صاحب مصلحة مع تلك الفسيفساء، كما يتطلب مبدأ التنسيق قدرة مدير الطوارئ على التنسيق بين هذه الجهات المختلفة فيما يتعلق بالهدف المشترك ثم يضمن أن أنشطتهم المستقلة تساعد في تحقيق هذا الهدف المشترك.</w:t>
      </w:r>
    </w:p>
    <w:p w14:paraId="2AD5B5C7" w14:textId="77777777" w:rsidR="009126C3" w:rsidRDefault="009126C3" w:rsidP="00C74D0F">
      <w:pPr>
        <w:pStyle w:val="a5"/>
        <w:numPr>
          <w:ilvl w:val="0"/>
          <w:numId w:val="6"/>
        </w:numPr>
        <w:ind w:left="1182"/>
        <w:jc w:val="both"/>
        <w:rPr>
          <w:rFonts w:ascii="Simplified Arabic" w:hAnsi="Simplified Arabic" w:cs="Simplified Arabic"/>
          <w:sz w:val="28"/>
          <w:szCs w:val="28"/>
        </w:rPr>
      </w:pPr>
      <w:r w:rsidRPr="009126C3">
        <w:rPr>
          <w:rFonts w:ascii="Simplified Arabic" w:hAnsi="Simplified Arabic" w:cs="Simplified Arabic"/>
          <w:sz w:val="28"/>
          <w:szCs w:val="28"/>
          <w:rtl/>
        </w:rPr>
        <w:t xml:space="preserve"> مرنة</w:t>
      </w:r>
      <w:r w:rsidRPr="009126C3">
        <w:rPr>
          <w:rFonts w:ascii="Simplified Arabic" w:hAnsi="Simplified Arabic" w:cs="Simplified Arabic"/>
          <w:sz w:val="28"/>
          <w:szCs w:val="28"/>
        </w:rPr>
        <w:t xml:space="preserve"> Flexible: </w:t>
      </w:r>
      <w:r w:rsidRPr="009126C3">
        <w:rPr>
          <w:rFonts w:ascii="Simplified Arabic" w:hAnsi="Simplified Arabic" w:cs="Simplified Arabic"/>
          <w:sz w:val="28"/>
          <w:szCs w:val="28"/>
          <w:rtl/>
        </w:rPr>
        <w:t xml:space="preserve">يستخدم مديرو الطوارئ مناهج إبداعية ومبتكرة في حل تحديات الكوارث، حيث يشكل مديرو الطوارئ أحد العناصر التنظيمية الأكثر مرونة في المنظمة؛ نظرًا لمسؤولياتهم المتنوعة، وبالتالي ينبغي تشجيع العاملين في حالات الطوارئ على تطوير حلول إبداعية لحل المشكلات وتحقيق الأهداف، كما يجب أن يتمتع مدير الطوارئ بالمرونة لاختيار ليس فقط مسار العمل الأكثر كفاءة، ولكن أيضًا الذي سيكون لديه أكبر فرصة للتنفيذ، وكذلك يجب أن يكون مدير الطوارئ مرنا بما يكفي لاقتراح اختلافات في التكتيكات، أو الإجراءات، والتكيف بسرعة مع الوضع المتغير، كما يجب أن تكون خطة عمليات الطوارئ مصممة لتكون مرنة، وقابلة للتطبيق على جميع عمليات الطوارئ. </w:t>
      </w:r>
    </w:p>
    <w:p w14:paraId="0CC159DA" w14:textId="77777777" w:rsidR="00E01281" w:rsidRDefault="009126C3" w:rsidP="00C74D0F">
      <w:pPr>
        <w:pStyle w:val="a5"/>
        <w:numPr>
          <w:ilvl w:val="0"/>
          <w:numId w:val="6"/>
        </w:numPr>
        <w:ind w:left="1182"/>
        <w:jc w:val="both"/>
        <w:rPr>
          <w:rFonts w:ascii="Simplified Arabic" w:hAnsi="Simplified Arabic" w:cs="Simplified Arabic"/>
          <w:sz w:val="28"/>
          <w:szCs w:val="28"/>
        </w:rPr>
      </w:pPr>
      <w:r w:rsidRPr="00E01281">
        <w:rPr>
          <w:rFonts w:ascii="Simplified Arabic" w:hAnsi="Simplified Arabic" w:cs="Simplified Arabic"/>
          <w:sz w:val="28"/>
          <w:szCs w:val="28"/>
          <w:rtl/>
        </w:rPr>
        <w:t>محترفة</w:t>
      </w:r>
      <w:r w:rsidRPr="00E01281">
        <w:rPr>
          <w:rFonts w:ascii="Simplified Arabic" w:hAnsi="Simplified Arabic" w:cs="Simplified Arabic"/>
          <w:sz w:val="28"/>
          <w:szCs w:val="28"/>
        </w:rPr>
        <w:t xml:space="preserve"> Professional </w:t>
      </w:r>
      <w:r w:rsidRPr="00E01281">
        <w:rPr>
          <w:rFonts w:ascii="Simplified Arabic" w:hAnsi="Simplified Arabic" w:cs="Simplified Arabic"/>
          <w:sz w:val="28"/>
          <w:szCs w:val="28"/>
          <w:rtl/>
        </w:rPr>
        <w:t xml:space="preserve">مديرو الطوارئ يقدرون النهج القائم على العلم والمعرفة، القائم على التعليم والتدريب، والخبرة والممارسة الأخلاقية، والإشراف العام والتحسين المستمر. والاحتراف في سياق مبادئ إدارة الطوارئ لا يتعلق بالسمات الشخصية لمدير الطوارئ ولكن بالتوافق مع إدارة الطوارئ كمهنة من خلال الالتزام بمدونة أخلاقية واحدة للمهنة تؤكد على قيم الاحترام والالتزام والمهنية، والسعي نحو عضوية الجمعيات المهنية مثل: جمعية مدير الطوارئ الوطنية، والرابطة الدولية لمديري الطوارئ، كما يشاركون في الجمعيات الحكومية والمحلية والمهنية المناسبة، والسعي إلى الحصول على شهادة مهنية </w:t>
      </w:r>
      <w:r w:rsidR="00E01281" w:rsidRPr="00E01281">
        <w:rPr>
          <w:rFonts w:ascii="Simplified Arabic" w:hAnsi="Simplified Arabic" w:cs="Simplified Arabic"/>
          <w:sz w:val="28"/>
          <w:szCs w:val="28"/>
          <w:rtl/>
        </w:rPr>
        <w:t>من خلال برامج مثل برنامج مدير الطوارئ المعتمد، كما يجب أن يكون مدير الطوارئ على دراية جيدة بممارسات إدارة الطوارئ، والمعايير والمبادئ التوجيهية، وأفضل الممارسات المستخدمة في إدارة الطوارئ.</w:t>
      </w:r>
    </w:p>
    <w:p w14:paraId="3B0604CA" w14:textId="77777777" w:rsidR="00317DCC" w:rsidRDefault="00E01281" w:rsidP="00F62165">
      <w:pPr>
        <w:ind w:left="372"/>
        <w:jc w:val="both"/>
        <w:rPr>
          <w:rFonts w:ascii="Simplified Arabic" w:hAnsi="Simplified Arabic" w:cs="Simplified Arabic"/>
          <w:sz w:val="28"/>
          <w:szCs w:val="28"/>
        </w:rPr>
      </w:pPr>
      <w:r w:rsidRPr="00A21A53">
        <w:rPr>
          <w:rFonts w:ascii="Simplified Arabic" w:hAnsi="Simplified Arabic" w:cs="Simplified Arabic"/>
          <w:sz w:val="28"/>
          <w:szCs w:val="28"/>
          <w:rtl/>
        </w:rPr>
        <w:t xml:space="preserve"> يتضح مما سبق تعدد مبادئ إدارة الطوارئ </w:t>
      </w:r>
      <w:r w:rsidRPr="00A21A53">
        <w:rPr>
          <w:rFonts w:ascii="Simplified Arabic" w:hAnsi="Simplified Arabic" w:cs="Simplified Arabic" w:hint="cs"/>
          <w:sz w:val="28"/>
          <w:szCs w:val="28"/>
          <w:rtl/>
        </w:rPr>
        <w:t>بالمؤسسات الصحية</w:t>
      </w:r>
      <w:r w:rsidRPr="00A21A53">
        <w:rPr>
          <w:rFonts w:ascii="Simplified Arabic" w:hAnsi="Simplified Arabic" w:cs="Simplified Arabic"/>
          <w:sz w:val="28"/>
          <w:szCs w:val="28"/>
          <w:rtl/>
        </w:rPr>
        <w:t xml:space="preserve"> وتنوعها، ما بين أن تكون شاملة تأخذ في الاعتبار جميع المخاطر، وجميع المراحل، وجميع أصحاب </w:t>
      </w:r>
      <w:r w:rsidR="00317DCC" w:rsidRPr="00A21A53">
        <w:rPr>
          <w:rFonts w:ascii="Simplified Arabic" w:hAnsi="Simplified Arabic" w:cs="Simplified Arabic" w:hint="cs"/>
          <w:sz w:val="28"/>
          <w:szCs w:val="28"/>
          <w:rtl/>
        </w:rPr>
        <w:t>المصلحة وجمي</w:t>
      </w:r>
      <w:r w:rsidR="00317DCC" w:rsidRPr="00A21A53">
        <w:rPr>
          <w:rFonts w:ascii="Simplified Arabic" w:hAnsi="Simplified Arabic" w:cs="Simplified Arabic" w:hint="eastAsia"/>
          <w:sz w:val="28"/>
          <w:szCs w:val="28"/>
          <w:rtl/>
        </w:rPr>
        <w:t>ع</w:t>
      </w:r>
      <w:r w:rsidRPr="00A21A53">
        <w:rPr>
          <w:rFonts w:ascii="Simplified Arabic" w:hAnsi="Simplified Arabic" w:cs="Simplified Arabic"/>
          <w:sz w:val="28"/>
          <w:szCs w:val="28"/>
          <w:rtl/>
        </w:rPr>
        <w:t xml:space="preserve"> الآثار ذات الصلة بالكوارث، كما يجب أن تكون تدريجية من خلال اتخاذ التدابير الوقائية، ومنح اهتمام أكبر لأنشطة الوقاية والتخفيف، وان تكون أيضًا مدفوعة بالمخاطر باستخدام مبادئ إدارة المخاطر السليمة في تحديد المخاطر، وتحليل المخاطر، وتحليل الأثر)، وفي تحديد الأولويات والموارد، وأن تكون </w:t>
      </w:r>
      <w:r w:rsidRPr="00A21A53">
        <w:rPr>
          <w:rFonts w:ascii="Simplified Arabic" w:hAnsi="Simplified Arabic" w:cs="Simplified Arabic"/>
          <w:sz w:val="28"/>
          <w:szCs w:val="28"/>
          <w:rtl/>
        </w:rPr>
        <w:lastRenderedPageBreak/>
        <w:t>متكاملة بضمان وحدة الجهود بين جميع المستويات الإدارية بالجامعة، وجميع شركاء المجتمع الرئيسيين، والمنظمات غير الحكومية، والقطاع الخاص، ودمج جميع أصحاب المصلحة في عمليات صنع القرار ويرتبط بذلك أن تكون إدارة الطوارئ أيضًا تعاونية من خلال إنشاء علاقات واسعة وصادقة بين الأفراد والمنظمات والحفاظ عليها لتشجيع الثقة، والدعوة إلى جو الفريق وبناء فرق العمل، وتسهيل التواصل، وأن تكون أيضًا منسقة بمزامنة أنشطة جميع أصحاب المصلحة ذوي الصلة لتحقيق هدف مشترك، والتنسيق بين الجهات المختلفة فيما يتعلق بالهدف المشترك، وأن تكون مرنة باستخدام مناهج إبداعية ومبتكرة في حل تحديات الكوارث، وتقديم اقتراحات مختلفة فيما يتعلق بالتكتيكات أو الإجراءات، والتكيف بسرعة مع الوضع المتغير، وأخيرا أن تكون إدارة الطوارئ محترفة من خلال تقدير النهج القائم على العلم والمعرفة، والقائم على التعليم والتدريب والخبرة والممارسة الأخلاقية والإشراف العام والتحسين المستمر.</w:t>
      </w:r>
    </w:p>
    <w:p w14:paraId="2B4764AF" w14:textId="77777777" w:rsidR="008600E4" w:rsidRPr="00A21A53" w:rsidRDefault="008600E4" w:rsidP="00F62165">
      <w:pPr>
        <w:ind w:left="372"/>
        <w:jc w:val="both"/>
        <w:rPr>
          <w:rFonts w:ascii="Simplified Arabic" w:hAnsi="Simplified Arabic" w:cs="Simplified Arabic"/>
          <w:sz w:val="28"/>
          <w:szCs w:val="28"/>
          <w:rtl/>
        </w:rPr>
      </w:pPr>
    </w:p>
    <w:p w14:paraId="69C999D4" w14:textId="0EA95A36" w:rsidR="00E01281" w:rsidRPr="00FF71AE" w:rsidRDefault="008600E4" w:rsidP="00E01281">
      <w:pPr>
        <w:jc w:val="both"/>
        <w:rPr>
          <w:rFonts w:ascii="Sakkal Majalla" w:hAnsi="Sakkal Majalla" w:cs="Sakkal Majalla"/>
          <w:b/>
          <w:bCs/>
          <w:sz w:val="48"/>
          <w:szCs w:val="48"/>
          <w:u w:val="single"/>
          <w:lang w:bidi="ar-EG"/>
        </w:rPr>
      </w:pPr>
      <w:r w:rsidRPr="00FF71AE">
        <w:rPr>
          <w:rFonts w:ascii="Sakkal Majalla" w:hAnsi="Sakkal Majalla" w:cs="Sakkal Majalla" w:hint="cs"/>
          <w:b/>
          <w:bCs/>
          <w:sz w:val="48"/>
          <w:szCs w:val="48"/>
          <w:u w:val="single"/>
          <w:rtl/>
          <w:lang w:bidi="ar-EG"/>
        </w:rPr>
        <w:t>ثالثا:</w:t>
      </w:r>
      <w:r w:rsidR="00E01281" w:rsidRPr="00FF71AE">
        <w:rPr>
          <w:rFonts w:ascii="Sakkal Majalla" w:hAnsi="Sakkal Majalla" w:cs="Sakkal Majalla"/>
          <w:b/>
          <w:bCs/>
          <w:sz w:val="48"/>
          <w:szCs w:val="48"/>
          <w:u w:val="single"/>
          <w:rtl/>
          <w:lang w:bidi="ar-EG"/>
        </w:rPr>
        <w:t xml:space="preserve"> مهام الطوارئ </w:t>
      </w:r>
    </w:p>
    <w:p w14:paraId="4FBD0BE1" w14:textId="0615DFEE" w:rsidR="006C1C6E" w:rsidRDefault="006C1C6E" w:rsidP="00F62165">
      <w:pPr>
        <w:jc w:val="both"/>
        <w:rPr>
          <w:rFonts w:ascii="Simplified Arabic" w:hAnsi="Simplified Arabic" w:cs="Simplified Arabic"/>
          <w:sz w:val="28"/>
          <w:szCs w:val="28"/>
          <w:rtl/>
        </w:rPr>
      </w:pPr>
      <w:r w:rsidRPr="006C1C6E">
        <w:rPr>
          <w:rFonts w:ascii="Simplified Arabic" w:hAnsi="Simplified Arabic" w:cs="Simplified Arabic"/>
          <w:sz w:val="28"/>
          <w:szCs w:val="28"/>
          <w:rtl/>
        </w:rPr>
        <w:t xml:space="preserve">يقع على عاتق إدارة الطوارئ في المنظمات والمؤسسات العامة مهام ومسئوليات كبيرة تتطلب قدرًا عاليا من توافر الإمكانيات اللازمة لتتمكن من إدارة المهام والأعمال المناط بها تجاه مواجهة الكوارث والتخفيف من حدتها، وبوصف </w:t>
      </w:r>
      <w:r>
        <w:rPr>
          <w:rFonts w:ascii="Simplified Arabic" w:hAnsi="Simplified Arabic" w:cs="Simplified Arabic" w:hint="cs"/>
          <w:sz w:val="28"/>
          <w:szCs w:val="28"/>
          <w:rtl/>
          <w:lang w:bidi="ar-EG"/>
        </w:rPr>
        <w:t>المستشفيات</w:t>
      </w:r>
      <w:r w:rsidRPr="006C1C6E">
        <w:rPr>
          <w:rFonts w:ascii="Simplified Arabic" w:hAnsi="Simplified Arabic" w:cs="Simplified Arabic"/>
          <w:sz w:val="28"/>
          <w:szCs w:val="28"/>
          <w:rtl/>
        </w:rPr>
        <w:t xml:space="preserve"> إحدى المنظمات العامة التي تقدم خدماتها لأفراد المجتمع؛ وبالتالي ينطبق عليها ما ينطبق على بقية المنظمات العامة، وعليه؛ تتمثل أهم مهام إدارة الطوارئ </w:t>
      </w:r>
      <w:r>
        <w:rPr>
          <w:rFonts w:ascii="Simplified Arabic" w:hAnsi="Simplified Arabic" w:cs="Simplified Arabic" w:hint="cs"/>
          <w:sz w:val="28"/>
          <w:szCs w:val="28"/>
          <w:rtl/>
        </w:rPr>
        <w:t>بالمستشفيات</w:t>
      </w:r>
      <w:r w:rsidRPr="006C1C6E">
        <w:rPr>
          <w:rFonts w:ascii="Simplified Arabic" w:hAnsi="Simplified Arabic" w:cs="Simplified Arabic"/>
          <w:sz w:val="28"/>
          <w:szCs w:val="28"/>
          <w:rtl/>
        </w:rPr>
        <w:t xml:space="preserve"> </w:t>
      </w:r>
      <w:r w:rsidR="00A21A53">
        <w:rPr>
          <w:rFonts w:ascii="Simplified Arabic" w:hAnsi="Simplified Arabic" w:cs="Simplified Arabic" w:hint="cs"/>
          <w:sz w:val="28"/>
          <w:szCs w:val="28"/>
          <w:rtl/>
        </w:rPr>
        <w:t xml:space="preserve">ما </w:t>
      </w:r>
      <w:r w:rsidR="003745F2">
        <w:rPr>
          <w:rFonts w:ascii="Simplified Arabic" w:hAnsi="Simplified Arabic" w:cs="Simplified Arabic" w:hint="cs"/>
          <w:sz w:val="28"/>
          <w:szCs w:val="28"/>
          <w:rtl/>
        </w:rPr>
        <w:t>يلي</w:t>
      </w:r>
      <w:r w:rsidR="00A21A53">
        <w:rPr>
          <w:rFonts w:ascii="Simplified Arabic" w:hAnsi="Simplified Arabic" w:cs="Simplified Arabic" w:hint="cs"/>
          <w:sz w:val="28"/>
          <w:szCs w:val="28"/>
          <w:rtl/>
        </w:rPr>
        <w:t xml:space="preserve">: </w:t>
      </w:r>
      <w:r w:rsidR="009579FD">
        <w:rPr>
          <w:rFonts w:ascii="Simplified Arabic" w:hAnsi="Simplified Arabic" w:cs="Simplified Arabic" w:hint="cs"/>
          <w:sz w:val="28"/>
          <w:szCs w:val="28"/>
          <w:rtl/>
        </w:rPr>
        <w:t>(</w:t>
      </w:r>
      <w:r w:rsidR="009579FD" w:rsidRPr="009579FD">
        <w:rPr>
          <w:rFonts w:ascii="Simplified Arabic" w:hAnsi="Simplified Arabic" w:cs="Simplified Arabic"/>
          <w:sz w:val="28"/>
          <w:szCs w:val="28"/>
          <w:rtl/>
        </w:rPr>
        <w:t>الجيزاوى</w:t>
      </w:r>
      <w:r w:rsidR="009579FD">
        <w:rPr>
          <w:rFonts w:ascii="Simplified Arabic" w:hAnsi="Simplified Arabic" w:cs="Simplified Arabic" w:hint="cs"/>
          <w:sz w:val="28"/>
          <w:szCs w:val="28"/>
          <w:rtl/>
        </w:rPr>
        <w:t>،2020)</w:t>
      </w:r>
    </w:p>
    <w:p w14:paraId="6E910C2F" w14:textId="754900E9" w:rsidR="006C1C6E" w:rsidRDefault="006C1C6E" w:rsidP="00C74D0F">
      <w:pPr>
        <w:pStyle w:val="a5"/>
        <w:numPr>
          <w:ilvl w:val="0"/>
          <w:numId w:val="4"/>
        </w:numPr>
        <w:jc w:val="both"/>
        <w:rPr>
          <w:rFonts w:ascii="Simplified Arabic" w:hAnsi="Simplified Arabic" w:cs="Simplified Arabic"/>
          <w:sz w:val="28"/>
          <w:szCs w:val="28"/>
        </w:rPr>
      </w:pPr>
      <w:r w:rsidRPr="006C1C6E">
        <w:rPr>
          <w:rFonts w:ascii="Simplified Arabic" w:hAnsi="Simplified Arabic" w:cs="Simplified Arabic"/>
          <w:sz w:val="28"/>
          <w:szCs w:val="28"/>
          <w:rtl/>
        </w:rPr>
        <w:t xml:space="preserve">تصنيف وتحليل المخاطر والكوارث بأنواعها المختلفة، وتحديد </w:t>
      </w:r>
      <w:r w:rsidR="003745F2" w:rsidRPr="006C1C6E">
        <w:rPr>
          <w:rFonts w:ascii="Simplified Arabic" w:hAnsi="Simplified Arabic" w:cs="Simplified Arabic" w:hint="cs"/>
          <w:sz w:val="28"/>
          <w:szCs w:val="28"/>
          <w:rtl/>
        </w:rPr>
        <w:t>موقعها.</w:t>
      </w:r>
      <w:r w:rsidRPr="006C1C6E">
        <w:rPr>
          <w:rFonts w:ascii="Simplified Arabic" w:hAnsi="Simplified Arabic" w:cs="Simplified Arabic"/>
          <w:sz w:val="28"/>
          <w:szCs w:val="28"/>
          <w:rtl/>
        </w:rPr>
        <w:t xml:space="preserve"> </w:t>
      </w:r>
    </w:p>
    <w:p w14:paraId="42DA1679" w14:textId="77777777" w:rsidR="006C1C6E" w:rsidRDefault="006C1C6E" w:rsidP="00C74D0F">
      <w:pPr>
        <w:pStyle w:val="a5"/>
        <w:numPr>
          <w:ilvl w:val="0"/>
          <w:numId w:val="4"/>
        </w:numPr>
        <w:jc w:val="both"/>
        <w:rPr>
          <w:rFonts w:ascii="Simplified Arabic" w:hAnsi="Simplified Arabic" w:cs="Simplified Arabic"/>
          <w:sz w:val="28"/>
          <w:szCs w:val="28"/>
        </w:rPr>
      </w:pPr>
      <w:r w:rsidRPr="006C1C6E">
        <w:rPr>
          <w:rFonts w:ascii="Simplified Arabic" w:hAnsi="Simplified Arabic" w:cs="Simplified Arabic"/>
          <w:sz w:val="28"/>
          <w:szCs w:val="28"/>
          <w:rtl/>
        </w:rPr>
        <w:t xml:space="preserve"> تقدير احتمال نسبة حدوث الكوارث والخسائر الناجمة عنها. </w:t>
      </w:r>
    </w:p>
    <w:p w14:paraId="48BAFE5F" w14:textId="4D8D5A9D" w:rsidR="00317DCC" w:rsidRPr="006C1C6E" w:rsidRDefault="006C1C6E" w:rsidP="00C74D0F">
      <w:pPr>
        <w:pStyle w:val="a5"/>
        <w:numPr>
          <w:ilvl w:val="0"/>
          <w:numId w:val="4"/>
        </w:numPr>
        <w:jc w:val="both"/>
        <w:rPr>
          <w:rFonts w:ascii="Simplified Arabic" w:hAnsi="Simplified Arabic" w:cs="Simplified Arabic"/>
          <w:sz w:val="28"/>
          <w:szCs w:val="28"/>
        </w:rPr>
      </w:pPr>
      <w:r w:rsidRPr="006C1C6E">
        <w:rPr>
          <w:rFonts w:ascii="Simplified Arabic" w:hAnsi="Simplified Arabic" w:cs="Simplified Arabic"/>
          <w:sz w:val="28"/>
          <w:szCs w:val="28"/>
          <w:rtl/>
        </w:rPr>
        <w:t>جمع كافة المعلومات والبيانات المتوفرة عن الكوارث والمخاطر لدي الجهات المختلفة في الدولة، والحرص على تحديثها باستمرار.</w:t>
      </w:r>
    </w:p>
    <w:p w14:paraId="00371327" w14:textId="77777777" w:rsidR="006C1C6E" w:rsidRPr="00424B47" w:rsidRDefault="006C1C6E" w:rsidP="00C74D0F">
      <w:pPr>
        <w:pStyle w:val="a5"/>
        <w:numPr>
          <w:ilvl w:val="0"/>
          <w:numId w:val="4"/>
        </w:numPr>
        <w:ind w:left="1092"/>
        <w:jc w:val="both"/>
        <w:rPr>
          <w:rFonts w:ascii="Simplified Arabic" w:hAnsi="Simplified Arabic" w:cs="Simplified Arabic"/>
          <w:sz w:val="28"/>
          <w:szCs w:val="28"/>
          <w:rtl/>
        </w:rPr>
      </w:pPr>
      <w:r w:rsidRPr="00424B47">
        <w:rPr>
          <w:rFonts w:ascii="Simplified Arabic" w:hAnsi="Simplified Arabic" w:cs="Simplified Arabic"/>
          <w:sz w:val="28"/>
          <w:szCs w:val="28"/>
          <w:rtl/>
        </w:rPr>
        <w:t>التنسيق والإعداد والإشراف والمتابعة لجميع حالات الكوارث المحتمل حدوثها، مع تحديد وحصر كافة الإمكانيات المتوفرة مالية ومادية وبشرية .... الخ).</w:t>
      </w:r>
    </w:p>
    <w:p w14:paraId="329817D0" w14:textId="4BFCF950" w:rsidR="006C1C6E" w:rsidRPr="00424B47" w:rsidRDefault="006C1C6E" w:rsidP="00C74D0F">
      <w:pPr>
        <w:pStyle w:val="a5"/>
        <w:numPr>
          <w:ilvl w:val="0"/>
          <w:numId w:val="4"/>
        </w:numPr>
        <w:ind w:left="1092"/>
        <w:jc w:val="both"/>
        <w:rPr>
          <w:rFonts w:ascii="Simplified Arabic" w:hAnsi="Simplified Arabic" w:cs="Simplified Arabic"/>
          <w:sz w:val="28"/>
          <w:szCs w:val="28"/>
          <w:rtl/>
        </w:rPr>
      </w:pPr>
      <w:r w:rsidRPr="00424B47">
        <w:rPr>
          <w:rFonts w:ascii="Simplified Arabic" w:hAnsi="Simplified Arabic" w:cs="Simplified Arabic"/>
          <w:sz w:val="28"/>
          <w:szCs w:val="28"/>
          <w:rtl/>
        </w:rPr>
        <w:lastRenderedPageBreak/>
        <w:t>إعداد خطة طوارئ نموذجية وشاملة تشترك فيها جميع الجهات ذات العلاقة. التنسيق في توفير المخزون الإستراتيجي الحالات الطوارئ، من خلال عقد الندوات والمؤتمرات وورش العمل والاجتماعات الخاصة بالكوارث على مستوي المنظمة (</w:t>
      </w:r>
      <w:r w:rsidR="005453E2" w:rsidRPr="00424B47">
        <w:rPr>
          <w:rFonts w:ascii="Simplified Arabic" w:hAnsi="Simplified Arabic" w:cs="Simplified Arabic" w:hint="cs"/>
          <w:sz w:val="28"/>
          <w:szCs w:val="28"/>
          <w:rtl/>
        </w:rPr>
        <w:t>المستشفيات</w:t>
      </w:r>
      <w:r w:rsidRPr="00424B47">
        <w:rPr>
          <w:rFonts w:ascii="Simplified Arabic" w:hAnsi="Simplified Arabic" w:cs="Simplified Arabic"/>
          <w:sz w:val="28"/>
          <w:szCs w:val="28"/>
          <w:rtl/>
        </w:rPr>
        <w:t xml:space="preserve">). </w:t>
      </w:r>
    </w:p>
    <w:p w14:paraId="6BA248C9" w14:textId="77777777" w:rsidR="006C1C6E" w:rsidRPr="00424B47" w:rsidRDefault="006C1C6E" w:rsidP="00C74D0F">
      <w:pPr>
        <w:pStyle w:val="a5"/>
        <w:numPr>
          <w:ilvl w:val="0"/>
          <w:numId w:val="4"/>
        </w:numPr>
        <w:ind w:left="1092"/>
        <w:jc w:val="both"/>
        <w:rPr>
          <w:rFonts w:ascii="Simplified Arabic" w:hAnsi="Simplified Arabic" w:cs="Simplified Arabic"/>
          <w:sz w:val="28"/>
          <w:szCs w:val="28"/>
          <w:rtl/>
        </w:rPr>
      </w:pPr>
      <w:r w:rsidRPr="00424B47">
        <w:rPr>
          <w:rFonts w:ascii="Simplified Arabic" w:hAnsi="Simplified Arabic" w:cs="Simplified Arabic"/>
          <w:sz w:val="28"/>
          <w:szCs w:val="28"/>
          <w:rtl/>
        </w:rPr>
        <w:t xml:space="preserve">قيادة سير عمليات مواجهة الكوارث، ومتابعة سيرها أولا بأول مع كافة الجهات المشاركة، والتدريب على أسلوب مواجهة مختلف الكوارث المحتمل مواجهتها. </w:t>
      </w:r>
    </w:p>
    <w:p w14:paraId="68231BF1" w14:textId="77777777" w:rsidR="006C1C6E" w:rsidRPr="00424B47" w:rsidRDefault="006C1C6E" w:rsidP="00C74D0F">
      <w:pPr>
        <w:pStyle w:val="a5"/>
        <w:numPr>
          <w:ilvl w:val="0"/>
          <w:numId w:val="4"/>
        </w:numPr>
        <w:ind w:left="1092"/>
        <w:jc w:val="both"/>
        <w:rPr>
          <w:rFonts w:ascii="Simplified Arabic" w:hAnsi="Simplified Arabic" w:cs="Simplified Arabic"/>
          <w:sz w:val="28"/>
          <w:szCs w:val="28"/>
          <w:rtl/>
        </w:rPr>
      </w:pPr>
      <w:r w:rsidRPr="00424B47">
        <w:rPr>
          <w:rFonts w:ascii="Simplified Arabic" w:hAnsi="Simplified Arabic" w:cs="Simplified Arabic"/>
          <w:sz w:val="28"/>
          <w:szCs w:val="28"/>
          <w:rtl/>
        </w:rPr>
        <w:t xml:space="preserve">إدارة الطوارئ مسئولة عن إمداد مجموعات متخذي القرار بالبيانات عن الموقف الحالي، وتحضير التوصيات بخصوص أفضل أسلوب للتعامل مع الكارثة في كل مرحلة من مراحل تطورها. </w:t>
      </w:r>
    </w:p>
    <w:p w14:paraId="1EE187D1" w14:textId="7140FDE5" w:rsidR="009C2A4F" w:rsidRPr="00424B47" w:rsidRDefault="006C1C6E" w:rsidP="00C74D0F">
      <w:pPr>
        <w:pStyle w:val="a5"/>
        <w:numPr>
          <w:ilvl w:val="0"/>
          <w:numId w:val="4"/>
        </w:numPr>
        <w:ind w:left="1092"/>
        <w:jc w:val="both"/>
        <w:rPr>
          <w:rFonts w:ascii="Simplified Arabic" w:hAnsi="Simplified Arabic" w:cs="Simplified Arabic"/>
          <w:sz w:val="28"/>
          <w:szCs w:val="28"/>
          <w:rtl/>
        </w:rPr>
      </w:pPr>
      <w:r w:rsidRPr="00424B47">
        <w:rPr>
          <w:rFonts w:ascii="Simplified Arabic" w:hAnsi="Simplified Arabic" w:cs="Simplified Arabic"/>
          <w:sz w:val="28"/>
          <w:szCs w:val="28"/>
          <w:rtl/>
        </w:rPr>
        <w:t xml:space="preserve">تنفيذ الخطة والسيطرة على الكارثة، حيث تدار الكارثة وفقًا للخطة الموضوعة والتي يجب أن تتسم بالمرونة لمواجهة المستجدات غير المتوقعة، ويتم هذا من خلال استمرارية تدفق المعلومات، وفي حالة فشل الخطة نتيجة لعدم انسجامها مع الظروف المتطورة يتم اتباع الخطة البديلة، ويتم كل هذا بتتابع دقيق المجريات الأمور وتطورها، فإدارة الطوارئ تعني التحكم الكامل فيها والسيطرة التامة عليها في كل </w:t>
      </w:r>
      <w:r w:rsidR="008600E4" w:rsidRPr="00424B47">
        <w:rPr>
          <w:rFonts w:ascii="Simplified Arabic" w:hAnsi="Simplified Arabic" w:cs="Simplified Arabic" w:hint="cs"/>
          <w:sz w:val="28"/>
          <w:szCs w:val="28"/>
          <w:rtl/>
        </w:rPr>
        <w:t>مراحلها.</w:t>
      </w:r>
      <w:r w:rsidR="009C2A4F" w:rsidRPr="00424B47">
        <w:rPr>
          <w:rFonts w:ascii="Simplified Arabic" w:hAnsi="Simplified Arabic" w:cs="Simplified Arabic"/>
          <w:sz w:val="28"/>
          <w:szCs w:val="28"/>
          <w:rtl/>
        </w:rPr>
        <w:t xml:space="preserve"> </w:t>
      </w:r>
    </w:p>
    <w:p w14:paraId="4290933B" w14:textId="40CEE786" w:rsidR="00FF71AE" w:rsidRDefault="00D872AB" w:rsidP="00F62165">
      <w:pPr>
        <w:ind w:firstLine="720"/>
        <w:jc w:val="both"/>
        <w:rPr>
          <w:rFonts w:ascii="Simplified Arabic" w:hAnsi="Simplified Arabic" w:cs="Simplified Arabic"/>
          <w:sz w:val="28"/>
          <w:szCs w:val="28"/>
        </w:rPr>
      </w:pPr>
      <w:r w:rsidRPr="00D872AB">
        <w:rPr>
          <w:rFonts w:ascii="Simplified Arabic" w:hAnsi="Simplified Arabic" w:cs="Simplified Arabic"/>
          <w:sz w:val="28"/>
          <w:szCs w:val="28"/>
          <w:rtl/>
        </w:rPr>
        <w:t>تعرف منظمة الصحة العالمية الرعاية الصحية الأولية على أنها نهج للصحة والرفاهة يشمل كل المجتمع ويتمحور حول احتياجات وأولويات الأفراد والأسر والمجتمعات المحلية. وهي تتناول الصحة والرفاهة</w:t>
      </w:r>
      <w:r w:rsidR="00A60A44">
        <w:rPr>
          <w:rFonts w:ascii="Simplified Arabic" w:hAnsi="Simplified Arabic" w:cs="Simplified Arabic" w:hint="cs"/>
          <w:sz w:val="28"/>
          <w:szCs w:val="28"/>
          <w:rtl/>
        </w:rPr>
        <w:t xml:space="preserve"> بجميع جوانبها</w:t>
      </w:r>
      <w:r w:rsidRPr="00D872AB">
        <w:rPr>
          <w:rFonts w:ascii="Simplified Arabic" w:hAnsi="Simplified Arabic" w:cs="Simplified Arabic"/>
          <w:sz w:val="28"/>
          <w:szCs w:val="28"/>
          <w:rtl/>
        </w:rPr>
        <w:t>. وجوهرها هو توفير الرعاية للشخص ككل فيما يخص الاحتياجات الصحية طوال الحياة، ولا تقتصر على مجموعة من الأمراض المحددة. وتضمن الرعاية الصحية الأولية حصول الأشخاص على رعاية شاملة، تتراوح بين الإرشاد والوقاية إلى العلاج وإعادة التأهيل وذلك من خلال الاقتراب من بيئة الناس اليومية.</w:t>
      </w:r>
    </w:p>
    <w:p w14:paraId="28DA676A" w14:textId="77777777" w:rsidR="00DE66A0" w:rsidRPr="00F62165" w:rsidRDefault="00DE66A0" w:rsidP="00F62165">
      <w:pPr>
        <w:ind w:firstLine="720"/>
        <w:jc w:val="both"/>
        <w:rPr>
          <w:rFonts w:ascii="Simplified Arabic" w:hAnsi="Simplified Arabic" w:cs="Simplified Arabic"/>
          <w:sz w:val="28"/>
          <w:szCs w:val="28"/>
          <w:rtl/>
        </w:rPr>
      </w:pPr>
    </w:p>
    <w:p w14:paraId="5B2DA568" w14:textId="20B89418" w:rsidR="00424B47" w:rsidRPr="00FF71AE" w:rsidRDefault="00FF71AE" w:rsidP="00F62165">
      <w:pPr>
        <w:ind w:left="12"/>
        <w:jc w:val="both"/>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رابعا</w:t>
      </w:r>
      <w:r w:rsidR="00E446B9">
        <w:rPr>
          <w:rFonts w:ascii="Sakkal Majalla" w:hAnsi="Sakkal Majalla" w:cs="Sakkal Majalla" w:hint="cs"/>
          <w:b/>
          <w:bCs/>
          <w:sz w:val="48"/>
          <w:szCs w:val="48"/>
          <w:u w:val="single"/>
          <w:rtl/>
          <w:lang w:bidi="ar-EG"/>
        </w:rPr>
        <w:t xml:space="preserve">: </w:t>
      </w:r>
      <w:r w:rsidR="00424B47" w:rsidRPr="00FF71AE">
        <w:rPr>
          <w:rFonts w:ascii="Sakkal Majalla" w:hAnsi="Sakkal Majalla" w:cs="Sakkal Majalla"/>
          <w:b/>
          <w:bCs/>
          <w:sz w:val="48"/>
          <w:szCs w:val="48"/>
          <w:u w:val="single"/>
          <w:rtl/>
          <w:lang w:bidi="ar-EG"/>
        </w:rPr>
        <w:t xml:space="preserve">معايير إجراءات حالة الطوارئ المحاربة جائحة فيروس كورونا </w:t>
      </w:r>
    </w:p>
    <w:p w14:paraId="649CA61A" w14:textId="37355763" w:rsidR="00C3623F" w:rsidRDefault="00424B47" w:rsidP="00F62165">
      <w:pPr>
        <w:jc w:val="both"/>
        <w:rPr>
          <w:rFonts w:ascii="Simplified Arabic" w:hAnsi="Simplified Arabic" w:cs="Simplified Arabic"/>
          <w:sz w:val="28"/>
          <w:szCs w:val="28"/>
          <w:rtl/>
        </w:rPr>
      </w:pPr>
      <w:r w:rsidRPr="00424B47">
        <w:rPr>
          <w:rFonts w:ascii="Simplified Arabic" w:hAnsi="Simplified Arabic" w:cs="Simplified Arabic"/>
          <w:sz w:val="28"/>
          <w:szCs w:val="28"/>
          <w:rtl/>
        </w:rPr>
        <w:t xml:space="preserve">دعا الأمين العام للأمم المتحدة أنطونيو </w:t>
      </w:r>
      <w:proofErr w:type="spellStart"/>
      <w:r w:rsidRPr="00424B47">
        <w:rPr>
          <w:rFonts w:ascii="Simplified Arabic" w:hAnsi="Simplified Arabic" w:cs="Simplified Arabic"/>
          <w:sz w:val="28"/>
          <w:szCs w:val="28"/>
          <w:rtl/>
        </w:rPr>
        <w:t>غوتيريش</w:t>
      </w:r>
      <w:proofErr w:type="spellEnd"/>
      <w:r w:rsidRPr="00424B47">
        <w:rPr>
          <w:rFonts w:ascii="Simplified Arabic" w:hAnsi="Simplified Arabic" w:cs="Simplified Arabic"/>
          <w:sz w:val="28"/>
          <w:szCs w:val="28"/>
          <w:rtl/>
        </w:rPr>
        <w:t xml:space="preserve"> </w:t>
      </w:r>
      <w:r w:rsidRPr="00424B47">
        <w:rPr>
          <w:rFonts w:ascii="Simplified Arabic" w:hAnsi="Simplified Arabic" w:cs="Simplified Arabic"/>
          <w:sz w:val="28"/>
          <w:szCs w:val="28"/>
        </w:rPr>
        <w:t>Antonio Guterres</w:t>
      </w:r>
      <w:r w:rsidRPr="00424B47">
        <w:rPr>
          <w:rFonts w:ascii="Simplified Arabic" w:hAnsi="Simplified Arabic" w:cs="Simplified Arabic"/>
          <w:sz w:val="28"/>
          <w:szCs w:val="28"/>
          <w:rtl/>
        </w:rPr>
        <w:t xml:space="preserve">، السلطات في بعض الدول إلى عدم استغلال حالة الطوارئ للتعسف في فرض القيود على الحريات العامة للأفراد والتضييق على الصحافيين والجمعيات الحقوقية أثناء القيام بواجبهم المهني واتهامهم بالترويج لنظريات المؤامرة وقد </w:t>
      </w:r>
      <w:r w:rsidRPr="00424B47">
        <w:rPr>
          <w:rFonts w:ascii="Simplified Arabic" w:hAnsi="Simplified Arabic" w:cs="Simplified Arabic"/>
          <w:sz w:val="28"/>
          <w:szCs w:val="28"/>
          <w:rtl/>
        </w:rPr>
        <w:lastRenderedPageBreak/>
        <w:t>أكدت المواثيق الدولية على مجموعة من الضوابط القانونية التي تحكم حالة الطوارئ المرتبطة بمحاربة الأوبئة، حيث تخضع الحريات العامة التي يمارسها الأفراد بشكل جماعي لأحكام التقييد، وتتمتع الدول بسلطة وضع الشروط التي تقيد ممارسة هذه الحقوق داخل المجتمع، تحقيقا للحفاظ على النظام العام أو الأمن القومي. إن المادة الرابعة من العهد الدولي الخاص بالحقوق المدنية والسياسية، تجيز تقييد بعض الحقوق الأساسية، وذلك في حالة الطوارئ الاستثنائية التي تهدد أمن وسلامة الأمة مثل الأوبئة والكوارث الطبيعية، ولكن مع وضع العديد من الضوابط والشروط التي تتجلى في تحديد المدة الزمنية، واتخاذ التدابير السياسية والقانونية مع احترام مبادئ المساواة، وعدم التمييز في تطبيقها على جميع السكان. وتروم إجراءات تطبيق حالة الطوارئ من طرف الحكومات الحفاظ على صحة المواطنين ومنع انتشار الأوبئة ومعالجتها والسيطرة عليها. ومن أجل ذلك، يمكن للحكومات أن تتخذ التدابير الوطنية للتقييد المؤقت لبعض الحريات العامة، قصد مواجهة الأزمات الصحية الطارئة، ويجب أن تكون تلك التدابير منصوصاً عليها في القانون وضرورية ومؤقتة، وتنفذ بشفافية</w:t>
      </w:r>
      <w:r w:rsidR="009579FD">
        <w:rPr>
          <w:rFonts w:ascii="Simplified Arabic" w:hAnsi="Simplified Arabic" w:cs="Simplified Arabic" w:hint="cs"/>
          <w:sz w:val="28"/>
          <w:szCs w:val="28"/>
          <w:rtl/>
        </w:rPr>
        <w:t xml:space="preserve"> (</w:t>
      </w:r>
      <w:r w:rsidR="009579FD" w:rsidRPr="009579FD">
        <w:rPr>
          <w:rFonts w:ascii="Simplified Arabic" w:hAnsi="Simplified Arabic" w:cs="Simplified Arabic"/>
          <w:sz w:val="28"/>
          <w:szCs w:val="28"/>
          <w:rtl/>
        </w:rPr>
        <w:t>احمد</w:t>
      </w:r>
      <w:r w:rsidR="009579FD">
        <w:rPr>
          <w:rFonts w:ascii="Simplified Arabic" w:hAnsi="Simplified Arabic" w:cs="Simplified Arabic" w:hint="cs"/>
          <w:sz w:val="28"/>
          <w:szCs w:val="28"/>
          <w:rtl/>
        </w:rPr>
        <w:t>،2020)</w:t>
      </w:r>
    </w:p>
    <w:p w14:paraId="751F5AAC" w14:textId="77526A91" w:rsidR="00424B47" w:rsidRDefault="00424B47" w:rsidP="002C26F1">
      <w:pPr>
        <w:jc w:val="both"/>
        <w:rPr>
          <w:rFonts w:ascii="Simplified Arabic" w:hAnsi="Simplified Arabic" w:cs="Simplified Arabic"/>
          <w:sz w:val="28"/>
          <w:szCs w:val="28"/>
          <w:rtl/>
        </w:rPr>
      </w:pPr>
      <w:r w:rsidRPr="00424B47">
        <w:rPr>
          <w:rFonts w:ascii="Simplified Arabic" w:hAnsi="Simplified Arabic" w:cs="Simplified Arabic"/>
          <w:sz w:val="28"/>
          <w:szCs w:val="28"/>
          <w:rtl/>
        </w:rPr>
        <w:t>لقد أخذت المعايير الدولية لحقوق الإنسان في نطاق تطبيق العهدين الدوليين العام 1966، بعداً عالمياً يتجسد في وجود مبادئ تضمن تحقيق احترام فعلي من طرف الدول الأطراف (19). فممارسة حرية التنقل والتجمع تخضع للقيود التي تضعها الدول في حالة الطوارئ، على أساس أن يكون منصوصا عليها قانونيا في التشريع الوطني، حتى لا يترك للسلطات العمومية أي مجال للإساءة في تفسيرها أو تقييدها بشكل تعسفي. لذلك يجوز للدول، أن تقيد الحريات العامة في حالة الطوارئ بسبب الأوبئة، وفي هذه الحالة يشترط الامتثال المجموعة من الشروط القانونية - يجب أن تكون . حالة الطوارئ معلنة يجب حماية الحق في الحياة والحرية والسلامة الجسدية في حالة الطوارئ - يجب إنهاء حالة الطوارئ بمجرد أن تسمح الظروف بذلك. وعلى هذا النحو، فالغاية من وضع معايير دولية لحالة الطوارئ هو ضمان مبدأ الحكامة الأمنية لتجاوز الأحكام العرفية، التي قد تلجأ إليها أحياناً بعض الدول من أجل الخروج عن الشرعية الدستورية، وتعطيل الحياة النيابية، وتضييق نطاق الحريات كحرية الرأي والتعبير وحرية الصحافة وحرية الاجتماع أو التظاهر. وقد تلجأ بعض الأنظمة السياسية، أحياناً أخرى، إلى فرض حالة الاستثناء والطوارئ، من أجل بسط أجواء الخوف والترهيب والسماح للأجهزة السرية والمخابراتية بالقيام بالانتهاكات الجسيمة الحقوق الإنسان (20)، كالتوقيف والاعتقال التعسفي وانتهاك الحياة الخاصة للمواطنين كحرمة البيوت وتفتيش المناطق الحساسة من الجسد (21). فالتشبث والاختباء وراء حالة الطوارئ، أضحى مبرراً واهياً لتبرير عدم امتثال الدول</w:t>
      </w:r>
    </w:p>
    <w:p w14:paraId="2962B070" w14:textId="39077C7B" w:rsidR="00BF305A" w:rsidRPr="00BF305A" w:rsidRDefault="00BF305A" w:rsidP="002C26F1">
      <w:pPr>
        <w:jc w:val="both"/>
        <w:rPr>
          <w:rFonts w:ascii="Simplified Arabic" w:hAnsi="Simplified Arabic" w:cs="Simplified Arabic"/>
          <w:b/>
          <w:bCs/>
          <w:sz w:val="28"/>
          <w:szCs w:val="28"/>
          <w:rtl/>
        </w:rPr>
      </w:pPr>
      <w:r w:rsidRPr="00BF305A">
        <w:rPr>
          <w:rFonts w:ascii="Simplified Arabic" w:hAnsi="Simplified Arabic" w:cs="Simplified Arabic"/>
          <w:sz w:val="28"/>
          <w:szCs w:val="28"/>
          <w:rtl/>
        </w:rPr>
        <w:lastRenderedPageBreak/>
        <w:t xml:space="preserve">لما تعهدت به في المواثيق الدولية، حيث إنها تسمح لهيئات دولية بمراقبة مدى احترامها المبادئ دولة القانون والمؤسسات في حالة الطوارئ، سواءً على مستوى القوانين أو التدابير المتخذة لحفظ الصحة العامة والقضاء على الأوبئة  فالقرار 2000/37 الصادر عن لجنة حقوق الإنسان في الدورة 56 ، تناول حالة الاستثناء أو الطوارئ، إذ يدعو الدول إلى اتخاذ تدابير تشريعية وإدارية وقانونية وغيرها من التدابير، تحت رقابة الأمم المتحدة، في إطار المساعدة التقنية عند الاقتضاء، وموافاة الفريق العامل بمعلومات محددة عما تواجهه من عقبات كما لقيت مسألة تطبيق القانون من طرف موظفي الدولة في حالة الطوارئ قدراً من الاهتمام في المواثيق الدولية، حيث أصدرت الجمعية العامة للأمم المتحدة القرار 169/24 المؤرخ في 17 دجنبر / ديسمبر 1989 </w:t>
      </w:r>
      <w:r w:rsidRPr="00BF305A">
        <w:rPr>
          <w:rFonts w:ascii="Simplified Arabic" w:hAnsi="Simplified Arabic" w:cs="Simplified Arabic"/>
          <w:b/>
          <w:bCs/>
          <w:sz w:val="28"/>
          <w:szCs w:val="28"/>
          <w:rtl/>
        </w:rPr>
        <w:t>المتعلق بمدونة سلوك الموظفين المكلفين بإنفاذ القانون، وتشمل مجموعة من الشروط في سياق الحفاظ على النظام العام تتمثل في :</w:t>
      </w:r>
      <w:r w:rsidR="00101BF1">
        <w:rPr>
          <w:rFonts w:ascii="Simplified Arabic" w:hAnsi="Simplified Arabic" w:cs="Simplified Arabic" w:hint="cs"/>
          <w:b/>
          <w:bCs/>
          <w:sz w:val="28"/>
          <w:szCs w:val="28"/>
          <w:rtl/>
        </w:rPr>
        <w:t xml:space="preserve"> </w:t>
      </w:r>
      <w:r w:rsidR="00101BF1" w:rsidRPr="006A0705">
        <w:rPr>
          <w:rFonts w:ascii="Simplified Arabic" w:hAnsi="Simplified Arabic" w:cs="Simplified Arabic" w:hint="cs"/>
          <w:sz w:val="28"/>
          <w:szCs w:val="28"/>
          <w:rtl/>
        </w:rPr>
        <w:t>(</w:t>
      </w:r>
      <w:r w:rsidR="00101BF1" w:rsidRPr="006A0705">
        <w:rPr>
          <w:rFonts w:ascii="Simplified Arabic" w:hAnsi="Simplified Arabic" w:cs="Simplified Arabic"/>
          <w:sz w:val="28"/>
          <w:szCs w:val="28"/>
          <w:rtl/>
        </w:rPr>
        <w:t>نجم</w:t>
      </w:r>
      <w:r w:rsidR="00101BF1" w:rsidRPr="006A0705">
        <w:rPr>
          <w:rFonts w:ascii="Simplified Arabic" w:hAnsi="Simplified Arabic" w:cs="Simplified Arabic" w:hint="cs"/>
          <w:sz w:val="28"/>
          <w:szCs w:val="28"/>
          <w:rtl/>
        </w:rPr>
        <w:t>،2020)</w:t>
      </w:r>
    </w:p>
    <w:p w14:paraId="7651401E" w14:textId="0A64080F" w:rsidR="00BF305A" w:rsidRPr="00BF305A" w:rsidRDefault="00BF305A" w:rsidP="00C74D0F">
      <w:pPr>
        <w:pStyle w:val="a5"/>
        <w:numPr>
          <w:ilvl w:val="0"/>
          <w:numId w:val="22"/>
        </w:numPr>
        <w:spacing w:line="360" w:lineRule="auto"/>
        <w:jc w:val="both"/>
        <w:rPr>
          <w:rFonts w:ascii="Simplified Arabic" w:hAnsi="Simplified Arabic" w:cs="Simplified Arabic"/>
          <w:sz w:val="28"/>
          <w:szCs w:val="28"/>
          <w:rtl/>
        </w:rPr>
      </w:pPr>
      <w:r w:rsidRPr="00BF305A">
        <w:rPr>
          <w:rFonts w:ascii="Simplified Arabic" w:hAnsi="Simplified Arabic" w:cs="Simplified Arabic"/>
          <w:sz w:val="28"/>
          <w:szCs w:val="28"/>
          <w:rtl/>
        </w:rPr>
        <w:t xml:space="preserve">يتعين على الموظفين المكلفين بإنفاذ القانون بأن يراعوا أثناء قيامهم بواجباتهم حماية الكرامة الإنسانية، وضمان حقوق الإنسان لكل الأشخاص. </w:t>
      </w:r>
    </w:p>
    <w:p w14:paraId="3A48AD8A" w14:textId="7AB7C018" w:rsidR="00424B47" w:rsidRPr="00BF305A" w:rsidRDefault="00BF305A" w:rsidP="00C74D0F">
      <w:pPr>
        <w:pStyle w:val="a5"/>
        <w:numPr>
          <w:ilvl w:val="0"/>
          <w:numId w:val="22"/>
        </w:numPr>
        <w:spacing w:line="360" w:lineRule="auto"/>
        <w:jc w:val="both"/>
        <w:rPr>
          <w:rFonts w:ascii="Simplified Arabic" w:hAnsi="Simplified Arabic" w:cs="Simplified Arabic"/>
          <w:sz w:val="28"/>
          <w:szCs w:val="28"/>
          <w:rtl/>
        </w:rPr>
      </w:pPr>
      <w:r w:rsidRPr="00BF305A">
        <w:rPr>
          <w:rFonts w:ascii="Simplified Arabic" w:hAnsi="Simplified Arabic" w:cs="Simplified Arabic"/>
          <w:sz w:val="28"/>
          <w:szCs w:val="28"/>
          <w:rtl/>
        </w:rPr>
        <w:t>لا يجوز للموظفين المكلفين بإنفاذ القانون استعمال القوة، إلا في حالة الضرورة وفي الحدود اللازمة لأداء واجبهم.</w:t>
      </w:r>
    </w:p>
    <w:p w14:paraId="20F480A8" w14:textId="56CC33D2" w:rsidR="00BF305A" w:rsidRPr="00BF305A" w:rsidRDefault="00BF305A" w:rsidP="00C74D0F">
      <w:pPr>
        <w:pStyle w:val="a5"/>
        <w:numPr>
          <w:ilvl w:val="0"/>
          <w:numId w:val="22"/>
        </w:numPr>
        <w:spacing w:line="360" w:lineRule="auto"/>
        <w:jc w:val="both"/>
        <w:rPr>
          <w:rFonts w:ascii="Simplified Arabic" w:hAnsi="Simplified Arabic" w:cs="Simplified Arabic"/>
          <w:sz w:val="28"/>
          <w:szCs w:val="28"/>
          <w:rtl/>
        </w:rPr>
      </w:pPr>
      <w:r w:rsidRPr="00BF305A">
        <w:rPr>
          <w:rFonts w:ascii="Simplified Arabic" w:hAnsi="Simplified Arabic" w:cs="Simplified Arabic"/>
          <w:sz w:val="28"/>
          <w:szCs w:val="28"/>
          <w:rtl/>
        </w:rPr>
        <w:t xml:space="preserve">يتعين على الموظفين المكلفين بإنفاذ القانون حظر التعذيب أو غيره من ضروب </w:t>
      </w:r>
      <w:r w:rsidR="006A6BAA" w:rsidRPr="00BF305A">
        <w:rPr>
          <w:rFonts w:ascii="Simplified Arabic" w:hAnsi="Simplified Arabic" w:cs="Simplified Arabic" w:hint="cs"/>
          <w:sz w:val="28"/>
          <w:szCs w:val="28"/>
          <w:rtl/>
        </w:rPr>
        <w:t>المعاملة</w:t>
      </w:r>
      <w:r w:rsidR="006A6BAA" w:rsidRPr="00BF305A">
        <w:rPr>
          <w:rFonts w:ascii="Simplified Arabic" w:hAnsi="Simplified Arabic" w:cs="Simplified Arabic" w:hint="eastAsia"/>
          <w:sz w:val="28"/>
          <w:szCs w:val="28"/>
          <w:rtl/>
        </w:rPr>
        <w:t>،</w:t>
      </w:r>
      <w:r w:rsidRPr="00BF305A">
        <w:rPr>
          <w:rFonts w:ascii="Simplified Arabic" w:hAnsi="Simplified Arabic" w:cs="Simplified Arabic"/>
          <w:sz w:val="28"/>
          <w:szCs w:val="28"/>
          <w:rtl/>
        </w:rPr>
        <w:t xml:space="preserve"> أو </w:t>
      </w:r>
      <w:r w:rsidR="00DE66A0" w:rsidRPr="00BF305A">
        <w:rPr>
          <w:rFonts w:ascii="Simplified Arabic" w:hAnsi="Simplified Arabic" w:cs="Simplified Arabic" w:hint="cs"/>
          <w:sz w:val="28"/>
          <w:szCs w:val="28"/>
          <w:rtl/>
        </w:rPr>
        <w:t xml:space="preserve">العقوبة </w:t>
      </w:r>
      <w:r w:rsidR="002A55BD" w:rsidRPr="00BF305A">
        <w:rPr>
          <w:rFonts w:ascii="Simplified Arabic" w:hAnsi="Simplified Arabic" w:cs="Simplified Arabic" w:hint="cs"/>
          <w:sz w:val="28"/>
          <w:szCs w:val="28"/>
          <w:rtl/>
        </w:rPr>
        <w:t>القاسية، أو</w:t>
      </w:r>
      <w:r w:rsidRPr="00BF305A">
        <w:rPr>
          <w:rFonts w:ascii="Simplified Arabic" w:hAnsi="Simplified Arabic" w:cs="Simplified Arabic"/>
          <w:sz w:val="28"/>
          <w:szCs w:val="28"/>
          <w:rtl/>
        </w:rPr>
        <w:t xml:space="preserve"> اللاإنسانية أو المهينة. </w:t>
      </w:r>
    </w:p>
    <w:p w14:paraId="0354CE20" w14:textId="228CC6C6" w:rsidR="00BF305A" w:rsidRPr="00BF305A" w:rsidRDefault="00BF305A" w:rsidP="00C74D0F">
      <w:pPr>
        <w:pStyle w:val="a5"/>
        <w:numPr>
          <w:ilvl w:val="0"/>
          <w:numId w:val="22"/>
        </w:numPr>
        <w:spacing w:line="360" w:lineRule="auto"/>
        <w:jc w:val="both"/>
        <w:rPr>
          <w:rFonts w:ascii="Simplified Arabic" w:hAnsi="Simplified Arabic" w:cs="Simplified Arabic"/>
          <w:sz w:val="28"/>
          <w:szCs w:val="28"/>
          <w:rtl/>
        </w:rPr>
      </w:pPr>
      <w:r w:rsidRPr="00BF305A">
        <w:rPr>
          <w:rFonts w:ascii="Simplified Arabic" w:hAnsi="Simplified Arabic" w:cs="Simplified Arabic"/>
          <w:sz w:val="28"/>
          <w:szCs w:val="28"/>
          <w:rtl/>
        </w:rPr>
        <w:t>يتعين على الموظفين المكلفين بإنفاذ القانون حماية صحة الأشخاص المحرومين من حريتهم وضرورة توفير العناية الطبية لهم كلما لزم الأمر.</w:t>
      </w:r>
    </w:p>
    <w:p w14:paraId="7B33E1AA" w14:textId="31DC2B53" w:rsidR="00A17BE6" w:rsidRDefault="00BF305A" w:rsidP="00C74D0F">
      <w:pPr>
        <w:pStyle w:val="a5"/>
        <w:numPr>
          <w:ilvl w:val="0"/>
          <w:numId w:val="22"/>
        </w:numPr>
        <w:spacing w:line="360" w:lineRule="auto"/>
        <w:jc w:val="both"/>
        <w:rPr>
          <w:rFonts w:ascii="Simplified Arabic" w:hAnsi="Simplified Arabic" w:cs="Simplified Arabic"/>
          <w:sz w:val="28"/>
          <w:szCs w:val="28"/>
        </w:rPr>
      </w:pPr>
      <w:r w:rsidRPr="00BF305A">
        <w:rPr>
          <w:rFonts w:ascii="Simplified Arabic" w:hAnsi="Simplified Arabic" w:cs="Simplified Arabic"/>
          <w:sz w:val="28"/>
          <w:szCs w:val="28"/>
          <w:rtl/>
        </w:rPr>
        <w:t xml:space="preserve">يتعين على الموظفين المكلفين بإنفاذ القانون العمل على </w:t>
      </w:r>
      <w:r w:rsidR="00560732">
        <w:rPr>
          <w:rFonts w:ascii="Simplified Arabic" w:hAnsi="Simplified Arabic" w:cs="Simplified Arabic" w:hint="cs"/>
          <w:sz w:val="28"/>
          <w:szCs w:val="28"/>
          <w:rtl/>
        </w:rPr>
        <w:t xml:space="preserve">تجنب وقوع </w:t>
      </w:r>
      <w:r w:rsidR="008F34AC">
        <w:rPr>
          <w:rFonts w:ascii="Simplified Arabic" w:hAnsi="Simplified Arabic" w:cs="Simplified Arabic" w:hint="cs"/>
          <w:sz w:val="28"/>
          <w:szCs w:val="28"/>
          <w:rtl/>
        </w:rPr>
        <w:t>ال</w:t>
      </w:r>
      <w:r w:rsidR="00560732">
        <w:rPr>
          <w:rFonts w:ascii="Simplified Arabic" w:hAnsi="Simplified Arabic" w:cs="Simplified Arabic" w:hint="cs"/>
          <w:sz w:val="28"/>
          <w:szCs w:val="28"/>
          <w:rtl/>
        </w:rPr>
        <w:t xml:space="preserve">مخالفات </w:t>
      </w:r>
      <w:r w:rsidR="008F34AC">
        <w:rPr>
          <w:rFonts w:ascii="Simplified Arabic" w:hAnsi="Simplified Arabic" w:cs="Simplified Arabic" w:hint="cs"/>
          <w:sz w:val="28"/>
          <w:szCs w:val="28"/>
          <w:rtl/>
        </w:rPr>
        <w:t>ال</w:t>
      </w:r>
      <w:r w:rsidR="00560732">
        <w:rPr>
          <w:rFonts w:ascii="Simplified Arabic" w:hAnsi="Simplified Arabic" w:cs="Simplified Arabic" w:hint="cs"/>
          <w:sz w:val="28"/>
          <w:szCs w:val="28"/>
          <w:rtl/>
        </w:rPr>
        <w:t>قانونية</w:t>
      </w:r>
      <w:r w:rsidR="008F34AC">
        <w:rPr>
          <w:rFonts w:ascii="Simplified Arabic" w:hAnsi="Simplified Arabic" w:cs="Simplified Arabic" w:hint="cs"/>
          <w:sz w:val="28"/>
          <w:szCs w:val="28"/>
          <w:rtl/>
        </w:rPr>
        <w:t xml:space="preserve"> التي تفرضها الدولة</w:t>
      </w:r>
      <w:r w:rsidR="008C281B">
        <w:rPr>
          <w:rFonts w:ascii="Simplified Arabic" w:hAnsi="Simplified Arabic" w:cs="Simplified Arabic" w:hint="cs"/>
          <w:sz w:val="28"/>
          <w:szCs w:val="28"/>
          <w:rtl/>
        </w:rPr>
        <w:t>.</w:t>
      </w:r>
      <w:r w:rsidR="00560732">
        <w:rPr>
          <w:rFonts w:ascii="Simplified Arabic" w:hAnsi="Simplified Arabic" w:cs="Simplified Arabic" w:hint="cs"/>
          <w:sz w:val="28"/>
          <w:szCs w:val="28"/>
          <w:rtl/>
        </w:rPr>
        <w:t xml:space="preserve"> </w:t>
      </w:r>
    </w:p>
    <w:p w14:paraId="6C4924C5" w14:textId="77777777" w:rsidR="008C281B" w:rsidRDefault="008C281B" w:rsidP="008C281B">
      <w:pPr>
        <w:pStyle w:val="a5"/>
        <w:spacing w:line="360" w:lineRule="auto"/>
        <w:ind w:left="1440"/>
        <w:jc w:val="both"/>
        <w:rPr>
          <w:rFonts w:ascii="Simplified Arabic" w:hAnsi="Simplified Arabic" w:cs="Simplified Arabic"/>
          <w:sz w:val="28"/>
          <w:szCs w:val="28"/>
          <w:rtl/>
        </w:rPr>
      </w:pPr>
    </w:p>
    <w:p w14:paraId="35DA2A53" w14:textId="3ED4FCCC" w:rsidR="00BF305A" w:rsidRPr="008C281B" w:rsidRDefault="00BF305A" w:rsidP="008C281B">
      <w:pPr>
        <w:pStyle w:val="a5"/>
        <w:spacing w:line="360" w:lineRule="auto"/>
        <w:ind w:left="1440"/>
        <w:jc w:val="both"/>
        <w:rPr>
          <w:rFonts w:ascii="Simplified Arabic" w:hAnsi="Simplified Arabic" w:cs="Simplified Arabic"/>
          <w:sz w:val="28"/>
          <w:szCs w:val="28"/>
          <w:rtl/>
        </w:rPr>
      </w:pPr>
      <w:r w:rsidRPr="008C281B">
        <w:rPr>
          <w:rFonts w:ascii="Simplified Arabic" w:hAnsi="Simplified Arabic" w:cs="Simplified Arabic"/>
          <w:sz w:val="28"/>
          <w:szCs w:val="28"/>
          <w:rtl/>
        </w:rPr>
        <w:t xml:space="preserve">فإذا كان الدور الأساسي للمكلفين بإنفاذ القانون، يتمثل في تعزيز وحماية النظام العام في حالة الطوارئ، إلا أنهم يتمتعون بنطاق واسع من الصلاحيات والسلطات التقديرية </w:t>
      </w:r>
      <w:r w:rsidRPr="008C281B">
        <w:rPr>
          <w:rFonts w:ascii="Simplified Arabic" w:hAnsi="Simplified Arabic" w:cs="Simplified Arabic"/>
          <w:sz w:val="28"/>
          <w:szCs w:val="28"/>
          <w:rtl/>
        </w:rPr>
        <w:lastRenderedPageBreak/>
        <w:t xml:space="preserve">الممنوحة لهم لتمكينهم من أداء مهامهم وواجباتهم، وهو ما يؤدي أحيانا إلى إساءة استعمال هذه الصلاحيات والتعسف في اللجوء إليها. ولهذا فالمواثيق الدولية تهدف في هذا الإطار إلى ضرورة إعمال مبادئ المشروعية والضرورة والإلمام بالقانون، وذلك من أجل مناهضة جميع أشكال التجاوزات المرتبطة والقبض على الأشخاص واحتجازهم تعسفاً أو دون سند قانوني، وتلفيق التهم واستعمال العنف وإساءة معاملة المحتجزين. إن المواثيق الدولية تلزم الدولة بإقرار حق الأفراد في التظلم من سلوك الموظفين التابعين للدولة، وتوقيع العقاب عليهم، وتعويض ضحايا الاعتقال والاحتجاز والتعذيب، كما ورد في المادة (9) الفقرة 5 من العهد الدولي الخاص بالحقوق المدنية والسياسية </w:t>
      </w:r>
      <w:r w:rsidR="00DE66A0" w:rsidRPr="008C281B">
        <w:rPr>
          <w:rFonts w:ascii="Simplified Arabic" w:hAnsi="Simplified Arabic" w:cs="Simplified Arabic" w:hint="cs"/>
          <w:sz w:val="28"/>
          <w:szCs w:val="28"/>
          <w:rtl/>
        </w:rPr>
        <w:t>والمادة من</w:t>
      </w:r>
      <w:r w:rsidRPr="008C281B">
        <w:rPr>
          <w:rFonts w:ascii="Simplified Arabic" w:hAnsi="Simplified Arabic" w:cs="Simplified Arabic"/>
          <w:sz w:val="28"/>
          <w:szCs w:val="28"/>
          <w:rtl/>
        </w:rPr>
        <w:t xml:space="preserve"> اتفاقية مناهضة التعذيب.</w:t>
      </w:r>
    </w:p>
    <w:p w14:paraId="21952A12" w14:textId="622B336D" w:rsidR="00D872AB" w:rsidRPr="00FF71AE" w:rsidRDefault="00D872AB" w:rsidP="00FF71AE">
      <w:pPr>
        <w:jc w:val="both"/>
        <w:rPr>
          <w:rFonts w:ascii="Sakkal Majalla" w:hAnsi="Sakkal Majalla" w:cs="Sakkal Majalla"/>
          <w:b/>
          <w:bCs/>
          <w:sz w:val="48"/>
          <w:szCs w:val="48"/>
          <w:u w:val="single"/>
          <w:rtl/>
          <w:lang w:bidi="ar-EG"/>
        </w:rPr>
      </w:pPr>
      <w:r w:rsidRPr="00FF71AE">
        <w:rPr>
          <w:rFonts w:ascii="Sakkal Majalla" w:hAnsi="Sakkal Majalla" w:cs="Sakkal Majalla" w:hint="cs"/>
          <w:b/>
          <w:bCs/>
          <w:sz w:val="48"/>
          <w:szCs w:val="48"/>
          <w:u w:val="single"/>
          <w:rtl/>
          <w:lang w:bidi="ar-EG"/>
        </w:rPr>
        <w:t xml:space="preserve">الأطر النظرية </w:t>
      </w:r>
    </w:p>
    <w:p w14:paraId="50186ECA" w14:textId="6F271483" w:rsidR="00D872AB" w:rsidRDefault="00D872AB" w:rsidP="00F62165">
      <w:pPr>
        <w:jc w:val="both"/>
        <w:rPr>
          <w:rFonts w:ascii="Simplified Arabic" w:hAnsi="Simplified Arabic" w:cs="Simplified Arabic"/>
          <w:sz w:val="28"/>
          <w:szCs w:val="28"/>
          <w:rtl/>
        </w:rPr>
      </w:pPr>
      <w:r w:rsidRPr="00D872AB">
        <w:rPr>
          <w:rFonts w:ascii="Simplified Arabic" w:hAnsi="Simplified Arabic" w:cs="Simplified Arabic"/>
          <w:sz w:val="28"/>
          <w:szCs w:val="28"/>
          <w:rtl/>
        </w:rPr>
        <w:t>إن تدخل الدولة من أجل تبني إجراءات معينة تحافظ على الصحة العامة للسكان، وتحميهم من التعرض للمرض، عملية صعبة ومعقدة، الأمر الذي حاول المهتمون بصنع السياسات الصحية التعامل معه من خلال اقتراح مداخل ملائمة للتحديات المختلفة التي يواجهها قطاع الصحة العامة. ومن أبرز المداخل التي تم التوصل إليها، المدخل السلوكي، والمدخل التصاعدي، والمدخل الإلزامي، وسوف نشير إلى كل منها في النقاط التالية:</w:t>
      </w:r>
      <w:r w:rsidR="006A0705">
        <w:rPr>
          <w:rFonts w:ascii="Simplified Arabic" w:hAnsi="Simplified Arabic" w:cs="Simplified Arabic" w:hint="cs"/>
          <w:sz w:val="28"/>
          <w:szCs w:val="28"/>
          <w:rtl/>
        </w:rPr>
        <w:t xml:space="preserve"> (</w:t>
      </w:r>
      <w:r w:rsidR="006A0705" w:rsidRPr="006A0705">
        <w:rPr>
          <w:rFonts w:ascii="Simplified Arabic" w:hAnsi="Simplified Arabic" w:cs="Simplified Arabic"/>
          <w:sz w:val="28"/>
          <w:szCs w:val="28"/>
          <w:rtl/>
        </w:rPr>
        <w:t>سليمان</w:t>
      </w:r>
      <w:r w:rsidR="006A0705">
        <w:rPr>
          <w:rFonts w:ascii="Simplified Arabic" w:hAnsi="Simplified Arabic" w:cs="Simplified Arabic" w:hint="cs"/>
          <w:sz w:val="28"/>
          <w:szCs w:val="28"/>
          <w:rtl/>
        </w:rPr>
        <w:t>،2020)</w:t>
      </w:r>
    </w:p>
    <w:p w14:paraId="5BF2A47C" w14:textId="7180F050" w:rsidR="00FF71AE" w:rsidRDefault="00D872AB" w:rsidP="00C74D0F">
      <w:pPr>
        <w:pStyle w:val="a5"/>
        <w:numPr>
          <w:ilvl w:val="0"/>
          <w:numId w:val="25"/>
        </w:numPr>
        <w:jc w:val="both"/>
        <w:rPr>
          <w:rFonts w:ascii="Simplified Arabic" w:hAnsi="Simplified Arabic" w:cs="Simplified Arabic"/>
          <w:sz w:val="28"/>
          <w:szCs w:val="28"/>
        </w:rPr>
      </w:pPr>
      <w:r w:rsidRPr="00FF71AE">
        <w:rPr>
          <w:rFonts w:ascii="Simplified Arabic" w:hAnsi="Simplified Arabic" w:cs="Simplified Arabic"/>
          <w:b/>
          <w:bCs/>
          <w:sz w:val="28"/>
          <w:szCs w:val="28"/>
          <w:u w:val="single"/>
          <w:rtl/>
        </w:rPr>
        <w:t>المدخل السلوكي صاغ كل من عالم الاقتصاد ريتشارد</w:t>
      </w:r>
      <w:r w:rsidRPr="00FF71AE">
        <w:rPr>
          <w:rFonts w:ascii="Simplified Arabic" w:hAnsi="Simplified Arabic" w:cs="Simplified Arabic"/>
          <w:sz w:val="28"/>
          <w:szCs w:val="28"/>
          <w:rtl/>
        </w:rPr>
        <w:t xml:space="preserve"> </w:t>
      </w:r>
      <w:proofErr w:type="spellStart"/>
      <w:r w:rsidRPr="00FF71AE">
        <w:rPr>
          <w:rFonts w:ascii="Simplified Arabic" w:hAnsi="Simplified Arabic" w:cs="Simplified Arabic"/>
          <w:sz w:val="28"/>
          <w:szCs w:val="28"/>
          <w:rtl/>
        </w:rPr>
        <w:t>ثالر</w:t>
      </w:r>
      <w:proofErr w:type="spellEnd"/>
      <w:r w:rsidRPr="00FF71AE">
        <w:rPr>
          <w:rFonts w:ascii="Simplified Arabic" w:hAnsi="Simplified Arabic" w:cs="Simplified Arabic"/>
          <w:sz w:val="28"/>
          <w:szCs w:val="28"/>
          <w:rtl/>
        </w:rPr>
        <w:t xml:space="preserve"> والباحث القانوني كاس </w:t>
      </w:r>
      <w:proofErr w:type="spellStart"/>
      <w:r w:rsidRPr="00FF71AE">
        <w:rPr>
          <w:rFonts w:ascii="Simplified Arabic" w:hAnsi="Simplified Arabic" w:cs="Simplified Arabic"/>
          <w:sz w:val="28"/>
          <w:szCs w:val="28"/>
          <w:rtl/>
        </w:rPr>
        <w:t>سنشتاين</w:t>
      </w:r>
      <w:proofErr w:type="spellEnd"/>
      <w:r w:rsidRPr="00FF71AE">
        <w:rPr>
          <w:rFonts w:ascii="Simplified Arabic" w:hAnsi="Simplified Arabic" w:cs="Simplified Arabic"/>
          <w:sz w:val="28"/>
          <w:szCs w:val="28"/>
          <w:rtl/>
        </w:rPr>
        <w:t xml:space="preserve"> مصطلح "الأبوية التحررية </w:t>
      </w:r>
      <w:r w:rsidRPr="00FF71AE">
        <w:rPr>
          <w:rFonts w:ascii="Simplified Arabic" w:hAnsi="Simplified Arabic" w:cs="Simplified Arabic"/>
          <w:sz w:val="28"/>
          <w:szCs w:val="28"/>
        </w:rPr>
        <w:t>Libertarian Paternalism</w:t>
      </w:r>
      <w:r w:rsidRPr="00FF71AE">
        <w:rPr>
          <w:rFonts w:ascii="Simplified Arabic" w:hAnsi="Simplified Arabic" w:cs="Simplified Arabic"/>
          <w:sz w:val="28"/>
          <w:szCs w:val="28"/>
          <w:rtl/>
        </w:rPr>
        <w:t xml:space="preserve"> في مقالهما المنشور عام 2003، كأساس لمناهج السياسة السلوكية، حيث عرفا الأبوية التحررية على أنها نهج يحافظ على حرية الاختيار، ولكن يسمح لكل من المؤسسات الخاصة والعامة بتوجيه الاختيارات غير المباشرة للأشخاص للاختيارات التي من شأنها تعزيز رفاهيتهم. ويتم استخدام هذا المدخل السلوكي في سياسات الصحة العامة من خلال استكشاف الاستراتيجيات التي تؤثر على سلوك الناس واختياراتهم الصحية، دون التقليل من حريتهم العامة في خيارات نمط الحياة. </w:t>
      </w:r>
      <w:r w:rsidRPr="00FF71AE">
        <w:rPr>
          <w:rFonts w:ascii="Simplified Arabic" w:hAnsi="Simplified Arabic" w:cs="Simplified Arabic"/>
          <w:sz w:val="28"/>
          <w:szCs w:val="28"/>
          <w:rtl/>
        </w:rPr>
        <w:lastRenderedPageBreak/>
        <w:t xml:space="preserve">ولقد برز استخدام أداة "التنبيه" كأحد أكثر الأدوات استخداما في السياسات السلوكية الخاصة بالصحة العامة، والتي تعني توجيه الناس بلطف نحو الخيارات </w:t>
      </w:r>
      <w:r w:rsidR="00965EB0" w:rsidRPr="00FF71AE">
        <w:rPr>
          <w:rFonts w:ascii="Simplified Arabic" w:hAnsi="Simplified Arabic" w:cs="Simplified Arabic" w:hint="cs"/>
          <w:sz w:val="28"/>
          <w:szCs w:val="28"/>
          <w:rtl/>
        </w:rPr>
        <w:t>الصحية.</w:t>
      </w:r>
      <w:r w:rsidRPr="00FF71AE">
        <w:rPr>
          <w:rFonts w:ascii="Simplified Arabic" w:hAnsi="Simplified Arabic" w:cs="Simplified Arabic"/>
          <w:sz w:val="28"/>
          <w:szCs w:val="28"/>
          <w:rtl/>
        </w:rPr>
        <w:t xml:space="preserve">  وعلى الرغم من الدعم الملحوظ لأداة التنبيهات الصحية كأداة رئيسة في المدخل السلوكي للصحة العامة، فإنها قد لا تكون كافية في التعامل مع بعض القضايا الصحية الصعبة التي تحتاج إلى ما هو أكثر من مجرد توجيه الناس نحو الخيارات الصحية، وإنما تكون هناك حاجة أكبر لتدخلات تنظيمية، وربما لتدخلات قسرية في ظل حالات الطوارئ الصحية.</w:t>
      </w:r>
    </w:p>
    <w:p w14:paraId="190AC878" w14:textId="06620FD5" w:rsidR="00D872AB" w:rsidRPr="00FF71AE" w:rsidRDefault="00D872AB" w:rsidP="00C74D0F">
      <w:pPr>
        <w:pStyle w:val="a5"/>
        <w:numPr>
          <w:ilvl w:val="0"/>
          <w:numId w:val="25"/>
        </w:numPr>
        <w:jc w:val="both"/>
        <w:rPr>
          <w:rFonts w:ascii="Simplified Arabic" w:hAnsi="Simplified Arabic" w:cs="Simplified Arabic"/>
          <w:sz w:val="28"/>
          <w:szCs w:val="28"/>
          <w:rtl/>
        </w:rPr>
      </w:pPr>
      <w:r w:rsidRPr="00FF71AE">
        <w:rPr>
          <w:rFonts w:ascii="Simplified Arabic" w:hAnsi="Simplified Arabic" w:cs="Simplified Arabic"/>
          <w:b/>
          <w:bCs/>
          <w:sz w:val="28"/>
          <w:szCs w:val="28"/>
          <w:rtl/>
        </w:rPr>
        <w:t>المدخل التصاعدي سلم التدخل)</w:t>
      </w:r>
      <w:r w:rsidRPr="00FF71AE">
        <w:rPr>
          <w:rFonts w:ascii="Simplified Arabic" w:hAnsi="Simplified Arabic" w:cs="Simplified Arabic"/>
          <w:sz w:val="28"/>
          <w:szCs w:val="28"/>
          <w:rtl/>
        </w:rPr>
        <w:t xml:space="preserve"> بينما حاول المدخل السلوكي الاحتفاظ بدرجة أكبر من الحرية الفردية في أثناء تنفيذ سياسات الصحة العامة، فإن المدخل التصاعدي حاول الجمع بين مجموعة متنوعة من البدائل تجمع بين الحفاظ على الحرية الفردية، ثم تتصاعد نحو بدائل أكثر </w:t>
      </w:r>
      <w:r w:rsidR="00965EB0" w:rsidRPr="00FF71AE">
        <w:rPr>
          <w:rFonts w:ascii="Simplified Arabic" w:hAnsi="Simplified Arabic" w:cs="Simplified Arabic" w:hint="cs"/>
          <w:sz w:val="28"/>
          <w:szCs w:val="28"/>
          <w:rtl/>
        </w:rPr>
        <w:t>إلزاما.</w:t>
      </w:r>
      <w:r w:rsidRPr="00FF71AE">
        <w:rPr>
          <w:rFonts w:ascii="Simplified Arabic" w:hAnsi="Simplified Arabic" w:cs="Simplified Arabic"/>
          <w:sz w:val="28"/>
          <w:szCs w:val="28"/>
          <w:rtl/>
        </w:rPr>
        <w:t xml:space="preserve"> حيث يقدم المدخل التصاعدي ترتيبا للإجراءات الخاصة بالسياسة الصحية، يبدأ من الإجراء الأقل تقييدا ثم يتحرك نحو بدائل أكثر في مستوى التقييد والإكراه، وبالتالي يكون على السياسة الصحية أن تحاول اختيار البديل الذي ينتهك أقل حقوق فردية ممكنة.</w:t>
      </w:r>
      <w:r w:rsidR="00FF71AE">
        <w:rPr>
          <w:rFonts w:ascii="Simplified Arabic" w:hAnsi="Simplified Arabic" w:cs="Simplified Arabic" w:hint="cs"/>
          <w:sz w:val="28"/>
          <w:szCs w:val="28"/>
          <w:rtl/>
        </w:rPr>
        <w:t xml:space="preserve"> </w:t>
      </w:r>
      <w:r w:rsidRPr="00FF71AE">
        <w:rPr>
          <w:rFonts w:ascii="Simplified Arabic" w:hAnsi="Simplified Arabic" w:cs="Simplified Arabic"/>
          <w:sz w:val="28"/>
          <w:szCs w:val="28"/>
          <w:rtl/>
        </w:rPr>
        <w:t xml:space="preserve"> ويُعد مجلس </w:t>
      </w:r>
      <w:proofErr w:type="spellStart"/>
      <w:r w:rsidRPr="00FF71AE">
        <w:rPr>
          <w:rFonts w:ascii="Simplified Arabic" w:hAnsi="Simplified Arabic" w:cs="Simplified Arabic"/>
          <w:sz w:val="28"/>
          <w:szCs w:val="28"/>
          <w:rtl/>
        </w:rPr>
        <w:t>نيفيلد</w:t>
      </w:r>
      <w:proofErr w:type="spellEnd"/>
      <w:r w:rsidRPr="00FF71AE">
        <w:rPr>
          <w:rFonts w:ascii="Simplified Arabic" w:hAnsi="Simplified Arabic" w:cs="Simplified Arabic"/>
          <w:sz w:val="28"/>
          <w:szCs w:val="28"/>
          <w:rtl/>
        </w:rPr>
        <w:t xml:space="preserve"> لأخلاقيات علم الأحياء </w:t>
      </w:r>
      <w:r w:rsidRPr="00FF71AE">
        <w:rPr>
          <w:rFonts w:ascii="Simplified Arabic" w:hAnsi="Simplified Arabic" w:cs="Simplified Arabic"/>
          <w:sz w:val="28"/>
          <w:szCs w:val="28"/>
        </w:rPr>
        <w:t>Nuffield Council on Bioethics</w:t>
      </w:r>
      <w:r w:rsidRPr="00FF71AE">
        <w:rPr>
          <w:rFonts w:ascii="Simplified Arabic" w:hAnsi="Simplified Arabic" w:cs="Simplified Arabic"/>
          <w:sz w:val="28"/>
          <w:szCs w:val="28"/>
          <w:rtl/>
        </w:rPr>
        <w:t>" هو صاحب الفضل في وضع هذا المدخل سلم التدخل"، وذلك للمساعدة في تقبل وتبرير مبادرات السياسة المختلفة لتحسين الصحة العامة. والخطوة الأولى والأقل تدخلاً على السلم هي عدم فعل أي شيء، أو على الأكثر مراقبة الموقف، أما الخطوة الأكثر تدخلاً فتأتي من خلال فرض إجراءات تقيد الحريات بشكل كبير، لبعض أو لكل السكان، من أجل تحقيق مكاسب في صحة السكان. ويمكن لصناع السياسات التدخل بدرجة أكبر، كلما كانت المبررات لهذا التدخل أقوى، وذلك وفقا لخطوات سلم التدخل الموضحة في الجدول التالي</w:t>
      </w:r>
    </w:p>
    <w:p w14:paraId="3429C1BF" w14:textId="77777777" w:rsidR="00965EB0" w:rsidRDefault="00965EB0" w:rsidP="00D872AB">
      <w:pPr>
        <w:ind w:left="462"/>
        <w:jc w:val="both"/>
        <w:rPr>
          <w:rFonts w:ascii="Simplified Arabic" w:hAnsi="Simplified Arabic" w:cs="Simplified Arabic"/>
          <w:sz w:val="28"/>
          <w:szCs w:val="28"/>
        </w:rPr>
      </w:pPr>
    </w:p>
    <w:p w14:paraId="68288354" w14:textId="77777777" w:rsidR="00965EB0" w:rsidRDefault="00965EB0" w:rsidP="00D872AB">
      <w:pPr>
        <w:ind w:left="462"/>
        <w:jc w:val="both"/>
        <w:rPr>
          <w:rFonts w:ascii="Simplified Arabic" w:hAnsi="Simplified Arabic" w:cs="Simplified Arabic"/>
          <w:sz w:val="28"/>
          <w:szCs w:val="28"/>
        </w:rPr>
      </w:pPr>
    </w:p>
    <w:p w14:paraId="284736AE" w14:textId="77777777" w:rsidR="00965EB0" w:rsidRDefault="00965EB0" w:rsidP="00D872AB">
      <w:pPr>
        <w:ind w:left="462"/>
        <w:jc w:val="both"/>
        <w:rPr>
          <w:rFonts w:ascii="Simplified Arabic" w:hAnsi="Simplified Arabic" w:cs="Simplified Arabic"/>
          <w:sz w:val="28"/>
          <w:szCs w:val="28"/>
        </w:rPr>
      </w:pPr>
    </w:p>
    <w:p w14:paraId="391A6692" w14:textId="77777777" w:rsidR="00965EB0" w:rsidRDefault="00965EB0" w:rsidP="00D872AB">
      <w:pPr>
        <w:ind w:left="462"/>
        <w:jc w:val="both"/>
        <w:rPr>
          <w:rFonts w:ascii="Simplified Arabic" w:hAnsi="Simplified Arabic" w:cs="Simplified Arabic"/>
          <w:sz w:val="28"/>
          <w:szCs w:val="28"/>
        </w:rPr>
      </w:pPr>
    </w:p>
    <w:p w14:paraId="0CA0E3B4" w14:textId="77777777" w:rsidR="00965EB0" w:rsidRDefault="00965EB0" w:rsidP="00D872AB">
      <w:pPr>
        <w:ind w:left="462"/>
        <w:jc w:val="both"/>
        <w:rPr>
          <w:rFonts w:ascii="Simplified Arabic" w:hAnsi="Simplified Arabic" w:cs="Simplified Arabic"/>
          <w:sz w:val="28"/>
          <w:szCs w:val="28"/>
        </w:rPr>
      </w:pPr>
    </w:p>
    <w:p w14:paraId="6E7E257C" w14:textId="77777777" w:rsidR="00965EB0" w:rsidRDefault="00965EB0" w:rsidP="00D872AB">
      <w:pPr>
        <w:ind w:left="462"/>
        <w:jc w:val="both"/>
        <w:rPr>
          <w:rFonts w:ascii="Simplified Arabic" w:hAnsi="Simplified Arabic" w:cs="Simplified Arabic"/>
          <w:sz w:val="28"/>
          <w:szCs w:val="28"/>
        </w:rPr>
      </w:pPr>
    </w:p>
    <w:p w14:paraId="403CA546" w14:textId="134C3AF3" w:rsidR="00F62165" w:rsidRDefault="00F62165" w:rsidP="00D872AB">
      <w:pPr>
        <w:ind w:left="462"/>
        <w:jc w:val="both"/>
        <w:rPr>
          <w:rFonts w:ascii="Simplified Arabic" w:hAnsi="Simplified Arabic" w:cs="Simplified Arabic"/>
          <w:sz w:val="28"/>
          <w:szCs w:val="28"/>
          <w:rtl/>
        </w:rPr>
      </w:pPr>
      <w:r w:rsidRPr="00D872AB">
        <w:rPr>
          <w:rFonts w:ascii="Simplified Arabic" w:hAnsi="Simplified Arabic" w:cs="Simplified Arabic"/>
          <w:noProof/>
          <w:sz w:val="28"/>
          <w:szCs w:val="28"/>
          <w:rtl/>
        </w:rPr>
        <w:lastRenderedPageBreak/>
        <w:drawing>
          <wp:anchor distT="0" distB="0" distL="114300" distR="114300" simplePos="0" relativeHeight="251661312" behindDoc="0" locked="0" layoutInCell="1" allowOverlap="1" wp14:anchorId="0F620EF4" wp14:editId="1F5C9878">
            <wp:simplePos x="0" y="0"/>
            <wp:positionH relativeFrom="margin">
              <wp:posOffset>-443865</wp:posOffset>
            </wp:positionH>
            <wp:positionV relativeFrom="paragraph">
              <wp:posOffset>238760</wp:posOffset>
            </wp:positionV>
            <wp:extent cx="6200775" cy="3724275"/>
            <wp:effectExtent l="0" t="0" r="9525" b="9525"/>
            <wp:wrapNone/>
            <wp:docPr id="1936625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25948" name=""/>
                    <pic:cNvPicPr/>
                  </pic:nvPicPr>
                  <pic:blipFill>
                    <a:blip r:embed="rId10">
                      <a:extLst>
                        <a:ext uri="{28A0092B-C50C-407E-A947-70E740481C1C}">
                          <a14:useLocalDpi xmlns:a14="http://schemas.microsoft.com/office/drawing/2010/main" val="0"/>
                        </a:ext>
                      </a:extLst>
                    </a:blip>
                    <a:stretch>
                      <a:fillRect/>
                    </a:stretch>
                  </pic:blipFill>
                  <pic:spPr>
                    <a:xfrm>
                      <a:off x="0" y="0"/>
                      <a:ext cx="6200775" cy="3724275"/>
                    </a:xfrm>
                    <a:prstGeom prst="rect">
                      <a:avLst/>
                    </a:prstGeom>
                  </pic:spPr>
                </pic:pic>
              </a:graphicData>
            </a:graphic>
            <wp14:sizeRelH relativeFrom="margin">
              <wp14:pctWidth>0</wp14:pctWidth>
            </wp14:sizeRelH>
            <wp14:sizeRelV relativeFrom="margin">
              <wp14:pctHeight>0</wp14:pctHeight>
            </wp14:sizeRelV>
          </wp:anchor>
        </w:drawing>
      </w:r>
    </w:p>
    <w:p w14:paraId="39F2F05A" w14:textId="59B44231" w:rsidR="00F62165" w:rsidRDefault="00F62165" w:rsidP="00D872AB">
      <w:pPr>
        <w:ind w:left="462"/>
        <w:jc w:val="both"/>
        <w:rPr>
          <w:rFonts w:ascii="Simplified Arabic" w:hAnsi="Simplified Arabic" w:cs="Simplified Arabic"/>
          <w:sz w:val="28"/>
          <w:szCs w:val="28"/>
          <w:rtl/>
        </w:rPr>
      </w:pPr>
    </w:p>
    <w:p w14:paraId="457C5D6D" w14:textId="337030E9" w:rsidR="00F62165" w:rsidRDefault="00F62165" w:rsidP="00D872AB">
      <w:pPr>
        <w:ind w:left="462"/>
        <w:jc w:val="both"/>
        <w:rPr>
          <w:rFonts w:ascii="Simplified Arabic" w:hAnsi="Simplified Arabic" w:cs="Simplified Arabic"/>
          <w:sz w:val="28"/>
          <w:szCs w:val="28"/>
          <w:rtl/>
        </w:rPr>
      </w:pPr>
    </w:p>
    <w:p w14:paraId="0D6FA1CF" w14:textId="77777777" w:rsidR="00F62165" w:rsidRDefault="00F62165" w:rsidP="00D872AB">
      <w:pPr>
        <w:ind w:left="462"/>
        <w:jc w:val="both"/>
        <w:rPr>
          <w:rFonts w:ascii="Simplified Arabic" w:hAnsi="Simplified Arabic" w:cs="Simplified Arabic"/>
          <w:sz w:val="28"/>
          <w:szCs w:val="28"/>
          <w:rtl/>
        </w:rPr>
      </w:pPr>
    </w:p>
    <w:p w14:paraId="0E39AFBF" w14:textId="263E4EA0" w:rsidR="00F62165" w:rsidRDefault="00F62165" w:rsidP="00D872AB">
      <w:pPr>
        <w:ind w:left="462"/>
        <w:jc w:val="both"/>
        <w:rPr>
          <w:rFonts w:ascii="Simplified Arabic" w:hAnsi="Simplified Arabic" w:cs="Simplified Arabic"/>
          <w:sz w:val="28"/>
          <w:szCs w:val="28"/>
          <w:rtl/>
        </w:rPr>
      </w:pPr>
    </w:p>
    <w:p w14:paraId="6D2DA8B7" w14:textId="2FCE239E" w:rsidR="00F62165" w:rsidRDefault="00F62165" w:rsidP="00D872AB">
      <w:pPr>
        <w:ind w:left="462"/>
        <w:jc w:val="both"/>
        <w:rPr>
          <w:rFonts w:ascii="Simplified Arabic" w:hAnsi="Simplified Arabic" w:cs="Simplified Arabic"/>
          <w:sz w:val="28"/>
          <w:szCs w:val="28"/>
          <w:rtl/>
        </w:rPr>
      </w:pPr>
    </w:p>
    <w:p w14:paraId="2AD37083" w14:textId="77777777" w:rsidR="00F62165" w:rsidRDefault="00F62165" w:rsidP="00D872AB">
      <w:pPr>
        <w:ind w:left="462"/>
        <w:jc w:val="both"/>
        <w:rPr>
          <w:rFonts w:ascii="Simplified Arabic" w:hAnsi="Simplified Arabic" w:cs="Simplified Arabic"/>
          <w:sz w:val="28"/>
          <w:szCs w:val="28"/>
          <w:rtl/>
        </w:rPr>
      </w:pPr>
    </w:p>
    <w:p w14:paraId="55B33854" w14:textId="77777777" w:rsidR="00F62165" w:rsidRDefault="00F62165" w:rsidP="00D872AB">
      <w:pPr>
        <w:ind w:left="462"/>
        <w:jc w:val="both"/>
        <w:rPr>
          <w:rFonts w:ascii="Simplified Arabic" w:hAnsi="Simplified Arabic" w:cs="Simplified Arabic"/>
          <w:sz w:val="28"/>
          <w:szCs w:val="28"/>
          <w:rtl/>
        </w:rPr>
      </w:pPr>
    </w:p>
    <w:p w14:paraId="1B54E4C0" w14:textId="77777777" w:rsidR="00F62165" w:rsidRDefault="00F62165" w:rsidP="00D872AB">
      <w:pPr>
        <w:ind w:left="462"/>
        <w:jc w:val="both"/>
        <w:rPr>
          <w:rFonts w:ascii="Simplified Arabic" w:hAnsi="Simplified Arabic" w:cs="Simplified Arabic"/>
          <w:sz w:val="28"/>
          <w:szCs w:val="28"/>
          <w:rtl/>
        </w:rPr>
      </w:pPr>
    </w:p>
    <w:p w14:paraId="17774C69" w14:textId="0624D26F" w:rsidR="00D872AB" w:rsidRPr="00D872AB" w:rsidRDefault="00D872AB" w:rsidP="00D872AB">
      <w:pPr>
        <w:ind w:left="462"/>
        <w:jc w:val="both"/>
        <w:rPr>
          <w:rFonts w:ascii="Simplified Arabic" w:hAnsi="Simplified Arabic" w:cs="Simplified Arabic"/>
          <w:sz w:val="28"/>
          <w:szCs w:val="28"/>
          <w:rtl/>
        </w:rPr>
      </w:pPr>
    </w:p>
    <w:p w14:paraId="7A86AEAF" w14:textId="6D65FA79" w:rsidR="00D872AB" w:rsidRDefault="00D872AB" w:rsidP="00FF71AE">
      <w:pPr>
        <w:jc w:val="both"/>
        <w:rPr>
          <w:rFonts w:ascii="Simplified Arabic" w:hAnsi="Simplified Arabic" w:cs="Simplified Arabic"/>
          <w:sz w:val="28"/>
          <w:szCs w:val="28"/>
          <w:rtl/>
        </w:rPr>
      </w:pPr>
      <w:r w:rsidRPr="00D872AB">
        <w:rPr>
          <w:rFonts w:ascii="Simplified Arabic" w:hAnsi="Simplified Arabic" w:cs="Simplified Arabic"/>
          <w:sz w:val="28"/>
          <w:szCs w:val="28"/>
          <w:rtl/>
        </w:rPr>
        <w:t xml:space="preserve">3. </w:t>
      </w:r>
      <w:r w:rsidRPr="00FF71AE">
        <w:rPr>
          <w:rFonts w:ascii="Simplified Arabic" w:hAnsi="Simplified Arabic" w:cs="Simplified Arabic"/>
          <w:b/>
          <w:bCs/>
          <w:sz w:val="28"/>
          <w:szCs w:val="28"/>
          <w:rtl/>
        </w:rPr>
        <w:t>المدخل الإلزامي بينما تؤدي الحريات</w:t>
      </w:r>
      <w:r w:rsidRPr="00D872AB">
        <w:rPr>
          <w:rFonts w:ascii="Simplified Arabic" w:hAnsi="Simplified Arabic" w:cs="Simplified Arabic"/>
          <w:sz w:val="28"/>
          <w:szCs w:val="28"/>
          <w:rtl/>
        </w:rPr>
        <w:t xml:space="preserve"> الشخصية للحد من قدرة الدولة على التدخل لفرض سياسات الصحة العامة في الأوقات العادية، إلا أنه في أوضاع الطوارئ الصحية، مع تفشي الأوبئة، والجوائح الصحية، تطغى الأدوات القسرية على بدائل صناع السياسات العامة. </w:t>
      </w:r>
      <w:r w:rsidR="00FF71AE">
        <w:rPr>
          <w:rFonts w:ascii="Simplified Arabic" w:hAnsi="Simplified Arabic" w:cs="Simplified Arabic" w:hint="cs"/>
          <w:sz w:val="28"/>
          <w:szCs w:val="28"/>
          <w:rtl/>
        </w:rPr>
        <w:t xml:space="preserve"> </w:t>
      </w:r>
      <w:r w:rsidRPr="00D872AB">
        <w:rPr>
          <w:rFonts w:ascii="Simplified Arabic" w:hAnsi="Simplified Arabic" w:cs="Simplified Arabic"/>
          <w:sz w:val="28"/>
          <w:szCs w:val="28"/>
          <w:rtl/>
        </w:rPr>
        <w:t xml:space="preserve">ولقد عبر كل من ميتشل </w:t>
      </w:r>
      <w:proofErr w:type="spellStart"/>
      <w:r w:rsidRPr="00D872AB">
        <w:rPr>
          <w:rFonts w:ascii="Simplified Arabic" w:hAnsi="Simplified Arabic" w:cs="Simplified Arabic"/>
          <w:sz w:val="28"/>
          <w:szCs w:val="28"/>
          <w:rtl/>
        </w:rPr>
        <w:t>برودن</w:t>
      </w:r>
      <w:proofErr w:type="spellEnd"/>
      <w:r w:rsidRPr="00D872AB">
        <w:rPr>
          <w:rFonts w:ascii="Simplified Arabic" w:hAnsi="Simplified Arabic" w:cs="Simplified Arabic"/>
          <w:sz w:val="28"/>
          <w:szCs w:val="28"/>
          <w:rtl/>
        </w:rPr>
        <w:t xml:space="preserve"> </w:t>
      </w:r>
      <w:r w:rsidR="00965EB0" w:rsidRPr="00D872AB">
        <w:rPr>
          <w:rFonts w:ascii="Simplified Arabic" w:hAnsi="Simplified Arabic" w:cs="Simplified Arabic" w:hint="cs"/>
          <w:sz w:val="28"/>
          <w:szCs w:val="28"/>
          <w:rtl/>
        </w:rPr>
        <w:t>وهيرمان</w:t>
      </w:r>
      <w:r w:rsidRPr="00D872AB">
        <w:rPr>
          <w:rFonts w:ascii="Simplified Arabic" w:hAnsi="Simplified Arabic" w:cs="Simplified Arabic"/>
          <w:sz w:val="28"/>
          <w:szCs w:val="28"/>
          <w:rtl/>
        </w:rPr>
        <w:t xml:space="preserve"> بيغز، وهما من كبار علماء الصحة العامة في الولايات المتحدة الأمريكية في أواخر القرن التاسع عشر وأوائل القرن العشرين عن تأييدهم الواضح لشرعية الإكراه في مواجهة تهديدات الصحة العامة. ولقد قادت هذه المواقف الجهود المبذولة لتبني البرامج القسرية المختلفة مثل التطعيم الإلزامي، والحجر الصحي والمراقبة </w:t>
      </w:r>
      <w:r w:rsidR="00965EB0" w:rsidRPr="00D872AB">
        <w:rPr>
          <w:rFonts w:ascii="Simplified Arabic" w:hAnsi="Simplified Arabic" w:cs="Simplified Arabic" w:hint="cs"/>
          <w:sz w:val="28"/>
          <w:szCs w:val="28"/>
          <w:rtl/>
        </w:rPr>
        <w:t>الصحية.</w:t>
      </w:r>
      <w:r w:rsidRPr="00D872AB">
        <w:rPr>
          <w:rFonts w:ascii="Simplified Arabic" w:hAnsi="Simplified Arabic" w:cs="Simplified Arabic"/>
          <w:sz w:val="28"/>
          <w:szCs w:val="28"/>
          <w:rtl/>
        </w:rPr>
        <w:t xml:space="preserve"> وخلال القرن التاسع عشر وطوال معظم القرن العشرين تمتعت سلطات الصحة العامة بصلاحيات واسعة في تبني التدابير الصحية الإلزامية، ومن أكثر المواقف الفارقة التي يتم الرجوع إليها في التأكيد على أهمية التدابير الإلزامية الحكم التاريخي الذي أصدرته المحكمة العليا الأمريكية في القضية الشهيرة المعروفة بـ"</w:t>
      </w:r>
      <w:proofErr w:type="spellStart"/>
      <w:r w:rsidRPr="00D872AB">
        <w:rPr>
          <w:rFonts w:ascii="Simplified Arabic" w:hAnsi="Simplified Arabic" w:cs="Simplified Arabic"/>
          <w:sz w:val="28"/>
          <w:szCs w:val="28"/>
          <w:rtl/>
        </w:rPr>
        <w:t>جاكوبسون</w:t>
      </w:r>
      <w:proofErr w:type="spellEnd"/>
      <w:r w:rsidRPr="00D872AB">
        <w:rPr>
          <w:rFonts w:ascii="Simplified Arabic" w:hAnsi="Simplified Arabic" w:cs="Simplified Arabic"/>
          <w:sz w:val="28"/>
          <w:szCs w:val="28"/>
          <w:rtl/>
        </w:rPr>
        <w:t xml:space="preserve"> ضد ماساتشوستس، وهي القضية التي رفعها القس </w:t>
      </w:r>
      <w:proofErr w:type="spellStart"/>
      <w:r w:rsidRPr="00D872AB">
        <w:rPr>
          <w:rFonts w:ascii="Simplified Arabic" w:hAnsi="Simplified Arabic" w:cs="Simplified Arabic"/>
          <w:sz w:val="28"/>
          <w:szCs w:val="28"/>
          <w:rtl/>
        </w:rPr>
        <w:t>جاكوبسون</w:t>
      </w:r>
      <w:proofErr w:type="spellEnd"/>
      <w:r w:rsidRPr="00D872AB">
        <w:rPr>
          <w:rFonts w:ascii="Simplified Arabic" w:hAnsi="Simplified Arabic" w:cs="Simplified Arabic"/>
          <w:sz w:val="28"/>
          <w:szCs w:val="28"/>
          <w:rtl/>
        </w:rPr>
        <w:t xml:space="preserve"> ضد إجراءات التلقيح الإلزامي التي تم فرضها وقتها من أجل وقف تفشى وباء الجدري عام 1901م، ولقد أقر حكم المحكمة بحق الحكومة في استخدام سلطاتها الشرطية للسيطرة على الأمراض الوبائية، كما أكدت على حق الدولة في سن قوانين صحية لحماية الصالح العام .</w:t>
      </w:r>
    </w:p>
    <w:p w14:paraId="4E1BCD92" w14:textId="2BE793AD" w:rsidR="001552E5" w:rsidRPr="003033F0" w:rsidRDefault="001552E5" w:rsidP="00E446B9">
      <w:pPr>
        <w:shd w:val="clear" w:color="auto" w:fill="FFFFFF"/>
        <w:spacing w:after="150" w:line="240" w:lineRule="auto"/>
        <w:jc w:val="both"/>
        <w:rPr>
          <w:rFonts w:ascii="Simplified Arabic" w:hAnsi="Simplified Arabic" w:cs="Simplified Arabic"/>
          <w:sz w:val="28"/>
          <w:szCs w:val="28"/>
        </w:rPr>
      </w:pPr>
      <w:r w:rsidRPr="001552E5">
        <w:rPr>
          <w:rFonts w:ascii="Tahoma" w:eastAsia="Times New Roman" w:hAnsi="Tahoma" w:cs="Tahoma"/>
          <w:color w:val="404040"/>
          <w:kern w:val="0"/>
          <w:sz w:val="27"/>
          <w:szCs w:val="27"/>
          <w:rtl/>
          <w14:ligatures w14:val="none"/>
        </w:rPr>
        <w:lastRenderedPageBreak/>
        <w:t>​​</w:t>
      </w:r>
      <w:r w:rsidRPr="00A90EF3">
        <w:rPr>
          <w:rFonts w:ascii="Simplified Arabic" w:hAnsi="Simplified Arabic" w:cs="Simplified Arabic"/>
          <w:b/>
          <w:bCs/>
          <w:sz w:val="36"/>
          <w:szCs w:val="36"/>
          <w:rtl/>
        </w:rPr>
        <w:t>الأهداف الإستراتيجية</w:t>
      </w:r>
      <w:r w:rsidRPr="00A90EF3">
        <w:rPr>
          <w:rFonts w:ascii="SimHei" w:eastAsia="SimHei" w:hAnsi="SimHei" w:cs="Tahoma"/>
          <w:b/>
          <w:bCs/>
          <w:kern w:val="0"/>
          <w:sz w:val="36"/>
          <w:szCs w:val="36"/>
          <w14:ligatures w14:val="none"/>
        </w:rPr>
        <w:t>:</w:t>
      </w:r>
    </w:p>
    <w:p w14:paraId="1BAA287E" w14:textId="4DD0B89D" w:rsidR="001552E5" w:rsidRPr="00A90EF3" w:rsidRDefault="00FA77E6" w:rsidP="00C74D0F">
      <w:pPr>
        <w:numPr>
          <w:ilvl w:val="0"/>
          <w:numId w:val="18"/>
        </w:numPr>
        <w:shd w:val="clear" w:color="auto" w:fill="FFFFFF"/>
        <w:spacing w:before="100" w:beforeAutospacing="1" w:after="100" w:afterAutospacing="1" w:line="240" w:lineRule="auto"/>
        <w:jc w:val="both"/>
        <w:rPr>
          <w:rFonts w:ascii="Simplified Arabic" w:hAnsi="Simplified Arabic" w:cs="Simplified Arabic"/>
          <w:sz w:val="28"/>
          <w:szCs w:val="28"/>
        </w:rPr>
      </w:pPr>
      <w:r w:rsidRPr="00A90EF3">
        <w:rPr>
          <w:rFonts w:ascii="Simplified Arabic" w:hAnsi="Simplified Arabic" w:cs="Simplified Arabic" w:hint="cs"/>
          <w:sz w:val="28"/>
          <w:szCs w:val="28"/>
          <w:rtl/>
        </w:rPr>
        <w:t xml:space="preserve">وضع خطط مسبقة لمواجهة </w:t>
      </w:r>
      <w:r w:rsidR="00E23634" w:rsidRPr="00A90EF3">
        <w:rPr>
          <w:rFonts w:ascii="Simplified Arabic" w:hAnsi="Simplified Arabic" w:cs="Simplified Arabic" w:hint="cs"/>
          <w:sz w:val="28"/>
          <w:szCs w:val="28"/>
          <w:rtl/>
        </w:rPr>
        <w:t>أي كوراث أو أزمات صحية.</w:t>
      </w:r>
    </w:p>
    <w:p w14:paraId="69E02411" w14:textId="63E380BD" w:rsidR="001552E5" w:rsidRPr="00A90EF3" w:rsidRDefault="001552E5" w:rsidP="00C74D0F">
      <w:pPr>
        <w:numPr>
          <w:ilvl w:val="0"/>
          <w:numId w:val="18"/>
        </w:numPr>
        <w:shd w:val="clear" w:color="auto" w:fill="FFFFFF"/>
        <w:spacing w:before="100" w:beforeAutospacing="1" w:after="100" w:afterAutospacing="1" w:line="240" w:lineRule="auto"/>
        <w:jc w:val="both"/>
        <w:rPr>
          <w:rFonts w:ascii="Simplified Arabic" w:hAnsi="Simplified Arabic" w:cs="Simplified Arabic"/>
          <w:sz w:val="28"/>
          <w:szCs w:val="28"/>
        </w:rPr>
      </w:pPr>
      <w:r w:rsidRPr="00A90EF3">
        <w:rPr>
          <w:rFonts w:ascii="Simplified Arabic" w:hAnsi="Simplified Arabic" w:cs="Simplified Arabic"/>
          <w:sz w:val="28"/>
          <w:szCs w:val="28"/>
          <w:rtl/>
        </w:rPr>
        <w:t xml:space="preserve">تعزيز ودعم الأهداف الإستراتيجية </w:t>
      </w:r>
      <w:r w:rsidR="00DA11C3" w:rsidRPr="00A90EF3">
        <w:rPr>
          <w:rFonts w:ascii="Simplified Arabic" w:hAnsi="Simplified Arabic" w:cs="Simplified Arabic" w:hint="cs"/>
          <w:sz w:val="28"/>
          <w:szCs w:val="28"/>
          <w:rtl/>
        </w:rPr>
        <w:t>على صعيد</w:t>
      </w:r>
      <w:r w:rsidR="00D42185" w:rsidRPr="00A90EF3">
        <w:rPr>
          <w:rFonts w:ascii="Simplified Arabic" w:hAnsi="Simplified Arabic" w:cs="Simplified Arabic" w:hint="cs"/>
          <w:sz w:val="28"/>
          <w:szCs w:val="28"/>
          <w:rtl/>
        </w:rPr>
        <w:t xml:space="preserve"> المنشئة خاصة والدولة عامة</w:t>
      </w:r>
      <w:r w:rsidRPr="00A90EF3">
        <w:rPr>
          <w:rFonts w:ascii="Simplified Arabic" w:hAnsi="Simplified Arabic" w:cs="Simplified Arabic"/>
          <w:sz w:val="28"/>
          <w:szCs w:val="28"/>
          <w:rtl/>
        </w:rPr>
        <w:t>، و</w:t>
      </w:r>
      <w:r w:rsidR="00A90EF3" w:rsidRPr="00A90EF3">
        <w:rPr>
          <w:rFonts w:ascii="Simplified Arabic" w:hAnsi="Simplified Arabic" w:cs="Simplified Arabic" w:hint="cs"/>
          <w:sz w:val="28"/>
          <w:szCs w:val="28"/>
          <w:rtl/>
        </w:rPr>
        <w:t>ضرورة الوعي بأهمية عمل أبحاث علمية لذلك</w:t>
      </w:r>
      <w:r w:rsidR="00E03651" w:rsidRPr="00A90EF3">
        <w:rPr>
          <w:rFonts w:ascii="Simplified Arabic" w:hAnsi="Simplified Arabic" w:cs="Simplified Arabic" w:hint="cs"/>
          <w:sz w:val="28"/>
          <w:szCs w:val="28"/>
          <w:rtl/>
        </w:rPr>
        <w:t>.</w:t>
      </w:r>
    </w:p>
    <w:p w14:paraId="56D48627" w14:textId="5D01231B" w:rsidR="001552E5" w:rsidRDefault="001552E5" w:rsidP="00C74D0F">
      <w:pPr>
        <w:numPr>
          <w:ilvl w:val="0"/>
          <w:numId w:val="18"/>
        </w:numPr>
        <w:shd w:val="clear" w:color="auto" w:fill="FFFFFF"/>
        <w:spacing w:before="100" w:beforeAutospacing="1" w:after="100" w:afterAutospacing="1" w:line="240" w:lineRule="auto"/>
        <w:jc w:val="both"/>
        <w:rPr>
          <w:rFonts w:ascii="Simplified Arabic" w:hAnsi="Simplified Arabic" w:cs="Simplified Arabic"/>
          <w:sz w:val="28"/>
          <w:szCs w:val="28"/>
        </w:rPr>
      </w:pPr>
      <w:r w:rsidRPr="00A90EF3">
        <w:rPr>
          <w:rFonts w:ascii="Simplified Arabic" w:hAnsi="Simplified Arabic" w:cs="Simplified Arabic"/>
          <w:sz w:val="28"/>
          <w:szCs w:val="28"/>
          <w:rtl/>
        </w:rPr>
        <w:t>التميز بإدارة</w:t>
      </w:r>
      <w:r w:rsidR="00161BD1" w:rsidRPr="00A90EF3">
        <w:rPr>
          <w:rFonts w:ascii="Simplified Arabic" w:hAnsi="Simplified Arabic" w:cs="Simplified Arabic" w:hint="cs"/>
          <w:sz w:val="28"/>
          <w:szCs w:val="28"/>
          <w:rtl/>
        </w:rPr>
        <w:t xml:space="preserve"> هذه الأزمات</w:t>
      </w:r>
      <w:r w:rsidRPr="00A90EF3">
        <w:rPr>
          <w:rFonts w:ascii="Simplified Arabic" w:hAnsi="Simplified Arabic" w:cs="Simplified Arabic"/>
          <w:sz w:val="28"/>
          <w:szCs w:val="28"/>
        </w:rPr>
        <w:t>.</w:t>
      </w:r>
    </w:p>
    <w:p w14:paraId="10FA64F9" w14:textId="77777777" w:rsidR="007619BE" w:rsidRPr="00A90EF3" w:rsidRDefault="007619BE" w:rsidP="007619BE">
      <w:pPr>
        <w:shd w:val="clear" w:color="auto" w:fill="FFFFFF"/>
        <w:spacing w:before="100" w:beforeAutospacing="1" w:after="100" w:afterAutospacing="1" w:line="240" w:lineRule="auto"/>
        <w:ind w:left="360"/>
        <w:jc w:val="both"/>
        <w:rPr>
          <w:rFonts w:ascii="Simplified Arabic" w:hAnsi="Simplified Arabic" w:cs="Simplified Arabic"/>
          <w:sz w:val="28"/>
          <w:szCs w:val="28"/>
        </w:rPr>
      </w:pPr>
    </w:p>
    <w:p w14:paraId="637444AD" w14:textId="1BE87519" w:rsidR="00314306" w:rsidRPr="00314306" w:rsidRDefault="00314306" w:rsidP="00314306">
      <w:pPr>
        <w:jc w:val="both"/>
        <w:rPr>
          <w:rFonts w:ascii="Simplified Arabic" w:hAnsi="Simplified Arabic" w:cs="Simplified Arabic"/>
          <w:b/>
          <w:bCs/>
          <w:sz w:val="28"/>
          <w:szCs w:val="28"/>
        </w:rPr>
      </w:pPr>
      <w:r w:rsidRPr="00314306">
        <w:rPr>
          <w:rFonts w:ascii="Simplified Arabic" w:hAnsi="Simplified Arabic" w:cs="Simplified Arabic" w:hint="cs"/>
          <w:b/>
          <w:bCs/>
          <w:sz w:val="28"/>
          <w:szCs w:val="28"/>
          <w:rtl/>
        </w:rPr>
        <w:t xml:space="preserve">التخطيط المسبق للطوارئ </w:t>
      </w:r>
    </w:p>
    <w:p w14:paraId="374F5EF0" w14:textId="3C1E611E" w:rsidR="009C2A4F" w:rsidRDefault="009C2A4F" w:rsidP="00755248">
      <w:pPr>
        <w:spacing w:line="276" w:lineRule="auto"/>
        <w:jc w:val="both"/>
        <w:rPr>
          <w:rFonts w:ascii="Simplified Arabic" w:hAnsi="Simplified Arabic" w:cs="Simplified Arabic"/>
          <w:sz w:val="28"/>
          <w:szCs w:val="28"/>
          <w:rtl/>
        </w:rPr>
      </w:pPr>
      <w:r w:rsidRPr="00083338">
        <w:rPr>
          <w:rFonts w:ascii="Simplified Arabic" w:hAnsi="Simplified Arabic" w:cs="Simplified Arabic" w:hint="cs"/>
          <w:sz w:val="28"/>
          <w:szCs w:val="28"/>
          <w:rtl/>
        </w:rPr>
        <w:t>يُعد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أحد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الأعمدة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الأساسية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تضمن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استمرارية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تقديم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الرعاية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خلال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جائحة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كورونا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أظهرت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بوضوح</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أهمية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وجود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خطط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فعالة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ومدروسة،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حيث</w:t>
      </w:r>
      <w:r w:rsidRPr="00083338">
        <w:rPr>
          <w:rFonts w:ascii="Simplified Arabic" w:hAnsi="Simplified Arabic" w:cs="Simplified Arabic"/>
          <w:sz w:val="28"/>
          <w:szCs w:val="28"/>
          <w:rtl/>
        </w:rPr>
        <w:t xml:space="preserve"> </w:t>
      </w:r>
      <w:r w:rsidR="00494354" w:rsidRPr="00083338">
        <w:rPr>
          <w:rFonts w:ascii="Simplified Arabic" w:hAnsi="Simplified Arabic" w:cs="Simplified Arabic" w:hint="cs"/>
          <w:sz w:val="28"/>
          <w:szCs w:val="28"/>
          <w:rtl/>
        </w:rPr>
        <w:t>إن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الأنظمة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تمتلك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خططًا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مسبقة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تمكنت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التعامل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بشكل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أكثر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كفاءة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ليس</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فقط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وسيلة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للتعامل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الحالية،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استثمار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المستقبل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لضمان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قدرة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الأنظمة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التكيف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غير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المتوقعة</w:t>
      </w:r>
      <w:r w:rsidR="00755248">
        <w:rPr>
          <w:rFonts w:ascii="Simplified Arabic" w:hAnsi="Simplified Arabic" w:cs="Simplified Arabic" w:hint="cs"/>
          <w:sz w:val="28"/>
          <w:szCs w:val="28"/>
          <w:rtl/>
        </w:rPr>
        <w:t xml:space="preserve"> (</w:t>
      </w:r>
      <w:r w:rsidR="00755248" w:rsidRPr="00755248">
        <w:rPr>
          <w:rFonts w:ascii="Simplified Arabic" w:hAnsi="Simplified Arabic" w:cs="Simplified Arabic"/>
          <w:sz w:val="28"/>
          <w:szCs w:val="28"/>
          <w:rtl/>
        </w:rPr>
        <w:t>سويدان</w:t>
      </w:r>
      <w:r w:rsidR="00755248">
        <w:rPr>
          <w:rFonts w:ascii="Simplified Arabic" w:hAnsi="Simplified Arabic" w:cs="Simplified Arabic" w:hint="cs"/>
          <w:sz w:val="28"/>
          <w:szCs w:val="28"/>
          <w:rtl/>
        </w:rPr>
        <w:t>،2020)</w:t>
      </w:r>
    </w:p>
    <w:p w14:paraId="4115278F" w14:textId="77777777" w:rsidR="003D6F93" w:rsidRDefault="003D6F93" w:rsidP="00755248">
      <w:pPr>
        <w:spacing w:line="276" w:lineRule="auto"/>
        <w:jc w:val="both"/>
        <w:rPr>
          <w:rFonts w:ascii="Simplified Arabic" w:hAnsi="Simplified Arabic" w:cs="Simplified Arabic"/>
          <w:sz w:val="28"/>
          <w:szCs w:val="28"/>
          <w:rtl/>
        </w:rPr>
      </w:pPr>
    </w:p>
    <w:p w14:paraId="6046E846" w14:textId="63149F23" w:rsidR="001434E0" w:rsidRDefault="001434E0" w:rsidP="00F62165">
      <w:pPr>
        <w:spacing w:line="276" w:lineRule="auto"/>
        <w:jc w:val="both"/>
        <w:rPr>
          <w:rFonts w:ascii="Simplified Arabic" w:hAnsi="Simplified Arabic" w:cs="Simplified Arabic"/>
          <w:sz w:val="28"/>
          <w:szCs w:val="28"/>
        </w:rPr>
      </w:pPr>
      <w:r w:rsidRPr="001434E0">
        <w:rPr>
          <w:rFonts w:ascii="Simplified Arabic" w:hAnsi="Simplified Arabic" w:cs="Simplified Arabic"/>
          <w:b/>
          <w:bCs/>
          <w:sz w:val="28"/>
          <w:szCs w:val="28"/>
          <w:rtl/>
        </w:rPr>
        <w:t>التخطيط المسبق للطوارئ</w:t>
      </w:r>
      <w:r w:rsidRPr="001434E0">
        <w:rPr>
          <w:rFonts w:ascii="Simplified Arabic" w:hAnsi="Simplified Arabic" w:cs="Simplified Arabic"/>
          <w:sz w:val="28"/>
          <w:szCs w:val="28"/>
          <w:rtl/>
        </w:rPr>
        <w:t xml:space="preserve"> هو عملية تنظيم وتطوير استراتيجيات وإجراءات محددة مسبقًا للتعامل مع حالات الطوارئ والكوارث المحتملة. يهدف هذا التخطيط إلى تقليل المخاطر، حماية الأرواح، وتقليل الأضرار المادية والنفسية الناتجة عن الأزمات</w:t>
      </w:r>
      <w:r w:rsidRPr="001434E0">
        <w:rPr>
          <w:rFonts w:ascii="Simplified Arabic" w:hAnsi="Simplified Arabic" w:cs="Simplified Arabic"/>
          <w:sz w:val="28"/>
          <w:szCs w:val="28"/>
        </w:rPr>
        <w:t>.</w:t>
      </w:r>
    </w:p>
    <w:p w14:paraId="31376B9E" w14:textId="77777777" w:rsidR="00F62165" w:rsidRPr="001434E0" w:rsidRDefault="00F62165" w:rsidP="00F62165">
      <w:pPr>
        <w:spacing w:line="276" w:lineRule="auto"/>
        <w:jc w:val="both"/>
        <w:rPr>
          <w:rFonts w:ascii="Simplified Arabic" w:hAnsi="Simplified Arabic" w:cs="Simplified Arabic"/>
          <w:sz w:val="28"/>
          <w:szCs w:val="28"/>
        </w:rPr>
      </w:pPr>
    </w:p>
    <w:p w14:paraId="61BA8265" w14:textId="77777777" w:rsidR="009C2A4F" w:rsidRPr="00083338" w:rsidRDefault="009C2A4F" w:rsidP="009C2A4F">
      <w:pPr>
        <w:spacing w:line="276" w:lineRule="auto"/>
        <w:jc w:val="both"/>
        <w:rPr>
          <w:rFonts w:ascii="Simplified Arabic" w:hAnsi="Simplified Arabic" w:cs="Simplified Arabic"/>
          <w:b/>
          <w:bCs/>
          <w:sz w:val="28"/>
          <w:szCs w:val="28"/>
        </w:rPr>
      </w:pPr>
      <w:r w:rsidRPr="00083338">
        <w:rPr>
          <w:rFonts w:ascii="Simplified Arabic" w:hAnsi="Simplified Arabic" w:cs="Simplified Arabic" w:hint="cs"/>
          <w:b/>
          <w:bCs/>
          <w:sz w:val="28"/>
          <w:szCs w:val="28"/>
          <w:rtl/>
        </w:rPr>
        <w:t>مفهوم</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التخطيط</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المسبق</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للطوارئ</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في</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الرعاية</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الصحية</w:t>
      </w:r>
    </w:p>
    <w:p w14:paraId="4B294E35" w14:textId="66F17A5A" w:rsidR="009C2A4F" w:rsidRDefault="009C2A4F" w:rsidP="009C2A4F">
      <w:pPr>
        <w:spacing w:line="276" w:lineRule="auto"/>
        <w:jc w:val="both"/>
        <w:rPr>
          <w:rFonts w:ascii="Simplified Arabic" w:hAnsi="Simplified Arabic" w:cs="Simplified Arabic"/>
          <w:sz w:val="28"/>
          <w:szCs w:val="28"/>
          <w:rtl/>
        </w:rPr>
      </w:pP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عملية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منهجية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تهدف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التحضير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والتأهب</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لمواجهة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طارئ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يمكن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يؤثر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الأنظمة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يشمل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هذا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النوع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جميع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الخطوات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اللازمة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لتحديد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الموارد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المطلوبة،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وتدريب</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الكوادر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الطبية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والإدارية،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وتطوير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سيناريوهات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مختلفة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للتعامل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سواء</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أوبئة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كوارث</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طبيعية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حوادث</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جماعية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يساهم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تقليل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الفوضى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والإرباك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عند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حدوث</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ويعزز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قدرة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النظام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الاستجابة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بسرعة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وفعالية</w:t>
      </w:r>
      <w:r w:rsidR="003B74D9">
        <w:rPr>
          <w:rFonts w:ascii="Simplified Arabic" w:hAnsi="Simplified Arabic" w:cs="Simplified Arabic" w:hint="cs"/>
          <w:sz w:val="28"/>
          <w:szCs w:val="28"/>
          <w:rtl/>
        </w:rPr>
        <w:t xml:space="preserve"> (</w:t>
      </w:r>
      <w:r w:rsidR="003B74D9" w:rsidRPr="003B74D9">
        <w:rPr>
          <w:rFonts w:ascii="Simplified Arabic" w:hAnsi="Simplified Arabic" w:cs="Simplified Arabic"/>
          <w:sz w:val="28"/>
          <w:szCs w:val="28"/>
          <w:rtl/>
        </w:rPr>
        <w:t>الباز</w:t>
      </w:r>
      <w:r w:rsidR="003B74D9">
        <w:rPr>
          <w:rFonts w:ascii="Simplified Arabic" w:hAnsi="Simplified Arabic" w:cs="Simplified Arabic" w:hint="cs"/>
          <w:sz w:val="28"/>
          <w:szCs w:val="28"/>
          <w:rtl/>
        </w:rPr>
        <w:t>،2000)</w:t>
      </w:r>
    </w:p>
    <w:p w14:paraId="3CD57B1B" w14:textId="77777777" w:rsidR="009C2A4F" w:rsidRPr="00083338" w:rsidRDefault="009C2A4F" w:rsidP="009C2A4F">
      <w:pPr>
        <w:spacing w:line="276" w:lineRule="auto"/>
        <w:jc w:val="both"/>
        <w:rPr>
          <w:rFonts w:ascii="Simplified Arabic" w:hAnsi="Simplified Arabic" w:cs="Simplified Arabic"/>
          <w:b/>
          <w:bCs/>
          <w:sz w:val="28"/>
          <w:szCs w:val="28"/>
        </w:rPr>
      </w:pPr>
      <w:r w:rsidRPr="00083338">
        <w:rPr>
          <w:rFonts w:ascii="Simplified Arabic" w:hAnsi="Simplified Arabic" w:cs="Simplified Arabic" w:hint="cs"/>
          <w:b/>
          <w:bCs/>
          <w:sz w:val="28"/>
          <w:szCs w:val="28"/>
          <w:rtl/>
        </w:rPr>
        <w:lastRenderedPageBreak/>
        <w:t>أهمية</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التخطيط</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المسبق</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للطوارئ</w:t>
      </w:r>
    </w:p>
    <w:p w14:paraId="64E08C54" w14:textId="77777777" w:rsidR="009C2A4F" w:rsidRPr="00083338" w:rsidRDefault="009C2A4F" w:rsidP="009C2A4F">
      <w:pPr>
        <w:spacing w:line="276" w:lineRule="auto"/>
        <w:jc w:val="both"/>
        <w:rPr>
          <w:rFonts w:ascii="Simplified Arabic" w:hAnsi="Simplified Arabic" w:cs="Simplified Arabic"/>
          <w:sz w:val="28"/>
          <w:szCs w:val="28"/>
        </w:rPr>
      </w:pPr>
      <w:r w:rsidRPr="00083338">
        <w:rPr>
          <w:rFonts w:ascii="Simplified Arabic" w:hAnsi="Simplified Arabic" w:cs="Simplified Arabic" w:hint="cs"/>
          <w:sz w:val="28"/>
          <w:szCs w:val="28"/>
          <w:rtl/>
        </w:rPr>
        <w:t>تكمن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أهمية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ضمان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استمرارية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تقديم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الرعاية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خلال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حيث</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تعمل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الخطط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توجيه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الموارد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البشرية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والمادية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بالشكل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الأمثل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بالإضافة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ذلك،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يُساهم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توفير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إطار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واضح</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للتصرف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عند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وقوع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يقلل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الارتباك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ويسرع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اتخاذ</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القرارات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المناسبة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يمكن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أيضًا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تقليل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الآثار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السلبية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للأزمة،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مثل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ارتفاع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معدلات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الوفيات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الضغط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الكبير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الموارد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الطبية</w:t>
      </w:r>
      <w:r w:rsidRPr="00083338">
        <w:rPr>
          <w:rFonts w:ascii="Simplified Arabic" w:hAnsi="Simplified Arabic" w:cs="Simplified Arabic"/>
          <w:sz w:val="28"/>
          <w:szCs w:val="28"/>
          <w:rtl/>
        </w:rPr>
        <w:t>.</w:t>
      </w:r>
    </w:p>
    <w:p w14:paraId="15746456" w14:textId="77777777" w:rsidR="009C2A4F" w:rsidRDefault="009C2A4F" w:rsidP="009C2A4F">
      <w:pPr>
        <w:spacing w:line="276" w:lineRule="auto"/>
        <w:jc w:val="both"/>
        <w:rPr>
          <w:rFonts w:ascii="Simplified Arabic" w:hAnsi="Simplified Arabic" w:cs="Simplified Arabic"/>
          <w:sz w:val="28"/>
          <w:szCs w:val="28"/>
          <w:rtl/>
        </w:rPr>
      </w:pP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مجال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الرعاية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يتعين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المؤسسات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تكون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أهبة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الاستعداد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لمواجهة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مجموعة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متنوعة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سواء</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نتيجة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انتشار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وباء</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عالمي،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حوادث</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طبية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جماعية،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كوارث</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طبيعية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تؤدي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تدفق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كبير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للمرضى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وجود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خطط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مسبقة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يتيح</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للمؤسسات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القدرة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التكيف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السريع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هذه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الحالات،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وضمان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تقديم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الرعاية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اللازمة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الوقت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المناسب</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كما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يضمن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تقليل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تأثير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العمليات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اليومية،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ويعزز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قدرة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النظام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التعافي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بعد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انتهاء</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الأزمة</w:t>
      </w:r>
      <w:r w:rsidRPr="00083338">
        <w:rPr>
          <w:rFonts w:ascii="Simplified Arabic" w:hAnsi="Simplified Arabic" w:cs="Simplified Arabic"/>
          <w:sz w:val="28"/>
          <w:szCs w:val="28"/>
          <w:rtl/>
        </w:rPr>
        <w:t>.</w:t>
      </w:r>
    </w:p>
    <w:p w14:paraId="0A8B5DC5" w14:textId="77777777" w:rsidR="003D6F93" w:rsidRDefault="003D6F93" w:rsidP="009C2A4F">
      <w:pPr>
        <w:spacing w:line="276" w:lineRule="auto"/>
        <w:jc w:val="both"/>
        <w:rPr>
          <w:rFonts w:ascii="Simplified Arabic" w:hAnsi="Simplified Arabic" w:cs="Simplified Arabic"/>
          <w:sz w:val="28"/>
          <w:szCs w:val="28"/>
          <w:rtl/>
        </w:rPr>
      </w:pPr>
    </w:p>
    <w:p w14:paraId="216D0C56" w14:textId="77777777" w:rsidR="009C2A4F" w:rsidRPr="00083338" w:rsidRDefault="009C2A4F" w:rsidP="009C2A4F">
      <w:pPr>
        <w:spacing w:line="276" w:lineRule="auto"/>
        <w:jc w:val="both"/>
        <w:rPr>
          <w:rFonts w:ascii="Simplified Arabic" w:hAnsi="Simplified Arabic" w:cs="Simplified Arabic"/>
          <w:b/>
          <w:bCs/>
          <w:sz w:val="28"/>
          <w:szCs w:val="28"/>
        </w:rPr>
      </w:pPr>
      <w:r w:rsidRPr="00083338">
        <w:rPr>
          <w:rFonts w:ascii="Simplified Arabic" w:hAnsi="Simplified Arabic" w:cs="Simplified Arabic" w:hint="cs"/>
          <w:b/>
          <w:bCs/>
          <w:sz w:val="28"/>
          <w:szCs w:val="28"/>
          <w:rtl/>
        </w:rPr>
        <w:t>العناصر</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الأساسية</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للتخطيط</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المسبق</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للطوارئ</w:t>
      </w:r>
    </w:p>
    <w:p w14:paraId="6F7F1243" w14:textId="79B6DFEE" w:rsidR="009C2A4F" w:rsidRPr="00083338" w:rsidRDefault="009C2A4F" w:rsidP="009C2A4F">
      <w:pPr>
        <w:spacing w:line="276" w:lineRule="auto"/>
        <w:jc w:val="both"/>
        <w:rPr>
          <w:rFonts w:ascii="Simplified Arabic" w:hAnsi="Simplified Arabic" w:cs="Simplified Arabic"/>
          <w:sz w:val="28"/>
          <w:szCs w:val="28"/>
        </w:rPr>
      </w:pPr>
      <w:r w:rsidRPr="00083338">
        <w:rPr>
          <w:rFonts w:ascii="Simplified Arabic" w:hAnsi="Simplified Arabic" w:cs="Simplified Arabic" w:hint="cs"/>
          <w:sz w:val="28"/>
          <w:szCs w:val="28"/>
          <w:rtl/>
        </w:rPr>
        <w:t>يشمل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مجموعة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العناصر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الأساسية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تساهم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تعزيز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قدرة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المؤسسات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مواجهة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أبرز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هذه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العناصر</w:t>
      </w:r>
      <w:r w:rsidRPr="00083338">
        <w:rPr>
          <w:rFonts w:ascii="Simplified Arabic" w:hAnsi="Simplified Arabic" w:cs="Simplified Arabic"/>
          <w:sz w:val="28"/>
          <w:szCs w:val="28"/>
          <w:rtl/>
        </w:rPr>
        <w:t>:</w:t>
      </w:r>
      <w:r w:rsidR="003B3D5E">
        <w:rPr>
          <w:rFonts w:ascii="Simplified Arabic" w:hAnsi="Simplified Arabic" w:cs="Simplified Arabic" w:hint="cs"/>
          <w:sz w:val="28"/>
          <w:szCs w:val="28"/>
          <w:rtl/>
        </w:rPr>
        <w:t xml:space="preserve"> (أحمد،2007)</w:t>
      </w:r>
    </w:p>
    <w:p w14:paraId="78EC7811" w14:textId="77777777" w:rsidR="009C2A4F" w:rsidRPr="001E3277" w:rsidRDefault="009C2A4F" w:rsidP="00C74D0F">
      <w:pPr>
        <w:pStyle w:val="a5"/>
        <w:numPr>
          <w:ilvl w:val="0"/>
          <w:numId w:val="26"/>
        </w:numPr>
        <w:spacing w:line="276" w:lineRule="auto"/>
        <w:jc w:val="both"/>
        <w:rPr>
          <w:rFonts w:ascii="Simplified Arabic" w:hAnsi="Simplified Arabic" w:cs="Simplified Arabic"/>
          <w:sz w:val="28"/>
          <w:szCs w:val="28"/>
        </w:rPr>
      </w:pPr>
      <w:r w:rsidRPr="001E3277">
        <w:rPr>
          <w:rFonts w:ascii="Simplified Arabic" w:hAnsi="Simplified Arabic" w:cs="Simplified Arabic" w:hint="cs"/>
          <w:b/>
          <w:bCs/>
          <w:sz w:val="28"/>
          <w:szCs w:val="28"/>
          <w:rtl/>
        </w:rPr>
        <w:t>تحليل</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المخاطر</w:t>
      </w:r>
      <w:r w:rsidRPr="001E3277">
        <w:rPr>
          <w:rFonts w:ascii="Simplified Arabic" w:hAnsi="Simplified Arabic" w:cs="Simplified Arabic"/>
          <w:b/>
          <w:bCs/>
          <w:sz w:val="28"/>
          <w:szCs w:val="28"/>
          <w:rtl/>
        </w:rPr>
        <w:t>:</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تحليل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المخاطر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المحتملة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قد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تواجه</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المؤسسات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يُعد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الخطوة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الأولى</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عملية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تخطيط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للطوارئ</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يُمكّن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تحليل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المخاطر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المؤسسات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تحديد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نوع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الأزمات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قد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تتعرض</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لها،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ومدى</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تأثيرها،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والخطوات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اللازمة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لمواجهتها</w:t>
      </w:r>
      <w:r w:rsidRPr="001E3277">
        <w:rPr>
          <w:rFonts w:ascii="Simplified Arabic" w:hAnsi="Simplified Arabic" w:cs="Simplified Arabic"/>
          <w:sz w:val="28"/>
          <w:szCs w:val="28"/>
          <w:rtl/>
        </w:rPr>
        <w:t>.</w:t>
      </w:r>
    </w:p>
    <w:p w14:paraId="22C71B64" w14:textId="77777777" w:rsidR="009C2A4F" w:rsidRPr="001E3277" w:rsidRDefault="009C2A4F" w:rsidP="00C74D0F">
      <w:pPr>
        <w:pStyle w:val="a5"/>
        <w:numPr>
          <w:ilvl w:val="0"/>
          <w:numId w:val="26"/>
        </w:numPr>
        <w:spacing w:line="276" w:lineRule="auto"/>
        <w:jc w:val="both"/>
        <w:rPr>
          <w:rFonts w:ascii="Simplified Arabic" w:hAnsi="Simplified Arabic" w:cs="Simplified Arabic"/>
          <w:sz w:val="28"/>
          <w:szCs w:val="28"/>
        </w:rPr>
      </w:pPr>
      <w:r w:rsidRPr="001E3277">
        <w:rPr>
          <w:rFonts w:ascii="Simplified Arabic" w:hAnsi="Simplified Arabic" w:cs="Simplified Arabic" w:hint="cs"/>
          <w:b/>
          <w:bCs/>
          <w:sz w:val="28"/>
          <w:szCs w:val="28"/>
          <w:rtl/>
        </w:rPr>
        <w:t>تخصيص</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الموارد</w:t>
      </w:r>
      <w:r w:rsidRPr="001E3277">
        <w:rPr>
          <w:rFonts w:ascii="Simplified Arabic" w:hAnsi="Simplified Arabic" w:cs="Simplified Arabic"/>
          <w:b/>
          <w:bCs/>
          <w:sz w:val="28"/>
          <w:szCs w:val="28"/>
          <w:rtl/>
        </w:rPr>
        <w:t>:</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التخطيط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المسبق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يشمل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تحديد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الموارد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اللازمة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للتعامل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الأزمات،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سواء</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كانت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هذه</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الموارد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بشرية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أو</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مادية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ويشمل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ذلك</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توفير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الكوادر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الطبية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المدربة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والمعدات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الطبية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اللازمة،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وكذلك</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تحديد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مواقع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احتياطية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لتقديم</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الخدمات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حال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تأثر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البنية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التحتية</w:t>
      </w:r>
      <w:r w:rsidRPr="001E3277">
        <w:rPr>
          <w:rFonts w:ascii="Simplified Arabic" w:hAnsi="Simplified Arabic" w:cs="Simplified Arabic"/>
          <w:sz w:val="28"/>
          <w:szCs w:val="28"/>
          <w:rtl/>
        </w:rPr>
        <w:t>.</w:t>
      </w:r>
    </w:p>
    <w:p w14:paraId="4B727E81" w14:textId="77777777" w:rsidR="009C2A4F" w:rsidRPr="001E3277" w:rsidRDefault="009C2A4F" w:rsidP="00C74D0F">
      <w:pPr>
        <w:pStyle w:val="a5"/>
        <w:numPr>
          <w:ilvl w:val="0"/>
          <w:numId w:val="26"/>
        </w:numPr>
        <w:spacing w:line="276" w:lineRule="auto"/>
        <w:jc w:val="both"/>
        <w:rPr>
          <w:rFonts w:ascii="Simplified Arabic" w:hAnsi="Simplified Arabic" w:cs="Simplified Arabic"/>
          <w:sz w:val="28"/>
          <w:szCs w:val="28"/>
        </w:rPr>
      </w:pPr>
      <w:r w:rsidRPr="001E3277">
        <w:rPr>
          <w:rFonts w:ascii="Simplified Arabic" w:hAnsi="Simplified Arabic" w:cs="Simplified Arabic" w:hint="cs"/>
          <w:b/>
          <w:bCs/>
          <w:sz w:val="28"/>
          <w:szCs w:val="28"/>
          <w:rtl/>
        </w:rPr>
        <w:lastRenderedPageBreak/>
        <w:t>التدريب</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والتأهيل</w:t>
      </w:r>
      <w:r w:rsidRPr="001E3277">
        <w:rPr>
          <w:rFonts w:ascii="Simplified Arabic" w:hAnsi="Simplified Arabic" w:cs="Simplified Arabic"/>
          <w:b/>
          <w:bCs/>
          <w:sz w:val="28"/>
          <w:szCs w:val="28"/>
          <w:rtl/>
        </w:rPr>
        <w:t>:</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التدريب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المستمر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للكوادر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والإدارية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على</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كيفية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التعامل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الأزمات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يُعد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أساسيات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التخطيط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المسبق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التدريب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يضمن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تكون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الفرق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الطبية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على</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دراية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بالإجراءات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الواجب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اتخاذها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حالات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الطوارئ،</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مما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يقلل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الوقت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اللازم</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للاستجابة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ويحسن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جودة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الرعاية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المقدمة</w:t>
      </w:r>
      <w:r w:rsidRPr="001E3277">
        <w:rPr>
          <w:rFonts w:ascii="Simplified Arabic" w:hAnsi="Simplified Arabic" w:cs="Simplified Arabic"/>
          <w:sz w:val="28"/>
          <w:szCs w:val="28"/>
          <w:rtl/>
        </w:rPr>
        <w:t>.</w:t>
      </w:r>
    </w:p>
    <w:p w14:paraId="026BF707" w14:textId="77777777" w:rsidR="009C2A4F" w:rsidRDefault="009C2A4F" w:rsidP="00C74D0F">
      <w:pPr>
        <w:pStyle w:val="a5"/>
        <w:numPr>
          <w:ilvl w:val="0"/>
          <w:numId w:val="26"/>
        </w:numPr>
        <w:spacing w:line="276" w:lineRule="auto"/>
        <w:jc w:val="both"/>
        <w:rPr>
          <w:rFonts w:ascii="Simplified Arabic" w:hAnsi="Simplified Arabic" w:cs="Simplified Arabic"/>
          <w:sz w:val="28"/>
          <w:szCs w:val="28"/>
        </w:rPr>
      </w:pPr>
      <w:r w:rsidRPr="001E3277">
        <w:rPr>
          <w:rFonts w:ascii="Simplified Arabic" w:hAnsi="Simplified Arabic" w:cs="Simplified Arabic" w:hint="cs"/>
          <w:b/>
          <w:bCs/>
          <w:sz w:val="28"/>
          <w:szCs w:val="28"/>
          <w:rtl/>
        </w:rPr>
        <w:t>التواصل</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الفعال</w:t>
      </w:r>
      <w:r w:rsidRPr="001E3277">
        <w:rPr>
          <w:rFonts w:ascii="Simplified Arabic" w:hAnsi="Simplified Arabic" w:cs="Simplified Arabic"/>
          <w:b/>
          <w:bCs/>
          <w:sz w:val="28"/>
          <w:szCs w:val="28"/>
          <w:rtl/>
        </w:rPr>
        <w:t>:</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التخطيط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المسبق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للطوارئ</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يشمل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أيضًا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وضع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استراتيجيات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فعالة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للتواصل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بين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مختلف</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الجهات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المعنية،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سواء</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كانت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داخل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المؤسسة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أو</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الجهات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الخارجية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مثل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الهيئات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الحكومية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والمنظمات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الدولية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التواصل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السريع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والواضح</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يسهم</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تنسيق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الجهود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وتجنب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التداخل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بين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الأدوار</w:t>
      </w:r>
      <w:r w:rsidRPr="001E3277">
        <w:rPr>
          <w:rFonts w:ascii="Simplified Arabic" w:hAnsi="Simplified Arabic" w:cs="Simplified Arabic"/>
          <w:sz w:val="28"/>
          <w:szCs w:val="28"/>
          <w:rtl/>
        </w:rPr>
        <w:t>.</w:t>
      </w:r>
    </w:p>
    <w:p w14:paraId="52B9A1A1" w14:textId="77777777" w:rsidR="00BD3BA0" w:rsidRPr="00E446B9" w:rsidRDefault="00BD3BA0" w:rsidP="00BD3BA0">
      <w:pPr>
        <w:spacing w:line="276" w:lineRule="auto"/>
        <w:jc w:val="both"/>
        <w:rPr>
          <w:rFonts w:ascii="Simplified Arabic" w:hAnsi="Simplified Arabic" w:cs="Simplified Arabic"/>
          <w:sz w:val="28"/>
          <w:szCs w:val="28"/>
          <w:rtl/>
        </w:rPr>
      </w:pPr>
    </w:p>
    <w:p w14:paraId="611364D0" w14:textId="77777777" w:rsidR="009C2A4F" w:rsidRPr="00083338" w:rsidRDefault="009C2A4F" w:rsidP="009C2A4F">
      <w:pPr>
        <w:spacing w:line="276" w:lineRule="auto"/>
        <w:jc w:val="both"/>
        <w:rPr>
          <w:rFonts w:ascii="Simplified Arabic" w:hAnsi="Simplified Arabic" w:cs="Simplified Arabic"/>
          <w:b/>
          <w:bCs/>
          <w:sz w:val="28"/>
          <w:szCs w:val="28"/>
        </w:rPr>
      </w:pPr>
      <w:r w:rsidRPr="00083338">
        <w:rPr>
          <w:rFonts w:ascii="Simplified Arabic" w:hAnsi="Simplified Arabic" w:cs="Simplified Arabic" w:hint="cs"/>
          <w:b/>
          <w:bCs/>
          <w:sz w:val="28"/>
          <w:szCs w:val="28"/>
          <w:rtl/>
        </w:rPr>
        <w:t>التخطيط</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المسبق</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للطوارئ</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وجائحة</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كورونا</w:t>
      </w:r>
    </w:p>
    <w:p w14:paraId="400F7066" w14:textId="157E3B2D" w:rsidR="009C2A4F" w:rsidRPr="00083338" w:rsidRDefault="009C2A4F" w:rsidP="009C2A4F">
      <w:pPr>
        <w:spacing w:line="276" w:lineRule="auto"/>
        <w:jc w:val="both"/>
        <w:rPr>
          <w:rFonts w:ascii="Simplified Arabic" w:hAnsi="Simplified Arabic" w:cs="Simplified Arabic"/>
          <w:sz w:val="28"/>
          <w:szCs w:val="28"/>
        </w:rPr>
      </w:pPr>
      <w:r w:rsidRPr="00083338">
        <w:rPr>
          <w:rFonts w:ascii="Simplified Arabic" w:hAnsi="Simplified Arabic" w:cs="Simplified Arabic" w:hint="cs"/>
          <w:sz w:val="28"/>
          <w:szCs w:val="28"/>
          <w:rtl/>
        </w:rPr>
        <w:t>جائحة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كورونا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بمثابة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اختبار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حقيقي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لمدى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فعالية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الأنظمة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حول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العالم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الدول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والمؤسسات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تمتلك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خطط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مدروسة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تمكنت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التعامل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الجائحة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بشكل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أكثر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كفاءة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مقارنةً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بتلك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افتقرت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لذلك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ساهم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إدارة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تدفق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المرضى،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وضمان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توفر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المعدات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الطبية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اللازمة،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وتنظيم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العمل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المستشفيات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بما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يتناسب</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الأوضاع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الطارئة</w:t>
      </w:r>
      <w:r w:rsidR="003B3D5E">
        <w:rPr>
          <w:rFonts w:ascii="Simplified Arabic" w:hAnsi="Simplified Arabic" w:cs="Simplified Arabic" w:hint="cs"/>
          <w:sz w:val="28"/>
          <w:szCs w:val="28"/>
          <w:rtl/>
        </w:rPr>
        <w:t xml:space="preserve"> (</w:t>
      </w:r>
      <w:r w:rsidR="003B3D5E" w:rsidRPr="003B3D5E">
        <w:rPr>
          <w:rFonts w:ascii="Simplified Arabic" w:hAnsi="Simplified Arabic" w:cs="Simplified Arabic"/>
          <w:sz w:val="28"/>
          <w:szCs w:val="28"/>
          <w:rtl/>
        </w:rPr>
        <w:t>المبارك</w:t>
      </w:r>
      <w:r w:rsidR="003B3D5E">
        <w:rPr>
          <w:rFonts w:ascii="Simplified Arabic" w:hAnsi="Simplified Arabic" w:cs="Simplified Arabic" w:hint="cs"/>
          <w:sz w:val="28"/>
          <w:szCs w:val="28"/>
          <w:rtl/>
        </w:rPr>
        <w:t>،2021)</w:t>
      </w:r>
    </w:p>
    <w:p w14:paraId="2B57E062" w14:textId="77777777" w:rsidR="009C2A4F" w:rsidRPr="00083338" w:rsidRDefault="009C2A4F" w:rsidP="00F62165">
      <w:pPr>
        <w:spacing w:line="276" w:lineRule="auto"/>
        <w:jc w:val="both"/>
        <w:rPr>
          <w:rFonts w:ascii="Simplified Arabic" w:hAnsi="Simplified Arabic" w:cs="Simplified Arabic"/>
          <w:sz w:val="28"/>
          <w:szCs w:val="28"/>
        </w:rPr>
      </w:pP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مدينة</w:t>
      </w:r>
      <w:r w:rsidRPr="00083338">
        <w:rPr>
          <w:rFonts w:ascii="Simplified Arabic" w:hAnsi="Simplified Arabic" w:cs="Simplified Arabic"/>
          <w:sz w:val="28"/>
          <w:szCs w:val="28"/>
          <w:rtl/>
        </w:rPr>
        <w:t xml:space="preserve"> </w:t>
      </w:r>
      <w:r>
        <w:rPr>
          <w:rFonts w:ascii="Simplified Arabic" w:hAnsi="Simplified Arabic" w:cs="Simplified Arabic" w:hint="cs"/>
          <w:sz w:val="28"/>
          <w:szCs w:val="28"/>
          <w:rtl/>
        </w:rPr>
        <w:t>جدة</w:t>
      </w:r>
      <w:r w:rsidRPr="00083338">
        <w:rPr>
          <w:rFonts w:ascii="Simplified Arabic" w:hAnsi="Simplified Arabic" w:cs="Simplified Arabic" w:hint="cs"/>
          <w:sz w:val="28"/>
          <w:szCs w:val="28"/>
          <w:rtl/>
        </w:rPr>
        <w:t>،</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مثلاً،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المنشآت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قادرة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التكيف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الضغط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الهائل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الذي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نتج</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تفشي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جائحة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كورونا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بفضل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وجود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استراتيجيات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مسبقة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هذه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الاستراتيجيات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شملت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تطوير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بنية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تحتية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مؤهلة،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وتدريب</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الكوادر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الطبية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التعامل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وضمان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توفر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المعدات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الطبية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اللازمة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مثل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أجهزة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التنفس</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الصناعي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كما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ساعد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تعزيز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التنسيق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بين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الجهات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والجهات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الحكومية،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مما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أدى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استجابة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أسرع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وأكثر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فاعلية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للأزمة</w:t>
      </w:r>
      <w:r w:rsidRPr="00083338">
        <w:rPr>
          <w:rFonts w:ascii="Simplified Arabic" w:hAnsi="Simplified Arabic" w:cs="Simplified Arabic"/>
          <w:sz w:val="28"/>
          <w:szCs w:val="28"/>
          <w:rtl/>
        </w:rPr>
        <w:t>.</w:t>
      </w:r>
    </w:p>
    <w:p w14:paraId="6547D595" w14:textId="77777777" w:rsidR="009C2A4F" w:rsidRPr="00083338" w:rsidRDefault="009C2A4F" w:rsidP="00F62165">
      <w:pPr>
        <w:spacing w:line="276" w:lineRule="auto"/>
        <w:jc w:val="both"/>
        <w:rPr>
          <w:rFonts w:ascii="Simplified Arabic" w:hAnsi="Simplified Arabic" w:cs="Simplified Arabic"/>
          <w:sz w:val="28"/>
          <w:szCs w:val="28"/>
        </w:rPr>
      </w:pPr>
      <w:r w:rsidRPr="00083338">
        <w:rPr>
          <w:rFonts w:ascii="Simplified Arabic" w:hAnsi="Simplified Arabic" w:cs="Simplified Arabic" w:hint="cs"/>
          <w:sz w:val="28"/>
          <w:szCs w:val="28"/>
          <w:rtl/>
        </w:rPr>
        <w:t>تناولت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العديد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الدراسات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موضوع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مجال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الرعاية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خصوصاً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ظل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انتشار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جائحة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كورونا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دراسة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سعداوي</w:t>
      </w:r>
      <w:r w:rsidRPr="00083338">
        <w:rPr>
          <w:rFonts w:ascii="Simplified Arabic" w:hAnsi="Simplified Arabic" w:cs="Simplified Arabic"/>
          <w:sz w:val="28"/>
          <w:szCs w:val="28"/>
          <w:rtl/>
        </w:rPr>
        <w:t xml:space="preserve"> (2023) </w:t>
      </w:r>
      <w:r w:rsidRPr="00083338">
        <w:rPr>
          <w:rFonts w:ascii="Simplified Arabic" w:hAnsi="Simplified Arabic" w:cs="Simplified Arabic" w:hint="cs"/>
          <w:sz w:val="28"/>
          <w:szCs w:val="28"/>
          <w:rtl/>
        </w:rPr>
        <w:t>حول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مواقع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التواصل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الاجتماعي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والتوعية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أكدت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ساهم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تعزيز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الوعي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لدى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المواطنين،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وذلك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خلال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توجيه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استخدام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وسائل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التواصل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الاجتماعي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بشكل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فعال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للتوعية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بمخاطر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الفيروس</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أما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دراسة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القضاة</w:t>
      </w:r>
      <w:r w:rsidRPr="00083338">
        <w:rPr>
          <w:rFonts w:ascii="Simplified Arabic" w:hAnsi="Simplified Arabic" w:cs="Simplified Arabic"/>
          <w:sz w:val="28"/>
          <w:szCs w:val="28"/>
          <w:rtl/>
        </w:rPr>
        <w:t xml:space="preserve"> (2023) </w:t>
      </w:r>
      <w:r w:rsidRPr="00083338">
        <w:rPr>
          <w:rFonts w:ascii="Simplified Arabic" w:hAnsi="Simplified Arabic" w:cs="Simplified Arabic" w:hint="cs"/>
          <w:sz w:val="28"/>
          <w:szCs w:val="28"/>
          <w:rtl/>
        </w:rPr>
        <w:lastRenderedPageBreak/>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تناولت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التغييرات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الاستراتيجية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المتبناة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المركز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الوطني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لإدارة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والكوارث</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السعودي</w:t>
      </w:r>
      <w:r w:rsidRPr="00083338">
        <w:rPr>
          <w:rFonts w:ascii="Simplified Arabic" w:hAnsi="Simplified Arabic" w:cs="Simplified Arabic"/>
          <w:sz w:val="28"/>
          <w:szCs w:val="28"/>
          <w:rtl/>
        </w:rPr>
        <w:t>"</w:t>
      </w:r>
      <w:r w:rsidRPr="00083338">
        <w:rPr>
          <w:rFonts w:ascii="Simplified Arabic" w:hAnsi="Simplified Arabic" w:cs="Simplified Arabic" w:hint="cs"/>
          <w:sz w:val="28"/>
          <w:szCs w:val="28"/>
          <w:rtl/>
        </w:rPr>
        <w:t>،</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فقد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أبرزت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عاملاً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حاسمًا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تحسين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جودة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الخدمات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وتوسيع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تغطيتها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لجميع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مناطق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المملكة</w:t>
      </w:r>
      <w:r w:rsidRPr="00083338">
        <w:rPr>
          <w:rFonts w:ascii="Simplified Arabic" w:hAnsi="Simplified Arabic" w:cs="Simplified Arabic"/>
          <w:sz w:val="28"/>
          <w:szCs w:val="28"/>
          <w:rtl/>
        </w:rPr>
        <w:t>.</w:t>
      </w:r>
    </w:p>
    <w:p w14:paraId="0FD9A7FF" w14:textId="77777777" w:rsidR="009C2A4F" w:rsidRDefault="009C2A4F" w:rsidP="00F62165">
      <w:pPr>
        <w:spacing w:line="276" w:lineRule="auto"/>
        <w:jc w:val="both"/>
        <w:rPr>
          <w:rFonts w:ascii="Simplified Arabic" w:hAnsi="Simplified Arabic" w:cs="Simplified Arabic"/>
          <w:sz w:val="28"/>
          <w:szCs w:val="28"/>
          <w:rtl/>
        </w:rPr>
      </w:pPr>
      <w:r w:rsidRPr="00083338">
        <w:rPr>
          <w:rFonts w:ascii="Simplified Arabic" w:hAnsi="Simplified Arabic" w:cs="Simplified Arabic" w:hint="cs"/>
          <w:sz w:val="28"/>
          <w:szCs w:val="28"/>
          <w:rtl/>
        </w:rPr>
        <w:t>هذه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الدراسات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وغيرها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تؤكد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ليس</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مجرد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إجراء</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تقني،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استراتيجية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شاملة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تهدف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تعزيز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استدامة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الأنظمة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وزيادة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قدرتها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التكيف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الظروف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الطارئة</w:t>
      </w:r>
      <w:r w:rsidRPr="00083338">
        <w:rPr>
          <w:rFonts w:ascii="Simplified Arabic" w:hAnsi="Simplified Arabic" w:cs="Simplified Arabic"/>
          <w:sz w:val="28"/>
          <w:szCs w:val="28"/>
          <w:rtl/>
        </w:rPr>
        <w:t>.</w:t>
      </w:r>
    </w:p>
    <w:p w14:paraId="18499244" w14:textId="77777777" w:rsidR="00BD3BA0" w:rsidRDefault="00BD3BA0" w:rsidP="00F62165">
      <w:pPr>
        <w:spacing w:line="276" w:lineRule="auto"/>
        <w:jc w:val="both"/>
        <w:rPr>
          <w:rFonts w:ascii="Simplified Arabic" w:hAnsi="Simplified Arabic" w:cs="Simplified Arabic"/>
          <w:sz w:val="28"/>
          <w:szCs w:val="28"/>
          <w:rtl/>
        </w:rPr>
      </w:pPr>
    </w:p>
    <w:p w14:paraId="49190D13" w14:textId="77777777" w:rsidR="009C2A4F" w:rsidRPr="00083338" w:rsidRDefault="009C2A4F" w:rsidP="009C2A4F">
      <w:pPr>
        <w:spacing w:line="276" w:lineRule="auto"/>
        <w:jc w:val="both"/>
        <w:rPr>
          <w:rFonts w:ascii="Simplified Arabic" w:hAnsi="Simplified Arabic" w:cs="Simplified Arabic"/>
          <w:b/>
          <w:bCs/>
          <w:sz w:val="28"/>
          <w:szCs w:val="28"/>
        </w:rPr>
      </w:pPr>
      <w:r w:rsidRPr="00083338">
        <w:rPr>
          <w:rFonts w:ascii="Simplified Arabic" w:hAnsi="Simplified Arabic" w:cs="Simplified Arabic" w:hint="cs"/>
          <w:b/>
          <w:bCs/>
          <w:sz w:val="28"/>
          <w:szCs w:val="28"/>
          <w:rtl/>
        </w:rPr>
        <w:t>التحديات</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التي</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تواجه</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التخطيط</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المسبق</w:t>
      </w:r>
      <w:r w:rsidRPr="00083338">
        <w:rPr>
          <w:rFonts w:ascii="Simplified Arabic" w:hAnsi="Simplified Arabic" w:cs="Simplified Arabic"/>
          <w:b/>
          <w:bCs/>
          <w:sz w:val="28"/>
          <w:szCs w:val="28"/>
          <w:rtl/>
        </w:rPr>
        <w:t xml:space="preserve"> </w:t>
      </w:r>
      <w:r w:rsidRPr="00083338">
        <w:rPr>
          <w:rFonts w:ascii="Simplified Arabic" w:hAnsi="Simplified Arabic" w:cs="Simplified Arabic" w:hint="cs"/>
          <w:b/>
          <w:bCs/>
          <w:sz w:val="28"/>
          <w:szCs w:val="28"/>
          <w:rtl/>
        </w:rPr>
        <w:t>للطوارئ</w:t>
      </w:r>
    </w:p>
    <w:p w14:paraId="61176A2B" w14:textId="2FAC36C4" w:rsidR="009C2A4F" w:rsidRPr="00083338" w:rsidRDefault="009C2A4F" w:rsidP="009C2A4F">
      <w:pPr>
        <w:spacing w:line="276" w:lineRule="auto"/>
        <w:jc w:val="both"/>
        <w:rPr>
          <w:rFonts w:ascii="Simplified Arabic" w:hAnsi="Simplified Arabic" w:cs="Simplified Arabic"/>
          <w:sz w:val="28"/>
          <w:szCs w:val="28"/>
        </w:rPr>
      </w:pP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الرغم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الفوائد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الكبيرة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إلا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هناك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العديد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التحديات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تواجه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المؤسسات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هذا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المجال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أبرز</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هذه</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التحديات</w:t>
      </w:r>
      <w:r w:rsidRPr="00083338">
        <w:rPr>
          <w:rFonts w:ascii="Simplified Arabic" w:hAnsi="Simplified Arabic" w:cs="Simplified Arabic"/>
          <w:sz w:val="28"/>
          <w:szCs w:val="28"/>
          <w:rtl/>
        </w:rPr>
        <w:t>:</w:t>
      </w:r>
      <w:r w:rsidR="003B3D5E">
        <w:rPr>
          <w:rFonts w:ascii="Simplified Arabic" w:hAnsi="Simplified Arabic" w:cs="Simplified Arabic" w:hint="cs"/>
          <w:sz w:val="28"/>
          <w:szCs w:val="28"/>
          <w:rtl/>
        </w:rPr>
        <w:t xml:space="preserve"> (</w:t>
      </w:r>
      <w:r w:rsidR="003B3D5E" w:rsidRPr="003B3D5E">
        <w:rPr>
          <w:rFonts w:ascii="Simplified Arabic" w:hAnsi="Simplified Arabic" w:cs="Simplified Arabic"/>
          <w:sz w:val="28"/>
          <w:szCs w:val="28"/>
          <w:rtl/>
        </w:rPr>
        <w:t>محى الدين</w:t>
      </w:r>
      <w:r w:rsidR="003B3D5E">
        <w:rPr>
          <w:rFonts w:ascii="Simplified Arabic" w:hAnsi="Simplified Arabic" w:cs="Simplified Arabic" w:hint="cs"/>
          <w:sz w:val="28"/>
          <w:szCs w:val="28"/>
          <w:rtl/>
        </w:rPr>
        <w:t>،2020)</w:t>
      </w:r>
    </w:p>
    <w:p w14:paraId="5A50CC69" w14:textId="77777777" w:rsidR="009C2A4F" w:rsidRPr="001E3277" w:rsidRDefault="009C2A4F" w:rsidP="00C74D0F">
      <w:pPr>
        <w:pStyle w:val="a5"/>
        <w:numPr>
          <w:ilvl w:val="0"/>
          <w:numId w:val="27"/>
        </w:numPr>
        <w:spacing w:line="276" w:lineRule="auto"/>
        <w:jc w:val="both"/>
        <w:rPr>
          <w:rFonts w:ascii="Simplified Arabic" w:hAnsi="Simplified Arabic" w:cs="Simplified Arabic"/>
          <w:sz w:val="28"/>
          <w:szCs w:val="28"/>
        </w:rPr>
      </w:pPr>
      <w:r w:rsidRPr="001E3277">
        <w:rPr>
          <w:rFonts w:ascii="Simplified Arabic" w:hAnsi="Simplified Arabic" w:cs="Simplified Arabic" w:hint="cs"/>
          <w:b/>
          <w:bCs/>
          <w:sz w:val="28"/>
          <w:szCs w:val="28"/>
          <w:rtl/>
        </w:rPr>
        <w:t>نقص</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الموارد</w:t>
      </w:r>
      <w:r w:rsidRPr="001E3277">
        <w:rPr>
          <w:rFonts w:ascii="Simplified Arabic" w:hAnsi="Simplified Arabic" w:cs="Simplified Arabic"/>
          <w:b/>
          <w:bCs/>
          <w:sz w:val="28"/>
          <w:szCs w:val="28"/>
          <w:rtl/>
        </w:rPr>
        <w:t>:</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التخطيط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المسبق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للطوارئ</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يتطلب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موارد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كبيرة،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سواء</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كانت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مالية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أو</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بشرية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وقد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تواجه</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بعض</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المؤسسات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صعوبة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توفير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هذه</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الموارد،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خصوصاً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الدول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النامية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أو</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تلك</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تعاني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ضغوط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اقتصادية</w:t>
      </w:r>
      <w:r w:rsidRPr="001E3277">
        <w:rPr>
          <w:rFonts w:ascii="Simplified Arabic" w:hAnsi="Simplified Arabic" w:cs="Simplified Arabic"/>
          <w:sz w:val="28"/>
          <w:szCs w:val="28"/>
          <w:rtl/>
        </w:rPr>
        <w:t>.</w:t>
      </w:r>
    </w:p>
    <w:p w14:paraId="68BEBB59" w14:textId="57BA0B01" w:rsidR="009C2A4F" w:rsidRPr="001E3277" w:rsidRDefault="009C2A4F" w:rsidP="00C74D0F">
      <w:pPr>
        <w:pStyle w:val="a5"/>
        <w:numPr>
          <w:ilvl w:val="0"/>
          <w:numId w:val="27"/>
        </w:numPr>
        <w:spacing w:line="276" w:lineRule="auto"/>
        <w:jc w:val="both"/>
        <w:rPr>
          <w:rFonts w:ascii="Simplified Arabic" w:hAnsi="Simplified Arabic" w:cs="Simplified Arabic"/>
          <w:sz w:val="28"/>
          <w:szCs w:val="28"/>
        </w:rPr>
      </w:pPr>
      <w:r w:rsidRPr="001E3277">
        <w:rPr>
          <w:rFonts w:ascii="Simplified Arabic" w:hAnsi="Simplified Arabic" w:cs="Simplified Arabic" w:hint="cs"/>
          <w:b/>
          <w:bCs/>
          <w:sz w:val="28"/>
          <w:szCs w:val="28"/>
          <w:rtl/>
        </w:rPr>
        <w:t>التنسيق</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بين</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الجهات</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المعنية</w:t>
      </w:r>
      <w:r w:rsidRPr="001E3277">
        <w:rPr>
          <w:rFonts w:ascii="Simplified Arabic" w:hAnsi="Simplified Arabic" w:cs="Simplified Arabic"/>
          <w:b/>
          <w:bCs/>
          <w:sz w:val="28"/>
          <w:szCs w:val="28"/>
          <w:rtl/>
        </w:rPr>
        <w:t>:</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التنسيق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بين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الجهات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المختلفة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مثل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المؤسسات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الحكومات،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المنظمات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الدولية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قد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يكون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تحديًا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كبيرًا،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حيث</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يتطلب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التخطيط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المسبق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وضع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آليات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تواصل</w:t>
      </w:r>
      <w:r w:rsidRPr="001E3277">
        <w:rPr>
          <w:rFonts w:ascii="Simplified Arabic" w:hAnsi="Simplified Arabic" w:cs="Simplified Arabic"/>
          <w:sz w:val="28"/>
          <w:szCs w:val="28"/>
          <w:rtl/>
        </w:rPr>
        <w:t xml:space="preserve"> </w:t>
      </w:r>
      <w:r w:rsidR="003033F0" w:rsidRPr="001E3277">
        <w:rPr>
          <w:rFonts w:ascii="Simplified Arabic" w:hAnsi="Simplified Arabic" w:cs="Simplified Arabic" w:hint="cs"/>
          <w:sz w:val="28"/>
          <w:szCs w:val="28"/>
          <w:rtl/>
        </w:rPr>
        <w:t>فعالة</w:t>
      </w:r>
      <w:r w:rsidR="003033F0" w:rsidRPr="001E3277">
        <w:rPr>
          <w:rFonts w:ascii="Simplified Arabic" w:hAnsi="Simplified Arabic" w:cs="Simplified Arabic" w:hint="eastAsia"/>
          <w:sz w:val="28"/>
          <w:szCs w:val="28"/>
          <w:rtl/>
        </w:rPr>
        <w:t>،</w:t>
      </w:r>
      <w:r w:rsidRPr="001E3277">
        <w:rPr>
          <w:rFonts w:ascii="Simplified Arabic" w:hAnsi="Simplified Arabic" w:cs="Simplified Arabic"/>
          <w:sz w:val="28"/>
          <w:szCs w:val="28"/>
          <w:rtl/>
        </w:rPr>
        <w:t xml:space="preserve"> </w:t>
      </w:r>
      <w:r w:rsidR="00E446B9" w:rsidRPr="001E3277">
        <w:rPr>
          <w:rFonts w:ascii="Simplified Arabic" w:hAnsi="Simplified Arabic" w:cs="Simplified Arabic" w:hint="cs"/>
          <w:sz w:val="28"/>
          <w:szCs w:val="28"/>
          <w:rtl/>
        </w:rPr>
        <w:t>وتحديد</w:t>
      </w:r>
      <w:r w:rsidR="00E446B9">
        <w:rPr>
          <w:rFonts w:ascii="Simplified Arabic" w:hAnsi="Simplified Arabic" w:cs="Simplified Arabic" w:hint="cs"/>
          <w:sz w:val="28"/>
          <w:szCs w:val="28"/>
          <w:rtl/>
        </w:rPr>
        <w:t xml:space="preserve"> </w:t>
      </w:r>
      <w:r w:rsidRPr="001E3277">
        <w:rPr>
          <w:rFonts w:ascii="Simplified Arabic" w:hAnsi="Simplified Arabic" w:cs="Simplified Arabic" w:hint="cs"/>
          <w:sz w:val="28"/>
          <w:szCs w:val="28"/>
          <w:rtl/>
        </w:rPr>
        <w:t>واضح</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للأدوار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والمسؤوليات</w:t>
      </w:r>
      <w:r w:rsidRPr="001E3277">
        <w:rPr>
          <w:rFonts w:ascii="Simplified Arabic" w:hAnsi="Simplified Arabic" w:cs="Simplified Arabic"/>
          <w:sz w:val="28"/>
          <w:szCs w:val="28"/>
          <w:rtl/>
        </w:rPr>
        <w:t>.</w:t>
      </w:r>
    </w:p>
    <w:p w14:paraId="7826320D" w14:textId="77777777" w:rsidR="009C2A4F" w:rsidRPr="001E3277" w:rsidRDefault="009C2A4F" w:rsidP="00C74D0F">
      <w:pPr>
        <w:pStyle w:val="a5"/>
        <w:numPr>
          <w:ilvl w:val="0"/>
          <w:numId w:val="27"/>
        </w:numPr>
        <w:spacing w:line="276" w:lineRule="auto"/>
        <w:jc w:val="both"/>
        <w:rPr>
          <w:rFonts w:ascii="Simplified Arabic" w:hAnsi="Simplified Arabic" w:cs="Simplified Arabic"/>
          <w:sz w:val="28"/>
          <w:szCs w:val="28"/>
          <w:rtl/>
        </w:rPr>
      </w:pPr>
      <w:r w:rsidRPr="001E3277">
        <w:rPr>
          <w:rFonts w:ascii="Simplified Arabic" w:hAnsi="Simplified Arabic" w:cs="Simplified Arabic" w:hint="cs"/>
          <w:b/>
          <w:bCs/>
          <w:sz w:val="28"/>
          <w:szCs w:val="28"/>
          <w:rtl/>
        </w:rPr>
        <w:t>التغيرات</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المفاجئة</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في</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طبيعة</w:t>
      </w:r>
      <w:r w:rsidRPr="001E3277">
        <w:rPr>
          <w:rFonts w:ascii="Simplified Arabic" w:hAnsi="Simplified Arabic" w:cs="Simplified Arabic"/>
          <w:b/>
          <w:bCs/>
          <w:sz w:val="28"/>
          <w:szCs w:val="28"/>
          <w:rtl/>
        </w:rPr>
        <w:t xml:space="preserve"> </w:t>
      </w:r>
      <w:r w:rsidRPr="001E3277">
        <w:rPr>
          <w:rFonts w:ascii="Simplified Arabic" w:hAnsi="Simplified Arabic" w:cs="Simplified Arabic" w:hint="cs"/>
          <w:b/>
          <w:bCs/>
          <w:sz w:val="28"/>
          <w:szCs w:val="28"/>
          <w:rtl/>
        </w:rPr>
        <w:t>الأزمات</w:t>
      </w:r>
      <w:r w:rsidRPr="001E3277">
        <w:rPr>
          <w:rFonts w:ascii="Simplified Arabic" w:hAnsi="Simplified Arabic" w:cs="Simplified Arabic"/>
          <w:b/>
          <w:bCs/>
          <w:sz w:val="28"/>
          <w:szCs w:val="28"/>
          <w:rtl/>
        </w:rPr>
        <w:t>:</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بعض</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الأزمات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الصحية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قد</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تكون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غير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متوقعة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أو</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تتغير</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طبيعتها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بسرعة،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مما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يجعل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الصعب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تطبيق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الخطط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المسبقة</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كما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هي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مثل</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هذه</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الحالات،</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يجب</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أن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يكون</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التخطيط</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المسبق</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مرنًا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بما</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يكفي</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للتكيف</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مع</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الظروف</w:t>
      </w:r>
      <w:r w:rsidRPr="001E3277">
        <w:rPr>
          <w:rFonts w:ascii="Simplified Arabic" w:hAnsi="Simplified Arabic" w:cs="Simplified Arabic"/>
          <w:sz w:val="28"/>
          <w:szCs w:val="28"/>
          <w:rtl/>
        </w:rPr>
        <w:t xml:space="preserve"> </w:t>
      </w:r>
      <w:r w:rsidRPr="001E3277">
        <w:rPr>
          <w:rFonts w:ascii="Simplified Arabic" w:hAnsi="Simplified Arabic" w:cs="Simplified Arabic" w:hint="cs"/>
          <w:sz w:val="28"/>
          <w:szCs w:val="28"/>
          <w:rtl/>
        </w:rPr>
        <w:t>المتغيرة</w:t>
      </w:r>
      <w:r w:rsidRPr="001E3277">
        <w:rPr>
          <w:rFonts w:ascii="Simplified Arabic" w:hAnsi="Simplified Arabic" w:cs="Simplified Arabic"/>
          <w:sz w:val="28"/>
          <w:szCs w:val="28"/>
          <w:rtl/>
        </w:rPr>
        <w:t>.</w:t>
      </w:r>
    </w:p>
    <w:p w14:paraId="2DEA1ABA" w14:textId="4EFAF0CE" w:rsidR="009359A9" w:rsidRDefault="009359A9" w:rsidP="009359A9">
      <w:pPr>
        <w:spacing w:line="276" w:lineRule="auto"/>
        <w:ind w:firstLine="720"/>
        <w:jc w:val="both"/>
        <w:rPr>
          <w:rFonts w:ascii="Simplified Arabic" w:hAnsi="Simplified Arabic" w:cs="Simplified Arabic"/>
          <w:sz w:val="28"/>
          <w:szCs w:val="28"/>
          <w:rtl/>
        </w:rPr>
      </w:pPr>
      <w:r w:rsidRPr="009359A9">
        <w:rPr>
          <w:rFonts w:ascii="Simplified Arabic" w:hAnsi="Simplified Arabic" w:cs="Simplified Arabic"/>
          <w:sz w:val="28"/>
          <w:szCs w:val="28"/>
          <w:rtl/>
        </w:rPr>
        <w:t xml:space="preserve">التعامل مع الطوارئ بشكل فعال يمكن أن يكون محوريًا للحفاظ على السلامة العامة والوقاية من الأضرار. إذا تم التصرف بسرعة وبطريقة مناسبة في حالات الطوارئ، يمكن تقليل </w:t>
      </w:r>
      <w:r w:rsidR="00E446B9" w:rsidRPr="009359A9">
        <w:rPr>
          <w:rFonts w:ascii="Simplified Arabic" w:hAnsi="Simplified Arabic" w:cs="Simplified Arabic" w:hint="cs"/>
          <w:sz w:val="28"/>
          <w:szCs w:val="28"/>
          <w:rtl/>
        </w:rPr>
        <w:t>الأضرار</w:t>
      </w:r>
      <w:r w:rsidR="00E446B9" w:rsidRPr="009359A9">
        <w:rPr>
          <w:rFonts w:ascii="Simplified Arabic" w:hAnsi="Simplified Arabic" w:cs="Simplified Arabic" w:hint="eastAsia"/>
          <w:sz w:val="28"/>
          <w:szCs w:val="28"/>
          <w:rtl/>
        </w:rPr>
        <w:t>،</w:t>
      </w:r>
      <w:r w:rsidRPr="009359A9">
        <w:rPr>
          <w:rFonts w:ascii="Simplified Arabic" w:hAnsi="Simplified Arabic" w:cs="Simplified Arabic"/>
          <w:sz w:val="28"/>
          <w:szCs w:val="28"/>
          <w:rtl/>
        </w:rPr>
        <w:t xml:space="preserve"> </w:t>
      </w:r>
      <w:r w:rsidR="00E446B9" w:rsidRPr="009359A9">
        <w:rPr>
          <w:rFonts w:ascii="Simplified Arabic" w:hAnsi="Simplified Arabic" w:cs="Simplified Arabic" w:hint="cs"/>
          <w:sz w:val="28"/>
          <w:szCs w:val="28"/>
          <w:rtl/>
        </w:rPr>
        <w:t xml:space="preserve">والمخاطر المحتملة </w:t>
      </w:r>
      <w:r w:rsidR="00E446B9" w:rsidRPr="009359A9">
        <w:rPr>
          <w:rFonts w:ascii="Simplified Arabic" w:hAnsi="Simplified Arabic" w:cs="Simplified Arabic" w:hint="eastAsia"/>
          <w:sz w:val="28"/>
          <w:szCs w:val="28"/>
          <w:rtl/>
        </w:rPr>
        <w:t>،</w:t>
      </w:r>
      <w:r w:rsidRPr="009359A9">
        <w:rPr>
          <w:rFonts w:ascii="Simplified Arabic" w:hAnsi="Simplified Arabic" w:cs="Simplified Arabic"/>
          <w:sz w:val="28"/>
          <w:szCs w:val="28"/>
          <w:rtl/>
        </w:rPr>
        <w:t>وحماية الأرواح والممتلكات. من الأهمية بمكان أن يكون لدى الأفراد والمؤسسات خطة طوارئ جيدة وأن يكونوا مستعدين للتصرف بفعالية في مواجهة أي طارئ قد يحدث. تذكير بأن الوقاية خير من العلاج والتصرف المناسب في الطوارئ يمكن أن يساهم في تقليل الخسائر وتحسين النتائج</w:t>
      </w:r>
      <w:r w:rsidRPr="009359A9">
        <w:rPr>
          <w:rFonts w:ascii="Simplified Arabic" w:hAnsi="Simplified Arabic" w:cs="Simplified Arabic"/>
          <w:sz w:val="28"/>
          <w:szCs w:val="28"/>
        </w:rPr>
        <w:t>.</w:t>
      </w:r>
    </w:p>
    <w:p w14:paraId="2B39226B" w14:textId="1F05B8DD" w:rsidR="009359A9" w:rsidRPr="003B3D5E" w:rsidRDefault="009359A9" w:rsidP="001434E0">
      <w:pPr>
        <w:spacing w:line="276" w:lineRule="auto"/>
        <w:jc w:val="both"/>
        <w:rPr>
          <w:rFonts w:ascii="Simplified Arabic" w:hAnsi="Simplified Arabic" w:cs="Simplified Arabic"/>
          <w:sz w:val="28"/>
          <w:szCs w:val="28"/>
        </w:rPr>
      </w:pPr>
      <w:r w:rsidRPr="009359A9">
        <w:rPr>
          <w:rFonts w:ascii="Simplified Arabic" w:hAnsi="Simplified Arabic" w:cs="Simplified Arabic"/>
          <w:b/>
          <w:bCs/>
          <w:sz w:val="28"/>
          <w:szCs w:val="28"/>
          <w:rtl/>
        </w:rPr>
        <w:lastRenderedPageBreak/>
        <w:t>الخطوات الأساسية لتخطيط الطوارئ</w:t>
      </w:r>
      <w:r w:rsidRPr="009359A9">
        <w:rPr>
          <w:rFonts w:ascii="Simplified Arabic" w:hAnsi="Simplified Arabic" w:cs="Simplified Arabic"/>
          <w:b/>
          <w:bCs/>
          <w:sz w:val="28"/>
          <w:szCs w:val="28"/>
        </w:rPr>
        <w:t>:</w:t>
      </w:r>
      <w:r w:rsidR="003B3D5E">
        <w:rPr>
          <w:rFonts w:ascii="Simplified Arabic" w:hAnsi="Simplified Arabic" w:cs="Simplified Arabic" w:hint="cs"/>
          <w:b/>
          <w:bCs/>
          <w:sz w:val="28"/>
          <w:szCs w:val="28"/>
          <w:rtl/>
        </w:rPr>
        <w:t xml:space="preserve"> </w:t>
      </w:r>
      <w:r w:rsidR="003B3D5E" w:rsidRPr="003B3D5E">
        <w:rPr>
          <w:rFonts w:ascii="Simplified Arabic" w:hAnsi="Simplified Arabic" w:cs="Simplified Arabic" w:hint="cs"/>
          <w:sz w:val="28"/>
          <w:szCs w:val="28"/>
          <w:rtl/>
        </w:rPr>
        <w:t>(</w:t>
      </w:r>
      <w:r w:rsidR="003B3D5E" w:rsidRPr="003B3D5E">
        <w:rPr>
          <w:rFonts w:ascii="Simplified Arabic" w:hAnsi="Simplified Arabic" w:cs="Simplified Arabic"/>
          <w:sz w:val="28"/>
          <w:szCs w:val="28"/>
          <w:rtl/>
        </w:rPr>
        <w:t>مرسى</w:t>
      </w:r>
      <w:r w:rsidR="003B3D5E" w:rsidRPr="003B3D5E">
        <w:rPr>
          <w:rFonts w:ascii="Simplified Arabic" w:hAnsi="Simplified Arabic" w:cs="Simplified Arabic" w:hint="cs"/>
          <w:sz w:val="28"/>
          <w:szCs w:val="28"/>
          <w:rtl/>
        </w:rPr>
        <w:t>،2020)</w:t>
      </w:r>
    </w:p>
    <w:p w14:paraId="038EAF00" w14:textId="77777777" w:rsidR="001434E0" w:rsidRPr="001E3277" w:rsidRDefault="009359A9" w:rsidP="00C74D0F">
      <w:pPr>
        <w:pStyle w:val="a5"/>
        <w:numPr>
          <w:ilvl w:val="0"/>
          <w:numId w:val="28"/>
        </w:numPr>
        <w:spacing w:line="276" w:lineRule="auto"/>
        <w:jc w:val="both"/>
        <w:rPr>
          <w:rFonts w:ascii="Simplified Arabic" w:hAnsi="Simplified Arabic" w:cs="Simplified Arabic"/>
          <w:sz w:val="28"/>
          <w:szCs w:val="28"/>
          <w:rtl/>
        </w:rPr>
      </w:pPr>
      <w:r w:rsidRPr="001E3277">
        <w:rPr>
          <w:rFonts w:ascii="Simplified Arabic" w:hAnsi="Simplified Arabic" w:cs="Simplified Arabic"/>
          <w:b/>
          <w:bCs/>
          <w:sz w:val="28"/>
          <w:szCs w:val="28"/>
          <w:rtl/>
        </w:rPr>
        <w:t>تقييم المخاطر</w:t>
      </w:r>
      <w:r w:rsidR="001434E0" w:rsidRPr="001E3277">
        <w:rPr>
          <w:rFonts w:ascii="Simplified Arabic" w:hAnsi="Simplified Arabic" w:cs="Simplified Arabic"/>
          <w:b/>
          <w:bCs/>
          <w:sz w:val="28"/>
          <w:szCs w:val="28"/>
        </w:rPr>
        <w:t xml:space="preserve"> </w:t>
      </w:r>
      <w:r w:rsidRPr="001E3277">
        <w:rPr>
          <w:rFonts w:ascii="Simplified Arabic" w:hAnsi="Simplified Arabic" w:cs="Simplified Arabic"/>
          <w:b/>
          <w:bCs/>
          <w:sz w:val="28"/>
          <w:szCs w:val="28"/>
          <w:rtl/>
        </w:rPr>
        <w:t>تحديد المخاطر</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قم بتحديد جميع المخاطر المحتملة التي قد تواجهها، مثل الكوارث الطبيعية (الزلازل، الفيضانات، الأعاصير) أو الحوادث الصناعية أو الأزمات الصحية</w:t>
      </w:r>
      <w:r w:rsidRPr="001E3277">
        <w:rPr>
          <w:rFonts w:ascii="Simplified Arabic" w:hAnsi="Simplified Arabic" w:cs="Simplified Arabic"/>
          <w:sz w:val="28"/>
          <w:szCs w:val="28"/>
        </w:rPr>
        <w:t>.</w:t>
      </w:r>
      <w:r w:rsidR="001434E0" w:rsidRPr="001E3277">
        <w:rPr>
          <w:rFonts w:ascii="Simplified Arabic" w:hAnsi="Simplified Arabic" w:cs="Simplified Arabic"/>
          <w:sz w:val="28"/>
          <w:szCs w:val="28"/>
        </w:rPr>
        <w:t xml:space="preserve"> </w:t>
      </w:r>
      <w:r w:rsidR="001434E0" w:rsidRPr="001E3277">
        <w:rPr>
          <w:rFonts w:ascii="Simplified Arabic" w:hAnsi="Simplified Arabic" w:cs="Simplified Arabic" w:hint="cs"/>
          <w:sz w:val="28"/>
          <w:szCs w:val="28"/>
          <w:rtl/>
          <w:lang w:bidi="ar-EG"/>
        </w:rPr>
        <w:t>و</w:t>
      </w:r>
      <w:r w:rsidRPr="001E3277">
        <w:rPr>
          <w:rFonts w:ascii="Simplified Arabic" w:hAnsi="Simplified Arabic" w:cs="Simplified Arabic"/>
          <w:sz w:val="28"/>
          <w:szCs w:val="28"/>
          <w:rtl/>
        </w:rPr>
        <w:t>تحليل التأثير</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قيّم تأثير كل خطر على الأفراد والممتلكات والعمليات</w:t>
      </w:r>
      <w:r w:rsidRPr="001E3277">
        <w:rPr>
          <w:rFonts w:ascii="Simplified Arabic" w:hAnsi="Simplified Arabic" w:cs="Simplified Arabic"/>
          <w:sz w:val="28"/>
          <w:szCs w:val="28"/>
        </w:rPr>
        <w:t>.</w:t>
      </w:r>
    </w:p>
    <w:p w14:paraId="4E1F82CA" w14:textId="51209284" w:rsidR="001434E0" w:rsidRPr="001E3277" w:rsidRDefault="009359A9" w:rsidP="00C74D0F">
      <w:pPr>
        <w:pStyle w:val="a5"/>
        <w:numPr>
          <w:ilvl w:val="0"/>
          <w:numId w:val="28"/>
        </w:numPr>
        <w:spacing w:line="276" w:lineRule="auto"/>
        <w:jc w:val="both"/>
        <w:rPr>
          <w:rFonts w:ascii="Simplified Arabic" w:hAnsi="Simplified Arabic" w:cs="Simplified Arabic"/>
          <w:sz w:val="28"/>
          <w:szCs w:val="28"/>
          <w:rtl/>
        </w:rPr>
      </w:pPr>
      <w:r w:rsidRPr="001E3277">
        <w:rPr>
          <w:rFonts w:ascii="Simplified Arabic" w:hAnsi="Simplified Arabic" w:cs="Simplified Arabic"/>
          <w:b/>
          <w:bCs/>
          <w:sz w:val="28"/>
          <w:szCs w:val="28"/>
          <w:rtl/>
        </w:rPr>
        <w:t>تحديد الأدوار والمسؤوليات</w:t>
      </w:r>
      <w:r w:rsidR="001434E0" w:rsidRPr="001E3277">
        <w:rPr>
          <w:rFonts w:ascii="Simplified Arabic" w:hAnsi="Simplified Arabic" w:cs="Simplified Arabic" w:hint="cs"/>
          <w:b/>
          <w:bCs/>
          <w:sz w:val="28"/>
          <w:szCs w:val="28"/>
          <w:rtl/>
        </w:rPr>
        <w:t xml:space="preserve"> </w:t>
      </w:r>
      <w:r w:rsidRPr="001E3277">
        <w:rPr>
          <w:rFonts w:ascii="Simplified Arabic" w:hAnsi="Simplified Arabic" w:cs="Simplified Arabic"/>
          <w:sz w:val="28"/>
          <w:szCs w:val="28"/>
          <w:rtl/>
        </w:rPr>
        <w:t>توزيع الأدوار</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حدد من سيكون مسؤولاً عن كل جزء من الخطة، مثل القيادة، والإسعافات الأولية، والتواصل</w:t>
      </w:r>
      <w:r w:rsidRPr="001E3277">
        <w:rPr>
          <w:rFonts w:ascii="Simplified Arabic" w:hAnsi="Simplified Arabic" w:cs="Simplified Arabic"/>
          <w:sz w:val="28"/>
          <w:szCs w:val="28"/>
        </w:rPr>
        <w:t>.</w:t>
      </w:r>
      <w:r w:rsidR="001434E0" w:rsidRPr="001E3277">
        <w:rPr>
          <w:rFonts w:ascii="Simplified Arabic" w:hAnsi="Simplified Arabic" w:cs="Simplified Arabic" w:hint="cs"/>
          <w:b/>
          <w:bCs/>
          <w:sz w:val="28"/>
          <w:szCs w:val="28"/>
          <w:rtl/>
        </w:rPr>
        <w:t xml:space="preserve"> و</w:t>
      </w:r>
      <w:r w:rsidRPr="001E3277">
        <w:rPr>
          <w:rFonts w:ascii="Simplified Arabic" w:hAnsi="Simplified Arabic" w:cs="Simplified Arabic"/>
          <w:sz w:val="28"/>
          <w:szCs w:val="28"/>
          <w:rtl/>
        </w:rPr>
        <w:t>تعيين فرق</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أنشئ فرق عمل متخصصة للتعامل مع مختلف جوانب الطوارئ</w:t>
      </w:r>
      <w:r w:rsidRPr="001E3277">
        <w:rPr>
          <w:rFonts w:ascii="Simplified Arabic" w:hAnsi="Simplified Arabic" w:cs="Simplified Arabic"/>
          <w:sz w:val="28"/>
          <w:szCs w:val="28"/>
        </w:rPr>
        <w:t>.</w:t>
      </w:r>
    </w:p>
    <w:p w14:paraId="664EA27E" w14:textId="14AE9388" w:rsidR="009359A9" w:rsidRPr="001E3277" w:rsidRDefault="009359A9" w:rsidP="00C74D0F">
      <w:pPr>
        <w:pStyle w:val="a5"/>
        <w:numPr>
          <w:ilvl w:val="0"/>
          <w:numId w:val="28"/>
        </w:numPr>
        <w:spacing w:line="276" w:lineRule="auto"/>
        <w:jc w:val="both"/>
        <w:rPr>
          <w:rFonts w:ascii="Simplified Arabic" w:hAnsi="Simplified Arabic" w:cs="Simplified Arabic"/>
          <w:sz w:val="28"/>
          <w:szCs w:val="28"/>
        </w:rPr>
      </w:pPr>
      <w:r w:rsidRPr="001E3277">
        <w:rPr>
          <w:rFonts w:ascii="Simplified Arabic" w:hAnsi="Simplified Arabic" w:cs="Simplified Arabic"/>
          <w:b/>
          <w:bCs/>
          <w:sz w:val="28"/>
          <w:szCs w:val="28"/>
          <w:rtl/>
        </w:rPr>
        <w:t xml:space="preserve">تطوير خطة </w:t>
      </w:r>
      <w:r w:rsidR="003033F0" w:rsidRPr="001E3277">
        <w:rPr>
          <w:rFonts w:ascii="Simplified Arabic" w:hAnsi="Simplified Arabic" w:cs="Simplified Arabic" w:hint="cs"/>
          <w:b/>
          <w:bCs/>
          <w:sz w:val="28"/>
          <w:szCs w:val="28"/>
          <w:rtl/>
        </w:rPr>
        <w:t>الاستجابة</w:t>
      </w:r>
      <w:r w:rsidR="003033F0" w:rsidRPr="001E3277">
        <w:rPr>
          <w:rFonts w:ascii="Simplified Arabic" w:hAnsi="Simplified Arabic" w:cs="Simplified Arabic" w:hint="cs"/>
          <w:sz w:val="28"/>
          <w:szCs w:val="28"/>
          <w:rtl/>
        </w:rPr>
        <w:t>:</w:t>
      </w:r>
      <w:r w:rsidR="001434E0" w:rsidRPr="001E3277">
        <w:rPr>
          <w:rFonts w:ascii="Simplified Arabic" w:hAnsi="Simplified Arabic" w:cs="Simplified Arabic" w:hint="cs"/>
          <w:sz w:val="28"/>
          <w:szCs w:val="28"/>
          <w:rtl/>
        </w:rPr>
        <w:t xml:space="preserve"> </w:t>
      </w:r>
      <w:r w:rsidRPr="001E3277">
        <w:rPr>
          <w:rFonts w:ascii="Simplified Arabic" w:hAnsi="Simplified Arabic" w:cs="Simplified Arabic"/>
          <w:sz w:val="28"/>
          <w:szCs w:val="28"/>
          <w:rtl/>
        </w:rPr>
        <w:t>إجراءات الإخلاء</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وضع خطة واضحة للإخلاء، بما في ذلك المسارات الآمنة ونقاط التجمع</w:t>
      </w:r>
      <w:r w:rsidRPr="001E3277">
        <w:rPr>
          <w:rFonts w:ascii="Simplified Arabic" w:hAnsi="Simplified Arabic" w:cs="Simplified Arabic"/>
          <w:sz w:val="28"/>
          <w:szCs w:val="28"/>
        </w:rPr>
        <w:t>.</w:t>
      </w:r>
      <w:r w:rsidR="001434E0" w:rsidRPr="001E3277">
        <w:rPr>
          <w:rFonts w:ascii="Simplified Arabic" w:hAnsi="Simplified Arabic" w:cs="Simplified Arabic" w:hint="cs"/>
          <w:sz w:val="28"/>
          <w:szCs w:val="28"/>
          <w:rtl/>
        </w:rPr>
        <w:t xml:space="preserve"> و</w:t>
      </w:r>
      <w:r w:rsidRPr="001E3277">
        <w:rPr>
          <w:rFonts w:ascii="Simplified Arabic" w:hAnsi="Simplified Arabic" w:cs="Simplified Arabic"/>
          <w:sz w:val="28"/>
          <w:szCs w:val="28"/>
          <w:rtl/>
        </w:rPr>
        <w:t>الإسعافات الأولية</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تحديد كيفية تقديم الإسعافات الأولية وتوفير المعدات اللازمة</w:t>
      </w:r>
      <w:r w:rsidRPr="001E3277">
        <w:rPr>
          <w:rFonts w:ascii="Simplified Arabic" w:hAnsi="Simplified Arabic" w:cs="Simplified Arabic"/>
          <w:sz w:val="28"/>
          <w:szCs w:val="28"/>
        </w:rPr>
        <w:t>.</w:t>
      </w:r>
      <w:r w:rsidR="001434E0" w:rsidRPr="001E3277">
        <w:rPr>
          <w:rFonts w:ascii="Simplified Arabic" w:hAnsi="Simplified Arabic" w:cs="Simplified Arabic" w:hint="cs"/>
          <w:sz w:val="28"/>
          <w:szCs w:val="28"/>
          <w:rtl/>
        </w:rPr>
        <w:t xml:space="preserve"> و</w:t>
      </w:r>
      <w:r w:rsidRPr="001E3277">
        <w:rPr>
          <w:rFonts w:ascii="Simplified Arabic" w:hAnsi="Simplified Arabic" w:cs="Simplified Arabic"/>
          <w:sz w:val="28"/>
          <w:szCs w:val="28"/>
          <w:rtl/>
        </w:rPr>
        <w:t>التواصل</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وضع خطة للتواصل مع الموظفين، والعائلات، والجهات المعنية</w:t>
      </w:r>
      <w:r w:rsidRPr="001E3277">
        <w:rPr>
          <w:rFonts w:ascii="Simplified Arabic" w:hAnsi="Simplified Arabic" w:cs="Simplified Arabic"/>
          <w:sz w:val="28"/>
          <w:szCs w:val="28"/>
        </w:rPr>
        <w:t>.</w:t>
      </w:r>
    </w:p>
    <w:p w14:paraId="10077AF7" w14:textId="34846E88" w:rsidR="009359A9" w:rsidRPr="001E3277" w:rsidRDefault="009359A9" w:rsidP="00C74D0F">
      <w:pPr>
        <w:pStyle w:val="a5"/>
        <w:numPr>
          <w:ilvl w:val="0"/>
          <w:numId w:val="28"/>
        </w:numPr>
        <w:spacing w:line="276" w:lineRule="auto"/>
        <w:jc w:val="both"/>
        <w:rPr>
          <w:rFonts w:ascii="Simplified Arabic" w:hAnsi="Simplified Arabic" w:cs="Simplified Arabic"/>
          <w:b/>
          <w:bCs/>
          <w:sz w:val="28"/>
          <w:szCs w:val="28"/>
        </w:rPr>
      </w:pPr>
      <w:r w:rsidRPr="001E3277">
        <w:rPr>
          <w:rFonts w:ascii="Simplified Arabic" w:hAnsi="Simplified Arabic" w:cs="Simplified Arabic"/>
          <w:b/>
          <w:bCs/>
          <w:sz w:val="28"/>
          <w:szCs w:val="28"/>
          <w:rtl/>
        </w:rPr>
        <w:t>التدريب والتوعية</w:t>
      </w:r>
      <w:r w:rsidR="001434E0" w:rsidRPr="001E3277">
        <w:rPr>
          <w:rFonts w:ascii="Simplified Arabic" w:hAnsi="Simplified Arabic" w:cs="Simplified Arabic" w:hint="cs"/>
          <w:b/>
          <w:bCs/>
          <w:sz w:val="28"/>
          <w:szCs w:val="28"/>
          <w:rtl/>
        </w:rPr>
        <w:t xml:space="preserve"> </w:t>
      </w:r>
      <w:r w:rsidRPr="001E3277">
        <w:rPr>
          <w:rFonts w:ascii="Simplified Arabic" w:hAnsi="Simplified Arabic" w:cs="Simplified Arabic"/>
          <w:sz w:val="28"/>
          <w:szCs w:val="28"/>
          <w:rtl/>
        </w:rPr>
        <w:t>تدريب الأفراد</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قم بتدريب جميع الأفراد المعنيين على تنفيذ الخطة، بما في ذلك كيفية التصرف في حالات الطوارئ</w:t>
      </w:r>
      <w:r w:rsidRPr="001E3277">
        <w:rPr>
          <w:rFonts w:ascii="Simplified Arabic" w:hAnsi="Simplified Arabic" w:cs="Simplified Arabic"/>
          <w:sz w:val="28"/>
          <w:szCs w:val="28"/>
        </w:rPr>
        <w:t>.</w:t>
      </w:r>
      <w:r w:rsidR="001434E0" w:rsidRPr="001E3277">
        <w:rPr>
          <w:rFonts w:ascii="Simplified Arabic" w:hAnsi="Simplified Arabic" w:cs="Simplified Arabic" w:hint="cs"/>
          <w:b/>
          <w:bCs/>
          <w:sz w:val="28"/>
          <w:szCs w:val="28"/>
          <w:rtl/>
        </w:rPr>
        <w:t xml:space="preserve"> و</w:t>
      </w:r>
      <w:r w:rsidRPr="001E3277">
        <w:rPr>
          <w:rFonts w:ascii="Simplified Arabic" w:hAnsi="Simplified Arabic" w:cs="Simplified Arabic"/>
          <w:sz w:val="28"/>
          <w:szCs w:val="28"/>
          <w:rtl/>
        </w:rPr>
        <w:t>ورش العمل</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تنظيم ورش عمل لتوعية الجميع بأهمية الاستعداد للطوارئ</w:t>
      </w:r>
      <w:r w:rsidRPr="001E3277">
        <w:rPr>
          <w:rFonts w:ascii="Simplified Arabic" w:hAnsi="Simplified Arabic" w:cs="Simplified Arabic"/>
          <w:sz w:val="28"/>
          <w:szCs w:val="28"/>
        </w:rPr>
        <w:t>.</w:t>
      </w:r>
    </w:p>
    <w:p w14:paraId="7A60DCD5" w14:textId="52B72BE1" w:rsidR="009359A9" w:rsidRPr="001E3277" w:rsidRDefault="009359A9" w:rsidP="00C74D0F">
      <w:pPr>
        <w:pStyle w:val="a5"/>
        <w:numPr>
          <w:ilvl w:val="0"/>
          <w:numId w:val="28"/>
        </w:numPr>
        <w:spacing w:line="276" w:lineRule="auto"/>
        <w:jc w:val="both"/>
        <w:rPr>
          <w:rFonts w:ascii="Simplified Arabic" w:hAnsi="Simplified Arabic" w:cs="Simplified Arabic"/>
          <w:sz w:val="28"/>
          <w:szCs w:val="28"/>
        </w:rPr>
      </w:pPr>
      <w:r w:rsidRPr="001E3277">
        <w:rPr>
          <w:rFonts w:ascii="Simplified Arabic" w:hAnsi="Simplified Arabic" w:cs="Simplified Arabic"/>
          <w:sz w:val="28"/>
          <w:szCs w:val="28"/>
          <w:rtl/>
        </w:rPr>
        <w:t>اختبار الخطة</w:t>
      </w:r>
      <w:r w:rsidR="001434E0" w:rsidRPr="001E3277">
        <w:rPr>
          <w:rFonts w:ascii="Simplified Arabic" w:hAnsi="Simplified Arabic" w:cs="Simplified Arabic" w:hint="cs"/>
          <w:sz w:val="28"/>
          <w:szCs w:val="28"/>
          <w:rtl/>
        </w:rPr>
        <w:t xml:space="preserve"> </w:t>
      </w:r>
      <w:r w:rsidRPr="001E3277">
        <w:rPr>
          <w:rFonts w:ascii="Simplified Arabic" w:hAnsi="Simplified Arabic" w:cs="Simplified Arabic"/>
          <w:sz w:val="28"/>
          <w:szCs w:val="28"/>
          <w:rtl/>
        </w:rPr>
        <w:t>تمارين دورية</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إجراء تمارين دورية لاختبار فعالية الخطة، مثل محاكاة الطوارئ</w:t>
      </w:r>
      <w:r w:rsidRPr="001E3277">
        <w:rPr>
          <w:rFonts w:ascii="Simplified Arabic" w:hAnsi="Simplified Arabic" w:cs="Simplified Arabic"/>
          <w:sz w:val="28"/>
          <w:szCs w:val="28"/>
        </w:rPr>
        <w:t>.</w:t>
      </w:r>
      <w:r w:rsidR="001434E0" w:rsidRPr="001E3277">
        <w:rPr>
          <w:rFonts w:ascii="Simplified Arabic" w:hAnsi="Simplified Arabic" w:cs="Simplified Arabic" w:hint="cs"/>
          <w:sz w:val="28"/>
          <w:szCs w:val="28"/>
          <w:rtl/>
        </w:rPr>
        <w:t xml:space="preserve"> و</w:t>
      </w:r>
      <w:r w:rsidRPr="001E3277">
        <w:rPr>
          <w:rFonts w:ascii="Simplified Arabic" w:hAnsi="Simplified Arabic" w:cs="Simplified Arabic"/>
          <w:sz w:val="28"/>
          <w:szCs w:val="28"/>
          <w:rtl/>
        </w:rPr>
        <w:t>تقييم الأداء</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تقييم أداء الأفراد والفرق خلال التمارين وتحديد نقاط القوة والضعف</w:t>
      </w:r>
      <w:r w:rsidRPr="001E3277">
        <w:rPr>
          <w:rFonts w:ascii="Simplified Arabic" w:hAnsi="Simplified Arabic" w:cs="Simplified Arabic"/>
          <w:sz w:val="28"/>
          <w:szCs w:val="28"/>
        </w:rPr>
        <w:t>.</w:t>
      </w:r>
    </w:p>
    <w:p w14:paraId="480DFC5C" w14:textId="72044103" w:rsidR="009359A9" w:rsidRPr="001E3277" w:rsidRDefault="009359A9" w:rsidP="00C74D0F">
      <w:pPr>
        <w:pStyle w:val="a5"/>
        <w:numPr>
          <w:ilvl w:val="0"/>
          <w:numId w:val="28"/>
        </w:numPr>
        <w:spacing w:line="276" w:lineRule="auto"/>
        <w:jc w:val="both"/>
        <w:rPr>
          <w:rFonts w:ascii="Simplified Arabic" w:hAnsi="Simplified Arabic" w:cs="Simplified Arabic"/>
          <w:b/>
          <w:bCs/>
          <w:sz w:val="28"/>
          <w:szCs w:val="28"/>
        </w:rPr>
      </w:pPr>
      <w:r w:rsidRPr="001E3277">
        <w:rPr>
          <w:rFonts w:ascii="Simplified Arabic" w:hAnsi="Simplified Arabic" w:cs="Simplified Arabic"/>
          <w:b/>
          <w:bCs/>
          <w:sz w:val="28"/>
          <w:szCs w:val="28"/>
          <w:rtl/>
        </w:rPr>
        <w:t>مراجعة وتحديث الخطة</w:t>
      </w:r>
      <w:r w:rsidR="001434E0" w:rsidRPr="001E3277">
        <w:rPr>
          <w:rFonts w:ascii="Simplified Arabic" w:hAnsi="Simplified Arabic" w:cs="Simplified Arabic" w:hint="cs"/>
          <w:b/>
          <w:bCs/>
          <w:sz w:val="28"/>
          <w:szCs w:val="28"/>
          <w:rtl/>
        </w:rPr>
        <w:t xml:space="preserve"> </w:t>
      </w:r>
      <w:r w:rsidRPr="001E3277">
        <w:rPr>
          <w:rFonts w:ascii="Simplified Arabic" w:hAnsi="Simplified Arabic" w:cs="Simplified Arabic"/>
          <w:sz w:val="28"/>
          <w:szCs w:val="28"/>
          <w:rtl/>
        </w:rPr>
        <w:t>مراجعة دورية</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مراجعة الخطة بانتظام، خاصة بعد أي حادث أو تغيير في الظروف</w:t>
      </w:r>
      <w:r w:rsidRPr="001E3277">
        <w:rPr>
          <w:rFonts w:ascii="Simplified Arabic" w:hAnsi="Simplified Arabic" w:cs="Simplified Arabic"/>
          <w:sz w:val="28"/>
          <w:szCs w:val="28"/>
        </w:rPr>
        <w:t>.</w:t>
      </w:r>
      <w:r w:rsidR="001434E0" w:rsidRPr="001E3277">
        <w:rPr>
          <w:rFonts w:ascii="Simplified Arabic" w:hAnsi="Simplified Arabic" w:cs="Simplified Arabic" w:hint="cs"/>
          <w:b/>
          <w:bCs/>
          <w:sz w:val="28"/>
          <w:szCs w:val="28"/>
          <w:rtl/>
        </w:rPr>
        <w:t xml:space="preserve"> و</w:t>
      </w:r>
      <w:r w:rsidRPr="001E3277">
        <w:rPr>
          <w:rFonts w:ascii="Simplified Arabic" w:hAnsi="Simplified Arabic" w:cs="Simplified Arabic"/>
          <w:sz w:val="28"/>
          <w:szCs w:val="28"/>
          <w:rtl/>
        </w:rPr>
        <w:t>تحديث المعلومات</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تحديث المعلومات والبيانات المتعلقة بالمخاطر والأفراد والموارد</w:t>
      </w:r>
      <w:r w:rsidRPr="001E3277">
        <w:rPr>
          <w:rFonts w:ascii="Simplified Arabic" w:hAnsi="Simplified Arabic" w:cs="Simplified Arabic"/>
          <w:sz w:val="28"/>
          <w:szCs w:val="28"/>
        </w:rPr>
        <w:t>.</w:t>
      </w:r>
    </w:p>
    <w:p w14:paraId="15218716" w14:textId="36D141F5" w:rsidR="009359A9" w:rsidRPr="001E3277" w:rsidRDefault="009359A9" w:rsidP="00C74D0F">
      <w:pPr>
        <w:pStyle w:val="a5"/>
        <w:numPr>
          <w:ilvl w:val="0"/>
          <w:numId w:val="28"/>
        </w:numPr>
        <w:spacing w:line="276" w:lineRule="auto"/>
        <w:jc w:val="both"/>
        <w:rPr>
          <w:rFonts w:ascii="Simplified Arabic" w:hAnsi="Simplified Arabic" w:cs="Simplified Arabic"/>
          <w:b/>
          <w:bCs/>
          <w:sz w:val="28"/>
          <w:szCs w:val="28"/>
        </w:rPr>
      </w:pPr>
      <w:r w:rsidRPr="001E3277">
        <w:rPr>
          <w:rFonts w:ascii="Simplified Arabic" w:hAnsi="Simplified Arabic" w:cs="Simplified Arabic"/>
          <w:b/>
          <w:bCs/>
          <w:sz w:val="28"/>
          <w:szCs w:val="28"/>
          <w:rtl/>
        </w:rPr>
        <w:t>التواصل</w:t>
      </w:r>
      <w:r w:rsidR="001434E0" w:rsidRPr="001E3277">
        <w:rPr>
          <w:rFonts w:ascii="Simplified Arabic" w:hAnsi="Simplified Arabic" w:cs="Simplified Arabic" w:hint="cs"/>
          <w:b/>
          <w:bCs/>
          <w:sz w:val="28"/>
          <w:szCs w:val="28"/>
          <w:rtl/>
        </w:rPr>
        <w:t xml:space="preserve"> </w:t>
      </w:r>
      <w:r w:rsidRPr="001E3277">
        <w:rPr>
          <w:rFonts w:ascii="Simplified Arabic" w:hAnsi="Simplified Arabic" w:cs="Simplified Arabic"/>
          <w:sz w:val="28"/>
          <w:szCs w:val="28"/>
          <w:rtl/>
        </w:rPr>
        <w:t>قنوات الاتصال</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التأكد من وجود قنوات اتصال فعالة، مثل الرسائل النصية، والبريد الإلكتروني، أو التطبيقات الخاصة بالطوارئ</w:t>
      </w:r>
      <w:r w:rsidRPr="001E3277">
        <w:rPr>
          <w:rFonts w:ascii="Simplified Arabic" w:hAnsi="Simplified Arabic" w:cs="Simplified Arabic"/>
          <w:sz w:val="28"/>
          <w:szCs w:val="28"/>
        </w:rPr>
        <w:t>.</w:t>
      </w:r>
      <w:r w:rsidR="001434E0" w:rsidRPr="001E3277">
        <w:rPr>
          <w:rFonts w:ascii="Simplified Arabic" w:hAnsi="Simplified Arabic" w:cs="Simplified Arabic" w:hint="cs"/>
          <w:b/>
          <w:bCs/>
          <w:sz w:val="28"/>
          <w:szCs w:val="28"/>
          <w:rtl/>
        </w:rPr>
        <w:t xml:space="preserve"> و</w:t>
      </w:r>
      <w:r w:rsidRPr="001E3277">
        <w:rPr>
          <w:rFonts w:ascii="Simplified Arabic" w:hAnsi="Simplified Arabic" w:cs="Simplified Arabic"/>
          <w:sz w:val="28"/>
          <w:szCs w:val="28"/>
          <w:rtl/>
        </w:rPr>
        <w:t>توزيع المعلومات</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توزيع المعلومات حول الخطة على جميع الأفراد المعنيين</w:t>
      </w:r>
      <w:r w:rsidRPr="001E3277">
        <w:rPr>
          <w:rFonts w:ascii="Simplified Arabic" w:hAnsi="Simplified Arabic" w:cs="Simplified Arabic"/>
          <w:sz w:val="28"/>
          <w:szCs w:val="28"/>
        </w:rPr>
        <w:t>.</w:t>
      </w:r>
    </w:p>
    <w:p w14:paraId="4941D618" w14:textId="0B3A48A6" w:rsidR="009359A9" w:rsidRPr="001E3277" w:rsidRDefault="009359A9" w:rsidP="00C74D0F">
      <w:pPr>
        <w:pStyle w:val="a5"/>
        <w:numPr>
          <w:ilvl w:val="0"/>
          <w:numId w:val="29"/>
        </w:numPr>
        <w:spacing w:line="276" w:lineRule="auto"/>
        <w:ind w:left="642"/>
        <w:jc w:val="both"/>
        <w:rPr>
          <w:rFonts w:ascii="Simplified Arabic" w:hAnsi="Simplified Arabic" w:cs="Simplified Arabic"/>
          <w:sz w:val="28"/>
          <w:szCs w:val="28"/>
        </w:rPr>
      </w:pPr>
      <w:r w:rsidRPr="001E3277">
        <w:rPr>
          <w:rFonts w:ascii="Simplified Arabic" w:hAnsi="Simplified Arabic" w:cs="Simplified Arabic"/>
          <w:sz w:val="28"/>
          <w:szCs w:val="28"/>
          <w:rtl/>
        </w:rPr>
        <w:t>توفير الموارد</w:t>
      </w:r>
      <w:r w:rsidR="001434E0" w:rsidRPr="001E3277">
        <w:rPr>
          <w:rFonts w:ascii="Simplified Arabic" w:hAnsi="Simplified Arabic" w:cs="Simplified Arabic" w:hint="cs"/>
          <w:sz w:val="28"/>
          <w:szCs w:val="28"/>
          <w:rtl/>
        </w:rPr>
        <w:t xml:space="preserve"> </w:t>
      </w:r>
      <w:r w:rsidRPr="001E3277">
        <w:rPr>
          <w:rFonts w:ascii="Simplified Arabic" w:hAnsi="Simplified Arabic" w:cs="Simplified Arabic"/>
          <w:sz w:val="28"/>
          <w:szCs w:val="28"/>
          <w:rtl/>
        </w:rPr>
        <w:t>تجهيز المعدات</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تأمين جميع المعدات والموارد اللازمة، مثل صناديق الإسعافات الأولية، والمياه، والطعام</w:t>
      </w:r>
      <w:r w:rsidRPr="001E3277">
        <w:rPr>
          <w:rFonts w:ascii="Simplified Arabic" w:hAnsi="Simplified Arabic" w:cs="Simplified Arabic"/>
          <w:sz w:val="28"/>
          <w:szCs w:val="28"/>
        </w:rPr>
        <w:t>.</w:t>
      </w:r>
      <w:r w:rsidR="001434E0" w:rsidRPr="001E3277">
        <w:rPr>
          <w:rFonts w:ascii="Simplified Arabic" w:hAnsi="Simplified Arabic" w:cs="Simplified Arabic" w:hint="cs"/>
          <w:sz w:val="28"/>
          <w:szCs w:val="28"/>
          <w:rtl/>
        </w:rPr>
        <w:t xml:space="preserve"> و</w:t>
      </w:r>
      <w:r w:rsidRPr="001E3277">
        <w:rPr>
          <w:rFonts w:ascii="Simplified Arabic" w:hAnsi="Simplified Arabic" w:cs="Simplified Arabic"/>
          <w:sz w:val="28"/>
          <w:szCs w:val="28"/>
          <w:rtl/>
        </w:rPr>
        <w:t>تحديد مواقع التخزين</w:t>
      </w:r>
      <w:r w:rsidRPr="001E3277">
        <w:rPr>
          <w:rFonts w:ascii="Simplified Arabic" w:hAnsi="Simplified Arabic" w:cs="Simplified Arabic"/>
          <w:sz w:val="28"/>
          <w:szCs w:val="28"/>
        </w:rPr>
        <w:t xml:space="preserve">: </w:t>
      </w:r>
      <w:r w:rsidRPr="001E3277">
        <w:rPr>
          <w:rFonts w:ascii="Simplified Arabic" w:hAnsi="Simplified Arabic" w:cs="Simplified Arabic"/>
          <w:sz w:val="28"/>
          <w:szCs w:val="28"/>
          <w:rtl/>
        </w:rPr>
        <w:t>تحديد مواقع تخزين الموارد بحيث تكون سهلة الوصول في حالات الطوارئ</w:t>
      </w:r>
      <w:r w:rsidRPr="001E3277">
        <w:rPr>
          <w:rFonts w:ascii="Simplified Arabic" w:hAnsi="Simplified Arabic" w:cs="Simplified Arabic"/>
          <w:sz w:val="28"/>
          <w:szCs w:val="28"/>
        </w:rPr>
        <w:t>.</w:t>
      </w:r>
    </w:p>
    <w:p w14:paraId="02E877B9" w14:textId="4820CE34" w:rsidR="009359A9" w:rsidRPr="001E3277" w:rsidRDefault="001434E0" w:rsidP="00C74D0F">
      <w:pPr>
        <w:pStyle w:val="a5"/>
        <w:numPr>
          <w:ilvl w:val="0"/>
          <w:numId w:val="29"/>
        </w:numPr>
        <w:spacing w:line="276" w:lineRule="auto"/>
        <w:ind w:left="642"/>
        <w:jc w:val="both"/>
        <w:rPr>
          <w:rFonts w:ascii="Simplified Arabic" w:hAnsi="Simplified Arabic" w:cs="Simplified Arabic"/>
          <w:sz w:val="28"/>
          <w:szCs w:val="28"/>
        </w:rPr>
      </w:pPr>
      <w:r w:rsidRPr="001E3277">
        <w:rPr>
          <w:rFonts w:ascii="Simplified Arabic" w:hAnsi="Simplified Arabic" w:cs="Simplified Arabic" w:hint="cs"/>
          <w:sz w:val="28"/>
          <w:szCs w:val="28"/>
          <w:rtl/>
        </w:rPr>
        <w:lastRenderedPageBreak/>
        <w:t>ا</w:t>
      </w:r>
      <w:r w:rsidR="009359A9" w:rsidRPr="001E3277">
        <w:rPr>
          <w:rFonts w:ascii="Simplified Arabic" w:hAnsi="Simplified Arabic" w:cs="Simplified Arabic"/>
          <w:sz w:val="28"/>
          <w:szCs w:val="28"/>
          <w:rtl/>
        </w:rPr>
        <w:t>لتعاون مع الجهات الخارجية</w:t>
      </w:r>
      <w:r w:rsidRPr="001E3277">
        <w:rPr>
          <w:rFonts w:ascii="Simplified Arabic" w:hAnsi="Simplified Arabic" w:cs="Simplified Arabic" w:hint="cs"/>
          <w:sz w:val="28"/>
          <w:szCs w:val="28"/>
          <w:rtl/>
        </w:rPr>
        <w:t xml:space="preserve"> و</w:t>
      </w:r>
      <w:r w:rsidR="009359A9" w:rsidRPr="001E3277">
        <w:rPr>
          <w:rFonts w:ascii="Simplified Arabic" w:hAnsi="Simplified Arabic" w:cs="Simplified Arabic"/>
          <w:sz w:val="28"/>
          <w:szCs w:val="28"/>
          <w:rtl/>
        </w:rPr>
        <w:t>التنسيق مع السلطات</w:t>
      </w:r>
      <w:r w:rsidR="009359A9" w:rsidRPr="001E3277">
        <w:rPr>
          <w:rFonts w:ascii="Simplified Arabic" w:hAnsi="Simplified Arabic" w:cs="Simplified Arabic"/>
          <w:sz w:val="28"/>
          <w:szCs w:val="28"/>
        </w:rPr>
        <w:t xml:space="preserve">: </w:t>
      </w:r>
      <w:r w:rsidR="009359A9" w:rsidRPr="001E3277">
        <w:rPr>
          <w:rFonts w:ascii="Simplified Arabic" w:hAnsi="Simplified Arabic" w:cs="Simplified Arabic"/>
          <w:sz w:val="28"/>
          <w:szCs w:val="28"/>
          <w:rtl/>
        </w:rPr>
        <w:t>التعاون مع الجهات المحلية مثل الدفاع المدني، والشرطة، والإسعاف</w:t>
      </w:r>
      <w:r w:rsidR="009359A9" w:rsidRPr="001E3277">
        <w:rPr>
          <w:rFonts w:ascii="Simplified Arabic" w:hAnsi="Simplified Arabic" w:cs="Simplified Arabic"/>
          <w:sz w:val="28"/>
          <w:szCs w:val="28"/>
        </w:rPr>
        <w:t>.</w:t>
      </w:r>
      <w:r w:rsidRPr="001E3277">
        <w:rPr>
          <w:rFonts w:ascii="Simplified Arabic" w:hAnsi="Simplified Arabic" w:cs="Simplified Arabic" w:hint="cs"/>
          <w:sz w:val="28"/>
          <w:szCs w:val="28"/>
          <w:rtl/>
        </w:rPr>
        <w:t xml:space="preserve"> و</w:t>
      </w:r>
      <w:r w:rsidR="009359A9" w:rsidRPr="001E3277">
        <w:rPr>
          <w:rFonts w:ascii="Simplified Arabic" w:hAnsi="Simplified Arabic" w:cs="Simplified Arabic"/>
          <w:sz w:val="28"/>
          <w:szCs w:val="28"/>
          <w:rtl/>
        </w:rPr>
        <w:t>تبادل المعلومات</w:t>
      </w:r>
      <w:r w:rsidR="009359A9" w:rsidRPr="001E3277">
        <w:rPr>
          <w:rFonts w:ascii="Simplified Arabic" w:hAnsi="Simplified Arabic" w:cs="Simplified Arabic"/>
          <w:sz w:val="28"/>
          <w:szCs w:val="28"/>
        </w:rPr>
        <w:t xml:space="preserve">: </w:t>
      </w:r>
      <w:r w:rsidR="009359A9" w:rsidRPr="001E3277">
        <w:rPr>
          <w:rFonts w:ascii="Simplified Arabic" w:hAnsi="Simplified Arabic" w:cs="Simplified Arabic"/>
          <w:sz w:val="28"/>
          <w:szCs w:val="28"/>
          <w:rtl/>
        </w:rPr>
        <w:t>تبادل المعلومات والخطط مع المنظمات الأخرى لضمان استجابة فعالة</w:t>
      </w:r>
      <w:r w:rsidR="009359A9" w:rsidRPr="001E3277">
        <w:rPr>
          <w:rFonts w:ascii="Simplified Arabic" w:hAnsi="Simplified Arabic" w:cs="Simplified Arabic"/>
          <w:sz w:val="28"/>
          <w:szCs w:val="28"/>
        </w:rPr>
        <w:t>.</w:t>
      </w:r>
      <w:r w:rsidRPr="001E3277">
        <w:rPr>
          <w:rFonts w:ascii="Simplified Arabic" w:hAnsi="Simplified Arabic" w:cs="Simplified Arabic" w:hint="cs"/>
          <w:sz w:val="28"/>
          <w:szCs w:val="28"/>
          <w:rtl/>
        </w:rPr>
        <w:t xml:space="preserve"> و</w:t>
      </w:r>
      <w:r w:rsidR="009359A9" w:rsidRPr="001E3277">
        <w:rPr>
          <w:rFonts w:ascii="Simplified Arabic" w:hAnsi="Simplified Arabic" w:cs="Simplified Arabic"/>
          <w:sz w:val="28"/>
          <w:szCs w:val="28"/>
          <w:rtl/>
        </w:rPr>
        <w:t>باتباع هذه الخطوات، يمكنك تطوير خطة طوارئ شاملة تساعد في حماية الأرواح والممتلكات في حالات الطوارئ</w:t>
      </w:r>
      <w:r w:rsidR="009359A9" w:rsidRPr="001E3277">
        <w:rPr>
          <w:rFonts w:ascii="Simplified Arabic" w:hAnsi="Simplified Arabic" w:cs="Simplified Arabic"/>
          <w:sz w:val="28"/>
          <w:szCs w:val="28"/>
        </w:rPr>
        <w:t>.</w:t>
      </w:r>
    </w:p>
    <w:p w14:paraId="20E7AFFA" w14:textId="756E5907" w:rsidR="00CC6659" w:rsidRDefault="00F52E97" w:rsidP="00CC6659">
      <w:pPr>
        <w:shd w:val="clear" w:color="auto" w:fill="FFFFFF"/>
        <w:spacing w:after="100" w:afterAutospacing="1" w:line="240" w:lineRule="auto"/>
        <w:jc w:val="both"/>
        <w:outlineLvl w:val="1"/>
        <w:rPr>
          <w:rFonts w:ascii="Simplified Arabic" w:hAnsi="Simplified Arabic" w:cs="Simplified Arabic"/>
          <w:sz w:val="28"/>
          <w:szCs w:val="28"/>
          <w:rtl/>
        </w:rPr>
      </w:pPr>
      <w:r w:rsidRPr="00F52E97">
        <w:rPr>
          <w:rFonts w:ascii="Simplified Arabic" w:hAnsi="Simplified Arabic" w:cs="Simplified Arabic"/>
          <w:sz w:val="28"/>
          <w:szCs w:val="28"/>
          <w:rtl/>
        </w:rPr>
        <w:t>تنفرد المملكة العربية السعودية</w:t>
      </w:r>
      <w:r w:rsidR="002420F6">
        <w:rPr>
          <w:rFonts w:ascii="Simplified Arabic" w:hAnsi="Simplified Arabic" w:cs="Simplified Arabic" w:hint="cs"/>
          <w:sz w:val="28"/>
          <w:szCs w:val="28"/>
          <w:rtl/>
        </w:rPr>
        <w:t xml:space="preserve"> بصورة ناجحة </w:t>
      </w:r>
      <w:r w:rsidR="003E54D6">
        <w:rPr>
          <w:rFonts w:ascii="Simplified Arabic" w:hAnsi="Simplified Arabic" w:cs="Simplified Arabic" w:hint="cs"/>
          <w:sz w:val="28"/>
          <w:szCs w:val="28"/>
          <w:rtl/>
        </w:rPr>
        <w:t>لإدارة هذه الأزمة التي اجتاحت العا</w:t>
      </w:r>
      <w:r w:rsidR="00AE6320">
        <w:rPr>
          <w:rFonts w:ascii="Simplified Arabic" w:hAnsi="Simplified Arabic" w:cs="Simplified Arabic" w:hint="cs"/>
          <w:sz w:val="28"/>
          <w:szCs w:val="28"/>
          <w:rtl/>
        </w:rPr>
        <w:t>ل</w:t>
      </w:r>
      <w:r w:rsidR="003E54D6">
        <w:rPr>
          <w:rFonts w:ascii="Simplified Arabic" w:hAnsi="Simplified Arabic" w:cs="Simplified Arabic" w:hint="cs"/>
          <w:sz w:val="28"/>
          <w:szCs w:val="28"/>
          <w:rtl/>
        </w:rPr>
        <w:t>م</w:t>
      </w:r>
      <w:r w:rsidR="00C1306C">
        <w:rPr>
          <w:rFonts w:ascii="Simplified Arabic" w:hAnsi="Simplified Arabic" w:cs="Simplified Arabic" w:hint="cs"/>
          <w:sz w:val="28"/>
          <w:szCs w:val="28"/>
          <w:rtl/>
        </w:rPr>
        <w:t xml:space="preserve"> على الصعيد الخاص والعام للمنشآت الصحية</w:t>
      </w:r>
      <w:r w:rsidR="00AE6320">
        <w:rPr>
          <w:rFonts w:ascii="Simplified Arabic" w:hAnsi="Simplified Arabic" w:cs="Simplified Arabic" w:hint="cs"/>
          <w:sz w:val="28"/>
          <w:szCs w:val="28"/>
          <w:rtl/>
        </w:rPr>
        <w:t xml:space="preserve">، وكان ذلك ثمر المشاركة </w:t>
      </w:r>
      <w:r w:rsidR="00F50616">
        <w:rPr>
          <w:rFonts w:ascii="Simplified Arabic" w:hAnsi="Simplified Arabic" w:cs="Simplified Arabic" w:hint="cs"/>
          <w:sz w:val="28"/>
          <w:szCs w:val="28"/>
          <w:rtl/>
        </w:rPr>
        <w:t>والالتزام</w:t>
      </w:r>
      <w:r w:rsidR="00AE6320">
        <w:rPr>
          <w:rFonts w:ascii="Simplified Arabic" w:hAnsi="Simplified Arabic" w:cs="Simplified Arabic" w:hint="cs"/>
          <w:sz w:val="28"/>
          <w:szCs w:val="28"/>
          <w:rtl/>
        </w:rPr>
        <w:t xml:space="preserve"> </w:t>
      </w:r>
      <w:r w:rsidR="00F50616">
        <w:rPr>
          <w:rFonts w:ascii="Simplified Arabic" w:hAnsi="Simplified Arabic" w:cs="Simplified Arabic" w:hint="cs"/>
          <w:sz w:val="28"/>
          <w:szCs w:val="28"/>
          <w:rtl/>
        </w:rPr>
        <w:t xml:space="preserve">بالقوانين والأنظمة </w:t>
      </w:r>
      <w:r w:rsidR="00E055B4">
        <w:rPr>
          <w:rFonts w:ascii="Simplified Arabic" w:hAnsi="Simplified Arabic" w:cs="Simplified Arabic" w:hint="cs"/>
          <w:sz w:val="28"/>
          <w:szCs w:val="28"/>
          <w:rtl/>
        </w:rPr>
        <w:t xml:space="preserve">المشدد التي فرضته الدولة على الأفراد عامة وشمل العاملين في هذه المنشآت والمرضى </w:t>
      </w:r>
      <w:r w:rsidR="00F50616">
        <w:rPr>
          <w:rFonts w:ascii="Simplified Arabic" w:hAnsi="Simplified Arabic" w:cs="Simplified Arabic" w:hint="cs"/>
          <w:sz w:val="28"/>
          <w:szCs w:val="28"/>
          <w:rtl/>
        </w:rPr>
        <w:t>وكل فرد خارجها أيضاً.</w:t>
      </w:r>
    </w:p>
    <w:p w14:paraId="5B1E22CC" w14:textId="77777777" w:rsidR="003E54D6" w:rsidRDefault="003E54D6" w:rsidP="00CC6659">
      <w:pPr>
        <w:shd w:val="clear" w:color="auto" w:fill="FFFFFF"/>
        <w:spacing w:after="100" w:afterAutospacing="1" w:line="240" w:lineRule="auto"/>
        <w:jc w:val="both"/>
        <w:outlineLvl w:val="1"/>
        <w:rPr>
          <w:rFonts w:ascii="Simplified Arabic" w:hAnsi="Simplified Arabic" w:cs="Simplified Arabic"/>
          <w:sz w:val="28"/>
          <w:szCs w:val="28"/>
          <w:rtl/>
        </w:rPr>
      </w:pPr>
    </w:p>
    <w:p w14:paraId="0B971BEE" w14:textId="4E7AE3A9" w:rsidR="00F52E97" w:rsidRPr="00F52E97" w:rsidRDefault="00F52E97" w:rsidP="00F52E97">
      <w:pPr>
        <w:shd w:val="clear" w:color="auto" w:fill="FFFFFF"/>
        <w:spacing w:after="100" w:afterAutospacing="1" w:line="240" w:lineRule="auto"/>
        <w:jc w:val="both"/>
        <w:outlineLvl w:val="1"/>
        <w:rPr>
          <w:rFonts w:ascii="Simplified Arabic" w:hAnsi="Simplified Arabic" w:cs="Simplified Arabic"/>
          <w:b/>
          <w:bCs/>
          <w:sz w:val="28"/>
          <w:szCs w:val="28"/>
        </w:rPr>
      </w:pPr>
      <w:r w:rsidRPr="00F52E97">
        <w:rPr>
          <w:rFonts w:ascii="Simplified Arabic" w:hAnsi="Simplified Arabic" w:cs="Simplified Arabic"/>
          <w:b/>
          <w:bCs/>
          <w:sz w:val="28"/>
          <w:szCs w:val="28"/>
          <w:rtl/>
        </w:rPr>
        <w:t>إمكانية الوصول إلى خدمات الرعاية الصحية</w:t>
      </w:r>
    </w:p>
    <w:p w14:paraId="727C65CC" w14:textId="77777777" w:rsidR="00F52E97" w:rsidRPr="001434E0" w:rsidRDefault="00F52E97" w:rsidP="00F52E97">
      <w:pPr>
        <w:shd w:val="clear" w:color="auto" w:fill="FFFFFF"/>
        <w:spacing w:before="100" w:beforeAutospacing="1" w:after="100" w:afterAutospacing="1" w:line="240" w:lineRule="auto"/>
        <w:jc w:val="both"/>
        <w:rPr>
          <w:rFonts w:ascii="Simplified Arabic" w:hAnsi="Simplified Arabic" w:cs="Simplified Arabic"/>
          <w:sz w:val="28"/>
          <w:szCs w:val="28"/>
          <w:rtl/>
        </w:rPr>
      </w:pPr>
      <w:r w:rsidRPr="00F52E97">
        <w:rPr>
          <w:rFonts w:ascii="Simplified Arabic" w:hAnsi="Simplified Arabic" w:cs="Simplified Arabic"/>
          <w:sz w:val="28"/>
          <w:szCs w:val="28"/>
          <w:rtl/>
        </w:rPr>
        <w:t>يتلقّى المواطنون السعوديون وموظّفو القطاع العام حصراً خدمات نظام الرعاية الصحية العام مجاناً في المملكة العربية السعودية، بما يشمل خدمات الطبيب الممارس العام والعلاجات في المستشفيات والعناية بالأسنان والأدوية الموصوفة</w:t>
      </w:r>
      <w:r w:rsidRPr="00F52E97">
        <w:rPr>
          <w:rFonts w:ascii="Simplified Arabic" w:hAnsi="Simplified Arabic" w:cs="Simplified Arabic"/>
          <w:sz w:val="28"/>
          <w:szCs w:val="28"/>
        </w:rPr>
        <w:t>.</w:t>
      </w:r>
    </w:p>
    <w:p w14:paraId="192A21E0" w14:textId="67A367D8" w:rsidR="00BD3BA0" w:rsidRPr="00F52E97" w:rsidRDefault="00F52E97" w:rsidP="003033F0">
      <w:pPr>
        <w:shd w:val="clear" w:color="auto" w:fill="FFFFFF"/>
        <w:spacing w:before="100" w:beforeAutospacing="1" w:after="100" w:afterAutospacing="1" w:line="240" w:lineRule="auto"/>
        <w:jc w:val="both"/>
        <w:rPr>
          <w:rFonts w:ascii="Simplified Arabic" w:hAnsi="Simplified Arabic" w:cs="Simplified Arabic"/>
          <w:sz w:val="28"/>
          <w:szCs w:val="28"/>
        </w:rPr>
      </w:pPr>
      <w:r w:rsidRPr="00F52E97">
        <w:rPr>
          <w:rFonts w:ascii="Simplified Arabic" w:hAnsi="Simplified Arabic" w:cs="Simplified Arabic"/>
          <w:sz w:val="28"/>
          <w:szCs w:val="28"/>
          <w:rtl/>
        </w:rPr>
        <w:t>كما توفر</w:t>
      </w:r>
      <w:r w:rsidR="007739E8">
        <w:rPr>
          <w:rFonts w:ascii="Simplified Arabic" w:hAnsi="Simplified Arabic" w:cs="Simplified Arabic" w:hint="cs"/>
          <w:sz w:val="28"/>
          <w:szCs w:val="28"/>
          <w:rtl/>
        </w:rPr>
        <w:t xml:space="preserve"> </w:t>
      </w:r>
      <w:r w:rsidRPr="00F52E97">
        <w:rPr>
          <w:rFonts w:ascii="Simplified Arabic" w:hAnsi="Simplified Arabic" w:cs="Simplified Arabic"/>
          <w:sz w:val="28"/>
          <w:szCs w:val="28"/>
          <w:rtl/>
        </w:rPr>
        <w:t>مزايا صحية للوافدين. فقد فرضت الحكومة</w:t>
      </w:r>
      <w:r w:rsidR="0016368B">
        <w:rPr>
          <w:rFonts w:ascii="Simplified Arabic" w:hAnsi="Simplified Arabic" w:cs="Simplified Arabic" w:hint="cs"/>
          <w:sz w:val="28"/>
          <w:szCs w:val="28"/>
          <w:rtl/>
        </w:rPr>
        <w:t xml:space="preserve"> من خلال وضع أنظمة وزارة العمل في فرض توفير الت</w:t>
      </w:r>
      <w:r w:rsidR="00A53894">
        <w:rPr>
          <w:rFonts w:ascii="Simplified Arabic" w:hAnsi="Simplified Arabic" w:cs="Simplified Arabic" w:hint="cs"/>
          <w:sz w:val="28"/>
          <w:szCs w:val="28"/>
          <w:rtl/>
        </w:rPr>
        <w:t>أ</w:t>
      </w:r>
      <w:r w:rsidR="0016368B">
        <w:rPr>
          <w:rFonts w:ascii="Simplified Arabic" w:hAnsi="Simplified Arabic" w:cs="Simplified Arabic" w:hint="cs"/>
          <w:sz w:val="28"/>
          <w:szCs w:val="28"/>
          <w:rtl/>
        </w:rPr>
        <w:t xml:space="preserve">مين </w:t>
      </w:r>
      <w:r w:rsidR="00C74FC8">
        <w:rPr>
          <w:rFonts w:ascii="Simplified Arabic" w:hAnsi="Simplified Arabic" w:cs="Simplified Arabic" w:hint="cs"/>
          <w:sz w:val="28"/>
          <w:szCs w:val="28"/>
          <w:rtl/>
        </w:rPr>
        <w:t>الطبي لهم لدى صاحب العمل الذي يعملون لديه</w:t>
      </w:r>
      <w:r w:rsidRPr="00F52E97">
        <w:rPr>
          <w:rFonts w:ascii="Simplified Arabic" w:hAnsi="Simplified Arabic" w:cs="Simplified Arabic"/>
          <w:sz w:val="28"/>
          <w:szCs w:val="28"/>
          <w:rtl/>
        </w:rPr>
        <w:t>. كما</w:t>
      </w:r>
      <w:r w:rsidR="00611944">
        <w:rPr>
          <w:rFonts w:ascii="Simplified Arabic" w:hAnsi="Simplified Arabic" w:cs="Simplified Arabic" w:hint="cs"/>
          <w:sz w:val="28"/>
          <w:szCs w:val="28"/>
          <w:rtl/>
        </w:rPr>
        <w:t xml:space="preserve"> توجد لهم خيارات تأمينية آخرى </w:t>
      </w:r>
      <w:r w:rsidR="00BD3BA0">
        <w:rPr>
          <w:rFonts w:ascii="Simplified Arabic" w:hAnsi="Simplified Arabic" w:cs="Simplified Arabic" w:hint="cs"/>
          <w:sz w:val="28"/>
          <w:szCs w:val="28"/>
          <w:rtl/>
        </w:rPr>
        <w:t>يستطيعو</w:t>
      </w:r>
      <w:r w:rsidR="00BD3BA0">
        <w:rPr>
          <w:rFonts w:ascii="Simplified Arabic" w:hAnsi="Simplified Arabic" w:cs="Simplified Arabic" w:hint="eastAsia"/>
          <w:sz w:val="28"/>
          <w:szCs w:val="28"/>
          <w:rtl/>
        </w:rPr>
        <w:t>ن</w:t>
      </w:r>
      <w:r w:rsidR="00611944">
        <w:rPr>
          <w:rFonts w:ascii="Simplified Arabic" w:hAnsi="Simplified Arabic" w:cs="Simplified Arabic" w:hint="cs"/>
          <w:sz w:val="28"/>
          <w:szCs w:val="28"/>
          <w:rtl/>
        </w:rPr>
        <w:t xml:space="preserve"> الحصول عليها لتغطيه أكبر تناسب احتياجاتهم.</w:t>
      </w:r>
    </w:p>
    <w:p w14:paraId="7A73BEB4" w14:textId="7C34F20C" w:rsidR="00F52E97" w:rsidRPr="00087A74" w:rsidRDefault="00F52E97" w:rsidP="00F52E97">
      <w:pPr>
        <w:shd w:val="clear" w:color="auto" w:fill="FFFFFF"/>
        <w:spacing w:after="100" w:afterAutospacing="1" w:line="240" w:lineRule="auto"/>
        <w:jc w:val="both"/>
        <w:outlineLvl w:val="1"/>
        <w:rPr>
          <w:rFonts w:ascii="Simplified Arabic" w:eastAsia="Times New Roman" w:hAnsi="Simplified Arabic" w:cs="Simplified Arabic"/>
          <w:b/>
          <w:bCs/>
          <w:color w:val="333333"/>
          <w:kern w:val="0"/>
          <w:sz w:val="28"/>
          <w:szCs w:val="28"/>
          <w14:ligatures w14:val="none"/>
        </w:rPr>
      </w:pPr>
      <w:r w:rsidRPr="00087A74">
        <w:rPr>
          <w:rFonts w:ascii="Simplified Arabic" w:eastAsia="Times New Roman" w:hAnsi="Simplified Arabic" w:cs="Simplified Arabic"/>
          <w:b/>
          <w:bCs/>
          <w:color w:val="333333"/>
          <w:kern w:val="0"/>
          <w:sz w:val="28"/>
          <w:szCs w:val="28"/>
          <w:rtl/>
          <w14:ligatures w14:val="none"/>
        </w:rPr>
        <w:t>ت</w:t>
      </w:r>
      <w:r w:rsidR="00087A74">
        <w:rPr>
          <w:rFonts w:ascii="Simplified Arabic" w:eastAsia="Times New Roman" w:hAnsi="Simplified Arabic" w:cs="Simplified Arabic" w:hint="cs"/>
          <w:b/>
          <w:bCs/>
          <w:color w:val="333333"/>
          <w:kern w:val="0"/>
          <w:sz w:val="28"/>
          <w:szCs w:val="28"/>
          <w:rtl/>
          <w14:ligatures w14:val="none"/>
        </w:rPr>
        <w:t xml:space="preserve">طور </w:t>
      </w:r>
      <w:r w:rsidRPr="00087A74">
        <w:rPr>
          <w:rFonts w:ascii="Simplified Arabic" w:eastAsia="Times New Roman" w:hAnsi="Simplified Arabic" w:cs="Simplified Arabic"/>
          <w:b/>
          <w:bCs/>
          <w:color w:val="333333"/>
          <w:kern w:val="0"/>
          <w:sz w:val="28"/>
          <w:szCs w:val="28"/>
          <w:rtl/>
          <w14:ligatures w14:val="none"/>
        </w:rPr>
        <w:t>الرعاية الصحية في المملكة العربية السعودية</w:t>
      </w:r>
    </w:p>
    <w:p w14:paraId="1689D45A" w14:textId="24AC4190" w:rsidR="00E369E1" w:rsidRDefault="00F52E97" w:rsidP="00E369E1">
      <w:pPr>
        <w:shd w:val="clear" w:color="auto" w:fill="FFFFFF"/>
        <w:spacing w:before="100" w:beforeAutospacing="1" w:after="100" w:afterAutospacing="1" w:line="240" w:lineRule="auto"/>
        <w:jc w:val="both"/>
        <w:rPr>
          <w:rFonts w:ascii="Simplified Arabic" w:eastAsia="Times New Roman" w:hAnsi="Simplified Arabic" w:cs="Simplified Arabic"/>
          <w:color w:val="333333"/>
          <w:kern w:val="0"/>
          <w:sz w:val="28"/>
          <w:szCs w:val="28"/>
          <w:rtl/>
          <w14:ligatures w14:val="none"/>
        </w:rPr>
      </w:pPr>
      <w:r w:rsidRPr="00087A74">
        <w:rPr>
          <w:rFonts w:ascii="Simplified Arabic" w:eastAsia="Times New Roman" w:hAnsi="Simplified Arabic" w:cs="Simplified Arabic"/>
          <w:color w:val="333333"/>
          <w:kern w:val="0"/>
          <w:sz w:val="28"/>
          <w:szCs w:val="28"/>
          <w:rtl/>
          <w14:ligatures w14:val="none"/>
        </w:rPr>
        <w:t>شهدت المملكة العربية السعودية</w:t>
      </w:r>
      <w:r w:rsidR="007C0902" w:rsidRPr="00087A74">
        <w:rPr>
          <w:rFonts w:ascii="Simplified Arabic" w:eastAsia="Times New Roman" w:hAnsi="Simplified Arabic" w:cs="Simplified Arabic" w:hint="cs"/>
          <w:color w:val="333333"/>
          <w:kern w:val="0"/>
          <w:sz w:val="28"/>
          <w:szCs w:val="28"/>
          <w:rtl/>
          <w14:ligatures w14:val="none"/>
        </w:rPr>
        <w:t xml:space="preserve"> ت</w:t>
      </w:r>
      <w:r w:rsidR="00A4624F" w:rsidRPr="00087A74">
        <w:rPr>
          <w:rFonts w:ascii="Simplified Arabic" w:eastAsia="Times New Roman" w:hAnsi="Simplified Arabic" w:cs="Simplified Arabic" w:hint="cs"/>
          <w:color w:val="333333"/>
          <w:kern w:val="0"/>
          <w:sz w:val="28"/>
          <w:szCs w:val="28"/>
          <w:rtl/>
          <w14:ligatures w14:val="none"/>
        </w:rPr>
        <w:t xml:space="preserve">طوراً </w:t>
      </w:r>
      <w:r w:rsidR="007C0902" w:rsidRPr="00087A74">
        <w:rPr>
          <w:rFonts w:ascii="Simplified Arabic" w:eastAsia="Times New Roman" w:hAnsi="Simplified Arabic" w:cs="Simplified Arabic" w:hint="cs"/>
          <w:color w:val="333333"/>
          <w:kern w:val="0"/>
          <w:sz w:val="28"/>
          <w:szCs w:val="28"/>
          <w:rtl/>
          <w14:ligatures w14:val="none"/>
        </w:rPr>
        <w:t xml:space="preserve">واسعاً في </w:t>
      </w:r>
      <w:r w:rsidR="00A4624F" w:rsidRPr="00087A74">
        <w:rPr>
          <w:rFonts w:ascii="Simplified Arabic" w:eastAsia="Times New Roman" w:hAnsi="Simplified Arabic" w:cs="Simplified Arabic" w:hint="cs"/>
          <w:color w:val="333333"/>
          <w:kern w:val="0"/>
          <w:sz w:val="28"/>
          <w:szCs w:val="28"/>
          <w:rtl/>
          <w14:ligatures w14:val="none"/>
        </w:rPr>
        <w:t xml:space="preserve">مجال </w:t>
      </w:r>
      <w:r w:rsidR="003E34FE" w:rsidRPr="00087A74">
        <w:rPr>
          <w:rFonts w:ascii="Simplified Arabic" w:eastAsia="Times New Roman" w:hAnsi="Simplified Arabic" w:cs="Simplified Arabic" w:hint="cs"/>
          <w:color w:val="333333"/>
          <w:kern w:val="0"/>
          <w:sz w:val="28"/>
          <w:szCs w:val="28"/>
          <w:rtl/>
          <w14:ligatures w14:val="none"/>
        </w:rPr>
        <w:t>الخدمات الصحية من خلال المشاركة مع قطاع التأمين</w:t>
      </w:r>
      <w:r w:rsidR="00620CBF" w:rsidRPr="00087A74">
        <w:rPr>
          <w:rFonts w:ascii="Simplified Arabic" w:eastAsia="Times New Roman" w:hAnsi="Simplified Arabic" w:cs="Simplified Arabic" w:hint="cs"/>
          <w:color w:val="333333"/>
          <w:kern w:val="0"/>
          <w:sz w:val="28"/>
          <w:szCs w:val="28"/>
          <w:rtl/>
          <w14:ligatures w14:val="none"/>
        </w:rPr>
        <w:t xml:space="preserve"> بدلاً من ال</w:t>
      </w:r>
      <w:r w:rsidR="004D357B" w:rsidRPr="00087A74">
        <w:rPr>
          <w:rFonts w:ascii="Simplified Arabic" w:eastAsia="Times New Roman" w:hAnsi="Simplified Arabic" w:cs="Simplified Arabic" w:hint="cs"/>
          <w:color w:val="333333"/>
          <w:kern w:val="0"/>
          <w:sz w:val="28"/>
          <w:szCs w:val="28"/>
          <w:rtl/>
          <w14:ligatures w14:val="none"/>
        </w:rPr>
        <w:t>اكتفاء والاعتماد على الدعم الحكومي</w:t>
      </w:r>
      <w:r w:rsidR="00981903" w:rsidRPr="00087A74">
        <w:rPr>
          <w:rFonts w:ascii="Simplified Arabic" w:eastAsia="Times New Roman" w:hAnsi="Simplified Arabic" w:cs="Simplified Arabic" w:hint="cs"/>
          <w:color w:val="333333"/>
          <w:kern w:val="0"/>
          <w:sz w:val="28"/>
          <w:szCs w:val="28"/>
          <w:rtl/>
          <w14:ligatures w14:val="none"/>
        </w:rPr>
        <w:t>،</w:t>
      </w:r>
      <w:r w:rsidR="00981903">
        <w:rPr>
          <w:rFonts w:ascii="Simplified Arabic" w:eastAsia="Times New Roman" w:hAnsi="Simplified Arabic" w:cs="Simplified Arabic" w:hint="cs"/>
          <w:color w:val="333333"/>
          <w:kern w:val="0"/>
          <w:sz w:val="28"/>
          <w:szCs w:val="28"/>
          <w:rtl/>
          <w14:ligatures w14:val="none"/>
        </w:rPr>
        <w:t xml:space="preserve"> كما زاد</w:t>
      </w:r>
      <w:r w:rsidR="00171F82">
        <w:rPr>
          <w:rFonts w:ascii="Simplified Arabic" w:eastAsia="Times New Roman" w:hAnsi="Simplified Arabic" w:cs="Simplified Arabic" w:hint="cs"/>
          <w:color w:val="333333"/>
          <w:kern w:val="0"/>
          <w:sz w:val="28"/>
          <w:szCs w:val="28"/>
          <w:rtl/>
          <w14:ligatures w14:val="none"/>
        </w:rPr>
        <w:t xml:space="preserve">ت الاهتمام </w:t>
      </w:r>
      <w:r w:rsidR="00BD3BA0">
        <w:rPr>
          <w:rFonts w:ascii="Simplified Arabic" w:eastAsia="Times New Roman" w:hAnsi="Simplified Arabic" w:cs="Simplified Arabic" w:hint="cs"/>
          <w:color w:val="333333"/>
          <w:kern w:val="0"/>
          <w:sz w:val="28"/>
          <w:szCs w:val="28"/>
          <w:rtl/>
          <w14:ligatures w14:val="none"/>
        </w:rPr>
        <w:t>بالإنفاق</w:t>
      </w:r>
      <w:r w:rsidR="002A2E58">
        <w:rPr>
          <w:rFonts w:ascii="Simplified Arabic" w:eastAsia="Times New Roman" w:hAnsi="Simplified Arabic" w:cs="Simplified Arabic" w:hint="cs"/>
          <w:color w:val="333333"/>
          <w:kern w:val="0"/>
          <w:sz w:val="28"/>
          <w:szCs w:val="28"/>
          <w:rtl/>
          <w14:ligatures w14:val="none"/>
        </w:rPr>
        <w:t xml:space="preserve"> </w:t>
      </w:r>
      <w:r w:rsidR="00171F82">
        <w:rPr>
          <w:rFonts w:ascii="Simplified Arabic" w:eastAsia="Times New Roman" w:hAnsi="Simplified Arabic" w:cs="Simplified Arabic" w:hint="cs"/>
          <w:color w:val="333333"/>
          <w:kern w:val="0"/>
          <w:sz w:val="28"/>
          <w:szCs w:val="28"/>
          <w:rtl/>
          <w14:ligatures w14:val="none"/>
        </w:rPr>
        <w:t xml:space="preserve">على القطاع الصحي </w:t>
      </w:r>
      <w:r w:rsidR="00087A74">
        <w:rPr>
          <w:rFonts w:ascii="Simplified Arabic" w:eastAsia="Times New Roman" w:hAnsi="Simplified Arabic" w:cs="Simplified Arabic" w:hint="cs"/>
          <w:color w:val="333333"/>
          <w:kern w:val="0"/>
          <w:sz w:val="28"/>
          <w:szCs w:val="28"/>
          <w:rtl/>
          <w14:ligatures w14:val="none"/>
        </w:rPr>
        <w:t>ودعم احتياجاته.</w:t>
      </w:r>
    </w:p>
    <w:p w14:paraId="45680B0F" w14:textId="290DEEAB" w:rsidR="00F52E97" w:rsidRDefault="00F52E97" w:rsidP="00E369E1">
      <w:pPr>
        <w:shd w:val="clear" w:color="auto" w:fill="FFFFFF"/>
        <w:spacing w:before="100" w:beforeAutospacing="1" w:after="100" w:afterAutospacing="1" w:line="240" w:lineRule="auto"/>
        <w:jc w:val="both"/>
        <w:rPr>
          <w:rFonts w:ascii="Simplified Arabic" w:eastAsia="Times New Roman" w:hAnsi="Simplified Arabic" w:cs="Simplified Arabic"/>
          <w:color w:val="333333"/>
          <w:kern w:val="0"/>
          <w:sz w:val="28"/>
          <w:szCs w:val="28"/>
          <w:rtl/>
          <w14:ligatures w14:val="none"/>
        </w:rPr>
      </w:pPr>
      <w:r w:rsidRPr="00F52E97">
        <w:rPr>
          <w:rFonts w:ascii="Simplified Arabic" w:eastAsia="Times New Roman" w:hAnsi="Simplified Arabic" w:cs="Simplified Arabic"/>
          <w:color w:val="333333"/>
          <w:kern w:val="0"/>
          <w:sz w:val="28"/>
          <w:szCs w:val="28"/>
          <w14:ligatures w14:val="none"/>
        </w:rPr>
        <w:br/>
      </w:r>
      <w:r w:rsidRPr="00F52E97">
        <w:rPr>
          <w:rFonts w:ascii="Simplified Arabic" w:eastAsia="Times New Roman" w:hAnsi="Simplified Arabic" w:cs="Simplified Arabic"/>
          <w:color w:val="333333"/>
          <w:kern w:val="0"/>
          <w:sz w:val="28"/>
          <w:szCs w:val="28"/>
          <w:rtl/>
          <w14:ligatures w14:val="none"/>
        </w:rPr>
        <w:t>وقد ساهم فرض التأمين الصحي الإلزامي على غير السعوديين في العام 2005، والذي شمل في ما بعد قطاع التأمين الطبي الخاص عام 2016، في إحداث ثورة في القطاع. فتكاليف الرعاية الصحية للمقيمين تعتمد على خطة التأمين الخاصة بهم وطبيعة العلاج الذي ينشدون</w:t>
      </w:r>
      <w:r w:rsidR="003B3D5E">
        <w:rPr>
          <w:rFonts w:ascii="Simplified Arabic" w:eastAsia="Times New Roman" w:hAnsi="Simplified Arabic" w:cs="Simplified Arabic" w:hint="cs"/>
          <w:color w:val="333333"/>
          <w:kern w:val="0"/>
          <w:sz w:val="28"/>
          <w:szCs w:val="28"/>
          <w:rtl/>
          <w14:ligatures w14:val="none"/>
        </w:rPr>
        <w:t xml:space="preserve"> (</w:t>
      </w:r>
      <w:r w:rsidR="003B3D5E" w:rsidRPr="003B3D5E">
        <w:rPr>
          <w:rFonts w:ascii="Simplified Arabic" w:eastAsia="Times New Roman" w:hAnsi="Simplified Arabic" w:cs="Simplified Arabic"/>
          <w:color w:val="333333"/>
          <w:kern w:val="0"/>
          <w:sz w:val="28"/>
          <w:szCs w:val="28"/>
          <w:rtl/>
          <w14:ligatures w14:val="none"/>
        </w:rPr>
        <w:t>المرزوفي</w:t>
      </w:r>
      <w:r w:rsidR="003B3D5E">
        <w:rPr>
          <w:rFonts w:ascii="Simplified Arabic" w:eastAsia="Times New Roman" w:hAnsi="Simplified Arabic" w:cs="Simplified Arabic" w:hint="cs"/>
          <w:color w:val="333333"/>
          <w:kern w:val="0"/>
          <w:sz w:val="28"/>
          <w:szCs w:val="28"/>
          <w:rtl/>
          <w14:ligatures w14:val="none"/>
        </w:rPr>
        <w:t>،2020)</w:t>
      </w:r>
    </w:p>
    <w:p w14:paraId="437D081B" w14:textId="77777777" w:rsidR="00F52E97" w:rsidRPr="00F52E97" w:rsidRDefault="00F52E97" w:rsidP="00F52E97">
      <w:pPr>
        <w:shd w:val="clear" w:color="auto" w:fill="FFFFFF"/>
        <w:spacing w:after="100" w:afterAutospacing="1" w:line="240" w:lineRule="auto"/>
        <w:jc w:val="both"/>
        <w:outlineLvl w:val="1"/>
        <w:rPr>
          <w:rFonts w:ascii="Simplified Arabic" w:eastAsia="Times New Roman" w:hAnsi="Simplified Arabic" w:cs="Simplified Arabic"/>
          <w:b/>
          <w:bCs/>
          <w:color w:val="333333"/>
          <w:kern w:val="0"/>
          <w:sz w:val="28"/>
          <w:szCs w:val="28"/>
          <w14:ligatures w14:val="none"/>
        </w:rPr>
      </w:pPr>
      <w:r w:rsidRPr="00F52E97">
        <w:rPr>
          <w:rFonts w:ascii="Simplified Arabic" w:eastAsia="Times New Roman" w:hAnsi="Simplified Arabic" w:cs="Simplified Arabic"/>
          <w:b/>
          <w:bCs/>
          <w:color w:val="333333"/>
          <w:kern w:val="0"/>
          <w:sz w:val="28"/>
          <w:szCs w:val="28"/>
          <w:rtl/>
          <w14:ligatures w14:val="none"/>
        </w:rPr>
        <w:lastRenderedPageBreak/>
        <w:t>خيارات التأمين الطبي العام في المملكة العربية السعودية</w:t>
      </w:r>
    </w:p>
    <w:p w14:paraId="2EACBC7E" w14:textId="77777777" w:rsidR="00F52E97" w:rsidRDefault="00F52E97" w:rsidP="00F62165">
      <w:pPr>
        <w:shd w:val="clear" w:color="auto" w:fill="FFFFFF"/>
        <w:spacing w:before="100" w:beforeAutospacing="1" w:after="100" w:afterAutospacing="1" w:line="240" w:lineRule="auto"/>
        <w:jc w:val="both"/>
        <w:rPr>
          <w:rFonts w:ascii="Simplified Arabic" w:eastAsia="Times New Roman" w:hAnsi="Simplified Arabic" w:cs="Simplified Arabic"/>
          <w:color w:val="333333"/>
          <w:kern w:val="0"/>
          <w:sz w:val="28"/>
          <w:szCs w:val="28"/>
          <w:rtl/>
          <w14:ligatures w14:val="none"/>
        </w:rPr>
      </w:pPr>
      <w:r w:rsidRPr="00F52E97">
        <w:rPr>
          <w:rFonts w:ascii="Simplified Arabic" w:eastAsia="Times New Roman" w:hAnsi="Simplified Arabic" w:cs="Simplified Arabic"/>
          <w:color w:val="333333"/>
          <w:kern w:val="0"/>
          <w:sz w:val="28"/>
          <w:szCs w:val="28"/>
          <w:rtl/>
          <w14:ligatures w14:val="none"/>
        </w:rPr>
        <w:t>تم تصميم نظام التأمين الطبي العام في المملكة العربية السعودية لتوفير إمكانية الوصول إلى خدمات الرعاية الصحية والتغطية التأمينية الشاملة التي تلبي احتياجات السكان المتنوعة، لضمان تقديم الخدمات الطبية الأساسية والمساهمة في تطوير بيئة الرعاية الصحية للمقيمين وتعزيزها</w:t>
      </w:r>
      <w:r w:rsidRPr="00F52E97">
        <w:rPr>
          <w:rFonts w:ascii="Simplified Arabic" w:eastAsia="Times New Roman" w:hAnsi="Simplified Arabic" w:cs="Simplified Arabic"/>
          <w:color w:val="333333"/>
          <w:kern w:val="0"/>
          <w:sz w:val="28"/>
          <w:szCs w:val="28"/>
          <w14:ligatures w14:val="none"/>
        </w:rPr>
        <w:t>.</w:t>
      </w:r>
    </w:p>
    <w:p w14:paraId="5711445A" w14:textId="77777777" w:rsidR="002A2E58" w:rsidRPr="00F52E97" w:rsidRDefault="002A2E58" w:rsidP="00F62165">
      <w:pPr>
        <w:shd w:val="clear" w:color="auto" w:fill="FFFFFF"/>
        <w:spacing w:before="100" w:beforeAutospacing="1" w:after="100" w:afterAutospacing="1" w:line="240" w:lineRule="auto"/>
        <w:jc w:val="both"/>
        <w:rPr>
          <w:rFonts w:ascii="Simplified Arabic" w:eastAsia="Times New Roman" w:hAnsi="Simplified Arabic" w:cs="Simplified Arabic"/>
          <w:color w:val="333333"/>
          <w:kern w:val="0"/>
          <w:sz w:val="28"/>
          <w:szCs w:val="28"/>
          <w14:ligatures w14:val="none"/>
        </w:rPr>
      </w:pPr>
    </w:p>
    <w:p w14:paraId="14C53169" w14:textId="77777777" w:rsidR="00F52E97" w:rsidRPr="00F52E97" w:rsidRDefault="00F52E97" w:rsidP="00F52E97">
      <w:pPr>
        <w:shd w:val="clear" w:color="auto" w:fill="FFFFFF"/>
        <w:spacing w:after="100" w:afterAutospacing="1" w:line="240" w:lineRule="auto"/>
        <w:jc w:val="both"/>
        <w:outlineLvl w:val="1"/>
        <w:rPr>
          <w:rFonts w:ascii="Simplified Arabic" w:eastAsia="Times New Roman" w:hAnsi="Simplified Arabic" w:cs="Simplified Arabic"/>
          <w:b/>
          <w:bCs/>
          <w:color w:val="333333"/>
          <w:kern w:val="0"/>
          <w:sz w:val="28"/>
          <w:szCs w:val="28"/>
          <w14:ligatures w14:val="none"/>
        </w:rPr>
      </w:pPr>
      <w:r w:rsidRPr="00F52E97">
        <w:rPr>
          <w:rFonts w:ascii="Simplified Arabic" w:eastAsia="Times New Roman" w:hAnsi="Simplified Arabic" w:cs="Simplified Arabic"/>
          <w:b/>
          <w:bCs/>
          <w:color w:val="333333"/>
          <w:kern w:val="0"/>
          <w:sz w:val="28"/>
          <w:szCs w:val="28"/>
          <w:rtl/>
          <w14:ligatures w14:val="none"/>
        </w:rPr>
        <w:t>الرعاية الصحية المتخصّصة للنساء والأطفال</w:t>
      </w:r>
    </w:p>
    <w:p w14:paraId="6C0555B8" w14:textId="77777777" w:rsidR="00F52E97" w:rsidRDefault="00F52E97" w:rsidP="00F62165">
      <w:pPr>
        <w:shd w:val="clear" w:color="auto" w:fill="FFFFFF"/>
        <w:spacing w:before="100" w:beforeAutospacing="1" w:after="100" w:afterAutospacing="1" w:line="240" w:lineRule="auto"/>
        <w:jc w:val="both"/>
        <w:rPr>
          <w:rFonts w:ascii="Simplified Arabic" w:eastAsia="Times New Roman" w:hAnsi="Simplified Arabic" w:cs="Simplified Arabic"/>
          <w:color w:val="333333"/>
          <w:kern w:val="0"/>
          <w:sz w:val="28"/>
          <w:szCs w:val="28"/>
          <w:rtl/>
          <w14:ligatures w14:val="none"/>
        </w:rPr>
      </w:pPr>
      <w:r w:rsidRPr="00F52E97">
        <w:rPr>
          <w:rFonts w:ascii="Simplified Arabic" w:eastAsia="Times New Roman" w:hAnsi="Simplified Arabic" w:cs="Simplified Arabic"/>
          <w:color w:val="333333"/>
          <w:kern w:val="0"/>
          <w:sz w:val="28"/>
          <w:szCs w:val="28"/>
          <w:rtl/>
          <w14:ligatures w14:val="none"/>
        </w:rPr>
        <w:t>تمّ تصميم نظام التأمين الصحي في المملكة العربية السعودية لتلبية احتياجات النساء والأطفال الفريدة من الناحية الصحية، بحيث تتلقى المرأة دعماً شاملاً، كرعاية ما قبل الولادة ورعاية الأمومة، فيما يحصل الأطفال على دعمٍ خاص للحفاظ على نموهم وعافيتهم. وتسلّط هذه الخدمات المخصّصة الضوء على التزام المملكة في تحديد أولويات هذه الشريحة من المجتمع وتلبية احتياجاتها الصحية الفريدة ضمن نظام الرعاية الصحية المحلي</w:t>
      </w:r>
      <w:r w:rsidRPr="00F52E97">
        <w:rPr>
          <w:rFonts w:ascii="Simplified Arabic" w:eastAsia="Times New Roman" w:hAnsi="Simplified Arabic" w:cs="Simplified Arabic"/>
          <w:color w:val="333333"/>
          <w:kern w:val="0"/>
          <w:sz w:val="28"/>
          <w:szCs w:val="28"/>
          <w14:ligatures w14:val="none"/>
        </w:rPr>
        <w:t>.</w:t>
      </w:r>
    </w:p>
    <w:p w14:paraId="72911AE3" w14:textId="77777777" w:rsidR="00460B4D" w:rsidRDefault="00460B4D" w:rsidP="00A21A53">
      <w:pPr>
        <w:spacing w:line="276" w:lineRule="auto"/>
        <w:jc w:val="both"/>
        <w:rPr>
          <w:rFonts w:ascii="Open Sans" w:eastAsia="Times New Roman" w:hAnsi="Open Sans" w:cs="Open Sans"/>
          <w:color w:val="333333"/>
          <w:kern w:val="0"/>
          <w:sz w:val="24"/>
          <w:szCs w:val="24"/>
          <w:rtl/>
          <w14:ligatures w14:val="none"/>
        </w:rPr>
      </w:pPr>
    </w:p>
    <w:p w14:paraId="63A81006" w14:textId="774D7BBE" w:rsidR="00D279D6" w:rsidRPr="006F726B" w:rsidRDefault="00D279D6" w:rsidP="00A21A53">
      <w:pPr>
        <w:spacing w:line="276" w:lineRule="auto"/>
        <w:jc w:val="both"/>
        <w:rPr>
          <w:rFonts w:ascii="Simplified Arabic" w:hAnsi="Simplified Arabic" w:cs="Simplified Arabic"/>
          <w:bCs/>
          <w:sz w:val="28"/>
          <w:szCs w:val="28"/>
          <w:lang w:val="en-GB" w:bidi="ar-AE"/>
        </w:rPr>
      </w:pPr>
      <w:r w:rsidRPr="006F726B">
        <w:rPr>
          <w:rFonts w:ascii="Simplified Arabic" w:hAnsi="Simplified Arabic" w:cs="Simplified Arabic"/>
          <w:bCs/>
          <w:sz w:val="28"/>
          <w:szCs w:val="28"/>
          <w:rtl/>
          <w:lang w:val="en-GB" w:bidi="ar-AE"/>
        </w:rPr>
        <w:t xml:space="preserve">أهمية تنسيق العمليات </w:t>
      </w:r>
    </w:p>
    <w:p w14:paraId="28FD26B3" w14:textId="77777777" w:rsidR="00D279D6" w:rsidRPr="00592216" w:rsidRDefault="00D279D6" w:rsidP="00975009">
      <w:pPr>
        <w:spacing w:line="276" w:lineRule="auto"/>
        <w:jc w:val="both"/>
        <w:rPr>
          <w:rFonts w:ascii="Simplified Arabic" w:hAnsi="Simplified Arabic" w:cs="Simplified Arabic"/>
          <w:b/>
          <w:sz w:val="28"/>
          <w:szCs w:val="28"/>
          <w:lang w:val="en-GB" w:bidi="ar-AE"/>
        </w:rPr>
      </w:pPr>
      <w:r w:rsidRPr="00592216">
        <w:rPr>
          <w:rFonts w:ascii="Simplified Arabic" w:hAnsi="Simplified Arabic" w:cs="Simplified Arabic"/>
          <w:b/>
          <w:sz w:val="28"/>
          <w:szCs w:val="28"/>
          <w:rtl/>
          <w:lang w:val="en-GB" w:bidi="ar-AE"/>
        </w:rPr>
        <w:t>يوضح الرسم التوضيحي أدناه كيفية ارتباط التخطيط للطوارئ بسلسلة إدارة الكوارث والية التأهب للاستجابة الفعالة.</w:t>
      </w:r>
    </w:p>
    <w:p w14:paraId="171117E5" w14:textId="07264052" w:rsidR="00416E48" w:rsidRPr="009661A6" w:rsidRDefault="00D279D6" w:rsidP="00434525">
      <w:pPr>
        <w:spacing w:line="276" w:lineRule="auto"/>
        <w:ind w:firstLine="720"/>
        <w:jc w:val="both"/>
        <w:rPr>
          <w:rFonts w:ascii="Simplified Arabic" w:hAnsi="Simplified Arabic" w:cs="Simplified Arabic"/>
          <w:b/>
          <w:sz w:val="28"/>
          <w:szCs w:val="28"/>
          <w:highlight w:val="lightGray"/>
          <w:rtl/>
          <w:lang w:val="en-GB" w:bidi="ar-AE"/>
        </w:rPr>
      </w:pPr>
      <w:r w:rsidRPr="009661A6">
        <w:rPr>
          <w:rFonts w:ascii="Simplified Arabic" w:eastAsia="Calibri" w:hAnsi="Simplified Arabic" w:cs="Simplified Arabic"/>
          <w:noProof/>
          <w:color w:val="000000"/>
          <w:kern w:val="0"/>
          <w:sz w:val="28"/>
          <w:szCs w:val="28"/>
          <w:highlight w:val="lightGray"/>
          <w14:ligatures w14:val="none"/>
        </w:rPr>
        <w:drawing>
          <wp:inline distT="0" distB="0" distL="0" distR="0" wp14:anchorId="617E38FE" wp14:editId="2F756FE4">
            <wp:extent cx="4877104" cy="2914650"/>
            <wp:effectExtent l="0" t="0" r="0" b="0"/>
            <wp:docPr id="22"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7" descr="A screen 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86252" cy="2920117"/>
                    </a:xfrm>
                    <a:prstGeom prst="rect">
                      <a:avLst/>
                    </a:prstGeom>
                    <a:noFill/>
                    <a:ln>
                      <a:noFill/>
                    </a:ln>
                  </pic:spPr>
                </pic:pic>
              </a:graphicData>
            </a:graphic>
          </wp:inline>
        </w:drawing>
      </w:r>
    </w:p>
    <w:p w14:paraId="1FD93EF5" w14:textId="17673ED7" w:rsidR="00D279D6" w:rsidRDefault="001F1F45" w:rsidP="001F1F45">
      <w:pPr>
        <w:jc w:val="both"/>
        <w:rPr>
          <w:rFonts w:ascii="Simplified Arabic" w:hAnsi="Simplified Arabic" w:cs="Simplified Arabic"/>
          <w:b/>
          <w:sz w:val="28"/>
          <w:szCs w:val="28"/>
          <w:rtl/>
          <w:lang w:val="en-GB" w:bidi="ar-AE"/>
        </w:rPr>
      </w:pPr>
      <w:r w:rsidRPr="00592216">
        <w:rPr>
          <w:rFonts w:ascii="Simplified Arabic" w:hAnsi="Simplified Arabic" w:cs="Simplified Arabic"/>
          <w:b/>
          <w:sz w:val="28"/>
          <w:szCs w:val="28"/>
          <w:rtl/>
          <w:lang w:val="en-GB" w:bidi="ar-AE"/>
        </w:rPr>
        <w:lastRenderedPageBreak/>
        <w:t>يلخص الرسم التوضيحي أدناه المراحل الخمس المحددة لعملية التخطيط للطوارئ من أجل التأهب المؤسسي للجمعيات الوطنية. تمت مراجعة كل خطوة من المراحل المختلفة من أجل زيادة تبسيطها وتوضيحها</w:t>
      </w:r>
      <w:r w:rsidR="00592216">
        <w:rPr>
          <w:rFonts w:ascii="Simplified Arabic" w:hAnsi="Simplified Arabic" w:cs="Simplified Arabic" w:hint="cs"/>
          <w:b/>
          <w:sz w:val="28"/>
          <w:szCs w:val="28"/>
          <w:rtl/>
          <w:lang w:val="en-GB" w:bidi="ar-AE"/>
        </w:rPr>
        <w:t>.</w:t>
      </w:r>
    </w:p>
    <w:p w14:paraId="128EA868" w14:textId="743B3AFB" w:rsidR="00D279D6" w:rsidRPr="00AE3A88" w:rsidRDefault="00C4064E" w:rsidP="00434525">
      <w:pPr>
        <w:spacing w:line="276" w:lineRule="auto"/>
        <w:ind w:firstLine="720"/>
        <w:jc w:val="both"/>
        <w:rPr>
          <w:rFonts w:ascii="Simplified Arabic" w:hAnsi="Simplified Arabic" w:cs="Simplified Arabic"/>
          <w:b/>
          <w:sz w:val="28"/>
          <w:szCs w:val="28"/>
          <w:highlight w:val="lightGray"/>
          <w:rtl/>
          <w:lang w:val="en-GB" w:bidi="ar-AE"/>
        </w:rPr>
      </w:pPr>
      <w:r w:rsidRPr="00AE3A88">
        <w:rPr>
          <w:rFonts w:ascii="Simplified Arabic" w:eastAsia="Calibri" w:hAnsi="Simplified Arabic" w:cs="Simplified Arabic"/>
          <w:noProof/>
          <w:color w:val="000000"/>
          <w:kern w:val="0"/>
          <w:sz w:val="28"/>
          <w:szCs w:val="28"/>
          <w:highlight w:val="lightGray"/>
          <w:lang w:val="ar-SA"/>
          <w14:ligatures w14:val="none"/>
        </w:rPr>
        <w:drawing>
          <wp:inline distT="0" distB="0" distL="0" distR="0" wp14:anchorId="1F529A2F" wp14:editId="0C0A10ED">
            <wp:extent cx="4492977" cy="3926635"/>
            <wp:effectExtent l="0" t="0" r="3175" b="0"/>
            <wp:docPr id="23" name="Picture 9" descr="A diagram of different colo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9" descr="A diagram of different colored arrow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6581" cy="3929784"/>
                    </a:xfrm>
                    <a:prstGeom prst="rect">
                      <a:avLst/>
                    </a:prstGeom>
                    <a:noFill/>
                    <a:ln>
                      <a:noFill/>
                    </a:ln>
                  </pic:spPr>
                </pic:pic>
              </a:graphicData>
            </a:graphic>
          </wp:inline>
        </w:drawing>
      </w:r>
    </w:p>
    <w:p w14:paraId="77F44823" w14:textId="467EF21C" w:rsidR="00C4064E" w:rsidRDefault="00305DD7" w:rsidP="00434525">
      <w:pPr>
        <w:spacing w:line="276" w:lineRule="auto"/>
        <w:ind w:firstLine="720"/>
        <w:jc w:val="both"/>
        <w:rPr>
          <w:rFonts w:ascii="Simplified Arabic" w:hAnsi="Simplified Arabic" w:cs="Simplified Arabic"/>
          <w:b/>
          <w:sz w:val="28"/>
          <w:szCs w:val="28"/>
          <w:rtl/>
          <w:lang w:val="en-GB" w:bidi="ar-AE"/>
        </w:rPr>
      </w:pPr>
      <w:r>
        <w:rPr>
          <w:rFonts w:ascii="Simplified Arabic" w:hAnsi="Simplified Arabic" w:cs="Simplified Arabic" w:hint="cs"/>
          <w:b/>
          <w:sz w:val="28"/>
          <w:szCs w:val="28"/>
          <w:rtl/>
          <w:lang w:val="en-GB" w:bidi="ar-AE"/>
        </w:rPr>
        <w:t>يجب تنفيذ المراحل مرحلة تلو الأخرى ومن الممكن أن يكون هناك ترابط فيما بينها.</w:t>
      </w:r>
    </w:p>
    <w:p w14:paraId="08A6D6DB" w14:textId="6DA43E57" w:rsidR="00C4064E" w:rsidRPr="00D279D6" w:rsidRDefault="00C4064E" w:rsidP="00C4064E">
      <w:pPr>
        <w:spacing w:line="276" w:lineRule="auto"/>
        <w:ind w:firstLine="720"/>
        <w:jc w:val="both"/>
        <w:rPr>
          <w:rFonts w:ascii="Simplified Arabic" w:hAnsi="Simplified Arabic" w:cs="Simplified Arabic"/>
          <w:b/>
          <w:sz w:val="28"/>
          <w:szCs w:val="28"/>
          <w:rtl/>
          <w:lang w:val="en-GB" w:bidi="ar-AE"/>
        </w:rPr>
      </w:pPr>
      <w:r w:rsidRPr="009C4F7E">
        <w:rPr>
          <w:rFonts w:ascii="Simplified Arabic" w:eastAsia="Calibri" w:hAnsi="Simplified Arabic" w:cs="Simplified Arabic"/>
          <w:noProof/>
          <w:color w:val="000000"/>
          <w:kern w:val="0"/>
          <w:sz w:val="28"/>
          <w:szCs w:val="28"/>
          <w:lang w:val="ar-SA"/>
          <w14:ligatures w14:val="none"/>
        </w:rPr>
        <w:lastRenderedPageBreak/>
        <w:drawing>
          <wp:inline distT="0" distB="0" distL="0" distR="0" wp14:anchorId="50F88E29" wp14:editId="3A0E8CAA">
            <wp:extent cx="4941992" cy="3161647"/>
            <wp:effectExtent l="0" t="0" r="0" b="1270"/>
            <wp:docPr id="24"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0"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8167" cy="3165598"/>
                    </a:xfrm>
                    <a:prstGeom prst="rect">
                      <a:avLst/>
                    </a:prstGeom>
                    <a:noFill/>
                    <a:ln>
                      <a:noFill/>
                    </a:ln>
                  </pic:spPr>
                </pic:pic>
              </a:graphicData>
            </a:graphic>
          </wp:inline>
        </w:drawing>
      </w:r>
    </w:p>
    <w:p w14:paraId="4E2BF8DE" w14:textId="04E79065" w:rsidR="00A13C58" w:rsidRPr="0095385F" w:rsidRDefault="00A13C58" w:rsidP="006F726B">
      <w:pPr>
        <w:spacing w:after="120" w:line="240" w:lineRule="auto"/>
        <w:jc w:val="both"/>
        <w:rPr>
          <w:rFonts w:ascii="Simplified Arabic" w:eastAsia="Calibri" w:hAnsi="Simplified Arabic" w:cs="Simplified Arabic"/>
          <w:color w:val="000000"/>
          <w:kern w:val="0"/>
          <w:sz w:val="28"/>
          <w:szCs w:val="28"/>
          <w:highlight w:val="lightGray"/>
          <w:rtl/>
          <w:lang w:val="en-GB" w:eastAsia="fr-FR" w:bidi="ar-AE"/>
          <w14:ligatures w14:val="none"/>
        </w:rPr>
      </w:pPr>
      <w:r w:rsidRPr="00A13C58">
        <w:rPr>
          <w:rFonts w:ascii="Simplified Arabic" w:eastAsia="Calibri" w:hAnsi="Simplified Arabic" w:cs="Simplified Arabic"/>
          <w:color w:val="000000"/>
          <w:kern w:val="0"/>
          <w:sz w:val="28"/>
          <w:szCs w:val="28"/>
          <w:rtl/>
          <w:lang w:val="en-GB" w:eastAsia="fr-FR" w:bidi="ar-AE"/>
          <w14:ligatures w14:val="none"/>
        </w:rPr>
        <w:t xml:space="preserve">تحدد الجمعية الوطنية في مرحلة </w:t>
      </w:r>
      <w:r w:rsidRPr="00A13C58">
        <w:rPr>
          <w:rFonts w:ascii="Simplified Arabic" w:eastAsia="Calibri" w:hAnsi="Simplified Arabic" w:cs="Simplified Arabic" w:hint="cs"/>
          <w:color w:val="000000"/>
          <w:kern w:val="0"/>
          <w:sz w:val="28"/>
          <w:szCs w:val="28"/>
          <w:rtl/>
          <w:lang w:val="en-GB" w:eastAsia="fr-FR" w:bidi="ar-AE"/>
          <w14:ligatures w14:val="none"/>
        </w:rPr>
        <w:t>التطوير طريق</w:t>
      </w:r>
      <w:r w:rsidRPr="00A13C58">
        <w:rPr>
          <w:rFonts w:ascii="Simplified Arabic" w:eastAsia="Calibri" w:hAnsi="Simplified Arabic" w:cs="Simplified Arabic" w:hint="eastAsia"/>
          <w:color w:val="000000"/>
          <w:kern w:val="0"/>
          <w:sz w:val="28"/>
          <w:szCs w:val="28"/>
          <w:rtl/>
          <w:lang w:val="en-GB" w:eastAsia="fr-FR" w:bidi="ar-AE"/>
          <w14:ligatures w14:val="none"/>
        </w:rPr>
        <w:t>ة</w:t>
      </w:r>
      <w:r w:rsidRPr="00A13C58">
        <w:rPr>
          <w:rFonts w:ascii="Simplified Arabic" w:eastAsia="Calibri" w:hAnsi="Simplified Arabic" w:cs="Simplified Arabic"/>
          <w:color w:val="000000"/>
          <w:kern w:val="0"/>
          <w:sz w:val="28"/>
          <w:szCs w:val="28"/>
          <w:rtl/>
          <w:lang w:val="en-GB" w:eastAsia="fr-FR" w:bidi="ar-AE"/>
          <w14:ligatures w14:val="none"/>
        </w:rPr>
        <w:t xml:space="preserve"> استجابتها الشاملة للسيناريوهات المختلفة المحددة. </w:t>
      </w:r>
    </w:p>
    <w:p w14:paraId="3561C382" w14:textId="7F3C0479" w:rsidR="00A13C58" w:rsidRPr="0095385F" w:rsidRDefault="00A13C58" w:rsidP="00A13C58">
      <w:pPr>
        <w:spacing w:after="120" w:line="264" w:lineRule="auto"/>
        <w:jc w:val="both"/>
        <w:rPr>
          <w:rFonts w:ascii="Simplified Arabic" w:eastAsia="Calibri" w:hAnsi="Simplified Arabic" w:cs="Simplified Arabic"/>
          <w:color w:val="000000"/>
          <w:kern w:val="0"/>
          <w:sz w:val="28"/>
          <w:szCs w:val="28"/>
          <w:highlight w:val="lightGray"/>
          <w:lang w:val="en-GB" w:eastAsia="fr-FR" w:bidi="ar-AE"/>
          <w14:ligatures w14:val="none"/>
        </w:rPr>
      </w:pPr>
      <w:r w:rsidRPr="0095385F">
        <w:rPr>
          <w:rFonts w:ascii="Simplified Arabic" w:eastAsia="Calibri" w:hAnsi="Simplified Arabic" w:cs="Simplified Arabic"/>
          <w:noProof/>
          <w:color w:val="000000"/>
          <w:kern w:val="0"/>
          <w:sz w:val="28"/>
          <w:szCs w:val="28"/>
          <w:highlight w:val="lightGray"/>
          <w14:ligatures w14:val="none"/>
        </w:rPr>
        <w:drawing>
          <wp:inline distT="0" distB="0" distL="0" distR="0" wp14:anchorId="3C848514" wp14:editId="77461591">
            <wp:extent cx="5608320" cy="3935541"/>
            <wp:effectExtent l="0" t="0" r="0" b="8255"/>
            <wp:docPr id="26"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2"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3935541"/>
                    </a:xfrm>
                    <a:prstGeom prst="rect">
                      <a:avLst/>
                    </a:prstGeom>
                    <a:noFill/>
                    <a:ln>
                      <a:noFill/>
                    </a:ln>
                  </pic:spPr>
                </pic:pic>
              </a:graphicData>
            </a:graphic>
          </wp:inline>
        </w:drawing>
      </w:r>
    </w:p>
    <w:p w14:paraId="0AB0EAA9" w14:textId="18ACF7C8" w:rsidR="00A13C58" w:rsidRPr="00A13C58" w:rsidRDefault="00A13C58" w:rsidP="00556F5E">
      <w:pPr>
        <w:spacing w:line="276" w:lineRule="auto"/>
        <w:jc w:val="both"/>
        <w:rPr>
          <w:rFonts w:ascii="Simplified Arabic" w:hAnsi="Simplified Arabic" w:cs="Simplified Arabic"/>
          <w:bCs/>
          <w:sz w:val="28"/>
          <w:szCs w:val="28"/>
          <w:rtl/>
          <w:lang w:val="en-GB" w:bidi="ar-AE"/>
        </w:rPr>
      </w:pPr>
      <w:r w:rsidRPr="009C4F7E">
        <w:rPr>
          <w:rFonts w:ascii="Simplified Arabic" w:eastAsia="Calibri" w:hAnsi="Simplified Arabic" w:cs="Simplified Arabic"/>
          <w:noProof/>
          <w:color w:val="000000"/>
          <w:kern w:val="0"/>
          <w:sz w:val="28"/>
          <w:szCs w:val="28"/>
          <w14:ligatures w14:val="none"/>
        </w:rPr>
        <w:lastRenderedPageBreak/>
        <w:drawing>
          <wp:inline distT="0" distB="0" distL="0" distR="0" wp14:anchorId="3EAA65D2" wp14:editId="78D2141A">
            <wp:extent cx="5608320" cy="3916034"/>
            <wp:effectExtent l="0" t="0" r="0" b="8890"/>
            <wp:docPr id="2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3"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3916034"/>
                    </a:xfrm>
                    <a:prstGeom prst="rect">
                      <a:avLst/>
                    </a:prstGeom>
                    <a:noFill/>
                    <a:ln>
                      <a:noFill/>
                    </a:ln>
                  </pic:spPr>
                </pic:pic>
              </a:graphicData>
            </a:graphic>
          </wp:inline>
        </w:drawing>
      </w:r>
    </w:p>
    <w:p w14:paraId="56DD1CBB" w14:textId="77777777" w:rsidR="006F726B" w:rsidRDefault="006F726B" w:rsidP="005D306F">
      <w:pPr>
        <w:spacing w:after="120" w:line="240" w:lineRule="auto"/>
        <w:jc w:val="both"/>
        <w:rPr>
          <w:rFonts w:ascii="Simplified Arabic" w:eastAsia="Calibri" w:hAnsi="Simplified Arabic" w:cs="Simplified Arabic"/>
          <w:b/>
          <w:bCs/>
          <w:color w:val="000000"/>
          <w:kern w:val="0"/>
          <w:sz w:val="34"/>
          <w:szCs w:val="34"/>
          <w:rtl/>
          <w:lang w:val="en-GB" w:eastAsia="fr-FR" w:bidi="ar-AE"/>
          <w14:ligatures w14:val="none"/>
        </w:rPr>
      </w:pPr>
    </w:p>
    <w:p w14:paraId="1A42BA6A" w14:textId="429B3215" w:rsidR="00277ABF" w:rsidRPr="009836E6" w:rsidRDefault="00A13C58" w:rsidP="005D306F">
      <w:pPr>
        <w:spacing w:after="120" w:line="240" w:lineRule="auto"/>
        <w:jc w:val="both"/>
        <w:rPr>
          <w:rFonts w:ascii="Simplified Arabic" w:eastAsia="Calibri" w:hAnsi="Simplified Arabic" w:cs="Simplified Arabic"/>
          <w:b/>
          <w:bCs/>
          <w:color w:val="000000"/>
          <w:kern w:val="0"/>
          <w:sz w:val="34"/>
          <w:szCs w:val="34"/>
          <w:rtl/>
          <w:lang w:val="en-GB" w:eastAsia="fr-FR" w:bidi="ar-AE"/>
          <w14:ligatures w14:val="none"/>
        </w:rPr>
      </w:pPr>
      <w:r w:rsidRPr="009836E6">
        <w:rPr>
          <w:rFonts w:ascii="Simplified Arabic" w:eastAsia="Calibri" w:hAnsi="Simplified Arabic" w:cs="Simplified Arabic" w:hint="cs"/>
          <w:b/>
          <w:bCs/>
          <w:color w:val="000000"/>
          <w:kern w:val="0"/>
          <w:sz w:val="34"/>
          <w:szCs w:val="34"/>
          <w:rtl/>
          <w:lang w:val="en-GB" w:eastAsia="fr-FR" w:bidi="ar-AE"/>
          <w14:ligatures w14:val="none"/>
        </w:rPr>
        <w:t xml:space="preserve">مرحلة المراجعة </w:t>
      </w:r>
    </w:p>
    <w:p w14:paraId="339BC328" w14:textId="00A4C6BF" w:rsidR="009836E6" w:rsidRPr="009836E6" w:rsidRDefault="005D306F" w:rsidP="00A13C58">
      <w:pPr>
        <w:spacing w:after="120" w:line="240" w:lineRule="auto"/>
        <w:jc w:val="both"/>
        <w:rPr>
          <w:rFonts w:ascii="Simplified Arabic" w:eastAsia="Calibri" w:hAnsi="Simplified Arabic" w:cs="Simplified Arabic"/>
          <w:color w:val="000000"/>
          <w:kern w:val="0"/>
          <w:sz w:val="28"/>
          <w:szCs w:val="28"/>
          <w:rtl/>
          <w:lang w:val="en-GB" w:eastAsia="fr-FR" w:bidi="ar-AE"/>
          <w14:ligatures w14:val="none"/>
        </w:rPr>
      </w:pPr>
      <w:r w:rsidRPr="009836E6">
        <w:rPr>
          <w:rFonts w:ascii="Simplified Arabic" w:eastAsia="Calibri" w:hAnsi="Simplified Arabic" w:cs="Simplified Arabic" w:hint="cs"/>
          <w:color w:val="000000"/>
          <w:kern w:val="0"/>
          <w:sz w:val="28"/>
          <w:szCs w:val="28"/>
          <w:rtl/>
          <w:lang w:val="en-GB" w:eastAsia="fr-FR" w:bidi="ar-AE"/>
          <w14:ligatures w14:val="none"/>
        </w:rPr>
        <w:t xml:space="preserve">تعد خطة الطوارئ عملية مستمرة </w:t>
      </w:r>
      <w:r w:rsidR="009836E6" w:rsidRPr="009836E6">
        <w:rPr>
          <w:rFonts w:ascii="Simplified Arabic" w:eastAsia="Calibri" w:hAnsi="Simplified Arabic" w:cs="Simplified Arabic" w:hint="cs"/>
          <w:color w:val="000000"/>
          <w:kern w:val="0"/>
          <w:sz w:val="28"/>
          <w:szCs w:val="28"/>
          <w:rtl/>
          <w:lang w:val="en-GB" w:eastAsia="fr-FR" w:bidi="ar-AE"/>
          <w14:ligatures w14:val="none"/>
        </w:rPr>
        <w:t>يجب تطويرها باستمرار</w:t>
      </w:r>
      <w:r w:rsidR="009836E6">
        <w:rPr>
          <w:rFonts w:ascii="Simplified Arabic" w:eastAsia="Calibri" w:hAnsi="Simplified Arabic" w:cs="Simplified Arabic" w:hint="cs"/>
          <w:color w:val="000000"/>
          <w:kern w:val="0"/>
          <w:sz w:val="28"/>
          <w:szCs w:val="28"/>
          <w:rtl/>
          <w:lang w:val="en-GB" w:eastAsia="fr-FR" w:bidi="ar-AE"/>
          <w14:ligatures w14:val="none"/>
        </w:rPr>
        <w:t xml:space="preserve"> والتأكد من تكيفها مع الواقع للوصول إلى الأهداف المرجوة.</w:t>
      </w:r>
    </w:p>
    <w:p w14:paraId="01F7EAA3" w14:textId="4A9360DE" w:rsidR="00A13C58" w:rsidRPr="00A13C58" w:rsidRDefault="00A13C58" w:rsidP="00A13C58">
      <w:pPr>
        <w:bidi w:val="0"/>
        <w:spacing w:after="120" w:line="240" w:lineRule="auto"/>
        <w:jc w:val="center"/>
        <w:rPr>
          <w:rFonts w:ascii="Simplified Arabic" w:eastAsia="Calibri" w:hAnsi="Simplified Arabic" w:cs="Simplified Arabic"/>
          <w:color w:val="000000"/>
          <w:kern w:val="0"/>
          <w:sz w:val="28"/>
          <w:szCs w:val="28"/>
          <w:rtl/>
          <w:lang w:val="en-GB" w:eastAsia="fr-FR" w:bidi="ar-AE"/>
          <w14:ligatures w14:val="none"/>
        </w:rPr>
      </w:pPr>
      <w:r w:rsidRPr="009C4F7E">
        <w:rPr>
          <w:rFonts w:ascii="Simplified Arabic" w:eastAsia="Calibri" w:hAnsi="Simplified Arabic" w:cs="Simplified Arabic"/>
          <w:noProof/>
          <w:color w:val="000000"/>
          <w:kern w:val="0"/>
          <w:sz w:val="28"/>
          <w:szCs w:val="28"/>
          <w:lang w:val="ar-SA"/>
          <w14:ligatures w14:val="none"/>
        </w:rPr>
        <w:lastRenderedPageBreak/>
        <w:drawing>
          <wp:inline distT="0" distB="0" distL="0" distR="0" wp14:anchorId="12F8090E" wp14:editId="7687660F">
            <wp:extent cx="4836915" cy="3471333"/>
            <wp:effectExtent l="0" t="0" r="1905" b="0"/>
            <wp:docPr id="28"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4"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0102" cy="3473620"/>
                    </a:xfrm>
                    <a:prstGeom prst="rect">
                      <a:avLst/>
                    </a:prstGeom>
                    <a:noFill/>
                    <a:ln>
                      <a:noFill/>
                    </a:ln>
                  </pic:spPr>
                </pic:pic>
              </a:graphicData>
            </a:graphic>
          </wp:inline>
        </w:drawing>
      </w:r>
    </w:p>
    <w:p w14:paraId="44C0640C" w14:textId="2CF348FA" w:rsidR="00A13C58" w:rsidRPr="009D1F6C" w:rsidRDefault="001A7B9C" w:rsidP="00A13C58">
      <w:pPr>
        <w:keepNext/>
        <w:keepLines/>
        <w:spacing w:before="120" w:after="120" w:line="240" w:lineRule="auto"/>
        <w:jc w:val="both"/>
        <w:outlineLvl w:val="2"/>
        <w:rPr>
          <w:rFonts w:ascii="Simplified Arabic" w:eastAsia="Calibri" w:hAnsi="Simplified Arabic" w:cs="Simplified Arabic"/>
          <w:bCs/>
          <w:i/>
          <w:kern w:val="0"/>
          <w:sz w:val="32"/>
          <w:szCs w:val="32"/>
          <w:rtl/>
          <w:lang w:val="en-GB" w:eastAsia="fr-FR" w:bidi="ar-AE"/>
          <w14:ligatures w14:val="none"/>
        </w:rPr>
      </w:pPr>
      <w:bookmarkStart w:id="0" w:name="_Toc58414776"/>
      <w:r>
        <w:rPr>
          <w:rFonts w:ascii="Simplified Arabic" w:eastAsia="Calibri" w:hAnsi="Simplified Arabic" w:cs="Simplified Arabic" w:hint="cs"/>
          <w:bCs/>
          <w:i/>
          <w:kern w:val="0"/>
          <w:sz w:val="32"/>
          <w:szCs w:val="32"/>
          <w:rtl/>
          <w:lang w:val="en-GB" w:eastAsia="fr-FR" w:bidi="ar-AE"/>
          <w14:ligatures w14:val="none"/>
        </w:rPr>
        <w:t xml:space="preserve">أهمية </w:t>
      </w:r>
      <w:r w:rsidR="00A13C58" w:rsidRPr="001A7B9C">
        <w:rPr>
          <w:rFonts w:ascii="Simplified Arabic" w:eastAsia="Calibri" w:hAnsi="Simplified Arabic" w:cs="Simplified Arabic"/>
          <w:bCs/>
          <w:i/>
          <w:kern w:val="0"/>
          <w:sz w:val="32"/>
          <w:szCs w:val="32"/>
          <w:rtl/>
          <w:lang w:val="en-GB" w:eastAsia="fr-FR" w:bidi="ar-AE"/>
          <w14:ligatures w14:val="none"/>
        </w:rPr>
        <w:t>دور الفريق</w:t>
      </w:r>
      <w:bookmarkEnd w:id="0"/>
    </w:p>
    <w:p w14:paraId="23CAE898" w14:textId="11223472" w:rsidR="00A13C58" w:rsidRPr="00785D3D" w:rsidRDefault="00A13C58" w:rsidP="00C74D0F">
      <w:pPr>
        <w:numPr>
          <w:ilvl w:val="0"/>
          <w:numId w:val="15"/>
        </w:numPr>
        <w:spacing w:after="120" w:line="240" w:lineRule="auto"/>
        <w:ind w:left="426"/>
        <w:contextualSpacing/>
        <w:jc w:val="both"/>
        <w:rPr>
          <w:rFonts w:ascii="Simplified Arabic" w:eastAsia="Calibri" w:hAnsi="Simplified Arabic" w:cs="Simplified Arabic"/>
          <w:b/>
          <w:sz w:val="28"/>
          <w:szCs w:val="28"/>
          <w:rtl/>
        </w:rPr>
      </w:pPr>
      <w:r w:rsidRPr="00785D3D">
        <w:rPr>
          <w:rFonts w:ascii="Simplified Arabic" w:eastAsia="Calibri" w:hAnsi="Simplified Arabic" w:cs="Simplified Arabic"/>
          <w:b/>
          <w:bCs/>
          <w:sz w:val="28"/>
          <w:szCs w:val="28"/>
          <w:rtl/>
        </w:rPr>
        <w:t>القيادة</w:t>
      </w:r>
      <w:r w:rsidRPr="00785D3D">
        <w:rPr>
          <w:rFonts w:ascii="Simplified Arabic" w:eastAsia="Calibri" w:hAnsi="Simplified Arabic" w:cs="Simplified Arabic"/>
          <w:sz w:val="28"/>
          <w:szCs w:val="28"/>
          <w:rtl/>
        </w:rPr>
        <w:t>:</w:t>
      </w:r>
      <w:r w:rsidRPr="00785D3D">
        <w:rPr>
          <w:rFonts w:ascii="Simplified Arabic" w:eastAsia="Calibri" w:hAnsi="Simplified Arabic" w:cs="Simplified Arabic"/>
          <w:bCs/>
          <w:sz w:val="28"/>
          <w:szCs w:val="28"/>
          <w:rtl/>
        </w:rPr>
        <w:t xml:space="preserve"> </w:t>
      </w:r>
      <w:r w:rsidR="00F11EAE" w:rsidRPr="00785D3D">
        <w:rPr>
          <w:rFonts w:ascii="Simplified Arabic" w:eastAsia="Calibri" w:hAnsi="Simplified Arabic" w:cs="Simplified Arabic" w:hint="cs"/>
          <w:b/>
          <w:sz w:val="28"/>
          <w:szCs w:val="28"/>
          <w:rtl/>
        </w:rPr>
        <w:t>إعطاء هذا المنصب</w:t>
      </w:r>
      <w:r w:rsidR="00785D3D" w:rsidRPr="00785D3D">
        <w:rPr>
          <w:rFonts w:ascii="Simplified Arabic" w:eastAsia="Calibri" w:hAnsi="Simplified Arabic" w:cs="Simplified Arabic" w:hint="cs"/>
          <w:b/>
          <w:sz w:val="28"/>
          <w:szCs w:val="28"/>
          <w:rtl/>
        </w:rPr>
        <w:t xml:space="preserve"> </w:t>
      </w:r>
      <w:r w:rsidRPr="00785D3D">
        <w:rPr>
          <w:rFonts w:ascii="Simplified Arabic" w:eastAsia="Calibri" w:hAnsi="Simplified Arabic" w:cs="Simplified Arabic"/>
          <w:b/>
          <w:sz w:val="28"/>
          <w:szCs w:val="28"/>
          <w:rtl/>
        </w:rPr>
        <w:t xml:space="preserve">لشخص يتمتع بصلاحية كبيرة تمكنه من </w:t>
      </w:r>
      <w:r w:rsidR="00785D3D" w:rsidRPr="00785D3D">
        <w:rPr>
          <w:rFonts w:ascii="Simplified Arabic" w:eastAsia="Calibri" w:hAnsi="Simplified Arabic" w:cs="Simplified Arabic" w:hint="cs"/>
          <w:b/>
          <w:sz w:val="28"/>
          <w:szCs w:val="28"/>
          <w:rtl/>
        </w:rPr>
        <w:t>قيادة</w:t>
      </w:r>
      <w:r w:rsidRPr="00785D3D">
        <w:rPr>
          <w:rFonts w:ascii="Simplified Arabic" w:eastAsia="Calibri" w:hAnsi="Simplified Arabic" w:cs="Simplified Arabic"/>
          <w:b/>
          <w:sz w:val="28"/>
          <w:szCs w:val="28"/>
          <w:rtl/>
        </w:rPr>
        <w:t xml:space="preserve"> الفريق</w:t>
      </w:r>
      <w:r w:rsidR="009C6C47" w:rsidRPr="00785D3D">
        <w:rPr>
          <w:rFonts w:ascii="Simplified Arabic" w:eastAsia="Calibri" w:hAnsi="Simplified Arabic" w:cs="Simplified Arabic" w:hint="cs"/>
          <w:b/>
          <w:sz w:val="28"/>
          <w:szCs w:val="28"/>
          <w:rtl/>
        </w:rPr>
        <w:t xml:space="preserve"> (</w:t>
      </w:r>
      <w:r w:rsidR="009C6C47" w:rsidRPr="00785D3D">
        <w:rPr>
          <w:rFonts w:ascii="Simplified Arabic" w:eastAsia="Calibri" w:hAnsi="Simplified Arabic" w:cs="Simplified Arabic"/>
          <w:b/>
          <w:sz w:val="28"/>
          <w:szCs w:val="28"/>
          <w:rtl/>
        </w:rPr>
        <w:t>بخاوي</w:t>
      </w:r>
      <w:r w:rsidR="009C6C47" w:rsidRPr="00785D3D">
        <w:rPr>
          <w:rFonts w:ascii="Simplified Arabic" w:eastAsia="Calibri" w:hAnsi="Simplified Arabic" w:cs="Simplified Arabic" w:hint="cs"/>
          <w:b/>
          <w:sz w:val="28"/>
          <w:szCs w:val="28"/>
          <w:rtl/>
        </w:rPr>
        <w:t>،2023)</w:t>
      </w:r>
    </w:p>
    <w:p w14:paraId="49E8B3A9" w14:textId="3AC8656D" w:rsidR="00A13C58" w:rsidRPr="00937AF4" w:rsidRDefault="00A13C58" w:rsidP="00C74D0F">
      <w:pPr>
        <w:numPr>
          <w:ilvl w:val="0"/>
          <w:numId w:val="15"/>
        </w:numPr>
        <w:spacing w:before="120" w:after="120" w:line="240" w:lineRule="auto"/>
        <w:ind w:left="425" w:hanging="357"/>
        <w:contextualSpacing/>
        <w:jc w:val="both"/>
        <w:rPr>
          <w:rFonts w:ascii="Simplified Arabic" w:eastAsia="Calibri" w:hAnsi="Simplified Arabic" w:cs="Simplified Arabic"/>
          <w:i/>
          <w:sz w:val="28"/>
          <w:szCs w:val="28"/>
          <w:rtl/>
        </w:rPr>
      </w:pPr>
      <w:r w:rsidRPr="00937AF4">
        <w:rPr>
          <w:rFonts w:ascii="Simplified Arabic" w:eastAsia="Calibri" w:hAnsi="Simplified Arabic" w:cs="Simplified Arabic"/>
          <w:b/>
          <w:bCs/>
          <w:sz w:val="28"/>
          <w:szCs w:val="28"/>
          <w:rtl/>
        </w:rPr>
        <w:t>فريق الدعم</w:t>
      </w:r>
      <w:r w:rsidRPr="00E278FB">
        <w:rPr>
          <w:rFonts w:ascii="Simplified Arabic" w:eastAsia="Calibri" w:hAnsi="Simplified Arabic" w:cs="Simplified Arabic"/>
          <w:sz w:val="28"/>
          <w:szCs w:val="28"/>
          <w:rtl/>
        </w:rPr>
        <w:t xml:space="preserve">: يحدد دور فريق الدعم ومسؤولياته (المالية، </w:t>
      </w:r>
      <w:r w:rsidR="00494354" w:rsidRPr="00E278FB">
        <w:rPr>
          <w:rFonts w:ascii="Simplified Arabic" w:eastAsia="Calibri" w:hAnsi="Simplified Arabic" w:cs="Simplified Arabic" w:hint="cs"/>
          <w:sz w:val="28"/>
          <w:szCs w:val="28"/>
          <w:rtl/>
        </w:rPr>
        <w:t>اللوجستية</w:t>
      </w:r>
      <w:r w:rsidRPr="00E278FB">
        <w:rPr>
          <w:rFonts w:ascii="Simplified Arabic" w:eastAsia="Calibri" w:hAnsi="Simplified Arabic" w:cs="Simplified Arabic"/>
          <w:sz w:val="28"/>
          <w:szCs w:val="28"/>
          <w:rtl/>
        </w:rPr>
        <w:t>، تكنولوجيا المعلومات والاتصالات</w:t>
      </w:r>
      <w:r w:rsidR="009C6C47">
        <w:rPr>
          <w:rFonts w:ascii="Simplified Arabic" w:eastAsia="Calibri" w:hAnsi="Simplified Arabic" w:cs="Simplified Arabic" w:hint="cs"/>
          <w:sz w:val="28"/>
          <w:szCs w:val="28"/>
          <w:rtl/>
        </w:rPr>
        <w:t xml:space="preserve">) </w:t>
      </w:r>
    </w:p>
    <w:p w14:paraId="037513DC" w14:textId="326ED1E6" w:rsidR="00A13C58" w:rsidRPr="0055149B" w:rsidRDefault="00A13C58" w:rsidP="00C74D0F">
      <w:pPr>
        <w:numPr>
          <w:ilvl w:val="0"/>
          <w:numId w:val="15"/>
        </w:numPr>
        <w:spacing w:before="120" w:after="120" w:line="240" w:lineRule="auto"/>
        <w:ind w:left="425" w:hanging="357"/>
        <w:contextualSpacing/>
        <w:jc w:val="both"/>
        <w:rPr>
          <w:rFonts w:ascii="Simplified Arabic" w:eastAsia="Calibri" w:hAnsi="Simplified Arabic" w:cs="Simplified Arabic"/>
          <w:sz w:val="28"/>
          <w:szCs w:val="28"/>
          <w:rtl/>
        </w:rPr>
      </w:pPr>
      <w:r w:rsidRPr="0055149B">
        <w:rPr>
          <w:rFonts w:ascii="Simplified Arabic" w:eastAsia="Calibri" w:hAnsi="Simplified Arabic" w:cs="Simplified Arabic"/>
          <w:b/>
          <w:bCs/>
          <w:sz w:val="28"/>
          <w:szCs w:val="28"/>
          <w:rtl/>
        </w:rPr>
        <w:t>أعضاء الفريق الآخرين</w:t>
      </w:r>
      <w:r w:rsidRPr="0055149B">
        <w:rPr>
          <w:rFonts w:ascii="Simplified Arabic" w:eastAsia="Calibri" w:hAnsi="Simplified Arabic" w:cs="Simplified Arabic"/>
          <w:sz w:val="28"/>
          <w:szCs w:val="28"/>
          <w:rtl/>
        </w:rPr>
        <w:t xml:space="preserve">: </w:t>
      </w:r>
      <w:r w:rsidR="001E1101" w:rsidRPr="0055149B">
        <w:rPr>
          <w:rFonts w:ascii="Simplified Arabic" w:eastAsia="Calibri" w:hAnsi="Simplified Arabic" w:cs="Simplified Arabic" w:hint="cs"/>
          <w:sz w:val="28"/>
          <w:szCs w:val="28"/>
          <w:rtl/>
        </w:rPr>
        <w:t>يجب المشاركة بين الأعضاء في تحليل المخاطر</w:t>
      </w:r>
      <w:r w:rsidR="0055149B" w:rsidRPr="0055149B">
        <w:rPr>
          <w:rFonts w:ascii="Simplified Arabic" w:eastAsia="Calibri" w:hAnsi="Simplified Arabic" w:cs="Simplified Arabic" w:hint="cs"/>
          <w:sz w:val="28"/>
          <w:szCs w:val="28"/>
          <w:rtl/>
        </w:rPr>
        <w:t>، والتأكد من وجود خطط مسبقة لإدارة هذه المخاطر.</w:t>
      </w:r>
    </w:p>
    <w:p w14:paraId="3D879E63" w14:textId="29156AA5" w:rsidR="00A13C58" w:rsidRPr="00C936EC" w:rsidRDefault="00A13C58" w:rsidP="00C74D0F">
      <w:pPr>
        <w:numPr>
          <w:ilvl w:val="0"/>
          <w:numId w:val="15"/>
        </w:numPr>
        <w:spacing w:after="120" w:line="240" w:lineRule="auto"/>
        <w:ind w:left="426"/>
        <w:contextualSpacing/>
        <w:jc w:val="both"/>
        <w:rPr>
          <w:rFonts w:ascii="Simplified Arabic" w:eastAsia="Calibri" w:hAnsi="Simplified Arabic" w:cs="Simplified Arabic"/>
          <w:sz w:val="28"/>
          <w:szCs w:val="28"/>
        </w:rPr>
      </w:pPr>
      <w:r w:rsidRPr="00C936EC">
        <w:rPr>
          <w:rFonts w:ascii="Simplified Arabic" w:eastAsia="Calibri" w:hAnsi="Simplified Arabic" w:cs="Simplified Arabic"/>
          <w:b/>
          <w:bCs/>
          <w:sz w:val="28"/>
          <w:szCs w:val="28"/>
          <w:rtl/>
        </w:rPr>
        <w:t>الدعم الخارجي</w:t>
      </w:r>
      <w:r w:rsidRPr="00C936EC">
        <w:rPr>
          <w:rFonts w:ascii="Simplified Arabic" w:eastAsia="Calibri" w:hAnsi="Simplified Arabic" w:cs="Simplified Arabic"/>
          <w:sz w:val="28"/>
          <w:szCs w:val="28"/>
          <w:rtl/>
        </w:rPr>
        <w:t xml:space="preserve">: </w:t>
      </w:r>
      <w:r w:rsidR="00C936EC" w:rsidRPr="00C936EC">
        <w:rPr>
          <w:rFonts w:ascii="Simplified Arabic" w:eastAsia="Calibri" w:hAnsi="Simplified Arabic" w:cs="Simplified Arabic" w:hint="cs"/>
          <w:sz w:val="28"/>
          <w:szCs w:val="28"/>
          <w:rtl/>
        </w:rPr>
        <w:t xml:space="preserve">يكون معتمد على </w:t>
      </w:r>
      <w:r w:rsidRPr="00C936EC">
        <w:rPr>
          <w:rFonts w:ascii="Simplified Arabic" w:eastAsia="Calibri" w:hAnsi="Simplified Arabic" w:cs="Simplified Arabic"/>
          <w:sz w:val="28"/>
          <w:szCs w:val="28"/>
          <w:rtl/>
        </w:rPr>
        <w:t>ما تملكه الجمعية الوطنية من قدرات تمكنها من إدارة عملية التخطيط للطوارئ.</w:t>
      </w:r>
    </w:p>
    <w:p w14:paraId="4E686CE8" w14:textId="77777777" w:rsidR="002C2C49" w:rsidRPr="00C936EC" w:rsidRDefault="002C2C49" w:rsidP="001A7B9C">
      <w:pPr>
        <w:spacing w:after="120" w:line="240" w:lineRule="auto"/>
        <w:contextualSpacing/>
        <w:jc w:val="both"/>
        <w:rPr>
          <w:rFonts w:ascii="Simplified Arabic" w:eastAsia="Calibri" w:hAnsi="Simplified Arabic" w:cs="Simplified Arabic"/>
          <w:sz w:val="28"/>
          <w:szCs w:val="28"/>
          <w:highlight w:val="lightGray"/>
        </w:rPr>
      </w:pPr>
    </w:p>
    <w:p w14:paraId="16D4100A" w14:textId="77777777" w:rsidR="00A13C58" w:rsidRPr="00305848" w:rsidRDefault="00A13C58" w:rsidP="00A13C58">
      <w:pPr>
        <w:keepNext/>
        <w:keepLines/>
        <w:spacing w:before="120" w:after="120" w:line="240" w:lineRule="auto"/>
        <w:jc w:val="both"/>
        <w:outlineLvl w:val="2"/>
        <w:rPr>
          <w:rFonts w:ascii="Simplified Arabic" w:eastAsia="Calibri" w:hAnsi="Simplified Arabic" w:cs="Simplified Arabic"/>
          <w:b/>
          <w:bCs/>
          <w:i/>
          <w:kern w:val="0"/>
          <w:sz w:val="28"/>
          <w:szCs w:val="28"/>
          <w:rtl/>
          <w:lang w:val="en-GB" w:eastAsia="fr-FR" w:bidi="ar-AE"/>
          <w14:ligatures w14:val="none"/>
        </w:rPr>
      </w:pPr>
      <w:bookmarkStart w:id="1" w:name="_Toc58414777"/>
      <w:r w:rsidRPr="00305848">
        <w:rPr>
          <w:rFonts w:ascii="Simplified Arabic" w:eastAsia="Calibri" w:hAnsi="Simplified Arabic" w:cs="Simplified Arabic"/>
          <w:b/>
          <w:bCs/>
          <w:i/>
          <w:kern w:val="0"/>
          <w:sz w:val="28"/>
          <w:szCs w:val="28"/>
          <w:rtl/>
          <w:lang w:val="en-GB" w:eastAsia="fr-FR" w:bidi="ar-AE"/>
          <w14:ligatures w14:val="none"/>
        </w:rPr>
        <w:t>الوقت والموارد</w:t>
      </w:r>
      <w:bookmarkEnd w:id="1"/>
    </w:p>
    <w:p w14:paraId="6077FB77" w14:textId="1D4D0052" w:rsidR="00A13C58" w:rsidRPr="00305848" w:rsidRDefault="008302DC" w:rsidP="00A13C58">
      <w:pPr>
        <w:spacing w:after="120" w:line="240" w:lineRule="auto"/>
        <w:jc w:val="both"/>
        <w:rPr>
          <w:rFonts w:ascii="Simplified Arabic" w:eastAsia="Calibri" w:hAnsi="Simplified Arabic" w:cs="Simplified Arabic"/>
          <w:kern w:val="0"/>
          <w:sz w:val="28"/>
          <w:szCs w:val="28"/>
          <w:rtl/>
          <w:lang w:val="en-GB" w:eastAsia="fr-FR" w:bidi="ar-AE"/>
          <w14:ligatures w14:val="none"/>
        </w:rPr>
      </w:pPr>
      <w:r w:rsidRPr="00305848">
        <w:rPr>
          <w:rFonts w:ascii="Simplified Arabic" w:eastAsia="Calibri" w:hAnsi="Simplified Arabic" w:cs="Simplified Arabic" w:hint="cs"/>
          <w:kern w:val="0"/>
          <w:sz w:val="28"/>
          <w:szCs w:val="28"/>
          <w:rtl/>
          <w:lang w:val="en-GB" w:eastAsia="fr-FR" w:bidi="ar-AE"/>
          <w14:ligatures w14:val="none"/>
        </w:rPr>
        <w:t>أهمية الوقت</w:t>
      </w:r>
      <w:r w:rsidR="00D3396A" w:rsidRPr="00305848">
        <w:rPr>
          <w:rFonts w:ascii="Simplified Arabic" w:eastAsia="Calibri" w:hAnsi="Simplified Arabic" w:cs="Simplified Arabic" w:hint="cs"/>
          <w:kern w:val="0"/>
          <w:sz w:val="28"/>
          <w:szCs w:val="28"/>
          <w:rtl/>
          <w:lang w:val="en-GB" w:eastAsia="fr-FR" w:bidi="ar-AE"/>
          <w14:ligatures w14:val="none"/>
        </w:rPr>
        <w:t xml:space="preserve"> للوصول الى الأهداف المراد تحقيقها</w:t>
      </w:r>
      <w:r w:rsidR="00A13C58" w:rsidRPr="00305848">
        <w:rPr>
          <w:rFonts w:ascii="Simplified Arabic" w:eastAsia="Calibri" w:hAnsi="Simplified Arabic" w:cs="Simplified Arabic"/>
          <w:kern w:val="0"/>
          <w:sz w:val="28"/>
          <w:szCs w:val="28"/>
          <w:rtl/>
          <w:lang w:val="en-GB" w:eastAsia="fr-FR" w:bidi="ar-AE"/>
          <w14:ligatures w14:val="none"/>
        </w:rPr>
        <w:t xml:space="preserve"> </w:t>
      </w:r>
      <w:r w:rsidR="00D3396A" w:rsidRPr="00305848">
        <w:rPr>
          <w:rFonts w:ascii="Simplified Arabic" w:eastAsia="Calibri" w:hAnsi="Simplified Arabic" w:cs="Simplified Arabic" w:hint="cs"/>
          <w:kern w:val="0"/>
          <w:sz w:val="28"/>
          <w:szCs w:val="28"/>
          <w:rtl/>
          <w:lang w:val="en-GB" w:eastAsia="fr-FR" w:bidi="ar-AE"/>
          <w14:ligatures w14:val="none"/>
        </w:rPr>
        <w:t>في ظل توفر ال</w:t>
      </w:r>
      <w:r w:rsidR="00305848" w:rsidRPr="00305848">
        <w:rPr>
          <w:rFonts w:ascii="Simplified Arabic" w:eastAsia="Calibri" w:hAnsi="Simplified Arabic" w:cs="Simplified Arabic" w:hint="cs"/>
          <w:kern w:val="0"/>
          <w:sz w:val="28"/>
          <w:szCs w:val="28"/>
          <w:rtl/>
          <w:lang w:val="en-GB" w:eastAsia="fr-FR" w:bidi="ar-AE"/>
          <w14:ligatures w14:val="none"/>
        </w:rPr>
        <w:t>موارد اللازمة.</w:t>
      </w:r>
    </w:p>
    <w:p w14:paraId="61EF5F6D" w14:textId="48EC0E7A" w:rsidR="00A272B6" w:rsidRDefault="00A13C58" w:rsidP="001A7B9C">
      <w:pPr>
        <w:spacing w:after="120" w:line="240" w:lineRule="auto"/>
        <w:jc w:val="both"/>
        <w:rPr>
          <w:rFonts w:ascii="Simplified Arabic" w:eastAsia="Calibri" w:hAnsi="Simplified Arabic" w:cs="Simplified Arabic"/>
          <w:b/>
          <w:kern w:val="0"/>
          <w:sz w:val="28"/>
          <w:szCs w:val="28"/>
          <w:rtl/>
          <w:lang w:val="en-GB" w:eastAsia="fr-FR" w:bidi="ar-AE"/>
          <w14:ligatures w14:val="none"/>
        </w:rPr>
      </w:pPr>
      <w:r w:rsidRPr="001A7B9C">
        <w:rPr>
          <w:rFonts w:ascii="Simplified Arabic" w:eastAsia="Calibri" w:hAnsi="Simplified Arabic" w:cs="Simplified Arabic"/>
          <w:kern w:val="0"/>
          <w:sz w:val="28"/>
          <w:szCs w:val="28"/>
          <w:rtl/>
          <w:lang w:val="en-GB" w:eastAsia="fr-FR" w:bidi="ar-AE"/>
          <w14:ligatures w14:val="none"/>
        </w:rPr>
        <w:t xml:space="preserve">تحديد الفترة الزمنية لكل مرحلة والموارد المراد تخصيصها. </w:t>
      </w:r>
      <w:r w:rsidR="001A7B9C" w:rsidRPr="001A7B9C">
        <w:rPr>
          <w:rFonts w:ascii="Simplified Arabic" w:eastAsia="Calibri" w:hAnsi="Simplified Arabic" w:cs="Simplified Arabic" w:hint="cs"/>
          <w:b/>
          <w:kern w:val="0"/>
          <w:sz w:val="28"/>
          <w:szCs w:val="28"/>
          <w:rtl/>
          <w:lang w:val="en-GB" w:eastAsia="fr-FR" w:bidi="ar-AE"/>
          <w14:ligatures w14:val="none"/>
        </w:rPr>
        <w:t>و</w:t>
      </w:r>
      <w:r w:rsidRPr="001A7B9C">
        <w:rPr>
          <w:rFonts w:ascii="Simplified Arabic" w:eastAsia="Calibri" w:hAnsi="Simplified Arabic" w:cs="Simplified Arabic"/>
          <w:b/>
          <w:kern w:val="0"/>
          <w:sz w:val="28"/>
          <w:szCs w:val="28"/>
          <w:rtl/>
          <w:lang w:val="en-GB" w:eastAsia="fr-FR" w:bidi="ar-AE"/>
          <w14:ligatures w14:val="none"/>
        </w:rPr>
        <w:t>يساعد جدول إدارة المشروع على تصور العملية.</w:t>
      </w:r>
    </w:p>
    <w:p w14:paraId="61686ECD" w14:textId="77777777" w:rsidR="00277ABF" w:rsidRDefault="00277ABF" w:rsidP="001A7B9C">
      <w:pPr>
        <w:spacing w:after="120" w:line="240" w:lineRule="auto"/>
        <w:jc w:val="both"/>
        <w:rPr>
          <w:rFonts w:ascii="Simplified Arabic" w:eastAsia="Calibri" w:hAnsi="Simplified Arabic" w:cs="Simplified Arabic"/>
          <w:b/>
          <w:kern w:val="0"/>
          <w:sz w:val="28"/>
          <w:szCs w:val="28"/>
          <w:rtl/>
          <w:lang w:val="en-GB" w:eastAsia="fr-FR" w:bidi="ar-AE"/>
          <w14:ligatures w14:val="none"/>
        </w:rPr>
      </w:pPr>
    </w:p>
    <w:p w14:paraId="7A027675" w14:textId="77777777" w:rsidR="00460B4D" w:rsidRPr="001A7B9C" w:rsidRDefault="00460B4D" w:rsidP="001A7B9C">
      <w:pPr>
        <w:spacing w:after="120" w:line="240" w:lineRule="auto"/>
        <w:jc w:val="both"/>
        <w:rPr>
          <w:rFonts w:ascii="Simplified Arabic" w:eastAsia="Calibri" w:hAnsi="Simplified Arabic" w:cs="Simplified Arabic"/>
          <w:b/>
          <w:kern w:val="0"/>
          <w:sz w:val="28"/>
          <w:szCs w:val="28"/>
          <w:lang w:val="en-GB" w:eastAsia="fr-FR" w:bidi="ar-AE"/>
          <w14:ligatures w14:val="none"/>
        </w:rPr>
      </w:pPr>
    </w:p>
    <w:p w14:paraId="5FF02555" w14:textId="4B99AF85" w:rsidR="0057674E" w:rsidRPr="0057674E" w:rsidRDefault="0057674E" w:rsidP="0057674E">
      <w:pPr>
        <w:spacing w:after="120" w:line="240" w:lineRule="auto"/>
        <w:jc w:val="center"/>
        <w:rPr>
          <w:rFonts w:ascii="Simplified Arabic" w:eastAsia="Calibri" w:hAnsi="Simplified Arabic" w:cs="Simplified Arabic"/>
          <w:bCs/>
          <w:i/>
          <w:kern w:val="0"/>
          <w:sz w:val="28"/>
          <w:szCs w:val="28"/>
          <w:rtl/>
          <w:lang w:val="en-GB" w:eastAsia="fr-FR" w:bidi="ar-AE"/>
          <w14:ligatures w14:val="none"/>
        </w:rPr>
      </w:pPr>
      <w:r w:rsidRPr="0057674E">
        <w:rPr>
          <w:rFonts w:ascii="Simplified Arabic" w:eastAsia="Calibri" w:hAnsi="Simplified Arabic" w:cs="Simplified Arabic"/>
          <w:bCs/>
          <w:i/>
          <w:kern w:val="0"/>
          <w:sz w:val="28"/>
          <w:szCs w:val="28"/>
          <w:rtl/>
          <w:lang w:val="en-GB" w:eastAsia="fr-FR" w:bidi="ar-AE"/>
          <w14:ligatures w14:val="none"/>
        </w:rPr>
        <w:lastRenderedPageBreak/>
        <w:t>جدول تتبع البيانات</w:t>
      </w:r>
      <w:r w:rsidRPr="0057674E">
        <w:rPr>
          <w:rFonts w:ascii="Simplified Arabic" w:eastAsia="Calibri" w:hAnsi="Simplified Arabic" w:cs="Simplified Arabic" w:hint="cs"/>
          <w:bCs/>
          <w:i/>
          <w:kern w:val="0"/>
          <w:sz w:val="28"/>
          <w:szCs w:val="28"/>
          <w:rtl/>
          <w:lang w:val="en-GB" w:eastAsia="fr-FR" w:bidi="ar-AE"/>
          <w14:ligatures w14:val="none"/>
        </w:rPr>
        <w:t xml:space="preserve"> (1-1)</w:t>
      </w:r>
    </w:p>
    <w:tbl>
      <w:tblPr>
        <w:tblStyle w:val="TableGrid1"/>
        <w:bidiVisual/>
        <w:tblW w:w="5138" w:type="pct"/>
        <w:jc w:val="center"/>
        <w:tblInd w:w="0" w:type="dxa"/>
        <w:tblLook w:val="04A0" w:firstRow="1" w:lastRow="0" w:firstColumn="1" w:lastColumn="0" w:noHBand="0" w:noVBand="1"/>
      </w:tblPr>
      <w:tblGrid>
        <w:gridCol w:w="1898"/>
        <w:gridCol w:w="1473"/>
        <w:gridCol w:w="809"/>
        <w:gridCol w:w="1537"/>
        <w:gridCol w:w="1482"/>
        <w:gridCol w:w="1872"/>
      </w:tblGrid>
      <w:tr w:rsidR="00A13C58" w:rsidRPr="009C4F7E" w14:paraId="18C54D26" w14:textId="77777777" w:rsidTr="001B7E3D">
        <w:trPr>
          <w:trHeight w:val="744"/>
          <w:jc w:val="center"/>
        </w:trPr>
        <w:tc>
          <w:tcPr>
            <w:tcW w:w="1046" w:type="pct"/>
            <w:tcBorders>
              <w:top w:val="nil"/>
              <w:left w:val="nil"/>
              <w:bottom w:val="single" w:sz="4" w:space="0" w:color="000000"/>
              <w:right w:val="single" w:sz="4" w:space="0" w:color="000000"/>
            </w:tcBorders>
            <w:shd w:val="clear" w:color="auto" w:fill="FFFFFF"/>
          </w:tcPr>
          <w:p w14:paraId="1D4F275D" w14:textId="77777777" w:rsidR="00A13C58" w:rsidRPr="009C4F7E" w:rsidRDefault="00A13C58" w:rsidP="00092E27">
            <w:pPr>
              <w:bidi w:val="0"/>
              <w:jc w:val="both"/>
              <w:rPr>
                <w:rFonts w:ascii="Simplified Arabic" w:eastAsia="Calibri" w:hAnsi="Simplified Arabic" w:cs="Simplified Arabic"/>
                <w:b/>
                <w:bCs/>
                <w:smallCaps/>
                <w:sz w:val="28"/>
                <w:szCs w:val="28"/>
                <w:rtl/>
              </w:rPr>
            </w:pPr>
          </w:p>
        </w:tc>
        <w:tc>
          <w:tcPr>
            <w:tcW w:w="812" w:type="pct"/>
            <w:tcBorders>
              <w:top w:val="single" w:sz="4" w:space="0" w:color="000000"/>
              <w:left w:val="single" w:sz="4" w:space="0" w:color="000000"/>
              <w:bottom w:val="single" w:sz="4" w:space="0" w:color="000000"/>
              <w:right w:val="single" w:sz="4" w:space="0" w:color="000000"/>
            </w:tcBorders>
            <w:shd w:val="clear" w:color="auto" w:fill="D9D9D9"/>
            <w:hideMark/>
          </w:tcPr>
          <w:p w14:paraId="00A5D66F" w14:textId="77777777" w:rsidR="00A13C58" w:rsidRPr="009C4F7E" w:rsidRDefault="00A13C58" w:rsidP="00092E27">
            <w:pPr>
              <w:rPr>
                <w:rFonts w:ascii="Simplified Arabic" w:eastAsia="Calibri" w:hAnsi="Simplified Arabic" w:cs="Simplified Arabic"/>
                <w:b/>
                <w:bCs/>
                <w:smallCaps/>
                <w:sz w:val="28"/>
                <w:szCs w:val="28"/>
              </w:rPr>
            </w:pPr>
            <w:r w:rsidRPr="009C4F7E">
              <w:rPr>
                <w:rFonts w:ascii="Simplified Arabic" w:eastAsia="Calibri" w:hAnsi="Simplified Arabic" w:cs="Simplified Arabic"/>
                <w:b/>
                <w:bCs/>
                <w:smallCaps/>
                <w:sz w:val="28"/>
                <w:szCs w:val="28"/>
                <w:rtl/>
                <w:lang w:eastAsia="fr-FR"/>
              </w:rPr>
              <w:t>عنوان المستند</w:t>
            </w:r>
          </w:p>
        </w:tc>
        <w:tc>
          <w:tcPr>
            <w:tcW w:w="446" w:type="pct"/>
            <w:tcBorders>
              <w:top w:val="single" w:sz="4" w:space="0" w:color="000000"/>
              <w:left w:val="single" w:sz="4" w:space="0" w:color="000000"/>
              <w:bottom w:val="single" w:sz="4" w:space="0" w:color="000000"/>
              <w:right w:val="single" w:sz="4" w:space="0" w:color="000000"/>
            </w:tcBorders>
            <w:shd w:val="clear" w:color="auto" w:fill="D9D9D9"/>
            <w:hideMark/>
          </w:tcPr>
          <w:p w14:paraId="752003EA" w14:textId="77777777" w:rsidR="00A13C58" w:rsidRPr="009C4F7E" w:rsidRDefault="00A13C58" w:rsidP="001B7E3D">
            <w:pPr>
              <w:jc w:val="center"/>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التاريخ</w:t>
            </w:r>
          </w:p>
        </w:tc>
        <w:tc>
          <w:tcPr>
            <w:tcW w:w="847" w:type="pct"/>
            <w:tcBorders>
              <w:top w:val="single" w:sz="4" w:space="0" w:color="000000"/>
              <w:left w:val="single" w:sz="4" w:space="0" w:color="000000"/>
              <w:bottom w:val="single" w:sz="4" w:space="0" w:color="000000"/>
              <w:right w:val="single" w:sz="4" w:space="0" w:color="000000"/>
            </w:tcBorders>
            <w:shd w:val="clear" w:color="auto" w:fill="D9D9D9"/>
            <w:hideMark/>
          </w:tcPr>
          <w:p w14:paraId="68430C90" w14:textId="77777777" w:rsidR="00A13C58" w:rsidRPr="009C4F7E" w:rsidRDefault="00A13C58" w:rsidP="001B7E3D">
            <w:pPr>
              <w:jc w:val="center"/>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مكان وجودها</w:t>
            </w:r>
          </w:p>
        </w:tc>
        <w:tc>
          <w:tcPr>
            <w:tcW w:w="817" w:type="pct"/>
            <w:tcBorders>
              <w:top w:val="single" w:sz="4" w:space="0" w:color="000000"/>
              <w:left w:val="single" w:sz="4" w:space="0" w:color="000000"/>
              <w:bottom w:val="single" w:sz="4" w:space="0" w:color="000000"/>
              <w:right w:val="single" w:sz="4" w:space="0" w:color="000000"/>
            </w:tcBorders>
            <w:shd w:val="clear" w:color="auto" w:fill="D9D9D9"/>
            <w:hideMark/>
          </w:tcPr>
          <w:p w14:paraId="6F45CC8C" w14:textId="77777777" w:rsidR="00A13C58" w:rsidRPr="009C4F7E" w:rsidRDefault="00A13C58" w:rsidP="001B7E3D">
            <w:pPr>
              <w:jc w:val="center"/>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العناصر الرئيسية</w:t>
            </w:r>
          </w:p>
        </w:tc>
        <w:tc>
          <w:tcPr>
            <w:tcW w:w="1032" w:type="pct"/>
            <w:tcBorders>
              <w:top w:val="single" w:sz="4" w:space="0" w:color="000000"/>
              <w:left w:val="single" w:sz="4" w:space="0" w:color="000000"/>
              <w:bottom w:val="single" w:sz="4" w:space="0" w:color="000000"/>
              <w:right w:val="single" w:sz="4" w:space="0" w:color="000000"/>
            </w:tcBorders>
            <w:shd w:val="clear" w:color="auto" w:fill="D9D9D9"/>
            <w:hideMark/>
          </w:tcPr>
          <w:p w14:paraId="63C507B3" w14:textId="77777777" w:rsidR="00A13C58" w:rsidRPr="009C4F7E" w:rsidRDefault="00A13C58" w:rsidP="001B7E3D">
            <w:pPr>
              <w:jc w:val="center"/>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ضرورة إجراء تحديثات/تعديلات</w:t>
            </w:r>
          </w:p>
        </w:tc>
      </w:tr>
      <w:tr w:rsidR="00A13C58" w:rsidRPr="009C4F7E" w14:paraId="04319314" w14:textId="77777777" w:rsidTr="001B7E3D">
        <w:trPr>
          <w:trHeight w:val="234"/>
          <w:jc w:val="center"/>
        </w:trPr>
        <w:tc>
          <w:tcPr>
            <w:tcW w:w="1046"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642D6C97" w14:textId="77777777" w:rsidR="00A13C58" w:rsidRPr="009C4F7E" w:rsidRDefault="00A13C58" w:rsidP="00F850E2">
            <w:pPr>
              <w:jc w:val="center"/>
              <w:rPr>
                <w:rFonts w:ascii="Simplified Arabic" w:hAnsi="Simplified Arabic" w:cs="Simplified Arabic"/>
                <w:b/>
                <w:sz w:val="28"/>
                <w:szCs w:val="28"/>
                <w:rtl/>
                <w:lang w:eastAsia="fr-FR"/>
              </w:rPr>
            </w:pPr>
            <w:r w:rsidRPr="009C4F7E">
              <w:rPr>
                <w:rFonts w:ascii="Simplified Arabic" w:eastAsia="Calibri" w:hAnsi="Simplified Arabic" w:cs="Simplified Arabic"/>
                <w:b/>
                <w:sz w:val="28"/>
                <w:szCs w:val="28"/>
                <w:rtl/>
                <w:lang w:eastAsia="fr-FR"/>
              </w:rPr>
              <w:t>التحليل والتخطيط</w:t>
            </w:r>
          </w:p>
        </w:tc>
        <w:tc>
          <w:tcPr>
            <w:tcW w:w="812" w:type="pct"/>
            <w:tcBorders>
              <w:top w:val="single" w:sz="4" w:space="0" w:color="000000"/>
              <w:left w:val="single" w:sz="4" w:space="0" w:color="000000"/>
              <w:bottom w:val="single" w:sz="4" w:space="0" w:color="000000"/>
              <w:right w:val="single" w:sz="4" w:space="0" w:color="000000"/>
            </w:tcBorders>
          </w:tcPr>
          <w:p w14:paraId="3DABC921" w14:textId="77777777" w:rsidR="00A13C58" w:rsidRPr="009C4F7E" w:rsidRDefault="00A13C58" w:rsidP="00F850E2">
            <w:pPr>
              <w:bidi w:val="0"/>
              <w:jc w:val="center"/>
              <w:rPr>
                <w:rFonts w:ascii="Simplified Arabic" w:eastAsia="Calibri" w:hAnsi="Simplified Arabic" w:cs="Simplified Arabic"/>
                <w:sz w:val="28"/>
                <w:szCs w:val="28"/>
                <w:rtl/>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024FBC87"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480029BC"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494DEEF6"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4DD51FCB"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5F5A1450" w14:textId="77777777" w:rsidTr="001B7E3D">
        <w:trPr>
          <w:jc w:val="center"/>
        </w:trPr>
        <w:tc>
          <w:tcPr>
            <w:tcW w:w="1046" w:type="pct"/>
            <w:vMerge/>
            <w:tcBorders>
              <w:top w:val="single" w:sz="4" w:space="0" w:color="000000"/>
              <w:left w:val="single" w:sz="4" w:space="0" w:color="000000"/>
              <w:bottom w:val="single" w:sz="4" w:space="0" w:color="000000"/>
              <w:right w:val="single" w:sz="4" w:space="0" w:color="000000"/>
            </w:tcBorders>
            <w:vAlign w:val="center"/>
            <w:hideMark/>
          </w:tcPr>
          <w:p w14:paraId="7CE4220E" w14:textId="77777777" w:rsidR="00A13C58" w:rsidRPr="009C4F7E" w:rsidRDefault="00A13C58" w:rsidP="00F850E2">
            <w:pPr>
              <w:jc w:val="center"/>
              <w:rPr>
                <w:rFonts w:ascii="Simplified Arabic" w:hAnsi="Simplified Arabic" w:cs="Simplified Arabic"/>
                <w:b/>
                <w:sz w:val="28"/>
                <w:szCs w:val="28"/>
              </w:rPr>
            </w:pPr>
          </w:p>
        </w:tc>
        <w:tc>
          <w:tcPr>
            <w:tcW w:w="812" w:type="pct"/>
            <w:tcBorders>
              <w:top w:val="single" w:sz="4" w:space="0" w:color="000000"/>
              <w:left w:val="single" w:sz="4" w:space="0" w:color="000000"/>
              <w:bottom w:val="single" w:sz="4" w:space="0" w:color="000000"/>
              <w:right w:val="single" w:sz="4" w:space="0" w:color="000000"/>
            </w:tcBorders>
          </w:tcPr>
          <w:p w14:paraId="56FB7157"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0737F2FF"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0871D2B1"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11AC90AB"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2436A4B9"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29ABD706" w14:textId="77777777" w:rsidTr="001B7E3D">
        <w:trPr>
          <w:jc w:val="center"/>
        </w:trPr>
        <w:tc>
          <w:tcPr>
            <w:tcW w:w="1046"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1DCA295D" w14:textId="77777777" w:rsidR="00A13C58" w:rsidRPr="009C4F7E" w:rsidRDefault="00A13C58" w:rsidP="00F850E2">
            <w:pPr>
              <w:jc w:val="center"/>
              <w:rPr>
                <w:rFonts w:ascii="Simplified Arabic" w:eastAsia="Calibri" w:hAnsi="Simplified Arabic" w:cs="Simplified Arabic"/>
                <w:b/>
                <w:sz w:val="28"/>
                <w:szCs w:val="28"/>
                <w:lang w:eastAsia="fr-FR"/>
              </w:rPr>
            </w:pPr>
            <w:r w:rsidRPr="009C4F7E">
              <w:rPr>
                <w:rFonts w:ascii="Simplified Arabic" w:eastAsia="Calibri" w:hAnsi="Simplified Arabic" w:cs="Simplified Arabic"/>
                <w:b/>
                <w:sz w:val="28"/>
                <w:szCs w:val="28"/>
                <w:rtl/>
                <w:lang w:eastAsia="fr-FR"/>
              </w:rPr>
              <w:t>التنسيق</w:t>
            </w:r>
          </w:p>
        </w:tc>
        <w:tc>
          <w:tcPr>
            <w:tcW w:w="812" w:type="pct"/>
            <w:tcBorders>
              <w:top w:val="single" w:sz="4" w:space="0" w:color="000000"/>
              <w:left w:val="single" w:sz="4" w:space="0" w:color="000000"/>
              <w:bottom w:val="single" w:sz="4" w:space="0" w:color="000000"/>
              <w:right w:val="single" w:sz="4" w:space="0" w:color="000000"/>
            </w:tcBorders>
          </w:tcPr>
          <w:p w14:paraId="6FA1A8A1" w14:textId="77777777" w:rsidR="00A13C58" w:rsidRPr="009C4F7E" w:rsidRDefault="00A13C58" w:rsidP="00F850E2">
            <w:pPr>
              <w:bidi w:val="0"/>
              <w:jc w:val="center"/>
              <w:rPr>
                <w:rFonts w:ascii="Simplified Arabic" w:eastAsia="Calibri" w:hAnsi="Simplified Arabic" w:cs="Simplified Arabic"/>
                <w:sz w:val="28"/>
                <w:szCs w:val="28"/>
                <w:rtl/>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27CF0C25"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4D11B165"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3ACF543F"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3EDFC596"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092FEE2A" w14:textId="77777777" w:rsidTr="001B7E3D">
        <w:trPr>
          <w:jc w:val="center"/>
        </w:trPr>
        <w:tc>
          <w:tcPr>
            <w:tcW w:w="1046" w:type="pct"/>
            <w:vMerge/>
            <w:tcBorders>
              <w:top w:val="single" w:sz="4" w:space="0" w:color="000000"/>
              <w:left w:val="single" w:sz="4" w:space="0" w:color="000000"/>
              <w:bottom w:val="single" w:sz="4" w:space="0" w:color="000000"/>
              <w:right w:val="single" w:sz="4" w:space="0" w:color="000000"/>
            </w:tcBorders>
            <w:vAlign w:val="center"/>
            <w:hideMark/>
          </w:tcPr>
          <w:p w14:paraId="4064B841" w14:textId="77777777" w:rsidR="00A13C58" w:rsidRPr="009C4F7E" w:rsidRDefault="00A13C58" w:rsidP="00F850E2">
            <w:pPr>
              <w:jc w:val="center"/>
              <w:rPr>
                <w:rFonts w:ascii="Simplified Arabic" w:hAnsi="Simplified Arabic" w:cs="Simplified Arabic"/>
                <w:b/>
                <w:sz w:val="28"/>
                <w:szCs w:val="28"/>
              </w:rPr>
            </w:pPr>
          </w:p>
        </w:tc>
        <w:tc>
          <w:tcPr>
            <w:tcW w:w="812" w:type="pct"/>
            <w:tcBorders>
              <w:top w:val="single" w:sz="4" w:space="0" w:color="000000"/>
              <w:left w:val="single" w:sz="4" w:space="0" w:color="000000"/>
              <w:bottom w:val="single" w:sz="4" w:space="0" w:color="000000"/>
              <w:right w:val="single" w:sz="4" w:space="0" w:color="000000"/>
            </w:tcBorders>
          </w:tcPr>
          <w:p w14:paraId="72FD5C7E"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7CD24787"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2A0F0CB1"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1E66A584"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62E869CE"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6D3E5AAD" w14:textId="77777777" w:rsidTr="001B7E3D">
        <w:trPr>
          <w:jc w:val="center"/>
        </w:trPr>
        <w:tc>
          <w:tcPr>
            <w:tcW w:w="1046"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0ED06B12" w14:textId="77777777" w:rsidR="00A13C58" w:rsidRPr="009C4F7E" w:rsidRDefault="00A13C58" w:rsidP="00F850E2">
            <w:pPr>
              <w:jc w:val="center"/>
              <w:rPr>
                <w:rFonts w:ascii="Simplified Arabic" w:eastAsia="Calibri" w:hAnsi="Simplified Arabic" w:cs="Simplified Arabic"/>
                <w:b/>
                <w:sz w:val="28"/>
                <w:szCs w:val="28"/>
                <w:lang w:eastAsia="fr-FR"/>
              </w:rPr>
            </w:pPr>
            <w:r w:rsidRPr="009C4F7E">
              <w:rPr>
                <w:rFonts w:ascii="Simplified Arabic" w:eastAsia="Calibri" w:hAnsi="Simplified Arabic" w:cs="Simplified Arabic"/>
                <w:b/>
                <w:sz w:val="28"/>
                <w:szCs w:val="28"/>
                <w:rtl/>
                <w:lang w:eastAsia="fr-FR"/>
              </w:rPr>
              <w:t>القدرة التشغيلية</w:t>
            </w:r>
          </w:p>
        </w:tc>
        <w:tc>
          <w:tcPr>
            <w:tcW w:w="812" w:type="pct"/>
            <w:tcBorders>
              <w:top w:val="single" w:sz="4" w:space="0" w:color="000000"/>
              <w:left w:val="single" w:sz="4" w:space="0" w:color="000000"/>
              <w:bottom w:val="single" w:sz="4" w:space="0" w:color="000000"/>
              <w:right w:val="single" w:sz="4" w:space="0" w:color="000000"/>
            </w:tcBorders>
          </w:tcPr>
          <w:p w14:paraId="6CA852A6" w14:textId="77777777" w:rsidR="00A13C58" w:rsidRPr="009C4F7E" w:rsidRDefault="00A13C58" w:rsidP="00F850E2">
            <w:pPr>
              <w:bidi w:val="0"/>
              <w:jc w:val="center"/>
              <w:rPr>
                <w:rFonts w:ascii="Simplified Arabic" w:eastAsia="Calibri" w:hAnsi="Simplified Arabic" w:cs="Simplified Arabic"/>
                <w:sz w:val="28"/>
                <w:szCs w:val="28"/>
                <w:rtl/>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1077A497"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58F1F91D"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55EEB995"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4252601F"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423068FB" w14:textId="77777777" w:rsidTr="001B7E3D">
        <w:trPr>
          <w:jc w:val="center"/>
        </w:trPr>
        <w:tc>
          <w:tcPr>
            <w:tcW w:w="1046" w:type="pct"/>
            <w:vMerge/>
            <w:tcBorders>
              <w:top w:val="single" w:sz="4" w:space="0" w:color="000000"/>
              <w:left w:val="single" w:sz="4" w:space="0" w:color="000000"/>
              <w:bottom w:val="single" w:sz="4" w:space="0" w:color="000000"/>
              <w:right w:val="single" w:sz="4" w:space="0" w:color="000000"/>
            </w:tcBorders>
            <w:vAlign w:val="center"/>
            <w:hideMark/>
          </w:tcPr>
          <w:p w14:paraId="0C29A1C0" w14:textId="77777777" w:rsidR="00A13C58" w:rsidRPr="009C4F7E" w:rsidRDefault="00A13C58" w:rsidP="00F850E2">
            <w:pPr>
              <w:jc w:val="center"/>
              <w:rPr>
                <w:rFonts w:ascii="Simplified Arabic" w:hAnsi="Simplified Arabic" w:cs="Simplified Arabic"/>
                <w:b/>
                <w:sz w:val="28"/>
                <w:szCs w:val="28"/>
              </w:rPr>
            </w:pPr>
          </w:p>
        </w:tc>
        <w:tc>
          <w:tcPr>
            <w:tcW w:w="812" w:type="pct"/>
            <w:tcBorders>
              <w:top w:val="single" w:sz="4" w:space="0" w:color="000000"/>
              <w:left w:val="single" w:sz="4" w:space="0" w:color="000000"/>
              <w:bottom w:val="single" w:sz="4" w:space="0" w:color="000000"/>
              <w:right w:val="single" w:sz="4" w:space="0" w:color="000000"/>
            </w:tcBorders>
          </w:tcPr>
          <w:p w14:paraId="342F02D1"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0A8BCB05"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2FF8300C"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5F57FCCC"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4D8A000A"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5F3D8232" w14:textId="77777777" w:rsidTr="001B7E3D">
        <w:trPr>
          <w:trHeight w:val="359"/>
          <w:jc w:val="center"/>
        </w:trPr>
        <w:tc>
          <w:tcPr>
            <w:tcW w:w="1046"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56384DDB" w14:textId="1F90B0F1" w:rsidR="00A13C58" w:rsidRPr="001B7E3D" w:rsidRDefault="00A13C58" w:rsidP="00F850E2">
            <w:pPr>
              <w:jc w:val="center"/>
              <w:rPr>
                <w:rFonts w:ascii="Simplified Arabic" w:eastAsia="Calibri" w:hAnsi="Simplified Arabic" w:cs="Simplified Arabic"/>
                <w:b/>
                <w:sz w:val="24"/>
                <w:szCs w:val="24"/>
                <w:lang w:eastAsia="fr-FR"/>
              </w:rPr>
            </w:pPr>
            <w:r w:rsidRPr="001B7E3D">
              <w:rPr>
                <w:rFonts w:ascii="Simplified Arabic" w:eastAsia="Calibri" w:hAnsi="Simplified Arabic" w:cs="Simplified Arabic"/>
                <w:b/>
                <w:sz w:val="24"/>
                <w:szCs w:val="24"/>
                <w:rtl/>
                <w:lang w:eastAsia="fr-FR"/>
              </w:rPr>
              <w:t xml:space="preserve">السياسة والاستراتيجية </w:t>
            </w:r>
            <w:r w:rsidR="005A69C8" w:rsidRPr="001B7E3D">
              <w:rPr>
                <w:rFonts w:ascii="Simplified Arabic" w:eastAsia="Calibri" w:hAnsi="Simplified Arabic" w:cs="Simplified Arabic" w:hint="cs"/>
                <w:b/>
                <w:sz w:val="24"/>
                <w:szCs w:val="24"/>
                <w:rtl/>
                <w:lang w:eastAsia="fr-FR"/>
              </w:rPr>
              <w:t>والمعايير</w:t>
            </w:r>
          </w:p>
        </w:tc>
        <w:tc>
          <w:tcPr>
            <w:tcW w:w="812" w:type="pct"/>
            <w:tcBorders>
              <w:top w:val="single" w:sz="4" w:space="0" w:color="000000"/>
              <w:left w:val="single" w:sz="4" w:space="0" w:color="000000"/>
              <w:bottom w:val="single" w:sz="4" w:space="0" w:color="000000"/>
              <w:right w:val="single" w:sz="4" w:space="0" w:color="000000"/>
            </w:tcBorders>
          </w:tcPr>
          <w:p w14:paraId="490FC13F" w14:textId="77777777" w:rsidR="00A13C58" w:rsidRPr="009C4F7E" w:rsidRDefault="00A13C58" w:rsidP="00F850E2">
            <w:pPr>
              <w:bidi w:val="0"/>
              <w:jc w:val="center"/>
              <w:rPr>
                <w:rFonts w:ascii="Simplified Arabic" w:eastAsia="Calibri" w:hAnsi="Simplified Arabic" w:cs="Simplified Arabic"/>
                <w:sz w:val="28"/>
                <w:szCs w:val="28"/>
                <w:rtl/>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7C755CEF"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3D7B2EDE"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39C1BFCF"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58E834C6"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2313DA80" w14:textId="77777777" w:rsidTr="001B7E3D">
        <w:trPr>
          <w:trHeight w:val="308"/>
          <w:jc w:val="center"/>
        </w:trPr>
        <w:tc>
          <w:tcPr>
            <w:tcW w:w="1046" w:type="pct"/>
            <w:vMerge/>
            <w:tcBorders>
              <w:top w:val="single" w:sz="4" w:space="0" w:color="000000"/>
              <w:left w:val="single" w:sz="4" w:space="0" w:color="000000"/>
              <w:bottom w:val="single" w:sz="4" w:space="0" w:color="000000"/>
              <w:right w:val="single" w:sz="4" w:space="0" w:color="000000"/>
            </w:tcBorders>
            <w:vAlign w:val="center"/>
            <w:hideMark/>
          </w:tcPr>
          <w:p w14:paraId="55B89214" w14:textId="77777777" w:rsidR="00A13C58" w:rsidRPr="009C4F7E" w:rsidRDefault="00A13C58" w:rsidP="00F850E2">
            <w:pPr>
              <w:jc w:val="center"/>
              <w:rPr>
                <w:rFonts w:ascii="Simplified Arabic" w:hAnsi="Simplified Arabic" w:cs="Simplified Arabic"/>
                <w:b/>
                <w:sz w:val="28"/>
                <w:szCs w:val="28"/>
              </w:rPr>
            </w:pPr>
          </w:p>
        </w:tc>
        <w:tc>
          <w:tcPr>
            <w:tcW w:w="812" w:type="pct"/>
            <w:tcBorders>
              <w:top w:val="single" w:sz="4" w:space="0" w:color="000000"/>
              <w:left w:val="single" w:sz="4" w:space="0" w:color="000000"/>
              <w:bottom w:val="single" w:sz="4" w:space="0" w:color="000000"/>
              <w:right w:val="single" w:sz="4" w:space="0" w:color="000000"/>
            </w:tcBorders>
          </w:tcPr>
          <w:p w14:paraId="24C8E1E8"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498F568D"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1AF82DD3"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3E02BFE2"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0A881ED7"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6406BB7A" w14:textId="77777777" w:rsidTr="001B7E3D">
        <w:trPr>
          <w:jc w:val="center"/>
        </w:trPr>
        <w:tc>
          <w:tcPr>
            <w:tcW w:w="1046"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4BB22369" w14:textId="77777777" w:rsidR="00A13C58" w:rsidRPr="009C4F7E" w:rsidRDefault="00A13C58" w:rsidP="00F850E2">
            <w:pPr>
              <w:jc w:val="center"/>
              <w:rPr>
                <w:rFonts w:ascii="Simplified Arabic" w:eastAsia="Calibri" w:hAnsi="Simplified Arabic" w:cs="Simplified Arabic"/>
                <w:b/>
                <w:sz w:val="28"/>
                <w:szCs w:val="28"/>
                <w:lang w:eastAsia="fr-FR"/>
              </w:rPr>
            </w:pPr>
            <w:r w:rsidRPr="009C4F7E">
              <w:rPr>
                <w:rFonts w:ascii="Simplified Arabic" w:eastAsia="Calibri" w:hAnsi="Simplified Arabic" w:cs="Simplified Arabic"/>
                <w:b/>
                <w:sz w:val="28"/>
                <w:szCs w:val="28"/>
                <w:rtl/>
                <w:lang w:eastAsia="fr-FR"/>
              </w:rPr>
              <w:t>دعم العمليات</w:t>
            </w:r>
          </w:p>
        </w:tc>
        <w:tc>
          <w:tcPr>
            <w:tcW w:w="812" w:type="pct"/>
            <w:tcBorders>
              <w:top w:val="single" w:sz="4" w:space="0" w:color="000000"/>
              <w:left w:val="single" w:sz="4" w:space="0" w:color="000000"/>
              <w:bottom w:val="single" w:sz="4" w:space="0" w:color="000000"/>
              <w:right w:val="single" w:sz="4" w:space="0" w:color="000000"/>
            </w:tcBorders>
          </w:tcPr>
          <w:p w14:paraId="0C0554DB" w14:textId="77777777" w:rsidR="00A13C58" w:rsidRPr="009C4F7E" w:rsidRDefault="00A13C58" w:rsidP="00F850E2">
            <w:pPr>
              <w:bidi w:val="0"/>
              <w:jc w:val="center"/>
              <w:rPr>
                <w:rFonts w:ascii="Simplified Arabic" w:eastAsia="Calibri" w:hAnsi="Simplified Arabic" w:cs="Simplified Arabic"/>
                <w:sz w:val="28"/>
                <w:szCs w:val="28"/>
                <w:rtl/>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439503A4"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46B97941"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546D81D0"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0819E22E" w14:textId="77777777" w:rsidR="00A13C58" w:rsidRPr="009C4F7E" w:rsidRDefault="00A13C58" w:rsidP="00F850E2">
            <w:pPr>
              <w:bidi w:val="0"/>
              <w:jc w:val="center"/>
              <w:rPr>
                <w:rFonts w:ascii="Simplified Arabic" w:eastAsia="Calibri" w:hAnsi="Simplified Arabic" w:cs="Simplified Arabic"/>
                <w:sz w:val="28"/>
                <w:szCs w:val="28"/>
                <w:lang w:eastAsia="fr-FR"/>
              </w:rPr>
            </w:pPr>
          </w:p>
        </w:tc>
      </w:tr>
      <w:tr w:rsidR="00A13C58" w:rsidRPr="009C4F7E" w14:paraId="49B2352D" w14:textId="77777777" w:rsidTr="001B7E3D">
        <w:trPr>
          <w:trHeight w:val="77"/>
          <w:jc w:val="center"/>
        </w:trPr>
        <w:tc>
          <w:tcPr>
            <w:tcW w:w="1046" w:type="pct"/>
            <w:vMerge/>
            <w:tcBorders>
              <w:top w:val="single" w:sz="4" w:space="0" w:color="000000"/>
              <w:left w:val="single" w:sz="4" w:space="0" w:color="000000"/>
              <w:bottom w:val="single" w:sz="4" w:space="0" w:color="000000"/>
              <w:right w:val="single" w:sz="4" w:space="0" w:color="000000"/>
            </w:tcBorders>
            <w:vAlign w:val="center"/>
            <w:hideMark/>
          </w:tcPr>
          <w:p w14:paraId="71531D12" w14:textId="77777777" w:rsidR="00A13C58" w:rsidRPr="009C4F7E" w:rsidRDefault="00A13C58" w:rsidP="00092E27">
            <w:pPr>
              <w:rPr>
                <w:rFonts w:ascii="Simplified Arabic" w:hAnsi="Simplified Arabic" w:cs="Simplified Arabic"/>
                <w:b/>
                <w:sz w:val="28"/>
                <w:szCs w:val="28"/>
              </w:rPr>
            </w:pPr>
          </w:p>
        </w:tc>
        <w:tc>
          <w:tcPr>
            <w:tcW w:w="812" w:type="pct"/>
            <w:tcBorders>
              <w:top w:val="single" w:sz="4" w:space="0" w:color="000000"/>
              <w:left w:val="single" w:sz="4" w:space="0" w:color="000000"/>
              <w:bottom w:val="single" w:sz="4" w:space="0" w:color="000000"/>
              <w:right w:val="single" w:sz="4" w:space="0" w:color="000000"/>
            </w:tcBorders>
          </w:tcPr>
          <w:p w14:paraId="1C8F2F02"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446" w:type="pct"/>
            <w:tcBorders>
              <w:top w:val="single" w:sz="4" w:space="0" w:color="000000"/>
              <w:left w:val="single" w:sz="4" w:space="0" w:color="000000"/>
              <w:bottom w:val="single" w:sz="4" w:space="0" w:color="000000"/>
              <w:right w:val="single" w:sz="4" w:space="0" w:color="000000"/>
            </w:tcBorders>
          </w:tcPr>
          <w:p w14:paraId="3C0B0FC2"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847" w:type="pct"/>
            <w:tcBorders>
              <w:top w:val="single" w:sz="4" w:space="0" w:color="000000"/>
              <w:left w:val="single" w:sz="4" w:space="0" w:color="000000"/>
              <w:bottom w:val="single" w:sz="4" w:space="0" w:color="000000"/>
              <w:right w:val="single" w:sz="4" w:space="0" w:color="000000"/>
            </w:tcBorders>
          </w:tcPr>
          <w:p w14:paraId="0F684984"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817" w:type="pct"/>
            <w:tcBorders>
              <w:top w:val="single" w:sz="4" w:space="0" w:color="000000"/>
              <w:left w:val="single" w:sz="4" w:space="0" w:color="000000"/>
              <w:bottom w:val="single" w:sz="4" w:space="0" w:color="000000"/>
              <w:right w:val="single" w:sz="4" w:space="0" w:color="000000"/>
            </w:tcBorders>
          </w:tcPr>
          <w:p w14:paraId="2ED8FDBC"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1032" w:type="pct"/>
            <w:tcBorders>
              <w:top w:val="single" w:sz="4" w:space="0" w:color="000000"/>
              <w:left w:val="single" w:sz="4" w:space="0" w:color="000000"/>
              <w:bottom w:val="single" w:sz="4" w:space="0" w:color="000000"/>
              <w:right w:val="single" w:sz="4" w:space="0" w:color="000000"/>
            </w:tcBorders>
          </w:tcPr>
          <w:p w14:paraId="558AD24A" w14:textId="77777777" w:rsidR="00A13C58" w:rsidRPr="009C4F7E" w:rsidRDefault="00A13C58" w:rsidP="00092E27">
            <w:pPr>
              <w:bidi w:val="0"/>
              <w:rPr>
                <w:rFonts w:ascii="Simplified Arabic" w:eastAsia="Calibri" w:hAnsi="Simplified Arabic" w:cs="Simplified Arabic"/>
                <w:sz w:val="28"/>
                <w:szCs w:val="28"/>
                <w:lang w:eastAsia="fr-FR"/>
              </w:rPr>
            </w:pPr>
          </w:p>
        </w:tc>
      </w:tr>
    </w:tbl>
    <w:p w14:paraId="54CBA138" w14:textId="6050A1E6" w:rsidR="00A13C58" w:rsidRPr="00A732F0" w:rsidRDefault="00A13C58" w:rsidP="00A13C58">
      <w:pPr>
        <w:keepNext/>
        <w:keepLines/>
        <w:spacing w:before="160" w:after="120" w:line="240" w:lineRule="auto"/>
        <w:jc w:val="both"/>
        <w:outlineLvl w:val="1"/>
        <w:rPr>
          <w:rFonts w:ascii="Simplified Arabic" w:eastAsia="Calibri" w:hAnsi="Simplified Arabic" w:cs="Simplified Arabic"/>
          <w:bCs/>
          <w:i/>
          <w:kern w:val="0"/>
          <w:sz w:val="28"/>
          <w:szCs w:val="28"/>
          <w:lang w:val="en-GB" w:eastAsia="fr-FR" w:bidi="ar-AE"/>
          <w14:ligatures w14:val="none"/>
        </w:rPr>
      </w:pPr>
      <w:bookmarkStart w:id="2" w:name="_Toc58414779"/>
      <w:r w:rsidRPr="00A732F0">
        <w:rPr>
          <w:rFonts w:ascii="Simplified Arabic" w:eastAsia="Calibri" w:hAnsi="Simplified Arabic" w:cs="Simplified Arabic"/>
          <w:bCs/>
          <w:i/>
          <w:kern w:val="0"/>
          <w:sz w:val="28"/>
          <w:szCs w:val="28"/>
          <w:rtl/>
          <w:lang w:val="en-GB" w:eastAsia="fr-FR" w:bidi="ar-AE"/>
          <w14:ligatures w14:val="none"/>
        </w:rPr>
        <w:t>خطة عمل عملية خطة الطوارئ</w:t>
      </w:r>
      <w:bookmarkEnd w:id="2"/>
      <w:r w:rsidR="0057674E" w:rsidRPr="00A732F0">
        <w:rPr>
          <w:rFonts w:ascii="Simplified Arabic" w:eastAsia="Calibri" w:hAnsi="Simplified Arabic" w:cs="Simplified Arabic" w:hint="cs"/>
          <w:bCs/>
          <w:i/>
          <w:kern w:val="0"/>
          <w:sz w:val="28"/>
          <w:szCs w:val="28"/>
          <w:rtl/>
          <w:lang w:val="en-GB" w:eastAsia="fr-FR" w:bidi="ar-AE"/>
          <w14:ligatures w14:val="none"/>
        </w:rPr>
        <w:t xml:space="preserve"> </w:t>
      </w:r>
    </w:p>
    <w:p w14:paraId="4A824402" w14:textId="26514F22" w:rsidR="00A272B6" w:rsidRDefault="005A69C8" w:rsidP="00D62C9A">
      <w:pPr>
        <w:spacing w:after="120" w:line="240" w:lineRule="auto"/>
        <w:jc w:val="both"/>
        <w:rPr>
          <w:rFonts w:ascii="Simplified Arabic" w:eastAsia="Calibri" w:hAnsi="Simplified Arabic" w:cs="Simplified Arabic"/>
          <w:b/>
          <w:kern w:val="0"/>
          <w:sz w:val="28"/>
          <w:szCs w:val="28"/>
          <w:rtl/>
          <w:lang w:val="en-GB" w:eastAsia="fr-FR" w:bidi="ar-AE"/>
          <w14:ligatures w14:val="none"/>
        </w:rPr>
      </w:pPr>
      <w:r w:rsidRPr="00A732F0">
        <w:rPr>
          <w:rFonts w:ascii="Simplified Arabic" w:eastAsia="Calibri" w:hAnsi="Simplified Arabic" w:cs="Simplified Arabic" w:hint="cs"/>
          <w:b/>
          <w:kern w:val="0"/>
          <w:sz w:val="28"/>
          <w:szCs w:val="28"/>
          <w:rtl/>
          <w:lang w:val="en-GB" w:eastAsia="fr-FR" w:bidi="ar-AE"/>
          <w14:ligatures w14:val="none"/>
        </w:rPr>
        <w:t xml:space="preserve">يمثل </w:t>
      </w:r>
      <w:r w:rsidR="00A13C58" w:rsidRPr="00A732F0">
        <w:rPr>
          <w:rFonts w:ascii="Simplified Arabic" w:eastAsia="Calibri" w:hAnsi="Simplified Arabic" w:cs="Simplified Arabic"/>
          <w:b/>
          <w:kern w:val="0"/>
          <w:sz w:val="28"/>
          <w:szCs w:val="28"/>
          <w:rtl/>
          <w:lang w:val="en-GB" w:eastAsia="fr-FR" w:bidi="ar-AE"/>
          <w14:ligatures w14:val="none"/>
        </w:rPr>
        <w:t>الجدول أدناه تنسيق مقترح</w:t>
      </w:r>
      <w:r w:rsidR="00A732F0" w:rsidRPr="00A732F0">
        <w:rPr>
          <w:rFonts w:ascii="Simplified Arabic" w:eastAsia="Calibri" w:hAnsi="Simplified Arabic" w:cs="Simplified Arabic" w:hint="cs"/>
          <w:b/>
          <w:kern w:val="0"/>
          <w:sz w:val="28"/>
          <w:szCs w:val="28"/>
          <w:rtl/>
          <w:lang w:val="en-GB" w:eastAsia="fr-FR" w:bidi="ar-AE"/>
          <w14:ligatures w14:val="none"/>
        </w:rPr>
        <w:t>،</w:t>
      </w:r>
      <w:r w:rsidR="00A13C58" w:rsidRPr="00A732F0">
        <w:rPr>
          <w:rFonts w:ascii="Simplified Arabic" w:eastAsia="Calibri" w:hAnsi="Simplified Arabic" w:cs="Simplified Arabic"/>
          <w:b/>
          <w:kern w:val="0"/>
          <w:sz w:val="28"/>
          <w:szCs w:val="28"/>
          <w:rtl/>
          <w:lang w:val="en-GB" w:eastAsia="fr-FR" w:bidi="ar-AE"/>
          <w14:ligatures w14:val="none"/>
        </w:rPr>
        <w:t xml:space="preserve"> يمكن</w:t>
      </w:r>
      <w:r w:rsidR="00A732F0" w:rsidRPr="00A732F0">
        <w:rPr>
          <w:rFonts w:ascii="Simplified Arabic" w:eastAsia="Calibri" w:hAnsi="Simplified Arabic" w:cs="Simplified Arabic" w:hint="cs"/>
          <w:b/>
          <w:kern w:val="0"/>
          <w:sz w:val="28"/>
          <w:szCs w:val="28"/>
          <w:rtl/>
          <w:lang w:val="en-GB" w:eastAsia="fr-FR" w:bidi="ar-AE"/>
          <w14:ligatures w14:val="none"/>
        </w:rPr>
        <w:t xml:space="preserve"> </w:t>
      </w:r>
      <w:r w:rsidR="00A13C58" w:rsidRPr="00A732F0">
        <w:rPr>
          <w:rFonts w:ascii="Simplified Arabic" w:eastAsia="Calibri" w:hAnsi="Simplified Arabic" w:cs="Simplified Arabic"/>
          <w:b/>
          <w:kern w:val="0"/>
          <w:sz w:val="28"/>
          <w:szCs w:val="28"/>
          <w:rtl/>
          <w:lang w:val="en-GB" w:eastAsia="fr-FR" w:bidi="ar-AE"/>
          <w14:ligatures w14:val="none"/>
        </w:rPr>
        <w:t xml:space="preserve">استخدام أي نوع من </w:t>
      </w:r>
      <w:r w:rsidR="00854361">
        <w:rPr>
          <w:rFonts w:ascii="Simplified Arabic" w:eastAsia="Calibri" w:hAnsi="Simplified Arabic" w:cs="Simplified Arabic" w:hint="cs"/>
          <w:b/>
          <w:kern w:val="0"/>
          <w:sz w:val="28"/>
          <w:szCs w:val="28"/>
          <w:rtl/>
          <w:lang w:val="en-GB" w:eastAsia="fr-FR" w:bidi="ar-AE"/>
          <w14:ligatures w14:val="none"/>
        </w:rPr>
        <w:t xml:space="preserve">أنواع </w:t>
      </w:r>
      <w:r w:rsidR="00A13C58" w:rsidRPr="00A732F0">
        <w:rPr>
          <w:rFonts w:ascii="Simplified Arabic" w:eastAsia="Calibri" w:hAnsi="Simplified Arabic" w:cs="Simplified Arabic"/>
          <w:b/>
          <w:kern w:val="0"/>
          <w:sz w:val="28"/>
          <w:szCs w:val="28"/>
          <w:rtl/>
          <w:lang w:val="en-GB" w:eastAsia="fr-FR" w:bidi="ar-AE"/>
          <w14:ligatures w14:val="none"/>
        </w:rPr>
        <w:t>جداول إدارة المشروع لمراقبة الإجراءات، وتحديد مؤشرات التقدم والتوقيت</w:t>
      </w:r>
      <w:r w:rsidR="00A732F0">
        <w:rPr>
          <w:rFonts w:ascii="Simplified Arabic" w:eastAsia="Calibri" w:hAnsi="Simplified Arabic" w:cs="Simplified Arabic" w:hint="cs"/>
          <w:b/>
          <w:kern w:val="0"/>
          <w:sz w:val="28"/>
          <w:szCs w:val="28"/>
          <w:rtl/>
          <w:lang w:val="en-GB" w:eastAsia="fr-FR" w:bidi="ar-AE"/>
          <w14:ligatures w14:val="none"/>
        </w:rPr>
        <w:t xml:space="preserve">، </w:t>
      </w:r>
      <w:r w:rsidR="00A13C58" w:rsidRPr="00A732F0">
        <w:rPr>
          <w:rFonts w:ascii="Simplified Arabic" w:eastAsia="Calibri" w:hAnsi="Simplified Arabic" w:cs="Simplified Arabic"/>
          <w:b/>
          <w:kern w:val="0"/>
          <w:sz w:val="28"/>
          <w:szCs w:val="28"/>
          <w:rtl/>
          <w:lang w:val="en-GB" w:eastAsia="fr-FR" w:bidi="ar-AE"/>
          <w14:ligatures w14:val="none"/>
        </w:rPr>
        <w:t>حدد</w:t>
      </w:r>
      <w:r w:rsidR="00A13C58" w:rsidRPr="00014CC8">
        <w:rPr>
          <w:rFonts w:ascii="Simplified Arabic" w:eastAsia="Calibri" w:hAnsi="Simplified Arabic" w:cs="Simplified Arabic"/>
          <w:b/>
          <w:kern w:val="0"/>
          <w:sz w:val="28"/>
          <w:szCs w:val="28"/>
          <w:rtl/>
          <w:lang w:val="en-GB" w:eastAsia="fr-FR" w:bidi="ar-AE"/>
          <w14:ligatures w14:val="none"/>
        </w:rPr>
        <w:t xml:space="preserve"> الموارد المطلوبة والدعم الم</w:t>
      </w:r>
      <w:r w:rsidR="004641C1">
        <w:rPr>
          <w:rFonts w:ascii="Simplified Arabic" w:eastAsia="Calibri" w:hAnsi="Simplified Arabic" w:cs="Simplified Arabic" w:hint="cs"/>
          <w:b/>
          <w:kern w:val="0"/>
          <w:sz w:val="28"/>
          <w:szCs w:val="28"/>
          <w:rtl/>
          <w:lang w:val="en-GB" w:eastAsia="fr-FR" w:bidi="ar-AE"/>
          <w14:ligatures w14:val="none"/>
        </w:rPr>
        <w:t>طلوب</w:t>
      </w:r>
      <w:r w:rsidR="00A13C58" w:rsidRPr="00014CC8">
        <w:rPr>
          <w:rFonts w:ascii="Simplified Arabic" w:eastAsia="Calibri" w:hAnsi="Simplified Arabic" w:cs="Simplified Arabic"/>
          <w:b/>
          <w:kern w:val="0"/>
          <w:sz w:val="28"/>
          <w:szCs w:val="28"/>
          <w:rtl/>
          <w:lang w:val="en-GB" w:eastAsia="fr-FR" w:bidi="ar-AE"/>
          <w14:ligatures w14:val="none"/>
        </w:rPr>
        <w:t>.</w:t>
      </w:r>
    </w:p>
    <w:p w14:paraId="0BC31233" w14:textId="77777777" w:rsidR="00A732F0" w:rsidRDefault="00A732F0" w:rsidP="00A13C58">
      <w:pPr>
        <w:spacing w:after="120" w:line="240" w:lineRule="auto"/>
        <w:jc w:val="both"/>
        <w:rPr>
          <w:rFonts w:ascii="Simplified Arabic" w:eastAsia="Calibri" w:hAnsi="Simplified Arabic" w:cs="Simplified Arabic"/>
          <w:b/>
          <w:kern w:val="0"/>
          <w:sz w:val="28"/>
          <w:szCs w:val="28"/>
          <w:rtl/>
          <w:lang w:val="en-GB" w:eastAsia="fr-FR" w:bidi="ar-AE"/>
          <w14:ligatures w14:val="none"/>
        </w:rPr>
      </w:pPr>
    </w:p>
    <w:p w14:paraId="0233684B" w14:textId="67160163" w:rsidR="0057674E" w:rsidRPr="0057674E" w:rsidRDefault="0057674E" w:rsidP="0057674E">
      <w:pPr>
        <w:spacing w:after="120" w:line="240" w:lineRule="auto"/>
        <w:jc w:val="center"/>
        <w:rPr>
          <w:rFonts w:ascii="Simplified Arabic" w:eastAsia="Calibri" w:hAnsi="Simplified Arabic" w:cs="Simplified Arabic"/>
          <w:bCs/>
          <w:kern w:val="0"/>
          <w:sz w:val="28"/>
          <w:szCs w:val="28"/>
          <w:rtl/>
          <w:lang w:val="en-GB" w:eastAsia="fr-FR" w:bidi="ar-AE"/>
          <w14:ligatures w14:val="none"/>
        </w:rPr>
      </w:pPr>
      <w:r w:rsidRPr="0057674E">
        <w:rPr>
          <w:rFonts w:ascii="Simplified Arabic" w:eastAsia="Calibri" w:hAnsi="Simplified Arabic" w:cs="Simplified Arabic"/>
          <w:bCs/>
          <w:kern w:val="0"/>
          <w:sz w:val="28"/>
          <w:szCs w:val="28"/>
          <w:rtl/>
          <w:lang w:val="en-GB" w:eastAsia="fr-FR" w:bidi="ar-AE"/>
          <w14:ligatures w14:val="none"/>
        </w:rPr>
        <w:t xml:space="preserve">خطة عمل عملية خطة الطوارئ </w:t>
      </w:r>
      <w:r w:rsidRPr="0057674E">
        <w:rPr>
          <w:rFonts w:ascii="Simplified Arabic" w:eastAsia="Calibri" w:hAnsi="Simplified Arabic" w:cs="Simplified Arabic" w:hint="cs"/>
          <w:bCs/>
          <w:kern w:val="0"/>
          <w:sz w:val="28"/>
          <w:szCs w:val="28"/>
          <w:rtl/>
          <w:lang w:val="en-GB" w:eastAsia="fr-FR" w:bidi="ar-AE"/>
          <w14:ligatures w14:val="none"/>
        </w:rPr>
        <w:t>(1-2)</w:t>
      </w:r>
    </w:p>
    <w:tbl>
      <w:tblPr>
        <w:tblStyle w:val="TableGrid1"/>
        <w:bidiVisual/>
        <w:tblW w:w="5000" w:type="pct"/>
        <w:jc w:val="center"/>
        <w:tblInd w:w="0" w:type="dxa"/>
        <w:tblLook w:val="04A0" w:firstRow="1" w:lastRow="0" w:firstColumn="1" w:lastColumn="0" w:noHBand="0" w:noVBand="1"/>
      </w:tblPr>
      <w:tblGrid>
        <w:gridCol w:w="1356"/>
        <w:gridCol w:w="817"/>
        <w:gridCol w:w="1052"/>
        <w:gridCol w:w="1308"/>
        <w:gridCol w:w="1306"/>
        <w:gridCol w:w="1645"/>
        <w:gridCol w:w="1343"/>
      </w:tblGrid>
      <w:tr w:rsidR="00A13C58" w:rsidRPr="009C4F7E" w14:paraId="762730D9" w14:textId="77777777" w:rsidTr="00A13C58">
        <w:trPr>
          <w:jc w:val="center"/>
        </w:trPr>
        <w:tc>
          <w:tcPr>
            <w:tcW w:w="797" w:type="pct"/>
            <w:tcBorders>
              <w:top w:val="nil"/>
              <w:left w:val="nil"/>
              <w:bottom w:val="single" w:sz="4" w:space="0" w:color="000000"/>
              <w:right w:val="single" w:sz="4" w:space="0" w:color="000000"/>
            </w:tcBorders>
            <w:shd w:val="clear" w:color="auto" w:fill="FFFFFF"/>
          </w:tcPr>
          <w:p w14:paraId="21986D6E" w14:textId="77777777" w:rsidR="00A13C58" w:rsidRPr="009C4F7E" w:rsidRDefault="00A13C58" w:rsidP="00092E27">
            <w:pPr>
              <w:bidi w:val="0"/>
              <w:jc w:val="both"/>
              <w:rPr>
                <w:rFonts w:ascii="Simplified Arabic" w:eastAsia="Calibri" w:hAnsi="Simplified Arabic" w:cs="Simplified Arabic"/>
                <w:b/>
                <w:bCs/>
                <w:smallCaps/>
                <w:sz w:val="28"/>
                <w:szCs w:val="28"/>
                <w:rtl/>
              </w:rPr>
            </w:pPr>
          </w:p>
        </w:tc>
        <w:tc>
          <w:tcPr>
            <w:tcW w:w="401" w:type="pct"/>
            <w:tcBorders>
              <w:top w:val="single" w:sz="4" w:space="0" w:color="000000"/>
              <w:left w:val="single" w:sz="4" w:space="0" w:color="000000"/>
              <w:bottom w:val="single" w:sz="4" w:space="0" w:color="000000"/>
              <w:right w:val="single" w:sz="4" w:space="0" w:color="000000"/>
            </w:tcBorders>
            <w:shd w:val="clear" w:color="auto" w:fill="D9D9D9"/>
            <w:hideMark/>
          </w:tcPr>
          <w:p w14:paraId="6FAAD732" w14:textId="77777777" w:rsidR="00A13C58" w:rsidRPr="009C4F7E" w:rsidRDefault="00A13C58" w:rsidP="00092E27">
            <w:pPr>
              <w:rPr>
                <w:rFonts w:ascii="Simplified Arabic" w:eastAsia="Calibri" w:hAnsi="Simplified Arabic" w:cs="Simplified Arabic"/>
                <w:b/>
                <w:bCs/>
                <w:smallCaps/>
                <w:sz w:val="28"/>
                <w:szCs w:val="28"/>
              </w:rPr>
            </w:pPr>
            <w:r w:rsidRPr="009C4F7E">
              <w:rPr>
                <w:rFonts w:ascii="Simplified Arabic" w:eastAsia="Calibri" w:hAnsi="Simplified Arabic" w:cs="Simplified Arabic"/>
                <w:b/>
                <w:bCs/>
                <w:smallCaps/>
                <w:sz w:val="28"/>
                <w:szCs w:val="28"/>
                <w:rtl/>
                <w:lang w:eastAsia="fr-FR"/>
              </w:rPr>
              <w:t>الخطوة</w:t>
            </w:r>
          </w:p>
        </w:tc>
        <w:tc>
          <w:tcPr>
            <w:tcW w:w="516" w:type="pct"/>
            <w:tcBorders>
              <w:top w:val="single" w:sz="4" w:space="0" w:color="000000"/>
              <w:left w:val="single" w:sz="4" w:space="0" w:color="000000"/>
              <w:bottom w:val="single" w:sz="4" w:space="0" w:color="000000"/>
              <w:right w:val="single" w:sz="4" w:space="0" w:color="000000"/>
            </w:tcBorders>
            <w:shd w:val="clear" w:color="auto" w:fill="D9D9D9"/>
            <w:hideMark/>
          </w:tcPr>
          <w:p w14:paraId="080E88E3" w14:textId="77777777" w:rsidR="00A13C58" w:rsidRPr="009C4F7E" w:rsidRDefault="00A13C58" w:rsidP="00092E27">
            <w:pPr>
              <w:jc w:val="both"/>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الإجراءات</w:t>
            </w:r>
          </w:p>
        </w:tc>
        <w:tc>
          <w:tcPr>
            <w:tcW w:w="769" w:type="pct"/>
            <w:tcBorders>
              <w:top w:val="single" w:sz="4" w:space="0" w:color="000000"/>
              <w:left w:val="single" w:sz="4" w:space="0" w:color="000000"/>
              <w:bottom w:val="single" w:sz="4" w:space="0" w:color="000000"/>
              <w:right w:val="single" w:sz="4" w:space="0" w:color="000000"/>
            </w:tcBorders>
            <w:shd w:val="clear" w:color="auto" w:fill="D9D9D9"/>
            <w:hideMark/>
          </w:tcPr>
          <w:p w14:paraId="30A61959" w14:textId="77777777" w:rsidR="00A13C58" w:rsidRPr="009C4F7E" w:rsidRDefault="00A13C58" w:rsidP="00092E27">
            <w:pPr>
              <w:jc w:val="both"/>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الموارد المخصصة</w:t>
            </w:r>
          </w:p>
        </w:tc>
        <w:tc>
          <w:tcPr>
            <w:tcW w:w="768" w:type="pct"/>
            <w:tcBorders>
              <w:top w:val="single" w:sz="4" w:space="0" w:color="000000"/>
              <w:left w:val="single" w:sz="4" w:space="0" w:color="000000"/>
              <w:bottom w:val="single" w:sz="4" w:space="0" w:color="000000"/>
              <w:right w:val="single" w:sz="4" w:space="0" w:color="000000"/>
            </w:tcBorders>
            <w:shd w:val="clear" w:color="auto" w:fill="D9D9D9"/>
            <w:hideMark/>
          </w:tcPr>
          <w:p w14:paraId="6F273D9A" w14:textId="77777777" w:rsidR="00A13C58" w:rsidRPr="009C4F7E" w:rsidRDefault="00A13C58" w:rsidP="00092E27">
            <w:pPr>
              <w:jc w:val="both"/>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المسؤول</w:t>
            </w:r>
          </w:p>
        </w:tc>
        <w:tc>
          <w:tcPr>
            <w:tcW w:w="960" w:type="pct"/>
            <w:tcBorders>
              <w:top w:val="single" w:sz="4" w:space="0" w:color="000000"/>
              <w:left w:val="single" w:sz="4" w:space="0" w:color="000000"/>
              <w:bottom w:val="single" w:sz="4" w:space="0" w:color="000000"/>
              <w:right w:val="single" w:sz="4" w:space="0" w:color="000000"/>
            </w:tcBorders>
            <w:shd w:val="clear" w:color="auto" w:fill="D9D9D9"/>
            <w:hideMark/>
          </w:tcPr>
          <w:p w14:paraId="4F7327B8" w14:textId="77777777" w:rsidR="00A13C58" w:rsidRPr="009C4F7E" w:rsidRDefault="00A13C58" w:rsidP="00092E27">
            <w:pPr>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مؤشرات الإنجاز</w:t>
            </w:r>
          </w:p>
        </w:tc>
        <w:tc>
          <w:tcPr>
            <w:tcW w:w="790" w:type="pct"/>
            <w:tcBorders>
              <w:top w:val="single" w:sz="4" w:space="0" w:color="000000"/>
              <w:left w:val="single" w:sz="4" w:space="0" w:color="000000"/>
              <w:bottom w:val="single" w:sz="4" w:space="0" w:color="000000"/>
              <w:right w:val="single" w:sz="4" w:space="0" w:color="000000"/>
            </w:tcBorders>
            <w:shd w:val="clear" w:color="auto" w:fill="D9D9D9"/>
            <w:hideMark/>
          </w:tcPr>
          <w:p w14:paraId="0FC7918B" w14:textId="77777777" w:rsidR="00A13C58" w:rsidRPr="009C4F7E" w:rsidRDefault="00A13C58" w:rsidP="00092E27">
            <w:pPr>
              <w:rPr>
                <w:rFonts w:ascii="Simplified Arabic" w:eastAsia="Calibri" w:hAnsi="Simplified Arabic" w:cs="Simplified Arabic"/>
                <w:b/>
                <w:bCs/>
                <w:smallCaps/>
                <w:sz w:val="28"/>
                <w:szCs w:val="28"/>
                <w:rtl/>
                <w:lang w:eastAsia="fr-FR"/>
              </w:rPr>
            </w:pPr>
            <w:r w:rsidRPr="009C4F7E">
              <w:rPr>
                <w:rFonts w:ascii="Simplified Arabic" w:eastAsia="Calibri" w:hAnsi="Simplified Arabic" w:cs="Simplified Arabic"/>
                <w:b/>
                <w:bCs/>
                <w:smallCaps/>
                <w:sz w:val="28"/>
                <w:szCs w:val="28"/>
                <w:rtl/>
                <w:lang w:eastAsia="fr-FR"/>
              </w:rPr>
              <w:t>الوقت</w:t>
            </w:r>
          </w:p>
        </w:tc>
      </w:tr>
      <w:tr w:rsidR="00A13C58" w:rsidRPr="009C4F7E" w14:paraId="292D266D" w14:textId="77777777" w:rsidTr="00A13C58">
        <w:trPr>
          <w:jc w:val="center"/>
        </w:trPr>
        <w:tc>
          <w:tcPr>
            <w:tcW w:w="797"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5889ED3E" w14:textId="77777777" w:rsidR="00A13C58" w:rsidRPr="009C4F7E" w:rsidRDefault="00A13C58" w:rsidP="00092E27">
            <w:pPr>
              <w:rPr>
                <w:rFonts w:ascii="Simplified Arabic" w:hAnsi="Simplified Arabic" w:cs="Simplified Arabic"/>
                <w:b/>
                <w:sz w:val="28"/>
                <w:szCs w:val="28"/>
                <w:rtl/>
                <w:lang w:eastAsia="fr-FR"/>
              </w:rPr>
            </w:pPr>
            <w:r w:rsidRPr="009C4F7E">
              <w:rPr>
                <w:rFonts w:ascii="Simplified Arabic" w:eastAsia="Calibri" w:hAnsi="Simplified Arabic" w:cs="Simplified Arabic"/>
                <w:b/>
                <w:sz w:val="28"/>
                <w:szCs w:val="28"/>
                <w:rtl/>
                <w:lang w:eastAsia="fr-FR"/>
              </w:rPr>
              <w:t>الإعداد</w:t>
            </w:r>
          </w:p>
        </w:tc>
        <w:tc>
          <w:tcPr>
            <w:tcW w:w="401" w:type="pct"/>
            <w:tcBorders>
              <w:top w:val="single" w:sz="4" w:space="0" w:color="000000"/>
              <w:left w:val="single" w:sz="4" w:space="0" w:color="000000"/>
              <w:bottom w:val="single" w:sz="4" w:space="0" w:color="000000"/>
              <w:right w:val="single" w:sz="4" w:space="0" w:color="000000"/>
            </w:tcBorders>
            <w:hideMark/>
          </w:tcPr>
          <w:p w14:paraId="3E5F3977" w14:textId="77777777" w:rsidR="00A13C58" w:rsidRPr="009C4F7E" w:rsidRDefault="00A13C58" w:rsidP="00092E27">
            <w:pPr>
              <w:rPr>
                <w:rFonts w:ascii="Simplified Arabic" w:eastAsia="Calibri" w:hAnsi="Simplified Arabic" w:cs="Simplified Arabic"/>
                <w:sz w:val="28"/>
                <w:szCs w:val="28"/>
                <w:rtl/>
                <w:lang w:eastAsia="fr-FR"/>
              </w:rPr>
            </w:pPr>
            <w:r w:rsidRPr="009C4F7E">
              <w:rPr>
                <w:rFonts w:ascii="Simplified Arabic" w:eastAsia="Calibri" w:hAnsi="Simplified Arabic" w:cs="Simplified Arabic"/>
                <w:sz w:val="28"/>
                <w:szCs w:val="28"/>
                <w:rtl/>
                <w:lang w:eastAsia="fr-FR"/>
              </w:rPr>
              <w:t>1</w:t>
            </w:r>
          </w:p>
        </w:tc>
        <w:tc>
          <w:tcPr>
            <w:tcW w:w="516" w:type="pct"/>
            <w:tcBorders>
              <w:top w:val="single" w:sz="4" w:space="0" w:color="000000"/>
              <w:left w:val="single" w:sz="4" w:space="0" w:color="000000"/>
              <w:bottom w:val="single" w:sz="4" w:space="0" w:color="000000"/>
              <w:right w:val="single" w:sz="4" w:space="0" w:color="000000"/>
            </w:tcBorders>
            <w:hideMark/>
          </w:tcPr>
          <w:p w14:paraId="662C712E" w14:textId="77777777" w:rsidR="00A13C58" w:rsidRPr="009C4F7E" w:rsidRDefault="00A13C58" w:rsidP="00092E27">
            <w:pPr>
              <w:rPr>
                <w:rFonts w:ascii="Simplified Arabic" w:eastAsia="Calibri" w:hAnsi="Simplified Arabic" w:cs="Simplified Arabic"/>
                <w:sz w:val="28"/>
                <w:szCs w:val="28"/>
                <w:rtl/>
                <w:lang w:eastAsia="fr-FR"/>
              </w:rPr>
            </w:pPr>
            <w:r w:rsidRPr="009C4F7E">
              <w:rPr>
                <w:rFonts w:ascii="Simplified Arabic" w:eastAsia="Calibri" w:hAnsi="Simplified Arabic" w:cs="Simplified Arabic"/>
                <w:sz w:val="28"/>
                <w:szCs w:val="28"/>
                <w:rtl/>
                <w:lang w:eastAsia="fr-FR"/>
              </w:rPr>
              <w:t>1</w:t>
            </w:r>
          </w:p>
          <w:p w14:paraId="51FEE194" w14:textId="77777777" w:rsidR="00A13C58" w:rsidRPr="009C4F7E" w:rsidRDefault="00A13C58" w:rsidP="00092E27">
            <w:pPr>
              <w:rPr>
                <w:rFonts w:ascii="Simplified Arabic" w:eastAsia="Calibri" w:hAnsi="Simplified Arabic" w:cs="Simplified Arabic"/>
                <w:sz w:val="28"/>
                <w:szCs w:val="28"/>
                <w:rtl/>
                <w:lang w:eastAsia="fr-FR"/>
              </w:rPr>
            </w:pPr>
            <w:r w:rsidRPr="009C4F7E">
              <w:rPr>
                <w:rFonts w:ascii="Simplified Arabic" w:eastAsia="Calibri" w:hAnsi="Simplified Arabic" w:cs="Simplified Arabic"/>
                <w:sz w:val="28"/>
                <w:szCs w:val="28"/>
                <w:rtl/>
                <w:lang w:eastAsia="fr-FR"/>
              </w:rPr>
              <w:t>2</w:t>
            </w:r>
          </w:p>
          <w:p w14:paraId="3A20CBE0" w14:textId="77777777" w:rsidR="00A13C58" w:rsidRPr="009C4F7E" w:rsidRDefault="00A13C58" w:rsidP="00092E27">
            <w:pPr>
              <w:rPr>
                <w:rFonts w:ascii="Simplified Arabic" w:eastAsia="Calibri" w:hAnsi="Simplified Arabic" w:cs="Simplified Arabic"/>
                <w:sz w:val="28"/>
                <w:szCs w:val="28"/>
                <w:rtl/>
                <w:lang w:eastAsia="fr-FR"/>
              </w:rPr>
            </w:pPr>
            <w:r w:rsidRPr="009C4F7E">
              <w:rPr>
                <w:rFonts w:ascii="Simplified Arabic" w:eastAsia="Calibri" w:hAnsi="Simplified Arabic" w:cs="Simplified Arabic"/>
                <w:sz w:val="28"/>
                <w:szCs w:val="28"/>
                <w:rtl/>
                <w:lang w:eastAsia="fr-FR"/>
              </w:rPr>
              <w:t>3</w:t>
            </w:r>
          </w:p>
        </w:tc>
        <w:tc>
          <w:tcPr>
            <w:tcW w:w="769" w:type="pct"/>
            <w:tcBorders>
              <w:top w:val="single" w:sz="4" w:space="0" w:color="000000"/>
              <w:left w:val="single" w:sz="4" w:space="0" w:color="000000"/>
              <w:bottom w:val="single" w:sz="4" w:space="0" w:color="000000"/>
              <w:right w:val="single" w:sz="4" w:space="0" w:color="000000"/>
            </w:tcBorders>
          </w:tcPr>
          <w:p w14:paraId="173A1370" w14:textId="77777777" w:rsidR="00A13C58" w:rsidRPr="009C4F7E" w:rsidRDefault="00A13C58" w:rsidP="00092E27">
            <w:pPr>
              <w:bidi w:val="0"/>
              <w:rPr>
                <w:rFonts w:ascii="Simplified Arabic" w:eastAsia="Calibri" w:hAnsi="Simplified Arabic" w:cs="Simplified Arabic"/>
                <w:sz w:val="28"/>
                <w:szCs w:val="28"/>
                <w:rtl/>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2A0878F8"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22158E4C"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3000C909"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6E372605" w14:textId="77777777" w:rsidTr="00A13C58">
        <w:trPr>
          <w:jc w:val="center"/>
        </w:trPr>
        <w:tc>
          <w:tcPr>
            <w:tcW w:w="797" w:type="pct"/>
            <w:vMerge/>
            <w:tcBorders>
              <w:top w:val="single" w:sz="4" w:space="0" w:color="000000"/>
              <w:left w:val="single" w:sz="4" w:space="0" w:color="000000"/>
              <w:bottom w:val="single" w:sz="4" w:space="0" w:color="000000"/>
              <w:right w:val="single" w:sz="4" w:space="0" w:color="000000"/>
            </w:tcBorders>
            <w:vAlign w:val="center"/>
            <w:hideMark/>
          </w:tcPr>
          <w:p w14:paraId="4427FA5D" w14:textId="77777777" w:rsidR="00A13C58" w:rsidRPr="009C4F7E" w:rsidRDefault="00A13C58" w:rsidP="00092E27">
            <w:pPr>
              <w:rPr>
                <w:rFonts w:ascii="Simplified Arabic" w:hAnsi="Simplified Arabic" w:cs="Simplified Arabic"/>
                <w:b/>
                <w:sz w:val="28"/>
                <w:szCs w:val="28"/>
              </w:rPr>
            </w:pPr>
          </w:p>
        </w:tc>
        <w:tc>
          <w:tcPr>
            <w:tcW w:w="401" w:type="pct"/>
            <w:tcBorders>
              <w:top w:val="single" w:sz="4" w:space="0" w:color="000000"/>
              <w:left w:val="single" w:sz="4" w:space="0" w:color="000000"/>
              <w:bottom w:val="single" w:sz="4" w:space="0" w:color="000000"/>
              <w:right w:val="single" w:sz="4" w:space="0" w:color="000000"/>
            </w:tcBorders>
            <w:hideMark/>
          </w:tcPr>
          <w:p w14:paraId="4CBCA8A9" w14:textId="77777777" w:rsidR="00A13C58" w:rsidRPr="009C4F7E" w:rsidRDefault="00A13C58" w:rsidP="00092E27">
            <w:pPr>
              <w:rPr>
                <w:rFonts w:ascii="Simplified Arabic" w:eastAsia="Calibri" w:hAnsi="Simplified Arabic" w:cs="Simplified Arabic"/>
                <w:sz w:val="28"/>
                <w:szCs w:val="28"/>
                <w:lang w:eastAsia="fr-FR"/>
              </w:rPr>
            </w:pPr>
            <w:r w:rsidRPr="009C4F7E">
              <w:rPr>
                <w:rFonts w:ascii="Simplified Arabic" w:eastAsia="Calibri" w:hAnsi="Simplified Arabic" w:cs="Simplified Arabic"/>
                <w:sz w:val="28"/>
                <w:szCs w:val="28"/>
                <w:rtl/>
                <w:lang w:eastAsia="fr-FR"/>
              </w:rPr>
              <w:t>2…</w:t>
            </w:r>
          </w:p>
        </w:tc>
        <w:tc>
          <w:tcPr>
            <w:tcW w:w="516" w:type="pct"/>
            <w:tcBorders>
              <w:top w:val="single" w:sz="4" w:space="0" w:color="000000"/>
              <w:left w:val="single" w:sz="4" w:space="0" w:color="000000"/>
              <w:bottom w:val="single" w:sz="4" w:space="0" w:color="000000"/>
              <w:right w:val="single" w:sz="4" w:space="0" w:color="000000"/>
            </w:tcBorders>
          </w:tcPr>
          <w:p w14:paraId="7C9F444A" w14:textId="77777777" w:rsidR="00A13C58" w:rsidRPr="009C4F7E" w:rsidRDefault="00A13C58" w:rsidP="00092E27">
            <w:pPr>
              <w:bidi w:val="0"/>
              <w:rPr>
                <w:rFonts w:ascii="Simplified Arabic" w:eastAsia="Calibri" w:hAnsi="Simplified Arabic" w:cs="Simplified Arabic"/>
                <w:sz w:val="28"/>
                <w:szCs w:val="28"/>
                <w:rtl/>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050BD67A"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322FC915"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6E41FE65"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74C96BBD"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29C381A3" w14:textId="77777777" w:rsidTr="00A13C58">
        <w:trPr>
          <w:jc w:val="center"/>
        </w:trPr>
        <w:tc>
          <w:tcPr>
            <w:tcW w:w="797"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54BA9177" w14:textId="77777777" w:rsidR="00A13C58" w:rsidRPr="009C4F7E" w:rsidRDefault="00A13C58" w:rsidP="00092E27">
            <w:pPr>
              <w:rPr>
                <w:rFonts w:ascii="Simplified Arabic" w:eastAsia="Calibri" w:hAnsi="Simplified Arabic" w:cs="Simplified Arabic"/>
                <w:b/>
                <w:sz w:val="28"/>
                <w:szCs w:val="28"/>
                <w:lang w:eastAsia="fr-FR"/>
              </w:rPr>
            </w:pPr>
            <w:r w:rsidRPr="009C4F7E">
              <w:rPr>
                <w:rFonts w:ascii="Simplified Arabic" w:eastAsia="Calibri" w:hAnsi="Simplified Arabic" w:cs="Simplified Arabic"/>
                <w:b/>
                <w:sz w:val="28"/>
                <w:szCs w:val="28"/>
                <w:rtl/>
                <w:lang w:eastAsia="fr-FR"/>
              </w:rPr>
              <w:t>التحليل</w:t>
            </w:r>
          </w:p>
        </w:tc>
        <w:tc>
          <w:tcPr>
            <w:tcW w:w="401" w:type="pct"/>
            <w:tcBorders>
              <w:top w:val="single" w:sz="4" w:space="0" w:color="000000"/>
              <w:left w:val="single" w:sz="4" w:space="0" w:color="000000"/>
              <w:bottom w:val="single" w:sz="4" w:space="0" w:color="000000"/>
              <w:right w:val="single" w:sz="4" w:space="0" w:color="000000"/>
            </w:tcBorders>
          </w:tcPr>
          <w:p w14:paraId="146B619E" w14:textId="77777777" w:rsidR="00A13C58" w:rsidRPr="009C4F7E" w:rsidRDefault="00A13C58" w:rsidP="00092E27">
            <w:pPr>
              <w:bidi w:val="0"/>
              <w:rPr>
                <w:rFonts w:ascii="Simplified Arabic" w:eastAsia="Calibri" w:hAnsi="Simplified Arabic" w:cs="Simplified Arabic"/>
                <w:sz w:val="28"/>
                <w:szCs w:val="28"/>
                <w:rtl/>
                <w:lang w:eastAsia="fr-FR"/>
              </w:rPr>
            </w:pPr>
          </w:p>
        </w:tc>
        <w:tc>
          <w:tcPr>
            <w:tcW w:w="516" w:type="pct"/>
            <w:tcBorders>
              <w:top w:val="single" w:sz="4" w:space="0" w:color="000000"/>
              <w:left w:val="single" w:sz="4" w:space="0" w:color="000000"/>
              <w:bottom w:val="single" w:sz="4" w:space="0" w:color="000000"/>
              <w:right w:val="single" w:sz="4" w:space="0" w:color="000000"/>
            </w:tcBorders>
          </w:tcPr>
          <w:p w14:paraId="768CA6A3"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0CE1BCEB"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4B194708"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23C6D892"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1E6F2AA3"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1998E83F" w14:textId="77777777" w:rsidTr="00A13C58">
        <w:trPr>
          <w:jc w:val="center"/>
        </w:trPr>
        <w:tc>
          <w:tcPr>
            <w:tcW w:w="797" w:type="pct"/>
            <w:vMerge/>
            <w:tcBorders>
              <w:top w:val="single" w:sz="4" w:space="0" w:color="000000"/>
              <w:left w:val="single" w:sz="4" w:space="0" w:color="000000"/>
              <w:bottom w:val="single" w:sz="4" w:space="0" w:color="000000"/>
              <w:right w:val="single" w:sz="4" w:space="0" w:color="000000"/>
            </w:tcBorders>
            <w:vAlign w:val="center"/>
            <w:hideMark/>
          </w:tcPr>
          <w:p w14:paraId="4C511C90" w14:textId="77777777" w:rsidR="00A13C58" w:rsidRPr="009C4F7E" w:rsidRDefault="00A13C58" w:rsidP="00092E27">
            <w:pPr>
              <w:rPr>
                <w:rFonts w:ascii="Simplified Arabic" w:hAnsi="Simplified Arabic" w:cs="Simplified Arabic"/>
                <w:b/>
                <w:sz w:val="28"/>
                <w:szCs w:val="28"/>
              </w:rPr>
            </w:pPr>
          </w:p>
        </w:tc>
        <w:tc>
          <w:tcPr>
            <w:tcW w:w="401" w:type="pct"/>
            <w:tcBorders>
              <w:top w:val="single" w:sz="4" w:space="0" w:color="000000"/>
              <w:left w:val="single" w:sz="4" w:space="0" w:color="000000"/>
              <w:bottom w:val="single" w:sz="4" w:space="0" w:color="000000"/>
              <w:right w:val="single" w:sz="4" w:space="0" w:color="000000"/>
            </w:tcBorders>
          </w:tcPr>
          <w:p w14:paraId="5EC18BB0"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516" w:type="pct"/>
            <w:tcBorders>
              <w:top w:val="single" w:sz="4" w:space="0" w:color="000000"/>
              <w:left w:val="single" w:sz="4" w:space="0" w:color="000000"/>
              <w:bottom w:val="single" w:sz="4" w:space="0" w:color="000000"/>
              <w:right w:val="single" w:sz="4" w:space="0" w:color="000000"/>
            </w:tcBorders>
          </w:tcPr>
          <w:p w14:paraId="4218D4CD"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4DA88B99"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56003F3A"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62867B52"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5C35DE2A"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1A59C681" w14:textId="77777777" w:rsidTr="00A13C58">
        <w:trPr>
          <w:jc w:val="center"/>
        </w:trPr>
        <w:tc>
          <w:tcPr>
            <w:tcW w:w="797"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1A127D73" w14:textId="77777777" w:rsidR="00A13C58" w:rsidRPr="009C4F7E" w:rsidRDefault="00A13C58" w:rsidP="00092E27">
            <w:pPr>
              <w:rPr>
                <w:rFonts w:ascii="Simplified Arabic" w:eastAsia="Calibri" w:hAnsi="Simplified Arabic" w:cs="Simplified Arabic"/>
                <w:b/>
                <w:sz w:val="28"/>
                <w:szCs w:val="28"/>
                <w:lang w:eastAsia="fr-FR"/>
              </w:rPr>
            </w:pPr>
            <w:r w:rsidRPr="009C4F7E">
              <w:rPr>
                <w:rFonts w:ascii="Simplified Arabic" w:eastAsia="Calibri" w:hAnsi="Simplified Arabic" w:cs="Simplified Arabic"/>
                <w:b/>
                <w:sz w:val="28"/>
                <w:szCs w:val="28"/>
                <w:rtl/>
                <w:lang w:eastAsia="fr-FR"/>
              </w:rPr>
              <w:t>التطوير</w:t>
            </w:r>
          </w:p>
        </w:tc>
        <w:tc>
          <w:tcPr>
            <w:tcW w:w="401" w:type="pct"/>
            <w:tcBorders>
              <w:top w:val="single" w:sz="4" w:space="0" w:color="000000"/>
              <w:left w:val="single" w:sz="4" w:space="0" w:color="000000"/>
              <w:bottom w:val="single" w:sz="4" w:space="0" w:color="000000"/>
              <w:right w:val="single" w:sz="4" w:space="0" w:color="000000"/>
            </w:tcBorders>
          </w:tcPr>
          <w:p w14:paraId="52635FF8" w14:textId="77777777" w:rsidR="00A13C58" w:rsidRPr="009C4F7E" w:rsidRDefault="00A13C58" w:rsidP="00092E27">
            <w:pPr>
              <w:bidi w:val="0"/>
              <w:rPr>
                <w:rFonts w:ascii="Simplified Arabic" w:eastAsia="Calibri" w:hAnsi="Simplified Arabic" w:cs="Simplified Arabic"/>
                <w:sz w:val="28"/>
                <w:szCs w:val="28"/>
                <w:rtl/>
                <w:lang w:eastAsia="fr-FR"/>
              </w:rPr>
            </w:pPr>
          </w:p>
        </w:tc>
        <w:tc>
          <w:tcPr>
            <w:tcW w:w="516" w:type="pct"/>
            <w:tcBorders>
              <w:top w:val="single" w:sz="4" w:space="0" w:color="000000"/>
              <w:left w:val="single" w:sz="4" w:space="0" w:color="000000"/>
              <w:bottom w:val="single" w:sz="4" w:space="0" w:color="000000"/>
              <w:right w:val="single" w:sz="4" w:space="0" w:color="000000"/>
            </w:tcBorders>
          </w:tcPr>
          <w:p w14:paraId="496599F7"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59D06FA5"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2C5801C2"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474829C5"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3677508B"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31EA46AB" w14:textId="77777777" w:rsidTr="00A13C58">
        <w:trPr>
          <w:jc w:val="center"/>
        </w:trPr>
        <w:tc>
          <w:tcPr>
            <w:tcW w:w="797" w:type="pct"/>
            <w:vMerge/>
            <w:tcBorders>
              <w:top w:val="single" w:sz="4" w:space="0" w:color="000000"/>
              <w:left w:val="single" w:sz="4" w:space="0" w:color="000000"/>
              <w:bottom w:val="single" w:sz="4" w:space="0" w:color="000000"/>
              <w:right w:val="single" w:sz="4" w:space="0" w:color="000000"/>
            </w:tcBorders>
            <w:vAlign w:val="center"/>
            <w:hideMark/>
          </w:tcPr>
          <w:p w14:paraId="01210CD2" w14:textId="77777777" w:rsidR="00A13C58" w:rsidRPr="009C4F7E" w:rsidRDefault="00A13C58" w:rsidP="00092E27">
            <w:pPr>
              <w:rPr>
                <w:rFonts w:ascii="Simplified Arabic" w:hAnsi="Simplified Arabic" w:cs="Simplified Arabic"/>
                <w:b/>
                <w:sz w:val="28"/>
                <w:szCs w:val="28"/>
              </w:rPr>
            </w:pPr>
          </w:p>
        </w:tc>
        <w:tc>
          <w:tcPr>
            <w:tcW w:w="401" w:type="pct"/>
            <w:tcBorders>
              <w:top w:val="single" w:sz="4" w:space="0" w:color="000000"/>
              <w:left w:val="single" w:sz="4" w:space="0" w:color="000000"/>
              <w:bottom w:val="single" w:sz="4" w:space="0" w:color="000000"/>
              <w:right w:val="single" w:sz="4" w:space="0" w:color="000000"/>
            </w:tcBorders>
          </w:tcPr>
          <w:p w14:paraId="6BF5927A"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516" w:type="pct"/>
            <w:tcBorders>
              <w:top w:val="single" w:sz="4" w:space="0" w:color="000000"/>
              <w:left w:val="single" w:sz="4" w:space="0" w:color="000000"/>
              <w:bottom w:val="single" w:sz="4" w:space="0" w:color="000000"/>
              <w:right w:val="single" w:sz="4" w:space="0" w:color="000000"/>
            </w:tcBorders>
          </w:tcPr>
          <w:p w14:paraId="47014962"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17690BBF"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33F45B61"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40626C88"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1AEA8483"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6DA1A6C9" w14:textId="77777777" w:rsidTr="00A13C58">
        <w:trPr>
          <w:jc w:val="center"/>
        </w:trPr>
        <w:tc>
          <w:tcPr>
            <w:tcW w:w="797" w:type="pct"/>
            <w:vMerge w:val="restart"/>
            <w:tcBorders>
              <w:top w:val="single" w:sz="4" w:space="0" w:color="000000"/>
              <w:left w:val="single" w:sz="4" w:space="0" w:color="000000"/>
              <w:bottom w:val="single" w:sz="4" w:space="0" w:color="000000"/>
              <w:right w:val="single" w:sz="4" w:space="0" w:color="000000"/>
            </w:tcBorders>
            <w:shd w:val="clear" w:color="auto" w:fill="DDD9C3"/>
            <w:hideMark/>
          </w:tcPr>
          <w:p w14:paraId="03A5E6FD" w14:textId="77777777" w:rsidR="00A13C58" w:rsidRPr="009C4F7E" w:rsidRDefault="00A13C58" w:rsidP="00092E27">
            <w:pPr>
              <w:rPr>
                <w:rFonts w:ascii="Simplified Arabic" w:eastAsia="Calibri" w:hAnsi="Simplified Arabic" w:cs="Simplified Arabic"/>
                <w:b/>
                <w:sz w:val="28"/>
                <w:szCs w:val="28"/>
                <w:lang w:eastAsia="fr-FR"/>
              </w:rPr>
            </w:pPr>
            <w:r w:rsidRPr="009C4F7E">
              <w:rPr>
                <w:rFonts w:ascii="Simplified Arabic" w:eastAsia="Calibri" w:hAnsi="Simplified Arabic" w:cs="Simplified Arabic"/>
                <w:b/>
                <w:sz w:val="28"/>
                <w:szCs w:val="28"/>
                <w:rtl/>
                <w:lang w:eastAsia="fr-FR"/>
              </w:rPr>
              <w:t>التنفيذ</w:t>
            </w:r>
          </w:p>
        </w:tc>
        <w:tc>
          <w:tcPr>
            <w:tcW w:w="401" w:type="pct"/>
            <w:tcBorders>
              <w:top w:val="single" w:sz="4" w:space="0" w:color="000000"/>
              <w:left w:val="single" w:sz="4" w:space="0" w:color="000000"/>
              <w:bottom w:val="single" w:sz="4" w:space="0" w:color="000000"/>
              <w:right w:val="single" w:sz="4" w:space="0" w:color="000000"/>
            </w:tcBorders>
          </w:tcPr>
          <w:p w14:paraId="0E9B3BB9" w14:textId="77777777" w:rsidR="00A13C58" w:rsidRPr="009C4F7E" w:rsidRDefault="00A13C58" w:rsidP="00092E27">
            <w:pPr>
              <w:bidi w:val="0"/>
              <w:rPr>
                <w:rFonts w:ascii="Simplified Arabic" w:eastAsia="Calibri" w:hAnsi="Simplified Arabic" w:cs="Simplified Arabic"/>
                <w:sz w:val="28"/>
                <w:szCs w:val="28"/>
                <w:rtl/>
                <w:lang w:eastAsia="fr-FR"/>
              </w:rPr>
            </w:pPr>
          </w:p>
        </w:tc>
        <w:tc>
          <w:tcPr>
            <w:tcW w:w="516" w:type="pct"/>
            <w:tcBorders>
              <w:top w:val="single" w:sz="4" w:space="0" w:color="000000"/>
              <w:left w:val="single" w:sz="4" w:space="0" w:color="000000"/>
              <w:bottom w:val="single" w:sz="4" w:space="0" w:color="000000"/>
              <w:right w:val="single" w:sz="4" w:space="0" w:color="000000"/>
            </w:tcBorders>
          </w:tcPr>
          <w:p w14:paraId="744EEA71"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1284E0C6"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0EAFB8D1"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0651D5D6"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0C853728"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0BC0C487" w14:textId="77777777" w:rsidTr="00A13C58">
        <w:trPr>
          <w:jc w:val="center"/>
        </w:trPr>
        <w:tc>
          <w:tcPr>
            <w:tcW w:w="797" w:type="pct"/>
            <w:vMerge/>
            <w:tcBorders>
              <w:top w:val="single" w:sz="4" w:space="0" w:color="000000"/>
              <w:left w:val="single" w:sz="4" w:space="0" w:color="000000"/>
              <w:bottom w:val="single" w:sz="4" w:space="0" w:color="000000"/>
              <w:right w:val="single" w:sz="4" w:space="0" w:color="000000"/>
            </w:tcBorders>
            <w:vAlign w:val="center"/>
            <w:hideMark/>
          </w:tcPr>
          <w:p w14:paraId="6D886221" w14:textId="77777777" w:rsidR="00A13C58" w:rsidRPr="009C4F7E" w:rsidRDefault="00A13C58" w:rsidP="00092E27">
            <w:pPr>
              <w:rPr>
                <w:rFonts w:ascii="Simplified Arabic" w:hAnsi="Simplified Arabic" w:cs="Simplified Arabic"/>
                <w:b/>
                <w:sz w:val="28"/>
                <w:szCs w:val="28"/>
              </w:rPr>
            </w:pPr>
          </w:p>
        </w:tc>
        <w:tc>
          <w:tcPr>
            <w:tcW w:w="401" w:type="pct"/>
            <w:tcBorders>
              <w:top w:val="single" w:sz="4" w:space="0" w:color="000000"/>
              <w:left w:val="single" w:sz="4" w:space="0" w:color="000000"/>
              <w:bottom w:val="single" w:sz="4" w:space="0" w:color="000000"/>
              <w:right w:val="single" w:sz="4" w:space="0" w:color="000000"/>
            </w:tcBorders>
          </w:tcPr>
          <w:p w14:paraId="24298899"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516" w:type="pct"/>
            <w:tcBorders>
              <w:top w:val="single" w:sz="4" w:space="0" w:color="000000"/>
              <w:left w:val="single" w:sz="4" w:space="0" w:color="000000"/>
              <w:bottom w:val="single" w:sz="4" w:space="0" w:color="000000"/>
              <w:right w:val="single" w:sz="4" w:space="0" w:color="000000"/>
            </w:tcBorders>
          </w:tcPr>
          <w:p w14:paraId="686A0BC1"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4751D177"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28DDA0B7"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596B6831"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0889063B" w14:textId="77777777" w:rsidR="00A13C58" w:rsidRPr="009C4F7E" w:rsidRDefault="00A13C58" w:rsidP="00092E27">
            <w:pPr>
              <w:bidi w:val="0"/>
              <w:rPr>
                <w:rFonts w:ascii="Simplified Arabic" w:eastAsia="Calibri" w:hAnsi="Simplified Arabic" w:cs="Simplified Arabic"/>
                <w:sz w:val="28"/>
                <w:szCs w:val="28"/>
                <w:lang w:eastAsia="fr-FR"/>
              </w:rPr>
            </w:pPr>
          </w:p>
        </w:tc>
      </w:tr>
      <w:tr w:rsidR="00A13C58" w:rsidRPr="009C4F7E" w14:paraId="352229C5" w14:textId="77777777" w:rsidTr="00A13C58">
        <w:trPr>
          <w:jc w:val="center"/>
        </w:trPr>
        <w:tc>
          <w:tcPr>
            <w:tcW w:w="797" w:type="pct"/>
            <w:tcBorders>
              <w:top w:val="single" w:sz="4" w:space="0" w:color="000000"/>
              <w:left w:val="single" w:sz="4" w:space="0" w:color="000000"/>
              <w:bottom w:val="single" w:sz="4" w:space="0" w:color="000000"/>
              <w:right w:val="single" w:sz="4" w:space="0" w:color="000000"/>
            </w:tcBorders>
            <w:shd w:val="clear" w:color="auto" w:fill="DDD9C3"/>
            <w:hideMark/>
          </w:tcPr>
          <w:p w14:paraId="7D402044" w14:textId="77777777" w:rsidR="00A13C58" w:rsidRPr="009C4F7E" w:rsidRDefault="00A13C58" w:rsidP="00092E27">
            <w:pPr>
              <w:rPr>
                <w:rFonts w:ascii="Simplified Arabic" w:eastAsia="Calibri" w:hAnsi="Simplified Arabic" w:cs="Simplified Arabic"/>
                <w:b/>
                <w:sz w:val="28"/>
                <w:szCs w:val="28"/>
                <w:lang w:eastAsia="fr-FR"/>
              </w:rPr>
            </w:pPr>
            <w:r w:rsidRPr="009C4F7E">
              <w:rPr>
                <w:rFonts w:ascii="Simplified Arabic" w:eastAsia="Calibri" w:hAnsi="Simplified Arabic" w:cs="Simplified Arabic"/>
                <w:b/>
                <w:sz w:val="28"/>
                <w:szCs w:val="28"/>
                <w:rtl/>
                <w:lang w:eastAsia="fr-FR"/>
              </w:rPr>
              <w:t>المراجعة</w:t>
            </w:r>
          </w:p>
        </w:tc>
        <w:tc>
          <w:tcPr>
            <w:tcW w:w="401" w:type="pct"/>
            <w:tcBorders>
              <w:top w:val="single" w:sz="4" w:space="0" w:color="000000"/>
              <w:left w:val="single" w:sz="4" w:space="0" w:color="000000"/>
              <w:bottom w:val="single" w:sz="4" w:space="0" w:color="000000"/>
              <w:right w:val="single" w:sz="4" w:space="0" w:color="000000"/>
            </w:tcBorders>
          </w:tcPr>
          <w:p w14:paraId="2022DDDF" w14:textId="77777777" w:rsidR="00A13C58" w:rsidRPr="009C4F7E" w:rsidRDefault="00A13C58" w:rsidP="00092E27">
            <w:pPr>
              <w:bidi w:val="0"/>
              <w:rPr>
                <w:rFonts w:ascii="Simplified Arabic" w:eastAsia="Calibri" w:hAnsi="Simplified Arabic" w:cs="Simplified Arabic"/>
                <w:sz w:val="28"/>
                <w:szCs w:val="28"/>
                <w:rtl/>
                <w:lang w:eastAsia="fr-FR"/>
              </w:rPr>
            </w:pPr>
          </w:p>
        </w:tc>
        <w:tc>
          <w:tcPr>
            <w:tcW w:w="516" w:type="pct"/>
            <w:tcBorders>
              <w:top w:val="single" w:sz="4" w:space="0" w:color="000000"/>
              <w:left w:val="single" w:sz="4" w:space="0" w:color="000000"/>
              <w:bottom w:val="single" w:sz="4" w:space="0" w:color="000000"/>
              <w:right w:val="single" w:sz="4" w:space="0" w:color="000000"/>
            </w:tcBorders>
          </w:tcPr>
          <w:p w14:paraId="74A66F94"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9" w:type="pct"/>
            <w:tcBorders>
              <w:top w:val="single" w:sz="4" w:space="0" w:color="000000"/>
              <w:left w:val="single" w:sz="4" w:space="0" w:color="000000"/>
              <w:bottom w:val="single" w:sz="4" w:space="0" w:color="000000"/>
              <w:right w:val="single" w:sz="4" w:space="0" w:color="000000"/>
            </w:tcBorders>
          </w:tcPr>
          <w:p w14:paraId="30136A1E"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68" w:type="pct"/>
            <w:tcBorders>
              <w:top w:val="single" w:sz="4" w:space="0" w:color="000000"/>
              <w:left w:val="single" w:sz="4" w:space="0" w:color="000000"/>
              <w:bottom w:val="single" w:sz="4" w:space="0" w:color="000000"/>
              <w:right w:val="single" w:sz="4" w:space="0" w:color="000000"/>
            </w:tcBorders>
          </w:tcPr>
          <w:p w14:paraId="73DAC35B"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960" w:type="pct"/>
            <w:tcBorders>
              <w:top w:val="single" w:sz="4" w:space="0" w:color="000000"/>
              <w:left w:val="single" w:sz="4" w:space="0" w:color="000000"/>
              <w:bottom w:val="single" w:sz="4" w:space="0" w:color="000000"/>
              <w:right w:val="single" w:sz="4" w:space="0" w:color="000000"/>
            </w:tcBorders>
          </w:tcPr>
          <w:p w14:paraId="2A857EAF" w14:textId="77777777" w:rsidR="00A13C58" w:rsidRPr="009C4F7E" w:rsidRDefault="00A13C58" w:rsidP="00092E27">
            <w:pPr>
              <w:bidi w:val="0"/>
              <w:rPr>
                <w:rFonts w:ascii="Simplified Arabic" w:eastAsia="Calibri" w:hAnsi="Simplified Arabic" w:cs="Simplified Arabic"/>
                <w:sz w:val="28"/>
                <w:szCs w:val="28"/>
                <w:lang w:eastAsia="fr-FR"/>
              </w:rPr>
            </w:pPr>
          </w:p>
        </w:tc>
        <w:tc>
          <w:tcPr>
            <w:tcW w:w="790" w:type="pct"/>
            <w:tcBorders>
              <w:top w:val="single" w:sz="4" w:space="0" w:color="000000"/>
              <w:left w:val="single" w:sz="4" w:space="0" w:color="000000"/>
              <w:bottom w:val="single" w:sz="4" w:space="0" w:color="000000"/>
              <w:right w:val="single" w:sz="4" w:space="0" w:color="000000"/>
            </w:tcBorders>
          </w:tcPr>
          <w:p w14:paraId="5E59C688" w14:textId="77777777" w:rsidR="00A13C58" w:rsidRPr="009C4F7E" w:rsidRDefault="00A13C58" w:rsidP="00092E27">
            <w:pPr>
              <w:bidi w:val="0"/>
              <w:rPr>
                <w:rFonts w:ascii="Simplified Arabic" w:eastAsia="Calibri" w:hAnsi="Simplified Arabic" w:cs="Simplified Arabic"/>
                <w:sz w:val="28"/>
                <w:szCs w:val="28"/>
                <w:lang w:eastAsia="fr-FR"/>
              </w:rPr>
            </w:pPr>
          </w:p>
        </w:tc>
      </w:tr>
    </w:tbl>
    <w:p w14:paraId="7AA946A6" w14:textId="77777777" w:rsidR="00A13C58" w:rsidRPr="009C4F7E" w:rsidRDefault="00A13C58" w:rsidP="00A13C58">
      <w:pPr>
        <w:bidi w:val="0"/>
        <w:spacing w:after="120" w:line="240" w:lineRule="auto"/>
        <w:jc w:val="both"/>
        <w:rPr>
          <w:rFonts w:ascii="Simplified Arabic" w:eastAsia="Calibri" w:hAnsi="Simplified Arabic" w:cs="Simplified Arabic"/>
          <w:color w:val="000000"/>
          <w:kern w:val="0"/>
          <w:sz w:val="28"/>
          <w:szCs w:val="28"/>
          <w:lang w:val="en-GB" w:eastAsia="fr-FR" w:bidi="ar-AE"/>
          <w14:ligatures w14:val="none"/>
        </w:rPr>
      </w:pPr>
    </w:p>
    <w:p w14:paraId="4B085793" w14:textId="50109011" w:rsidR="00A13C58" w:rsidRDefault="005A69C8" w:rsidP="00A13C58">
      <w:pPr>
        <w:spacing w:after="120" w:line="240" w:lineRule="auto"/>
        <w:jc w:val="both"/>
        <w:rPr>
          <w:rFonts w:ascii="Simplified Arabic" w:eastAsia="Calibri" w:hAnsi="Simplified Arabic" w:cs="Simplified Arabic"/>
          <w:color w:val="000000"/>
          <w:kern w:val="0"/>
          <w:sz w:val="28"/>
          <w:szCs w:val="28"/>
          <w:rtl/>
          <w:lang w:val="en-GB" w:eastAsia="fr-FR" w:bidi="ar-AE"/>
          <w14:ligatures w14:val="none"/>
        </w:rPr>
      </w:pPr>
      <w:r w:rsidRPr="005A69C8">
        <w:rPr>
          <w:rFonts w:ascii="Simplified Arabic" w:eastAsia="Calibri" w:hAnsi="Simplified Arabic" w:cs="Simplified Arabic" w:hint="cs"/>
          <w:color w:val="000000"/>
          <w:kern w:val="0"/>
          <w:sz w:val="28"/>
          <w:szCs w:val="28"/>
          <w:rtl/>
          <w:lang w:val="en-GB" w:eastAsia="fr-FR" w:bidi="ar-AE"/>
          <w14:ligatures w14:val="none"/>
        </w:rPr>
        <w:t>وإذا</w:t>
      </w:r>
      <w:r w:rsidR="004B3C66" w:rsidRPr="005A69C8">
        <w:rPr>
          <w:rFonts w:ascii="Simplified Arabic" w:eastAsia="Calibri" w:hAnsi="Simplified Arabic" w:cs="Simplified Arabic" w:hint="cs"/>
          <w:color w:val="000000"/>
          <w:kern w:val="0"/>
          <w:sz w:val="28"/>
          <w:szCs w:val="28"/>
          <w:rtl/>
          <w:lang w:val="en-GB" w:eastAsia="fr-FR" w:bidi="ar-AE"/>
          <w14:ligatures w14:val="none"/>
        </w:rPr>
        <w:t xml:space="preserve"> كانت هناك حاجة لإضافة </w:t>
      </w:r>
      <w:r w:rsidRPr="005A69C8">
        <w:rPr>
          <w:rFonts w:ascii="Simplified Arabic" w:eastAsia="Calibri" w:hAnsi="Simplified Arabic" w:cs="Simplified Arabic" w:hint="cs"/>
          <w:color w:val="000000"/>
          <w:kern w:val="0"/>
          <w:sz w:val="28"/>
          <w:szCs w:val="28"/>
          <w:rtl/>
          <w:lang w:val="en-GB" w:eastAsia="fr-FR" w:bidi="ar-AE"/>
          <w14:ligatures w14:val="none"/>
        </w:rPr>
        <w:t>دعم خارجي يمكننا إضافة عامود آخر.</w:t>
      </w:r>
    </w:p>
    <w:p w14:paraId="244C2E3A" w14:textId="77777777" w:rsidR="001A7B9C" w:rsidRDefault="001A7B9C" w:rsidP="00A13C58">
      <w:pPr>
        <w:spacing w:after="120" w:line="240" w:lineRule="auto"/>
        <w:jc w:val="both"/>
        <w:rPr>
          <w:rFonts w:ascii="Simplified Arabic" w:eastAsia="Calibri" w:hAnsi="Simplified Arabic" w:cs="Simplified Arabic"/>
          <w:color w:val="000000"/>
          <w:kern w:val="0"/>
          <w:sz w:val="28"/>
          <w:szCs w:val="28"/>
          <w:rtl/>
          <w:lang w:val="en-GB" w:eastAsia="fr-FR" w:bidi="ar-AE"/>
          <w14:ligatures w14:val="none"/>
        </w:rPr>
      </w:pPr>
    </w:p>
    <w:p w14:paraId="50A8A436" w14:textId="40270413" w:rsidR="00556F5E" w:rsidRPr="00556F5E" w:rsidRDefault="00556F5E" w:rsidP="00556F5E">
      <w:pPr>
        <w:spacing w:line="276" w:lineRule="auto"/>
        <w:jc w:val="both"/>
        <w:rPr>
          <w:rFonts w:ascii="Simplified Arabic" w:hAnsi="Simplified Arabic" w:cs="Simplified Arabic"/>
          <w:bCs/>
          <w:sz w:val="28"/>
          <w:szCs w:val="28"/>
          <w:rtl/>
          <w:lang w:val="en-GB" w:bidi="ar-AE"/>
        </w:rPr>
      </w:pPr>
      <w:r w:rsidRPr="00556F5E">
        <w:rPr>
          <w:rFonts w:ascii="Simplified Arabic" w:hAnsi="Simplified Arabic" w:cs="Simplified Arabic"/>
          <w:bCs/>
          <w:sz w:val="28"/>
          <w:szCs w:val="28"/>
          <w:rtl/>
          <w:lang w:val="en-GB" w:bidi="ar-AE"/>
        </w:rPr>
        <w:t>سياسة الاتحاد الدولي لإدارة مخاطر السياسة - من الوقاية إلى الاستجابة والتعافي (ديسمبر 2019)</w:t>
      </w:r>
    </w:p>
    <w:p w14:paraId="674BDDCB" w14:textId="55E6A4C9" w:rsidR="001F184D" w:rsidRDefault="001F184D" w:rsidP="00B25B36">
      <w:pPr>
        <w:spacing w:line="276" w:lineRule="auto"/>
        <w:jc w:val="both"/>
        <w:rPr>
          <w:rFonts w:ascii="Simplified Arabic" w:hAnsi="Simplified Arabic" w:cs="Simplified Arabic"/>
          <w:sz w:val="28"/>
          <w:szCs w:val="28"/>
          <w:rtl/>
        </w:rPr>
      </w:pPr>
      <w:r w:rsidRPr="00083338">
        <w:rPr>
          <w:rFonts w:ascii="Simplified Arabic" w:hAnsi="Simplified Arabic" w:cs="Simplified Arabic" w:hint="cs"/>
          <w:sz w:val="28"/>
          <w:szCs w:val="28"/>
          <w:rtl/>
        </w:rPr>
        <w:t>يُعد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أحد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الأعمدة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الأساسية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تضمن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استمرارية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تقديم</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الرعاية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خلال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جائحة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كورونا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أظهرت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بوضوح</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أهمية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وجود</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خطط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فعالة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ومدروسة،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حيث</w:t>
      </w:r>
      <w:r w:rsidRPr="00083338">
        <w:rPr>
          <w:rFonts w:ascii="Simplified Arabic" w:hAnsi="Simplified Arabic" w:cs="Simplified Arabic"/>
          <w:sz w:val="28"/>
          <w:szCs w:val="28"/>
          <w:rtl/>
        </w:rPr>
        <w:t xml:space="preserve"> </w:t>
      </w:r>
      <w:r w:rsidR="00494354" w:rsidRPr="00083338">
        <w:rPr>
          <w:rFonts w:ascii="Simplified Arabic" w:hAnsi="Simplified Arabic" w:cs="Simplified Arabic" w:hint="cs"/>
          <w:sz w:val="28"/>
          <w:szCs w:val="28"/>
          <w:rtl/>
        </w:rPr>
        <w:t>إن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الأنظمة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كانت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تمتلك</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خططًا</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مسبقة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تمكنت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التعامل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بشكل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أكثر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كفاءة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التخطيط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المسبق</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للطوارئ</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ليس</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فقط</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وسيلة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للتعامل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الحالية،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بل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هو</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استثمار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في</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المستقبل</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لضمان</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قدرة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الأنظمة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الصحية</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على</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التكيف</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مع</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الأزمات</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غير</w:t>
      </w:r>
      <w:r w:rsidRPr="00083338">
        <w:rPr>
          <w:rFonts w:ascii="Simplified Arabic" w:hAnsi="Simplified Arabic" w:cs="Simplified Arabic"/>
          <w:sz w:val="28"/>
          <w:szCs w:val="28"/>
          <w:rtl/>
        </w:rPr>
        <w:t xml:space="preserve"> </w:t>
      </w:r>
      <w:r w:rsidRPr="00083338">
        <w:rPr>
          <w:rFonts w:ascii="Simplified Arabic" w:hAnsi="Simplified Arabic" w:cs="Simplified Arabic" w:hint="cs"/>
          <w:sz w:val="28"/>
          <w:szCs w:val="28"/>
          <w:rtl/>
        </w:rPr>
        <w:t>المتوقعة</w:t>
      </w:r>
      <w:r w:rsidR="009C6C47">
        <w:rPr>
          <w:rFonts w:ascii="Simplified Arabic" w:hAnsi="Simplified Arabic" w:cs="Simplified Arabic" w:hint="cs"/>
          <w:sz w:val="28"/>
          <w:szCs w:val="28"/>
          <w:rtl/>
        </w:rPr>
        <w:t xml:space="preserve"> (</w:t>
      </w:r>
      <w:r w:rsidR="009C6C47" w:rsidRPr="009C6C47">
        <w:rPr>
          <w:rFonts w:ascii="Simplified Arabic" w:hAnsi="Simplified Arabic" w:cs="Simplified Arabic"/>
          <w:sz w:val="28"/>
          <w:szCs w:val="28"/>
          <w:rtl/>
        </w:rPr>
        <w:t>جمال</w:t>
      </w:r>
      <w:r w:rsidR="009C6C47">
        <w:rPr>
          <w:rFonts w:ascii="Simplified Arabic" w:hAnsi="Simplified Arabic" w:cs="Simplified Arabic" w:hint="cs"/>
          <w:sz w:val="28"/>
          <w:szCs w:val="28"/>
          <w:rtl/>
        </w:rPr>
        <w:t>،2020)</w:t>
      </w:r>
    </w:p>
    <w:p w14:paraId="261944D9" w14:textId="77777777" w:rsidR="00A732F0" w:rsidRDefault="00A732F0" w:rsidP="00B25B36">
      <w:pPr>
        <w:spacing w:line="276" w:lineRule="auto"/>
        <w:jc w:val="both"/>
        <w:rPr>
          <w:rFonts w:ascii="Simplified Arabic" w:hAnsi="Simplified Arabic" w:cs="Simplified Arabic"/>
          <w:sz w:val="28"/>
          <w:szCs w:val="28"/>
          <w:rtl/>
        </w:rPr>
      </w:pPr>
    </w:p>
    <w:p w14:paraId="747F7A56" w14:textId="77777777" w:rsidR="002E1D4D" w:rsidRPr="002E1D4D" w:rsidRDefault="002E1D4D" w:rsidP="002E1D4D">
      <w:pPr>
        <w:spacing w:line="276" w:lineRule="auto"/>
        <w:jc w:val="both"/>
        <w:rPr>
          <w:rFonts w:ascii="Simplified Arabic" w:hAnsi="Simplified Arabic" w:cs="Simplified Arabic"/>
          <w:b/>
          <w:bCs/>
          <w:sz w:val="38"/>
          <w:szCs w:val="38"/>
          <w:rtl/>
        </w:rPr>
      </w:pPr>
      <w:r w:rsidRPr="002E1D4D">
        <w:rPr>
          <w:b/>
          <w:bCs/>
          <w:sz w:val="32"/>
          <w:szCs w:val="32"/>
          <w:rtl/>
        </w:rPr>
        <w:t xml:space="preserve">خطة جاهزية المستشفيات </w:t>
      </w:r>
      <w:r w:rsidRPr="002E1D4D">
        <w:rPr>
          <w:rFonts w:hint="cs"/>
          <w:b/>
          <w:bCs/>
          <w:sz w:val="32"/>
          <w:szCs w:val="32"/>
          <w:rtl/>
        </w:rPr>
        <w:t>للاستجابة</w:t>
      </w:r>
      <w:r w:rsidRPr="002E1D4D">
        <w:rPr>
          <w:b/>
          <w:bCs/>
          <w:sz w:val="32"/>
          <w:szCs w:val="32"/>
          <w:rtl/>
        </w:rPr>
        <w:t xml:space="preserve"> لجائحة فيروس كورونا المستجد المكونات المتعلقة بمحور التعامل مع </w:t>
      </w:r>
      <w:r w:rsidRPr="002E1D4D">
        <w:rPr>
          <w:rFonts w:hint="cs"/>
          <w:b/>
          <w:bCs/>
          <w:sz w:val="32"/>
          <w:szCs w:val="32"/>
          <w:rtl/>
        </w:rPr>
        <w:t>الحالات</w:t>
      </w:r>
    </w:p>
    <w:p w14:paraId="59853824" w14:textId="3D444121" w:rsidR="002E1D4D" w:rsidRDefault="002E1D4D" w:rsidP="00F729A8">
      <w:pPr>
        <w:spacing w:line="276" w:lineRule="auto"/>
        <w:jc w:val="both"/>
        <w:rPr>
          <w:rFonts w:ascii="Simplified Arabic" w:hAnsi="Simplified Arabic" w:cs="Simplified Arabic"/>
          <w:sz w:val="28"/>
          <w:szCs w:val="28"/>
          <w:rtl/>
        </w:rPr>
      </w:pPr>
      <w:r w:rsidRPr="001D168C">
        <w:rPr>
          <w:rFonts w:ascii="Simplified Arabic" w:hAnsi="Simplified Arabic" w:cs="Simplified Arabic"/>
          <w:sz w:val="28"/>
          <w:szCs w:val="28"/>
          <w:rtl/>
        </w:rPr>
        <w:t xml:space="preserve">تلعب المستشفيات دورا حاسما في النظام الصحي في توفير الرعاية الصحية الأساسية للمجتمع خاصة في الأزمات مثل انتشار الأوبئة كفيروس كورونا المستجد، حيث </w:t>
      </w:r>
      <w:r w:rsidR="00494354" w:rsidRPr="001D168C">
        <w:rPr>
          <w:rFonts w:ascii="Simplified Arabic" w:hAnsi="Simplified Arabic" w:cs="Simplified Arabic" w:hint="cs"/>
          <w:sz w:val="28"/>
          <w:szCs w:val="28"/>
          <w:rtl/>
        </w:rPr>
        <w:t>إن</w:t>
      </w:r>
      <w:r w:rsidRPr="001D168C">
        <w:rPr>
          <w:rFonts w:ascii="Simplified Arabic" w:hAnsi="Simplified Arabic" w:cs="Simplified Arabic"/>
          <w:sz w:val="28"/>
          <w:szCs w:val="28"/>
          <w:rtl/>
        </w:rPr>
        <w:t xml:space="preserve"> ذلك سيزيد من الطلب على خدمات الرعاية الصحية للمستشفيات بسبب تفشي الوباء بشكل متسارع والتي من الممكن أن تطغي على قدرة المستشفيات والنظام الصحي بشكل عام. حيث </w:t>
      </w:r>
      <w:r w:rsidR="00494354" w:rsidRPr="001D168C">
        <w:rPr>
          <w:rFonts w:ascii="Simplified Arabic" w:hAnsi="Simplified Arabic" w:cs="Simplified Arabic" w:hint="cs"/>
          <w:sz w:val="28"/>
          <w:szCs w:val="28"/>
          <w:rtl/>
        </w:rPr>
        <w:t>إن</w:t>
      </w:r>
      <w:r w:rsidRPr="001D168C">
        <w:rPr>
          <w:rFonts w:ascii="Simplified Arabic" w:hAnsi="Simplified Arabic" w:cs="Simplified Arabic"/>
          <w:sz w:val="28"/>
          <w:szCs w:val="28"/>
          <w:rtl/>
        </w:rPr>
        <w:t xml:space="preserve"> تفعيل نظام ادارة الأزمة يهدف الى استمرارية تقديم الخدمات الأساسية من قبل المستشفى وتنفيذ الإجراءات ذات الأولوية بشكل جيد التنسيق والتأكد من تطبيق أنظمة اتصالات داخلية وخارجية بشكل واضح ودقيق وضمان التكيف السريع مع الطلبات المتزايدة من خلال العمل واتخاذ القرارات بسرعة وعند الحاجة لذلك وضمان الاستخدام الأمثل للموارد بما في ذلك الموارد البشرية والمحافظة على سلامة وصحة العاملين من خلال توفير بيئة عمل آمنة.</w:t>
      </w:r>
    </w:p>
    <w:p w14:paraId="2D993EE8" w14:textId="03449F16" w:rsidR="002F18C8" w:rsidRDefault="007651C7" w:rsidP="00512C5D">
      <w:pPr>
        <w:spacing w:line="276" w:lineRule="auto"/>
        <w:jc w:val="both"/>
        <w:rPr>
          <w:rFonts w:ascii="Simplified Arabic" w:hAnsi="Simplified Arabic" w:cs="Simplified Arabic"/>
          <w:sz w:val="28"/>
          <w:szCs w:val="28"/>
          <w:rtl/>
        </w:rPr>
      </w:pPr>
      <w:r w:rsidRPr="00137AEF">
        <w:rPr>
          <w:rFonts w:ascii="Simplified Arabic" w:hAnsi="Simplified Arabic" w:cs="Simplified Arabic" w:hint="cs"/>
          <w:sz w:val="28"/>
          <w:szCs w:val="28"/>
          <w:rtl/>
        </w:rPr>
        <w:lastRenderedPageBreak/>
        <w:t>يجب تطوير</w:t>
      </w:r>
      <w:r w:rsidR="00137AEF" w:rsidRPr="00137AEF">
        <w:rPr>
          <w:rFonts w:ascii="Simplified Arabic" w:hAnsi="Simplified Arabic" w:cs="Simplified Arabic" w:hint="cs"/>
          <w:sz w:val="28"/>
          <w:szCs w:val="28"/>
          <w:rtl/>
        </w:rPr>
        <w:t xml:space="preserve"> خطط لمواجهة فايروس كورونا</w:t>
      </w:r>
      <w:r w:rsidR="002E1D4D" w:rsidRPr="00137AEF">
        <w:rPr>
          <w:rFonts w:ascii="Simplified Arabic" w:hAnsi="Simplified Arabic" w:cs="Simplified Arabic"/>
          <w:sz w:val="28"/>
          <w:szCs w:val="28"/>
          <w:rtl/>
        </w:rPr>
        <w:t xml:space="preserve"> </w:t>
      </w:r>
      <w:r w:rsidR="00137AEF" w:rsidRPr="00137AEF">
        <w:rPr>
          <w:rFonts w:ascii="Simplified Arabic" w:hAnsi="Simplified Arabic" w:cs="Simplified Arabic" w:hint="cs"/>
          <w:sz w:val="28"/>
          <w:szCs w:val="28"/>
          <w:rtl/>
        </w:rPr>
        <w:t xml:space="preserve">في </w:t>
      </w:r>
      <w:r w:rsidR="002E1D4D" w:rsidRPr="00137AEF">
        <w:rPr>
          <w:rFonts w:ascii="Simplified Arabic" w:hAnsi="Simplified Arabic" w:cs="Simplified Arabic"/>
          <w:sz w:val="28"/>
          <w:szCs w:val="28"/>
          <w:rtl/>
        </w:rPr>
        <w:t>المستشفيات والتي تشمل العديد من العناصر</w:t>
      </w:r>
      <w:r w:rsidR="00137AEF" w:rsidRPr="00137AEF">
        <w:rPr>
          <w:rFonts w:ascii="Simplified Arabic" w:hAnsi="Simplified Arabic" w:cs="Simplified Arabic" w:hint="cs"/>
          <w:sz w:val="28"/>
          <w:szCs w:val="28"/>
          <w:rtl/>
        </w:rPr>
        <w:t xml:space="preserve"> </w:t>
      </w:r>
      <w:r w:rsidR="002E1D4D" w:rsidRPr="00137AEF">
        <w:rPr>
          <w:rFonts w:ascii="Simplified Arabic" w:hAnsi="Simplified Arabic" w:cs="Simplified Arabic"/>
          <w:sz w:val="28"/>
          <w:szCs w:val="28"/>
          <w:rtl/>
        </w:rPr>
        <w:t>و</w:t>
      </w:r>
      <w:r w:rsidR="00137AEF">
        <w:rPr>
          <w:rFonts w:ascii="Simplified Arabic" w:hAnsi="Simplified Arabic" w:cs="Simplified Arabic" w:hint="cs"/>
          <w:sz w:val="28"/>
          <w:szCs w:val="28"/>
          <w:rtl/>
        </w:rPr>
        <w:t>منها</w:t>
      </w:r>
      <w:r w:rsidR="002E1D4D" w:rsidRPr="00137AEF">
        <w:rPr>
          <w:rFonts w:ascii="Simplified Arabic" w:hAnsi="Simplified Arabic" w:cs="Simplified Arabic"/>
          <w:sz w:val="28"/>
          <w:szCs w:val="28"/>
          <w:rtl/>
        </w:rPr>
        <w:t>: العمل</w:t>
      </w:r>
      <w:r w:rsidR="002E1D4D" w:rsidRPr="001D168C">
        <w:rPr>
          <w:rFonts w:ascii="Simplified Arabic" w:hAnsi="Simplified Arabic" w:cs="Simplified Arabic"/>
          <w:sz w:val="28"/>
          <w:szCs w:val="28"/>
          <w:rtl/>
        </w:rPr>
        <w:t xml:space="preserve"> بالقدرة القصوى للمستشفى وإدارة الحالات المصابة أو المشتبه بإصابتها والموارد البشرية واستمرارية الخدمات الصحية الأساسية ورعاية المرضى من غير مرضى فيروس كورونا المستجد والمراقبة والرصد للوضع الوبائي بالمستشفى وضمان وادارة نظام الاتصالات والخدمات اللوجستية وإدارة اللوازم بما في ذلك الأدوية وخدمات المختبرات وخدمات الدعم </w:t>
      </w:r>
      <w:r w:rsidR="002E1D4D" w:rsidRPr="00430FD4">
        <w:rPr>
          <w:rFonts w:ascii="Simplified Arabic" w:hAnsi="Simplified Arabic" w:cs="Simplified Arabic"/>
          <w:sz w:val="28"/>
          <w:szCs w:val="28"/>
          <w:rtl/>
        </w:rPr>
        <w:t>الأساسية.</w:t>
      </w:r>
      <w:r w:rsidR="00430FD4">
        <w:rPr>
          <w:rFonts w:ascii="Simplified Arabic" w:hAnsi="Simplified Arabic" w:cs="Simplified Arabic" w:hint="cs"/>
          <w:sz w:val="28"/>
          <w:szCs w:val="28"/>
          <w:rtl/>
        </w:rPr>
        <w:t xml:space="preserve"> وهناك عدة خطوات إجرائية </w:t>
      </w:r>
      <w:r w:rsidR="00CB6B2E">
        <w:rPr>
          <w:rFonts w:ascii="Simplified Arabic" w:hAnsi="Simplified Arabic" w:cs="Simplified Arabic" w:hint="cs"/>
          <w:sz w:val="28"/>
          <w:szCs w:val="28"/>
          <w:rtl/>
        </w:rPr>
        <w:t>سنقوم بشرحها لمعرفة كيفية التعامل مع هذه الجائحة</w:t>
      </w:r>
      <w:r w:rsidR="00E04CEB">
        <w:rPr>
          <w:rFonts w:ascii="Simplified Arabic" w:hAnsi="Simplified Arabic" w:cs="Simplified Arabic" w:hint="cs"/>
          <w:sz w:val="28"/>
          <w:szCs w:val="28"/>
          <w:rtl/>
        </w:rPr>
        <w:t xml:space="preserve"> </w:t>
      </w:r>
      <w:r w:rsidR="004C13E9">
        <w:rPr>
          <w:rFonts w:ascii="Simplified Arabic" w:hAnsi="Simplified Arabic" w:cs="Simplified Arabic" w:hint="cs"/>
          <w:sz w:val="28"/>
          <w:szCs w:val="28"/>
          <w:rtl/>
        </w:rPr>
        <w:t>وهي تنحصر في ثلاث عناص</w:t>
      </w:r>
      <w:r w:rsidR="004C13E9" w:rsidRPr="00512C5D">
        <w:rPr>
          <w:rFonts w:ascii="Simplified Arabic" w:hAnsi="Simplified Arabic" w:cs="Simplified Arabic" w:hint="cs"/>
          <w:sz w:val="28"/>
          <w:szCs w:val="28"/>
          <w:rtl/>
        </w:rPr>
        <w:t>ر</w:t>
      </w:r>
      <w:r w:rsidR="00512C5D" w:rsidRPr="00512C5D">
        <w:rPr>
          <w:rFonts w:ascii="Simplified Arabic" w:hAnsi="Simplified Arabic" w:cs="Simplified Arabic" w:hint="cs"/>
          <w:sz w:val="28"/>
          <w:szCs w:val="28"/>
          <w:rtl/>
        </w:rPr>
        <w:t xml:space="preserve">: </w:t>
      </w:r>
      <w:r w:rsidR="00512C5D" w:rsidRPr="00512C5D">
        <w:rPr>
          <w:rFonts w:ascii="Simplified Arabic" w:hAnsi="Simplified Arabic" w:cs="Simplified Arabic"/>
          <w:sz w:val="28"/>
          <w:szCs w:val="28"/>
          <w:rtl/>
        </w:rPr>
        <w:t xml:space="preserve">جاهزية المستشفيات للاستجابة لجائحة فيروس كورونا وهي العمل بالقدرة القصوى للمستشفى </w:t>
      </w:r>
      <w:r w:rsidR="00512C5D">
        <w:rPr>
          <w:rFonts w:ascii="Simplified Arabic" w:hAnsi="Simplified Arabic" w:cs="Simplified Arabic" w:hint="cs"/>
          <w:sz w:val="28"/>
          <w:szCs w:val="28"/>
          <w:rtl/>
        </w:rPr>
        <w:t>و</w:t>
      </w:r>
      <w:r w:rsidR="00512C5D" w:rsidRPr="00512C5D">
        <w:rPr>
          <w:rFonts w:ascii="Simplified Arabic" w:hAnsi="Simplified Arabic" w:cs="Simplified Arabic" w:hint="cs"/>
          <w:sz w:val="28"/>
          <w:szCs w:val="28"/>
          <w:rtl/>
        </w:rPr>
        <w:t>ضمان استمرار تقديم الخدمات الصحية</w:t>
      </w:r>
      <w:r w:rsidR="00512C5D" w:rsidRPr="00512C5D">
        <w:rPr>
          <w:rFonts w:ascii="Simplified Arabic" w:hAnsi="Simplified Arabic" w:cs="Simplified Arabic"/>
          <w:sz w:val="28"/>
          <w:szCs w:val="28"/>
          <w:rtl/>
        </w:rPr>
        <w:t xml:space="preserve"> وادارة الحالة.</w:t>
      </w:r>
    </w:p>
    <w:p w14:paraId="46F53D65" w14:textId="77777777" w:rsidR="00512C5D" w:rsidRDefault="00512C5D" w:rsidP="00512C5D">
      <w:pPr>
        <w:spacing w:line="276" w:lineRule="auto"/>
        <w:jc w:val="both"/>
        <w:rPr>
          <w:rFonts w:ascii="Simplified Arabic" w:hAnsi="Simplified Arabic" w:cs="Simplified Arabic"/>
          <w:sz w:val="28"/>
          <w:szCs w:val="28"/>
          <w:rtl/>
        </w:rPr>
      </w:pPr>
    </w:p>
    <w:p w14:paraId="13D87152" w14:textId="51F44BE8" w:rsidR="002E1D4D" w:rsidRPr="00BE77EE" w:rsidRDefault="002E1D4D" w:rsidP="002E1D4D">
      <w:pPr>
        <w:spacing w:line="276" w:lineRule="auto"/>
        <w:jc w:val="both"/>
        <w:rPr>
          <w:rFonts w:ascii="Simplified Arabic" w:hAnsi="Simplified Arabic" w:cs="Simplified Arabic"/>
          <w:b/>
          <w:bCs/>
          <w:sz w:val="28"/>
          <w:szCs w:val="28"/>
          <w:highlight w:val="lightGray"/>
          <w:rtl/>
        </w:rPr>
      </w:pPr>
      <w:r w:rsidRPr="00F729A8">
        <w:rPr>
          <w:rFonts w:ascii="Simplified Arabic" w:hAnsi="Simplified Arabic" w:cs="Simplified Arabic"/>
          <w:b/>
          <w:bCs/>
          <w:sz w:val="28"/>
          <w:szCs w:val="28"/>
          <w:rtl/>
        </w:rPr>
        <w:t xml:space="preserve">فيما يلي أهم المسؤوليات </w:t>
      </w:r>
      <w:r w:rsidRPr="00F729A8">
        <w:rPr>
          <w:rFonts w:ascii="Simplified Arabic" w:hAnsi="Simplified Arabic" w:cs="Simplified Arabic" w:hint="cs"/>
          <w:b/>
          <w:bCs/>
          <w:sz w:val="28"/>
          <w:szCs w:val="28"/>
          <w:rtl/>
        </w:rPr>
        <w:t>الادارية</w:t>
      </w:r>
      <w:r w:rsidRPr="00F729A8">
        <w:rPr>
          <w:rFonts w:ascii="Simplified Arabic" w:hAnsi="Simplified Arabic" w:cs="Simplified Arabic"/>
          <w:b/>
          <w:bCs/>
          <w:sz w:val="28"/>
          <w:szCs w:val="28"/>
          <w:rtl/>
        </w:rPr>
        <w:t xml:space="preserve"> الواجب العمل عليها</w:t>
      </w:r>
      <w:r w:rsidRPr="00F729A8">
        <w:rPr>
          <w:rFonts w:ascii="Simplified Arabic" w:hAnsi="Simplified Arabic" w:cs="Simplified Arabic"/>
          <w:b/>
          <w:bCs/>
          <w:sz w:val="28"/>
          <w:szCs w:val="28"/>
        </w:rPr>
        <w:t>:</w:t>
      </w:r>
      <w:r w:rsidR="009C6C47">
        <w:rPr>
          <w:rFonts w:ascii="Simplified Arabic" w:hAnsi="Simplified Arabic" w:cs="Simplified Arabic" w:hint="cs"/>
          <w:b/>
          <w:bCs/>
          <w:sz w:val="28"/>
          <w:szCs w:val="28"/>
          <w:rtl/>
        </w:rPr>
        <w:t xml:space="preserve"> </w:t>
      </w:r>
      <w:r w:rsidR="009C6C47" w:rsidRPr="00430FD4">
        <w:rPr>
          <w:rFonts w:ascii="Simplified Arabic" w:hAnsi="Simplified Arabic" w:cs="Simplified Arabic" w:hint="cs"/>
          <w:sz w:val="28"/>
          <w:szCs w:val="28"/>
          <w:rtl/>
        </w:rPr>
        <w:t>(</w:t>
      </w:r>
      <w:r w:rsidR="009C6C47" w:rsidRPr="00430FD4">
        <w:rPr>
          <w:rFonts w:ascii="Simplified Arabic" w:hAnsi="Simplified Arabic" w:cs="Simplified Arabic"/>
          <w:sz w:val="28"/>
          <w:szCs w:val="28"/>
          <w:rtl/>
        </w:rPr>
        <w:t>القضاة</w:t>
      </w:r>
      <w:r w:rsidR="009C6C47" w:rsidRPr="00430FD4">
        <w:rPr>
          <w:rFonts w:ascii="Simplified Arabic" w:hAnsi="Simplified Arabic" w:cs="Simplified Arabic" w:hint="cs"/>
          <w:sz w:val="28"/>
          <w:szCs w:val="28"/>
          <w:rtl/>
        </w:rPr>
        <w:t>،</w:t>
      </w:r>
      <w:r w:rsidR="00430FD4" w:rsidRPr="00430FD4">
        <w:rPr>
          <w:rFonts w:ascii="Simplified Arabic" w:hAnsi="Simplified Arabic" w:cs="Simplified Arabic" w:hint="cs"/>
          <w:sz w:val="28"/>
          <w:szCs w:val="28"/>
          <w:rtl/>
        </w:rPr>
        <w:t xml:space="preserve"> </w:t>
      </w:r>
      <w:r w:rsidR="009C6C47" w:rsidRPr="00430FD4">
        <w:rPr>
          <w:rFonts w:ascii="Simplified Arabic" w:hAnsi="Simplified Arabic" w:cs="Simplified Arabic" w:hint="cs"/>
          <w:sz w:val="28"/>
          <w:szCs w:val="28"/>
          <w:rtl/>
        </w:rPr>
        <w:t>2020)</w:t>
      </w:r>
    </w:p>
    <w:p w14:paraId="71800804" w14:textId="73D8C088" w:rsidR="002E1D4D" w:rsidRPr="00FA42CA" w:rsidRDefault="0077294C" w:rsidP="00C74D0F">
      <w:pPr>
        <w:pStyle w:val="a5"/>
        <w:numPr>
          <w:ilvl w:val="0"/>
          <w:numId w:val="7"/>
        </w:numPr>
        <w:spacing w:line="276" w:lineRule="auto"/>
        <w:ind w:left="1272"/>
        <w:jc w:val="both"/>
        <w:rPr>
          <w:rFonts w:ascii="Simplified Arabic" w:hAnsi="Simplified Arabic" w:cs="Simplified Arabic"/>
          <w:sz w:val="28"/>
          <w:szCs w:val="28"/>
          <w:rtl/>
        </w:rPr>
      </w:pPr>
      <w:r w:rsidRPr="00FA42CA">
        <w:rPr>
          <w:rFonts w:ascii="Simplified Arabic" w:hAnsi="Simplified Arabic" w:cs="Simplified Arabic" w:hint="cs"/>
          <w:sz w:val="28"/>
          <w:szCs w:val="28"/>
          <w:rtl/>
        </w:rPr>
        <w:t xml:space="preserve">تحضير خطة شاملة </w:t>
      </w:r>
      <w:r w:rsidR="00FF6529" w:rsidRPr="00FA42CA">
        <w:rPr>
          <w:rFonts w:ascii="Simplified Arabic" w:hAnsi="Simplified Arabic" w:cs="Simplified Arabic" w:hint="cs"/>
          <w:sz w:val="28"/>
          <w:szCs w:val="28"/>
          <w:rtl/>
        </w:rPr>
        <w:t>وتخطيط مسبق للتعامل مع جائحة كورونا</w:t>
      </w:r>
      <w:r w:rsidR="00FA42CA">
        <w:rPr>
          <w:rFonts w:ascii="Simplified Arabic" w:hAnsi="Simplified Arabic" w:cs="Simplified Arabic" w:hint="cs"/>
          <w:sz w:val="28"/>
          <w:szCs w:val="28"/>
          <w:rtl/>
        </w:rPr>
        <w:t>، والتأكد من جاهزية المستشفى لذلك.</w:t>
      </w:r>
    </w:p>
    <w:p w14:paraId="57C06841" w14:textId="586127D0" w:rsidR="002E1D4D" w:rsidRPr="00B01CAF" w:rsidRDefault="002E1D4D" w:rsidP="00C74D0F">
      <w:pPr>
        <w:pStyle w:val="a5"/>
        <w:numPr>
          <w:ilvl w:val="0"/>
          <w:numId w:val="7"/>
        </w:numPr>
        <w:spacing w:line="276" w:lineRule="auto"/>
        <w:ind w:left="1272"/>
        <w:jc w:val="both"/>
        <w:rPr>
          <w:rFonts w:ascii="Simplified Arabic" w:hAnsi="Simplified Arabic" w:cs="Simplified Arabic"/>
          <w:sz w:val="28"/>
          <w:szCs w:val="28"/>
          <w:rtl/>
        </w:rPr>
      </w:pPr>
      <w:r w:rsidRPr="009F2B2F">
        <w:rPr>
          <w:rFonts w:ascii="Simplified Arabic" w:hAnsi="Simplified Arabic" w:cs="Simplified Arabic"/>
          <w:sz w:val="28"/>
          <w:szCs w:val="28"/>
          <w:rtl/>
        </w:rPr>
        <w:t xml:space="preserve">تحديد مسؤوليات خاصة للكوادر لتنسيق تنفيذ خطة إدارة الطوارئ، بما يشمل منسق لخطة </w:t>
      </w:r>
      <w:r w:rsidRPr="00B01CAF">
        <w:rPr>
          <w:rFonts w:ascii="Simplified Arabic" w:hAnsi="Simplified Arabic" w:cs="Simplified Arabic"/>
          <w:sz w:val="28"/>
          <w:szCs w:val="28"/>
          <w:rtl/>
        </w:rPr>
        <w:t xml:space="preserve">الاستجابة لوباء كورونا </w:t>
      </w:r>
      <w:r w:rsidR="00430FD4" w:rsidRPr="00B01CAF">
        <w:rPr>
          <w:rFonts w:ascii="Simplified Arabic" w:hAnsi="Simplified Arabic" w:cs="Simplified Arabic" w:hint="cs"/>
          <w:sz w:val="28"/>
          <w:szCs w:val="28"/>
          <w:rtl/>
        </w:rPr>
        <w:t>وشخص</w:t>
      </w:r>
      <w:r w:rsidRPr="00B01CAF">
        <w:rPr>
          <w:rFonts w:ascii="Simplified Arabic" w:hAnsi="Simplified Arabic" w:cs="Simplified Arabic"/>
          <w:sz w:val="28"/>
          <w:szCs w:val="28"/>
          <w:rtl/>
        </w:rPr>
        <w:t xml:space="preserve"> احتياطي)، وأعضاء لجنة إدارة الأزمة وتوثيق أسماءهم.</w:t>
      </w:r>
    </w:p>
    <w:p w14:paraId="0B6C678C" w14:textId="016BE769" w:rsidR="002E1D4D" w:rsidRPr="00B01CAF" w:rsidRDefault="00207CFF" w:rsidP="00C74D0F">
      <w:pPr>
        <w:pStyle w:val="a5"/>
        <w:numPr>
          <w:ilvl w:val="0"/>
          <w:numId w:val="7"/>
        </w:numPr>
        <w:spacing w:line="276" w:lineRule="auto"/>
        <w:ind w:left="1272"/>
        <w:jc w:val="both"/>
        <w:rPr>
          <w:rFonts w:ascii="Simplified Arabic" w:hAnsi="Simplified Arabic" w:cs="Simplified Arabic"/>
          <w:sz w:val="28"/>
          <w:szCs w:val="28"/>
          <w:rtl/>
        </w:rPr>
      </w:pPr>
      <w:r w:rsidRPr="00B01CAF">
        <w:rPr>
          <w:rFonts w:ascii="Simplified Arabic" w:hAnsi="Simplified Arabic" w:cs="Simplified Arabic" w:hint="cs"/>
          <w:sz w:val="28"/>
          <w:szCs w:val="28"/>
          <w:rtl/>
        </w:rPr>
        <w:t>تشكيل مجموع</w:t>
      </w:r>
      <w:r w:rsidR="00252A9B" w:rsidRPr="00B01CAF">
        <w:rPr>
          <w:rFonts w:ascii="Simplified Arabic" w:hAnsi="Simplified Arabic" w:cs="Simplified Arabic" w:hint="cs"/>
          <w:sz w:val="28"/>
          <w:szCs w:val="28"/>
          <w:rtl/>
        </w:rPr>
        <w:t>ات وفرق عمل وشرح آلية التعامل مع هذه الجائحة لهم.</w:t>
      </w:r>
    </w:p>
    <w:p w14:paraId="58CD28D8" w14:textId="77777777" w:rsidR="002E1D4D" w:rsidRPr="009F2B2F" w:rsidRDefault="002E1D4D" w:rsidP="00C74D0F">
      <w:pPr>
        <w:pStyle w:val="a5"/>
        <w:numPr>
          <w:ilvl w:val="0"/>
          <w:numId w:val="7"/>
        </w:numPr>
        <w:spacing w:line="276" w:lineRule="auto"/>
        <w:ind w:left="1272"/>
        <w:jc w:val="both"/>
        <w:rPr>
          <w:rFonts w:ascii="Simplified Arabic" w:hAnsi="Simplified Arabic" w:cs="Simplified Arabic"/>
          <w:sz w:val="28"/>
          <w:szCs w:val="28"/>
          <w:rtl/>
        </w:rPr>
      </w:pPr>
      <w:r w:rsidRPr="00B01CAF">
        <w:rPr>
          <w:rFonts w:ascii="Simplified Arabic" w:hAnsi="Simplified Arabic" w:cs="Simplified Arabic"/>
          <w:sz w:val="28"/>
          <w:szCs w:val="28"/>
          <w:rtl/>
        </w:rPr>
        <w:t>تحديد الأدوار والمسؤوليات لكل عضو من أعضاء اللجنة بما يخص تطبيق والإشراف</w:t>
      </w:r>
      <w:r w:rsidRPr="009F2B2F">
        <w:rPr>
          <w:rFonts w:ascii="Simplified Arabic" w:hAnsi="Simplified Arabic" w:cs="Simplified Arabic"/>
          <w:sz w:val="28"/>
          <w:szCs w:val="28"/>
          <w:rtl/>
        </w:rPr>
        <w:t xml:space="preserve"> على الإجراءات الواجب اتخاذها لتطبيق خطة الاستجابة والتي يتم الاتفاق عليها. </w:t>
      </w:r>
    </w:p>
    <w:p w14:paraId="51A4CF25" w14:textId="2FE1A232" w:rsidR="002E1D4D" w:rsidRPr="0077294C" w:rsidRDefault="000E1347" w:rsidP="00C74D0F">
      <w:pPr>
        <w:pStyle w:val="a5"/>
        <w:numPr>
          <w:ilvl w:val="0"/>
          <w:numId w:val="7"/>
        </w:numPr>
        <w:spacing w:line="276" w:lineRule="auto"/>
        <w:ind w:left="1272"/>
        <w:jc w:val="both"/>
        <w:rPr>
          <w:rFonts w:ascii="Simplified Arabic" w:hAnsi="Simplified Arabic" w:cs="Simplified Arabic"/>
          <w:sz w:val="28"/>
          <w:szCs w:val="28"/>
          <w:rtl/>
        </w:rPr>
      </w:pPr>
      <w:r w:rsidRPr="0077294C">
        <w:rPr>
          <w:rFonts w:ascii="Simplified Arabic" w:hAnsi="Simplified Arabic" w:cs="Simplified Arabic" w:hint="cs"/>
          <w:sz w:val="28"/>
          <w:szCs w:val="28"/>
          <w:rtl/>
        </w:rPr>
        <w:t>ضرورة التواصل المشترك</w:t>
      </w:r>
      <w:r w:rsidR="00CC0C00" w:rsidRPr="0077294C">
        <w:rPr>
          <w:rFonts w:ascii="Simplified Arabic" w:hAnsi="Simplified Arabic" w:cs="Simplified Arabic" w:hint="cs"/>
          <w:sz w:val="28"/>
          <w:szCs w:val="28"/>
          <w:rtl/>
        </w:rPr>
        <w:t xml:space="preserve"> والفعال</w:t>
      </w:r>
      <w:r w:rsidRPr="0077294C">
        <w:rPr>
          <w:rFonts w:ascii="Simplified Arabic" w:hAnsi="Simplified Arabic" w:cs="Simplified Arabic" w:hint="cs"/>
          <w:sz w:val="28"/>
          <w:szCs w:val="28"/>
          <w:rtl/>
        </w:rPr>
        <w:t xml:space="preserve"> بين جميع القطاعات الصحية</w:t>
      </w:r>
      <w:r w:rsidR="00CC0C00" w:rsidRPr="0077294C">
        <w:rPr>
          <w:rFonts w:ascii="Simplified Arabic" w:hAnsi="Simplified Arabic" w:cs="Simplified Arabic" w:hint="cs"/>
          <w:sz w:val="28"/>
          <w:szCs w:val="28"/>
          <w:rtl/>
        </w:rPr>
        <w:t xml:space="preserve"> للتأكيد على تناسق الخطط</w:t>
      </w:r>
      <w:r w:rsidR="0077294C" w:rsidRPr="0077294C">
        <w:rPr>
          <w:rFonts w:ascii="Simplified Arabic" w:hAnsi="Simplified Arabic" w:cs="Simplified Arabic" w:hint="cs"/>
          <w:sz w:val="28"/>
          <w:szCs w:val="28"/>
          <w:rtl/>
        </w:rPr>
        <w:t>، وتوفر المعلومات اللازمة.</w:t>
      </w:r>
    </w:p>
    <w:p w14:paraId="3AAB8EC4" w14:textId="77777777" w:rsidR="002E1D4D" w:rsidRPr="003F18A8" w:rsidRDefault="002E1D4D" w:rsidP="00C74D0F">
      <w:pPr>
        <w:pStyle w:val="a5"/>
        <w:numPr>
          <w:ilvl w:val="0"/>
          <w:numId w:val="7"/>
        </w:numPr>
        <w:spacing w:line="276" w:lineRule="auto"/>
        <w:ind w:left="1272"/>
        <w:jc w:val="both"/>
        <w:rPr>
          <w:rFonts w:ascii="Simplified Arabic" w:hAnsi="Simplified Arabic" w:cs="Simplified Arabic"/>
          <w:sz w:val="28"/>
          <w:szCs w:val="28"/>
          <w:rtl/>
        </w:rPr>
      </w:pPr>
      <w:r w:rsidRPr="003F18A8">
        <w:rPr>
          <w:rFonts w:ascii="Simplified Arabic" w:hAnsi="Simplified Arabic" w:cs="Simplified Arabic"/>
          <w:sz w:val="28"/>
          <w:szCs w:val="28"/>
          <w:rtl/>
        </w:rPr>
        <w:t xml:space="preserve">ضمان التزام الكوادر بتطبيق بروتوكولات تعريف الحالة وتصنيف الحالات ومعالجة الحالات المشتبه بإصابتها بفيروس كورونا المستجد أو المؤكد اصابتها. </w:t>
      </w:r>
    </w:p>
    <w:p w14:paraId="6290C440" w14:textId="28FCA001" w:rsidR="002E1D4D" w:rsidRPr="005F025A" w:rsidRDefault="005F025A" w:rsidP="00C74D0F">
      <w:pPr>
        <w:pStyle w:val="a5"/>
        <w:numPr>
          <w:ilvl w:val="0"/>
          <w:numId w:val="7"/>
        </w:numPr>
        <w:spacing w:line="276" w:lineRule="auto"/>
        <w:ind w:left="1272"/>
        <w:jc w:val="both"/>
        <w:rPr>
          <w:rFonts w:ascii="Simplified Arabic" w:hAnsi="Simplified Arabic" w:cs="Simplified Arabic"/>
          <w:sz w:val="28"/>
          <w:szCs w:val="28"/>
          <w:rtl/>
        </w:rPr>
      </w:pPr>
      <w:r w:rsidRPr="005F025A">
        <w:rPr>
          <w:rFonts w:ascii="Simplified Arabic" w:hAnsi="Simplified Arabic" w:cs="Simplified Arabic" w:hint="cs"/>
          <w:sz w:val="28"/>
          <w:szCs w:val="28"/>
          <w:rtl/>
        </w:rPr>
        <w:t>البقاء على تواصل مع الهيئات الصحية.</w:t>
      </w:r>
    </w:p>
    <w:p w14:paraId="51CB58EF" w14:textId="413CB23C" w:rsidR="00B01CAF" w:rsidRDefault="005F025A" w:rsidP="007651C7">
      <w:pPr>
        <w:pStyle w:val="a5"/>
        <w:numPr>
          <w:ilvl w:val="0"/>
          <w:numId w:val="7"/>
        </w:numPr>
        <w:spacing w:line="276" w:lineRule="auto"/>
        <w:ind w:left="1272"/>
        <w:jc w:val="both"/>
        <w:rPr>
          <w:rFonts w:ascii="Simplified Arabic" w:hAnsi="Simplified Arabic" w:cs="Simplified Arabic"/>
          <w:sz w:val="28"/>
          <w:szCs w:val="28"/>
        </w:rPr>
      </w:pPr>
      <w:r w:rsidRPr="00FA325C">
        <w:rPr>
          <w:rFonts w:ascii="Simplified Arabic" w:hAnsi="Simplified Arabic" w:cs="Simplified Arabic" w:hint="cs"/>
          <w:sz w:val="28"/>
          <w:szCs w:val="28"/>
          <w:rtl/>
        </w:rPr>
        <w:t xml:space="preserve">اتاحة </w:t>
      </w:r>
      <w:r w:rsidR="002F5A65" w:rsidRPr="00FA325C">
        <w:rPr>
          <w:rFonts w:ascii="Simplified Arabic" w:hAnsi="Simplified Arabic" w:cs="Simplified Arabic" w:hint="cs"/>
          <w:sz w:val="28"/>
          <w:szCs w:val="28"/>
          <w:rtl/>
        </w:rPr>
        <w:t>المعدات واللوازم التي تحتاجها المستشفى</w:t>
      </w:r>
      <w:r w:rsidR="00FA325C">
        <w:rPr>
          <w:rFonts w:ascii="Simplified Arabic" w:hAnsi="Simplified Arabic" w:cs="Simplified Arabic" w:hint="cs"/>
          <w:sz w:val="28"/>
          <w:szCs w:val="28"/>
          <w:rtl/>
        </w:rPr>
        <w:t xml:space="preserve"> والحفاظ على عدم انقطاعها.</w:t>
      </w:r>
      <w:r w:rsidR="002F5A65" w:rsidRPr="00FA325C">
        <w:rPr>
          <w:rFonts w:ascii="Simplified Arabic" w:hAnsi="Simplified Arabic" w:cs="Simplified Arabic" w:hint="cs"/>
          <w:sz w:val="28"/>
          <w:szCs w:val="28"/>
          <w:rtl/>
        </w:rPr>
        <w:t xml:space="preserve"> </w:t>
      </w:r>
    </w:p>
    <w:p w14:paraId="0532C5D9" w14:textId="77777777" w:rsidR="007651C7" w:rsidRPr="007651C7" w:rsidRDefault="007651C7" w:rsidP="007651C7">
      <w:pPr>
        <w:spacing w:line="276" w:lineRule="auto"/>
        <w:ind w:left="912"/>
        <w:jc w:val="both"/>
        <w:rPr>
          <w:rFonts w:ascii="Simplified Arabic" w:hAnsi="Simplified Arabic" w:cs="Simplified Arabic"/>
          <w:sz w:val="28"/>
          <w:szCs w:val="28"/>
        </w:rPr>
      </w:pPr>
    </w:p>
    <w:p w14:paraId="4AFBAB41" w14:textId="2AE5ED3F" w:rsidR="002E1D4D" w:rsidRPr="00F729A8" w:rsidRDefault="002E1D4D" w:rsidP="002E1D4D">
      <w:pPr>
        <w:spacing w:line="276" w:lineRule="auto"/>
        <w:jc w:val="both"/>
        <w:rPr>
          <w:rFonts w:ascii="Simplified Arabic" w:hAnsi="Simplified Arabic" w:cs="Simplified Arabic"/>
          <w:b/>
          <w:bCs/>
          <w:sz w:val="32"/>
          <w:szCs w:val="32"/>
          <w:rtl/>
        </w:rPr>
      </w:pPr>
      <w:r w:rsidRPr="00F729A8">
        <w:rPr>
          <w:rFonts w:ascii="Simplified Arabic" w:hAnsi="Simplified Arabic" w:cs="Simplified Arabic"/>
          <w:b/>
          <w:bCs/>
          <w:sz w:val="32"/>
          <w:szCs w:val="32"/>
          <w:rtl/>
        </w:rPr>
        <w:lastRenderedPageBreak/>
        <w:t xml:space="preserve">الاجراءات </w:t>
      </w:r>
    </w:p>
    <w:p w14:paraId="33E5C19E" w14:textId="6E90820C" w:rsidR="002E1D4D" w:rsidRPr="00D119CC" w:rsidRDefault="002E1D4D" w:rsidP="002E1D4D">
      <w:pPr>
        <w:spacing w:line="276" w:lineRule="auto"/>
        <w:jc w:val="both"/>
        <w:rPr>
          <w:rFonts w:ascii="Simplified Arabic" w:hAnsi="Simplified Arabic" w:cs="Simplified Arabic"/>
          <w:b/>
          <w:bCs/>
          <w:sz w:val="28"/>
          <w:szCs w:val="28"/>
          <w:rtl/>
        </w:rPr>
      </w:pPr>
      <w:r w:rsidRPr="00D119CC">
        <w:rPr>
          <w:rFonts w:ascii="Simplified Arabic" w:hAnsi="Simplified Arabic" w:cs="Simplified Arabic"/>
          <w:b/>
          <w:bCs/>
          <w:sz w:val="28"/>
          <w:szCs w:val="28"/>
          <w:rtl/>
        </w:rPr>
        <w:t>العنصر الأول: العمل بالقدرة القصوى للمستشفى</w:t>
      </w:r>
    </w:p>
    <w:p w14:paraId="10419E8C" w14:textId="77777777" w:rsidR="002E1D4D" w:rsidRDefault="002E1D4D" w:rsidP="002E1D4D">
      <w:pPr>
        <w:spacing w:line="276" w:lineRule="auto"/>
        <w:ind w:firstLine="720"/>
        <w:jc w:val="both"/>
        <w:rPr>
          <w:rFonts w:ascii="Simplified Arabic" w:hAnsi="Simplified Arabic" w:cs="Simplified Arabic"/>
          <w:sz w:val="28"/>
          <w:szCs w:val="28"/>
          <w:rtl/>
        </w:rPr>
      </w:pPr>
      <w:r w:rsidRPr="00335DD3">
        <w:rPr>
          <w:rFonts w:ascii="Simplified Arabic" w:hAnsi="Simplified Arabic" w:cs="Simplified Arabic"/>
          <w:sz w:val="28"/>
          <w:szCs w:val="28"/>
          <w:rtl/>
        </w:rPr>
        <w:t xml:space="preserve"> هي قدرة المستشفى على التوسع بما يتجاوز قدرتها العادية لتلبية الطلب المتزايد على الخدمات المقدمة بسبب الحالات المتزايدة من فيروس كورونا المستجد.</w:t>
      </w:r>
    </w:p>
    <w:p w14:paraId="406C13A9" w14:textId="77777777" w:rsidR="002E1D4D" w:rsidRDefault="002E1D4D" w:rsidP="002E1D4D">
      <w:pPr>
        <w:spacing w:line="276" w:lineRule="auto"/>
        <w:ind w:firstLine="720"/>
        <w:jc w:val="both"/>
        <w:rPr>
          <w:rFonts w:ascii="Simplified Arabic" w:hAnsi="Simplified Arabic" w:cs="Simplified Arabic"/>
          <w:sz w:val="28"/>
          <w:szCs w:val="28"/>
          <w:rtl/>
        </w:rPr>
      </w:pPr>
      <w:r w:rsidRPr="00335DD3">
        <w:rPr>
          <w:rFonts w:ascii="Simplified Arabic" w:hAnsi="Simplified Arabic" w:cs="Simplified Arabic"/>
          <w:sz w:val="28"/>
          <w:szCs w:val="28"/>
          <w:rtl/>
        </w:rPr>
        <w:t xml:space="preserve"> يجب على المستشفيات اتخاذ الاجراءات التالية: احتساب القدرة القصوى على قبول المرضى وادخالهم للمستشفى، والتي يتم من خلال احتساب العدد الإجمالي للأسرة وتوافر الموارد البشرية، والعدد المتوفر من أسرة وأقسام العناية الحرجة وعدد غرف العزل وعدد أجهزة التنس الصناعي والموارد الأخرى. </w:t>
      </w:r>
    </w:p>
    <w:p w14:paraId="0D3B1A15" w14:textId="77777777" w:rsidR="002E1D4D" w:rsidRPr="00D119CC" w:rsidRDefault="002E1D4D" w:rsidP="00C74D0F">
      <w:pPr>
        <w:pStyle w:val="a5"/>
        <w:numPr>
          <w:ilvl w:val="0"/>
          <w:numId w:val="8"/>
        </w:numPr>
        <w:spacing w:line="276" w:lineRule="auto"/>
        <w:jc w:val="both"/>
        <w:rPr>
          <w:rFonts w:ascii="Simplified Arabic" w:hAnsi="Simplified Arabic" w:cs="Simplified Arabic"/>
          <w:sz w:val="28"/>
          <w:szCs w:val="28"/>
          <w:rtl/>
        </w:rPr>
      </w:pPr>
      <w:r w:rsidRPr="00D119CC">
        <w:rPr>
          <w:rFonts w:ascii="Simplified Arabic" w:hAnsi="Simplified Arabic" w:cs="Simplified Arabic"/>
          <w:sz w:val="28"/>
          <w:szCs w:val="28"/>
          <w:rtl/>
        </w:rPr>
        <w:t>استخدام افتراضات وأدوات التخطيط العلمية لتقدير الزيادة في الطلب على خدمات المستشفيات أثناء تفشي فيروس كورونا المستجد.</w:t>
      </w:r>
    </w:p>
    <w:p w14:paraId="2F644962" w14:textId="5EA34944" w:rsidR="002E1D4D" w:rsidRPr="00F42F19" w:rsidRDefault="00FC016C" w:rsidP="00C74D0F">
      <w:pPr>
        <w:pStyle w:val="a5"/>
        <w:numPr>
          <w:ilvl w:val="0"/>
          <w:numId w:val="8"/>
        </w:numPr>
        <w:spacing w:line="276" w:lineRule="auto"/>
        <w:jc w:val="both"/>
        <w:rPr>
          <w:rFonts w:ascii="Simplified Arabic" w:hAnsi="Simplified Arabic" w:cs="Simplified Arabic"/>
          <w:sz w:val="28"/>
          <w:szCs w:val="28"/>
        </w:rPr>
      </w:pPr>
      <w:r w:rsidRPr="00F42F19">
        <w:rPr>
          <w:rFonts w:ascii="Simplified Arabic" w:hAnsi="Simplified Arabic" w:cs="Simplified Arabic" w:hint="cs"/>
          <w:sz w:val="28"/>
          <w:szCs w:val="28"/>
          <w:rtl/>
        </w:rPr>
        <w:t xml:space="preserve">رفع </w:t>
      </w:r>
      <w:r w:rsidR="00F42F19" w:rsidRPr="00F42F19">
        <w:rPr>
          <w:rFonts w:ascii="Simplified Arabic" w:hAnsi="Simplified Arabic" w:cs="Simplified Arabic" w:hint="cs"/>
          <w:sz w:val="28"/>
          <w:szCs w:val="28"/>
          <w:rtl/>
        </w:rPr>
        <w:t>الطاقة</w:t>
      </w:r>
      <w:r w:rsidRPr="00F42F19">
        <w:rPr>
          <w:rFonts w:ascii="Simplified Arabic" w:hAnsi="Simplified Arabic" w:cs="Simplified Arabic" w:hint="cs"/>
          <w:sz w:val="28"/>
          <w:szCs w:val="28"/>
          <w:rtl/>
        </w:rPr>
        <w:t xml:space="preserve"> </w:t>
      </w:r>
      <w:r w:rsidR="00F42F19" w:rsidRPr="00F42F19">
        <w:rPr>
          <w:rFonts w:ascii="Simplified Arabic" w:hAnsi="Simplified Arabic" w:cs="Simplified Arabic" w:hint="cs"/>
          <w:sz w:val="28"/>
          <w:szCs w:val="28"/>
          <w:rtl/>
        </w:rPr>
        <w:t>الاستيعابية</w:t>
      </w:r>
      <w:r w:rsidRPr="00F42F19">
        <w:rPr>
          <w:rFonts w:ascii="Simplified Arabic" w:hAnsi="Simplified Arabic" w:cs="Simplified Arabic" w:hint="cs"/>
          <w:sz w:val="28"/>
          <w:szCs w:val="28"/>
          <w:rtl/>
        </w:rPr>
        <w:t xml:space="preserve"> للمستشفى بما في ذلك تكبير </w:t>
      </w:r>
      <w:r w:rsidR="00F42F19" w:rsidRPr="00F42F19">
        <w:rPr>
          <w:rFonts w:ascii="Simplified Arabic" w:hAnsi="Simplified Arabic" w:cs="Simplified Arabic" w:hint="cs"/>
          <w:sz w:val="28"/>
          <w:szCs w:val="28"/>
          <w:rtl/>
        </w:rPr>
        <w:t>المساحة</w:t>
      </w:r>
      <w:r w:rsidRPr="00F42F19">
        <w:rPr>
          <w:rFonts w:ascii="Simplified Arabic" w:hAnsi="Simplified Arabic" w:cs="Simplified Arabic" w:hint="cs"/>
          <w:sz w:val="28"/>
          <w:szCs w:val="28"/>
          <w:rtl/>
        </w:rPr>
        <w:t xml:space="preserve"> </w:t>
      </w:r>
      <w:r w:rsidR="00F42F19" w:rsidRPr="00F42F19">
        <w:rPr>
          <w:rFonts w:ascii="Simplified Arabic" w:hAnsi="Simplified Arabic" w:cs="Simplified Arabic" w:hint="cs"/>
          <w:sz w:val="28"/>
          <w:szCs w:val="28"/>
          <w:rtl/>
        </w:rPr>
        <w:t>فيها وتزويد عدد الموظفين.</w:t>
      </w:r>
    </w:p>
    <w:p w14:paraId="355FFF75" w14:textId="77777777" w:rsidR="002E1D4D" w:rsidRDefault="002E1D4D" w:rsidP="00C74D0F">
      <w:pPr>
        <w:pStyle w:val="a5"/>
        <w:numPr>
          <w:ilvl w:val="0"/>
          <w:numId w:val="8"/>
        </w:numPr>
        <w:spacing w:line="276" w:lineRule="auto"/>
        <w:jc w:val="both"/>
        <w:rPr>
          <w:rFonts w:ascii="Simplified Arabic" w:hAnsi="Simplified Arabic" w:cs="Simplified Arabic"/>
          <w:sz w:val="28"/>
          <w:szCs w:val="28"/>
        </w:rPr>
      </w:pPr>
      <w:r w:rsidRPr="00D119CC">
        <w:rPr>
          <w:rFonts w:ascii="Simplified Arabic" w:hAnsi="Simplified Arabic" w:cs="Simplified Arabic"/>
          <w:sz w:val="28"/>
          <w:szCs w:val="28"/>
          <w:rtl/>
        </w:rPr>
        <w:t>تحديد الثغرات المحتملة في توفير الرعاية الصحية المطلوبة اثناء تفشى فيروس كورونا المستجد مع التركيز على الرعاية الحرجة، والعمل على معالجة هذه الفجوات بالتنسيق مع السلطات الصحية والمستشفيات المجاورة.</w:t>
      </w:r>
    </w:p>
    <w:p w14:paraId="3ED7F097" w14:textId="77777777" w:rsidR="002E1D4D" w:rsidRDefault="002E1D4D" w:rsidP="00C74D0F">
      <w:pPr>
        <w:pStyle w:val="a5"/>
        <w:numPr>
          <w:ilvl w:val="0"/>
          <w:numId w:val="8"/>
        </w:numPr>
        <w:spacing w:line="276" w:lineRule="auto"/>
        <w:jc w:val="both"/>
        <w:rPr>
          <w:rFonts w:ascii="Simplified Arabic" w:hAnsi="Simplified Arabic" w:cs="Simplified Arabic"/>
          <w:sz w:val="28"/>
          <w:szCs w:val="28"/>
        </w:rPr>
      </w:pPr>
      <w:r w:rsidRPr="00D119CC">
        <w:rPr>
          <w:rFonts w:ascii="Simplified Arabic" w:hAnsi="Simplified Arabic" w:cs="Simplified Arabic"/>
          <w:sz w:val="28"/>
          <w:szCs w:val="28"/>
          <w:rtl/>
        </w:rPr>
        <w:t xml:space="preserve"> الاستعانة بمصادر خارجية لرعاية المرضى غير الحرجين من خلال استخدام مواقع العلاج البديلة المناسبة (على سبيل المثال المنزل للأمراض الخفيفة ومراكز الرعاية الصحية الأولية للأمراض المزمنة الروتينية). </w:t>
      </w:r>
    </w:p>
    <w:p w14:paraId="7D359676" w14:textId="77777777" w:rsidR="002E1D4D" w:rsidRDefault="002E1D4D" w:rsidP="00C74D0F">
      <w:pPr>
        <w:pStyle w:val="a5"/>
        <w:numPr>
          <w:ilvl w:val="0"/>
          <w:numId w:val="8"/>
        </w:numPr>
        <w:spacing w:line="276" w:lineRule="auto"/>
        <w:jc w:val="both"/>
        <w:rPr>
          <w:rFonts w:ascii="Simplified Arabic" w:hAnsi="Simplified Arabic" w:cs="Simplified Arabic"/>
          <w:sz w:val="28"/>
          <w:szCs w:val="28"/>
        </w:rPr>
      </w:pPr>
      <w:r w:rsidRPr="00D119CC">
        <w:rPr>
          <w:rFonts w:ascii="Simplified Arabic" w:hAnsi="Simplified Arabic" w:cs="Simplified Arabic"/>
          <w:sz w:val="28"/>
          <w:szCs w:val="28"/>
          <w:rtl/>
        </w:rPr>
        <w:t xml:space="preserve">بالتنسيق مع السلطات الصحية المحلية تحديد مواقع إضافية لتحويل المرضى المشتبه بإصابتهم بفيروس كورونا المستجد لها مثل المدارس والمراكز المجتمعية وصالات الألعاب الرياضية المجهزة). </w:t>
      </w:r>
    </w:p>
    <w:p w14:paraId="0BDA2342" w14:textId="77777777" w:rsidR="002E1D4D" w:rsidRDefault="002E1D4D" w:rsidP="00C74D0F">
      <w:pPr>
        <w:pStyle w:val="a5"/>
        <w:numPr>
          <w:ilvl w:val="0"/>
          <w:numId w:val="8"/>
        </w:numPr>
        <w:spacing w:line="276" w:lineRule="auto"/>
        <w:jc w:val="both"/>
        <w:rPr>
          <w:rFonts w:ascii="Simplified Arabic" w:hAnsi="Simplified Arabic" w:cs="Simplified Arabic"/>
          <w:sz w:val="28"/>
          <w:szCs w:val="28"/>
        </w:rPr>
      </w:pPr>
      <w:r w:rsidRPr="00D119CC">
        <w:rPr>
          <w:rFonts w:ascii="Simplified Arabic" w:hAnsi="Simplified Arabic" w:cs="Simplified Arabic"/>
          <w:sz w:val="28"/>
          <w:szCs w:val="28"/>
          <w:rtl/>
        </w:rPr>
        <w:t>إلغاء الخدمات غير الأساسية مثل الجراحة الاختيارية عند الضرورة.</w:t>
      </w:r>
    </w:p>
    <w:p w14:paraId="00C47631" w14:textId="77777777" w:rsidR="00B01CAF" w:rsidRPr="00B01CAF" w:rsidRDefault="00B01CAF" w:rsidP="00B01CAF">
      <w:pPr>
        <w:spacing w:line="276" w:lineRule="auto"/>
        <w:ind w:left="1080"/>
        <w:jc w:val="both"/>
        <w:rPr>
          <w:rFonts w:ascii="Simplified Arabic" w:hAnsi="Simplified Arabic" w:cs="Simplified Arabic"/>
          <w:sz w:val="28"/>
          <w:szCs w:val="28"/>
        </w:rPr>
      </w:pPr>
    </w:p>
    <w:p w14:paraId="4A874E27" w14:textId="648C2358" w:rsidR="002E1D4D" w:rsidRPr="00AD4A9A" w:rsidRDefault="002E1D4D" w:rsidP="002E1D4D">
      <w:pPr>
        <w:spacing w:line="276" w:lineRule="auto"/>
        <w:jc w:val="both"/>
        <w:rPr>
          <w:rFonts w:ascii="Simplified Arabic" w:hAnsi="Simplified Arabic" w:cs="Simplified Arabic"/>
          <w:b/>
          <w:bCs/>
          <w:sz w:val="28"/>
          <w:szCs w:val="28"/>
          <w:rtl/>
        </w:rPr>
      </w:pPr>
      <w:r w:rsidRPr="00AD4A9A">
        <w:rPr>
          <w:rFonts w:ascii="Simplified Arabic" w:hAnsi="Simplified Arabic" w:cs="Simplified Arabic"/>
          <w:b/>
          <w:bCs/>
          <w:sz w:val="28"/>
          <w:szCs w:val="28"/>
          <w:rtl/>
        </w:rPr>
        <w:t xml:space="preserve">العنصر </w:t>
      </w:r>
      <w:r w:rsidR="00AC1D10" w:rsidRPr="00AD4A9A">
        <w:rPr>
          <w:rFonts w:ascii="Simplified Arabic" w:hAnsi="Simplified Arabic" w:cs="Simplified Arabic" w:hint="cs"/>
          <w:b/>
          <w:bCs/>
          <w:sz w:val="28"/>
          <w:szCs w:val="28"/>
          <w:rtl/>
        </w:rPr>
        <w:t>الثاني:</w:t>
      </w:r>
      <w:r w:rsidRPr="00AD4A9A">
        <w:rPr>
          <w:rFonts w:ascii="Simplified Arabic" w:hAnsi="Simplified Arabic" w:cs="Simplified Arabic"/>
          <w:b/>
          <w:bCs/>
          <w:sz w:val="28"/>
          <w:szCs w:val="28"/>
          <w:rtl/>
        </w:rPr>
        <w:t xml:space="preserve"> </w:t>
      </w:r>
      <w:r w:rsidR="00AD4A9A" w:rsidRPr="00AD4A9A">
        <w:rPr>
          <w:rFonts w:ascii="Simplified Arabic" w:hAnsi="Simplified Arabic" w:cs="Simplified Arabic" w:hint="cs"/>
          <w:b/>
          <w:bCs/>
          <w:sz w:val="28"/>
          <w:szCs w:val="28"/>
          <w:rtl/>
        </w:rPr>
        <w:t>ضمان استمرار تقديم الخدمات الصحية</w:t>
      </w:r>
    </w:p>
    <w:p w14:paraId="3ECB9418" w14:textId="45F5753C" w:rsidR="00AC1D10" w:rsidRDefault="002E1D4D" w:rsidP="002E1D4D">
      <w:pPr>
        <w:spacing w:line="276" w:lineRule="auto"/>
        <w:jc w:val="both"/>
        <w:rPr>
          <w:rFonts w:ascii="Simplified Arabic" w:hAnsi="Simplified Arabic" w:cs="Simplified Arabic"/>
          <w:sz w:val="28"/>
          <w:szCs w:val="28"/>
          <w:rtl/>
        </w:rPr>
      </w:pPr>
      <w:r w:rsidRPr="00714649">
        <w:rPr>
          <w:rFonts w:ascii="Simplified Arabic" w:hAnsi="Simplified Arabic" w:cs="Simplified Arabic"/>
          <w:sz w:val="28"/>
          <w:szCs w:val="28"/>
          <w:rtl/>
        </w:rPr>
        <w:t>ضمان استمرارية تقديم الخدمات الصحية</w:t>
      </w:r>
      <w:r w:rsidR="00714649">
        <w:rPr>
          <w:rFonts w:ascii="Simplified Arabic" w:hAnsi="Simplified Arabic" w:cs="Simplified Arabic" w:hint="cs"/>
          <w:sz w:val="28"/>
          <w:szCs w:val="28"/>
          <w:rtl/>
        </w:rPr>
        <w:t xml:space="preserve"> في المستشفى</w:t>
      </w:r>
      <w:r w:rsidR="00870B19">
        <w:rPr>
          <w:rFonts w:ascii="Simplified Arabic" w:hAnsi="Simplified Arabic" w:cs="Simplified Arabic" w:hint="cs"/>
          <w:sz w:val="28"/>
          <w:szCs w:val="28"/>
          <w:rtl/>
        </w:rPr>
        <w:t xml:space="preserve"> لجميع المرضى</w:t>
      </w:r>
      <w:r w:rsidR="00F93960">
        <w:rPr>
          <w:rFonts w:ascii="Simplified Arabic" w:hAnsi="Simplified Arabic" w:cs="Simplified Arabic" w:hint="cs"/>
          <w:sz w:val="28"/>
          <w:szCs w:val="28"/>
          <w:rtl/>
        </w:rPr>
        <w:t>.</w:t>
      </w:r>
    </w:p>
    <w:p w14:paraId="43CE0A54" w14:textId="7003045F" w:rsidR="002E1D4D" w:rsidRDefault="002E1D4D" w:rsidP="002E1D4D">
      <w:pPr>
        <w:spacing w:line="276" w:lineRule="auto"/>
        <w:jc w:val="both"/>
        <w:rPr>
          <w:rFonts w:ascii="Simplified Arabic" w:hAnsi="Simplified Arabic" w:cs="Simplified Arabic"/>
          <w:sz w:val="28"/>
          <w:szCs w:val="28"/>
          <w:rtl/>
        </w:rPr>
      </w:pPr>
      <w:r w:rsidRPr="00930DDA">
        <w:rPr>
          <w:rFonts w:ascii="Simplified Arabic" w:hAnsi="Simplified Arabic" w:cs="Simplified Arabic"/>
          <w:sz w:val="28"/>
          <w:szCs w:val="28"/>
          <w:rtl/>
        </w:rPr>
        <w:lastRenderedPageBreak/>
        <w:t xml:space="preserve"> لذا ينبغي على المستشفيات اتخاذ الإجراءات التالية: </w:t>
      </w:r>
      <w:r w:rsidR="009C6C47">
        <w:rPr>
          <w:rFonts w:ascii="Simplified Arabic" w:hAnsi="Simplified Arabic" w:cs="Simplified Arabic" w:hint="cs"/>
          <w:sz w:val="28"/>
          <w:szCs w:val="28"/>
          <w:rtl/>
        </w:rPr>
        <w:t>(</w:t>
      </w:r>
      <w:r w:rsidR="009C6C47" w:rsidRPr="009C6C47">
        <w:rPr>
          <w:rFonts w:ascii="Simplified Arabic" w:hAnsi="Simplified Arabic" w:cs="Simplified Arabic"/>
          <w:sz w:val="28"/>
          <w:szCs w:val="28"/>
          <w:rtl/>
        </w:rPr>
        <w:t>حسانين</w:t>
      </w:r>
      <w:r w:rsidR="009C6C47">
        <w:rPr>
          <w:rFonts w:ascii="Simplified Arabic" w:hAnsi="Simplified Arabic" w:cs="Simplified Arabic" w:hint="cs"/>
          <w:sz w:val="28"/>
          <w:szCs w:val="28"/>
          <w:rtl/>
        </w:rPr>
        <w:t>،2020)</w:t>
      </w:r>
    </w:p>
    <w:p w14:paraId="526F2263" w14:textId="77777777" w:rsidR="002E1D4D" w:rsidRDefault="002E1D4D" w:rsidP="00C74D0F">
      <w:pPr>
        <w:pStyle w:val="a5"/>
        <w:numPr>
          <w:ilvl w:val="0"/>
          <w:numId w:val="8"/>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سرد جميع خدمات المستشفى مع ترتيبها حسب الأولوية.</w:t>
      </w:r>
    </w:p>
    <w:p w14:paraId="0C87230F" w14:textId="77777777" w:rsidR="002E1D4D" w:rsidRPr="007064D0" w:rsidRDefault="002E1D4D" w:rsidP="00C74D0F">
      <w:pPr>
        <w:pStyle w:val="a5"/>
        <w:numPr>
          <w:ilvl w:val="0"/>
          <w:numId w:val="8"/>
        </w:numPr>
        <w:spacing w:line="276" w:lineRule="auto"/>
        <w:jc w:val="both"/>
        <w:rPr>
          <w:rFonts w:ascii="Simplified Arabic" w:hAnsi="Simplified Arabic" w:cs="Simplified Arabic"/>
          <w:sz w:val="28"/>
          <w:szCs w:val="28"/>
          <w:rtl/>
        </w:rPr>
      </w:pPr>
      <w:r w:rsidRPr="007064D0">
        <w:rPr>
          <w:rFonts w:ascii="Simplified Arabic" w:hAnsi="Simplified Arabic" w:cs="Simplified Arabic"/>
          <w:sz w:val="28"/>
          <w:szCs w:val="28"/>
          <w:rtl/>
        </w:rPr>
        <w:t>تحديد والحفاظ على خدمات المستشفى التي يجب أن تقدمها في جميع الأوقات وتحت أي ظرف من الظروف مثل العمليات الجراحية الطارئة.</w:t>
      </w:r>
    </w:p>
    <w:p w14:paraId="3758A9ED" w14:textId="77777777" w:rsidR="002E1D4D" w:rsidRDefault="002E1D4D" w:rsidP="00C74D0F">
      <w:pPr>
        <w:pStyle w:val="a5"/>
        <w:numPr>
          <w:ilvl w:val="0"/>
          <w:numId w:val="8"/>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 تحديد الموارد (الموارد البشرية والخدمات اللوجستية اللازمة لضمان استمرارية خدمات المستشفى الأساسية المحددة. </w:t>
      </w:r>
    </w:p>
    <w:p w14:paraId="5F7BBAC5" w14:textId="77777777" w:rsidR="002E1D4D" w:rsidRDefault="002E1D4D" w:rsidP="00C74D0F">
      <w:pPr>
        <w:pStyle w:val="a5"/>
        <w:numPr>
          <w:ilvl w:val="0"/>
          <w:numId w:val="8"/>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وضع آليات التأهب للاستجابة لحالات الطوارئ عالية الطلب (مثل الكوارث أو حوادث الإصابات الجماعية مثل حوادث السير من خلال الاتفاق مع مستشفيات أو مرافق رعاية صحية خارجية وبالتنسيق مع السلطات الصحية ان لزم الأمر.</w:t>
      </w:r>
    </w:p>
    <w:p w14:paraId="23977ED1" w14:textId="77777777" w:rsidR="00B01CAF" w:rsidRPr="00B01CAF" w:rsidRDefault="00B01CAF" w:rsidP="00B01CAF">
      <w:pPr>
        <w:spacing w:line="276" w:lineRule="auto"/>
        <w:ind w:left="1080"/>
        <w:jc w:val="both"/>
        <w:rPr>
          <w:rFonts w:ascii="Simplified Arabic" w:hAnsi="Simplified Arabic" w:cs="Simplified Arabic"/>
          <w:sz w:val="28"/>
          <w:szCs w:val="28"/>
        </w:rPr>
      </w:pPr>
    </w:p>
    <w:p w14:paraId="28B8F0F5" w14:textId="77777777" w:rsidR="002E1D4D" w:rsidRDefault="002E1D4D" w:rsidP="002E1D4D">
      <w:pPr>
        <w:spacing w:line="276" w:lineRule="auto"/>
        <w:jc w:val="both"/>
        <w:rPr>
          <w:rFonts w:ascii="Simplified Arabic" w:hAnsi="Simplified Arabic" w:cs="Simplified Arabic"/>
          <w:b/>
          <w:bCs/>
          <w:sz w:val="28"/>
          <w:szCs w:val="28"/>
          <w:rtl/>
        </w:rPr>
      </w:pPr>
      <w:r w:rsidRPr="007064D0">
        <w:rPr>
          <w:rFonts w:ascii="Simplified Arabic" w:hAnsi="Simplified Arabic" w:cs="Simplified Arabic"/>
          <w:b/>
          <w:bCs/>
          <w:sz w:val="28"/>
          <w:szCs w:val="28"/>
          <w:rtl/>
        </w:rPr>
        <w:t xml:space="preserve">العنصر الثالث: إدارة الحالة </w:t>
      </w:r>
    </w:p>
    <w:p w14:paraId="5A00B53A" w14:textId="77777777" w:rsidR="002E1D4D" w:rsidRDefault="002E1D4D" w:rsidP="00596D8B">
      <w:pPr>
        <w:spacing w:line="276" w:lineRule="auto"/>
        <w:jc w:val="both"/>
        <w:rPr>
          <w:rFonts w:ascii="Simplified Arabic" w:hAnsi="Simplified Arabic" w:cs="Simplified Arabic"/>
          <w:sz w:val="28"/>
          <w:szCs w:val="28"/>
          <w:rtl/>
        </w:rPr>
      </w:pPr>
      <w:r w:rsidRPr="007064D0">
        <w:rPr>
          <w:rFonts w:ascii="Simplified Arabic" w:hAnsi="Simplified Arabic" w:cs="Simplified Arabic"/>
          <w:sz w:val="28"/>
          <w:szCs w:val="28"/>
          <w:rtl/>
        </w:rPr>
        <w:t>يتطلب التخطيط للرعاية وتقديمها التنسيق والتوثيق بين مقدمي الرعاية الصحية في المستشفيات وخارجها لدعم استمرارية الرعاية، وبالتالي وجود برنامج متكامل لإدارة حالة كل مريض، وتبدأ عمليات إدارة الحالة للمرضى منذ تصنيف حالاتهم والتعرف عليها وتشخيصها ومن ثم إدخال المرضى الى المستشفى أو تحويلهم بالرجوع الى السلطات الصحية ومن ثم وضع خطط الرعاية العلاجية لهم والتي يجب أن يسترشد بناؤها بأفضل الممارسات العلمية المتبعة في هذا المجال، وتنتهي هذه العمليات بخروج المريض من المستشفى. وفيما يلي عرض لأهم الإجراءات الواجب اتخاذها لإدارة الحالات المرضية بشكل فعال.</w:t>
      </w:r>
    </w:p>
    <w:p w14:paraId="15A33A37" w14:textId="77777777" w:rsidR="004C3327" w:rsidRDefault="004C3327" w:rsidP="00596D8B">
      <w:pPr>
        <w:spacing w:line="276" w:lineRule="auto"/>
        <w:jc w:val="both"/>
        <w:rPr>
          <w:rFonts w:ascii="Simplified Arabic" w:hAnsi="Simplified Arabic" w:cs="Simplified Arabic"/>
          <w:sz w:val="28"/>
          <w:szCs w:val="28"/>
          <w:rtl/>
        </w:rPr>
      </w:pPr>
    </w:p>
    <w:p w14:paraId="6835642F" w14:textId="0EC5F3A2" w:rsidR="002E1D4D" w:rsidRPr="00596D8B" w:rsidRDefault="00B01CAF" w:rsidP="002E1D4D">
      <w:pPr>
        <w:spacing w:line="276" w:lineRule="auto"/>
        <w:ind w:firstLine="720"/>
        <w:jc w:val="both"/>
        <w:rPr>
          <w:rFonts w:ascii="Simplified Arabic" w:hAnsi="Simplified Arabic" w:cs="Simplified Arabic"/>
          <w:b/>
          <w:bCs/>
          <w:sz w:val="28"/>
          <w:szCs w:val="28"/>
          <w:rtl/>
        </w:rPr>
      </w:pPr>
      <w:r w:rsidRPr="00596D8B">
        <w:rPr>
          <w:rFonts w:ascii="Simplified Arabic" w:hAnsi="Simplified Arabic" w:cs="Simplified Arabic" w:hint="cs"/>
          <w:b/>
          <w:bCs/>
          <w:sz w:val="28"/>
          <w:szCs w:val="28"/>
          <w:rtl/>
        </w:rPr>
        <w:t>أولاً:</w:t>
      </w:r>
      <w:r w:rsidR="002E1D4D" w:rsidRPr="00596D8B">
        <w:rPr>
          <w:rFonts w:ascii="Simplified Arabic" w:hAnsi="Simplified Arabic" w:cs="Simplified Arabic"/>
          <w:b/>
          <w:bCs/>
          <w:sz w:val="28"/>
          <w:szCs w:val="28"/>
          <w:rtl/>
        </w:rPr>
        <w:t xml:space="preserve"> تصنيف وتعريف الحالات</w:t>
      </w:r>
    </w:p>
    <w:p w14:paraId="6351516A"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تبني بروتوكول لتصنيف المرضى والتعرف المبكر على المرضى المشتبه بإصابتهم بفيروس كورونا المستجد وعزلهم. </w:t>
      </w:r>
    </w:p>
    <w:p w14:paraId="41AD3064"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lastRenderedPageBreak/>
        <w:t xml:space="preserve">تبني تعريف واضح للحالة المشتبه بإصابتها بفيروس كورونا المستجد والحالة المؤكد اصابتها مبني على معايير فسيولوجية محددة والذي يجب أن يشمل على معايير تشخيص الحالة. </w:t>
      </w:r>
    </w:p>
    <w:p w14:paraId="2C2640D9"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إنشاء محطة تصنيف مجهزة تجهيزا كاملاً عند مدخل المستشفى بدعم من الموظفين المدربين على تصنيف الحالات.</w:t>
      </w:r>
    </w:p>
    <w:p w14:paraId="52929A79"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 تحديد منطقة انتظار وفحص حصرية للأفراد الذين يعانون من أعراض تنفسية و / أو حمى. </w:t>
      </w:r>
    </w:p>
    <w:p w14:paraId="5D3D0566"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يجب أن تكون المنطقة جيدة التهوية ومنخفضة المرور من قبل العامة وآمنة. </w:t>
      </w:r>
    </w:p>
    <w:p w14:paraId="0904F40C"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ضمن هذه المجموعة من المرضى، يجب إعطاء الأولوية لأولئك الذين يعانون من أعراض ضيق التنفس والحالات الأساسية الشديدة للتقييم الطبي. </w:t>
      </w:r>
    </w:p>
    <w:p w14:paraId="1E13299B"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إنشاء مناطق إضافية لتصنيف المرضى ليتم استخدامها في حال تفشي فيروس كورونا المستجد (مثلاً: خارج المستشفى). </w:t>
      </w:r>
    </w:p>
    <w:p w14:paraId="602FF074"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تعيين مشرف للإشراف على جميع عمليات التصنيف في جميع الاماكن. </w:t>
      </w:r>
    </w:p>
    <w:p w14:paraId="2A28877B"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يجب تطبيق الاحتياطات المعيارية واحتياطات الاتصال واحتياطات الرذاذ مع حماية العين دائما عند التعامل مع المرضى المشتبه أو المؤكد إصابتهم.</w:t>
      </w:r>
    </w:p>
    <w:p w14:paraId="6FE23E64"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7064D0">
        <w:rPr>
          <w:rFonts w:ascii="Simplified Arabic" w:hAnsi="Simplified Arabic" w:cs="Simplified Arabic"/>
          <w:sz w:val="28"/>
          <w:szCs w:val="28"/>
          <w:rtl/>
        </w:rPr>
        <w:t xml:space="preserve"> تدريب جميع الكوادر المعنية على تعريف الحالة وبروتوكول تصنيف المرضى وضمان التزامهم بذلك.</w:t>
      </w:r>
    </w:p>
    <w:p w14:paraId="25F1347E" w14:textId="062F45C6" w:rsidR="004C3327" w:rsidRDefault="002E1D4D" w:rsidP="004C3327">
      <w:pPr>
        <w:spacing w:line="276" w:lineRule="auto"/>
        <w:jc w:val="both"/>
        <w:rPr>
          <w:rFonts w:ascii="Simplified Arabic" w:hAnsi="Simplified Arabic" w:cs="Simplified Arabic"/>
          <w:sz w:val="28"/>
          <w:szCs w:val="28"/>
          <w:rtl/>
        </w:rPr>
      </w:pPr>
      <w:r w:rsidRPr="007064D0">
        <w:rPr>
          <w:rFonts w:ascii="Simplified Arabic" w:hAnsi="Simplified Arabic" w:cs="Simplified Arabic"/>
          <w:sz w:val="28"/>
          <w:szCs w:val="28"/>
          <w:rtl/>
        </w:rPr>
        <w:t xml:space="preserve"> يوصي مجلس اعتماد المؤسسات الصحية بالرجوع الى المراجع التالية لتبني تعريف للحالة المشتبه بإصابتها والمؤكد اصابتها وبروتوكول لتصنيف المرضى</w:t>
      </w:r>
      <w:r w:rsidR="00596D8B">
        <w:rPr>
          <w:rFonts w:ascii="Simplified Arabic" w:hAnsi="Simplified Arabic" w:cs="Simplified Arabic"/>
          <w:sz w:val="28"/>
          <w:szCs w:val="28"/>
        </w:rPr>
        <w:t>.</w:t>
      </w:r>
    </w:p>
    <w:p w14:paraId="7105E289" w14:textId="77777777" w:rsidR="00B01CAF" w:rsidRDefault="00B01CAF" w:rsidP="004C3327">
      <w:pPr>
        <w:spacing w:line="276" w:lineRule="auto"/>
        <w:jc w:val="both"/>
        <w:rPr>
          <w:rFonts w:ascii="Simplified Arabic" w:hAnsi="Simplified Arabic" w:cs="Simplified Arabic"/>
          <w:sz w:val="28"/>
          <w:szCs w:val="28"/>
        </w:rPr>
      </w:pPr>
    </w:p>
    <w:p w14:paraId="3B9B69EB" w14:textId="246CAFED" w:rsidR="002E1D4D" w:rsidRPr="00596D8B" w:rsidRDefault="00B01CAF" w:rsidP="00596D8B">
      <w:pPr>
        <w:spacing w:line="276" w:lineRule="auto"/>
        <w:jc w:val="both"/>
        <w:rPr>
          <w:rFonts w:ascii="Simplified Arabic" w:hAnsi="Simplified Arabic" w:cs="Simplified Arabic"/>
          <w:b/>
          <w:bCs/>
          <w:sz w:val="28"/>
          <w:szCs w:val="28"/>
          <w:rtl/>
        </w:rPr>
      </w:pPr>
      <w:r w:rsidRPr="00596D8B">
        <w:rPr>
          <w:rFonts w:ascii="Simplified Arabic" w:hAnsi="Simplified Arabic" w:cs="Simplified Arabic" w:hint="cs"/>
          <w:b/>
          <w:bCs/>
          <w:sz w:val="28"/>
          <w:szCs w:val="28"/>
          <w:rtl/>
        </w:rPr>
        <w:t>ثانياً:</w:t>
      </w:r>
      <w:r w:rsidR="002E1D4D" w:rsidRPr="00596D8B">
        <w:rPr>
          <w:rFonts w:ascii="Simplified Arabic" w:hAnsi="Simplified Arabic" w:cs="Simplified Arabic"/>
          <w:b/>
          <w:bCs/>
          <w:sz w:val="28"/>
          <w:szCs w:val="28"/>
          <w:rtl/>
        </w:rPr>
        <w:t xml:space="preserve"> قبول الحالات وادخالها أو تحويلها </w:t>
      </w:r>
    </w:p>
    <w:p w14:paraId="543B3409"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 بالتنسيق مع السلطات الصحية المحلية يجب وضع استراتيجية لقبول المرضى المشتبه بإصابتهم أو المؤكد اصابتهم، بحيث يتم ادخالهم الى المستشفى أو إحالتهم الى أماكن رعاية خارجية.</w:t>
      </w:r>
    </w:p>
    <w:p w14:paraId="7E482B09"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lastRenderedPageBreak/>
        <w:t xml:space="preserve">التقييم السريري للمرضى المشتبه بإصابتهم أو المؤكد اصابتهم بفيروس كورونا المستجد إلزامي لتحديد أولويات القبول وخيارات العلاج، بحيث يجب تصنيف حالات المرضى على النحو التالي: </w:t>
      </w:r>
    </w:p>
    <w:p w14:paraId="31A7FC72"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مرضى يعانون من اعراض حفيفه أو مرضى يعانون من التهاب رئوي أو الالتهاب الرئوي الحاد أو متلازمة الضائقة التنفسية الحادة أو الإنتان أو الصدمة الإنتانية. </w:t>
      </w:r>
      <w:r w:rsidRPr="002E1D4D">
        <w:rPr>
          <w:rFonts w:ascii="Simplified Arabic" w:hAnsi="Simplified Arabic" w:cs="Simplified Arabic"/>
          <w:sz w:val="28"/>
          <w:szCs w:val="28"/>
        </w:rPr>
        <w:t>mild, pneumonia, sever pneumonia, acute respiratory distress syndrome, sepsis,) (septic shock</w:t>
      </w:r>
      <w:r w:rsidRPr="002E1D4D">
        <w:rPr>
          <w:rFonts w:ascii="Simplified Arabic" w:hAnsi="Simplified Arabic" w:cs="Simplified Arabic"/>
          <w:sz w:val="28"/>
          <w:szCs w:val="28"/>
          <w:rtl/>
        </w:rPr>
        <w:t xml:space="preserve"> .</w:t>
      </w:r>
    </w:p>
    <w:p w14:paraId="148C64C7" w14:textId="79170B01"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 لدعم الأطباء في قرار أولوية القبول والعلاج للحالات المؤكدة يجب تحديد قائمة المرضى الأكثر خطورة لإعطائهم الأولية</w:t>
      </w:r>
      <w:r w:rsidR="006F541E">
        <w:rPr>
          <w:rFonts w:ascii="Simplified Arabic" w:hAnsi="Simplified Arabic" w:cs="Simplified Arabic" w:hint="cs"/>
          <w:sz w:val="28"/>
          <w:szCs w:val="28"/>
          <w:rtl/>
        </w:rPr>
        <w:t xml:space="preserve"> بالدخول.</w:t>
      </w:r>
    </w:p>
    <w:p w14:paraId="6902E515"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 تدريب جميع الكوادر العاملة المعنية على عمليات القبول المتبعة في المستشفى.</w:t>
      </w:r>
    </w:p>
    <w:p w14:paraId="76F84D46" w14:textId="77777777" w:rsidR="007651C7" w:rsidRPr="00B01CAF" w:rsidRDefault="007651C7" w:rsidP="00B01CAF">
      <w:pPr>
        <w:spacing w:line="276" w:lineRule="auto"/>
        <w:ind w:left="1169"/>
        <w:jc w:val="both"/>
        <w:rPr>
          <w:rFonts w:ascii="Simplified Arabic" w:hAnsi="Simplified Arabic" w:cs="Simplified Arabic"/>
          <w:sz w:val="28"/>
          <w:szCs w:val="28"/>
          <w:rtl/>
        </w:rPr>
      </w:pPr>
    </w:p>
    <w:p w14:paraId="2F1B38B6" w14:textId="39509BA8" w:rsidR="002E1D4D" w:rsidRPr="00487177" w:rsidRDefault="00B01CAF" w:rsidP="002E1D4D">
      <w:pPr>
        <w:spacing w:line="276" w:lineRule="auto"/>
        <w:jc w:val="both"/>
        <w:rPr>
          <w:rFonts w:ascii="Simplified Arabic" w:hAnsi="Simplified Arabic" w:cs="Simplified Arabic"/>
          <w:b/>
          <w:bCs/>
          <w:sz w:val="28"/>
          <w:szCs w:val="28"/>
          <w:rtl/>
        </w:rPr>
      </w:pPr>
      <w:r w:rsidRPr="00487177">
        <w:rPr>
          <w:rFonts w:ascii="Simplified Arabic" w:hAnsi="Simplified Arabic" w:cs="Simplified Arabic" w:hint="cs"/>
          <w:b/>
          <w:bCs/>
          <w:sz w:val="28"/>
          <w:szCs w:val="28"/>
          <w:rtl/>
        </w:rPr>
        <w:t>ثالثاً:</w:t>
      </w:r>
      <w:r w:rsidR="002E1D4D" w:rsidRPr="00487177">
        <w:rPr>
          <w:rFonts w:ascii="Simplified Arabic" w:hAnsi="Simplified Arabic" w:cs="Simplified Arabic"/>
          <w:b/>
          <w:bCs/>
          <w:sz w:val="28"/>
          <w:szCs w:val="28"/>
          <w:rtl/>
        </w:rPr>
        <w:t xml:space="preserve"> اعتبارات الحجر الصحي للأفراد في سياق الاحتواء لانتشار فيروس كورونا المستجد</w:t>
      </w:r>
    </w:p>
    <w:p w14:paraId="425B6F0A" w14:textId="77777777" w:rsidR="002E1D4D" w:rsidRPr="002E1D4D" w:rsidRDefault="002E1D4D" w:rsidP="00C74D0F">
      <w:pPr>
        <w:pStyle w:val="a5"/>
        <w:numPr>
          <w:ilvl w:val="0"/>
          <w:numId w:val="9"/>
        </w:numPr>
        <w:spacing w:line="276" w:lineRule="auto"/>
        <w:jc w:val="both"/>
        <w:rPr>
          <w:rFonts w:ascii="Simplified Arabic" w:hAnsi="Simplified Arabic" w:cs="Simplified Arabic"/>
          <w:sz w:val="28"/>
          <w:szCs w:val="28"/>
          <w:rtl/>
        </w:rPr>
      </w:pPr>
      <w:r w:rsidRPr="002E1D4D">
        <w:rPr>
          <w:rFonts w:ascii="Simplified Arabic" w:hAnsi="Simplified Arabic" w:cs="Simplified Arabic"/>
          <w:sz w:val="28"/>
          <w:szCs w:val="28"/>
          <w:rtl/>
        </w:rPr>
        <w:t xml:space="preserve"> توصي منظمة الصحة العالمية بعزل جميع الحالات المشتبه بها والمؤكدة مخبريًا والعناية بها في مرافق الرعاية الصحية مثل المستشفيات. </w:t>
      </w:r>
    </w:p>
    <w:p w14:paraId="48BFB311" w14:textId="2DBA2F7E"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في الحالات التي يتعذر فيها العزل في مرفق للرعاية الصحية، تؤكد منظمة الصحة العالمية على إعطاء الأولوية لأولئك الذين لديهم احتمالية عالية لظهور نتيجة ايجابية للإصابة بالفيروس وهم المرضى الأكثر خطورة</w:t>
      </w:r>
      <w:r w:rsidR="00C32BEF">
        <w:rPr>
          <w:rFonts w:ascii="Simplified Arabic" w:hAnsi="Simplified Arabic" w:cs="Simplified Arabic" w:hint="cs"/>
          <w:sz w:val="28"/>
          <w:szCs w:val="28"/>
          <w:rtl/>
        </w:rPr>
        <w:t>.</w:t>
      </w:r>
    </w:p>
    <w:p w14:paraId="7D45643F" w14:textId="546D9377" w:rsidR="002E1D4D" w:rsidRDefault="00D4348C" w:rsidP="00C74D0F">
      <w:pPr>
        <w:pStyle w:val="a5"/>
        <w:numPr>
          <w:ilvl w:val="0"/>
          <w:numId w:val="9"/>
        </w:numPr>
        <w:spacing w:line="276" w:lineRule="auto"/>
        <w:jc w:val="both"/>
        <w:rPr>
          <w:rFonts w:ascii="Simplified Arabic" w:hAnsi="Simplified Arabic" w:cs="Simplified Arabic"/>
          <w:sz w:val="28"/>
          <w:szCs w:val="28"/>
        </w:rPr>
      </w:pPr>
      <w:r w:rsidRPr="00D4348C">
        <w:rPr>
          <w:rFonts w:ascii="Simplified Arabic" w:hAnsi="Simplified Arabic" w:cs="Simplified Arabic" w:hint="cs"/>
          <w:sz w:val="28"/>
          <w:szCs w:val="28"/>
          <w:rtl/>
        </w:rPr>
        <w:t>إعطاء الأولوية</w:t>
      </w:r>
      <w:r w:rsidR="0029427D" w:rsidRPr="00D4348C">
        <w:rPr>
          <w:rFonts w:ascii="Simplified Arabic" w:hAnsi="Simplified Arabic" w:cs="Simplified Arabic" w:hint="cs"/>
          <w:sz w:val="28"/>
          <w:szCs w:val="28"/>
          <w:rtl/>
        </w:rPr>
        <w:t xml:space="preserve"> في علاج الحالات الأشد حاجة</w:t>
      </w:r>
      <w:r w:rsidR="001170EA" w:rsidRPr="00D4348C">
        <w:rPr>
          <w:rFonts w:ascii="Simplified Arabic" w:hAnsi="Simplified Arabic" w:cs="Simplified Arabic" w:hint="cs"/>
          <w:sz w:val="28"/>
          <w:szCs w:val="28"/>
          <w:rtl/>
        </w:rPr>
        <w:t xml:space="preserve"> للعلاج بناء على شدة المرض</w:t>
      </w:r>
      <w:r w:rsidR="002E1D4D" w:rsidRPr="00D4348C">
        <w:rPr>
          <w:rFonts w:ascii="Simplified Arabic" w:hAnsi="Simplified Arabic" w:cs="Simplified Arabic"/>
          <w:sz w:val="28"/>
          <w:szCs w:val="28"/>
          <w:rtl/>
        </w:rPr>
        <w:t xml:space="preserve"> على النحو التالي:</w:t>
      </w:r>
      <w:r w:rsidR="002E1D4D" w:rsidRPr="002E1D4D">
        <w:rPr>
          <w:rFonts w:ascii="Simplified Arabic" w:hAnsi="Simplified Arabic" w:cs="Simplified Arabic"/>
          <w:sz w:val="28"/>
          <w:szCs w:val="28"/>
          <w:rtl/>
        </w:rPr>
        <w:t xml:space="preserve"> مرضى يعانون من اعراض حفيفه أو مرضى يعانون من التهاب رئوي أو الالتهاب الرئوي الحاد أو متلازمة الضائقة التنفسية الحادة أو الإنتان أو الصدمة الإنتانية. </w:t>
      </w:r>
    </w:p>
    <w:p w14:paraId="6A23B341"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Pr>
        <w:t>mild, pneumonia, sever pneumonia, acute respiratory distress syndrome, sepsis, ) (septic shock</w:t>
      </w:r>
      <w:r w:rsidRPr="002E1D4D">
        <w:rPr>
          <w:rFonts w:ascii="Simplified Arabic" w:hAnsi="Simplified Arabic" w:cs="Simplified Arabic"/>
          <w:sz w:val="28"/>
          <w:szCs w:val="28"/>
          <w:rtl/>
        </w:rPr>
        <w:t xml:space="preserve"> .</w:t>
      </w:r>
    </w:p>
    <w:p w14:paraId="76A0B3E1"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lastRenderedPageBreak/>
        <w:t xml:space="preserve"> في حال عدم توفر اماكن عزل داخل مرافق الرعاية الصحية يمكن عزل المرضى المشتبه بإصابتهم خارج مرافق الرعاية الصحية مثل الفنادق والقاعات الرياضية المجهزة لذلك وبالتنسيق مع السلطات الصحية حيث يمكن ابقائهم حتى اختفاء الأعراض والحصول على نتيجة فحص مخبرية سلبية. </w:t>
      </w:r>
    </w:p>
    <w:p w14:paraId="0E21B4D4" w14:textId="6D881C36"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من الممكن إدارة الحالات التي لا تظهر عليها أعراض والمرضى الذين يعانون من أعراض خفيفة ولا توجد عوامل خطر عليهم في المنزل بالتنسيق مع السلطات الصحية المحلية مع الالتزام الصارم بتدابير واحتياطات ضبط العدوى، ويفضل أن يكون مقدم الرعاية لهم أحد أفراد الأسرة.</w:t>
      </w:r>
    </w:p>
    <w:p w14:paraId="07864E3B" w14:textId="2B157B46" w:rsidR="00B01CAF" w:rsidRDefault="002E1D4D" w:rsidP="00B01CA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 وهم المرضى الذين يعانون من التهاب رئوي أو الالتهاب الرئوي الحاد أو متلازمة الضائقة التنفسية الحادة أو الإنتان أو الصدمة الإنتانية. </w:t>
      </w:r>
      <w:r w:rsidRPr="002E1D4D">
        <w:rPr>
          <w:rFonts w:ascii="Simplified Arabic" w:hAnsi="Simplified Arabic" w:cs="Simplified Arabic"/>
          <w:sz w:val="28"/>
          <w:szCs w:val="28"/>
        </w:rPr>
        <w:t>pneumonia, sever pneumonia, acute respiratory distress syndrome, sepsis, septic) (shock</w:t>
      </w:r>
    </w:p>
    <w:p w14:paraId="52740759" w14:textId="77777777" w:rsidR="007651C7" w:rsidRPr="00B01CAF" w:rsidRDefault="007651C7" w:rsidP="00B01CAF">
      <w:pPr>
        <w:pStyle w:val="a5"/>
        <w:spacing w:line="276" w:lineRule="auto"/>
        <w:ind w:left="1529"/>
        <w:jc w:val="both"/>
        <w:rPr>
          <w:rFonts w:ascii="Simplified Arabic" w:hAnsi="Simplified Arabic" w:cs="Simplified Arabic"/>
          <w:sz w:val="28"/>
          <w:szCs w:val="28"/>
        </w:rPr>
      </w:pPr>
    </w:p>
    <w:p w14:paraId="1DCE389D" w14:textId="3C20102E" w:rsidR="002E1D4D" w:rsidRPr="00487177" w:rsidRDefault="00B01CAF" w:rsidP="002E1D4D">
      <w:pPr>
        <w:spacing w:line="276" w:lineRule="auto"/>
        <w:jc w:val="both"/>
        <w:rPr>
          <w:rFonts w:ascii="Simplified Arabic" w:hAnsi="Simplified Arabic" w:cs="Simplified Arabic"/>
          <w:b/>
          <w:bCs/>
          <w:sz w:val="28"/>
          <w:szCs w:val="28"/>
          <w:rtl/>
        </w:rPr>
      </w:pPr>
      <w:r w:rsidRPr="00487177">
        <w:rPr>
          <w:rFonts w:ascii="Simplified Arabic" w:hAnsi="Simplified Arabic" w:cs="Simplified Arabic" w:hint="cs"/>
          <w:b/>
          <w:bCs/>
          <w:sz w:val="28"/>
          <w:szCs w:val="28"/>
          <w:rtl/>
        </w:rPr>
        <w:t>رابعاً:</w:t>
      </w:r>
      <w:r w:rsidR="002E1D4D" w:rsidRPr="00487177">
        <w:rPr>
          <w:rFonts w:ascii="Simplified Arabic" w:hAnsi="Simplified Arabic" w:cs="Simplified Arabic"/>
          <w:b/>
          <w:bCs/>
          <w:sz w:val="28"/>
          <w:szCs w:val="28"/>
          <w:rtl/>
        </w:rPr>
        <w:t xml:space="preserve"> العلاج السريري للحالات التي يتم ادخالها </w:t>
      </w:r>
    </w:p>
    <w:p w14:paraId="25EEACB8" w14:textId="46E3B641"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كما ذكرنا سابقاً يمكن تصنيف المتلازمات السريرية المرتبطة بفيروس كورونا المستجد إلى ست فئات من المرضى على النحو التالي: </w:t>
      </w:r>
      <w:r w:rsidR="009C6C47">
        <w:rPr>
          <w:rFonts w:ascii="Simplified Arabic" w:hAnsi="Simplified Arabic" w:cs="Simplified Arabic" w:hint="cs"/>
          <w:sz w:val="28"/>
          <w:szCs w:val="28"/>
          <w:rtl/>
        </w:rPr>
        <w:t>(</w:t>
      </w:r>
      <w:r w:rsidR="009C6C47" w:rsidRPr="009C6C47">
        <w:rPr>
          <w:rFonts w:ascii="Simplified Arabic" w:hAnsi="Simplified Arabic" w:cs="Simplified Arabic"/>
          <w:sz w:val="28"/>
          <w:szCs w:val="28"/>
          <w:rtl/>
        </w:rPr>
        <w:t>حرقا</w:t>
      </w:r>
      <w:r w:rsidR="009C6C47">
        <w:rPr>
          <w:rFonts w:ascii="Simplified Arabic" w:hAnsi="Simplified Arabic" w:cs="Simplified Arabic" w:hint="cs"/>
          <w:sz w:val="28"/>
          <w:szCs w:val="28"/>
          <w:rtl/>
        </w:rPr>
        <w:t>،2020)</w:t>
      </w:r>
    </w:p>
    <w:p w14:paraId="45264DF6"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مرضى يعانون من اعراض حفيفه أو مرضى يعانون من التهاب رئوي أو الالتهاب الرئوي الحاد أو متلازمة الضائقة التنفسية الحادة أو الإنتان أو الصدمة الإنتانية. </w:t>
      </w:r>
      <w:r w:rsidRPr="002E1D4D">
        <w:rPr>
          <w:rFonts w:ascii="Simplified Arabic" w:hAnsi="Simplified Arabic" w:cs="Simplified Arabic"/>
          <w:sz w:val="28"/>
          <w:szCs w:val="28"/>
        </w:rPr>
        <w:t>mild, pneumonia, sever pneumonia, acute respiratory distress syndrome, sepsis,) (septic shock</w:t>
      </w:r>
      <w:r w:rsidRPr="002E1D4D">
        <w:rPr>
          <w:rFonts w:ascii="Simplified Arabic" w:hAnsi="Simplified Arabic" w:cs="Simplified Arabic"/>
          <w:sz w:val="28"/>
          <w:szCs w:val="28"/>
          <w:rtl/>
        </w:rPr>
        <w:t xml:space="preserve"> . </w:t>
      </w:r>
    </w:p>
    <w:p w14:paraId="60D542F6" w14:textId="77777777"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إن غالبية الأشخاص الذين يصابون بفيروس كورونا المستجد يعانون من أعراض خفيفة (81) من المصابين)، بينما يصاب %14% من المصابين بأعراض متوسطة أو شديدة والذي يتطلب العلاج بالأكسجين، وفقط 5% من المصابين يتطلب ادخالهم الى وحدة العناية الحرجة ومعظمهم سيحتاج الى دعم بأجهزة التنفس الاصطناعي.</w:t>
      </w:r>
    </w:p>
    <w:p w14:paraId="163F3B7F" w14:textId="3A56CB3B"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 يجب علاج جميع الحالات الإيجابية بغض النظر عن العرض السريري. </w:t>
      </w:r>
    </w:p>
    <w:p w14:paraId="56B899AC" w14:textId="589097AF"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lastRenderedPageBreak/>
        <w:t xml:space="preserve">يجب تطبيق الاحتياطات المعيارية واحتياطات الاتصال واحتياطات الرذاذ مع حماية العين دائما عند رعاية المريض. </w:t>
      </w:r>
      <w:r w:rsidR="00B01CAF" w:rsidRPr="002E1D4D">
        <w:rPr>
          <w:rFonts w:ascii="Simplified Arabic" w:hAnsi="Simplified Arabic" w:cs="Simplified Arabic" w:hint="cs"/>
          <w:sz w:val="28"/>
          <w:szCs w:val="28"/>
          <w:rtl/>
        </w:rPr>
        <w:t xml:space="preserve">والمصل، </w:t>
      </w:r>
      <w:r w:rsidR="00B01CAF" w:rsidRPr="002E1D4D">
        <w:rPr>
          <w:rFonts w:ascii="Simplified Arabic" w:hAnsi="Simplified Arabic" w:cs="Simplified Arabic"/>
          <w:sz w:val="28"/>
          <w:szCs w:val="28"/>
        </w:rPr>
        <w:t>chloroquine</w:t>
      </w:r>
      <w:r w:rsidRPr="002E1D4D">
        <w:rPr>
          <w:rFonts w:ascii="Simplified Arabic" w:hAnsi="Simplified Arabic" w:cs="Simplified Arabic"/>
          <w:sz w:val="28"/>
          <w:szCs w:val="28"/>
        </w:rPr>
        <w:t xml:space="preserve"> / hydroxychloroquine</w:t>
      </w:r>
    </w:p>
    <w:p w14:paraId="3B843A4A" w14:textId="3255A79C"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 لا يوجد حاليا أي أدوية مضادة للفيروسات معتمدة، بخلاف </w:t>
      </w:r>
      <w:r w:rsidR="00B01CAF" w:rsidRPr="002E1D4D">
        <w:rPr>
          <w:rFonts w:ascii="Simplified Arabic" w:hAnsi="Simplified Arabic" w:cs="Simplified Arabic" w:hint="cs"/>
          <w:sz w:val="28"/>
          <w:szCs w:val="28"/>
          <w:rtl/>
        </w:rPr>
        <w:t>النقالي</w:t>
      </w:r>
      <w:r w:rsidR="00B01CAF" w:rsidRPr="002E1D4D">
        <w:rPr>
          <w:rFonts w:ascii="Simplified Arabic" w:hAnsi="Simplified Arabic" w:cs="Simplified Arabic" w:hint="eastAsia"/>
          <w:sz w:val="28"/>
          <w:szCs w:val="28"/>
          <w:rtl/>
        </w:rPr>
        <w:t>ن</w:t>
      </w:r>
      <w:r w:rsidRPr="002E1D4D">
        <w:rPr>
          <w:rFonts w:ascii="Simplified Arabic" w:hAnsi="Simplified Arabic" w:cs="Simplified Arabic"/>
          <w:sz w:val="28"/>
          <w:szCs w:val="28"/>
          <w:rtl/>
        </w:rPr>
        <w:t xml:space="preserve"> من المرضى الذين تعافوا من عدوى فيروس كورونا المستجد ولديهم استجابة مستمرة من الأجسام المضادة العلاج المرضى المصابين بالعدوى.</w:t>
      </w:r>
    </w:p>
    <w:p w14:paraId="5BF88DDB" w14:textId="02EC3A46" w:rsidR="002E1D4D" w:rsidRDefault="002E1D4D" w:rsidP="00C74D0F">
      <w:pPr>
        <w:pStyle w:val="a5"/>
        <w:numPr>
          <w:ilvl w:val="0"/>
          <w:numId w:val="9"/>
        </w:numPr>
        <w:spacing w:line="276" w:lineRule="auto"/>
        <w:jc w:val="both"/>
        <w:rPr>
          <w:rFonts w:ascii="Simplified Arabic" w:hAnsi="Simplified Arabic" w:cs="Simplified Arabic"/>
          <w:sz w:val="28"/>
          <w:szCs w:val="28"/>
        </w:rPr>
      </w:pPr>
      <w:r w:rsidRPr="002E1D4D">
        <w:rPr>
          <w:rFonts w:ascii="Simplified Arabic" w:hAnsi="Simplified Arabic" w:cs="Simplified Arabic"/>
          <w:sz w:val="28"/>
          <w:szCs w:val="28"/>
          <w:rtl/>
        </w:rPr>
        <w:t xml:space="preserve"> ينبغي اتخاذ قرار ببدء / إيقاف / تعديل الأدوية المضادة للفيروسات دائما بعد التشاور مع طبيب الأمراض المعدية.</w:t>
      </w:r>
    </w:p>
    <w:p w14:paraId="55ED3ECC" w14:textId="1568DBAA" w:rsidR="009D1F6C" w:rsidRPr="009D1F6C" w:rsidRDefault="009D1F6C" w:rsidP="00DE5FEB">
      <w:pPr>
        <w:spacing w:line="276" w:lineRule="auto"/>
        <w:jc w:val="both"/>
        <w:rPr>
          <w:rFonts w:ascii="Simplified Arabic" w:hAnsi="Simplified Arabic" w:cs="Simplified Arabic"/>
          <w:sz w:val="28"/>
          <w:szCs w:val="28"/>
          <w:lang w:bidi="ar-EG"/>
        </w:rPr>
      </w:pPr>
    </w:p>
    <w:p w14:paraId="3B60D489" w14:textId="562A1BC3" w:rsidR="00B641DB" w:rsidRPr="009D1F6C" w:rsidRDefault="0044320F" w:rsidP="001F184D">
      <w:pPr>
        <w:spacing w:line="276" w:lineRule="auto"/>
        <w:jc w:val="both"/>
        <w:rPr>
          <w:rFonts w:ascii="Simplified Arabic" w:hAnsi="Simplified Arabic" w:cs="Simplified Arabic"/>
          <w:b/>
          <w:bCs/>
          <w:sz w:val="28"/>
          <w:szCs w:val="28"/>
          <w:rtl/>
        </w:rPr>
      </w:pPr>
      <w:r w:rsidRPr="009D1F6C">
        <w:rPr>
          <w:rFonts w:ascii="Simplified Arabic" w:hAnsi="Simplified Arabic" w:cs="Simplified Arabic" w:hint="cs"/>
          <w:b/>
          <w:bCs/>
          <w:sz w:val="28"/>
          <w:szCs w:val="28"/>
          <w:rtl/>
        </w:rPr>
        <w:t xml:space="preserve">تطبيقات الذكاء الاصطناعي في الصحة والاعداد المسبق لخطة الطواري ومواجهة فيرس كورونا </w:t>
      </w:r>
    </w:p>
    <w:p w14:paraId="18E04FFB" w14:textId="30B624BD" w:rsidR="0044320F" w:rsidRDefault="0044320F" w:rsidP="00F55420">
      <w:pPr>
        <w:spacing w:line="276" w:lineRule="auto"/>
        <w:jc w:val="both"/>
        <w:rPr>
          <w:rFonts w:ascii="Simplified Arabic" w:hAnsi="Simplified Arabic" w:cs="Simplified Arabic"/>
          <w:sz w:val="28"/>
          <w:szCs w:val="28"/>
          <w:rtl/>
        </w:rPr>
      </w:pPr>
      <w:r w:rsidRPr="0044320F">
        <w:rPr>
          <w:rFonts w:ascii="Simplified Arabic" w:hAnsi="Simplified Arabic" w:cs="Simplified Arabic"/>
          <w:sz w:val="28"/>
          <w:szCs w:val="28"/>
          <w:rtl/>
        </w:rPr>
        <w:t xml:space="preserve">رغم أن استخدام الذكاء الاصطناعي في مجال الصحة كان واضحاً في جميع أنحاء العالم حتى قبل جائحة "كوفيد - </w:t>
      </w:r>
      <w:r w:rsidR="00F55420" w:rsidRPr="0044320F">
        <w:rPr>
          <w:rFonts w:ascii="Simplified Arabic" w:hAnsi="Simplified Arabic" w:cs="Simplified Arabic" w:hint="cs"/>
          <w:sz w:val="28"/>
          <w:szCs w:val="28"/>
          <w:rtl/>
        </w:rPr>
        <w:t>19،</w:t>
      </w:r>
      <w:r w:rsidRPr="0044320F">
        <w:rPr>
          <w:rFonts w:ascii="Simplified Arabic" w:hAnsi="Simplified Arabic" w:cs="Simplified Arabic"/>
          <w:sz w:val="28"/>
          <w:szCs w:val="28"/>
          <w:rtl/>
        </w:rPr>
        <w:t xml:space="preserve"> فإن فعالية استراتيجيات الاستجابة التي تبنتها الدول إزاء الوضع الراهن يمكن ربطها بشكل أو بآخر بدرجة استخدامها للتكنولوجيا والأساليب التي تعتمد على الذكاء الاصطناعي. وفي هذا الصدد، قامت دول مثل الصين، وكوريا الجنوبية، ودولة الإمارات بدور رائد في استخدام الذكاء الاصطناعي في عدد كبير من المجالات الاستراتيجية التي تعزز استخدامه في المجال الطبي.</w:t>
      </w:r>
      <w:r w:rsidR="00DE5FEB">
        <w:rPr>
          <w:rFonts w:ascii="Simplified Arabic" w:hAnsi="Simplified Arabic" w:cs="Simplified Arabic" w:hint="cs"/>
          <w:sz w:val="28"/>
          <w:szCs w:val="28"/>
          <w:rtl/>
        </w:rPr>
        <w:t xml:space="preserve"> برزت أهمية استخدام الذكاء الاص</w:t>
      </w:r>
      <w:r w:rsidR="00786CB1">
        <w:rPr>
          <w:rFonts w:ascii="Simplified Arabic" w:hAnsi="Simplified Arabic" w:cs="Simplified Arabic" w:hint="cs"/>
          <w:sz w:val="28"/>
          <w:szCs w:val="28"/>
          <w:rtl/>
        </w:rPr>
        <w:t>طناعي بعد ظهور وباء كورونا.</w:t>
      </w:r>
      <w:r w:rsidR="00F55420">
        <w:rPr>
          <w:rFonts w:ascii="Simplified Arabic" w:hAnsi="Simplified Arabic" w:cs="Simplified Arabic" w:hint="cs"/>
          <w:sz w:val="28"/>
          <w:szCs w:val="28"/>
          <w:rtl/>
        </w:rPr>
        <w:t xml:space="preserve"> </w:t>
      </w:r>
      <w:r w:rsidRPr="00D11AA3">
        <w:rPr>
          <w:rFonts w:ascii="Simplified Arabic" w:hAnsi="Simplified Arabic" w:cs="Simplified Arabic"/>
          <w:sz w:val="28"/>
          <w:szCs w:val="28"/>
          <w:rtl/>
        </w:rPr>
        <w:t>ولم تتردد الصين وكوريا الجنوبية والإمارات في تنفيذ استراتيجيات جديدة بمساعدة الذكاء الاصطناعي والتعلم الآلي، وهو ما يفسر جزئياً سبب احتواء هذه الدول لانتشار)</w:t>
      </w:r>
      <w:r w:rsidR="00F55420">
        <w:rPr>
          <w:rFonts w:ascii="Simplified Arabic" w:hAnsi="Simplified Arabic" w:cs="Simplified Arabic" w:hint="cs"/>
          <w:sz w:val="28"/>
          <w:szCs w:val="28"/>
          <w:rtl/>
        </w:rPr>
        <w:t xml:space="preserve"> </w:t>
      </w:r>
      <w:r w:rsidRPr="00D11AA3">
        <w:rPr>
          <w:rFonts w:ascii="Simplified Arabic" w:hAnsi="Simplified Arabic" w:cs="Simplified Arabic"/>
          <w:sz w:val="28"/>
          <w:szCs w:val="28"/>
          <w:rtl/>
        </w:rPr>
        <w:t xml:space="preserve">2020, </w:t>
      </w:r>
      <w:r w:rsidRPr="00D11AA3">
        <w:rPr>
          <w:rFonts w:ascii="Simplified Arabic" w:hAnsi="Simplified Arabic" w:cs="Simplified Arabic"/>
          <w:sz w:val="28"/>
          <w:szCs w:val="28"/>
        </w:rPr>
        <w:t>Bhagat, S.K. et al</w:t>
      </w:r>
      <w:r w:rsidR="00F55420">
        <w:rPr>
          <w:rFonts w:ascii="Simplified Arabic" w:hAnsi="Simplified Arabic" w:cs="Simplified Arabic" w:hint="cs"/>
          <w:sz w:val="28"/>
          <w:szCs w:val="28"/>
          <w:rtl/>
        </w:rPr>
        <w:t xml:space="preserve"> </w:t>
      </w:r>
      <w:r w:rsidRPr="00D11AA3">
        <w:rPr>
          <w:rFonts w:ascii="Simplified Arabic" w:hAnsi="Simplified Arabic" w:cs="Simplified Arabic"/>
          <w:sz w:val="28"/>
          <w:szCs w:val="28"/>
          <w:rtl/>
        </w:rPr>
        <w:t>الفيروس بنجاح نسبي لقد أثبتت الروبوتات كأحد أهم الأدوات والتطبيقات المشهورة للذكاء الاصطناعي أنها يمكنها أن تقوم بالمهام الضرورية لمواجهة الأزمات في الحالات التي تعتبر غير آمنة للبشر مثل أزمة تفشي "كوفيد. 19". ولحماية الناس من التعرض لهذا الفيروس تمت برمجة الروبوتات للتجول في الشوارع ومناشدة السكان للحفاظ على التباعد الجسدي واتباع احتياطات السلامة في العديد من المدن في جميع أنحاء</w:t>
      </w:r>
    </w:p>
    <w:p w14:paraId="45D3D8F3" w14:textId="1211B66D" w:rsidR="0044320F" w:rsidRPr="002E1D4D" w:rsidRDefault="0044320F" w:rsidP="000F28F5">
      <w:pPr>
        <w:spacing w:line="276" w:lineRule="auto"/>
        <w:jc w:val="both"/>
        <w:rPr>
          <w:rFonts w:ascii="Simplified Arabic" w:hAnsi="Simplified Arabic" w:cs="Simplified Arabic"/>
          <w:sz w:val="28"/>
          <w:szCs w:val="28"/>
          <w:rtl/>
        </w:rPr>
      </w:pPr>
      <w:r w:rsidRPr="0044320F">
        <w:rPr>
          <w:rFonts w:ascii="Simplified Arabic" w:hAnsi="Simplified Arabic" w:cs="Simplified Arabic"/>
          <w:sz w:val="28"/>
          <w:szCs w:val="28"/>
          <w:rtl/>
        </w:rPr>
        <w:t xml:space="preserve">يقوم الذكاء </w:t>
      </w:r>
      <w:r w:rsidR="00F55420" w:rsidRPr="0044320F">
        <w:rPr>
          <w:rFonts w:ascii="Simplified Arabic" w:hAnsi="Simplified Arabic" w:cs="Simplified Arabic" w:hint="cs"/>
          <w:sz w:val="28"/>
          <w:szCs w:val="28"/>
          <w:rtl/>
        </w:rPr>
        <w:t>الاصطناعي</w:t>
      </w:r>
      <w:r w:rsidRPr="0044320F">
        <w:rPr>
          <w:rFonts w:ascii="Simplified Arabic" w:hAnsi="Simplified Arabic" w:cs="Simplified Arabic"/>
          <w:sz w:val="28"/>
          <w:szCs w:val="28"/>
          <w:rtl/>
        </w:rPr>
        <w:t xml:space="preserve"> بدور فعال في تشخيص الأمراض وإمكانية فحص أعداد كبيرة من المرضى في وقت قصير، حيث حقق هذا المجال تقدماً ملحوظاً على مستوى التشخيص المبكر </w:t>
      </w:r>
      <w:r w:rsidR="00D610F2" w:rsidRPr="0044320F">
        <w:rPr>
          <w:rFonts w:ascii="Simplified Arabic" w:hAnsi="Simplified Arabic" w:cs="Simplified Arabic" w:hint="cs"/>
          <w:sz w:val="28"/>
          <w:szCs w:val="28"/>
          <w:rtl/>
        </w:rPr>
        <w:t>واكتشاف</w:t>
      </w:r>
      <w:r w:rsidRPr="0044320F">
        <w:rPr>
          <w:rFonts w:ascii="Simplified Arabic" w:hAnsi="Simplified Arabic" w:cs="Simplified Arabic"/>
          <w:sz w:val="28"/>
          <w:szCs w:val="28"/>
          <w:rtl/>
        </w:rPr>
        <w:t xml:space="preserve"> الأمراض في أولى مراحلها وربما قبل حدوثها أو </w:t>
      </w:r>
      <w:r w:rsidR="00D610F2" w:rsidRPr="0044320F">
        <w:rPr>
          <w:rFonts w:ascii="Simplified Arabic" w:hAnsi="Simplified Arabic" w:cs="Simplified Arabic" w:hint="cs"/>
          <w:sz w:val="28"/>
          <w:szCs w:val="28"/>
          <w:rtl/>
        </w:rPr>
        <w:t>انتشارها</w:t>
      </w:r>
      <w:r w:rsidRPr="0044320F">
        <w:rPr>
          <w:rFonts w:ascii="Simplified Arabic" w:hAnsi="Simplified Arabic" w:cs="Simplified Arabic"/>
          <w:sz w:val="28"/>
          <w:szCs w:val="28"/>
          <w:rtl/>
        </w:rPr>
        <w:t xml:space="preserve"> وتفاقمها من خلال تحليل صور الأشعة حيث أن إمكانية </w:t>
      </w:r>
      <w:r w:rsidRPr="0044320F">
        <w:rPr>
          <w:rFonts w:ascii="Simplified Arabic" w:hAnsi="Simplified Arabic" w:cs="Simplified Arabic"/>
          <w:sz w:val="28"/>
          <w:szCs w:val="28"/>
          <w:rtl/>
        </w:rPr>
        <w:lastRenderedPageBreak/>
        <w:t xml:space="preserve">التنبؤ بالأمراض وتفشيها من خلال </w:t>
      </w:r>
      <w:r w:rsidR="00F55420" w:rsidRPr="0044320F">
        <w:rPr>
          <w:rFonts w:ascii="Simplified Arabic" w:hAnsi="Simplified Arabic" w:cs="Simplified Arabic" w:hint="cs"/>
          <w:sz w:val="28"/>
          <w:szCs w:val="28"/>
          <w:rtl/>
        </w:rPr>
        <w:t>استخدام</w:t>
      </w:r>
      <w:r w:rsidRPr="0044320F">
        <w:rPr>
          <w:rFonts w:ascii="Simplified Arabic" w:hAnsi="Simplified Arabic" w:cs="Simplified Arabic"/>
          <w:sz w:val="28"/>
          <w:szCs w:val="28"/>
          <w:rtl/>
        </w:rPr>
        <w:t xml:space="preserve"> تحليلات الذكاء </w:t>
      </w:r>
      <w:r w:rsidR="00F55420" w:rsidRPr="0044320F">
        <w:rPr>
          <w:rFonts w:ascii="Simplified Arabic" w:hAnsi="Simplified Arabic" w:cs="Simplified Arabic" w:hint="cs"/>
          <w:sz w:val="28"/>
          <w:szCs w:val="28"/>
          <w:rtl/>
        </w:rPr>
        <w:t>الاصطناعي</w:t>
      </w:r>
      <w:r w:rsidRPr="0044320F">
        <w:rPr>
          <w:rFonts w:ascii="Simplified Arabic" w:hAnsi="Simplified Arabic" w:cs="Simplified Arabic"/>
          <w:sz w:val="28"/>
          <w:szCs w:val="28"/>
          <w:rtl/>
        </w:rPr>
        <w:t xml:space="preserve"> يعتمد على تحليل البيانات والتنبؤ بالأمراض لاسيما السرطان، وبكل تأكيد من دون أن يلغي ذلك دور الطبيب حيث تقوم أجهزة الكمبيوتر باستخدام ذكاء يشبه ذكاء الإنسان لأداء مهام دقيقة في الكشف عن العديد من الأمراض التي تهدد الحياة مثل الأمراض المعدية والسرطان؛ فيتم تحليل الصور الطبية لتشخيص الأمراض من خلال </w:t>
      </w:r>
      <w:r w:rsidR="00F55420" w:rsidRPr="0044320F">
        <w:rPr>
          <w:rFonts w:ascii="Simplified Arabic" w:hAnsi="Simplified Arabic" w:cs="Simplified Arabic" w:hint="cs"/>
          <w:sz w:val="28"/>
          <w:szCs w:val="28"/>
          <w:rtl/>
        </w:rPr>
        <w:t>استخدام</w:t>
      </w:r>
      <w:r w:rsidRPr="0044320F">
        <w:rPr>
          <w:rFonts w:ascii="Simplified Arabic" w:hAnsi="Simplified Arabic" w:cs="Simplified Arabic"/>
          <w:sz w:val="28"/>
          <w:szCs w:val="28"/>
          <w:rtl/>
        </w:rPr>
        <w:t xml:space="preserve"> خوارزميات التعلم العميق، وهي شكل متقدم لتقنية تعلم الآلة بحيث يتم درس وتحليل مجموعات من الصور الطبية المصحوبة بمعلومات وتعلم كيفية تصنيفها </w:t>
      </w:r>
      <w:r w:rsidR="00D610F2" w:rsidRPr="0044320F">
        <w:rPr>
          <w:rFonts w:ascii="Simplified Arabic" w:hAnsi="Simplified Arabic" w:cs="Simplified Arabic" w:hint="cs"/>
          <w:sz w:val="28"/>
          <w:szCs w:val="28"/>
          <w:rtl/>
        </w:rPr>
        <w:t>واكتشاف</w:t>
      </w:r>
      <w:r w:rsidRPr="0044320F">
        <w:rPr>
          <w:rFonts w:ascii="Simplified Arabic" w:hAnsi="Simplified Arabic" w:cs="Simplified Arabic"/>
          <w:sz w:val="28"/>
          <w:szCs w:val="28"/>
          <w:rtl/>
        </w:rPr>
        <w:t xml:space="preserve"> ما يُميزها لتتمكن لاحقا من فهم الصور المشابهة وتقديم التشخيص المناسب للحالة المرضية، كما تستخدم العديد من التطبيقات والأجهزة القابلة </w:t>
      </w:r>
      <w:r w:rsidR="00D610F2" w:rsidRPr="0044320F">
        <w:rPr>
          <w:rFonts w:ascii="Simplified Arabic" w:hAnsi="Simplified Arabic" w:cs="Simplified Arabic" w:hint="cs"/>
          <w:sz w:val="28"/>
          <w:szCs w:val="28"/>
          <w:rtl/>
        </w:rPr>
        <w:t>للارتداء</w:t>
      </w:r>
      <w:r w:rsidRPr="0044320F">
        <w:rPr>
          <w:rFonts w:ascii="Simplified Arabic" w:hAnsi="Simplified Arabic" w:cs="Simplified Arabic"/>
          <w:sz w:val="28"/>
          <w:szCs w:val="28"/>
          <w:rtl/>
        </w:rPr>
        <w:t xml:space="preserve"> تقنيات ذكاء </w:t>
      </w:r>
      <w:r w:rsidR="00D610F2" w:rsidRPr="0044320F">
        <w:rPr>
          <w:rFonts w:ascii="Simplified Arabic" w:hAnsi="Simplified Arabic" w:cs="Simplified Arabic" w:hint="cs"/>
          <w:sz w:val="28"/>
          <w:szCs w:val="28"/>
          <w:rtl/>
        </w:rPr>
        <w:t>اصطناعي</w:t>
      </w:r>
      <w:r w:rsidRPr="0044320F">
        <w:rPr>
          <w:rFonts w:ascii="Simplified Arabic" w:hAnsi="Simplified Arabic" w:cs="Simplified Arabic"/>
          <w:sz w:val="28"/>
          <w:szCs w:val="28"/>
          <w:rtl/>
        </w:rPr>
        <w:t xml:space="preserve"> ترصد </w:t>
      </w:r>
      <w:r w:rsidR="00D610F2" w:rsidRPr="0044320F">
        <w:rPr>
          <w:rFonts w:ascii="Simplified Arabic" w:hAnsi="Simplified Arabic" w:cs="Simplified Arabic" w:hint="cs"/>
          <w:sz w:val="28"/>
          <w:szCs w:val="28"/>
          <w:rtl/>
        </w:rPr>
        <w:t>اضطرابات</w:t>
      </w:r>
      <w:r w:rsidRPr="0044320F">
        <w:rPr>
          <w:rFonts w:ascii="Simplified Arabic" w:hAnsi="Simplified Arabic" w:cs="Simplified Arabic"/>
          <w:sz w:val="28"/>
          <w:szCs w:val="28"/>
          <w:rtl/>
        </w:rPr>
        <w:t xml:space="preserve"> المؤشرات الحيوية للجسم، ويُمكنها التنبؤ باحتمالية وقوع أزمة صحية قبل حدوثها. رويز </w:t>
      </w:r>
      <w:r w:rsidR="00F55420" w:rsidRPr="0044320F">
        <w:rPr>
          <w:rFonts w:ascii="Simplified Arabic" w:hAnsi="Simplified Arabic" w:cs="Simplified Arabic" w:hint="cs"/>
          <w:sz w:val="28"/>
          <w:szCs w:val="28"/>
          <w:rtl/>
        </w:rPr>
        <w:t>بن،</w:t>
      </w:r>
      <w:r w:rsidRPr="0044320F">
        <w:rPr>
          <w:rFonts w:ascii="Simplified Arabic" w:hAnsi="Simplified Arabic" w:cs="Simplified Arabic"/>
          <w:sz w:val="28"/>
          <w:szCs w:val="28"/>
          <w:rtl/>
        </w:rPr>
        <w:t xml:space="preserve"> </w:t>
      </w:r>
      <w:r w:rsidR="007651C7" w:rsidRPr="0044320F">
        <w:rPr>
          <w:rFonts w:ascii="Simplified Arabic" w:hAnsi="Simplified Arabic" w:cs="Simplified Arabic" w:hint="cs"/>
          <w:sz w:val="28"/>
          <w:szCs w:val="28"/>
          <w:rtl/>
        </w:rPr>
        <w:t>إي،</w:t>
      </w:r>
      <w:r w:rsidRPr="0044320F">
        <w:rPr>
          <w:rFonts w:ascii="Simplified Arabic" w:hAnsi="Simplified Arabic" w:cs="Simplified Arabic"/>
          <w:sz w:val="28"/>
          <w:szCs w:val="28"/>
          <w:rtl/>
        </w:rPr>
        <w:t xml:space="preserve"> 2020. (</w:t>
      </w:r>
      <w:r w:rsidRPr="0044320F">
        <w:rPr>
          <w:rFonts w:ascii="Simplified Arabic" w:hAnsi="Simplified Arabic" w:cs="Simplified Arabic"/>
          <w:sz w:val="28"/>
          <w:szCs w:val="28"/>
        </w:rPr>
        <w:t>Ruiz Ben, E</w:t>
      </w:r>
    </w:p>
    <w:p w14:paraId="1BBC1EF1" w14:textId="34CA9D7E" w:rsidR="001D168C" w:rsidRPr="00083338" w:rsidRDefault="0044320F" w:rsidP="000F28F5">
      <w:pPr>
        <w:spacing w:line="276" w:lineRule="auto"/>
        <w:jc w:val="both"/>
        <w:rPr>
          <w:rFonts w:ascii="Simplified Arabic" w:hAnsi="Simplified Arabic" w:cs="Simplified Arabic"/>
          <w:sz w:val="28"/>
          <w:szCs w:val="28"/>
        </w:rPr>
      </w:pPr>
      <w:r w:rsidRPr="0044320F">
        <w:rPr>
          <w:rFonts w:ascii="Simplified Arabic" w:hAnsi="Simplified Arabic" w:cs="Simplified Arabic"/>
          <w:sz w:val="28"/>
          <w:szCs w:val="28"/>
          <w:rtl/>
        </w:rPr>
        <w:t xml:space="preserve">كذلك يساهم الذكاء الاصطناعي في تحديد الدواء أو بروتوكول العلاج المناسب لكل حالة مرضية بناءً على التكوين الجيني الخاص بالمريض وبحسب نمط حياته واختلاف استجابته للعلاج. السجلات الطبية الإلكترونية جعلت عملية </w:t>
      </w:r>
      <w:r w:rsidR="00D610F2" w:rsidRPr="0044320F">
        <w:rPr>
          <w:rFonts w:ascii="Simplified Arabic" w:hAnsi="Simplified Arabic" w:cs="Simplified Arabic" w:hint="cs"/>
          <w:sz w:val="28"/>
          <w:szCs w:val="28"/>
          <w:rtl/>
        </w:rPr>
        <w:t>استخراج</w:t>
      </w:r>
      <w:r w:rsidRPr="0044320F">
        <w:rPr>
          <w:rFonts w:ascii="Simplified Arabic" w:hAnsi="Simplified Arabic" w:cs="Simplified Arabic"/>
          <w:sz w:val="28"/>
          <w:szCs w:val="28"/>
          <w:rtl/>
        </w:rPr>
        <w:t xml:space="preserve"> البيانات ودراسة أنواع العلاج أسهل بكثير، عبر تشغيل خوارزميات تم تصميمها باستخدام الذكاء </w:t>
      </w:r>
      <w:r w:rsidR="00D96C2F" w:rsidRPr="0044320F">
        <w:rPr>
          <w:rFonts w:ascii="Simplified Arabic" w:hAnsi="Simplified Arabic" w:cs="Simplified Arabic" w:hint="cs"/>
          <w:sz w:val="28"/>
          <w:szCs w:val="28"/>
          <w:rtl/>
        </w:rPr>
        <w:t>الاصطناعي</w:t>
      </w:r>
      <w:r w:rsidR="00D96C2F">
        <w:rPr>
          <w:rFonts w:ascii="Simplified Arabic" w:hAnsi="Simplified Arabic" w:cs="Simplified Arabic" w:hint="cs"/>
          <w:sz w:val="28"/>
          <w:szCs w:val="28"/>
          <w:rtl/>
        </w:rPr>
        <w:t>. مم</w:t>
      </w:r>
      <w:r w:rsidR="00D96C2F">
        <w:rPr>
          <w:rFonts w:ascii="Simplified Arabic" w:hAnsi="Simplified Arabic" w:cs="Simplified Arabic" w:hint="eastAsia"/>
          <w:sz w:val="28"/>
          <w:szCs w:val="28"/>
          <w:rtl/>
        </w:rPr>
        <w:t>ا</w:t>
      </w:r>
      <w:r w:rsidR="00D96C2F">
        <w:rPr>
          <w:rFonts w:ascii="Simplified Arabic" w:hAnsi="Simplified Arabic" w:cs="Simplified Arabic" w:hint="cs"/>
          <w:sz w:val="28"/>
          <w:szCs w:val="28"/>
          <w:rtl/>
        </w:rPr>
        <w:t xml:space="preserve"> أدى الى توفر معلومات اك</w:t>
      </w:r>
      <w:r w:rsidR="00E70501">
        <w:rPr>
          <w:rFonts w:ascii="Simplified Arabic" w:hAnsi="Simplified Arabic" w:cs="Simplified Arabic" w:hint="cs"/>
          <w:sz w:val="28"/>
          <w:szCs w:val="28"/>
          <w:rtl/>
        </w:rPr>
        <w:t>ثر وفي وقت قصير</w:t>
      </w:r>
      <w:r w:rsidR="008F328B">
        <w:rPr>
          <w:rFonts w:ascii="Simplified Arabic" w:hAnsi="Simplified Arabic" w:cs="Simplified Arabic" w:hint="cs"/>
          <w:sz w:val="28"/>
          <w:szCs w:val="28"/>
          <w:rtl/>
        </w:rPr>
        <w:t>،</w:t>
      </w:r>
      <w:r w:rsidRPr="0044320F">
        <w:rPr>
          <w:rFonts w:ascii="Simplified Arabic" w:hAnsi="Simplified Arabic" w:cs="Simplified Arabic"/>
          <w:sz w:val="28"/>
          <w:szCs w:val="28"/>
          <w:rtl/>
        </w:rPr>
        <w:t xml:space="preserve"> تعتمد إذا المؤسسات الصحية والمستشفيات حول العالم على هذه الأنظمة في بنيتها التحتية لأتمتة العمل </w:t>
      </w:r>
      <w:r w:rsidR="00D610F2" w:rsidRPr="0044320F">
        <w:rPr>
          <w:rFonts w:ascii="Simplified Arabic" w:hAnsi="Simplified Arabic" w:cs="Simplified Arabic" w:hint="cs"/>
          <w:sz w:val="28"/>
          <w:szCs w:val="28"/>
          <w:rtl/>
        </w:rPr>
        <w:t>ورقمتنه</w:t>
      </w:r>
      <w:r w:rsidRPr="0044320F">
        <w:rPr>
          <w:rFonts w:ascii="Simplified Arabic" w:hAnsi="Simplified Arabic" w:cs="Simplified Arabic"/>
          <w:sz w:val="28"/>
          <w:szCs w:val="28"/>
          <w:rtl/>
        </w:rPr>
        <w:t xml:space="preserve"> بما يعزز الإنتاجية ويزيد من دقة الرعاية الصحية، لتتحول بذلك إلى مستشفيات رقمية عبر نظام متكامل وآلية عمل رقمية مترابطة فيما بينها من خلال منصات تعرض بيانات تتعلق بالمرضى إلى الحد المسموح به قانونياً مع الحفاظ على خصوصية المريض وهي خطوة غاية في الأهمية بحيث يمكن للطبيب أن يستعرض المعلومات المتعلقة بمريضه قبل تحديد آلية العلاج وهو ما يضمن حصوله على رعاية صحية دقيقة وعالية الجودة بوقت أسرع.</w:t>
      </w:r>
    </w:p>
    <w:p w14:paraId="35AAB320" w14:textId="35A55597" w:rsidR="00F925D0" w:rsidRPr="00D15657" w:rsidRDefault="00D15657" w:rsidP="000F28F5">
      <w:pPr>
        <w:jc w:val="both"/>
        <w:rPr>
          <w:rFonts w:ascii="Simplified Arabic" w:hAnsi="Simplified Arabic" w:cs="Simplified Arabic"/>
          <w:sz w:val="28"/>
          <w:szCs w:val="28"/>
          <w:rtl/>
          <w:lang w:bidi="ar-EG"/>
        </w:rPr>
      </w:pPr>
      <w:r w:rsidRPr="00D15657">
        <w:rPr>
          <w:rFonts w:ascii="Simplified Arabic" w:hAnsi="Simplified Arabic" w:cs="Simplified Arabic"/>
          <w:sz w:val="28"/>
          <w:szCs w:val="28"/>
          <w:rtl/>
        </w:rPr>
        <w:t xml:space="preserve">كذلك استفادت </w:t>
      </w:r>
      <w:r w:rsidR="00D610F2" w:rsidRPr="00D15657">
        <w:rPr>
          <w:rFonts w:ascii="Simplified Arabic" w:hAnsi="Simplified Arabic" w:cs="Simplified Arabic" w:hint="cs"/>
          <w:sz w:val="28"/>
          <w:szCs w:val="28"/>
          <w:rtl/>
        </w:rPr>
        <w:t>الاختبارات</w:t>
      </w:r>
      <w:r w:rsidRPr="00D15657">
        <w:rPr>
          <w:rFonts w:ascii="Simplified Arabic" w:hAnsi="Simplified Arabic" w:cs="Simplified Arabic"/>
          <w:sz w:val="28"/>
          <w:szCs w:val="28"/>
          <w:rtl/>
        </w:rPr>
        <w:t xml:space="preserve"> والتجارب العلمية والأبحاث السريرية القائمة حول العالم بشكل كبير من خوارزميات الذكاء </w:t>
      </w:r>
      <w:r w:rsidR="008F328B" w:rsidRPr="00D15657">
        <w:rPr>
          <w:rFonts w:ascii="Simplified Arabic" w:hAnsi="Simplified Arabic" w:cs="Simplified Arabic" w:hint="cs"/>
          <w:sz w:val="28"/>
          <w:szCs w:val="28"/>
          <w:rtl/>
        </w:rPr>
        <w:t>الاصطناعي</w:t>
      </w:r>
      <w:r w:rsidRPr="00D15657">
        <w:rPr>
          <w:rFonts w:ascii="Simplified Arabic" w:hAnsi="Simplified Arabic" w:cs="Simplified Arabic"/>
          <w:sz w:val="28"/>
          <w:szCs w:val="28"/>
          <w:rtl/>
        </w:rPr>
        <w:t xml:space="preserve">، حيث توجه العلماء والباحثون إلى </w:t>
      </w:r>
      <w:r w:rsidR="008F328B" w:rsidRPr="00D15657">
        <w:rPr>
          <w:rFonts w:ascii="Simplified Arabic" w:hAnsi="Simplified Arabic" w:cs="Simplified Arabic" w:hint="cs"/>
          <w:sz w:val="28"/>
          <w:szCs w:val="28"/>
          <w:rtl/>
        </w:rPr>
        <w:t>استخدام</w:t>
      </w:r>
      <w:r w:rsidRPr="00D15657">
        <w:rPr>
          <w:rFonts w:ascii="Simplified Arabic" w:hAnsi="Simplified Arabic" w:cs="Simplified Arabic"/>
          <w:sz w:val="28"/>
          <w:szCs w:val="28"/>
          <w:rtl/>
        </w:rPr>
        <w:t xml:space="preserve"> البيانات التي يتم جمعها بواسطة تقنيات الذكاء </w:t>
      </w:r>
      <w:r w:rsidR="008F328B" w:rsidRPr="00D15657">
        <w:rPr>
          <w:rFonts w:ascii="Simplified Arabic" w:hAnsi="Simplified Arabic" w:cs="Simplified Arabic" w:hint="cs"/>
          <w:sz w:val="28"/>
          <w:szCs w:val="28"/>
          <w:rtl/>
        </w:rPr>
        <w:t>الاصطناعي</w:t>
      </w:r>
      <w:r w:rsidRPr="00D15657">
        <w:rPr>
          <w:rFonts w:ascii="Simplified Arabic" w:hAnsi="Simplified Arabic" w:cs="Simplified Arabic"/>
          <w:sz w:val="28"/>
          <w:szCs w:val="28"/>
          <w:rtl/>
        </w:rPr>
        <w:t xml:space="preserve"> من السجلات الصحية الإلكترونية والأجهزة القابلة </w:t>
      </w:r>
      <w:r w:rsidR="00D610F2" w:rsidRPr="00D15657">
        <w:rPr>
          <w:rFonts w:ascii="Simplified Arabic" w:hAnsi="Simplified Arabic" w:cs="Simplified Arabic" w:hint="cs"/>
          <w:sz w:val="28"/>
          <w:szCs w:val="28"/>
          <w:rtl/>
        </w:rPr>
        <w:t>للارتداء</w:t>
      </w:r>
      <w:r w:rsidRPr="00D15657">
        <w:rPr>
          <w:rFonts w:ascii="Simplified Arabic" w:hAnsi="Simplified Arabic" w:cs="Simplified Arabic"/>
          <w:sz w:val="28"/>
          <w:szCs w:val="28"/>
          <w:rtl/>
        </w:rPr>
        <w:t xml:space="preserve"> ما أسهم في توفير الأموال الضخمة التي كانت تُصرف في هذا المجال. كما تسمح هذه التقنيات بالبحث في التقارير الطبية عن الأشخاص المؤهلين للمشاركة في التجارب السريرية، وتطبيق الذكاء </w:t>
      </w:r>
      <w:r w:rsidR="008F328B" w:rsidRPr="00D15657">
        <w:rPr>
          <w:rFonts w:ascii="Simplified Arabic" w:hAnsi="Simplified Arabic" w:cs="Simplified Arabic" w:hint="cs"/>
          <w:sz w:val="28"/>
          <w:szCs w:val="28"/>
          <w:rtl/>
        </w:rPr>
        <w:t>الاصطناعي</w:t>
      </w:r>
      <w:r w:rsidRPr="00D15657">
        <w:rPr>
          <w:rFonts w:ascii="Simplified Arabic" w:hAnsi="Simplified Arabic" w:cs="Simplified Arabic"/>
          <w:sz w:val="28"/>
          <w:szCs w:val="28"/>
          <w:rtl/>
        </w:rPr>
        <w:t xml:space="preserve"> في التجارب السريرية يساعد العلماء في تحليل البيانات والمعلومات العلمية، وإمكانية تقسيم المرضى </w:t>
      </w:r>
      <w:r w:rsidRPr="00D15657">
        <w:rPr>
          <w:rFonts w:ascii="Simplified Arabic" w:hAnsi="Simplified Arabic" w:cs="Simplified Arabic"/>
          <w:sz w:val="28"/>
          <w:szCs w:val="28"/>
          <w:rtl/>
        </w:rPr>
        <w:lastRenderedPageBreak/>
        <w:t xml:space="preserve">والنتائج التنبؤية، وتعزيز عمليات التحليل </w:t>
      </w:r>
      <w:r w:rsidR="00D610F2" w:rsidRPr="00D15657">
        <w:rPr>
          <w:rFonts w:ascii="Simplified Arabic" w:hAnsi="Simplified Arabic" w:cs="Simplified Arabic" w:hint="cs"/>
          <w:sz w:val="28"/>
          <w:szCs w:val="28"/>
          <w:rtl/>
        </w:rPr>
        <w:t>واتخاذ</w:t>
      </w:r>
      <w:r w:rsidRPr="00D15657">
        <w:rPr>
          <w:rFonts w:ascii="Simplified Arabic" w:hAnsi="Simplified Arabic" w:cs="Simplified Arabic"/>
          <w:sz w:val="28"/>
          <w:szCs w:val="28"/>
          <w:rtl/>
        </w:rPr>
        <w:t xml:space="preserve"> القرار من البيانات بهدف تعزيز</w:t>
      </w:r>
      <w:r w:rsidR="00185783">
        <w:rPr>
          <w:rFonts w:ascii="Simplified Arabic" w:hAnsi="Simplified Arabic" w:cs="Simplified Arabic" w:hint="cs"/>
          <w:sz w:val="28"/>
          <w:szCs w:val="28"/>
          <w:rtl/>
        </w:rPr>
        <w:t xml:space="preserve"> </w:t>
      </w:r>
      <w:r w:rsidRPr="00D15657">
        <w:rPr>
          <w:rFonts w:ascii="Simplified Arabic" w:hAnsi="Simplified Arabic" w:cs="Simplified Arabic"/>
          <w:sz w:val="28"/>
          <w:szCs w:val="28"/>
          <w:rtl/>
        </w:rPr>
        <w:t>معدلات النجاح للتجارب السريرية</w:t>
      </w:r>
      <w:r w:rsidR="00D07E6A">
        <w:rPr>
          <w:rFonts w:ascii="Simplified Arabic" w:hAnsi="Simplified Arabic" w:cs="Simplified Arabic" w:hint="cs"/>
          <w:sz w:val="28"/>
          <w:szCs w:val="28"/>
          <w:rtl/>
        </w:rPr>
        <w:t xml:space="preserve"> </w:t>
      </w:r>
      <w:r w:rsidR="00D610F2" w:rsidRPr="00D15657">
        <w:rPr>
          <w:rFonts w:ascii="Simplified Arabic" w:hAnsi="Simplified Arabic" w:cs="Simplified Arabic" w:hint="cs"/>
          <w:sz w:val="28"/>
          <w:szCs w:val="28"/>
          <w:rtl/>
        </w:rPr>
        <w:t>إنفو جرافي</w:t>
      </w:r>
      <w:r w:rsidR="00D610F2" w:rsidRPr="00D15657">
        <w:rPr>
          <w:rFonts w:ascii="Simplified Arabic" w:hAnsi="Simplified Arabic" w:cs="Simplified Arabic" w:hint="eastAsia"/>
          <w:sz w:val="28"/>
          <w:szCs w:val="28"/>
          <w:rtl/>
        </w:rPr>
        <w:t>ك</w:t>
      </w:r>
      <w:r w:rsidRPr="00D15657">
        <w:rPr>
          <w:rFonts w:ascii="Simplified Arabic" w:hAnsi="Simplified Arabic" w:cs="Simplified Arabic"/>
          <w:sz w:val="28"/>
          <w:szCs w:val="28"/>
          <w:rtl/>
        </w:rPr>
        <w:t xml:space="preserve"> لأبرز استخدامات الذكاء الاصطناعي في مجال الرعاية الصحية</w:t>
      </w:r>
      <w:r w:rsidR="00185783">
        <w:rPr>
          <w:rFonts w:ascii="Simplified Arabic" w:hAnsi="Simplified Arabic" w:cs="Simplified Arabic" w:hint="cs"/>
          <w:sz w:val="28"/>
          <w:szCs w:val="28"/>
          <w:rtl/>
        </w:rPr>
        <w:t xml:space="preserve"> (</w:t>
      </w:r>
      <w:r w:rsidR="00185783" w:rsidRPr="00185783">
        <w:rPr>
          <w:rFonts w:ascii="Simplified Arabic" w:hAnsi="Simplified Arabic" w:cs="Simplified Arabic"/>
          <w:sz w:val="28"/>
          <w:szCs w:val="28"/>
        </w:rPr>
        <w:t>Anadolu</w:t>
      </w:r>
      <w:r w:rsidR="00185783">
        <w:rPr>
          <w:rFonts w:ascii="Simplified Arabic" w:hAnsi="Simplified Arabic" w:cs="Simplified Arabic"/>
          <w:sz w:val="28"/>
          <w:szCs w:val="28"/>
        </w:rPr>
        <w:t>,2020</w:t>
      </w:r>
      <w:r w:rsidR="00185783">
        <w:rPr>
          <w:rFonts w:ascii="Simplified Arabic" w:hAnsi="Simplified Arabic" w:cs="Simplified Arabic" w:hint="cs"/>
          <w:sz w:val="28"/>
          <w:szCs w:val="28"/>
          <w:rtl/>
          <w:lang w:bidi="ar-EG"/>
        </w:rPr>
        <w:t>)</w:t>
      </w:r>
    </w:p>
    <w:p w14:paraId="4102F324" w14:textId="1392FED6" w:rsidR="00F925D0" w:rsidRDefault="008F328B" w:rsidP="00F050BC">
      <w:pPr>
        <w:jc w:val="both"/>
        <w:rPr>
          <w:rFonts w:ascii="Simplified Arabic" w:hAnsi="Simplified Arabic" w:cs="Simplified Arabic"/>
          <w:sz w:val="28"/>
          <w:szCs w:val="28"/>
          <w:rtl/>
        </w:rPr>
      </w:pPr>
      <w:r w:rsidRPr="002A1AD7">
        <w:rPr>
          <w:rFonts w:ascii="Simplified Arabic" w:hAnsi="Simplified Arabic" w:cs="Simplified Arabic" w:hint="cs"/>
          <w:sz w:val="28"/>
          <w:szCs w:val="28"/>
          <w:rtl/>
        </w:rPr>
        <w:t xml:space="preserve">وبرزت </w:t>
      </w:r>
      <w:r w:rsidR="00D15657" w:rsidRPr="002A1AD7">
        <w:rPr>
          <w:rFonts w:ascii="Simplified Arabic" w:hAnsi="Simplified Arabic" w:cs="Simplified Arabic"/>
          <w:sz w:val="28"/>
          <w:szCs w:val="28"/>
          <w:rtl/>
        </w:rPr>
        <w:t>الصين</w:t>
      </w:r>
      <w:r w:rsidRPr="002A1AD7">
        <w:rPr>
          <w:rFonts w:ascii="Simplified Arabic" w:hAnsi="Simplified Arabic" w:cs="Simplified Arabic" w:hint="cs"/>
          <w:sz w:val="28"/>
          <w:szCs w:val="28"/>
          <w:rtl/>
        </w:rPr>
        <w:t xml:space="preserve"> في حين تم </w:t>
      </w:r>
      <w:r w:rsidR="002A1AD7" w:rsidRPr="002A1AD7">
        <w:rPr>
          <w:rFonts w:ascii="Simplified Arabic" w:hAnsi="Simplified Arabic" w:cs="Simplified Arabic" w:hint="cs"/>
          <w:sz w:val="28"/>
          <w:szCs w:val="28"/>
          <w:rtl/>
        </w:rPr>
        <w:t>اعتمادها على الذكاء الاصطناعي بشكل كبير وفعال</w:t>
      </w:r>
      <w:r w:rsidR="002A1AD7">
        <w:rPr>
          <w:rFonts w:ascii="Simplified Arabic" w:hAnsi="Simplified Arabic" w:cs="Simplified Arabic" w:hint="cs"/>
          <w:sz w:val="28"/>
          <w:szCs w:val="28"/>
          <w:rtl/>
        </w:rPr>
        <w:t xml:space="preserve"> في </w:t>
      </w:r>
      <w:r w:rsidR="00E64F03">
        <w:rPr>
          <w:rFonts w:ascii="Simplified Arabic" w:hAnsi="Simplified Arabic" w:cs="Simplified Arabic" w:hint="cs"/>
          <w:sz w:val="28"/>
          <w:szCs w:val="28"/>
          <w:rtl/>
        </w:rPr>
        <w:t>التعامل مع هذه الجائحة</w:t>
      </w:r>
      <w:r w:rsidR="002A1AD7" w:rsidRPr="002A1AD7">
        <w:rPr>
          <w:rFonts w:ascii="Simplified Arabic" w:hAnsi="Simplified Arabic" w:cs="Simplified Arabic" w:hint="cs"/>
          <w:sz w:val="28"/>
          <w:szCs w:val="28"/>
          <w:rtl/>
        </w:rPr>
        <w:t>.</w:t>
      </w:r>
      <w:r w:rsidR="00D15657" w:rsidRPr="00D15657">
        <w:rPr>
          <w:rFonts w:ascii="Simplified Arabic" w:hAnsi="Simplified Arabic" w:cs="Simplified Arabic"/>
          <w:sz w:val="28"/>
          <w:szCs w:val="28"/>
          <w:rtl/>
        </w:rPr>
        <w:t xml:space="preserve"> وفي هذا الإطار، قامت أكاديمية دامو بتطوير برنامج تشخيصي يعتمد الذكاء الاصطناعي، حيث يقوم بمقارنة صورة الأشعة مع مئات الصور لمرضى مصابين بفيروس كورونا المستجد.</w:t>
      </w:r>
    </w:p>
    <w:p w14:paraId="04C59DAF" w14:textId="77777777" w:rsidR="00E64F03" w:rsidRDefault="00E64F03" w:rsidP="00F050BC">
      <w:pPr>
        <w:jc w:val="both"/>
        <w:rPr>
          <w:rFonts w:ascii="Simplified Arabic" w:hAnsi="Simplified Arabic" w:cs="Simplified Arabic"/>
          <w:sz w:val="28"/>
          <w:szCs w:val="28"/>
          <w:rtl/>
          <w:lang w:bidi="ar-EG"/>
        </w:rPr>
      </w:pPr>
    </w:p>
    <w:p w14:paraId="63986724" w14:textId="77777777" w:rsidR="00D15657" w:rsidRPr="00D15657" w:rsidRDefault="00D15657" w:rsidP="00D15657">
      <w:pPr>
        <w:jc w:val="both"/>
        <w:rPr>
          <w:rFonts w:ascii="Simplified Arabic" w:hAnsi="Simplified Arabic" w:cs="Simplified Arabic"/>
          <w:b/>
          <w:bCs/>
          <w:sz w:val="28"/>
          <w:szCs w:val="28"/>
          <w:rtl/>
        </w:rPr>
      </w:pPr>
      <w:r w:rsidRPr="00D15657">
        <w:rPr>
          <w:rFonts w:ascii="Simplified Arabic" w:hAnsi="Simplified Arabic" w:cs="Simplified Arabic"/>
          <w:b/>
          <w:bCs/>
          <w:sz w:val="28"/>
          <w:szCs w:val="28"/>
          <w:rtl/>
        </w:rPr>
        <w:t xml:space="preserve">جمهورية كوريا الجنوبية </w:t>
      </w:r>
    </w:p>
    <w:p w14:paraId="29BDEA28" w14:textId="0357EE31" w:rsidR="00D15657" w:rsidRDefault="00D15657" w:rsidP="000F28F5">
      <w:pPr>
        <w:jc w:val="both"/>
        <w:rPr>
          <w:rFonts w:ascii="Simplified Arabic" w:hAnsi="Simplified Arabic" w:cs="Simplified Arabic"/>
          <w:sz w:val="28"/>
          <w:szCs w:val="28"/>
          <w:highlight w:val="lightGray"/>
          <w:rtl/>
        </w:rPr>
      </w:pPr>
      <w:r w:rsidRPr="00D15657">
        <w:rPr>
          <w:rFonts w:ascii="Simplified Arabic" w:hAnsi="Simplified Arabic" w:cs="Simplified Arabic"/>
          <w:sz w:val="28"/>
          <w:szCs w:val="28"/>
          <w:rtl/>
        </w:rPr>
        <w:t>هي إحدى الدول الأولى التي تأثرت بوباء "كوفيد - 19"، واستخدمت الذكاء الاصطناعي بشكل فعال في مكافحة الفيروس، من دون وقف الأنشطة الاقتصادية. ومن الأمثلة الفعالة لدور الذكاء الاصطناعي في مكافح هذا الوباء ما قامت به شركة سيجيني (</w:t>
      </w:r>
      <w:r w:rsidRPr="00D15657">
        <w:rPr>
          <w:rFonts w:ascii="Simplified Arabic" w:hAnsi="Simplified Arabic" w:cs="Simplified Arabic"/>
          <w:sz w:val="28"/>
          <w:szCs w:val="28"/>
        </w:rPr>
        <w:t>Seegene</w:t>
      </w:r>
      <w:r w:rsidRPr="00D15657">
        <w:rPr>
          <w:rFonts w:ascii="Simplified Arabic" w:hAnsi="Simplified Arabic" w:cs="Simplified Arabic"/>
          <w:sz w:val="28"/>
          <w:szCs w:val="28"/>
          <w:rtl/>
        </w:rPr>
        <w:t>)، للتكنولوجيا الحيوية، في استخدام الذكاء الاصطناعي لتقليل الوقت اللازم لتطوير أدوات اختبار للكشف عن وباء "كوفيد - 19" إلى ثلاثة أسابيع فقط قبل توزيعها الجماعي في كافة أنحاء الدولة</w:t>
      </w:r>
      <w:r w:rsidRPr="00E64F03">
        <w:rPr>
          <w:rFonts w:ascii="Simplified Arabic" w:hAnsi="Simplified Arabic" w:cs="Simplified Arabic"/>
          <w:sz w:val="28"/>
          <w:szCs w:val="28"/>
          <w:rtl/>
        </w:rPr>
        <w:t xml:space="preserve">. (2020, </w:t>
      </w:r>
      <w:r w:rsidRPr="00E64F03">
        <w:rPr>
          <w:rFonts w:ascii="Simplified Arabic" w:hAnsi="Simplified Arabic" w:cs="Simplified Arabic"/>
          <w:sz w:val="28"/>
          <w:szCs w:val="28"/>
        </w:rPr>
        <w:t>Bhagat, S.K. et al</w:t>
      </w:r>
      <w:r w:rsidRPr="00E64F03">
        <w:rPr>
          <w:rFonts w:ascii="Simplified Arabic" w:hAnsi="Simplified Arabic" w:cs="Simplified Arabic"/>
          <w:sz w:val="28"/>
          <w:szCs w:val="28"/>
          <w:rtl/>
        </w:rPr>
        <w:t>)</w:t>
      </w:r>
    </w:p>
    <w:p w14:paraId="3E8F600F" w14:textId="77777777" w:rsidR="00460B4D" w:rsidRDefault="00460B4D" w:rsidP="00D15657">
      <w:pPr>
        <w:jc w:val="both"/>
        <w:rPr>
          <w:rFonts w:ascii="Simplified Arabic" w:hAnsi="Simplified Arabic" w:cs="Simplified Arabic"/>
          <w:b/>
          <w:bCs/>
          <w:sz w:val="32"/>
          <w:szCs w:val="32"/>
          <w:rtl/>
        </w:rPr>
      </w:pPr>
    </w:p>
    <w:p w14:paraId="2224F25B" w14:textId="732070AC" w:rsidR="00E97721" w:rsidRPr="000C5C84" w:rsidRDefault="000C5C84" w:rsidP="00D15657">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وفي </w:t>
      </w:r>
      <w:r w:rsidR="00E97721" w:rsidRPr="000C5C84">
        <w:rPr>
          <w:rFonts w:ascii="Simplified Arabic" w:hAnsi="Simplified Arabic" w:cs="Simplified Arabic"/>
          <w:b/>
          <w:bCs/>
          <w:sz w:val="32"/>
          <w:szCs w:val="32"/>
          <w:rtl/>
        </w:rPr>
        <w:t>الإمارات العربية المتحدة</w:t>
      </w:r>
    </w:p>
    <w:p w14:paraId="2C12962A" w14:textId="4775ACFE" w:rsidR="00F925D0" w:rsidRPr="00D15657" w:rsidRDefault="00E64F03" w:rsidP="000F28F5">
      <w:pPr>
        <w:jc w:val="both"/>
        <w:rPr>
          <w:rFonts w:ascii="Simplified Arabic" w:hAnsi="Simplified Arabic" w:cs="Simplified Arabic"/>
          <w:sz w:val="28"/>
          <w:szCs w:val="28"/>
          <w:rtl/>
        </w:rPr>
      </w:pPr>
      <w:r>
        <w:rPr>
          <w:rFonts w:ascii="Simplified Arabic" w:hAnsi="Simplified Arabic" w:cs="Simplified Arabic" w:hint="cs"/>
          <w:sz w:val="28"/>
          <w:szCs w:val="28"/>
          <w:rtl/>
        </w:rPr>
        <w:t>تم استخدام الذكاء الاصطناعي بشكل فعال</w:t>
      </w:r>
      <w:r w:rsidR="000C5C84">
        <w:rPr>
          <w:rFonts w:ascii="Simplified Arabic" w:hAnsi="Simplified Arabic" w:cs="Simplified Arabic" w:hint="cs"/>
          <w:sz w:val="28"/>
          <w:szCs w:val="28"/>
          <w:rtl/>
        </w:rPr>
        <w:t xml:space="preserve"> أثناء هذه الجائحة، </w:t>
      </w:r>
      <w:r w:rsidR="00E97721" w:rsidRPr="00E97721">
        <w:rPr>
          <w:rFonts w:ascii="Simplified Arabic" w:hAnsi="Simplified Arabic" w:cs="Simplified Arabic"/>
          <w:sz w:val="28"/>
          <w:szCs w:val="28"/>
          <w:rtl/>
        </w:rPr>
        <w:t xml:space="preserve">ومن الأمثلة على استخدام دولة الإمارات للذكاء الاصطناعي للتصدي لـ "كوفيد - 19" إطلاق وزارة الصحة ووقاية المجتمع تطبيق الاختبار والتتبع لـ "كوفيد - 19" الذي يعرف باسم (الحصن)، والذي يتيح الوصول السريع إلى نتائج الاختبار وتتبع العدوى من أجل المكافحة الدقيقة للفيروس، كأداة قائمة على الذكاء الاصطناعي أثبتت أنها وسيلة آمنة للمعلومات الخاصة بالمرضى، وفي أبريل 2020 أعلنت دائرة الصحة - أبوظبي، بالتعاون مع شركة "إنجازات"، إطلاق تطبيق جديد باستخدام تقنيات الذكاء الاصطناعي باسم منصة الرعاية الصحية عن بعد لضمان حصول المواطنين والمقيمين في دولة الإمارات على جميع المعلومات والخدمات اللازمة دون اتصال جسدي. .1 </w:t>
      </w:r>
      <w:r w:rsidR="00E97721" w:rsidRPr="00E97721">
        <w:rPr>
          <w:rFonts w:ascii="Simplified Arabic" w:hAnsi="Simplified Arabic" w:cs="Simplified Arabic"/>
          <w:sz w:val="28"/>
          <w:szCs w:val="28"/>
        </w:rPr>
        <w:t>Best 2020</w:t>
      </w:r>
      <w:r w:rsidR="00E97721" w:rsidRPr="00E97721">
        <w:rPr>
          <w:rFonts w:ascii="Simplified Arabic" w:hAnsi="Simplified Arabic" w:cs="Simplified Arabic"/>
          <w:sz w:val="28"/>
          <w:szCs w:val="28"/>
          <w:rtl/>
        </w:rPr>
        <w:t xml:space="preserve"> </w:t>
      </w:r>
    </w:p>
    <w:p w14:paraId="43C889FE" w14:textId="77777777" w:rsidR="00A703C3" w:rsidRDefault="00A703C3" w:rsidP="00D22171">
      <w:pPr>
        <w:rPr>
          <w:rFonts w:ascii="Simplified Arabic" w:hAnsi="Simplified Arabic" w:cs="Simplified Arabic"/>
          <w:b/>
          <w:bCs/>
          <w:sz w:val="32"/>
          <w:szCs w:val="32"/>
          <w:rtl/>
        </w:rPr>
      </w:pPr>
    </w:p>
    <w:p w14:paraId="4EBCEED8" w14:textId="75A13058" w:rsidR="00E97721" w:rsidRPr="00A703C3" w:rsidRDefault="00A703C3" w:rsidP="00D22171">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دور</w:t>
      </w:r>
      <w:r w:rsidR="00E97721" w:rsidRPr="00A703C3">
        <w:rPr>
          <w:rFonts w:ascii="Simplified Arabic" w:hAnsi="Simplified Arabic" w:cs="Simplified Arabic"/>
          <w:b/>
          <w:bCs/>
          <w:sz w:val="32"/>
          <w:szCs w:val="32"/>
          <w:rtl/>
        </w:rPr>
        <w:t xml:space="preserve"> الذكاء الاصطناعي بالمملكة العربية السعودية في ظل جائحة "كوفيد - 19" </w:t>
      </w:r>
    </w:p>
    <w:p w14:paraId="588FD085" w14:textId="31FA5047" w:rsidR="000C5C84" w:rsidRPr="00A703C3" w:rsidRDefault="000C5C84" w:rsidP="00D22171">
      <w:pPr>
        <w:rPr>
          <w:rFonts w:ascii="Simplified Arabic" w:hAnsi="Simplified Arabic" w:cs="Simplified Arabic"/>
          <w:sz w:val="28"/>
          <w:szCs w:val="28"/>
          <w:rtl/>
        </w:rPr>
      </w:pPr>
      <w:r w:rsidRPr="00A703C3">
        <w:rPr>
          <w:rFonts w:ascii="Simplified Arabic" w:hAnsi="Simplified Arabic" w:cs="Simplified Arabic" w:hint="cs"/>
          <w:sz w:val="28"/>
          <w:szCs w:val="28"/>
          <w:rtl/>
        </w:rPr>
        <w:t>لعبت المملكة دوراً كبيراً في التعامل مع هذه الجائحة من خلال استخدام الذكاء الاصطناعي</w:t>
      </w:r>
      <w:r w:rsidR="00883EA7">
        <w:rPr>
          <w:rFonts w:ascii="Simplified Arabic" w:hAnsi="Simplified Arabic" w:cs="Simplified Arabic" w:hint="cs"/>
          <w:sz w:val="28"/>
          <w:szCs w:val="28"/>
          <w:rtl/>
        </w:rPr>
        <w:t xml:space="preserve"> وتطبيقاته.</w:t>
      </w:r>
    </w:p>
    <w:p w14:paraId="1A5F222D" w14:textId="613CE302" w:rsidR="00E97721" w:rsidRDefault="00E97721" w:rsidP="000F28F5">
      <w:pPr>
        <w:jc w:val="both"/>
        <w:rPr>
          <w:rFonts w:ascii="Simplified Arabic" w:hAnsi="Simplified Arabic" w:cs="Simplified Arabic"/>
          <w:sz w:val="28"/>
          <w:szCs w:val="28"/>
        </w:rPr>
      </w:pPr>
      <w:r w:rsidRPr="00E97721">
        <w:rPr>
          <w:rFonts w:ascii="Simplified Arabic" w:hAnsi="Simplified Arabic" w:cs="Simplified Arabic"/>
          <w:sz w:val="28"/>
          <w:szCs w:val="28"/>
          <w:rtl/>
        </w:rPr>
        <w:t xml:space="preserve"> (موساوي (2019) </w:t>
      </w:r>
    </w:p>
    <w:p w14:paraId="267B2291" w14:textId="77777777" w:rsidR="007651C7" w:rsidRDefault="007651C7" w:rsidP="000F28F5">
      <w:pPr>
        <w:jc w:val="both"/>
        <w:rPr>
          <w:rFonts w:ascii="Simplified Arabic" w:hAnsi="Simplified Arabic" w:cs="Simplified Arabic"/>
          <w:sz w:val="28"/>
          <w:szCs w:val="28"/>
          <w:rtl/>
        </w:rPr>
      </w:pPr>
    </w:p>
    <w:p w14:paraId="047FD747" w14:textId="1FA50FE2" w:rsidR="00F925D0" w:rsidRPr="00E97721" w:rsidRDefault="00E97721" w:rsidP="00E97721">
      <w:pPr>
        <w:jc w:val="both"/>
        <w:rPr>
          <w:rFonts w:ascii="Simplified Arabic" w:hAnsi="Simplified Arabic" w:cs="Simplified Arabic"/>
          <w:b/>
          <w:bCs/>
          <w:sz w:val="28"/>
          <w:szCs w:val="28"/>
          <w:rtl/>
        </w:rPr>
      </w:pPr>
      <w:r w:rsidRPr="00E97721">
        <w:rPr>
          <w:rFonts w:ascii="Simplified Arabic" w:hAnsi="Simplified Arabic" w:cs="Simplified Arabic"/>
          <w:b/>
          <w:bCs/>
          <w:sz w:val="28"/>
          <w:szCs w:val="28"/>
          <w:rtl/>
        </w:rPr>
        <w:t>أنظمة الرعاية الصحية في المملكة العربية السعودية</w:t>
      </w:r>
    </w:p>
    <w:p w14:paraId="3BE45AC2" w14:textId="2E4021A4" w:rsidR="00F925D0" w:rsidRDefault="00E97721" w:rsidP="000F28F5">
      <w:pPr>
        <w:jc w:val="both"/>
        <w:rPr>
          <w:rFonts w:ascii="Simplified Arabic" w:hAnsi="Simplified Arabic" w:cs="Simplified Arabic"/>
          <w:sz w:val="28"/>
          <w:szCs w:val="28"/>
        </w:rPr>
      </w:pPr>
      <w:r w:rsidRPr="00E97721">
        <w:rPr>
          <w:rFonts w:ascii="Simplified Arabic" w:hAnsi="Simplified Arabic" w:cs="Simplified Arabic"/>
          <w:sz w:val="28"/>
          <w:szCs w:val="28"/>
          <w:rtl/>
        </w:rPr>
        <w:t xml:space="preserve">تنقسم انظمة الرعاية الصحية في المملكة الى قسمين وهما المستوي الأول &amp; المستوي الثاني). المستوي </w:t>
      </w:r>
      <w:r w:rsidR="00E82253" w:rsidRPr="00E97721">
        <w:rPr>
          <w:rFonts w:ascii="Simplified Arabic" w:hAnsi="Simplified Arabic" w:cs="Simplified Arabic" w:hint="cs"/>
          <w:sz w:val="28"/>
          <w:szCs w:val="28"/>
          <w:rtl/>
        </w:rPr>
        <w:t>الأول:</w:t>
      </w:r>
      <w:r w:rsidRPr="00E97721">
        <w:rPr>
          <w:rFonts w:ascii="Simplified Arabic" w:hAnsi="Simplified Arabic" w:cs="Simplified Arabic"/>
          <w:sz w:val="28"/>
          <w:szCs w:val="28"/>
          <w:rtl/>
        </w:rPr>
        <w:t xml:space="preserve"> يختص هذا المستوي بالعيادات ومراكز الرعاية الطبية والتي تقوم بتقديم الخدمات الصحية لمواطنيها مثل متابعة فترات حمل النساء واستقال الحالات الطارئة الخطرة. المستوي الثاني : وهو يختص بمجموعة المستشفيات المتخصصة في جميع المجالات الصحية التي تقدم للمواطن الكثير من الخدمات الصحية (الرتيمي 2019)</w:t>
      </w:r>
    </w:p>
    <w:p w14:paraId="2B52CCB1" w14:textId="77777777" w:rsidR="007651C7" w:rsidRPr="00E97721" w:rsidRDefault="007651C7" w:rsidP="000F28F5">
      <w:pPr>
        <w:jc w:val="both"/>
        <w:rPr>
          <w:rFonts w:ascii="Simplified Arabic" w:hAnsi="Simplified Arabic" w:cs="Simplified Arabic"/>
          <w:sz w:val="28"/>
          <w:szCs w:val="28"/>
          <w:rtl/>
        </w:rPr>
      </w:pPr>
    </w:p>
    <w:p w14:paraId="6207092E" w14:textId="77777777" w:rsidR="00637E02" w:rsidRPr="009D1F6C" w:rsidRDefault="00637E02" w:rsidP="00E97721">
      <w:pPr>
        <w:jc w:val="both"/>
        <w:rPr>
          <w:rFonts w:ascii="Simplified Arabic" w:hAnsi="Simplified Arabic" w:cs="Simplified Arabic"/>
          <w:b/>
          <w:bCs/>
          <w:sz w:val="28"/>
          <w:szCs w:val="28"/>
          <w:rtl/>
        </w:rPr>
      </w:pPr>
      <w:r w:rsidRPr="009D1F6C">
        <w:rPr>
          <w:rFonts w:ascii="Simplified Arabic" w:hAnsi="Simplified Arabic" w:cs="Simplified Arabic"/>
          <w:b/>
          <w:bCs/>
          <w:sz w:val="28"/>
          <w:szCs w:val="28"/>
          <w:rtl/>
        </w:rPr>
        <w:t xml:space="preserve">الخدمات التي توفرها وزارة الصحة في المملكة العربية السعودية </w:t>
      </w:r>
    </w:p>
    <w:p w14:paraId="43EE78E1" w14:textId="77777777" w:rsidR="00637E02" w:rsidRPr="009D1F6C" w:rsidRDefault="00637E02" w:rsidP="00C74D0F">
      <w:pPr>
        <w:pStyle w:val="a5"/>
        <w:numPr>
          <w:ilvl w:val="0"/>
          <w:numId w:val="31"/>
        </w:numPr>
        <w:jc w:val="both"/>
        <w:rPr>
          <w:rFonts w:ascii="Simplified Arabic" w:hAnsi="Simplified Arabic" w:cs="Simplified Arabic"/>
          <w:sz w:val="28"/>
          <w:szCs w:val="28"/>
          <w:rtl/>
        </w:rPr>
      </w:pPr>
      <w:r w:rsidRPr="009D1F6C">
        <w:rPr>
          <w:rFonts w:ascii="Simplified Arabic" w:hAnsi="Simplified Arabic" w:cs="Simplified Arabic"/>
          <w:sz w:val="28"/>
          <w:szCs w:val="28"/>
          <w:rtl/>
        </w:rPr>
        <w:t xml:space="preserve">الاهتمام بتقديم الرعاية الصحية المختلفة في جميع المجالات للمواطن علي مدار اليوم. </w:t>
      </w:r>
    </w:p>
    <w:p w14:paraId="52FD3234" w14:textId="77777777" w:rsidR="00637E02" w:rsidRPr="009D1F6C" w:rsidRDefault="00637E02" w:rsidP="00C74D0F">
      <w:pPr>
        <w:pStyle w:val="a5"/>
        <w:numPr>
          <w:ilvl w:val="0"/>
          <w:numId w:val="31"/>
        </w:numPr>
        <w:jc w:val="both"/>
        <w:rPr>
          <w:rFonts w:ascii="Simplified Arabic" w:hAnsi="Simplified Arabic" w:cs="Simplified Arabic"/>
          <w:sz w:val="28"/>
          <w:szCs w:val="28"/>
          <w:rtl/>
        </w:rPr>
      </w:pPr>
      <w:r w:rsidRPr="009D1F6C">
        <w:rPr>
          <w:rFonts w:ascii="Simplified Arabic" w:hAnsi="Simplified Arabic" w:cs="Simplified Arabic"/>
          <w:sz w:val="28"/>
          <w:szCs w:val="28"/>
          <w:rtl/>
        </w:rPr>
        <w:t>محاولة التخلص من الامراض التي تهدد حياة المواطنين وحماية المجتمع السعودي من خطرها.</w:t>
      </w:r>
    </w:p>
    <w:p w14:paraId="65CDD814" w14:textId="6DA5E22E" w:rsidR="00637E02" w:rsidRPr="009D1F6C" w:rsidRDefault="00637E02" w:rsidP="00C74D0F">
      <w:pPr>
        <w:pStyle w:val="a5"/>
        <w:numPr>
          <w:ilvl w:val="0"/>
          <w:numId w:val="31"/>
        </w:numPr>
        <w:jc w:val="both"/>
        <w:rPr>
          <w:rFonts w:ascii="Simplified Arabic" w:hAnsi="Simplified Arabic" w:cs="Simplified Arabic"/>
          <w:sz w:val="28"/>
          <w:szCs w:val="28"/>
          <w:rtl/>
        </w:rPr>
      </w:pPr>
      <w:r w:rsidRPr="009D1F6C">
        <w:rPr>
          <w:rFonts w:ascii="Simplified Arabic" w:hAnsi="Simplified Arabic" w:cs="Simplified Arabic"/>
          <w:sz w:val="28"/>
          <w:szCs w:val="28"/>
          <w:rtl/>
        </w:rPr>
        <w:t>التثقيف الصحي الجيد بين جميع المواطنين ونشر التوعية الصحية توفير جميع وسائل الراحة والامان للمرضى والمحافظة على حياتهم والاهتمام بصحتهم وعدم الاهمال بها.</w:t>
      </w:r>
    </w:p>
    <w:p w14:paraId="655C36C2" w14:textId="735FCE29" w:rsidR="00F925D0" w:rsidRDefault="00637E02" w:rsidP="000F28F5">
      <w:pPr>
        <w:jc w:val="both"/>
        <w:rPr>
          <w:rFonts w:ascii="Simplified Arabic" w:hAnsi="Simplified Arabic" w:cs="Simplified Arabic"/>
          <w:sz w:val="28"/>
          <w:szCs w:val="28"/>
          <w:rtl/>
        </w:rPr>
      </w:pPr>
      <w:r w:rsidRPr="00637E02">
        <w:rPr>
          <w:rFonts w:ascii="Simplified Arabic" w:hAnsi="Simplified Arabic" w:cs="Simplified Arabic"/>
          <w:sz w:val="28"/>
          <w:szCs w:val="28"/>
          <w:rtl/>
        </w:rPr>
        <w:t>تعمل حلول الذكاء الاصطناعي (</w:t>
      </w:r>
      <w:r w:rsidRPr="00637E02">
        <w:rPr>
          <w:rFonts w:ascii="Simplified Arabic" w:hAnsi="Simplified Arabic" w:cs="Simplified Arabic"/>
          <w:sz w:val="28"/>
          <w:szCs w:val="28"/>
        </w:rPr>
        <w:t>AI</w:t>
      </w:r>
      <w:r w:rsidRPr="00637E02">
        <w:rPr>
          <w:rFonts w:ascii="Simplified Arabic" w:hAnsi="Simplified Arabic" w:cs="Simplified Arabic"/>
          <w:sz w:val="28"/>
          <w:szCs w:val="28"/>
          <w:rtl/>
        </w:rPr>
        <w:t>) على تحويل طريقة تقديم خدمات الرعاية الصحية، بتحليل مجموعات ضخمة من البيانات المخزنة في شكل سجلات وصور تتعلق بصحة المواطنين والمقيمين والأجانب، وهذه البيانات تتعلق بالسكان، والمطالبات، وبيانات تتعلق بالتجارب السريرية، لمساعدتها</w:t>
      </w:r>
      <w:r w:rsidR="008607BB">
        <w:rPr>
          <w:rFonts w:ascii="Simplified Arabic" w:hAnsi="Simplified Arabic" w:cs="Simplified Arabic" w:hint="cs"/>
          <w:sz w:val="28"/>
          <w:szCs w:val="28"/>
          <w:rtl/>
        </w:rPr>
        <w:t xml:space="preserve"> </w:t>
      </w:r>
      <w:r w:rsidR="008607BB" w:rsidRPr="008607BB">
        <w:rPr>
          <w:rFonts w:ascii="Simplified Arabic" w:hAnsi="Simplified Arabic" w:cs="Simplified Arabic"/>
          <w:sz w:val="28"/>
          <w:szCs w:val="28"/>
          <w:rtl/>
        </w:rPr>
        <w:t>في اتخاذ قرارات أفضل فيما يتعلق بالأعمال والطب وتحسين جودة ما تقدمه من تجارب وخدمات خاصة في ظل تفشى فيروس كورونا المستجد كوفيد - 19" وتحوراته من بعده. بمساعدة تطبيقات الذكاء الاصطناعي، أمكن تحديد وإدارة المهام التنظيمية الرئيسية بدقة وتحديد الأهداف بشكل أفضل؛ حيث تعددت المجالات التي استخدمت فيها تطبيقات الذكاء الاصطناعي بالمملكة العربية السعودية بفعالية لمكافحة الوباء، وتشمل على نحو خاص مجالات التوعية والإرشاد الصحي الثلاثة الرئيسية التالية</w:t>
      </w:r>
      <w:r w:rsidR="00A17078">
        <w:rPr>
          <w:rFonts w:ascii="Simplified Arabic" w:hAnsi="Simplified Arabic" w:cs="Simplified Arabic"/>
          <w:sz w:val="28"/>
          <w:szCs w:val="28"/>
        </w:rPr>
        <w:t xml:space="preserve"> </w:t>
      </w:r>
    </w:p>
    <w:p w14:paraId="432FBF51" w14:textId="7E0B0781" w:rsidR="00507E95" w:rsidRDefault="00507E95" w:rsidP="00AC56F5">
      <w:pPr>
        <w:jc w:val="both"/>
        <w:rPr>
          <w:rFonts w:ascii="Simplified Arabic" w:hAnsi="Simplified Arabic" w:cs="Simplified Arabic"/>
          <w:sz w:val="28"/>
          <w:szCs w:val="28"/>
          <w:rtl/>
        </w:rPr>
      </w:pPr>
      <w:r w:rsidRPr="00507E95">
        <w:rPr>
          <w:rFonts w:ascii="Simplified Arabic" w:hAnsi="Simplified Arabic" w:cs="Simplified Arabic"/>
          <w:sz w:val="28"/>
          <w:szCs w:val="28"/>
          <w:rtl/>
        </w:rPr>
        <w:lastRenderedPageBreak/>
        <w:t>الذكاء الاصطناعي في مجال حملات التوعية والإرشاد الصحي بالمملكة لقد حققت تطبيقات وتقنيات الذكاء الاصطناعي في مجال حملات التوعية والإرشاد الصحي تسهيلات كبيرة وليس أدل على ذلك من تسخير تطبيقات الذكاء الاصطناعي لخدمة ضيوف الرحمن في أداء مناسك الحج، والوصول إلى المشاعر المقدسة بكل سهولة، خاصة في ضوء ما شهده العالم من استمرار تطورات جائحة كورونا، الأمر الذي جعل من الضروري الاستعانة بالخدمات الرقمية وتسخيرها لخدمة الحجاج، حيث أتاحت المملكة موقعا إلكترونيا لتسجيل الراغبين في أداء مناسك الحج للمواطنين والمقيمين داخل المملكة من خلال المسار الإلكتروني للحجاج الذي أطلقته وزارة الحج والعمرة، كما سهلت على الحجاج الحصول على تصاريح الحج من خلال تطبيق "توكلنا" بشكل إلكتروني.</w:t>
      </w:r>
      <w:r>
        <w:rPr>
          <w:rFonts w:ascii="Simplified Arabic" w:hAnsi="Simplified Arabic" w:cs="Simplified Arabic" w:hint="cs"/>
          <w:sz w:val="28"/>
          <w:szCs w:val="28"/>
          <w:rtl/>
        </w:rPr>
        <w:t xml:space="preserve"> (الدهشان، 2020)</w:t>
      </w:r>
    </w:p>
    <w:p w14:paraId="4CB18705" w14:textId="77777777" w:rsidR="00E82253" w:rsidRDefault="00507E95" w:rsidP="00AC56F5">
      <w:pPr>
        <w:jc w:val="both"/>
        <w:rPr>
          <w:rFonts w:ascii="Simplified Arabic" w:hAnsi="Simplified Arabic" w:cs="Simplified Arabic"/>
          <w:sz w:val="28"/>
          <w:szCs w:val="28"/>
          <w:highlight w:val="lightGray"/>
          <w:rtl/>
        </w:rPr>
      </w:pPr>
      <w:r w:rsidRPr="00507E95">
        <w:rPr>
          <w:rFonts w:ascii="Simplified Arabic" w:hAnsi="Simplified Arabic" w:cs="Simplified Arabic"/>
          <w:sz w:val="28"/>
          <w:szCs w:val="28"/>
          <w:rtl/>
        </w:rPr>
        <w:t xml:space="preserve">كما تم تعزيز الخدمات الرقمية المقدمة لضيوف الرحمن، فقد تم إطلاق بطاقة شعائر الذكية، وربط العمليات والخدمات ضمن منصة إلكترونية متكاملة، والتي تقدم العديد من الخصائص والميزات كالاحتفاظ بمعلومات الحجاج الشخصية، والسكنية، وإرشادهم لسكنهم في المشاعر والتحكم بالدخول إلى المرافق المختلفة والحد من الحج غير النظامي. أيضاً هناك السوار الذكي "نسك" الذي يرتديه الحاج لتوفير كامل المعلومات حول الحاج، والحالة الصحية (محصن، محصن جرعة أولى، محصن متعاف ومتابعة ورصد بيانات الحالة الصحية المتعلقة بقياس نسبة أكسجين الدم ونبضات القلب، وخدمات طلب المساعدة الأمنية أو الطبية الطارئة؛ مما يسهم في سرعة الوصول إلى موقعه </w:t>
      </w:r>
      <w:r w:rsidRPr="00B01CAF">
        <w:rPr>
          <w:rFonts w:ascii="Simplified Arabic" w:hAnsi="Simplified Arabic" w:cs="Simplified Arabic"/>
          <w:sz w:val="28"/>
          <w:szCs w:val="28"/>
          <w:rtl/>
        </w:rPr>
        <w:t>ومساعدته.</w:t>
      </w:r>
    </w:p>
    <w:p w14:paraId="5D9A1237" w14:textId="3F1CFFFA" w:rsidR="00B01CAF" w:rsidRPr="00B01CAF" w:rsidRDefault="00E82253" w:rsidP="00AC56F5">
      <w:pPr>
        <w:jc w:val="both"/>
        <w:rPr>
          <w:rFonts w:ascii="Simplified Arabic" w:hAnsi="Simplified Arabic" w:cs="Simplified Arabic"/>
          <w:sz w:val="28"/>
          <w:szCs w:val="28"/>
          <w:rtl/>
        </w:rPr>
      </w:pPr>
      <w:r w:rsidRPr="00B01CAF">
        <w:rPr>
          <w:rFonts w:ascii="Simplified Arabic" w:hAnsi="Simplified Arabic" w:cs="Simplified Arabic" w:hint="cs"/>
          <w:sz w:val="28"/>
          <w:szCs w:val="28"/>
          <w:rtl/>
        </w:rPr>
        <w:t xml:space="preserve">كما كان للملكة </w:t>
      </w:r>
      <w:r w:rsidR="00D0184C" w:rsidRPr="00B01CAF">
        <w:rPr>
          <w:rFonts w:ascii="Simplified Arabic" w:hAnsi="Simplified Arabic" w:cs="Simplified Arabic" w:hint="cs"/>
          <w:sz w:val="28"/>
          <w:szCs w:val="28"/>
          <w:rtl/>
        </w:rPr>
        <w:t xml:space="preserve">دور كبير في الاستفادة من الذكاء الاصطناعي في المسجد الحرام من خلال </w:t>
      </w:r>
      <w:r w:rsidR="00B01CAF" w:rsidRPr="00B01CAF">
        <w:rPr>
          <w:rFonts w:ascii="Simplified Arabic" w:hAnsi="Simplified Arabic" w:cs="Simplified Arabic" w:hint="cs"/>
          <w:sz w:val="28"/>
          <w:szCs w:val="28"/>
          <w:rtl/>
        </w:rPr>
        <w:t>توفير الربورت والاستفادة من خدماته.</w:t>
      </w:r>
    </w:p>
    <w:p w14:paraId="5D388D0D" w14:textId="77777777" w:rsidR="00B930CC" w:rsidRDefault="00B930CC" w:rsidP="00AC56F5">
      <w:pPr>
        <w:jc w:val="both"/>
        <w:rPr>
          <w:rFonts w:ascii="Simplified Arabic" w:hAnsi="Simplified Arabic" w:cs="Simplified Arabic"/>
          <w:sz w:val="28"/>
          <w:szCs w:val="28"/>
          <w:rtl/>
        </w:rPr>
      </w:pPr>
      <w:r w:rsidRPr="00B930CC">
        <w:rPr>
          <w:rFonts w:ascii="Simplified Arabic" w:hAnsi="Simplified Arabic" w:cs="Simplified Arabic"/>
          <w:sz w:val="28"/>
          <w:szCs w:val="28"/>
          <w:rtl/>
        </w:rPr>
        <w:t xml:space="preserve">أثبت تكنولوجيات الذكاء الاصطناعي فاعليتها في مواجهة أزمة صحية معقدة مثل أزمة وباء "كوفيد - 19"، وأن تطوير هذه التكنولوجيات يمكن أن يساعد الحكومات على مواجهة الأوبئة المستقبلية بصورة أكثر فاعلية، حيث ساعد التحليل الدقيق للبيانات المدعوم من الذكاء الاصطناعي، المهنيين في مختلف الميادين على فهم طبيعة الفيروس على نحو أفضل وتحديد تدابير لمكافحة الأوبئة على نحو أكثر كفاءة. </w:t>
      </w:r>
    </w:p>
    <w:p w14:paraId="142B80E3" w14:textId="77695AD2" w:rsidR="007A59A3" w:rsidRDefault="007A59A3" w:rsidP="00AC56F5">
      <w:pPr>
        <w:jc w:val="both"/>
        <w:rPr>
          <w:rFonts w:ascii="Simplified Arabic" w:hAnsi="Simplified Arabic" w:cs="Simplified Arabic"/>
          <w:sz w:val="28"/>
          <w:szCs w:val="28"/>
          <w:rtl/>
        </w:rPr>
      </w:pPr>
    </w:p>
    <w:p w14:paraId="3F3BE3D2" w14:textId="77777777" w:rsidR="007A59A3" w:rsidRDefault="007A59A3" w:rsidP="00AC56F5">
      <w:pPr>
        <w:jc w:val="both"/>
        <w:rPr>
          <w:rFonts w:ascii="Simplified Arabic" w:hAnsi="Simplified Arabic" w:cs="Simplified Arabic"/>
          <w:sz w:val="28"/>
          <w:szCs w:val="28"/>
          <w:rtl/>
        </w:rPr>
      </w:pPr>
    </w:p>
    <w:p w14:paraId="45CEC15D" w14:textId="77777777" w:rsidR="007A59A3" w:rsidRDefault="007A59A3" w:rsidP="00AC56F5">
      <w:pPr>
        <w:jc w:val="both"/>
        <w:rPr>
          <w:rFonts w:ascii="Simplified Arabic" w:hAnsi="Simplified Arabic" w:cs="Simplified Arabic"/>
          <w:sz w:val="28"/>
          <w:szCs w:val="28"/>
          <w:rtl/>
        </w:rPr>
      </w:pPr>
    </w:p>
    <w:p w14:paraId="5DB3FA63" w14:textId="77777777" w:rsidR="007A59A3" w:rsidRDefault="007A59A3" w:rsidP="00AC56F5">
      <w:pPr>
        <w:jc w:val="both"/>
        <w:rPr>
          <w:rFonts w:ascii="Simplified Arabic" w:hAnsi="Simplified Arabic" w:cs="Simplified Arabic"/>
          <w:sz w:val="28"/>
          <w:szCs w:val="28"/>
          <w:rtl/>
        </w:rPr>
      </w:pPr>
    </w:p>
    <w:p w14:paraId="7728CD39" w14:textId="46FE6457" w:rsidR="007A59A3" w:rsidRDefault="007A59A3" w:rsidP="00057A37">
      <w:pPr>
        <w:jc w:val="center"/>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ثانياً: الدراسات السابقة</w:t>
      </w:r>
    </w:p>
    <w:p w14:paraId="52C3F661" w14:textId="6F7BB056" w:rsidR="000A253B" w:rsidRPr="00E1218E" w:rsidRDefault="000A253B" w:rsidP="000A253B">
      <w:pPr>
        <w:rPr>
          <w:rFonts w:ascii="Sakkal Majalla" w:hAnsi="Sakkal Majalla" w:cs="Sakkal Majalla"/>
          <w:b/>
          <w:bCs/>
          <w:sz w:val="32"/>
          <w:szCs w:val="32"/>
          <w:rtl/>
          <w:lang w:bidi="ar-EG"/>
        </w:rPr>
      </w:pPr>
      <w:r w:rsidRPr="00E1218E">
        <w:rPr>
          <w:rFonts w:ascii="Sakkal Majalla" w:hAnsi="Sakkal Majalla" w:cs="Sakkal Majalla" w:hint="cs"/>
          <w:b/>
          <w:bCs/>
          <w:sz w:val="32"/>
          <w:szCs w:val="32"/>
          <w:rtl/>
          <w:lang w:bidi="ar-EG"/>
        </w:rPr>
        <w:t xml:space="preserve">تم تناول عديد من الدراسات التي تناولت متغيرات البحث حيث تم تناول </w:t>
      </w:r>
    </w:p>
    <w:p w14:paraId="42CFD72E" w14:textId="06234177" w:rsidR="000A253B" w:rsidRPr="00E1218E" w:rsidRDefault="000A253B" w:rsidP="00C74D0F">
      <w:pPr>
        <w:pStyle w:val="a5"/>
        <w:numPr>
          <w:ilvl w:val="0"/>
          <w:numId w:val="24"/>
        </w:numPr>
        <w:rPr>
          <w:rFonts w:ascii="Sakkal Majalla" w:hAnsi="Sakkal Majalla" w:cs="Sakkal Majalla"/>
          <w:b/>
          <w:bCs/>
          <w:sz w:val="32"/>
          <w:szCs w:val="32"/>
          <w:lang w:bidi="ar-EG"/>
        </w:rPr>
      </w:pPr>
      <w:r w:rsidRPr="00E1218E">
        <w:rPr>
          <w:rFonts w:ascii="Sakkal Majalla" w:hAnsi="Sakkal Majalla" w:cs="Sakkal Majalla" w:hint="cs"/>
          <w:b/>
          <w:bCs/>
          <w:sz w:val="32"/>
          <w:szCs w:val="32"/>
          <w:rtl/>
          <w:lang w:bidi="ar-EG"/>
        </w:rPr>
        <w:t xml:space="preserve">دراسات سابقة عن </w:t>
      </w:r>
      <w:r w:rsidR="00B01CAF" w:rsidRPr="00E1218E">
        <w:rPr>
          <w:rFonts w:ascii="Sakkal Majalla" w:hAnsi="Sakkal Majalla" w:cs="Sakkal Majalla" w:hint="cs"/>
          <w:b/>
          <w:bCs/>
          <w:sz w:val="32"/>
          <w:szCs w:val="32"/>
          <w:rtl/>
          <w:lang w:bidi="ar-EG"/>
        </w:rPr>
        <w:t>أثر</w:t>
      </w:r>
      <w:r w:rsidRPr="00E1218E">
        <w:rPr>
          <w:rFonts w:ascii="Sakkal Majalla" w:hAnsi="Sakkal Majalla" w:cs="Sakkal Majalla" w:hint="cs"/>
          <w:b/>
          <w:bCs/>
          <w:sz w:val="32"/>
          <w:szCs w:val="32"/>
          <w:rtl/>
          <w:lang w:bidi="ar-EG"/>
        </w:rPr>
        <w:t xml:space="preserve"> جائحة كورونا </w:t>
      </w:r>
    </w:p>
    <w:p w14:paraId="3A7EE7C9" w14:textId="77777777" w:rsidR="000A253B" w:rsidRPr="00E1218E" w:rsidRDefault="000A253B" w:rsidP="00C74D0F">
      <w:pPr>
        <w:pStyle w:val="a5"/>
        <w:numPr>
          <w:ilvl w:val="0"/>
          <w:numId w:val="24"/>
        </w:numPr>
        <w:rPr>
          <w:rFonts w:ascii="Sakkal Majalla" w:hAnsi="Sakkal Majalla" w:cs="Sakkal Majalla"/>
          <w:b/>
          <w:bCs/>
          <w:sz w:val="32"/>
          <w:szCs w:val="32"/>
          <w:rtl/>
          <w:lang w:bidi="ar-EG"/>
        </w:rPr>
      </w:pPr>
      <w:r w:rsidRPr="00E1218E">
        <w:rPr>
          <w:rFonts w:ascii="Sakkal Majalla" w:hAnsi="Sakkal Majalla" w:cs="Sakkal Majalla" w:hint="cs"/>
          <w:b/>
          <w:bCs/>
          <w:sz w:val="32"/>
          <w:szCs w:val="32"/>
          <w:rtl/>
          <w:lang w:bidi="ar-EG"/>
        </w:rPr>
        <w:t xml:space="preserve">دراسات سابقة عن التخطيط للطوارئ </w:t>
      </w:r>
    </w:p>
    <w:p w14:paraId="3BFD9DC8" w14:textId="5578924D" w:rsidR="004923D2" w:rsidRPr="009A44DE" w:rsidRDefault="000A253B" w:rsidP="00C74D0F">
      <w:pPr>
        <w:pStyle w:val="a5"/>
        <w:numPr>
          <w:ilvl w:val="0"/>
          <w:numId w:val="24"/>
        </w:numPr>
        <w:rPr>
          <w:rFonts w:ascii="Sakkal Majalla" w:hAnsi="Sakkal Majalla" w:cs="Sakkal Majalla"/>
          <w:b/>
          <w:bCs/>
          <w:sz w:val="32"/>
          <w:szCs w:val="32"/>
          <w:rtl/>
          <w:lang w:bidi="ar-EG"/>
        </w:rPr>
      </w:pPr>
      <w:r w:rsidRPr="00E1218E">
        <w:rPr>
          <w:rFonts w:ascii="Sakkal Majalla" w:hAnsi="Sakkal Majalla" w:cs="Sakkal Majalla" w:hint="cs"/>
          <w:b/>
          <w:bCs/>
          <w:sz w:val="32"/>
          <w:szCs w:val="32"/>
          <w:rtl/>
          <w:lang w:bidi="ar-EG"/>
        </w:rPr>
        <w:t>التعليق على الدراسات من حيث أوجه التشابه والاختلاف</w:t>
      </w:r>
    </w:p>
    <w:p w14:paraId="53800CCE" w14:textId="77777777" w:rsidR="000A253B" w:rsidRDefault="000A253B" w:rsidP="000A253B">
      <w:pPr>
        <w:rPr>
          <w:rFonts w:ascii="Sakkal Majalla" w:hAnsi="Sakkal Majalla" w:cs="Sakkal Majalla"/>
          <w:sz w:val="28"/>
          <w:szCs w:val="28"/>
          <w:u w:val="single"/>
          <w:rtl/>
          <w:lang w:bidi="ar-EG"/>
        </w:rPr>
      </w:pPr>
    </w:p>
    <w:p w14:paraId="727829E0" w14:textId="77777777" w:rsidR="000A253B" w:rsidRDefault="000A253B" w:rsidP="000A253B">
      <w:pPr>
        <w:rPr>
          <w:rFonts w:ascii="Sakkal Majalla" w:hAnsi="Sakkal Majalla" w:cs="Sakkal Majalla"/>
          <w:sz w:val="28"/>
          <w:szCs w:val="28"/>
          <w:u w:val="single"/>
          <w:rtl/>
        </w:rPr>
      </w:pPr>
    </w:p>
    <w:p w14:paraId="06EB7DED" w14:textId="77777777" w:rsidR="000A253B" w:rsidRDefault="000A253B" w:rsidP="000A253B">
      <w:pPr>
        <w:rPr>
          <w:rFonts w:ascii="Sakkal Majalla" w:hAnsi="Sakkal Majalla" w:cs="Sakkal Majalla"/>
          <w:sz w:val="28"/>
          <w:szCs w:val="28"/>
          <w:u w:val="single"/>
          <w:rtl/>
        </w:rPr>
      </w:pPr>
    </w:p>
    <w:p w14:paraId="134A90D7" w14:textId="77777777" w:rsidR="000A253B" w:rsidRDefault="000A253B" w:rsidP="000A253B">
      <w:pPr>
        <w:rPr>
          <w:rFonts w:ascii="Sakkal Majalla" w:hAnsi="Sakkal Majalla" w:cs="Sakkal Majalla"/>
          <w:sz w:val="28"/>
          <w:szCs w:val="28"/>
          <w:u w:val="single"/>
          <w:rtl/>
        </w:rPr>
      </w:pPr>
    </w:p>
    <w:p w14:paraId="2EA3543C" w14:textId="77777777" w:rsidR="000A253B" w:rsidRDefault="000A253B" w:rsidP="000A253B">
      <w:pPr>
        <w:rPr>
          <w:rFonts w:ascii="Sakkal Majalla" w:hAnsi="Sakkal Majalla" w:cs="Sakkal Majalla"/>
          <w:sz w:val="28"/>
          <w:szCs w:val="28"/>
          <w:u w:val="single"/>
          <w:rtl/>
        </w:rPr>
      </w:pPr>
    </w:p>
    <w:p w14:paraId="4AE34A41" w14:textId="77777777" w:rsidR="000A253B" w:rsidRDefault="000A253B" w:rsidP="000A253B">
      <w:pPr>
        <w:rPr>
          <w:rFonts w:ascii="Sakkal Majalla" w:hAnsi="Sakkal Majalla" w:cs="Sakkal Majalla"/>
          <w:sz w:val="28"/>
          <w:szCs w:val="28"/>
          <w:u w:val="single"/>
          <w:rtl/>
        </w:rPr>
      </w:pPr>
    </w:p>
    <w:p w14:paraId="0CA46BE5" w14:textId="77777777" w:rsidR="000A253B" w:rsidRDefault="000A253B" w:rsidP="000A253B">
      <w:pPr>
        <w:rPr>
          <w:rFonts w:ascii="Sakkal Majalla" w:hAnsi="Sakkal Majalla" w:cs="Sakkal Majalla"/>
          <w:sz w:val="28"/>
          <w:szCs w:val="28"/>
          <w:u w:val="single"/>
          <w:rtl/>
        </w:rPr>
      </w:pPr>
    </w:p>
    <w:p w14:paraId="1ACBE039" w14:textId="77777777" w:rsidR="000A253B" w:rsidRDefault="000A253B" w:rsidP="000A253B">
      <w:pPr>
        <w:rPr>
          <w:rFonts w:ascii="Sakkal Majalla" w:hAnsi="Sakkal Majalla" w:cs="Sakkal Majalla"/>
          <w:sz w:val="28"/>
          <w:szCs w:val="28"/>
          <w:u w:val="single"/>
          <w:rtl/>
        </w:rPr>
      </w:pPr>
    </w:p>
    <w:p w14:paraId="1A65AEBF" w14:textId="77777777" w:rsidR="000A253B" w:rsidRDefault="000A253B" w:rsidP="000A253B">
      <w:pPr>
        <w:rPr>
          <w:rFonts w:ascii="Sakkal Majalla" w:hAnsi="Sakkal Majalla" w:cs="Sakkal Majalla"/>
          <w:sz w:val="28"/>
          <w:szCs w:val="28"/>
          <w:u w:val="single"/>
          <w:rtl/>
        </w:rPr>
      </w:pPr>
    </w:p>
    <w:p w14:paraId="49ED862A" w14:textId="77777777" w:rsidR="000A253B" w:rsidRDefault="000A253B" w:rsidP="000A253B">
      <w:pPr>
        <w:rPr>
          <w:rFonts w:ascii="Sakkal Majalla" w:hAnsi="Sakkal Majalla" w:cs="Sakkal Majalla"/>
          <w:sz w:val="28"/>
          <w:szCs w:val="28"/>
          <w:u w:val="single"/>
          <w:rtl/>
        </w:rPr>
      </w:pPr>
    </w:p>
    <w:p w14:paraId="3840DC9D" w14:textId="77777777" w:rsidR="000A253B" w:rsidRDefault="000A253B" w:rsidP="000A253B">
      <w:pPr>
        <w:rPr>
          <w:rFonts w:ascii="Sakkal Majalla" w:hAnsi="Sakkal Majalla" w:cs="Sakkal Majalla"/>
          <w:sz w:val="28"/>
          <w:szCs w:val="28"/>
          <w:u w:val="single"/>
          <w:rtl/>
        </w:rPr>
      </w:pPr>
    </w:p>
    <w:p w14:paraId="2B5C4755" w14:textId="77777777" w:rsidR="000A253B" w:rsidRDefault="000A253B" w:rsidP="000A253B">
      <w:pPr>
        <w:rPr>
          <w:rFonts w:ascii="Sakkal Majalla" w:hAnsi="Sakkal Majalla" w:cs="Sakkal Majalla"/>
          <w:sz w:val="28"/>
          <w:szCs w:val="28"/>
          <w:u w:val="single"/>
          <w:rtl/>
        </w:rPr>
      </w:pPr>
    </w:p>
    <w:p w14:paraId="0E29489F" w14:textId="77777777" w:rsidR="000A253B" w:rsidRDefault="000A253B" w:rsidP="000A253B">
      <w:pPr>
        <w:rPr>
          <w:rFonts w:ascii="Sakkal Majalla" w:hAnsi="Sakkal Majalla" w:cs="Sakkal Majalla"/>
          <w:sz w:val="28"/>
          <w:szCs w:val="28"/>
          <w:u w:val="single"/>
          <w:rtl/>
        </w:rPr>
      </w:pPr>
    </w:p>
    <w:p w14:paraId="60D3ACD7" w14:textId="77777777" w:rsidR="000A253B" w:rsidRDefault="000A253B" w:rsidP="000A253B">
      <w:pPr>
        <w:rPr>
          <w:rFonts w:ascii="Sakkal Majalla" w:hAnsi="Sakkal Majalla" w:cs="Sakkal Majalla"/>
          <w:sz w:val="28"/>
          <w:szCs w:val="28"/>
          <w:u w:val="single"/>
          <w:rtl/>
        </w:rPr>
      </w:pPr>
    </w:p>
    <w:p w14:paraId="339A8CF9" w14:textId="77777777" w:rsidR="000A253B" w:rsidRDefault="000A253B" w:rsidP="000A253B">
      <w:pPr>
        <w:rPr>
          <w:rFonts w:ascii="Sakkal Majalla" w:hAnsi="Sakkal Majalla" w:cs="Sakkal Majalla"/>
          <w:sz w:val="28"/>
          <w:szCs w:val="28"/>
          <w:u w:val="single"/>
          <w:rtl/>
        </w:rPr>
      </w:pPr>
    </w:p>
    <w:p w14:paraId="4B1EF044" w14:textId="77777777" w:rsidR="000A253B" w:rsidRDefault="000A253B" w:rsidP="000A253B">
      <w:pPr>
        <w:rPr>
          <w:rFonts w:ascii="Sakkal Majalla" w:hAnsi="Sakkal Majalla" w:cs="Sakkal Majalla"/>
          <w:sz w:val="28"/>
          <w:szCs w:val="28"/>
          <w:u w:val="single"/>
          <w:rtl/>
        </w:rPr>
      </w:pPr>
    </w:p>
    <w:p w14:paraId="7CF4494D" w14:textId="77777777" w:rsidR="000A253B" w:rsidRDefault="000A253B" w:rsidP="000A253B">
      <w:pPr>
        <w:rPr>
          <w:rFonts w:ascii="Sakkal Majalla" w:hAnsi="Sakkal Majalla" w:cs="Sakkal Majalla"/>
          <w:sz w:val="28"/>
          <w:szCs w:val="28"/>
          <w:u w:val="single"/>
          <w:rtl/>
        </w:rPr>
      </w:pPr>
    </w:p>
    <w:p w14:paraId="42ACFEB1" w14:textId="77777777" w:rsidR="000A253B" w:rsidRDefault="000A253B" w:rsidP="000A253B">
      <w:pPr>
        <w:rPr>
          <w:rFonts w:ascii="Sakkal Majalla" w:hAnsi="Sakkal Majalla" w:cs="Sakkal Majalla"/>
          <w:sz w:val="28"/>
          <w:szCs w:val="28"/>
          <w:u w:val="single"/>
          <w:rtl/>
        </w:rPr>
      </w:pPr>
    </w:p>
    <w:p w14:paraId="01B39F8D" w14:textId="77777777" w:rsidR="000A253B" w:rsidRPr="004F0D7F" w:rsidRDefault="000A253B" w:rsidP="000A253B">
      <w:pPr>
        <w:rPr>
          <w:rFonts w:ascii="Sakkal Majalla" w:hAnsi="Sakkal Majalla" w:cs="Sakkal Majalla"/>
          <w:b/>
          <w:bCs/>
          <w:sz w:val="36"/>
          <w:szCs w:val="36"/>
          <w:u w:val="single"/>
          <w:rtl/>
        </w:rPr>
      </w:pPr>
      <w:r w:rsidRPr="004F0D7F">
        <w:rPr>
          <w:rFonts w:ascii="Sakkal Majalla" w:hAnsi="Sakkal Majalla" w:cs="Sakkal Majalla" w:hint="cs"/>
          <w:b/>
          <w:bCs/>
          <w:sz w:val="36"/>
          <w:szCs w:val="36"/>
          <w:u w:val="single"/>
          <w:rtl/>
        </w:rPr>
        <w:lastRenderedPageBreak/>
        <w:t>الدراسات السابقة</w:t>
      </w:r>
    </w:p>
    <w:p w14:paraId="62FC9021" w14:textId="57480956" w:rsidR="000A253B" w:rsidRPr="004D7DAA" w:rsidRDefault="000A253B" w:rsidP="000A253B">
      <w:pPr>
        <w:rPr>
          <w:rFonts w:ascii="Simplified Arabic" w:hAnsi="Simplified Arabic" w:cs="Simplified Arabic"/>
          <w:b/>
          <w:bCs/>
          <w:sz w:val="28"/>
          <w:szCs w:val="28"/>
          <w:rtl/>
        </w:rPr>
      </w:pPr>
      <w:r w:rsidRPr="004D7DAA">
        <w:rPr>
          <w:rFonts w:ascii="Simplified Arabic" w:hAnsi="Simplified Arabic" w:cs="Simplified Arabic" w:hint="cs"/>
          <w:b/>
          <w:bCs/>
          <w:sz w:val="28"/>
          <w:szCs w:val="28"/>
          <w:rtl/>
        </w:rPr>
        <w:t xml:space="preserve">دراسة عباس (2024) </w:t>
      </w:r>
      <w:r w:rsidR="00B01CAF" w:rsidRPr="004D7DAA">
        <w:rPr>
          <w:rFonts w:ascii="Simplified Arabic" w:hAnsi="Simplified Arabic" w:cs="Simplified Arabic" w:hint="cs"/>
          <w:b/>
          <w:bCs/>
          <w:sz w:val="28"/>
          <w:szCs w:val="28"/>
          <w:rtl/>
        </w:rPr>
        <w:t>بعنوان:</w:t>
      </w:r>
      <w:r w:rsidRPr="004D7DAA">
        <w:rPr>
          <w:rFonts w:ascii="Simplified Arabic" w:hAnsi="Simplified Arabic" w:cs="Simplified Arabic" w:hint="cs"/>
          <w:b/>
          <w:bCs/>
          <w:sz w:val="28"/>
          <w:szCs w:val="28"/>
          <w:rtl/>
        </w:rPr>
        <w:t xml:space="preserve"> </w:t>
      </w:r>
      <w:r w:rsidRPr="004D7DAA">
        <w:rPr>
          <w:rFonts w:ascii="Simplified Arabic" w:hAnsi="Simplified Arabic" w:cs="Simplified Arabic"/>
          <w:b/>
          <w:bCs/>
          <w:sz w:val="28"/>
          <w:szCs w:val="28"/>
          <w:rtl/>
        </w:rPr>
        <w:t xml:space="preserve">جائحة كورونا وانعكاساتها في العنف الأسري: الأطفال نموذجا </w:t>
      </w:r>
    </w:p>
    <w:p w14:paraId="0E322CC4" w14:textId="77777777" w:rsidR="000A253B" w:rsidRDefault="000A253B" w:rsidP="000A253B">
      <w:pPr>
        <w:jc w:val="both"/>
        <w:rPr>
          <w:rFonts w:ascii="Simplified Arabic" w:hAnsi="Simplified Arabic" w:cs="Simplified Arabic"/>
          <w:sz w:val="28"/>
          <w:szCs w:val="28"/>
          <w:rtl/>
        </w:rPr>
      </w:pPr>
      <w:r w:rsidRPr="004D7DAA">
        <w:rPr>
          <w:rFonts w:ascii="Simplified Arabic" w:hAnsi="Simplified Arabic" w:cs="Simplified Arabic"/>
          <w:sz w:val="28"/>
          <w:szCs w:val="28"/>
          <w:rtl/>
        </w:rPr>
        <w:t>العنف الأسري من المشكلات السلوكية التي زادت في فترة كورونا وأدى إلى ظهور السلوكيات السلبية في المجتمع وسبب ظهور هذه المشكلة هي ترك الطفل المدرسة بسبب الحجر العائلي وإغلاق الكثير من المؤسسات الترفيهية والاجتماعية مما أدى إلى خروج الطفل إلى الشارع واللعب مع أقرانه والعنف الأسري له تأثير سلبي على الأسرة وخصوصا على الطفل مما أدى بهذه الدراسة إلى تسليط الضوء للتعرف على جائحة كورونا وانعكاساتها في العنف الأسري الأطفال نموذجا إذ تكونت عينة البحث ۱۰۰ أسرة في مدينة بغداد وقد توصلت الدراسة إلى تغيير سلوك الطفل في فترة كورونا سبب وجود بدائل له أما سلوك العائلة لم يتغير بالحجر الصحي وأزمة كورونا أي هنا اختلاف في سلوك الطفل وسلوك العائلة</w:t>
      </w:r>
      <w:r w:rsidRPr="004D7DAA">
        <w:rPr>
          <w:rFonts w:ascii="Simplified Arabic" w:hAnsi="Simplified Arabic" w:cs="Simplified Arabic"/>
          <w:sz w:val="28"/>
          <w:szCs w:val="28"/>
        </w:rPr>
        <w:t>.</w:t>
      </w:r>
    </w:p>
    <w:p w14:paraId="1ACB2033" w14:textId="77777777" w:rsidR="00B01CAF" w:rsidRPr="004D7DAA" w:rsidRDefault="00B01CAF" w:rsidP="000A253B">
      <w:pPr>
        <w:jc w:val="both"/>
        <w:rPr>
          <w:rFonts w:ascii="Simplified Arabic" w:hAnsi="Simplified Arabic" w:cs="Simplified Arabic"/>
          <w:sz w:val="28"/>
          <w:szCs w:val="28"/>
          <w:rtl/>
        </w:rPr>
      </w:pPr>
    </w:p>
    <w:p w14:paraId="35EC1F77" w14:textId="334326D0" w:rsidR="000A253B" w:rsidRPr="00714081" w:rsidRDefault="000A253B" w:rsidP="000A253B">
      <w:pPr>
        <w:spacing w:line="276" w:lineRule="auto"/>
        <w:jc w:val="both"/>
        <w:rPr>
          <w:rFonts w:ascii="Simplified Arabic" w:hAnsi="Simplified Arabic" w:cs="Simplified Arabic"/>
          <w:b/>
          <w:bCs/>
          <w:sz w:val="28"/>
          <w:szCs w:val="28"/>
        </w:rPr>
      </w:pPr>
      <w:r w:rsidRPr="00714081">
        <w:rPr>
          <w:rFonts w:ascii="Simplified Arabic" w:hAnsi="Simplified Arabic" w:cs="Simplified Arabic" w:hint="cs"/>
          <w:b/>
          <w:bCs/>
          <w:sz w:val="28"/>
          <w:szCs w:val="28"/>
          <w:rtl/>
        </w:rPr>
        <w:t>دراسة</w:t>
      </w:r>
      <w:r w:rsidRPr="00714081">
        <w:rPr>
          <w:rFonts w:ascii="Simplified Arabic" w:hAnsi="Simplified Arabic" w:cs="Simplified Arabic"/>
          <w:b/>
          <w:bCs/>
          <w:sz w:val="28"/>
          <w:szCs w:val="28"/>
          <w:rtl/>
        </w:rPr>
        <w:t xml:space="preserve"> </w:t>
      </w:r>
      <w:r w:rsidR="00B01CAF" w:rsidRPr="00714081">
        <w:rPr>
          <w:rFonts w:ascii="Simplified Arabic" w:hAnsi="Simplified Arabic" w:cs="Simplified Arabic" w:hint="cs"/>
          <w:b/>
          <w:bCs/>
          <w:sz w:val="28"/>
          <w:szCs w:val="28"/>
          <w:rtl/>
        </w:rPr>
        <w:t xml:space="preserve">سعداوي </w:t>
      </w:r>
      <w:r w:rsidR="00B01CAF" w:rsidRPr="00714081">
        <w:rPr>
          <w:rFonts w:ascii="Simplified Arabic" w:hAnsi="Simplified Arabic" w:cs="Simplified Arabic"/>
          <w:b/>
          <w:bCs/>
          <w:sz w:val="28"/>
          <w:szCs w:val="28"/>
          <w:rtl/>
        </w:rPr>
        <w:t>(</w:t>
      </w:r>
      <w:r w:rsidRPr="00714081">
        <w:rPr>
          <w:rFonts w:ascii="Simplified Arabic" w:hAnsi="Simplified Arabic" w:cs="Simplified Arabic"/>
          <w:b/>
          <w:bCs/>
          <w:sz w:val="28"/>
          <w:szCs w:val="28"/>
          <w:rtl/>
        </w:rPr>
        <w:t xml:space="preserve">2023) </w:t>
      </w:r>
      <w:r w:rsidR="00B01CAF" w:rsidRPr="00714081">
        <w:rPr>
          <w:rFonts w:ascii="Simplified Arabic" w:hAnsi="Simplified Arabic" w:cs="Simplified Arabic" w:hint="cs"/>
          <w:b/>
          <w:bCs/>
          <w:sz w:val="28"/>
          <w:szCs w:val="28"/>
          <w:rtl/>
        </w:rPr>
        <w:t>بعنوان:</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مواقع</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التواصل</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الاجتماعي</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والتوعية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الصحية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من</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مخاطر</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انتشار</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فيروس</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كورونا</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دراسة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ميدانية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على</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عينة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من</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المستخدمين</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في</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مدينة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ورقلة</w:t>
      </w:r>
    </w:p>
    <w:p w14:paraId="3B089E7D" w14:textId="11926093" w:rsidR="000A253B" w:rsidRDefault="000A253B" w:rsidP="00B01CAF">
      <w:pPr>
        <w:spacing w:line="276" w:lineRule="auto"/>
        <w:jc w:val="both"/>
        <w:rPr>
          <w:rFonts w:ascii="Simplified Arabic" w:hAnsi="Simplified Arabic" w:cs="Simplified Arabic"/>
          <w:sz w:val="28"/>
          <w:szCs w:val="28"/>
          <w:rtl/>
        </w:rPr>
      </w:pPr>
      <w:r w:rsidRPr="00714081">
        <w:rPr>
          <w:rFonts w:ascii="Simplified Arabic" w:hAnsi="Simplified Arabic" w:cs="Simplified Arabic" w:hint="cs"/>
          <w:sz w:val="28"/>
          <w:szCs w:val="28"/>
          <w:rtl/>
        </w:rPr>
        <w:t>تهدف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هذه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الورقة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البحثية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البحث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علاقة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مواقع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التواصل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الاجتماعي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بالتوعية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مخاطر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انتشار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فيروس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ظل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يشهده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العالم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بأكمله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انتشار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رهيب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ومتسارع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لهذا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الفيروس،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ويقابله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تنامي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استخدام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مواقع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التواصل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الاجتماعي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طرف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شرائح</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المجتمع،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تعد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مواقع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التواصل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الاجتماعي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سلاحا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ذو</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حدين،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يتضمن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التوعية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مخاطر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انتشاره،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وجانب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آخر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يهتم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بنشر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الإشاعات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والمعلومات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الخاطئة،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وهذا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جعل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الفرد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يستفيد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حملات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التوعية،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ويبقى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يتساءل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مدى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صحة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المعلومات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المنشورة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عبر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وسائل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التواصل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الاجتماعي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ودرجة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مصداقيتها</w:t>
      </w:r>
      <w:r w:rsidR="00B01CAF">
        <w:rPr>
          <w:rFonts w:ascii="Simplified Arabic" w:hAnsi="Simplified Arabic" w:cs="Simplified Arabic" w:hint="cs"/>
          <w:sz w:val="28"/>
          <w:szCs w:val="28"/>
          <w:rtl/>
        </w:rPr>
        <w:t>.</w:t>
      </w:r>
    </w:p>
    <w:p w14:paraId="2DDB9C65" w14:textId="77777777" w:rsidR="00B01CAF" w:rsidRPr="00E42496" w:rsidRDefault="00B01CAF" w:rsidP="00B01CAF">
      <w:pPr>
        <w:spacing w:line="276" w:lineRule="auto"/>
        <w:jc w:val="both"/>
        <w:rPr>
          <w:rFonts w:ascii="Simplified Arabic" w:hAnsi="Simplified Arabic" w:cs="Simplified Arabic"/>
          <w:sz w:val="28"/>
          <w:szCs w:val="28"/>
        </w:rPr>
      </w:pPr>
    </w:p>
    <w:p w14:paraId="22EC78E2" w14:textId="200C4648" w:rsidR="00B01CAF" w:rsidRDefault="000A253B" w:rsidP="00B01CAF">
      <w:pPr>
        <w:spacing w:line="276" w:lineRule="auto"/>
        <w:jc w:val="both"/>
        <w:rPr>
          <w:rFonts w:ascii="Simplified Arabic" w:hAnsi="Simplified Arabic" w:cs="Simplified Arabic"/>
          <w:sz w:val="28"/>
          <w:szCs w:val="28"/>
          <w:rtl/>
        </w:rPr>
      </w:pPr>
      <w:r w:rsidRPr="00A40259">
        <w:rPr>
          <w:rFonts w:ascii="Simplified Arabic" w:hAnsi="Simplified Arabic" w:cs="Simplified Arabic" w:hint="cs"/>
          <w:b/>
          <w:bCs/>
          <w:sz w:val="28"/>
          <w:szCs w:val="28"/>
          <w:rtl/>
        </w:rPr>
        <w:t>دراسة</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 xml:space="preserve">بختاوي </w:t>
      </w:r>
      <w:r w:rsidRPr="00A40259">
        <w:rPr>
          <w:rFonts w:ascii="Simplified Arabic" w:hAnsi="Simplified Arabic" w:cs="Simplified Arabic"/>
          <w:b/>
          <w:bCs/>
          <w:sz w:val="28"/>
          <w:szCs w:val="28"/>
          <w:rtl/>
        </w:rPr>
        <w:t xml:space="preserve">(2023) </w:t>
      </w:r>
      <w:r w:rsidR="00B01CAF" w:rsidRPr="00A40259">
        <w:rPr>
          <w:rFonts w:ascii="Simplified Arabic" w:hAnsi="Simplified Arabic" w:cs="Simplified Arabic" w:hint="cs"/>
          <w:b/>
          <w:bCs/>
          <w:sz w:val="28"/>
          <w:szCs w:val="28"/>
          <w:rtl/>
        </w:rPr>
        <w:t>بعنوان:</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الإجراءات</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الوقائية</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من</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فيروس</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كورونا</w:t>
      </w:r>
      <w:r w:rsidRPr="00A40259">
        <w:rPr>
          <w:rFonts w:ascii="Simplified Arabic" w:hAnsi="Simplified Arabic" w:cs="Simplified Arabic"/>
          <w:b/>
          <w:bCs/>
          <w:sz w:val="28"/>
          <w:szCs w:val="28"/>
          <w:rtl/>
        </w:rPr>
        <w:t xml:space="preserve"> </w:t>
      </w:r>
      <w:r w:rsidR="00814520" w:rsidRPr="00A40259">
        <w:rPr>
          <w:rFonts w:ascii="Simplified Arabic" w:hAnsi="Simplified Arabic" w:cs="Simplified Arabic" w:hint="cs"/>
          <w:b/>
          <w:bCs/>
          <w:sz w:val="28"/>
          <w:szCs w:val="28"/>
          <w:rtl/>
        </w:rPr>
        <w:t xml:space="preserve">ودراسة العلاقة بين متغيرين </w:t>
      </w:r>
      <w:r w:rsidR="00A40259" w:rsidRPr="00A40259">
        <w:rPr>
          <w:rFonts w:ascii="Simplified Arabic" w:hAnsi="Simplified Arabic" w:cs="Simplified Arabic" w:hint="cs"/>
          <w:b/>
          <w:bCs/>
          <w:sz w:val="28"/>
          <w:szCs w:val="28"/>
          <w:rtl/>
        </w:rPr>
        <w:t xml:space="preserve">وهما </w:t>
      </w:r>
      <w:r w:rsidRPr="00A40259">
        <w:rPr>
          <w:rFonts w:ascii="Simplified Arabic" w:hAnsi="Simplified Arabic" w:cs="Simplified Arabic" w:hint="cs"/>
          <w:b/>
          <w:bCs/>
          <w:sz w:val="28"/>
          <w:szCs w:val="28"/>
          <w:rtl/>
        </w:rPr>
        <w:t>استراتيجية</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المحيط</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الأزرق</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والميزة</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التنافسية</w:t>
      </w:r>
      <w:r w:rsidRPr="00A40259">
        <w:rPr>
          <w:rFonts w:ascii="Simplified Arabic" w:hAnsi="Simplified Arabic" w:cs="Simplified Arabic"/>
          <w:b/>
          <w:bCs/>
          <w:sz w:val="28"/>
          <w:szCs w:val="28"/>
          <w:rtl/>
        </w:rPr>
        <w:t xml:space="preserve">: </w:t>
      </w:r>
      <w:r w:rsidR="00A40259" w:rsidRPr="00A40259">
        <w:rPr>
          <w:rFonts w:ascii="Simplified Arabic" w:hAnsi="Simplified Arabic" w:cs="Simplified Arabic" w:hint="cs"/>
          <w:b/>
          <w:bCs/>
          <w:sz w:val="28"/>
          <w:szCs w:val="28"/>
          <w:rtl/>
        </w:rPr>
        <w:t>تمت ك</w:t>
      </w:r>
      <w:r w:rsidRPr="00A40259">
        <w:rPr>
          <w:rFonts w:ascii="Simplified Arabic" w:hAnsi="Simplified Arabic" w:cs="Simplified Arabic" w:hint="cs"/>
          <w:b/>
          <w:bCs/>
          <w:sz w:val="28"/>
          <w:szCs w:val="28"/>
          <w:rtl/>
        </w:rPr>
        <w:t>دراسة</w:t>
      </w:r>
      <w:r w:rsidRPr="00A40259">
        <w:rPr>
          <w:rFonts w:ascii="Simplified Arabic" w:hAnsi="Simplified Arabic" w:cs="Simplified Arabic"/>
          <w:b/>
          <w:bCs/>
          <w:sz w:val="28"/>
          <w:szCs w:val="28"/>
          <w:rtl/>
        </w:rPr>
        <w:t xml:space="preserve"> </w:t>
      </w:r>
      <w:r w:rsidRPr="00A40259">
        <w:rPr>
          <w:rFonts w:ascii="Simplified Arabic" w:hAnsi="Simplified Arabic" w:cs="Simplified Arabic" w:hint="cs"/>
          <w:b/>
          <w:bCs/>
          <w:sz w:val="28"/>
          <w:szCs w:val="28"/>
          <w:rtl/>
        </w:rPr>
        <w:t>ميدانية</w:t>
      </w:r>
    </w:p>
    <w:p w14:paraId="3A96C046" w14:textId="23522F47" w:rsidR="000A253B" w:rsidRDefault="000A253B" w:rsidP="00B01CAF">
      <w:pPr>
        <w:spacing w:line="276" w:lineRule="auto"/>
        <w:jc w:val="both"/>
        <w:rPr>
          <w:rFonts w:ascii="Simplified Arabic" w:hAnsi="Simplified Arabic" w:cs="Simplified Arabic"/>
          <w:sz w:val="28"/>
          <w:szCs w:val="28"/>
          <w:rtl/>
        </w:rPr>
      </w:pPr>
      <w:r w:rsidRPr="00714081">
        <w:rPr>
          <w:rFonts w:ascii="Simplified Arabic" w:hAnsi="Simplified Arabic" w:cs="Simplified Arabic" w:hint="cs"/>
          <w:sz w:val="28"/>
          <w:szCs w:val="28"/>
          <w:rtl/>
        </w:rPr>
        <w:lastRenderedPageBreak/>
        <w:t>تم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الاعتماد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المنهج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الوصفي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التحليلي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والمنهج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الإحصائي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والاستبيان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كأداة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لجمع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البيانات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تحليل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المسار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بطريقة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المربعات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الصغرى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باستخدام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برنامج</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smart pls3</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توصلت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وجود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علاقة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استراتيجية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المحيط</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الأزرق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وتحقيق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الميزة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التنافسية،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الإجراءات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الوقائية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فيروس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تعدل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العلاقة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استراتيجية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المحيط</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الأزرق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والميزة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التنافسية</w:t>
      </w:r>
      <w:r w:rsidRPr="00714081">
        <w:rPr>
          <w:rFonts w:ascii="Simplified Arabic" w:hAnsi="Simplified Arabic" w:cs="Simplified Arabic"/>
          <w:sz w:val="28"/>
          <w:szCs w:val="28"/>
          <w:rtl/>
        </w:rPr>
        <w:t>.</w:t>
      </w:r>
    </w:p>
    <w:p w14:paraId="608C5178" w14:textId="77777777" w:rsidR="00CB5EA2" w:rsidRPr="00714081" w:rsidRDefault="00CB5EA2" w:rsidP="00B01CAF">
      <w:pPr>
        <w:spacing w:line="276" w:lineRule="auto"/>
        <w:jc w:val="both"/>
        <w:rPr>
          <w:rFonts w:ascii="Simplified Arabic" w:hAnsi="Simplified Arabic" w:cs="Simplified Arabic"/>
          <w:sz w:val="28"/>
          <w:szCs w:val="28"/>
        </w:rPr>
      </w:pPr>
    </w:p>
    <w:p w14:paraId="445B043D" w14:textId="3928BB85" w:rsidR="000A253B" w:rsidRPr="001710B9" w:rsidRDefault="000A253B" w:rsidP="000A253B">
      <w:pPr>
        <w:spacing w:line="276" w:lineRule="auto"/>
        <w:jc w:val="both"/>
        <w:rPr>
          <w:rFonts w:ascii="Simplified Arabic" w:hAnsi="Simplified Arabic" w:cs="Simplified Arabic"/>
          <w:b/>
          <w:bCs/>
          <w:sz w:val="28"/>
          <w:szCs w:val="28"/>
        </w:rPr>
      </w:pPr>
      <w:r w:rsidRPr="001710B9">
        <w:rPr>
          <w:rFonts w:ascii="Simplified Arabic" w:hAnsi="Simplified Arabic" w:cs="Simplified Arabic" w:hint="cs"/>
          <w:b/>
          <w:bCs/>
          <w:sz w:val="28"/>
          <w:szCs w:val="28"/>
          <w:rtl/>
        </w:rPr>
        <w:t>دراس</w:t>
      </w:r>
      <w:r w:rsidRPr="001710B9">
        <w:rPr>
          <w:rFonts w:ascii="Simplified Arabic" w:hAnsi="Simplified Arabic" w:cs="Simplified Arabic"/>
          <w:b/>
          <w:bCs/>
          <w:sz w:val="28"/>
          <w:szCs w:val="28"/>
          <w:rtl/>
        </w:rPr>
        <w:t xml:space="preserve"> </w:t>
      </w:r>
      <w:r w:rsidRPr="001710B9">
        <w:rPr>
          <w:rFonts w:ascii="Simplified Arabic" w:hAnsi="Simplified Arabic" w:cs="Simplified Arabic" w:hint="cs"/>
          <w:b/>
          <w:bCs/>
          <w:sz w:val="28"/>
          <w:szCs w:val="28"/>
          <w:rtl/>
        </w:rPr>
        <w:t>القضاة</w:t>
      </w:r>
      <w:r w:rsidRPr="001710B9">
        <w:rPr>
          <w:rFonts w:ascii="Simplified Arabic" w:hAnsi="Simplified Arabic" w:cs="Simplified Arabic"/>
          <w:b/>
          <w:bCs/>
          <w:sz w:val="28"/>
          <w:szCs w:val="28"/>
          <w:rtl/>
        </w:rPr>
        <w:t xml:space="preserve"> (2023</w:t>
      </w:r>
      <w:r w:rsidR="00A40259" w:rsidRPr="001710B9">
        <w:rPr>
          <w:rFonts w:ascii="Simplified Arabic" w:hAnsi="Simplified Arabic" w:cs="Simplified Arabic" w:hint="cs"/>
          <w:b/>
          <w:bCs/>
          <w:sz w:val="28"/>
          <w:szCs w:val="28"/>
          <w:rtl/>
        </w:rPr>
        <w:t>). بعنوان:</w:t>
      </w:r>
      <w:r w:rsidRPr="001710B9">
        <w:rPr>
          <w:rFonts w:ascii="Simplified Arabic" w:hAnsi="Simplified Arabic" w:cs="Simplified Arabic"/>
          <w:b/>
          <w:bCs/>
          <w:sz w:val="28"/>
          <w:szCs w:val="28"/>
          <w:rtl/>
        </w:rPr>
        <w:t xml:space="preserve"> </w:t>
      </w:r>
      <w:r w:rsidRPr="001710B9">
        <w:rPr>
          <w:rFonts w:ascii="Simplified Arabic" w:hAnsi="Simplified Arabic" w:cs="Simplified Arabic" w:hint="cs"/>
          <w:b/>
          <w:bCs/>
          <w:sz w:val="28"/>
          <w:szCs w:val="28"/>
          <w:rtl/>
        </w:rPr>
        <w:t>التغييرات</w:t>
      </w:r>
      <w:r w:rsidRPr="001710B9">
        <w:rPr>
          <w:rFonts w:ascii="Simplified Arabic" w:hAnsi="Simplified Arabic" w:cs="Simplified Arabic"/>
          <w:b/>
          <w:bCs/>
          <w:sz w:val="28"/>
          <w:szCs w:val="28"/>
          <w:rtl/>
        </w:rPr>
        <w:t xml:space="preserve"> </w:t>
      </w:r>
      <w:r w:rsidRPr="001710B9">
        <w:rPr>
          <w:rFonts w:ascii="Simplified Arabic" w:hAnsi="Simplified Arabic" w:cs="Simplified Arabic" w:hint="cs"/>
          <w:b/>
          <w:bCs/>
          <w:sz w:val="28"/>
          <w:szCs w:val="28"/>
          <w:rtl/>
        </w:rPr>
        <w:t>الاستراتيجية</w:t>
      </w:r>
      <w:r w:rsidRPr="001710B9">
        <w:rPr>
          <w:rFonts w:ascii="Simplified Arabic" w:hAnsi="Simplified Arabic" w:cs="Simplified Arabic"/>
          <w:b/>
          <w:bCs/>
          <w:sz w:val="28"/>
          <w:szCs w:val="28"/>
          <w:rtl/>
        </w:rPr>
        <w:t xml:space="preserve"> </w:t>
      </w:r>
      <w:r w:rsidRPr="001710B9">
        <w:rPr>
          <w:rFonts w:ascii="Simplified Arabic" w:hAnsi="Simplified Arabic" w:cs="Simplified Arabic" w:hint="cs"/>
          <w:b/>
          <w:bCs/>
          <w:sz w:val="28"/>
          <w:szCs w:val="28"/>
          <w:rtl/>
        </w:rPr>
        <w:t>لإدارة</w:t>
      </w:r>
      <w:r w:rsidRPr="001710B9">
        <w:rPr>
          <w:rFonts w:ascii="Simplified Arabic" w:hAnsi="Simplified Arabic" w:cs="Simplified Arabic"/>
          <w:b/>
          <w:bCs/>
          <w:sz w:val="28"/>
          <w:szCs w:val="28"/>
          <w:rtl/>
        </w:rPr>
        <w:t xml:space="preserve"> </w:t>
      </w:r>
      <w:r w:rsidRPr="001710B9">
        <w:rPr>
          <w:rFonts w:ascii="Simplified Arabic" w:hAnsi="Simplified Arabic" w:cs="Simplified Arabic" w:hint="cs"/>
          <w:b/>
          <w:bCs/>
          <w:sz w:val="28"/>
          <w:szCs w:val="28"/>
          <w:rtl/>
        </w:rPr>
        <w:t>الأزم</w:t>
      </w:r>
      <w:r w:rsidR="001710B9">
        <w:rPr>
          <w:rFonts w:ascii="Simplified Arabic" w:hAnsi="Simplified Arabic" w:cs="Simplified Arabic" w:hint="cs"/>
          <w:b/>
          <w:bCs/>
          <w:sz w:val="28"/>
          <w:szCs w:val="28"/>
          <w:rtl/>
        </w:rPr>
        <w:t>ة في المركز الوطني السعودي</w:t>
      </w:r>
      <w:r w:rsidRPr="001710B9">
        <w:rPr>
          <w:rFonts w:ascii="Simplified Arabic" w:hAnsi="Simplified Arabic" w:cs="Simplified Arabic"/>
          <w:b/>
          <w:bCs/>
          <w:sz w:val="28"/>
          <w:szCs w:val="28"/>
          <w:rtl/>
        </w:rPr>
        <w:t xml:space="preserve"> </w:t>
      </w:r>
      <w:r w:rsidR="001710B9" w:rsidRPr="001710B9">
        <w:rPr>
          <w:rFonts w:ascii="Simplified Arabic" w:hAnsi="Simplified Arabic" w:cs="Simplified Arabic" w:hint="cs"/>
          <w:b/>
          <w:bCs/>
          <w:sz w:val="28"/>
          <w:szCs w:val="28"/>
          <w:rtl/>
        </w:rPr>
        <w:t>بعد تفشي</w:t>
      </w:r>
      <w:r w:rsidRPr="001710B9">
        <w:rPr>
          <w:rFonts w:ascii="Simplified Arabic" w:hAnsi="Simplified Arabic" w:cs="Simplified Arabic"/>
          <w:b/>
          <w:bCs/>
          <w:sz w:val="28"/>
          <w:szCs w:val="28"/>
          <w:rtl/>
        </w:rPr>
        <w:t xml:space="preserve"> </w:t>
      </w:r>
      <w:r w:rsidRPr="001710B9">
        <w:rPr>
          <w:rFonts w:ascii="Simplified Arabic" w:hAnsi="Simplified Arabic" w:cs="Simplified Arabic" w:hint="cs"/>
          <w:b/>
          <w:bCs/>
          <w:sz w:val="28"/>
          <w:szCs w:val="28"/>
          <w:rtl/>
        </w:rPr>
        <w:t>جائحة</w:t>
      </w:r>
      <w:r w:rsidRPr="001710B9">
        <w:rPr>
          <w:rFonts w:ascii="Simplified Arabic" w:hAnsi="Simplified Arabic" w:cs="Simplified Arabic"/>
          <w:b/>
          <w:bCs/>
          <w:sz w:val="28"/>
          <w:szCs w:val="28"/>
          <w:rtl/>
        </w:rPr>
        <w:t xml:space="preserve"> </w:t>
      </w:r>
      <w:r w:rsidRPr="001710B9">
        <w:rPr>
          <w:rFonts w:ascii="Simplified Arabic" w:hAnsi="Simplified Arabic" w:cs="Simplified Arabic" w:hint="cs"/>
          <w:b/>
          <w:bCs/>
          <w:sz w:val="28"/>
          <w:szCs w:val="28"/>
          <w:rtl/>
        </w:rPr>
        <w:t>كوفيد</w:t>
      </w:r>
      <w:r w:rsidRPr="001710B9">
        <w:rPr>
          <w:rFonts w:ascii="Simplified Arabic" w:hAnsi="Simplified Arabic" w:cs="Simplified Arabic"/>
          <w:b/>
          <w:bCs/>
          <w:sz w:val="28"/>
          <w:szCs w:val="28"/>
          <w:rtl/>
        </w:rPr>
        <w:t xml:space="preserve"> 19</w:t>
      </w:r>
    </w:p>
    <w:p w14:paraId="72BE6496" w14:textId="1A600294" w:rsidR="000A253B" w:rsidRDefault="000A253B" w:rsidP="000A253B">
      <w:pPr>
        <w:spacing w:line="276" w:lineRule="auto"/>
        <w:jc w:val="both"/>
        <w:rPr>
          <w:rFonts w:ascii="Simplified Arabic" w:hAnsi="Simplified Arabic" w:cs="Simplified Arabic"/>
          <w:sz w:val="28"/>
          <w:szCs w:val="28"/>
          <w:rtl/>
        </w:rPr>
      </w:pPr>
      <w:r w:rsidRPr="00714081">
        <w:rPr>
          <w:rFonts w:ascii="Simplified Arabic" w:hAnsi="Simplified Arabic" w:cs="Simplified Arabic" w:hint="cs"/>
          <w:sz w:val="28"/>
          <w:szCs w:val="28"/>
          <w:rtl/>
        </w:rPr>
        <w:t>لقد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سعت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الحالية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بيان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التغييرات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الاستراتيجية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اعتمدها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المركز</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الوطني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الأزمات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والكوارث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NHEOC</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بعد</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COVID 19</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والنهج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المخاطر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بعد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الجائحة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تحسين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جودة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وكفاءة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الخدمات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ورقمنه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وزيادة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تغطية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الخدمات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لجميع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مناطق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p>
    <w:p w14:paraId="56DFC867" w14:textId="77777777" w:rsidR="00CB5EA2" w:rsidRDefault="00CB5EA2" w:rsidP="000A253B">
      <w:pPr>
        <w:spacing w:line="276" w:lineRule="auto"/>
        <w:jc w:val="both"/>
        <w:rPr>
          <w:rFonts w:ascii="Simplified Arabic" w:hAnsi="Simplified Arabic" w:cs="Simplified Arabic"/>
          <w:sz w:val="28"/>
          <w:szCs w:val="28"/>
          <w:rtl/>
        </w:rPr>
      </w:pPr>
    </w:p>
    <w:p w14:paraId="0D25B2D3" w14:textId="2573B149" w:rsidR="000A253B" w:rsidRPr="00C84D2D" w:rsidRDefault="000A253B" w:rsidP="000A253B">
      <w:pPr>
        <w:spacing w:line="276" w:lineRule="auto"/>
        <w:jc w:val="both"/>
        <w:rPr>
          <w:rFonts w:ascii="Simplified Arabic" w:hAnsi="Simplified Arabic" w:cs="Simplified Arabic"/>
          <w:b/>
          <w:bCs/>
          <w:sz w:val="28"/>
          <w:szCs w:val="28"/>
          <w:highlight w:val="lightGray"/>
        </w:rPr>
      </w:pPr>
      <w:r>
        <w:rPr>
          <w:rFonts w:ascii="Simplified Arabic" w:hAnsi="Simplified Arabic" w:cs="Simplified Arabic" w:hint="cs"/>
          <w:b/>
          <w:bCs/>
          <w:sz w:val="28"/>
          <w:szCs w:val="28"/>
          <w:rtl/>
        </w:rPr>
        <w:t xml:space="preserve">دراسة </w:t>
      </w:r>
      <w:r w:rsidR="00CB5EA2">
        <w:rPr>
          <w:rFonts w:ascii="Simplified Arabic" w:hAnsi="Simplified Arabic" w:cs="Simplified Arabic" w:hint="cs"/>
          <w:b/>
          <w:bCs/>
          <w:sz w:val="28"/>
          <w:szCs w:val="28"/>
          <w:rtl/>
        </w:rPr>
        <w:t xml:space="preserve">عقوب </w:t>
      </w:r>
      <w:r w:rsidR="00CB5EA2">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2022) بعنوان </w:t>
      </w:r>
      <w:r w:rsidRPr="00BD2CFC">
        <w:rPr>
          <w:rFonts w:ascii="Simplified Arabic" w:hAnsi="Simplified Arabic" w:cs="Simplified Arabic"/>
          <w:b/>
          <w:bCs/>
          <w:sz w:val="28"/>
          <w:szCs w:val="28"/>
          <w:rtl/>
        </w:rPr>
        <w:t xml:space="preserve">آثار أزمة جائحة كورونا في الأسرة: </w:t>
      </w:r>
      <w:r w:rsidRPr="00CB5EA2">
        <w:rPr>
          <w:rFonts w:ascii="Simplified Arabic" w:hAnsi="Simplified Arabic" w:cs="Simplified Arabic"/>
          <w:b/>
          <w:bCs/>
          <w:sz w:val="28"/>
          <w:szCs w:val="28"/>
          <w:rtl/>
        </w:rPr>
        <w:t xml:space="preserve">دراسة ميدانية </w:t>
      </w:r>
    </w:p>
    <w:p w14:paraId="7A4A0484" w14:textId="52FD6760" w:rsidR="000A253B" w:rsidRDefault="000A253B" w:rsidP="000A253B">
      <w:pPr>
        <w:spacing w:line="276" w:lineRule="auto"/>
        <w:jc w:val="both"/>
        <w:rPr>
          <w:rFonts w:ascii="Simplified Arabic" w:hAnsi="Simplified Arabic" w:cs="Simplified Arabic"/>
          <w:sz w:val="28"/>
          <w:szCs w:val="28"/>
          <w:rtl/>
        </w:rPr>
      </w:pPr>
      <w:r w:rsidRPr="00CB5EA2">
        <w:rPr>
          <w:rFonts w:ascii="Simplified Arabic" w:hAnsi="Simplified Arabic" w:cs="Simplified Arabic"/>
          <w:sz w:val="28"/>
          <w:szCs w:val="28"/>
          <w:rtl/>
        </w:rPr>
        <w:t>وقد توصلت الدراسة إلى العديد من النتائج من أهمها:</w:t>
      </w:r>
      <w:r w:rsidRPr="00BD2CFC">
        <w:rPr>
          <w:rFonts w:ascii="Simplified Arabic" w:hAnsi="Simplified Arabic" w:cs="Simplified Arabic"/>
          <w:sz w:val="28"/>
          <w:szCs w:val="28"/>
          <w:rtl/>
        </w:rPr>
        <w:t xml:space="preserve"> قد رفعت من معدل مشاركة أفراد الأسرة في المهام المنزلية اليومية، وأظهرت كذلك تعزيز الحوار الفعال بين أفراد الأسرة في العلاقات الأسرية، كما أكدت النتائج أن التخوف من التجمع، والمقابلات يعد أكثر آثار جائحة كورونا على الجوانب النفسية للأسرة</w:t>
      </w:r>
      <w:r w:rsidRPr="00BD2CFC">
        <w:rPr>
          <w:rFonts w:ascii="Simplified Arabic" w:hAnsi="Simplified Arabic" w:cs="Simplified Arabic"/>
          <w:sz w:val="28"/>
          <w:szCs w:val="28"/>
        </w:rPr>
        <w:t>.</w:t>
      </w:r>
    </w:p>
    <w:p w14:paraId="17BC14B9" w14:textId="77777777" w:rsidR="00CB5EA2" w:rsidRPr="00BD2CFC" w:rsidRDefault="00CB5EA2" w:rsidP="000A253B">
      <w:pPr>
        <w:spacing w:line="276" w:lineRule="auto"/>
        <w:jc w:val="both"/>
        <w:rPr>
          <w:rFonts w:ascii="Simplified Arabic" w:hAnsi="Simplified Arabic" w:cs="Simplified Arabic"/>
          <w:sz w:val="28"/>
          <w:szCs w:val="28"/>
          <w:rtl/>
        </w:rPr>
      </w:pPr>
    </w:p>
    <w:p w14:paraId="049C412E" w14:textId="434189B0" w:rsidR="000A253B" w:rsidRPr="00AB177C" w:rsidRDefault="000A253B" w:rsidP="000A253B">
      <w:pPr>
        <w:spacing w:line="276" w:lineRule="auto"/>
        <w:jc w:val="both"/>
        <w:rPr>
          <w:rFonts w:ascii="Simplified Arabic" w:hAnsi="Simplified Arabic" w:cs="Simplified Arabic"/>
          <w:b/>
          <w:bCs/>
          <w:sz w:val="28"/>
          <w:szCs w:val="28"/>
          <w:highlight w:val="lightGray"/>
        </w:rPr>
      </w:pPr>
      <w:r w:rsidRPr="00BD2CFC">
        <w:rPr>
          <w:rFonts w:ascii="Simplified Arabic" w:hAnsi="Simplified Arabic" w:cs="Simplified Arabic" w:hint="cs"/>
          <w:b/>
          <w:bCs/>
          <w:sz w:val="28"/>
          <w:szCs w:val="28"/>
          <w:rtl/>
        </w:rPr>
        <w:t xml:space="preserve">دراسة أنور (2022) </w:t>
      </w:r>
      <w:r w:rsidR="00075845" w:rsidRPr="00BD2CFC">
        <w:rPr>
          <w:rFonts w:ascii="Simplified Arabic" w:hAnsi="Simplified Arabic" w:cs="Simplified Arabic" w:hint="cs"/>
          <w:b/>
          <w:bCs/>
          <w:sz w:val="28"/>
          <w:szCs w:val="28"/>
          <w:rtl/>
        </w:rPr>
        <w:t>بعنوان تصورات</w:t>
      </w:r>
      <w:r w:rsidRPr="006A6F63">
        <w:rPr>
          <w:rFonts w:ascii="Simplified Arabic" w:hAnsi="Simplified Arabic" w:cs="Simplified Arabic"/>
          <w:b/>
          <w:bCs/>
          <w:sz w:val="28"/>
          <w:szCs w:val="28"/>
          <w:rtl/>
        </w:rPr>
        <w:t xml:space="preserve"> الشباب الجامعي لصور جائحة </w:t>
      </w:r>
      <w:r w:rsidRPr="00075845">
        <w:rPr>
          <w:rFonts w:ascii="Simplified Arabic" w:hAnsi="Simplified Arabic" w:cs="Simplified Arabic"/>
          <w:b/>
          <w:bCs/>
          <w:sz w:val="28"/>
          <w:szCs w:val="28"/>
          <w:rtl/>
        </w:rPr>
        <w:t xml:space="preserve">كورونا: دراسة </w:t>
      </w:r>
      <w:r w:rsidR="00075845" w:rsidRPr="00075845">
        <w:rPr>
          <w:rFonts w:ascii="Simplified Arabic" w:hAnsi="Simplified Arabic" w:cs="Simplified Arabic" w:hint="cs"/>
          <w:b/>
          <w:bCs/>
          <w:sz w:val="28"/>
          <w:szCs w:val="28"/>
          <w:rtl/>
        </w:rPr>
        <w:t>تطبيق منهجية التعامل مع هذه الكارثة ودور الوعي بها</w:t>
      </w:r>
    </w:p>
    <w:p w14:paraId="797D33AF" w14:textId="6217E8A3" w:rsidR="000A253B" w:rsidRDefault="000A253B" w:rsidP="000A253B">
      <w:pPr>
        <w:spacing w:line="276" w:lineRule="auto"/>
        <w:jc w:val="both"/>
        <w:rPr>
          <w:rFonts w:ascii="Simplified Arabic" w:hAnsi="Simplified Arabic" w:cs="Simplified Arabic"/>
          <w:sz w:val="28"/>
          <w:szCs w:val="28"/>
          <w:rtl/>
        </w:rPr>
      </w:pPr>
      <w:r w:rsidRPr="00BD2CFC">
        <w:rPr>
          <w:rFonts w:ascii="Simplified Arabic" w:hAnsi="Simplified Arabic" w:cs="Simplified Arabic"/>
          <w:sz w:val="28"/>
          <w:szCs w:val="28"/>
          <w:rtl/>
        </w:rPr>
        <w:t xml:space="preserve">استخدمت الدراسة منهج المسح، وطبقت على عينة عمدية من (30 طالبا جامعيا). وعن تصورات المبحوثين لصور الجائحة فجاءت كالتالي: فيما يتعلق بوعيهم بخطورة فيروس كورونا، كانت صور المشاهد الغريبة لهذه الجائحة وغير المألوفة لنا والتي فرضتها علينا ظروف العزل هي أكثر الصور التي جعلت المبحوثين يعون خطورة هذا الفيروس، فجاءت صور المصابين وهم يفترشون الأرصفة ولا توجد </w:t>
      </w:r>
      <w:r w:rsidRPr="00BD2CFC">
        <w:rPr>
          <w:rFonts w:ascii="Simplified Arabic" w:hAnsi="Simplified Arabic" w:cs="Simplified Arabic"/>
          <w:sz w:val="28"/>
          <w:szCs w:val="28"/>
          <w:rtl/>
        </w:rPr>
        <w:lastRenderedPageBreak/>
        <w:t>أماكن في المستشفيات لاستيعابهم في الترتيب الأول، وتلاها صورة انهيار الأطقم الطبية جيشنا الذي نستند عليه في محاربة الفيروس. وفيما يتعلق بخوفهم من الوباء؛ كانت الصور الغريبة للدفن والمقابر الجماعية هي التي أشعرت المبحوثين بخطورة الفيروس، حيث جاءت صورة أشخاص يرتدون ملابس واقية ويقومون بدفن أحد المتوفين وقد وضع في تابوت خشبي، رغم ذلك يتحاشون لمسه ويمسكون به من خلال ماسكات حديدية، وصورة لأشخاص يمسكون بجثة متوفي من خلال أربطة تلافيا للمس جثته، في الترتيبين الأول والثاني، وتلاهما صور المقابر الجماعية، ثم صور حرق الجثث، وصور المشرحة المكتظة بالموتى، أي أن الموت وطرق التعامل مع الموتى وكثرة أعدادهم هو أكثر ما جعل المبحوثين يخافون من هذا الوباء.</w:t>
      </w:r>
    </w:p>
    <w:p w14:paraId="4FCDFFD8" w14:textId="77777777" w:rsidR="00075845" w:rsidRDefault="00075845" w:rsidP="000A253B">
      <w:pPr>
        <w:spacing w:line="276" w:lineRule="auto"/>
        <w:jc w:val="both"/>
        <w:rPr>
          <w:rFonts w:ascii="Simplified Arabic" w:hAnsi="Simplified Arabic" w:cs="Simplified Arabic"/>
          <w:b/>
          <w:bCs/>
          <w:sz w:val="28"/>
          <w:szCs w:val="28"/>
          <w:highlight w:val="lightGray"/>
          <w:rtl/>
        </w:rPr>
      </w:pPr>
    </w:p>
    <w:p w14:paraId="5BCC4139" w14:textId="1C91DBDD" w:rsidR="000A253B" w:rsidRPr="007651C7" w:rsidRDefault="000A253B" w:rsidP="000A253B">
      <w:pPr>
        <w:spacing w:line="276" w:lineRule="auto"/>
        <w:jc w:val="both"/>
        <w:rPr>
          <w:rFonts w:ascii="Simplified Arabic" w:hAnsi="Simplified Arabic" w:cs="Simplified Arabic"/>
          <w:b/>
          <w:bCs/>
          <w:sz w:val="28"/>
          <w:szCs w:val="28"/>
        </w:rPr>
      </w:pPr>
      <w:r w:rsidRPr="007651C7">
        <w:rPr>
          <w:rFonts w:ascii="Simplified Arabic" w:hAnsi="Simplified Arabic" w:cs="Simplified Arabic" w:hint="cs"/>
          <w:b/>
          <w:bCs/>
          <w:sz w:val="28"/>
          <w:szCs w:val="28"/>
          <w:rtl/>
        </w:rPr>
        <w:t>دراسة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البار</w:t>
      </w:r>
      <w:r w:rsidRPr="007651C7">
        <w:rPr>
          <w:rFonts w:ascii="Simplified Arabic" w:hAnsi="Simplified Arabic" w:cs="Simplified Arabic"/>
          <w:b/>
          <w:bCs/>
          <w:sz w:val="28"/>
          <w:szCs w:val="28"/>
          <w:rtl/>
        </w:rPr>
        <w:t xml:space="preserve"> (2022) </w:t>
      </w:r>
      <w:r w:rsidR="00075845" w:rsidRPr="007651C7">
        <w:rPr>
          <w:rFonts w:ascii="Simplified Arabic" w:hAnsi="Simplified Arabic" w:cs="Simplified Arabic" w:hint="cs"/>
          <w:b/>
          <w:bCs/>
          <w:sz w:val="28"/>
          <w:szCs w:val="28"/>
          <w:rtl/>
        </w:rPr>
        <w:t>بعنوان:</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عوامل</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نجاح</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إدارة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أزمة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جائحة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كوفيد</w:t>
      </w:r>
      <w:r w:rsidRPr="007651C7">
        <w:rPr>
          <w:rFonts w:ascii="Simplified Arabic" w:hAnsi="Simplified Arabic" w:cs="Simplified Arabic"/>
          <w:b/>
          <w:bCs/>
          <w:sz w:val="28"/>
          <w:szCs w:val="28"/>
          <w:rtl/>
        </w:rPr>
        <w:t>-</w:t>
      </w:r>
      <w:r w:rsidR="00075845" w:rsidRPr="007651C7">
        <w:rPr>
          <w:rFonts w:ascii="Simplified Arabic" w:hAnsi="Simplified Arabic" w:cs="Simplified Arabic" w:hint="cs"/>
          <w:b/>
          <w:bCs/>
          <w:sz w:val="28"/>
          <w:szCs w:val="28"/>
          <w:rtl/>
        </w:rPr>
        <w:t>19 في</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المملكة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العربية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السعودية</w:t>
      </w:r>
    </w:p>
    <w:p w14:paraId="45EF0B49" w14:textId="1797E8EB" w:rsidR="000A253B" w:rsidRPr="00A12D61" w:rsidRDefault="000A253B" w:rsidP="000A253B">
      <w:pPr>
        <w:spacing w:line="276" w:lineRule="auto"/>
        <w:jc w:val="both"/>
        <w:rPr>
          <w:rFonts w:ascii="Simplified Arabic" w:hAnsi="Simplified Arabic" w:cs="Simplified Arabic"/>
          <w:sz w:val="28"/>
          <w:szCs w:val="28"/>
          <w:highlight w:val="lightGray"/>
          <w:rtl/>
        </w:rPr>
      </w:pP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أشارت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مجموعة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القرارات،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والإجراءات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الممكنة،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وكذلك</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الممارسات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الجيدة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وقد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استخدام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تصميم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المنهج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التزامني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البحوث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المزجية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جمع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البيانات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وتحليلها،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والخروج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بنتائج،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وتوصيات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تحقق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هدف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00D740A8">
        <w:rPr>
          <w:rFonts w:ascii="Simplified Arabic" w:hAnsi="Simplified Arabic" w:cs="Simplified Arabic" w:hint="cs"/>
          <w:sz w:val="28"/>
          <w:szCs w:val="28"/>
          <w:rtl/>
        </w:rPr>
        <w:t>.</w:t>
      </w:r>
    </w:p>
    <w:p w14:paraId="4BD4D5D2" w14:textId="77777777" w:rsidR="00075845" w:rsidRDefault="00075845" w:rsidP="000A253B">
      <w:pPr>
        <w:spacing w:line="276" w:lineRule="auto"/>
        <w:jc w:val="both"/>
        <w:rPr>
          <w:rFonts w:ascii="Simplified Arabic" w:hAnsi="Simplified Arabic" w:cs="Simplified Arabic"/>
          <w:b/>
          <w:bCs/>
          <w:sz w:val="28"/>
          <w:szCs w:val="28"/>
          <w:highlight w:val="lightGray"/>
          <w:rtl/>
        </w:rPr>
      </w:pPr>
    </w:p>
    <w:p w14:paraId="70325DC4" w14:textId="47674ED8" w:rsidR="000A253B" w:rsidRPr="00E15A55" w:rsidRDefault="000A253B" w:rsidP="000A253B">
      <w:pPr>
        <w:spacing w:line="276" w:lineRule="auto"/>
        <w:jc w:val="both"/>
        <w:rPr>
          <w:rFonts w:ascii="Simplified Arabic" w:hAnsi="Simplified Arabic" w:cs="Simplified Arabic"/>
          <w:b/>
          <w:bCs/>
          <w:sz w:val="28"/>
          <w:szCs w:val="28"/>
        </w:rPr>
      </w:pPr>
      <w:r w:rsidRPr="00E15A55">
        <w:rPr>
          <w:rFonts w:ascii="Simplified Arabic" w:hAnsi="Simplified Arabic" w:cs="Simplified Arabic" w:hint="cs"/>
          <w:b/>
          <w:bCs/>
          <w:sz w:val="28"/>
          <w:szCs w:val="28"/>
          <w:rtl/>
        </w:rPr>
        <w:t xml:space="preserve">دراسة </w:t>
      </w:r>
      <w:r w:rsidR="00D740A8" w:rsidRPr="00E15A55">
        <w:rPr>
          <w:rFonts w:ascii="Simplified Arabic" w:hAnsi="Simplified Arabic" w:cs="Simplified Arabic" w:hint="cs"/>
          <w:b/>
          <w:bCs/>
          <w:sz w:val="28"/>
          <w:szCs w:val="28"/>
          <w:rtl/>
        </w:rPr>
        <w:t xml:space="preserve">المهبد </w:t>
      </w:r>
      <w:r w:rsidR="00D740A8" w:rsidRPr="00E15A55">
        <w:rPr>
          <w:rFonts w:ascii="Simplified Arabic" w:hAnsi="Simplified Arabic" w:cs="Simplified Arabic"/>
          <w:b/>
          <w:bCs/>
          <w:sz w:val="28"/>
          <w:szCs w:val="28"/>
          <w:rtl/>
        </w:rPr>
        <w:t>(</w:t>
      </w:r>
      <w:r w:rsidRPr="00E15A55">
        <w:rPr>
          <w:rFonts w:ascii="Simplified Arabic" w:hAnsi="Simplified Arabic" w:cs="Simplified Arabic" w:hint="cs"/>
          <w:b/>
          <w:bCs/>
          <w:sz w:val="28"/>
          <w:szCs w:val="28"/>
          <w:rtl/>
        </w:rPr>
        <w:t xml:space="preserve">2022) بعنوان </w:t>
      </w:r>
      <w:r w:rsidRPr="00E15A55">
        <w:rPr>
          <w:rFonts w:ascii="Simplified Arabic" w:hAnsi="Simplified Arabic" w:cs="Simplified Arabic"/>
          <w:b/>
          <w:bCs/>
          <w:sz w:val="28"/>
          <w:szCs w:val="28"/>
          <w:rtl/>
        </w:rPr>
        <w:t>الضغوط النفسية والاجتماعية على الأطباء والممرضين العاملين في المستشفيات الجامعية أثناء جائحة كورونا</w:t>
      </w:r>
    </w:p>
    <w:p w14:paraId="574423D5" w14:textId="77777777" w:rsidR="000A253B" w:rsidRDefault="000A253B" w:rsidP="000A253B">
      <w:pPr>
        <w:spacing w:line="276" w:lineRule="auto"/>
        <w:jc w:val="both"/>
        <w:rPr>
          <w:rFonts w:ascii="Simplified Arabic" w:hAnsi="Simplified Arabic" w:cs="Simplified Arabic"/>
          <w:sz w:val="28"/>
          <w:szCs w:val="28"/>
          <w:rtl/>
        </w:rPr>
      </w:pPr>
      <w:r w:rsidRPr="00E15A55">
        <w:rPr>
          <w:rFonts w:ascii="Simplified Arabic" w:hAnsi="Simplified Arabic" w:cs="Simplified Arabic"/>
          <w:sz w:val="28"/>
          <w:szCs w:val="28"/>
          <w:rtl/>
        </w:rPr>
        <w:t xml:space="preserve">هدفت الدراسة إلى التعرف على واقع أداء الأطباء والممرضين العاملين في ا لمستشفيات السعودية أثناء جائحة كورونا، والوقوف على الضغوط النفسية، والاجتماعية التي تواجههم، وأهم مقترحاتهم للتخفيف من حدة الضغوط أثناء جائحة كورونا. وتم استخدام منهج المسح الاجتماعي، وتكونت العينة من (65) طبيبا، و(78) ممرضا. وكشفت النتائج أن واقع أداء الأطباء والممرضين هو (التزامهم بالإجراءات الاحترازية المعمول بها لمواجهة فيروس كوفيد-19)، وأبرز الضغوط النفسية والاجتماعية التي تواجه الأطباء في المستشفيات هي: (شعورهم بالخوف من احتمال إصابتهم بفيروس كوفيد-19). بينما كان الممرضون محايدين في موافقتهم حول الضغوط التي تواجههم. وأبرز مقترحات الأطباء للتخفيف من </w:t>
      </w:r>
      <w:r w:rsidRPr="00E15A55">
        <w:rPr>
          <w:rFonts w:ascii="Simplified Arabic" w:hAnsi="Simplified Arabic" w:cs="Simplified Arabic"/>
          <w:sz w:val="28"/>
          <w:szCs w:val="28"/>
          <w:rtl/>
        </w:rPr>
        <w:lastRenderedPageBreak/>
        <w:t>تلك الضغوط، (توعية أفراد المجتمع بأهمية التعاون معهم لمواجهة تداعيات جائحة كورونا)، وأهم مقترحات الممرضين (استثمار الإعلام للتوعية بالدور الإيجابي الواجب احترامه للممرضين/ الممرضات في الحد من مخاطر فيروس كوفيد-19)، وأوصت الدراسة بالعمل على توعية أفراد المجتمع بأهمية التعاون مع الأطباء/ الطبيبات بالمستشفيات لمواجهة تداعيات جائحة كورونا.</w:t>
      </w:r>
    </w:p>
    <w:p w14:paraId="6A3C5E19" w14:textId="77777777" w:rsidR="00075845" w:rsidRDefault="00075845" w:rsidP="000A253B">
      <w:pPr>
        <w:spacing w:line="276" w:lineRule="auto"/>
        <w:jc w:val="both"/>
        <w:rPr>
          <w:rFonts w:ascii="Simplified Arabic" w:hAnsi="Simplified Arabic" w:cs="Simplified Arabic"/>
          <w:b/>
          <w:bCs/>
          <w:sz w:val="28"/>
          <w:szCs w:val="28"/>
          <w:rtl/>
        </w:rPr>
      </w:pPr>
    </w:p>
    <w:p w14:paraId="6C1F977D" w14:textId="338E0401" w:rsidR="000A253B" w:rsidRPr="00452C5B" w:rsidRDefault="000A253B" w:rsidP="000A253B">
      <w:pPr>
        <w:spacing w:line="276" w:lineRule="auto"/>
        <w:jc w:val="both"/>
        <w:rPr>
          <w:rFonts w:ascii="Simplified Arabic" w:hAnsi="Simplified Arabic" w:cs="Simplified Arabic"/>
          <w:b/>
          <w:bCs/>
          <w:sz w:val="28"/>
          <w:szCs w:val="28"/>
        </w:rPr>
      </w:pPr>
      <w:r w:rsidRPr="00452C5B">
        <w:rPr>
          <w:rFonts w:ascii="Simplified Arabic" w:hAnsi="Simplified Arabic" w:cs="Simplified Arabic" w:hint="cs"/>
          <w:b/>
          <w:bCs/>
          <w:sz w:val="28"/>
          <w:szCs w:val="28"/>
          <w:rtl/>
        </w:rPr>
        <w:t xml:space="preserve">دراسة حسب الله (2022) بعنوان </w:t>
      </w:r>
      <w:r w:rsidRPr="00452C5B">
        <w:rPr>
          <w:rFonts w:ascii="Simplified Arabic" w:hAnsi="Simplified Arabic" w:cs="Simplified Arabic"/>
          <w:b/>
          <w:bCs/>
          <w:sz w:val="28"/>
          <w:szCs w:val="28"/>
          <w:rtl/>
        </w:rPr>
        <w:t>فاعلية العلاقات العامة في المستشفيات الخاصة في استخدام وسائل التواصل الاجتماعي للتوعية بجائحة كورونا: دراسة ميدانية من منظور متابعي منصات التواصل الاجتماعي لمجموعة مستشفيات الدكتور سليمان الحبيب</w:t>
      </w:r>
    </w:p>
    <w:p w14:paraId="130392F2" w14:textId="77777777" w:rsidR="000A253B" w:rsidRDefault="000A253B" w:rsidP="000A253B">
      <w:pPr>
        <w:spacing w:line="276" w:lineRule="auto"/>
        <w:jc w:val="both"/>
        <w:rPr>
          <w:rFonts w:ascii="Simplified Arabic" w:hAnsi="Simplified Arabic" w:cs="Simplified Arabic"/>
          <w:sz w:val="28"/>
          <w:szCs w:val="28"/>
          <w:rtl/>
        </w:rPr>
      </w:pPr>
      <w:r w:rsidRPr="00452C5B">
        <w:rPr>
          <w:rFonts w:ascii="Simplified Arabic" w:hAnsi="Simplified Arabic" w:cs="Simplified Arabic"/>
          <w:sz w:val="28"/>
          <w:szCs w:val="28"/>
          <w:rtl/>
        </w:rPr>
        <w:t>تناولت هذه الدراسة: "فاعلية العلاقات العامة في المستشفيات الخاصة في استخدام وسائل التواصل الاجتماعي للتوعية بجائحة كورونا"، وقد هدفت إلى التعرف على مدى استخدام إدارات العلاقات العامة لوسائل التواصل الاجتماعي في ممارسة الأنشطة الاتصالية، وتعد الدراسة من الدراسات المزدوجة التي استخدمت المنهجين (الكمي والكيفي)، حيث استخدمت المقابلة المقننة مع إدارة العلاقات العامة بمستشفيات "الدكتور سليمان الحبيب"، أما في جانبها الكمي، فقد اعتمدت على العينة المتاحة، حيث صمم الباحثان استبانة إلكترونية، تم إرسالها إلى متابعي منصات التواصل الاجتماعي التابعة لمستشفيات الدكتور سليمان الحبيب، وتوصلت الدراسة للعديد من النتائج أهمها أن منصات التواصل الاجتماعي التابعة لمجموعة مستشفيات الدكتور سليمان الحبيب ساهمت في تغيير سلوك الجمهور من خلال المحافظة على التباعد الاجتماعي.</w:t>
      </w:r>
    </w:p>
    <w:p w14:paraId="04BE27F6" w14:textId="77777777" w:rsidR="00075845" w:rsidRDefault="00075845" w:rsidP="000A253B">
      <w:pPr>
        <w:spacing w:line="276" w:lineRule="auto"/>
        <w:jc w:val="both"/>
        <w:rPr>
          <w:rFonts w:ascii="Simplified Arabic" w:hAnsi="Simplified Arabic" w:cs="Simplified Arabic"/>
          <w:b/>
          <w:bCs/>
          <w:sz w:val="28"/>
          <w:szCs w:val="28"/>
          <w:highlight w:val="lightGray"/>
          <w:rtl/>
        </w:rPr>
      </w:pPr>
    </w:p>
    <w:p w14:paraId="0B28FD33" w14:textId="481D7D67" w:rsidR="000A253B" w:rsidRPr="008F3EA6" w:rsidRDefault="000A253B" w:rsidP="000A253B">
      <w:pPr>
        <w:spacing w:line="276" w:lineRule="auto"/>
        <w:jc w:val="both"/>
        <w:rPr>
          <w:rFonts w:ascii="Simplified Arabic" w:hAnsi="Simplified Arabic" w:cs="Simplified Arabic"/>
          <w:b/>
          <w:bCs/>
          <w:sz w:val="28"/>
          <w:szCs w:val="28"/>
        </w:rPr>
      </w:pPr>
      <w:r w:rsidRPr="008F3EA6">
        <w:rPr>
          <w:rFonts w:ascii="Simplified Arabic" w:hAnsi="Simplified Arabic" w:cs="Simplified Arabic" w:hint="cs"/>
          <w:b/>
          <w:bCs/>
          <w:sz w:val="28"/>
          <w:szCs w:val="28"/>
          <w:rtl/>
        </w:rPr>
        <w:t xml:space="preserve">دراسة </w:t>
      </w:r>
      <w:r w:rsidR="00DE1A58" w:rsidRPr="008F3EA6">
        <w:rPr>
          <w:rFonts w:ascii="Simplified Arabic" w:hAnsi="Simplified Arabic" w:cs="Simplified Arabic" w:hint="cs"/>
          <w:b/>
          <w:bCs/>
          <w:sz w:val="28"/>
          <w:szCs w:val="28"/>
          <w:rtl/>
        </w:rPr>
        <w:t xml:space="preserve">أحمد </w:t>
      </w:r>
      <w:r w:rsidR="00DE1A58" w:rsidRPr="008F3EA6">
        <w:rPr>
          <w:rFonts w:ascii="Simplified Arabic" w:hAnsi="Simplified Arabic" w:cs="Simplified Arabic"/>
          <w:b/>
          <w:bCs/>
          <w:sz w:val="28"/>
          <w:szCs w:val="28"/>
          <w:rtl/>
        </w:rPr>
        <w:t>(</w:t>
      </w:r>
      <w:r w:rsidRPr="008F3EA6">
        <w:rPr>
          <w:rFonts w:ascii="Simplified Arabic" w:hAnsi="Simplified Arabic" w:cs="Simplified Arabic" w:hint="cs"/>
          <w:b/>
          <w:bCs/>
          <w:sz w:val="28"/>
          <w:szCs w:val="28"/>
          <w:rtl/>
        </w:rPr>
        <w:t xml:space="preserve">2022) </w:t>
      </w:r>
      <w:r w:rsidRPr="008F3EA6">
        <w:rPr>
          <w:rFonts w:ascii="Simplified Arabic" w:hAnsi="Simplified Arabic" w:cs="Simplified Arabic"/>
          <w:b/>
          <w:bCs/>
          <w:sz w:val="28"/>
          <w:szCs w:val="28"/>
          <w:rtl/>
        </w:rPr>
        <w:t xml:space="preserve">دور </w:t>
      </w:r>
      <w:r w:rsidR="008F3EA6" w:rsidRPr="008F3EA6">
        <w:rPr>
          <w:rFonts w:ascii="Simplified Arabic" w:hAnsi="Simplified Arabic" w:cs="Simplified Arabic" w:hint="cs"/>
          <w:b/>
          <w:bCs/>
          <w:sz w:val="28"/>
          <w:szCs w:val="28"/>
          <w:rtl/>
        </w:rPr>
        <w:t>الوعي بفايروس كورونا في المستشفيات</w:t>
      </w:r>
    </w:p>
    <w:p w14:paraId="3E86323E" w14:textId="14FAB242" w:rsidR="000A253B" w:rsidRPr="002F6D1D" w:rsidRDefault="00DE1A58" w:rsidP="00075845">
      <w:pPr>
        <w:spacing w:line="276" w:lineRule="auto"/>
        <w:jc w:val="both"/>
        <w:rPr>
          <w:rFonts w:ascii="Simplified Arabic" w:hAnsi="Simplified Arabic" w:cs="Simplified Arabic"/>
          <w:sz w:val="28"/>
          <w:szCs w:val="28"/>
          <w:rtl/>
        </w:rPr>
      </w:pPr>
      <w:r w:rsidRPr="00DE1A58">
        <w:rPr>
          <w:rFonts w:ascii="Simplified Arabic" w:hAnsi="Simplified Arabic" w:cs="Simplified Arabic" w:hint="cs"/>
          <w:sz w:val="28"/>
          <w:szCs w:val="28"/>
          <w:rtl/>
        </w:rPr>
        <w:t xml:space="preserve">فايروس كورونا ينتقل في الجو وهي عدوى سريعة الانتشار </w:t>
      </w:r>
      <w:r w:rsidR="000A253B" w:rsidRPr="00DE1A58">
        <w:rPr>
          <w:rFonts w:ascii="Simplified Arabic" w:hAnsi="Simplified Arabic" w:cs="Simplified Arabic"/>
          <w:sz w:val="28"/>
          <w:szCs w:val="28"/>
          <w:rtl/>
        </w:rPr>
        <w:t>أي أنها تنتقل بين الحيوانات والبشر، وتشمل علامات العدوى الشائعة:</w:t>
      </w:r>
      <w:r w:rsidR="000A253B" w:rsidRPr="002F6D1D">
        <w:rPr>
          <w:rFonts w:ascii="Simplified Arabic" w:hAnsi="Simplified Arabic" w:cs="Simplified Arabic"/>
          <w:sz w:val="28"/>
          <w:szCs w:val="28"/>
          <w:rtl/>
        </w:rPr>
        <w:t xml:space="preserve"> الأعراض التنفسية، الحمى، السعال، وضيق النفس وصعوبات التنفس وفي الحالات الأشد وطأة قد تسبب العدوى الالتهاب الرئوي والمتلازمة التنفسية الحادة والوخيمة والفشل الكلوي حتى </w:t>
      </w:r>
      <w:r w:rsidRPr="002F6D1D">
        <w:rPr>
          <w:rFonts w:ascii="Simplified Arabic" w:hAnsi="Simplified Arabic" w:cs="Simplified Arabic" w:hint="cs"/>
          <w:sz w:val="28"/>
          <w:szCs w:val="28"/>
          <w:rtl/>
        </w:rPr>
        <w:t>الوفاة</w:t>
      </w:r>
      <w:r w:rsidR="000A253B" w:rsidRPr="002F6D1D">
        <w:rPr>
          <w:rFonts w:ascii="Simplified Arabic" w:hAnsi="Simplified Arabic" w:cs="Simplified Arabic"/>
          <w:sz w:val="28"/>
          <w:szCs w:val="28"/>
          <w:rtl/>
        </w:rPr>
        <w:t xml:space="preserve">. عمال النظافة داخل مستشفيات العزل والحجر الصحي هم الجنود المجهولين على خط </w:t>
      </w:r>
      <w:r w:rsidR="000A253B" w:rsidRPr="002F6D1D">
        <w:rPr>
          <w:rFonts w:ascii="Simplified Arabic" w:hAnsi="Simplified Arabic" w:cs="Simplified Arabic"/>
          <w:sz w:val="28"/>
          <w:szCs w:val="28"/>
          <w:rtl/>
        </w:rPr>
        <w:lastRenderedPageBreak/>
        <w:t>الدفاع الأول المشارك مع الأطباء والتمريض في محاربة الفيروس، حيث أنهم لهم دور لا يقل عن دور الأطباء في محاربة انتشار فيروس كورونا، فمهام عمال النظافة تتطلب التواجد في كل الأماكن وغرف العزل الموجودة لتنظيفها وتعقيمها، ومنذ ظهور هذا الفيروس تم تكثيف أعمال التعقيم والنظافة وخاصة الاستقبال لأنه القسم المسؤول عن استقبال حالات الاشتباه، وبدوره يقوم بأعمال التعقيم والتطهير على مدار الساعة، ومع تفشى فيروس كورونا يزداد معدلات الخطورة التي تواجه عمال النظافة، الذين لم يصرف لهم كمامات ولا قفازات أو بدلات حماية، ليضطر الغالبية للعمل بملابسهم العادية، ويعتبر عمال النظافة أكثر المتضررين من الأوبئة المعدية لعدم ارتدائهم أدوات السلامة أثناء قيامهم بالعمل، خصوصا وهم يعملون في بيئة مليئة بالمخلفات غير الصحية وما يترتب على ذلك من ضرر على صحتهم</w:t>
      </w:r>
      <w:r w:rsidR="000A253B" w:rsidRPr="002F6D1D">
        <w:rPr>
          <w:rFonts w:ascii="Simplified Arabic" w:hAnsi="Simplified Arabic" w:cs="Simplified Arabic"/>
          <w:sz w:val="28"/>
          <w:szCs w:val="28"/>
        </w:rPr>
        <w:t>.</w:t>
      </w:r>
    </w:p>
    <w:p w14:paraId="599551D2" w14:textId="77777777" w:rsidR="00075845" w:rsidRDefault="00075845" w:rsidP="000A253B">
      <w:pPr>
        <w:spacing w:line="276" w:lineRule="auto"/>
        <w:jc w:val="both"/>
        <w:rPr>
          <w:rFonts w:ascii="Simplified Arabic" w:hAnsi="Simplified Arabic" w:cs="Simplified Arabic"/>
          <w:b/>
          <w:bCs/>
          <w:sz w:val="28"/>
          <w:szCs w:val="28"/>
          <w:rtl/>
        </w:rPr>
      </w:pPr>
    </w:p>
    <w:p w14:paraId="07AE90AE" w14:textId="44E83875" w:rsidR="000A253B" w:rsidRPr="00714081" w:rsidRDefault="000A253B" w:rsidP="000A253B">
      <w:pPr>
        <w:spacing w:line="276" w:lineRule="auto"/>
        <w:jc w:val="both"/>
        <w:rPr>
          <w:rFonts w:ascii="Simplified Arabic" w:hAnsi="Simplified Arabic" w:cs="Simplified Arabic"/>
          <w:b/>
          <w:bCs/>
          <w:sz w:val="28"/>
          <w:szCs w:val="28"/>
        </w:rPr>
      </w:pPr>
      <w:r w:rsidRPr="00714081">
        <w:rPr>
          <w:rFonts w:ascii="Simplified Arabic" w:hAnsi="Simplified Arabic" w:cs="Simplified Arabic" w:hint="cs"/>
          <w:b/>
          <w:bCs/>
          <w:sz w:val="28"/>
          <w:szCs w:val="28"/>
          <w:rtl/>
        </w:rPr>
        <w:t>دراسة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مجلد</w:t>
      </w:r>
      <w:r w:rsidRPr="00714081">
        <w:rPr>
          <w:rFonts w:ascii="Simplified Arabic" w:hAnsi="Simplified Arabic" w:cs="Simplified Arabic"/>
          <w:b/>
          <w:bCs/>
          <w:sz w:val="28"/>
          <w:szCs w:val="28"/>
          <w:rtl/>
        </w:rPr>
        <w:t xml:space="preserve"> (2021) </w:t>
      </w:r>
      <w:r w:rsidR="00075845" w:rsidRPr="00714081">
        <w:rPr>
          <w:rFonts w:ascii="Simplified Arabic" w:hAnsi="Simplified Arabic" w:cs="Simplified Arabic" w:hint="cs"/>
          <w:b/>
          <w:bCs/>
          <w:sz w:val="28"/>
          <w:szCs w:val="28"/>
          <w:rtl/>
        </w:rPr>
        <w:t>بعنوان:</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الوضع</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الوبائي</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والتنبؤ</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بكوفيد</w:t>
      </w:r>
      <w:r w:rsidRPr="00714081">
        <w:rPr>
          <w:rFonts w:ascii="Simplified Arabic" w:hAnsi="Simplified Arabic" w:cs="Simplified Arabic"/>
          <w:b/>
          <w:bCs/>
          <w:sz w:val="28"/>
          <w:szCs w:val="28"/>
          <w:rtl/>
        </w:rPr>
        <w:t xml:space="preserve">-19 </w:t>
      </w:r>
      <w:r w:rsidRPr="00714081">
        <w:rPr>
          <w:rFonts w:ascii="Simplified Arabic" w:hAnsi="Simplified Arabic" w:cs="Simplified Arabic" w:hint="cs"/>
          <w:b/>
          <w:bCs/>
          <w:sz w:val="28"/>
          <w:szCs w:val="28"/>
          <w:rtl/>
        </w:rPr>
        <w:t>في</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المملكة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العربية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السعودية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باستخدام</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نموذج</w:t>
      </w:r>
      <w:r w:rsidRPr="00714081">
        <w:rPr>
          <w:rFonts w:ascii="Simplified Arabic" w:hAnsi="Simplified Arabic" w:cs="Simplified Arabic"/>
          <w:b/>
          <w:bCs/>
          <w:sz w:val="28"/>
          <w:szCs w:val="28"/>
          <w:rtl/>
        </w:rPr>
        <w:t xml:space="preserve"> "</w:t>
      </w:r>
      <w:r w:rsidRPr="00714081">
        <w:rPr>
          <w:rFonts w:ascii="Simplified Arabic" w:hAnsi="Simplified Arabic" w:cs="Simplified Arabic"/>
          <w:b/>
          <w:bCs/>
          <w:sz w:val="28"/>
          <w:szCs w:val="28"/>
        </w:rPr>
        <w:t>SIR</w:t>
      </w:r>
      <w:r w:rsidRPr="00714081">
        <w:rPr>
          <w:rFonts w:ascii="Simplified Arabic" w:hAnsi="Simplified Arabic" w:cs="Simplified Arabic"/>
          <w:b/>
          <w:bCs/>
          <w:sz w:val="28"/>
          <w:szCs w:val="28"/>
          <w:rtl/>
        </w:rPr>
        <w:t>"</w:t>
      </w:r>
    </w:p>
    <w:p w14:paraId="4EF10BD2" w14:textId="13B85366" w:rsidR="000A253B" w:rsidRDefault="000A253B" w:rsidP="000A253B">
      <w:pPr>
        <w:spacing w:line="276" w:lineRule="auto"/>
        <w:jc w:val="both"/>
        <w:rPr>
          <w:rFonts w:ascii="Simplified Arabic" w:hAnsi="Simplified Arabic" w:cs="Simplified Arabic"/>
          <w:sz w:val="28"/>
          <w:szCs w:val="28"/>
          <w:rtl/>
        </w:rPr>
      </w:pP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إحدى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المتضررة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جائحة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سيؤدي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ذلك</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آثار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سلبية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العديد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القطاعات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تلعب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دورًا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مهمًا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الجانب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الاقتصادي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فقط</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لأنها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الدولة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الرائدة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إنتاج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النفط،</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ولكن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أيضًا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لأنها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تعتبر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قلب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الإسلامية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الرغم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تنفيذ</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تدابير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الحماية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فقد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ارتفع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عدد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حالات</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COVID-19</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أهداف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هدفت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هذه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استخدام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نموذج</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SIR</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للتنبؤ</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بذروة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تقدم</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COVID-19</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وتقديرها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ينتهي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طريقة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استنادًا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بيانات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منظمة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العالمية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تطور</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COVID-19</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3 </w:t>
      </w:r>
      <w:r w:rsidRPr="00714081">
        <w:rPr>
          <w:rFonts w:ascii="Simplified Arabic" w:hAnsi="Simplified Arabic" w:cs="Simplified Arabic" w:hint="cs"/>
          <w:sz w:val="28"/>
          <w:szCs w:val="28"/>
          <w:rtl/>
        </w:rPr>
        <w:t>مارس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29 </w:t>
      </w:r>
      <w:r w:rsidRPr="00714081">
        <w:rPr>
          <w:rFonts w:ascii="Simplified Arabic" w:hAnsi="Simplified Arabic" w:cs="Simplified Arabic" w:hint="cs"/>
          <w:sz w:val="28"/>
          <w:szCs w:val="28"/>
          <w:rtl/>
        </w:rPr>
        <w:t>أبريل</w:t>
      </w:r>
      <w:r w:rsidRPr="00714081">
        <w:rPr>
          <w:rFonts w:ascii="Simplified Arabic" w:hAnsi="Simplified Arabic" w:cs="Simplified Arabic"/>
          <w:sz w:val="28"/>
          <w:szCs w:val="28"/>
          <w:rtl/>
        </w:rPr>
        <w:t xml:space="preserve"> 2020</w:t>
      </w:r>
      <w:r w:rsidRPr="00714081">
        <w:rPr>
          <w:rFonts w:ascii="Simplified Arabic" w:hAnsi="Simplified Arabic" w:cs="Simplified Arabic" w:hint="cs"/>
          <w:sz w:val="28"/>
          <w:szCs w:val="28"/>
          <w:rtl/>
        </w:rPr>
        <w:t>،</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نقدر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بشكل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موثوق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المعلمات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الثابتة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ونقوم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بالتنبؤات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نقطة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الانعطاف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ووقت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الانتهاء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المحتمل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الأشخاص</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ذوي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العرضة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الأكبر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والمصابين</w:t>
      </w:r>
      <w:r w:rsidRPr="00714081">
        <w:rPr>
          <w:rFonts w:ascii="Simplified Arabic" w:hAnsi="Simplified Arabic" w:cs="Simplified Arabic"/>
          <w:sz w:val="28"/>
          <w:szCs w:val="28"/>
          <w:rtl/>
        </w:rPr>
        <w:t xml:space="preserve"> </w:t>
      </w:r>
      <w:r w:rsidR="007651C7" w:rsidRPr="00714081">
        <w:rPr>
          <w:rFonts w:ascii="Simplified Arabic" w:hAnsi="Simplified Arabic" w:cs="Simplified Arabic" w:hint="cs"/>
          <w:sz w:val="28"/>
          <w:szCs w:val="28"/>
          <w:rtl/>
        </w:rPr>
        <w:t>والمتعافين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المكونات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الرئيسية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لنموذج</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SIR</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استخدامها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لإجراء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التحليل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نتيجة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أظهرت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البيانات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نتيجة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مثيرة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للاهتمام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ذروة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تطور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المرض</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المتوقع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حدوثه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اليوم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العشرين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تقريبًا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بعد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تشغيل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النموذج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وفقًا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للنموذج،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سيكون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وقت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الذروة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حوالي</w:t>
      </w:r>
      <w:r w:rsidRPr="00714081">
        <w:rPr>
          <w:rFonts w:ascii="Simplified Arabic" w:hAnsi="Simplified Arabic" w:cs="Simplified Arabic"/>
          <w:sz w:val="28"/>
          <w:szCs w:val="28"/>
          <w:rtl/>
        </w:rPr>
        <w:t xml:space="preserve"> 20 </w:t>
      </w:r>
      <w:r w:rsidRPr="00714081">
        <w:rPr>
          <w:rFonts w:ascii="Simplified Arabic" w:hAnsi="Simplified Arabic" w:cs="Simplified Arabic" w:hint="cs"/>
          <w:sz w:val="28"/>
          <w:szCs w:val="28"/>
          <w:rtl/>
        </w:rPr>
        <w:t>مايو</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ثم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ستنخفض</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الحالات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حتى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نهاية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الصيف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خاتمة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تتنبأ</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النتيجة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بنهاية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تقديرية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لـ</w:t>
      </w:r>
      <w:r w:rsidRPr="00714081">
        <w:rPr>
          <w:rFonts w:ascii="Simplified Arabic" w:hAnsi="Simplified Arabic" w:cs="Simplified Arabic"/>
          <w:sz w:val="28"/>
          <w:szCs w:val="28"/>
          <w:rtl/>
        </w:rPr>
        <w:t xml:space="preserve"> </w:t>
      </w:r>
      <w:r w:rsidRPr="00714081">
        <w:rPr>
          <w:rFonts w:ascii="Simplified Arabic" w:hAnsi="Simplified Arabic" w:cs="Simplified Arabic"/>
          <w:sz w:val="28"/>
          <w:szCs w:val="28"/>
        </w:rPr>
        <w:t>COVID-19</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يمكن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لهذه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البيانات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إعلام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صانعي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السياسات،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الذين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يجب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يحاولوا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احتواء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الفيروس،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ليكونوا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مستعدين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سيأتي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بعد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ذلك</w:t>
      </w:r>
      <w:r w:rsidRPr="00714081">
        <w:rPr>
          <w:rFonts w:ascii="Simplified Arabic" w:hAnsi="Simplified Arabic" w:cs="Simplified Arabic"/>
          <w:sz w:val="28"/>
          <w:szCs w:val="28"/>
          <w:rtl/>
        </w:rPr>
        <w:t>.</w:t>
      </w:r>
    </w:p>
    <w:p w14:paraId="105F625D" w14:textId="0DDFCC9C" w:rsidR="000A253B" w:rsidRPr="001E0673" w:rsidRDefault="000A253B" w:rsidP="000A253B">
      <w:pPr>
        <w:spacing w:line="276" w:lineRule="auto"/>
        <w:jc w:val="both"/>
        <w:rPr>
          <w:rFonts w:ascii="Simplified Arabic" w:hAnsi="Simplified Arabic" w:cs="Simplified Arabic"/>
          <w:b/>
          <w:bCs/>
          <w:sz w:val="28"/>
          <w:szCs w:val="28"/>
          <w:highlight w:val="lightGray"/>
        </w:rPr>
      </w:pPr>
      <w:r w:rsidRPr="00AD25AB">
        <w:rPr>
          <w:rFonts w:ascii="Simplified Arabic" w:hAnsi="Simplified Arabic" w:cs="Simplified Arabic" w:hint="cs"/>
          <w:b/>
          <w:bCs/>
          <w:sz w:val="28"/>
          <w:szCs w:val="28"/>
          <w:rtl/>
        </w:rPr>
        <w:lastRenderedPageBreak/>
        <w:t xml:space="preserve">دراسة ال </w:t>
      </w:r>
      <w:r w:rsidR="007651C7" w:rsidRPr="00AD25AB">
        <w:rPr>
          <w:rFonts w:ascii="Simplified Arabic" w:hAnsi="Simplified Arabic" w:cs="Simplified Arabic" w:hint="cs"/>
          <w:b/>
          <w:bCs/>
          <w:sz w:val="28"/>
          <w:szCs w:val="28"/>
          <w:rtl/>
        </w:rPr>
        <w:t xml:space="preserve">مقبل </w:t>
      </w:r>
      <w:r w:rsidR="007651C7" w:rsidRPr="00AD25AB">
        <w:rPr>
          <w:rFonts w:ascii="Simplified Arabic" w:hAnsi="Simplified Arabic" w:cs="Simplified Arabic"/>
          <w:b/>
          <w:bCs/>
          <w:sz w:val="28"/>
          <w:szCs w:val="28"/>
          <w:rtl/>
        </w:rPr>
        <w:t>(</w:t>
      </w:r>
      <w:r w:rsidRPr="00AD25AB">
        <w:rPr>
          <w:rFonts w:ascii="Simplified Arabic" w:hAnsi="Simplified Arabic" w:cs="Simplified Arabic" w:hint="cs"/>
          <w:b/>
          <w:bCs/>
          <w:sz w:val="28"/>
          <w:szCs w:val="28"/>
          <w:rtl/>
        </w:rPr>
        <w:t xml:space="preserve">2021) </w:t>
      </w:r>
      <w:r w:rsidRPr="00AD25AB">
        <w:rPr>
          <w:rFonts w:ascii="Simplified Arabic" w:hAnsi="Simplified Arabic" w:cs="Simplified Arabic"/>
          <w:b/>
          <w:bCs/>
          <w:sz w:val="28"/>
          <w:szCs w:val="28"/>
          <w:rtl/>
        </w:rPr>
        <w:t xml:space="preserve">تغير نمط الحياة الاجتماعية في الأسرة السعودية في ظل جائحة كورونا: </w:t>
      </w:r>
    </w:p>
    <w:p w14:paraId="364D52EB" w14:textId="112529EB" w:rsidR="000A253B" w:rsidRDefault="000A253B" w:rsidP="000A253B">
      <w:pPr>
        <w:spacing w:line="276" w:lineRule="auto"/>
        <w:jc w:val="both"/>
        <w:rPr>
          <w:rFonts w:ascii="Simplified Arabic" w:hAnsi="Simplified Arabic" w:cs="Simplified Arabic"/>
          <w:sz w:val="28"/>
          <w:szCs w:val="28"/>
          <w:rtl/>
        </w:rPr>
      </w:pPr>
      <w:r w:rsidRPr="00AD25AB">
        <w:rPr>
          <w:rFonts w:ascii="Simplified Arabic" w:hAnsi="Simplified Arabic" w:cs="Simplified Arabic"/>
          <w:sz w:val="28"/>
          <w:szCs w:val="28"/>
          <w:rtl/>
        </w:rPr>
        <w:t xml:space="preserve">وتنتمي هذه الدراسة إلى نمط الدراسات الوصفية والتي تستهدف التعرف على نمط التغير في نمط الحياة الاجتماعية الذي حدث في الأسرة السعودية في ظل جائحة كورونا، واعتمدت الدراسة على منهج المسح الاجتماعي بالعينة وذلك بطريقة العينة العمدية من الأسر السعودية بمنطقة الرياض. وقد طبقت الدراسة على عينة عشوائية بسيطة قوامها (305) أسرة سعودية بمنطقة الرياض، واعتمدت الدراسة على استمارة </w:t>
      </w:r>
      <w:r w:rsidR="00D740A8" w:rsidRPr="00AD25AB">
        <w:rPr>
          <w:rFonts w:ascii="Simplified Arabic" w:hAnsi="Simplified Arabic" w:cs="Simplified Arabic" w:hint="cs"/>
          <w:sz w:val="28"/>
          <w:szCs w:val="28"/>
          <w:rtl/>
        </w:rPr>
        <w:t>استبانة</w:t>
      </w:r>
      <w:r w:rsidRPr="00AD25AB">
        <w:rPr>
          <w:rFonts w:ascii="Simplified Arabic" w:hAnsi="Simplified Arabic" w:cs="Simplified Arabic"/>
          <w:sz w:val="28"/>
          <w:szCs w:val="28"/>
          <w:rtl/>
        </w:rPr>
        <w:t xml:space="preserve"> للأسر السعودية، تم تصميمها باستخدام</w:t>
      </w:r>
      <w:r w:rsidRPr="00AD25AB">
        <w:rPr>
          <w:rFonts w:ascii="Simplified Arabic" w:hAnsi="Simplified Arabic" w:cs="Simplified Arabic"/>
          <w:sz w:val="28"/>
          <w:szCs w:val="28"/>
        </w:rPr>
        <w:t xml:space="preserve"> (Google Drive). </w:t>
      </w:r>
      <w:r w:rsidRPr="00AD25AB">
        <w:rPr>
          <w:rFonts w:ascii="Simplified Arabic" w:hAnsi="Simplified Arabic" w:cs="Simplified Arabic"/>
          <w:sz w:val="28"/>
          <w:szCs w:val="28"/>
          <w:rtl/>
        </w:rPr>
        <w:t>وقد أكدت نتائج الدراسة أن التغير الذي حدث في العادات والتقاليد الاجتماعيـة لدى الأسرة السعودية في ظل جائحة كورونا تمثل في تقليص دعوات الزواج في ظل جائحة كورونا، إلغاء فكرة السفر إلى الخارج بعد جائحة كورونا، تقليل زيارات للأقارب والجيران بعد جائحة كورونا. وقد أوصت الدراسة بضرورة تقليص دعوات الزواج في ظل جائحة كورونا، والحرص على تنمية وفي الأسر بأهمية التباعد الاجتماعي وعدم الاختلاط في المناسبات الاجتماعية والأسرية، وتغير العادات والتقاليد في ظل هذه الظروف، وإلغاء فكرة السفر إلى الخارج بعد جائحة كورونا، تطبيقا للإجراءات الاحترازية، وحتى تظهر فعالية لقاح كورونا وتقلل الدول القيود على السفر للخارج</w:t>
      </w:r>
      <w:r w:rsidRPr="00AD25AB">
        <w:rPr>
          <w:rFonts w:ascii="Simplified Arabic" w:hAnsi="Simplified Arabic" w:cs="Simplified Arabic"/>
          <w:sz w:val="28"/>
          <w:szCs w:val="28"/>
        </w:rPr>
        <w:t>.</w:t>
      </w:r>
    </w:p>
    <w:p w14:paraId="0123B225" w14:textId="77777777" w:rsidR="00AA7D9C" w:rsidRPr="00AD25AB" w:rsidRDefault="00AA7D9C" w:rsidP="000A253B">
      <w:pPr>
        <w:spacing w:line="276" w:lineRule="auto"/>
        <w:jc w:val="both"/>
        <w:rPr>
          <w:rFonts w:ascii="Simplified Arabic" w:hAnsi="Simplified Arabic" w:cs="Simplified Arabic"/>
          <w:sz w:val="28"/>
          <w:szCs w:val="28"/>
        </w:rPr>
      </w:pPr>
    </w:p>
    <w:p w14:paraId="4F72BFA3" w14:textId="77777777" w:rsidR="000A253B" w:rsidRPr="007651C7" w:rsidRDefault="000A253B" w:rsidP="000A253B">
      <w:pPr>
        <w:spacing w:line="276" w:lineRule="auto"/>
        <w:jc w:val="both"/>
        <w:rPr>
          <w:rFonts w:ascii="Simplified Arabic" w:hAnsi="Simplified Arabic" w:cs="Simplified Arabic"/>
          <w:b/>
          <w:bCs/>
          <w:sz w:val="28"/>
          <w:szCs w:val="28"/>
        </w:rPr>
      </w:pPr>
      <w:r w:rsidRPr="007651C7">
        <w:rPr>
          <w:rFonts w:ascii="Simplified Arabic" w:hAnsi="Simplified Arabic" w:cs="Simplified Arabic" w:hint="cs"/>
          <w:b/>
          <w:bCs/>
          <w:sz w:val="28"/>
          <w:szCs w:val="28"/>
          <w:rtl/>
        </w:rPr>
        <w:t>دراسة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المبارك</w:t>
      </w:r>
      <w:r w:rsidRPr="007651C7">
        <w:rPr>
          <w:rFonts w:ascii="Simplified Arabic" w:hAnsi="Simplified Arabic" w:cs="Simplified Arabic"/>
          <w:b/>
          <w:bCs/>
          <w:sz w:val="28"/>
          <w:szCs w:val="28"/>
          <w:rtl/>
        </w:rPr>
        <w:t xml:space="preserve"> (2021) </w:t>
      </w:r>
      <w:r w:rsidRPr="007651C7">
        <w:rPr>
          <w:rFonts w:ascii="Simplified Arabic" w:hAnsi="Simplified Arabic" w:cs="Simplified Arabic" w:hint="cs"/>
          <w:b/>
          <w:bCs/>
          <w:sz w:val="28"/>
          <w:szCs w:val="28"/>
          <w:rtl/>
        </w:rPr>
        <w:t>بعنوان</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آثار</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جائحة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كورونا</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على</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الإدارات</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المالية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في</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منظمات</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الرعاية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الصحية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في</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المملكة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العربية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السعودية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من</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وجهة</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نظر</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العاملين</w:t>
      </w:r>
      <w:r w:rsidRPr="007651C7">
        <w:rPr>
          <w:rFonts w:ascii="Simplified Arabic" w:hAnsi="Simplified Arabic" w:cs="Simplified Arabic"/>
          <w:b/>
          <w:bCs/>
          <w:sz w:val="28"/>
          <w:szCs w:val="28"/>
          <w:rtl/>
        </w:rPr>
        <w:t xml:space="preserve"> </w:t>
      </w:r>
      <w:r w:rsidRPr="007651C7">
        <w:rPr>
          <w:rFonts w:ascii="Simplified Arabic" w:hAnsi="Simplified Arabic" w:cs="Simplified Arabic" w:hint="cs"/>
          <w:b/>
          <w:bCs/>
          <w:sz w:val="28"/>
          <w:szCs w:val="28"/>
          <w:rtl/>
        </w:rPr>
        <w:t>بها</w:t>
      </w:r>
    </w:p>
    <w:p w14:paraId="002EA7E3" w14:textId="2EB37E87" w:rsidR="000A253B" w:rsidRPr="00714081" w:rsidRDefault="000A253B" w:rsidP="000A253B">
      <w:pPr>
        <w:spacing w:line="276" w:lineRule="auto"/>
        <w:jc w:val="both"/>
        <w:rPr>
          <w:rFonts w:ascii="Simplified Arabic" w:hAnsi="Simplified Arabic" w:cs="Simplified Arabic"/>
          <w:sz w:val="28"/>
          <w:szCs w:val="28"/>
        </w:rPr>
      </w:pPr>
      <w:r w:rsidRPr="00714081">
        <w:rPr>
          <w:rFonts w:ascii="Simplified Arabic" w:hAnsi="Simplified Arabic" w:cs="Simplified Arabic" w:hint="cs"/>
          <w:sz w:val="28"/>
          <w:szCs w:val="28"/>
          <w:rtl/>
        </w:rPr>
        <w:t>وقد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توزيع</w:t>
      </w:r>
      <w:r w:rsidRPr="00714081">
        <w:rPr>
          <w:rFonts w:ascii="Simplified Arabic" w:hAnsi="Simplified Arabic" w:cs="Simplified Arabic"/>
          <w:sz w:val="28"/>
          <w:szCs w:val="28"/>
          <w:rtl/>
        </w:rPr>
        <w:t xml:space="preserve"> (150) </w:t>
      </w:r>
      <w:r w:rsidRPr="00714081">
        <w:rPr>
          <w:rFonts w:ascii="Simplified Arabic" w:hAnsi="Simplified Arabic" w:cs="Simplified Arabic" w:hint="cs"/>
          <w:sz w:val="28"/>
          <w:szCs w:val="28"/>
          <w:rtl/>
        </w:rPr>
        <w:t>استبانة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وكان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عدد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الاستبانات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الصالحة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لأغراض</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التحليل</w:t>
      </w:r>
      <w:r w:rsidRPr="00714081">
        <w:rPr>
          <w:rFonts w:ascii="Simplified Arabic" w:hAnsi="Simplified Arabic" w:cs="Simplified Arabic"/>
          <w:sz w:val="28"/>
          <w:szCs w:val="28"/>
          <w:rtl/>
        </w:rPr>
        <w:t xml:space="preserve"> (126) </w:t>
      </w:r>
      <w:r w:rsidRPr="00714081">
        <w:rPr>
          <w:rFonts w:ascii="Simplified Arabic" w:hAnsi="Simplified Arabic" w:cs="Simplified Arabic" w:hint="cs"/>
          <w:sz w:val="28"/>
          <w:szCs w:val="28"/>
          <w:rtl/>
        </w:rPr>
        <w:t>استبانة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وبلغت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نسبة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الاستجابة</w:t>
      </w:r>
      <w:r w:rsidRPr="00714081">
        <w:rPr>
          <w:rFonts w:ascii="Simplified Arabic" w:hAnsi="Simplified Arabic" w:cs="Simplified Arabic"/>
          <w:sz w:val="28"/>
          <w:szCs w:val="28"/>
          <w:rtl/>
        </w:rPr>
        <w:t xml:space="preserve"> 87.5%. </w:t>
      </w:r>
      <w:r w:rsidRPr="00714081">
        <w:rPr>
          <w:rFonts w:ascii="Simplified Arabic" w:hAnsi="Simplified Arabic" w:cs="Simplified Arabic" w:hint="cs"/>
          <w:sz w:val="28"/>
          <w:szCs w:val="28"/>
          <w:rtl/>
        </w:rPr>
        <w:t>وقد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أظهرت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نتائج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أفراد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عينة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موافقون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تأثير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الجائحة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قدرة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التخطيط</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السليم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تأثير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الجائحة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التقارير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يصعب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التنبؤ</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بشكل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دقيق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النتائج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المستقبلية</w:t>
      </w:r>
      <w:r w:rsidR="00AD2A18">
        <w:rPr>
          <w:rFonts w:ascii="Simplified Arabic" w:hAnsi="Simplified Arabic" w:cs="Simplified Arabic" w:hint="cs"/>
          <w:sz w:val="28"/>
          <w:szCs w:val="28"/>
          <w:rtl/>
        </w:rPr>
        <w:t xml:space="preserve">. </w:t>
      </w:r>
      <w:r w:rsidRPr="00714081">
        <w:rPr>
          <w:rFonts w:ascii="Simplified Arabic" w:hAnsi="Simplified Arabic" w:cs="Simplified Arabic" w:hint="cs"/>
          <w:sz w:val="28"/>
          <w:szCs w:val="28"/>
          <w:rtl/>
        </w:rPr>
        <w:t>كما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تبين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أيضا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أنهم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محايدون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موافقتهم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تأثير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الجائحة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السياسات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والإجراءات؛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يصعب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رصد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بنود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الميزانية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قبل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الاستخراج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وإعداد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تقرير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يومي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يكون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هنالك</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تجاوز</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البنود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ومعالجة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جميع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المشاكل</w:t>
      </w:r>
      <w:r w:rsidRPr="00714081">
        <w:rPr>
          <w:rFonts w:ascii="Simplified Arabic" w:hAnsi="Simplified Arabic" w:cs="Simplified Arabic"/>
          <w:sz w:val="28"/>
          <w:szCs w:val="28"/>
          <w:rtl/>
        </w:rPr>
        <w:t>.</w:t>
      </w:r>
    </w:p>
    <w:p w14:paraId="18EB5083" w14:textId="5EC1E296" w:rsidR="000A253B" w:rsidRDefault="000A253B" w:rsidP="000A253B">
      <w:pPr>
        <w:spacing w:line="276" w:lineRule="auto"/>
        <w:jc w:val="both"/>
        <w:rPr>
          <w:rFonts w:ascii="Simplified Arabic" w:hAnsi="Simplified Arabic" w:cs="Simplified Arabic"/>
          <w:sz w:val="28"/>
          <w:szCs w:val="28"/>
          <w:rtl/>
        </w:rPr>
      </w:pPr>
      <w:r w:rsidRPr="00DF2E2D">
        <w:rPr>
          <w:rFonts w:ascii="Simplified Arabic" w:hAnsi="Simplified Arabic" w:cs="Simplified Arabic" w:hint="cs"/>
          <w:sz w:val="28"/>
          <w:szCs w:val="28"/>
          <w:rtl/>
        </w:rPr>
        <w:lastRenderedPageBreak/>
        <w:t>و</w:t>
      </w:r>
      <w:r w:rsidR="00DF2E2D">
        <w:rPr>
          <w:rFonts w:ascii="Simplified Arabic" w:hAnsi="Simplified Arabic" w:cs="Simplified Arabic" w:hint="cs"/>
          <w:sz w:val="28"/>
          <w:szCs w:val="28"/>
          <w:rtl/>
        </w:rPr>
        <w:t>قد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أوصت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الدراسة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بضرورة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إيجاد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بروتوكولات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الإدارات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المنظمات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لإعادة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توجيه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المبادئ</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التوجيهية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للضوابط</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بناء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تقييم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المخاطر،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وإعادة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النظر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الأنظمة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السائدة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والمعمول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أجهزة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القطاع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w:t>
      </w:r>
      <w:r w:rsidRPr="00714081">
        <w:rPr>
          <w:rFonts w:ascii="Simplified Arabic" w:hAnsi="Simplified Arabic" w:cs="Simplified Arabic"/>
          <w:sz w:val="28"/>
          <w:szCs w:val="28"/>
          <w:rtl/>
        </w:rPr>
        <w:t xml:space="preserve"> </w:t>
      </w:r>
      <w:r w:rsidR="00DF2E2D" w:rsidRPr="00714081">
        <w:rPr>
          <w:rFonts w:ascii="Simplified Arabic" w:hAnsi="Simplified Arabic" w:cs="Simplified Arabic" w:hint="cs"/>
          <w:sz w:val="28"/>
          <w:szCs w:val="28"/>
          <w:rtl/>
        </w:rPr>
        <w:t>لتتلاءم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احتياجات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ومتطلبات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التشغيل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الكفء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لخدمات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المرافق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توفير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القدر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الكافي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المرونة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يتناسب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الاحتياجات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والمعطيات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المتغيرة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والطارئة،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وضرورة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اتباع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النظام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القياسي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لإعداد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التقارير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عند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إنشاء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بنود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منفصلة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بالموازنة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للاستجابة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لجهود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مكافحة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فيروس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التقارير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أوصت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بضرورة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تدريب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العاملين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الإدارات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المالية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المنظمات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مجال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المخاطر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الأزمات</w:t>
      </w:r>
      <w:r w:rsidRPr="00714081">
        <w:rPr>
          <w:rFonts w:ascii="Simplified Arabic" w:hAnsi="Simplified Arabic" w:cs="Simplified Arabic"/>
          <w:sz w:val="28"/>
          <w:szCs w:val="28"/>
          <w:rtl/>
        </w:rPr>
        <w:t>.</w:t>
      </w:r>
    </w:p>
    <w:p w14:paraId="33AECE75" w14:textId="77777777" w:rsidR="00AA7D9C" w:rsidRDefault="00AA7D9C" w:rsidP="000A253B">
      <w:pPr>
        <w:spacing w:line="276" w:lineRule="auto"/>
        <w:jc w:val="both"/>
        <w:rPr>
          <w:rFonts w:ascii="Simplified Arabic" w:hAnsi="Simplified Arabic" w:cs="Simplified Arabic"/>
          <w:sz w:val="28"/>
          <w:szCs w:val="28"/>
          <w:rtl/>
        </w:rPr>
      </w:pPr>
    </w:p>
    <w:p w14:paraId="167C690B" w14:textId="77777777" w:rsidR="000A253B" w:rsidRPr="00FA3B7C" w:rsidRDefault="000A253B" w:rsidP="000A253B">
      <w:pPr>
        <w:spacing w:line="276" w:lineRule="auto"/>
        <w:jc w:val="both"/>
        <w:rPr>
          <w:rFonts w:ascii="Simplified Arabic" w:hAnsi="Simplified Arabic" w:cs="Simplified Arabic"/>
          <w:b/>
          <w:bCs/>
          <w:sz w:val="28"/>
          <w:szCs w:val="28"/>
        </w:rPr>
      </w:pPr>
      <w:r w:rsidRPr="00FA3B7C">
        <w:rPr>
          <w:rFonts w:ascii="Simplified Arabic" w:hAnsi="Simplified Arabic" w:cs="Simplified Arabic" w:hint="cs"/>
          <w:b/>
          <w:bCs/>
          <w:sz w:val="28"/>
          <w:szCs w:val="28"/>
          <w:rtl/>
        </w:rPr>
        <w:t xml:space="preserve">دراسة (2021) بعنوان </w:t>
      </w:r>
      <w:r w:rsidRPr="00FA3B7C">
        <w:rPr>
          <w:rFonts w:ascii="Simplified Arabic" w:hAnsi="Simplified Arabic" w:cs="Simplified Arabic"/>
          <w:b/>
          <w:bCs/>
          <w:sz w:val="28"/>
          <w:szCs w:val="28"/>
          <w:rtl/>
        </w:rPr>
        <w:t xml:space="preserve">التعليم في حالات </w:t>
      </w:r>
      <w:r w:rsidRPr="00FA3B7C">
        <w:rPr>
          <w:rFonts w:ascii="Simplified Arabic" w:hAnsi="Simplified Arabic" w:cs="Simplified Arabic" w:hint="cs"/>
          <w:b/>
          <w:bCs/>
          <w:sz w:val="28"/>
          <w:szCs w:val="28"/>
          <w:rtl/>
        </w:rPr>
        <w:t>الطوارئ</w:t>
      </w:r>
      <w:r w:rsidRPr="00FA3B7C">
        <w:rPr>
          <w:rFonts w:ascii="Simplified Arabic" w:hAnsi="Simplified Arabic" w:cs="Simplified Arabic"/>
          <w:b/>
          <w:bCs/>
          <w:sz w:val="28"/>
          <w:szCs w:val="28"/>
          <w:rtl/>
        </w:rPr>
        <w:t xml:space="preserve">: دراسة حول بداية استجابة بعض الدول </w:t>
      </w:r>
      <w:r w:rsidRPr="00FA3B7C">
        <w:rPr>
          <w:rFonts w:ascii="Simplified Arabic" w:hAnsi="Simplified Arabic" w:cs="Simplified Arabic" w:hint="cs"/>
          <w:b/>
          <w:bCs/>
          <w:sz w:val="28"/>
          <w:szCs w:val="28"/>
          <w:rtl/>
        </w:rPr>
        <w:t>لانتشار</w:t>
      </w:r>
      <w:r w:rsidRPr="00FA3B7C">
        <w:rPr>
          <w:rFonts w:ascii="Simplified Arabic" w:hAnsi="Simplified Arabic" w:cs="Simplified Arabic"/>
          <w:b/>
          <w:bCs/>
          <w:sz w:val="28"/>
          <w:szCs w:val="28"/>
          <w:rtl/>
        </w:rPr>
        <w:t xml:space="preserve"> وباء كورونا</w:t>
      </w:r>
    </w:p>
    <w:p w14:paraId="3DD6765C" w14:textId="77777777" w:rsidR="000A253B" w:rsidRDefault="000A253B" w:rsidP="000A253B">
      <w:pPr>
        <w:spacing w:line="276" w:lineRule="auto"/>
        <w:jc w:val="both"/>
        <w:rPr>
          <w:rFonts w:ascii="Simplified Arabic" w:hAnsi="Simplified Arabic" w:cs="Simplified Arabic"/>
          <w:sz w:val="28"/>
          <w:szCs w:val="28"/>
          <w:rtl/>
        </w:rPr>
      </w:pPr>
      <w:r w:rsidRPr="006C0682">
        <w:rPr>
          <w:rFonts w:ascii="Simplified Arabic" w:hAnsi="Simplified Arabic" w:cs="Simplified Arabic"/>
          <w:sz w:val="28"/>
          <w:szCs w:val="28"/>
          <w:rtl/>
        </w:rPr>
        <w:t>هدفت الورقة البحثية إلي تحديد آليات تفعيل التعليم في حالات الطوارئ مثل حالات انتشار وباء كورونا انموذجا، واستعراض أبرز تجارب الدول التعليمية في التصدي لفيروس كورونا، واقتراح توصيات لاستمرارية التعليم في حالات انتشار الأوبئة، استخدمت الدراسة المنهج الوصفي، وتوصلت إلي مجموعة من النتائج من أبرزها: ضعف جاهزية الدول للتعليم في الطوارئ، والانتقال الكامل للتعليم عن بعد والتعلم الإلكتروني، وضعف أساليب التقويم، كما أوصت الدراسة بعدة توصيات جاء منها: إنشاء مركز لإدارة الكوارث، وتضمين مواد من الخطة الدراسية لما بعد الأزمة لتدريسها بشكل التعليم عن بعد، وتدريب الطلاب علي مهارات التعلم الذاتي، تدريب المعلمين علي تنويع أساليب التقويم وزيادة الاختبارات القائمة علي مهارات التفكير الناقد والتحليل</w:t>
      </w:r>
      <w:r w:rsidRPr="006C0682">
        <w:rPr>
          <w:rFonts w:ascii="Simplified Arabic" w:hAnsi="Simplified Arabic" w:cs="Simplified Arabic"/>
          <w:sz w:val="28"/>
          <w:szCs w:val="28"/>
        </w:rPr>
        <w:t>.</w:t>
      </w:r>
    </w:p>
    <w:p w14:paraId="4CD17075" w14:textId="77777777" w:rsidR="00AA7D9C" w:rsidRDefault="00AA7D9C" w:rsidP="000A253B">
      <w:pPr>
        <w:spacing w:line="276" w:lineRule="auto"/>
        <w:jc w:val="both"/>
        <w:rPr>
          <w:rFonts w:ascii="Simplified Arabic" w:hAnsi="Simplified Arabic" w:cs="Simplified Arabic"/>
          <w:sz w:val="28"/>
          <w:szCs w:val="28"/>
          <w:rtl/>
        </w:rPr>
      </w:pPr>
    </w:p>
    <w:p w14:paraId="67878FA0" w14:textId="6A9BAD5A" w:rsidR="000A253B" w:rsidRPr="00714081" w:rsidRDefault="000A253B" w:rsidP="000A253B">
      <w:pPr>
        <w:spacing w:line="276" w:lineRule="auto"/>
        <w:jc w:val="both"/>
        <w:rPr>
          <w:rFonts w:ascii="Simplified Arabic" w:hAnsi="Simplified Arabic" w:cs="Simplified Arabic"/>
          <w:b/>
          <w:bCs/>
          <w:sz w:val="28"/>
          <w:szCs w:val="28"/>
        </w:rPr>
      </w:pPr>
      <w:r w:rsidRPr="00714081">
        <w:rPr>
          <w:rFonts w:ascii="Simplified Arabic" w:hAnsi="Simplified Arabic" w:cs="Simplified Arabic" w:hint="cs"/>
          <w:b/>
          <w:bCs/>
          <w:sz w:val="28"/>
          <w:szCs w:val="28"/>
          <w:rtl/>
        </w:rPr>
        <w:t>دراسة</w:t>
      </w:r>
      <w:r w:rsidRPr="00714081">
        <w:rPr>
          <w:rFonts w:ascii="Simplified Arabic" w:hAnsi="Simplified Arabic" w:cs="Simplified Arabic"/>
          <w:b/>
          <w:bCs/>
          <w:sz w:val="28"/>
          <w:szCs w:val="28"/>
          <w:rtl/>
        </w:rPr>
        <w:t xml:space="preserve"> </w:t>
      </w:r>
      <w:r w:rsidR="00DF2E2D" w:rsidRPr="00714081">
        <w:rPr>
          <w:rFonts w:ascii="Simplified Arabic" w:hAnsi="Simplified Arabic" w:cs="Simplified Arabic" w:hint="cs"/>
          <w:b/>
          <w:bCs/>
          <w:sz w:val="28"/>
          <w:szCs w:val="28"/>
          <w:rtl/>
        </w:rPr>
        <w:t xml:space="preserve">جمال </w:t>
      </w:r>
      <w:r w:rsidR="00DF2E2D" w:rsidRPr="00714081">
        <w:rPr>
          <w:rFonts w:ascii="Simplified Arabic" w:hAnsi="Simplified Arabic" w:cs="Simplified Arabic"/>
          <w:b/>
          <w:bCs/>
          <w:sz w:val="28"/>
          <w:szCs w:val="28"/>
          <w:rtl/>
        </w:rPr>
        <w:t>(</w:t>
      </w:r>
      <w:r w:rsidRPr="00714081">
        <w:rPr>
          <w:rFonts w:ascii="Simplified Arabic" w:hAnsi="Simplified Arabic" w:cs="Simplified Arabic"/>
          <w:b/>
          <w:bCs/>
          <w:sz w:val="28"/>
          <w:szCs w:val="28"/>
          <w:rtl/>
        </w:rPr>
        <w:t xml:space="preserve">2020) </w:t>
      </w:r>
      <w:r w:rsidR="007651C7" w:rsidRPr="00714081">
        <w:rPr>
          <w:rFonts w:ascii="Simplified Arabic" w:hAnsi="Simplified Arabic" w:cs="Simplified Arabic" w:hint="cs"/>
          <w:b/>
          <w:bCs/>
          <w:sz w:val="28"/>
          <w:szCs w:val="28"/>
          <w:rtl/>
        </w:rPr>
        <w:t>بعنوان:</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السعودية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والإمارات</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الجهود</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الخليجية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لمكافحة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فيروس</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كورونا</w:t>
      </w:r>
    </w:p>
    <w:p w14:paraId="569DE83B" w14:textId="77777777" w:rsidR="000A253B" w:rsidRDefault="000A253B" w:rsidP="000A253B">
      <w:pPr>
        <w:spacing w:line="276" w:lineRule="auto"/>
        <w:jc w:val="both"/>
        <w:rPr>
          <w:rFonts w:ascii="Simplified Arabic" w:hAnsi="Simplified Arabic" w:cs="Simplified Arabic"/>
          <w:sz w:val="28"/>
          <w:szCs w:val="28"/>
        </w:rPr>
      </w:pPr>
      <w:r w:rsidRPr="00714081">
        <w:rPr>
          <w:rFonts w:ascii="Simplified Arabic" w:hAnsi="Simplified Arabic" w:cs="Simplified Arabic" w:hint="cs"/>
          <w:sz w:val="28"/>
          <w:szCs w:val="28"/>
          <w:rtl/>
        </w:rPr>
        <w:t>سلط</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البحث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الضوء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الجهود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الخليجية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لمكافحة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فيروس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والإمارات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تطلب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العرض</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المنهجي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للبحث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تقسيمه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عناصر،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فعرض</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العنصر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استراتيجية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مكافحة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وتضمنت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إجراءات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وزارة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خلال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تجهيز</w:t>
      </w:r>
      <w:r w:rsidRPr="00714081">
        <w:rPr>
          <w:rFonts w:ascii="Simplified Arabic" w:hAnsi="Simplified Arabic" w:cs="Simplified Arabic"/>
          <w:sz w:val="28"/>
          <w:szCs w:val="28"/>
          <w:rtl/>
        </w:rPr>
        <w:t xml:space="preserve">(25) </w:t>
      </w:r>
      <w:r w:rsidRPr="00714081">
        <w:rPr>
          <w:rFonts w:ascii="Simplified Arabic" w:hAnsi="Simplified Arabic" w:cs="Simplified Arabic" w:hint="cs"/>
          <w:sz w:val="28"/>
          <w:szCs w:val="28"/>
          <w:rtl/>
        </w:rPr>
        <w:t>مستشفى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لاستقبال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الحالات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lastRenderedPageBreak/>
        <w:t>المؤكدة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وتوفير</w:t>
      </w:r>
      <w:r w:rsidRPr="00714081">
        <w:rPr>
          <w:rFonts w:ascii="Simplified Arabic" w:hAnsi="Simplified Arabic" w:cs="Simplified Arabic"/>
          <w:sz w:val="28"/>
          <w:szCs w:val="28"/>
          <w:rtl/>
        </w:rPr>
        <w:t xml:space="preserve"> (80)</w:t>
      </w:r>
      <w:r w:rsidRPr="00714081">
        <w:rPr>
          <w:rFonts w:ascii="Simplified Arabic" w:hAnsi="Simplified Arabic" w:cs="Simplified Arabic" w:hint="cs"/>
          <w:sz w:val="28"/>
          <w:szCs w:val="28"/>
          <w:rtl/>
        </w:rPr>
        <w:t>ألف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سرير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القطاعات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w:t>
      </w:r>
      <w:r w:rsidRPr="00714081">
        <w:rPr>
          <w:rFonts w:ascii="Simplified Arabic" w:hAnsi="Simplified Arabic" w:cs="Simplified Arabic"/>
          <w:sz w:val="28"/>
          <w:szCs w:val="28"/>
          <w:rtl/>
        </w:rPr>
        <w:t>(80)</w:t>
      </w:r>
      <w:r w:rsidRPr="00714081">
        <w:rPr>
          <w:rFonts w:ascii="Simplified Arabic" w:hAnsi="Simplified Arabic" w:cs="Simplified Arabic" w:hint="cs"/>
          <w:sz w:val="28"/>
          <w:szCs w:val="28"/>
          <w:rtl/>
        </w:rPr>
        <w:t>الف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سرير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عناية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مركزة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w:t>
      </w:r>
      <w:r w:rsidRPr="00714081">
        <w:rPr>
          <w:rFonts w:ascii="Simplified Arabic" w:hAnsi="Simplified Arabic" w:cs="Simplified Arabic"/>
          <w:sz w:val="28"/>
          <w:szCs w:val="28"/>
          <w:rtl/>
        </w:rPr>
        <w:t>(2200)</w:t>
      </w:r>
      <w:r w:rsidRPr="00714081">
        <w:rPr>
          <w:rFonts w:ascii="Simplified Arabic" w:hAnsi="Simplified Arabic" w:cs="Simplified Arabic" w:hint="cs"/>
          <w:sz w:val="28"/>
          <w:szCs w:val="28"/>
          <w:rtl/>
        </w:rPr>
        <w:t>سرير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عزل،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الأندية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الإجراءات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الاستثنائية،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إدارة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الأزمة،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حدد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العنصر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الثاني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تدابير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مواجهه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اقتصاديًا،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وسرد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العنصر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الثالث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استراتيجية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الإمارات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مكافحة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حيثيات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الإجراءات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والتدابير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الخاصة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بوزارة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أوضح</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العنصر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الرابع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إجراءات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الإمارات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لمكافحة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اقتصاديا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حيث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أعلنت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الإمارات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رزمة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تسهيلات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وتخصيص</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مبالغ</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تجاوزت</w:t>
      </w:r>
      <w:r w:rsidRPr="00714081">
        <w:rPr>
          <w:rFonts w:ascii="Simplified Arabic" w:hAnsi="Simplified Arabic" w:cs="Simplified Arabic"/>
          <w:sz w:val="28"/>
          <w:szCs w:val="28"/>
          <w:rtl/>
        </w:rPr>
        <w:t xml:space="preserve"> (100)</w:t>
      </w:r>
      <w:r w:rsidRPr="00714081">
        <w:rPr>
          <w:rFonts w:ascii="Simplified Arabic" w:hAnsi="Simplified Arabic" w:cs="Simplified Arabic" w:hint="cs"/>
          <w:sz w:val="28"/>
          <w:szCs w:val="28"/>
          <w:rtl/>
        </w:rPr>
        <w:t>مليار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درهم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لحماية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القطاعات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الاقتصادية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ابرزها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الشركات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الصغيرة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والمتوسطة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والقطاعات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السياحية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والعقارية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وأسواق</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التجزئة،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وركز</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العنصر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الخامس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مساعي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الإمارات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الإنسانية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خلال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نقل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طائرة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إماراتية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للإمدادات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والمعدات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الطبية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المقدمة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منظمة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الصحة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العالمية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لإيران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اطار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جهودها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لاحتواء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فيروس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كورونا</w:t>
      </w:r>
      <w:r w:rsidRPr="00714081">
        <w:rPr>
          <w:rFonts w:ascii="Simplified Arabic" w:hAnsi="Simplified Arabic" w:cs="Simplified Arabic"/>
          <w:sz w:val="28"/>
          <w:szCs w:val="28"/>
          <w:rtl/>
        </w:rPr>
        <w:t>.</w:t>
      </w:r>
    </w:p>
    <w:p w14:paraId="136D20CE" w14:textId="77777777" w:rsidR="007651C7" w:rsidRDefault="007651C7" w:rsidP="000A253B">
      <w:pPr>
        <w:spacing w:line="276" w:lineRule="auto"/>
        <w:jc w:val="both"/>
        <w:rPr>
          <w:rFonts w:ascii="Simplified Arabic" w:hAnsi="Simplified Arabic" w:cs="Simplified Arabic"/>
          <w:sz w:val="28"/>
          <w:szCs w:val="28"/>
          <w:rtl/>
        </w:rPr>
      </w:pPr>
    </w:p>
    <w:p w14:paraId="02E309FC" w14:textId="37668497" w:rsidR="00DF2E2D" w:rsidRPr="00FA3B7C" w:rsidRDefault="000A253B" w:rsidP="00DF2E2D">
      <w:pPr>
        <w:spacing w:line="276" w:lineRule="auto"/>
        <w:jc w:val="both"/>
        <w:rPr>
          <w:rFonts w:ascii="Simplified Arabic" w:hAnsi="Simplified Arabic" w:cs="Simplified Arabic"/>
          <w:sz w:val="28"/>
          <w:szCs w:val="28"/>
        </w:rPr>
      </w:pPr>
      <w:r w:rsidRPr="00FA3B7C">
        <w:rPr>
          <w:rFonts w:ascii="Simplified Arabic" w:hAnsi="Simplified Arabic" w:cs="Simplified Arabic" w:hint="cs"/>
          <w:b/>
          <w:bCs/>
          <w:sz w:val="28"/>
          <w:szCs w:val="28"/>
          <w:rtl/>
        </w:rPr>
        <w:t>دراسة امبوش</w:t>
      </w:r>
      <w:r w:rsidR="00DF2E2D">
        <w:rPr>
          <w:rFonts w:ascii="Simplified Arabic" w:hAnsi="Simplified Arabic" w:cs="Simplified Arabic" w:hint="cs"/>
          <w:b/>
          <w:bCs/>
          <w:sz w:val="28"/>
          <w:szCs w:val="28"/>
          <w:rtl/>
        </w:rPr>
        <w:t xml:space="preserve"> </w:t>
      </w:r>
      <w:r w:rsidRPr="00FA3B7C">
        <w:rPr>
          <w:rFonts w:ascii="Simplified Arabic" w:hAnsi="Simplified Arabic" w:cs="Simplified Arabic" w:hint="cs"/>
          <w:b/>
          <w:bCs/>
          <w:sz w:val="28"/>
          <w:szCs w:val="28"/>
          <w:rtl/>
        </w:rPr>
        <w:t xml:space="preserve">(2020) بعنوان </w:t>
      </w:r>
      <w:r w:rsidRPr="00FA3B7C">
        <w:rPr>
          <w:rFonts w:ascii="Simplified Arabic" w:hAnsi="Simplified Arabic" w:cs="Simplified Arabic"/>
          <w:b/>
          <w:bCs/>
          <w:sz w:val="28"/>
          <w:szCs w:val="28"/>
          <w:rtl/>
        </w:rPr>
        <w:t xml:space="preserve">أثار جائحة كورونا على أساتذة </w:t>
      </w:r>
      <w:r w:rsidR="00DF2E2D" w:rsidRPr="00FA3B7C">
        <w:rPr>
          <w:rFonts w:ascii="Simplified Arabic" w:hAnsi="Simplified Arabic" w:cs="Simplified Arabic" w:hint="cs"/>
          <w:b/>
          <w:bCs/>
          <w:sz w:val="28"/>
          <w:szCs w:val="28"/>
          <w:rtl/>
        </w:rPr>
        <w:t>وإداريي</w:t>
      </w:r>
      <w:r w:rsidR="00DF2E2D" w:rsidRPr="00FA3B7C">
        <w:rPr>
          <w:rFonts w:ascii="Simplified Arabic" w:hAnsi="Simplified Arabic" w:cs="Simplified Arabic" w:hint="eastAsia"/>
          <w:b/>
          <w:bCs/>
          <w:sz w:val="28"/>
          <w:szCs w:val="28"/>
          <w:rtl/>
        </w:rPr>
        <w:t>ن</w:t>
      </w:r>
      <w:r w:rsidRPr="00FA3B7C">
        <w:rPr>
          <w:rFonts w:ascii="Simplified Arabic" w:hAnsi="Simplified Arabic" w:cs="Simplified Arabic"/>
          <w:b/>
          <w:bCs/>
          <w:sz w:val="28"/>
          <w:szCs w:val="28"/>
          <w:rtl/>
        </w:rPr>
        <w:t xml:space="preserve"> التكوين المهن</w:t>
      </w:r>
      <w:r w:rsidRPr="00DF2E2D">
        <w:rPr>
          <w:rFonts w:ascii="Simplified Arabic" w:hAnsi="Simplified Arabic" w:cs="Simplified Arabic"/>
          <w:b/>
          <w:bCs/>
          <w:sz w:val="28"/>
          <w:szCs w:val="28"/>
          <w:rtl/>
        </w:rPr>
        <w:t>ي:</w:t>
      </w:r>
    </w:p>
    <w:p w14:paraId="5B02C743" w14:textId="5D9024CD" w:rsidR="000A253B" w:rsidRPr="00FA3B7C" w:rsidRDefault="000A253B" w:rsidP="000A253B">
      <w:pPr>
        <w:spacing w:line="276" w:lineRule="auto"/>
        <w:jc w:val="both"/>
        <w:rPr>
          <w:rFonts w:ascii="Simplified Arabic" w:hAnsi="Simplified Arabic" w:cs="Simplified Arabic"/>
          <w:sz w:val="28"/>
          <w:szCs w:val="28"/>
          <w:rtl/>
        </w:rPr>
      </w:pPr>
      <w:r w:rsidRPr="00FA3B7C">
        <w:rPr>
          <w:rFonts w:ascii="Simplified Arabic" w:hAnsi="Simplified Arabic" w:cs="Simplified Arabic"/>
          <w:sz w:val="28"/>
          <w:szCs w:val="28"/>
          <w:rtl/>
        </w:rPr>
        <w:t xml:space="preserve"> لا توجد فروق بدلالة مهام العمل، والحالة الصحية. رغم ذلك على الفرد أن يتحلى بالروح المعنوية، والنظر إلى الحياة بتفاؤل وأمل، وكذلك ضرورة احترام الإجراءات الصحية بحذافيرها، وعدم التهاون مع الوضع الحالي، وخاصة وأن تأزم الوضع وارد جدا</w:t>
      </w:r>
      <w:r w:rsidRPr="00FA3B7C">
        <w:rPr>
          <w:rFonts w:ascii="Simplified Arabic" w:hAnsi="Simplified Arabic" w:cs="Simplified Arabic"/>
          <w:sz w:val="28"/>
          <w:szCs w:val="28"/>
        </w:rPr>
        <w:t>.</w:t>
      </w:r>
      <w:r w:rsidRPr="00FA3B7C">
        <w:rPr>
          <w:rFonts w:ascii="Simplified Arabic" w:hAnsi="Simplified Arabic" w:cs="Simplified Arabic" w:hint="cs"/>
          <w:sz w:val="28"/>
          <w:szCs w:val="28"/>
          <w:rtl/>
        </w:rPr>
        <w:t xml:space="preserve"> دراسة البحيري</w:t>
      </w:r>
      <w:r w:rsidR="0030080C">
        <w:rPr>
          <w:rFonts w:ascii="Simplified Arabic" w:hAnsi="Simplified Arabic" w:cs="Simplified Arabic" w:hint="cs"/>
          <w:sz w:val="28"/>
          <w:szCs w:val="28"/>
          <w:rtl/>
        </w:rPr>
        <w:t xml:space="preserve"> </w:t>
      </w:r>
      <w:r w:rsidRPr="00FA3B7C">
        <w:rPr>
          <w:rFonts w:ascii="Simplified Arabic" w:hAnsi="Simplified Arabic" w:cs="Simplified Arabic" w:hint="cs"/>
          <w:sz w:val="28"/>
          <w:szCs w:val="28"/>
          <w:rtl/>
        </w:rPr>
        <w:t xml:space="preserve">(2020) بعنوان </w:t>
      </w:r>
      <w:r w:rsidRPr="00FA3B7C">
        <w:rPr>
          <w:rFonts w:ascii="Simplified Arabic" w:hAnsi="Simplified Arabic" w:cs="Simplified Arabic"/>
          <w:sz w:val="28"/>
          <w:szCs w:val="28"/>
          <w:rtl/>
        </w:rPr>
        <w:t>تدابير حالة الطوارئ لمكافحة جائحة فيروس كورونا والحريات العامة</w:t>
      </w:r>
    </w:p>
    <w:p w14:paraId="14A33075" w14:textId="77777777" w:rsidR="000A253B" w:rsidRDefault="000A253B" w:rsidP="000A253B">
      <w:pPr>
        <w:spacing w:line="276" w:lineRule="auto"/>
        <w:jc w:val="both"/>
        <w:rPr>
          <w:rFonts w:ascii="Simplified Arabic" w:hAnsi="Simplified Arabic" w:cs="Simplified Arabic"/>
          <w:sz w:val="28"/>
          <w:szCs w:val="28"/>
          <w:rtl/>
        </w:rPr>
      </w:pPr>
      <w:r w:rsidRPr="006C0682">
        <w:rPr>
          <w:rFonts w:ascii="Simplified Arabic" w:hAnsi="Simplified Arabic" w:cs="Simplified Arabic"/>
          <w:sz w:val="28"/>
          <w:szCs w:val="28"/>
          <w:rtl/>
        </w:rPr>
        <w:t>اتخذت كثير من دول العالم عدة تدابير إجرائية لمواجهة جائحة فيروس كورونا، التي خلفت ارتفاعا في حالات الوفيات واكتظاظا في المستشفيات بالمصابين بالفيروس، تجلت في فرض حالة الطوارئ والحجر الصحي، للحفاظ على الصحة العامة للمواطنين، وإغلاق الحدود الجوية والبرية والبحرية ووضع الحواجز الأمنية للحد من تنقل الأفراد، والرفع من وتيرة التحاليل المخبرية، واتباع بروتوكول علاجي بالنسبة للمصابين بفيروس كورونا، وآخرها إطلاق تطبيق إلكتروني لتعقب الأشخاص المصابين لمنع تفشي الوباء</w:t>
      </w:r>
      <w:r w:rsidRPr="006C0682">
        <w:rPr>
          <w:rFonts w:ascii="Simplified Arabic" w:hAnsi="Simplified Arabic" w:cs="Simplified Arabic"/>
          <w:sz w:val="28"/>
          <w:szCs w:val="28"/>
        </w:rPr>
        <w:t>.</w:t>
      </w:r>
      <w:r w:rsidRPr="006C0682">
        <w:rPr>
          <w:rFonts w:ascii="Simplified Arabic" w:hAnsi="Simplified Arabic" w:cs="Simplified Arabic"/>
          <w:sz w:val="28"/>
          <w:szCs w:val="28"/>
        </w:rPr>
        <w:br/>
      </w:r>
      <w:r w:rsidRPr="006C0682">
        <w:rPr>
          <w:rFonts w:ascii="Simplified Arabic" w:hAnsi="Simplified Arabic" w:cs="Simplified Arabic"/>
          <w:sz w:val="28"/>
          <w:szCs w:val="28"/>
          <w:rtl/>
        </w:rPr>
        <w:t>وإذا كانت المواثيق الدولية تسمح بتقييد بعض الحريات العامة الأساسية، في حالة الطوارئ الاستثنائية التي تهدد أمن وسلامة المواطنين مثل الأوبئة والكوارث الطبيعية، بما يسمح للحكومات أن تتخذ التدابير الوطنية للتقييد المؤقت لبعض الحريات العامة، قصد مواجهة الأزمة الصحية لجائحة فيروس كوفيد-</w:t>
      </w:r>
      <w:r w:rsidRPr="006C0682">
        <w:rPr>
          <w:rFonts w:ascii="Simplified Arabic" w:hAnsi="Simplified Arabic" w:cs="Simplified Arabic"/>
          <w:sz w:val="28"/>
          <w:szCs w:val="28"/>
          <w:rtl/>
        </w:rPr>
        <w:lastRenderedPageBreak/>
        <w:t>19، إلا إنه يجب أن تكون تلك التدابير منصوصا عليها في القانون وضرورية ومؤقتة، وتنفذ بشفافية، حتى لا تترك للسلطات العمومية أي مجال للإساءة في تفسيرها أو تقييدها بشكل تعسفي، لكن الملاحظ هو أن مكافحة فيروس كوفيد-19 شكلت مناسبة للعديد من الحكومات للسقوط في التعسف في استعمال السلطة واستخدام العنف ضد المواطنين لدرجة أن بعض المجتمعات عانت من الرعب والعنف الممارس من طرف السلطات الأمنية أكثر من تفشي جائحة فيروس كورونا</w:t>
      </w:r>
      <w:r w:rsidRPr="006C0682">
        <w:rPr>
          <w:rFonts w:ascii="Simplified Arabic" w:hAnsi="Simplified Arabic" w:cs="Simplified Arabic"/>
          <w:sz w:val="28"/>
          <w:szCs w:val="28"/>
        </w:rPr>
        <w:t>.</w:t>
      </w:r>
    </w:p>
    <w:p w14:paraId="5386BE30" w14:textId="77777777" w:rsidR="000A253B" w:rsidRDefault="000A253B" w:rsidP="000A253B">
      <w:pPr>
        <w:spacing w:line="276" w:lineRule="auto"/>
        <w:jc w:val="both"/>
        <w:rPr>
          <w:rFonts w:ascii="Simplified Arabic" w:hAnsi="Simplified Arabic" w:cs="Simplified Arabic"/>
          <w:sz w:val="28"/>
          <w:szCs w:val="28"/>
          <w:rtl/>
        </w:rPr>
      </w:pPr>
      <w:r w:rsidRPr="006C0682">
        <w:rPr>
          <w:rFonts w:ascii="Simplified Arabic" w:hAnsi="Simplified Arabic" w:cs="Simplified Arabic"/>
          <w:sz w:val="2"/>
          <w:szCs w:val="2"/>
        </w:rPr>
        <w:br/>
      </w:r>
      <w:r w:rsidRPr="006C0682">
        <w:rPr>
          <w:rFonts w:ascii="Simplified Arabic" w:hAnsi="Simplified Arabic" w:cs="Simplified Arabic"/>
          <w:sz w:val="28"/>
          <w:szCs w:val="28"/>
          <w:rtl/>
        </w:rPr>
        <w:t>ولدراسة هذه الإشكالية، فقد اعتمد هذا البحث على المنهج الوصفي التحليلي لدراسة مدى التزام الدول باحترام المعايير الدولية لحقوق الإنسان والحريات العامة في تطبيق حالة الطوارئ والتدابير الإجرائية المتخذة في إطار مكافحة جائحة فيروس كوفيد-19. فالمقاربة المنهجية المتبعة في هذا البحث تروم القيام بدراسة وصفية وتحليلية للتدابير والإجراءات المتخذة من طرف الدول في حالة الطوارئ المتعلقة بمكافحة جائحة فيروس كورونا، وتعتمد تتبعا واستقصاء دقيقا يسعى إلى اكتشاف حقيقة أن مكافحة فيروس كوفيد-19 شكلت لبعض الدول فرصة للتعسف وإساءة استخدام السلطة، والقيام بخروقات للمعايير الدولية لحقوق الإنسان والحريات العامة</w:t>
      </w:r>
      <w:r w:rsidRPr="006C0682">
        <w:rPr>
          <w:rFonts w:ascii="Simplified Arabic" w:hAnsi="Simplified Arabic" w:cs="Simplified Arabic"/>
          <w:sz w:val="28"/>
          <w:szCs w:val="28"/>
        </w:rPr>
        <w:t>.</w:t>
      </w:r>
    </w:p>
    <w:p w14:paraId="733B0E6D" w14:textId="77777777" w:rsidR="000A253B" w:rsidRDefault="000A253B" w:rsidP="000A253B">
      <w:pPr>
        <w:spacing w:line="276" w:lineRule="auto"/>
        <w:jc w:val="both"/>
        <w:rPr>
          <w:rFonts w:ascii="Simplified Arabic" w:hAnsi="Simplified Arabic" w:cs="Simplified Arabic"/>
          <w:sz w:val="28"/>
          <w:szCs w:val="28"/>
          <w:rtl/>
        </w:rPr>
      </w:pPr>
      <w:r w:rsidRPr="006C0682">
        <w:rPr>
          <w:rFonts w:ascii="Simplified Arabic" w:hAnsi="Simplified Arabic" w:cs="Simplified Arabic"/>
          <w:sz w:val="2"/>
          <w:szCs w:val="2"/>
        </w:rPr>
        <w:br/>
      </w:r>
      <w:r w:rsidRPr="006C0682">
        <w:rPr>
          <w:rFonts w:ascii="Simplified Arabic" w:hAnsi="Simplified Arabic" w:cs="Simplified Arabic"/>
          <w:sz w:val="28"/>
          <w:szCs w:val="28"/>
          <w:rtl/>
        </w:rPr>
        <w:t>وقد اتبع البحث خطة تناولت ثلاثة جوانب رئيسية لملامسة الإشكالية الرئيسية وإعطاء عناصر الإجابة عن السؤال المركزي: هل تشكل الجائحة إعلانا صريحا عن التراجع عن كونية حقوق الإنسان والالتزام بضمان مبادئ الحريات العامة للمواطنين؟، حيث تناول الجانب الأول من البحث تدابير مواجهة الجائحة وسيادة الدولة، وعرض الجانب الثاني لإجراءات حالة الطوارئ التي تم اتخاذها، فيما ناقش الجانب الثالث خروقات حقوق الإنسان في تدابير مكافحة جائحة كورونا</w:t>
      </w:r>
    </w:p>
    <w:p w14:paraId="3BA56761" w14:textId="77777777" w:rsidR="000A253B" w:rsidRDefault="000A253B" w:rsidP="000A253B">
      <w:pPr>
        <w:spacing w:line="276" w:lineRule="auto"/>
        <w:jc w:val="both"/>
        <w:rPr>
          <w:rFonts w:ascii="Simplified Arabic" w:hAnsi="Simplified Arabic" w:cs="Simplified Arabic"/>
          <w:sz w:val="28"/>
          <w:szCs w:val="28"/>
          <w:rtl/>
        </w:rPr>
      </w:pPr>
      <w:r w:rsidRPr="006C0682">
        <w:rPr>
          <w:rFonts w:ascii="Simplified Arabic" w:hAnsi="Simplified Arabic" w:cs="Simplified Arabic"/>
          <w:sz w:val="28"/>
          <w:szCs w:val="28"/>
          <w:rtl/>
        </w:rPr>
        <w:t xml:space="preserve"> وقد توقف البحث في خاتمته عند الجدل والنقاش اللذين تعرفهما الأوساط القانونية بأوروبا حول التعويض وجبر الضرر الذي لحق بالضحايا، نتيجة التدابير الاستثنائية التي أمرت بها أجهزة الدول طيلة فترة انتشار كوفيد-19، وتحميلها المسؤولية التقصيرية أمام المحكمة الأوروبية لحقوق الإنسان، وهو ما أكده بعض الفقه الفرنسي بالقول بأنه من الممكن تعويض الأضرار الناتجة عن الأخطاء الطبية والتلقيحات الإجبارية والحوادث الطبية وأمراض المستشفيات، التي تسببت في الوفاة أو الإصابة بالعاهات المستديمة</w:t>
      </w:r>
      <w:r w:rsidRPr="006C0682">
        <w:rPr>
          <w:rFonts w:ascii="Simplified Arabic" w:hAnsi="Simplified Arabic" w:cs="Simplified Arabic"/>
          <w:sz w:val="28"/>
          <w:szCs w:val="28"/>
        </w:rPr>
        <w:t>.</w:t>
      </w:r>
    </w:p>
    <w:p w14:paraId="537BD0C6" w14:textId="77777777" w:rsidR="000A253B" w:rsidRDefault="000A253B" w:rsidP="000A253B">
      <w:pPr>
        <w:spacing w:line="276" w:lineRule="auto"/>
        <w:jc w:val="both"/>
        <w:rPr>
          <w:rFonts w:ascii="Simplified Arabic" w:hAnsi="Simplified Arabic" w:cs="Simplified Arabic"/>
          <w:sz w:val="28"/>
          <w:szCs w:val="28"/>
        </w:rPr>
      </w:pPr>
    </w:p>
    <w:p w14:paraId="24BE6387" w14:textId="77777777" w:rsidR="007651C7" w:rsidRPr="006C0682" w:rsidRDefault="007651C7" w:rsidP="000A253B">
      <w:pPr>
        <w:spacing w:line="276" w:lineRule="auto"/>
        <w:jc w:val="both"/>
        <w:rPr>
          <w:rFonts w:ascii="Simplified Arabic" w:hAnsi="Simplified Arabic" w:cs="Simplified Arabic"/>
          <w:sz w:val="28"/>
          <w:szCs w:val="28"/>
        </w:rPr>
      </w:pPr>
    </w:p>
    <w:p w14:paraId="50052248" w14:textId="5F2D8510" w:rsidR="00B347D1" w:rsidRPr="00714081" w:rsidRDefault="000A253B" w:rsidP="00B347D1">
      <w:pPr>
        <w:spacing w:line="276" w:lineRule="auto"/>
        <w:jc w:val="both"/>
        <w:rPr>
          <w:rFonts w:ascii="Simplified Arabic" w:hAnsi="Simplified Arabic" w:cs="Simplified Arabic"/>
          <w:sz w:val="28"/>
          <w:szCs w:val="28"/>
        </w:rPr>
      </w:pPr>
      <w:r w:rsidRPr="00714081">
        <w:rPr>
          <w:rFonts w:ascii="Simplified Arabic" w:hAnsi="Simplified Arabic" w:cs="Simplified Arabic" w:hint="cs"/>
          <w:b/>
          <w:bCs/>
          <w:sz w:val="28"/>
          <w:szCs w:val="28"/>
          <w:rtl/>
        </w:rPr>
        <w:lastRenderedPageBreak/>
        <w:t>دراسة</w:t>
      </w:r>
      <w:r w:rsidRPr="00714081">
        <w:rPr>
          <w:rFonts w:ascii="Simplified Arabic" w:hAnsi="Simplified Arabic" w:cs="Simplified Arabic"/>
          <w:b/>
          <w:bCs/>
          <w:sz w:val="28"/>
          <w:szCs w:val="28"/>
          <w:rtl/>
        </w:rPr>
        <w:t xml:space="preserve"> </w:t>
      </w:r>
      <w:r w:rsidR="00B347D1" w:rsidRPr="00714081">
        <w:rPr>
          <w:rFonts w:ascii="Simplified Arabic" w:hAnsi="Simplified Arabic" w:cs="Simplified Arabic" w:hint="cs"/>
          <w:b/>
          <w:bCs/>
          <w:sz w:val="28"/>
          <w:szCs w:val="28"/>
          <w:rtl/>
        </w:rPr>
        <w:t xml:space="preserve">المرزوقي </w:t>
      </w:r>
      <w:r w:rsidR="00B347D1" w:rsidRPr="00714081">
        <w:rPr>
          <w:rFonts w:ascii="Simplified Arabic" w:hAnsi="Simplified Arabic" w:cs="Simplified Arabic"/>
          <w:b/>
          <w:bCs/>
          <w:sz w:val="28"/>
          <w:szCs w:val="28"/>
          <w:rtl/>
        </w:rPr>
        <w:t>(</w:t>
      </w:r>
      <w:r w:rsidRPr="00714081">
        <w:rPr>
          <w:rFonts w:ascii="Simplified Arabic" w:hAnsi="Simplified Arabic" w:cs="Simplified Arabic"/>
          <w:b/>
          <w:bCs/>
          <w:sz w:val="28"/>
          <w:szCs w:val="28"/>
          <w:rtl/>
        </w:rPr>
        <w:t xml:space="preserve">2020) </w:t>
      </w:r>
      <w:r w:rsidR="0030080C" w:rsidRPr="00714081">
        <w:rPr>
          <w:rFonts w:ascii="Simplified Arabic" w:hAnsi="Simplified Arabic" w:cs="Simplified Arabic" w:hint="cs"/>
          <w:b/>
          <w:bCs/>
          <w:sz w:val="28"/>
          <w:szCs w:val="28"/>
          <w:rtl/>
        </w:rPr>
        <w:t>بعنوان:</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جهود</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المملكة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في</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مواجهة</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الأزمات</w:t>
      </w:r>
      <w:r w:rsidRPr="00714081">
        <w:rPr>
          <w:rFonts w:ascii="Simplified Arabic" w:hAnsi="Simplified Arabic" w:cs="Simplified Arabic"/>
          <w:b/>
          <w:bCs/>
          <w:sz w:val="28"/>
          <w:szCs w:val="28"/>
          <w:rtl/>
        </w:rPr>
        <w:t xml:space="preserve"> </w:t>
      </w:r>
      <w:r w:rsidRPr="00714081">
        <w:rPr>
          <w:rFonts w:ascii="Simplified Arabic" w:hAnsi="Simplified Arabic" w:cs="Simplified Arabic" w:hint="cs"/>
          <w:b/>
          <w:bCs/>
          <w:sz w:val="28"/>
          <w:szCs w:val="28"/>
          <w:rtl/>
        </w:rPr>
        <w:t>العالمية</w:t>
      </w:r>
      <w:r w:rsidRPr="00714081">
        <w:rPr>
          <w:rFonts w:ascii="Simplified Arabic" w:hAnsi="Simplified Arabic" w:cs="Simplified Arabic"/>
          <w:b/>
          <w:bCs/>
          <w:sz w:val="28"/>
          <w:szCs w:val="28"/>
          <w:rtl/>
        </w:rPr>
        <w:t xml:space="preserve">: </w:t>
      </w:r>
    </w:p>
    <w:p w14:paraId="700102A3" w14:textId="7D91FBBB" w:rsidR="000A253B" w:rsidRDefault="000A253B" w:rsidP="000A253B">
      <w:pPr>
        <w:spacing w:line="276" w:lineRule="auto"/>
        <w:jc w:val="both"/>
        <w:rPr>
          <w:rFonts w:ascii="Simplified Arabic" w:hAnsi="Simplified Arabic" w:cs="Simplified Arabic"/>
          <w:sz w:val="28"/>
          <w:szCs w:val="28"/>
          <w:rtl/>
        </w:rPr>
      </w:pPr>
      <w:r w:rsidRPr="00714081">
        <w:rPr>
          <w:rFonts w:ascii="Simplified Arabic" w:hAnsi="Simplified Arabic" w:cs="Simplified Arabic" w:hint="cs"/>
          <w:sz w:val="28"/>
          <w:szCs w:val="28"/>
          <w:rtl/>
        </w:rPr>
        <w:t>أشار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تنظيم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مركز</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البحوث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والتواصل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المعرفي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(21) </w:t>
      </w:r>
      <w:r w:rsidRPr="00714081">
        <w:rPr>
          <w:rFonts w:ascii="Simplified Arabic" w:hAnsi="Simplified Arabic" w:cs="Simplified Arabic" w:hint="cs"/>
          <w:sz w:val="28"/>
          <w:szCs w:val="28"/>
          <w:rtl/>
        </w:rPr>
        <w:t>أبريل</w:t>
      </w:r>
      <w:r w:rsidRPr="00714081">
        <w:rPr>
          <w:rFonts w:ascii="Simplified Arabic" w:hAnsi="Simplified Arabic" w:cs="Simplified Arabic"/>
          <w:sz w:val="28"/>
          <w:szCs w:val="28"/>
          <w:rtl/>
        </w:rPr>
        <w:t xml:space="preserve"> (2020 </w:t>
      </w:r>
      <w:r w:rsidRPr="00714081">
        <w:rPr>
          <w:rFonts w:ascii="Simplified Arabic" w:hAnsi="Simplified Arabic" w:cs="Simplified Arabic" w:hint="cs"/>
          <w:sz w:val="28"/>
          <w:szCs w:val="28"/>
          <w:rtl/>
        </w:rPr>
        <w:t>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حلقة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نقاش</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افتراضية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شارك</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عدد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الأكاديميين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وهم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الدكتور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منصور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المرزوقي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مدير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الحلقة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والدكتورة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المزيني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تطرقت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بعض</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الجهود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الدولية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لمحاولة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أداء</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دور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فعال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لمقاومة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الأوبئة،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ومشاركة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العربية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دعم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بعض</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المنظمات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مادياً،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وأما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الدكتور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إبراهيم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النحاس</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فتحدث</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تأكيد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خادم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الحرمين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الشريفين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أنه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يجب</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الاقتصادية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الكبرى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أن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تضطلع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بمسؤوليتها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هذه</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الأزمة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وتناولت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مشاركة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الدكتور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نايف</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الأدهم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التحديات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التي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واجهت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المملكة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رئاستها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مجموعة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العشرين،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ظل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وجود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مشكلات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الصين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وأمريكا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والاتحاد</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الأوروبي،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وأـنها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عملت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فتح</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الاتصال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للجميع</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واختتم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المقال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بالإشارة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إلى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طائفة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الإحصاءات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المتعلقة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بالمساعدات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السعودية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حتى</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w:t>
      </w:r>
      <w:r w:rsidR="00A45107">
        <w:rPr>
          <w:rFonts w:ascii="Simplified Arabic" w:hAnsi="Simplified Arabic" w:cs="Simplified Arabic" w:hint="cs"/>
          <w:sz w:val="28"/>
          <w:szCs w:val="28"/>
          <w:rtl/>
        </w:rPr>
        <w:t>آ</w:t>
      </w:r>
      <w:r w:rsidRPr="00714081">
        <w:rPr>
          <w:rFonts w:ascii="Simplified Arabic" w:hAnsi="Simplified Arabic" w:cs="Simplified Arabic" w:hint="cs"/>
          <w:sz w:val="28"/>
          <w:szCs w:val="28"/>
          <w:rtl/>
        </w:rPr>
        <w:t>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وقدرت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بنحو</w:t>
      </w:r>
      <w:r w:rsidRPr="00714081">
        <w:rPr>
          <w:rFonts w:ascii="Simplified Arabic" w:hAnsi="Simplified Arabic" w:cs="Simplified Arabic"/>
          <w:sz w:val="28"/>
          <w:szCs w:val="28"/>
          <w:rtl/>
        </w:rPr>
        <w:t xml:space="preserve"> (171) </w:t>
      </w:r>
      <w:r w:rsidRPr="00714081">
        <w:rPr>
          <w:rFonts w:ascii="Simplified Arabic" w:hAnsi="Simplified Arabic" w:cs="Simplified Arabic" w:hint="cs"/>
          <w:sz w:val="28"/>
          <w:szCs w:val="28"/>
          <w:rtl/>
        </w:rPr>
        <w:t>مليار</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ريال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سعودي،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تتمثل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في</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عشرات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المليارات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المساعدات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الخيرية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والصحية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والتنموية،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لدول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كالصومال</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واليمن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والبحرين،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ودعمها</w:t>
      </w:r>
      <w:r w:rsidRPr="00714081">
        <w:rPr>
          <w:rFonts w:ascii="Simplified Arabic" w:hAnsi="Simplified Arabic" w:cs="Simplified Arabic"/>
          <w:sz w:val="28"/>
          <w:szCs w:val="28"/>
          <w:rtl/>
        </w:rPr>
        <w:t xml:space="preserve"> (46) </w:t>
      </w:r>
      <w:r w:rsidRPr="00714081">
        <w:rPr>
          <w:rFonts w:ascii="Simplified Arabic" w:hAnsi="Simplified Arabic" w:cs="Simplified Arabic" w:hint="cs"/>
          <w:sz w:val="28"/>
          <w:szCs w:val="28"/>
          <w:rtl/>
        </w:rPr>
        <w:t>مشروعاً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برامج</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الأمم</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المتحدة،</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وغيرها</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من</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المنظمات</w:t>
      </w:r>
      <w:r w:rsidRPr="00714081">
        <w:rPr>
          <w:rFonts w:ascii="Simplified Arabic" w:hAnsi="Simplified Arabic" w:cs="Simplified Arabic"/>
          <w:sz w:val="28"/>
          <w:szCs w:val="28"/>
          <w:rtl/>
        </w:rPr>
        <w:t xml:space="preserve"> </w:t>
      </w:r>
      <w:r w:rsidRPr="00714081">
        <w:rPr>
          <w:rFonts w:ascii="Simplified Arabic" w:hAnsi="Simplified Arabic" w:cs="Simplified Arabic" w:hint="cs"/>
          <w:sz w:val="28"/>
          <w:szCs w:val="28"/>
          <w:rtl/>
        </w:rPr>
        <w:t>الدولية</w:t>
      </w:r>
      <w:r w:rsidR="00460B4D">
        <w:rPr>
          <w:rFonts w:ascii="Simplified Arabic" w:hAnsi="Simplified Arabic" w:cs="Simplified Arabic" w:hint="cs"/>
          <w:sz w:val="28"/>
          <w:szCs w:val="28"/>
          <w:rtl/>
        </w:rPr>
        <w:t>.</w:t>
      </w:r>
    </w:p>
    <w:p w14:paraId="79E453B6" w14:textId="77777777" w:rsidR="00AA7D9C" w:rsidRDefault="00AA7D9C" w:rsidP="000A253B">
      <w:pPr>
        <w:spacing w:line="276" w:lineRule="auto"/>
        <w:jc w:val="both"/>
        <w:rPr>
          <w:rFonts w:ascii="Simplified Arabic" w:hAnsi="Simplified Arabic" w:cs="Simplified Arabic"/>
          <w:sz w:val="28"/>
          <w:szCs w:val="28"/>
          <w:rtl/>
        </w:rPr>
      </w:pPr>
    </w:p>
    <w:p w14:paraId="71CF294A" w14:textId="1FE3CC6B" w:rsidR="000A253B" w:rsidRPr="006C0682" w:rsidRDefault="00737B6E" w:rsidP="000A253B">
      <w:pPr>
        <w:spacing w:line="276" w:lineRule="auto"/>
        <w:jc w:val="both"/>
        <w:rPr>
          <w:rFonts w:ascii="Simplified Arabic" w:hAnsi="Simplified Arabic" w:cs="Simplified Arabic"/>
          <w:b/>
          <w:bCs/>
          <w:sz w:val="28"/>
          <w:szCs w:val="28"/>
        </w:rPr>
      </w:pPr>
      <w:r w:rsidRPr="006C0682">
        <w:rPr>
          <w:rFonts w:ascii="Simplified Arabic" w:hAnsi="Simplified Arabic" w:cs="Simplified Arabic" w:hint="cs"/>
          <w:b/>
          <w:bCs/>
          <w:sz w:val="28"/>
          <w:szCs w:val="28"/>
          <w:rtl/>
        </w:rPr>
        <w:t xml:space="preserve">شكلي </w:t>
      </w:r>
      <w:r w:rsidRPr="006C0682">
        <w:rPr>
          <w:rFonts w:ascii="Simplified Arabic" w:hAnsi="Simplified Arabic" w:cs="Simplified Arabic"/>
          <w:b/>
          <w:bCs/>
          <w:sz w:val="28"/>
          <w:szCs w:val="28"/>
          <w:rtl/>
        </w:rPr>
        <w:t>(</w:t>
      </w:r>
      <w:r w:rsidR="000A253B" w:rsidRPr="006C0682">
        <w:rPr>
          <w:rFonts w:ascii="Simplified Arabic" w:hAnsi="Simplified Arabic" w:cs="Simplified Arabic" w:hint="cs"/>
          <w:b/>
          <w:bCs/>
          <w:sz w:val="28"/>
          <w:szCs w:val="28"/>
          <w:rtl/>
        </w:rPr>
        <w:t xml:space="preserve">2020) بعنوان </w:t>
      </w:r>
      <w:r w:rsidR="000A253B" w:rsidRPr="006C0682">
        <w:rPr>
          <w:rFonts w:ascii="Simplified Arabic" w:hAnsi="Simplified Arabic" w:cs="Simplified Arabic"/>
          <w:b/>
          <w:bCs/>
          <w:sz w:val="28"/>
          <w:szCs w:val="28"/>
          <w:rtl/>
        </w:rPr>
        <w:t>الجهود الدولية والوطنية لمكافحة فيروس كورونا المستجد: الرهانات والتحديات</w:t>
      </w:r>
    </w:p>
    <w:p w14:paraId="336FE250" w14:textId="11B2AC8E" w:rsidR="000A253B" w:rsidRDefault="000A253B" w:rsidP="000A253B">
      <w:pPr>
        <w:spacing w:line="276" w:lineRule="auto"/>
        <w:jc w:val="both"/>
        <w:rPr>
          <w:rFonts w:ascii="Simplified Arabic" w:hAnsi="Simplified Arabic" w:cs="Simplified Arabic"/>
          <w:sz w:val="28"/>
          <w:szCs w:val="28"/>
          <w:rtl/>
        </w:rPr>
      </w:pPr>
      <w:r w:rsidRPr="006C0682">
        <w:rPr>
          <w:rFonts w:ascii="Simplified Arabic" w:hAnsi="Simplified Arabic" w:cs="Simplified Arabic"/>
          <w:sz w:val="28"/>
          <w:szCs w:val="28"/>
          <w:rtl/>
        </w:rPr>
        <w:t xml:space="preserve">كشف البحث عن الجهود الدولية والوطنية لمكافحة فيروس كورونا المستجد، والرهانات والتحديات. وقسم البحث إلى محورين، تطرق الأول إلى الاستراتيجية الدولية لمواجهة فيروس كورونا المستجد والتي تمثلت في التدابير المتخذة من قبل التشريعات المقارنة في مجال مكافحة فيروس، وتعزيز فكرة التعاون الدولي كألية فعالة للحد من تفشي وباء كورونا المستجد. وأشار الثاني إلى الاستراتيجية الأمنية المغربية لمكافحة فيروس كورونا والتي اشتملت على التدابير الوقائية الاستعجالية للحد من تأثير وباء كورونا، بالإضافة إلى الإجراءات الحد من تفشي الوباء ومكافحة الجريمة بالمغرب. وأختتم البحث بالإشارة إلى قوة الجهود التي قامت باتخاذها السلطات المغربية للحد من تأثير تفشي هذا الوباء المستجد سواء من حيث الإجراءات الاحترازية أو الوقائية، باعتبارها الوسيلة الفعالة للقضاء على هذا الوباء، وفى مقابل ذلك لا يمكن أن تغيب عنا حقيقة الطريقة التي يمكن من خلالها الحد منه </w:t>
      </w:r>
      <w:r w:rsidR="00737B6E" w:rsidRPr="006C0682">
        <w:rPr>
          <w:rFonts w:ascii="Simplified Arabic" w:hAnsi="Simplified Arabic" w:cs="Simplified Arabic" w:hint="cs"/>
          <w:sz w:val="28"/>
          <w:szCs w:val="28"/>
          <w:rtl/>
        </w:rPr>
        <w:t>أكثر</w:t>
      </w:r>
      <w:r w:rsidR="00737B6E" w:rsidRPr="006C0682">
        <w:rPr>
          <w:rFonts w:ascii="Simplified Arabic" w:hAnsi="Simplified Arabic" w:cs="Simplified Arabic" w:hint="eastAsia"/>
          <w:sz w:val="28"/>
          <w:szCs w:val="28"/>
          <w:rtl/>
        </w:rPr>
        <w:t>،</w:t>
      </w:r>
      <w:r w:rsidRPr="006C0682">
        <w:rPr>
          <w:rFonts w:ascii="Simplified Arabic" w:hAnsi="Simplified Arabic" w:cs="Simplified Arabic"/>
          <w:sz w:val="28"/>
          <w:szCs w:val="28"/>
          <w:rtl/>
        </w:rPr>
        <w:t xml:space="preserve"> بل وبطريقة فعالة. </w:t>
      </w:r>
    </w:p>
    <w:p w14:paraId="6AA3190E" w14:textId="77777777" w:rsidR="00B347D1" w:rsidRPr="006C0682" w:rsidRDefault="00B347D1" w:rsidP="000A253B">
      <w:pPr>
        <w:spacing w:line="276" w:lineRule="auto"/>
        <w:jc w:val="both"/>
        <w:rPr>
          <w:rFonts w:ascii="Simplified Arabic" w:hAnsi="Simplified Arabic" w:cs="Simplified Arabic"/>
          <w:sz w:val="28"/>
          <w:szCs w:val="28"/>
        </w:rPr>
      </w:pPr>
    </w:p>
    <w:p w14:paraId="6649D63A" w14:textId="77777777" w:rsidR="000A253B" w:rsidRDefault="000A253B" w:rsidP="000A253B">
      <w:pPr>
        <w:spacing w:after="68"/>
        <w:ind w:left="5" w:right="4"/>
        <w:jc w:val="both"/>
        <w:rPr>
          <w:rFonts w:ascii="Simplified Arabic" w:hAnsi="Simplified Arabic" w:cs="Simplified Arabic"/>
          <w:sz w:val="28"/>
          <w:szCs w:val="28"/>
          <w:rtl/>
        </w:rPr>
      </w:pPr>
      <w:r w:rsidRPr="006C0682">
        <w:rPr>
          <w:rFonts w:ascii="Simplified Arabic" w:hAnsi="Simplified Arabic" w:cs="Simplified Arabic"/>
          <w:sz w:val="28"/>
          <w:szCs w:val="28"/>
          <w:rtl/>
        </w:rPr>
        <w:lastRenderedPageBreak/>
        <w:t>وبينت دراسة باركلي</w:t>
      </w:r>
      <w:r w:rsidRPr="006C0682">
        <w:rPr>
          <w:rFonts w:ascii="Simplified Arabic" w:hAnsi="Simplified Arabic" w:cs="Simplified Arabic"/>
          <w:b/>
          <w:bCs/>
          <w:sz w:val="28"/>
          <w:szCs w:val="28"/>
          <w:rtl/>
        </w:rPr>
        <w:t xml:space="preserve"> </w:t>
      </w:r>
      <w:r w:rsidRPr="006C0682">
        <w:rPr>
          <w:rFonts w:ascii="Simplified Arabic" w:hAnsi="Simplified Arabic" w:cs="Simplified Arabic"/>
          <w:b/>
          <w:bCs/>
          <w:sz w:val="28"/>
          <w:szCs w:val="28"/>
        </w:rPr>
        <w:t>(Barclay, 2002)</w:t>
      </w:r>
      <w:r w:rsidRPr="006C0682">
        <w:rPr>
          <w:rFonts w:ascii="Simplified Arabic" w:hAnsi="Simplified Arabic" w:cs="Simplified Arabic"/>
          <w:sz w:val="28"/>
          <w:szCs w:val="28"/>
          <w:rtl/>
        </w:rPr>
        <w:t xml:space="preserve"> أن التخطيط لمواجهة الطوارئ لا تقتصر أهميته على المنشآت كبيرة الحجم فقط، بل تشمل المنشآت المتوسطة وصغيرة الحجم أيضا. فقد أوضحت الدراسة التي أجريت على </w:t>
      </w:r>
      <w:r w:rsidRPr="006C0682">
        <w:rPr>
          <w:rFonts w:ascii="Simplified Arabic" w:hAnsi="Simplified Arabic" w:cs="Simplified Arabic"/>
          <w:sz w:val="28"/>
          <w:szCs w:val="28"/>
        </w:rPr>
        <w:t>١٣١</w:t>
      </w:r>
      <w:r w:rsidRPr="006C0682">
        <w:rPr>
          <w:rFonts w:ascii="Simplified Arabic" w:hAnsi="Simplified Arabic" w:cs="Simplified Arabic"/>
          <w:sz w:val="28"/>
          <w:szCs w:val="28"/>
          <w:rtl/>
        </w:rPr>
        <w:t xml:space="preserve"> منشأة أمريكية، متوسطة وصغيرة الحجم أن حوالي (</w:t>
      </w:r>
      <w:r w:rsidRPr="006C0682">
        <w:rPr>
          <w:rFonts w:ascii="Simplified Arabic" w:hAnsi="Simplified Arabic" w:cs="Simplified Arabic"/>
          <w:sz w:val="28"/>
          <w:szCs w:val="28"/>
        </w:rPr>
        <w:t>٩٣</w:t>
      </w:r>
      <w:r w:rsidRPr="006C0682">
        <w:rPr>
          <w:rFonts w:ascii="Simplified Arabic" w:hAnsi="Simplified Arabic" w:cs="Simplified Arabic"/>
          <w:sz w:val="28"/>
          <w:szCs w:val="28"/>
          <w:rtl/>
        </w:rPr>
        <w:t>) منها لديها خطط لمواجهة الطوارئ يتم اختبارها وفحصها بشكل دوري لضمان نجاحها عند تطبيقها وقت وقوع الأزمة. إلا أن هذه الخطط تتفاوت في نوعية المخاطر التي تغطيها. إذ تبين من الدراسة أن (</w:t>
      </w:r>
      <w:r w:rsidRPr="006C0682">
        <w:rPr>
          <w:rFonts w:ascii="Simplified Arabic" w:hAnsi="Simplified Arabic" w:cs="Simplified Arabic"/>
          <w:sz w:val="28"/>
          <w:szCs w:val="28"/>
        </w:rPr>
        <w:t>٧٧</w:t>
      </w:r>
      <w:r w:rsidRPr="006C0682">
        <w:rPr>
          <w:rFonts w:ascii="Simplified Arabic" w:hAnsi="Simplified Arabic" w:cs="Simplified Arabic"/>
          <w:sz w:val="28"/>
          <w:szCs w:val="28"/>
          <w:rtl/>
        </w:rPr>
        <w:t>) من الخطط تشتمل على برامج خاصة لمواجهة المخاطر الناتجة عن الكوارث الطبيعية، و(</w:t>
      </w:r>
      <w:r w:rsidRPr="006C0682">
        <w:rPr>
          <w:rFonts w:ascii="Simplified Arabic" w:hAnsi="Simplified Arabic" w:cs="Simplified Arabic"/>
          <w:sz w:val="28"/>
          <w:szCs w:val="28"/>
        </w:rPr>
        <w:t>٢</w:t>
      </w:r>
      <w:r w:rsidRPr="006C0682">
        <w:rPr>
          <w:rFonts w:ascii="Simplified Arabic" w:hAnsi="Simplified Arabic" w:cs="Simplified Arabic"/>
          <w:sz w:val="28"/>
          <w:szCs w:val="28"/>
          <w:rtl/>
        </w:rPr>
        <w:t>,</w:t>
      </w:r>
      <w:r w:rsidRPr="006C0682">
        <w:rPr>
          <w:rFonts w:ascii="Simplified Arabic" w:hAnsi="Simplified Arabic" w:cs="Simplified Arabic"/>
          <w:sz w:val="28"/>
          <w:szCs w:val="28"/>
        </w:rPr>
        <w:t>٨٠</w:t>
      </w:r>
      <w:r w:rsidRPr="006C0682">
        <w:rPr>
          <w:rFonts w:ascii="Simplified Arabic" w:hAnsi="Simplified Arabic" w:cs="Simplified Arabic"/>
          <w:sz w:val="28"/>
          <w:szCs w:val="28"/>
          <w:rtl/>
        </w:rPr>
        <w:t>) تشتمل على برامج خاصة لمواجهة المخاطر الناتجة عن مشاكل في البرمجيات والأجهزة، في حين أن (</w:t>
      </w:r>
      <w:r w:rsidRPr="006C0682">
        <w:rPr>
          <w:rFonts w:ascii="Simplified Arabic" w:hAnsi="Simplified Arabic" w:cs="Simplified Arabic"/>
          <w:sz w:val="28"/>
          <w:szCs w:val="28"/>
        </w:rPr>
        <w:t>٤</w:t>
      </w:r>
      <w:r w:rsidRPr="006C0682">
        <w:rPr>
          <w:rFonts w:ascii="Simplified Arabic" w:hAnsi="Simplified Arabic" w:cs="Simplified Arabic"/>
          <w:sz w:val="28"/>
          <w:szCs w:val="28"/>
          <w:rtl/>
        </w:rPr>
        <w:t>,</w:t>
      </w:r>
      <w:r w:rsidRPr="006C0682">
        <w:rPr>
          <w:rFonts w:ascii="Simplified Arabic" w:hAnsi="Simplified Arabic" w:cs="Simplified Arabic"/>
          <w:sz w:val="28"/>
          <w:szCs w:val="28"/>
        </w:rPr>
        <w:t>٦٠</w:t>
      </w:r>
      <w:r w:rsidRPr="006C0682">
        <w:rPr>
          <w:rFonts w:ascii="Simplified Arabic" w:hAnsi="Simplified Arabic" w:cs="Simplified Arabic"/>
          <w:sz w:val="28"/>
          <w:szCs w:val="28"/>
          <w:rtl/>
        </w:rPr>
        <w:t xml:space="preserve">) من الخطط تشتمل على برامج خاصة لمواجهة المخاطر الناتجة عن الأخطاء البشرية المتعمدة. </w:t>
      </w:r>
    </w:p>
    <w:p w14:paraId="767A6DD0" w14:textId="77777777" w:rsidR="00B347D1" w:rsidRDefault="00B347D1" w:rsidP="000A253B">
      <w:pPr>
        <w:spacing w:after="68"/>
        <w:ind w:left="5" w:right="4"/>
        <w:jc w:val="both"/>
        <w:rPr>
          <w:rFonts w:ascii="Simplified Arabic" w:hAnsi="Simplified Arabic" w:cs="Simplified Arabic"/>
          <w:sz w:val="28"/>
          <w:szCs w:val="28"/>
          <w:rtl/>
        </w:rPr>
      </w:pPr>
    </w:p>
    <w:p w14:paraId="39AC4DA1" w14:textId="77777777" w:rsidR="000A253B" w:rsidRPr="006C0682" w:rsidRDefault="000A253B" w:rsidP="000A253B">
      <w:pPr>
        <w:spacing w:after="68"/>
        <w:ind w:left="5" w:right="4"/>
        <w:jc w:val="both"/>
        <w:rPr>
          <w:rFonts w:ascii="Simplified Arabic" w:hAnsi="Simplified Arabic" w:cs="Simplified Arabic"/>
          <w:b/>
          <w:bCs/>
          <w:sz w:val="28"/>
          <w:szCs w:val="28"/>
        </w:rPr>
      </w:pPr>
      <w:r w:rsidRPr="006C0682">
        <w:rPr>
          <w:rFonts w:ascii="Simplified Arabic" w:hAnsi="Simplified Arabic" w:cs="Simplified Arabic" w:hint="cs"/>
          <w:b/>
          <w:bCs/>
          <w:sz w:val="28"/>
          <w:szCs w:val="28"/>
          <w:rtl/>
        </w:rPr>
        <w:t xml:space="preserve">بيوشومة (2020) </w:t>
      </w:r>
      <w:r w:rsidRPr="006C0682">
        <w:rPr>
          <w:rFonts w:ascii="Simplified Arabic" w:hAnsi="Simplified Arabic" w:cs="Simplified Arabic"/>
          <w:b/>
          <w:bCs/>
          <w:sz w:val="28"/>
          <w:szCs w:val="28"/>
          <w:rtl/>
        </w:rPr>
        <w:t>دور التعبئة الاجتماعية في مجابهة كوفيد</w:t>
      </w:r>
    </w:p>
    <w:p w14:paraId="222AFC2C" w14:textId="0B05084E" w:rsidR="000A253B" w:rsidRDefault="000A253B" w:rsidP="00460B4D">
      <w:pPr>
        <w:spacing w:after="68"/>
        <w:ind w:left="5" w:right="4"/>
        <w:jc w:val="both"/>
        <w:rPr>
          <w:rFonts w:ascii="Simplified Arabic" w:hAnsi="Simplified Arabic" w:cs="Simplified Arabic"/>
          <w:sz w:val="28"/>
          <w:szCs w:val="28"/>
          <w:rtl/>
        </w:rPr>
      </w:pPr>
      <w:r w:rsidRPr="006C0682">
        <w:rPr>
          <w:rFonts w:ascii="Simplified Arabic" w:hAnsi="Simplified Arabic" w:cs="Simplified Arabic"/>
          <w:sz w:val="28"/>
          <w:szCs w:val="28"/>
          <w:rtl/>
        </w:rPr>
        <w:t xml:space="preserve">كشف المقال عن دور التعبئة الاجتماعية في مجابهة كورونا. استهل المقال الحديث عن التعبئة الاجتماعية كخطوة </w:t>
      </w:r>
      <w:r w:rsidR="00B347D1" w:rsidRPr="006C0682">
        <w:rPr>
          <w:rFonts w:ascii="Simplified Arabic" w:hAnsi="Simplified Arabic" w:cs="Simplified Arabic" w:hint="cs"/>
          <w:sz w:val="28"/>
          <w:szCs w:val="28"/>
          <w:rtl/>
        </w:rPr>
        <w:t>مهمة</w:t>
      </w:r>
      <w:r w:rsidRPr="006C0682">
        <w:rPr>
          <w:rFonts w:ascii="Simplified Arabic" w:hAnsi="Simplified Arabic" w:cs="Simplified Arabic"/>
          <w:sz w:val="28"/>
          <w:szCs w:val="28"/>
          <w:rtl/>
        </w:rPr>
        <w:t xml:space="preserve"> وأساسية لتطوير المجتمعات وتنميتها من خلال عمل منظم تساهم فيه جميع الأطراف ذات الصلة بالمشكلة أو القضية. وتناول المقال عدة نقاط، أشارت النقطة الأولى إلى التعبئة الاجتماعية من المفهوم إلى الأبعاد والأدوار. وتحدثت النقطة الثانية عن التخطيط لحملات التعبئة الاجتماعية. وكشفت الثالثة عن التعبئة الاجتماعية على ضوء علم الأوبئة والفيروسات. وبينت الرابعة دور الهيئات الإدارية والمؤسسات الاقتصادية والمواطنين في التعبئة الاجتماعية لمواجهة جائحة كورونا، واشتملت على دور البحث العلمي في التصدي للجائحة، والتعبئة الاجتماعية وتحديات العمل التطوعي. واختتم المقال بالإشارة إلى أن التعبئة الاجتماعية تعد أحد الدعامات الأساسية لحشد الاستجابات السلوكية لأفراد المجتمع وتنظيمها وتعزيزها لمجابهة الأخطار والكوارث والأوبئة التي قد تصيب المجتمعات. </w:t>
      </w:r>
    </w:p>
    <w:p w14:paraId="24883B91" w14:textId="77777777" w:rsidR="00737B6E" w:rsidRPr="006C0682" w:rsidRDefault="00737B6E" w:rsidP="000A253B">
      <w:pPr>
        <w:spacing w:after="68"/>
        <w:ind w:left="5" w:right="4" w:firstLine="715"/>
        <w:jc w:val="both"/>
        <w:rPr>
          <w:rFonts w:ascii="Simplified Arabic" w:hAnsi="Simplified Arabic" w:cs="Simplified Arabic"/>
          <w:sz w:val="28"/>
          <w:szCs w:val="28"/>
          <w:rtl/>
        </w:rPr>
      </w:pPr>
    </w:p>
    <w:p w14:paraId="6618DFED" w14:textId="6D054101" w:rsidR="000A253B" w:rsidRPr="00D06D85" w:rsidRDefault="000A253B" w:rsidP="000A253B">
      <w:pPr>
        <w:spacing w:after="68"/>
        <w:ind w:left="5" w:right="4"/>
        <w:jc w:val="both"/>
        <w:rPr>
          <w:rFonts w:ascii="Simplified Arabic" w:hAnsi="Simplified Arabic" w:cs="Simplified Arabic"/>
          <w:b/>
          <w:bCs/>
          <w:sz w:val="28"/>
          <w:szCs w:val="28"/>
          <w:rtl/>
        </w:rPr>
      </w:pPr>
      <w:r w:rsidRPr="00D06D85">
        <w:rPr>
          <w:rFonts w:ascii="Simplified Arabic" w:hAnsi="Simplified Arabic" w:cs="Simplified Arabic" w:hint="cs"/>
          <w:b/>
          <w:bCs/>
          <w:sz w:val="28"/>
          <w:szCs w:val="28"/>
          <w:rtl/>
        </w:rPr>
        <w:t>دراسة بافايل</w:t>
      </w:r>
      <w:r>
        <w:rPr>
          <w:rFonts w:ascii="Simplified Arabic" w:hAnsi="Simplified Arabic" w:cs="Simplified Arabic" w:hint="cs"/>
          <w:b/>
          <w:bCs/>
          <w:sz w:val="28"/>
          <w:szCs w:val="28"/>
          <w:rtl/>
        </w:rPr>
        <w:t xml:space="preserve"> </w:t>
      </w:r>
      <w:r w:rsidRPr="00D06D85">
        <w:rPr>
          <w:rFonts w:ascii="Simplified Arabic" w:hAnsi="Simplified Arabic" w:cs="Simplified Arabic" w:hint="cs"/>
          <w:b/>
          <w:bCs/>
          <w:sz w:val="28"/>
          <w:szCs w:val="28"/>
          <w:rtl/>
        </w:rPr>
        <w:t xml:space="preserve">(2013) بعنوان </w:t>
      </w:r>
      <w:r w:rsidRPr="00D06D85">
        <w:rPr>
          <w:rFonts w:ascii="Simplified Arabic" w:hAnsi="Simplified Arabic" w:cs="Simplified Arabic"/>
          <w:b/>
          <w:bCs/>
          <w:sz w:val="28"/>
          <w:szCs w:val="28"/>
          <w:rtl/>
        </w:rPr>
        <w:t xml:space="preserve">تجربة جامعة الملك </w:t>
      </w:r>
      <w:r w:rsidR="00737B6E" w:rsidRPr="00D06D85">
        <w:rPr>
          <w:rFonts w:ascii="Simplified Arabic" w:hAnsi="Simplified Arabic" w:cs="Simplified Arabic" w:hint="cs"/>
          <w:b/>
          <w:bCs/>
          <w:sz w:val="28"/>
          <w:szCs w:val="28"/>
          <w:rtl/>
        </w:rPr>
        <w:t>عبد العزي</w:t>
      </w:r>
      <w:r w:rsidR="00737B6E" w:rsidRPr="00D06D85">
        <w:rPr>
          <w:rFonts w:ascii="Simplified Arabic" w:hAnsi="Simplified Arabic" w:cs="Simplified Arabic" w:hint="eastAsia"/>
          <w:b/>
          <w:bCs/>
          <w:sz w:val="28"/>
          <w:szCs w:val="28"/>
          <w:rtl/>
        </w:rPr>
        <w:t>ز</w:t>
      </w:r>
      <w:r w:rsidRPr="00D06D85">
        <w:rPr>
          <w:rFonts w:ascii="Simplified Arabic" w:hAnsi="Simplified Arabic" w:cs="Simplified Arabic"/>
          <w:b/>
          <w:bCs/>
          <w:sz w:val="28"/>
          <w:szCs w:val="28"/>
          <w:rtl/>
        </w:rPr>
        <w:t xml:space="preserve"> في مجالات </w:t>
      </w:r>
      <w:r w:rsidR="00737B6E" w:rsidRPr="00D06D85">
        <w:rPr>
          <w:rFonts w:ascii="Simplified Arabic" w:hAnsi="Simplified Arabic" w:cs="Simplified Arabic" w:hint="cs"/>
          <w:b/>
          <w:bCs/>
          <w:sz w:val="28"/>
          <w:szCs w:val="28"/>
          <w:rtl/>
        </w:rPr>
        <w:t>الطوارئ</w:t>
      </w:r>
      <w:r w:rsidRPr="00D06D85">
        <w:rPr>
          <w:rFonts w:ascii="Simplified Arabic" w:hAnsi="Simplified Arabic" w:cs="Simplified Arabic"/>
          <w:b/>
          <w:bCs/>
          <w:sz w:val="28"/>
          <w:szCs w:val="28"/>
          <w:rtl/>
        </w:rPr>
        <w:t xml:space="preserve"> والكوارث</w:t>
      </w:r>
    </w:p>
    <w:p w14:paraId="63536CEC" w14:textId="2120186B" w:rsidR="000A253B" w:rsidRDefault="000A253B" w:rsidP="000A253B">
      <w:pPr>
        <w:spacing w:after="68"/>
        <w:ind w:left="5" w:right="4"/>
        <w:jc w:val="both"/>
        <w:rPr>
          <w:rFonts w:ascii="Simplified Arabic" w:hAnsi="Simplified Arabic" w:cs="Simplified Arabic"/>
          <w:sz w:val="28"/>
          <w:szCs w:val="28"/>
          <w:rtl/>
        </w:rPr>
      </w:pPr>
      <w:r w:rsidRPr="00D06D85">
        <w:rPr>
          <w:rFonts w:ascii="Simplified Arabic" w:hAnsi="Simplified Arabic" w:cs="Simplified Arabic"/>
          <w:sz w:val="28"/>
          <w:szCs w:val="28"/>
          <w:rtl/>
        </w:rPr>
        <w:t xml:space="preserve">تؤكد الأحداث المتلاحقة والمتغيرات المفاجئة التي نقرأ ونسمع عنها في وسائل الإعلام المختلفة أننا نعيش في عالم تسوده العديد من الكوارث والأزمات سواء كانت طبيعية أو غير طبيعية مثل الفقر، </w:t>
      </w:r>
      <w:r w:rsidRPr="00D06D85">
        <w:rPr>
          <w:rFonts w:ascii="Simplified Arabic" w:hAnsi="Simplified Arabic" w:cs="Simplified Arabic" w:hint="cs"/>
          <w:sz w:val="28"/>
          <w:szCs w:val="28"/>
          <w:rtl/>
        </w:rPr>
        <w:t>المجاعات</w:t>
      </w:r>
      <w:r w:rsidRPr="00D06D85">
        <w:rPr>
          <w:rFonts w:ascii="Simplified Arabic" w:hAnsi="Simplified Arabic" w:cs="Simplified Arabic"/>
          <w:sz w:val="28"/>
          <w:szCs w:val="28"/>
          <w:rtl/>
        </w:rPr>
        <w:t xml:space="preserve">، الأمراض والأوبئة، الحروب، القتل، الحرائق، انهيار المباني، البراكين، الزلازل، الأعاصير، والفيضانات والسيول. تلك ما </w:t>
      </w:r>
      <w:r w:rsidRPr="00D06D85">
        <w:rPr>
          <w:rFonts w:ascii="Simplified Arabic" w:hAnsi="Simplified Arabic" w:cs="Simplified Arabic" w:hint="cs"/>
          <w:sz w:val="28"/>
          <w:szCs w:val="28"/>
          <w:rtl/>
        </w:rPr>
        <w:t>هي</w:t>
      </w:r>
      <w:r w:rsidRPr="00D06D85">
        <w:rPr>
          <w:rFonts w:ascii="Simplified Arabic" w:hAnsi="Simplified Arabic" w:cs="Simplified Arabic"/>
          <w:sz w:val="28"/>
          <w:szCs w:val="28"/>
          <w:rtl/>
        </w:rPr>
        <w:t xml:space="preserve"> إلا نماذج من الكوارث والأزمات التي تتطلب المزيد من الجهد والعمل الجماعي لمواجهتها والتغلب </w:t>
      </w:r>
      <w:r w:rsidRPr="00737B6E">
        <w:rPr>
          <w:rFonts w:ascii="Simplified Arabic" w:hAnsi="Simplified Arabic" w:cs="Simplified Arabic"/>
          <w:sz w:val="28"/>
          <w:szCs w:val="28"/>
          <w:rtl/>
        </w:rPr>
        <w:t>عليها.</w:t>
      </w:r>
      <w:r w:rsidRPr="00D06D85">
        <w:rPr>
          <w:rFonts w:ascii="Simplified Arabic" w:hAnsi="Simplified Arabic" w:cs="Simplified Arabic"/>
          <w:sz w:val="28"/>
          <w:szCs w:val="28"/>
          <w:rtl/>
        </w:rPr>
        <w:t xml:space="preserve"> </w:t>
      </w:r>
      <w:r w:rsidR="00737B6E">
        <w:rPr>
          <w:rFonts w:ascii="Simplified Arabic" w:hAnsi="Simplified Arabic" w:cs="Simplified Arabic" w:hint="cs"/>
          <w:sz w:val="28"/>
          <w:szCs w:val="28"/>
          <w:rtl/>
        </w:rPr>
        <w:t>تم</w:t>
      </w:r>
      <w:r w:rsidRPr="00D06D85">
        <w:rPr>
          <w:rFonts w:ascii="Simplified Arabic" w:hAnsi="Simplified Arabic" w:cs="Simplified Arabic"/>
          <w:sz w:val="28"/>
          <w:szCs w:val="28"/>
          <w:rtl/>
        </w:rPr>
        <w:t xml:space="preserve"> تخصيص رقم موحد للطوارئ والكوارث في الجامعة يلجأ إليه </w:t>
      </w:r>
      <w:r w:rsidRPr="00D06D85">
        <w:rPr>
          <w:rFonts w:ascii="Simplified Arabic" w:hAnsi="Simplified Arabic" w:cs="Simplified Arabic"/>
          <w:sz w:val="28"/>
          <w:szCs w:val="28"/>
          <w:rtl/>
        </w:rPr>
        <w:lastRenderedPageBreak/>
        <w:t xml:space="preserve">القاطنون ومرتادي جامعة الملك </w:t>
      </w:r>
      <w:r w:rsidR="00737B6E" w:rsidRPr="00D06D85">
        <w:rPr>
          <w:rFonts w:ascii="Simplified Arabic" w:hAnsi="Simplified Arabic" w:cs="Simplified Arabic" w:hint="cs"/>
          <w:sz w:val="28"/>
          <w:szCs w:val="28"/>
          <w:rtl/>
        </w:rPr>
        <w:t>عبد العزي</w:t>
      </w:r>
      <w:r w:rsidR="00737B6E" w:rsidRPr="00D06D85">
        <w:rPr>
          <w:rFonts w:ascii="Simplified Arabic" w:hAnsi="Simplified Arabic" w:cs="Simplified Arabic" w:hint="eastAsia"/>
          <w:sz w:val="28"/>
          <w:szCs w:val="28"/>
          <w:rtl/>
        </w:rPr>
        <w:t>ز</w:t>
      </w:r>
      <w:r w:rsidRPr="00D06D85">
        <w:rPr>
          <w:rFonts w:ascii="Simplified Arabic" w:hAnsi="Simplified Arabic" w:cs="Simplified Arabic"/>
          <w:sz w:val="28"/>
          <w:szCs w:val="28"/>
          <w:rtl/>
        </w:rPr>
        <w:t xml:space="preserve"> في حال تعرضهم لأي طارئ لا سمح الله. من جهة أخرى قامت جامعة الملك عبدالعزيز بجهد واضح وورش عمل مكثفة لتحديد نقاط للتجمع وأماكن للإيواء حسب الأسس العلمية المعترف بها دولياً من المنظمات العلمية المتخصصة في مجال الطوارئ والكوارث كما قامت الجامعة برسم خطة لعملية الإخلاء والإيواء وتوحيد جهود الإدارات المعنية في مواجهة الطوارئ والكوارث لتعمل كفريق واحد وتدريبهم وتأهيلهم وإعدادهم كقادة في الطوارئ والكوارث، بالإضافة إلى عمل برنامج توعوي وتدريبي مكثف لتوعية منسوبي الجامعة وتدريبيهم على آلية التعامل مع الأخطار المتنوعة </w:t>
      </w:r>
      <w:r w:rsidR="007651C7" w:rsidRPr="00D06D85">
        <w:rPr>
          <w:rFonts w:ascii="Simplified Arabic" w:hAnsi="Simplified Arabic" w:cs="Simplified Arabic" w:hint="cs"/>
          <w:sz w:val="28"/>
          <w:szCs w:val="28"/>
          <w:rtl/>
        </w:rPr>
        <w:t>التي</w:t>
      </w:r>
      <w:r w:rsidRPr="00D06D85">
        <w:rPr>
          <w:rFonts w:ascii="Simplified Arabic" w:hAnsi="Simplified Arabic" w:cs="Simplified Arabic"/>
          <w:sz w:val="28"/>
          <w:szCs w:val="28"/>
          <w:rtl/>
        </w:rPr>
        <w:t xml:space="preserve"> قد تتعرض لها جامعة الملك عبدالعزيز لا سمح الله. كما قامت جامعة الملك </w:t>
      </w:r>
      <w:r w:rsidR="00737B6E" w:rsidRPr="00D06D85">
        <w:rPr>
          <w:rFonts w:ascii="Simplified Arabic" w:hAnsi="Simplified Arabic" w:cs="Simplified Arabic" w:hint="cs"/>
          <w:sz w:val="28"/>
          <w:szCs w:val="28"/>
          <w:rtl/>
        </w:rPr>
        <w:t>عبد العزي</w:t>
      </w:r>
      <w:r w:rsidR="00737B6E" w:rsidRPr="00D06D85">
        <w:rPr>
          <w:rFonts w:ascii="Simplified Arabic" w:hAnsi="Simplified Arabic" w:cs="Simplified Arabic" w:hint="eastAsia"/>
          <w:sz w:val="28"/>
          <w:szCs w:val="28"/>
          <w:rtl/>
        </w:rPr>
        <w:t>ز</w:t>
      </w:r>
      <w:r w:rsidRPr="00D06D85">
        <w:rPr>
          <w:rFonts w:ascii="Simplified Arabic" w:hAnsi="Simplified Arabic" w:cs="Simplified Arabic"/>
          <w:sz w:val="28"/>
          <w:szCs w:val="28"/>
          <w:rtl/>
        </w:rPr>
        <w:t xml:space="preserve"> بربط قنوات اتصال مع الجهات الحكومية ذات العلاقة كالدفاع المدني وحرس الحدود والهلال الأحمر بهدف توحيد الجهود والإمكانيات لمواجهة المخاطر المتوقع حصولها في جامعة المؤسس لا قدر الله. كما رسمت الجامعة أسس للتعاون المشترك في مجال الطوارئ والكوارث بين الجامعة والجامعات الدولية المهتمة في هذا المجال كجامعة واسيدا في دولة اليابان وغيرها</w:t>
      </w:r>
      <w:r w:rsidRPr="00D06D85">
        <w:rPr>
          <w:rFonts w:ascii="Simplified Arabic" w:hAnsi="Simplified Arabic" w:cs="Simplified Arabic"/>
          <w:sz w:val="28"/>
          <w:szCs w:val="28"/>
        </w:rPr>
        <w:t>.</w:t>
      </w:r>
    </w:p>
    <w:p w14:paraId="26544CFC" w14:textId="77777777" w:rsidR="00AA7D9C" w:rsidRDefault="00AA7D9C" w:rsidP="000A253B">
      <w:pPr>
        <w:spacing w:after="68"/>
        <w:ind w:left="5" w:right="4"/>
        <w:jc w:val="both"/>
        <w:rPr>
          <w:rFonts w:ascii="Simplified Arabic" w:hAnsi="Simplified Arabic" w:cs="Simplified Arabic"/>
          <w:sz w:val="28"/>
          <w:szCs w:val="28"/>
          <w:rtl/>
        </w:rPr>
      </w:pPr>
    </w:p>
    <w:p w14:paraId="1286942C" w14:textId="1C184558" w:rsidR="000A253B" w:rsidRPr="00AF466B" w:rsidRDefault="000A253B" w:rsidP="000A253B">
      <w:pPr>
        <w:spacing w:after="68"/>
        <w:ind w:left="5" w:right="4"/>
        <w:jc w:val="both"/>
        <w:rPr>
          <w:rFonts w:ascii="Simplified Arabic" w:hAnsi="Simplified Arabic" w:cs="Simplified Arabic"/>
          <w:b/>
          <w:bCs/>
          <w:sz w:val="28"/>
          <w:szCs w:val="28"/>
          <w:highlight w:val="lightGray"/>
          <w:rtl/>
        </w:rPr>
      </w:pPr>
      <w:r w:rsidRPr="00721534">
        <w:rPr>
          <w:rFonts w:ascii="Simplified Arabic" w:hAnsi="Simplified Arabic" w:cs="Simplified Arabic" w:hint="cs"/>
          <w:b/>
          <w:bCs/>
          <w:sz w:val="28"/>
          <w:szCs w:val="28"/>
          <w:rtl/>
        </w:rPr>
        <w:t xml:space="preserve">دراسة </w:t>
      </w:r>
      <w:r w:rsidR="00D65D7F" w:rsidRPr="00721534">
        <w:rPr>
          <w:rFonts w:ascii="Simplified Arabic" w:hAnsi="Simplified Arabic" w:cs="Simplified Arabic" w:hint="cs"/>
          <w:b/>
          <w:bCs/>
          <w:sz w:val="28"/>
          <w:szCs w:val="28"/>
          <w:rtl/>
        </w:rPr>
        <w:t xml:space="preserve">الفرم </w:t>
      </w:r>
      <w:r w:rsidR="00D65D7F" w:rsidRPr="00721534">
        <w:rPr>
          <w:rFonts w:ascii="Simplified Arabic" w:hAnsi="Simplified Arabic" w:cs="Simplified Arabic"/>
          <w:b/>
          <w:bCs/>
          <w:sz w:val="28"/>
          <w:szCs w:val="28"/>
          <w:rtl/>
        </w:rPr>
        <w:t>(</w:t>
      </w:r>
      <w:r>
        <w:rPr>
          <w:rFonts w:ascii="Simplified Arabic" w:hAnsi="Simplified Arabic" w:cs="Simplified Arabic" w:hint="cs"/>
          <w:b/>
          <w:bCs/>
          <w:sz w:val="28"/>
          <w:szCs w:val="28"/>
          <w:rtl/>
        </w:rPr>
        <w:t>2019</w:t>
      </w:r>
      <w:r w:rsidRPr="00721534">
        <w:rPr>
          <w:rFonts w:ascii="Simplified Arabic" w:hAnsi="Simplified Arabic" w:cs="Simplified Arabic" w:hint="cs"/>
          <w:b/>
          <w:bCs/>
          <w:sz w:val="28"/>
          <w:szCs w:val="28"/>
          <w:rtl/>
        </w:rPr>
        <w:t xml:space="preserve">) </w:t>
      </w:r>
      <w:r w:rsidRPr="00721534">
        <w:rPr>
          <w:rFonts w:ascii="Simplified Arabic" w:hAnsi="Simplified Arabic" w:cs="Simplified Arabic"/>
          <w:b/>
          <w:bCs/>
          <w:sz w:val="28"/>
          <w:szCs w:val="28"/>
          <w:rtl/>
        </w:rPr>
        <w:t xml:space="preserve">استخدام وسائل التواصل الاجتماعي في التوعية الصحية لمرض كورونا: </w:t>
      </w:r>
    </w:p>
    <w:p w14:paraId="4FEF07D1" w14:textId="0B1A138D" w:rsidR="000A253B" w:rsidRDefault="000A253B" w:rsidP="000A253B">
      <w:pPr>
        <w:spacing w:after="68"/>
        <w:ind w:left="5" w:right="4"/>
        <w:jc w:val="both"/>
        <w:rPr>
          <w:rFonts w:ascii="Simplified Arabic" w:hAnsi="Simplified Arabic" w:cs="Simplified Arabic"/>
          <w:sz w:val="28"/>
          <w:szCs w:val="28"/>
          <w:rtl/>
        </w:rPr>
      </w:pPr>
      <w:r w:rsidRPr="00721534">
        <w:rPr>
          <w:rFonts w:ascii="Simplified Arabic" w:hAnsi="Simplified Arabic" w:cs="Simplified Arabic"/>
          <w:sz w:val="28"/>
          <w:szCs w:val="28"/>
          <w:rtl/>
        </w:rPr>
        <w:t xml:space="preserve">وأوصت الدراسة بضرورة تصميم استراتيجية توعوية صحية وطنية، تسهم فيها كافة مكونات المنظومة الصحية، من القطاعات الحكومية المختلفة وكذلك من قبل القطاع الصحي الخاص. </w:t>
      </w:r>
    </w:p>
    <w:p w14:paraId="20BFCFD2" w14:textId="77777777" w:rsidR="00AA7D9C" w:rsidRPr="00721534" w:rsidRDefault="00AA7D9C" w:rsidP="000A253B">
      <w:pPr>
        <w:spacing w:after="68"/>
        <w:ind w:left="5" w:right="4"/>
        <w:jc w:val="both"/>
        <w:rPr>
          <w:rFonts w:ascii="Simplified Arabic" w:hAnsi="Simplified Arabic" w:cs="Simplified Arabic"/>
          <w:sz w:val="28"/>
          <w:szCs w:val="28"/>
          <w:rtl/>
        </w:rPr>
      </w:pPr>
    </w:p>
    <w:p w14:paraId="200BC0BC" w14:textId="1BA40B64" w:rsidR="000A253B" w:rsidRDefault="000A253B" w:rsidP="000A253B">
      <w:pPr>
        <w:spacing w:after="68"/>
        <w:ind w:left="5" w:right="4"/>
        <w:jc w:val="both"/>
        <w:rPr>
          <w:rFonts w:ascii="Simplified Arabic" w:hAnsi="Simplified Arabic" w:cs="Simplified Arabic"/>
          <w:b/>
          <w:bCs/>
          <w:sz w:val="28"/>
          <w:szCs w:val="28"/>
          <w:rtl/>
        </w:rPr>
      </w:pPr>
      <w:r w:rsidRPr="00FE6D12">
        <w:rPr>
          <w:rFonts w:ascii="Simplified Arabic" w:hAnsi="Simplified Arabic" w:cs="Simplified Arabic" w:hint="cs"/>
          <w:b/>
          <w:bCs/>
          <w:sz w:val="28"/>
          <w:szCs w:val="28"/>
          <w:rtl/>
        </w:rPr>
        <w:t xml:space="preserve">دراسة </w:t>
      </w:r>
      <w:r w:rsidR="00D65D7F" w:rsidRPr="00FE6D12">
        <w:rPr>
          <w:rFonts w:ascii="Simplified Arabic" w:hAnsi="Simplified Arabic" w:cs="Simplified Arabic" w:hint="cs"/>
          <w:b/>
          <w:bCs/>
          <w:sz w:val="28"/>
          <w:szCs w:val="28"/>
          <w:rtl/>
        </w:rPr>
        <w:t xml:space="preserve">همام </w:t>
      </w:r>
      <w:r w:rsidR="00D65D7F" w:rsidRPr="00FE6D12">
        <w:rPr>
          <w:rFonts w:ascii="Simplified Arabic" w:hAnsi="Simplified Arabic" w:cs="Simplified Arabic"/>
          <w:b/>
          <w:bCs/>
          <w:sz w:val="28"/>
          <w:szCs w:val="28"/>
          <w:rtl/>
        </w:rPr>
        <w:t>(</w:t>
      </w:r>
      <w:r w:rsidRPr="00FE6D12">
        <w:rPr>
          <w:rFonts w:ascii="Simplified Arabic" w:hAnsi="Simplified Arabic" w:cs="Simplified Arabic" w:hint="cs"/>
          <w:b/>
          <w:bCs/>
          <w:sz w:val="28"/>
          <w:szCs w:val="28"/>
          <w:rtl/>
        </w:rPr>
        <w:t xml:space="preserve">2011) </w:t>
      </w:r>
      <w:r w:rsidR="00FE6D12">
        <w:rPr>
          <w:rFonts w:ascii="Simplified Arabic" w:hAnsi="Simplified Arabic" w:cs="Simplified Arabic" w:hint="cs"/>
          <w:b/>
          <w:bCs/>
          <w:sz w:val="28"/>
          <w:szCs w:val="28"/>
          <w:rtl/>
        </w:rPr>
        <w:t xml:space="preserve">في </w:t>
      </w:r>
      <w:r w:rsidR="00FE6D12" w:rsidRPr="00FE6D12">
        <w:rPr>
          <w:rFonts w:ascii="Simplified Arabic" w:hAnsi="Simplified Arabic" w:cs="Simplified Arabic" w:hint="cs"/>
          <w:b/>
          <w:bCs/>
          <w:sz w:val="28"/>
          <w:szCs w:val="28"/>
          <w:rtl/>
        </w:rPr>
        <w:t>وضع خطط لإدارة الأزمات</w:t>
      </w:r>
      <w:r w:rsidRPr="00FE6D12">
        <w:rPr>
          <w:rFonts w:ascii="Simplified Arabic" w:hAnsi="Simplified Arabic" w:cs="Simplified Arabic"/>
          <w:b/>
          <w:bCs/>
          <w:sz w:val="28"/>
          <w:szCs w:val="28"/>
          <w:rtl/>
        </w:rPr>
        <w:t xml:space="preserve"> في المنظمات الحكومية </w:t>
      </w:r>
      <w:r w:rsidR="007651C7" w:rsidRPr="00FE6D12">
        <w:rPr>
          <w:rFonts w:ascii="Simplified Arabic" w:hAnsi="Simplified Arabic" w:cs="Simplified Arabic" w:hint="cs"/>
          <w:b/>
          <w:bCs/>
          <w:sz w:val="28"/>
          <w:szCs w:val="28"/>
          <w:rtl/>
        </w:rPr>
        <w:t>السعودية:</w:t>
      </w:r>
      <w:r w:rsidRPr="00FA3B7C">
        <w:rPr>
          <w:rFonts w:ascii="Simplified Arabic" w:hAnsi="Simplified Arabic" w:cs="Simplified Arabic"/>
          <w:b/>
          <w:bCs/>
          <w:sz w:val="28"/>
          <w:szCs w:val="28"/>
          <w:rtl/>
        </w:rPr>
        <w:t xml:space="preserve"> دراسة تطبيقية على المنظمات العاملة بمحافظة الطائف</w:t>
      </w:r>
    </w:p>
    <w:p w14:paraId="7DED9DAC" w14:textId="77777777" w:rsidR="000A253B" w:rsidRDefault="000A253B" w:rsidP="000A253B">
      <w:pPr>
        <w:spacing w:after="68"/>
        <w:ind w:left="5" w:right="4"/>
        <w:jc w:val="both"/>
        <w:rPr>
          <w:rFonts w:ascii="Simplified Arabic" w:hAnsi="Simplified Arabic" w:cs="Simplified Arabic"/>
          <w:sz w:val="28"/>
          <w:szCs w:val="28"/>
          <w:rtl/>
        </w:rPr>
      </w:pPr>
      <w:r w:rsidRPr="00FA3B7C">
        <w:rPr>
          <w:rFonts w:ascii="Simplified Arabic" w:hAnsi="Simplified Arabic" w:cs="Simplified Arabic"/>
          <w:sz w:val="28"/>
          <w:szCs w:val="28"/>
          <w:rtl/>
        </w:rPr>
        <w:t>تهدف الدراسة إلى تحليل التخطيط لإدارة الأزمات في المنظمات الحكومية بمحافظة الطائف ومدى اعتمادها على التخطيط الشامل</w:t>
      </w:r>
      <w:r w:rsidRPr="00FA3B7C">
        <w:rPr>
          <w:rFonts w:ascii="Simplified Arabic" w:hAnsi="Simplified Arabic" w:cs="Simplified Arabic"/>
          <w:sz w:val="28"/>
          <w:szCs w:val="28"/>
        </w:rPr>
        <w:t xml:space="preserve"> (</w:t>
      </w:r>
      <w:r w:rsidRPr="00FA3B7C">
        <w:rPr>
          <w:rFonts w:ascii="Simplified Arabic" w:hAnsi="Simplified Arabic" w:cs="Simplified Arabic"/>
          <w:sz w:val="28"/>
          <w:szCs w:val="28"/>
          <w:rtl/>
        </w:rPr>
        <w:t>مدخل تخطيط جميع المخاطر في إدارة الأزمات</w:t>
      </w:r>
      <w:r w:rsidRPr="00FA3B7C">
        <w:rPr>
          <w:rFonts w:ascii="Simplified Arabic" w:hAnsi="Simplified Arabic" w:cs="Simplified Arabic"/>
          <w:sz w:val="28"/>
          <w:szCs w:val="28"/>
        </w:rPr>
        <w:t xml:space="preserve"> All Hazards Approach) </w:t>
      </w:r>
      <w:r w:rsidRPr="00FA3B7C">
        <w:rPr>
          <w:rFonts w:ascii="Simplified Arabic" w:hAnsi="Simplified Arabic" w:cs="Simplified Arabic"/>
          <w:sz w:val="28"/>
          <w:szCs w:val="28"/>
          <w:rtl/>
        </w:rPr>
        <w:t xml:space="preserve">في مواجهة أي موقف محتمل الحدوث من خلال مستوى الاستعداد المناسب للاستجابة للأزمات المختلفة خلال مراحل الأزمة في هذه المنظمات، والتعرف على مستوى قدرة وفاعلية إدارة الأزمات المختلفة في هذه المنظمات، وقياس الاختلاف في إدراك مفردات العينة حول مستوى الاستعداد للاستجابة للأزمات المختلفة، وحول مستوى القدرة والفاعلية في إدارة الأزمات في هذه المنظمات تبعاً لنوع القطاع التي تنتمي إليه المنظمة، وتحديد التأثير النسبي لأثر مستوى الاستعداد على مستوى قدرة وفاعلية إدارة الأزمات في هذه المنظمات، وذلك من خلال عينة مكونة من (420) مفردة من عدد من </w:t>
      </w:r>
      <w:r w:rsidRPr="00FA3B7C">
        <w:rPr>
          <w:rFonts w:ascii="Simplified Arabic" w:hAnsi="Simplified Arabic" w:cs="Simplified Arabic"/>
          <w:sz w:val="28"/>
          <w:szCs w:val="28"/>
          <w:rtl/>
        </w:rPr>
        <w:lastRenderedPageBreak/>
        <w:t>المنظمات التي تنتمي للقطاع التعليمي، والقطاع الصحي، وقطاع الشئون البلدية والقروية، والقطاع الفندقي بمحافظة الطائف، وتم جمع البيانات عن طريق المقابلة الشخصية من خلال قائمة استقصاء أعدت لهذا الغرض، وتم تحليل البيانات باستخدام بعض الأساليب الإحصائية التي تناسب طبيعة وأهداف الدراسة. أظهرت نتائج الدراسة وجود قصور في التخطيط الشامل لإدارة الأزمات في المنظمات الحكومية بمحافظة الطائف، حيث جاء مستوى الاستعداد للاستجابة للأزمات المختلفة عالي إلى حد ما، وكذلك مستوى القدرة والفاعلية في إدارة الأزمات في هذه المنظمات، أفضل مستوى استعداد كان في مرحلة الاستجابة مما يعني الاهتمام بالتخطيط للنواحي العلاجية دون الاهتمام بالنواحي الوقائية لمواجهة مختلف الأزمات، وذلك راجع لعدد من الأسباب أهمها عدم كفاية التنسيق مع الجهات المعنية بالأزمات، انخفاض فاعلية نظم الاتصال في توفير الدقة والسرعة والانسيابية المطلوبة لتبادل المعلومات مع المنظمات الأخرى، غياب نمط القيادة التشاركية، عدم التدريب الكافي في إعداد السيناريوهات للأزمات المحتملة، وعدم كفاية الموارد المخصصة لخطط الطوارئ الطبية وخطط توفير الطعام وخطط توفير الأدوية، عدم الدقة في تحديد الاحتياجات التدريبية لمواجهة الأزمات وقلة برامج التدريب في هذا المجال. كما أوضحت النتائج وجود فروق ذات دلالة إحصائية حول مستوى الاستعداد، وحول مستوى قدرة وفاعلية إدارة الأزمات في هذه المنظمات ونوع القطاع التي تنتمي إليه المنظمة وكانت لصالح القطاع الصحي والقطاع الفندقي، كما وجد تأثير معنوي لمستوى الاستعداد في مرحلة الاستجابة، ومرحلة المنع والتلطيف، ومرحلة الاستعداد على مستوى قدرة وفاعلية إدارة الأزمات، وجاء متغير الاستجابة أكثر تأثيراً في مستوى قدرة وفاعلية إدارة الأزمات، يليه متغير المنع والتلطيف، وأخيراً متغير الاستعداد، والعلاقة بينهم وبين مستوى قدرة وفاعلية إدارة الأزمات موجبة، بينما متغير التحسن واستعادة النشاط لم يكن له تأثير معنوي</w:t>
      </w:r>
      <w:r w:rsidRPr="00FA3B7C">
        <w:rPr>
          <w:rFonts w:ascii="Simplified Arabic" w:hAnsi="Simplified Arabic" w:cs="Simplified Arabic"/>
          <w:sz w:val="28"/>
          <w:szCs w:val="28"/>
        </w:rPr>
        <w:t>.</w:t>
      </w:r>
    </w:p>
    <w:p w14:paraId="506B3B2E" w14:textId="77777777" w:rsidR="00AA7D9C" w:rsidRPr="00FA3B7C" w:rsidRDefault="00AA7D9C" w:rsidP="000A253B">
      <w:pPr>
        <w:spacing w:after="68"/>
        <w:ind w:left="5" w:right="4"/>
        <w:jc w:val="both"/>
        <w:rPr>
          <w:rFonts w:ascii="Simplified Arabic" w:hAnsi="Simplified Arabic" w:cs="Simplified Arabic"/>
          <w:sz w:val="28"/>
          <w:szCs w:val="28"/>
        </w:rPr>
      </w:pPr>
    </w:p>
    <w:p w14:paraId="1FC6C43A" w14:textId="77777777" w:rsidR="000A253B" w:rsidRDefault="000A253B" w:rsidP="000A253B">
      <w:pPr>
        <w:shd w:val="clear" w:color="auto" w:fill="FFFFFF"/>
        <w:spacing w:after="150" w:line="525" w:lineRule="atLeast"/>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التعليق على الدراسات السابقة </w:t>
      </w:r>
    </w:p>
    <w:p w14:paraId="522020EA" w14:textId="25CF0497" w:rsidR="0018153B" w:rsidRDefault="0075566F" w:rsidP="0018153B">
      <w:pPr>
        <w:shd w:val="clear" w:color="auto" w:fill="FFFFFF"/>
        <w:spacing w:after="150" w:line="276" w:lineRule="auto"/>
        <w:jc w:val="both"/>
        <w:rPr>
          <w:rFonts w:ascii="Simplified Arabic" w:hAnsi="Simplified Arabic" w:cs="Simplified Arabic"/>
          <w:sz w:val="28"/>
          <w:szCs w:val="28"/>
          <w:rtl/>
          <w:lang w:val="en-AE"/>
        </w:rPr>
      </w:pPr>
      <w:r>
        <w:rPr>
          <w:rFonts w:ascii="Simplified Arabic" w:hAnsi="Simplified Arabic" w:cs="Simplified Arabic" w:hint="cs"/>
          <w:sz w:val="28"/>
          <w:szCs w:val="28"/>
          <w:rtl/>
        </w:rPr>
        <w:t>تناولت</w:t>
      </w:r>
      <w:r w:rsidR="0018153B" w:rsidRPr="0018153B">
        <w:rPr>
          <w:rFonts w:ascii="Simplified Arabic" w:hAnsi="Simplified Arabic" w:cs="Simplified Arabic"/>
          <w:sz w:val="28"/>
          <w:szCs w:val="28"/>
          <w:rtl/>
        </w:rPr>
        <w:t xml:space="preserve"> الدراسات السابقة بتحليل جائحة كورونا وتأثيراتها المتنوعة عبر دراسة مجتمعات مختلفة واستخدام عينات متنوعة مما نتج عنه تفاوت في النتائج والتوصيات مع بروز أوجه التشابه والاختلاف بينها</w:t>
      </w:r>
      <w:r w:rsidR="0018153B" w:rsidRPr="0018153B">
        <w:rPr>
          <w:rFonts w:ascii="Simplified Arabic" w:hAnsi="Simplified Arabic" w:cs="Simplified Arabic"/>
          <w:sz w:val="28"/>
          <w:szCs w:val="28"/>
          <w:lang w:val="en-AE"/>
        </w:rPr>
        <w:t>.</w:t>
      </w:r>
    </w:p>
    <w:p w14:paraId="5FF1C286" w14:textId="77777777" w:rsidR="007651C7" w:rsidRDefault="007651C7" w:rsidP="0018153B">
      <w:pPr>
        <w:shd w:val="clear" w:color="auto" w:fill="FFFFFF"/>
        <w:spacing w:after="150" w:line="276" w:lineRule="auto"/>
        <w:jc w:val="both"/>
        <w:rPr>
          <w:rFonts w:ascii="Simplified Arabic" w:hAnsi="Simplified Arabic" w:cs="Simplified Arabic"/>
          <w:sz w:val="28"/>
          <w:szCs w:val="28"/>
          <w:rtl/>
          <w:lang w:val="en-AE"/>
        </w:rPr>
      </w:pPr>
    </w:p>
    <w:p w14:paraId="592099BF" w14:textId="77777777" w:rsidR="0050429E" w:rsidRDefault="0050429E" w:rsidP="0018153B">
      <w:pPr>
        <w:shd w:val="clear" w:color="auto" w:fill="FFFFFF"/>
        <w:spacing w:after="150" w:line="276" w:lineRule="auto"/>
        <w:jc w:val="both"/>
        <w:rPr>
          <w:rFonts w:ascii="Simplified Arabic" w:hAnsi="Simplified Arabic" w:cs="Simplified Arabic"/>
          <w:sz w:val="28"/>
          <w:szCs w:val="28"/>
          <w:rtl/>
          <w:lang w:val="en-AE"/>
        </w:rPr>
      </w:pPr>
    </w:p>
    <w:p w14:paraId="556A0491" w14:textId="77777777" w:rsidR="0050429E" w:rsidRPr="0018153B" w:rsidRDefault="0050429E" w:rsidP="0018153B">
      <w:pPr>
        <w:shd w:val="clear" w:color="auto" w:fill="FFFFFF"/>
        <w:spacing w:after="150" w:line="276" w:lineRule="auto"/>
        <w:jc w:val="both"/>
        <w:rPr>
          <w:rFonts w:ascii="Simplified Arabic" w:hAnsi="Simplified Arabic" w:cs="Simplified Arabic"/>
          <w:sz w:val="28"/>
          <w:szCs w:val="28"/>
          <w:lang w:val="en-AE"/>
        </w:rPr>
      </w:pPr>
    </w:p>
    <w:p w14:paraId="359B8E98" w14:textId="77777777" w:rsidR="0018153B" w:rsidRPr="0018153B" w:rsidRDefault="0018153B" w:rsidP="0018153B">
      <w:pPr>
        <w:shd w:val="clear" w:color="auto" w:fill="FFFFFF"/>
        <w:spacing w:after="150" w:line="276" w:lineRule="auto"/>
        <w:jc w:val="both"/>
        <w:rPr>
          <w:rFonts w:ascii="Simplified Arabic" w:hAnsi="Simplified Arabic" w:cs="Simplified Arabic"/>
          <w:b/>
          <w:bCs/>
          <w:vanish/>
          <w:sz w:val="28"/>
          <w:szCs w:val="28"/>
          <w:lang w:val="en-AE"/>
        </w:rPr>
      </w:pPr>
      <w:r w:rsidRPr="0018153B">
        <w:rPr>
          <w:rFonts w:ascii="Simplified Arabic" w:hAnsi="Simplified Arabic" w:cs="Simplified Arabic"/>
          <w:b/>
          <w:bCs/>
          <w:vanish/>
          <w:sz w:val="28"/>
          <w:szCs w:val="28"/>
          <w:lang w:val="en-AE"/>
        </w:rPr>
        <w:lastRenderedPageBreak/>
        <w:t>Top of Form</w:t>
      </w:r>
    </w:p>
    <w:p w14:paraId="211E74CA" w14:textId="77777777" w:rsidR="0018153B" w:rsidRPr="0018153B" w:rsidRDefault="0018153B" w:rsidP="0018153B">
      <w:pPr>
        <w:shd w:val="clear" w:color="auto" w:fill="FFFFFF"/>
        <w:spacing w:after="150" w:line="276" w:lineRule="auto"/>
        <w:jc w:val="both"/>
        <w:rPr>
          <w:rFonts w:ascii="Simplified Arabic" w:hAnsi="Simplified Arabic" w:cs="Simplified Arabic"/>
          <w:b/>
          <w:bCs/>
          <w:vanish/>
          <w:sz w:val="28"/>
          <w:szCs w:val="28"/>
          <w:lang w:val="en-AE"/>
        </w:rPr>
      </w:pPr>
      <w:r w:rsidRPr="0018153B">
        <w:rPr>
          <w:rFonts w:ascii="Simplified Arabic" w:hAnsi="Simplified Arabic" w:cs="Simplified Arabic"/>
          <w:b/>
          <w:bCs/>
          <w:vanish/>
          <w:sz w:val="28"/>
          <w:szCs w:val="28"/>
          <w:lang w:val="en-AE"/>
        </w:rPr>
        <w:t>Bottom of Form</w:t>
      </w:r>
    </w:p>
    <w:p w14:paraId="3AD62928" w14:textId="005AF57D" w:rsidR="0075566F" w:rsidRDefault="00057A37" w:rsidP="00057A37">
      <w:pPr>
        <w:shd w:val="clear" w:color="auto" w:fill="FFFFFF"/>
        <w:spacing w:after="150" w:line="276" w:lineRule="auto"/>
        <w:jc w:val="both"/>
        <w:rPr>
          <w:rFonts w:ascii="Simplified Arabic" w:hAnsi="Simplified Arabic" w:cs="Simplified Arabic"/>
          <w:b/>
          <w:bCs/>
          <w:sz w:val="28"/>
          <w:szCs w:val="28"/>
          <w:rtl/>
        </w:rPr>
      </w:pPr>
      <w:r w:rsidRPr="00057A37">
        <w:rPr>
          <w:rFonts w:ascii="Simplified Arabic" w:hAnsi="Simplified Arabic" w:cs="Simplified Arabic"/>
          <w:b/>
          <w:bCs/>
          <w:sz w:val="28"/>
          <w:szCs w:val="28"/>
          <w:rtl/>
        </w:rPr>
        <w:t xml:space="preserve">أولًا: أوجه الاختلاف بين الدراسات </w:t>
      </w:r>
      <w:r w:rsidR="0075566F" w:rsidRPr="00CE058D">
        <w:rPr>
          <w:rFonts w:ascii="Simplified Arabic" w:hAnsi="Simplified Arabic" w:cs="Simplified Arabic" w:hint="cs"/>
          <w:b/>
          <w:bCs/>
          <w:sz w:val="28"/>
          <w:szCs w:val="28"/>
          <w:rtl/>
        </w:rPr>
        <w:t xml:space="preserve">السابقة </w:t>
      </w:r>
    </w:p>
    <w:p w14:paraId="324481F0" w14:textId="56C70D97" w:rsidR="00CE058D" w:rsidRDefault="00CE058D" w:rsidP="00CE058D">
      <w:pPr>
        <w:shd w:val="clear" w:color="auto" w:fill="FFFFFF"/>
        <w:spacing w:after="150" w:line="276" w:lineRule="auto"/>
        <w:jc w:val="both"/>
        <w:rPr>
          <w:rFonts w:ascii="Simplified Arabic" w:hAnsi="Simplified Arabic" w:cs="Simplified Arabic"/>
          <w:sz w:val="28"/>
          <w:szCs w:val="28"/>
          <w:rtl/>
        </w:rPr>
      </w:pPr>
      <w:r w:rsidRPr="0075564A">
        <w:rPr>
          <w:rFonts w:ascii="Simplified Arabic" w:hAnsi="Simplified Arabic" w:cs="Simplified Arabic"/>
          <w:sz w:val="28"/>
          <w:szCs w:val="28"/>
          <w:rtl/>
        </w:rPr>
        <w:t>تناولت بعض الدراسات تأثير جائحة كورونا على فئات محددة حيث ركزت دراسة "عباس (2024)" على تأثير الجائحة على سلوك الأطفال ضمن أسر في بغداد</w:t>
      </w:r>
      <w:r w:rsidR="00606B40">
        <w:rPr>
          <w:rFonts w:ascii="Simplified Arabic" w:hAnsi="Simplified Arabic" w:cs="Simplified Arabic" w:hint="cs"/>
          <w:sz w:val="28"/>
          <w:szCs w:val="28"/>
          <w:rtl/>
        </w:rPr>
        <w:t xml:space="preserve"> </w:t>
      </w:r>
      <w:r w:rsidRPr="0075564A">
        <w:rPr>
          <w:rFonts w:ascii="Simplified Arabic" w:hAnsi="Simplified Arabic" w:cs="Simplified Arabic"/>
          <w:sz w:val="28"/>
          <w:szCs w:val="28"/>
          <w:rtl/>
        </w:rPr>
        <w:t>بينما اتجهت دراسة "شرف (2023)" نحو فحص استخدام الذكاء الاصطناعي في إدارة الأزمة</w:t>
      </w:r>
      <w:r w:rsidR="00606B40">
        <w:rPr>
          <w:rFonts w:ascii="Simplified Arabic" w:hAnsi="Simplified Arabic" w:cs="Simplified Arabic" w:hint="cs"/>
          <w:sz w:val="28"/>
          <w:szCs w:val="28"/>
          <w:rtl/>
        </w:rPr>
        <w:t xml:space="preserve"> </w:t>
      </w:r>
      <w:r w:rsidRPr="0075564A">
        <w:rPr>
          <w:rFonts w:ascii="Simplified Arabic" w:hAnsi="Simplified Arabic" w:cs="Simplified Arabic"/>
          <w:sz w:val="28"/>
          <w:szCs w:val="28"/>
          <w:rtl/>
        </w:rPr>
        <w:t>مستهدفة عينة من مواطنين في دول مختلفة مثل إنجلترا، أمريكا، والسعودية. كما تفاوت حجم العينات بشكل واضح بين الدراسات؛ فمثلًا، استخدمت دراسة "العتيبي (2022)" عينة كبيرة تشمل 150 مصابًا و25 أخصائيًا اجتماعيًا، بينما اعتمدت دراسة "شرف (2023)" على عينة أصغر تتألف من 10 أفراد فقط. واختلفت النتائج بناءً على موضوع كل دراسة؛ فقد أظهرت دراسة "بختاوي (2023)" أن الإجراءات الوقائية لم تؤثر على العلاقة بين استراتيجية المحيط الأزرق والميزة التنافسية في الجزائر، في حين ركزت دراسة "عقوب (2022)" على تعزيز مشاركة أفراد الأسرة في المهام المنزلية خلال الجائحة. تباينت التوصيات أيضًا؛ إذ دعت دراسة "سعداوي (2023)" إلى تحسين استخدام وسائل التواصل الاجتماعي للتوعية الصحية بينما شددت دراسة "العتيبي (2022)" على أهمية الدعم النفسي والاجتماعي للمصابين من خلال الأخصائيين الاجتماعيين</w:t>
      </w:r>
      <w:r w:rsidRPr="0075564A">
        <w:rPr>
          <w:rFonts w:ascii="Simplified Arabic" w:hAnsi="Simplified Arabic" w:cs="Simplified Arabic"/>
          <w:sz w:val="28"/>
          <w:szCs w:val="28"/>
        </w:rPr>
        <w:t>.</w:t>
      </w:r>
    </w:p>
    <w:p w14:paraId="614CAA44" w14:textId="77777777" w:rsidR="00AA7D9C" w:rsidRPr="0075564A" w:rsidRDefault="00AA7D9C" w:rsidP="00CE058D">
      <w:pPr>
        <w:shd w:val="clear" w:color="auto" w:fill="FFFFFF"/>
        <w:spacing w:after="150" w:line="276" w:lineRule="auto"/>
        <w:jc w:val="both"/>
        <w:rPr>
          <w:rFonts w:ascii="Simplified Arabic" w:hAnsi="Simplified Arabic" w:cs="Simplified Arabic"/>
          <w:sz w:val="28"/>
          <w:szCs w:val="28"/>
          <w:rtl/>
        </w:rPr>
      </w:pPr>
    </w:p>
    <w:p w14:paraId="0573608E" w14:textId="3697C371" w:rsidR="00606B40" w:rsidRPr="00606B40" w:rsidRDefault="00057A37" w:rsidP="00057A37">
      <w:pPr>
        <w:shd w:val="clear" w:color="auto" w:fill="FFFFFF"/>
        <w:spacing w:after="150" w:line="276" w:lineRule="auto"/>
        <w:jc w:val="both"/>
        <w:rPr>
          <w:rFonts w:ascii="Simplified Arabic" w:hAnsi="Simplified Arabic" w:cs="Simplified Arabic"/>
          <w:b/>
          <w:bCs/>
          <w:sz w:val="28"/>
          <w:szCs w:val="28"/>
          <w:rtl/>
        </w:rPr>
      </w:pPr>
      <w:r w:rsidRPr="00057A37">
        <w:rPr>
          <w:rFonts w:ascii="Simplified Arabic" w:hAnsi="Simplified Arabic" w:cs="Simplified Arabic"/>
          <w:b/>
          <w:bCs/>
          <w:sz w:val="28"/>
          <w:szCs w:val="28"/>
          <w:rtl/>
        </w:rPr>
        <w:t>ثانيًا: أوجه التشابه بين الدراسات</w:t>
      </w:r>
      <w:r w:rsidR="00606B40">
        <w:rPr>
          <w:rFonts w:ascii="Simplified Arabic" w:hAnsi="Simplified Arabic" w:cs="Simplified Arabic" w:hint="cs"/>
          <w:b/>
          <w:bCs/>
          <w:sz w:val="28"/>
          <w:szCs w:val="28"/>
          <w:rtl/>
        </w:rPr>
        <w:t xml:space="preserve"> السابقة</w:t>
      </w:r>
    </w:p>
    <w:p w14:paraId="01A1DA82" w14:textId="178C56F5" w:rsidR="00606B40" w:rsidRPr="00606B40" w:rsidRDefault="00606B40" w:rsidP="00DB454F">
      <w:pPr>
        <w:shd w:val="clear" w:color="auto" w:fill="FFFFFF"/>
        <w:spacing w:after="150" w:line="525" w:lineRule="atLeast"/>
        <w:jc w:val="both"/>
        <w:rPr>
          <w:rFonts w:ascii="Simplified Arabic" w:hAnsi="Simplified Arabic" w:cs="Simplified Arabic"/>
          <w:sz w:val="28"/>
          <w:szCs w:val="28"/>
          <w:lang w:val="en-AE"/>
        </w:rPr>
      </w:pPr>
      <w:r w:rsidRPr="00606B40">
        <w:rPr>
          <w:rFonts w:ascii="Simplified Arabic" w:hAnsi="Simplified Arabic" w:cs="Simplified Arabic"/>
          <w:sz w:val="28"/>
          <w:szCs w:val="28"/>
          <w:rtl/>
          <w:lang w:val="en-AE"/>
        </w:rPr>
        <w:t>تتفق الدراسات في استخدامها للمنهج الوصفي التحليلي كأسلوب أساسي لجمع وتحليل البيانات</w:t>
      </w:r>
      <w:r w:rsidR="008A535F">
        <w:rPr>
          <w:rFonts w:ascii="Simplified Arabic" w:hAnsi="Simplified Arabic" w:cs="Simplified Arabic" w:hint="cs"/>
          <w:sz w:val="28"/>
          <w:szCs w:val="28"/>
          <w:rtl/>
          <w:lang w:val="en-AE"/>
        </w:rPr>
        <w:t xml:space="preserve"> </w:t>
      </w:r>
      <w:r w:rsidRPr="00606B40">
        <w:rPr>
          <w:rFonts w:ascii="Simplified Arabic" w:hAnsi="Simplified Arabic" w:cs="Simplified Arabic"/>
          <w:sz w:val="28"/>
          <w:szCs w:val="28"/>
          <w:rtl/>
          <w:lang w:val="en-AE"/>
        </w:rPr>
        <w:t>حيث اعتمدت غالبية الأبحاث على الاستبيانات الإلكترونية أو المقابلات كأدوات لجمع البيانات. يعكس هذا تفضيل الباحثين للأدوات التي تسهل الوصول السريع والفعال إلى المعلومات خصوصًا مع القيود المفروضة على التنقل خلال فترة الجائحة. كما اتفقت نتائج الدراسات على وجود تأثيرات كبيرة للجائحة على الصحة النفسية والاجتماعية؛ على سبيل المثال رصدت دراسة "المهبد (2022)" الضغوط النفسية على الأطباء والممرضين، بينما ركزت دراسة "أنور (2022)" على زيادة الخوف والوعي بالفيروس بين الشباب الجامعي</w:t>
      </w:r>
      <w:r w:rsidRPr="00606B40">
        <w:rPr>
          <w:rFonts w:ascii="Simplified Arabic" w:hAnsi="Simplified Arabic" w:cs="Simplified Arabic"/>
          <w:sz w:val="28"/>
          <w:szCs w:val="28"/>
          <w:lang w:val="en-AE"/>
        </w:rPr>
        <w:t>.</w:t>
      </w:r>
    </w:p>
    <w:p w14:paraId="394861FA" w14:textId="52A4ED51" w:rsidR="00606B40" w:rsidRDefault="008A535F" w:rsidP="00DB454F">
      <w:pPr>
        <w:shd w:val="clear" w:color="auto" w:fill="FFFFFF"/>
        <w:spacing w:after="150" w:line="525" w:lineRule="atLeast"/>
        <w:jc w:val="both"/>
        <w:rPr>
          <w:rFonts w:ascii="Simplified Arabic" w:hAnsi="Simplified Arabic" w:cs="Simplified Arabic"/>
          <w:sz w:val="28"/>
          <w:szCs w:val="28"/>
          <w:rtl/>
          <w:lang w:val="en-AE"/>
        </w:rPr>
      </w:pPr>
      <w:r>
        <w:rPr>
          <w:rFonts w:ascii="Simplified Arabic" w:hAnsi="Simplified Arabic" w:cs="Simplified Arabic" w:hint="cs"/>
          <w:sz w:val="28"/>
          <w:szCs w:val="28"/>
          <w:rtl/>
          <w:lang w:val="en-AE"/>
        </w:rPr>
        <w:t>و</w:t>
      </w:r>
      <w:r w:rsidR="00606B40" w:rsidRPr="00606B40">
        <w:rPr>
          <w:rFonts w:ascii="Simplified Arabic" w:hAnsi="Simplified Arabic" w:cs="Simplified Arabic"/>
          <w:sz w:val="28"/>
          <w:szCs w:val="28"/>
          <w:rtl/>
          <w:lang w:val="en-AE"/>
        </w:rPr>
        <w:t>من ناحية التوصيات</w:t>
      </w:r>
      <w:r>
        <w:rPr>
          <w:rFonts w:ascii="Simplified Arabic" w:hAnsi="Simplified Arabic" w:cs="Simplified Arabic" w:hint="cs"/>
          <w:sz w:val="28"/>
          <w:szCs w:val="28"/>
          <w:rtl/>
          <w:lang w:val="en-AE"/>
        </w:rPr>
        <w:t xml:space="preserve"> فقد </w:t>
      </w:r>
      <w:r w:rsidR="00606B40" w:rsidRPr="00606B40">
        <w:rPr>
          <w:rFonts w:ascii="Simplified Arabic" w:hAnsi="Simplified Arabic" w:cs="Simplified Arabic"/>
          <w:sz w:val="28"/>
          <w:szCs w:val="28"/>
          <w:rtl/>
          <w:lang w:val="en-AE"/>
        </w:rPr>
        <w:t xml:space="preserve">شددت الدراسات على ضرورة تعزيز الوعي المجتمعي من خلال حملات توعوية أو برامج تدريبية وتأهيلية كما هو موصى به في دراستي "العتيبي (2022)" و"سعداوي (2023)". بالإضافة إلى ذلك برزت أهمية استخدام التكنولوجيا بشكل عام، سواءً في مجال التوعية أو إدارة الأزمات، </w:t>
      </w:r>
      <w:r w:rsidR="00606B40" w:rsidRPr="00606B40">
        <w:rPr>
          <w:rFonts w:ascii="Simplified Arabic" w:hAnsi="Simplified Arabic" w:cs="Simplified Arabic"/>
          <w:sz w:val="28"/>
          <w:szCs w:val="28"/>
          <w:rtl/>
          <w:lang w:val="en-AE"/>
        </w:rPr>
        <w:lastRenderedPageBreak/>
        <w:t>كما ظهر في دراسة "شرف (2023)" التي تناولت الذكاء الاصطناعي ودراسة "سعداوي (2023)" التي ناقشت دور وسائل التواصل الاجتماعي</w:t>
      </w:r>
      <w:r w:rsidR="00606B40" w:rsidRPr="00606B40">
        <w:rPr>
          <w:rFonts w:ascii="Simplified Arabic" w:hAnsi="Simplified Arabic" w:cs="Simplified Arabic"/>
          <w:sz w:val="28"/>
          <w:szCs w:val="28"/>
          <w:lang w:val="en-AE"/>
        </w:rPr>
        <w:t>.</w:t>
      </w:r>
    </w:p>
    <w:p w14:paraId="34A3EBAB" w14:textId="77777777" w:rsidR="00AA7D9C" w:rsidRDefault="00AA7D9C" w:rsidP="00DB454F">
      <w:pPr>
        <w:shd w:val="clear" w:color="auto" w:fill="FFFFFF"/>
        <w:spacing w:after="150" w:line="525" w:lineRule="atLeast"/>
        <w:jc w:val="both"/>
        <w:rPr>
          <w:rFonts w:ascii="Simplified Arabic" w:hAnsi="Simplified Arabic" w:cs="Simplified Arabic"/>
          <w:sz w:val="28"/>
          <w:szCs w:val="28"/>
          <w:rtl/>
          <w:lang w:val="en-AE"/>
        </w:rPr>
      </w:pPr>
    </w:p>
    <w:p w14:paraId="7DF90CB8" w14:textId="10659B63" w:rsidR="00720CF1" w:rsidRPr="00720CF1" w:rsidRDefault="00AA7D9C" w:rsidP="00720CF1">
      <w:pPr>
        <w:shd w:val="clear" w:color="auto" w:fill="FFFFFF"/>
        <w:spacing w:after="150" w:line="525" w:lineRule="atLeast"/>
        <w:rPr>
          <w:rFonts w:ascii="Simplified Arabic" w:hAnsi="Simplified Arabic" w:cs="Simplified Arabic"/>
          <w:b/>
          <w:bCs/>
          <w:sz w:val="32"/>
          <w:szCs w:val="32"/>
        </w:rPr>
      </w:pPr>
      <w:r w:rsidRPr="00720CF1">
        <w:rPr>
          <w:rFonts w:ascii="Simplified Arabic" w:hAnsi="Simplified Arabic" w:cs="Simplified Arabic" w:hint="cs"/>
          <w:b/>
          <w:bCs/>
          <w:sz w:val="32"/>
          <w:szCs w:val="32"/>
          <w:rtl/>
        </w:rPr>
        <w:t>ما يمي</w:t>
      </w:r>
      <w:r w:rsidRPr="00720CF1">
        <w:rPr>
          <w:rFonts w:ascii="Simplified Arabic" w:hAnsi="Simplified Arabic" w:cs="Simplified Arabic" w:hint="eastAsia"/>
          <w:b/>
          <w:bCs/>
          <w:sz w:val="32"/>
          <w:szCs w:val="32"/>
          <w:rtl/>
        </w:rPr>
        <w:t>ز</w:t>
      </w:r>
      <w:r w:rsidR="00720CF1" w:rsidRPr="00720CF1">
        <w:rPr>
          <w:rFonts w:ascii="Simplified Arabic" w:hAnsi="Simplified Arabic" w:cs="Simplified Arabic" w:hint="cs"/>
          <w:b/>
          <w:bCs/>
          <w:sz w:val="32"/>
          <w:szCs w:val="32"/>
          <w:rtl/>
        </w:rPr>
        <w:t xml:space="preserve"> هذه الدراسة عن الدراسات السابقة:</w:t>
      </w:r>
    </w:p>
    <w:p w14:paraId="7EFE64A6" w14:textId="34EC7931" w:rsidR="00057A37" w:rsidRDefault="00720CF1" w:rsidP="000A253B">
      <w:pPr>
        <w:shd w:val="clear" w:color="auto" w:fill="FFFFFF"/>
        <w:spacing w:after="150" w:line="525" w:lineRule="atLeast"/>
        <w:rPr>
          <w:rFonts w:ascii="Simplified Arabic" w:hAnsi="Simplified Arabic" w:cs="Simplified Arabic"/>
          <w:sz w:val="28"/>
          <w:szCs w:val="28"/>
          <w:rtl/>
          <w:lang w:val="en-AE"/>
        </w:rPr>
      </w:pPr>
      <w:r>
        <w:rPr>
          <w:rFonts w:ascii="Simplified Arabic" w:hAnsi="Simplified Arabic" w:cs="Simplified Arabic" w:hint="cs"/>
          <w:sz w:val="28"/>
          <w:szCs w:val="28"/>
          <w:rtl/>
          <w:lang w:val="en-AE"/>
        </w:rPr>
        <w:t xml:space="preserve">انها </w:t>
      </w:r>
      <w:r w:rsidR="003B4094">
        <w:rPr>
          <w:rFonts w:ascii="Simplified Arabic" w:hAnsi="Simplified Arabic" w:cs="Simplified Arabic" w:hint="cs"/>
          <w:sz w:val="28"/>
          <w:szCs w:val="28"/>
          <w:rtl/>
          <w:lang w:val="en-AE"/>
        </w:rPr>
        <w:t xml:space="preserve">تناولت إجراء </w:t>
      </w:r>
      <w:r w:rsidR="002D2FC4">
        <w:rPr>
          <w:rFonts w:ascii="Simplified Arabic" w:hAnsi="Simplified Arabic" w:cs="Simplified Arabic" w:hint="cs"/>
          <w:sz w:val="28"/>
          <w:szCs w:val="28"/>
          <w:rtl/>
          <w:lang w:val="en-AE"/>
        </w:rPr>
        <w:t>بحث وافي ونظرة شمولية</w:t>
      </w:r>
      <w:r w:rsidR="004B0D14">
        <w:rPr>
          <w:rFonts w:ascii="Simplified Arabic" w:hAnsi="Simplified Arabic" w:cs="Simplified Arabic" w:hint="cs"/>
          <w:sz w:val="28"/>
          <w:szCs w:val="28"/>
          <w:rtl/>
          <w:lang w:val="en-AE"/>
        </w:rPr>
        <w:t xml:space="preserve"> بعقل واعي </w:t>
      </w:r>
      <w:r w:rsidR="00377EDE">
        <w:rPr>
          <w:rFonts w:ascii="Simplified Arabic" w:hAnsi="Simplified Arabic" w:cs="Simplified Arabic" w:hint="cs"/>
          <w:sz w:val="28"/>
          <w:szCs w:val="28"/>
          <w:rtl/>
          <w:lang w:val="en-AE"/>
        </w:rPr>
        <w:t xml:space="preserve">ومفهوم </w:t>
      </w:r>
      <w:r w:rsidR="008858F0">
        <w:rPr>
          <w:rFonts w:ascii="Simplified Arabic" w:hAnsi="Simplified Arabic" w:cs="Simplified Arabic" w:hint="cs"/>
          <w:sz w:val="28"/>
          <w:szCs w:val="28"/>
          <w:rtl/>
          <w:lang w:val="en-AE"/>
        </w:rPr>
        <w:t xml:space="preserve">أكثر دقة بالتفاصيل وأثر كل عنصر يساهم في </w:t>
      </w:r>
      <w:r w:rsidR="00A23180">
        <w:rPr>
          <w:rFonts w:ascii="Simplified Arabic" w:hAnsi="Simplified Arabic" w:cs="Simplified Arabic" w:hint="cs"/>
          <w:sz w:val="28"/>
          <w:szCs w:val="28"/>
          <w:rtl/>
          <w:lang w:val="en-AE"/>
        </w:rPr>
        <w:t>تطور هذا العالم وتحسين إنتاجيته.</w:t>
      </w:r>
    </w:p>
    <w:p w14:paraId="65EC36B2" w14:textId="2C71A3DA" w:rsidR="009335C1" w:rsidRDefault="009B4FCF" w:rsidP="003D67E9">
      <w:pPr>
        <w:shd w:val="clear" w:color="auto" w:fill="FFFFFF"/>
        <w:spacing w:after="150" w:line="525" w:lineRule="atLeast"/>
        <w:rPr>
          <w:rFonts w:ascii="Simplified Arabic" w:hAnsi="Simplified Arabic" w:cs="Simplified Arabic"/>
          <w:sz w:val="28"/>
          <w:szCs w:val="28"/>
          <w:rtl/>
          <w:lang w:val="en-AE"/>
        </w:rPr>
      </w:pPr>
      <w:r>
        <w:rPr>
          <w:rFonts w:ascii="Simplified Arabic" w:hAnsi="Simplified Arabic" w:cs="Simplified Arabic" w:hint="cs"/>
          <w:sz w:val="28"/>
          <w:szCs w:val="28"/>
          <w:rtl/>
          <w:lang w:val="en-AE"/>
        </w:rPr>
        <w:t xml:space="preserve">من خلال استعراض الدراسات السابقة يمكن تحديد الجوانب التي لم تغط </w:t>
      </w:r>
      <w:r w:rsidR="004B7CF6">
        <w:rPr>
          <w:rFonts w:ascii="Simplified Arabic" w:hAnsi="Simplified Arabic" w:cs="Simplified Arabic" w:hint="cs"/>
          <w:sz w:val="28"/>
          <w:szCs w:val="28"/>
          <w:rtl/>
          <w:lang w:val="en-AE"/>
        </w:rPr>
        <w:t xml:space="preserve">بشكل كاف، </w:t>
      </w:r>
      <w:r w:rsidR="00421114">
        <w:rPr>
          <w:rFonts w:ascii="Simplified Arabic" w:hAnsi="Simplified Arabic" w:cs="Simplified Arabic" w:hint="cs"/>
          <w:sz w:val="28"/>
          <w:szCs w:val="28"/>
          <w:rtl/>
          <w:lang w:val="en-AE"/>
        </w:rPr>
        <w:t>بما يسهم في سد الفجوات</w:t>
      </w:r>
      <w:r w:rsidR="008A1A84">
        <w:rPr>
          <w:rFonts w:ascii="Simplified Arabic" w:hAnsi="Simplified Arabic" w:cs="Simplified Arabic" w:hint="cs"/>
          <w:sz w:val="28"/>
          <w:szCs w:val="28"/>
          <w:rtl/>
          <w:lang w:val="en-AE"/>
        </w:rPr>
        <w:t xml:space="preserve"> وحل التعقيدات التي تواجهنا</w:t>
      </w:r>
      <w:r w:rsidR="00D16AC3">
        <w:rPr>
          <w:rFonts w:ascii="Simplified Arabic" w:hAnsi="Simplified Arabic" w:cs="Simplified Arabic" w:hint="cs"/>
          <w:sz w:val="28"/>
          <w:szCs w:val="28"/>
          <w:rtl/>
          <w:lang w:val="en-AE"/>
        </w:rPr>
        <w:t xml:space="preserve">، وتشكيل وعي أكبر </w:t>
      </w:r>
      <w:r w:rsidR="00E14E0C">
        <w:rPr>
          <w:rFonts w:ascii="Simplified Arabic" w:hAnsi="Simplified Arabic" w:cs="Simplified Arabic" w:hint="cs"/>
          <w:sz w:val="28"/>
          <w:szCs w:val="28"/>
          <w:rtl/>
          <w:lang w:val="en-AE"/>
        </w:rPr>
        <w:t>لمفهوم المخاطر وآثارها وكيفية التحوط لها</w:t>
      </w:r>
      <w:r w:rsidR="009335C1">
        <w:rPr>
          <w:rFonts w:ascii="Simplified Arabic" w:hAnsi="Simplified Arabic" w:cs="Simplified Arabic" w:hint="cs"/>
          <w:sz w:val="28"/>
          <w:szCs w:val="28"/>
          <w:rtl/>
          <w:lang w:val="en-AE"/>
        </w:rPr>
        <w:t xml:space="preserve"> و</w:t>
      </w:r>
      <w:r w:rsidR="00E05B62">
        <w:rPr>
          <w:rFonts w:ascii="Simplified Arabic" w:hAnsi="Simplified Arabic" w:cs="Simplified Arabic" w:hint="cs"/>
          <w:sz w:val="28"/>
          <w:szCs w:val="28"/>
          <w:rtl/>
          <w:lang w:val="en-AE"/>
        </w:rPr>
        <w:t>التعامل معها بإجراء استباقي</w:t>
      </w:r>
      <w:r w:rsidR="0041424F">
        <w:rPr>
          <w:rFonts w:ascii="Simplified Arabic" w:hAnsi="Simplified Arabic" w:cs="Simplified Arabic" w:hint="cs"/>
          <w:sz w:val="28"/>
          <w:szCs w:val="28"/>
          <w:rtl/>
          <w:lang w:val="en-AE"/>
        </w:rPr>
        <w:t>،</w:t>
      </w:r>
      <w:r w:rsidR="007D42AC">
        <w:rPr>
          <w:rFonts w:ascii="Simplified Arabic" w:hAnsi="Simplified Arabic" w:cs="Simplified Arabic" w:hint="cs"/>
          <w:sz w:val="28"/>
          <w:szCs w:val="28"/>
          <w:rtl/>
          <w:lang w:val="en-AE"/>
        </w:rPr>
        <w:t xml:space="preserve"> </w:t>
      </w:r>
      <w:r w:rsidR="0041424F">
        <w:rPr>
          <w:rFonts w:ascii="Simplified Arabic" w:hAnsi="Simplified Arabic" w:cs="Simplified Arabic" w:hint="cs"/>
          <w:sz w:val="28"/>
          <w:szCs w:val="28"/>
          <w:rtl/>
          <w:lang w:val="en-AE"/>
        </w:rPr>
        <w:t>وانتها</w:t>
      </w:r>
      <w:r w:rsidR="003D67E9">
        <w:rPr>
          <w:rFonts w:ascii="Simplified Arabic" w:hAnsi="Simplified Arabic" w:cs="Simplified Arabic" w:hint="cs"/>
          <w:sz w:val="28"/>
          <w:szCs w:val="28"/>
          <w:rtl/>
          <w:lang w:val="en-AE"/>
        </w:rPr>
        <w:t xml:space="preserve">ز </w:t>
      </w:r>
      <w:r w:rsidR="007D42AC">
        <w:rPr>
          <w:rFonts w:ascii="Simplified Arabic" w:hAnsi="Simplified Arabic" w:cs="Simplified Arabic" w:hint="cs"/>
          <w:sz w:val="28"/>
          <w:szCs w:val="28"/>
          <w:rtl/>
          <w:lang w:val="en-AE"/>
        </w:rPr>
        <w:t>ال</w:t>
      </w:r>
      <w:r w:rsidR="005F7AF1">
        <w:rPr>
          <w:rFonts w:ascii="Simplified Arabic" w:hAnsi="Simplified Arabic" w:cs="Simplified Arabic" w:hint="cs"/>
          <w:sz w:val="28"/>
          <w:szCs w:val="28"/>
          <w:rtl/>
          <w:lang w:val="en-AE"/>
        </w:rPr>
        <w:t>مخاطر التي يمكن تحويلها إلى فرص</w:t>
      </w:r>
      <w:r w:rsidR="003D67E9">
        <w:rPr>
          <w:rFonts w:ascii="Simplified Arabic" w:hAnsi="Simplified Arabic" w:cs="Simplified Arabic" w:hint="cs"/>
          <w:sz w:val="28"/>
          <w:szCs w:val="28"/>
          <w:rtl/>
          <w:lang w:val="en-AE"/>
        </w:rPr>
        <w:t xml:space="preserve"> تكون لصالحنا.</w:t>
      </w:r>
    </w:p>
    <w:p w14:paraId="58DD6163" w14:textId="315DCF6A" w:rsidR="008A1A84" w:rsidRDefault="0005184A" w:rsidP="000A253B">
      <w:pPr>
        <w:shd w:val="clear" w:color="auto" w:fill="FFFFFF"/>
        <w:spacing w:after="150" w:line="525" w:lineRule="atLeast"/>
        <w:rPr>
          <w:rFonts w:ascii="Simplified Arabic" w:hAnsi="Simplified Arabic" w:cs="Simplified Arabic"/>
          <w:sz w:val="28"/>
          <w:szCs w:val="28"/>
          <w:rtl/>
          <w:lang w:val="en-AE"/>
        </w:rPr>
      </w:pPr>
      <w:r>
        <w:rPr>
          <w:rFonts w:ascii="Simplified Arabic" w:hAnsi="Simplified Arabic" w:cs="Simplified Arabic" w:hint="cs"/>
          <w:sz w:val="28"/>
          <w:szCs w:val="28"/>
          <w:rtl/>
          <w:lang w:val="en-AE"/>
        </w:rPr>
        <w:t xml:space="preserve">والدور الأكبر لهذه الدراسة يكون في </w:t>
      </w:r>
      <w:r w:rsidR="00FC09F7">
        <w:rPr>
          <w:rFonts w:ascii="Simplified Arabic" w:hAnsi="Simplified Arabic" w:cs="Simplified Arabic" w:hint="cs"/>
          <w:sz w:val="28"/>
          <w:szCs w:val="28"/>
          <w:rtl/>
          <w:lang w:val="en-AE"/>
        </w:rPr>
        <w:t>تطوير التوصيات والاستنتاجات بناء على الأدلة والنتائج السابقة.</w:t>
      </w:r>
    </w:p>
    <w:p w14:paraId="2B28FCB8" w14:textId="669154E4" w:rsidR="00D975AD" w:rsidRPr="00720CF1" w:rsidRDefault="002322BC" w:rsidP="000A253B">
      <w:pPr>
        <w:shd w:val="clear" w:color="auto" w:fill="FFFFFF"/>
        <w:spacing w:after="150" w:line="525" w:lineRule="atLeast"/>
        <w:rPr>
          <w:rFonts w:ascii="Simplified Arabic" w:hAnsi="Simplified Arabic" w:cs="Simplified Arabic"/>
          <w:sz w:val="28"/>
          <w:szCs w:val="28"/>
          <w:rtl/>
          <w:lang w:val="en-AE"/>
        </w:rPr>
      </w:pPr>
      <w:r>
        <w:rPr>
          <w:rFonts w:ascii="Simplified Arabic" w:hAnsi="Simplified Arabic" w:cs="Simplified Arabic" w:hint="cs"/>
          <w:sz w:val="28"/>
          <w:szCs w:val="28"/>
          <w:rtl/>
          <w:lang w:val="en-AE"/>
        </w:rPr>
        <w:t xml:space="preserve">نحتاج كدارسين للبحث </w:t>
      </w:r>
      <w:r w:rsidR="00D233E0">
        <w:rPr>
          <w:rFonts w:ascii="Simplified Arabic" w:hAnsi="Simplified Arabic" w:cs="Simplified Arabic" w:hint="cs"/>
          <w:sz w:val="28"/>
          <w:szCs w:val="28"/>
          <w:rtl/>
          <w:lang w:val="en-AE"/>
        </w:rPr>
        <w:t>إلى الاطلاع على الدراسات السابقة عند إجراء أي بح</w:t>
      </w:r>
      <w:r w:rsidR="00B42B40">
        <w:rPr>
          <w:rFonts w:ascii="Simplified Arabic" w:hAnsi="Simplified Arabic" w:cs="Simplified Arabic" w:hint="cs"/>
          <w:sz w:val="28"/>
          <w:szCs w:val="28"/>
          <w:rtl/>
          <w:lang w:val="en-AE"/>
        </w:rPr>
        <w:t>وث لبناء المعرفة العلمية</w:t>
      </w:r>
      <w:r w:rsidR="004F4885">
        <w:rPr>
          <w:rFonts w:ascii="Simplified Arabic" w:hAnsi="Simplified Arabic" w:cs="Simplified Arabic" w:hint="cs"/>
          <w:sz w:val="28"/>
          <w:szCs w:val="28"/>
          <w:rtl/>
          <w:lang w:val="en-AE"/>
        </w:rPr>
        <w:t xml:space="preserve"> ونجنب الازدواجية والتكرار</w:t>
      </w:r>
      <w:r w:rsidR="007D01EF">
        <w:rPr>
          <w:rFonts w:ascii="Simplified Arabic" w:hAnsi="Simplified Arabic" w:cs="Simplified Arabic" w:hint="cs"/>
          <w:sz w:val="28"/>
          <w:szCs w:val="28"/>
          <w:rtl/>
          <w:lang w:val="en-AE"/>
        </w:rPr>
        <w:t xml:space="preserve">، </w:t>
      </w:r>
      <w:r w:rsidR="00951E53">
        <w:rPr>
          <w:rFonts w:ascii="Simplified Arabic" w:hAnsi="Simplified Arabic" w:cs="Simplified Arabic" w:hint="cs"/>
          <w:sz w:val="28"/>
          <w:szCs w:val="28"/>
          <w:rtl/>
          <w:lang w:val="en-AE"/>
        </w:rPr>
        <w:t>كما انها توفر</w:t>
      </w:r>
      <w:r w:rsidR="00690E88">
        <w:rPr>
          <w:rFonts w:ascii="Simplified Arabic" w:hAnsi="Simplified Arabic" w:cs="Simplified Arabic" w:hint="cs"/>
          <w:sz w:val="28"/>
          <w:szCs w:val="28"/>
          <w:rtl/>
          <w:lang w:val="en-AE"/>
        </w:rPr>
        <w:t xml:space="preserve"> علينا كباحثين</w:t>
      </w:r>
      <w:r w:rsidR="00951E53">
        <w:rPr>
          <w:rFonts w:ascii="Simplified Arabic" w:hAnsi="Simplified Arabic" w:cs="Simplified Arabic" w:hint="cs"/>
          <w:sz w:val="28"/>
          <w:szCs w:val="28"/>
          <w:rtl/>
          <w:lang w:val="en-AE"/>
        </w:rPr>
        <w:t xml:space="preserve"> </w:t>
      </w:r>
      <w:r w:rsidR="007D01EF">
        <w:rPr>
          <w:rFonts w:ascii="Simplified Arabic" w:hAnsi="Simplified Arabic" w:cs="Simplified Arabic" w:hint="cs"/>
          <w:sz w:val="28"/>
          <w:szCs w:val="28"/>
          <w:rtl/>
          <w:lang w:val="en-AE"/>
        </w:rPr>
        <w:t>الوقت والجهد</w:t>
      </w:r>
      <w:r w:rsidR="00690E88">
        <w:rPr>
          <w:rFonts w:ascii="Simplified Arabic" w:hAnsi="Simplified Arabic" w:cs="Simplified Arabic" w:hint="cs"/>
          <w:sz w:val="28"/>
          <w:szCs w:val="28"/>
          <w:rtl/>
          <w:lang w:val="en-AE"/>
        </w:rPr>
        <w:t xml:space="preserve"> وتعتبر</w:t>
      </w:r>
      <w:r w:rsidR="007D01EF">
        <w:rPr>
          <w:rFonts w:ascii="Simplified Arabic" w:hAnsi="Simplified Arabic" w:cs="Simplified Arabic" w:hint="cs"/>
          <w:sz w:val="28"/>
          <w:szCs w:val="28"/>
          <w:rtl/>
          <w:lang w:val="en-AE"/>
        </w:rPr>
        <w:t xml:space="preserve"> </w:t>
      </w:r>
      <w:r w:rsidR="00690E88">
        <w:rPr>
          <w:rFonts w:ascii="Simplified Arabic" w:hAnsi="Simplified Arabic" w:cs="Simplified Arabic" w:hint="cs"/>
          <w:sz w:val="28"/>
          <w:szCs w:val="28"/>
          <w:rtl/>
          <w:lang w:val="en-AE"/>
        </w:rPr>
        <w:t>نقطة انطلاق للبحوث جديدة.</w:t>
      </w:r>
    </w:p>
    <w:p w14:paraId="699F2358" w14:textId="77777777" w:rsidR="00916ED4" w:rsidRDefault="00916ED4" w:rsidP="009553AC">
      <w:pPr>
        <w:spacing w:line="256" w:lineRule="auto"/>
        <w:jc w:val="center"/>
        <w:rPr>
          <w:rFonts w:ascii="Simplified Arabic" w:hAnsi="Simplified Arabic" w:cs="Simplified Arabic"/>
          <w:sz w:val="28"/>
          <w:szCs w:val="28"/>
          <w:rtl/>
        </w:rPr>
      </w:pPr>
    </w:p>
    <w:p w14:paraId="5BB1B4FC" w14:textId="77777777" w:rsidR="00916ED4" w:rsidRDefault="00916ED4" w:rsidP="009553AC">
      <w:pPr>
        <w:spacing w:line="256" w:lineRule="auto"/>
        <w:jc w:val="center"/>
        <w:rPr>
          <w:rFonts w:ascii="Simplified Arabic" w:hAnsi="Simplified Arabic" w:cs="Simplified Arabic"/>
          <w:sz w:val="28"/>
          <w:szCs w:val="28"/>
          <w:rtl/>
        </w:rPr>
      </w:pPr>
    </w:p>
    <w:p w14:paraId="0110CCC6" w14:textId="77777777" w:rsidR="00916ED4" w:rsidRDefault="00916ED4" w:rsidP="009553AC">
      <w:pPr>
        <w:spacing w:line="256" w:lineRule="auto"/>
        <w:jc w:val="center"/>
        <w:rPr>
          <w:rFonts w:ascii="Simplified Arabic" w:hAnsi="Simplified Arabic" w:cs="Simplified Arabic"/>
          <w:sz w:val="28"/>
          <w:szCs w:val="28"/>
          <w:rtl/>
        </w:rPr>
      </w:pPr>
    </w:p>
    <w:p w14:paraId="31FFF222" w14:textId="77777777" w:rsidR="00916ED4" w:rsidRDefault="00916ED4" w:rsidP="009553AC">
      <w:pPr>
        <w:spacing w:line="256" w:lineRule="auto"/>
        <w:jc w:val="center"/>
        <w:rPr>
          <w:rFonts w:ascii="Simplified Arabic" w:hAnsi="Simplified Arabic" w:cs="Simplified Arabic"/>
          <w:sz w:val="28"/>
          <w:szCs w:val="28"/>
          <w:rtl/>
        </w:rPr>
      </w:pPr>
    </w:p>
    <w:p w14:paraId="1A00DEA6" w14:textId="77777777" w:rsidR="004B062B" w:rsidRDefault="004B062B" w:rsidP="004163C7">
      <w:pPr>
        <w:rPr>
          <w:rFonts w:ascii="Simplified Arabic" w:hAnsi="Simplified Arabic" w:cs="Simplified Arabic"/>
          <w:sz w:val="28"/>
          <w:szCs w:val="28"/>
          <w:rtl/>
        </w:rPr>
      </w:pPr>
    </w:p>
    <w:p w14:paraId="6610DCFF" w14:textId="77777777" w:rsidR="002324D4" w:rsidRDefault="002324D4" w:rsidP="004163C7">
      <w:pPr>
        <w:rPr>
          <w:rFonts w:ascii="Sakkal Majalla" w:hAnsi="Sakkal Majalla" w:cs="Sakkal Majalla"/>
          <w:sz w:val="28"/>
          <w:szCs w:val="28"/>
          <w:u w:val="single"/>
          <w:rtl/>
          <w:lang w:bidi="ar-EG"/>
        </w:rPr>
      </w:pPr>
    </w:p>
    <w:p w14:paraId="0E98C9A6" w14:textId="77777777" w:rsidR="0043630D" w:rsidRDefault="0043630D" w:rsidP="004163C7">
      <w:pPr>
        <w:rPr>
          <w:rFonts w:ascii="Sakkal Majalla" w:hAnsi="Sakkal Majalla" w:cs="Sakkal Majalla"/>
          <w:sz w:val="28"/>
          <w:szCs w:val="28"/>
          <w:u w:val="single"/>
          <w:lang w:bidi="ar-EG"/>
        </w:rPr>
      </w:pPr>
    </w:p>
    <w:p w14:paraId="12578CC2" w14:textId="77777777" w:rsidR="007651C7" w:rsidRDefault="007651C7" w:rsidP="004163C7">
      <w:pPr>
        <w:rPr>
          <w:rFonts w:ascii="Sakkal Majalla" w:hAnsi="Sakkal Majalla" w:cs="Sakkal Majalla"/>
          <w:sz w:val="28"/>
          <w:szCs w:val="28"/>
          <w:u w:val="single"/>
          <w:rtl/>
          <w:lang w:bidi="ar-EG"/>
        </w:rPr>
      </w:pPr>
    </w:p>
    <w:p w14:paraId="63883290" w14:textId="77777777" w:rsidR="00CD24FF" w:rsidRDefault="00CD24FF" w:rsidP="004163C7">
      <w:pPr>
        <w:rPr>
          <w:rFonts w:ascii="Sakkal Majalla" w:hAnsi="Sakkal Majalla" w:cs="Sakkal Majalla"/>
          <w:sz w:val="28"/>
          <w:szCs w:val="28"/>
          <w:u w:val="single"/>
          <w:rtl/>
          <w:lang w:bidi="ar-EG"/>
        </w:rPr>
      </w:pPr>
    </w:p>
    <w:p w14:paraId="6FA11AE7" w14:textId="3DEE9672" w:rsidR="007651C7" w:rsidRPr="000C21AE" w:rsidRDefault="00C97B1A" w:rsidP="007651C7">
      <w:pPr>
        <w:jc w:val="center"/>
        <w:rPr>
          <w:rFonts w:asciiTheme="majorBidi" w:hAnsiTheme="majorBidi" w:cstheme="majorBidi"/>
          <w:b/>
          <w:bCs/>
          <w:sz w:val="28"/>
          <w:szCs w:val="28"/>
          <w:u w:val="single"/>
          <w:rtl/>
        </w:rPr>
      </w:pPr>
      <w:r w:rsidRPr="00CA0470">
        <w:rPr>
          <w:rFonts w:asciiTheme="majorBidi" w:hAnsiTheme="majorBidi" w:cstheme="majorBidi"/>
          <w:b/>
          <w:bCs/>
          <w:sz w:val="28"/>
          <w:szCs w:val="28"/>
          <w:u w:val="single"/>
        </w:rPr>
        <w:lastRenderedPageBreak/>
        <w:t>Abstract</w:t>
      </w:r>
    </w:p>
    <w:p w14:paraId="4DBECF93" w14:textId="77777777" w:rsidR="00C97B1A" w:rsidRPr="003466F0" w:rsidRDefault="00C97B1A" w:rsidP="00C97B1A">
      <w:pPr>
        <w:bidi w:val="0"/>
        <w:rPr>
          <w:rFonts w:asciiTheme="majorBidi" w:hAnsiTheme="majorBidi" w:cstheme="majorBidi"/>
          <w:sz w:val="24"/>
          <w:szCs w:val="24"/>
          <w:rtl/>
        </w:rPr>
      </w:pPr>
      <w:r w:rsidRPr="003466F0">
        <w:rPr>
          <w:rFonts w:asciiTheme="majorBidi" w:hAnsiTheme="majorBidi" w:cstheme="majorBidi"/>
          <w:sz w:val="24"/>
          <w:szCs w:val="24"/>
        </w:rPr>
        <w:t>The study aimed to highlight the importance of advanced emergency planning in enhancing the ability of health institutions to deal with health crises such as the Corona pandemic. The study relied on the descriptive analytical approach, as it covered all medical facilities in Jeddah Governorate as a study community. The study sample was based on workers in these facilities, and questionnaires were distributed to 50 individuals from different job categories, regardless of their job titles, to ensure the comprehensiveness of the insights and results extracted</w:t>
      </w:r>
      <w:r w:rsidRPr="003466F0">
        <w:rPr>
          <w:rFonts w:asciiTheme="majorBidi" w:hAnsiTheme="majorBidi" w:cs="Times New Roman"/>
          <w:sz w:val="24"/>
          <w:szCs w:val="24"/>
          <w:rtl/>
        </w:rPr>
        <w:t>.</w:t>
      </w:r>
    </w:p>
    <w:p w14:paraId="2C2E1990" w14:textId="77777777" w:rsidR="00C97B1A" w:rsidRPr="003466F0" w:rsidRDefault="00C97B1A" w:rsidP="00C97B1A">
      <w:pPr>
        <w:bidi w:val="0"/>
        <w:rPr>
          <w:rFonts w:asciiTheme="majorBidi" w:hAnsiTheme="majorBidi" w:cstheme="majorBidi"/>
          <w:sz w:val="24"/>
          <w:szCs w:val="24"/>
          <w:rtl/>
        </w:rPr>
      </w:pPr>
      <w:r w:rsidRPr="003466F0">
        <w:rPr>
          <w:rFonts w:asciiTheme="majorBidi" w:hAnsiTheme="majorBidi" w:cstheme="majorBidi"/>
          <w:sz w:val="24"/>
          <w:szCs w:val="24"/>
        </w:rPr>
        <w:t>The study tools consisted of a questionnaire divided into four main axes: demographic characteristics, perception of the importance of emergency planning, availability and effectiveness of plans, and objectives of plans and the risks they cover. Multiple statistical methods were also used to analyze the data, including Pearson's correlation coefficient to determine the relationships between variables, and Cronbach's alpha coefficient to determine the stability and internal validity of the questionnaire, in addition to using arithmetic means and standard deviation to measure the level of response of sample individuals</w:t>
      </w:r>
      <w:r w:rsidRPr="003466F0">
        <w:rPr>
          <w:rFonts w:asciiTheme="majorBidi" w:hAnsiTheme="majorBidi" w:cs="Times New Roman"/>
          <w:sz w:val="24"/>
          <w:szCs w:val="24"/>
          <w:rtl/>
        </w:rPr>
        <w:t>.</w:t>
      </w:r>
    </w:p>
    <w:p w14:paraId="7F977702" w14:textId="77777777" w:rsidR="00C97B1A" w:rsidRPr="003466F0" w:rsidRDefault="00C97B1A" w:rsidP="00C97B1A">
      <w:pPr>
        <w:bidi w:val="0"/>
        <w:rPr>
          <w:rFonts w:asciiTheme="majorBidi" w:hAnsiTheme="majorBidi" w:cstheme="majorBidi"/>
          <w:sz w:val="24"/>
          <w:szCs w:val="24"/>
          <w:rtl/>
        </w:rPr>
      </w:pPr>
      <w:r w:rsidRPr="003466F0">
        <w:rPr>
          <w:rFonts w:asciiTheme="majorBidi" w:hAnsiTheme="majorBidi" w:cstheme="majorBidi"/>
          <w:sz w:val="24"/>
          <w:szCs w:val="24"/>
        </w:rPr>
        <w:t>The results showed that there is a high awareness among workers in health institutions of the importance of emergency planning, but it was accompanied by a lack of availability of advance plans. The study also showed that the objectives and components of the current plans were not clear to workers, highlighting the need to develop comprehensive plans that include all potential risks and cover all variables associated with health crises</w:t>
      </w:r>
      <w:r w:rsidRPr="003466F0">
        <w:rPr>
          <w:rFonts w:asciiTheme="majorBidi" w:hAnsiTheme="majorBidi" w:cs="Times New Roman"/>
          <w:sz w:val="24"/>
          <w:szCs w:val="24"/>
          <w:rtl/>
        </w:rPr>
        <w:t>.</w:t>
      </w:r>
    </w:p>
    <w:p w14:paraId="70BD95CA" w14:textId="77777777" w:rsidR="00C97B1A" w:rsidRDefault="00C97B1A" w:rsidP="00C97B1A">
      <w:pPr>
        <w:bidi w:val="0"/>
        <w:rPr>
          <w:rFonts w:ascii="Sakkal Majalla" w:hAnsi="Sakkal Majalla" w:cs="Sakkal Majalla"/>
          <w:sz w:val="28"/>
          <w:szCs w:val="28"/>
          <w:u w:val="single"/>
          <w:rtl/>
        </w:rPr>
      </w:pPr>
      <w:r w:rsidRPr="003466F0">
        <w:rPr>
          <w:rFonts w:asciiTheme="majorBidi" w:hAnsiTheme="majorBidi" w:cstheme="majorBidi"/>
          <w:sz w:val="24"/>
          <w:szCs w:val="24"/>
        </w:rPr>
        <w:t>Among the recommendations made by the study: the need to enhance continuous training for workers to deal with emergencies, and to provide the necessary protective equipment on a permanent basis. It also recommended developing clearer and more integrated policies for pre-emergency planning, while improving coordination between different health agencies to ensure continuity of service during crises</w:t>
      </w:r>
      <w:r w:rsidRPr="003466F0">
        <w:rPr>
          <w:rFonts w:asciiTheme="majorBidi" w:hAnsiTheme="majorBidi" w:cs="Times New Roman"/>
          <w:sz w:val="24"/>
          <w:szCs w:val="24"/>
          <w:rtl/>
        </w:rPr>
        <w:t>.</w:t>
      </w:r>
    </w:p>
    <w:p w14:paraId="6A4A44F8" w14:textId="77777777" w:rsidR="004163C7" w:rsidRDefault="004163C7" w:rsidP="009125CE">
      <w:pPr>
        <w:rPr>
          <w:rFonts w:ascii="Sakkal Majalla" w:hAnsi="Sakkal Majalla" w:cs="Sakkal Majalla"/>
          <w:sz w:val="28"/>
          <w:szCs w:val="28"/>
          <w:u w:val="single"/>
          <w:rtl/>
        </w:rPr>
      </w:pPr>
    </w:p>
    <w:p w14:paraId="60AC88AE" w14:textId="587DF1F5"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F063D8D" w:rsid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E92B52">
        <w:rPr>
          <w:rFonts w:ascii="Sakkal Majalla" w:hAnsi="Sakkal Majalla" w:cs="Sakkal Majalla"/>
          <w:b/>
          <w:bCs/>
          <w:sz w:val="28"/>
          <w:szCs w:val="28"/>
          <w:u w:val="single"/>
        </w:rPr>
        <w:t xml:space="preserve"> </w:t>
      </w:r>
      <w:r w:rsidR="00E92B52" w:rsidRPr="00C82255">
        <w:rPr>
          <w:rFonts w:ascii="Sakkal Majalla" w:hAnsi="Sakkal Majalla" w:cs="Sakkal Majalla"/>
          <w:b/>
          <w:bCs/>
          <w:sz w:val="28"/>
          <w:szCs w:val="28"/>
          <w:u w:val="single"/>
        </w:rPr>
        <w:t>Risk management</w:t>
      </w:r>
    </w:p>
    <w:p w14:paraId="1EC7BD56" w14:textId="77777777" w:rsidR="00277CF0" w:rsidRDefault="00277CF0" w:rsidP="00277CF0">
      <w:pPr>
        <w:bidi w:val="0"/>
        <w:rPr>
          <w:rFonts w:ascii="Sakkal Majalla" w:hAnsi="Sakkal Majalla" w:cs="Sakkal Majalla"/>
          <w:b/>
          <w:bCs/>
          <w:sz w:val="28"/>
          <w:szCs w:val="28"/>
          <w:u w:val="single"/>
          <w:rtl/>
        </w:rPr>
      </w:pPr>
    </w:p>
    <w:p w14:paraId="6938CC48" w14:textId="77777777" w:rsidR="00277CF0" w:rsidRDefault="00277CF0" w:rsidP="00277CF0">
      <w:pPr>
        <w:bidi w:val="0"/>
        <w:rPr>
          <w:rFonts w:ascii="Sakkal Majalla" w:hAnsi="Sakkal Majalla" w:cs="Sakkal Majalla"/>
          <w:b/>
          <w:bCs/>
          <w:sz w:val="28"/>
          <w:szCs w:val="28"/>
          <w:u w:val="single"/>
          <w:rtl/>
        </w:rPr>
      </w:pPr>
    </w:p>
    <w:p w14:paraId="39B8B710" w14:textId="77777777" w:rsidR="00277CF0" w:rsidRDefault="00277CF0" w:rsidP="00277CF0">
      <w:pPr>
        <w:bidi w:val="0"/>
        <w:rPr>
          <w:rFonts w:ascii="Sakkal Majalla" w:hAnsi="Sakkal Majalla" w:cs="Sakkal Majalla"/>
          <w:b/>
          <w:bCs/>
          <w:sz w:val="28"/>
          <w:szCs w:val="28"/>
          <w:u w:val="single"/>
          <w:rtl/>
        </w:rPr>
      </w:pPr>
    </w:p>
    <w:p w14:paraId="6AD0C57F" w14:textId="77777777" w:rsidR="00277CF0" w:rsidRDefault="00277CF0" w:rsidP="00277CF0">
      <w:pPr>
        <w:bidi w:val="0"/>
        <w:rPr>
          <w:rFonts w:ascii="Sakkal Majalla" w:hAnsi="Sakkal Majalla" w:cs="Sakkal Majalla"/>
          <w:b/>
          <w:bCs/>
          <w:sz w:val="28"/>
          <w:szCs w:val="28"/>
          <w:u w:val="single"/>
          <w:rtl/>
        </w:rPr>
      </w:pPr>
    </w:p>
    <w:p w14:paraId="2EAD8E5B" w14:textId="2A77DB89" w:rsidR="00277CF0" w:rsidRDefault="00277CF0" w:rsidP="00277CF0">
      <w:pPr>
        <w:bidi w:val="0"/>
        <w:rPr>
          <w:rFonts w:ascii="Sakkal Majalla" w:hAnsi="Sakkal Majalla" w:cs="Sakkal Majalla"/>
          <w:b/>
          <w:bCs/>
          <w:sz w:val="28"/>
          <w:szCs w:val="28"/>
          <w:u w:val="single"/>
          <w:rtl/>
        </w:rPr>
      </w:pPr>
      <w:r w:rsidRPr="009125CE">
        <w:rPr>
          <w:rFonts w:ascii="Sakkal Majalla" w:hAnsi="Sakkal Majalla" w:cs="Sakkal Majalla"/>
          <w:b/>
          <w:bCs/>
          <w:noProof/>
          <w:sz w:val="28"/>
          <w:szCs w:val="28"/>
        </w:rPr>
        <w:lastRenderedPageBreak/>
        <w:drawing>
          <wp:anchor distT="0" distB="0" distL="114300" distR="114300" simplePos="0" relativeHeight="251663360" behindDoc="0" locked="0" layoutInCell="1" allowOverlap="1" wp14:anchorId="5607A489" wp14:editId="532DEF1C">
            <wp:simplePos x="0" y="0"/>
            <wp:positionH relativeFrom="margin">
              <wp:align>center</wp:align>
            </wp:positionH>
            <wp:positionV relativeFrom="margin">
              <wp:posOffset>-239882</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1CD7ED27" w14:textId="77777777" w:rsidR="00277CF0" w:rsidRDefault="00277CF0" w:rsidP="00277CF0">
      <w:pPr>
        <w:bidi w:val="0"/>
        <w:rPr>
          <w:rFonts w:ascii="Sakkal Majalla" w:hAnsi="Sakkal Majalla" w:cs="Sakkal Majalla"/>
          <w:b/>
          <w:bCs/>
          <w:sz w:val="28"/>
          <w:szCs w:val="28"/>
          <w:u w:val="single"/>
          <w:rtl/>
        </w:rPr>
      </w:pPr>
    </w:p>
    <w:p w14:paraId="13AD03A0" w14:textId="0EE60C70" w:rsidR="00277CF0" w:rsidRPr="009125CE" w:rsidRDefault="00277CF0" w:rsidP="00277CF0">
      <w:pPr>
        <w:bidi w:val="0"/>
        <w:rPr>
          <w:rFonts w:ascii="Sakkal Majalla" w:hAnsi="Sakkal Majalla" w:cs="Sakkal Majalla"/>
          <w:b/>
          <w:bCs/>
          <w:sz w:val="28"/>
          <w:szCs w:val="28"/>
          <w:u w:val="single"/>
          <w:rtl/>
        </w:rPr>
      </w:pP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7E8C7F39" w14:textId="249F7215" w:rsidR="00E92B52" w:rsidRPr="009125CE" w:rsidRDefault="009125CE" w:rsidP="00E92B52">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r w:rsidR="00E92B52" w:rsidRPr="00E92B52">
        <w:rPr>
          <w:rFonts w:ascii="Sakkal Majalla" w:hAnsi="Sakkal Majalla" w:cs="Sakkal Majalla"/>
          <w:b/>
          <w:bCs/>
          <w:sz w:val="28"/>
          <w:szCs w:val="28"/>
        </w:rPr>
        <w:t xml:space="preserve"> </w:t>
      </w:r>
    </w:p>
    <w:p w14:paraId="6EF9BB65" w14:textId="77777777" w:rsidR="00E92B52" w:rsidRPr="00C82255" w:rsidRDefault="00E92B52" w:rsidP="00E92B52">
      <w:pPr>
        <w:jc w:val="center"/>
        <w:rPr>
          <w:rFonts w:ascii="Sakkal Majalla" w:hAnsi="Sakkal Majalla" w:cs="Sakkal Majalla"/>
          <w:b/>
          <w:bCs/>
          <w:sz w:val="48"/>
          <w:szCs w:val="48"/>
        </w:rPr>
      </w:pPr>
      <w:r w:rsidRPr="00C82255">
        <w:rPr>
          <w:rFonts w:ascii="Sakkal Majalla" w:hAnsi="Sakkal Majalla" w:cs="Sakkal Majalla"/>
          <w:b/>
          <w:bCs/>
          <w:sz w:val="48"/>
          <w:szCs w:val="48"/>
        </w:rPr>
        <w:t>The Importance of Emergency Proactive Planning in Healthcare</w:t>
      </w:r>
    </w:p>
    <w:p w14:paraId="6BCFE765" w14:textId="5D6D0027" w:rsidR="00372B70" w:rsidRPr="00C82255" w:rsidRDefault="00E92B52" w:rsidP="00E92B52">
      <w:pPr>
        <w:tabs>
          <w:tab w:val="left" w:pos="5292"/>
        </w:tabs>
        <w:jc w:val="center"/>
        <w:rPr>
          <w:rFonts w:ascii="Sakkal Majalla" w:hAnsi="Sakkal Majalla" w:cs="Sakkal Majalla"/>
          <w:b/>
          <w:bCs/>
          <w:sz w:val="44"/>
          <w:szCs w:val="44"/>
          <w:rtl/>
        </w:rPr>
      </w:pPr>
      <w:r w:rsidRPr="00C82255">
        <w:rPr>
          <w:rFonts w:ascii="Sakkal Majalla" w:hAnsi="Sakkal Majalla" w:cs="Sakkal Majalla"/>
          <w:b/>
          <w:bCs/>
          <w:sz w:val="44"/>
          <w:szCs w:val="44"/>
          <w:rtl/>
        </w:rPr>
        <w:t>(</w:t>
      </w:r>
      <w:r w:rsidRPr="00C82255">
        <w:rPr>
          <w:rFonts w:ascii="Sakkal Majalla" w:hAnsi="Sakkal Majalla" w:cs="Sakkal Majalla"/>
          <w:b/>
          <w:bCs/>
          <w:sz w:val="44"/>
          <w:szCs w:val="44"/>
        </w:rPr>
        <w:t xml:space="preserve">The impact of the </w:t>
      </w:r>
      <w:r w:rsidR="00C9669B" w:rsidRPr="00C9669B">
        <w:rPr>
          <w:rFonts w:ascii="Sakkal Majalla" w:hAnsi="Sakkal Majalla" w:cs="Sakkal Majalla"/>
          <w:b/>
          <w:bCs/>
          <w:sz w:val="44"/>
          <w:szCs w:val="44"/>
        </w:rPr>
        <w:t>Covid-1</w:t>
      </w:r>
      <w:r w:rsidR="00C9669B">
        <w:rPr>
          <w:rFonts w:ascii="Sakkal Majalla" w:hAnsi="Sakkal Majalla" w:cs="Sakkal Majalla"/>
          <w:b/>
          <w:bCs/>
          <w:sz w:val="44"/>
          <w:szCs w:val="44"/>
        </w:rPr>
        <w:t>9</w:t>
      </w:r>
      <w:r w:rsidRPr="00C82255">
        <w:rPr>
          <w:rFonts w:ascii="Sakkal Majalla" w:hAnsi="Sakkal Majalla" w:cs="Sakkal Majalla"/>
          <w:b/>
          <w:bCs/>
          <w:sz w:val="44"/>
          <w:szCs w:val="44"/>
        </w:rPr>
        <w:t xml:space="preserve"> on Healthcare</w:t>
      </w:r>
      <w:r w:rsidR="00372B70" w:rsidRPr="00C82255">
        <w:rPr>
          <w:rFonts w:ascii="Sakkal Majalla" w:hAnsi="Sakkal Majalla" w:cs="Sakkal Majalla"/>
          <w:b/>
          <w:bCs/>
          <w:sz w:val="44"/>
          <w:szCs w:val="44"/>
          <w:rtl/>
        </w:rPr>
        <w:t>)</w:t>
      </w:r>
    </w:p>
    <w:p w14:paraId="0EAD9CF2" w14:textId="16C2D1F4" w:rsidR="009125CE" w:rsidRDefault="009125CE" w:rsidP="00F66114">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4AFD3589" w:rsidR="009125CE" w:rsidRPr="00F66114" w:rsidRDefault="00372B70" w:rsidP="00F66114">
      <w:pPr>
        <w:jc w:val="center"/>
        <w:rPr>
          <w:rFonts w:ascii="Sakkal Majalla" w:hAnsi="Sakkal Majalla" w:cs="Sakkal Majalla"/>
          <w:b/>
          <w:bCs/>
          <w:sz w:val="44"/>
          <w:szCs w:val="44"/>
        </w:rPr>
      </w:pPr>
      <w:r w:rsidRPr="00C82255">
        <w:rPr>
          <w:rFonts w:ascii="Sakkal Majalla" w:hAnsi="Sakkal Majalla" w:cs="Sakkal Majalla"/>
          <w:b/>
          <w:bCs/>
          <w:sz w:val="44"/>
          <w:szCs w:val="44"/>
        </w:rPr>
        <w:t>Hatoun Fahad Mohammed Baktyan</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51AC7E5D" w:rsidR="009125CE" w:rsidRDefault="00E92B52" w:rsidP="00E92B52">
      <w:pPr>
        <w:jc w:val="center"/>
        <w:rPr>
          <w:rFonts w:ascii="Sakkal Majalla" w:hAnsi="Sakkal Majalla" w:cs="Sakkal Majalla"/>
          <w:b/>
          <w:bCs/>
          <w:sz w:val="28"/>
          <w:szCs w:val="28"/>
        </w:rPr>
      </w:pPr>
      <w:r w:rsidRPr="007C2028">
        <w:rPr>
          <w:rFonts w:ascii="Sakkal Majalla" w:hAnsi="Sakkal Majalla" w:cs="Sakkal Majalla"/>
          <w:b/>
          <w:bCs/>
          <w:sz w:val="28"/>
          <w:szCs w:val="28"/>
          <w:lang w:bidi="ar-EG"/>
        </w:rPr>
        <w:t xml:space="preserve">Dr. </w:t>
      </w:r>
      <w:r>
        <w:rPr>
          <w:rFonts w:ascii="Sakkal Majalla" w:hAnsi="Sakkal Majalla" w:cs="Sakkal Majalla"/>
          <w:b/>
          <w:bCs/>
          <w:sz w:val="28"/>
          <w:szCs w:val="28"/>
          <w:lang w:bidi="ar-EG"/>
        </w:rPr>
        <w:t>Asma Abu Anza</w:t>
      </w:r>
    </w:p>
    <w:p w14:paraId="497FAAFA" w14:textId="77777777" w:rsidR="00F66114" w:rsidRPr="009125CE" w:rsidRDefault="00F66114" w:rsidP="00F66114">
      <w:pP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DA56D2">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E13DA" w14:textId="77777777" w:rsidR="00F96118" w:rsidRDefault="00F96118" w:rsidP="009125CE">
      <w:pPr>
        <w:spacing w:after="0" w:line="240" w:lineRule="auto"/>
      </w:pPr>
      <w:r>
        <w:separator/>
      </w:r>
    </w:p>
  </w:endnote>
  <w:endnote w:type="continuationSeparator" w:id="0">
    <w:p w14:paraId="011AF70A" w14:textId="77777777" w:rsidR="00F96118" w:rsidRDefault="00F961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20887570"/>
      <w:docPartObj>
        <w:docPartGallery w:val="Page Numbers (Bottom of Page)"/>
        <w:docPartUnique/>
      </w:docPartObj>
    </w:sdtPr>
    <w:sdtEndPr>
      <w:rPr>
        <w:noProof/>
      </w:rPr>
    </w:sdtEndPr>
    <w:sdtContent>
      <w:p w14:paraId="528FE504" w14:textId="5BBBF904" w:rsidR="004A044D" w:rsidRDefault="004A044D">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240DDD3" w14:textId="248D0F47" w:rsidR="004A044D" w:rsidRDefault="004A044D" w:rsidP="00F66114">
    <w:pPr>
      <w:pStyle w:val="a4"/>
      <w:jc w:val="center"/>
    </w:pPr>
  </w:p>
  <w:p w14:paraId="0B6BBAEE" w14:textId="77777777" w:rsidR="00D872AB" w:rsidRDefault="00D872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1124F" w14:textId="77777777" w:rsidR="00F96118" w:rsidRDefault="00F96118" w:rsidP="009125CE">
      <w:pPr>
        <w:spacing w:after="0" w:line="240" w:lineRule="auto"/>
      </w:pPr>
      <w:r>
        <w:separator/>
      </w:r>
    </w:p>
  </w:footnote>
  <w:footnote w:type="continuationSeparator" w:id="0">
    <w:p w14:paraId="5B6EE28F" w14:textId="77777777" w:rsidR="00F96118" w:rsidRDefault="00F9611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E5A6C"/>
    <w:multiLevelType w:val="hybridMultilevel"/>
    <w:tmpl w:val="34A4E990"/>
    <w:lvl w:ilvl="0" w:tplc="1B1A0372">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5971B1"/>
    <w:multiLevelType w:val="hybridMultilevel"/>
    <w:tmpl w:val="92F8E0A0"/>
    <w:lvl w:ilvl="0" w:tplc="3AC63C6A">
      <w:start w:val="1"/>
      <w:numFmt w:val="decimal"/>
      <w:lvlText w:val="%1."/>
      <w:lvlJc w:val="left"/>
      <w:pPr>
        <w:ind w:left="1440" w:hanging="360"/>
      </w:pPr>
      <w:rPr>
        <w:color w:val="auto"/>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0D900846"/>
    <w:multiLevelType w:val="hybridMultilevel"/>
    <w:tmpl w:val="372E2806"/>
    <w:lvl w:ilvl="0" w:tplc="1B1A037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51FBC"/>
    <w:multiLevelType w:val="hybridMultilevel"/>
    <w:tmpl w:val="285006E4"/>
    <w:lvl w:ilvl="0" w:tplc="1B1A0372">
      <w:numFmt w:val="bullet"/>
      <w:lvlText w:val="-"/>
      <w:lvlJc w:val="left"/>
      <w:pPr>
        <w:ind w:left="4680" w:hanging="360"/>
      </w:pPr>
      <w:rPr>
        <w:rFonts w:ascii="Simplified Arabic" w:eastAsiaTheme="minorHAnsi" w:hAnsi="Simplified Arabic" w:cs="Simplified Arabic"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 w15:restartNumberingAfterBreak="0">
    <w:nsid w:val="160A249A"/>
    <w:multiLevelType w:val="hybridMultilevel"/>
    <w:tmpl w:val="DCB6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8164C"/>
    <w:multiLevelType w:val="multilevel"/>
    <w:tmpl w:val="1B5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64192A"/>
    <w:multiLevelType w:val="hybridMultilevel"/>
    <w:tmpl w:val="2FF66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0D63AB"/>
    <w:multiLevelType w:val="hybridMultilevel"/>
    <w:tmpl w:val="A27881E0"/>
    <w:lvl w:ilvl="0" w:tplc="1B1A037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9C2B6F"/>
    <w:multiLevelType w:val="hybridMultilevel"/>
    <w:tmpl w:val="D792A4D6"/>
    <w:lvl w:ilvl="0" w:tplc="187E15CE">
      <w:start w:val="1"/>
      <w:numFmt w:val="decimal"/>
      <w:lvlText w:val="%1."/>
      <w:lvlJc w:val="left"/>
      <w:pPr>
        <w:ind w:left="360" w:hanging="360"/>
      </w:pPr>
      <w:rPr>
        <w:lang w:val="en-U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2B244432"/>
    <w:multiLevelType w:val="hybridMultilevel"/>
    <w:tmpl w:val="9B08083C"/>
    <w:lvl w:ilvl="0" w:tplc="8F1827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AC4CD2"/>
    <w:multiLevelType w:val="hybridMultilevel"/>
    <w:tmpl w:val="E1620B6C"/>
    <w:lvl w:ilvl="0" w:tplc="4768CE2A">
      <w:start w:val="1"/>
      <w:numFmt w:val="arabicAlpha"/>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3A8A0D8C"/>
    <w:multiLevelType w:val="hybridMultilevel"/>
    <w:tmpl w:val="DCB82D06"/>
    <w:lvl w:ilvl="0" w:tplc="1B1A037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E46381"/>
    <w:multiLevelType w:val="hybridMultilevel"/>
    <w:tmpl w:val="301E4558"/>
    <w:lvl w:ilvl="0" w:tplc="1B1A037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EA2B30"/>
    <w:multiLevelType w:val="hybridMultilevel"/>
    <w:tmpl w:val="2BA49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1859B5"/>
    <w:multiLevelType w:val="hybridMultilevel"/>
    <w:tmpl w:val="D152F2D2"/>
    <w:lvl w:ilvl="0" w:tplc="1B1A0372">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8A3D4F"/>
    <w:multiLevelType w:val="hybridMultilevel"/>
    <w:tmpl w:val="01D82FF6"/>
    <w:lvl w:ilvl="0" w:tplc="E8CEA644">
      <w:start w:val="1"/>
      <w:numFmt w:val="arabicAlpha"/>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48193B2C"/>
    <w:multiLevelType w:val="hybridMultilevel"/>
    <w:tmpl w:val="6A5CD932"/>
    <w:lvl w:ilvl="0" w:tplc="1B1A0372">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A736D86"/>
    <w:multiLevelType w:val="hybridMultilevel"/>
    <w:tmpl w:val="17187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AE5092A"/>
    <w:multiLevelType w:val="hybridMultilevel"/>
    <w:tmpl w:val="A0D47D50"/>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9" w15:restartNumberingAfterBreak="0">
    <w:nsid w:val="4E99085F"/>
    <w:multiLevelType w:val="hybridMultilevel"/>
    <w:tmpl w:val="D0A26E54"/>
    <w:lvl w:ilvl="0" w:tplc="1B1A0372">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19221BA"/>
    <w:multiLevelType w:val="hybridMultilevel"/>
    <w:tmpl w:val="A882F1A2"/>
    <w:lvl w:ilvl="0" w:tplc="B5949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830AD1"/>
    <w:multiLevelType w:val="hybridMultilevel"/>
    <w:tmpl w:val="D93C6E34"/>
    <w:lvl w:ilvl="0" w:tplc="1B1A0372">
      <w:numFmt w:val="bullet"/>
      <w:lvlText w:val="-"/>
      <w:lvlJc w:val="left"/>
      <w:pPr>
        <w:ind w:left="108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ADA2CF9"/>
    <w:multiLevelType w:val="hybridMultilevel"/>
    <w:tmpl w:val="C35647F0"/>
    <w:lvl w:ilvl="0" w:tplc="540E11A2">
      <w:start w:val="1"/>
      <w:numFmt w:val="decimalFullWidth"/>
      <w:lvlText w:val="(%1)"/>
      <w:lvlJc w:val="left"/>
      <w:pPr>
        <w:ind w:left="1440" w:hanging="360"/>
      </w:pPr>
      <w:rPr>
        <w:rFonts w:ascii="Sakkal Majalla" w:hAnsi="Sakkal Majalla" w:cs="Sakkal Majalla" w:hint="default"/>
        <w:b/>
        <w:sz w:val="28"/>
        <w:szCs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5D0F59FE"/>
    <w:multiLevelType w:val="hybridMultilevel"/>
    <w:tmpl w:val="2604F0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15:restartNumberingAfterBreak="0">
    <w:nsid w:val="5DAA037A"/>
    <w:multiLevelType w:val="hybridMultilevel"/>
    <w:tmpl w:val="350A5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BD23180"/>
    <w:multiLevelType w:val="multilevel"/>
    <w:tmpl w:val="6380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C74C19"/>
    <w:multiLevelType w:val="multilevel"/>
    <w:tmpl w:val="50E01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BD6611"/>
    <w:multiLevelType w:val="hybridMultilevel"/>
    <w:tmpl w:val="A900EC42"/>
    <w:lvl w:ilvl="0" w:tplc="1B1A037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AD3739"/>
    <w:multiLevelType w:val="hybridMultilevel"/>
    <w:tmpl w:val="78BE7150"/>
    <w:lvl w:ilvl="0" w:tplc="04090011">
      <w:start w:val="1"/>
      <w:numFmt w:val="decimal"/>
      <w:lvlText w:val="%1)"/>
      <w:lvlJc w:val="left"/>
      <w:pPr>
        <w:ind w:left="725" w:hanging="360"/>
      </w:p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29" w15:restartNumberingAfterBreak="0">
    <w:nsid w:val="73A30DF4"/>
    <w:multiLevelType w:val="multilevel"/>
    <w:tmpl w:val="112E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A47C96"/>
    <w:multiLevelType w:val="hybridMultilevel"/>
    <w:tmpl w:val="CDA4BBEE"/>
    <w:lvl w:ilvl="0" w:tplc="1B1A0372">
      <w:numFmt w:val="bullet"/>
      <w:lvlText w:val="-"/>
      <w:lvlJc w:val="left"/>
      <w:pPr>
        <w:ind w:left="1529" w:hanging="360"/>
      </w:pPr>
      <w:rPr>
        <w:rFonts w:ascii="Simplified Arabic" w:eastAsiaTheme="minorHAnsi" w:hAnsi="Simplified Arabic" w:cs="Simplified Arabic" w:hint="default"/>
      </w:rPr>
    </w:lvl>
    <w:lvl w:ilvl="1" w:tplc="04090003" w:tentative="1">
      <w:start w:val="1"/>
      <w:numFmt w:val="bullet"/>
      <w:lvlText w:val="o"/>
      <w:lvlJc w:val="left"/>
      <w:pPr>
        <w:ind w:left="2249" w:hanging="360"/>
      </w:pPr>
      <w:rPr>
        <w:rFonts w:ascii="Courier New" w:hAnsi="Courier New" w:cs="Courier New" w:hint="default"/>
      </w:rPr>
    </w:lvl>
    <w:lvl w:ilvl="2" w:tplc="04090005" w:tentative="1">
      <w:start w:val="1"/>
      <w:numFmt w:val="bullet"/>
      <w:lvlText w:val=""/>
      <w:lvlJc w:val="left"/>
      <w:pPr>
        <w:ind w:left="2969" w:hanging="360"/>
      </w:pPr>
      <w:rPr>
        <w:rFonts w:ascii="Wingdings" w:hAnsi="Wingdings" w:hint="default"/>
      </w:rPr>
    </w:lvl>
    <w:lvl w:ilvl="3" w:tplc="04090001" w:tentative="1">
      <w:start w:val="1"/>
      <w:numFmt w:val="bullet"/>
      <w:lvlText w:val=""/>
      <w:lvlJc w:val="left"/>
      <w:pPr>
        <w:ind w:left="3689" w:hanging="360"/>
      </w:pPr>
      <w:rPr>
        <w:rFonts w:ascii="Symbol" w:hAnsi="Symbol" w:hint="default"/>
      </w:rPr>
    </w:lvl>
    <w:lvl w:ilvl="4" w:tplc="04090003" w:tentative="1">
      <w:start w:val="1"/>
      <w:numFmt w:val="bullet"/>
      <w:lvlText w:val="o"/>
      <w:lvlJc w:val="left"/>
      <w:pPr>
        <w:ind w:left="4409" w:hanging="360"/>
      </w:pPr>
      <w:rPr>
        <w:rFonts w:ascii="Courier New" w:hAnsi="Courier New" w:cs="Courier New" w:hint="default"/>
      </w:rPr>
    </w:lvl>
    <w:lvl w:ilvl="5" w:tplc="04090005" w:tentative="1">
      <w:start w:val="1"/>
      <w:numFmt w:val="bullet"/>
      <w:lvlText w:val=""/>
      <w:lvlJc w:val="left"/>
      <w:pPr>
        <w:ind w:left="5129" w:hanging="360"/>
      </w:pPr>
      <w:rPr>
        <w:rFonts w:ascii="Wingdings" w:hAnsi="Wingdings" w:hint="default"/>
      </w:rPr>
    </w:lvl>
    <w:lvl w:ilvl="6" w:tplc="04090001" w:tentative="1">
      <w:start w:val="1"/>
      <w:numFmt w:val="bullet"/>
      <w:lvlText w:val=""/>
      <w:lvlJc w:val="left"/>
      <w:pPr>
        <w:ind w:left="5849" w:hanging="360"/>
      </w:pPr>
      <w:rPr>
        <w:rFonts w:ascii="Symbol" w:hAnsi="Symbol" w:hint="default"/>
      </w:rPr>
    </w:lvl>
    <w:lvl w:ilvl="7" w:tplc="04090003" w:tentative="1">
      <w:start w:val="1"/>
      <w:numFmt w:val="bullet"/>
      <w:lvlText w:val="o"/>
      <w:lvlJc w:val="left"/>
      <w:pPr>
        <w:ind w:left="6569" w:hanging="360"/>
      </w:pPr>
      <w:rPr>
        <w:rFonts w:ascii="Courier New" w:hAnsi="Courier New" w:cs="Courier New" w:hint="default"/>
      </w:rPr>
    </w:lvl>
    <w:lvl w:ilvl="8" w:tplc="04090005" w:tentative="1">
      <w:start w:val="1"/>
      <w:numFmt w:val="bullet"/>
      <w:lvlText w:val=""/>
      <w:lvlJc w:val="left"/>
      <w:pPr>
        <w:ind w:left="7289" w:hanging="360"/>
      </w:pPr>
      <w:rPr>
        <w:rFonts w:ascii="Wingdings" w:hAnsi="Wingdings" w:hint="default"/>
      </w:rPr>
    </w:lvl>
  </w:abstractNum>
  <w:abstractNum w:abstractNumId="31" w15:restartNumberingAfterBreak="0">
    <w:nsid w:val="74E25F8F"/>
    <w:multiLevelType w:val="hybridMultilevel"/>
    <w:tmpl w:val="BB72A27A"/>
    <w:lvl w:ilvl="0" w:tplc="1B1A037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27636A"/>
    <w:multiLevelType w:val="hybridMultilevel"/>
    <w:tmpl w:val="3E22265E"/>
    <w:lvl w:ilvl="0" w:tplc="74EE2D54">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329798870">
    <w:abstractNumId w:val="18"/>
  </w:num>
  <w:num w:numId="2" w16cid:durableId="551313816">
    <w:abstractNumId w:val="28"/>
  </w:num>
  <w:num w:numId="3" w16cid:durableId="1762527769">
    <w:abstractNumId w:val="6"/>
  </w:num>
  <w:num w:numId="4" w16cid:durableId="678387124">
    <w:abstractNumId w:val="31"/>
  </w:num>
  <w:num w:numId="5" w16cid:durableId="1943610371">
    <w:abstractNumId w:val="9"/>
  </w:num>
  <w:num w:numId="6" w16cid:durableId="306858118">
    <w:abstractNumId w:val="22"/>
  </w:num>
  <w:num w:numId="7" w16cid:durableId="621965062">
    <w:abstractNumId w:val="3"/>
  </w:num>
  <w:num w:numId="8" w16cid:durableId="2115518408">
    <w:abstractNumId w:val="0"/>
  </w:num>
  <w:num w:numId="9" w16cid:durableId="1345355763">
    <w:abstractNumId w:val="30"/>
  </w:num>
  <w:num w:numId="10" w16cid:durableId="11011431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12961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6012039">
    <w:abstractNumId w:val="23"/>
  </w:num>
  <w:num w:numId="13" w16cid:durableId="18369139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9194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08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473027">
    <w:abstractNumId w:val="17"/>
  </w:num>
  <w:num w:numId="17" w16cid:durableId="1526138193">
    <w:abstractNumId w:val="25"/>
  </w:num>
  <w:num w:numId="18" w16cid:durableId="1800955629">
    <w:abstractNumId w:val="29"/>
  </w:num>
  <w:num w:numId="19" w16cid:durableId="2087802703">
    <w:abstractNumId w:val="26"/>
  </w:num>
  <w:num w:numId="20" w16cid:durableId="204757028">
    <w:abstractNumId w:val="4"/>
  </w:num>
  <w:num w:numId="21" w16cid:durableId="973603118">
    <w:abstractNumId w:val="24"/>
  </w:num>
  <w:num w:numId="22" w16cid:durableId="257103501">
    <w:abstractNumId w:val="16"/>
  </w:num>
  <w:num w:numId="23" w16cid:durableId="304161415">
    <w:abstractNumId w:val="19"/>
  </w:num>
  <w:num w:numId="24" w16cid:durableId="1076980598">
    <w:abstractNumId w:val="14"/>
  </w:num>
  <w:num w:numId="25" w16cid:durableId="91242111">
    <w:abstractNumId w:val="20"/>
  </w:num>
  <w:num w:numId="26" w16cid:durableId="2039306796">
    <w:abstractNumId w:val="7"/>
  </w:num>
  <w:num w:numId="27" w16cid:durableId="664863115">
    <w:abstractNumId w:val="27"/>
  </w:num>
  <w:num w:numId="28" w16cid:durableId="1770157083">
    <w:abstractNumId w:val="2"/>
  </w:num>
  <w:num w:numId="29" w16cid:durableId="895435736">
    <w:abstractNumId w:val="21"/>
  </w:num>
  <w:num w:numId="30" w16cid:durableId="438452633">
    <w:abstractNumId w:val="11"/>
  </w:num>
  <w:num w:numId="31" w16cid:durableId="784428100">
    <w:abstractNumId w:val="12"/>
  </w:num>
  <w:num w:numId="32" w16cid:durableId="1977291474">
    <w:abstractNumId w:val="13"/>
  </w:num>
  <w:num w:numId="33" w16cid:durableId="1671718290">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750"/>
    <w:rsid w:val="0000691D"/>
    <w:rsid w:val="000121C2"/>
    <w:rsid w:val="00014CC8"/>
    <w:rsid w:val="000255F6"/>
    <w:rsid w:val="00026066"/>
    <w:rsid w:val="00027E03"/>
    <w:rsid w:val="00034D1D"/>
    <w:rsid w:val="0003593C"/>
    <w:rsid w:val="00035C5E"/>
    <w:rsid w:val="00036C9B"/>
    <w:rsid w:val="00046870"/>
    <w:rsid w:val="00051578"/>
    <w:rsid w:val="0005184A"/>
    <w:rsid w:val="000525E1"/>
    <w:rsid w:val="00056F7D"/>
    <w:rsid w:val="00057A37"/>
    <w:rsid w:val="00064371"/>
    <w:rsid w:val="000705D4"/>
    <w:rsid w:val="00071B74"/>
    <w:rsid w:val="00075845"/>
    <w:rsid w:val="00080D6C"/>
    <w:rsid w:val="00083CF0"/>
    <w:rsid w:val="00087A74"/>
    <w:rsid w:val="00090F21"/>
    <w:rsid w:val="00092B87"/>
    <w:rsid w:val="000A253B"/>
    <w:rsid w:val="000A6415"/>
    <w:rsid w:val="000A675F"/>
    <w:rsid w:val="000A7949"/>
    <w:rsid w:val="000B1A95"/>
    <w:rsid w:val="000B4BBA"/>
    <w:rsid w:val="000B6294"/>
    <w:rsid w:val="000B748D"/>
    <w:rsid w:val="000C21AE"/>
    <w:rsid w:val="000C2F61"/>
    <w:rsid w:val="000C5C84"/>
    <w:rsid w:val="000D4CE1"/>
    <w:rsid w:val="000D60E4"/>
    <w:rsid w:val="000E0F55"/>
    <w:rsid w:val="000E1347"/>
    <w:rsid w:val="000E50D3"/>
    <w:rsid w:val="000E6622"/>
    <w:rsid w:val="000F28F5"/>
    <w:rsid w:val="000F36A0"/>
    <w:rsid w:val="000F44B4"/>
    <w:rsid w:val="000F7D7D"/>
    <w:rsid w:val="00101BF1"/>
    <w:rsid w:val="00111AAA"/>
    <w:rsid w:val="00115482"/>
    <w:rsid w:val="001170EA"/>
    <w:rsid w:val="00117A68"/>
    <w:rsid w:val="001234CE"/>
    <w:rsid w:val="0012599F"/>
    <w:rsid w:val="00130B04"/>
    <w:rsid w:val="00137AEF"/>
    <w:rsid w:val="001434E0"/>
    <w:rsid w:val="00146C2A"/>
    <w:rsid w:val="00154F0B"/>
    <w:rsid w:val="001552E5"/>
    <w:rsid w:val="00156C08"/>
    <w:rsid w:val="00161BD1"/>
    <w:rsid w:val="0016368B"/>
    <w:rsid w:val="00163F75"/>
    <w:rsid w:val="00164E78"/>
    <w:rsid w:val="001710B9"/>
    <w:rsid w:val="00171F82"/>
    <w:rsid w:val="0018153B"/>
    <w:rsid w:val="00185783"/>
    <w:rsid w:val="0018797A"/>
    <w:rsid w:val="001902DB"/>
    <w:rsid w:val="00196B5D"/>
    <w:rsid w:val="001A6F61"/>
    <w:rsid w:val="001A7B9C"/>
    <w:rsid w:val="001B53A3"/>
    <w:rsid w:val="001B6702"/>
    <w:rsid w:val="001B7E3D"/>
    <w:rsid w:val="001C0FE0"/>
    <w:rsid w:val="001C2162"/>
    <w:rsid w:val="001C43F7"/>
    <w:rsid w:val="001C7FFE"/>
    <w:rsid w:val="001D05F8"/>
    <w:rsid w:val="001D168C"/>
    <w:rsid w:val="001E0673"/>
    <w:rsid w:val="001E1101"/>
    <w:rsid w:val="001E1C13"/>
    <w:rsid w:val="001E3277"/>
    <w:rsid w:val="001E6F7B"/>
    <w:rsid w:val="001F184D"/>
    <w:rsid w:val="001F1F45"/>
    <w:rsid w:val="001F5548"/>
    <w:rsid w:val="00203736"/>
    <w:rsid w:val="0020460D"/>
    <w:rsid w:val="00207CFF"/>
    <w:rsid w:val="00217401"/>
    <w:rsid w:val="00221154"/>
    <w:rsid w:val="00225056"/>
    <w:rsid w:val="0022550F"/>
    <w:rsid w:val="0023050C"/>
    <w:rsid w:val="002322BC"/>
    <w:rsid w:val="002324D4"/>
    <w:rsid w:val="002328E9"/>
    <w:rsid w:val="002420F6"/>
    <w:rsid w:val="00252A9B"/>
    <w:rsid w:val="00252F3D"/>
    <w:rsid w:val="00255EEA"/>
    <w:rsid w:val="002714E3"/>
    <w:rsid w:val="00277ABF"/>
    <w:rsid w:val="00277CF0"/>
    <w:rsid w:val="00277F35"/>
    <w:rsid w:val="00281D00"/>
    <w:rsid w:val="00285DE1"/>
    <w:rsid w:val="00290BB2"/>
    <w:rsid w:val="002916C0"/>
    <w:rsid w:val="0029427D"/>
    <w:rsid w:val="00296BCF"/>
    <w:rsid w:val="002A05B7"/>
    <w:rsid w:val="002A0824"/>
    <w:rsid w:val="002A1AD7"/>
    <w:rsid w:val="002A1B45"/>
    <w:rsid w:val="002A2E58"/>
    <w:rsid w:val="002A3184"/>
    <w:rsid w:val="002A49F6"/>
    <w:rsid w:val="002A55BD"/>
    <w:rsid w:val="002C0F24"/>
    <w:rsid w:val="002C1685"/>
    <w:rsid w:val="002C26F1"/>
    <w:rsid w:val="002C2C49"/>
    <w:rsid w:val="002C4DA3"/>
    <w:rsid w:val="002C6C06"/>
    <w:rsid w:val="002D2FC4"/>
    <w:rsid w:val="002D3281"/>
    <w:rsid w:val="002D54BC"/>
    <w:rsid w:val="002E1D4D"/>
    <w:rsid w:val="002E360A"/>
    <w:rsid w:val="002F18C8"/>
    <w:rsid w:val="002F5A65"/>
    <w:rsid w:val="002F6D1D"/>
    <w:rsid w:val="0030080C"/>
    <w:rsid w:val="00302428"/>
    <w:rsid w:val="003033F0"/>
    <w:rsid w:val="00305848"/>
    <w:rsid w:val="00305DD7"/>
    <w:rsid w:val="00314306"/>
    <w:rsid w:val="003163BE"/>
    <w:rsid w:val="00317DCC"/>
    <w:rsid w:val="00323574"/>
    <w:rsid w:val="00327814"/>
    <w:rsid w:val="00334517"/>
    <w:rsid w:val="00335DD3"/>
    <w:rsid w:val="00353905"/>
    <w:rsid w:val="00365C3D"/>
    <w:rsid w:val="00365FE6"/>
    <w:rsid w:val="003674A0"/>
    <w:rsid w:val="00372B70"/>
    <w:rsid w:val="00373CF9"/>
    <w:rsid w:val="00374246"/>
    <w:rsid w:val="003745F2"/>
    <w:rsid w:val="00377EDE"/>
    <w:rsid w:val="00380984"/>
    <w:rsid w:val="00381702"/>
    <w:rsid w:val="00384FE6"/>
    <w:rsid w:val="0038585B"/>
    <w:rsid w:val="00394351"/>
    <w:rsid w:val="00394890"/>
    <w:rsid w:val="00396E48"/>
    <w:rsid w:val="003A6549"/>
    <w:rsid w:val="003A767B"/>
    <w:rsid w:val="003B3D5E"/>
    <w:rsid w:val="003B4094"/>
    <w:rsid w:val="003B74D9"/>
    <w:rsid w:val="003C6F17"/>
    <w:rsid w:val="003D1649"/>
    <w:rsid w:val="003D43B9"/>
    <w:rsid w:val="003D67E9"/>
    <w:rsid w:val="003D6F93"/>
    <w:rsid w:val="003E34FE"/>
    <w:rsid w:val="003E546A"/>
    <w:rsid w:val="003E54D6"/>
    <w:rsid w:val="003F127A"/>
    <w:rsid w:val="003F18A8"/>
    <w:rsid w:val="003F4450"/>
    <w:rsid w:val="003F74CB"/>
    <w:rsid w:val="004060B4"/>
    <w:rsid w:val="0041424F"/>
    <w:rsid w:val="004163C7"/>
    <w:rsid w:val="00416E48"/>
    <w:rsid w:val="00421114"/>
    <w:rsid w:val="004217B2"/>
    <w:rsid w:val="00424B47"/>
    <w:rsid w:val="00427C69"/>
    <w:rsid w:val="00430FD4"/>
    <w:rsid w:val="00434525"/>
    <w:rsid w:val="0043630D"/>
    <w:rsid w:val="00442E57"/>
    <w:rsid w:val="0044320F"/>
    <w:rsid w:val="004471FF"/>
    <w:rsid w:val="00452C5B"/>
    <w:rsid w:val="004576EC"/>
    <w:rsid w:val="00460B4D"/>
    <w:rsid w:val="00461F41"/>
    <w:rsid w:val="004641C1"/>
    <w:rsid w:val="00466E21"/>
    <w:rsid w:val="00471939"/>
    <w:rsid w:val="004720A2"/>
    <w:rsid w:val="00474453"/>
    <w:rsid w:val="00477612"/>
    <w:rsid w:val="00481190"/>
    <w:rsid w:val="00485A87"/>
    <w:rsid w:val="00487177"/>
    <w:rsid w:val="004923D2"/>
    <w:rsid w:val="00493D6C"/>
    <w:rsid w:val="00494354"/>
    <w:rsid w:val="004A044D"/>
    <w:rsid w:val="004A6442"/>
    <w:rsid w:val="004B062B"/>
    <w:rsid w:val="004B0D14"/>
    <w:rsid w:val="004B3C66"/>
    <w:rsid w:val="004B7CF6"/>
    <w:rsid w:val="004C0E40"/>
    <w:rsid w:val="004C13E9"/>
    <w:rsid w:val="004C3327"/>
    <w:rsid w:val="004C5121"/>
    <w:rsid w:val="004C5494"/>
    <w:rsid w:val="004C655F"/>
    <w:rsid w:val="004D32CC"/>
    <w:rsid w:val="004D357B"/>
    <w:rsid w:val="004D7DAA"/>
    <w:rsid w:val="004F0D7F"/>
    <w:rsid w:val="004F145C"/>
    <w:rsid w:val="004F4885"/>
    <w:rsid w:val="004F501C"/>
    <w:rsid w:val="0050429E"/>
    <w:rsid w:val="00505FD5"/>
    <w:rsid w:val="00507E95"/>
    <w:rsid w:val="00512C5D"/>
    <w:rsid w:val="00514604"/>
    <w:rsid w:val="00515207"/>
    <w:rsid w:val="00522FFE"/>
    <w:rsid w:val="005248D7"/>
    <w:rsid w:val="00531BF1"/>
    <w:rsid w:val="00535643"/>
    <w:rsid w:val="005408F9"/>
    <w:rsid w:val="005453E2"/>
    <w:rsid w:val="0055007D"/>
    <w:rsid w:val="0055149B"/>
    <w:rsid w:val="00552CA5"/>
    <w:rsid w:val="00553788"/>
    <w:rsid w:val="005567D8"/>
    <w:rsid w:val="00556F5E"/>
    <w:rsid w:val="005573C7"/>
    <w:rsid w:val="00560732"/>
    <w:rsid w:val="00561BD8"/>
    <w:rsid w:val="005634EB"/>
    <w:rsid w:val="0056404A"/>
    <w:rsid w:val="00566A7B"/>
    <w:rsid w:val="0057674E"/>
    <w:rsid w:val="00576F2E"/>
    <w:rsid w:val="00582132"/>
    <w:rsid w:val="00592216"/>
    <w:rsid w:val="005944CD"/>
    <w:rsid w:val="00596D8B"/>
    <w:rsid w:val="005A1CBB"/>
    <w:rsid w:val="005A69C8"/>
    <w:rsid w:val="005B01D5"/>
    <w:rsid w:val="005B780C"/>
    <w:rsid w:val="005B7D0F"/>
    <w:rsid w:val="005D306F"/>
    <w:rsid w:val="005D42D6"/>
    <w:rsid w:val="005E2A76"/>
    <w:rsid w:val="005E2FB9"/>
    <w:rsid w:val="005E3A82"/>
    <w:rsid w:val="005E4AE4"/>
    <w:rsid w:val="005E617E"/>
    <w:rsid w:val="005F025A"/>
    <w:rsid w:val="005F0AF8"/>
    <w:rsid w:val="005F4B0A"/>
    <w:rsid w:val="005F4C2B"/>
    <w:rsid w:val="005F526B"/>
    <w:rsid w:val="005F7AF1"/>
    <w:rsid w:val="00602CE6"/>
    <w:rsid w:val="00606B40"/>
    <w:rsid w:val="00606EE7"/>
    <w:rsid w:val="006117C9"/>
    <w:rsid w:val="00611944"/>
    <w:rsid w:val="00620CBF"/>
    <w:rsid w:val="00630EA4"/>
    <w:rsid w:val="006314F8"/>
    <w:rsid w:val="006330A1"/>
    <w:rsid w:val="00633E93"/>
    <w:rsid w:val="00637E02"/>
    <w:rsid w:val="0064309A"/>
    <w:rsid w:val="00643CB6"/>
    <w:rsid w:val="00650F61"/>
    <w:rsid w:val="00667759"/>
    <w:rsid w:val="00673641"/>
    <w:rsid w:val="006762D3"/>
    <w:rsid w:val="00676A49"/>
    <w:rsid w:val="006851FB"/>
    <w:rsid w:val="006878B6"/>
    <w:rsid w:val="00690038"/>
    <w:rsid w:val="00690678"/>
    <w:rsid w:val="00690E88"/>
    <w:rsid w:val="0069108B"/>
    <w:rsid w:val="006948DE"/>
    <w:rsid w:val="00695CB8"/>
    <w:rsid w:val="0069611B"/>
    <w:rsid w:val="006A0705"/>
    <w:rsid w:val="006A6BAA"/>
    <w:rsid w:val="006A6F63"/>
    <w:rsid w:val="006B0768"/>
    <w:rsid w:val="006B3816"/>
    <w:rsid w:val="006B427C"/>
    <w:rsid w:val="006B6272"/>
    <w:rsid w:val="006C0682"/>
    <w:rsid w:val="006C1C6E"/>
    <w:rsid w:val="006C2D6E"/>
    <w:rsid w:val="006C424F"/>
    <w:rsid w:val="006D1814"/>
    <w:rsid w:val="006D4523"/>
    <w:rsid w:val="006D4DED"/>
    <w:rsid w:val="006D7B8D"/>
    <w:rsid w:val="006E4821"/>
    <w:rsid w:val="006E581D"/>
    <w:rsid w:val="006F1D53"/>
    <w:rsid w:val="006F49C8"/>
    <w:rsid w:val="006F541E"/>
    <w:rsid w:val="006F653B"/>
    <w:rsid w:val="006F726B"/>
    <w:rsid w:val="0070253E"/>
    <w:rsid w:val="00704EC8"/>
    <w:rsid w:val="00705501"/>
    <w:rsid w:val="007064D0"/>
    <w:rsid w:val="00710CA7"/>
    <w:rsid w:val="00712BFA"/>
    <w:rsid w:val="00714350"/>
    <w:rsid w:val="00714649"/>
    <w:rsid w:val="00720CF1"/>
    <w:rsid w:val="00721534"/>
    <w:rsid w:val="00723663"/>
    <w:rsid w:val="00736349"/>
    <w:rsid w:val="00737B6E"/>
    <w:rsid w:val="00743D81"/>
    <w:rsid w:val="00755248"/>
    <w:rsid w:val="0075564A"/>
    <w:rsid w:val="0075566F"/>
    <w:rsid w:val="00760988"/>
    <w:rsid w:val="007619BE"/>
    <w:rsid w:val="00763DD1"/>
    <w:rsid w:val="007651C7"/>
    <w:rsid w:val="00765C5B"/>
    <w:rsid w:val="0077294C"/>
    <w:rsid w:val="007739E8"/>
    <w:rsid w:val="00775D9B"/>
    <w:rsid w:val="007815C0"/>
    <w:rsid w:val="0078252A"/>
    <w:rsid w:val="00783484"/>
    <w:rsid w:val="00785D3D"/>
    <w:rsid w:val="00786CB1"/>
    <w:rsid w:val="007907B4"/>
    <w:rsid w:val="007912DE"/>
    <w:rsid w:val="0079432B"/>
    <w:rsid w:val="007A3146"/>
    <w:rsid w:val="007A3ED8"/>
    <w:rsid w:val="007A59A3"/>
    <w:rsid w:val="007A7967"/>
    <w:rsid w:val="007B0E54"/>
    <w:rsid w:val="007B2CB2"/>
    <w:rsid w:val="007C0655"/>
    <w:rsid w:val="007C0902"/>
    <w:rsid w:val="007C75A9"/>
    <w:rsid w:val="007D01EF"/>
    <w:rsid w:val="007D3092"/>
    <w:rsid w:val="007D42AC"/>
    <w:rsid w:val="007D6B2D"/>
    <w:rsid w:val="007D726D"/>
    <w:rsid w:val="007E3A20"/>
    <w:rsid w:val="00800ACD"/>
    <w:rsid w:val="0081391A"/>
    <w:rsid w:val="00814520"/>
    <w:rsid w:val="00814DB2"/>
    <w:rsid w:val="0081568D"/>
    <w:rsid w:val="00815DC5"/>
    <w:rsid w:val="008212B8"/>
    <w:rsid w:val="00821338"/>
    <w:rsid w:val="008302DC"/>
    <w:rsid w:val="00834CC5"/>
    <w:rsid w:val="008360D7"/>
    <w:rsid w:val="00836132"/>
    <w:rsid w:val="00854361"/>
    <w:rsid w:val="008600E4"/>
    <w:rsid w:val="008607BB"/>
    <w:rsid w:val="00861038"/>
    <w:rsid w:val="008629C2"/>
    <w:rsid w:val="00867B62"/>
    <w:rsid w:val="00870B19"/>
    <w:rsid w:val="00874FA6"/>
    <w:rsid w:val="00877AAC"/>
    <w:rsid w:val="00883EA7"/>
    <w:rsid w:val="008858F0"/>
    <w:rsid w:val="00885F02"/>
    <w:rsid w:val="00891EE3"/>
    <w:rsid w:val="00892C89"/>
    <w:rsid w:val="00896DA8"/>
    <w:rsid w:val="00896FE4"/>
    <w:rsid w:val="008A1A84"/>
    <w:rsid w:val="008A535F"/>
    <w:rsid w:val="008B0056"/>
    <w:rsid w:val="008B6F27"/>
    <w:rsid w:val="008C27BE"/>
    <w:rsid w:val="008C281B"/>
    <w:rsid w:val="008D3B88"/>
    <w:rsid w:val="008D7AD1"/>
    <w:rsid w:val="008E0BCE"/>
    <w:rsid w:val="008E3975"/>
    <w:rsid w:val="008E7207"/>
    <w:rsid w:val="008F1EAE"/>
    <w:rsid w:val="008F3227"/>
    <w:rsid w:val="008F328B"/>
    <w:rsid w:val="008F34AC"/>
    <w:rsid w:val="008F3EA6"/>
    <w:rsid w:val="008F7CC7"/>
    <w:rsid w:val="00906246"/>
    <w:rsid w:val="009125CE"/>
    <w:rsid w:val="009126C3"/>
    <w:rsid w:val="00916ED4"/>
    <w:rsid w:val="00925965"/>
    <w:rsid w:val="00930DDA"/>
    <w:rsid w:val="0093225A"/>
    <w:rsid w:val="009335C1"/>
    <w:rsid w:val="009359A9"/>
    <w:rsid w:val="00937A0F"/>
    <w:rsid w:val="00937AF4"/>
    <w:rsid w:val="00942720"/>
    <w:rsid w:val="00946F5F"/>
    <w:rsid w:val="0095019A"/>
    <w:rsid w:val="0095087C"/>
    <w:rsid w:val="00951E53"/>
    <w:rsid w:val="009528AA"/>
    <w:rsid w:val="0095385F"/>
    <w:rsid w:val="009553AC"/>
    <w:rsid w:val="009579FD"/>
    <w:rsid w:val="0096243C"/>
    <w:rsid w:val="00965EB0"/>
    <w:rsid w:val="009661A6"/>
    <w:rsid w:val="00970072"/>
    <w:rsid w:val="00975009"/>
    <w:rsid w:val="009756CC"/>
    <w:rsid w:val="00981903"/>
    <w:rsid w:val="009836E6"/>
    <w:rsid w:val="00983A4A"/>
    <w:rsid w:val="009875F3"/>
    <w:rsid w:val="009902ED"/>
    <w:rsid w:val="009A44DE"/>
    <w:rsid w:val="009A6E76"/>
    <w:rsid w:val="009B3071"/>
    <w:rsid w:val="009B4FCF"/>
    <w:rsid w:val="009B6888"/>
    <w:rsid w:val="009C0161"/>
    <w:rsid w:val="009C2A4F"/>
    <w:rsid w:val="009C2D06"/>
    <w:rsid w:val="009C6C47"/>
    <w:rsid w:val="009D108D"/>
    <w:rsid w:val="009D1710"/>
    <w:rsid w:val="009D1F6C"/>
    <w:rsid w:val="009D2E5C"/>
    <w:rsid w:val="009E1436"/>
    <w:rsid w:val="009E5668"/>
    <w:rsid w:val="009F2B2F"/>
    <w:rsid w:val="00A0132D"/>
    <w:rsid w:val="00A05EBB"/>
    <w:rsid w:val="00A06D69"/>
    <w:rsid w:val="00A07732"/>
    <w:rsid w:val="00A07927"/>
    <w:rsid w:val="00A12D61"/>
    <w:rsid w:val="00A13C58"/>
    <w:rsid w:val="00A17078"/>
    <w:rsid w:val="00A17BE6"/>
    <w:rsid w:val="00A21A53"/>
    <w:rsid w:val="00A23180"/>
    <w:rsid w:val="00A25B83"/>
    <w:rsid w:val="00A272B6"/>
    <w:rsid w:val="00A40259"/>
    <w:rsid w:val="00A40BDC"/>
    <w:rsid w:val="00A41420"/>
    <w:rsid w:val="00A45107"/>
    <w:rsid w:val="00A455A0"/>
    <w:rsid w:val="00A4624F"/>
    <w:rsid w:val="00A46A1C"/>
    <w:rsid w:val="00A519F7"/>
    <w:rsid w:val="00A525C0"/>
    <w:rsid w:val="00A53894"/>
    <w:rsid w:val="00A60A44"/>
    <w:rsid w:val="00A673B4"/>
    <w:rsid w:val="00A703C3"/>
    <w:rsid w:val="00A732F0"/>
    <w:rsid w:val="00A74CFA"/>
    <w:rsid w:val="00A83BE3"/>
    <w:rsid w:val="00A90EF3"/>
    <w:rsid w:val="00A93B48"/>
    <w:rsid w:val="00AA0EE2"/>
    <w:rsid w:val="00AA352D"/>
    <w:rsid w:val="00AA61D5"/>
    <w:rsid w:val="00AA79E9"/>
    <w:rsid w:val="00AA7D9C"/>
    <w:rsid w:val="00AB0A70"/>
    <w:rsid w:val="00AB177C"/>
    <w:rsid w:val="00AB2575"/>
    <w:rsid w:val="00AB5BCA"/>
    <w:rsid w:val="00AB7C8F"/>
    <w:rsid w:val="00AC1D10"/>
    <w:rsid w:val="00AC449F"/>
    <w:rsid w:val="00AC497D"/>
    <w:rsid w:val="00AC56F5"/>
    <w:rsid w:val="00AC5AF4"/>
    <w:rsid w:val="00AD25AB"/>
    <w:rsid w:val="00AD2A18"/>
    <w:rsid w:val="00AD4A9A"/>
    <w:rsid w:val="00AE3A88"/>
    <w:rsid w:val="00AE3F27"/>
    <w:rsid w:val="00AE5A25"/>
    <w:rsid w:val="00AE6320"/>
    <w:rsid w:val="00AF1F83"/>
    <w:rsid w:val="00AF466B"/>
    <w:rsid w:val="00B015F2"/>
    <w:rsid w:val="00B01CAF"/>
    <w:rsid w:val="00B02C03"/>
    <w:rsid w:val="00B16CB2"/>
    <w:rsid w:val="00B25875"/>
    <w:rsid w:val="00B25B36"/>
    <w:rsid w:val="00B303EB"/>
    <w:rsid w:val="00B3138E"/>
    <w:rsid w:val="00B347D1"/>
    <w:rsid w:val="00B35FD9"/>
    <w:rsid w:val="00B42B40"/>
    <w:rsid w:val="00B4424D"/>
    <w:rsid w:val="00B46271"/>
    <w:rsid w:val="00B47116"/>
    <w:rsid w:val="00B63B0F"/>
    <w:rsid w:val="00B641DB"/>
    <w:rsid w:val="00B730E6"/>
    <w:rsid w:val="00B74220"/>
    <w:rsid w:val="00B7678A"/>
    <w:rsid w:val="00B773FF"/>
    <w:rsid w:val="00B83140"/>
    <w:rsid w:val="00B8601E"/>
    <w:rsid w:val="00B87EFE"/>
    <w:rsid w:val="00B929A2"/>
    <w:rsid w:val="00B92B51"/>
    <w:rsid w:val="00B930CC"/>
    <w:rsid w:val="00B976EC"/>
    <w:rsid w:val="00BA3E80"/>
    <w:rsid w:val="00BA4D3F"/>
    <w:rsid w:val="00BA6DF0"/>
    <w:rsid w:val="00BA754F"/>
    <w:rsid w:val="00BB00FD"/>
    <w:rsid w:val="00BC094B"/>
    <w:rsid w:val="00BD2CFC"/>
    <w:rsid w:val="00BD3BA0"/>
    <w:rsid w:val="00BE3286"/>
    <w:rsid w:val="00BE77EE"/>
    <w:rsid w:val="00BF1122"/>
    <w:rsid w:val="00BF181F"/>
    <w:rsid w:val="00BF305A"/>
    <w:rsid w:val="00C04E33"/>
    <w:rsid w:val="00C1056D"/>
    <w:rsid w:val="00C10F57"/>
    <w:rsid w:val="00C1306C"/>
    <w:rsid w:val="00C32BEF"/>
    <w:rsid w:val="00C3623F"/>
    <w:rsid w:val="00C36948"/>
    <w:rsid w:val="00C4064E"/>
    <w:rsid w:val="00C40930"/>
    <w:rsid w:val="00C53E77"/>
    <w:rsid w:val="00C5476B"/>
    <w:rsid w:val="00C566D6"/>
    <w:rsid w:val="00C60C8D"/>
    <w:rsid w:val="00C60D9C"/>
    <w:rsid w:val="00C72744"/>
    <w:rsid w:val="00C74D0F"/>
    <w:rsid w:val="00C74FC8"/>
    <w:rsid w:val="00C84D2D"/>
    <w:rsid w:val="00C901B4"/>
    <w:rsid w:val="00C902D2"/>
    <w:rsid w:val="00C9168D"/>
    <w:rsid w:val="00C9210C"/>
    <w:rsid w:val="00C936EC"/>
    <w:rsid w:val="00C9565B"/>
    <w:rsid w:val="00C9669B"/>
    <w:rsid w:val="00C96C6A"/>
    <w:rsid w:val="00C97B1A"/>
    <w:rsid w:val="00CA4966"/>
    <w:rsid w:val="00CB10D7"/>
    <w:rsid w:val="00CB2A44"/>
    <w:rsid w:val="00CB5EA2"/>
    <w:rsid w:val="00CB6B2E"/>
    <w:rsid w:val="00CC0C00"/>
    <w:rsid w:val="00CC6659"/>
    <w:rsid w:val="00CC7567"/>
    <w:rsid w:val="00CD0D42"/>
    <w:rsid w:val="00CD24FF"/>
    <w:rsid w:val="00CD689B"/>
    <w:rsid w:val="00CE058D"/>
    <w:rsid w:val="00CE4C55"/>
    <w:rsid w:val="00CE6296"/>
    <w:rsid w:val="00CE741F"/>
    <w:rsid w:val="00CF15FC"/>
    <w:rsid w:val="00CF4069"/>
    <w:rsid w:val="00D0184C"/>
    <w:rsid w:val="00D04F62"/>
    <w:rsid w:val="00D06D85"/>
    <w:rsid w:val="00D07E6A"/>
    <w:rsid w:val="00D119CC"/>
    <w:rsid w:val="00D11AA3"/>
    <w:rsid w:val="00D15657"/>
    <w:rsid w:val="00D16AC3"/>
    <w:rsid w:val="00D20AB3"/>
    <w:rsid w:val="00D22171"/>
    <w:rsid w:val="00D233E0"/>
    <w:rsid w:val="00D23CE0"/>
    <w:rsid w:val="00D2453F"/>
    <w:rsid w:val="00D26037"/>
    <w:rsid w:val="00D279D6"/>
    <w:rsid w:val="00D32262"/>
    <w:rsid w:val="00D3396A"/>
    <w:rsid w:val="00D36866"/>
    <w:rsid w:val="00D41BD2"/>
    <w:rsid w:val="00D42185"/>
    <w:rsid w:val="00D4348C"/>
    <w:rsid w:val="00D52480"/>
    <w:rsid w:val="00D5469F"/>
    <w:rsid w:val="00D610F2"/>
    <w:rsid w:val="00D62C9A"/>
    <w:rsid w:val="00D646B7"/>
    <w:rsid w:val="00D65D7F"/>
    <w:rsid w:val="00D66D05"/>
    <w:rsid w:val="00D673C7"/>
    <w:rsid w:val="00D71D10"/>
    <w:rsid w:val="00D740A8"/>
    <w:rsid w:val="00D7539A"/>
    <w:rsid w:val="00D818B3"/>
    <w:rsid w:val="00D872AB"/>
    <w:rsid w:val="00D9328F"/>
    <w:rsid w:val="00D96C2F"/>
    <w:rsid w:val="00D975AD"/>
    <w:rsid w:val="00DA11C3"/>
    <w:rsid w:val="00DA1D2E"/>
    <w:rsid w:val="00DA56D2"/>
    <w:rsid w:val="00DA5DC7"/>
    <w:rsid w:val="00DB454F"/>
    <w:rsid w:val="00DC7486"/>
    <w:rsid w:val="00DD0D44"/>
    <w:rsid w:val="00DD25E1"/>
    <w:rsid w:val="00DE1000"/>
    <w:rsid w:val="00DE1A58"/>
    <w:rsid w:val="00DE5FEB"/>
    <w:rsid w:val="00DE62CE"/>
    <w:rsid w:val="00DE66A0"/>
    <w:rsid w:val="00DF2E2D"/>
    <w:rsid w:val="00E01281"/>
    <w:rsid w:val="00E03651"/>
    <w:rsid w:val="00E04CEB"/>
    <w:rsid w:val="00E055B4"/>
    <w:rsid w:val="00E05B62"/>
    <w:rsid w:val="00E061D5"/>
    <w:rsid w:val="00E1218E"/>
    <w:rsid w:val="00E13B5E"/>
    <w:rsid w:val="00E147FA"/>
    <w:rsid w:val="00E14E0C"/>
    <w:rsid w:val="00E154A2"/>
    <w:rsid w:val="00E15A55"/>
    <w:rsid w:val="00E16D17"/>
    <w:rsid w:val="00E23634"/>
    <w:rsid w:val="00E25302"/>
    <w:rsid w:val="00E269AB"/>
    <w:rsid w:val="00E26D95"/>
    <w:rsid w:val="00E278FB"/>
    <w:rsid w:val="00E369E1"/>
    <w:rsid w:val="00E42496"/>
    <w:rsid w:val="00E446B9"/>
    <w:rsid w:val="00E4560E"/>
    <w:rsid w:val="00E46AD7"/>
    <w:rsid w:val="00E47C62"/>
    <w:rsid w:val="00E545FB"/>
    <w:rsid w:val="00E54CFB"/>
    <w:rsid w:val="00E5626D"/>
    <w:rsid w:val="00E632B1"/>
    <w:rsid w:val="00E64F03"/>
    <w:rsid w:val="00E65A10"/>
    <w:rsid w:val="00E70501"/>
    <w:rsid w:val="00E71BE6"/>
    <w:rsid w:val="00E75EF5"/>
    <w:rsid w:val="00E80FD9"/>
    <w:rsid w:val="00E82253"/>
    <w:rsid w:val="00E92B52"/>
    <w:rsid w:val="00E95D94"/>
    <w:rsid w:val="00E97721"/>
    <w:rsid w:val="00EA0036"/>
    <w:rsid w:val="00EA109C"/>
    <w:rsid w:val="00EA2BEE"/>
    <w:rsid w:val="00EA5FF4"/>
    <w:rsid w:val="00EB23EB"/>
    <w:rsid w:val="00EB6B79"/>
    <w:rsid w:val="00EB7694"/>
    <w:rsid w:val="00EC5C49"/>
    <w:rsid w:val="00ED1BD8"/>
    <w:rsid w:val="00EE3B88"/>
    <w:rsid w:val="00EE7537"/>
    <w:rsid w:val="00EF4E09"/>
    <w:rsid w:val="00EF56E6"/>
    <w:rsid w:val="00F018CA"/>
    <w:rsid w:val="00F031A1"/>
    <w:rsid w:val="00F050BC"/>
    <w:rsid w:val="00F11EAE"/>
    <w:rsid w:val="00F1300B"/>
    <w:rsid w:val="00F14CBF"/>
    <w:rsid w:val="00F24534"/>
    <w:rsid w:val="00F3701E"/>
    <w:rsid w:val="00F42F19"/>
    <w:rsid w:val="00F44018"/>
    <w:rsid w:val="00F4728C"/>
    <w:rsid w:val="00F50616"/>
    <w:rsid w:val="00F52E97"/>
    <w:rsid w:val="00F541D0"/>
    <w:rsid w:val="00F546CE"/>
    <w:rsid w:val="00F55420"/>
    <w:rsid w:val="00F57B71"/>
    <w:rsid w:val="00F62165"/>
    <w:rsid w:val="00F66103"/>
    <w:rsid w:val="00F66114"/>
    <w:rsid w:val="00F729A8"/>
    <w:rsid w:val="00F850E2"/>
    <w:rsid w:val="00F857F7"/>
    <w:rsid w:val="00F90866"/>
    <w:rsid w:val="00F925D0"/>
    <w:rsid w:val="00F93960"/>
    <w:rsid w:val="00F96118"/>
    <w:rsid w:val="00F9757B"/>
    <w:rsid w:val="00FA1F9E"/>
    <w:rsid w:val="00FA287A"/>
    <w:rsid w:val="00FA325C"/>
    <w:rsid w:val="00FA3B7C"/>
    <w:rsid w:val="00FA42CA"/>
    <w:rsid w:val="00FA77E6"/>
    <w:rsid w:val="00FB09F1"/>
    <w:rsid w:val="00FB1C35"/>
    <w:rsid w:val="00FC016C"/>
    <w:rsid w:val="00FC09F7"/>
    <w:rsid w:val="00FC5277"/>
    <w:rsid w:val="00FD77D2"/>
    <w:rsid w:val="00FE3990"/>
    <w:rsid w:val="00FE6D12"/>
    <w:rsid w:val="00FF5BB0"/>
    <w:rsid w:val="00FF6529"/>
    <w:rsid w:val="00FF6582"/>
    <w:rsid w:val="00FF71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next w:val="a"/>
    <w:link w:val="1Char"/>
    <w:uiPriority w:val="9"/>
    <w:qFormat/>
    <w:rsid w:val="001F184D"/>
    <w:pPr>
      <w:keepNext/>
      <w:keepLines/>
      <w:bidi/>
      <w:spacing w:after="0"/>
      <w:ind w:left="10" w:right="490" w:hanging="10"/>
      <w:jc w:val="center"/>
      <w:outlineLvl w:val="0"/>
    </w:pPr>
    <w:rPr>
      <w:rFonts w:ascii="Simplified Arabic" w:eastAsia="Simplified Arabic" w:hAnsi="Simplified Arabic" w:cs="Simplified Arabic"/>
      <w:b/>
      <w:color w:val="000000"/>
      <w:kern w:val="0"/>
      <w:sz w:val="26"/>
      <w14:ligatures w14:val="none"/>
    </w:rPr>
  </w:style>
  <w:style w:type="paragraph" w:styleId="2">
    <w:name w:val="heading 2"/>
    <w:basedOn w:val="a"/>
    <w:link w:val="2Char"/>
    <w:uiPriority w:val="9"/>
    <w:qFormat/>
    <w:rsid w:val="001F184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1F18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F184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F184D"/>
    <w:pPr>
      <w:keepNext/>
      <w:keepLines/>
      <w:bidi w:val="0"/>
      <w:spacing w:before="80" w:after="40" w:line="278" w:lineRule="auto"/>
      <w:outlineLvl w:val="4"/>
    </w:pPr>
    <w:rPr>
      <w:rFonts w:eastAsiaTheme="majorEastAsia" w:cstheme="majorBidi"/>
      <w:color w:val="2F5496" w:themeColor="accent1" w:themeShade="BF"/>
      <w:sz w:val="24"/>
      <w:szCs w:val="24"/>
      <w:lang w:val="en-GB"/>
    </w:rPr>
  </w:style>
  <w:style w:type="paragraph" w:styleId="6">
    <w:name w:val="heading 6"/>
    <w:basedOn w:val="a"/>
    <w:next w:val="a"/>
    <w:link w:val="6Char"/>
    <w:uiPriority w:val="9"/>
    <w:semiHidden/>
    <w:unhideWhenUsed/>
    <w:qFormat/>
    <w:rsid w:val="001F184D"/>
    <w:pPr>
      <w:keepNext/>
      <w:keepLines/>
      <w:bidi w:val="0"/>
      <w:spacing w:before="40" w:after="0" w:line="278" w:lineRule="auto"/>
      <w:outlineLvl w:val="5"/>
    </w:pPr>
    <w:rPr>
      <w:rFonts w:eastAsiaTheme="majorEastAsia" w:cstheme="majorBidi"/>
      <w:i/>
      <w:iCs/>
      <w:color w:val="595959" w:themeColor="text1" w:themeTint="A6"/>
      <w:sz w:val="24"/>
      <w:szCs w:val="24"/>
      <w:lang w:val="en-GB"/>
    </w:rPr>
  </w:style>
  <w:style w:type="paragraph" w:styleId="7">
    <w:name w:val="heading 7"/>
    <w:basedOn w:val="a"/>
    <w:next w:val="a"/>
    <w:link w:val="7Char"/>
    <w:uiPriority w:val="9"/>
    <w:semiHidden/>
    <w:unhideWhenUsed/>
    <w:qFormat/>
    <w:rsid w:val="001F184D"/>
    <w:pPr>
      <w:keepNext/>
      <w:keepLines/>
      <w:bidi w:val="0"/>
      <w:spacing w:before="40" w:after="0" w:line="278" w:lineRule="auto"/>
      <w:outlineLvl w:val="6"/>
    </w:pPr>
    <w:rPr>
      <w:rFonts w:eastAsiaTheme="majorEastAsia" w:cstheme="majorBidi"/>
      <w:color w:val="595959" w:themeColor="text1" w:themeTint="A6"/>
      <w:sz w:val="24"/>
      <w:szCs w:val="24"/>
      <w:lang w:val="en-GB"/>
    </w:rPr>
  </w:style>
  <w:style w:type="paragraph" w:styleId="8">
    <w:name w:val="heading 8"/>
    <w:basedOn w:val="a"/>
    <w:next w:val="a"/>
    <w:link w:val="8Char"/>
    <w:uiPriority w:val="9"/>
    <w:semiHidden/>
    <w:unhideWhenUsed/>
    <w:qFormat/>
    <w:rsid w:val="001F184D"/>
    <w:pPr>
      <w:keepNext/>
      <w:keepLines/>
      <w:bidi w:val="0"/>
      <w:spacing w:after="0" w:line="278" w:lineRule="auto"/>
      <w:outlineLvl w:val="7"/>
    </w:pPr>
    <w:rPr>
      <w:rFonts w:eastAsiaTheme="majorEastAsia" w:cstheme="majorBidi"/>
      <w:i/>
      <w:iCs/>
      <w:color w:val="272727" w:themeColor="text1" w:themeTint="D8"/>
      <w:sz w:val="24"/>
      <w:szCs w:val="24"/>
      <w:lang w:val="en-GB"/>
    </w:rPr>
  </w:style>
  <w:style w:type="paragraph" w:styleId="9">
    <w:name w:val="heading 9"/>
    <w:basedOn w:val="a"/>
    <w:next w:val="a"/>
    <w:link w:val="9Char"/>
    <w:uiPriority w:val="9"/>
    <w:semiHidden/>
    <w:unhideWhenUsed/>
    <w:qFormat/>
    <w:rsid w:val="001F184D"/>
    <w:pPr>
      <w:keepNext/>
      <w:keepLines/>
      <w:bidi w:val="0"/>
      <w:spacing w:after="0" w:line="278" w:lineRule="auto"/>
      <w:outlineLvl w:val="8"/>
    </w:pPr>
    <w:rPr>
      <w:rFonts w:eastAsiaTheme="majorEastAsia" w:cstheme="majorBidi"/>
      <w:color w:val="272727" w:themeColor="text1" w:themeTint="D8"/>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NumberedList,عنوان رئيسي,سرد الفقراتCxSpLast, سرد الفقرات1, سرد الفقرات11"/>
    <w:basedOn w:val="a"/>
    <w:link w:val="Char1"/>
    <w:uiPriority w:val="34"/>
    <w:qFormat/>
    <w:rsid w:val="001F184D"/>
    <w:pPr>
      <w:ind w:left="720"/>
      <w:contextualSpacing/>
    </w:pPr>
  </w:style>
  <w:style w:type="character" w:customStyle="1" w:styleId="1Char">
    <w:name w:val="العنوان 1 Char"/>
    <w:basedOn w:val="a0"/>
    <w:link w:val="1"/>
    <w:uiPriority w:val="9"/>
    <w:rsid w:val="001F184D"/>
    <w:rPr>
      <w:rFonts w:ascii="Simplified Arabic" w:eastAsia="Simplified Arabic" w:hAnsi="Simplified Arabic" w:cs="Simplified Arabic"/>
      <w:b/>
      <w:color w:val="000000"/>
      <w:kern w:val="0"/>
      <w:sz w:val="26"/>
      <w14:ligatures w14:val="none"/>
    </w:rPr>
  </w:style>
  <w:style w:type="character" w:customStyle="1" w:styleId="2Char">
    <w:name w:val="عنوان 2 Char"/>
    <w:basedOn w:val="a0"/>
    <w:link w:val="2"/>
    <w:uiPriority w:val="9"/>
    <w:rsid w:val="001F184D"/>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semiHidden/>
    <w:rsid w:val="001F184D"/>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1F184D"/>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1F184D"/>
    <w:rPr>
      <w:rFonts w:eastAsiaTheme="majorEastAsia" w:cstheme="majorBidi"/>
      <w:color w:val="2F5496" w:themeColor="accent1" w:themeShade="BF"/>
      <w:sz w:val="24"/>
      <w:szCs w:val="24"/>
      <w:lang w:val="en-GB"/>
    </w:rPr>
  </w:style>
  <w:style w:type="character" w:customStyle="1" w:styleId="6Char">
    <w:name w:val="عنوان 6 Char"/>
    <w:basedOn w:val="a0"/>
    <w:link w:val="6"/>
    <w:uiPriority w:val="9"/>
    <w:semiHidden/>
    <w:rsid w:val="001F184D"/>
    <w:rPr>
      <w:rFonts w:eastAsiaTheme="majorEastAsia" w:cstheme="majorBidi"/>
      <w:i/>
      <w:iCs/>
      <w:color w:val="595959" w:themeColor="text1" w:themeTint="A6"/>
      <w:sz w:val="24"/>
      <w:szCs w:val="24"/>
      <w:lang w:val="en-GB"/>
    </w:rPr>
  </w:style>
  <w:style w:type="character" w:customStyle="1" w:styleId="7Char">
    <w:name w:val="عنوان 7 Char"/>
    <w:basedOn w:val="a0"/>
    <w:link w:val="7"/>
    <w:uiPriority w:val="9"/>
    <w:semiHidden/>
    <w:rsid w:val="001F184D"/>
    <w:rPr>
      <w:rFonts w:eastAsiaTheme="majorEastAsia" w:cstheme="majorBidi"/>
      <w:color w:val="595959" w:themeColor="text1" w:themeTint="A6"/>
      <w:sz w:val="24"/>
      <w:szCs w:val="24"/>
      <w:lang w:val="en-GB"/>
    </w:rPr>
  </w:style>
  <w:style w:type="character" w:customStyle="1" w:styleId="8Char">
    <w:name w:val="عنوان 8 Char"/>
    <w:basedOn w:val="a0"/>
    <w:link w:val="8"/>
    <w:uiPriority w:val="9"/>
    <w:semiHidden/>
    <w:rsid w:val="001F184D"/>
    <w:rPr>
      <w:rFonts w:eastAsiaTheme="majorEastAsia" w:cstheme="majorBidi"/>
      <w:i/>
      <w:iCs/>
      <w:color w:val="272727" w:themeColor="text1" w:themeTint="D8"/>
      <w:sz w:val="24"/>
      <w:szCs w:val="24"/>
      <w:lang w:val="en-GB"/>
    </w:rPr>
  </w:style>
  <w:style w:type="character" w:customStyle="1" w:styleId="9Char">
    <w:name w:val="عنوان 9 Char"/>
    <w:basedOn w:val="a0"/>
    <w:link w:val="9"/>
    <w:uiPriority w:val="9"/>
    <w:semiHidden/>
    <w:rsid w:val="001F184D"/>
    <w:rPr>
      <w:rFonts w:eastAsiaTheme="majorEastAsia" w:cstheme="majorBidi"/>
      <w:color w:val="272727" w:themeColor="text1" w:themeTint="D8"/>
      <w:sz w:val="24"/>
      <w:szCs w:val="24"/>
      <w:lang w:val="en-GB"/>
    </w:rPr>
  </w:style>
  <w:style w:type="character" w:styleId="Hyperlink">
    <w:name w:val="Hyperlink"/>
    <w:basedOn w:val="a0"/>
    <w:uiPriority w:val="99"/>
    <w:unhideWhenUsed/>
    <w:rsid w:val="001F184D"/>
    <w:rPr>
      <w:color w:val="0000FF"/>
      <w:u w:val="single"/>
    </w:rPr>
  </w:style>
  <w:style w:type="character" w:customStyle="1" w:styleId="mw-headline">
    <w:name w:val="mw-headline"/>
    <w:basedOn w:val="a0"/>
    <w:rsid w:val="001F184D"/>
  </w:style>
  <w:style w:type="character" w:customStyle="1" w:styleId="mw-editsection">
    <w:name w:val="mw-editsection"/>
    <w:basedOn w:val="a0"/>
    <w:rsid w:val="001F184D"/>
  </w:style>
  <w:style w:type="character" w:customStyle="1" w:styleId="mw-editsection-bracket">
    <w:name w:val="mw-editsection-bracket"/>
    <w:basedOn w:val="a0"/>
    <w:rsid w:val="001F184D"/>
  </w:style>
  <w:style w:type="paragraph" w:styleId="a6">
    <w:name w:val="Normal (Web)"/>
    <w:basedOn w:val="a"/>
    <w:uiPriority w:val="99"/>
    <w:unhideWhenUsed/>
    <w:rsid w:val="001F184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reference-text">
    <w:name w:val="reference-text"/>
    <w:basedOn w:val="a0"/>
    <w:rsid w:val="001F184D"/>
  </w:style>
  <w:style w:type="character" w:styleId="HTML">
    <w:name w:val="HTML Cite"/>
    <w:basedOn w:val="a0"/>
    <w:uiPriority w:val="99"/>
    <w:semiHidden/>
    <w:unhideWhenUsed/>
    <w:rsid w:val="001F184D"/>
    <w:rPr>
      <w:i/>
      <w:iCs/>
    </w:rPr>
  </w:style>
  <w:style w:type="character" w:customStyle="1" w:styleId="reference-accessdate">
    <w:name w:val="reference-accessdate"/>
    <w:basedOn w:val="a0"/>
    <w:rsid w:val="001F184D"/>
  </w:style>
  <w:style w:type="character" w:customStyle="1" w:styleId="nowrap">
    <w:name w:val="nowrap"/>
    <w:basedOn w:val="a0"/>
    <w:rsid w:val="001F184D"/>
  </w:style>
  <w:style w:type="character" w:customStyle="1" w:styleId="mw-cite-backlink">
    <w:name w:val="mw-cite-backlink"/>
    <w:basedOn w:val="a0"/>
    <w:rsid w:val="001F184D"/>
  </w:style>
  <w:style w:type="character" w:customStyle="1" w:styleId="cs1-format">
    <w:name w:val="cs1-format"/>
    <w:basedOn w:val="a0"/>
    <w:rsid w:val="001F184D"/>
  </w:style>
  <w:style w:type="character" w:customStyle="1" w:styleId="id-lock-free">
    <w:name w:val="id-lock-free"/>
    <w:basedOn w:val="a0"/>
    <w:rsid w:val="001F184D"/>
  </w:style>
  <w:style w:type="character" w:customStyle="1" w:styleId="cs1-visible-error">
    <w:name w:val="cs1-visible-error"/>
    <w:basedOn w:val="a0"/>
    <w:rsid w:val="001F184D"/>
  </w:style>
  <w:style w:type="character" w:styleId="HTMLCode">
    <w:name w:val="HTML Code"/>
    <w:basedOn w:val="a0"/>
    <w:uiPriority w:val="99"/>
    <w:semiHidden/>
    <w:unhideWhenUsed/>
    <w:rsid w:val="001F184D"/>
    <w:rPr>
      <w:rFonts w:ascii="Courier New" w:eastAsia="Times New Roman" w:hAnsi="Courier New" w:cs="Courier New"/>
      <w:sz w:val="20"/>
      <w:szCs w:val="20"/>
    </w:rPr>
  </w:style>
  <w:style w:type="table" w:customStyle="1" w:styleId="TableGrid">
    <w:name w:val="TableGrid"/>
    <w:rsid w:val="001F184D"/>
    <w:pPr>
      <w:spacing w:after="0" w:line="240" w:lineRule="auto"/>
    </w:pPr>
    <w:rPr>
      <w:rFonts w:eastAsiaTheme="minorEastAsia"/>
      <w:kern w:val="0"/>
      <w14:ligatures w14:val="none"/>
    </w:rPr>
    <w:tblPr>
      <w:tblCellMar>
        <w:top w:w="0" w:type="dxa"/>
        <w:left w:w="0" w:type="dxa"/>
        <w:bottom w:w="0" w:type="dxa"/>
        <w:right w:w="0" w:type="dxa"/>
      </w:tblCellMar>
    </w:tblPr>
  </w:style>
  <w:style w:type="character" w:styleId="a7">
    <w:name w:val="Unresolved Mention"/>
    <w:basedOn w:val="a0"/>
    <w:uiPriority w:val="99"/>
    <w:semiHidden/>
    <w:unhideWhenUsed/>
    <w:rsid w:val="001F184D"/>
    <w:rPr>
      <w:color w:val="605E5C"/>
      <w:shd w:val="clear" w:color="auto" w:fill="E1DFDD"/>
    </w:rPr>
  </w:style>
  <w:style w:type="paragraph" w:styleId="a8">
    <w:name w:val="Title"/>
    <w:basedOn w:val="a"/>
    <w:next w:val="a"/>
    <w:link w:val="Char2"/>
    <w:uiPriority w:val="10"/>
    <w:qFormat/>
    <w:rsid w:val="001F184D"/>
    <w:pPr>
      <w:bidi w:val="0"/>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Char2">
    <w:name w:val="العنوان Char"/>
    <w:basedOn w:val="a0"/>
    <w:link w:val="a8"/>
    <w:uiPriority w:val="10"/>
    <w:rsid w:val="001F184D"/>
    <w:rPr>
      <w:rFonts w:asciiTheme="majorHAnsi" w:eastAsiaTheme="majorEastAsia" w:hAnsiTheme="majorHAnsi" w:cstheme="majorBidi"/>
      <w:spacing w:val="-10"/>
      <w:kern w:val="28"/>
      <w:sz w:val="56"/>
      <w:szCs w:val="56"/>
      <w:lang w:val="en-GB"/>
    </w:rPr>
  </w:style>
  <w:style w:type="paragraph" w:styleId="a9">
    <w:name w:val="Subtitle"/>
    <w:basedOn w:val="a"/>
    <w:next w:val="a"/>
    <w:link w:val="Char3"/>
    <w:uiPriority w:val="11"/>
    <w:qFormat/>
    <w:rsid w:val="001F184D"/>
    <w:pPr>
      <w:numPr>
        <w:ilvl w:val="1"/>
      </w:numPr>
      <w:bidi w:val="0"/>
      <w:spacing w:line="278" w:lineRule="auto"/>
    </w:pPr>
    <w:rPr>
      <w:rFonts w:eastAsiaTheme="majorEastAsia" w:cstheme="majorBidi"/>
      <w:color w:val="595959" w:themeColor="text1" w:themeTint="A6"/>
      <w:spacing w:val="15"/>
      <w:sz w:val="28"/>
      <w:szCs w:val="28"/>
      <w:lang w:val="en-GB"/>
    </w:rPr>
  </w:style>
  <w:style w:type="character" w:customStyle="1" w:styleId="Char3">
    <w:name w:val="عنوان فرعي Char"/>
    <w:basedOn w:val="a0"/>
    <w:link w:val="a9"/>
    <w:uiPriority w:val="11"/>
    <w:rsid w:val="001F184D"/>
    <w:rPr>
      <w:rFonts w:eastAsiaTheme="majorEastAsia" w:cstheme="majorBidi"/>
      <w:color w:val="595959" w:themeColor="text1" w:themeTint="A6"/>
      <w:spacing w:val="15"/>
      <w:sz w:val="28"/>
      <w:szCs w:val="28"/>
      <w:lang w:val="en-GB"/>
    </w:rPr>
  </w:style>
  <w:style w:type="paragraph" w:styleId="aa">
    <w:name w:val="Quote"/>
    <w:basedOn w:val="a"/>
    <w:next w:val="a"/>
    <w:link w:val="Char4"/>
    <w:uiPriority w:val="29"/>
    <w:qFormat/>
    <w:rsid w:val="001F184D"/>
    <w:pPr>
      <w:bidi w:val="0"/>
      <w:spacing w:before="160" w:line="278" w:lineRule="auto"/>
      <w:jc w:val="center"/>
    </w:pPr>
    <w:rPr>
      <w:i/>
      <w:iCs/>
      <w:color w:val="404040" w:themeColor="text1" w:themeTint="BF"/>
      <w:sz w:val="24"/>
      <w:szCs w:val="24"/>
      <w:lang w:val="en-GB"/>
    </w:rPr>
  </w:style>
  <w:style w:type="character" w:customStyle="1" w:styleId="Char4">
    <w:name w:val="اقتباس Char"/>
    <w:basedOn w:val="a0"/>
    <w:link w:val="aa"/>
    <w:uiPriority w:val="29"/>
    <w:rsid w:val="001F184D"/>
    <w:rPr>
      <w:i/>
      <w:iCs/>
      <w:color w:val="404040" w:themeColor="text1" w:themeTint="BF"/>
      <w:sz w:val="24"/>
      <w:szCs w:val="24"/>
      <w:lang w:val="en-GB"/>
    </w:rPr>
  </w:style>
  <w:style w:type="character" w:styleId="ab">
    <w:name w:val="Intense Emphasis"/>
    <w:basedOn w:val="a0"/>
    <w:uiPriority w:val="21"/>
    <w:qFormat/>
    <w:rsid w:val="001F184D"/>
    <w:rPr>
      <w:i/>
      <w:iCs/>
      <w:color w:val="2F5496" w:themeColor="accent1" w:themeShade="BF"/>
    </w:rPr>
  </w:style>
  <w:style w:type="paragraph" w:styleId="ac">
    <w:name w:val="Intense Quote"/>
    <w:basedOn w:val="a"/>
    <w:next w:val="a"/>
    <w:link w:val="Char5"/>
    <w:uiPriority w:val="30"/>
    <w:qFormat/>
    <w:rsid w:val="001F184D"/>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lang w:val="en-GB"/>
    </w:rPr>
  </w:style>
  <w:style w:type="character" w:customStyle="1" w:styleId="Char5">
    <w:name w:val="اقتباس مكثف Char"/>
    <w:basedOn w:val="a0"/>
    <w:link w:val="ac"/>
    <w:uiPriority w:val="30"/>
    <w:rsid w:val="001F184D"/>
    <w:rPr>
      <w:i/>
      <w:iCs/>
      <w:color w:val="2F5496" w:themeColor="accent1" w:themeShade="BF"/>
      <w:sz w:val="24"/>
      <w:szCs w:val="24"/>
      <w:lang w:val="en-GB"/>
    </w:rPr>
  </w:style>
  <w:style w:type="character" w:styleId="ad">
    <w:name w:val="Intense Reference"/>
    <w:basedOn w:val="a0"/>
    <w:uiPriority w:val="32"/>
    <w:qFormat/>
    <w:rsid w:val="001F184D"/>
    <w:rPr>
      <w:b/>
      <w:bCs/>
      <w:smallCaps/>
      <w:color w:val="2F5496" w:themeColor="accent1" w:themeShade="BF"/>
      <w:spacing w:val="5"/>
    </w:rPr>
  </w:style>
  <w:style w:type="table" w:styleId="ae">
    <w:name w:val="Table Grid"/>
    <w:basedOn w:val="a1"/>
    <w:uiPriority w:val="59"/>
    <w:rsid w:val="00522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a"/>
    <w:next w:val="af"/>
    <w:link w:val="FootnoteTextChar"/>
    <w:uiPriority w:val="99"/>
    <w:semiHidden/>
    <w:unhideWhenUsed/>
    <w:rsid w:val="00B47116"/>
    <w:pPr>
      <w:bidi w:val="0"/>
      <w:spacing w:after="0" w:line="240" w:lineRule="auto"/>
    </w:pPr>
    <w:rPr>
      <w:sz w:val="20"/>
      <w:szCs w:val="20"/>
    </w:rPr>
  </w:style>
  <w:style w:type="character" w:customStyle="1" w:styleId="FootnoteTextChar">
    <w:name w:val="Footnote Text Char"/>
    <w:basedOn w:val="a0"/>
    <w:link w:val="FootnoteText1"/>
    <w:uiPriority w:val="99"/>
    <w:semiHidden/>
    <w:rsid w:val="00B47116"/>
    <w:rPr>
      <w:sz w:val="20"/>
      <w:szCs w:val="20"/>
    </w:rPr>
  </w:style>
  <w:style w:type="character" w:styleId="af0">
    <w:name w:val="footnote reference"/>
    <w:aliases w:val="16 Point,Superscript 6 Point,ftref,BVI fnr,BVI fnr Car Car,BVI fnr Car,BVI fnr Car Car Car Car,ftref Char Car Char Car Char Char Char Char Char Char Char Char Char,ftref Char Car Char Car Char,ftr,Appel note de bas de page,SUPERS"/>
    <w:basedOn w:val="a0"/>
    <w:link w:val="ftrefCharCarCharCarCharCharCharCharCharCharCharChar"/>
    <w:uiPriority w:val="99"/>
    <w:unhideWhenUsed/>
    <w:rsid w:val="00B47116"/>
    <w:rPr>
      <w:vertAlign w:val="superscript"/>
    </w:rPr>
  </w:style>
  <w:style w:type="paragraph" w:customStyle="1" w:styleId="ftrefCharCarCharCarCharCharCharCharCharCharCharChar">
    <w:name w:val="ftref Char Car Char Car Char Char Char Char Char Char Char Char"/>
    <w:aliases w:val="ftref Char Car Char Car Char Car Car Char Car Car Char Car Char Car Char Char Char Char Char Char Char Char"/>
    <w:basedOn w:val="a"/>
    <w:link w:val="af0"/>
    <w:uiPriority w:val="99"/>
    <w:rsid w:val="00B47116"/>
    <w:pPr>
      <w:bidi w:val="0"/>
      <w:spacing w:line="240" w:lineRule="exact"/>
    </w:pPr>
    <w:rPr>
      <w:vertAlign w:val="superscript"/>
    </w:rPr>
  </w:style>
  <w:style w:type="paragraph" w:styleId="af">
    <w:name w:val="footnote text"/>
    <w:basedOn w:val="a"/>
    <w:link w:val="Char6"/>
    <w:uiPriority w:val="99"/>
    <w:semiHidden/>
    <w:unhideWhenUsed/>
    <w:rsid w:val="00B47116"/>
    <w:pPr>
      <w:spacing w:after="0" w:line="240" w:lineRule="auto"/>
    </w:pPr>
    <w:rPr>
      <w:sz w:val="20"/>
      <w:szCs w:val="20"/>
    </w:rPr>
  </w:style>
  <w:style w:type="character" w:customStyle="1" w:styleId="Char6">
    <w:name w:val="نص حاشية سفلية Char"/>
    <w:basedOn w:val="a0"/>
    <w:link w:val="af"/>
    <w:uiPriority w:val="99"/>
    <w:semiHidden/>
    <w:rsid w:val="00B47116"/>
    <w:rPr>
      <w:sz w:val="20"/>
      <w:szCs w:val="20"/>
    </w:rPr>
  </w:style>
  <w:style w:type="table" w:customStyle="1" w:styleId="TableGrid1">
    <w:name w:val="Table Grid1"/>
    <w:basedOn w:val="a1"/>
    <w:next w:val="ae"/>
    <w:uiPriority w:val="39"/>
    <w:rsid w:val="00A13C58"/>
    <w:pPr>
      <w:spacing w:after="0" w:line="240" w:lineRule="auto"/>
    </w:pPr>
    <w:rPr>
      <w:rFonts w:ascii="Times New Roman" w:eastAsia="Times New Roman" w:hAnsi="Times New Roman" w:cs="Times New Roman"/>
      <w:color w:val="000000"/>
      <w:kern w:val="0"/>
      <w:sz w:val="20"/>
      <w:szCs w:val="20"/>
      <w:lang w:val="en-GB" w:eastAsia="en-GB" w:bidi="ar-AE"/>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
    <w:name w:val="سرد الفقرات Char"/>
    <w:aliases w:val="NumberedList Char,عنوان رئيسي Char,سرد الفقراتCxSpLast Char, سرد الفقرات1 Char, سرد الفقرات11 Char"/>
    <w:link w:val="a5"/>
    <w:uiPriority w:val="34"/>
    <w:locked/>
    <w:rsid w:val="00C566D6"/>
  </w:style>
  <w:style w:type="paragraph" w:styleId="af1">
    <w:name w:val="No Spacing"/>
    <w:uiPriority w:val="1"/>
    <w:qFormat/>
    <w:rsid w:val="00277CF0"/>
    <w:pPr>
      <w:bidi/>
      <w:spacing w:after="0" w:line="240" w:lineRule="auto"/>
    </w:pPr>
  </w:style>
  <w:style w:type="paragraph" w:customStyle="1" w:styleId="trt0xe">
    <w:name w:val="trt0xe"/>
    <w:basedOn w:val="a"/>
    <w:rsid w:val="00DE62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872676">
      <w:bodyDiv w:val="1"/>
      <w:marLeft w:val="0"/>
      <w:marRight w:val="0"/>
      <w:marTop w:val="0"/>
      <w:marBottom w:val="0"/>
      <w:divBdr>
        <w:top w:val="none" w:sz="0" w:space="0" w:color="auto"/>
        <w:left w:val="none" w:sz="0" w:space="0" w:color="auto"/>
        <w:bottom w:val="none" w:sz="0" w:space="0" w:color="auto"/>
        <w:right w:val="none" w:sz="0" w:space="0" w:color="auto"/>
      </w:divBdr>
    </w:div>
    <w:div w:id="132406162">
      <w:bodyDiv w:val="1"/>
      <w:marLeft w:val="0"/>
      <w:marRight w:val="0"/>
      <w:marTop w:val="0"/>
      <w:marBottom w:val="0"/>
      <w:divBdr>
        <w:top w:val="none" w:sz="0" w:space="0" w:color="auto"/>
        <w:left w:val="none" w:sz="0" w:space="0" w:color="auto"/>
        <w:bottom w:val="none" w:sz="0" w:space="0" w:color="auto"/>
        <w:right w:val="none" w:sz="0" w:space="0" w:color="auto"/>
      </w:divBdr>
    </w:div>
    <w:div w:id="179202028">
      <w:bodyDiv w:val="1"/>
      <w:marLeft w:val="0"/>
      <w:marRight w:val="0"/>
      <w:marTop w:val="0"/>
      <w:marBottom w:val="0"/>
      <w:divBdr>
        <w:top w:val="none" w:sz="0" w:space="0" w:color="auto"/>
        <w:left w:val="none" w:sz="0" w:space="0" w:color="auto"/>
        <w:bottom w:val="none" w:sz="0" w:space="0" w:color="auto"/>
        <w:right w:val="none" w:sz="0" w:space="0" w:color="auto"/>
      </w:divBdr>
    </w:div>
    <w:div w:id="183519157">
      <w:bodyDiv w:val="1"/>
      <w:marLeft w:val="0"/>
      <w:marRight w:val="0"/>
      <w:marTop w:val="0"/>
      <w:marBottom w:val="0"/>
      <w:divBdr>
        <w:top w:val="none" w:sz="0" w:space="0" w:color="auto"/>
        <w:left w:val="none" w:sz="0" w:space="0" w:color="auto"/>
        <w:bottom w:val="none" w:sz="0" w:space="0" w:color="auto"/>
        <w:right w:val="none" w:sz="0" w:space="0" w:color="auto"/>
      </w:divBdr>
    </w:div>
    <w:div w:id="206378635">
      <w:bodyDiv w:val="1"/>
      <w:marLeft w:val="0"/>
      <w:marRight w:val="0"/>
      <w:marTop w:val="0"/>
      <w:marBottom w:val="0"/>
      <w:divBdr>
        <w:top w:val="none" w:sz="0" w:space="0" w:color="auto"/>
        <w:left w:val="none" w:sz="0" w:space="0" w:color="auto"/>
        <w:bottom w:val="none" w:sz="0" w:space="0" w:color="auto"/>
        <w:right w:val="none" w:sz="0" w:space="0" w:color="auto"/>
      </w:divBdr>
    </w:div>
    <w:div w:id="214238237">
      <w:bodyDiv w:val="1"/>
      <w:marLeft w:val="0"/>
      <w:marRight w:val="0"/>
      <w:marTop w:val="0"/>
      <w:marBottom w:val="0"/>
      <w:divBdr>
        <w:top w:val="none" w:sz="0" w:space="0" w:color="auto"/>
        <w:left w:val="none" w:sz="0" w:space="0" w:color="auto"/>
        <w:bottom w:val="none" w:sz="0" w:space="0" w:color="auto"/>
        <w:right w:val="none" w:sz="0" w:space="0" w:color="auto"/>
      </w:divBdr>
    </w:div>
    <w:div w:id="232742155">
      <w:bodyDiv w:val="1"/>
      <w:marLeft w:val="0"/>
      <w:marRight w:val="0"/>
      <w:marTop w:val="0"/>
      <w:marBottom w:val="0"/>
      <w:divBdr>
        <w:top w:val="none" w:sz="0" w:space="0" w:color="auto"/>
        <w:left w:val="none" w:sz="0" w:space="0" w:color="auto"/>
        <w:bottom w:val="none" w:sz="0" w:space="0" w:color="auto"/>
        <w:right w:val="none" w:sz="0" w:space="0" w:color="auto"/>
      </w:divBdr>
    </w:div>
    <w:div w:id="323750351">
      <w:bodyDiv w:val="1"/>
      <w:marLeft w:val="0"/>
      <w:marRight w:val="0"/>
      <w:marTop w:val="0"/>
      <w:marBottom w:val="0"/>
      <w:divBdr>
        <w:top w:val="none" w:sz="0" w:space="0" w:color="auto"/>
        <w:left w:val="none" w:sz="0" w:space="0" w:color="auto"/>
        <w:bottom w:val="none" w:sz="0" w:space="0" w:color="auto"/>
        <w:right w:val="none" w:sz="0" w:space="0" w:color="auto"/>
      </w:divBdr>
    </w:div>
    <w:div w:id="327758371">
      <w:bodyDiv w:val="1"/>
      <w:marLeft w:val="0"/>
      <w:marRight w:val="0"/>
      <w:marTop w:val="0"/>
      <w:marBottom w:val="0"/>
      <w:divBdr>
        <w:top w:val="none" w:sz="0" w:space="0" w:color="auto"/>
        <w:left w:val="none" w:sz="0" w:space="0" w:color="auto"/>
        <w:bottom w:val="none" w:sz="0" w:space="0" w:color="auto"/>
        <w:right w:val="none" w:sz="0" w:space="0" w:color="auto"/>
      </w:divBdr>
    </w:div>
    <w:div w:id="330330512">
      <w:bodyDiv w:val="1"/>
      <w:marLeft w:val="0"/>
      <w:marRight w:val="0"/>
      <w:marTop w:val="0"/>
      <w:marBottom w:val="0"/>
      <w:divBdr>
        <w:top w:val="none" w:sz="0" w:space="0" w:color="auto"/>
        <w:left w:val="none" w:sz="0" w:space="0" w:color="auto"/>
        <w:bottom w:val="none" w:sz="0" w:space="0" w:color="auto"/>
        <w:right w:val="none" w:sz="0" w:space="0" w:color="auto"/>
      </w:divBdr>
    </w:div>
    <w:div w:id="348069543">
      <w:bodyDiv w:val="1"/>
      <w:marLeft w:val="0"/>
      <w:marRight w:val="0"/>
      <w:marTop w:val="0"/>
      <w:marBottom w:val="0"/>
      <w:divBdr>
        <w:top w:val="none" w:sz="0" w:space="0" w:color="auto"/>
        <w:left w:val="none" w:sz="0" w:space="0" w:color="auto"/>
        <w:bottom w:val="none" w:sz="0" w:space="0" w:color="auto"/>
        <w:right w:val="none" w:sz="0" w:space="0" w:color="auto"/>
      </w:divBdr>
    </w:div>
    <w:div w:id="358774004">
      <w:bodyDiv w:val="1"/>
      <w:marLeft w:val="0"/>
      <w:marRight w:val="0"/>
      <w:marTop w:val="0"/>
      <w:marBottom w:val="0"/>
      <w:divBdr>
        <w:top w:val="none" w:sz="0" w:space="0" w:color="auto"/>
        <w:left w:val="none" w:sz="0" w:space="0" w:color="auto"/>
        <w:bottom w:val="none" w:sz="0" w:space="0" w:color="auto"/>
        <w:right w:val="none" w:sz="0" w:space="0" w:color="auto"/>
      </w:divBdr>
    </w:div>
    <w:div w:id="365831983">
      <w:bodyDiv w:val="1"/>
      <w:marLeft w:val="0"/>
      <w:marRight w:val="0"/>
      <w:marTop w:val="0"/>
      <w:marBottom w:val="0"/>
      <w:divBdr>
        <w:top w:val="none" w:sz="0" w:space="0" w:color="auto"/>
        <w:left w:val="none" w:sz="0" w:space="0" w:color="auto"/>
        <w:bottom w:val="none" w:sz="0" w:space="0" w:color="auto"/>
        <w:right w:val="none" w:sz="0" w:space="0" w:color="auto"/>
      </w:divBdr>
    </w:div>
    <w:div w:id="391929807">
      <w:bodyDiv w:val="1"/>
      <w:marLeft w:val="0"/>
      <w:marRight w:val="0"/>
      <w:marTop w:val="0"/>
      <w:marBottom w:val="0"/>
      <w:divBdr>
        <w:top w:val="none" w:sz="0" w:space="0" w:color="auto"/>
        <w:left w:val="none" w:sz="0" w:space="0" w:color="auto"/>
        <w:bottom w:val="none" w:sz="0" w:space="0" w:color="auto"/>
        <w:right w:val="none" w:sz="0" w:space="0" w:color="auto"/>
      </w:divBdr>
      <w:divsChild>
        <w:div w:id="542060081">
          <w:marLeft w:val="0"/>
          <w:marRight w:val="0"/>
          <w:marTop w:val="0"/>
          <w:marBottom w:val="0"/>
          <w:divBdr>
            <w:top w:val="none" w:sz="0" w:space="0" w:color="auto"/>
            <w:left w:val="none" w:sz="0" w:space="0" w:color="auto"/>
            <w:bottom w:val="none" w:sz="0" w:space="0" w:color="auto"/>
            <w:right w:val="none" w:sz="0" w:space="0" w:color="auto"/>
          </w:divBdr>
          <w:divsChild>
            <w:div w:id="240872029">
              <w:marLeft w:val="0"/>
              <w:marRight w:val="0"/>
              <w:marTop w:val="0"/>
              <w:marBottom w:val="0"/>
              <w:divBdr>
                <w:top w:val="none" w:sz="0" w:space="0" w:color="auto"/>
                <w:left w:val="none" w:sz="0" w:space="0" w:color="auto"/>
                <w:bottom w:val="none" w:sz="0" w:space="0" w:color="auto"/>
                <w:right w:val="none" w:sz="0" w:space="0" w:color="auto"/>
              </w:divBdr>
            </w:div>
          </w:divsChild>
        </w:div>
        <w:div w:id="227425855">
          <w:marLeft w:val="0"/>
          <w:marRight w:val="0"/>
          <w:marTop w:val="0"/>
          <w:marBottom w:val="0"/>
          <w:divBdr>
            <w:top w:val="none" w:sz="0" w:space="0" w:color="auto"/>
            <w:left w:val="none" w:sz="0" w:space="0" w:color="auto"/>
            <w:bottom w:val="none" w:sz="0" w:space="0" w:color="auto"/>
            <w:right w:val="none" w:sz="0" w:space="0" w:color="auto"/>
          </w:divBdr>
          <w:divsChild>
            <w:div w:id="2109693592">
              <w:marLeft w:val="0"/>
              <w:marRight w:val="0"/>
              <w:marTop w:val="0"/>
              <w:marBottom w:val="0"/>
              <w:divBdr>
                <w:top w:val="none" w:sz="0" w:space="0" w:color="auto"/>
                <w:left w:val="none" w:sz="0" w:space="0" w:color="auto"/>
                <w:bottom w:val="none" w:sz="0" w:space="0" w:color="auto"/>
                <w:right w:val="none" w:sz="0" w:space="0" w:color="auto"/>
              </w:divBdr>
              <w:divsChild>
                <w:div w:id="60276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445243">
          <w:marLeft w:val="0"/>
          <w:marRight w:val="0"/>
          <w:marTop w:val="0"/>
          <w:marBottom w:val="0"/>
          <w:divBdr>
            <w:top w:val="none" w:sz="0" w:space="0" w:color="auto"/>
            <w:left w:val="none" w:sz="0" w:space="0" w:color="auto"/>
            <w:bottom w:val="none" w:sz="0" w:space="0" w:color="auto"/>
            <w:right w:val="none" w:sz="0" w:space="0" w:color="auto"/>
          </w:divBdr>
          <w:divsChild>
            <w:div w:id="483743250">
              <w:marLeft w:val="0"/>
              <w:marRight w:val="0"/>
              <w:marTop w:val="0"/>
              <w:marBottom w:val="0"/>
              <w:divBdr>
                <w:top w:val="none" w:sz="0" w:space="0" w:color="auto"/>
                <w:left w:val="none" w:sz="0" w:space="0" w:color="auto"/>
                <w:bottom w:val="none" w:sz="0" w:space="0" w:color="auto"/>
                <w:right w:val="none" w:sz="0" w:space="0" w:color="auto"/>
              </w:divBdr>
            </w:div>
          </w:divsChild>
        </w:div>
        <w:div w:id="1385062120">
          <w:marLeft w:val="0"/>
          <w:marRight w:val="0"/>
          <w:marTop w:val="0"/>
          <w:marBottom w:val="0"/>
          <w:divBdr>
            <w:top w:val="none" w:sz="0" w:space="0" w:color="auto"/>
            <w:left w:val="none" w:sz="0" w:space="0" w:color="auto"/>
            <w:bottom w:val="none" w:sz="0" w:space="0" w:color="auto"/>
            <w:right w:val="none" w:sz="0" w:space="0" w:color="auto"/>
          </w:divBdr>
          <w:divsChild>
            <w:div w:id="140537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032034">
      <w:bodyDiv w:val="1"/>
      <w:marLeft w:val="0"/>
      <w:marRight w:val="0"/>
      <w:marTop w:val="0"/>
      <w:marBottom w:val="0"/>
      <w:divBdr>
        <w:top w:val="none" w:sz="0" w:space="0" w:color="auto"/>
        <w:left w:val="none" w:sz="0" w:space="0" w:color="auto"/>
        <w:bottom w:val="none" w:sz="0" w:space="0" w:color="auto"/>
        <w:right w:val="none" w:sz="0" w:space="0" w:color="auto"/>
      </w:divBdr>
    </w:div>
    <w:div w:id="419909250">
      <w:bodyDiv w:val="1"/>
      <w:marLeft w:val="0"/>
      <w:marRight w:val="0"/>
      <w:marTop w:val="0"/>
      <w:marBottom w:val="0"/>
      <w:divBdr>
        <w:top w:val="none" w:sz="0" w:space="0" w:color="auto"/>
        <w:left w:val="none" w:sz="0" w:space="0" w:color="auto"/>
        <w:bottom w:val="none" w:sz="0" w:space="0" w:color="auto"/>
        <w:right w:val="none" w:sz="0" w:space="0" w:color="auto"/>
      </w:divBdr>
    </w:div>
    <w:div w:id="457064253">
      <w:bodyDiv w:val="1"/>
      <w:marLeft w:val="0"/>
      <w:marRight w:val="0"/>
      <w:marTop w:val="0"/>
      <w:marBottom w:val="0"/>
      <w:divBdr>
        <w:top w:val="none" w:sz="0" w:space="0" w:color="auto"/>
        <w:left w:val="none" w:sz="0" w:space="0" w:color="auto"/>
        <w:bottom w:val="none" w:sz="0" w:space="0" w:color="auto"/>
        <w:right w:val="none" w:sz="0" w:space="0" w:color="auto"/>
      </w:divBdr>
    </w:div>
    <w:div w:id="458450328">
      <w:bodyDiv w:val="1"/>
      <w:marLeft w:val="0"/>
      <w:marRight w:val="0"/>
      <w:marTop w:val="0"/>
      <w:marBottom w:val="0"/>
      <w:divBdr>
        <w:top w:val="none" w:sz="0" w:space="0" w:color="auto"/>
        <w:left w:val="none" w:sz="0" w:space="0" w:color="auto"/>
        <w:bottom w:val="none" w:sz="0" w:space="0" w:color="auto"/>
        <w:right w:val="none" w:sz="0" w:space="0" w:color="auto"/>
      </w:divBdr>
    </w:div>
    <w:div w:id="469633111">
      <w:bodyDiv w:val="1"/>
      <w:marLeft w:val="0"/>
      <w:marRight w:val="0"/>
      <w:marTop w:val="0"/>
      <w:marBottom w:val="0"/>
      <w:divBdr>
        <w:top w:val="none" w:sz="0" w:space="0" w:color="auto"/>
        <w:left w:val="none" w:sz="0" w:space="0" w:color="auto"/>
        <w:bottom w:val="none" w:sz="0" w:space="0" w:color="auto"/>
        <w:right w:val="none" w:sz="0" w:space="0" w:color="auto"/>
      </w:divBdr>
    </w:div>
    <w:div w:id="496305995">
      <w:bodyDiv w:val="1"/>
      <w:marLeft w:val="0"/>
      <w:marRight w:val="0"/>
      <w:marTop w:val="0"/>
      <w:marBottom w:val="0"/>
      <w:divBdr>
        <w:top w:val="none" w:sz="0" w:space="0" w:color="auto"/>
        <w:left w:val="none" w:sz="0" w:space="0" w:color="auto"/>
        <w:bottom w:val="none" w:sz="0" w:space="0" w:color="auto"/>
        <w:right w:val="none" w:sz="0" w:space="0" w:color="auto"/>
      </w:divBdr>
      <w:divsChild>
        <w:div w:id="2122675674">
          <w:marLeft w:val="0"/>
          <w:marRight w:val="0"/>
          <w:marTop w:val="0"/>
          <w:marBottom w:val="0"/>
          <w:divBdr>
            <w:top w:val="none" w:sz="0" w:space="0" w:color="auto"/>
            <w:left w:val="none" w:sz="0" w:space="0" w:color="auto"/>
            <w:bottom w:val="none" w:sz="0" w:space="0" w:color="auto"/>
            <w:right w:val="none" w:sz="0" w:space="0" w:color="auto"/>
          </w:divBdr>
          <w:divsChild>
            <w:div w:id="886067336">
              <w:marLeft w:val="0"/>
              <w:marRight w:val="0"/>
              <w:marTop w:val="0"/>
              <w:marBottom w:val="0"/>
              <w:divBdr>
                <w:top w:val="none" w:sz="0" w:space="0" w:color="auto"/>
                <w:left w:val="none" w:sz="0" w:space="0" w:color="auto"/>
                <w:bottom w:val="none" w:sz="0" w:space="0" w:color="auto"/>
                <w:right w:val="none" w:sz="0" w:space="0" w:color="auto"/>
              </w:divBdr>
              <w:divsChild>
                <w:div w:id="1949072634">
                  <w:marLeft w:val="0"/>
                  <w:marRight w:val="0"/>
                  <w:marTop w:val="0"/>
                  <w:marBottom w:val="0"/>
                  <w:divBdr>
                    <w:top w:val="none" w:sz="0" w:space="0" w:color="auto"/>
                    <w:left w:val="none" w:sz="0" w:space="0" w:color="auto"/>
                    <w:bottom w:val="none" w:sz="0" w:space="0" w:color="auto"/>
                    <w:right w:val="none" w:sz="0" w:space="0" w:color="auto"/>
                  </w:divBdr>
                  <w:divsChild>
                    <w:div w:id="1955363998">
                      <w:marLeft w:val="0"/>
                      <w:marRight w:val="0"/>
                      <w:marTop w:val="0"/>
                      <w:marBottom w:val="0"/>
                      <w:divBdr>
                        <w:top w:val="none" w:sz="0" w:space="0" w:color="auto"/>
                        <w:left w:val="none" w:sz="0" w:space="0" w:color="auto"/>
                        <w:bottom w:val="none" w:sz="0" w:space="0" w:color="auto"/>
                        <w:right w:val="none" w:sz="0" w:space="0" w:color="auto"/>
                      </w:divBdr>
                      <w:divsChild>
                        <w:div w:id="352348080">
                          <w:marLeft w:val="0"/>
                          <w:marRight w:val="0"/>
                          <w:marTop w:val="0"/>
                          <w:marBottom w:val="0"/>
                          <w:divBdr>
                            <w:top w:val="none" w:sz="0" w:space="0" w:color="auto"/>
                            <w:left w:val="none" w:sz="0" w:space="0" w:color="auto"/>
                            <w:bottom w:val="none" w:sz="0" w:space="0" w:color="auto"/>
                            <w:right w:val="none" w:sz="0" w:space="0" w:color="auto"/>
                          </w:divBdr>
                          <w:divsChild>
                            <w:div w:id="1071201198">
                              <w:marLeft w:val="0"/>
                              <w:marRight w:val="0"/>
                              <w:marTop w:val="0"/>
                              <w:marBottom w:val="0"/>
                              <w:divBdr>
                                <w:top w:val="none" w:sz="0" w:space="0" w:color="auto"/>
                                <w:left w:val="none" w:sz="0" w:space="0" w:color="auto"/>
                                <w:bottom w:val="none" w:sz="0" w:space="0" w:color="auto"/>
                                <w:right w:val="none" w:sz="0" w:space="0" w:color="auto"/>
                              </w:divBdr>
                              <w:divsChild>
                                <w:div w:id="1549145828">
                                  <w:marLeft w:val="0"/>
                                  <w:marRight w:val="0"/>
                                  <w:marTop w:val="0"/>
                                  <w:marBottom w:val="0"/>
                                  <w:divBdr>
                                    <w:top w:val="none" w:sz="0" w:space="0" w:color="auto"/>
                                    <w:left w:val="none" w:sz="0" w:space="0" w:color="auto"/>
                                    <w:bottom w:val="none" w:sz="0" w:space="0" w:color="auto"/>
                                    <w:right w:val="none" w:sz="0" w:space="0" w:color="auto"/>
                                  </w:divBdr>
                                  <w:divsChild>
                                    <w:div w:id="1971131996">
                                      <w:marLeft w:val="0"/>
                                      <w:marRight w:val="0"/>
                                      <w:marTop w:val="0"/>
                                      <w:marBottom w:val="0"/>
                                      <w:divBdr>
                                        <w:top w:val="none" w:sz="0" w:space="0" w:color="auto"/>
                                        <w:left w:val="none" w:sz="0" w:space="0" w:color="auto"/>
                                        <w:bottom w:val="none" w:sz="0" w:space="0" w:color="auto"/>
                                        <w:right w:val="none" w:sz="0" w:space="0" w:color="auto"/>
                                      </w:divBdr>
                                      <w:divsChild>
                                        <w:div w:id="493838125">
                                          <w:marLeft w:val="0"/>
                                          <w:marRight w:val="0"/>
                                          <w:marTop w:val="0"/>
                                          <w:marBottom w:val="0"/>
                                          <w:divBdr>
                                            <w:top w:val="none" w:sz="0" w:space="0" w:color="auto"/>
                                            <w:left w:val="none" w:sz="0" w:space="0" w:color="auto"/>
                                            <w:bottom w:val="none" w:sz="0" w:space="0" w:color="auto"/>
                                            <w:right w:val="none" w:sz="0" w:space="0" w:color="auto"/>
                                          </w:divBdr>
                                          <w:divsChild>
                                            <w:div w:id="1598557826">
                                              <w:marLeft w:val="0"/>
                                              <w:marRight w:val="0"/>
                                              <w:marTop w:val="0"/>
                                              <w:marBottom w:val="0"/>
                                              <w:divBdr>
                                                <w:top w:val="none" w:sz="0" w:space="0" w:color="auto"/>
                                                <w:left w:val="none" w:sz="0" w:space="0" w:color="auto"/>
                                                <w:bottom w:val="none" w:sz="0" w:space="0" w:color="auto"/>
                                                <w:right w:val="none" w:sz="0" w:space="0" w:color="auto"/>
                                              </w:divBdr>
                                              <w:divsChild>
                                                <w:div w:id="1368335692">
                                                  <w:marLeft w:val="0"/>
                                                  <w:marRight w:val="0"/>
                                                  <w:marTop w:val="0"/>
                                                  <w:marBottom w:val="0"/>
                                                  <w:divBdr>
                                                    <w:top w:val="none" w:sz="0" w:space="0" w:color="auto"/>
                                                    <w:left w:val="none" w:sz="0" w:space="0" w:color="auto"/>
                                                    <w:bottom w:val="none" w:sz="0" w:space="0" w:color="auto"/>
                                                    <w:right w:val="none" w:sz="0" w:space="0" w:color="auto"/>
                                                  </w:divBdr>
                                                  <w:divsChild>
                                                    <w:div w:id="428701740">
                                                      <w:marLeft w:val="0"/>
                                                      <w:marRight w:val="0"/>
                                                      <w:marTop w:val="0"/>
                                                      <w:marBottom w:val="0"/>
                                                      <w:divBdr>
                                                        <w:top w:val="none" w:sz="0" w:space="0" w:color="auto"/>
                                                        <w:left w:val="none" w:sz="0" w:space="0" w:color="auto"/>
                                                        <w:bottom w:val="none" w:sz="0" w:space="0" w:color="auto"/>
                                                        <w:right w:val="none" w:sz="0" w:space="0" w:color="auto"/>
                                                      </w:divBdr>
                                                      <w:divsChild>
                                                        <w:div w:id="90461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997071">
          <w:marLeft w:val="0"/>
          <w:marRight w:val="0"/>
          <w:marTop w:val="0"/>
          <w:marBottom w:val="0"/>
          <w:divBdr>
            <w:top w:val="none" w:sz="0" w:space="0" w:color="auto"/>
            <w:left w:val="none" w:sz="0" w:space="0" w:color="auto"/>
            <w:bottom w:val="none" w:sz="0" w:space="0" w:color="auto"/>
            <w:right w:val="none" w:sz="0" w:space="0" w:color="auto"/>
          </w:divBdr>
          <w:divsChild>
            <w:div w:id="819923760">
              <w:marLeft w:val="0"/>
              <w:marRight w:val="0"/>
              <w:marTop w:val="0"/>
              <w:marBottom w:val="0"/>
              <w:divBdr>
                <w:top w:val="none" w:sz="0" w:space="0" w:color="auto"/>
                <w:left w:val="none" w:sz="0" w:space="0" w:color="auto"/>
                <w:bottom w:val="none" w:sz="0" w:space="0" w:color="auto"/>
                <w:right w:val="none" w:sz="0" w:space="0" w:color="auto"/>
              </w:divBdr>
              <w:divsChild>
                <w:div w:id="112945971">
                  <w:marLeft w:val="0"/>
                  <w:marRight w:val="0"/>
                  <w:marTop w:val="0"/>
                  <w:marBottom w:val="0"/>
                  <w:divBdr>
                    <w:top w:val="none" w:sz="0" w:space="0" w:color="auto"/>
                    <w:left w:val="none" w:sz="0" w:space="0" w:color="auto"/>
                    <w:bottom w:val="none" w:sz="0" w:space="0" w:color="auto"/>
                    <w:right w:val="none" w:sz="0" w:space="0" w:color="auto"/>
                  </w:divBdr>
                  <w:divsChild>
                    <w:div w:id="201630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891622">
      <w:bodyDiv w:val="1"/>
      <w:marLeft w:val="0"/>
      <w:marRight w:val="0"/>
      <w:marTop w:val="0"/>
      <w:marBottom w:val="0"/>
      <w:divBdr>
        <w:top w:val="none" w:sz="0" w:space="0" w:color="auto"/>
        <w:left w:val="none" w:sz="0" w:space="0" w:color="auto"/>
        <w:bottom w:val="none" w:sz="0" w:space="0" w:color="auto"/>
        <w:right w:val="none" w:sz="0" w:space="0" w:color="auto"/>
      </w:divBdr>
    </w:div>
    <w:div w:id="568543622">
      <w:bodyDiv w:val="1"/>
      <w:marLeft w:val="0"/>
      <w:marRight w:val="0"/>
      <w:marTop w:val="0"/>
      <w:marBottom w:val="0"/>
      <w:divBdr>
        <w:top w:val="none" w:sz="0" w:space="0" w:color="auto"/>
        <w:left w:val="none" w:sz="0" w:space="0" w:color="auto"/>
        <w:bottom w:val="none" w:sz="0" w:space="0" w:color="auto"/>
        <w:right w:val="none" w:sz="0" w:space="0" w:color="auto"/>
      </w:divBdr>
      <w:divsChild>
        <w:div w:id="2019499019">
          <w:marLeft w:val="0"/>
          <w:marRight w:val="0"/>
          <w:marTop w:val="0"/>
          <w:marBottom w:val="0"/>
          <w:divBdr>
            <w:top w:val="none" w:sz="0" w:space="0" w:color="auto"/>
            <w:left w:val="none" w:sz="0" w:space="0" w:color="auto"/>
            <w:bottom w:val="none" w:sz="0" w:space="0" w:color="auto"/>
            <w:right w:val="none" w:sz="0" w:space="0" w:color="auto"/>
          </w:divBdr>
          <w:divsChild>
            <w:div w:id="321810786">
              <w:marLeft w:val="0"/>
              <w:marRight w:val="0"/>
              <w:marTop w:val="0"/>
              <w:marBottom w:val="0"/>
              <w:divBdr>
                <w:top w:val="none" w:sz="0" w:space="0" w:color="auto"/>
                <w:left w:val="none" w:sz="0" w:space="0" w:color="auto"/>
                <w:bottom w:val="none" w:sz="0" w:space="0" w:color="auto"/>
                <w:right w:val="none" w:sz="0" w:space="0" w:color="auto"/>
              </w:divBdr>
              <w:divsChild>
                <w:div w:id="1439135272">
                  <w:marLeft w:val="0"/>
                  <w:marRight w:val="0"/>
                  <w:marTop w:val="0"/>
                  <w:marBottom w:val="0"/>
                  <w:divBdr>
                    <w:top w:val="none" w:sz="0" w:space="0" w:color="auto"/>
                    <w:left w:val="none" w:sz="0" w:space="0" w:color="auto"/>
                    <w:bottom w:val="none" w:sz="0" w:space="0" w:color="auto"/>
                    <w:right w:val="none" w:sz="0" w:space="0" w:color="auto"/>
                  </w:divBdr>
                  <w:divsChild>
                    <w:div w:id="208496262">
                      <w:marLeft w:val="0"/>
                      <w:marRight w:val="0"/>
                      <w:marTop w:val="0"/>
                      <w:marBottom w:val="0"/>
                      <w:divBdr>
                        <w:top w:val="none" w:sz="0" w:space="0" w:color="auto"/>
                        <w:left w:val="none" w:sz="0" w:space="0" w:color="auto"/>
                        <w:bottom w:val="none" w:sz="0" w:space="0" w:color="auto"/>
                        <w:right w:val="none" w:sz="0" w:space="0" w:color="auto"/>
                      </w:divBdr>
                      <w:divsChild>
                        <w:div w:id="413743548">
                          <w:marLeft w:val="0"/>
                          <w:marRight w:val="0"/>
                          <w:marTop w:val="0"/>
                          <w:marBottom w:val="0"/>
                          <w:divBdr>
                            <w:top w:val="none" w:sz="0" w:space="0" w:color="auto"/>
                            <w:left w:val="none" w:sz="0" w:space="0" w:color="auto"/>
                            <w:bottom w:val="none" w:sz="0" w:space="0" w:color="auto"/>
                            <w:right w:val="none" w:sz="0" w:space="0" w:color="auto"/>
                          </w:divBdr>
                          <w:divsChild>
                            <w:div w:id="1490824569">
                              <w:marLeft w:val="0"/>
                              <w:marRight w:val="0"/>
                              <w:marTop w:val="0"/>
                              <w:marBottom w:val="0"/>
                              <w:divBdr>
                                <w:top w:val="none" w:sz="0" w:space="0" w:color="auto"/>
                                <w:left w:val="none" w:sz="0" w:space="0" w:color="auto"/>
                                <w:bottom w:val="none" w:sz="0" w:space="0" w:color="auto"/>
                                <w:right w:val="none" w:sz="0" w:space="0" w:color="auto"/>
                              </w:divBdr>
                              <w:divsChild>
                                <w:div w:id="1231423474">
                                  <w:marLeft w:val="0"/>
                                  <w:marRight w:val="0"/>
                                  <w:marTop w:val="0"/>
                                  <w:marBottom w:val="0"/>
                                  <w:divBdr>
                                    <w:top w:val="none" w:sz="0" w:space="0" w:color="auto"/>
                                    <w:left w:val="none" w:sz="0" w:space="0" w:color="auto"/>
                                    <w:bottom w:val="none" w:sz="0" w:space="0" w:color="auto"/>
                                    <w:right w:val="none" w:sz="0" w:space="0" w:color="auto"/>
                                  </w:divBdr>
                                  <w:divsChild>
                                    <w:div w:id="274217346">
                                      <w:marLeft w:val="0"/>
                                      <w:marRight w:val="0"/>
                                      <w:marTop w:val="0"/>
                                      <w:marBottom w:val="0"/>
                                      <w:divBdr>
                                        <w:top w:val="none" w:sz="0" w:space="0" w:color="auto"/>
                                        <w:left w:val="none" w:sz="0" w:space="0" w:color="auto"/>
                                        <w:bottom w:val="none" w:sz="0" w:space="0" w:color="auto"/>
                                        <w:right w:val="none" w:sz="0" w:space="0" w:color="auto"/>
                                      </w:divBdr>
                                      <w:divsChild>
                                        <w:div w:id="916213689">
                                          <w:marLeft w:val="0"/>
                                          <w:marRight w:val="0"/>
                                          <w:marTop w:val="0"/>
                                          <w:marBottom w:val="0"/>
                                          <w:divBdr>
                                            <w:top w:val="none" w:sz="0" w:space="0" w:color="auto"/>
                                            <w:left w:val="none" w:sz="0" w:space="0" w:color="auto"/>
                                            <w:bottom w:val="none" w:sz="0" w:space="0" w:color="auto"/>
                                            <w:right w:val="none" w:sz="0" w:space="0" w:color="auto"/>
                                          </w:divBdr>
                                          <w:divsChild>
                                            <w:div w:id="440538939">
                                              <w:marLeft w:val="0"/>
                                              <w:marRight w:val="0"/>
                                              <w:marTop w:val="0"/>
                                              <w:marBottom w:val="0"/>
                                              <w:divBdr>
                                                <w:top w:val="none" w:sz="0" w:space="0" w:color="auto"/>
                                                <w:left w:val="none" w:sz="0" w:space="0" w:color="auto"/>
                                                <w:bottom w:val="none" w:sz="0" w:space="0" w:color="auto"/>
                                                <w:right w:val="none" w:sz="0" w:space="0" w:color="auto"/>
                                              </w:divBdr>
                                              <w:divsChild>
                                                <w:div w:id="599339943">
                                                  <w:marLeft w:val="0"/>
                                                  <w:marRight w:val="0"/>
                                                  <w:marTop w:val="0"/>
                                                  <w:marBottom w:val="0"/>
                                                  <w:divBdr>
                                                    <w:top w:val="none" w:sz="0" w:space="0" w:color="auto"/>
                                                    <w:left w:val="none" w:sz="0" w:space="0" w:color="auto"/>
                                                    <w:bottom w:val="none" w:sz="0" w:space="0" w:color="auto"/>
                                                    <w:right w:val="none" w:sz="0" w:space="0" w:color="auto"/>
                                                  </w:divBdr>
                                                  <w:divsChild>
                                                    <w:div w:id="442768981">
                                                      <w:marLeft w:val="0"/>
                                                      <w:marRight w:val="0"/>
                                                      <w:marTop w:val="0"/>
                                                      <w:marBottom w:val="0"/>
                                                      <w:divBdr>
                                                        <w:top w:val="none" w:sz="0" w:space="0" w:color="auto"/>
                                                        <w:left w:val="none" w:sz="0" w:space="0" w:color="auto"/>
                                                        <w:bottom w:val="none" w:sz="0" w:space="0" w:color="auto"/>
                                                        <w:right w:val="none" w:sz="0" w:space="0" w:color="auto"/>
                                                      </w:divBdr>
                                                      <w:divsChild>
                                                        <w:div w:id="9015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6365715">
          <w:marLeft w:val="0"/>
          <w:marRight w:val="0"/>
          <w:marTop w:val="0"/>
          <w:marBottom w:val="0"/>
          <w:divBdr>
            <w:top w:val="none" w:sz="0" w:space="0" w:color="auto"/>
            <w:left w:val="none" w:sz="0" w:space="0" w:color="auto"/>
            <w:bottom w:val="none" w:sz="0" w:space="0" w:color="auto"/>
            <w:right w:val="none" w:sz="0" w:space="0" w:color="auto"/>
          </w:divBdr>
          <w:divsChild>
            <w:div w:id="678778685">
              <w:marLeft w:val="0"/>
              <w:marRight w:val="0"/>
              <w:marTop w:val="0"/>
              <w:marBottom w:val="0"/>
              <w:divBdr>
                <w:top w:val="none" w:sz="0" w:space="0" w:color="auto"/>
                <w:left w:val="none" w:sz="0" w:space="0" w:color="auto"/>
                <w:bottom w:val="none" w:sz="0" w:space="0" w:color="auto"/>
                <w:right w:val="none" w:sz="0" w:space="0" w:color="auto"/>
              </w:divBdr>
              <w:divsChild>
                <w:div w:id="911087649">
                  <w:marLeft w:val="0"/>
                  <w:marRight w:val="0"/>
                  <w:marTop w:val="0"/>
                  <w:marBottom w:val="0"/>
                  <w:divBdr>
                    <w:top w:val="none" w:sz="0" w:space="0" w:color="auto"/>
                    <w:left w:val="none" w:sz="0" w:space="0" w:color="auto"/>
                    <w:bottom w:val="none" w:sz="0" w:space="0" w:color="auto"/>
                    <w:right w:val="none" w:sz="0" w:space="0" w:color="auto"/>
                  </w:divBdr>
                  <w:divsChild>
                    <w:div w:id="125130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13156">
      <w:bodyDiv w:val="1"/>
      <w:marLeft w:val="0"/>
      <w:marRight w:val="0"/>
      <w:marTop w:val="0"/>
      <w:marBottom w:val="0"/>
      <w:divBdr>
        <w:top w:val="none" w:sz="0" w:space="0" w:color="auto"/>
        <w:left w:val="none" w:sz="0" w:space="0" w:color="auto"/>
        <w:bottom w:val="none" w:sz="0" w:space="0" w:color="auto"/>
        <w:right w:val="none" w:sz="0" w:space="0" w:color="auto"/>
      </w:divBdr>
      <w:divsChild>
        <w:div w:id="1146316449">
          <w:marLeft w:val="0"/>
          <w:marRight w:val="0"/>
          <w:marTop w:val="0"/>
          <w:marBottom w:val="0"/>
          <w:divBdr>
            <w:top w:val="single" w:sz="2" w:space="0" w:color="auto"/>
            <w:left w:val="single" w:sz="2" w:space="0" w:color="auto"/>
            <w:bottom w:val="single" w:sz="2" w:space="0" w:color="auto"/>
            <w:right w:val="single" w:sz="2" w:space="0" w:color="auto"/>
          </w:divBdr>
          <w:divsChild>
            <w:div w:id="2048678183">
              <w:marLeft w:val="0"/>
              <w:marRight w:val="0"/>
              <w:marTop w:val="0"/>
              <w:marBottom w:val="0"/>
              <w:divBdr>
                <w:top w:val="single" w:sz="2" w:space="0" w:color="auto"/>
                <w:left w:val="single" w:sz="2" w:space="0" w:color="auto"/>
                <w:bottom w:val="single" w:sz="2" w:space="0" w:color="auto"/>
                <w:right w:val="single" w:sz="2" w:space="0" w:color="auto"/>
              </w:divBdr>
              <w:divsChild>
                <w:div w:id="576131170">
                  <w:marLeft w:val="0"/>
                  <w:marRight w:val="0"/>
                  <w:marTop w:val="0"/>
                  <w:marBottom w:val="0"/>
                  <w:divBdr>
                    <w:top w:val="single" w:sz="2" w:space="0" w:color="auto"/>
                    <w:left w:val="single" w:sz="2" w:space="0" w:color="auto"/>
                    <w:bottom w:val="single" w:sz="2" w:space="0" w:color="auto"/>
                    <w:right w:val="single" w:sz="2" w:space="0" w:color="auto"/>
                  </w:divBdr>
                  <w:divsChild>
                    <w:div w:id="1178736771">
                      <w:marLeft w:val="0"/>
                      <w:marRight w:val="0"/>
                      <w:marTop w:val="0"/>
                      <w:marBottom w:val="0"/>
                      <w:divBdr>
                        <w:top w:val="single" w:sz="2" w:space="0" w:color="auto"/>
                        <w:left w:val="single" w:sz="2" w:space="0" w:color="auto"/>
                        <w:bottom w:val="single" w:sz="2" w:space="0" w:color="auto"/>
                        <w:right w:val="single" w:sz="2" w:space="0" w:color="auto"/>
                      </w:divBdr>
                    </w:div>
                    <w:div w:id="1359116137">
                      <w:marLeft w:val="0"/>
                      <w:marRight w:val="0"/>
                      <w:marTop w:val="0"/>
                      <w:marBottom w:val="0"/>
                      <w:divBdr>
                        <w:top w:val="single" w:sz="2" w:space="0" w:color="auto"/>
                        <w:left w:val="single" w:sz="2" w:space="0" w:color="auto"/>
                        <w:bottom w:val="single" w:sz="2" w:space="0" w:color="auto"/>
                        <w:right w:val="single" w:sz="2" w:space="0" w:color="auto"/>
                      </w:divBdr>
                      <w:divsChild>
                        <w:div w:id="1898323098">
                          <w:marLeft w:val="0"/>
                          <w:marRight w:val="0"/>
                          <w:marTop w:val="0"/>
                          <w:marBottom w:val="0"/>
                          <w:divBdr>
                            <w:top w:val="single" w:sz="2" w:space="0" w:color="auto"/>
                            <w:left w:val="single" w:sz="2" w:space="0" w:color="auto"/>
                            <w:bottom w:val="single" w:sz="2" w:space="0" w:color="auto"/>
                            <w:right w:val="single" w:sz="2" w:space="0" w:color="auto"/>
                          </w:divBdr>
                        </w:div>
                        <w:div w:id="15425488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25426770">
          <w:marLeft w:val="0"/>
          <w:marRight w:val="0"/>
          <w:marTop w:val="0"/>
          <w:marBottom w:val="0"/>
          <w:divBdr>
            <w:top w:val="single" w:sz="2" w:space="0" w:color="auto"/>
            <w:left w:val="single" w:sz="2" w:space="0" w:color="auto"/>
            <w:bottom w:val="single" w:sz="2" w:space="0" w:color="auto"/>
            <w:right w:val="single" w:sz="2" w:space="0" w:color="auto"/>
          </w:divBdr>
          <w:divsChild>
            <w:div w:id="703214331">
              <w:marLeft w:val="0"/>
              <w:marRight w:val="0"/>
              <w:marTop w:val="0"/>
              <w:marBottom w:val="0"/>
              <w:divBdr>
                <w:top w:val="single" w:sz="2" w:space="0" w:color="auto"/>
                <w:left w:val="single" w:sz="2" w:space="0" w:color="auto"/>
                <w:bottom w:val="single" w:sz="2" w:space="0" w:color="auto"/>
                <w:right w:val="single" w:sz="2" w:space="0" w:color="auto"/>
              </w:divBdr>
              <w:divsChild>
                <w:div w:id="1553077230">
                  <w:marLeft w:val="0"/>
                  <w:marRight w:val="0"/>
                  <w:marTop w:val="0"/>
                  <w:marBottom w:val="0"/>
                  <w:divBdr>
                    <w:top w:val="single" w:sz="2" w:space="0" w:color="auto"/>
                    <w:left w:val="single" w:sz="2" w:space="0" w:color="auto"/>
                    <w:bottom w:val="single" w:sz="2" w:space="0" w:color="auto"/>
                    <w:right w:val="single" w:sz="2" w:space="0" w:color="auto"/>
                  </w:divBdr>
                  <w:divsChild>
                    <w:div w:id="1173495087">
                      <w:marLeft w:val="0"/>
                      <w:marRight w:val="0"/>
                      <w:marTop w:val="0"/>
                      <w:marBottom w:val="0"/>
                      <w:divBdr>
                        <w:top w:val="single" w:sz="2" w:space="0" w:color="auto"/>
                        <w:left w:val="single" w:sz="2" w:space="0" w:color="auto"/>
                        <w:bottom w:val="single" w:sz="2" w:space="0" w:color="auto"/>
                        <w:right w:val="single" w:sz="2" w:space="0" w:color="auto"/>
                      </w:divBdr>
                    </w:div>
                    <w:div w:id="1656910351">
                      <w:marLeft w:val="0"/>
                      <w:marRight w:val="0"/>
                      <w:marTop w:val="0"/>
                      <w:marBottom w:val="0"/>
                      <w:divBdr>
                        <w:top w:val="single" w:sz="2" w:space="0" w:color="auto"/>
                        <w:left w:val="single" w:sz="2" w:space="0" w:color="auto"/>
                        <w:bottom w:val="single" w:sz="2" w:space="0" w:color="auto"/>
                        <w:right w:val="single" w:sz="2" w:space="0" w:color="auto"/>
                      </w:divBdr>
                      <w:divsChild>
                        <w:div w:id="465052375">
                          <w:marLeft w:val="0"/>
                          <w:marRight w:val="0"/>
                          <w:marTop w:val="0"/>
                          <w:marBottom w:val="0"/>
                          <w:divBdr>
                            <w:top w:val="single" w:sz="2" w:space="0" w:color="auto"/>
                            <w:left w:val="single" w:sz="2" w:space="0" w:color="auto"/>
                            <w:bottom w:val="single" w:sz="2" w:space="0" w:color="auto"/>
                            <w:right w:val="single" w:sz="2" w:space="0" w:color="auto"/>
                          </w:divBdr>
                        </w:div>
                        <w:div w:id="371733144">
                          <w:marLeft w:val="0"/>
                          <w:marRight w:val="0"/>
                          <w:marTop w:val="0"/>
                          <w:marBottom w:val="0"/>
                          <w:divBdr>
                            <w:top w:val="single" w:sz="2" w:space="0" w:color="auto"/>
                            <w:left w:val="single" w:sz="2" w:space="0" w:color="auto"/>
                            <w:bottom w:val="single" w:sz="2" w:space="0" w:color="auto"/>
                            <w:right w:val="single" w:sz="2" w:space="0" w:color="auto"/>
                          </w:divBdr>
                        </w:div>
                        <w:div w:id="2068870860">
                          <w:marLeft w:val="0"/>
                          <w:marRight w:val="0"/>
                          <w:marTop w:val="0"/>
                          <w:marBottom w:val="0"/>
                          <w:divBdr>
                            <w:top w:val="single" w:sz="2" w:space="0" w:color="auto"/>
                            <w:left w:val="single" w:sz="2" w:space="0" w:color="auto"/>
                            <w:bottom w:val="single" w:sz="2" w:space="0" w:color="auto"/>
                            <w:right w:val="single" w:sz="2" w:space="0" w:color="auto"/>
                          </w:divBdr>
                        </w:div>
                        <w:div w:id="3565876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64399945">
          <w:marLeft w:val="0"/>
          <w:marRight w:val="0"/>
          <w:marTop w:val="0"/>
          <w:marBottom w:val="0"/>
          <w:divBdr>
            <w:top w:val="single" w:sz="2" w:space="0" w:color="auto"/>
            <w:left w:val="single" w:sz="2" w:space="0" w:color="auto"/>
            <w:bottom w:val="single" w:sz="2" w:space="0" w:color="auto"/>
            <w:right w:val="single" w:sz="2" w:space="0" w:color="auto"/>
          </w:divBdr>
          <w:divsChild>
            <w:div w:id="499735614">
              <w:marLeft w:val="0"/>
              <w:marRight w:val="0"/>
              <w:marTop w:val="0"/>
              <w:marBottom w:val="0"/>
              <w:divBdr>
                <w:top w:val="single" w:sz="2" w:space="0" w:color="auto"/>
                <w:left w:val="single" w:sz="2" w:space="0" w:color="auto"/>
                <w:bottom w:val="single" w:sz="2" w:space="0" w:color="auto"/>
                <w:right w:val="single" w:sz="2" w:space="0" w:color="auto"/>
              </w:divBdr>
              <w:divsChild>
                <w:div w:id="549457194">
                  <w:marLeft w:val="0"/>
                  <w:marRight w:val="0"/>
                  <w:marTop w:val="0"/>
                  <w:marBottom w:val="0"/>
                  <w:divBdr>
                    <w:top w:val="single" w:sz="2" w:space="0" w:color="auto"/>
                    <w:left w:val="single" w:sz="2" w:space="0" w:color="auto"/>
                    <w:bottom w:val="single" w:sz="2" w:space="0" w:color="auto"/>
                    <w:right w:val="single" w:sz="2" w:space="0" w:color="auto"/>
                  </w:divBdr>
                  <w:divsChild>
                    <w:div w:id="1142844059">
                      <w:marLeft w:val="0"/>
                      <w:marRight w:val="0"/>
                      <w:marTop w:val="0"/>
                      <w:marBottom w:val="0"/>
                      <w:divBdr>
                        <w:top w:val="single" w:sz="2" w:space="0" w:color="auto"/>
                        <w:left w:val="single" w:sz="2" w:space="0" w:color="auto"/>
                        <w:bottom w:val="single" w:sz="2" w:space="0" w:color="auto"/>
                        <w:right w:val="single" w:sz="2" w:space="0" w:color="auto"/>
                      </w:divBdr>
                    </w:div>
                    <w:div w:id="578441209">
                      <w:marLeft w:val="0"/>
                      <w:marRight w:val="0"/>
                      <w:marTop w:val="0"/>
                      <w:marBottom w:val="0"/>
                      <w:divBdr>
                        <w:top w:val="single" w:sz="2" w:space="0" w:color="auto"/>
                        <w:left w:val="single" w:sz="2" w:space="0" w:color="auto"/>
                        <w:bottom w:val="single" w:sz="2" w:space="0" w:color="auto"/>
                        <w:right w:val="single" w:sz="2" w:space="0" w:color="auto"/>
                      </w:divBdr>
                      <w:divsChild>
                        <w:div w:id="1621648196">
                          <w:marLeft w:val="0"/>
                          <w:marRight w:val="0"/>
                          <w:marTop w:val="0"/>
                          <w:marBottom w:val="0"/>
                          <w:divBdr>
                            <w:top w:val="single" w:sz="2" w:space="0" w:color="auto"/>
                            <w:left w:val="single" w:sz="2" w:space="0" w:color="auto"/>
                            <w:bottom w:val="single" w:sz="2" w:space="0" w:color="auto"/>
                            <w:right w:val="single" w:sz="2" w:space="0" w:color="auto"/>
                          </w:divBdr>
                        </w:div>
                        <w:div w:id="1091779693">
                          <w:marLeft w:val="0"/>
                          <w:marRight w:val="0"/>
                          <w:marTop w:val="0"/>
                          <w:marBottom w:val="0"/>
                          <w:divBdr>
                            <w:top w:val="single" w:sz="2" w:space="0" w:color="auto"/>
                            <w:left w:val="single" w:sz="2" w:space="0" w:color="auto"/>
                            <w:bottom w:val="single" w:sz="2" w:space="0" w:color="auto"/>
                            <w:right w:val="single" w:sz="2" w:space="0" w:color="auto"/>
                          </w:divBdr>
                        </w:div>
                        <w:div w:id="1313484042">
                          <w:marLeft w:val="0"/>
                          <w:marRight w:val="0"/>
                          <w:marTop w:val="0"/>
                          <w:marBottom w:val="0"/>
                          <w:divBdr>
                            <w:top w:val="single" w:sz="2" w:space="0" w:color="auto"/>
                            <w:left w:val="single" w:sz="2" w:space="0" w:color="auto"/>
                            <w:bottom w:val="single" w:sz="2" w:space="0" w:color="auto"/>
                            <w:right w:val="single" w:sz="2" w:space="0" w:color="auto"/>
                          </w:divBdr>
                        </w:div>
                        <w:div w:id="17629479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11771935">
          <w:marLeft w:val="0"/>
          <w:marRight w:val="0"/>
          <w:marTop w:val="0"/>
          <w:marBottom w:val="0"/>
          <w:divBdr>
            <w:top w:val="single" w:sz="2" w:space="0" w:color="auto"/>
            <w:left w:val="single" w:sz="2" w:space="0" w:color="auto"/>
            <w:bottom w:val="single" w:sz="2" w:space="0" w:color="auto"/>
            <w:right w:val="single" w:sz="2" w:space="0" w:color="auto"/>
          </w:divBdr>
          <w:divsChild>
            <w:div w:id="1214388895">
              <w:marLeft w:val="0"/>
              <w:marRight w:val="0"/>
              <w:marTop w:val="0"/>
              <w:marBottom w:val="0"/>
              <w:divBdr>
                <w:top w:val="single" w:sz="2" w:space="0" w:color="auto"/>
                <w:left w:val="single" w:sz="2" w:space="0" w:color="auto"/>
                <w:bottom w:val="single" w:sz="2" w:space="0" w:color="auto"/>
                <w:right w:val="single" w:sz="2" w:space="0" w:color="auto"/>
              </w:divBdr>
              <w:divsChild>
                <w:div w:id="2009404302">
                  <w:marLeft w:val="0"/>
                  <w:marRight w:val="0"/>
                  <w:marTop w:val="0"/>
                  <w:marBottom w:val="0"/>
                  <w:divBdr>
                    <w:top w:val="single" w:sz="2" w:space="0" w:color="auto"/>
                    <w:left w:val="single" w:sz="2" w:space="0" w:color="auto"/>
                    <w:bottom w:val="single" w:sz="2" w:space="0" w:color="auto"/>
                    <w:right w:val="single" w:sz="2" w:space="0" w:color="auto"/>
                  </w:divBdr>
                  <w:divsChild>
                    <w:div w:id="1594126190">
                      <w:marLeft w:val="0"/>
                      <w:marRight w:val="0"/>
                      <w:marTop w:val="0"/>
                      <w:marBottom w:val="0"/>
                      <w:divBdr>
                        <w:top w:val="single" w:sz="2" w:space="0" w:color="auto"/>
                        <w:left w:val="single" w:sz="2" w:space="0" w:color="auto"/>
                        <w:bottom w:val="single" w:sz="2" w:space="0" w:color="auto"/>
                        <w:right w:val="single" w:sz="2" w:space="0" w:color="auto"/>
                      </w:divBdr>
                    </w:div>
                    <w:div w:id="2113738977">
                      <w:marLeft w:val="0"/>
                      <w:marRight w:val="0"/>
                      <w:marTop w:val="0"/>
                      <w:marBottom w:val="0"/>
                      <w:divBdr>
                        <w:top w:val="single" w:sz="2" w:space="0" w:color="auto"/>
                        <w:left w:val="single" w:sz="2" w:space="0" w:color="auto"/>
                        <w:bottom w:val="single" w:sz="2" w:space="0" w:color="auto"/>
                        <w:right w:val="single" w:sz="2" w:space="0" w:color="auto"/>
                      </w:divBdr>
                      <w:divsChild>
                        <w:div w:id="1808548882">
                          <w:marLeft w:val="0"/>
                          <w:marRight w:val="0"/>
                          <w:marTop w:val="0"/>
                          <w:marBottom w:val="0"/>
                          <w:divBdr>
                            <w:top w:val="single" w:sz="2" w:space="0" w:color="auto"/>
                            <w:left w:val="single" w:sz="2" w:space="0" w:color="auto"/>
                            <w:bottom w:val="single" w:sz="2" w:space="0" w:color="auto"/>
                            <w:right w:val="single" w:sz="2" w:space="0" w:color="auto"/>
                          </w:divBdr>
                        </w:div>
                        <w:div w:id="2137553853">
                          <w:marLeft w:val="0"/>
                          <w:marRight w:val="0"/>
                          <w:marTop w:val="0"/>
                          <w:marBottom w:val="0"/>
                          <w:divBdr>
                            <w:top w:val="single" w:sz="2" w:space="0" w:color="auto"/>
                            <w:left w:val="single" w:sz="2" w:space="0" w:color="auto"/>
                            <w:bottom w:val="single" w:sz="2" w:space="0" w:color="auto"/>
                            <w:right w:val="single" w:sz="2" w:space="0" w:color="auto"/>
                          </w:divBdr>
                        </w:div>
                        <w:div w:id="899176213">
                          <w:marLeft w:val="0"/>
                          <w:marRight w:val="0"/>
                          <w:marTop w:val="0"/>
                          <w:marBottom w:val="0"/>
                          <w:divBdr>
                            <w:top w:val="single" w:sz="2" w:space="0" w:color="auto"/>
                            <w:left w:val="single" w:sz="2" w:space="0" w:color="auto"/>
                            <w:bottom w:val="single" w:sz="2" w:space="0" w:color="auto"/>
                            <w:right w:val="single" w:sz="2" w:space="0" w:color="auto"/>
                          </w:divBdr>
                        </w:div>
                        <w:div w:id="16615454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31127">
          <w:marLeft w:val="0"/>
          <w:marRight w:val="0"/>
          <w:marTop w:val="0"/>
          <w:marBottom w:val="0"/>
          <w:divBdr>
            <w:top w:val="single" w:sz="2" w:space="0" w:color="auto"/>
            <w:left w:val="single" w:sz="2" w:space="0" w:color="auto"/>
            <w:bottom w:val="single" w:sz="2" w:space="0" w:color="auto"/>
            <w:right w:val="single" w:sz="2" w:space="0" w:color="auto"/>
          </w:divBdr>
          <w:divsChild>
            <w:div w:id="342778690">
              <w:marLeft w:val="0"/>
              <w:marRight w:val="0"/>
              <w:marTop w:val="0"/>
              <w:marBottom w:val="0"/>
              <w:divBdr>
                <w:top w:val="single" w:sz="2" w:space="0" w:color="auto"/>
                <w:left w:val="single" w:sz="2" w:space="0" w:color="auto"/>
                <w:bottom w:val="single" w:sz="2" w:space="0" w:color="auto"/>
                <w:right w:val="single" w:sz="2" w:space="0" w:color="auto"/>
              </w:divBdr>
              <w:divsChild>
                <w:div w:id="2031755814">
                  <w:marLeft w:val="0"/>
                  <w:marRight w:val="0"/>
                  <w:marTop w:val="0"/>
                  <w:marBottom w:val="0"/>
                  <w:divBdr>
                    <w:top w:val="single" w:sz="2" w:space="0" w:color="auto"/>
                    <w:left w:val="single" w:sz="2" w:space="0" w:color="auto"/>
                    <w:bottom w:val="single" w:sz="2" w:space="0" w:color="auto"/>
                    <w:right w:val="single" w:sz="2" w:space="0" w:color="auto"/>
                  </w:divBdr>
                  <w:divsChild>
                    <w:div w:id="856043521">
                      <w:marLeft w:val="0"/>
                      <w:marRight w:val="0"/>
                      <w:marTop w:val="0"/>
                      <w:marBottom w:val="0"/>
                      <w:divBdr>
                        <w:top w:val="single" w:sz="2" w:space="0" w:color="auto"/>
                        <w:left w:val="single" w:sz="2" w:space="0" w:color="auto"/>
                        <w:bottom w:val="single" w:sz="2" w:space="0" w:color="auto"/>
                        <w:right w:val="single" w:sz="2" w:space="0" w:color="auto"/>
                      </w:divBdr>
                    </w:div>
                    <w:div w:id="663314008">
                      <w:marLeft w:val="0"/>
                      <w:marRight w:val="0"/>
                      <w:marTop w:val="0"/>
                      <w:marBottom w:val="0"/>
                      <w:divBdr>
                        <w:top w:val="single" w:sz="2" w:space="0" w:color="auto"/>
                        <w:left w:val="single" w:sz="2" w:space="0" w:color="auto"/>
                        <w:bottom w:val="single" w:sz="2" w:space="0" w:color="auto"/>
                        <w:right w:val="single" w:sz="2" w:space="0" w:color="auto"/>
                      </w:divBdr>
                      <w:divsChild>
                        <w:div w:id="983656930">
                          <w:marLeft w:val="0"/>
                          <w:marRight w:val="0"/>
                          <w:marTop w:val="0"/>
                          <w:marBottom w:val="0"/>
                          <w:divBdr>
                            <w:top w:val="single" w:sz="2" w:space="0" w:color="auto"/>
                            <w:left w:val="single" w:sz="2" w:space="0" w:color="auto"/>
                            <w:bottom w:val="single" w:sz="2" w:space="0" w:color="auto"/>
                            <w:right w:val="single" w:sz="2" w:space="0" w:color="auto"/>
                          </w:divBdr>
                        </w:div>
                        <w:div w:id="8048606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10953120">
          <w:marLeft w:val="0"/>
          <w:marRight w:val="0"/>
          <w:marTop w:val="0"/>
          <w:marBottom w:val="0"/>
          <w:divBdr>
            <w:top w:val="single" w:sz="2" w:space="0" w:color="auto"/>
            <w:left w:val="single" w:sz="2" w:space="0" w:color="auto"/>
            <w:bottom w:val="single" w:sz="2" w:space="0" w:color="auto"/>
            <w:right w:val="single" w:sz="2" w:space="0" w:color="auto"/>
          </w:divBdr>
          <w:divsChild>
            <w:div w:id="537359140">
              <w:marLeft w:val="0"/>
              <w:marRight w:val="0"/>
              <w:marTop w:val="0"/>
              <w:marBottom w:val="0"/>
              <w:divBdr>
                <w:top w:val="single" w:sz="2" w:space="0" w:color="auto"/>
                <w:left w:val="single" w:sz="2" w:space="0" w:color="auto"/>
                <w:bottom w:val="single" w:sz="2" w:space="0" w:color="auto"/>
                <w:right w:val="single" w:sz="2" w:space="0" w:color="auto"/>
              </w:divBdr>
              <w:divsChild>
                <w:div w:id="933902030">
                  <w:marLeft w:val="0"/>
                  <w:marRight w:val="0"/>
                  <w:marTop w:val="0"/>
                  <w:marBottom w:val="0"/>
                  <w:divBdr>
                    <w:top w:val="single" w:sz="2" w:space="0" w:color="auto"/>
                    <w:left w:val="single" w:sz="2" w:space="0" w:color="auto"/>
                    <w:bottom w:val="single" w:sz="2" w:space="0" w:color="auto"/>
                    <w:right w:val="single" w:sz="2" w:space="0" w:color="auto"/>
                  </w:divBdr>
                  <w:divsChild>
                    <w:div w:id="1673295028">
                      <w:marLeft w:val="0"/>
                      <w:marRight w:val="0"/>
                      <w:marTop w:val="0"/>
                      <w:marBottom w:val="0"/>
                      <w:divBdr>
                        <w:top w:val="single" w:sz="2" w:space="0" w:color="auto"/>
                        <w:left w:val="single" w:sz="2" w:space="0" w:color="auto"/>
                        <w:bottom w:val="single" w:sz="2" w:space="0" w:color="auto"/>
                        <w:right w:val="single" w:sz="2" w:space="0" w:color="auto"/>
                      </w:divBdr>
                    </w:div>
                    <w:div w:id="1301571089">
                      <w:marLeft w:val="0"/>
                      <w:marRight w:val="0"/>
                      <w:marTop w:val="0"/>
                      <w:marBottom w:val="0"/>
                      <w:divBdr>
                        <w:top w:val="single" w:sz="2" w:space="0" w:color="auto"/>
                        <w:left w:val="single" w:sz="2" w:space="0" w:color="auto"/>
                        <w:bottom w:val="single" w:sz="2" w:space="0" w:color="auto"/>
                        <w:right w:val="single" w:sz="2" w:space="0" w:color="auto"/>
                      </w:divBdr>
                      <w:divsChild>
                        <w:div w:id="939684089">
                          <w:marLeft w:val="0"/>
                          <w:marRight w:val="0"/>
                          <w:marTop w:val="0"/>
                          <w:marBottom w:val="0"/>
                          <w:divBdr>
                            <w:top w:val="single" w:sz="2" w:space="0" w:color="auto"/>
                            <w:left w:val="single" w:sz="2" w:space="0" w:color="auto"/>
                            <w:bottom w:val="single" w:sz="2" w:space="0" w:color="auto"/>
                            <w:right w:val="single" w:sz="2" w:space="0" w:color="auto"/>
                          </w:divBdr>
                        </w:div>
                        <w:div w:id="4520220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63988966">
          <w:marLeft w:val="0"/>
          <w:marRight w:val="0"/>
          <w:marTop w:val="0"/>
          <w:marBottom w:val="0"/>
          <w:divBdr>
            <w:top w:val="single" w:sz="2" w:space="0" w:color="auto"/>
            <w:left w:val="single" w:sz="2" w:space="0" w:color="auto"/>
            <w:bottom w:val="single" w:sz="2" w:space="0" w:color="auto"/>
            <w:right w:val="single" w:sz="2" w:space="0" w:color="auto"/>
          </w:divBdr>
          <w:divsChild>
            <w:div w:id="1204555796">
              <w:marLeft w:val="0"/>
              <w:marRight w:val="0"/>
              <w:marTop w:val="0"/>
              <w:marBottom w:val="0"/>
              <w:divBdr>
                <w:top w:val="single" w:sz="2" w:space="0" w:color="auto"/>
                <w:left w:val="single" w:sz="2" w:space="0" w:color="auto"/>
                <w:bottom w:val="single" w:sz="2" w:space="0" w:color="auto"/>
                <w:right w:val="single" w:sz="2" w:space="0" w:color="auto"/>
              </w:divBdr>
              <w:divsChild>
                <w:div w:id="457722530">
                  <w:marLeft w:val="0"/>
                  <w:marRight w:val="0"/>
                  <w:marTop w:val="0"/>
                  <w:marBottom w:val="0"/>
                  <w:divBdr>
                    <w:top w:val="single" w:sz="2" w:space="0" w:color="auto"/>
                    <w:left w:val="single" w:sz="2" w:space="0" w:color="auto"/>
                    <w:bottom w:val="single" w:sz="2" w:space="0" w:color="auto"/>
                    <w:right w:val="single" w:sz="2" w:space="0" w:color="auto"/>
                  </w:divBdr>
                  <w:divsChild>
                    <w:div w:id="339429399">
                      <w:marLeft w:val="0"/>
                      <w:marRight w:val="0"/>
                      <w:marTop w:val="0"/>
                      <w:marBottom w:val="0"/>
                      <w:divBdr>
                        <w:top w:val="single" w:sz="2" w:space="0" w:color="auto"/>
                        <w:left w:val="single" w:sz="2" w:space="0" w:color="auto"/>
                        <w:bottom w:val="single" w:sz="2" w:space="0" w:color="auto"/>
                        <w:right w:val="single" w:sz="2" w:space="0" w:color="auto"/>
                      </w:divBdr>
                    </w:div>
                    <w:div w:id="1284845452">
                      <w:marLeft w:val="0"/>
                      <w:marRight w:val="0"/>
                      <w:marTop w:val="0"/>
                      <w:marBottom w:val="0"/>
                      <w:divBdr>
                        <w:top w:val="single" w:sz="2" w:space="0" w:color="auto"/>
                        <w:left w:val="single" w:sz="2" w:space="0" w:color="auto"/>
                        <w:bottom w:val="single" w:sz="2" w:space="0" w:color="auto"/>
                        <w:right w:val="single" w:sz="2" w:space="0" w:color="auto"/>
                      </w:divBdr>
                      <w:divsChild>
                        <w:div w:id="693073718">
                          <w:marLeft w:val="0"/>
                          <w:marRight w:val="0"/>
                          <w:marTop w:val="0"/>
                          <w:marBottom w:val="0"/>
                          <w:divBdr>
                            <w:top w:val="single" w:sz="2" w:space="0" w:color="auto"/>
                            <w:left w:val="single" w:sz="2" w:space="0" w:color="auto"/>
                            <w:bottom w:val="single" w:sz="2" w:space="0" w:color="auto"/>
                            <w:right w:val="single" w:sz="2" w:space="0" w:color="auto"/>
                          </w:divBdr>
                        </w:div>
                        <w:div w:id="1797986782">
                          <w:marLeft w:val="0"/>
                          <w:marRight w:val="0"/>
                          <w:marTop w:val="0"/>
                          <w:marBottom w:val="0"/>
                          <w:divBdr>
                            <w:top w:val="single" w:sz="2" w:space="0" w:color="auto"/>
                            <w:left w:val="single" w:sz="2" w:space="0" w:color="auto"/>
                            <w:bottom w:val="single" w:sz="2" w:space="0" w:color="auto"/>
                            <w:right w:val="single" w:sz="2" w:space="0" w:color="auto"/>
                          </w:divBdr>
                        </w:div>
                        <w:div w:id="1505512088">
                          <w:marLeft w:val="0"/>
                          <w:marRight w:val="0"/>
                          <w:marTop w:val="0"/>
                          <w:marBottom w:val="0"/>
                          <w:divBdr>
                            <w:top w:val="single" w:sz="2" w:space="0" w:color="auto"/>
                            <w:left w:val="single" w:sz="2" w:space="0" w:color="auto"/>
                            <w:bottom w:val="single" w:sz="2" w:space="0" w:color="auto"/>
                            <w:right w:val="single" w:sz="2" w:space="0" w:color="auto"/>
                          </w:divBdr>
                        </w:div>
                        <w:div w:id="1517160843">
                          <w:marLeft w:val="0"/>
                          <w:marRight w:val="0"/>
                          <w:marTop w:val="0"/>
                          <w:marBottom w:val="0"/>
                          <w:divBdr>
                            <w:top w:val="single" w:sz="2" w:space="0" w:color="auto"/>
                            <w:left w:val="single" w:sz="2" w:space="0" w:color="auto"/>
                            <w:bottom w:val="single" w:sz="2" w:space="0" w:color="auto"/>
                            <w:right w:val="single" w:sz="2" w:space="0" w:color="auto"/>
                          </w:divBdr>
                        </w:div>
                        <w:div w:id="4877944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61747220">
          <w:marLeft w:val="0"/>
          <w:marRight w:val="0"/>
          <w:marTop w:val="0"/>
          <w:marBottom w:val="0"/>
          <w:divBdr>
            <w:top w:val="single" w:sz="2" w:space="0" w:color="auto"/>
            <w:left w:val="single" w:sz="2" w:space="0" w:color="auto"/>
            <w:bottom w:val="single" w:sz="2" w:space="0" w:color="auto"/>
            <w:right w:val="single" w:sz="2" w:space="0" w:color="auto"/>
          </w:divBdr>
          <w:divsChild>
            <w:div w:id="1880430759">
              <w:marLeft w:val="0"/>
              <w:marRight w:val="0"/>
              <w:marTop w:val="0"/>
              <w:marBottom w:val="0"/>
              <w:divBdr>
                <w:top w:val="single" w:sz="2" w:space="0" w:color="auto"/>
                <w:left w:val="single" w:sz="2" w:space="0" w:color="auto"/>
                <w:bottom w:val="single" w:sz="2" w:space="0" w:color="auto"/>
                <w:right w:val="single" w:sz="2" w:space="0" w:color="auto"/>
              </w:divBdr>
              <w:divsChild>
                <w:div w:id="778720885">
                  <w:marLeft w:val="0"/>
                  <w:marRight w:val="0"/>
                  <w:marTop w:val="0"/>
                  <w:marBottom w:val="0"/>
                  <w:divBdr>
                    <w:top w:val="single" w:sz="2" w:space="0" w:color="auto"/>
                    <w:left w:val="single" w:sz="2" w:space="0" w:color="auto"/>
                    <w:bottom w:val="single" w:sz="2" w:space="0" w:color="auto"/>
                    <w:right w:val="single" w:sz="2" w:space="0" w:color="auto"/>
                  </w:divBdr>
                  <w:divsChild>
                    <w:div w:id="1902980842">
                      <w:marLeft w:val="0"/>
                      <w:marRight w:val="0"/>
                      <w:marTop w:val="0"/>
                      <w:marBottom w:val="0"/>
                      <w:divBdr>
                        <w:top w:val="single" w:sz="2" w:space="0" w:color="auto"/>
                        <w:left w:val="single" w:sz="2" w:space="0" w:color="auto"/>
                        <w:bottom w:val="single" w:sz="2" w:space="0" w:color="auto"/>
                        <w:right w:val="single" w:sz="2" w:space="0" w:color="auto"/>
                      </w:divBdr>
                    </w:div>
                    <w:div w:id="100032433">
                      <w:marLeft w:val="0"/>
                      <w:marRight w:val="0"/>
                      <w:marTop w:val="0"/>
                      <w:marBottom w:val="0"/>
                      <w:divBdr>
                        <w:top w:val="single" w:sz="2" w:space="0" w:color="auto"/>
                        <w:left w:val="single" w:sz="2" w:space="0" w:color="auto"/>
                        <w:bottom w:val="single" w:sz="2" w:space="0" w:color="auto"/>
                        <w:right w:val="single" w:sz="2" w:space="0" w:color="auto"/>
                      </w:divBdr>
                      <w:divsChild>
                        <w:div w:id="1807118863">
                          <w:marLeft w:val="0"/>
                          <w:marRight w:val="0"/>
                          <w:marTop w:val="0"/>
                          <w:marBottom w:val="0"/>
                          <w:divBdr>
                            <w:top w:val="single" w:sz="2" w:space="0" w:color="auto"/>
                            <w:left w:val="single" w:sz="2" w:space="0" w:color="auto"/>
                            <w:bottom w:val="single" w:sz="2" w:space="0" w:color="auto"/>
                            <w:right w:val="single" w:sz="2" w:space="0" w:color="auto"/>
                          </w:divBdr>
                        </w:div>
                        <w:div w:id="1106585169">
                          <w:marLeft w:val="0"/>
                          <w:marRight w:val="0"/>
                          <w:marTop w:val="0"/>
                          <w:marBottom w:val="0"/>
                          <w:divBdr>
                            <w:top w:val="single" w:sz="2" w:space="0" w:color="auto"/>
                            <w:left w:val="single" w:sz="2" w:space="0" w:color="auto"/>
                            <w:bottom w:val="single" w:sz="2" w:space="0" w:color="auto"/>
                            <w:right w:val="single" w:sz="2" w:space="0" w:color="auto"/>
                          </w:divBdr>
                        </w:div>
                        <w:div w:id="48312035">
                          <w:marLeft w:val="0"/>
                          <w:marRight w:val="0"/>
                          <w:marTop w:val="0"/>
                          <w:marBottom w:val="0"/>
                          <w:divBdr>
                            <w:top w:val="single" w:sz="2" w:space="0" w:color="auto"/>
                            <w:left w:val="single" w:sz="2" w:space="0" w:color="auto"/>
                            <w:bottom w:val="single" w:sz="2" w:space="0" w:color="auto"/>
                            <w:right w:val="single" w:sz="2" w:space="0" w:color="auto"/>
                          </w:divBdr>
                        </w:div>
                        <w:div w:id="1418163385">
                          <w:marLeft w:val="0"/>
                          <w:marRight w:val="0"/>
                          <w:marTop w:val="0"/>
                          <w:marBottom w:val="0"/>
                          <w:divBdr>
                            <w:top w:val="single" w:sz="2" w:space="0" w:color="auto"/>
                            <w:left w:val="single" w:sz="2" w:space="0" w:color="auto"/>
                            <w:bottom w:val="single" w:sz="2" w:space="0" w:color="auto"/>
                            <w:right w:val="single" w:sz="2" w:space="0" w:color="auto"/>
                          </w:divBdr>
                        </w:div>
                        <w:div w:id="20539155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20833045">
          <w:marLeft w:val="0"/>
          <w:marRight w:val="0"/>
          <w:marTop w:val="0"/>
          <w:marBottom w:val="0"/>
          <w:divBdr>
            <w:top w:val="single" w:sz="2" w:space="0" w:color="auto"/>
            <w:left w:val="single" w:sz="2" w:space="0" w:color="auto"/>
            <w:bottom w:val="single" w:sz="2" w:space="0" w:color="auto"/>
            <w:right w:val="single" w:sz="2" w:space="0" w:color="auto"/>
          </w:divBdr>
          <w:divsChild>
            <w:div w:id="1335760221">
              <w:marLeft w:val="0"/>
              <w:marRight w:val="0"/>
              <w:marTop w:val="0"/>
              <w:marBottom w:val="0"/>
              <w:divBdr>
                <w:top w:val="single" w:sz="2" w:space="0" w:color="auto"/>
                <w:left w:val="single" w:sz="2" w:space="0" w:color="auto"/>
                <w:bottom w:val="single" w:sz="2" w:space="0" w:color="auto"/>
                <w:right w:val="single" w:sz="2" w:space="0" w:color="auto"/>
              </w:divBdr>
              <w:divsChild>
                <w:div w:id="1389180827">
                  <w:marLeft w:val="0"/>
                  <w:marRight w:val="0"/>
                  <w:marTop w:val="0"/>
                  <w:marBottom w:val="0"/>
                  <w:divBdr>
                    <w:top w:val="single" w:sz="2" w:space="0" w:color="auto"/>
                    <w:left w:val="single" w:sz="2" w:space="0" w:color="auto"/>
                    <w:bottom w:val="single" w:sz="2" w:space="0" w:color="auto"/>
                    <w:right w:val="single" w:sz="2" w:space="0" w:color="auto"/>
                  </w:divBdr>
                  <w:divsChild>
                    <w:div w:id="935022433">
                      <w:marLeft w:val="0"/>
                      <w:marRight w:val="0"/>
                      <w:marTop w:val="0"/>
                      <w:marBottom w:val="0"/>
                      <w:divBdr>
                        <w:top w:val="single" w:sz="2" w:space="0" w:color="auto"/>
                        <w:left w:val="single" w:sz="2" w:space="0" w:color="auto"/>
                        <w:bottom w:val="single" w:sz="2" w:space="0" w:color="auto"/>
                        <w:right w:val="single" w:sz="2" w:space="0" w:color="auto"/>
                      </w:divBdr>
                    </w:div>
                    <w:div w:id="1955819907">
                      <w:marLeft w:val="0"/>
                      <w:marRight w:val="0"/>
                      <w:marTop w:val="0"/>
                      <w:marBottom w:val="0"/>
                      <w:divBdr>
                        <w:top w:val="single" w:sz="2" w:space="0" w:color="auto"/>
                        <w:left w:val="single" w:sz="2" w:space="0" w:color="auto"/>
                        <w:bottom w:val="single" w:sz="2" w:space="0" w:color="auto"/>
                        <w:right w:val="single" w:sz="2" w:space="0" w:color="auto"/>
                      </w:divBdr>
                      <w:divsChild>
                        <w:div w:id="1380937034">
                          <w:marLeft w:val="0"/>
                          <w:marRight w:val="0"/>
                          <w:marTop w:val="0"/>
                          <w:marBottom w:val="0"/>
                          <w:divBdr>
                            <w:top w:val="single" w:sz="2" w:space="0" w:color="auto"/>
                            <w:left w:val="single" w:sz="2" w:space="0" w:color="auto"/>
                            <w:bottom w:val="single" w:sz="2" w:space="0" w:color="auto"/>
                            <w:right w:val="single" w:sz="2" w:space="0" w:color="auto"/>
                          </w:divBdr>
                        </w:div>
                        <w:div w:id="1597009001">
                          <w:marLeft w:val="0"/>
                          <w:marRight w:val="0"/>
                          <w:marTop w:val="0"/>
                          <w:marBottom w:val="0"/>
                          <w:divBdr>
                            <w:top w:val="single" w:sz="2" w:space="0" w:color="auto"/>
                            <w:left w:val="single" w:sz="2" w:space="0" w:color="auto"/>
                            <w:bottom w:val="single" w:sz="2" w:space="0" w:color="auto"/>
                            <w:right w:val="single" w:sz="2" w:space="0" w:color="auto"/>
                          </w:divBdr>
                        </w:div>
                        <w:div w:id="499777818">
                          <w:marLeft w:val="0"/>
                          <w:marRight w:val="0"/>
                          <w:marTop w:val="0"/>
                          <w:marBottom w:val="0"/>
                          <w:divBdr>
                            <w:top w:val="single" w:sz="2" w:space="0" w:color="auto"/>
                            <w:left w:val="single" w:sz="2" w:space="0" w:color="auto"/>
                            <w:bottom w:val="single" w:sz="2" w:space="0" w:color="auto"/>
                            <w:right w:val="single" w:sz="2" w:space="0" w:color="auto"/>
                          </w:divBdr>
                        </w:div>
                        <w:div w:id="940336503">
                          <w:marLeft w:val="0"/>
                          <w:marRight w:val="0"/>
                          <w:marTop w:val="0"/>
                          <w:marBottom w:val="0"/>
                          <w:divBdr>
                            <w:top w:val="single" w:sz="2" w:space="0" w:color="auto"/>
                            <w:left w:val="single" w:sz="2" w:space="0" w:color="auto"/>
                            <w:bottom w:val="single" w:sz="2" w:space="0" w:color="auto"/>
                            <w:right w:val="single" w:sz="2" w:space="0" w:color="auto"/>
                          </w:divBdr>
                        </w:div>
                        <w:div w:id="6502570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00090707">
          <w:marLeft w:val="0"/>
          <w:marRight w:val="0"/>
          <w:marTop w:val="0"/>
          <w:marBottom w:val="0"/>
          <w:divBdr>
            <w:top w:val="single" w:sz="2" w:space="0" w:color="auto"/>
            <w:left w:val="single" w:sz="2" w:space="0" w:color="auto"/>
            <w:bottom w:val="single" w:sz="2" w:space="0" w:color="auto"/>
            <w:right w:val="single" w:sz="2" w:space="0" w:color="auto"/>
          </w:divBdr>
          <w:divsChild>
            <w:div w:id="56632713">
              <w:marLeft w:val="0"/>
              <w:marRight w:val="0"/>
              <w:marTop w:val="0"/>
              <w:marBottom w:val="0"/>
              <w:divBdr>
                <w:top w:val="single" w:sz="2" w:space="0" w:color="auto"/>
                <w:left w:val="single" w:sz="2" w:space="0" w:color="auto"/>
                <w:bottom w:val="single" w:sz="2" w:space="0" w:color="auto"/>
                <w:right w:val="single" w:sz="2" w:space="0" w:color="auto"/>
              </w:divBdr>
              <w:divsChild>
                <w:div w:id="2114276848">
                  <w:marLeft w:val="0"/>
                  <w:marRight w:val="0"/>
                  <w:marTop w:val="0"/>
                  <w:marBottom w:val="0"/>
                  <w:divBdr>
                    <w:top w:val="single" w:sz="2" w:space="0" w:color="auto"/>
                    <w:left w:val="single" w:sz="2" w:space="0" w:color="auto"/>
                    <w:bottom w:val="single" w:sz="2" w:space="0" w:color="auto"/>
                    <w:right w:val="single" w:sz="2" w:space="0" w:color="auto"/>
                  </w:divBdr>
                  <w:divsChild>
                    <w:div w:id="866913473">
                      <w:marLeft w:val="0"/>
                      <w:marRight w:val="0"/>
                      <w:marTop w:val="0"/>
                      <w:marBottom w:val="0"/>
                      <w:divBdr>
                        <w:top w:val="single" w:sz="2" w:space="0" w:color="auto"/>
                        <w:left w:val="single" w:sz="2" w:space="0" w:color="auto"/>
                        <w:bottom w:val="single" w:sz="2" w:space="0" w:color="auto"/>
                        <w:right w:val="single" w:sz="2" w:space="0" w:color="auto"/>
                      </w:divBdr>
                    </w:div>
                    <w:div w:id="1488863406">
                      <w:marLeft w:val="0"/>
                      <w:marRight w:val="0"/>
                      <w:marTop w:val="0"/>
                      <w:marBottom w:val="0"/>
                      <w:divBdr>
                        <w:top w:val="single" w:sz="2" w:space="0" w:color="auto"/>
                        <w:left w:val="single" w:sz="2" w:space="0" w:color="auto"/>
                        <w:bottom w:val="single" w:sz="2" w:space="0" w:color="auto"/>
                        <w:right w:val="single" w:sz="2" w:space="0" w:color="auto"/>
                      </w:divBdr>
                      <w:divsChild>
                        <w:div w:id="1162936440">
                          <w:marLeft w:val="0"/>
                          <w:marRight w:val="0"/>
                          <w:marTop w:val="0"/>
                          <w:marBottom w:val="0"/>
                          <w:divBdr>
                            <w:top w:val="single" w:sz="2" w:space="0" w:color="auto"/>
                            <w:left w:val="single" w:sz="2" w:space="0" w:color="auto"/>
                            <w:bottom w:val="single" w:sz="2" w:space="0" w:color="auto"/>
                            <w:right w:val="single" w:sz="2" w:space="0" w:color="auto"/>
                          </w:divBdr>
                        </w:div>
                        <w:div w:id="1957131287">
                          <w:marLeft w:val="0"/>
                          <w:marRight w:val="0"/>
                          <w:marTop w:val="0"/>
                          <w:marBottom w:val="0"/>
                          <w:divBdr>
                            <w:top w:val="single" w:sz="2" w:space="0" w:color="auto"/>
                            <w:left w:val="single" w:sz="2" w:space="0" w:color="auto"/>
                            <w:bottom w:val="single" w:sz="2" w:space="0" w:color="auto"/>
                            <w:right w:val="single" w:sz="2" w:space="0" w:color="auto"/>
                          </w:divBdr>
                        </w:div>
                        <w:div w:id="998001603">
                          <w:marLeft w:val="0"/>
                          <w:marRight w:val="0"/>
                          <w:marTop w:val="0"/>
                          <w:marBottom w:val="0"/>
                          <w:divBdr>
                            <w:top w:val="single" w:sz="2" w:space="0" w:color="auto"/>
                            <w:left w:val="single" w:sz="2" w:space="0" w:color="auto"/>
                            <w:bottom w:val="single" w:sz="2" w:space="0" w:color="auto"/>
                            <w:right w:val="single" w:sz="2" w:space="0" w:color="auto"/>
                          </w:divBdr>
                        </w:div>
                        <w:div w:id="339967325">
                          <w:marLeft w:val="0"/>
                          <w:marRight w:val="0"/>
                          <w:marTop w:val="0"/>
                          <w:marBottom w:val="0"/>
                          <w:divBdr>
                            <w:top w:val="single" w:sz="2" w:space="0" w:color="auto"/>
                            <w:left w:val="single" w:sz="2" w:space="0" w:color="auto"/>
                            <w:bottom w:val="single" w:sz="2" w:space="0" w:color="auto"/>
                            <w:right w:val="single" w:sz="2" w:space="0" w:color="auto"/>
                          </w:divBdr>
                        </w:div>
                        <w:div w:id="1272837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29973026">
          <w:marLeft w:val="0"/>
          <w:marRight w:val="0"/>
          <w:marTop w:val="0"/>
          <w:marBottom w:val="0"/>
          <w:divBdr>
            <w:top w:val="single" w:sz="2" w:space="0" w:color="auto"/>
            <w:left w:val="single" w:sz="2" w:space="0" w:color="auto"/>
            <w:bottom w:val="single" w:sz="2" w:space="0" w:color="auto"/>
            <w:right w:val="single" w:sz="2" w:space="0" w:color="auto"/>
          </w:divBdr>
          <w:divsChild>
            <w:div w:id="541937759">
              <w:marLeft w:val="0"/>
              <w:marRight w:val="0"/>
              <w:marTop w:val="0"/>
              <w:marBottom w:val="0"/>
              <w:divBdr>
                <w:top w:val="single" w:sz="2" w:space="0" w:color="auto"/>
                <w:left w:val="single" w:sz="2" w:space="0" w:color="auto"/>
                <w:bottom w:val="single" w:sz="2" w:space="0" w:color="auto"/>
                <w:right w:val="single" w:sz="2" w:space="0" w:color="auto"/>
              </w:divBdr>
              <w:divsChild>
                <w:div w:id="1896507270">
                  <w:marLeft w:val="0"/>
                  <w:marRight w:val="0"/>
                  <w:marTop w:val="0"/>
                  <w:marBottom w:val="0"/>
                  <w:divBdr>
                    <w:top w:val="single" w:sz="2" w:space="0" w:color="auto"/>
                    <w:left w:val="single" w:sz="2" w:space="0" w:color="auto"/>
                    <w:bottom w:val="single" w:sz="2" w:space="0" w:color="auto"/>
                    <w:right w:val="single" w:sz="2" w:space="0" w:color="auto"/>
                  </w:divBdr>
                  <w:divsChild>
                    <w:div w:id="408624222">
                      <w:marLeft w:val="0"/>
                      <w:marRight w:val="0"/>
                      <w:marTop w:val="0"/>
                      <w:marBottom w:val="0"/>
                      <w:divBdr>
                        <w:top w:val="single" w:sz="2" w:space="0" w:color="auto"/>
                        <w:left w:val="single" w:sz="2" w:space="0" w:color="auto"/>
                        <w:bottom w:val="single" w:sz="2" w:space="0" w:color="auto"/>
                        <w:right w:val="single" w:sz="2" w:space="0" w:color="auto"/>
                      </w:divBdr>
                    </w:div>
                    <w:div w:id="1715226051">
                      <w:marLeft w:val="0"/>
                      <w:marRight w:val="0"/>
                      <w:marTop w:val="0"/>
                      <w:marBottom w:val="0"/>
                      <w:divBdr>
                        <w:top w:val="single" w:sz="2" w:space="0" w:color="auto"/>
                        <w:left w:val="single" w:sz="2" w:space="0" w:color="auto"/>
                        <w:bottom w:val="single" w:sz="2" w:space="0" w:color="auto"/>
                        <w:right w:val="single" w:sz="2" w:space="0" w:color="auto"/>
                      </w:divBdr>
                      <w:divsChild>
                        <w:div w:id="1281306832">
                          <w:marLeft w:val="0"/>
                          <w:marRight w:val="0"/>
                          <w:marTop w:val="0"/>
                          <w:marBottom w:val="0"/>
                          <w:divBdr>
                            <w:top w:val="single" w:sz="2" w:space="0" w:color="auto"/>
                            <w:left w:val="single" w:sz="2" w:space="0" w:color="auto"/>
                            <w:bottom w:val="single" w:sz="2" w:space="0" w:color="auto"/>
                            <w:right w:val="single" w:sz="2" w:space="0" w:color="auto"/>
                          </w:divBdr>
                        </w:div>
                        <w:div w:id="1041709949">
                          <w:marLeft w:val="0"/>
                          <w:marRight w:val="0"/>
                          <w:marTop w:val="0"/>
                          <w:marBottom w:val="0"/>
                          <w:divBdr>
                            <w:top w:val="single" w:sz="2" w:space="0" w:color="auto"/>
                            <w:left w:val="single" w:sz="2" w:space="0" w:color="auto"/>
                            <w:bottom w:val="single" w:sz="2" w:space="0" w:color="auto"/>
                            <w:right w:val="single" w:sz="2" w:space="0" w:color="auto"/>
                          </w:divBdr>
                        </w:div>
                        <w:div w:id="1007364302">
                          <w:marLeft w:val="0"/>
                          <w:marRight w:val="0"/>
                          <w:marTop w:val="0"/>
                          <w:marBottom w:val="0"/>
                          <w:divBdr>
                            <w:top w:val="single" w:sz="2" w:space="0" w:color="auto"/>
                            <w:left w:val="single" w:sz="2" w:space="0" w:color="auto"/>
                            <w:bottom w:val="single" w:sz="2" w:space="0" w:color="auto"/>
                            <w:right w:val="single" w:sz="2" w:space="0" w:color="auto"/>
                          </w:divBdr>
                        </w:div>
                        <w:div w:id="24408222">
                          <w:marLeft w:val="0"/>
                          <w:marRight w:val="0"/>
                          <w:marTop w:val="0"/>
                          <w:marBottom w:val="0"/>
                          <w:divBdr>
                            <w:top w:val="single" w:sz="2" w:space="0" w:color="auto"/>
                            <w:left w:val="single" w:sz="2" w:space="0" w:color="auto"/>
                            <w:bottom w:val="single" w:sz="2" w:space="0" w:color="auto"/>
                            <w:right w:val="single" w:sz="2" w:space="0" w:color="auto"/>
                          </w:divBdr>
                        </w:div>
                        <w:div w:id="2142579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17791815">
          <w:marLeft w:val="0"/>
          <w:marRight w:val="0"/>
          <w:marTop w:val="0"/>
          <w:marBottom w:val="0"/>
          <w:divBdr>
            <w:top w:val="single" w:sz="2" w:space="0" w:color="auto"/>
            <w:left w:val="single" w:sz="2" w:space="0" w:color="auto"/>
            <w:bottom w:val="single" w:sz="2" w:space="0" w:color="auto"/>
            <w:right w:val="single" w:sz="2" w:space="0" w:color="auto"/>
          </w:divBdr>
          <w:divsChild>
            <w:div w:id="1806661141">
              <w:marLeft w:val="0"/>
              <w:marRight w:val="0"/>
              <w:marTop w:val="0"/>
              <w:marBottom w:val="0"/>
              <w:divBdr>
                <w:top w:val="single" w:sz="2" w:space="0" w:color="auto"/>
                <w:left w:val="single" w:sz="2" w:space="0" w:color="auto"/>
                <w:bottom w:val="single" w:sz="2" w:space="0" w:color="auto"/>
                <w:right w:val="single" w:sz="2" w:space="0" w:color="auto"/>
              </w:divBdr>
              <w:divsChild>
                <w:div w:id="353846997">
                  <w:marLeft w:val="0"/>
                  <w:marRight w:val="0"/>
                  <w:marTop w:val="0"/>
                  <w:marBottom w:val="0"/>
                  <w:divBdr>
                    <w:top w:val="single" w:sz="2" w:space="0" w:color="auto"/>
                    <w:left w:val="single" w:sz="2" w:space="0" w:color="auto"/>
                    <w:bottom w:val="single" w:sz="2" w:space="0" w:color="auto"/>
                    <w:right w:val="single" w:sz="2" w:space="0" w:color="auto"/>
                  </w:divBdr>
                  <w:divsChild>
                    <w:div w:id="970287300">
                      <w:marLeft w:val="0"/>
                      <w:marRight w:val="0"/>
                      <w:marTop w:val="0"/>
                      <w:marBottom w:val="0"/>
                      <w:divBdr>
                        <w:top w:val="single" w:sz="2" w:space="0" w:color="auto"/>
                        <w:left w:val="single" w:sz="2" w:space="0" w:color="auto"/>
                        <w:bottom w:val="single" w:sz="2" w:space="0" w:color="auto"/>
                        <w:right w:val="single" w:sz="2" w:space="0" w:color="auto"/>
                      </w:divBdr>
                    </w:div>
                    <w:div w:id="345401228">
                      <w:marLeft w:val="0"/>
                      <w:marRight w:val="0"/>
                      <w:marTop w:val="0"/>
                      <w:marBottom w:val="0"/>
                      <w:divBdr>
                        <w:top w:val="single" w:sz="2" w:space="0" w:color="auto"/>
                        <w:left w:val="single" w:sz="2" w:space="0" w:color="auto"/>
                        <w:bottom w:val="single" w:sz="2" w:space="0" w:color="auto"/>
                        <w:right w:val="single" w:sz="2" w:space="0" w:color="auto"/>
                      </w:divBdr>
                      <w:divsChild>
                        <w:div w:id="1622764663">
                          <w:marLeft w:val="0"/>
                          <w:marRight w:val="0"/>
                          <w:marTop w:val="0"/>
                          <w:marBottom w:val="0"/>
                          <w:divBdr>
                            <w:top w:val="single" w:sz="2" w:space="0" w:color="auto"/>
                            <w:left w:val="single" w:sz="2" w:space="0" w:color="auto"/>
                            <w:bottom w:val="single" w:sz="2" w:space="0" w:color="auto"/>
                            <w:right w:val="single" w:sz="2" w:space="0" w:color="auto"/>
                          </w:divBdr>
                        </w:div>
                        <w:div w:id="1110052014">
                          <w:marLeft w:val="0"/>
                          <w:marRight w:val="0"/>
                          <w:marTop w:val="0"/>
                          <w:marBottom w:val="0"/>
                          <w:divBdr>
                            <w:top w:val="single" w:sz="2" w:space="0" w:color="auto"/>
                            <w:left w:val="single" w:sz="2" w:space="0" w:color="auto"/>
                            <w:bottom w:val="single" w:sz="2" w:space="0" w:color="auto"/>
                            <w:right w:val="single" w:sz="2" w:space="0" w:color="auto"/>
                          </w:divBdr>
                        </w:div>
                        <w:div w:id="2056463343">
                          <w:marLeft w:val="0"/>
                          <w:marRight w:val="0"/>
                          <w:marTop w:val="0"/>
                          <w:marBottom w:val="0"/>
                          <w:divBdr>
                            <w:top w:val="single" w:sz="2" w:space="0" w:color="auto"/>
                            <w:left w:val="single" w:sz="2" w:space="0" w:color="auto"/>
                            <w:bottom w:val="single" w:sz="2" w:space="0" w:color="auto"/>
                            <w:right w:val="single" w:sz="2" w:space="0" w:color="auto"/>
                          </w:divBdr>
                        </w:div>
                        <w:div w:id="713044919">
                          <w:marLeft w:val="0"/>
                          <w:marRight w:val="0"/>
                          <w:marTop w:val="0"/>
                          <w:marBottom w:val="0"/>
                          <w:divBdr>
                            <w:top w:val="single" w:sz="2" w:space="0" w:color="auto"/>
                            <w:left w:val="single" w:sz="2" w:space="0" w:color="auto"/>
                            <w:bottom w:val="single" w:sz="2" w:space="0" w:color="auto"/>
                            <w:right w:val="single" w:sz="2" w:space="0" w:color="auto"/>
                          </w:divBdr>
                        </w:div>
                        <w:div w:id="20134852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11925696">
          <w:marLeft w:val="0"/>
          <w:marRight w:val="0"/>
          <w:marTop w:val="0"/>
          <w:marBottom w:val="0"/>
          <w:divBdr>
            <w:top w:val="single" w:sz="2" w:space="0" w:color="auto"/>
            <w:left w:val="single" w:sz="2" w:space="0" w:color="auto"/>
            <w:bottom w:val="single" w:sz="2" w:space="0" w:color="auto"/>
            <w:right w:val="single" w:sz="2" w:space="0" w:color="auto"/>
          </w:divBdr>
          <w:divsChild>
            <w:div w:id="895818648">
              <w:marLeft w:val="0"/>
              <w:marRight w:val="0"/>
              <w:marTop w:val="0"/>
              <w:marBottom w:val="0"/>
              <w:divBdr>
                <w:top w:val="single" w:sz="2" w:space="0" w:color="auto"/>
                <w:left w:val="single" w:sz="2" w:space="0" w:color="auto"/>
                <w:bottom w:val="single" w:sz="2" w:space="0" w:color="auto"/>
                <w:right w:val="single" w:sz="2" w:space="0" w:color="auto"/>
              </w:divBdr>
              <w:divsChild>
                <w:div w:id="916862814">
                  <w:marLeft w:val="0"/>
                  <w:marRight w:val="0"/>
                  <w:marTop w:val="0"/>
                  <w:marBottom w:val="0"/>
                  <w:divBdr>
                    <w:top w:val="single" w:sz="2" w:space="0" w:color="auto"/>
                    <w:left w:val="single" w:sz="2" w:space="0" w:color="auto"/>
                    <w:bottom w:val="single" w:sz="2" w:space="0" w:color="auto"/>
                    <w:right w:val="single" w:sz="2" w:space="0" w:color="auto"/>
                  </w:divBdr>
                  <w:divsChild>
                    <w:div w:id="637731478">
                      <w:marLeft w:val="0"/>
                      <w:marRight w:val="0"/>
                      <w:marTop w:val="0"/>
                      <w:marBottom w:val="0"/>
                      <w:divBdr>
                        <w:top w:val="single" w:sz="2" w:space="0" w:color="auto"/>
                        <w:left w:val="single" w:sz="2" w:space="0" w:color="auto"/>
                        <w:bottom w:val="single" w:sz="2" w:space="0" w:color="auto"/>
                        <w:right w:val="single" w:sz="2" w:space="0" w:color="auto"/>
                      </w:divBdr>
                    </w:div>
                    <w:div w:id="589508963">
                      <w:marLeft w:val="0"/>
                      <w:marRight w:val="0"/>
                      <w:marTop w:val="0"/>
                      <w:marBottom w:val="0"/>
                      <w:divBdr>
                        <w:top w:val="single" w:sz="2" w:space="0" w:color="auto"/>
                        <w:left w:val="single" w:sz="2" w:space="0" w:color="auto"/>
                        <w:bottom w:val="single" w:sz="2" w:space="0" w:color="auto"/>
                        <w:right w:val="single" w:sz="2" w:space="0" w:color="auto"/>
                      </w:divBdr>
                      <w:divsChild>
                        <w:div w:id="1044334452">
                          <w:marLeft w:val="0"/>
                          <w:marRight w:val="0"/>
                          <w:marTop w:val="0"/>
                          <w:marBottom w:val="0"/>
                          <w:divBdr>
                            <w:top w:val="single" w:sz="2" w:space="0" w:color="auto"/>
                            <w:left w:val="single" w:sz="2" w:space="0" w:color="auto"/>
                            <w:bottom w:val="single" w:sz="2" w:space="0" w:color="auto"/>
                            <w:right w:val="single" w:sz="2" w:space="0" w:color="auto"/>
                          </w:divBdr>
                        </w:div>
                        <w:div w:id="1074354212">
                          <w:marLeft w:val="0"/>
                          <w:marRight w:val="0"/>
                          <w:marTop w:val="0"/>
                          <w:marBottom w:val="0"/>
                          <w:divBdr>
                            <w:top w:val="single" w:sz="2" w:space="0" w:color="auto"/>
                            <w:left w:val="single" w:sz="2" w:space="0" w:color="auto"/>
                            <w:bottom w:val="single" w:sz="2" w:space="0" w:color="auto"/>
                            <w:right w:val="single" w:sz="2" w:space="0" w:color="auto"/>
                          </w:divBdr>
                        </w:div>
                        <w:div w:id="2098675407">
                          <w:marLeft w:val="0"/>
                          <w:marRight w:val="0"/>
                          <w:marTop w:val="0"/>
                          <w:marBottom w:val="0"/>
                          <w:divBdr>
                            <w:top w:val="single" w:sz="2" w:space="0" w:color="auto"/>
                            <w:left w:val="single" w:sz="2" w:space="0" w:color="auto"/>
                            <w:bottom w:val="single" w:sz="2" w:space="0" w:color="auto"/>
                            <w:right w:val="single" w:sz="2" w:space="0" w:color="auto"/>
                          </w:divBdr>
                        </w:div>
                        <w:div w:id="861363848">
                          <w:marLeft w:val="0"/>
                          <w:marRight w:val="0"/>
                          <w:marTop w:val="0"/>
                          <w:marBottom w:val="0"/>
                          <w:divBdr>
                            <w:top w:val="single" w:sz="2" w:space="0" w:color="auto"/>
                            <w:left w:val="single" w:sz="2" w:space="0" w:color="auto"/>
                            <w:bottom w:val="single" w:sz="2" w:space="0" w:color="auto"/>
                            <w:right w:val="single" w:sz="2" w:space="0" w:color="auto"/>
                          </w:divBdr>
                        </w:div>
                        <w:div w:id="5868829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34088917">
          <w:marLeft w:val="0"/>
          <w:marRight w:val="0"/>
          <w:marTop w:val="0"/>
          <w:marBottom w:val="0"/>
          <w:divBdr>
            <w:top w:val="single" w:sz="2" w:space="0" w:color="auto"/>
            <w:left w:val="single" w:sz="2" w:space="0" w:color="auto"/>
            <w:bottom w:val="single" w:sz="2" w:space="0" w:color="auto"/>
            <w:right w:val="single" w:sz="2" w:space="0" w:color="auto"/>
          </w:divBdr>
          <w:divsChild>
            <w:div w:id="43415039">
              <w:marLeft w:val="0"/>
              <w:marRight w:val="0"/>
              <w:marTop w:val="0"/>
              <w:marBottom w:val="0"/>
              <w:divBdr>
                <w:top w:val="single" w:sz="2" w:space="0" w:color="auto"/>
                <w:left w:val="single" w:sz="2" w:space="0" w:color="auto"/>
                <w:bottom w:val="single" w:sz="2" w:space="0" w:color="auto"/>
                <w:right w:val="single" w:sz="2" w:space="0" w:color="auto"/>
              </w:divBdr>
              <w:divsChild>
                <w:div w:id="1695888007">
                  <w:marLeft w:val="0"/>
                  <w:marRight w:val="0"/>
                  <w:marTop w:val="0"/>
                  <w:marBottom w:val="0"/>
                  <w:divBdr>
                    <w:top w:val="single" w:sz="2" w:space="0" w:color="auto"/>
                    <w:left w:val="single" w:sz="2" w:space="0" w:color="auto"/>
                    <w:bottom w:val="single" w:sz="2" w:space="0" w:color="auto"/>
                    <w:right w:val="single" w:sz="2" w:space="0" w:color="auto"/>
                  </w:divBdr>
                  <w:divsChild>
                    <w:div w:id="535044213">
                      <w:marLeft w:val="0"/>
                      <w:marRight w:val="0"/>
                      <w:marTop w:val="0"/>
                      <w:marBottom w:val="0"/>
                      <w:divBdr>
                        <w:top w:val="single" w:sz="2" w:space="0" w:color="auto"/>
                        <w:left w:val="single" w:sz="2" w:space="0" w:color="auto"/>
                        <w:bottom w:val="single" w:sz="2" w:space="0" w:color="auto"/>
                        <w:right w:val="single" w:sz="2" w:space="0" w:color="auto"/>
                      </w:divBdr>
                    </w:div>
                    <w:div w:id="709693710">
                      <w:marLeft w:val="0"/>
                      <w:marRight w:val="0"/>
                      <w:marTop w:val="0"/>
                      <w:marBottom w:val="0"/>
                      <w:divBdr>
                        <w:top w:val="single" w:sz="2" w:space="0" w:color="auto"/>
                        <w:left w:val="single" w:sz="2" w:space="0" w:color="auto"/>
                        <w:bottom w:val="single" w:sz="2" w:space="0" w:color="auto"/>
                        <w:right w:val="single" w:sz="2" w:space="0" w:color="auto"/>
                      </w:divBdr>
                      <w:divsChild>
                        <w:div w:id="665783900">
                          <w:marLeft w:val="0"/>
                          <w:marRight w:val="0"/>
                          <w:marTop w:val="0"/>
                          <w:marBottom w:val="0"/>
                          <w:divBdr>
                            <w:top w:val="single" w:sz="2" w:space="0" w:color="auto"/>
                            <w:left w:val="single" w:sz="2" w:space="0" w:color="auto"/>
                            <w:bottom w:val="single" w:sz="2" w:space="0" w:color="auto"/>
                            <w:right w:val="single" w:sz="2" w:space="0" w:color="auto"/>
                          </w:divBdr>
                        </w:div>
                        <w:div w:id="1846550719">
                          <w:marLeft w:val="0"/>
                          <w:marRight w:val="0"/>
                          <w:marTop w:val="0"/>
                          <w:marBottom w:val="0"/>
                          <w:divBdr>
                            <w:top w:val="single" w:sz="2" w:space="0" w:color="auto"/>
                            <w:left w:val="single" w:sz="2" w:space="0" w:color="auto"/>
                            <w:bottom w:val="single" w:sz="2" w:space="0" w:color="auto"/>
                            <w:right w:val="single" w:sz="2" w:space="0" w:color="auto"/>
                          </w:divBdr>
                        </w:div>
                        <w:div w:id="1334260628">
                          <w:marLeft w:val="0"/>
                          <w:marRight w:val="0"/>
                          <w:marTop w:val="0"/>
                          <w:marBottom w:val="0"/>
                          <w:divBdr>
                            <w:top w:val="single" w:sz="2" w:space="0" w:color="auto"/>
                            <w:left w:val="single" w:sz="2" w:space="0" w:color="auto"/>
                            <w:bottom w:val="single" w:sz="2" w:space="0" w:color="auto"/>
                            <w:right w:val="single" w:sz="2" w:space="0" w:color="auto"/>
                          </w:divBdr>
                        </w:div>
                        <w:div w:id="957032793">
                          <w:marLeft w:val="0"/>
                          <w:marRight w:val="0"/>
                          <w:marTop w:val="0"/>
                          <w:marBottom w:val="0"/>
                          <w:divBdr>
                            <w:top w:val="single" w:sz="2" w:space="0" w:color="auto"/>
                            <w:left w:val="single" w:sz="2" w:space="0" w:color="auto"/>
                            <w:bottom w:val="single" w:sz="2" w:space="0" w:color="auto"/>
                            <w:right w:val="single" w:sz="2" w:space="0" w:color="auto"/>
                          </w:divBdr>
                        </w:div>
                        <w:div w:id="11966226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26696676">
          <w:marLeft w:val="0"/>
          <w:marRight w:val="0"/>
          <w:marTop w:val="0"/>
          <w:marBottom w:val="0"/>
          <w:divBdr>
            <w:top w:val="single" w:sz="2" w:space="0" w:color="auto"/>
            <w:left w:val="single" w:sz="2" w:space="0" w:color="auto"/>
            <w:bottom w:val="single" w:sz="2" w:space="0" w:color="auto"/>
            <w:right w:val="single" w:sz="2" w:space="0" w:color="auto"/>
          </w:divBdr>
          <w:divsChild>
            <w:div w:id="739058989">
              <w:marLeft w:val="0"/>
              <w:marRight w:val="0"/>
              <w:marTop w:val="0"/>
              <w:marBottom w:val="0"/>
              <w:divBdr>
                <w:top w:val="single" w:sz="2" w:space="0" w:color="auto"/>
                <w:left w:val="single" w:sz="2" w:space="0" w:color="auto"/>
                <w:bottom w:val="single" w:sz="2" w:space="0" w:color="auto"/>
                <w:right w:val="single" w:sz="2" w:space="0" w:color="auto"/>
              </w:divBdr>
              <w:divsChild>
                <w:div w:id="421991363">
                  <w:marLeft w:val="0"/>
                  <w:marRight w:val="0"/>
                  <w:marTop w:val="0"/>
                  <w:marBottom w:val="0"/>
                  <w:divBdr>
                    <w:top w:val="single" w:sz="2" w:space="0" w:color="auto"/>
                    <w:left w:val="single" w:sz="2" w:space="0" w:color="auto"/>
                    <w:bottom w:val="single" w:sz="2" w:space="0" w:color="auto"/>
                    <w:right w:val="single" w:sz="2" w:space="0" w:color="auto"/>
                  </w:divBdr>
                  <w:divsChild>
                    <w:div w:id="280454805">
                      <w:marLeft w:val="0"/>
                      <w:marRight w:val="0"/>
                      <w:marTop w:val="0"/>
                      <w:marBottom w:val="0"/>
                      <w:divBdr>
                        <w:top w:val="single" w:sz="2" w:space="0" w:color="auto"/>
                        <w:left w:val="single" w:sz="2" w:space="0" w:color="auto"/>
                        <w:bottom w:val="single" w:sz="2" w:space="0" w:color="auto"/>
                        <w:right w:val="single" w:sz="2" w:space="0" w:color="auto"/>
                      </w:divBdr>
                    </w:div>
                    <w:div w:id="1274091429">
                      <w:marLeft w:val="0"/>
                      <w:marRight w:val="0"/>
                      <w:marTop w:val="0"/>
                      <w:marBottom w:val="0"/>
                      <w:divBdr>
                        <w:top w:val="single" w:sz="2" w:space="0" w:color="auto"/>
                        <w:left w:val="single" w:sz="2" w:space="0" w:color="auto"/>
                        <w:bottom w:val="single" w:sz="2" w:space="0" w:color="auto"/>
                        <w:right w:val="single" w:sz="2" w:space="0" w:color="auto"/>
                      </w:divBdr>
                      <w:divsChild>
                        <w:div w:id="351538621">
                          <w:marLeft w:val="0"/>
                          <w:marRight w:val="0"/>
                          <w:marTop w:val="0"/>
                          <w:marBottom w:val="0"/>
                          <w:divBdr>
                            <w:top w:val="single" w:sz="2" w:space="0" w:color="auto"/>
                            <w:left w:val="single" w:sz="2" w:space="0" w:color="auto"/>
                            <w:bottom w:val="single" w:sz="2" w:space="0" w:color="auto"/>
                            <w:right w:val="single" w:sz="2" w:space="0" w:color="auto"/>
                          </w:divBdr>
                        </w:div>
                        <w:div w:id="635643234">
                          <w:marLeft w:val="0"/>
                          <w:marRight w:val="0"/>
                          <w:marTop w:val="0"/>
                          <w:marBottom w:val="0"/>
                          <w:divBdr>
                            <w:top w:val="single" w:sz="2" w:space="0" w:color="auto"/>
                            <w:left w:val="single" w:sz="2" w:space="0" w:color="auto"/>
                            <w:bottom w:val="single" w:sz="2" w:space="0" w:color="auto"/>
                            <w:right w:val="single" w:sz="2" w:space="0" w:color="auto"/>
                          </w:divBdr>
                        </w:div>
                        <w:div w:id="829637300">
                          <w:marLeft w:val="0"/>
                          <w:marRight w:val="0"/>
                          <w:marTop w:val="0"/>
                          <w:marBottom w:val="0"/>
                          <w:divBdr>
                            <w:top w:val="single" w:sz="2" w:space="0" w:color="auto"/>
                            <w:left w:val="single" w:sz="2" w:space="0" w:color="auto"/>
                            <w:bottom w:val="single" w:sz="2" w:space="0" w:color="auto"/>
                            <w:right w:val="single" w:sz="2" w:space="0" w:color="auto"/>
                          </w:divBdr>
                        </w:div>
                        <w:div w:id="337853945">
                          <w:marLeft w:val="0"/>
                          <w:marRight w:val="0"/>
                          <w:marTop w:val="0"/>
                          <w:marBottom w:val="0"/>
                          <w:divBdr>
                            <w:top w:val="single" w:sz="2" w:space="0" w:color="auto"/>
                            <w:left w:val="single" w:sz="2" w:space="0" w:color="auto"/>
                            <w:bottom w:val="single" w:sz="2" w:space="0" w:color="auto"/>
                            <w:right w:val="single" w:sz="2" w:space="0" w:color="auto"/>
                          </w:divBdr>
                        </w:div>
                        <w:div w:id="3683340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32897834">
          <w:marLeft w:val="0"/>
          <w:marRight w:val="0"/>
          <w:marTop w:val="0"/>
          <w:marBottom w:val="0"/>
          <w:divBdr>
            <w:top w:val="single" w:sz="2" w:space="0" w:color="auto"/>
            <w:left w:val="single" w:sz="2" w:space="0" w:color="auto"/>
            <w:bottom w:val="single" w:sz="2" w:space="0" w:color="auto"/>
            <w:right w:val="single" w:sz="2" w:space="0" w:color="auto"/>
          </w:divBdr>
          <w:divsChild>
            <w:div w:id="511838968">
              <w:marLeft w:val="0"/>
              <w:marRight w:val="0"/>
              <w:marTop w:val="0"/>
              <w:marBottom w:val="0"/>
              <w:divBdr>
                <w:top w:val="single" w:sz="2" w:space="0" w:color="auto"/>
                <w:left w:val="single" w:sz="2" w:space="0" w:color="auto"/>
                <w:bottom w:val="single" w:sz="2" w:space="0" w:color="auto"/>
                <w:right w:val="single" w:sz="2" w:space="0" w:color="auto"/>
              </w:divBdr>
              <w:divsChild>
                <w:div w:id="639502697">
                  <w:marLeft w:val="0"/>
                  <w:marRight w:val="0"/>
                  <w:marTop w:val="0"/>
                  <w:marBottom w:val="0"/>
                  <w:divBdr>
                    <w:top w:val="single" w:sz="2" w:space="0" w:color="auto"/>
                    <w:left w:val="single" w:sz="2" w:space="0" w:color="auto"/>
                    <w:bottom w:val="single" w:sz="2" w:space="0" w:color="auto"/>
                    <w:right w:val="single" w:sz="2" w:space="0" w:color="auto"/>
                  </w:divBdr>
                  <w:divsChild>
                    <w:div w:id="1770003316">
                      <w:marLeft w:val="0"/>
                      <w:marRight w:val="0"/>
                      <w:marTop w:val="0"/>
                      <w:marBottom w:val="0"/>
                      <w:divBdr>
                        <w:top w:val="single" w:sz="2" w:space="0" w:color="auto"/>
                        <w:left w:val="single" w:sz="2" w:space="0" w:color="auto"/>
                        <w:bottom w:val="single" w:sz="2" w:space="0" w:color="auto"/>
                        <w:right w:val="single" w:sz="2" w:space="0" w:color="auto"/>
                      </w:divBdr>
                    </w:div>
                    <w:div w:id="1074201985">
                      <w:marLeft w:val="0"/>
                      <w:marRight w:val="0"/>
                      <w:marTop w:val="0"/>
                      <w:marBottom w:val="0"/>
                      <w:divBdr>
                        <w:top w:val="single" w:sz="2" w:space="0" w:color="auto"/>
                        <w:left w:val="single" w:sz="2" w:space="0" w:color="auto"/>
                        <w:bottom w:val="single" w:sz="2" w:space="0" w:color="auto"/>
                        <w:right w:val="single" w:sz="2" w:space="0" w:color="auto"/>
                      </w:divBdr>
                      <w:divsChild>
                        <w:div w:id="916094370">
                          <w:marLeft w:val="0"/>
                          <w:marRight w:val="0"/>
                          <w:marTop w:val="0"/>
                          <w:marBottom w:val="0"/>
                          <w:divBdr>
                            <w:top w:val="single" w:sz="2" w:space="0" w:color="auto"/>
                            <w:left w:val="single" w:sz="2" w:space="0" w:color="auto"/>
                            <w:bottom w:val="single" w:sz="2" w:space="0" w:color="auto"/>
                            <w:right w:val="single" w:sz="2" w:space="0" w:color="auto"/>
                          </w:divBdr>
                        </w:div>
                        <w:div w:id="1659336212">
                          <w:marLeft w:val="0"/>
                          <w:marRight w:val="0"/>
                          <w:marTop w:val="0"/>
                          <w:marBottom w:val="0"/>
                          <w:divBdr>
                            <w:top w:val="single" w:sz="2" w:space="0" w:color="auto"/>
                            <w:left w:val="single" w:sz="2" w:space="0" w:color="auto"/>
                            <w:bottom w:val="single" w:sz="2" w:space="0" w:color="auto"/>
                            <w:right w:val="single" w:sz="2" w:space="0" w:color="auto"/>
                          </w:divBdr>
                        </w:div>
                        <w:div w:id="445807254">
                          <w:marLeft w:val="0"/>
                          <w:marRight w:val="0"/>
                          <w:marTop w:val="0"/>
                          <w:marBottom w:val="0"/>
                          <w:divBdr>
                            <w:top w:val="single" w:sz="2" w:space="0" w:color="auto"/>
                            <w:left w:val="single" w:sz="2" w:space="0" w:color="auto"/>
                            <w:bottom w:val="single" w:sz="2" w:space="0" w:color="auto"/>
                            <w:right w:val="single" w:sz="2" w:space="0" w:color="auto"/>
                          </w:divBdr>
                        </w:div>
                        <w:div w:id="183830927">
                          <w:marLeft w:val="0"/>
                          <w:marRight w:val="0"/>
                          <w:marTop w:val="0"/>
                          <w:marBottom w:val="0"/>
                          <w:divBdr>
                            <w:top w:val="single" w:sz="2" w:space="0" w:color="auto"/>
                            <w:left w:val="single" w:sz="2" w:space="0" w:color="auto"/>
                            <w:bottom w:val="single" w:sz="2" w:space="0" w:color="auto"/>
                            <w:right w:val="single" w:sz="2" w:space="0" w:color="auto"/>
                          </w:divBdr>
                        </w:div>
                        <w:div w:id="9208674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83926605">
          <w:marLeft w:val="0"/>
          <w:marRight w:val="0"/>
          <w:marTop w:val="0"/>
          <w:marBottom w:val="0"/>
          <w:divBdr>
            <w:top w:val="single" w:sz="2" w:space="0" w:color="auto"/>
            <w:left w:val="single" w:sz="2" w:space="0" w:color="auto"/>
            <w:bottom w:val="single" w:sz="2" w:space="0" w:color="auto"/>
            <w:right w:val="single" w:sz="2" w:space="0" w:color="auto"/>
          </w:divBdr>
          <w:divsChild>
            <w:div w:id="809786619">
              <w:marLeft w:val="0"/>
              <w:marRight w:val="0"/>
              <w:marTop w:val="0"/>
              <w:marBottom w:val="0"/>
              <w:divBdr>
                <w:top w:val="single" w:sz="2" w:space="0" w:color="auto"/>
                <w:left w:val="single" w:sz="2" w:space="0" w:color="auto"/>
                <w:bottom w:val="single" w:sz="2" w:space="0" w:color="auto"/>
                <w:right w:val="single" w:sz="2" w:space="0" w:color="auto"/>
              </w:divBdr>
              <w:divsChild>
                <w:div w:id="11881272">
                  <w:marLeft w:val="0"/>
                  <w:marRight w:val="0"/>
                  <w:marTop w:val="0"/>
                  <w:marBottom w:val="0"/>
                  <w:divBdr>
                    <w:top w:val="single" w:sz="2" w:space="0" w:color="auto"/>
                    <w:left w:val="single" w:sz="2" w:space="0" w:color="auto"/>
                    <w:bottom w:val="single" w:sz="2" w:space="0" w:color="auto"/>
                    <w:right w:val="single" w:sz="2" w:space="0" w:color="auto"/>
                  </w:divBdr>
                  <w:divsChild>
                    <w:div w:id="1795902516">
                      <w:marLeft w:val="0"/>
                      <w:marRight w:val="0"/>
                      <w:marTop w:val="0"/>
                      <w:marBottom w:val="0"/>
                      <w:divBdr>
                        <w:top w:val="single" w:sz="2" w:space="0" w:color="auto"/>
                        <w:left w:val="single" w:sz="2" w:space="0" w:color="auto"/>
                        <w:bottom w:val="single" w:sz="2" w:space="0" w:color="auto"/>
                        <w:right w:val="single" w:sz="2" w:space="0" w:color="auto"/>
                      </w:divBdr>
                    </w:div>
                    <w:div w:id="178350037">
                      <w:marLeft w:val="0"/>
                      <w:marRight w:val="0"/>
                      <w:marTop w:val="0"/>
                      <w:marBottom w:val="0"/>
                      <w:divBdr>
                        <w:top w:val="single" w:sz="2" w:space="0" w:color="auto"/>
                        <w:left w:val="single" w:sz="2" w:space="0" w:color="auto"/>
                        <w:bottom w:val="single" w:sz="2" w:space="0" w:color="auto"/>
                        <w:right w:val="single" w:sz="2" w:space="0" w:color="auto"/>
                      </w:divBdr>
                      <w:divsChild>
                        <w:div w:id="2095660872">
                          <w:marLeft w:val="0"/>
                          <w:marRight w:val="0"/>
                          <w:marTop w:val="0"/>
                          <w:marBottom w:val="0"/>
                          <w:divBdr>
                            <w:top w:val="single" w:sz="2" w:space="0" w:color="auto"/>
                            <w:left w:val="single" w:sz="2" w:space="0" w:color="auto"/>
                            <w:bottom w:val="single" w:sz="2" w:space="0" w:color="auto"/>
                            <w:right w:val="single" w:sz="2" w:space="0" w:color="auto"/>
                          </w:divBdr>
                        </w:div>
                        <w:div w:id="1304000616">
                          <w:marLeft w:val="0"/>
                          <w:marRight w:val="0"/>
                          <w:marTop w:val="0"/>
                          <w:marBottom w:val="0"/>
                          <w:divBdr>
                            <w:top w:val="single" w:sz="2" w:space="0" w:color="auto"/>
                            <w:left w:val="single" w:sz="2" w:space="0" w:color="auto"/>
                            <w:bottom w:val="single" w:sz="2" w:space="0" w:color="auto"/>
                            <w:right w:val="single" w:sz="2" w:space="0" w:color="auto"/>
                          </w:divBdr>
                        </w:div>
                        <w:div w:id="1586257682">
                          <w:marLeft w:val="0"/>
                          <w:marRight w:val="0"/>
                          <w:marTop w:val="0"/>
                          <w:marBottom w:val="0"/>
                          <w:divBdr>
                            <w:top w:val="single" w:sz="2" w:space="0" w:color="auto"/>
                            <w:left w:val="single" w:sz="2" w:space="0" w:color="auto"/>
                            <w:bottom w:val="single" w:sz="2" w:space="0" w:color="auto"/>
                            <w:right w:val="single" w:sz="2" w:space="0" w:color="auto"/>
                          </w:divBdr>
                        </w:div>
                        <w:div w:id="1334841693">
                          <w:marLeft w:val="0"/>
                          <w:marRight w:val="0"/>
                          <w:marTop w:val="0"/>
                          <w:marBottom w:val="0"/>
                          <w:divBdr>
                            <w:top w:val="single" w:sz="2" w:space="0" w:color="auto"/>
                            <w:left w:val="single" w:sz="2" w:space="0" w:color="auto"/>
                            <w:bottom w:val="single" w:sz="2" w:space="0" w:color="auto"/>
                            <w:right w:val="single" w:sz="2" w:space="0" w:color="auto"/>
                          </w:divBdr>
                        </w:div>
                        <w:div w:id="4927960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03554091">
          <w:marLeft w:val="0"/>
          <w:marRight w:val="0"/>
          <w:marTop w:val="0"/>
          <w:marBottom w:val="0"/>
          <w:divBdr>
            <w:top w:val="single" w:sz="2" w:space="0" w:color="auto"/>
            <w:left w:val="single" w:sz="2" w:space="0" w:color="auto"/>
            <w:bottom w:val="single" w:sz="2" w:space="0" w:color="auto"/>
            <w:right w:val="single" w:sz="2" w:space="0" w:color="auto"/>
          </w:divBdr>
          <w:divsChild>
            <w:div w:id="1019283401">
              <w:marLeft w:val="0"/>
              <w:marRight w:val="0"/>
              <w:marTop w:val="0"/>
              <w:marBottom w:val="0"/>
              <w:divBdr>
                <w:top w:val="single" w:sz="2" w:space="0" w:color="auto"/>
                <w:left w:val="single" w:sz="2" w:space="0" w:color="auto"/>
                <w:bottom w:val="single" w:sz="2" w:space="0" w:color="auto"/>
                <w:right w:val="single" w:sz="2" w:space="0" w:color="auto"/>
              </w:divBdr>
              <w:divsChild>
                <w:div w:id="367292202">
                  <w:marLeft w:val="0"/>
                  <w:marRight w:val="0"/>
                  <w:marTop w:val="0"/>
                  <w:marBottom w:val="0"/>
                  <w:divBdr>
                    <w:top w:val="single" w:sz="2" w:space="0" w:color="auto"/>
                    <w:left w:val="single" w:sz="2" w:space="0" w:color="auto"/>
                    <w:bottom w:val="single" w:sz="2" w:space="0" w:color="auto"/>
                    <w:right w:val="single" w:sz="2" w:space="0" w:color="auto"/>
                  </w:divBdr>
                  <w:divsChild>
                    <w:div w:id="488325876">
                      <w:marLeft w:val="0"/>
                      <w:marRight w:val="0"/>
                      <w:marTop w:val="0"/>
                      <w:marBottom w:val="0"/>
                      <w:divBdr>
                        <w:top w:val="single" w:sz="2" w:space="0" w:color="auto"/>
                        <w:left w:val="single" w:sz="2" w:space="0" w:color="auto"/>
                        <w:bottom w:val="single" w:sz="2" w:space="0" w:color="auto"/>
                        <w:right w:val="single" w:sz="2" w:space="0" w:color="auto"/>
                      </w:divBdr>
                    </w:div>
                    <w:div w:id="49158430">
                      <w:marLeft w:val="0"/>
                      <w:marRight w:val="0"/>
                      <w:marTop w:val="0"/>
                      <w:marBottom w:val="0"/>
                      <w:divBdr>
                        <w:top w:val="single" w:sz="2" w:space="0" w:color="auto"/>
                        <w:left w:val="single" w:sz="2" w:space="0" w:color="auto"/>
                        <w:bottom w:val="single" w:sz="2" w:space="0" w:color="auto"/>
                        <w:right w:val="single" w:sz="2" w:space="0" w:color="auto"/>
                      </w:divBdr>
                      <w:divsChild>
                        <w:div w:id="475803752">
                          <w:marLeft w:val="0"/>
                          <w:marRight w:val="0"/>
                          <w:marTop w:val="0"/>
                          <w:marBottom w:val="0"/>
                          <w:divBdr>
                            <w:top w:val="single" w:sz="2" w:space="0" w:color="auto"/>
                            <w:left w:val="single" w:sz="2" w:space="0" w:color="auto"/>
                            <w:bottom w:val="single" w:sz="2" w:space="0" w:color="auto"/>
                            <w:right w:val="single" w:sz="2" w:space="0" w:color="auto"/>
                          </w:divBdr>
                        </w:div>
                        <w:div w:id="360321603">
                          <w:marLeft w:val="0"/>
                          <w:marRight w:val="0"/>
                          <w:marTop w:val="0"/>
                          <w:marBottom w:val="0"/>
                          <w:divBdr>
                            <w:top w:val="single" w:sz="2" w:space="0" w:color="auto"/>
                            <w:left w:val="single" w:sz="2" w:space="0" w:color="auto"/>
                            <w:bottom w:val="single" w:sz="2" w:space="0" w:color="auto"/>
                            <w:right w:val="single" w:sz="2" w:space="0" w:color="auto"/>
                          </w:divBdr>
                        </w:div>
                        <w:div w:id="364722679">
                          <w:marLeft w:val="0"/>
                          <w:marRight w:val="0"/>
                          <w:marTop w:val="0"/>
                          <w:marBottom w:val="0"/>
                          <w:divBdr>
                            <w:top w:val="single" w:sz="2" w:space="0" w:color="auto"/>
                            <w:left w:val="single" w:sz="2" w:space="0" w:color="auto"/>
                            <w:bottom w:val="single" w:sz="2" w:space="0" w:color="auto"/>
                            <w:right w:val="single" w:sz="2" w:space="0" w:color="auto"/>
                          </w:divBdr>
                        </w:div>
                        <w:div w:id="1343170372">
                          <w:marLeft w:val="0"/>
                          <w:marRight w:val="0"/>
                          <w:marTop w:val="0"/>
                          <w:marBottom w:val="0"/>
                          <w:divBdr>
                            <w:top w:val="single" w:sz="2" w:space="0" w:color="auto"/>
                            <w:left w:val="single" w:sz="2" w:space="0" w:color="auto"/>
                            <w:bottom w:val="single" w:sz="2" w:space="0" w:color="auto"/>
                            <w:right w:val="single" w:sz="2" w:space="0" w:color="auto"/>
                          </w:divBdr>
                        </w:div>
                        <w:div w:id="20743495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93423009">
          <w:marLeft w:val="0"/>
          <w:marRight w:val="0"/>
          <w:marTop w:val="0"/>
          <w:marBottom w:val="0"/>
          <w:divBdr>
            <w:top w:val="single" w:sz="2" w:space="0" w:color="auto"/>
            <w:left w:val="single" w:sz="2" w:space="0" w:color="auto"/>
            <w:bottom w:val="single" w:sz="2" w:space="0" w:color="auto"/>
            <w:right w:val="single" w:sz="2" w:space="0" w:color="auto"/>
          </w:divBdr>
          <w:divsChild>
            <w:div w:id="711350253">
              <w:marLeft w:val="0"/>
              <w:marRight w:val="0"/>
              <w:marTop w:val="0"/>
              <w:marBottom w:val="0"/>
              <w:divBdr>
                <w:top w:val="single" w:sz="2" w:space="0" w:color="auto"/>
                <w:left w:val="single" w:sz="2" w:space="0" w:color="auto"/>
                <w:bottom w:val="single" w:sz="2" w:space="0" w:color="auto"/>
                <w:right w:val="single" w:sz="2" w:space="0" w:color="auto"/>
              </w:divBdr>
              <w:divsChild>
                <w:div w:id="2108958820">
                  <w:marLeft w:val="0"/>
                  <w:marRight w:val="0"/>
                  <w:marTop w:val="0"/>
                  <w:marBottom w:val="0"/>
                  <w:divBdr>
                    <w:top w:val="single" w:sz="2" w:space="0" w:color="auto"/>
                    <w:left w:val="single" w:sz="2" w:space="0" w:color="auto"/>
                    <w:bottom w:val="single" w:sz="2" w:space="0" w:color="auto"/>
                    <w:right w:val="single" w:sz="2" w:space="0" w:color="auto"/>
                  </w:divBdr>
                  <w:divsChild>
                    <w:div w:id="937909864">
                      <w:marLeft w:val="0"/>
                      <w:marRight w:val="0"/>
                      <w:marTop w:val="0"/>
                      <w:marBottom w:val="0"/>
                      <w:divBdr>
                        <w:top w:val="single" w:sz="2" w:space="0" w:color="auto"/>
                        <w:left w:val="single" w:sz="2" w:space="0" w:color="auto"/>
                        <w:bottom w:val="single" w:sz="2" w:space="0" w:color="auto"/>
                        <w:right w:val="single" w:sz="2" w:space="0" w:color="auto"/>
                      </w:divBdr>
                    </w:div>
                    <w:div w:id="422606556">
                      <w:marLeft w:val="0"/>
                      <w:marRight w:val="0"/>
                      <w:marTop w:val="0"/>
                      <w:marBottom w:val="0"/>
                      <w:divBdr>
                        <w:top w:val="single" w:sz="2" w:space="0" w:color="auto"/>
                        <w:left w:val="single" w:sz="2" w:space="0" w:color="auto"/>
                        <w:bottom w:val="single" w:sz="2" w:space="0" w:color="auto"/>
                        <w:right w:val="single" w:sz="2" w:space="0" w:color="auto"/>
                      </w:divBdr>
                      <w:divsChild>
                        <w:div w:id="1593971292">
                          <w:marLeft w:val="0"/>
                          <w:marRight w:val="0"/>
                          <w:marTop w:val="0"/>
                          <w:marBottom w:val="0"/>
                          <w:divBdr>
                            <w:top w:val="single" w:sz="2" w:space="0" w:color="auto"/>
                            <w:left w:val="single" w:sz="2" w:space="0" w:color="auto"/>
                            <w:bottom w:val="single" w:sz="2" w:space="0" w:color="auto"/>
                            <w:right w:val="single" w:sz="2" w:space="0" w:color="auto"/>
                          </w:divBdr>
                        </w:div>
                        <w:div w:id="1820489308">
                          <w:marLeft w:val="0"/>
                          <w:marRight w:val="0"/>
                          <w:marTop w:val="0"/>
                          <w:marBottom w:val="0"/>
                          <w:divBdr>
                            <w:top w:val="single" w:sz="2" w:space="0" w:color="auto"/>
                            <w:left w:val="single" w:sz="2" w:space="0" w:color="auto"/>
                            <w:bottom w:val="single" w:sz="2" w:space="0" w:color="auto"/>
                            <w:right w:val="single" w:sz="2" w:space="0" w:color="auto"/>
                          </w:divBdr>
                        </w:div>
                        <w:div w:id="1462768660">
                          <w:marLeft w:val="0"/>
                          <w:marRight w:val="0"/>
                          <w:marTop w:val="0"/>
                          <w:marBottom w:val="0"/>
                          <w:divBdr>
                            <w:top w:val="single" w:sz="2" w:space="0" w:color="auto"/>
                            <w:left w:val="single" w:sz="2" w:space="0" w:color="auto"/>
                            <w:bottom w:val="single" w:sz="2" w:space="0" w:color="auto"/>
                            <w:right w:val="single" w:sz="2" w:space="0" w:color="auto"/>
                          </w:divBdr>
                        </w:div>
                        <w:div w:id="1359550939">
                          <w:marLeft w:val="0"/>
                          <w:marRight w:val="0"/>
                          <w:marTop w:val="0"/>
                          <w:marBottom w:val="0"/>
                          <w:divBdr>
                            <w:top w:val="single" w:sz="2" w:space="0" w:color="auto"/>
                            <w:left w:val="single" w:sz="2" w:space="0" w:color="auto"/>
                            <w:bottom w:val="single" w:sz="2" w:space="0" w:color="auto"/>
                            <w:right w:val="single" w:sz="2" w:space="0" w:color="auto"/>
                          </w:divBdr>
                        </w:div>
                        <w:div w:id="19031313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33164139">
          <w:marLeft w:val="0"/>
          <w:marRight w:val="0"/>
          <w:marTop w:val="0"/>
          <w:marBottom w:val="0"/>
          <w:divBdr>
            <w:top w:val="single" w:sz="2" w:space="0" w:color="auto"/>
            <w:left w:val="single" w:sz="2" w:space="0" w:color="auto"/>
            <w:bottom w:val="single" w:sz="2" w:space="0" w:color="auto"/>
            <w:right w:val="single" w:sz="2" w:space="0" w:color="auto"/>
          </w:divBdr>
          <w:divsChild>
            <w:div w:id="1298805042">
              <w:marLeft w:val="0"/>
              <w:marRight w:val="0"/>
              <w:marTop w:val="0"/>
              <w:marBottom w:val="0"/>
              <w:divBdr>
                <w:top w:val="single" w:sz="2" w:space="0" w:color="auto"/>
                <w:left w:val="single" w:sz="2" w:space="0" w:color="auto"/>
                <w:bottom w:val="single" w:sz="2" w:space="0" w:color="auto"/>
                <w:right w:val="single" w:sz="2" w:space="0" w:color="auto"/>
              </w:divBdr>
              <w:divsChild>
                <w:div w:id="1326128816">
                  <w:marLeft w:val="0"/>
                  <w:marRight w:val="0"/>
                  <w:marTop w:val="0"/>
                  <w:marBottom w:val="0"/>
                  <w:divBdr>
                    <w:top w:val="single" w:sz="2" w:space="0" w:color="auto"/>
                    <w:left w:val="single" w:sz="2" w:space="0" w:color="auto"/>
                    <w:bottom w:val="single" w:sz="2" w:space="0" w:color="auto"/>
                    <w:right w:val="single" w:sz="2" w:space="0" w:color="auto"/>
                  </w:divBdr>
                  <w:divsChild>
                    <w:div w:id="662700262">
                      <w:marLeft w:val="0"/>
                      <w:marRight w:val="0"/>
                      <w:marTop w:val="0"/>
                      <w:marBottom w:val="0"/>
                      <w:divBdr>
                        <w:top w:val="single" w:sz="2" w:space="0" w:color="auto"/>
                        <w:left w:val="single" w:sz="2" w:space="0" w:color="auto"/>
                        <w:bottom w:val="single" w:sz="2" w:space="0" w:color="auto"/>
                        <w:right w:val="single" w:sz="2" w:space="0" w:color="auto"/>
                      </w:divBdr>
                    </w:div>
                    <w:div w:id="706953673">
                      <w:marLeft w:val="0"/>
                      <w:marRight w:val="0"/>
                      <w:marTop w:val="0"/>
                      <w:marBottom w:val="0"/>
                      <w:divBdr>
                        <w:top w:val="single" w:sz="2" w:space="0" w:color="auto"/>
                        <w:left w:val="single" w:sz="2" w:space="0" w:color="auto"/>
                        <w:bottom w:val="single" w:sz="2" w:space="0" w:color="auto"/>
                        <w:right w:val="single" w:sz="2" w:space="0" w:color="auto"/>
                      </w:divBdr>
                      <w:divsChild>
                        <w:div w:id="1968270568">
                          <w:marLeft w:val="0"/>
                          <w:marRight w:val="0"/>
                          <w:marTop w:val="0"/>
                          <w:marBottom w:val="0"/>
                          <w:divBdr>
                            <w:top w:val="single" w:sz="2" w:space="0" w:color="auto"/>
                            <w:left w:val="single" w:sz="2" w:space="0" w:color="auto"/>
                            <w:bottom w:val="single" w:sz="2" w:space="0" w:color="auto"/>
                            <w:right w:val="single" w:sz="2" w:space="0" w:color="auto"/>
                          </w:divBdr>
                        </w:div>
                        <w:div w:id="672103130">
                          <w:marLeft w:val="0"/>
                          <w:marRight w:val="0"/>
                          <w:marTop w:val="0"/>
                          <w:marBottom w:val="0"/>
                          <w:divBdr>
                            <w:top w:val="single" w:sz="2" w:space="0" w:color="auto"/>
                            <w:left w:val="single" w:sz="2" w:space="0" w:color="auto"/>
                            <w:bottom w:val="single" w:sz="2" w:space="0" w:color="auto"/>
                            <w:right w:val="single" w:sz="2" w:space="0" w:color="auto"/>
                          </w:divBdr>
                        </w:div>
                        <w:div w:id="390545967">
                          <w:marLeft w:val="0"/>
                          <w:marRight w:val="0"/>
                          <w:marTop w:val="0"/>
                          <w:marBottom w:val="0"/>
                          <w:divBdr>
                            <w:top w:val="single" w:sz="2" w:space="0" w:color="auto"/>
                            <w:left w:val="single" w:sz="2" w:space="0" w:color="auto"/>
                            <w:bottom w:val="single" w:sz="2" w:space="0" w:color="auto"/>
                            <w:right w:val="single" w:sz="2" w:space="0" w:color="auto"/>
                          </w:divBdr>
                        </w:div>
                        <w:div w:id="358628204">
                          <w:marLeft w:val="0"/>
                          <w:marRight w:val="0"/>
                          <w:marTop w:val="0"/>
                          <w:marBottom w:val="0"/>
                          <w:divBdr>
                            <w:top w:val="single" w:sz="2" w:space="0" w:color="auto"/>
                            <w:left w:val="single" w:sz="2" w:space="0" w:color="auto"/>
                            <w:bottom w:val="single" w:sz="2" w:space="0" w:color="auto"/>
                            <w:right w:val="single" w:sz="2" w:space="0" w:color="auto"/>
                          </w:divBdr>
                        </w:div>
                        <w:div w:id="8933973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01496512">
          <w:marLeft w:val="0"/>
          <w:marRight w:val="0"/>
          <w:marTop w:val="0"/>
          <w:marBottom w:val="0"/>
          <w:divBdr>
            <w:top w:val="single" w:sz="2" w:space="0" w:color="auto"/>
            <w:left w:val="single" w:sz="2" w:space="0" w:color="auto"/>
            <w:bottom w:val="single" w:sz="2" w:space="0" w:color="auto"/>
            <w:right w:val="single" w:sz="2" w:space="0" w:color="auto"/>
          </w:divBdr>
          <w:divsChild>
            <w:div w:id="1232811422">
              <w:marLeft w:val="0"/>
              <w:marRight w:val="0"/>
              <w:marTop w:val="0"/>
              <w:marBottom w:val="0"/>
              <w:divBdr>
                <w:top w:val="single" w:sz="2" w:space="0" w:color="auto"/>
                <w:left w:val="single" w:sz="2" w:space="0" w:color="auto"/>
                <w:bottom w:val="single" w:sz="2" w:space="0" w:color="auto"/>
                <w:right w:val="single" w:sz="2" w:space="0" w:color="auto"/>
              </w:divBdr>
              <w:divsChild>
                <w:div w:id="802768075">
                  <w:marLeft w:val="0"/>
                  <w:marRight w:val="0"/>
                  <w:marTop w:val="0"/>
                  <w:marBottom w:val="0"/>
                  <w:divBdr>
                    <w:top w:val="single" w:sz="2" w:space="0" w:color="auto"/>
                    <w:left w:val="single" w:sz="2" w:space="0" w:color="auto"/>
                    <w:bottom w:val="single" w:sz="2" w:space="0" w:color="auto"/>
                    <w:right w:val="single" w:sz="2" w:space="0" w:color="auto"/>
                  </w:divBdr>
                  <w:divsChild>
                    <w:div w:id="2006931088">
                      <w:marLeft w:val="0"/>
                      <w:marRight w:val="0"/>
                      <w:marTop w:val="0"/>
                      <w:marBottom w:val="0"/>
                      <w:divBdr>
                        <w:top w:val="single" w:sz="2" w:space="0" w:color="auto"/>
                        <w:left w:val="single" w:sz="2" w:space="0" w:color="auto"/>
                        <w:bottom w:val="single" w:sz="2" w:space="0" w:color="auto"/>
                        <w:right w:val="single" w:sz="2" w:space="0" w:color="auto"/>
                      </w:divBdr>
                    </w:div>
                    <w:div w:id="217934373">
                      <w:marLeft w:val="0"/>
                      <w:marRight w:val="0"/>
                      <w:marTop w:val="0"/>
                      <w:marBottom w:val="0"/>
                      <w:divBdr>
                        <w:top w:val="single" w:sz="2" w:space="0" w:color="auto"/>
                        <w:left w:val="single" w:sz="2" w:space="0" w:color="auto"/>
                        <w:bottom w:val="single" w:sz="2" w:space="0" w:color="auto"/>
                        <w:right w:val="single" w:sz="2" w:space="0" w:color="auto"/>
                      </w:divBdr>
                      <w:divsChild>
                        <w:div w:id="2144299723">
                          <w:marLeft w:val="0"/>
                          <w:marRight w:val="0"/>
                          <w:marTop w:val="0"/>
                          <w:marBottom w:val="0"/>
                          <w:divBdr>
                            <w:top w:val="single" w:sz="2" w:space="0" w:color="auto"/>
                            <w:left w:val="single" w:sz="2" w:space="0" w:color="auto"/>
                            <w:bottom w:val="single" w:sz="2" w:space="0" w:color="auto"/>
                            <w:right w:val="single" w:sz="2" w:space="0" w:color="auto"/>
                          </w:divBdr>
                        </w:div>
                        <w:div w:id="426778281">
                          <w:marLeft w:val="0"/>
                          <w:marRight w:val="0"/>
                          <w:marTop w:val="0"/>
                          <w:marBottom w:val="0"/>
                          <w:divBdr>
                            <w:top w:val="single" w:sz="2" w:space="0" w:color="auto"/>
                            <w:left w:val="single" w:sz="2" w:space="0" w:color="auto"/>
                            <w:bottom w:val="single" w:sz="2" w:space="0" w:color="auto"/>
                            <w:right w:val="single" w:sz="2" w:space="0" w:color="auto"/>
                          </w:divBdr>
                        </w:div>
                        <w:div w:id="1202402603">
                          <w:marLeft w:val="0"/>
                          <w:marRight w:val="0"/>
                          <w:marTop w:val="0"/>
                          <w:marBottom w:val="0"/>
                          <w:divBdr>
                            <w:top w:val="single" w:sz="2" w:space="0" w:color="auto"/>
                            <w:left w:val="single" w:sz="2" w:space="0" w:color="auto"/>
                            <w:bottom w:val="single" w:sz="2" w:space="0" w:color="auto"/>
                            <w:right w:val="single" w:sz="2" w:space="0" w:color="auto"/>
                          </w:divBdr>
                        </w:div>
                        <w:div w:id="1209223332">
                          <w:marLeft w:val="0"/>
                          <w:marRight w:val="0"/>
                          <w:marTop w:val="0"/>
                          <w:marBottom w:val="0"/>
                          <w:divBdr>
                            <w:top w:val="single" w:sz="2" w:space="0" w:color="auto"/>
                            <w:left w:val="single" w:sz="2" w:space="0" w:color="auto"/>
                            <w:bottom w:val="single" w:sz="2" w:space="0" w:color="auto"/>
                            <w:right w:val="single" w:sz="2" w:space="0" w:color="auto"/>
                          </w:divBdr>
                        </w:div>
                        <w:div w:id="16648166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18671450">
          <w:marLeft w:val="0"/>
          <w:marRight w:val="0"/>
          <w:marTop w:val="0"/>
          <w:marBottom w:val="0"/>
          <w:divBdr>
            <w:top w:val="single" w:sz="2" w:space="0" w:color="auto"/>
            <w:left w:val="single" w:sz="2" w:space="0" w:color="auto"/>
            <w:bottom w:val="single" w:sz="2" w:space="0" w:color="auto"/>
            <w:right w:val="single" w:sz="2" w:space="0" w:color="auto"/>
          </w:divBdr>
          <w:divsChild>
            <w:div w:id="1785222304">
              <w:marLeft w:val="0"/>
              <w:marRight w:val="0"/>
              <w:marTop w:val="0"/>
              <w:marBottom w:val="0"/>
              <w:divBdr>
                <w:top w:val="single" w:sz="2" w:space="0" w:color="auto"/>
                <w:left w:val="single" w:sz="2" w:space="0" w:color="auto"/>
                <w:bottom w:val="single" w:sz="2" w:space="0" w:color="auto"/>
                <w:right w:val="single" w:sz="2" w:space="0" w:color="auto"/>
              </w:divBdr>
              <w:divsChild>
                <w:div w:id="685179667">
                  <w:marLeft w:val="0"/>
                  <w:marRight w:val="0"/>
                  <w:marTop w:val="0"/>
                  <w:marBottom w:val="0"/>
                  <w:divBdr>
                    <w:top w:val="single" w:sz="2" w:space="0" w:color="auto"/>
                    <w:left w:val="single" w:sz="2" w:space="0" w:color="auto"/>
                    <w:bottom w:val="single" w:sz="2" w:space="0" w:color="auto"/>
                    <w:right w:val="single" w:sz="2" w:space="0" w:color="auto"/>
                  </w:divBdr>
                  <w:divsChild>
                    <w:div w:id="2055538334">
                      <w:marLeft w:val="0"/>
                      <w:marRight w:val="0"/>
                      <w:marTop w:val="0"/>
                      <w:marBottom w:val="0"/>
                      <w:divBdr>
                        <w:top w:val="single" w:sz="2" w:space="0" w:color="auto"/>
                        <w:left w:val="single" w:sz="2" w:space="0" w:color="auto"/>
                        <w:bottom w:val="single" w:sz="2" w:space="0" w:color="auto"/>
                        <w:right w:val="single" w:sz="2" w:space="0" w:color="auto"/>
                      </w:divBdr>
                    </w:div>
                    <w:div w:id="1908568426">
                      <w:marLeft w:val="0"/>
                      <w:marRight w:val="0"/>
                      <w:marTop w:val="0"/>
                      <w:marBottom w:val="0"/>
                      <w:divBdr>
                        <w:top w:val="single" w:sz="2" w:space="0" w:color="auto"/>
                        <w:left w:val="single" w:sz="2" w:space="0" w:color="auto"/>
                        <w:bottom w:val="single" w:sz="2" w:space="0" w:color="auto"/>
                        <w:right w:val="single" w:sz="2" w:space="0" w:color="auto"/>
                      </w:divBdr>
                      <w:divsChild>
                        <w:div w:id="1410689204">
                          <w:marLeft w:val="0"/>
                          <w:marRight w:val="0"/>
                          <w:marTop w:val="0"/>
                          <w:marBottom w:val="0"/>
                          <w:divBdr>
                            <w:top w:val="single" w:sz="2" w:space="0" w:color="auto"/>
                            <w:left w:val="single" w:sz="2" w:space="0" w:color="auto"/>
                            <w:bottom w:val="single" w:sz="2" w:space="0" w:color="auto"/>
                            <w:right w:val="single" w:sz="2" w:space="0" w:color="auto"/>
                          </w:divBdr>
                        </w:div>
                        <w:div w:id="2064981729">
                          <w:marLeft w:val="0"/>
                          <w:marRight w:val="0"/>
                          <w:marTop w:val="0"/>
                          <w:marBottom w:val="0"/>
                          <w:divBdr>
                            <w:top w:val="single" w:sz="2" w:space="0" w:color="auto"/>
                            <w:left w:val="single" w:sz="2" w:space="0" w:color="auto"/>
                            <w:bottom w:val="single" w:sz="2" w:space="0" w:color="auto"/>
                            <w:right w:val="single" w:sz="2" w:space="0" w:color="auto"/>
                          </w:divBdr>
                        </w:div>
                        <w:div w:id="973370811">
                          <w:marLeft w:val="0"/>
                          <w:marRight w:val="0"/>
                          <w:marTop w:val="0"/>
                          <w:marBottom w:val="0"/>
                          <w:divBdr>
                            <w:top w:val="single" w:sz="2" w:space="0" w:color="auto"/>
                            <w:left w:val="single" w:sz="2" w:space="0" w:color="auto"/>
                            <w:bottom w:val="single" w:sz="2" w:space="0" w:color="auto"/>
                            <w:right w:val="single" w:sz="2" w:space="0" w:color="auto"/>
                          </w:divBdr>
                        </w:div>
                        <w:div w:id="908346960">
                          <w:marLeft w:val="0"/>
                          <w:marRight w:val="0"/>
                          <w:marTop w:val="0"/>
                          <w:marBottom w:val="0"/>
                          <w:divBdr>
                            <w:top w:val="single" w:sz="2" w:space="0" w:color="auto"/>
                            <w:left w:val="single" w:sz="2" w:space="0" w:color="auto"/>
                            <w:bottom w:val="single" w:sz="2" w:space="0" w:color="auto"/>
                            <w:right w:val="single" w:sz="2" w:space="0" w:color="auto"/>
                          </w:divBdr>
                        </w:div>
                        <w:div w:id="3724649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67009585">
          <w:marLeft w:val="0"/>
          <w:marRight w:val="0"/>
          <w:marTop w:val="0"/>
          <w:marBottom w:val="0"/>
          <w:divBdr>
            <w:top w:val="single" w:sz="2" w:space="0" w:color="auto"/>
            <w:left w:val="single" w:sz="2" w:space="0" w:color="auto"/>
            <w:bottom w:val="single" w:sz="2" w:space="0" w:color="auto"/>
            <w:right w:val="single" w:sz="2" w:space="0" w:color="auto"/>
          </w:divBdr>
          <w:divsChild>
            <w:div w:id="762265786">
              <w:marLeft w:val="0"/>
              <w:marRight w:val="0"/>
              <w:marTop w:val="0"/>
              <w:marBottom w:val="0"/>
              <w:divBdr>
                <w:top w:val="single" w:sz="2" w:space="0" w:color="auto"/>
                <w:left w:val="single" w:sz="2" w:space="0" w:color="auto"/>
                <w:bottom w:val="single" w:sz="2" w:space="0" w:color="auto"/>
                <w:right w:val="single" w:sz="2" w:space="0" w:color="auto"/>
              </w:divBdr>
              <w:divsChild>
                <w:div w:id="1944919593">
                  <w:marLeft w:val="0"/>
                  <w:marRight w:val="0"/>
                  <w:marTop w:val="0"/>
                  <w:marBottom w:val="0"/>
                  <w:divBdr>
                    <w:top w:val="single" w:sz="2" w:space="0" w:color="auto"/>
                    <w:left w:val="single" w:sz="2" w:space="0" w:color="auto"/>
                    <w:bottom w:val="single" w:sz="2" w:space="0" w:color="auto"/>
                    <w:right w:val="single" w:sz="2" w:space="0" w:color="auto"/>
                  </w:divBdr>
                  <w:divsChild>
                    <w:div w:id="586117708">
                      <w:marLeft w:val="0"/>
                      <w:marRight w:val="0"/>
                      <w:marTop w:val="0"/>
                      <w:marBottom w:val="0"/>
                      <w:divBdr>
                        <w:top w:val="single" w:sz="2" w:space="0" w:color="auto"/>
                        <w:left w:val="single" w:sz="2" w:space="0" w:color="auto"/>
                        <w:bottom w:val="single" w:sz="2" w:space="0" w:color="auto"/>
                        <w:right w:val="single" w:sz="2" w:space="0" w:color="auto"/>
                      </w:divBdr>
                    </w:div>
                    <w:div w:id="5060742">
                      <w:marLeft w:val="0"/>
                      <w:marRight w:val="0"/>
                      <w:marTop w:val="0"/>
                      <w:marBottom w:val="0"/>
                      <w:divBdr>
                        <w:top w:val="single" w:sz="2" w:space="0" w:color="auto"/>
                        <w:left w:val="single" w:sz="2" w:space="0" w:color="auto"/>
                        <w:bottom w:val="single" w:sz="2" w:space="0" w:color="auto"/>
                        <w:right w:val="single" w:sz="2" w:space="0" w:color="auto"/>
                      </w:divBdr>
                      <w:divsChild>
                        <w:div w:id="39135122">
                          <w:marLeft w:val="0"/>
                          <w:marRight w:val="0"/>
                          <w:marTop w:val="0"/>
                          <w:marBottom w:val="0"/>
                          <w:divBdr>
                            <w:top w:val="single" w:sz="2" w:space="0" w:color="auto"/>
                            <w:left w:val="single" w:sz="2" w:space="0" w:color="auto"/>
                            <w:bottom w:val="single" w:sz="2" w:space="0" w:color="auto"/>
                            <w:right w:val="single" w:sz="2" w:space="0" w:color="auto"/>
                          </w:divBdr>
                        </w:div>
                        <w:div w:id="429474380">
                          <w:marLeft w:val="0"/>
                          <w:marRight w:val="0"/>
                          <w:marTop w:val="0"/>
                          <w:marBottom w:val="0"/>
                          <w:divBdr>
                            <w:top w:val="single" w:sz="2" w:space="0" w:color="auto"/>
                            <w:left w:val="single" w:sz="2" w:space="0" w:color="auto"/>
                            <w:bottom w:val="single" w:sz="2" w:space="0" w:color="auto"/>
                            <w:right w:val="single" w:sz="2" w:space="0" w:color="auto"/>
                          </w:divBdr>
                        </w:div>
                        <w:div w:id="2034573660">
                          <w:marLeft w:val="0"/>
                          <w:marRight w:val="0"/>
                          <w:marTop w:val="0"/>
                          <w:marBottom w:val="0"/>
                          <w:divBdr>
                            <w:top w:val="single" w:sz="2" w:space="0" w:color="auto"/>
                            <w:left w:val="single" w:sz="2" w:space="0" w:color="auto"/>
                            <w:bottom w:val="single" w:sz="2" w:space="0" w:color="auto"/>
                            <w:right w:val="single" w:sz="2" w:space="0" w:color="auto"/>
                          </w:divBdr>
                        </w:div>
                        <w:div w:id="1627077509">
                          <w:marLeft w:val="0"/>
                          <w:marRight w:val="0"/>
                          <w:marTop w:val="0"/>
                          <w:marBottom w:val="0"/>
                          <w:divBdr>
                            <w:top w:val="single" w:sz="2" w:space="0" w:color="auto"/>
                            <w:left w:val="single" w:sz="2" w:space="0" w:color="auto"/>
                            <w:bottom w:val="single" w:sz="2" w:space="0" w:color="auto"/>
                            <w:right w:val="single" w:sz="2" w:space="0" w:color="auto"/>
                          </w:divBdr>
                        </w:div>
                        <w:div w:id="16981174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85697011">
          <w:marLeft w:val="0"/>
          <w:marRight w:val="0"/>
          <w:marTop w:val="0"/>
          <w:marBottom w:val="0"/>
          <w:divBdr>
            <w:top w:val="single" w:sz="2" w:space="0" w:color="auto"/>
            <w:left w:val="single" w:sz="2" w:space="0" w:color="auto"/>
            <w:bottom w:val="single" w:sz="2" w:space="0" w:color="auto"/>
            <w:right w:val="single" w:sz="2" w:space="0" w:color="auto"/>
          </w:divBdr>
          <w:divsChild>
            <w:div w:id="414591276">
              <w:marLeft w:val="0"/>
              <w:marRight w:val="0"/>
              <w:marTop w:val="0"/>
              <w:marBottom w:val="0"/>
              <w:divBdr>
                <w:top w:val="single" w:sz="2" w:space="0" w:color="auto"/>
                <w:left w:val="single" w:sz="2" w:space="0" w:color="auto"/>
                <w:bottom w:val="single" w:sz="2" w:space="0" w:color="auto"/>
                <w:right w:val="single" w:sz="2" w:space="0" w:color="auto"/>
              </w:divBdr>
              <w:divsChild>
                <w:div w:id="447043804">
                  <w:marLeft w:val="0"/>
                  <w:marRight w:val="0"/>
                  <w:marTop w:val="0"/>
                  <w:marBottom w:val="0"/>
                  <w:divBdr>
                    <w:top w:val="single" w:sz="2" w:space="0" w:color="auto"/>
                    <w:left w:val="single" w:sz="2" w:space="0" w:color="auto"/>
                    <w:bottom w:val="single" w:sz="2" w:space="0" w:color="auto"/>
                    <w:right w:val="single" w:sz="2" w:space="0" w:color="auto"/>
                  </w:divBdr>
                  <w:divsChild>
                    <w:div w:id="934436211">
                      <w:marLeft w:val="0"/>
                      <w:marRight w:val="0"/>
                      <w:marTop w:val="0"/>
                      <w:marBottom w:val="0"/>
                      <w:divBdr>
                        <w:top w:val="single" w:sz="2" w:space="0" w:color="auto"/>
                        <w:left w:val="single" w:sz="2" w:space="0" w:color="auto"/>
                        <w:bottom w:val="single" w:sz="2" w:space="0" w:color="auto"/>
                        <w:right w:val="single" w:sz="2" w:space="0" w:color="auto"/>
                      </w:divBdr>
                    </w:div>
                    <w:div w:id="1952929612">
                      <w:marLeft w:val="0"/>
                      <w:marRight w:val="0"/>
                      <w:marTop w:val="0"/>
                      <w:marBottom w:val="0"/>
                      <w:divBdr>
                        <w:top w:val="single" w:sz="2" w:space="0" w:color="auto"/>
                        <w:left w:val="single" w:sz="2" w:space="0" w:color="auto"/>
                        <w:bottom w:val="single" w:sz="2" w:space="0" w:color="auto"/>
                        <w:right w:val="single" w:sz="2" w:space="0" w:color="auto"/>
                      </w:divBdr>
                      <w:divsChild>
                        <w:div w:id="439951981">
                          <w:marLeft w:val="0"/>
                          <w:marRight w:val="0"/>
                          <w:marTop w:val="0"/>
                          <w:marBottom w:val="0"/>
                          <w:divBdr>
                            <w:top w:val="single" w:sz="2" w:space="0" w:color="auto"/>
                            <w:left w:val="single" w:sz="2" w:space="0" w:color="auto"/>
                            <w:bottom w:val="single" w:sz="2" w:space="0" w:color="auto"/>
                            <w:right w:val="single" w:sz="2" w:space="0" w:color="auto"/>
                          </w:divBdr>
                        </w:div>
                        <w:div w:id="1372151703">
                          <w:marLeft w:val="0"/>
                          <w:marRight w:val="0"/>
                          <w:marTop w:val="0"/>
                          <w:marBottom w:val="0"/>
                          <w:divBdr>
                            <w:top w:val="single" w:sz="2" w:space="0" w:color="auto"/>
                            <w:left w:val="single" w:sz="2" w:space="0" w:color="auto"/>
                            <w:bottom w:val="single" w:sz="2" w:space="0" w:color="auto"/>
                            <w:right w:val="single" w:sz="2" w:space="0" w:color="auto"/>
                          </w:divBdr>
                        </w:div>
                        <w:div w:id="1490713937">
                          <w:marLeft w:val="0"/>
                          <w:marRight w:val="0"/>
                          <w:marTop w:val="0"/>
                          <w:marBottom w:val="0"/>
                          <w:divBdr>
                            <w:top w:val="single" w:sz="2" w:space="0" w:color="auto"/>
                            <w:left w:val="single" w:sz="2" w:space="0" w:color="auto"/>
                            <w:bottom w:val="single" w:sz="2" w:space="0" w:color="auto"/>
                            <w:right w:val="single" w:sz="2" w:space="0" w:color="auto"/>
                          </w:divBdr>
                        </w:div>
                        <w:div w:id="961114404">
                          <w:marLeft w:val="0"/>
                          <w:marRight w:val="0"/>
                          <w:marTop w:val="0"/>
                          <w:marBottom w:val="0"/>
                          <w:divBdr>
                            <w:top w:val="single" w:sz="2" w:space="0" w:color="auto"/>
                            <w:left w:val="single" w:sz="2" w:space="0" w:color="auto"/>
                            <w:bottom w:val="single" w:sz="2" w:space="0" w:color="auto"/>
                            <w:right w:val="single" w:sz="2" w:space="0" w:color="auto"/>
                          </w:divBdr>
                        </w:div>
                        <w:div w:id="2944840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15356420">
          <w:marLeft w:val="0"/>
          <w:marRight w:val="0"/>
          <w:marTop w:val="0"/>
          <w:marBottom w:val="0"/>
          <w:divBdr>
            <w:top w:val="single" w:sz="2" w:space="0" w:color="auto"/>
            <w:left w:val="single" w:sz="2" w:space="0" w:color="auto"/>
            <w:bottom w:val="single" w:sz="2" w:space="0" w:color="auto"/>
            <w:right w:val="single" w:sz="2" w:space="0" w:color="auto"/>
          </w:divBdr>
          <w:divsChild>
            <w:div w:id="1307517402">
              <w:marLeft w:val="0"/>
              <w:marRight w:val="0"/>
              <w:marTop w:val="0"/>
              <w:marBottom w:val="0"/>
              <w:divBdr>
                <w:top w:val="single" w:sz="2" w:space="0" w:color="auto"/>
                <w:left w:val="single" w:sz="2" w:space="0" w:color="auto"/>
                <w:bottom w:val="single" w:sz="2" w:space="0" w:color="auto"/>
                <w:right w:val="single" w:sz="2" w:space="0" w:color="auto"/>
              </w:divBdr>
              <w:divsChild>
                <w:div w:id="2013215847">
                  <w:marLeft w:val="0"/>
                  <w:marRight w:val="0"/>
                  <w:marTop w:val="0"/>
                  <w:marBottom w:val="0"/>
                  <w:divBdr>
                    <w:top w:val="single" w:sz="2" w:space="0" w:color="auto"/>
                    <w:left w:val="single" w:sz="2" w:space="0" w:color="auto"/>
                    <w:bottom w:val="single" w:sz="2" w:space="0" w:color="auto"/>
                    <w:right w:val="single" w:sz="2" w:space="0" w:color="auto"/>
                  </w:divBdr>
                  <w:divsChild>
                    <w:div w:id="168525612">
                      <w:marLeft w:val="0"/>
                      <w:marRight w:val="0"/>
                      <w:marTop w:val="0"/>
                      <w:marBottom w:val="0"/>
                      <w:divBdr>
                        <w:top w:val="single" w:sz="2" w:space="0" w:color="auto"/>
                        <w:left w:val="single" w:sz="2" w:space="0" w:color="auto"/>
                        <w:bottom w:val="single" w:sz="2" w:space="0" w:color="auto"/>
                        <w:right w:val="single" w:sz="2" w:space="0" w:color="auto"/>
                      </w:divBdr>
                    </w:div>
                    <w:div w:id="1223173456">
                      <w:marLeft w:val="0"/>
                      <w:marRight w:val="0"/>
                      <w:marTop w:val="0"/>
                      <w:marBottom w:val="0"/>
                      <w:divBdr>
                        <w:top w:val="single" w:sz="2" w:space="0" w:color="auto"/>
                        <w:left w:val="single" w:sz="2" w:space="0" w:color="auto"/>
                        <w:bottom w:val="single" w:sz="2" w:space="0" w:color="auto"/>
                        <w:right w:val="single" w:sz="2" w:space="0" w:color="auto"/>
                      </w:divBdr>
                      <w:divsChild>
                        <w:div w:id="1525678503">
                          <w:marLeft w:val="0"/>
                          <w:marRight w:val="0"/>
                          <w:marTop w:val="0"/>
                          <w:marBottom w:val="0"/>
                          <w:divBdr>
                            <w:top w:val="single" w:sz="2" w:space="0" w:color="auto"/>
                            <w:left w:val="single" w:sz="2" w:space="0" w:color="auto"/>
                            <w:bottom w:val="single" w:sz="2" w:space="0" w:color="auto"/>
                            <w:right w:val="single" w:sz="2" w:space="0" w:color="auto"/>
                          </w:divBdr>
                        </w:div>
                        <w:div w:id="1627850039">
                          <w:marLeft w:val="0"/>
                          <w:marRight w:val="0"/>
                          <w:marTop w:val="0"/>
                          <w:marBottom w:val="0"/>
                          <w:divBdr>
                            <w:top w:val="single" w:sz="2" w:space="0" w:color="auto"/>
                            <w:left w:val="single" w:sz="2" w:space="0" w:color="auto"/>
                            <w:bottom w:val="single" w:sz="2" w:space="0" w:color="auto"/>
                            <w:right w:val="single" w:sz="2" w:space="0" w:color="auto"/>
                          </w:divBdr>
                        </w:div>
                        <w:div w:id="100684372">
                          <w:marLeft w:val="0"/>
                          <w:marRight w:val="0"/>
                          <w:marTop w:val="0"/>
                          <w:marBottom w:val="0"/>
                          <w:divBdr>
                            <w:top w:val="single" w:sz="2" w:space="0" w:color="auto"/>
                            <w:left w:val="single" w:sz="2" w:space="0" w:color="auto"/>
                            <w:bottom w:val="single" w:sz="2" w:space="0" w:color="auto"/>
                            <w:right w:val="single" w:sz="2" w:space="0" w:color="auto"/>
                          </w:divBdr>
                        </w:div>
                        <w:div w:id="2089956932">
                          <w:marLeft w:val="0"/>
                          <w:marRight w:val="0"/>
                          <w:marTop w:val="0"/>
                          <w:marBottom w:val="0"/>
                          <w:divBdr>
                            <w:top w:val="single" w:sz="2" w:space="0" w:color="auto"/>
                            <w:left w:val="single" w:sz="2" w:space="0" w:color="auto"/>
                            <w:bottom w:val="single" w:sz="2" w:space="0" w:color="auto"/>
                            <w:right w:val="single" w:sz="2" w:space="0" w:color="auto"/>
                          </w:divBdr>
                        </w:div>
                        <w:div w:id="17449867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683166727">
      <w:bodyDiv w:val="1"/>
      <w:marLeft w:val="0"/>
      <w:marRight w:val="0"/>
      <w:marTop w:val="0"/>
      <w:marBottom w:val="0"/>
      <w:divBdr>
        <w:top w:val="none" w:sz="0" w:space="0" w:color="auto"/>
        <w:left w:val="none" w:sz="0" w:space="0" w:color="auto"/>
        <w:bottom w:val="none" w:sz="0" w:space="0" w:color="auto"/>
        <w:right w:val="none" w:sz="0" w:space="0" w:color="auto"/>
      </w:divBdr>
    </w:div>
    <w:div w:id="695930046">
      <w:bodyDiv w:val="1"/>
      <w:marLeft w:val="0"/>
      <w:marRight w:val="0"/>
      <w:marTop w:val="0"/>
      <w:marBottom w:val="0"/>
      <w:divBdr>
        <w:top w:val="none" w:sz="0" w:space="0" w:color="auto"/>
        <w:left w:val="none" w:sz="0" w:space="0" w:color="auto"/>
        <w:bottom w:val="none" w:sz="0" w:space="0" w:color="auto"/>
        <w:right w:val="none" w:sz="0" w:space="0" w:color="auto"/>
      </w:divBdr>
    </w:div>
    <w:div w:id="819152655">
      <w:bodyDiv w:val="1"/>
      <w:marLeft w:val="0"/>
      <w:marRight w:val="0"/>
      <w:marTop w:val="0"/>
      <w:marBottom w:val="0"/>
      <w:divBdr>
        <w:top w:val="none" w:sz="0" w:space="0" w:color="auto"/>
        <w:left w:val="none" w:sz="0" w:space="0" w:color="auto"/>
        <w:bottom w:val="none" w:sz="0" w:space="0" w:color="auto"/>
        <w:right w:val="none" w:sz="0" w:space="0" w:color="auto"/>
      </w:divBdr>
    </w:div>
    <w:div w:id="1025249557">
      <w:bodyDiv w:val="1"/>
      <w:marLeft w:val="0"/>
      <w:marRight w:val="0"/>
      <w:marTop w:val="0"/>
      <w:marBottom w:val="0"/>
      <w:divBdr>
        <w:top w:val="none" w:sz="0" w:space="0" w:color="auto"/>
        <w:left w:val="none" w:sz="0" w:space="0" w:color="auto"/>
        <w:bottom w:val="none" w:sz="0" w:space="0" w:color="auto"/>
        <w:right w:val="none" w:sz="0" w:space="0" w:color="auto"/>
      </w:divBdr>
      <w:divsChild>
        <w:div w:id="2025016236">
          <w:marLeft w:val="0"/>
          <w:marRight w:val="0"/>
          <w:marTop w:val="0"/>
          <w:marBottom w:val="0"/>
          <w:divBdr>
            <w:top w:val="single" w:sz="2" w:space="0" w:color="auto"/>
            <w:left w:val="single" w:sz="2" w:space="0" w:color="auto"/>
            <w:bottom w:val="single" w:sz="2" w:space="0" w:color="auto"/>
            <w:right w:val="single" w:sz="2" w:space="0" w:color="auto"/>
          </w:divBdr>
        </w:div>
        <w:div w:id="1070885603">
          <w:marLeft w:val="0"/>
          <w:marRight w:val="0"/>
          <w:marTop w:val="0"/>
          <w:marBottom w:val="0"/>
          <w:divBdr>
            <w:top w:val="single" w:sz="2" w:space="0" w:color="auto"/>
            <w:left w:val="single" w:sz="2" w:space="0" w:color="auto"/>
            <w:bottom w:val="single" w:sz="2" w:space="0" w:color="auto"/>
            <w:right w:val="single" w:sz="2" w:space="0" w:color="auto"/>
          </w:divBdr>
          <w:divsChild>
            <w:div w:id="566571120">
              <w:marLeft w:val="0"/>
              <w:marRight w:val="0"/>
              <w:marTop w:val="0"/>
              <w:marBottom w:val="0"/>
              <w:divBdr>
                <w:top w:val="single" w:sz="2" w:space="0" w:color="auto"/>
                <w:left w:val="single" w:sz="2" w:space="0" w:color="auto"/>
                <w:bottom w:val="single" w:sz="2" w:space="0" w:color="auto"/>
                <w:right w:val="single" w:sz="2" w:space="0" w:color="auto"/>
              </w:divBdr>
              <w:divsChild>
                <w:div w:id="338385697">
                  <w:marLeft w:val="0"/>
                  <w:marRight w:val="0"/>
                  <w:marTop w:val="0"/>
                  <w:marBottom w:val="0"/>
                  <w:divBdr>
                    <w:top w:val="single" w:sz="2" w:space="0" w:color="auto"/>
                    <w:left w:val="single" w:sz="2" w:space="0" w:color="auto"/>
                    <w:bottom w:val="single" w:sz="2" w:space="0" w:color="auto"/>
                    <w:right w:val="single" w:sz="2" w:space="0" w:color="auto"/>
                  </w:divBdr>
                  <w:divsChild>
                    <w:div w:id="917637268">
                      <w:marLeft w:val="0"/>
                      <w:marRight w:val="0"/>
                      <w:marTop w:val="0"/>
                      <w:marBottom w:val="0"/>
                      <w:divBdr>
                        <w:top w:val="single" w:sz="2" w:space="0" w:color="auto"/>
                        <w:left w:val="single" w:sz="2" w:space="0" w:color="auto"/>
                        <w:bottom w:val="single" w:sz="2" w:space="0" w:color="auto"/>
                        <w:right w:val="single" w:sz="2" w:space="0" w:color="auto"/>
                      </w:divBdr>
                    </w:div>
                    <w:div w:id="8015080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48450499">
      <w:bodyDiv w:val="1"/>
      <w:marLeft w:val="0"/>
      <w:marRight w:val="0"/>
      <w:marTop w:val="0"/>
      <w:marBottom w:val="0"/>
      <w:divBdr>
        <w:top w:val="none" w:sz="0" w:space="0" w:color="auto"/>
        <w:left w:val="none" w:sz="0" w:space="0" w:color="auto"/>
        <w:bottom w:val="none" w:sz="0" w:space="0" w:color="auto"/>
        <w:right w:val="none" w:sz="0" w:space="0" w:color="auto"/>
      </w:divBdr>
    </w:div>
    <w:div w:id="1129857208">
      <w:bodyDiv w:val="1"/>
      <w:marLeft w:val="0"/>
      <w:marRight w:val="0"/>
      <w:marTop w:val="0"/>
      <w:marBottom w:val="0"/>
      <w:divBdr>
        <w:top w:val="none" w:sz="0" w:space="0" w:color="auto"/>
        <w:left w:val="none" w:sz="0" w:space="0" w:color="auto"/>
        <w:bottom w:val="none" w:sz="0" w:space="0" w:color="auto"/>
        <w:right w:val="none" w:sz="0" w:space="0" w:color="auto"/>
      </w:divBdr>
    </w:div>
    <w:div w:id="1133720368">
      <w:bodyDiv w:val="1"/>
      <w:marLeft w:val="0"/>
      <w:marRight w:val="0"/>
      <w:marTop w:val="0"/>
      <w:marBottom w:val="0"/>
      <w:divBdr>
        <w:top w:val="none" w:sz="0" w:space="0" w:color="auto"/>
        <w:left w:val="none" w:sz="0" w:space="0" w:color="auto"/>
        <w:bottom w:val="none" w:sz="0" w:space="0" w:color="auto"/>
        <w:right w:val="none" w:sz="0" w:space="0" w:color="auto"/>
      </w:divBdr>
    </w:div>
    <w:div w:id="1134327887">
      <w:bodyDiv w:val="1"/>
      <w:marLeft w:val="0"/>
      <w:marRight w:val="0"/>
      <w:marTop w:val="0"/>
      <w:marBottom w:val="0"/>
      <w:divBdr>
        <w:top w:val="none" w:sz="0" w:space="0" w:color="auto"/>
        <w:left w:val="none" w:sz="0" w:space="0" w:color="auto"/>
        <w:bottom w:val="none" w:sz="0" w:space="0" w:color="auto"/>
        <w:right w:val="none" w:sz="0" w:space="0" w:color="auto"/>
      </w:divBdr>
    </w:div>
    <w:div w:id="1150561149">
      <w:bodyDiv w:val="1"/>
      <w:marLeft w:val="0"/>
      <w:marRight w:val="0"/>
      <w:marTop w:val="0"/>
      <w:marBottom w:val="0"/>
      <w:divBdr>
        <w:top w:val="none" w:sz="0" w:space="0" w:color="auto"/>
        <w:left w:val="none" w:sz="0" w:space="0" w:color="auto"/>
        <w:bottom w:val="none" w:sz="0" w:space="0" w:color="auto"/>
        <w:right w:val="none" w:sz="0" w:space="0" w:color="auto"/>
      </w:divBdr>
    </w:div>
    <w:div w:id="1217275154">
      <w:bodyDiv w:val="1"/>
      <w:marLeft w:val="0"/>
      <w:marRight w:val="0"/>
      <w:marTop w:val="0"/>
      <w:marBottom w:val="0"/>
      <w:divBdr>
        <w:top w:val="none" w:sz="0" w:space="0" w:color="auto"/>
        <w:left w:val="none" w:sz="0" w:space="0" w:color="auto"/>
        <w:bottom w:val="none" w:sz="0" w:space="0" w:color="auto"/>
        <w:right w:val="none" w:sz="0" w:space="0" w:color="auto"/>
      </w:divBdr>
    </w:div>
    <w:div w:id="1226717217">
      <w:bodyDiv w:val="1"/>
      <w:marLeft w:val="0"/>
      <w:marRight w:val="0"/>
      <w:marTop w:val="0"/>
      <w:marBottom w:val="0"/>
      <w:divBdr>
        <w:top w:val="none" w:sz="0" w:space="0" w:color="auto"/>
        <w:left w:val="none" w:sz="0" w:space="0" w:color="auto"/>
        <w:bottom w:val="none" w:sz="0" w:space="0" w:color="auto"/>
        <w:right w:val="none" w:sz="0" w:space="0" w:color="auto"/>
      </w:divBdr>
    </w:div>
    <w:div w:id="1274819808">
      <w:bodyDiv w:val="1"/>
      <w:marLeft w:val="0"/>
      <w:marRight w:val="0"/>
      <w:marTop w:val="0"/>
      <w:marBottom w:val="0"/>
      <w:divBdr>
        <w:top w:val="none" w:sz="0" w:space="0" w:color="auto"/>
        <w:left w:val="none" w:sz="0" w:space="0" w:color="auto"/>
        <w:bottom w:val="none" w:sz="0" w:space="0" w:color="auto"/>
        <w:right w:val="none" w:sz="0" w:space="0" w:color="auto"/>
      </w:divBdr>
    </w:div>
    <w:div w:id="1281913521">
      <w:bodyDiv w:val="1"/>
      <w:marLeft w:val="0"/>
      <w:marRight w:val="0"/>
      <w:marTop w:val="0"/>
      <w:marBottom w:val="0"/>
      <w:divBdr>
        <w:top w:val="none" w:sz="0" w:space="0" w:color="auto"/>
        <w:left w:val="none" w:sz="0" w:space="0" w:color="auto"/>
        <w:bottom w:val="none" w:sz="0" w:space="0" w:color="auto"/>
        <w:right w:val="none" w:sz="0" w:space="0" w:color="auto"/>
      </w:divBdr>
    </w:div>
    <w:div w:id="1290629804">
      <w:bodyDiv w:val="1"/>
      <w:marLeft w:val="0"/>
      <w:marRight w:val="0"/>
      <w:marTop w:val="0"/>
      <w:marBottom w:val="0"/>
      <w:divBdr>
        <w:top w:val="none" w:sz="0" w:space="0" w:color="auto"/>
        <w:left w:val="none" w:sz="0" w:space="0" w:color="auto"/>
        <w:bottom w:val="none" w:sz="0" w:space="0" w:color="auto"/>
        <w:right w:val="none" w:sz="0" w:space="0" w:color="auto"/>
      </w:divBdr>
    </w:div>
    <w:div w:id="1298947163">
      <w:bodyDiv w:val="1"/>
      <w:marLeft w:val="0"/>
      <w:marRight w:val="0"/>
      <w:marTop w:val="0"/>
      <w:marBottom w:val="0"/>
      <w:divBdr>
        <w:top w:val="none" w:sz="0" w:space="0" w:color="auto"/>
        <w:left w:val="none" w:sz="0" w:space="0" w:color="auto"/>
        <w:bottom w:val="none" w:sz="0" w:space="0" w:color="auto"/>
        <w:right w:val="none" w:sz="0" w:space="0" w:color="auto"/>
      </w:divBdr>
    </w:div>
    <w:div w:id="1352608837">
      <w:bodyDiv w:val="1"/>
      <w:marLeft w:val="0"/>
      <w:marRight w:val="0"/>
      <w:marTop w:val="0"/>
      <w:marBottom w:val="0"/>
      <w:divBdr>
        <w:top w:val="none" w:sz="0" w:space="0" w:color="auto"/>
        <w:left w:val="none" w:sz="0" w:space="0" w:color="auto"/>
        <w:bottom w:val="none" w:sz="0" w:space="0" w:color="auto"/>
        <w:right w:val="none" w:sz="0" w:space="0" w:color="auto"/>
      </w:divBdr>
    </w:div>
    <w:div w:id="1355036833">
      <w:bodyDiv w:val="1"/>
      <w:marLeft w:val="0"/>
      <w:marRight w:val="0"/>
      <w:marTop w:val="0"/>
      <w:marBottom w:val="0"/>
      <w:divBdr>
        <w:top w:val="none" w:sz="0" w:space="0" w:color="auto"/>
        <w:left w:val="none" w:sz="0" w:space="0" w:color="auto"/>
        <w:bottom w:val="none" w:sz="0" w:space="0" w:color="auto"/>
        <w:right w:val="none" w:sz="0" w:space="0" w:color="auto"/>
      </w:divBdr>
    </w:div>
    <w:div w:id="1435831673">
      <w:bodyDiv w:val="1"/>
      <w:marLeft w:val="0"/>
      <w:marRight w:val="0"/>
      <w:marTop w:val="0"/>
      <w:marBottom w:val="0"/>
      <w:divBdr>
        <w:top w:val="none" w:sz="0" w:space="0" w:color="auto"/>
        <w:left w:val="none" w:sz="0" w:space="0" w:color="auto"/>
        <w:bottom w:val="none" w:sz="0" w:space="0" w:color="auto"/>
        <w:right w:val="none" w:sz="0" w:space="0" w:color="auto"/>
      </w:divBdr>
    </w:div>
    <w:div w:id="1436483720">
      <w:bodyDiv w:val="1"/>
      <w:marLeft w:val="0"/>
      <w:marRight w:val="0"/>
      <w:marTop w:val="0"/>
      <w:marBottom w:val="0"/>
      <w:divBdr>
        <w:top w:val="none" w:sz="0" w:space="0" w:color="auto"/>
        <w:left w:val="none" w:sz="0" w:space="0" w:color="auto"/>
        <w:bottom w:val="none" w:sz="0" w:space="0" w:color="auto"/>
        <w:right w:val="none" w:sz="0" w:space="0" w:color="auto"/>
      </w:divBdr>
      <w:divsChild>
        <w:div w:id="30347514">
          <w:marLeft w:val="0"/>
          <w:marRight w:val="0"/>
          <w:marTop w:val="0"/>
          <w:marBottom w:val="0"/>
          <w:divBdr>
            <w:top w:val="single" w:sz="2" w:space="0" w:color="auto"/>
            <w:left w:val="single" w:sz="2" w:space="0" w:color="auto"/>
            <w:bottom w:val="single" w:sz="2" w:space="0" w:color="auto"/>
            <w:right w:val="single" w:sz="2" w:space="0" w:color="auto"/>
          </w:divBdr>
        </w:div>
        <w:div w:id="268120169">
          <w:marLeft w:val="0"/>
          <w:marRight w:val="0"/>
          <w:marTop w:val="0"/>
          <w:marBottom w:val="0"/>
          <w:divBdr>
            <w:top w:val="single" w:sz="2" w:space="0" w:color="auto"/>
            <w:left w:val="single" w:sz="2" w:space="0" w:color="auto"/>
            <w:bottom w:val="single" w:sz="2" w:space="0" w:color="auto"/>
            <w:right w:val="single" w:sz="2" w:space="0" w:color="auto"/>
          </w:divBdr>
          <w:divsChild>
            <w:div w:id="855734027">
              <w:marLeft w:val="0"/>
              <w:marRight w:val="0"/>
              <w:marTop w:val="0"/>
              <w:marBottom w:val="0"/>
              <w:divBdr>
                <w:top w:val="single" w:sz="2" w:space="0" w:color="auto"/>
                <w:left w:val="single" w:sz="2" w:space="0" w:color="auto"/>
                <w:bottom w:val="single" w:sz="2" w:space="0" w:color="auto"/>
                <w:right w:val="single" w:sz="2" w:space="0" w:color="auto"/>
              </w:divBdr>
              <w:divsChild>
                <w:div w:id="221064416">
                  <w:marLeft w:val="0"/>
                  <w:marRight w:val="0"/>
                  <w:marTop w:val="0"/>
                  <w:marBottom w:val="0"/>
                  <w:divBdr>
                    <w:top w:val="single" w:sz="2" w:space="0" w:color="auto"/>
                    <w:left w:val="single" w:sz="2" w:space="0" w:color="auto"/>
                    <w:bottom w:val="single" w:sz="2" w:space="0" w:color="auto"/>
                    <w:right w:val="single" w:sz="2" w:space="0" w:color="auto"/>
                  </w:divBdr>
                  <w:divsChild>
                    <w:div w:id="1489325365">
                      <w:marLeft w:val="0"/>
                      <w:marRight w:val="0"/>
                      <w:marTop w:val="0"/>
                      <w:marBottom w:val="0"/>
                      <w:divBdr>
                        <w:top w:val="single" w:sz="2" w:space="0" w:color="auto"/>
                        <w:left w:val="single" w:sz="2" w:space="0" w:color="auto"/>
                        <w:bottom w:val="single" w:sz="2" w:space="0" w:color="auto"/>
                        <w:right w:val="single" w:sz="2" w:space="0" w:color="auto"/>
                      </w:divBdr>
                    </w:div>
                    <w:div w:id="20149118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61454898">
      <w:bodyDiv w:val="1"/>
      <w:marLeft w:val="0"/>
      <w:marRight w:val="0"/>
      <w:marTop w:val="0"/>
      <w:marBottom w:val="0"/>
      <w:divBdr>
        <w:top w:val="none" w:sz="0" w:space="0" w:color="auto"/>
        <w:left w:val="none" w:sz="0" w:space="0" w:color="auto"/>
        <w:bottom w:val="none" w:sz="0" w:space="0" w:color="auto"/>
        <w:right w:val="none" w:sz="0" w:space="0" w:color="auto"/>
      </w:divBdr>
    </w:div>
    <w:div w:id="1465614181">
      <w:bodyDiv w:val="1"/>
      <w:marLeft w:val="0"/>
      <w:marRight w:val="0"/>
      <w:marTop w:val="0"/>
      <w:marBottom w:val="0"/>
      <w:divBdr>
        <w:top w:val="none" w:sz="0" w:space="0" w:color="auto"/>
        <w:left w:val="none" w:sz="0" w:space="0" w:color="auto"/>
        <w:bottom w:val="none" w:sz="0" w:space="0" w:color="auto"/>
        <w:right w:val="none" w:sz="0" w:space="0" w:color="auto"/>
      </w:divBdr>
    </w:div>
    <w:div w:id="1468432360">
      <w:bodyDiv w:val="1"/>
      <w:marLeft w:val="0"/>
      <w:marRight w:val="0"/>
      <w:marTop w:val="0"/>
      <w:marBottom w:val="0"/>
      <w:divBdr>
        <w:top w:val="none" w:sz="0" w:space="0" w:color="auto"/>
        <w:left w:val="none" w:sz="0" w:space="0" w:color="auto"/>
        <w:bottom w:val="none" w:sz="0" w:space="0" w:color="auto"/>
        <w:right w:val="none" w:sz="0" w:space="0" w:color="auto"/>
      </w:divBdr>
    </w:div>
    <w:div w:id="1484618087">
      <w:bodyDiv w:val="1"/>
      <w:marLeft w:val="0"/>
      <w:marRight w:val="0"/>
      <w:marTop w:val="0"/>
      <w:marBottom w:val="0"/>
      <w:divBdr>
        <w:top w:val="none" w:sz="0" w:space="0" w:color="auto"/>
        <w:left w:val="none" w:sz="0" w:space="0" w:color="auto"/>
        <w:bottom w:val="none" w:sz="0" w:space="0" w:color="auto"/>
        <w:right w:val="none" w:sz="0" w:space="0" w:color="auto"/>
      </w:divBdr>
    </w:div>
    <w:div w:id="1525248631">
      <w:bodyDiv w:val="1"/>
      <w:marLeft w:val="0"/>
      <w:marRight w:val="0"/>
      <w:marTop w:val="0"/>
      <w:marBottom w:val="0"/>
      <w:divBdr>
        <w:top w:val="none" w:sz="0" w:space="0" w:color="auto"/>
        <w:left w:val="none" w:sz="0" w:space="0" w:color="auto"/>
        <w:bottom w:val="none" w:sz="0" w:space="0" w:color="auto"/>
        <w:right w:val="none" w:sz="0" w:space="0" w:color="auto"/>
      </w:divBdr>
    </w:div>
    <w:div w:id="1539512730">
      <w:bodyDiv w:val="1"/>
      <w:marLeft w:val="0"/>
      <w:marRight w:val="0"/>
      <w:marTop w:val="0"/>
      <w:marBottom w:val="0"/>
      <w:divBdr>
        <w:top w:val="none" w:sz="0" w:space="0" w:color="auto"/>
        <w:left w:val="none" w:sz="0" w:space="0" w:color="auto"/>
        <w:bottom w:val="none" w:sz="0" w:space="0" w:color="auto"/>
        <w:right w:val="none" w:sz="0" w:space="0" w:color="auto"/>
      </w:divBdr>
    </w:div>
    <w:div w:id="1580603616">
      <w:bodyDiv w:val="1"/>
      <w:marLeft w:val="0"/>
      <w:marRight w:val="0"/>
      <w:marTop w:val="0"/>
      <w:marBottom w:val="0"/>
      <w:divBdr>
        <w:top w:val="none" w:sz="0" w:space="0" w:color="auto"/>
        <w:left w:val="none" w:sz="0" w:space="0" w:color="auto"/>
        <w:bottom w:val="none" w:sz="0" w:space="0" w:color="auto"/>
        <w:right w:val="none" w:sz="0" w:space="0" w:color="auto"/>
      </w:divBdr>
      <w:divsChild>
        <w:div w:id="1615163912">
          <w:marLeft w:val="0"/>
          <w:marRight w:val="0"/>
          <w:marTop w:val="0"/>
          <w:marBottom w:val="0"/>
          <w:divBdr>
            <w:top w:val="none" w:sz="0" w:space="0" w:color="auto"/>
            <w:left w:val="none" w:sz="0" w:space="0" w:color="auto"/>
            <w:bottom w:val="none" w:sz="0" w:space="0" w:color="auto"/>
            <w:right w:val="none" w:sz="0" w:space="0" w:color="auto"/>
          </w:divBdr>
          <w:divsChild>
            <w:div w:id="1456481071">
              <w:marLeft w:val="0"/>
              <w:marRight w:val="0"/>
              <w:marTop w:val="0"/>
              <w:marBottom w:val="0"/>
              <w:divBdr>
                <w:top w:val="none" w:sz="0" w:space="0" w:color="auto"/>
                <w:left w:val="none" w:sz="0" w:space="0" w:color="auto"/>
                <w:bottom w:val="none" w:sz="0" w:space="0" w:color="auto"/>
                <w:right w:val="none" w:sz="0" w:space="0" w:color="auto"/>
              </w:divBdr>
            </w:div>
          </w:divsChild>
        </w:div>
        <w:div w:id="245384629">
          <w:marLeft w:val="0"/>
          <w:marRight w:val="0"/>
          <w:marTop w:val="0"/>
          <w:marBottom w:val="0"/>
          <w:divBdr>
            <w:top w:val="none" w:sz="0" w:space="0" w:color="auto"/>
            <w:left w:val="none" w:sz="0" w:space="0" w:color="auto"/>
            <w:bottom w:val="none" w:sz="0" w:space="0" w:color="auto"/>
            <w:right w:val="none" w:sz="0" w:space="0" w:color="auto"/>
          </w:divBdr>
          <w:divsChild>
            <w:div w:id="1101877651">
              <w:marLeft w:val="0"/>
              <w:marRight w:val="0"/>
              <w:marTop w:val="0"/>
              <w:marBottom w:val="0"/>
              <w:divBdr>
                <w:top w:val="none" w:sz="0" w:space="0" w:color="auto"/>
                <w:left w:val="none" w:sz="0" w:space="0" w:color="auto"/>
                <w:bottom w:val="none" w:sz="0" w:space="0" w:color="auto"/>
                <w:right w:val="none" w:sz="0" w:space="0" w:color="auto"/>
              </w:divBdr>
              <w:divsChild>
                <w:div w:id="118058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84326">
          <w:marLeft w:val="0"/>
          <w:marRight w:val="0"/>
          <w:marTop w:val="0"/>
          <w:marBottom w:val="0"/>
          <w:divBdr>
            <w:top w:val="none" w:sz="0" w:space="0" w:color="auto"/>
            <w:left w:val="none" w:sz="0" w:space="0" w:color="auto"/>
            <w:bottom w:val="none" w:sz="0" w:space="0" w:color="auto"/>
            <w:right w:val="none" w:sz="0" w:space="0" w:color="auto"/>
          </w:divBdr>
          <w:divsChild>
            <w:div w:id="1403796058">
              <w:marLeft w:val="0"/>
              <w:marRight w:val="0"/>
              <w:marTop w:val="0"/>
              <w:marBottom w:val="0"/>
              <w:divBdr>
                <w:top w:val="none" w:sz="0" w:space="0" w:color="auto"/>
                <w:left w:val="none" w:sz="0" w:space="0" w:color="auto"/>
                <w:bottom w:val="none" w:sz="0" w:space="0" w:color="auto"/>
                <w:right w:val="none" w:sz="0" w:space="0" w:color="auto"/>
              </w:divBdr>
            </w:div>
          </w:divsChild>
        </w:div>
        <w:div w:id="446124374">
          <w:marLeft w:val="0"/>
          <w:marRight w:val="0"/>
          <w:marTop w:val="0"/>
          <w:marBottom w:val="0"/>
          <w:divBdr>
            <w:top w:val="none" w:sz="0" w:space="0" w:color="auto"/>
            <w:left w:val="none" w:sz="0" w:space="0" w:color="auto"/>
            <w:bottom w:val="none" w:sz="0" w:space="0" w:color="auto"/>
            <w:right w:val="none" w:sz="0" w:space="0" w:color="auto"/>
          </w:divBdr>
          <w:divsChild>
            <w:div w:id="17099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44314">
      <w:bodyDiv w:val="1"/>
      <w:marLeft w:val="0"/>
      <w:marRight w:val="0"/>
      <w:marTop w:val="0"/>
      <w:marBottom w:val="0"/>
      <w:divBdr>
        <w:top w:val="none" w:sz="0" w:space="0" w:color="auto"/>
        <w:left w:val="none" w:sz="0" w:space="0" w:color="auto"/>
        <w:bottom w:val="none" w:sz="0" w:space="0" w:color="auto"/>
        <w:right w:val="none" w:sz="0" w:space="0" w:color="auto"/>
      </w:divBdr>
    </w:div>
    <w:div w:id="1585645451">
      <w:bodyDiv w:val="1"/>
      <w:marLeft w:val="0"/>
      <w:marRight w:val="0"/>
      <w:marTop w:val="0"/>
      <w:marBottom w:val="0"/>
      <w:divBdr>
        <w:top w:val="none" w:sz="0" w:space="0" w:color="auto"/>
        <w:left w:val="none" w:sz="0" w:space="0" w:color="auto"/>
        <w:bottom w:val="none" w:sz="0" w:space="0" w:color="auto"/>
        <w:right w:val="none" w:sz="0" w:space="0" w:color="auto"/>
      </w:divBdr>
    </w:div>
    <w:div w:id="1591350002">
      <w:bodyDiv w:val="1"/>
      <w:marLeft w:val="0"/>
      <w:marRight w:val="0"/>
      <w:marTop w:val="0"/>
      <w:marBottom w:val="0"/>
      <w:divBdr>
        <w:top w:val="none" w:sz="0" w:space="0" w:color="auto"/>
        <w:left w:val="none" w:sz="0" w:space="0" w:color="auto"/>
        <w:bottom w:val="none" w:sz="0" w:space="0" w:color="auto"/>
        <w:right w:val="none" w:sz="0" w:space="0" w:color="auto"/>
      </w:divBdr>
    </w:div>
    <w:div w:id="1597859529">
      <w:bodyDiv w:val="1"/>
      <w:marLeft w:val="0"/>
      <w:marRight w:val="0"/>
      <w:marTop w:val="0"/>
      <w:marBottom w:val="0"/>
      <w:divBdr>
        <w:top w:val="none" w:sz="0" w:space="0" w:color="auto"/>
        <w:left w:val="none" w:sz="0" w:space="0" w:color="auto"/>
        <w:bottom w:val="none" w:sz="0" w:space="0" w:color="auto"/>
        <w:right w:val="none" w:sz="0" w:space="0" w:color="auto"/>
      </w:divBdr>
    </w:div>
    <w:div w:id="1604922178">
      <w:bodyDiv w:val="1"/>
      <w:marLeft w:val="0"/>
      <w:marRight w:val="0"/>
      <w:marTop w:val="0"/>
      <w:marBottom w:val="0"/>
      <w:divBdr>
        <w:top w:val="none" w:sz="0" w:space="0" w:color="auto"/>
        <w:left w:val="none" w:sz="0" w:space="0" w:color="auto"/>
        <w:bottom w:val="none" w:sz="0" w:space="0" w:color="auto"/>
        <w:right w:val="none" w:sz="0" w:space="0" w:color="auto"/>
      </w:divBdr>
    </w:div>
    <w:div w:id="1693995082">
      <w:bodyDiv w:val="1"/>
      <w:marLeft w:val="0"/>
      <w:marRight w:val="0"/>
      <w:marTop w:val="0"/>
      <w:marBottom w:val="0"/>
      <w:divBdr>
        <w:top w:val="none" w:sz="0" w:space="0" w:color="auto"/>
        <w:left w:val="none" w:sz="0" w:space="0" w:color="auto"/>
        <w:bottom w:val="none" w:sz="0" w:space="0" w:color="auto"/>
        <w:right w:val="none" w:sz="0" w:space="0" w:color="auto"/>
      </w:divBdr>
      <w:divsChild>
        <w:div w:id="1594391703">
          <w:marLeft w:val="0"/>
          <w:marRight w:val="0"/>
          <w:marTop w:val="0"/>
          <w:marBottom w:val="0"/>
          <w:divBdr>
            <w:top w:val="single" w:sz="2" w:space="0" w:color="auto"/>
            <w:left w:val="single" w:sz="2" w:space="0" w:color="auto"/>
            <w:bottom w:val="single" w:sz="2" w:space="0" w:color="auto"/>
            <w:right w:val="single" w:sz="2" w:space="0" w:color="auto"/>
          </w:divBdr>
        </w:div>
      </w:divsChild>
    </w:div>
    <w:div w:id="1732458035">
      <w:bodyDiv w:val="1"/>
      <w:marLeft w:val="0"/>
      <w:marRight w:val="0"/>
      <w:marTop w:val="0"/>
      <w:marBottom w:val="0"/>
      <w:divBdr>
        <w:top w:val="none" w:sz="0" w:space="0" w:color="auto"/>
        <w:left w:val="none" w:sz="0" w:space="0" w:color="auto"/>
        <w:bottom w:val="none" w:sz="0" w:space="0" w:color="auto"/>
        <w:right w:val="none" w:sz="0" w:space="0" w:color="auto"/>
      </w:divBdr>
    </w:div>
    <w:div w:id="1736780556">
      <w:bodyDiv w:val="1"/>
      <w:marLeft w:val="0"/>
      <w:marRight w:val="0"/>
      <w:marTop w:val="0"/>
      <w:marBottom w:val="0"/>
      <w:divBdr>
        <w:top w:val="none" w:sz="0" w:space="0" w:color="auto"/>
        <w:left w:val="none" w:sz="0" w:space="0" w:color="auto"/>
        <w:bottom w:val="none" w:sz="0" w:space="0" w:color="auto"/>
        <w:right w:val="none" w:sz="0" w:space="0" w:color="auto"/>
      </w:divBdr>
    </w:div>
    <w:div w:id="1745225249">
      <w:bodyDiv w:val="1"/>
      <w:marLeft w:val="0"/>
      <w:marRight w:val="0"/>
      <w:marTop w:val="0"/>
      <w:marBottom w:val="0"/>
      <w:divBdr>
        <w:top w:val="none" w:sz="0" w:space="0" w:color="auto"/>
        <w:left w:val="none" w:sz="0" w:space="0" w:color="auto"/>
        <w:bottom w:val="none" w:sz="0" w:space="0" w:color="auto"/>
        <w:right w:val="none" w:sz="0" w:space="0" w:color="auto"/>
      </w:divBdr>
    </w:div>
    <w:div w:id="1796946456">
      <w:bodyDiv w:val="1"/>
      <w:marLeft w:val="0"/>
      <w:marRight w:val="0"/>
      <w:marTop w:val="0"/>
      <w:marBottom w:val="0"/>
      <w:divBdr>
        <w:top w:val="none" w:sz="0" w:space="0" w:color="auto"/>
        <w:left w:val="none" w:sz="0" w:space="0" w:color="auto"/>
        <w:bottom w:val="none" w:sz="0" w:space="0" w:color="auto"/>
        <w:right w:val="none" w:sz="0" w:space="0" w:color="auto"/>
      </w:divBdr>
    </w:div>
    <w:div w:id="1835954317">
      <w:bodyDiv w:val="1"/>
      <w:marLeft w:val="0"/>
      <w:marRight w:val="0"/>
      <w:marTop w:val="0"/>
      <w:marBottom w:val="0"/>
      <w:divBdr>
        <w:top w:val="none" w:sz="0" w:space="0" w:color="auto"/>
        <w:left w:val="none" w:sz="0" w:space="0" w:color="auto"/>
        <w:bottom w:val="none" w:sz="0" w:space="0" w:color="auto"/>
        <w:right w:val="none" w:sz="0" w:space="0" w:color="auto"/>
      </w:divBdr>
      <w:divsChild>
        <w:div w:id="1063522087">
          <w:marLeft w:val="0"/>
          <w:marRight w:val="0"/>
          <w:marTop w:val="0"/>
          <w:marBottom w:val="0"/>
          <w:divBdr>
            <w:top w:val="single" w:sz="2" w:space="0" w:color="auto"/>
            <w:left w:val="single" w:sz="2" w:space="0" w:color="auto"/>
            <w:bottom w:val="single" w:sz="2" w:space="0" w:color="auto"/>
            <w:right w:val="single" w:sz="2" w:space="0" w:color="auto"/>
          </w:divBdr>
        </w:div>
        <w:div w:id="887376487">
          <w:marLeft w:val="0"/>
          <w:marRight w:val="0"/>
          <w:marTop w:val="0"/>
          <w:marBottom w:val="0"/>
          <w:divBdr>
            <w:top w:val="single" w:sz="2" w:space="0" w:color="auto"/>
            <w:left w:val="single" w:sz="2" w:space="0" w:color="auto"/>
            <w:bottom w:val="single" w:sz="2" w:space="0" w:color="auto"/>
            <w:right w:val="single" w:sz="2" w:space="0" w:color="auto"/>
          </w:divBdr>
          <w:divsChild>
            <w:div w:id="1003169592">
              <w:marLeft w:val="0"/>
              <w:marRight w:val="0"/>
              <w:marTop w:val="0"/>
              <w:marBottom w:val="0"/>
              <w:divBdr>
                <w:top w:val="single" w:sz="2" w:space="0" w:color="auto"/>
                <w:left w:val="single" w:sz="2" w:space="0" w:color="auto"/>
                <w:bottom w:val="single" w:sz="2" w:space="0" w:color="auto"/>
                <w:right w:val="single" w:sz="2" w:space="0" w:color="auto"/>
              </w:divBdr>
              <w:divsChild>
                <w:div w:id="910390058">
                  <w:marLeft w:val="0"/>
                  <w:marRight w:val="0"/>
                  <w:marTop w:val="0"/>
                  <w:marBottom w:val="0"/>
                  <w:divBdr>
                    <w:top w:val="single" w:sz="2" w:space="0" w:color="auto"/>
                    <w:left w:val="single" w:sz="2" w:space="0" w:color="auto"/>
                    <w:bottom w:val="single" w:sz="2" w:space="0" w:color="auto"/>
                    <w:right w:val="single" w:sz="2" w:space="0" w:color="auto"/>
                  </w:divBdr>
                  <w:divsChild>
                    <w:div w:id="1576624196">
                      <w:marLeft w:val="0"/>
                      <w:marRight w:val="0"/>
                      <w:marTop w:val="0"/>
                      <w:marBottom w:val="0"/>
                      <w:divBdr>
                        <w:top w:val="single" w:sz="2" w:space="0" w:color="auto"/>
                        <w:left w:val="single" w:sz="2" w:space="0" w:color="auto"/>
                        <w:bottom w:val="single" w:sz="2" w:space="0" w:color="auto"/>
                        <w:right w:val="single" w:sz="2" w:space="0" w:color="auto"/>
                      </w:divBdr>
                    </w:div>
                    <w:div w:id="6344554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83983390">
      <w:bodyDiv w:val="1"/>
      <w:marLeft w:val="0"/>
      <w:marRight w:val="0"/>
      <w:marTop w:val="0"/>
      <w:marBottom w:val="0"/>
      <w:divBdr>
        <w:top w:val="none" w:sz="0" w:space="0" w:color="auto"/>
        <w:left w:val="none" w:sz="0" w:space="0" w:color="auto"/>
        <w:bottom w:val="none" w:sz="0" w:space="0" w:color="auto"/>
        <w:right w:val="none" w:sz="0" w:space="0" w:color="auto"/>
      </w:divBdr>
    </w:div>
    <w:div w:id="1886210761">
      <w:bodyDiv w:val="1"/>
      <w:marLeft w:val="0"/>
      <w:marRight w:val="0"/>
      <w:marTop w:val="0"/>
      <w:marBottom w:val="0"/>
      <w:divBdr>
        <w:top w:val="none" w:sz="0" w:space="0" w:color="auto"/>
        <w:left w:val="none" w:sz="0" w:space="0" w:color="auto"/>
        <w:bottom w:val="none" w:sz="0" w:space="0" w:color="auto"/>
        <w:right w:val="none" w:sz="0" w:space="0" w:color="auto"/>
      </w:divBdr>
    </w:div>
    <w:div w:id="1899702648">
      <w:bodyDiv w:val="1"/>
      <w:marLeft w:val="0"/>
      <w:marRight w:val="0"/>
      <w:marTop w:val="0"/>
      <w:marBottom w:val="0"/>
      <w:divBdr>
        <w:top w:val="none" w:sz="0" w:space="0" w:color="auto"/>
        <w:left w:val="none" w:sz="0" w:space="0" w:color="auto"/>
        <w:bottom w:val="none" w:sz="0" w:space="0" w:color="auto"/>
        <w:right w:val="none" w:sz="0" w:space="0" w:color="auto"/>
      </w:divBdr>
    </w:div>
    <w:div w:id="1966933532">
      <w:bodyDiv w:val="1"/>
      <w:marLeft w:val="0"/>
      <w:marRight w:val="0"/>
      <w:marTop w:val="0"/>
      <w:marBottom w:val="0"/>
      <w:divBdr>
        <w:top w:val="none" w:sz="0" w:space="0" w:color="auto"/>
        <w:left w:val="none" w:sz="0" w:space="0" w:color="auto"/>
        <w:bottom w:val="none" w:sz="0" w:space="0" w:color="auto"/>
        <w:right w:val="none" w:sz="0" w:space="0" w:color="auto"/>
      </w:divBdr>
    </w:div>
    <w:div w:id="1985616361">
      <w:bodyDiv w:val="1"/>
      <w:marLeft w:val="0"/>
      <w:marRight w:val="0"/>
      <w:marTop w:val="0"/>
      <w:marBottom w:val="0"/>
      <w:divBdr>
        <w:top w:val="none" w:sz="0" w:space="0" w:color="auto"/>
        <w:left w:val="none" w:sz="0" w:space="0" w:color="auto"/>
        <w:bottom w:val="none" w:sz="0" w:space="0" w:color="auto"/>
        <w:right w:val="none" w:sz="0" w:space="0" w:color="auto"/>
      </w:divBdr>
    </w:div>
    <w:div w:id="2030135064">
      <w:bodyDiv w:val="1"/>
      <w:marLeft w:val="0"/>
      <w:marRight w:val="0"/>
      <w:marTop w:val="0"/>
      <w:marBottom w:val="0"/>
      <w:divBdr>
        <w:top w:val="none" w:sz="0" w:space="0" w:color="auto"/>
        <w:left w:val="none" w:sz="0" w:space="0" w:color="auto"/>
        <w:bottom w:val="none" w:sz="0" w:space="0" w:color="auto"/>
        <w:right w:val="none" w:sz="0" w:space="0" w:color="auto"/>
      </w:divBdr>
      <w:divsChild>
        <w:div w:id="1894654088">
          <w:marLeft w:val="0"/>
          <w:marRight w:val="0"/>
          <w:marTop w:val="0"/>
          <w:marBottom w:val="0"/>
          <w:divBdr>
            <w:top w:val="single" w:sz="2" w:space="0" w:color="auto"/>
            <w:left w:val="single" w:sz="2" w:space="0" w:color="auto"/>
            <w:bottom w:val="single" w:sz="2" w:space="0" w:color="auto"/>
            <w:right w:val="single" w:sz="2" w:space="0" w:color="auto"/>
          </w:divBdr>
        </w:div>
        <w:div w:id="1213613534">
          <w:marLeft w:val="0"/>
          <w:marRight w:val="0"/>
          <w:marTop w:val="0"/>
          <w:marBottom w:val="0"/>
          <w:divBdr>
            <w:top w:val="single" w:sz="2" w:space="0" w:color="auto"/>
            <w:left w:val="single" w:sz="2" w:space="0" w:color="auto"/>
            <w:bottom w:val="single" w:sz="2" w:space="0" w:color="auto"/>
            <w:right w:val="single" w:sz="2" w:space="0" w:color="auto"/>
          </w:divBdr>
          <w:divsChild>
            <w:div w:id="363795354">
              <w:marLeft w:val="0"/>
              <w:marRight w:val="0"/>
              <w:marTop w:val="0"/>
              <w:marBottom w:val="0"/>
              <w:divBdr>
                <w:top w:val="single" w:sz="2" w:space="0" w:color="auto"/>
                <w:left w:val="single" w:sz="2" w:space="0" w:color="auto"/>
                <w:bottom w:val="single" w:sz="2" w:space="0" w:color="auto"/>
                <w:right w:val="single" w:sz="2" w:space="0" w:color="auto"/>
              </w:divBdr>
            </w:div>
            <w:div w:id="298269816">
              <w:marLeft w:val="0"/>
              <w:marRight w:val="0"/>
              <w:marTop w:val="0"/>
              <w:marBottom w:val="0"/>
              <w:divBdr>
                <w:top w:val="single" w:sz="2" w:space="0" w:color="auto"/>
                <w:left w:val="single" w:sz="2" w:space="0" w:color="auto"/>
                <w:bottom w:val="single" w:sz="2" w:space="0" w:color="auto"/>
                <w:right w:val="single" w:sz="2" w:space="0" w:color="auto"/>
              </w:divBdr>
            </w:div>
            <w:div w:id="1431314715">
              <w:marLeft w:val="0"/>
              <w:marRight w:val="0"/>
              <w:marTop w:val="0"/>
              <w:marBottom w:val="0"/>
              <w:divBdr>
                <w:top w:val="single" w:sz="2" w:space="0" w:color="auto"/>
                <w:left w:val="single" w:sz="2" w:space="0" w:color="auto"/>
                <w:bottom w:val="single" w:sz="2" w:space="0" w:color="auto"/>
                <w:right w:val="single" w:sz="2" w:space="0" w:color="auto"/>
              </w:divBdr>
            </w:div>
            <w:div w:id="5279902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30183108">
      <w:bodyDiv w:val="1"/>
      <w:marLeft w:val="0"/>
      <w:marRight w:val="0"/>
      <w:marTop w:val="0"/>
      <w:marBottom w:val="0"/>
      <w:divBdr>
        <w:top w:val="none" w:sz="0" w:space="0" w:color="auto"/>
        <w:left w:val="none" w:sz="0" w:space="0" w:color="auto"/>
        <w:bottom w:val="none" w:sz="0" w:space="0" w:color="auto"/>
        <w:right w:val="none" w:sz="0" w:space="0" w:color="auto"/>
      </w:divBdr>
    </w:div>
    <w:div w:id="2038192181">
      <w:bodyDiv w:val="1"/>
      <w:marLeft w:val="0"/>
      <w:marRight w:val="0"/>
      <w:marTop w:val="0"/>
      <w:marBottom w:val="0"/>
      <w:divBdr>
        <w:top w:val="none" w:sz="0" w:space="0" w:color="auto"/>
        <w:left w:val="none" w:sz="0" w:space="0" w:color="auto"/>
        <w:bottom w:val="none" w:sz="0" w:space="0" w:color="auto"/>
        <w:right w:val="none" w:sz="0" w:space="0" w:color="auto"/>
      </w:divBdr>
      <w:divsChild>
        <w:div w:id="519245445">
          <w:marLeft w:val="0"/>
          <w:marRight w:val="0"/>
          <w:marTop w:val="0"/>
          <w:marBottom w:val="0"/>
          <w:divBdr>
            <w:top w:val="single" w:sz="2" w:space="0" w:color="auto"/>
            <w:left w:val="single" w:sz="2" w:space="0" w:color="auto"/>
            <w:bottom w:val="single" w:sz="2" w:space="0" w:color="auto"/>
            <w:right w:val="single" w:sz="2" w:space="0" w:color="auto"/>
          </w:divBdr>
          <w:divsChild>
            <w:div w:id="866526698">
              <w:marLeft w:val="0"/>
              <w:marRight w:val="0"/>
              <w:marTop w:val="0"/>
              <w:marBottom w:val="0"/>
              <w:divBdr>
                <w:top w:val="single" w:sz="2" w:space="0" w:color="auto"/>
                <w:left w:val="single" w:sz="2" w:space="0" w:color="auto"/>
                <w:bottom w:val="single" w:sz="2" w:space="0" w:color="auto"/>
                <w:right w:val="single" w:sz="2" w:space="0" w:color="auto"/>
              </w:divBdr>
              <w:divsChild>
                <w:div w:id="1971667857">
                  <w:marLeft w:val="0"/>
                  <w:marRight w:val="0"/>
                  <w:marTop w:val="0"/>
                  <w:marBottom w:val="0"/>
                  <w:divBdr>
                    <w:top w:val="single" w:sz="2" w:space="0" w:color="auto"/>
                    <w:left w:val="single" w:sz="2" w:space="0" w:color="auto"/>
                    <w:bottom w:val="single" w:sz="2" w:space="0" w:color="auto"/>
                    <w:right w:val="single" w:sz="2" w:space="0" w:color="auto"/>
                  </w:divBdr>
                  <w:divsChild>
                    <w:div w:id="126824612">
                      <w:marLeft w:val="0"/>
                      <w:marRight w:val="0"/>
                      <w:marTop w:val="0"/>
                      <w:marBottom w:val="0"/>
                      <w:divBdr>
                        <w:top w:val="single" w:sz="2" w:space="0" w:color="auto"/>
                        <w:left w:val="single" w:sz="2" w:space="0" w:color="auto"/>
                        <w:bottom w:val="single" w:sz="2" w:space="0" w:color="auto"/>
                        <w:right w:val="single" w:sz="2" w:space="0" w:color="auto"/>
                      </w:divBdr>
                    </w:div>
                    <w:div w:id="976490070">
                      <w:marLeft w:val="0"/>
                      <w:marRight w:val="0"/>
                      <w:marTop w:val="0"/>
                      <w:marBottom w:val="0"/>
                      <w:divBdr>
                        <w:top w:val="single" w:sz="2" w:space="0" w:color="auto"/>
                        <w:left w:val="single" w:sz="2" w:space="0" w:color="auto"/>
                        <w:bottom w:val="single" w:sz="2" w:space="0" w:color="auto"/>
                        <w:right w:val="single" w:sz="2" w:space="0" w:color="auto"/>
                      </w:divBdr>
                      <w:divsChild>
                        <w:div w:id="504368595">
                          <w:marLeft w:val="0"/>
                          <w:marRight w:val="0"/>
                          <w:marTop w:val="0"/>
                          <w:marBottom w:val="0"/>
                          <w:divBdr>
                            <w:top w:val="single" w:sz="2" w:space="0" w:color="auto"/>
                            <w:left w:val="single" w:sz="2" w:space="0" w:color="auto"/>
                            <w:bottom w:val="single" w:sz="2" w:space="0" w:color="auto"/>
                            <w:right w:val="single" w:sz="2" w:space="0" w:color="auto"/>
                          </w:divBdr>
                        </w:div>
                        <w:div w:id="16857865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62013201">
          <w:marLeft w:val="0"/>
          <w:marRight w:val="0"/>
          <w:marTop w:val="0"/>
          <w:marBottom w:val="0"/>
          <w:divBdr>
            <w:top w:val="single" w:sz="2" w:space="0" w:color="auto"/>
            <w:left w:val="single" w:sz="2" w:space="0" w:color="auto"/>
            <w:bottom w:val="single" w:sz="2" w:space="0" w:color="auto"/>
            <w:right w:val="single" w:sz="2" w:space="0" w:color="auto"/>
          </w:divBdr>
          <w:divsChild>
            <w:div w:id="1634434806">
              <w:marLeft w:val="0"/>
              <w:marRight w:val="0"/>
              <w:marTop w:val="0"/>
              <w:marBottom w:val="0"/>
              <w:divBdr>
                <w:top w:val="single" w:sz="2" w:space="0" w:color="auto"/>
                <w:left w:val="single" w:sz="2" w:space="0" w:color="auto"/>
                <w:bottom w:val="single" w:sz="2" w:space="0" w:color="auto"/>
                <w:right w:val="single" w:sz="2" w:space="0" w:color="auto"/>
              </w:divBdr>
              <w:divsChild>
                <w:div w:id="2090805944">
                  <w:marLeft w:val="0"/>
                  <w:marRight w:val="0"/>
                  <w:marTop w:val="0"/>
                  <w:marBottom w:val="0"/>
                  <w:divBdr>
                    <w:top w:val="single" w:sz="2" w:space="0" w:color="auto"/>
                    <w:left w:val="single" w:sz="2" w:space="0" w:color="auto"/>
                    <w:bottom w:val="single" w:sz="2" w:space="0" w:color="auto"/>
                    <w:right w:val="single" w:sz="2" w:space="0" w:color="auto"/>
                  </w:divBdr>
                  <w:divsChild>
                    <w:div w:id="460467313">
                      <w:marLeft w:val="0"/>
                      <w:marRight w:val="0"/>
                      <w:marTop w:val="0"/>
                      <w:marBottom w:val="0"/>
                      <w:divBdr>
                        <w:top w:val="single" w:sz="2" w:space="0" w:color="auto"/>
                        <w:left w:val="single" w:sz="2" w:space="0" w:color="auto"/>
                        <w:bottom w:val="single" w:sz="2" w:space="0" w:color="auto"/>
                        <w:right w:val="single" w:sz="2" w:space="0" w:color="auto"/>
                      </w:divBdr>
                    </w:div>
                    <w:div w:id="1508715386">
                      <w:marLeft w:val="0"/>
                      <w:marRight w:val="0"/>
                      <w:marTop w:val="0"/>
                      <w:marBottom w:val="0"/>
                      <w:divBdr>
                        <w:top w:val="single" w:sz="2" w:space="0" w:color="auto"/>
                        <w:left w:val="single" w:sz="2" w:space="0" w:color="auto"/>
                        <w:bottom w:val="single" w:sz="2" w:space="0" w:color="auto"/>
                        <w:right w:val="single" w:sz="2" w:space="0" w:color="auto"/>
                      </w:divBdr>
                      <w:divsChild>
                        <w:div w:id="1920745691">
                          <w:marLeft w:val="0"/>
                          <w:marRight w:val="0"/>
                          <w:marTop w:val="0"/>
                          <w:marBottom w:val="0"/>
                          <w:divBdr>
                            <w:top w:val="single" w:sz="2" w:space="0" w:color="auto"/>
                            <w:left w:val="single" w:sz="2" w:space="0" w:color="auto"/>
                            <w:bottom w:val="single" w:sz="2" w:space="0" w:color="auto"/>
                            <w:right w:val="single" w:sz="2" w:space="0" w:color="auto"/>
                          </w:divBdr>
                        </w:div>
                        <w:div w:id="470170855">
                          <w:marLeft w:val="0"/>
                          <w:marRight w:val="0"/>
                          <w:marTop w:val="0"/>
                          <w:marBottom w:val="0"/>
                          <w:divBdr>
                            <w:top w:val="single" w:sz="2" w:space="0" w:color="auto"/>
                            <w:left w:val="single" w:sz="2" w:space="0" w:color="auto"/>
                            <w:bottom w:val="single" w:sz="2" w:space="0" w:color="auto"/>
                            <w:right w:val="single" w:sz="2" w:space="0" w:color="auto"/>
                          </w:divBdr>
                        </w:div>
                        <w:div w:id="73010823">
                          <w:marLeft w:val="0"/>
                          <w:marRight w:val="0"/>
                          <w:marTop w:val="0"/>
                          <w:marBottom w:val="0"/>
                          <w:divBdr>
                            <w:top w:val="single" w:sz="2" w:space="0" w:color="auto"/>
                            <w:left w:val="single" w:sz="2" w:space="0" w:color="auto"/>
                            <w:bottom w:val="single" w:sz="2" w:space="0" w:color="auto"/>
                            <w:right w:val="single" w:sz="2" w:space="0" w:color="auto"/>
                          </w:divBdr>
                        </w:div>
                        <w:div w:id="14562950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41873478">
          <w:marLeft w:val="0"/>
          <w:marRight w:val="0"/>
          <w:marTop w:val="0"/>
          <w:marBottom w:val="0"/>
          <w:divBdr>
            <w:top w:val="single" w:sz="2" w:space="0" w:color="auto"/>
            <w:left w:val="single" w:sz="2" w:space="0" w:color="auto"/>
            <w:bottom w:val="single" w:sz="2" w:space="0" w:color="auto"/>
            <w:right w:val="single" w:sz="2" w:space="0" w:color="auto"/>
          </w:divBdr>
          <w:divsChild>
            <w:div w:id="2070610659">
              <w:marLeft w:val="0"/>
              <w:marRight w:val="0"/>
              <w:marTop w:val="0"/>
              <w:marBottom w:val="0"/>
              <w:divBdr>
                <w:top w:val="single" w:sz="2" w:space="0" w:color="auto"/>
                <w:left w:val="single" w:sz="2" w:space="0" w:color="auto"/>
                <w:bottom w:val="single" w:sz="2" w:space="0" w:color="auto"/>
                <w:right w:val="single" w:sz="2" w:space="0" w:color="auto"/>
              </w:divBdr>
              <w:divsChild>
                <w:div w:id="1267007501">
                  <w:marLeft w:val="0"/>
                  <w:marRight w:val="0"/>
                  <w:marTop w:val="0"/>
                  <w:marBottom w:val="0"/>
                  <w:divBdr>
                    <w:top w:val="single" w:sz="2" w:space="0" w:color="auto"/>
                    <w:left w:val="single" w:sz="2" w:space="0" w:color="auto"/>
                    <w:bottom w:val="single" w:sz="2" w:space="0" w:color="auto"/>
                    <w:right w:val="single" w:sz="2" w:space="0" w:color="auto"/>
                  </w:divBdr>
                  <w:divsChild>
                    <w:div w:id="506141450">
                      <w:marLeft w:val="0"/>
                      <w:marRight w:val="0"/>
                      <w:marTop w:val="0"/>
                      <w:marBottom w:val="0"/>
                      <w:divBdr>
                        <w:top w:val="single" w:sz="2" w:space="0" w:color="auto"/>
                        <w:left w:val="single" w:sz="2" w:space="0" w:color="auto"/>
                        <w:bottom w:val="single" w:sz="2" w:space="0" w:color="auto"/>
                        <w:right w:val="single" w:sz="2" w:space="0" w:color="auto"/>
                      </w:divBdr>
                    </w:div>
                    <w:div w:id="1563054164">
                      <w:marLeft w:val="0"/>
                      <w:marRight w:val="0"/>
                      <w:marTop w:val="0"/>
                      <w:marBottom w:val="0"/>
                      <w:divBdr>
                        <w:top w:val="single" w:sz="2" w:space="0" w:color="auto"/>
                        <w:left w:val="single" w:sz="2" w:space="0" w:color="auto"/>
                        <w:bottom w:val="single" w:sz="2" w:space="0" w:color="auto"/>
                        <w:right w:val="single" w:sz="2" w:space="0" w:color="auto"/>
                      </w:divBdr>
                      <w:divsChild>
                        <w:div w:id="1584342002">
                          <w:marLeft w:val="0"/>
                          <w:marRight w:val="0"/>
                          <w:marTop w:val="0"/>
                          <w:marBottom w:val="0"/>
                          <w:divBdr>
                            <w:top w:val="single" w:sz="2" w:space="0" w:color="auto"/>
                            <w:left w:val="single" w:sz="2" w:space="0" w:color="auto"/>
                            <w:bottom w:val="single" w:sz="2" w:space="0" w:color="auto"/>
                            <w:right w:val="single" w:sz="2" w:space="0" w:color="auto"/>
                          </w:divBdr>
                        </w:div>
                        <w:div w:id="496767196">
                          <w:marLeft w:val="0"/>
                          <w:marRight w:val="0"/>
                          <w:marTop w:val="0"/>
                          <w:marBottom w:val="0"/>
                          <w:divBdr>
                            <w:top w:val="single" w:sz="2" w:space="0" w:color="auto"/>
                            <w:left w:val="single" w:sz="2" w:space="0" w:color="auto"/>
                            <w:bottom w:val="single" w:sz="2" w:space="0" w:color="auto"/>
                            <w:right w:val="single" w:sz="2" w:space="0" w:color="auto"/>
                          </w:divBdr>
                        </w:div>
                        <w:div w:id="1447460219">
                          <w:marLeft w:val="0"/>
                          <w:marRight w:val="0"/>
                          <w:marTop w:val="0"/>
                          <w:marBottom w:val="0"/>
                          <w:divBdr>
                            <w:top w:val="single" w:sz="2" w:space="0" w:color="auto"/>
                            <w:left w:val="single" w:sz="2" w:space="0" w:color="auto"/>
                            <w:bottom w:val="single" w:sz="2" w:space="0" w:color="auto"/>
                            <w:right w:val="single" w:sz="2" w:space="0" w:color="auto"/>
                          </w:divBdr>
                        </w:div>
                        <w:div w:id="20497169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38484086">
          <w:marLeft w:val="0"/>
          <w:marRight w:val="0"/>
          <w:marTop w:val="0"/>
          <w:marBottom w:val="0"/>
          <w:divBdr>
            <w:top w:val="single" w:sz="2" w:space="0" w:color="auto"/>
            <w:left w:val="single" w:sz="2" w:space="0" w:color="auto"/>
            <w:bottom w:val="single" w:sz="2" w:space="0" w:color="auto"/>
            <w:right w:val="single" w:sz="2" w:space="0" w:color="auto"/>
          </w:divBdr>
          <w:divsChild>
            <w:div w:id="1935163902">
              <w:marLeft w:val="0"/>
              <w:marRight w:val="0"/>
              <w:marTop w:val="0"/>
              <w:marBottom w:val="0"/>
              <w:divBdr>
                <w:top w:val="single" w:sz="2" w:space="0" w:color="auto"/>
                <w:left w:val="single" w:sz="2" w:space="0" w:color="auto"/>
                <w:bottom w:val="single" w:sz="2" w:space="0" w:color="auto"/>
                <w:right w:val="single" w:sz="2" w:space="0" w:color="auto"/>
              </w:divBdr>
              <w:divsChild>
                <w:div w:id="1007171431">
                  <w:marLeft w:val="0"/>
                  <w:marRight w:val="0"/>
                  <w:marTop w:val="0"/>
                  <w:marBottom w:val="0"/>
                  <w:divBdr>
                    <w:top w:val="single" w:sz="2" w:space="0" w:color="auto"/>
                    <w:left w:val="single" w:sz="2" w:space="0" w:color="auto"/>
                    <w:bottom w:val="single" w:sz="2" w:space="0" w:color="auto"/>
                    <w:right w:val="single" w:sz="2" w:space="0" w:color="auto"/>
                  </w:divBdr>
                  <w:divsChild>
                    <w:div w:id="510528957">
                      <w:marLeft w:val="0"/>
                      <w:marRight w:val="0"/>
                      <w:marTop w:val="0"/>
                      <w:marBottom w:val="0"/>
                      <w:divBdr>
                        <w:top w:val="single" w:sz="2" w:space="0" w:color="auto"/>
                        <w:left w:val="single" w:sz="2" w:space="0" w:color="auto"/>
                        <w:bottom w:val="single" w:sz="2" w:space="0" w:color="auto"/>
                        <w:right w:val="single" w:sz="2" w:space="0" w:color="auto"/>
                      </w:divBdr>
                    </w:div>
                    <w:div w:id="1204438976">
                      <w:marLeft w:val="0"/>
                      <w:marRight w:val="0"/>
                      <w:marTop w:val="0"/>
                      <w:marBottom w:val="0"/>
                      <w:divBdr>
                        <w:top w:val="single" w:sz="2" w:space="0" w:color="auto"/>
                        <w:left w:val="single" w:sz="2" w:space="0" w:color="auto"/>
                        <w:bottom w:val="single" w:sz="2" w:space="0" w:color="auto"/>
                        <w:right w:val="single" w:sz="2" w:space="0" w:color="auto"/>
                      </w:divBdr>
                      <w:divsChild>
                        <w:div w:id="278335876">
                          <w:marLeft w:val="0"/>
                          <w:marRight w:val="0"/>
                          <w:marTop w:val="0"/>
                          <w:marBottom w:val="0"/>
                          <w:divBdr>
                            <w:top w:val="single" w:sz="2" w:space="0" w:color="auto"/>
                            <w:left w:val="single" w:sz="2" w:space="0" w:color="auto"/>
                            <w:bottom w:val="single" w:sz="2" w:space="0" w:color="auto"/>
                            <w:right w:val="single" w:sz="2" w:space="0" w:color="auto"/>
                          </w:divBdr>
                        </w:div>
                        <w:div w:id="2124381279">
                          <w:marLeft w:val="0"/>
                          <w:marRight w:val="0"/>
                          <w:marTop w:val="0"/>
                          <w:marBottom w:val="0"/>
                          <w:divBdr>
                            <w:top w:val="single" w:sz="2" w:space="0" w:color="auto"/>
                            <w:left w:val="single" w:sz="2" w:space="0" w:color="auto"/>
                            <w:bottom w:val="single" w:sz="2" w:space="0" w:color="auto"/>
                            <w:right w:val="single" w:sz="2" w:space="0" w:color="auto"/>
                          </w:divBdr>
                        </w:div>
                        <w:div w:id="2119179638">
                          <w:marLeft w:val="0"/>
                          <w:marRight w:val="0"/>
                          <w:marTop w:val="0"/>
                          <w:marBottom w:val="0"/>
                          <w:divBdr>
                            <w:top w:val="single" w:sz="2" w:space="0" w:color="auto"/>
                            <w:left w:val="single" w:sz="2" w:space="0" w:color="auto"/>
                            <w:bottom w:val="single" w:sz="2" w:space="0" w:color="auto"/>
                            <w:right w:val="single" w:sz="2" w:space="0" w:color="auto"/>
                          </w:divBdr>
                        </w:div>
                        <w:div w:id="10031661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4955741">
          <w:marLeft w:val="0"/>
          <w:marRight w:val="0"/>
          <w:marTop w:val="0"/>
          <w:marBottom w:val="0"/>
          <w:divBdr>
            <w:top w:val="single" w:sz="2" w:space="0" w:color="auto"/>
            <w:left w:val="single" w:sz="2" w:space="0" w:color="auto"/>
            <w:bottom w:val="single" w:sz="2" w:space="0" w:color="auto"/>
            <w:right w:val="single" w:sz="2" w:space="0" w:color="auto"/>
          </w:divBdr>
          <w:divsChild>
            <w:div w:id="1172062557">
              <w:marLeft w:val="0"/>
              <w:marRight w:val="0"/>
              <w:marTop w:val="0"/>
              <w:marBottom w:val="0"/>
              <w:divBdr>
                <w:top w:val="single" w:sz="2" w:space="0" w:color="auto"/>
                <w:left w:val="single" w:sz="2" w:space="0" w:color="auto"/>
                <w:bottom w:val="single" w:sz="2" w:space="0" w:color="auto"/>
                <w:right w:val="single" w:sz="2" w:space="0" w:color="auto"/>
              </w:divBdr>
              <w:divsChild>
                <w:div w:id="1872768629">
                  <w:marLeft w:val="0"/>
                  <w:marRight w:val="0"/>
                  <w:marTop w:val="0"/>
                  <w:marBottom w:val="0"/>
                  <w:divBdr>
                    <w:top w:val="single" w:sz="2" w:space="0" w:color="auto"/>
                    <w:left w:val="single" w:sz="2" w:space="0" w:color="auto"/>
                    <w:bottom w:val="single" w:sz="2" w:space="0" w:color="auto"/>
                    <w:right w:val="single" w:sz="2" w:space="0" w:color="auto"/>
                  </w:divBdr>
                  <w:divsChild>
                    <w:div w:id="1352803495">
                      <w:marLeft w:val="0"/>
                      <w:marRight w:val="0"/>
                      <w:marTop w:val="0"/>
                      <w:marBottom w:val="0"/>
                      <w:divBdr>
                        <w:top w:val="single" w:sz="2" w:space="0" w:color="auto"/>
                        <w:left w:val="single" w:sz="2" w:space="0" w:color="auto"/>
                        <w:bottom w:val="single" w:sz="2" w:space="0" w:color="auto"/>
                        <w:right w:val="single" w:sz="2" w:space="0" w:color="auto"/>
                      </w:divBdr>
                    </w:div>
                    <w:div w:id="78598483">
                      <w:marLeft w:val="0"/>
                      <w:marRight w:val="0"/>
                      <w:marTop w:val="0"/>
                      <w:marBottom w:val="0"/>
                      <w:divBdr>
                        <w:top w:val="single" w:sz="2" w:space="0" w:color="auto"/>
                        <w:left w:val="single" w:sz="2" w:space="0" w:color="auto"/>
                        <w:bottom w:val="single" w:sz="2" w:space="0" w:color="auto"/>
                        <w:right w:val="single" w:sz="2" w:space="0" w:color="auto"/>
                      </w:divBdr>
                      <w:divsChild>
                        <w:div w:id="598294301">
                          <w:marLeft w:val="0"/>
                          <w:marRight w:val="0"/>
                          <w:marTop w:val="0"/>
                          <w:marBottom w:val="0"/>
                          <w:divBdr>
                            <w:top w:val="single" w:sz="2" w:space="0" w:color="auto"/>
                            <w:left w:val="single" w:sz="2" w:space="0" w:color="auto"/>
                            <w:bottom w:val="single" w:sz="2" w:space="0" w:color="auto"/>
                            <w:right w:val="single" w:sz="2" w:space="0" w:color="auto"/>
                          </w:divBdr>
                        </w:div>
                        <w:div w:id="16034869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38484395">
          <w:marLeft w:val="0"/>
          <w:marRight w:val="0"/>
          <w:marTop w:val="0"/>
          <w:marBottom w:val="0"/>
          <w:divBdr>
            <w:top w:val="single" w:sz="2" w:space="0" w:color="auto"/>
            <w:left w:val="single" w:sz="2" w:space="0" w:color="auto"/>
            <w:bottom w:val="single" w:sz="2" w:space="0" w:color="auto"/>
            <w:right w:val="single" w:sz="2" w:space="0" w:color="auto"/>
          </w:divBdr>
          <w:divsChild>
            <w:div w:id="1075324615">
              <w:marLeft w:val="0"/>
              <w:marRight w:val="0"/>
              <w:marTop w:val="0"/>
              <w:marBottom w:val="0"/>
              <w:divBdr>
                <w:top w:val="single" w:sz="2" w:space="0" w:color="auto"/>
                <w:left w:val="single" w:sz="2" w:space="0" w:color="auto"/>
                <w:bottom w:val="single" w:sz="2" w:space="0" w:color="auto"/>
                <w:right w:val="single" w:sz="2" w:space="0" w:color="auto"/>
              </w:divBdr>
              <w:divsChild>
                <w:div w:id="528180172">
                  <w:marLeft w:val="0"/>
                  <w:marRight w:val="0"/>
                  <w:marTop w:val="0"/>
                  <w:marBottom w:val="0"/>
                  <w:divBdr>
                    <w:top w:val="single" w:sz="2" w:space="0" w:color="auto"/>
                    <w:left w:val="single" w:sz="2" w:space="0" w:color="auto"/>
                    <w:bottom w:val="single" w:sz="2" w:space="0" w:color="auto"/>
                    <w:right w:val="single" w:sz="2" w:space="0" w:color="auto"/>
                  </w:divBdr>
                  <w:divsChild>
                    <w:div w:id="2113938426">
                      <w:marLeft w:val="0"/>
                      <w:marRight w:val="0"/>
                      <w:marTop w:val="0"/>
                      <w:marBottom w:val="0"/>
                      <w:divBdr>
                        <w:top w:val="single" w:sz="2" w:space="0" w:color="auto"/>
                        <w:left w:val="single" w:sz="2" w:space="0" w:color="auto"/>
                        <w:bottom w:val="single" w:sz="2" w:space="0" w:color="auto"/>
                        <w:right w:val="single" w:sz="2" w:space="0" w:color="auto"/>
                      </w:divBdr>
                    </w:div>
                    <w:div w:id="761149051">
                      <w:marLeft w:val="0"/>
                      <w:marRight w:val="0"/>
                      <w:marTop w:val="0"/>
                      <w:marBottom w:val="0"/>
                      <w:divBdr>
                        <w:top w:val="single" w:sz="2" w:space="0" w:color="auto"/>
                        <w:left w:val="single" w:sz="2" w:space="0" w:color="auto"/>
                        <w:bottom w:val="single" w:sz="2" w:space="0" w:color="auto"/>
                        <w:right w:val="single" w:sz="2" w:space="0" w:color="auto"/>
                      </w:divBdr>
                      <w:divsChild>
                        <w:div w:id="1019046867">
                          <w:marLeft w:val="0"/>
                          <w:marRight w:val="0"/>
                          <w:marTop w:val="0"/>
                          <w:marBottom w:val="0"/>
                          <w:divBdr>
                            <w:top w:val="single" w:sz="2" w:space="0" w:color="auto"/>
                            <w:left w:val="single" w:sz="2" w:space="0" w:color="auto"/>
                            <w:bottom w:val="single" w:sz="2" w:space="0" w:color="auto"/>
                            <w:right w:val="single" w:sz="2" w:space="0" w:color="auto"/>
                          </w:divBdr>
                        </w:div>
                        <w:div w:id="9290420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61581399">
          <w:marLeft w:val="0"/>
          <w:marRight w:val="0"/>
          <w:marTop w:val="0"/>
          <w:marBottom w:val="0"/>
          <w:divBdr>
            <w:top w:val="single" w:sz="2" w:space="0" w:color="auto"/>
            <w:left w:val="single" w:sz="2" w:space="0" w:color="auto"/>
            <w:bottom w:val="single" w:sz="2" w:space="0" w:color="auto"/>
            <w:right w:val="single" w:sz="2" w:space="0" w:color="auto"/>
          </w:divBdr>
          <w:divsChild>
            <w:div w:id="621689599">
              <w:marLeft w:val="0"/>
              <w:marRight w:val="0"/>
              <w:marTop w:val="0"/>
              <w:marBottom w:val="0"/>
              <w:divBdr>
                <w:top w:val="single" w:sz="2" w:space="0" w:color="auto"/>
                <w:left w:val="single" w:sz="2" w:space="0" w:color="auto"/>
                <w:bottom w:val="single" w:sz="2" w:space="0" w:color="auto"/>
                <w:right w:val="single" w:sz="2" w:space="0" w:color="auto"/>
              </w:divBdr>
              <w:divsChild>
                <w:div w:id="1928805851">
                  <w:marLeft w:val="0"/>
                  <w:marRight w:val="0"/>
                  <w:marTop w:val="0"/>
                  <w:marBottom w:val="0"/>
                  <w:divBdr>
                    <w:top w:val="single" w:sz="2" w:space="0" w:color="auto"/>
                    <w:left w:val="single" w:sz="2" w:space="0" w:color="auto"/>
                    <w:bottom w:val="single" w:sz="2" w:space="0" w:color="auto"/>
                    <w:right w:val="single" w:sz="2" w:space="0" w:color="auto"/>
                  </w:divBdr>
                  <w:divsChild>
                    <w:div w:id="376398796">
                      <w:marLeft w:val="0"/>
                      <w:marRight w:val="0"/>
                      <w:marTop w:val="0"/>
                      <w:marBottom w:val="0"/>
                      <w:divBdr>
                        <w:top w:val="single" w:sz="2" w:space="0" w:color="auto"/>
                        <w:left w:val="single" w:sz="2" w:space="0" w:color="auto"/>
                        <w:bottom w:val="single" w:sz="2" w:space="0" w:color="auto"/>
                        <w:right w:val="single" w:sz="2" w:space="0" w:color="auto"/>
                      </w:divBdr>
                    </w:div>
                    <w:div w:id="1513496888">
                      <w:marLeft w:val="0"/>
                      <w:marRight w:val="0"/>
                      <w:marTop w:val="0"/>
                      <w:marBottom w:val="0"/>
                      <w:divBdr>
                        <w:top w:val="single" w:sz="2" w:space="0" w:color="auto"/>
                        <w:left w:val="single" w:sz="2" w:space="0" w:color="auto"/>
                        <w:bottom w:val="single" w:sz="2" w:space="0" w:color="auto"/>
                        <w:right w:val="single" w:sz="2" w:space="0" w:color="auto"/>
                      </w:divBdr>
                      <w:divsChild>
                        <w:div w:id="478962365">
                          <w:marLeft w:val="0"/>
                          <w:marRight w:val="0"/>
                          <w:marTop w:val="0"/>
                          <w:marBottom w:val="0"/>
                          <w:divBdr>
                            <w:top w:val="single" w:sz="2" w:space="0" w:color="auto"/>
                            <w:left w:val="single" w:sz="2" w:space="0" w:color="auto"/>
                            <w:bottom w:val="single" w:sz="2" w:space="0" w:color="auto"/>
                            <w:right w:val="single" w:sz="2" w:space="0" w:color="auto"/>
                          </w:divBdr>
                        </w:div>
                        <w:div w:id="274673553">
                          <w:marLeft w:val="0"/>
                          <w:marRight w:val="0"/>
                          <w:marTop w:val="0"/>
                          <w:marBottom w:val="0"/>
                          <w:divBdr>
                            <w:top w:val="single" w:sz="2" w:space="0" w:color="auto"/>
                            <w:left w:val="single" w:sz="2" w:space="0" w:color="auto"/>
                            <w:bottom w:val="single" w:sz="2" w:space="0" w:color="auto"/>
                            <w:right w:val="single" w:sz="2" w:space="0" w:color="auto"/>
                          </w:divBdr>
                        </w:div>
                        <w:div w:id="1497107058">
                          <w:marLeft w:val="0"/>
                          <w:marRight w:val="0"/>
                          <w:marTop w:val="0"/>
                          <w:marBottom w:val="0"/>
                          <w:divBdr>
                            <w:top w:val="single" w:sz="2" w:space="0" w:color="auto"/>
                            <w:left w:val="single" w:sz="2" w:space="0" w:color="auto"/>
                            <w:bottom w:val="single" w:sz="2" w:space="0" w:color="auto"/>
                            <w:right w:val="single" w:sz="2" w:space="0" w:color="auto"/>
                          </w:divBdr>
                        </w:div>
                        <w:div w:id="900017879">
                          <w:marLeft w:val="0"/>
                          <w:marRight w:val="0"/>
                          <w:marTop w:val="0"/>
                          <w:marBottom w:val="0"/>
                          <w:divBdr>
                            <w:top w:val="single" w:sz="2" w:space="0" w:color="auto"/>
                            <w:left w:val="single" w:sz="2" w:space="0" w:color="auto"/>
                            <w:bottom w:val="single" w:sz="2" w:space="0" w:color="auto"/>
                            <w:right w:val="single" w:sz="2" w:space="0" w:color="auto"/>
                          </w:divBdr>
                        </w:div>
                        <w:div w:id="3231245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11515860">
          <w:marLeft w:val="0"/>
          <w:marRight w:val="0"/>
          <w:marTop w:val="0"/>
          <w:marBottom w:val="0"/>
          <w:divBdr>
            <w:top w:val="single" w:sz="2" w:space="0" w:color="auto"/>
            <w:left w:val="single" w:sz="2" w:space="0" w:color="auto"/>
            <w:bottom w:val="single" w:sz="2" w:space="0" w:color="auto"/>
            <w:right w:val="single" w:sz="2" w:space="0" w:color="auto"/>
          </w:divBdr>
          <w:divsChild>
            <w:div w:id="1100174997">
              <w:marLeft w:val="0"/>
              <w:marRight w:val="0"/>
              <w:marTop w:val="0"/>
              <w:marBottom w:val="0"/>
              <w:divBdr>
                <w:top w:val="single" w:sz="2" w:space="0" w:color="auto"/>
                <w:left w:val="single" w:sz="2" w:space="0" w:color="auto"/>
                <w:bottom w:val="single" w:sz="2" w:space="0" w:color="auto"/>
                <w:right w:val="single" w:sz="2" w:space="0" w:color="auto"/>
              </w:divBdr>
              <w:divsChild>
                <w:div w:id="534852627">
                  <w:marLeft w:val="0"/>
                  <w:marRight w:val="0"/>
                  <w:marTop w:val="0"/>
                  <w:marBottom w:val="0"/>
                  <w:divBdr>
                    <w:top w:val="single" w:sz="2" w:space="0" w:color="auto"/>
                    <w:left w:val="single" w:sz="2" w:space="0" w:color="auto"/>
                    <w:bottom w:val="single" w:sz="2" w:space="0" w:color="auto"/>
                    <w:right w:val="single" w:sz="2" w:space="0" w:color="auto"/>
                  </w:divBdr>
                  <w:divsChild>
                    <w:div w:id="392780184">
                      <w:marLeft w:val="0"/>
                      <w:marRight w:val="0"/>
                      <w:marTop w:val="0"/>
                      <w:marBottom w:val="0"/>
                      <w:divBdr>
                        <w:top w:val="single" w:sz="2" w:space="0" w:color="auto"/>
                        <w:left w:val="single" w:sz="2" w:space="0" w:color="auto"/>
                        <w:bottom w:val="single" w:sz="2" w:space="0" w:color="auto"/>
                        <w:right w:val="single" w:sz="2" w:space="0" w:color="auto"/>
                      </w:divBdr>
                    </w:div>
                    <w:div w:id="2013335984">
                      <w:marLeft w:val="0"/>
                      <w:marRight w:val="0"/>
                      <w:marTop w:val="0"/>
                      <w:marBottom w:val="0"/>
                      <w:divBdr>
                        <w:top w:val="single" w:sz="2" w:space="0" w:color="auto"/>
                        <w:left w:val="single" w:sz="2" w:space="0" w:color="auto"/>
                        <w:bottom w:val="single" w:sz="2" w:space="0" w:color="auto"/>
                        <w:right w:val="single" w:sz="2" w:space="0" w:color="auto"/>
                      </w:divBdr>
                      <w:divsChild>
                        <w:div w:id="843545102">
                          <w:marLeft w:val="0"/>
                          <w:marRight w:val="0"/>
                          <w:marTop w:val="0"/>
                          <w:marBottom w:val="0"/>
                          <w:divBdr>
                            <w:top w:val="single" w:sz="2" w:space="0" w:color="auto"/>
                            <w:left w:val="single" w:sz="2" w:space="0" w:color="auto"/>
                            <w:bottom w:val="single" w:sz="2" w:space="0" w:color="auto"/>
                            <w:right w:val="single" w:sz="2" w:space="0" w:color="auto"/>
                          </w:divBdr>
                        </w:div>
                        <w:div w:id="286736275">
                          <w:marLeft w:val="0"/>
                          <w:marRight w:val="0"/>
                          <w:marTop w:val="0"/>
                          <w:marBottom w:val="0"/>
                          <w:divBdr>
                            <w:top w:val="single" w:sz="2" w:space="0" w:color="auto"/>
                            <w:left w:val="single" w:sz="2" w:space="0" w:color="auto"/>
                            <w:bottom w:val="single" w:sz="2" w:space="0" w:color="auto"/>
                            <w:right w:val="single" w:sz="2" w:space="0" w:color="auto"/>
                          </w:divBdr>
                        </w:div>
                        <w:div w:id="132988340">
                          <w:marLeft w:val="0"/>
                          <w:marRight w:val="0"/>
                          <w:marTop w:val="0"/>
                          <w:marBottom w:val="0"/>
                          <w:divBdr>
                            <w:top w:val="single" w:sz="2" w:space="0" w:color="auto"/>
                            <w:left w:val="single" w:sz="2" w:space="0" w:color="auto"/>
                            <w:bottom w:val="single" w:sz="2" w:space="0" w:color="auto"/>
                            <w:right w:val="single" w:sz="2" w:space="0" w:color="auto"/>
                          </w:divBdr>
                        </w:div>
                        <w:div w:id="1225796738">
                          <w:marLeft w:val="0"/>
                          <w:marRight w:val="0"/>
                          <w:marTop w:val="0"/>
                          <w:marBottom w:val="0"/>
                          <w:divBdr>
                            <w:top w:val="single" w:sz="2" w:space="0" w:color="auto"/>
                            <w:left w:val="single" w:sz="2" w:space="0" w:color="auto"/>
                            <w:bottom w:val="single" w:sz="2" w:space="0" w:color="auto"/>
                            <w:right w:val="single" w:sz="2" w:space="0" w:color="auto"/>
                          </w:divBdr>
                        </w:div>
                        <w:div w:id="2507427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85054745">
          <w:marLeft w:val="0"/>
          <w:marRight w:val="0"/>
          <w:marTop w:val="0"/>
          <w:marBottom w:val="0"/>
          <w:divBdr>
            <w:top w:val="single" w:sz="2" w:space="0" w:color="auto"/>
            <w:left w:val="single" w:sz="2" w:space="0" w:color="auto"/>
            <w:bottom w:val="single" w:sz="2" w:space="0" w:color="auto"/>
            <w:right w:val="single" w:sz="2" w:space="0" w:color="auto"/>
          </w:divBdr>
          <w:divsChild>
            <w:div w:id="570504850">
              <w:marLeft w:val="0"/>
              <w:marRight w:val="0"/>
              <w:marTop w:val="0"/>
              <w:marBottom w:val="0"/>
              <w:divBdr>
                <w:top w:val="single" w:sz="2" w:space="0" w:color="auto"/>
                <w:left w:val="single" w:sz="2" w:space="0" w:color="auto"/>
                <w:bottom w:val="single" w:sz="2" w:space="0" w:color="auto"/>
                <w:right w:val="single" w:sz="2" w:space="0" w:color="auto"/>
              </w:divBdr>
              <w:divsChild>
                <w:div w:id="1916501909">
                  <w:marLeft w:val="0"/>
                  <w:marRight w:val="0"/>
                  <w:marTop w:val="0"/>
                  <w:marBottom w:val="0"/>
                  <w:divBdr>
                    <w:top w:val="single" w:sz="2" w:space="0" w:color="auto"/>
                    <w:left w:val="single" w:sz="2" w:space="0" w:color="auto"/>
                    <w:bottom w:val="single" w:sz="2" w:space="0" w:color="auto"/>
                    <w:right w:val="single" w:sz="2" w:space="0" w:color="auto"/>
                  </w:divBdr>
                  <w:divsChild>
                    <w:div w:id="312874785">
                      <w:marLeft w:val="0"/>
                      <w:marRight w:val="0"/>
                      <w:marTop w:val="0"/>
                      <w:marBottom w:val="0"/>
                      <w:divBdr>
                        <w:top w:val="single" w:sz="2" w:space="0" w:color="auto"/>
                        <w:left w:val="single" w:sz="2" w:space="0" w:color="auto"/>
                        <w:bottom w:val="single" w:sz="2" w:space="0" w:color="auto"/>
                        <w:right w:val="single" w:sz="2" w:space="0" w:color="auto"/>
                      </w:divBdr>
                    </w:div>
                    <w:div w:id="220944356">
                      <w:marLeft w:val="0"/>
                      <w:marRight w:val="0"/>
                      <w:marTop w:val="0"/>
                      <w:marBottom w:val="0"/>
                      <w:divBdr>
                        <w:top w:val="single" w:sz="2" w:space="0" w:color="auto"/>
                        <w:left w:val="single" w:sz="2" w:space="0" w:color="auto"/>
                        <w:bottom w:val="single" w:sz="2" w:space="0" w:color="auto"/>
                        <w:right w:val="single" w:sz="2" w:space="0" w:color="auto"/>
                      </w:divBdr>
                      <w:divsChild>
                        <w:div w:id="1343049522">
                          <w:marLeft w:val="0"/>
                          <w:marRight w:val="0"/>
                          <w:marTop w:val="0"/>
                          <w:marBottom w:val="0"/>
                          <w:divBdr>
                            <w:top w:val="single" w:sz="2" w:space="0" w:color="auto"/>
                            <w:left w:val="single" w:sz="2" w:space="0" w:color="auto"/>
                            <w:bottom w:val="single" w:sz="2" w:space="0" w:color="auto"/>
                            <w:right w:val="single" w:sz="2" w:space="0" w:color="auto"/>
                          </w:divBdr>
                        </w:div>
                        <w:div w:id="1102653342">
                          <w:marLeft w:val="0"/>
                          <w:marRight w:val="0"/>
                          <w:marTop w:val="0"/>
                          <w:marBottom w:val="0"/>
                          <w:divBdr>
                            <w:top w:val="single" w:sz="2" w:space="0" w:color="auto"/>
                            <w:left w:val="single" w:sz="2" w:space="0" w:color="auto"/>
                            <w:bottom w:val="single" w:sz="2" w:space="0" w:color="auto"/>
                            <w:right w:val="single" w:sz="2" w:space="0" w:color="auto"/>
                          </w:divBdr>
                        </w:div>
                        <w:div w:id="1898661219">
                          <w:marLeft w:val="0"/>
                          <w:marRight w:val="0"/>
                          <w:marTop w:val="0"/>
                          <w:marBottom w:val="0"/>
                          <w:divBdr>
                            <w:top w:val="single" w:sz="2" w:space="0" w:color="auto"/>
                            <w:left w:val="single" w:sz="2" w:space="0" w:color="auto"/>
                            <w:bottom w:val="single" w:sz="2" w:space="0" w:color="auto"/>
                            <w:right w:val="single" w:sz="2" w:space="0" w:color="auto"/>
                          </w:divBdr>
                        </w:div>
                        <w:div w:id="115762003">
                          <w:marLeft w:val="0"/>
                          <w:marRight w:val="0"/>
                          <w:marTop w:val="0"/>
                          <w:marBottom w:val="0"/>
                          <w:divBdr>
                            <w:top w:val="single" w:sz="2" w:space="0" w:color="auto"/>
                            <w:left w:val="single" w:sz="2" w:space="0" w:color="auto"/>
                            <w:bottom w:val="single" w:sz="2" w:space="0" w:color="auto"/>
                            <w:right w:val="single" w:sz="2" w:space="0" w:color="auto"/>
                          </w:divBdr>
                        </w:div>
                        <w:div w:id="3952040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44301933">
          <w:marLeft w:val="0"/>
          <w:marRight w:val="0"/>
          <w:marTop w:val="0"/>
          <w:marBottom w:val="0"/>
          <w:divBdr>
            <w:top w:val="single" w:sz="2" w:space="0" w:color="auto"/>
            <w:left w:val="single" w:sz="2" w:space="0" w:color="auto"/>
            <w:bottom w:val="single" w:sz="2" w:space="0" w:color="auto"/>
            <w:right w:val="single" w:sz="2" w:space="0" w:color="auto"/>
          </w:divBdr>
          <w:divsChild>
            <w:div w:id="1929919498">
              <w:marLeft w:val="0"/>
              <w:marRight w:val="0"/>
              <w:marTop w:val="0"/>
              <w:marBottom w:val="0"/>
              <w:divBdr>
                <w:top w:val="single" w:sz="2" w:space="0" w:color="auto"/>
                <w:left w:val="single" w:sz="2" w:space="0" w:color="auto"/>
                <w:bottom w:val="single" w:sz="2" w:space="0" w:color="auto"/>
                <w:right w:val="single" w:sz="2" w:space="0" w:color="auto"/>
              </w:divBdr>
              <w:divsChild>
                <w:div w:id="172381333">
                  <w:marLeft w:val="0"/>
                  <w:marRight w:val="0"/>
                  <w:marTop w:val="0"/>
                  <w:marBottom w:val="0"/>
                  <w:divBdr>
                    <w:top w:val="single" w:sz="2" w:space="0" w:color="auto"/>
                    <w:left w:val="single" w:sz="2" w:space="0" w:color="auto"/>
                    <w:bottom w:val="single" w:sz="2" w:space="0" w:color="auto"/>
                    <w:right w:val="single" w:sz="2" w:space="0" w:color="auto"/>
                  </w:divBdr>
                  <w:divsChild>
                    <w:div w:id="214898796">
                      <w:marLeft w:val="0"/>
                      <w:marRight w:val="0"/>
                      <w:marTop w:val="0"/>
                      <w:marBottom w:val="0"/>
                      <w:divBdr>
                        <w:top w:val="single" w:sz="2" w:space="0" w:color="auto"/>
                        <w:left w:val="single" w:sz="2" w:space="0" w:color="auto"/>
                        <w:bottom w:val="single" w:sz="2" w:space="0" w:color="auto"/>
                        <w:right w:val="single" w:sz="2" w:space="0" w:color="auto"/>
                      </w:divBdr>
                    </w:div>
                    <w:div w:id="524904425">
                      <w:marLeft w:val="0"/>
                      <w:marRight w:val="0"/>
                      <w:marTop w:val="0"/>
                      <w:marBottom w:val="0"/>
                      <w:divBdr>
                        <w:top w:val="single" w:sz="2" w:space="0" w:color="auto"/>
                        <w:left w:val="single" w:sz="2" w:space="0" w:color="auto"/>
                        <w:bottom w:val="single" w:sz="2" w:space="0" w:color="auto"/>
                        <w:right w:val="single" w:sz="2" w:space="0" w:color="auto"/>
                      </w:divBdr>
                      <w:divsChild>
                        <w:div w:id="1807627816">
                          <w:marLeft w:val="0"/>
                          <w:marRight w:val="0"/>
                          <w:marTop w:val="0"/>
                          <w:marBottom w:val="0"/>
                          <w:divBdr>
                            <w:top w:val="single" w:sz="2" w:space="0" w:color="auto"/>
                            <w:left w:val="single" w:sz="2" w:space="0" w:color="auto"/>
                            <w:bottom w:val="single" w:sz="2" w:space="0" w:color="auto"/>
                            <w:right w:val="single" w:sz="2" w:space="0" w:color="auto"/>
                          </w:divBdr>
                        </w:div>
                        <w:div w:id="893081594">
                          <w:marLeft w:val="0"/>
                          <w:marRight w:val="0"/>
                          <w:marTop w:val="0"/>
                          <w:marBottom w:val="0"/>
                          <w:divBdr>
                            <w:top w:val="single" w:sz="2" w:space="0" w:color="auto"/>
                            <w:left w:val="single" w:sz="2" w:space="0" w:color="auto"/>
                            <w:bottom w:val="single" w:sz="2" w:space="0" w:color="auto"/>
                            <w:right w:val="single" w:sz="2" w:space="0" w:color="auto"/>
                          </w:divBdr>
                        </w:div>
                        <w:div w:id="926691715">
                          <w:marLeft w:val="0"/>
                          <w:marRight w:val="0"/>
                          <w:marTop w:val="0"/>
                          <w:marBottom w:val="0"/>
                          <w:divBdr>
                            <w:top w:val="single" w:sz="2" w:space="0" w:color="auto"/>
                            <w:left w:val="single" w:sz="2" w:space="0" w:color="auto"/>
                            <w:bottom w:val="single" w:sz="2" w:space="0" w:color="auto"/>
                            <w:right w:val="single" w:sz="2" w:space="0" w:color="auto"/>
                          </w:divBdr>
                        </w:div>
                        <w:div w:id="298611602">
                          <w:marLeft w:val="0"/>
                          <w:marRight w:val="0"/>
                          <w:marTop w:val="0"/>
                          <w:marBottom w:val="0"/>
                          <w:divBdr>
                            <w:top w:val="single" w:sz="2" w:space="0" w:color="auto"/>
                            <w:left w:val="single" w:sz="2" w:space="0" w:color="auto"/>
                            <w:bottom w:val="single" w:sz="2" w:space="0" w:color="auto"/>
                            <w:right w:val="single" w:sz="2" w:space="0" w:color="auto"/>
                          </w:divBdr>
                        </w:div>
                        <w:div w:id="13452791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20260579">
          <w:marLeft w:val="0"/>
          <w:marRight w:val="0"/>
          <w:marTop w:val="0"/>
          <w:marBottom w:val="0"/>
          <w:divBdr>
            <w:top w:val="single" w:sz="2" w:space="0" w:color="auto"/>
            <w:left w:val="single" w:sz="2" w:space="0" w:color="auto"/>
            <w:bottom w:val="single" w:sz="2" w:space="0" w:color="auto"/>
            <w:right w:val="single" w:sz="2" w:space="0" w:color="auto"/>
          </w:divBdr>
          <w:divsChild>
            <w:div w:id="1718890912">
              <w:marLeft w:val="0"/>
              <w:marRight w:val="0"/>
              <w:marTop w:val="0"/>
              <w:marBottom w:val="0"/>
              <w:divBdr>
                <w:top w:val="single" w:sz="2" w:space="0" w:color="auto"/>
                <w:left w:val="single" w:sz="2" w:space="0" w:color="auto"/>
                <w:bottom w:val="single" w:sz="2" w:space="0" w:color="auto"/>
                <w:right w:val="single" w:sz="2" w:space="0" w:color="auto"/>
              </w:divBdr>
              <w:divsChild>
                <w:div w:id="96876334">
                  <w:marLeft w:val="0"/>
                  <w:marRight w:val="0"/>
                  <w:marTop w:val="0"/>
                  <w:marBottom w:val="0"/>
                  <w:divBdr>
                    <w:top w:val="single" w:sz="2" w:space="0" w:color="auto"/>
                    <w:left w:val="single" w:sz="2" w:space="0" w:color="auto"/>
                    <w:bottom w:val="single" w:sz="2" w:space="0" w:color="auto"/>
                    <w:right w:val="single" w:sz="2" w:space="0" w:color="auto"/>
                  </w:divBdr>
                  <w:divsChild>
                    <w:div w:id="434254072">
                      <w:marLeft w:val="0"/>
                      <w:marRight w:val="0"/>
                      <w:marTop w:val="0"/>
                      <w:marBottom w:val="0"/>
                      <w:divBdr>
                        <w:top w:val="single" w:sz="2" w:space="0" w:color="auto"/>
                        <w:left w:val="single" w:sz="2" w:space="0" w:color="auto"/>
                        <w:bottom w:val="single" w:sz="2" w:space="0" w:color="auto"/>
                        <w:right w:val="single" w:sz="2" w:space="0" w:color="auto"/>
                      </w:divBdr>
                    </w:div>
                    <w:div w:id="361056691">
                      <w:marLeft w:val="0"/>
                      <w:marRight w:val="0"/>
                      <w:marTop w:val="0"/>
                      <w:marBottom w:val="0"/>
                      <w:divBdr>
                        <w:top w:val="single" w:sz="2" w:space="0" w:color="auto"/>
                        <w:left w:val="single" w:sz="2" w:space="0" w:color="auto"/>
                        <w:bottom w:val="single" w:sz="2" w:space="0" w:color="auto"/>
                        <w:right w:val="single" w:sz="2" w:space="0" w:color="auto"/>
                      </w:divBdr>
                      <w:divsChild>
                        <w:div w:id="810680649">
                          <w:marLeft w:val="0"/>
                          <w:marRight w:val="0"/>
                          <w:marTop w:val="0"/>
                          <w:marBottom w:val="0"/>
                          <w:divBdr>
                            <w:top w:val="single" w:sz="2" w:space="0" w:color="auto"/>
                            <w:left w:val="single" w:sz="2" w:space="0" w:color="auto"/>
                            <w:bottom w:val="single" w:sz="2" w:space="0" w:color="auto"/>
                            <w:right w:val="single" w:sz="2" w:space="0" w:color="auto"/>
                          </w:divBdr>
                        </w:div>
                        <w:div w:id="1411656634">
                          <w:marLeft w:val="0"/>
                          <w:marRight w:val="0"/>
                          <w:marTop w:val="0"/>
                          <w:marBottom w:val="0"/>
                          <w:divBdr>
                            <w:top w:val="single" w:sz="2" w:space="0" w:color="auto"/>
                            <w:left w:val="single" w:sz="2" w:space="0" w:color="auto"/>
                            <w:bottom w:val="single" w:sz="2" w:space="0" w:color="auto"/>
                            <w:right w:val="single" w:sz="2" w:space="0" w:color="auto"/>
                          </w:divBdr>
                        </w:div>
                        <w:div w:id="292710020">
                          <w:marLeft w:val="0"/>
                          <w:marRight w:val="0"/>
                          <w:marTop w:val="0"/>
                          <w:marBottom w:val="0"/>
                          <w:divBdr>
                            <w:top w:val="single" w:sz="2" w:space="0" w:color="auto"/>
                            <w:left w:val="single" w:sz="2" w:space="0" w:color="auto"/>
                            <w:bottom w:val="single" w:sz="2" w:space="0" w:color="auto"/>
                            <w:right w:val="single" w:sz="2" w:space="0" w:color="auto"/>
                          </w:divBdr>
                        </w:div>
                        <w:div w:id="2113894878">
                          <w:marLeft w:val="0"/>
                          <w:marRight w:val="0"/>
                          <w:marTop w:val="0"/>
                          <w:marBottom w:val="0"/>
                          <w:divBdr>
                            <w:top w:val="single" w:sz="2" w:space="0" w:color="auto"/>
                            <w:left w:val="single" w:sz="2" w:space="0" w:color="auto"/>
                            <w:bottom w:val="single" w:sz="2" w:space="0" w:color="auto"/>
                            <w:right w:val="single" w:sz="2" w:space="0" w:color="auto"/>
                          </w:divBdr>
                        </w:div>
                        <w:div w:id="17330383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69888442">
          <w:marLeft w:val="0"/>
          <w:marRight w:val="0"/>
          <w:marTop w:val="0"/>
          <w:marBottom w:val="0"/>
          <w:divBdr>
            <w:top w:val="single" w:sz="2" w:space="0" w:color="auto"/>
            <w:left w:val="single" w:sz="2" w:space="0" w:color="auto"/>
            <w:bottom w:val="single" w:sz="2" w:space="0" w:color="auto"/>
            <w:right w:val="single" w:sz="2" w:space="0" w:color="auto"/>
          </w:divBdr>
          <w:divsChild>
            <w:div w:id="1052657183">
              <w:marLeft w:val="0"/>
              <w:marRight w:val="0"/>
              <w:marTop w:val="0"/>
              <w:marBottom w:val="0"/>
              <w:divBdr>
                <w:top w:val="single" w:sz="2" w:space="0" w:color="auto"/>
                <w:left w:val="single" w:sz="2" w:space="0" w:color="auto"/>
                <w:bottom w:val="single" w:sz="2" w:space="0" w:color="auto"/>
                <w:right w:val="single" w:sz="2" w:space="0" w:color="auto"/>
              </w:divBdr>
              <w:divsChild>
                <w:div w:id="966425707">
                  <w:marLeft w:val="0"/>
                  <w:marRight w:val="0"/>
                  <w:marTop w:val="0"/>
                  <w:marBottom w:val="0"/>
                  <w:divBdr>
                    <w:top w:val="single" w:sz="2" w:space="0" w:color="auto"/>
                    <w:left w:val="single" w:sz="2" w:space="0" w:color="auto"/>
                    <w:bottom w:val="single" w:sz="2" w:space="0" w:color="auto"/>
                    <w:right w:val="single" w:sz="2" w:space="0" w:color="auto"/>
                  </w:divBdr>
                  <w:divsChild>
                    <w:div w:id="1216694200">
                      <w:marLeft w:val="0"/>
                      <w:marRight w:val="0"/>
                      <w:marTop w:val="0"/>
                      <w:marBottom w:val="0"/>
                      <w:divBdr>
                        <w:top w:val="single" w:sz="2" w:space="0" w:color="auto"/>
                        <w:left w:val="single" w:sz="2" w:space="0" w:color="auto"/>
                        <w:bottom w:val="single" w:sz="2" w:space="0" w:color="auto"/>
                        <w:right w:val="single" w:sz="2" w:space="0" w:color="auto"/>
                      </w:divBdr>
                    </w:div>
                    <w:div w:id="167142909">
                      <w:marLeft w:val="0"/>
                      <w:marRight w:val="0"/>
                      <w:marTop w:val="0"/>
                      <w:marBottom w:val="0"/>
                      <w:divBdr>
                        <w:top w:val="single" w:sz="2" w:space="0" w:color="auto"/>
                        <w:left w:val="single" w:sz="2" w:space="0" w:color="auto"/>
                        <w:bottom w:val="single" w:sz="2" w:space="0" w:color="auto"/>
                        <w:right w:val="single" w:sz="2" w:space="0" w:color="auto"/>
                      </w:divBdr>
                      <w:divsChild>
                        <w:div w:id="1773013260">
                          <w:marLeft w:val="0"/>
                          <w:marRight w:val="0"/>
                          <w:marTop w:val="0"/>
                          <w:marBottom w:val="0"/>
                          <w:divBdr>
                            <w:top w:val="single" w:sz="2" w:space="0" w:color="auto"/>
                            <w:left w:val="single" w:sz="2" w:space="0" w:color="auto"/>
                            <w:bottom w:val="single" w:sz="2" w:space="0" w:color="auto"/>
                            <w:right w:val="single" w:sz="2" w:space="0" w:color="auto"/>
                          </w:divBdr>
                        </w:div>
                        <w:div w:id="629092051">
                          <w:marLeft w:val="0"/>
                          <w:marRight w:val="0"/>
                          <w:marTop w:val="0"/>
                          <w:marBottom w:val="0"/>
                          <w:divBdr>
                            <w:top w:val="single" w:sz="2" w:space="0" w:color="auto"/>
                            <w:left w:val="single" w:sz="2" w:space="0" w:color="auto"/>
                            <w:bottom w:val="single" w:sz="2" w:space="0" w:color="auto"/>
                            <w:right w:val="single" w:sz="2" w:space="0" w:color="auto"/>
                          </w:divBdr>
                        </w:div>
                        <w:div w:id="1906916644">
                          <w:marLeft w:val="0"/>
                          <w:marRight w:val="0"/>
                          <w:marTop w:val="0"/>
                          <w:marBottom w:val="0"/>
                          <w:divBdr>
                            <w:top w:val="single" w:sz="2" w:space="0" w:color="auto"/>
                            <w:left w:val="single" w:sz="2" w:space="0" w:color="auto"/>
                            <w:bottom w:val="single" w:sz="2" w:space="0" w:color="auto"/>
                            <w:right w:val="single" w:sz="2" w:space="0" w:color="auto"/>
                          </w:divBdr>
                        </w:div>
                        <w:div w:id="888568520">
                          <w:marLeft w:val="0"/>
                          <w:marRight w:val="0"/>
                          <w:marTop w:val="0"/>
                          <w:marBottom w:val="0"/>
                          <w:divBdr>
                            <w:top w:val="single" w:sz="2" w:space="0" w:color="auto"/>
                            <w:left w:val="single" w:sz="2" w:space="0" w:color="auto"/>
                            <w:bottom w:val="single" w:sz="2" w:space="0" w:color="auto"/>
                            <w:right w:val="single" w:sz="2" w:space="0" w:color="auto"/>
                          </w:divBdr>
                        </w:div>
                        <w:div w:id="18394669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23683876">
          <w:marLeft w:val="0"/>
          <w:marRight w:val="0"/>
          <w:marTop w:val="0"/>
          <w:marBottom w:val="0"/>
          <w:divBdr>
            <w:top w:val="single" w:sz="2" w:space="0" w:color="auto"/>
            <w:left w:val="single" w:sz="2" w:space="0" w:color="auto"/>
            <w:bottom w:val="single" w:sz="2" w:space="0" w:color="auto"/>
            <w:right w:val="single" w:sz="2" w:space="0" w:color="auto"/>
          </w:divBdr>
          <w:divsChild>
            <w:div w:id="455637191">
              <w:marLeft w:val="0"/>
              <w:marRight w:val="0"/>
              <w:marTop w:val="0"/>
              <w:marBottom w:val="0"/>
              <w:divBdr>
                <w:top w:val="single" w:sz="2" w:space="0" w:color="auto"/>
                <w:left w:val="single" w:sz="2" w:space="0" w:color="auto"/>
                <w:bottom w:val="single" w:sz="2" w:space="0" w:color="auto"/>
                <w:right w:val="single" w:sz="2" w:space="0" w:color="auto"/>
              </w:divBdr>
              <w:divsChild>
                <w:div w:id="1764573069">
                  <w:marLeft w:val="0"/>
                  <w:marRight w:val="0"/>
                  <w:marTop w:val="0"/>
                  <w:marBottom w:val="0"/>
                  <w:divBdr>
                    <w:top w:val="single" w:sz="2" w:space="0" w:color="auto"/>
                    <w:left w:val="single" w:sz="2" w:space="0" w:color="auto"/>
                    <w:bottom w:val="single" w:sz="2" w:space="0" w:color="auto"/>
                    <w:right w:val="single" w:sz="2" w:space="0" w:color="auto"/>
                  </w:divBdr>
                  <w:divsChild>
                    <w:div w:id="252662593">
                      <w:marLeft w:val="0"/>
                      <w:marRight w:val="0"/>
                      <w:marTop w:val="0"/>
                      <w:marBottom w:val="0"/>
                      <w:divBdr>
                        <w:top w:val="single" w:sz="2" w:space="0" w:color="auto"/>
                        <w:left w:val="single" w:sz="2" w:space="0" w:color="auto"/>
                        <w:bottom w:val="single" w:sz="2" w:space="0" w:color="auto"/>
                        <w:right w:val="single" w:sz="2" w:space="0" w:color="auto"/>
                      </w:divBdr>
                    </w:div>
                    <w:div w:id="1358458820">
                      <w:marLeft w:val="0"/>
                      <w:marRight w:val="0"/>
                      <w:marTop w:val="0"/>
                      <w:marBottom w:val="0"/>
                      <w:divBdr>
                        <w:top w:val="single" w:sz="2" w:space="0" w:color="auto"/>
                        <w:left w:val="single" w:sz="2" w:space="0" w:color="auto"/>
                        <w:bottom w:val="single" w:sz="2" w:space="0" w:color="auto"/>
                        <w:right w:val="single" w:sz="2" w:space="0" w:color="auto"/>
                      </w:divBdr>
                      <w:divsChild>
                        <w:div w:id="29841611">
                          <w:marLeft w:val="0"/>
                          <w:marRight w:val="0"/>
                          <w:marTop w:val="0"/>
                          <w:marBottom w:val="0"/>
                          <w:divBdr>
                            <w:top w:val="single" w:sz="2" w:space="0" w:color="auto"/>
                            <w:left w:val="single" w:sz="2" w:space="0" w:color="auto"/>
                            <w:bottom w:val="single" w:sz="2" w:space="0" w:color="auto"/>
                            <w:right w:val="single" w:sz="2" w:space="0" w:color="auto"/>
                          </w:divBdr>
                        </w:div>
                        <w:div w:id="27679085">
                          <w:marLeft w:val="0"/>
                          <w:marRight w:val="0"/>
                          <w:marTop w:val="0"/>
                          <w:marBottom w:val="0"/>
                          <w:divBdr>
                            <w:top w:val="single" w:sz="2" w:space="0" w:color="auto"/>
                            <w:left w:val="single" w:sz="2" w:space="0" w:color="auto"/>
                            <w:bottom w:val="single" w:sz="2" w:space="0" w:color="auto"/>
                            <w:right w:val="single" w:sz="2" w:space="0" w:color="auto"/>
                          </w:divBdr>
                        </w:div>
                        <w:div w:id="1363440619">
                          <w:marLeft w:val="0"/>
                          <w:marRight w:val="0"/>
                          <w:marTop w:val="0"/>
                          <w:marBottom w:val="0"/>
                          <w:divBdr>
                            <w:top w:val="single" w:sz="2" w:space="0" w:color="auto"/>
                            <w:left w:val="single" w:sz="2" w:space="0" w:color="auto"/>
                            <w:bottom w:val="single" w:sz="2" w:space="0" w:color="auto"/>
                            <w:right w:val="single" w:sz="2" w:space="0" w:color="auto"/>
                          </w:divBdr>
                        </w:div>
                        <w:div w:id="674695231">
                          <w:marLeft w:val="0"/>
                          <w:marRight w:val="0"/>
                          <w:marTop w:val="0"/>
                          <w:marBottom w:val="0"/>
                          <w:divBdr>
                            <w:top w:val="single" w:sz="2" w:space="0" w:color="auto"/>
                            <w:left w:val="single" w:sz="2" w:space="0" w:color="auto"/>
                            <w:bottom w:val="single" w:sz="2" w:space="0" w:color="auto"/>
                            <w:right w:val="single" w:sz="2" w:space="0" w:color="auto"/>
                          </w:divBdr>
                        </w:div>
                        <w:div w:id="13851050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36982304">
          <w:marLeft w:val="0"/>
          <w:marRight w:val="0"/>
          <w:marTop w:val="0"/>
          <w:marBottom w:val="0"/>
          <w:divBdr>
            <w:top w:val="single" w:sz="2" w:space="0" w:color="auto"/>
            <w:left w:val="single" w:sz="2" w:space="0" w:color="auto"/>
            <w:bottom w:val="single" w:sz="2" w:space="0" w:color="auto"/>
            <w:right w:val="single" w:sz="2" w:space="0" w:color="auto"/>
          </w:divBdr>
          <w:divsChild>
            <w:div w:id="1610159315">
              <w:marLeft w:val="0"/>
              <w:marRight w:val="0"/>
              <w:marTop w:val="0"/>
              <w:marBottom w:val="0"/>
              <w:divBdr>
                <w:top w:val="single" w:sz="2" w:space="0" w:color="auto"/>
                <w:left w:val="single" w:sz="2" w:space="0" w:color="auto"/>
                <w:bottom w:val="single" w:sz="2" w:space="0" w:color="auto"/>
                <w:right w:val="single" w:sz="2" w:space="0" w:color="auto"/>
              </w:divBdr>
              <w:divsChild>
                <w:div w:id="261374416">
                  <w:marLeft w:val="0"/>
                  <w:marRight w:val="0"/>
                  <w:marTop w:val="0"/>
                  <w:marBottom w:val="0"/>
                  <w:divBdr>
                    <w:top w:val="single" w:sz="2" w:space="0" w:color="auto"/>
                    <w:left w:val="single" w:sz="2" w:space="0" w:color="auto"/>
                    <w:bottom w:val="single" w:sz="2" w:space="0" w:color="auto"/>
                    <w:right w:val="single" w:sz="2" w:space="0" w:color="auto"/>
                  </w:divBdr>
                  <w:divsChild>
                    <w:div w:id="1845243748">
                      <w:marLeft w:val="0"/>
                      <w:marRight w:val="0"/>
                      <w:marTop w:val="0"/>
                      <w:marBottom w:val="0"/>
                      <w:divBdr>
                        <w:top w:val="single" w:sz="2" w:space="0" w:color="auto"/>
                        <w:left w:val="single" w:sz="2" w:space="0" w:color="auto"/>
                        <w:bottom w:val="single" w:sz="2" w:space="0" w:color="auto"/>
                        <w:right w:val="single" w:sz="2" w:space="0" w:color="auto"/>
                      </w:divBdr>
                    </w:div>
                    <w:div w:id="1876574113">
                      <w:marLeft w:val="0"/>
                      <w:marRight w:val="0"/>
                      <w:marTop w:val="0"/>
                      <w:marBottom w:val="0"/>
                      <w:divBdr>
                        <w:top w:val="single" w:sz="2" w:space="0" w:color="auto"/>
                        <w:left w:val="single" w:sz="2" w:space="0" w:color="auto"/>
                        <w:bottom w:val="single" w:sz="2" w:space="0" w:color="auto"/>
                        <w:right w:val="single" w:sz="2" w:space="0" w:color="auto"/>
                      </w:divBdr>
                      <w:divsChild>
                        <w:div w:id="810053710">
                          <w:marLeft w:val="0"/>
                          <w:marRight w:val="0"/>
                          <w:marTop w:val="0"/>
                          <w:marBottom w:val="0"/>
                          <w:divBdr>
                            <w:top w:val="single" w:sz="2" w:space="0" w:color="auto"/>
                            <w:left w:val="single" w:sz="2" w:space="0" w:color="auto"/>
                            <w:bottom w:val="single" w:sz="2" w:space="0" w:color="auto"/>
                            <w:right w:val="single" w:sz="2" w:space="0" w:color="auto"/>
                          </w:divBdr>
                        </w:div>
                        <w:div w:id="350382023">
                          <w:marLeft w:val="0"/>
                          <w:marRight w:val="0"/>
                          <w:marTop w:val="0"/>
                          <w:marBottom w:val="0"/>
                          <w:divBdr>
                            <w:top w:val="single" w:sz="2" w:space="0" w:color="auto"/>
                            <w:left w:val="single" w:sz="2" w:space="0" w:color="auto"/>
                            <w:bottom w:val="single" w:sz="2" w:space="0" w:color="auto"/>
                            <w:right w:val="single" w:sz="2" w:space="0" w:color="auto"/>
                          </w:divBdr>
                        </w:div>
                        <w:div w:id="1561936712">
                          <w:marLeft w:val="0"/>
                          <w:marRight w:val="0"/>
                          <w:marTop w:val="0"/>
                          <w:marBottom w:val="0"/>
                          <w:divBdr>
                            <w:top w:val="single" w:sz="2" w:space="0" w:color="auto"/>
                            <w:left w:val="single" w:sz="2" w:space="0" w:color="auto"/>
                            <w:bottom w:val="single" w:sz="2" w:space="0" w:color="auto"/>
                            <w:right w:val="single" w:sz="2" w:space="0" w:color="auto"/>
                          </w:divBdr>
                        </w:div>
                        <w:div w:id="852501547">
                          <w:marLeft w:val="0"/>
                          <w:marRight w:val="0"/>
                          <w:marTop w:val="0"/>
                          <w:marBottom w:val="0"/>
                          <w:divBdr>
                            <w:top w:val="single" w:sz="2" w:space="0" w:color="auto"/>
                            <w:left w:val="single" w:sz="2" w:space="0" w:color="auto"/>
                            <w:bottom w:val="single" w:sz="2" w:space="0" w:color="auto"/>
                            <w:right w:val="single" w:sz="2" w:space="0" w:color="auto"/>
                          </w:divBdr>
                        </w:div>
                        <w:div w:id="6685578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19884775">
          <w:marLeft w:val="0"/>
          <w:marRight w:val="0"/>
          <w:marTop w:val="0"/>
          <w:marBottom w:val="0"/>
          <w:divBdr>
            <w:top w:val="single" w:sz="2" w:space="0" w:color="auto"/>
            <w:left w:val="single" w:sz="2" w:space="0" w:color="auto"/>
            <w:bottom w:val="single" w:sz="2" w:space="0" w:color="auto"/>
            <w:right w:val="single" w:sz="2" w:space="0" w:color="auto"/>
          </w:divBdr>
          <w:divsChild>
            <w:div w:id="1570572682">
              <w:marLeft w:val="0"/>
              <w:marRight w:val="0"/>
              <w:marTop w:val="0"/>
              <w:marBottom w:val="0"/>
              <w:divBdr>
                <w:top w:val="single" w:sz="2" w:space="0" w:color="auto"/>
                <w:left w:val="single" w:sz="2" w:space="0" w:color="auto"/>
                <w:bottom w:val="single" w:sz="2" w:space="0" w:color="auto"/>
                <w:right w:val="single" w:sz="2" w:space="0" w:color="auto"/>
              </w:divBdr>
              <w:divsChild>
                <w:div w:id="593788742">
                  <w:marLeft w:val="0"/>
                  <w:marRight w:val="0"/>
                  <w:marTop w:val="0"/>
                  <w:marBottom w:val="0"/>
                  <w:divBdr>
                    <w:top w:val="single" w:sz="2" w:space="0" w:color="auto"/>
                    <w:left w:val="single" w:sz="2" w:space="0" w:color="auto"/>
                    <w:bottom w:val="single" w:sz="2" w:space="0" w:color="auto"/>
                    <w:right w:val="single" w:sz="2" w:space="0" w:color="auto"/>
                  </w:divBdr>
                  <w:divsChild>
                    <w:div w:id="254438174">
                      <w:marLeft w:val="0"/>
                      <w:marRight w:val="0"/>
                      <w:marTop w:val="0"/>
                      <w:marBottom w:val="0"/>
                      <w:divBdr>
                        <w:top w:val="single" w:sz="2" w:space="0" w:color="auto"/>
                        <w:left w:val="single" w:sz="2" w:space="0" w:color="auto"/>
                        <w:bottom w:val="single" w:sz="2" w:space="0" w:color="auto"/>
                        <w:right w:val="single" w:sz="2" w:space="0" w:color="auto"/>
                      </w:divBdr>
                    </w:div>
                    <w:div w:id="1174689829">
                      <w:marLeft w:val="0"/>
                      <w:marRight w:val="0"/>
                      <w:marTop w:val="0"/>
                      <w:marBottom w:val="0"/>
                      <w:divBdr>
                        <w:top w:val="single" w:sz="2" w:space="0" w:color="auto"/>
                        <w:left w:val="single" w:sz="2" w:space="0" w:color="auto"/>
                        <w:bottom w:val="single" w:sz="2" w:space="0" w:color="auto"/>
                        <w:right w:val="single" w:sz="2" w:space="0" w:color="auto"/>
                      </w:divBdr>
                      <w:divsChild>
                        <w:div w:id="269510971">
                          <w:marLeft w:val="0"/>
                          <w:marRight w:val="0"/>
                          <w:marTop w:val="0"/>
                          <w:marBottom w:val="0"/>
                          <w:divBdr>
                            <w:top w:val="single" w:sz="2" w:space="0" w:color="auto"/>
                            <w:left w:val="single" w:sz="2" w:space="0" w:color="auto"/>
                            <w:bottom w:val="single" w:sz="2" w:space="0" w:color="auto"/>
                            <w:right w:val="single" w:sz="2" w:space="0" w:color="auto"/>
                          </w:divBdr>
                        </w:div>
                        <w:div w:id="910429935">
                          <w:marLeft w:val="0"/>
                          <w:marRight w:val="0"/>
                          <w:marTop w:val="0"/>
                          <w:marBottom w:val="0"/>
                          <w:divBdr>
                            <w:top w:val="single" w:sz="2" w:space="0" w:color="auto"/>
                            <w:left w:val="single" w:sz="2" w:space="0" w:color="auto"/>
                            <w:bottom w:val="single" w:sz="2" w:space="0" w:color="auto"/>
                            <w:right w:val="single" w:sz="2" w:space="0" w:color="auto"/>
                          </w:divBdr>
                        </w:div>
                        <w:div w:id="1678266189">
                          <w:marLeft w:val="0"/>
                          <w:marRight w:val="0"/>
                          <w:marTop w:val="0"/>
                          <w:marBottom w:val="0"/>
                          <w:divBdr>
                            <w:top w:val="single" w:sz="2" w:space="0" w:color="auto"/>
                            <w:left w:val="single" w:sz="2" w:space="0" w:color="auto"/>
                            <w:bottom w:val="single" w:sz="2" w:space="0" w:color="auto"/>
                            <w:right w:val="single" w:sz="2" w:space="0" w:color="auto"/>
                          </w:divBdr>
                        </w:div>
                        <w:div w:id="1510216542">
                          <w:marLeft w:val="0"/>
                          <w:marRight w:val="0"/>
                          <w:marTop w:val="0"/>
                          <w:marBottom w:val="0"/>
                          <w:divBdr>
                            <w:top w:val="single" w:sz="2" w:space="0" w:color="auto"/>
                            <w:left w:val="single" w:sz="2" w:space="0" w:color="auto"/>
                            <w:bottom w:val="single" w:sz="2" w:space="0" w:color="auto"/>
                            <w:right w:val="single" w:sz="2" w:space="0" w:color="auto"/>
                          </w:divBdr>
                        </w:div>
                        <w:div w:id="3814409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46514265">
          <w:marLeft w:val="0"/>
          <w:marRight w:val="0"/>
          <w:marTop w:val="0"/>
          <w:marBottom w:val="0"/>
          <w:divBdr>
            <w:top w:val="single" w:sz="2" w:space="0" w:color="auto"/>
            <w:left w:val="single" w:sz="2" w:space="0" w:color="auto"/>
            <w:bottom w:val="single" w:sz="2" w:space="0" w:color="auto"/>
            <w:right w:val="single" w:sz="2" w:space="0" w:color="auto"/>
          </w:divBdr>
          <w:divsChild>
            <w:div w:id="1108935501">
              <w:marLeft w:val="0"/>
              <w:marRight w:val="0"/>
              <w:marTop w:val="0"/>
              <w:marBottom w:val="0"/>
              <w:divBdr>
                <w:top w:val="single" w:sz="2" w:space="0" w:color="auto"/>
                <w:left w:val="single" w:sz="2" w:space="0" w:color="auto"/>
                <w:bottom w:val="single" w:sz="2" w:space="0" w:color="auto"/>
                <w:right w:val="single" w:sz="2" w:space="0" w:color="auto"/>
              </w:divBdr>
              <w:divsChild>
                <w:div w:id="1561789969">
                  <w:marLeft w:val="0"/>
                  <w:marRight w:val="0"/>
                  <w:marTop w:val="0"/>
                  <w:marBottom w:val="0"/>
                  <w:divBdr>
                    <w:top w:val="single" w:sz="2" w:space="0" w:color="auto"/>
                    <w:left w:val="single" w:sz="2" w:space="0" w:color="auto"/>
                    <w:bottom w:val="single" w:sz="2" w:space="0" w:color="auto"/>
                    <w:right w:val="single" w:sz="2" w:space="0" w:color="auto"/>
                  </w:divBdr>
                  <w:divsChild>
                    <w:div w:id="98063871">
                      <w:marLeft w:val="0"/>
                      <w:marRight w:val="0"/>
                      <w:marTop w:val="0"/>
                      <w:marBottom w:val="0"/>
                      <w:divBdr>
                        <w:top w:val="single" w:sz="2" w:space="0" w:color="auto"/>
                        <w:left w:val="single" w:sz="2" w:space="0" w:color="auto"/>
                        <w:bottom w:val="single" w:sz="2" w:space="0" w:color="auto"/>
                        <w:right w:val="single" w:sz="2" w:space="0" w:color="auto"/>
                      </w:divBdr>
                    </w:div>
                    <w:div w:id="1499418158">
                      <w:marLeft w:val="0"/>
                      <w:marRight w:val="0"/>
                      <w:marTop w:val="0"/>
                      <w:marBottom w:val="0"/>
                      <w:divBdr>
                        <w:top w:val="single" w:sz="2" w:space="0" w:color="auto"/>
                        <w:left w:val="single" w:sz="2" w:space="0" w:color="auto"/>
                        <w:bottom w:val="single" w:sz="2" w:space="0" w:color="auto"/>
                        <w:right w:val="single" w:sz="2" w:space="0" w:color="auto"/>
                      </w:divBdr>
                      <w:divsChild>
                        <w:div w:id="994258042">
                          <w:marLeft w:val="0"/>
                          <w:marRight w:val="0"/>
                          <w:marTop w:val="0"/>
                          <w:marBottom w:val="0"/>
                          <w:divBdr>
                            <w:top w:val="single" w:sz="2" w:space="0" w:color="auto"/>
                            <w:left w:val="single" w:sz="2" w:space="0" w:color="auto"/>
                            <w:bottom w:val="single" w:sz="2" w:space="0" w:color="auto"/>
                            <w:right w:val="single" w:sz="2" w:space="0" w:color="auto"/>
                          </w:divBdr>
                        </w:div>
                        <w:div w:id="1258636955">
                          <w:marLeft w:val="0"/>
                          <w:marRight w:val="0"/>
                          <w:marTop w:val="0"/>
                          <w:marBottom w:val="0"/>
                          <w:divBdr>
                            <w:top w:val="single" w:sz="2" w:space="0" w:color="auto"/>
                            <w:left w:val="single" w:sz="2" w:space="0" w:color="auto"/>
                            <w:bottom w:val="single" w:sz="2" w:space="0" w:color="auto"/>
                            <w:right w:val="single" w:sz="2" w:space="0" w:color="auto"/>
                          </w:divBdr>
                        </w:div>
                        <w:div w:id="1313872645">
                          <w:marLeft w:val="0"/>
                          <w:marRight w:val="0"/>
                          <w:marTop w:val="0"/>
                          <w:marBottom w:val="0"/>
                          <w:divBdr>
                            <w:top w:val="single" w:sz="2" w:space="0" w:color="auto"/>
                            <w:left w:val="single" w:sz="2" w:space="0" w:color="auto"/>
                            <w:bottom w:val="single" w:sz="2" w:space="0" w:color="auto"/>
                            <w:right w:val="single" w:sz="2" w:space="0" w:color="auto"/>
                          </w:divBdr>
                        </w:div>
                        <w:div w:id="639111114">
                          <w:marLeft w:val="0"/>
                          <w:marRight w:val="0"/>
                          <w:marTop w:val="0"/>
                          <w:marBottom w:val="0"/>
                          <w:divBdr>
                            <w:top w:val="single" w:sz="2" w:space="0" w:color="auto"/>
                            <w:left w:val="single" w:sz="2" w:space="0" w:color="auto"/>
                            <w:bottom w:val="single" w:sz="2" w:space="0" w:color="auto"/>
                            <w:right w:val="single" w:sz="2" w:space="0" w:color="auto"/>
                          </w:divBdr>
                        </w:div>
                        <w:div w:id="14277724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88357737">
          <w:marLeft w:val="0"/>
          <w:marRight w:val="0"/>
          <w:marTop w:val="0"/>
          <w:marBottom w:val="0"/>
          <w:divBdr>
            <w:top w:val="single" w:sz="2" w:space="0" w:color="auto"/>
            <w:left w:val="single" w:sz="2" w:space="0" w:color="auto"/>
            <w:bottom w:val="single" w:sz="2" w:space="0" w:color="auto"/>
            <w:right w:val="single" w:sz="2" w:space="0" w:color="auto"/>
          </w:divBdr>
          <w:divsChild>
            <w:div w:id="43677826">
              <w:marLeft w:val="0"/>
              <w:marRight w:val="0"/>
              <w:marTop w:val="0"/>
              <w:marBottom w:val="0"/>
              <w:divBdr>
                <w:top w:val="single" w:sz="2" w:space="0" w:color="auto"/>
                <w:left w:val="single" w:sz="2" w:space="0" w:color="auto"/>
                <w:bottom w:val="single" w:sz="2" w:space="0" w:color="auto"/>
                <w:right w:val="single" w:sz="2" w:space="0" w:color="auto"/>
              </w:divBdr>
              <w:divsChild>
                <w:div w:id="1382363176">
                  <w:marLeft w:val="0"/>
                  <w:marRight w:val="0"/>
                  <w:marTop w:val="0"/>
                  <w:marBottom w:val="0"/>
                  <w:divBdr>
                    <w:top w:val="single" w:sz="2" w:space="0" w:color="auto"/>
                    <w:left w:val="single" w:sz="2" w:space="0" w:color="auto"/>
                    <w:bottom w:val="single" w:sz="2" w:space="0" w:color="auto"/>
                    <w:right w:val="single" w:sz="2" w:space="0" w:color="auto"/>
                  </w:divBdr>
                  <w:divsChild>
                    <w:div w:id="426468478">
                      <w:marLeft w:val="0"/>
                      <w:marRight w:val="0"/>
                      <w:marTop w:val="0"/>
                      <w:marBottom w:val="0"/>
                      <w:divBdr>
                        <w:top w:val="single" w:sz="2" w:space="0" w:color="auto"/>
                        <w:left w:val="single" w:sz="2" w:space="0" w:color="auto"/>
                        <w:bottom w:val="single" w:sz="2" w:space="0" w:color="auto"/>
                        <w:right w:val="single" w:sz="2" w:space="0" w:color="auto"/>
                      </w:divBdr>
                    </w:div>
                    <w:div w:id="668942286">
                      <w:marLeft w:val="0"/>
                      <w:marRight w:val="0"/>
                      <w:marTop w:val="0"/>
                      <w:marBottom w:val="0"/>
                      <w:divBdr>
                        <w:top w:val="single" w:sz="2" w:space="0" w:color="auto"/>
                        <w:left w:val="single" w:sz="2" w:space="0" w:color="auto"/>
                        <w:bottom w:val="single" w:sz="2" w:space="0" w:color="auto"/>
                        <w:right w:val="single" w:sz="2" w:space="0" w:color="auto"/>
                      </w:divBdr>
                      <w:divsChild>
                        <w:div w:id="1434714956">
                          <w:marLeft w:val="0"/>
                          <w:marRight w:val="0"/>
                          <w:marTop w:val="0"/>
                          <w:marBottom w:val="0"/>
                          <w:divBdr>
                            <w:top w:val="single" w:sz="2" w:space="0" w:color="auto"/>
                            <w:left w:val="single" w:sz="2" w:space="0" w:color="auto"/>
                            <w:bottom w:val="single" w:sz="2" w:space="0" w:color="auto"/>
                            <w:right w:val="single" w:sz="2" w:space="0" w:color="auto"/>
                          </w:divBdr>
                        </w:div>
                        <w:div w:id="22220193">
                          <w:marLeft w:val="0"/>
                          <w:marRight w:val="0"/>
                          <w:marTop w:val="0"/>
                          <w:marBottom w:val="0"/>
                          <w:divBdr>
                            <w:top w:val="single" w:sz="2" w:space="0" w:color="auto"/>
                            <w:left w:val="single" w:sz="2" w:space="0" w:color="auto"/>
                            <w:bottom w:val="single" w:sz="2" w:space="0" w:color="auto"/>
                            <w:right w:val="single" w:sz="2" w:space="0" w:color="auto"/>
                          </w:divBdr>
                        </w:div>
                        <w:div w:id="1849371307">
                          <w:marLeft w:val="0"/>
                          <w:marRight w:val="0"/>
                          <w:marTop w:val="0"/>
                          <w:marBottom w:val="0"/>
                          <w:divBdr>
                            <w:top w:val="single" w:sz="2" w:space="0" w:color="auto"/>
                            <w:left w:val="single" w:sz="2" w:space="0" w:color="auto"/>
                            <w:bottom w:val="single" w:sz="2" w:space="0" w:color="auto"/>
                            <w:right w:val="single" w:sz="2" w:space="0" w:color="auto"/>
                          </w:divBdr>
                        </w:div>
                        <w:div w:id="1870292283">
                          <w:marLeft w:val="0"/>
                          <w:marRight w:val="0"/>
                          <w:marTop w:val="0"/>
                          <w:marBottom w:val="0"/>
                          <w:divBdr>
                            <w:top w:val="single" w:sz="2" w:space="0" w:color="auto"/>
                            <w:left w:val="single" w:sz="2" w:space="0" w:color="auto"/>
                            <w:bottom w:val="single" w:sz="2" w:space="0" w:color="auto"/>
                            <w:right w:val="single" w:sz="2" w:space="0" w:color="auto"/>
                          </w:divBdr>
                        </w:div>
                        <w:div w:id="9776859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76381795">
          <w:marLeft w:val="0"/>
          <w:marRight w:val="0"/>
          <w:marTop w:val="0"/>
          <w:marBottom w:val="0"/>
          <w:divBdr>
            <w:top w:val="single" w:sz="2" w:space="0" w:color="auto"/>
            <w:left w:val="single" w:sz="2" w:space="0" w:color="auto"/>
            <w:bottom w:val="single" w:sz="2" w:space="0" w:color="auto"/>
            <w:right w:val="single" w:sz="2" w:space="0" w:color="auto"/>
          </w:divBdr>
          <w:divsChild>
            <w:div w:id="54545426">
              <w:marLeft w:val="0"/>
              <w:marRight w:val="0"/>
              <w:marTop w:val="0"/>
              <w:marBottom w:val="0"/>
              <w:divBdr>
                <w:top w:val="single" w:sz="2" w:space="0" w:color="auto"/>
                <w:left w:val="single" w:sz="2" w:space="0" w:color="auto"/>
                <w:bottom w:val="single" w:sz="2" w:space="0" w:color="auto"/>
                <w:right w:val="single" w:sz="2" w:space="0" w:color="auto"/>
              </w:divBdr>
              <w:divsChild>
                <w:div w:id="501316170">
                  <w:marLeft w:val="0"/>
                  <w:marRight w:val="0"/>
                  <w:marTop w:val="0"/>
                  <w:marBottom w:val="0"/>
                  <w:divBdr>
                    <w:top w:val="single" w:sz="2" w:space="0" w:color="auto"/>
                    <w:left w:val="single" w:sz="2" w:space="0" w:color="auto"/>
                    <w:bottom w:val="single" w:sz="2" w:space="0" w:color="auto"/>
                    <w:right w:val="single" w:sz="2" w:space="0" w:color="auto"/>
                  </w:divBdr>
                  <w:divsChild>
                    <w:div w:id="2090030525">
                      <w:marLeft w:val="0"/>
                      <w:marRight w:val="0"/>
                      <w:marTop w:val="0"/>
                      <w:marBottom w:val="0"/>
                      <w:divBdr>
                        <w:top w:val="single" w:sz="2" w:space="0" w:color="auto"/>
                        <w:left w:val="single" w:sz="2" w:space="0" w:color="auto"/>
                        <w:bottom w:val="single" w:sz="2" w:space="0" w:color="auto"/>
                        <w:right w:val="single" w:sz="2" w:space="0" w:color="auto"/>
                      </w:divBdr>
                    </w:div>
                    <w:div w:id="60032381">
                      <w:marLeft w:val="0"/>
                      <w:marRight w:val="0"/>
                      <w:marTop w:val="0"/>
                      <w:marBottom w:val="0"/>
                      <w:divBdr>
                        <w:top w:val="single" w:sz="2" w:space="0" w:color="auto"/>
                        <w:left w:val="single" w:sz="2" w:space="0" w:color="auto"/>
                        <w:bottom w:val="single" w:sz="2" w:space="0" w:color="auto"/>
                        <w:right w:val="single" w:sz="2" w:space="0" w:color="auto"/>
                      </w:divBdr>
                      <w:divsChild>
                        <w:div w:id="1575355804">
                          <w:marLeft w:val="0"/>
                          <w:marRight w:val="0"/>
                          <w:marTop w:val="0"/>
                          <w:marBottom w:val="0"/>
                          <w:divBdr>
                            <w:top w:val="single" w:sz="2" w:space="0" w:color="auto"/>
                            <w:left w:val="single" w:sz="2" w:space="0" w:color="auto"/>
                            <w:bottom w:val="single" w:sz="2" w:space="0" w:color="auto"/>
                            <w:right w:val="single" w:sz="2" w:space="0" w:color="auto"/>
                          </w:divBdr>
                        </w:div>
                        <w:div w:id="677931149">
                          <w:marLeft w:val="0"/>
                          <w:marRight w:val="0"/>
                          <w:marTop w:val="0"/>
                          <w:marBottom w:val="0"/>
                          <w:divBdr>
                            <w:top w:val="single" w:sz="2" w:space="0" w:color="auto"/>
                            <w:left w:val="single" w:sz="2" w:space="0" w:color="auto"/>
                            <w:bottom w:val="single" w:sz="2" w:space="0" w:color="auto"/>
                            <w:right w:val="single" w:sz="2" w:space="0" w:color="auto"/>
                          </w:divBdr>
                        </w:div>
                        <w:div w:id="582881023">
                          <w:marLeft w:val="0"/>
                          <w:marRight w:val="0"/>
                          <w:marTop w:val="0"/>
                          <w:marBottom w:val="0"/>
                          <w:divBdr>
                            <w:top w:val="single" w:sz="2" w:space="0" w:color="auto"/>
                            <w:left w:val="single" w:sz="2" w:space="0" w:color="auto"/>
                            <w:bottom w:val="single" w:sz="2" w:space="0" w:color="auto"/>
                            <w:right w:val="single" w:sz="2" w:space="0" w:color="auto"/>
                          </w:divBdr>
                        </w:div>
                        <w:div w:id="1654720133">
                          <w:marLeft w:val="0"/>
                          <w:marRight w:val="0"/>
                          <w:marTop w:val="0"/>
                          <w:marBottom w:val="0"/>
                          <w:divBdr>
                            <w:top w:val="single" w:sz="2" w:space="0" w:color="auto"/>
                            <w:left w:val="single" w:sz="2" w:space="0" w:color="auto"/>
                            <w:bottom w:val="single" w:sz="2" w:space="0" w:color="auto"/>
                            <w:right w:val="single" w:sz="2" w:space="0" w:color="auto"/>
                          </w:divBdr>
                        </w:div>
                        <w:div w:id="8151008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53315094">
          <w:marLeft w:val="0"/>
          <w:marRight w:val="0"/>
          <w:marTop w:val="0"/>
          <w:marBottom w:val="0"/>
          <w:divBdr>
            <w:top w:val="single" w:sz="2" w:space="0" w:color="auto"/>
            <w:left w:val="single" w:sz="2" w:space="0" w:color="auto"/>
            <w:bottom w:val="single" w:sz="2" w:space="0" w:color="auto"/>
            <w:right w:val="single" w:sz="2" w:space="0" w:color="auto"/>
          </w:divBdr>
          <w:divsChild>
            <w:div w:id="510529273">
              <w:marLeft w:val="0"/>
              <w:marRight w:val="0"/>
              <w:marTop w:val="0"/>
              <w:marBottom w:val="0"/>
              <w:divBdr>
                <w:top w:val="single" w:sz="2" w:space="0" w:color="auto"/>
                <w:left w:val="single" w:sz="2" w:space="0" w:color="auto"/>
                <w:bottom w:val="single" w:sz="2" w:space="0" w:color="auto"/>
                <w:right w:val="single" w:sz="2" w:space="0" w:color="auto"/>
              </w:divBdr>
              <w:divsChild>
                <w:div w:id="202906720">
                  <w:marLeft w:val="0"/>
                  <w:marRight w:val="0"/>
                  <w:marTop w:val="0"/>
                  <w:marBottom w:val="0"/>
                  <w:divBdr>
                    <w:top w:val="single" w:sz="2" w:space="0" w:color="auto"/>
                    <w:left w:val="single" w:sz="2" w:space="0" w:color="auto"/>
                    <w:bottom w:val="single" w:sz="2" w:space="0" w:color="auto"/>
                    <w:right w:val="single" w:sz="2" w:space="0" w:color="auto"/>
                  </w:divBdr>
                  <w:divsChild>
                    <w:div w:id="232811545">
                      <w:marLeft w:val="0"/>
                      <w:marRight w:val="0"/>
                      <w:marTop w:val="0"/>
                      <w:marBottom w:val="0"/>
                      <w:divBdr>
                        <w:top w:val="single" w:sz="2" w:space="0" w:color="auto"/>
                        <w:left w:val="single" w:sz="2" w:space="0" w:color="auto"/>
                        <w:bottom w:val="single" w:sz="2" w:space="0" w:color="auto"/>
                        <w:right w:val="single" w:sz="2" w:space="0" w:color="auto"/>
                      </w:divBdr>
                    </w:div>
                    <w:div w:id="624695605">
                      <w:marLeft w:val="0"/>
                      <w:marRight w:val="0"/>
                      <w:marTop w:val="0"/>
                      <w:marBottom w:val="0"/>
                      <w:divBdr>
                        <w:top w:val="single" w:sz="2" w:space="0" w:color="auto"/>
                        <w:left w:val="single" w:sz="2" w:space="0" w:color="auto"/>
                        <w:bottom w:val="single" w:sz="2" w:space="0" w:color="auto"/>
                        <w:right w:val="single" w:sz="2" w:space="0" w:color="auto"/>
                      </w:divBdr>
                      <w:divsChild>
                        <w:div w:id="587616631">
                          <w:marLeft w:val="0"/>
                          <w:marRight w:val="0"/>
                          <w:marTop w:val="0"/>
                          <w:marBottom w:val="0"/>
                          <w:divBdr>
                            <w:top w:val="single" w:sz="2" w:space="0" w:color="auto"/>
                            <w:left w:val="single" w:sz="2" w:space="0" w:color="auto"/>
                            <w:bottom w:val="single" w:sz="2" w:space="0" w:color="auto"/>
                            <w:right w:val="single" w:sz="2" w:space="0" w:color="auto"/>
                          </w:divBdr>
                        </w:div>
                        <w:div w:id="1850214405">
                          <w:marLeft w:val="0"/>
                          <w:marRight w:val="0"/>
                          <w:marTop w:val="0"/>
                          <w:marBottom w:val="0"/>
                          <w:divBdr>
                            <w:top w:val="single" w:sz="2" w:space="0" w:color="auto"/>
                            <w:left w:val="single" w:sz="2" w:space="0" w:color="auto"/>
                            <w:bottom w:val="single" w:sz="2" w:space="0" w:color="auto"/>
                            <w:right w:val="single" w:sz="2" w:space="0" w:color="auto"/>
                          </w:divBdr>
                        </w:div>
                        <w:div w:id="1083260892">
                          <w:marLeft w:val="0"/>
                          <w:marRight w:val="0"/>
                          <w:marTop w:val="0"/>
                          <w:marBottom w:val="0"/>
                          <w:divBdr>
                            <w:top w:val="single" w:sz="2" w:space="0" w:color="auto"/>
                            <w:left w:val="single" w:sz="2" w:space="0" w:color="auto"/>
                            <w:bottom w:val="single" w:sz="2" w:space="0" w:color="auto"/>
                            <w:right w:val="single" w:sz="2" w:space="0" w:color="auto"/>
                          </w:divBdr>
                        </w:div>
                        <w:div w:id="1868833265">
                          <w:marLeft w:val="0"/>
                          <w:marRight w:val="0"/>
                          <w:marTop w:val="0"/>
                          <w:marBottom w:val="0"/>
                          <w:divBdr>
                            <w:top w:val="single" w:sz="2" w:space="0" w:color="auto"/>
                            <w:left w:val="single" w:sz="2" w:space="0" w:color="auto"/>
                            <w:bottom w:val="single" w:sz="2" w:space="0" w:color="auto"/>
                            <w:right w:val="single" w:sz="2" w:space="0" w:color="auto"/>
                          </w:divBdr>
                        </w:div>
                        <w:div w:id="6838213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84616887">
          <w:marLeft w:val="0"/>
          <w:marRight w:val="0"/>
          <w:marTop w:val="0"/>
          <w:marBottom w:val="0"/>
          <w:divBdr>
            <w:top w:val="single" w:sz="2" w:space="0" w:color="auto"/>
            <w:left w:val="single" w:sz="2" w:space="0" w:color="auto"/>
            <w:bottom w:val="single" w:sz="2" w:space="0" w:color="auto"/>
            <w:right w:val="single" w:sz="2" w:space="0" w:color="auto"/>
          </w:divBdr>
          <w:divsChild>
            <w:div w:id="268706923">
              <w:marLeft w:val="0"/>
              <w:marRight w:val="0"/>
              <w:marTop w:val="0"/>
              <w:marBottom w:val="0"/>
              <w:divBdr>
                <w:top w:val="single" w:sz="2" w:space="0" w:color="auto"/>
                <w:left w:val="single" w:sz="2" w:space="0" w:color="auto"/>
                <w:bottom w:val="single" w:sz="2" w:space="0" w:color="auto"/>
                <w:right w:val="single" w:sz="2" w:space="0" w:color="auto"/>
              </w:divBdr>
              <w:divsChild>
                <w:div w:id="64382743">
                  <w:marLeft w:val="0"/>
                  <w:marRight w:val="0"/>
                  <w:marTop w:val="0"/>
                  <w:marBottom w:val="0"/>
                  <w:divBdr>
                    <w:top w:val="single" w:sz="2" w:space="0" w:color="auto"/>
                    <w:left w:val="single" w:sz="2" w:space="0" w:color="auto"/>
                    <w:bottom w:val="single" w:sz="2" w:space="0" w:color="auto"/>
                    <w:right w:val="single" w:sz="2" w:space="0" w:color="auto"/>
                  </w:divBdr>
                  <w:divsChild>
                    <w:div w:id="684015341">
                      <w:marLeft w:val="0"/>
                      <w:marRight w:val="0"/>
                      <w:marTop w:val="0"/>
                      <w:marBottom w:val="0"/>
                      <w:divBdr>
                        <w:top w:val="single" w:sz="2" w:space="0" w:color="auto"/>
                        <w:left w:val="single" w:sz="2" w:space="0" w:color="auto"/>
                        <w:bottom w:val="single" w:sz="2" w:space="0" w:color="auto"/>
                        <w:right w:val="single" w:sz="2" w:space="0" w:color="auto"/>
                      </w:divBdr>
                    </w:div>
                    <w:div w:id="564070684">
                      <w:marLeft w:val="0"/>
                      <w:marRight w:val="0"/>
                      <w:marTop w:val="0"/>
                      <w:marBottom w:val="0"/>
                      <w:divBdr>
                        <w:top w:val="single" w:sz="2" w:space="0" w:color="auto"/>
                        <w:left w:val="single" w:sz="2" w:space="0" w:color="auto"/>
                        <w:bottom w:val="single" w:sz="2" w:space="0" w:color="auto"/>
                        <w:right w:val="single" w:sz="2" w:space="0" w:color="auto"/>
                      </w:divBdr>
                      <w:divsChild>
                        <w:div w:id="505098037">
                          <w:marLeft w:val="0"/>
                          <w:marRight w:val="0"/>
                          <w:marTop w:val="0"/>
                          <w:marBottom w:val="0"/>
                          <w:divBdr>
                            <w:top w:val="single" w:sz="2" w:space="0" w:color="auto"/>
                            <w:left w:val="single" w:sz="2" w:space="0" w:color="auto"/>
                            <w:bottom w:val="single" w:sz="2" w:space="0" w:color="auto"/>
                            <w:right w:val="single" w:sz="2" w:space="0" w:color="auto"/>
                          </w:divBdr>
                        </w:div>
                        <w:div w:id="709889174">
                          <w:marLeft w:val="0"/>
                          <w:marRight w:val="0"/>
                          <w:marTop w:val="0"/>
                          <w:marBottom w:val="0"/>
                          <w:divBdr>
                            <w:top w:val="single" w:sz="2" w:space="0" w:color="auto"/>
                            <w:left w:val="single" w:sz="2" w:space="0" w:color="auto"/>
                            <w:bottom w:val="single" w:sz="2" w:space="0" w:color="auto"/>
                            <w:right w:val="single" w:sz="2" w:space="0" w:color="auto"/>
                          </w:divBdr>
                        </w:div>
                        <w:div w:id="1574898185">
                          <w:marLeft w:val="0"/>
                          <w:marRight w:val="0"/>
                          <w:marTop w:val="0"/>
                          <w:marBottom w:val="0"/>
                          <w:divBdr>
                            <w:top w:val="single" w:sz="2" w:space="0" w:color="auto"/>
                            <w:left w:val="single" w:sz="2" w:space="0" w:color="auto"/>
                            <w:bottom w:val="single" w:sz="2" w:space="0" w:color="auto"/>
                            <w:right w:val="single" w:sz="2" w:space="0" w:color="auto"/>
                          </w:divBdr>
                        </w:div>
                        <w:div w:id="259920903">
                          <w:marLeft w:val="0"/>
                          <w:marRight w:val="0"/>
                          <w:marTop w:val="0"/>
                          <w:marBottom w:val="0"/>
                          <w:divBdr>
                            <w:top w:val="single" w:sz="2" w:space="0" w:color="auto"/>
                            <w:left w:val="single" w:sz="2" w:space="0" w:color="auto"/>
                            <w:bottom w:val="single" w:sz="2" w:space="0" w:color="auto"/>
                            <w:right w:val="single" w:sz="2" w:space="0" w:color="auto"/>
                          </w:divBdr>
                        </w:div>
                        <w:div w:id="14986890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62607985">
          <w:marLeft w:val="0"/>
          <w:marRight w:val="0"/>
          <w:marTop w:val="0"/>
          <w:marBottom w:val="0"/>
          <w:divBdr>
            <w:top w:val="single" w:sz="2" w:space="0" w:color="auto"/>
            <w:left w:val="single" w:sz="2" w:space="0" w:color="auto"/>
            <w:bottom w:val="single" w:sz="2" w:space="0" w:color="auto"/>
            <w:right w:val="single" w:sz="2" w:space="0" w:color="auto"/>
          </w:divBdr>
          <w:divsChild>
            <w:div w:id="1894152642">
              <w:marLeft w:val="0"/>
              <w:marRight w:val="0"/>
              <w:marTop w:val="0"/>
              <w:marBottom w:val="0"/>
              <w:divBdr>
                <w:top w:val="single" w:sz="2" w:space="0" w:color="auto"/>
                <w:left w:val="single" w:sz="2" w:space="0" w:color="auto"/>
                <w:bottom w:val="single" w:sz="2" w:space="0" w:color="auto"/>
                <w:right w:val="single" w:sz="2" w:space="0" w:color="auto"/>
              </w:divBdr>
              <w:divsChild>
                <w:div w:id="1665350223">
                  <w:marLeft w:val="0"/>
                  <w:marRight w:val="0"/>
                  <w:marTop w:val="0"/>
                  <w:marBottom w:val="0"/>
                  <w:divBdr>
                    <w:top w:val="single" w:sz="2" w:space="0" w:color="auto"/>
                    <w:left w:val="single" w:sz="2" w:space="0" w:color="auto"/>
                    <w:bottom w:val="single" w:sz="2" w:space="0" w:color="auto"/>
                    <w:right w:val="single" w:sz="2" w:space="0" w:color="auto"/>
                  </w:divBdr>
                  <w:divsChild>
                    <w:div w:id="182939808">
                      <w:marLeft w:val="0"/>
                      <w:marRight w:val="0"/>
                      <w:marTop w:val="0"/>
                      <w:marBottom w:val="0"/>
                      <w:divBdr>
                        <w:top w:val="single" w:sz="2" w:space="0" w:color="auto"/>
                        <w:left w:val="single" w:sz="2" w:space="0" w:color="auto"/>
                        <w:bottom w:val="single" w:sz="2" w:space="0" w:color="auto"/>
                        <w:right w:val="single" w:sz="2" w:space="0" w:color="auto"/>
                      </w:divBdr>
                    </w:div>
                    <w:div w:id="2006591857">
                      <w:marLeft w:val="0"/>
                      <w:marRight w:val="0"/>
                      <w:marTop w:val="0"/>
                      <w:marBottom w:val="0"/>
                      <w:divBdr>
                        <w:top w:val="single" w:sz="2" w:space="0" w:color="auto"/>
                        <w:left w:val="single" w:sz="2" w:space="0" w:color="auto"/>
                        <w:bottom w:val="single" w:sz="2" w:space="0" w:color="auto"/>
                        <w:right w:val="single" w:sz="2" w:space="0" w:color="auto"/>
                      </w:divBdr>
                      <w:divsChild>
                        <w:div w:id="1238398524">
                          <w:marLeft w:val="0"/>
                          <w:marRight w:val="0"/>
                          <w:marTop w:val="0"/>
                          <w:marBottom w:val="0"/>
                          <w:divBdr>
                            <w:top w:val="single" w:sz="2" w:space="0" w:color="auto"/>
                            <w:left w:val="single" w:sz="2" w:space="0" w:color="auto"/>
                            <w:bottom w:val="single" w:sz="2" w:space="0" w:color="auto"/>
                            <w:right w:val="single" w:sz="2" w:space="0" w:color="auto"/>
                          </w:divBdr>
                        </w:div>
                        <w:div w:id="289939251">
                          <w:marLeft w:val="0"/>
                          <w:marRight w:val="0"/>
                          <w:marTop w:val="0"/>
                          <w:marBottom w:val="0"/>
                          <w:divBdr>
                            <w:top w:val="single" w:sz="2" w:space="0" w:color="auto"/>
                            <w:left w:val="single" w:sz="2" w:space="0" w:color="auto"/>
                            <w:bottom w:val="single" w:sz="2" w:space="0" w:color="auto"/>
                            <w:right w:val="single" w:sz="2" w:space="0" w:color="auto"/>
                          </w:divBdr>
                        </w:div>
                        <w:div w:id="103117535">
                          <w:marLeft w:val="0"/>
                          <w:marRight w:val="0"/>
                          <w:marTop w:val="0"/>
                          <w:marBottom w:val="0"/>
                          <w:divBdr>
                            <w:top w:val="single" w:sz="2" w:space="0" w:color="auto"/>
                            <w:left w:val="single" w:sz="2" w:space="0" w:color="auto"/>
                            <w:bottom w:val="single" w:sz="2" w:space="0" w:color="auto"/>
                            <w:right w:val="single" w:sz="2" w:space="0" w:color="auto"/>
                          </w:divBdr>
                        </w:div>
                        <w:div w:id="1904097566">
                          <w:marLeft w:val="0"/>
                          <w:marRight w:val="0"/>
                          <w:marTop w:val="0"/>
                          <w:marBottom w:val="0"/>
                          <w:divBdr>
                            <w:top w:val="single" w:sz="2" w:space="0" w:color="auto"/>
                            <w:left w:val="single" w:sz="2" w:space="0" w:color="auto"/>
                            <w:bottom w:val="single" w:sz="2" w:space="0" w:color="auto"/>
                            <w:right w:val="single" w:sz="2" w:space="0" w:color="auto"/>
                          </w:divBdr>
                        </w:div>
                        <w:div w:id="14183620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61145380">
          <w:marLeft w:val="0"/>
          <w:marRight w:val="0"/>
          <w:marTop w:val="0"/>
          <w:marBottom w:val="0"/>
          <w:divBdr>
            <w:top w:val="single" w:sz="2" w:space="0" w:color="auto"/>
            <w:left w:val="single" w:sz="2" w:space="0" w:color="auto"/>
            <w:bottom w:val="single" w:sz="2" w:space="0" w:color="auto"/>
            <w:right w:val="single" w:sz="2" w:space="0" w:color="auto"/>
          </w:divBdr>
          <w:divsChild>
            <w:div w:id="995839012">
              <w:marLeft w:val="0"/>
              <w:marRight w:val="0"/>
              <w:marTop w:val="0"/>
              <w:marBottom w:val="0"/>
              <w:divBdr>
                <w:top w:val="single" w:sz="2" w:space="0" w:color="auto"/>
                <w:left w:val="single" w:sz="2" w:space="0" w:color="auto"/>
                <w:bottom w:val="single" w:sz="2" w:space="0" w:color="auto"/>
                <w:right w:val="single" w:sz="2" w:space="0" w:color="auto"/>
              </w:divBdr>
              <w:divsChild>
                <w:div w:id="1701935024">
                  <w:marLeft w:val="0"/>
                  <w:marRight w:val="0"/>
                  <w:marTop w:val="0"/>
                  <w:marBottom w:val="0"/>
                  <w:divBdr>
                    <w:top w:val="single" w:sz="2" w:space="0" w:color="auto"/>
                    <w:left w:val="single" w:sz="2" w:space="0" w:color="auto"/>
                    <w:bottom w:val="single" w:sz="2" w:space="0" w:color="auto"/>
                    <w:right w:val="single" w:sz="2" w:space="0" w:color="auto"/>
                  </w:divBdr>
                  <w:divsChild>
                    <w:div w:id="254099509">
                      <w:marLeft w:val="0"/>
                      <w:marRight w:val="0"/>
                      <w:marTop w:val="0"/>
                      <w:marBottom w:val="0"/>
                      <w:divBdr>
                        <w:top w:val="single" w:sz="2" w:space="0" w:color="auto"/>
                        <w:left w:val="single" w:sz="2" w:space="0" w:color="auto"/>
                        <w:bottom w:val="single" w:sz="2" w:space="0" w:color="auto"/>
                        <w:right w:val="single" w:sz="2" w:space="0" w:color="auto"/>
                      </w:divBdr>
                    </w:div>
                    <w:div w:id="1077172790">
                      <w:marLeft w:val="0"/>
                      <w:marRight w:val="0"/>
                      <w:marTop w:val="0"/>
                      <w:marBottom w:val="0"/>
                      <w:divBdr>
                        <w:top w:val="single" w:sz="2" w:space="0" w:color="auto"/>
                        <w:left w:val="single" w:sz="2" w:space="0" w:color="auto"/>
                        <w:bottom w:val="single" w:sz="2" w:space="0" w:color="auto"/>
                        <w:right w:val="single" w:sz="2" w:space="0" w:color="auto"/>
                      </w:divBdr>
                      <w:divsChild>
                        <w:div w:id="1495022839">
                          <w:marLeft w:val="0"/>
                          <w:marRight w:val="0"/>
                          <w:marTop w:val="0"/>
                          <w:marBottom w:val="0"/>
                          <w:divBdr>
                            <w:top w:val="single" w:sz="2" w:space="0" w:color="auto"/>
                            <w:left w:val="single" w:sz="2" w:space="0" w:color="auto"/>
                            <w:bottom w:val="single" w:sz="2" w:space="0" w:color="auto"/>
                            <w:right w:val="single" w:sz="2" w:space="0" w:color="auto"/>
                          </w:divBdr>
                        </w:div>
                        <w:div w:id="1934320884">
                          <w:marLeft w:val="0"/>
                          <w:marRight w:val="0"/>
                          <w:marTop w:val="0"/>
                          <w:marBottom w:val="0"/>
                          <w:divBdr>
                            <w:top w:val="single" w:sz="2" w:space="0" w:color="auto"/>
                            <w:left w:val="single" w:sz="2" w:space="0" w:color="auto"/>
                            <w:bottom w:val="single" w:sz="2" w:space="0" w:color="auto"/>
                            <w:right w:val="single" w:sz="2" w:space="0" w:color="auto"/>
                          </w:divBdr>
                        </w:div>
                        <w:div w:id="2084447284">
                          <w:marLeft w:val="0"/>
                          <w:marRight w:val="0"/>
                          <w:marTop w:val="0"/>
                          <w:marBottom w:val="0"/>
                          <w:divBdr>
                            <w:top w:val="single" w:sz="2" w:space="0" w:color="auto"/>
                            <w:left w:val="single" w:sz="2" w:space="0" w:color="auto"/>
                            <w:bottom w:val="single" w:sz="2" w:space="0" w:color="auto"/>
                            <w:right w:val="single" w:sz="2" w:space="0" w:color="auto"/>
                          </w:divBdr>
                        </w:div>
                        <w:div w:id="1652522282">
                          <w:marLeft w:val="0"/>
                          <w:marRight w:val="0"/>
                          <w:marTop w:val="0"/>
                          <w:marBottom w:val="0"/>
                          <w:divBdr>
                            <w:top w:val="single" w:sz="2" w:space="0" w:color="auto"/>
                            <w:left w:val="single" w:sz="2" w:space="0" w:color="auto"/>
                            <w:bottom w:val="single" w:sz="2" w:space="0" w:color="auto"/>
                            <w:right w:val="single" w:sz="2" w:space="0" w:color="auto"/>
                          </w:divBdr>
                        </w:div>
                        <w:div w:id="17542023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18208547">
          <w:marLeft w:val="0"/>
          <w:marRight w:val="0"/>
          <w:marTop w:val="0"/>
          <w:marBottom w:val="0"/>
          <w:divBdr>
            <w:top w:val="single" w:sz="2" w:space="0" w:color="auto"/>
            <w:left w:val="single" w:sz="2" w:space="0" w:color="auto"/>
            <w:bottom w:val="single" w:sz="2" w:space="0" w:color="auto"/>
            <w:right w:val="single" w:sz="2" w:space="0" w:color="auto"/>
          </w:divBdr>
          <w:divsChild>
            <w:div w:id="1327439030">
              <w:marLeft w:val="0"/>
              <w:marRight w:val="0"/>
              <w:marTop w:val="0"/>
              <w:marBottom w:val="0"/>
              <w:divBdr>
                <w:top w:val="single" w:sz="2" w:space="0" w:color="auto"/>
                <w:left w:val="single" w:sz="2" w:space="0" w:color="auto"/>
                <w:bottom w:val="single" w:sz="2" w:space="0" w:color="auto"/>
                <w:right w:val="single" w:sz="2" w:space="0" w:color="auto"/>
              </w:divBdr>
              <w:divsChild>
                <w:div w:id="1509440571">
                  <w:marLeft w:val="0"/>
                  <w:marRight w:val="0"/>
                  <w:marTop w:val="0"/>
                  <w:marBottom w:val="0"/>
                  <w:divBdr>
                    <w:top w:val="single" w:sz="2" w:space="0" w:color="auto"/>
                    <w:left w:val="single" w:sz="2" w:space="0" w:color="auto"/>
                    <w:bottom w:val="single" w:sz="2" w:space="0" w:color="auto"/>
                    <w:right w:val="single" w:sz="2" w:space="0" w:color="auto"/>
                  </w:divBdr>
                  <w:divsChild>
                    <w:div w:id="1848473285">
                      <w:marLeft w:val="0"/>
                      <w:marRight w:val="0"/>
                      <w:marTop w:val="0"/>
                      <w:marBottom w:val="0"/>
                      <w:divBdr>
                        <w:top w:val="single" w:sz="2" w:space="0" w:color="auto"/>
                        <w:left w:val="single" w:sz="2" w:space="0" w:color="auto"/>
                        <w:bottom w:val="single" w:sz="2" w:space="0" w:color="auto"/>
                        <w:right w:val="single" w:sz="2" w:space="0" w:color="auto"/>
                      </w:divBdr>
                    </w:div>
                    <w:div w:id="811603011">
                      <w:marLeft w:val="0"/>
                      <w:marRight w:val="0"/>
                      <w:marTop w:val="0"/>
                      <w:marBottom w:val="0"/>
                      <w:divBdr>
                        <w:top w:val="single" w:sz="2" w:space="0" w:color="auto"/>
                        <w:left w:val="single" w:sz="2" w:space="0" w:color="auto"/>
                        <w:bottom w:val="single" w:sz="2" w:space="0" w:color="auto"/>
                        <w:right w:val="single" w:sz="2" w:space="0" w:color="auto"/>
                      </w:divBdr>
                      <w:divsChild>
                        <w:div w:id="2110999703">
                          <w:marLeft w:val="0"/>
                          <w:marRight w:val="0"/>
                          <w:marTop w:val="0"/>
                          <w:marBottom w:val="0"/>
                          <w:divBdr>
                            <w:top w:val="single" w:sz="2" w:space="0" w:color="auto"/>
                            <w:left w:val="single" w:sz="2" w:space="0" w:color="auto"/>
                            <w:bottom w:val="single" w:sz="2" w:space="0" w:color="auto"/>
                            <w:right w:val="single" w:sz="2" w:space="0" w:color="auto"/>
                          </w:divBdr>
                        </w:div>
                        <w:div w:id="1703700863">
                          <w:marLeft w:val="0"/>
                          <w:marRight w:val="0"/>
                          <w:marTop w:val="0"/>
                          <w:marBottom w:val="0"/>
                          <w:divBdr>
                            <w:top w:val="single" w:sz="2" w:space="0" w:color="auto"/>
                            <w:left w:val="single" w:sz="2" w:space="0" w:color="auto"/>
                            <w:bottom w:val="single" w:sz="2" w:space="0" w:color="auto"/>
                            <w:right w:val="single" w:sz="2" w:space="0" w:color="auto"/>
                          </w:divBdr>
                        </w:div>
                        <w:div w:id="1295451101">
                          <w:marLeft w:val="0"/>
                          <w:marRight w:val="0"/>
                          <w:marTop w:val="0"/>
                          <w:marBottom w:val="0"/>
                          <w:divBdr>
                            <w:top w:val="single" w:sz="2" w:space="0" w:color="auto"/>
                            <w:left w:val="single" w:sz="2" w:space="0" w:color="auto"/>
                            <w:bottom w:val="single" w:sz="2" w:space="0" w:color="auto"/>
                            <w:right w:val="single" w:sz="2" w:space="0" w:color="auto"/>
                          </w:divBdr>
                        </w:div>
                        <w:div w:id="1357384141">
                          <w:marLeft w:val="0"/>
                          <w:marRight w:val="0"/>
                          <w:marTop w:val="0"/>
                          <w:marBottom w:val="0"/>
                          <w:divBdr>
                            <w:top w:val="single" w:sz="2" w:space="0" w:color="auto"/>
                            <w:left w:val="single" w:sz="2" w:space="0" w:color="auto"/>
                            <w:bottom w:val="single" w:sz="2" w:space="0" w:color="auto"/>
                            <w:right w:val="single" w:sz="2" w:space="0" w:color="auto"/>
                          </w:divBdr>
                        </w:div>
                        <w:div w:id="2029091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89369704">
          <w:marLeft w:val="0"/>
          <w:marRight w:val="0"/>
          <w:marTop w:val="0"/>
          <w:marBottom w:val="0"/>
          <w:divBdr>
            <w:top w:val="single" w:sz="2" w:space="0" w:color="auto"/>
            <w:left w:val="single" w:sz="2" w:space="0" w:color="auto"/>
            <w:bottom w:val="single" w:sz="2" w:space="0" w:color="auto"/>
            <w:right w:val="single" w:sz="2" w:space="0" w:color="auto"/>
          </w:divBdr>
          <w:divsChild>
            <w:div w:id="16852458">
              <w:marLeft w:val="0"/>
              <w:marRight w:val="0"/>
              <w:marTop w:val="0"/>
              <w:marBottom w:val="0"/>
              <w:divBdr>
                <w:top w:val="single" w:sz="2" w:space="0" w:color="auto"/>
                <w:left w:val="single" w:sz="2" w:space="0" w:color="auto"/>
                <w:bottom w:val="single" w:sz="2" w:space="0" w:color="auto"/>
                <w:right w:val="single" w:sz="2" w:space="0" w:color="auto"/>
              </w:divBdr>
              <w:divsChild>
                <w:div w:id="283082457">
                  <w:marLeft w:val="0"/>
                  <w:marRight w:val="0"/>
                  <w:marTop w:val="0"/>
                  <w:marBottom w:val="0"/>
                  <w:divBdr>
                    <w:top w:val="single" w:sz="2" w:space="0" w:color="auto"/>
                    <w:left w:val="single" w:sz="2" w:space="0" w:color="auto"/>
                    <w:bottom w:val="single" w:sz="2" w:space="0" w:color="auto"/>
                    <w:right w:val="single" w:sz="2" w:space="0" w:color="auto"/>
                  </w:divBdr>
                  <w:divsChild>
                    <w:div w:id="2002846937">
                      <w:marLeft w:val="0"/>
                      <w:marRight w:val="0"/>
                      <w:marTop w:val="0"/>
                      <w:marBottom w:val="0"/>
                      <w:divBdr>
                        <w:top w:val="single" w:sz="2" w:space="0" w:color="auto"/>
                        <w:left w:val="single" w:sz="2" w:space="0" w:color="auto"/>
                        <w:bottom w:val="single" w:sz="2" w:space="0" w:color="auto"/>
                        <w:right w:val="single" w:sz="2" w:space="0" w:color="auto"/>
                      </w:divBdr>
                    </w:div>
                    <w:div w:id="556597355">
                      <w:marLeft w:val="0"/>
                      <w:marRight w:val="0"/>
                      <w:marTop w:val="0"/>
                      <w:marBottom w:val="0"/>
                      <w:divBdr>
                        <w:top w:val="single" w:sz="2" w:space="0" w:color="auto"/>
                        <w:left w:val="single" w:sz="2" w:space="0" w:color="auto"/>
                        <w:bottom w:val="single" w:sz="2" w:space="0" w:color="auto"/>
                        <w:right w:val="single" w:sz="2" w:space="0" w:color="auto"/>
                      </w:divBdr>
                      <w:divsChild>
                        <w:div w:id="2054379101">
                          <w:marLeft w:val="0"/>
                          <w:marRight w:val="0"/>
                          <w:marTop w:val="0"/>
                          <w:marBottom w:val="0"/>
                          <w:divBdr>
                            <w:top w:val="single" w:sz="2" w:space="0" w:color="auto"/>
                            <w:left w:val="single" w:sz="2" w:space="0" w:color="auto"/>
                            <w:bottom w:val="single" w:sz="2" w:space="0" w:color="auto"/>
                            <w:right w:val="single" w:sz="2" w:space="0" w:color="auto"/>
                          </w:divBdr>
                        </w:div>
                        <w:div w:id="1556356226">
                          <w:marLeft w:val="0"/>
                          <w:marRight w:val="0"/>
                          <w:marTop w:val="0"/>
                          <w:marBottom w:val="0"/>
                          <w:divBdr>
                            <w:top w:val="single" w:sz="2" w:space="0" w:color="auto"/>
                            <w:left w:val="single" w:sz="2" w:space="0" w:color="auto"/>
                            <w:bottom w:val="single" w:sz="2" w:space="0" w:color="auto"/>
                            <w:right w:val="single" w:sz="2" w:space="0" w:color="auto"/>
                          </w:divBdr>
                        </w:div>
                        <w:div w:id="882715798">
                          <w:marLeft w:val="0"/>
                          <w:marRight w:val="0"/>
                          <w:marTop w:val="0"/>
                          <w:marBottom w:val="0"/>
                          <w:divBdr>
                            <w:top w:val="single" w:sz="2" w:space="0" w:color="auto"/>
                            <w:left w:val="single" w:sz="2" w:space="0" w:color="auto"/>
                            <w:bottom w:val="single" w:sz="2" w:space="0" w:color="auto"/>
                            <w:right w:val="single" w:sz="2" w:space="0" w:color="auto"/>
                          </w:divBdr>
                        </w:div>
                        <w:div w:id="77023553">
                          <w:marLeft w:val="0"/>
                          <w:marRight w:val="0"/>
                          <w:marTop w:val="0"/>
                          <w:marBottom w:val="0"/>
                          <w:divBdr>
                            <w:top w:val="single" w:sz="2" w:space="0" w:color="auto"/>
                            <w:left w:val="single" w:sz="2" w:space="0" w:color="auto"/>
                            <w:bottom w:val="single" w:sz="2" w:space="0" w:color="auto"/>
                            <w:right w:val="single" w:sz="2" w:space="0" w:color="auto"/>
                          </w:divBdr>
                        </w:div>
                        <w:div w:id="14895950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55960869">
          <w:marLeft w:val="0"/>
          <w:marRight w:val="0"/>
          <w:marTop w:val="0"/>
          <w:marBottom w:val="0"/>
          <w:divBdr>
            <w:top w:val="single" w:sz="2" w:space="0" w:color="auto"/>
            <w:left w:val="single" w:sz="2" w:space="0" w:color="auto"/>
            <w:bottom w:val="single" w:sz="2" w:space="0" w:color="auto"/>
            <w:right w:val="single" w:sz="2" w:space="0" w:color="auto"/>
          </w:divBdr>
          <w:divsChild>
            <w:div w:id="1525241624">
              <w:marLeft w:val="0"/>
              <w:marRight w:val="0"/>
              <w:marTop w:val="0"/>
              <w:marBottom w:val="0"/>
              <w:divBdr>
                <w:top w:val="single" w:sz="2" w:space="0" w:color="auto"/>
                <w:left w:val="single" w:sz="2" w:space="0" w:color="auto"/>
                <w:bottom w:val="single" w:sz="2" w:space="0" w:color="auto"/>
                <w:right w:val="single" w:sz="2" w:space="0" w:color="auto"/>
              </w:divBdr>
              <w:divsChild>
                <w:div w:id="503664314">
                  <w:marLeft w:val="0"/>
                  <w:marRight w:val="0"/>
                  <w:marTop w:val="0"/>
                  <w:marBottom w:val="0"/>
                  <w:divBdr>
                    <w:top w:val="single" w:sz="2" w:space="0" w:color="auto"/>
                    <w:left w:val="single" w:sz="2" w:space="0" w:color="auto"/>
                    <w:bottom w:val="single" w:sz="2" w:space="0" w:color="auto"/>
                    <w:right w:val="single" w:sz="2" w:space="0" w:color="auto"/>
                  </w:divBdr>
                  <w:divsChild>
                    <w:div w:id="391345461">
                      <w:marLeft w:val="0"/>
                      <w:marRight w:val="0"/>
                      <w:marTop w:val="0"/>
                      <w:marBottom w:val="0"/>
                      <w:divBdr>
                        <w:top w:val="single" w:sz="2" w:space="0" w:color="auto"/>
                        <w:left w:val="single" w:sz="2" w:space="0" w:color="auto"/>
                        <w:bottom w:val="single" w:sz="2" w:space="0" w:color="auto"/>
                        <w:right w:val="single" w:sz="2" w:space="0" w:color="auto"/>
                      </w:divBdr>
                    </w:div>
                    <w:div w:id="1101799123">
                      <w:marLeft w:val="0"/>
                      <w:marRight w:val="0"/>
                      <w:marTop w:val="0"/>
                      <w:marBottom w:val="0"/>
                      <w:divBdr>
                        <w:top w:val="single" w:sz="2" w:space="0" w:color="auto"/>
                        <w:left w:val="single" w:sz="2" w:space="0" w:color="auto"/>
                        <w:bottom w:val="single" w:sz="2" w:space="0" w:color="auto"/>
                        <w:right w:val="single" w:sz="2" w:space="0" w:color="auto"/>
                      </w:divBdr>
                      <w:divsChild>
                        <w:div w:id="511454536">
                          <w:marLeft w:val="0"/>
                          <w:marRight w:val="0"/>
                          <w:marTop w:val="0"/>
                          <w:marBottom w:val="0"/>
                          <w:divBdr>
                            <w:top w:val="single" w:sz="2" w:space="0" w:color="auto"/>
                            <w:left w:val="single" w:sz="2" w:space="0" w:color="auto"/>
                            <w:bottom w:val="single" w:sz="2" w:space="0" w:color="auto"/>
                            <w:right w:val="single" w:sz="2" w:space="0" w:color="auto"/>
                          </w:divBdr>
                        </w:div>
                        <w:div w:id="1256016823">
                          <w:marLeft w:val="0"/>
                          <w:marRight w:val="0"/>
                          <w:marTop w:val="0"/>
                          <w:marBottom w:val="0"/>
                          <w:divBdr>
                            <w:top w:val="single" w:sz="2" w:space="0" w:color="auto"/>
                            <w:left w:val="single" w:sz="2" w:space="0" w:color="auto"/>
                            <w:bottom w:val="single" w:sz="2" w:space="0" w:color="auto"/>
                            <w:right w:val="single" w:sz="2" w:space="0" w:color="auto"/>
                          </w:divBdr>
                        </w:div>
                        <w:div w:id="1078019696">
                          <w:marLeft w:val="0"/>
                          <w:marRight w:val="0"/>
                          <w:marTop w:val="0"/>
                          <w:marBottom w:val="0"/>
                          <w:divBdr>
                            <w:top w:val="single" w:sz="2" w:space="0" w:color="auto"/>
                            <w:left w:val="single" w:sz="2" w:space="0" w:color="auto"/>
                            <w:bottom w:val="single" w:sz="2" w:space="0" w:color="auto"/>
                            <w:right w:val="single" w:sz="2" w:space="0" w:color="auto"/>
                          </w:divBdr>
                        </w:div>
                        <w:div w:id="1115825848">
                          <w:marLeft w:val="0"/>
                          <w:marRight w:val="0"/>
                          <w:marTop w:val="0"/>
                          <w:marBottom w:val="0"/>
                          <w:divBdr>
                            <w:top w:val="single" w:sz="2" w:space="0" w:color="auto"/>
                            <w:left w:val="single" w:sz="2" w:space="0" w:color="auto"/>
                            <w:bottom w:val="single" w:sz="2" w:space="0" w:color="auto"/>
                            <w:right w:val="single" w:sz="2" w:space="0" w:color="auto"/>
                          </w:divBdr>
                        </w:div>
                        <w:div w:id="16821214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051488705">
      <w:bodyDiv w:val="1"/>
      <w:marLeft w:val="0"/>
      <w:marRight w:val="0"/>
      <w:marTop w:val="0"/>
      <w:marBottom w:val="0"/>
      <w:divBdr>
        <w:top w:val="none" w:sz="0" w:space="0" w:color="auto"/>
        <w:left w:val="none" w:sz="0" w:space="0" w:color="auto"/>
        <w:bottom w:val="none" w:sz="0" w:space="0" w:color="auto"/>
        <w:right w:val="none" w:sz="0" w:space="0" w:color="auto"/>
      </w:divBdr>
    </w:div>
    <w:div w:id="2111971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r.wikipedia.org/wiki/%D8%B1%D8%B9%D8%A7%D9%8A%D8%A9_%D8%B5%D8%AD%D9%8A%D8%A9"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3E0B0-5433-435F-A3F6-CB87B86EE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72</Pages>
  <Words>16640</Words>
  <Characters>90326</Characters>
  <Application>Microsoft Office Word</Application>
  <DocSecurity>0</DocSecurity>
  <Lines>752</Lines>
  <Paragraphs>213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Hatoun Fahad Baktyan</cp:lastModifiedBy>
  <cp:revision>415</cp:revision>
  <cp:lastPrinted>2024-10-21T17:12:00Z</cp:lastPrinted>
  <dcterms:created xsi:type="dcterms:W3CDTF">2024-10-21T19:23:00Z</dcterms:created>
  <dcterms:modified xsi:type="dcterms:W3CDTF">2024-11-17T18:09:00Z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