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1C31D" w14:textId="77777777" w:rsidR="002C6210" w:rsidRPr="002C6210" w:rsidRDefault="002C6210" w:rsidP="00984B9C">
      <w:pPr>
        <w:bidi/>
        <w:rPr>
          <w:rFonts w:ascii="Simplified Arabic" w:hAnsi="Simplified Arabic" w:cs="Simplified Arabic"/>
          <w:b/>
          <w:bCs/>
        </w:rPr>
      </w:pPr>
      <w:r w:rsidRPr="002C6210">
        <w:rPr>
          <w:rFonts w:ascii="Simplified Arabic" w:hAnsi="Simplified Arabic" w:cs="Simplified Arabic"/>
          <w:b/>
          <w:bCs/>
          <w:rtl/>
        </w:rPr>
        <w:t>نموذج مراجعة الفصل الثاني</w:t>
      </w:r>
    </w:p>
    <w:p w14:paraId="1576D78D" w14:textId="77777777" w:rsidR="001E4994" w:rsidRPr="002C6210" w:rsidRDefault="002C6210" w:rsidP="00984B9C">
      <w:pPr>
        <w:bidi/>
        <w:rPr>
          <w:rFonts w:ascii="Simplified Arabic" w:hAnsi="Simplified Arabic" w:cs="Simplified Arabic"/>
          <w:b/>
          <w:bCs/>
        </w:rPr>
      </w:pPr>
      <w:r w:rsidRPr="002C6210">
        <w:rPr>
          <w:rFonts w:ascii="Simplified Arabic" w:hAnsi="Simplified Arabic" w:cs="Simplified Arabic"/>
          <w:b/>
          <w:bCs/>
          <w:rtl/>
        </w:rPr>
        <w:t>الإطار النظري والأدبيات السابقة</w:t>
      </w:r>
    </w:p>
    <w:tbl>
      <w:tblPr>
        <w:tblStyle w:val="TableGrid"/>
        <w:bidiVisual/>
        <w:tblW w:w="0" w:type="auto"/>
        <w:jc w:val="center"/>
        <w:tblLook w:val="04A0" w:firstRow="1" w:lastRow="0" w:firstColumn="1" w:lastColumn="0" w:noHBand="0" w:noVBand="1"/>
      </w:tblPr>
      <w:tblGrid>
        <w:gridCol w:w="4986"/>
        <w:gridCol w:w="4986"/>
      </w:tblGrid>
      <w:tr w:rsidR="001E4994" w:rsidRPr="00B957A4" w14:paraId="69B713A2" w14:textId="77777777" w:rsidTr="00CE6C57">
        <w:trPr>
          <w:jc w:val="center"/>
        </w:trPr>
        <w:tc>
          <w:tcPr>
            <w:tcW w:w="4986" w:type="dxa"/>
            <w:vAlign w:val="center"/>
          </w:tcPr>
          <w:p w14:paraId="0B37EF8D"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b/>
                <w:sz w:val="22"/>
                <w:rtl/>
              </w:rPr>
              <w:t>اسم الطالب/الطالبة</w:t>
            </w:r>
          </w:p>
        </w:tc>
        <w:tc>
          <w:tcPr>
            <w:tcW w:w="4986" w:type="dxa"/>
            <w:vAlign w:val="center"/>
          </w:tcPr>
          <w:p w14:paraId="7BEDB7F4" w14:textId="77777777" w:rsidR="002C3589" w:rsidRDefault="00000000" w:rsidP="00984B9C">
            <w:pPr>
              <w:bidi/>
            </w:pPr>
            <w:r>
              <w:rPr>
                <w:rFonts w:ascii="Traditional Arabic" w:hAnsi="Traditional Arabic"/>
                <w:rtl/>
              </w:rPr>
              <w:t>فوزيه عبدالله الدبيان</w:t>
            </w:r>
          </w:p>
        </w:tc>
      </w:tr>
      <w:tr w:rsidR="001E4994" w:rsidRPr="00B957A4" w14:paraId="105035CD" w14:textId="77777777" w:rsidTr="00CE6C57">
        <w:trPr>
          <w:jc w:val="center"/>
        </w:trPr>
        <w:tc>
          <w:tcPr>
            <w:tcW w:w="4986" w:type="dxa"/>
            <w:vAlign w:val="center"/>
          </w:tcPr>
          <w:p w14:paraId="2F7921C4"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b/>
                <w:sz w:val="22"/>
                <w:rtl/>
              </w:rPr>
              <w:t>عنوان الرسالة</w:t>
            </w:r>
          </w:p>
        </w:tc>
        <w:tc>
          <w:tcPr>
            <w:tcW w:w="4986" w:type="dxa"/>
            <w:vAlign w:val="center"/>
          </w:tcPr>
          <w:p w14:paraId="551135F7" w14:textId="77777777" w:rsidR="002C3589" w:rsidRDefault="00000000" w:rsidP="00984B9C">
            <w:pPr>
              <w:bidi/>
            </w:pPr>
            <w:r>
              <w:rPr>
                <w:rFonts w:ascii="Traditional Arabic" w:hAnsi="Traditional Arabic"/>
                <w:rtl/>
              </w:rPr>
              <w:t>ذكاء الأعمال والابتكار التنظيمي: الدور الوسيط لجودة القرارات الاستراتيجية في المصارف العاملة بمدينة الرياض</w:t>
            </w:r>
          </w:p>
        </w:tc>
      </w:tr>
    </w:tbl>
    <w:p w14:paraId="702CB09E" w14:textId="77777777" w:rsidR="00F248D4" w:rsidRPr="002C6210" w:rsidRDefault="00F248D4" w:rsidP="00984B9C">
      <w:pPr>
        <w:pStyle w:val="ListParagraph"/>
        <w:numPr>
          <w:ilvl w:val="0"/>
          <w:numId w:val="17"/>
        </w:numPr>
        <w:bidi/>
        <w:rPr>
          <w:rFonts w:ascii="Simplified Arabic" w:eastAsia="Arial" w:hAnsi="Simplified Arabic" w:cs="Simplified Arabic"/>
          <w:b/>
          <w:bCs/>
        </w:rPr>
      </w:pPr>
      <w:r w:rsidRPr="002C6210">
        <w:rPr>
          <w:rFonts w:ascii="Simplified Arabic" w:eastAsia="Arial" w:hAnsi="Simplified Arabic" w:cs="Simplified Arabic"/>
          <w:b/>
          <w:bCs/>
          <w:rtl/>
        </w:rPr>
        <w:t>ملخص قرار المراجعة</w:t>
      </w:r>
    </w:p>
    <w:p w14:paraId="4636FA85" w14:textId="77777777" w:rsidR="00355238" w:rsidRDefault="00355238" w:rsidP="00355238">
      <w:pPr>
        <w:bidi/>
        <w:ind w:left="360"/>
      </w:pPr>
      <w:r w:rsidRPr="00355238">
        <w:rPr>
          <w:rFonts w:ascii="Traditional Arabic" w:hAnsi="Traditional Arabic"/>
          <w:rtl/>
        </w:rPr>
        <w:t>• الفصل متماسك جدًا من حيث الهيكل والمنطق، ويظهر نضجًا واضحًا في تحديد المتغير المستقل بدقة باعتباره قبول أنظمة ذكاء الأعمال وفق TAM، لا مجرد وجودها التقني، وهذه نقطة قوة علمية مهمة.</w:t>
      </w:r>
    </w:p>
    <w:p w14:paraId="46358D91" w14:textId="77777777" w:rsidR="00355238" w:rsidRDefault="00355238" w:rsidP="00355238">
      <w:pPr>
        <w:bidi/>
        <w:ind w:left="360"/>
      </w:pPr>
      <w:r w:rsidRPr="00355238">
        <w:rPr>
          <w:rFonts w:ascii="Traditional Arabic" w:hAnsi="Traditional Arabic"/>
          <w:rtl/>
        </w:rPr>
        <w:t>• هناك تنظيم جيد لمسارات الفروض، وربط مقنع بين قبول الأنظمة وجودة القرارات الاستراتيجية والابتكار التنظيمي، مع حس جيد بالسياق المصرفي السعودي والتحول الرقمي.</w:t>
      </w:r>
    </w:p>
    <w:p w14:paraId="0F84D7EF" w14:textId="77777777" w:rsidR="00355238" w:rsidRDefault="00355238" w:rsidP="00355238">
      <w:pPr>
        <w:bidi/>
        <w:ind w:left="360"/>
      </w:pPr>
      <w:r w:rsidRPr="00355238">
        <w:rPr>
          <w:rFonts w:ascii="Traditional Arabic" w:hAnsi="Traditional Arabic"/>
          <w:rtl/>
        </w:rPr>
        <w:t>• مع ذلك، وحتى يرقى الفصل بالكامل إلى مستوى متميز، يفضل إضافة فقرة صريحة حول منهج مراجعة الأدبيات ومعايير اختيار الدراسات الحديثة والمحورية، لأن الفصل الحالي قوي مضمونًا لكن يحتاج تثبيتًا منهجيًا.</w:t>
      </w:r>
    </w:p>
    <w:p w14:paraId="765CA0A5" w14:textId="77777777" w:rsidR="00355238" w:rsidRDefault="00355238" w:rsidP="00355238">
      <w:pPr>
        <w:bidi/>
        <w:ind w:left="360"/>
      </w:pPr>
      <w:r w:rsidRPr="00355238">
        <w:rPr>
          <w:rFonts w:ascii="Traditional Arabic" w:hAnsi="Traditional Arabic"/>
          <w:rtl/>
        </w:rPr>
        <w:t>• يوصى كذلك بتقوية جزء الدراسات السابقة من خلال توليف مقارن أكثر وضوحًا: ما الذي تقوله الأدبيات عن الأثر المباشر؟ وما الذي تقوله عن الوساطة؟ وأين توجد النتائج المتعارضة أو المشروطة بالسياق؟</w:t>
      </w:r>
    </w:p>
    <w:p w14:paraId="5A8BDC51" w14:textId="77777777" w:rsidR="00355238" w:rsidRDefault="00355238" w:rsidP="00355238">
      <w:pPr>
        <w:bidi/>
        <w:ind w:left="360"/>
      </w:pPr>
      <w:r w:rsidRPr="00355238">
        <w:rPr>
          <w:rFonts w:ascii="Traditional Arabic" w:hAnsi="Traditional Arabic"/>
          <w:rtl/>
        </w:rPr>
        <w:t>• من المفيد إدراج جدول موجز للتعريفات والقياس، خاصة لتمييز ذكاء الأعمال عن التحليلات والذكاء الاصطناعي، ولتأكيد الحدود المفاهيمية بين جودة القرارات الاستراتيجية والابتكار التنظيمي.</w:t>
      </w:r>
    </w:p>
    <w:p w14:paraId="428FEB5D" w14:textId="77777777" w:rsidR="00355238" w:rsidRDefault="00355238" w:rsidP="00355238">
      <w:pPr>
        <w:bidi/>
        <w:ind w:left="360"/>
      </w:pPr>
      <w:r w:rsidRPr="00355238">
        <w:rPr>
          <w:rFonts w:ascii="Traditional Arabic" w:hAnsi="Traditional Arabic"/>
          <w:rtl/>
        </w:rPr>
        <w:t>• الفجوة البحثية موجودة ضمن المنطق العام للفصل، لكن يمكن تحسينها بفقرة أكثر مباشرة في خاتمة الفصل تربط بين ندرة الدراسات في البيئة المصرفية السعودية والدور الوسيط لجودة القرارات الاستراتيجية.</w:t>
      </w:r>
    </w:p>
    <w:p w14:paraId="0011AE3B" w14:textId="77777777" w:rsidR="00F248D4" w:rsidRPr="00F248D4" w:rsidRDefault="00F248D4" w:rsidP="00984B9C">
      <w:pPr>
        <w:pStyle w:val="ListParagraph"/>
        <w:numPr>
          <w:ilvl w:val="0"/>
          <w:numId w:val="17"/>
        </w:numPr>
        <w:bidi/>
        <w:rPr>
          <w:rFonts w:ascii="Simplified Arabic" w:eastAsia="Arial" w:hAnsi="Simplified Arabic" w:cs="Simplified Arabic"/>
          <w:b/>
          <w:bCs/>
        </w:rPr>
      </w:pPr>
      <w:r w:rsidRPr="00F248D4">
        <w:rPr>
          <w:rFonts w:ascii="Simplified Arabic" w:eastAsia="Arial" w:hAnsi="Simplified Arabic" w:cs="Simplified Arabic"/>
          <w:b/>
          <w:bCs/>
          <w:rtl/>
        </w:rPr>
        <w:t>اختر القرار المناسب:</w:t>
      </w:r>
    </w:p>
    <w:p w14:paraId="4155C8ED" w14:textId="77777777" w:rsidR="00F248D4" w:rsidRPr="00F248D4" w:rsidRDefault="00F248D4" w:rsidP="00984B9C">
      <w:pPr>
        <w:pStyle w:val="ListParagraph"/>
        <w:numPr>
          <w:ilvl w:val="0"/>
          <w:numId w:val="16"/>
        </w:numPr>
        <w:bidi/>
        <w:rPr>
          <w:rFonts w:ascii="Simplified Arabic" w:eastAsia="Arial" w:hAnsi="Simplified Arabic" w:cs="Simplified Arabic"/>
        </w:rPr>
      </w:pPr>
      <w:r>
        <w:rPr>
          <w:rFonts w:ascii="Traditional Arabic" w:hAnsi="Traditional Arabic"/>
          <w:rtl/>
        </w:rPr>
        <w:t>☐ مقبول كما هو</w:t>
      </w:r>
    </w:p>
    <w:p w14:paraId="130A0E7C" w14:textId="77777777" w:rsidR="00F248D4" w:rsidRPr="00F248D4" w:rsidRDefault="00F248D4" w:rsidP="00984B9C">
      <w:pPr>
        <w:pStyle w:val="ListParagraph"/>
        <w:numPr>
          <w:ilvl w:val="0"/>
          <w:numId w:val="16"/>
        </w:numPr>
        <w:bidi/>
        <w:rPr>
          <w:rFonts w:ascii="Simplified Arabic" w:eastAsia="Arial" w:hAnsi="Simplified Arabic" w:cs="Simplified Arabic"/>
        </w:rPr>
      </w:pPr>
      <w:r>
        <w:rPr>
          <w:rFonts w:ascii="Traditional Arabic" w:hAnsi="Traditional Arabic"/>
          <w:rtl/>
        </w:rPr>
        <w:t>☒ مقبول مع تعديلات بسيطة</w:t>
      </w:r>
    </w:p>
    <w:p w14:paraId="03DA58C2" w14:textId="77777777" w:rsidR="00F248D4" w:rsidRPr="00F248D4" w:rsidRDefault="00F248D4" w:rsidP="00984B9C">
      <w:pPr>
        <w:pStyle w:val="ListParagraph"/>
        <w:numPr>
          <w:ilvl w:val="0"/>
          <w:numId w:val="16"/>
        </w:numPr>
        <w:bidi/>
        <w:rPr>
          <w:rFonts w:ascii="Simplified Arabic" w:eastAsia="Arial" w:hAnsi="Simplified Arabic" w:cs="Simplified Arabic"/>
        </w:rPr>
      </w:pPr>
      <w:r>
        <w:rPr>
          <w:rFonts w:ascii="Traditional Arabic" w:hAnsi="Traditional Arabic"/>
          <w:rtl/>
        </w:rPr>
        <w:t>☐ تعديلات جوهرية مطلوبة (Major Revision)</w:t>
      </w:r>
    </w:p>
    <w:p w14:paraId="6A8BB64F" w14:textId="77777777" w:rsidR="00F248D4" w:rsidRDefault="00F248D4" w:rsidP="00984B9C">
      <w:pPr>
        <w:pStyle w:val="ListParagraph"/>
        <w:numPr>
          <w:ilvl w:val="0"/>
          <w:numId w:val="16"/>
        </w:numPr>
        <w:bidi/>
        <w:rPr>
          <w:rFonts w:ascii="Simplified Arabic" w:eastAsia="Arial" w:hAnsi="Simplified Arabic" w:cs="Simplified Arabic"/>
        </w:rPr>
      </w:pPr>
      <w:r>
        <w:rPr>
          <w:rFonts w:ascii="Traditional Arabic" w:hAnsi="Traditional Arabic"/>
          <w:rtl/>
        </w:rPr>
        <w:t>☐ إعادة بناء الفصل وفق الهيكل المقترح ثم إعادة التقديم</w:t>
      </w:r>
    </w:p>
    <w:p w14:paraId="0CDDD882" w14:textId="77777777" w:rsidR="002C6210" w:rsidRPr="002C6210" w:rsidRDefault="002C6210" w:rsidP="00984B9C">
      <w:pPr>
        <w:bidi/>
        <w:rPr>
          <w:rFonts w:ascii="Simplified Arabic" w:eastAsia="Arial" w:hAnsi="Simplified Arabic" w:cs="Simplified Arabic"/>
        </w:rPr>
      </w:pPr>
    </w:p>
    <w:p w14:paraId="35C7A49B" w14:textId="77777777" w:rsidR="00F248D4" w:rsidRPr="00F248D4" w:rsidRDefault="00F248D4" w:rsidP="00984B9C">
      <w:pPr>
        <w:pStyle w:val="ListParagraph"/>
        <w:numPr>
          <w:ilvl w:val="0"/>
          <w:numId w:val="17"/>
        </w:numPr>
        <w:bidi/>
        <w:rPr>
          <w:rFonts w:ascii="Simplified Arabic" w:eastAsia="Arial" w:hAnsi="Simplified Arabic" w:cs="Simplified Arabic"/>
          <w:b/>
          <w:bCs/>
          <w:rtl/>
        </w:rPr>
      </w:pPr>
      <w:r>
        <w:rPr>
          <w:rFonts w:ascii="Traditional Arabic" w:hAnsi="Traditional Arabic"/>
          <w:rtl/>
        </w:rPr>
        <w:t>أهم الملاحظات الجوهرية التفصيلية:</w:t>
      </w:r>
    </w:p>
    <w:p w14:paraId="47029CAF" w14:textId="77777777" w:rsidR="00F248D4" w:rsidRPr="00DD3E8B" w:rsidRDefault="00F248D4" w:rsidP="00984B9C">
      <w:pPr>
        <w:pStyle w:val="ListParagraph"/>
        <w:numPr>
          <w:ilvl w:val="0"/>
          <w:numId w:val="17"/>
        </w:numPr>
        <w:bidi/>
        <w:rPr>
          <w:rFonts w:ascii="Simplified Arabic" w:eastAsia="Arial" w:hAnsi="Simplified Arabic" w:cs="Simplified Arabic"/>
          <w:b/>
          <w:bCs/>
        </w:rPr>
      </w:pPr>
      <w:r w:rsidRPr="00DD3E8B">
        <w:rPr>
          <w:rFonts w:ascii="Simplified Arabic" w:eastAsia="Arial" w:hAnsi="Simplified Arabic" w:cs="Simplified Arabic"/>
          <w:b/>
          <w:bCs/>
          <w:rtl/>
        </w:rPr>
        <w:t>ما المطلوب تسليمه في النسخة القادمة (Deliverables):</w:t>
      </w:r>
    </w:p>
    <w:p w14:paraId="4A41BF43" w14:textId="77777777" w:rsidR="00F248D4" w:rsidRPr="00F248D4" w:rsidRDefault="00F248D4" w:rsidP="00984B9C">
      <w:pPr>
        <w:pStyle w:val="ListParagraph"/>
        <w:numPr>
          <w:ilvl w:val="0"/>
          <w:numId w:val="15"/>
        </w:numPr>
        <w:bidi/>
        <w:rPr>
          <w:rFonts w:ascii="Simplified Arabic" w:hAnsi="Simplified Arabic" w:cs="Simplified Arabic"/>
        </w:rPr>
      </w:pPr>
      <w:r>
        <w:rPr>
          <w:rFonts w:ascii="Traditional Arabic" w:hAnsi="Traditional Arabic"/>
          <w:rtl/>
        </w:rPr>
        <w:t>☒ تمهيد يوضح منهج مراجعة الأدبيات ومعايير اختيارها + خريطة هيكل الفصل</w:t>
      </w:r>
    </w:p>
    <w:p w14:paraId="57535770" w14:textId="77777777" w:rsidR="00F248D4" w:rsidRPr="00F248D4" w:rsidRDefault="00F248D4" w:rsidP="00984B9C">
      <w:pPr>
        <w:pStyle w:val="ListParagraph"/>
        <w:numPr>
          <w:ilvl w:val="0"/>
          <w:numId w:val="15"/>
        </w:numPr>
        <w:bidi/>
        <w:rPr>
          <w:rFonts w:ascii="Simplified Arabic" w:hAnsi="Simplified Arabic" w:cs="Simplified Arabic"/>
        </w:rPr>
      </w:pPr>
      <w:r>
        <w:rPr>
          <w:rFonts w:ascii="Traditional Arabic" w:hAnsi="Traditional Arabic"/>
          <w:rtl/>
        </w:rPr>
        <w:t>☒ إطار/إطاران نظريان محوريان يقودان الحجة مع شرح الآليات التفسيرية</w:t>
      </w:r>
    </w:p>
    <w:p w14:paraId="334E4552" w14:textId="77777777" w:rsidR="00F248D4" w:rsidRPr="00F248D4" w:rsidRDefault="00F248D4" w:rsidP="00984B9C">
      <w:pPr>
        <w:pStyle w:val="ListParagraph"/>
        <w:numPr>
          <w:ilvl w:val="0"/>
          <w:numId w:val="15"/>
        </w:numPr>
        <w:bidi/>
        <w:rPr>
          <w:rFonts w:ascii="Simplified Arabic" w:hAnsi="Simplified Arabic" w:cs="Simplified Arabic"/>
        </w:rPr>
      </w:pPr>
      <w:r>
        <w:rPr>
          <w:rFonts w:ascii="Traditional Arabic" w:hAnsi="Traditional Arabic"/>
          <w:rtl/>
        </w:rPr>
        <w:t>☒ مصفوفة توليف مكتملة + كتابة التوليف في محاور (متسق/متناقض/حدود/سياقات)</w:t>
      </w:r>
    </w:p>
    <w:p w14:paraId="5CC62843" w14:textId="77777777" w:rsidR="00F248D4" w:rsidRPr="00F248D4" w:rsidRDefault="00F248D4" w:rsidP="00984B9C">
      <w:pPr>
        <w:pStyle w:val="ListParagraph"/>
        <w:numPr>
          <w:ilvl w:val="0"/>
          <w:numId w:val="15"/>
        </w:numPr>
        <w:bidi/>
        <w:rPr>
          <w:rFonts w:ascii="Simplified Arabic" w:hAnsi="Simplified Arabic" w:cs="Simplified Arabic"/>
        </w:rPr>
      </w:pPr>
      <w:r>
        <w:rPr>
          <w:rFonts w:ascii="Traditional Arabic" w:hAnsi="Traditional Arabic"/>
          <w:rtl/>
        </w:rPr>
        <w:t>☒ جدول تعريفات المتغيرات وحدودها + جدول القياس (وأبعاد/Second-order إن وجدت)</w:t>
      </w:r>
    </w:p>
    <w:p w14:paraId="39038B80" w14:textId="77777777" w:rsidR="00F248D4" w:rsidRPr="00F248D4" w:rsidRDefault="00F248D4" w:rsidP="00984B9C">
      <w:pPr>
        <w:pStyle w:val="ListParagraph"/>
        <w:numPr>
          <w:ilvl w:val="0"/>
          <w:numId w:val="15"/>
        </w:numPr>
        <w:bidi/>
        <w:rPr>
          <w:rFonts w:ascii="Simplified Arabic" w:hAnsi="Simplified Arabic" w:cs="Simplified Arabic"/>
        </w:rPr>
      </w:pPr>
      <w:r>
        <w:rPr>
          <w:rFonts w:ascii="Traditional Arabic" w:hAnsi="Traditional Arabic"/>
          <w:rtl/>
        </w:rPr>
        <w:t>☒ صياغة الفجوة البحثية وربطها بالأسئلة والفرضيات + نموذج مفاهيمي محدث</w:t>
      </w:r>
    </w:p>
    <w:p w14:paraId="580B7C53" w14:textId="77777777" w:rsidR="001E4994" w:rsidRPr="00F248D4" w:rsidRDefault="00F248D4" w:rsidP="00984B9C">
      <w:pPr>
        <w:pStyle w:val="ListParagraph"/>
        <w:numPr>
          <w:ilvl w:val="0"/>
          <w:numId w:val="15"/>
        </w:numPr>
        <w:bidi/>
        <w:rPr>
          <w:rFonts w:ascii="Simplified Arabic" w:hAnsi="Simplified Arabic" w:cs="Simplified Arabic"/>
        </w:rPr>
      </w:pPr>
      <w:r>
        <w:rPr>
          <w:rFonts w:ascii="Traditional Arabic" w:hAnsi="Traditional Arabic"/>
          <w:rtl/>
        </w:rPr>
        <w:t>☒ تدقيق لغة أكاديمية وتوثيق APA وتوحيد المصطلحات وتقليل التكرار</w:t>
      </w:r>
    </w:p>
    <w:p w14:paraId="4BAD594A" w14:textId="77777777" w:rsidR="001E4994" w:rsidRPr="00DD3E8B" w:rsidRDefault="002D106E" w:rsidP="00984B9C">
      <w:pPr>
        <w:pStyle w:val="ListParagraph"/>
        <w:numPr>
          <w:ilvl w:val="0"/>
          <w:numId w:val="17"/>
        </w:numPr>
        <w:bidi/>
        <w:rPr>
          <w:rFonts w:ascii="Simplified Arabic" w:eastAsia="Arial" w:hAnsi="Simplified Arabic" w:cs="Simplified Arabic"/>
          <w:b/>
          <w:bCs/>
        </w:rPr>
      </w:pPr>
      <w:r w:rsidRPr="00DD3E8B">
        <w:rPr>
          <w:rFonts w:ascii="Simplified Arabic" w:eastAsia="Arial" w:hAnsi="Simplified Arabic" w:cs="Simplified Arabic"/>
          <w:b/>
          <w:bCs/>
          <w:rtl/>
        </w:rPr>
        <w:t>تقييم الفصل الثاني (0–4)</w:t>
      </w:r>
    </w:p>
    <w:tbl>
      <w:tblPr>
        <w:tblStyle w:val="TableGrid"/>
        <w:bidiVisual/>
        <w:tblW w:w="0" w:type="auto"/>
        <w:jc w:val="center"/>
        <w:tblLook w:val="04A0" w:firstRow="1" w:lastRow="0" w:firstColumn="1" w:lastColumn="0" w:noHBand="0" w:noVBand="1"/>
      </w:tblPr>
      <w:tblGrid>
        <w:gridCol w:w="1005"/>
        <w:gridCol w:w="2702"/>
        <w:gridCol w:w="1417"/>
        <w:gridCol w:w="1953"/>
        <w:gridCol w:w="3111"/>
      </w:tblGrid>
      <w:tr w:rsidR="002D106E" w:rsidRPr="00B957A4" w14:paraId="2225D4D9" w14:textId="77777777" w:rsidTr="00F248D4">
        <w:trPr>
          <w:jc w:val="center"/>
        </w:trPr>
        <w:tc>
          <w:tcPr>
            <w:tcW w:w="1005" w:type="dxa"/>
            <w:shd w:val="clear" w:color="auto" w:fill="E2EFDA"/>
            <w:vAlign w:val="center"/>
          </w:tcPr>
          <w:p w14:paraId="54473D41"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lastRenderedPageBreak/>
              <w:t>المحور</w:t>
            </w:r>
          </w:p>
        </w:tc>
        <w:tc>
          <w:tcPr>
            <w:tcW w:w="2702" w:type="dxa"/>
            <w:shd w:val="clear" w:color="auto" w:fill="E2EFDA"/>
            <w:vAlign w:val="center"/>
          </w:tcPr>
          <w:p w14:paraId="4C05CA7E"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مؤشرات الأداء</w:t>
            </w:r>
          </w:p>
        </w:tc>
        <w:tc>
          <w:tcPr>
            <w:tcW w:w="1417" w:type="dxa"/>
            <w:shd w:val="clear" w:color="auto" w:fill="E2EFDA"/>
            <w:vAlign w:val="center"/>
          </w:tcPr>
          <w:p w14:paraId="1536227C"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الدرجة (0–4)</w:t>
            </w:r>
          </w:p>
        </w:tc>
        <w:tc>
          <w:tcPr>
            <w:tcW w:w="1953" w:type="dxa"/>
            <w:shd w:val="clear" w:color="auto" w:fill="E2EFDA"/>
            <w:vAlign w:val="center"/>
          </w:tcPr>
          <w:p w14:paraId="58D5B94D"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 xml:space="preserve">ملاحظات </w:t>
            </w:r>
            <w:r w:rsidR="00F248D4">
              <w:rPr>
                <w:rFonts w:ascii="Traditional Arabic" w:hAnsi="Traditional Arabic" w:hint="cs"/>
                <w:b/>
                <w:bCs/>
                <w:rtl/>
              </w:rPr>
              <w:t>تفصيلية</w:t>
            </w:r>
          </w:p>
        </w:tc>
        <w:tc>
          <w:tcPr>
            <w:tcW w:w="3111" w:type="dxa"/>
            <w:shd w:val="clear" w:color="auto" w:fill="E2EFDA"/>
            <w:vAlign w:val="center"/>
          </w:tcPr>
          <w:p w14:paraId="1A32990A"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 xml:space="preserve">ما </w:t>
            </w:r>
            <w:r w:rsidR="00F248D4">
              <w:rPr>
                <w:rFonts w:ascii="Traditional Arabic" w:hAnsi="Traditional Arabic" w:hint="cs"/>
                <w:b/>
                <w:bCs/>
                <w:rtl/>
              </w:rPr>
              <w:t xml:space="preserve">الملاحظات </w:t>
            </w:r>
            <w:r w:rsidRPr="002D106E">
              <w:rPr>
                <w:rFonts w:ascii="Traditional Arabic" w:hAnsi="Traditional Arabic"/>
                <w:b/>
                <w:bCs/>
                <w:rtl/>
              </w:rPr>
              <w:t>المطلوب لإغلاقها؟</w:t>
            </w:r>
          </w:p>
        </w:tc>
      </w:tr>
      <w:tr w:rsidR="002D106E" w:rsidRPr="00B957A4" w14:paraId="3670CD1C" w14:textId="77777777" w:rsidTr="00F248D4">
        <w:trPr>
          <w:jc w:val="center"/>
        </w:trPr>
        <w:tc>
          <w:tcPr>
            <w:tcW w:w="1005" w:type="dxa"/>
            <w:vAlign w:val="center"/>
          </w:tcPr>
          <w:p w14:paraId="206355DC"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منهجية المراجعة</w:t>
            </w:r>
          </w:p>
        </w:tc>
        <w:tc>
          <w:tcPr>
            <w:tcW w:w="2702" w:type="dxa"/>
          </w:tcPr>
          <w:p w14:paraId="1DE1A846" w14:textId="77777777" w:rsidR="002D106E" w:rsidRPr="00B957A4" w:rsidRDefault="002D106E" w:rsidP="00984B9C">
            <w:pPr>
              <w:bidi/>
              <w:rPr>
                <w:rFonts w:ascii="Simplified Arabic" w:hAnsi="Simplified Arabic" w:cs="Simplified Arabic"/>
              </w:rPr>
            </w:pPr>
            <w:r w:rsidRPr="003515B8">
              <w:rPr>
                <w:rFonts w:ascii="Traditional Arabic" w:hAnsi="Traditional Arabic"/>
                <w:rtl/>
              </w:rPr>
              <w:t>منهج واضح لاختيار الأدبيات وتنظيمها.</w:t>
            </w:r>
          </w:p>
        </w:tc>
        <w:tc>
          <w:tcPr>
            <w:tcW w:w="1417" w:type="dxa"/>
          </w:tcPr>
          <w:p w14:paraId="7501469D" w14:textId="77777777" w:rsidR="002C3589" w:rsidRDefault="00000000" w:rsidP="00984B9C">
            <w:pPr>
              <w:bidi/>
            </w:pPr>
            <w:r>
              <w:rPr>
                <w:rFonts w:ascii="Traditional Arabic" w:hAnsi="Traditional Arabic"/>
                <w:rtl/>
              </w:rPr>
              <w:t>3</w:t>
            </w:r>
          </w:p>
        </w:tc>
        <w:tc>
          <w:tcPr>
            <w:tcW w:w="1953" w:type="dxa"/>
          </w:tcPr>
          <w:p w14:paraId="4CFEF649" w14:textId="77777777" w:rsidR="002C3589" w:rsidRDefault="00000000" w:rsidP="00984B9C">
            <w:pPr>
              <w:bidi/>
            </w:pPr>
            <w:r>
              <w:rPr>
                <w:rFonts w:ascii="Traditional Arabic" w:hAnsi="Traditional Arabic"/>
                <w:rtl/>
              </w:rPr>
              <w:t>قوي مضمونًا لكنه يفتقد التصريح المنهجي.</w:t>
            </w:r>
          </w:p>
        </w:tc>
        <w:tc>
          <w:tcPr>
            <w:tcW w:w="3111" w:type="dxa"/>
          </w:tcPr>
          <w:p w14:paraId="6C3B3518" w14:textId="77777777" w:rsidR="002C3589" w:rsidRDefault="00000000" w:rsidP="00984B9C">
            <w:pPr>
              <w:bidi/>
            </w:pPr>
            <w:r>
              <w:rPr>
                <w:rFonts w:ascii="Traditional Arabic" w:hAnsi="Traditional Arabic"/>
                <w:rtl/>
              </w:rPr>
              <w:t>إضافة فقرة قصيرة حول منهج المراجعة.</w:t>
            </w:r>
          </w:p>
        </w:tc>
      </w:tr>
      <w:tr w:rsidR="002D106E" w:rsidRPr="00B957A4" w14:paraId="2CEE1FC6" w14:textId="77777777" w:rsidTr="00F248D4">
        <w:trPr>
          <w:jc w:val="center"/>
        </w:trPr>
        <w:tc>
          <w:tcPr>
            <w:tcW w:w="1005" w:type="dxa"/>
            <w:vAlign w:val="center"/>
          </w:tcPr>
          <w:p w14:paraId="20797A86"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التغطية والملاءمة</w:t>
            </w:r>
          </w:p>
        </w:tc>
        <w:tc>
          <w:tcPr>
            <w:tcW w:w="2702" w:type="dxa"/>
          </w:tcPr>
          <w:p w14:paraId="6F5E27DD" w14:textId="77777777" w:rsidR="002D106E" w:rsidRPr="00B957A4" w:rsidRDefault="002D106E" w:rsidP="00984B9C">
            <w:pPr>
              <w:bidi/>
              <w:rPr>
                <w:rFonts w:ascii="Simplified Arabic" w:hAnsi="Simplified Arabic" w:cs="Simplified Arabic"/>
              </w:rPr>
            </w:pPr>
            <w:r w:rsidRPr="003515B8">
              <w:rPr>
                <w:rFonts w:ascii="Traditional Arabic" w:hAnsi="Traditional Arabic"/>
                <w:rtl/>
              </w:rPr>
              <w:t>دراسات محورية وحديثة ذات صلة مباشرة.</w:t>
            </w:r>
          </w:p>
        </w:tc>
        <w:tc>
          <w:tcPr>
            <w:tcW w:w="1417" w:type="dxa"/>
          </w:tcPr>
          <w:p w14:paraId="0A2C4A8A" w14:textId="77777777" w:rsidR="002C3589" w:rsidRDefault="00000000" w:rsidP="00984B9C">
            <w:pPr>
              <w:bidi/>
            </w:pPr>
            <w:r>
              <w:rPr>
                <w:rFonts w:ascii="Traditional Arabic" w:hAnsi="Traditional Arabic"/>
                <w:rtl/>
              </w:rPr>
              <w:t>4</w:t>
            </w:r>
          </w:p>
        </w:tc>
        <w:tc>
          <w:tcPr>
            <w:tcW w:w="1953" w:type="dxa"/>
          </w:tcPr>
          <w:p w14:paraId="60345058" w14:textId="77777777" w:rsidR="002C3589" w:rsidRDefault="00000000" w:rsidP="00984B9C">
            <w:pPr>
              <w:bidi/>
            </w:pPr>
            <w:r>
              <w:rPr>
                <w:rFonts w:ascii="Traditional Arabic" w:hAnsi="Traditional Arabic"/>
                <w:rtl/>
              </w:rPr>
              <w:t>ممتازة ومرتبطة مباشرة بالنموذج.</w:t>
            </w:r>
          </w:p>
        </w:tc>
        <w:tc>
          <w:tcPr>
            <w:tcW w:w="3111" w:type="dxa"/>
          </w:tcPr>
          <w:p w14:paraId="51FB335C" w14:textId="77777777" w:rsidR="002C3589" w:rsidRDefault="00000000" w:rsidP="00984B9C">
            <w:pPr>
              <w:bidi/>
            </w:pPr>
            <w:r>
              <w:rPr>
                <w:rFonts w:ascii="Traditional Arabic" w:hAnsi="Traditional Arabic"/>
                <w:rtl/>
              </w:rPr>
              <w:t>الإبقاء على التركيز الحالي مع حذف أي تكرار محدود.</w:t>
            </w:r>
          </w:p>
        </w:tc>
      </w:tr>
      <w:tr w:rsidR="002D106E" w:rsidRPr="00B957A4" w14:paraId="1AE4630A" w14:textId="77777777" w:rsidTr="00F248D4">
        <w:trPr>
          <w:jc w:val="center"/>
        </w:trPr>
        <w:tc>
          <w:tcPr>
            <w:tcW w:w="1005" w:type="dxa"/>
            <w:vAlign w:val="center"/>
          </w:tcPr>
          <w:p w14:paraId="4645B01E"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الإطار النظري</w:t>
            </w:r>
          </w:p>
        </w:tc>
        <w:tc>
          <w:tcPr>
            <w:tcW w:w="2702" w:type="dxa"/>
          </w:tcPr>
          <w:p w14:paraId="7A8249C9" w14:textId="77777777" w:rsidR="002D106E" w:rsidRPr="00B957A4" w:rsidRDefault="002D106E" w:rsidP="00984B9C">
            <w:pPr>
              <w:bidi/>
              <w:rPr>
                <w:rFonts w:ascii="Simplified Arabic" w:hAnsi="Simplified Arabic" w:cs="Simplified Arabic"/>
              </w:rPr>
            </w:pPr>
            <w:r w:rsidRPr="003515B8">
              <w:rPr>
                <w:rFonts w:ascii="Traditional Arabic" w:hAnsi="Traditional Arabic"/>
                <w:rtl/>
              </w:rPr>
              <w:t>نظرية/نظريتان تقودان التفسير وتبرير الفرضيات.</w:t>
            </w:r>
          </w:p>
        </w:tc>
        <w:tc>
          <w:tcPr>
            <w:tcW w:w="1417" w:type="dxa"/>
          </w:tcPr>
          <w:p w14:paraId="73558A85" w14:textId="77777777" w:rsidR="002C3589" w:rsidRDefault="00000000" w:rsidP="00984B9C">
            <w:pPr>
              <w:bidi/>
            </w:pPr>
            <w:r>
              <w:rPr>
                <w:rFonts w:ascii="Traditional Arabic" w:hAnsi="Traditional Arabic"/>
                <w:rtl/>
              </w:rPr>
              <w:t>4</w:t>
            </w:r>
          </w:p>
        </w:tc>
        <w:tc>
          <w:tcPr>
            <w:tcW w:w="1953" w:type="dxa"/>
          </w:tcPr>
          <w:p w14:paraId="33AFFCBD" w14:textId="77777777" w:rsidR="002C3589" w:rsidRDefault="00000000" w:rsidP="00984B9C">
            <w:pPr>
              <w:bidi/>
            </w:pPr>
            <w:r>
              <w:rPr>
                <w:rFonts w:ascii="Traditional Arabic" w:hAnsi="Traditional Arabic"/>
                <w:rtl/>
              </w:rPr>
              <w:t>قوي وواضح ويقوده TAM بصورة مناسبة.</w:t>
            </w:r>
          </w:p>
        </w:tc>
        <w:tc>
          <w:tcPr>
            <w:tcW w:w="3111" w:type="dxa"/>
          </w:tcPr>
          <w:p w14:paraId="017FB236" w14:textId="77777777" w:rsidR="002C3589" w:rsidRDefault="00000000" w:rsidP="00984B9C">
            <w:pPr>
              <w:bidi/>
            </w:pPr>
            <w:r>
              <w:rPr>
                <w:rFonts w:ascii="Traditional Arabic" w:hAnsi="Traditional Arabic"/>
                <w:rtl/>
              </w:rPr>
              <w:t>يمكن فقط تعزيز تبرير استبعاد النماذج البديلة.</w:t>
            </w:r>
          </w:p>
        </w:tc>
      </w:tr>
      <w:tr w:rsidR="002D106E" w:rsidRPr="00B957A4" w14:paraId="3A000D68" w14:textId="77777777" w:rsidTr="00F248D4">
        <w:trPr>
          <w:jc w:val="center"/>
        </w:trPr>
        <w:tc>
          <w:tcPr>
            <w:tcW w:w="1005" w:type="dxa"/>
            <w:vAlign w:val="center"/>
          </w:tcPr>
          <w:p w14:paraId="46B82A8F"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التوليف</w:t>
            </w:r>
          </w:p>
        </w:tc>
        <w:tc>
          <w:tcPr>
            <w:tcW w:w="2702" w:type="dxa"/>
          </w:tcPr>
          <w:p w14:paraId="22459092" w14:textId="77777777" w:rsidR="002D106E" w:rsidRPr="00B957A4" w:rsidRDefault="002D106E" w:rsidP="00984B9C">
            <w:pPr>
              <w:bidi/>
              <w:rPr>
                <w:rFonts w:ascii="Simplified Arabic" w:hAnsi="Simplified Arabic" w:cs="Simplified Arabic"/>
              </w:rPr>
            </w:pPr>
            <w:r w:rsidRPr="003515B8">
              <w:rPr>
                <w:rFonts w:ascii="Traditional Arabic" w:hAnsi="Traditional Arabic"/>
                <w:rtl/>
              </w:rPr>
              <w:t>مقارنة ودمج الأدلة (اتفاق/تعارض/حدود) بدل السرد.</w:t>
            </w:r>
          </w:p>
        </w:tc>
        <w:tc>
          <w:tcPr>
            <w:tcW w:w="1417" w:type="dxa"/>
          </w:tcPr>
          <w:p w14:paraId="61C80050" w14:textId="77777777" w:rsidR="002C3589" w:rsidRDefault="00000000" w:rsidP="00984B9C">
            <w:pPr>
              <w:bidi/>
            </w:pPr>
            <w:r>
              <w:rPr>
                <w:rFonts w:ascii="Traditional Arabic" w:hAnsi="Traditional Arabic"/>
                <w:rtl/>
              </w:rPr>
              <w:t>3</w:t>
            </w:r>
          </w:p>
        </w:tc>
        <w:tc>
          <w:tcPr>
            <w:tcW w:w="1953" w:type="dxa"/>
          </w:tcPr>
          <w:p w14:paraId="50C0DDA5" w14:textId="77777777" w:rsidR="002C3589" w:rsidRDefault="00000000" w:rsidP="00984B9C">
            <w:pPr>
              <w:bidi/>
            </w:pPr>
            <w:r>
              <w:rPr>
                <w:rFonts w:ascii="Traditional Arabic" w:hAnsi="Traditional Arabic"/>
                <w:rtl/>
              </w:rPr>
              <w:t>جيد، ويحتاج قليلًا من التوليف المقارن الإضافي.</w:t>
            </w:r>
          </w:p>
        </w:tc>
        <w:tc>
          <w:tcPr>
            <w:tcW w:w="3111" w:type="dxa"/>
          </w:tcPr>
          <w:p w14:paraId="1203E1F4" w14:textId="77777777" w:rsidR="002C3589" w:rsidRDefault="00000000" w:rsidP="00984B9C">
            <w:pPr>
              <w:bidi/>
            </w:pPr>
            <w:r>
              <w:rPr>
                <w:rFonts w:ascii="Traditional Arabic" w:hAnsi="Traditional Arabic"/>
                <w:rtl/>
              </w:rPr>
              <w:t>إبراز الاتفاق/التعارض والوساطة بصورة أشد وضوحًا.</w:t>
            </w:r>
          </w:p>
        </w:tc>
      </w:tr>
      <w:tr w:rsidR="002D106E" w:rsidRPr="00B957A4" w14:paraId="2C9C9D82" w14:textId="77777777" w:rsidTr="00F248D4">
        <w:trPr>
          <w:jc w:val="center"/>
        </w:trPr>
        <w:tc>
          <w:tcPr>
            <w:tcW w:w="1005" w:type="dxa"/>
            <w:vAlign w:val="center"/>
          </w:tcPr>
          <w:p w14:paraId="2F0F185D"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تعريفات وقياس</w:t>
            </w:r>
          </w:p>
        </w:tc>
        <w:tc>
          <w:tcPr>
            <w:tcW w:w="2702" w:type="dxa"/>
          </w:tcPr>
          <w:p w14:paraId="7126697F" w14:textId="77777777" w:rsidR="002D106E" w:rsidRPr="00B957A4" w:rsidRDefault="002D106E" w:rsidP="00984B9C">
            <w:pPr>
              <w:bidi/>
              <w:rPr>
                <w:rFonts w:ascii="Simplified Arabic" w:hAnsi="Simplified Arabic" w:cs="Simplified Arabic"/>
              </w:rPr>
            </w:pPr>
            <w:r w:rsidRPr="003515B8">
              <w:rPr>
                <w:rFonts w:ascii="Traditional Arabic" w:hAnsi="Traditional Arabic"/>
                <w:rtl/>
              </w:rPr>
              <w:t>تعريفات ثابتة + أبعاد + تمييز مفاهيمي + مصادر القياس.</w:t>
            </w:r>
          </w:p>
        </w:tc>
        <w:tc>
          <w:tcPr>
            <w:tcW w:w="1417" w:type="dxa"/>
          </w:tcPr>
          <w:p w14:paraId="69AA1270" w14:textId="77777777" w:rsidR="002C3589" w:rsidRDefault="00000000" w:rsidP="00984B9C">
            <w:pPr>
              <w:bidi/>
            </w:pPr>
            <w:r>
              <w:rPr>
                <w:rFonts w:ascii="Traditional Arabic" w:hAnsi="Traditional Arabic"/>
                <w:rtl/>
              </w:rPr>
              <w:t>3</w:t>
            </w:r>
          </w:p>
        </w:tc>
        <w:tc>
          <w:tcPr>
            <w:tcW w:w="1953" w:type="dxa"/>
          </w:tcPr>
          <w:p w14:paraId="3C9242B5" w14:textId="77777777" w:rsidR="002C3589" w:rsidRDefault="00000000" w:rsidP="00984B9C">
            <w:pPr>
              <w:bidi/>
            </w:pPr>
            <w:r>
              <w:rPr>
                <w:rFonts w:ascii="Traditional Arabic" w:hAnsi="Traditional Arabic"/>
                <w:rtl/>
              </w:rPr>
              <w:t>جيدة لكن ينقصها جدول تجميعي.</w:t>
            </w:r>
          </w:p>
        </w:tc>
        <w:tc>
          <w:tcPr>
            <w:tcW w:w="3111" w:type="dxa"/>
          </w:tcPr>
          <w:p w14:paraId="5215E26F" w14:textId="77777777" w:rsidR="002C3589" w:rsidRDefault="00000000" w:rsidP="00984B9C">
            <w:pPr>
              <w:bidi/>
            </w:pPr>
            <w:r>
              <w:rPr>
                <w:rFonts w:ascii="Traditional Arabic" w:hAnsi="Traditional Arabic"/>
                <w:rtl/>
              </w:rPr>
              <w:t>إضافة جدول مختصر للتعريفات والقياس.</w:t>
            </w:r>
          </w:p>
        </w:tc>
      </w:tr>
      <w:tr w:rsidR="002D106E" w:rsidRPr="00B957A4" w14:paraId="5AE3617C" w14:textId="77777777" w:rsidTr="00F248D4">
        <w:trPr>
          <w:jc w:val="center"/>
        </w:trPr>
        <w:tc>
          <w:tcPr>
            <w:tcW w:w="1005" w:type="dxa"/>
            <w:vAlign w:val="center"/>
          </w:tcPr>
          <w:p w14:paraId="0F534E42"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الحِجاج والاتساق</w:t>
            </w:r>
          </w:p>
        </w:tc>
        <w:tc>
          <w:tcPr>
            <w:tcW w:w="2702" w:type="dxa"/>
          </w:tcPr>
          <w:p w14:paraId="09EDFF24" w14:textId="77777777" w:rsidR="002D106E" w:rsidRPr="00B957A4" w:rsidRDefault="002D106E" w:rsidP="00984B9C">
            <w:pPr>
              <w:bidi/>
              <w:rPr>
                <w:rFonts w:ascii="Simplified Arabic" w:hAnsi="Simplified Arabic" w:cs="Simplified Arabic"/>
              </w:rPr>
            </w:pPr>
            <w:r w:rsidRPr="003515B8">
              <w:rPr>
                <w:rFonts w:ascii="Traditional Arabic" w:hAnsi="Traditional Arabic"/>
                <w:rtl/>
              </w:rPr>
              <w:t xml:space="preserve">فقرات: </w:t>
            </w:r>
            <w:proofErr w:type="spellStart"/>
            <w:r w:rsidRPr="003515B8">
              <w:rPr>
                <w:rFonts w:ascii="Traditional Arabic" w:hAnsi="Traditional Arabic"/>
                <w:rtl/>
              </w:rPr>
              <w:t>ادعاء</w:t>
            </w:r>
            <w:r w:rsidRPr="003515B8">
              <w:rPr>
                <w:rFonts w:ascii="Traditional Arabic" w:hAnsi="Traditional Arabic" w:hint="eastAsia"/>
                <w:rtl/>
              </w:rPr>
              <w:t>→</w:t>
            </w:r>
            <w:r w:rsidRPr="003515B8">
              <w:rPr>
                <w:rFonts w:ascii="Traditional Arabic" w:hAnsi="Traditional Arabic" w:hint="cs"/>
                <w:rtl/>
              </w:rPr>
              <w:t>دليل</w:t>
            </w:r>
            <w:r w:rsidRPr="003515B8">
              <w:rPr>
                <w:rFonts w:ascii="Traditional Arabic" w:hAnsi="Traditional Arabic" w:hint="eastAsia"/>
                <w:rtl/>
              </w:rPr>
              <w:t>→</w:t>
            </w:r>
            <w:r w:rsidRPr="003515B8">
              <w:rPr>
                <w:rFonts w:ascii="Traditional Arabic" w:hAnsi="Traditional Arabic" w:hint="cs"/>
                <w:rtl/>
              </w:rPr>
              <w:t>تحليل</w:t>
            </w:r>
            <w:r w:rsidRPr="003515B8">
              <w:rPr>
                <w:rFonts w:ascii="Traditional Arabic" w:hAnsi="Traditional Arabic" w:hint="eastAsia"/>
                <w:rtl/>
              </w:rPr>
              <w:t>→</w:t>
            </w:r>
            <w:r w:rsidRPr="003515B8">
              <w:rPr>
                <w:rFonts w:ascii="Traditional Arabic" w:hAnsi="Traditional Arabic" w:hint="cs"/>
                <w:rtl/>
              </w:rPr>
              <w:t>ربط</w:t>
            </w:r>
            <w:proofErr w:type="spellEnd"/>
            <w:r w:rsidRPr="003515B8">
              <w:rPr>
                <w:rFonts w:ascii="Traditional Arabic" w:hAnsi="Traditional Arabic" w:hint="cs"/>
                <w:rtl/>
              </w:rPr>
              <w:t>،</w:t>
            </w:r>
            <w:r w:rsidRPr="003515B8">
              <w:rPr>
                <w:rFonts w:ascii="Traditional Arabic" w:hAnsi="Traditional Arabic"/>
                <w:rtl/>
              </w:rPr>
              <w:t xml:space="preserve"> مع انتقالات وتجنب التكرار.</w:t>
            </w:r>
          </w:p>
        </w:tc>
        <w:tc>
          <w:tcPr>
            <w:tcW w:w="1417" w:type="dxa"/>
          </w:tcPr>
          <w:p w14:paraId="0A61AE4C" w14:textId="77777777" w:rsidR="002C3589" w:rsidRDefault="00000000" w:rsidP="00984B9C">
            <w:pPr>
              <w:bidi/>
            </w:pPr>
            <w:r>
              <w:rPr>
                <w:rFonts w:ascii="Traditional Arabic" w:hAnsi="Traditional Arabic"/>
                <w:rtl/>
              </w:rPr>
              <w:t>4</w:t>
            </w:r>
          </w:p>
        </w:tc>
        <w:tc>
          <w:tcPr>
            <w:tcW w:w="1953" w:type="dxa"/>
          </w:tcPr>
          <w:p w14:paraId="60683F26" w14:textId="77777777" w:rsidR="002C3589" w:rsidRDefault="00000000" w:rsidP="00984B9C">
            <w:pPr>
              <w:bidi/>
            </w:pPr>
            <w:r>
              <w:rPr>
                <w:rFonts w:ascii="Traditional Arabic" w:hAnsi="Traditional Arabic"/>
                <w:rtl/>
              </w:rPr>
              <w:t>قوي جدًا.</w:t>
            </w:r>
          </w:p>
        </w:tc>
        <w:tc>
          <w:tcPr>
            <w:tcW w:w="3111" w:type="dxa"/>
          </w:tcPr>
          <w:p w14:paraId="1A4B6EB9" w14:textId="77777777" w:rsidR="002C3589" w:rsidRDefault="00000000" w:rsidP="00984B9C">
            <w:pPr>
              <w:bidi/>
            </w:pPr>
            <w:r>
              <w:rPr>
                <w:rFonts w:ascii="Traditional Arabic" w:hAnsi="Traditional Arabic"/>
                <w:rtl/>
              </w:rPr>
              <w:t>الحفاظ على هذا الاتساق في النسخة النهائية.</w:t>
            </w:r>
          </w:p>
        </w:tc>
      </w:tr>
      <w:tr w:rsidR="002D106E" w:rsidRPr="00B957A4" w14:paraId="53D4D903" w14:textId="77777777" w:rsidTr="00F248D4">
        <w:trPr>
          <w:jc w:val="center"/>
        </w:trPr>
        <w:tc>
          <w:tcPr>
            <w:tcW w:w="1005" w:type="dxa"/>
            <w:vAlign w:val="center"/>
          </w:tcPr>
          <w:p w14:paraId="601FA750"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الفجوة والفرضيات</w:t>
            </w:r>
          </w:p>
        </w:tc>
        <w:tc>
          <w:tcPr>
            <w:tcW w:w="2702" w:type="dxa"/>
          </w:tcPr>
          <w:p w14:paraId="39629D07" w14:textId="77777777" w:rsidR="002D106E" w:rsidRPr="00B957A4" w:rsidRDefault="002D106E" w:rsidP="00984B9C">
            <w:pPr>
              <w:bidi/>
              <w:rPr>
                <w:rFonts w:ascii="Simplified Arabic" w:hAnsi="Simplified Arabic" w:cs="Simplified Arabic"/>
              </w:rPr>
            </w:pPr>
            <w:r w:rsidRPr="003515B8">
              <w:rPr>
                <w:rFonts w:ascii="Traditional Arabic" w:hAnsi="Traditional Arabic"/>
                <w:rtl/>
              </w:rPr>
              <w:t>فجوة واضحة ومترجمة لأسئلة/فرضيات ونموذج مفاهيمي.</w:t>
            </w:r>
          </w:p>
        </w:tc>
        <w:tc>
          <w:tcPr>
            <w:tcW w:w="1417" w:type="dxa"/>
          </w:tcPr>
          <w:p w14:paraId="172EDDC7" w14:textId="77777777" w:rsidR="002C3589" w:rsidRDefault="00000000" w:rsidP="00984B9C">
            <w:pPr>
              <w:bidi/>
            </w:pPr>
            <w:r>
              <w:rPr>
                <w:rFonts w:ascii="Traditional Arabic" w:hAnsi="Traditional Arabic"/>
                <w:rtl/>
              </w:rPr>
              <w:t>3</w:t>
            </w:r>
          </w:p>
        </w:tc>
        <w:tc>
          <w:tcPr>
            <w:tcW w:w="1953" w:type="dxa"/>
          </w:tcPr>
          <w:p w14:paraId="7BFED2A9" w14:textId="77777777" w:rsidR="002C3589" w:rsidRDefault="00000000" w:rsidP="00984B9C">
            <w:pPr>
              <w:bidi/>
            </w:pPr>
            <w:r>
              <w:rPr>
                <w:rFonts w:ascii="Traditional Arabic" w:hAnsi="Traditional Arabic"/>
                <w:rtl/>
              </w:rPr>
              <w:t>جيدة ومقنعة.</w:t>
            </w:r>
          </w:p>
        </w:tc>
        <w:tc>
          <w:tcPr>
            <w:tcW w:w="3111" w:type="dxa"/>
          </w:tcPr>
          <w:p w14:paraId="79E4A683" w14:textId="77777777" w:rsidR="002C3589" w:rsidRDefault="00000000" w:rsidP="00984B9C">
            <w:pPr>
              <w:bidi/>
            </w:pPr>
            <w:r>
              <w:rPr>
                <w:rFonts w:ascii="Traditional Arabic" w:hAnsi="Traditional Arabic"/>
                <w:rtl/>
              </w:rPr>
              <w:t>صياغة فقرة ختامية أكثر مباشرة للفجوة.</w:t>
            </w:r>
          </w:p>
        </w:tc>
      </w:tr>
      <w:tr w:rsidR="002D106E" w:rsidRPr="00B957A4" w14:paraId="56AC827C" w14:textId="77777777" w:rsidTr="00F248D4">
        <w:trPr>
          <w:jc w:val="center"/>
        </w:trPr>
        <w:tc>
          <w:tcPr>
            <w:tcW w:w="1005" w:type="dxa"/>
            <w:vAlign w:val="center"/>
          </w:tcPr>
          <w:p w14:paraId="279637CF"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التوثيق واللغة</w:t>
            </w:r>
          </w:p>
        </w:tc>
        <w:tc>
          <w:tcPr>
            <w:tcW w:w="2702" w:type="dxa"/>
          </w:tcPr>
          <w:p w14:paraId="48E7D35F" w14:textId="77777777" w:rsidR="002D106E" w:rsidRPr="00B957A4" w:rsidRDefault="002D106E" w:rsidP="00984B9C">
            <w:pPr>
              <w:bidi/>
              <w:rPr>
                <w:rFonts w:ascii="Simplified Arabic" w:hAnsi="Simplified Arabic" w:cs="Simplified Arabic"/>
              </w:rPr>
            </w:pPr>
            <w:r w:rsidRPr="003515B8">
              <w:rPr>
                <w:rFonts w:ascii="Traditional Arabic" w:hAnsi="Traditional Arabic"/>
                <w:rtl/>
              </w:rPr>
              <w:t>توثيق APA متسق ولغة أكاديمية سليمة ومصطلحات ثابتة.</w:t>
            </w:r>
          </w:p>
        </w:tc>
        <w:tc>
          <w:tcPr>
            <w:tcW w:w="1417" w:type="dxa"/>
          </w:tcPr>
          <w:p w14:paraId="00A4AED2" w14:textId="77777777" w:rsidR="002C3589" w:rsidRDefault="00000000" w:rsidP="00984B9C">
            <w:pPr>
              <w:bidi/>
            </w:pPr>
            <w:r>
              <w:rPr>
                <w:rFonts w:ascii="Traditional Arabic" w:hAnsi="Traditional Arabic"/>
                <w:rtl/>
              </w:rPr>
              <w:t>4</w:t>
            </w:r>
          </w:p>
        </w:tc>
        <w:tc>
          <w:tcPr>
            <w:tcW w:w="1953" w:type="dxa"/>
          </w:tcPr>
          <w:p w14:paraId="48D35075" w14:textId="77777777" w:rsidR="002C3589" w:rsidRDefault="00000000" w:rsidP="00984B9C">
            <w:pPr>
              <w:bidi/>
            </w:pPr>
            <w:r>
              <w:rPr>
                <w:rFonts w:ascii="Traditional Arabic" w:hAnsi="Traditional Arabic"/>
                <w:rtl/>
              </w:rPr>
              <w:t>جيدة جدًا.</w:t>
            </w:r>
          </w:p>
        </w:tc>
        <w:tc>
          <w:tcPr>
            <w:tcW w:w="3111" w:type="dxa"/>
          </w:tcPr>
          <w:p w14:paraId="6DC26BBF" w14:textId="77777777" w:rsidR="002C3589" w:rsidRDefault="00000000" w:rsidP="00984B9C">
            <w:pPr>
              <w:bidi/>
            </w:pPr>
            <w:r>
              <w:rPr>
                <w:rFonts w:ascii="Traditional Arabic" w:hAnsi="Traditional Arabic"/>
                <w:rtl/>
              </w:rPr>
              <w:t>تدقيق نهائي محدود فقط.</w:t>
            </w:r>
          </w:p>
        </w:tc>
      </w:tr>
      <w:tr w:rsidR="00F248D4" w:rsidRPr="00B957A4" w14:paraId="650C794D" w14:textId="77777777" w:rsidTr="00763EF4">
        <w:trPr>
          <w:jc w:val="center"/>
        </w:trPr>
        <w:tc>
          <w:tcPr>
            <w:tcW w:w="3707" w:type="dxa"/>
            <w:gridSpan w:val="2"/>
            <w:vAlign w:val="center"/>
          </w:tcPr>
          <w:p w14:paraId="3316B1E1" w14:textId="77777777" w:rsidR="00F248D4" w:rsidRPr="003515B8" w:rsidRDefault="00F248D4" w:rsidP="00984B9C">
            <w:pPr>
              <w:bidi/>
              <w:rPr>
                <w:rtl/>
              </w:rPr>
            </w:pPr>
            <w:r>
              <w:rPr>
                <w:rFonts w:ascii="Traditional Arabic" w:hAnsi="Traditional Arabic" w:hint="cs"/>
                <w:b/>
                <w:bCs/>
                <w:rtl/>
              </w:rPr>
              <w:t xml:space="preserve">ملاحظات </w:t>
            </w:r>
            <w:proofErr w:type="spellStart"/>
            <w:r>
              <w:rPr>
                <w:rFonts w:ascii="Traditional Arabic" w:hAnsi="Traditional Arabic" w:hint="cs"/>
                <w:b/>
                <w:bCs/>
                <w:rtl/>
              </w:rPr>
              <w:t>اخرى</w:t>
            </w:r>
            <w:proofErr w:type="spellEnd"/>
          </w:p>
        </w:tc>
        <w:tc>
          <w:tcPr>
            <w:tcW w:w="1417" w:type="dxa"/>
          </w:tcPr>
          <w:p w14:paraId="08B2CE9F" w14:textId="77777777" w:rsidR="00F248D4" w:rsidRPr="00B957A4" w:rsidRDefault="00F248D4" w:rsidP="00984B9C">
            <w:pPr>
              <w:bidi/>
              <w:rPr>
                <w:rFonts w:ascii="Simplified Arabic" w:hAnsi="Simplified Arabic" w:cs="Simplified Arabic"/>
              </w:rPr>
            </w:pPr>
          </w:p>
        </w:tc>
        <w:tc>
          <w:tcPr>
            <w:tcW w:w="1953" w:type="dxa"/>
          </w:tcPr>
          <w:p w14:paraId="4EAD60FC" w14:textId="77777777" w:rsidR="00F248D4" w:rsidRPr="00B957A4" w:rsidRDefault="00F248D4" w:rsidP="00984B9C">
            <w:pPr>
              <w:bidi/>
              <w:rPr>
                <w:rFonts w:ascii="Simplified Arabic" w:hAnsi="Simplified Arabic" w:cs="Simplified Arabic"/>
              </w:rPr>
            </w:pPr>
          </w:p>
        </w:tc>
        <w:tc>
          <w:tcPr>
            <w:tcW w:w="3111" w:type="dxa"/>
          </w:tcPr>
          <w:p w14:paraId="6C6E785D" w14:textId="77777777" w:rsidR="00F248D4" w:rsidRPr="00B957A4" w:rsidRDefault="00F248D4" w:rsidP="00984B9C">
            <w:pPr>
              <w:bidi/>
              <w:rPr>
                <w:rFonts w:ascii="Simplified Arabic" w:hAnsi="Simplified Arabic" w:cs="Simplified Arabic"/>
              </w:rPr>
            </w:pPr>
          </w:p>
        </w:tc>
      </w:tr>
    </w:tbl>
    <w:p w14:paraId="2A966002" w14:textId="77777777" w:rsidR="001E4994" w:rsidRPr="00B957A4" w:rsidRDefault="00000000" w:rsidP="00984B9C">
      <w:pPr>
        <w:bidi/>
        <w:rPr>
          <w:rFonts w:ascii="Simplified Arabic" w:hAnsi="Simplified Arabic" w:cs="Simplified Arabic"/>
        </w:rPr>
      </w:pPr>
      <w:r w:rsidRPr="00B957A4">
        <w:rPr>
          <w:rFonts w:ascii="Simplified Arabic" w:hAnsi="Simplified Arabic" w:cs="Simplified Arabic"/>
          <w:rtl/>
        </w:rPr>
        <w:br w:type="page"/>
      </w:r>
    </w:p>
    <w:p w14:paraId="65EDE8D1" w14:textId="77777777" w:rsidR="002D106E" w:rsidRPr="00DD3E8B" w:rsidRDefault="002D106E" w:rsidP="00984B9C">
      <w:pPr>
        <w:pStyle w:val="ListParagraph"/>
        <w:numPr>
          <w:ilvl w:val="0"/>
          <w:numId w:val="17"/>
        </w:numPr>
        <w:bidi/>
        <w:rPr>
          <w:rFonts w:ascii="Simplified Arabic" w:eastAsia="Arial" w:hAnsi="Simplified Arabic" w:cs="Simplified Arabic"/>
          <w:b/>
          <w:bCs/>
          <w:rtl/>
        </w:rPr>
      </w:pPr>
      <w:r w:rsidRPr="00DD3E8B">
        <w:rPr>
          <w:rFonts w:ascii="Simplified Arabic" w:eastAsia="Arial" w:hAnsi="Simplified Arabic" w:cs="Simplified Arabic"/>
          <w:b/>
          <w:bCs/>
          <w:rtl/>
        </w:rPr>
        <w:lastRenderedPageBreak/>
        <w:t>جدول تدقيق الالتزام وإرشادات الإغلاق (0–2)</w:t>
      </w:r>
    </w:p>
    <w:p w14:paraId="73098DB0" w14:textId="77777777" w:rsidR="001E4994" w:rsidRPr="002D106E" w:rsidRDefault="002D106E" w:rsidP="00984B9C">
      <w:pPr>
        <w:bidi/>
        <w:rPr>
          <w:rFonts w:ascii="Simplified Arabic" w:hAnsi="Simplified Arabic" w:cs="Simplified Arabic"/>
          <w:b/>
          <w:bCs/>
        </w:rPr>
      </w:pPr>
      <w:r w:rsidRPr="002D106E">
        <w:rPr>
          <w:rFonts w:ascii="Simplified Arabic" w:hAnsi="Simplified Arabic" w:cs="Simplified Arabic"/>
          <w:b/>
          <w:bCs/>
          <w:rtl/>
        </w:rPr>
        <w:t>مفتاح درجة الالتزام: 0 = غير موجود/غير صحيح | 1 = موجود لكنه ضعيف/غير مكتمل | 2 = مكتمل ومتماسك</w:t>
      </w:r>
    </w:p>
    <w:tbl>
      <w:tblPr>
        <w:tblStyle w:val="TableGrid"/>
        <w:bidiVisual/>
        <w:tblW w:w="0" w:type="auto"/>
        <w:jc w:val="center"/>
        <w:tblLook w:val="04A0" w:firstRow="1" w:lastRow="0" w:firstColumn="1" w:lastColumn="0" w:noHBand="0" w:noVBand="1"/>
      </w:tblPr>
      <w:tblGrid>
        <w:gridCol w:w="447"/>
        <w:gridCol w:w="1914"/>
        <w:gridCol w:w="3201"/>
        <w:gridCol w:w="990"/>
        <w:gridCol w:w="980"/>
        <w:gridCol w:w="1652"/>
        <w:gridCol w:w="1004"/>
      </w:tblGrid>
      <w:tr w:rsidR="002D106E" w:rsidRPr="00B957A4" w14:paraId="295C88BE" w14:textId="77777777" w:rsidTr="002D106E">
        <w:trPr>
          <w:jc w:val="center"/>
        </w:trPr>
        <w:tc>
          <w:tcPr>
            <w:tcW w:w="447" w:type="dxa"/>
            <w:shd w:val="clear" w:color="auto" w:fill="D9E1F2"/>
          </w:tcPr>
          <w:p w14:paraId="508D8B21" w14:textId="77777777" w:rsidR="002D106E" w:rsidRPr="00B957A4" w:rsidRDefault="002D106E" w:rsidP="00984B9C">
            <w:pPr>
              <w:bidi/>
              <w:rPr>
                <w:rFonts w:ascii="Simplified Arabic" w:hAnsi="Simplified Arabic" w:cs="Simplified Arabic"/>
              </w:rPr>
            </w:pPr>
            <w:r w:rsidRPr="00B957A4">
              <w:rPr>
                <w:rFonts w:ascii="Traditional Arabic" w:eastAsia="Arial" w:hAnsi="Traditional Arabic" w:cs="Simplified Arabic"/>
                <w:b/>
                <w:sz w:val="20"/>
                <w:rtl/>
              </w:rPr>
              <w:t>رقم</w:t>
            </w:r>
          </w:p>
        </w:tc>
        <w:tc>
          <w:tcPr>
            <w:tcW w:w="1914" w:type="dxa"/>
            <w:shd w:val="clear" w:color="auto" w:fill="D9E1F2"/>
            <w:vAlign w:val="center"/>
          </w:tcPr>
          <w:p w14:paraId="611F43EF"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جوهر المتطلب/المعيار</w:t>
            </w:r>
          </w:p>
        </w:tc>
        <w:tc>
          <w:tcPr>
            <w:tcW w:w="3201" w:type="dxa"/>
            <w:shd w:val="clear" w:color="auto" w:fill="D9E1F2"/>
            <w:vAlign w:val="center"/>
          </w:tcPr>
          <w:p w14:paraId="077E0497"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الدليل من نص الطالب (اقتباس/صفحة)</w:t>
            </w:r>
          </w:p>
        </w:tc>
        <w:tc>
          <w:tcPr>
            <w:tcW w:w="990" w:type="dxa"/>
            <w:shd w:val="clear" w:color="auto" w:fill="D9E1F2"/>
            <w:vAlign w:val="center"/>
          </w:tcPr>
          <w:p w14:paraId="0882C364"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درجة الالتزام (0–2)</w:t>
            </w:r>
          </w:p>
        </w:tc>
        <w:tc>
          <w:tcPr>
            <w:tcW w:w="980" w:type="dxa"/>
            <w:shd w:val="clear" w:color="auto" w:fill="D9E1F2"/>
            <w:vAlign w:val="center"/>
          </w:tcPr>
          <w:p w14:paraId="1B8E7F17"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الأهمية</w:t>
            </w:r>
          </w:p>
        </w:tc>
        <w:tc>
          <w:tcPr>
            <w:tcW w:w="1652" w:type="dxa"/>
            <w:shd w:val="clear" w:color="auto" w:fill="D9E1F2"/>
            <w:vAlign w:val="center"/>
          </w:tcPr>
          <w:p w14:paraId="44AE4BD4"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إرشادات الإغلاق (خطوات تنفيذ)</w:t>
            </w:r>
          </w:p>
        </w:tc>
        <w:tc>
          <w:tcPr>
            <w:tcW w:w="1004" w:type="dxa"/>
            <w:shd w:val="clear" w:color="auto" w:fill="D9E1F2"/>
            <w:vAlign w:val="center"/>
          </w:tcPr>
          <w:p w14:paraId="6D9FDFE0"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القرار</w:t>
            </w:r>
          </w:p>
        </w:tc>
      </w:tr>
      <w:tr w:rsidR="002D106E" w:rsidRPr="00B957A4" w14:paraId="63CEEE5E" w14:textId="77777777" w:rsidTr="002D106E">
        <w:trPr>
          <w:jc w:val="center"/>
        </w:trPr>
        <w:tc>
          <w:tcPr>
            <w:tcW w:w="447" w:type="dxa"/>
            <w:vAlign w:val="center"/>
          </w:tcPr>
          <w:p w14:paraId="5DF697F2"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1</w:t>
            </w:r>
          </w:p>
        </w:tc>
        <w:tc>
          <w:tcPr>
            <w:tcW w:w="1914" w:type="dxa"/>
            <w:vAlign w:val="center"/>
          </w:tcPr>
          <w:p w14:paraId="582FFE39"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تمهيد يوضح هدف الفصل وخريطته</w:t>
            </w:r>
          </w:p>
        </w:tc>
        <w:tc>
          <w:tcPr>
            <w:tcW w:w="3201" w:type="dxa"/>
          </w:tcPr>
          <w:p w14:paraId="4438AC58" w14:textId="77777777" w:rsidR="002C3589" w:rsidRDefault="00000000" w:rsidP="00984B9C">
            <w:pPr>
              <w:bidi/>
            </w:pPr>
            <w:r>
              <w:rPr>
                <w:rFonts w:ascii="Traditional Arabic" w:hAnsi="Traditional Arabic"/>
                <w:rtl/>
              </w:rPr>
              <w:t>موجود بوضوح.</w:t>
            </w:r>
          </w:p>
        </w:tc>
        <w:tc>
          <w:tcPr>
            <w:tcW w:w="990" w:type="dxa"/>
          </w:tcPr>
          <w:p w14:paraId="4D388B6D" w14:textId="77777777" w:rsidR="002C3589" w:rsidRDefault="00000000" w:rsidP="00984B9C">
            <w:pPr>
              <w:bidi/>
            </w:pPr>
            <w:r>
              <w:rPr>
                <w:rFonts w:ascii="Traditional Arabic" w:hAnsi="Traditional Arabic"/>
                <w:rtl/>
              </w:rPr>
              <w:t>2</w:t>
            </w:r>
          </w:p>
        </w:tc>
        <w:tc>
          <w:tcPr>
            <w:tcW w:w="980" w:type="dxa"/>
          </w:tcPr>
          <w:p w14:paraId="0D49BE2D" w14:textId="77777777" w:rsidR="002C3589" w:rsidRDefault="00000000" w:rsidP="00984B9C">
            <w:pPr>
              <w:bidi/>
            </w:pPr>
            <w:r>
              <w:rPr>
                <w:rFonts w:ascii="Traditional Arabic" w:hAnsi="Traditional Arabic"/>
                <w:rtl/>
              </w:rPr>
              <w:t>منخفضة</w:t>
            </w:r>
          </w:p>
        </w:tc>
        <w:tc>
          <w:tcPr>
            <w:tcW w:w="1652" w:type="dxa"/>
          </w:tcPr>
          <w:p w14:paraId="61117533" w14:textId="77777777" w:rsidR="002C3589" w:rsidRDefault="00000000" w:rsidP="00984B9C">
            <w:pPr>
              <w:bidi/>
            </w:pPr>
            <w:r>
              <w:rPr>
                <w:rFonts w:ascii="Traditional Arabic" w:hAnsi="Traditional Arabic"/>
                <w:rtl/>
              </w:rPr>
              <w:t>لا يحتاج سوى تحسينات طفيفة.</w:t>
            </w:r>
          </w:p>
        </w:tc>
        <w:tc>
          <w:tcPr>
            <w:tcW w:w="1004" w:type="dxa"/>
          </w:tcPr>
          <w:p w14:paraId="75CA0FD9" w14:textId="77777777" w:rsidR="002C3589" w:rsidRDefault="00000000" w:rsidP="00984B9C">
            <w:pPr>
              <w:bidi/>
            </w:pPr>
            <w:r>
              <w:rPr>
                <w:rFonts w:ascii="Traditional Arabic" w:hAnsi="Traditional Arabic"/>
                <w:rtl/>
              </w:rPr>
              <w:t>مغلق</w:t>
            </w:r>
          </w:p>
        </w:tc>
      </w:tr>
      <w:tr w:rsidR="002D106E" w:rsidRPr="00B957A4" w14:paraId="643351E6" w14:textId="77777777" w:rsidTr="002D106E">
        <w:trPr>
          <w:jc w:val="center"/>
        </w:trPr>
        <w:tc>
          <w:tcPr>
            <w:tcW w:w="447" w:type="dxa"/>
            <w:vAlign w:val="center"/>
          </w:tcPr>
          <w:p w14:paraId="149B73C7"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2</w:t>
            </w:r>
          </w:p>
        </w:tc>
        <w:tc>
          <w:tcPr>
            <w:tcW w:w="1914" w:type="dxa"/>
            <w:vAlign w:val="center"/>
          </w:tcPr>
          <w:p w14:paraId="2AB554CA"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منهج مراجعة الأدبيات</w:t>
            </w:r>
          </w:p>
        </w:tc>
        <w:tc>
          <w:tcPr>
            <w:tcW w:w="3201" w:type="dxa"/>
          </w:tcPr>
          <w:p w14:paraId="09828567" w14:textId="77777777" w:rsidR="002C3589" w:rsidRDefault="00000000" w:rsidP="00984B9C">
            <w:pPr>
              <w:bidi/>
            </w:pPr>
            <w:r>
              <w:rPr>
                <w:rFonts w:ascii="Traditional Arabic" w:hAnsi="Traditional Arabic"/>
                <w:rtl/>
              </w:rPr>
              <w:t>غير مصرح به صراحة.</w:t>
            </w:r>
          </w:p>
        </w:tc>
        <w:tc>
          <w:tcPr>
            <w:tcW w:w="990" w:type="dxa"/>
          </w:tcPr>
          <w:p w14:paraId="6F4486D9" w14:textId="77777777" w:rsidR="002C3589" w:rsidRDefault="00000000" w:rsidP="00984B9C">
            <w:pPr>
              <w:bidi/>
            </w:pPr>
            <w:r>
              <w:rPr>
                <w:rFonts w:ascii="Traditional Arabic" w:hAnsi="Traditional Arabic"/>
                <w:rtl/>
              </w:rPr>
              <w:t>1</w:t>
            </w:r>
          </w:p>
        </w:tc>
        <w:tc>
          <w:tcPr>
            <w:tcW w:w="980" w:type="dxa"/>
          </w:tcPr>
          <w:p w14:paraId="32F62925" w14:textId="77777777" w:rsidR="002C3589" w:rsidRDefault="00000000" w:rsidP="00984B9C">
            <w:pPr>
              <w:bidi/>
            </w:pPr>
            <w:r>
              <w:rPr>
                <w:rFonts w:ascii="Traditional Arabic" w:hAnsi="Traditional Arabic"/>
                <w:rtl/>
              </w:rPr>
              <w:t>متوسطة</w:t>
            </w:r>
          </w:p>
        </w:tc>
        <w:tc>
          <w:tcPr>
            <w:tcW w:w="1652" w:type="dxa"/>
          </w:tcPr>
          <w:p w14:paraId="28954317" w14:textId="77777777" w:rsidR="002C3589" w:rsidRDefault="00000000" w:rsidP="00984B9C">
            <w:pPr>
              <w:bidi/>
            </w:pPr>
            <w:r>
              <w:rPr>
                <w:rFonts w:ascii="Traditional Arabic" w:hAnsi="Traditional Arabic"/>
                <w:rtl/>
              </w:rPr>
              <w:t>إضافة فقرة منهجية قصيرة.</w:t>
            </w:r>
          </w:p>
        </w:tc>
        <w:tc>
          <w:tcPr>
            <w:tcW w:w="1004" w:type="dxa"/>
          </w:tcPr>
          <w:p w14:paraId="013B8A3F" w14:textId="77777777" w:rsidR="002C3589" w:rsidRDefault="00000000" w:rsidP="00984B9C">
            <w:pPr>
              <w:bidi/>
            </w:pPr>
            <w:r>
              <w:rPr>
                <w:rFonts w:ascii="Traditional Arabic" w:hAnsi="Traditional Arabic"/>
                <w:rtl/>
              </w:rPr>
              <w:t>تعديل</w:t>
            </w:r>
          </w:p>
        </w:tc>
      </w:tr>
      <w:tr w:rsidR="002D106E" w:rsidRPr="00B957A4" w14:paraId="26469169" w14:textId="77777777" w:rsidTr="002D106E">
        <w:trPr>
          <w:jc w:val="center"/>
        </w:trPr>
        <w:tc>
          <w:tcPr>
            <w:tcW w:w="447" w:type="dxa"/>
            <w:vAlign w:val="center"/>
          </w:tcPr>
          <w:p w14:paraId="1FD9DB8B"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3</w:t>
            </w:r>
          </w:p>
        </w:tc>
        <w:tc>
          <w:tcPr>
            <w:tcW w:w="1914" w:type="dxa"/>
            <w:vAlign w:val="center"/>
          </w:tcPr>
          <w:p w14:paraId="03C83386"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إطار/إطاران نظريان محوريان</w:t>
            </w:r>
          </w:p>
        </w:tc>
        <w:tc>
          <w:tcPr>
            <w:tcW w:w="3201" w:type="dxa"/>
          </w:tcPr>
          <w:p w14:paraId="326D4EDB" w14:textId="77777777" w:rsidR="002C3589" w:rsidRDefault="00000000" w:rsidP="00984B9C">
            <w:pPr>
              <w:bidi/>
            </w:pPr>
            <w:r>
              <w:rPr>
                <w:rFonts w:ascii="Traditional Arabic" w:hAnsi="Traditional Arabic"/>
                <w:rtl/>
              </w:rPr>
              <w:t>موجود إطار قاد واضح.</w:t>
            </w:r>
          </w:p>
        </w:tc>
        <w:tc>
          <w:tcPr>
            <w:tcW w:w="990" w:type="dxa"/>
          </w:tcPr>
          <w:p w14:paraId="267703B9" w14:textId="77777777" w:rsidR="002C3589" w:rsidRDefault="00000000" w:rsidP="00984B9C">
            <w:pPr>
              <w:bidi/>
            </w:pPr>
            <w:r>
              <w:rPr>
                <w:rFonts w:ascii="Traditional Arabic" w:hAnsi="Traditional Arabic"/>
                <w:rtl/>
              </w:rPr>
              <w:t>2</w:t>
            </w:r>
          </w:p>
        </w:tc>
        <w:tc>
          <w:tcPr>
            <w:tcW w:w="980" w:type="dxa"/>
          </w:tcPr>
          <w:p w14:paraId="3ED693B8" w14:textId="77777777" w:rsidR="002C3589" w:rsidRDefault="00000000" w:rsidP="00984B9C">
            <w:pPr>
              <w:bidi/>
            </w:pPr>
            <w:r>
              <w:rPr>
                <w:rFonts w:ascii="Traditional Arabic" w:hAnsi="Traditional Arabic"/>
                <w:rtl/>
              </w:rPr>
              <w:t>منخفضة</w:t>
            </w:r>
          </w:p>
        </w:tc>
        <w:tc>
          <w:tcPr>
            <w:tcW w:w="1652" w:type="dxa"/>
          </w:tcPr>
          <w:p w14:paraId="48EDC692" w14:textId="77777777" w:rsidR="002C3589" w:rsidRDefault="00000000" w:rsidP="00984B9C">
            <w:pPr>
              <w:bidi/>
            </w:pPr>
            <w:r>
              <w:rPr>
                <w:rFonts w:ascii="Traditional Arabic" w:hAnsi="Traditional Arabic"/>
                <w:rtl/>
              </w:rPr>
              <w:t>تعزيز وجيز لتبرير الاختيار كافٍ.</w:t>
            </w:r>
          </w:p>
        </w:tc>
        <w:tc>
          <w:tcPr>
            <w:tcW w:w="1004" w:type="dxa"/>
          </w:tcPr>
          <w:p w14:paraId="64E7A8E0" w14:textId="77777777" w:rsidR="002C3589" w:rsidRDefault="00000000" w:rsidP="00984B9C">
            <w:pPr>
              <w:bidi/>
            </w:pPr>
            <w:r>
              <w:rPr>
                <w:rFonts w:ascii="Traditional Arabic" w:hAnsi="Traditional Arabic"/>
                <w:rtl/>
              </w:rPr>
              <w:t>مغلق</w:t>
            </w:r>
          </w:p>
        </w:tc>
      </w:tr>
      <w:tr w:rsidR="002D106E" w:rsidRPr="00B957A4" w14:paraId="02EC628B" w14:textId="77777777" w:rsidTr="002D106E">
        <w:trPr>
          <w:jc w:val="center"/>
        </w:trPr>
        <w:tc>
          <w:tcPr>
            <w:tcW w:w="447" w:type="dxa"/>
            <w:vAlign w:val="center"/>
          </w:tcPr>
          <w:p w14:paraId="7C454288"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4</w:t>
            </w:r>
          </w:p>
        </w:tc>
        <w:tc>
          <w:tcPr>
            <w:tcW w:w="1914" w:type="dxa"/>
            <w:vAlign w:val="center"/>
          </w:tcPr>
          <w:p w14:paraId="08165000"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شرح الآليات التفسيرية</w:t>
            </w:r>
          </w:p>
        </w:tc>
        <w:tc>
          <w:tcPr>
            <w:tcW w:w="3201" w:type="dxa"/>
          </w:tcPr>
          <w:p w14:paraId="5B07B563" w14:textId="77777777" w:rsidR="002C3589" w:rsidRDefault="00000000" w:rsidP="00984B9C">
            <w:pPr>
              <w:bidi/>
            </w:pPr>
            <w:r>
              <w:rPr>
                <w:rFonts w:ascii="Traditional Arabic" w:hAnsi="Traditional Arabic"/>
                <w:rtl/>
              </w:rPr>
              <w:t>موجود بشكل جيد.</w:t>
            </w:r>
          </w:p>
        </w:tc>
        <w:tc>
          <w:tcPr>
            <w:tcW w:w="990" w:type="dxa"/>
          </w:tcPr>
          <w:p w14:paraId="51C6894E" w14:textId="77777777" w:rsidR="002C3589" w:rsidRDefault="00000000" w:rsidP="00984B9C">
            <w:pPr>
              <w:bidi/>
            </w:pPr>
            <w:r>
              <w:rPr>
                <w:rFonts w:ascii="Traditional Arabic" w:hAnsi="Traditional Arabic"/>
                <w:rtl/>
              </w:rPr>
              <w:t>2</w:t>
            </w:r>
          </w:p>
        </w:tc>
        <w:tc>
          <w:tcPr>
            <w:tcW w:w="980" w:type="dxa"/>
          </w:tcPr>
          <w:p w14:paraId="488E5638" w14:textId="77777777" w:rsidR="002C3589" w:rsidRDefault="00000000" w:rsidP="00984B9C">
            <w:pPr>
              <w:bidi/>
            </w:pPr>
            <w:r>
              <w:rPr>
                <w:rFonts w:ascii="Traditional Arabic" w:hAnsi="Traditional Arabic"/>
                <w:rtl/>
              </w:rPr>
              <w:t>منخفضة</w:t>
            </w:r>
          </w:p>
        </w:tc>
        <w:tc>
          <w:tcPr>
            <w:tcW w:w="1652" w:type="dxa"/>
          </w:tcPr>
          <w:p w14:paraId="178E76DE" w14:textId="77777777" w:rsidR="002C3589" w:rsidRDefault="00000000" w:rsidP="00984B9C">
            <w:pPr>
              <w:bidi/>
            </w:pPr>
            <w:r>
              <w:rPr>
                <w:rFonts w:ascii="Traditional Arabic" w:hAnsi="Traditional Arabic"/>
                <w:rtl/>
              </w:rPr>
              <w:t>لا يحتاج إلا لمزيد من الإيجاز في بعض المواضع.</w:t>
            </w:r>
          </w:p>
        </w:tc>
        <w:tc>
          <w:tcPr>
            <w:tcW w:w="1004" w:type="dxa"/>
          </w:tcPr>
          <w:p w14:paraId="4F72D1ED" w14:textId="77777777" w:rsidR="002C3589" w:rsidRDefault="00000000" w:rsidP="00984B9C">
            <w:pPr>
              <w:bidi/>
            </w:pPr>
            <w:r>
              <w:rPr>
                <w:rFonts w:ascii="Traditional Arabic" w:hAnsi="Traditional Arabic"/>
                <w:rtl/>
              </w:rPr>
              <w:t>مغلق</w:t>
            </w:r>
          </w:p>
        </w:tc>
      </w:tr>
      <w:tr w:rsidR="002D106E" w:rsidRPr="00B957A4" w14:paraId="0E4163F5" w14:textId="77777777" w:rsidTr="002D106E">
        <w:trPr>
          <w:jc w:val="center"/>
        </w:trPr>
        <w:tc>
          <w:tcPr>
            <w:tcW w:w="447" w:type="dxa"/>
            <w:vAlign w:val="center"/>
          </w:tcPr>
          <w:p w14:paraId="418D221F"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5</w:t>
            </w:r>
          </w:p>
        </w:tc>
        <w:tc>
          <w:tcPr>
            <w:tcW w:w="1914" w:type="dxa"/>
            <w:vAlign w:val="center"/>
          </w:tcPr>
          <w:p w14:paraId="5E62DEDF"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ثبات تعريفات المتغيرات</w:t>
            </w:r>
          </w:p>
        </w:tc>
        <w:tc>
          <w:tcPr>
            <w:tcW w:w="3201" w:type="dxa"/>
          </w:tcPr>
          <w:p w14:paraId="120CF92A" w14:textId="77777777" w:rsidR="002C3589" w:rsidRDefault="00000000" w:rsidP="00984B9C">
            <w:pPr>
              <w:bidi/>
            </w:pPr>
            <w:r>
              <w:rPr>
                <w:rFonts w:ascii="Traditional Arabic" w:hAnsi="Traditional Arabic"/>
                <w:rtl/>
              </w:rPr>
              <w:t>موجودة بدرجة جيدة.</w:t>
            </w:r>
          </w:p>
        </w:tc>
        <w:tc>
          <w:tcPr>
            <w:tcW w:w="990" w:type="dxa"/>
          </w:tcPr>
          <w:p w14:paraId="16BF862B" w14:textId="77777777" w:rsidR="002C3589" w:rsidRDefault="00000000" w:rsidP="00984B9C">
            <w:pPr>
              <w:bidi/>
            </w:pPr>
            <w:r>
              <w:rPr>
                <w:rFonts w:ascii="Traditional Arabic" w:hAnsi="Traditional Arabic"/>
                <w:rtl/>
              </w:rPr>
              <w:t>1</w:t>
            </w:r>
          </w:p>
        </w:tc>
        <w:tc>
          <w:tcPr>
            <w:tcW w:w="980" w:type="dxa"/>
          </w:tcPr>
          <w:p w14:paraId="4C8AE527" w14:textId="77777777" w:rsidR="002C3589" w:rsidRDefault="00000000" w:rsidP="00984B9C">
            <w:pPr>
              <w:bidi/>
            </w:pPr>
            <w:r>
              <w:rPr>
                <w:rFonts w:ascii="Traditional Arabic" w:hAnsi="Traditional Arabic"/>
                <w:rtl/>
              </w:rPr>
              <w:t>متوسطة</w:t>
            </w:r>
          </w:p>
        </w:tc>
        <w:tc>
          <w:tcPr>
            <w:tcW w:w="1652" w:type="dxa"/>
          </w:tcPr>
          <w:p w14:paraId="0785F897" w14:textId="77777777" w:rsidR="002C3589" w:rsidRDefault="00000000" w:rsidP="00984B9C">
            <w:pPr>
              <w:bidi/>
            </w:pPr>
            <w:r>
              <w:rPr>
                <w:rFonts w:ascii="Traditional Arabic" w:hAnsi="Traditional Arabic"/>
                <w:rtl/>
              </w:rPr>
              <w:t>إضافة جدول تعريفي مختصر.</w:t>
            </w:r>
          </w:p>
        </w:tc>
        <w:tc>
          <w:tcPr>
            <w:tcW w:w="1004" w:type="dxa"/>
          </w:tcPr>
          <w:p w14:paraId="399E7027" w14:textId="77777777" w:rsidR="002C3589" w:rsidRDefault="00000000" w:rsidP="00984B9C">
            <w:pPr>
              <w:bidi/>
            </w:pPr>
            <w:r>
              <w:rPr>
                <w:rFonts w:ascii="Traditional Arabic" w:hAnsi="Traditional Arabic"/>
                <w:rtl/>
              </w:rPr>
              <w:t>تعديل</w:t>
            </w:r>
          </w:p>
        </w:tc>
      </w:tr>
      <w:tr w:rsidR="002D106E" w:rsidRPr="00B957A4" w14:paraId="2262B156" w14:textId="77777777" w:rsidTr="002D106E">
        <w:trPr>
          <w:jc w:val="center"/>
        </w:trPr>
        <w:tc>
          <w:tcPr>
            <w:tcW w:w="447" w:type="dxa"/>
            <w:vAlign w:val="center"/>
          </w:tcPr>
          <w:p w14:paraId="7DA47508"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6</w:t>
            </w:r>
          </w:p>
        </w:tc>
        <w:tc>
          <w:tcPr>
            <w:tcW w:w="1914" w:type="dxa"/>
            <w:vAlign w:val="center"/>
          </w:tcPr>
          <w:p w14:paraId="292ABB9A"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منطق القياس والأبعاد</w:t>
            </w:r>
          </w:p>
        </w:tc>
        <w:tc>
          <w:tcPr>
            <w:tcW w:w="3201" w:type="dxa"/>
          </w:tcPr>
          <w:p w14:paraId="676BDAFC" w14:textId="77777777" w:rsidR="002C3589" w:rsidRDefault="00000000" w:rsidP="00984B9C">
            <w:pPr>
              <w:bidi/>
            </w:pPr>
            <w:r>
              <w:rPr>
                <w:rFonts w:ascii="Traditional Arabic" w:hAnsi="Traditional Arabic"/>
                <w:rtl/>
              </w:rPr>
              <w:t>مقبول.</w:t>
            </w:r>
          </w:p>
        </w:tc>
        <w:tc>
          <w:tcPr>
            <w:tcW w:w="990" w:type="dxa"/>
          </w:tcPr>
          <w:p w14:paraId="2FBCDFCC" w14:textId="77777777" w:rsidR="002C3589" w:rsidRDefault="00000000" w:rsidP="00984B9C">
            <w:pPr>
              <w:bidi/>
            </w:pPr>
            <w:r>
              <w:rPr>
                <w:rFonts w:ascii="Traditional Arabic" w:hAnsi="Traditional Arabic"/>
                <w:rtl/>
              </w:rPr>
              <w:t>1</w:t>
            </w:r>
          </w:p>
        </w:tc>
        <w:tc>
          <w:tcPr>
            <w:tcW w:w="980" w:type="dxa"/>
          </w:tcPr>
          <w:p w14:paraId="7BE25E50" w14:textId="77777777" w:rsidR="002C3589" w:rsidRDefault="00000000" w:rsidP="00984B9C">
            <w:pPr>
              <w:bidi/>
            </w:pPr>
            <w:r>
              <w:rPr>
                <w:rFonts w:ascii="Traditional Arabic" w:hAnsi="Traditional Arabic"/>
                <w:rtl/>
              </w:rPr>
              <w:t>متوسطة</w:t>
            </w:r>
          </w:p>
        </w:tc>
        <w:tc>
          <w:tcPr>
            <w:tcW w:w="1652" w:type="dxa"/>
          </w:tcPr>
          <w:p w14:paraId="36490EA9" w14:textId="77777777" w:rsidR="002C3589" w:rsidRDefault="00000000" w:rsidP="00984B9C">
            <w:pPr>
              <w:bidi/>
            </w:pPr>
            <w:r>
              <w:rPr>
                <w:rFonts w:ascii="Traditional Arabic" w:hAnsi="Traditional Arabic"/>
                <w:rtl/>
              </w:rPr>
              <w:t>إدراج جدول القياس لتسهيل الرجوع.</w:t>
            </w:r>
          </w:p>
        </w:tc>
        <w:tc>
          <w:tcPr>
            <w:tcW w:w="1004" w:type="dxa"/>
          </w:tcPr>
          <w:p w14:paraId="2BC43CF1" w14:textId="77777777" w:rsidR="002C3589" w:rsidRDefault="00000000" w:rsidP="00984B9C">
            <w:pPr>
              <w:bidi/>
            </w:pPr>
            <w:r>
              <w:rPr>
                <w:rFonts w:ascii="Traditional Arabic" w:hAnsi="Traditional Arabic"/>
                <w:rtl/>
              </w:rPr>
              <w:t>تعديل</w:t>
            </w:r>
          </w:p>
        </w:tc>
      </w:tr>
      <w:tr w:rsidR="002D106E" w:rsidRPr="00B957A4" w14:paraId="7D53B109" w14:textId="77777777" w:rsidTr="002D106E">
        <w:trPr>
          <w:jc w:val="center"/>
        </w:trPr>
        <w:tc>
          <w:tcPr>
            <w:tcW w:w="447" w:type="dxa"/>
            <w:vAlign w:val="center"/>
          </w:tcPr>
          <w:p w14:paraId="3F39E42B"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7</w:t>
            </w:r>
          </w:p>
        </w:tc>
        <w:tc>
          <w:tcPr>
            <w:tcW w:w="1914" w:type="dxa"/>
            <w:vAlign w:val="center"/>
          </w:tcPr>
          <w:p w14:paraId="2AF31ABE"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تنظيم الأدبيات حسب محاور</w:t>
            </w:r>
          </w:p>
        </w:tc>
        <w:tc>
          <w:tcPr>
            <w:tcW w:w="3201" w:type="dxa"/>
          </w:tcPr>
          <w:p w14:paraId="4B55ABB0" w14:textId="77777777" w:rsidR="002C3589" w:rsidRDefault="00000000" w:rsidP="00984B9C">
            <w:pPr>
              <w:bidi/>
            </w:pPr>
            <w:r>
              <w:rPr>
                <w:rFonts w:ascii="Traditional Arabic" w:hAnsi="Traditional Arabic"/>
                <w:rtl/>
              </w:rPr>
              <w:t>جيد جدًا.</w:t>
            </w:r>
          </w:p>
        </w:tc>
        <w:tc>
          <w:tcPr>
            <w:tcW w:w="990" w:type="dxa"/>
          </w:tcPr>
          <w:p w14:paraId="30A84F69" w14:textId="77777777" w:rsidR="002C3589" w:rsidRDefault="00000000" w:rsidP="00984B9C">
            <w:pPr>
              <w:bidi/>
            </w:pPr>
            <w:r>
              <w:rPr>
                <w:rFonts w:ascii="Traditional Arabic" w:hAnsi="Traditional Arabic"/>
                <w:rtl/>
              </w:rPr>
              <w:t>2</w:t>
            </w:r>
          </w:p>
        </w:tc>
        <w:tc>
          <w:tcPr>
            <w:tcW w:w="980" w:type="dxa"/>
          </w:tcPr>
          <w:p w14:paraId="43FB4C21" w14:textId="77777777" w:rsidR="002C3589" w:rsidRDefault="00000000" w:rsidP="00984B9C">
            <w:pPr>
              <w:bidi/>
            </w:pPr>
            <w:r>
              <w:rPr>
                <w:rFonts w:ascii="Traditional Arabic" w:hAnsi="Traditional Arabic"/>
                <w:rtl/>
              </w:rPr>
              <w:t>منخفضة</w:t>
            </w:r>
          </w:p>
        </w:tc>
        <w:tc>
          <w:tcPr>
            <w:tcW w:w="1652" w:type="dxa"/>
          </w:tcPr>
          <w:p w14:paraId="1AA477CA" w14:textId="77777777" w:rsidR="002C3589" w:rsidRDefault="00000000" w:rsidP="00984B9C">
            <w:pPr>
              <w:bidi/>
            </w:pPr>
            <w:r>
              <w:rPr>
                <w:rFonts w:ascii="Traditional Arabic" w:hAnsi="Traditional Arabic"/>
                <w:rtl/>
              </w:rPr>
              <w:t>المحافظة على البناء الحالي.</w:t>
            </w:r>
          </w:p>
        </w:tc>
        <w:tc>
          <w:tcPr>
            <w:tcW w:w="1004" w:type="dxa"/>
          </w:tcPr>
          <w:p w14:paraId="32944624" w14:textId="77777777" w:rsidR="002C3589" w:rsidRDefault="00000000" w:rsidP="00984B9C">
            <w:pPr>
              <w:bidi/>
            </w:pPr>
            <w:r>
              <w:rPr>
                <w:rFonts w:ascii="Traditional Arabic" w:hAnsi="Traditional Arabic"/>
                <w:rtl/>
              </w:rPr>
              <w:t>مغلق</w:t>
            </w:r>
          </w:p>
        </w:tc>
      </w:tr>
      <w:tr w:rsidR="002D106E" w:rsidRPr="00B957A4" w14:paraId="234DEB41" w14:textId="77777777" w:rsidTr="002D106E">
        <w:trPr>
          <w:jc w:val="center"/>
        </w:trPr>
        <w:tc>
          <w:tcPr>
            <w:tcW w:w="447" w:type="dxa"/>
            <w:vAlign w:val="center"/>
          </w:tcPr>
          <w:p w14:paraId="0EBB9DEF"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8</w:t>
            </w:r>
          </w:p>
        </w:tc>
        <w:tc>
          <w:tcPr>
            <w:tcW w:w="1914" w:type="dxa"/>
            <w:vAlign w:val="center"/>
          </w:tcPr>
          <w:p w14:paraId="4EA69072"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إبراز الاتفاق والتعارض</w:t>
            </w:r>
          </w:p>
        </w:tc>
        <w:tc>
          <w:tcPr>
            <w:tcW w:w="3201" w:type="dxa"/>
          </w:tcPr>
          <w:p w14:paraId="67004F36" w14:textId="77777777" w:rsidR="002C3589" w:rsidRDefault="00000000" w:rsidP="00984B9C">
            <w:pPr>
              <w:bidi/>
            </w:pPr>
            <w:r>
              <w:rPr>
                <w:rFonts w:ascii="Traditional Arabic" w:hAnsi="Traditional Arabic"/>
                <w:rtl/>
              </w:rPr>
              <w:t>جيد لكن يمكن تعزيزه.</w:t>
            </w:r>
          </w:p>
        </w:tc>
        <w:tc>
          <w:tcPr>
            <w:tcW w:w="990" w:type="dxa"/>
          </w:tcPr>
          <w:p w14:paraId="11EBB6BE" w14:textId="77777777" w:rsidR="002C3589" w:rsidRDefault="00000000" w:rsidP="00984B9C">
            <w:pPr>
              <w:bidi/>
            </w:pPr>
            <w:r>
              <w:rPr>
                <w:rFonts w:ascii="Traditional Arabic" w:hAnsi="Traditional Arabic"/>
                <w:rtl/>
              </w:rPr>
              <w:t>1</w:t>
            </w:r>
          </w:p>
        </w:tc>
        <w:tc>
          <w:tcPr>
            <w:tcW w:w="980" w:type="dxa"/>
          </w:tcPr>
          <w:p w14:paraId="1ACE4E9F" w14:textId="77777777" w:rsidR="002C3589" w:rsidRDefault="00000000" w:rsidP="00984B9C">
            <w:pPr>
              <w:bidi/>
            </w:pPr>
            <w:r>
              <w:rPr>
                <w:rFonts w:ascii="Traditional Arabic" w:hAnsi="Traditional Arabic"/>
                <w:rtl/>
              </w:rPr>
              <w:t>متوسطة</w:t>
            </w:r>
          </w:p>
        </w:tc>
        <w:tc>
          <w:tcPr>
            <w:tcW w:w="1652" w:type="dxa"/>
          </w:tcPr>
          <w:p w14:paraId="77AAFB0E" w14:textId="77777777" w:rsidR="002C3589" w:rsidRDefault="00000000" w:rsidP="00984B9C">
            <w:pPr>
              <w:bidi/>
            </w:pPr>
            <w:r>
              <w:rPr>
                <w:rFonts w:ascii="Traditional Arabic" w:hAnsi="Traditional Arabic"/>
                <w:rtl/>
              </w:rPr>
              <w:t>توسيع المقارنة في خاتمة كل محور.</w:t>
            </w:r>
          </w:p>
        </w:tc>
        <w:tc>
          <w:tcPr>
            <w:tcW w:w="1004" w:type="dxa"/>
          </w:tcPr>
          <w:p w14:paraId="756E4B5B" w14:textId="77777777" w:rsidR="002C3589" w:rsidRDefault="00000000" w:rsidP="00984B9C">
            <w:pPr>
              <w:bidi/>
            </w:pPr>
            <w:r>
              <w:rPr>
                <w:rFonts w:ascii="Traditional Arabic" w:hAnsi="Traditional Arabic"/>
                <w:rtl/>
              </w:rPr>
              <w:t>تعديل</w:t>
            </w:r>
          </w:p>
        </w:tc>
      </w:tr>
      <w:tr w:rsidR="002D106E" w:rsidRPr="00B957A4" w14:paraId="6D3A2371" w14:textId="77777777" w:rsidTr="002D106E">
        <w:trPr>
          <w:jc w:val="center"/>
        </w:trPr>
        <w:tc>
          <w:tcPr>
            <w:tcW w:w="447" w:type="dxa"/>
            <w:vAlign w:val="center"/>
          </w:tcPr>
          <w:p w14:paraId="7F46E690"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9</w:t>
            </w:r>
          </w:p>
        </w:tc>
        <w:tc>
          <w:tcPr>
            <w:tcW w:w="1914" w:type="dxa"/>
            <w:vAlign w:val="center"/>
          </w:tcPr>
          <w:p w14:paraId="5E082D3A"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حدود الأدبيات</w:t>
            </w:r>
          </w:p>
        </w:tc>
        <w:tc>
          <w:tcPr>
            <w:tcW w:w="3201" w:type="dxa"/>
          </w:tcPr>
          <w:p w14:paraId="7ABC0147" w14:textId="77777777" w:rsidR="002C3589" w:rsidRDefault="00000000" w:rsidP="00984B9C">
            <w:pPr>
              <w:bidi/>
            </w:pPr>
            <w:r>
              <w:rPr>
                <w:rFonts w:ascii="Traditional Arabic" w:hAnsi="Traditional Arabic"/>
                <w:rtl/>
              </w:rPr>
              <w:t>موجود جزئيًا.</w:t>
            </w:r>
          </w:p>
        </w:tc>
        <w:tc>
          <w:tcPr>
            <w:tcW w:w="990" w:type="dxa"/>
          </w:tcPr>
          <w:p w14:paraId="198A00A0" w14:textId="77777777" w:rsidR="002C3589" w:rsidRDefault="00000000" w:rsidP="00984B9C">
            <w:pPr>
              <w:bidi/>
            </w:pPr>
            <w:r>
              <w:rPr>
                <w:rFonts w:ascii="Traditional Arabic" w:hAnsi="Traditional Arabic"/>
                <w:rtl/>
              </w:rPr>
              <w:t>1</w:t>
            </w:r>
          </w:p>
        </w:tc>
        <w:tc>
          <w:tcPr>
            <w:tcW w:w="980" w:type="dxa"/>
          </w:tcPr>
          <w:p w14:paraId="5E46A91B" w14:textId="77777777" w:rsidR="002C3589" w:rsidRDefault="00000000" w:rsidP="00984B9C">
            <w:pPr>
              <w:bidi/>
            </w:pPr>
            <w:r>
              <w:rPr>
                <w:rFonts w:ascii="Traditional Arabic" w:hAnsi="Traditional Arabic"/>
                <w:rtl/>
              </w:rPr>
              <w:t>متوسطة</w:t>
            </w:r>
          </w:p>
        </w:tc>
        <w:tc>
          <w:tcPr>
            <w:tcW w:w="1652" w:type="dxa"/>
          </w:tcPr>
          <w:p w14:paraId="57D24660" w14:textId="77777777" w:rsidR="002C3589" w:rsidRDefault="00000000" w:rsidP="00984B9C">
            <w:pPr>
              <w:bidi/>
            </w:pPr>
            <w:r>
              <w:rPr>
                <w:rFonts w:ascii="Traditional Arabic" w:hAnsi="Traditional Arabic"/>
                <w:rtl/>
              </w:rPr>
              <w:t>إبراز حدود الأدبيات السابقة بنص أكثر مباشرة.</w:t>
            </w:r>
          </w:p>
        </w:tc>
        <w:tc>
          <w:tcPr>
            <w:tcW w:w="1004" w:type="dxa"/>
          </w:tcPr>
          <w:p w14:paraId="38E2BB59" w14:textId="77777777" w:rsidR="002C3589" w:rsidRDefault="00000000" w:rsidP="00984B9C">
            <w:pPr>
              <w:bidi/>
            </w:pPr>
            <w:r>
              <w:rPr>
                <w:rFonts w:ascii="Traditional Arabic" w:hAnsi="Traditional Arabic"/>
                <w:rtl/>
              </w:rPr>
              <w:t>تعديل</w:t>
            </w:r>
          </w:p>
        </w:tc>
      </w:tr>
      <w:tr w:rsidR="002D106E" w:rsidRPr="00B957A4" w14:paraId="3BF569BA" w14:textId="77777777" w:rsidTr="002D106E">
        <w:trPr>
          <w:jc w:val="center"/>
        </w:trPr>
        <w:tc>
          <w:tcPr>
            <w:tcW w:w="447" w:type="dxa"/>
            <w:vAlign w:val="center"/>
          </w:tcPr>
          <w:p w14:paraId="6A6E8548"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10</w:t>
            </w:r>
          </w:p>
        </w:tc>
        <w:tc>
          <w:tcPr>
            <w:tcW w:w="1914" w:type="dxa"/>
            <w:vAlign w:val="center"/>
          </w:tcPr>
          <w:p w14:paraId="2CFC1644"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صياغة فجوة متعددة الأبعاد</w:t>
            </w:r>
          </w:p>
        </w:tc>
        <w:tc>
          <w:tcPr>
            <w:tcW w:w="3201" w:type="dxa"/>
          </w:tcPr>
          <w:p w14:paraId="5DEEF2E3" w14:textId="77777777" w:rsidR="002C3589" w:rsidRDefault="00000000" w:rsidP="00984B9C">
            <w:pPr>
              <w:bidi/>
            </w:pPr>
            <w:r>
              <w:rPr>
                <w:rFonts w:ascii="Traditional Arabic" w:hAnsi="Traditional Arabic"/>
                <w:rtl/>
              </w:rPr>
              <w:t>جيدة.</w:t>
            </w:r>
          </w:p>
        </w:tc>
        <w:tc>
          <w:tcPr>
            <w:tcW w:w="990" w:type="dxa"/>
          </w:tcPr>
          <w:p w14:paraId="32E8D38B" w14:textId="77777777" w:rsidR="002C3589" w:rsidRDefault="00000000" w:rsidP="00984B9C">
            <w:pPr>
              <w:bidi/>
            </w:pPr>
            <w:r>
              <w:rPr>
                <w:rFonts w:ascii="Traditional Arabic" w:hAnsi="Traditional Arabic"/>
                <w:rtl/>
              </w:rPr>
              <w:t>1</w:t>
            </w:r>
          </w:p>
        </w:tc>
        <w:tc>
          <w:tcPr>
            <w:tcW w:w="980" w:type="dxa"/>
          </w:tcPr>
          <w:p w14:paraId="2908569C" w14:textId="77777777" w:rsidR="002C3589" w:rsidRDefault="00000000" w:rsidP="00984B9C">
            <w:pPr>
              <w:bidi/>
            </w:pPr>
            <w:r>
              <w:rPr>
                <w:rFonts w:ascii="Traditional Arabic" w:hAnsi="Traditional Arabic"/>
                <w:rtl/>
              </w:rPr>
              <w:t>منخفضة</w:t>
            </w:r>
          </w:p>
        </w:tc>
        <w:tc>
          <w:tcPr>
            <w:tcW w:w="1652" w:type="dxa"/>
          </w:tcPr>
          <w:p w14:paraId="3FEF73B7" w14:textId="77777777" w:rsidR="002C3589" w:rsidRDefault="00000000" w:rsidP="00984B9C">
            <w:pPr>
              <w:bidi/>
            </w:pPr>
            <w:r>
              <w:rPr>
                <w:rFonts w:ascii="Traditional Arabic" w:hAnsi="Traditional Arabic"/>
                <w:rtl/>
              </w:rPr>
              <w:t>صياغتها في فقرة ختامية أوضح.</w:t>
            </w:r>
          </w:p>
        </w:tc>
        <w:tc>
          <w:tcPr>
            <w:tcW w:w="1004" w:type="dxa"/>
          </w:tcPr>
          <w:p w14:paraId="60371389" w14:textId="77777777" w:rsidR="002C3589" w:rsidRDefault="00000000" w:rsidP="00984B9C">
            <w:pPr>
              <w:bidi/>
            </w:pPr>
            <w:r>
              <w:rPr>
                <w:rFonts w:ascii="Traditional Arabic" w:hAnsi="Traditional Arabic"/>
                <w:rtl/>
              </w:rPr>
              <w:t>مغلق جزئيًا</w:t>
            </w:r>
          </w:p>
        </w:tc>
      </w:tr>
      <w:tr w:rsidR="002D106E" w:rsidRPr="00B957A4" w14:paraId="4E7E2160" w14:textId="77777777" w:rsidTr="002D106E">
        <w:trPr>
          <w:jc w:val="center"/>
        </w:trPr>
        <w:tc>
          <w:tcPr>
            <w:tcW w:w="447" w:type="dxa"/>
            <w:vAlign w:val="center"/>
          </w:tcPr>
          <w:p w14:paraId="50E5E12E"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11</w:t>
            </w:r>
          </w:p>
        </w:tc>
        <w:tc>
          <w:tcPr>
            <w:tcW w:w="1914" w:type="dxa"/>
            <w:vAlign w:val="center"/>
          </w:tcPr>
          <w:p w14:paraId="1DFC8F09"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ربط الفجوة بالأسئلة/الفرضيات</w:t>
            </w:r>
          </w:p>
        </w:tc>
        <w:tc>
          <w:tcPr>
            <w:tcW w:w="3201" w:type="dxa"/>
          </w:tcPr>
          <w:p w14:paraId="7D080044" w14:textId="77777777" w:rsidR="002C3589" w:rsidRDefault="00000000" w:rsidP="00984B9C">
            <w:pPr>
              <w:bidi/>
            </w:pPr>
            <w:r>
              <w:rPr>
                <w:rFonts w:ascii="Traditional Arabic" w:hAnsi="Traditional Arabic"/>
                <w:rtl/>
              </w:rPr>
              <w:t>موجود بصورة جيدة.</w:t>
            </w:r>
          </w:p>
        </w:tc>
        <w:tc>
          <w:tcPr>
            <w:tcW w:w="990" w:type="dxa"/>
          </w:tcPr>
          <w:p w14:paraId="36FF3327" w14:textId="77777777" w:rsidR="002C3589" w:rsidRDefault="00000000" w:rsidP="00984B9C">
            <w:pPr>
              <w:bidi/>
            </w:pPr>
            <w:r>
              <w:rPr>
                <w:rFonts w:ascii="Traditional Arabic" w:hAnsi="Traditional Arabic"/>
                <w:rtl/>
              </w:rPr>
              <w:t>2</w:t>
            </w:r>
          </w:p>
        </w:tc>
        <w:tc>
          <w:tcPr>
            <w:tcW w:w="980" w:type="dxa"/>
          </w:tcPr>
          <w:p w14:paraId="775A4225" w14:textId="77777777" w:rsidR="002C3589" w:rsidRDefault="00000000" w:rsidP="00984B9C">
            <w:pPr>
              <w:bidi/>
            </w:pPr>
            <w:r>
              <w:rPr>
                <w:rFonts w:ascii="Traditional Arabic" w:hAnsi="Traditional Arabic"/>
                <w:rtl/>
              </w:rPr>
              <w:t>منخفضة</w:t>
            </w:r>
          </w:p>
        </w:tc>
        <w:tc>
          <w:tcPr>
            <w:tcW w:w="1652" w:type="dxa"/>
          </w:tcPr>
          <w:p w14:paraId="5CA8839F" w14:textId="77777777" w:rsidR="002C3589" w:rsidRDefault="00000000" w:rsidP="00984B9C">
            <w:pPr>
              <w:bidi/>
            </w:pPr>
            <w:r>
              <w:rPr>
                <w:rFonts w:ascii="Traditional Arabic" w:hAnsi="Traditional Arabic"/>
                <w:rtl/>
              </w:rPr>
              <w:t>إضافة جدول ربط إن رغبت الباحثة فقط.</w:t>
            </w:r>
          </w:p>
        </w:tc>
        <w:tc>
          <w:tcPr>
            <w:tcW w:w="1004" w:type="dxa"/>
          </w:tcPr>
          <w:p w14:paraId="47CE401B" w14:textId="77777777" w:rsidR="002C3589" w:rsidRDefault="00000000" w:rsidP="00984B9C">
            <w:pPr>
              <w:bidi/>
            </w:pPr>
            <w:r>
              <w:rPr>
                <w:rFonts w:ascii="Traditional Arabic" w:hAnsi="Traditional Arabic"/>
                <w:rtl/>
              </w:rPr>
              <w:t>مغلق</w:t>
            </w:r>
          </w:p>
        </w:tc>
      </w:tr>
      <w:tr w:rsidR="002D106E" w:rsidRPr="00B957A4" w14:paraId="05C3F7C2" w14:textId="77777777" w:rsidTr="002D106E">
        <w:trPr>
          <w:jc w:val="center"/>
        </w:trPr>
        <w:tc>
          <w:tcPr>
            <w:tcW w:w="447" w:type="dxa"/>
            <w:vAlign w:val="center"/>
          </w:tcPr>
          <w:p w14:paraId="57D34A59" w14:textId="77777777" w:rsidR="002D106E" w:rsidRPr="002D106E" w:rsidRDefault="002D106E" w:rsidP="00984B9C">
            <w:pPr>
              <w:bidi/>
              <w:rPr>
                <w:rFonts w:ascii="Simplified Arabic" w:hAnsi="Simplified Arabic" w:cs="Simplified Arabic"/>
                <w:bCs/>
              </w:rPr>
            </w:pPr>
            <w:r w:rsidRPr="002D106E">
              <w:rPr>
                <w:rFonts w:ascii="Traditional Arabic" w:eastAsia="Arial" w:hAnsi="Traditional Arabic" w:cs="Simplified Arabic"/>
                <w:bCs/>
                <w:sz w:val="20"/>
                <w:rtl/>
              </w:rPr>
              <w:t>12</w:t>
            </w:r>
          </w:p>
        </w:tc>
        <w:tc>
          <w:tcPr>
            <w:tcW w:w="1914" w:type="dxa"/>
            <w:vAlign w:val="center"/>
          </w:tcPr>
          <w:p w14:paraId="5FD81671" w14:textId="77777777" w:rsidR="002D106E" w:rsidRPr="002D106E" w:rsidRDefault="002D106E" w:rsidP="00984B9C">
            <w:pPr>
              <w:bidi/>
              <w:rPr>
                <w:rFonts w:ascii="Simplified Arabic" w:hAnsi="Simplified Arabic" w:cs="Simplified Arabic"/>
                <w:bCs/>
              </w:rPr>
            </w:pPr>
            <w:r w:rsidRPr="002D106E">
              <w:rPr>
                <w:rFonts w:ascii="Traditional Arabic" w:hAnsi="Traditional Arabic" w:cs="Simplified Arabic"/>
                <w:bCs/>
                <w:rtl/>
              </w:rPr>
              <w:t>لغة أكاديمية وتوثيق APA</w:t>
            </w:r>
          </w:p>
        </w:tc>
        <w:tc>
          <w:tcPr>
            <w:tcW w:w="3201" w:type="dxa"/>
          </w:tcPr>
          <w:p w14:paraId="7FE1CC48" w14:textId="77777777" w:rsidR="002C3589" w:rsidRDefault="00000000" w:rsidP="00984B9C">
            <w:pPr>
              <w:bidi/>
            </w:pPr>
            <w:r>
              <w:rPr>
                <w:rFonts w:ascii="Traditional Arabic" w:hAnsi="Traditional Arabic"/>
                <w:rtl/>
              </w:rPr>
              <w:t>جيدة جدًا.</w:t>
            </w:r>
          </w:p>
        </w:tc>
        <w:tc>
          <w:tcPr>
            <w:tcW w:w="990" w:type="dxa"/>
          </w:tcPr>
          <w:p w14:paraId="1466E131" w14:textId="77777777" w:rsidR="002C3589" w:rsidRDefault="00000000" w:rsidP="00984B9C">
            <w:pPr>
              <w:bidi/>
            </w:pPr>
            <w:r>
              <w:rPr>
                <w:rFonts w:ascii="Traditional Arabic" w:hAnsi="Traditional Arabic"/>
                <w:rtl/>
              </w:rPr>
              <w:t>2</w:t>
            </w:r>
          </w:p>
        </w:tc>
        <w:tc>
          <w:tcPr>
            <w:tcW w:w="980" w:type="dxa"/>
          </w:tcPr>
          <w:p w14:paraId="49D9D22B" w14:textId="77777777" w:rsidR="002C3589" w:rsidRDefault="00000000" w:rsidP="00984B9C">
            <w:pPr>
              <w:bidi/>
            </w:pPr>
            <w:r>
              <w:rPr>
                <w:rFonts w:ascii="Traditional Arabic" w:hAnsi="Traditional Arabic"/>
                <w:rtl/>
              </w:rPr>
              <w:t>منخفضة</w:t>
            </w:r>
          </w:p>
        </w:tc>
        <w:tc>
          <w:tcPr>
            <w:tcW w:w="1652" w:type="dxa"/>
          </w:tcPr>
          <w:p w14:paraId="44608C65" w14:textId="77777777" w:rsidR="002C3589" w:rsidRDefault="00000000" w:rsidP="00984B9C">
            <w:pPr>
              <w:bidi/>
            </w:pPr>
            <w:r>
              <w:rPr>
                <w:rFonts w:ascii="Traditional Arabic" w:hAnsi="Traditional Arabic"/>
                <w:rtl/>
              </w:rPr>
              <w:t>تدقيق نهائي محدود.</w:t>
            </w:r>
          </w:p>
        </w:tc>
        <w:tc>
          <w:tcPr>
            <w:tcW w:w="1004" w:type="dxa"/>
          </w:tcPr>
          <w:p w14:paraId="46F6D130" w14:textId="77777777" w:rsidR="002C3589" w:rsidRDefault="00000000" w:rsidP="00984B9C">
            <w:pPr>
              <w:bidi/>
            </w:pPr>
            <w:r>
              <w:rPr>
                <w:rFonts w:ascii="Traditional Arabic" w:hAnsi="Traditional Arabic"/>
                <w:rtl/>
              </w:rPr>
              <w:t>مغلق</w:t>
            </w:r>
          </w:p>
        </w:tc>
      </w:tr>
    </w:tbl>
    <w:p w14:paraId="4A046E5F" w14:textId="77777777" w:rsidR="001E4994" w:rsidRPr="00B957A4" w:rsidRDefault="00000000" w:rsidP="00984B9C">
      <w:pPr>
        <w:bidi/>
        <w:rPr>
          <w:rFonts w:ascii="Simplified Arabic" w:hAnsi="Simplified Arabic" w:cs="Simplified Arabic"/>
        </w:rPr>
      </w:pPr>
      <w:r w:rsidRPr="00B957A4">
        <w:rPr>
          <w:rFonts w:ascii="Simplified Arabic" w:hAnsi="Simplified Arabic" w:cs="Simplified Arabic"/>
          <w:rtl/>
        </w:rPr>
        <w:br w:type="page"/>
      </w:r>
    </w:p>
    <w:p w14:paraId="270B0263" w14:textId="77777777" w:rsidR="002D106E" w:rsidRPr="002D106E" w:rsidRDefault="002D106E" w:rsidP="00984B9C">
      <w:pPr>
        <w:bidi/>
        <w:rPr>
          <w:rFonts w:ascii="Simplified Arabic" w:hAnsi="Simplified Arabic" w:cs="Simplified Arabic"/>
          <w:b/>
          <w:bCs/>
        </w:rPr>
      </w:pPr>
      <w:r w:rsidRPr="002D106E">
        <w:rPr>
          <w:rFonts w:ascii="Simplified Arabic" w:hAnsi="Simplified Arabic" w:cs="Simplified Arabic"/>
          <w:b/>
          <w:bCs/>
          <w:rtl/>
        </w:rPr>
        <w:lastRenderedPageBreak/>
        <w:t>5) قوالب مساعدة (للاستخدام من قبل الطالب)</w:t>
      </w:r>
    </w:p>
    <w:p w14:paraId="6C675B91" w14:textId="77777777" w:rsidR="002D106E" w:rsidRPr="002D106E" w:rsidRDefault="002D106E" w:rsidP="00984B9C">
      <w:pPr>
        <w:bidi/>
        <w:rPr>
          <w:rFonts w:ascii="Simplified Arabic" w:hAnsi="Simplified Arabic" w:cs="Simplified Arabic"/>
        </w:rPr>
      </w:pPr>
      <w:r w:rsidRPr="002D106E">
        <w:rPr>
          <w:rFonts w:ascii="Simplified Arabic" w:hAnsi="Simplified Arabic" w:cs="Simplified Arabic"/>
          <w:rtl/>
        </w:rPr>
        <w:t>5.1 مصفوفة توليف الأدبيات</w:t>
      </w:r>
    </w:p>
    <w:p w14:paraId="5430AE14" w14:textId="77777777" w:rsidR="001E4994" w:rsidRPr="002D106E" w:rsidRDefault="002D106E" w:rsidP="00984B9C">
      <w:pPr>
        <w:bidi/>
        <w:rPr>
          <w:rFonts w:ascii="Simplified Arabic" w:hAnsi="Simplified Arabic" w:cs="Simplified Arabic"/>
          <w:b/>
          <w:bCs/>
        </w:rPr>
      </w:pPr>
      <w:r w:rsidRPr="002D106E">
        <w:rPr>
          <w:rFonts w:ascii="Simplified Arabic" w:hAnsi="Simplified Arabic" w:cs="Simplified Arabic"/>
          <w:b/>
          <w:bCs/>
          <w:highlight w:val="yellow"/>
          <w:rtl/>
        </w:rPr>
        <w:t>يُفضّل تعبئة هذا الجدول ثم كتابة التوليف وفق محاور مفاهيمية.</w:t>
      </w:r>
    </w:p>
    <w:tbl>
      <w:tblPr>
        <w:tblStyle w:val="TableGrid"/>
        <w:bidiVisual/>
        <w:tblW w:w="0" w:type="auto"/>
        <w:jc w:val="center"/>
        <w:tblLook w:val="04A0" w:firstRow="1" w:lastRow="0" w:firstColumn="1" w:lastColumn="0" w:noHBand="0" w:noVBand="1"/>
      </w:tblPr>
      <w:tblGrid>
        <w:gridCol w:w="1386"/>
        <w:gridCol w:w="1691"/>
        <w:gridCol w:w="1408"/>
        <w:gridCol w:w="1505"/>
        <w:gridCol w:w="1381"/>
        <w:gridCol w:w="1421"/>
        <w:gridCol w:w="1396"/>
      </w:tblGrid>
      <w:tr w:rsidR="002D106E" w:rsidRPr="00B957A4" w14:paraId="2AA78BEF" w14:textId="77777777" w:rsidTr="00CE6C57">
        <w:trPr>
          <w:jc w:val="center"/>
        </w:trPr>
        <w:tc>
          <w:tcPr>
            <w:tcW w:w="1425" w:type="dxa"/>
            <w:shd w:val="clear" w:color="auto" w:fill="E2EFDA"/>
          </w:tcPr>
          <w:p w14:paraId="6A931E63"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الدراسة (سنة)</w:t>
            </w:r>
          </w:p>
        </w:tc>
        <w:tc>
          <w:tcPr>
            <w:tcW w:w="1425" w:type="dxa"/>
            <w:shd w:val="clear" w:color="auto" w:fill="E2EFDA"/>
          </w:tcPr>
          <w:p w14:paraId="2901B61A"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السياق/الدولة/القطاع</w:t>
            </w:r>
          </w:p>
        </w:tc>
        <w:tc>
          <w:tcPr>
            <w:tcW w:w="1425" w:type="dxa"/>
            <w:shd w:val="clear" w:color="auto" w:fill="E2EFDA"/>
          </w:tcPr>
          <w:p w14:paraId="41B3B9C5"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المنهج/العينة</w:t>
            </w:r>
          </w:p>
        </w:tc>
        <w:tc>
          <w:tcPr>
            <w:tcW w:w="1425" w:type="dxa"/>
            <w:shd w:val="clear" w:color="auto" w:fill="E2EFDA"/>
          </w:tcPr>
          <w:p w14:paraId="26EA887E"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المتغيرات/النموذج</w:t>
            </w:r>
          </w:p>
        </w:tc>
        <w:tc>
          <w:tcPr>
            <w:tcW w:w="1425" w:type="dxa"/>
            <w:shd w:val="clear" w:color="auto" w:fill="E2EFDA"/>
          </w:tcPr>
          <w:p w14:paraId="0E832005"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أهم النتائج</w:t>
            </w:r>
          </w:p>
        </w:tc>
        <w:tc>
          <w:tcPr>
            <w:tcW w:w="1425" w:type="dxa"/>
            <w:shd w:val="clear" w:color="auto" w:fill="E2EFDA"/>
          </w:tcPr>
          <w:p w14:paraId="577015EA"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التعارض/الحدود</w:t>
            </w:r>
          </w:p>
        </w:tc>
        <w:tc>
          <w:tcPr>
            <w:tcW w:w="1425" w:type="dxa"/>
            <w:shd w:val="clear" w:color="auto" w:fill="E2EFDA"/>
          </w:tcPr>
          <w:p w14:paraId="02059165" w14:textId="77777777" w:rsidR="002D106E" w:rsidRPr="002D106E" w:rsidRDefault="002D106E" w:rsidP="00984B9C">
            <w:pPr>
              <w:bidi/>
              <w:rPr>
                <w:rFonts w:ascii="Simplified Arabic" w:hAnsi="Simplified Arabic" w:cs="Simplified Arabic"/>
                <w:b/>
                <w:bCs/>
              </w:rPr>
            </w:pPr>
            <w:r w:rsidRPr="002D106E">
              <w:rPr>
                <w:rFonts w:ascii="Traditional Arabic" w:hAnsi="Traditional Arabic"/>
                <w:b/>
                <w:bCs/>
                <w:rtl/>
              </w:rPr>
              <w:t>كيف تخدم فرضياتي؟</w:t>
            </w:r>
          </w:p>
        </w:tc>
      </w:tr>
      <w:tr w:rsidR="001E4994" w:rsidRPr="00B957A4" w14:paraId="6BC14323" w14:textId="77777777" w:rsidTr="00CE6C57">
        <w:trPr>
          <w:jc w:val="center"/>
        </w:trPr>
        <w:tc>
          <w:tcPr>
            <w:tcW w:w="1425" w:type="dxa"/>
          </w:tcPr>
          <w:p w14:paraId="78B02B29"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974C4D9"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2FB08389"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21B2FC48"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6A852401"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0C33001"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2B155096"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4D9FEA39" w14:textId="77777777" w:rsidTr="00CE6C57">
        <w:trPr>
          <w:jc w:val="center"/>
        </w:trPr>
        <w:tc>
          <w:tcPr>
            <w:tcW w:w="1425" w:type="dxa"/>
          </w:tcPr>
          <w:p w14:paraId="70397BD7"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6850D71F"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0059AF62"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0BAA0464"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477363E"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C689612"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3520BEB"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2873D4EE" w14:textId="77777777" w:rsidTr="00CE6C57">
        <w:trPr>
          <w:jc w:val="center"/>
        </w:trPr>
        <w:tc>
          <w:tcPr>
            <w:tcW w:w="1425" w:type="dxa"/>
          </w:tcPr>
          <w:p w14:paraId="0AE95ADC"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54F6EB5"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4356E5DA"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77BCBCB3"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EA01D6F"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7F95EF48"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60993B2"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7190CFC5" w14:textId="77777777" w:rsidTr="00CE6C57">
        <w:trPr>
          <w:jc w:val="center"/>
        </w:trPr>
        <w:tc>
          <w:tcPr>
            <w:tcW w:w="1425" w:type="dxa"/>
          </w:tcPr>
          <w:p w14:paraId="7EBC69F3"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1D399806"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4589E4B0"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56170ADA"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4D084202"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50D92762"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5C8C094"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0708AD07" w14:textId="77777777" w:rsidTr="00CE6C57">
        <w:trPr>
          <w:jc w:val="center"/>
        </w:trPr>
        <w:tc>
          <w:tcPr>
            <w:tcW w:w="1425" w:type="dxa"/>
          </w:tcPr>
          <w:p w14:paraId="5B7FA8E2"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4B7ECABB"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5A343F99"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2178BE5B"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02B6082"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0B221E97"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425" w:type="dxa"/>
          </w:tcPr>
          <w:p w14:paraId="36FC45A5"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bl>
    <w:p w14:paraId="72E29019" w14:textId="77777777" w:rsidR="001E4994" w:rsidRPr="00B957A4" w:rsidRDefault="001E4994" w:rsidP="00984B9C">
      <w:pPr>
        <w:bidi/>
        <w:rPr>
          <w:rFonts w:ascii="Simplified Arabic" w:hAnsi="Simplified Arabic" w:cs="Simplified Arabic"/>
        </w:rPr>
      </w:pPr>
    </w:p>
    <w:p w14:paraId="78BF15E0" w14:textId="77777777" w:rsidR="001E4994" w:rsidRPr="00B957A4" w:rsidRDefault="002D106E" w:rsidP="00984B9C">
      <w:pPr>
        <w:pStyle w:val="Heading2"/>
        <w:bidi/>
        <w:rPr>
          <w:rFonts w:ascii="Simplified Arabic" w:hAnsi="Simplified Arabic" w:cs="Simplified Arabic"/>
        </w:rPr>
      </w:pPr>
      <w:r w:rsidRPr="002D106E">
        <w:rPr>
          <w:rFonts w:ascii="Simplified Arabic" w:hAnsi="Simplified Arabic" w:cs="Simplified Arabic"/>
          <w:rtl/>
        </w:rPr>
        <w:t>5.2 جدول تعريفات المتغيرات والقياس</w:t>
      </w:r>
    </w:p>
    <w:tbl>
      <w:tblPr>
        <w:tblStyle w:val="TableGrid"/>
        <w:bidiVisual/>
        <w:tblW w:w="0" w:type="auto"/>
        <w:jc w:val="center"/>
        <w:tblLook w:val="04A0" w:firstRow="1" w:lastRow="0" w:firstColumn="1" w:lastColumn="0" w:noHBand="0" w:noVBand="1"/>
      </w:tblPr>
      <w:tblGrid>
        <w:gridCol w:w="1662"/>
        <w:gridCol w:w="1662"/>
        <w:gridCol w:w="1662"/>
        <w:gridCol w:w="1662"/>
        <w:gridCol w:w="1662"/>
        <w:gridCol w:w="1662"/>
      </w:tblGrid>
      <w:tr w:rsidR="00FB5C4A" w:rsidRPr="00B957A4" w14:paraId="244B0A18" w14:textId="77777777" w:rsidTr="00FB5C4A">
        <w:trPr>
          <w:jc w:val="center"/>
        </w:trPr>
        <w:tc>
          <w:tcPr>
            <w:tcW w:w="1662" w:type="dxa"/>
            <w:shd w:val="clear" w:color="auto" w:fill="FCE4D6"/>
            <w:vAlign w:val="center"/>
          </w:tcPr>
          <w:p w14:paraId="55B729E2"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المتغير</w:t>
            </w:r>
          </w:p>
        </w:tc>
        <w:tc>
          <w:tcPr>
            <w:tcW w:w="1662" w:type="dxa"/>
            <w:shd w:val="clear" w:color="auto" w:fill="FCE4D6"/>
            <w:vAlign w:val="center"/>
          </w:tcPr>
          <w:p w14:paraId="6ECEB883"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التعريف المعتمد</w:t>
            </w:r>
          </w:p>
        </w:tc>
        <w:tc>
          <w:tcPr>
            <w:tcW w:w="1662" w:type="dxa"/>
            <w:shd w:val="clear" w:color="auto" w:fill="FCE4D6"/>
            <w:vAlign w:val="center"/>
          </w:tcPr>
          <w:p w14:paraId="0B896BA2"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الأبعاد (إن وجدت)</w:t>
            </w:r>
          </w:p>
        </w:tc>
        <w:tc>
          <w:tcPr>
            <w:tcW w:w="1662" w:type="dxa"/>
            <w:shd w:val="clear" w:color="auto" w:fill="FCE4D6"/>
            <w:vAlign w:val="center"/>
          </w:tcPr>
          <w:p w14:paraId="31F2EB03"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التمييز عن مفهوم قريب</w:t>
            </w:r>
          </w:p>
        </w:tc>
        <w:tc>
          <w:tcPr>
            <w:tcW w:w="1662" w:type="dxa"/>
            <w:shd w:val="clear" w:color="auto" w:fill="FCE4D6"/>
            <w:vAlign w:val="center"/>
          </w:tcPr>
          <w:p w14:paraId="4F2E9EAA"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أداة القياس/المصدر</w:t>
            </w:r>
          </w:p>
        </w:tc>
        <w:tc>
          <w:tcPr>
            <w:tcW w:w="1662" w:type="dxa"/>
            <w:shd w:val="clear" w:color="auto" w:fill="FCE4D6"/>
            <w:vAlign w:val="center"/>
          </w:tcPr>
          <w:p w14:paraId="4A89D206"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ملاحظات تكييف</w:t>
            </w:r>
          </w:p>
        </w:tc>
      </w:tr>
      <w:tr w:rsidR="001E4994" w:rsidRPr="00B957A4" w14:paraId="2400E67B" w14:textId="77777777" w:rsidTr="00023F95">
        <w:trPr>
          <w:jc w:val="center"/>
        </w:trPr>
        <w:tc>
          <w:tcPr>
            <w:tcW w:w="1662" w:type="dxa"/>
          </w:tcPr>
          <w:p w14:paraId="6DCF135B"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3C2685B1"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CE3A60D"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346616E4"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4B88FE52"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6191734B"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7A66D698" w14:textId="77777777" w:rsidTr="00023F95">
        <w:trPr>
          <w:jc w:val="center"/>
        </w:trPr>
        <w:tc>
          <w:tcPr>
            <w:tcW w:w="1662" w:type="dxa"/>
          </w:tcPr>
          <w:p w14:paraId="5196B52E"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1DB17DE7"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3D37D8BD"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282B1FD"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0AF2FCE6"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6DCA9B2"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117D7B80" w14:textId="77777777" w:rsidTr="00023F95">
        <w:trPr>
          <w:jc w:val="center"/>
        </w:trPr>
        <w:tc>
          <w:tcPr>
            <w:tcW w:w="1662" w:type="dxa"/>
          </w:tcPr>
          <w:p w14:paraId="5643899E"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78034ABC"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3157146B"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74B72C1A"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3223DC7B"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4CE180D"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62BBC185" w14:textId="77777777" w:rsidTr="00023F95">
        <w:trPr>
          <w:jc w:val="center"/>
        </w:trPr>
        <w:tc>
          <w:tcPr>
            <w:tcW w:w="1662" w:type="dxa"/>
          </w:tcPr>
          <w:p w14:paraId="15F789A3"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5467E52A"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30CF69E1"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01DAC9D"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D73CEA4"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4ECB279E"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13546BCD" w14:textId="77777777" w:rsidTr="00023F95">
        <w:trPr>
          <w:jc w:val="center"/>
        </w:trPr>
        <w:tc>
          <w:tcPr>
            <w:tcW w:w="1662" w:type="dxa"/>
          </w:tcPr>
          <w:p w14:paraId="57FC0573"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7A69E976"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4C2E4828"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2692FCC7"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6FF81463"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1662" w:type="dxa"/>
          </w:tcPr>
          <w:p w14:paraId="1B331FB7"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bl>
    <w:p w14:paraId="28B8536B" w14:textId="77777777" w:rsidR="001E4994" w:rsidRPr="00B957A4" w:rsidRDefault="00FB5C4A" w:rsidP="00984B9C">
      <w:pPr>
        <w:pStyle w:val="Heading2"/>
        <w:bidi/>
        <w:rPr>
          <w:rFonts w:ascii="Simplified Arabic" w:hAnsi="Simplified Arabic" w:cs="Simplified Arabic"/>
        </w:rPr>
      </w:pPr>
      <w:r w:rsidRPr="00FB5C4A">
        <w:rPr>
          <w:rFonts w:ascii="Simplified Arabic" w:hAnsi="Simplified Arabic" w:cs="Simplified Arabic"/>
          <w:rtl/>
        </w:rPr>
        <w:t>5.3 جدول ربط النظرية بالفرضيات</w:t>
      </w:r>
    </w:p>
    <w:tbl>
      <w:tblPr>
        <w:tblStyle w:val="TableGrid"/>
        <w:bidiVisual/>
        <w:tblW w:w="0" w:type="auto"/>
        <w:jc w:val="center"/>
        <w:tblLook w:val="04A0" w:firstRow="1" w:lastRow="0" w:firstColumn="1" w:lastColumn="0" w:noHBand="0" w:noVBand="1"/>
      </w:tblPr>
      <w:tblGrid>
        <w:gridCol w:w="2493"/>
        <w:gridCol w:w="2493"/>
        <w:gridCol w:w="2493"/>
        <w:gridCol w:w="2493"/>
      </w:tblGrid>
      <w:tr w:rsidR="00FB5C4A" w:rsidRPr="00B957A4" w14:paraId="00515467" w14:textId="77777777" w:rsidTr="00916CA1">
        <w:trPr>
          <w:jc w:val="center"/>
        </w:trPr>
        <w:tc>
          <w:tcPr>
            <w:tcW w:w="2493" w:type="dxa"/>
            <w:shd w:val="clear" w:color="auto" w:fill="FFF2CC"/>
          </w:tcPr>
          <w:p w14:paraId="4264EF56"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الفرضية</w:t>
            </w:r>
          </w:p>
        </w:tc>
        <w:tc>
          <w:tcPr>
            <w:tcW w:w="2493" w:type="dxa"/>
            <w:shd w:val="clear" w:color="auto" w:fill="FFF2CC"/>
          </w:tcPr>
          <w:p w14:paraId="353E8A50"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الآلية النظرية (لماذا نتوقع العلاقة؟)</w:t>
            </w:r>
          </w:p>
        </w:tc>
        <w:tc>
          <w:tcPr>
            <w:tcW w:w="2493" w:type="dxa"/>
            <w:shd w:val="clear" w:color="auto" w:fill="FFF2CC"/>
          </w:tcPr>
          <w:p w14:paraId="3B4CF142"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أدلة داعمة (2–4 دراسات)</w:t>
            </w:r>
          </w:p>
        </w:tc>
        <w:tc>
          <w:tcPr>
            <w:tcW w:w="2493" w:type="dxa"/>
            <w:shd w:val="clear" w:color="auto" w:fill="FFF2CC"/>
          </w:tcPr>
          <w:p w14:paraId="11D054C9" w14:textId="77777777" w:rsidR="00FB5C4A" w:rsidRPr="00FB5C4A" w:rsidRDefault="00FB5C4A" w:rsidP="00984B9C">
            <w:pPr>
              <w:bidi/>
              <w:rPr>
                <w:rFonts w:ascii="Simplified Arabic" w:hAnsi="Simplified Arabic" w:cs="Simplified Arabic"/>
                <w:b/>
                <w:bCs/>
              </w:rPr>
            </w:pPr>
            <w:r w:rsidRPr="00FB5C4A">
              <w:rPr>
                <w:rFonts w:ascii="Traditional Arabic" w:hAnsi="Traditional Arabic"/>
                <w:b/>
                <w:bCs/>
                <w:rtl/>
              </w:rPr>
              <w:t>حدود/شروط (متى تضعف/تقوى؟)</w:t>
            </w:r>
          </w:p>
        </w:tc>
      </w:tr>
      <w:tr w:rsidR="001E4994" w:rsidRPr="00B957A4" w14:paraId="37206635" w14:textId="77777777" w:rsidTr="00023F95">
        <w:trPr>
          <w:jc w:val="center"/>
        </w:trPr>
        <w:tc>
          <w:tcPr>
            <w:tcW w:w="2493" w:type="dxa"/>
          </w:tcPr>
          <w:p w14:paraId="4B1F9B6E"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169AA4A8"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45AB6CCA"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5C795E38"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59A646FD" w14:textId="77777777" w:rsidTr="00023F95">
        <w:trPr>
          <w:jc w:val="center"/>
        </w:trPr>
        <w:tc>
          <w:tcPr>
            <w:tcW w:w="2493" w:type="dxa"/>
          </w:tcPr>
          <w:p w14:paraId="70FDCD40"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53B813D3"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57DD5DFE"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626BB908"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6F576247" w14:textId="77777777" w:rsidTr="00023F95">
        <w:trPr>
          <w:jc w:val="center"/>
        </w:trPr>
        <w:tc>
          <w:tcPr>
            <w:tcW w:w="2493" w:type="dxa"/>
          </w:tcPr>
          <w:p w14:paraId="5AFE4501"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67AA232F"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0514AA87"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04DEB877"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4000F58D" w14:textId="77777777" w:rsidTr="00023F95">
        <w:trPr>
          <w:jc w:val="center"/>
        </w:trPr>
        <w:tc>
          <w:tcPr>
            <w:tcW w:w="2493" w:type="dxa"/>
          </w:tcPr>
          <w:p w14:paraId="06622EB7"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7FA6CBC3"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3CE3FB44"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112B2A43"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r w:rsidR="001E4994" w:rsidRPr="00B957A4" w14:paraId="0C7A7750" w14:textId="77777777" w:rsidTr="00023F95">
        <w:trPr>
          <w:jc w:val="center"/>
        </w:trPr>
        <w:tc>
          <w:tcPr>
            <w:tcW w:w="2493" w:type="dxa"/>
          </w:tcPr>
          <w:p w14:paraId="7FD8F850"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41BB09F3"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3F7996E7"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c>
          <w:tcPr>
            <w:tcW w:w="2493" w:type="dxa"/>
          </w:tcPr>
          <w:p w14:paraId="369EFDC6" w14:textId="77777777" w:rsidR="001E4994" w:rsidRPr="00B957A4" w:rsidRDefault="00000000" w:rsidP="00984B9C">
            <w:pPr>
              <w:bidi/>
              <w:rPr>
                <w:rFonts w:ascii="Simplified Arabic" w:hAnsi="Simplified Arabic" w:cs="Simplified Arabic"/>
              </w:rPr>
            </w:pPr>
            <w:r w:rsidRPr="00B957A4">
              <w:rPr>
                <w:rFonts w:ascii="Traditional Arabic" w:eastAsia="Arial" w:hAnsi="Traditional Arabic" w:cs="Simplified Arabic"/>
                <w:sz w:val="20"/>
                <w:rtl/>
              </w:rPr>
              <w:t xml:space="preserve"> </w:t>
            </w:r>
          </w:p>
        </w:tc>
      </w:tr>
    </w:tbl>
    <w:p w14:paraId="513FFE7F" w14:textId="77777777" w:rsidR="001E4994" w:rsidRPr="00B957A4" w:rsidRDefault="001E4994" w:rsidP="00984B9C">
      <w:pPr>
        <w:bidi/>
        <w:rPr>
          <w:rFonts w:ascii="Simplified Arabic" w:hAnsi="Simplified Arabic" w:cs="Simplified Arabic"/>
        </w:rPr>
      </w:pPr>
    </w:p>
    <w:p w14:paraId="1F131E16" w14:textId="77777777" w:rsidR="00DD3E8B" w:rsidRDefault="00DD3E8B" w:rsidP="00984B9C">
      <w:pPr>
        <w:bidi/>
        <w:rPr>
          <w:rFonts w:ascii="Simplified Arabic" w:eastAsia="Arial" w:hAnsi="Simplified Arabic" w:cs="Simplified Arabic"/>
          <w:b/>
          <w:rtl/>
        </w:rPr>
      </w:pPr>
    </w:p>
    <w:p w14:paraId="3B760490" w14:textId="77777777" w:rsidR="00DD3E8B" w:rsidRDefault="00DD3E8B" w:rsidP="00984B9C">
      <w:pPr>
        <w:bidi/>
        <w:rPr>
          <w:rFonts w:ascii="Simplified Arabic" w:eastAsia="Arial" w:hAnsi="Simplified Arabic" w:cs="Simplified Arabic"/>
          <w:b/>
          <w:rtl/>
        </w:rPr>
      </w:pPr>
    </w:p>
    <w:p w14:paraId="3999E899" w14:textId="77777777" w:rsidR="00DD3E8B" w:rsidRDefault="00DD3E8B" w:rsidP="00984B9C">
      <w:pPr>
        <w:bidi/>
        <w:rPr>
          <w:rFonts w:ascii="Simplified Arabic" w:eastAsia="Arial" w:hAnsi="Simplified Arabic" w:cs="Simplified Arabic"/>
          <w:b/>
          <w:rtl/>
        </w:rPr>
      </w:pPr>
    </w:p>
    <w:p w14:paraId="607CF8B7" w14:textId="77777777" w:rsidR="00FB5C4A" w:rsidRPr="00DD3E8B" w:rsidRDefault="00FB5C4A" w:rsidP="00984B9C">
      <w:pPr>
        <w:bidi/>
        <w:rPr>
          <w:rFonts w:ascii="Simplified Arabic" w:eastAsia="Arial" w:hAnsi="Simplified Arabic" w:cs="Simplified Arabic"/>
          <w:b/>
          <w:bCs/>
        </w:rPr>
      </w:pPr>
      <w:r w:rsidRPr="00DD3E8B">
        <w:rPr>
          <w:rFonts w:ascii="Simplified Arabic" w:eastAsia="Arial" w:hAnsi="Simplified Arabic" w:cs="Simplified Arabic"/>
          <w:b/>
          <w:bCs/>
          <w:rtl/>
        </w:rPr>
        <w:lastRenderedPageBreak/>
        <w:t>قالب بناء الفقرة (لتقليل السرد والتكرار)</w:t>
      </w:r>
    </w:p>
    <w:p w14:paraId="355E7B18" w14:textId="77777777" w:rsidR="00FB5C4A" w:rsidRPr="00FB5C4A" w:rsidRDefault="00FB5C4A" w:rsidP="00984B9C">
      <w:pPr>
        <w:bidi/>
        <w:rPr>
          <w:rFonts w:ascii="Simplified Arabic" w:eastAsia="Arial" w:hAnsi="Simplified Arabic" w:cs="Simplified Arabic"/>
          <w:bCs/>
        </w:rPr>
      </w:pPr>
      <w:r w:rsidRPr="00FB5C4A">
        <w:rPr>
          <w:rFonts w:ascii="Simplified Arabic" w:eastAsia="Arial" w:hAnsi="Simplified Arabic" w:cs="Simplified Arabic"/>
          <w:bCs/>
          <w:rtl/>
        </w:rPr>
        <w:t>اكتب كل فقرة وفق التسلسل التالي:</w:t>
      </w:r>
    </w:p>
    <w:p w14:paraId="04A50FCE" w14:textId="77777777" w:rsidR="00FB5C4A" w:rsidRPr="00FB5C4A" w:rsidRDefault="00FB5C4A" w:rsidP="00984B9C">
      <w:pPr>
        <w:pStyle w:val="ListParagraph"/>
        <w:numPr>
          <w:ilvl w:val="0"/>
          <w:numId w:val="14"/>
        </w:numPr>
        <w:bidi/>
        <w:rPr>
          <w:rFonts w:ascii="Simplified Arabic" w:eastAsia="Arial" w:hAnsi="Simplified Arabic" w:cs="Simplified Arabic"/>
          <w:bCs/>
        </w:rPr>
      </w:pPr>
      <w:r w:rsidRPr="00FB5C4A">
        <w:rPr>
          <w:rFonts w:ascii="Simplified Arabic" w:eastAsia="Arial" w:hAnsi="Simplified Arabic" w:cs="Simplified Arabic"/>
          <w:bCs/>
          <w:rtl/>
        </w:rPr>
        <w:t>(Claim) ادعاء: ماذا تقول الأدبيات؟</w:t>
      </w:r>
    </w:p>
    <w:p w14:paraId="4B5BFB45" w14:textId="77777777" w:rsidR="00FB5C4A" w:rsidRPr="00FB5C4A" w:rsidRDefault="00FB5C4A" w:rsidP="00984B9C">
      <w:pPr>
        <w:pStyle w:val="ListParagraph"/>
        <w:numPr>
          <w:ilvl w:val="0"/>
          <w:numId w:val="14"/>
        </w:numPr>
        <w:bidi/>
        <w:rPr>
          <w:rFonts w:ascii="Simplified Arabic" w:eastAsia="Arial" w:hAnsi="Simplified Arabic" w:cs="Simplified Arabic"/>
          <w:b/>
        </w:rPr>
      </w:pPr>
      <w:r w:rsidRPr="00FB5C4A">
        <w:rPr>
          <w:rFonts w:ascii="Simplified Arabic" w:eastAsia="Arial" w:hAnsi="Simplified Arabic" w:cs="Simplified Arabic"/>
          <w:b/>
          <w:rtl/>
        </w:rPr>
        <w:t>(Evidence) دليل: ما الدراسات التي تدعم/تعارض؟ (مع توثيق)</w:t>
      </w:r>
    </w:p>
    <w:p w14:paraId="22C37111" w14:textId="77777777" w:rsidR="00FB5C4A" w:rsidRPr="00FB5C4A" w:rsidRDefault="00FB5C4A" w:rsidP="00984B9C">
      <w:pPr>
        <w:pStyle w:val="ListParagraph"/>
        <w:numPr>
          <w:ilvl w:val="0"/>
          <w:numId w:val="14"/>
        </w:numPr>
        <w:bidi/>
        <w:rPr>
          <w:rFonts w:ascii="Simplified Arabic" w:eastAsia="Arial" w:hAnsi="Simplified Arabic" w:cs="Simplified Arabic"/>
          <w:b/>
        </w:rPr>
      </w:pPr>
      <w:r w:rsidRPr="00FB5C4A">
        <w:rPr>
          <w:rFonts w:ascii="Simplified Arabic" w:eastAsia="Arial" w:hAnsi="Simplified Arabic" w:cs="Simplified Arabic"/>
          <w:b/>
          <w:rtl/>
        </w:rPr>
        <w:t>(Synthesis) توليف/تحليل: لماذا اتفقت/اختلفت النتائج؟ وما الحدود؟</w:t>
      </w:r>
    </w:p>
    <w:p w14:paraId="3ED55B56" w14:textId="77777777" w:rsidR="001E4994" w:rsidRPr="00FB5C4A" w:rsidRDefault="00FB5C4A" w:rsidP="00984B9C">
      <w:pPr>
        <w:pStyle w:val="ListParagraph"/>
        <w:numPr>
          <w:ilvl w:val="0"/>
          <w:numId w:val="14"/>
        </w:numPr>
        <w:bidi/>
        <w:rPr>
          <w:rFonts w:ascii="Simplified Arabic" w:eastAsia="Arial" w:hAnsi="Simplified Arabic" w:cs="Simplified Arabic"/>
          <w:b/>
          <w:rtl/>
        </w:rPr>
      </w:pPr>
      <w:r w:rsidRPr="00FB5C4A">
        <w:rPr>
          <w:rFonts w:ascii="Simplified Arabic" w:eastAsia="Arial" w:hAnsi="Simplified Arabic" w:cs="Simplified Arabic"/>
          <w:b/>
          <w:rtl/>
        </w:rPr>
        <w:t>(Link) ربط مباشر: كيف يخدم ذلك الفجوة/السؤال/الفرضية؟</w:t>
      </w:r>
    </w:p>
    <w:p w14:paraId="1A1DDAFF" w14:textId="77777777" w:rsidR="00FB5C4A" w:rsidRPr="00DD3E8B" w:rsidRDefault="00FB5C4A" w:rsidP="00984B9C">
      <w:pPr>
        <w:pStyle w:val="ListParagraph"/>
        <w:numPr>
          <w:ilvl w:val="0"/>
          <w:numId w:val="17"/>
        </w:numPr>
        <w:bidi/>
        <w:rPr>
          <w:rFonts w:ascii="Simplified Arabic" w:eastAsia="Arial" w:hAnsi="Simplified Arabic" w:cs="Simplified Arabic"/>
          <w:b/>
          <w:bCs/>
          <w:rtl/>
        </w:rPr>
      </w:pPr>
      <w:r w:rsidRPr="00DD3E8B">
        <w:rPr>
          <w:rFonts w:ascii="Simplified Arabic" w:eastAsia="Arial" w:hAnsi="Simplified Arabic" w:cs="Simplified Arabic"/>
          <w:b/>
          <w:bCs/>
          <w:rtl/>
        </w:rPr>
        <w:t>قائمة تدقيق نهائية قبل اعتماد الفصل</w:t>
      </w:r>
    </w:p>
    <w:p w14:paraId="06671992" w14:textId="77777777" w:rsidR="00FB5C4A" w:rsidRPr="00FB5C4A" w:rsidRDefault="00FB5C4A" w:rsidP="00984B9C">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تمهيد</w:t>
      </w:r>
      <w:r w:rsidRPr="00FB5C4A">
        <w:rPr>
          <w:rFonts w:ascii="Simplified Arabic" w:hAnsi="Simplified Arabic" w:cs="Simplified Arabic"/>
          <w:rtl/>
        </w:rPr>
        <w:t xml:space="preserve"> </w:t>
      </w:r>
      <w:r w:rsidRPr="00FB5C4A">
        <w:rPr>
          <w:rFonts w:ascii="Simplified Arabic" w:hAnsi="Simplified Arabic" w:cs="Simplified Arabic" w:hint="cs"/>
          <w:rtl/>
        </w:rPr>
        <w:t>يوضح</w:t>
      </w:r>
      <w:r w:rsidRPr="00FB5C4A">
        <w:rPr>
          <w:rFonts w:ascii="Simplified Arabic" w:hAnsi="Simplified Arabic" w:cs="Simplified Arabic"/>
          <w:rtl/>
        </w:rPr>
        <w:t xml:space="preserve"> </w:t>
      </w:r>
      <w:r w:rsidRPr="00FB5C4A">
        <w:rPr>
          <w:rFonts w:ascii="Simplified Arabic" w:hAnsi="Simplified Arabic" w:cs="Simplified Arabic" w:hint="cs"/>
          <w:rtl/>
        </w:rPr>
        <w:t>هدف</w:t>
      </w:r>
      <w:r w:rsidRPr="00FB5C4A">
        <w:rPr>
          <w:rFonts w:ascii="Simplified Arabic" w:hAnsi="Simplified Arabic" w:cs="Simplified Arabic"/>
          <w:rtl/>
        </w:rPr>
        <w:t xml:space="preserve"> </w:t>
      </w:r>
      <w:r w:rsidRPr="00FB5C4A">
        <w:rPr>
          <w:rFonts w:ascii="Simplified Arabic" w:hAnsi="Simplified Arabic" w:cs="Simplified Arabic" w:hint="cs"/>
          <w:rtl/>
        </w:rPr>
        <w:t>الفصل</w:t>
      </w:r>
      <w:r w:rsidRPr="00FB5C4A">
        <w:rPr>
          <w:rFonts w:ascii="Simplified Arabic" w:hAnsi="Simplified Arabic" w:cs="Simplified Arabic"/>
          <w:rtl/>
        </w:rPr>
        <w:t xml:space="preserve"> </w:t>
      </w:r>
      <w:r w:rsidRPr="00FB5C4A">
        <w:rPr>
          <w:rFonts w:ascii="Simplified Arabic" w:hAnsi="Simplified Arabic" w:cs="Simplified Arabic" w:hint="cs"/>
          <w:rtl/>
        </w:rPr>
        <w:t>وخريطة</w:t>
      </w:r>
      <w:r w:rsidRPr="00FB5C4A">
        <w:rPr>
          <w:rFonts w:ascii="Simplified Arabic" w:hAnsi="Simplified Arabic" w:cs="Simplified Arabic"/>
          <w:rtl/>
        </w:rPr>
        <w:t xml:space="preserve"> </w:t>
      </w:r>
      <w:r w:rsidRPr="00FB5C4A">
        <w:rPr>
          <w:rFonts w:ascii="Simplified Arabic" w:hAnsi="Simplified Arabic" w:cs="Simplified Arabic" w:hint="cs"/>
          <w:rtl/>
        </w:rPr>
        <w:t>الأقسام</w:t>
      </w:r>
      <w:r w:rsidRPr="00FB5C4A">
        <w:rPr>
          <w:rFonts w:ascii="Simplified Arabic" w:hAnsi="Simplified Arabic" w:cs="Simplified Arabic"/>
          <w:rtl/>
        </w:rPr>
        <w:t xml:space="preserve"> </w:t>
      </w:r>
      <w:r w:rsidRPr="00FB5C4A">
        <w:rPr>
          <w:rFonts w:ascii="Simplified Arabic" w:hAnsi="Simplified Arabic" w:cs="Simplified Arabic" w:hint="cs"/>
          <w:rtl/>
        </w:rPr>
        <w:t>ومنهج</w:t>
      </w:r>
      <w:r w:rsidRPr="00FB5C4A">
        <w:rPr>
          <w:rFonts w:ascii="Simplified Arabic" w:hAnsi="Simplified Arabic" w:cs="Simplified Arabic"/>
          <w:rtl/>
        </w:rPr>
        <w:t xml:space="preserve"> </w:t>
      </w:r>
      <w:r w:rsidRPr="00FB5C4A">
        <w:rPr>
          <w:rFonts w:ascii="Simplified Arabic" w:hAnsi="Simplified Arabic" w:cs="Simplified Arabic" w:hint="cs"/>
          <w:rtl/>
        </w:rPr>
        <w:t>مراجعة</w:t>
      </w:r>
      <w:r w:rsidRPr="00FB5C4A">
        <w:rPr>
          <w:rFonts w:ascii="Simplified Arabic" w:hAnsi="Simplified Arabic" w:cs="Simplified Arabic"/>
          <w:rtl/>
        </w:rPr>
        <w:t xml:space="preserve"> </w:t>
      </w:r>
      <w:r w:rsidRPr="00FB5C4A">
        <w:rPr>
          <w:rFonts w:ascii="Simplified Arabic" w:hAnsi="Simplified Arabic" w:cs="Simplified Arabic" w:hint="cs"/>
          <w:rtl/>
        </w:rPr>
        <w:t>الأدبيات</w:t>
      </w:r>
      <w:r w:rsidRPr="00FB5C4A">
        <w:rPr>
          <w:rFonts w:ascii="Simplified Arabic" w:hAnsi="Simplified Arabic" w:cs="Simplified Arabic"/>
          <w:rtl/>
        </w:rPr>
        <w:t>.</w:t>
      </w:r>
    </w:p>
    <w:p w14:paraId="3C4C9A9B" w14:textId="77777777" w:rsidR="00FB5C4A" w:rsidRPr="00FB5C4A" w:rsidRDefault="00FB5C4A" w:rsidP="00984B9C">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إطار</w:t>
      </w:r>
      <w:r w:rsidRPr="00FB5C4A">
        <w:rPr>
          <w:rFonts w:ascii="Simplified Arabic" w:hAnsi="Simplified Arabic" w:cs="Simplified Arabic"/>
          <w:rtl/>
        </w:rPr>
        <w:t>/</w:t>
      </w:r>
      <w:r w:rsidRPr="00FB5C4A">
        <w:rPr>
          <w:rFonts w:ascii="Simplified Arabic" w:hAnsi="Simplified Arabic" w:cs="Simplified Arabic" w:hint="cs"/>
          <w:rtl/>
        </w:rPr>
        <w:t>إطاران</w:t>
      </w:r>
      <w:r w:rsidRPr="00FB5C4A">
        <w:rPr>
          <w:rFonts w:ascii="Simplified Arabic" w:hAnsi="Simplified Arabic" w:cs="Simplified Arabic"/>
          <w:rtl/>
        </w:rPr>
        <w:t xml:space="preserve"> </w:t>
      </w:r>
      <w:r w:rsidRPr="00FB5C4A">
        <w:rPr>
          <w:rFonts w:ascii="Simplified Arabic" w:hAnsi="Simplified Arabic" w:cs="Simplified Arabic" w:hint="cs"/>
          <w:rtl/>
        </w:rPr>
        <w:t>نظريان</w:t>
      </w:r>
      <w:r w:rsidRPr="00FB5C4A">
        <w:rPr>
          <w:rFonts w:ascii="Simplified Arabic" w:hAnsi="Simplified Arabic" w:cs="Simplified Arabic"/>
          <w:rtl/>
        </w:rPr>
        <w:t xml:space="preserve"> </w:t>
      </w:r>
      <w:r w:rsidRPr="00FB5C4A">
        <w:rPr>
          <w:rFonts w:ascii="Simplified Arabic" w:hAnsi="Simplified Arabic" w:cs="Simplified Arabic" w:hint="cs"/>
          <w:rtl/>
        </w:rPr>
        <w:t>محوريان</w:t>
      </w:r>
      <w:r w:rsidRPr="00FB5C4A">
        <w:rPr>
          <w:rFonts w:ascii="Simplified Arabic" w:hAnsi="Simplified Arabic" w:cs="Simplified Arabic"/>
          <w:rtl/>
        </w:rPr>
        <w:t xml:space="preserve"> </w:t>
      </w:r>
      <w:r w:rsidRPr="00FB5C4A">
        <w:rPr>
          <w:rFonts w:ascii="Simplified Arabic" w:hAnsi="Simplified Arabic" w:cs="Simplified Arabic" w:hint="cs"/>
          <w:rtl/>
        </w:rPr>
        <w:t>يقودان</w:t>
      </w:r>
      <w:r w:rsidRPr="00FB5C4A">
        <w:rPr>
          <w:rFonts w:ascii="Simplified Arabic" w:hAnsi="Simplified Arabic" w:cs="Simplified Arabic"/>
          <w:rtl/>
        </w:rPr>
        <w:t xml:space="preserve"> </w:t>
      </w:r>
      <w:r w:rsidRPr="00FB5C4A">
        <w:rPr>
          <w:rFonts w:ascii="Simplified Arabic" w:hAnsi="Simplified Arabic" w:cs="Simplified Arabic" w:hint="cs"/>
          <w:rtl/>
        </w:rPr>
        <w:t>التفسير</w:t>
      </w:r>
      <w:r w:rsidRPr="00FB5C4A">
        <w:rPr>
          <w:rFonts w:ascii="Simplified Arabic" w:hAnsi="Simplified Arabic" w:cs="Simplified Arabic"/>
          <w:rtl/>
        </w:rPr>
        <w:t xml:space="preserve"> </w:t>
      </w:r>
      <w:r w:rsidRPr="00FB5C4A">
        <w:rPr>
          <w:rFonts w:ascii="Simplified Arabic" w:hAnsi="Simplified Arabic" w:cs="Simplified Arabic" w:hint="cs"/>
          <w:rtl/>
        </w:rPr>
        <w:t>مع</w:t>
      </w:r>
      <w:r w:rsidRPr="00FB5C4A">
        <w:rPr>
          <w:rFonts w:ascii="Simplified Arabic" w:hAnsi="Simplified Arabic" w:cs="Simplified Arabic"/>
          <w:rtl/>
        </w:rPr>
        <w:t xml:space="preserve"> </w:t>
      </w:r>
      <w:r w:rsidRPr="00FB5C4A">
        <w:rPr>
          <w:rFonts w:ascii="Simplified Arabic" w:hAnsi="Simplified Arabic" w:cs="Simplified Arabic" w:hint="cs"/>
          <w:rtl/>
        </w:rPr>
        <w:t>توضيح</w:t>
      </w:r>
      <w:r w:rsidRPr="00FB5C4A">
        <w:rPr>
          <w:rFonts w:ascii="Simplified Arabic" w:hAnsi="Simplified Arabic" w:cs="Simplified Arabic"/>
          <w:rtl/>
        </w:rPr>
        <w:t xml:space="preserve"> </w:t>
      </w:r>
      <w:r w:rsidRPr="00FB5C4A">
        <w:rPr>
          <w:rFonts w:ascii="Simplified Arabic" w:hAnsi="Simplified Arabic" w:cs="Simplified Arabic" w:hint="cs"/>
          <w:rtl/>
        </w:rPr>
        <w:t>الآليات</w:t>
      </w:r>
      <w:r w:rsidRPr="00FB5C4A">
        <w:rPr>
          <w:rFonts w:ascii="Simplified Arabic" w:hAnsi="Simplified Arabic" w:cs="Simplified Arabic"/>
          <w:rtl/>
        </w:rPr>
        <w:t>.</w:t>
      </w:r>
    </w:p>
    <w:p w14:paraId="61D3F85C" w14:textId="77777777" w:rsidR="00FB5C4A" w:rsidRPr="00FB5C4A" w:rsidRDefault="00FB5C4A" w:rsidP="00984B9C">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تنظيم</w:t>
      </w:r>
      <w:r w:rsidRPr="00FB5C4A">
        <w:rPr>
          <w:rFonts w:ascii="Simplified Arabic" w:hAnsi="Simplified Arabic" w:cs="Simplified Arabic"/>
          <w:rtl/>
        </w:rPr>
        <w:t xml:space="preserve"> </w:t>
      </w:r>
      <w:r w:rsidRPr="00FB5C4A">
        <w:rPr>
          <w:rFonts w:ascii="Simplified Arabic" w:hAnsi="Simplified Arabic" w:cs="Simplified Arabic" w:hint="cs"/>
          <w:rtl/>
        </w:rPr>
        <w:t>الأدبيات</w:t>
      </w:r>
      <w:r w:rsidRPr="00FB5C4A">
        <w:rPr>
          <w:rFonts w:ascii="Simplified Arabic" w:hAnsi="Simplified Arabic" w:cs="Simplified Arabic"/>
          <w:rtl/>
        </w:rPr>
        <w:t xml:space="preserve"> </w:t>
      </w:r>
      <w:r w:rsidRPr="00FB5C4A">
        <w:rPr>
          <w:rFonts w:ascii="Simplified Arabic" w:hAnsi="Simplified Arabic" w:cs="Simplified Arabic" w:hint="cs"/>
          <w:rtl/>
        </w:rPr>
        <w:t>في</w:t>
      </w:r>
      <w:r w:rsidRPr="00FB5C4A">
        <w:rPr>
          <w:rFonts w:ascii="Simplified Arabic" w:hAnsi="Simplified Arabic" w:cs="Simplified Arabic"/>
          <w:rtl/>
        </w:rPr>
        <w:t xml:space="preserve"> </w:t>
      </w:r>
      <w:r w:rsidRPr="00FB5C4A">
        <w:rPr>
          <w:rFonts w:ascii="Simplified Arabic" w:hAnsi="Simplified Arabic" w:cs="Simplified Arabic" w:hint="cs"/>
          <w:rtl/>
        </w:rPr>
        <w:t>محاور</w:t>
      </w:r>
      <w:r w:rsidRPr="00FB5C4A">
        <w:rPr>
          <w:rFonts w:ascii="Simplified Arabic" w:hAnsi="Simplified Arabic" w:cs="Simplified Arabic"/>
          <w:rtl/>
        </w:rPr>
        <w:t xml:space="preserve"> </w:t>
      </w:r>
      <w:r w:rsidRPr="00FB5C4A">
        <w:rPr>
          <w:rFonts w:ascii="Simplified Arabic" w:hAnsi="Simplified Arabic" w:cs="Simplified Arabic" w:hint="cs"/>
          <w:rtl/>
        </w:rPr>
        <w:t>موضوعية</w:t>
      </w:r>
      <w:r w:rsidRPr="00FB5C4A">
        <w:rPr>
          <w:rFonts w:ascii="Simplified Arabic" w:hAnsi="Simplified Arabic" w:cs="Simplified Arabic"/>
          <w:rtl/>
        </w:rPr>
        <w:t>/</w:t>
      </w:r>
      <w:r w:rsidRPr="00FB5C4A">
        <w:rPr>
          <w:rFonts w:ascii="Simplified Arabic" w:hAnsi="Simplified Arabic" w:cs="Simplified Arabic" w:hint="cs"/>
          <w:rtl/>
        </w:rPr>
        <w:t>مفهومية</w:t>
      </w:r>
      <w:r w:rsidRPr="00FB5C4A">
        <w:rPr>
          <w:rFonts w:ascii="Simplified Arabic" w:hAnsi="Simplified Arabic" w:cs="Simplified Arabic"/>
          <w:rtl/>
        </w:rPr>
        <w:t xml:space="preserve"> (Themes) وليس سردًا حسب المؤلفين.</w:t>
      </w:r>
    </w:p>
    <w:p w14:paraId="1BEBC946" w14:textId="77777777" w:rsidR="00FB5C4A" w:rsidRPr="00FB5C4A" w:rsidRDefault="00FB5C4A" w:rsidP="00984B9C">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إبراز</w:t>
      </w:r>
      <w:r w:rsidRPr="00FB5C4A">
        <w:rPr>
          <w:rFonts w:ascii="Simplified Arabic" w:hAnsi="Simplified Arabic" w:cs="Simplified Arabic"/>
          <w:rtl/>
        </w:rPr>
        <w:t xml:space="preserve"> </w:t>
      </w:r>
      <w:r w:rsidRPr="00FB5C4A">
        <w:rPr>
          <w:rFonts w:ascii="Simplified Arabic" w:hAnsi="Simplified Arabic" w:cs="Simplified Arabic" w:hint="cs"/>
          <w:rtl/>
        </w:rPr>
        <w:t>نتائج</w:t>
      </w:r>
      <w:r w:rsidRPr="00FB5C4A">
        <w:rPr>
          <w:rFonts w:ascii="Simplified Arabic" w:hAnsi="Simplified Arabic" w:cs="Simplified Arabic"/>
          <w:rtl/>
        </w:rPr>
        <w:t xml:space="preserve"> </w:t>
      </w:r>
      <w:r w:rsidRPr="00FB5C4A">
        <w:rPr>
          <w:rFonts w:ascii="Simplified Arabic" w:hAnsi="Simplified Arabic" w:cs="Simplified Arabic" w:hint="cs"/>
          <w:rtl/>
        </w:rPr>
        <w:t>متسقة</w:t>
      </w:r>
      <w:r w:rsidRPr="00FB5C4A">
        <w:rPr>
          <w:rFonts w:ascii="Simplified Arabic" w:hAnsi="Simplified Arabic" w:cs="Simplified Arabic"/>
          <w:rtl/>
        </w:rPr>
        <w:t xml:space="preserve"> </w:t>
      </w:r>
      <w:r w:rsidRPr="00FB5C4A">
        <w:rPr>
          <w:rFonts w:ascii="Simplified Arabic" w:hAnsi="Simplified Arabic" w:cs="Simplified Arabic" w:hint="cs"/>
          <w:rtl/>
        </w:rPr>
        <w:t>ومتعارضة</w:t>
      </w:r>
      <w:r w:rsidRPr="00FB5C4A">
        <w:rPr>
          <w:rFonts w:ascii="Simplified Arabic" w:hAnsi="Simplified Arabic" w:cs="Simplified Arabic"/>
          <w:rtl/>
        </w:rPr>
        <w:t xml:space="preserve"> </w:t>
      </w:r>
      <w:r w:rsidRPr="00FB5C4A">
        <w:rPr>
          <w:rFonts w:ascii="Simplified Arabic" w:hAnsi="Simplified Arabic" w:cs="Simplified Arabic" w:hint="cs"/>
          <w:rtl/>
        </w:rPr>
        <w:t>وتفسير</w:t>
      </w:r>
      <w:r w:rsidRPr="00FB5C4A">
        <w:rPr>
          <w:rFonts w:ascii="Simplified Arabic" w:hAnsi="Simplified Arabic" w:cs="Simplified Arabic"/>
          <w:rtl/>
        </w:rPr>
        <w:t xml:space="preserve"> </w:t>
      </w:r>
      <w:r w:rsidRPr="00FB5C4A">
        <w:rPr>
          <w:rFonts w:ascii="Simplified Arabic" w:hAnsi="Simplified Arabic" w:cs="Simplified Arabic" w:hint="cs"/>
          <w:rtl/>
        </w:rPr>
        <w:t>أسباب</w:t>
      </w:r>
      <w:r w:rsidRPr="00FB5C4A">
        <w:rPr>
          <w:rFonts w:ascii="Simplified Arabic" w:hAnsi="Simplified Arabic" w:cs="Simplified Arabic"/>
          <w:rtl/>
        </w:rPr>
        <w:t xml:space="preserve"> </w:t>
      </w:r>
      <w:r w:rsidRPr="00FB5C4A">
        <w:rPr>
          <w:rFonts w:ascii="Simplified Arabic" w:hAnsi="Simplified Arabic" w:cs="Simplified Arabic" w:hint="cs"/>
          <w:rtl/>
        </w:rPr>
        <w:t>التعارض</w:t>
      </w:r>
      <w:r w:rsidRPr="00FB5C4A">
        <w:rPr>
          <w:rFonts w:ascii="Simplified Arabic" w:hAnsi="Simplified Arabic" w:cs="Simplified Arabic"/>
          <w:rtl/>
        </w:rPr>
        <w:t xml:space="preserve"> </w:t>
      </w:r>
      <w:r w:rsidRPr="00FB5C4A">
        <w:rPr>
          <w:rFonts w:ascii="Simplified Arabic" w:hAnsi="Simplified Arabic" w:cs="Simplified Arabic" w:hint="cs"/>
          <w:rtl/>
        </w:rPr>
        <w:t>وحدود</w:t>
      </w:r>
      <w:r w:rsidRPr="00FB5C4A">
        <w:rPr>
          <w:rFonts w:ascii="Simplified Arabic" w:hAnsi="Simplified Arabic" w:cs="Simplified Arabic"/>
          <w:rtl/>
        </w:rPr>
        <w:t xml:space="preserve"> </w:t>
      </w:r>
      <w:r w:rsidRPr="00FB5C4A">
        <w:rPr>
          <w:rFonts w:ascii="Simplified Arabic" w:hAnsi="Simplified Arabic" w:cs="Simplified Arabic" w:hint="cs"/>
          <w:rtl/>
        </w:rPr>
        <w:t>الأدلة</w:t>
      </w:r>
      <w:r w:rsidRPr="00FB5C4A">
        <w:rPr>
          <w:rFonts w:ascii="Simplified Arabic" w:hAnsi="Simplified Arabic" w:cs="Simplified Arabic"/>
          <w:rtl/>
        </w:rPr>
        <w:t>.</w:t>
      </w:r>
    </w:p>
    <w:p w14:paraId="3F9552D4" w14:textId="77777777" w:rsidR="00FB5C4A" w:rsidRPr="00FB5C4A" w:rsidRDefault="00FB5C4A" w:rsidP="00984B9C">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تعريفات</w:t>
      </w:r>
      <w:r w:rsidRPr="00FB5C4A">
        <w:rPr>
          <w:rFonts w:ascii="Simplified Arabic" w:hAnsi="Simplified Arabic" w:cs="Simplified Arabic"/>
          <w:rtl/>
        </w:rPr>
        <w:t xml:space="preserve"> </w:t>
      </w:r>
      <w:r w:rsidRPr="00FB5C4A">
        <w:rPr>
          <w:rFonts w:ascii="Simplified Arabic" w:hAnsi="Simplified Arabic" w:cs="Simplified Arabic" w:hint="cs"/>
          <w:rtl/>
        </w:rPr>
        <w:t>ثابتة</w:t>
      </w:r>
      <w:r w:rsidRPr="00FB5C4A">
        <w:rPr>
          <w:rFonts w:ascii="Simplified Arabic" w:hAnsi="Simplified Arabic" w:cs="Simplified Arabic"/>
          <w:rtl/>
        </w:rPr>
        <w:t xml:space="preserve"> </w:t>
      </w:r>
      <w:r w:rsidRPr="00FB5C4A">
        <w:rPr>
          <w:rFonts w:ascii="Simplified Arabic" w:hAnsi="Simplified Arabic" w:cs="Simplified Arabic" w:hint="cs"/>
          <w:rtl/>
        </w:rPr>
        <w:t>للمتغيرات</w:t>
      </w:r>
      <w:r w:rsidRPr="00FB5C4A">
        <w:rPr>
          <w:rFonts w:ascii="Simplified Arabic" w:hAnsi="Simplified Arabic" w:cs="Simplified Arabic"/>
          <w:rtl/>
        </w:rPr>
        <w:t xml:space="preserve"> + </w:t>
      </w:r>
      <w:r w:rsidRPr="00FB5C4A">
        <w:rPr>
          <w:rFonts w:ascii="Simplified Arabic" w:hAnsi="Simplified Arabic" w:cs="Simplified Arabic" w:hint="cs"/>
          <w:rtl/>
        </w:rPr>
        <w:t>أبعاد</w:t>
      </w:r>
      <w:r w:rsidRPr="00FB5C4A">
        <w:rPr>
          <w:rFonts w:ascii="Simplified Arabic" w:hAnsi="Simplified Arabic" w:cs="Simplified Arabic"/>
          <w:rtl/>
        </w:rPr>
        <w:t xml:space="preserve"> + </w:t>
      </w:r>
      <w:r w:rsidRPr="00FB5C4A">
        <w:rPr>
          <w:rFonts w:ascii="Simplified Arabic" w:hAnsi="Simplified Arabic" w:cs="Simplified Arabic" w:hint="cs"/>
          <w:rtl/>
        </w:rPr>
        <w:t>تمييز</w:t>
      </w:r>
      <w:r w:rsidRPr="00FB5C4A">
        <w:rPr>
          <w:rFonts w:ascii="Simplified Arabic" w:hAnsi="Simplified Arabic" w:cs="Simplified Arabic"/>
          <w:rtl/>
        </w:rPr>
        <w:t xml:space="preserve"> </w:t>
      </w:r>
      <w:r w:rsidRPr="00FB5C4A">
        <w:rPr>
          <w:rFonts w:ascii="Simplified Arabic" w:hAnsi="Simplified Arabic" w:cs="Simplified Arabic" w:hint="cs"/>
          <w:rtl/>
        </w:rPr>
        <w:t>مفاهيمي</w:t>
      </w:r>
      <w:r w:rsidRPr="00FB5C4A">
        <w:rPr>
          <w:rFonts w:ascii="Simplified Arabic" w:hAnsi="Simplified Arabic" w:cs="Simplified Arabic"/>
          <w:rtl/>
        </w:rPr>
        <w:t xml:space="preserve"> + </w:t>
      </w:r>
      <w:r w:rsidRPr="00FB5C4A">
        <w:rPr>
          <w:rFonts w:ascii="Simplified Arabic" w:hAnsi="Simplified Arabic" w:cs="Simplified Arabic" w:hint="cs"/>
          <w:rtl/>
        </w:rPr>
        <w:t>جدول</w:t>
      </w:r>
      <w:r w:rsidRPr="00FB5C4A">
        <w:rPr>
          <w:rFonts w:ascii="Simplified Arabic" w:hAnsi="Simplified Arabic" w:cs="Simplified Arabic"/>
          <w:rtl/>
        </w:rPr>
        <w:t xml:space="preserve"> </w:t>
      </w:r>
      <w:r w:rsidRPr="00FB5C4A">
        <w:rPr>
          <w:rFonts w:ascii="Simplified Arabic" w:hAnsi="Simplified Arabic" w:cs="Simplified Arabic" w:hint="cs"/>
          <w:rtl/>
        </w:rPr>
        <w:t>قياس</w:t>
      </w:r>
      <w:r w:rsidRPr="00FB5C4A">
        <w:rPr>
          <w:rFonts w:ascii="Simplified Arabic" w:hAnsi="Simplified Arabic" w:cs="Simplified Arabic"/>
          <w:rtl/>
        </w:rPr>
        <w:t>.</w:t>
      </w:r>
    </w:p>
    <w:p w14:paraId="5E976508" w14:textId="77777777" w:rsidR="00FB5C4A" w:rsidRPr="00FB5C4A" w:rsidRDefault="00FB5C4A" w:rsidP="00984B9C">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فجوة</w:t>
      </w:r>
      <w:r w:rsidRPr="00FB5C4A">
        <w:rPr>
          <w:rFonts w:ascii="Simplified Arabic" w:hAnsi="Simplified Arabic" w:cs="Simplified Arabic"/>
          <w:rtl/>
        </w:rPr>
        <w:t xml:space="preserve"> </w:t>
      </w:r>
      <w:r w:rsidRPr="00FB5C4A">
        <w:rPr>
          <w:rFonts w:ascii="Simplified Arabic" w:hAnsi="Simplified Arabic" w:cs="Simplified Arabic" w:hint="cs"/>
          <w:rtl/>
        </w:rPr>
        <w:t>بحثية</w:t>
      </w:r>
      <w:r w:rsidRPr="00FB5C4A">
        <w:rPr>
          <w:rFonts w:ascii="Simplified Arabic" w:hAnsi="Simplified Arabic" w:cs="Simplified Arabic"/>
          <w:rtl/>
        </w:rPr>
        <w:t xml:space="preserve"> </w:t>
      </w:r>
      <w:r w:rsidRPr="00FB5C4A">
        <w:rPr>
          <w:rFonts w:ascii="Simplified Arabic" w:hAnsi="Simplified Arabic" w:cs="Simplified Arabic" w:hint="cs"/>
          <w:rtl/>
        </w:rPr>
        <w:t>واضحة</w:t>
      </w:r>
      <w:r w:rsidRPr="00FB5C4A">
        <w:rPr>
          <w:rFonts w:ascii="Simplified Arabic" w:hAnsi="Simplified Arabic" w:cs="Simplified Arabic"/>
          <w:rtl/>
        </w:rPr>
        <w:t xml:space="preserve"> </w:t>
      </w:r>
      <w:r w:rsidRPr="00FB5C4A">
        <w:rPr>
          <w:rFonts w:ascii="Simplified Arabic" w:hAnsi="Simplified Arabic" w:cs="Simplified Arabic" w:hint="cs"/>
          <w:rtl/>
        </w:rPr>
        <w:t>ومترجمة</w:t>
      </w:r>
      <w:r w:rsidRPr="00FB5C4A">
        <w:rPr>
          <w:rFonts w:ascii="Simplified Arabic" w:hAnsi="Simplified Arabic" w:cs="Simplified Arabic"/>
          <w:rtl/>
        </w:rPr>
        <w:t xml:space="preserve"> </w:t>
      </w:r>
      <w:r w:rsidRPr="00FB5C4A">
        <w:rPr>
          <w:rFonts w:ascii="Simplified Arabic" w:hAnsi="Simplified Arabic" w:cs="Simplified Arabic" w:hint="cs"/>
          <w:rtl/>
        </w:rPr>
        <w:t>لأسئلة</w:t>
      </w:r>
      <w:r w:rsidRPr="00FB5C4A">
        <w:rPr>
          <w:rFonts w:ascii="Simplified Arabic" w:hAnsi="Simplified Arabic" w:cs="Simplified Arabic"/>
          <w:rtl/>
        </w:rPr>
        <w:t>/</w:t>
      </w:r>
      <w:r w:rsidRPr="00FB5C4A">
        <w:rPr>
          <w:rFonts w:ascii="Simplified Arabic" w:hAnsi="Simplified Arabic" w:cs="Simplified Arabic" w:hint="cs"/>
          <w:rtl/>
        </w:rPr>
        <w:t>فرضيات</w:t>
      </w:r>
      <w:r w:rsidRPr="00FB5C4A">
        <w:rPr>
          <w:rFonts w:ascii="Simplified Arabic" w:hAnsi="Simplified Arabic" w:cs="Simplified Arabic"/>
          <w:rtl/>
        </w:rPr>
        <w:t xml:space="preserve"> + </w:t>
      </w:r>
      <w:r w:rsidRPr="00FB5C4A">
        <w:rPr>
          <w:rFonts w:ascii="Simplified Arabic" w:hAnsi="Simplified Arabic" w:cs="Simplified Arabic" w:hint="cs"/>
          <w:rtl/>
        </w:rPr>
        <w:t>نموذج</w:t>
      </w:r>
      <w:r w:rsidRPr="00FB5C4A">
        <w:rPr>
          <w:rFonts w:ascii="Simplified Arabic" w:hAnsi="Simplified Arabic" w:cs="Simplified Arabic"/>
          <w:rtl/>
        </w:rPr>
        <w:t xml:space="preserve"> </w:t>
      </w:r>
      <w:r w:rsidRPr="00FB5C4A">
        <w:rPr>
          <w:rFonts w:ascii="Simplified Arabic" w:hAnsi="Simplified Arabic" w:cs="Simplified Arabic" w:hint="cs"/>
          <w:rtl/>
        </w:rPr>
        <w:t>مفاهيمي</w:t>
      </w:r>
      <w:r w:rsidRPr="00FB5C4A">
        <w:rPr>
          <w:rFonts w:ascii="Simplified Arabic" w:hAnsi="Simplified Arabic" w:cs="Simplified Arabic"/>
          <w:rtl/>
        </w:rPr>
        <w:t>.</w:t>
      </w:r>
    </w:p>
    <w:p w14:paraId="710BD1D3" w14:textId="77777777" w:rsidR="001E4994" w:rsidRPr="00FB5C4A" w:rsidRDefault="00FB5C4A" w:rsidP="00984B9C">
      <w:pPr>
        <w:pStyle w:val="ListParagraph"/>
        <w:numPr>
          <w:ilvl w:val="0"/>
          <w:numId w:val="12"/>
        </w:numPr>
        <w:bidi/>
        <w:rPr>
          <w:rFonts w:ascii="Simplified Arabic" w:hAnsi="Simplified Arabic" w:cs="Simplified Arabic"/>
        </w:rPr>
      </w:pPr>
      <w:r w:rsidRPr="00FB5C4A">
        <w:rPr>
          <w:rFonts w:ascii="Segoe UI Symbol" w:hAnsi="Segoe UI Symbol" w:cs="Segoe UI Symbol" w:hint="cs"/>
          <w:rtl/>
        </w:rPr>
        <w:t>☐</w:t>
      </w:r>
      <w:r w:rsidRPr="00FB5C4A">
        <w:rPr>
          <w:rFonts w:ascii="Simplified Arabic" w:hAnsi="Simplified Arabic" w:cs="Simplified Arabic"/>
          <w:rtl/>
        </w:rPr>
        <w:t xml:space="preserve"> </w:t>
      </w:r>
      <w:r w:rsidRPr="00FB5C4A">
        <w:rPr>
          <w:rFonts w:ascii="Simplified Arabic" w:hAnsi="Simplified Arabic" w:cs="Simplified Arabic" w:hint="cs"/>
          <w:rtl/>
        </w:rPr>
        <w:t>توثيق</w:t>
      </w:r>
      <w:r w:rsidRPr="00FB5C4A">
        <w:rPr>
          <w:rFonts w:ascii="Simplified Arabic" w:hAnsi="Simplified Arabic" w:cs="Simplified Arabic"/>
          <w:rtl/>
        </w:rPr>
        <w:t xml:space="preserve"> APA متسق ولغة أكاديمية سليمة وتوحيد المصطلحات.</w:t>
      </w:r>
    </w:p>
    <w:p w14:paraId="6D7D7766" w14:textId="77777777" w:rsidR="00FB5C4A" w:rsidRDefault="00FB5C4A" w:rsidP="00984B9C">
      <w:pPr>
        <w:bidi/>
        <w:rPr>
          <w:rFonts w:ascii="Simplified Arabic" w:eastAsia="Times New Roman" w:hAnsi="Simplified Arabic" w:cs="Simplified Arabic"/>
          <w:b/>
          <w:bCs/>
          <w:sz w:val="22"/>
          <w:rtl/>
        </w:rPr>
      </w:pPr>
    </w:p>
    <w:p w14:paraId="015A65B1" w14:textId="77777777" w:rsidR="00FB5C4A" w:rsidRPr="00FB5C4A" w:rsidRDefault="00FB5C4A" w:rsidP="00984B9C">
      <w:pPr>
        <w:bidi/>
        <w:rPr>
          <w:rFonts w:ascii="Simplified Arabic" w:hAnsi="Simplified Arabic" w:cs="Simplified Arabic"/>
          <w:b/>
          <w:bCs/>
        </w:rPr>
      </w:pPr>
      <w:r w:rsidRPr="00FB5C4A">
        <w:rPr>
          <w:rFonts w:ascii="Simplified Arabic" w:eastAsia="Times New Roman" w:hAnsi="Simplified Arabic" w:cs="Simplified Arabic"/>
          <w:b/>
          <w:bCs/>
          <w:sz w:val="22"/>
          <w:rtl/>
        </w:rPr>
        <w:t>مراجع إرشادية مختصرة (اختياري)</w:t>
      </w:r>
    </w:p>
    <w:p w14:paraId="03FBDE7E" w14:textId="77777777" w:rsidR="001E4994" w:rsidRPr="00FB5C4A" w:rsidRDefault="00000000" w:rsidP="00984B9C">
      <w:pPr>
        <w:pStyle w:val="ListParagraph"/>
        <w:numPr>
          <w:ilvl w:val="0"/>
          <w:numId w:val="10"/>
        </w:numPr>
        <w:bidi/>
        <w:rPr>
          <w:rFonts w:ascii="Simplified Arabic" w:hAnsi="Simplified Arabic" w:cs="Simplified Arabic"/>
        </w:rPr>
      </w:pPr>
      <w:r w:rsidRPr="00FB5C4A">
        <w:rPr>
          <w:rFonts w:ascii="Simplified Arabic" w:eastAsia="Times New Roman" w:hAnsi="Simplified Arabic" w:cs="Simplified Arabic"/>
          <w:sz w:val="22"/>
          <w:rtl/>
        </w:rPr>
        <w:t>Boote, D. N., &amp; Beile, P. (2005). Scholars before researchers: On the centrality of the dissertation literature review in research preparation. Educational Researcher, 34(6), 3–15.</w:t>
      </w:r>
    </w:p>
    <w:p w14:paraId="70933B2C" w14:textId="77777777" w:rsidR="001E4994" w:rsidRPr="00FB5C4A" w:rsidRDefault="00000000" w:rsidP="00984B9C">
      <w:pPr>
        <w:pStyle w:val="ListParagraph"/>
        <w:numPr>
          <w:ilvl w:val="0"/>
          <w:numId w:val="10"/>
        </w:numPr>
        <w:bidi/>
        <w:rPr>
          <w:rFonts w:ascii="Simplified Arabic" w:hAnsi="Simplified Arabic" w:cs="Simplified Arabic"/>
        </w:rPr>
      </w:pPr>
      <w:r w:rsidRPr="00FB5C4A">
        <w:rPr>
          <w:rFonts w:ascii="Simplified Arabic" w:eastAsia="Times New Roman" w:hAnsi="Simplified Arabic" w:cs="Simplified Arabic"/>
          <w:sz w:val="22"/>
          <w:rtl/>
        </w:rPr>
        <w:t>Webster, J., &amp; Watson, R. T. (2002). Analyzing the past to prepare for the future: Writing a literature review. MIS Quarterly, 26(2), xiii–xxiii.</w:t>
      </w:r>
    </w:p>
    <w:p w14:paraId="5B52038C" w14:textId="77777777" w:rsidR="001E4994" w:rsidRPr="00FB5C4A" w:rsidRDefault="00000000" w:rsidP="00984B9C">
      <w:pPr>
        <w:pStyle w:val="ListParagraph"/>
        <w:numPr>
          <w:ilvl w:val="0"/>
          <w:numId w:val="10"/>
        </w:numPr>
        <w:bidi/>
        <w:rPr>
          <w:rFonts w:ascii="Simplified Arabic" w:hAnsi="Simplified Arabic" w:cs="Simplified Arabic"/>
        </w:rPr>
      </w:pPr>
      <w:r w:rsidRPr="00FB5C4A">
        <w:rPr>
          <w:rFonts w:ascii="Simplified Arabic" w:eastAsia="Times New Roman" w:hAnsi="Simplified Arabic" w:cs="Simplified Arabic"/>
          <w:sz w:val="22"/>
          <w:rtl/>
        </w:rPr>
        <w:t>Torraco, R. J. (2005). Writing integrative literature reviews: Guidelines and examples. Human Resource Development Review, 4(3), 356–367.</w:t>
      </w:r>
    </w:p>
    <w:p w14:paraId="745EF67C" w14:textId="77777777" w:rsidR="001E4994" w:rsidRPr="00B957A4" w:rsidRDefault="00000000" w:rsidP="00984B9C">
      <w:pPr>
        <w:bidi/>
        <w:rPr>
          <w:rFonts w:ascii="Simplified Arabic" w:hAnsi="Simplified Arabic" w:cs="Simplified Arabic"/>
        </w:rPr>
      </w:pPr>
      <w:r w:rsidRPr="00B957A4">
        <w:rPr>
          <w:rFonts w:ascii="Simplified Arabic" w:eastAsia="Times New Roman" w:hAnsi="Simplified Arabic" w:cs="Simplified Arabic"/>
          <w:sz w:val="22"/>
          <w:rtl/>
        </w:rPr>
        <w:t>Snyder, H. (2019). Literature review as a research methodology: An overview and guidelines. Journal of Business Research, 104, 333–339.</w:t>
      </w:r>
    </w:p>
    <w:sectPr w:rsidR="001E4994" w:rsidRPr="00B957A4" w:rsidSect="00034616">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F37AA0"/>
    <w:multiLevelType w:val="hybridMultilevel"/>
    <w:tmpl w:val="4140AFD0"/>
    <w:lvl w:ilvl="0" w:tplc="5434C9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4783F"/>
    <w:multiLevelType w:val="hybridMultilevel"/>
    <w:tmpl w:val="9D402A9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9635647"/>
    <w:multiLevelType w:val="hybridMultilevel"/>
    <w:tmpl w:val="76F4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70290"/>
    <w:multiLevelType w:val="hybridMultilevel"/>
    <w:tmpl w:val="156EA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984946"/>
    <w:multiLevelType w:val="hybridMultilevel"/>
    <w:tmpl w:val="7ED07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D018FE"/>
    <w:multiLevelType w:val="hybridMultilevel"/>
    <w:tmpl w:val="0FE66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9F047B"/>
    <w:multiLevelType w:val="hybridMultilevel"/>
    <w:tmpl w:val="80B07E10"/>
    <w:lvl w:ilvl="0" w:tplc="0809000F">
      <w:start w:val="1"/>
      <w:numFmt w:val="decimal"/>
      <w:lvlText w:val="%1."/>
      <w:lvlJc w:val="left"/>
      <w:pPr>
        <w:ind w:left="720" w:hanging="360"/>
      </w:pPr>
    </w:lvl>
    <w:lvl w:ilvl="1" w:tplc="9E4C2FCC">
      <w:start w:val="7"/>
      <w:numFmt w:val="bullet"/>
      <w:lvlText w:val="•"/>
      <w:lvlJc w:val="left"/>
      <w:pPr>
        <w:ind w:left="1440" w:hanging="360"/>
      </w:pPr>
      <w:rPr>
        <w:rFonts w:ascii="Simplified Arabic" w:eastAsia="Arial" w:hAnsi="Simplified Arabic" w:cs="Simplified Arabic" w:hint="default"/>
        <w:sz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814F03"/>
    <w:multiLevelType w:val="hybridMultilevel"/>
    <w:tmpl w:val="FB0A5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BC6A8C"/>
    <w:multiLevelType w:val="hybridMultilevel"/>
    <w:tmpl w:val="9B84B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9688049">
    <w:abstractNumId w:val="8"/>
  </w:num>
  <w:num w:numId="2" w16cid:durableId="147207189">
    <w:abstractNumId w:val="6"/>
  </w:num>
  <w:num w:numId="3" w16cid:durableId="1014189221">
    <w:abstractNumId w:val="5"/>
  </w:num>
  <w:num w:numId="4" w16cid:durableId="1010450370">
    <w:abstractNumId w:val="4"/>
  </w:num>
  <w:num w:numId="5" w16cid:durableId="1662998185">
    <w:abstractNumId w:val="7"/>
  </w:num>
  <w:num w:numId="6" w16cid:durableId="1676960924">
    <w:abstractNumId w:val="3"/>
  </w:num>
  <w:num w:numId="7" w16cid:durableId="589655979">
    <w:abstractNumId w:val="2"/>
  </w:num>
  <w:num w:numId="8" w16cid:durableId="902836565">
    <w:abstractNumId w:val="1"/>
  </w:num>
  <w:num w:numId="9" w16cid:durableId="1961493057">
    <w:abstractNumId w:val="0"/>
  </w:num>
  <w:num w:numId="10" w16cid:durableId="2113551889">
    <w:abstractNumId w:val="13"/>
  </w:num>
  <w:num w:numId="11" w16cid:durableId="769010216">
    <w:abstractNumId w:val="16"/>
  </w:num>
  <w:num w:numId="12" w16cid:durableId="1583102950">
    <w:abstractNumId w:val="9"/>
  </w:num>
  <w:num w:numId="13" w16cid:durableId="868488749">
    <w:abstractNumId w:val="15"/>
  </w:num>
  <w:num w:numId="14" w16cid:durableId="307516262">
    <w:abstractNumId w:val="10"/>
  </w:num>
  <w:num w:numId="15" w16cid:durableId="1174342267">
    <w:abstractNumId w:val="12"/>
  </w:num>
  <w:num w:numId="16" w16cid:durableId="725031795">
    <w:abstractNumId w:val="11"/>
  </w:num>
  <w:num w:numId="17" w16cid:durableId="1619873602">
    <w:abstractNumId w:val="14"/>
  </w:num>
  <w:num w:numId="18" w16cid:durableId="811483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cwMTI2tjAzMDAEcpV0lIJTi4sz8/NACoxrAQCbRgMsAAAA"/>
  </w:docVars>
  <w:rsids>
    <w:rsidRoot w:val="00B47730"/>
    <w:rsid w:val="00023F95"/>
    <w:rsid w:val="00034616"/>
    <w:rsid w:val="0006063C"/>
    <w:rsid w:val="00066556"/>
    <w:rsid w:val="0015074B"/>
    <w:rsid w:val="001E4994"/>
    <w:rsid w:val="0029639D"/>
    <w:rsid w:val="002C3589"/>
    <w:rsid w:val="002C6210"/>
    <w:rsid w:val="002D106E"/>
    <w:rsid w:val="00326F90"/>
    <w:rsid w:val="00355238"/>
    <w:rsid w:val="00655320"/>
    <w:rsid w:val="00984B9C"/>
    <w:rsid w:val="00AA1D8D"/>
    <w:rsid w:val="00B47730"/>
    <w:rsid w:val="00B957A4"/>
    <w:rsid w:val="00CB0664"/>
    <w:rsid w:val="00CE6C57"/>
    <w:rsid w:val="00DD3E8B"/>
    <w:rsid w:val="00E70F26"/>
    <w:rsid w:val="00F248D4"/>
    <w:rsid w:val="00FB5C4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8280D2"/>
  <w14:defaultImageDpi w14:val="300"/>
  <w15:docId w15:val="{783DCC35-E0F6-4C69-8142-51AC5E3BB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1035</Words>
  <Characters>5569</Characters>
  <Application>Microsoft Office Word</Application>
  <DocSecurity>0</DocSecurity>
  <Lines>397</Lines>
  <Paragraphs>244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Fadi Abdelfattah</cp:lastModifiedBy>
  <cp:revision>5</cp:revision>
  <dcterms:created xsi:type="dcterms:W3CDTF">2013-12-23T23:15:00Z</dcterms:created>
  <dcterms:modified xsi:type="dcterms:W3CDTF">2026-03-06T11:45:00Z</dcterms:modified>
  <cp:category/>
</cp:coreProperties>
</file>