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line="451" w:lineRule="auto" w:before="77"/>
        <w:ind w:left="6898" w:firstLine="254"/>
      </w:pPr>
      <w:r>
        <w:rPr/>
        <w:drawing>
          <wp:anchor distT="0" distB="0" distL="0" distR="0" allowOverlap="1" layoutInCell="1" locked="0" behindDoc="0" simplePos="0" relativeHeight="15728640">
            <wp:simplePos x="0" y="0"/>
            <wp:positionH relativeFrom="page">
              <wp:posOffset>1019340</wp:posOffset>
            </wp:positionH>
            <wp:positionV relativeFrom="paragraph">
              <wp:posOffset>69835</wp:posOffset>
            </wp:positionV>
            <wp:extent cx="1277935" cy="519459"/>
            <wp:effectExtent l="0" t="0" r="0" b="0"/>
            <wp:wrapNone/>
            <wp:docPr id="1" name="Image 1" descr="A logo for a university  Description automatically generated"/>
            <wp:cNvGraphicFramePr>
              <a:graphicFrameLocks/>
            </wp:cNvGraphicFramePr>
            <a:graphic>
              <a:graphicData uri="http://schemas.openxmlformats.org/drawingml/2006/picture">
                <pic:pic>
                  <pic:nvPicPr>
                    <pic:cNvPr id="1" name="Image 1" descr="A logo for a university  Description automatically generated"/>
                    <pic:cNvPicPr/>
                  </pic:nvPicPr>
                  <pic:blipFill>
                    <a:blip r:embed="rId5" cstate="print"/>
                    <a:stretch>
                      <a:fillRect/>
                    </a:stretch>
                  </pic:blipFill>
                  <pic:spPr>
                    <a:xfrm>
                      <a:off x="0" y="0"/>
                      <a:ext cx="1277935" cy="519459"/>
                    </a:xfrm>
                    <a:prstGeom prst="rect">
                      <a:avLst/>
                    </a:prstGeom>
                  </pic:spPr>
                </pic:pic>
              </a:graphicData>
            </a:graphic>
          </wp:anchor>
        </w:drawing>
      </w:r>
      <w:r>
        <w:rPr>
          <w:w w:val="105"/>
        </w:rPr>
        <w:t>Midocean</w:t>
      </w:r>
      <w:r>
        <w:rPr>
          <w:spacing w:val="-1"/>
          <w:w w:val="105"/>
        </w:rPr>
        <w:t> </w:t>
      </w:r>
      <w:r>
        <w:rPr>
          <w:w w:val="105"/>
        </w:rPr>
        <w:t>University College</w:t>
      </w:r>
      <w:r>
        <w:rPr>
          <w:spacing w:val="-15"/>
          <w:w w:val="105"/>
        </w:rPr>
        <w:t> </w:t>
      </w:r>
      <w:r>
        <w:rPr>
          <w:w w:val="105"/>
        </w:rPr>
        <w:t>of</w:t>
      </w:r>
      <w:r>
        <w:rPr>
          <w:spacing w:val="-14"/>
          <w:w w:val="105"/>
        </w:rPr>
        <w:t> </w:t>
      </w:r>
      <w:r>
        <w:rPr>
          <w:w w:val="105"/>
        </w:rPr>
        <w:t>Administration</w:t>
      </w:r>
    </w:p>
    <w:p>
      <w:pPr>
        <w:pStyle w:val="BodyText"/>
        <w:spacing w:before="266"/>
        <w:rPr>
          <w:sz w:val="44"/>
        </w:rPr>
      </w:pPr>
    </w:p>
    <w:p>
      <w:pPr>
        <w:pStyle w:val="Title"/>
        <w:spacing w:line="254" w:lineRule="auto"/>
        <w:ind w:right="55"/>
      </w:pPr>
      <w:r>
        <w:rPr/>
        <w:t>Optimizing</w:t>
      </w:r>
      <w:r>
        <w:rPr>
          <w:spacing w:val="40"/>
        </w:rPr>
        <w:t> </w:t>
      </w:r>
      <w:r>
        <w:rPr/>
        <w:t>Resource</w:t>
      </w:r>
      <w:r>
        <w:rPr>
          <w:spacing w:val="40"/>
        </w:rPr>
        <w:t> </w:t>
      </w:r>
      <w:r>
        <w:rPr/>
        <w:t>Management</w:t>
      </w:r>
      <w:r>
        <w:rPr>
          <w:spacing w:val="40"/>
        </w:rPr>
        <w:t> </w:t>
      </w:r>
      <w:r>
        <w:rPr/>
        <w:t>in</w:t>
      </w:r>
      <w:r>
        <w:rPr>
          <w:spacing w:val="40"/>
        </w:rPr>
        <w:t> </w:t>
      </w:r>
      <w:r>
        <w:rPr/>
        <w:t>the</w:t>
      </w:r>
      <w:r>
        <w:rPr>
          <w:spacing w:val="40"/>
          <w:w w:val="110"/>
        </w:rPr>
        <w:t>  </w:t>
      </w:r>
      <w:r>
        <w:rPr>
          <w:w w:val="110"/>
        </w:rPr>
        <w:t>Kingdom of Saudi Arabia: Strategies for Sustainable</w:t>
      </w:r>
    </w:p>
    <w:p>
      <w:pPr>
        <w:pStyle w:val="Title"/>
        <w:spacing w:before="8"/>
        <w:ind w:left="3702" w:firstLine="0"/>
      </w:pPr>
      <w:r>
        <w:rPr>
          <w:spacing w:val="-2"/>
          <w:w w:val="110"/>
        </w:rPr>
        <w:t>Development</w:t>
      </w:r>
    </w:p>
    <w:p>
      <w:pPr>
        <w:pStyle w:val="BodyText"/>
        <w:rPr>
          <w:b/>
          <w:sz w:val="44"/>
        </w:rPr>
      </w:pPr>
    </w:p>
    <w:p>
      <w:pPr>
        <w:pStyle w:val="BodyText"/>
        <w:spacing w:before="240"/>
        <w:rPr>
          <w:b/>
          <w:sz w:val="44"/>
        </w:rPr>
      </w:pPr>
    </w:p>
    <w:p>
      <w:pPr>
        <w:spacing w:before="0"/>
        <w:ind w:left="4332" w:right="0" w:firstLine="0"/>
        <w:jc w:val="left"/>
        <w:rPr>
          <w:rFonts w:ascii="Arial"/>
          <w:sz w:val="28"/>
        </w:rPr>
      </w:pPr>
      <w:r>
        <w:rPr>
          <w:rFonts w:ascii="Arial"/>
          <w:sz w:val="28"/>
        </w:rPr>
        <w:t>Prepared</w:t>
      </w:r>
      <w:r>
        <w:rPr>
          <w:rFonts w:ascii="Arial"/>
          <w:spacing w:val="-5"/>
          <w:sz w:val="28"/>
        </w:rPr>
        <w:t> by:</w:t>
      </w:r>
    </w:p>
    <w:p>
      <w:pPr>
        <w:pStyle w:val="BodyText"/>
        <w:spacing w:before="17"/>
        <w:rPr>
          <w:rFonts w:ascii="Arial"/>
          <w:sz w:val="28"/>
        </w:rPr>
      </w:pPr>
    </w:p>
    <w:p>
      <w:pPr>
        <w:pStyle w:val="Heading2"/>
        <w:spacing w:before="1"/>
        <w:ind w:left="597" w:right="103"/>
        <w:jc w:val="center"/>
      </w:pPr>
      <w:r>
        <w:rPr>
          <w:spacing w:val="4"/>
        </w:rPr>
        <w:t>Turki</w:t>
      </w:r>
      <w:r>
        <w:rPr>
          <w:spacing w:val="37"/>
        </w:rPr>
        <w:t> </w:t>
      </w:r>
      <w:r>
        <w:rPr>
          <w:spacing w:val="4"/>
        </w:rPr>
        <w:t>Mohammed</w:t>
      </w:r>
      <w:r>
        <w:rPr>
          <w:spacing w:val="35"/>
        </w:rPr>
        <w:t> </w:t>
      </w:r>
      <w:r>
        <w:rPr>
          <w:spacing w:val="4"/>
        </w:rPr>
        <w:t>Nasser</w:t>
      </w:r>
      <w:r>
        <w:rPr>
          <w:spacing w:val="38"/>
        </w:rPr>
        <w:t> </w:t>
      </w:r>
      <w:r>
        <w:rPr>
          <w:spacing w:val="-2"/>
        </w:rPr>
        <w:t>Alghamdi</w:t>
      </w:r>
    </w:p>
    <w:p>
      <w:pPr>
        <w:spacing w:line="259" w:lineRule="auto" w:before="323"/>
        <w:ind w:left="3750" w:right="3244" w:firstLine="0"/>
        <w:jc w:val="center"/>
        <w:rPr>
          <w:b/>
          <w:sz w:val="28"/>
        </w:rPr>
      </w:pPr>
      <w:r>
        <w:rPr>
          <w:w w:val="105"/>
          <w:sz w:val="28"/>
        </w:rPr>
        <w:t>ID</w:t>
      </w:r>
      <w:r>
        <w:rPr>
          <w:spacing w:val="-17"/>
          <w:w w:val="105"/>
          <w:sz w:val="28"/>
        </w:rPr>
        <w:t> </w:t>
      </w:r>
      <w:r>
        <w:rPr>
          <w:w w:val="105"/>
          <w:sz w:val="28"/>
        </w:rPr>
        <w:t>number</w:t>
      </w:r>
      <w:r>
        <w:rPr>
          <w:b/>
          <w:w w:val="105"/>
          <w:sz w:val="28"/>
        </w:rPr>
        <w:t>: </w:t>
      </w:r>
      <w:r>
        <w:rPr>
          <w:b/>
          <w:spacing w:val="-2"/>
          <w:w w:val="105"/>
          <w:sz w:val="28"/>
        </w:rPr>
        <w:t>241000013</w:t>
      </w:r>
    </w:p>
    <w:p>
      <w:pPr>
        <w:pStyle w:val="BodyText"/>
        <w:spacing w:before="259"/>
        <w:rPr>
          <w:b/>
          <w:sz w:val="28"/>
        </w:rPr>
      </w:pPr>
    </w:p>
    <w:p>
      <w:pPr>
        <w:spacing w:before="0"/>
        <w:ind w:left="4387" w:right="0" w:firstLine="0"/>
        <w:jc w:val="left"/>
        <w:rPr>
          <w:rFonts w:ascii="Arial"/>
          <w:sz w:val="28"/>
        </w:rPr>
      </w:pPr>
      <w:r>
        <w:rPr>
          <w:rFonts w:ascii="Arial"/>
          <w:spacing w:val="-2"/>
          <w:sz w:val="28"/>
        </w:rPr>
        <w:t>Supervisor</w:t>
      </w:r>
    </w:p>
    <w:p>
      <w:pPr>
        <w:pStyle w:val="BodyText"/>
        <w:spacing w:before="12"/>
        <w:rPr>
          <w:rFonts w:ascii="Arial"/>
          <w:sz w:val="28"/>
        </w:rPr>
      </w:pPr>
    </w:p>
    <w:p>
      <w:pPr>
        <w:spacing w:before="0"/>
        <w:ind w:left="597" w:right="94" w:firstLine="0"/>
        <w:jc w:val="center"/>
        <w:rPr>
          <w:b/>
          <w:sz w:val="28"/>
        </w:rPr>
      </w:pPr>
      <w:r>
        <w:rPr>
          <w:b/>
          <w:spacing w:val="-4"/>
          <w:w w:val="110"/>
          <w:sz w:val="28"/>
        </w:rPr>
        <w:t>Dr.</w:t>
      </w:r>
      <w:r>
        <w:rPr>
          <w:b/>
          <w:spacing w:val="-10"/>
          <w:w w:val="110"/>
          <w:sz w:val="28"/>
        </w:rPr>
        <w:t> </w:t>
      </w:r>
      <w:r>
        <w:rPr>
          <w:b/>
          <w:spacing w:val="-4"/>
          <w:w w:val="110"/>
          <w:sz w:val="28"/>
        </w:rPr>
        <w:t>Asma</w:t>
      </w:r>
      <w:r>
        <w:rPr>
          <w:b/>
          <w:spacing w:val="-10"/>
          <w:w w:val="110"/>
          <w:sz w:val="28"/>
        </w:rPr>
        <w:t> </w:t>
      </w:r>
      <w:r>
        <w:rPr>
          <w:b/>
          <w:spacing w:val="-4"/>
          <w:w w:val="110"/>
          <w:sz w:val="28"/>
        </w:rPr>
        <w:t>Abuanzeh</w:t>
      </w:r>
    </w:p>
    <w:p>
      <w:pPr>
        <w:spacing w:after="0"/>
        <w:jc w:val="center"/>
        <w:rPr>
          <w:sz w:val="28"/>
        </w:rPr>
        <w:sectPr>
          <w:type w:val="continuous"/>
          <w:pgSz w:w="11910" w:h="16840"/>
          <w:pgMar w:top="1800" w:bottom="280" w:left="900" w:right="1400"/>
        </w:sectPr>
      </w:pPr>
    </w:p>
    <w:p>
      <w:pPr>
        <w:bidi/>
        <w:spacing w:before="19"/>
        <w:ind w:right="0" w:left="345" w:firstLine="0"/>
        <w:jc w:val="left"/>
        <w:rPr>
          <w:b/>
          <w:bCs/>
          <w:sz w:val="28"/>
          <w:szCs w:val="28"/>
        </w:rPr>
      </w:pPr>
      <w:r>
        <w:rPr/>
        <w:drawing>
          <wp:anchor distT="0" distB="0" distL="0" distR="0" allowOverlap="1" layoutInCell="1" locked="0" behindDoc="0" simplePos="0" relativeHeight="15729152">
            <wp:simplePos x="0" y="0"/>
            <wp:positionH relativeFrom="page">
              <wp:posOffset>638419</wp:posOffset>
            </wp:positionH>
            <wp:positionV relativeFrom="paragraph">
              <wp:posOffset>212563</wp:posOffset>
            </wp:positionV>
            <wp:extent cx="1850224" cy="758893"/>
            <wp:effectExtent l="0" t="0" r="0" b="0"/>
            <wp:wrapNone/>
            <wp:docPr id="3" name="Image 3" descr="A logo for a university  Description automatically generated"/>
            <wp:cNvGraphicFramePr>
              <a:graphicFrameLocks/>
            </wp:cNvGraphicFramePr>
            <a:graphic>
              <a:graphicData uri="http://schemas.openxmlformats.org/drawingml/2006/picture">
                <pic:pic>
                  <pic:nvPicPr>
                    <pic:cNvPr id="3" name="Image 3" descr="A logo for a university  Description automatically generated"/>
                    <pic:cNvPicPr/>
                  </pic:nvPicPr>
                  <pic:blipFill>
                    <a:blip r:embed="rId7" cstate="print"/>
                    <a:stretch>
                      <a:fillRect/>
                    </a:stretch>
                  </pic:blipFill>
                  <pic:spPr>
                    <a:xfrm>
                      <a:off x="0" y="0"/>
                      <a:ext cx="1850224" cy="758893"/>
                    </a:xfrm>
                    <a:prstGeom prst="rect">
                      <a:avLst/>
                    </a:prstGeom>
                  </pic:spPr>
                </pic:pic>
              </a:graphicData>
            </a:graphic>
          </wp:anchor>
        </w:drawing>
      </w:r>
      <w:r>
        <w:rPr>
          <w:b/>
          <w:bCs/>
          <w:spacing w:val="-2"/>
          <w:w w:val="95"/>
          <w:sz w:val="28"/>
          <w:szCs w:val="28"/>
          <w:rtl/>
        </w:rPr>
        <w:t>جامعة</w:t>
      </w:r>
      <w:r>
        <w:rPr>
          <w:b/>
          <w:bCs/>
          <w:spacing w:val="-6"/>
          <w:w w:val="95"/>
          <w:sz w:val="28"/>
          <w:szCs w:val="28"/>
          <w:rtl/>
        </w:rPr>
        <w:t> </w:t>
      </w:r>
      <w:r>
        <w:rPr>
          <w:b/>
          <w:bCs/>
          <w:spacing w:val="-4"/>
          <w:w w:val="75"/>
          <w:sz w:val="28"/>
          <w:szCs w:val="28"/>
          <w:rtl/>
        </w:rPr>
        <w:t>ميدأوش</w:t>
      </w:r>
      <w:r>
        <w:rPr>
          <w:b/>
          <w:bCs/>
          <w:spacing w:val="-4"/>
          <w:w w:val="75"/>
          <w:sz w:val="28"/>
          <w:szCs w:val="28"/>
          <w:rtl/>
        </w:rPr>
        <w:t>ن</w:t>
      </w:r>
    </w:p>
    <w:p>
      <w:pPr>
        <w:bidi/>
        <w:spacing w:before="73"/>
        <w:ind w:right="0" w:left="342" w:firstLine="0"/>
        <w:jc w:val="left"/>
        <w:rPr>
          <w:b/>
          <w:bCs/>
          <w:sz w:val="28"/>
          <w:szCs w:val="28"/>
        </w:rPr>
      </w:pPr>
      <w:r>
        <w:rPr>
          <w:b/>
          <w:bCs/>
          <w:spacing w:val="-4"/>
          <w:w w:val="80"/>
          <w:sz w:val="28"/>
          <w:szCs w:val="28"/>
          <w:rtl/>
        </w:rPr>
        <w:t>كلية</w:t>
      </w:r>
      <w:r>
        <w:rPr>
          <w:b/>
          <w:bCs/>
          <w:spacing w:val="-9"/>
          <w:sz w:val="28"/>
          <w:szCs w:val="28"/>
          <w:rtl/>
        </w:rPr>
        <w:t> </w:t>
      </w:r>
      <w:r>
        <w:rPr>
          <w:b/>
          <w:bCs/>
          <w:spacing w:val="-5"/>
          <w:w w:val="80"/>
          <w:sz w:val="28"/>
          <w:szCs w:val="28"/>
          <w:rtl/>
        </w:rPr>
        <w:t>اإلدار</w:t>
      </w:r>
      <w:r>
        <w:rPr>
          <w:b/>
          <w:bCs/>
          <w:spacing w:val="-5"/>
          <w:w w:val="80"/>
          <w:sz w:val="28"/>
          <w:szCs w:val="28"/>
          <w:rtl/>
        </w:rPr>
        <w:t>ة</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233"/>
        <w:rPr>
          <w:b/>
          <w:sz w:val="36"/>
        </w:rPr>
      </w:pPr>
    </w:p>
    <w:p>
      <w:pPr>
        <w:pStyle w:val="Heading1"/>
        <w:bidi/>
        <w:spacing w:line="240" w:lineRule="auto"/>
        <w:ind w:right="921" w:left="0" w:firstLine="0"/>
        <w:jc w:val="right"/>
      </w:pPr>
      <w:r>
        <w:rPr>
          <w:spacing w:val="-2"/>
          <w:w w:val="60"/>
          <w:position w:val="1"/>
          <w:rtl/>
        </w:rPr>
        <w:t>تحسين</w:t>
      </w:r>
      <w:r>
        <w:rPr>
          <w:spacing w:val="-9"/>
          <w:position w:val="1"/>
          <w:rtl/>
        </w:rPr>
        <w:t> </w:t>
      </w:r>
      <w:r>
        <w:rPr>
          <w:w w:val="60"/>
          <w:position w:val="1"/>
          <w:rtl/>
        </w:rPr>
        <w:t>إدا</w:t>
      </w:r>
      <w:r>
        <w:rPr>
          <w:w w:val="60"/>
          <w:rtl/>
        </w:rPr>
        <w:t>ر</w:t>
      </w:r>
      <w:r>
        <w:rPr>
          <w:w w:val="60"/>
          <w:position w:val="1"/>
          <w:rtl/>
        </w:rPr>
        <w:t>ة</w:t>
      </w:r>
      <w:r>
        <w:rPr>
          <w:spacing w:val="-8"/>
          <w:position w:val="1"/>
          <w:rtl/>
        </w:rPr>
        <w:t> </w:t>
      </w:r>
      <w:r>
        <w:rPr>
          <w:w w:val="60"/>
          <w:position w:val="1"/>
          <w:rtl/>
        </w:rPr>
        <w:t>املوا</w:t>
      </w:r>
      <w:r>
        <w:rPr>
          <w:w w:val="60"/>
          <w:rtl/>
        </w:rPr>
        <w:t>ر</w:t>
      </w:r>
      <w:r>
        <w:rPr>
          <w:w w:val="60"/>
          <w:position w:val="1"/>
          <w:rtl/>
        </w:rPr>
        <w:t>د</w:t>
      </w:r>
      <w:r>
        <w:rPr>
          <w:spacing w:val="-14"/>
          <w:position w:val="1"/>
          <w:rtl/>
        </w:rPr>
        <w:t> </w:t>
      </w:r>
      <w:r>
        <w:rPr>
          <w:w w:val="60"/>
          <w:position w:val="1"/>
          <w:rtl/>
        </w:rPr>
        <w:t>في</w:t>
      </w:r>
      <w:r>
        <w:rPr>
          <w:spacing w:val="-8"/>
          <w:position w:val="1"/>
          <w:rtl/>
        </w:rPr>
        <w:t> </w:t>
      </w:r>
      <w:r>
        <w:rPr>
          <w:w w:val="60"/>
          <w:position w:val="1"/>
          <w:rtl/>
        </w:rPr>
        <w:t>اململكة</w:t>
      </w:r>
      <w:r>
        <w:rPr>
          <w:spacing w:val="-1"/>
          <w:position w:val="1"/>
          <w:rtl/>
        </w:rPr>
        <w:t> </w:t>
      </w:r>
      <w:r>
        <w:rPr>
          <w:w w:val="60"/>
          <w:position w:val="1"/>
          <w:rtl/>
        </w:rPr>
        <w:t>العربية</w:t>
      </w:r>
      <w:r>
        <w:rPr>
          <w:spacing w:val="-7"/>
          <w:position w:val="1"/>
          <w:rtl/>
        </w:rPr>
        <w:t> </w:t>
      </w:r>
      <w:r>
        <w:rPr>
          <w:w w:val="60"/>
          <w:position w:val="1"/>
          <w:rtl/>
        </w:rPr>
        <w:t>السعودية</w:t>
      </w:r>
      <w:r>
        <w:rPr>
          <w:w w:val="60"/>
          <w:position w:val="1"/>
        </w:rPr>
        <w:t>:</w:t>
      </w:r>
      <w:r>
        <w:rPr>
          <w:position w:val="1"/>
          <w:rtl/>
        </w:rPr>
        <w:t> </w:t>
      </w:r>
      <w:r>
        <w:rPr>
          <w:w w:val="60"/>
          <w:position w:val="1"/>
          <w:rtl/>
        </w:rPr>
        <w:t>استراتيجيات</w:t>
      </w:r>
      <w:r>
        <w:rPr>
          <w:spacing w:val="-7"/>
          <w:position w:val="1"/>
          <w:rtl/>
        </w:rPr>
        <w:t> </w:t>
      </w:r>
      <w:r>
        <w:rPr>
          <w:w w:val="60"/>
          <w:position w:val="1"/>
          <w:rtl/>
        </w:rPr>
        <w:t>التنمية</w:t>
      </w:r>
      <w:r>
        <w:rPr>
          <w:spacing w:val="-8"/>
          <w:position w:val="1"/>
          <w:rtl/>
        </w:rPr>
        <w:t> </w:t>
      </w:r>
      <w:r>
        <w:rPr>
          <w:w w:val="60"/>
          <w:position w:val="1"/>
          <w:rtl/>
        </w:rPr>
        <w:t>املستدام</w:t>
      </w:r>
      <w:r>
        <w:rPr>
          <w:w w:val="60"/>
          <w:position w:val="1"/>
          <w:rtl/>
        </w:rPr>
        <w:t>ة</w:t>
      </w:r>
    </w:p>
    <w:p>
      <w:pPr>
        <w:pStyle w:val="BodyText"/>
        <w:rPr>
          <w:b/>
          <w:sz w:val="28"/>
        </w:rPr>
      </w:pPr>
    </w:p>
    <w:p>
      <w:pPr>
        <w:pStyle w:val="BodyText"/>
        <w:spacing w:before="174"/>
        <w:rPr>
          <w:b/>
          <w:sz w:val="28"/>
        </w:rPr>
      </w:pPr>
    </w:p>
    <w:p>
      <w:pPr>
        <w:bidi/>
        <w:spacing w:line="465" w:lineRule="exact" w:before="0"/>
        <w:ind w:right="547" w:left="0" w:firstLine="0"/>
        <w:jc w:val="center"/>
        <w:rPr>
          <w:rFonts w:ascii="Dubai Light" w:cs="Dubai Light"/>
          <w:b w:val="0"/>
          <w:bCs w:val="0"/>
          <w:sz w:val="28"/>
          <w:szCs w:val="28"/>
        </w:rPr>
      </w:pPr>
      <w:r>
        <w:rPr>
          <w:rFonts w:ascii="Dubai Light" w:cs="Dubai Light"/>
          <w:b w:val="0"/>
          <w:bCs w:val="0"/>
          <w:spacing w:val="-2"/>
          <w:w w:val="90"/>
          <w:sz w:val="28"/>
          <w:szCs w:val="28"/>
          <w:rtl/>
        </w:rPr>
        <w:t>إعداد</w:t>
      </w:r>
      <w:r>
        <w:rPr>
          <w:rFonts w:ascii="Dubai Light" w:cs="Dubai Light"/>
          <w:b w:val="0"/>
          <w:bCs w:val="0"/>
          <w:spacing w:val="-6"/>
          <w:sz w:val="28"/>
          <w:szCs w:val="28"/>
          <w:rtl/>
        </w:rPr>
        <w:t> </w:t>
      </w:r>
      <w:r>
        <w:rPr>
          <w:rFonts w:ascii="Dubai Light" w:cs="Dubai Light"/>
          <w:b w:val="0"/>
          <w:bCs w:val="0"/>
          <w:w w:val="60"/>
          <w:sz w:val="28"/>
          <w:szCs w:val="28"/>
          <w:rtl/>
        </w:rPr>
        <w:t>الطال</w:t>
      </w:r>
      <w:r>
        <w:rPr>
          <w:rFonts w:ascii="Dubai Light" w:cs="Dubai Light"/>
          <w:b w:val="0"/>
          <w:bCs w:val="0"/>
          <w:w w:val="60"/>
          <w:sz w:val="28"/>
          <w:szCs w:val="28"/>
          <w:rtl/>
        </w:rPr>
        <w:t>ب</w:t>
      </w:r>
    </w:p>
    <w:p>
      <w:pPr>
        <w:pStyle w:val="Heading1"/>
        <w:bidi/>
        <w:ind w:right="546" w:left="0" w:firstLine="0"/>
        <w:jc w:val="center"/>
      </w:pPr>
      <w:r>
        <w:rPr>
          <w:spacing w:val="-18"/>
          <w:w w:val="75"/>
          <w:rtl/>
        </w:rPr>
        <w:t>تركي</w:t>
      </w:r>
      <w:r>
        <w:rPr>
          <w:spacing w:val="10"/>
          <w:rtl/>
        </w:rPr>
        <w:t> </w:t>
      </w:r>
      <w:r>
        <w:rPr>
          <w:spacing w:val="2"/>
          <w:w w:val="75"/>
          <w:rtl/>
        </w:rPr>
        <w:t>محمد</w:t>
      </w:r>
      <w:r>
        <w:rPr>
          <w:spacing w:val="15"/>
          <w:rtl/>
        </w:rPr>
        <w:t> </w:t>
      </w:r>
      <w:r>
        <w:rPr>
          <w:spacing w:val="2"/>
          <w:w w:val="75"/>
          <w:rtl/>
        </w:rPr>
        <w:t>ناصرالغامد</w:t>
      </w:r>
      <w:r>
        <w:rPr>
          <w:spacing w:val="2"/>
          <w:w w:val="75"/>
          <w:rtl/>
        </w:rPr>
        <w:t>ي</w:t>
      </w:r>
    </w:p>
    <w:p>
      <w:pPr>
        <w:pStyle w:val="BodyText"/>
        <w:spacing w:before="118"/>
        <w:rPr>
          <w:b/>
          <w:sz w:val="36"/>
        </w:rPr>
      </w:pPr>
    </w:p>
    <w:p>
      <w:pPr>
        <w:bidi/>
        <w:spacing w:line="598" w:lineRule="exact" w:before="0"/>
        <w:ind w:right="597" w:left="0" w:firstLine="0"/>
        <w:jc w:val="center"/>
        <w:rPr>
          <w:rFonts w:ascii="Dubai Light" w:cs="Dubai Light"/>
          <w:b w:val="0"/>
          <w:bCs w:val="0"/>
          <w:sz w:val="36"/>
          <w:szCs w:val="36"/>
        </w:rPr>
      </w:pPr>
      <w:r>
        <w:rPr>
          <w:rFonts w:ascii="Dubai Light" w:cs="Dubai Light"/>
          <w:b w:val="0"/>
          <w:bCs w:val="0"/>
          <w:spacing w:val="-2"/>
          <w:w w:val="85"/>
          <w:sz w:val="36"/>
          <w:szCs w:val="36"/>
          <w:rtl/>
        </w:rPr>
        <w:t>الرقم</w:t>
      </w:r>
      <w:r>
        <w:rPr>
          <w:rFonts w:ascii="Dubai Light" w:cs="Dubai Light"/>
          <w:b w:val="0"/>
          <w:bCs w:val="0"/>
          <w:spacing w:val="-8"/>
          <w:sz w:val="36"/>
          <w:szCs w:val="36"/>
          <w:rtl/>
        </w:rPr>
        <w:t> </w:t>
      </w:r>
      <w:r>
        <w:rPr>
          <w:rFonts w:ascii="Dubai Light" w:cs="Dubai Light"/>
          <w:b w:val="0"/>
          <w:bCs w:val="0"/>
          <w:w w:val="65"/>
          <w:sz w:val="36"/>
          <w:szCs w:val="36"/>
          <w:rtl/>
        </w:rPr>
        <w:t>الجامع</w:t>
      </w:r>
      <w:r>
        <w:rPr>
          <w:rFonts w:ascii="Dubai Light" w:cs="Dubai Light"/>
          <w:b w:val="0"/>
          <w:bCs w:val="0"/>
          <w:w w:val="65"/>
          <w:sz w:val="36"/>
          <w:szCs w:val="36"/>
          <w:rtl/>
        </w:rPr>
        <w:t>ي</w:t>
      </w:r>
    </w:p>
    <w:p>
      <w:pPr>
        <w:pStyle w:val="Heading1"/>
        <w:spacing w:line="430" w:lineRule="exact"/>
        <w:ind w:left="597" w:right="47"/>
      </w:pPr>
      <w:r>
        <w:rPr>
          <w:spacing w:val="-2"/>
          <w:w w:val="90"/>
        </w:rPr>
        <w:t>241000013</w:t>
      </w:r>
    </w:p>
    <w:p>
      <w:pPr>
        <w:pStyle w:val="BodyText"/>
        <w:spacing w:before="116"/>
        <w:rPr>
          <w:b/>
          <w:sz w:val="28"/>
        </w:rPr>
      </w:pPr>
    </w:p>
    <w:p>
      <w:pPr>
        <w:bidi/>
        <w:spacing w:line="465" w:lineRule="exact" w:before="0"/>
        <w:ind w:right="549" w:left="0" w:firstLine="0"/>
        <w:jc w:val="center"/>
        <w:rPr>
          <w:rFonts w:ascii="Dubai Light" w:cs="Dubai Light"/>
          <w:b w:val="0"/>
          <w:bCs w:val="0"/>
          <w:sz w:val="28"/>
          <w:szCs w:val="28"/>
        </w:rPr>
      </w:pPr>
      <w:r>
        <w:rPr>
          <w:rFonts w:ascii="Dubai Light" w:cs="Dubai Light"/>
          <w:b w:val="0"/>
          <w:bCs w:val="0"/>
          <w:spacing w:val="-2"/>
          <w:w w:val="95"/>
          <w:sz w:val="28"/>
          <w:szCs w:val="28"/>
          <w:rtl/>
        </w:rPr>
        <w:t>إشرا</w:t>
      </w:r>
      <w:r>
        <w:rPr>
          <w:rFonts w:ascii="Dubai Light" w:cs="Dubai Light"/>
          <w:b w:val="0"/>
          <w:bCs w:val="0"/>
          <w:spacing w:val="-2"/>
          <w:w w:val="95"/>
          <w:sz w:val="28"/>
          <w:szCs w:val="28"/>
          <w:rtl/>
        </w:rPr>
        <w:t>ف</w:t>
      </w:r>
    </w:p>
    <w:p>
      <w:pPr>
        <w:pStyle w:val="Heading1"/>
        <w:bidi/>
        <w:ind w:right="554" w:left="0" w:firstLine="0"/>
        <w:jc w:val="center"/>
      </w:pPr>
      <w:r>
        <w:rPr>
          <w:spacing w:val="-5"/>
          <w:w w:val="70"/>
          <w:rtl/>
        </w:rPr>
        <w:t>د</w:t>
      </w:r>
      <w:r>
        <w:rPr>
          <w:spacing w:val="-5"/>
          <w:w w:val="70"/>
        </w:rPr>
        <w:t>.</w:t>
      </w:r>
      <w:r>
        <w:rPr>
          <w:spacing w:val="34"/>
          <w:rtl/>
        </w:rPr>
        <w:t> </w:t>
      </w:r>
      <w:r>
        <w:rPr>
          <w:w w:val="70"/>
          <w:rtl/>
        </w:rPr>
        <w:t>أسماء</w:t>
      </w:r>
      <w:r>
        <w:rPr>
          <w:spacing w:val="-3"/>
          <w:w w:val="70"/>
          <w:rtl/>
        </w:rPr>
        <w:t> </w:t>
      </w:r>
      <w:r>
        <w:rPr>
          <w:w w:val="70"/>
          <w:rtl/>
        </w:rPr>
        <w:t>أبوعنز</w:t>
      </w:r>
      <w:r>
        <w:rPr>
          <w:w w:val="70"/>
          <w:rtl/>
        </w:rPr>
        <w:t>ة</w:t>
      </w:r>
    </w:p>
    <w:p>
      <w:pPr>
        <w:pStyle w:val="BodyText"/>
        <w:spacing w:before="433"/>
        <w:rPr>
          <w:b/>
          <w:sz w:val="36"/>
        </w:rPr>
      </w:pPr>
    </w:p>
    <w:p>
      <w:pPr>
        <w:bidi/>
        <w:spacing w:line="464" w:lineRule="exact" w:before="0"/>
        <w:ind w:right="553" w:left="0" w:firstLine="0"/>
        <w:jc w:val="center"/>
        <w:rPr>
          <w:rFonts w:ascii="Dubai Light" w:cs="Dubai Light"/>
          <w:b w:val="0"/>
          <w:bCs w:val="0"/>
          <w:sz w:val="28"/>
          <w:szCs w:val="28"/>
        </w:rPr>
      </w:pPr>
      <w:r>
        <w:rPr>
          <w:rFonts w:ascii="Dubai Light" w:cs="Dubai Light"/>
          <w:b w:val="0"/>
          <w:bCs w:val="0"/>
          <w:spacing w:val="-6"/>
          <w:w w:val="60"/>
          <w:sz w:val="28"/>
          <w:szCs w:val="28"/>
          <w:rtl/>
        </w:rPr>
        <w:t>العام</w:t>
      </w:r>
      <w:r>
        <w:rPr>
          <w:rFonts w:ascii="Dubai Light" w:cs="Dubai Light"/>
          <w:b w:val="0"/>
          <w:bCs w:val="0"/>
          <w:spacing w:val="-30"/>
          <w:sz w:val="28"/>
          <w:szCs w:val="28"/>
          <w:rtl/>
        </w:rPr>
        <w:t> </w:t>
      </w:r>
      <w:r>
        <w:rPr>
          <w:rFonts w:ascii="Dubai Light" w:cs="Dubai Light"/>
          <w:b w:val="0"/>
          <w:bCs w:val="0"/>
          <w:spacing w:val="-6"/>
          <w:w w:val="60"/>
          <w:sz w:val="28"/>
          <w:szCs w:val="28"/>
          <w:rtl/>
        </w:rPr>
        <w:t>الدراس</w:t>
      </w:r>
      <w:r>
        <w:rPr>
          <w:rFonts w:ascii="Dubai Light" w:cs="Dubai Light"/>
          <w:b w:val="0"/>
          <w:bCs w:val="0"/>
          <w:spacing w:val="1"/>
          <w:sz w:val="28"/>
          <w:szCs w:val="28"/>
          <w:rtl/>
        </w:rPr>
        <w:t> </w:t>
      </w:r>
      <w:r>
        <w:rPr>
          <w:rFonts w:ascii="Dubai Light" w:cs="Dubai Light"/>
          <w:b w:val="0"/>
          <w:bCs w:val="0"/>
          <w:spacing w:val="-6"/>
          <w:w w:val="60"/>
          <w:sz w:val="28"/>
          <w:szCs w:val="28"/>
          <w:rtl/>
        </w:rPr>
        <w:t>ي</w:t>
      </w:r>
      <w:r>
        <w:rPr>
          <w:rFonts w:ascii="Dubai Light" w:cs="Dubai Light"/>
          <w:b w:val="0"/>
          <w:bCs w:val="0"/>
          <w:spacing w:val="-6"/>
          <w:w w:val="60"/>
          <w:sz w:val="28"/>
          <w:szCs w:val="28"/>
        </w:rPr>
        <w:t>:</w:t>
      </w:r>
    </w:p>
    <w:p>
      <w:pPr>
        <w:pStyle w:val="Heading2"/>
        <w:spacing w:line="333" w:lineRule="exact"/>
        <w:ind w:left="597" w:right="37"/>
        <w:jc w:val="center"/>
      </w:pPr>
      <w:r>
        <w:rPr>
          <w:spacing w:val="-4"/>
          <w:w w:val="90"/>
        </w:rPr>
        <w:t>2024</w:t>
      </w:r>
    </w:p>
    <w:p>
      <w:pPr>
        <w:spacing w:after="0" w:line="333" w:lineRule="exact"/>
        <w:jc w:val="center"/>
        <w:sectPr>
          <w:footerReference w:type="default" r:id="rId6"/>
          <w:pgSz w:w="11910" w:h="16840"/>
          <w:pgMar w:header="0" w:footer="836" w:top="1700" w:bottom="1020" w:left="900" w:right="1400"/>
          <w:pgNumType w:start="2"/>
        </w:sectPr>
      </w:pPr>
    </w:p>
    <w:p>
      <w:pPr>
        <w:pStyle w:val="BodyText"/>
        <w:spacing w:before="4"/>
        <w:rPr>
          <w:b/>
          <w:sz w:val="16"/>
        </w:rPr>
      </w:pPr>
    </w:p>
    <w:p>
      <w:pPr>
        <w:spacing w:after="0"/>
        <w:rPr>
          <w:sz w:val="16"/>
        </w:rPr>
        <w:sectPr>
          <w:pgSz w:w="11910" w:h="16840"/>
          <w:pgMar w:header="0" w:footer="836" w:top="1940" w:bottom="1020" w:left="900" w:right="1400"/>
        </w:sectPr>
      </w:pPr>
    </w:p>
    <w:p>
      <w:pPr>
        <w:spacing w:before="114"/>
        <w:ind w:left="886" w:right="0" w:firstLine="0"/>
        <w:jc w:val="left"/>
        <w:rPr>
          <w:b/>
          <w:sz w:val="28"/>
        </w:rPr>
      </w:pPr>
      <w:r>
        <w:rPr>
          <w:b/>
          <w:spacing w:val="-2"/>
          <w:w w:val="110"/>
          <w:sz w:val="28"/>
        </w:rPr>
        <w:t>Introduction:</w:t>
      </w:r>
    </w:p>
    <w:p>
      <w:pPr>
        <w:pStyle w:val="BodyText"/>
        <w:spacing w:line="249" w:lineRule="auto" w:before="341"/>
        <w:ind w:left="901" w:right="436"/>
      </w:pPr>
      <w:r>
        <w:rPr>
          <w:w w:val="105"/>
        </w:rPr>
        <w:t>Resource management is a vital component of sustainable development, particularly in countries like Saudi Arabia, which faces unique environmental challenges. With vast desert landscapes and limited freshwater resources, Saudi Arabia relies heavily on oil and gas for economic stability, raising concerns about sustainability</w:t>
      </w:r>
      <w:r>
        <w:rPr>
          <w:spacing w:val="-4"/>
          <w:w w:val="105"/>
        </w:rPr>
        <w:t> </w:t>
      </w:r>
      <w:r>
        <w:rPr>
          <w:w w:val="105"/>
        </w:rPr>
        <w:t>and</w:t>
      </w:r>
      <w:r>
        <w:rPr>
          <w:spacing w:val="-4"/>
          <w:w w:val="105"/>
        </w:rPr>
        <w:t> </w:t>
      </w:r>
      <w:r>
        <w:rPr>
          <w:w w:val="105"/>
        </w:rPr>
        <w:t>environmental</w:t>
      </w:r>
      <w:r>
        <w:rPr>
          <w:spacing w:val="-8"/>
          <w:w w:val="105"/>
        </w:rPr>
        <w:t> </w:t>
      </w:r>
      <w:r>
        <w:rPr>
          <w:w w:val="105"/>
        </w:rPr>
        <w:t>protection.</w:t>
      </w:r>
      <w:r>
        <w:rPr>
          <w:spacing w:val="-4"/>
          <w:w w:val="105"/>
        </w:rPr>
        <w:t> </w:t>
      </w:r>
      <w:r>
        <w:rPr>
          <w:w w:val="105"/>
        </w:rPr>
        <w:t>With</w:t>
      </w:r>
      <w:r>
        <w:rPr>
          <w:spacing w:val="-1"/>
          <w:w w:val="105"/>
        </w:rPr>
        <w:t> </w:t>
      </w:r>
      <w:r>
        <w:rPr>
          <w:w w:val="105"/>
        </w:rPr>
        <w:t>Vision</w:t>
      </w:r>
      <w:r>
        <w:rPr>
          <w:spacing w:val="-7"/>
          <w:w w:val="105"/>
        </w:rPr>
        <w:t> </w:t>
      </w:r>
      <w:r>
        <w:rPr>
          <w:w w:val="105"/>
        </w:rPr>
        <w:t>2030</w:t>
      </w:r>
      <w:r>
        <w:rPr>
          <w:spacing w:val="-3"/>
          <w:w w:val="105"/>
        </w:rPr>
        <w:t> </w:t>
      </w:r>
      <w:r>
        <w:rPr>
          <w:w w:val="105"/>
        </w:rPr>
        <w:t>aiming</w:t>
      </w:r>
      <w:r>
        <w:rPr>
          <w:spacing w:val="-6"/>
          <w:w w:val="105"/>
        </w:rPr>
        <w:t> </w:t>
      </w:r>
      <w:r>
        <w:rPr>
          <w:w w:val="105"/>
        </w:rPr>
        <w:t>to</w:t>
      </w:r>
      <w:r>
        <w:rPr>
          <w:spacing w:val="-7"/>
          <w:w w:val="105"/>
        </w:rPr>
        <w:t> </w:t>
      </w:r>
      <w:r>
        <w:rPr>
          <w:w w:val="105"/>
        </w:rPr>
        <w:t>diversify the economy and reduce dependence on oil, the need for eCective resource management has become more pressing. This research focuses on evaluating</w:t>
      </w:r>
      <w:r>
        <w:rPr>
          <w:spacing w:val="40"/>
          <w:w w:val="105"/>
        </w:rPr>
        <w:t> </w:t>
      </w:r>
      <w:r>
        <w:rPr>
          <w:w w:val="105"/>
        </w:rPr>
        <w:t>the current resource management practices in Saudi Arabia, identifying challenges, and proposing innovative strategies to optimize resource utilization.</w:t>
      </w:r>
    </w:p>
    <w:p>
      <w:pPr>
        <w:pStyle w:val="BodyText"/>
        <w:spacing w:before="11"/>
      </w:pPr>
    </w:p>
    <w:p>
      <w:pPr>
        <w:pStyle w:val="BodyText"/>
        <w:spacing w:line="249" w:lineRule="auto"/>
        <w:ind w:left="901"/>
      </w:pPr>
      <w:r>
        <w:rPr>
          <w:w w:val="105"/>
        </w:rPr>
        <w:t>The</w:t>
      </w:r>
      <w:r>
        <w:rPr>
          <w:spacing w:val="-6"/>
          <w:w w:val="105"/>
        </w:rPr>
        <w:t> </w:t>
      </w:r>
      <w:r>
        <w:rPr>
          <w:w w:val="105"/>
        </w:rPr>
        <w:t>Kingdom</w:t>
      </w:r>
      <w:r>
        <w:rPr>
          <w:spacing w:val="-5"/>
          <w:w w:val="105"/>
        </w:rPr>
        <w:t> </w:t>
      </w:r>
      <w:r>
        <w:rPr>
          <w:w w:val="105"/>
        </w:rPr>
        <w:t>of</w:t>
      </w:r>
      <w:r>
        <w:rPr>
          <w:spacing w:val="-7"/>
          <w:w w:val="105"/>
        </w:rPr>
        <w:t> </w:t>
      </w:r>
      <w:r>
        <w:rPr>
          <w:w w:val="105"/>
        </w:rPr>
        <w:t>Saudi</w:t>
      </w:r>
      <w:r>
        <w:rPr>
          <w:spacing w:val="-7"/>
          <w:w w:val="105"/>
        </w:rPr>
        <w:t> </w:t>
      </w:r>
      <w:r>
        <w:rPr>
          <w:w w:val="105"/>
        </w:rPr>
        <w:t>Arabia</w:t>
      </w:r>
      <w:r>
        <w:rPr>
          <w:spacing w:val="-3"/>
          <w:w w:val="105"/>
        </w:rPr>
        <w:t> </w:t>
      </w:r>
      <w:r>
        <w:rPr>
          <w:w w:val="105"/>
        </w:rPr>
        <w:t>is</w:t>
      </w:r>
      <w:r>
        <w:rPr>
          <w:spacing w:val="-7"/>
          <w:w w:val="105"/>
        </w:rPr>
        <w:t> </w:t>
      </w:r>
      <w:r>
        <w:rPr>
          <w:w w:val="105"/>
        </w:rPr>
        <w:t>actively</w:t>
      </w:r>
      <w:r>
        <w:rPr>
          <w:spacing w:val="-4"/>
          <w:w w:val="105"/>
        </w:rPr>
        <w:t> </w:t>
      </w:r>
      <w:r>
        <w:rPr>
          <w:w w:val="105"/>
        </w:rPr>
        <w:t>working</w:t>
      </w:r>
      <w:r>
        <w:rPr>
          <w:spacing w:val="-6"/>
          <w:w w:val="105"/>
        </w:rPr>
        <w:t> </w:t>
      </w:r>
      <w:r>
        <w:rPr>
          <w:w w:val="105"/>
        </w:rPr>
        <w:t>to</w:t>
      </w:r>
      <w:r>
        <w:rPr>
          <w:spacing w:val="-3"/>
          <w:w w:val="105"/>
        </w:rPr>
        <w:t> </w:t>
      </w:r>
      <w:r>
        <w:rPr>
          <w:w w:val="105"/>
        </w:rPr>
        <w:t>implement sustainable </w:t>
      </w:r>
      <w:r>
        <w:rPr>
          <w:spacing w:val="-2"/>
          <w:w w:val="105"/>
        </w:rPr>
        <w:t>development</w:t>
      </w:r>
      <w:r>
        <w:rPr>
          <w:spacing w:val="-1"/>
          <w:w w:val="105"/>
        </w:rPr>
        <w:t> </w:t>
      </w:r>
      <w:r>
        <w:rPr>
          <w:spacing w:val="-2"/>
          <w:w w:val="105"/>
        </w:rPr>
        <w:t>within</w:t>
      </w:r>
      <w:r>
        <w:rPr>
          <w:spacing w:val="-5"/>
          <w:w w:val="105"/>
        </w:rPr>
        <w:t> </w:t>
      </w:r>
      <w:r>
        <w:rPr>
          <w:spacing w:val="-2"/>
          <w:w w:val="105"/>
        </w:rPr>
        <w:t>its</w:t>
      </w:r>
      <w:r>
        <w:rPr>
          <w:spacing w:val="-5"/>
          <w:w w:val="105"/>
        </w:rPr>
        <w:t> </w:t>
      </w:r>
      <w:r>
        <w:rPr>
          <w:spacing w:val="-2"/>
          <w:w w:val="105"/>
        </w:rPr>
        <w:t>national</w:t>
      </w:r>
      <w:r>
        <w:rPr>
          <w:spacing w:val="-6"/>
          <w:w w:val="105"/>
        </w:rPr>
        <w:t> </w:t>
      </w:r>
      <w:r>
        <w:rPr>
          <w:spacing w:val="-2"/>
          <w:w w:val="105"/>
        </w:rPr>
        <w:t>development</w:t>
      </w:r>
      <w:r>
        <w:rPr>
          <w:spacing w:val="-1"/>
          <w:w w:val="105"/>
        </w:rPr>
        <w:t> </w:t>
      </w:r>
      <w:r>
        <w:rPr>
          <w:spacing w:val="-2"/>
          <w:w w:val="105"/>
        </w:rPr>
        <w:t>framework,</w:t>
      </w:r>
      <w:r>
        <w:rPr>
          <w:spacing w:val="-1"/>
          <w:w w:val="105"/>
        </w:rPr>
        <w:t> </w:t>
      </w:r>
      <w:r>
        <w:rPr>
          <w:spacing w:val="-2"/>
          <w:w w:val="105"/>
        </w:rPr>
        <w:t>making</w:t>
      </w:r>
      <w:r>
        <w:rPr>
          <w:spacing w:val="-4"/>
          <w:w w:val="105"/>
        </w:rPr>
        <w:t> </w:t>
      </w:r>
      <w:r>
        <w:rPr>
          <w:spacing w:val="-2"/>
          <w:w w:val="105"/>
        </w:rPr>
        <w:t>notable</w:t>
      </w:r>
    </w:p>
    <w:p>
      <w:pPr>
        <w:pStyle w:val="BodyText"/>
        <w:spacing w:line="249" w:lineRule="auto" w:before="1"/>
        <w:ind w:left="901" w:right="505"/>
      </w:pPr>
      <w:r>
        <w:rPr>
          <w:w w:val="105"/>
        </w:rPr>
        <w:t>advancements</w:t>
      </w:r>
      <w:r>
        <w:rPr>
          <w:spacing w:val="-1"/>
          <w:w w:val="105"/>
        </w:rPr>
        <w:t> </w:t>
      </w:r>
      <w:r>
        <w:rPr>
          <w:w w:val="105"/>
        </w:rPr>
        <w:t>in</w:t>
      </w:r>
      <w:r>
        <w:rPr>
          <w:spacing w:val="-1"/>
          <w:w w:val="105"/>
        </w:rPr>
        <w:t> </w:t>
      </w:r>
      <w:r>
        <w:rPr>
          <w:w w:val="105"/>
        </w:rPr>
        <w:t>socio-economic growth, gender equity, standards of</w:t>
      </w:r>
      <w:r>
        <w:rPr>
          <w:spacing w:val="-1"/>
          <w:w w:val="105"/>
        </w:rPr>
        <w:t> </w:t>
      </w:r>
      <w:r>
        <w:rPr>
          <w:w w:val="105"/>
        </w:rPr>
        <w:t>living, health, education, and environmental regulations. Key areas where</w:t>
      </w:r>
    </w:p>
    <w:p>
      <w:pPr>
        <w:pStyle w:val="BodyText"/>
        <w:ind w:left="901"/>
      </w:pPr>
      <w:r>
        <w:rPr/>
        <w:t>environmental</w:t>
      </w:r>
      <w:r>
        <w:rPr>
          <w:spacing w:val="34"/>
        </w:rPr>
        <w:t> </w:t>
      </w:r>
      <w:r>
        <w:rPr/>
        <w:t>sustainability</w:t>
      </w:r>
      <w:r>
        <w:rPr>
          <w:spacing w:val="41"/>
        </w:rPr>
        <w:t> </w:t>
      </w:r>
      <w:r>
        <w:rPr/>
        <w:t>research</w:t>
      </w:r>
      <w:r>
        <w:rPr>
          <w:spacing w:val="37"/>
        </w:rPr>
        <w:t> </w:t>
      </w:r>
      <w:r>
        <w:rPr/>
        <w:t>could</w:t>
      </w:r>
      <w:r>
        <w:rPr>
          <w:spacing w:val="41"/>
        </w:rPr>
        <w:t> </w:t>
      </w:r>
      <w:r>
        <w:rPr/>
        <w:t>have</w:t>
      </w:r>
      <w:r>
        <w:rPr>
          <w:spacing w:val="48"/>
        </w:rPr>
        <w:t> </w:t>
      </w:r>
      <w:r>
        <w:rPr/>
        <w:t>a</w:t>
      </w:r>
      <w:r>
        <w:rPr>
          <w:spacing w:val="44"/>
        </w:rPr>
        <w:t> </w:t>
      </w:r>
      <w:r>
        <w:rPr/>
        <w:t>significant</w:t>
      </w:r>
      <w:r>
        <w:rPr>
          <w:spacing w:val="43"/>
        </w:rPr>
        <w:t> </w:t>
      </w:r>
      <w:r>
        <w:rPr/>
        <w:t>impact</w:t>
      </w:r>
      <w:r>
        <w:rPr>
          <w:spacing w:val="44"/>
        </w:rPr>
        <w:t> </w:t>
      </w:r>
      <w:r>
        <w:rPr>
          <w:spacing w:val="-2"/>
        </w:rPr>
        <w:t>include:</w:t>
      </w:r>
    </w:p>
    <w:p>
      <w:pPr>
        <w:pStyle w:val="BodyText"/>
        <w:spacing w:before="35"/>
      </w:pPr>
    </w:p>
    <w:p>
      <w:pPr>
        <w:pStyle w:val="ListParagraph"/>
        <w:numPr>
          <w:ilvl w:val="0"/>
          <w:numId w:val="1"/>
        </w:numPr>
        <w:tabs>
          <w:tab w:pos="1149" w:val="left" w:leader="none"/>
        </w:tabs>
        <w:spacing w:line="240" w:lineRule="auto" w:before="0" w:after="0"/>
        <w:ind w:left="1149" w:right="0" w:hanging="248"/>
        <w:jc w:val="left"/>
        <w:rPr>
          <w:sz w:val="24"/>
        </w:rPr>
      </w:pPr>
      <w:r>
        <w:rPr>
          <w:w w:val="105"/>
          <w:sz w:val="24"/>
        </w:rPr>
        <w:t>National</w:t>
      </w:r>
      <w:r>
        <w:rPr>
          <w:spacing w:val="-13"/>
          <w:w w:val="105"/>
          <w:sz w:val="24"/>
        </w:rPr>
        <w:t> </w:t>
      </w:r>
      <w:r>
        <w:rPr>
          <w:w w:val="105"/>
          <w:sz w:val="24"/>
        </w:rPr>
        <w:t>air</w:t>
      </w:r>
      <w:r>
        <w:rPr>
          <w:spacing w:val="-10"/>
          <w:w w:val="105"/>
          <w:sz w:val="24"/>
        </w:rPr>
        <w:t> </w:t>
      </w:r>
      <w:r>
        <w:rPr>
          <w:w w:val="105"/>
          <w:sz w:val="24"/>
        </w:rPr>
        <w:t>quality</w:t>
      </w:r>
      <w:r>
        <w:rPr>
          <w:spacing w:val="-9"/>
          <w:w w:val="105"/>
          <w:sz w:val="24"/>
        </w:rPr>
        <w:t> </w:t>
      </w:r>
      <w:r>
        <w:rPr>
          <w:spacing w:val="-2"/>
          <w:w w:val="105"/>
          <w:sz w:val="24"/>
        </w:rPr>
        <w:t>management</w:t>
      </w:r>
    </w:p>
    <w:p>
      <w:pPr>
        <w:pStyle w:val="ListParagraph"/>
        <w:numPr>
          <w:ilvl w:val="0"/>
          <w:numId w:val="1"/>
        </w:numPr>
        <w:tabs>
          <w:tab w:pos="1149" w:val="left" w:leader="none"/>
        </w:tabs>
        <w:spacing w:line="240" w:lineRule="auto" w:before="17" w:after="0"/>
        <w:ind w:left="1149" w:right="0" w:hanging="248"/>
        <w:jc w:val="left"/>
        <w:rPr>
          <w:sz w:val="24"/>
        </w:rPr>
      </w:pPr>
      <w:r>
        <w:rPr>
          <w:w w:val="105"/>
          <w:sz w:val="24"/>
        </w:rPr>
        <w:t>Sustainable</w:t>
      </w:r>
      <w:r>
        <w:rPr>
          <w:spacing w:val="-6"/>
          <w:w w:val="105"/>
          <w:sz w:val="24"/>
        </w:rPr>
        <w:t> </w:t>
      </w:r>
      <w:r>
        <w:rPr>
          <w:w w:val="105"/>
          <w:sz w:val="24"/>
        </w:rPr>
        <w:t>water</w:t>
      </w:r>
      <w:r>
        <w:rPr>
          <w:spacing w:val="-4"/>
          <w:w w:val="105"/>
          <w:sz w:val="24"/>
        </w:rPr>
        <w:t> </w:t>
      </w:r>
      <w:r>
        <w:rPr>
          <w:w w:val="105"/>
          <w:sz w:val="24"/>
        </w:rPr>
        <w:t>resource</w:t>
      </w:r>
      <w:r>
        <w:rPr>
          <w:spacing w:val="-5"/>
          <w:w w:val="105"/>
          <w:sz w:val="24"/>
        </w:rPr>
        <w:t> </w:t>
      </w:r>
      <w:r>
        <w:rPr>
          <w:spacing w:val="-2"/>
          <w:w w:val="105"/>
          <w:sz w:val="24"/>
        </w:rPr>
        <w:t>planning</w:t>
      </w:r>
    </w:p>
    <w:p>
      <w:pPr>
        <w:pStyle w:val="ListParagraph"/>
        <w:numPr>
          <w:ilvl w:val="0"/>
          <w:numId w:val="1"/>
        </w:numPr>
        <w:tabs>
          <w:tab w:pos="1149" w:val="left" w:leader="none"/>
        </w:tabs>
        <w:spacing w:line="240" w:lineRule="auto" w:before="17" w:after="0"/>
        <w:ind w:left="1149" w:right="0" w:hanging="248"/>
        <w:jc w:val="left"/>
        <w:rPr>
          <w:sz w:val="24"/>
        </w:rPr>
      </w:pPr>
      <w:r>
        <w:rPr>
          <w:w w:val="105"/>
          <w:sz w:val="24"/>
        </w:rPr>
        <w:t>Sustainable</w:t>
      </w:r>
      <w:r>
        <w:rPr>
          <w:spacing w:val="-6"/>
          <w:w w:val="105"/>
          <w:sz w:val="24"/>
        </w:rPr>
        <w:t> </w:t>
      </w:r>
      <w:r>
        <w:rPr>
          <w:w w:val="105"/>
          <w:sz w:val="24"/>
        </w:rPr>
        <w:t>energy</w:t>
      </w:r>
      <w:r>
        <w:rPr>
          <w:spacing w:val="-4"/>
          <w:w w:val="105"/>
          <w:sz w:val="24"/>
        </w:rPr>
        <w:t> </w:t>
      </w:r>
      <w:r>
        <w:rPr>
          <w:spacing w:val="-2"/>
          <w:w w:val="105"/>
          <w:sz w:val="24"/>
        </w:rPr>
        <w:t>strategies</w:t>
      </w:r>
    </w:p>
    <w:p>
      <w:pPr>
        <w:pStyle w:val="ListParagraph"/>
        <w:numPr>
          <w:ilvl w:val="0"/>
          <w:numId w:val="1"/>
        </w:numPr>
        <w:tabs>
          <w:tab w:pos="1149" w:val="left" w:leader="none"/>
        </w:tabs>
        <w:spacing w:line="240" w:lineRule="auto" w:before="17" w:after="0"/>
        <w:ind w:left="1149" w:right="0" w:hanging="248"/>
        <w:jc w:val="left"/>
        <w:rPr>
          <w:sz w:val="24"/>
        </w:rPr>
      </w:pPr>
      <w:r>
        <w:rPr>
          <w:w w:val="105"/>
          <w:sz w:val="24"/>
        </w:rPr>
        <w:t>Marine</w:t>
      </w:r>
      <w:r>
        <w:rPr>
          <w:spacing w:val="-10"/>
          <w:w w:val="105"/>
          <w:sz w:val="24"/>
        </w:rPr>
        <w:t> </w:t>
      </w:r>
      <w:r>
        <w:rPr>
          <w:w w:val="105"/>
          <w:sz w:val="24"/>
        </w:rPr>
        <w:t>pollution</w:t>
      </w:r>
      <w:r>
        <w:rPr>
          <w:spacing w:val="-10"/>
          <w:w w:val="105"/>
          <w:sz w:val="24"/>
        </w:rPr>
        <w:t> </w:t>
      </w:r>
      <w:r>
        <w:rPr>
          <w:w w:val="105"/>
          <w:sz w:val="24"/>
        </w:rPr>
        <w:t>control</w:t>
      </w:r>
      <w:r>
        <w:rPr>
          <w:spacing w:val="-11"/>
          <w:w w:val="105"/>
          <w:sz w:val="24"/>
        </w:rPr>
        <w:t> </w:t>
      </w:r>
      <w:r>
        <w:rPr>
          <w:w w:val="105"/>
          <w:sz w:val="24"/>
        </w:rPr>
        <w:t>and</w:t>
      </w:r>
      <w:r>
        <w:rPr>
          <w:spacing w:val="-7"/>
          <w:w w:val="105"/>
          <w:sz w:val="24"/>
        </w:rPr>
        <w:t> </w:t>
      </w:r>
      <w:r>
        <w:rPr>
          <w:w w:val="105"/>
          <w:sz w:val="24"/>
        </w:rPr>
        <w:t>ecological</w:t>
      </w:r>
      <w:r>
        <w:rPr>
          <w:spacing w:val="-11"/>
          <w:w w:val="105"/>
          <w:sz w:val="24"/>
        </w:rPr>
        <w:t> </w:t>
      </w:r>
      <w:r>
        <w:rPr>
          <w:spacing w:val="-2"/>
          <w:w w:val="105"/>
          <w:sz w:val="24"/>
        </w:rPr>
        <w:t>preservation</w:t>
      </w:r>
    </w:p>
    <w:p>
      <w:pPr>
        <w:pStyle w:val="ListParagraph"/>
        <w:numPr>
          <w:ilvl w:val="0"/>
          <w:numId w:val="1"/>
        </w:numPr>
        <w:tabs>
          <w:tab w:pos="1149" w:val="left" w:leader="none"/>
        </w:tabs>
        <w:spacing w:line="240" w:lineRule="auto" w:before="17" w:after="0"/>
        <w:ind w:left="1149" w:right="0" w:hanging="248"/>
        <w:jc w:val="left"/>
        <w:rPr>
          <w:sz w:val="24"/>
        </w:rPr>
      </w:pPr>
      <w:r>
        <w:rPr>
          <w:spacing w:val="-2"/>
          <w:w w:val="105"/>
          <w:sz w:val="24"/>
        </w:rPr>
        <w:t>Waste</w:t>
      </w:r>
      <w:r>
        <w:rPr>
          <w:spacing w:val="-3"/>
          <w:w w:val="105"/>
          <w:sz w:val="24"/>
        </w:rPr>
        <w:t> </w:t>
      </w:r>
      <w:r>
        <w:rPr>
          <w:spacing w:val="-2"/>
          <w:w w:val="105"/>
          <w:sz w:val="24"/>
        </w:rPr>
        <w:t>management</w:t>
      </w:r>
      <w:r>
        <w:rPr>
          <w:spacing w:val="2"/>
          <w:w w:val="105"/>
          <w:sz w:val="24"/>
        </w:rPr>
        <w:t> </w:t>
      </w:r>
      <w:r>
        <w:rPr>
          <w:spacing w:val="-2"/>
          <w:w w:val="105"/>
          <w:sz w:val="24"/>
        </w:rPr>
        <w:t>solutions</w:t>
      </w:r>
    </w:p>
    <w:p>
      <w:pPr>
        <w:pStyle w:val="BodyText"/>
        <w:spacing w:before="35"/>
      </w:pPr>
    </w:p>
    <w:p>
      <w:pPr>
        <w:pStyle w:val="BodyText"/>
        <w:spacing w:line="249" w:lineRule="auto"/>
        <w:ind w:left="901" w:right="505"/>
      </w:pPr>
      <w:r>
        <w:rPr>
          <w:w w:val="105"/>
        </w:rPr>
        <w:t>Although</w:t>
      </w:r>
      <w:r>
        <w:rPr>
          <w:spacing w:val="-7"/>
          <w:w w:val="105"/>
        </w:rPr>
        <w:t> </w:t>
      </w:r>
      <w:r>
        <w:rPr>
          <w:w w:val="105"/>
        </w:rPr>
        <w:t>there</w:t>
      </w:r>
      <w:r>
        <w:rPr>
          <w:spacing w:val="-6"/>
          <w:w w:val="105"/>
        </w:rPr>
        <w:t> </w:t>
      </w:r>
      <w:r>
        <w:rPr>
          <w:w w:val="105"/>
        </w:rPr>
        <w:t>are</w:t>
      </w:r>
      <w:r>
        <w:rPr>
          <w:spacing w:val="-6"/>
          <w:w w:val="105"/>
        </w:rPr>
        <w:t> </w:t>
      </w:r>
      <w:r>
        <w:rPr>
          <w:w w:val="105"/>
        </w:rPr>
        <w:t>numerous</w:t>
      </w:r>
      <w:r>
        <w:rPr>
          <w:spacing w:val="-7"/>
          <w:w w:val="105"/>
        </w:rPr>
        <w:t> </w:t>
      </w:r>
      <w:r>
        <w:rPr>
          <w:w w:val="105"/>
        </w:rPr>
        <w:t>additional</w:t>
      </w:r>
      <w:r>
        <w:rPr>
          <w:spacing w:val="-8"/>
          <w:w w:val="105"/>
        </w:rPr>
        <w:t> </w:t>
      </w:r>
      <w:r>
        <w:rPr>
          <w:w w:val="105"/>
        </w:rPr>
        <w:t>environmental</w:t>
      </w:r>
      <w:r>
        <w:rPr>
          <w:spacing w:val="-8"/>
          <w:w w:val="105"/>
        </w:rPr>
        <w:t> </w:t>
      </w:r>
      <w:r>
        <w:rPr>
          <w:w w:val="105"/>
        </w:rPr>
        <w:t>issues,</w:t>
      </w:r>
      <w:r>
        <w:rPr>
          <w:spacing w:val="-4"/>
          <w:w w:val="105"/>
        </w:rPr>
        <w:t> </w:t>
      </w:r>
      <w:r>
        <w:rPr>
          <w:w w:val="105"/>
        </w:rPr>
        <w:t>this</w:t>
      </w:r>
      <w:r>
        <w:rPr>
          <w:spacing w:val="-7"/>
          <w:w w:val="105"/>
        </w:rPr>
        <w:t> </w:t>
      </w:r>
      <w:r>
        <w:rPr>
          <w:w w:val="105"/>
        </w:rPr>
        <w:t>paper focuses on reviewing the current status of these primary environmental challenges and proposes strategic approaches for applying sustainability principles effectively in these areas.</w:t>
      </w:r>
    </w:p>
    <w:p>
      <w:pPr>
        <w:pStyle w:val="BodyText"/>
        <w:spacing w:before="23"/>
      </w:pPr>
    </w:p>
    <w:p>
      <w:pPr>
        <w:pStyle w:val="Heading3"/>
      </w:pPr>
      <w:r>
        <w:rPr>
          <w:w w:val="110"/>
        </w:rPr>
        <w:t>Research</w:t>
      </w:r>
      <w:r>
        <w:rPr>
          <w:spacing w:val="9"/>
          <w:w w:val="110"/>
        </w:rPr>
        <w:t> </w:t>
      </w:r>
      <w:r>
        <w:rPr>
          <w:spacing w:val="-2"/>
          <w:w w:val="110"/>
        </w:rPr>
        <w:t>Problem:</w:t>
      </w:r>
    </w:p>
    <w:p>
      <w:pPr>
        <w:pStyle w:val="BodyText"/>
        <w:spacing w:line="249" w:lineRule="auto" w:before="17"/>
        <w:ind w:left="901" w:right="428"/>
      </w:pPr>
      <w:r>
        <w:rPr>
          <w:w w:val="105"/>
        </w:rPr>
        <w:t>Despite recognizing the importance of sustainable resource management, Saudi Arabia faces major challenges such as ineCicient water usage, over-extraction of natural</w:t>
      </w:r>
      <w:r>
        <w:rPr>
          <w:spacing w:val="-5"/>
          <w:w w:val="105"/>
        </w:rPr>
        <w:t> </w:t>
      </w:r>
      <w:r>
        <w:rPr>
          <w:w w:val="105"/>
        </w:rPr>
        <w:t>resources,</w:t>
      </w:r>
      <w:r>
        <w:rPr>
          <w:spacing w:val="-1"/>
          <w:w w:val="105"/>
        </w:rPr>
        <w:t> </w:t>
      </w:r>
      <w:r>
        <w:rPr>
          <w:w w:val="105"/>
        </w:rPr>
        <w:t>and</w:t>
      </w:r>
      <w:r>
        <w:rPr>
          <w:spacing w:val="-1"/>
          <w:w w:val="105"/>
        </w:rPr>
        <w:t> </w:t>
      </w:r>
      <w:r>
        <w:rPr>
          <w:w w:val="105"/>
        </w:rPr>
        <w:t>a</w:t>
      </w:r>
      <w:r>
        <w:rPr>
          <w:spacing w:val="-5"/>
          <w:w w:val="105"/>
        </w:rPr>
        <w:t> </w:t>
      </w:r>
      <w:r>
        <w:rPr>
          <w:w w:val="105"/>
        </w:rPr>
        <w:t>lack</w:t>
      </w:r>
      <w:r>
        <w:rPr>
          <w:spacing w:val="-4"/>
          <w:w w:val="105"/>
        </w:rPr>
        <w:t> </w:t>
      </w:r>
      <w:r>
        <w:rPr>
          <w:w w:val="105"/>
        </w:rPr>
        <w:t>of</w:t>
      </w:r>
      <w:r>
        <w:rPr>
          <w:spacing w:val="-4"/>
          <w:w w:val="105"/>
        </w:rPr>
        <w:t> </w:t>
      </w:r>
      <w:r>
        <w:rPr>
          <w:w w:val="105"/>
        </w:rPr>
        <w:t>integrated</w:t>
      </w:r>
      <w:r>
        <w:rPr>
          <w:spacing w:val="-1"/>
          <w:w w:val="105"/>
        </w:rPr>
        <w:t> </w:t>
      </w:r>
      <w:r>
        <w:rPr>
          <w:w w:val="105"/>
        </w:rPr>
        <w:t>policies.</w:t>
      </w:r>
      <w:r>
        <w:rPr>
          <w:spacing w:val="-1"/>
          <w:w w:val="105"/>
        </w:rPr>
        <w:t> </w:t>
      </w:r>
      <w:r>
        <w:rPr>
          <w:w w:val="105"/>
        </w:rPr>
        <w:t>Rapid</w:t>
      </w:r>
      <w:r>
        <w:rPr>
          <w:spacing w:val="-1"/>
          <w:w w:val="105"/>
        </w:rPr>
        <w:t> </w:t>
      </w:r>
      <w:r>
        <w:rPr>
          <w:w w:val="105"/>
        </w:rPr>
        <w:t>population</w:t>
      </w:r>
      <w:r>
        <w:rPr>
          <w:spacing w:val="-4"/>
          <w:w w:val="105"/>
        </w:rPr>
        <w:t> </w:t>
      </w:r>
      <w:r>
        <w:rPr>
          <w:w w:val="105"/>
        </w:rPr>
        <w:t>growth</w:t>
      </w:r>
      <w:r>
        <w:rPr>
          <w:spacing w:val="-4"/>
          <w:w w:val="105"/>
        </w:rPr>
        <w:t> </w:t>
      </w:r>
      <w:r>
        <w:rPr>
          <w:w w:val="105"/>
        </w:rPr>
        <w:t>and economic expansion further intensify these issues, potentially leading to resource depletion and environmental strain. The research problem centers on understanding the current state of resource management in Saudi Arabia and exploring eCective strategies for improvement.</w:t>
      </w:r>
    </w:p>
    <w:p>
      <w:pPr>
        <w:pStyle w:val="BodyText"/>
        <w:spacing w:before="52"/>
      </w:pPr>
    </w:p>
    <w:p>
      <w:pPr>
        <w:pStyle w:val="Heading2"/>
      </w:pPr>
      <w:r>
        <w:rPr>
          <w:spacing w:val="4"/>
        </w:rPr>
        <w:t>Importance</w:t>
      </w:r>
      <w:r>
        <w:rPr>
          <w:spacing w:val="35"/>
        </w:rPr>
        <w:t> </w:t>
      </w:r>
      <w:r>
        <w:rPr>
          <w:spacing w:val="4"/>
        </w:rPr>
        <w:t>of</w:t>
      </w:r>
      <w:r>
        <w:rPr>
          <w:spacing w:val="38"/>
        </w:rPr>
        <w:t> </w:t>
      </w:r>
      <w:r>
        <w:rPr>
          <w:spacing w:val="-2"/>
        </w:rPr>
        <w:t>Research:</w:t>
      </w:r>
    </w:p>
    <w:p>
      <w:pPr>
        <w:pStyle w:val="BodyText"/>
        <w:rPr>
          <w:b/>
          <w:sz w:val="28"/>
        </w:rPr>
      </w:pPr>
    </w:p>
    <w:p>
      <w:pPr>
        <w:pStyle w:val="BodyText"/>
        <w:spacing w:line="249" w:lineRule="auto"/>
        <w:ind w:left="901"/>
      </w:pPr>
      <w:r>
        <w:rPr>
          <w:w w:val="105"/>
        </w:rPr>
        <w:t>This research is significant for its potential contributions to policy-making and sustainable development in</w:t>
      </w:r>
      <w:r>
        <w:rPr>
          <w:spacing w:val="-1"/>
          <w:w w:val="105"/>
        </w:rPr>
        <w:t> </w:t>
      </w:r>
      <w:r>
        <w:rPr>
          <w:w w:val="105"/>
        </w:rPr>
        <w:t>Saudi</w:t>
      </w:r>
      <w:r>
        <w:rPr>
          <w:spacing w:val="-1"/>
          <w:w w:val="105"/>
        </w:rPr>
        <w:t> </w:t>
      </w:r>
      <w:r>
        <w:rPr>
          <w:w w:val="105"/>
        </w:rPr>
        <w:t>Arabia.</w:t>
      </w:r>
      <w:r>
        <w:rPr>
          <w:spacing w:val="-4"/>
          <w:w w:val="105"/>
        </w:rPr>
        <w:t> </w:t>
      </w:r>
      <w:r>
        <w:rPr>
          <w:w w:val="105"/>
        </w:rPr>
        <w:t>As</w:t>
      </w:r>
      <w:r>
        <w:rPr>
          <w:spacing w:val="-1"/>
          <w:w w:val="105"/>
        </w:rPr>
        <w:t> </w:t>
      </w:r>
      <w:r>
        <w:rPr>
          <w:w w:val="105"/>
        </w:rPr>
        <w:t>the</w:t>
      </w:r>
      <w:r>
        <w:rPr>
          <w:spacing w:val="-6"/>
          <w:w w:val="105"/>
        </w:rPr>
        <w:t> </w:t>
      </w:r>
      <w:r>
        <w:rPr>
          <w:w w:val="105"/>
        </w:rPr>
        <w:t>nation</w:t>
      </w:r>
      <w:r>
        <w:rPr>
          <w:spacing w:val="-1"/>
          <w:w w:val="105"/>
        </w:rPr>
        <w:t> </w:t>
      </w:r>
      <w:r>
        <w:rPr>
          <w:w w:val="105"/>
        </w:rPr>
        <w:t>strives</w:t>
      </w:r>
      <w:r>
        <w:rPr>
          <w:spacing w:val="-1"/>
          <w:w w:val="105"/>
        </w:rPr>
        <w:t> </w:t>
      </w:r>
      <w:r>
        <w:rPr>
          <w:w w:val="105"/>
        </w:rPr>
        <w:t>to</w:t>
      </w:r>
      <w:r>
        <w:rPr>
          <w:spacing w:val="-1"/>
          <w:w w:val="105"/>
        </w:rPr>
        <w:t> </w:t>
      </w:r>
      <w:r>
        <w:rPr>
          <w:w w:val="105"/>
        </w:rPr>
        <w:t>achieve Vision</w:t>
      </w:r>
    </w:p>
    <w:p>
      <w:pPr>
        <w:spacing w:after="0" w:line="249" w:lineRule="auto"/>
        <w:sectPr>
          <w:pgSz w:w="11910" w:h="16840"/>
          <w:pgMar w:header="0" w:footer="836" w:top="1940" w:bottom="1020" w:left="900" w:right="1400"/>
        </w:sectPr>
      </w:pPr>
    </w:p>
    <w:p>
      <w:pPr>
        <w:pStyle w:val="BodyText"/>
        <w:spacing w:before="77"/>
        <w:ind w:left="901"/>
      </w:pPr>
      <w:r>
        <w:rPr>
          <w:w w:val="105"/>
        </w:rPr>
        <w:t>2030’s objectives,</w:t>
      </w:r>
      <w:r>
        <w:rPr>
          <w:spacing w:val="5"/>
          <w:w w:val="105"/>
        </w:rPr>
        <w:t> </w:t>
      </w:r>
      <w:r>
        <w:rPr>
          <w:w w:val="105"/>
        </w:rPr>
        <w:t>optimizing</w:t>
      </w:r>
      <w:r>
        <w:rPr>
          <w:spacing w:val="2"/>
          <w:w w:val="105"/>
        </w:rPr>
        <w:t> </w:t>
      </w:r>
      <w:r>
        <w:rPr>
          <w:w w:val="105"/>
        </w:rPr>
        <w:t>resource</w:t>
      </w:r>
      <w:r>
        <w:rPr>
          <w:spacing w:val="2"/>
          <w:w w:val="105"/>
        </w:rPr>
        <w:t> </w:t>
      </w:r>
      <w:r>
        <w:rPr>
          <w:w w:val="105"/>
        </w:rPr>
        <w:t>management</w:t>
      </w:r>
      <w:r>
        <w:rPr>
          <w:spacing w:val="6"/>
          <w:w w:val="105"/>
        </w:rPr>
        <w:t> </w:t>
      </w:r>
      <w:r>
        <w:rPr>
          <w:w w:val="105"/>
        </w:rPr>
        <w:t>becomes</w:t>
      </w:r>
      <w:r>
        <w:rPr>
          <w:spacing w:val="1"/>
          <w:w w:val="105"/>
        </w:rPr>
        <w:t> </w:t>
      </w:r>
      <w:r>
        <w:rPr>
          <w:w w:val="105"/>
        </w:rPr>
        <w:t>crucial.</w:t>
      </w:r>
      <w:r>
        <w:rPr>
          <w:spacing w:val="4"/>
          <w:w w:val="105"/>
        </w:rPr>
        <w:t> </w:t>
      </w:r>
      <w:r>
        <w:rPr>
          <w:spacing w:val="-5"/>
          <w:w w:val="105"/>
        </w:rPr>
        <w:t>By</w:t>
      </w:r>
    </w:p>
    <w:p>
      <w:pPr>
        <w:pStyle w:val="BodyText"/>
        <w:spacing w:line="249" w:lineRule="auto" w:before="12"/>
        <w:ind w:left="901"/>
      </w:pPr>
      <w:r>
        <w:rPr>
          <w:w w:val="105"/>
        </w:rPr>
        <w:t>identifying</w:t>
      </w:r>
      <w:r>
        <w:rPr>
          <w:spacing w:val="-9"/>
          <w:w w:val="105"/>
        </w:rPr>
        <w:t> </w:t>
      </w:r>
      <w:r>
        <w:rPr>
          <w:w w:val="105"/>
        </w:rPr>
        <w:t>barriers</w:t>
      </w:r>
      <w:r>
        <w:rPr>
          <w:spacing w:val="-10"/>
          <w:w w:val="105"/>
        </w:rPr>
        <w:t> </w:t>
      </w:r>
      <w:r>
        <w:rPr>
          <w:w w:val="105"/>
        </w:rPr>
        <w:t>to</w:t>
      </w:r>
      <w:r>
        <w:rPr>
          <w:spacing w:val="-10"/>
          <w:w w:val="105"/>
        </w:rPr>
        <w:t> </w:t>
      </w:r>
      <w:r>
        <w:rPr>
          <w:w w:val="105"/>
        </w:rPr>
        <w:t>eCective</w:t>
      </w:r>
      <w:r>
        <w:rPr>
          <w:spacing w:val="-9"/>
          <w:w w:val="105"/>
        </w:rPr>
        <w:t> </w:t>
      </w:r>
      <w:r>
        <w:rPr>
          <w:w w:val="105"/>
        </w:rPr>
        <w:t>resource</w:t>
      </w:r>
      <w:r>
        <w:rPr>
          <w:spacing w:val="-9"/>
          <w:w w:val="105"/>
        </w:rPr>
        <w:t> </w:t>
      </w:r>
      <w:r>
        <w:rPr>
          <w:w w:val="105"/>
        </w:rPr>
        <w:t>management</w:t>
      </w:r>
      <w:r>
        <w:rPr>
          <w:spacing w:val="-6"/>
          <w:w w:val="105"/>
        </w:rPr>
        <w:t> </w:t>
      </w:r>
      <w:r>
        <w:rPr>
          <w:w w:val="105"/>
        </w:rPr>
        <w:t>and</w:t>
      </w:r>
      <w:r>
        <w:rPr>
          <w:spacing w:val="-7"/>
          <w:w w:val="105"/>
        </w:rPr>
        <w:t> </w:t>
      </w:r>
      <w:r>
        <w:rPr>
          <w:w w:val="105"/>
        </w:rPr>
        <w:t>proposing</w:t>
      </w:r>
      <w:r>
        <w:rPr>
          <w:spacing w:val="-9"/>
          <w:w w:val="105"/>
        </w:rPr>
        <w:t> </w:t>
      </w:r>
      <w:r>
        <w:rPr>
          <w:w w:val="105"/>
        </w:rPr>
        <w:t>innovative strategies, this research can inform policymakers, stakeholders, and the</w:t>
      </w:r>
    </w:p>
    <w:p>
      <w:pPr>
        <w:pStyle w:val="BodyText"/>
        <w:spacing w:line="249" w:lineRule="auto" w:before="1"/>
        <w:ind w:left="901"/>
      </w:pPr>
      <w:r>
        <w:rPr>
          <w:w w:val="105"/>
        </w:rPr>
        <w:t>academic</w:t>
      </w:r>
      <w:r>
        <w:rPr>
          <w:spacing w:val="-11"/>
          <w:w w:val="105"/>
        </w:rPr>
        <w:t> </w:t>
      </w:r>
      <w:r>
        <w:rPr>
          <w:w w:val="105"/>
        </w:rPr>
        <w:t>community.</w:t>
      </w:r>
      <w:r>
        <w:rPr>
          <w:spacing w:val="-10"/>
          <w:w w:val="105"/>
        </w:rPr>
        <w:t> </w:t>
      </w:r>
      <w:r>
        <w:rPr>
          <w:w w:val="105"/>
        </w:rPr>
        <w:t>Moreover,</w:t>
      </w:r>
      <w:r>
        <w:rPr>
          <w:spacing w:val="-10"/>
          <w:w w:val="105"/>
        </w:rPr>
        <w:t> </w:t>
      </w:r>
      <w:r>
        <w:rPr>
          <w:w w:val="105"/>
        </w:rPr>
        <w:t>the</w:t>
      </w:r>
      <w:r>
        <w:rPr>
          <w:spacing w:val="-11"/>
          <w:w w:val="105"/>
        </w:rPr>
        <w:t> </w:t>
      </w:r>
      <w:r>
        <w:rPr>
          <w:w w:val="105"/>
        </w:rPr>
        <w:t>findings</w:t>
      </w:r>
      <w:r>
        <w:rPr>
          <w:spacing w:val="-12"/>
          <w:w w:val="105"/>
        </w:rPr>
        <w:t> </w:t>
      </w:r>
      <w:r>
        <w:rPr>
          <w:w w:val="105"/>
        </w:rPr>
        <w:t>may</w:t>
      </w:r>
      <w:r>
        <w:rPr>
          <w:spacing w:val="-5"/>
          <w:w w:val="105"/>
        </w:rPr>
        <w:t> </w:t>
      </w:r>
      <w:r>
        <w:rPr>
          <w:w w:val="105"/>
        </w:rPr>
        <w:t>serve</w:t>
      </w:r>
      <w:r>
        <w:rPr>
          <w:spacing w:val="-11"/>
          <w:w w:val="105"/>
        </w:rPr>
        <w:t> </w:t>
      </w:r>
      <w:r>
        <w:rPr>
          <w:w w:val="105"/>
        </w:rPr>
        <w:t>as</w:t>
      </w:r>
      <w:r>
        <w:rPr>
          <w:spacing w:val="-12"/>
          <w:w w:val="105"/>
        </w:rPr>
        <w:t> </w:t>
      </w:r>
      <w:r>
        <w:rPr>
          <w:w w:val="105"/>
        </w:rPr>
        <w:t>a</w:t>
      </w:r>
      <w:r>
        <w:rPr>
          <w:spacing w:val="-9"/>
          <w:w w:val="105"/>
        </w:rPr>
        <w:t> </w:t>
      </w:r>
      <w:r>
        <w:rPr>
          <w:w w:val="105"/>
        </w:rPr>
        <w:t>model</w:t>
      </w:r>
      <w:r>
        <w:rPr>
          <w:spacing w:val="-13"/>
          <w:w w:val="105"/>
        </w:rPr>
        <w:t> </w:t>
      </w:r>
      <w:r>
        <w:rPr>
          <w:w w:val="105"/>
        </w:rPr>
        <w:t>for</w:t>
      </w:r>
      <w:r>
        <w:rPr>
          <w:spacing w:val="-11"/>
          <w:w w:val="105"/>
        </w:rPr>
        <w:t> </w:t>
      </w:r>
      <w:r>
        <w:rPr>
          <w:w w:val="105"/>
        </w:rPr>
        <w:t>other economies facing similar resource management challenges.</w:t>
      </w:r>
    </w:p>
    <w:p>
      <w:pPr>
        <w:pStyle w:val="BodyText"/>
        <w:spacing w:before="54"/>
      </w:pPr>
    </w:p>
    <w:p>
      <w:pPr>
        <w:pStyle w:val="Heading2"/>
      </w:pPr>
      <w:r>
        <w:rPr>
          <w:w w:val="110"/>
        </w:rPr>
        <w:t>Research</w:t>
      </w:r>
      <w:r>
        <w:rPr>
          <w:spacing w:val="14"/>
          <w:w w:val="110"/>
        </w:rPr>
        <w:t> </w:t>
      </w:r>
      <w:r>
        <w:rPr>
          <w:spacing w:val="-2"/>
          <w:w w:val="110"/>
        </w:rPr>
        <w:t>Objectives:</w:t>
      </w:r>
    </w:p>
    <w:p>
      <w:pPr>
        <w:pStyle w:val="BodyText"/>
        <w:rPr>
          <w:b/>
          <w:sz w:val="28"/>
        </w:rPr>
      </w:pPr>
    </w:p>
    <w:p>
      <w:pPr>
        <w:pStyle w:val="ListParagraph"/>
        <w:numPr>
          <w:ilvl w:val="1"/>
          <w:numId w:val="1"/>
        </w:numPr>
        <w:tabs>
          <w:tab w:pos="1454" w:val="left" w:leader="none"/>
          <w:tab w:pos="1456" w:val="left" w:leader="none"/>
        </w:tabs>
        <w:spacing w:line="249" w:lineRule="auto" w:before="0" w:after="0"/>
        <w:ind w:left="1456" w:right="809" w:hanging="360"/>
        <w:jc w:val="left"/>
        <w:rPr>
          <w:sz w:val="24"/>
        </w:rPr>
      </w:pPr>
      <w:r>
        <w:rPr>
          <w:w w:val="105"/>
          <w:sz w:val="24"/>
        </w:rPr>
        <w:t>To</w:t>
      </w:r>
      <w:r>
        <w:rPr>
          <w:spacing w:val="-6"/>
          <w:w w:val="105"/>
          <w:sz w:val="24"/>
        </w:rPr>
        <w:t> </w:t>
      </w:r>
      <w:r>
        <w:rPr>
          <w:w w:val="105"/>
          <w:sz w:val="24"/>
        </w:rPr>
        <w:t>analyze</w:t>
      </w:r>
      <w:r>
        <w:rPr>
          <w:spacing w:val="-5"/>
          <w:w w:val="105"/>
          <w:sz w:val="24"/>
        </w:rPr>
        <w:t> </w:t>
      </w:r>
      <w:r>
        <w:rPr>
          <w:w w:val="105"/>
          <w:sz w:val="24"/>
        </w:rPr>
        <w:t>the</w:t>
      </w:r>
      <w:r>
        <w:rPr>
          <w:spacing w:val="-5"/>
          <w:w w:val="105"/>
          <w:sz w:val="24"/>
        </w:rPr>
        <w:t> </w:t>
      </w:r>
      <w:r>
        <w:rPr>
          <w:w w:val="105"/>
          <w:sz w:val="24"/>
        </w:rPr>
        <w:t>current</w:t>
      </w:r>
      <w:r>
        <w:rPr>
          <w:spacing w:val="-2"/>
          <w:w w:val="105"/>
          <w:sz w:val="24"/>
        </w:rPr>
        <w:t> </w:t>
      </w:r>
      <w:r>
        <w:rPr>
          <w:w w:val="105"/>
          <w:sz w:val="24"/>
        </w:rPr>
        <w:t>state of</w:t>
      </w:r>
      <w:r>
        <w:rPr>
          <w:spacing w:val="-6"/>
          <w:w w:val="105"/>
          <w:sz w:val="24"/>
        </w:rPr>
        <w:t> </w:t>
      </w:r>
      <w:r>
        <w:rPr>
          <w:w w:val="105"/>
          <w:sz w:val="24"/>
        </w:rPr>
        <w:t>resource</w:t>
      </w:r>
      <w:r>
        <w:rPr>
          <w:spacing w:val="-5"/>
          <w:w w:val="105"/>
          <w:sz w:val="24"/>
        </w:rPr>
        <w:t> </w:t>
      </w:r>
      <w:r>
        <w:rPr>
          <w:w w:val="105"/>
          <w:sz w:val="24"/>
        </w:rPr>
        <w:t>management</w:t>
      </w:r>
      <w:r>
        <w:rPr>
          <w:spacing w:val="-2"/>
          <w:w w:val="105"/>
          <w:sz w:val="24"/>
        </w:rPr>
        <w:t> </w:t>
      </w:r>
      <w:r>
        <w:rPr>
          <w:w w:val="105"/>
          <w:sz w:val="24"/>
        </w:rPr>
        <w:t>practices</w:t>
      </w:r>
      <w:r>
        <w:rPr>
          <w:spacing w:val="-6"/>
          <w:w w:val="105"/>
          <w:sz w:val="24"/>
        </w:rPr>
        <w:t> </w:t>
      </w:r>
      <w:r>
        <w:rPr>
          <w:w w:val="105"/>
          <w:sz w:val="24"/>
        </w:rPr>
        <w:t>in</w:t>
      </w:r>
      <w:r>
        <w:rPr>
          <w:spacing w:val="-6"/>
          <w:w w:val="105"/>
          <w:sz w:val="24"/>
        </w:rPr>
        <w:t> </w:t>
      </w:r>
      <w:r>
        <w:rPr>
          <w:w w:val="105"/>
          <w:sz w:val="24"/>
        </w:rPr>
        <w:t>Saudi </w:t>
      </w:r>
      <w:r>
        <w:rPr>
          <w:spacing w:val="-2"/>
          <w:w w:val="105"/>
          <w:sz w:val="24"/>
        </w:rPr>
        <w:t>Arabia.</w:t>
      </w:r>
    </w:p>
    <w:p>
      <w:pPr>
        <w:pStyle w:val="ListParagraph"/>
        <w:numPr>
          <w:ilvl w:val="1"/>
          <w:numId w:val="1"/>
        </w:numPr>
        <w:tabs>
          <w:tab w:pos="1454" w:val="left" w:leader="none"/>
        </w:tabs>
        <w:spacing w:line="240" w:lineRule="auto" w:before="6" w:after="0"/>
        <w:ind w:left="1454" w:right="0" w:hanging="358"/>
        <w:jc w:val="left"/>
        <w:rPr>
          <w:sz w:val="24"/>
        </w:rPr>
      </w:pPr>
      <w:r>
        <w:rPr>
          <w:w w:val="105"/>
          <w:sz w:val="24"/>
        </w:rPr>
        <w:t>To</w:t>
      </w:r>
      <w:r>
        <w:rPr>
          <w:spacing w:val="-14"/>
          <w:w w:val="105"/>
          <w:sz w:val="24"/>
        </w:rPr>
        <w:t> </w:t>
      </w:r>
      <w:r>
        <w:rPr>
          <w:w w:val="105"/>
          <w:sz w:val="24"/>
        </w:rPr>
        <w:t>identify</w:t>
      </w:r>
      <w:r>
        <w:rPr>
          <w:spacing w:val="-11"/>
          <w:w w:val="105"/>
          <w:sz w:val="24"/>
        </w:rPr>
        <w:t> </w:t>
      </w:r>
      <w:r>
        <w:rPr>
          <w:w w:val="105"/>
          <w:sz w:val="24"/>
        </w:rPr>
        <w:t>the</w:t>
      </w:r>
      <w:r>
        <w:rPr>
          <w:spacing w:val="-12"/>
          <w:w w:val="105"/>
          <w:sz w:val="24"/>
        </w:rPr>
        <w:t> </w:t>
      </w:r>
      <w:r>
        <w:rPr>
          <w:w w:val="105"/>
          <w:sz w:val="24"/>
        </w:rPr>
        <w:t>key</w:t>
      </w:r>
      <w:r>
        <w:rPr>
          <w:spacing w:val="-11"/>
          <w:w w:val="105"/>
          <w:sz w:val="24"/>
        </w:rPr>
        <w:t> </w:t>
      </w:r>
      <w:r>
        <w:rPr>
          <w:w w:val="105"/>
          <w:sz w:val="24"/>
        </w:rPr>
        <w:t>challenges</w:t>
      </w:r>
      <w:r>
        <w:rPr>
          <w:spacing w:val="-13"/>
          <w:w w:val="105"/>
          <w:sz w:val="24"/>
        </w:rPr>
        <w:t> </w:t>
      </w:r>
      <w:r>
        <w:rPr>
          <w:w w:val="105"/>
          <w:sz w:val="24"/>
        </w:rPr>
        <w:t>in</w:t>
      </w:r>
      <w:r>
        <w:rPr>
          <w:spacing w:val="-13"/>
          <w:w w:val="105"/>
          <w:sz w:val="24"/>
        </w:rPr>
        <w:t> </w:t>
      </w:r>
      <w:r>
        <w:rPr>
          <w:w w:val="105"/>
          <w:sz w:val="24"/>
        </w:rPr>
        <w:t>managing</w:t>
      </w:r>
      <w:r>
        <w:rPr>
          <w:spacing w:val="-13"/>
          <w:w w:val="105"/>
          <w:sz w:val="24"/>
        </w:rPr>
        <w:t> </w:t>
      </w:r>
      <w:r>
        <w:rPr>
          <w:w w:val="105"/>
          <w:sz w:val="24"/>
        </w:rPr>
        <w:t>natural</w:t>
      </w:r>
      <w:r>
        <w:rPr>
          <w:spacing w:val="-14"/>
          <w:w w:val="105"/>
          <w:sz w:val="24"/>
        </w:rPr>
        <w:t> </w:t>
      </w:r>
      <w:r>
        <w:rPr>
          <w:w w:val="105"/>
          <w:sz w:val="24"/>
        </w:rPr>
        <w:t>resources</w:t>
      </w:r>
      <w:r>
        <w:rPr>
          <w:spacing w:val="-13"/>
          <w:w w:val="105"/>
          <w:sz w:val="24"/>
        </w:rPr>
        <w:t> </w:t>
      </w:r>
      <w:r>
        <w:rPr>
          <w:spacing w:val="-2"/>
          <w:w w:val="105"/>
          <w:sz w:val="24"/>
        </w:rPr>
        <w:t>eCectively.</w:t>
      </w:r>
    </w:p>
    <w:p>
      <w:pPr>
        <w:pStyle w:val="ListParagraph"/>
        <w:numPr>
          <w:ilvl w:val="1"/>
          <w:numId w:val="1"/>
        </w:numPr>
        <w:tabs>
          <w:tab w:pos="1454" w:val="left" w:leader="none"/>
        </w:tabs>
        <w:spacing w:line="240" w:lineRule="auto" w:before="27" w:after="0"/>
        <w:ind w:left="1454" w:right="0" w:hanging="358"/>
        <w:jc w:val="left"/>
        <w:rPr>
          <w:sz w:val="24"/>
        </w:rPr>
      </w:pPr>
      <w:r>
        <w:rPr>
          <w:w w:val="105"/>
          <w:sz w:val="24"/>
        </w:rPr>
        <w:t>To</w:t>
      </w:r>
      <w:r>
        <w:rPr>
          <w:spacing w:val="-13"/>
          <w:w w:val="105"/>
          <w:sz w:val="24"/>
        </w:rPr>
        <w:t> </w:t>
      </w:r>
      <w:r>
        <w:rPr>
          <w:w w:val="105"/>
          <w:sz w:val="24"/>
        </w:rPr>
        <w:t>evaluate</w:t>
      </w:r>
      <w:r>
        <w:rPr>
          <w:spacing w:val="-12"/>
          <w:w w:val="105"/>
          <w:sz w:val="24"/>
        </w:rPr>
        <w:t> </w:t>
      </w:r>
      <w:r>
        <w:rPr>
          <w:w w:val="105"/>
          <w:sz w:val="24"/>
        </w:rPr>
        <w:t>existing</w:t>
      </w:r>
      <w:r>
        <w:rPr>
          <w:spacing w:val="-12"/>
          <w:w w:val="105"/>
          <w:sz w:val="24"/>
        </w:rPr>
        <w:t> </w:t>
      </w:r>
      <w:r>
        <w:rPr>
          <w:w w:val="105"/>
          <w:sz w:val="24"/>
        </w:rPr>
        <w:t>policies</w:t>
      </w:r>
      <w:r>
        <w:rPr>
          <w:spacing w:val="-13"/>
          <w:w w:val="105"/>
          <w:sz w:val="24"/>
        </w:rPr>
        <w:t> </w:t>
      </w:r>
      <w:r>
        <w:rPr>
          <w:w w:val="105"/>
          <w:sz w:val="24"/>
        </w:rPr>
        <w:t>and</w:t>
      </w:r>
      <w:r>
        <w:rPr>
          <w:spacing w:val="-11"/>
          <w:w w:val="105"/>
          <w:sz w:val="24"/>
        </w:rPr>
        <w:t> </w:t>
      </w:r>
      <w:r>
        <w:rPr>
          <w:w w:val="105"/>
          <w:sz w:val="24"/>
        </w:rPr>
        <w:t>strategies</w:t>
      </w:r>
      <w:r>
        <w:rPr>
          <w:spacing w:val="-13"/>
          <w:w w:val="105"/>
          <w:sz w:val="24"/>
        </w:rPr>
        <w:t> </w:t>
      </w:r>
      <w:r>
        <w:rPr>
          <w:w w:val="105"/>
          <w:sz w:val="24"/>
        </w:rPr>
        <w:t>for</w:t>
      </w:r>
      <w:r>
        <w:rPr>
          <w:spacing w:val="-6"/>
          <w:w w:val="105"/>
          <w:sz w:val="24"/>
        </w:rPr>
        <w:t> </w:t>
      </w:r>
      <w:r>
        <w:rPr>
          <w:w w:val="105"/>
          <w:sz w:val="24"/>
        </w:rPr>
        <w:t>resource</w:t>
      </w:r>
      <w:r>
        <w:rPr>
          <w:spacing w:val="-12"/>
          <w:w w:val="105"/>
          <w:sz w:val="24"/>
        </w:rPr>
        <w:t> </w:t>
      </w:r>
      <w:r>
        <w:rPr>
          <w:spacing w:val="-2"/>
          <w:w w:val="105"/>
          <w:sz w:val="24"/>
        </w:rPr>
        <w:t>management.</w:t>
      </w:r>
    </w:p>
    <w:p>
      <w:pPr>
        <w:pStyle w:val="ListParagraph"/>
        <w:numPr>
          <w:ilvl w:val="1"/>
          <w:numId w:val="1"/>
        </w:numPr>
        <w:tabs>
          <w:tab w:pos="1454" w:val="left" w:leader="none"/>
          <w:tab w:pos="1456" w:val="left" w:leader="none"/>
        </w:tabs>
        <w:spacing w:line="249" w:lineRule="auto" w:before="22" w:after="0"/>
        <w:ind w:left="1456" w:right="839" w:hanging="360"/>
        <w:jc w:val="left"/>
        <w:rPr>
          <w:sz w:val="24"/>
        </w:rPr>
      </w:pPr>
      <w:r>
        <w:rPr>
          <w:w w:val="105"/>
          <w:sz w:val="24"/>
        </w:rPr>
        <w:t>To</w:t>
      </w:r>
      <w:r>
        <w:rPr>
          <w:spacing w:val="-15"/>
          <w:w w:val="105"/>
          <w:sz w:val="24"/>
        </w:rPr>
        <w:t> </w:t>
      </w:r>
      <w:r>
        <w:rPr>
          <w:w w:val="105"/>
          <w:sz w:val="24"/>
        </w:rPr>
        <w:t>propose</w:t>
      </w:r>
      <w:r>
        <w:rPr>
          <w:spacing w:val="-13"/>
          <w:w w:val="105"/>
          <w:sz w:val="24"/>
        </w:rPr>
        <w:t> </w:t>
      </w:r>
      <w:r>
        <w:rPr>
          <w:w w:val="105"/>
          <w:sz w:val="24"/>
        </w:rPr>
        <w:t>innovative</w:t>
      </w:r>
      <w:r>
        <w:rPr>
          <w:spacing w:val="-14"/>
          <w:w w:val="105"/>
          <w:sz w:val="24"/>
        </w:rPr>
        <w:t> </w:t>
      </w:r>
      <w:r>
        <w:rPr>
          <w:w w:val="105"/>
          <w:sz w:val="24"/>
        </w:rPr>
        <w:t>solutions</w:t>
      </w:r>
      <w:r>
        <w:rPr>
          <w:spacing w:val="-15"/>
          <w:w w:val="105"/>
          <w:sz w:val="24"/>
        </w:rPr>
        <w:t> </w:t>
      </w:r>
      <w:r>
        <w:rPr>
          <w:w w:val="105"/>
          <w:sz w:val="24"/>
        </w:rPr>
        <w:t>for</w:t>
      </w:r>
      <w:r>
        <w:rPr>
          <w:spacing w:val="-12"/>
          <w:w w:val="105"/>
          <w:sz w:val="24"/>
        </w:rPr>
        <w:t> </w:t>
      </w:r>
      <w:r>
        <w:rPr>
          <w:w w:val="105"/>
          <w:sz w:val="24"/>
        </w:rPr>
        <w:t>optimizing</w:t>
      </w:r>
      <w:r>
        <w:rPr>
          <w:spacing w:val="-9"/>
          <w:w w:val="105"/>
          <w:sz w:val="24"/>
        </w:rPr>
        <w:t> </w:t>
      </w:r>
      <w:r>
        <w:rPr>
          <w:w w:val="105"/>
          <w:sz w:val="24"/>
        </w:rPr>
        <w:t>resource</w:t>
      </w:r>
      <w:r>
        <w:rPr>
          <w:spacing w:val="-14"/>
          <w:w w:val="105"/>
          <w:sz w:val="24"/>
        </w:rPr>
        <w:t> </w:t>
      </w:r>
      <w:r>
        <w:rPr>
          <w:w w:val="105"/>
          <w:sz w:val="24"/>
        </w:rPr>
        <w:t>management</w:t>
      </w:r>
      <w:r>
        <w:rPr>
          <w:spacing w:val="-11"/>
          <w:w w:val="105"/>
          <w:sz w:val="24"/>
        </w:rPr>
        <w:t> </w:t>
      </w:r>
      <w:r>
        <w:rPr>
          <w:w w:val="105"/>
          <w:sz w:val="24"/>
        </w:rPr>
        <w:t>in Saudi</w:t>
      </w:r>
      <w:r>
        <w:rPr>
          <w:spacing w:val="-3"/>
          <w:w w:val="105"/>
          <w:sz w:val="24"/>
        </w:rPr>
        <w:t> </w:t>
      </w:r>
      <w:r>
        <w:rPr>
          <w:w w:val="105"/>
          <w:sz w:val="24"/>
        </w:rPr>
        <w:t>Arabia.</w:t>
      </w:r>
    </w:p>
    <w:p>
      <w:pPr>
        <w:pStyle w:val="BodyText"/>
      </w:pPr>
    </w:p>
    <w:p>
      <w:pPr>
        <w:pStyle w:val="BodyText"/>
      </w:pPr>
    </w:p>
    <w:p>
      <w:pPr>
        <w:pStyle w:val="BodyText"/>
      </w:pPr>
    </w:p>
    <w:p>
      <w:pPr>
        <w:pStyle w:val="BodyText"/>
      </w:pPr>
    </w:p>
    <w:p>
      <w:pPr>
        <w:pStyle w:val="BodyText"/>
        <w:spacing w:before="103"/>
      </w:pPr>
    </w:p>
    <w:p>
      <w:pPr>
        <w:pStyle w:val="Heading2"/>
        <w:spacing w:before="1"/>
      </w:pPr>
      <w:r>
        <w:rPr>
          <w:w w:val="110"/>
        </w:rPr>
        <w:t>Research</w:t>
      </w:r>
      <w:r>
        <w:rPr>
          <w:spacing w:val="12"/>
          <w:w w:val="115"/>
        </w:rPr>
        <w:t> </w:t>
      </w:r>
      <w:r>
        <w:rPr>
          <w:spacing w:val="-2"/>
          <w:w w:val="115"/>
        </w:rPr>
        <w:t>Questions:</w:t>
      </w:r>
    </w:p>
    <w:p>
      <w:pPr>
        <w:pStyle w:val="ListParagraph"/>
        <w:numPr>
          <w:ilvl w:val="2"/>
          <w:numId w:val="1"/>
        </w:numPr>
        <w:tabs>
          <w:tab w:pos="1604" w:val="left" w:leader="none"/>
        </w:tabs>
        <w:spacing w:line="240" w:lineRule="auto" w:before="341" w:after="0"/>
        <w:ind w:left="1604" w:right="0" w:hanging="358"/>
        <w:jc w:val="left"/>
        <w:rPr>
          <w:sz w:val="24"/>
        </w:rPr>
      </w:pPr>
      <w:r>
        <w:rPr>
          <w:w w:val="105"/>
          <w:sz w:val="24"/>
        </w:rPr>
        <w:t>What</w:t>
      </w:r>
      <w:r>
        <w:rPr>
          <w:spacing w:val="-6"/>
          <w:w w:val="105"/>
          <w:sz w:val="24"/>
        </w:rPr>
        <w:t> </w:t>
      </w:r>
      <w:r>
        <w:rPr>
          <w:w w:val="105"/>
          <w:sz w:val="24"/>
        </w:rPr>
        <w:t>are</w:t>
      </w:r>
      <w:r>
        <w:rPr>
          <w:spacing w:val="-9"/>
          <w:w w:val="105"/>
          <w:sz w:val="24"/>
        </w:rPr>
        <w:t> </w:t>
      </w:r>
      <w:r>
        <w:rPr>
          <w:w w:val="105"/>
          <w:sz w:val="24"/>
        </w:rPr>
        <w:t>the</w:t>
      </w:r>
      <w:r>
        <w:rPr>
          <w:spacing w:val="-9"/>
          <w:w w:val="105"/>
          <w:sz w:val="24"/>
        </w:rPr>
        <w:t> </w:t>
      </w:r>
      <w:r>
        <w:rPr>
          <w:w w:val="105"/>
          <w:sz w:val="24"/>
        </w:rPr>
        <w:t>current</w:t>
      </w:r>
      <w:r>
        <w:rPr>
          <w:spacing w:val="-5"/>
          <w:w w:val="105"/>
          <w:sz w:val="24"/>
        </w:rPr>
        <w:t> </w:t>
      </w:r>
      <w:r>
        <w:rPr>
          <w:w w:val="105"/>
          <w:sz w:val="24"/>
        </w:rPr>
        <w:t>practices</w:t>
      </w:r>
      <w:r>
        <w:rPr>
          <w:spacing w:val="-10"/>
          <w:w w:val="105"/>
          <w:sz w:val="24"/>
        </w:rPr>
        <w:t> </w:t>
      </w:r>
      <w:r>
        <w:rPr>
          <w:w w:val="105"/>
          <w:sz w:val="24"/>
        </w:rPr>
        <w:t>in</w:t>
      </w:r>
      <w:r>
        <w:rPr>
          <w:spacing w:val="-10"/>
          <w:w w:val="105"/>
          <w:sz w:val="24"/>
        </w:rPr>
        <w:t> </w:t>
      </w:r>
      <w:r>
        <w:rPr>
          <w:w w:val="105"/>
          <w:sz w:val="24"/>
        </w:rPr>
        <w:t>resource</w:t>
      </w:r>
      <w:r>
        <w:rPr>
          <w:spacing w:val="-8"/>
          <w:w w:val="105"/>
          <w:sz w:val="24"/>
        </w:rPr>
        <w:t> </w:t>
      </w:r>
      <w:r>
        <w:rPr>
          <w:w w:val="105"/>
          <w:sz w:val="24"/>
        </w:rPr>
        <w:t>management</w:t>
      </w:r>
      <w:r>
        <w:rPr>
          <w:spacing w:val="-6"/>
          <w:w w:val="105"/>
          <w:sz w:val="24"/>
        </w:rPr>
        <w:t> </w:t>
      </w:r>
      <w:r>
        <w:rPr>
          <w:w w:val="105"/>
          <w:sz w:val="24"/>
        </w:rPr>
        <w:t>in</w:t>
      </w:r>
      <w:r>
        <w:rPr>
          <w:spacing w:val="-10"/>
          <w:w w:val="105"/>
          <w:sz w:val="24"/>
        </w:rPr>
        <w:t> </w:t>
      </w:r>
      <w:r>
        <w:rPr>
          <w:w w:val="105"/>
          <w:sz w:val="24"/>
        </w:rPr>
        <w:t>Saudi</w:t>
      </w:r>
      <w:r>
        <w:rPr>
          <w:spacing w:val="-9"/>
          <w:w w:val="105"/>
          <w:sz w:val="24"/>
        </w:rPr>
        <w:t> </w:t>
      </w:r>
      <w:r>
        <w:rPr>
          <w:spacing w:val="-2"/>
          <w:w w:val="105"/>
          <w:sz w:val="24"/>
        </w:rPr>
        <w:t>Arabia?</w:t>
      </w:r>
    </w:p>
    <w:p>
      <w:pPr>
        <w:pStyle w:val="ListParagraph"/>
        <w:numPr>
          <w:ilvl w:val="2"/>
          <w:numId w:val="1"/>
        </w:numPr>
        <w:tabs>
          <w:tab w:pos="1604" w:val="left" w:leader="none"/>
          <w:tab w:pos="1606" w:val="left" w:leader="none"/>
        </w:tabs>
        <w:spacing w:line="249" w:lineRule="auto" w:before="17" w:after="0"/>
        <w:ind w:left="1606" w:right="1060" w:hanging="360"/>
        <w:jc w:val="left"/>
        <w:rPr>
          <w:sz w:val="24"/>
        </w:rPr>
      </w:pPr>
      <w:r>
        <w:rPr>
          <w:w w:val="105"/>
          <w:sz w:val="24"/>
        </w:rPr>
        <w:t>What challenges do policymakers face in implementing sustainable resource</w:t>
      </w:r>
      <w:r>
        <w:rPr>
          <w:spacing w:val="-1"/>
          <w:w w:val="105"/>
          <w:sz w:val="24"/>
        </w:rPr>
        <w:t> </w:t>
      </w:r>
      <w:r>
        <w:rPr>
          <w:w w:val="105"/>
          <w:sz w:val="24"/>
        </w:rPr>
        <w:t>management?</w:t>
      </w:r>
    </w:p>
    <w:p>
      <w:pPr>
        <w:pStyle w:val="ListParagraph"/>
        <w:numPr>
          <w:ilvl w:val="2"/>
          <w:numId w:val="1"/>
        </w:numPr>
        <w:tabs>
          <w:tab w:pos="1604" w:val="left" w:leader="none"/>
        </w:tabs>
        <w:spacing w:line="240" w:lineRule="auto" w:before="6" w:after="0"/>
        <w:ind w:left="1604" w:right="0" w:hanging="358"/>
        <w:jc w:val="left"/>
        <w:rPr>
          <w:sz w:val="24"/>
        </w:rPr>
      </w:pPr>
      <w:r>
        <w:rPr>
          <w:w w:val="105"/>
          <w:sz w:val="24"/>
        </w:rPr>
        <w:t>How</w:t>
      </w:r>
      <w:r>
        <w:rPr>
          <w:spacing w:val="-1"/>
          <w:w w:val="105"/>
          <w:sz w:val="24"/>
        </w:rPr>
        <w:t> </w:t>
      </w:r>
      <w:r>
        <w:rPr>
          <w:w w:val="105"/>
          <w:sz w:val="24"/>
        </w:rPr>
        <w:t>eCective</w:t>
      </w:r>
      <w:r>
        <w:rPr>
          <w:spacing w:val="-3"/>
          <w:w w:val="105"/>
          <w:sz w:val="24"/>
        </w:rPr>
        <w:t> </w:t>
      </w:r>
      <w:r>
        <w:rPr>
          <w:w w:val="105"/>
          <w:sz w:val="24"/>
        </w:rPr>
        <w:t>are</w:t>
      </w:r>
      <w:r>
        <w:rPr>
          <w:spacing w:val="-3"/>
          <w:w w:val="105"/>
          <w:sz w:val="24"/>
        </w:rPr>
        <w:t> </w:t>
      </w:r>
      <w:r>
        <w:rPr>
          <w:w w:val="105"/>
          <w:sz w:val="24"/>
        </w:rPr>
        <w:t>the</w:t>
      </w:r>
      <w:r>
        <w:rPr>
          <w:spacing w:val="-4"/>
          <w:w w:val="105"/>
          <w:sz w:val="24"/>
        </w:rPr>
        <w:t> </w:t>
      </w:r>
      <w:r>
        <w:rPr>
          <w:w w:val="105"/>
          <w:sz w:val="24"/>
        </w:rPr>
        <w:t>existing</w:t>
      </w:r>
      <w:r>
        <w:rPr>
          <w:spacing w:val="-3"/>
          <w:w w:val="105"/>
          <w:sz w:val="24"/>
        </w:rPr>
        <w:t> </w:t>
      </w:r>
      <w:r>
        <w:rPr>
          <w:w w:val="105"/>
          <w:sz w:val="24"/>
        </w:rPr>
        <w:t>policies</w:t>
      </w:r>
      <w:r>
        <w:rPr>
          <w:spacing w:val="-5"/>
          <w:w w:val="105"/>
          <w:sz w:val="24"/>
        </w:rPr>
        <w:t> </w:t>
      </w:r>
      <w:r>
        <w:rPr>
          <w:w w:val="105"/>
          <w:sz w:val="24"/>
        </w:rPr>
        <w:t>on</w:t>
      </w:r>
      <w:r>
        <w:rPr>
          <w:spacing w:val="-4"/>
          <w:w w:val="105"/>
          <w:sz w:val="24"/>
        </w:rPr>
        <w:t> </w:t>
      </w:r>
      <w:r>
        <w:rPr>
          <w:w w:val="105"/>
          <w:sz w:val="24"/>
        </w:rPr>
        <w:t>resource</w:t>
      </w:r>
      <w:r>
        <w:rPr>
          <w:spacing w:val="-4"/>
          <w:w w:val="105"/>
          <w:sz w:val="24"/>
        </w:rPr>
        <w:t> </w:t>
      </w:r>
      <w:r>
        <w:rPr>
          <w:spacing w:val="-2"/>
          <w:w w:val="105"/>
          <w:sz w:val="24"/>
        </w:rPr>
        <w:t>management?</w:t>
      </w:r>
    </w:p>
    <w:p>
      <w:pPr>
        <w:pStyle w:val="ListParagraph"/>
        <w:numPr>
          <w:ilvl w:val="2"/>
          <w:numId w:val="1"/>
        </w:numPr>
        <w:tabs>
          <w:tab w:pos="1604" w:val="left" w:leader="none"/>
          <w:tab w:pos="1606" w:val="left" w:leader="none"/>
        </w:tabs>
        <w:spacing w:line="249" w:lineRule="auto" w:before="17" w:after="0"/>
        <w:ind w:left="1606" w:right="1374" w:hanging="360"/>
        <w:jc w:val="left"/>
        <w:rPr>
          <w:sz w:val="24"/>
        </w:rPr>
      </w:pPr>
      <w:r>
        <w:rPr>
          <w:w w:val="105"/>
          <w:sz w:val="24"/>
        </w:rPr>
        <w:t>What</w:t>
      </w:r>
      <w:r>
        <w:rPr>
          <w:spacing w:val="-11"/>
          <w:w w:val="105"/>
          <w:sz w:val="24"/>
        </w:rPr>
        <w:t> </w:t>
      </w:r>
      <w:r>
        <w:rPr>
          <w:w w:val="105"/>
          <w:sz w:val="24"/>
        </w:rPr>
        <w:t>innovative</w:t>
      </w:r>
      <w:r>
        <w:rPr>
          <w:spacing w:val="-14"/>
          <w:w w:val="105"/>
          <w:sz w:val="24"/>
        </w:rPr>
        <w:t> </w:t>
      </w:r>
      <w:r>
        <w:rPr>
          <w:w w:val="105"/>
          <w:sz w:val="24"/>
        </w:rPr>
        <w:t>strategies</w:t>
      </w:r>
      <w:r>
        <w:rPr>
          <w:spacing w:val="-15"/>
          <w:w w:val="105"/>
          <w:sz w:val="24"/>
        </w:rPr>
        <w:t> </w:t>
      </w:r>
      <w:r>
        <w:rPr>
          <w:w w:val="105"/>
          <w:sz w:val="24"/>
        </w:rPr>
        <w:t>can</w:t>
      </w:r>
      <w:r>
        <w:rPr>
          <w:spacing w:val="-14"/>
          <w:w w:val="105"/>
          <w:sz w:val="24"/>
        </w:rPr>
        <w:t> </w:t>
      </w:r>
      <w:r>
        <w:rPr>
          <w:w w:val="105"/>
          <w:sz w:val="24"/>
        </w:rPr>
        <w:t>be</w:t>
      </w:r>
      <w:r>
        <w:rPr>
          <w:spacing w:val="-13"/>
          <w:w w:val="105"/>
          <w:sz w:val="24"/>
        </w:rPr>
        <w:t> </w:t>
      </w:r>
      <w:r>
        <w:rPr>
          <w:w w:val="105"/>
          <w:sz w:val="24"/>
        </w:rPr>
        <w:t>employed</w:t>
      </w:r>
      <w:r>
        <w:rPr>
          <w:spacing w:val="-12"/>
          <w:w w:val="105"/>
          <w:sz w:val="24"/>
        </w:rPr>
        <w:t> </w:t>
      </w:r>
      <w:r>
        <w:rPr>
          <w:w w:val="105"/>
          <w:sz w:val="24"/>
        </w:rPr>
        <w:t>to</w:t>
      </w:r>
      <w:r>
        <w:rPr>
          <w:spacing w:val="-15"/>
          <w:w w:val="105"/>
          <w:sz w:val="24"/>
        </w:rPr>
        <w:t> </w:t>
      </w:r>
      <w:r>
        <w:rPr>
          <w:w w:val="105"/>
          <w:sz w:val="24"/>
        </w:rPr>
        <w:t>improve</w:t>
      </w:r>
      <w:r>
        <w:rPr>
          <w:spacing w:val="-13"/>
          <w:w w:val="105"/>
          <w:sz w:val="24"/>
        </w:rPr>
        <w:t> </w:t>
      </w:r>
      <w:r>
        <w:rPr>
          <w:w w:val="105"/>
          <w:sz w:val="24"/>
        </w:rPr>
        <w:t>resource management in Saudi Arabia?</w:t>
      </w:r>
    </w:p>
    <w:p>
      <w:pPr>
        <w:pStyle w:val="BodyText"/>
      </w:pPr>
    </w:p>
    <w:p>
      <w:pPr>
        <w:pStyle w:val="BodyText"/>
        <w:spacing w:before="72"/>
      </w:pPr>
    </w:p>
    <w:p>
      <w:pPr>
        <w:pStyle w:val="Heading2"/>
      </w:pPr>
      <w:r>
        <w:rPr>
          <w:spacing w:val="-2"/>
          <w:w w:val="110"/>
        </w:rPr>
        <w:t>Hypotheses:</w:t>
      </w:r>
    </w:p>
    <w:p>
      <w:pPr>
        <w:pStyle w:val="BodyText"/>
        <w:rPr>
          <w:b/>
          <w:sz w:val="28"/>
        </w:rPr>
      </w:pPr>
    </w:p>
    <w:p>
      <w:pPr>
        <w:pStyle w:val="ListParagraph"/>
        <w:numPr>
          <w:ilvl w:val="0"/>
          <w:numId w:val="2"/>
        </w:numPr>
        <w:tabs>
          <w:tab w:pos="1604" w:val="left" w:leader="none"/>
          <w:tab w:pos="1606" w:val="left" w:leader="none"/>
        </w:tabs>
        <w:spacing w:line="249" w:lineRule="auto" w:before="0" w:after="0"/>
        <w:ind w:left="1606" w:right="619" w:hanging="360"/>
        <w:jc w:val="both"/>
        <w:rPr>
          <w:sz w:val="24"/>
        </w:rPr>
      </w:pPr>
      <w:r>
        <w:rPr>
          <w:w w:val="105"/>
          <w:sz w:val="24"/>
        </w:rPr>
        <w:t>Current resource management practices in Saudi Arabia are insuCicient to meet the sustainability goals outlined in Vision 2030.</w:t>
      </w:r>
    </w:p>
    <w:p>
      <w:pPr>
        <w:pStyle w:val="ListParagraph"/>
        <w:numPr>
          <w:ilvl w:val="0"/>
          <w:numId w:val="2"/>
        </w:numPr>
        <w:tabs>
          <w:tab w:pos="1604" w:val="left" w:leader="none"/>
          <w:tab w:pos="1606" w:val="left" w:leader="none"/>
        </w:tabs>
        <w:spacing w:line="249" w:lineRule="auto" w:before="5" w:after="0"/>
        <w:ind w:left="1606" w:right="1154" w:hanging="360"/>
        <w:jc w:val="both"/>
        <w:rPr>
          <w:sz w:val="24"/>
        </w:rPr>
      </w:pPr>
      <w:r>
        <w:rPr>
          <w:w w:val="105"/>
          <w:sz w:val="24"/>
        </w:rPr>
        <w:t>Policymakers face significant challenges in implementing resource management policies due to economic, environmental, and social </w:t>
      </w:r>
      <w:r>
        <w:rPr>
          <w:spacing w:val="-2"/>
          <w:w w:val="105"/>
          <w:sz w:val="24"/>
        </w:rPr>
        <w:t>factors.</w:t>
      </w:r>
    </w:p>
    <w:p>
      <w:pPr>
        <w:pStyle w:val="ListParagraph"/>
        <w:numPr>
          <w:ilvl w:val="0"/>
          <w:numId w:val="2"/>
        </w:numPr>
        <w:tabs>
          <w:tab w:pos="1604" w:val="left" w:leader="none"/>
          <w:tab w:pos="1606" w:val="left" w:leader="none"/>
        </w:tabs>
        <w:spacing w:line="249" w:lineRule="auto" w:before="7" w:after="0"/>
        <w:ind w:left="1606" w:right="625" w:hanging="360"/>
        <w:jc w:val="both"/>
        <w:rPr>
          <w:sz w:val="24"/>
        </w:rPr>
      </w:pPr>
      <w:r>
        <w:rPr>
          <w:w w:val="105"/>
          <w:sz w:val="24"/>
        </w:rPr>
        <w:t>Innovative</w:t>
      </w:r>
      <w:r>
        <w:rPr>
          <w:spacing w:val="-3"/>
          <w:w w:val="105"/>
          <w:sz w:val="24"/>
        </w:rPr>
        <w:t> </w:t>
      </w:r>
      <w:r>
        <w:rPr>
          <w:w w:val="105"/>
          <w:sz w:val="24"/>
        </w:rPr>
        <w:t>management strategies</w:t>
      </w:r>
      <w:r>
        <w:rPr>
          <w:spacing w:val="-4"/>
          <w:w w:val="105"/>
          <w:sz w:val="24"/>
        </w:rPr>
        <w:t> </w:t>
      </w:r>
      <w:r>
        <w:rPr>
          <w:w w:val="105"/>
          <w:sz w:val="24"/>
        </w:rPr>
        <w:t>can</w:t>
      </w:r>
      <w:r>
        <w:rPr>
          <w:spacing w:val="-4"/>
          <w:w w:val="105"/>
          <w:sz w:val="24"/>
        </w:rPr>
        <w:t> </w:t>
      </w:r>
      <w:r>
        <w:rPr>
          <w:w w:val="105"/>
          <w:sz w:val="24"/>
        </w:rPr>
        <w:t>greatly</w:t>
      </w:r>
      <w:r>
        <w:rPr>
          <w:spacing w:val="-1"/>
          <w:w w:val="105"/>
          <w:sz w:val="24"/>
        </w:rPr>
        <w:t> </w:t>
      </w:r>
      <w:r>
        <w:rPr>
          <w:w w:val="105"/>
          <w:sz w:val="24"/>
        </w:rPr>
        <w:t>enhance</w:t>
      </w:r>
      <w:r>
        <w:rPr>
          <w:spacing w:val="-3"/>
          <w:w w:val="105"/>
          <w:sz w:val="24"/>
        </w:rPr>
        <w:t> </w:t>
      </w:r>
      <w:r>
        <w:rPr>
          <w:w w:val="105"/>
          <w:sz w:val="24"/>
        </w:rPr>
        <w:t>the</w:t>
      </w:r>
      <w:r>
        <w:rPr>
          <w:spacing w:val="-3"/>
          <w:w w:val="105"/>
          <w:sz w:val="24"/>
        </w:rPr>
        <w:t> </w:t>
      </w:r>
      <w:r>
        <w:rPr>
          <w:w w:val="105"/>
          <w:sz w:val="24"/>
        </w:rPr>
        <w:t>eCiciency</w:t>
      </w:r>
      <w:r>
        <w:rPr>
          <w:spacing w:val="-1"/>
          <w:w w:val="105"/>
          <w:sz w:val="24"/>
        </w:rPr>
        <w:t> </w:t>
      </w:r>
      <w:r>
        <w:rPr>
          <w:w w:val="105"/>
          <w:sz w:val="24"/>
        </w:rPr>
        <w:t>of resource use in Saudi Arabia.</w:t>
      </w:r>
    </w:p>
    <w:p>
      <w:pPr>
        <w:spacing w:after="0" w:line="249" w:lineRule="auto"/>
        <w:jc w:val="both"/>
        <w:rPr>
          <w:sz w:val="24"/>
        </w:rPr>
        <w:sectPr>
          <w:pgSz w:w="11910" w:h="16840"/>
          <w:pgMar w:header="0" w:footer="836" w:top="1360" w:bottom="1020" w:left="900" w:right="1400"/>
        </w:sectPr>
      </w:pPr>
    </w:p>
    <w:p>
      <w:pPr>
        <w:pStyle w:val="BodyText"/>
        <w:spacing w:before="144"/>
      </w:pPr>
    </w:p>
    <w:p>
      <w:pPr>
        <w:pStyle w:val="Heading3"/>
      </w:pPr>
      <w:r>
        <w:rPr>
          <w:spacing w:val="2"/>
        </w:rPr>
        <w:t>-</w:t>
      </w:r>
      <w:r>
        <w:rPr>
          <w:spacing w:val="41"/>
        </w:rPr>
        <w:t> </w:t>
      </w:r>
      <w:r>
        <w:rPr>
          <w:spacing w:val="2"/>
        </w:rPr>
        <w:t>Dependent</w:t>
      </w:r>
      <w:r>
        <w:rPr>
          <w:spacing w:val="43"/>
        </w:rPr>
        <w:t> </w:t>
      </w:r>
      <w:r>
        <w:rPr>
          <w:spacing w:val="2"/>
        </w:rPr>
        <w:t>Variable</w:t>
      </w:r>
      <w:r>
        <w:rPr>
          <w:spacing w:val="45"/>
        </w:rPr>
        <w:t> </w:t>
      </w:r>
      <w:r>
        <w:rPr>
          <w:spacing w:val="2"/>
        </w:rPr>
        <w:t>Independent</w:t>
      </w:r>
      <w:r>
        <w:rPr>
          <w:spacing w:val="43"/>
        </w:rPr>
        <w:t> </w:t>
      </w:r>
      <w:r>
        <w:rPr>
          <w:spacing w:val="-2"/>
        </w:rPr>
        <w:t>Varial</w:t>
      </w:r>
    </w:p>
    <w:p>
      <w:pPr>
        <w:pStyle w:val="BodyText"/>
        <w:spacing w:before="74"/>
        <w:rPr>
          <w:b/>
        </w:rPr>
      </w:pPr>
    </w:p>
    <w:p>
      <w:pPr>
        <w:pStyle w:val="ListParagraph"/>
        <w:numPr>
          <w:ilvl w:val="0"/>
          <w:numId w:val="3"/>
        </w:numPr>
        <w:tabs>
          <w:tab w:pos="1149" w:val="left" w:leader="none"/>
        </w:tabs>
        <w:spacing w:line="240" w:lineRule="auto" w:before="0" w:after="0"/>
        <w:ind w:left="1149" w:right="0" w:hanging="248"/>
        <w:jc w:val="left"/>
        <w:rPr>
          <w:sz w:val="24"/>
        </w:rPr>
      </w:pPr>
      <w:r>
        <w:rPr>
          <w:spacing w:val="-2"/>
          <w:w w:val="105"/>
          <w:sz w:val="24"/>
        </w:rPr>
        <w:t>Water</w:t>
      </w:r>
      <w:r>
        <w:rPr>
          <w:spacing w:val="-3"/>
          <w:w w:val="105"/>
          <w:sz w:val="24"/>
        </w:rPr>
        <w:t> </w:t>
      </w:r>
      <w:r>
        <w:rPr>
          <w:spacing w:val="-2"/>
          <w:w w:val="105"/>
          <w:sz w:val="24"/>
        </w:rPr>
        <w:t>Resource</w:t>
      </w:r>
      <w:r>
        <w:rPr>
          <w:spacing w:val="-4"/>
          <w:w w:val="105"/>
          <w:sz w:val="24"/>
        </w:rPr>
        <w:t> </w:t>
      </w:r>
      <w:r>
        <w:rPr>
          <w:spacing w:val="-2"/>
          <w:w w:val="105"/>
          <w:sz w:val="24"/>
        </w:rPr>
        <w:t>Management</w:t>
      </w:r>
    </w:p>
    <w:p>
      <w:pPr>
        <w:pStyle w:val="BodyText"/>
        <w:spacing w:line="261" w:lineRule="auto" w:before="37"/>
        <w:ind w:left="901" w:right="505"/>
      </w:pPr>
      <w:r>
        <w:rPr>
          <w:w w:val="105"/>
        </w:rPr>
        <w:t>Independent</w:t>
      </w:r>
      <w:r>
        <w:rPr>
          <w:spacing w:val="-8"/>
          <w:w w:val="105"/>
        </w:rPr>
        <w:t> </w:t>
      </w:r>
      <w:r>
        <w:rPr>
          <w:w w:val="105"/>
        </w:rPr>
        <w:t>Variable:</w:t>
      </w:r>
      <w:r>
        <w:rPr>
          <w:spacing w:val="-9"/>
          <w:w w:val="105"/>
        </w:rPr>
        <w:t> </w:t>
      </w:r>
      <w:r>
        <w:rPr>
          <w:w w:val="105"/>
        </w:rPr>
        <w:t>Implementation</w:t>
      </w:r>
      <w:r>
        <w:rPr>
          <w:spacing w:val="-11"/>
          <w:w w:val="105"/>
        </w:rPr>
        <w:t> </w:t>
      </w:r>
      <w:r>
        <w:rPr>
          <w:w w:val="105"/>
        </w:rPr>
        <w:t>of</w:t>
      </w:r>
      <w:r>
        <w:rPr>
          <w:spacing w:val="-11"/>
          <w:w w:val="105"/>
        </w:rPr>
        <w:t> </w:t>
      </w:r>
      <w:r>
        <w:rPr>
          <w:w w:val="105"/>
        </w:rPr>
        <w:t>water</w:t>
      </w:r>
      <w:r>
        <w:rPr>
          <w:spacing w:val="-10"/>
          <w:w w:val="105"/>
        </w:rPr>
        <w:t> </w:t>
      </w:r>
      <w:r>
        <w:rPr>
          <w:w w:val="105"/>
        </w:rPr>
        <w:t>conservation</w:t>
      </w:r>
      <w:r>
        <w:rPr>
          <w:spacing w:val="-11"/>
          <w:w w:val="105"/>
        </w:rPr>
        <w:t> </w:t>
      </w:r>
      <w:r>
        <w:rPr>
          <w:w w:val="105"/>
        </w:rPr>
        <w:t>and</w:t>
      </w:r>
      <w:r>
        <w:rPr>
          <w:spacing w:val="-9"/>
          <w:w w:val="105"/>
        </w:rPr>
        <w:t> </w:t>
      </w:r>
      <w:r>
        <w:rPr>
          <w:w w:val="105"/>
        </w:rPr>
        <w:t>recycling </w:t>
      </w:r>
      <w:r>
        <w:rPr>
          <w:spacing w:val="-2"/>
          <w:w w:val="105"/>
        </w:rPr>
        <w:t>initiatives</w:t>
      </w:r>
    </w:p>
    <w:p>
      <w:pPr>
        <w:pStyle w:val="BodyText"/>
        <w:spacing w:before="12"/>
        <w:ind w:left="901"/>
      </w:pPr>
      <w:r>
        <w:rPr>
          <w:w w:val="105"/>
        </w:rPr>
        <w:t>Dependent</w:t>
      </w:r>
      <w:r>
        <w:rPr>
          <w:spacing w:val="-13"/>
          <w:w w:val="105"/>
        </w:rPr>
        <w:t> </w:t>
      </w:r>
      <w:r>
        <w:rPr>
          <w:w w:val="105"/>
        </w:rPr>
        <w:t>Variable:</w:t>
      </w:r>
      <w:r>
        <w:rPr>
          <w:spacing w:val="-12"/>
          <w:w w:val="105"/>
        </w:rPr>
        <w:t> </w:t>
      </w:r>
      <w:r>
        <w:rPr>
          <w:w w:val="105"/>
        </w:rPr>
        <w:t>Reduction</w:t>
      </w:r>
      <w:r>
        <w:rPr>
          <w:spacing w:val="-15"/>
          <w:w w:val="105"/>
        </w:rPr>
        <w:t> </w:t>
      </w:r>
      <w:r>
        <w:rPr>
          <w:w w:val="105"/>
        </w:rPr>
        <w:t>in</w:t>
      </w:r>
      <w:r>
        <w:rPr>
          <w:spacing w:val="-14"/>
          <w:w w:val="105"/>
        </w:rPr>
        <w:t> </w:t>
      </w:r>
      <w:r>
        <w:rPr>
          <w:w w:val="105"/>
        </w:rPr>
        <w:t>water</w:t>
      </w:r>
      <w:r>
        <w:rPr>
          <w:spacing w:val="-13"/>
          <w:w w:val="105"/>
        </w:rPr>
        <w:t> </w:t>
      </w:r>
      <w:r>
        <w:rPr>
          <w:w w:val="105"/>
        </w:rPr>
        <w:t>scarcity</w:t>
      </w:r>
      <w:r>
        <w:rPr>
          <w:spacing w:val="-12"/>
          <w:w w:val="105"/>
        </w:rPr>
        <w:t> </w:t>
      </w:r>
      <w:r>
        <w:rPr>
          <w:w w:val="105"/>
        </w:rPr>
        <w:t>and</w:t>
      </w:r>
      <w:r>
        <w:rPr>
          <w:spacing w:val="-12"/>
          <w:w w:val="105"/>
        </w:rPr>
        <w:t> </w:t>
      </w:r>
      <w:r>
        <w:rPr>
          <w:w w:val="105"/>
        </w:rPr>
        <w:t>improved</w:t>
      </w:r>
      <w:r>
        <w:rPr>
          <w:spacing w:val="-13"/>
          <w:w w:val="105"/>
        </w:rPr>
        <w:t> </w:t>
      </w:r>
      <w:r>
        <w:rPr>
          <w:w w:val="105"/>
        </w:rPr>
        <w:t>water</w:t>
      </w:r>
      <w:r>
        <w:rPr>
          <w:spacing w:val="-13"/>
          <w:w w:val="105"/>
        </w:rPr>
        <w:t> </w:t>
      </w:r>
      <w:r>
        <w:rPr>
          <w:spacing w:val="-2"/>
          <w:w w:val="105"/>
        </w:rPr>
        <w:t>availability</w:t>
      </w:r>
    </w:p>
    <w:p>
      <w:pPr>
        <w:pStyle w:val="BodyText"/>
        <w:spacing w:before="74"/>
      </w:pPr>
    </w:p>
    <w:p>
      <w:pPr>
        <w:pStyle w:val="ListParagraph"/>
        <w:numPr>
          <w:ilvl w:val="0"/>
          <w:numId w:val="3"/>
        </w:numPr>
        <w:tabs>
          <w:tab w:pos="1149" w:val="left" w:leader="none"/>
        </w:tabs>
        <w:spacing w:line="240" w:lineRule="auto" w:before="0" w:after="0"/>
        <w:ind w:left="1149" w:right="0" w:hanging="248"/>
        <w:jc w:val="left"/>
        <w:rPr>
          <w:sz w:val="24"/>
        </w:rPr>
      </w:pPr>
      <w:r>
        <w:rPr>
          <w:sz w:val="24"/>
        </w:rPr>
        <w:t>Air</w:t>
      </w:r>
      <w:r>
        <w:rPr>
          <w:spacing w:val="8"/>
          <w:sz w:val="24"/>
        </w:rPr>
        <w:t> </w:t>
      </w:r>
      <w:r>
        <w:rPr>
          <w:sz w:val="24"/>
        </w:rPr>
        <w:t>Quality</w:t>
      </w:r>
      <w:r>
        <w:rPr>
          <w:spacing w:val="10"/>
          <w:sz w:val="24"/>
        </w:rPr>
        <w:t> </w:t>
      </w:r>
      <w:r>
        <w:rPr>
          <w:spacing w:val="-2"/>
          <w:sz w:val="24"/>
        </w:rPr>
        <w:t>Management</w:t>
      </w:r>
    </w:p>
    <w:p>
      <w:pPr>
        <w:pStyle w:val="BodyText"/>
        <w:spacing w:before="79"/>
      </w:pPr>
    </w:p>
    <w:p>
      <w:pPr>
        <w:pStyle w:val="BodyText"/>
        <w:spacing w:line="259" w:lineRule="auto"/>
        <w:ind w:left="901" w:right="505"/>
      </w:pPr>
      <w:r>
        <w:rPr>
          <w:w w:val="105"/>
        </w:rPr>
        <w:t>Independent</w:t>
      </w:r>
      <w:r>
        <w:rPr>
          <w:spacing w:val="-1"/>
          <w:w w:val="105"/>
        </w:rPr>
        <w:t> </w:t>
      </w:r>
      <w:r>
        <w:rPr>
          <w:w w:val="105"/>
        </w:rPr>
        <w:t>Variable:</w:t>
      </w:r>
      <w:r>
        <w:rPr>
          <w:spacing w:val="-2"/>
          <w:w w:val="105"/>
        </w:rPr>
        <w:t> </w:t>
      </w:r>
      <w:r>
        <w:rPr>
          <w:w w:val="105"/>
        </w:rPr>
        <w:t>Policies</w:t>
      </w:r>
      <w:r>
        <w:rPr>
          <w:spacing w:val="-6"/>
          <w:w w:val="105"/>
        </w:rPr>
        <w:t> </w:t>
      </w:r>
      <w:r>
        <w:rPr>
          <w:w w:val="105"/>
        </w:rPr>
        <w:t>and</w:t>
      </w:r>
      <w:r>
        <w:rPr>
          <w:spacing w:val="-2"/>
          <w:w w:val="105"/>
        </w:rPr>
        <w:t> </w:t>
      </w:r>
      <w:r>
        <w:rPr>
          <w:w w:val="105"/>
        </w:rPr>
        <w:t>technologies</w:t>
      </w:r>
      <w:r>
        <w:rPr>
          <w:spacing w:val="-6"/>
          <w:w w:val="105"/>
        </w:rPr>
        <w:t> </w:t>
      </w:r>
      <w:r>
        <w:rPr>
          <w:w w:val="105"/>
        </w:rPr>
        <w:t>for</w:t>
      </w:r>
      <w:r>
        <w:rPr>
          <w:spacing w:val="-3"/>
          <w:w w:val="105"/>
        </w:rPr>
        <w:t> </w:t>
      </w:r>
      <w:r>
        <w:rPr>
          <w:w w:val="105"/>
        </w:rPr>
        <w:t>pollution</w:t>
      </w:r>
      <w:r>
        <w:rPr>
          <w:spacing w:val="-6"/>
          <w:w w:val="105"/>
        </w:rPr>
        <w:t> </w:t>
      </w:r>
      <w:r>
        <w:rPr>
          <w:w w:val="105"/>
        </w:rPr>
        <w:t>control</w:t>
      </w:r>
      <w:r>
        <w:rPr>
          <w:spacing w:val="-7"/>
          <w:w w:val="105"/>
        </w:rPr>
        <w:t> </w:t>
      </w:r>
      <w:r>
        <w:rPr>
          <w:w w:val="105"/>
        </w:rPr>
        <w:t>(e.g., emissions regulations, monitoring systems)</w:t>
      </w:r>
    </w:p>
    <w:p>
      <w:pPr>
        <w:pStyle w:val="BodyText"/>
        <w:spacing w:before="50"/>
      </w:pPr>
    </w:p>
    <w:p>
      <w:pPr>
        <w:pStyle w:val="BodyText"/>
        <w:ind w:left="901"/>
      </w:pPr>
      <w:r>
        <w:rPr>
          <w:spacing w:val="-2"/>
          <w:w w:val="105"/>
        </w:rPr>
        <w:t>Dependent Variable: Improvement</w:t>
      </w:r>
      <w:r>
        <w:rPr>
          <w:spacing w:val="-1"/>
          <w:w w:val="105"/>
        </w:rPr>
        <w:t> </w:t>
      </w:r>
      <w:r>
        <w:rPr>
          <w:spacing w:val="-2"/>
          <w:w w:val="105"/>
        </w:rPr>
        <w:t>in</w:t>
      </w:r>
      <w:r>
        <w:rPr>
          <w:spacing w:val="-6"/>
          <w:w w:val="105"/>
        </w:rPr>
        <w:t> </w:t>
      </w:r>
      <w:r>
        <w:rPr>
          <w:spacing w:val="-2"/>
          <w:w w:val="105"/>
        </w:rPr>
        <w:t>national</w:t>
      </w:r>
      <w:r>
        <w:rPr>
          <w:spacing w:val="-6"/>
          <w:w w:val="105"/>
        </w:rPr>
        <w:t> </w:t>
      </w:r>
      <w:r>
        <w:rPr>
          <w:spacing w:val="-2"/>
          <w:w w:val="105"/>
        </w:rPr>
        <w:t>air</w:t>
      </w:r>
      <w:r>
        <w:rPr>
          <w:spacing w:val="2"/>
          <w:w w:val="105"/>
        </w:rPr>
        <w:t> </w:t>
      </w:r>
      <w:r>
        <w:rPr>
          <w:spacing w:val="-2"/>
          <w:w w:val="105"/>
        </w:rPr>
        <w:t>quality levels</w:t>
      </w:r>
    </w:p>
    <w:p>
      <w:pPr>
        <w:pStyle w:val="BodyText"/>
        <w:spacing w:before="79"/>
      </w:pPr>
    </w:p>
    <w:p>
      <w:pPr>
        <w:pStyle w:val="ListParagraph"/>
        <w:numPr>
          <w:ilvl w:val="0"/>
          <w:numId w:val="3"/>
        </w:numPr>
        <w:tabs>
          <w:tab w:pos="1150" w:val="left" w:leader="none"/>
        </w:tabs>
        <w:spacing w:line="240" w:lineRule="auto" w:before="0" w:after="0"/>
        <w:ind w:left="1150" w:right="0" w:hanging="249"/>
        <w:jc w:val="left"/>
        <w:rPr>
          <w:sz w:val="24"/>
        </w:rPr>
      </w:pPr>
      <w:r>
        <w:rPr>
          <w:w w:val="105"/>
          <w:sz w:val="24"/>
        </w:rPr>
        <w:t>Sustainable Energy</w:t>
      </w:r>
      <w:r>
        <w:rPr>
          <w:spacing w:val="3"/>
          <w:w w:val="105"/>
          <w:sz w:val="24"/>
        </w:rPr>
        <w:t> </w:t>
      </w:r>
      <w:r>
        <w:rPr>
          <w:spacing w:val="-2"/>
          <w:w w:val="105"/>
          <w:sz w:val="24"/>
        </w:rPr>
        <w:t>Transition</w:t>
      </w:r>
    </w:p>
    <w:p>
      <w:pPr>
        <w:pStyle w:val="BodyText"/>
        <w:spacing w:line="259" w:lineRule="auto" w:before="37"/>
        <w:ind w:left="901"/>
      </w:pPr>
      <w:r>
        <w:rPr>
          <w:w w:val="105"/>
        </w:rPr>
        <w:t>Independent</w:t>
      </w:r>
      <w:r>
        <w:rPr>
          <w:spacing w:val="-7"/>
          <w:w w:val="105"/>
        </w:rPr>
        <w:t> </w:t>
      </w:r>
      <w:r>
        <w:rPr>
          <w:w w:val="105"/>
        </w:rPr>
        <w:t>Variable:</w:t>
      </w:r>
      <w:r>
        <w:rPr>
          <w:spacing w:val="-8"/>
          <w:w w:val="105"/>
        </w:rPr>
        <w:t> </w:t>
      </w:r>
      <w:r>
        <w:rPr>
          <w:w w:val="105"/>
        </w:rPr>
        <w:t>Investment</w:t>
      </w:r>
      <w:r>
        <w:rPr>
          <w:spacing w:val="-7"/>
          <w:w w:val="105"/>
        </w:rPr>
        <w:t> </w:t>
      </w:r>
      <w:r>
        <w:rPr>
          <w:w w:val="105"/>
        </w:rPr>
        <w:t>in</w:t>
      </w:r>
      <w:r>
        <w:rPr>
          <w:spacing w:val="-11"/>
          <w:w w:val="105"/>
        </w:rPr>
        <w:t> </w:t>
      </w:r>
      <w:r>
        <w:rPr>
          <w:w w:val="105"/>
        </w:rPr>
        <w:t>renewable</w:t>
      </w:r>
      <w:r>
        <w:rPr>
          <w:spacing w:val="-10"/>
          <w:w w:val="105"/>
        </w:rPr>
        <w:t> </w:t>
      </w:r>
      <w:r>
        <w:rPr>
          <w:w w:val="105"/>
        </w:rPr>
        <w:t>energy</w:t>
      </w:r>
      <w:r>
        <w:rPr>
          <w:spacing w:val="-8"/>
          <w:w w:val="105"/>
        </w:rPr>
        <w:t> </w:t>
      </w:r>
      <w:r>
        <w:rPr>
          <w:w w:val="105"/>
        </w:rPr>
        <w:t>sources</w:t>
      </w:r>
      <w:r>
        <w:rPr>
          <w:spacing w:val="-11"/>
          <w:w w:val="105"/>
        </w:rPr>
        <w:t> </w:t>
      </w:r>
      <w:r>
        <w:rPr>
          <w:w w:val="105"/>
        </w:rPr>
        <w:t>(e.g.,</w:t>
      </w:r>
      <w:r>
        <w:rPr>
          <w:spacing w:val="-8"/>
          <w:w w:val="105"/>
        </w:rPr>
        <w:t> </w:t>
      </w:r>
      <w:r>
        <w:rPr>
          <w:w w:val="105"/>
        </w:rPr>
        <w:t>solar,</w:t>
      </w:r>
      <w:r>
        <w:rPr>
          <w:spacing w:val="-12"/>
          <w:w w:val="105"/>
        </w:rPr>
        <w:t> </w:t>
      </w:r>
      <w:r>
        <w:rPr>
          <w:w w:val="105"/>
        </w:rPr>
        <w:t>wind, </w:t>
      </w:r>
      <w:r>
        <w:rPr>
          <w:spacing w:val="-2"/>
          <w:w w:val="105"/>
        </w:rPr>
        <w:t>hydrogen)</w:t>
      </w:r>
    </w:p>
    <w:p>
      <w:pPr>
        <w:pStyle w:val="BodyText"/>
        <w:spacing w:before="55"/>
      </w:pPr>
    </w:p>
    <w:p>
      <w:pPr>
        <w:pStyle w:val="BodyText"/>
        <w:spacing w:line="259" w:lineRule="auto"/>
        <w:ind w:left="901" w:right="505"/>
      </w:pPr>
      <w:r>
        <w:rPr>
          <w:w w:val="105"/>
        </w:rPr>
        <w:t>Dependent Variable: Reduction in greenhouse gas emissions and reliance on fossil</w:t>
      </w:r>
      <w:r>
        <w:rPr>
          <w:spacing w:val="-5"/>
          <w:w w:val="105"/>
        </w:rPr>
        <w:t> </w:t>
      </w:r>
      <w:r>
        <w:rPr>
          <w:w w:val="105"/>
        </w:rPr>
        <w:t>fuels</w:t>
      </w:r>
    </w:p>
    <w:p>
      <w:pPr>
        <w:pStyle w:val="BodyText"/>
      </w:pPr>
    </w:p>
    <w:p>
      <w:pPr>
        <w:pStyle w:val="BodyText"/>
        <w:spacing w:before="91"/>
      </w:pPr>
    </w:p>
    <w:p>
      <w:pPr>
        <w:pStyle w:val="ListParagraph"/>
        <w:numPr>
          <w:ilvl w:val="0"/>
          <w:numId w:val="3"/>
        </w:numPr>
        <w:tabs>
          <w:tab w:pos="1149" w:val="left" w:leader="none"/>
        </w:tabs>
        <w:spacing w:line="240" w:lineRule="auto" w:before="1" w:after="0"/>
        <w:ind w:left="1149" w:right="0" w:hanging="248"/>
        <w:jc w:val="left"/>
        <w:rPr>
          <w:sz w:val="24"/>
        </w:rPr>
      </w:pPr>
      <w:r>
        <w:rPr>
          <w:spacing w:val="-2"/>
          <w:w w:val="105"/>
          <w:sz w:val="24"/>
        </w:rPr>
        <w:t>Waste</w:t>
      </w:r>
      <w:r>
        <w:rPr>
          <w:spacing w:val="-12"/>
          <w:w w:val="105"/>
          <w:sz w:val="24"/>
        </w:rPr>
        <w:t> </w:t>
      </w:r>
      <w:r>
        <w:rPr>
          <w:spacing w:val="-2"/>
          <w:w w:val="105"/>
          <w:sz w:val="24"/>
        </w:rPr>
        <w:t>Management</w:t>
      </w:r>
    </w:p>
    <w:p>
      <w:pPr>
        <w:pStyle w:val="BodyText"/>
        <w:spacing w:line="271" w:lineRule="auto" w:before="37"/>
        <w:ind w:left="901"/>
      </w:pPr>
      <w:r>
        <w:rPr>
          <w:w w:val="105"/>
        </w:rPr>
        <w:t>Independent</w:t>
      </w:r>
      <w:r>
        <w:rPr>
          <w:spacing w:val="-6"/>
          <w:w w:val="105"/>
        </w:rPr>
        <w:t> </w:t>
      </w:r>
      <w:r>
        <w:rPr>
          <w:w w:val="105"/>
        </w:rPr>
        <w:t>Variable:</w:t>
      </w:r>
      <w:r>
        <w:rPr>
          <w:spacing w:val="-7"/>
          <w:w w:val="105"/>
        </w:rPr>
        <w:t> </w:t>
      </w:r>
      <w:r>
        <w:rPr>
          <w:w w:val="105"/>
        </w:rPr>
        <w:t>Introduction</w:t>
      </w:r>
      <w:r>
        <w:rPr>
          <w:spacing w:val="-10"/>
          <w:w w:val="105"/>
        </w:rPr>
        <w:t> </w:t>
      </w:r>
      <w:r>
        <w:rPr>
          <w:w w:val="105"/>
        </w:rPr>
        <w:t>of</w:t>
      </w:r>
      <w:r>
        <w:rPr>
          <w:spacing w:val="-10"/>
          <w:w w:val="105"/>
        </w:rPr>
        <w:t> </w:t>
      </w:r>
      <w:r>
        <w:rPr>
          <w:w w:val="105"/>
        </w:rPr>
        <w:t>waste</w:t>
      </w:r>
      <w:r>
        <w:rPr>
          <w:spacing w:val="-9"/>
          <w:w w:val="105"/>
        </w:rPr>
        <w:t> </w:t>
      </w:r>
      <w:r>
        <w:rPr>
          <w:w w:val="105"/>
        </w:rPr>
        <w:t>reduction</w:t>
      </w:r>
      <w:r>
        <w:rPr>
          <w:spacing w:val="-10"/>
          <w:w w:val="105"/>
        </w:rPr>
        <w:t> </w:t>
      </w:r>
      <w:r>
        <w:rPr>
          <w:w w:val="105"/>
        </w:rPr>
        <w:t>and</w:t>
      </w:r>
      <w:r>
        <w:rPr>
          <w:spacing w:val="-7"/>
          <w:w w:val="105"/>
        </w:rPr>
        <w:t> </w:t>
      </w:r>
      <w:r>
        <w:rPr>
          <w:w w:val="105"/>
        </w:rPr>
        <w:t>recycling</w:t>
      </w:r>
      <w:r>
        <w:rPr>
          <w:spacing w:val="-9"/>
          <w:w w:val="105"/>
        </w:rPr>
        <w:t> </w:t>
      </w:r>
      <w:r>
        <w:rPr>
          <w:w w:val="105"/>
        </w:rPr>
        <w:t>programs Dependent Variable: Decrease in landfill waste and increase in recycling rates</w:t>
      </w:r>
    </w:p>
    <w:p>
      <w:pPr>
        <w:pStyle w:val="BodyText"/>
      </w:pPr>
    </w:p>
    <w:p>
      <w:pPr>
        <w:pStyle w:val="BodyText"/>
        <w:spacing w:before="79"/>
      </w:pPr>
    </w:p>
    <w:p>
      <w:pPr>
        <w:pStyle w:val="Heading2"/>
      </w:pPr>
      <w:r>
        <w:rPr>
          <w:w w:val="110"/>
        </w:rPr>
        <w:t>Previous</w:t>
      </w:r>
      <w:r>
        <w:rPr>
          <w:spacing w:val="-17"/>
          <w:w w:val="110"/>
        </w:rPr>
        <w:t> </w:t>
      </w:r>
      <w:r>
        <w:rPr>
          <w:w w:val="110"/>
        </w:rPr>
        <w:t>Studies</w:t>
      </w:r>
      <w:r>
        <w:rPr>
          <w:spacing w:val="-17"/>
          <w:w w:val="110"/>
        </w:rPr>
        <w:t> </w:t>
      </w:r>
      <w:r>
        <w:rPr>
          <w:w w:val="110"/>
        </w:rPr>
        <w:t>and</w:t>
      </w:r>
      <w:r>
        <w:rPr>
          <w:spacing w:val="-16"/>
          <w:w w:val="110"/>
        </w:rPr>
        <w:t> </w:t>
      </w:r>
      <w:r>
        <w:rPr>
          <w:w w:val="110"/>
        </w:rPr>
        <w:t>Theoretical</w:t>
      </w:r>
      <w:r>
        <w:rPr>
          <w:spacing w:val="-15"/>
          <w:w w:val="110"/>
        </w:rPr>
        <w:t> </w:t>
      </w:r>
      <w:r>
        <w:rPr>
          <w:spacing w:val="-2"/>
          <w:w w:val="110"/>
        </w:rPr>
        <w:t>Framework:</w:t>
      </w:r>
    </w:p>
    <w:p>
      <w:pPr>
        <w:pStyle w:val="BodyText"/>
        <w:spacing w:line="249" w:lineRule="auto" w:before="341"/>
        <w:ind w:left="901" w:right="358"/>
      </w:pPr>
      <w:r>
        <w:rPr>
          <w:w w:val="105"/>
        </w:rPr>
        <w:t>The most important previous</w:t>
      </w:r>
      <w:r>
        <w:rPr>
          <w:spacing w:val="-1"/>
          <w:w w:val="105"/>
        </w:rPr>
        <w:t> </w:t>
      </w:r>
      <w:r>
        <w:rPr>
          <w:w w:val="105"/>
        </w:rPr>
        <w:t>studies</w:t>
      </w:r>
      <w:r>
        <w:rPr>
          <w:spacing w:val="-1"/>
          <w:w w:val="105"/>
        </w:rPr>
        <w:t> </w:t>
      </w:r>
      <w:r>
        <w:rPr>
          <w:w w:val="105"/>
        </w:rPr>
        <w:t>related to</w:t>
      </w:r>
      <w:r>
        <w:rPr>
          <w:spacing w:val="-1"/>
          <w:w w:val="105"/>
        </w:rPr>
        <w:t> </w:t>
      </w:r>
      <w:r>
        <w:rPr>
          <w:w w:val="105"/>
        </w:rPr>
        <w:t>the research</w:t>
      </w:r>
      <w:r>
        <w:rPr>
          <w:spacing w:val="-1"/>
          <w:w w:val="105"/>
        </w:rPr>
        <w:t> </w:t>
      </w:r>
      <w:r>
        <w:rPr>
          <w:w w:val="105"/>
        </w:rPr>
        <w:t>topic are presented and analyzed with the aim of identifying the achievements of past researchers, analyzing</w:t>
      </w:r>
      <w:r>
        <w:rPr>
          <w:spacing w:val="-3"/>
          <w:w w:val="105"/>
        </w:rPr>
        <w:t> </w:t>
      </w:r>
      <w:r>
        <w:rPr>
          <w:w w:val="105"/>
        </w:rPr>
        <w:t>the</w:t>
      </w:r>
      <w:r>
        <w:rPr>
          <w:spacing w:val="-3"/>
          <w:w w:val="105"/>
        </w:rPr>
        <w:t> </w:t>
      </w:r>
      <w:r>
        <w:rPr>
          <w:w w:val="105"/>
        </w:rPr>
        <w:t>results</w:t>
      </w:r>
      <w:r>
        <w:rPr>
          <w:spacing w:val="-4"/>
          <w:w w:val="105"/>
        </w:rPr>
        <w:t> </w:t>
      </w:r>
      <w:r>
        <w:rPr>
          <w:w w:val="105"/>
        </w:rPr>
        <w:t>of</w:t>
      </w:r>
      <w:r>
        <w:rPr>
          <w:spacing w:val="-4"/>
          <w:w w:val="105"/>
        </w:rPr>
        <w:t> </w:t>
      </w:r>
      <w:r>
        <w:rPr>
          <w:w w:val="105"/>
        </w:rPr>
        <w:t>their</w:t>
      </w:r>
      <w:r>
        <w:rPr>
          <w:spacing w:val="-2"/>
          <w:w w:val="105"/>
        </w:rPr>
        <w:t> </w:t>
      </w:r>
      <w:r>
        <w:rPr>
          <w:w w:val="105"/>
        </w:rPr>
        <w:t>studies, and highlighting</w:t>
      </w:r>
      <w:r>
        <w:rPr>
          <w:spacing w:val="-3"/>
          <w:w w:val="105"/>
        </w:rPr>
        <w:t> </w:t>
      </w:r>
      <w:r>
        <w:rPr>
          <w:w w:val="105"/>
        </w:rPr>
        <w:t>some</w:t>
      </w:r>
      <w:r>
        <w:rPr>
          <w:spacing w:val="-3"/>
          <w:w w:val="105"/>
        </w:rPr>
        <w:t> </w:t>
      </w:r>
      <w:r>
        <w:rPr>
          <w:w w:val="105"/>
        </w:rPr>
        <w:t>research</w:t>
      </w:r>
      <w:r>
        <w:rPr>
          <w:spacing w:val="-4"/>
          <w:w w:val="105"/>
        </w:rPr>
        <w:t> </w:t>
      </w:r>
      <w:r>
        <w:rPr>
          <w:w w:val="105"/>
        </w:rPr>
        <w:t>points, thus identifying the research gap.</w:t>
      </w:r>
    </w:p>
    <w:p>
      <w:pPr>
        <w:pStyle w:val="BodyText"/>
        <w:spacing w:before="24"/>
      </w:pPr>
    </w:p>
    <w:p>
      <w:pPr>
        <w:pStyle w:val="BodyText"/>
        <w:spacing w:line="249" w:lineRule="auto"/>
        <w:ind w:left="901" w:right="505"/>
      </w:pPr>
      <w:r>
        <w:rPr>
          <w:b/>
          <w:w w:val="105"/>
        </w:rPr>
        <w:t>A study by Tariq Maatouq (2022), </w:t>
      </w:r>
      <w:r>
        <w:rPr>
          <w:w w:val="105"/>
        </w:rPr>
        <w:t>titled "The Impact of Strategic Leadership Practices</w:t>
      </w:r>
      <w:r>
        <w:rPr>
          <w:spacing w:val="-1"/>
          <w:w w:val="105"/>
        </w:rPr>
        <w:t> </w:t>
      </w:r>
      <w:r>
        <w:rPr>
          <w:w w:val="105"/>
        </w:rPr>
        <w:t>on</w:t>
      </w:r>
      <w:r>
        <w:rPr>
          <w:spacing w:val="-1"/>
          <w:w w:val="105"/>
        </w:rPr>
        <w:t> </w:t>
      </w:r>
      <w:r>
        <w:rPr>
          <w:w w:val="105"/>
        </w:rPr>
        <w:t>Achieving Sustainable Development: A</w:t>
      </w:r>
      <w:r>
        <w:rPr>
          <w:spacing w:val="-1"/>
          <w:w w:val="105"/>
        </w:rPr>
        <w:t> </w:t>
      </w:r>
      <w:r>
        <w:rPr>
          <w:w w:val="105"/>
        </w:rPr>
        <w:t>Field Study on</w:t>
      </w:r>
      <w:r>
        <w:rPr>
          <w:spacing w:val="-1"/>
          <w:w w:val="105"/>
        </w:rPr>
        <w:t> </w:t>
      </w:r>
      <w:r>
        <w:rPr>
          <w:w w:val="105"/>
        </w:rPr>
        <w:t>Al-Madar Al- Jadeed Company - Tripoli," was published in the Journal of Economic and</w:t>
      </w:r>
    </w:p>
    <w:p>
      <w:pPr>
        <w:pStyle w:val="BodyText"/>
        <w:spacing w:line="249" w:lineRule="auto" w:before="1"/>
        <w:ind w:left="901"/>
      </w:pPr>
      <w:r>
        <w:rPr>
          <w:w w:val="105"/>
        </w:rPr>
        <w:t>Business</w:t>
      </w:r>
      <w:r>
        <w:rPr>
          <w:spacing w:val="-1"/>
          <w:w w:val="105"/>
        </w:rPr>
        <w:t> </w:t>
      </w:r>
      <w:r>
        <w:rPr>
          <w:w w:val="105"/>
        </w:rPr>
        <w:t>Studies. This</w:t>
      </w:r>
      <w:r>
        <w:rPr>
          <w:spacing w:val="-1"/>
          <w:w w:val="105"/>
        </w:rPr>
        <w:t> </w:t>
      </w:r>
      <w:r>
        <w:rPr>
          <w:w w:val="105"/>
        </w:rPr>
        <w:t>study aimed to</w:t>
      </w:r>
      <w:r>
        <w:rPr>
          <w:spacing w:val="-1"/>
          <w:w w:val="105"/>
        </w:rPr>
        <w:t> </w:t>
      </w:r>
      <w:r>
        <w:rPr>
          <w:w w:val="105"/>
        </w:rPr>
        <w:t>identify the impact of</w:t>
      </w:r>
      <w:r>
        <w:rPr>
          <w:spacing w:val="-1"/>
          <w:w w:val="105"/>
        </w:rPr>
        <w:t> </w:t>
      </w:r>
      <w:r>
        <w:rPr>
          <w:w w:val="105"/>
        </w:rPr>
        <w:t>strategic leadership practices on sustainable development. It employed a descriptive analytical</w:t>
      </w:r>
    </w:p>
    <w:p>
      <w:pPr>
        <w:spacing w:after="0" w:line="249" w:lineRule="auto"/>
        <w:sectPr>
          <w:pgSz w:w="11910" w:h="16840"/>
          <w:pgMar w:header="0" w:footer="836" w:top="1940" w:bottom="1020" w:left="900" w:right="1400"/>
        </w:sectPr>
      </w:pPr>
    </w:p>
    <w:p>
      <w:pPr>
        <w:pStyle w:val="BodyText"/>
        <w:spacing w:line="249" w:lineRule="auto" w:before="77"/>
        <w:ind w:left="901" w:right="428"/>
      </w:pPr>
      <w:r>
        <w:rPr>
          <w:w w:val="105"/>
        </w:rPr>
        <w:t>approach, deemed suitable</w:t>
      </w:r>
      <w:r>
        <w:rPr>
          <w:spacing w:val="-2"/>
          <w:w w:val="105"/>
        </w:rPr>
        <w:t> </w:t>
      </w:r>
      <w:r>
        <w:rPr>
          <w:w w:val="105"/>
        </w:rPr>
        <w:t>for</w:t>
      </w:r>
      <w:r>
        <w:rPr>
          <w:spacing w:val="-1"/>
          <w:w w:val="105"/>
        </w:rPr>
        <w:t> </w:t>
      </w:r>
      <w:r>
        <w:rPr>
          <w:w w:val="105"/>
        </w:rPr>
        <w:t>achieving</w:t>
      </w:r>
      <w:r>
        <w:rPr>
          <w:spacing w:val="-2"/>
          <w:w w:val="105"/>
        </w:rPr>
        <w:t> </w:t>
      </w:r>
      <w:r>
        <w:rPr>
          <w:w w:val="105"/>
        </w:rPr>
        <w:t>the</w:t>
      </w:r>
      <w:r>
        <w:rPr>
          <w:spacing w:val="-2"/>
          <w:w w:val="105"/>
        </w:rPr>
        <w:t> </w:t>
      </w:r>
      <w:r>
        <w:rPr>
          <w:w w:val="105"/>
        </w:rPr>
        <w:t>study's</w:t>
      </w:r>
      <w:r>
        <w:rPr>
          <w:spacing w:val="-3"/>
          <w:w w:val="105"/>
        </w:rPr>
        <w:t> </w:t>
      </w:r>
      <w:r>
        <w:rPr>
          <w:w w:val="105"/>
        </w:rPr>
        <w:t>objectives. A</w:t>
      </w:r>
      <w:r>
        <w:rPr>
          <w:spacing w:val="-3"/>
          <w:w w:val="105"/>
        </w:rPr>
        <w:t> </w:t>
      </w:r>
      <w:r>
        <w:rPr>
          <w:w w:val="105"/>
        </w:rPr>
        <w:t>questionnaire was designed and distributed to a sample of 36 individuals whose responses aligned with the study's objectives and questions. The study yielded several</w:t>
      </w:r>
    </w:p>
    <w:p>
      <w:pPr>
        <w:pStyle w:val="BodyText"/>
        <w:spacing w:before="1"/>
        <w:ind w:left="901"/>
      </w:pPr>
      <w:r>
        <w:rPr>
          <w:w w:val="105"/>
        </w:rPr>
        <w:t>findings,</w:t>
      </w:r>
      <w:r>
        <w:rPr>
          <w:spacing w:val="-9"/>
          <w:w w:val="105"/>
        </w:rPr>
        <w:t> </w:t>
      </w:r>
      <w:r>
        <w:rPr>
          <w:spacing w:val="-2"/>
          <w:w w:val="105"/>
        </w:rPr>
        <w:t>including:</w:t>
      </w:r>
    </w:p>
    <w:p>
      <w:pPr>
        <w:pStyle w:val="BodyText"/>
        <w:spacing w:before="36"/>
      </w:pPr>
    </w:p>
    <w:p>
      <w:pPr>
        <w:pStyle w:val="ListParagraph"/>
        <w:numPr>
          <w:ilvl w:val="0"/>
          <w:numId w:val="4"/>
        </w:numPr>
        <w:tabs>
          <w:tab w:pos="1621" w:val="left" w:leader="none"/>
        </w:tabs>
        <w:spacing w:line="249" w:lineRule="auto" w:before="0" w:after="0"/>
        <w:ind w:left="1621" w:right="536" w:hanging="360"/>
        <w:jc w:val="left"/>
        <w:rPr>
          <w:sz w:val="24"/>
        </w:rPr>
      </w:pPr>
      <w:r>
        <w:rPr>
          <w:w w:val="105"/>
          <w:sz w:val="24"/>
        </w:rPr>
        <w:t>The</w:t>
      </w:r>
      <w:r>
        <w:rPr>
          <w:spacing w:val="-1"/>
          <w:w w:val="105"/>
          <w:sz w:val="24"/>
        </w:rPr>
        <w:t> </w:t>
      </w:r>
      <w:r>
        <w:rPr>
          <w:w w:val="105"/>
          <w:sz w:val="24"/>
        </w:rPr>
        <w:t>level</w:t>
      </w:r>
      <w:r>
        <w:rPr>
          <w:spacing w:val="-3"/>
          <w:w w:val="105"/>
          <w:sz w:val="24"/>
        </w:rPr>
        <w:t> </w:t>
      </w:r>
      <w:r>
        <w:rPr>
          <w:w w:val="105"/>
          <w:sz w:val="24"/>
        </w:rPr>
        <w:t>of</w:t>
      </w:r>
      <w:r>
        <w:rPr>
          <w:spacing w:val="-2"/>
          <w:w w:val="105"/>
          <w:sz w:val="24"/>
        </w:rPr>
        <w:t> </w:t>
      </w:r>
      <w:r>
        <w:rPr>
          <w:w w:val="105"/>
          <w:sz w:val="24"/>
        </w:rPr>
        <w:t>strategic</w:t>
      </w:r>
      <w:r>
        <w:rPr>
          <w:spacing w:val="-1"/>
          <w:w w:val="105"/>
          <w:sz w:val="24"/>
        </w:rPr>
        <w:t> </w:t>
      </w:r>
      <w:r>
        <w:rPr>
          <w:w w:val="105"/>
          <w:sz w:val="24"/>
        </w:rPr>
        <w:t>leadership dimensions</w:t>
      </w:r>
      <w:r>
        <w:rPr>
          <w:spacing w:val="-2"/>
          <w:w w:val="105"/>
          <w:sz w:val="24"/>
        </w:rPr>
        <w:t> </w:t>
      </w:r>
      <w:r>
        <w:rPr>
          <w:w w:val="105"/>
          <w:sz w:val="24"/>
        </w:rPr>
        <w:t>in</w:t>
      </w:r>
      <w:r>
        <w:rPr>
          <w:spacing w:val="-2"/>
          <w:w w:val="105"/>
          <w:sz w:val="24"/>
        </w:rPr>
        <w:t> </w:t>
      </w:r>
      <w:r>
        <w:rPr>
          <w:w w:val="105"/>
          <w:sz w:val="24"/>
        </w:rPr>
        <w:t>the</w:t>
      </w:r>
      <w:r>
        <w:rPr>
          <w:spacing w:val="-1"/>
          <w:w w:val="105"/>
          <w:sz w:val="24"/>
        </w:rPr>
        <w:t> </w:t>
      </w:r>
      <w:r>
        <w:rPr>
          <w:w w:val="105"/>
          <w:sz w:val="24"/>
        </w:rPr>
        <w:t>company was</w:t>
      </w:r>
      <w:r>
        <w:rPr>
          <w:spacing w:val="-2"/>
          <w:w w:val="105"/>
          <w:sz w:val="24"/>
        </w:rPr>
        <w:t> </w:t>
      </w:r>
      <w:r>
        <w:rPr>
          <w:w w:val="105"/>
          <w:sz w:val="24"/>
        </w:rPr>
        <w:t>high, as was the level of sustainable development achievement.</w:t>
      </w:r>
    </w:p>
    <w:p>
      <w:pPr>
        <w:pStyle w:val="ListParagraph"/>
        <w:numPr>
          <w:ilvl w:val="0"/>
          <w:numId w:val="4"/>
        </w:numPr>
        <w:tabs>
          <w:tab w:pos="1621" w:val="left" w:leader="none"/>
        </w:tabs>
        <w:spacing w:line="254" w:lineRule="auto" w:before="3" w:after="0"/>
        <w:ind w:left="1621" w:right="1078" w:hanging="360"/>
        <w:jc w:val="left"/>
        <w:rPr>
          <w:sz w:val="24"/>
        </w:rPr>
      </w:pPr>
      <w:r>
        <w:rPr>
          <w:w w:val="105"/>
          <w:sz w:val="24"/>
        </w:rPr>
        <w:t>There is a statistically significant relationship between strategic leadership practices and sustainable development in the company.</w:t>
      </w:r>
    </w:p>
    <w:p>
      <w:pPr>
        <w:pStyle w:val="BodyText"/>
      </w:pPr>
    </w:p>
    <w:p>
      <w:pPr>
        <w:pStyle w:val="BodyText"/>
        <w:spacing w:before="34"/>
      </w:pPr>
    </w:p>
    <w:p>
      <w:pPr>
        <w:pStyle w:val="BodyText"/>
        <w:spacing w:line="249" w:lineRule="auto"/>
        <w:ind w:left="901" w:right="428"/>
      </w:pPr>
      <w:r>
        <w:rPr>
          <w:w w:val="105"/>
        </w:rPr>
        <w:t>The</w:t>
      </w:r>
      <w:r>
        <w:rPr>
          <w:spacing w:val="-1"/>
          <w:w w:val="105"/>
        </w:rPr>
        <w:t> </w:t>
      </w:r>
      <w:r>
        <w:rPr>
          <w:w w:val="105"/>
        </w:rPr>
        <w:t>study recommended establishing</w:t>
      </w:r>
      <w:r>
        <w:rPr>
          <w:spacing w:val="-1"/>
          <w:w w:val="105"/>
        </w:rPr>
        <w:t> </w:t>
      </w:r>
      <w:r>
        <w:rPr>
          <w:w w:val="105"/>
        </w:rPr>
        <w:t>a "Sustainable</w:t>
      </w:r>
      <w:r>
        <w:rPr>
          <w:spacing w:val="-1"/>
          <w:w w:val="105"/>
        </w:rPr>
        <w:t> </w:t>
      </w:r>
      <w:r>
        <w:rPr>
          <w:w w:val="105"/>
        </w:rPr>
        <w:t>Development Department" to enhance the company’s sustainable development concept and goals through seminars, meetings, and workshops. It also emphasized the importance of integrating total quality strategies to support production and marketing functions, aiming to increase the company's economic efficiency and reduce</w:t>
      </w:r>
    </w:p>
    <w:p>
      <w:pPr>
        <w:pStyle w:val="BodyText"/>
        <w:spacing w:before="2"/>
        <w:ind w:left="901"/>
      </w:pPr>
      <w:r>
        <w:rPr>
          <w:spacing w:val="-2"/>
          <w:w w:val="110"/>
        </w:rPr>
        <w:t>risks.</w:t>
      </w:r>
    </w:p>
    <w:p>
      <w:pPr>
        <w:pStyle w:val="BodyText"/>
      </w:pPr>
    </w:p>
    <w:p>
      <w:pPr>
        <w:pStyle w:val="BodyText"/>
        <w:spacing w:before="51"/>
      </w:pPr>
    </w:p>
    <w:p>
      <w:pPr>
        <w:spacing w:before="0"/>
        <w:ind w:left="901" w:right="0" w:firstLine="0"/>
        <w:jc w:val="left"/>
        <w:rPr>
          <w:sz w:val="24"/>
        </w:rPr>
      </w:pPr>
      <w:r>
        <w:rPr>
          <w:b/>
          <w:w w:val="105"/>
          <w:sz w:val="24"/>
        </w:rPr>
        <w:t>A</w:t>
      </w:r>
      <w:r>
        <w:rPr>
          <w:b/>
          <w:spacing w:val="7"/>
          <w:w w:val="105"/>
          <w:sz w:val="24"/>
        </w:rPr>
        <w:t> </w:t>
      </w:r>
      <w:r>
        <w:rPr>
          <w:b/>
          <w:w w:val="105"/>
          <w:sz w:val="24"/>
        </w:rPr>
        <w:t>study</w:t>
      </w:r>
      <w:r>
        <w:rPr>
          <w:b/>
          <w:spacing w:val="7"/>
          <w:w w:val="105"/>
          <w:sz w:val="24"/>
        </w:rPr>
        <w:t> </w:t>
      </w:r>
      <w:r>
        <w:rPr>
          <w:b/>
          <w:w w:val="105"/>
          <w:sz w:val="24"/>
        </w:rPr>
        <w:t>by</w:t>
      </w:r>
      <w:r>
        <w:rPr>
          <w:b/>
          <w:spacing w:val="1"/>
          <w:w w:val="105"/>
          <w:sz w:val="24"/>
        </w:rPr>
        <w:t> </w:t>
      </w:r>
      <w:r>
        <w:rPr>
          <w:b/>
          <w:w w:val="105"/>
          <w:sz w:val="24"/>
        </w:rPr>
        <w:t>Fidaa</w:t>
      </w:r>
      <w:r>
        <w:rPr>
          <w:b/>
          <w:spacing w:val="3"/>
          <w:w w:val="105"/>
          <w:sz w:val="24"/>
        </w:rPr>
        <w:t> </w:t>
      </w:r>
      <w:r>
        <w:rPr>
          <w:b/>
          <w:w w:val="105"/>
          <w:sz w:val="24"/>
        </w:rPr>
        <w:t>Abdel</w:t>
      </w:r>
      <w:r>
        <w:rPr>
          <w:b/>
          <w:spacing w:val="4"/>
          <w:w w:val="105"/>
          <w:sz w:val="24"/>
        </w:rPr>
        <w:t> </w:t>
      </w:r>
      <w:r>
        <w:rPr>
          <w:b/>
          <w:w w:val="105"/>
          <w:sz w:val="24"/>
        </w:rPr>
        <w:t>Hamid</w:t>
      </w:r>
      <w:r>
        <w:rPr>
          <w:b/>
          <w:spacing w:val="6"/>
          <w:w w:val="105"/>
          <w:sz w:val="24"/>
        </w:rPr>
        <w:t> </w:t>
      </w:r>
      <w:r>
        <w:rPr>
          <w:b/>
          <w:w w:val="105"/>
          <w:sz w:val="24"/>
        </w:rPr>
        <w:t>and</w:t>
      </w:r>
      <w:r>
        <w:rPr>
          <w:b/>
          <w:spacing w:val="5"/>
          <w:w w:val="105"/>
          <w:sz w:val="24"/>
        </w:rPr>
        <w:t> </w:t>
      </w:r>
      <w:r>
        <w:rPr>
          <w:b/>
          <w:w w:val="105"/>
          <w:sz w:val="24"/>
        </w:rPr>
        <w:t>Fayez</w:t>
      </w:r>
      <w:r>
        <w:rPr>
          <w:b/>
          <w:spacing w:val="3"/>
          <w:w w:val="105"/>
          <w:sz w:val="24"/>
        </w:rPr>
        <w:t> </w:t>
      </w:r>
      <w:r>
        <w:rPr>
          <w:b/>
          <w:w w:val="105"/>
          <w:sz w:val="24"/>
        </w:rPr>
        <w:t>Jumaa</w:t>
      </w:r>
      <w:r>
        <w:rPr>
          <w:b/>
          <w:spacing w:val="4"/>
          <w:w w:val="105"/>
          <w:sz w:val="24"/>
        </w:rPr>
        <w:t> </w:t>
      </w:r>
      <w:r>
        <w:rPr>
          <w:b/>
          <w:w w:val="105"/>
          <w:sz w:val="24"/>
        </w:rPr>
        <w:t>(2020)</w:t>
      </w:r>
      <w:r>
        <w:rPr>
          <w:w w:val="105"/>
          <w:sz w:val="24"/>
        </w:rPr>
        <w:t>,</w:t>
      </w:r>
      <w:r>
        <w:rPr>
          <w:spacing w:val="2"/>
          <w:w w:val="105"/>
          <w:sz w:val="24"/>
        </w:rPr>
        <w:t> </w:t>
      </w:r>
      <w:r>
        <w:rPr>
          <w:w w:val="105"/>
          <w:sz w:val="24"/>
        </w:rPr>
        <w:t>titled</w:t>
      </w:r>
      <w:r>
        <w:rPr>
          <w:spacing w:val="7"/>
          <w:w w:val="105"/>
          <w:sz w:val="24"/>
        </w:rPr>
        <w:t> </w:t>
      </w:r>
      <w:r>
        <w:rPr>
          <w:spacing w:val="-2"/>
          <w:w w:val="105"/>
          <w:sz w:val="24"/>
        </w:rPr>
        <w:t>"Strategic</w:t>
      </w:r>
    </w:p>
    <w:p>
      <w:pPr>
        <w:pStyle w:val="BodyText"/>
        <w:spacing w:line="249" w:lineRule="auto" w:before="12"/>
        <w:ind w:left="901" w:right="358"/>
      </w:pPr>
      <w:r>
        <w:rPr>
          <w:w w:val="105"/>
        </w:rPr>
        <w:t>Leadership</w:t>
      </w:r>
      <w:r>
        <w:rPr>
          <w:spacing w:val="-1"/>
          <w:w w:val="105"/>
        </w:rPr>
        <w:t> </w:t>
      </w:r>
      <w:r>
        <w:rPr>
          <w:w w:val="105"/>
        </w:rPr>
        <w:t>and its</w:t>
      </w:r>
      <w:r>
        <w:rPr>
          <w:spacing w:val="-4"/>
          <w:w w:val="105"/>
        </w:rPr>
        <w:t> </w:t>
      </w:r>
      <w:r>
        <w:rPr>
          <w:w w:val="105"/>
        </w:rPr>
        <w:t>Role in</w:t>
      </w:r>
      <w:r>
        <w:rPr>
          <w:spacing w:val="-4"/>
          <w:w w:val="105"/>
        </w:rPr>
        <w:t> </w:t>
      </w:r>
      <w:r>
        <w:rPr>
          <w:w w:val="105"/>
        </w:rPr>
        <w:t>Achieving</w:t>
      </w:r>
      <w:r>
        <w:rPr>
          <w:spacing w:val="-2"/>
          <w:w w:val="105"/>
        </w:rPr>
        <w:t> </w:t>
      </w:r>
      <w:r>
        <w:rPr>
          <w:w w:val="105"/>
        </w:rPr>
        <w:t>the</w:t>
      </w:r>
      <w:r>
        <w:rPr>
          <w:spacing w:val="-2"/>
          <w:w w:val="105"/>
        </w:rPr>
        <w:t> </w:t>
      </w:r>
      <w:r>
        <w:rPr>
          <w:w w:val="105"/>
        </w:rPr>
        <w:t>Smart Organization -</w:t>
      </w:r>
      <w:r>
        <w:rPr>
          <w:spacing w:val="-2"/>
          <w:w w:val="105"/>
        </w:rPr>
        <w:t> </w:t>
      </w:r>
      <w:r>
        <w:rPr>
          <w:w w:val="105"/>
        </w:rPr>
        <w:t>A</w:t>
      </w:r>
      <w:r>
        <w:rPr>
          <w:spacing w:val="-4"/>
          <w:w w:val="105"/>
        </w:rPr>
        <w:t> </w:t>
      </w:r>
      <w:r>
        <w:rPr>
          <w:w w:val="105"/>
        </w:rPr>
        <w:t>Case</w:t>
      </w:r>
      <w:r>
        <w:rPr>
          <w:spacing w:val="-2"/>
          <w:w w:val="105"/>
        </w:rPr>
        <w:t> </w:t>
      </w:r>
      <w:r>
        <w:rPr>
          <w:w w:val="105"/>
        </w:rPr>
        <w:t>Study of</w:t>
      </w:r>
      <w:r>
        <w:rPr>
          <w:spacing w:val="-4"/>
          <w:w w:val="105"/>
        </w:rPr>
        <w:t> </w:t>
      </w:r>
      <w:r>
        <w:rPr>
          <w:w w:val="105"/>
        </w:rPr>
        <w:t>the Palestinian Cellular Telecommunications Company Jawwal," aimed to determine the</w:t>
      </w:r>
      <w:r>
        <w:rPr>
          <w:spacing w:val="-7"/>
          <w:w w:val="105"/>
        </w:rPr>
        <w:t> </w:t>
      </w:r>
      <w:r>
        <w:rPr>
          <w:w w:val="105"/>
        </w:rPr>
        <w:t>role</w:t>
      </w:r>
      <w:r>
        <w:rPr>
          <w:spacing w:val="-7"/>
          <w:w w:val="105"/>
        </w:rPr>
        <w:t> </w:t>
      </w:r>
      <w:r>
        <w:rPr>
          <w:w w:val="105"/>
        </w:rPr>
        <w:t>of</w:t>
      </w:r>
      <w:r>
        <w:rPr>
          <w:spacing w:val="-8"/>
          <w:w w:val="105"/>
        </w:rPr>
        <w:t> </w:t>
      </w:r>
      <w:r>
        <w:rPr>
          <w:w w:val="105"/>
        </w:rPr>
        <w:t>strategic</w:t>
      </w:r>
      <w:r>
        <w:rPr>
          <w:spacing w:val="-7"/>
          <w:w w:val="105"/>
        </w:rPr>
        <w:t> </w:t>
      </w:r>
      <w:r>
        <w:rPr>
          <w:w w:val="105"/>
        </w:rPr>
        <w:t>leadership</w:t>
      </w:r>
      <w:r>
        <w:rPr>
          <w:spacing w:val="-6"/>
          <w:w w:val="105"/>
        </w:rPr>
        <w:t> </w:t>
      </w:r>
      <w:r>
        <w:rPr>
          <w:w w:val="105"/>
        </w:rPr>
        <w:t>in</w:t>
      </w:r>
      <w:r>
        <w:rPr>
          <w:spacing w:val="-8"/>
          <w:w w:val="105"/>
        </w:rPr>
        <w:t> </w:t>
      </w:r>
      <w:r>
        <w:rPr>
          <w:w w:val="105"/>
        </w:rPr>
        <w:t>achieving</w:t>
      </w:r>
      <w:r>
        <w:rPr>
          <w:spacing w:val="-7"/>
          <w:w w:val="105"/>
        </w:rPr>
        <w:t> </w:t>
      </w:r>
      <w:r>
        <w:rPr>
          <w:w w:val="105"/>
        </w:rPr>
        <w:t>a</w:t>
      </w:r>
      <w:r>
        <w:rPr>
          <w:spacing w:val="-4"/>
          <w:w w:val="105"/>
        </w:rPr>
        <w:t> </w:t>
      </w:r>
      <w:r>
        <w:rPr>
          <w:w w:val="105"/>
        </w:rPr>
        <w:t>smart</w:t>
      </w:r>
      <w:r>
        <w:rPr>
          <w:spacing w:val="-4"/>
          <w:w w:val="105"/>
        </w:rPr>
        <w:t> </w:t>
      </w:r>
      <w:r>
        <w:rPr>
          <w:w w:val="105"/>
        </w:rPr>
        <w:t>organization</w:t>
      </w:r>
      <w:r>
        <w:rPr>
          <w:spacing w:val="-8"/>
          <w:w w:val="105"/>
        </w:rPr>
        <w:t> </w:t>
      </w:r>
      <w:r>
        <w:rPr>
          <w:w w:val="105"/>
        </w:rPr>
        <w:t>at</w:t>
      </w:r>
      <w:r>
        <w:rPr>
          <w:spacing w:val="-4"/>
          <w:w w:val="105"/>
        </w:rPr>
        <w:t> </w:t>
      </w:r>
      <w:r>
        <w:rPr>
          <w:w w:val="105"/>
        </w:rPr>
        <w:t>Jawwal. Using a descriptive analytical</w:t>
      </w:r>
      <w:r>
        <w:rPr>
          <w:spacing w:val="-2"/>
          <w:w w:val="105"/>
        </w:rPr>
        <w:t> </w:t>
      </w:r>
      <w:r>
        <w:rPr>
          <w:w w:val="105"/>
        </w:rPr>
        <w:t>approach, the study involved designing and distributing a questionnaire to a target group of 49 employees. After data collection and sorting, 40 valid questionnaires were analyzed. Key findings included:</w:t>
      </w:r>
    </w:p>
    <w:p>
      <w:pPr>
        <w:pStyle w:val="BodyText"/>
        <w:spacing w:before="27"/>
      </w:pPr>
    </w:p>
    <w:p>
      <w:pPr>
        <w:pStyle w:val="ListParagraph"/>
        <w:numPr>
          <w:ilvl w:val="0"/>
          <w:numId w:val="4"/>
        </w:numPr>
        <w:tabs>
          <w:tab w:pos="1621" w:val="left" w:leader="none"/>
        </w:tabs>
        <w:spacing w:line="254" w:lineRule="auto" w:before="0" w:after="0"/>
        <w:ind w:left="1621" w:right="660" w:hanging="360"/>
        <w:jc w:val="left"/>
        <w:rPr>
          <w:sz w:val="24"/>
        </w:rPr>
      </w:pPr>
      <w:r>
        <w:rPr>
          <w:w w:val="105"/>
          <w:sz w:val="24"/>
        </w:rPr>
        <w:t>Jawwal</w:t>
      </w:r>
      <w:r>
        <w:rPr>
          <w:spacing w:val="-10"/>
          <w:w w:val="105"/>
          <w:sz w:val="24"/>
        </w:rPr>
        <w:t> </w:t>
      </w:r>
      <w:r>
        <w:rPr>
          <w:w w:val="105"/>
          <w:sz w:val="24"/>
        </w:rPr>
        <w:t>prioritizes</w:t>
      </w:r>
      <w:r>
        <w:rPr>
          <w:spacing w:val="-9"/>
          <w:w w:val="105"/>
          <w:sz w:val="24"/>
        </w:rPr>
        <w:t> </w:t>
      </w:r>
      <w:r>
        <w:rPr>
          <w:w w:val="105"/>
          <w:sz w:val="24"/>
        </w:rPr>
        <w:t>strategic</w:t>
      </w:r>
      <w:r>
        <w:rPr>
          <w:spacing w:val="-8"/>
          <w:w w:val="105"/>
          <w:sz w:val="24"/>
        </w:rPr>
        <w:t> </w:t>
      </w:r>
      <w:r>
        <w:rPr>
          <w:w w:val="105"/>
          <w:sz w:val="24"/>
        </w:rPr>
        <w:t>leadership,</w:t>
      </w:r>
      <w:r>
        <w:rPr>
          <w:spacing w:val="-6"/>
          <w:w w:val="105"/>
          <w:sz w:val="24"/>
        </w:rPr>
        <w:t> </w:t>
      </w:r>
      <w:r>
        <w:rPr>
          <w:w w:val="105"/>
          <w:sz w:val="24"/>
        </w:rPr>
        <w:t>actively</w:t>
      </w:r>
      <w:r>
        <w:rPr>
          <w:spacing w:val="-6"/>
          <w:w w:val="105"/>
          <w:sz w:val="24"/>
        </w:rPr>
        <w:t> </w:t>
      </w:r>
      <w:r>
        <w:rPr>
          <w:w w:val="105"/>
          <w:sz w:val="24"/>
        </w:rPr>
        <w:t>preparing</w:t>
      </w:r>
      <w:r>
        <w:rPr>
          <w:spacing w:val="-8"/>
          <w:w w:val="105"/>
          <w:sz w:val="24"/>
        </w:rPr>
        <w:t> </w:t>
      </w:r>
      <w:r>
        <w:rPr>
          <w:w w:val="105"/>
          <w:sz w:val="24"/>
        </w:rPr>
        <w:t>future</w:t>
      </w:r>
      <w:r>
        <w:rPr>
          <w:spacing w:val="-8"/>
          <w:w w:val="105"/>
          <w:sz w:val="24"/>
        </w:rPr>
        <w:t> </w:t>
      </w:r>
      <w:r>
        <w:rPr>
          <w:w w:val="105"/>
          <w:sz w:val="24"/>
        </w:rPr>
        <w:t>leaders and fostering a collective community work culture.</w:t>
      </w:r>
    </w:p>
    <w:p>
      <w:pPr>
        <w:pStyle w:val="ListParagraph"/>
        <w:numPr>
          <w:ilvl w:val="0"/>
          <w:numId w:val="4"/>
        </w:numPr>
        <w:tabs>
          <w:tab w:pos="1621" w:val="left" w:leader="none"/>
        </w:tabs>
        <w:spacing w:line="249" w:lineRule="auto" w:before="0" w:after="0"/>
        <w:ind w:left="1621" w:right="788" w:hanging="360"/>
        <w:jc w:val="left"/>
        <w:rPr>
          <w:sz w:val="24"/>
        </w:rPr>
      </w:pPr>
      <w:r>
        <w:rPr>
          <w:w w:val="105"/>
          <w:sz w:val="24"/>
        </w:rPr>
        <w:t>The company pays close attention to technological</w:t>
      </w:r>
      <w:r>
        <w:rPr>
          <w:spacing w:val="-1"/>
          <w:w w:val="105"/>
          <w:sz w:val="24"/>
        </w:rPr>
        <w:t> </w:t>
      </w:r>
      <w:r>
        <w:rPr>
          <w:w w:val="105"/>
          <w:sz w:val="24"/>
        </w:rPr>
        <w:t>developments and consumer needs, acting promptly to address these changes.</w:t>
      </w:r>
    </w:p>
    <w:p>
      <w:pPr>
        <w:pStyle w:val="ListParagraph"/>
        <w:numPr>
          <w:ilvl w:val="0"/>
          <w:numId w:val="4"/>
        </w:numPr>
        <w:tabs>
          <w:tab w:pos="1620" w:val="left" w:leader="none"/>
        </w:tabs>
        <w:spacing w:line="240" w:lineRule="auto" w:before="0" w:after="0"/>
        <w:ind w:left="1620" w:right="0" w:hanging="359"/>
        <w:jc w:val="left"/>
        <w:rPr>
          <w:sz w:val="24"/>
        </w:rPr>
      </w:pPr>
      <w:r>
        <w:rPr>
          <w:w w:val="105"/>
          <w:sz w:val="24"/>
        </w:rPr>
        <w:t>Jawwal</w:t>
      </w:r>
      <w:r>
        <w:rPr>
          <w:spacing w:val="-8"/>
          <w:w w:val="105"/>
          <w:sz w:val="24"/>
        </w:rPr>
        <w:t> </w:t>
      </w:r>
      <w:r>
        <w:rPr>
          <w:w w:val="105"/>
          <w:sz w:val="24"/>
        </w:rPr>
        <w:t>needs</w:t>
      </w:r>
      <w:r>
        <w:rPr>
          <w:spacing w:val="-7"/>
          <w:w w:val="105"/>
          <w:sz w:val="24"/>
        </w:rPr>
        <w:t> </w:t>
      </w:r>
      <w:r>
        <w:rPr>
          <w:w w:val="105"/>
          <w:sz w:val="24"/>
        </w:rPr>
        <w:t>to</w:t>
      </w:r>
      <w:r>
        <w:rPr>
          <w:spacing w:val="-7"/>
          <w:w w:val="105"/>
          <w:sz w:val="24"/>
        </w:rPr>
        <w:t> </w:t>
      </w:r>
      <w:r>
        <w:rPr>
          <w:w w:val="105"/>
          <w:sz w:val="24"/>
        </w:rPr>
        <w:t>implement</w:t>
      </w:r>
      <w:r>
        <w:rPr>
          <w:spacing w:val="-3"/>
          <w:w w:val="105"/>
          <w:sz w:val="24"/>
        </w:rPr>
        <w:t> </w:t>
      </w:r>
      <w:r>
        <w:rPr>
          <w:w w:val="105"/>
          <w:sz w:val="24"/>
        </w:rPr>
        <w:t>changes</w:t>
      </w:r>
      <w:r>
        <w:rPr>
          <w:spacing w:val="-7"/>
          <w:w w:val="105"/>
          <w:sz w:val="24"/>
        </w:rPr>
        <w:t> </w:t>
      </w:r>
      <w:r>
        <w:rPr>
          <w:w w:val="105"/>
          <w:sz w:val="24"/>
        </w:rPr>
        <w:t>to</w:t>
      </w:r>
      <w:r>
        <w:rPr>
          <w:spacing w:val="-6"/>
          <w:w w:val="105"/>
          <w:sz w:val="24"/>
        </w:rPr>
        <w:t> </w:t>
      </w:r>
      <w:r>
        <w:rPr>
          <w:w w:val="105"/>
          <w:sz w:val="24"/>
        </w:rPr>
        <w:t>become</w:t>
      </w:r>
      <w:r>
        <w:rPr>
          <w:spacing w:val="-1"/>
          <w:w w:val="105"/>
          <w:sz w:val="24"/>
        </w:rPr>
        <w:t> </w:t>
      </w:r>
      <w:r>
        <w:rPr>
          <w:w w:val="105"/>
          <w:sz w:val="24"/>
        </w:rPr>
        <w:t>more</w:t>
      </w:r>
      <w:r>
        <w:rPr>
          <w:spacing w:val="-6"/>
          <w:w w:val="105"/>
          <w:sz w:val="24"/>
        </w:rPr>
        <w:t> </w:t>
      </w:r>
      <w:r>
        <w:rPr>
          <w:spacing w:val="-2"/>
          <w:w w:val="105"/>
          <w:sz w:val="24"/>
        </w:rPr>
        <w:t>effective.</w:t>
      </w:r>
    </w:p>
    <w:p>
      <w:pPr>
        <w:pStyle w:val="BodyText"/>
        <w:spacing w:before="33"/>
      </w:pPr>
    </w:p>
    <w:p>
      <w:pPr>
        <w:pStyle w:val="BodyText"/>
        <w:spacing w:line="249" w:lineRule="auto"/>
        <w:ind w:left="901" w:right="505"/>
      </w:pPr>
      <w:r>
        <w:rPr>
          <w:w w:val="105"/>
        </w:rPr>
        <w:t>The study recommended prioritizing employee participation when planning for change and fostering a supportive organizational environment to facilitate necessary changes. It stressed the importance of a clear vision for change goals and outcomes, and the need to keep employees informed.</w:t>
      </w:r>
    </w:p>
    <w:p>
      <w:pPr>
        <w:pStyle w:val="BodyText"/>
        <w:spacing w:line="249" w:lineRule="auto" w:before="7"/>
        <w:ind w:left="901" w:right="428"/>
      </w:pPr>
      <w:r>
        <w:rPr>
          <w:w w:val="105"/>
        </w:rPr>
        <w:t>Numerous studies have examined various aspects of resource management in the Middle East, especially in Saudi Arabia. Al-Mutairi (2020) discusses the challenges</w:t>
      </w:r>
      <w:r>
        <w:rPr>
          <w:spacing w:val="-7"/>
          <w:w w:val="105"/>
        </w:rPr>
        <w:t> </w:t>
      </w:r>
      <w:r>
        <w:rPr>
          <w:w w:val="105"/>
        </w:rPr>
        <w:t>of</w:t>
      </w:r>
      <w:r>
        <w:rPr>
          <w:spacing w:val="-1"/>
          <w:w w:val="105"/>
        </w:rPr>
        <w:t> </w:t>
      </w:r>
      <w:r>
        <w:rPr>
          <w:w w:val="105"/>
        </w:rPr>
        <w:t>water</w:t>
      </w:r>
      <w:r>
        <w:rPr>
          <w:spacing w:val="-5"/>
          <w:w w:val="105"/>
        </w:rPr>
        <w:t> </w:t>
      </w:r>
      <w:r>
        <w:rPr>
          <w:w w:val="105"/>
        </w:rPr>
        <w:t>resource</w:t>
      </w:r>
      <w:r>
        <w:rPr>
          <w:spacing w:val="-6"/>
          <w:w w:val="105"/>
        </w:rPr>
        <w:t> </w:t>
      </w:r>
      <w:r>
        <w:rPr>
          <w:w w:val="105"/>
        </w:rPr>
        <w:t>management,</w:t>
      </w:r>
      <w:r>
        <w:rPr>
          <w:spacing w:val="-3"/>
          <w:w w:val="105"/>
        </w:rPr>
        <w:t> </w:t>
      </w:r>
      <w:r>
        <w:rPr>
          <w:w w:val="105"/>
        </w:rPr>
        <w:t>highlighting issues</w:t>
      </w:r>
      <w:r>
        <w:rPr>
          <w:spacing w:val="-7"/>
          <w:w w:val="105"/>
        </w:rPr>
        <w:t> </w:t>
      </w:r>
      <w:r>
        <w:rPr>
          <w:w w:val="105"/>
        </w:rPr>
        <w:t>of</w:t>
      </w:r>
      <w:r>
        <w:rPr>
          <w:spacing w:val="-7"/>
          <w:w w:val="105"/>
        </w:rPr>
        <w:t> </w:t>
      </w:r>
      <w:r>
        <w:rPr>
          <w:w w:val="105"/>
        </w:rPr>
        <w:t>over-extraction and pollution. Ahmed (2019) evaluates energy eCiciency policies, emphasizing the need for diversification and sustainability in energy usage.</w:t>
      </w:r>
      <w:r>
        <w:rPr>
          <w:spacing w:val="-2"/>
          <w:w w:val="105"/>
        </w:rPr>
        <w:t> </w:t>
      </w:r>
      <w:r>
        <w:rPr>
          <w:w w:val="105"/>
        </w:rPr>
        <w:t>Al-Ghamdi (2021) examines the alignment of resource management with the Sustainable</w:t>
      </w:r>
    </w:p>
    <w:p>
      <w:pPr>
        <w:spacing w:after="0" w:line="249" w:lineRule="auto"/>
        <w:sectPr>
          <w:pgSz w:w="11910" w:h="16840"/>
          <w:pgMar w:header="0" w:footer="836" w:top="1360" w:bottom="1020" w:left="900" w:right="1400"/>
        </w:sectPr>
      </w:pPr>
    </w:p>
    <w:p>
      <w:pPr>
        <w:pStyle w:val="BodyText"/>
        <w:spacing w:line="249" w:lineRule="auto" w:before="77"/>
        <w:ind w:left="901"/>
      </w:pPr>
      <w:r>
        <w:rPr>
          <w:w w:val="105"/>
        </w:rPr>
        <w:t>Development</w:t>
      </w:r>
      <w:r>
        <w:rPr>
          <w:spacing w:val="-7"/>
          <w:w w:val="105"/>
        </w:rPr>
        <w:t> </w:t>
      </w:r>
      <w:r>
        <w:rPr>
          <w:w w:val="105"/>
        </w:rPr>
        <w:t>Goals</w:t>
      </w:r>
      <w:r>
        <w:rPr>
          <w:spacing w:val="-11"/>
          <w:w w:val="105"/>
        </w:rPr>
        <w:t> </w:t>
      </w:r>
      <w:r>
        <w:rPr>
          <w:w w:val="105"/>
        </w:rPr>
        <w:t>(SDGs),</w:t>
      </w:r>
      <w:r>
        <w:rPr>
          <w:spacing w:val="-8"/>
          <w:w w:val="105"/>
        </w:rPr>
        <w:t> </w:t>
      </w:r>
      <w:r>
        <w:rPr>
          <w:w w:val="105"/>
        </w:rPr>
        <w:t>proposing</w:t>
      </w:r>
      <w:r>
        <w:rPr>
          <w:spacing w:val="-10"/>
          <w:w w:val="105"/>
        </w:rPr>
        <w:t> </w:t>
      </w:r>
      <w:r>
        <w:rPr>
          <w:w w:val="105"/>
        </w:rPr>
        <w:t>a</w:t>
      </w:r>
      <w:r>
        <w:rPr>
          <w:spacing w:val="-7"/>
          <w:w w:val="105"/>
        </w:rPr>
        <w:t> </w:t>
      </w:r>
      <w:r>
        <w:rPr>
          <w:w w:val="105"/>
        </w:rPr>
        <w:t>framework</w:t>
      </w:r>
      <w:r>
        <w:rPr>
          <w:spacing w:val="-11"/>
          <w:w w:val="105"/>
        </w:rPr>
        <w:t> </w:t>
      </w:r>
      <w:r>
        <w:rPr>
          <w:w w:val="105"/>
        </w:rPr>
        <w:t>for</w:t>
      </w:r>
      <w:r>
        <w:rPr>
          <w:spacing w:val="-9"/>
          <w:w w:val="105"/>
        </w:rPr>
        <w:t> </w:t>
      </w:r>
      <w:r>
        <w:rPr>
          <w:w w:val="105"/>
        </w:rPr>
        <w:t>integrating</w:t>
      </w:r>
      <w:r>
        <w:rPr>
          <w:spacing w:val="-10"/>
          <w:w w:val="105"/>
        </w:rPr>
        <w:t> </w:t>
      </w:r>
      <w:r>
        <w:rPr>
          <w:w w:val="105"/>
        </w:rPr>
        <w:t>environmental considerations into policy-making.</w:t>
      </w:r>
    </w:p>
    <w:p>
      <w:pPr>
        <w:pStyle w:val="BodyText"/>
        <w:spacing w:line="249" w:lineRule="auto" w:before="5"/>
        <w:ind w:left="901" w:right="505"/>
      </w:pPr>
      <w:r>
        <w:rPr>
          <w:w w:val="105"/>
        </w:rPr>
        <w:t>The</w:t>
      </w:r>
      <w:r>
        <w:rPr>
          <w:spacing w:val="-7"/>
          <w:w w:val="105"/>
        </w:rPr>
        <w:t> </w:t>
      </w:r>
      <w:r>
        <w:rPr>
          <w:w w:val="105"/>
        </w:rPr>
        <w:t>theoretical</w:t>
      </w:r>
      <w:r>
        <w:rPr>
          <w:spacing w:val="-9"/>
          <w:w w:val="105"/>
        </w:rPr>
        <w:t> </w:t>
      </w:r>
      <w:r>
        <w:rPr>
          <w:w w:val="105"/>
        </w:rPr>
        <w:t>framework</w:t>
      </w:r>
      <w:r>
        <w:rPr>
          <w:spacing w:val="-8"/>
          <w:w w:val="105"/>
        </w:rPr>
        <w:t> </w:t>
      </w:r>
      <w:r>
        <w:rPr>
          <w:w w:val="105"/>
        </w:rPr>
        <w:t>for</w:t>
      </w:r>
      <w:r>
        <w:rPr>
          <w:spacing w:val="-6"/>
          <w:w w:val="105"/>
        </w:rPr>
        <w:t> </w:t>
      </w:r>
      <w:r>
        <w:rPr>
          <w:w w:val="105"/>
        </w:rPr>
        <w:t>this</w:t>
      </w:r>
      <w:r>
        <w:rPr>
          <w:spacing w:val="-8"/>
          <w:w w:val="105"/>
        </w:rPr>
        <w:t> </w:t>
      </w:r>
      <w:r>
        <w:rPr>
          <w:w w:val="105"/>
        </w:rPr>
        <w:t>research</w:t>
      </w:r>
      <w:r>
        <w:rPr>
          <w:spacing w:val="-8"/>
          <w:w w:val="105"/>
        </w:rPr>
        <w:t> </w:t>
      </w:r>
      <w:r>
        <w:rPr>
          <w:w w:val="105"/>
        </w:rPr>
        <w:t>is</w:t>
      </w:r>
      <w:r>
        <w:rPr>
          <w:spacing w:val="-8"/>
          <w:w w:val="105"/>
        </w:rPr>
        <w:t> </w:t>
      </w:r>
      <w:r>
        <w:rPr>
          <w:w w:val="105"/>
        </w:rPr>
        <w:t>based</w:t>
      </w:r>
      <w:r>
        <w:rPr>
          <w:spacing w:val="-5"/>
          <w:w w:val="105"/>
        </w:rPr>
        <w:t> </w:t>
      </w:r>
      <w:r>
        <w:rPr>
          <w:w w:val="105"/>
        </w:rPr>
        <w:t>on</w:t>
      </w:r>
      <w:r>
        <w:rPr>
          <w:spacing w:val="-8"/>
          <w:w w:val="105"/>
        </w:rPr>
        <w:t> </w:t>
      </w:r>
      <w:r>
        <w:rPr>
          <w:w w:val="105"/>
        </w:rPr>
        <w:t>the</w:t>
      </w:r>
      <w:r>
        <w:rPr>
          <w:spacing w:val="-7"/>
          <w:w w:val="105"/>
        </w:rPr>
        <w:t> </w:t>
      </w:r>
      <w:r>
        <w:rPr>
          <w:w w:val="105"/>
        </w:rPr>
        <w:t>Integrated</w:t>
      </w:r>
      <w:r>
        <w:rPr>
          <w:spacing w:val="-5"/>
          <w:w w:val="105"/>
        </w:rPr>
        <w:t> </w:t>
      </w:r>
      <w:r>
        <w:rPr>
          <w:w w:val="105"/>
        </w:rPr>
        <w:t>Resource Management</w:t>
      </w:r>
      <w:r>
        <w:rPr>
          <w:spacing w:val="-9"/>
          <w:w w:val="105"/>
        </w:rPr>
        <w:t> </w:t>
      </w:r>
      <w:r>
        <w:rPr>
          <w:w w:val="105"/>
        </w:rPr>
        <w:t>(IRM)</w:t>
      </w:r>
      <w:r>
        <w:rPr>
          <w:spacing w:val="-11"/>
          <w:w w:val="105"/>
        </w:rPr>
        <w:t> </w:t>
      </w:r>
      <w:r>
        <w:rPr>
          <w:w w:val="105"/>
        </w:rPr>
        <w:t>approach,</w:t>
      </w:r>
      <w:r>
        <w:rPr>
          <w:spacing w:val="-10"/>
          <w:w w:val="105"/>
        </w:rPr>
        <w:t> </w:t>
      </w:r>
      <w:r>
        <w:rPr>
          <w:w w:val="105"/>
        </w:rPr>
        <w:t>which</w:t>
      </w:r>
      <w:r>
        <w:rPr>
          <w:spacing w:val="-13"/>
          <w:w w:val="105"/>
        </w:rPr>
        <w:t> </w:t>
      </w:r>
      <w:r>
        <w:rPr>
          <w:w w:val="105"/>
        </w:rPr>
        <w:t>highlights</w:t>
      </w:r>
      <w:r>
        <w:rPr>
          <w:spacing w:val="-13"/>
          <w:w w:val="105"/>
        </w:rPr>
        <w:t> </w:t>
      </w:r>
      <w:r>
        <w:rPr>
          <w:w w:val="105"/>
        </w:rPr>
        <w:t>the</w:t>
      </w:r>
      <w:r>
        <w:rPr>
          <w:spacing w:val="-12"/>
          <w:w w:val="105"/>
        </w:rPr>
        <w:t> </w:t>
      </w:r>
      <w:r>
        <w:rPr>
          <w:w w:val="105"/>
        </w:rPr>
        <w:t>interdependence</w:t>
      </w:r>
      <w:r>
        <w:rPr>
          <w:spacing w:val="-12"/>
          <w:w w:val="105"/>
        </w:rPr>
        <w:t> </w:t>
      </w:r>
      <w:r>
        <w:rPr>
          <w:w w:val="105"/>
        </w:rPr>
        <w:t>of</w:t>
      </w:r>
      <w:r>
        <w:rPr>
          <w:spacing w:val="-13"/>
          <w:w w:val="105"/>
        </w:rPr>
        <w:t> </w:t>
      </w:r>
      <w:r>
        <w:rPr>
          <w:w w:val="105"/>
        </w:rPr>
        <w:t>diCerent resources and the necessity of a comprehensive management strategy. This approach advocates for collaboration among various stakeholders, including government agencies, the private sector, and local communities, to ensure sustainable resource management.</w:t>
      </w:r>
    </w:p>
    <w:p>
      <w:pPr>
        <w:pStyle w:val="BodyText"/>
        <w:spacing w:before="55"/>
      </w:pPr>
    </w:p>
    <w:p>
      <w:pPr>
        <w:pStyle w:val="Heading3"/>
      </w:pPr>
      <w:r>
        <w:rPr>
          <w:spacing w:val="2"/>
        </w:rPr>
        <w:t>Theoretical</w:t>
      </w:r>
      <w:r>
        <w:rPr>
          <w:spacing w:val="32"/>
        </w:rPr>
        <w:t> </w:t>
      </w:r>
      <w:r>
        <w:rPr>
          <w:spacing w:val="2"/>
        </w:rPr>
        <w:t>Framework</w:t>
      </w:r>
      <w:r>
        <w:rPr>
          <w:spacing w:val="28"/>
        </w:rPr>
        <w:t> </w:t>
      </w:r>
      <w:r>
        <w:rPr>
          <w:spacing w:val="2"/>
        </w:rPr>
        <w:t>of</w:t>
      </w:r>
      <w:r>
        <w:rPr>
          <w:spacing w:val="39"/>
        </w:rPr>
        <w:t> </w:t>
      </w:r>
      <w:r>
        <w:rPr>
          <w:spacing w:val="2"/>
        </w:rPr>
        <w:t>the</w:t>
      </w:r>
      <w:r>
        <w:rPr>
          <w:spacing w:val="36"/>
        </w:rPr>
        <w:t> </w:t>
      </w:r>
      <w:r>
        <w:rPr>
          <w:spacing w:val="-2"/>
        </w:rPr>
        <w:t>study</w:t>
      </w:r>
    </w:p>
    <w:p>
      <w:pPr>
        <w:pStyle w:val="BodyText"/>
        <w:spacing w:line="249" w:lineRule="auto" w:before="42"/>
        <w:ind w:left="901" w:right="448"/>
      </w:pPr>
      <w:r>
        <w:rPr>
          <w:w w:val="105"/>
        </w:rPr>
        <w:t>Sustainable resource management involves the strategic use of natural</w:t>
      </w:r>
      <w:r>
        <w:rPr>
          <w:spacing w:val="40"/>
          <w:w w:val="105"/>
        </w:rPr>
        <w:t> </w:t>
      </w:r>
      <w:r>
        <w:rPr>
          <w:w w:val="105"/>
        </w:rPr>
        <w:t>resources to prevent depletion and maintain their availability for future generations.</w:t>
      </w:r>
      <w:r>
        <w:rPr>
          <w:spacing w:val="-1"/>
          <w:w w:val="105"/>
        </w:rPr>
        <w:t> </w:t>
      </w:r>
      <w:r>
        <w:rPr>
          <w:w w:val="105"/>
        </w:rPr>
        <w:t>This</w:t>
      </w:r>
      <w:r>
        <w:rPr>
          <w:spacing w:val="-5"/>
          <w:w w:val="105"/>
        </w:rPr>
        <w:t> </w:t>
      </w:r>
      <w:r>
        <w:rPr>
          <w:w w:val="105"/>
        </w:rPr>
        <w:t>practice</w:t>
      </w:r>
      <w:r>
        <w:rPr>
          <w:spacing w:val="-4"/>
          <w:w w:val="105"/>
        </w:rPr>
        <w:t> </w:t>
      </w:r>
      <w:r>
        <w:rPr>
          <w:w w:val="105"/>
        </w:rPr>
        <w:t>is crucial</w:t>
      </w:r>
      <w:r>
        <w:rPr>
          <w:spacing w:val="-6"/>
          <w:w w:val="105"/>
        </w:rPr>
        <w:t> </w:t>
      </w:r>
      <w:r>
        <w:rPr>
          <w:w w:val="105"/>
        </w:rPr>
        <w:t>for</w:t>
      </w:r>
      <w:r>
        <w:rPr>
          <w:spacing w:val="-2"/>
          <w:w w:val="105"/>
        </w:rPr>
        <w:t> </w:t>
      </w:r>
      <w:r>
        <w:rPr>
          <w:w w:val="105"/>
        </w:rPr>
        <w:t>balancing the</w:t>
      </w:r>
      <w:r>
        <w:rPr>
          <w:spacing w:val="-4"/>
          <w:w w:val="105"/>
        </w:rPr>
        <w:t> </w:t>
      </w:r>
      <w:r>
        <w:rPr>
          <w:w w:val="105"/>
        </w:rPr>
        <w:t>needs of</w:t>
      </w:r>
      <w:r>
        <w:rPr>
          <w:spacing w:val="-5"/>
          <w:w w:val="105"/>
        </w:rPr>
        <w:t> </w:t>
      </w:r>
      <w:r>
        <w:rPr>
          <w:w w:val="105"/>
        </w:rPr>
        <w:t>current and</w:t>
      </w:r>
      <w:r>
        <w:rPr>
          <w:spacing w:val="-1"/>
          <w:w w:val="105"/>
        </w:rPr>
        <w:t> </w:t>
      </w:r>
      <w:r>
        <w:rPr>
          <w:w w:val="105"/>
        </w:rPr>
        <w:t>future generations while addressing the environmental, economic, and social challenges posed by resource depletion.</w:t>
      </w:r>
    </w:p>
    <w:p>
      <w:pPr>
        <w:pStyle w:val="BodyText"/>
        <w:spacing w:before="74"/>
      </w:pPr>
    </w:p>
    <w:p>
      <w:pPr>
        <w:pStyle w:val="BodyText"/>
        <w:spacing w:line="249" w:lineRule="auto"/>
        <w:ind w:left="901" w:right="505"/>
      </w:pPr>
      <w:r>
        <w:rPr>
          <w:w w:val="105"/>
        </w:rPr>
        <w:t>In the United States, sustainable resource management is increasingly recognized for its importance across various sectors:</w:t>
      </w:r>
    </w:p>
    <w:p>
      <w:pPr>
        <w:pStyle w:val="BodyText"/>
        <w:spacing w:before="73"/>
      </w:pPr>
    </w:p>
    <w:p>
      <w:pPr>
        <w:pStyle w:val="BodyText"/>
        <w:spacing w:line="249" w:lineRule="auto"/>
        <w:ind w:left="901" w:right="551"/>
      </w:pPr>
      <w:r>
        <w:rPr>
          <w:w w:val="105"/>
        </w:rPr>
        <w:t>Agriculture: Sustainable agricultural practices such as crop rotation, organic farming,</w:t>
      </w:r>
      <w:r>
        <w:rPr>
          <w:spacing w:val="-2"/>
          <w:w w:val="105"/>
        </w:rPr>
        <w:t> </w:t>
      </w:r>
      <w:r>
        <w:rPr>
          <w:w w:val="105"/>
        </w:rPr>
        <w:t>and</w:t>
      </w:r>
      <w:r>
        <w:rPr>
          <w:spacing w:val="-2"/>
          <w:w w:val="105"/>
        </w:rPr>
        <w:t> </w:t>
      </w:r>
      <w:r>
        <w:rPr>
          <w:w w:val="105"/>
        </w:rPr>
        <w:t>conservation</w:t>
      </w:r>
      <w:r>
        <w:rPr>
          <w:spacing w:val="-5"/>
          <w:w w:val="105"/>
        </w:rPr>
        <w:t> </w:t>
      </w:r>
      <w:r>
        <w:rPr>
          <w:w w:val="105"/>
        </w:rPr>
        <w:t>tillage</w:t>
      </w:r>
      <w:r>
        <w:rPr>
          <w:spacing w:val="-4"/>
          <w:w w:val="105"/>
        </w:rPr>
        <w:t> </w:t>
      </w:r>
      <w:r>
        <w:rPr>
          <w:w w:val="105"/>
        </w:rPr>
        <w:t>help</w:t>
      </w:r>
      <w:r>
        <w:rPr>
          <w:spacing w:val="-3"/>
          <w:w w:val="105"/>
        </w:rPr>
        <w:t> </w:t>
      </w:r>
      <w:r>
        <w:rPr>
          <w:w w:val="105"/>
        </w:rPr>
        <w:t>maintain</w:t>
      </w:r>
      <w:r>
        <w:rPr>
          <w:spacing w:val="-5"/>
          <w:w w:val="105"/>
        </w:rPr>
        <w:t> </w:t>
      </w:r>
      <w:r>
        <w:rPr>
          <w:w w:val="105"/>
        </w:rPr>
        <w:t>soil health,</w:t>
      </w:r>
      <w:r>
        <w:rPr>
          <w:spacing w:val="-2"/>
          <w:w w:val="105"/>
        </w:rPr>
        <w:t> </w:t>
      </w:r>
      <w:r>
        <w:rPr>
          <w:w w:val="105"/>
        </w:rPr>
        <w:t>reduce</w:t>
      </w:r>
      <w:r>
        <w:rPr>
          <w:spacing w:val="-4"/>
          <w:w w:val="105"/>
        </w:rPr>
        <w:t> </w:t>
      </w:r>
      <w:r>
        <w:rPr>
          <w:w w:val="105"/>
        </w:rPr>
        <w:t>water</w:t>
      </w:r>
      <w:r>
        <w:rPr>
          <w:spacing w:val="-3"/>
          <w:w w:val="105"/>
        </w:rPr>
        <w:t> </w:t>
      </w:r>
      <w:r>
        <w:rPr>
          <w:w w:val="105"/>
        </w:rPr>
        <w:t>usage, and decrease dependency on chemical fertilizers and pesticides. These practices ensure long-term productivity and environmental health.</w:t>
      </w:r>
    </w:p>
    <w:p>
      <w:pPr>
        <w:pStyle w:val="BodyText"/>
        <w:spacing w:line="249" w:lineRule="auto" w:before="32"/>
        <w:ind w:left="901" w:right="505"/>
      </w:pPr>
      <w:r>
        <w:rPr>
          <w:w w:val="105"/>
        </w:rPr>
        <w:t>Industry: In industrial sectors, sustainable resource management includes optimizing</w:t>
      </w:r>
      <w:r>
        <w:rPr>
          <w:spacing w:val="-1"/>
          <w:w w:val="105"/>
        </w:rPr>
        <w:t> </w:t>
      </w:r>
      <w:r>
        <w:rPr>
          <w:w w:val="105"/>
        </w:rPr>
        <w:t>energy use, reducing</w:t>
      </w:r>
      <w:r>
        <w:rPr>
          <w:spacing w:val="-1"/>
          <w:w w:val="105"/>
        </w:rPr>
        <w:t> </w:t>
      </w:r>
      <w:r>
        <w:rPr>
          <w:w w:val="105"/>
        </w:rPr>
        <w:t>waste, and implementing recycling</w:t>
      </w:r>
      <w:r>
        <w:rPr>
          <w:spacing w:val="-1"/>
          <w:w w:val="105"/>
        </w:rPr>
        <w:t> </w:t>
      </w:r>
      <w:r>
        <w:rPr>
          <w:w w:val="105"/>
        </w:rPr>
        <w:t>programs. Industries</w:t>
      </w:r>
      <w:r>
        <w:rPr>
          <w:spacing w:val="-10"/>
          <w:w w:val="105"/>
        </w:rPr>
        <w:t> </w:t>
      </w:r>
      <w:r>
        <w:rPr>
          <w:w w:val="105"/>
        </w:rPr>
        <w:t>are</w:t>
      </w:r>
      <w:r>
        <w:rPr>
          <w:spacing w:val="-9"/>
          <w:w w:val="105"/>
        </w:rPr>
        <w:t> </w:t>
      </w:r>
      <w:r>
        <w:rPr>
          <w:w w:val="105"/>
        </w:rPr>
        <w:t>adopting</w:t>
      </w:r>
      <w:r>
        <w:rPr>
          <w:spacing w:val="-9"/>
          <w:w w:val="105"/>
        </w:rPr>
        <w:t> </w:t>
      </w:r>
      <w:r>
        <w:rPr>
          <w:w w:val="105"/>
        </w:rPr>
        <w:t>renewable</w:t>
      </w:r>
      <w:r>
        <w:rPr>
          <w:spacing w:val="-9"/>
          <w:w w:val="105"/>
        </w:rPr>
        <w:t> </w:t>
      </w:r>
      <w:r>
        <w:rPr>
          <w:w w:val="105"/>
        </w:rPr>
        <w:t>energy</w:t>
      </w:r>
      <w:r>
        <w:rPr>
          <w:spacing w:val="-7"/>
          <w:w w:val="105"/>
        </w:rPr>
        <w:t> </w:t>
      </w:r>
      <w:r>
        <w:rPr>
          <w:w w:val="105"/>
        </w:rPr>
        <w:t>sources</w:t>
      </w:r>
      <w:r>
        <w:rPr>
          <w:spacing w:val="-10"/>
          <w:w w:val="105"/>
        </w:rPr>
        <w:t> </w:t>
      </w:r>
      <w:r>
        <w:rPr>
          <w:w w:val="105"/>
        </w:rPr>
        <w:t>like</w:t>
      </w:r>
      <w:r>
        <w:rPr>
          <w:spacing w:val="-9"/>
          <w:w w:val="105"/>
        </w:rPr>
        <w:t> </w:t>
      </w:r>
      <w:r>
        <w:rPr>
          <w:w w:val="105"/>
        </w:rPr>
        <w:t>solar</w:t>
      </w:r>
      <w:r>
        <w:rPr>
          <w:spacing w:val="-8"/>
          <w:w w:val="105"/>
        </w:rPr>
        <w:t> </w:t>
      </w:r>
      <w:r>
        <w:rPr>
          <w:w w:val="105"/>
        </w:rPr>
        <w:t>and</w:t>
      </w:r>
      <w:r>
        <w:rPr>
          <w:spacing w:val="-7"/>
          <w:w w:val="105"/>
        </w:rPr>
        <w:t> </w:t>
      </w:r>
      <w:r>
        <w:rPr>
          <w:w w:val="105"/>
        </w:rPr>
        <w:t>wind</w:t>
      </w:r>
      <w:r>
        <w:rPr>
          <w:spacing w:val="-7"/>
          <w:w w:val="105"/>
        </w:rPr>
        <w:t> </w:t>
      </w:r>
      <w:r>
        <w:rPr>
          <w:w w:val="105"/>
        </w:rPr>
        <w:t>power</w:t>
      </w:r>
      <w:r>
        <w:rPr>
          <w:spacing w:val="-8"/>
          <w:w w:val="105"/>
        </w:rPr>
        <w:t> </w:t>
      </w:r>
      <w:r>
        <w:rPr>
          <w:w w:val="105"/>
        </w:rPr>
        <w:t>to decrease reliance on fossil fuels and minimize greenhouse gas emissions.</w:t>
      </w:r>
    </w:p>
    <w:p>
      <w:pPr>
        <w:pStyle w:val="BodyText"/>
        <w:spacing w:line="249" w:lineRule="auto" w:before="31"/>
        <w:ind w:left="901" w:right="505"/>
      </w:pPr>
      <w:r>
        <w:rPr>
          <w:w w:val="105"/>
        </w:rPr>
        <w:t>Urban</w:t>
      </w:r>
      <w:r>
        <w:rPr>
          <w:spacing w:val="-6"/>
          <w:w w:val="105"/>
        </w:rPr>
        <w:t> </w:t>
      </w:r>
      <w:r>
        <w:rPr>
          <w:w w:val="105"/>
        </w:rPr>
        <w:t>Development:</w:t>
      </w:r>
      <w:r>
        <w:rPr>
          <w:spacing w:val="-3"/>
          <w:w w:val="105"/>
        </w:rPr>
        <w:t> </w:t>
      </w:r>
      <w:r>
        <w:rPr>
          <w:w w:val="105"/>
        </w:rPr>
        <w:t>Urban</w:t>
      </w:r>
      <w:r>
        <w:rPr>
          <w:spacing w:val="-6"/>
          <w:w w:val="105"/>
        </w:rPr>
        <w:t> </w:t>
      </w:r>
      <w:r>
        <w:rPr>
          <w:w w:val="105"/>
        </w:rPr>
        <w:t>areas</w:t>
      </w:r>
      <w:r>
        <w:rPr>
          <w:spacing w:val="-6"/>
          <w:w w:val="105"/>
        </w:rPr>
        <w:t> </w:t>
      </w:r>
      <w:r>
        <w:rPr>
          <w:w w:val="105"/>
        </w:rPr>
        <w:t>are</w:t>
      </w:r>
      <w:r>
        <w:rPr>
          <w:spacing w:val="-5"/>
          <w:w w:val="105"/>
        </w:rPr>
        <w:t> </w:t>
      </w:r>
      <w:r>
        <w:rPr>
          <w:w w:val="105"/>
        </w:rPr>
        <w:t>integrating sustainable</w:t>
      </w:r>
      <w:r>
        <w:rPr>
          <w:spacing w:val="-5"/>
          <w:w w:val="105"/>
        </w:rPr>
        <w:t> </w:t>
      </w:r>
      <w:r>
        <w:rPr>
          <w:w w:val="105"/>
        </w:rPr>
        <w:t>practices</w:t>
      </w:r>
      <w:r>
        <w:rPr>
          <w:spacing w:val="-6"/>
          <w:w w:val="105"/>
        </w:rPr>
        <w:t> </w:t>
      </w:r>
      <w:r>
        <w:rPr>
          <w:w w:val="105"/>
        </w:rPr>
        <w:t>through green building standards, efficient public transportation systems, and the</w:t>
      </w:r>
    </w:p>
    <w:p>
      <w:pPr>
        <w:pStyle w:val="BodyText"/>
        <w:spacing w:line="249" w:lineRule="auto" w:before="1"/>
        <w:ind w:left="901" w:right="505"/>
      </w:pPr>
      <w:r>
        <w:rPr>
          <w:w w:val="105"/>
        </w:rPr>
        <w:t>development of</w:t>
      </w:r>
      <w:r>
        <w:rPr>
          <w:spacing w:val="-5"/>
          <w:w w:val="105"/>
        </w:rPr>
        <w:t> </w:t>
      </w:r>
      <w:r>
        <w:rPr>
          <w:w w:val="105"/>
        </w:rPr>
        <w:t>green</w:t>
      </w:r>
      <w:r>
        <w:rPr>
          <w:spacing w:val="-5"/>
          <w:w w:val="105"/>
        </w:rPr>
        <w:t> </w:t>
      </w:r>
      <w:r>
        <w:rPr>
          <w:w w:val="105"/>
        </w:rPr>
        <w:t>spaces.</w:t>
      </w:r>
      <w:r>
        <w:rPr>
          <w:spacing w:val="-1"/>
          <w:w w:val="105"/>
        </w:rPr>
        <w:t> </w:t>
      </w:r>
      <w:r>
        <w:rPr>
          <w:w w:val="105"/>
        </w:rPr>
        <w:t>These</w:t>
      </w:r>
      <w:r>
        <w:rPr>
          <w:spacing w:val="-4"/>
          <w:w w:val="105"/>
        </w:rPr>
        <w:t> </w:t>
      </w:r>
      <w:r>
        <w:rPr>
          <w:w w:val="105"/>
        </w:rPr>
        <w:t>efforts</w:t>
      </w:r>
      <w:r>
        <w:rPr>
          <w:spacing w:val="-5"/>
          <w:w w:val="105"/>
        </w:rPr>
        <w:t> </w:t>
      </w:r>
      <w:r>
        <w:rPr>
          <w:w w:val="105"/>
        </w:rPr>
        <w:t>help</w:t>
      </w:r>
      <w:r>
        <w:rPr>
          <w:spacing w:val="-3"/>
          <w:w w:val="105"/>
        </w:rPr>
        <w:t> </w:t>
      </w:r>
      <w:r>
        <w:rPr>
          <w:w w:val="105"/>
        </w:rPr>
        <w:t>reduce</w:t>
      </w:r>
      <w:r>
        <w:rPr>
          <w:spacing w:val="-4"/>
          <w:w w:val="105"/>
        </w:rPr>
        <w:t> </w:t>
      </w:r>
      <w:r>
        <w:rPr>
          <w:w w:val="105"/>
        </w:rPr>
        <w:t>the</w:t>
      </w:r>
      <w:r>
        <w:rPr>
          <w:spacing w:val="-4"/>
          <w:w w:val="105"/>
        </w:rPr>
        <w:t> </w:t>
      </w:r>
      <w:r>
        <w:rPr>
          <w:w w:val="105"/>
        </w:rPr>
        <w:t>urban</w:t>
      </w:r>
      <w:r>
        <w:rPr>
          <w:spacing w:val="-5"/>
          <w:w w:val="105"/>
        </w:rPr>
        <w:t> </w:t>
      </w:r>
      <w:r>
        <w:rPr>
          <w:w w:val="105"/>
        </w:rPr>
        <w:t>heat island effect, lower energy consumption, and improve air quality.</w:t>
      </w:r>
    </w:p>
    <w:p>
      <w:pPr>
        <w:pStyle w:val="BodyText"/>
      </w:pPr>
    </w:p>
    <w:p>
      <w:pPr>
        <w:pStyle w:val="BodyText"/>
      </w:pPr>
    </w:p>
    <w:p>
      <w:pPr>
        <w:pStyle w:val="BodyText"/>
        <w:spacing w:before="97"/>
      </w:pPr>
    </w:p>
    <w:p>
      <w:pPr>
        <w:pStyle w:val="Heading3"/>
      </w:pPr>
      <w:r>
        <w:rPr>
          <w:w w:val="110"/>
        </w:rPr>
        <w:t>Strategies</w:t>
      </w:r>
      <w:r>
        <w:rPr>
          <w:spacing w:val="-8"/>
          <w:w w:val="110"/>
        </w:rPr>
        <w:t> </w:t>
      </w:r>
      <w:r>
        <w:rPr>
          <w:w w:val="110"/>
        </w:rPr>
        <w:t>for</w:t>
      </w:r>
      <w:r>
        <w:rPr>
          <w:spacing w:val="-7"/>
          <w:w w:val="110"/>
        </w:rPr>
        <w:t> </w:t>
      </w:r>
      <w:r>
        <w:rPr>
          <w:w w:val="110"/>
        </w:rPr>
        <w:t>Sustainable</w:t>
      </w:r>
      <w:r>
        <w:rPr>
          <w:spacing w:val="-7"/>
          <w:w w:val="110"/>
        </w:rPr>
        <w:t> </w:t>
      </w:r>
      <w:r>
        <w:rPr>
          <w:w w:val="110"/>
        </w:rPr>
        <w:t>Resource</w:t>
      </w:r>
      <w:r>
        <w:rPr>
          <w:spacing w:val="-8"/>
          <w:w w:val="110"/>
        </w:rPr>
        <w:t> </w:t>
      </w:r>
      <w:r>
        <w:rPr>
          <w:spacing w:val="-2"/>
          <w:w w:val="110"/>
        </w:rPr>
        <w:t>Management</w:t>
      </w:r>
    </w:p>
    <w:p>
      <w:pPr>
        <w:pStyle w:val="ListParagraph"/>
        <w:numPr>
          <w:ilvl w:val="0"/>
          <w:numId w:val="5"/>
        </w:numPr>
        <w:tabs>
          <w:tab w:pos="1149" w:val="left" w:leader="none"/>
        </w:tabs>
        <w:spacing w:line="240" w:lineRule="auto" w:before="42" w:after="0"/>
        <w:ind w:left="1149" w:right="0" w:hanging="248"/>
        <w:jc w:val="left"/>
        <w:rPr>
          <w:sz w:val="24"/>
        </w:rPr>
      </w:pPr>
      <w:r>
        <w:rPr>
          <w:sz w:val="24"/>
        </w:rPr>
        <w:t>Measuring</w:t>
      </w:r>
      <w:r>
        <w:rPr>
          <w:spacing w:val="31"/>
          <w:sz w:val="24"/>
        </w:rPr>
        <w:t> </w:t>
      </w:r>
      <w:r>
        <w:rPr>
          <w:sz w:val="24"/>
        </w:rPr>
        <w:t>and</w:t>
      </w:r>
      <w:r>
        <w:rPr>
          <w:spacing w:val="34"/>
          <w:sz w:val="24"/>
        </w:rPr>
        <w:t> </w:t>
      </w:r>
      <w:r>
        <w:rPr>
          <w:sz w:val="24"/>
        </w:rPr>
        <w:t>Tracking</w:t>
      </w:r>
      <w:r>
        <w:rPr>
          <w:spacing w:val="32"/>
          <w:sz w:val="24"/>
        </w:rPr>
        <w:t> </w:t>
      </w:r>
      <w:r>
        <w:rPr>
          <w:sz w:val="24"/>
        </w:rPr>
        <w:t>Resource</w:t>
      </w:r>
      <w:r>
        <w:rPr>
          <w:spacing w:val="31"/>
          <w:sz w:val="24"/>
        </w:rPr>
        <w:t> </w:t>
      </w:r>
      <w:r>
        <w:rPr>
          <w:sz w:val="24"/>
        </w:rPr>
        <w:t>Supply</w:t>
      </w:r>
      <w:r>
        <w:rPr>
          <w:spacing w:val="43"/>
          <w:sz w:val="24"/>
        </w:rPr>
        <w:t> </w:t>
      </w:r>
      <w:r>
        <w:rPr>
          <w:spacing w:val="-2"/>
          <w:sz w:val="24"/>
        </w:rPr>
        <w:t>Levels</w:t>
      </w:r>
    </w:p>
    <w:p>
      <w:pPr>
        <w:pStyle w:val="BodyText"/>
        <w:spacing w:line="249" w:lineRule="auto" w:before="43"/>
        <w:ind w:left="901"/>
      </w:pPr>
      <w:r>
        <w:rPr>
          <w:w w:val="105"/>
        </w:rPr>
        <w:t>Monitoring</w:t>
      </w:r>
      <w:r>
        <w:rPr>
          <w:spacing w:val="-5"/>
          <w:w w:val="105"/>
        </w:rPr>
        <w:t> </w:t>
      </w:r>
      <w:r>
        <w:rPr>
          <w:w w:val="105"/>
        </w:rPr>
        <w:t>resource availability</w:t>
      </w:r>
      <w:r>
        <w:rPr>
          <w:spacing w:val="-3"/>
          <w:w w:val="105"/>
        </w:rPr>
        <w:t> </w:t>
      </w:r>
      <w:r>
        <w:rPr>
          <w:w w:val="105"/>
        </w:rPr>
        <w:t>is</w:t>
      </w:r>
      <w:r>
        <w:rPr>
          <w:spacing w:val="-6"/>
          <w:w w:val="105"/>
        </w:rPr>
        <w:t> </w:t>
      </w:r>
      <w:r>
        <w:rPr>
          <w:w w:val="105"/>
        </w:rPr>
        <w:t>essential</w:t>
      </w:r>
      <w:r>
        <w:rPr>
          <w:spacing w:val="-7"/>
          <w:w w:val="105"/>
        </w:rPr>
        <w:t> </w:t>
      </w:r>
      <w:r>
        <w:rPr>
          <w:w w:val="105"/>
        </w:rPr>
        <w:t>for</w:t>
      </w:r>
      <w:r>
        <w:rPr>
          <w:spacing w:val="-4"/>
          <w:w w:val="105"/>
        </w:rPr>
        <w:t> </w:t>
      </w:r>
      <w:r>
        <w:rPr>
          <w:w w:val="105"/>
        </w:rPr>
        <w:t>making</w:t>
      </w:r>
      <w:r>
        <w:rPr>
          <w:spacing w:val="-5"/>
          <w:w w:val="105"/>
        </w:rPr>
        <w:t> </w:t>
      </w:r>
      <w:r>
        <w:rPr>
          <w:w w:val="105"/>
        </w:rPr>
        <w:t>informed</w:t>
      </w:r>
      <w:r>
        <w:rPr>
          <w:spacing w:val="-3"/>
          <w:w w:val="105"/>
        </w:rPr>
        <w:t> </w:t>
      </w:r>
      <w:r>
        <w:rPr>
          <w:w w:val="105"/>
        </w:rPr>
        <w:t>decisions</w:t>
      </w:r>
      <w:r>
        <w:rPr>
          <w:spacing w:val="-6"/>
          <w:w w:val="105"/>
        </w:rPr>
        <w:t> </w:t>
      </w:r>
      <w:r>
        <w:rPr>
          <w:w w:val="105"/>
        </w:rPr>
        <w:t>about usage and conservation. Programs like Colorado's Water Plan provide a</w:t>
      </w:r>
    </w:p>
    <w:p>
      <w:pPr>
        <w:pStyle w:val="BodyText"/>
        <w:spacing w:line="249" w:lineRule="auto" w:before="1"/>
        <w:ind w:left="901"/>
      </w:pPr>
      <w:r>
        <w:rPr>
          <w:w w:val="105"/>
        </w:rPr>
        <w:t>framework for managing water resources sustainably. The plan emphasizes collaboration across stakeholders and focuses on both water development and conservation</w:t>
      </w:r>
      <w:r>
        <w:rPr>
          <w:spacing w:val="-6"/>
          <w:w w:val="105"/>
        </w:rPr>
        <w:t> </w:t>
      </w:r>
      <w:r>
        <w:rPr>
          <w:w w:val="105"/>
        </w:rPr>
        <w:t>initiatives.</w:t>
      </w:r>
      <w:r>
        <w:rPr>
          <w:spacing w:val="-3"/>
          <w:w w:val="105"/>
        </w:rPr>
        <w:t> </w:t>
      </w:r>
      <w:r>
        <w:rPr>
          <w:w w:val="105"/>
        </w:rPr>
        <w:t>By</w:t>
      </w:r>
      <w:r>
        <w:rPr>
          <w:spacing w:val="-3"/>
          <w:w w:val="105"/>
        </w:rPr>
        <w:t> </w:t>
      </w:r>
      <w:r>
        <w:rPr>
          <w:w w:val="105"/>
        </w:rPr>
        <w:t>tracking</w:t>
      </w:r>
      <w:r>
        <w:rPr>
          <w:spacing w:val="-5"/>
          <w:w w:val="105"/>
        </w:rPr>
        <w:t> </w:t>
      </w:r>
      <w:r>
        <w:rPr>
          <w:w w:val="105"/>
        </w:rPr>
        <w:t>water</w:t>
      </w:r>
      <w:r>
        <w:rPr>
          <w:spacing w:val="-4"/>
          <w:w w:val="105"/>
        </w:rPr>
        <w:t> </w:t>
      </w:r>
      <w:r>
        <w:rPr>
          <w:w w:val="105"/>
        </w:rPr>
        <w:t>supplies,</w:t>
      </w:r>
      <w:r>
        <w:rPr>
          <w:spacing w:val="-3"/>
          <w:w w:val="105"/>
        </w:rPr>
        <w:t> </w:t>
      </w:r>
      <w:r>
        <w:rPr>
          <w:w w:val="105"/>
        </w:rPr>
        <w:t>the</w:t>
      </w:r>
      <w:r>
        <w:rPr>
          <w:spacing w:val="-5"/>
          <w:w w:val="105"/>
        </w:rPr>
        <w:t> </w:t>
      </w:r>
      <w:r>
        <w:rPr>
          <w:w w:val="105"/>
        </w:rPr>
        <w:t>program</w:t>
      </w:r>
      <w:r>
        <w:rPr>
          <w:spacing w:val="-4"/>
          <w:w w:val="105"/>
        </w:rPr>
        <w:t> </w:t>
      </w:r>
      <w:r>
        <w:rPr>
          <w:w w:val="105"/>
        </w:rPr>
        <w:t>enables</w:t>
      </w:r>
      <w:r>
        <w:rPr>
          <w:spacing w:val="-6"/>
          <w:w w:val="105"/>
        </w:rPr>
        <w:t> </w:t>
      </w:r>
      <w:r>
        <w:rPr>
          <w:w w:val="105"/>
        </w:rPr>
        <w:t>cities</w:t>
      </w:r>
      <w:r>
        <w:rPr>
          <w:spacing w:val="-6"/>
          <w:w w:val="105"/>
        </w:rPr>
        <w:t> </w:t>
      </w:r>
      <w:r>
        <w:rPr>
          <w:w w:val="105"/>
        </w:rPr>
        <w:t>to better manage consumption, prepare for droughts, and meet future water</w:t>
      </w:r>
    </w:p>
    <w:p>
      <w:pPr>
        <w:pStyle w:val="BodyText"/>
        <w:spacing w:before="1"/>
        <w:ind w:left="901"/>
      </w:pPr>
      <w:r>
        <w:rPr>
          <w:spacing w:val="-2"/>
          <w:w w:val="110"/>
        </w:rPr>
        <w:t>demands.</w:t>
      </w:r>
    </w:p>
    <w:p>
      <w:pPr>
        <w:spacing w:after="0"/>
        <w:sectPr>
          <w:pgSz w:w="11910" w:h="16840"/>
          <w:pgMar w:header="0" w:footer="836" w:top="1360" w:bottom="1020" w:left="900" w:right="1400"/>
        </w:sectPr>
      </w:pPr>
    </w:p>
    <w:p>
      <w:pPr>
        <w:pStyle w:val="ListParagraph"/>
        <w:numPr>
          <w:ilvl w:val="0"/>
          <w:numId w:val="5"/>
        </w:numPr>
        <w:tabs>
          <w:tab w:pos="1149" w:val="left" w:leader="none"/>
        </w:tabs>
        <w:spacing w:line="240" w:lineRule="auto" w:before="72" w:after="0"/>
        <w:ind w:left="1149" w:right="0" w:hanging="248"/>
        <w:jc w:val="left"/>
        <w:rPr>
          <w:sz w:val="24"/>
        </w:rPr>
      </w:pPr>
      <w:r>
        <w:rPr>
          <w:w w:val="105"/>
          <w:sz w:val="24"/>
        </w:rPr>
        <w:t>Reducing</w:t>
      </w:r>
      <w:r>
        <w:rPr>
          <w:spacing w:val="-4"/>
          <w:w w:val="105"/>
          <w:sz w:val="24"/>
        </w:rPr>
        <w:t> </w:t>
      </w:r>
      <w:r>
        <w:rPr>
          <w:w w:val="105"/>
          <w:sz w:val="24"/>
        </w:rPr>
        <w:t>Consumption</w:t>
      </w:r>
      <w:r>
        <w:rPr>
          <w:spacing w:val="-5"/>
          <w:w w:val="105"/>
          <w:sz w:val="24"/>
        </w:rPr>
        <w:t> </w:t>
      </w:r>
      <w:r>
        <w:rPr>
          <w:w w:val="105"/>
          <w:sz w:val="24"/>
        </w:rPr>
        <w:t>and</w:t>
      </w:r>
      <w:r>
        <w:rPr>
          <w:spacing w:val="-2"/>
          <w:w w:val="105"/>
          <w:sz w:val="24"/>
        </w:rPr>
        <w:t> </w:t>
      </w:r>
      <w:r>
        <w:rPr>
          <w:w w:val="105"/>
          <w:sz w:val="24"/>
        </w:rPr>
        <w:t>Improving</w:t>
      </w:r>
      <w:r>
        <w:rPr>
          <w:spacing w:val="-3"/>
          <w:w w:val="105"/>
          <w:sz w:val="24"/>
        </w:rPr>
        <w:t> </w:t>
      </w:r>
      <w:r>
        <w:rPr>
          <w:spacing w:val="-2"/>
          <w:w w:val="105"/>
          <w:sz w:val="24"/>
        </w:rPr>
        <w:t>Efficiency</w:t>
      </w:r>
    </w:p>
    <w:p>
      <w:pPr>
        <w:pStyle w:val="BodyText"/>
        <w:spacing w:before="42"/>
        <w:ind w:left="901"/>
      </w:pPr>
      <w:r>
        <w:rPr>
          <w:w w:val="105"/>
        </w:rPr>
        <w:t>Using</w:t>
      </w:r>
      <w:r>
        <w:rPr>
          <w:spacing w:val="-8"/>
          <w:w w:val="105"/>
        </w:rPr>
        <w:t> </w:t>
      </w:r>
      <w:r>
        <w:rPr>
          <w:w w:val="105"/>
        </w:rPr>
        <w:t>resources</w:t>
      </w:r>
      <w:r>
        <w:rPr>
          <w:spacing w:val="-9"/>
          <w:w w:val="105"/>
        </w:rPr>
        <w:t> </w:t>
      </w:r>
      <w:r>
        <w:rPr>
          <w:w w:val="105"/>
        </w:rPr>
        <w:t>more</w:t>
      </w:r>
      <w:r>
        <w:rPr>
          <w:spacing w:val="-8"/>
          <w:w w:val="105"/>
        </w:rPr>
        <w:t> </w:t>
      </w:r>
      <w:r>
        <w:rPr>
          <w:w w:val="105"/>
        </w:rPr>
        <w:t>efficiently</w:t>
      </w:r>
      <w:r>
        <w:rPr>
          <w:spacing w:val="-6"/>
          <w:w w:val="105"/>
        </w:rPr>
        <w:t> </w:t>
      </w:r>
      <w:r>
        <w:rPr>
          <w:w w:val="105"/>
        </w:rPr>
        <w:t>helps</w:t>
      </w:r>
      <w:r>
        <w:rPr>
          <w:spacing w:val="-7"/>
          <w:w w:val="105"/>
        </w:rPr>
        <w:t> </w:t>
      </w:r>
      <w:r>
        <w:rPr>
          <w:w w:val="105"/>
        </w:rPr>
        <w:t>lower</w:t>
      </w:r>
      <w:r>
        <w:rPr>
          <w:spacing w:val="-7"/>
          <w:w w:val="105"/>
        </w:rPr>
        <w:t> </w:t>
      </w:r>
      <w:r>
        <w:rPr>
          <w:w w:val="105"/>
        </w:rPr>
        <w:t>overall</w:t>
      </w:r>
      <w:r>
        <w:rPr>
          <w:spacing w:val="-10"/>
          <w:w w:val="105"/>
        </w:rPr>
        <w:t> </w:t>
      </w:r>
      <w:r>
        <w:rPr>
          <w:w w:val="105"/>
        </w:rPr>
        <w:t>consumption.</w:t>
      </w:r>
      <w:r>
        <w:rPr>
          <w:spacing w:val="-6"/>
          <w:w w:val="105"/>
        </w:rPr>
        <w:t> </w:t>
      </w:r>
      <w:r>
        <w:rPr>
          <w:w w:val="105"/>
        </w:rPr>
        <w:t>For</w:t>
      </w:r>
      <w:r>
        <w:rPr>
          <w:spacing w:val="-6"/>
          <w:w w:val="105"/>
        </w:rPr>
        <w:t> </w:t>
      </w:r>
      <w:r>
        <w:rPr>
          <w:spacing w:val="-2"/>
          <w:w w:val="105"/>
        </w:rPr>
        <w:t>example,</w:t>
      </w:r>
    </w:p>
    <w:p>
      <w:pPr>
        <w:pStyle w:val="BodyText"/>
        <w:spacing w:before="12"/>
        <w:ind w:left="901"/>
      </w:pPr>
      <w:r>
        <w:rPr>
          <w:w w:val="105"/>
        </w:rPr>
        <w:t>Denver's</w:t>
      </w:r>
      <w:r>
        <w:rPr>
          <w:spacing w:val="-8"/>
          <w:w w:val="105"/>
        </w:rPr>
        <w:t> </w:t>
      </w:r>
      <w:r>
        <w:rPr>
          <w:w w:val="105"/>
        </w:rPr>
        <w:t>Energy</w:t>
      </w:r>
      <w:r>
        <w:rPr>
          <w:spacing w:val="-3"/>
          <w:w w:val="105"/>
        </w:rPr>
        <w:t> </w:t>
      </w:r>
      <w:r>
        <w:rPr>
          <w:w w:val="105"/>
        </w:rPr>
        <w:t>Efficiency</w:t>
      </w:r>
      <w:r>
        <w:rPr>
          <w:spacing w:val="-4"/>
          <w:w w:val="105"/>
        </w:rPr>
        <w:t> </w:t>
      </w:r>
      <w:r>
        <w:rPr>
          <w:w w:val="105"/>
        </w:rPr>
        <w:t>programs</w:t>
      </w:r>
      <w:r>
        <w:rPr>
          <w:spacing w:val="-6"/>
          <w:w w:val="105"/>
        </w:rPr>
        <w:t> </w:t>
      </w:r>
      <w:r>
        <w:rPr>
          <w:w w:val="105"/>
        </w:rPr>
        <w:t>encourage</w:t>
      </w:r>
      <w:r>
        <w:rPr>
          <w:spacing w:val="-6"/>
          <w:w w:val="105"/>
        </w:rPr>
        <w:t> </w:t>
      </w:r>
      <w:r>
        <w:rPr>
          <w:w w:val="105"/>
        </w:rPr>
        <w:t>energy-saving</w:t>
      </w:r>
      <w:r>
        <w:rPr>
          <w:spacing w:val="-6"/>
          <w:w w:val="105"/>
        </w:rPr>
        <w:t> </w:t>
      </w:r>
      <w:r>
        <w:rPr>
          <w:w w:val="105"/>
        </w:rPr>
        <w:t>practices</w:t>
      </w:r>
      <w:r>
        <w:rPr>
          <w:spacing w:val="-7"/>
          <w:w w:val="105"/>
        </w:rPr>
        <w:t> </w:t>
      </w:r>
      <w:r>
        <w:rPr>
          <w:spacing w:val="-5"/>
          <w:w w:val="105"/>
        </w:rPr>
        <w:t>in</w:t>
      </w:r>
    </w:p>
    <w:p>
      <w:pPr>
        <w:pStyle w:val="BodyText"/>
        <w:spacing w:line="249" w:lineRule="auto" w:before="12"/>
        <w:ind w:left="901"/>
      </w:pPr>
      <w:r>
        <w:rPr>
          <w:w w:val="105"/>
        </w:rPr>
        <w:t>businesses and homes by offering incentives for upgrading to energy-efficient appliances, enhancing building insulation, and implementing smart energy management systems. These</w:t>
      </w:r>
      <w:r>
        <w:rPr>
          <w:spacing w:val="-2"/>
          <w:w w:val="105"/>
        </w:rPr>
        <w:t> </w:t>
      </w:r>
      <w:r>
        <w:rPr>
          <w:w w:val="105"/>
        </w:rPr>
        <w:t>initiatives</w:t>
      </w:r>
      <w:r>
        <w:rPr>
          <w:spacing w:val="-3"/>
          <w:w w:val="105"/>
        </w:rPr>
        <w:t> </w:t>
      </w:r>
      <w:r>
        <w:rPr>
          <w:w w:val="105"/>
        </w:rPr>
        <w:t>significantly reduce</w:t>
      </w:r>
      <w:r>
        <w:rPr>
          <w:spacing w:val="-2"/>
          <w:w w:val="105"/>
        </w:rPr>
        <w:t> </w:t>
      </w:r>
      <w:r>
        <w:rPr>
          <w:w w:val="105"/>
        </w:rPr>
        <w:t>energy demand and improve efficiency, playing a crucial role in sustainable resource management.</w:t>
      </w:r>
    </w:p>
    <w:p>
      <w:pPr>
        <w:pStyle w:val="BodyText"/>
      </w:pPr>
    </w:p>
    <w:p>
      <w:pPr>
        <w:pStyle w:val="BodyText"/>
        <w:spacing w:before="111"/>
      </w:pPr>
    </w:p>
    <w:p>
      <w:pPr>
        <w:pStyle w:val="ListParagraph"/>
        <w:numPr>
          <w:ilvl w:val="0"/>
          <w:numId w:val="5"/>
        </w:numPr>
        <w:tabs>
          <w:tab w:pos="1149" w:val="left" w:leader="none"/>
        </w:tabs>
        <w:spacing w:line="240" w:lineRule="auto" w:before="0" w:after="0"/>
        <w:ind w:left="1149" w:right="0" w:hanging="248"/>
        <w:jc w:val="left"/>
        <w:rPr>
          <w:sz w:val="24"/>
        </w:rPr>
      </w:pPr>
      <w:r>
        <w:rPr>
          <w:spacing w:val="2"/>
          <w:sz w:val="24"/>
        </w:rPr>
        <w:t>Recycling,</w:t>
      </w:r>
      <w:r>
        <w:rPr>
          <w:spacing w:val="38"/>
          <w:sz w:val="24"/>
        </w:rPr>
        <w:t> </w:t>
      </w:r>
      <w:r>
        <w:rPr>
          <w:spacing w:val="2"/>
          <w:sz w:val="24"/>
        </w:rPr>
        <w:t>Recovering,</w:t>
      </w:r>
      <w:r>
        <w:rPr>
          <w:spacing w:val="39"/>
          <w:sz w:val="24"/>
        </w:rPr>
        <w:t> </w:t>
      </w:r>
      <w:r>
        <w:rPr>
          <w:spacing w:val="2"/>
          <w:sz w:val="24"/>
        </w:rPr>
        <w:t>and</w:t>
      </w:r>
      <w:r>
        <w:rPr>
          <w:spacing w:val="44"/>
          <w:sz w:val="24"/>
        </w:rPr>
        <w:t> </w:t>
      </w:r>
      <w:r>
        <w:rPr>
          <w:spacing w:val="2"/>
          <w:sz w:val="24"/>
        </w:rPr>
        <w:t>Reclaiming</w:t>
      </w:r>
      <w:r>
        <w:rPr>
          <w:spacing w:val="35"/>
          <w:sz w:val="24"/>
        </w:rPr>
        <w:t> </w:t>
      </w:r>
      <w:r>
        <w:rPr>
          <w:spacing w:val="-2"/>
          <w:sz w:val="24"/>
        </w:rPr>
        <w:t>Resources</w:t>
      </w:r>
    </w:p>
    <w:p>
      <w:pPr>
        <w:pStyle w:val="BodyText"/>
        <w:spacing w:line="249" w:lineRule="auto" w:before="42"/>
        <w:ind w:left="901"/>
      </w:pPr>
      <w:r>
        <w:rPr>
          <w:w w:val="105"/>
        </w:rPr>
        <w:t>Recycling programs are essential for sustainable resource management, as they conserve natural resources by reducing the need for new raw materials.</w:t>
      </w:r>
    </w:p>
    <w:p>
      <w:pPr>
        <w:pStyle w:val="BodyText"/>
        <w:spacing w:line="249" w:lineRule="auto" w:before="1"/>
        <w:ind w:left="901" w:right="505"/>
      </w:pPr>
      <w:r>
        <w:rPr/>
        <w:t>Recycling</w:t>
      </w:r>
      <w:r>
        <w:rPr>
          <w:spacing w:val="37"/>
        </w:rPr>
        <w:t> </w:t>
      </w:r>
      <w:r>
        <w:rPr/>
        <w:t>metals,</w:t>
      </w:r>
      <w:r>
        <w:rPr>
          <w:spacing w:val="40"/>
        </w:rPr>
        <w:t> </w:t>
      </w:r>
      <w:r>
        <w:rPr/>
        <w:t>plastics,</w:t>
      </w:r>
      <w:r>
        <w:rPr>
          <w:spacing w:val="34"/>
        </w:rPr>
        <w:t> </w:t>
      </w:r>
      <w:r>
        <w:rPr/>
        <w:t>and</w:t>
      </w:r>
      <w:r>
        <w:rPr>
          <w:spacing w:val="40"/>
        </w:rPr>
        <w:t> </w:t>
      </w:r>
      <w:r>
        <w:rPr/>
        <w:t>wastewater</w:t>
      </w:r>
      <w:r>
        <w:rPr>
          <w:spacing w:val="39"/>
        </w:rPr>
        <w:t> </w:t>
      </w:r>
      <w:r>
        <w:rPr/>
        <w:t>helps</w:t>
      </w:r>
      <w:r>
        <w:rPr>
          <w:spacing w:val="40"/>
        </w:rPr>
        <w:t> </w:t>
      </w:r>
      <w:r>
        <w:rPr/>
        <w:t>close</w:t>
      </w:r>
      <w:r>
        <w:rPr>
          <w:spacing w:val="37"/>
        </w:rPr>
        <w:t> </w:t>
      </w:r>
      <w:r>
        <w:rPr/>
        <w:t>the</w:t>
      </w:r>
      <w:r>
        <w:rPr>
          <w:spacing w:val="37"/>
        </w:rPr>
        <w:t> </w:t>
      </w:r>
      <w:r>
        <w:rPr/>
        <w:t>production</w:t>
      </w:r>
      <w:r>
        <w:rPr>
          <w:spacing w:val="40"/>
        </w:rPr>
        <w:t> </w:t>
      </w:r>
      <w:r>
        <w:rPr/>
        <w:t>loop, </w:t>
      </w:r>
      <w:r>
        <w:rPr>
          <w:spacing w:val="-2"/>
          <w:w w:val="110"/>
        </w:rPr>
        <w:t>turning</w:t>
      </w:r>
      <w:r>
        <w:rPr>
          <w:spacing w:val="-10"/>
          <w:w w:val="110"/>
        </w:rPr>
        <w:t> </w:t>
      </w:r>
      <w:r>
        <w:rPr>
          <w:spacing w:val="-2"/>
          <w:w w:val="110"/>
        </w:rPr>
        <w:t>waste</w:t>
      </w:r>
      <w:r>
        <w:rPr>
          <w:spacing w:val="-5"/>
          <w:w w:val="110"/>
        </w:rPr>
        <w:t> </w:t>
      </w:r>
      <w:r>
        <w:rPr>
          <w:spacing w:val="-2"/>
          <w:w w:val="110"/>
        </w:rPr>
        <w:t>into</w:t>
      </w:r>
      <w:r>
        <w:rPr>
          <w:spacing w:val="-11"/>
          <w:w w:val="110"/>
        </w:rPr>
        <w:t> </w:t>
      </w:r>
      <w:r>
        <w:rPr>
          <w:spacing w:val="-2"/>
          <w:w w:val="110"/>
        </w:rPr>
        <w:t>reusable</w:t>
      </w:r>
      <w:r>
        <w:rPr>
          <w:spacing w:val="-10"/>
          <w:w w:val="110"/>
        </w:rPr>
        <w:t> </w:t>
      </w:r>
      <w:r>
        <w:rPr>
          <w:spacing w:val="-2"/>
          <w:w w:val="110"/>
        </w:rPr>
        <w:t>resources.</w:t>
      </w:r>
      <w:r>
        <w:rPr>
          <w:spacing w:val="-8"/>
          <w:w w:val="110"/>
        </w:rPr>
        <w:t> </w:t>
      </w:r>
      <w:r>
        <w:rPr>
          <w:spacing w:val="-2"/>
          <w:w w:val="110"/>
        </w:rPr>
        <w:t>Processes</w:t>
      </w:r>
      <w:r>
        <w:rPr>
          <w:spacing w:val="-6"/>
          <w:w w:val="110"/>
        </w:rPr>
        <w:t> </w:t>
      </w:r>
      <w:r>
        <w:rPr>
          <w:spacing w:val="-2"/>
          <w:w w:val="110"/>
        </w:rPr>
        <w:t>like</w:t>
      </w:r>
      <w:r>
        <w:rPr>
          <w:spacing w:val="-10"/>
          <w:w w:val="110"/>
        </w:rPr>
        <w:t> </w:t>
      </w:r>
      <w:r>
        <w:rPr>
          <w:spacing w:val="-2"/>
          <w:w w:val="110"/>
        </w:rPr>
        <w:t>closed-loop</w:t>
      </w:r>
      <w:r>
        <w:rPr>
          <w:spacing w:val="-9"/>
          <w:w w:val="110"/>
        </w:rPr>
        <w:t> </w:t>
      </w:r>
      <w:r>
        <w:rPr>
          <w:spacing w:val="-2"/>
          <w:w w:val="110"/>
        </w:rPr>
        <w:t>recycling</w:t>
      </w:r>
    </w:p>
    <w:p>
      <w:pPr>
        <w:pStyle w:val="BodyText"/>
        <w:spacing w:line="249" w:lineRule="auto" w:before="1"/>
        <w:ind w:left="901" w:right="505"/>
      </w:pPr>
      <w:r>
        <w:rPr>
          <w:w w:val="105"/>
        </w:rPr>
        <w:t>minimize</w:t>
      </w:r>
      <w:r>
        <w:rPr>
          <w:spacing w:val="-2"/>
          <w:w w:val="105"/>
        </w:rPr>
        <w:t> </w:t>
      </w:r>
      <w:r>
        <w:rPr>
          <w:w w:val="105"/>
        </w:rPr>
        <w:t>waste</w:t>
      </w:r>
      <w:r>
        <w:rPr>
          <w:spacing w:val="-8"/>
          <w:w w:val="105"/>
        </w:rPr>
        <w:t> </w:t>
      </w:r>
      <w:r>
        <w:rPr>
          <w:w w:val="105"/>
        </w:rPr>
        <w:t>and</w:t>
      </w:r>
      <w:r>
        <w:rPr>
          <w:spacing w:val="-5"/>
          <w:w w:val="105"/>
        </w:rPr>
        <w:t> </w:t>
      </w:r>
      <w:r>
        <w:rPr>
          <w:w w:val="105"/>
        </w:rPr>
        <w:t>reintegrate</w:t>
      </w:r>
      <w:r>
        <w:rPr>
          <w:spacing w:val="-8"/>
          <w:w w:val="105"/>
        </w:rPr>
        <w:t> </w:t>
      </w:r>
      <w:r>
        <w:rPr>
          <w:w w:val="105"/>
        </w:rPr>
        <w:t>materials</w:t>
      </w:r>
      <w:r>
        <w:rPr>
          <w:spacing w:val="-9"/>
          <w:w w:val="105"/>
        </w:rPr>
        <w:t> </w:t>
      </w:r>
      <w:r>
        <w:rPr>
          <w:w w:val="105"/>
        </w:rPr>
        <w:t>back</w:t>
      </w:r>
      <w:r>
        <w:rPr>
          <w:spacing w:val="-9"/>
          <w:w w:val="105"/>
        </w:rPr>
        <w:t> </w:t>
      </w:r>
      <w:r>
        <w:rPr>
          <w:w w:val="105"/>
        </w:rPr>
        <w:t>into</w:t>
      </w:r>
      <w:r>
        <w:rPr>
          <w:spacing w:val="-9"/>
          <w:w w:val="105"/>
        </w:rPr>
        <w:t> </w:t>
      </w:r>
      <w:r>
        <w:rPr>
          <w:w w:val="105"/>
        </w:rPr>
        <w:t>production,</w:t>
      </w:r>
      <w:r>
        <w:rPr>
          <w:spacing w:val="-5"/>
          <w:w w:val="105"/>
        </w:rPr>
        <w:t> </w:t>
      </w:r>
      <w:r>
        <w:rPr>
          <w:w w:val="105"/>
        </w:rPr>
        <w:t>thus</w:t>
      </w:r>
      <w:r>
        <w:rPr>
          <w:spacing w:val="-9"/>
          <w:w w:val="105"/>
        </w:rPr>
        <w:t> </w:t>
      </w:r>
      <w:r>
        <w:rPr>
          <w:w w:val="105"/>
        </w:rPr>
        <w:t>supporting a circular economy.</w:t>
      </w:r>
    </w:p>
    <w:p>
      <w:pPr>
        <w:pStyle w:val="BodyText"/>
        <w:spacing w:before="72"/>
      </w:pPr>
    </w:p>
    <w:p>
      <w:pPr>
        <w:pStyle w:val="ListParagraph"/>
        <w:numPr>
          <w:ilvl w:val="0"/>
          <w:numId w:val="5"/>
        </w:numPr>
        <w:tabs>
          <w:tab w:pos="1149" w:val="left" w:leader="none"/>
        </w:tabs>
        <w:spacing w:line="240" w:lineRule="auto" w:before="1" w:after="0"/>
        <w:ind w:left="1149" w:right="0" w:hanging="248"/>
        <w:jc w:val="left"/>
        <w:rPr>
          <w:sz w:val="24"/>
        </w:rPr>
      </w:pPr>
      <w:r>
        <w:rPr>
          <w:w w:val="105"/>
          <w:sz w:val="24"/>
        </w:rPr>
        <w:t>Switching</w:t>
      </w:r>
      <w:r>
        <w:rPr>
          <w:spacing w:val="-11"/>
          <w:w w:val="105"/>
          <w:sz w:val="24"/>
        </w:rPr>
        <w:t> </w:t>
      </w:r>
      <w:r>
        <w:rPr>
          <w:w w:val="105"/>
          <w:sz w:val="24"/>
        </w:rPr>
        <w:t>to</w:t>
      </w:r>
      <w:r>
        <w:rPr>
          <w:spacing w:val="-11"/>
          <w:w w:val="105"/>
          <w:sz w:val="24"/>
        </w:rPr>
        <w:t> </w:t>
      </w:r>
      <w:r>
        <w:rPr>
          <w:w w:val="105"/>
          <w:sz w:val="24"/>
        </w:rPr>
        <w:t>Renewable</w:t>
      </w:r>
      <w:r>
        <w:rPr>
          <w:spacing w:val="-11"/>
          <w:w w:val="105"/>
          <w:sz w:val="24"/>
        </w:rPr>
        <w:t> </w:t>
      </w:r>
      <w:r>
        <w:rPr>
          <w:spacing w:val="-2"/>
          <w:w w:val="105"/>
          <w:sz w:val="24"/>
        </w:rPr>
        <w:t>Resources</w:t>
      </w:r>
    </w:p>
    <w:p>
      <w:pPr>
        <w:pStyle w:val="BodyText"/>
        <w:spacing w:line="249" w:lineRule="auto" w:before="42"/>
        <w:ind w:left="901" w:right="499"/>
      </w:pPr>
      <w:r>
        <w:rPr>
          <w:w w:val="105"/>
        </w:rPr>
        <w:t>Transitioning from non-renewable to renewable energy sources, such as solar, wind, and hydropower, is a foundational step toward sustainability. Colorado’s Renewable</w:t>
      </w:r>
      <w:r>
        <w:rPr>
          <w:spacing w:val="-6"/>
          <w:w w:val="105"/>
        </w:rPr>
        <w:t> </w:t>
      </w:r>
      <w:r>
        <w:rPr>
          <w:w w:val="105"/>
        </w:rPr>
        <w:t>Energy</w:t>
      </w:r>
      <w:r>
        <w:rPr>
          <w:spacing w:val="-4"/>
          <w:w w:val="105"/>
        </w:rPr>
        <w:t> </w:t>
      </w:r>
      <w:r>
        <w:rPr>
          <w:w w:val="105"/>
        </w:rPr>
        <w:t>Standard</w:t>
      </w:r>
      <w:r>
        <w:rPr>
          <w:spacing w:val="-4"/>
          <w:w w:val="105"/>
        </w:rPr>
        <w:t> </w:t>
      </w:r>
      <w:r>
        <w:rPr>
          <w:w w:val="105"/>
        </w:rPr>
        <w:t>(RES),</w:t>
      </w:r>
      <w:r>
        <w:rPr>
          <w:spacing w:val="-4"/>
          <w:w w:val="105"/>
        </w:rPr>
        <w:t> </w:t>
      </w:r>
      <w:r>
        <w:rPr>
          <w:w w:val="105"/>
        </w:rPr>
        <w:t>for</w:t>
      </w:r>
      <w:r>
        <w:rPr>
          <w:spacing w:val="-5"/>
          <w:w w:val="105"/>
        </w:rPr>
        <w:t> </w:t>
      </w:r>
      <w:r>
        <w:rPr>
          <w:w w:val="105"/>
        </w:rPr>
        <w:t>example,</w:t>
      </w:r>
      <w:r>
        <w:rPr>
          <w:spacing w:val="-4"/>
          <w:w w:val="105"/>
        </w:rPr>
        <w:t> </w:t>
      </w:r>
      <w:r>
        <w:rPr>
          <w:w w:val="105"/>
        </w:rPr>
        <w:t>requires</w:t>
      </w:r>
      <w:r>
        <w:rPr>
          <w:spacing w:val="-7"/>
          <w:w w:val="105"/>
        </w:rPr>
        <w:t> </w:t>
      </w:r>
      <w:r>
        <w:rPr>
          <w:w w:val="105"/>
        </w:rPr>
        <w:t>a</w:t>
      </w:r>
      <w:r>
        <w:rPr>
          <w:spacing w:val="-2"/>
          <w:w w:val="105"/>
        </w:rPr>
        <w:t> </w:t>
      </w:r>
      <w:r>
        <w:rPr>
          <w:w w:val="105"/>
        </w:rPr>
        <w:t>certain</w:t>
      </w:r>
      <w:r>
        <w:rPr>
          <w:spacing w:val="-7"/>
          <w:w w:val="105"/>
        </w:rPr>
        <w:t> </w:t>
      </w:r>
      <w:r>
        <w:rPr>
          <w:w w:val="105"/>
        </w:rPr>
        <w:t>percentage</w:t>
      </w:r>
      <w:r>
        <w:rPr>
          <w:spacing w:val="-6"/>
          <w:w w:val="105"/>
        </w:rPr>
        <w:t> </w:t>
      </w:r>
      <w:r>
        <w:rPr>
          <w:w w:val="105"/>
        </w:rPr>
        <w:t>of electricity to</w:t>
      </w:r>
      <w:r>
        <w:rPr>
          <w:spacing w:val="-4"/>
          <w:w w:val="105"/>
        </w:rPr>
        <w:t> </w:t>
      </w:r>
      <w:r>
        <w:rPr>
          <w:w w:val="105"/>
        </w:rPr>
        <w:t>be</w:t>
      </w:r>
      <w:r>
        <w:rPr>
          <w:spacing w:val="-3"/>
          <w:w w:val="105"/>
        </w:rPr>
        <w:t> </w:t>
      </w:r>
      <w:r>
        <w:rPr>
          <w:w w:val="105"/>
        </w:rPr>
        <w:t>sourced from</w:t>
      </w:r>
      <w:r>
        <w:rPr>
          <w:spacing w:val="-2"/>
          <w:w w:val="105"/>
        </w:rPr>
        <w:t> </w:t>
      </w:r>
      <w:r>
        <w:rPr>
          <w:w w:val="105"/>
        </w:rPr>
        <w:t>renewables. This</w:t>
      </w:r>
      <w:r>
        <w:rPr>
          <w:spacing w:val="-4"/>
          <w:w w:val="105"/>
        </w:rPr>
        <w:t> </w:t>
      </w:r>
      <w:r>
        <w:rPr>
          <w:w w:val="105"/>
        </w:rPr>
        <w:t>policy has</w:t>
      </w:r>
      <w:r>
        <w:rPr>
          <w:spacing w:val="-4"/>
          <w:w w:val="105"/>
        </w:rPr>
        <w:t> </w:t>
      </w:r>
      <w:r>
        <w:rPr>
          <w:w w:val="105"/>
        </w:rPr>
        <w:t>spurred investment in large-scale renewable projects, including wind farms and solar installations, which contribute to reducing reliance on fossil fuels and lowering greenhouse gas</w:t>
      </w:r>
      <w:r>
        <w:rPr>
          <w:spacing w:val="-3"/>
          <w:w w:val="105"/>
        </w:rPr>
        <w:t> </w:t>
      </w:r>
      <w:r>
        <w:rPr>
          <w:w w:val="105"/>
        </w:rPr>
        <w:t>emissions.</w:t>
      </w:r>
    </w:p>
    <w:p>
      <w:pPr>
        <w:pStyle w:val="BodyText"/>
        <w:spacing w:before="75"/>
      </w:pPr>
    </w:p>
    <w:p>
      <w:pPr>
        <w:pStyle w:val="ListParagraph"/>
        <w:numPr>
          <w:ilvl w:val="0"/>
          <w:numId w:val="5"/>
        </w:numPr>
        <w:tabs>
          <w:tab w:pos="1149" w:val="left" w:leader="none"/>
        </w:tabs>
        <w:spacing w:line="240" w:lineRule="auto" w:before="0" w:after="0"/>
        <w:ind w:left="1149" w:right="0" w:hanging="248"/>
        <w:jc w:val="both"/>
        <w:rPr>
          <w:sz w:val="24"/>
        </w:rPr>
      </w:pPr>
      <w:r>
        <w:rPr>
          <w:w w:val="105"/>
          <w:sz w:val="24"/>
        </w:rPr>
        <w:t>Reducing</w:t>
      </w:r>
      <w:r>
        <w:rPr>
          <w:spacing w:val="-11"/>
          <w:w w:val="105"/>
          <w:sz w:val="24"/>
        </w:rPr>
        <w:t> </w:t>
      </w:r>
      <w:r>
        <w:rPr>
          <w:w w:val="105"/>
          <w:sz w:val="24"/>
        </w:rPr>
        <w:t>Environmental</w:t>
      </w:r>
      <w:r>
        <w:rPr>
          <w:spacing w:val="-12"/>
          <w:w w:val="105"/>
          <w:sz w:val="24"/>
        </w:rPr>
        <w:t> </w:t>
      </w:r>
      <w:r>
        <w:rPr>
          <w:w w:val="105"/>
          <w:sz w:val="24"/>
        </w:rPr>
        <w:t>Pollution</w:t>
      </w:r>
      <w:r>
        <w:rPr>
          <w:spacing w:val="-11"/>
          <w:w w:val="105"/>
          <w:sz w:val="24"/>
        </w:rPr>
        <w:t> </w:t>
      </w:r>
      <w:r>
        <w:rPr>
          <w:w w:val="105"/>
          <w:sz w:val="24"/>
        </w:rPr>
        <w:t>and</w:t>
      </w:r>
      <w:r>
        <w:rPr>
          <w:spacing w:val="-9"/>
          <w:w w:val="105"/>
          <w:sz w:val="24"/>
        </w:rPr>
        <w:t> </w:t>
      </w:r>
      <w:r>
        <w:rPr>
          <w:spacing w:val="-2"/>
          <w:w w:val="105"/>
          <w:sz w:val="24"/>
        </w:rPr>
        <w:t>Degradation</w:t>
      </w:r>
    </w:p>
    <w:p>
      <w:pPr>
        <w:pStyle w:val="BodyText"/>
        <w:spacing w:before="42"/>
        <w:ind w:left="901"/>
        <w:jc w:val="both"/>
      </w:pPr>
      <w:r>
        <w:rPr>
          <w:w w:val="105"/>
        </w:rPr>
        <w:t>Pollution</w:t>
      </w:r>
      <w:r>
        <w:rPr>
          <w:spacing w:val="-5"/>
          <w:w w:val="105"/>
        </w:rPr>
        <w:t> </w:t>
      </w:r>
      <w:r>
        <w:rPr>
          <w:w w:val="105"/>
        </w:rPr>
        <w:t>reduction</w:t>
      </w:r>
      <w:r>
        <w:rPr>
          <w:spacing w:val="-4"/>
          <w:w w:val="105"/>
        </w:rPr>
        <w:t> </w:t>
      </w:r>
      <w:r>
        <w:rPr>
          <w:w w:val="105"/>
        </w:rPr>
        <w:t>helps</w:t>
      </w:r>
      <w:r>
        <w:rPr>
          <w:spacing w:val="-4"/>
          <w:w w:val="105"/>
        </w:rPr>
        <w:t> </w:t>
      </w:r>
      <w:r>
        <w:rPr>
          <w:w w:val="105"/>
        </w:rPr>
        <w:t>preserve</w:t>
      </w:r>
      <w:r>
        <w:rPr>
          <w:spacing w:val="-3"/>
          <w:w w:val="105"/>
        </w:rPr>
        <w:t> </w:t>
      </w:r>
      <w:r>
        <w:rPr>
          <w:w w:val="105"/>
        </w:rPr>
        <w:t>ecosystems</w:t>
      </w:r>
      <w:r>
        <w:rPr>
          <w:spacing w:val="-3"/>
          <w:w w:val="105"/>
        </w:rPr>
        <w:t> </w:t>
      </w:r>
      <w:r>
        <w:rPr>
          <w:w w:val="105"/>
        </w:rPr>
        <w:t>and</w:t>
      </w:r>
      <w:r>
        <w:rPr>
          <w:spacing w:val="-2"/>
          <w:w w:val="105"/>
        </w:rPr>
        <w:t> </w:t>
      </w:r>
      <w:r>
        <w:rPr>
          <w:w w:val="105"/>
        </w:rPr>
        <w:t>promotes</w:t>
      </w:r>
      <w:r>
        <w:rPr>
          <w:spacing w:val="-4"/>
          <w:w w:val="105"/>
        </w:rPr>
        <w:t> </w:t>
      </w:r>
      <w:r>
        <w:rPr>
          <w:w w:val="105"/>
        </w:rPr>
        <w:t>a </w:t>
      </w:r>
      <w:r>
        <w:rPr>
          <w:spacing w:val="-2"/>
          <w:w w:val="105"/>
        </w:rPr>
        <w:t>healthier</w:t>
      </w:r>
    </w:p>
    <w:p>
      <w:pPr>
        <w:pStyle w:val="BodyText"/>
        <w:spacing w:line="249" w:lineRule="auto" w:before="12"/>
        <w:ind w:left="901" w:right="596"/>
        <w:jc w:val="both"/>
      </w:pPr>
      <w:r>
        <w:rPr/>
        <w:t>environment. Strategies such as limiting greenhouse gas emissions, controlling industrial waste, and adopting cleaner technologies reduce pollution levels. By </w:t>
      </w:r>
      <w:r>
        <w:rPr>
          <w:spacing w:val="-2"/>
          <w:w w:val="110"/>
        </w:rPr>
        <w:t>enforcing</w:t>
      </w:r>
      <w:r>
        <w:rPr>
          <w:spacing w:val="-9"/>
          <w:w w:val="110"/>
        </w:rPr>
        <w:t> </w:t>
      </w:r>
      <w:r>
        <w:rPr>
          <w:spacing w:val="-2"/>
          <w:w w:val="110"/>
        </w:rPr>
        <w:t>environmental</w:t>
      </w:r>
      <w:r>
        <w:rPr>
          <w:spacing w:val="-11"/>
          <w:w w:val="110"/>
        </w:rPr>
        <w:t> </w:t>
      </w:r>
      <w:r>
        <w:rPr>
          <w:spacing w:val="-2"/>
          <w:w w:val="110"/>
        </w:rPr>
        <w:t>regulations</w:t>
      </w:r>
      <w:r>
        <w:rPr>
          <w:spacing w:val="-10"/>
          <w:w w:val="110"/>
        </w:rPr>
        <w:t> </w:t>
      </w:r>
      <w:r>
        <w:rPr>
          <w:spacing w:val="-2"/>
          <w:w w:val="110"/>
        </w:rPr>
        <w:t>and</w:t>
      </w:r>
      <w:r>
        <w:rPr>
          <w:spacing w:val="-7"/>
          <w:w w:val="110"/>
        </w:rPr>
        <w:t> </w:t>
      </w:r>
      <w:r>
        <w:rPr>
          <w:spacing w:val="-2"/>
          <w:w w:val="110"/>
        </w:rPr>
        <w:t>investing</w:t>
      </w:r>
      <w:r>
        <w:rPr>
          <w:spacing w:val="-9"/>
          <w:w w:val="110"/>
        </w:rPr>
        <w:t> </w:t>
      </w:r>
      <w:r>
        <w:rPr>
          <w:spacing w:val="-2"/>
          <w:w w:val="110"/>
        </w:rPr>
        <w:t>in</w:t>
      </w:r>
      <w:r>
        <w:rPr>
          <w:spacing w:val="-10"/>
          <w:w w:val="110"/>
        </w:rPr>
        <w:t> </w:t>
      </w:r>
      <w:r>
        <w:rPr>
          <w:spacing w:val="-2"/>
          <w:w w:val="110"/>
        </w:rPr>
        <w:t>sustainable</w:t>
      </w:r>
      <w:r>
        <w:rPr>
          <w:spacing w:val="-9"/>
          <w:w w:val="110"/>
        </w:rPr>
        <w:t> </w:t>
      </w:r>
      <w:r>
        <w:rPr>
          <w:spacing w:val="-2"/>
          <w:w w:val="110"/>
        </w:rPr>
        <w:t>practices,</w:t>
      </w:r>
    </w:p>
    <w:p>
      <w:pPr>
        <w:pStyle w:val="BodyText"/>
        <w:spacing w:before="1"/>
        <w:ind w:left="901"/>
        <w:jc w:val="both"/>
      </w:pPr>
      <w:r>
        <w:rPr>
          <w:w w:val="105"/>
        </w:rPr>
        <w:t>industries</w:t>
      </w:r>
      <w:r>
        <w:rPr>
          <w:spacing w:val="-15"/>
          <w:w w:val="105"/>
        </w:rPr>
        <w:t> </w:t>
      </w:r>
      <w:r>
        <w:rPr>
          <w:w w:val="105"/>
        </w:rPr>
        <w:t>can</w:t>
      </w:r>
      <w:r>
        <w:rPr>
          <w:spacing w:val="-14"/>
          <w:w w:val="105"/>
        </w:rPr>
        <w:t> </w:t>
      </w:r>
      <w:r>
        <w:rPr>
          <w:w w:val="105"/>
        </w:rPr>
        <w:t>mitigate</w:t>
      </w:r>
      <w:r>
        <w:rPr>
          <w:spacing w:val="-14"/>
          <w:w w:val="105"/>
        </w:rPr>
        <w:t> </w:t>
      </w:r>
      <w:r>
        <w:rPr>
          <w:w w:val="105"/>
        </w:rPr>
        <w:t>pollution,</w:t>
      </w:r>
      <w:r>
        <w:rPr>
          <w:spacing w:val="-14"/>
          <w:w w:val="105"/>
        </w:rPr>
        <w:t> </w:t>
      </w:r>
      <w:r>
        <w:rPr>
          <w:w w:val="105"/>
        </w:rPr>
        <w:t>contributing</w:t>
      </w:r>
      <w:r>
        <w:rPr>
          <w:spacing w:val="-15"/>
          <w:w w:val="105"/>
        </w:rPr>
        <w:t> </w:t>
      </w:r>
      <w:r>
        <w:rPr>
          <w:w w:val="105"/>
        </w:rPr>
        <w:t>to</w:t>
      </w:r>
      <w:r>
        <w:rPr>
          <w:spacing w:val="-12"/>
          <w:w w:val="105"/>
        </w:rPr>
        <w:t> </w:t>
      </w:r>
      <w:r>
        <w:rPr>
          <w:w w:val="105"/>
        </w:rPr>
        <w:t>cleaner</w:t>
      </w:r>
      <w:r>
        <w:rPr>
          <w:spacing w:val="-13"/>
          <w:w w:val="105"/>
        </w:rPr>
        <w:t> </w:t>
      </w:r>
      <w:r>
        <w:rPr>
          <w:w w:val="105"/>
        </w:rPr>
        <w:t>air,</w:t>
      </w:r>
      <w:r>
        <w:rPr>
          <w:spacing w:val="-13"/>
          <w:w w:val="105"/>
        </w:rPr>
        <w:t> </w:t>
      </w:r>
      <w:r>
        <w:rPr>
          <w:w w:val="105"/>
        </w:rPr>
        <w:t>water,</w:t>
      </w:r>
      <w:r>
        <w:rPr>
          <w:spacing w:val="-13"/>
          <w:w w:val="105"/>
        </w:rPr>
        <w:t> </w:t>
      </w:r>
      <w:r>
        <w:rPr>
          <w:w w:val="105"/>
        </w:rPr>
        <w:t>and</w:t>
      </w:r>
      <w:r>
        <w:rPr>
          <w:spacing w:val="-13"/>
          <w:w w:val="105"/>
        </w:rPr>
        <w:t> </w:t>
      </w:r>
      <w:r>
        <w:rPr>
          <w:spacing w:val="-2"/>
          <w:w w:val="105"/>
        </w:rPr>
        <w:t>soil.</w:t>
      </w:r>
    </w:p>
    <w:p>
      <w:pPr>
        <w:pStyle w:val="BodyText"/>
      </w:pPr>
    </w:p>
    <w:p>
      <w:pPr>
        <w:pStyle w:val="BodyText"/>
      </w:pPr>
    </w:p>
    <w:p>
      <w:pPr>
        <w:pStyle w:val="BodyText"/>
        <w:spacing w:before="164"/>
      </w:pPr>
    </w:p>
    <w:p>
      <w:pPr>
        <w:pStyle w:val="BodyText"/>
        <w:spacing w:line="249" w:lineRule="auto"/>
        <w:ind w:left="901"/>
      </w:pPr>
      <w:r>
        <w:rPr>
          <w:w w:val="105"/>
        </w:rPr>
        <w:t>These strategies represent an integrated approach to sustainable resource management,</w:t>
      </w:r>
      <w:r>
        <w:rPr>
          <w:spacing w:val="-4"/>
          <w:w w:val="105"/>
        </w:rPr>
        <w:t> </w:t>
      </w:r>
      <w:r>
        <w:rPr>
          <w:w w:val="105"/>
        </w:rPr>
        <w:t>balancing</w:t>
      </w:r>
      <w:r>
        <w:rPr>
          <w:spacing w:val="-6"/>
          <w:w w:val="105"/>
        </w:rPr>
        <w:t> </w:t>
      </w:r>
      <w:r>
        <w:rPr>
          <w:w w:val="105"/>
        </w:rPr>
        <w:t>development</w:t>
      </w:r>
      <w:r>
        <w:rPr>
          <w:spacing w:val="-3"/>
          <w:w w:val="105"/>
        </w:rPr>
        <w:t> </w:t>
      </w:r>
      <w:r>
        <w:rPr>
          <w:w w:val="105"/>
        </w:rPr>
        <w:t>with</w:t>
      </w:r>
      <w:r>
        <w:rPr>
          <w:spacing w:val="-7"/>
          <w:w w:val="105"/>
        </w:rPr>
        <w:t> </w:t>
      </w:r>
      <w:r>
        <w:rPr>
          <w:w w:val="105"/>
        </w:rPr>
        <w:t>conservation</w:t>
      </w:r>
      <w:r>
        <w:rPr>
          <w:spacing w:val="-7"/>
          <w:w w:val="105"/>
        </w:rPr>
        <w:t> </w:t>
      </w:r>
      <w:r>
        <w:rPr>
          <w:w w:val="105"/>
        </w:rPr>
        <w:t>to</w:t>
      </w:r>
      <w:r>
        <w:rPr>
          <w:spacing w:val="-7"/>
          <w:w w:val="105"/>
        </w:rPr>
        <w:t> </w:t>
      </w:r>
      <w:r>
        <w:rPr>
          <w:w w:val="105"/>
        </w:rPr>
        <w:t>support</w:t>
      </w:r>
      <w:r>
        <w:rPr>
          <w:spacing w:val="-3"/>
          <w:w w:val="105"/>
        </w:rPr>
        <w:t> </w:t>
      </w:r>
      <w:r>
        <w:rPr>
          <w:w w:val="105"/>
        </w:rPr>
        <w:t>long-term resource availability and environmental health.</w:t>
      </w:r>
    </w:p>
    <w:p>
      <w:pPr>
        <w:spacing w:after="0" w:line="249" w:lineRule="auto"/>
        <w:sectPr>
          <w:pgSz w:w="11910" w:h="16840"/>
          <w:pgMar w:header="0" w:footer="836" w:top="1700" w:bottom="1020" w:left="900" w:right="1400"/>
        </w:sectPr>
      </w:pPr>
    </w:p>
    <w:p>
      <w:pPr>
        <w:pStyle w:val="BodyText"/>
        <w:rPr>
          <w:sz w:val="28"/>
        </w:rPr>
      </w:pPr>
    </w:p>
    <w:p>
      <w:pPr>
        <w:pStyle w:val="BodyText"/>
        <w:spacing w:before="100"/>
        <w:rPr>
          <w:sz w:val="28"/>
        </w:rPr>
      </w:pPr>
    </w:p>
    <w:p>
      <w:pPr>
        <w:pStyle w:val="Heading2"/>
        <w:spacing w:before="1"/>
      </w:pPr>
      <w:r>
        <w:rPr>
          <w:spacing w:val="4"/>
        </w:rPr>
        <w:t>Research</w:t>
      </w:r>
      <w:r>
        <w:rPr>
          <w:spacing w:val="40"/>
        </w:rPr>
        <w:t> </w:t>
      </w:r>
      <w:r>
        <w:rPr>
          <w:spacing w:val="4"/>
        </w:rPr>
        <w:t>Methodology</w:t>
      </w:r>
      <w:r>
        <w:rPr>
          <w:spacing w:val="49"/>
        </w:rPr>
        <w:t> </w:t>
      </w:r>
      <w:r>
        <w:rPr>
          <w:spacing w:val="4"/>
        </w:rPr>
        <w:t>and</w:t>
      </w:r>
      <w:r>
        <w:rPr>
          <w:spacing w:val="47"/>
        </w:rPr>
        <w:t> </w:t>
      </w:r>
      <w:r>
        <w:rPr>
          <w:spacing w:val="-2"/>
        </w:rPr>
        <w:t>Methods:</w:t>
      </w:r>
    </w:p>
    <w:p>
      <w:pPr>
        <w:pStyle w:val="BodyText"/>
        <w:spacing w:line="249" w:lineRule="auto" w:before="341"/>
        <w:ind w:left="901" w:right="505"/>
      </w:pPr>
      <w:r>
        <w:rPr>
          <w:w w:val="105"/>
        </w:rPr>
        <w:t>This</w:t>
      </w:r>
      <w:r>
        <w:rPr>
          <w:spacing w:val="-3"/>
          <w:w w:val="105"/>
        </w:rPr>
        <w:t> </w:t>
      </w:r>
      <w:r>
        <w:rPr>
          <w:w w:val="105"/>
        </w:rPr>
        <w:t>study will</w:t>
      </w:r>
      <w:r>
        <w:rPr>
          <w:spacing w:val="-4"/>
          <w:w w:val="105"/>
        </w:rPr>
        <w:t> </w:t>
      </w:r>
      <w:r>
        <w:rPr>
          <w:w w:val="105"/>
        </w:rPr>
        <w:t>employ a mixed-methods</w:t>
      </w:r>
      <w:r>
        <w:rPr>
          <w:spacing w:val="-2"/>
          <w:w w:val="105"/>
        </w:rPr>
        <w:t> </w:t>
      </w:r>
      <w:r>
        <w:rPr>
          <w:w w:val="105"/>
        </w:rPr>
        <w:t>research design, combining</w:t>
      </w:r>
      <w:r>
        <w:rPr>
          <w:spacing w:val="-2"/>
          <w:w w:val="105"/>
        </w:rPr>
        <w:t> </w:t>
      </w:r>
      <w:r>
        <w:rPr>
          <w:w w:val="105"/>
        </w:rPr>
        <w:t>qualitative and quantitative methods to provide comprehensive insights into resource management practices in Saudi Arabia.</w:t>
      </w:r>
    </w:p>
    <w:p>
      <w:pPr>
        <w:pStyle w:val="BodyText"/>
      </w:pPr>
    </w:p>
    <w:p>
      <w:pPr>
        <w:pStyle w:val="BodyText"/>
      </w:pPr>
    </w:p>
    <w:p>
      <w:pPr>
        <w:pStyle w:val="BodyText"/>
      </w:pPr>
    </w:p>
    <w:p>
      <w:pPr>
        <w:pStyle w:val="BodyText"/>
        <w:spacing w:before="116"/>
      </w:pPr>
    </w:p>
    <w:p>
      <w:pPr>
        <w:pStyle w:val="Heading2"/>
      </w:pPr>
      <w:r>
        <w:rPr>
          <w:w w:val="105"/>
        </w:rPr>
        <w:t>Qualitative</w:t>
      </w:r>
      <w:r>
        <w:rPr>
          <w:spacing w:val="21"/>
          <w:w w:val="105"/>
        </w:rPr>
        <w:t> </w:t>
      </w:r>
      <w:r>
        <w:rPr>
          <w:spacing w:val="-2"/>
          <w:w w:val="105"/>
        </w:rPr>
        <w:t>Methods:</w:t>
      </w:r>
    </w:p>
    <w:p>
      <w:pPr>
        <w:pStyle w:val="BodyText"/>
        <w:rPr>
          <w:b/>
          <w:sz w:val="28"/>
        </w:rPr>
      </w:pPr>
    </w:p>
    <w:p>
      <w:pPr>
        <w:pStyle w:val="ListParagraph"/>
        <w:numPr>
          <w:ilvl w:val="1"/>
          <w:numId w:val="5"/>
        </w:numPr>
        <w:tabs>
          <w:tab w:pos="1604" w:val="left" w:leader="none"/>
          <w:tab w:pos="1606" w:val="left" w:leader="none"/>
        </w:tabs>
        <w:spacing w:line="249" w:lineRule="auto" w:before="0" w:after="0"/>
        <w:ind w:left="1606" w:right="1142" w:hanging="360"/>
        <w:jc w:val="left"/>
        <w:rPr>
          <w:sz w:val="24"/>
        </w:rPr>
      </w:pPr>
      <w:r>
        <w:rPr>
          <w:w w:val="105"/>
          <w:sz w:val="24"/>
        </w:rPr>
        <w:t>Interviews: Semi-structured interviews will be conducted with key stakeholders, including government oCicials, industry experts, and</w:t>
      </w:r>
    </w:p>
    <w:p>
      <w:pPr>
        <w:pStyle w:val="BodyText"/>
        <w:spacing w:line="249" w:lineRule="auto" w:before="1"/>
        <w:ind w:left="1606" w:right="505"/>
      </w:pPr>
      <w:r>
        <w:rPr>
          <w:w w:val="105"/>
        </w:rPr>
        <w:t>environmental</w:t>
      </w:r>
      <w:r>
        <w:rPr>
          <w:spacing w:val="-14"/>
          <w:w w:val="105"/>
        </w:rPr>
        <w:t> </w:t>
      </w:r>
      <w:r>
        <w:rPr>
          <w:w w:val="105"/>
        </w:rPr>
        <w:t>advocates.</w:t>
      </w:r>
      <w:r>
        <w:rPr>
          <w:spacing w:val="-10"/>
          <w:w w:val="105"/>
        </w:rPr>
        <w:t> </w:t>
      </w:r>
      <w:r>
        <w:rPr>
          <w:w w:val="105"/>
        </w:rPr>
        <w:t>These</w:t>
      </w:r>
      <w:r>
        <w:rPr>
          <w:spacing w:val="-12"/>
          <w:w w:val="105"/>
        </w:rPr>
        <w:t> </w:t>
      </w:r>
      <w:r>
        <w:rPr>
          <w:w w:val="105"/>
        </w:rPr>
        <w:t>interviews</w:t>
      </w:r>
      <w:r>
        <w:rPr>
          <w:spacing w:val="-13"/>
          <w:w w:val="105"/>
        </w:rPr>
        <w:t> </w:t>
      </w:r>
      <w:r>
        <w:rPr>
          <w:w w:val="105"/>
        </w:rPr>
        <w:t>aim</w:t>
      </w:r>
      <w:r>
        <w:rPr>
          <w:spacing w:val="-11"/>
          <w:w w:val="105"/>
        </w:rPr>
        <w:t> </w:t>
      </w:r>
      <w:r>
        <w:rPr>
          <w:w w:val="105"/>
        </w:rPr>
        <w:t>to</w:t>
      </w:r>
      <w:r>
        <w:rPr>
          <w:spacing w:val="-13"/>
          <w:w w:val="105"/>
        </w:rPr>
        <w:t> </w:t>
      </w:r>
      <w:r>
        <w:rPr>
          <w:w w:val="105"/>
        </w:rPr>
        <w:t>gather</w:t>
      </w:r>
      <w:r>
        <w:rPr>
          <w:spacing w:val="-11"/>
          <w:w w:val="105"/>
        </w:rPr>
        <w:t> </w:t>
      </w:r>
      <w:r>
        <w:rPr>
          <w:w w:val="105"/>
        </w:rPr>
        <w:t>qualitative</w:t>
      </w:r>
      <w:r>
        <w:rPr>
          <w:spacing w:val="-12"/>
          <w:w w:val="105"/>
        </w:rPr>
        <w:t> </w:t>
      </w:r>
      <w:r>
        <w:rPr>
          <w:w w:val="105"/>
        </w:rPr>
        <w:t>data on current practices, challenges, and perspectives on resource </w:t>
      </w:r>
      <w:r>
        <w:rPr>
          <w:spacing w:val="-2"/>
          <w:w w:val="105"/>
        </w:rPr>
        <w:t>management.</w:t>
      </w:r>
    </w:p>
    <w:p>
      <w:pPr>
        <w:pStyle w:val="ListParagraph"/>
        <w:numPr>
          <w:ilvl w:val="1"/>
          <w:numId w:val="5"/>
        </w:numPr>
        <w:tabs>
          <w:tab w:pos="1604" w:val="left" w:leader="none"/>
          <w:tab w:pos="1606" w:val="left" w:leader="none"/>
        </w:tabs>
        <w:spacing w:line="249" w:lineRule="auto" w:before="6" w:after="0"/>
        <w:ind w:left="1606" w:right="777" w:hanging="360"/>
        <w:jc w:val="left"/>
        <w:rPr>
          <w:sz w:val="24"/>
        </w:rPr>
      </w:pPr>
      <w:r>
        <w:rPr>
          <w:w w:val="105"/>
          <w:sz w:val="24"/>
        </w:rPr>
        <w:t>Focus Groups: Focus group discussions will be organized to explore community perspectives on resource management and sustainability. This</w:t>
      </w:r>
      <w:r>
        <w:rPr>
          <w:spacing w:val="-7"/>
          <w:w w:val="105"/>
          <w:sz w:val="24"/>
        </w:rPr>
        <w:t> </w:t>
      </w:r>
      <w:r>
        <w:rPr>
          <w:w w:val="105"/>
          <w:sz w:val="24"/>
        </w:rPr>
        <w:t>qualitative</w:t>
      </w:r>
      <w:r>
        <w:rPr>
          <w:spacing w:val="-6"/>
          <w:w w:val="105"/>
          <w:sz w:val="24"/>
        </w:rPr>
        <w:t> </w:t>
      </w:r>
      <w:r>
        <w:rPr>
          <w:w w:val="105"/>
          <w:sz w:val="24"/>
        </w:rPr>
        <w:t>data</w:t>
      </w:r>
      <w:r>
        <w:rPr>
          <w:spacing w:val="-3"/>
          <w:w w:val="105"/>
          <w:sz w:val="24"/>
        </w:rPr>
        <w:t> </w:t>
      </w:r>
      <w:r>
        <w:rPr>
          <w:w w:val="105"/>
          <w:sz w:val="24"/>
        </w:rPr>
        <w:t>will</w:t>
      </w:r>
      <w:r>
        <w:rPr>
          <w:spacing w:val="-8"/>
          <w:w w:val="105"/>
          <w:sz w:val="24"/>
        </w:rPr>
        <w:t> </w:t>
      </w:r>
      <w:r>
        <w:rPr>
          <w:w w:val="105"/>
          <w:sz w:val="24"/>
        </w:rPr>
        <w:t>provide</w:t>
      </w:r>
      <w:r>
        <w:rPr>
          <w:spacing w:val="-6"/>
          <w:w w:val="105"/>
          <w:sz w:val="24"/>
        </w:rPr>
        <w:t> </w:t>
      </w:r>
      <w:r>
        <w:rPr>
          <w:w w:val="105"/>
          <w:sz w:val="24"/>
        </w:rPr>
        <w:t>deeper</w:t>
      </w:r>
      <w:r>
        <w:rPr>
          <w:spacing w:val="-5"/>
          <w:w w:val="105"/>
          <w:sz w:val="24"/>
        </w:rPr>
        <w:t> </w:t>
      </w:r>
      <w:r>
        <w:rPr>
          <w:w w:val="105"/>
          <w:sz w:val="24"/>
        </w:rPr>
        <w:t>insights</w:t>
      </w:r>
      <w:r>
        <w:rPr>
          <w:spacing w:val="-2"/>
          <w:w w:val="105"/>
          <w:sz w:val="24"/>
        </w:rPr>
        <w:t> </w:t>
      </w:r>
      <w:r>
        <w:rPr>
          <w:w w:val="105"/>
          <w:sz w:val="24"/>
        </w:rPr>
        <w:t>into</w:t>
      </w:r>
      <w:r>
        <w:rPr>
          <w:spacing w:val="-7"/>
          <w:w w:val="105"/>
          <w:sz w:val="24"/>
        </w:rPr>
        <w:t> </w:t>
      </w:r>
      <w:r>
        <w:rPr>
          <w:w w:val="105"/>
          <w:sz w:val="24"/>
        </w:rPr>
        <w:t>public</w:t>
      </w:r>
      <w:r>
        <w:rPr>
          <w:spacing w:val="-6"/>
          <w:w w:val="105"/>
          <w:sz w:val="24"/>
        </w:rPr>
        <w:t> </w:t>
      </w:r>
      <w:r>
        <w:rPr>
          <w:w w:val="105"/>
          <w:sz w:val="24"/>
        </w:rPr>
        <w:t>awareness and engagement in resource management practices.</w:t>
      </w:r>
    </w:p>
    <w:p>
      <w:pPr>
        <w:pStyle w:val="BodyText"/>
        <w:spacing w:before="46"/>
      </w:pPr>
    </w:p>
    <w:p>
      <w:pPr>
        <w:pStyle w:val="Heading2"/>
      </w:pPr>
      <w:r>
        <w:rPr>
          <w:w w:val="105"/>
        </w:rPr>
        <w:t>Quantitative </w:t>
      </w:r>
      <w:r>
        <w:rPr>
          <w:spacing w:val="-2"/>
          <w:w w:val="105"/>
        </w:rPr>
        <w:t>Methods:</w:t>
      </w:r>
    </w:p>
    <w:p>
      <w:pPr>
        <w:pStyle w:val="ListParagraph"/>
        <w:numPr>
          <w:ilvl w:val="0"/>
          <w:numId w:val="6"/>
        </w:numPr>
        <w:tabs>
          <w:tab w:pos="1604" w:val="left" w:leader="none"/>
          <w:tab w:pos="1606" w:val="left" w:leader="none"/>
        </w:tabs>
        <w:spacing w:line="249" w:lineRule="auto" w:before="341" w:after="0"/>
        <w:ind w:left="1606" w:right="430" w:hanging="360"/>
        <w:jc w:val="left"/>
        <w:rPr>
          <w:sz w:val="24"/>
        </w:rPr>
      </w:pPr>
      <w:r>
        <w:rPr>
          <w:w w:val="105"/>
          <w:sz w:val="24"/>
        </w:rPr>
        <w:t>Surveys:</w:t>
      </w:r>
      <w:r>
        <w:rPr>
          <w:spacing w:val="-6"/>
          <w:w w:val="105"/>
          <w:sz w:val="24"/>
        </w:rPr>
        <w:t> </w:t>
      </w:r>
      <w:r>
        <w:rPr>
          <w:w w:val="105"/>
          <w:sz w:val="24"/>
        </w:rPr>
        <w:t>A</w:t>
      </w:r>
      <w:r>
        <w:rPr>
          <w:spacing w:val="-9"/>
          <w:w w:val="105"/>
          <w:sz w:val="24"/>
        </w:rPr>
        <w:t> </w:t>
      </w:r>
      <w:r>
        <w:rPr>
          <w:w w:val="105"/>
          <w:sz w:val="24"/>
        </w:rPr>
        <w:t>structured</w:t>
      </w:r>
      <w:r>
        <w:rPr>
          <w:spacing w:val="-6"/>
          <w:w w:val="105"/>
          <w:sz w:val="24"/>
        </w:rPr>
        <w:t> </w:t>
      </w:r>
      <w:r>
        <w:rPr>
          <w:w w:val="105"/>
          <w:sz w:val="24"/>
        </w:rPr>
        <w:t>questionnaire</w:t>
      </w:r>
      <w:r>
        <w:rPr>
          <w:spacing w:val="-9"/>
          <w:w w:val="105"/>
          <w:sz w:val="24"/>
        </w:rPr>
        <w:t> </w:t>
      </w:r>
      <w:r>
        <w:rPr>
          <w:w w:val="105"/>
          <w:sz w:val="24"/>
        </w:rPr>
        <w:t>will</w:t>
      </w:r>
      <w:r>
        <w:rPr>
          <w:spacing w:val="-10"/>
          <w:w w:val="105"/>
          <w:sz w:val="24"/>
        </w:rPr>
        <w:t> </w:t>
      </w:r>
      <w:r>
        <w:rPr>
          <w:w w:val="105"/>
          <w:sz w:val="24"/>
        </w:rPr>
        <w:t>be</w:t>
      </w:r>
      <w:r>
        <w:rPr>
          <w:spacing w:val="-8"/>
          <w:w w:val="105"/>
          <w:sz w:val="24"/>
        </w:rPr>
        <w:t> </w:t>
      </w:r>
      <w:r>
        <w:rPr>
          <w:w w:val="105"/>
          <w:sz w:val="24"/>
        </w:rPr>
        <w:t>developed</w:t>
      </w:r>
      <w:r>
        <w:rPr>
          <w:spacing w:val="-6"/>
          <w:w w:val="105"/>
          <w:sz w:val="24"/>
        </w:rPr>
        <w:t> </w:t>
      </w:r>
      <w:r>
        <w:rPr>
          <w:w w:val="105"/>
          <w:sz w:val="24"/>
        </w:rPr>
        <w:t>and</w:t>
      </w:r>
      <w:r>
        <w:rPr>
          <w:spacing w:val="-6"/>
          <w:w w:val="105"/>
          <w:sz w:val="24"/>
        </w:rPr>
        <w:t> </w:t>
      </w:r>
      <w:r>
        <w:rPr>
          <w:w w:val="105"/>
          <w:sz w:val="24"/>
        </w:rPr>
        <w:t>distributed</w:t>
      </w:r>
      <w:r>
        <w:rPr>
          <w:spacing w:val="-6"/>
          <w:w w:val="105"/>
          <w:sz w:val="24"/>
        </w:rPr>
        <w:t> </w:t>
      </w:r>
      <w:r>
        <w:rPr>
          <w:w w:val="105"/>
          <w:sz w:val="24"/>
        </w:rPr>
        <w:t>to</w:t>
      </w:r>
      <w:r>
        <w:rPr>
          <w:spacing w:val="-9"/>
          <w:w w:val="105"/>
          <w:sz w:val="24"/>
        </w:rPr>
        <w:t> </w:t>
      </w:r>
      <w:r>
        <w:rPr>
          <w:w w:val="105"/>
          <w:sz w:val="24"/>
        </w:rPr>
        <w:t>a representative sample of the Saudi population. The survey will assess</w:t>
      </w:r>
    </w:p>
    <w:p>
      <w:pPr>
        <w:pStyle w:val="BodyText"/>
        <w:spacing w:line="249" w:lineRule="auto" w:before="1"/>
        <w:ind w:left="1606" w:right="505"/>
      </w:pPr>
      <w:r>
        <w:rPr>
          <w:w w:val="105"/>
        </w:rPr>
        <w:t>public</w:t>
      </w:r>
      <w:r>
        <w:rPr>
          <w:spacing w:val="-2"/>
          <w:w w:val="105"/>
        </w:rPr>
        <w:t> </w:t>
      </w:r>
      <w:r>
        <w:rPr>
          <w:w w:val="105"/>
        </w:rPr>
        <w:t>awareness, attitudes,</w:t>
      </w:r>
      <w:r>
        <w:rPr>
          <w:spacing w:val="-5"/>
          <w:w w:val="105"/>
        </w:rPr>
        <w:t> </w:t>
      </w:r>
      <w:r>
        <w:rPr>
          <w:w w:val="105"/>
        </w:rPr>
        <w:t>and behaviors</w:t>
      </w:r>
      <w:r>
        <w:rPr>
          <w:spacing w:val="-3"/>
          <w:w w:val="105"/>
        </w:rPr>
        <w:t> </w:t>
      </w:r>
      <w:r>
        <w:rPr>
          <w:w w:val="105"/>
        </w:rPr>
        <w:t>regarding</w:t>
      </w:r>
      <w:r>
        <w:rPr>
          <w:spacing w:val="-2"/>
          <w:w w:val="105"/>
        </w:rPr>
        <w:t> </w:t>
      </w:r>
      <w:r>
        <w:rPr>
          <w:w w:val="105"/>
        </w:rPr>
        <w:t>resource management practices.</w:t>
      </w:r>
    </w:p>
    <w:p>
      <w:pPr>
        <w:pStyle w:val="ListParagraph"/>
        <w:numPr>
          <w:ilvl w:val="0"/>
          <w:numId w:val="6"/>
        </w:numPr>
        <w:tabs>
          <w:tab w:pos="1604" w:val="left" w:leader="none"/>
          <w:tab w:pos="1606" w:val="left" w:leader="none"/>
        </w:tabs>
        <w:spacing w:line="249" w:lineRule="auto" w:before="6" w:after="0"/>
        <w:ind w:left="1606" w:right="681" w:hanging="360"/>
        <w:jc w:val="left"/>
        <w:rPr>
          <w:sz w:val="24"/>
        </w:rPr>
      </w:pPr>
      <w:r>
        <w:rPr>
          <w:w w:val="105"/>
          <w:sz w:val="24"/>
        </w:rPr>
        <w:t>Statistical Analysis: The collected data will be analyzed using statistical methods to identify patterns and correlations related to resource management eCiciency and public perception.</w:t>
      </w:r>
    </w:p>
    <w:p>
      <w:pPr>
        <w:pStyle w:val="BodyText"/>
      </w:pPr>
    </w:p>
    <w:p>
      <w:pPr>
        <w:pStyle w:val="BodyText"/>
        <w:spacing w:before="77"/>
      </w:pPr>
    </w:p>
    <w:p>
      <w:pPr>
        <w:pStyle w:val="Heading2"/>
      </w:pPr>
      <w:r>
        <w:rPr>
          <w:w w:val="110"/>
        </w:rPr>
        <w:t>Study</w:t>
      </w:r>
      <w:r>
        <w:rPr>
          <w:spacing w:val="-13"/>
          <w:w w:val="110"/>
        </w:rPr>
        <w:t> </w:t>
      </w:r>
      <w:r>
        <w:rPr>
          <w:spacing w:val="-2"/>
          <w:w w:val="110"/>
        </w:rPr>
        <w:t>Tools:</w:t>
      </w:r>
    </w:p>
    <w:p>
      <w:pPr>
        <w:pStyle w:val="BodyText"/>
        <w:rPr>
          <w:b/>
          <w:sz w:val="28"/>
        </w:rPr>
      </w:pPr>
    </w:p>
    <w:p>
      <w:pPr>
        <w:pStyle w:val="ListParagraph"/>
        <w:numPr>
          <w:ilvl w:val="0"/>
          <w:numId w:val="7"/>
        </w:numPr>
        <w:tabs>
          <w:tab w:pos="1604" w:val="left" w:leader="none"/>
          <w:tab w:pos="1606" w:val="left" w:leader="none"/>
        </w:tabs>
        <w:spacing w:line="249" w:lineRule="auto" w:before="0" w:after="0"/>
        <w:ind w:left="1606" w:right="502" w:hanging="360"/>
        <w:jc w:val="left"/>
        <w:rPr>
          <w:sz w:val="24"/>
        </w:rPr>
      </w:pPr>
      <w:r>
        <w:rPr>
          <w:w w:val="105"/>
          <w:sz w:val="24"/>
        </w:rPr>
        <w:t>Interview Guides: A semi-structured guide will be used to facilitate stakeholder</w:t>
      </w:r>
      <w:r>
        <w:rPr>
          <w:spacing w:val="-10"/>
          <w:w w:val="105"/>
          <w:sz w:val="24"/>
        </w:rPr>
        <w:t> </w:t>
      </w:r>
      <w:r>
        <w:rPr>
          <w:w w:val="105"/>
          <w:sz w:val="24"/>
        </w:rPr>
        <w:t>interviews,</w:t>
      </w:r>
      <w:r>
        <w:rPr>
          <w:spacing w:val="-9"/>
          <w:w w:val="105"/>
          <w:sz w:val="24"/>
        </w:rPr>
        <w:t> </w:t>
      </w:r>
      <w:r>
        <w:rPr>
          <w:w w:val="105"/>
          <w:sz w:val="24"/>
        </w:rPr>
        <w:t>allowing</w:t>
      </w:r>
      <w:r>
        <w:rPr>
          <w:spacing w:val="-11"/>
          <w:w w:val="105"/>
          <w:sz w:val="24"/>
        </w:rPr>
        <w:t> </w:t>
      </w:r>
      <w:r>
        <w:rPr>
          <w:w w:val="105"/>
          <w:sz w:val="24"/>
        </w:rPr>
        <w:t>for</w:t>
      </w:r>
      <w:r>
        <w:rPr>
          <w:spacing w:val="-10"/>
          <w:w w:val="105"/>
          <w:sz w:val="24"/>
        </w:rPr>
        <w:t> </w:t>
      </w:r>
      <w:r>
        <w:rPr>
          <w:w w:val="105"/>
          <w:sz w:val="24"/>
        </w:rPr>
        <w:t>flexibility</w:t>
      </w:r>
      <w:r>
        <w:rPr>
          <w:spacing w:val="-9"/>
          <w:w w:val="105"/>
          <w:sz w:val="24"/>
        </w:rPr>
        <w:t> </w:t>
      </w:r>
      <w:r>
        <w:rPr>
          <w:w w:val="105"/>
          <w:sz w:val="24"/>
        </w:rPr>
        <w:t>in</w:t>
      </w:r>
      <w:r>
        <w:rPr>
          <w:spacing w:val="-12"/>
          <w:w w:val="105"/>
          <w:sz w:val="24"/>
        </w:rPr>
        <w:t> </w:t>
      </w:r>
      <w:r>
        <w:rPr>
          <w:w w:val="105"/>
          <w:sz w:val="24"/>
        </w:rPr>
        <w:t>responses</w:t>
      </w:r>
      <w:r>
        <w:rPr>
          <w:spacing w:val="-12"/>
          <w:w w:val="105"/>
          <w:sz w:val="24"/>
        </w:rPr>
        <w:t> </w:t>
      </w:r>
      <w:r>
        <w:rPr>
          <w:w w:val="105"/>
          <w:sz w:val="24"/>
        </w:rPr>
        <w:t>while</w:t>
      </w:r>
      <w:r>
        <w:rPr>
          <w:spacing w:val="-11"/>
          <w:w w:val="105"/>
          <w:sz w:val="24"/>
        </w:rPr>
        <w:t> </w:t>
      </w:r>
      <w:r>
        <w:rPr>
          <w:w w:val="105"/>
          <w:sz w:val="24"/>
        </w:rPr>
        <w:t>ensuring that key topics are covered.</w:t>
      </w:r>
    </w:p>
    <w:p>
      <w:pPr>
        <w:spacing w:after="0" w:line="249" w:lineRule="auto"/>
        <w:jc w:val="left"/>
        <w:rPr>
          <w:sz w:val="24"/>
        </w:rPr>
        <w:sectPr>
          <w:footerReference w:type="default" r:id="rId8"/>
          <w:pgSz w:w="11910" w:h="16840"/>
          <w:pgMar w:header="0" w:footer="836" w:top="1940" w:bottom="1020" w:left="900" w:right="1400"/>
        </w:sectPr>
      </w:pPr>
    </w:p>
    <w:p>
      <w:pPr>
        <w:pStyle w:val="ListParagraph"/>
        <w:numPr>
          <w:ilvl w:val="0"/>
          <w:numId w:val="7"/>
        </w:numPr>
        <w:tabs>
          <w:tab w:pos="1604" w:val="left" w:leader="none"/>
          <w:tab w:pos="1606" w:val="left" w:leader="none"/>
        </w:tabs>
        <w:spacing w:line="249" w:lineRule="auto" w:before="77" w:after="0"/>
        <w:ind w:left="1606" w:right="845" w:hanging="360"/>
        <w:jc w:val="left"/>
        <w:rPr>
          <w:sz w:val="24"/>
        </w:rPr>
      </w:pPr>
      <w:r>
        <w:rPr>
          <w:w w:val="105"/>
          <w:sz w:val="24"/>
        </w:rPr>
        <w:t>Survey</w:t>
      </w:r>
      <w:r>
        <w:rPr>
          <w:spacing w:val="-4"/>
          <w:w w:val="105"/>
          <w:sz w:val="24"/>
        </w:rPr>
        <w:t> </w:t>
      </w:r>
      <w:r>
        <w:rPr>
          <w:w w:val="105"/>
          <w:sz w:val="24"/>
        </w:rPr>
        <w:t>Questionnaires:</w:t>
      </w:r>
      <w:r>
        <w:rPr>
          <w:spacing w:val="-4"/>
          <w:w w:val="105"/>
          <w:sz w:val="24"/>
        </w:rPr>
        <w:t> </w:t>
      </w:r>
      <w:r>
        <w:rPr>
          <w:w w:val="105"/>
          <w:sz w:val="24"/>
        </w:rPr>
        <w:t>A</w:t>
      </w:r>
      <w:r>
        <w:rPr>
          <w:spacing w:val="-7"/>
          <w:w w:val="105"/>
          <w:sz w:val="24"/>
        </w:rPr>
        <w:t> </w:t>
      </w:r>
      <w:r>
        <w:rPr>
          <w:w w:val="105"/>
          <w:sz w:val="24"/>
        </w:rPr>
        <w:t>structured</w:t>
      </w:r>
      <w:r>
        <w:rPr>
          <w:spacing w:val="-4"/>
          <w:w w:val="105"/>
          <w:sz w:val="24"/>
        </w:rPr>
        <w:t> </w:t>
      </w:r>
      <w:r>
        <w:rPr>
          <w:w w:val="105"/>
          <w:sz w:val="24"/>
        </w:rPr>
        <w:t>questionnaire</w:t>
      </w:r>
      <w:r>
        <w:rPr>
          <w:spacing w:val="-7"/>
          <w:w w:val="105"/>
          <w:sz w:val="24"/>
        </w:rPr>
        <w:t> </w:t>
      </w:r>
      <w:r>
        <w:rPr>
          <w:w w:val="105"/>
          <w:sz w:val="24"/>
        </w:rPr>
        <w:t>will</w:t>
      </w:r>
      <w:r>
        <w:rPr>
          <w:spacing w:val="-8"/>
          <w:w w:val="105"/>
          <w:sz w:val="24"/>
        </w:rPr>
        <w:t> </w:t>
      </w:r>
      <w:r>
        <w:rPr>
          <w:w w:val="105"/>
          <w:sz w:val="24"/>
        </w:rPr>
        <w:t>be</w:t>
      </w:r>
      <w:r>
        <w:rPr>
          <w:spacing w:val="-6"/>
          <w:w w:val="105"/>
          <w:sz w:val="24"/>
        </w:rPr>
        <w:t> </w:t>
      </w:r>
      <w:r>
        <w:rPr>
          <w:w w:val="105"/>
          <w:sz w:val="24"/>
        </w:rPr>
        <w:t>designed</w:t>
      </w:r>
      <w:r>
        <w:rPr>
          <w:spacing w:val="-4"/>
          <w:w w:val="105"/>
          <w:sz w:val="24"/>
        </w:rPr>
        <w:t> </w:t>
      </w:r>
      <w:r>
        <w:rPr>
          <w:w w:val="105"/>
          <w:sz w:val="24"/>
        </w:rPr>
        <w:t>to collect quantitative data, incorporating both closed and open-ended questions for comprehensive insights.</w:t>
      </w:r>
    </w:p>
    <w:p>
      <w:pPr>
        <w:pStyle w:val="ListParagraph"/>
        <w:numPr>
          <w:ilvl w:val="0"/>
          <w:numId w:val="7"/>
        </w:numPr>
        <w:tabs>
          <w:tab w:pos="1604" w:val="left" w:leader="none"/>
          <w:tab w:pos="1606" w:val="left" w:leader="none"/>
        </w:tabs>
        <w:spacing w:line="249" w:lineRule="auto" w:before="6" w:after="0"/>
        <w:ind w:left="1606" w:right="494" w:hanging="360"/>
        <w:jc w:val="left"/>
        <w:rPr>
          <w:sz w:val="24"/>
        </w:rPr>
      </w:pPr>
      <w:r>
        <w:rPr>
          <w:spacing w:val="-2"/>
          <w:w w:val="110"/>
          <w:sz w:val="24"/>
        </w:rPr>
        <w:t>Data</w:t>
      </w:r>
      <w:r>
        <w:rPr>
          <w:spacing w:val="-4"/>
          <w:w w:val="110"/>
          <w:sz w:val="24"/>
        </w:rPr>
        <w:t> </w:t>
      </w:r>
      <w:r>
        <w:rPr>
          <w:spacing w:val="-2"/>
          <w:w w:val="110"/>
          <w:sz w:val="24"/>
        </w:rPr>
        <w:t>Analysis</w:t>
      </w:r>
      <w:r>
        <w:rPr>
          <w:spacing w:val="-8"/>
          <w:w w:val="110"/>
          <w:sz w:val="24"/>
        </w:rPr>
        <w:t> </w:t>
      </w:r>
      <w:r>
        <w:rPr>
          <w:spacing w:val="-2"/>
          <w:w w:val="110"/>
          <w:sz w:val="24"/>
        </w:rPr>
        <w:t>Software:</w:t>
      </w:r>
      <w:r>
        <w:rPr>
          <w:spacing w:val="-5"/>
          <w:w w:val="110"/>
          <w:sz w:val="24"/>
        </w:rPr>
        <w:t> </w:t>
      </w:r>
      <w:r>
        <w:rPr>
          <w:spacing w:val="-2"/>
          <w:w w:val="110"/>
          <w:sz w:val="24"/>
        </w:rPr>
        <w:t>Software</w:t>
      </w:r>
      <w:r>
        <w:rPr>
          <w:spacing w:val="-7"/>
          <w:w w:val="110"/>
          <w:sz w:val="24"/>
        </w:rPr>
        <w:t> </w:t>
      </w:r>
      <w:r>
        <w:rPr>
          <w:spacing w:val="-2"/>
          <w:w w:val="110"/>
          <w:sz w:val="24"/>
        </w:rPr>
        <w:t>tools</w:t>
      </w:r>
      <w:r>
        <w:rPr>
          <w:spacing w:val="-8"/>
          <w:w w:val="110"/>
          <w:sz w:val="24"/>
        </w:rPr>
        <w:t> </w:t>
      </w:r>
      <w:r>
        <w:rPr>
          <w:spacing w:val="-2"/>
          <w:w w:val="110"/>
          <w:sz w:val="24"/>
        </w:rPr>
        <w:t>such</w:t>
      </w:r>
      <w:r>
        <w:rPr>
          <w:spacing w:val="-8"/>
          <w:w w:val="110"/>
          <w:sz w:val="24"/>
        </w:rPr>
        <w:t> </w:t>
      </w:r>
      <w:r>
        <w:rPr>
          <w:spacing w:val="-2"/>
          <w:w w:val="110"/>
          <w:sz w:val="24"/>
        </w:rPr>
        <w:t>as</w:t>
      </w:r>
      <w:r>
        <w:rPr>
          <w:spacing w:val="-8"/>
          <w:w w:val="110"/>
          <w:sz w:val="24"/>
        </w:rPr>
        <w:t> </w:t>
      </w:r>
      <w:r>
        <w:rPr>
          <w:spacing w:val="-2"/>
          <w:w w:val="110"/>
          <w:sz w:val="24"/>
        </w:rPr>
        <w:t>SPSS</w:t>
      </w:r>
      <w:r>
        <w:rPr>
          <w:spacing w:val="-7"/>
          <w:w w:val="110"/>
          <w:sz w:val="24"/>
        </w:rPr>
        <w:t> </w:t>
      </w:r>
      <w:r>
        <w:rPr>
          <w:spacing w:val="-2"/>
          <w:w w:val="110"/>
          <w:sz w:val="24"/>
        </w:rPr>
        <w:t>(Statistical</w:t>
      </w:r>
      <w:r>
        <w:rPr>
          <w:spacing w:val="-9"/>
          <w:w w:val="110"/>
          <w:sz w:val="24"/>
        </w:rPr>
        <w:t> </w:t>
      </w:r>
      <w:r>
        <w:rPr>
          <w:spacing w:val="-2"/>
          <w:w w:val="110"/>
          <w:sz w:val="24"/>
        </w:rPr>
        <w:t>Package for</w:t>
      </w:r>
      <w:r>
        <w:rPr>
          <w:spacing w:val="-7"/>
          <w:w w:val="110"/>
          <w:sz w:val="24"/>
        </w:rPr>
        <w:t> </w:t>
      </w:r>
      <w:r>
        <w:rPr>
          <w:spacing w:val="-2"/>
          <w:w w:val="110"/>
          <w:sz w:val="24"/>
        </w:rPr>
        <w:t>the</w:t>
      </w:r>
      <w:r>
        <w:rPr>
          <w:spacing w:val="-8"/>
          <w:w w:val="110"/>
          <w:sz w:val="24"/>
        </w:rPr>
        <w:t> </w:t>
      </w:r>
      <w:r>
        <w:rPr>
          <w:spacing w:val="-2"/>
          <w:w w:val="110"/>
          <w:sz w:val="24"/>
        </w:rPr>
        <w:t>Social</w:t>
      </w:r>
      <w:r>
        <w:rPr>
          <w:spacing w:val="-10"/>
          <w:w w:val="110"/>
          <w:sz w:val="24"/>
        </w:rPr>
        <w:t> </w:t>
      </w:r>
      <w:r>
        <w:rPr>
          <w:spacing w:val="-2"/>
          <w:w w:val="110"/>
          <w:sz w:val="24"/>
        </w:rPr>
        <w:t>Sciences)</w:t>
      </w:r>
      <w:r>
        <w:rPr>
          <w:spacing w:val="-7"/>
          <w:w w:val="110"/>
          <w:sz w:val="24"/>
        </w:rPr>
        <w:t> </w:t>
      </w:r>
      <w:r>
        <w:rPr>
          <w:spacing w:val="-2"/>
          <w:w w:val="110"/>
          <w:sz w:val="24"/>
        </w:rPr>
        <w:t>will</w:t>
      </w:r>
      <w:r>
        <w:rPr>
          <w:spacing w:val="-10"/>
          <w:w w:val="110"/>
          <w:sz w:val="24"/>
        </w:rPr>
        <w:t> </w:t>
      </w:r>
      <w:r>
        <w:rPr>
          <w:spacing w:val="-2"/>
          <w:w w:val="110"/>
          <w:sz w:val="24"/>
        </w:rPr>
        <w:t>be</w:t>
      </w:r>
      <w:r>
        <w:rPr>
          <w:spacing w:val="-8"/>
          <w:w w:val="110"/>
          <w:sz w:val="24"/>
        </w:rPr>
        <w:t> </w:t>
      </w:r>
      <w:r>
        <w:rPr>
          <w:spacing w:val="-2"/>
          <w:w w:val="110"/>
          <w:sz w:val="24"/>
        </w:rPr>
        <w:t>used</w:t>
      </w:r>
      <w:r>
        <w:rPr>
          <w:spacing w:val="-6"/>
          <w:w w:val="110"/>
          <w:sz w:val="24"/>
        </w:rPr>
        <w:t> </w:t>
      </w:r>
      <w:r>
        <w:rPr>
          <w:spacing w:val="-2"/>
          <w:w w:val="110"/>
          <w:sz w:val="24"/>
        </w:rPr>
        <w:t>for</w:t>
      </w:r>
      <w:r>
        <w:rPr>
          <w:spacing w:val="-7"/>
          <w:w w:val="110"/>
          <w:sz w:val="24"/>
        </w:rPr>
        <w:t> </w:t>
      </w:r>
      <w:r>
        <w:rPr>
          <w:spacing w:val="-2"/>
          <w:w w:val="110"/>
          <w:sz w:val="24"/>
        </w:rPr>
        <w:t>quantitative</w:t>
      </w:r>
      <w:r>
        <w:rPr>
          <w:spacing w:val="-8"/>
          <w:w w:val="110"/>
          <w:sz w:val="24"/>
        </w:rPr>
        <w:t> </w:t>
      </w:r>
      <w:r>
        <w:rPr>
          <w:spacing w:val="-2"/>
          <w:w w:val="110"/>
          <w:sz w:val="24"/>
        </w:rPr>
        <w:t>data</w:t>
      </w:r>
      <w:r>
        <w:rPr>
          <w:spacing w:val="-5"/>
          <w:w w:val="110"/>
          <w:sz w:val="24"/>
        </w:rPr>
        <w:t> </w:t>
      </w:r>
      <w:r>
        <w:rPr>
          <w:spacing w:val="-2"/>
          <w:w w:val="110"/>
          <w:sz w:val="24"/>
        </w:rPr>
        <w:t>analysis,</w:t>
      </w:r>
      <w:r>
        <w:rPr>
          <w:spacing w:val="-6"/>
          <w:w w:val="110"/>
          <w:sz w:val="24"/>
        </w:rPr>
        <w:t> </w:t>
      </w:r>
      <w:r>
        <w:rPr>
          <w:spacing w:val="-2"/>
          <w:w w:val="110"/>
          <w:sz w:val="24"/>
        </w:rPr>
        <w:t>while NVivo</w:t>
      </w:r>
      <w:r>
        <w:rPr>
          <w:spacing w:val="-13"/>
          <w:w w:val="110"/>
          <w:sz w:val="24"/>
        </w:rPr>
        <w:t> </w:t>
      </w:r>
      <w:r>
        <w:rPr>
          <w:spacing w:val="-2"/>
          <w:w w:val="110"/>
          <w:sz w:val="24"/>
        </w:rPr>
        <w:t>will</w:t>
      </w:r>
      <w:r>
        <w:rPr>
          <w:spacing w:val="-14"/>
          <w:w w:val="110"/>
          <w:sz w:val="24"/>
        </w:rPr>
        <w:t> </w:t>
      </w:r>
      <w:r>
        <w:rPr>
          <w:spacing w:val="-2"/>
          <w:w w:val="110"/>
          <w:sz w:val="24"/>
        </w:rPr>
        <w:t>be</w:t>
      </w:r>
      <w:r>
        <w:rPr>
          <w:spacing w:val="-11"/>
          <w:w w:val="110"/>
          <w:sz w:val="24"/>
        </w:rPr>
        <w:t> </w:t>
      </w:r>
      <w:r>
        <w:rPr>
          <w:spacing w:val="-2"/>
          <w:w w:val="110"/>
          <w:sz w:val="24"/>
        </w:rPr>
        <w:t>employed</w:t>
      </w:r>
      <w:r>
        <w:rPr>
          <w:spacing w:val="-10"/>
          <w:w w:val="110"/>
          <w:sz w:val="24"/>
        </w:rPr>
        <w:t> </w:t>
      </w:r>
      <w:r>
        <w:rPr>
          <w:spacing w:val="-2"/>
          <w:w w:val="110"/>
          <w:sz w:val="24"/>
        </w:rPr>
        <w:t>for</w:t>
      </w:r>
      <w:r>
        <w:rPr>
          <w:spacing w:val="-11"/>
          <w:w w:val="110"/>
          <w:sz w:val="24"/>
        </w:rPr>
        <w:t> </w:t>
      </w:r>
      <w:r>
        <w:rPr>
          <w:spacing w:val="-2"/>
          <w:w w:val="110"/>
          <w:sz w:val="24"/>
        </w:rPr>
        <w:t>analyzing</w:t>
      </w:r>
      <w:r>
        <w:rPr>
          <w:spacing w:val="-12"/>
          <w:w w:val="110"/>
          <w:sz w:val="24"/>
        </w:rPr>
        <w:t> </w:t>
      </w:r>
      <w:r>
        <w:rPr>
          <w:spacing w:val="-2"/>
          <w:w w:val="110"/>
          <w:sz w:val="24"/>
        </w:rPr>
        <w:t>qualitative</w:t>
      </w:r>
      <w:r>
        <w:rPr>
          <w:spacing w:val="-12"/>
          <w:w w:val="110"/>
          <w:sz w:val="24"/>
        </w:rPr>
        <w:t> </w:t>
      </w:r>
      <w:r>
        <w:rPr>
          <w:spacing w:val="-2"/>
          <w:w w:val="110"/>
          <w:sz w:val="24"/>
        </w:rPr>
        <w:t>data.</w:t>
      </w:r>
    </w:p>
    <w:p>
      <w:pPr>
        <w:pStyle w:val="BodyText"/>
      </w:pPr>
    </w:p>
    <w:p>
      <w:pPr>
        <w:pStyle w:val="BodyText"/>
      </w:pPr>
    </w:p>
    <w:p>
      <w:pPr>
        <w:pStyle w:val="BodyText"/>
      </w:pPr>
    </w:p>
    <w:p>
      <w:pPr>
        <w:pStyle w:val="BodyText"/>
      </w:pPr>
    </w:p>
    <w:p>
      <w:pPr>
        <w:pStyle w:val="BodyText"/>
      </w:pPr>
    </w:p>
    <w:p>
      <w:pPr>
        <w:pStyle w:val="BodyText"/>
        <w:spacing w:before="61"/>
      </w:pPr>
    </w:p>
    <w:p>
      <w:pPr>
        <w:pStyle w:val="Heading2"/>
      </w:pPr>
      <w:r>
        <w:rPr>
          <w:w w:val="110"/>
        </w:rPr>
        <w:t>Study</w:t>
      </w:r>
      <w:r>
        <w:rPr>
          <w:spacing w:val="-13"/>
          <w:w w:val="110"/>
        </w:rPr>
        <w:t> </w:t>
      </w:r>
      <w:r>
        <w:rPr>
          <w:spacing w:val="-2"/>
          <w:w w:val="110"/>
        </w:rPr>
        <w:t>Limitations:</w:t>
      </w:r>
    </w:p>
    <w:p>
      <w:pPr>
        <w:pStyle w:val="BodyText"/>
        <w:spacing w:line="249" w:lineRule="auto" w:before="341"/>
        <w:ind w:left="901" w:right="566"/>
      </w:pPr>
      <w:r>
        <w:rPr>
          <w:w w:val="105"/>
        </w:rPr>
        <w:t>This research will focus specifically on resource management issues within Saudi Arabia, examining local policies, practices, and cultural factors that</w:t>
      </w:r>
    </w:p>
    <w:p>
      <w:pPr>
        <w:pStyle w:val="BodyText"/>
        <w:spacing w:line="249" w:lineRule="auto" w:before="6"/>
        <w:ind w:left="901" w:right="505"/>
      </w:pPr>
      <w:r>
        <w:rPr>
          <w:w w:val="105"/>
        </w:rPr>
        <w:t>influence resource use. The findings may not be generalizable to other regions with diCerent environmental and socio-economic contexts. Additionally, the study</w:t>
      </w:r>
      <w:r>
        <w:rPr>
          <w:spacing w:val="-5"/>
          <w:w w:val="105"/>
        </w:rPr>
        <w:t> </w:t>
      </w:r>
      <w:r>
        <w:rPr>
          <w:w w:val="105"/>
        </w:rPr>
        <w:t>will</w:t>
      </w:r>
      <w:r>
        <w:rPr>
          <w:spacing w:val="-5"/>
          <w:w w:val="105"/>
        </w:rPr>
        <w:t> </w:t>
      </w:r>
      <w:r>
        <w:rPr>
          <w:w w:val="105"/>
        </w:rPr>
        <w:t>be</w:t>
      </w:r>
      <w:r>
        <w:rPr>
          <w:spacing w:val="-2"/>
          <w:w w:val="105"/>
        </w:rPr>
        <w:t> </w:t>
      </w:r>
      <w:r>
        <w:rPr>
          <w:w w:val="105"/>
        </w:rPr>
        <w:t>constrained by time</w:t>
      </w:r>
      <w:r>
        <w:rPr>
          <w:spacing w:val="-2"/>
          <w:w w:val="105"/>
        </w:rPr>
        <w:t> </w:t>
      </w:r>
      <w:r>
        <w:rPr>
          <w:w w:val="105"/>
        </w:rPr>
        <w:t>and resource</w:t>
      </w:r>
      <w:r>
        <w:rPr>
          <w:spacing w:val="-2"/>
          <w:w w:val="105"/>
        </w:rPr>
        <w:t> </w:t>
      </w:r>
      <w:r>
        <w:rPr>
          <w:w w:val="105"/>
        </w:rPr>
        <w:t>limitations, which</w:t>
      </w:r>
      <w:r>
        <w:rPr>
          <w:spacing w:val="-3"/>
          <w:w w:val="105"/>
        </w:rPr>
        <w:t> </w:t>
      </w:r>
      <w:r>
        <w:rPr>
          <w:w w:val="105"/>
        </w:rPr>
        <w:t>may aCect the scope of stakeholder interviews and surveys.</w:t>
      </w:r>
    </w:p>
    <w:p>
      <w:pPr>
        <w:pStyle w:val="BodyText"/>
        <w:rPr>
          <w:sz w:val="20"/>
        </w:rPr>
      </w:pPr>
    </w:p>
    <w:p>
      <w:pPr>
        <w:pStyle w:val="BodyText"/>
        <w:spacing w:before="97"/>
        <w:rPr>
          <w:sz w:val="20"/>
        </w:rPr>
      </w:pPr>
      <w:r>
        <w:rPr/>
        <w:drawing>
          <wp:anchor distT="0" distB="0" distL="0" distR="0" allowOverlap="1" layoutInCell="1" locked="0" behindDoc="1" simplePos="0" relativeHeight="487588864">
            <wp:simplePos x="0" y="0"/>
            <wp:positionH relativeFrom="page">
              <wp:posOffset>1161224</wp:posOffset>
            </wp:positionH>
            <wp:positionV relativeFrom="paragraph">
              <wp:posOffset>232029</wp:posOffset>
            </wp:positionV>
            <wp:extent cx="5288280" cy="18287"/>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5288280" cy="18287"/>
                    </a:xfrm>
                    <a:prstGeom prst="rect">
                      <a:avLst/>
                    </a:prstGeom>
                  </pic:spPr>
                </pic:pic>
              </a:graphicData>
            </a:graphic>
          </wp:anchor>
        </w:drawing>
      </w:r>
    </w:p>
    <w:p>
      <w:pPr>
        <w:pStyle w:val="BodyText"/>
        <w:spacing w:before="42"/>
      </w:pPr>
    </w:p>
    <w:p>
      <w:pPr>
        <w:pStyle w:val="Heading2"/>
      </w:pPr>
      <w:r>
        <w:rPr>
          <w:w w:val="110"/>
        </w:rPr>
        <w:t>List</w:t>
      </w:r>
      <w:r>
        <w:rPr>
          <w:spacing w:val="-9"/>
          <w:w w:val="110"/>
        </w:rPr>
        <w:t> </w:t>
      </w:r>
      <w:r>
        <w:rPr>
          <w:w w:val="110"/>
        </w:rPr>
        <w:t>of</w:t>
      </w:r>
      <w:r>
        <w:rPr>
          <w:spacing w:val="-9"/>
          <w:w w:val="110"/>
        </w:rPr>
        <w:t> </w:t>
      </w:r>
      <w:r>
        <w:rPr>
          <w:spacing w:val="-2"/>
          <w:w w:val="110"/>
        </w:rPr>
        <w:t>References</w:t>
      </w:r>
    </w:p>
    <w:p>
      <w:pPr>
        <w:pStyle w:val="BodyText"/>
        <w:rPr>
          <w:b/>
          <w:sz w:val="28"/>
        </w:rPr>
      </w:pPr>
    </w:p>
    <w:p>
      <w:pPr>
        <w:pStyle w:val="ListParagraph"/>
        <w:numPr>
          <w:ilvl w:val="0"/>
          <w:numId w:val="8"/>
        </w:numPr>
        <w:tabs>
          <w:tab w:pos="1604" w:val="left" w:leader="none"/>
          <w:tab w:pos="1606" w:val="left" w:leader="none"/>
        </w:tabs>
        <w:spacing w:line="249" w:lineRule="auto" w:before="0" w:after="0"/>
        <w:ind w:left="1606" w:right="1018" w:hanging="360"/>
        <w:jc w:val="both"/>
        <w:rPr>
          <w:sz w:val="24"/>
        </w:rPr>
      </w:pPr>
      <w:r>
        <w:rPr>
          <w:w w:val="105"/>
          <w:sz w:val="24"/>
        </w:rPr>
        <w:t>Al-Mutairi,</w:t>
      </w:r>
      <w:r>
        <w:rPr>
          <w:spacing w:val="-15"/>
          <w:w w:val="105"/>
          <w:sz w:val="24"/>
        </w:rPr>
        <w:t> </w:t>
      </w:r>
      <w:r>
        <w:rPr>
          <w:w w:val="105"/>
          <w:sz w:val="24"/>
        </w:rPr>
        <w:t>N.</w:t>
      </w:r>
      <w:r>
        <w:rPr>
          <w:spacing w:val="-14"/>
          <w:w w:val="105"/>
          <w:sz w:val="24"/>
        </w:rPr>
        <w:t> </w:t>
      </w:r>
      <w:r>
        <w:rPr>
          <w:w w:val="105"/>
          <w:sz w:val="24"/>
        </w:rPr>
        <w:t>(2020).</w:t>
      </w:r>
      <w:r>
        <w:rPr>
          <w:spacing w:val="-13"/>
          <w:w w:val="105"/>
          <w:sz w:val="24"/>
        </w:rPr>
        <w:t> </w:t>
      </w:r>
      <w:r>
        <w:rPr>
          <w:w w:val="105"/>
          <w:sz w:val="24"/>
        </w:rPr>
        <w:t>"Water</w:t>
      </w:r>
      <w:r>
        <w:rPr>
          <w:spacing w:val="-14"/>
          <w:w w:val="105"/>
          <w:sz w:val="24"/>
        </w:rPr>
        <w:t> </w:t>
      </w:r>
      <w:r>
        <w:rPr>
          <w:w w:val="105"/>
          <w:sz w:val="24"/>
        </w:rPr>
        <w:t>Resource</w:t>
      </w:r>
      <w:r>
        <w:rPr>
          <w:spacing w:val="-15"/>
          <w:w w:val="105"/>
          <w:sz w:val="24"/>
        </w:rPr>
        <w:t> </w:t>
      </w:r>
      <w:r>
        <w:rPr>
          <w:w w:val="105"/>
          <w:sz w:val="24"/>
        </w:rPr>
        <w:t>Management</w:t>
      </w:r>
      <w:r>
        <w:rPr>
          <w:spacing w:val="-12"/>
          <w:w w:val="105"/>
          <w:sz w:val="24"/>
        </w:rPr>
        <w:t> </w:t>
      </w:r>
      <w:r>
        <w:rPr>
          <w:w w:val="105"/>
          <w:sz w:val="24"/>
        </w:rPr>
        <w:t>in</w:t>
      </w:r>
      <w:r>
        <w:rPr>
          <w:spacing w:val="-15"/>
          <w:w w:val="105"/>
          <w:sz w:val="24"/>
        </w:rPr>
        <w:t> </w:t>
      </w:r>
      <w:r>
        <w:rPr>
          <w:w w:val="105"/>
          <w:sz w:val="24"/>
        </w:rPr>
        <w:t>Saudi</w:t>
      </w:r>
      <w:r>
        <w:rPr>
          <w:spacing w:val="-14"/>
          <w:w w:val="105"/>
          <w:sz w:val="24"/>
        </w:rPr>
        <w:t> </w:t>
      </w:r>
      <w:r>
        <w:rPr>
          <w:w w:val="105"/>
          <w:sz w:val="24"/>
        </w:rPr>
        <w:t>Arabia: Challenges</w:t>
      </w:r>
      <w:r>
        <w:rPr>
          <w:spacing w:val="-6"/>
          <w:w w:val="105"/>
          <w:sz w:val="24"/>
        </w:rPr>
        <w:t> </w:t>
      </w:r>
      <w:r>
        <w:rPr>
          <w:w w:val="105"/>
          <w:sz w:val="24"/>
        </w:rPr>
        <w:t>and</w:t>
      </w:r>
      <w:r>
        <w:rPr>
          <w:spacing w:val="-3"/>
          <w:w w:val="105"/>
          <w:sz w:val="24"/>
        </w:rPr>
        <w:t> </w:t>
      </w:r>
      <w:r>
        <w:rPr>
          <w:w w:val="105"/>
          <w:sz w:val="24"/>
        </w:rPr>
        <w:t>Solutions." </w:t>
      </w:r>
      <w:r>
        <w:rPr>
          <w:i/>
          <w:w w:val="105"/>
          <w:sz w:val="24"/>
        </w:rPr>
        <w:t>Journal</w:t>
      </w:r>
      <w:r>
        <w:rPr>
          <w:i/>
          <w:spacing w:val="-7"/>
          <w:w w:val="105"/>
          <w:sz w:val="24"/>
        </w:rPr>
        <w:t> </w:t>
      </w:r>
      <w:r>
        <w:rPr>
          <w:i/>
          <w:w w:val="105"/>
          <w:sz w:val="24"/>
        </w:rPr>
        <w:t>of</w:t>
      </w:r>
      <w:r>
        <w:rPr>
          <w:i/>
          <w:spacing w:val="-3"/>
          <w:w w:val="105"/>
          <w:sz w:val="24"/>
        </w:rPr>
        <w:t> </w:t>
      </w:r>
      <w:r>
        <w:rPr>
          <w:i/>
          <w:w w:val="105"/>
          <w:sz w:val="24"/>
        </w:rPr>
        <w:t>Water</w:t>
      </w:r>
      <w:r>
        <w:rPr>
          <w:i/>
          <w:spacing w:val="-4"/>
          <w:w w:val="105"/>
          <w:sz w:val="24"/>
        </w:rPr>
        <w:t> </w:t>
      </w:r>
      <w:r>
        <w:rPr>
          <w:i/>
          <w:w w:val="105"/>
          <w:sz w:val="24"/>
        </w:rPr>
        <w:t>Resource</w:t>
      </w:r>
      <w:r>
        <w:rPr>
          <w:i/>
          <w:spacing w:val="-6"/>
          <w:w w:val="105"/>
          <w:sz w:val="24"/>
        </w:rPr>
        <w:t> </w:t>
      </w:r>
      <w:r>
        <w:rPr>
          <w:i/>
          <w:w w:val="105"/>
          <w:sz w:val="24"/>
        </w:rPr>
        <w:t>Management</w:t>
      </w:r>
      <w:r>
        <w:rPr>
          <w:w w:val="105"/>
          <w:sz w:val="24"/>
        </w:rPr>
        <w:t>, 34(2),</w:t>
      </w:r>
      <w:r>
        <w:rPr>
          <w:spacing w:val="-7"/>
          <w:w w:val="105"/>
          <w:sz w:val="24"/>
        </w:rPr>
        <w:t> </w:t>
      </w:r>
      <w:r>
        <w:rPr>
          <w:w w:val="105"/>
          <w:sz w:val="24"/>
        </w:rPr>
        <w:t>145-160.</w:t>
      </w:r>
    </w:p>
    <w:p>
      <w:pPr>
        <w:pStyle w:val="ListParagraph"/>
        <w:numPr>
          <w:ilvl w:val="0"/>
          <w:numId w:val="8"/>
        </w:numPr>
        <w:tabs>
          <w:tab w:pos="1604" w:val="left" w:leader="none"/>
          <w:tab w:pos="1606" w:val="left" w:leader="none"/>
        </w:tabs>
        <w:spacing w:line="249" w:lineRule="auto" w:before="6" w:after="0"/>
        <w:ind w:left="1606" w:right="660" w:hanging="360"/>
        <w:jc w:val="left"/>
        <w:rPr>
          <w:sz w:val="24"/>
        </w:rPr>
      </w:pPr>
      <w:r>
        <w:rPr>
          <w:w w:val="105"/>
          <w:sz w:val="24"/>
        </w:rPr>
        <w:t>Ahmed, S. (2019). "Energy ECiciency Policies in Saudi Arabia: An Evaluation."</w:t>
      </w:r>
      <w:r>
        <w:rPr>
          <w:spacing w:val="-7"/>
          <w:w w:val="105"/>
          <w:sz w:val="24"/>
        </w:rPr>
        <w:t> </w:t>
      </w:r>
      <w:r>
        <w:rPr>
          <w:i/>
          <w:w w:val="105"/>
          <w:sz w:val="24"/>
        </w:rPr>
        <w:t>International</w:t>
      </w:r>
      <w:r>
        <w:rPr>
          <w:i/>
          <w:spacing w:val="-13"/>
          <w:w w:val="105"/>
          <w:sz w:val="24"/>
        </w:rPr>
        <w:t> </w:t>
      </w:r>
      <w:r>
        <w:rPr>
          <w:i/>
          <w:w w:val="105"/>
          <w:sz w:val="24"/>
        </w:rPr>
        <w:t>Journal</w:t>
      </w:r>
      <w:r>
        <w:rPr>
          <w:i/>
          <w:spacing w:val="-13"/>
          <w:w w:val="105"/>
          <w:sz w:val="24"/>
        </w:rPr>
        <w:t> </w:t>
      </w:r>
      <w:r>
        <w:rPr>
          <w:i/>
          <w:w w:val="105"/>
          <w:sz w:val="24"/>
        </w:rPr>
        <w:t>of</w:t>
      </w:r>
      <w:r>
        <w:rPr>
          <w:i/>
          <w:spacing w:val="-9"/>
          <w:w w:val="105"/>
          <w:sz w:val="24"/>
        </w:rPr>
        <w:t> </w:t>
      </w:r>
      <w:r>
        <w:rPr>
          <w:i/>
          <w:w w:val="105"/>
          <w:sz w:val="24"/>
        </w:rPr>
        <w:t>Energy</w:t>
      </w:r>
      <w:r>
        <w:rPr>
          <w:i/>
          <w:spacing w:val="-9"/>
          <w:w w:val="105"/>
          <w:sz w:val="24"/>
        </w:rPr>
        <w:t> </w:t>
      </w:r>
      <w:r>
        <w:rPr>
          <w:i/>
          <w:w w:val="105"/>
          <w:sz w:val="24"/>
        </w:rPr>
        <w:t>Research</w:t>
      </w:r>
      <w:r>
        <w:rPr>
          <w:w w:val="105"/>
          <w:sz w:val="24"/>
        </w:rPr>
        <w:t>,</w:t>
      </w:r>
      <w:r>
        <w:rPr>
          <w:spacing w:val="-9"/>
          <w:w w:val="105"/>
          <w:sz w:val="24"/>
        </w:rPr>
        <w:t> </w:t>
      </w:r>
      <w:r>
        <w:rPr>
          <w:w w:val="105"/>
          <w:sz w:val="24"/>
        </w:rPr>
        <w:t>43(7),</w:t>
      </w:r>
      <w:r>
        <w:rPr>
          <w:spacing w:val="-9"/>
          <w:w w:val="105"/>
          <w:sz w:val="24"/>
        </w:rPr>
        <w:t> </w:t>
      </w:r>
      <w:r>
        <w:rPr>
          <w:w w:val="105"/>
          <w:sz w:val="24"/>
        </w:rPr>
        <w:t>2501-2512.</w:t>
      </w:r>
    </w:p>
    <w:p>
      <w:pPr>
        <w:pStyle w:val="ListParagraph"/>
        <w:numPr>
          <w:ilvl w:val="0"/>
          <w:numId w:val="8"/>
        </w:numPr>
        <w:tabs>
          <w:tab w:pos="1604" w:val="left" w:leader="none"/>
          <w:tab w:pos="1606" w:val="left" w:leader="none"/>
        </w:tabs>
        <w:spacing w:line="249" w:lineRule="auto" w:before="6" w:after="0"/>
        <w:ind w:left="1606" w:right="585" w:hanging="360"/>
        <w:jc w:val="left"/>
        <w:rPr>
          <w:sz w:val="24"/>
        </w:rPr>
      </w:pPr>
      <w:r>
        <w:rPr>
          <w:w w:val="105"/>
          <w:sz w:val="24"/>
        </w:rPr>
        <w:t>Al-Ghamdi, S. (2021). "Sustainable Development Goals and Resource Management</w:t>
      </w:r>
      <w:r>
        <w:rPr>
          <w:spacing w:val="-15"/>
          <w:w w:val="105"/>
          <w:sz w:val="24"/>
        </w:rPr>
        <w:t> </w:t>
      </w:r>
      <w:r>
        <w:rPr>
          <w:w w:val="105"/>
          <w:sz w:val="24"/>
        </w:rPr>
        <w:t>in</w:t>
      </w:r>
      <w:r>
        <w:rPr>
          <w:spacing w:val="-14"/>
          <w:w w:val="105"/>
          <w:sz w:val="24"/>
        </w:rPr>
        <w:t> </w:t>
      </w:r>
      <w:r>
        <w:rPr>
          <w:w w:val="105"/>
          <w:sz w:val="24"/>
        </w:rPr>
        <w:t>KSA."</w:t>
      </w:r>
      <w:r>
        <w:rPr>
          <w:spacing w:val="-14"/>
          <w:w w:val="105"/>
          <w:sz w:val="24"/>
        </w:rPr>
        <w:t> </w:t>
      </w:r>
      <w:r>
        <w:rPr>
          <w:i/>
          <w:w w:val="105"/>
          <w:sz w:val="24"/>
        </w:rPr>
        <w:t>Saudi</w:t>
      </w:r>
      <w:r>
        <w:rPr>
          <w:i/>
          <w:spacing w:val="-14"/>
          <w:w w:val="105"/>
          <w:sz w:val="24"/>
        </w:rPr>
        <w:t> </w:t>
      </w:r>
      <w:r>
        <w:rPr>
          <w:i/>
          <w:w w:val="105"/>
          <w:sz w:val="24"/>
        </w:rPr>
        <w:t>Journal</w:t>
      </w:r>
      <w:r>
        <w:rPr>
          <w:i/>
          <w:spacing w:val="-15"/>
          <w:w w:val="105"/>
          <w:sz w:val="24"/>
        </w:rPr>
        <w:t> </w:t>
      </w:r>
      <w:r>
        <w:rPr>
          <w:i/>
          <w:w w:val="105"/>
          <w:sz w:val="24"/>
        </w:rPr>
        <w:t>of</w:t>
      </w:r>
      <w:r>
        <w:rPr>
          <w:i/>
          <w:spacing w:val="-14"/>
          <w:w w:val="105"/>
          <w:sz w:val="24"/>
        </w:rPr>
        <w:t> </w:t>
      </w:r>
      <w:r>
        <w:rPr>
          <w:i/>
          <w:w w:val="105"/>
          <w:sz w:val="24"/>
        </w:rPr>
        <w:t>Environmental</w:t>
      </w:r>
      <w:r>
        <w:rPr>
          <w:i/>
          <w:spacing w:val="-14"/>
          <w:w w:val="105"/>
          <w:sz w:val="24"/>
        </w:rPr>
        <w:t> </w:t>
      </w:r>
      <w:r>
        <w:rPr>
          <w:i/>
          <w:w w:val="105"/>
          <w:sz w:val="24"/>
        </w:rPr>
        <w:t>Management</w:t>
      </w:r>
      <w:r>
        <w:rPr>
          <w:w w:val="105"/>
          <w:sz w:val="24"/>
        </w:rPr>
        <w:t>,</w:t>
      </w:r>
      <w:r>
        <w:rPr>
          <w:spacing w:val="-14"/>
          <w:w w:val="105"/>
          <w:sz w:val="24"/>
        </w:rPr>
        <w:t> </w:t>
      </w:r>
      <w:r>
        <w:rPr>
          <w:w w:val="105"/>
          <w:sz w:val="24"/>
        </w:rPr>
        <w:t>5(1), </w:t>
      </w:r>
      <w:r>
        <w:rPr>
          <w:spacing w:val="-2"/>
          <w:w w:val="105"/>
          <w:sz w:val="24"/>
        </w:rPr>
        <w:t>23-35.</w:t>
      </w:r>
    </w:p>
    <w:p>
      <w:pPr>
        <w:pStyle w:val="ListParagraph"/>
        <w:numPr>
          <w:ilvl w:val="0"/>
          <w:numId w:val="8"/>
        </w:numPr>
        <w:tabs>
          <w:tab w:pos="1604" w:val="left" w:leader="none"/>
          <w:tab w:pos="1606" w:val="left" w:leader="none"/>
        </w:tabs>
        <w:spacing w:line="249" w:lineRule="auto" w:before="6" w:after="0"/>
        <w:ind w:left="1606" w:right="808" w:hanging="360"/>
        <w:jc w:val="left"/>
        <w:rPr>
          <w:sz w:val="24"/>
        </w:rPr>
      </w:pPr>
      <w:r>
        <w:rPr>
          <w:w w:val="105"/>
          <w:sz w:val="24"/>
        </w:rPr>
        <w:t>United</w:t>
      </w:r>
      <w:r>
        <w:rPr>
          <w:spacing w:val="-15"/>
          <w:w w:val="105"/>
          <w:sz w:val="24"/>
        </w:rPr>
        <w:t> </w:t>
      </w:r>
      <w:r>
        <w:rPr>
          <w:w w:val="105"/>
          <w:sz w:val="24"/>
        </w:rPr>
        <w:t>Nations.</w:t>
      </w:r>
      <w:r>
        <w:rPr>
          <w:spacing w:val="-14"/>
          <w:w w:val="105"/>
          <w:sz w:val="24"/>
        </w:rPr>
        <w:t> </w:t>
      </w:r>
      <w:r>
        <w:rPr>
          <w:w w:val="105"/>
          <w:sz w:val="24"/>
        </w:rPr>
        <w:t>(2015).</w:t>
      </w:r>
      <w:r>
        <w:rPr>
          <w:spacing w:val="-14"/>
          <w:w w:val="105"/>
          <w:sz w:val="24"/>
        </w:rPr>
        <w:t> </w:t>
      </w:r>
      <w:r>
        <w:rPr>
          <w:w w:val="105"/>
          <w:sz w:val="24"/>
        </w:rPr>
        <w:t>"Transforming</w:t>
      </w:r>
      <w:r>
        <w:rPr>
          <w:spacing w:val="-14"/>
          <w:w w:val="105"/>
          <w:sz w:val="24"/>
        </w:rPr>
        <w:t> </w:t>
      </w:r>
      <w:r>
        <w:rPr>
          <w:w w:val="105"/>
          <w:sz w:val="24"/>
        </w:rPr>
        <w:t>Our</w:t>
      </w:r>
      <w:r>
        <w:rPr>
          <w:spacing w:val="-15"/>
          <w:w w:val="105"/>
          <w:sz w:val="24"/>
        </w:rPr>
        <w:t> </w:t>
      </w:r>
      <w:r>
        <w:rPr>
          <w:w w:val="105"/>
          <w:sz w:val="24"/>
        </w:rPr>
        <w:t>World:</w:t>
      </w:r>
      <w:r>
        <w:rPr>
          <w:spacing w:val="-14"/>
          <w:w w:val="105"/>
          <w:sz w:val="24"/>
        </w:rPr>
        <w:t> </w:t>
      </w:r>
      <w:r>
        <w:rPr>
          <w:w w:val="105"/>
          <w:sz w:val="24"/>
        </w:rPr>
        <w:t>The</w:t>
      </w:r>
      <w:r>
        <w:rPr>
          <w:spacing w:val="-14"/>
          <w:w w:val="105"/>
          <w:sz w:val="24"/>
        </w:rPr>
        <w:t> </w:t>
      </w:r>
      <w:r>
        <w:rPr>
          <w:w w:val="105"/>
          <w:sz w:val="24"/>
        </w:rPr>
        <w:t>2030</w:t>
      </w:r>
      <w:r>
        <w:rPr>
          <w:spacing w:val="-14"/>
          <w:w w:val="105"/>
          <w:sz w:val="24"/>
        </w:rPr>
        <w:t> </w:t>
      </w:r>
      <w:r>
        <w:rPr>
          <w:w w:val="105"/>
          <w:sz w:val="24"/>
        </w:rPr>
        <w:t>Agenda</w:t>
      </w:r>
      <w:r>
        <w:rPr>
          <w:spacing w:val="-15"/>
          <w:w w:val="105"/>
          <w:sz w:val="24"/>
        </w:rPr>
        <w:t> </w:t>
      </w:r>
      <w:r>
        <w:rPr>
          <w:w w:val="105"/>
          <w:sz w:val="24"/>
        </w:rPr>
        <w:t>for Sustainable</w:t>
      </w:r>
      <w:r>
        <w:rPr>
          <w:spacing w:val="-1"/>
          <w:w w:val="105"/>
          <w:sz w:val="24"/>
        </w:rPr>
        <w:t> </w:t>
      </w:r>
      <w:r>
        <w:rPr>
          <w:w w:val="105"/>
          <w:sz w:val="24"/>
        </w:rPr>
        <w:t>Development."</w:t>
      </w:r>
    </w:p>
    <w:p>
      <w:pPr>
        <w:pStyle w:val="ListParagraph"/>
        <w:numPr>
          <w:ilvl w:val="0"/>
          <w:numId w:val="8"/>
        </w:numPr>
        <w:tabs>
          <w:tab w:pos="1604" w:val="left" w:leader="none"/>
        </w:tabs>
        <w:spacing w:line="240" w:lineRule="auto" w:before="6" w:after="0"/>
        <w:ind w:left="1604" w:right="0" w:hanging="358"/>
        <w:jc w:val="left"/>
        <w:rPr>
          <w:sz w:val="24"/>
        </w:rPr>
      </w:pPr>
      <w:r>
        <w:rPr>
          <w:w w:val="105"/>
          <w:sz w:val="24"/>
        </w:rPr>
        <w:t>Kingdom</w:t>
      </w:r>
      <w:r>
        <w:rPr>
          <w:spacing w:val="-7"/>
          <w:w w:val="105"/>
          <w:sz w:val="24"/>
        </w:rPr>
        <w:t> </w:t>
      </w:r>
      <w:r>
        <w:rPr>
          <w:w w:val="105"/>
          <w:sz w:val="24"/>
        </w:rPr>
        <w:t>of</w:t>
      </w:r>
      <w:r>
        <w:rPr>
          <w:spacing w:val="-8"/>
          <w:w w:val="105"/>
          <w:sz w:val="24"/>
        </w:rPr>
        <w:t> </w:t>
      </w:r>
      <w:r>
        <w:rPr>
          <w:w w:val="105"/>
          <w:sz w:val="24"/>
        </w:rPr>
        <w:t>Saudi</w:t>
      </w:r>
      <w:r>
        <w:rPr>
          <w:spacing w:val="-9"/>
          <w:w w:val="105"/>
          <w:sz w:val="24"/>
        </w:rPr>
        <w:t> </w:t>
      </w:r>
      <w:r>
        <w:rPr>
          <w:w w:val="105"/>
          <w:sz w:val="24"/>
        </w:rPr>
        <w:t>Arabia.</w:t>
      </w:r>
      <w:r>
        <w:rPr>
          <w:spacing w:val="-5"/>
          <w:w w:val="105"/>
          <w:sz w:val="24"/>
        </w:rPr>
        <w:t> </w:t>
      </w:r>
      <w:r>
        <w:rPr>
          <w:w w:val="105"/>
          <w:sz w:val="24"/>
        </w:rPr>
        <w:t>(2016).</w:t>
      </w:r>
      <w:r>
        <w:rPr>
          <w:spacing w:val="-5"/>
          <w:w w:val="105"/>
          <w:sz w:val="24"/>
        </w:rPr>
        <w:t> </w:t>
      </w:r>
      <w:r>
        <w:rPr>
          <w:i/>
          <w:w w:val="105"/>
          <w:sz w:val="24"/>
        </w:rPr>
        <w:t>Vision</w:t>
      </w:r>
      <w:r>
        <w:rPr>
          <w:i/>
          <w:spacing w:val="-9"/>
          <w:w w:val="105"/>
          <w:sz w:val="24"/>
        </w:rPr>
        <w:t> </w:t>
      </w:r>
      <w:r>
        <w:rPr>
          <w:i/>
          <w:w w:val="105"/>
          <w:sz w:val="24"/>
        </w:rPr>
        <w:t>2030</w:t>
      </w:r>
      <w:r>
        <w:rPr>
          <w:i/>
          <w:spacing w:val="-4"/>
          <w:w w:val="105"/>
          <w:sz w:val="24"/>
        </w:rPr>
        <w:t> </w:t>
      </w:r>
      <w:r>
        <w:rPr>
          <w:i/>
          <w:spacing w:val="-2"/>
          <w:w w:val="105"/>
          <w:sz w:val="24"/>
        </w:rPr>
        <w:t>Document</w:t>
      </w:r>
      <w:r>
        <w:rPr>
          <w:spacing w:val="-2"/>
          <w:w w:val="105"/>
          <w:sz w:val="24"/>
        </w:rPr>
        <w:t>.</w:t>
      </w:r>
    </w:p>
    <w:p>
      <w:pPr>
        <w:pStyle w:val="ListParagraph"/>
        <w:numPr>
          <w:ilvl w:val="0"/>
          <w:numId w:val="8"/>
        </w:numPr>
        <w:tabs>
          <w:tab w:pos="1604" w:val="left" w:leader="none"/>
          <w:tab w:pos="1606" w:val="left" w:leader="none"/>
        </w:tabs>
        <w:spacing w:line="249" w:lineRule="auto" w:before="68" w:after="0"/>
        <w:ind w:left="1606" w:right="431" w:hanging="370"/>
        <w:jc w:val="left"/>
        <w:rPr>
          <w:sz w:val="24"/>
        </w:rPr>
      </w:pPr>
      <w:r>
        <w:rPr>
          <w:sz w:val="24"/>
        </w:rPr>
        <w:t>Fidaa</w:t>
      </w:r>
      <w:r>
        <w:rPr>
          <w:spacing w:val="40"/>
          <w:sz w:val="24"/>
        </w:rPr>
        <w:t> </w:t>
      </w:r>
      <w:r>
        <w:rPr>
          <w:sz w:val="24"/>
        </w:rPr>
        <w:t>Abdel</w:t>
      </w:r>
      <w:r>
        <w:rPr>
          <w:spacing w:val="32"/>
          <w:sz w:val="24"/>
        </w:rPr>
        <w:t> </w:t>
      </w:r>
      <w:r>
        <w:rPr>
          <w:sz w:val="24"/>
        </w:rPr>
        <w:t>Hamid,</w:t>
      </w:r>
      <w:r>
        <w:rPr>
          <w:spacing w:val="39"/>
          <w:sz w:val="24"/>
        </w:rPr>
        <w:t> </w:t>
      </w:r>
      <w:r>
        <w:rPr>
          <w:sz w:val="24"/>
        </w:rPr>
        <w:t>Fayez</w:t>
      </w:r>
      <w:r>
        <w:rPr>
          <w:spacing w:val="38"/>
          <w:sz w:val="24"/>
        </w:rPr>
        <w:t> </w:t>
      </w:r>
      <w:r>
        <w:rPr>
          <w:sz w:val="24"/>
        </w:rPr>
        <w:t>Jumaa</w:t>
      </w:r>
      <w:r>
        <w:rPr>
          <w:spacing w:val="40"/>
          <w:sz w:val="24"/>
        </w:rPr>
        <w:t> </w:t>
      </w:r>
      <w:r>
        <w:rPr>
          <w:sz w:val="24"/>
        </w:rPr>
        <w:t>(2020),</w:t>
      </w:r>
      <w:r>
        <w:rPr>
          <w:spacing w:val="39"/>
          <w:sz w:val="24"/>
        </w:rPr>
        <w:t> </w:t>
      </w:r>
      <w:r>
        <w:rPr>
          <w:sz w:val="24"/>
        </w:rPr>
        <w:t>Strategic</w:t>
      </w:r>
      <w:r>
        <w:rPr>
          <w:spacing w:val="40"/>
          <w:sz w:val="24"/>
        </w:rPr>
        <w:t> </w:t>
      </w:r>
      <w:r>
        <w:rPr>
          <w:sz w:val="24"/>
        </w:rPr>
        <w:t>Leadership</w:t>
      </w:r>
      <w:r>
        <w:rPr>
          <w:spacing w:val="38"/>
          <w:sz w:val="24"/>
        </w:rPr>
        <w:t> </w:t>
      </w:r>
      <w:r>
        <w:rPr>
          <w:sz w:val="24"/>
        </w:rPr>
        <w:t>and</w:t>
      </w:r>
      <w:r>
        <w:rPr>
          <w:spacing w:val="39"/>
          <w:sz w:val="24"/>
        </w:rPr>
        <w:t> </w:t>
      </w:r>
      <w:r>
        <w:rPr>
          <w:sz w:val="24"/>
        </w:rPr>
        <w:t>its</w:t>
      </w:r>
      <w:r>
        <w:rPr>
          <w:spacing w:val="34"/>
          <w:sz w:val="24"/>
        </w:rPr>
        <w:t> </w:t>
      </w:r>
      <w:r>
        <w:rPr>
          <w:sz w:val="24"/>
        </w:rPr>
        <w:t>Role </w:t>
      </w:r>
      <w:r>
        <w:rPr>
          <w:w w:val="110"/>
          <w:sz w:val="24"/>
        </w:rPr>
        <w:t>in</w:t>
      </w:r>
      <w:r>
        <w:rPr>
          <w:spacing w:val="-15"/>
          <w:w w:val="110"/>
          <w:sz w:val="24"/>
        </w:rPr>
        <w:t> </w:t>
      </w:r>
      <w:r>
        <w:rPr>
          <w:w w:val="110"/>
          <w:sz w:val="24"/>
        </w:rPr>
        <w:t>Achieving</w:t>
      </w:r>
      <w:r>
        <w:rPr>
          <w:spacing w:val="-15"/>
          <w:w w:val="110"/>
          <w:sz w:val="24"/>
        </w:rPr>
        <w:t> </w:t>
      </w:r>
      <w:r>
        <w:rPr>
          <w:w w:val="110"/>
          <w:sz w:val="24"/>
        </w:rPr>
        <w:t>a</w:t>
      </w:r>
      <w:r>
        <w:rPr>
          <w:spacing w:val="-15"/>
          <w:w w:val="110"/>
          <w:sz w:val="24"/>
        </w:rPr>
        <w:t> </w:t>
      </w:r>
      <w:r>
        <w:rPr>
          <w:w w:val="110"/>
          <w:sz w:val="24"/>
        </w:rPr>
        <w:t>Smart</w:t>
      </w:r>
      <w:r>
        <w:rPr>
          <w:spacing w:val="-15"/>
          <w:w w:val="110"/>
          <w:sz w:val="24"/>
        </w:rPr>
        <w:t> </w:t>
      </w:r>
      <w:r>
        <w:rPr>
          <w:w w:val="110"/>
          <w:sz w:val="24"/>
        </w:rPr>
        <w:t>Organization:</w:t>
      </w:r>
      <w:r>
        <w:rPr>
          <w:spacing w:val="-15"/>
          <w:w w:val="110"/>
          <w:sz w:val="24"/>
        </w:rPr>
        <w:t> </w:t>
      </w:r>
      <w:r>
        <w:rPr>
          <w:w w:val="110"/>
          <w:sz w:val="24"/>
        </w:rPr>
        <w:t>A</w:t>
      </w:r>
      <w:r>
        <w:rPr>
          <w:spacing w:val="-15"/>
          <w:w w:val="110"/>
          <w:sz w:val="24"/>
        </w:rPr>
        <w:t> </w:t>
      </w:r>
      <w:r>
        <w:rPr>
          <w:w w:val="110"/>
          <w:sz w:val="24"/>
        </w:rPr>
        <w:t>Case</w:t>
      </w:r>
      <w:r>
        <w:rPr>
          <w:spacing w:val="-15"/>
          <w:w w:val="110"/>
          <w:sz w:val="24"/>
        </w:rPr>
        <w:t> </w:t>
      </w:r>
      <w:r>
        <w:rPr>
          <w:w w:val="110"/>
          <w:sz w:val="24"/>
        </w:rPr>
        <w:t>Study</w:t>
      </w:r>
      <w:r>
        <w:rPr>
          <w:spacing w:val="-15"/>
          <w:w w:val="110"/>
          <w:sz w:val="24"/>
        </w:rPr>
        <w:t> </w:t>
      </w:r>
      <w:r>
        <w:rPr>
          <w:w w:val="110"/>
          <w:sz w:val="24"/>
        </w:rPr>
        <w:t>of</w:t>
      </w:r>
      <w:r>
        <w:rPr>
          <w:spacing w:val="-15"/>
          <w:w w:val="110"/>
          <w:sz w:val="24"/>
        </w:rPr>
        <w:t> </w:t>
      </w:r>
      <w:r>
        <w:rPr>
          <w:w w:val="110"/>
          <w:sz w:val="24"/>
        </w:rPr>
        <w:t>the</w:t>
      </w:r>
      <w:r>
        <w:rPr>
          <w:spacing w:val="-15"/>
          <w:w w:val="110"/>
          <w:sz w:val="24"/>
        </w:rPr>
        <w:t> </w:t>
      </w:r>
      <w:r>
        <w:rPr>
          <w:w w:val="110"/>
          <w:sz w:val="24"/>
        </w:rPr>
        <w:t>Palestinian Cellular</w:t>
      </w:r>
      <w:r>
        <w:rPr>
          <w:spacing w:val="-15"/>
          <w:w w:val="110"/>
          <w:sz w:val="24"/>
        </w:rPr>
        <w:t> </w:t>
      </w:r>
      <w:r>
        <w:rPr>
          <w:w w:val="110"/>
          <w:sz w:val="24"/>
        </w:rPr>
        <w:t>Communications</w:t>
      </w:r>
      <w:r>
        <w:rPr>
          <w:spacing w:val="-15"/>
          <w:w w:val="110"/>
          <w:sz w:val="24"/>
        </w:rPr>
        <w:t> </w:t>
      </w:r>
      <w:r>
        <w:rPr>
          <w:w w:val="110"/>
          <w:sz w:val="24"/>
        </w:rPr>
        <w:t>Company</w:t>
      </w:r>
      <w:r>
        <w:rPr>
          <w:spacing w:val="-15"/>
          <w:w w:val="110"/>
          <w:sz w:val="24"/>
        </w:rPr>
        <w:t> </w:t>
      </w:r>
      <w:r>
        <w:rPr>
          <w:w w:val="110"/>
          <w:sz w:val="24"/>
        </w:rPr>
        <w:t>Jawwal,</w:t>
      </w:r>
      <w:r>
        <w:rPr>
          <w:spacing w:val="-15"/>
          <w:w w:val="110"/>
          <w:sz w:val="24"/>
        </w:rPr>
        <w:t> </w:t>
      </w:r>
      <w:r>
        <w:rPr>
          <w:w w:val="110"/>
          <w:sz w:val="24"/>
        </w:rPr>
        <w:t>International</w:t>
      </w:r>
      <w:r>
        <w:rPr>
          <w:spacing w:val="-15"/>
          <w:w w:val="110"/>
          <w:sz w:val="24"/>
        </w:rPr>
        <w:t> </w:t>
      </w:r>
      <w:r>
        <w:rPr>
          <w:w w:val="110"/>
          <w:sz w:val="24"/>
        </w:rPr>
        <w:t>Journal</w:t>
      </w:r>
      <w:r>
        <w:rPr>
          <w:spacing w:val="-15"/>
          <w:w w:val="110"/>
          <w:sz w:val="24"/>
        </w:rPr>
        <w:t> </w:t>
      </w:r>
      <w:r>
        <w:rPr>
          <w:w w:val="110"/>
          <w:sz w:val="24"/>
        </w:rPr>
        <w:t>of Economics and Business.</w:t>
      </w:r>
    </w:p>
    <w:p>
      <w:pPr>
        <w:pStyle w:val="ListParagraph"/>
        <w:numPr>
          <w:ilvl w:val="0"/>
          <w:numId w:val="8"/>
        </w:numPr>
        <w:tabs>
          <w:tab w:pos="1606" w:val="left" w:leader="none"/>
          <w:tab w:pos="1655" w:val="left" w:leader="none"/>
        </w:tabs>
        <w:spacing w:line="252" w:lineRule="auto" w:before="51" w:after="0"/>
        <w:ind w:left="1606" w:right="459" w:hanging="370"/>
        <w:jc w:val="left"/>
        <w:rPr>
          <w:sz w:val="24"/>
        </w:rPr>
      </w:pPr>
      <w:r>
        <w:rPr>
          <w:sz w:val="24"/>
        </w:rPr>
        <w:tab/>
      </w:r>
      <w:r>
        <w:rPr>
          <w:w w:val="105"/>
          <w:sz w:val="24"/>
        </w:rPr>
        <w:t>Tariq Maatouq (2022), The Impact of Strategic Leadership Practices on Achieving</w:t>
      </w:r>
      <w:r>
        <w:rPr>
          <w:spacing w:val="-2"/>
          <w:w w:val="105"/>
          <w:sz w:val="24"/>
        </w:rPr>
        <w:t> </w:t>
      </w:r>
      <w:r>
        <w:rPr>
          <w:w w:val="105"/>
          <w:sz w:val="24"/>
        </w:rPr>
        <w:t>Sustainable</w:t>
      </w:r>
      <w:r>
        <w:rPr>
          <w:spacing w:val="-2"/>
          <w:w w:val="105"/>
          <w:sz w:val="24"/>
        </w:rPr>
        <w:t> </w:t>
      </w:r>
      <w:r>
        <w:rPr>
          <w:w w:val="105"/>
          <w:sz w:val="24"/>
        </w:rPr>
        <w:t>Development: A</w:t>
      </w:r>
      <w:r>
        <w:rPr>
          <w:spacing w:val="-4"/>
          <w:w w:val="105"/>
          <w:sz w:val="24"/>
        </w:rPr>
        <w:t> </w:t>
      </w:r>
      <w:r>
        <w:rPr>
          <w:w w:val="105"/>
          <w:sz w:val="24"/>
        </w:rPr>
        <w:t>Field Study on</w:t>
      </w:r>
      <w:r>
        <w:rPr>
          <w:spacing w:val="-4"/>
          <w:w w:val="105"/>
          <w:sz w:val="24"/>
        </w:rPr>
        <w:t> </w:t>
      </w:r>
      <w:r>
        <w:rPr>
          <w:w w:val="105"/>
          <w:sz w:val="24"/>
        </w:rPr>
        <w:t>Al-Madar</w:t>
      </w:r>
      <w:r>
        <w:rPr>
          <w:spacing w:val="-1"/>
          <w:w w:val="105"/>
          <w:sz w:val="24"/>
        </w:rPr>
        <w:t> </w:t>
      </w:r>
      <w:r>
        <w:rPr>
          <w:w w:val="105"/>
          <w:sz w:val="24"/>
        </w:rPr>
        <w:t>Al-Jadeed Company - Tripoli, Journal of Economic and Business Studies.</w:t>
      </w:r>
    </w:p>
    <w:p>
      <w:pPr>
        <w:spacing w:after="0" w:line="252" w:lineRule="auto"/>
        <w:jc w:val="left"/>
        <w:rPr>
          <w:sz w:val="24"/>
        </w:rPr>
        <w:sectPr>
          <w:footerReference w:type="default" r:id="rId9"/>
          <w:pgSz w:w="11910" w:h="16840"/>
          <w:pgMar w:header="0" w:footer="836" w:top="1360" w:bottom="1020" w:left="900" w:right="1400"/>
          <w:pgNumType w:start="1"/>
        </w:sectPr>
      </w:pPr>
    </w:p>
    <w:p>
      <w:pPr>
        <w:pStyle w:val="ListParagraph"/>
        <w:numPr>
          <w:ilvl w:val="0"/>
          <w:numId w:val="8"/>
        </w:numPr>
        <w:tabs>
          <w:tab w:pos="1604" w:val="left" w:leader="none"/>
          <w:tab w:pos="1606" w:val="left" w:leader="none"/>
        </w:tabs>
        <w:spacing w:line="249" w:lineRule="auto" w:before="77" w:after="0"/>
        <w:ind w:left="1606" w:right="1444" w:hanging="370"/>
        <w:jc w:val="left"/>
        <w:rPr>
          <w:sz w:val="24"/>
        </w:rPr>
      </w:pPr>
      <w:r>
        <w:rPr>
          <w:w w:val="105"/>
          <w:sz w:val="24"/>
        </w:rPr>
        <w:t>Busahmin</w:t>
      </w:r>
      <w:r>
        <w:rPr>
          <w:spacing w:val="-2"/>
          <w:w w:val="105"/>
          <w:sz w:val="24"/>
        </w:rPr>
        <w:t> </w:t>
      </w:r>
      <w:r>
        <w:rPr>
          <w:w w:val="105"/>
          <w:sz w:val="24"/>
        </w:rPr>
        <w:t>Ahmed (2016), The</w:t>
      </w:r>
      <w:r>
        <w:rPr>
          <w:spacing w:val="-1"/>
          <w:w w:val="105"/>
          <w:sz w:val="24"/>
        </w:rPr>
        <w:t> </w:t>
      </w:r>
      <w:r>
        <w:rPr>
          <w:w w:val="105"/>
          <w:sz w:val="24"/>
        </w:rPr>
        <w:t>Impact of</w:t>
      </w:r>
      <w:r>
        <w:rPr>
          <w:spacing w:val="-2"/>
          <w:w w:val="105"/>
          <w:sz w:val="24"/>
        </w:rPr>
        <w:t> </w:t>
      </w:r>
      <w:r>
        <w:rPr>
          <w:w w:val="105"/>
          <w:sz w:val="24"/>
        </w:rPr>
        <w:t>Strategic</w:t>
      </w:r>
      <w:r>
        <w:rPr>
          <w:spacing w:val="-1"/>
          <w:w w:val="105"/>
          <w:sz w:val="24"/>
        </w:rPr>
        <w:t> </w:t>
      </w:r>
      <w:r>
        <w:rPr>
          <w:w w:val="105"/>
          <w:sz w:val="24"/>
        </w:rPr>
        <w:t>Leadership on Organizational Culture, Al-Badil Al-Eqtisadiah Journal, Issue Six.</w:t>
      </w:r>
    </w:p>
    <w:p>
      <w:pPr>
        <w:pStyle w:val="BodyText"/>
        <w:spacing w:before="34"/>
        <w:rPr>
          <w:sz w:val="20"/>
        </w:rPr>
      </w:pPr>
      <w:r>
        <w:rPr/>
        <w:drawing>
          <wp:anchor distT="0" distB="0" distL="0" distR="0" allowOverlap="1" layoutInCell="1" locked="0" behindDoc="1" simplePos="0" relativeHeight="487589376">
            <wp:simplePos x="0" y="0"/>
            <wp:positionH relativeFrom="page">
              <wp:posOffset>1161224</wp:posOffset>
            </wp:positionH>
            <wp:positionV relativeFrom="paragraph">
              <wp:posOffset>191859</wp:posOffset>
            </wp:positionV>
            <wp:extent cx="5255228" cy="15144"/>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1" cstate="print"/>
                    <a:stretch>
                      <a:fillRect/>
                    </a:stretch>
                  </pic:blipFill>
                  <pic:spPr>
                    <a:xfrm>
                      <a:off x="0" y="0"/>
                      <a:ext cx="5255228" cy="15144"/>
                    </a:xfrm>
                    <a:prstGeom prst="rect">
                      <a:avLst/>
                    </a:prstGeom>
                  </pic:spPr>
                </pic:pic>
              </a:graphicData>
            </a:graphic>
          </wp:anchor>
        </w:drawing>
      </w:r>
    </w:p>
    <w:sectPr>
      <w:pgSz w:w="11910" w:h="16840"/>
      <w:pgMar w:header="0" w:footer="836" w:top="1360" w:bottom="1020" w:left="900" w:right="14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Dubai Light">
    <w:altName w:val="Dubai Light"/>
    <w:charset w:val="0"/>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21440">
              <wp:simplePos x="0" y="0"/>
              <wp:positionH relativeFrom="page">
                <wp:posOffset>3700526</wp:posOffset>
              </wp:positionH>
              <wp:positionV relativeFrom="page">
                <wp:posOffset>10022933</wp:posOffset>
              </wp:positionV>
              <wp:extent cx="170815" cy="211454"/>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70815" cy="211454"/>
                      </a:xfrm>
                      <a:prstGeom prst="rect">
                        <a:avLst/>
                      </a:prstGeom>
                    </wps:spPr>
                    <wps:txbx>
                      <w:txbxContent>
                        <w:p>
                          <w:pPr>
                            <w:pStyle w:val="BodyText"/>
                            <w:spacing w:before="17"/>
                            <w:ind w:left="60"/>
                          </w:pPr>
                          <w:r>
                            <w:rPr>
                              <w:spacing w:val="-10"/>
                              <w:w w:val="105"/>
                            </w:rPr>
                            <w:fldChar w:fldCharType="begin"/>
                          </w:r>
                          <w:r>
                            <w:rPr>
                              <w:spacing w:val="-10"/>
                              <w:w w:val="105"/>
                            </w:rPr>
                            <w:instrText> PAGE </w:instrText>
                          </w:r>
                          <w:r>
                            <w:rPr>
                              <w:spacing w:val="-10"/>
                              <w:w w:val="105"/>
                            </w:rPr>
                            <w:fldChar w:fldCharType="separate"/>
                          </w:r>
                          <w:r>
                            <w:rPr>
                              <w:spacing w:val="-10"/>
                              <w:w w:val="105"/>
                            </w:rPr>
                            <w:t>2</w:t>
                          </w:r>
                          <w:r>
                            <w:rPr>
                              <w:spacing w:val="-10"/>
                              <w:w w:val="10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1.380005pt;margin-top:789.207397pt;width:13.45pt;height:16.650pt;mso-position-horizontal-relative:page;mso-position-vertical-relative:page;z-index:-15895040" type="#_x0000_t202" id="docshape1" filled="false" stroked="false">
              <v:textbox inset="0,0,0,0">
                <w:txbxContent>
                  <w:p>
                    <w:pPr>
                      <w:pStyle w:val="BodyText"/>
                      <w:spacing w:before="17"/>
                      <w:ind w:left="60"/>
                    </w:pPr>
                    <w:r>
                      <w:rPr>
                        <w:spacing w:val="-10"/>
                        <w:w w:val="105"/>
                      </w:rPr>
                      <w:fldChar w:fldCharType="begin"/>
                    </w:r>
                    <w:r>
                      <w:rPr>
                        <w:spacing w:val="-10"/>
                        <w:w w:val="105"/>
                      </w:rPr>
                      <w:instrText> PAGE </w:instrText>
                    </w:r>
                    <w:r>
                      <w:rPr>
                        <w:spacing w:val="-10"/>
                        <w:w w:val="105"/>
                      </w:rPr>
                      <w:fldChar w:fldCharType="separate"/>
                    </w:r>
                    <w:r>
                      <w:rPr>
                        <w:spacing w:val="-10"/>
                        <w:w w:val="105"/>
                      </w:rPr>
                      <w:t>2</w:t>
                    </w:r>
                    <w:r>
                      <w:rPr>
                        <w:spacing w:val="-10"/>
                        <w:w w:val="105"/>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21952">
              <wp:simplePos x="0" y="0"/>
              <wp:positionH relativeFrom="page">
                <wp:posOffset>3687826</wp:posOffset>
              </wp:positionH>
              <wp:positionV relativeFrom="page">
                <wp:posOffset>10022933</wp:posOffset>
              </wp:positionV>
              <wp:extent cx="190500" cy="211454"/>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90500" cy="211454"/>
                      </a:xfrm>
                      <a:prstGeom prst="rect">
                        <a:avLst/>
                      </a:prstGeom>
                    </wps:spPr>
                    <wps:txbx>
                      <w:txbxContent>
                        <w:p>
                          <w:pPr>
                            <w:pStyle w:val="BodyText"/>
                            <w:spacing w:before="17"/>
                            <w:ind w:left="20"/>
                          </w:pPr>
                          <w:r>
                            <w:rPr>
                              <w:spacing w:val="-5"/>
                              <w:w w:val="105"/>
                            </w:rPr>
                            <w:t>10</w:t>
                          </w:r>
                        </w:p>
                      </w:txbxContent>
                    </wps:txbx>
                    <wps:bodyPr wrap="square" lIns="0" tIns="0" rIns="0" bIns="0" rtlCol="0">
                      <a:noAutofit/>
                    </wps:bodyPr>
                  </wps:wsp>
                </a:graphicData>
              </a:graphic>
            </wp:anchor>
          </w:drawing>
        </mc:Choice>
        <mc:Fallback>
          <w:pict>
            <v:shape style="position:absolute;margin-left:290.380005pt;margin-top:789.207397pt;width:15pt;height:16.650pt;mso-position-horizontal-relative:page;mso-position-vertical-relative:page;z-index:-15894528" type="#_x0000_t202" id="docshape2" filled="false" stroked="false">
              <v:textbox inset="0,0,0,0">
                <w:txbxContent>
                  <w:p>
                    <w:pPr>
                      <w:pStyle w:val="BodyText"/>
                      <w:spacing w:before="17"/>
                      <w:ind w:left="20"/>
                    </w:pPr>
                    <w:r>
                      <w:rPr>
                        <w:spacing w:val="-5"/>
                        <w:w w:val="105"/>
                      </w:rPr>
                      <w:t>10</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22464">
              <wp:simplePos x="0" y="0"/>
              <wp:positionH relativeFrom="page">
                <wp:posOffset>3687826</wp:posOffset>
              </wp:positionH>
              <wp:positionV relativeFrom="page">
                <wp:posOffset>10022933</wp:posOffset>
              </wp:positionV>
              <wp:extent cx="228600" cy="211454"/>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28600" cy="211454"/>
                      </a:xfrm>
                      <a:prstGeom prst="rect">
                        <a:avLst/>
                      </a:prstGeom>
                    </wps:spPr>
                    <wps:txbx>
                      <w:txbxContent>
                        <w:p>
                          <w:pPr>
                            <w:pStyle w:val="BodyText"/>
                            <w:spacing w:before="17"/>
                            <w:ind w:left="20"/>
                          </w:pPr>
                          <w:r>
                            <w:rPr>
                              <w:spacing w:val="-5"/>
                              <w:w w:val="105"/>
                            </w:rPr>
                            <w:t>1</w:t>
                          </w:r>
                          <w:r>
                            <w:rPr>
                              <w:spacing w:val="-5"/>
                              <w:w w:val="105"/>
                            </w:rPr>
                            <w:fldChar w:fldCharType="begin"/>
                          </w:r>
                          <w:r>
                            <w:rPr>
                              <w:spacing w:val="-5"/>
                              <w:w w:val="105"/>
                            </w:rPr>
                            <w:instrText> PAGE </w:instrText>
                          </w:r>
                          <w:r>
                            <w:rPr>
                              <w:spacing w:val="-5"/>
                              <w:w w:val="105"/>
                            </w:rPr>
                            <w:fldChar w:fldCharType="separate"/>
                          </w:r>
                          <w:r>
                            <w:rPr>
                              <w:spacing w:val="-5"/>
                              <w:w w:val="105"/>
                            </w:rPr>
                            <w:t>1</w:t>
                          </w:r>
                          <w:r>
                            <w:rPr>
                              <w:spacing w:val="-5"/>
                              <w:w w:val="105"/>
                            </w:rPr>
                            <w:fldChar w:fldCharType="end"/>
                          </w:r>
                        </w:p>
                      </w:txbxContent>
                    </wps:txbx>
                    <wps:bodyPr wrap="square" lIns="0" tIns="0" rIns="0" bIns="0" rtlCol="0">
                      <a:noAutofit/>
                    </wps:bodyPr>
                  </wps:wsp>
                </a:graphicData>
              </a:graphic>
            </wp:anchor>
          </w:drawing>
        </mc:Choice>
        <mc:Fallback>
          <w:pict>
            <v:shape style="position:absolute;margin-left:290.380005pt;margin-top:789.207397pt;width:18pt;height:16.650pt;mso-position-horizontal-relative:page;mso-position-vertical-relative:page;z-index:-15894016" type="#_x0000_t202" id="docshape3" filled="false" stroked="false">
              <v:textbox inset="0,0,0,0">
                <w:txbxContent>
                  <w:p>
                    <w:pPr>
                      <w:pStyle w:val="BodyText"/>
                      <w:spacing w:before="17"/>
                      <w:ind w:left="20"/>
                    </w:pPr>
                    <w:r>
                      <w:rPr>
                        <w:spacing w:val="-5"/>
                        <w:w w:val="105"/>
                      </w:rPr>
                      <w:t>1</w:t>
                    </w:r>
                    <w:r>
                      <w:rPr>
                        <w:spacing w:val="-5"/>
                        <w:w w:val="105"/>
                      </w:rPr>
                      <w:fldChar w:fldCharType="begin"/>
                    </w:r>
                    <w:r>
                      <w:rPr>
                        <w:spacing w:val="-5"/>
                        <w:w w:val="105"/>
                      </w:rPr>
                      <w:instrText> PAGE </w:instrText>
                    </w:r>
                    <w:r>
                      <w:rPr>
                        <w:spacing w:val="-5"/>
                        <w:w w:val="105"/>
                      </w:rPr>
                      <w:fldChar w:fldCharType="separate"/>
                    </w:r>
                    <w:r>
                      <w:rPr>
                        <w:spacing w:val="-5"/>
                        <w:w w:val="105"/>
                      </w:rPr>
                      <w:t>1</w:t>
                    </w:r>
                    <w:r>
                      <w:rPr>
                        <w:spacing w:val="-5"/>
                        <w:w w:val="10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
      <w:numFmt w:val="decimal"/>
      <w:lvlText w:val="%1."/>
      <w:lvlJc w:val="left"/>
      <w:pPr>
        <w:ind w:left="1606" w:hanging="360"/>
        <w:jc w:val="left"/>
      </w:pPr>
      <w:rPr>
        <w:rFonts w:hint="default" w:ascii="Calibri" w:hAnsi="Calibri" w:eastAsia="Calibri" w:cs="Calibri"/>
        <w:b w:val="0"/>
        <w:bCs w:val="0"/>
        <w:i w:val="0"/>
        <w:iCs w:val="0"/>
        <w:spacing w:val="0"/>
        <w:w w:val="107"/>
        <w:sz w:val="24"/>
        <w:szCs w:val="24"/>
        <w:lang w:val="en-US" w:eastAsia="en-US" w:bidi="ar-SA"/>
      </w:rPr>
    </w:lvl>
    <w:lvl w:ilvl="1">
      <w:start w:val="0"/>
      <w:numFmt w:val="bullet"/>
      <w:lvlText w:val="•"/>
      <w:lvlJc w:val="left"/>
      <w:pPr>
        <w:ind w:left="2400" w:hanging="360"/>
      </w:pPr>
      <w:rPr>
        <w:rFonts w:hint="default"/>
        <w:lang w:val="en-US" w:eastAsia="en-US" w:bidi="ar-SA"/>
      </w:rPr>
    </w:lvl>
    <w:lvl w:ilvl="2">
      <w:start w:val="0"/>
      <w:numFmt w:val="bullet"/>
      <w:lvlText w:val="•"/>
      <w:lvlJc w:val="left"/>
      <w:pPr>
        <w:ind w:left="3201" w:hanging="360"/>
      </w:pPr>
      <w:rPr>
        <w:rFonts w:hint="default"/>
        <w:lang w:val="en-US" w:eastAsia="en-US" w:bidi="ar-SA"/>
      </w:rPr>
    </w:lvl>
    <w:lvl w:ilvl="3">
      <w:start w:val="0"/>
      <w:numFmt w:val="bullet"/>
      <w:lvlText w:val="•"/>
      <w:lvlJc w:val="left"/>
      <w:pPr>
        <w:ind w:left="4001" w:hanging="360"/>
      </w:pPr>
      <w:rPr>
        <w:rFonts w:hint="default"/>
        <w:lang w:val="en-US" w:eastAsia="en-US" w:bidi="ar-SA"/>
      </w:rPr>
    </w:lvl>
    <w:lvl w:ilvl="4">
      <w:start w:val="0"/>
      <w:numFmt w:val="bullet"/>
      <w:lvlText w:val="•"/>
      <w:lvlJc w:val="left"/>
      <w:pPr>
        <w:ind w:left="4802" w:hanging="360"/>
      </w:pPr>
      <w:rPr>
        <w:rFonts w:hint="default"/>
        <w:lang w:val="en-US" w:eastAsia="en-US" w:bidi="ar-SA"/>
      </w:rPr>
    </w:lvl>
    <w:lvl w:ilvl="5">
      <w:start w:val="0"/>
      <w:numFmt w:val="bullet"/>
      <w:lvlText w:val="•"/>
      <w:lvlJc w:val="left"/>
      <w:pPr>
        <w:ind w:left="5602" w:hanging="360"/>
      </w:pPr>
      <w:rPr>
        <w:rFonts w:hint="default"/>
        <w:lang w:val="en-US" w:eastAsia="en-US" w:bidi="ar-SA"/>
      </w:rPr>
    </w:lvl>
    <w:lvl w:ilvl="6">
      <w:start w:val="0"/>
      <w:numFmt w:val="bullet"/>
      <w:lvlText w:val="•"/>
      <w:lvlJc w:val="left"/>
      <w:pPr>
        <w:ind w:left="6403" w:hanging="360"/>
      </w:pPr>
      <w:rPr>
        <w:rFonts w:hint="default"/>
        <w:lang w:val="en-US" w:eastAsia="en-US" w:bidi="ar-SA"/>
      </w:rPr>
    </w:lvl>
    <w:lvl w:ilvl="7">
      <w:start w:val="0"/>
      <w:numFmt w:val="bullet"/>
      <w:lvlText w:val="•"/>
      <w:lvlJc w:val="left"/>
      <w:pPr>
        <w:ind w:left="7203" w:hanging="360"/>
      </w:pPr>
      <w:rPr>
        <w:rFonts w:hint="default"/>
        <w:lang w:val="en-US" w:eastAsia="en-US" w:bidi="ar-SA"/>
      </w:rPr>
    </w:lvl>
    <w:lvl w:ilvl="8">
      <w:start w:val="0"/>
      <w:numFmt w:val="bullet"/>
      <w:lvlText w:val="•"/>
      <w:lvlJc w:val="left"/>
      <w:pPr>
        <w:ind w:left="8004" w:hanging="360"/>
      </w:pPr>
      <w:rPr>
        <w:rFonts w:hint="default"/>
        <w:lang w:val="en-US" w:eastAsia="en-US" w:bidi="ar-SA"/>
      </w:rPr>
    </w:lvl>
  </w:abstractNum>
  <w:abstractNum w:abstractNumId="6">
    <w:multiLevelType w:val="hybridMultilevel"/>
    <w:lvl w:ilvl="0">
      <w:start w:val="1"/>
      <w:numFmt w:val="decimal"/>
      <w:lvlText w:val="%1."/>
      <w:lvlJc w:val="left"/>
      <w:pPr>
        <w:ind w:left="1606" w:hanging="360"/>
        <w:jc w:val="left"/>
      </w:pPr>
      <w:rPr>
        <w:rFonts w:hint="default" w:ascii="Calibri" w:hAnsi="Calibri" w:eastAsia="Calibri" w:cs="Calibri"/>
        <w:b w:val="0"/>
        <w:bCs w:val="0"/>
        <w:i w:val="0"/>
        <w:iCs w:val="0"/>
        <w:spacing w:val="0"/>
        <w:w w:val="107"/>
        <w:sz w:val="24"/>
        <w:szCs w:val="24"/>
        <w:lang w:val="en-US" w:eastAsia="en-US" w:bidi="ar-SA"/>
      </w:rPr>
    </w:lvl>
    <w:lvl w:ilvl="1">
      <w:start w:val="0"/>
      <w:numFmt w:val="bullet"/>
      <w:lvlText w:val="•"/>
      <w:lvlJc w:val="left"/>
      <w:pPr>
        <w:ind w:left="2400" w:hanging="360"/>
      </w:pPr>
      <w:rPr>
        <w:rFonts w:hint="default"/>
        <w:lang w:val="en-US" w:eastAsia="en-US" w:bidi="ar-SA"/>
      </w:rPr>
    </w:lvl>
    <w:lvl w:ilvl="2">
      <w:start w:val="0"/>
      <w:numFmt w:val="bullet"/>
      <w:lvlText w:val="•"/>
      <w:lvlJc w:val="left"/>
      <w:pPr>
        <w:ind w:left="3201" w:hanging="360"/>
      </w:pPr>
      <w:rPr>
        <w:rFonts w:hint="default"/>
        <w:lang w:val="en-US" w:eastAsia="en-US" w:bidi="ar-SA"/>
      </w:rPr>
    </w:lvl>
    <w:lvl w:ilvl="3">
      <w:start w:val="0"/>
      <w:numFmt w:val="bullet"/>
      <w:lvlText w:val="•"/>
      <w:lvlJc w:val="left"/>
      <w:pPr>
        <w:ind w:left="4001" w:hanging="360"/>
      </w:pPr>
      <w:rPr>
        <w:rFonts w:hint="default"/>
        <w:lang w:val="en-US" w:eastAsia="en-US" w:bidi="ar-SA"/>
      </w:rPr>
    </w:lvl>
    <w:lvl w:ilvl="4">
      <w:start w:val="0"/>
      <w:numFmt w:val="bullet"/>
      <w:lvlText w:val="•"/>
      <w:lvlJc w:val="left"/>
      <w:pPr>
        <w:ind w:left="4802" w:hanging="360"/>
      </w:pPr>
      <w:rPr>
        <w:rFonts w:hint="default"/>
        <w:lang w:val="en-US" w:eastAsia="en-US" w:bidi="ar-SA"/>
      </w:rPr>
    </w:lvl>
    <w:lvl w:ilvl="5">
      <w:start w:val="0"/>
      <w:numFmt w:val="bullet"/>
      <w:lvlText w:val="•"/>
      <w:lvlJc w:val="left"/>
      <w:pPr>
        <w:ind w:left="5602" w:hanging="360"/>
      </w:pPr>
      <w:rPr>
        <w:rFonts w:hint="default"/>
        <w:lang w:val="en-US" w:eastAsia="en-US" w:bidi="ar-SA"/>
      </w:rPr>
    </w:lvl>
    <w:lvl w:ilvl="6">
      <w:start w:val="0"/>
      <w:numFmt w:val="bullet"/>
      <w:lvlText w:val="•"/>
      <w:lvlJc w:val="left"/>
      <w:pPr>
        <w:ind w:left="6403" w:hanging="360"/>
      </w:pPr>
      <w:rPr>
        <w:rFonts w:hint="default"/>
        <w:lang w:val="en-US" w:eastAsia="en-US" w:bidi="ar-SA"/>
      </w:rPr>
    </w:lvl>
    <w:lvl w:ilvl="7">
      <w:start w:val="0"/>
      <w:numFmt w:val="bullet"/>
      <w:lvlText w:val="•"/>
      <w:lvlJc w:val="left"/>
      <w:pPr>
        <w:ind w:left="7203" w:hanging="360"/>
      </w:pPr>
      <w:rPr>
        <w:rFonts w:hint="default"/>
        <w:lang w:val="en-US" w:eastAsia="en-US" w:bidi="ar-SA"/>
      </w:rPr>
    </w:lvl>
    <w:lvl w:ilvl="8">
      <w:start w:val="0"/>
      <w:numFmt w:val="bullet"/>
      <w:lvlText w:val="•"/>
      <w:lvlJc w:val="left"/>
      <w:pPr>
        <w:ind w:left="8004" w:hanging="360"/>
      </w:pPr>
      <w:rPr>
        <w:rFonts w:hint="default"/>
        <w:lang w:val="en-US" w:eastAsia="en-US" w:bidi="ar-SA"/>
      </w:rPr>
    </w:lvl>
  </w:abstractNum>
  <w:abstractNum w:abstractNumId="5">
    <w:multiLevelType w:val="hybridMultilevel"/>
    <w:lvl w:ilvl="0">
      <w:start w:val="1"/>
      <w:numFmt w:val="decimal"/>
      <w:lvlText w:val="%1."/>
      <w:lvlJc w:val="left"/>
      <w:pPr>
        <w:ind w:left="1606" w:hanging="360"/>
        <w:jc w:val="left"/>
      </w:pPr>
      <w:rPr>
        <w:rFonts w:hint="default" w:ascii="Calibri" w:hAnsi="Calibri" w:eastAsia="Calibri" w:cs="Calibri"/>
        <w:b w:val="0"/>
        <w:bCs w:val="0"/>
        <w:i w:val="0"/>
        <w:iCs w:val="0"/>
        <w:spacing w:val="0"/>
        <w:w w:val="107"/>
        <w:sz w:val="24"/>
        <w:szCs w:val="24"/>
        <w:lang w:val="en-US" w:eastAsia="en-US" w:bidi="ar-SA"/>
      </w:rPr>
    </w:lvl>
    <w:lvl w:ilvl="1">
      <w:start w:val="0"/>
      <w:numFmt w:val="bullet"/>
      <w:lvlText w:val="•"/>
      <w:lvlJc w:val="left"/>
      <w:pPr>
        <w:ind w:left="2400" w:hanging="360"/>
      </w:pPr>
      <w:rPr>
        <w:rFonts w:hint="default"/>
        <w:lang w:val="en-US" w:eastAsia="en-US" w:bidi="ar-SA"/>
      </w:rPr>
    </w:lvl>
    <w:lvl w:ilvl="2">
      <w:start w:val="0"/>
      <w:numFmt w:val="bullet"/>
      <w:lvlText w:val="•"/>
      <w:lvlJc w:val="left"/>
      <w:pPr>
        <w:ind w:left="3201" w:hanging="360"/>
      </w:pPr>
      <w:rPr>
        <w:rFonts w:hint="default"/>
        <w:lang w:val="en-US" w:eastAsia="en-US" w:bidi="ar-SA"/>
      </w:rPr>
    </w:lvl>
    <w:lvl w:ilvl="3">
      <w:start w:val="0"/>
      <w:numFmt w:val="bullet"/>
      <w:lvlText w:val="•"/>
      <w:lvlJc w:val="left"/>
      <w:pPr>
        <w:ind w:left="4001" w:hanging="360"/>
      </w:pPr>
      <w:rPr>
        <w:rFonts w:hint="default"/>
        <w:lang w:val="en-US" w:eastAsia="en-US" w:bidi="ar-SA"/>
      </w:rPr>
    </w:lvl>
    <w:lvl w:ilvl="4">
      <w:start w:val="0"/>
      <w:numFmt w:val="bullet"/>
      <w:lvlText w:val="•"/>
      <w:lvlJc w:val="left"/>
      <w:pPr>
        <w:ind w:left="4802" w:hanging="360"/>
      </w:pPr>
      <w:rPr>
        <w:rFonts w:hint="default"/>
        <w:lang w:val="en-US" w:eastAsia="en-US" w:bidi="ar-SA"/>
      </w:rPr>
    </w:lvl>
    <w:lvl w:ilvl="5">
      <w:start w:val="0"/>
      <w:numFmt w:val="bullet"/>
      <w:lvlText w:val="•"/>
      <w:lvlJc w:val="left"/>
      <w:pPr>
        <w:ind w:left="5602" w:hanging="360"/>
      </w:pPr>
      <w:rPr>
        <w:rFonts w:hint="default"/>
        <w:lang w:val="en-US" w:eastAsia="en-US" w:bidi="ar-SA"/>
      </w:rPr>
    </w:lvl>
    <w:lvl w:ilvl="6">
      <w:start w:val="0"/>
      <w:numFmt w:val="bullet"/>
      <w:lvlText w:val="•"/>
      <w:lvlJc w:val="left"/>
      <w:pPr>
        <w:ind w:left="6403" w:hanging="360"/>
      </w:pPr>
      <w:rPr>
        <w:rFonts w:hint="default"/>
        <w:lang w:val="en-US" w:eastAsia="en-US" w:bidi="ar-SA"/>
      </w:rPr>
    </w:lvl>
    <w:lvl w:ilvl="7">
      <w:start w:val="0"/>
      <w:numFmt w:val="bullet"/>
      <w:lvlText w:val="•"/>
      <w:lvlJc w:val="left"/>
      <w:pPr>
        <w:ind w:left="7203" w:hanging="360"/>
      </w:pPr>
      <w:rPr>
        <w:rFonts w:hint="default"/>
        <w:lang w:val="en-US" w:eastAsia="en-US" w:bidi="ar-SA"/>
      </w:rPr>
    </w:lvl>
    <w:lvl w:ilvl="8">
      <w:start w:val="0"/>
      <w:numFmt w:val="bullet"/>
      <w:lvlText w:val="•"/>
      <w:lvlJc w:val="left"/>
      <w:pPr>
        <w:ind w:left="8004" w:hanging="360"/>
      </w:pPr>
      <w:rPr>
        <w:rFonts w:hint="default"/>
        <w:lang w:val="en-US" w:eastAsia="en-US" w:bidi="ar-SA"/>
      </w:rPr>
    </w:lvl>
  </w:abstractNum>
  <w:abstractNum w:abstractNumId="4">
    <w:multiLevelType w:val="hybridMultilevel"/>
    <w:lvl w:ilvl="0">
      <w:start w:val="1"/>
      <w:numFmt w:val="decimal"/>
      <w:lvlText w:val="%1."/>
      <w:lvlJc w:val="left"/>
      <w:pPr>
        <w:ind w:left="1150" w:hanging="250"/>
        <w:jc w:val="left"/>
      </w:pPr>
      <w:rPr>
        <w:rFonts w:hint="default" w:ascii="Calibri" w:hAnsi="Calibri" w:eastAsia="Calibri" w:cs="Calibri"/>
        <w:b w:val="0"/>
        <w:bCs w:val="0"/>
        <w:i w:val="0"/>
        <w:iCs w:val="0"/>
        <w:spacing w:val="0"/>
        <w:w w:val="105"/>
        <w:sz w:val="24"/>
        <w:szCs w:val="24"/>
        <w:lang w:val="en-US" w:eastAsia="en-US" w:bidi="ar-SA"/>
      </w:rPr>
    </w:lvl>
    <w:lvl w:ilvl="1">
      <w:start w:val="1"/>
      <w:numFmt w:val="decimal"/>
      <w:lvlText w:val="%2."/>
      <w:lvlJc w:val="left"/>
      <w:pPr>
        <w:ind w:left="1606" w:hanging="360"/>
        <w:jc w:val="left"/>
      </w:pPr>
      <w:rPr>
        <w:rFonts w:hint="default" w:ascii="Calibri" w:hAnsi="Calibri" w:eastAsia="Calibri" w:cs="Calibri"/>
        <w:b w:val="0"/>
        <w:bCs w:val="0"/>
        <w:i w:val="0"/>
        <w:iCs w:val="0"/>
        <w:spacing w:val="0"/>
        <w:w w:val="107"/>
        <w:sz w:val="24"/>
        <w:szCs w:val="24"/>
        <w:lang w:val="en-US" w:eastAsia="en-US" w:bidi="ar-SA"/>
      </w:rPr>
    </w:lvl>
    <w:lvl w:ilvl="2">
      <w:start w:val="0"/>
      <w:numFmt w:val="bullet"/>
      <w:lvlText w:val="•"/>
      <w:lvlJc w:val="left"/>
      <w:pPr>
        <w:ind w:left="2489" w:hanging="360"/>
      </w:pPr>
      <w:rPr>
        <w:rFonts w:hint="default"/>
        <w:lang w:val="en-US" w:eastAsia="en-US" w:bidi="ar-SA"/>
      </w:rPr>
    </w:lvl>
    <w:lvl w:ilvl="3">
      <w:start w:val="0"/>
      <w:numFmt w:val="bullet"/>
      <w:lvlText w:val="•"/>
      <w:lvlJc w:val="left"/>
      <w:pPr>
        <w:ind w:left="3378" w:hanging="360"/>
      </w:pPr>
      <w:rPr>
        <w:rFonts w:hint="default"/>
        <w:lang w:val="en-US" w:eastAsia="en-US" w:bidi="ar-SA"/>
      </w:rPr>
    </w:lvl>
    <w:lvl w:ilvl="4">
      <w:start w:val="0"/>
      <w:numFmt w:val="bullet"/>
      <w:lvlText w:val="•"/>
      <w:lvlJc w:val="left"/>
      <w:pPr>
        <w:ind w:left="4268" w:hanging="360"/>
      </w:pPr>
      <w:rPr>
        <w:rFonts w:hint="default"/>
        <w:lang w:val="en-US" w:eastAsia="en-US" w:bidi="ar-SA"/>
      </w:rPr>
    </w:lvl>
    <w:lvl w:ilvl="5">
      <w:start w:val="0"/>
      <w:numFmt w:val="bullet"/>
      <w:lvlText w:val="•"/>
      <w:lvlJc w:val="left"/>
      <w:pPr>
        <w:ind w:left="5157" w:hanging="360"/>
      </w:pPr>
      <w:rPr>
        <w:rFonts w:hint="default"/>
        <w:lang w:val="en-US" w:eastAsia="en-US" w:bidi="ar-SA"/>
      </w:rPr>
    </w:lvl>
    <w:lvl w:ilvl="6">
      <w:start w:val="0"/>
      <w:numFmt w:val="bullet"/>
      <w:lvlText w:val="•"/>
      <w:lvlJc w:val="left"/>
      <w:pPr>
        <w:ind w:left="6047" w:hanging="360"/>
      </w:pPr>
      <w:rPr>
        <w:rFonts w:hint="default"/>
        <w:lang w:val="en-US" w:eastAsia="en-US" w:bidi="ar-SA"/>
      </w:rPr>
    </w:lvl>
    <w:lvl w:ilvl="7">
      <w:start w:val="0"/>
      <w:numFmt w:val="bullet"/>
      <w:lvlText w:val="•"/>
      <w:lvlJc w:val="left"/>
      <w:pPr>
        <w:ind w:left="6936" w:hanging="360"/>
      </w:pPr>
      <w:rPr>
        <w:rFonts w:hint="default"/>
        <w:lang w:val="en-US" w:eastAsia="en-US" w:bidi="ar-SA"/>
      </w:rPr>
    </w:lvl>
    <w:lvl w:ilvl="8">
      <w:start w:val="0"/>
      <w:numFmt w:val="bullet"/>
      <w:lvlText w:val="•"/>
      <w:lvlJc w:val="left"/>
      <w:pPr>
        <w:ind w:left="7826" w:hanging="360"/>
      </w:pPr>
      <w:rPr>
        <w:rFonts w:hint="default"/>
        <w:lang w:val="en-US" w:eastAsia="en-US" w:bidi="ar-SA"/>
      </w:rPr>
    </w:lvl>
  </w:abstractNum>
  <w:abstractNum w:abstractNumId="3">
    <w:multiLevelType w:val="hybridMultilevel"/>
    <w:lvl w:ilvl="0">
      <w:start w:val="0"/>
      <w:numFmt w:val="bullet"/>
      <w:lvlText w:val=""/>
      <w:lvlJc w:val="left"/>
      <w:pPr>
        <w:ind w:left="1621"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2418" w:hanging="360"/>
      </w:pPr>
      <w:rPr>
        <w:rFonts w:hint="default"/>
        <w:lang w:val="en-US" w:eastAsia="en-US" w:bidi="ar-SA"/>
      </w:rPr>
    </w:lvl>
    <w:lvl w:ilvl="2">
      <w:start w:val="0"/>
      <w:numFmt w:val="bullet"/>
      <w:lvlText w:val="•"/>
      <w:lvlJc w:val="left"/>
      <w:pPr>
        <w:ind w:left="3217" w:hanging="360"/>
      </w:pPr>
      <w:rPr>
        <w:rFonts w:hint="default"/>
        <w:lang w:val="en-US" w:eastAsia="en-US" w:bidi="ar-SA"/>
      </w:rPr>
    </w:lvl>
    <w:lvl w:ilvl="3">
      <w:start w:val="0"/>
      <w:numFmt w:val="bullet"/>
      <w:lvlText w:val="•"/>
      <w:lvlJc w:val="left"/>
      <w:pPr>
        <w:ind w:left="4015" w:hanging="360"/>
      </w:pPr>
      <w:rPr>
        <w:rFonts w:hint="default"/>
        <w:lang w:val="en-US" w:eastAsia="en-US" w:bidi="ar-SA"/>
      </w:rPr>
    </w:lvl>
    <w:lvl w:ilvl="4">
      <w:start w:val="0"/>
      <w:numFmt w:val="bullet"/>
      <w:lvlText w:val="•"/>
      <w:lvlJc w:val="left"/>
      <w:pPr>
        <w:ind w:left="4814" w:hanging="360"/>
      </w:pPr>
      <w:rPr>
        <w:rFonts w:hint="default"/>
        <w:lang w:val="en-US" w:eastAsia="en-US" w:bidi="ar-SA"/>
      </w:rPr>
    </w:lvl>
    <w:lvl w:ilvl="5">
      <w:start w:val="0"/>
      <w:numFmt w:val="bullet"/>
      <w:lvlText w:val="•"/>
      <w:lvlJc w:val="left"/>
      <w:pPr>
        <w:ind w:left="5612" w:hanging="360"/>
      </w:pPr>
      <w:rPr>
        <w:rFonts w:hint="default"/>
        <w:lang w:val="en-US" w:eastAsia="en-US" w:bidi="ar-SA"/>
      </w:rPr>
    </w:lvl>
    <w:lvl w:ilvl="6">
      <w:start w:val="0"/>
      <w:numFmt w:val="bullet"/>
      <w:lvlText w:val="•"/>
      <w:lvlJc w:val="left"/>
      <w:pPr>
        <w:ind w:left="6411" w:hanging="360"/>
      </w:pPr>
      <w:rPr>
        <w:rFonts w:hint="default"/>
        <w:lang w:val="en-US" w:eastAsia="en-US" w:bidi="ar-SA"/>
      </w:rPr>
    </w:lvl>
    <w:lvl w:ilvl="7">
      <w:start w:val="0"/>
      <w:numFmt w:val="bullet"/>
      <w:lvlText w:val="•"/>
      <w:lvlJc w:val="left"/>
      <w:pPr>
        <w:ind w:left="7209" w:hanging="360"/>
      </w:pPr>
      <w:rPr>
        <w:rFonts w:hint="default"/>
        <w:lang w:val="en-US" w:eastAsia="en-US" w:bidi="ar-SA"/>
      </w:rPr>
    </w:lvl>
    <w:lvl w:ilvl="8">
      <w:start w:val="0"/>
      <w:numFmt w:val="bullet"/>
      <w:lvlText w:val="•"/>
      <w:lvlJc w:val="left"/>
      <w:pPr>
        <w:ind w:left="8008" w:hanging="360"/>
      </w:pPr>
      <w:rPr>
        <w:rFonts w:hint="default"/>
        <w:lang w:val="en-US" w:eastAsia="en-US" w:bidi="ar-SA"/>
      </w:rPr>
    </w:lvl>
  </w:abstractNum>
  <w:abstractNum w:abstractNumId="2">
    <w:multiLevelType w:val="hybridMultilevel"/>
    <w:lvl w:ilvl="0">
      <w:start w:val="1"/>
      <w:numFmt w:val="decimal"/>
      <w:lvlText w:val="%1."/>
      <w:lvlJc w:val="left"/>
      <w:pPr>
        <w:ind w:left="1150" w:hanging="250"/>
        <w:jc w:val="left"/>
      </w:pPr>
      <w:rPr>
        <w:rFonts w:hint="default" w:ascii="Calibri" w:hAnsi="Calibri" w:eastAsia="Calibri" w:cs="Calibri"/>
        <w:b w:val="0"/>
        <w:bCs w:val="0"/>
        <w:i w:val="0"/>
        <w:iCs w:val="0"/>
        <w:spacing w:val="0"/>
        <w:w w:val="105"/>
        <w:sz w:val="24"/>
        <w:szCs w:val="24"/>
        <w:lang w:val="en-US" w:eastAsia="en-US" w:bidi="ar-SA"/>
      </w:rPr>
    </w:lvl>
    <w:lvl w:ilvl="1">
      <w:start w:val="0"/>
      <w:numFmt w:val="bullet"/>
      <w:lvlText w:val="•"/>
      <w:lvlJc w:val="left"/>
      <w:pPr>
        <w:ind w:left="2004" w:hanging="250"/>
      </w:pPr>
      <w:rPr>
        <w:rFonts w:hint="default"/>
        <w:lang w:val="en-US" w:eastAsia="en-US" w:bidi="ar-SA"/>
      </w:rPr>
    </w:lvl>
    <w:lvl w:ilvl="2">
      <w:start w:val="0"/>
      <w:numFmt w:val="bullet"/>
      <w:lvlText w:val="•"/>
      <w:lvlJc w:val="left"/>
      <w:pPr>
        <w:ind w:left="2849" w:hanging="250"/>
      </w:pPr>
      <w:rPr>
        <w:rFonts w:hint="default"/>
        <w:lang w:val="en-US" w:eastAsia="en-US" w:bidi="ar-SA"/>
      </w:rPr>
    </w:lvl>
    <w:lvl w:ilvl="3">
      <w:start w:val="0"/>
      <w:numFmt w:val="bullet"/>
      <w:lvlText w:val="•"/>
      <w:lvlJc w:val="left"/>
      <w:pPr>
        <w:ind w:left="3693" w:hanging="250"/>
      </w:pPr>
      <w:rPr>
        <w:rFonts w:hint="default"/>
        <w:lang w:val="en-US" w:eastAsia="en-US" w:bidi="ar-SA"/>
      </w:rPr>
    </w:lvl>
    <w:lvl w:ilvl="4">
      <w:start w:val="0"/>
      <w:numFmt w:val="bullet"/>
      <w:lvlText w:val="•"/>
      <w:lvlJc w:val="left"/>
      <w:pPr>
        <w:ind w:left="4538" w:hanging="250"/>
      </w:pPr>
      <w:rPr>
        <w:rFonts w:hint="default"/>
        <w:lang w:val="en-US" w:eastAsia="en-US" w:bidi="ar-SA"/>
      </w:rPr>
    </w:lvl>
    <w:lvl w:ilvl="5">
      <w:start w:val="0"/>
      <w:numFmt w:val="bullet"/>
      <w:lvlText w:val="•"/>
      <w:lvlJc w:val="left"/>
      <w:pPr>
        <w:ind w:left="5382" w:hanging="250"/>
      </w:pPr>
      <w:rPr>
        <w:rFonts w:hint="default"/>
        <w:lang w:val="en-US" w:eastAsia="en-US" w:bidi="ar-SA"/>
      </w:rPr>
    </w:lvl>
    <w:lvl w:ilvl="6">
      <w:start w:val="0"/>
      <w:numFmt w:val="bullet"/>
      <w:lvlText w:val="•"/>
      <w:lvlJc w:val="left"/>
      <w:pPr>
        <w:ind w:left="6227" w:hanging="250"/>
      </w:pPr>
      <w:rPr>
        <w:rFonts w:hint="default"/>
        <w:lang w:val="en-US" w:eastAsia="en-US" w:bidi="ar-SA"/>
      </w:rPr>
    </w:lvl>
    <w:lvl w:ilvl="7">
      <w:start w:val="0"/>
      <w:numFmt w:val="bullet"/>
      <w:lvlText w:val="•"/>
      <w:lvlJc w:val="left"/>
      <w:pPr>
        <w:ind w:left="7071" w:hanging="250"/>
      </w:pPr>
      <w:rPr>
        <w:rFonts w:hint="default"/>
        <w:lang w:val="en-US" w:eastAsia="en-US" w:bidi="ar-SA"/>
      </w:rPr>
    </w:lvl>
    <w:lvl w:ilvl="8">
      <w:start w:val="0"/>
      <w:numFmt w:val="bullet"/>
      <w:lvlText w:val="•"/>
      <w:lvlJc w:val="left"/>
      <w:pPr>
        <w:ind w:left="7916" w:hanging="250"/>
      </w:pPr>
      <w:rPr>
        <w:rFonts w:hint="default"/>
        <w:lang w:val="en-US" w:eastAsia="en-US" w:bidi="ar-SA"/>
      </w:rPr>
    </w:lvl>
  </w:abstractNum>
  <w:abstractNum w:abstractNumId="1">
    <w:multiLevelType w:val="hybridMultilevel"/>
    <w:lvl w:ilvl="0">
      <w:start w:val="1"/>
      <w:numFmt w:val="decimal"/>
      <w:lvlText w:val="%1."/>
      <w:lvlJc w:val="left"/>
      <w:pPr>
        <w:ind w:left="1606" w:hanging="360"/>
        <w:jc w:val="left"/>
      </w:pPr>
      <w:rPr>
        <w:rFonts w:hint="default" w:ascii="Calibri" w:hAnsi="Calibri" w:eastAsia="Calibri" w:cs="Calibri"/>
        <w:b w:val="0"/>
        <w:bCs w:val="0"/>
        <w:i w:val="0"/>
        <w:iCs w:val="0"/>
        <w:spacing w:val="0"/>
        <w:w w:val="107"/>
        <w:sz w:val="24"/>
        <w:szCs w:val="24"/>
        <w:lang w:val="en-US" w:eastAsia="en-US" w:bidi="ar-SA"/>
      </w:rPr>
    </w:lvl>
    <w:lvl w:ilvl="1">
      <w:start w:val="0"/>
      <w:numFmt w:val="bullet"/>
      <w:lvlText w:val="•"/>
      <w:lvlJc w:val="left"/>
      <w:pPr>
        <w:ind w:left="2400" w:hanging="360"/>
      </w:pPr>
      <w:rPr>
        <w:rFonts w:hint="default"/>
        <w:lang w:val="en-US" w:eastAsia="en-US" w:bidi="ar-SA"/>
      </w:rPr>
    </w:lvl>
    <w:lvl w:ilvl="2">
      <w:start w:val="0"/>
      <w:numFmt w:val="bullet"/>
      <w:lvlText w:val="•"/>
      <w:lvlJc w:val="left"/>
      <w:pPr>
        <w:ind w:left="3201" w:hanging="360"/>
      </w:pPr>
      <w:rPr>
        <w:rFonts w:hint="default"/>
        <w:lang w:val="en-US" w:eastAsia="en-US" w:bidi="ar-SA"/>
      </w:rPr>
    </w:lvl>
    <w:lvl w:ilvl="3">
      <w:start w:val="0"/>
      <w:numFmt w:val="bullet"/>
      <w:lvlText w:val="•"/>
      <w:lvlJc w:val="left"/>
      <w:pPr>
        <w:ind w:left="4001" w:hanging="360"/>
      </w:pPr>
      <w:rPr>
        <w:rFonts w:hint="default"/>
        <w:lang w:val="en-US" w:eastAsia="en-US" w:bidi="ar-SA"/>
      </w:rPr>
    </w:lvl>
    <w:lvl w:ilvl="4">
      <w:start w:val="0"/>
      <w:numFmt w:val="bullet"/>
      <w:lvlText w:val="•"/>
      <w:lvlJc w:val="left"/>
      <w:pPr>
        <w:ind w:left="4802" w:hanging="360"/>
      </w:pPr>
      <w:rPr>
        <w:rFonts w:hint="default"/>
        <w:lang w:val="en-US" w:eastAsia="en-US" w:bidi="ar-SA"/>
      </w:rPr>
    </w:lvl>
    <w:lvl w:ilvl="5">
      <w:start w:val="0"/>
      <w:numFmt w:val="bullet"/>
      <w:lvlText w:val="•"/>
      <w:lvlJc w:val="left"/>
      <w:pPr>
        <w:ind w:left="5602" w:hanging="360"/>
      </w:pPr>
      <w:rPr>
        <w:rFonts w:hint="default"/>
        <w:lang w:val="en-US" w:eastAsia="en-US" w:bidi="ar-SA"/>
      </w:rPr>
    </w:lvl>
    <w:lvl w:ilvl="6">
      <w:start w:val="0"/>
      <w:numFmt w:val="bullet"/>
      <w:lvlText w:val="•"/>
      <w:lvlJc w:val="left"/>
      <w:pPr>
        <w:ind w:left="6403" w:hanging="360"/>
      </w:pPr>
      <w:rPr>
        <w:rFonts w:hint="default"/>
        <w:lang w:val="en-US" w:eastAsia="en-US" w:bidi="ar-SA"/>
      </w:rPr>
    </w:lvl>
    <w:lvl w:ilvl="7">
      <w:start w:val="0"/>
      <w:numFmt w:val="bullet"/>
      <w:lvlText w:val="•"/>
      <w:lvlJc w:val="left"/>
      <w:pPr>
        <w:ind w:left="7203" w:hanging="360"/>
      </w:pPr>
      <w:rPr>
        <w:rFonts w:hint="default"/>
        <w:lang w:val="en-US" w:eastAsia="en-US" w:bidi="ar-SA"/>
      </w:rPr>
    </w:lvl>
    <w:lvl w:ilvl="8">
      <w:start w:val="0"/>
      <w:numFmt w:val="bullet"/>
      <w:lvlText w:val="•"/>
      <w:lvlJc w:val="left"/>
      <w:pPr>
        <w:ind w:left="8004" w:hanging="360"/>
      </w:pPr>
      <w:rPr>
        <w:rFonts w:hint="default"/>
        <w:lang w:val="en-US" w:eastAsia="en-US" w:bidi="ar-SA"/>
      </w:rPr>
    </w:lvl>
  </w:abstractNum>
  <w:abstractNum w:abstractNumId="0">
    <w:multiLevelType w:val="hybridMultilevel"/>
    <w:lvl w:ilvl="0">
      <w:start w:val="1"/>
      <w:numFmt w:val="decimal"/>
      <w:lvlText w:val="%1."/>
      <w:lvlJc w:val="left"/>
      <w:pPr>
        <w:ind w:left="1150" w:hanging="250"/>
        <w:jc w:val="left"/>
      </w:pPr>
      <w:rPr>
        <w:rFonts w:hint="default" w:ascii="Calibri" w:hAnsi="Calibri" w:eastAsia="Calibri" w:cs="Calibri"/>
        <w:b w:val="0"/>
        <w:bCs w:val="0"/>
        <w:i w:val="0"/>
        <w:iCs w:val="0"/>
        <w:spacing w:val="0"/>
        <w:w w:val="105"/>
        <w:sz w:val="24"/>
        <w:szCs w:val="24"/>
        <w:lang w:val="en-US" w:eastAsia="en-US" w:bidi="ar-SA"/>
      </w:rPr>
    </w:lvl>
    <w:lvl w:ilvl="1">
      <w:start w:val="1"/>
      <w:numFmt w:val="decimal"/>
      <w:lvlText w:val="%2."/>
      <w:lvlJc w:val="left"/>
      <w:pPr>
        <w:ind w:left="1456" w:hanging="360"/>
        <w:jc w:val="left"/>
      </w:pPr>
      <w:rPr>
        <w:rFonts w:hint="default" w:ascii="Calibri" w:hAnsi="Calibri" w:eastAsia="Calibri" w:cs="Calibri"/>
        <w:b w:val="0"/>
        <w:bCs w:val="0"/>
        <w:i w:val="0"/>
        <w:iCs w:val="0"/>
        <w:spacing w:val="0"/>
        <w:w w:val="107"/>
        <w:sz w:val="24"/>
        <w:szCs w:val="24"/>
        <w:lang w:val="en-US" w:eastAsia="en-US" w:bidi="ar-SA"/>
      </w:rPr>
    </w:lvl>
    <w:lvl w:ilvl="2">
      <w:start w:val="1"/>
      <w:numFmt w:val="decimal"/>
      <w:lvlText w:val="%3."/>
      <w:lvlJc w:val="left"/>
      <w:pPr>
        <w:ind w:left="1606" w:hanging="360"/>
        <w:jc w:val="left"/>
      </w:pPr>
      <w:rPr>
        <w:rFonts w:hint="default" w:ascii="Calibri" w:hAnsi="Calibri" w:eastAsia="Calibri" w:cs="Calibri"/>
        <w:b w:val="0"/>
        <w:bCs w:val="0"/>
        <w:i w:val="0"/>
        <w:iCs w:val="0"/>
        <w:spacing w:val="0"/>
        <w:w w:val="107"/>
        <w:sz w:val="24"/>
        <w:szCs w:val="24"/>
        <w:lang w:val="en-US" w:eastAsia="en-US" w:bidi="ar-SA"/>
      </w:rPr>
    </w:lvl>
    <w:lvl w:ilvl="3">
      <w:start w:val="0"/>
      <w:numFmt w:val="bullet"/>
      <w:lvlText w:val="•"/>
      <w:lvlJc w:val="left"/>
      <w:pPr>
        <w:ind w:left="2600" w:hanging="360"/>
      </w:pPr>
      <w:rPr>
        <w:rFonts w:hint="default"/>
        <w:lang w:val="en-US" w:eastAsia="en-US" w:bidi="ar-SA"/>
      </w:rPr>
    </w:lvl>
    <w:lvl w:ilvl="4">
      <w:start w:val="0"/>
      <w:numFmt w:val="bullet"/>
      <w:lvlText w:val="•"/>
      <w:lvlJc w:val="left"/>
      <w:pPr>
        <w:ind w:left="3601" w:hanging="360"/>
      </w:pPr>
      <w:rPr>
        <w:rFonts w:hint="default"/>
        <w:lang w:val="en-US" w:eastAsia="en-US" w:bidi="ar-SA"/>
      </w:rPr>
    </w:lvl>
    <w:lvl w:ilvl="5">
      <w:start w:val="0"/>
      <w:numFmt w:val="bullet"/>
      <w:lvlText w:val="•"/>
      <w:lvlJc w:val="left"/>
      <w:pPr>
        <w:ind w:left="4601" w:hanging="360"/>
      </w:pPr>
      <w:rPr>
        <w:rFonts w:hint="default"/>
        <w:lang w:val="en-US" w:eastAsia="en-US" w:bidi="ar-SA"/>
      </w:rPr>
    </w:lvl>
    <w:lvl w:ilvl="6">
      <w:start w:val="0"/>
      <w:numFmt w:val="bullet"/>
      <w:lvlText w:val="•"/>
      <w:lvlJc w:val="left"/>
      <w:pPr>
        <w:ind w:left="5602" w:hanging="360"/>
      </w:pPr>
      <w:rPr>
        <w:rFonts w:hint="default"/>
        <w:lang w:val="en-US" w:eastAsia="en-US" w:bidi="ar-SA"/>
      </w:rPr>
    </w:lvl>
    <w:lvl w:ilvl="7">
      <w:start w:val="0"/>
      <w:numFmt w:val="bullet"/>
      <w:lvlText w:val="•"/>
      <w:lvlJc w:val="left"/>
      <w:pPr>
        <w:ind w:left="6603" w:hanging="360"/>
      </w:pPr>
      <w:rPr>
        <w:rFonts w:hint="default"/>
        <w:lang w:val="en-US" w:eastAsia="en-US" w:bidi="ar-SA"/>
      </w:rPr>
    </w:lvl>
    <w:lvl w:ilvl="8">
      <w:start w:val="0"/>
      <w:numFmt w:val="bullet"/>
      <w:lvlText w:val="•"/>
      <w:lvlJc w:val="left"/>
      <w:pPr>
        <w:ind w:left="7603" w:hanging="360"/>
      </w:pPr>
      <w:rPr>
        <w:rFonts w:hint="default"/>
        <w:lang w:val="en-US"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4"/>
      <w:szCs w:val="24"/>
      <w:lang w:val="en-US" w:eastAsia="en-US" w:bidi="ar-SA"/>
    </w:rPr>
  </w:style>
  <w:style w:styleId="Heading1" w:type="paragraph">
    <w:name w:val="Heading 1"/>
    <w:basedOn w:val="Normal"/>
    <w:uiPriority w:val="1"/>
    <w:qFormat/>
    <w:pPr>
      <w:spacing w:line="432" w:lineRule="exact"/>
      <w:ind w:left="546"/>
      <w:jc w:val="center"/>
      <w:outlineLvl w:val="1"/>
    </w:pPr>
    <w:rPr>
      <w:rFonts w:ascii="Calibri" w:hAnsi="Calibri" w:eastAsia="Calibri" w:cs="Calibri"/>
      <w:b/>
      <w:bCs/>
      <w:sz w:val="36"/>
      <w:szCs w:val="36"/>
      <w:lang w:val="en-US" w:eastAsia="en-US" w:bidi="ar-SA"/>
    </w:rPr>
  </w:style>
  <w:style w:styleId="Heading2" w:type="paragraph">
    <w:name w:val="Heading 2"/>
    <w:basedOn w:val="Normal"/>
    <w:uiPriority w:val="1"/>
    <w:qFormat/>
    <w:pPr>
      <w:ind w:left="886"/>
      <w:outlineLvl w:val="2"/>
    </w:pPr>
    <w:rPr>
      <w:rFonts w:ascii="Calibri" w:hAnsi="Calibri" w:eastAsia="Calibri" w:cs="Calibri"/>
      <w:b/>
      <w:bCs/>
      <w:sz w:val="28"/>
      <w:szCs w:val="28"/>
      <w:lang w:val="en-US" w:eastAsia="en-US" w:bidi="ar-SA"/>
    </w:rPr>
  </w:style>
  <w:style w:styleId="Heading3" w:type="paragraph">
    <w:name w:val="Heading 3"/>
    <w:basedOn w:val="Normal"/>
    <w:uiPriority w:val="1"/>
    <w:qFormat/>
    <w:pPr>
      <w:ind w:left="901"/>
      <w:outlineLvl w:val="3"/>
    </w:pPr>
    <w:rPr>
      <w:rFonts w:ascii="Calibri" w:hAnsi="Calibri" w:eastAsia="Calibri" w:cs="Calibri"/>
      <w:b/>
      <w:bCs/>
      <w:sz w:val="24"/>
      <w:szCs w:val="24"/>
      <w:lang w:val="en-US" w:eastAsia="en-US" w:bidi="ar-SA"/>
    </w:rPr>
  </w:style>
  <w:style w:styleId="Title" w:type="paragraph">
    <w:name w:val="Title"/>
    <w:basedOn w:val="Normal"/>
    <w:uiPriority w:val="1"/>
    <w:qFormat/>
    <w:pPr>
      <w:ind w:left="2481" w:hanging="1436"/>
    </w:pPr>
    <w:rPr>
      <w:rFonts w:ascii="Calibri" w:hAnsi="Calibri" w:eastAsia="Calibri" w:cs="Calibri"/>
      <w:b/>
      <w:bCs/>
      <w:sz w:val="44"/>
      <w:szCs w:val="44"/>
      <w:lang w:val="en-US" w:eastAsia="en-US" w:bidi="ar-SA"/>
    </w:rPr>
  </w:style>
  <w:style w:styleId="ListParagraph" w:type="paragraph">
    <w:name w:val="List Paragraph"/>
    <w:basedOn w:val="Normal"/>
    <w:uiPriority w:val="1"/>
    <w:qFormat/>
    <w:pPr>
      <w:ind w:left="1606" w:hanging="360"/>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2024-11-13T21:27:47Z</dcterms:created>
  <dcterms:modified xsi:type="dcterms:W3CDTF">2024-11-13T21:27:47Z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2024-11-13T00:00:00Z</vt:filetime>
  </property>
  <property fmtid="{D5CDD505-2E9C-101B-9397-08002B2CF9AE}" pid="3" name="Creator">
    <vt:lpwstr>Microsoft Word</vt:lpwstr>
  </property>
  <property fmtid="{D5CDD505-2E9C-101B-9397-08002B2CF9AE}" pid="4" name="LastSaved">
    <vt:filetime>2024-11-13T00:00:00Z</vt:filetime>
  </property>
</Properties>
</file>