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2ECB8B" w14:textId="7D6A2C23" w:rsidR="00C01CDA" w:rsidRPr="0084005C" w:rsidRDefault="00106F67" w:rsidP="005777C8">
      <w:pPr>
        <w:bidi/>
        <w:spacing w:after="0" w:line="360" w:lineRule="auto"/>
        <w:ind w:firstLine="720"/>
        <w:jc w:val="both"/>
        <w:rPr>
          <w:rFonts w:ascii="Sakkal Majalla" w:hAnsi="Sakkal Majalla" w:cs="Sakkal Majalla"/>
          <w:color w:val="000000" w:themeColor="text1"/>
          <w:sz w:val="28"/>
          <w:szCs w:val="28"/>
        </w:rPr>
      </w:pPr>
      <w:r w:rsidRPr="0084005C">
        <w:rPr>
          <w:rFonts w:ascii="Sakkal Majalla" w:eastAsia="Calibri" w:hAnsi="Sakkal Majalla" w:cs="Sakkal Majalla"/>
          <w:b/>
          <w:bCs/>
          <w:noProof/>
          <w:color w:val="000000" w:themeColor="text1"/>
          <w:sz w:val="28"/>
          <w:szCs w:val="28"/>
        </w:rPr>
        <w:drawing>
          <wp:anchor distT="0" distB="0" distL="114300" distR="114300" simplePos="0" relativeHeight="251660288" behindDoc="1" locked="0" layoutInCell="1" allowOverlap="1" wp14:anchorId="17AA28D1" wp14:editId="7A413AE0">
            <wp:simplePos x="0" y="0"/>
            <wp:positionH relativeFrom="margin">
              <wp:align>left</wp:align>
            </wp:positionH>
            <wp:positionV relativeFrom="page">
              <wp:posOffset>790575</wp:posOffset>
            </wp:positionV>
            <wp:extent cx="2226945" cy="1685925"/>
            <wp:effectExtent l="0" t="0" r="1905" b="9525"/>
            <wp:wrapTight wrapText="bothSides">
              <wp:wrapPolygon edited="0">
                <wp:start x="0" y="0"/>
                <wp:lineTo x="0" y="21478"/>
                <wp:lineTo x="21434" y="21478"/>
                <wp:lineTo x="21434" y="0"/>
                <wp:lineTo x="0" y="0"/>
              </wp:wrapPolygon>
            </wp:wrapTight>
            <wp:docPr id="876314247" name="صورة 876314247"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685925"/>
                    </a:xfrm>
                    <a:prstGeom prst="rect">
                      <a:avLst/>
                    </a:prstGeom>
                  </pic:spPr>
                </pic:pic>
              </a:graphicData>
            </a:graphic>
            <wp14:sizeRelV relativeFrom="margin">
              <wp14:pctHeight>0</wp14:pctHeight>
            </wp14:sizeRelV>
          </wp:anchor>
        </w:drawing>
      </w:r>
      <w:r w:rsidR="00E8624C" w:rsidRPr="0084005C">
        <w:rPr>
          <w:rFonts w:ascii="Sakkal Majalla" w:hAnsi="Sakkal Majalla" w:cs="Sakkal Majalla"/>
          <w:noProof/>
          <w:color w:val="000000" w:themeColor="text1"/>
        </w:rPr>
        <mc:AlternateContent>
          <mc:Choice Requires="wps">
            <w:drawing>
              <wp:anchor distT="0" distB="0" distL="114300" distR="114300" simplePos="0" relativeHeight="251661312" behindDoc="0" locked="0" layoutInCell="1" allowOverlap="1" wp14:anchorId="2A6BFCBC" wp14:editId="6D2C4627">
                <wp:simplePos x="0" y="0"/>
                <wp:positionH relativeFrom="margin">
                  <wp:align>right</wp:align>
                </wp:positionH>
                <wp:positionV relativeFrom="paragraph">
                  <wp:posOffset>0</wp:posOffset>
                </wp:positionV>
                <wp:extent cx="1741805" cy="1660525"/>
                <wp:effectExtent l="0" t="0" r="0" b="0"/>
                <wp:wrapNone/>
                <wp:docPr id="172956252" name="مربع نص 1"/>
                <wp:cNvGraphicFramePr/>
                <a:graphic xmlns:a="http://schemas.openxmlformats.org/drawingml/2006/main">
                  <a:graphicData uri="http://schemas.microsoft.com/office/word/2010/wordprocessingShape">
                    <wps:wsp>
                      <wps:cNvSpPr txBox="1"/>
                      <wps:spPr>
                        <a:xfrm>
                          <a:off x="0" y="0"/>
                          <a:ext cx="1741805" cy="1660525"/>
                        </a:xfrm>
                        <a:prstGeom prst="rect">
                          <a:avLst/>
                        </a:prstGeom>
                        <a:noFill/>
                        <a:ln w="6350">
                          <a:noFill/>
                        </a:ln>
                      </wps:spPr>
                      <wps:txbx>
                        <w:txbxContent>
                          <w:p w14:paraId="752D061B" w14:textId="77777777" w:rsidR="00DC4691" w:rsidRPr="005777C8" w:rsidRDefault="00DC4691" w:rsidP="00106F67">
                            <w:pPr>
                              <w:spacing w:line="276" w:lineRule="auto"/>
                              <w:jc w:val="center"/>
                              <w:rPr>
                                <w:rFonts w:ascii="Sakkal Majalla" w:hAnsi="Sakkal Majalla" w:cs="Sakkal Majalla"/>
                                <w:b/>
                                <w:bCs/>
                                <w:sz w:val="36"/>
                                <w:szCs w:val="36"/>
                                <w:rtl/>
                              </w:rPr>
                            </w:pPr>
                            <w:r w:rsidRPr="005777C8">
                              <w:rPr>
                                <w:rFonts w:ascii="Sakkal Majalla" w:hAnsi="Sakkal Majalla" w:cs="Sakkal Majalla"/>
                                <w:b/>
                                <w:bCs/>
                                <w:sz w:val="36"/>
                                <w:szCs w:val="36"/>
                                <w:rtl/>
                              </w:rPr>
                              <w:t>جامعة ميد أوشن</w:t>
                            </w:r>
                          </w:p>
                          <w:p w14:paraId="5B503C2F" w14:textId="77777777" w:rsidR="00DC4691" w:rsidRPr="005777C8" w:rsidRDefault="00DC4691" w:rsidP="00106F67">
                            <w:pPr>
                              <w:spacing w:line="276" w:lineRule="auto"/>
                              <w:jc w:val="center"/>
                              <w:rPr>
                                <w:rFonts w:ascii="Sakkal Majalla" w:hAnsi="Sakkal Majalla" w:cs="Sakkal Majalla"/>
                                <w:b/>
                                <w:bCs/>
                                <w:sz w:val="36"/>
                                <w:szCs w:val="36"/>
                                <w:rtl/>
                              </w:rPr>
                            </w:pPr>
                            <w:r w:rsidRPr="005777C8">
                              <w:rPr>
                                <w:rFonts w:ascii="Sakkal Majalla" w:hAnsi="Sakkal Majalla" w:cs="Sakkal Majalla"/>
                                <w:b/>
                                <w:bCs/>
                                <w:sz w:val="36"/>
                                <w:szCs w:val="36"/>
                                <w:rtl/>
                              </w:rPr>
                              <w:t>كلية الإدارة</w:t>
                            </w:r>
                          </w:p>
                          <w:p w14:paraId="3021B303" w14:textId="18FA9F9A" w:rsidR="00DC4691" w:rsidRPr="005777C8" w:rsidRDefault="00DC4691" w:rsidP="00106F67">
                            <w:pPr>
                              <w:spacing w:line="276" w:lineRule="auto"/>
                              <w:jc w:val="center"/>
                              <w:rPr>
                                <w:rFonts w:ascii="Sakkal Majalla" w:hAnsi="Sakkal Majalla" w:cs="Sakkal Majalla"/>
                                <w:b/>
                                <w:bCs/>
                                <w:sz w:val="36"/>
                                <w:szCs w:val="36"/>
                              </w:rPr>
                            </w:pPr>
                            <w:r w:rsidRPr="005777C8">
                              <w:rPr>
                                <w:rFonts w:ascii="Sakkal Majalla" w:hAnsi="Sakkal Majalla" w:cs="Sakkal Majalla"/>
                                <w:b/>
                                <w:bCs/>
                                <w:sz w:val="36"/>
                                <w:szCs w:val="36"/>
                                <w:rtl/>
                              </w:rPr>
                              <w:t>ماجستير إدارة</w:t>
                            </w:r>
                            <w:r w:rsidRPr="005777C8">
                              <w:rPr>
                                <w:rFonts w:ascii="Sakkal Majalla" w:hAnsi="Sakkal Majalla" w:cs="Sakkal Majalla" w:hint="cs"/>
                                <w:b/>
                                <w:bCs/>
                                <w:sz w:val="36"/>
                                <w:szCs w:val="36"/>
                                <w:rtl/>
                              </w:rPr>
                              <w:t xml:space="preserve"> مشاريع </w:t>
                            </w:r>
                          </w:p>
                          <w:p w14:paraId="5E855FCF" w14:textId="77777777" w:rsidR="00DC4691" w:rsidRDefault="00DC46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6BFCBC" id="_x0000_t202" coordsize="21600,21600" o:spt="202" path="m,l,21600r21600,l21600,xe">
                <v:stroke joinstyle="miter"/>
                <v:path gradientshapeok="t" o:connecttype="rect"/>
              </v:shapetype>
              <v:shape id="مربع نص 1" o:spid="_x0000_s1026" type="#_x0000_t202" style="position:absolute;left:0;text-align:left;margin-left:85.95pt;margin-top:0;width:137.15pt;height:130.7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" filled="f" stroked="f" strokeweight=".5pt">
                <v:textbox>
                  <w:txbxContent>
                    <w:p w14:paraId="752D061B" w14:textId="77777777" w:rsidR="00DC4691" w:rsidRPr="005777C8" w:rsidRDefault="00DC4691" w:rsidP="00106F67">
                      <w:pPr>
                        <w:spacing w:line="276" w:lineRule="auto"/>
                        <w:jc w:val="center"/>
                        <w:rPr>
                          <w:rFonts w:ascii="Sakkal Majalla" w:hAnsi="Sakkal Majalla" w:cs="Sakkal Majalla"/>
                          <w:b/>
                          <w:bCs/>
                          <w:sz w:val="36"/>
                          <w:szCs w:val="36"/>
                          <w:rtl/>
                        </w:rPr>
                      </w:pPr>
                      <w:r w:rsidRPr="005777C8">
                        <w:rPr>
                          <w:rFonts w:ascii="Sakkal Majalla" w:hAnsi="Sakkal Majalla" w:cs="Sakkal Majalla"/>
                          <w:b/>
                          <w:bCs/>
                          <w:sz w:val="36"/>
                          <w:szCs w:val="36"/>
                          <w:rtl/>
                        </w:rPr>
                        <w:t>جامعة ميد أوشن</w:t>
                      </w:r>
                    </w:p>
                    <w:p w14:paraId="5B503C2F" w14:textId="77777777" w:rsidR="00DC4691" w:rsidRPr="005777C8" w:rsidRDefault="00DC4691" w:rsidP="00106F67">
                      <w:pPr>
                        <w:spacing w:line="276" w:lineRule="auto"/>
                        <w:jc w:val="center"/>
                        <w:rPr>
                          <w:rFonts w:ascii="Sakkal Majalla" w:hAnsi="Sakkal Majalla" w:cs="Sakkal Majalla"/>
                          <w:b/>
                          <w:bCs/>
                          <w:sz w:val="36"/>
                          <w:szCs w:val="36"/>
                          <w:rtl/>
                        </w:rPr>
                      </w:pPr>
                      <w:r w:rsidRPr="005777C8">
                        <w:rPr>
                          <w:rFonts w:ascii="Sakkal Majalla" w:hAnsi="Sakkal Majalla" w:cs="Sakkal Majalla"/>
                          <w:b/>
                          <w:bCs/>
                          <w:sz w:val="36"/>
                          <w:szCs w:val="36"/>
                          <w:rtl/>
                        </w:rPr>
                        <w:t>كلية الإدارة</w:t>
                      </w:r>
                    </w:p>
                    <w:p w14:paraId="3021B303" w14:textId="18FA9F9A" w:rsidR="00DC4691" w:rsidRPr="005777C8" w:rsidRDefault="00DC4691" w:rsidP="00106F67">
                      <w:pPr>
                        <w:spacing w:line="276" w:lineRule="auto"/>
                        <w:jc w:val="center"/>
                        <w:rPr>
                          <w:rFonts w:ascii="Sakkal Majalla" w:hAnsi="Sakkal Majalla" w:cs="Sakkal Majalla"/>
                          <w:b/>
                          <w:bCs/>
                          <w:sz w:val="36"/>
                          <w:szCs w:val="36"/>
                        </w:rPr>
                      </w:pPr>
                      <w:r w:rsidRPr="005777C8">
                        <w:rPr>
                          <w:rFonts w:ascii="Sakkal Majalla" w:hAnsi="Sakkal Majalla" w:cs="Sakkal Majalla"/>
                          <w:b/>
                          <w:bCs/>
                          <w:sz w:val="36"/>
                          <w:szCs w:val="36"/>
                          <w:rtl/>
                        </w:rPr>
                        <w:t>ماجستير إدارة</w:t>
                      </w:r>
                      <w:r w:rsidRPr="005777C8">
                        <w:rPr>
                          <w:rFonts w:ascii="Sakkal Majalla" w:hAnsi="Sakkal Majalla" w:cs="Sakkal Majalla" w:hint="cs"/>
                          <w:b/>
                          <w:bCs/>
                          <w:sz w:val="36"/>
                          <w:szCs w:val="36"/>
                          <w:rtl/>
                        </w:rPr>
                        <w:t xml:space="preserve"> مشاريع </w:t>
                      </w:r>
                    </w:p>
                    <w:p w14:paraId="5E855FCF" w14:textId="77777777" w:rsidR="00DC4691" w:rsidRDefault="00DC4691"/>
                  </w:txbxContent>
                </v:textbox>
                <w10:wrap anchorx="margin"/>
              </v:shape>
            </w:pict>
          </mc:Fallback>
        </mc:AlternateContent>
      </w:r>
      <w:r w:rsidR="00C01CDA" w:rsidRPr="0084005C">
        <w:rPr>
          <w:rFonts w:ascii="Sakkal Majalla" w:hAnsi="Sakkal Majalla" w:cs="Sakkal Majalla"/>
          <w:color w:val="000000" w:themeColor="text1"/>
          <w:rtl/>
        </w:rPr>
        <w:tab/>
      </w:r>
    </w:p>
    <w:p w14:paraId="3E4345D9" w14:textId="77777777" w:rsidR="00C01CDA" w:rsidRPr="0084005C" w:rsidRDefault="00C01CDA" w:rsidP="005777C8">
      <w:pPr>
        <w:bidi/>
        <w:spacing w:after="0" w:line="360" w:lineRule="auto"/>
        <w:ind w:firstLine="720"/>
        <w:jc w:val="both"/>
        <w:rPr>
          <w:rFonts w:ascii="Sakkal Majalla" w:hAnsi="Sakkal Majalla" w:cs="Sakkal Majalla"/>
          <w:color w:val="000000" w:themeColor="text1"/>
          <w:sz w:val="28"/>
          <w:szCs w:val="28"/>
        </w:rPr>
      </w:pPr>
    </w:p>
    <w:p w14:paraId="73324D42" w14:textId="77777777" w:rsidR="00490F2B" w:rsidRPr="0084005C" w:rsidRDefault="00490F2B" w:rsidP="005777C8">
      <w:pPr>
        <w:bidi/>
        <w:spacing w:after="0" w:line="360" w:lineRule="auto"/>
        <w:ind w:firstLine="720"/>
        <w:jc w:val="both"/>
        <w:rPr>
          <w:rFonts w:ascii="Sakkal Majalla" w:hAnsi="Sakkal Majalla" w:cs="Sakkal Majalla"/>
          <w:b/>
          <w:bCs/>
          <w:color w:val="000000" w:themeColor="text1"/>
          <w:sz w:val="44"/>
          <w:szCs w:val="44"/>
          <w:rtl/>
          <w:lang w:bidi="ar-EG"/>
        </w:rPr>
      </w:pPr>
    </w:p>
    <w:p w14:paraId="66418A12" w14:textId="77777777" w:rsidR="005777C8" w:rsidRPr="0084005C" w:rsidRDefault="005777C8" w:rsidP="005777C8">
      <w:pPr>
        <w:bidi/>
        <w:spacing w:after="0" w:line="360" w:lineRule="auto"/>
        <w:jc w:val="both"/>
        <w:rPr>
          <w:rFonts w:ascii="Sakkal Majalla" w:eastAsia="Calibri" w:hAnsi="Sakkal Majalla" w:cs="Sakkal Majalla"/>
          <w:b/>
          <w:bCs/>
          <w:color w:val="000000" w:themeColor="text1"/>
          <w:sz w:val="44"/>
          <w:szCs w:val="44"/>
          <w:rtl/>
        </w:rPr>
      </w:pPr>
    </w:p>
    <w:p w14:paraId="3EB3E705" w14:textId="7279997A" w:rsidR="00C01CDA" w:rsidRPr="0084005C" w:rsidRDefault="00631562" w:rsidP="005777C8">
      <w:pPr>
        <w:bidi/>
        <w:spacing w:before="240" w:line="360" w:lineRule="auto"/>
        <w:ind w:hanging="1"/>
        <w:jc w:val="center"/>
        <w:rPr>
          <w:rFonts w:ascii="Sakkal Majalla" w:eastAsia="Calibri" w:hAnsi="Sakkal Majalla" w:cs="Sakkal Majalla"/>
          <w:b/>
          <w:bCs/>
          <w:color w:val="000000" w:themeColor="text1"/>
          <w:sz w:val="44"/>
          <w:szCs w:val="44"/>
          <w:rtl/>
        </w:rPr>
      </w:pPr>
      <w:r w:rsidRPr="0084005C">
        <w:rPr>
          <w:rFonts w:ascii="Sakkal Majalla" w:eastAsia="Calibri" w:hAnsi="Sakkal Majalla" w:cs="Sakkal Majalla"/>
          <w:b/>
          <w:bCs/>
          <w:color w:val="000000" w:themeColor="text1"/>
          <w:sz w:val="44"/>
          <w:szCs w:val="44"/>
          <w:rtl/>
        </w:rPr>
        <w:t>دور التخطيط الاستراتيجي في أداء المشروعات الإنشائية دراسة</w:t>
      </w:r>
      <w:r w:rsidR="00E8624C" w:rsidRPr="0084005C">
        <w:rPr>
          <w:rFonts w:ascii="Sakkal Majalla" w:eastAsia="Calibri" w:hAnsi="Sakkal Majalla" w:cs="Sakkal Majalla" w:hint="cs"/>
          <w:b/>
          <w:bCs/>
          <w:color w:val="000000" w:themeColor="text1"/>
          <w:sz w:val="44"/>
          <w:szCs w:val="44"/>
          <w:rtl/>
        </w:rPr>
        <w:t xml:space="preserve"> </w:t>
      </w:r>
      <w:r w:rsidRPr="0084005C">
        <w:rPr>
          <w:rFonts w:ascii="Sakkal Majalla" w:eastAsia="Calibri" w:hAnsi="Sakkal Majalla" w:cs="Sakkal Majalla"/>
          <w:b/>
          <w:bCs/>
          <w:color w:val="000000" w:themeColor="text1"/>
          <w:sz w:val="44"/>
          <w:szCs w:val="44"/>
          <w:rtl/>
        </w:rPr>
        <w:t xml:space="preserve">تطبيقية على </w:t>
      </w:r>
      <w:r w:rsidR="00BA6932" w:rsidRPr="0084005C">
        <w:rPr>
          <w:rFonts w:ascii="Sakkal Majalla" w:eastAsia="Calibri" w:hAnsi="Sakkal Majalla" w:cs="Sakkal Majalla"/>
          <w:b/>
          <w:bCs/>
          <w:color w:val="000000" w:themeColor="text1"/>
          <w:sz w:val="44"/>
          <w:szCs w:val="44"/>
          <w:rtl/>
        </w:rPr>
        <w:t>مشاريع البنية التحتية في المملكة العربية السعودية</w:t>
      </w:r>
      <w:r w:rsidRPr="0084005C">
        <w:rPr>
          <w:rFonts w:ascii="Sakkal Majalla" w:eastAsia="Calibri" w:hAnsi="Sakkal Majalla" w:cs="Sakkal Majalla"/>
          <w:b/>
          <w:bCs/>
          <w:color w:val="000000" w:themeColor="text1"/>
          <w:sz w:val="44"/>
          <w:szCs w:val="44"/>
          <w:rtl/>
        </w:rPr>
        <w:t xml:space="preserve"> العامة.</w:t>
      </w:r>
    </w:p>
    <w:p w14:paraId="62C926BD" w14:textId="4D3AFC6D" w:rsidR="005777C8" w:rsidRPr="0084005C" w:rsidRDefault="005777C8" w:rsidP="005777C8">
      <w:pPr>
        <w:bidi/>
        <w:spacing w:before="240" w:line="360" w:lineRule="auto"/>
        <w:ind w:hanging="1"/>
        <w:jc w:val="center"/>
        <w:rPr>
          <w:rFonts w:ascii="Sakkal Majalla" w:eastAsia="Calibri" w:hAnsi="Sakkal Majalla" w:cs="Sakkal Majalla"/>
          <w:b/>
          <w:bCs/>
          <w:color w:val="000000" w:themeColor="text1"/>
          <w:sz w:val="40"/>
          <w:szCs w:val="40"/>
          <w:rtl/>
        </w:rPr>
      </w:pPr>
      <w:r w:rsidRPr="0084005C">
        <w:rPr>
          <w:rFonts w:ascii="Sakkal Majalla" w:eastAsia="Calibri" w:hAnsi="Sakkal Majalla" w:cs="Sakkal Majalla" w:hint="cs"/>
          <w:b/>
          <w:bCs/>
          <w:color w:val="000000" w:themeColor="text1"/>
          <w:sz w:val="40"/>
          <w:szCs w:val="40"/>
          <w:rtl/>
        </w:rPr>
        <w:t>مشروع تخرج</w:t>
      </w:r>
    </w:p>
    <w:p w14:paraId="6BAF745C" w14:textId="450FD1AD" w:rsidR="00DC4691" w:rsidRPr="0084005C" w:rsidRDefault="00C01CDA" w:rsidP="00DC4691">
      <w:pPr>
        <w:bidi/>
        <w:spacing w:line="360" w:lineRule="auto"/>
        <w:ind w:hanging="1"/>
        <w:jc w:val="center"/>
        <w:rPr>
          <w:rFonts w:ascii="Sakkal Majalla" w:hAnsi="Sakkal Majalla" w:cs="Sakkal Majalla"/>
          <w:b/>
          <w:bCs/>
          <w:color w:val="000000" w:themeColor="text1"/>
          <w:sz w:val="36"/>
          <w:szCs w:val="36"/>
        </w:rPr>
      </w:pPr>
      <w:r w:rsidRPr="0084005C">
        <w:rPr>
          <w:rFonts w:ascii="Sakkal Majalla" w:hAnsi="Sakkal Majalla" w:cs="Sakkal Majalla"/>
          <w:b/>
          <w:bCs/>
          <w:color w:val="000000" w:themeColor="text1"/>
          <w:sz w:val="36"/>
          <w:szCs w:val="36"/>
          <w:rtl/>
        </w:rPr>
        <w:t xml:space="preserve">إعداد </w:t>
      </w:r>
      <w:proofErr w:type="gramStart"/>
      <w:r w:rsidRPr="0084005C">
        <w:rPr>
          <w:rFonts w:ascii="Sakkal Majalla" w:hAnsi="Sakkal Majalla" w:cs="Sakkal Majalla"/>
          <w:b/>
          <w:bCs/>
          <w:color w:val="000000" w:themeColor="text1"/>
          <w:sz w:val="36"/>
          <w:szCs w:val="36"/>
          <w:rtl/>
        </w:rPr>
        <w:t>الطلاب :</w:t>
      </w:r>
      <w:proofErr w:type="gramEnd"/>
    </w:p>
    <w:p w14:paraId="1F231AEE" w14:textId="79CCFD22" w:rsidR="00631562" w:rsidRDefault="00DC4691" w:rsidP="005777C8">
      <w:pPr>
        <w:bidi/>
        <w:spacing w:after="0" w:line="360" w:lineRule="auto"/>
        <w:ind w:hanging="1"/>
        <w:jc w:val="center"/>
        <w:rPr>
          <w:rFonts w:ascii="Sakkal Majalla" w:eastAsia="Calibri" w:hAnsi="Sakkal Majalla" w:cs="Sakkal Majalla"/>
          <w:b/>
          <w:bCs/>
          <w:color w:val="000000" w:themeColor="text1"/>
          <w:kern w:val="2"/>
          <w:sz w:val="36"/>
          <w:szCs w:val="36"/>
          <w:rtl/>
        </w:rPr>
      </w:pPr>
      <w:r>
        <w:rPr>
          <w:rFonts w:ascii="Sakkal Majalla" w:eastAsia="Calibri" w:hAnsi="Sakkal Majalla" w:cs="Sakkal Majalla" w:hint="cs"/>
          <w:b/>
          <w:bCs/>
          <w:color w:val="000000" w:themeColor="text1"/>
          <w:kern w:val="2"/>
          <w:sz w:val="36"/>
          <w:szCs w:val="36"/>
          <w:rtl/>
        </w:rPr>
        <w:t>خالد محمد القرني 233001124</w:t>
      </w:r>
    </w:p>
    <w:p w14:paraId="4C58F651" w14:textId="5FD86F09" w:rsidR="00FC5DF5" w:rsidRDefault="00DC4691" w:rsidP="00FC5DF5">
      <w:pPr>
        <w:bidi/>
        <w:spacing w:after="0" w:line="360" w:lineRule="auto"/>
        <w:ind w:hanging="1"/>
        <w:jc w:val="center"/>
        <w:rPr>
          <w:rFonts w:ascii="Sakkal Majalla" w:eastAsia="Calibri" w:hAnsi="Sakkal Majalla" w:cs="Sakkal Majalla"/>
          <w:b/>
          <w:bCs/>
          <w:color w:val="000000" w:themeColor="text1"/>
          <w:kern w:val="2"/>
          <w:sz w:val="36"/>
          <w:szCs w:val="36"/>
          <w:rtl/>
        </w:rPr>
      </w:pPr>
      <w:r>
        <w:rPr>
          <w:rFonts w:ascii="Sakkal Majalla" w:eastAsia="Calibri" w:hAnsi="Sakkal Majalla" w:cs="Sakkal Majalla" w:hint="cs"/>
          <w:b/>
          <w:bCs/>
          <w:color w:val="000000" w:themeColor="text1"/>
          <w:kern w:val="2"/>
          <w:sz w:val="36"/>
          <w:szCs w:val="36"/>
          <w:rtl/>
        </w:rPr>
        <w:t xml:space="preserve">محمد عايض </w:t>
      </w:r>
      <w:proofErr w:type="spellStart"/>
      <w:r>
        <w:rPr>
          <w:rFonts w:ascii="Sakkal Majalla" w:eastAsia="Calibri" w:hAnsi="Sakkal Majalla" w:cs="Sakkal Majalla" w:hint="cs"/>
          <w:b/>
          <w:bCs/>
          <w:color w:val="000000" w:themeColor="text1"/>
          <w:kern w:val="2"/>
          <w:sz w:val="36"/>
          <w:szCs w:val="36"/>
          <w:rtl/>
        </w:rPr>
        <w:t>الثمالي</w:t>
      </w:r>
      <w:proofErr w:type="spellEnd"/>
      <w:r>
        <w:rPr>
          <w:rFonts w:ascii="Sakkal Majalla" w:eastAsia="Calibri" w:hAnsi="Sakkal Majalla" w:cs="Sakkal Majalla" w:hint="cs"/>
          <w:b/>
          <w:bCs/>
          <w:color w:val="000000" w:themeColor="text1"/>
          <w:kern w:val="2"/>
          <w:sz w:val="36"/>
          <w:szCs w:val="36"/>
          <w:rtl/>
        </w:rPr>
        <w:t xml:space="preserve"> 233001123</w:t>
      </w:r>
    </w:p>
    <w:p w14:paraId="0D288B35" w14:textId="77777777" w:rsidR="00DC4691" w:rsidRPr="0084005C" w:rsidRDefault="00DC4691" w:rsidP="00DC4691">
      <w:pPr>
        <w:bidi/>
        <w:spacing w:after="0" w:line="360" w:lineRule="auto"/>
        <w:ind w:hanging="1"/>
        <w:jc w:val="center"/>
        <w:rPr>
          <w:rFonts w:ascii="Sakkal Majalla" w:eastAsia="Calibri" w:hAnsi="Sakkal Majalla" w:cs="Sakkal Majalla"/>
          <w:b/>
          <w:bCs/>
          <w:color w:val="000000" w:themeColor="text1"/>
          <w:kern w:val="2"/>
          <w:sz w:val="36"/>
          <w:szCs w:val="36"/>
          <w:rtl/>
        </w:rPr>
      </w:pPr>
    </w:p>
    <w:p w14:paraId="2FF0B4FD" w14:textId="611C6F37" w:rsidR="00C01CDA" w:rsidRPr="0084005C" w:rsidRDefault="00C01CDA" w:rsidP="005777C8">
      <w:pPr>
        <w:bidi/>
        <w:spacing w:line="360" w:lineRule="auto"/>
        <w:ind w:hanging="1"/>
        <w:jc w:val="center"/>
        <w:rPr>
          <w:rFonts w:ascii="Sakkal Majalla" w:hAnsi="Sakkal Majalla" w:cs="Sakkal Majalla"/>
          <w:b/>
          <w:bCs/>
          <w:color w:val="000000" w:themeColor="text1"/>
          <w:sz w:val="36"/>
          <w:szCs w:val="36"/>
          <w:rtl/>
        </w:rPr>
      </w:pPr>
      <w:r w:rsidRPr="0084005C">
        <w:rPr>
          <w:rFonts w:ascii="Sakkal Majalla" w:hAnsi="Sakkal Majalla" w:cs="Sakkal Majalla"/>
          <w:b/>
          <w:bCs/>
          <w:color w:val="000000" w:themeColor="text1"/>
          <w:sz w:val="36"/>
          <w:szCs w:val="36"/>
          <w:rtl/>
        </w:rPr>
        <w:t>إشراف:</w:t>
      </w:r>
    </w:p>
    <w:p w14:paraId="6D81336E" w14:textId="77777777" w:rsidR="00FC5DF5" w:rsidRDefault="00FC5DF5" w:rsidP="00FC5DF5">
      <w:pPr>
        <w:tabs>
          <w:tab w:val="left" w:pos="1316"/>
        </w:tabs>
        <w:jc w:val="center"/>
        <w:rPr>
          <w:rFonts w:eastAsia="Calibri" w:cs="Sakkal Majalla"/>
          <w:b/>
          <w:bCs/>
          <w:sz w:val="36"/>
          <w:szCs w:val="36"/>
        </w:rPr>
      </w:pPr>
      <w:r w:rsidRPr="001C792A">
        <w:rPr>
          <w:rFonts w:eastAsia="Calibri" w:cs="Sakkal Majalla"/>
          <w:b/>
          <w:bCs/>
          <w:sz w:val="36"/>
          <w:szCs w:val="36"/>
          <w:rtl/>
        </w:rPr>
        <w:t xml:space="preserve">د. الفيصل عبد </w:t>
      </w:r>
      <w:proofErr w:type="spellStart"/>
      <w:r w:rsidRPr="001C792A">
        <w:rPr>
          <w:rFonts w:eastAsia="Calibri" w:cs="Sakkal Majalla"/>
          <w:b/>
          <w:bCs/>
          <w:sz w:val="36"/>
          <w:szCs w:val="36"/>
          <w:rtl/>
        </w:rPr>
        <w:t>الحمید</w:t>
      </w:r>
      <w:proofErr w:type="spellEnd"/>
      <w:r w:rsidRPr="001C792A">
        <w:rPr>
          <w:rFonts w:eastAsia="Calibri" w:cs="Sakkal Majalla"/>
          <w:b/>
          <w:bCs/>
          <w:sz w:val="36"/>
          <w:szCs w:val="36"/>
          <w:rtl/>
        </w:rPr>
        <w:t xml:space="preserve"> محمد حسن</w:t>
      </w:r>
    </w:p>
    <w:p w14:paraId="109F00D8" w14:textId="59359629" w:rsidR="00FC5DF5" w:rsidRPr="001C792A" w:rsidRDefault="00FC5DF5" w:rsidP="00FC5DF5">
      <w:pPr>
        <w:tabs>
          <w:tab w:val="left" w:pos="1316"/>
        </w:tabs>
        <w:jc w:val="center"/>
        <w:rPr>
          <w:rFonts w:eastAsia="Calibri" w:cs="Sakkal Majalla"/>
          <w:b/>
          <w:bCs/>
          <w:sz w:val="36"/>
          <w:szCs w:val="36"/>
          <w:rtl/>
          <w:lang w:bidi="ar-EG"/>
        </w:rPr>
      </w:pPr>
      <w:r>
        <w:rPr>
          <w:rFonts w:eastAsia="Calibri" w:cs="Sakkal Majalla" w:hint="cs"/>
          <w:b/>
          <w:bCs/>
          <w:sz w:val="36"/>
          <w:szCs w:val="36"/>
          <w:rtl/>
          <w:lang w:bidi="ar-EG"/>
        </w:rPr>
        <w:t xml:space="preserve">د. فايز </w:t>
      </w:r>
      <w:r w:rsidR="00DC4691">
        <w:rPr>
          <w:rFonts w:eastAsia="Calibri" w:cs="Sakkal Majalla" w:hint="cs"/>
          <w:b/>
          <w:bCs/>
          <w:sz w:val="36"/>
          <w:szCs w:val="36"/>
          <w:rtl/>
        </w:rPr>
        <w:t xml:space="preserve">علي </w:t>
      </w:r>
      <w:r>
        <w:rPr>
          <w:rFonts w:eastAsia="Calibri" w:cs="Sakkal Majalla" w:hint="cs"/>
          <w:b/>
          <w:bCs/>
          <w:sz w:val="36"/>
          <w:szCs w:val="36"/>
          <w:rtl/>
          <w:lang w:bidi="ar-EG"/>
        </w:rPr>
        <w:t>جراد</w:t>
      </w:r>
    </w:p>
    <w:p w14:paraId="07B5F4C5" w14:textId="154A924C" w:rsidR="00C01CDA" w:rsidRPr="0084005C" w:rsidRDefault="00D17CF3" w:rsidP="005777C8">
      <w:pPr>
        <w:bidi/>
        <w:spacing w:after="0" w:line="360" w:lineRule="auto"/>
        <w:ind w:hanging="1"/>
        <w:jc w:val="center"/>
        <w:rPr>
          <w:rFonts w:ascii="Sakkal Majalla" w:hAnsi="Sakkal Majalla" w:cs="Sakkal Majalla"/>
          <w:b/>
          <w:bCs/>
          <w:color w:val="000000" w:themeColor="text1"/>
          <w:sz w:val="36"/>
          <w:szCs w:val="36"/>
        </w:rPr>
        <w:sectPr w:rsidR="00C01CDA" w:rsidRPr="0084005C" w:rsidSect="005777C8">
          <w:footerReference w:type="first" r:id="rId9"/>
          <w:type w:val="continuous"/>
          <w:pgSz w:w="11907" w:h="16840" w:code="9"/>
          <w:pgMar w:top="1440" w:right="1985" w:bottom="1440" w:left="1418" w:header="720" w:footer="720" w:gutter="567"/>
          <w:cols w:space="720"/>
          <w:bidi/>
          <w:rtlGutter/>
          <w:docGrid w:linePitch="360"/>
        </w:sectPr>
      </w:pPr>
      <w:r w:rsidRPr="0084005C">
        <w:rPr>
          <w:rFonts w:ascii="Sakkal Majalla" w:hAnsi="Sakkal Majalla" w:cs="Sakkal Majalla" w:hint="cs"/>
          <w:b/>
          <w:bCs/>
          <w:color w:val="000000" w:themeColor="text1"/>
          <w:sz w:val="36"/>
          <w:szCs w:val="36"/>
          <w:rtl/>
        </w:rPr>
        <w:t>2024</w:t>
      </w:r>
    </w:p>
    <w:p w14:paraId="6E490332" w14:textId="4114CFC0" w:rsidR="00D0104A" w:rsidRPr="0084005C" w:rsidRDefault="00D0104A" w:rsidP="00044BDB">
      <w:pPr>
        <w:bidi/>
        <w:spacing w:line="360" w:lineRule="auto"/>
        <w:jc w:val="center"/>
        <w:outlineLvl w:val="0"/>
        <w:rPr>
          <w:rFonts w:ascii="Sakkal Majalla" w:hAnsi="Sakkal Majalla" w:cs="Sakkal Majalla"/>
          <w:b/>
          <w:bCs/>
          <w:color w:val="000000" w:themeColor="text1"/>
          <w:sz w:val="40"/>
          <w:szCs w:val="40"/>
          <w:rtl/>
        </w:rPr>
      </w:pPr>
      <w:bookmarkStart w:id="0" w:name="_Toc153867254"/>
      <w:bookmarkStart w:id="1" w:name="_Toc171989367"/>
      <w:r w:rsidRPr="0084005C">
        <w:rPr>
          <w:rFonts w:ascii="Sakkal Majalla" w:hAnsi="Sakkal Majalla" w:cs="Sakkal Majalla"/>
          <w:b/>
          <w:bCs/>
          <w:color w:val="000000" w:themeColor="text1"/>
          <w:sz w:val="40"/>
          <w:szCs w:val="40"/>
          <w:rtl/>
        </w:rPr>
        <w:lastRenderedPageBreak/>
        <w:t xml:space="preserve">الفصل الأول: </w:t>
      </w:r>
      <w:proofErr w:type="gramStart"/>
      <w:r w:rsidRPr="0084005C">
        <w:rPr>
          <w:rFonts w:ascii="Sakkal Majalla" w:hAnsi="Sakkal Majalla" w:cs="Sakkal Majalla"/>
          <w:b/>
          <w:bCs/>
          <w:color w:val="000000" w:themeColor="text1"/>
          <w:sz w:val="40"/>
          <w:szCs w:val="40"/>
          <w:rtl/>
        </w:rPr>
        <w:t>الاطار</w:t>
      </w:r>
      <w:proofErr w:type="gramEnd"/>
      <w:r w:rsidRPr="0084005C">
        <w:rPr>
          <w:rFonts w:ascii="Sakkal Majalla" w:hAnsi="Sakkal Majalla" w:cs="Sakkal Majalla"/>
          <w:b/>
          <w:bCs/>
          <w:color w:val="000000" w:themeColor="text1"/>
          <w:sz w:val="40"/>
          <w:szCs w:val="40"/>
          <w:rtl/>
        </w:rPr>
        <w:t xml:space="preserve"> العام للدراسة</w:t>
      </w:r>
      <w:bookmarkEnd w:id="0"/>
      <w:bookmarkEnd w:id="1"/>
    </w:p>
    <w:p w14:paraId="06FAA6EC" w14:textId="77777777" w:rsidR="00CA3A59" w:rsidRPr="00A61E44" w:rsidRDefault="00CA3A59" w:rsidP="00044BDB">
      <w:pPr>
        <w:keepNext/>
        <w:keepLines/>
        <w:bidi/>
        <w:spacing w:line="360" w:lineRule="auto"/>
        <w:jc w:val="both"/>
        <w:outlineLvl w:val="1"/>
        <w:rPr>
          <w:rFonts w:ascii="Sakkal Majalla" w:eastAsia="Calibri" w:hAnsi="Sakkal Majalla" w:cs="Sakkal Majalla"/>
          <w:b/>
          <w:bCs/>
          <w:color w:val="000000" w:themeColor="text1"/>
          <w:sz w:val="36"/>
          <w:szCs w:val="36"/>
          <w:rtl/>
        </w:rPr>
      </w:pPr>
      <w:bookmarkStart w:id="2" w:name="_Toc169790487"/>
      <w:bookmarkStart w:id="3" w:name="_Toc169790579"/>
      <w:bookmarkStart w:id="4" w:name="_Toc170664293"/>
      <w:bookmarkStart w:id="5" w:name="_Toc171989368"/>
      <w:r w:rsidRPr="00A61E44">
        <w:rPr>
          <w:rFonts w:ascii="Sakkal Majalla" w:eastAsia="Calibri" w:hAnsi="Sakkal Majalla" w:cs="Sakkal Majalla" w:hint="cs"/>
          <w:b/>
          <w:bCs/>
          <w:color w:val="000000" w:themeColor="text1"/>
          <w:sz w:val="36"/>
          <w:szCs w:val="36"/>
          <w:rtl/>
        </w:rPr>
        <w:t>مقدمة:</w:t>
      </w:r>
      <w:bookmarkEnd w:id="2"/>
      <w:bookmarkEnd w:id="3"/>
      <w:bookmarkEnd w:id="4"/>
      <w:bookmarkEnd w:id="5"/>
    </w:p>
    <w:p w14:paraId="58E25638"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bookmarkStart w:id="6" w:name="_Toc169790488"/>
      <w:bookmarkStart w:id="7" w:name="_Toc169790580"/>
      <w:r w:rsidRPr="0084005C">
        <w:rPr>
          <w:rFonts w:ascii="Sakkal Majalla" w:eastAsia="Calibri" w:hAnsi="Sakkal Majalla" w:cs="Sakkal Majalla"/>
          <w:color w:val="000000" w:themeColor="text1"/>
          <w:sz w:val="28"/>
          <w:szCs w:val="28"/>
          <w:rtl/>
        </w:rPr>
        <w:t>يشهد</w:t>
      </w:r>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color w:val="000000" w:themeColor="text1"/>
          <w:sz w:val="28"/>
          <w:szCs w:val="28"/>
          <w:rtl/>
        </w:rPr>
        <w:t>عصرنا متغيرات متسارعة ومركبة في مختلف مناحي الحياة على جميع المستويات نتيجة</w:t>
      </w:r>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color w:val="000000" w:themeColor="text1"/>
          <w:sz w:val="28"/>
          <w:szCs w:val="28"/>
          <w:rtl/>
        </w:rPr>
        <w:t xml:space="preserve">تأثير العولمة والتطورات الكبيرة والمستمرة على المستوى العلمي والتقني الأمر الذي </w:t>
      </w:r>
      <w:r w:rsidRPr="0084005C">
        <w:rPr>
          <w:rFonts w:ascii="Sakkal Majalla" w:eastAsia="Calibri" w:hAnsi="Sakkal Majalla" w:cs="Sakkal Majalla" w:hint="cs"/>
          <w:color w:val="000000" w:themeColor="text1"/>
          <w:sz w:val="28"/>
          <w:szCs w:val="28"/>
          <w:rtl/>
        </w:rPr>
        <w:t xml:space="preserve">يفرض على المنظمات </w:t>
      </w:r>
      <w:r w:rsidRPr="0084005C">
        <w:rPr>
          <w:rFonts w:ascii="Sakkal Majalla" w:eastAsia="Calibri" w:hAnsi="Sakkal Majalla" w:cs="Sakkal Majalla"/>
          <w:color w:val="000000" w:themeColor="text1"/>
          <w:sz w:val="28"/>
          <w:szCs w:val="28"/>
          <w:rtl/>
        </w:rPr>
        <w:t>العمل على تغيير الاستراتيجيات والسياسات</w:t>
      </w:r>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color w:val="000000" w:themeColor="text1"/>
          <w:sz w:val="28"/>
          <w:szCs w:val="28"/>
          <w:rtl/>
        </w:rPr>
        <w:t xml:space="preserve">بشكل دائم لكي تستطيع التكيف مع هذه التطورات إضافة إلى التغيرات البيئية </w:t>
      </w:r>
      <w:proofErr w:type="gramStart"/>
      <w:r w:rsidRPr="0084005C">
        <w:rPr>
          <w:rFonts w:ascii="Sakkal Majalla" w:eastAsia="Calibri" w:hAnsi="Sakkal Majalla" w:cs="Sakkal Majalla"/>
          <w:color w:val="000000" w:themeColor="text1"/>
          <w:sz w:val="28"/>
          <w:szCs w:val="28"/>
          <w:rtl/>
        </w:rPr>
        <w:t>( السياسية</w:t>
      </w:r>
      <w:proofErr w:type="gramEnd"/>
      <w:r w:rsidRPr="0084005C">
        <w:rPr>
          <w:rFonts w:ascii="Sakkal Majalla" w:eastAsia="Calibri" w:hAnsi="Sakkal Majalla" w:cs="Sakkal Majalla"/>
          <w:color w:val="000000" w:themeColor="text1"/>
          <w:sz w:val="28"/>
          <w:szCs w:val="28"/>
          <w:rtl/>
        </w:rPr>
        <w:t xml:space="preserve"> ،</w:t>
      </w:r>
      <w:r w:rsidRPr="0084005C">
        <w:rPr>
          <w:rFonts w:ascii="Sakkal Majalla" w:eastAsia="Calibri" w:hAnsi="Sakkal Majalla" w:cs="Sakkal Majalla" w:hint="cs"/>
          <w:color w:val="000000" w:themeColor="text1"/>
          <w:sz w:val="28"/>
          <w:szCs w:val="28"/>
          <w:rtl/>
        </w:rPr>
        <w:t xml:space="preserve"> الاقتصادي</w:t>
      </w:r>
      <w:r w:rsidRPr="0084005C">
        <w:rPr>
          <w:rFonts w:ascii="Sakkal Majalla" w:eastAsia="Calibri" w:hAnsi="Sakkal Majalla" w:cs="Sakkal Majalla" w:hint="eastAsia"/>
          <w:color w:val="000000" w:themeColor="text1"/>
          <w:sz w:val="28"/>
          <w:szCs w:val="28"/>
          <w:rtl/>
        </w:rPr>
        <w:t>ة</w:t>
      </w:r>
      <w:r w:rsidRPr="0084005C">
        <w:rPr>
          <w:rFonts w:ascii="Sakkal Majalla" w:eastAsia="Calibri" w:hAnsi="Sakkal Majalla" w:cs="Sakkal Majalla"/>
          <w:color w:val="000000" w:themeColor="text1"/>
          <w:sz w:val="28"/>
          <w:szCs w:val="28"/>
          <w:rtl/>
        </w:rPr>
        <w:t xml:space="preserve"> ، التقنية ، الاجتماعية ...) . لذلك برزت الحاجة لوجود أداة جديدة متمثلة بالتخطيط</w:t>
      </w:r>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color w:val="000000" w:themeColor="text1"/>
          <w:sz w:val="28"/>
          <w:szCs w:val="28"/>
          <w:rtl/>
        </w:rPr>
        <w:t>الاستراتيجي كأحد أهم الأدوات الإدارية المتميزة بوصفه منهجاً يسير بالمنظمة لتحقيق ما تصبو</w:t>
      </w:r>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color w:val="000000" w:themeColor="text1"/>
          <w:sz w:val="28"/>
          <w:szCs w:val="28"/>
          <w:rtl/>
        </w:rPr>
        <w:t xml:space="preserve">إليه بكفاءة </w:t>
      </w:r>
      <w:proofErr w:type="gramStart"/>
      <w:r w:rsidRPr="0084005C">
        <w:rPr>
          <w:rFonts w:ascii="Sakkal Majalla" w:eastAsia="Calibri" w:hAnsi="Sakkal Majalla" w:cs="Sakkal Majalla"/>
          <w:color w:val="000000" w:themeColor="text1"/>
          <w:sz w:val="28"/>
          <w:szCs w:val="28"/>
          <w:rtl/>
        </w:rPr>
        <w:t>وفعالية .</w:t>
      </w:r>
      <w:proofErr w:type="gramEnd"/>
      <w:r w:rsidRPr="0084005C">
        <w:rPr>
          <w:rFonts w:ascii="Sakkal Majalla" w:eastAsia="Calibri" w:hAnsi="Sakkal Majalla" w:cs="Sakkal Majalla"/>
          <w:color w:val="000000" w:themeColor="text1"/>
          <w:sz w:val="28"/>
          <w:szCs w:val="28"/>
          <w:rtl/>
        </w:rPr>
        <w:t xml:space="preserve"> </w:t>
      </w:r>
      <w:r w:rsidRPr="0084005C">
        <w:rPr>
          <w:rFonts w:ascii="Sakkal Majalla" w:eastAsia="Calibri" w:hAnsi="Sakkal Majalla" w:cs="Sakkal Majalla" w:hint="cs"/>
          <w:color w:val="000000" w:themeColor="text1"/>
          <w:sz w:val="28"/>
          <w:szCs w:val="28"/>
          <w:rtl/>
        </w:rPr>
        <w:t xml:space="preserve">(بلال </w:t>
      </w:r>
      <w:proofErr w:type="gramStart"/>
      <w:r w:rsidRPr="0084005C">
        <w:rPr>
          <w:rFonts w:ascii="Sakkal Majalla" w:eastAsia="Calibri" w:hAnsi="Sakkal Majalla" w:cs="Sakkal Majalla" w:hint="cs"/>
          <w:color w:val="000000" w:themeColor="text1"/>
          <w:sz w:val="28"/>
          <w:szCs w:val="28"/>
          <w:rtl/>
        </w:rPr>
        <w:t>وأخرون</w:t>
      </w:r>
      <w:proofErr w:type="gramEnd"/>
      <w:r w:rsidRPr="0084005C">
        <w:rPr>
          <w:rFonts w:ascii="Sakkal Majalla" w:eastAsia="Calibri" w:hAnsi="Sakkal Majalla" w:cs="Sakkal Majalla" w:hint="cs"/>
          <w:color w:val="000000" w:themeColor="text1"/>
          <w:sz w:val="28"/>
          <w:szCs w:val="28"/>
          <w:rtl/>
        </w:rPr>
        <w:t>،2023)</w:t>
      </w:r>
    </w:p>
    <w:p w14:paraId="7E127BCE"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84005C">
        <w:rPr>
          <w:rFonts w:ascii="Sakkal Majalla" w:eastAsia="Calibri" w:hAnsi="Sakkal Majalla" w:cs="Sakkal Majalla"/>
          <w:color w:val="000000" w:themeColor="text1"/>
          <w:sz w:val="28"/>
          <w:szCs w:val="28"/>
          <w:rtl/>
        </w:rPr>
        <w:t>لقد أصبح التخطيط الاستراتيجي سمة من سمات الحياة الحديثة، ولا توجد أمة تسعى إلى مستقبل أفضل إلا وجعلت التخطيط لنفسها سياسة تتبعها وتستفيد منه في مختلف جوانب الحياة، فمعظم مؤسسات الأعمال تسعى جاهدة لتحقيق النجاح والتميز، وخاصة في جميع أعمالهم وأنشطتهم بهدف لتحقيق الكفاءة في أدائها، بما يحقق أهدافها وغاياتها وبناء مركز استراتيجي قوي ومحترم يحقق النمو والبقاء والتحسين المستمر وتطوير الأداء وزيادة الفعالية.</w:t>
      </w:r>
    </w:p>
    <w:p w14:paraId="26248965"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84005C">
        <w:rPr>
          <w:rFonts w:ascii="Sakkal Majalla" w:eastAsia="Calibri" w:hAnsi="Sakkal Majalla" w:cs="Sakkal Majalla"/>
          <w:color w:val="000000" w:themeColor="text1"/>
          <w:sz w:val="28"/>
          <w:szCs w:val="28"/>
          <w:rtl/>
        </w:rPr>
        <w:t>يعد التخطيط الاستراتيجي العنصر الأساسي والفعال في عمليات التنمية وزيادة كفاءة وفعالية المشاريع بشكل عام والمشاريع الإنشائية بشكل خاص لزيادة كفاءة أداء المشاريع والعمل على تقليل معدلات فشل المشاريع وخاصة في المملكة العربية السعودية حيث أصبح المستهدف دائما هو النجاح، ويوجد هناك دراسات تتحدث عن أسباب فشل المشاريع، وهذا ما يحفزه على تنفيذ التخطيط الاستراتيجي ومعرفة دوره في زيادة كفاءة وفعالية المشروع. ودائما ما يشارك مديرو الإدارة العليا في وضع الاستراتيجيات والخطط وتقييمها المستمر لخلق تفاعل بين المشروع وظروفها الخارجية والداخلية، والهدف من هذا التفاعل هو تحقيق البقاء ونمو المشاريع وبالتالي المنظمات والمؤسسات.</w:t>
      </w:r>
    </w:p>
    <w:p w14:paraId="62B7AF65"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84005C">
        <w:rPr>
          <w:rFonts w:ascii="Sakkal Majalla" w:eastAsia="Calibri" w:hAnsi="Sakkal Majalla" w:cs="Sakkal Majalla"/>
          <w:color w:val="000000" w:themeColor="text1"/>
          <w:sz w:val="28"/>
          <w:szCs w:val="28"/>
          <w:rtl/>
        </w:rPr>
        <w:lastRenderedPageBreak/>
        <w:t xml:space="preserve">وتعتبر المشاريع الإنشائية أحد اساسيات الحياة لتلبية المسكن، ومن أكبر القطاعات التي </w:t>
      </w:r>
      <w:proofErr w:type="gramStart"/>
      <w:r w:rsidRPr="0084005C">
        <w:rPr>
          <w:rFonts w:ascii="Sakkal Majalla" w:eastAsia="Calibri" w:hAnsi="Sakkal Majalla" w:cs="Sakkal Majalla"/>
          <w:color w:val="000000" w:themeColor="text1"/>
          <w:sz w:val="28"/>
          <w:szCs w:val="28"/>
          <w:rtl/>
        </w:rPr>
        <w:t xml:space="preserve">تؤدي </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إلي</w:t>
      </w:r>
      <w:proofErr w:type="gramEnd"/>
      <w:r w:rsidRPr="0084005C">
        <w:rPr>
          <w:rFonts w:ascii="Sakkal Majalla" w:eastAsia="Calibri" w:hAnsi="Sakkal Majalla" w:cs="Sakkal Majalla"/>
          <w:color w:val="000000" w:themeColor="text1"/>
          <w:sz w:val="28"/>
          <w:szCs w:val="28"/>
          <w:rtl/>
        </w:rPr>
        <w:t xml:space="preserve"> تحقيق ارتفاع في الحياة الاقتصادية للبلاد وللمؤسسات الإنشائية على حد سواء، ولذلك كان هناك دافع لدراسة واختيار هذا الموضوع الأساسي والفعال، المشروعات الإنشائية هي أحد أهم الأنشطة الاقتصادية في العالم، حيث تسهم في تحقيق التنمية الاقتصادية والاجتماعية والعمرانية. ولكي تحقق المشروعات الإنشائية أهدافها وتؤدي دورها في التنمية، فإنها تحتاج إلى التخطيط الاستراتيجي الفعال.</w:t>
      </w:r>
    </w:p>
    <w:p w14:paraId="3BD0AF60"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84005C">
        <w:rPr>
          <w:rFonts w:ascii="Sakkal Majalla" w:eastAsia="Calibri" w:hAnsi="Sakkal Majalla" w:cs="Sakkal Majalla"/>
          <w:color w:val="000000" w:themeColor="text1"/>
          <w:sz w:val="28"/>
          <w:szCs w:val="28"/>
          <w:rtl/>
        </w:rPr>
        <w:t>التخطيط الاستراتيجي هو عملية تحليلية ومستقبلية تستهدف تحديد أهداف المشروعات الإنشائية، ووضع الخطط والبرامج لتحقيقها، وذلك من خلال تحديد الموارد المتاحة، وتحليل البيئة الداخلية والخارجية للمشروع.</w:t>
      </w:r>
    </w:p>
    <w:p w14:paraId="4FE4CF1D"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84005C">
        <w:rPr>
          <w:rFonts w:ascii="Sakkal Majalla" w:eastAsia="Calibri" w:hAnsi="Sakkal Majalla" w:cs="Sakkal Majalla" w:hint="cs"/>
          <w:color w:val="000000" w:themeColor="text1"/>
          <w:sz w:val="28"/>
          <w:szCs w:val="28"/>
          <w:rtl/>
        </w:rPr>
        <w:t xml:space="preserve">ويعد </w:t>
      </w:r>
      <w:r w:rsidRPr="0084005C">
        <w:rPr>
          <w:rFonts w:ascii="Sakkal Majalla" w:eastAsia="Calibri" w:hAnsi="Sakkal Majalla" w:cs="Sakkal Majalla"/>
          <w:color w:val="000000" w:themeColor="text1"/>
          <w:sz w:val="28"/>
          <w:szCs w:val="28"/>
          <w:rtl/>
        </w:rPr>
        <w:t>التخطيط الاستراتيجي أحدث شكل من أشكال التخطيط في المنظمات، وقد</w:t>
      </w:r>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color w:val="000000" w:themeColor="text1"/>
          <w:sz w:val="28"/>
          <w:szCs w:val="28"/>
          <w:rtl/>
        </w:rPr>
        <w:t>أدى ظهور هذا النوع من التخطيط إلى تغيير الطريقة التي تصوغ بها المنظمات</w:t>
      </w:r>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color w:val="000000" w:themeColor="text1"/>
          <w:sz w:val="28"/>
          <w:szCs w:val="28"/>
          <w:rtl/>
        </w:rPr>
        <w:t>استراتيجياتها الخاصة وتنفذها، وأصبحت الإدارة الإستراتيجية أداة أساسية للمنظمات</w:t>
      </w:r>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color w:val="000000" w:themeColor="text1"/>
          <w:sz w:val="28"/>
          <w:szCs w:val="28"/>
          <w:rtl/>
        </w:rPr>
        <w:t>لتعلم الاستراتيجيات وتطويرها</w:t>
      </w:r>
      <w:r w:rsidRPr="0084005C">
        <w:rPr>
          <w:rFonts w:ascii="Sakkal Majalla" w:eastAsia="Calibri" w:hAnsi="Sakkal Majalla" w:cs="Sakkal Majalla" w:hint="cs"/>
          <w:color w:val="000000" w:themeColor="text1"/>
          <w:sz w:val="28"/>
          <w:szCs w:val="28"/>
          <w:rtl/>
        </w:rPr>
        <w:t xml:space="preserve">، والاتجاه نحو </w:t>
      </w:r>
      <w:r w:rsidRPr="0084005C">
        <w:rPr>
          <w:rFonts w:ascii="Sakkal Majalla" w:eastAsia="Calibri" w:hAnsi="Sakkal Majalla" w:cs="Sakkal Majalla"/>
          <w:color w:val="000000" w:themeColor="text1"/>
          <w:sz w:val="28"/>
          <w:szCs w:val="28"/>
          <w:rtl/>
        </w:rPr>
        <w:t xml:space="preserve"> إستراتيجية محددة للتكيف معها، بهدف</w:t>
      </w:r>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hint="eastAsia"/>
          <w:color w:val="000000" w:themeColor="text1"/>
          <w:sz w:val="28"/>
          <w:szCs w:val="28"/>
          <w:rtl/>
        </w:rPr>
        <w:t>وضع</w:t>
      </w:r>
      <w:r w:rsidRPr="0084005C">
        <w:rPr>
          <w:rFonts w:ascii="Sakkal Majalla" w:eastAsia="Calibri" w:hAnsi="Sakkal Majalla" w:cs="Sakkal Majalla"/>
          <w:color w:val="000000" w:themeColor="text1"/>
          <w:sz w:val="28"/>
          <w:szCs w:val="28"/>
          <w:rtl/>
        </w:rPr>
        <w:t xml:space="preserve"> آليات قادرة بالفعل على استخدام الموارد المتاحة في ظل المخاطر المختلفة</w:t>
      </w:r>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hint="eastAsia"/>
          <w:color w:val="000000" w:themeColor="text1"/>
          <w:sz w:val="28"/>
          <w:szCs w:val="28"/>
          <w:rtl/>
        </w:rPr>
        <w:t>لإنجاز</w:t>
      </w:r>
      <w:r w:rsidRPr="0084005C">
        <w:rPr>
          <w:rFonts w:ascii="Sakkal Majalla" w:eastAsia="Calibri" w:hAnsi="Sakkal Majalla" w:cs="Sakkal Majalla"/>
          <w:color w:val="000000" w:themeColor="text1"/>
          <w:sz w:val="28"/>
          <w:szCs w:val="28"/>
          <w:rtl/>
        </w:rPr>
        <w:t xml:space="preserve"> أهداف الشركة، من خلاله يتم تقدير الاحتياجات الإستراتيجية للمنظمة من</w:t>
      </w:r>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hint="eastAsia"/>
          <w:color w:val="000000" w:themeColor="text1"/>
          <w:sz w:val="28"/>
          <w:szCs w:val="28"/>
          <w:rtl/>
        </w:rPr>
        <w:t>الموارد</w:t>
      </w:r>
      <w:r w:rsidRPr="0084005C">
        <w:rPr>
          <w:rFonts w:ascii="Sakkal Majalla" w:eastAsia="Calibri" w:hAnsi="Sakkal Majalla" w:cs="Sakkal Majalla"/>
          <w:color w:val="000000" w:themeColor="text1"/>
          <w:sz w:val="28"/>
          <w:szCs w:val="28"/>
          <w:rtl/>
        </w:rPr>
        <w:t xml:space="preserve"> البشرية من حيث كمية أو حجم العمل الذي يتعين القيام به والمحددة فيه،</w:t>
      </w:r>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hint="eastAsia"/>
          <w:color w:val="000000" w:themeColor="text1"/>
          <w:sz w:val="28"/>
          <w:szCs w:val="28"/>
          <w:rtl/>
        </w:rPr>
        <w:t>الأمر</w:t>
      </w:r>
      <w:r w:rsidRPr="0084005C">
        <w:rPr>
          <w:rFonts w:ascii="Sakkal Majalla" w:eastAsia="Calibri" w:hAnsi="Sakkal Majalla" w:cs="Sakkal Majalla"/>
          <w:color w:val="000000" w:themeColor="text1"/>
          <w:sz w:val="28"/>
          <w:szCs w:val="28"/>
          <w:rtl/>
        </w:rPr>
        <w:t xml:space="preserve"> الذي يتطلب بالضرورة دراسة عبء أو كمية العمل المستقبلي في كل قسم </w:t>
      </w:r>
      <w:r w:rsidRPr="0084005C">
        <w:rPr>
          <w:rFonts w:ascii="Sakkal Majalla" w:eastAsia="Calibri" w:hAnsi="Sakkal Majalla" w:cs="Sakkal Majalla" w:hint="eastAsia"/>
          <w:color w:val="000000" w:themeColor="text1"/>
          <w:sz w:val="28"/>
          <w:szCs w:val="28"/>
          <w:rtl/>
        </w:rPr>
        <w:t>داخل</w:t>
      </w:r>
      <w:r w:rsidRPr="0084005C">
        <w:rPr>
          <w:rFonts w:ascii="Sakkal Majalla" w:eastAsia="Calibri" w:hAnsi="Sakkal Majalla" w:cs="Sakkal Majalla"/>
          <w:color w:val="000000" w:themeColor="text1"/>
          <w:sz w:val="28"/>
          <w:szCs w:val="28"/>
          <w:rtl/>
        </w:rPr>
        <w:t xml:space="preserve"> الشركة في من أجل تقدير حاجتها</w:t>
      </w:r>
      <w:r w:rsidRPr="0084005C">
        <w:rPr>
          <w:rFonts w:ascii="Sakkal Majalla" w:eastAsia="Calibri" w:hAnsi="Sakkal Majalla" w:cs="Sakkal Majalla" w:hint="cs"/>
          <w:color w:val="000000" w:themeColor="text1"/>
          <w:sz w:val="28"/>
          <w:szCs w:val="28"/>
          <w:rtl/>
        </w:rPr>
        <w:t xml:space="preserve"> ،و</w:t>
      </w:r>
      <w:r w:rsidRPr="0084005C">
        <w:rPr>
          <w:rFonts w:ascii="Sakkal Majalla" w:eastAsia="Calibri" w:hAnsi="Sakkal Majalla" w:cs="Sakkal Majalla"/>
          <w:color w:val="000000" w:themeColor="text1"/>
          <w:sz w:val="28"/>
          <w:szCs w:val="28"/>
          <w:rtl/>
        </w:rPr>
        <w:t xml:space="preserve"> تحتاج إلى دراسة القوى العاملة</w:t>
      </w:r>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hint="eastAsia"/>
          <w:color w:val="000000" w:themeColor="text1"/>
          <w:sz w:val="28"/>
          <w:szCs w:val="28"/>
          <w:rtl/>
        </w:rPr>
        <w:t>المتاحة</w:t>
      </w:r>
      <w:r w:rsidRPr="0084005C">
        <w:rPr>
          <w:rFonts w:ascii="Sakkal Majalla" w:eastAsia="Calibri" w:hAnsi="Sakkal Majalla" w:cs="Sakkal Majalla"/>
          <w:color w:val="000000" w:themeColor="text1"/>
          <w:sz w:val="28"/>
          <w:szCs w:val="28"/>
          <w:rtl/>
        </w:rPr>
        <w:t xml:space="preserve"> لمعرفة مقدار ما يمكنها تحمله من إجمالي عبء العمل</w:t>
      </w:r>
      <w:r w:rsidRPr="0084005C">
        <w:rPr>
          <w:rFonts w:ascii="Sakkal Majalla" w:eastAsia="Calibri" w:hAnsi="Sakkal Majalla" w:cs="Sakkal Majalla" w:hint="eastAsia"/>
          <w:color w:val="000000" w:themeColor="text1"/>
          <w:sz w:val="28"/>
          <w:szCs w:val="28"/>
          <w:rtl/>
        </w:rPr>
        <w:t xml:space="preserve"> لذلك،</w:t>
      </w:r>
      <w:r w:rsidRPr="0084005C">
        <w:rPr>
          <w:rFonts w:ascii="Sakkal Majalla" w:eastAsia="Calibri" w:hAnsi="Sakkal Majalla" w:cs="Sakkal Majalla"/>
          <w:color w:val="000000" w:themeColor="text1"/>
          <w:sz w:val="28"/>
          <w:szCs w:val="28"/>
          <w:rtl/>
        </w:rPr>
        <w:t xml:space="preserve"> تختار معظم الشركات الاستراتيجية المناسبة التي تمثل مهمتها وأهدافها</w:t>
      </w:r>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hint="eastAsia"/>
          <w:color w:val="000000" w:themeColor="text1"/>
          <w:sz w:val="28"/>
          <w:szCs w:val="28"/>
          <w:rtl/>
        </w:rPr>
        <w:t>على</w:t>
      </w:r>
      <w:r w:rsidRPr="0084005C">
        <w:rPr>
          <w:rFonts w:ascii="Sakkal Majalla" w:eastAsia="Calibri" w:hAnsi="Sakkal Majalla" w:cs="Sakkal Majalla"/>
          <w:color w:val="000000" w:themeColor="text1"/>
          <w:sz w:val="28"/>
          <w:szCs w:val="28"/>
          <w:rtl/>
        </w:rPr>
        <w:t xml:space="preserve"> أفضل وجه.  (</w:t>
      </w:r>
      <w:r w:rsidRPr="0084005C">
        <w:rPr>
          <w:rFonts w:ascii="Sakkal Majalla" w:eastAsia="Calibri" w:hAnsi="Sakkal Majalla" w:cs="Sakkal Majalla" w:hint="cs"/>
          <w:color w:val="000000" w:themeColor="text1"/>
          <w:sz w:val="28"/>
          <w:szCs w:val="28"/>
          <w:rtl/>
        </w:rPr>
        <w:t xml:space="preserve">عبدالله </w:t>
      </w:r>
      <w:proofErr w:type="gramStart"/>
      <w:r w:rsidRPr="0084005C">
        <w:rPr>
          <w:rFonts w:ascii="Sakkal Majalla" w:eastAsia="Calibri" w:hAnsi="Sakkal Majalla" w:cs="Sakkal Majalla" w:hint="cs"/>
          <w:color w:val="000000" w:themeColor="text1"/>
          <w:sz w:val="28"/>
          <w:szCs w:val="28"/>
          <w:rtl/>
        </w:rPr>
        <w:t xml:space="preserve">وإسماعيل  </w:t>
      </w:r>
      <w:r w:rsidRPr="0084005C">
        <w:rPr>
          <w:rFonts w:ascii="Sakkal Majalla" w:eastAsia="Calibri" w:hAnsi="Sakkal Majalla" w:cs="Sakkal Majalla"/>
          <w:color w:val="000000" w:themeColor="text1"/>
          <w:sz w:val="28"/>
          <w:szCs w:val="28"/>
          <w:rtl/>
        </w:rPr>
        <w:t>،</w:t>
      </w:r>
      <w:proofErr w:type="gramEnd"/>
      <w:r w:rsidRPr="0084005C">
        <w:rPr>
          <w:rFonts w:ascii="Sakkal Majalla" w:eastAsia="Calibri" w:hAnsi="Sakkal Majalla" w:cs="Sakkal Majalla"/>
          <w:color w:val="000000" w:themeColor="text1"/>
          <w:sz w:val="28"/>
          <w:szCs w:val="28"/>
          <w:rtl/>
        </w:rPr>
        <w:t>20</w:t>
      </w:r>
      <w:r w:rsidRPr="0084005C">
        <w:rPr>
          <w:rFonts w:ascii="Sakkal Majalla" w:eastAsia="Calibri" w:hAnsi="Sakkal Majalla" w:cs="Sakkal Majalla" w:hint="cs"/>
          <w:color w:val="000000" w:themeColor="text1"/>
          <w:sz w:val="28"/>
          <w:szCs w:val="28"/>
          <w:rtl/>
        </w:rPr>
        <w:t>21</w:t>
      </w:r>
      <w:r w:rsidRPr="0084005C">
        <w:rPr>
          <w:rFonts w:ascii="Sakkal Majalla" w:eastAsia="Calibri" w:hAnsi="Sakkal Majalla" w:cs="Sakkal Majalla"/>
          <w:color w:val="000000" w:themeColor="text1"/>
          <w:sz w:val="28"/>
          <w:szCs w:val="28"/>
          <w:rtl/>
        </w:rPr>
        <w:t>).</w:t>
      </w:r>
    </w:p>
    <w:p w14:paraId="17EA7231" w14:textId="1A0AB738" w:rsidR="00CA3A59" w:rsidRPr="00A61E44" w:rsidRDefault="00A61E44" w:rsidP="00044BDB">
      <w:pPr>
        <w:keepNext/>
        <w:keepLines/>
        <w:bidi/>
        <w:spacing w:line="360" w:lineRule="auto"/>
        <w:jc w:val="both"/>
        <w:outlineLvl w:val="1"/>
        <w:rPr>
          <w:rFonts w:ascii="Sakkal Majalla" w:eastAsia="Calibri" w:hAnsi="Sakkal Majalla" w:cs="Sakkal Majalla"/>
          <w:b/>
          <w:bCs/>
          <w:color w:val="000000" w:themeColor="text1"/>
          <w:sz w:val="36"/>
          <w:szCs w:val="36"/>
          <w:rtl/>
          <w:lang w:bidi="ar-EG"/>
        </w:rPr>
      </w:pPr>
      <w:bookmarkStart w:id="8" w:name="_Toc170664294"/>
      <w:bookmarkStart w:id="9" w:name="_Toc171989369"/>
      <w:r w:rsidRPr="00A61E44">
        <w:rPr>
          <w:rFonts w:ascii="Sakkal Majalla" w:eastAsia="Calibri" w:hAnsi="Sakkal Majalla" w:cs="Sakkal Majalla" w:hint="cs"/>
          <w:b/>
          <w:bCs/>
          <w:color w:val="000000" w:themeColor="text1"/>
          <w:sz w:val="36"/>
          <w:szCs w:val="36"/>
          <w:rtl/>
        </w:rPr>
        <w:t xml:space="preserve">1.1 </w:t>
      </w:r>
      <w:r w:rsidR="00CA3A59" w:rsidRPr="00A61E44">
        <w:rPr>
          <w:rFonts w:ascii="Sakkal Majalla" w:eastAsia="Calibri" w:hAnsi="Sakkal Majalla" w:cs="Sakkal Majalla" w:hint="cs"/>
          <w:b/>
          <w:bCs/>
          <w:color w:val="000000" w:themeColor="text1"/>
          <w:sz w:val="36"/>
          <w:szCs w:val="36"/>
          <w:rtl/>
        </w:rPr>
        <w:t>مشكلة الدراسة</w:t>
      </w:r>
      <w:r w:rsidR="00CA3A59" w:rsidRPr="00A61E44">
        <w:rPr>
          <w:rFonts w:ascii="Sakkal Majalla" w:eastAsia="Calibri" w:hAnsi="Sakkal Majalla" w:cs="Sakkal Majalla" w:hint="cs"/>
          <w:b/>
          <w:bCs/>
          <w:color w:val="000000" w:themeColor="text1"/>
          <w:sz w:val="36"/>
          <w:szCs w:val="36"/>
          <w:rtl/>
          <w:lang w:bidi="ar-EG"/>
        </w:rPr>
        <w:t>:</w:t>
      </w:r>
      <w:bookmarkEnd w:id="6"/>
      <w:bookmarkEnd w:id="7"/>
      <w:bookmarkEnd w:id="8"/>
      <w:bookmarkEnd w:id="9"/>
    </w:p>
    <w:p w14:paraId="182B6F6F" w14:textId="77777777" w:rsidR="00CA3A59" w:rsidRPr="0084005C" w:rsidRDefault="00CA3A59" w:rsidP="00D754FA">
      <w:pPr>
        <w:bidi/>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Pr>
      </w:pPr>
      <w:bookmarkStart w:id="10" w:name="_Toc169790489"/>
      <w:bookmarkStart w:id="11" w:name="_Toc169790581"/>
      <w:r w:rsidRPr="0084005C">
        <w:rPr>
          <w:rFonts w:ascii="Sakkal Majalla" w:eastAsia="Times New Roman" w:hAnsi="Sakkal Majalla" w:cs="Sakkal Majalla"/>
          <w:color w:val="000000" w:themeColor="text1"/>
          <w:sz w:val="28"/>
          <w:szCs w:val="28"/>
          <w:rtl/>
        </w:rPr>
        <w:t xml:space="preserve">تعد مشاريع البنية التحتية من الركائز الأساسية للتنمية الاقتصادية والاجتماعية في المملكة العربية السعودية. تعكس هذه المشاريع طموحات المملكة في تحقيق نمو مستدام وتوفير بيئة حضرية متطورة تلبي احتياجات المواطنين وتعزز من جودة حياتهم. تشمل مشاريع البنية التحتية تطوير الطرق </w:t>
      </w:r>
      <w:r w:rsidRPr="0084005C">
        <w:rPr>
          <w:rFonts w:ascii="Sakkal Majalla" w:eastAsia="Times New Roman" w:hAnsi="Sakkal Majalla" w:cs="Sakkal Majalla"/>
          <w:color w:val="000000" w:themeColor="text1"/>
          <w:sz w:val="28"/>
          <w:szCs w:val="28"/>
          <w:rtl/>
        </w:rPr>
        <w:lastRenderedPageBreak/>
        <w:t>والجسور، شبكات المياه والصرف الصحي، الكهرباء، الاتصالات، والمرافق العامة مثل المستشفيات والمدارس. تحت مظلة رؤية المملكة 2030، تشهد المملكة نهضة كبيرة في تنفيذ مشاريع بنية تحتية طموحة تهدف إلى تنويع الاقتصاد وتقليل الاعتماد على النفط كمصدر رئيسي للإيرادات</w:t>
      </w:r>
      <w:r w:rsidRPr="0084005C">
        <w:rPr>
          <w:rFonts w:ascii="Sakkal Majalla" w:eastAsia="Times New Roman" w:hAnsi="Sakkal Majalla" w:cs="Sakkal Majalla"/>
          <w:color w:val="000000" w:themeColor="text1"/>
          <w:sz w:val="28"/>
          <w:szCs w:val="28"/>
        </w:rPr>
        <w:t>.</w:t>
      </w:r>
    </w:p>
    <w:p w14:paraId="555EC08D" w14:textId="77777777" w:rsidR="00CA3A59" w:rsidRPr="0084005C" w:rsidRDefault="00CA3A59" w:rsidP="00D754FA">
      <w:pPr>
        <w:bidi/>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Pr>
      </w:pPr>
      <w:r w:rsidRPr="0084005C">
        <w:rPr>
          <w:rFonts w:ascii="Sakkal Majalla" w:eastAsia="Times New Roman" w:hAnsi="Sakkal Majalla" w:cs="Sakkal Majalla"/>
          <w:color w:val="000000" w:themeColor="text1"/>
          <w:sz w:val="28"/>
          <w:szCs w:val="28"/>
          <w:rtl/>
        </w:rPr>
        <w:t xml:space="preserve">تعتبر هذه المشاريع محركًا رئيسيًا لتحقيق أهداف رؤية 2030، حيث تساهم في خلق فرص عمل جديدة، جذب الاستثمارات الأجنبية، وتعزيز البنية الاقتصادية والاجتماعية. مشاريع مثل مدينة </w:t>
      </w:r>
      <w:proofErr w:type="spellStart"/>
      <w:r w:rsidRPr="0084005C">
        <w:rPr>
          <w:rFonts w:ascii="Sakkal Majalla" w:eastAsia="Times New Roman" w:hAnsi="Sakkal Majalla" w:cs="Sakkal Majalla"/>
          <w:color w:val="000000" w:themeColor="text1"/>
          <w:sz w:val="28"/>
          <w:szCs w:val="28"/>
          <w:rtl/>
        </w:rPr>
        <w:t>نيوم</w:t>
      </w:r>
      <w:proofErr w:type="spellEnd"/>
      <w:r w:rsidRPr="0084005C">
        <w:rPr>
          <w:rFonts w:ascii="Sakkal Majalla" w:eastAsia="Times New Roman" w:hAnsi="Sakkal Majalla" w:cs="Sakkal Majalla"/>
          <w:color w:val="000000" w:themeColor="text1"/>
          <w:sz w:val="28"/>
          <w:szCs w:val="28"/>
          <w:rtl/>
        </w:rPr>
        <w:t xml:space="preserve">، مشروع البحر الأحمر، ومشروع القدية هي أمثلة على الجهود الكبيرة المبذولة لتطوير بنية تحتية متقدمة </w:t>
      </w:r>
      <w:proofErr w:type="spellStart"/>
      <w:proofErr w:type="gramStart"/>
      <w:r w:rsidRPr="0084005C">
        <w:rPr>
          <w:rFonts w:ascii="Sakkal Majalla" w:eastAsia="Times New Roman" w:hAnsi="Sakkal Majalla" w:cs="Sakkal Majalla"/>
          <w:color w:val="000000" w:themeColor="text1"/>
          <w:sz w:val="28"/>
          <w:szCs w:val="28"/>
          <w:rtl/>
        </w:rPr>
        <w:t>وعصرية</w:t>
      </w:r>
      <w:r w:rsidRPr="0084005C">
        <w:rPr>
          <w:rFonts w:ascii="Sakkal Majalla" w:eastAsia="Times New Roman" w:hAnsi="Sakkal Majalla" w:cs="Sakkal Majalla" w:hint="cs"/>
          <w:color w:val="000000" w:themeColor="text1"/>
          <w:sz w:val="28"/>
          <w:szCs w:val="28"/>
          <w:rtl/>
        </w:rPr>
        <w:t>،و</w:t>
      </w:r>
      <w:proofErr w:type="spellEnd"/>
      <w:proofErr w:type="gramEnd"/>
      <w:r w:rsidRPr="0084005C">
        <w:rPr>
          <w:rFonts w:ascii="Sakkal Majalla" w:eastAsia="Times New Roman" w:hAnsi="Sakkal Majalla" w:cs="Sakkal Majalla"/>
          <w:color w:val="000000" w:themeColor="text1"/>
          <w:sz w:val="28"/>
          <w:szCs w:val="28"/>
          <w:rtl/>
        </w:rPr>
        <w:t xml:space="preserve"> تتطلب هذه المشاريع تخطيطًا استراتيجيًا دقيقًا لضمان تنفيذها بكفاءة وفعالية</w:t>
      </w:r>
      <w:r w:rsidRPr="0084005C">
        <w:rPr>
          <w:rFonts w:ascii="Sakkal Majalla" w:eastAsia="Times New Roman" w:hAnsi="Sakkal Majalla" w:cs="Sakkal Majalla"/>
          <w:color w:val="000000" w:themeColor="text1"/>
          <w:sz w:val="28"/>
          <w:szCs w:val="28"/>
        </w:rPr>
        <w:t>.</w:t>
      </w:r>
    </w:p>
    <w:p w14:paraId="2F0DC926" w14:textId="77777777" w:rsidR="00CA3A59" w:rsidRPr="0084005C" w:rsidRDefault="00CA3A59" w:rsidP="00D754FA">
      <w:pPr>
        <w:bidi/>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Pr>
      </w:pPr>
      <w:r w:rsidRPr="0084005C">
        <w:rPr>
          <w:rFonts w:ascii="Sakkal Majalla" w:eastAsia="Times New Roman" w:hAnsi="Sakkal Majalla" w:cs="Sakkal Majalla"/>
          <w:color w:val="000000" w:themeColor="text1"/>
          <w:sz w:val="28"/>
          <w:szCs w:val="28"/>
          <w:rtl/>
        </w:rPr>
        <w:t>تواجه مشاريع البنية التحتية في المملكة العربية السعودية عدة تحديات تؤثر على تنفيذها ونجاحها. من أبرز هذه التحديات المالية، حيث تتطلب هذه المشاريع استثمارات ضخمة قد تفوق القدرة المالية للحكومة، مما يستدعي البحث عن مصادر تمويل بديلة مثل الشراكات بين القطاعين العام والخاص. إضافة إلى ذلك، فإن إدارة التمويل وضمان استدامة المشاريع يمثلان تحديًا مستمرًا، خاصة في ظل التغيرات الاقتصادية العالمية التي تؤثر على إيرادات المملكة. التحديات الإدارية والتنظيمية تعتبر أيضًا من العقبات الرئيسية، حيث يتطلب تنسيق المشاريع الكبيرة والمتعددة الأطراف إدارة فعالة ونظم تنظيمية قوية لضمان الالتزام بالجداول الزمنية والميزانيات المحددة</w:t>
      </w:r>
      <w:r w:rsidRPr="0084005C">
        <w:rPr>
          <w:rFonts w:ascii="Sakkal Majalla" w:eastAsia="Times New Roman" w:hAnsi="Sakkal Majalla" w:cs="Sakkal Majalla"/>
          <w:color w:val="000000" w:themeColor="text1"/>
          <w:sz w:val="28"/>
          <w:szCs w:val="28"/>
        </w:rPr>
        <w:t>.</w:t>
      </w:r>
    </w:p>
    <w:p w14:paraId="3EEA8E2C" w14:textId="77777777" w:rsidR="00CA3A59" w:rsidRPr="0084005C" w:rsidRDefault="00CA3A59" w:rsidP="00D754FA">
      <w:pPr>
        <w:bidi/>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tl/>
        </w:rPr>
      </w:pPr>
      <w:r w:rsidRPr="0084005C">
        <w:rPr>
          <w:rFonts w:ascii="Sakkal Majalla" w:eastAsia="Times New Roman" w:hAnsi="Sakkal Majalla" w:cs="Sakkal Majalla"/>
          <w:color w:val="000000" w:themeColor="text1"/>
          <w:sz w:val="28"/>
          <w:szCs w:val="28"/>
          <w:rtl/>
        </w:rPr>
        <w:t>على صعيد آخر، يبرز التحدي التكنولوجي كتحدٍ رئيسي، إذ يتطلب تطبيق التقنيات الحديثة والمتطورة استثمارات كبيرة في المعدات والبرمجيات، بالإضافة إلى تدريب القوى العاملة على استخدامها بفعالية. يتطلب هذا التحديث المستمر لمواكبة التطورات السريعة في التكنولوجيا. التحديات البيئية كذلك تشكل عائقًا كبيرًا، حيث يجب مراعاة التأثيرات البيئية المحتملة للمشاريع واتخاذ التدابير اللازمة لتقليل الأضرار البيئية، بما في ذلك الالتزام بالمعايير البيئية المحلية والدولية. أخيرًا، يمثل تأمين قوى عاملة مؤهلة ومدربة تحديًا آخر، إذ يتطلب توفير برامج تدريب مستمرة لتطوير المهارات وضمان الجودة في تنفيذ المشاريع، فضلاً عن جذب الكفاءات والاحتفاظ بها في ظل المنافسة الإقليمية والعالمية</w:t>
      </w:r>
    </w:p>
    <w:p w14:paraId="475CFFE2" w14:textId="77777777" w:rsidR="00CA3A59" w:rsidRPr="0084005C" w:rsidRDefault="00CA3A59" w:rsidP="00D754FA">
      <w:pPr>
        <w:bidi/>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tl/>
        </w:rPr>
      </w:pPr>
      <w:r w:rsidRPr="0084005C">
        <w:rPr>
          <w:rFonts w:ascii="Sakkal Majalla" w:eastAsia="Times New Roman" w:hAnsi="Sakkal Majalla" w:cs="Sakkal Majalla"/>
          <w:color w:val="000000" w:themeColor="text1"/>
          <w:sz w:val="28"/>
          <w:szCs w:val="28"/>
          <w:rtl/>
        </w:rPr>
        <w:lastRenderedPageBreak/>
        <w:t>في ضوء التحديات المذكورة، تتمثل مشكلة الدراسة في تحديد كيف يمكن للتخطيط الاستراتيجي أن يعزز من أداء مشاريع البنية التحتية في المملكة العربية السعودية ويواجه التحديات المالية والإدارية والتقنية والبيئية. تهدف الدراسة إلى استكشاف دور التخطيط الاستراتيجي في تحسين أداء هذه المشاريع وضمان تحقيق أهدافها بكفاءة وفعالية، بما يساهم في تحقيق أهداف رؤية 2030 وتعزيز جودة الحياة للمواطنين</w:t>
      </w:r>
      <w:r w:rsidRPr="0084005C">
        <w:rPr>
          <w:rFonts w:ascii="Sakkal Majalla" w:eastAsia="Times New Roman" w:hAnsi="Sakkal Majalla" w:cs="Sakkal Majalla" w:hint="cs"/>
          <w:color w:val="000000" w:themeColor="text1"/>
          <w:sz w:val="28"/>
          <w:szCs w:val="28"/>
          <w:rtl/>
        </w:rPr>
        <w:t>.</w:t>
      </w:r>
    </w:p>
    <w:p w14:paraId="58EBA021" w14:textId="473C9FD5" w:rsidR="00CA3A59" w:rsidRPr="00995249" w:rsidRDefault="00995249" w:rsidP="00044BDB">
      <w:pPr>
        <w:keepNext/>
        <w:keepLines/>
        <w:bidi/>
        <w:spacing w:before="240" w:line="360" w:lineRule="auto"/>
        <w:jc w:val="both"/>
        <w:outlineLvl w:val="1"/>
        <w:rPr>
          <w:rFonts w:ascii="Sakkal Majalla" w:eastAsia="Calibri" w:hAnsi="Sakkal Majalla" w:cs="Sakkal Majalla"/>
          <w:b/>
          <w:bCs/>
          <w:color w:val="000000" w:themeColor="text1"/>
          <w:sz w:val="36"/>
          <w:szCs w:val="36"/>
          <w:rtl/>
        </w:rPr>
      </w:pPr>
      <w:bookmarkStart w:id="12" w:name="_Toc170664295"/>
      <w:bookmarkStart w:id="13" w:name="_Toc171989370"/>
      <w:r w:rsidRPr="00995249">
        <w:rPr>
          <w:rFonts w:ascii="Sakkal Majalla" w:eastAsia="Calibri" w:hAnsi="Sakkal Majalla" w:cs="Sakkal Majalla" w:hint="cs"/>
          <w:b/>
          <w:bCs/>
          <w:color w:val="000000" w:themeColor="text1"/>
          <w:sz w:val="36"/>
          <w:szCs w:val="36"/>
          <w:rtl/>
        </w:rPr>
        <w:t xml:space="preserve">2.1 </w:t>
      </w:r>
      <w:r w:rsidR="00CA3A59" w:rsidRPr="00995249">
        <w:rPr>
          <w:rFonts w:ascii="Sakkal Majalla" w:eastAsia="Calibri" w:hAnsi="Sakkal Majalla" w:cs="Sakkal Majalla" w:hint="cs"/>
          <w:b/>
          <w:bCs/>
          <w:color w:val="000000" w:themeColor="text1"/>
          <w:sz w:val="36"/>
          <w:szCs w:val="36"/>
          <w:rtl/>
        </w:rPr>
        <w:t>أهمية الدراسة:</w:t>
      </w:r>
      <w:bookmarkEnd w:id="10"/>
      <w:bookmarkEnd w:id="11"/>
      <w:bookmarkEnd w:id="12"/>
      <w:bookmarkEnd w:id="13"/>
    </w:p>
    <w:p w14:paraId="626B053A" w14:textId="77777777" w:rsidR="00CA3A59" w:rsidRPr="00995249" w:rsidRDefault="00CA3A59" w:rsidP="00D754FA">
      <w:pPr>
        <w:pStyle w:val="a7"/>
        <w:numPr>
          <w:ilvl w:val="0"/>
          <w:numId w:val="78"/>
        </w:numPr>
        <w:ind w:left="424" w:hanging="426"/>
        <w:outlineLvl w:val="2"/>
        <w:rPr>
          <w:rFonts w:eastAsia="Times New Roman" w:cs="Sakkal Majalla"/>
          <w:b/>
          <w:bCs/>
          <w:color w:val="000000" w:themeColor="text1"/>
          <w:sz w:val="32"/>
          <w:szCs w:val="32"/>
        </w:rPr>
      </w:pPr>
      <w:bookmarkStart w:id="14" w:name="_Toc171989371"/>
      <w:bookmarkStart w:id="15" w:name="_Toc169790490"/>
      <w:bookmarkStart w:id="16" w:name="_Toc169790582"/>
      <w:r w:rsidRPr="00995249">
        <w:rPr>
          <w:rFonts w:eastAsia="Times New Roman" w:cs="Sakkal Majalla" w:hint="cs"/>
          <w:b/>
          <w:bCs/>
          <w:color w:val="000000" w:themeColor="text1"/>
          <w:sz w:val="32"/>
          <w:szCs w:val="32"/>
          <w:rtl/>
        </w:rPr>
        <w:t>الأهمية العلمية</w:t>
      </w:r>
      <w:r w:rsidRPr="00995249">
        <w:rPr>
          <w:rFonts w:eastAsia="Times New Roman" w:cs="Sakkal Majalla" w:hint="cs"/>
          <w:b/>
          <w:bCs/>
          <w:color w:val="000000" w:themeColor="text1"/>
          <w:sz w:val="32"/>
          <w:szCs w:val="32"/>
        </w:rPr>
        <w:t>:</w:t>
      </w:r>
      <w:bookmarkEnd w:id="14"/>
    </w:p>
    <w:p w14:paraId="3EB469D9" w14:textId="77777777" w:rsidR="00CA3A59" w:rsidRPr="0084005C" w:rsidRDefault="00CA3A59" w:rsidP="00D754FA">
      <w:pPr>
        <w:bidi/>
        <w:spacing w:before="100" w:beforeAutospacing="1" w:after="100" w:afterAutospacing="1" w:line="360" w:lineRule="auto"/>
        <w:ind w:firstLine="720"/>
        <w:jc w:val="both"/>
        <w:rPr>
          <w:rFonts w:ascii="Sakkal Majalla" w:eastAsia="Times New Roman" w:hAnsi="Sakkal Majalla" w:cs="Sakkal Majalla"/>
          <w:color w:val="000000" w:themeColor="text1"/>
          <w:sz w:val="28"/>
          <w:szCs w:val="28"/>
        </w:rPr>
      </w:pPr>
      <w:r w:rsidRPr="0084005C">
        <w:rPr>
          <w:rFonts w:ascii="Sakkal Majalla" w:eastAsia="Times New Roman" w:hAnsi="Sakkal Majalla" w:cs="Sakkal Majalla"/>
          <w:color w:val="000000" w:themeColor="text1"/>
          <w:sz w:val="28"/>
          <w:szCs w:val="28"/>
          <w:rtl/>
        </w:rPr>
        <w:t>تتمتع هذه الدراسة بأهمية علمية ونظرية كبيرة، كونها تسعى إلى تقديم إسهامات جديدة في مجال إدارة المشاريع والتخطيط الاستراتيجي، وتحديداً في سياق مشاريع البنية التحتية في المملكة العربية السعودية. تتجلى الأهمية العلمية والنظرية للدراسة من خلال النقاط التالية</w:t>
      </w:r>
      <w:r w:rsidRPr="0084005C">
        <w:rPr>
          <w:rFonts w:ascii="Sakkal Majalla" w:eastAsia="Times New Roman" w:hAnsi="Sakkal Majalla" w:cs="Sakkal Majalla"/>
          <w:color w:val="000000" w:themeColor="text1"/>
          <w:sz w:val="28"/>
          <w:szCs w:val="28"/>
        </w:rPr>
        <w:t>:</w:t>
      </w:r>
    </w:p>
    <w:p w14:paraId="2A4D7343" w14:textId="77777777" w:rsidR="00CA3A59" w:rsidRPr="0084005C" w:rsidRDefault="00CA3A59" w:rsidP="00D754FA">
      <w:pPr>
        <w:numPr>
          <w:ilvl w:val="0"/>
          <w:numId w:val="67"/>
        </w:numPr>
        <w:bidi/>
        <w:spacing w:before="100" w:beforeAutospacing="1" w:after="100" w:afterAutospacing="1" w:line="360" w:lineRule="auto"/>
        <w:ind w:left="424" w:hanging="427"/>
        <w:jc w:val="both"/>
        <w:rPr>
          <w:rFonts w:ascii="Sakkal Majalla" w:eastAsia="Times New Roman" w:hAnsi="Sakkal Majalla" w:cs="Sakkal Majalla"/>
          <w:color w:val="000000" w:themeColor="text1"/>
          <w:sz w:val="28"/>
          <w:szCs w:val="28"/>
        </w:rPr>
      </w:pPr>
      <w:r w:rsidRPr="0084005C">
        <w:rPr>
          <w:rFonts w:ascii="Sakkal Majalla" w:eastAsia="Times New Roman" w:hAnsi="Sakkal Majalla" w:cs="Sakkal Majalla"/>
          <w:color w:val="000000" w:themeColor="text1"/>
          <w:sz w:val="28"/>
          <w:szCs w:val="28"/>
          <w:rtl/>
        </w:rPr>
        <w:t>تسعى الدراسة إلى سد الفجوة البحثية المتعلقة بنقص الدراسات التي تركز بشكل محدد على دور التخطيط الاستراتيجي في تحسين أداء مشاريع البنية التحتية في المملكة العربية السعودية. بالرغم من وجود العديد من الدراسات التي تناولت التخطيط الاستراتيجي في قطاعات أخرى وفي دول مختلفة، إلا أن هناك ندرة في الأبحاث التي تتناول هذا الموضوع في سياق البنية التحتية في المملكة</w:t>
      </w:r>
      <w:r w:rsidRPr="0084005C">
        <w:rPr>
          <w:rFonts w:ascii="Sakkal Majalla" w:eastAsia="Times New Roman" w:hAnsi="Sakkal Majalla" w:cs="Sakkal Majalla"/>
          <w:color w:val="000000" w:themeColor="text1"/>
          <w:sz w:val="28"/>
          <w:szCs w:val="28"/>
        </w:rPr>
        <w:t>.</w:t>
      </w:r>
    </w:p>
    <w:p w14:paraId="784BAB7A" w14:textId="77777777" w:rsidR="00CA3A59" w:rsidRPr="0084005C" w:rsidRDefault="00CA3A59" w:rsidP="00D754FA">
      <w:pPr>
        <w:numPr>
          <w:ilvl w:val="0"/>
          <w:numId w:val="67"/>
        </w:numPr>
        <w:bidi/>
        <w:spacing w:before="100" w:beforeAutospacing="1" w:after="100" w:afterAutospacing="1" w:line="360" w:lineRule="auto"/>
        <w:ind w:left="424" w:hanging="427"/>
        <w:jc w:val="both"/>
        <w:rPr>
          <w:rFonts w:ascii="Sakkal Majalla" w:eastAsia="Times New Roman" w:hAnsi="Sakkal Majalla" w:cs="Sakkal Majalla"/>
          <w:color w:val="000000" w:themeColor="text1"/>
          <w:sz w:val="28"/>
          <w:szCs w:val="28"/>
        </w:rPr>
      </w:pPr>
      <w:r w:rsidRPr="0084005C">
        <w:rPr>
          <w:rFonts w:ascii="Sakkal Majalla" w:eastAsia="Times New Roman" w:hAnsi="Sakkal Majalla" w:cs="Sakkal Majalla"/>
          <w:color w:val="000000" w:themeColor="text1"/>
          <w:sz w:val="28"/>
          <w:szCs w:val="28"/>
          <w:rtl/>
        </w:rPr>
        <w:t>تقدم الدراسة نموذجاً تحليلياً شاملاً يمكن أن يُستخدم كمرجع للباحثين المستقبليين في مجال إدارة المشاريع والتخطيط الاستراتيجي. هذا النموذج يوضح العلاقة بين أبعاد التخطيط الاستراتيجي المختلفة وأداء المشاريع، مما يساهم في إثراء الأدبيات العلمية بمزيد من البيانات والتحليلات</w:t>
      </w:r>
      <w:r w:rsidRPr="0084005C">
        <w:rPr>
          <w:rFonts w:ascii="Sakkal Majalla" w:eastAsia="Times New Roman" w:hAnsi="Sakkal Majalla" w:cs="Sakkal Majalla"/>
          <w:color w:val="000000" w:themeColor="text1"/>
          <w:sz w:val="28"/>
          <w:szCs w:val="28"/>
        </w:rPr>
        <w:t>.</w:t>
      </w:r>
    </w:p>
    <w:p w14:paraId="09FE54DE" w14:textId="77777777" w:rsidR="00CA3A59" w:rsidRPr="0084005C" w:rsidRDefault="00CA3A59" w:rsidP="00D754FA">
      <w:pPr>
        <w:numPr>
          <w:ilvl w:val="0"/>
          <w:numId w:val="67"/>
        </w:numPr>
        <w:bidi/>
        <w:spacing w:before="100" w:beforeAutospacing="1" w:after="100" w:afterAutospacing="1" w:line="360" w:lineRule="auto"/>
        <w:ind w:left="424" w:hanging="427"/>
        <w:jc w:val="both"/>
        <w:rPr>
          <w:rFonts w:ascii="Sakkal Majalla" w:eastAsia="Times New Roman" w:hAnsi="Sakkal Majalla" w:cs="Sakkal Majalla"/>
          <w:color w:val="000000" w:themeColor="text1"/>
          <w:sz w:val="28"/>
          <w:szCs w:val="28"/>
        </w:rPr>
      </w:pPr>
      <w:r w:rsidRPr="0084005C">
        <w:rPr>
          <w:rFonts w:ascii="Sakkal Majalla" w:eastAsia="Times New Roman" w:hAnsi="Sakkal Majalla" w:cs="Sakkal Majalla"/>
          <w:color w:val="000000" w:themeColor="text1"/>
          <w:sz w:val="28"/>
          <w:szCs w:val="28"/>
          <w:rtl/>
        </w:rPr>
        <w:t>من خلال اعتماد منهجيات وأدوات بحثية حديثة، تسهم الدراسة في تطوير الأدوات المستخدمة في تحليل وتقييم التخطيط الاستراتيجي وأداء المشاريع. هذا يمكن أن يساعد الباحثين الآخرين في تحسين تصميم دراساتهم وجمع وتحليل البيانات بشكل أكثر دقة وفعالية</w:t>
      </w:r>
      <w:r w:rsidRPr="0084005C">
        <w:rPr>
          <w:rFonts w:ascii="Sakkal Majalla" w:eastAsia="Times New Roman" w:hAnsi="Sakkal Majalla" w:cs="Sakkal Majalla"/>
          <w:color w:val="000000" w:themeColor="text1"/>
          <w:sz w:val="28"/>
          <w:szCs w:val="28"/>
        </w:rPr>
        <w:t>.</w:t>
      </w:r>
    </w:p>
    <w:p w14:paraId="7D0A91B3" w14:textId="77777777" w:rsidR="00CA3A59" w:rsidRPr="0084005C" w:rsidRDefault="00CA3A59" w:rsidP="00D754FA">
      <w:pPr>
        <w:numPr>
          <w:ilvl w:val="0"/>
          <w:numId w:val="67"/>
        </w:numPr>
        <w:bidi/>
        <w:spacing w:before="100" w:beforeAutospacing="1" w:after="100" w:afterAutospacing="1" w:line="360" w:lineRule="auto"/>
        <w:ind w:left="419" w:hanging="425"/>
        <w:jc w:val="both"/>
        <w:rPr>
          <w:rFonts w:ascii="Sakkal Majalla" w:eastAsia="Times New Roman" w:hAnsi="Sakkal Majalla" w:cs="Sakkal Majalla"/>
          <w:color w:val="000000" w:themeColor="text1"/>
          <w:sz w:val="28"/>
          <w:szCs w:val="28"/>
        </w:rPr>
      </w:pPr>
      <w:r w:rsidRPr="0084005C">
        <w:rPr>
          <w:rFonts w:ascii="Sakkal Majalla" w:eastAsia="Times New Roman" w:hAnsi="Sakkal Majalla" w:cs="Sakkal Majalla"/>
          <w:color w:val="000000" w:themeColor="text1"/>
          <w:sz w:val="28"/>
          <w:szCs w:val="28"/>
          <w:rtl/>
        </w:rPr>
        <w:lastRenderedPageBreak/>
        <w:t>تسهم الدراسة في تعزيز الفهم النظري للعلاقة بين التخطيط الاستراتيجي وأداء المشاريع الإنشائية. من خلال تحليل أبعاد التخطيط الاستراتيجي مثل الرؤية والرسالة، الأهداف، تحليل البيئة الداخلية والخارجية، تنفيذ الخطة، ومراجعة وتقويم الخطة، توضح الدراسة كيف يمكن لهذه العوامل أن تؤثر بشكل مباشر على كفاءة وفاعلية المشاريع</w:t>
      </w:r>
      <w:r w:rsidRPr="0084005C">
        <w:rPr>
          <w:rFonts w:ascii="Sakkal Majalla" w:eastAsia="Times New Roman" w:hAnsi="Sakkal Majalla" w:cs="Sakkal Majalla"/>
          <w:color w:val="000000" w:themeColor="text1"/>
          <w:sz w:val="28"/>
          <w:szCs w:val="28"/>
        </w:rPr>
        <w:t>.</w:t>
      </w:r>
    </w:p>
    <w:p w14:paraId="1984840E" w14:textId="77777777" w:rsidR="00CA3A59" w:rsidRPr="0084005C" w:rsidRDefault="00CA3A59" w:rsidP="00D754FA">
      <w:pPr>
        <w:numPr>
          <w:ilvl w:val="0"/>
          <w:numId w:val="67"/>
        </w:numPr>
        <w:bidi/>
        <w:spacing w:before="100" w:beforeAutospacing="1" w:after="100" w:afterAutospacing="1" w:line="360" w:lineRule="auto"/>
        <w:ind w:left="419" w:hanging="425"/>
        <w:jc w:val="both"/>
        <w:rPr>
          <w:rFonts w:ascii="Sakkal Majalla" w:eastAsia="Times New Roman" w:hAnsi="Sakkal Majalla" w:cs="Sakkal Majalla"/>
          <w:color w:val="000000" w:themeColor="text1"/>
          <w:sz w:val="28"/>
          <w:szCs w:val="28"/>
        </w:rPr>
      </w:pPr>
      <w:r w:rsidRPr="0084005C">
        <w:rPr>
          <w:rFonts w:ascii="Sakkal Majalla" w:eastAsia="Times New Roman" w:hAnsi="Sakkal Majalla" w:cs="Sakkal Majalla"/>
          <w:color w:val="000000" w:themeColor="text1"/>
          <w:sz w:val="28"/>
          <w:szCs w:val="28"/>
          <w:rtl/>
        </w:rPr>
        <w:t>تقدم الدراسة رؤى جديدة حول كيفية تطبيق مبادئ التخطيط الاستراتيجي في سياق مشاريع البنية التحتية. تتيح هذه الرؤى فهمًا أعمق للعوامل التي تسهم في نجاح أو فشل هذه المشاريع، مما يفتح المجال أمام تطوير استراتيجيات جديدة ومبتكرة لتحسين الأداء</w:t>
      </w:r>
      <w:r w:rsidRPr="0084005C">
        <w:rPr>
          <w:rFonts w:ascii="Sakkal Majalla" w:eastAsia="Times New Roman" w:hAnsi="Sakkal Majalla" w:cs="Sakkal Majalla"/>
          <w:color w:val="000000" w:themeColor="text1"/>
          <w:sz w:val="28"/>
          <w:szCs w:val="28"/>
        </w:rPr>
        <w:t>.</w:t>
      </w:r>
    </w:p>
    <w:p w14:paraId="0BCAC2AA" w14:textId="77777777" w:rsidR="00CA3A59" w:rsidRPr="0084005C" w:rsidRDefault="00CA3A59" w:rsidP="00D754FA">
      <w:pPr>
        <w:numPr>
          <w:ilvl w:val="0"/>
          <w:numId w:val="67"/>
        </w:numPr>
        <w:bidi/>
        <w:spacing w:before="100" w:beforeAutospacing="1" w:after="100" w:afterAutospacing="1" w:line="360" w:lineRule="auto"/>
        <w:ind w:left="419" w:hanging="425"/>
        <w:contextualSpacing/>
        <w:jc w:val="both"/>
        <w:rPr>
          <w:rFonts w:ascii="Sakkal Majalla" w:eastAsia="Times New Roman" w:hAnsi="Sakkal Majalla" w:cs="Sakkal Majalla"/>
          <w:color w:val="000000" w:themeColor="text1"/>
          <w:sz w:val="28"/>
          <w:szCs w:val="28"/>
        </w:rPr>
      </w:pPr>
      <w:r w:rsidRPr="0084005C">
        <w:rPr>
          <w:rFonts w:ascii="Sakkal Majalla" w:eastAsia="Times New Roman" w:hAnsi="Sakkal Majalla" w:cs="Sakkal Majalla"/>
          <w:color w:val="000000" w:themeColor="text1"/>
          <w:sz w:val="28"/>
          <w:szCs w:val="28"/>
          <w:rtl/>
        </w:rPr>
        <w:t>تساهم الدراسة في إثراء الأدبيات العلمية الحالية من خلال تقديم نتائج وتوصيات مستندة إلى تحليل دقيق وشامل للبيانات. يمكن أن تكون هذه النتائج مرجعاً مهماً للباحثين والأكاديميين الذين يدرسون مواضيع مشابهة، مما يعزز من قاعدة المعرفة في هذا المجال</w:t>
      </w:r>
      <w:r w:rsidRPr="0084005C">
        <w:rPr>
          <w:rFonts w:ascii="Sakkal Majalla" w:eastAsia="Times New Roman" w:hAnsi="Sakkal Majalla" w:cs="Sakkal Majalla"/>
          <w:color w:val="000000" w:themeColor="text1"/>
          <w:sz w:val="28"/>
          <w:szCs w:val="28"/>
        </w:rPr>
        <w:t>.</w:t>
      </w:r>
    </w:p>
    <w:p w14:paraId="7C9AA25C" w14:textId="77777777" w:rsidR="00CA3A59" w:rsidRPr="00995249" w:rsidRDefault="00CA3A59" w:rsidP="00D754FA">
      <w:pPr>
        <w:pStyle w:val="a7"/>
        <w:numPr>
          <w:ilvl w:val="0"/>
          <w:numId w:val="78"/>
        </w:numPr>
        <w:ind w:left="424" w:hanging="426"/>
        <w:outlineLvl w:val="2"/>
        <w:rPr>
          <w:rFonts w:eastAsia="Times New Roman" w:cs="Sakkal Majalla"/>
          <w:b/>
          <w:bCs/>
          <w:color w:val="000000" w:themeColor="text1"/>
          <w:sz w:val="32"/>
          <w:szCs w:val="32"/>
        </w:rPr>
      </w:pPr>
      <w:bookmarkStart w:id="17" w:name="_Toc171989372"/>
      <w:r w:rsidRPr="00995249">
        <w:rPr>
          <w:rFonts w:eastAsia="Times New Roman" w:cs="Sakkal Majalla" w:hint="cs"/>
          <w:b/>
          <w:bCs/>
          <w:color w:val="000000" w:themeColor="text1"/>
          <w:sz w:val="32"/>
          <w:szCs w:val="32"/>
          <w:rtl/>
        </w:rPr>
        <w:t>الأهمية العملية</w:t>
      </w:r>
      <w:r w:rsidRPr="00995249">
        <w:rPr>
          <w:rFonts w:eastAsia="Times New Roman" w:cs="Sakkal Majalla" w:hint="cs"/>
          <w:b/>
          <w:bCs/>
          <w:color w:val="000000" w:themeColor="text1"/>
          <w:sz w:val="32"/>
          <w:szCs w:val="32"/>
        </w:rPr>
        <w:t>:</w:t>
      </w:r>
      <w:bookmarkEnd w:id="17"/>
    </w:p>
    <w:p w14:paraId="5353A2E0" w14:textId="77777777" w:rsidR="00CA3A59" w:rsidRPr="0084005C" w:rsidRDefault="00CA3A59" w:rsidP="00D754FA">
      <w:pPr>
        <w:bidi/>
        <w:spacing w:before="100" w:beforeAutospacing="1" w:after="100" w:afterAutospacing="1" w:line="360" w:lineRule="auto"/>
        <w:ind w:firstLine="720"/>
        <w:contextualSpacing/>
        <w:jc w:val="both"/>
        <w:rPr>
          <w:rFonts w:ascii="Sakkal Majalla" w:eastAsia="Times New Roman" w:hAnsi="Sakkal Majalla" w:cs="Sakkal Majalla"/>
          <w:color w:val="000000" w:themeColor="text1"/>
          <w:sz w:val="28"/>
          <w:szCs w:val="28"/>
        </w:rPr>
      </w:pPr>
      <w:r w:rsidRPr="0084005C">
        <w:rPr>
          <w:rFonts w:ascii="Sakkal Majalla" w:eastAsia="Times New Roman" w:hAnsi="Sakkal Majalla" w:cs="Sakkal Majalla"/>
          <w:color w:val="000000" w:themeColor="text1"/>
          <w:sz w:val="28"/>
          <w:szCs w:val="28"/>
          <w:rtl/>
        </w:rPr>
        <w:t>تكتسب هذه الدراسة أهمية عملية كبيرة، حيث تقدم إسهامات ملموسة يمكن أن تسهم في تحسين الأداء الفعلي لمشاريع البنية التحتية في المملكة العربية السعودية. تبرز الأهمية العملية للدراسة من خلال النقاط التالية</w:t>
      </w:r>
      <w:r w:rsidRPr="0084005C">
        <w:rPr>
          <w:rFonts w:ascii="Sakkal Majalla" w:eastAsia="Times New Roman" w:hAnsi="Sakkal Majalla" w:cs="Sakkal Majalla"/>
          <w:color w:val="000000" w:themeColor="text1"/>
          <w:sz w:val="28"/>
          <w:szCs w:val="28"/>
        </w:rPr>
        <w:t>:</w:t>
      </w:r>
    </w:p>
    <w:p w14:paraId="4A9C442A" w14:textId="77777777" w:rsidR="00CA3A59" w:rsidRPr="0084005C" w:rsidRDefault="00CA3A59" w:rsidP="00D754FA">
      <w:pPr>
        <w:numPr>
          <w:ilvl w:val="0"/>
          <w:numId w:val="68"/>
        </w:numPr>
        <w:tabs>
          <w:tab w:val="clear" w:pos="1440"/>
          <w:tab w:val="left" w:pos="282"/>
          <w:tab w:val="num" w:pos="424"/>
        </w:tabs>
        <w:bidi/>
        <w:spacing w:after="0" w:line="360" w:lineRule="auto"/>
        <w:ind w:left="424" w:hanging="426"/>
        <w:jc w:val="both"/>
        <w:rPr>
          <w:rFonts w:ascii="Sakkal Majalla" w:eastAsia="Times New Roman" w:hAnsi="Sakkal Majalla" w:cs="Sakkal Majalla"/>
          <w:color w:val="000000" w:themeColor="text1"/>
          <w:sz w:val="28"/>
          <w:szCs w:val="28"/>
        </w:rPr>
      </w:pPr>
      <w:r w:rsidRPr="0084005C">
        <w:rPr>
          <w:rFonts w:ascii="Sakkal Majalla" w:eastAsia="Times New Roman" w:hAnsi="Sakkal Majalla" w:cs="Sakkal Majalla"/>
          <w:color w:val="000000" w:themeColor="text1"/>
          <w:sz w:val="28"/>
          <w:szCs w:val="28"/>
          <w:rtl/>
        </w:rPr>
        <w:t>من خلال تحديد العلاقة بين التخطيط الاستراتيجي وأداء المشاريع، يمكن للدراسة تقديم توصيات عملية لتحسين كفاءة وفاعلية تنفيذ مشاريع البنية التحتية. تطبيق هذه التوصيات يمكن أن يساعد في تقليل التكاليف، تسريع الجداول الزمنية، وتحسين جودة المشاريع</w:t>
      </w:r>
      <w:r w:rsidRPr="0084005C">
        <w:rPr>
          <w:rFonts w:ascii="Sakkal Majalla" w:eastAsia="Times New Roman" w:hAnsi="Sakkal Majalla" w:cs="Sakkal Majalla"/>
          <w:color w:val="000000" w:themeColor="text1"/>
          <w:sz w:val="28"/>
          <w:szCs w:val="28"/>
        </w:rPr>
        <w:t>.</w:t>
      </w:r>
    </w:p>
    <w:p w14:paraId="67EFE276" w14:textId="77777777" w:rsidR="00CA3A59" w:rsidRPr="0084005C" w:rsidRDefault="00CA3A59" w:rsidP="00D754FA">
      <w:pPr>
        <w:numPr>
          <w:ilvl w:val="0"/>
          <w:numId w:val="68"/>
        </w:numPr>
        <w:tabs>
          <w:tab w:val="clear" w:pos="1440"/>
          <w:tab w:val="num" w:pos="424"/>
        </w:tabs>
        <w:bidi/>
        <w:spacing w:after="0" w:line="360" w:lineRule="auto"/>
        <w:ind w:left="424" w:hanging="426"/>
        <w:jc w:val="both"/>
        <w:rPr>
          <w:rFonts w:ascii="Sakkal Majalla" w:eastAsia="Times New Roman" w:hAnsi="Sakkal Majalla" w:cs="Sakkal Majalla"/>
          <w:color w:val="000000" w:themeColor="text1"/>
          <w:sz w:val="28"/>
          <w:szCs w:val="28"/>
        </w:rPr>
      </w:pPr>
      <w:r w:rsidRPr="0084005C">
        <w:rPr>
          <w:rFonts w:ascii="Sakkal Majalla" w:eastAsia="Times New Roman" w:hAnsi="Sakkal Majalla" w:cs="Sakkal Majalla" w:hint="cs"/>
          <w:b/>
          <w:bCs/>
          <w:color w:val="000000" w:themeColor="text1"/>
          <w:sz w:val="28"/>
          <w:szCs w:val="28"/>
          <w:rtl/>
        </w:rPr>
        <w:t>ت</w:t>
      </w:r>
      <w:r w:rsidRPr="0084005C">
        <w:rPr>
          <w:rFonts w:ascii="Sakkal Majalla" w:eastAsia="Times New Roman" w:hAnsi="Sakkal Majalla" w:cs="Sakkal Majalla"/>
          <w:color w:val="000000" w:themeColor="text1"/>
          <w:sz w:val="28"/>
          <w:szCs w:val="28"/>
          <w:rtl/>
        </w:rPr>
        <w:t>وفر الدراسة بيانات وتحليلات دقيقة يمكن استخدامها من قبل صانعي القرار في الحكومة والقطاع الخاص لتطوير سياسات واستراتيجيات فعالة في مجال إدارة المشاريع. هذا يسهم في اتخاذ قرارات مبنية على أدلة علمية، مما يعزز من فعالية التخطيط والتنفيذ</w:t>
      </w:r>
      <w:r w:rsidRPr="0084005C">
        <w:rPr>
          <w:rFonts w:ascii="Sakkal Majalla" w:eastAsia="Times New Roman" w:hAnsi="Sakkal Majalla" w:cs="Sakkal Majalla"/>
          <w:color w:val="000000" w:themeColor="text1"/>
          <w:sz w:val="28"/>
          <w:szCs w:val="28"/>
        </w:rPr>
        <w:t>.</w:t>
      </w:r>
    </w:p>
    <w:p w14:paraId="78CFB596" w14:textId="77777777" w:rsidR="00CA3A59" w:rsidRPr="0084005C" w:rsidRDefault="00CA3A59" w:rsidP="00D754FA">
      <w:pPr>
        <w:numPr>
          <w:ilvl w:val="0"/>
          <w:numId w:val="68"/>
        </w:numPr>
        <w:tabs>
          <w:tab w:val="clear" w:pos="1440"/>
          <w:tab w:val="num" w:pos="424"/>
        </w:tabs>
        <w:bidi/>
        <w:spacing w:after="0" w:line="360" w:lineRule="auto"/>
        <w:ind w:left="424" w:hanging="426"/>
        <w:jc w:val="both"/>
        <w:rPr>
          <w:rFonts w:ascii="Sakkal Majalla" w:eastAsia="Times New Roman" w:hAnsi="Sakkal Majalla" w:cs="Sakkal Majalla"/>
          <w:color w:val="000000" w:themeColor="text1"/>
          <w:sz w:val="28"/>
          <w:szCs w:val="28"/>
        </w:rPr>
      </w:pPr>
      <w:r w:rsidRPr="0084005C">
        <w:rPr>
          <w:rFonts w:ascii="Sakkal Majalla" w:eastAsia="Times New Roman" w:hAnsi="Sakkal Majalla" w:cs="Sakkal Majalla"/>
          <w:color w:val="000000" w:themeColor="text1"/>
          <w:sz w:val="28"/>
          <w:szCs w:val="28"/>
          <w:rtl/>
        </w:rPr>
        <w:lastRenderedPageBreak/>
        <w:t>تساعد الدراسة في تسليط الضوء على أهمية الشراكات بين القطاعين العام والخاص في تمويل وتنفيذ مشاريع البنية التحتية. من خلال تقديم نماذج ناجحة للشراكات وأفضل الممارسات، يمكن تشجيع المزيد من التعاون بين هذين القطاعين الحيويين</w:t>
      </w:r>
      <w:r w:rsidRPr="0084005C">
        <w:rPr>
          <w:rFonts w:ascii="Sakkal Majalla" w:eastAsia="Times New Roman" w:hAnsi="Sakkal Majalla" w:cs="Sakkal Majalla"/>
          <w:color w:val="000000" w:themeColor="text1"/>
          <w:sz w:val="28"/>
          <w:szCs w:val="28"/>
        </w:rPr>
        <w:t>.</w:t>
      </w:r>
    </w:p>
    <w:p w14:paraId="53762AD6" w14:textId="77777777" w:rsidR="00CA3A59" w:rsidRPr="0084005C" w:rsidRDefault="00CA3A59" w:rsidP="00D754FA">
      <w:pPr>
        <w:numPr>
          <w:ilvl w:val="0"/>
          <w:numId w:val="68"/>
        </w:numPr>
        <w:tabs>
          <w:tab w:val="clear" w:pos="1440"/>
          <w:tab w:val="num" w:pos="424"/>
        </w:tabs>
        <w:bidi/>
        <w:spacing w:after="0" w:line="360" w:lineRule="auto"/>
        <w:ind w:left="424" w:hanging="426"/>
        <w:jc w:val="both"/>
        <w:rPr>
          <w:rFonts w:ascii="Sakkal Majalla" w:eastAsia="Times New Roman" w:hAnsi="Sakkal Majalla" w:cs="Sakkal Majalla"/>
          <w:color w:val="000000" w:themeColor="text1"/>
          <w:sz w:val="28"/>
          <w:szCs w:val="28"/>
        </w:rPr>
      </w:pPr>
      <w:r w:rsidRPr="0084005C">
        <w:rPr>
          <w:rFonts w:ascii="Sakkal Majalla" w:eastAsia="Times New Roman" w:hAnsi="Sakkal Majalla" w:cs="Sakkal Majalla"/>
          <w:color w:val="000000" w:themeColor="text1"/>
          <w:sz w:val="28"/>
          <w:szCs w:val="28"/>
          <w:rtl/>
        </w:rPr>
        <w:t>تقدم الدراسة رؤى حول أهمية تطوير القدرات الإدارية في مجال التخطيط الاستراتيجي وإدارة المشاريع. يمكن استخدام هذه الرؤى لتصميم برامج تدريبية متخصصة تساهم في تعزيز مهارات وقدرات مديري المشاريع والمهندسين</w:t>
      </w:r>
      <w:r w:rsidRPr="0084005C">
        <w:rPr>
          <w:rFonts w:ascii="Sakkal Majalla" w:eastAsia="Times New Roman" w:hAnsi="Sakkal Majalla" w:cs="Sakkal Majalla"/>
          <w:color w:val="000000" w:themeColor="text1"/>
          <w:sz w:val="28"/>
          <w:szCs w:val="28"/>
        </w:rPr>
        <w:t>.</w:t>
      </w:r>
    </w:p>
    <w:p w14:paraId="77562A95" w14:textId="77777777" w:rsidR="00CA3A59" w:rsidRPr="0084005C" w:rsidRDefault="00CA3A59" w:rsidP="00D754FA">
      <w:pPr>
        <w:numPr>
          <w:ilvl w:val="0"/>
          <w:numId w:val="68"/>
        </w:numPr>
        <w:tabs>
          <w:tab w:val="clear" w:pos="1440"/>
          <w:tab w:val="num" w:pos="424"/>
        </w:tabs>
        <w:bidi/>
        <w:spacing w:after="0" w:line="360" w:lineRule="auto"/>
        <w:ind w:left="424" w:hanging="426"/>
        <w:jc w:val="both"/>
        <w:rPr>
          <w:rFonts w:ascii="Sakkal Majalla" w:eastAsia="Times New Roman" w:hAnsi="Sakkal Majalla" w:cs="Sakkal Majalla"/>
          <w:color w:val="000000" w:themeColor="text1"/>
          <w:sz w:val="28"/>
          <w:szCs w:val="28"/>
        </w:rPr>
      </w:pPr>
      <w:r w:rsidRPr="0084005C">
        <w:rPr>
          <w:rFonts w:ascii="Sakkal Majalla" w:eastAsia="Times New Roman" w:hAnsi="Sakkal Majalla" w:cs="Sakkal Majalla"/>
          <w:color w:val="000000" w:themeColor="text1"/>
          <w:sz w:val="28"/>
          <w:szCs w:val="28"/>
          <w:rtl/>
        </w:rPr>
        <w:t>تقدم الدراسة توصيات حول كيفية تطبيق ممارسات الاستدامة في مشاريع البنية التحتية. هذا يساهم في تقليل الأثر البيئي السلبي للمشاريع وتعزيز التنمية المستدامة</w:t>
      </w:r>
      <w:r w:rsidRPr="0084005C">
        <w:rPr>
          <w:rFonts w:ascii="Sakkal Majalla" w:eastAsia="Times New Roman" w:hAnsi="Sakkal Majalla" w:cs="Sakkal Majalla"/>
          <w:color w:val="000000" w:themeColor="text1"/>
          <w:sz w:val="28"/>
          <w:szCs w:val="28"/>
        </w:rPr>
        <w:t>.</w:t>
      </w:r>
    </w:p>
    <w:p w14:paraId="3FAC83F9" w14:textId="34AF52A3" w:rsidR="00CA3A59" w:rsidRPr="006D769C" w:rsidRDefault="006D769C" w:rsidP="00044BDB">
      <w:pPr>
        <w:keepNext/>
        <w:keepLines/>
        <w:bidi/>
        <w:spacing w:line="360" w:lineRule="auto"/>
        <w:jc w:val="both"/>
        <w:outlineLvl w:val="1"/>
        <w:rPr>
          <w:rFonts w:ascii="Sakkal Majalla" w:eastAsia="Calibri" w:hAnsi="Sakkal Majalla" w:cs="Sakkal Majalla"/>
          <w:b/>
          <w:bCs/>
          <w:color w:val="000000" w:themeColor="text1"/>
          <w:sz w:val="36"/>
          <w:szCs w:val="36"/>
          <w:rtl/>
        </w:rPr>
      </w:pPr>
      <w:bookmarkStart w:id="18" w:name="_Toc170664296"/>
      <w:bookmarkStart w:id="19" w:name="_Toc171989373"/>
      <w:r w:rsidRPr="006D769C">
        <w:rPr>
          <w:rFonts w:ascii="Sakkal Majalla" w:eastAsia="Calibri" w:hAnsi="Sakkal Majalla" w:cs="Sakkal Majalla" w:hint="cs"/>
          <w:b/>
          <w:bCs/>
          <w:color w:val="000000" w:themeColor="text1"/>
          <w:sz w:val="36"/>
          <w:szCs w:val="36"/>
          <w:rtl/>
        </w:rPr>
        <w:t xml:space="preserve">3.1 </w:t>
      </w:r>
      <w:r w:rsidR="00CA3A59" w:rsidRPr="006D769C">
        <w:rPr>
          <w:rFonts w:ascii="Sakkal Majalla" w:eastAsia="Calibri" w:hAnsi="Sakkal Majalla" w:cs="Sakkal Majalla" w:hint="cs"/>
          <w:b/>
          <w:bCs/>
          <w:color w:val="000000" w:themeColor="text1"/>
          <w:sz w:val="36"/>
          <w:szCs w:val="36"/>
          <w:rtl/>
        </w:rPr>
        <w:t>أهداف الدراسة:</w:t>
      </w:r>
      <w:bookmarkEnd w:id="15"/>
      <w:bookmarkEnd w:id="16"/>
      <w:bookmarkEnd w:id="18"/>
      <w:bookmarkEnd w:id="19"/>
    </w:p>
    <w:p w14:paraId="584FCC62"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bookmarkStart w:id="20" w:name="_Toc169790491"/>
      <w:bookmarkStart w:id="21" w:name="_Toc169790583"/>
      <w:r w:rsidRPr="0084005C">
        <w:rPr>
          <w:rFonts w:ascii="Sakkal Majalla" w:eastAsia="Calibri" w:hAnsi="Sakkal Majalla" w:cs="Sakkal Majalla"/>
          <w:color w:val="000000" w:themeColor="text1"/>
          <w:sz w:val="28"/>
          <w:szCs w:val="28"/>
          <w:rtl/>
        </w:rPr>
        <w:t>تهدف هذه الدراسة إلى استكشاف دور التخطيط الاستراتيجي في تحسين أداء مشاريع البنية التحتية في المملكة العربية السعودية، من خلال التركيز على مجموعة من الأبعاد المحددة للتخطيط الاستراتيجي وأثرها على الأداء المؤسسي للمشروعات الإنشائية. وتتضمن أهداف الدراسة الرئيسية والفرعية ما يلي</w:t>
      </w:r>
      <w:r w:rsidRPr="0084005C">
        <w:rPr>
          <w:rFonts w:ascii="Sakkal Majalla" w:eastAsia="Calibri" w:hAnsi="Sakkal Majalla" w:cs="Sakkal Majalla"/>
          <w:color w:val="000000" w:themeColor="text1"/>
          <w:sz w:val="28"/>
          <w:szCs w:val="28"/>
        </w:rPr>
        <w:t>:</w:t>
      </w:r>
      <w:r w:rsidRPr="0084005C">
        <w:rPr>
          <w:rFonts w:ascii="Sakkal Majalla" w:eastAsia="Calibri" w:hAnsi="Sakkal Majalla" w:cs="Sakkal Majalla" w:hint="cs"/>
          <w:color w:val="000000" w:themeColor="text1"/>
          <w:sz w:val="28"/>
          <w:szCs w:val="28"/>
          <w:rtl/>
        </w:rPr>
        <w:t xml:space="preserve">، </w:t>
      </w:r>
      <w:bookmarkStart w:id="22" w:name="_Hlk139487190"/>
    </w:p>
    <w:p w14:paraId="0860BF25"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JO"/>
        </w:rPr>
      </w:pPr>
      <w:bookmarkStart w:id="23" w:name="_Hlk142868358"/>
      <w:bookmarkEnd w:id="22"/>
      <w:r w:rsidRPr="0084005C">
        <w:rPr>
          <w:rFonts w:ascii="Sakkal Majalla" w:eastAsia="Calibri" w:hAnsi="Sakkal Majalla" w:cs="Sakkal Majalla"/>
          <w:color w:val="000000" w:themeColor="text1"/>
          <w:sz w:val="28"/>
          <w:szCs w:val="28"/>
          <w:rtl/>
        </w:rPr>
        <w:t>تحليل العلاقة بين بين التخطيط الاستراتيجي بأبعاده المختلفة (الرؤية والرسالة، الأهداف، دراسة البيئة الداخلية والخارجية، تنفيذ الخطة، مراجعة وتقويم الخطة) وأداء مشاريع البنية التحتية من حيث الكفاءة والفاعلية</w:t>
      </w:r>
      <w:r w:rsidRPr="0084005C">
        <w:rPr>
          <w:rFonts w:ascii="Sakkal Majalla" w:eastAsia="Calibri" w:hAnsi="Sakkal Majalla" w:cs="Sakkal Majalla"/>
          <w:color w:val="000000" w:themeColor="text1"/>
          <w:sz w:val="28"/>
          <w:szCs w:val="28"/>
        </w:rPr>
        <w:t>.</w:t>
      </w:r>
    </w:p>
    <w:bookmarkEnd w:id="23"/>
    <w:p w14:paraId="0291A55E" w14:textId="77777777" w:rsidR="00CA3A59" w:rsidRPr="0084005C" w:rsidRDefault="00CA3A59" w:rsidP="00D754FA">
      <w:pPr>
        <w:numPr>
          <w:ilvl w:val="0"/>
          <w:numId w:val="51"/>
        </w:numPr>
        <w:bidi/>
        <w:spacing w:after="0" w:line="360" w:lineRule="auto"/>
        <w:ind w:left="424" w:hanging="427"/>
        <w:contextualSpacing/>
        <w:jc w:val="both"/>
        <w:rPr>
          <w:rFonts w:ascii="Sakkal Majalla" w:eastAsia="Calibri" w:hAnsi="Sakkal Majalla" w:cs="Sakkal Majalla"/>
          <w:color w:val="000000" w:themeColor="text1"/>
          <w:sz w:val="28"/>
          <w:szCs w:val="28"/>
          <w:lang w:bidi="ar-JO"/>
        </w:rPr>
      </w:pPr>
      <w:r w:rsidRPr="0084005C">
        <w:rPr>
          <w:rFonts w:ascii="Sakkal Majalla" w:eastAsia="Calibri" w:hAnsi="Sakkal Majalla" w:cs="Sakkal Majalla"/>
          <w:color w:val="000000" w:themeColor="text1"/>
          <w:sz w:val="28"/>
          <w:szCs w:val="28"/>
          <w:rtl/>
        </w:rPr>
        <w:t>تقييم مدى تأثير وضوح الرؤية والرسالة للخطة الاستراتيجية على أداء مشاريع البنية التحتية في المملكة العربية السعودية</w:t>
      </w:r>
      <w:r w:rsidRPr="0084005C">
        <w:rPr>
          <w:rFonts w:ascii="Sakkal Majalla" w:eastAsia="Calibri" w:hAnsi="Sakkal Majalla" w:cs="Sakkal Majalla"/>
          <w:color w:val="000000" w:themeColor="text1"/>
          <w:sz w:val="28"/>
          <w:szCs w:val="28"/>
          <w:lang w:bidi="ar-JO"/>
        </w:rPr>
        <w:t>.</w:t>
      </w:r>
    </w:p>
    <w:p w14:paraId="2881C018" w14:textId="77777777" w:rsidR="00CA3A59" w:rsidRPr="0084005C" w:rsidRDefault="00CA3A59" w:rsidP="00D754FA">
      <w:pPr>
        <w:numPr>
          <w:ilvl w:val="0"/>
          <w:numId w:val="51"/>
        </w:numPr>
        <w:bidi/>
        <w:spacing w:after="0" w:line="360" w:lineRule="auto"/>
        <w:ind w:left="424" w:hanging="427"/>
        <w:contextualSpacing/>
        <w:jc w:val="both"/>
        <w:rPr>
          <w:rFonts w:ascii="Sakkal Majalla" w:eastAsia="Calibri" w:hAnsi="Sakkal Majalla" w:cs="Sakkal Majalla"/>
          <w:color w:val="000000" w:themeColor="text1"/>
          <w:sz w:val="28"/>
          <w:szCs w:val="28"/>
          <w:lang w:bidi="ar-JO"/>
        </w:rPr>
      </w:pPr>
      <w:r w:rsidRPr="0084005C">
        <w:rPr>
          <w:rFonts w:ascii="Sakkal Majalla" w:eastAsia="Calibri" w:hAnsi="Sakkal Majalla" w:cs="Sakkal Majalla"/>
          <w:color w:val="000000" w:themeColor="text1"/>
          <w:sz w:val="28"/>
          <w:szCs w:val="28"/>
          <w:rtl/>
        </w:rPr>
        <w:t>تحليل العلاقة بين وضوح أهداف الخطة الاستراتيجية وأداء مشاريع البنية التحتية، بهدف تحديد مدى أهمية تحديد أهداف واضحة ومحددة في نجاح تنفيذ المشاريع</w:t>
      </w:r>
      <w:r w:rsidRPr="0084005C">
        <w:rPr>
          <w:rFonts w:ascii="Sakkal Majalla" w:eastAsia="Calibri" w:hAnsi="Sakkal Majalla" w:cs="Sakkal Majalla"/>
          <w:color w:val="000000" w:themeColor="text1"/>
          <w:sz w:val="28"/>
          <w:szCs w:val="28"/>
          <w:lang w:bidi="ar-JO"/>
        </w:rPr>
        <w:t>.</w:t>
      </w:r>
    </w:p>
    <w:p w14:paraId="14B3345D" w14:textId="77777777" w:rsidR="00CA3A59" w:rsidRPr="0084005C" w:rsidRDefault="00CA3A59" w:rsidP="00D754FA">
      <w:pPr>
        <w:numPr>
          <w:ilvl w:val="0"/>
          <w:numId w:val="51"/>
        </w:numPr>
        <w:bidi/>
        <w:spacing w:after="0" w:line="360" w:lineRule="auto"/>
        <w:ind w:left="424" w:hanging="427"/>
        <w:contextualSpacing/>
        <w:jc w:val="both"/>
        <w:rPr>
          <w:rFonts w:ascii="Sakkal Majalla" w:eastAsia="Calibri" w:hAnsi="Sakkal Majalla" w:cs="Sakkal Majalla"/>
          <w:color w:val="000000" w:themeColor="text1"/>
          <w:sz w:val="28"/>
          <w:szCs w:val="28"/>
          <w:lang w:bidi="ar-JO"/>
        </w:rPr>
      </w:pPr>
      <w:r w:rsidRPr="0084005C">
        <w:rPr>
          <w:rFonts w:ascii="Sakkal Majalla" w:eastAsia="Calibri" w:hAnsi="Sakkal Majalla" w:cs="Sakkal Majalla"/>
          <w:color w:val="000000" w:themeColor="text1"/>
          <w:sz w:val="28"/>
          <w:szCs w:val="28"/>
          <w:rtl/>
        </w:rPr>
        <w:t>دراسة مدى تأثير تحليل البيئة الداخلية والخارجية عند إعداد الخطة الاستراتيجية على أداء مشاريع البنية التحتية، بهدف فهم أهمية تقييم العوامل المحيطة وتأثيرها على نجاح المشاريع.</w:t>
      </w:r>
    </w:p>
    <w:p w14:paraId="39EC7D85" w14:textId="77777777" w:rsidR="00CA3A59" w:rsidRPr="0084005C" w:rsidRDefault="00CA3A59" w:rsidP="00D754FA">
      <w:pPr>
        <w:numPr>
          <w:ilvl w:val="0"/>
          <w:numId w:val="51"/>
        </w:numPr>
        <w:bidi/>
        <w:spacing w:after="0" w:line="360" w:lineRule="auto"/>
        <w:ind w:left="424" w:hanging="427"/>
        <w:contextualSpacing/>
        <w:jc w:val="both"/>
        <w:rPr>
          <w:rFonts w:ascii="Sakkal Majalla" w:eastAsia="Calibri" w:hAnsi="Sakkal Majalla" w:cs="Sakkal Majalla"/>
          <w:color w:val="000000" w:themeColor="text1"/>
          <w:sz w:val="28"/>
          <w:szCs w:val="28"/>
          <w:lang w:bidi="ar-JO"/>
        </w:rPr>
      </w:pPr>
      <w:r w:rsidRPr="0084005C">
        <w:rPr>
          <w:rFonts w:ascii="Sakkal Majalla" w:eastAsia="Calibri" w:hAnsi="Sakkal Majalla" w:cs="Sakkal Majalla"/>
          <w:color w:val="000000" w:themeColor="text1"/>
          <w:sz w:val="28"/>
          <w:szCs w:val="28"/>
          <w:rtl/>
          <w:lang w:bidi="ar-JO"/>
        </w:rPr>
        <w:lastRenderedPageBreak/>
        <w:t>دراسة العلاقة بين دقة تنفيذ الخطة الاستراتيجية وأداء مشاريع البنية التحتية، بهدف تحديد مدى تأثير التنفيذ الفعال للخطة على تحسين الأداء المؤسسي.</w:t>
      </w:r>
    </w:p>
    <w:p w14:paraId="409837D3" w14:textId="77777777" w:rsidR="00CA3A59" w:rsidRPr="0084005C" w:rsidRDefault="00CA3A59" w:rsidP="00D754FA">
      <w:pPr>
        <w:numPr>
          <w:ilvl w:val="0"/>
          <w:numId w:val="51"/>
        </w:numPr>
        <w:bidi/>
        <w:spacing w:line="360" w:lineRule="auto"/>
        <w:ind w:left="424" w:hanging="427"/>
        <w:contextualSpacing/>
        <w:jc w:val="both"/>
        <w:rPr>
          <w:rFonts w:ascii="Sakkal Majalla" w:eastAsia="Calibri" w:hAnsi="Sakkal Majalla" w:cs="Sakkal Majalla"/>
          <w:color w:val="000000" w:themeColor="text1"/>
          <w:sz w:val="28"/>
          <w:szCs w:val="28"/>
          <w:lang w:bidi="ar-JO"/>
        </w:rPr>
      </w:pPr>
      <w:r w:rsidRPr="0084005C">
        <w:rPr>
          <w:rFonts w:ascii="Sakkal Majalla" w:eastAsia="Calibri" w:hAnsi="Sakkal Majalla" w:cs="Sakkal Majalla"/>
          <w:color w:val="000000" w:themeColor="text1"/>
          <w:sz w:val="28"/>
          <w:szCs w:val="28"/>
          <w:rtl/>
          <w:lang w:bidi="ar-JO"/>
        </w:rPr>
        <w:t>تقييم مدى تأثير مراقبة وتقويم الخطة الاستراتيجية على أداء مشاريع البنية التحتية، بهدف فهم أهمية المتابعة والتقويم المستمر في تحقيق أهداف المشاريع وزيادة كفاءتها وفاعليتها.</w:t>
      </w:r>
    </w:p>
    <w:p w14:paraId="2AA271B2" w14:textId="4F431496" w:rsidR="00CA3A59" w:rsidRPr="006D769C" w:rsidRDefault="006D769C" w:rsidP="00044BDB">
      <w:pPr>
        <w:keepNext/>
        <w:keepLines/>
        <w:bidi/>
        <w:spacing w:line="360" w:lineRule="auto"/>
        <w:jc w:val="both"/>
        <w:outlineLvl w:val="1"/>
        <w:rPr>
          <w:rFonts w:ascii="Sakkal Majalla" w:eastAsia="Calibri" w:hAnsi="Sakkal Majalla" w:cs="Sakkal Majalla"/>
          <w:b/>
          <w:bCs/>
          <w:color w:val="000000" w:themeColor="text1"/>
          <w:sz w:val="36"/>
          <w:szCs w:val="36"/>
          <w:rtl/>
        </w:rPr>
      </w:pPr>
      <w:bookmarkStart w:id="24" w:name="_Toc170664297"/>
      <w:bookmarkStart w:id="25" w:name="_Toc171989374"/>
      <w:r w:rsidRPr="006D769C">
        <w:rPr>
          <w:rFonts w:ascii="Sakkal Majalla" w:eastAsia="Calibri" w:hAnsi="Sakkal Majalla" w:cs="Sakkal Majalla" w:hint="cs"/>
          <w:b/>
          <w:bCs/>
          <w:color w:val="000000" w:themeColor="text1"/>
          <w:sz w:val="36"/>
          <w:szCs w:val="36"/>
          <w:rtl/>
        </w:rPr>
        <w:t xml:space="preserve">4.1 </w:t>
      </w:r>
      <w:r w:rsidR="00CA3A59" w:rsidRPr="006D769C">
        <w:rPr>
          <w:rFonts w:ascii="Sakkal Majalla" w:eastAsia="Calibri" w:hAnsi="Sakkal Majalla" w:cs="Sakkal Majalla" w:hint="cs"/>
          <w:b/>
          <w:bCs/>
          <w:color w:val="000000" w:themeColor="text1"/>
          <w:sz w:val="36"/>
          <w:szCs w:val="36"/>
          <w:rtl/>
        </w:rPr>
        <w:t>تساؤلات الدراسة</w:t>
      </w:r>
      <w:bookmarkEnd w:id="20"/>
      <w:bookmarkEnd w:id="21"/>
      <w:bookmarkEnd w:id="24"/>
      <w:bookmarkEnd w:id="25"/>
    </w:p>
    <w:p w14:paraId="34F07D8D" w14:textId="77777777" w:rsidR="00CA3A59" w:rsidRPr="0084005C" w:rsidRDefault="00CA3A59" w:rsidP="00D754FA">
      <w:pPr>
        <w:numPr>
          <w:ilvl w:val="0"/>
          <w:numId w:val="65"/>
        </w:numPr>
        <w:bidi/>
        <w:spacing w:after="0"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hint="cs"/>
          <w:color w:val="000000" w:themeColor="text1"/>
          <w:sz w:val="28"/>
          <w:szCs w:val="28"/>
          <w:rtl/>
        </w:rPr>
        <w:t xml:space="preserve">السؤال الرئيسي </w:t>
      </w:r>
      <w:bookmarkStart w:id="26" w:name="_Hlk142954117"/>
      <w:proofErr w:type="gramStart"/>
      <w:r w:rsidRPr="0084005C">
        <w:rPr>
          <w:rFonts w:ascii="Sakkal Majalla" w:eastAsia="Calibri" w:hAnsi="Sakkal Majalla" w:cs="Sakkal Majalla" w:hint="cs"/>
          <w:color w:val="000000" w:themeColor="text1"/>
          <w:sz w:val="28"/>
          <w:szCs w:val="28"/>
          <w:rtl/>
        </w:rPr>
        <w:t>الأول</w:t>
      </w:r>
      <w:r w:rsidRPr="0084005C">
        <w:rPr>
          <w:rFonts w:ascii="Sakkal Majalla" w:eastAsia="Calibri" w:hAnsi="Sakkal Majalla" w:cs="Sakkal Majalla" w:hint="cs"/>
          <w:b/>
          <w:bCs/>
          <w:color w:val="000000" w:themeColor="text1"/>
          <w:sz w:val="28"/>
          <w:szCs w:val="28"/>
          <w:rtl/>
        </w:rPr>
        <w:t xml:space="preserve"> :</w:t>
      </w:r>
      <w:bookmarkEnd w:id="26"/>
      <w:proofErr w:type="gramEnd"/>
      <w:r w:rsidRPr="0084005C">
        <w:rPr>
          <w:rFonts w:ascii="Times New Roman" w:eastAsia="Times New Roman" w:hAnsi="Symbol" w:cs="Times New Roman"/>
          <w:color w:val="000000" w:themeColor="text1"/>
          <w:sz w:val="24"/>
          <w:szCs w:val="24"/>
        </w:rPr>
        <w:t xml:space="preserve"> </w:t>
      </w:r>
      <w:r w:rsidRPr="0084005C">
        <w:rPr>
          <w:rFonts w:ascii="Sakkal Majalla" w:eastAsia="Calibri" w:hAnsi="Sakkal Majalla" w:cs="Sakkal Majalla" w:hint="cs"/>
          <w:color w:val="000000" w:themeColor="text1"/>
          <w:sz w:val="28"/>
          <w:szCs w:val="28"/>
          <w:rtl/>
        </w:rPr>
        <w:t>ما تأثير التخطيط</w:t>
      </w:r>
      <w:r w:rsidRPr="0084005C">
        <w:rPr>
          <w:rFonts w:ascii="Sakkal Majalla" w:eastAsia="Calibri" w:hAnsi="Sakkal Majalla" w:cs="Sakkal Majalla"/>
          <w:color w:val="000000" w:themeColor="text1"/>
          <w:sz w:val="28"/>
          <w:szCs w:val="28"/>
          <w:rtl/>
        </w:rPr>
        <w:t xml:space="preserve"> الاستراتيجي بأبعاده (الرؤية والرسالة، الأهداف، البيئة الداخلية والخارجية، تنفيذ الخطة، مراجعة وتقويم الخطة) وأداء المشروعات الإنشائية (الكفاءة، الفاعلية</w:t>
      </w:r>
      <w:r w:rsidRPr="0084005C">
        <w:rPr>
          <w:rFonts w:ascii="Sakkal Majalla" w:eastAsia="Calibri" w:hAnsi="Sakkal Majalla" w:cs="Sakkal Majalla" w:hint="cs"/>
          <w:color w:val="000000" w:themeColor="text1"/>
          <w:sz w:val="28"/>
          <w:szCs w:val="28"/>
          <w:rtl/>
        </w:rPr>
        <w:t xml:space="preserve">، والانتاجية </w:t>
      </w:r>
      <w:r w:rsidRPr="0084005C">
        <w:rPr>
          <w:rFonts w:ascii="Sakkal Majalla" w:eastAsia="Calibri" w:hAnsi="Sakkal Majalla" w:cs="Sakkal Majalla"/>
          <w:color w:val="000000" w:themeColor="text1"/>
          <w:sz w:val="28"/>
          <w:szCs w:val="28"/>
          <w:rtl/>
        </w:rPr>
        <w:t>) في مشاريع البنية التحتية في المملكة العربية السعودية؟</w:t>
      </w:r>
    </w:p>
    <w:p w14:paraId="090D536E" w14:textId="77777777" w:rsidR="00CA3A59" w:rsidRPr="006D769C" w:rsidRDefault="00CA3A59" w:rsidP="00044BDB">
      <w:pPr>
        <w:bidi/>
        <w:spacing w:line="360" w:lineRule="auto"/>
        <w:ind w:hanging="1"/>
        <w:jc w:val="both"/>
        <w:rPr>
          <w:rFonts w:ascii="Sakkal Majalla" w:eastAsia="Calibri" w:hAnsi="Sakkal Majalla" w:cs="Sakkal Majalla"/>
          <w:color w:val="000000" w:themeColor="text1"/>
          <w:sz w:val="32"/>
          <w:szCs w:val="32"/>
        </w:rPr>
      </w:pPr>
      <w:r w:rsidRPr="006D769C">
        <w:rPr>
          <w:rFonts w:ascii="Sakkal Majalla" w:eastAsia="Calibri" w:hAnsi="Sakkal Majalla" w:cs="Sakkal Majalla"/>
          <w:color w:val="000000" w:themeColor="text1"/>
          <w:sz w:val="32"/>
          <w:szCs w:val="32"/>
        </w:rPr>
        <w:t xml:space="preserve">  </w:t>
      </w:r>
      <w:r w:rsidRPr="006D769C">
        <w:rPr>
          <w:rFonts w:ascii="Sakkal Majalla" w:eastAsia="Calibri" w:hAnsi="Sakkal Majalla" w:cs="Sakkal Majalla"/>
          <w:b/>
          <w:bCs/>
          <w:color w:val="000000" w:themeColor="text1"/>
          <w:sz w:val="32"/>
          <w:szCs w:val="32"/>
          <w:rtl/>
        </w:rPr>
        <w:t>الأسئلة الفرعية</w:t>
      </w:r>
      <w:r w:rsidRPr="006D769C">
        <w:rPr>
          <w:rFonts w:ascii="Sakkal Majalla" w:eastAsia="Calibri" w:hAnsi="Sakkal Majalla" w:cs="Sakkal Majalla"/>
          <w:b/>
          <w:bCs/>
          <w:color w:val="000000" w:themeColor="text1"/>
          <w:sz w:val="32"/>
          <w:szCs w:val="32"/>
        </w:rPr>
        <w:t>:</w:t>
      </w:r>
    </w:p>
    <w:p w14:paraId="5F466831" w14:textId="77777777" w:rsidR="00CA3A59" w:rsidRPr="0084005C" w:rsidRDefault="00CA3A59" w:rsidP="00D754FA">
      <w:pPr>
        <w:numPr>
          <w:ilvl w:val="0"/>
          <w:numId w:val="66"/>
        </w:numPr>
        <w:bidi/>
        <w:spacing w:after="0"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hint="cs"/>
          <w:color w:val="000000" w:themeColor="text1"/>
          <w:sz w:val="28"/>
          <w:szCs w:val="28"/>
          <w:rtl/>
        </w:rPr>
        <w:t xml:space="preserve">ما تأثير </w:t>
      </w:r>
      <w:r w:rsidRPr="0084005C">
        <w:rPr>
          <w:rFonts w:ascii="Sakkal Majalla" w:eastAsia="Calibri" w:hAnsi="Sakkal Majalla" w:cs="Sakkal Majalla"/>
          <w:color w:val="000000" w:themeColor="text1"/>
          <w:sz w:val="28"/>
          <w:szCs w:val="28"/>
          <w:rtl/>
        </w:rPr>
        <w:t>وضوح الرؤية والرسالة للخطة الاستراتيجية وأداء مشاريع البنية التحتية في المملكة العربية السعودية؟</w:t>
      </w:r>
    </w:p>
    <w:p w14:paraId="2B1819B6" w14:textId="77777777" w:rsidR="00CA3A59" w:rsidRPr="0084005C" w:rsidRDefault="00CA3A59" w:rsidP="00D754FA">
      <w:pPr>
        <w:numPr>
          <w:ilvl w:val="0"/>
          <w:numId w:val="66"/>
        </w:numPr>
        <w:bidi/>
        <w:spacing w:after="0"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 xml:space="preserve">هل </w:t>
      </w:r>
      <w:r w:rsidRPr="0084005C">
        <w:rPr>
          <w:rFonts w:ascii="Sakkal Majalla" w:eastAsia="Calibri" w:hAnsi="Sakkal Majalla" w:cs="Sakkal Majalla" w:hint="cs"/>
          <w:color w:val="000000" w:themeColor="text1"/>
          <w:sz w:val="28"/>
          <w:szCs w:val="28"/>
          <w:rtl/>
        </w:rPr>
        <w:t xml:space="preserve">ما تأثير </w:t>
      </w:r>
      <w:r w:rsidRPr="0084005C">
        <w:rPr>
          <w:rFonts w:ascii="Sakkal Majalla" w:eastAsia="Calibri" w:hAnsi="Sakkal Majalla" w:cs="Sakkal Majalla"/>
          <w:color w:val="000000" w:themeColor="text1"/>
          <w:sz w:val="28"/>
          <w:szCs w:val="28"/>
          <w:rtl/>
        </w:rPr>
        <w:t>وضوح أهداف الخطة الاستراتيجية وأداء مشاريع البنية التحتية في المملكة العربية السعودية؟</w:t>
      </w:r>
    </w:p>
    <w:p w14:paraId="569F22E6" w14:textId="77777777" w:rsidR="00CA3A59" w:rsidRPr="0084005C" w:rsidRDefault="00CA3A59" w:rsidP="00D754FA">
      <w:pPr>
        <w:numPr>
          <w:ilvl w:val="0"/>
          <w:numId w:val="66"/>
        </w:numPr>
        <w:bidi/>
        <w:spacing w:after="0"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hint="cs"/>
          <w:color w:val="000000" w:themeColor="text1"/>
          <w:sz w:val="28"/>
          <w:szCs w:val="28"/>
          <w:rtl/>
        </w:rPr>
        <w:t xml:space="preserve">ما تأثير </w:t>
      </w:r>
      <w:r w:rsidRPr="0084005C">
        <w:rPr>
          <w:rFonts w:ascii="Sakkal Majalla" w:eastAsia="Calibri" w:hAnsi="Sakkal Majalla" w:cs="Sakkal Majalla"/>
          <w:color w:val="000000" w:themeColor="text1"/>
          <w:sz w:val="28"/>
          <w:szCs w:val="28"/>
          <w:rtl/>
        </w:rPr>
        <w:t>البيئة الداخلية والخارجية عند إعداد الخطة الاستراتيجية وأداء مشاريع البنية التحتية في المملكة العربية السعودية؟</w:t>
      </w:r>
    </w:p>
    <w:p w14:paraId="320AABD8" w14:textId="77777777" w:rsidR="00CA3A59" w:rsidRPr="0084005C" w:rsidRDefault="00CA3A59" w:rsidP="00D754FA">
      <w:pPr>
        <w:numPr>
          <w:ilvl w:val="0"/>
          <w:numId w:val="66"/>
        </w:numPr>
        <w:bidi/>
        <w:spacing w:after="0"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ما تأثير دقة تنفيذ الخطة الاستراتيجية وأداء مشاريع البنية التحتية في المملكة العربية السعودية؟</w:t>
      </w:r>
    </w:p>
    <w:p w14:paraId="5E6F5296" w14:textId="77777777" w:rsidR="00CA3A59" w:rsidRDefault="00CA3A59" w:rsidP="00D754FA">
      <w:pPr>
        <w:numPr>
          <w:ilvl w:val="0"/>
          <w:numId w:val="66"/>
        </w:numPr>
        <w:bidi/>
        <w:spacing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hint="cs"/>
          <w:color w:val="000000" w:themeColor="text1"/>
          <w:sz w:val="28"/>
          <w:szCs w:val="28"/>
          <w:rtl/>
        </w:rPr>
        <w:t xml:space="preserve">ما تأثير </w:t>
      </w:r>
      <w:r w:rsidRPr="0084005C">
        <w:rPr>
          <w:rFonts w:ascii="Sakkal Majalla" w:eastAsia="Calibri" w:hAnsi="Sakkal Majalla" w:cs="Sakkal Majalla"/>
          <w:color w:val="000000" w:themeColor="text1"/>
          <w:sz w:val="28"/>
          <w:szCs w:val="28"/>
          <w:rtl/>
        </w:rPr>
        <w:t>مراقبة وتقويم الخطة الاستراتيجية وأداء مشاريع البنية التحتية في المملكة العربية السعودية؟</w:t>
      </w:r>
    </w:p>
    <w:p w14:paraId="3932DACF" w14:textId="77777777" w:rsidR="00D754FA" w:rsidRDefault="00D754FA" w:rsidP="00D754FA">
      <w:pPr>
        <w:bidi/>
        <w:spacing w:line="360" w:lineRule="auto"/>
        <w:jc w:val="both"/>
        <w:rPr>
          <w:rFonts w:ascii="Sakkal Majalla" w:eastAsia="Calibri" w:hAnsi="Sakkal Majalla" w:cs="Sakkal Majalla"/>
          <w:color w:val="000000" w:themeColor="text1"/>
          <w:sz w:val="28"/>
          <w:szCs w:val="28"/>
          <w:rtl/>
        </w:rPr>
      </w:pPr>
    </w:p>
    <w:p w14:paraId="6F010F16" w14:textId="77777777" w:rsidR="00D754FA" w:rsidRPr="0084005C" w:rsidRDefault="00D754FA" w:rsidP="00D754FA">
      <w:pPr>
        <w:bidi/>
        <w:spacing w:line="360" w:lineRule="auto"/>
        <w:jc w:val="both"/>
        <w:rPr>
          <w:rFonts w:ascii="Sakkal Majalla" w:eastAsia="Calibri" w:hAnsi="Sakkal Majalla" w:cs="Sakkal Majalla"/>
          <w:color w:val="000000" w:themeColor="text1"/>
          <w:sz w:val="28"/>
          <w:szCs w:val="28"/>
        </w:rPr>
      </w:pPr>
    </w:p>
    <w:p w14:paraId="6FC02B84" w14:textId="7A026E02" w:rsidR="00CA3A59" w:rsidRPr="006D769C" w:rsidRDefault="006D769C" w:rsidP="00044BDB">
      <w:pPr>
        <w:keepNext/>
        <w:keepLines/>
        <w:bidi/>
        <w:spacing w:line="360" w:lineRule="auto"/>
        <w:jc w:val="both"/>
        <w:outlineLvl w:val="1"/>
        <w:rPr>
          <w:rFonts w:ascii="Sakkal Majalla" w:eastAsia="Calibri" w:hAnsi="Sakkal Majalla" w:cs="Sakkal Majalla"/>
          <w:b/>
          <w:bCs/>
          <w:color w:val="000000" w:themeColor="text1"/>
          <w:sz w:val="36"/>
          <w:szCs w:val="36"/>
          <w:rtl/>
        </w:rPr>
      </w:pPr>
      <w:bookmarkStart w:id="27" w:name="_Toc171989375"/>
      <w:proofErr w:type="gramStart"/>
      <w:r w:rsidRPr="006D769C">
        <w:rPr>
          <w:rFonts w:ascii="Sakkal Majalla" w:eastAsia="Calibri" w:hAnsi="Sakkal Majalla" w:cs="Sakkal Majalla" w:hint="cs"/>
          <w:b/>
          <w:bCs/>
          <w:color w:val="000000" w:themeColor="text1"/>
          <w:sz w:val="36"/>
          <w:szCs w:val="36"/>
          <w:rtl/>
        </w:rPr>
        <w:lastRenderedPageBreak/>
        <w:t xml:space="preserve">4.1 </w:t>
      </w:r>
      <w:r w:rsidR="00CA3A59" w:rsidRPr="006D769C">
        <w:rPr>
          <w:rFonts w:ascii="Sakkal Majalla" w:eastAsia="Calibri" w:hAnsi="Sakkal Majalla" w:cs="Sakkal Majalla" w:hint="cs"/>
          <w:b/>
          <w:bCs/>
          <w:color w:val="000000" w:themeColor="text1"/>
          <w:sz w:val="36"/>
          <w:szCs w:val="36"/>
          <w:rtl/>
        </w:rPr>
        <w:t xml:space="preserve"> </w:t>
      </w:r>
      <w:bookmarkStart w:id="28" w:name="_Toc169790498"/>
      <w:bookmarkStart w:id="29" w:name="_Toc169790584"/>
      <w:bookmarkStart w:id="30" w:name="_Toc170664298"/>
      <w:r w:rsidR="00CA3A59" w:rsidRPr="006D769C">
        <w:rPr>
          <w:rFonts w:ascii="Sakkal Majalla" w:eastAsia="Calibri" w:hAnsi="Sakkal Majalla" w:cs="Sakkal Majalla" w:hint="cs"/>
          <w:b/>
          <w:bCs/>
          <w:color w:val="000000" w:themeColor="text1"/>
          <w:sz w:val="36"/>
          <w:szCs w:val="36"/>
          <w:rtl/>
        </w:rPr>
        <w:t>فروض</w:t>
      </w:r>
      <w:proofErr w:type="gramEnd"/>
      <w:r w:rsidR="00CA3A59" w:rsidRPr="006D769C">
        <w:rPr>
          <w:rFonts w:ascii="Sakkal Majalla" w:eastAsia="Calibri" w:hAnsi="Sakkal Majalla" w:cs="Sakkal Majalla" w:hint="cs"/>
          <w:b/>
          <w:bCs/>
          <w:color w:val="000000" w:themeColor="text1"/>
          <w:sz w:val="36"/>
          <w:szCs w:val="36"/>
          <w:rtl/>
        </w:rPr>
        <w:t xml:space="preserve"> الدراسة:</w:t>
      </w:r>
      <w:bookmarkEnd w:id="27"/>
      <w:bookmarkEnd w:id="28"/>
      <w:bookmarkEnd w:id="29"/>
      <w:bookmarkEnd w:id="30"/>
    </w:p>
    <w:p w14:paraId="3A525DCA" w14:textId="77777777" w:rsidR="00CA3A59" w:rsidRPr="006D769C" w:rsidRDefault="00CA3A59" w:rsidP="00044BDB">
      <w:pPr>
        <w:bidi/>
        <w:spacing w:line="360" w:lineRule="auto"/>
        <w:ind w:hanging="1"/>
        <w:jc w:val="both"/>
        <w:rPr>
          <w:rFonts w:ascii="Sakkal Majalla" w:hAnsi="Sakkal Majalla" w:cs="Sakkal Majalla"/>
          <w:b/>
          <w:bCs/>
          <w:color w:val="000000" w:themeColor="text1"/>
          <w:kern w:val="2"/>
          <w:sz w:val="32"/>
          <w:szCs w:val="32"/>
          <w14:ligatures w14:val="standardContextual"/>
        </w:rPr>
      </w:pPr>
      <w:bookmarkStart w:id="31" w:name="_Toc169790500"/>
      <w:bookmarkStart w:id="32" w:name="_Toc169790586"/>
      <w:r w:rsidRPr="006D769C">
        <w:rPr>
          <w:rFonts w:ascii="Sakkal Majalla" w:hAnsi="Sakkal Majalla" w:cs="Sakkal Majalla" w:hint="cs"/>
          <w:b/>
          <w:bCs/>
          <w:color w:val="000000" w:themeColor="text1"/>
          <w:kern w:val="2"/>
          <w:sz w:val="32"/>
          <w:szCs w:val="32"/>
          <w:rtl/>
          <w14:ligatures w14:val="standardContextual"/>
        </w:rPr>
        <w:t>الفرض الرئيسي:</w:t>
      </w:r>
    </w:p>
    <w:p w14:paraId="04E4EB86" w14:textId="77777777" w:rsidR="00CA3A59" w:rsidRPr="0084005C" w:rsidRDefault="00CA3A59" w:rsidP="00D754FA">
      <w:pPr>
        <w:bidi/>
        <w:spacing w:before="100" w:beforeAutospacing="1" w:after="100" w:afterAutospacing="1" w:line="360" w:lineRule="auto"/>
        <w:ind w:firstLine="720"/>
        <w:jc w:val="both"/>
        <w:rPr>
          <w:rFonts w:ascii="Sakkal Majalla" w:hAnsi="Sakkal Majalla" w:cs="Sakkal Majalla"/>
          <w:color w:val="000000" w:themeColor="text1"/>
          <w:kern w:val="2"/>
          <w:sz w:val="28"/>
          <w:szCs w:val="28"/>
          <w14:ligatures w14:val="standardContextual"/>
        </w:rPr>
      </w:pPr>
      <w:r w:rsidRPr="0084005C">
        <w:rPr>
          <w:rFonts w:ascii="Sakkal Majalla" w:hAnsi="Sakkal Majalla" w:cs="Sakkal Majalla" w:hint="cs"/>
          <w:color w:val="000000" w:themeColor="text1"/>
          <w:kern w:val="2"/>
          <w:sz w:val="28"/>
          <w:szCs w:val="28"/>
          <w:rtl/>
          <w14:ligatures w14:val="standardContextual"/>
        </w:rPr>
        <w:t xml:space="preserve">توجد علاقة ذات دلالة إحصائية بين التخطيط الاستراتيجي بأبعاده (التخطيط الإستراتيجي الرؤية والرسالة، الأهداف، البيئة الداخلية والخارجية، تنفيذ الخطة، مراجعة وتقويم الخطة) في أداء المشروعات الإنشائية (الكفاءة، </w:t>
      </w:r>
      <w:proofErr w:type="gramStart"/>
      <w:r w:rsidRPr="0084005C">
        <w:rPr>
          <w:rFonts w:ascii="Sakkal Majalla" w:hAnsi="Sakkal Majalla" w:cs="Sakkal Majalla" w:hint="cs"/>
          <w:color w:val="000000" w:themeColor="text1"/>
          <w:kern w:val="2"/>
          <w:sz w:val="28"/>
          <w:szCs w:val="28"/>
          <w:rtl/>
          <w14:ligatures w14:val="standardContextual"/>
        </w:rPr>
        <w:t>الفاعلية،  )</w:t>
      </w:r>
      <w:proofErr w:type="gramEnd"/>
      <w:r w:rsidRPr="0084005C">
        <w:rPr>
          <w:rFonts w:ascii="Sakkal Majalla" w:hAnsi="Sakkal Majalla" w:cs="Sakkal Majalla" w:hint="cs"/>
          <w:color w:val="000000" w:themeColor="text1"/>
          <w:kern w:val="2"/>
          <w:sz w:val="28"/>
          <w:szCs w:val="28"/>
          <w:rtl/>
          <w14:ligatures w14:val="standardContextual"/>
        </w:rPr>
        <w:t xml:space="preserve"> </w:t>
      </w:r>
      <w:proofErr w:type="spellStart"/>
      <w:r w:rsidRPr="0084005C">
        <w:rPr>
          <w:rFonts w:ascii="Sakkal Majalla" w:hAnsi="Sakkal Majalla" w:cs="Sakkal Majalla" w:hint="cs"/>
          <w:color w:val="000000" w:themeColor="text1"/>
          <w:kern w:val="2"/>
          <w:sz w:val="28"/>
          <w:szCs w:val="28"/>
          <w:rtl/>
          <w14:ligatures w14:val="standardContextual"/>
        </w:rPr>
        <w:t>فى</w:t>
      </w:r>
      <w:proofErr w:type="spellEnd"/>
      <w:r w:rsidRPr="0084005C">
        <w:rPr>
          <w:rFonts w:ascii="Sakkal Majalla" w:hAnsi="Sakkal Majalla" w:cs="Sakkal Majalla" w:hint="cs"/>
          <w:color w:val="000000" w:themeColor="text1"/>
          <w:kern w:val="2"/>
          <w:sz w:val="28"/>
          <w:szCs w:val="28"/>
          <w:rtl/>
          <w14:ligatures w14:val="standardContextual"/>
        </w:rPr>
        <w:t xml:space="preserve"> مشاريع البنية التحتية في المملكة العربية السعودية .  ويتفرع منه الفروض التالية:</w:t>
      </w:r>
    </w:p>
    <w:p w14:paraId="5D2C1EB0" w14:textId="77777777" w:rsidR="00CA3A59" w:rsidRPr="0084005C" w:rsidRDefault="00CA3A59" w:rsidP="00D754FA">
      <w:pPr>
        <w:numPr>
          <w:ilvl w:val="0"/>
          <w:numId w:val="64"/>
        </w:numPr>
        <w:bidi/>
        <w:spacing w:before="100" w:beforeAutospacing="1" w:after="100" w:afterAutospacing="1" w:line="360" w:lineRule="auto"/>
        <w:ind w:left="419" w:hanging="425"/>
        <w:contextualSpacing/>
        <w:jc w:val="both"/>
        <w:rPr>
          <w:rFonts w:ascii="Sakkal Majalla" w:hAnsi="Sakkal Majalla" w:cs="Sakkal Majalla"/>
          <w:color w:val="000000" w:themeColor="text1"/>
          <w:kern w:val="2"/>
          <w:sz w:val="28"/>
          <w:szCs w:val="28"/>
          <w:rtl/>
          <w:lang w:bidi="ar-EG"/>
          <w14:ligatures w14:val="standardContextual"/>
        </w:rPr>
      </w:pPr>
      <w:r w:rsidRPr="0084005C">
        <w:rPr>
          <w:rFonts w:ascii="Sakkal Majalla" w:hAnsi="Sakkal Majalla" w:cs="Sakkal Majalla" w:hint="cs"/>
          <w:color w:val="000000" w:themeColor="text1"/>
          <w:kern w:val="2"/>
          <w:sz w:val="28"/>
          <w:szCs w:val="28"/>
          <w:rtl/>
          <w14:ligatures w14:val="standardContextual"/>
        </w:rPr>
        <w:t xml:space="preserve">توجد علاقة ذات دلالة إحصائية بين وضوح الرؤية والرسالة للخطة الاستراتيجية وأداء </w:t>
      </w:r>
      <w:r w:rsidRPr="0084005C">
        <w:rPr>
          <w:rFonts w:ascii="Sakkal Majalla" w:hAnsi="Sakkal Majalla" w:cs="Sakkal Majalla"/>
          <w:color w:val="000000" w:themeColor="text1"/>
          <w:kern w:val="2"/>
          <w:sz w:val="28"/>
          <w:szCs w:val="28"/>
          <w:rtl/>
          <w:lang w:bidi="ar-EG"/>
          <w14:ligatures w14:val="standardContextual"/>
        </w:rPr>
        <w:t>مشاريع البنية التحتية في المملكة العربية السعودية</w:t>
      </w:r>
      <w:r w:rsidRPr="0084005C">
        <w:rPr>
          <w:rFonts w:ascii="Sakkal Majalla" w:hAnsi="Sakkal Majalla" w:cs="Sakkal Majalla" w:hint="cs"/>
          <w:color w:val="000000" w:themeColor="text1"/>
          <w:kern w:val="2"/>
          <w:sz w:val="28"/>
          <w:szCs w:val="28"/>
          <w:rtl/>
          <w:lang w:bidi="ar-EG"/>
          <w14:ligatures w14:val="standardContextual"/>
        </w:rPr>
        <w:t>.</w:t>
      </w:r>
    </w:p>
    <w:p w14:paraId="00A229D2" w14:textId="77777777" w:rsidR="00CA3A59" w:rsidRPr="0084005C" w:rsidRDefault="00CA3A59" w:rsidP="00D754FA">
      <w:pPr>
        <w:numPr>
          <w:ilvl w:val="0"/>
          <w:numId w:val="64"/>
        </w:numPr>
        <w:bidi/>
        <w:spacing w:before="100" w:beforeAutospacing="1" w:after="100" w:afterAutospacing="1" w:line="360" w:lineRule="auto"/>
        <w:ind w:left="419" w:hanging="425"/>
        <w:contextualSpacing/>
        <w:jc w:val="both"/>
        <w:rPr>
          <w:rFonts w:ascii="Sakkal Majalla" w:hAnsi="Sakkal Majalla" w:cs="Sakkal Majalla"/>
          <w:color w:val="000000" w:themeColor="text1"/>
          <w:kern w:val="2"/>
          <w:sz w:val="28"/>
          <w:szCs w:val="28"/>
          <w14:ligatures w14:val="standardContextual"/>
        </w:rPr>
      </w:pPr>
      <w:r w:rsidRPr="0084005C">
        <w:rPr>
          <w:rFonts w:ascii="Sakkal Majalla" w:hAnsi="Sakkal Majalla" w:cs="Sakkal Majalla" w:hint="cs"/>
          <w:color w:val="000000" w:themeColor="text1"/>
          <w:kern w:val="2"/>
          <w:sz w:val="28"/>
          <w:szCs w:val="28"/>
          <w:rtl/>
          <w14:ligatures w14:val="standardContextual"/>
        </w:rPr>
        <w:t>توجد علاقة ذات دلالة إحصائية بين وضوح أهداف الخطة الاستراتيجية وأداء مشاريع البنية التحتية في المملكة العربية السعودية.</w:t>
      </w:r>
    </w:p>
    <w:p w14:paraId="682B15A2" w14:textId="77777777" w:rsidR="00CA3A59" w:rsidRPr="0084005C" w:rsidRDefault="00CA3A59" w:rsidP="00D754FA">
      <w:pPr>
        <w:numPr>
          <w:ilvl w:val="0"/>
          <w:numId w:val="64"/>
        </w:numPr>
        <w:bidi/>
        <w:spacing w:before="100" w:beforeAutospacing="1" w:after="100" w:afterAutospacing="1" w:line="360" w:lineRule="auto"/>
        <w:ind w:left="419" w:hanging="425"/>
        <w:contextualSpacing/>
        <w:jc w:val="both"/>
        <w:rPr>
          <w:rFonts w:ascii="Sakkal Majalla" w:hAnsi="Sakkal Majalla" w:cs="Sakkal Majalla"/>
          <w:color w:val="000000" w:themeColor="text1"/>
          <w:kern w:val="2"/>
          <w:sz w:val="28"/>
          <w:szCs w:val="28"/>
          <w14:ligatures w14:val="standardContextual"/>
        </w:rPr>
      </w:pPr>
      <w:r w:rsidRPr="0084005C">
        <w:rPr>
          <w:rFonts w:ascii="Sakkal Majalla" w:hAnsi="Sakkal Majalla" w:cs="Sakkal Majalla" w:hint="cs"/>
          <w:color w:val="000000" w:themeColor="text1"/>
          <w:kern w:val="2"/>
          <w:sz w:val="28"/>
          <w:szCs w:val="28"/>
          <w:rtl/>
          <w14:ligatures w14:val="standardContextual"/>
        </w:rPr>
        <w:t>توجد علاقة ذات دلالة إحصائية بين دراسة البيئة الداخلية والخارجية عند إعداد الخطة الاستراتيجية وأداء مشاريع البنية التحتية في المملكة العربية السعودية.</w:t>
      </w:r>
    </w:p>
    <w:p w14:paraId="57E9D878" w14:textId="77777777" w:rsidR="00CA3A59" w:rsidRPr="0084005C" w:rsidRDefault="00CA3A59" w:rsidP="00D754FA">
      <w:pPr>
        <w:numPr>
          <w:ilvl w:val="0"/>
          <w:numId w:val="64"/>
        </w:numPr>
        <w:bidi/>
        <w:spacing w:before="100" w:beforeAutospacing="1" w:after="100" w:afterAutospacing="1" w:line="360" w:lineRule="auto"/>
        <w:ind w:left="419" w:hanging="425"/>
        <w:contextualSpacing/>
        <w:jc w:val="both"/>
        <w:rPr>
          <w:rFonts w:ascii="Sakkal Majalla" w:hAnsi="Sakkal Majalla" w:cs="Sakkal Majalla"/>
          <w:color w:val="000000" w:themeColor="text1"/>
          <w:kern w:val="2"/>
          <w:sz w:val="28"/>
          <w:szCs w:val="28"/>
          <w14:ligatures w14:val="standardContextual"/>
        </w:rPr>
      </w:pPr>
      <w:r w:rsidRPr="0084005C">
        <w:rPr>
          <w:rFonts w:ascii="Sakkal Majalla" w:hAnsi="Sakkal Majalla" w:cs="Sakkal Majalla" w:hint="cs"/>
          <w:color w:val="000000" w:themeColor="text1"/>
          <w:kern w:val="2"/>
          <w:sz w:val="28"/>
          <w:szCs w:val="28"/>
          <w:rtl/>
          <w14:ligatures w14:val="standardContextual"/>
        </w:rPr>
        <w:t>توجد علاقة ذات دلالة إحصائية بين دقة تنفيذ الخطة الاستراتيجية وأداء مشاريع البنية التحتية في المملكة العربية السعودية..</w:t>
      </w:r>
    </w:p>
    <w:p w14:paraId="4122591F" w14:textId="77777777" w:rsidR="00CA3A59" w:rsidRPr="0084005C" w:rsidRDefault="00CA3A59" w:rsidP="00D754FA">
      <w:pPr>
        <w:numPr>
          <w:ilvl w:val="0"/>
          <w:numId w:val="64"/>
        </w:numPr>
        <w:bidi/>
        <w:spacing w:before="100" w:beforeAutospacing="1" w:after="100" w:afterAutospacing="1" w:line="360" w:lineRule="auto"/>
        <w:ind w:left="419" w:hanging="425"/>
        <w:contextualSpacing/>
        <w:jc w:val="both"/>
        <w:rPr>
          <w:rFonts w:ascii="Sakkal Majalla" w:hAnsi="Sakkal Majalla" w:cs="Sakkal Majalla"/>
          <w:b/>
          <w:bCs/>
          <w:color w:val="000000" w:themeColor="text1"/>
          <w:kern w:val="2"/>
          <w:sz w:val="28"/>
          <w:szCs w:val="28"/>
          <w:rtl/>
          <w14:ligatures w14:val="standardContextual"/>
        </w:rPr>
      </w:pPr>
      <w:r w:rsidRPr="0084005C">
        <w:rPr>
          <w:rFonts w:ascii="Sakkal Majalla" w:hAnsi="Sakkal Majalla" w:cs="Sakkal Majalla" w:hint="cs"/>
          <w:color w:val="000000" w:themeColor="text1"/>
          <w:kern w:val="2"/>
          <w:sz w:val="28"/>
          <w:szCs w:val="28"/>
          <w:rtl/>
          <w14:ligatures w14:val="standardContextual"/>
        </w:rPr>
        <w:t>توجد علاقة ذات دلالة إحصائية بين مراقبة وتقويم الخطة الاستراتيجية وأداء مشاريع البنية التحتية في المملكة العربية السعودية..</w:t>
      </w:r>
    </w:p>
    <w:p w14:paraId="5DC1D8D2" w14:textId="4888C3F7" w:rsidR="00CA3A59" w:rsidRPr="0084005C" w:rsidRDefault="006D769C" w:rsidP="00044BDB">
      <w:pPr>
        <w:keepNext/>
        <w:keepLines/>
        <w:bidi/>
        <w:spacing w:line="360" w:lineRule="auto"/>
        <w:jc w:val="both"/>
        <w:outlineLvl w:val="1"/>
        <w:rPr>
          <w:rFonts w:ascii="Sakkal Majalla" w:eastAsiaTheme="majorEastAsia" w:hAnsi="Sakkal Majalla" w:cs="Sakkal Majalla"/>
          <w:b/>
          <w:bCs/>
          <w:color w:val="000000" w:themeColor="text1"/>
          <w:sz w:val="36"/>
          <w:szCs w:val="36"/>
          <w:rtl/>
          <w:lang w:bidi="ar-EG"/>
        </w:rPr>
      </w:pPr>
      <w:bookmarkStart w:id="33" w:name="_Toc170664299"/>
      <w:bookmarkStart w:id="34" w:name="_Toc171989376"/>
      <w:r>
        <w:rPr>
          <w:rFonts w:ascii="Sakkal Majalla" w:eastAsiaTheme="majorEastAsia" w:hAnsi="Sakkal Majalla" w:cs="Sakkal Majalla" w:hint="cs"/>
          <w:b/>
          <w:bCs/>
          <w:color w:val="000000" w:themeColor="text1"/>
          <w:sz w:val="36"/>
          <w:szCs w:val="36"/>
          <w:rtl/>
          <w:lang w:bidi="ar-EG"/>
        </w:rPr>
        <w:t xml:space="preserve">5.1 </w:t>
      </w:r>
      <w:r w:rsidR="00CA3A59" w:rsidRPr="0084005C">
        <w:rPr>
          <w:rFonts w:ascii="Sakkal Majalla" w:eastAsiaTheme="majorEastAsia" w:hAnsi="Sakkal Majalla" w:cs="Sakkal Majalla"/>
          <w:b/>
          <w:bCs/>
          <w:color w:val="000000" w:themeColor="text1"/>
          <w:sz w:val="36"/>
          <w:szCs w:val="36"/>
          <w:rtl/>
          <w:lang w:bidi="ar-EG"/>
        </w:rPr>
        <w:t>نموذج الدراسة</w:t>
      </w:r>
      <w:bookmarkEnd w:id="33"/>
      <w:bookmarkEnd w:id="34"/>
      <w:r w:rsidR="00CA3A59" w:rsidRPr="0084005C">
        <w:rPr>
          <w:rFonts w:ascii="Sakkal Majalla" w:eastAsiaTheme="majorEastAsia" w:hAnsi="Sakkal Majalla" w:cs="Sakkal Majalla"/>
          <w:b/>
          <w:bCs/>
          <w:color w:val="000000" w:themeColor="text1"/>
          <w:sz w:val="36"/>
          <w:szCs w:val="36"/>
          <w:rtl/>
          <w:lang w:bidi="ar-EG"/>
        </w:rPr>
        <w:t xml:space="preserve"> </w:t>
      </w:r>
    </w:p>
    <w:p w14:paraId="70A7D2F8" w14:textId="77777777" w:rsidR="00CA3A59" w:rsidRPr="0084005C" w:rsidRDefault="00CA3A59" w:rsidP="00D754FA">
      <w:pPr>
        <w:bidi/>
        <w:spacing w:before="100" w:beforeAutospacing="1" w:after="100" w:afterAutospacing="1" w:line="360" w:lineRule="auto"/>
        <w:ind w:firstLine="720"/>
        <w:contextualSpacing/>
        <w:jc w:val="both"/>
        <w:rPr>
          <w:rFonts w:ascii="Sakkal Majalla" w:eastAsiaTheme="majorEastAsia" w:hAnsi="Sakkal Majalla" w:cs="Sakkal Majalla"/>
          <w:color w:val="000000" w:themeColor="text1"/>
          <w:szCs w:val="28"/>
        </w:rPr>
      </w:pPr>
      <w:r w:rsidRPr="0084005C">
        <w:rPr>
          <w:rFonts w:ascii="Sakkal Majalla" w:eastAsiaTheme="majorEastAsia" w:hAnsi="Sakkal Majalla" w:cs="Sakkal Majalla"/>
          <w:color w:val="000000" w:themeColor="text1"/>
          <w:szCs w:val="28"/>
          <w:rtl/>
          <w:lang w:bidi="ar-JO"/>
        </w:rPr>
        <w:t xml:space="preserve">يهدف هذا النموذج إلى دراسة أثر تطبيق </w:t>
      </w:r>
      <w:r w:rsidRPr="0084005C">
        <w:rPr>
          <w:rFonts w:ascii="Sakkal Majalla" w:eastAsiaTheme="majorEastAsia" w:hAnsi="Sakkal Majalla" w:cs="Sakkal Majalla"/>
          <w:color w:val="000000" w:themeColor="text1"/>
          <w:szCs w:val="28"/>
          <w:rtl/>
        </w:rPr>
        <w:t xml:space="preserve">التخطيط الاستراتيجي </w:t>
      </w:r>
      <w:r w:rsidRPr="0084005C">
        <w:rPr>
          <w:rFonts w:ascii="Sakkal Majalla" w:eastAsiaTheme="majorEastAsia" w:hAnsi="Sakkal Majalla" w:cs="Sakkal Majalla"/>
          <w:color w:val="000000" w:themeColor="text1"/>
          <w:szCs w:val="28"/>
          <w:rtl/>
          <w:lang w:bidi="ar-EG"/>
        </w:rPr>
        <w:t>بأبعاده (</w:t>
      </w:r>
      <w:r w:rsidRPr="0084005C">
        <w:rPr>
          <w:rFonts w:ascii="Sakkal Majalla" w:eastAsiaTheme="majorEastAsia" w:hAnsi="Sakkal Majalla" w:cs="Sakkal Majalla"/>
          <w:color w:val="000000" w:themeColor="text1"/>
          <w:szCs w:val="28"/>
          <w:rtl/>
        </w:rPr>
        <w:t>التخطيط الإستراتيجي الرؤية والرسالة، الأهداف، البيئة الداخلية والخارجية، تنفيذ الخطة، مراجعة وتقويم الخطة)</w:t>
      </w:r>
      <w:r w:rsidRPr="0084005C">
        <w:rPr>
          <w:rFonts w:ascii="Sakkal Majalla" w:eastAsiaTheme="majorEastAsia" w:hAnsi="Sakkal Majalla" w:cs="Sakkal Majalla"/>
          <w:color w:val="000000" w:themeColor="text1"/>
          <w:szCs w:val="28"/>
          <w:rtl/>
          <w:lang w:bidi="ar-EG"/>
        </w:rPr>
        <w:t xml:space="preserve"> </w:t>
      </w:r>
      <w:r w:rsidRPr="0084005C">
        <w:rPr>
          <w:rFonts w:ascii="Sakkal Majalla" w:eastAsiaTheme="majorEastAsia" w:hAnsi="Sakkal Majalla" w:cs="Sakkal Majalla"/>
          <w:color w:val="000000" w:themeColor="text1"/>
          <w:szCs w:val="28"/>
          <w:rtl/>
        </w:rPr>
        <w:t xml:space="preserve">في أداء المشروعات الإنشائية </w:t>
      </w:r>
      <w:r w:rsidRPr="0084005C">
        <w:rPr>
          <w:rFonts w:ascii="Sakkal Majalla" w:eastAsiaTheme="majorEastAsia" w:hAnsi="Sakkal Majalla" w:cs="Sakkal Majalla"/>
          <w:color w:val="000000" w:themeColor="text1"/>
          <w:szCs w:val="28"/>
          <w:rtl/>
          <w:lang w:bidi="ar-JO"/>
        </w:rPr>
        <w:t xml:space="preserve">(الكفاءة، </w:t>
      </w:r>
      <w:proofErr w:type="gramStart"/>
      <w:r w:rsidRPr="0084005C">
        <w:rPr>
          <w:rFonts w:ascii="Sakkal Majalla" w:eastAsiaTheme="majorEastAsia" w:hAnsi="Sakkal Majalla" w:cs="Sakkal Majalla"/>
          <w:color w:val="000000" w:themeColor="text1"/>
          <w:szCs w:val="28"/>
          <w:rtl/>
          <w:lang w:bidi="ar-JO"/>
        </w:rPr>
        <w:t>الفاعلية،  )</w:t>
      </w:r>
      <w:proofErr w:type="gramEnd"/>
      <w:r w:rsidRPr="0084005C">
        <w:rPr>
          <w:rFonts w:ascii="Sakkal Majalla" w:eastAsiaTheme="majorEastAsia" w:hAnsi="Sakkal Majalla" w:cs="Sakkal Majalla"/>
          <w:color w:val="000000" w:themeColor="text1"/>
          <w:szCs w:val="28"/>
          <w:rtl/>
        </w:rPr>
        <w:t xml:space="preserve"> </w:t>
      </w:r>
      <w:proofErr w:type="spellStart"/>
      <w:r w:rsidRPr="0084005C">
        <w:rPr>
          <w:rFonts w:ascii="Sakkal Majalla" w:eastAsiaTheme="majorEastAsia" w:hAnsi="Sakkal Majalla" w:cs="Sakkal Majalla"/>
          <w:color w:val="000000" w:themeColor="text1"/>
          <w:szCs w:val="28"/>
          <w:rtl/>
        </w:rPr>
        <w:t>فى</w:t>
      </w:r>
      <w:proofErr w:type="spellEnd"/>
      <w:r w:rsidRPr="0084005C">
        <w:rPr>
          <w:rFonts w:ascii="Sakkal Majalla" w:eastAsiaTheme="majorEastAsia" w:hAnsi="Sakkal Majalla" w:cs="Sakkal Majalla"/>
          <w:color w:val="000000" w:themeColor="text1"/>
          <w:szCs w:val="28"/>
          <w:rtl/>
        </w:rPr>
        <w:t xml:space="preserve"> مشاريع البنية التحتية في المملكة العربية السعودية</w:t>
      </w:r>
      <w:r w:rsidRPr="0084005C">
        <w:rPr>
          <w:rFonts w:ascii="Sakkal Majalla" w:eastAsiaTheme="majorEastAsia" w:hAnsi="Sakkal Majalla" w:cs="Sakkal Majalla"/>
          <w:color w:val="000000" w:themeColor="text1"/>
          <w:szCs w:val="28"/>
          <w:rtl/>
          <w:lang w:bidi="ar-JO"/>
        </w:rPr>
        <w:t xml:space="preserve"> ويتضمن المتغيرات التالية</w:t>
      </w:r>
      <w:r w:rsidRPr="0084005C">
        <w:rPr>
          <w:rFonts w:ascii="Sakkal Majalla" w:eastAsiaTheme="majorEastAsia" w:hAnsi="Sakkal Majalla" w:cs="Sakkal Majalla"/>
          <w:color w:val="000000" w:themeColor="text1"/>
          <w:szCs w:val="28"/>
        </w:rPr>
        <w:t>:</w:t>
      </w:r>
      <w:r w:rsidRPr="0084005C">
        <w:rPr>
          <w:rFonts w:ascii="Sakkal Majalla" w:eastAsiaTheme="majorEastAsia" w:hAnsi="Sakkal Majalla" w:cs="Sakkal Majalla"/>
          <w:color w:val="000000" w:themeColor="text1"/>
          <w:szCs w:val="28"/>
          <w:rtl/>
        </w:rPr>
        <w:t xml:space="preserve"> </w:t>
      </w:r>
    </w:p>
    <w:p w14:paraId="71555666" w14:textId="77777777" w:rsidR="00CA3A59" w:rsidRPr="0084005C" w:rsidRDefault="00CA3A59" w:rsidP="00D754FA">
      <w:pPr>
        <w:numPr>
          <w:ilvl w:val="1"/>
          <w:numId w:val="1"/>
        </w:numPr>
        <w:bidi/>
        <w:spacing w:after="0" w:line="360" w:lineRule="auto"/>
        <w:ind w:left="424" w:hanging="427"/>
        <w:contextualSpacing/>
        <w:jc w:val="both"/>
        <w:rPr>
          <w:rFonts w:ascii="Sakkal Majalla" w:hAnsi="Sakkal Majalla" w:cs="Sakkal Majalla"/>
          <w:color w:val="000000" w:themeColor="text1"/>
          <w:szCs w:val="28"/>
        </w:rPr>
      </w:pPr>
      <w:r w:rsidRPr="0084005C">
        <w:rPr>
          <w:rFonts w:ascii="Sakkal Majalla" w:hAnsi="Sakkal Majalla" w:cs="Sakkal Majalla"/>
          <w:b/>
          <w:bCs/>
          <w:color w:val="000000" w:themeColor="text1"/>
          <w:szCs w:val="28"/>
          <w:rtl/>
        </w:rPr>
        <w:lastRenderedPageBreak/>
        <w:t>المتغير المستقل</w:t>
      </w:r>
      <w:r w:rsidRPr="0084005C">
        <w:rPr>
          <w:rFonts w:ascii="Sakkal Majalla" w:hAnsi="Sakkal Majalla" w:cs="Sakkal Majalla"/>
          <w:color w:val="000000" w:themeColor="text1"/>
          <w:szCs w:val="28"/>
          <w:rtl/>
        </w:rPr>
        <w:t>: التخطيط الإستراتيجي (الرؤية والرسالة، الأهداف، البيئة الداخلية والخارجية، تنفيذ الخطة، مراجعة وتقويم الخطة)</w:t>
      </w:r>
    </w:p>
    <w:p w14:paraId="71E06CE1" w14:textId="77777777" w:rsidR="00CA3A59" w:rsidRPr="0084005C" w:rsidRDefault="00CA3A59" w:rsidP="00D754FA">
      <w:pPr>
        <w:numPr>
          <w:ilvl w:val="1"/>
          <w:numId w:val="1"/>
        </w:numPr>
        <w:bidi/>
        <w:spacing w:after="0" w:line="360" w:lineRule="auto"/>
        <w:ind w:left="424" w:hanging="427"/>
        <w:contextualSpacing/>
        <w:jc w:val="both"/>
        <w:rPr>
          <w:rFonts w:ascii="Sakkal Majalla" w:hAnsi="Sakkal Majalla" w:cs="Sakkal Majalla"/>
          <w:color w:val="000000" w:themeColor="text1"/>
          <w:szCs w:val="28"/>
        </w:rPr>
      </w:pPr>
      <w:r w:rsidRPr="0084005C">
        <w:rPr>
          <w:rFonts w:ascii="Sakkal Majalla" w:hAnsi="Sakkal Majalla" w:cs="Sakkal Majalla"/>
          <w:b/>
          <w:bCs/>
          <w:color w:val="000000" w:themeColor="text1"/>
          <w:szCs w:val="28"/>
          <w:rtl/>
        </w:rPr>
        <w:t xml:space="preserve"> المتغير التابع:</w:t>
      </w:r>
      <w:r w:rsidRPr="0084005C">
        <w:rPr>
          <w:rFonts w:ascii="Sakkal Majalla" w:eastAsiaTheme="majorEastAsia" w:hAnsi="Sakkal Majalla" w:cs="Sakkal Majalla"/>
          <w:color w:val="000000" w:themeColor="text1"/>
          <w:szCs w:val="28"/>
          <w:rtl/>
          <w:lang w:bidi="ar-JO"/>
        </w:rPr>
        <w:t xml:space="preserve"> أداء المشروعات الإنشائية (الكفاءة، الفاعلية، </w:t>
      </w:r>
      <w:proofErr w:type="gramStart"/>
      <w:r w:rsidRPr="0084005C">
        <w:rPr>
          <w:rFonts w:ascii="Sakkal Majalla" w:eastAsiaTheme="majorEastAsia" w:hAnsi="Sakkal Majalla" w:cs="Sakkal Majalla"/>
          <w:color w:val="000000" w:themeColor="text1"/>
          <w:szCs w:val="28"/>
          <w:rtl/>
          <w:lang w:bidi="ar-JO"/>
        </w:rPr>
        <w:t>الإنتاجية  )</w:t>
      </w:r>
      <w:proofErr w:type="gramEnd"/>
      <w:r w:rsidRPr="0084005C">
        <w:rPr>
          <w:rFonts w:ascii="Sakkal Majalla" w:eastAsiaTheme="majorEastAsia" w:hAnsi="Sakkal Majalla" w:cs="Sakkal Majalla"/>
          <w:color w:val="000000" w:themeColor="text1"/>
          <w:szCs w:val="28"/>
          <w:rtl/>
          <w:lang w:bidi="ar-JO"/>
        </w:rPr>
        <w:t xml:space="preserve"> </w:t>
      </w:r>
    </w:p>
    <w:p w14:paraId="49BDEE3F" w14:textId="4A8911E3" w:rsidR="00CA3A59" w:rsidRDefault="0038122B" w:rsidP="006D769C">
      <w:pPr>
        <w:bidi/>
        <w:spacing w:line="360" w:lineRule="auto"/>
        <w:ind w:hanging="1"/>
        <w:jc w:val="center"/>
        <w:rPr>
          <w:rFonts w:ascii="Sakkal Majalla" w:hAnsi="Sakkal Majalla" w:cs="Sakkal Majalla"/>
          <w:b/>
          <w:bCs/>
          <w:color w:val="000000" w:themeColor="text1"/>
          <w:sz w:val="28"/>
          <w:szCs w:val="28"/>
          <w:rtl/>
          <w14:ligatures w14:val="standardContextual"/>
        </w:rPr>
      </w:pPr>
      <w:r w:rsidRPr="0084005C">
        <w:rPr>
          <w:rFonts w:ascii="Sakkal Majalla" w:hAnsi="Sakkal Majalla" w:cs="Sakkal Majalla"/>
          <w:b/>
          <w:bCs/>
          <w:noProof/>
          <w:color w:val="000000" w:themeColor="text1"/>
          <w:sz w:val="28"/>
          <w:szCs w:val="28"/>
          <w:rtl/>
          <w14:ligatures w14:val="standardContextual"/>
        </w:rPr>
        <mc:AlternateContent>
          <mc:Choice Requires="wpg">
            <w:drawing>
              <wp:anchor distT="0" distB="0" distL="114300" distR="114300" simplePos="0" relativeHeight="251692032" behindDoc="0" locked="0" layoutInCell="1" allowOverlap="1" wp14:anchorId="0BC48129" wp14:editId="278593EF">
                <wp:simplePos x="0" y="0"/>
                <wp:positionH relativeFrom="margin">
                  <wp:posOffset>-155575</wp:posOffset>
                </wp:positionH>
                <wp:positionV relativeFrom="paragraph">
                  <wp:posOffset>571500</wp:posOffset>
                </wp:positionV>
                <wp:extent cx="5193137" cy="4199255"/>
                <wp:effectExtent l="0" t="0" r="26670" b="10795"/>
                <wp:wrapTopAndBottom/>
                <wp:docPr id="195068503" name="مجموعة 1"/>
                <wp:cNvGraphicFramePr/>
                <a:graphic xmlns:a="http://schemas.openxmlformats.org/drawingml/2006/main">
                  <a:graphicData uri="http://schemas.microsoft.com/office/word/2010/wordprocessingGroup">
                    <wpg:wgp>
                      <wpg:cNvGrpSpPr/>
                      <wpg:grpSpPr>
                        <a:xfrm>
                          <a:off x="0" y="0"/>
                          <a:ext cx="5193137" cy="4199255"/>
                          <a:chOff x="43892" y="-60969"/>
                          <a:chExt cx="5712968" cy="4199874"/>
                        </a:xfrm>
                      </wpg:grpSpPr>
                      <wps:wsp>
                        <wps:cNvPr id="1619820273" name="وسيلة الشرح: سهم لأسفل 18"/>
                        <wps:cNvSpPr>
                          <a:spLocks noChangeArrowheads="1"/>
                        </wps:cNvSpPr>
                        <wps:spPr bwMode="auto">
                          <a:xfrm>
                            <a:off x="3811220" y="-60969"/>
                            <a:ext cx="1945640" cy="1477019"/>
                          </a:xfrm>
                          <a:prstGeom prst="downArrowCallout">
                            <a:avLst>
                              <a:gd name="adj1" fmla="val 34350"/>
                              <a:gd name="adj2" fmla="val 34350"/>
                              <a:gd name="adj3" fmla="val 16667"/>
                              <a:gd name="adj4" fmla="val 66667"/>
                            </a:avLst>
                          </a:prstGeom>
                          <a:ln>
                            <a:headEnd/>
                            <a:tailEnd/>
                          </a:ln>
                        </wps:spPr>
                        <wps:style>
                          <a:lnRef idx="3">
                            <a:schemeClr val="lt1"/>
                          </a:lnRef>
                          <a:fillRef idx="1">
                            <a:schemeClr val="accent2"/>
                          </a:fillRef>
                          <a:effectRef idx="1">
                            <a:schemeClr val="accent2"/>
                          </a:effectRef>
                          <a:fontRef idx="minor">
                            <a:schemeClr val="lt1"/>
                          </a:fontRef>
                        </wps:style>
                        <wps:txbx>
                          <w:txbxContent>
                            <w:p w14:paraId="4CF88F86" w14:textId="1B1C136E" w:rsidR="00DC4691" w:rsidRDefault="00DC4691" w:rsidP="0038122B">
                              <w:pPr>
                                <w:tabs>
                                  <w:tab w:val="num" w:pos="720"/>
                                </w:tabs>
                                <w:spacing w:line="240" w:lineRule="auto"/>
                                <w:ind w:left="567"/>
                                <w:rPr>
                                  <w:rFonts w:cs="Sakkal Majalla"/>
                                  <w:b/>
                                  <w:bCs/>
                                  <w:sz w:val="32"/>
                                  <w:szCs w:val="32"/>
                                  <w:rtl/>
                                </w:rPr>
                              </w:pPr>
                              <w:r w:rsidRPr="00043637">
                                <w:rPr>
                                  <w:rFonts w:cs="Sakkal Majalla"/>
                                  <w:b/>
                                  <w:bCs/>
                                  <w:sz w:val="32"/>
                                  <w:szCs w:val="32"/>
                                  <w:rtl/>
                                </w:rPr>
                                <w:t>المتغير المستقل</w:t>
                              </w:r>
                            </w:p>
                            <w:p w14:paraId="76A6DAFF" w14:textId="77777777" w:rsidR="00DC4691" w:rsidRPr="00274A44" w:rsidRDefault="00DC4691" w:rsidP="0038122B">
                              <w:pPr>
                                <w:spacing w:line="240" w:lineRule="auto"/>
                                <w:ind w:left="567"/>
                                <w:rPr>
                                  <w:rFonts w:cs="Sakkal Majalla"/>
                                  <w:b/>
                                  <w:bCs/>
                                  <w:szCs w:val="28"/>
                                  <w:lang w:bidi="ar-EG"/>
                                </w:rPr>
                              </w:pPr>
                              <w:r w:rsidRPr="00274A44">
                                <w:rPr>
                                  <w:rFonts w:cs="Sakkal Majalla" w:hint="cs"/>
                                  <w:b/>
                                  <w:bCs/>
                                  <w:szCs w:val="28"/>
                                  <w:rtl/>
                                  <w:lang w:bidi="ar-EG"/>
                                </w:rPr>
                                <w:t>التخطيط الاستراتيجي</w:t>
                              </w:r>
                            </w:p>
                            <w:p w14:paraId="7A2C683D" w14:textId="77777777" w:rsidR="00DC4691" w:rsidRDefault="00DC4691" w:rsidP="00CA3A59">
                              <w:pPr>
                                <w:tabs>
                                  <w:tab w:val="num" w:pos="720"/>
                                </w:tabs>
                                <w:ind w:left="360"/>
                                <w:jc w:val="center"/>
                                <w:rPr>
                                  <w:rFonts w:cs="Sakkal Majalla"/>
                                  <w:b/>
                                  <w:bCs/>
                                  <w:sz w:val="32"/>
                                  <w:szCs w:val="32"/>
                                  <w:rtl/>
                                </w:rPr>
                              </w:pPr>
                            </w:p>
                            <w:p w14:paraId="14A7D2E4" w14:textId="77777777" w:rsidR="00DC4691" w:rsidRDefault="00DC4691" w:rsidP="00CA3A59">
                              <w:pPr>
                                <w:tabs>
                                  <w:tab w:val="num" w:pos="720"/>
                                </w:tabs>
                                <w:ind w:left="360"/>
                                <w:jc w:val="center"/>
                                <w:rPr>
                                  <w:rFonts w:cs="Sakkal Majalla"/>
                                  <w:b/>
                                  <w:bCs/>
                                  <w:sz w:val="32"/>
                                  <w:szCs w:val="32"/>
                                  <w:rtl/>
                                </w:rPr>
                              </w:pPr>
                            </w:p>
                            <w:p w14:paraId="05522982" w14:textId="77777777" w:rsidR="00DC4691" w:rsidRDefault="00DC4691" w:rsidP="00CA3A59">
                              <w:pPr>
                                <w:tabs>
                                  <w:tab w:val="num" w:pos="720"/>
                                </w:tabs>
                                <w:ind w:left="360"/>
                                <w:jc w:val="center"/>
                                <w:rPr>
                                  <w:rFonts w:cs="Sakkal Majalla"/>
                                  <w:b/>
                                  <w:bCs/>
                                  <w:sz w:val="32"/>
                                  <w:szCs w:val="32"/>
                                  <w:rtl/>
                                </w:rPr>
                              </w:pPr>
                            </w:p>
                            <w:p w14:paraId="3C0F07F0" w14:textId="77777777" w:rsidR="00DC4691" w:rsidRPr="00043637" w:rsidRDefault="00DC4691" w:rsidP="00CA3A59">
                              <w:pPr>
                                <w:tabs>
                                  <w:tab w:val="num" w:pos="720"/>
                                </w:tabs>
                                <w:ind w:left="360"/>
                                <w:jc w:val="center"/>
                                <w:rPr>
                                  <w:lang w:bidi="ar-EG"/>
                                </w:rPr>
                              </w:pPr>
                            </w:p>
                            <w:p w14:paraId="27B0665E" w14:textId="77777777" w:rsidR="00DC4691" w:rsidRDefault="00DC4691" w:rsidP="00CA3A59"/>
                          </w:txbxContent>
                        </wps:txbx>
                        <wps:bodyPr rot="0" vert="horz" wrap="square" lIns="91440" tIns="45720" rIns="91440" bIns="45720" anchor="t" anchorCtr="0" upright="1">
                          <a:noAutofit/>
                        </wps:bodyPr>
                      </wps:wsp>
                      <wps:wsp>
                        <wps:cNvPr id="962078130" name="وسيلة الشرح: سهم لأسفل 19"/>
                        <wps:cNvSpPr>
                          <a:spLocks noChangeArrowheads="1"/>
                        </wps:cNvSpPr>
                        <wps:spPr bwMode="auto">
                          <a:xfrm>
                            <a:off x="43892" y="0"/>
                            <a:ext cx="2247265" cy="1539467"/>
                          </a:xfrm>
                          <a:prstGeom prst="downArrowCallout">
                            <a:avLst>
                              <a:gd name="adj1" fmla="val 41113"/>
                              <a:gd name="adj2" fmla="val 41113"/>
                              <a:gd name="adj3" fmla="val 16667"/>
                              <a:gd name="adj4" fmla="val 66667"/>
                            </a:avLst>
                          </a:prstGeom>
                          <a:ln>
                            <a:headEnd/>
                            <a:tailEnd/>
                          </a:ln>
                        </wps:spPr>
                        <wps:style>
                          <a:lnRef idx="3">
                            <a:schemeClr val="lt1"/>
                          </a:lnRef>
                          <a:fillRef idx="1">
                            <a:schemeClr val="accent2"/>
                          </a:fillRef>
                          <a:effectRef idx="1">
                            <a:schemeClr val="accent2"/>
                          </a:effectRef>
                          <a:fontRef idx="minor">
                            <a:schemeClr val="lt1"/>
                          </a:fontRef>
                        </wps:style>
                        <wps:txbx>
                          <w:txbxContent>
                            <w:p w14:paraId="3553F85E" w14:textId="77777777" w:rsidR="00DC4691" w:rsidRDefault="00DC4691" w:rsidP="0038122B">
                              <w:pPr>
                                <w:tabs>
                                  <w:tab w:val="num" w:pos="720"/>
                                </w:tabs>
                                <w:spacing w:line="240" w:lineRule="auto"/>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716C0E47" w14:textId="3B134064" w:rsidR="00DC4691" w:rsidRPr="00385362" w:rsidRDefault="00DC4691" w:rsidP="0038122B">
                              <w:pPr>
                                <w:spacing w:line="240" w:lineRule="auto"/>
                                <w:jc w:val="center"/>
                                <w:rPr>
                                  <w:rFonts w:cs="Sakkal Majalla"/>
                                  <w:b/>
                                  <w:bCs/>
                                  <w:sz w:val="32"/>
                                  <w:szCs w:val="32"/>
                                  <w:lang w:bidi="ar-EG"/>
                                </w:rPr>
                              </w:pPr>
                              <w:r>
                                <w:rPr>
                                  <w:rFonts w:cs="Sakkal Majalla" w:hint="cs"/>
                                  <w:b/>
                                  <w:bCs/>
                                  <w:sz w:val="32"/>
                                  <w:szCs w:val="32"/>
                                  <w:rtl/>
                                  <w:lang w:bidi="ar-EG"/>
                                </w:rPr>
                                <w:t>أداء المشروعات الإنشائية</w:t>
                              </w:r>
                            </w:p>
                            <w:p w14:paraId="596CBBB8" w14:textId="77777777" w:rsidR="00DC4691" w:rsidRDefault="00DC4691" w:rsidP="00CA3A59">
                              <w:pPr>
                                <w:tabs>
                                  <w:tab w:val="num" w:pos="720"/>
                                </w:tabs>
                                <w:ind w:left="360"/>
                                <w:jc w:val="center"/>
                                <w:rPr>
                                  <w:rFonts w:cs="Sakkal Majalla"/>
                                  <w:b/>
                                  <w:bCs/>
                                  <w:sz w:val="32"/>
                                  <w:szCs w:val="32"/>
                                  <w:rtl/>
                                </w:rPr>
                              </w:pPr>
                            </w:p>
                            <w:p w14:paraId="3B6A5A7C" w14:textId="77777777" w:rsidR="00DC4691" w:rsidRPr="00043637" w:rsidRDefault="00DC4691" w:rsidP="00CA3A59">
                              <w:pPr>
                                <w:tabs>
                                  <w:tab w:val="num" w:pos="720"/>
                                </w:tabs>
                                <w:ind w:left="360"/>
                                <w:jc w:val="center"/>
                                <w:rPr>
                                  <w:rtl/>
                                </w:rPr>
                              </w:pPr>
                            </w:p>
                            <w:p w14:paraId="7A1E1C50" w14:textId="77777777" w:rsidR="00DC4691" w:rsidRDefault="00DC4691" w:rsidP="00CA3A59"/>
                          </w:txbxContent>
                        </wps:txbx>
                        <wps:bodyPr rot="0" vert="horz" wrap="square" lIns="91440" tIns="45720" rIns="91440" bIns="45720" anchor="t" anchorCtr="0" upright="1">
                          <a:noAutofit/>
                        </wps:bodyPr>
                      </wps:wsp>
                      <wps:wsp>
                        <wps:cNvPr id="506916020" name="مستطيل: زوايا مستديرة 13"/>
                        <wps:cNvSpPr>
                          <a:spLocks noChangeArrowheads="1"/>
                        </wps:cNvSpPr>
                        <wps:spPr bwMode="auto">
                          <a:xfrm>
                            <a:off x="3986784" y="2087880"/>
                            <a:ext cx="1683385" cy="476885"/>
                          </a:xfrm>
                          <a:prstGeom prst="roundRect">
                            <a:avLst>
                              <a:gd name="adj" fmla="val 16667"/>
                            </a:avLst>
                          </a:prstGeom>
                          <a:ln>
                            <a:headEnd/>
                            <a:tailEnd/>
                          </a:ln>
                        </wps:spPr>
                        <wps:style>
                          <a:lnRef idx="2">
                            <a:schemeClr val="accent2"/>
                          </a:lnRef>
                          <a:fillRef idx="1">
                            <a:schemeClr val="lt1"/>
                          </a:fillRef>
                          <a:effectRef idx="0">
                            <a:schemeClr val="accent2"/>
                          </a:effectRef>
                          <a:fontRef idx="minor">
                            <a:schemeClr val="dk1"/>
                          </a:fontRef>
                        </wps:style>
                        <wps:txbx>
                          <w:txbxContent>
                            <w:p w14:paraId="43670C90" w14:textId="77777777" w:rsidR="00DC4691" w:rsidRPr="006F447C" w:rsidRDefault="00DC4691" w:rsidP="00CA3A59">
                              <w:pPr>
                                <w:jc w:val="center"/>
                                <w:rPr>
                                  <w:rFonts w:cs="Sakkal Majalla"/>
                                  <w:b/>
                                  <w:bCs/>
                                  <w:sz w:val="32"/>
                                  <w:szCs w:val="32"/>
                                </w:rPr>
                              </w:pPr>
                              <w:r>
                                <w:rPr>
                                  <w:rFonts w:cs="Sakkal Majalla" w:hint="cs"/>
                                  <w:b/>
                                  <w:bCs/>
                                  <w:sz w:val="32"/>
                                  <w:szCs w:val="32"/>
                                  <w:rtl/>
                                  <w:lang w:bidi="ar-EG"/>
                                </w:rPr>
                                <w:t>الأهداف</w:t>
                              </w:r>
                            </w:p>
                            <w:p w14:paraId="6359D2FE" w14:textId="77777777" w:rsidR="00DC4691" w:rsidRPr="009450BA" w:rsidRDefault="00DC4691" w:rsidP="00CA3A59">
                              <w:pPr>
                                <w:ind w:left="360"/>
                                <w:rPr>
                                  <w:rFonts w:cs="Sakkal Majalla"/>
                                  <w:b/>
                                  <w:bCs/>
                                </w:rPr>
                              </w:pPr>
                            </w:p>
                            <w:p w14:paraId="08003C95" w14:textId="77777777" w:rsidR="00DC4691" w:rsidRDefault="00DC4691" w:rsidP="00CA3A59"/>
                          </w:txbxContent>
                        </wps:txbx>
                        <wps:bodyPr rot="0" vert="horz" wrap="square" lIns="91440" tIns="45720" rIns="91440" bIns="45720" anchor="t" anchorCtr="0" upright="1">
                          <a:noAutofit/>
                        </wps:bodyPr>
                      </wps:wsp>
                      <wps:wsp>
                        <wps:cNvPr id="1961225177" name="مستطيل: زوايا مستديرة 15"/>
                        <wps:cNvSpPr>
                          <a:spLocks noChangeArrowheads="1"/>
                        </wps:cNvSpPr>
                        <wps:spPr bwMode="auto">
                          <a:xfrm>
                            <a:off x="3891687" y="1509980"/>
                            <a:ext cx="1760855" cy="476885"/>
                          </a:xfrm>
                          <a:prstGeom prst="roundRect">
                            <a:avLst>
                              <a:gd name="adj" fmla="val 16667"/>
                            </a:avLst>
                          </a:prstGeom>
                          <a:ln>
                            <a:headEnd/>
                            <a:tailEnd/>
                          </a:ln>
                        </wps:spPr>
                        <wps:style>
                          <a:lnRef idx="2">
                            <a:schemeClr val="accent2"/>
                          </a:lnRef>
                          <a:fillRef idx="1">
                            <a:schemeClr val="lt1"/>
                          </a:fillRef>
                          <a:effectRef idx="0">
                            <a:schemeClr val="accent2"/>
                          </a:effectRef>
                          <a:fontRef idx="minor">
                            <a:schemeClr val="dk1"/>
                          </a:fontRef>
                        </wps:style>
                        <wps:txbx>
                          <w:txbxContent>
                            <w:p w14:paraId="0C20DF99" w14:textId="77777777" w:rsidR="00DC4691" w:rsidRPr="006F447C" w:rsidRDefault="00DC4691" w:rsidP="00CA3A59">
                              <w:pPr>
                                <w:ind w:left="360"/>
                                <w:rPr>
                                  <w:rFonts w:cs="Sakkal Majalla"/>
                                  <w:b/>
                                  <w:bCs/>
                                  <w:sz w:val="32"/>
                                  <w:szCs w:val="32"/>
                                </w:rPr>
                              </w:pPr>
                              <w:r>
                                <w:rPr>
                                  <w:rFonts w:cs="Sakkal Majalla" w:hint="cs"/>
                                  <w:b/>
                                  <w:bCs/>
                                  <w:sz w:val="32"/>
                                  <w:szCs w:val="32"/>
                                  <w:rtl/>
                                  <w:lang w:bidi="ar-EG"/>
                                </w:rPr>
                                <w:t xml:space="preserve">الرؤية والرسالة </w:t>
                              </w:r>
                            </w:p>
                            <w:p w14:paraId="642E9E49" w14:textId="77777777" w:rsidR="00DC4691" w:rsidRPr="009450BA" w:rsidRDefault="00DC4691" w:rsidP="00CA3A59">
                              <w:pPr>
                                <w:ind w:left="360"/>
                                <w:rPr>
                                  <w:rFonts w:cs="Sakkal Majalla"/>
                                  <w:b/>
                                  <w:bCs/>
                                </w:rPr>
                              </w:pPr>
                            </w:p>
                            <w:p w14:paraId="6B7B4F14" w14:textId="77777777" w:rsidR="00DC4691" w:rsidRDefault="00DC4691" w:rsidP="00CA3A59"/>
                          </w:txbxContent>
                        </wps:txbx>
                        <wps:bodyPr rot="0" vert="horz" wrap="square" lIns="91440" tIns="45720" rIns="91440" bIns="45720" anchor="t" anchorCtr="0" upright="1">
                          <a:noAutofit/>
                        </wps:bodyPr>
                      </wps:wsp>
                      <wps:wsp>
                        <wps:cNvPr id="438764416" name="مستطيل: زوايا مستديرة 12"/>
                        <wps:cNvSpPr>
                          <a:spLocks noChangeArrowheads="1"/>
                        </wps:cNvSpPr>
                        <wps:spPr bwMode="auto">
                          <a:xfrm>
                            <a:off x="3994100" y="2621890"/>
                            <a:ext cx="1654175" cy="476885"/>
                          </a:xfrm>
                          <a:prstGeom prst="roundRect">
                            <a:avLst>
                              <a:gd name="adj" fmla="val 16667"/>
                            </a:avLst>
                          </a:prstGeom>
                          <a:ln>
                            <a:headEnd/>
                            <a:tailEnd/>
                          </a:ln>
                        </wps:spPr>
                        <wps:style>
                          <a:lnRef idx="2">
                            <a:schemeClr val="accent2"/>
                          </a:lnRef>
                          <a:fillRef idx="1">
                            <a:schemeClr val="lt1"/>
                          </a:fillRef>
                          <a:effectRef idx="0">
                            <a:schemeClr val="accent2"/>
                          </a:effectRef>
                          <a:fontRef idx="minor">
                            <a:schemeClr val="dk1"/>
                          </a:fontRef>
                        </wps:style>
                        <wps:txbx>
                          <w:txbxContent>
                            <w:p w14:paraId="74959611" w14:textId="69669DE5" w:rsidR="00DC4691" w:rsidRPr="0038122B" w:rsidRDefault="00DC4691" w:rsidP="0038122B">
                              <w:pPr>
                                <w:jc w:val="center"/>
                                <w:rPr>
                                  <w:rFonts w:cs="Sakkal Majalla"/>
                                  <w:b/>
                                  <w:bCs/>
                                  <w:sz w:val="24"/>
                                  <w:szCs w:val="32"/>
                                </w:rPr>
                              </w:pPr>
                              <w:r w:rsidRPr="0038122B">
                                <w:rPr>
                                  <w:rFonts w:cs="Sakkal Majalla" w:hint="cs"/>
                                  <w:b/>
                                  <w:bCs/>
                                  <w:sz w:val="24"/>
                                  <w:szCs w:val="32"/>
                                  <w:rtl/>
                                  <w:lang w:bidi="ar-EG"/>
                                </w:rPr>
                                <w:t>البيئة الداخلية والخارجية</w:t>
                              </w:r>
                            </w:p>
                            <w:p w14:paraId="29AB0848" w14:textId="77777777" w:rsidR="00DC4691" w:rsidRPr="009450BA" w:rsidRDefault="00DC4691" w:rsidP="00CA3A59">
                              <w:pPr>
                                <w:ind w:left="360"/>
                                <w:rPr>
                                  <w:rFonts w:cs="Sakkal Majalla"/>
                                  <w:b/>
                                  <w:bCs/>
                                </w:rPr>
                              </w:pPr>
                            </w:p>
                            <w:p w14:paraId="2169809C" w14:textId="77777777" w:rsidR="00DC4691" w:rsidRDefault="00DC4691" w:rsidP="00CA3A59"/>
                          </w:txbxContent>
                        </wps:txbx>
                        <wps:bodyPr rot="0" vert="horz" wrap="square" lIns="91440" tIns="45720" rIns="91440" bIns="45720" anchor="t" anchorCtr="0" upright="1">
                          <a:noAutofit/>
                        </wps:bodyPr>
                      </wps:wsp>
                      <wps:wsp>
                        <wps:cNvPr id="238343880" name="مستطيل: زوايا مستديرة 9"/>
                        <wps:cNvSpPr>
                          <a:spLocks noChangeArrowheads="1"/>
                        </wps:cNvSpPr>
                        <wps:spPr bwMode="auto">
                          <a:xfrm>
                            <a:off x="4030676" y="3177845"/>
                            <a:ext cx="1617980" cy="447040"/>
                          </a:xfrm>
                          <a:prstGeom prst="roundRect">
                            <a:avLst>
                              <a:gd name="adj" fmla="val 16667"/>
                            </a:avLst>
                          </a:prstGeom>
                          <a:ln>
                            <a:headEnd/>
                            <a:tailEnd/>
                          </a:ln>
                        </wps:spPr>
                        <wps:style>
                          <a:lnRef idx="2">
                            <a:schemeClr val="accent2"/>
                          </a:lnRef>
                          <a:fillRef idx="1">
                            <a:schemeClr val="lt1"/>
                          </a:fillRef>
                          <a:effectRef idx="0">
                            <a:schemeClr val="accent2"/>
                          </a:effectRef>
                          <a:fontRef idx="minor">
                            <a:schemeClr val="dk1"/>
                          </a:fontRef>
                        </wps:style>
                        <wps:txbx>
                          <w:txbxContent>
                            <w:p w14:paraId="67779AF7" w14:textId="77777777" w:rsidR="00DC4691" w:rsidRPr="006F447C" w:rsidRDefault="00DC4691" w:rsidP="00CA3A59">
                              <w:pPr>
                                <w:jc w:val="center"/>
                                <w:rPr>
                                  <w:rFonts w:cs="Sakkal Majalla"/>
                                  <w:b/>
                                  <w:bCs/>
                                  <w:sz w:val="32"/>
                                  <w:szCs w:val="32"/>
                                </w:rPr>
                              </w:pPr>
                              <w:r>
                                <w:rPr>
                                  <w:rFonts w:cs="Sakkal Majalla" w:hint="cs"/>
                                  <w:b/>
                                  <w:bCs/>
                                  <w:sz w:val="32"/>
                                  <w:szCs w:val="32"/>
                                  <w:rtl/>
                                  <w:lang w:bidi="ar-EG"/>
                                </w:rPr>
                                <w:t>تنفيذ الخطة</w:t>
                              </w:r>
                            </w:p>
                            <w:p w14:paraId="7280DBB5" w14:textId="77777777" w:rsidR="00DC4691" w:rsidRPr="009450BA" w:rsidRDefault="00DC4691" w:rsidP="00CA3A59">
                              <w:pPr>
                                <w:tabs>
                                  <w:tab w:val="num" w:pos="720"/>
                                </w:tabs>
                                <w:ind w:left="360"/>
                              </w:pPr>
                            </w:p>
                            <w:p w14:paraId="547990C2" w14:textId="77777777" w:rsidR="00DC4691" w:rsidRDefault="00DC4691" w:rsidP="00CA3A59"/>
                          </w:txbxContent>
                        </wps:txbx>
                        <wps:bodyPr rot="0" vert="horz" wrap="square" lIns="91440" tIns="45720" rIns="91440" bIns="45720" anchor="t" anchorCtr="0" upright="1">
                          <a:noAutofit/>
                        </wps:bodyPr>
                      </wps:wsp>
                      <wps:wsp>
                        <wps:cNvPr id="1713677972" name="مستطيل: زوايا مستديرة 14"/>
                        <wps:cNvSpPr>
                          <a:spLocks noChangeArrowheads="1"/>
                        </wps:cNvSpPr>
                        <wps:spPr bwMode="auto">
                          <a:xfrm>
                            <a:off x="73152" y="1839164"/>
                            <a:ext cx="1852295" cy="456565"/>
                          </a:xfrm>
                          <a:prstGeom prst="roundRect">
                            <a:avLst>
                              <a:gd name="adj" fmla="val 16667"/>
                            </a:avLst>
                          </a:prstGeom>
                          <a:ln>
                            <a:headEnd/>
                            <a:tailEnd/>
                          </a:ln>
                        </wps:spPr>
                        <wps:style>
                          <a:lnRef idx="2">
                            <a:schemeClr val="accent2"/>
                          </a:lnRef>
                          <a:fillRef idx="1">
                            <a:schemeClr val="lt1"/>
                          </a:fillRef>
                          <a:effectRef idx="0">
                            <a:schemeClr val="accent2"/>
                          </a:effectRef>
                          <a:fontRef idx="minor">
                            <a:schemeClr val="dk1"/>
                          </a:fontRef>
                        </wps:style>
                        <wps:txbx>
                          <w:txbxContent>
                            <w:p w14:paraId="56B352CB" w14:textId="77777777" w:rsidR="00DC4691" w:rsidRPr="008A033E" w:rsidRDefault="00DC4691" w:rsidP="00CA3A59">
                              <w:pPr>
                                <w:jc w:val="center"/>
                                <w:rPr>
                                  <w:rFonts w:cs="Sakkal Majalla"/>
                                  <w:b/>
                                  <w:bCs/>
                                  <w:sz w:val="24"/>
                                  <w:szCs w:val="24"/>
                                </w:rPr>
                              </w:pPr>
                              <w:r>
                                <w:rPr>
                                  <w:rFonts w:cs="Sakkal Majalla" w:hint="cs"/>
                                  <w:b/>
                                  <w:bCs/>
                                  <w:szCs w:val="28"/>
                                  <w:rtl/>
                                </w:rPr>
                                <w:t xml:space="preserve">الكفاءة </w:t>
                              </w:r>
                            </w:p>
                            <w:p w14:paraId="387C1A4D" w14:textId="77777777" w:rsidR="00DC4691" w:rsidRPr="00E83A7B" w:rsidRDefault="00DC4691" w:rsidP="00CA3A59">
                              <w:pPr>
                                <w:tabs>
                                  <w:tab w:val="num" w:pos="720"/>
                                </w:tabs>
                                <w:ind w:left="360"/>
                              </w:pPr>
                              <w:r w:rsidRPr="00E83A7B">
                                <w:rPr>
                                  <w:rFonts w:cs="Sakkal Majalla"/>
                                  <w:b/>
                                  <w:bCs/>
                                  <w:sz w:val="32"/>
                                  <w:szCs w:val="32"/>
                                  <w:rtl/>
                                </w:rPr>
                                <w:t xml:space="preserve"> </w:t>
                              </w:r>
                            </w:p>
                            <w:p w14:paraId="0C09CCAD" w14:textId="77777777" w:rsidR="00DC4691" w:rsidRDefault="00DC4691" w:rsidP="00CA3A59"/>
                          </w:txbxContent>
                        </wps:txbx>
                        <wps:bodyPr rot="0" vert="horz" wrap="square" lIns="91440" tIns="45720" rIns="91440" bIns="45720" anchor="t" anchorCtr="0" upright="1">
                          <a:noAutofit/>
                        </wps:bodyPr>
                      </wps:wsp>
                      <wps:wsp>
                        <wps:cNvPr id="1085021513" name="مستطيل: زوايا مستديرة 11"/>
                        <wps:cNvSpPr>
                          <a:spLocks noChangeArrowheads="1"/>
                        </wps:cNvSpPr>
                        <wps:spPr bwMode="auto">
                          <a:xfrm>
                            <a:off x="93472" y="2479535"/>
                            <a:ext cx="1831975" cy="445770"/>
                          </a:xfrm>
                          <a:prstGeom prst="roundRect">
                            <a:avLst>
                              <a:gd name="adj" fmla="val 16667"/>
                            </a:avLst>
                          </a:prstGeom>
                          <a:ln>
                            <a:headEnd/>
                            <a:tailEnd/>
                          </a:ln>
                        </wps:spPr>
                        <wps:style>
                          <a:lnRef idx="2">
                            <a:schemeClr val="accent2"/>
                          </a:lnRef>
                          <a:fillRef idx="1">
                            <a:schemeClr val="lt1"/>
                          </a:fillRef>
                          <a:effectRef idx="0">
                            <a:schemeClr val="accent2"/>
                          </a:effectRef>
                          <a:fontRef idx="minor">
                            <a:schemeClr val="dk1"/>
                          </a:fontRef>
                        </wps:style>
                        <wps:txbx>
                          <w:txbxContent>
                            <w:p w14:paraId="6EFDAE02" w14:textId="77777777" w:rsidR="00DC4691" w:rsidRPr="00D00E6A" w:rsidRDefault="00DC4691" w:rsidP="00CA3A59">
                              <w:pPr>
                                <w:jc w:val="center"/>
                                <w:rPr>
                                  <w:rFonts w:cs="Sakkal Majalla"/>
                                  <w:b/>
                                  <w:bCs/>
                                  <w:szCs w:val="28"/>
                                </w:rPr>
                              </w:pPr>
                              <w:r>
                                <w:rPr>
                                  <w:rFonts w:cs="Sakkal Majalla" w:hint="cs"/>
                                  <w:b/>
                                  <w:bCs/>
                                  <w:szCs w:val="28"/>
                                  <w:rtl/>
                                </w:rPr>
                                <w:t xml:space="preserve">الفاعلية </w:t>
                              </w:r>
                            </w:p>
                            <w:p w14:paraId="15098687" w14:textId="77777777" w:rsidR="00DC4691" w:rsidRPr="00D00E6A" w:rsidRDefault="00DC4691" w:rsidP="00CA3A59">
                              <w:pPr>
                                <w:ind w:left="360"/>
                                <w:rPr>
                                  <w:sz w:val="20"/>
                                  <w:szCs w:val="20"/>
                                </w:rPr>
                              </w:pPr>
                            </w:p>
                            <w:p w14:paraId="297AB000" w14:textId="77777777" w:rsidR="00DC4691" w:rsidRDefault="00DC4691" w:rsidP="00CA3A59"/>
                          </w:txbxContent>
                        </wps:txbx>
                        <wps:bodyPr rot="0" vert="horz" wrap="square" lIns="91440" tIns="45720" rIns="91440" bIns="45720" anchor="t" anchorCtr="0" upright="1">
                          <a:noAutofit/>
                        </wps:bodyPr>
                      </wps:wsp>
                      <wps:wsp>
                        <wps:cNvPr id="2095941785" name="سهم: لليسار 10"/>
                        <wps:cNvSpPr>
                          <a:spLocks noChangeArrowheads="1"/>
                        </wps:cNvSpPr>
                        <wps:spPr bwMode="auto">
                          <a:xfrm>
                            <a:off x="2053776" y="2460602"/>
                            <a:ext cx="1597074" cy="359214"/>
                          </a:xfrm>
                          <a:prstGeom prst="leftArrow">
                            <a:avLst>
                              <a:gd name="adj1" fmla="val 50000"/>
                              <a:gd name="adj2" fmla="val 231489"/>
                            </a:avLst>
                          </a:prstGeom>
                          <a:ln>
                            <a:headEnd/>
                            <a:tailEnd/>
                          </a:ln>
                        </wps:spPr>
                        <wps:style>
                          <a:lnRef idx="2">
                            <a:schemeClr val="accent2"/>
                          </a:lnRef>
                          <a:fillRef idx="1">
                            <a:schemeClr val="lt1"/>
                          </a:fillRef>
                          <a:effectRef idx="0">
                            <a:schemeClr val="accent2"/>
                          </a:effectRef>
                          <a:fontRef idx="minor">
                            <a:schemeClr val="dk1"/>
                          </a:fontRef>
                        </wps:style>
                        <wps:bodyPr rot="0" vert="horz" wrap="square" lIns="91440" tIns="45720" rIns="91440" bIns="45720" anchor="t" anchorCtr="0" upright="1">
                          <a:noAutofit/>
                        </wps:bodyPr>
                      </wps:wsp>
                      <wps:wsp>
                        <wps:cNvPr id="1040762369" name="AutoShape 15"/>
                        <wps:cNvSpPr>
                          <a:spLocks noChangeArrowheads="1"/>
                        </wps:cNvSpPr>
                        <wps:spPr bwMode="auto">
                          <a:xfrm>
                            <a:off x="4077081" y="3735045"/>
                            <a:ext cx="1636395" cy="403860"/>
                          </a:xfrm>
                          <a:prstGeom prst="flowChartAlternateProcess">
                            <a:avLst/>
                          </a:prstGeom>
                          <a:ln>
                            <a:headEnd/>
                            <a:tailEnd/>
                          </a:ln>
                        </wps:spPr>
                        <wps:style>
                          <a:lnRef idx="2">
                            <a:schemeClr val="accent2"/>
                          </a:lnRef>
                          <a:fillRef idx="1">
                            <a:schemeClr val="lt1"/>
                          </a:fillRef>
                          <a:effectRef idx="0">
                            <a:schemeClr val="accent2"/>
                          </a:effectRef>
                          <a:fontRef idx="minor">
                            <a:schemeClr val="dk1"/>
                          </a:fontRef>
                        </wps:style>
                        <wps:txbx>
                          <w:txbxContent>
                            <w:p w14:paraId="62BECA5D" w14:textId="77777777" w:rsidR="00DC4691" w:rsidRPr="0038122B" w:rsidRDefault="00DC4691" w:rsidP="0038122B">
                              <w:pPr>
                                <w:jc w:val="center"/>
                                <w:rPr>
                                  <w:rFonts w:ascii="Sakkal Majalla" w:hAnsi="Sakkal Majalla" w:cs="Sakkal Majalla"/>
                                  <w:b/>
                                  <w:bCs/>
                                  <w:sz w:val="28"/>
                                  <w:szCs w:val="28"/>
                                  <w:lang w:bidi="ar-EG"/>
                                </w:rPr>
                              </w:pPr>
                              <w:r w:rsidRPr="0038122B">
                                <w:rPr>
                                  <w:rFonts w:ascii="Sakkal Majalla" w:hAnsi="Sakkal Majalla" w:cs="Sakkal Majalla"/>
                                  <w:b/>
                                  <w:bCs/>
                                  <w:sz w:val="28"/>
                                  <w:szCs w:val="28"/>
                                  <w:rtl/>
                                  <w:lang w:bidi="ar-EG"/>
                                </w:rPr>
                                <w:t>مراجعة وتقويم الخطة</w:t>
                              </w:r>
                            </w:p>
                          </w:txbxContent>
                        </wps:txbx>
                        <wps:bodyPr rot="0" vert="horz" wrap="square" lIns="91440" tIns="45720" rIns="91440" bIns="45720" anchor="t" anchorCtr="0" upright="1">
                          <a:noAutofit/>
                        </wps:bodyPr>
                      </wps:wsp>
                      <wps:wsp>
                        <wps:cNvPr id="777193385" name="AutoShape 16"/>
                        <wps:cNvSpPr>
                          <a:spLocks noChangeArrowheads="1"/>
                        </wps:cNvSpPr>
                        <wps:spPr bwMode="auto">
                          <a:xfrm>
                            <a:off x="154792" y="3030218"/>
                            <a:ext cx="1722120" cy="403860"/>
                          </a:xfrm>
                          <a:prstGeom prst="flowChartAlternateProcess">
                            <a:avLst/>
                          </a:prstGeom>
                          <a:ln>
                            <a:headEnd/>
                            <a:tailEnd/>
                          </a:ln>
                        </wps:spPr>
                        <wps:style>
                          <a:lnRef idx="2">
                            <a:schemeClr val="accent2"/>
                          </a:lnRef>
                          <a:fillRef idx="1">
                            <a:schemeClr val="lt1"/>
                          </a:fillRef>
                          <a:effectRef idx="0">
                            <a:schemeClr val="accent2"/>
                          </a:effectRef>
                          <a:fontRef idx="minor">
                            <a:schemeClr val="dk1"/>
                          </a:fontRef>
                        </wps:style>
                        <wps:txbx>
                          <w:txbxContent>
                            <w:p w14:paraId="4C662DDF" w14:textId="77777777" w:rsidR="00DC4691" w:rsidRPr="0038122B" w:rsidRDefault="00DC4691" w:rsidP="00CA3A59">
                              <w:pPr>
                                <w:jc w:val="center"/>
                                <w:rPr>
                                  <w:rFonts w:ascii="Sakkal Majalla" w:hAnsi="Sakkal Majalla" w:cs="Sakkal Majalla"/>
                                  <w:b/>
                                  <w:bCs/>
                                  <w:sz w:val="32"/>
                                  <w:szCs w:val="32"/>
                                  <w:lang w:bidi="ar-EG"/>
                                </w:rPr>
                              </w:pPr>
                              <w:r w:rsidRPr="0038122B">
                                <w:rPr>
                                  <w:rFonts w:ascii="Sakkal Majalla" w:hAnsi="Sakkal Majalla" w:cs="Sakkal Majalla"/>
                                  <w:b/>
                                  <w:bCs/>
                                  <w:sz w:val="32"/>
                                  <w:szCs w:val="32"/>
                                  <w:rtl/>
                                  <w:lang w:bidi="ar-EG"/>
                                </w:rPr>
                                <w:t>الإنتاجية</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BC48129" id="مجموعة 1" o:spid="_x0000_s1027" style="position:absolute;left:0;text-align:left;margin-left:-12.25pt;margin-top:45pt;width:408.9pt;height:330.65pt;z-index:251692032;mso-position-horizontal-relative:margin;mso-width-relative:margin;mso-height-relative:margin" coordorigin="438,-609" coordsize="57129,41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&#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8" o:spid="_x0000_s1028" type="#_x0000_t80" style="position:absolute;left:38112;top:-609;width:19456;height:14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" adj=",5167,,7984" fillcolor="#ed7d31 [3205]" strokecolor="white [3201]" strokeweight="1.5pt">
                  <v:textbox>
                    <w:txbxContent>
                      <w:p w14:paraId="4CF88F86" w14:textId="1B1C136E" w:rsidR="00DC4691" w:rsidRDefault="00DC4691" w:rsidP="0038122B">
                        <w:pPr>
                          <w:tabs>
                            <w:tab w:val="num" w:pos="720"/>
                          </w:tabs>
                          <w:spacing w:line="240" w:lineRule="auto"/>
                          <w:ind w:left="567"/>
                          <w:rPr>
                            <w:rFonts w:cs="Sakkal Majalla"/>
                            <w:b/>
                            <w:bCs/>
                            <w:sz w:val="32"/>
                            <w:szCs w:val="32"/>
                            <w:rtl/>
                          </w:rPr>
                        </w:pPr>
                        <w:r w:rsidRPr="00043637">
                          <w:rPr>
                            <w:rFonts w:cs="Sakkal Majalla"/>
                            <w:b/>
                            <w:bCs/>
                            <w:sz w:val="32"/>
                            <w:szCs w:val="32"/>
                            <w:rtl/>
                          </w:rPr>
                          <w:t>المتغير المستقل</w:t>
                        </w:r>
                      </w:p>
                      <w:p w14:paraId="76A6DAFF" w14:textId="77777777" w:rsidR="00DC4691" w:rsidRPr="00274A44" w:rsidRDefault="00DC4691" w:rsidP="0038122B">
                        <w:pPr>
                          <w:spacing w:line="240" w:lineRule="auto"/>
                          <w:ind w:left="567"/>
                          <w:rPr>
                            <w:rFonts w:cs="Sakkal Majalla"/>
                            <w:b/>
                            <w:bCs/>
                            <w:szCs w:val="28"/>
                            <w:lang w:bidi="ar-EG"/>
                          </w:rPr>
                        </w:pPr>
                        <w:r w:rsidRPr="00274A44">
                          <w:rPr>
                            <w:rFonts w:cs="Sakkal Majalla" w:hint="cs"/>
                            <w:b/>
                            <w:bCs/>
                            <w:szCs w:val="28"/>
                            <w:rtl/>
                            <w:lang w:bidi="ar-EG"/>
                          </w:rPr>
                          <w:t>التخطيط الاستراتيجي</w:t>
                        </w:r>
                      </w:p>
                      <w:p w14:paraId="7A2C683D" w14:textId="77777777" w:rsidR="00DC4691" w:rsidRDefault="00DC4691" w:rsidP="00CA3A59">
                        <w:pPr>
                          <w:tabs>
                            <w:tab w:val="num" w:pos="720"/>
                          </w:tabs>
                          <w:ind w:left="360"/>
                          <w:jc w:val="center"/>
                          <w:rPr>
                            <w:rFonts w:cs="Sakkal Majalla"/>
                            <w:b/>
                            <w:bCs/>
                            <w:sz w:val="32"/>
                            <w:szCs w:val="32"/>
                            <w:rtl/>
                          </w:rPr>
                        </w:pPr>
                      </w:p>
                      <w:p w14:paraId="14A7D2E4" w14:textId="77777777" w:rsidR="00DC4691" w:rsidRDefault="00DC4691" w:rsidP="00CA3A59">
                        <w:pPr>
                          <w:tabs>
                            <w:tab w:val="num" w:pos="720"/>
                          </w:tabs>
                          <w:ind w:left="360"/>
                          <w:jc w:val="center"/>
                          <w:rPr>
                            <w:rFonts w:cs="Sakkal Majalla"/>
                            <w:b/>
                            <w:bCs/>
                            <w:sz w:val="32"/>
                            <w:szCs w:val="32"/>
                            <w:rtl/>
                          </w:rPr>
                        </w:pPr>
                      </w:p>
                      <w:p w14:paraId="05522982" w14:textId="77777777" w:rsidR="00DC4691" w:rsidRDefault="00DC4691" w:rsidP="00CA3A59">
                        <w:pPr>
                          <w:tabs>
                            <w:tab w:val="num" w:pos="720"/>
                          </w:tabs>
                          <w:ind w:left="360"/>
                          <w:jc w:val="center"/>
                          <w:rPr>
                            <w:rFonts w:cs="Sakkal Majalla"/>
                            <w:b/>
                            <w:bCs/>
                            <w:sz w:val="32"/>
                            <w:szCs w:val="32"/>
                            <w:rtl/>
                          </w:rPr>
                        </w:pPr>
                      </w:p>
                      <w:p w14:paraId="3C0F07F0" w14:textId="77777777" w:rsidR="00DC4691" w:rsidRPr="00043637" w:rsidRDefault="00DC4691" w:rsidP="00CA3A59">
                        <w:pPr>
                          <w:tabs>
                            <w:tab w:val="num" w:pos="720"/>
                          </w:tabs>
                          <w:ind w:left="360"/>
                          <w:jc w:val="center"/>
                          <w:rPr>
                            <w:lang w:bidi="ar-EG"/>
                          </w:rPr>
                        </w:pPr>
                      </w:p>
                      <w:p w14:paraId="27B0665E" w14:textId="77777777" w:rsidR="00DC4691" w:rsidRDefault="00DC4691" w:rsidP="00CA3A59"/>
                    </w:txbxContent>
                  </v:textbox>
                </v:shape>
                <v:shape id="وسيلة الشرح: سهم لأسفل 19" o:spid="_x0000_s1029" type="#_x0000_t80" style="position:absolute;left:438;width:22473;height:15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" adj=",4717,,7758" fillcolor="#ed7d31 [3205]" strokecolor="white [3201]" strokeweight="1.5pt">
                  <v:textbox>
                    <w:txbxContent>
                      <w:p w14:paraId="3553F85E" w14:textId="77777777" w:rsidR="00DC4691" w:rsidRDefault="00DC4691" w:rsidP="0038122B">
                        <w:pPr>
                          <w:tabs>
                            <w:tab w:val="num" w:pos="720"/>
                          </w:tabs>
                          <w:spacing w:line="240" w:lineRule="auto"/>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716C0E47" w14:textId="3B134064" w:rsidR="00DC4691" w:rsidRPr="00385362" w:rsidRDefault="00DC4691" w:rsidP="0038122B">
                        <w:pPr>
                          <w:spacing w:line="240" w:lineRule="auto"/>
                          <w:jc w:val="center"/>
                          <w:rPr>
                            <w:rFonts w:cs="Sakkal Majalla"/>
                            <w:b/>
                            <w:bCs/>
                            <w:sz w:val="32"/>
                            <w:szCs w:val="32"/>
                            <w:lang w:bidi="ar-EG"/>
                          </w:rPr>
                        </w:pPr>
                        <w:r>
                          <w:rPr>
                            <w:rFonts w:cs="Sakkal Majalla" w:hint="cs"/>
                            <w:b/>
                            <w:bCs/>
                            <w:sz w:val="32"/>
                            <w:szCs w:val="32"/>
                            <w:rtl/>
                            <w:lang w:bidi="ar-EG"/>
                          </w:rPr>
                          <w:t>أداء المشروعات الإنشائية</w:t>
                        </w:r>
                      </w:p>
                      <w:p w14:paraId="596CBBB8" w14:textId="77777777" w:rsidR="00DC4691" w:rsidRDefault="00DC4691" w:rsidP="00CA3A59">
                        <w:pPr>
                          <w:tabs>
                            <w:tab w:val="num" w:pos="720"/>
                          </w:tabs>
                          <w:ind w:left="360"/>
                          <w:jc w:val="center"/>
                          <w:rPr>
                            <w:rFonts w:cs="Sakkal Majalla"/>
                            <w:b/>
                            <w:bCs/>
                            <w:sz w:val="32"/>
                            <w:szCs w:val="32"/>
                            <w:rtl/>
                          </w:rPr>
                        </w:pPr>
                      </w:p>
                      <w:p w14:paraId="3B6A5A7C" w14:textId="77777777" w:rsidR="00DC4691" w:rsidRPr="00043637" w:rsidRDefault="00DC4691" w:rsidP="00CA3A59">
                        <w:pPr>
                          <w:tabs>
                            <w:tab w:val="num" w:pos="720"/>
                          </w:tabs>
                          <w:ind w:left="360"/>
                          <w:jc w:val="center"/>
                          <w:rPr>
                            <w:rtl/>
                          </w:rPr>
                        </w:pPr>
                      </w:p>
                      <w:p w14:paraId="7A1E1C50" w14:textId="77777777" w:rsidR="00DC4691" w:rsidRDefault="00DC4691" w:rsidP="00CA3A59"/>
                    </w:txbxContent>
                  </v:textbox>
                </v:shape>
                <v:roundrect id="مستطيل: زوايا مستديرة 13" o:spid="_x0000_s1030" style="position:absolute;left:39867;top:20878;width:16834;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" fillcolor="white [3201]" strokecolor="#ed7d31 [3205]" strokeweight="1pt">
                  <v:stroke joinstyle="miter"/>
                  <v:textbox>
                    <w:txbxContent>
                      <w:p w14:paraId="43670C90" w14:textId="77777777" w:rsidR="00DC4691" w:rsidRPr="006F447C" w:rsidRDefault="00DC4691" w:rsidP="00CA3A59">
                        <w:pPr>
                          <w:jc w:val="center"/>
                          <w:rPr>
                            <w:rFonts w:cs="Sakkal Majalla"/>
                            <w:b/>
                            <w:bCs/>
                            <w:sz w:val="32"/>
                            <w:szCs w:val="32"/>
                          </w:rPr>
                        </w:pPr>
                        <w:r>
                          <w:rPr>
                            <w:rFonts w:cs="Sakkal Majalla" w:hint="cs"/>
                            <w:b/>
                            <w:bCs/>
                            <w:sz w:val="32"/>
                            <w:szCs w:val="32"/>
                            <w:rtl/>
                            <w:lang w:bidi="ar-EG"/>
                          </w:rPr>
                          <w:t>الأهداف</w:t>
                        </w:r>
                      </w:p>
                      <w:p w14:paraId="6359D2FE" w14:textId="77777777" w:rsidR="00DC4691" w:rsidRPr="009450BA" w:rsidRDefault="00DC4691" w:rsidP="00CA3A59">
                        <w:pPr>
                          <w:ind w:left="360"/>
                          <w:rPr>
                            <w:rFonts w:cs="Sakkal Majalla"/>
                            <w:b/>
                            <w:bCs/>
                          </w:rPr>
                        </w:pPr>
                      </w:p>
                      <w:p w14:paraId="08003C95" w14:textId="77777777" w:rsidR="00DC4691" w:rsidRDefault="00DC4691" w:rsidP="00CA3A59"/>
                    </w:txbxContent>
                  </v:textbox>
                </v:roundrect>
                <v:roundrect id="مستطيل: زوايا مستديرة 15" o:spid="_x0000_s1031" style="position:absolute;left:38916;top:15099;width:17609;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" fillcolor="white [3201]" strokecolor="#ed7d31 [3205]" strokeweight="1pt">
                  <v:stroke joinstyle="miter"/>
                  <v:textbox>
                    <w:txbxContent>
                      <w:p w14:paraId="0C20DF99" w14:textId="77777777" w:rsidR="00DC4691" w:rsidRPr="006F447C" w:rsidRDefault="00DC4691" w:rsidP="00CA3A59">
                        <w:pPr>
                          <w:ind w:left="360"/>
                          <w:rPr>
                            <w:rFonts w:cs="Sakkal Majalla"/>
                            <w:b/>
                            <w:bCs/>
                            <w:sz w:val="32"/>
                            <w:szCs w:val="32"/>
                          </w:rPr>
                        </w:pPr>
                        <w:r>
                          <w:rPr>
                            <w:rFonts w:cs="Sakkal Majalla" w:hint="cs"/>
                            <w:b/>
                            <w:bCs/>
                            <w:sz w:val="32"/>
                            <w:szCs w:val="32"/>
                            <w:rtl/>
                            <w:lang w:bidi="ar-EG"/>
                          </w:rPr>
                          <w:t xml:space="preserve">الرؤية والرسالة </w:t>
                        </w:r>
                      </w:p>
                      <w:p w14:paraId="642E9E49" w14:textId="77777777" w:rsidR="00DC4691" w:rsidRPr="009450BA" w:rsidRDefault="00DC4691" w:rsidP="00CA3A59">
                        <w:pPr>
                          <w:ind w:left="360"/>
                          <w:rPr>
                            <w:rFonts w:cs="Sakkal Majalla"/>
                            <w:b/>
                            <w:bCs/>
                          </w:rPr>
                        </w:pPr>
                      </w:p>
                      <w:p w14:paraId="6B7B4F14" w14:textId="77777777" w:rsidR="00DC4691" w:rsidRDefault="00DC4691" w:rsidP="00CA3A59"/>
                    </w:txbxContent>
                  </v:textbox>
                </v:roundrect>
                <v:roundrect id="مستطيل: زوايا مستديرة 12" o:spid="_x0000_s1032" style="position:absolute;left:39941;top:26218;width:16541;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" fillcolor="white [3201]" strokecolor="#ed7d31 [3205]" strokeweight="1pt">
                  <v:stroke joinstyle="miter"/>
                  <v:textbox>
                    <w:txbxContent>
                      <w:p w14:paraId="74959611" w14:textId="69669DE5" w:rsidR="00DC4691" w:rsidRPr="0038122B" w:rsidRDefault="00DC4691" w:rsidP="0038122B">
                        <w:pPr>
                          <w:jc w:val="center"/>
                          <w:rPr>
                            <w:rFonts w:cs="Sakkal Majalla"/>
                            <w:b/>
                            <w:bCs/>
                            <w:sz w:val="24"/>
                            <w:szCs w:val="32"/>
                          </w:rPr>
                        </w:pPr>
                        <w:r w:rsidRPr="0038122B">
                          <w:rPr>
                            <w:rFonts w:cs="Sakkal Majalla" w:hint="cs"/>
                            <w:b/>
                            <w:bCs/>
                            <w:sz w:val="24"/>
                            <w:szCs w:val="32"/>
                            <w:rtl/>
                            <w:lang w:bidi="ar-EG"/>
                          </w:rPr>
                          <w:t>البيئة الداخلية والخارجية</w:t>
                        </w:r>
                      </w:p>
                      <w:p w14:paraId="29AB0848" w14:textId="77777777" w:rsidR="00DC4691" w:rsidRPr="009450BA" w:rsidRDefault="00DC4691" w:rsidP="00CA3A59">
                        <w:pPr>
                          <w:ind w:left="360"/>
                          <w:rPr>
                            <w:rFonts w:cs="Sakkal Majalla"/>
                            <w:b/>
                            <w:bCs/>
                          </w:rPr>
                        </w:pPr>
                      </w:p>
                      <w:p w14:paraId="2169809C" w14:textId="77777777" w:rsidR="00DC4691" w:rsidRDefault="00DC4691" w:rsidP="00CA3A59"/>
                    </w:txbxContent>
                  </v:textbox>
                </v:roundrect>
                <v:roundrect id="مستطيل: زوايا مستديرة 9" o:spid="_x0000_s1033" style="position:absolute;left:40306;top:31778;width:16180;height:447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" fillcolor="white [3201]" strokecolor="#ed7d31 [3205]" strokeweight="1pt">
                  <v:stroke joinstyle="miter"/>
                  <v:textbox>
                    <w:txbxContent>
                      <w:p w14:paraId="67779AF7" w14:textId="77777777" w:rsidR="00DC4691" w:rsidRPr="006F447C" w:rsidRDefault="00DC4691" w:rsidP="00CA3A59">
                        <w:pPr>
                          <w:jc w:val="center"/>
                          <w:rPr>
                            <w:rFonts w:cs="Sakkal Majalla"/>
                            <w:b/>
                            <w:bCs/>
                            <w:sz w:val="32"/>
                            <w:szCs w:val="32"/>
                          </w:rPr>
                        </w:pPr>
                        <w:r>
                          <w:rPr>
                            <w:rFonts w:cs="Sakkal Majalla" w:hint="cs"/>
                            <w:b/>
                            <w:bCs/>
                            <w:sz w:val="32"/>
                            <w:szCs w:val="32"/>
                            <w:rtl/>
                            <w:lang w:bidi="ar-EG"/>
                          </w:rPr>
                          <w:t>تنفيذ الخطة</w:t>
                        </w:r>
                      </w:p>
                      <w:p w14:paraId="7280DBB5" w14:textId="77777777" w:rsidR="00DC4691" w:rsidRPr="009450BA" w:rsidRDefault="00DC4691" w:rsidP="00CA3A59">
                        <w:pPr>
                          <w:tabs>
                            <w:tab w:val="num" w:pos="720"/>
                          </w:tabs>
                          <w:ind w:left="360"/>
                        </w:pPr>
                      </w:p>
                      <w:p w14:paraId="547990C2" w14:textId="77777777" w:rsidR="00DC4691" w:rsidRDefault="00DC4691" w:rsidP="00CA3A59"/>
                    </w:txbxContent>
                  </v:textbox>
                </v:roundrect>
                <v:roundrect id="مستطيل: زوايا مستديرة 14" o:spid="_x0000_s1034" style="position:absolute;left:731;top:18391;width:18523;height:456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" fillcolor="white [3201]" strokecolor="#ed7d31 [3205]" strokeweight="1pt">
                  <v:stroke joinstyle="miter"/>
                  <v:textbox>
                    <w:txbxContent>
                      <w:p w14:paraId="56B352CB" w14:textId="77777777" w:rsidR="00DC4691" w:rsidRPr="008A033E" w:rsidRDefault="00DC4691" w:rsidP="00CA3A59">
                        <w:pPr>
                          <w:jc w:val="center"/>
                          <w:rPr>
                            <w:rFonts w:cs="Sakkal Majalla"/>
                            <w:b/>
                            <w:bCs/>
                            <w:sz w:val="24"/>
                            <w:szCs w:val="24"/>
                          </w:rPr>
                        </w:pPr>
                        <w:r>
                          <w:rPr>
                            <w:rFonts w:cs="Sakkal Majalla" w:hint="cs"/>
                            <w:b/>
                            <w:bCs/>
                            <w:szCs w:val="28"/>
                            <w:rtl/>
                          </w:rPr>
                          <w:t xml:space="preserve">الكفاءة </w:t>
                        </w:r>
                      </w:p>
                      <w:p w14:paraId="387C1A4D" w14:textId="77777777" w:rsidR="00DC4691" w:rsidRPr="00E83A7B" w:rsidRDefault="00DC4691" w:rsidP="00CA3A59">
                        <w:pPr>
                          <w:tabs>
                            <w:tab w:val="num" w:pos="720"/>
                          </w:tabs>
                          <w:ind w:left="360"/>
                        </w:pPr>
                        <w:r w:rsidRPr="00E83A7B">
                          <w:rPr>
                            <w:rFonts w:cs="Sakkal Majalla"/>
                            <w:b/>
                            <w:bCs/>
                            <w:sz w:val="32"/>
                            <w:szCs w:val="32"/>
                            <w:rtl/>
                          </w:rPr>
                          <w:t xml:space="preserve"> </w:t>
                        </w:r>
                      </w:p>
                      <w:p w14:paraId="0C09CCAD" w14:textId="77777777" w:rsidR="00DC4691" w:rsidRDefault="00DC4691" w:rsidP="00CA3A59"/>
                    </w:txbxContent>
                  </v:textbox>
                </v:roundrect>
                <v:roundrect id="مستطيل: زوايا مستديرة 11" o:spid="_x0000_s1035" style="position:absolute;left:934;top:24795;width:18320;height:445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" fillcolor="white [3201]" strokecolor="#ed7d31 [3205]" strokeweight="1pt">
                  <v:stroke joinstyle="miter"/>
                  <v:textbox>
                    <w:txbxContent>
                      <w:p w14:paraId="6EFDAE02" w14:textId="77777777" w:rsidR="00DC4691" w:rsidRPr="00D00E6A" w:rsidRDefault="00DC4691" w:rsidP="00CA3A59">
                        <w:pPr>
                          <w:jc w:val="center"/>
                          <w:rPr>
                            <w:rFonts w:cs="Sakkal Majalla"/>
                            <w:b/>
                            <w:bCs/>
                            <w:szCs w:val="28"/>
                          </w:rPr>
                        </w:pPr>
                        <w:r>
                          <w:rPr>
                            <w:rFonts w:cs="Sakkal Majalla" w:hint="cs"/>
                            <w:b/>
                            <w:bCs/>
                            <w:szCs w:val="28"/>
                            <w:rtl/>
                          </w:rPr>
                          <w:t xml:space="preserve">الفاعلية </w:t>
                        </w:r>
                      </w:p>
                      <w:p w14:paraId="15098687" w14:textId="77777777" w:rsidR="00DC4691" w:rsidRPr="00D00E6A" w:rsidRDefault="00DC4691" w:rsidP="00CA3A59">
                        <w:pPr>
                          <w:ind w:left="360"/>
                          <w:rPr>
                            <w:sz w:val="20"/>
                            <w:szCs w:val="20"/>
                          </w:rPr>
                        </w:pPr>
                      </w:p>
                      <w:p w14:paraId="297AB000" w14:textId="77777777" w:rsidR="00DC4691" w:rsidRDefault="00DC4691" w:rsidP="00CA3A59"/>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36" type="#_x0000_t66" style="position:absolute;left:20537;top:24606;width:15971;height:3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" adj="11246" fillcolor="white [3201]" strokecolor="#ed7d31 [3205]" strokeweight="1p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5" o:spid="_x0000_s1037" type="#_x0000_t176" style="position:absolute;left:40770;top:37350;width:16364;height:4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" fillcolor="white [3201]" strokecolor="#ed7d31 [3205]" strokeweight="1pt">
                  <v:textbox>
                    <w:txbxContent>
                      <w:p w14:paraId="62BECA5D" w14:textId="77777777" w:rsidR="00DC4691" w:rsidRPr="0038122B" w:rsidRDefault="00DC4691" w:rsidP="0038122B">
                        <w:pPr>
                          <w:jc w:val="center"/>
                          <w:rPr>
                            <w:rFonts w:ascii="Sakkal Majalla" w:hAnsi="Sakkal Majalla" w:cs="Sakkal Majalla"/>
                            <w:b/>
                            <w:bCs/>
                            <w:sz w:val="28"/>
                            <w:szCs w:val="28"/>
                            <w:lang w:bidi="ar-EG"/>
                          </w:rPr>
                        </w:pPr>
                        <w:r w:rsidRPr="0038122B">
                          <w:rPr>
                            <w:rFonts w:ascii="Sakkal Majalla" w:hAnsi="Sakkal Majalla" w:cs="Sakkal Majalla"/>
                            <w:b/>
                            <w:bCs/>
                            <w:sz w:val="28"/>
                            <w:szCs w:val="28"/>
                            <w:rtl/>
                            <w:lang w:bidi="ar-EG"/>
                          </w:rPr>
                          <w:t>مراجعة وتقويم الخطة</w:t>
                        </w:r>
                      </w:p>
                    </w:txbxContent>
                  </v:textbox>
                </v:shape>
                <v:shape id="AutoShape 16" o:spid="_x0000_s1038" type="#_x0000_t176" style="position:absolute;left:1547;top:30302;width:17222;height:4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" fillcolor="white [3201]" strokecolor="#ed7d31 [3205]" strokeweight="1pt">
                  <v:textbox>
                    <w:txbxContent>
                      <w:p w14:paraId="4C662DDF" w14:textId="77777777" w:rsidR="00DC4691" w:rsidRPr="0038122B" w:rsidRDefault="00DC4691" w:rsidP="00CA3A59">
                        <w:pPr>
                          <w:jc w:val="center"/>
                          <w:rPr>
                            <w:rFonts w:ascii="Sakkal Majalla" w:hAnsi="Sakkal Majalla" w:cs="Sakkal Majalla"/>
                            <w:b/>
                            <w:bCs/>
                            <w:sz w:val="32"/>
                            <w:szCs w:val="32"/>
                            <w:lang w:bidi="ar-EG"/>
                          </w:rPr>
                        </w:pPr>
                        <w:r w:rsidRPr="0038122B">
                          <w:rPr>
                            <w:rFonts w:ascii="Sakkal Majalla" w:hAnsi="Sakkal Majalla" w:cs="Sakkal Majalla"/>
                            <w:b/>
                            <w:bCs/>
                            <w:sz w:val="32"/>
                            <w:szCs w:val="32"/>
                            <w:rtl/>
                            <w:lang w:bidi="ar-EG"/>
                          </w:rPr>
                          <w:t>الإنتاجية</w:t>
                        </w:r>
                      </w:p>
                    </w:txbxContent>
                  </v:textbox>
                </v:shape>
                <w10:wrap type="topAndBottom" anchorx="margin"/>
              </v:group>
            </w:pict>
          </mc:Fallback>
        </mc:AlternateContent>
      </w:r>
      <w:r w:rsidR="00CA3A59" w:rsidRPr="0084005C">
        <w:rPr>
          <w:rFonts w:ascii="Sakkal Majalla" w:hAnsi="Sakkal Majalla" w:cs="Sakkal Majalla"/>
          <w:b/>
          <w:bCs/>
          <w:color w:val="000000" w:themeColor="text1"/>
          <w:sz w:val="28"/>
          <w:szCs w:val="28"/>
          <w:rtl/>
          <w14:ligatures w14:val="standardContextual"/>
        </w:rPr>
        <w:t>الشكل (</w:t>
      </w:r>
      <w:proofErr w:type="gramStart"/>
      <w:r w:rsidR="00CA3A59" w:rsidRPr="0084005C">
        <w:rPr>
          <w:rFonts w:ascii="Sakkal Majalla" w:hAnsi="Sakkal Majalla" w:cs="Sakkal Majalla"/>
          <w:b/>
          <w:bCs/>
          <w:color w:val="000000" w:themeColor="text1"/>
          <w:sz w:val="28"/>
          <w:szCs w:val="28"/>
          <w:rtl/>
          <w14:ligatures w14:val="standardContextual"/>
        </w:rPr>
        <w:t>1 )</w:t>
      </w:r>
      <w:proofErr w:type="gramEnd"/>
      <w:r w:rsidR="00CA3A59" w:rsidRPr="0084005C">
        <w:rPr>
          <w:rFonts w:ascii="Sakkal Majalla" w:hAnsi="Sakkal Majalla" w:cs="Sakkal Majalla"/>
          <w:b/>
          <w:bCs/>
          <w:color w:val="000000" w:themeColor="text1"/>
          <w:sz w:val="28"/>
          <w:szCs w:val="28"/>
          <w:rtl/>
          <w14:ligatures w14:val="standardContextual"/>
        </w:rPr>
        <w:t xml:space="preserve"> يوضح متغيرات الدراسة</w:t>
      </w:r>
    </w:p>
    <w:p w14:paraId="71FC7246" w14:textId="7055EEAD" w:rsidR="00CA3A59" w:rsidRPr="0038122B" w:rsidRDefault="0038122B" w:rsidP="00404FCD">
      <w:pPr>
        <w:bidi/>
        <w:spacing w:line="360" w:lineRule="auto"/>
        <w:ind w:firstLine="720"/>
        <w:contextualSpacing/>
        <w:jc w:val="center"/>
        <w:rPr>
          <w:rFonts w:ascii="Sakkal Majalla" w:hAnsi="Sakkal Majalla" w:cs="Sakkal Majalla"/>
          <w:color w:val="000000" w:themeColor="text1"/>
          <w:szCs w:val="28"/>
        </w:rPr>
      </w:pPr>
      <w:proofErr w:type="gramStart"/>
      <w:r>
        <w:rPr>
          <w:rFonts w:ascii="Sakkal Majalla" w:hAnsi="Sakkal Majalla" w:cs="Sakkal Majalla"/>
          <w:color w:val="000000" w:themeColor="text1"/>
          <w:szCs w:val="28"/>
          <w:rtl/>
        </w:rPr>
        <w:t>المصدر :إعداد</w:t>
      </w:r>
      <w:proofErr w:type="gramEnd"/>
      <w:r>
        <w:rPr>
          <w:rFonts w:ascii="Sakkal Majalla" w:hAnsi="Sakkal Majalla" w:cs="Sakkal Majalla"/>
          <w:color w:val="000000" w:themeColor="text1"/>
          <w:szCs w:val="28"/>
          <w:rtl/>
        </w:rPr>
        <w:t xml:space="preserve"> الباحث</w:t>
      </w:r>
    </w:p>
    <w:p w14:paraId="7CB8E1C9" w14:textId="74CC7334" w:rsidR="00CA3A59" w:rsidRPr="0038122B" w:rsidRDefault="0038122B" w:rsidP="00044BDB">
      <w:pPr>
        <w:keepNext/>
        <w:keepLines/>
        <w:bidi/>
        <w:spacing w:line="360" w:lineRule="auto"/>
        <w:jc w:val="both"/>
        <w:outlineLvl w:val="1"/>
        <w:rPr>
          <w:rFonts w:ascii="Sakkal Majalla" w:eastAsia="Calibri" w:hAnsi="Sakkal Majalla" w:cs="Sakkal Majalla"/>
          <w:b/>
          <w:bCs/>
          <w:color w:val="000000" w:themeColor="text1"/>
          <w:sz w:val="36"/>
          <w:szCs w:val="36"/>
          <w:rtl/>
        </w:rPr>
      </w:pPr>
      <w:bookmarkStart w:id="35" w:name="_Toc170664300"/>
      <w:bookmarkStart w:id="36" w:name="_Toc171989377"/>
      <w:r w:rsidRPr="0038122B">
        <w:rPr>
          <w:rFonts w:ascii="Sakkal Majalla" w:eastAsia="Calibri" w:hAnsi="Sakkal Majalla" w:cs="Sakkal Majalla" w:hint="cs"/>
          <w:b/>
          <w:bCs/>
          <w:color w:val="000000" w:themeColor="text1"/>
          <w:sz w:val="36"/>
          <w:szCs w:val="36"/>
          <w:rtl/>
        </w:rPr>
        <w:t xml:space="preserve">6.1 </w:t>
      </w:r>
      <w:r w:rsidR="00CA3A59" w:rsidRPr="0038122B">
        <w:rPr>
          <w:rFonts w:ascii="Sakkal Majalla" w:eastAsia="Calibri" w:hAnsi="Sakkal Majalla" w:cs="Sakkal Majalla" w:hint="cs"/>
          <w:b/>
          <w:bCs/>
          <w:color w:val="000000" w:themeColor="text1"/>
          <w:sz w:val="36"/>
          <w:szCs w:val="36"/>
          <w:rtl/>
        </w:rPr>
        <w:t>الدراسات السابقة:</w:t>
      </w:r>
      <w:bookmarkEnd w:id="31"/>
      <w:bookmarkEnd w:id="32"/>
      <w:bookmarkEnd w:id="35"/>
      <w:bookmarkEnd w:id="36"/>
    </w:p>
    <w:p w14:paraId="5BBACDAF" w14:textId="77777777" w:rsidR="00CA3A59" w:rsidRPr="0038122B" w:rsidRDefault="00CA3A59" w:rsidP="00044BDB">
      <w:pPr>
        <w:bidi/>
        <w:spacing w:line="360" w:lineRule="auto"/>
        <w:ind w:hanging="1"/>
        <w:jc w:val="both"/>
        <w:rPr>
          <w:rFonts w:ascii="Sakkal Majalla" w:eastAsia="Calibri" w:hAnsi="Sakkal Majalla" w:cs="Sakkal Majalla"/>
          <w:b/>
          <w:bCs/>
          <w:color w:val="000000" w:themeColor="text1"/>
          <w:sz w:val="32"/>
          <w:szCs w:val="32"/>
        </w:rPr>
      </w:pPr>
      <w:bookmarkStart w:id="37" w:name="_Toc143200271"/>
      <w:bookmarkStart w:id="38" w:name="_Toc169790501"/>
      <w:bookmarkStart w:id="39" w:name="_Toc169790587"/>
      <w:r w:rsidRPr="0038122B">
        <w:rPr>
          <w:rFonts w:ascii="Sakkal Majalla" w:eastAsia="Calibri" w:hAnsi="Sakkal Majalla" w:cs="Sakkal Majalla"/>
          <w:b/>
          <w:bCs/>
          <w:color w:val="000000" w:themeColor="text1"/>
          <w:sz w:val="32"/>
          <w:szCs w:val="32"/>
          <w:rtl/>
        </w:rPr>
        <w:t>دراسة (بلال وآخرون، 2023)</w:t>
      </w:r>
    </w:p>
    <w:p w14:paraId="2871A18B"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هدفت الدراسة إلى التعرف على أبعاد التخطيط الاستراتيجي، المتمثلة في تحليل البيئة، ورسالة المؤسسة، ورؤية المؤسسة، وأثرها في إدارة الأزمات. تم تطبيق الدراسة في بنك الخرطوم - الجنينة. تتكون عينة الدراسة من 10 عاملين في البنك، وتم استخدام المنهج الوصفي التحليلي لملاءمته لهذا الموضوع. تم جمع البيانات باستخدام الاستبانة كأداة رئيسية</w:t>
      </w:r>
      <w:r w:rsidRPr="0084005C">
        <w:rPr>
          <w:rFonts w:ascii="Sakkal Majalla" w:eastAsia="Calibri" w:hAnsi="Sakkal Majalla" w:cs="Sakkal Majalla"/>
          <w:color w:val="000000" w:themeColor="text1"/>
          <w:sz w:val="28"/>
          <w:szCs w:val="28"/>
        </w:rPr>
        <w:t>.</w:t>
      </w:r>
    </w:p>
    <w:p w14:paraId="2A4F2BB6"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lastRenderedPageBreak/>
        <w:t>توصلت الدراسة إلى عدة نتائج، منها وجود تأثير ذو دلالة إحصائية بين التخطيط الاستراتيجي وإدارة الأزمات لدى موظفي بنك الخرطوم. كما أظهرت النتائج أن موظفي البنك يتم إشراكهم في برامج تدريبية وورش عمل ومؤتمرات حول إدارة الأزمات، مما يعزز من قدرتهم على التعامل مع الأزمات بفعالية. وأشارت النتائج إلى أن التخطيط الاستراتيجي يعد وسيلة فعالة لتحسين إدارة الأزمات، حيث يساعد في تحليل البيئة الداخلية والخارجية للبنك وتحديد المخاطر المحتملة ووضع استراتيجيات للتعامل معها</w:t>
      </w:r>
      <w:r w:rsidRPr="0084005C">
        <w:rPr>
          <w:rFonts w:ascii="Sakkal Majalla" w:eastAsia="Calibri" w:hAnsi="Sakkal Majalla" w:cs="Sakkal Majalla"/>
          <w:color w:val="000000" w:themeColor="text1"/>
          <w:sz w:val="28"/>
          <w:szCs w:val="28"/>
        </w:rPr>
        <w:t>.</w:t>
      </w:r>
    </w:p>
    <w:p w14:paraId="3A4CB345"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أوصت الدراسة بضرورة اتباع الطرق العلمية الحديثة في التخطيط الاستراتيجي لتطبيقه بشكل فعال، وذلك لمواكبة التطور التكنولوجي الذي يتماشى مع الواقع. كما أوصت بضرورة تأثير الثقافة السائدة في البنك على إدارة الأزمات بكفاءة وفعالية، حيث يمكن للثقافة التنظيمية أن تلعب دوراً كبيراً في تحسين استجابة الموظفين للأزمات وزيادة قدرتهم على التعامل معها. وأشارت إلى أهمية تعزيز وعي الموظفين بأهمية التخطيط الاستراتيجي ودوره في تحسين إدارة الأزمات، وذلك من خلال توفير التدريب اللازم والموارد المناسبة</w:t>
      </w:r>
      <w:r w:rsidRPr="0084005C">
        <w:rPr>
          <w:rFonts w:ascii="Sakkal Majalla" w:eastAsia="Calibri" w:hAnsi="Sakkal Majalla" w:cs="Sakkal Majalla"/>
          <w:color w:val="000000" w:themeColor="text1"/>
          <w:sz w:val="28"/>
          <w:szCs w:val="28"/>
        </w:rPr>
        <w:t>.</w:t>
      </w:r>
    </w:p>
    <w:p w14:paraId="2B8622DA" w14:textId="77777777" w:rsidR="00CA3A59" w:rsidRPr="0038122B" w:rsidRDefault="00CA3A59" w:rsidP="00044BDB">
      <w:pPr>
        <w:bidi/>
        <w:spacing w:line="360" w:lineRule="auto"/>
        <w:ind w:hanging="1"/>
        <w:jc w:val="both"/>
        <w:rPr>
          <w:rFonts w:ascii="Sakkal Majalla" w:eastAsia="Calibri" w:hAnsi="Sakkal Majalla" w:cs="Sakkal Majalla"/>
          <w:b/>
          <w:bCs/>
          <w:color w:val="000000" w:themeColor="text1"/>
          <w:sz w:val="28"/>
          <w:szCs w:val="28"/>
        </w:rPr>
      </w:pPr>
      <w:r w:rsidRPr="0038122B">
        <w:rPr>
          <w:rFonts w:ascii="Sakkal Majalla" w:eastAsia="Calibri" w:hAnsi="Sakkal Majalla" w:cs="Sakkal Majalla"/>
          <w:b/>
          <w:bCs/>
          <w:color w:val="000000" w:themeColor="text1"/>
          <w:sz w:val="28"/>
          <w:szCs w:val="28"/>
          <w:rtl/>
        </w:rPr>
        <w:t>المتغيرات</w:t>
      </w:r>
      <w:r w:rsidRPr="0038122B">
        <w:rPr>
          <w:rFonts w:ascii="Sakkal Majalla" w:eastAsia="Calibri" w:hAnsi="Sakkal Majalla" w:cs="Sakkal Majalla"/>
          <w:b/>
          <w:bCs/>
          <w:color w:val="000000" w:themeColor="text1"/>
          <w:sz w:val="28"/>
          <w:szCs w:val="28"/>
        </w:rPr>
        <w:t>:</w:t>
      </w:r>
    </w:p>
    <w:p w14:paraId="53F3D54B" w14:textId="77777777" w:rsidR="00CA3A59" w:rsidRPr="0084005C" w:rsidRDefault="00CA3A59" w:rsidP="00D754FA">
      <w:pPr>
        <w:numPr>
          <w:ilvl w:val="0"/>
          <w:numId w:val="52"/>
        </w:numPr>
        <w:bidi/>
        <w:spacing w:after="0"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المستقل</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التخطيط الاستراتيجي (تحليل البيئة، رسالة المؤسسة، رؤية المؤسسة)</w:t>
      </w:r>
    </w:p>
    <w:p w14:paraId="4C4A7EC1" w14:textId="77777777" w:rsidR="00CA3A59" w:rsidRPr="0084005C" w:rsidRDefault="00CA3A59" w:rsidP="00D754FA">
      <w:pPr>
        <w:numPr>
          <w:ilvl w:val="0"/>
          <w:numId w:val="52"/>
        </w:numPr>
        <w:bidi/>
        <w:spacing w:after="0"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التابع</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إدارة الأزمات (التخطيط، الاستجابة، التعافي)</w:t>
      </w:r>
    </w:p>
    <w:p w14:paraId="60ED8A27" w14:textId="77777777" w:rsidR="00CA3A59" w:rsidRPr="0038122B" w:rsidRDefault="00CA3A59" w:rsidP="00044BDB">
      <w:pPr>
        <w:bidi/>
        <w:spacing w:line="360" w:lineRule="auto"/>
        <w:ind w:hanging="1"/>
        <w:jc w:val="both"/>
        <w:rPr>
          <w:rFonts w:ascii="Sakkal Majalla" w:eastAsia="Calibri" w:hAnsi="Sakkal Majalla" w:cs="Sakkal Majalla"/>
          <w:b/>
          <w:bCs/>
          <w:color w:val="000000" w:themeColor="text1"/>
          <w:sz w:val="32"/>
          <w:szCs w:val="32"/>
        </w:rPr>
      </w:pPr>
      <w:r w:rsidRPr="0038122B">
        <w:rPr>
          <w:rFonts w:ascii="Sakkal Majalla" w:eastAsia="Calibri" w:hAnsi="Sakkal Majalla" w:cs="Sakkal Majalla"/>
          <w:b/>
          <w:bCs/>
          <w:color w:val="000000" w:themeColor="text1"/>
          <w:sz w:val="32"/>
          <w:szCs w:val="32"/>
          <w:rtl/>
        </w:rPr>
        <w:t>دراسة (الطراونة، 2023)</w:t>
      </w:r>
    </w:p>
    <w:p w14:paraId="13D9E46B"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هدفت الدراسة إلى التعرف على أثر التخطيط الاستراتيجي، ممثلاً في الرؤية الاستراتيجية والخيار الاستراتيجي، على الميزة التنافسية في الشركات الصناعية المدرجة في بورصة عمان. اعتمدت الدراسة على المنهج الوصفي التحليلي وتكونت عينة الدراسة من 200 موظف في الشركات الصناعية المدرجة في بورصة عمان. تم استخدام الأساليب الإحصائية المناسبة عبر برنامج</w:t>
      </w:r>
      <w:r w:rsidRPr="0084005C">
        <w:rPr>
          <w:rFonts w:ascii="Sakkal Majalla" w:eastAsia="Calibri" w:hAnsi="Sakkal Majalla" w:cs="Sakkal Majalla"/>
          <w:color w:val="000000" w:themeColor="text1"/>
          <w:sz w:val="28"/>
          <w:szCs w:val="28"/>
        </w:rPr>
        <w:t xml:space="preserve"> SPSS 22 </w:t>
      </w:r>
      <w:r w:rsidRPr="0084005C">
        <w:rPr>
          <w:rFonts w:ascii="Sakkal Majalla" w:eastAsia="Calibri" w:hAnsi="Sakkal Majalla" w:cs="Sakkal Majalla"/>
          <w:color w:val="000000" w:themeColor="text1"/>
          <w:sz w:val="28"/>
          <w:szCs w:val="28"/>
          <w:rtl/>
        </w:rPr>
        <w:t>لتحليل البيانات</w:t>
      </w:r>
      <w:r w:rsidRPr="0084005C">
        <w:rPr>
          <w:rFonts w:ascii="Sakkal Majalla" w:eastAsia="Calibri" w:hAnsi="Sakkal Majalla" w:cs="Sakkal Majalla"/>
          <w:color w:val="000000" w:themeColor="text1"/>
          <w:sz w:val="28"/>
          <w:szCs w:val="28"/>
        </w:rPr>
        <w:t>.</w:t>
      </w:r>
    </w:p>
    <w:p w14:paraId="291CA614"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 xml:space="preserve">توصلت الدراسة إلى وجود أثر ذو دلالة إحصائية للتخطيط الاستراتيجي بأبعاده مجتمعة ومنفردة على بعد الميزة التنافسية بأبعادها. ومع ذلك، لم يظهر تأثير دال إحصائياً للرؤية الاستراتيجية والخيار </w:t>
      </w:r>
      <w:r w:rsidRPr="0084005C">
        <w:rPr>
          <w:rFonts w:ascii="Sakkal Majalla" w:eastAsia="Calibri" w:hAnsi="Sakkal Majalla" w:cs="Sakkal Majalla"/>
          <w:color w:val="000000" w:themeColor="text1"/>
          <w:sz w:val="28"/>
          <w:szCs w:val="28"/>
          <w:rtl/>
        </w:rPr>
        <w:lastRenderedPageBreak/>
        <w:t>الاستراتيجي على الجودة. بينت النتائج أن التخطيط الاستراتيجي يساعد الشركات على تحسين ميزتها التنافسية من خلال تحديد رؤية واضحة وخيارات استراتيجية فعالة، مما يمكنها من التكيف مع التغيرات البيئية وتحقيق الأداء المتميز</w:t>
      </w:r>
      <w:r w:rsidRPr="0084005C">
        <w:rPr>
          <w:rFonts w:ascii="Sakkal Majalla" w:eastAsia="Calibri" w:hAnsi="Sakkal Majalla" w:cs="Sakkal Majalla"/>
          <w:color w:val="000000" w:themeColor="text1"/>
          <w:sz w:val="28"/>
          <w:szCs w:val="28"/>
        </w:rPr>
        <w:t>.</w:t>
      </w:r>
    </w:p>
    <w:p w14:paraId="4B1C1280"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أوصت الدراسة بزيادة الاهتمام بعملية التخطيط الاستراتيجي في الشركات الصناعية المدرجة في بورصة عمان لتعزيز الميزة التنافسية. وأكدت على أهمية تطوير استراتيجيات فعالة تتماشى مع الرؤية الشاملة للشركة وتساعدها على تحقيق أهدافها التنافسية. كما أشارت إلى ضرورة تبني أفضل الممارسات في التخطيط الاستراتيجي وتدريب الموظفين على كيفية تطبيقها بشكل فعال، مما يسهم في تعزيز قدرتهم على التعامل مع التحديات وتحقيق الأداء المطلوب</w:t>
      </w:r>
      <w:r w:rsidRPr="0084005C">
        <w:rPr>
          <w:rFonts w:ascii="Sakkal Majalla" w:eastAsia="Calibri" w:hAnsi="Sakkal Majalla" w:cs="Sakkal Majalla"/>
          <w:color w:val="000000" w:themeColor="text1"/>
          <w:sz w:val="28"/>
          <w:szCs w:val="28"/>
        </w:rPr>
        <w:t>.</w:t>
      </w:r>
    </w:p>
    <w:p w14:paraId="0EFE8C0C"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في الختام، تعكس هذه الدراسة أهمية التخطيط الاستراتيجي كأداة رئيسية لتحقيق الميزة التنافسية في الشركات الصناعية. يمكن أن تستفيد الشركات من نتائج هذه الدراسة لتحسين استراتيجياتها وتطوير خطط فعالة لتحقيق أهدافها التنافسية. كما تقدم الدراسة إطاراً نظرياً يمكن الاعتماد عليه في دراسات مستقبلية تتناول أثر التخطيط الاستراتيجي على الأداء المؤسسي في مختلف الصناعات</w:t>
      </w:r>
      <w:r w:rsidRPr="0084005C">
        <w:rPr>
          <w:rFonts w:ascii="Sakkal Majalla" w:eastAsia="Calibri" w:hAnsi="Sakkal Majalla" w:cs="Sakkal Majalla"/>
          <w:color w:val="000000" w:themeColor="text1"/>
          <w:sz w:val="28"/>
          <w:szCs w:val="28"/>
        </w:rPr>
        <w:t>.</w:t>
      </w:r>
    </w:p>
    <w:p w14:paraId="564F7024" w14:textId="77777777" w:rsidR="00CA3A59" w:rsidRPr="0084005C" w:rsidRDefault="00CA3A59" w:rsidP="00044BDB">
      <w:pPr>
        <w:bidi/>
        <w:spacing w:line="360" w:lineRule="auto"/>
        <w:ind w:firstLine="140"/>
        <w:jc w:val="both"/>
        <w:rPr>
          <w:rFonts w:ascii="Sakkal Majalla" w:eastAsia="Calibri" w:hAnsi="Sakkal Majalla" w:cs="Sakkal Majalla"/>
          <w:b/>
          <w:bCs/>
          <w:color w:val="000000" w:themeColor="text1"/>
          <w:sz w:val="28"/>
          <w:szCs w:val="28"/>
        </w:rPr>
      </w:pPr>
      <w:r w:rsidRPr="0084005C">
        <w:rPr>
          <w:rFonts w:ascii="Sakkal Majalla" w:eastAsia="Calibri" w:hAnsi="Sakkal Majalla" w:cs="Sakkal Majalla"/>
          <w:b/>
          <w:bCs/>
          <w:color w:val="000000" w:themeColor="text1"/>
          <w:sz w:val="28"/>
          <w:szCs w:val="28"/>
          <w:rtl/>
        </w:rPr>
        <w:t>المتغيرات</w:t>
      </w:r>
      <w:r w:rsidRPr="0084005C">
        <w:rPr>
          <w:rFonts w:ascii="Sakkal Majalla" w:eastAsia="Calibri" w:hAnsi="Sakkal Majalla" w:cs="Sakkal Majalla"/>
          <w:b/>
          <w:bCs/>
          <w:color w:val="000000" w:themeColor="text1"/>
          <w:sz w:val="28"/>
          <w:szCs w:val="28"/>
        </w:rPr>
        <w:t>:</w:t>
      </w:r>
    </w:p>
    <w:p w14:paraId="408DEF5E" w14:textId="77777777" w:rsidR="00CA3A59" w:rsidRPr="0084005C" w:rsidRDefault="00CA3A59" w:rsidP="00D754FA">
      <w:pPr>
        <w:numPr>
          <w:ilvl w:val="0"/>
          <w:numId w:val="53"/>
        </w:numPr>
        <w:bidi/>
        <w:spacing w:after="0"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المستقل</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التخطيط الاستراتيجي (الرؤية الاستراتيجية، الخيار الاستراتيجي)</w:t>
      </w:r>
    </w:p>
    <w:p w14:paraId="2024BE45" w14:textId="77777777" w:rsidR="00CA3A59" w:rsidRPr="0084005C" w:rsidRDefault="00CA3A59" w:rsidP="00D754FA">
      <w:pPr>
        <w:numPr>
          <w:ilvl w:val="0"/>
          <w:numId w:val="53"/>
        </w:numPr>
        <w:bidi/>
        <w:spacing w:after="0"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التابع</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الميزة التنافسية (الجودة، الكفاءة، الابتكار)</w:t>
      </w:r>
    </w:p>
    <w:p w14:paraId="3CA41DBB" w14:textId="77777777" w:rsidR="00CA3A59" w:rsidRPr="00D7240F" w:rsidRDefault="00CA3A59" w:rsidP="00044BDB">
      <w:pPr>
        <w:bidi/>
        <w:spacing w:line="360" w:lineRule="auto"/>
        <w:ind w:hanging="1"/>
        <w:jc w:val="both"/>
        <w:rPr>
          <w:rFonts w:ascii="Sakkal Majalla" w:eastAsia="Calibri" w:hAnsi="Sakkal Majalla" w:cs="Sakkal Majalla"/>
          <w:b/>
          <w:bCs/>
          <w:color w:val="000000" w:themeColor="text1"/>
          <w:sz w:val="32"/>
          <w:szCs w:val="32"/>
        </w:rPr>
      </w:pPr>
      <w:r w:rsidRPr="00D7240F">
        <w:rPr>
          <w:rFonts w:ascii="Sakkal Majalla" w:eastAsia="Calibri" w:hAnsi="Sakkal Majalla" w:cs="Sakkal Majalla"/>
          <w:b/>
          <w:bCs/>
          <w:color w:val="000000" w:themeColor="text1"/>
          <w:sz w:val="32"/>
          <w:szCs w:val="32"/>
          <w:rtl/>
        </w:rPr>
        <w:t>دراسة (جبر، 2022)</w:t>
      </w:r>
    </w:p>
    <w:p w14:paraId="7F155F67"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هدفت الدراسة إلى تحديد مدى تأثير التخطيط الاستراتيجي كمتغير مستقل بأبعاده (الرسالة، الأهداف، الخيار الاستراتيجي، التحليل الاستراتيجي) على تحقيق التفوق التنظيمي كمتغير تابع بأبعاده (الابتكار، الكفاءة، الفاعلية) في المديرية العامة لتربية ديالى. اعتمدت الدراسة على المنهج الوصفي التحليلي، وتكونت عينة الدراسة من 45 مديراً ومسؤولاً. تم استخدام الاستبانة كأداة لجمع البيانات، واعتمدت على التحليل الإحصائي باستخدام برنامج</w:t>
      </w:r>
      <w:r w:rsidRPr="0084005C">
        <w:rPr>
          <w:rFonts w:ascii="Sakkal Majalla" w:eastAsia="Calibri" w:hAnsi="Sakkal Majalla" w:cs="Sakkal Majalla"/>
          <w:color w:val="000000" w:themeColor="text1"/>
          <w:sz w:val="28"/>
          <w:szCs w:val="28"/>
        </w:rPr>
        <w:t xml:space="preserve"> SPSS.</w:t>
      </w:r>
    </w:p>
    <w:p w14:paraId="71F9F5C4"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lastRenderedPageBreak/>
        <w:t>توصلت الدراسة إلى أن جميع فرضيات الارتباط والتأثير بين المتغيرات الرئيسية والفرعية هي قوية وذات دلالة معنوية. أشارت النتائج إلى أن مديرية تربية ديالى تتبع أسلوباً يتوافق مع أهدافها الاستراتيجية، مما يعزز تحقيق التفوق التنظيمي. كما بينت الدراسة أن التخطيط الاستراتيجي يساعد في تحسين الابتكار والكفاءة والفاعلية من خلال تحديد أهداف واضحة واستراتيجيات فعالة لتحقيقها</w:t>
      </w:r>
      <w:r w:rsidRPr="0084005C">
        <w:rPr>
          <w:rFonts w:ascii="Sakkal Majalla" w:eastAsia="Calibri" w:hAnsi="Sakkal Majalla" w:cs="Sakkal Majalla"/>
          <w:color w:val="000000" w:themeColor="text1"/>
          <w:sz w:val="28"/>
          <w:szCs w:val="28"/>
        </w:rPr>
        <w:t>.</w:t>
      </w:r>
    </w:p>
    <w:p w14:paraId="1D564A14"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أوصت الدراسة بضرورة تعزيز التخطيط الاستراتيجي في المؤسسات التعليمية لضمان تحقيق التفوق التنظيمي. وأكدت على أهمية تطوير استراتيجيات شاملة تتماشى مع الرؤية والرسالة المؤسسية، وتساعد على تحقيق الأهداف التنظيمية بشكل فعال. كما دعت إلى توفير التدريب اللازم للموظفين على تطبيق التخطيط الاستراتيجي بشكل صحيح، مما يسهم في تحسين الأداء المؤسسي وتحقيق التفوق المطلوب</w:t>
      </w:r>
      <w:r w:rsidRPr="0084005C">
        <w:rPr>
          <w:rFonts w:ascii="Sakkal Majalla" w:eastAsia="Calibri" w:hAnsi="Sakkal Majalla" w:cs="Sakkal Majalla"/>
          <w:color w:val="000000" w:themeColor="text1"/>
          <w:sz w:val="28"/>
          <w:szCs w:val="28"/>
        </w:rPr>
        <w:t>.</w:t>
      </w:r>
    </w:p>
    <w:p w14:paraId="1264AE12" w14:textId="77777777" w:rsidR="00CA3A59" w:rsidRPr="0084005C" w:rsidRDefault="00CA3A59" w:rsidP="00044BDB">
      <w:pPr>
        <w:bidi/>
        <w:spacing w:line="360" w:lineRule="auto"/>
        <w:ind w:hanging="1"/>
        <w:jc w:val="both"/>
        <w:rPr>
          <w:rFonts w:ascii="Sakkal Majalla" w:eastAsia="Calibri" w:hAnsi="Sakkal Majalla" w:cs="Sakkal Majalla"/>
          <w:b/>
          <w:bCs/>
          <w:color w:val="000000" w:themeColor="text1"/>
          <w:sz w:val="28"/>
          <w:szCs w:val="28"/>
        </w:rPr>
      </w:pPr>
      <w:r w:rsidRPr="0084005C">
        <w:rPr>
          <w:rFonts w:ascii="Sakkal Majalla" w:eastAsia="Calibri" w:hAnsi="Sakkal Majalla" w:cs="Sakkal Majalla"/>
          <w:b/>
          <w:bCs/>
          <w:color w:val="000000" w:themeColor="text1"/>
          <w:sz w:val="28"/>
          <w:szCs w:val="28"/>
          <w:rtl/>
        </w:rPr>
        <w:t>المتغيرات</w:t>
      </w:r>
      <w:r w:rsidRPr="0084005C">
        <w:rPr>
          <w:rFonts w:ascii="Sakkal Majalla" w:eastAsia="Calibri" w:hAnsi="Sakkal Majalla" w:cs="Sakkal Majalla"/>
          <w:b/>
          <w:bCs/>
          <w:color w:val="000000" w:themeColor="text1"/>
          <w:sz w:val="28"/>
          <w:szCs w:val="28"/>
        </w:rPr>
        <w:t>:</w:t>
      </w:r>
    </w:p>
    <w:p w14:paraId="3B76A2FC" w14:textId="77777777" w:rsidR="00CA3A59" w:rsidRPr="0084005C" w:rsidRDefault="00CA3A59" w:rsidP="00D754FA">
      <w:pPr>
        <w:numPr>
          <w:ilvl w:val="0"/>
          <w:numId w:val="54"/>
        </w:numPr>
        <w:bidi/>
        <w:spacing w:after="0"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المستقل</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التخطيط الاستراتيجي (الرسالة، الأهداف، الخيار الاستراتيجي، التحليل الاستراتيجي)</w:t>
      </w:r>
    </w:p>
    <w:p w14:paraId="51576B19" w14:textId="77777777" w:rsidR="00CA3A59" w:rsidRPr="0084005C" w:rsidRDefault="00CA3A59" w:rsidP="00D754FA">
      <w:pPr>
        <w:numPr>
          <w:ilvl w:val="0"/>
          <w:numId w:val="54"/>
        </w:numPr>
        <w:bidi/>
        <w:spacing w:after="0"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التابع</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التفوق التنظيمي (الابتكار، الكفاءة، الفاعلية)</w:t>
      </w:r>
    </w:p>
    <w:p w14:paraId="21B477D9" w14:textId="77777777" w:rsidR="00CA3A59" w:rsidRPr="00D7240F" w:rsidRDefault="00CA3A59" w:rsidP="00044BDB">
      <w:pPr>
        <w:bidi/>
        <w:spacing w:line="360" w:lineRule="auto"/>
        <w:ind w:hanging="1"/>
        <w:jc w:val="both"/>
        <w:rPr>
          <w:rFonts w:ascii="Sakkal Majalla" w:eastAsia="Calibri" w:hAnsi="Sakkal Majalla" w:cs="Sakkal Majalla"/>
          <w:b/>
          <w:bCs/>
          <w:color w:val="000000" w:themeColor="text1"/>
          <w:sz w:val="32"/>
          <w:szCs w:val="32"/>
        </w:rPr>
      </w:pPr>
      <w:r w:rsidRPr="00D7240F">
        <w:rPr>
          <w:rFonts w:ascii="Sakkal Majalla" w:eastAsia="Calibri" w:hAnsi="Sakkal Majalla" w:cs="Sakkal Majalla"/>
          <w:b/>
          <w:bCs/>
          <w:color w:val="000000" w:themeColor="text1"/>
          <w:sz w:val="32"/>
          <w:szCs w:val="32"/>
          <w:rtl/>
        </w:rPr>
        <w:t>دراسة (العبيدي، 2022)</w:t>
      </w:r>
    </w:p>
    <w:p w14:paraId="23668A8A"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هدفت الدراسة إلى تحديد العلاقة والأثر بين التخطيط الاستراتيجي، بأبعاده المتمثلة في الرؤية، الرسالة، والأهداف، والتنمية المستدامة بأبعادها الاقتصادي، الاجتماعي، والبيئي. تم تطبيق الدراسة في جامعة الموصل، وتم جمع البيانات باستخدام الاستبانة كأداة رئيسية، حيث وزعت 50 استبانة على عينة من القيادات الإدارية في الجامعة، واستعيد منها 44 استبانة صالحة للتحليل. اعتمدت الدراسة على المنهج الوصفي التحليلي لتحليل البيانات</w:t>
      </w:r>
      <w:r w:rsidRPr="0084005C">
        <w:rPr>
          <w:rFonts w:ascii="Sakkal Majalla" w:eastAsia="Calibri" w:hAnsi="Sakkal Majalla" w:cs="Sakkal Majalla"/>
          <w:color w:val="000000" w:themeColor="text1"/>
          <w:sz w:val="28"/>
          <w:szCs w:val="28"/>
        </w:rPr>
        <w:t>.</w:t>
      </w:r>
    </w:p>
    <w:p w14:paraId="2FDD8748"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 xml:space="preserve">توصلت الدراسة إلى وجود علاقة ارتباط وتأثير ذات دلالة معنوية بين التخطيط الاستراتيجي والتنمية المستدامة في المنظمة </w:t>
      </w:r>
      <w:proofErr w:type="spellStart"/>
      <w:r w:rsidRPr="0084005C">
        <w:rPr>
          <w:rFonts w:ascii="Sakkal Majalla" w:eastAsia="Calibri" w:hAnsi="Sakkal Majalla" w:cs="Sakkal Majalla"/>
          <w:color w:val="000000" w:themeColor="text1"/>
          <w:sz w:val="28"/>
          <w:szCs w:val="28"/>
          <w:rtl/>
        </w:rPr>
        <w:t>المبحوثة</w:t>
      </w:r>
      <w:proofErr w:type="spellEnd"/>
      <w:r w:rsidRPr="0084005C">
        <w:rPr>
          <w:rFonts w:ascii="Sakkal Majalla" w:eastAsia="Calibri" w:hAnsi="Sakkal Majalla" w:cs="Sakkal Majalla"/>
          <w:color w:val="000000" w:themeColor="text1"/>
          <w:sz w:val="28"/>
          <w:szCs w:val="28"/>
          <w:rtl/>
        </w:rPr>
        <w:t xml:space="preserve">. أشارت النتائج إلى أن التخطيط الاستراتيجي يساعد في تحقيق التنمية المستدامة من خلال تحديد رؤية واضحة وأهداف استراتيجية تتماشى مع الأبعاد الاقتصادية، </w:t>
      </w:r>
      <w:r w:rsidRPr="0084005C">
        <w:rPr>
          <w:rFonts w:ascii="Sakkal Majalla" w:eastAsia="Calibri" w:hAnsi="Sakkal Majalla" w:cs="Sakkal Majalla"/>
          <w:color w:val="000000" w:themeColor="text1"/>
          <w:sz w:val="28"/>
          <w:szCs w:val="28"/>
          <w:rtl/>
        </w:rPr>
        <w:lastRenderedPageBreak/>
        <w:t>الاجتماعية، والبيئية. وأوضحت الدراسة أن التخطيط الاستراتيجي يسهم في تحسين الأداء المؤسسي وتحقيق التنمية المستدامة بشكل فعال</w:t>
      </w:r>
      <w:r w:rsidRPr="0084005C">
        <w:rPr>
          <w:rFonts w:ascii="Sakkal Majalla" w:eastAsia="Calibri" w:hAnsi="Sakkal Majalla" w:cs="Sakkal Majalla"/>
          <w:color w:val="000000" w:themeColor="text1"/>
          <w:sz w:val="28"/>
          <w:szCs w:val="28"/>
        </w:rPr>
        <w:t>.</w:t>
      </w:r>
    </w:p>
    <w:p w14:paraId="609BA301"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أوصت الدراسة بضرورة تعزيز التخطيط الاستراتيجي في الجامعات لتحقيق التنمية المستدامة بشكل فعال. أكدت على أهمية تطوير استراتيجيات شاملة تتماشى مع الرؤية والرسالة المؤسسية وتساعد على تحقيق الأهداف الاستراتيجية المتعلقة بالتنمية المستدامة. كما دعت إلى توفير التدريب اللازم للموظفين على تطبيق التخطيط الاستراتيجي بشكل صحيح، مما يسهم في تحسين الأداء المؤسسي وتحقيق التنمية المستدامة</w:t>
      </w:r>
      <w:r w:rsidRPr="0084005C">
        <w:rPr>
          <w:rFonts w:ascii="Sakkal Majalla" w:eastAsia="Calibri" w:hAnsi="Sakkal Majalla" w:cs="Sakkal Majalla"/>
          <w:color w:val="000000" w:themeColor="text1"/>
          <w:sz w:val="28"/>
          <w:szCs w:val="28"/>
        </w:rPr>
        <w:t>.</w:t>
      </w:r>
    </w:p>
    <w:p w14:paraId="4DC95300" w14:textId="77777777" w:rsidR="00CA3A59" w:rsidRPr="0084005C" w:rsidRDefault="00CA3A59" w:rsidP="00044BDB">
      <w:pPr>
        <w:bidi/>
        <w:spacing w:line="360" w:lineRule="auto"/>
        <w:ind w:hanging="1"/>
        <w:jc w:val="both"/>
        <w:rPr>
          <w:rFonts w:ascii="Sakkal Majalla" w:eastAsia="Calibri" w:hAnsi="Sakkal Majalla" w:cs="Sakkal Majalla"/>
          <w:b/>
          <w:bCs/>
          <w:color w:val="000000" w:themeColor="text1"/>
          <w:sz w:val="28"/>
          <w:szCs w:val="28"/>
        </w:rPr>
      </w:pPr>
      <w:r w:rsidRPr="0084005C">
        <w:rPr>
          <w:rFonts w:ascii="Sakkal Majalla" w:eastAsia="Calibri" w:hAnsi="Sakkal Majalla" w:cs="Sakkal Majalla"/>
          <w:b/>
          <w:bCs/>
          <w:color w:val="000000" w:themeColor="text1"/>
          <w:sz w:val="28"/>
          <w:szCs w:val="28"/>
          <w:rtl/>
        </w:rPr>
        <w:t>المتغيرات</w:t>
      </w:r>
      <w:r w:rsidRPr="0084005C">
        <w:rPr>
          <w:rFonts w:ascii="Sakkal Majalla" w:eastAsia="Calibri" w:hAnsi="Sakkal Majalla" w:cs="Sakkal Majalla"/>
          <w:b/>
          <w:bCs/>
          <w:color w:val="000000" w:themeColor="text1"/>
          <w:sz w:val="28"/>
          <w:szCs w:val="28"/>
        </w:rPr>
        <w:t>:</w:t>
      </w:r>
    </w:p>
    <w:p w14:paraId="3F820795" w14:textId="77777777" w:rsidR="00CA3A59" w:rsidRPr="0084005C" w:rsidRDefault="00CA3A59" w:rsidP="00D754FA">
      <w:pPr>
        <w:numPr>
          <w:ilvl w:val="0"/>
          <w:numId w:val="55"/>
        </w:numPr>
        <w:bidi/>
        <w:spacing w:after="0"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المستقل</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التخطيط الاستراتيجي (الرؤية، الرسالة، الأهداف)</w:t>
      </w:r>
    </w:p>
    <w:p w14:paraId="7A69BE22" w14:textId="77777777" w:rsidR="00CA3A59" w:rsidRPr="0084005C" w:rsidRDefault="00CA3A59" w:rsidP="00D754FA">
      <w:pPr>
        <w:numPr>
          <w:ilvl w:val="0"/>
          <w:numId w:val="55"/>
        </w:numPr>
        <w:bidi/>
        <w:spacing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التابع</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التنمية المستدامة (الاقتصادي، الاجتماعي، البيئي)</w:t>
      </w:r>
    </w:p>
    <w:p w14:paraId="45B02AD8" w14:textId="77777777" w:rsidR="00CA3A59" w:rsidRPr="00D7240F" w:rsidRDefault="00CA3A59" w:rsidP="00044BDB">
      <w:pPr>
        <w:bidi/>
        <w:spacing w:line="360" w:lineRule="auto"/>
        <w:ind w:hanging="1"/>
        <w:jc w:val="both"/>
        <w:rPr>
          <w:rFonts w:ascii="Sakkal Majalla" w:eastAsia="Calibri" w:hAnsi="Sakkal Majalla" w:cs="Sakkal Majalla"/>
          <w:b/>
          <w:bCs/>
          <w:color w:val="000000" w:themeColor="text1"/>
          <w:sz w:val="32"/>
          <w:szCs w:val="32"/>
        </w:rPr>
      </w:pPr>
      <w:r w:rsidRPr="00D7240F">
        <w:rPr>
          <w:rFonts w:ascii="Sakkal Majalla" w:eastAsia="Calibri" w:hAnsi="Sakkal Majalla" w:cs="Sakkal Majalla"/>
          <w:b/>
          <w:bCs/>
          <w:color w:val="000000" w:themeColor="text1"/>
          <w:sz w:val="32"/>
          <w:szCs w:val="32"/>
          <w:rtl/>
        </w:rPr>
        <w:t>دراسة (بلحاج وبن يحي، 2022)</w:t>
      </w:r>
    </w:p>
    <w:p w14:paraId="12686A20"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هدفت الدراسة إلى توضيح أثر التخطيط الاستراتيجي على التميز المؤسسي في المؤسسة الصناعية الجزائرية. تم جمع البيانات من مؤسسة سوناطراك فرع</w:t>
      </w:r>
      <w:r w:rsidRPr="0084005C">
        <w:rPr>
          <w:rFonts w:ascii="Sakkal Majalla" w:eastAsia="Calibri" w:hAnsi="Sakkal Majalla" w:cs="Sakkal Majalla"/>
          <w:color w:val="000000" w:themeColor="text1"/>
          <w:sz w:val="28"/>
          <w:szCs w:val="28"/>
        </w:rPr>
        <w:t xml:space="preserve"> DRIZ </w:t>
      </w:r>
      <w:r w:rsidRPr="0084005C">
        <w:rPr>
          <w:rFonts w:ascii="Sakkal Majalla" w:eastAsia="Calibri" w:hAnsi="Sakkal Majalla" w:cs="Sakkal Majalla"/>
          <w:color w:val="000000" w:themeColor="text1"/>
          <w:sz w:val="28"/>
          <w:szCs w:val="28"/>
          <w:rtl/>
        </w:rPr>
        <w:t>والتقارير السنوية، واستخدمت المنهج الوصفي التحليلي لتحليل البيانات</w:t>
      </w:r>
      <w:r w:rsidRPr="0084005C">
        <w:rPr>
          <w:rFonts w:ascii="Sakkal Majalla" w:eastAsia="Calibri" w:hAnsi="Sakkal Majalla" w:cs="Sakkal Majalla"/>
          <w:color w:val="000000" w:themeColor="text1"/>
          <w:sz w:val="28"/>
          <w:szCs w:val="28"/>
        </w:rPr>
        <w:t>.</w:t>
      </w:r>
    </w:p>
    <w:p w14:paraId="4ABC164E"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توصلت الدراسة إلى أن المتغيرات المتسارعة للبيئة التنافسية تؤثر على المؤسسة الاقتصادية الجزائرية، وتعيق نموها واستمرارها وتحقيقها للأداء المتميز. بينت النتائج أن التخطيط الاستراتيجي يعد أداة فعالة لمواجهة التحديات البيئية وتحقيق التميز المؤسسي، حيث يساعد في تحديد رؤية واضحة وأهداف استراتيجية تتماشى مع التغيرات البيئية</w:t>
      </w:r>
      <w:r w:rsidRPr="0084005C">
        <w:rPr>
          <w:rFonts w:ascii="Sakkal Majalla" w:eastAsia="Calibri" w:hAnsi="Sakkal Majalla" w:cs="Sakkal Majalla"/>
          <w:color w:val="000000" w:themeColor="text1"/>
          <w:sz w:val="28"/>
          <w:szCs w:val="28"/>
        </w:rPr>
        <w:t>.</w:t>
      </w:r>
    </w:p>
    <w:p w14:paraId="2CB08F85"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 xml:space="preserve">أوصت الدراسة بضرورة اعتماد طرق </w:t>
      </w:r>
      <w:proofErr w:type="spellStart"/>
      <w:r w:rsidRPr="0084005C">
        <w:rPr>
          <w:rFonts w:ascii="Sakkal Majalla" w:eastAsia="Calibri" w:hAnsi="Sakkal Majalla" w:cs="Sakkal Majalla"/>
          <w:color w:val="000000" w:themeColor="text1"/>
          <w:sz w:val="28"/>
          <w:szCs w:val="28"/>
          <w:rtl/>
        </w:rPr>
        <w:t>تسييرية</w:t>
      </w:r>
      <w:proofErr w:type="spellEnd"/>
      <w:r w:rsidRPr="0084005C">
        <w:rPr>
          <w:rFonts w:ascii="Sakkal Majalla" w:eastAsia="Calibri" w:hAnsi="Sakkal Majalla" w:cs="Sakkal Majalla"/>
          <w:color w:val="000000" w:themeColor="text1"/>
          <w:sz w:val="28"/>
          <w:szCs w:val="28"/>
          <w:rtl/>
        </w:rPr>
        <w:t xml:space="preserve"> حديثة ومتطورة، مثل التخطيط الاستراتيجي، لمواجهة التحديات البيئية وتحقيق التميز المؤسسي. أكدت على أهمية تطوير استراتيجيات شاملة تتماشى مع الرؤية الشاملة للمؤسسة وتساعدها على تحقيق أهدافها التنافسية. كما دعت إلى توفير التدريب اللازم </w:t>
      </w:r>
      <w:r w:rsidRPr="0084005C">
        <w:rPr>
          <w:rFonts w:ascii="Sakkal Majalla" w:eastAsia="Calibri" w:hAnsi="Sakkal Majalla" w:cs="Sakkal Majalla"/>
          <w:color w:val="000000" w:themeColor="text1"/>
          <w:sz w:val="28"/>
          <w:szCs w:val="28"/>
          <w:rtl/>
        </w:rPr>
        <w:lastRenderedPageBreak/>
        <w:t>للموظفين على تطبيق التخطيط الاستراتيجي بشكل صحيح، مما يسهم في تعزيز قدرتهم على التعامل مع التحديات البيئية وتحقيق الأداء المتميز</w:t>
      </w:r>
      <w:r w:rsidRPr="0084005C">
        <w:rPr>
          <w:rFonts w:ascii="Sakkal Majalla" w:eastAsia="Calibri" w:hAnsi="Sakkal Majalla" w:cs="Sakkal Majalla"/>
          <w:color w:val="000000" w:themeColor="text1"/>
          <w:sz w:val="28"/>
          <w:szCs w:val="28"/>
        </w:rPr>
        <w:t>.</w:t>
      </w:r>
    </w:p>
    <w:p w14:paraId="0C7EAB59"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في النهاية، تعكس هذه الدراسة أهمية التخطيط الاستراتيجي كأداة لتحقيق التميز المؤسسي في المؤسسات الصناعية. يمكن أن تستفيد المؤسسات من نتائج هذه الدراسة لتطوير استراتيجياتها وتعزيز أدائها المؤسسي. كما تقدم الدراسة إطاراً نظرياً يمكن الاعتماد عليه في دراسات مستقبلية تتناول أثر التخطيط الاستراتيجي على الأداء المؤسسي في مختلف الصناعات</w:t>
      </w:r>
      <w:r w:rsidRPr="0084005C">
        <w:rPr>
          <w:rFonts w:ascii="Sakkal Majalla" w:eastAsia="Calibri" w:hAnsi="Sakkal Majalla" w:cs="Sakkal Majalla"/>
          <w:color w:val="000000" w:themeColor="text1"/>
          <w:sz w:val="28"/>
          <w:szCs w:val="28"/>
        </w:rPr>
        <w:t>.</w:t>
      </w:r>
    </w:p>
    <w:p w14:paraId="72803A7D" w14:textId="77777777" w:rsidR="00CA3A59" w:rsidRPr="0084005C" w:rsidRDefault="00CA3A59" w:rsidP="00044BDB">
      <w:pPr>
        <w:bidi/>
        <w:spacing w:line="360" w:lineRule="auto"/>
        <w:ind w:hanging="1"/>
        <w:jc w:val="both"/>
        <w:rPr>
          <w:rFonts w:ascii="Sakkal Majalla" w:eastAsia="Calibri" w:hAnsi="Sakkal Majalla" w:cs="Sakkal Majalla"/>
          <w:b/>
          <w:bCs/>
          <w:color w:val="000000" w:themeColor="text1"/>
          <w:sz w:val="28"/>
          <w:szCs w:val="28"/>
        </w:rPr>
      </w:pPr>
      <w:r w:rsidRPr="0084005C">
        <w:rPr>
          <w:rFonts w:ascii="Sakkal Majalla" w:eastAsia="Calibri" w:hAnsi="Sakkal Majalla" w:cs="Sakkal Majalla"/>
          <w:b/>
          <w:bCs/>
          <w:color w:val="000000" w:themeColor="text1"/>
          <w:sz w:val="28"/>
          <w:szCs w:val="28"/>
          <w:rtl/>
        </w:rPr>
        <w:t>المتغيرات</w:t>
      </w:r>
      <w:r w:rsidRPr="0084005C">
        <w:rPr>
          <w:rFonts w:ascii="Sakkal Majalla" w:eastAsia="Calibri" w:hAnsi="Sakkal Majalla" w:cs="Sakkal Majalla"/>
          <w:b/>
          <w:bCs/>
          <w:color w:val="000000" w:themeColor="text1"/>
          <w:sz w:val="28"/>
          <w:szCs w:val="28"/>
        </w:rPr>
        <w:t>:</w:t>
      </w:r>
    </w:p>
    <w:p w14:paraId="3C50C05A" w14:textId="77777777" w:rsidR="00CA3A59" w:rsidRPr="0084005C" w:rsidRDefault="00CA3A59" w:rsidP="00D754FA">
      <w:pPr>
        <w:numPr>
          <w:ilvl w:val="0"/>
          <w:numId w:val="56"/>
        </w:numPr>
        <w:bidi/>
        <w:spacing w:after="0"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المستقل</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التخطيط الاستراتيجي (الرؤية، الرسالة، الأهداف، التحليل الاستراتيجي)</w:t>
      </w:r>
    </w:p>
    <w:p w14:paraId="00F008C0" w14:textId="77777777" w:rsidR="00CA3A59" w:rsidRPr="0084005C" w:rsidRDefault="00CA3A59" w:rsidP="00D754FA">
      <w:pPr>
        <w:numPr>
          <w:ilvl w:val="0"/>
          <w:numId w:val="56"/>
        </w:numPr>
        <w:bidi/>
        <w:spacing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التابع</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التميز المؤسسي (الأداء، الابتكار، الكفاءة)</w:t>
      </w:r>
    </w:p>
    <w:p w14:paraId="0C8A1A79" w14:textId="77777777" w:rsidR="00CA3A59" w:rsidRPr="00D7240F" w:rsidRDefault="00CA3A59" w:rsidP="00044BDB">
      <w:pPr>
        <w:bidi/>
        <w:spacing w:line="360" w:lineRule="auto"/>
        <w:ind w:hanging="1"/>
        <w:jc w:val="both"/>
        <w:rPr>
          <w:rFonts w:ascii="Sakkal Majalla" w:eastAsia="Calibri" w:hAnsi="Sakkal Majalla" w:cs="Sakkal Majalla"/>
          <w:b/>
          <w:bCs/>
          <w:color w:val="000000" w:themeColor="text1"/>
          <w:sz w:val="32"/>
          <w:szCs w:val="32"/>
        </w:rPr>
      </w:pPr>
      <w:r w:rsidRPr="00D7240F">
        <w:rPr>
          <w:rFonts w:ascii="Sakkal Majalla" w:eastAsia="Calibri" w:hAnsi="Sakkal Majalla" w:cs="Sakkal Majalla"/>
          <w:b/>
          <w:bCs/>
          <w:color w:val="000000" w:themeColor="text1"/>
          <w:sz w:val="32"/>
          <w:szCs w:val="32"/>
          <w:rtl/>
        </w:rPr>
        <w:t>دراسة (بشر وآخرون، 2022)</w:t>
      </w:r>
    </w:p>
    <w:p w14:paraId="292643CD"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هدفت الدراسة إلى الكشف عن أثر التخطيط الاستراتيجي بأبعاده (صياغة الاستراتيجية، التحليل الاستراتيجي، الخطة الاستراتيجية، تنفيذ الخطة الاستراتيجية، مراقبة وتقييم الخطة الاستراتيجية) على تحقيق التميز المؤسسي في شؤون الجنسية والجوازات والإقامة بوزارة الداخلية في مملكة البحرين. اعتمدت الدراسة على المنهج الوصفي التحليلي، واستخدمت الاستبانة كأداة رئيسية لجمع البيانات، حيث تم توزيع الاستبانات على 300 موظف وموظفة</w:t>
      </w:r>
      <w:r w:rsidRPr="0084005C">
        <w:rPr>
          <w:rFonts w:ascii="Sakkal Majalla" w:eastAsia="Calibri" w:hAnsi="Sakkal Majalla" w:cs="Sakkal Majalla"/>
          <w:color w:val="000000" w:themeColor="text1"/>
          <w:sz w:val="28"/>
          <w:szCs w:val="28"/>
        </w:rPr>
        <w:t>.</w:t>
      </w:r>
    </w:p>
    <w:p w14:paraId="3C03D545"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توصلت الدراسة إلى وجود علاقة ارتباطية موجبة ودالة إحصائياً بين التخطيط الاستراتيجي والتميز المؤسسي. كلما زاد اهتمام شؤون الجنسية والجوازات والإقامة بتطبيق التخطيط الاستراتيجي، تحسنت مستويات التميز المؤسسي. بينت النتائج أن التخطيط الاستراتيجي يساعد في تحسين الأداء المؤسسي من خلال تحديد أهداف واضحة واستراتيجيات فعالة لتحقيقها</w:t>
      </w:r>
      <w:r w:rsidRPr="0084005C">
        <w:rPr>
          <w:rFonts w:ascii="Sakkal Majalla" w:eastAsia="Calibri" w:hAnsi="Sakkal Majalla" w:cs="Sakkal Majalla"/>
          <w:color w:val="000000" w:themeColor="text1"/>
          <w:sz w:val="28"/>
          <w:szCs w:val="28"/>
        </w:rPr>
        <w:t>.</w:t>
      </w:r>
    </w:p>
    <w:p w14:paraId="7A198653"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 xml:space="preserve">أوصت الدراسة بزيادة الاهتمام بتطبيق التخطيط الاستراتيجي لتعزيز التميز المؤسسي في شؤون الجنسية والجوازات والإقامة. أكدت على أهمية تطوير استراتيجيات شاملة تتماشى مع الرؤية الشاملة </w:t>
      </w:r>
      <w:r w:rsidRPr="0084005C">
        <w:rPr>
          <w:rFonts w:ascii="Sakkal Majalla" w:eastAsia="Calibri" w:hAnsi="Sakkal Majalla" w:cs="Sakkal Majalla"/>
          <w:color w:val="000000" w:themeColor="text1"/>
          <w:sz w:val="28"/>
          <w:szCs w:val="28"/>
          <w:rtl/>
        </w:rPr>
        <w:lastRenderedPageBreak/>
        <w:t>للمؤسسة وتساعدها على تحقيق أهدافها التنافسية. كما دعت إلى توفير التدريب اللازم للموظفين على تطبيق التخطيط الاستراتيجي بشكل صحيح، مما يسهم في تحسين الأداء المؤسسي وتحقيق التميز المطلوب</w:t>
      </w:r>
      <w:r w:rsidRPr="0084005C">
        <w:rPr>
          <w:rFonts w:ascii="Sakkal Majalla" w:eastAsia="Calibri" w:hAnsi="Sakkal Majalla" w:cs="Sakkal Majalla"/>
          <w:color w:val="000000" w:themeColor="text1"/>
          <w:sz w:val="28"/>
          <w:szCs w:val="28"/>
        </w:rPr>
        <w:t>.</w:t>
      </w:r>
    </w:p>
    <w:p w14:paraId="404326F9" w14:textId="77777777" w:rsidR="00CA3A59" w:rsidRPr="0084005C" w:rsidRDefault="00CA3A59" w:rsidP="00044BDB">
      <w:pPr>
        <w:bidi/>
        <w:spacing w:line="360" w:lineRule="auto"/>
        <w:ind w:hanging="1"/>
        <w:jc w:val="both"/>
        <w:rPr>
          <w:rFonts w:ascii="Sakkal Majalla" w:eastAsia="Calibri" w:hAnsi="Sakkal Majalla" w:cs="Sakkal Majalla"/>
          <w:b/>
          <w:bCs/>
          <w:color w:val="000000" w:themeColor="text1"/>
          <w:sz w:val="28"/>
          <w:szCs w:val="28"/>
        </w:rPr>
      </w:pPr>
      <w:r w:rsidRPr="0084005C">
        <w:rPr>
          <w:rFonts w:ascii="Sakkal Majalla" w:eastAsia="Calibri" w:hAnsi="Sakkal Majalla" w:cs="Sakkal Majalla"/>
          <w:b/>
          <w:bCs/>
          <w:color w:val="000000" w:themeColor="text1"/>
          <w:sz w:val="28"/>
          <w:szCs w:val="28"/>
          <w:rtl/>
        </w:rPr>
        <w:t>المتغيرات</w:t>
      </w:r>
      <w:r w:rsidRPr="0084005C">
        <w:rPr>
          <w:rFonts w:ascii="Sakkal Majalla" w:eastAsia="Calibri" w:hAnsi="Sakkal Majalla" w:cs="Sakkal Majalla"/>
          <w:b/>
          <w:bCs/>
          <w:color w:val="000000" w:themeColor="text1"/>
          <w:sz w:val="28"/>
          <w:szCs w:val="28"/>
        </w:rPr>
        <w:t>:</w:t>
      </w:r>
    </w:p>
    <w:p w14:paraId="6B3AEC01" w14:textId="77777777" w:rsidR="00CA3A59" w:rsidRPr="0084005C" w:rsidRDefault="00CA3A59" w:rsidP="00D754FA">
      <w:pPr>
        <w:numPr>
          <w:ilvl w:val="0"/>
          <w:numId w:val="57"/>
        </w:numPr>
        <w:bidi/>
        <w:spacing w:after="0"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المستقل</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التخطيط الاستراتيجي (صياغة الاستراتيجية، التحليل الاستراتيجي، الخطة الاستراتيجية، تنفيذ الخطة الاستراتيجية، مراقبة وتقييم الخطة الاستراتيجية)</w:t>
      </w:r>
    </w:p>
    <w:p w14:paraId="4E7CE27D" w14:textId="77777777" w:rsidR="00CA3A59" w:rsidRPr="0084005C" w:rsidRDefault="00CA3A59" w:rsidP="00D754FA">
      <w:pPr>
        <w:numPr>
          <w:ilvl w:val="0"/>
          <w:numId w:val="57"/>
        </w:numPr>
        <w:bidi/>
        <w:spacing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التابع</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التميز المؤسسي</w:t>
      </w:r>
    </w:p>
    <w:p w14:paraId="2809C6A1" w14:textId="77777777" w:rsidR="00CA3A59" w:rsidRPr="00D7240F" w:rsidRDefault="00CA3A59" w:rsidP="00044BDB">
      <w:pPr>
        <w:bidi/>
        <w:spacing w:line="360" w:lineRule="auto"/>
        <w:ind w:hanging="1"/>
        <w:jc w:val="both"/>
        <w:rPr>
          <w:rFonts w:ascii="Sakkal Majalla" w:eastAsia="Calibri" w:hAnsi="Sakkal Majalla" w:cs="Sakkal Majalla"/>
          <w:b/>
          <w:bCs/>
          <w:color w:val="000000" w:themeColor="text1"/>
          <w:sz w:val="32"/>
          <w:szCs w:val="32"/>
        </w:rPr>
      </w:pPr>
      <w:r w:rsidRPr="00D7240F">
        <w:rPr>
          <w:rFonts w:ascii="Sakkal Majalla" w:eastAsia="Calibri" w:hAnsi="Sakkal Majalla" w:cs="Sakkal Majalla"/>
          <w:b/>
          <w:bCs/>
          <w:color w:val="000000" w:themeColor="text1"/>
          <w:sz w:val="32"/>
          <w:szCs w:val="32"/>
          <w:rtl/>
        </w:rPr>
        <w:t>دراسة (الفرجاني ومحمد، 2021)</w:t>
      </w:r>
    </w:p>
    <w:p w14:paraId="1A15D393"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هدفت الدراسة إلى التعرف على أثر التخطيط الاستراتيجي بأبعاده (صياغة الرؤية والرسالة، تحديد الأهداف، تحليل البيئة الداخلية، تحليل البيئة الخارجية، الاختيار الاستراتيجي) على التميز التنظيمي بأبعاده (تميز القيادة، تميز الموارد البشرية، تميز الثقافة التنظيمية، تميز العمليات) في شركة الخليج العربي للنفط بمدينة بنغازي. استخدمت الدراسة المنهج الوصفي التحليلي، والاستبانة كأداة للدراسة، ووزعت على عينة عشوائية بسيطة مكونة من 127 من القيادات الإدارية بالإدارتين العليا والوسطى في شركة الخليج العربي للنفط بمدينة بنغازي</w:t>
      </w:r>
      <w:r w:rsidRPr="0084005C">
        <w:rPr>
          <w:rFonts w:ascii="Sakkal Majalla" w:eastAsia="Calibri" w:hAnsi="Sakkal Majalla" w:cs="Sakkal Majalla"/>
          <w:color w:val="000000" w:themeColor="text1"/>
          <w:sz w:val="28"/>
          <w:szCs w:val="28"/>
        </w:rPr>
        <w:t>.</w:t>
      </w:r>
    </w:p>
    <w:p w14:paraId="52627403"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84005C">
        <w:rPr>
          <w:rFonts w:ascii="Sakkal Majalla" w:eastAsia="Calibri" w:hAnsi="Sakkal Majalla" w:cs="Sakkal Majalla"/>
          <w:color w:val="000000" w:themeColor="text1"/>
          <w:sz w:val="28"/>
          <w:szCs w:val="28"/>
          <w:rtl/>
        </w:rPr>
        <w:t>توصلت الدراسة إلى أن مستوى تطبيق كل من التخطيط الاستراتيجي والتميز التنظيمي داخل شركة الخليج العربي للنفط كان بدرجة متوسطة، وأن هناك أثراً للتخطيط الاستراتيجي على التميز التنظيمي. بينت النتائج أن التخطيط الاستراتيجي يساعد في تحسين الأداء التنظيمي من خلال تحديد رؤية واضحة وأهداف استراتيجية تتماشى مع التغيرات البيئية وتحقيق التميز في العمليات</w:t>
      </w:r>
      <w:r w:rsidRPr="0084005C">
        <w:rPr>
          <w:rFonts w:ascii="Sakkal Majalla" w:eastAsia="Calibri" w:hAnsi="Sakkal Majalla" w:cs="Sakkal Majalla"/>
          <w:color w:val="000000" w:themeColor="text1"/>
          <w:sz w:val="28"/>
          <w:szCs w:val="28"/>
        </w:rPr>
        <w:t>.</w:t>
      </w:r>
    </w:p>
    <w:p w14:paraId="2609671D" w14:textId="77777777" w:rsidR="00CA3A59"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84005C">
        <w:rPr>
          <w:rFonts w:ascii="Sakkal Majalla" w:eastAsia="Calibri" w:hAnsi="Sakkal Majalla" w:cs="Sakkal Majalla"/>
          <w:color w:val="000000" w:themeColor="text1"/>
          <w:sz w:val="28"/>
          <w:szCs w:val="28"/>
          <w:rtl/>
        </w:rPr>
        <w:t>أوصت الدراسة بالاهتمام بترسيخ مفهوم التميز التنظيمي لدى القيادات الإدارية بالشركة، من خلال ورش العمل، والندوات، والدورات التدريبية. كما أوصت بزيادة الحوافز والامتيازات، وتوضيح رؤية ورسالة الشركة للعاملين فيها، والعمل على تحقيق البيئة المشجعة لتحقيق التميز التنظيمي</w:t>
      </w:r>
      <w:r w:rsidRPr="0084005C">
        <w:rPr>
          <w:rFonts w:ascii="Sakkal Majalla" w:eastAsia="Calibri" w:hAnsi="Sakkal Majalla" w:cs="Sakkal Majalla"/>
          <w:color w:val="000000" w:themeColor="text1"/>
          <w:sz w:val="28"/>
          <w:szCs w:val="28"/>
        </w:rPr>
        <w:t>.</w:t>
      </w:r>
    </w:p>
    <w:p w14:paraId="4241C2D7" w14:textId="77777777" w:rsidR="00D754FA" w:rsidRPr="0084005C" w:rsidRDefault="00D754FA"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p>
    <w:p w14:paraId="51C59D13" w14:textId="77777777" w:rsidR="00CA3A59" w:rsidRPr="0084005C" w:rsidRDefault="00CA3A59" w:rsidP="00044BDB">
      <w:pPr>
        <w:bidi/>
        <w:spacing w:line="360" w:lineRule="auto"/>
        <w:ind w:hanging="1"/>
        <w:jc w:val="both"/>
        <w:rPr>
          <w:rFonts w:ascii="Sakkal Majalla" w:eastAsia="Calibri" w:hAnsi="Sakkal Majalla" w:cs="Sakkal Majalla"/>
          <w:b/>
          <w:bCs/>
          <w:color w:val="000000" w:themeColor="text1"/>
          <w:sz w:val="28"/>
          <w:szCs w:val="28"/>
        </w:rPr>
      </w:pPr>
      <w:r w:rsidRPr="0084005C">
        <w:rPr>
          <w:rFonts w:ascii="Sakkal Majalla" w:eastAsia="Calibri" w:hAnsi="Sakkal Majalla" w:cs="Sakkal Majalla"/>
          <w:b/>
          <w:bCs/>
          <w:color w:val="000000" w:themeColor="text1"/>
          <w:sz w:val="28"/>
          <w:szCs w:val="28"/>
          <w:rtl/>
        </w:rPr>
        <w:lastRenderedPageBreak/>
        <w:t>المتغيرات</w:t>
      </w:r>
      <w:r w:rsidRPr="0084005C">
        <w:rPr>
          <w:rFonts w:ascii="Sakkal Majalla" w:eastAsia="Calibri" w:hAnsi="Sakkal Majalla" w:cs="Sakkal Majalla"/>
          <w:b/>
          <w:bCs/>
          <w:color w:val="000000" w:themeColor="text1"/>
          <w:sz w:val="28"/>
          <w:szCs w:val="28"/>
        </w:rPr>
        <w:t>:</w:t>
      </w:r>
    </w:p>
    <w:p w14:paraId="2527BE11" w14:textId="77777777" w:rsidR="00CA3A59" w:rsidRPr="0084005C" w:rsidRDefault="00CA3A59" w:rsidP="00D754FA">
      <w:pPr>
        <w:numPr>
          <w:ilvl w:val="0"/>
          <w:numId w:val="58"/>
        </w:numPr>
        <w:bidi/>
        <w:spacing w:after="0"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المستقل</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التخطيط الاستراتيجي (صياغة الرؤية والرسالة، تحديد الأهداف، تحليل البيئة الداخلية، تحليل البيئة الخارجية، الاختيار الاستراتيجي)</w:t>
      </w:r>
    </w:p>
    <w:p w14:paraId="3B9BF41D" w14:textId="46964355" w:rsidR="00D7240F" w:rsidRPr="00D754FA" w:rsidRDefault="00CA3A59" w:rsidP="00D754FA">
      <w:pPr>
        <w:numPr>
          <w:ilvl w:val="0"/>
          <w:numId w:val="58"/>
        </w:numPr>
        <w:bidi/>
        <w:spacing w:after="0"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التابع</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التميز التنظيمي (تميز القيادة، تميز الموارد البشرية، تميز الثقافة التنظيمية، تميز العمليات)</w:t>
      </w:r>
    </w:p>
    <w:p w14:paraId="7AEB0DA9" w14:textId="77777777" w:rsidR="00CA3A59" w:rsidRPr="00D7240F" w:rsidRDefault="00CA3A59" w:rsidP="00044BDB">
      <w:pPr>
        <w:bidi/>
        <w:spacing w:line="360" w:lineRule="auto"/>
        <w:ind w:hanging="1"/>
        <w:jc w:val="both"/>
        <w:rPr>
          <w:rFonts w:ascii="Sakkal Majalla" w:eastAsia="Calibri" w:hAnsi="Sakkal Majalla" w:cs="Sakkal Majalla"/>
          <w:b/>
          <w:bCs/>
          <w:color w:val="000000" w:themeColor="text1"/>
          <w:sz w:val="32"/>
          <w:szCs w:val="32"/>
        </w:rPr>
      </w:pPr>
      <w:r w:rsidRPr="00D7240F">
        <w:rPr>
          <w:rFonts w:ascii="Sakkal Majalla" w:eastAsia="Calibri" w:hAnsi="Sakkal Majalla" w:cs="Sakkal Majalla"/>
          <w:b/>
          <w:bCs/>
          <w:color w:val="000000" w:themeColor="text1"/>
          <w:sz w:val="32"/>
          <w:szCs w:val="32"/>
          <w:rtl/>
        </w:rPr>
        <w:t>دراسة (الحجازي والحوراني، 2021)</w:t>
      </w:r>
    </w:p>
    <w:p w14:paraId="26780C9A"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هدفت الدراسة إلى تحديد أثر التخطيط الاستراتيجي بأبعاده (التحليل الاستراتيجي، وضع الأهداف الاستراتيجية، تطبيق الخطة الاستراتيجية، المتابعة والتقييم) على تطوير المنتجات بأبعادها (تطوير مواصفات المنتج، تطوير جودة المنتج، تطوير التكنولوجيا المستخدمة) في شركات الألبان الأردنية. اعتمدت الدراسة على المنهج الوصفي التحليلي، وتكونت عينة الدراسة من 144 موظفاً في شركات الألبان الأردنية، واستخدمت الاستبانة كأداة لجمع البيانات، وتم تحليل البيانات باستخدام برنامج</w:t>
      </w:r>
      <w:r w:rsidRPr="0084005C">
        <w:rPr>
          <w:rFonts w:ascii="Sakkal Majalla" w:eastAsia="Calibri" w:hAnsi="Sakkal Majalla" w:cs="Sakkal Majalla"/>
          <w:color w:val="000000" w:themeColor="text1"/>
          <w:sz w:val="28"/>
          <w:szCs w:val="28"/>
        </w:rPr>
        <w:t xml:space="preserve"> SPSS.</w:t>
      </w:r>
    </w:p>
    <w:p w14:paraId="668826DE"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توصلت الدراسة إلى وجود أثر ذو دلالة إحصائية للتخطيط الاستراتيجي على تطوير المنتجات بأبعادها. وأظهرت النتائج وجود فروق ذات دلالة إحصائية في التخطيط الاستراتيجي وتطوير المنتجات بناءً على المتغيرات الشخصية والوظيفية. بينت النتائج أن التخطيط الاستراتيجي يساعد في تحسين جودة المنتجات من خلال تحديد أهداف واضحة واستراتيجيات فعالة لتحقيقها</w:t>
      </w:r>
      <w:r w:rsidRPr="0084005C">
        <w:rPr>
          <w:rFonts w:ascii="Sakkal Majalla" w:eastAsia="Calibri" w:hAnsi="Sakkal Majalla" w:cs="Sakkal Majalla"/>
          <w:color w:val="000000" w:themeColor="text1"/>
          <w:sz w:val="28"/>
          <w:szCs w:val="28"/>
        </w:rPr>
        <w:t>.</w:t>
      </w:r>
    </w:p>
    <w:p w14:paraId="1047F1F6"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أوصت الدراسة بصياغة أهداف استراتيجية تتناسب مع التغيرات البيئية، وزيادة الالتزام بالخطط الزمنية، والاهتمام بتطوير مواصفات المنتجات، وتحديد الفترات الزمنية بين الإنتاج واستخدام المنتج. كما دعت إلى توفير التدريب اللازم للموظفين على تطبيق التخطيط الاستراتيجي بشكل صحيح، مما يسهم في تحسين الأداء المؤسسي وتحقيق التميز في تطوير المنتجات</w:t>
      </w:r>
      <w:r w:rsidRPr="0084005C">
        <w:rPr>
          <w:rFonts w:ascii="Sakkal Majalla" w:eastAsia="Calibri" w:hAnsi="Sakkal Majalla" w:cs="Sakkal Majalla"/>
          <w:color w:val="000000" w:themeColor="text1"/>
          <w:sz w:val="28"/>
          <w:szCs w:val="28"/>
        </w:rPr>
        <w:t>.</w:t>
      </w:r>
    </w:p>
    <w:p w14:paraId="331A1FA4"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 xml:space="preserve">في الختام، تعكس هذه الدراسة أهمية التخطيط الاستراتيجي كأداة لتطوير المنتجات في الشركات الصناعية. يمكن أن تستفيد الشركات من نتائج هذه الدراسة لتحسين استراتيجياتها وتعزيز جودة </w:t>
      </w:r>
      <w:r w:rsidRPr="0084005C">
        <w:rPr>
          <w:rFonts w:ascii="Sakkal Majalla" w:eastAsia="Calibri" w:hAnsi="Sakkal Majalla" w:cs="Sakkal Majalla"/>
          <w:color w:val="000000" w:themeColor="text1"/>
          <w:sz w:val="28"/>
          <w:szCs w:val="28"/>
          <w:rtl/>
        </w:rPr>
        <w:lastRenderedPageBreak/>
        <w:t>منتجاتها. كما تقدم الدراسة إطاراً نظرياً يمكن الاعتماد عليه في دراسات مستقبلية تتناول أثر التخطيط الاستراتيجي على تطوير المنتجات في مختلف الصناعات</w:t>
      </w:r>
      <w:r w:rsidRPr="0084005C">
        <w:rPr>
          <w:rFonts w:ascii="Sakkal Majalla" w:eastAsia="Calibri" w:hAnsi="Sakkal Majalla" w:cs="Sakkal Majalla"/>
          <w:color w:val="000000" w:themeColor="text1"/>
          <w:sz w:val="28"/>
          <w:szCs w:val="28"/>
        </w:rPr>
        <w:t>.</w:t>
      </w:r>
    </w:p>
    <w:p w14:paraId="0C3CB60A" w14:textId="77777777" w:rsidR="00CA3A59" w:rsidRPr="0084005C" w:rsidRDefault="00CA3A59" w:rsidP="004A5484">
      <w:pPr>
        <w:bidi/>
        <w:spacing w:line="360" w:lineRule="auto"/>
        <w:ind w:hanging="1"/>
        <w:jc w:val="both"/>
        <w:rPr>
          <w:rFonts w:ascii="Sakkal Majalla" w:eastAsia="Calibri" w:hAnsi="Sakkal Majalla" w:cs="Sakkal Majalla"/>
          <w:b/>
          <w:bCs/>
          <w:color w:val="000000" w:themeColor="text1"/>
          <w:sz w:val="28"/>
          <w:szCs w:val="28"/>
        </w:rPr>
      </w:pPr>
      <w:r w:rsidRPr="0084005C">
        <w:rPr>
          <w:rFonts w:ascii="Sakkal Majalla" w:eastAsia="Calibri" w:hAnsi="Sakkal Majalla" w:cs="Sakkal Majalla"/>
          <w:b/>
          <w:bCs/>
          <w:color w:val="000000" w:themeColor="text1"/>
          <w:sz w:val="28"/>
          <w:szCs w:val="28"/>
          <w:rtl/>
        </w:rPr>
        <w:t>المتغيرات</w:t>
      </w:r>
      <w:r w:rsidRPr="0084005C">
        <w:rPr>
          <w:rFonts w:ascii="Sakkal Majalla" w:eastAsia="Calibri" w:hAnsi="Sakkal Majalla" w:cs="Sakkal Majalla"/>
          <w:b/>
          <w:bCs/>
          <w:color w:val="000000" w:themeColor="text1"/>
          <w:sz w:val="28"/>
          <w:szCs w:val="28"/>
        </w:rPr>
        <w:t>:</w:t>
      </w:r>
    </w:p>
    <w:p w14:paraId="102060D9" w14:textId="77777777" w:rsidR="00CA3A59" w:rsidRPr="0084005C" w:rsidRDefault="00CA3A59" w:rsidP="00D754FA">
      <w:pPr>
        <w:numPr>
          <w:ilvl w:val="0"/>
          <w:numId w:val="59"/>
        </w:numPr>
        <w:bidi/>
        <w:spacing w:after="0"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المستقل</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التخطيط الاستراتيجي (التحليل الاستراتيجي، وضع الأهداف الاستراتيجية، تطبيق الخطة الاستراتيجية، المتابعة والتقييم)</w:t>
      </w:r>
    </w:p>
    <w:p w14:paraId="453015AF" w14:textId="77777777" w:rsidR="00CA3A59" w:rsidRPr="0084005C" w:rsidRDefault="00CA3A59" w:rsidP="00D754FA">
      <w:pPr>
        <w:numPr>
          <w:ilvl w:val="0"/>
          <w:numId w:val="59"/>
        </w:numPr>
        <w:bidi/>
        <w:spacing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التابع</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تطوير المنتجات (تطوير مواصفات المنتج، تطوير جودة المنتج، تطوير التكنولوجيا المستخدمة)</w:t>
      </w:r>
    </w:p>
    <w:p w14:paraId="60BCC4E5" w14:textId="77777777" w:rsidR="00CA3A59" w:rsidRPr="00D7240F" w:rsidRDefault="00CA3A59" w:rsidP="004A5484">
      <w:pPr>
        <w:bidi/>
        <w:spacing w:line="360" w:lineRule="auto"/>
        <w:ind w:hanging="1"/>
        <w:jc w:val="both"/>
        <w:rPr>
          <w:rFonts w:ascii="Sakkal Majalla" w:eastAsia="Calibri" w:hAnsi="Sakkal Majalla" w:cs="Sakkal Majalla"/>
          <w:b/>
          <w:bCs/>
          <w:color w:val="000000" w:themeColor="text1"/>
          <w:sz w:val="32"/>
          <w:szCs w:val="32"/>
        </w:rPr>
      </w:pPr>
      <w:r w:rsidRPr="00D7240F">
        <w:rPr>
          <w:rFonts w:ascii="Sakkal Majalla" w:eastAsia="Calibri" w:hAnsi="Sakkal Majalla" w:cs="Sakkal Majalla"/>
          <w:b/>
          <w:bCs/>
          <w:color w:val="000000" w:themeColor="text1"/>
          <w:sz w:val="32"/>
          <w:szCs w:val="32"/>
          <w:rtl/>
        </w:rPr>
        <w:t xml:space="preserve">دراسة (الحاتمي </w:t>
      </w:r>
      <w:proofErr w:type="spellStart"/>
      <w:r w:rsidRPr="00D7240F">
        <w:rPr>
          <w:rFonts w:ascii="Sakkal Majalla" w:eastAsia="Calibri" w:hAnsi="Sakkal Majalla" w:cs="Sakkal Majalla"/>
          <w:b/>
          <w:bCs/>
          <w:color w:val="000000" w:themeColor="text1"/>
          <w:sz w:val="32"/>
          <w:szCs w:val="32"/>
          <w:rtl/>
        </w:rPr>
        <w:t>والربابعة</w:t>
      </w:r>
      <w:proofErr w:type="spellEnd"/>
      <w:r w:rsidRPr="00D7240F">
        <w:rPr>
          <w:rFonts w:ascii="Sakkal Majalla" w:eastAsia="Calibri" w:hAnsi="Sakkal Majalla" w:cs="Sakkal Majalla"/>
          <w:b/>
          <w:bCs/>
          <w:color w:val="000000" w:themeColor="text1"/>
          <w:sz w:val="32"/>
          <w:szCs w:val="32"/>
          <w:rtl/>
        </w:rPr>
        <w:t>، 2020)</w:t>
      </w:r>
    </w:p>
    <w:p w14:paraId="44DA7BBA"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هدفت الدراسة إلى التعرف على أثر التخطيط الاستراتيجي في كل من الأداء المؤسسي والمرونة الاستراتيجية في الهيئات العامة بسلطنة عمان، وكذلك التعرف على أثر التخطيط الاستراتيجي في الأداء المؤسسي من خلال المرونة الاستراتيجية كمتغير وسيط. اعتمدت الدراسة على المنهج الوصفي التحليلي، وتم إعداد وتطوير استبانة، وتوزيعها على أفراد عينة الدراسة المكونة من الأفراد العاملين في المستويات الإدارية العليا والوسطى والإشرافية في مقر الهيئات العامة في سلطنة عمان، والبالغ عددهم 207 موظف. بلغت الاستبانات المستردة والقابلة للتحليل الإحصائي 177 استبانة</w:t>
      </w:r>
      <w:r w:rsidRPr="0084005C">
        <w:rPr>
          <w:rFonts w:ascii="Sakkal Majalla" w:eastAsia="Calibri" w:hAnsi="Sakkal Majalla" w:cs="Sakkal Majalla"/>
          <w:color w:val="000000" w:themeColor="text1"/>
          <w:sz w:val="28"/>
          <w:szCs w:val="28"/>
        </w:rPr>
        <w:t>.</w:t>
      </w:r>
    </w:p>
    <w:p w14:paraId="0CC9760D"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توصلت الدراسة إلى عدة نتائج، منها وجود أثر للتخطيط الاستراتيجي في كل من الأداء المؤسسي والمرونة الاستراتيجية في الهيئات العامة بسلطنة عمان. كما توصلت الدراسة إلى وجود أثر للمرونة الاستراتيجية في الأداء المؤسسي، وأثر للتخطيط الاستراتيجي في الأداء المؤسسي من خلال المرونة الاستراتيجية كمتغير وسيط</w:t>
      </w:r>
      <w:r w:rsidRPr="0084005C">
        <w:rPr>
          <w:rFonts w:ascii="Sakkal Majalla" w:eastAsia="Calibri" w:hAnsi="Sakkal Majalla" w:cs="Sakkal Majalla"/>
          <w:color w:val="000000" w:themeColor="text1"/>
          <w:sz w:val="28"/>
          <w:szCs w:val="28"/>
        </w:rPr>
        <w:t>.</w:t>
      </w:r>
    </w:p>
    <w:p w14:paraId="27C27E48"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 xml:space="preserve">أوصت الدراسة بزيادة ممارسة الهيئات العامة في سلطنة عمان للتخطيط الاستراتيجي لما له من دور في تحسين مستوى أدائها وتعزيز قدرتها على التكيف مع بيئتها المتغيرة. وأكدت على أهمية تحسين </w:t>
      </w:r>
      <w:r w:rsidRPr="0084005C">
        <w:rPr>
          <w:rFonts w:ascii="Sakkal Majalla" w:eastAsia="Calibri" w:hAnsi="Sakkal Majalla" w:cs="Sakkal Majalla"/>
          <w:color w:val="000000" w:themeColor="text1"/>
          <w:sz w:val="28"/>
          <w:szCs w:val="28"/>
          <w:rtl/>
        </w:rPr>
        <w:lastRenderedPageBreak/>
        <w:t>وتطوير مستوى الأداء المؤسسي وتعزيزه، والعمل على تحسين المرونة الاستراتيجية لتعزيز قدرة المؤسسات على التكيف مع التغيرات البيئية</w:t>
      </w:r>
      <w:r w:rsidRPr="0084005C">
        <w:rPr>
          <w:rFonts w:ascii="Sakkal Majalla" w:eastAsia="Calibri" w:hAnsi="Sakkal Majalla" w:cs="Sakkal Majalla"/>
          <w:color w:val="000000" w:themeColor="text1"/>
          <w:sz w:val="28"/>
          <w:szCs w:val="28"/>
        </w:rPr>
        <w:t>.</w:t>
      </w:r>
    </w:p>
    <w:p w14:paraId="6B73546A" w14:textId="77777777" w:rsidR="00CA3A59" w:rsidRPr="0084005C" w:rsidRDefault="00CA3A59" w:rsidP="004A5484">
      <w:pPr>
        <w:bidi/>
        <w:spacing w:line="360" w:lineRule="auto"/>
        <w:ind w:hanging="1"/>
        <w:jc w:val="both"/>
        <w:rPr>
          <w:rFonts w:ascii="Sakkal Majalla" w:eastAsia="Calibri" w:hAnsi="Sakkal Majalla" w:cs="Sakkal Majalla"/>
          <w:b/>
          <w:bCs/>
          <w:color w:val="000000" w:themeColor="text1"/>
          <w:sz w:val="28"/>
          <w:szCs w:val="28"/>
        </w:rPr>
      </w:pPr>
      <w:r w:rsidRPr="0084005C">
        <w:rPr>
          <w:rFonts w:ascii="Sakkal Majalla" w:eastAsia="Calibri" w:hAnsi="Sakkal Majalla" w:cs="Sakkal Majalla"/>
          <w:b/>
          <w:bCs/>
          <w:color w:val="000000" w:themeColor="text1"/>
          <w:sz w:val="28"/>
          <w:szCs w:val="28"/>
          <w:rtl/>
        </w:rPr>
        <w:t>المتغيرات</w:t>
      </w:r>
      <w:r w:rsidRPr="0084005C">
        <w:rPr>
          <w:rFonts w:ascii="Sakkal Majalla" w:eastAsia="Calibri" w:hAnsi="Sakkal Majalla" w:cs="Sakkal Majalla"/>
          <w:b/>
          <w:bCs/>
          <w:color w:val="000000" w:themeColor="text1"/>
          <w:sz w:val="28"/>
          <w:szCs w:val="28"/>
        </w:rPr>
        <w:t>:</w:t>
      </w:r>
    </w:p>
    <w:p w14:paraId="427A528E" w14:textId="77777777" w:rsidR="00CA3A59" w:rsidRPr="0084005C" w:rsidRDefault="00CA3A59" w:rsidP="00D754FA">
      <w:pPr>
        <w:numPr>
          <w:ilvl w:val="0"/>
          <w:numId w:val="60"/>
        </w:numPr>
        <w:bidi/>
        <w:spacing w:after="0"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المستقل</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التخطيط الاستراتيجي</w:t>
      </w:r>
    </w:p>
    <w:p w14:paraId="69BDE8BA" w14:textId="77777777" w:rsidR="00CA3A59" w:rsidRPr="0084005C" w:rsidRDefault="00CA3A59" w:rsidP="00D754FA">
      <w:pPr>
        <w:numPr>
          <w:ilvl w:val="0"/>
          <w:numId w:val="60"/>
        </w:numPr>
        <w:bidi/>
        <w:spacing w:after="0"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التابع</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الأداء المؤسسي</w:t>
      </w:r>
    </w:p>
    <w:p w14:paraId="582DFA64" w14:textId="5D540D95" w:rsidR="00CA3A59" w:rsidRPr="00D754FA" w:rsidRDefault="00CA3A59" w:rsidP="00D754FA">
      <w:pPr>
        <w:numPr>
          <w:ilvl w:val="0"/>
          <w:numId w:val="60"/>
        </w:numPr>
        <w:bidi/>
        <w:spacing w:after="0"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الوسيط</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المرونة الاستراتيجية</w:t>
      </w:r>
    </w:p>
    <w:p w14:paraId="76EBB56D" w14:textId="77777777" w:rsidR="00CA3A59" w:rsidRPr="00D7240F" w:rsidRDefault="00CA3A59" w:rsidP="004A5484">
      <w:pPr>
        <w:bidi/>
        <w:spacing w:line="360" w:lineRule="auto"/>
        <w:ind w:hanging="1"/>
        <w:jc w:val="both"/>
        <w:rPr>
          <w:rFonts w:ascii="Sakkal Majalla" w:eastAsia="Calibri" w:hAnsi="Sakkal Majalla" w:cs="Sakkal Majalla"/>
          <w:b/>
          <w:bCs/>
          <w:color w:val="000000" w:themeColor="text1"/>
          <w:sz w:val="32"/>
          <w:szCs w:val="32"/>
        </w:rPr>
      </w:pPr>
      <w:proofErr w:type="gramStart"/>
      <w:r w:rsidRPr="00D7240F">
        <w:rPr>
          <w:rFonts w:ascii="Sakkal Majalla" w:eastAsia="Calibri" w:hAnsi="Sakkal Majalla" w:cs="Sakkal Majalla"/>
          <w:b/>
          <w:bCs/>
          <w:color w:val="000000" w:themeColor="text1"/>
          <w:sz w:val="32"/>
          <w:szCs w:val="32"/>
          <w:rtl/>
        </w:rPr>
        <w:t>دراسة</w:t>
      </w:r>
      <w:r w:rsidRPr="00D7240F">
        <w:rPr>
          <w:rFonts w:ascii="Sakkal Majalla" w:eastAsia="Calibri" w:hAnsi="Sakkal Majalla" w:cs="Sakkal Majalla" w:hint="cs"/>
          <w:b/>
          <w:bCs/>
          <w:color w:val="000000" w:themeColor="text1"/>
          <w:sz w:val="32"/>
          <w:szCs w:val="32"/>
          <w:rtl/>
        </w:rPr>
        <w:t xml:space="preserve">  </w:t>
      </w:r>
      <w:r w:rsidRPr="00D7240F">
        <w:rPr>
          <w:rFonts w:ascii="Sakkal Majalla" w:eastAsia="Calibri" w:hAnsi="Sakkal Majalla" w:cs="Sakkal Majalla"/>
          <w:b/>
          <w:bCs/>
          <w:color w:val="000000" w:themeColor="text1"/>
          <w:sz w:val="32"/>
          <w:szCs w:val="32"/>
        </w:rPr>
        <w:t>,</w:t>
      </w:r>
      <w:proofErr w:type="gramEnd"/>
      <w:r w:rsidRPr="00D7240F">
        <w:rPr>
          <w:rFonts w:ascii="Sakkal Majalla" w:eastAsia="Calibri" w:hAnsi="Sakkal Majalla" w:cs="Sakkal Majalla"/>
          <w:b/>
          <w:bCs/>
          <w:color w:val="000000" w:themeColor="text1"/>
          <w:sz w:val="32"/>
          <w:szCs w:val="32"/>
        </w:rPr>
        <w:t>2019)</w:t>
      </w:r>
      <w:r w:rsidRPr="00D7240F">
        <w:rPr>
          <w:rFonts w:ascii="Sakkal Majalla" w:eastAsia="Calibri" w:hAnsi="Sakkal Majalla" w:cs="Sakkal Majalla" w:hint="cs"/>
          <w:b/>
          <w:bCs/>
          <w:color w:val="000000" w:themeColor="text1"/>
          <w:sz w:val="32"/>
          <w:szCs w:val="32"/>
          <w:rtl/>
        </w:rPr>
        <w:t xml:space="preserve"> </w:t>
      </w:r>
      <w:r w:rsidRPr="00D7240F">
        <w:rPr>
          <w:rFonts w:ascii="Sakkal Majalla" w:eastAsia="Calibri" w:hAnsi="Sakkal Majalla" w:cs="Sakkal Majalla"/>
          <w:b/>
          <w:bCs/>
          <w:color w:val="000000" w:themeColor="text1"/>
          <w:sz w:val="32"/>
          <w:szCs w:val="32"/>
        </w:rPr>
        <w:t xml:space="preserve"> (</w:t>
      </w:r>
      <w:proofErr w:type="spellStart"/>
      <w:r w:rsidRPr="00D7240F">
        <w:rPr>
          <w:rFonts w:ascii="Sakkal Majalla" w:eastAsia="Calibri" w:hAnsi="Sakkal Majalla" w:cs="Sakkal Majalla"/>
          <w:b/>
          <w:bCs/>
          <w:color w:val="000000" w:themeColor="text1"/>
          <w:sz w:val="32"/>
          <w:szCs w:val="32"/>
        </w:rPr>
        <w:t>Iriqat</w:t>
      </w:r>
      <w:proofErr w:type="spellEnd"/>
    </w:p>
    <w:p w14:paraId="4B9C1467"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هدفت الدراسة إلى دراسة تأثير التخطيط الاستراتيجي بأبعاده (الرؤية، الرسالة، الأهداف، الاستراتيجية) على جودة أداء العاملين في الجامعات الفلسطينية. اعتمدت الدراسة على المنهج الوصفي التحليلي للوصول إلى النتائج، وتم توزيع استبيان منظم على الموظفين الأكاديميين والإداريين في الجامعات الفلسطينية. بلغت عينة الدراسة 261 موظفاً وموظفة</w:t>
      </w:r>
      <w:r w:rsidRPr="0084005C">
        <w:rPr>
          <w:rFonts w:ascii="Sakkal Majalla" w:eastAsia="Calibri" w:hAnsi="Sakkal Majalla" w:cs="Sakkal Majalla"/>
          <w:color w:val="000000" w:themeColor="text1"/>
          <w:sz w:val="28"/>
          <w:szCs w:val="28"/>
        </w:rPr>
        <w:t>.</w:t>
      </w:r>
    </w:p>
    <w:p w14:paraId="3DC78C5C"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أظهرت نتائج الدراسة أن أداء الموظفين يتأثر إيجابياً وبشكل ملحوظ بأبعاد التخطيط الاستراتيجي المختلفة. بينت النتائج أن أبعاد التخطيط الاستراتيجي هي الأكثر تطبيقاً وممارسة في الجامعات الفلسطينية، وتعتبر وسيلة لمعرفة الإمكانيات المختلفة التي يمكن أن تتوفر للجامعة من خلال الخطط والبرامج والمشروعات المختلفة. تساعد هذه الخطط في الحفاظ على جودة عالية لأداء العاملين بما يتناسب مع أهمية وطبيعة عمل الجامعة</w:t>
      </w:r>
      <w:r w:rsidRPr="0084005C">
        <w:rPr>
          <w:rFonts w:ascii="Sakkal Majalla" w:eastAsia="Calibri" w:hAnsi="Sakkal Majalla" w:cs="Sakkal Majalla"/>
          <w:color w:val="000000" w:themeColor="text1"/>
          <w:sz w:val="28"/>
          <w:szCs w:val="28"/>
        </w:rPr>
        <w:t>.</w:t>
      </w:r>
    </w:p>
    <w:p w14:paraId="2B607034" w14:textId="77777777" w:rsidR="00CA3A59"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84005C">
        <w:rPr>
          <w:rFonts w:ascii="Sakkal Majalla" w:eastAsia="Calibri" w:hAnsi="Sakkal Majalla" w:cs="Sakkal Majalla"/>
          <w:color w:val="000000" w:themeColor="text1"/>
          <w:sz w:val="28"/>
          <w:szCs w:val="28"/>
          <w:rtl/>
        </w:rPr>
        <w:t>أوصت الدراسة بضرورة توفير الجامعات الفلسطينية الأموال الكافية لعملية التخطيط الاستراتيجي، والاعتماد على التخطيط الاستراتيجي في اتخاذ القرارات المستقبلية المتعلقة بالموارد البشرية في الجامعة. كما أوصت الجامعات بإجراء تقييم للأداء من خلال المقابلات التي تهدف إلى وضع أهداف مشتركة تأخذ في الاعتبار مصالح المؤسسة والعاملين وتحسين أداء كل منهما</w:t>
      </w:r>
      <w:r w:rsidRPr="0084005C">
        <w:rPr>
          <w:rFonts w:ascii="Sakkal Majalla" w:eastAsia="Calibri" w:hAnsi="Sakkal Majalla" w:cs="Sakkal Majalla"/>
          <w:color w:val="000000" w:themeColor="text1"/>
          <w:sz w:val="28"/>
          <w:szCs w:val="28"/>
        </w:rPr>
        <w:t>.</w:t>
      </w:r>
    </w:p>
    <w:p w14:paraId="4B3C5009" w14:textId="77777777" w:rsidR="00D754FA" w:rsidRPr="0084005C" w:rsidRDefault="00D754FA"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p>
    <w:p w14:paraId="2DBD3902" w14:textId="77777777" w:rsidR="00CA3A59" w:rsidRPr="0084005C" w:rsidRDefault="00CA3A59" w:rsidP="004A5484">
      <w:pPr>
        <w:bidi/>
        <w:spacing w:line="360" w:lineRule="auto"/>
        <w:ind w:hanging="1"/>
        <w:jc w:val="both"/>
        <w:rPr>
          <w:rFonts w:ascii="Sakkal Majalla" w:eastAsia="Calibri" w:hAnsi="Sakkal Majalla" w:cs="Sakkal Majalla"/>
          <w:b/>
          <w:bCs/>
          <w:color w:val="000000" w:themeColor="text1"/>
          <w:sz w:val="28"/>
          <w:szCs w:val="28"/>
        </w:rPr>
      </w:pPr>
      <w:r w:rsidRPr="0084005C">
        <w:rPr>
          <w:rFonts w:ascii="Sakkal Majalla" w:eastAsia="Calibri" w:hAnsi="Sakkal Majalla" w:cs="Sakkal Majalla"/>
          <w:b/>
          <w:bCs/>
          <w:color w:val="000000" w:themeColor="text1"/>
          <w:sz w:val="28"/>
          <w:szCs w:val="28"/>
          <w:rtl/>
        </w:rPr>
        <w:lastRenderedPageBreak/>
        <w:t>المتغيرات</w:t>
      </w:r>
      <w:r w:rsidRPr="0084005C">
        <w:rPr>
          <w:rFonts w:ascii="Sakkal Majalla" w:eastAsia="Calibri" w:hAnsi="Sakkal Majalla" w:cs="Sakkal Majalla"/>
          <w:b/>
          <w:bCs/>
          <w:color w:val="000000" w:themeColor="text1"/>
          <w:sz w:val="28"/>
          <w:szCs w:val="28"/>
        </w:rPr>
        <w:t>:</w:t>
      </w:r>
    </w:p>
    <w:p w14:paraId="4F40CB75" w14:textId="77777777" w:rsidR="00CA3A59" w:rsidRPr="0084005C" w:rsidRDefault="00CA3A59" w:rsidP="00D754FA">
      <w:pPr>
        <w:numPr>
          <w:ilvl w:val="0"/>
          <w:numId w:val="61"/>
        </w:numPr>
        <w:bidi/>
        <w:spacing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المستقل</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التخطيط الاستراتيجي (الرؤية، الرسالة، الأهداف، الاستراتيجية)</w:t>
      </w:r>
    </w:p>
    <w:p w14:paraId="03CA1728" w14:textId="77777777" w:rsidR="00CA3A59" w:rsidRPr="0084005C" w:rsidRDefault="00CA3A59" w:rsidP="00D754FA">
      <w:pPr>
        <w:numPr>
          <w:ilvl w:val="0"/>
          <w:numId w:val="61"/>
        </w:numPr>
        <w:bidi/>
        <w:spacing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التابع</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جودة أداء العاملين</w:t>
      </w:r>
    </w:p>
    <w:p w14:paraId="7AE7103A" w14:textId="77777777" w:rsidR="00CA3A59" w:rsidRPr="00D7240F" w:rsidRDefault="00CA3A59" w:rsidP="004A5484">
      <w:pPr>
        <w:bidi/>
        <w:spacing w:line="360" w:lineRule="auto"/>
        <w:ind w:hanging="1"/>
        <w:jc w:val="both"/>
        <w:rPr>
          <w:rFonts w:ascii="Sakkal Majalla" w:eastAsia="Calibri" w:hAnsi="Sakkal Majalla" w:cs="Sakkal Majalla"/>
          <w:b/>
          <w:bCs/>
          <w:color w:val="000000" w:themeColor="text1"/>
          <w:sz w:val="32"/>
          <w:szCs w:val="32"/>
          <w:rtl/>
          <w:lang w:bidi="ar-EG"/>
        </w:rPr>
      </w:pPr>
      <w:r w:rsidRPr="00D7240F">
        <w:rPr>
          <w:rFonts w:ascii="Sakkal Majalla" w:eastAsia="Calibri" w:hAnsi="Sakkal Majalla" w:cs="Sakkal Majalla"/>
          <w:b/>
          <w:bCs/>
          <w:color w:val="000000" w:themeColor="text1"/>
          <w:sz w:val="32"/>
          <w:szCs w:val="32"/>
          <w:rtl/>
        </w:rPr>
        <w:t>دراسة</w:t>
      </w:r>
      <w:r w:rsidRPr="00D7240F">
        <w:rPr>
          <w:rFonts w:ascii="Sakkal Majalla" w:eastAsia="Calibri" w:hAnsi="Sakkal Majalla" w:cs="Sakkal Majalla"/>
          <w:b/>
          <w:bCs/>
          <w:color w:val="000000" w:themeColor="text1"/>
          <w:sz w:val="32"/>
          <w:szCs w:val="32"/>
        </w:rPr>
        <w:t xml:space="preserve"> (Ramadan &amp; Mansour,2019)</w:t>
      </w:r>
    </w:p>
    <w:p w14:paraId="0D6671D7"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هدفت الدراسة إلى إيجاد أثر التخطيط الاستراتيجي على الأداء في الشركات الصناعية الفلسطينية المدرجة في بورصة فلسطين. اعتمدت الدراسة على استبيان كأداة لجمع البيانات، وأجريت على عينة من 13 شركة صناعية، حيث تم توزيع ما مجموعه 91 استبياناً على الموظفين في الشركات المدرجة في بورصة فلسطين، وبلغ معدل الاستجابة 91</w:t>
      </w:r>
      <w:r w:rsidRPr="0084005C">
        <w:rPr>
          <w:rFonts w:ascii="Sakkal Majalla" w:eastAsia="Calibri" w:hAnsi="Sakkal Majalla" w:cs="Sakkal Majalla"/>
          <w:color w:val="000000" w:themeColor="text1"/>
          <w:sz w:val="28"/>
          <w:szCs w:val="28"/>
        </w:rPr>
        <w:t>%.</w:t>
      </w:r>
    </w:p>
    <w:p w14:paraId="2E2A06D2"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توصلت الدراسة إلى أن تطبيق التخطيط الاستراتيجي في الشركات الصناعية الفلسطينية كان معتدلاً، مما يدل على أن المشاركين لديهم موقف معتدل تجاه أبعاد التخطيط الاستراتيجي. بينت النتائج أن هناك ارتباطاً بين التخطيط الاستراتيجي، المتمثل في التحليل البيئي، أهداف الشركة، رسالة الشركة، رؤية الشركة، والبدائل الاستراتيجية، وأداء الشركات الصناعية الفلسطينية</w:t>
      </w:r>
      <w:r w:rsidRPr="0084005C">
        <w:rPr>
          <w:rFonts w:ascii="Sakkal Majalla" w:eastAsia="Calibri" w:hAnsi="Sakkal Majalla" w:cs="Sakkal Majalla"/>
          <w:color w:val="000000" w:themeColor="text1"/>
          <w:sz w:val="28"/>
          <w:szCs w:val="28"/>
        </w:rPr>
        <w:t>.</w:t>
      </w:r>
    </w:p>
    <w:p w14:paraId="1D54653B" w14:textId="77777777" w:rsidR="00CA3A59"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84005C">
        <w:rPr>
          <w:rFonts w:ascii="Sakkal Majalla" w:eastAsia="Calibri" w:hAnsi="Sakkal Majalla" w:cs="Sakkal Majalla"/>
          <w:color w:val="000000" w:themeColor="text1"/>
          <w:sz w:val="28"/>
          <w:szCs w:val="28"/>
          <w:rtl/>
        </w:rPr>
        <w:t>أوصت الدراسة بتدعيم الأدلة التجريبية للاقتراحات العامة للتخطيط الاستراتيجي من حيث البدائل الاستراتيجية التي ينبغي أن تؤخذ في الاعتبار من قبل إدارات الشركات الصناعية. كما أكدت على أهمية التركيز على كيفية تحقيق الاستقرار للسلطة الفلسطينية ومن ثم تثبيت الأوضاع الاقتصادية والسياسية. وأشارت إلى أن البحث عن بدائل في التخطيط الاستراتيجي يعتبر نقطة أساسية في التخطيط، ويمكن تعزيز ذلك من خلال بناء شراكات دولية مع الشركات متعددة الجنسيات التي قد تحيد تأثير الاحتلال الإسرائيلي</w:t>
      </w:r>
      <w:r w:rsidRPr="0084005C">
        <w:rPr>
          <w:rFonts w:ascii="Sakkal Majalla" w:eastAsia="Calibri" w:hAnsi="Sakkal Majalla" w:cs="Sakkal Majalla"/>
          <w:color w:val="000000" w:themeColor="text1"/>
          <w:sz w:val="28"/>
          <w:szCs w:val="28"/>
        </w:rPr>
        <w:t>.</w:t>
      </w:r>
    </w:p>
    <w:p w14:paraId="6B44DB8C" w14:textId="77777777" w:rsidR="00D754FA" w:rsidRDefault="00D754FA"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p>
    <w:p w14:paraId="4BA76E0A" w14:textId="77777777" w:rsidR="00D754FA" w:rsidRPr="0084005C" w:rsidRDefault="00D754FA"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p>
    <w:p w14:paraId="49BC5216" w14:textId="77777777" w:rsidR="00CA3A59" w:rsidRPr="0084005C" w:rsidRDefault="00CA3A59" w:rsidP="004A5484">
      <w:pPr>
        <w:bidi/>
        <w:spacing w:line="360" w:lineRule="auto"/>
        <w:ind w:hanging="1"/>
        <w:jc w:val="both"/>
        <w:rPr>
          <w:rFonts w:ascii="Sakkal Majalla" w:eastAsia="Calibri" w:hAnsi="Sakkal Majalla" w:cs="Sakkal Majalla"/>
          <w:b/>
          <w:bCs/>
          <w:color w:val="000000" w:themeColor="text1"/>
          <w:sz w:val="28"/>
          <w:szCs w:val="28"/>
        </w:rPr>
      </w:pPr>
      <w:r w:rsidRPr="0084005C">
        <w:rPr>
          <w:rFonts w:ascii="Sakkal Majalla" w:eastAsia="Calibri" w:hAnsi="Sakkal Majalla" w:cs="Sakkal Majalla"/>
          <w:b/>
          <w:bCs/>
          <w:color w:val="000000" w:themeColor="text1"/>
          <w:sz w:val="28"/>
          <w:szCs w:val="28"/>
          <w:rtl/>
        </w:rPr>
        <w:lastRenderedPageBreak/>
        <w:t>المتغيرات</w:t>
      </w:r>
      <w:r w:rsidRPr="0084005C">
        <w:rPr>
          <w:rFonts w:ascii="Sakkal Majalla" w:eastAsia="Calibri" w:hAnsi="Sakkal Majalla" w:cs="Sakkal Majalla"/>
          <w:b/>
          <w:bCs/>
          <w:color w:val="000000" w:themeColor="text1"/>
          <w:sz w:val="28"/>
          <w:szCs w:val="28"/>
        </w:rPr>
        <w:t>:</w:t>
      </w:r>
    </w:p>
    <w:p w14:paraId="58A60509" w14:textId="77777777" w:rsidR="00CA3A59" w:rsidRPr="0084005C" w:rsidRDefault="00CA3A59" w:rsidP="00D754FA">
      <w:pPr>
        <w:numPr>
          <w:ilvl w:val="0"/>
          <w:numId w:val="62"/>
        </w:numPr>
        <w:bidi/>
        <w:spacing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المستقل</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التخطيط الاستراتيجي (التحليل البيئي، أهداف الشركة، رسالة الشركة، رؤية الشركة، البدائل الاستراتيجية)</w:t>
      </w:r>
    </w:p>
    <w:p w14:paraId="741C0B73" w14:textId="77777777" w:rsidR="00CA3A59" w:rsidRPr="0084005C" w:rsidRDefault="00CA3A59" w:rsidP="00D754FA">
      <w:pPr>
        <w:numPr>
          <w:ilvl w:val="0"/>
          <w:numId w:val="62"/>
        </w:numPr>
        <w:bidi/>
        <w:spacing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التابع</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الأداء</w:t>
      </w:r>
    </w:p>
    <w:p w14:paraId="72F02B2B" w14:textId="77777777" w:rsidR="00CA3A59" w:rsidRPr="00D7240F" w:rsidRDefault="00CA3A59" w:rsidP="004A5484">
      <w:pPr>
        <w:bidi/>
        <w:spacing w:line="360" w:lineRule="auto"/>
        <w:ind w:hanging="1"/>
        <w:jc w:val="both"/>
        <w:rPr>
          <w:rFonts w:ascii="Sakkal Majalla" w:eastAsia="Calibri" w:hAnsi="Sakkal Majalla" w:cs="Sakkal Majalla"/>
          <w:b/>
          <w:bCs/>
          <w:color w:val="000000" w:themeColor="text1"/>
          <w:sz w:val="32"/>
          <w:szCs w:val="32"/>
        </w:rPr>
      </w:pPr>
      <w:r w:rsidRPr="00D7240F">
        <w:rPr>
          <w:rFonts w:ascii="Sakkal Majalla" w:eastAsia="Calibri" w:hAnsi="Sakkal Majalla" w:cs="Sakkal Majalla"/>
          <w:b/>
          <w:bCs/>
          <w:color w:val="000000" w:themeColor="text1"/>
          <w:sz w:val="32"/>
          <w:szCs w:val="32"/>
          <w:rtl/>
        </w:rPr>
        <w:t>دراسة (العليمات والصمادي، 2019)</w:t>
      </w:r>
    </w:p>
    <w:p w14:paraId="02B4FC26"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هدفت هذه الدراسة إلى التعرف على أثر التخطيط بأبعاده (الجدولة، الموارد، الموازنة، المخاطر) على فاعلية إدارة المشاريع في شركات المقاولات الأردنية، والبالغ عددها 1019 شركة. تكونت عينة الدراسة من 280 مدير مشروع، واعتمدت الدراسة على المنهج الوصفي التحليلي واستخدمت الاستبانة كأداة للدراسة، وتم تحليل البيانات باستخدام برنامج</w:t>
      </w:r>
      <w:r w:rsidRPr="0084005C">
        <w:rPr>
          <w:rFonts w:ascii="Sakkal Majalla" w:eastAsia="Calibri" w:hAnsi="Sakkal Majalla" w:cs="Sakkal Majalla"/>
          <w:color w:val="000000" w:themeColor="text1"/>
          <w:sz w:val="28"/>
          <w:szCs w:val="28"/>
        </w:rPr>
        <w:t xml:space="preserve"> SPSS.</w:t>
      </w:r>
    </w:p>
    <w:p w14:paraId="7439E417"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توصلت النتائج إلى أن مستوى أبعاد التخطيط ككل جاء بمستوى مرتفع، وأن جميع الأبعاد جاءت بمستوى مرتفع على الترتيب: الموازنة، الموارد، الجدولة، المخاطر. كما أشارت النتائج إلى وجود أثر للتخطيط على فاعلية إدارة المشاريع، وأن الجدولة هي البعد ذو الأثر الأكبر. بينت الدراسة أن التخطيط يساعد في تحسين فاعلية إدارة المشاريع من خلال تحديد موارد المشروع بشكل دقيق وتخصيص الموازنات اللازمة وإدارة المخاطر المحتملة</w:t>
      </w:r>
      <w:r w:rsidRPr="0084005C">
        <w:rPr>
          <w:rFonts w:ascii="Sakkal Majalla" w:eastAsia="Calibri" w:hAnsi="Sakkal Majalla" w:cs="Sakkal Majalla"/>
          <w:color w:val="000000" w:themeColor="text1"/>
          <w:sz w:val="28"/>
          <w:szCs w:val="28"/>
        </w:rPr>
        <w:t>.</w:t>
      </w:r>
    </w:p>
    <w:p w14:paraId="6BF03F97" w14:textId="77777777" w:rsidR="00CA3A59"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84005C">
        <w:rPr>
          <w:rFonts w:ascii="Sakkal Majalla" w:eastAsia="Calibri" w:hAnsi="Sakkal Majalla" w:cs="Sakkal Majalla"/>
          <w:color w:val="000000" w:themeColor="text1"/>
          <w:sz w:val="28"/>
          <w:szCs w:val="28"/>
          <w:rtl/>
        </w:rPr>
        <w:t>أوصت الدراسة بضرورة تعزيز أبعاد التخطيط في المشاريع والارتقاء بهذه السلوكيات إلى المستويات العليا المرغوب بها، لما لها من أثر على زيادة فاعلية إدارة المشاريع. أكدت على أهمية تطوير استراتيجيات تخطيط شاملة تتماشى مع طبيعة المشاريع المختلفة وتساعد على تحقيق أهدافها بفعالية. كما دعت إلى توفير التدريب اللازم للمديرين على تطبيق أساليب التخطيط الحديثة بشكل صحيح، مما يسهم في تحسين الأداء المؤسسي وتحقيق النجاح في تنفيذ المشاريع</w:t>
      </w:r>
      <w:r w:rsidRPr="0084005C">
        <w:rPr>
          <w:rFonts w:ascii="Sakkal Majalla" w:eastAsia="Calibri" w:hAnsi="Sakkal Majalla" w:cs="Sakkal Majalla"/>
          <w:color w:val="000000" w:themeColor="text1"/>
          <w:sz w:val="28"/>
          <w:szCs w:val="28"/>
        </w:rPr>
        <w:t>.</w:t>
      </w:r>
    </w:p>
    <w:p w14:paraId="68C5F8ED" w14:textId="77777777" w:rsidR="00D754FA" w:rsidRPr="0084005C" w:rsidRDefault="00D754FA"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p>
    <w:p w14:paraId="7AC470B9" w14:textId="77777777" w:rsidR="00CA3A59" w:rsidRPr="0084005C" w:rsidRDefault="00CA3A59" w:rsidP="004A5484">
      <w:pPr>
        <w:bidi/>
        <w:spacing w:line="360" w:lineRule="auto"/>
        <w:ind w:hanging="1"/>
        <w:jc w:val="both"/>
        <w:rPr>
          <w:rFonts w:ascii="Sakkal Majalla" w:eastAsia="Calibri" w:hAnsi="Sakkal Majalla" w:cs="Sakkal Majalla"/>
          <w:b/>
          <w:bCs/>
          <w:color w:val="000000" w:themeColor="text1"/>
          <w:sz w:val="28"/>
          <w:szCs w:val="28"/>
        </w:rPr>
      </w:pPr>
      <w:r w:rsidRPr="0084005C">
        <w:rPr>
          <w:rFonts w:ascii="Sakkal Majalla" w:eastAsia="Calibri" w:hAnsi="Sakkal Majalla" w:cs="Sakkal Majalla"/>
          <w:b/>
          <w:bCs/>
          <w:color w:val="000000" w:themeColor="text1"/>
          <w:sz w:val="28"/>
          <w:szCs w:val="28"/>
          <w:rtl/>
        </w:rPr>
        <w:lastRenderedPageBreak/>
        <w:t>المتغيرات</w:t>
      </w:r>
      <w:r w:rsidRPr="0084005C">
        <w:rPr>
          <w:rFonts w:ascii="Sakkal Majalla" w:eastAsia="Calibri" w:hAnsi="Sakkal Majalla" w:cs="Sakkal Majalla"/>
          <w:b/>
          <w:bCs/>
          <w:color w:val="000000" w:themeColor="text1"/>
          <w:sz w:val="28"/>
          <w:szCs w:val="28"/>
        </w:rPr>
        <w:t>:</w:t>
      </w:r>
    </w:p>
    <w:p w14:paraId="5D256690" w14:textId="77777777" w:rsidR="00CA3A59" w:rsidRPr="0084005C" w:rsidRDefault="00CA3A59" w:rsidP="00D754FA">
      <w:pPr>
        <w:numPr>
          <w:ilvl w:val="0"/>
          <w:numId w:val="63"/>
        </w:numPr>
        <w:bidi/>
        <w:spacing w:line="360" w:lineRule="auto"/>
        <w:ind w:left="424"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المتغير المستقل</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التخطيط (الجدولة، الموارد، الموازنة، المخاطر)</w:t>
      </w:r>
    </w:p>
    <w:p w14:paraId="7EDC77CD" w14:textId="77777777" w:rsidR="00CA3A59" w:rsidRPr="0084005C" w:rsidRDefault="00CA3A59" w:rsidP="00D754FA">
      <w:pPr>
        <w:numPr>
          <w:ilvl w:val="0"/>
          <w:numId w:val="63"/>
        </w:numPr>
        <w:bidi/>
        <w:spacing w:line="360" w:lineRule="auto"/>
        <w:ind w:left="424" w:hanging="427"/>
        <w:jc w:val="both"/>
        <w:rPr>
          <w:rFonts w:ascii="Sakkal Majalla" w:eastAsia="Calibri" w:hAnsi="Sakkal Majalla" w:cs="Sakkal Majalla"/>
          <w:b/>
          <w:bCs/>
          <w:color w:val="000000" w:themeColor="text1"/>
          <w:sz w:val="28"/>
          <w:szCs w:val="28"/>
        </w:rPr>
      </w:pPr>
      <w:r w:rsidRPr="0084005C">
        <w:rPr>
          <w:rFonts w:ascii="Sakkal Majalla" w:eastAsia="Calibri" w:hAnsi="Sakkal Majalla" w:cs="Sakkal Majalla"/>
          <w:color w:val="000000" w:themeColor="text1"/>
          <w:sz w:val="28"/>
          <w:szCs w:val="28"/>
          <w:rtl/>
        </w:rPr>
        <w:t>المتغير التابع</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فاعلية إدارة المشاريع</w:t>
      </w:r>
    </w:p>
    <w:p w14:paraId="6AECFD57" w14:textId="690E6D85" w:rsidR="00CA3A59" w:rsidRPr="00D7240F" w:rsidRDefault="00D7240F" w:rsidP="004A5484">
      <w:pPr>
        <w:keepNext/>
        <w:keepLines/>
        <w:bidi/>
        <w:spacing w:line="360" w:lineRule="auto"/>
        <w:jc w:val="both"/>
        <w:outlineLvl w:val="1"/>
        <w:rPr>
          <w:rFonts w:ascii="Sakkal Majalla" w:eastAsia="Calibri" w:hAnsi="Sakkal Majalla" w:cs="Sakkal Majalla"/>
          <w:b/>
          <w:bCs/>
          <w:color w:val="000000" w:themeColor="text1"/>
          <w:sz w:val="36"/>
          <w:szCs w:val="36"/>
          <w:rtl/>
        </w:rPr>
      </w:pPr>
      <w:bookmarkStart w:id="40" w:name="_Toc170664301"/>
      <w:bookmarkStart w:id="41" w:name="_Toc171989378"/>
      <w:r w:rsidRPr="00D7240F">
        <w:rPr>
          <w:rFonts w:ascii="Sakkal Majalla" w:eastAsia="Calibri" w:hAnsi="Sakkal Majalla" w:cs="Sakkal Majalla" w:hint="cs"/>
          <w:b/>
          <w:bCs/>
          <w:color w:val="000000" w:themeColor="text1"/>
          <w:sz w:val="36"/>
          <w:szCs w:val="36"/>
          <w:rtl/>
        </w:rPr>
        <w:t xml:space="preserve">6.1 </w:t>
      </w:r>
      <w:r w:rsidR="00CA3A59" w:rsidRPr="00D7240F">
        <w:rPr>
          <w:rFonts w:ascii="Sakkal Majalla" w:eastAsia="Calibri" w:hAnsi="Sakkal Majalla" w:cs="Sakkal Majalla" w:hint="cs"/>
          <w:b/>
          <w:bCs/>
          <w:color w:val="000000" w:themeColor="text1"/>
          <w:sz w:val="36"/>
          <w:szCs w:val="36"/>
          <w:rtl/>
        </w:rPr>
        <w:t>التعقيب على الدراسات السابقة:</w:t>
      </w:r>
      <w:bookmarkEnd w:id="37"/>
      <w:bookmarkEnd w:id="40"/>
      <w:bookmarkEnd w:id="41"/>
    </w:p>
    <w:p w14:paraId="20BFD4D7" w14:textId="77777777" w:rsidR="00CA3A59" w:rsidRPr="0084005C" w:rsidRDefault="00CA3A59" w:rsidP="004A5484">
      <w:pPr>
        <w:bidi/>
        <w:spacing w:line="360" w:lineRule="auto"/>
        <w:ind w:firstLine="720"/>
        <w:jc w:val="both"/>
        <w:rPr>
          <w:rFonts w:ascii="Sakkal Majalla" w:eastAsia="Calibri" w:hAnsi="Sakkal Majalla" w:cs="Sakkal Majalla"/>
          <w:b/>
          <w:bCs/>
          <w:color w:val="000000" w:themeColor="text1"/>
          <w:kern w:val="2"/>
          <w:sz w:val="28"/>
          <w:szCs w:val="28"/>
          <w:lang w:bidi="ar-EG"/>
          <w14:ligatures w14:val="standardContextual"/>
        </w:rPr>
      </w:pPr>
      <w:bookmarkStart w:id="42" w:name="_Toc143200272"/>
      <w:r w:rsidRPr="0084005C">
        <w:rPr>
          <w:rFonts w:ascii="Sakkal Majalla" w:eastAsia="Calibri" w:hAnsi="Sakkal Majalla" w:cs="Sakkal Majalla" w:hint="cs"/>
          <w:b/>
          <w:bCs/>
          <w:color w:val="000000" w:themeColor="text1"/>
          <w:kern w:val="2"/>
          <w:sz w:val="28"/>
          <w:szCs w:val="28"/>
          <w:rtl/>
          <w14:ligatures w14:val="standardContextual"/>
        </w:rPr>
        <w:t>أوجه الشبه بين الدراسة الحالية والدراسات السابقة</w:t>
      </w:r>
    </w:p>
    <w:p w14:paraId="7A54F4AC"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lang w:bidi="ar-EG"/>
          <w14:ligatures w14:val="standardContextual"/>
        </w:rPr>
      </w:pPr>
      <w:r w:rsidRPr="0084005C">
        <w:rPr>
          <w:rFonts w:ascii="Sakkal Majalla" w:eastAsia="Calibri" w:hAnsi="Sakkal Majalla" w:cs="Sakkal Majalla" w:hint="cs"/>
          <w:color w:val="000000" w:themeColor="text1"/>
          <w:kern w:val="2"/>
          <w:sz w:val="28"/>
          <w:szCs w:val="28"/>
          <w:rtl/>
          <w14:ligatures w14:val="standardContextual"/>
        </w:rPr>
        <w:t>تعتمد العديد من الدراسات السابقة، مثل دراسة (الطراونة، 2023) ودراسة (العبيدي، 2022)، على المنهج الوصفي التحليلي لتحليل تأثير التخطيط الاستراتيجي على الأداء المؤسسي. هذا المنهج يسمح بجمع وتحليل البيانات بشكل دقيق، مما يتيح للباحثين استخلاص العلاقات بين المتغيرات المدروسة وتقديم نتائج موثوقة يمكن الاعتماد عليها. تتبنى الدراسة الحالية نفس المنهجية التحليلية، حيث تهدف إلى استكشاف تأثير التخطيط الاستراتيجي على أداء المشروعات الإنشائية في قطاع البنية التحتية في المملكة العربية السعودية. من خلال هذا النهج، يمكن تقديم توصيات عملية تسهم في تحسين الأداء وتعزيز الكفاءة في تنفيذ المشاريع</w:t>
      </w:r>
      <w:r w:rsidRPr="0084005C">
        <w:rPr>
          <w:rFonts w:ascii="Sakkal Majalla" w:eastAsia="Calibri" w:hAnsi="Sakkal Majalla" w:cs="Sakkal Majalla" w:hint="cs"/>
          <w:color w:val="000000" w:themeColor="text1"/>
          <w:kern w:val="2"/>
          <w:sz w:val="28"/>
          <w:szCs w:val="28"/>
          <w:lang w:bidi="ar-EG"/>
          <w14:ligatures w14:val="standardContextual"/>
        </w:rPr>
        <w:t>.</w:t>
      </w:r>
    </w:p>
    <w:p w14:paraId="283B7002"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lang w:bidi="ar-EG"/>
          <w14:ligatures w14:val="standardContextual"/>
        </w:rPr>
      </w:pPr>
      <w:r w:rsidRPr="0084005C">
        <w:rPr>
          <w:rFonts w:ascii="Sakkal Majalla" w:eastAsia="Calibri" w:hAnsi="Sakkal Majalla" w:cs="Sakkal Majalla" w:hint="cs"/>
          <w:color w:val="000000" w:themeColor="text1"/>
          <w:kern w:val="2"/>
          <w:sz w:val="28"/>
          <w:szCs w:val="28"/>
          <w:rtl/>
          <w14:ligatures w14:val="standardContextual"/>
        </w:rPr>
        <w:t>تناولت الدراسات السابقة، مثل دراسات (جبر، 2022) و(بشر وآخرون، 2022)، أبعاد التخطيط الاستراتيجي مثل الرؤية، الرسالة، الأهداف، والتحليل الاستراتيجي. هذه الأبعاد تعد أساسية في أي عملية تخطيط استراتيجي ناجحة، حيث تساعد المؤسسات على تحديد مسارها المستقبلي ووضع استراتيجيات فعالة لتحقيق أهدافها. تعتمد الدراسة الحالية أيضاً على تحليل هذه الأبعاد ضمن إطارها التحليلي، مما يساعد في تقديم صورة شاملة عن تأثير هذه العوامل على الأداء المؤسسي. من خلال التركيز على هذه الأبعاد، يمكن للدراسة الحالية أن تسلط الضوء على كيفية تأثير التخطيط الاستراتيجي على تحسين أداء المشروعات الإنشائية في المملكة</w:t>
      </w:r>
      <w:r w:rsidRPr="0084005C">
        <w:rPr>
          <w:rFonts w:ascii="Sakkal Majalla" w:eastAsia="Calibri" w:hAnsi="Sakkal Majalla" w:cs="Sakkal Majalla" w:hint="cs"/>
          <w:color w:val="000000" w:themeColor="text1"/>
          <w:kern w:val="2"/>
          <w:sz w:val="28"/>
          <w:szCs w:val="28"/>
          <w:lang w:bidi="ar-EG"/>
          <w14:ligatures w14:val="standardContextual"/>
        </w:rPr>
        <w:t>.</w:t>
      </w:r>
    </w:p>
    <w:p w14:paraId="691C5F0A" w14:textId="5AF88F0C"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lang w:bidi="ar-EG"/>
          <w14:ligatures w14:val="standardContextual"/>
        </w:rPr>
      </w:pPr>
      <w:r w:rsidRPr="0084005C">
        <w:rPr>
          <w:rFonts w:ascii="Sakkal Majalla" w:eastAsia="Calibri" w:hAnsi="Sakkal Majalla" w:cs="Sakkal Majalla" w:hint="cs"/>
          <w:color w:val="000000" w:themeColor="text1"/>
          <w:kern w:val="2"/>
          <w:sz w:val="28"/>
          <w:szCs w:val="28"/>
          <w:rtl/>
          <w14:ligatures w14:val="standardContextual"/>
        </w:rPr>
        <w:t xml:space="preserve">كما هو الحال في دراسات مثل (بلال وآخرون، 2023) و(الحاتمي </w:t>
      </w:r>
      <w:proofErr w:type="spellStart"/>
      <w:r w:rsidRPr="0084005C">
        <w:rPr>
          <w:rFonts w:ascii="Sakkal Majalla" w:eastAsia="Calibri" w:hAnsi="Sakkal Majalla" w:cs="Sakkal Majalla" w:hint="cs"/>
          <w:color w:val="000000" w:themeColor="text1"/>
          <w:kern w:val="2"/>
          <w:sz w:val="28"/>
          <w:szCs w:val="28"/>
          <w:rtl/>
          <w14:ligatures w14:val="standardContextual"/>
        </w:rPr>
        <w:t>والربابعة</w:t>
      </w:r>
      <w:proofErr w:type="spellEnd"/>
      <w:r w:rsidRPr="0084005C">
        <w:rPr>
          <w:rFonts w:ascii="Sakkal Majalla" w:eastAsia="Calibri" w:hAnsi="Sakkal Majalla" w:cs="Sakkal Majalla" w:hint="cs"/>
          <w:color w:val="000000" w:themeColor="text1"/>
          <w:kern w:val="2"/>
          <w:sz w:val="28"/>
          <w:szCs w:val="28"/>
          <w:rtl/>
          <w14:ligatures w14:val="standardContextual"/>
        </w:rPr>
        <w:t xml:space="preserve">، 2020)، التي استهدفت عينات من الموظفين في المؤسسات والشركات، تستهدف الدراسة الحالية موظفي ومديري المشاريع </w:t>
      </w:r>
      <w:r w:rsidRPr="0084005C">
        <w:rPr>
          <w:rFonts w:ascii="Sakkal Majalla" w:eastAsia="Calibri" w:hAnsi="Sakkal Majalla" w:cs="Sakkal Majalla" w:hint="cs"/>
          <w:color w:val="000000" w:themeColor="text1"/>
          <w:kern w:val="2"/>
          <w:sz w:val="28"/>
          <w:szCs w:val="28"/>
          <w:rtl/>
          <w14:ligatures w14:val="standardContextual"/>
        </w:rPr>
        <w:lastRenderedPageBreak/>
        <w:t>في قطاع البنية التحتية في المملكة العربية السعودية. يتيح هذا التركيز جمع بيانات دقيقة من الفاعلين الرئيسيين في المشاريع، مما يعزز من دقة التحليل وموثوقية النتائج. من خلال استهداف هذه الفئة من المجتمع، يمكن للدراسة الحالية أن تقدم رؤى واقعية وعملية حول كيفية تطبيق التخطيط الاستراتيجي لتحسين أداء المشروعات في سياق بيئة العمل الفريدة في المملكة</w:t>
      </w:r>
      <w:r w:rsidRPr="0084005C">
        <w:rPr>
          <w:rFonts w:ascii="Sakkal Majalla" w:eastAsia="Calibri" w:hAnsi="Sakkal Majalla" w:cs="Sakkal Majalla" w:hint="cs"/>
          <w:color w:val="000000" w:themeColor="text1"/>
          <w:kern w:val="2"/>
          <w:sz w:val="28"/>
          <w:szCs w:val="28"/>
          <w:lang w:bidi="ar-EG"/>
          <w14:ligatures w14:val="standardContextual"/>
        </w:rPr>
        <w:t>.</w:t>
      </w:r>
    </w:p>
    <w:p w14:paraId="0076E338" w14:textId="77777777" w:rsidR="00CA3A59" w:rsidRPr="0084005C" w:rsidRDefault="00CA3A59" w:rsidP="004A5484">
      <w:pPr>
        <w:bidi/>
        <w:spacing w:line="360" w:lineRule="auto"/>
        <w:ind w:firstLine="720"/>
        <w:jc w:val="both"/>
        <w:rPr>
          <w:rFonts w:ascii="Sakkal Majalla" w:eastAsia="Calibri" w:hAnsi="Sakkal Majalla" w:cs="Sakkal Majalla"/>
          <w:b/>
          <w:bCs/>
          <w:color w:val="000000" w:themeColor="text1"/>
          <w:kern w:val="2"/>
          <w:sz w:val="28"/>
          <w:szCs w:val="28"/>
          <w:lang w:bidi="ar-EG"/>
          <w14:ligatures w14:val="standardContextual"/>
        </w:rPr>
      </w:pPr>
      <w:r w:rsidRPr="0084005C">
        <w:rPr>
          <w:rFonts w:ascii="Sakkal Majalla" w:eastAsia="Calibri" w:hAnsi="Sakkal Majalla" w:cs="Sakkal Majalla" w:hint="cs"/>
          <w:b/>
          <w:bCs/>
          <w:color w:val="000000" w:themeColor="text1"/>
          <w:kern w:val="2"/>
          <w:sz w:val="28"/>
          <w:szCs w:val="28"/>
          <w:rtl/>
          <w14:ligatures w14:val="standardContextual"/>
        </w:rPr>
        <w:t>أوجه الاختلاف بين الدراسة الحالية والدراسات السابقة</w:t>
      </w:r>
    </w:p>
    <w:p w14:paraId="6BF793FD"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lang w:bidi="ar-EG"/>
          <w14:ligatures w14:val="standardContextual"/>
        </w:rPr>
      </w:pPr>
      <w:r w:rsidRPr="0084005C">
        <w:rPr>
          <w:rFonts w:ascii="Sakkal Majalla" w:eastAsia="Calibri" w:hAnsi="Sakkal Majalla" w:cs="Sakkal Majalla" w:hint="cs"/>
          <w:color w:val="000000" w:themeColor="text1"/>
          <w:kern w:val="2"/>
          <w:sz w:val="28"/>
          <w:szCs w:val="28"/>
          <w:rtl/>
          <w14:ligatures w14:val="standardContextual"/>
        </w:rPr>
        <w:t>تركز العديد من الدراسات السابقة مثل (بلال وآخرون، 2023) ودراسة (العبيدي، 2022) على قطاعات مختلفة مثل البنوك والجامعات. على سبيل المثال، دراسة (بلال وآخرون، 2023) تناولت أثر التخطيط الاستراتيجي في إدارة الأزمات في بنك الخرطوم، بينما ركزت دراسة (العبيدي، 2022) على التخطيط الاستراتيجي والتنمية المستدامة في جامعة الموصل. في المقابل، تركز الدراسة الحالية بشكل حصري على قطاع البنية التحتية والمشروعات الإنشائية في المملكة العربية السعودية. يتيح هذا التركيز فهماً أعمق للتحديات والفرص الفريدة التي تواجه هذا القطاع الحيوي، مما يجعل نتائج الدراسة ذات صلة مباشرة بتحسين أداء المشاريع الإنشائية</w:t>
      </w:r>
      <w:r w:rsidRPr="0084005C">
        <w:rPr>
          <w:rFonts w:ascii="Sakkal Majalla" w:eastAsia="Calibri" w:hAnsi="Sakkal Majalla" w:cs="Sakkal Majalla" w:hint="cs"/>
          <w:color w:val="000000" w:themeColor="text1"/>
          <w:kern w:val="2"/>
          <w:sz w:val="28"/>
          <w:szCs w:val="28"/>
          <w:lang w:bidi="ar-EG"/>
          <w14:ligatures w14:val="standardContextual"/>
        </w:rPr>
        <w:t>.</w:t>
      </w:r>
    </w:p>
    <w:p w14:paraId="13F5370B"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lang w:bidi="ar-EG"/>
          <w14:ligatures w14:val="standardContextual"/>
        </w:rPr>
      </w:pPr>
      <w:r w:rsidRPr="0084005C">
        <w:rPr>
          <w:rFonts w:ascii="Sakkal Majalla" w:eastAsia="Calibri" w:hAnsi="Sakkal Majalla" w:cs="Sakkal Majalla" w:hint="cs"/>
          <w:color w:val="000000" w:themeColor="text1"/>
          <w:kern w:val="2"/>
          <w:sz w:val="28"/>
          <w:szCs w:val="28"/>
          <w:rtl/>
          <w14:ligatures w14:val="standardContextual"/>
        </w:rPr>
        <w:t>أجريت معظم الدراسات السابقة في بلدان مختلفة مثل الأردن (الحجازي والحوراني، 2021)، والبحرين (بشر وآخرون، 2022)، وماليزيا</w:t>
      </w:r>
      <w:r w:rsidRPr="0084005C">
        <w:rPr>
          <w:rFonts w:ascii="Sakkal Majalla" w:eastAsia="Calibri" w:hAnsi="Sakkal Majalla" w:cs="Sakkal Majalla" w:hint="cs"/>
          <w:color w:val="000000" w:themeColor="text1"/>
          <w:kern w:val="2"/>
          <w:sz w:val="28"/>
          <w:szCs w:val="28"/>
          <w:lang w:bidi="ar-EG"/>
          <w14:ligatures w14:val="standardContextual"/>
        </w:rPr>
        <w:t xml:space="preserve"> (Mohd Ali </w:t>
      </w:r>
      <w:r w:rsidRPr="0084005C">
        <w:rPr>
          <w:rFonts w:ascii="Sakkal Majalla" w:eastAsia="Calibri" w:hAnsi="Sakkal Majalla" w:cs="Sakkal Majalla" w:hint="cs"/>
          <w:color w:val="000000" w:themeColor="text1"/>
          <w:kern w:val="2"/>
          <w:sz w:val="28"/>
          <w:szCs w:val="28"/>
          <w:rtl/>
          <w14:ligatures w14:val="standardContextual"/>
        </w:rPr>
        <w:t>وآخرون، 2019</w:t>
      </w:r>
      <w:r w:rsidRPr="0084005C">
        <w:rPr>
          <w:rFonts w:ascii="Sakkal Majalla" w:eastAsia="Calibri" w:hAnsi="Sakkal Majalla" w:cs="Sakkal Majalla" w:hint="cs"/>
          <w:color w:val="000000" w:themeColor="text1"/>
          <w:kern w:val="2"/>
          <w:sz w:val="28"/>
          <w:szCs w:val="28"/>
          <w:lang w:bidi="ar-EG"/>
          <w14:ligatures w14:val="standardContextual"/>
        </w:rPr>
        <w:t xml:space="preserve">). </w:t>
      </w:r>
      <w:r w:rsidRPr="0084005C">
        <w:rPr>
          <w:rFonts w:ascii="Sakkal Majalla" w:eastAsia="Calibri" w:hAnsi="Sakkal Majalla" w:cs="Sakkal Majalla" w:hint="cs"/>
          <w:color w:val="000000" w:themeColor="text1"/>
          <w:kern w:val="2"/>
          <w:sz w:val="28"/>
          <w:szCs w:val="28"/>
          <w:rtl/>
          <w14:ligatures w14:val="standardContextual"/>
        </w:rPr>
        <w:t>توفر الدراسة الحالية سياقاً جغرافياً وثقافياً مختلفاً، حيث تركز على المملكة العربية السعودية. بيئة العمل في المملكة العربية السعودية تتميز بخصائص تنظيمية وثقافية خاصة، مما يضيف بعداً جديداً لفهم تأثير التخطيط الاستراتيجي على الأداء المؤسسي. يتيح هذا السياق المختلف اكتشاف تحديات وفرص جديدة قد لا تكون واضحة في البيئات الجغرافية الأخرى</w:t>
      </w:r>
      <w:r w:rsidRPr="0084005C">
        <w:rPr>
          <w:rFonts w:ascii="Sakkal Majalla" w:eastAsia="Calibri" w:hAnsi="Sakkal Majalla" w:cs="Sakkal Majalla" w:hint="cs"/>
          <w:color w:val="000000" w:themeColor="text1"/>
          <w:kern w:val="2"/>
          <w:sz w:val="28"/>
          <w:szCs w:val="28"/>
          <w:lang w:bidi="ar-EG"/>
          <w14:ligatures w14:val="standardContextual"/>
        </w:rPr>
        <w:t>.</w:t>
      </w:r>
    </w:p>
    <w:p w14:paraId="414D4FD4"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lang w:bidi="ar-EG"/>
          <w14:ligatures w14:val="standardContextual"/>
        </w:rPr>
      </w:pPr>
      <w:r w:rsidRPr="0084005C">
        <w:rPr>
          <w:rFonts w:ascii="Sakkal Majalla" w:eastAsia="Calibri" w:hAnsi="Sakkal Majalla" w:cs="Sakkal Majalla" w:hint="cs"/>
          <w:color w:val="000000" w:themeColor="text1"/>
          <w:kern w:val="2"/>
          <w:sz w:val="28"/>
          <w:szCs w:val="28"/>
          <w:rtl/>
          <w14:ligatures w14:val="standardContextual"/>
        </w:rPr>
        <w:t xml:space="preserve">بينما ركزت بعض الدراسات السابقة على جوانب معينة من التخطيط الاستراتيجي دون التعمق في تحليل البيئة الداخلية والخارجية، تركز الدراسة الحالية بشكل مكثف على تحليل التحديات والمخاطر في بيئة المشروعات الإنشائية في المملكة العربية السعودية. تشمل هذه التحديات الجوانب البيئية </w:t>
      </w:r>
      <w:r w:rsidRPr="0084005C">
        <w:rPr>
          <w:rFonts w:ascii="Sakkal Majalla" w:eastAsia="Calibri" w:hAnsi="Sakkal Majalla" w:cs="Sakkal Majalla" w:hint="cs"/>
          <w:color w:val="000000" w:themeColor="text1"/>
          <w:kern w:val="2"/>
          <w:sz w:val="28"/>
          <w:szCs w:val="28"/>
          <w:rtl/>
          <w14:ligatures w14:val="standardContextual"/>
        </w:rPr>
        <w:lastRenderedPageBreak/>
        <w:t>والتنظيمية والثقافية الخاصة بالمملكة، والتي قد تؤثر بشكل كبير على نجاح المشاريع. يتيح هذا التركيز فهماً شاملاً للتحديات الفريدة التي تواجه المشاريع الإنشائية في المملكة وكيفية التعامل معها بفعالية</w:t>
      </w:r>
      <w:r w:rsidRPr="0084005C">
        <w:rPr>
          <w:rFonts w:ascii="Sakkal Majalla" w:eastAsia="Calibri" w:hAnsi="Sakkal Majalla" w:cs="Sakkal Majalla" w:hint="cs"/>
          <w:color w:val="000000" w:themeColor="text1"/>
          <w:kern w:val="2"/>
          <w:sz w:val="28"/>
          <w:szCs w:val="28"/>
          <w:lang w:bidi="ar-EG"/>
          <w14:ligatures w14:val="standardContextual"/>
        </w:rPr>
        <w:t>.</w:t>
      </w:r>
    </w:p>
    <w:p w14:paraId="4DFC3FA6" w14:textId="77777777" w:rsidR="00CA3A59" w:rsidRPr="0084005C" w:rsidRDefault="00CA3A59" w:rsidP="004A5484">
      <w:pPr>
        <w:bidi/>
        <w:spacing w:line="360" w:lineRule="auto"/>
        <w:ind w:firstLine="720"/>
        <w:jc w:val="both"/>
        <w:rPr>
          <w:rFonts w:ascii="Sakkal Majalla" w:eastAsia="Calibri" w:hAnsi="Sakkal Majalla" w:cs="Sakkal Majalla"/>
          <w:b/>
          <w:bCs/>
          <w:color w:val="000000" w:themeColor="text1"/>
          <w:kern w:val="2"/>
          <w:sz w:val="28"/>
          <w:szCs w:val="28"/>
          <w:lang w:bidi="ar-EG"/>
          <w14:ligatures w14:val="standardContextual"/>
        </w:rPr>
      </w:pPr>
      <w:r w:rsidRPr="0084005C">
        <w:rPr>
          <w:rFonts w:ascii="Sakkal Majalla" w:eastAsia="Calibri" w:hAnsi="Sakkal Majalla" w:cs="Sakkal Majalla" w:hint="cs"/>
          <w:b/>
          <w:bCs/>
          <w:color w:val="000000" w:themeColor="text1"/>
          <w:kern w:val="2"/>
          <w:sz w:val="28"/>
          <w:szCs w:val="28"/>
          <w:rtl/>
          <w14:ligatures w14:val="standardContextual"/>
        </w:rPr>
        <w:t>الفجوة البحثية</w:t>
      </w:r>
      <w:r w:rsidRPr="0084005C">
        <w:rPr>
          <w:rFonts w:ascii="Sakkal Majalla" w:eastAsia="Calibri" w:hAnsi="Sakkal Majalla" w:cs="Sakkal Majalla" w:hint="cs"/>
          <w:b/>
          <w:bCs/>
          <w:color w:val="000000" w:themeColor="text1"/>
          <w:kern w:val="2"/>
          <w:sz w:val="28"/>
          <w:szCs w:val="28"/>
          <w:lang w:bidi="ar-EG"/>
          <w14:ligatures w14:val="standardContextual"/>
        </w:rPr>
        <w:t>:</w:t>
      </w:r>
    </w:p>
    <w:p w14:paraId="61228FA8" w14:textId="77777777" w:rsidR="00CA3A59" w:rsidRPr="0084005C" w:rsidRDefault="00CA3A59" w:rsidP="00D754FA">
      <w:pPr>
        <w:bidi/>
        <w:spacing w:before="100" w:beforeAutospacing="1" w:after="100" w:afterAutospacing="1" w:line="360" w:lineRule="auto"/>
        <w:ind w:firstLine="720"/>
        <w:jc w:val="both"/>
        <w:rPr>
          <w:rFonts w:eastAsia="Calibri"/>
          <w:color w:val="000000" w:themeColor="text1"/>
          <w:kern w:val="2"/>
          <w:sz w:val="28"/>
          <w:szCs w:val="28"/>
          <w:lang w:bidi="ar-EG"/>
          <w14:ligatures w14:val="standardContextual"/>
        </w:rPr>
      </w:pPr>
      <w:r w:rsidRPr="0084005C">
        <w:rPr>
          <w:rFonts w:ascii="Sakkal Majalla" w:eastAsia="Calibri" w:hAnsi="Sakkal Majalla" w:cs="Sakkal Majalla" w:hint="cs"/>
          <w:color w:val="000000" w:themeColor="text1"/>
          <w:kern w:val="2"/>
          <w:sz w:val="28"/>
          <w:szCs w:val="28"/>
          <w:rtl/>
          <w14:ligatures w14:val="standardContextual"/>
        </w:rPr>
        <w:t>رغم وجود العديد من الدراسات التي تناولت التخطيط الاستراتيجي وأثره على الأداء في مجالات مختلفة، إلا أن هناك نقصاً واضحاً في الأبحاث التي تركز بشكل محدد على قطاع البنية التحتية في المملكة العربية السعودية. هذا القطاع يتميز بخصائص وتحديات فريدة، مثل البيئة التنظيمية والثقافية الخاصة بالمملكة، والتي تتطلب دراسة متخصصة لفهم كيفية تأثير التخطيط الاستراتيجي على أدائه. تهدف الدراسة الحالية إلى سد هذه الفجوة من خلال تقديم تحليل شامل لدور التخطيط الاستراتيجي في تحسين أداء المشاريع الإنشائية في سياق بيئة المملكة</w:t>
      </w:r>
      <w:r w:rsidRPr="0084005C">
        <w:rPr>
          <w:rFonts w:ascii="Sakkal Majalla" w:eastAsia="Calibri" w:hAnsi="Sakkal Majalla" w:cs="Sakkal Majalla" w:hint="cs"/>
          <w:color w:val="000000" w:themeColor="text1"/>
          <w:kern w:val="2"/>
          <w:sz w:val="28"/>
          <w:szCs w:val="28"/>
          <w:lang w:bidi="ar-EG"/>
          <w14:ligatures w14:val="standardContextual"/>
        </w:rPr>
        <w:t>.</w:t>
      </w:r>
    </w:p>
    <w:p w14:paraId="05EDFD65" w14:textId="786FB285" w:rsidR="00CA3A59" w:rsidRPr="00D7240F" w:rsidRDefault="00D7240F" w:rsidP="004A5484">
      <w:pPr>
        <w:keepNext/>
        <w:keepLines/>
        <w:bidi/>
        <w:spacing w:line="360" w:lineRule="auto"/>
        <w:jc w:val="both"/>
        <w:outlineLvl w:val="1"/>
        <w:rPr>
          <w:rFonts w:ascii="Sakkal Majalla" w:eastAsia="Calibri" w:hAnsi="Sakkal Majalla" w:cs="Sakkal Majalla"/>
          <w:b/>
          <w:bCs/>
          <w:color w:val="000000" w:themeColor="text1"/>
          <w:sz w:val="36"/>
          <w:szCs w:val="36"/>
          <w:rtl/>
        </w:rPr>
      </w:pPr>
      <w:bookmarkStart w:id="43" w:name="_Toc170664302"/>
      <w:bookmarkStart w:id="44" w:name="_Toc171989379"/>
      <w:bookmarkEnd w:id="42"/>
      <w:r w:rsidRPr="00D7240F">
        <w:rPr>
          <w:rFonts w:ascii="Sakkal Majalla" w:eastAsia="Calibri" w:hAnsi="Sakkal Majalla" w:cs="Sakkal Majalla" w:hint="cs"/>
          <w:b/>
          <w:bCs/>
          <w:color w:val="000000" w:themeColor="text1"/>
          <w:sz w:val="36"/>
          <w:szCs w:val="36"/>
          <w:rtl/>
        </w:rPr>
        <w:t xml:space="preserve">7.1 </w:t>
      </w:r>
      <w:r w:rsidR="00CA3A59" w:rsidRPr="00D7240F">
        <w:rPr>
          <w:rFonts w:ascii="Sakkal Majalla" w:eastAsia="Calibri" w:hAnsi="Sakkal Majalla" w:cs="Sakkal Majalla" w:hint="cs"/>
          <w:b/>
          <w:bCs/>
          <w:color w:val="000000" w:themeColor="text1"/>
          <w:sz w:val="36"/>
          <w:szCs w:val="36"/>
          <w:rtl/>
        </w:rPr>
        <w:t>المنطلقات النظرية للدراسة:</w:t>
      </w:r>
      <w:bookmarkEnd w:id="38"/>
      <w:bookmarkEnd w:id="39"/>
      <w:bookmarkEnd w:id="43"/>
      <w:bookmarkEnd w:id="44"/>
    </w:p>
    <w:p w14:paraId="161ECB9C"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bookmarkStart w:id="45" w:name="_Toc169790502"/>
      <w:bookmarkStart w:id="46" w:name="_Toc169790588"/>
      <w:r w:rsidRPr="00D7240F">
        <w:rPr>
          <w:rFonts w:ascii="Sakkal Majalla" w:eastAsia="Calibri" w:hAnsi="Sakkal Majalla" w:cs="Sakkal Majalla"/>
          <w:b/>
          <w:bCs/>
          <w:color w:val="000000" w:themeColor="text1"/>
          <w:sz w:val="28"/>
          <w:szCs w:val="28"/>
          <w:rtl/>
        </w:rPr>
        <w:t xml:space="preserve">التخطيط </w:t>
      </w:r>
      <w:proofErr w:type="gramStart"/>
      <w:r w:rsidRPr="00D7240F">
        <w:rPr>
          <w:rFonts w:ascii="Sakkal Majalla" w:eastAsia="Calibri" w:hAnsi="Sakkal Majalla" w:cs="Sakkal Majalla"/>
          <w:b/>
          <w:bCs/>
          <w:color w:val="000000" w:themeColor="text1"/>
          <w:sz w:val="28"/>
          <w:szCs w:val="28"/>
          <w:rtl/>
        </w:rPr>
        <w:t xml:space="preserve">الاستراتيجي </w:t>
      </w:r>
      <w:r w:rsidRPr="00D7240F">
        <w:rPr>
          <w:rFonts w:ascii="Sakkal Majalla" w:eastAsia="Calibri" w:hAnsi="Sakkal Majalla" w:cs="Sakkal Majalla" w:hint="cs"/>
          <w:b/>
          <w:bCs/>
          <w:color w:val="000000" w:themeColor="text1"/>
          <w:sz w:val="28"/>
          <w:szCs w:val="28"/>
          <w:rtl/>
        </w:rPr>
        <w:t>:</w:t>
      </w:r>
      <w:proofErr w:type="gramEnd"/>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color w:val="000000" w:themeColor="text1"/>
          <w:sz w:val="28"/>
          <w:szCs w:val="28"/>
          <w:rtl/>
        </w:rPr>
        <w:t>هو عملية إدارية تهدف إلى تحديد الأهداف والرؤية المستقبلية للمنظمة، ووضع الاستراتيجيات والخطط اللازمة لتحقيق هذه الأهداف. يشمل التخطيط الاستراتيجي تحليل البيئة الداخلية والخارجية لتحديد نقاط القوة والضعف، الفرص والتهديدات. يهدف إلى تخصيص الموارد بفعالية وتوجيه الأنشطة نحو تحقيق النتائج المرجوة. يشمل أيضًا مراقبة وتقييم الأداء لضمان التكيف مع التغيرات والتحديات. يعد التخطيط الاستراتيجي أساسًا لاتخاذ القرارات المستنيرة وتحقيق الاستدامة والنجاح على المدى الطويل</w:t>
      </w:r>
      <w:r w:rsidRPr="0084005C">
        <w:rPr>
          <w:rFonts w:ascii="Sakkal Majalla" w:eastAsia="Calibri" w:hAnsi="Sakkal Majalla" w:cs="Sakkal Majalla"/>
          <w:color w:val="000000" w:themeColor="text1"/>
          <w:sz w:val="28"/>
          <w:szCs w:val="28"/>
        </w:rPr>
        <w:t>.</w:t>
      </w:r>
    </w:p>
    <w:p w14:paraId="3675D0D3" w14:textId="4E5B5FF9" w:rsidR="00CA3A59" w:rsidRPr="00D7240F" w:rsidRDefault="00D7240F" w:rsidP="00D754FA">
      <w:pPr>
        <w:bidi/>
        <w:spacing w:after="0" w:line="360" w:lineRule="auto"/>
        <w:ind w:left="424" w:hanging="427"/>
        <w:jc w:val="both"/>
        <w:rPr>
          <w:rFonts w:ascii="Sakkal Majalla" w:eastAsia="Calibri" w:hAnsi="Sakkal Majalla" w:cs="Sakkal Majalla"/>
          <w:b/>
          <w:bCs/>
          <w:color w:val="000000" w:themeColor="text1"/>
          <w:sz w:val="28"/>
          <w:szCs w:val="28"/>
        </w:rPr>
      </w:pPr>
      <w:r w:rsidRPr="00D7240F">
        <w:rPr>
          <w:rFonts w:ascii="Sakkal Majalla" w:eastAsia="Calibri" w:hAnsi="Sakkal Majalla" w:cs="Sakkal Majalla" w:hint="cs"/>
          <w:b/>
          <w:bCs/>
          <w:color w:val="000000" w:themeColor="text1"/>
          <w:sz w:val="28"/>
          <w:szCs w:val="28"/>
          <w:rtl/>
        </w:rPr>
        <w:t xml:space="preserve">1- </w:t>
      </w:r>
      <w:r w:rsidR="00CA3A59" w:rsidRPr="00D7240F">
        <w:rPr>
          <w:rFonts w:ascii="Sakkal Majalla" w:eastAsia="Calibri" w:hAnsi="Sakkal Majalla" w:cs="Sakkal Majalla"/>
          <w:b/>
          <w:bCs/>
          <w:color w:val="000000" w:themeColor="text1"/>
          <w:sz w:val="28"/>
          <w:szCs w:val="28"/>
          <w:rtl/>
        </w:rPr>
        <w:t>الرؤية والرسالة</w:t>
      </w:r>
      <w:r w:rsidR="00CA3A59" w:rsidRPr="00D7240F">
        <w:rPr>
          <w:rFonts w:ascii="Sakkal Majalla" w:eastAsia="Calibri" w:hAnsi="Sakkal Majalla" w:cs="Sakkal Majalla"/>
          <w:b/>
          <w:bCs/>
          <w:color w:val="000000" w:themeColor="text1"/>
          <w:sz w:val="28"/>
          <w:szCs w:val="28"/>
        </w:rPr>
        <w:t>:</w:t>
      </w:r>
    </w:p>
    <w:p w14:paraId="60D90E7C" w14:textId="77777777" w:rsidR="00CA3A59" w:rsidRPr="0084005C" w:rsidRDefault="00CA3A59" w:rsidP="00D754FA">
      <w:pPr>
        <w:numPr>
          <w:ilvl w:val="0"/>
          <w:numId w:val="69"/>
        </w:numPr>
        <w:bidi/>
        <w:spacing w:after="0" w:line="360" w:lineRule="auto"/>
        <w:ind w:left="707"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الرؤية</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هي التصور المستقبلي الذي تسعى المنظمة لتحقيقه على المدى الطويل. تعبر الرؤية عن الطموحات والتطلعات وتحدد الاتجاه العام للمنظمة. على سبيل المثال، قد تكون رؤية مشروع بنية تحتية تطوير مدينة ذكية ومستدامة</w:t>
      </w:r>
      <w:r w:rsidRPr="0084005C">
        <w:rPr>
          <w:rFonts w:ascii="Sakkal Majalla" w:eastAsia="Calibri" w:hAnsi="Sakkal Majalla" w:cs="Sakkal Majalla"/>
          <w:color w:val="000000" w:themeColor="text1"/>
          <w:sz w:val="28"/>
          <w:szCs w:val="28"/>
        </w:rPr>
        <w:t>.</w:t>
      </w:r>
    </w:p>
    <w:p w14:paraId="020D911A" w14:textId="77777777" w:rsidR="00CA3A59" w:rsidRPr="0084005C" w:rsidRDefault="00CA3A59" w:rsidP="00D754FA">
      <w:pPr>
        <w:numPr>
          <w:ilvl w:val="0"/>
          <w:numId w:val="69"/>
        </w:numPr>
        <w:bidi/>
        <w:spacing w:after="0" w:line="360" w:lineRule="auto"/>
        <w:ind w:left="707"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lastRenderedPageBreak/>
        <w:t>الرسالة</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هي الغرض الأساسي من وجود المنظمة وتوضح طبيعة الأعمال التي تقوم بها والقيم التي تلتزم بها. تساعد الرسالة في توجيه الأنشطة اليومية وتحديد الأهداف القصيرة والطويلة الأجل</w:t>
      </w:r>
      <w:r w:rsidRPr="0084005C">
        <w:rPr>
          <w:rFonts w:ascii="Sakkal Majalla" w:eastAsia="Calibri" w:hAnsi="Sakkal Majalla" w:cs="Sakkal Majalla"/>
          <w:color w:val="000000" w:themeColor="text1"/>
          <w:sz w:val="28"/>
          <w:szCs w:val="28"/>
        </w:rPr>
        <w:t>.</w:t>
      </w:r>
    </w:p>
    <w:p w14:paraId="5D84550E" w14:textId="39036708" w:rsidR="00CA3A59" w:rsidRPr="00D7240F" w:rsidRDefault="00D7240F" w:rsidP="00D754FA">
      <w:pPr>
        <w:bidi/>
        <w:spacing w:after="0" w:line="360" w:lineRule="auto"/>
        <w:ind w:left="424" w:hanging="427"/>
        <w:jc w:val="both"/>
        <w:rPr>
          <w:rFonts w:ascii="Sakkal Majalla" w:eastAsia="Calibri" w:hAnsi="Sakkal Majalla" w:cs="Sakkal Majalla"/>
          <w:b/>
          <w:bCs/>
          <w:color w:val="000000" w:themeColor="text1"/>
          <w:sz w:val="28"/>
          <w:szCs w:val="28"/>
        </w:rPr>
      </w:pPr>
      <w:r w:rsidRPr="00D7240F">
        <w:rPr>
          <w:rFonts w:ascii="Sakkal Majalla" w:eastAsia="Calibri" w:hAnsi="Sakkal Majalla" w:cs="Sakkal Majalla" w:hint="cs"/>
          <w:b/>
          <w:bCs/>
          <w:color w:val="000000" w:themeColor="text1"/>
          <w:sz w:val="28"/>
          <w:szCs w:val="28"/>
          <w:rtl/>
        </w:rPr>
        <w:t>2</w:t>
      </w:r>
      <w:proofErr w:type="gramStart"/>
      <w:r w:rsidRPr="00D7240F">
        <w:rPr>
          <w:rFonts w:ascii="Sakkal Majalla" w:eastAsia="Calibri" w:hAnsi="Sakkal Majalla" w:cs="Sakkal Majalla" w:hint="cs"/>
          <w:b/>
          <w:bCs/>
          <w:color w:val="000000" w:themeColor="text1"/>
          <w:sz w:val="28"/>
          <w:szCs w:val="28"/>
          <w:rtl/>
        </w:rPr>
        <w:t xml:space="preserve">- </w:t>
      </w:r>
      <w:r w:rsidR="00CA3A59" w:rsidRPr="00D7240F">
        <w:rPr>
          <w:rFonts w:ascii="Sakkal Majalla" w:eastAsia="Calibri" w:hAnsi="Sakkal Majalla" w:cs="Sakkal Majalla"/>
          <w:b/>
          <w:bCs/>
          <w:color w:val="000000" w:themeColor="text1"/>
          <w:sz w:val="28"/>
          <w:szCs w:val="28"/>
        </w:rPr>
        <w:t xml:space="preserve"> </w:t>
      </w:r>
      <w:r w:rsidR="00CA3A59" w:rsidRPr="00D7240F">
        <w:rPr>
          <w:rFonts w:ascii="Sakkal Majalla" w:eastAsia="Calibri" w:hAnsi="Sakkal Majalla" w:cs="Sakkal Majalla"/>
          <w:b/>
          <w:bCs/>
          <w:color w:val="000000" w:themeColor="text1"/>
          <w:sz w:val="28"/>
          <w:szCs w:val="28"/>
          <w:rtl/>
        </w:rPr>
        <w:t>الأهداف</w:t>
      </w:r>
      <w:proofErr w:type="gramEnd"/>
      <w:r w:rsidR="00CA3A59" w:rsidRPr="00D7240F">
        <w:rPr>
          <w:rFonts w:ascii="Sakkal Majalla" w:eastAsia="Calibri" w:hAnsi="Sakkal Majalla" w:cs="Sakkal Majalla"/>
          <w:b/>
          <w:bCs/>
          <w:color w:val="000000" w:themeColor="text1"/>
          <w:sz w:val="28"/>
          <w:szCs w:val="28"/>
        </w:rPr>
        <w:t>:</w:t>
      </w:r>
    </w:p>
    <w:p w14:paraId="38BFE649" w14:textId="77777777" w:rsidR="00CA3A59" w:rsidRPr="0084005C" w:rsidRDefault="00CA3A59" w:rsidP="00D754FA">
      <w:pPr>
        <w:numPr>
          <w:ilvl w:val="0"/>
          <w:numId w:val="70"/>
        </w:numPr>
        <w:bidi/>
        <w:spacing w:after="0" w:line="360" w:lineRule="auto"/>
        <w:ind w:left="707"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الأهداف هي النتائج المحددة التي تسعى المنظمة لتحقيقها في فترة زمنية معينة. يجب أن تكون الأهداف واضحة، قابلة للقياس، وقابلة للتحقيق، وذات صلة، ومحددة بوقت</w:t>
      </w:r>
      <w:r w:rsidRPr="0084005C">
        <w:rPr>
          <w:rFonts w:ascii="Sakkal Majalla" w:eastAsia="Calibri" w:hAnsi="Sakkal Majalla" w:cs="Sakkal Majalla"/>
          <w:color w:val="000000" w:themeColor="text1"/>
          <w:sz w:val="28"/>
          <w:szCs w:val="28"/>
        </w:rPr>
        <w:t xml:space="preserve"> (SMART). </w:t>
      </w:r>
      <w:r w:rsidRPr="0084005C">
        <w:rPr>
          <w:rFonts w:ascii="Sakkal Majalla" w:eastAsia="Calibri" w:hAnsi="Sakkal Majalla" w:cs="Sakkal Majalla"/>
          <w:color w:val="000000" w:themeColor="text1"/>
          <w:sz w:val="28"/>
          <w:szCs w:val="28"/>
          <w:rtl/>
        </w:rPr>
        <w:t>في مشاريع البنية التحتية، قد تشمل الأهداف بناء عدد معين من الكيلومترات من الطرق أو تحسين البنية التحتية للمياه والصرف الصحي في فترة زمنية معينة</w:t>
      </w:r>
      <w:r w:rsidRPr="0084005C">
        <w:rPr>
          <w:rFonts w:ascii="Sakkal Majalla" w:eastAsia="Calibri" w:hAnsi="Sakkal Majalla" w:cs="Sakkal Majalla"/>
          <w:color w:val="000000" w:themeColor="text1"/>
          <w:sz w:val="28"/>
          <w:szCs w:val="28"/>
        </w:rPr>
        <w:t>.</w:t>
      </w:r>
    </w:p>
    <w:p w14:paraId="34F25417" w14:textId="4A3438B7" w:rsidR="00CA3A59" w:rsidRPr="00D7240F" w:rsidRDefault="00D7240F" w:rsidP="004A5484">
      <w:pPr>
        <w:bidi/>
        <w:spacing w:line="360" w:lineRule="auto"/>
        <w:ind w:firstLine="720"/>
        <w:jc w:val="both"/>
        <w:rPr>
          <w:rFonts w:ascii="Sakkal Majalla" w:eastAsia="Calibri" w:hAnsi="Sakkal Majalla" w:cs="Sakkal Majalla"/>
          <w:b/>
          <w:bCs/>
          <w:color w:val="000000" w:themeColor="text1"/>
          <w:sz w:val="28"/>
          <w:szCs w:val="28"/>
        </w:rPr>
      </w:pPr>
      <w:r w:rsidRPr="00D7240F">
        <w:rPr>
          <w:rFonts w:ascii="Sakkal Majalla" w:eastAsia="Calibri" w:hAnsi="Sakkal Majalla" w:cs="Sakkal Majalla" w:hint="cs"/>
          <w:b/>
          <w:bCs/>
          <w:color w:val="000000" w:themeColor="text1"/>
          <w:sz w:val="28"/>
          <w:szCs w:val="28"/>
          <w:rtl/>
        </w:rPr>
        <w:t xml:space="preserve">3- </w:t>
      </w:r>
      <w:r w:rsidR="00CA3A59" w:rsidRPr="00D7240F">
        <w:rPr>
          <w:rFonts w:ascii="Sakkal Majalla" w:eastAsia="Calibri" w:hAnsi="Sakkal Majalla" w:cs="Sakkal Majalla"/>
          <w:b/>
          <w:bCs/>
          <w:color w:val="000000" w:themeColor="text1"/>
          <w:sz w:val="28"/>
          <w:szCs w:val="28"/>
          <w:rtl/>
        </w:rPr>
        <w:t>البيئة الداخلية والخارجية</w:t>
      </w:r>
      <w:r w:rsidR="00CA3A59" w:rsidRPr="00D7240F">
        <w:rPr>
          <w:rFonts w:ascii="Sakkal Majalla" w:eastAsia="Calibri" w:hAnsi="Sakkal Majalla" w:cs="Sakkal Majalla"/>
          <w:b/>
          <w:bCs/>
          <w:color w:val="000000" w:themeColor="text1"/>
          <w:sz w:val="28"/>
          <w:szCs w:val="28"/>
        </w:rPr>
        <w:t>:</w:t>
      </w:r>
    </w:p>
    <w:p w14:paraId="4F90BA77" w14:textId="77777777" w:rsidR="00CA3A59" w:rsidRPr="0084005C" w:rsidRDefault="00CA3A59" w:rsidP="00D754FA">
      <w:pPr>
        <w:numPr>
          <w:ilvl w:val="0"/>
          <w:numId w:val="71"/>
        </w:numPr>
        <w:bidi/>
        <w:spacing w:after="0" w:line="360" w:lineRule="auto"/>
        <w:ind w:left="707"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البيئة الداخلية</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تشمل العوامل الموجودة داخل المنظمة التي يمكن أن تؤثر على قدرتها على تحقيق أهدافها. تشمل هذه العوامل الموارد البشرية، الهيكل التنظيمي، الثقافة التنظيمية، والتكنولوجيا المستخدمة. تحليل البيئة الداخلية يساعد في تحديد نقاط القوة والضعف</w:t>
      </w:r>
      <w:r w:rsidRPr="0084005C">
        <w:rPr>
          <w:rFonts w:ascii="Sakkal Majalla" w:eastAsia="Calibri" w:hAnsi="Sakkal Majalla" w:cs="Sakkal Majalla"/>
          <w:color w:val="000000" w:themeColor="text1"/>
          <w:sz w:val="28"/>
          <w:szCs w:val="28"/>
        </w:rPr>
        <w:t>.</w:t>
      </w:r>
    </w:p>
    <w:p w14:paraId="235D5EED" w14:textId="00CCF91F" w:rsidR="00D7240F" w:rsidRPr="00D754FA" w:rsidRDefault="00CA3A59" w:rsidP="00D754FA">
      <w:pPr>
        <w:numPr>
          <w:ilvl w:val="0"/>
          <w:numId w:val="71"/>
        </w:numPr>
        <w:bidi/>
        <w:spacing w:after="0" w:line="360" w:lineRule="auto"/>
        <w:ind w:left="707"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البيئة الخارجية</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تشمل العوامل الموجودة خارج المنظمة التي يمكن أن تؤثر على قدرتها على تحقيق أهدافها. تشمل هذه العوامل الاقتصادية، السياسية، الاجتماعية، التكنولوجية، البيئية، والقانونية</w:t>
      </w:r>
      <w:r w:rsidRPr="0084005C">
        <w:rPr>
          <w:rFonts w:ascii="Sakkal Majalla" w:eastAsia="Calibri" w:hAnsi="Sakkal Majalla" w:cs="Sakkal Majalla"/>
          <w:color w:val="000000" w:themeColor="text1"/>
          <w:sz w:val="28"/>
          <w:szCs w:val="28"/>
        </w:rPr>
        <w:t xml:space="preserve"> (</w:t>
      </w:r>
      <w:r w:rsidRPr="0084005C">
        <w:rPr>
          <w:rFonts w:ascii="Sakkal Majalla" w:eastAsia="Calibri" w:hAnsi="Sakkal Majalla" w:cs="Sakkal Majalla"/>
          <w:color w:val="000000" w:themeColor="text1"/>
          <w:sz w:val="28"/>
          <w:szCs w:val="28"/>
          <w:rtl/>
        </w:rPr>
        <w:t>تحليل</w:t>
      </w:r>
      <w:r w:rsidRPr="0084005C">
        <w:rPr>
          <w:rFonts w:ascii="Sakkal Majalla" w:eastAsia="Calibri" w:hAnsi="Sakkal Majalla" w:cs="Sakkal Majalla"/>
          <w:color w:val="000000" w:themeColor="text1"/>
          <w:sz w:val="28"/>
          <w:szCs w:val="28"/>
        </w:rPr>
        <w:t xml:space="preserve"> PESTEL). </w:t>
      </w:r>
      <w:r w:rsidRPr="0084005C">
        <w:rPr>
          <w:rFonts w:ascii="Sakkal Majalla" w:eastAsia="Calibri" w:hAnsi="Sakkal Majalla" w:cs="Sakkal Majalla"/>
          <w:color w:val="000000" w:themeColor="text1"/>
          <w:sz w:val="28"/>
          <w:szCs w:val="28"/>
          <w:rtl/>
        </w:rPr>
        <w:t>تحليل البيئة الخارجية يساعد في تحديد الفرص والتهديدات</w:t>
      </w:r>
      <w:r w:rsidRPr="0084005C">
        <w:rPr>
          <w:rFonts w:ascii="Sakkal Majalla" w:eastAsia="Calibri" w:hAnsi="Sakkal Majalla" w:cs="Sakkal Majalla"/>
          <w:color w:val="000000" w:themeColor="text1"/>
          <w:sz w:val="28"/>
          <w:szCs w:val="28"/>
        </w:rPr>
        <w:t>.</w:t>
      </w:r>
    </w:p>
    <w:p w14:paraId="1BC6F9D8" w14:textId="4AE66FF9" w:rsidR="00CA3A59" w:rsidRPr="00D7240F" w:rsidRDefault="00D7240F" w:rsidP="004A5484">
      <w:pPr>
        <w:bidi/>
        <w:spacing w:line="360" w:lineRule="auto"/>
        <w:ind w:firstLine="720"/>
        <w:jc w:val="both"/>
        <w:rPr>
          <w:rFonts w:ascii="Sakkal Majalla" w:eastAsia="Calibri" w:hAnsi="Sakkal Majalla" w:cs="Sakkal Majalla"/>
          <w:b/>
          <w:bCs/>
          <w:color w:val="000000" w:themeColor="text1"/>
          <w:sz w:val="28"/>
          <w:szCs w:val="28"/>
        </w:rPr>
      </w:pPr>
      <w:r w:rsidRPr="00D7240F">
        <w:rPr>
          <w:rFonts w:ascii="Sakkal Majalla" w:eastAsia="Calibri" w:hAnsi="Sakkal Majalla" w:cs="Sakkal Majalla" w:hint="cs"/>
          <w:b/>
          <w:bCs/>
          <w:color w:val="000000" w:themeColor="text1"/>
          <w:sz w:val="28"/>
          <w:szCs w:val="28"/>
          <w:rtl/>
          <w:lang w:bidi="ar-EG"/>
        </w:rPr>
        <w:t xml:space="preserve">4- </w:t>
      </w:r>
      <w:r w:rsidR="00CA3A59" w:rsidRPr="00D7240F">
        <w:rPr>
          <w:rFonts w:ascii="Sakkal Majalla" w:eastAsia="Calibri" w:hAnsi="Sakkal Majalla" w:cs="Sakkal Majalla"/>
          <w:b/>
          <w:bCs/>
          <w:color w:val="000000" w:themeColor="text1"/>
          <w:sz w:val="28"/>
          <w:szCs w:val="28"/>
          <w:rtl/>
        </w:rPr>
        <w:t>تنفيذ الخطة</w:t>
      </w:r>
      <w:r w:rsidR="00CA3A59" w:rsidRPr="00D7240F">
        <w:rPr>
          <w:rFonts w:ascii="Sakkal Majalla" w:eastAsia="Calibri" w:hAnsi="Sakkal Majalla" w:cs="Sakkal Majalla"/>
          <w:b/>
          <w:bCs/>
          <w:color w:val="000000" w:themeColor="text1"/>
          <w:sz w:val="28"/>
          <w:szCs w:val="28"/>
        </w:rPr>
        <w:t>:</w:t>
      </w:r>
    </w:p>
    <w:p w14:paraId="3B6B81DA" w14:textId="77777777" w:rsidR="00CA3A59" w:rsidRPr="0084005C" w:rsidRDefault="00CA3A59" w:rsidP="00D754FA">
      <w:pPr>
        <w:numPr>
          <w:ilvl w:val="0"/>
          <w:numId w:val="72"/>
        </w:numPr>
        <w:bidi/>
        <w:spacing w:line="360" w:lineRule="auto"/>
        <w:ind w:left="707"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تنفيذ الخطة الاستراتيجية يتضمن ترجمة الأهداف والاستراتيجيات إلى إجراءات وأنشطة عملية. يشمل هذا التخصيص الفعال للموارد، وتحديد الجداول الزمنية، وتوزيع المهام والمسؤوليات على الأفراد والفرق. التنفيذ الفعال يتطلب متابعة مستمرة لضمان تحقيق الأهداف وفقًا للجدول الزمني والميزانية المحددين</w:t>
      </w:r>
      <w:r w:rsidRPr="0084005C">
        <w:rPr>
          <w:rFonts w:ascii="Sakkal Majalla" w:eastAsia="Calibri" w:hAnsi="Sakkal Majalla" w:cs="Sakkal Majalla"/>
          <w:color w:val="000000" w:themeColor="text1"/>
          <w:sz w:val="28"/>
          <w:szCs w:val="28"/>
        </w:rPr>
        <w:t>.</w:t>
      </w:r>
    </w:p>
    <w:p w14:paraId="26614C62" w14:textId="3488CAD9" w:rsidR="00CA3A59" w:rsidRPr="00D7240F" w:rsidRDefault="00D7240F" w:rsidP="004A5484">
      <w:pPr>
        <w:bidi/>
        <w:spacing w:line="360" w:lineRule="auto"/>
        <w:ind w:firstLine="720"/>
        <w:jc w:val="both"/>
        <w:rPr>
          <w:rFonts w:ascii="Sakkal Majalla" w:eastAsia="Calibri" w:hAnsi="Sakkal Majalla" w:cs="Sakkal Majalla"/>
          <w:b/>
          <w:bCs/>
          <w:color w:val="000000" w:themeColor="text1"/>
          <w:sz w:val="28"/>
          <w:szCs w:val="28"/>
        </w:rPr>
      </w:pPr>
      <w:r w:rsidRPr="00D7240F">
        <w:rPr>
          <w:rFonts w:ascii="Sakkal Majalla" w:eastAsia="Calibri" w:hAnsi="Sakkal Majalla" w:cs="Sakkal Majalla" w:hint="cs"/>
          <w:b/>
          <w:bCs/>
          <w:color w:val="000000" w:themeColor="text1"/>
          <w:sz w:val="28"/>
          <w:szCs w:val="28"/>
          <w:rtl/>
        </w:rPr>
        <w:t xml:space="preserve">5- </w:t>
      </w:r>
      <w:r w:rsidR="00CA3A59" w:rsidRPr="00D7240F">
        <w:rPr>
          <w:rFonts w:ascii="Sakkal Majalla" w:eastAsia="Calibri" w:hAnsi="Sakkal Majalla" w:cs="Sakkal Majalla"/>
          <w:b/>
          <w:bCs/>
          <w:color w:val="000000" w:themeColor="text1"/>
          <w:sz w:val="28"/>
          <w:szCs w:val="28"/>
          <w:rtl/>
        </w:rPr>
        <w:t>مراجعة وتقويم الخطة</w:t>
      </w:r>
      <w:r w:rsidR="00CA3A59" w:rsidRPr="00D7240F">
        <w:rPr>
          <w:rFonts w:ascii="Sakkal Majalla" w:eastAsia="Calibri" w:hAnsi="Sakkal Majalla" w:cs="Sakkal Majalla"/>
          <w:b/>
          <w:bCs/>
          <w:color w:val="000000" w:themeColor="text1"/>
          <w:sz w:val="28"/>
          <w:szCs w:val="28"/>
        </w:rPr>
        <w:t>:</w:t>
      </w:r>
    </w:p>
    <w:p w14:paraId="7DBC0A50" w14:textId="77777777" w:rsidR="00CA3A59" w:rsidRPr="0084005C" w:rsidRDefault="00CA3A59" w:rsidP="00D754FA">
      <w:pPr>
        <w:numPr>
          <w:ilvl w:val="0"/>
          <w:numId w:val="73"/>
        </w:numPr>
        <w:bidi/>
        <w:spacing w:line="360" w:lineRule="auto"/>
        <w:ind w:left="707" w:hanging="427"/>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 xml:space="preserve">مراجعة وتقويم الخطة الاستراتيجية هو عملية مستمرة تتضمن تقييم مدى تحقيق الأهداف وتحديد الإنجازات والفجوات. يساعد هذا التقييم في إجراء التعديلات اللازمة على الاستراتيجيات </w:t>
      </w:r>
      <w:r w:rsidRPr="0084005C">
        <w:rPr>
          <w:rFonts w:ascii="Sakkal Majalla" w:eastAsia="Calibri" w:hAnsi="Sakkal Majalla" w:cs="Sakkal Majalla"/>
          <w:color w:val="000000" w:themeColor="text1"/>
          <w:sz w:val="28"/>
          <w:szCs w:val="28"/>
          <w:rtl/>
        </w:rPr>
        <w:lastRenderedPageBreak/>
        <w:t>والخطط لضمان تحقيق الأهداف المرجوة. يشمل ذلك استخدام مؤشرات الأداء الرئيسية</w:t>
      </w:r>
      <w:r w:rsidRPr="0084005C">
        <w:rPr>
          <w:rFonts w:ascii="Sakkal Majalla" w:eastAsia="Calibri" w:hAnsi="Sakkal Majalla" w:cs="Sakkal Majalla"/>
          <w:color w:val="000000" w:themeColor="text1"/>
          <w:sz w:val="28"/>
          <w:szCs w:val="28"/>
        </w:rPr>
        <w:t xml:space="preserve"> (KPIs) </w:t>
      </w:r>
      <w:r w:rsidRPr="0084005C">
        <w:rPr>
          <w:rFonts w:ascii="Sakkal Majalla" w:eastAsia="Calibri" w:hAnsi="Sakkal Majalla" w:cs="Sakkal Majalla"/>
          <w:color w:val="000000" w:themeColor="text1"/>
          <w:sz w:val="28"/>
          <w:szCs w:val="28"/>
          <w:rtl/>
        </w:rPr>
        <w:t>وأدوات التقييم المختلفة</w:t>
      </w:r>
      <w:r w:rsidRPr="0084005C">
        <w:rPr>
          <w:rFonts w:ascii="Sakkal Majalla" w:eastAsia="Calibri" w:hAnsi="Sakkal Majalla" w:cs="Sakkal Majalla"/>
          <w:color w:val="000000" w:themeColor="text1"/>
          <w:sz w:val="28"/>
          <w:szCs w:val="28"/>
        </w:rPr>
        <w:t>.</w:t>
      </w:r>
    </w:p>
    <w:p w14:paraId="31E4A08A"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أداء المشروعات الإنشائية</w:t>
      </w:r>
      <w:r w:rsidRPr="0084005C">
        <w:rPr>
          <w:rFonts w:ascii="Sakkal Majalla" w:eastAsia="Calibri" w:hAnsi="Sakkal Majalla" w:cs="Sakkal Majalla"/>
          <w:color w:val="000000" w:themeColor="text1"/>
          <w:sz w:val="28"/>
          <w:szCs w:val="28"/>
        </w:rPr>
        <w:t>:</w:t>
      </w:r>
      <w:r w:rsidRPr="0084005C">
        <w:rPr>
          <w:rFonts w:ascii="Sakkal Majalla" w:eastAsia="Calibri" w:hAnsi="Sakkal Majalla" w:cs="Sakkal Majalla"/>
          <w:color w:val="000000" w:themeColor="text1"/>
          <w:sz w:val="28"/>
          <w:szCs w:val="28"/>
          <w:rtl/>
        </w:rPr>
        <w:t xml:space="preserve"> يشير إلى مدى تحقيق المشروع لأهدافه المحددة بكفاءة وفاعلية ضمن الجدول الزمني والميزانية المقررة. يتضمن الأداء الجيد للمشروعات الإنشائية الالتزام بمعايير الجودة، تحقيق الرضا لدى أصحاب المصلحة، وإكمال المشروع في الوقت المحدد دون تجاوز التكلفة المخططة. يمكن قياس أداء المشروعات الإنشائية من خلال مجموعة من المؤشرات مثل الكفاءة (استخدام الموارد بشكل فعال)، الفاعلية (تحقيق الأهداف المرجوة)، والإنتاجية (معدل إنجاز الأعمال مقارنة بالموارد المستخدمة). يسهم الأداء الجيد في تحسين الاستدامة وزيادة الثقة بين جميع الأطراف المعنية بالمشروع.</w:t>
      </w:r>
    </w:p>
    <w:p w14:paraId="2AEFA32E" w14:textId="5A7987C6" w:rsidR="00CA3A59" w:rsidRPr="00D7240F" w:rsidRDefault="00D7240F" w:rsidP="00D754FA">
      <w:pPr>
        <w:bidi/>
        <w:spacing w:line="360" w:lineRule="auto"/>
        <w:ind w:left="424" w:hanging="427"/>
        <w:jc w:val="both"/>
        <w:rPr>
          <w:rFonts w:ascii="Sakkal Majalla" w:eastAsia="Calibri" w:hAnsi="Sakkal Majalla" w:cs="Sakkal Majalla"/>
          <w:b/>
          <w:bCs/>
          <w:color w:val="000000" w:themeColor="text1"/>
          <w:sz w:val="28"/>
          <w:szCs w:val="28"/>
        </w:rPr>
      </w:pPr>
      <w:r w:rsidRPr="00D7240F">
        <w:rPr>
          <w:rFonts w:ascii="Sakkal Majalla" w:eastAsia="Calibri" w:hAnsi="Sakkal Majalla" w:cs="Sakkal Majalla" w:hint="cs"/>
          <w:b/>
          <w:bCs/>
          <w:color w:val="000000" w:themeColor="text1"/>
          <w:sz w:val="28"/>
          <w:szCs w:val="28"/>
          <w:rtl/>
        </w:rPr>
        <w:t>1</w:t>
      </w:r>
      <w:proofErr w:type="gramStart"/>
      <w:r w:rsidRPr="00D7240F">
        <w:rPr>
          <w:rFonts w:ascii="Sakkal Majalla" w:eastAsia="Calibri" w:hAnsi="Sakkal Majalla" w:cs="Sakkal Majalla" w:hint="cs"/>
          <w:b/>
          <w:bCs/>
          <w:color w:val="000000" w:themeColor="text1"/>
          <w:sz w:val="28"/>
          <w:szCs w:val="28"/>
          <w:rtl/>
        </w:rPr>
        <w:t xml:space="preserve">- </w:t>
      </w:r>
      <w:r w:rsidR="00CA3A59" w:rsidRPr="00D7240F">
        <w:rPr>
          <w:rFonts w:ascii="Sakkal Majalla" w:eastAsia="Calibri" w:hAnsi="Sakkal Majalla" w:cs="Sakkal Majalla"/>
          <w:b/>
          <w:bCs/>
          <w:color w:val="000000" w:themeColor="text1"/>
          <w:sz w:val="28"/>
          <w:szCs w:val="28"/>
        </w:rPr>
        <w:t xml:space="preserve"> </w:t>
      </w:r>
      <w:r w:rsidR="00CA3A59" w:rsidRPr="00D7240F">
        <w:rPr>
          <w:rFonts w:ascii="Sakkal Majalla" w:eastAsia="Calibri" w:hAnsi="Sakkal Majalla" w:cs="Sakkal Majalla"/>
          <w:b/>
          <w:bCs/>
          <w:color w:val="000000" w:themeColor="text1"/>
          <w:sz w:val="28"/>
          <w:szCs w:val="28"/>
          <w:rtl/>
        </w:rPr>
        <w:t>الكفاءة</w:t>
      </w:r>
      <w:proofErr w:type="gramEnd"/>
      <w:r w:rsidR="00CA3A59" w:rsidRPr="00D7240F">
        <w:rPr>
          <w:rFonts w:ascii="Sakkal Majalla" w:eastAsia="Calibri" w:hAnsi="Sakkal Majalla" w:cs="Sakkal Majalla"/>
          <w:b/>
          <w:bCs/>
          <w:color w:val="000000" w:themeColor="text1"/>
          <w:sz w:val="28"/>
          <w:szCs w:val="28"/>
        </w:rPr>
        <w:t>:</w:t>
      </w:r>
    </w:p>
    <w:p w14:paraId="4C660A4C" w14:textId="45BCF84D" w:rsidR="00D7240F" w:rsidRPr="004A5484" w:rsidRDefault="00CA3A59" w:rsidP="00D754FA">
      <w:pPr>
        <w:numPr>
          <w:ilvl w:val="0"/>
          <w:numId w:val="74"/>
        </w:numPr>
        <w:bidi/>
        <w:spacing w:before="100" w:beforeAutospacing="1" w:after="100" w:afterAutospacing="1" w:line="360" w:lineRule="auto"/>
        <w:ind w:left="0" w:firstLine="425"/>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الكفاءة تشير إلى مدى استخدام الموارد المتاحة بطريقة فعالة لتحقيق الأهداف بأقل تكلفة وجهد ممكن. في سياق المشروعات الإنشائية، الكفاءة تعني إتمام الأعمال ضمن الميزانية المحددة واستخدام المواد والوقت بشكل أمثل. تشمل مؤشرات الكفاءة نسبة الإنفاق الفعلي إلى الميزانية المخططة ومدة التنفيذ مقارنة بالجدول الزمني المخطط</w:t>
      </w:r>
      <w:r w:rsidRPr="0084005C">
        <w:rPr>
          <w:rFonts w:ascii="Sakkal Majalla" w:eastAsia="Calibri" w:hAnsi="Sakkal Majalla" w:cs="Sakkal Majalla"/>
          <w:color w:val="000000" w:themeColor="text1"/>
          <w:sz w:val="28"/>
          <w:szCs w:val="28"/>
        </w:rPr>
        <w:t>.</w:t>
      </w:r>
    </w:p>
    <w:p w14:paraId="192ECB61" w14:textId="14745EB1" w:rsidR="00CA3A59" w:rsidRPr="00D7240F" w:rsidRDefault="00D7240F" w:rsidP="00D754FA">
      <w:pPr>
        <w:bidi/>
        <w:spacing w:line="360" w:lineRule="auto"/>
        <w:ind w:left="424" w:hanging="427"/>
        <w:jc w:val="both"/>
        <w:rPr>
          <w:rFonts w:ascii="Sakkal Majalla" w:eastAsia="Calibri" w:hAnsi="Sakkal Majalla" w:cs="Sakkal Majalla"/>
          <w:b/>
          <w:bCs/>
          <w:color w:val="000000" w:themeColor="text1"/>
          <w:sz w:val="28"/>
          <w:szCs w:val="28"/>
        </w:rPr>
      </w:pPr>
      <w:r w:rsidRPr="00D7240F">
        <w:rPr>
          <w:rFonts w:ascii="Sakkal Majalla" w:eastAsia="Calibri" w:hAnsi="Sakkal Majalla" w:cs="Sakkal Majalla" w:hint="cs"/>
          <w:b/>
          <w:bCs/>
          <w:color w:val="000000" w:themeColor="text1"/>
          <w:sz w:val="28"/>
          <w:szCs w:val="28"/>
          <w:rtl/>
        </w:rPr>
        <w:t xml:space="preserve">2- </w:t>
      </w:r>
      <w:r w:rsidR="00CA3A59" w:rsidRPr="00D7240F">
        <w:rPr>
          <w:rFonts w:ascii="Sakkal Majalla" w:eastAsia="Calibri" w:hAnsi="Sakkal Majalla" w:cs="Sakkal Majalla"/>
          <w:b/>
          <w:bCs/>
          <w:color w:val="000000" w:themeColor="text1"/>
          <w:sz w:val="28"/>
          <w:szCs w:val="28"/>
          <w:rtl/>
        </w:rPr>
        <w:t>الفاعلية</w:t>
      </w:r>
      <w:r w:rsidR="00CA3A59" w:rsidRPr="00D7240F">
        <w:rPr>
          <w:rFonts w:ascii="Sakkal Majalla" w:eastAsia="Calibri" w:hAnsi="Sakkal Majalla" w:cs="Sakkal Majalla"/>
          <w:b/>
          <w:bCs/>
          <w:color w:val="000000" w:themeColor="text1"/>
          <w:sz w:val="28"/>
          <w:szCs w:val="28"/>
        </w:rPr>
        <w:t>:</w:t>
      </w:r>
    </w:p>
    <w:p w14:paraId="333CFE7D" w14:textId="77777777" w:rsidR="00CA3A59" w:rsidRDefault="00CA3A59" w:rsidP="00D754FA">
      <w:pPr>
        <w:numPr>
          <w:ilvl w:val="0"/>
          <w:numId w:val="75"/>
        </w:numPr>
        <w:bidi/>
        <w:spacing w:before="100" w:beforeAutospacing="1" w:after="100" w:afterAutospacing="1" w:line="360" w:lineRule="auto"/>
        <w:ind w:left="0" w:firstLine="425"/>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الفاعلية تشير إلى مدى تحقيق المشروع لأهدافه المرجوة والمحددة مسبقًا. في المشاريع الإنشائية، الفاعلية تقاس بمدى تلبية المشروع لمتطلبات الجودة والمعايير المحددة وتحقيق الأهداف النهائية. تشمل مؤشرات الفاعلية مدى رضا أصحاب المصلحة عن النتائج ومدى تحقيق المشروع للأهداف الوظيفية والتشغيلية</w:t>
      </w:r>
      <w:r w:rsidRPr="0084005C">
        <w:rPr>
          <w:rFonts w:ascii="Sakkal Majalla" w:eastAsia="Calibri" w:hAnsi="Sakkal Majalla" w:cs="Sakkal Majalla"/>
          <w:color w:val="000000" w:themeColor="text1"/>
          <w:sz w:val="28"/>
          <w:szCs w:val="28"/>
        </w:rPr>
        <w:t>.</w:t>
      </w:r>
    </w:p>
    <w:p w14:paraId="3CEEA770" w14:textId="77777777" w:rsidR="00D754FA" w:rsidRDefault="00D754FA" w:rsidP="00D754FA">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111379BD" w14:textId="77777777" w:rsidR="00D754FA" w:rsidRPr="0084005C" w:rsidRDefault="00D754FA" w:rsidP="00D754FA">
      <w:pPr>
        <w:bidi/>
        <w:spacing w:before="100" w:beforeAutospacing="1" w:after="100" w:afterAutospacing="1" w:line="360" w:lineRule="auto"/>
        <w:jc w:val="both"/>
        <w:rPr>
          <w:rFonts w:ascii="Sakkal Majalla" w:eastAsia="Calibri" w:hAnsi="Sakkal Majalla" w:cs="Sakkal Majalla"/>
          <w:color w:val="000000" w:themeColor="text1"/>
          <w:sz w:val="28"/>
          <w:szCs w:val="28"/>
        </w:rPr>
      </w:pPr>
    </w:p>
    <w:p w14:paraId="45FBC85E" w14:textId="7A8ABA0F" w:rsidR="00CA3A59" w:rsidRPr="00D7240F" w:rsidRDefault="00D7240F" w:rsidP="00D754FA">
      <w:pPr>
        <w:bidi/>
        <w:spacing w:line="360" w:lineRule="auto"/>
        <w:ind w:left="707" w:hanging="427"/>
        <w:jc w:val="both"/>
        <w:rPr>
          <w:rFonts w:ascii="Sakkal Majalla" w:eastAsia="Calibri" w:hAnsi="Sakkal Majalla" w:cs="Sakkal Majalla"/>
          <w:b/>
          <w:bCs/>
          <w:color w:val="000000" w:themeColor="text1"/>
          <w:sz w:val="28"/>
          <w:szCs w:val="28"/>
        </w:rPr>
      </w:pPr>
      <w:r w:rsidRPr="00D7240F">
        <w:rPr>
          <w:rFonts w:ascii="Sakkal Majalla" w:eastAsia="Calibri" w:hAnsi="Sakkal Majalla" w:cs="Sakkal Majalla" w:hint="cs"/>
          <w:b/>
          <w:bCs/>
          <w:color w:val="000000" w:themeColor="text1"/>
          <w:sz w:val="28"/>
          <w:szCs w:val="28"/>
          <w:rtl/>
        </w:rPr>
        <w:lastRenderedPageBreak/>
        <w:t>3</w:t>
      </w:r>
      <w:proofErr w:type="gramStart"/>
      <w:r w:rsidRPr="00D7240F">
        <w:rPr>
          <w:rFonts w:ascii="Sakkal Majalla" w:eastAsia="Calibri" w:hAnsi="Sakkal Majalla" w:cs="Sakkal Majalla" w:hint="cs"/>
          <w:b/>
          <w:bCs/>
          <w:color w:val="000000" w:themeColor="text1"/>
          <w:sz w:val="28"/>
          <w:szCs w:val="28"/>
          <w:rtl/>
        </w:rPr>
        <w:t xml:space="preserve">- </w:t>
      </w:r>
      <w:r w:rsidR="00CA3A59" w:rsidRPr="00D7240F">
        <w:rPr>
          <w:rFonts w:ascii="Sakkal Majalla" w:eastAsia="Calibri" w:hAnsi="Sakkal Majalla" w:cs="Sakkal Majalla"/>
          <w:b/>
          <w:bCs/>
          <w:color w:val="000000" w:themeColor="text1"/>
          <w:sz w:val="28"/>
          <w:szCs w:val="28"/>
        </w:rPr>
        <w:t xml:space="preserve"> </w:t>
      </w:r>
      <w:r w:rsidR="00CA3A59" w:rsidRPr="00D7240F">
        <w:rPr>
          <w:rFonts w:ascii="Sakkal Majalla" w:eastAsia="Calibri" w:hAnsi="Sakkal Majalla" w:cs="Sakkal Majalla"/>
          <w:b/>
          <w:bCs/>
          <w:color w:val="000000" w:themeColor="text1"/>
          <w:sz w:val="28"/>
          <w:szCs w:val="28"/>
          <w:rtl/>
        </w:rPr>
        <w:t>الإنتاجية</w:t>
      </w:r>
      <w:proofErr w:type="gramEnd"/>
      <w:r w:rsidR="00CA3A59" w:rsidRPr="00D7240F">
        <w:rPr>
          <w:rFonts w:ascii="Sakkal Majalla" w:eastAsia="Calibri" w:hAnsi="Sakkal Majalla" w:cs="Sakkal Majalla"/>
          <w:b/>
          <w:bCs/>
          <w:color w:val="000000" w:themeColor="text1"/>
          <w:sz w:val="28"/>
          <w:szCs w:val="28"/>
        </w:rPr>
        <w:t>:</w:t>
      </w:r>
    </w:p>
    <w:p w14:paraId="67429883" w14:textId="77777777" w:rsidR="00CA3A59" w:rsidRPr="0084005C" w:rsidRDefault="00CA3A59" w:rsidP="00D754FA">
      <w:pPr>
        <w:numPr>
          <w:ilvl w:val="0"/>
          <w:numId w:val="76"/>
        </w:numPr>
        <w:tabs>
          <w:tab w:val="clear" w:pos="720"/>
        </w:tabs>
        <w:bidi/>
        <w:spacing w:before="100" w:beforeAutospacing="1" w:after="100" w:afterAutospacing="1" w:line="360" w:lineRule="auto"/>
        <w:ind w:left="707" w:hanging="426"/>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الإنتاجية تشير إلى كمية العمل المنجز خلال فترة زمنية معينة باستخدام الموارد المتاحة. في المشروعات الإنشائية، الإنتاجية تقاس بمعدل الإنجاز اليومي أو الأسبوعي للعمل مقارنة بالموارد المستهلكة. تشمل مؤشرات الإنتاجية عدد الوحدات الإنشائية المنجزة في فترة زمنية محددة مقارنة بعدد العاملين أو ساعات العمل المستخدمة</w:t>
      </w:r>
      <w:r w:rsidRPr="0084005C">
        <w:rPr>
          <w:rFonts w:ascii="Sakkal Majalla" w:eastAsia="Calibri" w:hAnsi="Sakkal Majalla" w:cs="Sakkal Majalla"/>
          <w:color w:val="000000" w:themeColor="text1"/>
          <w:sz w:val="28"/>
          <w:szCs w:val="28"/>
        </w:rPr>
        <w:t>.</w:t>
      </w:r>
    </w:p>
    <w:p w14:paraId="00E1B5AE" w14:textId="171C91C1" w:rsidR="00CA3A59" w:rsidRPr="00D7240F" w:rsidRDefault="00D7240F" w:rsidP="004A5484">
      <w:pPr>
        <w:keepNext/>
        <w:keepLines/>
        <w:bidi/>
        <w:spacing w:line="360" w:lineRule="auto"/>
        <w:jc w:val="both"/>
        <w:outlineLvl w:val="1"/>
        <w:rPr>
          <w:rFonts w:ascii="Sakkal Majalla" w:eastAsia="Calibri" w:hAnsi="Sakkal Majalla" w:cs="Sakkal Majalla"/>
          <w:b/>
          <w:bCs/>
          <w:color w:val="000000" w:themeColor="text1"/>
          <w:sz w:val="36"/>
          <w:szCs w:val="36"/>
          <w:rtl/>
        </w:rPr>
      </w:pPr>
      <w:bookmarkStart w:id="47" w:name="_Toc170664303"/>
      <w:bookmarkStart w:id="48" w:name="_Toc171989380"/>
      <w:r w:rsidRPr="00D7240F">
        <w:rPr>
          <w:rFonts w:ascii="Sakkal Majalla" w:eastAsia="Calibri" w:hAnsi="Sakkal Majalla" w:cs="Sakkal Majalla" w:hint="cs"/>
          <w:b/>
          <w:bCs/>
          <w:color w:val="000000" w:themeColor="text1"/>
          <w:sz w:val="36"/>
          <w:szCs w:val="36"/>
          <w:rtl/>
        </w:rPr>
        <w:t xml:space="preserve">8.1 </w:t>
      </w:r>
      <w:r w:rsidR="00CA3A59" w:rsidRPr="00D7240F">
        <w:rPr>
          <w:rFonts w:ascii="Sakkal Majalla" w:eastAsia="Calibri" w:hAnsi="Sakkal Majalla" w:cs="Sakkal Majalla" w:hint="cs"/>
          <w:b/>
          <w:bCs/>
          <w:color w:val="000000" w:themeColor="text1"/>
          <w:sz w:val="36"/>
          <w:szCs w:val="36"/>
          <w:rtl/>
        </w:rPr>
        <w:t>المنهجية وطرق البحث:</w:t>
      </w:r>
      <w:bookmarkEnd w:id="45"/>
      <w:bookmarkEnd w:id="46"/>
      <w:bookmarkEnd w:id="47"/>
      <w:bookmarkEnd w:id="48"/>
    </w:p>
    <w:p w14:paraId="6E0390C0" w14:textId="77777777" w:rsidR="00CA3A59" w:rsidRDefault="00CA3A59" w:rsidP="00D754FA">
      <w:pPr>
        <w:bidi/>
        <w:spacing w:before="100" w:beforeAutospacing="1" w:after="100" w:afterAutospacing="1" w:line="360" w:lineRule="auto"/>
        <w:ind w:firstLine="720"/>
        <w:jc w:val="both"/>
        <w:rPr>
          <w:rFonts w:ascii="Sakkal Majalla" w:hAnsi="Sakkal Majalla" w:cs="Sakkal Majalla"/>
          <w:color w:val="000000" w:themeColor="text1"/>
          <w:kern w:val="2"/>
          <w:sz w:val="28"/>
          <w:szCs w:val="28"/>
          <w:rtl/>
          <w14:ligatures w14:val="standardContextual"/>
        </w:rPr>
      </w:pPr>
      <w:r w:rsidRPr="0084005C">
        <w:rPr>
          <w:rFonts w:ascii="Sakkal Majalla" w:eastAsia="Calibri" w:hAnsi="Sakkal Majalla" w:cs="Sakkal Majalla"/>
          <w:color w:val="000000" w:themeColor="text1"/>
          <w:sz w:val="28"/>
          <w:szCs w:val="28"/>
          <w:rtl/>
        </w:rPr>
        <w:t xml:space="preserve">نظرا لطبيعة الدراسة التي تهدف إلى التعرف </w:t>
      </w:r>
      <w:bookmarkStart w:id="49" w:name="_Hlk150215825"/>
      <w:r w:rsidRPr="0084005C">
        <w:rPr>
          <w:rFonts w:ascii="Sakkal Majalla" w:eastAsia="Calibri" w:hAnsi="Sakkal Majalla" w:cs="Sakkal Majalla"/>
          <w:color w:val="000000" w:themeColor="text1"/>
          <w:sz w:val="28"/>
          <w:szCs w:val="28"/>
          <w:rtl/>
        </w:rPr>
        <w:t xml:space="preserve">دور التخطيط الاستراتيجي في أداء المشروعات الإنشائية </w:t>
      </w:r>
      <w:proofErr w:type="spellStart"/>
      <w:r w:rsidRPr="0084005C">
        <w:rPr>
          <w:rFonts w:ascii="Sakkal Majalla" w:eastAsia="Calibri" w:hAnsi="Sakkal Majalla" w:cs="Sakkal Majalla"/>
          <w:color w:val="000000" w:themeColor="text1"/>
          <w:sz w:val="28"/>
          <w:szCs w:val="28"/>
          <w:rtl/>
        </w:rPr>
        <w:t>فى</w:t>
      </w:r>
      <w:proofErr w:type="spellEnd"/>
      <w:r w:rsidRPr="0084005C">
        <w:rPr>
          <w:rFonts w:ascii="Sakkal Majalla" w:eastAsia="Calibri" w:hAnsi="Sakkal Majalla" w:cs="Sakkal Majalla"/>
          <w:color w:val="000000" w:themeColor="text1"/>
          <w:sz w:val="28"/>
          <w:szCs w:val="28"/>
          <w:rtl/>
        </w:rPr>
        <w:t xml:space="preserve"> مشاريع البنية التحتية في المملكة العربية السعودية</w:t>
      </w:r>
      <w:bookmarkEnd w:id="49"/>
      <w:r w:rsidRPr="0084005C">
        <w:rPr>
          <w:rFonts w:ascii="Sakkal Majalla" w:eastAsia="Calibri" w:hAnsi="Sakkal Majalla" w:cs="Sakkal Majalla"/>
          <w:color w:val="000000" w:themeColor="text1"/>
          <w:sz w:val="28"/>
          <w:szCs w:val="28"/>
          <w:rtl/>
        </w:rPr>
        <w:t xml:space="preserve">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 ، كما قام الباحث باستخدام الأساليب الإحصائية لتحويل البيانات من النوعية إلى كمية من خلال البرنامج الإحصائي (</w:t>
      </w:r>
      <w:r w:rsidRPr="0084005C">
        <w:rPr>
          <w:rFonts w:ascii="Sakkal Majalla" w:eastAsia="Calibri" w:hAnsi="Sakkal Majalla" w:cs="Sakkal Majalla"/>
          <w:color w:val="000000" w:themeColor="text1"/>
          <w:sz w:val="28"/>
          <w:szCs w:val="28"/>
        </w:rPr>
        <w:t>SPSS</w:t>
      </w:r>
      <w:r w:rsidRPr="0084005C">
        <w:rPr>
          <w:rFonts w:ascii="Sakkal Majalla" w:eastAsia="Calibri" w:hAnsi="Sakkal Majalla" w:cs="Sakkal Majalla"/>
          <w:color w:val="000000" w:themeColor="text1"/>
          <w:sz w:val="28"/>
          <w:szCs w:val="28"/>
          <w:rtl/>
        </w:rPr>
        <w:t>) ، ويتم وصفها بأنها دراسة تطبيقية جراء قيام الباحث بالحصول على المعلومات من العينة مباشرة.</w:t>
      </w:r>
    </w:p>
    <w:p w14:paraId="19D50CF7" w14:textId="69DEBE2F" w:rsidR="00CA3A59" w:rsidRPr="004436F0" w:rsidRDefault="004436F0" w:rsidP="004A5484">
      <w:pPr>
        <w:keepNext/>
        <w:keepLines/>
        <w:bidi/>
        <w:spacing w:before="240" w:line="360" w:lineRule="auto"/>
        <w:jc w:val="both"/>
        <w:outlineLvl w:val="1"/>
        <w:rPr>
          <w:rFonts w:ascii="Sakkal Majalla" w:eastAsia="Calibri" w:hAnsi="Sakkal Majalla" w:cs="Sakkal Majalla"/>
          <w:b/>
          <w:bCs/>
          <w:color w:val="000000" w:themeColor="text1"/>
          <w:sz w:val="36"/>
          <w:szCs w:val="36"/>
          <w:rtl/>
        </w:rPr>
      </w:pPr>
      <w:bookmarkStart w:id="50" w:name="_Toc169790503"/>
      <w:bookmarkStart w:id="51" w:name="_Toc169790589"/>
      <w:bookmarkStart w:id="52" w:name="_Toc170664304"/>
      <w:bookmarkStart w:id="53" w:name="_Toc171989381"/>
      <w:r w:rsidRPr="004436F0">
        <w:rPr>
          <w:rFonts w:ascii="Sakkal Majalla" w:hAnsi="Sakkal Majalla" w:cs="Sakkal Majalla" w:hint="cs"/>
          <w:b/>
          <w:bCs/>
          <w:color w:val="000000" w:themeColor="text1"/>
          <w:kern w:val="2"/>
          <w:sz w:val="36"/>
          <w:szCs w:val="36"/>
          <w:rtl/>
          <w14:ligatures w14:val="standardContextual"/>
        </w:rPr>
        <w:t xml:space="preserve">9.1 </w:t>
      </w:r>
      <w:r w:rsidR="00CA3A59" w:rsidRPr="004436F0">
        <w:rPr>
          <w:rFonts w:ascii="Sakkal Majalla" w:eastAsia="Calibri" w:hAnsi="Sakkal Majalla" w:cs="Sakkal Majalla" w:hint="cs"/>
          <w:b/>
          <w:bCs/>
          <w:color w:val="000000" w:themeColor="text1"/>
          <w:sz w:val="36"/>
          <w:szCs w:val="36"/>
          <w:rtl/>
        </w:rPr>
        <w:t>مصادر جمع البيانات</w:t>
      </w:r>
      <w:bookmarkEnd w:id="50"/>
      <w:bookmarkEnd w:id="51"/>
      <w:bookmarkEnd w:id="52"/>
      <w:bookmarkEnd w:id="53"/>
      <w:r w:rsidR="00CA3A59" w:rsidRPr="004436F0">
        <w:rPr>
          <w:rFonts w:ascii="Sakkal Majalla" w:eastAsia="Calibri" w:hAnsi="Sakkal Majalla" w:cs="Sakkal Majalla" w:hint="cs"/>
          <w:b/>
          <w:bCs/>
          <w:color w:val="000000" w:themeColor="text1"/>
          <w:sz w:val="36"/>
          <w:szCs w:val="36"/>
          <w:rtl/>
        </w:rPr>
        <w:t xml:space="preserve"> </w:t>
      </w:r>
    </w:p>
    <w:p w14:paraId="1D5F1E73" w14:textId="77777777" w:rsidR="00CA3A59" w:rsidRPr="0084005C" w:rsidRDefault="00CA3A59" w:rsidP="004A5484">
      <w:pPr>
        <w:bidi/>
        <w:spacing w:line="360" w:lineRule="auto"/>
        <w:ind w:firstLine="720"/>
        <w:jc w:val="both"/>
        <w:rPr>
          <w:rFonts w:ascii="Sakkal Majalla" w:hAnsi="Sakkal Majalla" w:cs="Sakkal Majalla"/>
          <w:color w:val="000000" w:themeColor="text1"/>
          <w:kern w:val="2"/>
          <w:szCs w:val="28"/>
          <w:rtl/>
          <w14:ligatures w14:val="standardContextual"/>
        </w:rPr>
      </w:pPr>
      <w:r w:rsidRPr="0084005C">
        <w:rPr>
          <w:rFonts w:ascii="Sakkal Majalla" w:hAnsi="Sakkal Majalla" w:cs="Sakkal Majalla"/>
          <w:color w:val="000000" w:themeColor="text1"/>
          <w:kern w:val="2"/>
          <w:szCs w:val="28"/>
          <w:rtl/>
          <w14:ligatures w14:val="standardContextual"/>
        </w:rPr>
        <w:t>اعتمدت الدراسة على المصادر التالية في جمع البيانات والمعلومات:</w:t>
      </w:r>
    </w:p>
    <w:p w14:paraId="651FD686" w14:textId="77777777" w:rsidR="00CA3A59" w:rsidRPr="0084005C" w:rsidRDefault="00CA3A59" w:rsidP="00D754FA">
      <w:pPr>
        <w:numPr>
          <w:ilvl w:val="0"/>
          <w:numId w:val="50"/>
        </w:numPr>
        <w:bidi/>
        <w:spacing w:line="360" w:lineRule="auto"/>
        <w:ind w:left="424" w:hanging="427"/>
        <w:contextualSpacing/>
        <w:jc w:val="both"/>
        <w:rPr>
          <w:rFonts w:ascii="Sakkal Majalla" w:hAnsi="Sakkal Majalla" w:cs="Sakkal Majalla"/>
          <w:color w:val="000000" w:themeColor="text1"/>
          <w:kern w:val="2"/>
          <w:szCs w:val="28"/>
          <w:rtl/>
          <w14:ligatures w14:val="standardContextual"/>
        </w:rPr>
      </w:pPr>
      <w:r w:rsidRPr="0084005C">
        <w:rPr>
          <w:rFonts w:ascii="Sakkal Majalla" w:hAnsi="Sakkal Majalla" w:cs="Sakkal Majalla"/>
          <w:b/>
          <w:bCs/>
          <w:color w:val="000000" w:themeColor="text1"/>
          <w:kern w:val="2"/>
          <w:szCs w:val="28"/>
          <w:rtl/>
          <w14:ligatures w14:val="standardContextual"/>
        </w:rPr>
        <w:t>المصادر الثانوية</w:t>
      </w:r>
      <w:r w:rsidRPr="0084005C">
        <w:rPr>
          <w:rFonts w:ascii="Sakkal Majalla" w:hAnsi="Sakkal Majalla" w:cs="Sakkal Majalla"/>
          <w:color w:val="000000" w:themeColor="text1"/>
          <w:kern w:val="2"/>
          <w:szCs w:val="28"/>
          <w:rtl/>
          <w14:ligatures w14:val="standardContextua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1175CE17" w14:textId="77777777" w:rsidR="00CA3A59" w:rsidRPr="0084005C" w:rsidRDefault="00CA3A59" w:rsidP="00D754FA">
      <w:pPr>
        <w:numPr>
          <w:ilvl w:val="0"/>
          <w:numId w:val="50"/>
        </w:numPr>
        <w:bidi/>
        <w:spacing w:line="360" w:lineRule="auto"/>
        <w:ind w:left="424" w:hanging="427"/>
        <w:contextualSpacing/>
        <w:jc w:val="both"/>
        <w:rPr>
          <w:rFonts w:ascii="Sakkal Majalla" w:hAnsi="Sakkal Majalla" w:cs="Sakkal Majalla"/>
          <w:color w:val="000000" w:themeColor="text1"/>
          <w:kern w:val="2"/>
          <w:sz w:val="36"/>
          <w:szCs w:val="36"/>
          <w14:ligatures w14:val="standardContextual"/>
        </w:rPr>
      </w:pPr>
      <w:r w:rsidRPr="0084005C">
        <w:rPr>
          <w:rFonts w:ascii="Sakkal Majalla" w:hAnsi="Sakkal Majalla" w:cs="Sakkal Majalla"/>
          <w:b/>
          <w:bCs/>
          <w:color w:val="000000" w:themeColor="text1"/>
          <w:kern w:val="2"/>
          <w:szCs w:val="28"/>
          <w:rtl/>
          <w14:ligatures w14:val="standardContextual"/>
        </w:rPr>
        <w:lastRenderedPageBreak/>
        <w:t>المصادر الأولية</w:t>
      </w:r>
      <w:r w:rsidRPr="0084005C">
        <w:rPr>
          <w:rFonts w:ascii="Sakkal Majalla" w:hAnsi="Sakkal Majalla" w:cs="Sakkal Majalla"/>
          <w:color w:val="000000" w:themeColor="text1"/>
          <w:kern w:val="2"/>
          <w:szCs w:val="28"/>
          <w:rtl/>
          <w14:ligatures w14:val="standardContextual"/>
        </w:rPr>
        <w:t xml:space="preserve">: قام الباحث بإعداد استبانة كأداة رئيسية لجمع البيانات مباشرة من أفراد العينة، حيث تكونت من عدد من الفقرات بهدف التعرف على أثر دور التخطيط الاستراتيجي في أداء المشروعات الإنشائية </w:t>
      </w:r>
      <w:proofErr w:type="spellStart"/>
      <w:r w:rsidRPr="0084005C">
        <w:rPr>
          <w:rFonts w:ascii="Sakkal Majalla" w:hAnsi="Sakkal Majalla" w:cs="Sakkal Majalla"/>
          <w:color w:val="000000" w:themeColor="text1"/>
          <w:kern w:val="2"/>
          <w:szCs w:val="28"/>
          <w:rtl/>
          <w14:ligatures w14:val="standardContextual"/>
        </w:rPr>
        <w:t>فى</w:t>
      </w:r>
      <w:proofErr w:type="spellEnd"/>
      <w:r w:rsidRPr="0084005C">
        <w:rPr>
          <w:rFonts w:ascii="Sakkal Majalla" w:hAnsi="Sakkal Majalla" w:cs="Sakkal Majalla"/>
          <w:color w:val="000000" w:themeColor="text1"/>
          <w:kern w:val="2"/>
          <w:szCs w:val="28"/>
          <w:rtl/>
          <w14:ligatures w14:val="standardContextual"/>
        </w:rPr>
        <w:t xml:space="preserve"> مشاريع البنية التحتية في المملكة العربية السعودية.</w:t>
      </w:r>
    </w:p>
    <w:p w14:paraId="6F70020C" w14:textId="687479A3" w:rsidR="00CA3A59" w:rsidRPr="004436F0" w:rsidRDefault="004436F0" w:rsidP="004A5484">
      <w:pPr>
        <w:keepNext/>
        <w:keepLines/>
        <w:bidi/>
        <w:spacing w:line="360" w:lineRule="auto"/>
        <w:jc w:val="both"/>
        <w:outlineLvl w:val="1"/>
        <w:rPr>
          <w:rFonts w:ascii="Sakkal Majalla" w:eastAsia="Calibri" w:hAnsi="Sakkal Majalla" w:cs="Sakkal Majalla"/>
          <w:b/>
          <w:bCs/>
          <w:color w:val="000000" w:themeColor="text1"/>
          <w:sz w:val="36"/>
          <w:szCs w:val="36"/>
          <w:rtl/>
        </w:rPr>
      </w:pPr>
      <w:bookmarkStart w:id="54" w:name="_Toc169790504"/>
      <w:bookmarkStart w:id="55" w:name="_Toc169790590"/>
      <w:bookmarkStart w:id="56" w:name="_Toc170664305"/>
      <w:bookmarkStart w:id="57" w:name="_Toc171989382"/>
      <w:r w:rsidRPr="004436F0">
        <w:rPr>
          <w:rFonts w:ascii="Sakkal Majalla" w:eastAsia="Calibri" w:hAnsi="Sakkal Majalla" w:cs="Sakkal Majalla" w:hint="cs"/>
          <w:b/>
          <w:bCs/>
          <w:color w:val="000000" w:themeColor="text1"/>
          <w:sz w:val="36"/>
          <w:szCs w:val="36"/>
          <w:rtl/>
        </w:rPr>
        <w:t xml:space="preserve">10.1 </w:t>
      </w:r>
      <w:r w:rsidR="00CA3A59" w:rsidRPr="004436F0">
        <w:rPr>
          <w:rFonts w:ascii="Sakkal Majalla" w:eastAsia="Calibri" w:hAnsi="Sakkal Majalla" w:cs="Sakkal Majalla" w:hint="cs"/>
          <w:b/>
          <w:bCs/>
          <w:color w:val="000000" w:themeColor="text1"/>
          <w:sz w:val="36"/>
          <w:szCs w:val="36"/>
          <w:rtl/>
        </w:rPr>
        <w:t xml:space="preserve">أدوات </w:t>
      </w:r>
      <w:proofErr w:type="gramStart"/>
      <w:r w:rsidR="00CA3A59" w:rsidRPr="004436F0">
        <w:rPr>
          <w:rFonts w:ascii="Sakkal Majalla" w:eastAsia="Calibri" w:hAnsi="Sakkal Majalla" w:cs="Sakkal Majalla" w:hint="cs"/>
          <w:b/>
          <w:bCs/>
          <w:color w:val="000000" w:themeColor="text1"/>
          <w:sz w:val="36"/>
          <w:szCs w:val="36"/>
          <w:rtl/>
        </w:rPr>
        <w:t>الدراسة :</w:t>
      </w:r>
      <w:bookmarkEnd w:id="54"/>
      <w:bookmarkEnd w:id="55"/>
      <w:bookmarkEnd w:id="56"/>
      <w:bookmarkEnd w:id="57"/>
      <w:proofErr w:type="gramEnd"/>
    </w:p>
    <w:p w14:paraId="370B8151"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bookmarkStart w:id="58" w:name="_Toc169790505"/>
      <w:bookmarkStart w:id="59" w:name="_Toc169790591"/>
      <w:r w:rsidRPr="0084005C">
        <w:rPr>
          <w:rFonts w:ascii="Sakkal Majalla" w:eastAsia="Calibri" w:hAnsi="Sakkal Majalla" w:cs="Sakkal Majalla" w:hint="cs"/>
          <w:color w:val="000000" w:themeColor="text1"/>
          <w:sz w:val="28"/>
          <w:szCs w:val="28"/>
          <w:rtl/>
        </w:rPr>
        <w:t xml:space="preserve">سيتم </w:t>
      </w:r>
      <w:r w:rsidRPr="0084005C">
        <w:rPr>
          <w:rFonts w:ascii="Sakkal Majalla" w:eastAsia="Calibri" w:hAnsi="Sakkal Majalla" w:cs="Sakkal Majalla"/>
          <w:color w:val="000000" w:themeColor="text1"/>
          <w:sz w:val="28"/>
          <w:szCs w:val="28"/>
          <w:rtl/>
        </w:rPr>
        <w:t>العمل على الاستبانة للتناسب مع متغيرات</w:t>
      </w:r>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color w:val="000000" w:themeColor="text1"/>
          <w:sz w:val="28"/>
          <w:szCs w:val="28"/>
          <w:rtl/>
        </w:rPr>
        <w:t>الدراسة من خلال الاطلاع على الدراسات السابقة المتعلقة بموضوع الدراسة، حيث تكونت من قسمين</w:t>
      </w:r>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color w:val="000000" w:themeColor="text1"/>
          <w:sz w:val="28"/>
          <w:szCs w:val="28"/>
          <w:rtl/>
        </w:rPr>
        <w:t>رئيسين هما:</w:t>
      </w:r>
    </w:p>
    <w:p w14:paraId="4F6CDD1D" w14:textId="77777777" w:rsidR="00CA3A59" w:rsidRPr="0084005C" w:rsidRDefault="00CA3A59" w:rsidP="00D754FA">
      <w:pPr>
        <w:numPr>
          <w:ilvl w:val="0"/>
          <w:numId w:val="2"/>
        </w:numPr>
        <w:bidi/>
        <w:spacing w:line="360" w:lineRule="auto"/>
        <w:ind w:left="424" w:hanging="427"/>
        <w:contextualSpacing/>
        <w:jc w:val="both"/>
        <w:rPr>
          <w:rFonts w:ascii="Sakkal Majalla" w:eastAsia="Calibri" w:hAnsi="Sakkal Majalla" w:cs="Sakkal Majalla"/>
          <w:color w:val="000000" w:themeColor="text1"/>
          <w:sz w:val="28"/>
          <w:szCs w:val="28"/>
          <w:rtl/>
        </w:rPr>
      </w:pPr>
      <w:r w:rsidRPr="0084005C">
        <w:rPr>
          <w:rFonts w:ascii="Sakkal Majalla" w:eastAsia="Calibri" w:hAnsi="Sakkal Majalla" w:cs="Sakkal Majalla"/>
          <w:b/>
          <w:bCs/>
          <w:color w:val="000000" w:themeColor="text1"/>
          <w:sz w:val="28"/>
          <w:szCs w:val="28"/>
          <w:rtl/>
        </w:rPr>
        <w:t>القسم الأول:</w:t>
      </w:r>
      <w:r w:rsidRPr="0084005C">
        <w:rPr>
          <w:rFonts w:ascii="Sakkal Majalla" w:eastAsia="Calibri" w:hAnsi="Sakkal Majalla" w:cs="Sakkal Majalla"/>
          <w:color w:val="000000" w:themeColor="text1"/>
          <w:sz w:val="28"/>
          <w:szCs w:val="28"/>
          <w:rtl/>
        </w:rPr>
        <w:t xml:space="preserve"> وهو الجزء الخاص بالمتغيرات الديمغرافية لأفراد عينة </w:t>
      </w:r>
      <w:proofErr w:type="gramStart"/>
      <w:r w:rsidRPr="0084005C">
        <w:rPr>
          <w:rFonts w:ascii="Sakkal Majalla" w:eastAsia="Calibri" w:hAnsi="Sakkal Majalla" w:cs="Sakkal Majalla"/>
          <w:color w:val="000000" w:themeColor="text1"/>
          <w:sz w:val="28"/>
          <w:szCs w:val="28"/>
          <w:rtl/>
        </w:rPr>
        <w:t>الدراسة ،</w:t>
      </w:r>
      <w:proofErr w:type="gramEnd"/>
      <w:r w:rsidRPr="0084005C">
        <w:rPr>
          <w:rFonts w:ascii="Sakkal Majalla" w:eastAsia="Calibri" w:hAnsi="Sakkal Majalla" w:cs="Sakkal Majalla"/>
          <w:color w:val="000000" w:themeColor="text1"/>
          <w:sz w:val="28"/>
          <w:szCs w:val="28"/>
          <w:rtl/>
        </w:rPr>
        <w:t xml:space="preserve"> والمتمثلة بـ: النوع الاجتماعي، والعمر،</w:t>
      </w:r>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color w:val="000000" w:themeColor="text1"/>
          <w:sz w:val="28"/>
          <w:szCs w:val="28"/>
          <w:rtl/>
        </w:rPr>
        <w:t>والمؤهل العلمي، والوضع المهني</w:t>
      </w:r>
      <w:r w:rsidRPr="0084005C">
        <w:rPr>
          <w:rFonts w:ascii="Sakkal Majalla" w:eastAsia="Calibri" w:hAnsi="Sakkal Majalla" w:cs="Sakkal Majalla" w:hint="cs"/>
          <w:color w:val="000000" w:themeColor="text1"/>
          <w:sz w:val="28"/>
          <w:szCs w:val="28"/>
          <w:rtl/>
        </w:rPr>
        <w:t>.</w:t>
      </w:r>
      <w:r w:rsidRPr="0084005C">
        <w:rPr>
          <w:rFonts w:ascii="Sakkal Majalla" w:eastAsia="Calibri" w:hAnsi="Sakkal Majalla" w:cs="Sakkal Majalla"/>
          <w:color w:val="000000" w:themeColor="text1"/>
          <w:sz w:val="28"/>
          <w:szCs w:val="28"/>
          <w:rtl/>
        </w:rPr>
        <w:t>.</w:t>
      </w:r>
    </w:p>
    <w:p w14:paraId="1E6B6F77" w14:textId="77777777" w:rsidR="00CA3A59" w:rsidRPr="0084005C" w:rsidRDefault="00CA3A59" w:rsidP="00D754FA">
      <w:pPr>
        <w:numPr>
          <w:ilvl w:val="0"/>
          <w:numId w:val="2"/>
        </w:numPr>
        <w:bidi/>
        <w:spacing w:line="360" w:lineRule="auto"/>
        <w:ind w:left="424" w:hanging="427"/>
        <w:contextualSpacing/>
        <w:jc w:val="both"/>
        <w:rPr>
          <w:rFonts w:ascii="Sakkal Majalla" w:eastAsia="Calibri" w:hAnsi="Sakkal Majalla" w:cs="Sakkal Majalla"/>
          <w:color w:val="000000" w:themeColor="text1"/>
          <w:sz w:val="28"/>
          <w:szCs w:val="28"/>
          <w:rtl/>
        </w:rPr>
      </w:pPr>
      <w:r w:rsidRPr="0084005C">
        <w:rPr>
          <w:rFonts w:ascii="Sakkal Majalla" w:eastAsia="Calibri" w:hAnsi="Sakkal Majalla" w:cs="Sakkal Majalla"/>
          <w:b/>
          <w:bCs/>
          <w:color w:val="000000" w:themeColor="text1"/>
          <w:sz w:val="28"/>
          <w:szCs w:val="28"/>
          <w:rtl/>
        </w:rPr>
        <w:t xml:space="preserve">القسم </w:t>
      </w:r>
      <w:r w:rsidRPr="0084005C">
        <w:rPr>
          <w:rFonts w:ascii="Sakkal Majalla" w:eastAsia="Calibri" w:hAnsi="Sakkal Majalla" w:cs="Sakkal Majalla" w:hint="cs"/>
          <w:b/>
          <w:bCs/>
          <w:color w:val="000000" w:themeColor="text1"/>
          <w:sz w:val="28"/>
          <w:szCs w:val="28"/>
          <w:rtl/>
        </w:rPr>
        <w:t>الثاني</w:t>
      </w:r>
      <w:r w:rsidRPr="0084005C">
        <w:rPr>
          <w:rFonts w:ascii="Sakkal Majalla" w:eastAsia="Calibri" w:hAnsi="Sakkal Majalla" w:cs="Sakkal Majalla" w:hint="cs"/>
          <w:color w:val="000000" w:themeColor="text1"/>
          <w:sz w:val="28"/>
          <w:szCs w:val="28"/>
          <w:rtl/>
        </w:rPr>
        <w:t>: اشتم</w:t>
      </w:r>
      <w:r w:rsidRPr="0084005C">
        <w:rPr>
          <w:rFonts w:ascii="Sakkal Majalla" w:eastAsia="Calibri" w:hAnsi="Sakkal Majalla" w:cs="Sakkal Majalla" w:hint="eastAsia"/>
          <w:color w:val="000000" w:themeColor="text1"/>
          <w:sz w:val="28"/>
          <w:szCs w:val="28"/>
          <w:rtl/>
        </w:rPr>
        <w:t>ل</w:t>
      </w:r>
      <w:r w:rsidRPr="0084005C">
        <w:rPr>
          <w:rFonts w:ascii="Sakkal Majalla" w:eastAsia="Calibri" w:hAnsi="Sakkal Majalla" w:cs="Sakkal Majalla"/>
          <w:color w:val="000000" w:themeColor="text1"/>
          <w:sz w:val="28"/>
          <w:szCs w:val="28"/>
          <w:rtl/>
        </w:rPr>
        <w:t xml:space="preserve"> القسم الثاني على الفقرات والأبعاد التي تقيس متغيرات الدراسة المستقل</w:t>
      </w:r>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color w:val="000000" w:themeColor="text1"/>
          <w:sz w:val="28"/>
          <w:szCs w:val="28"/>
          <w:rtl/>
        </w:rPr>
        <w:t>والتابع كالآتي:</w:t>
      </w:r>
    </w:p>
    <w:p w14:paraId="1A9FD81D"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84005C">
        <w:rPr>
          <w:rFonts w:ascii="Sakkal Majalla" w:eastAsia="Calibri" w:hAnsi="Sakkal Majalla" w:cs="Sakkal Majalla"/>
          <w:color w:val="000000" w:themeColor="text1"/>
          <w:sz w:val="28"/>
          <w:szCs w:val="28"/>
          <w:rtl/>
        </w:rPr>
        <w:t>أولاً: الجزء المتعلق بالمتغير المستقل (</w:t>
      </w:r>
      <w:r w:rsidRPr="0084005C">
        <w:rPr>
          <w:rFonts w:ascii="Sakkal Majalla" w:eastAsia="Calibri" w:hAnsi="Sakkal Majalla" w:cs="Sakkal Majalla" w:hint="cs"/>
          <w:color w:val="000000" w:themeColor="text1"/>
          <w:sz w:val="28"/>
          <w:szCs w:val="28"/>
          <w:rtl/>
        </w:rPr>
        <w:t xml:space="preserve">التخطيط الاستراتيجي) بأبعاده </w:t>
      </w:r>
      <w:r w:rsidRPr="0084005C">
        <w:rPr>
          <w:rFonts w:ascii="Sakkal Majalla" w:eastAsia="Calibri" w:hAnsi="Sakkal Majalla" w:cs="Sakkal Majalla"/>
          <w:color w:val="000000" w:themeColor="text1"/>
          <w:sz w:val="28"/>
          <w:szCs w:val="28"/>
          <w:rtl/>
        </w:rPr>
        <w:t xml:space="preserve">  موزعة</w:t>
      </w:r>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color w:val="000000" w:themeColor="text1"/>
          <w:sz w:val="28"/>
          <w:szCs w:val="28"/>
          <w:rtl/>
        </w:rPr>
        <w:t>على (</w:t>
      </w:r>
      <w:proofErr w:type="gramStart"/>
      <w:r w:rsidRPr="0084005C">
        <w:rPr>
          <w:rFonts w:ascii="Sakkal Majalla" w:eastAsia="Calibri" w:hAnsi="Sakkal Majalla" w:cs="Sakkal Majalla" w:hint="cs"/>
          <w:color w:val="000000" w:themeColor="text1"/>
          <w:sz w:val="28"/>
          <w:szCs w:val="28"/>
          <w:rtl/>
        </w:rPr>
        <w:t>4</w:t>
      </w:r>
      <w:r w:rsidRPr="0084005C">
        <w:rPr>
          <w:rFonts w:ascii="Sakkal Majalla" w:eastAsia="Calibri" w:hAnsi="Sakkal Majalla" w:cs="Sakkal Majalla"/>
          <w:color w:val="000000" w:themeColor="text1"/>
          <w:sz w:val="28"/>
          <w:szCs w:val="28"/>
          <w:rtl/>
        </w:rPr>
        <w:t xml:space="preserve"> )</w:t>
      </w:r>
      <w:proofErr w:type="gramEnd"/>
      <w:r w:rsidRPr="0084005C">
        <w:rPr>
          <w:rFonts w:ascii="Sakkal Majalla" w:eastAsia="Calibri" w:hAnsi="Sakkal Majalla" w:cs="Sakkal Majalla"/>
          <w:color w:val="000000" w:themeColor="text1"/>
          <w:sz w:val="28"/>
          <w:szCs w:val="28"/>
          <w:rtl/>
        </w:rPr>
        <w:t xml:space="preserve"> أبعاد رئيسة ذات صلة بموضوع الدراسة وهي كالآتي:</w:t>
      </w:r>
      <w:r w:rsidRPr="0084005C">
        <w:rPr>
          <w:rFonts w:ascii="Sakkal Majalla" w:eastAsiaTheme="majorEastAsia" w:hAnsi="Sakkal Majalla" w:cs="Sakkal Majalla"/>
          <w:color w:val="000000" w:themeColor="text1"/>
          <w:szCs w:val="28"/>
          <w:rtl/>
        </w:rPr>
        <w:t xml:space="preserve"> </w:t>
      </w:r>
      <w:r w:rsidRPr="0084005C">
        <w:rPr>
          <w:rFonts w:ascii="Sakkal Majalla" w:eastAsiaTheme="majorEastAsia" w:hAnsi="Sakkal Majalla" w:cs="Sakkal Majalla" w:hint="cs"/>
          <w:color w:val="000000" w:themeColor="text1"/>
          <w:szCs w:val="28"/>
          <w:rtl/>
        </w:rPr>
        <w:t>(</w:t>
      </w:r>
      <w:r w:rsidRPr="0084005C">
        <w:rPr>
          <w:rFonts w:ascii="Sakkal Majalla" w:eastAsia="Calibri" w:hAnsi="Sakkal Majalla" w:cs="Sakkal Majalla"/>
          <w:color w:val="000000" w:themeColor="text1"/>
          <w:sz w:val="28"/>
          <w:szCs w:val="28"/>
          <w:rtl/>
        </w:rPr>
        <w:t>الرؤية والرسالة، الأهداف، البيئة الداخلية والخارجية، تنفيذ الخطة، مراجعة وتقويم الخطة</w:t>
      </w:r>
      <w:r w:rsidRPr="0084005C">
        <w:rPr>
          <w:rFonts w:ascii="Sakkal Majalla" w:eastAsia="Calibri" w:hAnsi="Sakkal Majalla" w:cs="Sakkal Majalla" w:hint="cs"/>
          <w:color w:val="000000" w:themeColor="text1"/>
          <w:sz w:val="28"/>
          <w:szCs w:val="28"/>
          <w:rtl/>
        </w:rPr>
        <w:t>)</w:t>
      </w:r>
    </w:p>
    <w:p w14:paraId="013286A3" w14:textId="5C0E755C"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84005C">
        <w:rPr>
          <w:rFonts w:ascii="Sakkal Majalla" w:eastAsia="Calibri" w:hAnsi="Sakkal Majalla" w:cs="Sakkal Majalla"/>
          <w:color w:val="000000" w:themeColor="text1"/>
          <w:sz w:val="28"/>
          <w:szCs w:val="28"/>
          <w:rtl/>
        </w:rPr>
        <w:t>ثانياً: الجزء الثاني يتعلق بالمتغير التابع أداء المشروعات الإنشائية</w:t>
      </w:r>
      <w:r w:rsidR="004436F0">
        <w:rPr>
          <w:rFonts w:ascii="Sakkal Majalla" w:eastAsia="Calibri" w:hAnsi="Sakkal Majalla" w:cs="Sakkal Majalla"/>
          <w:color w:val="000000" w:themeColor="text1"/>
          <w:sz w:val="28"/>
          <w:szCs w:val="28"/>
          <w:rtl/>
        </w:rPr>
        <w:t xml:space="preserve"> (الكفاءة، الفاعلية، الإنتاجية</w:t>
      </w:r>
      <w:r w:rsidRPr="0084005C">
        <w:rPr>
          <w:rFonts w:ascii="Sakkal Majalla" w:eastAsia="Calibri" w:hAnsi="Sakkal Majalla" w:cs="Sakkal Majalla"/>
          <w:color w:val="000000" w:themeColor="text1"/>
          <w:sz w:val="28"/>
          <w:szCs w:val="28"/>
          <w:rtl/>
        </w:rPr>
        <w:t xml:space="preserve">) </w:t>
      </w:r>
    </w:p>
    <w:p w14:paraId="0A63D43D" w14:textId="77777777" w:rsidR="00CA3A59" w:rsidRPr="0084005C" w:rsidRDefault="00CA3A59" w:rsidP="00D754F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84005C">
        <w:rPr>
          <w:rFonts w:ascii="Sakkal Majalla" w:eastAsia="Calibri" w:hAnsi="Sakkal Majalla" w:cs="Sakkal Majalla"/>
          <w:color w:val="000000" w:themeColor="text1"/>
          <w:sz w:val="28"/>
          <w:szCs w:val="28"/>
          <w:rtl/>
        </w:rPr>
        <w:t xml:space="preserve">وقد تم استخدام مقياس وفقاً لمقياس </w:t>
      </w:r>
      <w:proofErr w:type="spellStart"/>
      <w:r w:rsidRPr="0084005C">
        <w:rPr>
          <w:rFonts w:ascii="Sakkal Majalla" w:eastAsia="Calibri" w:hAnsi="Sakkal Majalla" w:cs="Sakkal Majalla"/>
          <w:color w:val="000000" w:themeColor="text1"/>
          <w:sz w:val="28"/>
          <w:szCs w:val="28"/>
          <w:rtl/>
        </w:rPr>
        <w:t>ليكرت</w:t>
      </w:r>
      <w:proofErr w:type="spellEnd"/>
      <w:r w:rsidRPr="0084005C">
        <w:rPr>
          <w:rFonts w:ascii="Sakkal Majalla" w:eastAsia="Calibri" w:hAnsi="Sakkal Majalla" w:cs="Sakkal Majalla"/>
          <w:color w:val="000000" w:themeColor="text1"/>
          <w:sz w:val="28"/>
          <w:szCs w:val="28"/>
          <w:rtl/>
        </w:rPr>
        <w:t xml:space="preserve"> </w:t>
      </w:r>
      <w:proofErr w:type="spellStart"/>
      <w:proofErr w:type="gramStart"/>
      <w:r w:rsidRPr="0084005C">
        <w:rPr>
          <w:rFonts w:ascii="Sakkal Majalla" w:eastAsia="Calibri" w:hAnsi="Sakkal Majalla" w:cs="Sakkal Majalla" w:hint="cs"/>
          <w:color w:val="000000" w:themeColor="text1"/>
          <w:sz w:val="28"/>
          <w:szCs w:val="28"/>
          <w:rtl/>
        </w:rPr>
        <w:t>الخماسى</w:t>
      </w:r>
      <w:proofErr w:type="spellEnd"/>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color w:val="000000" w:themeColor="text1"/>
          <w:sz w:val="28"/>
          <w:szCs w:val="28"/>
          <w:rtl/>
        </w:rPr>
        <w:t xml:space="preserve"> المكون</w:t>
      </w:r>
      <w:proofErr w:type="gramEnd"/>
      <w:r w:rsidRPr="0084005C">
        <w:rPr>
          <w:rFonts w:ascii="Sakkal Majalla" w:eastAsia="Calibri" w:hAnsi="Sakkal Majalla" w:cs="Sakkal Majalla"/>
          <w:color w:val="000000" w:themeColor="text1"/>
          <w:sz w:val="28"/>
          <w:szCs w:val="28"/>
          <w:rtl/>
        </w:rPr>
        <w:t xml:space="preserve"> من خمس</w:t>
      </w:r>
      <w:r w:rsidRPr="0084005C">
        <w:rPr>
          <w:rFonts w:ascii="Sakkal Majalla" w:eastAsia="Calibri" w:hAnsi="Sakkal Majalla" w:cs="Sakkal Majalla" w:hint="cs"/>
          <w:color w:val="000000" w:themeColor="text1"/>
          <w:sz w:val="28"/>
          <w:szCs w:val="28"/>
          <w:rtl/>
        </w:rPr>
        <w:t xml:space="preserve"> </w:t>
      </w:r>
      <w:r w:rsidRPr="0084005C">
        <w:rPr>
          <w:rFonts w:ascii="Sakkal Majalla" w:eastAsia="Calibri" w:hAnsi="Sakkal Majalla" w:cs="Sakkal Majalla"/>
          <w:color w:val="000000" w:themeColor="text1"/>
          <w:sz w:val="28"/>
          <w:szCs w:val="28"/>
          <w:rtl/>
        </w:rPr>
        <w:t xml:space="preserve">درجات للموافقة مرتبة ترتيباً تنازلياً </w:t>
      </w:r>
      <w:r w:rsidRPr="0084005C">
        <w:rPr>
          <w:rFonts w:ascii="Sakkal Majalla" w:eastAsia="Calibri" w:hAnsi="Sakkal Majalla" w:cs="Sakkal Majalla" w:hint="cs"/>
          <w:color w:val="000000" w:themeColor="text1"/>
          <w:sz w:val="28"/>
          <w:szCs w:val="28"/>
          <w:rtl/>
        </w:rPr>
        <w:t>.</w:t>
      </w:r>
    </w:p>
    <w:p w14:paraId="32D1E468" w14:textId="506CB224" w:rsidR="00CA3A59" w:rsidRPr="004436F0" w:rsidRDefault="004436F0" w:rsidP="004A5484">
      <w:pPr>
        <w:keepNext/>
        <w:keepLines/>
        <w:bidi/>
        <w:spacing w:line="360" w:lineRule="auto"/>
        <w:jc w:val="both"/>
        <w:outlineLvl w:val="1"/>
        <w:rPr>
          <w:rFonts w:ascii="Sakkal Majalla" w:eastAsia="Calibri" w:hAnsi="Sakkal Majalla" w:cs="Sakkal Majalla"/>
          <w:b/>
          <w:bCs/>
          <w:color w:val="000000" w:themeColor="text1"/>
          <w:sz w:val="36"/>
          <w:szCs w:val="36"/>
          <w:rtl/>
        </w:rPr>
      </w:pPr>
      <w:bookmarkStart w:id="60" w:name="_Toc170664306"/>
      <w:bookmarkStart w:id="61" w:name="_Toc171989383"/>
      <w:r w:rsidRPr="004436F0">
        <w:rPr>
          <w:rFonts w:ascii="Sakkal Majalla" w:eastAsia="Calibri" w:hAnsi="Sakkal Majalla" w:cs="Sakkal Majalla" w:hint="cs"/>
          <w:b/>
          <w:bCs/>
          <w:color w:val="000000" w:themeColor="text1"/>
          <w:sz w:val="36"/>
          <w:szCs w:val="36"/>
          <w:rtl/>
        </w:rPr>
        <w:t xml:space="preserve">11.1 </w:t>
      </w:r>
      <w:r w:rsidR="00CA3A59" w:rsidRPr="004436F0">
        <w:rPr>
          <w:rFonts w:ascii="Sakkal Majalla" w:eastAsia="Calibri" w:hAnsi="Sakkal Majalla" w:cs="Sakkal Majalla" w:hint="cs"/>
          <w:b/>
          <w:bCs/>
          <w:color w:val="000000" w:themeColor="text1"/>
          <w:sz w:val="36"/>
          <w:szCs w:val="36"/>
          <w:rtl/>
        </w:rPr>
        <w:t xml:space="preserve">حدود </w:t>
      </w:r>
      <w:proofErr w:type="gramStart"/>
      <w:r w:rsidR="00CA3A59" w:rsidRPr="004436F0">
        <w:rPr>
          <w:rFonts w:ascii="Sakkal Majalla" w:eastAsia="Calibri" w:hAnsi="Sakkal Majalla" w:cs="Sakkal Majalla" w:hint="cs"/>
          <w:b/>
          <w:bCs/>
          <w:color w:val="000000" w:themeColor="text1"/>
          <w:sz w:val="36"/>
          <w:szCs w:val="36"/>
          <w:rtl/>
        </w:rPr>
        <w:t>الدراسة :</w:t>
      </w:r>
      <w:bookmarkEnd w:id="58"/>
      <w:bookmarkEnd w:id="59"/>
      <w:bookmarkEnd w:id="60"/>
      <w:bookmarkEnd w:id="61"/>
      <w:proofErr w:type="gramEnd"/>
    </w:p>
    <w:p w14:paraId="39342A42" w14:textId="77777777" w:rsidR="00CA3A59" w:rsidRPr="0084005C" w:rsidRDefault="00CA3A59" w:rsidP="00D754FA">
      <w:pPr>
        <w:numPr>
          <w:ilvl w:val="0"/>
          <w:numId w:val="49"/>
        </w:numPr>
        <w:bidi/>
        <w:spacing w:line="360" w:lineRule="auto"/>
        <w:ind w:left="424" w:hanging="427"/>
        <w:contextualSpacing/>
        <w:jc w:val="both"/>
        <w:rPr>
          <w:rFonts w:ascii="Sakkal Majalla" w:hAnsi="Sakkal Majalla" w:cs="Sakkal Majalla"/>
          <w:color w:val="000000" w:themeColor="text1"/>
          <w:kern w:val="2"/>
          <w:sz w:val="28"/>
          <w:szCs w:val="28"/>
          <w14:ligatures w14:val="standardContextual"/>
        </w:rPr>
      </w:pPr>
      <w:r w:rsidRPr="0084005C">
        <w:rPr>
          <w:rFonts w:ascii="Sakkal Majalla" w:hAnsi="Sakkal Majalla" w:cs="Sakkal Majalla" w:hint="cs"/>
          <w:b/>
          <w:bCs/>
          <w:color w:val="000000" w:themeColor="text1"/>
          <w:kern w:val="2"/>
          <w:sz w:val="28"/>
          <w:szCs w:val="28"/>
          <w:rtl/>
          <w14:ligatures w14:val="standardContextual"/>
        </w:rPr>
        <w:t xml:space="preserve">حدود </w:t>
      </w:r>
      <w:proofErr w:type="gramStart"/>
      <w:r w:rsidRPr="0084005C">
        <w:rPr>
          <w:rFonts w:ascii="Sakkal Majalla" w:hAnsi="Sakkal Majalla" w:cs="Sakkal Majalla" w:hint="cs"/>
          <w:b/>
          <w:bCs/>
          <w:color w:val="000000" w:themeColor="text1"/>
          <w:kern w:val="2"/>
          <w:sz w:val="28"/>
          <w:szCs w:val="28"/>
          <w:rtl/>
          <w14:ligatures w14:val="standardContextual"/>
        </w:rPr>
        <w:t>موضوعية :</w:t>
      </w:r>
      <w:proofErr w:type="gramEnd"/>
      <w:r w:rsidRPr="0084005C">
        <w:rPr>
          <w:rFonts w:ascii="Sakkal Majalla" w:hAnsi="Sakkal Majalla" w:cs="Sakkal Majalla" w:hint="cs"/>
          <w:b/>
          <w:bCs/>
          <w:color w:val="000000" w:themeColor="text1"/>
          <w:kern w:val="2"/>
          <w:sz w:val="28"/>
          <w:szCs w:val="28"/>
          <w:rtl/>
          <w14:ligatures w14:val="standardContextual"/>
        </w:rPr>
        <w:t xml:space="preserve"> </w:t>
      </w:r>
      <w:r w:rsidRPr="0084005C">
        <w:rPr>
          <w:rFonts w:ascii="Sakkal Majalla" w:hAnsi="Sakkal Majalla" w:cs="Sakkal Majalla"/>
          <w:color w:val="000000" w:themeColor="text1"/>
          <w:kern w:val="2"/>
          <w:sz w:val="28"/>
          <w:szCs w:val="28"/>
          <w:rtl/>
          <w14:ligatures w14:val="standardContextual"/>
        </w:rPr>
        <w:t>اقتصرت هذه الدراسة على أدوات التخطيط الاستراتيجي بأبعاده (التخطيط الإستراتيجي الرؤية والرسالة، الأهداف، البيئة الداخلية والخارجية، تنفيذ الخطة، مراجعة وتقويم الخطة) في أداء المشروعات الإنشائية (الكفاءة، الفاعلية، الإنتاجية  )</w:t>
      </w:r>
      <w:r w:rsidRPr="0084005C">
        <w:rPr>
          <w:rFonts w:ascii="Sakkal Majalla" w:hAnsi="Sakkal Majalla" w:cs="Sakkal Majalla"/>
          <w:color w:val="000000" w:themeColor="text1"/>
          <w:kern w:val="2"/>
          <w:sz w:val="28"/>
          <w:szCs w:val="28"/>
          <w14:ligatures w14:val="standardContextual"/>
        </w:rPr>
        <w:t xml:space="preserve"> .</w:t>
      </w:r>
    </w:p>
    <w:p w14:paraId="2145F836" w14:textId="77777777" w:rsidR="00CA3A59" w:rsidRPr="0084005C" w:rsidRDefault="00CA3A59" w:rsidP="00D754FA">
      <w:pPr>
        <w:numPr>
          <w:ilvl w:val="0"/>
          <w:numId w:val="49"/>
        </w:numPr>
        <w:bidi/>
        <w:spacing w:after="0" w:line="360" w:lineRule="auto"/>
        <w:ind w:left="424" w:hanging="427"/>
        <w:contextualSpacing/>
        <w:jc w:val="both"/>
        <w:rPr>
          <w:rFonts w:ascii="Sakkal Majalla" w:hAnsi="Sakkal Majalla" w:cs="Sakkal Majalla"/>
          <w:color w:val="000000" w:themeColor="text1"/>
          <w:kern w:val="2"/>
          <w:sz w:val="28"/>
          <w:szCs w:val="28"/>
          <w14:ligatures w14:val="standardContextual"/>
        </w:rPr>
      </w:pPr>
      <w:r w:rsidRPr="0084005C">
        <w:rPr>
          <w:rFonts w:ascii="Sakkal Majalla" w:hAnsi="Sakkal Majalla" w:cs="Sakkal Majalla" w:hint="cs"/>
          <w:b/>
          <w:bCs/>
          <w:color w:val="000000" w:themeColor="text1"/>
          <w:kern w:val="2"/>
          <w:sz w:val="28"/>
          <w:szCs w:val="28"/>
          <w:rtl/>
          <w14:ligatures w14:val="standardContextual"/>
        </w:rPr>
        <w:lastRenderedPageBreak/>
        <w:t xml:space="preserve">حدود </w:t>
      </w:r>
      <w:proofErr w:type="gramStart"/>
      <w:r w:rsidRPr="0084005C">
        <w:rPr>
          <w:rFonts w:ascii="Sakkal Majalla" w:hAnsi="Sakkal Majalla" w:cs="Sakkal Majalla" w:hint="cs"/>
          <w:b/>
          <w:bCs/>
          <w:color w:val="000000" w:themeColor="text1"/>
          <w:kern w:val="2"/>
          <w:sz w:val="28"/>
          <w:szCs w:val="28"/>
          <w:rtl/>
          <w14:ligatures w14:val="standardContextual"/>
        </w:rPr>
        <w:t>مكانية</w:t>
      </w:r>
      <w:r w:rsidRPr="0084005C">
        <w:rPr>
          <w:rFonts w:ascii="Sakkal Majalla" w:hAnsi="Sakkal Majalla" w:cs="Sakkal Majalla" w:hint="cs"/>
          <w:color w:val="000000" w:themeColor="text1"/>
          <w:kern w:val="2"/>
          <w:sz w:val="28"/>
          <w:szCs w:val="28"/>
          <w:rtl/>
          <w14:ligatures w14:val="standardContextual"/>
        </w:rPr>
        <w:t xml:space="preserve"> :</w:t>
      </w:r>
      <w:proofErr w:type="gramEnd"/>
      <w:r w:rsidRPr="0084005C">
        <w:rPr>
          <w:rFonts w:ascii="Sakkal Majalla" w:hAnsi="Sakkal Majalla" w:cs="Sakkal Majalla" w:hint="cs"/>
          <w:color w:val="000000" w:themeColor="text1"/>
          <w:kern w:val="2"/>
          <w:sz w:val="28"/>
          <w:szCs w:val="28"/>
          <w:rtl/>
          <w14:ligatures w14:val="standardContextual"/>
        </w:rPr>
        <w:t xml:space="preserve"> </w:t>
      </w:r>
      <w:r w:rsidRPr="0084005C">
        <w:rPr>
          <w:rFonts w:ascii="Sakkal Majalla" w:hAnsi="Sakkal Majalla" w:cs="Sakkal Majalla"/>
          <w:color w:val="000000" w:themeColor="text1"/>
          <w:kern w:val="2"/>
          <w:sz w:val="28"/>
          <w:szCs w:val="28"/>
          <w:rtl/>
          <w14:ligatures w14:val="standardContextual"/>
        </w:rPr>
        <w:t>سيتم تطبيق هذه الدراسة على مشاريع البنية التحتية في المملكة العربية السعودية</w:t>
      </w:r>
    </w:p>
    <w:p w14:paraId="145003B1" w14:textId="77777777" w:rsidR="00CA3A59" w:rsidRPr="0084005C" w:rsidRDefault="00CA3A59" w:rsidP="00D754FA">
      <w:pPr>
        <w:numPr>
          <w:ilvl w:val="0"/>
          <w:numId w:val="49"/>
        </w:numPr>
        <w:bidi/>
        <w:spacing w:after="0" w:line="360" w:lineRule="auto"/>
        <w:ind w:left="424" w:hanging="427"/>
        <w:contextualSpacing/>
        <w:jc w:val="both"/>
        <w:rPr>
          <w:rFonts w:ascii="Sakkal Majalla" w:hAnsi="Sakkal Majalla" w:cs="Sakkal Majalla"/>
          <w:color w:val="000000" w:themeColor="text1"/>
          <w:kern w:val="2"/>
          <w:sz w:val="28"/>
          <w:szCs w:val="28"/>
          <w:u w:val="single"/>
          <w14:ligatures w14:val="standardContextual"/>
        </w:rPr>
      </w:pPr>
      <w:r w:rsidRPr="0084005C">
        <w:rPr>
          <w:rFonts w:ascii="Sakkal Majalla" w:hAnsi="Sakkal Majalla" w:cs="Sakkal Majalla" w:hint="cs"/>
          <w:b/>
          <w:bCs/>
          <w:color w:val="000000" w:themeColor="text1"/>
          <w:kern w:val="2"/>
          <w:sz w:val="28"/>
          <w:szCs w:val="28"/>
          <w:rtl/>
          <w14:ligatures w14:val="standardContextual"/>
        </w:rPr>
        <w:t xml:space="preserve">حدود </w:t>
      </w:r>
      <w:proofErr w:type="gramStart"/>
      <w:r w:rsidRPr="0084005C">
        <w:rPr>
          <w:rFonts w:ascii="Sakkal Majalla" w:hAnsi="Sakkal Majalla" w:cs="Sakkal Majalla" w:hint="cs"/>
          <w:b/>
          <w:bCs/>
          <w:color w:val="000000" w:themeColor="text1"/>
          <w:kern w:val="2"/>
          <w:sz w:val="28"/>
          <w:szCs w:val="28"/>
          <w:rtl/>
          <w14:ligatures w14:val="standardContextual"/>
        </w:rPr>
        <w:t xml:space="preserve">زمانية </w:t>
      </w:r>
      <w:r w:rsidRPr="0084005C">
        <w:rPr>
          <w:rFonts w:ascii="Sakkal Majalla" w:hAnsi="Sakkal Majalla" w:cs="Sakkal Majalla" w:hint="cs"/>
          <w:color w:val="000000" w:themeColor="text1"/>
          <w:kern w:val="2"/>
          <w:sz w:val="28"/>
          <w:szCs w:val="28"/>
          <w:rtl/>
          <w14:ligatures w14:val="standardContextual"/>
        </w:rPr>
        <w:t>:</w:t>
      </w:r>
      <w:proofErr w:type="gramEnd"/>
      <w:r w:rsidRPr="0084005C">
        <w:rPr>
          <w:rFonts w:ascii="Sakkal Majalla" w:hAnsi="Sakkal Majalla" w:cs="Sakkal Majalla" w:hint="cs"/>
          <w:color w:val="000000" w:themeColor="text1"/>
          <w:kern w:val="2"/>
          <w:sz w:val="28"/>
          <w:szCs w:val="28"/>
          <w:rtl/>
          <w14:ligatures w14:val="standardContextual"/>
        </w:rPr>
        <w:t xml:space="preserve"> يتم إجراء الدراسة خلال عام  2024.</w:t>
      </w:r>
    </w:p>
    <w:p w14:paraId="5CAA4922" w14:textId="77777777" w:rsidR="00CA3A59" w:rsidRPr="0084005C" w:rsidRDefault="00CA3A59" w:rsidP="00D754FA">
      <w:pPr>
        <w:numPr>
          <w:ilvl w:val="0"/>
          <w:numId w:val="49"/>
        </w:numPr>
        <w:bidi/>
        <w:spacing w:after="0" w:line="360" w:lineRule="auto"/>
        <w:ind w:left="424" w:hanging="427"/>
        <w:contextualSpacing/>
        <w:jc w:val="both"/>
        <w:rPr>
          <w:rFonts w:ascii="Sakkal Majalla" w:hAnsi="Sakkal Majalla" w:cs="Sakkal Majalla"/>
          <w:color w:val="000000" w:themeColor="text1"/>
          <w:kern w:val="2"/>
          <w:sz w:val="28"/>
          <w:szCs w:val="28"/>
          <w14:ligatures w14:val="standardContextual"/>
        </w:rPr>
      </w:pPr>
      <w:r w:rsidRPr="0084005C">
        <w:rPr>
          <w:rFonts w:ascii="Sakkal Majalla" w:hAnsi="Sakkal Majalla" w:cs="Sakkal Majalla" w:hint="cs"/>
          <w:b/>
          <w:bCs/>
          <w:color w:val="000000" w:themeColor="text1"/>
          <w:kern w:val="2"/>
          <w:sz w:val="28"/>
          <w:szCs w:val="28"/>
          <w:rtl/>
          <w14:ligatures w14:val="standardContextual"/>
        </w:rPr>
        <w:t xml:space="preserve">حدود </w:t>
      </w:r>
      <w:proofErr w:type="gramStart"/>
      <w:r w:rsidRPr="0084005C">
        <w:rPr>
          <w:rFonts w:ascii="Sakkal Majalla" w:hAnsi="Sakkal Majalla" w:cs="Sakkal Majalla" w:hint="cs"/>
          <w:b/>
          <w:bCs/>
          <w:color w:val="000000" w:themeColor="text1"/>
          <w:kern w:val="2"/>
          <w:sz w:val="28"/>
          <w:szCs w:val="28"/>
          <w:rtl/>
          <w14:ligatures w14:val="standardContextual"/>
        </w:rPr>
        <w:t xml:space="preserve">بشرية </w:t>
      </w:r>
      <w:r w:rsidRPr="0084005C">
        <w:rPr>
          <w:rFonts w:ascii="Sakkal Majalla" w:hAnsi="Sakkal Majalla" w:cs="Sakkal Majalla" w:hint="cs"/>
          <w:color w:val="000000" w:themeColor="text1"/>
          <w:kern w:val="2"/>
          <w:sz w:val="28"/>
          <w:szCs w:val="28"/>
          <w:u w:val="single"/>
          <w:rtl/>
          <w14:ligatures w14:val="standardContextual"/>
        </w:rPr>
        <w:t>:</w:t>
      </w:r>
      <w:proofErr w:type="gramEnd"/>
      <w:r w:rsidRPr="0084005C">
        <w:rPr>
          <w:rFonts w:ascii="Sakkal Majalla" w:hAnsi="Sakkal Majalla" w:cs="Sakkal Majalla" w:hint="cs"/>
          <w:color w:val="000000" w:themeColor="text1"/>
          <w:kern w:val="2"/>
          <w:sz w:val="28"/>
          <w:szCs w:val="28"/>
          <w:u w:val="single"/>
          <w:rtl/>
          <w14:ligatures w14:val="standardContextual"/>
        </w:rPr>
        <w:t xml:space="preserve"> </w:t>
      </w:r>
      <w:r w:rsidRPr="0084005C">
        <w:rPr>
          <w:rFonts w:ascii="Sakkal Majalla" w:hAnsi="Sakkal Majalla" w:cs="Sakkal Majalla"/>
          <w:color w:val="000000" w:themeColor="text1"/>
          <w:kern w:val="2"/>
          <w:sz w:val="28"/>
          <w:szCs w:val="28"/>
          <w:rtl/>
          <w14:ligatures w14:val="standardContextual"/>
        </w:rPr>
        <w:t>تتمثل الحدود البشرية لهذه الدراسة في العاملين والمديرين المشاركين في مشاريع البنية التحتية في المملكة العربية السعودية</w:t>
      </w:r>
      <w:r w:rsidRPr="0084005C">
        <w:rPr>
          <w:rFonts w:ascii="Sakkal Majalla" w:hAnsi="Sakkal Majalla" w:cs="Sakkal Majalla" w:hint="cs"/>
          <w:color w:val="000000" w:themeColor="text1"/>
          <w:kern w:val="2"/>
          <w:sz w:val="28"/>
          <w:szCs w:val="28"/>
          <w:rtl/>
          <w14:ligatures w14:val="standardContextual"/>
        </w:rPr>
        <w:t>.</w:t>
      </w:r>
    </w:p>
    <w:p w14:paraId="39ABCE11" w14:textId="77777777" w:rsidR="00E231FD" w:rsidRPr="0084005C" w:rsidRDefault="00E231FD" w:rsidP="005777C8">
      <w:pPr>
        <w:bidi/>
        <w:spacing w:after="0" w:line="360" w:lineRule="auto"/>
        <w:ind w:firstLine="720"/>
        <w:jc w:val="both"/>
        <w:rPr>
          <w:rFonts w:ascii="Sakkal Majalla" w:hAnsi="Sakkal Majalla" w:cs="Sakkal Majalla"/>
          <w:b/>
          <w:bCs/>
          <w:color w:val="000000" w:themeColor="text1"/>
          <w:sz w:val="36"/>
          <w:szCs w:val="36"/>
          <w:rtl/>
        </w:rPr>
      </w:pPr>
    </w:p>
    <w:p w14:paraId="456D67A5" w14:textId="77777777" w:rsidR="00E129D5" w:rsidRPr="0084005C" w:rsidRDefault="00E129D5" w:rsidP="005777C8">
      <w:pPr>
        <w:pStyle w:val="a7"/>
        <w:spacing w:after="0"/>
        <w:ind w:left="0"/>
        <w:rPr>
          <w:rFonts w:cs="Sakkal Majalla"/>
          <w:color w:val="000000" w:themeColor="text1"/>
          <w:sz w:val="16"/>
          <w:szCs w:val="16"/>
          <w:rtl/>
        </w:rPr>
      </w:pPr>
    </w:p>
    <w:p w14:paraId="112DF199" w14:textId="77777777" w:rsidR="00E129D5" w:rsidRPr="0084005C" w:rsidRDefault="00E129D5" w:rsidP="005777C8">
      <w:pPr>
        <w:pStyle w:val="a7"/>
        <w:spacing w:after="0"/>
        <w:ind w:left="0"/>
        <w:rPr>
          <w:rFonts w:cs="Sakkal Majalla"/>
          <w:color w:val="000000" w:themeColor="text1"/>
          <w:sz w:val="16"/>
          <w:szCs w:val="16"/>
          <w:rtl/>
        </w:rPr>
      </w:pPr>
    </w:p>
    <w:p w14:paraId="2A9A2717" w14:textId="77777777" w:rsidR="00E129D5" w:rsidRPr="0084005C" w:rsidRDefault="00E129D5" w:rsidP="005777C8">
      <w:pPr>
        <w:pStyle w:val="a7"/>
        <w:spacing w:after="0"/>
        <w:ind w:left="0"/>
        <w:rPr>
          <w:rFonts w:cs="Sakkal Majalla"/>
          <w:color w:val="000000" w:themeColor="text1"/>
          <w:sz w:val="16"/>
          <w:szCs w:val="16"/>
          <w:rtl/>
        </w:rPr>
      </w:pPr>
    </w:p>
    <w:p w14:paraId="3A432DA7" w14:textId="77777777" w:rsidR="00114A9B" w:rsidRPr="0084005C" w:rsidRDefault="00114A9B" w:rsidP="005777C8">
      <w:pPr>
        <w:bidi/>
        <w:spacing w:after="0" w:line="360" w:lineRule="auto"/>
        <w:ind w:firstLine="720"/>
        <w:jc w:val="both"/>
        <w:rPr>
          <w:rFonts w:ascii="Sakkal Majalla" w:hAnsi="Sakkal Majalla" w:cs="Sakkal Majalla"/>
          <w:b/>
          <w:bCs/>
          <w:color w:val="000000" w:themeColor="text1"/>
          <w:sz w:val="40"/>
          <w:szCs w:val="40"/>
          <w:rtl/>
          <w14:ligatures w14:val="standardContextual"/>
        </w:rPr>
      </w:pPr>
      <w:r w:rsidRPr="0084005C">
        <w:rPr>
          <w:rFonts w:cs="Sakkal Majalla"/>
          <w:b/>
          <w:bCs/>
          <w:color w:val="000000" w:themeColor="text1"/>
          <w:sz w:val="40"/>
          <w:szCs w:val="40"/>
          <w:rtl/>
        </w:rPr>
        <w:br w:type="page"/>
      </w:r>
    </w:p>
    <w:p w14:paraId="76DA7325" w14:textId="3D2B1EA3" w:rsidR="00E129D5" w:rsidRPr="0084005C" w:rsidRDefault="00362449" w:rsidP="004A5484">
      <w:pPr>
        <w:pStyle w:val="a7"/>
        <w:ind w:left="0" w:firstLine="0"/>
        <w:jc w:val="center"/>
        <w:outlineLvl w:val="0"/>
        <w:rPr>
          <w:rFonts w:cs="Sakkal Majalla"/>
          <w:b/>
          <w:bCs/>
          <w:color w:val="000000" w:themeColor="text1"/>
          <w:sz w:val="40"/>
          <w:szCs w:val="40"/>
          <w:rtl/>
        </w:rPr>
      </w:pPr>
      <w:bookmarkStart w:id="62" w:name="_Toc153867270"/>
      <w:bookmarkStart w:id="63" w:name="_Toc171989384"/>
      <w:r w:rsidRPr="0084005C">
        <w:rPr>
          <w:rFonts w:cs="Sakkal Majalla"/>
          <w:b/>
          <w:bCs/>
          <w:color w:val="000000" w:themeColor="text1"/>
          <w:sz w:val="40"/>
          <w:szCs w:val="40"/>
          <w:rtl/>
        </w:rPr>
        <w:lastRenderedPageBreak/>
        <w:t>الفصل الثاني: الإطار النظري</w:t>
      </w:r>
      <w:bookmarkEnd w:id="62"/>
      <w:bookmarkEnd w:id="63"/>
    </w:p>
    <w:p w14:paraId="08CF8C00" w14:textId="1FF05E6A" w:rsidR="00362449" w:rsidRPr="0084005C" w:rsidRDefault="00362449" w:rsidP="004A5484">
      <w:pPr>
        <w:bidi/>
        <w:spacing w:line="360" w:lineRule="auto"/>
        <w:jc w:val="both"/>
        <w:outlineLvl w:val="1"/>
        <w:rPr>
          <w:rFonts w:ascii="Sakkal Majalla" w:eastAsia="Calibri" w:hAnsi="Sakkal Majalla" w:cs="Sakkal Majalla"/>
          <w:b/>
          <w:bCs/>
          <w:color w:val="000000" w:themeColor="text1"/>
          <w:kern w:val="2"/>
          <w:sz w:val="36"/>
          <w:szCs w:val="36"/>
          <w:rtl/>
          <w:lang w:bidi="ar-EG"/>
        </w:rPr>
      </w:pPr>
      <w:bookmarkStart w:id="64" w:name="_Toc153867271"/>
      <w:bookmarkStart w:id="65" w:name="_Toc171989385"/>
      <w:r w:rsidRPr="0084005C">
        <w:rPr>
          <w:rFonts w:ascii="Sakkal Majalla" w:eastAsia="Calibri" w:hAnsi="Sakkal Majalla" w:cs="Sakkal Majalla"/>
          <w:b/>
          <w:bCs/>
          <w:color w:val="000000" w:themeColor="text1"/>
          <w:kern w:val="2"/>
          <w:sz w:val="36"/>
          <w:szCs w:val="36"/>
          <w:rtl/>
          <w:lang w:bidi="ar-EG"/>
        </w:rPr>
        <w:t>المبحث الأول: التخطيط الإستراتيجي</w:t>
      </w:r>
      <w:bookmarkEnd w:id="64"/>
      <w:bookmarkEnd w:id="65"/>
    </w:p>
    <w:p w14:paraId="16E4B5BC" w14:textId="793BF1BC" w:rsidR="00362449" w:rsidRPr="0084005C" w:rsidRDefault="00362449" w:rsidP="004A5484">
      <w:pPr>
        <w:bidi/>
        <w:spacing w:line="360" w:lineRule="auto"/>
        <w:jc w:val="both"/>
        <w:outlineLvl w:val="2"/>
        <w:rPr>
          <w:rFonts w:ascii="Sakkal Majalla" w:eastAsia="Calibri" w:hAnsi="Sakkal Majalla" w:cs="Sakkal Majalla"/>
          <w:b/>
          <w:bCs/>
          <w:color w:val="000000" w:themeColor="text1"/>
          <w:kern w:val="2"/>
          <w:sz w:val="32"/>
          <w:szCs w:val="32"/>
          <w:rtl/>
        </w:rPr>
      </w:pPr>
      <w:bookmarkStart w:id="66" w:name="_Toc153867272"/>
      <w:bookmarkStart w:id="67" w:name="_Toc171989386"/>
      <w:r w:rsidRPr="0084005C">
        <w:rPr>
          <w:rFonts w:ascii="Sakkal Majalla" w:eastAsia="Calibri" w:hAnsi="Sakkal Majalla" w:cs="Sakkal Majalla"/>
          <w:b/>
          <w:bCs/>
          <w:color w:val="000000" w:themeColor="text1"/>
          <w:kern w:val="2"/>
          <w:sz w:val="32"/>
          <w:szCs w:val="32"/>
          <w:rtl/>
        </w:rPr>
        <w:t>1.1.2 تمهيد:</w:t>
      </w:r>
      <w:bookmarkEnd w:id="66"/>
      <w:bookmarkEnd w:id="67"/>
    </w:p>
    <w:p w14:paraId="1D3A90D4" w14:textId="1083446D" w:rsidR="00362449" w:rsidRPr="0084005C" w:rsidRDefault="00362449" w:rsidP="009A615D">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يجب على كل منظمة، بغض النظر عن حجمها، أن تكون على دراية كاملة بوضعها الحالي وكيف تريد أن تكون في المستقبل. ولا يمكن للمنظمة أن تحقق أهدافها إلا من خلال تحديد إستراتيجيتها وصياغة الخطط الإستراتيجية. ونتناول في هذا القسم المفاهيم والمحاور الأساسية للتخطيط الاستراتيجي على النحو التالي:</w:t>
      </w:r>
    </w:p>
    <w:p w14:paraId="1B81E10E" w14:textId="2884B32C" w:rsidR="0079697E" w:rsidRPr="000B2580" w:rsidRDefault="000B2580" w:rsidP="004A5484">
      <w:pPr>
        <w:bidi/>
        <w:spacing w:line="360" w:lineRule="auto"/>
        <w:jc w:val="both"/>
        <w:outlineLvl w:val="2"/>
        <w:rPr>
          <w:rFonts w:ascii="Sakkal Majalla" w:eastAsia="Calibri" w:hAnsi="Sakkal Majalla" w:cs="Sakkal Majalla"/>
          <w:b/>
          <w:bCs/>
          <w:color w:val="000000" w:themeColor="text1"/>
          <w:sz w:val="32"/>
          <w:szCs w:val="32"/>
          <w:rtl/>
          <w:lang w:bidi="ar-EG"/>
        </w:rPr>
      </w:pPr>
      <w:bookmarkStart w:id="68" w:name="_Toc171989387"/>
      <w:r w:rsidRPr="000B2580">
        <w:rPr>
          <w:rFonts w:ascii="Sakkal Majalla" w:eastAsia="Calibri" w:hAnsi="Sakkal Majalla" w:cs="Sakkal Majalla" w:hint="cs"/>
          <w:b/>
          <w:bCs/>
          <w:color w:val="000000" w:themeColor="text1"/>
          <w:sz w:val="32"/>
          <w:szCs w:val="32"/>
          <w:rtl/>
          <w:lang w:bidi="ar-EG"/>
        </w:rPr>
        <w:t xml:space="preserve">2.1.2 </w:t>
      </w:r>
      <w:r w:rsidR="0079697E" w:rsidRPr="000B2580">
        <w:rPr>
          <w:rFonts w:ascii="Sakkal Majalla" w:eastAsia="Calibri" w:hAnsi="Sakkal Majalla" w:cs="Sakkal Majalla"/>
          <w:b/>
          <w:bCs/>
          <w:color w:val="000000" w:themeColor="text1"/>
          <w:sz w:val="32"/>
          <w:szCs w:val="32"/>
          <w:rtl/>
          <w:lang w:bidi="ar-EG"/>
        </w:rPr>
        <w:t>مفهوم التخطيط الاستراتيجي</w:t>
      </w:r>
      <w:bookmarkEnd w:id="68"/>
    </w:p>
    <w:p w14:paraId="60A3A44F" w14:textId="77777777" w:rsidR="0079697E" w:rsidRPr="0084005C" w:rsidRDefault="0079697E" w:rsidP="009A615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84005C">
        <w:rPr>
          <w:rFonts w:ascii="Sakkal Majalla" w:eastAsia="Calibri" w:hAnsi="Sakkal Majalla" w:cs="Sakkal Majalla"/>
          <w:color w:val="000000" w:themeColor="text1"/>
          <w:sz w:val="28"/>
          <w:szCs w:val="28"/>
          <w:rtl/>
          <w:lang w:bidi="ar-EG"/>
        </w:rPr>
        <w:t>يعرف التخطيط الاستراتيجي على انه الأداة الإدارية المهمة التي تحدد</w:t>
      </w:r>
      <w:r w:rsidRPr="0084005C">
        <w:rPr>
          <w:rFonts w:ascii="Sakkal Majalla" w:eastAsia="Calibri" w:hAnsi="Sakkal Majalla" w:cs="Sakkal Majalla" w:hint="cs"/>
          <w:color w:val="000000" w:themeColor="text1"/>
          <w:sz w:val="28"/>
          <w:szCs w:val="28"/>
          <w:rtl/>
          <w:lang w:bidi="ar-EG"/>
        </w:rPr>
        <w:t xml:space="preserve"> </w:t>
      </w:r>
      <w:r w:rsidRPr="0084005C">
        <w:rPr>
          <w:rFonts w:ascii="Sakkal Majalla" w:eastAsia="Calibri" w:hAnsi="Sakkal Majalla" w:cs="Sakkal Majalla"/>
          <w:color w:val="000000" w:themeColor="text1"/>
          <w:sz w:val="28"/>
          <w:szCs w:val="28"/>
          <w:rtl/>
          <w:lang w:bidi="ar-EG"/>
        </w:rPr>
        <w:t xml:space="preserve">الاتجاه للمنظمات ويوضح ويحسن من أدائها، ويساعدها على مواجهة التحديات الحالية مع تجنب المشاكل التي قد تظهر في المستقبل، مع إيجاد الإطار لاتخاذ القرارات المناسبة، حيث يفترض أن تستجيب المنظمة البيئة ديناميكية يصعب فيها التنبؤ ليتم تحديد الأهداف فيها، حيث نصف الخطة. الاستراتيجية كيفية تحقيق الأهداف عن طريق استخدام الموارد المتاحة فهي تعتبر عملية التفكير في الأداء </w:t>
      </w:r>
      <w:proofErr w:type="gramStart"/>
      <w:r w:rsidRPr="0084005C">
        <w:rPr>
          <w:rFonts w:ascii="Sakkal Majalla" w:eastAsia="Calibri" w:hAnsi="Sakkal Majalla" w:cs="Sakkal Majalla"/>
          <w:color w:val="000000" w:themeColor="text1"/>
          <w:sz w:val="28"/>
          <w:szCs w:val="28"/>
          <w:rtl/>
          <w:lang w:bidi="ar-EG"/>
        </w:rPr>
        <w:t>السابق ،</w:t>
      </w:r>
      <w:proofErr w:type="gramEnd"/>
      <w:r w:rsidRPr="0084005C">
        <w:rPr>
          <w:rFonts w:ascii="Sakkal Majalla" w:eastAsia="Calibri" w:hAnsi="Sakkal Majalla" w:cs="Sakkal Majalla"/>
          <w:color w:val="000000" w:themeColor="text1"/>
          <w:sz w:val="28"/>
          <w:szCs w:val="28"/>
          <w:rtl/>
          <w:lang w:bidi="ar-EG"/>
        </w:rPr>
        <w:t xml:space="preserve"> والتي تهدف إلى تحديد الاتجاهات المستقبلية للوصول إلى النجاح. (محمد</w:t>
      </w:r>
      <w:r w:rsidRPr="0084005C">
        <w:rPr>
          <w:rFonts w:ascii="Sakkal Majalla" w:eastAsia="Calibri" w:hAnsi="Sakkal Majalla" w:cs="Sakkal Majalla" w:hint="cs"/>
          <w:color w:val="000000" w:themeColor="text1"/>
          <w:sz w:val="28"/>
          <w:szCs w:val="28"/>
          <w:rtl/>
          <w:lang w:bidi="ar-EG"/>
        </w:rPr>
        <w:t>،</w:t>
      </w:r>
      <w:r w:rsidRPr="0084005C">
        <w:rPr>
          <w:rFonts w:ascii="Sakkal Majalla" w:eastAsia="Calibri" w:hAnsi="Sakkal Majalla" w:cs="Sakkal Majalla"/>
          <w:color w:val="000000" w:themeColor="text1"/>
          <w:sz w:val="28"/>
          <w:szCs w:val="28"/>
          <w:rtl/>
          <w:lang w:bidi="ar-EG"/>
        </w:rPr>
        <w:t>2014</w:t>
      </w:r>
      <w:r w:rsidRPr="0084005C">
        <w:rPr>
          <w:rFonts w:ascii="Sakkal Majalla" w:eastAsia="Calibri" w:hAnsi="Sakkal Majalla" w:cs="Sakkal Majalla" w:hint="cs"/>
          <w:color w:val="000000" w:themeColor="text1"/>
          <w:sz w:val="28"/>
          <w:szCs w:val="28"/>
          <w:rtl/>
          <w:lang w:bidi="ar-EG"/>
        </w:rPr>
        <w:t>)</w:t>
      </w:r>
    </w:p>
    <w:p w14:paraId="00E35CD2" w14:textId="77777777" w:rsidR="0079697E" w:rsidRPr="0084005C" w:rsidRDefault="0079697E" w:rsidP="009A615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84005C">
        <w:rPr>
          <w:rFonts w:ascii="Sakkal Majalla" w:eastAsia="Calibri" w:hAnsi="Sakkal Majalla" w:cs="Sakkal Majalla"/>
          <w:color w:val="000000" w:themeColor="text1"/>
          <w:sz w:val="28"/>
          <w:szCs w:val="28"/>
          <w:rtl/>
          <w:lang w:bidi="ar-EG"/>
        </w:rPr>
        <w:t>ويعرف التخطيط الاستراتيجي على انه منهج يستشرف المستقبل باختيار الوسائل والعمليات وتتعرف على جوانب القوة والضعف المتاحة وعلى التحديات والفرص الممكنة، مع تحليلها،</w:t>
      </w:r>
      <w:r w:rsidRPr="0084005C">
        <w:rPr>
          <w:rFonts w:ascii="Sakkal Majalla" w:eastAsia="Calibri" w:hAnsi="Sakkal Majalla" w:cs="Sakkal Majalla" w:hint="cs"/>
          <w:color w:val="000000" w:themeColor="text1"/>
          <w:sz w:val="28"/>
          <w:szCs w:val="28"/>
          <w:rtl/>
          <w:lang w:bidi="ar-EG"/>
        </w:rPr>
        <w:t xml:space="preserve"> </w:t>
      </w:r>
      <w:r w:rsidRPr="0084005C">
        <w:rPr>
          <w:rFonts w:ascii="Sakkal Majalla" w:eastAsia="Calibri" w:hAnsi="Sakkal Majalla" w:cs="Sakkal Majalla"/>
          <w:color w:val="000000" w:themeColor="text1"/>
          <w:sz w:val="28"/>
          <w:szCs w:val="28"/>
          <w:rtl/>
          <w:lang w:bidi="ar-EG"/>
        </w:rPr>
        <w:t xml:space="preserve">وتفسيرها، ووضع البدائل والخيارات للوصول إلى المستقبل بالتخطيط </w:t>
      </w:r>
      <w:r w:rsidRPr="0084005C">
        <w:rPr>
          <w:rFonts w:ascii="Sakkal Majalla" w:eastAsia="Calibri" w:hAnsi="Sakkal Majalla" w:cs="Sakkal Majalla" w:hint="cs"/>
          <w:color w:val="000000" w:themeColor="text1"/>
          <w:sz w:val="28"/>
          <w:szCs w:val="28"/>
          <w:rtl/>
          <w:lang w:bidi="ar-EG"/>
        </w:rPr>
        <w:t>ق</w:t>
      </w:r>
      <w:r w:rsidRPr="0084005C">
        <w:rPr>
          <w:rFonts w:ascii="Sakkal Majalla" w:eastAsia="Calibri" w:hAnsi="Sakkal Majalla" w:cs="Sakkal Majalla"/>
          <w:color w:val="000000" w:themeColor="text1"/>
          <w:sz w:val="28"/>
          <w:szCs w:val="28"/>
          <w:rtl/>
          <w:lang w:bidi="ar-EG"/>
        </w:rPr>
        <w:t xml:space="preserve">صير أو طويل </w:t>
      </w:r>
      <w:proofErr w:type="spellStart"/>
      <w:proofErr w:type="gramStart"/>
      <w:r w:rsidRPr="0084005C">
        <w:rPr>
          <w:rFonts w:ascii="Sakkal Majalla" w:eastAsia="Calibri" w:hAnsi="Sakkal Majalla" w:cs="Sakkal Majalla"/>
          <w:color w:val="000000" w:themeColor="text1"/>
          <w:sz w:val="28"/>
          <w:szCs w:val="28"/>
          <w:rtl/>
          <w:lang w:bidi="ar-EG"/>
        </w:rPr>
        <w:t>الأجل.وتكيف</w:t>
      </w:r>
      <w:proofErr w:type="spellEnd"/>
      <w:proofErr w:type="gramEnd"/>
      <w:r w:rsidRPr="0084005C">
        <w:rPr>
          <w:rFonts w:ascii="Sakkal Majalla" w:eastAsia="Calibri" w:hAnsi="Sakkal Majalla" w:cs="Sakkal Majalla"/>
          <w:color w:val="000000" w:themeColor="text1"/>
          <w:sz w:val="28"/>
          <w:szCs w:val="28"/>
          <w:rtl/>
          <w:lang w:bidi="ar-EG"/>
        </w:rPr>
        <w:t xml:space="preserve"> مع الاتجاهات المستقبلية لتحقيق النتائج والأهداف واستراتيجيات العمل المطلوبة النجاح المؤسسة</w:t>
      </w:r>
      <w:r w:rsidRPr="0084005C">
        <w:rPr>
          <w:rFonts w:ascii="Sakkal Majalla" w:eastAsia="Calibri" w:hAnsi="Sakkal Majalla" w:cs="Sakkal Majalla" w:hint="cs"/>
          <w:color w:val="000000" w:themeColor="text1"/>
          <w:sz w:val="28"/>
          <w:szCs w:val="28"/>
          <w:rtl/>
          <w:lang w:bidi="ar-EG"/>
        </w:rPr>
        <w:t xml:space="preserve">  </w:t>
      </w:r>
      <w:r w:rsidRPr="0084005C">
        <w:rPr>
          <w:rFonts w:ascii="Sakkal Majalla" w:eastAsia="Calibri" w:hAnsi="Sakkal Majalla" w:cs="Sakkal Majalla"/>
          <w:color w:val="000000" w:themeColor="text1"/>
          <w:sz w:val="28"/>
          <w:szCs w:val="28"/>
          <w:lang w:bidi="ar-EG"/>
        </w:rPr>
        <w:t xml:space="preserve">Creelman &amp; </w:t>
      </w:r>
      <w:proofErr w:type="spellStart"/>
      <w:r w:rsidRPr="0084005C">
        <w:rPr>
          <w:rFonts w:ascii="Sakkal Majalla" w:eastAsia="Calibri" w:hAnsi="Sakkal Majalla" w:cs="Sakkal Majalla"/>
          <w:color w:val="000000" w:themeColor="text1"/>
          <w:sz w:val="28"/>
          <w:szCs w:val="28"/>
          <w:lang w:bidi="ar-EG"/>
        </w:rPr>
        <w:t>Wiraeus</w:t>
      </w:r>
      <w:proofErr w:type="spellEnd"/>
      <w:r w:rsidRPr="0084005C">
        <w:rPr>
          <w:rFonts w:ascii="Sakkal Majalla" w:eastAsia="Calibri" w:hAnsi="Sakkal Majalla" w:cs="Sakkal Majalla"/>
          <w:color w:val="000000" w:themeColor="text1"/>
          <w:sz w:val="28"/>
          <w:szCs w:val="28"/>
          <w:lang w:bidi="ar-EG"/>
        </w:rPr>
        <w:t>, 2018)</w:t>
      </w:r>
      <w:r w:rsidRPr="0084005C">
        <w:rPr>
          <w:rFonts w:ascii="Sakkal Majalla" w:eastAsia="Calibri" w:hAnsi="Sakkal Majalla" w:cs="Sakkal Majalla" w:hint="cs"/>
          <w:color w:val="000000" w:themeColor="text1"/>
          <w:sz w:val="28"/>
          <w:szCs w:val="28"/>
          <w:rtl/>
          <w:lang w:bidi="ar-EG"/>
        </w:rPr>
        <w:t xml:space="preserve"> )</w:t>
      </w:r>
    </w:p>
    <w:p w14:paraId="2D6C89E8" w14:textId="77777777" w:rsidR="0079697E" w:rsidRPr="0084005C" w:rsidRDefault="0079697E" w:rsidP="009A615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84005C">
        <w:rPr>
          <w:rFonts w:ascii="Sakkal Majalla" w:eastAsia="Calibri" w:hAnsi="Sakkal Majalla" w:cs="Sakkal Majalla" w:hint="cs"/>
          <w:color w:val="000000" w:themeColor="text1"/>
          <w:sz w:val="28"/>
          <w:szCs w:val="28"/>
          <w:rtl/>
          <w:lang w:bidi="ar-EG"/>
        </w:rPr>
        <w:lastRenderedPageBreak/>
        <w:t xml:space="preserve"> </w:t>
      </w:r>
      <w:r w:rsidRPr="0084005C">
        <w:rPr>
          <w:rFonts w:ascii="Sakkal Majalla" w:eastAsia="Calibri" w:hAnsi="Sakkal Majalla" w:cs="Sakkal Majalla"/>
          <w:color w:val="000000" w:themeColor="text1"/>
          <w:sz w:val="28"/>
          <w:szCs w:val="28"/>
          <w:rtl/>
          <w:lang w:bidi="ar-EG"/>
        </w:rPr>
        <w:t xml:space="preserve">يشير التخطيط الاستراتيجي بأنه جهد منظم الصياغة القرارات والدنين الذي تسترشد به </w:t>
      </w:r>
      <w:proofErr w:type="spellStart"/>
      <w:r w:rsidRPr="0084005C">
        <w:rPr>
          <w:rFonts w:ascii="Sakkal Majalla" w:eastAsia="Calibri" w:hAnsi="Sakkal Majalla" w:cs="Sakkal Majalla"/>
          <w:color w:val="000000" w:themeColor="text1"/>
          <w:sz w:val="28"/>
          <w:szCs w:val="28"/>
          <w:rtl/>
          <w:lang w:bidi="ar-EG"/>
        </w:rPr>
        <w:t>كودر</w:t>
      </w:r>
      <w:proofErr w:type="spellEnd"/>
      <w:r w:rsidRPr="0084005C">
        <w:rPr>
          <w:rFonts w:ascii="Sakkal Majalla" w:eastAsia="Calibri" w:hAnsi="Sakkal Majalla" w:cs="Sakkal Majalla" w:hint="cs"/>
          <w:color w:val="000000" w:themeColor="text1"/>
          <w:sz w:val="28"/>
          <w:szCs w:val="28"/>
          <w:rtl/>
          <w:lang w:bidi="ar-EG"/>
        </w:rPr>
        <w:t xml:space="preserve"> </w:t>
      </w:r>
      <w:r w:rsidRPr="0084005C">
        <w:rPr>
          <w:rFonts w:ascii="Sakkal Majalla" w:eastAsia="Calibri" w:hAnsi="Sakkal Majalla" w:cs="Sakkal Majalla"/>
          <w:color w:val="000000" w:themeColor="text1"/>
          <w:sz w:val="28"/>
          <w:szCs w:val="28"/>
          <w:rtl/>
          <w:lang w:bidi="ar-EG"/>
        </w:rPr>
        <w:t>المنظمة في تصميم وبناء الخطط المتعلقة بوظائف المنظمة. حيث تعد عملية إدارية تعمل على</w:t>
      </w:r>
      <w:r w:rsidRPr="0084005C">
        <w:rPr>
          <w:rFonts w:ascii="Sakkal Majalla" w:eastAsia="Calibri" w:hAnsi="Sakkal Majalla" w:cs="Sakkal Majalla" w:hint="cs"/>
          <w:color w:val="000000" w:themeColor="text1"/>
          <w:sz w:val="28"/>
          <w:szCs w:val="28"/>
          <w:rtl/>
          <w:lang w:bidi="ar-EG"/>
        </w:rPr>
        <w:t xml:space="preserve"> </w:t>
      </w:r>
      <w:r w:rsidRPr="0084005C">
        <w:rPr>
          <w:rFonts w:ascii="Sakkal Majalla" w:eastAsia="Calibri" w:hAnsi="Sakkal Majalla" w:cs="Sakkal Majalla"/>
          <w:color w:val="000000" w:themeColor="text1"/>
          <w:sz w:val="28"/>
          <w:szCs w:val="28"/>
          <w:rtl/>
          <w:lang w:bidi="ar-EG"/>
        </w:rPr>
        <w:t xml:space="preserve">تغيير وتحويل العمل داخل المنظمة حسب الرؤية </w:t>
      </w:r>
      <w:proofErr w:type="spellStart"/>
      <w:r w:rsidRPr="0084005C">
        <w:rPr>
          <w:rFonts w:ascii="Sakkal Majalla" w:eastAsia="Calibri" w:hAnsi="Sakkal Majalla" w:cs="Sakkal Majalla"/>
          <w:color w:val="000000" w:themeColor="text1"/>
          <w:sz w:val="28"/>
          <w:szCs w:val="28"/>
          <w:rtl/>
          <w:lang w:bidi="ar-EG"/>
        </w:rPr>
        <w:t>الأستراتيجية</w:t>
      </w:r>
      <w:proofErr w:type="spellEnd"/>
      <w:r w:rsidRPr="0084005C">
        <w:rPr>
          <w:rFonts w:ascii="Sakkal Majalla" w:eastAsia="Calibri" w:hAnsi="Sakkal Majalla" w:cs="Sakkal Majalla"/>
          <w:color w:val="000000" w:themeColor="text1"/>
          <w:sz w:val="28"/>
          <w:szCs w:val="28"/>
          <w:rtl/>
          <w:lang w:bidi="ar-EG"/>
        </w:rPr>
        <w:t xml:space="preserve"> الواضحة للوصول لأحداثها </w:t>
      </w:r>
      <w:proofErr w:type="gramStart"/>
      <w:r w:rsidRPr="0084005C">
        <w:rPr>
          <w:rFonts w:ascii="Sakkal Majalla" w:eastAsia="Calibri" w:hAnsi="Sakkal Majalla" w:cs="Sakkal Majalla"/>
          <w:color w:val="000000" w:themeColor="text1"/>
          <w:sz w:val="28"/>
          <w:szCs w:val="28"/>
          <w:rtl/>
          <w:lang w:bidi="ar-EG"/>
        </w:rPr>
        <w:t>و</w:t>
      </w:r>
      <w:r w:rsidRPr="0084005C">
        <w:rPr>
          <w:rFonts w:ascii="Sakkal Majalla" w:eastAsia="Calibri" w:hAnsi="Sakkal Majalla" w:cs="Sakkal Majalla" w:hint="cs"/>
          <w:color w:val="000000" w:themeColor="text1"/>
          <w:sz w:val="28"/>
          <w:szCs w:val="28"/>
          <w:rtl/>
          <w:lang w:bidi="ar-EG"/>
        </w:rPr>
        <w:t xml:space="preserve"> </w:t>
      </w:r>
      <w:r w:rsidRPr="0084005C">
        <w:rPr>
          <w:rFonts w:ascii="Sakkal Majalla" w:eastAsia="Calibri" w:hAnsi="Sakkal Majalla" w:cs="Sakkal Majalla"/>
          <w:color w:val="000000" w:themeColor="text1"/>
          <w:sz w:val="28"/>
          <w:szCs w:val="28"/>
          <w:rtl/>
          <w:lang w:bidi="ar-EG"/>
        </w:rPr>
        <w:t>غاياتها</w:t>
      </w:r>
      <w:proofErr w:type="gramEnd"/>
      <w:r w:rsidRPr="0084005C">
        <w:rPr>
          <w:rFonts w:ascii="Sakkal Majalla" w:eastAsia="Calibri" w:hAnsi="Sakkal Majalla" w:cs="Sakkal Majalla"/>
          <w:color w:val="000000" w:themeColor="text1"/>
          <w:sz w:val="28"/>
          <w:szCs w:val="28"/>
          <w:rtl/>
          <w:lang w:bidi="ar-EG"/>
        </w:rPr>
        <w:t xml:space="preserve"> بكفاءة وفاعلية عن طريق البرامج والخطط التشغيلية (2021 </w:t>
      </w:r>
      <w:proofErr w:type="spellStart"/>
      <w:r w:rsidRPr="0084005C">
        <w:rPr>
          <w:rFonts w:ascii="Sakkal Majalla" w:eastAsia="Calibri" w:hAnsi="Sakkal Majalla" w:cs="Sakkal Majalla"/>
          <w:color w:val="000000" w:themeColor="text1"/>
          <w:sz w:val="28"/>
          <w:szCs w:val="28"/>
          <w:lang w:bidi="ar-EG"/>
        </w:rPr>
        <w:t>AlQershi</w:t>
      </w:r>
      <w:proofErr w:type="spellEnd"/>
      <w:r w:rsidRPr="0084005C">
        <w:rPr>
          <w:rFonts w:ascii="Sakkal Majalla" w:eastAsia="Calibri" w:hAnsi="Sakkal Majalla" w:cs="Sakkal Majalla"/>
          <w:color w:val="000000" w:themeColor="text1"/>
          <w:sz w:val="28"/>
          <w:szCs w:val="28"/>
          <w:rtl/>
          <w:lang w:bidi="ar-EG"/>
        </w:rPr>
        <w:t>)</w:t>
      </w:r>
    </w:p>
    <w:p w14:paraId="37F343CD" w14:textId="77777777" w:rsidR="0079697E" w:rsidRPr="0084005C" w:rsidRDefault="0079697E" w:rsidP="009A615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84005C">
        <w:rPr>
          <w:rFonts w:ascii="Sakkal Majalla" w:eastAsia="Calibri" w:hAnsi="Sakkal Majalla" w:cs="Sakkal Majalla" w:hint="cs"/>
          <w:color w:val="000000" w:themeColor="text1"/>
          <w:sz w:val="28"/>
          <w:szCs w:val="28"/>
          <w:rtl/>
          <w:lang w:bidi="ar-EG"/>
        </w:rPr>
        <w:t xml:space="preserve">يعرف </w:t>
      </w:r>
      <w:r w:rsidRPr="0084005C">
        <w:rPr>
          <w:rFonts w:ascii="Sakkal Majalla" w:eastAsia="Calibri" w:hAnsi="Sakkal Majalla" w:cs="Sakkal Majalla"/>
          <w:color w:val="000000" w:themeColor="text1"/>
          <w:sz w:val="28"/>
          <w:szCs w:val="28"/>
          <w:rtl/>
          <w:lang w:bidi="ar-EG"/>
        </w:rPr>
        <w:t>مفهوم التخطيط الاستراتيجي بأنه الخطة التي تشرح وتفسر السلوك الاقتصادي للمنظمات.</w:t>
      </w:r>
      <w:r w:rsidRPr="0084005C">
        <w:rPr>
          <w:rFonts w:ascii="Sakkal Majalla" w:eastAsia="Calibri" w:hAnsi="Sakkal Majalla" w:cs="Sakkal Majalla" w:hint="cs"/>
          <w:color w:val="000000" w:themeColor="text1"/>
          <w:sz w:val="28"/>
          <w:szCs w:val="28"/>
          <w:rtl/>
          <w:lang w:bidi="ar-EG"/>
        </w:rPr>
        <w:t xml:space="preserve"> </w:t>
      </w:r>
      <w:r w:rsidRPr="0084005C">
        <w:rPr>
          <w:rFonts w:ascii="Sakkal Majalla" w:eastAsia="Calibri" w:hAnsi="Sakkal Majalla" w:cs="Sakkal Majalla"/>
          <w:color w:val="000000" w:themeColor="text1"/>
          <w:sz w:val="28"/>
          <w:szCs w:val="28"/>
          <w:rtl/>
          <w:lang w:bidi="ar-EG"/>
        </w:rPr>
        <w:t xml:space="preserve">والذي يركز على الفاعلية أكثر مما يركز على الكفاءة، بمعنى انه يتجه لإنجاز أفضل النتائج أكثر من إنجاز الأمور بطريقة صحيحة </w:t>
      </w:r>
      <w:r w:rsidRPr="0084005C">
        <w:rPr>
          <w:rFonts w:ascii="Sakkal Majalla" w:eastAsia="Calibri" w:hAnsi="Sakkal Majalla" w:cs="Sakkal Majalla" w:hint="cs"/>
          <w:color w:val="000000" w:themeColor="text1"/>
          <w:sz w:val="28"/>
          <w:szCs w:val="28"/>
          <w:rtl/>
          <w:lang w:bidi="ar-EG"/>
        </w:rPr>
        <w:t>ف</w:t>
      </w:r>
      <w:r w:rsidRPr="0084005C">
        <w:rPr>
          <w:rFonts w:ascii="Sakkal Majalla" w:eastAsia="Calibri" w:hAnsi="Sakkal Majalla" w:cs="Sakkal Majalla"/>
          <w:color w:val="000000" w:themeColor="text1"/>
          <w:sz w:val="28"/>
          <w:szCs w:val="28"/>
          <w:rtl/>
          <w:lang w:bidi="ar-EG"/>
        </w:rPr>
        <w:t>هو أول الخطوات والمهام للإدارة الاستراتيجية حيث يحدد اتجاهات المنظمة مستقبلا بتحديد الرسالة و</w:t>
      </w:r>
      <w:r w:rsidRPr="0084005C">
        <w:rPr>
          <w:rFonts w:ascii="Sakkal Majalla" w:eastAsia="Calibri" w:hAnsi="Sakkal Majalla" w:cs="Sakkal Majalla" w:hint="cs"/>
          <w:color w:val="000000" w:themeColor="text1"/>
          <w:sz w:val="28"/>
          <w:szCs w:val="28"/>
          <w:rtl/>
          <w:lang w:bidi="ar-EG"/>
        </w:rPr>
        <w:t>ب</w:t>
      </w:r>
      <w:r w:rsidRPr="0084005C">
        <w:rPr>
          <w:rFonts w:ascii="Sakkal Majalla" w:eastAsia="Calibri" w:hAnsi="Sakkal Majalla" w:cs="Sakkal Majalla"/>
          <w:color w:val="000000" w:themeColor="text1"/>
          <w:sz w:val="28"/>
          <w:szCs w:val="28"/>
          <w:rtl/>
          <w:lang w:bidi="ar-EG"/>
        </w:rPr>
        <w:t>تحليل الوضع الراهن والمستقبلي ضمن البيئة المحيطة والقدرات الذاتية ثم يتم ترجمة الأهداف إلى برامج وخطط على مستويات ا</w:t>
      </w:r>
      <w:r w:rsidRPr="0084005C">
        <w:rPr>
          <w:rFonts w:ascii="Sakkal Majalla" w:eastAsia="Calibri" w:hAnsi="Sakkal Majalla" w:cs="Sakkal Majalla" w:hint="cs"/>
          <w:color w:val="000000" w:themeColor="text1"/>
          <w:sz w:val="28"/>
          <w:szCs w:val="28"/>
          <w:rtl/>
          <w:lang w:bidi="ar-EG"/>
        </w:rPr>
        <w:t>لا</w:t>
      </w:r>
      <w:r w:rsidRPr="0084005C">
        <w:rPr>
          <w:rFonts w:ascii="Sakkal Majalla" w:eastAsia="Calibri" w:hAnsi="Sakkal Majalla" w:cs="Sakkal Majalla"/>
          <w:color w:val="000000" w:themeColor="text1"/>
          <w:sz w:val="28"/>
          <w:szCs w:val="28"/>
          <w:rtl/>
          <w:lang w:bidi="ar-EG"/>
        </w:rPr>
        <w:t>ستراتيجية</w:t>
      </w:r>
      <w:r w:rsidRPr="0084005C">
        <w:rPr>
          <w:rFonts w:ascii="Sakkal Majalla" w:eastAsia="Calibri" w:hAnsi="Sakkal Majalla" w:cs="Sakkal Majalla" w:hint="cs"/>
          <w:color w:val="000000" w:themeColor="text1"/>
          <w:sz w:val="28"/>
          <w:szCs w:val="28"/>
          <w:rtl/>
          <w:lang w:bidi="ar-EG"/>
        </w:rPr>
        <w:t xml:space="preserve"> ( </w:t>
      </w:r>
      <w:r w:rsidRPr="0084005C">
        <w:rPr>
          <w:rFonts w:ascii="Sakkal Majalla" w:eastAsia="Calibri" w:hAnsi="Sakkal Majalla" w:cs="Sakkal Majalla"/>
          <w:color w:val="000000" w:themeColor="text1"/>
          <w:sz w:val="28"/>
          <w:szCs w:val="28"/>
          <w:rtl/>
          <w:lang w:bidi="ar-EG"/>
        </w:rPr>
        <w:t>علي</w:t>
      </w:r>
      <w:r w:rsidRPr="0084005C">
        <w:rPr>
          <w:rFonts w:ascii="Sakkal Majalla" w:eastAsia="Calibri" w:hAnsi="Sakkal Majalla" w:cs="Sakkal Majalla" w:hint="cs"/>
          <w:color w:val="000000" w:themeColor="text1"/>
          <w:sz w:val="28"/>
          <w:szCs w:val="28"/>
          <w:rtl/>
          <w:lang w:bidi="ar-EG"/>
        </w:rPr>
        <w:t>2020 )</w:t>
      </w:r>
      <w:r w:rsidRPr="0084005C">
        <w:rPr>
          <w:rFonts w:ascii="Sakkal Majalla" w:eastAsia="Calibri" w:hAnsi="Sakkal Majalla" w:cs="Sakkal Majalla"/>
          <w:color w:val="000000" w:themeColor="text1"/>
          <w:sz w:val="28"/>
          <w:szCs w:val="28"/>
          <w:rtl/>
          <w:lang w:bidi="ar-EG"/>
        </w:rPr>
        <w:t xml:space="preserve"> فإن التخطيط الاستراتيجي تعتبر عملية منظمة ترسم الإطار العام للاستراتيجية، بدراسة بيئة</w:t>
      </w:r>
      <w:r w:rsidRPr="0084005C">
        <w:rPr>
          <w:rFonts w:ascii="Sakkal Majalla" w:eastAsia="Calibri" w:hAnsi="Sakkal Majalla" w:cs="Sakkal Majalla" w:hint="cs"/>
          <w:color w:val="000000" w:themeColor="text1"/>
          <w:sz w:val="28"/>
          <w:szCs w:val="28"/>
          <w:rtl/>
          <w:lang w:bidi="ar-EG"/>
        </w:rPr>
        <w:t xml:space="preserve"> </w:t>
      </w:r>
      <w:r w:rsidRPr="0084005C">
        <w:rPr>
          <w:rFonts w:ascii="Sakkal Majalla" w:eastAsia="Calibri" w:hAnsi="Sakkal Majalla" w:cs="Sakkal Majalla"/>
          <w:color w:val="000000" w:themeColor="text1"/>
          <w:sz w:val="28"/>
          <w:szCs w:val="28"/>
          <w:rtl/>
          <w:lang w:bidi="ar-EG"/>
        </w:rPr>
        <w:t>المنظمة من كل النواحي التنظيمية والاقتصادية والاجتماعية والعملية، مع رصد الفرص والتحديات المؤثرة في عمل المنظمة، بالإضافة إلى تحديد الأهداف والغايات التي تنسجم مع طبيعة بيئة العمل، ثم انتقاء البدائل الاستراتيجية التي تساعد بالوصول للأهداف ووضع السياسات وبناء الخطط وتصميم البرامج والموازنات حسب الواقع وبما يخدم تحقيق أهداف المستقبل.</w:t>
      </w:r>
      <w:r w:rsidRPr="0084005C">
        <w:rPr>
          <w:rFonts w:ascii="Sakkal Majalla" w:eastAsia="Calibri" w:hAnsi="Sakkal Majalla" w:cs="Sakkal Majalla" w:hint="cs"/>
          <w:color w:val="000000" w:themeColor="text1"/>
          <w:sz w:val="28"/>
          <w:szCs w:val="28"/>
          <w:rtl/>
          <w:lang w:bidi="ar-EG"/>
        </w:rPr>
        <w:t xml:space="preserve"> </w:t>
      </w:r>
      <w:r w:rsidRPr="0084005C">
        <w:rPr>
          <w:rFonts w:ascii="Sakkal Majalla" w:eastAsia="Calibri" w:hAnsi="Sakkal Majalla" w:cs="Sakkal Majalla"/>
          <w:color w:val="000000" w:themeColor="text1"/>
          <w:sz w:val="28"/>
          <w:szCs w:val="28"/>
          <w:rtl/>
          <w:lang w:bidi="ar-EG"/>
        </w:rPr>
        <w:t>(</w:t>
      </w:r>
      <w:proofErr w:type="spellStart"/>
      <w:r w:rsidRPr="0084005C">
        <w:rPr>
          <w:rFonts w:ascii="Sakkal Majalla" w:eastAsia="Calibri" w:hAnsi="Sakkal Majalla" w:cs="Sakkal Majalla"/>
          <w:color w:val="000000" w:themeColor="text1"/>
          <w:sz w:val="28"/>
          <w:szCs w:val="28"/>
          <w:lang w:bidi="ar-EG"/>
        </w:rPr>
        <w:t>Almansoori</w:t>
      </w:r>
      <w:proofErr w:type="spellEnd"/>
      <w:r w:rsidRPr="0084005C">
        <w:rPr>
          <w:rFonts w:ascii="Sakkal Majalla" w:eastAsia="Calibri" w:hAnsi="Sakkal Majalla" w:cs="Sakkal Majalla"/>
          <w:color w:val="000000" w:themeColor="text1"/>
          <w:sz w:val="28"/>
          <w:szCs w:val="28"/>
          <w:lang w:bidi="ar-EG"/>
        </w:rPr>
        <w:t>, 2021</w:t>
      </w:r>
      <w:r w:rsidRPr="0084005C">
        <w:rPr>
          <w:rFonts w:ascii="Sakkal Majalla" w:eastAsia="Calibri" w:hAnsi="Sakkal Majalla" w:cs="Sakkal Majalla"/>
          <w:color w:val="000000" w:themeColor="text1"/>
          <w:sz w:val="28"/>
          <w:szCs w:val="28"/>
          <w:rtl/>
          <w:lang w:bidi="ar-EG"/>
        </w:rPr>
        <w:t>)</w:t>
      </w:r>
    </w:p>
    <w:p w14:paraId="0A7CEF7F" w14:textId="77777777" w:rsidR="0079697E" w:rsidRPr="0084005C" w:rsidRDefault="0079697E" w:rsidP="009A615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84005C">
        <w:rPr>
          <w:rFonts w:ascii="Sakkal Majalla" w:eastAsia="Calibri" w:hAnsi="Sakkal Majalla" w:cs="Sakkal Majalla"/>
          <w:color w:val="000000" w:themeColor="text1"/>
          <w:sz w:val="28"/>
          <w:szCs w:val="28"/>
          <w:rtl/>
          <w:lang w:bidi="ar-EG"/>
        </w:rPr>
        <w:t xml:space="preserve">ومن وجهة نظر أخرى فإن التخطيط الاستراتيجي </w:t>
      </w:r>
      <w:r w:rsidRPr="0084005C">
        <w:rPr>
          <w:rFonts w:ascii="Sakkal Majalla" w:eastAsia="Calibri" w:hAnsi="Sakkal Majalla" w:cs="Sakkal Majalla" w:hint="cs"/>
          <w:color w:val="000000" w:themeColor="text1"/>
          <w:sz w:val="28"/>
          <w:szCs w:val="28"/>
          <w:rtl/>
          <w:lang w:bidi="ar-EG"/>
        </w:rPr>
        <w:t xml:space="preserve">هو </w:t>
      </w:r>
      <w:r w:rsidRPr="0084005C">
        <w:rPr>
          <w:rFonts w:ascii="Sakkal Majalla" w:eastAsia="Calibri" w:hAnsi="Sakkal Majalla" w:cs="Sakkal Majalla"/>
          <w:color w:val="000000" w:themeColor="text1"/>
          <w:sz w:val="28"/>
          <w:szCs w:val="28"/>
          <w:rtl/>
          <w:lang w:bidi="ar-EG"/>
        </w:rPr>
        <w:t xml:space="preserve">عملية مستمرة ومتواصلة وقوة تأثير تعتمد على معلومات صحيحة ودقيقة </w:t>
      </w:r>
      <w:r w:rsidRPr="0084005C">
        <w:rPr>
          <w:rFonts w:ascii="Sakkal Majalla" w:eastAsia="Calibri" w:hAnsi="Sakkal Majalla" w:cs="Sakkal Majalla" w:hint="cs"/>
          <w:color w:val="000000" w:themeColor="text1"/>
          <w:sz w:val="28"/>
          <w:szCs w:val="28"/>
          <w:rtl/>
          <w:lang w:bidi="ar-EG"/>
        </w:rPr>
        <w:t>ل</w:t>
      </w:r>
      <w:r w:rsidRPr="0084005C">
        <w:rPr>
          <w:rFonts w:ascii="Sakkal Majalla" w:eastAsia="Calibri" w:hAnsi="Sakkal Majalla" w:cs="Sakkal Majalla"/>
          <w:color w:val="000000" w:themeColor="text1"/>
          <w:sz w:val="28"/>
          <w:szCs w:val="28"/>
          <w:rtl/>
          <w:lang w:bidi="ar-EG"/>
        </w:rPr>
        <w:t>صنع القرار الذي سيكون عليه واقع العمل مستقبلا في المنظمة، مع تقدير التبعات والآثار المترتبة على هذه المعلومات في المستقبل، فهي عملية تقوم على منهج وأساس علمي يتم من خلالها تحديد الأهداف وأساليب العمل والبرامج والمشاريع ضمن</w:t>
      </w:r>
      <w:r w:rsidRPr="0084005C">
        <w:rPr>
          <w:rFonts w:ascii="Sakkal Majalla" w:eastAsia="Calibri" w:hAnsi="Sakkal Majalla" w:cs="Sakkal Majalla" w:hint="cs"/>
          <w:color w:val="000000" w:themeColor="text1"/>
          <w:sz w:val="28"/>
          <w:szCs w:val="28"/>
          <w:rtl/>
          <w:lang w:bidi="ar-EG"/>
        </w:rPr>
        <w:t xml:space="preserve"> </w:t>
      </w:r>
      <w:r w:rsidRPr="0084005C">
        <w:rPr>
          <w:rFonts w:ascii="Sakkal Majalla" w:eastAsia="Calibri" w:hAnsi="Sakkal Majalla" w:cs="Sakkal Majalla"/>
          <w:color w:val="000000" w:themeColor="text1"/>
          <w:sz w:val="28"/>
          <w:szCs w:val="28"/>
          <w:rtl/>
          <w:lang w:bidi="ar-EG"/>
        </w:rPr>
        <w:t>مخطط زمني دقيق</w:t>
      </w:r>
      <w:r w:rsidRPr="0084005C">
        <w:rPr>
          <w:rFonts w:ascii="Sakkal Majalla" w:eastAsia="Calibri" w:hAnsi="Sakkal Majalla" w:cs="Sakkal Majalla" w:hint="cs"/>
          <w:color w:val="000000" w:themeColor="text1"/>
          <w:sz w:val="28"/>
          <w:szCs w:val="28"/>
          <w:rtl/>
          <w:lang w:bidi="ar-EG"/>
        </w:rPr>
        <w:t xml:space="preserve"> ومحدد </w:t>
      </w:r>
      <w:proofErr w:type="gramStart"/>
      <w:r w:rsidRPr="0084005C">
        <w:rPr>
          <w:rFonts w:ascii="Sakkal Majalla" w:eastAsia="Calibri" w:hAnsi="Sakkal Majalla" w:cs="Sakkal Majalla" w:hint="cs"/>
          <w:color w:val="000000" w:themeColor="text1"/>
          <w:sz w:val="28"/>
          <w:szCs w:val="28"/>
          <w:rtl/>
          <w:lang w:bidi="ar-EG"/>
        </w:rPr>
        <w:t xml:space="preserve">( </w:t>
      </w:r>
      <w:r w:rsidRPr="0084005C">
        <w:rPr>
          <w:rFonts w:ascii="Sakkal Majalla" w:eastAsia="Calibri" w:hAnsi="Sakkal Majalla" w:cs="Sakkal Majalla"/>
          <w:color w:val="000000" w:themeColor="text1"/>
          <w:sz w:val="28"/>
          <w:szCs w:val="28"/>
          <w:lang w:bidi="ar-EG"/>
        </w:rPr>
        <w:t>Wolf</w:t>
      </w:r>
      <w:proofErr w:type="gramEnd"/>
      <w:r w:rsidRPr="0084005C">
        <w:rPr>
          <w:rFonts w:ascii="Sakkal Majalla" w:eastAsia="Calibri" w:hAnsi="Sakkal Majalla" w:cs="Sakkal Majalla"/>
          <w:color w:val="000000" w:themeColor="text1"/>
          <w:sz w:val="28"/>
          <w:szCs w:val="28"/>
          <w:lang w:bidi="ar-EG"/>
        </w:rPr>
        <w:t xml:space="preserve"> &amp; Floyd, 2017</w:t>
      </w:r>
      <w:r w:rsidRPr="0084005C">
        <w:rPr>
          <w:rFonts w:ascii="Sakkal Majalla" w:eastAsia="Calibri" w:hAnsi="Sakkal Majalla" w:cs="Sakkal Majalla" w:hint="cs"/>
          <w:color w:val="000000" w:themeColor="text1"/>
          <w:sz w:val="28"/>
          <w:szCs w:val="28"/>
          <w:rtl/>
          <w:lang w:bidi="ar-EG"/>
        </w:rPr>
        <w:t>) .</w:t>
      </w:r>
    </w:p>
    <w:p w14:paraId="75FC9906" w14:textId="77777777" w:rsidR="0079697E" w:rsidRPr="0084005C" w:rsidRDefault="0079697E" w:rsidP="009A615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84005C">
        <w:rPr>
          <w:rFonts w:ascii="Sakkal Majalla" w:eastAsia="Calibri" w:hAnsi="Sakkal Majalla" w:cs="Sakkal Majalla" w:hint="cs"/>
          <w:color w:val="000000" w:themeColor="text1"/>
          <w:sz w:val="28"/>
          <w:szCs w:val="28"/>
          <w:rtl/>
          <w:lang w:bidi="ar-EG"/>
        </w:rPr>
        <w:t xml:space="preserve">ويعنى </w:t>
      </w:r>
      <w:r w:rsidRPr="0084005C">
        <w:rPr>
          <w:rFonts w:ascii="Sakkal Majalla" w:eastAsia="Calibri" w:hAnsi="Sakkal Majalla" w:cs="Sakkal Majalla"/>
          <w:color w:val="000000" w:themeColor="text1"/>
          <w:sz w:val="28"/>
          <w:szCs w:val="28"/>
          <w:rtl/>
          <w:lang w:bidi="ar-EG"/>
        </w:rPr>
        <w:t>التخطيط الاستراتيجي بأنه دراسة للواقع بجميع مظاهرة وأبعاده، سواء كان قوة أو ضعف</w:t>
      </w:r>
      <w:r w:rsidRPr="0084005C">
        <w:rPr>
          <w:rFonts w:ascii="Sakkal Majalla" w:eastAsia="Calibri" w:hAnsi="Sakkal Majalla" w:cs="Sakkal Majalla" w:hint="cs"/>
          <w:color w:val="000000" w:themeColor="text1"/>
          <w:sz w:val="28"/>
          <w:szCs w:val="28"/>
          <w:rtl/>
          <w:lang w:bidi="ar-EG"/>
        </w:rPr>
        <w:t xml:space="preserve"> </w:t>
      </w:r>
      <w:r w:rsidRPr="0084005C">
        <w:rPr>
          <w:rFonts w:ascii="Sakkal Majalla" w:eastAsia="Calibri" w:hAnsi="Sakkal Majalla" w:cs="Sakkal Majalla"/>
          <w:color w:val="000000" w:themeColor="text1"/>
          <w:sz w:val="28"/>
          <w:szCs w:val="28"/>
          <w:rtl/>
          <w:lang w:bidi="ar-EG"/>
        </w:rPr>
        <w:t>وتحديات أو قرص، وبناء الرؤيا المستقبلية بربط الحاضر بالماضي وربطهما بالمستقبل، ومن ثم</w:t>
      </w:r>
      <w:r w:rsidRPr="0084005C">
        <w:rPr>
          <w:rFonts w:ascii="Sakkal Majalla" w:eastAsia="Calibri" w:hAnsi="Sakkal Majalla" w:cs="Sakkal Majalla" w:hint="cs"/>
          <w:color w:val="000000" w:themeColor="text1"/>
          <w:sz w:val="28"/>
          <w:szCs w:val="28"/>
          <w:rtl/>
          <w:lang w:bidi="ar-EG"/>
        </w:rPr>
        <w:t xml:space="preserve"> </w:t>
      </w:r>
      <w:proofErr w:type="spellStart"/>
      <w:r w:rsidRPr="0084005C">
        <w:rPr>
          <w:rFonts w:ascii="Sakkal Majalla" w:eastAsia="Calibri" w:hAnsi="Sakkal Majalla" w:cs="Sakkal Majalla"/>
          <w:color w:val="000000" w:themeColor="text1"/>
          <w:sz w:val="28"/>
          <w:szCs w:val="28"/>
          <w:rtl/>
          <w:lang w:bidi="ar-EG"/>
        </w:rPr>
        <w:t>وضدع</w:t>
      </w:r>
      <w:proofErr w:type="spellEnd"/>
      <w:r w:rsidRPr="0084005C">
        <w:rPr>
          <w:rFonts w:ascii="Sakkal Majalla" w:eastAsia="Calibri" w:hAnsi="Sakkal Majalla" w:cs="Sakkal Majalla"/>
          <w:color w:val="000000" w:themeColor="text1"/>
          <w:sz w:val="28"/>
          <w:szCs w:val="28"/>
          <w:rtl/>
          <w:lang w:bidi="ar-EG"/>
        </w:rPr>
        <w:t xml:space="preserve"> البرامج العملية التي تساعد للانتقال إلى المستقبل المنشود (</w:t>
      </w:r>
      <w:proofErr w:type="spellStart"/>
      <w:r w:rsidRPr="0084005C">
        <w:rPr>
          <w:rFonts w:ascii="Sakkal Majalla" w:eastAsia="Calibri" w:hAnsi="Sakkal Majalla" w:cs="Sakkal Majalla" w:hint="cs"/>
          <w:color w:val="000000" w:themeColor="text1"/>
          <w:sz w:val="28"/>
          <w:szCs w:val="28"/>
          <w:rtl/>
          <w:lang w:bidi="ar-EG"/>
        </w:rPr>
        <w:t>العبادى</w:t>
      </w:r>
      <w:proofErr w:type="spellEnd"/>
      <w:r w:rsidRPr="0084005C">
        <w:rPr>
          <w:rFonts w:ascii="Sakkal Majalla" w:eastAsia="Calibri" w:hAnsi="Sakkal Majalla" w:cs="Sakkal Majalla" w:hint="cs"/>
          <w:color w:val="000000" w:themeColor="text1"/>
          <w:sz w:val="28"/>
          <w:szCs w:val="28"/>
          <w:rtl/>
          <w:lang w:bidi="ar-EG"/>
        </w:rPr>
        <w:t xml:space="preserve"> وكريم، 2020</w:t>
      </w:r>
      <w:r w:rsidRPr="0084005C">
        <w:rPr>
          <w:rFonts w:ascii="Sakkal Majalla" w:eastAsia="Calibri" w:hAnsi="Sakkal Majalla" w:cs="Sakkal Majalla"/>
          <w:color w:val="000000" w:themeColor="text1"/>
          <w:sz w:val="28"/>
          <w:szCs w:val="28"/>
          <w:rtl/>
          <w:lang w:bidi="ar-EG"/>
        </w:rPr>
        <w:t>)</w:t>
      </w:r>
    </w:p>
    <w:p w14:paraId="76877CBA" w14:textId="77777777" w:rsidR="0079697E" w:rsidRPr="0084005C" w:rsidRDefault="0079697E" w:rsidP="009A615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84005C">
        <w:rPr>
          <w:rFonts w:ascii="Sakkal Majalla" w:eastAsia="Calibri" w:hAnsi="Sakkal Majalla" w:cs="Sakkal Majalla" w:hint="cs"/>
          <w:color w:val="000000" w:themeColor="text1"/>
          <w:sz w:val="28"/>
          <w:szCs w:val="28"/>
          <w:rtl/>
          <w:lang w:bidi="ar-EG"/>
        </w:rPr>
        <w:lastRenderedPageBreak/>
        <w:t xml:space="preserve"> </w:t>
      </w:r>
      <w:r w:rsidRPr="0084005C">
        <w:rPr>
          <w:rFonts w:ascii="Sakkal Majalla" w:eastAsia="Calibri" w:hAnsi="Sakkal Majalla" w:cs="Sakkal Majalla"/>
          <w:color w:val="000000" w:themeColor="text1"/>
          <w:sz w:val="28"/>
          <w:szCs w:val="28"/>
          <w:rtl/>
          <w:lang w:bidi="ar-EG"/>
        </w:rPr>
        <w:t>والتخطيط الاستراتيجي هو تخطيط بعيد المدى يأخذ بعين الاعتبار المتغيرات الداخلية</w:t>
      </w:r>
      <w:r w:rsidRPr="0084005C">
        <w:rPr>
          <w:rFonts w:ascii="Sakkal Majalla" w:eastAsia="Calibri" w:hAnsi="Sakkal Majalla" w:cs="Sakkal Majalla" w:hint="cs"/>
          <w:color w:val="000000" w:themeColor="text1"/>
          <w:sz w:val="28"/>
          <w:szCs w:val="28"/>
          <w:rtl/>
          <w:lang w:bidi="ar-EG"/>
        </w:rPr>
        <w:t xml:space="preserve"> </w:t>
      </w:r>
      <w:r w:rsidRPr="0084005C">
        <w:rPr>
          <w:rFonts w:ascii="Sakkal Majalla" w:eastAsia="Calibri" w:hAnsi="Sakkal Majalla" w:cs="Sakkal Majalla"/>
          <w:color w:val="000000" w:themeColor="text1"/>
          <w:sz w:val="28"/>
          <w:szCs w:val="28"/>
          <w:rtl/>
          <w:lang w:bidi="ar-EG"/>
        </w:rPr>
        <w:t xml:space="preserve">والخارجية ويحدد القطاعات والشرائح السوقية المستهدفة وأسلوب المنافسة، ويعتبر التخطيط الاستراتيجي أحد المكونات الأساسية للإدارة الاستراتيجية، بحيث يعتمد على </w:t>
      </w:r>
      <w:proofErr w:type="spellStart"/>
      <w:r w:rsidRPr="0084005C">
        <w:rPr>
          <w:rFonts w:ascii="Sakkal Majalla" w:eastAsia="Calibri" w:hAnsi="Sakkal Majalla" w:cs="Sakkal Majalla"/>
          <w:color w:val="000000" w:themeColor="text1"/>
          <w:sz w:val="28"/>
          <w:szCs w:val="28"/>
          <w:rtl/>
          <w:lang w:bidi="ar-EG"/>
        </w:rPr>
        <w:t>النبصر</w:t>
      </w:r>
      <w:proofErr w:type="spellEnd"/>
      <w:r w:rsidRPr="0084005C">
        <w:rPr>
          <w:rFonts w:ascii="Sakkal Majalla" w:eastAsia="Calibri" w:hAnsi="Sakkal Majalla" w:cs="Sakkal Majalla"/>
          <w:color w:val="000000" w:themeColor="text1"/>
          <w:sz w:val="28"/>
          <w:szCs w:val="28"/>
          <w:rtl/>
          <w:lang w:bidi="ar-EG"/>
        </w:rPr>
        <w:t xml:space="preserve"> يوضع الشركة في المستقيل وليس التنبؤ بالمستقبل فقط (2020 ,</w:t>
      </w:r>
      <w:r w:rsidRPr="0084005C">
        <w:rPr>
          <w:rFonts w:ascii="Sakkal Majalla" w:eastAsia="Calibri" w:hAnsi="Sakkal Majalla" w:cs="Sakkal Majalla"/>
          <w:color w:val="000000" w:themeColor="text1"/>
          <w:sz w:val="28"/>
          <w:szCs w:val="28"/>
          <w:lang w:bidi="ar-EG"/>
        </w:rPr>
        <w:t>El Amma</w:t>
      </w:r>
      <w:r w:rsidRPr="0084005C">
        <w:rPr>
          <w:rFonts w:ascii="Sakkal Majalla" w:eastAsia="Calibri" w:hAnsi="Sakkal Majalla" w:cs="Sakkal Majalla"/>
          <w:color w:val="000000" w:themeColor="text1"/>
          <w:sz w:val="28"/>
          <w:szCs w:val="28"/>
          <w:rtl/>
          <w:lang w:bidi="ar-EG"/>
        </w:rPr>
        <w:t>)</w:t>
      </w:r>
    </w:p>
    <w:p w14:paraId="46C8EE05" w14:textId="77777777" w:rsidR="0079697E" w:rsidRPr="0084005C" w:rsidRDefault="0079697E" w:rsidP="009A615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84005C">
        <w:rPr>
          <w:rFonts w:ascii="Sakkal Majalla" w:eastAsia="Calibri" w:hAnsi="Sakkal Majalla" w:cs="Sakkal Majalla"/>
          <w:color w:val="000000" w:themeColor="text1"/>
          <w:sz w:val="28"/>
          <w:szCs w:val="28"/>
          <w:rtl/>
          <w:lang w:bidi="ar-EG"/>
        </w:rPr>
        <w:t>وعرف التخطيط الاستراتيجي على أنه نشاط إداري يسعى إلى رسم الأهداف والخطط والبدائل هني تكرم التحقيق الأهداف بأكل تكلفة وجهد ووقت وأفضل وسائل وأداء ويعبر أيضا عن العملية</w:t>
      </w:r>
      <w:r w:rsidRPr="0084005C">
        <w:rPr>
          <w:rFonts w:ascii="Sakkal Majalla" w:eastAsia="Calibri" w:hAnsi="Sakkal Majalla" w:cs="Sakkal Majalla" w:hint="cs"/>
          <w:color w:val="000000" w:themeColor="text1"/>
          <w:sz w:val="28"/>
          <w:szCs w:val="28"/>
          <w:rtl/>
          <w:lang w:bidi="ar-EG"/>
        </w:rPr>
        <w:t xml:space="preserve"> </w:t>
      </w:r>
      <w:r w:rsidRPr="0084005C">
        <w:rPr>
          <w:rFonts w:ascii="Sakkal Majalla" w:eastAsia="Calibri" w:hAnsi="Sakkal Majalla" w:cs="Sakkal Majalla"/>
          <w:color w:val="000000" w:themeColor="text1"/>
          <w:sz w:val="28"/>
          <w:szCs w:val="28"/>
          <w:rtl/>
          <w:lang w:bidi="ar-EG"/>
        </w:rPr>
        <w:t xml:space="preserve">التحتية التحليلية الاختيار مستقبل المنظمة بحسب البيئية الخارجية وقدرة المنظمة على </w:t>
      </w:r>
      <w:proofErr w:type="gramStart"/>
      <w:r w:rsidRPr="0084005C">
        <w:rPr>
          <w:rFonts w:ascii="Sakkal Majalla" w:eastAsia="Calibri" w:hAnsi="Sakkal Majalla" w:cs="Sakkal Majalla"/>
          <w:color w:val="000000" w:themeColor="text1"/>
          <w:sz w:val="28"/>
          <w:szCs w:val="28"/>
          <w:rtl/>
          <w:lang w:bidi="ar-EG"/>
        </w:rPr>
        <w:t>التكيف .</w:t>
      </w:r>
      <w:proofErr w:type="gramEnd"/>
      <w:r w:rsidRPr="0084005C">
        <w:rPr>
          <w:rFonts w:ascii="Sakkal Majalla" w:eastAsia="Calibri" w:hAnsi="Sakkal Majalla" w:cs="Sakkal Majalla"/>
          <w:color w:val="000000" w:themeColor="text1"/>
          <w:sz w:val="28"/>
          <w:szCs w:val="28"/>
          <w:rtl/>
          <w:lang w:bidi="ar-EG"/>
        </w:rPr>
        <w:t xml:space="preserve"> حيث تبدأ هذه العملية بتحديد رسالة المنظمة وتحديد الأهداف ووضع الاستراتيجيات وتطويرها</w:t>
      </w:r>
      <w:r w:rsidRPr="0084005C">
        <w:rPr>
          <w:rFonts w:ascii="Sakkal Majalla" w:eastAsia="Calibri" w:hAnsi="Sakkal Majalla" w:cs="Sakkal Majalla" w:hint="cs"/>
          <w:color w:val="000000" w:themeColor="text1"/>
          <w:sz w:val="28"/>
          <w:szCs w:val="28"/>
          <w:rtl/>
          <w:lang w:bidi="ar-EG"/>
        </w:rPr>
        <w:t xml:space="preserve"> </w:t>
      </w:r>
      <w:r w:rsidRPr="0084005C">
        <w:rPr>
          <w:rFonts w:ascii="Sakkal Majalla" w:eastAsia="Calibri" w:hAnsi="Sakkal Majalla" w:cs="Sakkal Majalla"/>
          <w:color w:val="000000" w:themeColor="text1"/>
          <w:sz w:val="28"/>
          <w:szCs w:val="28"/>
          <w:rtl/>
          <w:lang w:bidi="ar-EG"/>
        </w:rPr>
        <w:t xml:space="preserve">ومن ثم تقييمها واختيار الأنسب للمنظمة. </w:t>
      </w:r>
      <w:proofErr w:type="gramStart"/>
      <w:r w:rsidRPr="0084005C">
        <w:rPr>
          <w:rFonts w:ascii="Sakkal Majalla" w:eastAsia="Calibri" w:hAnsi="Sakkal Majalla" w:cs="Sakkal Majalla"/>
          <w:color w:val="000000" w:themeColor="text1"/>
          <w:sz w:val="28"/>
          <w:szCs w:val="28"/>
          <w:rtl/>
          <w:lang w:bidi="ar-EG"/>
        </w:rPr>
        <w:t>( الكرخي</w:t>
      </w:r>
      <w:proofErr w:type="gramEnd"/>
      <w:r w:rsidRPr="0084005C">
        <w:rPr>
          <w:rFonts w:ascii="Sakkal Majalla" w:eastAsia="Calibri" w:hAnsi="Sakkal Majalla" w:cs="Sakkal Majalla"/>
          <w:color w:val="000000" w:themeColor="text1"/>
          <w:sz w:val="28"/>
          <w:szCs w:val="28"/>
          <w:rtl/>
          <w:lang w:bidi="ar-EG"/>
        </w:rPr>
        <w:t xml:space="preserve">، 2014) </w:t>
      </w:r>
    </w:p>
    <w:p w14:paraId="256018CC" w14:textId="77777777" w:rsidR="0079697E" w:rsidRPr="0084005C" w:rsidRDefault="0079697E" w:rsidP="009A615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rPr>
      </w:pPr>
      <w:r w:rsidRPr="0084005C">
        <w:rPr>
          <w:rFonts w:ascii="Sakkal Majalla" w:eastAsia="Calibri" w:hAnsi="Sakkal Majalla" w:cs="Sakkal Majalla"/>
          <w:color w:val="000000" w:themeColor="text1"/>
          <w:sz w:val="28"/>
          <w:szCs w:val="28"/>
          <w:rtl/>
          <w:lang w:bidi="ar-EG"/>
        </w:rPr>
        <w:t>وعرف التخطيط الاستراتيجي بانه عملية نظامية لتحقيق الأهداف والاستجابة للبيئة المحيطة</w:t>
      </w:r>
      <w:r w:rsidRPr="0084005C">
        <w:rPr>
          <w:rFonts w:ascii="Sakkal Majalla" w:eastAsia="Calibri" w:hAnsi="Sakkal Majalla" w:cs="Sakkal Majalla" w:hint="cs"/>
          <w:color w:val="000000" w:themeColor="text1"/>
          <w:sz w:val="28"/>
          <w:szCs w:val="28"/>
          <w:rtl/>
          <w:lang w:bidi="ar-EG"/>
        </w:rPr>
        <w:t xml:space="preserve"> </w:t>
      </w:r>
      <w:r w:rsidRPr="0084005C">
        <w:rPr>
          <w:rFonts w:ascii="Sakkal Majalla" w:eastAsia="Calibri" w:hAnsi="Sakkal Majalla" w:cs="Sakkal Majalla"/>
          <w:color w:val="000000" w:themeColor="text1"/>
          <w:sz w:val="28"/>
          <w:szCs w:val="28"/>
          <w:rtl/>
          <w:lang w:bidi="ar-EG"/>
        </w:rPr>
        <w:t>بها فهو نهج نظامي يستشرف المستقبل المحتمل والممكن ويستعد لمواجهتها عن طريق ادراك</w:t>
      </w:r>
      <w:r w:rsidRPr="0084005C">
        <w:rPr>
          <w:rFonts w:ascii="Sakkal Majalla" w:eastAsia="Calibri" w:hAnsi="Sakkal Majalla" w:cs="Sakkal Majalla" w:hint="cs"/>
          <w:color w:val="000000" w:themeColor="text1"/>
          <w:sz w:val="28"/>
          <w:szCs w:val="28"/>
          <w:rtl/>
          <w:lang w:bidi="ar-EG"/>
        </w:rPr>
        <w:t xml:space="preserve"> </w:t>
      </w:r>
      <w:r w:rsidRPr="0084005C">
        <w:rPr>
          <w:rFonts w:ascii="Sakkal Majalla" w:eastAsia="Calibri" w:hAnsi="Sakkal Majalla" w:cs="Sakkal Majalla"/>
          <w:color w:val="000000" w:themeColor="text1"/>
          <w:sz w:val="28"/>
          <w:szCs w:val="28"/>
          <w:rtl/>
          <w:lang w:bidi="ar-EG"/>
        </w:rPr>
        <w:t>الإمكانات المتاحة والمتوقعة لتصميم الاستراتيجيات البدينة مع اتخاذ القرارات العقلانية لتنفيذها</w:t>
      </w:r>
      <w:r w:rsidRPr="0084005C">
        <w:rPr>
          <w:rFonts w:ascii="Sakkal Majalla" w:eastAsia="Calibri" w:hAnsi="Sakkal Majalla" w:cs="Sakkal Majalla" w:hint="cs"/>
          <w:color w:val="000000" w:themeColor="text1"/>
          <w:sz w:val="28"/>
          <w:szCs w:val="28"/>
          <w:rtl/>
          <w:lang w:bidi="ar-EG"/>
        </w:rPr>
        <w:t xml:space="preserve"> </w:t>
      </w:r>
      <w:proofErr w:type="gramStart"/>
      <w:r w:rsidRPr="0084005C">
        <w:rPr>
          <w:rFonts w:ascii="Sakkal Majalla" w:eastAsia="Calibri" w:hAnsi="Sakkal Majalla" w:cs="Sakkal Majalla"/>
          <w:color w:val="000000" w:themeColor="text1"/>
          <w:sz w:val="28"/>
          <w:szCs w:val="28"/>
          <w:rtl/>
          <w:lang w:bidi="ar-EG"/>
        </w:rPr>
        <w:t>ومتابعتها.</w:t>
      </w:r>
      <w:r w:rsidRPr="0084005C">
        <w:rPr>
          <w:rFonts w:ascii="Sakkal Majalla" w:eastAsia="Calibri" w:hAnsi="Sakkal Majalla" w:cs="Sakkal Majalla" w:hint="cs"/>
          <w:color w:val="000000" w:themeColor="text1"/>
          <w:sz w:val="28"/>
          <w:szCs w:val="28"/>
          <w:rtl/>
          <w:lang w:bidi="ar-EG"/>
        </w:rPr>
        <w:t>(</w:t>
      </w:r>
      <w:proofErr w:type="gramEnd"/>
      <w:r w:rsidRPr="0084005C">
        <w:rPr>
          <w:rFonts w:ascii="Sakkal Majalla" w:eastAsia="Calibri" w:hAnsi="Sakkal Majalla" w:cs="Sakkal Majalla"/>
          <w:color w:val="000000" w:themeColor="text1"/>
          <w:sz w:val="28"/>
          <w:szCs w:val="28"/>
          <w:rtl/>
          <w:lang w:bidi="ar-EG"/>
        </w:rPr>
        <w:t xml:space="preserve"> </w:t>
      </w:r>
      <w:r w:rsidRPr="0084005C">
        <w:rPr>
          <w:rFonts w:ascii="Sakkal Majalla" w:eastAsia="Calibri" w:hAnsi="Sakkal Majalla" w:cs="Sakkal Majalla" w:hint="cs"/>
          <w:color w:val="000000" w:themeColor="text1"/>
          <w:sz w:val="28"/>
          <w:szCs w:val="28"/>
          <w:rtl/>
          <w:lang w:bidi="ar-EG"/>
        </w:rPr>
        <w:t>على،</w:t>
      </w:r>
      <w:r w:rsidRPr="0084005C">
        <w:rPr>
          <w:rFonts w:ascii="Sakkal Majalla" w:eastAsia="Calibri" w:hAnsi="Sakkal Majalla" w:cs="Sakkal Majalla"/>
          <w:color w:val="000000" w:themeColor="text1"/>
          <w:sz w:val="28"/>
          <w:szCs w:val="28"/>
          <w:rtl/>
          <w:lang w:bidi="ar-EG"/>
        </w:rPr>
        <w:t>20</w:t>
      </w:r>
      <w:r w:rsidRPr="0084005C">
        <w:rPr>
          <w:rFonts w:ascii="Sakkal Majalla" w:eastAsia="Calibri" w:hAnsi="Sakkal Majalla" w:cs="Sakkal Majalla" w:hint="cs"/>
          <w:color w:val="000000" w:themeColor="text1"/>
          <w:sz w:val="28"/>
          <w:szCs w:val="28"/>
          <w:rtl/>
          <w:lang w:bidi="ar-EG"/>
        </w:rPr>
        <w:t>20</w:t>
      </w:r>
      <w:r w:rsidRPr="0084005C">
        <w:rPr>
          <w:rFonts w:ascii="Sakkal Majalla" w:eastAsia="Calibri" w:hAnsi="Sakkal Majalla" w:cs="Sakkal Majalla"/>
          <w:color w:val="000000" w:themeColor="text1"/>
          <w:sz w:val="28"/>
          <w:szCs w:val="28"/>
          <w:rtl/>
          <w:lang w:bidi="ar-EG"/>
        </w:rPr>
        <w:t>)</w:t>
      </w:r>
    </w:p>
    <w:p w14:paraId="72A421EC" w14:textId="77777777" w:rsidR="0079697E" w:rsidRPr="0084005C" w:rsidRDefault="0079697E" w:rsidP="009A615D">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rPr>
      </w:pPr>
      <w:r w:rsidRPr="0084005C">
        <w:rPr>
          <w:rFonts w:ascii="Sakkal Majalla" w:eastAsia="Calibri" w:hAnsi="Sakkal Majalla" w:cs="Sakkal Majalla"/>
          <w:color w:val="000000" w:themeColor="text1"/>
          <w:sz w:val="28"/>
          <w:szCs w:val="28"/>
          <w:rtl/>
          <w:lang w:bidi="ar-EG"/>
        </w:rPr>
        <w:t>تعريف مفهوم التخطيط الاستراتيجي كتعريف شامل على انه عملية التطوير رؤية ورسالة</w:t>
      </w:r>
      <w:r w:rsidRPr="0084005C">
        <w:rPr>
          <w:rFonts w:ascii="Sakkal Majalla" w:eastAsia="Calibri" w:hAnsi="Sakkal Majalla" w:cs="Sakkal Majalla" w:hint="cs"/>
          <w:color w:val="000000" w:themeColor="text1"/>
          <w:sz w:val="28"/>
          <w:szCs w:val="28"/>
          <w:rtl/>
          <w:lang w:bidi="ar-EG"/>
        </w:rPr>
        <w:t xml:space="preserve"> </w:t>
      </w:r>
      <w:r w:rsidRPr="0084005C">
        <w:rPr>
          <w:rFonts w:ascii="Sakkal Majalla" w:eastAsia="Calibri" w:hAnsi="Sakkal Majalla" w:cs="Sakkal Majalla"/>
          <w:color w:val="000000" w:themeColor="text1"/>
          <w:sz w:val="28"/>
          <w:szCs w:val="28"/>
          <w:rtl/>
          <w:lang w:bidi="ar-EG"/>
        </w:rPr>
        <w:t>وأهداف وخطط وسياسات المنظمة للمرحلة القادمة ضمن التخطيط طويل الأجل، ويهتم بتحديد مجالات الأنشطة والاستثمار الجديدة ويحدد ما يرتبط من فرص وتهديدات، حيث يتطلب معلومات</w:t>
      </w:r>
      <w:r w:rsidRPr="0084005C">
        <w:rPr>
          <w:rFonts w:ascii="Sakkal Majalla" w:eastAsia="Calibri" w:hAnsi="Sakkal Majalla" w:cs="Sakkal Majalla" w:hint="cs"/>
          <w:color w:val="000000" w:themeColor="text1"/>
          <w:sz w:val="28"/>
          <w:szCs w:val="28"/>
          <w:rtl/>
          <w:lang w:bidi="ar-EG"/>
        </w:rPr>
        <w:t xml:space="preserve"> </w:t>
      </w:r>
      <w:r w:rsidRPr="0084005C">
        <w:rPr>
          <w:rFonts w:ascii="Sakkal Majalla" w:eastAsia="Calibri" w:hAnsi="Sakkal Majalla" w:cs="Sakkal Majalla"/>
          <w:color w:val="000000" w:themeColor="text1"/>
          <w:sz w:val="28"/>
          <w:szCs w:val="28"/>
          <w:rtl/>
          <w:lang w:bidi="ar-EG"/>
        </w:rPr>
        <w:t xml:space="preserve">ذات طبيعة استراتيجية للعوامل الداخلية والخارجية والبيئية للمنظمة </w:t>
      </w:r>
      <w:proofErr w:type="gramStart"/>
      <w:r w:rsidRPr="0084005C">
        <w:rPr>
          <w:rFonts w:ascii="Sakkal Majalla" w:eastAsia="Calibri" w:hAnsi="Sakkal Majalla" w:cs="Sakkal Majalla" w:hint="cs"/>
          <w:color w:val="000000" w:themeColor="text1"/>
          <w:sz w:val="28"/>
          <w:szCs w:val="28"/>
          <w:rtl/>
          <w:lang w:bidi="ar-EG"/>
        </w:rPr>
        <w:t>(</w:t>
      </w:r>
      <w:r w:rsidRPr="0084005C">
        <w:rPr>
          <w:rFonts w:ascii="Sakkal Majalla" w:eastAsia="Calibri" w:hAnsi="Sakkal Majalla" w:cs="Sakkal Majalla"/>
          <w:color w:val="000000" w:themeColor="text1"/>
          <w:sz w:val="28"/>
          <w:szCs w:val="28"/>
          <w:rtl/>
          <w:lang w:bidi="ar-EG"/>
        </w:rPr>
        <w:t xml:space="preserve"> </w:t>
      </w:r>
      <w:proofErr w:type="spellStart"/>
      <w:r w:rsidRPr="0084005C">
        <w:rPr>
          <w:rFonts w:ascii="Sakkal Majalla" w:eastAsia="Calibri" w:hAnsi="Sakkal Majalla" w:cs="Sakkal Majalla"/>
          <w:color w:val="000000" w:themeColor="text1"/>
          <w:sz w:val="28"/>
          <w:szCs w:val="28"/>
          <w:lang w:bidi="ar-EG"/>
        </w:rPr>
        <w:t>Jayawarma</w:t>
      </w:r>
      <w:proofErr w:type="gramEnd"/>
      <w:r w:rsidRPr="0084005C">
        <w:rPr>
          <w:rFonts w:ascii="Sakkal Majalla" w:eastAsia="Calibri" w:hAnsi="Sakkal Majalla" w:cs="Sakkal Majalla"/>
          <w:color w:val="000000" w:themeColor="text1"/>
          <w:sz w:val="28"/>
          <w:szCs w:val="28"/>
          <w:lang w:bidi="ar-EG"/>
        </w:rPr>
        <w:t>&amp;Dissanayake</w:t>
      </w:r>
      <w:proofErr w:type="spellEnd"/>
      <w:r w:rsidRPr="0084005C">
        <w:rPr>
          <w:rFonts w:ascii="Sakkal Majalla" w:eastAsia="Calibri" w:hAnsi="Sakkal Majalla" w:cs="Sakkal Majalla"/>
          <w:color w:val="000000" w:themeColor="text1"/>
          <w:sz w:val="28"/>
          <w:szCs w:val="28"/>
          <w:lang w:bidi="ar-EG"/>
        </w:rPr>
        <w:t>, 2019</w:t>
      </w:r>
      <w:r w:rsidRPr="0084005C">
        <w:rPr>
          <w:rFonts w:ascii="Sakkal Majalla" w:eastAsia="Calibri" w:hAnsi="Sakkal Majalla" w:cs="Sakkal Majalla" w:hint="cs"/>
          <w:color w:val="000000" w:themeColor="text1"/>
          <w:sz w:val="28"/>
          <w:szCs w:val="28"/>
          <w:rtl/>
          <w:lang w:bidi="ar-EG"/>
        </w:rPr>
        <w:t>) .</w:t>
      </w:r>
    </w:p>
    <w:p w14:paraId="7CDD941D" w14:textId="1DB65672" w:rsidR="0079697E" w:rsidRDefault="0079697E" w:rsidP="009A615D">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sz w:val="28"/>
          <w:szCs w:val="28"/>
          <w:rtl/>
          <w:lang w:bidi="ar-EG"/>
        </w:rPr>
        <w:t xml:space="preserve">استنادا </w:t>
      </w:r>
      <w:r w:rsidRPr="0084005C">
        <w:rPr>
          <w:rFonts w:ascii="Sakkal Majalla" w:eastAsia="Calibri" w:hAnsi="Sakkal Majalla" w:cs="Sakkal Majalla" w:hint="cs"/>
          <w:color w:val="000000" w:themeColor="text1"/>
          <w:sz w:val="28"/>
          <w:szCs w:val="28"/>
          <w:rtl/>
          <w:lang w:bidi="ar-EG"/>
        </w:rPr>
        <w:t xml:space="preserve">الى ما تم توضيحه يرى </w:t>
      </w:r>
      <w:proofErr w:type="gramStart"/>
      <w:r w:rsidRPr="0084005C">
        <w:rPr>
          <w:rFonts w:ascii="Sakkal Majalla" w:eastAsia="Calibri" w:hAnsi="Sakkal Majalla" w:cs="Sakkal Majalla" w:hint="cs"/>
          <w:color w:val="000000" w:themeColor="text1"/>
          <w:sz w:val="28"/>
          <w:szCs w:val="28"/>
          <w:rtl/>
          <w:lang w:bidi="ar-EG"/>
        </w:rPr>
        <w:t xml:space="preserve">الباحث </w:t>
      </w:r>
      <w:r w:rsidRPr="0084005C">
        <w:rPr>
          <w:rFonts w:ascii="Sakkal Majalla" w:eastAsia="Calibri" w:hAnsi="Sakkal Majalla" w:cs="Sakkal Majalla"/>
          <w:color w:val="000000" w:themeColor="text1"/>
          <w:sz w:val="28"/>
          <w:szCs w:val="28"/>
          <w:rtl/>
          <w:lang w:bidi="ar-EG"/>
        </w:rPr>
        <w:t xml:space="preserve"> أن</w:t>
      </w:r>
      <w:proofErr w:type="gramEnd"/>
      <w:r w:rsidRPr="0084005C">
        <w:rPr>
          <w:rFonts w:ascii="Sakkal Majalla" w:eastAsia="Calibri" w:hAnsi="Sakkal Majalla" w:cs="Sakkal Majalla"/>
          <w:color w:val="000000" w:themeColor="text1"/>
          <w:sz w:val="28"/>
          <w:szCs w:val="28"/>
          <w:rtl/>
          <w:lang w:bidi="ar-EG"/>
        </w:rPr>
        <w:t xml:space="preserve"> التخطيط الاستراتيجي يعرف على أنه عملية منظمة تعمل</w:t>
      </w:r>
      <w:r w:rsidRPr="0084005C">
        <w:rPr>
          <w:rFonts w:ascii="Sakkal Majalla" w:eastAsia="Calibri" w:hAnsi="Sakkal Majalla" w:cs="Sakkal Majalla" w:hint="cs"/>
          <w:color w:val="000000" w:themeColor="text1"/>
          <w:sz w:val="28"/>
          <w:szCs w:val="28"/>
          <w:rtl/>
          <w:lang w:bidi="ar-EG"/>
        </w:rPr>
        <w:t xml:space="preserve"> </w:t>
      </w:r>
      <w:r w:rsidRPr="0084005C">
        <w:rPr>
          <w:rFonts w:ascii="Sakkal Majalla" w:eastAsia="Calibri" w:hAnsi="Sakkal Majalla" w:cs="Sakkal Majalla"/>
          <w:color w:val="000000" w:themeColor="text1"/>
          <w:sz w:val="28"/>
          <w:szCs w:val="28"/>
          <w:rtl/>
          <w:lang w:bidi="ar-EG"/>
        </w:rPr>
        <w:t>وفق منهجية علمية محددة، تقوم من خالتها المنظمات والمؤسسات بتحديد اتجاهاتها المستقبلية عن طريق رسم خارطة الطريق الذي ستسير عليه لبناه أهدافها المستقبلية</w:t>
      </w:r>
      <w:r w:rsidRPr="0084005C">
        <w:rPr>
          <w:rFonts w:ascii="Sakkal Majalla" w:eastAsia="Calibri" w:hAnsi="Sakkal Majalla" w:cs="Sakkal Majalla"/>
          <w:color w:val="000000" w:themeColor="text1"/>
          <w:sz w:val="36"/>
          <w:szCs w:val="36"/>
          <w:rtl/>
          <w:lang w:bidi="ar-EG"/>
        </w:rPr>
        <w:t>.</w:t>
      </w:r>
    </w:p>
    <w:p w14:paraId="7AC9EB0C" w14:textId="77777777" w:rsidR="009A615D" w:rsidRPr="0084005C" w:rsidRDefault="009A615D" w:rsidP="009A615D">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p>
    <w:p w14:paraId="2CDC8A3D" w14:textId="21F9DBB8" w:rsidR="00362449" w:rsidRPr="000B2580" w:rsidRDefault="00CB6069" w:rsidP="004A5484">
      <w:pPr>
        <w:bidi/>
        <w:spacing w:line="360" w:lineRule="auto"/>
        <w:jc w:val="both"/>
        <w:outlineLvl w:val="2"/>
        <w:rPr>
          <w:rFonts w:ascii="Sakkal Majalla" w:eastAsia="Calibri" w:hAnsi="Sakkal Majalla" w:cs="Sakkal Majalla"/>
          <w:color w:val="000000" w:themeColor="text1"/>
          <w:kern w:val="2"/>
          <w:sz w:val="32"/>
          <w:szCs w:val="32"/>
        </w:rPr>
      </w:pPr>
      <w:bookmarkStart w:id="69" w:name="_Toc153867275"/>
      <w:bookmarkStart w:id="70" w:name="_Toc171989388"/>
      <w:r w:rsidRPr="000B2580">
        <w:rPr>
          <w:rFonts w:ascii="Sakkal Majalla" w:eastAsia="Calibri" w:hAnsi="Sakkal Majalla" w:cs="Sakkal Majalla"/>
          <w:b/>
          <w:bCs/>
          <w:color w:val="000000" w:themeColor="text1"/>
          <w:kern w:val="2"/>
          <w:sz w:val="32"/>
          <w:szCs w:val="32"/>
          <w:rtl/>
        </w:rPr>
        <w:lastRenderedPageBreak/>
        <w:t xml:space="preserve">3.1.2 </w:t>
      </w:r>
      <w:r w:rsidR="00362449" w:rsidRPr="000B2580">
        <w:rPr>
          <w:rFonts w:ascii="Sakkal Majalla" w:eastAsia="Calibri" w:hAnsi="Sakkal Majalla" w:cs="Sakkal Majalla"/>
          <w:b/>
          <w:bCs/>
          <w:color w:val="000000" w:themeColor="text1"/>
          <w:kern w:val="2"/>
          <w:sz w:val="32"/>
          <w:szCs w:val="32"/>
          <w:rtl/>
        </w:rPr>
        <w:t>التخطيط الإستراتيجي في العصر الحديث</w:t>
      </w:r>
      <w:bookmarkEnd w:id="69"/>
      <w:bookmarkEnd w:id="70"/>
    </w:p>
    <w:p w14:paraId="23B01B5B" w14:textId="77777777" w:rsidR="00362449" w:rsidRPr="0084005C" w:rsidRDefault="00362449" w:rsidP="009A615D">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الإستراتيجية كلمة يرتبط أصلها بالمفهوم العسكري وتعرف في هذا السياق بأنها: فن قيادة الجيش لتحقيق النصر والتفكير في الطرق والوسائل اللازمة لذلك. ويعني مستوى البصيرة وطويلة المدى وشاملة وكاملة في المجال الإداري، يتم تعريف الإستراتيجية على أنها خطة أو مسار عمل يتعلق بجانب من العمل ذو أهمية دائمة للمنظمة ككل</w:t>
      </w:r>
      <w:r w:rsidRPr="0084005C">
        <w:rPr>
          <w:rFonts w:ascii="Sakkal Majalla" w:eastAsia="Calibri" w:hAnsi="Sakkal Majalla" w:cs="Sakkal Majalla"/>
          <w:color w:val="000000" w:themeColor="text1"/>
          <w:kern w:val="2"/>
          <w:sz w:val="28"/>
          <w:szCs w:val="28"/>
        </w:rPr>
        <w:t xml:space="preserve"> </w:t>
      </w:r>
      <w:r w:rsidRPr="0084005C">
        <w:rPr>
          <w:rFonts w:ascii="Sakkal Majalla" w:eastAsia="Calibri" w:hAnsi="Sakkal Majalla" w:cs="Sakkal Majalla"/>
          <w:color w:val="000000" w:themeColor="text1"/>
          <w:kern w:val="2"/>
          <w:sz w:val="28"/>
          <w:szCs w:val="28"/>
          <w:rtl/>
        </w:rPr>
        <w:t>(إسماعيل ،2020)</w:t>
      </w:r>
    </w:p>
    <w:p w14:paraId="4A9FC3F4" w14:textId="77777777" w:rsidR="00CB6069" w:rsidRPr="0084005C" w:rsidRDefault="00362449" w:rsidP="009A615D">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يعد التخطيط من الوظائف القيادية المهمة في الإدارة العامة، وهو يشكل عائقاً أمام القيادة الإدارية، ويجب القيام به كمهمة أساسية من مهام الإدارة العليا. ولا تنتهي هذه الوظيفة إلا إذا تم تحقيق الهدف من خلال الأنشطة الإدارية التي تعمل على تنفيذ الخطة، وتتضمن عملية التخطيط عدداً من الخطوات المنطقية:</w:t>
      </w:r>
    </w:p>
    <w:p w14:paraId="361639B1" w14:textId="35A8CDB2" w:rsidR="00362449" w:rsidRPr="0084005C" w:rsidRDefault="00362449" w:rsidP="009A615D">
      <w:pPr>
        <w:pStyle w:val="a7"/>
        <w:numPr>
          <w:ilvl w:val="0"/>
          <w:numId w:val="9"/>
        </w:numPr>
        <w:ind w:left="424" w:hanging="427"/>
        <w:rPr>
          <w:rFonts w:eastAsia="Calibri" w:cs="Sakkal Majalla"/>
          <w:color w:val="000000" w:themeColor="text1"/>
          <w:kern w:val="2"/>
          <w:szCs w:val="28"/>
          <w:rtl/>
        </w:rPr>
      </w:pPr>
      <w:r w:rsidRPr="0084005C">
        <w:rPr>
          <w:rFonts w:eastAsia="Calibri" w:cs="Sakkal Majalla"/>
          <w:color w:val="000000" w:themeColor="text1"/>
          <w:kern w:val="2"/>
          <w:szCs w:val="28"/>
          <w:rtl/>
        </w:rPr>
        <w:t>التحديد المسبق للأهداف التي يجب تحقيقها</w:t>
      </w:r>
      <w:r w:rsidRPr="0084005C">
        <w:rPr>
          <w:rFonts w:eastAsia="Calibri" w:cs="Sakkal Majalla"/>
          <w:color w:val="000000" w:themeColor="text1"/>
          <w:kern w:val="2"/>
          <w:szCs w:val="28"/>
        </w:rPr>
        <w:t>.</w:t>
      </w:r>
    </w:p>
    <w:p w14:paraId="0DB007A8" w14:textId="6158ACE1" w:rsidR="00362449" w:rsidRPr="0084005C" w:rsidRDefault="00362449" w:rsidP="009A615D">
      <w:pPr>
        <w:pStyle w:val="a7"/>
        <w:numPr>
          <w:ilvl w:val="0"/>
          <w:numId w:val="9"/>
        </w:numPr>
        <w:ind w:left="424" w:hanging="427"/>
        <w:rPr>
          <w:rFonts w:eastAsia="Calibri" w:cs="Sakkal Majalla"/>
          <w:color w:val="000000" w:themeColor="text1"/>
          <w:kern w:val="2"/>
          <w:szCs w:val="28"/>
          <w:rtl/>
        </w:rPr>
      </w:pPr>
      <w:r w:rsidRPr="0084005C">
        <w:rPr>
          <w:rFonts w:eastAsia="Calibri" w:cs="Sakkal Majalla"/>
          <w:color w:val="000000" w:themeColor="text1"/>
          <w:kern w:val="2"/>
          <w:szCs w:val="28"/>
          <w:rtl/>
        </w:rPr>
        <w:t xml:space="preserve">وضع السياسات والقواعد التي ترشدنا في اختيار الطريقة لتحقيق الهدف. </w:t>
      </w:r>
    </w:p>
    <w:p w14:paraId="35226F08" w14:textId="41465E53" w:rsidR="00362449" w:rsidRPr="0084005C" w:rsidRDefault="00362449" w:rsidP="009A615D">
      <w:pPr>
        <w:pStyle w:val="a7"/>
        <w:numPr>
          <w:ilvl w:val="0"/>
          <w:numId w:val="9"/>
        </w:numPr>
        <w:ind w:left="424" w:hanging="427"/>
        <w:rPr>
          <w:rFonts w:eastAsia="Calibri" w:cs="Sakkal Majalla"/>
          <w:color w:val="000000" w:themeColor="text1"/>
          <w:kern w:val="2"/>
          <w:szCs w:val="28"/>
          <w:rtl/>
        </w:rPr>
      </w:pPr>
      <w:r w:rsidRPr="0084005C">
        <w:rPr>
          <w:rFonts w:eastAsia="Calibri" w:cs="Sakkal Majalla"/>
          <w:color w:val="000000" w:themeColor="text1"/>
          <w:kern w:val="2"/>
          <w:szCs w:val="28"/>
          <w:rtl/>
        </w:rPr>
        <w:t>لتنفيذ الهدف المنشود، قم بإعداد واختيار وتحديد البديل من بين عدة خيارات متاحة القدرات المطلوبة لتنفيذ هذا البديل</w:t>
      </w:r>
      <w:r w:rsidRPr="0084005C">
        <w:rPr>
          <w:rFonts w:eastAsia="Calibri" w:cs="Sakkal Majalla"/>
          <w:color w:val="000000" w:themeColor="text1"/>
          <w:kern w:val="2"/>
          <w:szCs w:val="28"/>
        </w:rPr>
        <w:t>.</w:t>
      </w:r>
      <w:r w:rsidRPr="0084005C">
        <w:rPr>
          <w:rFonts w:eastAsia="Calibri" w:cs="Sakkal Majalla"/>
          <w:color w:val="000000" w:themeColor="text1"/>
          <w:kern w:val="2"/>
          <w:szCs w:val="28"/>
          <w:rtl/>
        </w:rPr>
        <w:t xml:space="preserve"> </w:t>
      </w:r>
    </w:p>
    <w:p w14:paraId="050A45D3" w14:textId="3F117479" w:rsidR="00362449" w:rsidRPr="0084005C" w:rsidRDefault="00362449" w:rsidP="009A615D">
      <w:pPr>
        <w:pStyle w:val="a7"/>
        <w:numPr>
          <w:ilvl w:val="0"/>
          <w:numId w:val="9"/>
        </w:numPr>
        <w:ind w:left="424" w:hanging="427"/>
        <w:rPr>
          <w:rFonts w:eastAsia="Calibri" w:cs="Sakkal Majalla"/>
          <w:color w:val="000000" w:themeColor="text1"/>
          <w:kern w:val="2"/>
          <w:szCs w:val="28"/>
          <w:rtl/>
        </w:rPr>
      </w:pPr>
      <w:r w:rsidRPr="0084005C">
        <w:rPr>
          <w:rFonts w:eastAsia="Calibri" w:cs="Sakkal Majalla"/>
          <w:color w:val="000000" w:themeColor="text1"/>
          <w:kern w:val="2"/>
          <w:szCs w:val="28"/>
          <w:rtl/>
        </w:rPr>
        <w:t>تحديد الإمكانيات الفعلية المتاحة</w:t>
      </w:r>
      <w:r w:rsidRPr="0084005C">
        <w:rPr>
          <w:rFonts w:eastAsia="Calibri" w:cs="Sakkal Majalla"/>
          <w:color w:val="000000" w:themeColor="text1"/>
          <w:kern w:val="2"/>
          <w:szCs w:val="28"/>
        </w:rPr>
        <w:t>.</w:t>
      </w:r>
    </w:p>
    <w:p w14:paraId="762560CD" w14:textId="47AF14D9" w:rsidR="00362449" w:rsidRPr="0084005C" w:rsidRDefault="00362449" w:rsidP="009A615D">
      <w:pPr>
        <w:pStyle w:val="a7"/>
        <w:numPr>
          <w:ilvl w:val="0"/>
          <w:numId w:val="9"/>
        </w:numPr>
        <w:ind w:left="424" w:hanging="427"/>
        <w:rPr>
          <w:rFonts w:eastAsia="Calibri" w:cs="Sakkal Majalla"/>
          <w:color w:val="000000" w:themeColor="text1"/>
          <w:kern w:val="2"/>
          <w:szCs w:val="28"/>
          <w:rtl/>
        </w:rPr>
      </w:pPr>
      <w:r w:rsidRPr="0084005C">
        <w:rPr>
          <w:rFonts w:eastAsia="Calibri" w:cs="Sakkal Majalla"/>
          <w:color w:val="000000" w:themeColor="text1"/>
          <w:kern w:val="2"/>
          <w:szCs w:val="28"/>
          <w:rtl/>
        </w:rPr>
        <w:t>تحديد كيفية توفير الميزات غير المتوفرة</w:t>
      </w:r>
      <w:r w:rsidRPr="0084005C">
        <w:rPr>
          <w:rFonts w:eastAsia="Calibri" w:cs="Sakkal Majalla"/>
          <w:color w:val="000000" w:themeColor="text1"/>
          <w:kern w:val="2"/>
          <w:szCs w:val="28"/>
        </w:rPr>
        <w:t>.</w:t>
      </w:r>
    </w:p>
    <w:p w14:paraId="12FF9EAC" w14:textId="7F5305A8" w:rsidR="00362449" w:rsidRPr="0084005C" w:rsidRDefault="00362449" w:rsidP="009A615D">
      <w:pPr>
        <w:pStyle w:val="a7"/>
        <w:numPr>
          <w:ilvl w:val="0"/>
          <w:numId w:val="9"/>
        </w:numPr>
        <w:ind w:left="424" w:hanging="427"/>
        <w:rPr>
          <w:rFonts w:eastAsia="Calibri" w:cs="Sakkal Majalla"/>
          <w:color w:val="000000" w:themeColor="text1"/>
          <w:kern w:val="2"/>
          <w:szCs w:val="28"/>
          <w:rtl/>
        </w:rPr>
      </w:pPr>
      <w:r w:rsidRPr="0084005C">
        <w:rPr>
          <w:rFonts w:eastAsia="Calibri" w:cs="Sakkal Majalla"/>
          <w:color w:val="000000" w:themeColor="text1"/>
          <w:kern w:val="2"/>
          <w:szCs w:val="28"/>
          <w:rtl/>
        </w:rPr>
        <w:t>إنشاء الجداول الزمنية اللازمة لتنفيذ الهدف والتي تحدد الأنشطة اللازمة لتحقيق الهدف وكيفية أداء هذه الأنشطة والترتيب الزمني لأدائها هذه الأنشطة ومن ثم تحديد المسؤولية عن تنفيذ هذه الأنشطة</w:t>
      </w:r>
      <w:r w:rsidRPr="0084005C">
        <w:rPr>
          <w:rFonts w:eastAsia="Calibri" w:cs="Sakkal Majalla"/>
          <w:color w:val="000000" w:themeColor="text1"/>
          <w:kern w:val="2"/>
          <w:szCs w:val="28"/>
        </w:rPr>
        <w:t>.</w:t>
      </w:r>
    </w:p>
    <w:p w14:paraId="7376EC3F"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 xml:space="preserve">كما يعتبر مفهوم التخطيط الاستراتيجي من المفاهيم العلمية التي تزايد الاهتمام بها في الفترة الأخيرة نتيجة المتغيرات التي تواجهها المنظمات وهذا المفهوم له عدة مراحل من التطور تفرضها المتغيرات البيئية فالتطور التاريخي لمفهوم التخطيط الاستراتيجي كان يا ما كان لمفهوم التخطيط الاستراتيجي عدة مراحل عند الباحثين كما </w:t>
      </w:r>
      <w:proofErr w:type="gramStart"/>
      <w:r w:rsidRPr="0084005C">
        <w:rPr>
          <w:rFonts w:ascii="Sakkal Majalla" w:eastAsia="Calibri" w:hAnsi="Sakkal Majalla" w:cs="Sakkal Majalla"/>
          <w:color w:val="000000" w:themeColor="text1"/>
          <w:kern w:val="2"/>
          <w:sz w:val="28"/>
          <w:szCs w:val="28"/>
          <w:rtl/>
        </w:rPr>
        <w:t>يلي(</w:t>
      </w:r>
      <w:proofErr w:type="gramEnd"/>
      <w:r w:rsidRPr="0084005C">
        <w:rPr>
          <w:rFonts w:ascii="Sakkal Majalla" w:eastAsia="Calibri" w:hAnsi="Sakkal Majalla" w:cs="Sakkal Majalla"/>
          <w:color w:val="000000" w:themeColor="text1"/>
          <w:kern w:val="2"/>
          <w:sz w:val="28"/>
          <w:szCs w:val="28"/>
          <w:rtl/>
        </w:rPr>
        <w:t>إسماعيل ،2020)</w:t>
      </w:r>
    </w:p>
    <w:p w14:paraId="34521CD5" w14:textId="77777777" w:rsidR="00362449" w:rsidRPr="0084005C" w:rsidRDefault="00362449" w:rsidP="004A5484">
      <w:pPr>
        <w:bidi/>
        <w:spacing w:line="360" w:lineRule="auto"/>
        <w:ind w:hanging="1"/>
        <w:jc w:val="both"/>
        <w:rPr>
          <w:rFonts w:ascii="Sakkal Majalla" w:eastAsia="Calibri" w:hAnsi="Sakkal Majalla" w:cs="Sakkal Majalla"/>
          <w:color w:val="000000" w:themeColor="text1"/>
          <w:kern w:val="2"/>
          <w:sz w:val="28"/>
          <w:szCs w:val="28"/>
        </w:rPr>
      </w:pPr>
      <w:r w:rsidRPr="0084005C">
        <w:rPr>
          <w:rFonts w:ascii="Sakkal Majalla" w:eastAsia="Calibri" w:hAnsi="Sakkal Majalla" w:cs="Sakkal Majalla"/>
          <w:b/>
          <w:bCs/>
          <w:color w:val="000000" w:themeColor="text1"/>
          <w:kern w:val="2"/>
          <w:sz w:val="28"/>
          <w:szCs w:val="28"/>
          <w:rtl/>
        </w:rPr>
        <w:lastRenderedPageBreak/>
        <w:t>المرحلة الأولى ما قبل عام 1965م</w:t>
      </w:r>
    </w:p>
    <w:p w14:paraId="4D28D93E" w14:textId="77777777" w:rsidR="00362449" w:rsidRPr="0084005C" w:rsidRDefault="00362449" w:rsidP="00BA4E63">
      <w:pPr>
        <w:bidi/>
        <w:spacing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rPr>
        <w:t xml:space="preserve">في أوائل عشرينيات القرن العشرين، طورت كلية الاقتصاد بجامعة هارفارد نموذج هارفارد، وهو الشكل الأول للتخطيط الاستراتيجي في القطاع الخاص. هذا النموذج الاستراتيجي هو أسلوب يهدف إلى شرح أهداف وسياسات المنظمة. الاستراتيجية هي التوجه العام نحو تحقيق الأهداف </w:t>
      </w:r>
      <w:proofErr w:type="gramStart"/>
      <w:r w:rsidRPr="0084005C">
        <w:rPr>
          <w:rFonts w:ascii="Sakkal Majalla" w:eastAsia="Calibri" w:hAnsi="Sakkal Majalla" w:cs="Sakkal Majalla"/>
          <w:color w:val="000000" w:themeColor="text1"/>
          <w:kern w:val="2"/>
          <w:sz w:val="28"/>
          <w:szCs w:val="28"/>
          <w:rtl/>
        </w:rPr>
        <w:t>منظمة</w:t>
      </w:r>
      <w:r w:rsidRPr="0084005C">
        <w:rPr>
          <w:rFonts w:ascii="Sakkal Majalla" w:eastAsia="Calibri" w:hAnsi="Sakkal Majalla" w:cs="Sakkal Majalla"/>
          <w:color w:val="000000" w:themeColor="text1"/>
          <w:kern w:val="2"/>
          <w:sz w:val="28"/>
          <w:szCs w:val="28"/>
        </w:rPr>
        <w:t>.</w:t>
      </w:r>
      <w:r w:rsidRPr="0084005C">
        <w:rPr>
          <w:rFonts w:ascii="Sakkal Majalla" w:eastAsia="Calibri" w:hAnsi="Sakkal Majalla" w:cs="Sakkal Majalla"/>
          <w:color w:val="000000" w:themeColor="text1"/>
          <w:kern w:val="2"/>
          <w:sz w:val="28"/>
          <w:szCs w:val="28"/>
          <w:rtl/>
        </w:rPr>
        <w:t>(</w:t>
      </w:r>
      <w:proofErr w:type="gramEnd"/>
      <w:r w:rsidRPr="0084005C">
        <w:rPr>
          <w:rFonts w:ascii="Sakkal Majalla" w:eastAsia="Calibri" w:hAnsi="Sakkal Majalla" w:cs="Sakkal Majalla"/>
          <w:color w:val="000000" w:themeColor="text1"/>
          <w:kern w:val="2"/>
          <w:sz w:val="28"/>
          <w:szCs w:val="28"/>
          <w:rtl/>
        </w:rPr>
        <w:t xml:space="preserve"> </w:t>
      </w:r>
      <w:r w:rsidRPr="0084005C">
        <w:rPr>
          <w:rFonts w:ascii="Sakkal Majalla" w:eastAsia="Calibri" w:hAnsi="Sakkal Majalla" w:cs="Sakkal Majalla"/>
          <w:color w:val="000000" w:themeColor="text1"/>
          <w:kern w:val="2"/>
          <w:sz w:val="28"/>
          <w:szCs w:val="28"/>
        </w:rPr>
        <w:t>Phillip Blacker by, 2019</w:t>
      </w:r>
      <w:r w:rsidRPr="0084005C">
        <w:rPr>
          <w:rFonts w:ascii="Sakkal Majalla" w:eastAsia="Calibri" w:hAnsi="Sakkal Majalla" w:cs="Sakkal Majalla"/>
          <w:color w:val="000000" w:themeColor="text1"/>
          <w:kern w:val="2"/>
          <w:sz w:val="28"/>
          <w:szCs w:val="28"/>
          <w:rtl/>
          <w:lang w:bidi="ar-EG"/>
        </w:rPr>
        <w:t>)</w:t>
      </w:r>
    </w:p>
    <w:p w14:paraId="3322EC67" w14:textId="77777777" w:rsidR="00362449" w:rsidRPr="0084005C" w:rsidRDefault="00362449" w:rsidP="00BA4E63">
      <w:pPr>
        <w:bidi/>
        <w:spacing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في منتصف الخمسينيات، ظهر التخطيط المالي المبسط، والذي يتكون من أنظمة وبرامج إعداد الميزانية التي تم استخدامها على نطاق محدود في المنظمات الحكومية والتجارية خلال الأربعينيات والخمسينيات من القرن الماضي. ويأتي ذلك لتشديد الرقابة على العمليات</w:t>
      </w:r>
      <w:r w:rsidRPr="0084005C">
        <w:rPr>
          <w:rFonts w:ascii="Sakkal Majalla" w:eastAsia="Calibri" w:hAnsi="Sakkal Majalla" w:cs="Sakkal Majalla"/>
          <w:color w:val="000000" w:themeColor="text1"/>
          <w:kern w:val="2"/>
          <w:sz w:val="28"/>
          <w:szCs w:val="28"/>
        </w:rPr>
        <w:t xml:space="preserve">). </w:t>
      </w:r>
      <w:r w:rsidRPr="0084005C">
        <w:rPr>
          <w:rFonts w:ascii="Sakkal Majalla" w:eastAsia="Calibri" w:hAnsi="Sakkal Majalla" w:cs="Sakkal Majalla"/>
          <w:color w:val="000000" w:themeColor="text1"/>
          <w:kern w:val="2"/>
          <w:sz w:val="28"/>
          <w:szCs w:val="28"/>
          <w:rtl/>
        </w:rPr>
        <w:t>.2020</w:t>
      </w:r>
      <w:r w:rsidRPr="0084005C">
        <w:rPr>
          <w:rFonts w:ascii="Sakkal Majalla" w:eastAsia="Calibri" w:hAnsi="Sakkal Majalla" w:cs="Sakkal Majalla"/>
          <w:color w:val="000000" w:themeColor="text1"/>
          <w:kern w:val="2"/>
          <w:sz w:val="28"/>
          <w:szCs w:val="28"/>
        </w:rPr>
        <w:t xml:space="preserve">Roger L </w:t>
      </w:r>
      <w:proofErr w:type="gramStart"/>
      <w:r w:rsidRPr="0084005C">
        <w:rPr>
          <w:rFonts w:ascii="Sakkal Majalla" w:eastAsia="Calibri" w:hAnsi="Sakkal Majalla" w:cs="Sakkal Majalla"/>
          <w:color w:val="000000" w:themeColor="text1"/>
          <w:kern w:val="2"/>
          <w:sz w:val="28"/>
          <w:szCs w:val="28"/>
        </w:rPr>
        <w:t xml:space="preserve">Kemp </w:t>
      </w:r>
      <w:r w:rsidRPr="0084005C">
        <w:rPr>
          <w:rFonts w:ascii="Sakkal Majalla" w:eastAsia="Calibri" w:hAnsi="Sakkal Majalla" w:cs="Sakkal Majalla"/>
          <w:color w:val="000000" w:themeColor="text1"/>
          <w:kern w:val="2"/>
          <w:sz w:val="28"/>
          <w:szCs w:val="28"/>
          <w:rtl/>
        </w:rPr>
        <w:t>)</w:t>
      </w:r>
      <w:proofErr w:type="gramEnd"/>
    </w:p>
    <w:p w14:paraId="5DD3ECD4" w14:textId="77777777" w:rsidR="00362449" w:rsidRPr="0084005C" w:rsidRDefault="00362449" w:rsidP="00BA4E63">
      <w:pPr>
        <w:bidi/>
        <w:spacing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 xml:space="preserve">وفي نهاية عام 1950، ومع ظهور التكتلات الصناعية ونموذج الاقتصاد الصناعي، تغير اتجاه التخطيط الاستراتيجي من التركيز على الهيكل التنظيمي والسياسة التنظيمية إلى التركيز على إدارة المخاطر ونمو الصناعة والمشاركة في السوق. التعامل مع المنافسة والتهديدات التي يفرضها التغير العالمي. خلال الستينيات، أصبح التخطيط الاستراتيجي حاجة أساسية في المنظمات. وقد وصل عدد المنظمات العاملة معها في أمريكا إلى أكثر من 500 منظمة كبيرة والعديد من المشاريع </w:t>
      </w:r>
      <w:proofErr w:type="gramStart"/>
      <w:r w:rsidRPr="0084005C">
        <w:rPr>
          <w:rFonts w:ascii="Sakkal Majalla" w:eastAsia="Calibri" w:hAnsi="Sakkal Majalla" w:cs="Sakkal Majalla"/>
          <w:color w:val="000000" w:themeColor="text1"/>
          <w:kern w:val="2"/>
          <w:sz w:val="28"/>
          <w:szCs w:val="28"/>
          <w:rtl/>
        </w:rPr>
        <w:t>الصغيرة</w:t>
      </w:r>
      <w:bookmarkStart w:id="71" w:name="_Hlk152717648"/>
      <w:r w:rsidRPr="0084005C">
        <w:rPr>
          <w:rFonts w:ascii="Sakkal Majalla" w:eastAsia="Calibri" w:hAnsi="Sakkal Majalla" w:cs="Sakkal Majalla"/>
          <w:color w:val="000000" w:themeColor="text1"/>
          <w:kern w:val="2"/>
          <w:sz w:val="28"/>
          <w:szCs w:val="28"/>
          <w:rtl/>
        </w:rPr>
        <w:t>(</w:t>
      </w:r>
      <w:proofErr w:type="gramEnd"/>
      <w:r w:rsidRPr="0084005C">
        <w:rPr>
          <w:rFonts w:ascii="Sakkal Majalla" w:eastAsia="Calibri" w:hAnsi="Sakkal Majalla" w:cs="Sakkal Majalla"/>
          <w:color w:val="000000" w:themeColor="text1"/>
          <w:kern w:val="2"/>
          <w:sz w:val="28"/>
          <w:szCs w:val="28"/>
          <w:rtl/>
        </w:rPr>
        <w:t>.</w:t>
      </w:r>
      <w:r w:rsidRPr="0084005C">
        <w:rPr>
          <w:rFonts w:ascii="Sakkal Majalla" w:eastAsia="Calibri" w:hAnsi="Sakkal Majalla" w:cs="Sakkal Majalla"/>
          <w:color w:val="000000" w:themeColor="text1"/>
          <w:kern w:val="2"/>
          <w:sz w:val="28"/>
          <w:szCs w:val="28"/>
        </w:rPr>
        <w:t xml:space="preserve"> </w:t>
      </w:r>
      <w:r w:rsidRPr="0084005C">
        <w:rPr>
          <w:rFonts w:ascii="Sakkal Majalla" w:eastAsia="Calibri" w:hAnsi="Sakkal Majalla" w:cs="Sakkal Majalla"/>
          <w:color w:val="000000" w:themeColor="text1"/>
          <w:kern w:val="2"/>
          <w:sz w:val="28"/>
          <w:szCs w:val="28"/>
          <w:rtl/>
        </w:rPr>
        <w:t>2023</w:t>
      </w:r>
      <w:r w:rsidRPr="0084005C">
        <w:rPr>
          <w:rFonts w:ascii="Sakkal Majalla" w:eastAsia="Calibri" w:hAnsi="Sakkal Majalla" w:cs="Sakkal Majalla"/>
          <w:color w:val="000000" w:themeColor="text1"/>
          <w:kern w:val="2"/>
          <w:sz w:val="28"/>
          <w:szCs w:val="28"/>
        </w:rPr>
        <w:t>(Thomas</w:t>
      </w:r>
      <w:bookmarkEnd w:id="71"/>
    </w:p>
    <w:p w14:paraId="263170CF" w14:textId="77777777" w:rsidR="00362449" w:rsidRPr="0084005C" w:rsidRDefault="00362449" w:rsidP="004A5484">
      <w:pPr>
        <w:bidi/>
        <w:spacing w:line="360" w:lineRule="auto"/>
        <w:ind w:hanging="1"/>
        <w:jc w:val="both"/>
        <w:rPr>
          <w:rFonts w:ascii="Sakkal Majalla" w:eastAsia="Calibri" w:hAnsi="Sakkal Majalla" w:cs="Sakkal Majalla"/>
          <w:b/>
          <w:bCs/>
          <w:color w:val="000000" w:themeColor="text1"/>
          <w:kern w:val="2"/>
          <w:sz w:val="28"/>
          <w:szCs w:val="28"/>
          <w:rtl/>
        </w:rPr>
      </w:pPr>
      <w:r w:rsidRPr="0084005C">
        <w:rPr>
          <w:rFonts w:ascii="Sakkal Majalla" w:eastAsia="Calibri" w:hAnsi="Sakkal Majalla" w:cs="Sakkal Majalla"/>
          <w:b/>
          <w:bCs/>
          <w:color w:val="000000" w:themeColor="text1"/>
          <w:kern w:val="2"/>
          <w:sz w:val="28"/>
          <w:szCs w:val="28"/>
          <w:rtl/>
        </w:rPr>
        <w:t>المرحلة الثانية من 1965 إلى 1975</w:t>
      </w:r>
    </w:p>
    <w:p w14:paraId="51C18F56" w14:textId="77777777" w:rsidR="00362449" w:rsidRPr="0084005C" w:rsidRDefault="00362449" w:rsidP="00BA4E63">
      <w:pPr>
        <w:bidi/>
        <w:spacing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وفي هذه المرحلة ظهر التخطيط المبني على التنبؤ نتيجة لزيادة برنامج المنظمة وتمديده لمدة خمس سنوات. وقد استخدمت هذه العملية لتحقيق النمو والتوسع في المنظمات، ونتيجة الاعتماد على الماضي، لم يكن هناك اهتمام بالتحليل البيئي وتحديد الفرص والتهديدات التي تواجه المنظمة</w:t>
      </w:r>
      <w:r w:rsidRPr="0084005C">
        <w:rPr>
          <w:rFonts w:ascii="Sakkal Majalla" w:eastAsia="Calibri" w:hAnsi="Sakkal Majalla" w:cs="Sakkal Majalla"/>
          <w:color w:val="000000" w:themeColor="text1"/>
          <w:kern w:val="2"/>
          <w:sz w:val="28"/>
          <w:szCs w:val="28"/>
        </w:rPr>
        <w:t>.</w:t>
      </w:r>
    </w:p>
    <w:p w14:paraId="09A4C3CA" w14:textId="1ECA185F" w:rsidR="00362449" w:rsidRPr="00FC2848" w:rsidRDefault="00362449" w:rsidP="00F37598">
      <w:pPr>
        <w:bidi/>
        <w:spacing w:line="360" w:lineRule="auto"/>
        <w:jc w:val="both"/>
        <w:rPr>
          <w:rFonts w:ascii="Sakkal Majalla" w:eastAsia="Calibri" w:hAnsi="Sakkal Majalla" w:cs="Sakkal Majalla"/>
          <w:b/>
          <w:bCs/>
          <w:color w:val="000000" w:themeColor="text1"/>
          <w:kern w:val="2"/>
          <w:sz w:val="28"/>
          <w:szCs w:val="28"/>
          <w:rtl/>
        </w:rPr>
      </w:pPr>
      <w:r w:rsidRPr="00FC2848">
        <w:rPr>
          <w:rFonts w:ascii="Sakkal Majalla" w:eastAsia="Calibri" w:hAnsi="Sakkal Majalla" w:cs="Sakkal Majalla"/>
          <w:b/>
          <w:bCs/>
          <w:color w:val="000000" w:themeColor="text1"/>
          <w:kern w:val="2"/>
          <w:sz w:val="28"/>
          <w:szCs w:val="28"/>
          <w:rtl/>
        </w:rPr>
        <w:t>المرحلة الثالثة من 1975 إلى 1980</w:t>
      </w:r>
    </w:p>
    <w:p w14:paraId="10F7E54B" w14:textId="0DACFB31"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وتحديداً في منتصف السبعينيات بدأ التخطيط الاستراتيجي والتفكير في بناء وتكوين الاستراتيجيات في الظهور، وفي هذه الفترة كان تركيز التخطيط الاستراتيجي على التنبؤ بالبيئة الخارجية للمنظمة (الخارجية) وقياس قدرة الأسواق على تنافس. من خلال طريقة التفكير</w:t>
      </w:r>
      <w:r w:rsidRPr="0084005C">
        <w:rPr>
          <w:rFonts w:ascii="Sakkal Majalla" w:eastAsia="Calibri" w:hAnsi="Sakkal Majalla" w:cs="Sakkal Majalla"/>
          <w:color w:val="000000" w:themeColor="text1"/>
          <w:kern w:val="2"/>
          <w:sz w:val="28"/>
          <w:szCs w:val="28"/>
        </w:rPr>
        <w:t xml:space="preserve">). </w:t>
      </w:r>
      <w:r w:rsidRPr="0084005C">
        <w:rPr>
          <w:rFonts w:ascii="Sakkal Majalla" w:eastAsia="Calibri" w:hAnsi="Sakkal Majalla" w:cs="Sakkal Majalla"/>
          <w:color w:val="000000" w:themeColor="text1"/>
          <w:kern w:val="2"/>
          <w:sz w:val="28"/>
          <w:szCs w:val="28"/>
          <w:rtl/>
        </w:rPr>
        <w:t>.2020</w:t>
      </w:r>
      <w:r w:rsidR="00FC2848">
        <w:rPr>
          <w:rFonts w:ascii="Sakkal Majalla" w:eastAsia="Calibri" w:hAnsi="Sakkal Majalla" w:cs="Sakkal Majalla"/>
          <w:color w:val="000000" w:themeColor="text1"/>
          <w:kern w:val="2"/>
          <w:sz w:val="28"/>
          <w:szCs w:val="28"/>
        </w:rPr>
        <w:t>Roger L Kemp</w:t>
      </w:r>
      <w:r w:rsidRPr="0084005C">
        <w:rPr>
          <w:rFonts w:ascii="Sakkal Majalla" w:eastAsia="Calibri" w:hAnsi="Sakkal Majalla" w:cs="Sakkal Majalla"/>
          <w:color w:val="000000" w:themeColor="text1"/>
          <w:kern w:val="2"/>
          <w:sz w:val="28"/>
          <w:szCs w:val="28"/>
          <w:rtl/>
        </w:rPr>
        <w:t>)</w:t>
      </w:r>
    </w:p>
    <w:p w14:paraId="1124179C" w14:textId="77777777" w:rsidR="00362449" w:rsidRPr="00FC2848" w:rsidRDefault="00362449" w:rsidP="004A5484">
      <w:pPr>
        <w:bidi/>
        <w:spacing w:line="360" w:lineRule="auto"/>
        <w:ind w:hanging="1"/>
        <w:jc w:val="both"/>
        <w:rPr>
          <w:rFonts w:ascii="Sakkal Majalla" w:eastAsia="Calibri" w:hAnsi="Sakkal Majalla" w:cs="Sakkal Majalla"/>
          <w:b/>
          <w:bCs/>
          <w:color w:val="000000" w:themeColor="text1"/>
          <w:kern w:val="2"/>
          <w:sz w:val="28"/>
          <w:szCs w:val="28"/>
          <w:rtl/>
        </w:rPr>
      </w:pPr>
      <w:r w:rsidRPr="00FC2848">
        <w:rPr>
          <w:rFonts w:ascii="Sakkal Majalla" w:eastAsia="Calibri" w:hAnsi="Sakkal Majalla" w:cs="Sakkal Majalla"/>
          <w:b/>
          <w:bCs/>
          <w:color w:val="000000" w:themeColor="text1"/>
          <w:kern w:val="2"/>
          <w:sz w:val="28"/>
          <w:szCs w:val="28"/>
          <w:rtl/>
        </w:rPr>
        <w:lastRenderedPageBreak/>
        <w:t>التفكير الاستراتيجي المرحلة الرابعة: 1980 إلى الآن</w:t>
      </w:r>
    </w:p>
    <w:p w14:paraId="07C97AD4" w14:textId="2281904E" w:rsidR="004A5484" w:rsidRDefault="00362449" w:rsidP="00493ED6">
      <w:pPr>
        <w:bidi/>
        <w:spacing w:before="100" w:beforeAutospacing="1" w:after="100" w:afterAutospacing="1" w:line="360" w:lineRule="auto"/>
        <w:ind w:firstLine="720"/>
        <w:contextualSpacing/>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 xml:space="preserve">وكان الاهتمام بالتخطيط الاستراتيجي في القطاع الخاص، ثم زاد الاهتمام به في الحكومات والجهات الحكومية. أبدت الحكومات المحلية والمنظمات العامة اهتمامًا بها. وقد انتبهت الحكومات المحلية في أمريكا لذلك وقامت بوضع خطط استراتيجية شاملة لتحسين الخدمات التي تقدمها للعملاء. ولذلك، ظهر اتجاه يتطلب حكومة ليست مركزية </w:t>
      </w:r>
      <w:proofErr w:type="gramStart"/>
      <w:r w:rsidRPr="0084005C">
        <w:rPr>
          <w:rFonts w:ascii="Sakkal Majalla" w:eastAsia="Calibri" w:hAnsi="Sakkal Majalla" w:cs="Sakkal Majalla"/>
          <w:color w:val="000000" w:themeColor="text1"/>
          <w:kern w:val="2"/>
          <w:sz w:val="28"/>
          <w:szCs w:val="28"/>
          <w:rtl/>
        </w:rPr>
        <w:t>فقط(</w:t>
      </w:r>
      <w:proofErr w:type="gramEnd"/>
      <w:r w:rsidRPr="0084005C">
        <w:rPr>
          <w:rFonts w:ascii="Sakkal Majalla" w:eastAsia="Calibri" w:hAnsi="Sakkal Majalla" w:cs="Sakkal Majalla"/>
          <w:color w:val="000000" w:themeColor="text1"/>
          <w:kern w:val="2"/>
          <w:sz w:val="28"/>
          <w:szCs w:val="28"/>
          <w:rtl/>
        </w:rPr>
        <w:t>.</w:t>
      </w:r>
      <w:r w:rsidRPr="0084005C">
        <w:rPr>
          <w:rFonts w:ascii="Sakkal Majalla" w:eastAsia="Calibri" w:hAnsi="Sakkal Majalla" w:cs="Sakkal Majalla"/>
          <w:color w:val="000000" w:themeColor="text1"/>
          <w:kern w:val="2"/>
          <w:sz w:val="28"/>
          <w:szCs w:val="28"/>
        </w:rPr>
        <w:t xml:space="preserve"> </w:t>
      </w:r>
      <w:r w:rsidRPr="0084005C">
        <w:rPr>
          <w:rFonts w:ascii="Sakkal Majalla" w:eastAsia="Calibri" w:hAnsi="Sakkal Majalla" w:cs="Sakkal Majalla"/>
          <w:color w:val="000000" w:themeColor="text1"/>
          <w:kern w:val="2"/>
          <w:sz w:val="28"/>
          <w:szCs w:val="28"/>
          <w:rtl/>
        </w:rPr>
        <w:t>2023</w:t>
      </w:r>
      <w:r w:rsidRPr="0084005C">
        <w:rPr>
          <w:rFonts w:ascii="Sakkal Majalla" w:eastAsia="Calibri" w:hAnsi="Sakkal Majalla" w:cs="Sakkal Majalla"/>
          <w:color w:val="000000" w:themeColor="text1"/>
          <w:kern w:val="2"/>
          <w:sz w:val="28"/>
          <w:szCs w:val="28"/>
        </w:rPr>
        <w:t>(Thomas</w:t>
      </w:r>
      <w:bookmarkStart w:id="72" w:name="_Toc153867276"/>
    </w:p>
    <w:p w14:paraId="16FDC4E4" w14:textId="0D014313" w:rsidR="00362449" w:rsidRPr="0084005C" w:rsidRDefault="00370775" w:rsidP="004A5484">
      <w:pPr>
        <w:bidi/>
        <w:spacing w:line="360" w:lineRule="auto"/>
        <w:jc w:val="both"/>
        <w:outlineLvl w:val="2"/>
        <w:rPr>
          <w:rFonts w:ascii="Sakkal Majalla" w:eastAsia="Calibri" w:hAnsi="Sakkal Majalla" w:cs="Sakkal Majalla"/>
          <w:color w:val="000000" w:themeColor="text1"/>
          <w:kern w:val="2"/>
          <w:sz w:val="32"/>
          <w:szCs w:val="32"/>
        </w:rPr>
      </w:pPr>
      <w:bookmarkStart w:id="73" w:name="_Toc171989389"/>
      <w:r w:rsidRPr="0084005C">
        <w:rPr>
          <w:rFonts w:ascii="Sakkal Majalla" w:eastAsia="Calibri" w:hAnsi="Sakkal Majalla" w:cs="Sakkal Majalla"/>
          <w:b/>
          <w:bCs/>
          <w:color w:val="000000" w:themeColor="text1"/>
          <w:kern w:val="2"/>
          <w:sz w:val="32"/>
          <w:szCs w:val="32"/>
          <w:rtl/>
        </w:rPr>
        <w:t xml:space="preserve">4.1.2 </w:t>
      </w:r>
      <w:r w:rsidR="00362449" w:rsidRPr="0084005C">
        <w:rPr>
          <w:rFonts w:ascii="Sakkal Majalla" w:eastAsia="Calibri" w:hAnsi="Sakkal Majalla" w:cs="Sakkal Majalla"/>
          <w:b/>
          <w:bCs/>
          <w:color w:val="000000" w:themeColor="text1"/>
          <w:kern w:val="2"/>
          <w:sz w:val="32"/>
          <w:szCs w:val="32"/>
          <w:rtl/>
        </w:rPr>
        <w:t>الإدارة الإستراتيجية والتخطيط الإستراتيجي:</w:t>
      </w:r>
      <w:bookmarkEnd w:id="72"/>
      <w:bookmarkEnd w:id="73"/>
    </w:p>
    <w:p w14:paraId="207720D8" w14:textId="77777777" w:rsidR="00362449" w:rsidRPr="0084005C" w:rsidRDefault="00362449" w:rsidP="00493ED6">
      <w:pPr>
        <w:bidi/>
        <w:spacing w:before="100" w:beforeAutospacing="1" w:after="100" w:afterAutospacing="1" w:line="360" w:lineRule="auto"/>
        <w:ind w:firstLine="720"/>
        <w:contextualSpacing/>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الإدارة الإستراتيجية هي سلسلة من القرارات والأفعال التي تقود إلى تطوير إستراتيجية أو استراتيجيات فعالة لتحقيق أهداف المنظمة</w:t>
      </w:r>
    </w:p>
    <w:p w14:paraId="1533B2EC" w14:textId="77777777" w:rsidR="00362449" w:rsidRDefault="00362449" w:rsidP="00493ED6">
      <w:pPr>
        <w:bidi/>
        <w:spacing w:before="100" w:beforeAutospacing="1" w:after="100" w:afterAutospacing="1" w:line="360" w:lineRule="auto"/>
        <w:ind w:firstLine="720"/>
        <w:contextualSpacing/>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 xml:space="preserve">يرى الطبيب. قال سعد غالب ياسين: تمثل الإدارة الإستراتيجية منظومة من العمليات المتكاملة المتعلقة بتحليل البيئة الداخلية والخارجية وصياغة الإستراتيجية المناسبة وتنفيذها وتقييمها في ضوء تحليل تأثير المتغيرات المهمة عليها، والذي يتضمن تحقيق ميزة استراتيجية. للمنظمة وتعظيم إنجازاتها في مختلف الأنشطة التجارية. تختلف الإدارة الاستراتيجية عن التخطيط الاستراتيجي والتخطيط التشغيلي، فالإدارة الاستراتيجية هي نتيجة تطوير مفهوم التخطيط الاستراتيجي وتوسيع نطاقه وإثراء أبعاده، والتخطيط الاستراتيجي هو عنصر من عناصر الإدارة الاستراتيجية، وليس الإدارة الاستراتيجية نفسها، لأن الإدارة الاستراتيجية هي وكذلك الإدارة التغيير التنظيمي وإدارة الثقافة التنظيمية وإدارة الموارد وإدارة البيئة في نفس الوقت، فالإدارة الإستراتيجية تتعامل مع الحاضر والمستقبل في نفس الوقت، بينما التخطيط الاستراتيجي هو عملية للتنبؤ على المدى الطويل. الفترة، والتنبؤ بما سيحدث وتخصيص </w:t>
      </w:r>
      <w:proofErr w:type="gramStart"/>
      <w:r w:rsidRPr="0084005C">
        <w:rPr>
          <w:rFonts w:ascii="Sakkal Majalla" w:eastAsia="Calibri" w:hAnsi="Sakkal Majalla" w:cs="Sakkal Majalla"/>
          <w:color w:val="000000" w:themeColor="text1"/>
          <w:kern w:val="2"/>
          <w:sz w:val="28"/>
          <w:szCs w:val="28"/>
          <w:rtl/>
        </w:rPr>
        <w:t>الموارد</w:t>
      </w:r>
      <w:r w:rsidRPr="0084005C">
        <w:rPr>
          <w:rFonts w:ascii="Sakkal Majalla" w:eastAsia="Calibri" w:hAnsi="Sakkal Majalla" w:cs="Sakkal Majalla"/>
          <w:color w:val="000000" w:themeColor="text1"/>
          <w:kern w:val="2"/>
          <w:sz w:val="28"/>
          <w:szCs w:val="28"/>
        </w:rPr>
        <w:t>.</w:t>
      </w:r>
      <w:r w:rsidRPr="0084005C">
        <w:rPr>
          <w:rFonts w:ascii="Sakkal Majalla" w:eastAsia="Calibri" w:hAnsi="Sakkal Majalla" w:cs="Sakkal Majalla"/>
          <w:color w:val="000000" w:themeColor="text1"/>
          <w:kern w:val="2"/>
          <w:sz w:val="28"/>
          <w:szCs w:val="28"/>
          <w:rtl/>
        </w:rPr>
        <w:t>(</w:t>
      </w:r>
      <w:proofErr w:type="gramEnd"/>
      <w:r w:rsidRPr="0084005C">
        <w:rPr>
          <w:rFonts w:ascii="Sakkal Majalla" w:eastAsia="Calibri" w:hAnsi="Sakkal Majalla" w:cs="Sakkal Majalla"/>
          <w:color w:val="000000" w:themeColor="text1"/>
          <w:kern w:val="2"/>
          <w:sz w:val="28"/>
          <w:szCs w:val="28"/>
          <w:rtl/>
        </w:rPr>
        <w:t>أحمد، 2020)</w:t>
      </w:r>
    </w:p>
    <w:p w14:paraId="7B63C0E7" w14:textId="77777777" w:rsidR="00362449" w:rsidRPr="00FC2848" w:rsidRDefault="00362449" w:rsidP="004A5484">
      <w:pPr>
        <w:bidi/>
        <w:spacing w:line="360" w:lineRule="auto"/>
        <w:ind w:firstLine="424"/>
        <w:jc w:val="both"/>
        <w:rPr>
          <w:rFonts w:ascii="Sakkal Majalla" w:eastAsia="Calibri" w:hAnsi="Sakkal Majalla" w:cs="Sakkal Majalla"/>
          <w:b/>
          <w:bCs/>
          <w:color w:val="000000" w:themeColor="text1"/>
          <w:kern w:val="2"/>
          <w:sz w:val="28"/>
          <w:szCs w:val="28"/>
        </w:rPr>
      </w:pPr>
      <w:r w:rsidRPr="00FC2848">
        <w:rPr>
          <w:rFonts w:ascii="Sakkal Majalla" w:eastAsia="Calibri" w:hAnsi="Sakkal Majalla" w:cs="Sakkal Majalla"/>
          <w:b/>
          <w:bCs/>
          <w:color w:val="000000" w:themeColor="text1"/>
          <w:kern w:val="2"/>
          <w:sz w:val="28"/>
          <w:szCs w:val="28"/>
          <w:rtl/>
        </w:rPr>
        <w:t>أ) الإدارة الإستراتيجية</w:t>
      </w:r>
      <w:r w:rsidRPr="00FC2848">
        <w:rPr>
          <w:rFonts w:ascii="Sakkal Majalla" w:eastAsia="Calibri" w:hAnsi="Sakkal Majalla" w:cs="Sakkal Majalla"/>
          <w:b/>
          <w:bCs/>
          <w:color w:val="000000" w:themeColor="text1"/>
          <w:kern w:val="2"/>
          <w:sz w:val="28"/>
          <w:szCs w:val="28"/>
        </w:rPr>
        <w:t>:</w:t>
      </w:r>
    </w:p>
    <w:p w14:paraId="3CEC4E76"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Pr>
      </w:pPr>
      <w:r w:rsidRPr="0084005C">
        <w:rPr>
          <w:rFonts w:ascii="Sakkal Majalla" w:eastAsia="Calibri" w:hAnsi="Sakkal Majalla" w:cs="Sakkal Majalla"/>
          <w:color w:val="000000" w:themeColor="text1"/>
          <w:kern w:val="2"/>
          <w:sz w:val="28"/>
          <w:szCs w:val="28"/>
          <w:rtl/>
        </w:rPr>
        <w:t>لقد ناقش العديد من المؤلفين تعريف الإدارة الإستراتيجية والمفاهيم الأساسية المتعلقة بها، وفيما يلي نعرض أهم التعريفات</w:t>
      </w:r>
      <w:r w:rsidRPr="0084005C">
        <w:rPr>
          <w:rFonts w:ascii="Sakkal Majalla" w:eastAsia="Calibri" w:hAnsi="Sakkal Majalla" w:cs="Sakkal Majalla"/>
          <w:color w:val="000000" w:themeColor="text1"/>
          <w:kern w:val="2"/>
          <w:sz w:val="28"/>
          <w:szCs w:val="28"/>
        </w:rPr>
        <w:t>:</w:t>
      </w:r>
    </w:p>
    <w:p w14:paraId="508AD81D" w14:textId="77777777" w:rsidR="00362449" w:rsidRPr="0084005C" w:rsidRDefault="00362449" w:rsidP="00493ED6">
      <w:pPr>
        <w:numPr>
          <w:ilvl w:val="0"/>
          <w:numId w:val="3"/>
        </w:numPr>
        <w:bidi/>
        <w:spacing w:line="360" w:lineRule="auto"/>
        <w:ind w:left="424" w:hanging="427"/>
        <w:contextualSpacing/>
        <w:jc w:val="both"/>
        <w:rPr>
          <w:rFonts w:ascii="Sakkal Majalla" w:eastAsia="Calibri" w:hAnsi="Sakkal Majalla" w:cs="Sakkal Majalla"/>
          <w:color w:val="000000" w:themeColor="text1"/>
          <w:kern w:val="2"/>
          <w:sz w:val="28"/>
          <w:szCs w:val="28"/>
        </w:rPr>
      </w:pPr>
      <w:r w:rsidRPr="0084005C">
        <w:rPr>
          <w:rFonts w:ascii="Sakkal Majalla" w:eastAsia="Calibri" w:hAnsi="Sakkal Majalla" w:cs="Sakkal Majalla"/>
          <w:color w:val="000000" w:themeColor="text1"/>
          <w:kern w:val="2"/>
          <w:sz w:val="28"/>
          <w:szCs w:val="28"/>
          <w:rtl/>
        </w:rPr>
        <w:t>علم وفن صياغة وتنفيذ القرارات الوظيفية التي تمكن المنظمة من تحقيق أهدافها الرئيسية</w:t>
      </w:r>
      <w:r w:rsidRPr="0084005C">
        <w:rPr>
          <w:rFonts w:ascii="Sakkal Majalla" w:eastAsia="Calibri" w:hAnsi="Sakkal Majalla" w:cs="Sakkal Majalla"/>
          <w:color w:val="000000" w:themeColor="text1"/>
          <w:kern w:val="2"/>
          <w:sz w:val="28"/>
          <w:szCs w:val="28"/>
        </w:rPr>
        <w:t>.</w:t>
      </w:r>
    </w:p>
    <w:p w14:paraId="7991A2CE" w14:textId="77777777" w:rsidR="00362449" w:rsidRPr="0084005C" w:rsidRDefault="00362449" w:rsidP="00493ED6">
      <w:pPr>
        <w:numPr>
          <w:ilvl w:val="0"/>
          <w:numId w:val="3"/>
        </w:numPr>
        <w:bidi/>
        <w:spacing w:line="360" w:lineRule="auto"/>
        <w:ind w:left="424" w:hanging="427"/>
        <w:contextualSpacing/>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lastRenderedPageBreak/>
        <w:t>وتعرف أيضًا بأنها عملية تحديد أهداف وغايات المنظمة وتحديد المسارات اللازمة لتحقيق هذه الأهداف في إطار زمني مناسب وفي بيئة سريعة التغير. أثناء التحول، يتم تقييم التقدم المحرز في تحقيق الأهداف ويتم اتخاذ المبادرات لتغيير هذه المسارات أو الاتجاهات كلما وحيثما كان ذلك ضروريا</w:t>
      </w:r>
      <w:r w:rsidRPr="0084005C">
        <w:rPr>
          <w:rFonts w:ascii="Sakkal Majalla" w:eastAsia="Calibri" w:hAnsi="Sakkal Majalla" w:cs="Sakkal Majalla"/>
          <w:color w:val="000000" w:themeColor="text1"/>
          <w:kern w:val="2"/>
          <w:sz w:val="28"/>
          <w:szCs w:val="28"/>
        </w:rPr>
        <w:t>.</w:t>
      </w:r>
    </w:p>
    <w:p w14:paraId="631FA39B" w14:textId="0E64B429" w:rsidR="00362449" w:rsidRPr="0084005C" w:rsidRDefault="00362449" w:rsidP="00493ED6">
      <w:pPr>
        <w:numPr>
          <w:ilvl w:val="0"/>
          <w:numId w:val="3"/>
        </w:numPr>
        <w:bidi/>
        <w:spacing w:line="360" w:lineRule="auto"/>
        <w:ind w:left="424" w:hanging="427"/>
        <w:contextualSpacing/>
        <w:jc w:val="both"/>
        <w:rPr>
          <w:rFonts w:ascii="Sakkal Majalla" w:eastAsia="Calibri" w:hAnsi="Sakkal Majalla" w:cs="Sakkal Majalla"/>
          <w:color w:val="000000" w:themeColor="text1"/>
          <w:kern w:val="2"/>
          <w:sz w:val="28"/>
          <w:szCs w:val="28"/>
        </w:rPr>
      </w:pPr>
      <w:r w:rsidRPr="0084005C">
        <w:rPr>
          <w:rFonts w:ascii="Sakkal Majalla" w:eastAsia="Calibri" w:hAnsi="Sakkal Majalla" w:cs="Sakkal Majalla"/>
          <w:color w:val="000000" w:themeColor="text1"/>
          <w:kern w:val="2"/>
          <w:sz w:val="28"/>
          <w:szCs w:val="28"/>
          <w:rtl/>
        </w:rPr>
        <w:t>تعرف أيضًا بأنها عملية إدارية تضمن اتخاذ القرار الذي يربط من ناحية رسالة المؤسسة وأهدافها الرئيسية، والاستراتيجيات التي تعمل على تحقيقها ومن ناحية أخرى فإنه يوفر إمكانية تحقيقه ومن خلاله يمكن التوفيق بين موارد المنظمة وإمكاناتها وفرص العمل المتوفرة في البيئة</w:t>
      </w:r>
      <w:r w:rsidRPr="0084005C">
        <w:rPr>
          <w:rFonts w:ascii="Sakkal Majalla" w:eastAsia="Calibri" w:hAnsi="Sakkal Majalla" w:cs="Sakkal Majalla"/>
          <w:color w:val="000000" w:themeColor="text1"/>
          <w:kern w:val="2"/>
          <w:sz w:val="28"/>
          <w:szCs w:val="28"/>
        </w:rPr>
        <w:t xml:space="preserve"> </w:t>
      </w:r>
      <w:r w:rsidRPr="0084005C">
        <w:rPr>
          <w:rFonts w:ascii="Sakkal Majalla" w:eastAsia="Calibri" w:hAnsi="Sakkal Majalla" w:cs="Sakkal Majalla"/>
          <w:color w:val="000000" w:themeColor="text1"/>
          <w:kern w:val="2"/>
          <w:sz w:val="28"/>
          <w:szCs w:val="28"/>
          <w:rtl/>
        </w:rPr>
        <w:t>(إسماعيل ،2020)</w:t>
      </w:r>
    </w:p>
    <w:p w14:paraId="4FD46B5E"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Pr>
      </w:pPr>
      <w:r w:rsidRPr="0084005C">
        <w:rPr>
          <w:rFonts w:ascii="Sakkal Majalla" w:eastAsia="Calibri" w:hAnsi="Sakkal Majalla" w:cs="Sakkal Majalla"/>
          <w:color w:val="000000" w:themeColor="text1"/>
          <w:kern w:val="2"/>
          <w:sz w:val="28"/>
          <w:szCs w:val="28"/>
          <w:rtl/>
        </w:rPr>
        <w:t>ومن التعريفات السابقة للإدارة الإستراتيجية يتضح أن التخطيط الاستراتيجي هو أحد أدواتها لتحقيق الكفاءة والفعالية في تحقيق أهداف المنظمة</w:t>
      </w:r>
      <w:r w:rsidRPr="0084005C">
        <w:rPr>
          <w:rFonts w:ascii="Sakkal Majalla" w:eastAsia="Calibri" w:hAnsi="Sakkal Majalla" w:cs="Sakkal Majalla"/>
          <w:color w:val="000000" w:themeColor="text1"/>
          <w:kern w:val="2"/>
          <w:sz w:val="28"/>
          <w:szCs w:val="28"/>
        </w:rPr>
        <w:t>.</w:t>
      </w:r>
    </w:p>
    <w:p w14:paraId="2327CADE" w14:textId="77777777" w:rsidR="00362449" w:rsidRPr="00BA4E63" w:rsidRDefault="00362449" w:rsidP="00493ED6">
      <w:pPr>
        <w:bidi/>
        <w:spacing w:line="360" w:lineRule="auto"/>
        <w:ind w:left="424" w:hanging="427"/>
        <w:jc w:val="both"/>
        <w:rPr>
          <w:rFonts w:ascii="Sakkal Majalla" w:eastAsia="Calibri" w:hAnsi="Sakkal Majalla" w:cs="Sakkal Majalla"/>
          <w:b/>
          <w:bCs/>
          <w:color w:val="000000" w:themeColor="text1"/>
          <w:kern w:val="2"/>
          <w:sz w:val="28"/>
          <w:szCs w:val="28"/>
        </w:rPr>
      </w:pPr>
      <w:r w:rsidRPr="00BA4E63">
        <w:rPr>
          <w:rFonts w:ascii="Sakkal Majalla" w:eastAsia="Calibri" w:hAnsi="Sakkal Majalla" w:cs="Sakkal Majalla"/>
          <w:b/>
          <w:bCs/>
          <w:color w:val="000000" w:themeColor="text1"/>
          <w:kern w:val="2"/>
          <w:sz w:val="28"/>
          <w:szCs w:val="28"/>
          <w:rtl/>
        </w:rPr>
        <w:t>ب) التخطيط الاستراتيجي</w:t>
      </w:r>
      <w:r w:rsidRPr="00BA4E63">
        <w:rPr>
          <w:rFonts w:ascii="Sakkal Majalla" w:eastAsia="Calibri" w:hAnsi="Sakkal Majalla" w:cs="Sakkal Majalla"/>
          <w:b/>
          <w:bCs/>
          <w:color w:val="000000" w:themeColor="text1"/>
          <w:kern w:val="2"/>
          <w:sz w:val="28"/>
          <w:szCs w:val="28"/>
        </w:rPr>
        <w:t>:</w:t>
      </w:r>
    </w:p>
    <w:p w14:paraId="489E78B2"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Pr>
      </w:pPr>
      <w:r w:rsidRPr="0084005C">
        <w:rPr>
          <w:rFonts w:ascii="Sakkal Majalla" w:eastAsia="Calibri" w:hAnsi="Sakkal Majalla" w:cs="Sakkal Majalla"/>
          <w:color w:val="000000" w:themeColor="text1"/>
          <w:kern w:val="2"/>
          <w:sz w:val="28"/>
          <w:szCs w:val="28"/>
          <w:rtl/>
        </w:rPr>
        <w:t>التخطيط هو أول وظيفة إدارية أساسية يقوم بها المدير. ومن خلالها يتم تحديد الأهداف التي تسعى المنظمة وتهدف إلى تحقيقها. ومن خلال دراسة الأدبيات في مجال الإدارة، هناك تعريفات عديدة للتخطيط، منها(عمرو،2018)</w:t>
      </w:r>
    </w:p>
    <w:p w14:paraId="02891A89" w14:textId="77777777" w:rsidR="00362449" w:rsidRPr="0084005C" w:rsidRDefault="00362449" w:rsidP="00493ED6">
      <w:pPr>
        <w:numPr>
          <w:ilvl w:val="0"/>
          <w:numId w:val="4"/>
        </w:numPr>
        <w:bidi/>
        <w:spacing w:line="360" w:lineRule="auto"/>
        <w:ind w:left="424" w:hanging="427"/>
        <w:contextualSpacing/>
        <w:jc w:val="both"/>
        <w:rPr>
          <w:rFonts w:ascii="Sakkal Majalla" w:eastAsia="Calibri" w:hAnsi="Sakkal Majalla" w:cs="Sakkal Majalla"/>
          <w:color w:val="000000" w:themeColor="text1"/>
          <w:kern w:val="2"/>
          <w:sz w:val="28"/>
          <w:szCs w:val="28"/>
        </w:rPr>
      </w:pPr>
      <w:r w:rsidRPr="0084005C">
        <w:rPr>
          <w:rFonts w:ascii="Sakkal Majalla" w:eastAsia="Calibri" w:hAnsi="Sakkal Majalla" w:cs="Sakkal Majalla"/>
          <w:color w:val="000000" w:themeColor="text1"/>
          <w:kern w:val="2"/>
          <w:sz w:val="28"/>
          <w:szCs w:val="28"/>
          <w:rtl/>
        </w:rPr>
        <w:t>التخطيط يعني التنبؤ بالمستقبل مع الاستعداد لهذا المستقبل</w:t>
      </w:r>
      <w:r w:rsidRPr="0084005C">
        <w:rPr>
          <w:rFonts w:ascii="Sakkal Majalla" w:eastAsia="Calibri" w:hAnsi="Sakkal Majalla" w:cs="Sakkal Majalla"/>
          <w:color w:val="000000" w:themeColor="text1"/>
          <w:kern w:val="2"/>
          <w:sz w:val="28"/>
          <w:szCs w:val="28"/>
        </w:rPr>
        <w:t>.</w:t>
      </w:r>
    </w:p>
    <w:p w14:paraId="60CBB363" w14:textId="77777777" w:rsidR="00362449" w:rsidRPr="0084005C" w:rsidRDefault="00362449" w:rsidP="00493ED6">
      <w:pPr>
        <w:numPr>
          <w:ilvl w:val="0"/>
          <w:numId w:val="4"/>
        </w:numPr>
        <w:bidi/>
        <w:spacing w:line="360" w:lineRule="auto"/>
        <w:ind w:left="424" w:hanging="427"/>
        <w:contextualSpacing/>
        <w:jc w:val="both"/>
        <w:rPr>
          <w:rFonts w:ascii="Sakkal Majalla" w:eastAsia="Calibri" w:hAnsi="Sakkal Majalla" w:cs="Sakkal Majalla"/>
          <w:color w:val="000000" w:themeColor="text1"/>
          <w:kern w:val="2"/>
          <w:sz w:val="28"/>
          <w:szCs w:val="28"/>
        </w:rPr>
      </w:pPr>
      <w:r w:rsidRPr="0084005C">
        <w:rPr>
          <w:rFonts w:ascii="Sakkal Majalla" w:eastAsia="Calibri" w:hAnsi="Sakkal Majalla" w:cs="Sakkal Majalla"/>
          <w:color w:val="000000" w:themeColor="text1"/>
          <w:kern w:val="2"/>
          <w:sz w:val="28"/>
          <w:szCs w:val="28"/>
          <w:rtl/>
        </w:rPr>
        <w:t>التخطيط هو اختيار الحقائق ووضع واستخدام الفرضيات المتعلقة بالمستقبل وتخيل ودمج الأنشطة المقترحة التي تبدو ضرورية لتحقيق النتائج المرجوة</w:t>
      </w:r>
      <w:r w:rsidRPr="0084005C">
        <w:rPr>
          <w:rFonts w:ascii="Sakkal Majalla" w:eastAsia="Calibri" w:hAnsi="Sakkal Majalla" w:cs="Sakkal Majalla"/>
          <w:color w:val="000000" w:themeColor="text1"/>
          <w:kern w:val="2"/>
          <w:sz w:val="28"/>
          <w:szCs w:val="28"/>
        </w:rPr>
        <w:t xml:space="preserve"> (</w:t>
      </w:r>
    </w:p>
    <w:p w14:paraId="01ADD0F6"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ومن خلال مراجعة الأدبيات المتعلقة بالموضوع تبين أن هناك العديد من التعريفات التي وردت في الكتاب في مجال التخطيط الاستراتيجي، والتي سنعرض بعضاً منها فيما يلي</w:t>
      </w:r>
      <w:r w:rsidRPr="0084005C">
        <w:rPr>
          <w:rFonts w:ascii="Sakkal Majalla" w:eastAsia="Calibri" w:hAnsi="Sakkal Majalla" w:cs="Sakkal Majalla"/>
          <w:color w:val="000000" w:themeColor="text1"/>
          <w:kern w:val="2"/>
          <w:sz w:val="28"/>
          <w:szCs w:val="28"/>
        </w:rPr>
        <w:t>:</w:t>
      </w:r>
    </w:p>
    <w:p w14:paraId="2A51FEC2" w14:textId="641D3A65" w:rsidR="00362449" w:rsidRPr="0084005C" w:rsidRDefault="00362449" w:rsidP="00493ED6">
      <w:pPr>
        <w:bidi/>
        <w:spacing w:line="360" w:lineRule="auto"/>
        <w:ind w:left="424" w:hanging="427"/>
        <w:jc w:val="both"/>
        <w:rPr>
          <w:rFonts w:ascii="Sakkal Majalla" w:eastAsia="Calibri" w:hAnsi="Sakkal Majalla" w:cs="Sakkal Majalla"/>
          <w:color w:val="000000" w:themeColor="text1"/>
          <w:kern w:val="2"/>
          <w:sz w:val="28"/>
          <w:szCs w:val="28"/>
        </w:rPr>
      </w:pPr>
      <w:r w:rsidRPr="0084005C">
        <w:rPr>
          <w:rFonts w:ascii="Sakkal Majalla" w:eastAsia="Calibri" w:hAnsi="Sakkal Majalla" w:cs="Sakkal Majalla"/>
          <w:color w:val="000000" w:themeColor="text1"/>
          <w:kern w:val="2"/>
          <w:sz w:val="28"/>
          <w:szCs w:val="28"/>
          <w:rtl/>
        </w:rPr>
        <w:t xml:space="preserve">أ) يشمل التخطيط الاستراتيجي مجموعة من المفاهيم والإجراءات والأدوات التي تساعد القادة والمديرين </w:t>
      </w:r>
      <w:proofErr w:type="spellStart"/>
      <w:r w:rsidRPr="0084005C">
        <w:rPr>
          <w:rFonts w:ascii="Sakkal Majalla" w:eastAsia="Calibri" w:hAnsi="Sakkal Majalla" w:cs="Sakkal Majalla"/>
          <w:color w:val="000000" w:themeColor="text1"/>
          <w:kern w:val="2"/>
          <w:sz w:val="28"/>
          <w:szCs w:val="28"/>
          <w:rtl/>
        </w:rPr>
        <w:t>والمديرين</w:t>
      </w:r>
      <w:proofErr w:type="spellEnd"/>
      <w:r w:rsidRPr="0084005C">
        <w:rPr>
          <w:rFonts w:ascii="Sakkal Majalla" w:eastAsia="Calibri" w:hAnsi="Sakkal Majalla" w:cs="Sakkal Majalla"/>
          <w:color w:val="000000" w:themeColor="text1"/>
          <w:kern w:val="2"/>
          <w:sz w:val="28"/>
          <w:szCs w:val="28"/>
          <w:rtl/>
        </w:rPr>
        <w:t xml:space="preserve"> العامين في استمرارية مؤسساتهم</w:t>
      </w:r>
      <w:r w:rsidR="00493ED6">
        <w:rPr>
          <w:rFonts w:ascii="Sakkal Majalla" w:eastAsia="Calibri" w:hAnsi="Sakkal Majalla" w:cs="Sakkal Majalla"/>
          <w:color w:val="000000" w:themeColor="text1"/>
          <w:kern w:val="2"/>
          <w:sz w:val="28"/>
          <w:szCs w:val="28"/>
        </w:rPr>
        <w:t>.</w:t>
      </w:r>
      <w:r w:rsidR="00493ED6">
        <w:rPr>
          <w:rFonts w:ascii="Sakkal Majalla" w:eastAsia="Calibri" w:hAnsi="Sakkal Majalla" w:cs="Sakkal Majalla" w:hint="cs"/>
          <w:color w:val="000000" w:themeColor="text1"/>
          <w:kern w:val="2"/>
          <w:sz w:val="28"/>
          <w:szCs w:val="28"/>
          <w:rtl/>
        </w:rPr>
        <w:t xml:space="preserve"> </w:t>
      </w:r>
      <w:r w:rsidRPr="0084005C">
        <w:rPr>
          <w:rFonts w:ascii="Sakkal Majalla" w:eastAsia="Calibri" w:hAnsi="Sakkal Majalla" w:cs="Sakkal Majalla"/>
          <w:color w:val="000000" w:themeColor="text1"/>
          <w:kern w:val="2"/>
          <w:sz w:val="28"/>
          <w:szCs w:val="28"/>
          <w:rtl/>
        </w:rPr>
        <w:t>وازدهارها</w:t>
      </w:r>
      <w:r w:rsidRPr="0084005C">
        <w:rPr>
          <w:rFonts w:ascii="Sakkal Majalla" w:eastAsia="Calibri" w:hAnsi="Sakkal Majalla" w:cs="Sakkal Majalla"/>
          <w:color w:val="000000" w:themeColor="text1"/>
          <w:kern w:val="2"/>
          <w:sz w:val="28"/>
          <w:szCs w:val="28"/>
        </w:rPr>
        <w:t>.</w:t>
      </w:r>
    </w:p>
    <w:p w14:paraId="26A727D1" w14:textId="77777777" w:rsidR="00362449" w:rsidRPr="0084005C" w:rsidRDefault="00362449" w:rsidP="00493ED6">
      <w:pPr>
        <w:bidi/>
        <w:spacing w:line="360" w:lineRule="auto"/>
        <w:ind w:left="424" w:hanging="427"/>
        <w:jc w:val="both"/>
        <w:rPr>
          <w:rFonts w:ascii="Sakkal Majalla" w:eastAsia="Calibri" w:hAnsi="Sakkal Majalla" w:cs="Sakkal Majalla"/>
          <w:color w:val="000000" w:themeColor="text1"/>
          <w:kern w:val="2"/>
          <w:sz w:val="28"/>
          <w:szCs w:val="28"/>
        </w:rPr>
      </w:pPr>
      <w:r w:rsidRPr="0084005C">
        <w:rPr>
          <w:rFonts w:ascii="Sakkal Majalla" w:eastAsia="Calibri" w:hAnsi="Sakkal Majalla" w:cs="Sakkal Majalla"/>
          <w:color w:val="000000" w:themeColor="text1"/>
          <w:kern w:val="2"/>
          <w:sz w:val="28"/>
          <w:szCs w:val="28"/>
          <w:rtl/>
        </w:rPr>
        <w:lastRenderedPageBreak/>
        <w:t>ب) يعتبر التخطيط الاستراتيجي اتجاها أساسيا للمنظمات يتم من خلاله توفير الرسالة والهدف والبيئة الداخلية والخارجية والمصالح لأصحاب المصلحة في المنظمة، ويمكن استخدام التخطيط الاستراتيجي على مستوى المنظمة أو المنظمة بأكملها. على مستوى الوحدة الفرعية في المنظمة</w:t>
      </w:r>
      <w:r w:rsidRPr="0084005C">
        <w:rPr>
          <w:rFonts w:ascii="Sakkal Majalla" w:eastAsia="Calibri" w:hAnsi="Sakkal Majalla" w:cs="Sakkal Majalla"/>
          <w:color w:val="000000" w:themeColor="text1"/>
          <w:kern w:val="2"/>
          <w:sz w:val="28"/>
          <w:szCs w:val="28"/>
        </w:rPr>
        <w:t>.</w:t>
      </w:r>
    </w:p>
    <w:p w14:paraId="75AF553A" w14:textId="77777777" w:rsidR="00362449" w:rsidRPr="0084005C" w:rsidRDefault="00362449" w:rsidP="00493ED6">
      <w:pPr>
        <w:bidi/>
        <w:spacing w:line="360" w:lineRule="auto"/>
        <w:ind w:left="424" w:hanging="427"/>
        <w:jc w:val="both"/>
        <w:rPr>
          <w:rFonts w:ascii="Sakkal Majalla" w:eastAsia="Calibri" w:hAnsi="Sakkal Majalla" w:cs="Sakkal Majalla"/>
          <w:color w:val="000000" w:themeColor="text1"/>
          <w:kern w:val="2"/>
          <w:sz w:val="28"/>
          <w:szCs w:val="28"/>
        </w:rPr>
      </w:pPr>
      <w:r w:rsidRPr="0084005C">
        <w:rPr>
          <w:rFonts w:ascii="Sakkal Majalla" w:eastAsia="Calibri" w:hAnsi="Sakkal Majalla" w:cs="Sakkal Majalla"/>
          <w:color w:val="000000" w:themeColor="text1"/>
          <w:kern w:val="2"/>
          <w:sz w:val="28"/>
          <w:szCs w:val="28"/>
          <w:rtl/>
        </w:rPr>
        <w:t xml:space="preserve">ج) يعتبر التخطيط الاستراتيجي أحد المناهج الأساسية المستخدمة في المنهج </w:t>
      </w:r>
      <w:proofErr w:type="spellStart"/>
      <w:r w:rsidRPr="0084005C">
        <w:rPr>
          <w:rFonts w:ascii="Sakkal Majalla" w:eastAsia="Calibri" w:hAnsi="Sakkal Majalla" w:cs="Sakkal Majalla"/>
          <w:color w:val="000000" w:themeColor="text1"/>
          <w:kern w:val="2"/>
          <w:sz w:val="28"/>
          <w:szCs w:val="28"/>
          <w:rtl/>
        </w:rPr>
        <w:t>المنظومي</w:t>
      </w:r>
      <w:proofErr w:type="spellEnd"/>
      <w:r w:rsidRPr="0084005C">
        <w:rPr>
          <w:rFonts w:ascii="Sakkal Majalla" w:eastAsia="Calibri" w:hAnsi="Sakkal Majalla" w:cs="Sakkal Majalla"/>
          <w:color w:val="000000" w:themeColor="text1"/>
          <w:kern w:val="2"/>
          <w:sz w:val="28"/>
          <w:szCs w:val="28"/>
          <w:rtl/>
        </w:rPr>
        <w:t xml:space="preserve">، لأن المنظمة تعتبر نظاما يتكون من عدة أنظمة، من خلال دراسة أي منها يمكن فهم النظام الأساسي للمنظمة وطبيعة العمل. ويعتمد التخطيط الاستراتيجي على رؤية شاملة للظروف البيئية بما في ذلك الفرص والمعوقات القائمة، وعلى الرؤية الشاملة، بحيث يمكنها التنبؤ بالظروف المستقبلية لمكونات المنظمة ومساعدة المنظمة على التعامل مع التهديدات التي تواجهها. مُعرض </w:t>
      </w:r>
    </w:p>
    <w:p w14:paraId="62658186" w14:textId="1E06BC67" w:rsidR="00362449" w:rsidRPr="0084005C" w:rsidRDefault="00362449" w:rsidP="00493ED6">
      <w:pPr>
        <w:bidi/>
        <w:spacing w:line="360" w:lineRule="auto"/>
        <w:ind w:left="424" w:hanging="427"/>
        <w:jc w:val="both"/>
        <w:rPr>
          <w:rFonts w:ascii="Sakkal Majalla" w:eastAsia="Calibri" w:hAnsi="Sakkal Majalla" w:cs="Sakkal Majalla"/>
          <w:color w:val="000000" w:themeColor="text1"/>
          <w:kern w:val="2"/>
          <w:sz w:val="28"/>
          <w:szCs w:val="28"/>
        </w:rPr>
      </w:pPr>
      <w:proofErr w:type="gramStart"/>
      <w:r w:rsidRPr="0084005C">
        <w:rPr>
          <w:rFonts w:ascii="Sakkal Majalla" w:eastAsia="Calibri" w:hAnsi="Sakkal Majalla" w:cs="Sakkal Majalla"/>
          <w:color w:val="000000" w:themeColor="text1"/>
          <w:kern w:val="2"/>
          <w:sz w:val="28"/>
          <w:szCs w:val="28"/>
          <w:rtl/>
        </w:rPr>
        <w:t>د )</w:t>
      </w:r>
      <w:proofErr w:type="gramEnd"/>
      <w:r w:rsidRPr="0084005C">
        <w:rPr>
          <w:rFonts w:ascii="Sakkal Majalla" w:eastAsia="Calibri" w:hAnsi="Sakkal Majalla" w:cs="Sakkal Majalla"/>
          <w:color w:val="000000" w:themeColor="text1"/>
          <w:kern w:val="2"/>
          <w:sz w:val="28"/>
          <w:szCs w:val="28"/>
          <w:rtl/>
        </w:rPr>
        <w:t xml:space="preserve"> يعرفها أولسن وإيدي بأنها جهد منظم لإنتاج قرارات أساسية تحدد شكل وطبيعة الأنشطة الحكومية في ضوء القيود الاجتماعية</w:t>
      </w:r>
      <w:r w:rsidRPr="0084005C">
        <w:rPr>
          <w:rFonts w:ascii="Sakkal Majalla" w:eastAsia="Calibri" w:hAnsi="Sakkal Majalla" w:cs="Sakkal Majalla"/>
          <w:color w:val="000000" w:themeColor="text1"/>
          <w:kern w:val="2"/>
          <w:sz w:val="28"/>
          <w:szCs w:val="28"/>
        </w:rPr>
        <w:t xml:space="preserve"> </w:t>
      </w:r>
      <w:r w:rsidRPr="0084005C">
        <w:rPr>
          <w:rFonts w:ascii="Sakkal Majalla" w:eastAsia="Calibri" w:hAnsi="Sakkal Majalla" w:cs="Sakkal Majalla"/>
          <w:color w:val="000000" w:themeColor="text1"/>
          <w:kern w:val="2"/>
          <w:sz w:val="28"/>
          <w:szCs w:val="28"/>
          <w:rtl/>
        </w:rPr>
        <w:t>(</w:t>
      </w:r>
      <w:r w:rsidRPr="0084005C">
        <w:rPr>
          <w:rFonts w:ascii="Sakkal Majalla" w:eastAsia="Calibri" w:hAnsi="Sakkal Majalla" w:cs="Sakkal Majalla"/>
          <w:color w:val="000000" w:themeColor="text1"/>
          <w:kern w:val="2"/>
          <w:sz w:val="28"/>
          <w:szCs w:val="28"/>
        </w:rPr>
        <w:t>Olsen, 2018</w:t>
      </w:r>
      <w:r w:rsidRPr="0084005C">
        <w:rPr>
          <w:rFonts w:ascii="Sakkal Majalla" w:eastAsia="Calibri" w:hAnsi="Sakkal Majalla" w:cs="Sakkal Majalla"/>
          <w:color w:val="000000" w:themeColor="text1"/>
          <w:kern w:val="2"/>
          <w:sz w:val="28"/>
          <w:szCs w:val="28"/>
          <w:rtl/>
        </w:rPr>
        <w:t>)</w:t>
      </w:r>
    </w:p>
    <w:p w14:paraId="6B26E60A" w14:textId="03768C1F" w:rsidR="00362449" w:rsidRPr="0084005C" w:rsidRDefault="00362449" w:rsidP="00493ED6">
      <w:pPr>
        <w:bidi/>
        <w:spacing w:line="360" w:lineRule="auto"/>
        <w:ind w:left="424" w:hanging="427"/>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 xml:space="preserve">هـ) كما يعرفها بول فوربس بأنها عملية مستمرة ومنظمة تهدف إلى تقييم طبيعة عمل المنظمة، وتحديد الأهداف طويلة المدى، ووضع أهداف قابلة للقياس، ووضع استراتيجيات لتحقيق الأنشطة والأهداف، وتخصيص الموارد لها. يجيب التخطيط الاستراتيجي على ثلاثة </w:t>
      </w:r>
      <w:proofErr w:type="gramStart"/>
      <w:r w:rsidRPr="0084005C">
        <w:rPr>
          <w:rFonts w:ascii="Sakkal Majalla" w:eastAsia="Calibri" w:hAnsi="Sakkal Majalla" w:cs="Sakkal Majalla"/>
          <w:color w:val="000000" w:themeColor="text1"/>
          <w:kern w:val="2"/>
          <w:sz w:val="28"/>
          <w:szCs w:val="28"/>
          <w:rtl/>
        </w:rPr>
        <w:t>أسئلة</w:t>
      </w:r>
      <w:r w:rsidRPr="0084005C">
        <w:rPr>
          <w:rFonts w:ascii="Sakkal Majalla" w:eastAsia="Calibri" w:hAnsi="Sakkal Majalla" w:cs="Sakkal Majalla"/>
          <w:color w:val="000000" w:themeColor="text1"/>
          <w:kern w:val="2"/>
          <w:sz w:val="28"/>
          <w:szCs w:val="28"/>
        </w:rPr>
        <w:t>(</w:t>
      </w:r>
      <w:proofErr w:type="gramEnd"/>
      <w:r w:rsidRPr="0084005C">
        <w:rPr>
          <w:rFonts w:ascii="Sakkal Majalla" w:eastAsia="Calibri" w:hAnsi="Sakkal Majalla" w:cs="Sakkal Majalla"/>
          <w:color w:val="000000" w:themeColor="text1"/>
          <w:kern w:val="2"/>
          <w:sz w:val="28"/>
          <w:szCs w:val="28"/>
        </w:rPr>
        <w:t>Paul Forbes.2016)</w:t>
      </w:r>
    </w:p>
    <w:p w14:paraId="4E541135" w14:textId="4FC28EE7" w:rsidR="00362449" w:rsidRPr="00FC2848" w:rsidRDefault="00362449" w:rsidP="00493ED6">
      <w:pPr>
        <w:pStyle w:val="a7"/>
        <w:numPr>
          <w:ilvl w:val="0"/>
          <w:numId w:val="79"/>
        </w:numPr>
        <w:ind w:left="424" w:hanging="426"/>
        <w:rPr>
          <w:rFonts w:eastAsia="Calibri" w:cs="Sakkal Majalla"/>
          <w:color w:val="000000" w:themeColor="text1"/>
          <w:kern w:val="2"/>
          <w:szCs w:val="28"/>
          <w:rtl/>
        </w:rPr>
      </w:pPr>
      <w:r w:rsidRPr="00FC2848">
        <w:rPr>
          <w:rFonts w:eastAsia="Calibri" w:cs="Sakkal Majalla"/>
          <w:color w:val="000000" w:themeColor="text1"/>
          <w:kern w:val="2"/>
          <w:szCs w:val="28"/>
          <w:rtl/>
        </w:rPr>
        <w:t>أين نحن الآن؟ إلى أين نحن ذاهبون</w:t>
      </w:r>
    </w:p>
    <w:p w14:paraId="0A24F699" w14:textId="75F11E03" w:rsidR="00362449" w:rsidRDefault="00362449" w:rsidP="00493ED6">
      <w:pPr>
        <w:pStyle w:val="a7"/>
        <w:numPr>
          <w:ilvl w:val="0"/>
          <w:numId w:val="79"/>
        </w:numPr>
        <w:ind w:left="424" w:hanging="426"/>
        <w:rPr>
          <w:rFonts w:eastAsia="Calibri" w:cs="Sakkal Majalla"/>
          <w:color w:val="000000" w:themeColor="text1"/>
          <w:kern w:val="2"/>
          <w:szCs w:val="28"/>
        </w:rPr>
      </w:pPr>
      <w:r w:rsidRPr="00FC2848">
        <w:rPr>
          <w:rFonts w:eastAsia="Calibri" w:cs="Sakkal Majalla"/>
          <w:color w:val="000000" w:themeColor="text1"/>
          <w:kern w:val="2"/>
          <w:szCs w:val="28"/>
          <w:rtl/>
        </w:rPr>
        <w:t>كيفية الوصول الى هناك؟</w:t>
      </w:r>
    </w:p>
    <w:p w14:paraId="471504FA" w14:textId="77777777" w:rsidR="00362449" w:rsidRPr="00FC2848" w:rsidRDefault="00362449" w:rsidP="004A5484">
      <w:pPr>
        <w:bidi/>
        <w:spacing w:line="360" w:lineRule="auto"/>
        <w:ind w:firstLine="720"/>
        <w:jc w:val="both"/>
        <w:rPr>
          <w:rFonts w:ascii="Sakkal Majalla" w:eastAsia="Calibri" w:hAnsi="Sakkal Majalla" w:cs="Sakkal Majalla"/>
          <w:b/>
          <w:bCs/>
          <w:color w:val="000000" w:themeColor="text1"/>
          <w:kern w:val="2"/>
          <w:sz w:val="28"/>
          <w:szCs w:val="28"/>
          <w:rtl/>
        </w:rPr>
      </w:pPr>
      <w:r w:rsidRPr="00FC2848">
        <w:rPr>
          <w:rFonts w:ascii="Sakkal Majalla" w:eastAsia="Calibri" w:hAnsi="Sakkal Majalla" w:cs="Sakkal Majalla"/>
          <w:b/>
          <w:bCs/>
          <w:color w:val="000000" w:themeColor="text1"/>
          <w:kern w:val="2"/>
          <w:sz w:val="28"/>
          <w:szCs w:val="28"/>
          <w:rtl/>
        </w:rPr>
        <w:t>هناك من يعرف التخطيط الاستراتيجي على النحو التالي</w:t>
      </w:r>
      <w:r w:rsidRPr="00FC2848">
        <w:rPr>
          <w:rFonts w:ascii="Sakkal Majalla" w:eastAsia="Calibri" w:hAnsi="Sakkal Majalla" w:cs="Sakkal Majalla"/>
          <w:b/>
          <w:bCs/>
          <w:color w:val="000000" w:themeColor="text1"/>
          <w:kern w:val="2"/>
          <w:sz w:val="28"/>
          <w:szCs w:val="28"/>
        </w:rPr>
        <w:t>:</w:t>
      </w:r>
    </w:p>
    <w:p w14:paraId="448A9003" w14:textId="7DF93ADD" w:rsidR="00362449" w:rsidRPr="0084005C" w:rsidRDefault="00362449" w:rsidP="00BA4E63">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rPr>
        <w:t xml:space="preserve">عملية تحليل الفرص والتهديدات في السوق، وتعزيز نقاط القوة في المنظمة والقضاء على نقاط الضعف، وتحديد </w:t>
      </w:r>
      <w:proofErr w:type="spellStart"/>
      <w:r w:rsidRPr="0084005C">
        <w:rPr>
          <w:rFonts w:ascii="Sakkal Majalla" w:eastAsia="Calibri" w:hAnsi="Sakkal Majalla" w:cs="Sakkal Majalla"/>
          <w:color w:val="000000" w:themeColor="text1"/>
          <w:kern w:val="2"/>
          <w:sz w:val="28"/>
          <w:szCs w:val="28"/>
          <w:rtl/>
        </w:rPr>
        <w:t>وتحديد</w:t>
      </w:r>
      <w:proofErr w:type="spellEnd"/>
      <w:r w:rsidRPr="0084005C">
        <w:rPr>
          <w:rFonts w:ascii="Sakkal Majalla" w:eastAsia="Calibri" w:hAnsi="Sakkal Majalla" w:cs="Sakkal Majalla"/>
          <w:color w:val="000000" w:themeColor="text1"/>
          <w:kern w:val="2"/>
          <w:sz w:val="28"/>
          <w:szCs w:val="28"/>
          <w:rtl/>
        </w:rPr>
        <w:t xml:space="preserve"> الأهداف للأسواق</w:t>
      </w:r>
      <w:r w:rsidRPr="0084005C">
        <w:rPr>
          <w:rFonts w:ascii="Sakkal Majalla" w:eastAsia="Calibri" w:hAnsi="Sakkal Majalla" w:cs="Sakkal Majalla"/>
          <w:color w:val="000000" w:themeColor="text1"/>
          <w:kern w:val="2"/>
          <w:sz w:val="28"/>
          <w:szCs w:val="28"/>
        </w:rPr>
        <w:t>.</w:t>
      </w:r>
      <w:r w:rsidR="00FC2848">
        <w:rPr>
          <w:rFonts w:ascii="Sakkal Majalla" w:eastAsia="Calibri" w:hAnsi="Sakkal Majalla" w:cs="Sakkal Majalla" w:hint="cs"/>
          <w:color w:val="000000" w:themeColor="text1"/>
          <w:kern w:val="2"/>
          <w:sz w:val="28"/>
          <w:szCs w:val="28"/>
          <w:rtl/>
        </w:rPr>
        <w:t xml:space="preserve"> </w:t>
      </w:r>
      <w:r w:rsidRPr="0084005C">
        <w:rPr>
          <w:rFonts w:ascii="Sakkal Majalla" w:eastAsia="Calibri" w:hAnsi="Sakkal Majalla" w:cs="Sakkal Majalla"/>
          <w:color w:val="000000" w:themeColor="text1"/>
          <w:kern w:val="2"/>
          <w:sz w:val="28"/>
          <w:szCs w:val="28"/>
          <w:rtl/>
        </w:rPr>
        <w:t>والمنتجات، وهذا يمثل جانبا من جوانب الإدارة الاستراتيجية</w:t>
      </w:r>
      <w:r w:rsidRPr="0084005C">
        <w:rPr>
          <w:rFonts w:ascii="Sakkal Majalla" w:eastAsia="Calibri" w:hAnsi="Sakkal Majalla" w:cs="Sakkal Majalla"/>
          <w:color w:val="000000" w:themeColor="text1"/>
          <w:kern w:val="2"/>
          <w:sz w:val="28"/>
          <w:szCs w:val="28"/>
        </w:rPr>
        <w:t xml:space="preserve"> Johan,2019)</w:t>
      </w:r>
      <w:r w:rsidRPr="0084005C">
        <w:rPr>
          <w:rFonts w:ascii="Sakkal Majalla" w:eastAsia="Calibri" w:hAnsi="Sakkal Majalla" w:cs="Sakkal Majalla"/>
          <w:color w:val="000000" w:themeColor="text1"/>
          <w:kern w:val="2"/>
          <w:sz w:val="28"/>
          <w:szCs w:val="28"/>
          <w:rtl/>
          <w:lang w:bidi="ar-EG"/>
        </w:rPr>
        <w:t>)</w:t>
      </w:r>
    </w:p>
    <w:p w14:paraId="12C3AEEA" w14:textId="77777777" w:rsidR="00362449" w:rsidRPr="0084005C" w:rsidRDefault="00362449" w:rsidP="00BA4E63">
      <w:pPr>
        <w:bidi/>
        <w:spacing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ويلاحظ أن هذا التعريف يوضح أن التخطيط الاستراتيجي هو أحد أدوات الإدارة، والتخطيط الاستراتيجي هو العمود الفقري للإدارة الاستراتيجية، كما أنه يركز على تحليل الظروف البيئية الداخلية والخارجية للمنظمة. وتعتبر هذه الخطوة مهمة في التخطيط الاستراتيجي</w:t>
      </w:r>
      <w:r w:rsidRPr="0084005C">
        <w:rPr>
          <w:rFonts w:ascii="Sakkal Majalla" w:eastAsia="Calibri" w:hAnsi="Sakkal Majalla" w:cs="Sakkal Majalla"/>
          <w:color w:val="000000" w:themeColor="text1"/>
          <w:kern w:val="2"/>
          <w:sz w:val="28"/>
          <w:szCs w:val="28"/>
        </w:rPr>
        <w:t>.</w:t>
      </w:r>
    </w:p>
    <w:p w14:paraId="781A0917" w14:textId="6C1BEB1D"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lang w:bidi="ar-EG"/>
        </w:rPr>
      </w:pPr>
      <w:r w:rsidRPr="0084005C">
        <w:rPr>
          <w:rFonts w:ascii="Sakkal Majalla" w:eastAsia="Calibri" w:hAnsi="Sakkal Majalla" w:cs="Sakkal Majalla"/>
          <w:color w:val="000000" w:themeColor="text1"/>
          <w:kern w:val="2"/>
          <w:sz w:val="28"/>
          <w:szCs w:val="28"/>
          <w:rtl/>
        </w:rPr>
        <w:lastRenderedPageBreak/>
        <w:t xml:space="preserve">ويعني التخطيط الاستراتيجي أيضًا اتخاذ القرارات المتعلقة بتحديد رسالة المنظمة، ورسم السياسات، وتحديد الأهداف، وتحديد المسار الرئيسي الذي تستخدمه لتنفيذ أهدافها، وهو ما يحدد أسلوبها وشخصيتها ويجعلها تتميز عن غيرها من </w:t>
      </w:r>
      <w:proofErr w:type="gramStart"/>
      <w:r w:rsidRPr="0084005C">
        <w:rPr>
          <w:rFonts w:ascii="Sakkal Majalla" w:eastAsia="Calibri" w:hAnsi="Sakkal Majalla" w:cs="Sakkal Majalla"/>
          <w:color w:val="000000" w:themeColor="text1"/>
          <w:kern w:val="2"/>
          <w:sz w:val="28"/>
          <w:szCs w:val="28"/>
          <w:rtl/>
        </w:rPr>
        <w:t>المنظمات</w:t>
      </w:r>
      <w:r w:rsidRPr="0084005C">
        <w:rPr>
          <w:rFonts w:ascii="Sakkal Majalla" w:eastAsia="Calibri" w:hAnsi="Sakkal Majalla" w:cs="Sakkal Majalla"/>
          <w:color w:val="000000" w:themeColor="text1"/>
          <w:kern w:val="2"/>
          <w:sz w:val="28"/>
          <w:szCs w:val="28"/>
        </w:rPr>
        <w:t xml:space="preserve">  (</w:t>
      </w:r>
      <w:proofErr w:type="gramEnd"/>
      <w:r w:rsidRPr="0084005C">
        <w:rPr>
          <w:rFonts w:ascii="Sakkal Majalla" w:eastAsia="Calibri" w:hAnsi="Sakkal Majalla" w:cs="Sakkal Majalla"/>
          <w:color w:val="000000" w:themeColor="text1"/>
          <w:kern w:val="2"/>
          <w:sz w:val="28"/>
          <w:szCs w:val="28"/>
        </w:rPr>
        <w:t>George</w:t>
      </w:r>
      <w:r w:rsidRPr="0084005C">
        <w:rPr>
          <w:rFonts w:ascii="Sakkal Majalla" w:eastAsia="Calibri" w:hAnsi="Sakkal Majalla" w:cs="Sakkal Majalla"/>
          <w:color w:val="000000" w:themeColor="text1"/>
          <w:kern w:val="2"/>
          <w:sz w:val="28"/>
          <w:szCs w:val="28"/>
          <w:lang w:bidi="ar-EG"/>
        </w:rPr>
        <w:t>,2017)</w:t>
      </w:r>
    </w:p>
    <w:p w14:paraId="19DBBF81"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rPr>
        <w:t xml:space="preserve">يتم تعريفها على أنها عملية تحدد مهمة (مهمة) المنظمة وصياغة الأهداف الرئيسية (الأهداف) وتحديد الاتجاه الرئيسي (الاستراتيجية) ووضع خطط تفصيلية لتنفيذ الأهداف وفقًا للفرص والتهديدات التي يفرضها بيئة </w:t>
      </w:r>
      <w:proofErr w:type="spellStart"/>
      <w:proofErr w:type="gramStart"/>
      <w:r w:rsidRPr="0084005C">
        <w:rPr>
          <w:rFonts w:ascii="Sakkal Majalla" w:eastAsia="Calibri" w:hAnsi="Sakkal Majalla" w:cs="Sakkal Majalla"/>
          <w:color w:val="000000" w:themeColor="text1"/>
          <w:kern w:val="2"/>
          <w:sz w:val="28"/>
          <w:szCs w:val="28"/>
          <w:rtl/>
        </w:rPr>
        <w:t>التطوير.يعطي</w:t>
      </w:r>
      <w:proofErr w:type="spellEnd"/>
      <w:proofErr w:type="gramEnd"/>
      <w:r w:rsidRPr="0084005C">
        <w:rPr>
          <w:rFonts w:ascii="Sakkal Majalla" w:eastAsia="Calibri" w:hAnsi="Sakkal Majalla" w:cs="Sakkal Majalla"/>
          <w:color w:val="000000" w:themeColor="text1"/>
          <w:kern w:val="2"/>
          <w:sz w:val="28"/>
          <w:szCs w:val="28"/>
          <w:rtl/>
        </w:rPr>
        <w:t xml:space="preserve">. (تحليل البيئة الخارجية) ونقاط القوة والضعف في المنظمة (تحليل البيئة الداخلية) من أجل تحقيق أهداف وغايات المنظمة وتمييزها عن المنظمات </w:t>
      </w:r>
      <w:proofErr w:type="gramStart"/>
      <w:r w:rsidRPr="0084005C">
        <w:rPr>
          <w:rFonts w:ascii="Sakkal Majalla" w:eastAsia="Calibri" w:hAnsi="Sakkal Majalla" w:cs="Sakkal Majalla"/>
          <w:color w:val="000000" w:themeColor="text1"/>
          <w:kern w:val="2"/>
          <w:sz w:val="28"/>
          <w:szCs w:val="28"/>
          <w:rtl/>
        </w:rPr>
        <w:t>الأخرى</w:t>
      </w:r>
      <w:r w:rsidRPr="0084005C">
        <w:rPr>
          <w:rFonts w:ascii="Sakkal Majalla" w:eastAsia="Calibri" w:hAnsi="Sakkal Majalla" w:cs="Sakkal Majalla"/>
          <w:color w:val="000000" w:themeColor="text1"/>
          <w:kern w:val="2"/>
          <w:sz w:val="28"/>
          <w:szCs w:val="28"/>
          <w:rtl/>
          <w:lang w:bidi="ar-EG"/>
        </w:rPr>
        <w:t>( رشاد</w:t>
      </w:r>
      <w:proofErr w:type="gramEnd"/>
      <w:r w:rsidRPr="0084005C">
        <w:rPr>
          <w:rFonts w:ascii="Sakkal Majalla" w:eastAsia="Calibri" w:hAnsi="Sakkal Majalla" w:cs="Sakkal Majalla"/>
          <w:color w:val="000000" w:themeColor="text1"/>
          <w:kern w:val="2"/>
          <w:sz w:val="28"/>
          <w:szCs w:val="28"/>
          <w:rtl/>
          <w:lang w:bidi="ar-EG"/>
        </w:rPr>
        <w:t>، 2018)</w:t>
      </w:r>
    </w:p>
    <w:p w14:paraId="1E4E6CFD"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ويتضح من هذا التعريف أنه يصور بشكل عام مراحل عملية التخطيط الاستراتيجي، والتي تبدأ بتحديد رسالة المنظمة، ثم تحديد الأهداف، ثم تحليل البيئة الخارجية لتحديد الفرص القائمة والتهديدات المحتملة، ثم تواجهها، وتبدأ. كما يتم تحليل البيئة الداخلية للمنظمة لتحديد نقاط القوة والضعف، ومن ثم صياغة الاستراتيجيات والسياسات والخطط والبرامج التفصيلية لتحقيق الأهداف المرسومة</w:t>
      </w:r>
      <w:r w:rsidRPr="0084005C">
        <w:rPr>
          <w:rFonts w:ascii="Sakkal Majalla" w:eastAsia="Calibri" w:hAnsi="Sakkal Majalla" w:cs="Sakkal Majalla"/>
          <w:color w:val="000000" w:themeColor="text1"/>
          <w:kern w:val="2"/>
          <w:sz w:val="28"/>
          <w:szCs w:val="28"/>
        </w:rPr>
        <w:t>.</w:t>
      </w:r>
    </w:p>
    <w:p w14:paraId="41B7F76F"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lang w:bidi="ar-EG"/>
        </w:rPr>
      </w:pPr>
      <w:r w:rsidRPr="0084005C">
        <w:rPr>
          <w:rFonts w:ascii="Sakkal Majalla" w:eastAsia="Calibri" w:hAnsi="Sakkal Majalla" w:cs="Sakkal Majalla"/>
          <w:color w:val="000000" w:themeColor="text1"/>
          <w:kern w:val="2"/>
          <w:sz w:val="28"/>
          <w:szCs w:val="28"/>
          <w:rtl/>
        </w:rPr>
        <w:t xml:space="preserve">يتم تعريفه أيضًا على أنه نوع القرار الذي يشرح ويوضح أهداف المنظمة وغاياتها وطريقة صنع الإستراتيجية. كما يوضح أهم السياسات والبرامج المتبعة لتحقيق أهداف المنظمة وكذلك مجالات عمل المنظمة ومدى مشاركتها الاقتصادية وغير الاقتصادية للمساهمين والعاملين والعملاء والمجتمع الذي تعمل </w:t>
      </w:r>
      <w:proofErr w:type="gramStart"/>
      <w:r w:rsidRPr="0084005C">
        <w:rPr>
          <w:rFonts w:ascii="Sakkal Majalla" w:eastAsia="Calibri" w:hAnsi="Sakkal Majalla" w:cs="Sakkal Majalla"/>
          <w:color w:val="000000" w:themeColor="text1"/>
          <w:kern w:val="2"/>
          <w:sz w:val="28"/>
          <w:szCs w:val="28"/>
          <w:rtl/>
        </w:rPr>
        <w:t>فيه .</w:t>
      </w:r>
      <w:proofErr w:type="gramEnd"/>
      <w:r w:rsidRPr="0084005C">
        <w:rPr>
          <w:rFonts w:ascii="Sakkal Majalla" w:eastAsia="Calibri" w:hAnsi="Sakkal Majalla" w:cs="Sakkal Majalla"/>
          <w:color w:val="000000" w:themeColor="text1"/>
          <w:kern w:val="2"/>
          <w:sz w:val="28"/>
          <w:szCs w:val="28"/>
          <w:rtl/>
        </w:rPr>
        <w:t xml:space="preserve"> لكي أعطي</w:t>
      </w:r>
      <w:r w:rsidRPr="0084005C">
        <w:rPr>
          <w:rFonts w:ascii="Sakkal Majalla" w:eastAsia="Calibri" w:hAnsi="Sakkal Majalla" w:cs="Sakkal Majalla"/>
          <w:color w:val="000000" w:themeColor="text1"/>
          <w:kern w:val="2"/>
          <w:sz w:val="28"/>
          <w:szCs w:val="28"/>
        </w:rPr>
        <w:t xml:space="preserve"> </w:t>
      </w:r>
      <w:bookmarkStart w:id="74" w:name="_Hlk152718687"/>
      <w:r w:rsidRPr="0084005C">
        <w:rPr>
          <w:rFonts w:ascii="Sakkal Majalla" w:eastAsia="Calibri" w:hAnsi="Sakkal Majalla" w:cs="Sakkal Majalla"/>
          <w:color w:val="000000" w:themeColor="text1"/>
          <w:kern w:val="2"/>
          <w:sz w:val="28"/>
          <w:szCs w:val="28"/>
        </w:rPr>
        <w:t>(Roger</w:t>
      </w:r>
      <w:r w:rsidRPr="0084005C">
        <w:rPr>
          <w:rFonts w:ascii="Sakkal Majalla" w:eastAsia="Calibri" w:hAnsi="Sakkal Majalla" w:cs="Sakkal Majalla"/>
          <w:color w:val="000000" w:themeColor="text1"/>
          <w:kern w:val="2"/>
          <w:sz w:val="28"/>
          <w:szCs w:val="28"/>
          <w:lang w:bidi="ar-EG"/>
        </w:rPr>
        <w:t>.2019)</w:t>
      </w:r>
      <w:bookmarkEnd w:id="74"/>
    </w:p>
    <w:p w14:paraId="499C28C7"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ومن خلال الدراسات والتجارب العملية في تطبيق التخطيط الاستراتيجي، يتضح أن الغرض منه هو خلق التكامل بين الأنشطة المختلفة في المنظمة، وعلى الرغم من أن التخطيط الاستراتيجي غالباً ما يبدأ من المستوى الأعلى للمنظمة، إلا أنه نتاج عمل الفريق في المنظمة. تشارك في إعداده الإدارة العليا والمتوسطة والمستوى الإداري الأول، ويجب أن يكون لدى فريق العمل الذي يقوم بالتخطيط الاستراتيجي فكرة كاملة عن المنظمة وخدماتها واحتياجات البيئة الخارجية</w:t>
      </w:r>
      <w:r w:rsidRPr="0084005C">
        <w:rPr>
          <w:rFonts w:ascii="Sakkal Majalla" w:eastAsia="Calibri" w:hAnsi="Sakkal Majalla" w:cs="Sakkal Majalla"/>
          <w:color w:val="000000" w:themeColor="text1"/>
          <w:kern w:val="2"/>
          <w:sz w:val="28"/>
          <w:szCs w:val="28"/>
        </w:rPr>
        <w:t xml:space="preserve"> (Roger.2019)</w:t>
      </w:r>
    </w:p>
    <w:p w14:paraId="06D530C4"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Pr>
      </w:pPr>
      <w:r w:rsidRPr="0084005C">
        <w:rPr>
          <w:rFonts w:ascii="Sakkal Majalla" w:eastAsia="Calibri" w:hAnsi="Sakkal Majalla" w:cs="Sakkal Majalla"/>
          <w:color w:val="000000" w:themeColor="text1"/>
          <w:kern w:val="2"/>
          <w:sz w:val="28"/>
          <w:szCs w:val="28"/>
          <w:rtl/>
        </w:rPr>
        <w:lastRenderedPageBreak/>
        <w:t>التخطيط الاستراتيجي هو مجموعة من الخطوات والأفكار التي تدور في أذهان المديرين ومديري المنظمة يتضح من العرض السابق للتعريفات التي تناولت مفهوم التخطيط</w:t>
      </w:r>
    </w:p>
    <w:p w14:paraId="3BBC73D8"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 xml:space="preserve">الإستراتيجي أنها تباينت من وجهة نظر الكتاب من كاتب لآخر طبقاً لوجهات النظر، ولكنها </w:t>
      </w:r>
      <w:proofErr w:type="spellStart"/>
      <w:r w:rsidRPr="0084005C">
        <w:rPr>
          <w:rFonts w:ascii="Sakkal Majalla" w:eastAsia="Calibri" w:hAnsi="Sakkal Majalla" w:cs="Sakkal Majalla"/>
          <w:color w:val="000000" w:themeColor="text1"/>
          <w:kern w:val="2"/>
          <w:sz w:val="28"/>
          <w:szCs w:val="28"/>
          <w:rtl/>
        </w:rPr>
        <w:t>إتفقت</w:t>
      </w:r>
      <w:proofErr w:type="spellEnd"/>
      <w:r w:rsidRPr="0084005C">
        <w:rPr>
          <w:rFonts w:ascii="Sakkal Majalla" w:eastAsia="Calibri" w:hAnsi="Sakkal Majalla" w:cs="Sakkal Majalla"/>
          <w:color w:val="000000" w:themeColor="text1"/>
          <w:kern w:val="2"/>
          <w:sz w:val="28"/>
          <w:szCs w:val="28"/>
          <w:rtl/>
        </w:rPr>
        <w:t xml:space="preserve"> على أنه يتم وفقاً لخطوات محددة. تبدأ بتحديد الرسالة والأهداف ثم تحليل البيئة الداخلية والخارجية وصياغة الإستراتيجية وتنفيذها ثم تأتي المرحلة الأخيرة وهي عملية التقييم.</w:t>
      </w:r>
    </w:p>
    <w:p w14:paraId="47B4F87D"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وبالتالي يرى الباحث أن التخطيط الإستراتيجي بأنه: مجموعة من الإجراءات والخطوات التي تهدف إلى تحسين أداء المنظمة عن طريق تحديد رسالتها. ودراسة وتحليل البيئة الداخلية والخارجية وتحديد البدائل الإستراتيجية التي تمكن القائمين على إدارة المنظمة من صياغة وتحديد الخطة الإستراتيجية التي تساعدها في تحقيق أهدافها. وذلك من خلال الرقابة الإستراتيجية على الأداء.</w:t>
      </w:r>
    </w:p>
    <w:p w14:paraId="1757B0DB" w14:textId="32496762" w:rsidR="00362449" w:rsidRPr="0084005C" w:rsidRDefault="00370775" w:rsidP="004A5484">
      <w:pPr>
        <w:bidi/>
        <w:spacing w:line="360" w:lineRule="auto"/>
        <w:jc w:val="both"/>
        <w:outlineLvl w:val="2"/>
        <w:rPr>
          <w:rFonts w:ascii="Sakkal Majalla" w:eastAsia="Calibri" w:hAnsi="Sakkal Majalla" w:cs="Sakkal Majalla"/>
          <w:color w:val="000000" w:themeColor="text1"/>
          <w:kern w:val="2"/>
          <w:sz w:val="32"/>
          <w:szCs w:val="32"/>
        </w:rPr>
      </w:pPr>
      <w:bookmarkStart w:id="75" w:name="_Toc153867277"/>
      <w:bookmarkStart w:id="76" w:name="_Toc171989390"/>
      <w:r w:rsidRPr="0084005C">
        <w:rPr>
          <w:rFonts w:ascii="Sakkal Majalla" w:eastAsia="Calibri" w:hAnsi="Sakkal Majalla" w:cs="Sakkal Majalla"/>
          <w:b/>
          <w:bCs/>
          <w:color w:val="000000" w:themeColor="text1"/>
          <w:kern w:val="2"/>
          <w:sz w:val="32"/>
          <w:szCs w:val="32"/>
          <w:rtl/>
        </w:rPr>
        <w:t xml:space="preserve">5.1.2 </w:t>
      </w:r>
      <w:r w:rsidR="00362449" w:rsidRPr="0084005C">
        <w:rPr>
          <w:rFonts w:ascii="Sakkal Majalla" w:eastAsia="Calibri" w:hAnsi="Sakkal Majalla" w:cs="Sakkal Majalla"/>
          <w:b/>
          <w:bCs/>
          <w:color w:val="000000" w:themeColor="text1"/>
          <w:kern w:val="2"/>
          <w:sz w:val="32"/>
          <w:szCs w:val="32"/>
          <w:rtl/>
        </w:rPr>
        <w:t>أولاً: أنواع التخطيط الإستراتيجي</w:t>
      </w:r>
      <w:bookmarkEnd w:id="75"/>
      <w:bookmarkEnd w:id="76"/>
    </w:p>
    <w:p w14:paraId="1A286DB2"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ينقسم التخطيط الاستراتيجي إلى ثلاثة أقسام رئيسية وهي حسب المستويات الإدارية الموجودة داخل المنظمة وتلك الأقسام هي:</w:t>
      </w:r>
    </w:p>
    <w:p w14:paraId="1C04F89E"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b/>
          <w:bCs/>
          <w:color w:val="000000" w:themeColor="text1"/>
          <w:kern w:val="2"/>
          <w:sz w:val="28"/>
          <w:szCs w:val="28"/>
          <w:rtl/>
        </w:rPr>
        <w:t>القسم الأول: التخطيط الإستراتيجي على مستوى المنظمة:</w:t>
      </w:r>
    </w:p>
    <w:p w14:paraId="05C28CA9"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 xml:space="preserve">ويقصد به إدارة الأنشطة التي تحدد الخصائص المميزة للمنظمة والتي تميزها عن المنظمات الأخرى، والرسالة الأساسية لهذه المنظمة </w:t>
      </w:r>
      <w:proofErr w:type="spellStart"/>
      <w:r w:rsidRPr="0084005C">
        <w:rPr>
          <w:rFonts w:ascii="Sakkal Majalla" w:eastAsia="Calibri" w:hAnsi="Sakkal Majalla" w:cs="Sakkal Majalla"/>
          <w:color w:val="000000" w:themeColor="text1"/>
          <w:kern w:val="2"/>
          <w:sz w:val="28"/>
          <w:szCs w:val="28"/>
          <w:rtl/>
        </w:rPr>
        <w:t>والمنتجالسوق</w:t>
      </w:r>
      <w:proofErr w:type="spellEnd"/>
      <w:r w:rsidRPr="0084005C">
        <w:rPr>
          <w:rFonts w:ascii="Sakkal Majalla" w:eastAsia="Calibri" w:hAnsi="Sakkal Majalla" w:cs="Sakkal Majalla"/>
          <w:color w:val="000000" w:themeColor="text1"/>
          <w:kern w:val="2"/>
          <w:sz w:val="28"/>
          <w:szCs w:val="28"/>
          <w:rtl/>
        </w:rPr>
        <w:t xml:space="preserve"> الذي ستتعامل معه المنظمة، عملية تخصيص الموارد وإدارتها، مفهوم الشراكة بين وحدات العمل الإستراتيجية التي تتبعها</w:t>
      </w:r>
      <w:r w:rsidRPr="0084005C">
        <w:rPr>
          <w:rFonts w:ascii="Sakkal Majalla" w:eastAsia="Calibri" w:hAnsi="Sakkal Majalla" w:cs="Sakkal Majalla"/>
          <w:color w:val="000000" w:themeColor="text1"/>
          <w:kern w:val="2"/>
          <w:sz w:val="28"/>
          <w:szCs w:val="28"/>
        </w:rPr>
        <w:t>.</w:t>
      </w:r>
    </w:p>
    <w:p w14:paraId="139AD8E8"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 xml:space="preserve">كما يسمى 00، يتم وضع الإستراتيجية العامة من قبل مجلس الإدارة وتأخذ في الاعتبار أهداف المشروع بأكمله وتتأثر به، وعادة ما تركز على طبيعة عمل المشروع بما في ذلك المنتجات. تركز العمليات والأسواق والمستهلكون أيضًا على عمليات توزيع الموارد الشاملة في هذه المجالات والتكامل. بين إدارة المشروع </w:t>
      </w:r>
      <w:r w:rsidRPr="0084005C">
        <w:rPr>
          <w:rFonts w:ascii="Sakkal Majalla" w:eastAsia="Calibri" w:hAnsi="Sakkal Majalla" w:cs="Sakkal Majalla"/>
          <w:color w:val="000000" w:themeColor="text1"/>
          <w:kern w:val="2"/>
          <w:sz w:val="28"/>
          <w:szCs w:val="28"/>
          <w:rtl/>
        </w:rPr>
        <w:lastRenderedPageBreak/>
        <w:t>والتعبير عنه بشكل تنظيمي يهدف إلى تحقيق أهداف المشروع والتي غالبا ما تكون طويلة. -المدة، المدة. يمكن للمؤسسة تحديد نوع مسار النمو الذي تتبعه من خلال ثلاثة أسئلة</w:t>
      </w:r>
      <w:r w:rsidRPr="0084005C">
        <w:rPr>
          <w:rFonts w:ascii="Sakkal Majalla" w:eastAsia="Calibri" w:hAnsi="Sakkal Majalla" w:cs="Sakkal Majalla"/>
          <w:color w:val="000000" w:themeColor="text1"/>
          <w:kern w:val="2"/>
          <w:sz w:val="28"/>
          <w:szCs w:val="28"/>
        </w:rPr>
        <w:t>:</w:t>
      </w:r>
    </w:p>
    <w:p w14:paraId="368007E3" w14:textId="77777777" w:rsidR="00362449" w:rsidRPr="0084005C" w:rsidRDefault="00362449" w:rsidP="00493ED6">
      <w:pPr>
        <w:numPr>
          <w:ilvl w:val="0"/>
          <w:numId w:val="5"/>
        </w:numPr>
        <w:bidi/>
        <w:spacing w:line="360" w:lineRule="auto"/>
        <w:ind w:left="424" w:hanging="427"/>
        <w:contextualSpacing/>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هل يجب علينا التوسع أو التعاقد أو الاستمرار في عمليتنا دون تغيير؟</w:t>
      </w:r>
    </w:p>
    <w:p w14:paraId="68BB4D81" w14:textId="77777777" w:rsidR="00362449" w:rsidRPr="0084005C" w:rsidRDefault="00362449" w:rsidP="00493ED6">
      <w:pPr>
        <w:numPr>
          <w:ilvl w:val="0"/>
          <w:numId w:val="5"/>
        </w:numPr>
        <w:bidi/>
        <w:spacing w:line="360" w:lineRule="auto"/>
        <w:ind w:left="424" w:hanging="427"/>
        <w:contextualSpacing/>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هل نركز نشاطنا وأعمالنا في السوق الحالية أم ننوعها إلى صناعات أخرى؟</w:t>
      </w:r>
    </w:p>
    <w:p w14:paraId="749936FC" w14:textId="77777777" w:rsidR="00362449" w:rsidRPr="0084005C" w:rsidRDefault="00362449" w:rsidP="00493ED6">
      <w:pPr>
        <w:numPr>
          <w:ilvl w:val="0"/>
          <w:numId w:val="5"/>
        </w:numPr>
        <w:bidi/>
        <w:spacing w:line="360" w:lineRule="auto"/>
        <w:ind w:left="424" w:hanging="427"/>
        <w:contextualSpacing/>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يا ترى إذا كنا نريد النمو والتوسع هل نفعل ذلك من خلال التطوير الداخلي أم من خلال الإستراتيجية الشاملة؟</w:t>
      </w:r>
    </w:p>
    <w:p w14:paraId="34DF5BAE" w14:textId="77777777" w:rsidR="00362449" w:rsidRPr="00E13C2B" w:rsidRDefault="00362449" w:rsidP="004A5484">
      <w:pPr>
        <w:bidi/>
        <w:spacing w:line="360" w:lineRule="auto"/>
        <w:ind w:firstLine="720"/>
        <w:jc w:val="both"/>
        <w:rPr>
          <w:rFonts w:ascii="Sakkal Majalla" w:eastAsia="Calibri" w:hAnsi="Sakkal Majalla" w:cs="Sakkal Majalla"/>
          <w:b/>
          <w:bCs/>
          <w:color w:val="000000" w:themeColor="text1"/>
          <w:kern w:val="2"/>
          <w:sz w:val="28"/>
          <w:szCs w:val="28"/>
          <w:rtl/>
        </w:rPr>
      </w:pPr>
      <w:r w:rsidRPr="00E13C2B">
        <w:rPr>
          <w:rFonts w:ascii="Sakkal Majalla" w:eastAsia="Calibri" w:hAnsi="Sakkal Majalla" w:cs="Sakkal Majalla"/>
          <w:b/>
          <w:bCs/>
          <w:color w:val="000000" w:themeColor="text1"/>
          <w:kern w:val="2"/>
          <w:sz w:val="28"/>
          <w:szCs w:val="28"/>
          <w:rtl/>
        </w:rPr>
        <w:t>وهذا النوع من التخطيط الاستراتيجي يجب أن يجيب على الأسئلة التالية</w:t>
      </w:r>
      <w:r w:rsidRPr="00E13C2B">
        <w:rPr>
          <w:rFonts w:ascii="Sakkal Majalla" w:eastAsia="Calibri" w:hAnsi="Sakkal Majalla" w:cs="Sakkal Majalla"/>
          <w:b/>
          <w:bCs/>
          <w:color w:val="000000" w:themeColor="text1"/>
          <w:kern w:val="2"/>
          <w:sz w:val="28"/>
          <w:szCs w:val="28"/>
        </w:rPr>
        <w:t>:</w:t>
      </w:r>
    </w:p>
    <w:p w14:paraId="77CCFF0B" w14:textId="77777777" w:rsidR="00362449" w:rsidRPr="0084005C" w:rsidRDefault="00362449" w:rsidP="00493ED6">
      <w:pPr>
        <w:numPr>
          <w:ilvl w:val="0"/>
          <w:numId w:val="6"/>
        </w:numPr>
        <w:bidi/>
        <w:spacing w:line="360" w:lineRule="auto"/>
        <w:ind w:left="424" w:hanging="427"/>
        <w:contextualSpacing/>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ما هو الهدف الأساسي من إنشاء المنظمة؟</w:t>
      </w:r>
    </w:p>
    <w:p w14:paraId="0E614B3A" w14:textId="77777777" w:rsidR="00362449" w:rsidRPr="0084005C" w:rsidRDefault="00362449" w:rsidP="00493ED6">
      <w:pPr>
        <w:numPr>
          <w:ilvl w:val="0"/>
          <w:numId w:val="6"/>
        </w:numPr>
        <w:bidi/>
        <w:spacing w:line="360" w:lineRule="auto"/>
        <w:ind w:left="424" w:hanging="427"/>
        <w:contextualSpacing/>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 xml:space="preserve">ما هي الصورة التي تريد المنظمة أن تتركها في أذهان أفراد المجتمع؟ </w:t>
      </w:r>
    </w:p>
    <w:p w14:paraId="458F97DB" w14:textId="77777777" w:rsidR="00362449" w:rsidRPr="0084005C" w:rsidRDefault="00362449" w:rsidP="00493ED6">
      <w:pPr>
        <w:numPr>
          <w:ilvl w:val="0"/>
          <w:numId w:val="6"/>
        </w:numPr>
        <w:bidi/>
        <w:spacing w:line="360" w:lineRule="auto"/>
        <w:ind w:left="424" w:hanging="427"/>
        <w:contextualSpacing/>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ما هي الفلسفات والمثل العليا التي تريد المنظمة أن يؤمن بها الناس؟</w:t>
      </w:r>
    </w:p>
    <w:p w14:paraId="30C197B5" w14:textId="77777777" w:rsidR="00362449" w:rsidRPr="0084005C" w:rsidRDefault="00362449" w:rsidP="00493ED6">
      <w:pPr>
        <w:numPr>
          <w:ilvl w:val="0"/>
          <w:numId w:val="6"/>
        </w:numPr>
        <w:bidi/>
        <w:spacing w:line="360" w:lineRule="auto"/>
        <w:ind w:left="424" w:hanging="427"/>
        <w:contextualSpacing/>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هل يعملون لصالحه؟</w:t>
      </w:r>
    </w:p>
    <w:p w14:paraId="0DE5CADB" w14:textId="77777777" w:rsidR="00362449" w:rsidRPr="0084005C" w:rsidRDefault="00362449" w:rsidP="00493ED6">
      <w:pPr>
        <w:numPr>
          <w:ilvl w:val="0"/>
          <w:numId w:val="6"/>
        </w:numPr>
        <w:bidi/>
        <w:spacing w:line="360" w:lineRule="auto"/>
        <w:ind w:left="424" w:hanging="427"/>
        <w:contextualSpacing/>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Pr>
        <w:t xml:space="preserve">. </w:t>
      </w:r>
      <w:r w:rsidRPr="0084005C">
        <w:rPr>
          <w:rFonts w:ascii="Sakkal Majalla" w:eastAsia="Calibri" w:hAnsi="Sakkal Majalla" w:cs="Sakkal Majalla"/>
          <w:color w:val="000000" w:themeColor="text1"/>
          <w:kern w:val="2"/>
          <w:sz w:val="28"/>
          <w:szCs w:val="28"/>
          <w:rtl/>
        </w:rPr>
        <w:t>ما مجال العمل الذي تهتم به المنظمة؟</w:t>
      </w:r>
    </w:p>
    <w:p w14:paraId="43A3EDB4" w14:textId="77777777" w:rsidR="00362449" w:rsidRPr="0084005C" w:rsidRDefault="00362449" w:rsidP="00493ED6">
      <w:pPr>
        <w:numPr>
          <w:ilvl w:val="0"/>
          <w:numId w:val="6"/>
        </w:numPr>
        <w:bidi/>
        <w:spacing w:line="360" w:lineRule="auto"/>
        <w:ind w:left="424" w:hanging="427"/>
        <w:contextualSpacing/>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Pr>
        <w:t xml:space="preserve">. </w:t>
      </w:r>
      <w:r w:rsidRPr="0084005C">
        <w:rPr>
          <w:rFonts w:ascii="Sakkal Majalla" w:eastAsia="Calibri" w:hAnsi="Sakkal Majalla" w:cs="Sakkal Majalla"/>
          <w:color w:val="000000" w:themeColor="text1"/>
          <w:kern w:val="2"/>
          <w:sz w:val="28"/>
          <w:szCs w:val="28"/>
          <w:rtl/>
        </w:rPr>
        <w:t>وكيف يمكن تخصيص الموارد المتاحة بما يؤدي إلى تحقيق أهدافها؟</w:t>
      </w:r>
    </w:p>
    <w:p w14:paraId="56486835" w14:textId="59E2421E" w:rsidR="00362449" w:rsidRPr="00E13C2B" w:rsidRDefault="00362449" w:rsidP="004A5484">
      <w:pPr>
        <w:bidi/>
        <w:spacing w:line="360" w:lineRule="auto"/>
        <w:ind w:firstLine="720"/>
        <w:jc w:val="both"/>
        <w:rPr>
          <w:rFonts w:ascii="Sakkal Majalla" w:eastAsia="Calibri" w:hAnsi="Sakkal Majalla" w:cs="Sakkal Majalla"/>
          <w:b/>
          <w:bCs/>
          <w:color w:val="000000" w:themeColor="text1"/>
          <w:kern w:val="2"/>
          <w:sz w:val="28"/>
          <w:szCs w:val="28"/>
          <w:rtl/>
        </w:rPr>
      </w:pPr>
      <w:r w:rsidRPr="00E13C2B">
        <w:rPr>
          <w:rFonts w:ascii="Sakkal Majalla" w:eastAsia="Calibri" w:hAnsi="Sakkal Majalla" w:cs="Sakkal Majalla"/>
          <w:b/>
          <w:bCs/>
          <w:color w:val="000000" w:themeColor="text1"/>
          <w:kern w:val="2"/>
          <w:sz w:val="28"/>
          <w:szCs w:val="28"/>
          <w:rtl/>
        </w:rPr>
        <w:t>وبهذا النوع من التخطيط الاست</w:t>
      </w:r>
      <w:r w:rsidR="00E13C2B" w:rsidRPr="00E13C2B">
        <w:rPr>
          <w:rFonts w:ascii="Sakkal Majalla" w:eastAsia="Calibri" w:hAnsi="Sakkal Majalla" w:cs="Sakkal Majalla"/>
          <w:b/>
          <w:bCs/>
          <w:color w:val="000000" w:themeColor="text1"/>
          <w:kern w:val="2"/>
          <w:sz w:val="28"/>
          <w:szCs w:val="28"/>
          <w:rtl/>
        </w:rPr>
        <w:t>راتيجي تسعى المنظمة إلى التطوير</w:t>
      </w:r>
      <w:r w:rsidR="00E13C2B" w:rsidRPr="00E13C2B">
        <w:rPr>
          <w:rFonts w:ascii="Sakkal Majalla" w:eastAsia="Calibri" w:hAnsi="Sakkal Majalla" w:cs="Sakkal Majalla" w:hint="cs"/>
          <w:b/>
          <w:bCs/>
          <w:color w:val="000000" w:themeColor="text1"/>
          <w:kern w:val="2"/>
          <w:sz w:val="28"/>
          <w:szCs w:val="28"/>
          <w:rtl/>
        </w:rPr>
        <w:t xml:space="preserve"> </w:t>
      </w:r>
      <w:r w:rsidRPr="00E13C2B">
        <w:rPr>
          <w:rFonts w:ascii="Sakkal Majalla" w:eastAsia="Calibri" w:hAnsi="Sakkal Majalla" w:cs="Sakkal Majalla"/>
          <w:b/>
          <w:bCs/>
          <w:color w:val="000000" w:themeColor="text1"/>
          <w:kern w:val="2"/>
          <w:sz w:val="28"/>
          <w:szCs w:val="28"/>
          <w:rtl/>
        </w:rPr>
        <w:t>مجموعة من الأهداف كالآتي:</w:t>
      </w:r>
    </w:p>
    <w:p w14:paraId="32D2A8D3" w14:textId="77777777" w:rsidR="00362449" w:rsidRPr="0084005C" w:rsidRDefault="00362449" w:rsidP="00493ED6">
      <w:pPr>
        <w:numPr>
          <w:ilvl w:val="0"/>
          <w:numId w:val="7"/>
        </w:numPr>
        <w:bidi/>
        <w:spacing w:line="360" w:lineRule="auto"/>
        <w:ind w:left="424" w:hanging="427"/>
        <w:contextualSpacing/>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Pr>
        <w:t xml:space="preserve">. </w:t>
      </w:r>
      <w:r w:rsidRPr="0084005C">
        <w:rPr>
          <w:rFonts w:ascii="Sakkal Majalla" w:eastAsia="Calibri" w:hAnsi="Sakkal Majalla" w:cs="Sakkal Majalla"/>
          <w:color w:val="000000" w:themeColor="text1"/>
          <w:kern w:val="2"/>
          <w:sz w:val="28"/>
          <w:szCs w:val="28"/>
          <w:rtl/>
        </w:rPr>
        <w:t>تحديد الميزات التي تميزه عن الآخرين</w:t>
      </w:r>
      <w:r w:rsidRPr="0084005C">
        <w:rPr>
          <w:rFonts w:ascii="Sakkal Majalla" w:eastAsia="Calibri" w:hAnsi="Sakkal Majalla" w:cs="Sakkal Majalla"/>
          <w:color w:val="000000" w:themeColor="text1"/>
          <w:kern w:val="2"/>
          <w:sz w:val="28"/>
          <w:szCs w:val="28"/>
        </w:rPr>
        <w:t>.</w:t>
      </w:r>
    </w:p>
    <w:p w14:paraId="56A382E3" w14:textId="77777777" w:rsidR="00362449" w:rsidRPr="0084005C" w:rsidRDefault="00362449" w:rsidP="00493ED6">
      <w:pPr>
        <w:numPr>
          <w:ilvl w:val="0"/>
          <w:numId w:val="7"/>
        </w:numPr>
        <w:bidi/>
        <w:spacing w:line="360" w:lineRule="auto"/>
        <w:ind w:left="424" w:hanging="427"/>
        <w:contextualSpacing/>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Pr>
        <w:t xml:space="preserve">. </w:t>
      </w:r>
      <w:r w:rsidRPr="0084005C">
        <w:rPr>
          <w:rFonts w:ascii="Sakkal Majalla" w:eastAsia="Calibri" w:hAnsi="Sakkal Majalla" w:cs="Sakkal Majalla"/>
          <w:color w:val="000000" w:themeColor="text1"/>
          <w:kern w:val="2"/>
          <w:sz w:val="28"/>
          <w:szCs w:val="28"/>
          <w:rtl/>
        </w:rPr>
        <w:t>تحديد الرسالة الأساسية للمنظمة في المجتمع</w:t>
      </w:r>
      <w:r w:rsidRPr="0084005C">
        <w:rPr>
          <w:rFonts w:ascii="Sakkal Majalla" w:eastAsia="Calibri" w:hAnsi="Sakkal Majalla" w:cs="Sakkal Majalla"/>
          <w:color w:val="000000" w:themeColor="text1"/>
          <w:kern w:val="2"/>
          <w:sz w:val="28"/>
          <w:szCs w:val="28"/>
        </w:rPr>
        <w:t>.</w:t>
      </w:r>
    </w:p>
    <w:p w14:paraId="59E12F4E" w14:textId="77777777" w:rsidR="00362449" w:rsidRPr="0084005C" w:rsidRDefault="00362449" w:rsidP="00493ED6">
      <w:pPr>
        <w:numPr>
          <w:ilvl w:val="0"/>
          <w:numId w:val="7"/>
        </w:numPr>
        <w:bidi/>
        <w:spacing w:line="360" w:lineRule="auto"/>
        <w:ind w:left="424" w:hanging="427"/>
        <w:contextualSpacing/>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تحديد منتج المنظمة وسوقها</w:t>
      </w:r>
      <w:r w:rsidRPr="0084005C">
        <w:rPr>
          <w:rFonts w:ascii="Sakkal Majalla" w:eastAsia="Calibri" w:hAnsi="Sakkal Majalla" w:cs="Sakkal Majalla"/>
          <w:color w:val="000000" w:themeColor="text1"/>
          <w:kern w:val="2"/>
          <w:sz w:val="28"/>
          <w:szCs w:val="28"/>
        </w:rPr>
        <w:t>.</w:t>
      </w:r>
    </w:p>
    <w:p w14:paraId="2EE0B24E" w14:textId="77777777" w:rsidR="00362449" w:rsidRPr="0084005C" w:rsidRDefault="00362449" w:rsidP="00493ED6">
      <w:pPr>
        <w:numPr>
          <w:ilvl w:val="0"/>
          <w:numId w:val="7"/>
        </w:numPr>
        <w:bidi/>
        <w:spacing w:line="360" w:lineRule="auto"/>
        <w:ind w:left="424" w:hanging="427"/>
        <w:contextualSpacing/>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Pr>
        <w:t xml:space="preserve">. </w:t>
      </w:r>
      <w:r w:rsidRPr="0084005C">
        <w:rPr>
          <w:rFonts w:ascii="Sakkal Majalla" w:eastAsia="Calibri" w:hAnsi="Sakkal Majalla" w:cs="Sakkal Majalla"/>
          <w:color w:val="000000" w:themeColor="text1"/>
          <w:kern w:val="2"/>
          <w:sz w:val="28"/>
          <w:szCs w:val="28"/>
          <w:rtl/>
        </w:rPr>
        <w:t>تخصيص الموارد المتاحة للاستخدامات البديلة</w:t>
      </w:r>
      <w:r w:rsidRPr="0084005C">
        <w:rPr>
          <w:rFonts w:ascii="Sakkal Majalla" w:eastAsia="Calibri" w:hAnsi="Sakkal Majalla" w:cs="Sakkal Majalla"/>
          <w:color w:val="000000" w:themeColor="text1"/>
          <w:kern w:val="2"/>
          <w:sz w:val="28"/>
          <w:szCs w:val="28"/>
        </w:rPr>
        <w:t>.</w:t>
      </w:r>
    </w:p>
    <w:p w14:paraId="7D25348C" w14:textId="77777777" w:rsidR="00362449" w:rsidRPr="0084005C" w:rsidRDefault="00362449" w:rsidP="00493ED6">
      <w:pPr>
        <w:numPr>
          <w:ilvl w:val="0"/>
          <w:numId w:val="7"/>
        </w:numPr>
        <w:bidi/>
        <w:spacing w:line="360" w:lineRule="auto"/>
        <w:ind w:left="424" w:hanging="427"/>
        <w:contextualSpacing/>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Pr>
        <w:t xml:space="preserve">. </w:t>
      </w:r>
      <w:r w:rsidRPr="0084005C">
        <w:rPr>
          <w:rFonts w:ascii="Sakkal Majalla" w:eastAsia="Calibri" w:hAnsi="Sakkal Majalla" w:cs="Sakkal Majalla"/>
          <w:color w:val="000000" w:themeColor="text1"/>
          <w:kern w:val="2"/>
          <w:sz w:val="28"/>
          <w:szCs w:val="28"/>
          <w:rtl/>
        </w:rPr>
        <w:t>خلق مستوى عال من التفاعل بين وحدات العمل الاستراتيجية المختلفة للمنظمة</w:t>
      </w:r>
    </w:p>
    <w:p w14:paraId="78D0B0D5" w14:textId="77777777" w:rsidR="00BA4E63" w:rsidRDefault="00BA4E63">
      <w:pPr>
        <w:rPr>
          <w:rFonts w:ascii="Sakkal Majalla" w:eastAsia="Calibri" w:hAnsi="Sakkal Majalla" w:cs="Sakkal Majalla"/>
          <w:b/>
          <w:bCs/>
          <w:color w:val="000000" w:themeColor="text1"/>
          <w:kern w:val="2"/>
          <w:sz w:val="32"/>
          <w:szCs w:val="32"/>
          <w:rtl/>
        </w:rPr>
      </w:pPr>
      <w:bookmarkStart w:id="77" w:name="_Toc153867278"/>
      <w:r>
        <w:rPr>
          <w:rFonts w:ascii="Sakkal Majalla" w:eastAsia="Calibri" w:hAnsi="Sakkal Majalla" w:cs="Sakkal Majalla"/>
          <w:b/>
          <w:bCs/>
          <w:color w:val="000000" w:themeColor="text1"/>
          <w:kern w:val="2"/>
          <w:sz w:val="32"/>
          <w:szCs w:val="32"/>
          <w:rtl/>
        </w:rPr>
        <w:br w:type="page"/>
      </w:r>
    </w:p>
    <w:p w14:paraId="0582CEBD" w14:textId="661CC579" w:rsidR="00362449" w:rsidRPr="00BA4E63" w:rsidRDefault="00BE2BA4" w:rsidP="00BA4E63">
      <w:pPr>
        <w:bidi/>
        <w:spacing w:line="360" w:lineRule="auto"/>
        <w:jc w:val="both"/>
        <w:outlineLvl w:val="2"/>
        <w:rPr>
          <w:rFonts w:ascii="Sakkal Majalla" w:eastAsia="Calibri" w:hAnsi="Sakkal Majalla" w:cs="Sakkal Majalla"/>
          <w:b/>
          <w:bCs/>
          <w:color w:val="000000" w:themeColor="text1"/>
          <w:kern w:val="2"/>
          <w:sz w:val="32"/>
          <w:szCs w:val="32"/>
          <w:rtl/>
        </w:rPr>
      </w:pPr>
      <w:bookmarkStart w:id="78" w:name="_Toc171989391"/>
      <w:r w:rsidRPr="0084005C">
        <w:rPr>
          <w:rFonts w:ascii="Sakkal Majalla" w:eastAsia="Calibri" w:hAnsi="Sakkal Majalla" w:cs="Sakkal Majalla"/>
          <w:b/>
          <w:bCs/>
          <w:color w:val="000000" w:themeColor="text1"/>
          <w:kern w:val="2"/>
          <w:sz w:val="32"/>
          <w:szCs w:val="32"/>
          <w:rtl/>
        </w:rPr>
        <w:lastRenderedPageBreak/>
        <w:t xml:space="preserve">6.1.2 </w:t>
      </w:r>
      <w:r w:rsidR="00362449" w:rsidRPr="0084005C">
        <w:rPr>
          <w:rFonts w:ascii="Sakkal Majalla" w:eastAsia="Calibri" w:hAnsi="Sakkal Majalla" w:cs="Sakkal Majalla"/>
          <w:b/>
          <w:bCs/>
          <w:color w:val="000000" w:themeColor="text1"/>
          <w:kern w:val="2"/>
          <w:sz w:val="32"/>
          <w:szCs w:val="32"/>
          <w:rtl/>
        </w:rPr>
        <w:t>الجزء الثاني – التخطيط الاستراتيجي على مستوى وحدة الأعمال</w:t>
      </w:r>
      <w:bookmarkEnd w:id="77"/>
      <w:r w:rsidR="00BA4E63">
        <w:rPr>
          <w:rFonts w:ascii="Sakkal Majalla" w:eastAsia="Calibri" w:hAnsi="Sakkal Majalla" w:cs="Sakkal Majalla" w:hint="cs"/>
          <w:b/>
          <w:bCs/>
          <w:color w:val="000000" w:themeColor="text1"/>
          <w:kern w:val="2"/>
          <w:sz w:val="32"/>
          <w:szCs w:val="32"/>
          <w:rtl/>
        </w:rPr>
        <w:t xml:space="preserve"> الاستراتيجية</w:t>
      </w:r>
      <w:bookmarkEnd w:id="78"/>
      <w:r w:rsidR="00BA4E63">
        <w:rPr>
          <w:rFonts w:ascii="Sakkal Majalla" w:eastAsia="Calibri" w:hAnsi="Sakkal Majalla" w:cs="Sakkal Majalla" w:hint="cs"/>
          <w:b/>
          <w:bCs/>
          <w:color w:val="000000" w:themeColor="text1"/>
          <w:kern w:val="2"/>
          <w:sz w:val="32"/>
          <w:szCs w:val="32"/>
          <w:rtl/>
        </w:rPr>
        <w:t xml:space="preserve"> </w:t>
      </w:r>
    </w:p>
    <w:p w14:paraId="0641D95E"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 xml:space="preserve">الإدارة هي جهد وحدات العمل الإستراتيجية حتى تتمكن من المنافسة بفعالية في مجال معين من الأعمال والمساهمة في تحقيق أهداف المنظمة بأكملها، وتظهر هذه الاستراتيجيات إذا كانت هناك وحدات رئيسية لديها موارد ولها أهداف مستقلة. أو يمكن أن تكون مسؤولة عن نتائجها بما في ذلك الإيرادات والتكاليف بشكل مستقل عن الآخرين، وفي هذه الحالة يمكن لكل وحدة أن تعتمد استراتيجيات تناسب ظروفها فيما يتعلق بالمنافسين والأسواق والمنتجات والاستثمارات المختلفة، وتغطي الفترة. المدة، في كثير من الأحيان من سنة إلى ثلاث </w:t>
      </w:r>
      <w:proofErr w:type="gramStart"/>
      <w:r w:rsidRPr="0084005C">
        <w:rPr>
          <w:rFonts w:ascii="Sakkal Majalla" w:eastAsia="Calibri" w:hAnsi="Sakkal Majalla" w:cs="Sakkal Majalla"/>
          <w:color w:val="000000" w:themeColor="text1"/>
          <w:kern w:val="2"/>
          <w:sz w:val="28"/>
          <w:szCs w:val="28"/>
          <w:rtl/>
        </w:rPr>
        <w:t>سنوات</w:t>
      </w:r>
      <w:r w:rsidRPr="0084005C">
        <w:rPr>
          <w:rFonts w:ascii="Sakkal Majalla" w:eastAsia="Calibri" w:hAnsi="Sakkal Majalla" w:cs="Sakkal Majalla"/>
          <w:color w:val="000000" w:themeColor="text1"/>
          <w:kern w:val="2"/>
          <w:sz w:val="28"/>
          <w:szCs w:val="28"/>
        </w:rPr>
        <w:t>.</w:t>
      </w:r>
      <w:r w:rsidRPr="0084005C">
        <w:rPr>
          <w:rFonts w:ascii="Sakkal Majalla" w:eastAsia="Calibri" w:hAnsi="Sakkal Majalla" w:cs="Sakkal Majalla"/>
          <w:color w:val="000000" w:themeColor="text1"/>
          <w:kern w:val="2"/>
          <w:sz w:val="28"/>
          <w:szCs w:val="28"/>
          <w:rtl/>
        </w:rPr>
        <w:t>(</w:t>
      </w:r>
      <w:proofErr w:type="gramEnd"/>
      <w:r w:rsidRPr="0084005C">
        <w:rPr>
          <w:rFonts w:ascii="Sakkal Majalla" w:eastAsia="Calibri" w:hAnsi="Sakkal Majalla" w:cs="Sakkal Majalla"/>
          <w:color w:val="000000" w:themeColor="text1"/>
          <w:kern w:val="2"/>
          <w:sz w:val="28"/>
          <w:szCs w:val="28"/>
          <w:rtl/>
        </w:rPr>
        <w:t>حامد،2023)</w:t>
      </w:r>
    </w:p>
    <w:p w14:paraId="273CA12C"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كما تسعى الشركات التي لديها خطوط إنتاج متعددة أو وحدات أعمال متعددة إلى معرفة الأساليب المناسبة لإدارة هذه المنتجات أو الأعمال من أجل تحقيق الأداء العالي والميزة التنافسية في السوق</w:t>
      </w:r>
      <w:r w:rsidRPr="0084005C">
        <w:rPr>
          <w:rFonts w:ascii="Sakkal Majalla" w:eastAsia="Calibri" w:hAnsi="Sakkal Majalla" w:cs="Sakkal Majalla"/>
          <w:color w:val="000000" w:themeColor="text1"/>
          <w:kern w:val="2"/>
          <w:sz w:val="28"/>
          <w:szCs w:val="28"/>
        </w:rPr>
        <w:t>.</w:t>
      </w:r>
    </w:p>
    <w:p w14:paraId="5BFFED66"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ويتعين على مثل هذه الشركات أو وحدات الأعمال البحث عن إجابات مقنعة لسؤالين أساسيين:</w:t>
      </w:r>
    </w:p>
    <w:p w14:paraId="044348C9"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ما هو مقدار الوقت والمال الذي يجب أن ننفقه على أفضل منتجاتنا أو وحدات الأعمال لدينا لضمان استمرار النجاح والميزة التنافسية في السوق؟</w:t>
      </w:r>
    </w:p>
    <w:p w14:paraId="244BFB9F" w14:textId="77777777" w:rsidR="00362449"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ما هو مقدار الوقت والمال الذي ينبغي إنفاقه في تطوير منتجات جديدة ومكلفة لن ينجح معظمها؟</w:t>
      </w:r>
    </w:p>
    <w:p w14:paraId="1200C9DF" w14:textId="70539514" w:rsidR="00362449" w:rsidRPr="00237177" w:rsidRDefault="00237177" w:rsidP="004A5484">
      <w:pPr>
        <w:bidi/>
        <w:spacing w:line="360" w:lineRule="auto"/>
        <w:jc w:val="both"/>
        <w:outlineLvl w:val="2"/>
        <w:rPr>
          <w:rFonts w:ascii="Sakkal Majalla" w:eastAsia="Calibri" w:hAnsi="Sakkal Majalla" w:cs="Sakkal Majalla"/>
          <w:b/>
          <w:bCs/>
          <w:color w:val="000000" w:themeColor="text1"/>
          <w:kern w:val="2"/>
          <w:sz w:val="32"/>
          <w:szCs w:val="32"/>
          <w:rtl/>
        </w:rPr>
      </w:pPr>
      <w:bookmarkStart w:id="79" w:name="_Toc171989392"/>
      <w:r w:rsidRPr="00237177">
        <w:rPr>
          <w:rFonts w:ascii="Sakkal Majalla" w:eastAsia="Calibri" w:hAnsi="Sakkal Majalla" w:cs="Sakkal Majalla" w:hint="cs"/>
          <w:b/>
          <w:bCs/>
          <w:color w:val="000000" w:themeColor="text1"/>
          <w:kern w:val="2"/>
          <w:sz w:val="32"/>
          <w:szCs w:val="32"/>
          <w:rtl/>
        </w:rPr>
        <w:t xml:space="preserve">7.1.2 </w:t>
      </w:r>
      <w:r w:rsidR="00362449" w:rsidRPr="00237177">
        <w:rPr>
          <w:rFonts w:ascii="Sakkal Majalla" w:eastAsia="Calibri" w:hAnsi="Sakkal Majalla" w:cs="Sakkal Majalla"/>
          <w:b/>
          <w:bCs/>
          <w:color w:val="000000" w:themeColor="text1"/>
          <w:kern w:val="2"/>
          <w:sz w:val="32"/>
          <w:szCs w:val="32"/>
          <w:rtl/>
        </w:rPr>
        <w:t>الجزء الثالث: التخطيط الاستراتيجي على المستوى الوظيفي</w:t>
      </w:r>
      <w:bookmarkEnd w:id="79"/>
    </w:p>
    <w:p w14:paraId="434D31F3"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 xml:space="preserve">هي الاستراتيجيات التي يتم تطويرها في المجالات الوظيفية للمنظمة أي الإنتاج والتسويق والموارد البشرية، ويجب على كل مدير مسؤول عن أحد هذه المجالات الوظيفية أن يحدد مساهمة المجال الذي يعمل فيه في تحقيق الاستراتيجية ويأخذ في الاعتبار ذلك الاستراتيجية الشاملة عندما يقومون بتطوير الاستراتيجية الوظيفية كما هي. هو أسلوب يتم اعتماده في إدارة وظيفة أو نشاط معين من أجل المساعدة </w:t>
      </w:r>
      <w:r w:rsidRPr="0084005C">
        <w:rPr>
          <w:rFonts w:ascii="Sakkal Majalla" w:eastAsia="Calibri" w:hAnsi="Sakkal Majalla" w:cs="Sakkal Majalla"/>
          <w:color w:val="000000" w:themeColor="text1"/>
          <w:kern w:val="2"/>
          <w:sz w:val="28"/>
          <w:szCs w:val="28"/>
          <w:rtl/>
        </w:rPr>
        <w:lastRenderedPageBreak/>
        <w:t xml:space="preserve">في تحقيق أهداف المنظمة والوحدات الإدارية والاستراتيجيات من خلال تطوير ورعاية مجالات الاختصاص من أجل خلق ميزة تنافسية للمنظمة أو وحدة </w:t>
      </w:r>
      <w:proofErr w:type="gramStart"/>
      <w:r w:rsidRPr="0084005C">
        <w:rPr>
          <w:rFonts w:ascii="Sakkal Majalla" w:eastAsia="Calibri" w:hAnsi="Sakkal Majalla" w:cs="Sakkal Majalla"/>
          <w:color w:val="000000" w:themeColor="text1"/>
          <w:kern w:val="2"/>
          <w:sz w:val="28"/>
          <w:szCs w:val="28"/>
          <w:rtl/>
        </w:rPr>
        <w:t>الأعمال</w:t>
      </w:r>
      <w:r w:rsidRPr="0084005C">
        <w:rPr>
          <w:rFonts w:ascii="Sakkal Majalla" w:eastAsia="Calibri" w:hAnsi="Sakkal Majalla" w:cs="Sakkal Majalla"/>
          <w:color w:val="000000" w:themeColor="text1"/>
          <w:kern w:val="2"/>
          <w:sz w:val="28"/>
          <w:szCs w:val="28"/>
        </w:rPr>
        <w:t>.</w:t>
      </w:r>
      <w:r w:rsidRPr="0084005C">
        <w:rPr>
          <w:rFonts w:ascii="Sakkal Majalla" w:eastAsia="Calibri" w:hAnsi="Sakkal Majalla" w:cs="Sakkal Majalla"/>
          <w:color w:val="000000" w:themeColor="text1"/>
          <w:kern w:val="2"/>
          <w:sz w:val="28"/>
          <w:szCs w:val="28"/>
          <w:rtl/>
        </w:rPr>
        <w:t>(</w:t>
      </w:r>
      <w:proofErr w:type="gramEnd"/>
      <w:r w:rsidRPr="0084005C">
        <w:rPr>
          <w:rFonts w:ascii="Sakkal Majalla" w:eastAsia="Calibri" w:hAnsi="Sakkal Majalla" w:cs="Sakkal Majalla"/>
          <w:color w:val="000000" w:themeColor="text1"/>
          <w:kern w:val="2"/>
          <w:sz w:val="28"/>
          <w:szCs w:val="28"/>
          <w:rtl/>
        </w:rPr>
        <w:t xml:space="preserve"> سماحة،2022)</w:t>
      </w:r>
    </w:p>
    <w:p w14:paraId="03820B20" w14:textId="77777777" w:rsidR="00362449" w:rsidRPr="0084005C" w:rsidRDefault="00362449" w:rsidP="00493ED6">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وقد عرفها الدكتور إسماعيل محمد السيد بأنها عملية إدارة منطقة نشاط محددة في المنظمة. على سبيل المثال، يرتبط التخطيط الاستراتيجي على مستوى الأداء المالي بعملية إعداد الميزانية والنظام المحاسبي وسياسة الاستثمار وكذلك التدفقات النقدية الواردة والصادرة وغيرها. وهو لا يركز على العمليات اليومية التي تجري في المنظمة، بل يضع إطارا عاما لتوجيه هذه العمليات ويحدد أيضا الأفكار الأساسية التي يجب على القائمين على الإشراف على هذه العمليات تحديدها، وذلك من خلال تحديد الالتزام بمجموعة من ملتزمون بالسياسات العامة.</w:t>
      </w:r>
    </w:p>
    <w:p w14:paraId="2D3B477F" w14:textId="77777777" w:rsidR="00BA4E63" w:rsidRDefault="00362449" w:rsidP="00BA4E63">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 xml:space="preserve">يجب أن ينشأ الاتجاه الرئيسي لأي استراتيجية وظيفية من استراتيجية الشركة الأم أو وحدة الأعمال التي تتبعها الوظيفة. لكي تكون الإستراتيجية المهنية ناجحة، يجب أن يتم إنشاؤها أو البناء على مجالات الكفاءة المميزة في المهنة ذات الصلة. وتشمل الأمثلة التسويق والتمويل والإنتاج </w:t>
      </w:r>
      <w:proofErr w:type="gramStart"/>
      <w:r w:rsidRPr="0084005C">
        <w:rPr>
          <w:rFonts w:ascii="Sakkal Majalla" w:eastAsia="Calibri" w:hAnsi="Sakkal Majalla" w:cs="Sakkal Majalla"/>
          <w:color w:val="000000" w:themeColor="text1"/>
          <w:kern w:val="2"/>
          <w:sz w:val="28"/>
          <w:szCs w:val="28"/>
          <w:rtl/>
        </w:rPr>
        <w:t>والموارد(</w:t>
      </w:r>
      <w:proofErr w:type="gramEnd"/>
      <w:r w:rsidRPr="0084005C">
        <w:rPr>
          <w:rFonts w:ascii="Sakkal Majalla" w:eastAsia="Calibri" w:hAnsi="Sakkal Majalla" w:cs="Sakkal Majalla"/>
          <w:color w:val="000000" w:themeColor="text1"/>
          <w:kern w:val="2"/>
          <w:sz w:val="28"/>
          <w:szCs w:val="28"/>
          <w:rtl/>
        </w:rPr>
        <w:t>عز الدين،2016)(</w:t>
      </w:r>
      <w:r w:rsidR="00BA4E63">
        <w:rPr>
          <w:rFonts w:ascii="Sakkal Majalla" w:eastAsia="Calibri" w:hAnsi="Sakkal Majalla" w:cs="Sakkal Majalla" w:hint="cs"/>
          <w:color w:val="000000" w:themeColor="text1"/>
          <w:kern w:val="2"/>
          <w:sz w:val="28"/>
          <w:szCs w:val="28"/>
          <w:rtl/>
        </w:rPr>
        <w:t xml:space="preserve"> </w:t>
      </w:r>
    </w:p>
    <w:p w14:paraId="02F80C2E" w14:textId="6EC8ED0F" w:rsidR="00362449" w:rsidRPr="0084005C" w:rsidRDefault="00362449" w:rsidP="00BA4E63">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الإنسانية هي الفرق بين التخطيط الاستراتيجي والتخطيط طويل المدى</w:t>
      </w:r>
    </w:p>
    <w:p w14:paraId="00F7F0F8" w14:textId="77777777" w:rsidR="00362449" w:rsidRPr="0084005C" w:rsidRDefault="00362449" w:rsidP="00BA4E63">
      <w:pPr>
        <w:bidi/>
        <w:spacing w:before="100" w:beforeAutospacing="1" w:after="100" w:afterAutospacing="1" w:line="360" w:lineRule="auto"/>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هناك اختلاف في الرأي بين المؤلفين حول الفرق بين التخطيط الاستراتيجي والتخطيط طويل المدى، وهذا الاختلاف يسبب...نوعاً من الإرباك بين المديرين والقائمين على التخطيط الاستراتيجي، لدرجة أن البعض يعتقد أن هناك لا فرق بين الاثنين، إلا أن العديد من المؤلفين يفرقون بين هذين المفهومين</w:t>
      </w:r>
      <w:r w:rsidRPr="0084005C">
        <w:rPr>
          <w:rFonts w:ascii="Sakkal Majalla" w:eastAsia="Calibri" w:hAnsi="Sakkal Majalla" w:cs="Sakkal Majalla"/>
          <w:color w:val="000000" w:themeColor="text1"/>
          <w:kern w:val="2"/>
          <w:sz w:val="28"/>
          <w:szCs w:val="28"/>
        </w:rPr>
        <w:t>.</w:t>
      </w:r>
    </w:p>
    <w:p w14:paraId="42E40CAC" w14:textId="77777777" w:rsidR="00362449" w:rsidRPr="0084005C" w:rsidRDefault="00362449" w:rsidP="004A5484">
      <w:pPr>
        <w:bidi/>
        <w:spacing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 xml:space="preserve">ومن خلال مراجعة الأدبيات التي تناولت مفهوم التخطيط الاستراتيجي وآراء المؤلفين حول الفرق بين التخطيط الاستراتيجي والتخطيط طويل المدى، يمكن تلخيص أهم هذه الاختلافات </w:t>
      </w:r>
      <w:proofErr w:type="gramStart"/>
      <w:r w:rsidRPr="0084005C">
        <w:rPr>
          <w:rFonts w:ascii="Sakkal Majalla" w:eastAsia="Calibri" w:hAnsi="Sakkal Majalla" w:cs="Sakkal Majalla"/>
          <w:color w:val="000000" w:themeColor="text1"/>
          <w:kern w:val="2"/>
          <w:sz w:val="28"/>
          <w:szCs w:val="28"/>
          <w:rtl/>
        </w:rPr>
        <w:t>في ما</w:t>
      </w:r>
      <w:proofErr w:type="gramEnd"/>
      <w:r w:rsidRPr="0084005C">
        <w:rPr>
          <w:rFonts w:ascii="Sakkal Majalla" w:eastAsia="Calibri" w:hAnsi="Sakkal Majalla" w:cs="Sakkal Majalla"/>
          <w:color w:val="000000" w:themeColor="text1"/>
          <w:kern w:val="2"/>
          <w:sz w:val="28"/>
          <w:szCs w:val="28"/>
          <w:rtl/>
        </w:rPr>
        <w:t xml:space="preserve"> يلي</w:t>
      </w:r>
      <w:r w:rsidRPr="0084005C">
        <w:rPr>
          <w:rFonts w:ascii="Sakkal Majalla" w:eastAsia="Calibri" w:hAnsi="Sakkal Majalla" w:cs="Sakkal Majalla"/>
          <w:color w:val="000000" w:themeColor="text1"/>
          <w:kern w:val="2"/>
          <w:sz w:val="28"/>
          <w:szCs w:val="28"/>
        </w:rPr>
        <w:t>:</w:t>
      </w:r>
    </w:p>
    <w:p w14:paraId="126FC8B8" w14:textId="77777777" w:rsidR="00BA4E63" w:rsidRDefault="00BA4E63">
      <w:pPr>
        <w:rPr>
          <w:rFonts w:ascii="Sakkal Majalla" w:eastAsia="Calibri" w:hAnsi="Sakkal Majalla" w:cs="Sakkal Majalla"/>
          <w:b/>
          <w:bCs/>
          <w:color w:val="000000" w:themeColor="text1"/>
          <w:kern w:val="2"/>
          <w:sz w:val="36"/>
          <w:szCs w:val="36"/>
          <w:rtl/>
        </w:rPr>
      </w:pPr>
      <w:r>
        <w:rPr>
          <w:rFonts w:ascii="Sakkal Majalla" w:eastAsia="Calibri" w:hAnsi="Sakkal Majalla" w:cs="Sakkal Majalla"/>
          <w:b/>
          <w:bCs/>
          <w:color w:val="000000" w:themeColor="text1"/>
          <w:kern w:val="2"/>
          <w:sz w:val="36"/>
          <w:szCs w:val="36"/>
          <w:rtl/>
        </w:rPr>
        <w:br w:type="page"/>
      </w:r>
    </w:p>
    <w:p w14:paraId="41C70443" w14:textId="7079F9C4" w:rsidR="00362449" w:rsidRPr="00FE2879" w:rsidRDefault="00FE2879" w:rsidP="004A5484">
      <w:pPr>
        <w:bidi/>
        <w:spacing w:line="360" w:lineRule="auto"/>
        <w:jc w:val="both"/>
        <w:outlineLvl w:val="2"/>
        <w:rPr>
          <w:rFonts w:ascii="Sakkal Majalla" w:eastAsia="Calibri" w:hAnsi="Sakkal Majalla" w:cs="Sakkal Majalla"/>
          <w:b/>
          <w:bCs/>
          <w:color w:val="000000" w:themeColor="text1"/>
          <w:kern w:val="2"/>
          <w:sz w:val="36"/>
          <w:szCs w:val="36"/>
          <w:rtl/>
        </w:rPr>
      </w:pPr>
      <w:bookmarkStart w:id="80" w:name="_Toc171989393"/>
      <w:r w:rsidRPr="00FE2879">
        <w:rPr>
          <w:rFonts w:ascii="Sakkal Majalla" w:eastAsia="Calibri" w:hAnsi="Sakkal Majalla" w:cs="Sakkal Majalla" w:hint="cs"/>
          <w:b/>
          <w:bCs/>
          <w:color w:val="000000" w:themeColor="text1"/>
          <w:kern w:val="2"/>
          <w:sz w:val="36"/>
          <w:szCs w:val="36"/>
          <w:rtl/>
        </w:rPr>
        <w:lastRenderedPageBreak/>
        <w:t xml:space="preserve">8.1.2 </w:t>
      </w:r>
      <w:r w:rsidR="00362449" w:rsidRPr="00FE2879">
        <w:rPr>
          <w:rFonts w:ascii="Sakkal Majalla" w:eastAsia="Calibri" w:hAnsi="Sakkal Majalla" w:cs="Sakkal Majalla"/>
          <w:b/>
          <w:bCs/>
          <w:color w:val="000000" w:themeColor="text1"/>
          <w:kern w:val="2"/>
          <w:sz w:val="36"/>
          <w:szCs w:val="36"/>
          <w:rtl/>
        </w:rPr>
        <w:t>أساس ونطاق التخطيط</w:t>
      </w:r>
      <w:r w:rsidR="00362449" w:rsidRPr="00FE2879">
        <w:rPr>
          <w:rFonts w:ascii="Sakkal Majalla" w:eastAsia="Calibri" w:hAnsi="Sakkal Majalla" w:cs="Sakkal Majalla"/>
          <w:b/>
          <w:bCs/>
          <w:color w:val="000000" w:themeColor="text1"/>
          <w:kern w:val="2"/>
          <w:sz w:val="36"/>
          <w:szCs w:val="36"/>
        </w:rPr>
        <w:t>:</w:t>
      </w:r>
      <w:bookmarkEnd w:id="80"/>
    </w:p>
    <w:p w14:paraId="0AFB46A6" w14:textId="77777777" w:rsidR="00362449" w:rsidRPr="0084005C"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 xml:space="preserve">يعتمد التخطيط الاستراتيجي على تصور المستقبل وتكوين صورة له قد تكون أو لا تكون امتداداً للماضي. بينما التخطيط طويل المدى يعتمد على التنبؤ مع افتراض أن المستقبل هو امتداد للماضي. يختلف النطاق الزمني للتخطيط، ويمكن ذكر المزيد من التفاصيل </w:t>
      </w:r>
      <w:proofErr w:type="gramStart"/>
      <w:r w:rsidRPr="0084005C">
        <w:rPr>
          <w:rFonts w:ascii="Sakkal Majalla" w:eastAsia="Calibri" w:hAnsi="Sakkal Majalla" w:cs="Sakkal Majalla"/>
          <w:color w:val="000000" w:themeColor="text1"/>
          <w:kern w:val="2"/>
          <w:sz w:val="28"/>
          <w:szCs w:val="28"/>
          <w:rtl/>
        </w:rPr>
        <w:t>أدناه</w:t>
      </w:r>
      <w:bookmarkStart w:id="81" w:name="_Hlk152719865"/>
      <w:r w:rsidRPr="0084005C">
        <w:rPr>
          <w:rFonts w:ascii="Sakkal Majalla" w:eastAsia="Calibri" w:hAnsi="Sakkal Majalla" w:cs="Sakkal Majalla"/>
          <w:color w:val="000000" w:themeColor="text1"/>
          <w:kern w:val="2"/>
          <w:sz w:val="28"/>
          <w:szCs w:val="28"/>
          <w:rtl/>
        </w:rPr>
        <w:t>( رشيد</w:t>
      </w:r>
      <w:proofErr w:type="gramEnd"/>
      <w:r w:rsidRPr="0084005C">
        <w:rPr>
          <w:rFonts w:ascii="Sakkal Majalla" w:eastAsia="Calibri" w:hAnsi="Sakkal Majalla" w:cs="Sakkal Majalla"/>
          <w:color w:val="000000" w:themeColor="text1"/>
          <w:kern w:val="2"/>
          <w:sz w:val="28"/>
          <w:szCs w:val="28"/>
          <w:rtl/>
        </w:rPr>
        <w:t>،2019)</w:t>
      </w:r>
      <w:bookmarkEnd w:id="81"/>
    </w:p>
    <w:p w14:paraId="693BF493" w14:textId="77777777" w:rsidR="00362449" w:rsidRPr="0084005C"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يستغرق التخطيط الاستراتيجي ما بين (5-20) سنة بينما التخطيط طويل المدى يستغرق من (1-5) سنوات</w:t>
      </w:r>
      <w:r w:rsidRPr="0084005C">
        <w:rPr>
          <w:rFonts w:ascii="Sakkal Majalla" w:eastAsia="Calibri" w:hAnsi="Sakkal Majalla" w:cs="Sakkal Majalla"/>
          <w:color w:val="000000" w:themeColor="text1"/>
          <w:kern w:val="2"/>
          <w:sz w:val="28"/>
          <w:szCs w:val="28"/>
        </w:rPr>
        <w:t>.</w:t>
      </w:r>
    </w:p>
    <w:p w14:paraId="3C22950D" w14:textId="77777777" w:rsidR="00362449" w:rsidRPr="00FE2879" w:rsidRDefault="00362449" w:rsidP="00C9771F">
      <w:pPr>
        <w:bidi/>
        <w:spacing w:line="360" w:lineRule="auto"/>
        <w:ind w:left="424" w:hanging="427"/>
        <w:jc w:val="both"/>
        <w:rPr>
          <w:rFonts w:ascii="Sakkal Majalla" w:eastAsia="Calibri" w:hAnsi="Sakkal Majalla" w:cs="Sakkal Majalla"/>
          <w:b/>
          <w:bCs/>
          <w:color w:val="000000" w:themeColor="text1"/>
          <w:kern w:val="2"/>
          <w:sz w:val="28"/>
          <w:szCs w:val="28"/>
          <w:rtl/>
        </w:rPr>
      </w:pPr>
      <w:r w:rsidRPr="00FE2879">
        <w:rPr>
          <w:rFonts w:ascii="Sakkal Majalla" w:eastAsia="Calibri" w:hAnsi="Sakkal Majalla" w:cs="Sakkal Majalla"/>
          <w:b/>
          <w:bCs/>
          <w:color w:val="000000" w:themeColor="text1"/>
          <w:kern w:val="2"/>
          <w:sz w:val="28"/>
          <w:szCs w:val="28"/>
          <w:rtl/>
        </w:rPr>
        <w:t>2</w:t>
      </w:r>
      <w:r w:rsidRPr="00FE2879">
        <w:rPr>
          <w:rFonts w:ascii="Sakkal Majalla" w:eastAsia="Calibri" w:hAnsi="Sakkal Majalla" w:cs="Sakkal Majalla"/>
          <w:b/>
          <w:bCs/>
          <w:color w:val="000000" w:themeColor="text1"/>
          <w:kern w:val="2"/>
          <w:sz w:val="28"/>
          <w:szCs w:val="28"/>
        </w:rPr>
        <w:t xml:space="preserve">- </w:t>
      </w:r>
      <w:r w:rsidRPr="00FE2879">
        <w:rPr>
          <w:rFonts w:ascii="Sakkal Majalla" w:eastAsia="Calibri" w:hAnsi="Sakkal Majalla" w:cs="Sakkal Majalla"/>
          <w:b/>
          <w:bCs/>
          <w:color w:val="000000" w:themeColor="text1"/>
          <w:kern w:val="2"/>
          <w:sz w:val="28"/>
          <w:szCs w:val="28"/>
          <w:rtl/>
        </w:rPr>
        <w:t xml:space="preserve">فلسفة </w:t>
      </w:r>
      <w:proofErr w:type="gramStart"/>
      <w:r w:rsidRPr="00FE2879">
        <w:rPr>
          <w:rFonts w:ascii="Sakkal Majalla" w:eastAsia="Calibri" w:hAnsi="Sakkal Majalla" w:cs="Sakkal Majalla"/>
          <w:b/>
          <w:bCs/>
          <w:color w:val="000000" w:themeColor="text1"/>
          <w:kern w:val="2"/>
          <w:sz w:val="28"/>
          <w:szCs w:val="28"/>
          <w:rtl/>
        </w:rPr>
        <w:t>التخطيط</w:t>
      </w:r>
      <w:r w:rsidRPr="00FE2879">
        <w:rPr>
          <w:rFonts w:ascii="Sakkal Majalla" w:eastAsia="Calibri" w:hAnsi="Sakkal Majalla" w:cs="Sakkal Majalla"/>
          <w:b/>
          <w:bCs/>
          <w:color w:val="000000" w:themeColor="text1"/>
          <w:kern w:val="2"/>
          <w:sz w:val="28"/>
          <w:szCs w:val="28"/>
        </w:rPr>
        <w:t xml:space="preserve"> :</w:t>
      </w:r>
      <w:proofErr w:type="gramEnd"/>
    </w:p>
    <w:p w14:paraId="15BCF1E9" w14:textId="77777777" w:rsidR="00362449" w:rsidRPr="0084005C"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تقوم فلسفة التخطيط الاستراتيجي على تحقيق التوافق بين المنظمة والبيئة التي تعمل فيها، أما التخطيط طويل المدى فيسعى إلى تحقيق خطة المنظمة</w:t>
      </w:r>
      <w:r w:rsidRPr="0084005C">
        <w:rPr>
          <w:rFonts w:ascii="Sakkal Majalla" w:eastAsia="Calibri" w:hAnsi="Sakkal Majalla" w:cs="Sakkal Majalla"/>
          <w:color w:val="000000" w:themeColor="text1"/>
          <w:kern w:val="2"/>
          <w:sz w:val="28"/>
          <w:szCs w:val="28"/>
        </w:rPr>
        <w:t>.</w:t>
      </w:r>
    </w:p>
    <w:p w14:paraId="0C99377D" w14:textId="7A518D7F" w:rsidR="00362449" w:rsidRPr="0084005C" w:rsidRDefault="00FE2879" w:rsidP="00C9771F">
      <w:pPr>
        <w:bidi/>
        <w:spacing w:line="360" w:lineRule="auto"/>
        <w:ind w:left="424" w:hanging="427"/>
        <w:jc w:val="both"/>
        <w:rPr>
          <w:rFonts w:ascii="Sakkal Majalla" w:eastAsia="Calibri" w:hAnsi="Sakkal Majalla" w:cs="Sakkal Majalla"/>
          <w:b/>
          <w:bCs/>
          <w:color w:val="000000" w:themeColor="text1"/>
          <w:kern w:val="2"/>
          <w:sz w:val="28"/>
          <w:szCs w:val="28"/>
          <w:rtl/>
        </w:rPr>
      </w:pPr>
      <w:r>
        <w:rPr>
          <w:rFonts w:ascii="Sakkal Majalla" w:eastAsia="Calibri" w:hAnsi="Sakkal Majalla" w:cs="Sakkal Majalla" w:hint="cs"/>
          <w:b/>
          <w:bCs/>
          <w:color w:val="000000" w:themeColor="text1"/>
          <w:kern w:val="2"/>
          <w:sz w:val="28"/>
          <w:szCs w:val="28"/>
          <w:rtl/>
        </w:rPr>
        <w:t>3-</w:t>
      </w:r>
      <w:r w:rsidR="00362449" w:rsidRPr="0084005C">
        <w:rPr>
          <w:rFonts w:ascii="Sakkal Majalla" w:eastAsia="Calibri" w:hAnsi="Sakkal Majalla" w:cs="Sakkal Majalla"/>
          <w:b/>
          <w:bCs/>
          <w:color w:val="000000" w:themeColor="text1"/>
          <w:kern w:val="2"/>
          <w:sz w:val="28"/>
          <w:szCs w:val="28"/>
        </w:rPr>
        <w:t xml:space="preserve"> </w:t>
      </w:r>
      <w:r w:rsidR="00362449" w:rsidRPr="0084005C">
        <w:rPr>
          <w:rFonts w:ascii="Sakkal Majalla" w:eastAsia="Calibri" w:hAnsi="Sakkal Majalla" w:cs="Sakkal Majalla"/>
          <w:b/>
          <w:bCs/>
          <w:color w:val="000000" w:themeColor="text1"/>
          <w:kern w:val="2"/>
          <w:sz w:val="28"/>
          <w:szCs w:val="28"/>
          <w:rtl/>
        </w:rPr>
        <w:t>أهداف التخطيط</w:t>
      </w:r>
      <w:r w:rsidR="00362449" w:rsidRPr="0084005C">
        <w:rPr>
          <w:rFonts w:ascii="Sakkal Majalla" w:eastAsia="Calibri" w:hAnsi="Sakkal Majalla" w:cs="Sakkal Majalla"/>
          <w:b/>
          <w:bCs/>
          <w:color w:val="000000" w:themeColor="text1"/>
          <w:kern w:val="2"/>
          <w:sz w:val="28"/>
          <w:szCs w:val="28"/>
        </w:rPr>
        <w:t>:</w:t>
      </w:r>
    </w:p>
    <w:p w14:paraId="29708B2D" w14:textId="65F1C78C" w:rsidR="00362449" w:rsidRPr="0084005C"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الغرض من التخطيط الاستراتيجي هو تحديد الميزة التنافسية التي يجب أن تتوفر</w:t>
      </w:r>
      <w:r w:rsidRPr="0084005C">
        <w:rPr>
          <w:rFonts w:ascii="Sakkal Majalla" w:eastAsia="Calibri" w:hAnsi="Sakkal Majalla" w:cs="Sakkal Majalla"/>
          <w:color w:val="000000" w:themeColor="text1"/>
          <w:kern w:val="2"/>
          <w:sz w:val="28"/>
          <w:szCs w:val="28"/>
        </w:rPr>
        <w:t>.</w:t>
      </w:r>
      <w:r w:rsidR="00FE2879">
        <w:rPr>
          <w:rFonts w:ascii="Sakkal Majalla" w:eastAsia="Calibri" w:hAnsi="Sakkal Majalla" w:cs="Sakkal Majalla" w:hint="cs"/>
          <w:color w:val="000000" w:themeColor="text1"/>
          <w:kern w:val="2"/>
          <w:sz w:val="28"/>
          <w:szCs w:val="28"/>
          <w:rtl/>
        </w:rPr>
        <w:t xml:space="preserve"> </w:t>
      </w:r>
      <w:r w:rsidRPr="0084005C">
        <w:rPr>
          <w:rFonts w:ascii="Sakkal Majalla" w:eastAsia="Calibri" w:hAnsi="Sakkal Majalla" w:cs="Sakkal Majalla"/>
          <w:color w:val="000000" w:themeColor="text1"/>
          <w:kern w:val="2"/>
          <w:sz w:val="28"/>
          <w:szCs w:val="28"/>
          <w:rtl/>
        </w:rPr>
        <w:t>بينما هدف التخطيط طويل المدى هو تحقيق مجموعة من الأهداف التي يكون تفاعلها الشامل هو تحقيق تلك الخصائص</w:t>
      </w:r>
      <w:r w:rsidRPr="0084005C">
        <w:rPr>
          <w:rFonts w:ascii="Sakkal Majalla" w:eastAsia="Calibri" w:hAnsi="Sakkal Majalla" w:cs="Sakkal Majalla"/>
          <w:color w:val="000000" w:themeColor="text1"/>
          <w:kern w:val="2"/>
          <w:sz w:val="28"/>
          <w:szCs w:val="28"/>
        </w:rPr>
        <w:t>.</w:t>
      </w:r>
    </w:p>
    <w:p w14:paraId="5D97FCCF" w14:textId="346F1427" w:rsidR="00362449" w:rsidRPr="0084005C" w:rsidRDefault="00362449" w:rsidP="00C9771F">
      <w:pPr>
        <w:bidi/>
        <w:spacing w:line="360" w:lineRule="auto"/>
        <w:ind w:left="424" w:hanging="427"/>
        <w:jc w:val="both"/>
        <w:rPr>
          <w:rFonts w:ascii="Sakkal Majalla" w:eastAsia="Calibri" w:hAnsi="Sakkal Majalla" w:cs="Sakkal Majalla"/>
          <w:b/>
          <w:bCs/>
          <w:color w:val="000000" w:themeColor="text1"/>
          <w:kern w:val="2"/>
          <w:sz w:val="28"/>
          <w:szCs w:val="28"/>
          <w:rtl/>
        </w:rPr>
      </w:pPr>
      <w:r w:rsidRPr="0084005C">
        <w:rPr>
          <w:rFonts w:ascii="Sakkal Majalla" w:eastAsia="Calibri" w:hAnsi="Sakkal Majalla" w:cs="Sakkal Majalla"/>
          <w:b/>
          <w:bCs/>
          <w:color w:val="000000" w:themeColor="text1"/>
          <w:kern w:val="2"/>
          <w:sz w:val="28"/>
          <w:szCs w:val="28"/>
          <w:rtl/>
        </w:rPr>
        <w:t>4</w:t>
      </w:r>
      <w:r w:rsidR="00FE2879">
        <w:rPr>
          <w:rFonts w:ascii="Sakkal Majalla" w:eastAsia="Calibri" w:hAnsi="Sakkal Majalla" w:cs="Sakkal Majalla"/>
          <w:b/>
          <w:bCs/>
          <w:color w:val="000000" w:themeColor="text1"/>
          <w:kern w:val="2"/>
          <w:sz w:val="28"/>
          <w:szCs w:val="28"/>
        </w:rPr>
        <w:t xml:space="preserve"> </w:t>
      </w:r>
      <w:r w:rsidRPr="0084005C">
        <w:rPr>
          <w:rFonts w:ascii="Sakkal Majalla" w:eastAsia="Calibri" w:hAnsi="Sakkal Majalla" w:cs="Sakkal Majalla"/>
          <w:b/>
          <w:bCs/>
          <w:color w:val="000000" w:themeColor="text1"/>
          <w:kern w:val="2"/>
          <w:sz w:val="28"/>
          <w:szCs w:val="28"/>
        </w:rPr>
        <w:t xml:space="preserve">- </w:t>
      </w:r>
      <w:r w:rsidRPr="0084005C">
        <w:rPr>
          <w:rFonts w:ascii="Sakkal Majalla" w:eastAsia="Calibri" w:hAnsi="Sakkal Majalla" w:cs="Sakkal Majalla"/>
          <w:b/>
          <w:bCs/>
          <w:color w:val="000000" w:themeColor="text1"/>
          <w:kern w:val="2"/>
          <w:sz w:val="28"/>
          <w:szCs w:val="28"/>
          <w:rtl/>
        </w:rPr>
        <w:t>معايير الكفاءة والفعالية</w:t>
      </w:r>
      <w:r w:rsidRPr="0084005C">
        <w:rPr>
          <w:rFonts w:ascii="Sakkal Majalla" w:eastAsia="Calibri" w:hAnsi="Sakkal Majalla" w:cs="Sakkal Majalla"/>
          <w:b/>
          <w:bCs/>
          <w:color w:val="000000" w:themeColor="text1"/>
          <w:kern w:val="2"/>
          <w:sz w:val="28"/>
          <w:szCs w:val="28"/>
        </w:rPr>
        <w:t>:</w:t>
      </w:r>
    </w:p>
    <w:p w14:paraId="2ACA8BA2" w14:textId="77777777" w:rsidR="00362449" w:rsidRPr="0084005C"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في التخطيط الاستراتيجي يتم تقييم الأداء بناء على معايير خارجية والتي تعتمد بشكل أساسي على مقارنة أداء المنظمة مع المنافسين، وذلك في حالة التخطيط طويل المدى</w:t>
      </w:r>
      <w:r w:rsidRPr="0084005C">
        <w:rPr>
          <w:rFonts w:ascii="Sakkal Majalla" w:eastAsia="Calibri" w:hAnsi="Sakkal Majalla" w:cs="Sakkal Majalla"/>
          <w:color w:val="000000" w:themeColor="text1"/>
          <w:kern w:val="2"/>
          <w:sz w:val="28"/>
          <w:szCs w:val="28"/>
        </w:rPr>
        <w:t>.</w:t>
      </w:r>
    </w:p>
    <w:p w14:paraId="375B980C" w14:textId="77777777" w:rsidR="00362449" w:rsidRPr="0084005C"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النطاق: يعتمد التقييم في المقام الأول على المعايير الداخلية الموضوعية التي تحددها الإدارة</w:t>
      </w:r>
      <w:r w:rsidRPr="0084005C">
        <w:rPr>
          <w:rFonts w:ascii="Sakkal Majalla" w:eastAsia="Calibri" w:hAnsi="Sakkal Majalla" w:cs="Sakkal Majalla"/>
          <w:color w:val="000000" w:themeColor="text1"/>
          <w:kern w:val="2"/>
          <w:sz w:val="28"/>
          <w:szCs w:val="28"/>
        </w:rPr>
        <w:t>.</w:t>
      </w:r>
    </w:p>
    <w:p w14:paraId="2E257375" w14:textId="77777777" w:rsidR="00BA4E63" w:rsidRDefault="00BA4E63">
      <w:pPr>
        <w:rPr>
          <w:rFonts w:ascii="Sakkal Majalla" w:eastAsia="Calibri" w:hAnsi="Sakkal Majalla" w:cs="Sakkal Majalla"/>
          <w:b/>
          <w:bCs/>
          <w:color w:val="000000" w:themeColor="text1"/>
          <w:kern w:val="2"/>
          <w:sz w:val="28"/>
          <w:szCs w:val="28"/>
        </w:rPr>
      </w:pPr>
      <w:r>
        <w:rPr>
          <w:rFonts w:ascii="Sakkal Majalla" w:eastAsia="Calibri" w:hAnsi="Sakkal Majalla" w:cs="Sakkal Majalla"/>
          <w:b/>
          <w:bCs/>
          <w:color w:val="000000" w:themeColor="text1"/>
          <w:kern w:val="2"/>
          <w:sz w:val="28"/>
          <w:szCs w:val="28"/>
        </w:rPr>
        <w:br w:type="page"/>
      </w:r>
    </w:p>
    <w:p w14:paraId="4FE4E82A" w14:textId="6573FFB3" w:rsidR="00362449" w:rsidRPr="0084005C" w:rsidRDefault="00FE2879" w:rsidP="00C9771F">
      <w:pPr>
        <w:bidi/>
        <w:spacing w:line="360" w:lineRule="auto"/>
        <w:ind w:left="424" w:hanging="427"/>
        <w:jc w:val="both"/>
        <w:rPr>
          <w:rFonts w:ascii="Sakkal Majalla" w:eastAsia="Calibri" w:hAnsi="Sakkal Majalla" w:cs="Sakkal Majalla"/>
          <w:b/>
          <w:bCs/>
          <w:color w:val="000000" w:themeColor="text1"/>
          <w:kern w:val="2"/>
          <w:sz w:val="28"/>
          <w:szCs w:val="28"/>
          <w:rtl/>
        </w:rPr>
      </w:pPr>
      <w:r>
        <w:rPr>
          <w:rFonts w:ascii="Sakkal Majalla" w:eastAsia="Calibri" w:hAnsi="Sakkal Majalla" w:cs="Sakkal Majalla"/>
          <w:b/>
          <w:bCs/>
          <w:color w:val="000000" w:themeColor="text1"/>
          <w:kern w:val="2"/>
          <w:sz w:val="28"/>
          <w:szCs w:val="28"/>
        </w:rPr>
        <w:lastRenderedPageBreak/>
        <w:t xml:space="preserve"> </w:t>
      </w:r>
      <w:r w:rsidR="00362449" w:rsidRPr="0084005C">
        <w:rPr>
          <w:rFonts w:ascii="Sakkal Majalla" w:eastAsia="Calibri" w:hAnsi="Sakkal Majalla" w:cs="Sakkal Majalla"/>
          <w:b/>
          <w:bCs/>
          <w:color w:val="000000" w:themeColor="text1"/>
          <w:kern w:val="2"/>
          <w:sz w:val="28"/>
          <w:szCs w:val="28"/>
        </w:rPr>
        <w:t xml:space="preserve">-5 </w:t>
      </w:r>
      <w:r w:rsidR="00362449" w:rsidRPr="0084005C">
        <w:rPr>
          <w:rFonts w:ascii="Sakkal Majalla" w:eastAsia="Calibri" w:hAnsi="Sakkal Majalla" w:cs="Sakkal Majalla"/>
          <w:b/>
          <w:bCs/>
          <w:color w:val="000000" w:themeColor="text1"/>
          <w:kern w:val="2"/>
          <w:sz w:val="28"/>
          <w:szCs w:val="28"/>
          <w:rtl/>
        </w:rPr>
        <w:t>درجات من عمق التحليل البيئي</w:t>
      </w:r>
    </w:p>
    <w:p w14:paraId="1BAB6B00" w14:textId="77777777" w:rsidR="00362449" w:rsidRPr="0084005C"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hint="cs"/>
          <w:color w:val="000000" w:themeColor="text1"/>
          <w:kern w:val="2"/>
          <w:sz w:val="28"/>
          <w:szCs w:val="28"/>
          <w:rtl/>
          <w:lang w:bidi="ar-EG"/>
        </w:rPr>
        <w:t>يعتمد التخطيط الاستراتيجي على تحليل متعمق لبيئة المنظمة الداخلية والخارجية وتحديد نقاط القوة والضعف والفرص والتهديدات. وفي حالة التخطيط طويل المدى فإنه يعتمد بشكل أساسي على نتائج التحليلات والافتراضات التخطيطية التي تم التوصل إليها بالفعل، ولا يتم إلا مقدار التحليل للتأكد من استمرار صحتها</w:t>
      </w:r>
      <w:r w:rsidRPr="0084005C">
        <w:rPr>
          <w:rFonts w:ascii="Sakkal Majalla" w:eastAsia="Calibri" w:hAnsi="Sakkal Majalla" w:cs="Sakkal Majalla" w:hint="cs"/>
          <w:color w:val="000000" w:themeColor="text1"/>
          <w:kern w:val="2"/>
          <w:sz w:val="28"/>
          <w:szCs w:val="28"/>
          <w:lang w:bidi="ar-EG"/>
        </w:rPr>
        <w:t>.</w:t>
      </w:r>
    </w:p>
    <w:p w14:paraId="1A34AD61" w14:textId="5381BEA9" w:rsidR="00362449" w:rsidRPr="0084005C" w:rsidRDefault="00362449" w:rsidP="00C9771F">
      <w:pPr>
        <w:bidi/>
        <w:spacing w:line="360" w:lineRule="auto"/>
        <w:ind w:left="424" w:hanging="426"/>
        <w:jc w:val="both"/>
        <w:rPr>
          <w:rFonts w:ascii="Sakkal Majalla" w:eastAsia="Calibri" w:hAnsi="Sakkal Majalla" w:cs="Sakkal Majalla"/>
          <w:b/>
          <w:bCs/>
          <w:color w:val="000000" w:themeColor="text1"/>
          <w:kern w:val="2"/>
          <w:sz w:val="28"/>
          <w:szCs w:val="28"/>
          <w:rtl/>
        </w:rPr>
      </w:pPr>
      <w:r w:rsidRPr="0084005C">
        <w:rPr>
          <w:rFonts w:ascii="Sakkal Majalla" w:eastAsia="Calibri" w:hAnsi="Sakkal Majalla" w:cs="Sakkal Majalla"/>
          <w:b/>
          <w:bCs/>
          <w:color w:val="000000" w:themeColor="text1"/>
          <w:kern w:val="2"/>
          <w:sz w:val="28"/>
          <w:szCs w:val="28"/>
          <w:rtl/>
        </w:rPr>
        <w:t>6</w:t>
      </w:r>
      <w:r w:rsidR="00370775" w:rsidRPr="0084005C">
        <w:rPr>
          <w:rFonts w:ascii="Sakkal Majalla" w:eastAsia="Calibri" w:hAnsi="Sakkal Majalla" w:cs="Sakkal Majalla"/>
          <w:b/>
          <w:bCs/>
          <w:color w:val="000000" w:themeColor="text1"/>
          <w:kern w:val="2"/>
          <w:sz w:val="28"/>
          <w:szCs w:val="28"/>
          <w:rtl/>
        </w:rPr>
        <w:t>- البيانات</w:t>
      </w:r>
      <w:r w:rsidRPr="0084005C">
        <w:rPr>
          <w:rFonts w:ascii="Sakkal Majalla" w:eastAsia="Calibri" w:hAnsi="Sakkal Majalla" w:cs="Sakkal Majalla"/>
          <w:b/>
          <w:bCs/>
          <w:color w:val="000000" w:themeColor="text1"/>
          <w:kern w:val="2"/>
          <w:sz w:val="28"/>
          <w:szCs w:val="28"/>
          <w:rtl/>
        </w:rPr>
        <w:t xml:space="preserve"> والمعلومات</w:t>
      </w:r>
    </w:p>
    <w:p w14:paraId="09041F6A" w14:textId="239AE248" w:rsidR="00362449" w:rsidRPr="00FE2879"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hint="cs"/>
          <w:color w:val="000000" w:themeColor="text1"/>
          <w:kern w:val="2"/>
          <w:sz w:val="28"/>
          <w:szCs w:val="28"/>
          <w:rtl/>
          <w:lang w:bidi="ar-EG"/>
        </w:rPr>
        <w:t>يتعامل التخطيط الاستراتيجي مع تحديد الاتجاه، لذا فهو يتعامل مع القضايا العامة مثل الرسالة والأهداف الإستراتيجية والسياسات العامة والخطط الإستراتيجية. وفي حالة التخطيط طويل المدى فهو يعمل بالدرجة الأو</w:t>
      </w:r>
      <w:r w:rsidR="00FE2879">
        <w:rPr>
          <w:rFonts w:ascii="Sakkal Majalla" w:eastAsia="Calibri" w:hAnsi="Sakkal Majalla" w:cs="Sakkal Majalla" w:hint="cs"/>
          <w:color w:val="000000" w:themeColor="text1"/>
          <w:kern w:val="2"/>
          <w:sz w:val="28"/>
          <w:szCs w:val="28"/>
          <w:rtl/>
          <w:lang w:bidi="ar-EG"/>
        </w:rPr>
        <w:t xml:space="preserve">لى على تحريك الخطوات في الاتجاه </w:t>
      </w:r>
      <w:r w:rsidRPr="0084005C">
        <w:rPr>
          <w:rFonts w:ascii="Sakkal Majalla" w:eastAsia="Calibri" w:hAnsi="Sakkal Majalla" w:cs="Sakkal Majalla" w:hint="cs"/>
          <w:color w:val="000000" w:themeColor="text1"/>
          <w:kern w:val="2"/>
          <w:sz w:val="28"/>
          <w:szCs w:val="28"/>
          <w:rtl/>
          <w:lang w:bidi="ar-EG"/>
        </w:rPr>
        <w:t>الأول هو تحديدها وتحقيق الأهداف الوسيطة، بحيث تكون أكثر تفصيلاً وتتطلب حجماً أكبر من البيانات والمعلومات</w:t>
      </w:r>
      <w:r w:rsidRPr="0084005C">
        <w:rPr>
          <w:rFonts w:ascii="Sakkal Majalla" w:eastAsia="Calibri" w:hAnsi="Sakkal Majalla" w:cs="Sakkal Majalla" w:hint="cs"/>
          <w:color w:val="000000" w:themeColor="text1"/>
          <w:kern w:val="2"/>
          <w:sz w:val="28"/>
          <w:szCs w:val="28"/>
          <w:lang w:bidi="ar-EG"/>
        </w:rPr>
        <w:t>.</w:t>
      </w:r>
    </w:p>
    <w:p w14:paraId="7E35E0C6" w14:textId="77777777" w:rsidR="00362449" w:rsidRPr="00FE2879" w:rsidRDefault="00362449" w:rsidP="00C9771F">
      <w:pPr>
        <w:bidi/>
        <w:spacing w:before="100" w:beforeAutospacing="1" w:after="100" w:afterAutospacing="1" w:line="360" w:lineRule="auto"/>
        <w:ind w:left="424" w:hanging="426"/>
        <w:jc w:val="both"/>
        <w:rPr>
          <w:rFonts w:ascii="Sakkal Majalla" w:eastAsia="Calibri" w:hAnsi="Sakkal Majalla" w:cs="Sakkal Majalla"/>
          <w:b/>
          <w:bCs/>
          <w:color w:val="000000" w:themeColor="text1"/>
          <w:kern w:val="2"/>
          <w:sz w:val="28"/>
          <w:szCs w:val="28"/>
          <w:rtl/>
        </w:rPr>
      </w:pPr>
      <w:r w:rsidRPr="00FE2879">
        <w:rPr>
          <w:rFonts w:ascii="Sakkal Majalla" w:eastAsia="Calibri" w:hAnsi="Sakkal Majalla" w:cs="Sakkal Majalla"/>
          <w:b/>
          <w:bCs/>
          <w:color w:val="000000" w:themeColor="text1"/>
          <w:kern w:val="2"/>
          <w:sz w:val="28"/>
          <w:szCs w:val="28"/>
          <w:rtl/>
        </w:rPr>
        <w:t>7</w:t>
      </w:r>
      <w:r w:rsidRPr="00FE2879">
        <w:rPr>
          <w:rFonts w:ascii="Sakkal Majalla" w:eastAsia="Calibri" w:hAnsi="Sakkal Majalla" w:cs="Sakkal Majalla"/>
          <w:b/>
          <w:bCs/>
          <w:color w:val="000000" w:themeColor="text1"/>
          <w:kern w:val="2"/>
          <w:sz w:val="28"/>
          <w:szCs w:val="28"/>
        </w:rPr>
        <w:t xml:space="preserve">- </w:t>
      </w:r>
      <w:r w:rsidRPr="00FE2879">
        <w:rPr>
          <w:rFonts w:ascii="Sakkal Majalla" w:eastAsia="Calibri" w:hAnsi="Sakkal Majalla" w:cs="Sakkal Majalla"/>
          <w:b/>
          <w:bCs/>
          <w:color w:val="000000" w:themeColor="text1"/>
          <w:kern w:val="2"/>
          <w:sz w:val="28"/>
          <w:szCs w:val="28"/>
          <w:rtl/>
        </w:rPr>
        <w:t>جودة اتخاذ القرار</w:t>
      </w:r>
      <w:r w:rsidRPr="00FE2879">
        <w:rPr>
          <w:rFonts w:ascii="Sakkal Majalla" w:eastAsia="Calibri" w:hAnsi="Sakkal Majalla" w:cs="Sakkal Majalla" w:hint="cs"/>
          <w:b/>
          <w:bCs/>
          <w:color w:val="000000" w:themeColor="text1"/>
          <w:kern w:val="2"/>
          <w:sz w:val="28"/>
          <w:szCs w:val="28"/>
          <w:lang w:bidi="ar-EG"/>
        </w:rPr>
        <w:t>:</w:t>
      </w:r>
    </w:p>
    <w:p w14:paraId="5D79AD6D" w14:textId="41ADE2AD" w:rsidR="00362449" w:rsidRPr="0084005C"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ويهتم التخطيط الاستراتيجي بالقرارات الأساسية والعامة، بينما يهتم التخطيط طويل المدى بالقرارات ا</w:t>
      </w:r>
      <w:r w:rsidR="00FE2879">
        <w:rPr>
          <w:rFonts w:ascii="Sakkal Majalla" w:eastAsia="Calibri" w:hAnsi="Sakkal Majalla" w:cs="Sakkal Majalla"/>
          <w:color w:val="000000" w:themeColor="text1"/>
          <w:kern w:val="2"/>
          <w:sz w:val="28"/>
          <w:szCs w:val="28"/>
          <w:rtl/>
        </w:rPr>
        <w:t>لتكتيكية والتشغيلية. وفقا لهذا،</w:t>
      </w:r>
      <w:r w:rsidR="00FE2879">
        <w:rPr>
          <w:rFonts w:ascii="Sakkal Majalla" w:eastAsia="Calibri" w:hAnsi="Sakkal Majalla" w:cs="Sakkal Majalla" w:hint="cs"/>
          <w:color w:val="000000" w:themeColor="text1"/>
          <w:kern w:val="2"/>
          <w:sz w:val="28"/>
          <w:szCs w:val="28"/>
          <w:rtl/>
        </w:rPr>
        <w:t xml:space="preserve"> </w:t>
      </w:r>
      <w:r w:rsidRPr="0084005C">
        <w:rPr>
          <w:rFonts w:ascii="Sakkal Majalla" w:eastAsia="Calibri" w:hAnsi="Sakkal Majalla" w:cs="Sakkal Majalla"/>
          <w:color w:val="000000" w:themeColor="text1"/>
          <w:kern w:val="2"/>
          <w:sz w:val="28"/>
          <w:szCs w:val="28"/>
          <w:rtl/>
        </w:rPr>
        <w:t>فالأولى لها تأثير أكبر على مستقبل المنظمة، ح</w:t>
      </w:r>
      <w:r w:rsidR="00FE2879">
        <w:rPr>
          <w:rFonts w:ascii="Sakkal Majalla" w:eastAsia="Calibri" w:hAnsi="Sakkal Majalla" w:cs="Sakkal Majalla"/>
          <w:color w:val="000000" w:themeColor="text1"/>
          <w:kern w:val="2"/>
          <w:sz w:val="28"/>
          <w:szCs w:val="28"/>
          <w:rtl/>
        </w:rPr>
        <w:t>يث تسعى إلى التكيف مع التغييرات</w:t>
      </w:r>
      <w:r w:rsidR="00FE2879">
        <w:rPr>
          <w:rFonts w:ascii="Sakkal Majalla" w:eastAsia="Calibri" w:hAnsi="Sakkal Majalla" w:cs="Sakkal Majalla" w:hint="cs"/>
          <w:color w:val="000000" w:themeColor="text1"/>
          <w:kern w:val="2"/>
          <w:sz w:val="28"/>
          <w:szCs w:val="28"/>
          <w:rtl/>
        </w:rPr>
        <w:t xml:space="preserve"> </w:t>
      </w:r>
      <w:r w:rsidRPr="0084005C">
        <w:rPr>
          <w:rFonts w:ascii="Sakkal Majalla" w:eastAsia="Calibri" w:hAnsi="Sakkal Majalla" w:cs="Sakkal Majalla"/>
          <w:color w:val="000000" w:themeColor="text1"/>
          <w:kern w:val="2"/>
          <w:sz w:val="28"/>
          <w:szCs w:val="28"/>
          <w:rtl/>
        </w:rPr>
        <w:t xml:space="preserve">البيئة وخلق ميزة للمنظمة للتنقل بين هذه المتغيرات. خامساً: أهداف التخطيط الاستراتيجي هدف التخطيط الاستراتيجي هو تحقيق العديد من الأهداف وفقاً لاتجاهات المنظمة وخصائص الوضع الذي تتم فيه عملية التخطيط. وفيما يلي عرض لأهم الأهداف التي يسعى التخطيط الاستراتيجي إلى تحقيقها </w:t>
      </w:r>
    </w:p>
    <w:p w14:paraId="1FFF0A76" w14:textId="10157A95" w:rsidR="00362449" w:rsidRPr="0084005C" w:rsidRDefault="00362449" w:rsidP="00C9771F">
      <w:pPr>
        <w:pStyle w:val="a7"/>
        <w:numPr>
          <w:ilvl w:val="0"/>
          <w:numId w:val="10"/>
        </w:numPr>
        <w:ind w:left="424" w:hanging="427"/>
        <w:rPr>
          <w:rFonts w:eastAsia="Calibri" w:cs="Sakkal Majalla"/>
          <w:color w:val="000000" w:themeColor="text1"/>
          <w:kern w:val="2"/>
          <w:szCs w:val="28"/>
          <w:rtl/>
        </w:rPr>
      </w:pPr>
      <w:r w:rsidRPr="0084005C">
        <w:rPr>
          <w:rFonts w:eastAsia="Calibri" w:cs="Sakkal Majalla"/>
          <w:color w:val="000000" w:themeColor="text1"/>
          <w:kern w:val="2"/>
          <w:szCs w:val="28"/>
          <w:rtl/>
        </w:rPr>
        <w:t>إعداد التنظيم الداخلي من خلال إجراء التعديلات في الهيكل التنظيمي والإجراءات والقوانين واللوائح والقوى العاملة بما يزيد من قدرته على التعامل بكفاءة وفعالية مع البيئة الخارجية</w:t>
      </w:r>
      <w:r w:rsidRPr="0084005C">
        <w:rPr>
          <w:rFonts w:eastAsia="Calibri" w:cs="Sakkal Majalla"/>
          <w:color w:val="000000" w:themeColor="text1"/>
          <w:kern w:val="2"/>
          <w:szCs w:val="28"/>
        </w:rPr>
        <w:t>.</w:t>
      </w:r>
    </w:p>
    <w:p w14:paraId="16411EDF" w14:textId="0E545AFC" w:rsidR="00362449" w:rsidRPr="0084005C" w:rsidRDefault="00362449" w:rsidP="00C9771F">
      <w:pPr>
        <w:pStyle w:val="a7"/>
        <w:numPr>
          <w:ilvl w:val="0"/>
          <w:numId w:val="10"/>
        </w:numPr>
        <w:ind w:left="424" w:hanging="427"/>
        <w:rPr>
          <w:rFonts w:eastAsia="Calibri" w:cs="Sakkal Majalla"/>
          <w:color w:val="000000" w:themeColor="text1"/>
          <w:kern w:val="2"/>
          <w:szCs w:val="28"/>
          <w:rtl/>
        </w:rPr>
      </w:pPr>
      <w:r w:rsidRPr="0084005C">
        <w:rPr>
          <w:rFonts w:eastAsia="Calibri" w:cs="Sakkal Majalla"/>
          <w:color w:val="000000" w:themeColor="text1"/>
          <w:kern w:val="2"/>
          <w:szCs w:val="28"/>
          <w:rtl/>
        </w:rPr>
        <w:t>اتخاذ قرارات مهمة ومؤثرة تهدف إلى زيادة الحصة السوقية للمنظمة وزيادة رضا المنخرطين وتعظيم استفادة المستفيدين من وجودها سواء كانوا مساهمين أو المجتمع بأكمله أو جزء منه.</w:t>
      </w:r>
    </w:p>
    <w:p w14:paraId="5B4A07DC" w14:textId="4DFCB05F" w:rsidR="00362449" w:rsidRPr="0084005C" w:rsidRDefault="00362449" w:rsidP="00C9771F">
      <w:pPr>
        <w:pStyle w:val="a7"/>
        <w:numPr>
          <w:ilvl w:val="0"/>
          <w:numId w:val="10"/>
        </w:numPr>
        <w:ind w:left="424" w:hanging="427"/>
        <w:rPr>
          <w:rFonts w:eastAsia="Calibri" w:cs="Sakkal Majalla"/>
          <w:color w:val="000000" w:themeColor="text1"/>
          <w:kern w:val="2"/>
          <w:szCs w:val="28"/>
          <w:rtl/>
        </w:rPr>
      </w:pPr>
      <w:r w:rsidRPr="0084005C">
        <w:rPr>
          <w:rFonts w:eastAsia="Calibri" w:cs="Sakkal Majalla"/>
          <w:color w:val="000000" w:themeColor="text1"/>
          <w:kern w:val="2"/>
          <w:szCs w:val="28"/>
          <w:rtl/>
        </w:rPr>
        <w:lastRenderedPageBreak/>
        <w:t>تحديد الأولويات والأهمية النسبية بحيث يتم تحديد الأهداف طويلة المدى والأهداف والسياسات السنوية ويتم تخصيص الموارد على أساس هذه الأولويات</w:t>
      </w:r>
      <w:r w:rsidRPr="0084005C">
        <w:rPr>
          <w:rFonts w:eastAsia="Calibri" w:cs="Sakkal Majalla"/>
          <w:color w:val="000000" w:themeColor="text1"/>
          <w:kern w:val="2"/>
          <w:szCs w:val="28"/>
        </w:rPr>
        <w:t>.</w:t>
      </w:r>
    </w:p>
    <w:p w14:paraId="421C5B43" w14:textId="43904932" w:rsidR="00362449" w:rsidRPr="0084005C" w:rsidRDefault="00362449" w:rsidP="00C9771F">
      <w:pPr>
        <w:pStyle w:val="a7"/>
        <w:numPr>
          <w:ilvl w:val="0"/>
          <w:numId w:val="10"/>
        </w:numPr>
        <w:ind w:left="424" w:hanging="427"/>
        <w:rPr>
          <w:rFonts w:eastAsia="Calibri" w:cs="Sakkal Majalla"/>
          <w:color w:val="000000" w:themeColor="text1"/>
          <w:kern w:val="2"/>
          <w:szCs w:val="28"/>
          <w:rtl/>
        </w:rPr>
      </w:pPr>
      <w:r w:rsidRPr="0084005C">
        <w:rPr>
          <w:rFonts w:eastAsia="Calibri" w:cs="Sakkal Majalla"/>
          <w:color w:val="000000" w:themeColor="text1"/>
          <w:kern w:val="2"/>
          <w:szCs w:val="28"/>
          <w:rtl/>
        </w:rPr>
        <w:t>إيجاد معيار موضوعي للحكم على كفاءة الإدارة. إن الإدارة التي تفشل في زيادة قيمة المنظمة، بغض النظر عن حجم الإنجازات والتطور المزعوم في المنظمة، هي إدارة فاشلة.</w:t>
      </w:r>
    </w:p>
    <w:p w14:paraId="54E5F919" w14:textId="63B6CC38" w:rsidR="00362449" w:rsidRPr="0084005C" w:rsidRDefault="00362449" w:rsidP="00C9771F">
      <w:pPr>
        <w:pStyle w:val="a7"/>
        <w:numPr>
          <w:ilvl w:val="0"/>
          <w:numId w:val="10"/>
        </w:numPr>
        <w:ind w:left="424" w:hanging="427"/>
        <w:rPr>
          <w:rFonts w:eastAsia="Calibri" w:cs="Sakkal Majalla"/>
          <w:color w:val="000000" w:themeColor="text1"/>
          <w:kern w:val="2"/>
          <w:szCs w:val="28"/>
          <w:rtl/>
        </w:rPr>
      </w:pPr>
      <w:r w:rsidRPr="0084005C">
        <w:rPr>
          <w:rFonts w:eastAsia="Calibri" w:cs="Sakkal Majalla"/>
          <w:color w:val="000000" w:themeColor="text1"/>
          <w:kern w:val="2"/>
          <w:szCs w:val="28"/>
          <w:rtl/>
        </w:rPr>
        <w:t>زيادة فعالية وكفاءة عمليات اتخاذ القرار والتنسيق والرقابة واكتشاف الانحرافات وتصحيحها بسبب وجود المعايير المطروحة في الأهداف الإستراتيجية.</w:t>
      </w:r>
    </w:p>
    <w:p w14:paraId="1592132B" w14:textId="79694635" w:rsidR="00362449" w:rsidRPr="0084005C" w:rsidRDefault="00362449" w:rsidP="00C9771F">
      <w:pPr>
        <w:pStyle w:val="a7"/>
        <w:numPr>
          <w:ilvl w:val="0"/>
          <w:numId w:val="10"/>
        </w:numPr>
        <w:ind w:left="424" w:hanging="427"/>
        <w:rPr>
          <w:rFonts w:eastAsia="Calibri" w:cs="Sakkal Majalla"/>
          <w:color w:val="000000" w:themeColor="text1"/>
          <w:kern w:val="2"/>
          <w:szCs w:val="28"/>
          <w:rtl/>
        </w:rPr>
      </w:pPr>
      <w:r w:rsidRPr="0084005C">
        <w:rPr>
          <w:rFonts w:eastAsia="Calibri" w:cs="Sakkal Majalla"/>
          <w:color w:val="000000" w:themeColor="text1"/>
          <w:kern w:val="2"/>
          <w:szCs w:val="28"/>
          <w:rtl/>
        </w:rPr>
        <w:t>التركيز على السوق والبيئة الخارجية، باعتبار أن استغلال الفرص ومقاومة التهديدات هو المقياس الأساسي لنجاح المنظمات</w:t>
      </w:r>
      <w:r w:rsidRPr="0084005C">
        <w:rPr>
          <w:rFonts w:eastAsia="Calibri" w:cs="Sakkal Majalla"/>
          <w:color w:val="000000" w:themeColor="text1"/>
          <w:kern w:val="2"/>
          <w:szCs w:val="28"/>
        </w:rPr>
        <w:t>.</w:t>
      </w:r>
    </w:p>
    <w:p w14:paraId="015247CE" w14:textId="77777777" w:rsidR="00370775" w:rsidRPr="0084005C" w:rsidRDefault="00362449" w:rsidP="00C9771F">
      <w:pPr>
        <w:pStyle w:val="a7"/>
        <w:numPr>
          <w:ilvl w:val="0"/>
          <w:numId w:val="10"/>
        </w:numPr>
        <w:ind w:left="424" w:hanging="427"/>
        <w:rPr>
          <w:rFonts w:eastAsia="Calibri" w:cs="Sakkal Majalla"/>
          <w:color w:val="000000" w:themeColor="text1"/>
          <w:kern w:val="2"/>
          <w:szCs w:val="28"/>
        </w:rPr>
      </w:pPr>
      <w:r w:rsidRPr="0084005C">
        <w:rPr>
          <w:rFonts w:eastAsia="Calibri" w:cs="Sakkal Majalla"/>
          <w:color w:val="000000" w:themeColor="text1"/>
          <w:kern w:val="2"/>
          <w:szCs w:val="28"/>
          <w:rtl/>
        </w:rPr>
        <w:t>جمع البيانات حول نقاط القوة والضعف والفرص والتهديدات حتى يتمكن المدير من التعرف على المشكلات مبكراً ونتيجة لذلك يمكنه أخذ زمام المبادرة بدلاً من أن تكون قرارات المدير بمثابة رد فعل على قرارات واستراتيجيات المنافسين</w:t>
      </w:r>
      <w:r w:rsidRPr="0084005C">
        <w:rPr>
          <w:rFonts w:eastAsia="Calibri" w:cs="Sakkal Majalla"/>
          <w:color w:val="000000" w:themeColor="text1"/>
          <w:kern w:val="2"/>
          <w:szCs w:val="28"/>
        </w:rPr>
        <w:t xml:space="preserve">. </w:t>
      </w:r>
    </w:p>
    <w:p w14:paraId="22E5E68F" w14:textId="77777777" w:rsidR="00370775" w:rsidRPr="0084005C" w:rsidRDefault="00362449" w:rsidP="00C9771F">
      <w:pPr>
        <w:pStyle w:val="a7"/>
        <w:numPr>
          <w:ilvl w:val="0"/>
          <w:numId w:val="10"/>
        </w:numPr>
        <w:ind w:left="424" w:hanging="427"/>
        <w:rPr>
          <w:rFonts w:eastAsia="Calibri" w:cs="Sakkal Majalla"/>
          <w:color w:val="000000" w:themeColor="text1"/>
          <w:kern w:val="2"/>
          <w:szCs w:val="28"/>
        </w:rPr>
      </w:pPr>
      <w:r w:rsidRPr="0084005C">
        <w:rPr>
          <w:rFonts w:eastAsia="Calibri" w:cs="Sakkal Majalla"/>
          <w:color w:val="000000" w:themeColor="text1"/>
          <w:kern w:val="2"/>
          <w:szCs w:val="28"/>
          <w:rtl/>
        </w:rPr>
        <w:t>تشجيع مشاركة الموظفين من خلال العمل الجماعي مما يزيد من التزام الموظفين بتحقيق الخطط التي ناقشوها واتفقوا عليها، ويقلل من مقاومتهم للتغيير، ويزيد من فهمهم لأساسيات تقييم الأداء وإعطاء الحوافز في المنظمة بشكل متزايد</w:t>
      </w:r>
      <w:r w:rsidRPr="0084005C">
        <w:rPr>
          <w:rFonts w:eastAsia="Calibri" w:cs="Sakkal Majalla"/>
          <w:color w:val="000000" w:themeColor="text1"/>
          <w:kern w:val="2"/>
          <w:szCs w:val="28"/>
        </w:rPr>
        <w:t>.</w:t>
      </w:r>
    </w:p>
    <w:p w14:paraId="1EBFF446" w14:textId="77777777" w:rsidR="00370775" w:rsidRPr="0084005C" w:rsidRDefault="00362449" w:rsidP="00C9771F">
      <w:pPr>
        <w:pStyle w:val="a7"/>
        <w:numPr>
          <w:ilvl w:val="0"/>
          <w:numId w:val="10"/>
        </w:numPr>
        <w:ind w:left="424" w:hanging="427"/>
        <w:rPr>
          <w:rFonts w:eastAsia="Calibri" w:cs="Sakkal Majalla"/>
          <w:color w:val="000000" w:themeColor="text1"/>
          <w:kern w:val="2"/>
          <w:szCs w:val="28"/>
        </w:rPr>
      </w:pPr>
      <w:r w:rsidRPr="0084005C">
        <w:rPr>
          <w:rFonts w:eastAsia="Calibri" w:cs="Sakkal Majalla"/>
          <w:color w:val="000000" w:themeColor="text1"/>
          <w:kern w:val="2"/>
          <w:szCs w:val="28"/>
          <w:rtl/>
        </w:rPr>
        <w:t>تسهيل عملية التنسيق ومنع الصراع والاحتكاك بين الإدارات لوجود معايير وأهداف محددة للفصل بين وجهات النظر المتعارضة</w:t>
      </w:r>
      <w:r w:rsidRPr="0084005C">
        <w:rPr>
          <w:rFonts w:eastAsia="Calibri" w:cs="Sakkal Majalla"/>
          <w:color w:val="000000" w:themeColor="text1"/>
          <w:kern w:val="2"/>
          <w:szCs w:val="28"/>
        </w:rPr>
        <w:t>.</w:t>
      </w:r>
    </w:p>
    <w:p w14:paraId="5434800C" w14:textId="77777777" w:rsidR="00370775" w:rsidRPr="0084005C" w:rsidRDefault="00362449" w:rsidP="00C9771F">
      <w:pPr>
        <w:pStyle w:val="a7"/>
        <w:numPr>
          <w:ilvl w:val="0"/>
          <w:numId w:val="10"/>
        </w:numPr>
        <w:ind w:left="424" w:hanging="427"/>
        <w:rPr>
          <w:rFonts w:eastAsia="Calibri" w:cs="Sakkal Majalla"/>
          <w:color w:val="000000" w:themeColor="text1"/>
          <w:kern w:val="2"/>
          <w:szCs w:val="28"/>
        </w:rPr>
      </w:pPr>
      <w:r w:rsidRPr="0084005C">
        <w:rPr>
          <w:rFonts w:eastAsia="Calibri" w:cs="Sakkal Majalla"/>
          <w:color w:val="000000" w:themeColor="text1"/>
          <w:kern w:val="2"/>
          <w:szCs w:val="28"/>
          <w:rtl/>
        </w:rPr>
        <w:t>هناك معيار معين لتوزيع وتخصيص الموارد بين الخيارات المختلفة</w:t>
      </w:r>
      <w:r w:rsidRPr="0084005C">
        <w:rPr>
          <w:rFonts w:eastAsia="Calibri" w:cs="Sakkal Majalla"/>
          <w:color w:val="000000" w:themeColor="text1"/>
          <w:kern w:val="2"/>
          <w:szCs w:val="28"/>
        </w:rPr>
        <w:t>.</w:t>
      </w:r>
    </w:p>
    <w:p w14:paraId="462A73F1" w14:textId="7D212CCA" w:rsidR="00362449" w:rsidRPr="0084005C" w:rsidRDefault="00362449" w:rsidP="00C9771F">
      <w:pPr>
        <w:pStyle w:val="a7"/>
        <w:numPr>
          <w:ilvl w:val="0"/>
          <w:numId w:val="10"/>
        </w:numPr>
        <w:ind w:left="424" w:hanging="427"/>
        <w:rPr>
          <w:rFonts w:eastAsia="Calibri" w:cs="Sakkal Majalla"/>
          <w:color w:val="000000" w:themeColor="text1"/>
          <w:kern w:val="2"/>
          <w:szCs w:val="28"/>
          <w:rtl/>
        </w:rPr>
      </w:pPr>
      <w:r w:rsidRPr="0084005C">
        <w:rPr>
          <w:rFonts w:eastAsia="Calibri" w:cs="Sakkal Majalla"/>
          <w:color w:val="000000" w:themeColor="text1"/>
          <w:kern w:val="2"/>
          <w:szCs w:val="28"/>
          <w:rtl/>
        </w:rPr>
        <w:t>التنسيق بين القرارات المختلفة وتوحيد توجهاتها</w:t>
      </w:r>
      <w:r w:rsidRPr="0084005C">
        <w:rPr>
          <w:rFonts w:eastAsia="Calibri" w:cs="Sakkal Majalla"/>
          <w:color w:val="000000" w:themeColor="text1"/>
          <w:kern w:val="2"/>
          <w:szCs w:val="28"/>
        </w:rPr>
        <w:t>.</w:t>
      </w:r>
    </w:p>
    <w:p w14:paraId="65AEAF1A" w14:textId="77777777" w:rsidR="00362449" w:rsidRPr="0084005C"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ثانياً: عناصر التخطيط الاستراتيجي ينقسم التخطيط الاستراتيجي إلى ثلاثة أجزاء رئيسية بناءً على المستويات</w:t>
      </w:r>
      <w:r w:rsidRPr="0084005C">
        <w:rPr>
          <w:rFonts w:ascii="Sakkal Majalla" w:eastAsia="Calibri" w:hAnsi="Sakkal Majalla" w:cs="Sakkal Majalla"/>
          <w:color w:val="000000" w:themeColor="text1"/>
          <w:kern w:val="2"/>
          <w:sz w:val="28"/>
          <w:szCs w:val="28"/>
        </w:rPr>
        <w:t xml:space="preserve"> </w:t>
      </w:r>
      <w:proofErr w:type="gramStart"/>
      <w:r w:rsidRPr="0084005C">
        <w:rPr>
          <w:rFonts w:ascii="Sakkal Majalla" w:eastAsia="Calibri" w:hAnsi="Sakkal Majalla" w:cs="Sakkal Majalla"/>
          <w:color w:val="000000" w:themeColor="text1"/>
          <w:kern w:val="2"/>
          <w:sz w:val="28"/>
          <w:szCs w:val="28"/>
          <w:rtl/>
        </w:rPr>
        <w:t>( رشيد</w:t>
      </w:r>
      <w:proofErr w:type="gramEnd"/>
      <w:r w:rsidRPr="0084005C">
        <w:rPr>
          <w:rFonts w:ascii="Sakkal Majalla" w:eastAsia="Calibri" w:hAnsi="Sakkal Majalla" w:cs="Sakkal Majalla"/>
          <w:color w:val="000000" w:themeColor="text1"/>
          <w:kern w:val="2"/>
          <w:sz w:val="28"/>
          <w:szCs w:val="28"/>
          <w:rtl/>
        </w:rPr>
        <w:t>،2019)</w:t>
      </w:r>
    </w:p>
    <w:p w14:paraId="79806E61" w14:textId="178998FD" w:rsidR="00362449" w:rsidRPr="0084005C" w:rsidRDefault="00362449" w:rsidP="00BA4E63">
      <w:pPr>
        <w:pStyle w:val="a7"/>
        <w:numPr>
          <w:ilvl w:val="0"/>
          <w:numId w:val="11"/>
        </w:numPr>
        <w:spacing w:before="100" w:beforeAutospacing="1" w:after="100" w:afterAutospacing="1"/>
        <w:ind w:left="992" w:hanging="426"/>
        <w:rPr>
          <w:rFonts w:eastAsia="Calibri" w:cs="Sakkal Majalla"/>
          <w:color w:val="000000" w:themeColor="text1"/>
          <w:kern w:val="2"/>
          <w:szCs w:val="28"/>
          <w:rtl/>
        </w:rPr>
      </w:pPr>
      <w:r w:rsidRPr="0084005C">
        <w:rPr>
          <w:rFonts w:eastAsia="Calibri" w:cs="Sakkal Majalla"/>
          <w:color w:val="000000" w:themeColor="text1"/>
          <w:kern w:val="2"/>
          <w:szCs w:val="28"/>
          <w:rtl/>
        </w:rPr>
        <w:t>وضع الإطار العام للاستراتيجية</w:t>
      </w:r>
      <w:r w:rsidRPr="0084005C">
        <w:rPr>
          <w:rFonts w:eastAsia="Calibri" w:cs="Sakkal Majalla"/>
          <w:color w:val="000000" w:themeColor="text1"/>
          <w:kern w:val="2"/>
          <w:szCs w:val="28"/>
        </w:rPr>
        <w:t>.</w:t>
      </w:r>
    </w:p>
    <w:p w14:paraId="4F177BB2" w14:textId="11B6105D" w:rsidR="00362449" w:rsidRPr="0084005C" w:rsidRDefault="00362449" w:rsidP="00BA4E63">
      <w:pPr>
        <w:pStyle w:val="a7"/>
        <w:numPr>
          <w:ilvl w:val="0"/>
          <w:numId w:val="11"/>
        </w:numPr>
        <w:spacing w:before="100" w:beforeAutospacing="1" w:after="100" w:afterAutospacing="1"/>
        <w:ind w:left="992" w:hanging="426"/>
        <w:rPr>
          <w:rFonts w:eastAsia="Calibri" w:cs="Sakkal Majalla"/>
          <w:color w:val="000000" w:themeColor="text1"/>
          <w:kern w:val="2"/>
          <w:szCs w:val="28"/>
          <w:rtl/>
        </w:rPr>
      </w:pPr>
      <w:r w:rsidRPr="0084005C">
        <w:rPr>
          <w:rFonts w:eastAsia="Calibri" w:cs="Sakkal Majalla"/>
          <w:color w:val="000000" w:themeColor="text1"/>
          <w:kern w:val="2"/>
          <w:szCs w:val="28"/>
          <w:rtl/>
        </w:rPr>
        <w:t>دراسة العوامل البيئية المحيطة بالمنظمة سواء الخارجية أو الداخلية وتحديد الفرص والقيود التي تفرضها.</w:t>
      </w:r>
    </w:p>
    <w:p w14:paraId="52F12A43" w14:textId="3F5AE228" w:rsidR="00362449" w:rsidRPr="0084005C" w:rsidRDefault="00362449" w:rsidP="00BA4E63">
      <w:pPr>
        <w:pStyle w:val="a7"/>
        <w:numPr>
          <w:ilvl w:val="0"/>
          <w:numId w:val="11"/>
        </w:numPr>
        <w:spacing w:before="100" w:beforeAutospacing="1" w:after="100" w:afterAutospacing="1"/>
        <w:ind w:left="992" w:hanging="426"/>
        <w:rPr>
          <w:rFonts w:eastAsia="Calibri" w:cs="Sakkal Majalla"/>
          <w:color w:val="000000" w:themeColor="text1"/>
          <w:kern w:val="2"/>
          <w:szCs w:val="28"/>
          <w:rtl/>
        </w:rPr>
      </w:pPr>
      <w:r w:rsidRPr="0084005C">
        <w:rPr>
          <w:rFonts w:eastAsia="Calibri" w:cs="Sakkal Majalla"/>
          <w:color w:val="000000" w:themeColor="text1"/>
          <w:kern w:val="2"/>
          <w:szCs w:val="28"/>
          <w:rtl/>
        </w:rPr>
        <w:lastRenderedPageBreak/>
        <w:t>تحديد الأهداف ووضع الاستراتيجيات البديلة ومقارنتها واختيار البدائل الاستراتيجية التي تزيد من تحقيق الأهداف في البيئة المحيطة</w:t>
      </w:r>
      <w:r w:rsidRPr="0084005C">
        <w:rPr>
          <w:rFonts w:eastAsia="Calibri" w:cs="Sakkal Majalla"/>
          <w:color w:val="000000" w:themeColor="text1"/>
          <w:kern w:val="2"/>
          <w:szCs w:val="28"/>
        </w:rPr>
        <w:t>.</w:t>
      </w:r>
    </w:p>
    <w:p w14:paraId="08EF3AF0" w14:textId="2398CA31" w:rsidR="00362449" w:rsidRPr="0084005C" w:rsidRDefault="00362449" w:rsidP="00BA4E63">
      <w:pPr>
        <w:pStyle w:val="a7"/>
        <w:numPr>
          <w:ilvl w:val="0"/>
          <w:numId w:val="11"/>
        </w:numPr>
        <w:spacing w:before="100" w:beforeAutospacing="1" w:after="100" w:afterAutospacing="1"/>
        <w:ind w:left="992" w:hanging="426"/>
        <w:rPr>
          <w:rFonts w:eastAsia="Calibri" w:cs="Sakkal Majalla"/>
          <w:color w:val="000000" w:themeColor="text1"/>
          <w:kern w:val="2"/>
          <w:szCs w:val="28"/>
          <w:rtl/>
        </w:rPr>
      </w:pPr>
      <w:r w:rsidRPr="0084005C">
        <w:rPr>
          <w:rFonts w:eastAsia="Calibri" w:cs="Sakkal Majalla"/>
          <w:color w:val="000000" w:themeColor="text1"/>
          <w:kern w:val="2"/>
          <w:szCs w:val="28"/>
          <w:rtl/>
        </w:rPr>
        <w:t>تجميع السياسات والخطط والبرامج والموازنات التي تحول الأهداف طويلة المدى إلى أهداف متوسطة وقصيرة المدى وتوضع على شكل خطط زمنية</w:t>
      </w:r>
      <w:r w:rsidRPr="0084005C">
        <w:rPr>
          <w:rFonts w:eastAsia="Calibri" w:cs="Sakkal Majalla"/>
          <w:color w:val="000000" w:themeColor="text1"/>
          <w:kern w:val="2"/>
          <w:szCs w:val="28"/>
        </w:rPr>
        <w:t>.</w:t>
      </w:r>
    </w:p>
    <w:p w14:paraId="5CB4C08F" w14:textId="796EE422" w:rsidR="00362449" w:rsidRPr="0084005C" w:rsidRDefault="00362449" w:rsidP="00BA4E63">
      <w:pPr>
        <w:pStyle w:val="a7"/>
        <w:numPr>
          <w:ilvl w:val="0"/>
          <w:numId w:val="11"/>
        </w:numPr>
        <w:spacing w:before="100" w:beforeAutospacing="1" w:after="100" w:afterAutospacing="1"/>
        <w:ind w:left="992" w:hanging="426"/>
        <w:rPr>
          <w:rFonts w:eastAsia="Calibri" w:cs="Sakkal Majalla"/>
          <w:color w:val="000000" w:themeColor="text1"/>
          <w:kern w:val="2"/>
          <w:szCs w:val="28"/>
          <w:rtl/>
        </w:rPr>
      </w:pPr>
      <w:r w:rsidRPr="0084005C">
        <w:rPr>
          <w:rFonts w:eastAsia="Calibri" w:cs="Sakkal Majalla"/>
          <w:color w:val="000000" w:themeColor="text1"/>
          <w:kern w:val="2"/>
          <w:szCs w:val="28"/>
          <w:rtl/>
        </w:rPr>
        <w:t>تقييم الأداء حسب الأهداف والاستراتيجيات والخطط المحددة ومراجعة وتقييم هذه الاستراتيجيات والخطط حسب الظروف البيئية</w:t>
      </w:r>
      <w:r w:rsidRPr="0084005C">
        <w:rPr>
          <w:rFonts w:eastAsia="Calibri" w:cs="Sakkal Majalla"/>
          <w:color w:val="000000" w:themeColor="text1"/>
          <w:kern w:val="2"/>
          <w:szCs w:val="28"/>
        </w:rPr>
        <w:t>.</w:t>
      </w:r>
    </w:p>
    <w:p w14:paraId="1D4C10B5" w14:textId="0EF80B36" w:rsidR="00362449" w:rsidRPr="0084005C" w:rsidRDefault="00362449" w:rsidP="00BA4E63">
      <w:pPr>
        <w:pStyle w:val="a7"/>
        <w:numPr>
          <w:ilvl w:val="0"/>
          <w:numId w:val="11"/>
        </w:numPr>
        <w:spacing w:before="100" w:beforeAutospacing="1" w:after="100" w:afterAutospacing="1"/>
        <w:ind w:left="992" w:hanging="426"/>
        <w:rPr>
          <w:rFonts w:eastAsia="Calibri" w:cs="Sakkal Majalla"/>
          <w:color w:val="000000" w:themeColor="text1"/>
          <w:kern w:val="2"/>
          <w:szCs w:val="28"/>
          <w:rtl/>
        </w:rPr>
      </w:pPr>
      <w:r w:rsidRPr="0084005C">
        <w:rPr>
          <w:rFonts w:eastAsia="Calibri" w:cs="Sakkal Majalla"/>
          <w:color w:val="000000" w:themeColor="text1"/>
          <w:kern w:val="2"/>
          <w:szCs w:val="28"/>
          <w:rtl/>
        </w:rPr>
        <w:t>البيئة المحيطة لتلبية المتطلبات القانونية اللازمة ودراسة مدى توافق المنظمة مع المتغيرات المرتبطة بالقرارات الإستراتيجية</w:t>
      </w:r>
      <w:r w:rsidRPr="0084005C">
        <w:rPr>
          <w:rFonts w:eastAsia="Calibri" w:cs="Sakkal Majalla"/>
          <w:color w:val="000000" w:themeColor="text1"/>
          <w:kern w:val="2"/>
          <w:szCs w:val="28"/>
        </w:rPr>
        <w:t>.</w:t>
      </w:r>
    </w:p>
    <w:p w14:paraId="0A29B2AB" w14:textId="77777777" w:rsidR="00362449" w:rsidRPr="0084005C"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وتجدر الإشارة إلى أن هذه العناصر تشمل مكونات الأداء النشط ولذلك نجد أن هناك علاقة كبيرة بين مكونات الأداء النشط والاستراتيجي، لأن المنظمات التي تعمل وفق استراتيجية واضحة ومحددة تحقق مستويات أعلى من الفعالية. يحقق إن أداء المنظمات التي تفتقر إلى هذا الأساس الفكري للعمل واتخاذ القرار، وقدرتها على الاستجابة للأحداث الجارية، يؤثر على القدرة على النمو والتكيف، وبالتالي على الأنشطة طويلة المدى</w:t>
      </w:r>
      <w:r w:rsidRPr="0084005C">
        <w:rPr>
          <w:rFonts w:ascii="Sakkal Majalla" w:eastAsia="Calibri" w:hAnsi="Sakkal Majalla" w:cs="Sakkal Majalla"/>
          <w:color w:val="000000" w:themeColor="text1"/>
          <w:kern w:val="2"/>
          <w:sz w:val="28"/>
          <w:szCs w:val="28"/>
        </w:rPr>
        <w:t>.</w:t>
      </w:r>
    </w:p>
    <w:p w14:paraId="7CB80576" w14:textId="175BC763" w:rsidR="00362449" w:rsidRPr="00E50CB7" w:rsidRDefault="00E50CB7" w:rsidP="004A5484">
      <w:pPr>
        <w:bidi/>
        <w:spacing w:line="360" w:lineRule="auto"/>
        <w:jc w:val="both"/>
        <w:outlineLvl w:val="2"/>
        <w:rPr>
          <w:rFonts w:ascii="Sakkal Majalla" w:eastAsia="Calibri" w:hAnsi="Sakkal Majalla" w:cs="Sakkal Majalla"/>
          <w:b/>
          <w:bCs/>
          <w:color w:val="000000" w:themeColor="text1"/>
          <w:kern w:val="2"/>
          <w:sz w:val="32"/>
          <w:szCs w:val="32"/>
          <w:rtl/>
        </w:rPr>
      </w:pPr>
      <w:bookmarkStart w:id="82" w:name="_Toc171989394"/>
      <w:r w:rsidRPr="00E50CB7">
        <w:rPr>
          <w:rFonts w:ascii="Sakkal Majalla" w:eastAsia="Calibri" w:hAnsi="Sakkal Majalla" w:cs="Sakkal Majalla" w:hint="cs"/>
          <w:b/>
          <w:bCs/>
          <w:color w:val="000000" w:themeColor="text1"/>
          <w:kern w:val="2"/>
          <w:sz w:val="32"/>
          <w:szCs w:val="32"/>
          <w:rtl/>
        </w:rPr>
        <w:t xml:space="preserve">9.1.2 </w:t>
      </w:r>
      <w:r w:rsidR="00362449" w:rsidRPr="00E50CB7">
        <w:rPr>
          <w:rFonts w:ascii="Sakkal Majalla" w:eastAsia="Calibri" w:hAnsi="Sakkal Majalla" w:cs="Sakkal Majalla"/>
          <w:b/>
          <w:bCs/>
          <w:color w:val="000000" w:themeColor="text1"/>
          <w:kern w:val="2"/>
          <w:sz w:val="32"/>
          <w:szCs w:val="32"/>
          <w:rtl/>
        </w:rPr>
        <w:t>ثالثاً: مميزات نظام التخطيط الاستراتيجي</w:t>
      </w:r>
      <w:r w:rsidR="00362449" w:rsidRPr="00E50CB7">
        <w:rPr>
          <w:rFonts w:ascii="Sakkal Majalla" w:eastAsia="Calibri" w:hAnsi="Sakkal Majalla" w:cs="Sakkal Majalla"/>
          <w:b/>
          <w:bCs/>
          <w:color w:val="000000" w:themeColor="text1"/>
          <w:kern w:val="2"/>
          <w:sz w:val="32"/>
          <w:szCs w:val="32"/>
        </w:rPr>
        <w:t>:</w:t>
      </w:r>
      <w:bookmarkEnd w:id="82"/>
    </w:p>
    <w:p w14:paraId="3AB67AAD" w14:textId="77777777" w:rsidR="00362449" w:rsidRPr="0084005C"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ومن تحليل عناصر التخطيط الاستراتيجي يمكن استنتاج أن التخطيط الاستراتيجي يتميز بما يلي(عايدة،2015)</w:t>
      </w:r>
    </w:p>
    <w:p w14:paraId="058D0D9A" w14:textId="77777777" w:rsidR="00362449" w:rsidRPr="00E50CB7" w:rsidRDefault="00362449" w:rsidP="00C9771F">
      <w:pPr>
        <w:numPr>
          <w:ilvl w:val="0"/>
          <w:numId w:val="8"/>
        </w:numPr>
        <w:bidi/>
        <w:spacing w:line="360" w:lineRule="auto"/>
        <w:ind w:left="424" w:hanging="427"/>
        <w:contextualSpacing/>
        <w:jc w:val="both"/>
        <w:rPr>
          <w:rFonts w:ascii="Sakkal Majalla" w:eastAsia="Calibri" w:hAnsi="Sakkal Majalla" w:cs="Sakkal Majalla"/>
          <w:b/>
          <w:bCs/>
          <w:color w:val="000000" w:themeColor="text1"/>
          <w:kern w:val="2"/>
          <w:sz w:val="28"/>
          <w:szCs w:val="28"/>
          <w:rtl/>
        </w:rPr>
      </w:pPr>
      <w:r w:rsidRPr="00E50CB7">
        <w:rPr>
          <w:rFonts w:ascii="Sakkal Majalla" w:eastAsia="Calibri" w:hAnsi="Sakkal Majalla" w:cs="Sakkal Majalla"/>
          <w:b/>
          <w:bCs/>
          <w:color w:val="000000" w:themeColor="text1"/>
          <w:kern w:val="2"/>
          <w:sz w:val="28"/>
          <w:szCs w:val="28"/>
          <w:rtl/>
        </w:rPr>
        <w:t xml:space="preserve">تجميع المعلومات </w:t>
      </w:r>
    </w:p>
    <w:p w14:paraId="0F4F7CC1" w14:textId="77777777" w:rsidR="00362449" w:rsidRPr="0084005C"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 xml:space="preserve">وهذا يتطلب من المنظمة توسيع آفاقها إلى ما هو أبعد من حدود ما يمكنها التحكم فيه للتعرف على المتغيرات البيئية المحيطة (الاقتصادية، الاجتماعية، السياسية، التكنولوجية، وغيرها) لأخذها في الاعتبار عند اتخاذ القرارات. وبما أن هذه العوامل متحركة بطبيعتها، فإن ذلك يؤدي إلى ديناميكية التخطيط، إذ بناءً على المعلومات الواردة من البيئة، تتم مراجعة الأهداف والخطط المصاغة لتحقيق </w:t>
      </w:r>
      <w:r w:rsidRPr="0084005C">
        <w:rPr>
          <w:rFonts w:ascii="Sakkal Majalla" w:eastAsia="Calibri" w:hAnsi="Sakkal Majalla" w:cs="Sakkal Majalla"/>
          <w:color w:val="000000" w:themeColor="text1"/>
          <w:kern w:val="2"/>
          <w:sz w:val="28"/>
          <w:szCs w:val="28"/>
          <w:rtl/>
        </w:rPr>
        <w:lastRenderedPageBreak/>
        <w:t>التكيف والتكيف المستمر مع البيئة المحيطة. إن النظر إلى المنظمة على أنها نظام هو جزء من نظام أكبر تتشكل فيه أنظمة فرعية وتوجد علاقات تبادل واعتماد وتغذية راجعة بينها وبين البيئة المحيطة بها، يؤدي إلى تخطيط استراتيجي يشمل جميع أجزاء النظام مثل التسويق والإنتاج والتمويل والأفراد وما إلى ذلك</w:t>
      </w:r>
      <w:r w:rsidRPr="0084005C">
        <w:rPr>
          <w:rFonts w:ascii="Sakkal Majalla" w:eastAsia="Calibri" w:hAnsi="Sakkal Majalla" w:cs="Sakkal Majalla"/>
          <w:color w:val="000000" w:themeColor="text1"/>
          <w:kern w:val="2"/>
          <w:sz w:val="28"/>
          <w:szCs w:val="28"/>
        </w:rPr>
        <w:t>.</w:t>
      </w:r>
    </w:p>
    <w:p w14:paraId="7771A73D" w14:textId="21570929" w:rsidR="00362449" w:rsidRPr="00E50CB7" w:rsidRDefault="00362449" w:rsidP="00C9771F">
      <w:pPr>
        <w:bidi/>
        <w:spacing w:after="0" w:line="360" w:lineRule="auto"/>
        <w:ind w:left="424" w:hanging="427"/>
        <w:jc w:val="both"/>
        <w:rPr>
          <w:rFonts w:ascii="Sakkal Majalla" w:eastAsia="Calibri" w:hAnsi="Sakkal Majalla" w:cs="Sakkal Majalla"/>
          <w:b/>
          <w:bCs/>
          <w:color w:val="000000" w:themeColor="text1"/>
          <w:kern w:val="2"/>
          <w:sz w:val="28"/>
          <w:szCs w:val="28"/>
          <w:rtl/>
          <w:lang w:bidi="ar-EG"/>
        </w:rPr>
      </w:pPr>
      <w:r w:rsidRPr="00E50CB7">
        <w:rPr>
          <w:rFonts w:ascii="Sakkal Majalla" w:eastAsia="Calibri" w:hAnsi="Sakkal Majalla" w:cs="Sakkal Majalla"/>
          <w:b/>
          <w:bCs/>
          <w:color w:val="000000" w:themeColor="text1"/>
          <w:kern w:val="2"/>
          <w:sz w:val="28"/>
          <w:szCs w:val="28"/>
          <w:rtl/>
        </w:rPr>
        <w:t>2</w:t>
      </w:r>
      <w:r w:rsidR="00E50CB7" w:rsidRPr="00E50CB7">
        <w:rPr>
          <w:rFonts w:ascii="Sakkal Majalla" w:eastAsia="Calibri" w:hAnsi="Sakkal Majalla" w:cs="Sakkal Majalla"/>
          <w:b/>
          <w:bCs/>
          <w:color w:val="000000" w:themeColor="text1"/>
          <w:kern w:val="2"/>
          <w:sz w:val="28"/>
          <w:szCs w:val="28"/>
        </w:rPr>
        <w:t xml:space="preserve"> </w:t>
      </w:r>
      <w:r w:rsidRPr="00E50CB7">
        <w:rPr>
          <w:rFonts w:ascii="Sakkal Majalla" w:eastAsia="Calibri" w:hAnsi="Sakkal Majalla" w:cs="Sakkal Majalla"/>
          <w:b/>
          <w:bCs/>
          <w:color w:val="000000" w:themeColor="text1"/>
          <w:kern w:val="2"/>
          <w:sz w:val="28"/>
          <w:szCs w:val="28"/>
        </w:rPr>
        <w:t xml:space="preserve">- </w:t>
      </w:r>
      <w:r w:rsidRPr="00E50CB7">
        <w:rPr>
          <w:rFonts w:ascii="Sakkal Majalla" w:eastAsia="Calibri" w:hAnsi="Sakkal Majalla" w:cs="Sakkal Majalla"/>
          <w:b/>
          <w:bCs/>
          <w:color w:val="000000" w:themeColor="text1"/>
          <w:kern w:val="2"/>
          <w:sz w:val="28"/>
          <w:szCs w:val="28"/>
          <w:rtl/>
        </w:rPr>
        <w:t>المرونة</w:t>
      </w:r>
      <w:r w:rsidRPr="00E50CB7">
        <w:rPr>
          <w:rFonts w:ascii="Sakkal Majalla" w:eastAsia="Calibri" w:hAnsi="Sakkal Majalla" w:cs="Sakkal Majalla"/>
          <w:b/>
          <w:bCs/>
          <w:color w:val="000000" w:themeColor="text1"/>
          <w:kern w:val="2"/>
          <w:sz w:val="28"/>
          <w:szCs w:val="28"/>
        </w:rPr>
        <w:t>:</w:t>
      </w:r>
    </w:p>
    <w:p w14:paraId="5E29D907" w14:textId="77777777" w:rsidR="00362449" w:rsidRPr="0084005C"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من السمات المهمة لنظام التخطيط الاستراتيجي توافر المرونة. لقد أظهرنا بالفعل أنه يتم التنبؤ بالعوامل البيئية المحيطة وأن المعلومات المتعلقة بهذه التنبؤات تؤخذ في الاعتبار عند اتخاذ القرارات إستراتيجية</w:t>
      </w:r>
      <w:r w:rsidRPr="0084005C">
        <w:rPr>
          <w:rFonts w:ascii="Sakkal Majalla" w:eastAsia="Calibri" w:hAnsi="Sakkal Majalla" w:cs="Sakkal Majalla"/>
          <w:color w:val="000000" w:themeColor="text1"/>
          <w:kern w:val="2"/>
          <w:sz w:val="28"/>
          <w:szCs w:val="28"/>
        </w:rPr>
        <w:t>.</w:t>
      </w:r>
    </w:p>
    <w:p w14:paraId="0677C3C7" w14:textId="77777777" w:rsidR="00362449" w:rsidRPr="0084005C"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يمكن تقسيم الظروف التي تواجهها المنظمات، والتي قد يسود أحدها في المستقبل، إلى شروط اليقين، وشروط المخاطرة، وشروط عدم اليقين، وفي حالة شروط اليقين فهي حالة يكون المخطط فيها كاملاً مدرك ل. الظروف التي ستحدث في المستقبل خلال عمر المشروع. ولذلك فهو متأكد من عواقب القرار.</w:t>
      </w:r>
    </w:p>
    <w:p w14:paraId="3B9E61CA" w14:textId="5FB3B5BA" w:rsidR="00362449" w:rsidRPr="0084005C"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كل بديل له نتيجة محددة وتقوم الإدارة بمقارنة الخيارات المختلفة بناء على النتيجة المحددة لكل بديل، وفي الواقع هذا الافتراض مثالي للغاية، لأنه في الأعمال التجارية هناك العديد من الظروف التي تخرج عن نطاق السيطرة. الإدارة، ولا يمكن السيطرة عليها (مثل</w:t>
      </w:r>
      <w:r w:rsidRPr="0084005C">
        <w:rPr>
          <w:rFonts w:ascii="Sakkal Majalla" w:eastAsia="Calibri" w:hAnsi="Sakkal Majalla" w:cs="Sakkal Majalla"/>
          <w:color w:val="000000" w:themeColor="text1"/>
          <w:kern w:val="2"/>
          <w:sz w:val="28"/>
          <w:szCs w:val="28"/>
        </w:rPr>
        <w:t xml:space="preserve"> Mach</w:t>
      </w:r>
      <w:r w:rsidR="00E50CB7">
        <w:rPr>
          <w:rFonts w:ascii="Sakkal Majalla" w:eastAsia="Calibri" w:hAnsi="Sakkal Majalla" w:cs="Sakkal Majalla" w:hint="cs"/>
          <w:color w:val="000000" w:themeColor="text1"/>
          <w:kern w:val="2"/>
          <w:sz w:val="28"/>
          <w:szCs w:val="28"/>
          <w:rtl/>
        </w:rPr>
        <w:t>)</w:t>
      </w:r>
    </w:p>
    <w:p w14:paraId="461A5A93" w14:textId="77777777" w:rsidR="00362449" w:rsidRPr="0084005C"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 xml:space="preserve">(الظروف الاقتصادية والسياسية...الخ). نادراً ما تتوفر معلومات كاملة حول المستقبل، وبالتالي يمكن القول </w:t>
      </w:r>
      <w:proofErr w:type="gramStart"/>
      <w:r w:rsidRPr="0084005C">
        <w:rPr>
          <w:rFonts w:ascii="Sakkal Majalla" w:eastAsia="Calibri" w:hAnsi="Sakkal Majalla" w:cs="Sakkal Majalla"/>
          <w:color w:val="000000" w:themeColor="text1"/>
          <w:kern w:val="2"/>
          <w:sz w:val="28"/>
          <w:szCs w:val="28"/>
          <w:rtl/>
        </w:rPr>
        <w:t>أن</w:t>
      </w:r>
      <w:proofErr w:type="gramEnd"/>
      <w:r w:rsidRPr="0084005C">
        <w:rPr>
          <w:rFonts w:ascii="Sakkal Majalla" w:eastAsia="Calibri" w:hAnsi="Sakkal Majalla" w:cs="Sakkal Majalla"/>
          <w:color w:val="000000" w:themeColor="text1"/>
          <w:kern w:val="2"/>
          <w:sz w:val="28"/>
          <w:szCs w:val="28"/>
          <w:rtl/>
        </w:rPr>
        <w:t xml:space="preserve"> أي قرار ينطوي على درجة من عدم اليقين. أما شروط المخاطرة فهي الظروف التي تقع فيها عدة أحداث أو ظروف طبيعية يمكن أن تحدث في المستقبل وتؤثر على النتائج البديلة. إلا أن المخطط لديه بيانات موضوعية عن تجارب سابقة تمكنه من تحديد الاحتمالات الموضوعية لحدوث أي حالة طبيعية يتوقع حدوثها. نتيجة كل قرار والمقارنة بين الخيارات في ضوء ذلك</w:t>
      </w:r>
      <w:r w:rsidRPr="0084005C">
        <w:rPr>
          <w:rFonts w:ascii="Sakkal Majalla" w:eastAsia="Calibri" w:hAnsi="Sakkal Majalla" w:cs="Sakkal Majalla"/>
          <w:color w:val="000000" w:themeColor="text1"/>
          <w:kern w:val="2"/>
          <w:sz w:val="28"/>
          <w:szCs w:val="28"/>
        </w:rPr>
        <w:t>.</w:t>
      </w:r>
    </w:p>
    <w:p w14:paraId="7C118B38" w14:textId="77777777" w:rsidR="00362449" w:rsidRPr="0084005C"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 xml:space="preserve">القيمة واختيار البديل الذي يحقق أعلى فائدة متوقعة أو أقل تكلفة متوقعة. وفي حالة عدم اليقين، يسترشد المخطط أو متخذ القرار بعدم وجود معلومات كافية يمكن من خلالها معرفة احتمالات حالات الطبيعة، وتنشأ هذه الحالات عندما لا يكون هناك أساس محدد يمكن الاستقراء عليه من الخبرة </w:t>
      </w:r>
      <w:r w:rsidRPr="0084005C">
        <w:rPr>
          <w:rFonts w:ascii="Sakkal Majalla" w:eastAsia="Calibri" w:hAnsi="Sakkal Majalla" w:cs="Sakkal Majalla"/>
          <w:color w:val="000000" w:themeColor="text1"/>
          <w:kern w:val="2"/>
          <w:sz w:val="28"/>
          <w:szCs w:val="28"/>
          <w:rtl/>
        </w:rPr>
        <w:lastRenderedPageBreak/>
        <w:t>السابقة</w:t>
      </w:r>
      <w:proofErr w:type="gramStart"/>
      <w:r w:rsidRPr="0084005C">
        <w:rPr>
          <w:rFonts w:ascii="Sakkal Majalla" w:eastAsia="Calibri" w:hAnsi="Sakkal Majalla" w:cs="Sakkal Majalla"/>
          <w:color w:val="000000" w:themeColor="text1"/>
          <w:kern w:val="2"/>
          <w:sz w:val="28"/>
          <w:szCs w:val="28"/>
          <w:rtl/>
        </w:rPr>
        <w:t>. .</w:t>
      </w:r>
      <w:proofErr w:type="gramEnd"/>
      <w:r w:rsidRPr="0084005C">
        <w:rPr>
          <w:rFonts w:ascii="Sakkal Majalla" w:eastAsia="Calibri" w:hAnsi="Sakkal Majalla" w:cs="Sakkal Majalla"/>
          <w:color w:val="000000" w:themeColor="text1"/>
          <w:kern w:val="2"/>
          <w:sz w:val="28"/>
          <w:szCs w:val="28"/>
          <w:rtl/>
        </w:rPr>
        <w:t xml:space="preserve"> لتطوير هذه المرافق. ولذلك يعتمد متخذ القرار على معلومات ذاتية أو شخصية لتقدير احتمالات الطبيعة</w:t>
      </w:r>
      <w:r w:rsidRPr="0084005C">
        <w:rPr>
          <w:rFonts w:ascii="Sakkal Majalla" w:eastAsia="Calibri" w:hAnsi="Sakkal Majalla" w:cs="Sakkal Majalla"/>
          <w:color w:val="000000" w:themeColor="text1"/>
          <w:kern w:val="2"/>
          <w:sz w:val="28"/>
          <w:szCs w:val="28"/>
        </w:rPr>
        <w:t>.</w:t>
      </w:r>
    </w:p>
    <w:p w14:paraId="4816F108" w14:textId="77777777" w:rsidR="00362449" w:rsidRPr="00BA4E63" w:rsidRDefault="00362449" w:rsidP="00C9771F">
      <w:pPr>
        <w:bidi/>
        <w:spacing w:line="360" w:lineRule="auto"/>
        <w:ind w:left="424" w:hanging="427"/>
        <w:jc w:val="both"/>
        <w:rPr>
          <w:rFonts w:ascii="Sakkal Majalla" w:eastAsia="Calibri" w:hAnsi="Sakkal Majalla" w:cs="Sakkal Majalla"/>
          <w:b/>
          <w:bCs/>
          <w:color w:val="000000" w:themeColor="text1"/>
          <w:kern w:val="2"/>
          <w:sz w:val="28"/>
          <w:szCs w:val="28"/>
          <w:rtl/>
        </w:rPr>
      </w:pPr>
      <w:r w:rsidRPr="00BA4E63">
        <w:rPr>
          <w:rFonts w:ascii="Sakkal Majalla" w:eastAsia="Calibri" w:hAnsi="Sakkal Majalla" w:cs="Sakkal Majalla"/>
          <w:b/>
          <w:bCs/>
          <w:color w:val="000000" w:themeColor="text1"/>
          <w:kern w:val="2"/>
          <w:sz w:val="28"/>
          <w:szCs w:val="28"/>
          <w:rtl/>
        </w:rPr>
        <w:t>3- التفاعل بين التخطيط والتنفيذ:</w:t>
      </w:r>
    </w:p>
    <w:p w14:paraId="3329AC54" w14:textId="77777777" w:rsidR="00362449" w:rsidRPr="00BA4E63" w:rsidRDefault="00362449" w:rsidP="00C9771F">
      <w:pPr>
        <w:bidi/>
        <w:spacing w:line="360" w:lineRule="auto"/>
        <w:ind w:left="424" w:hanging="427"/>
        <w:jc w:val="both"/>
        <w:rPr>
          <w:rFonts w:ascii="Sakkal Majalla" w:eastAsia="Calibri" w:hAnsi="Sakkal Majalla" w:cs="Sakkal Majalla"/>
          <w:b/>
          <w:bCs/>
          <w:color w:val="000000" w:themeColor="text1"/>
          <w:kern w:val="2"/>
          <w:sz w:val="28"/>
          <w:szCs w:val="28"/>
          <w:rtl/>
        </w:rPr>
      </w:pPr>
      <w:r w:rsidRPr="00BA4E63">
        <w:rPr>
          <w:rFonts w:ascii="Sakkal Majalla" w:eastAsia="Calibri" w:hAnsi="Sakkal Majalla" w:cs="Sakkal Majalla"/>
          <w:b/>
          <w:bCs/>
          <w:color w:val="000000" w:themeColor="text1"/>
          <w:kern w:val="2"/>
          <w:sz w:val="28"/>
          <w:szCs w:val="28"/>
          <w:rtl/>
        </w:rPr>
        <w:t>4</w:t>
      </w:r>
      <w:r w:rsidRPr="00BA4E63">
        <w:rPr>
          <w:rFonts w:ascii="Sakkal Majalla" w:eastAsia="Calibri" w:hAnsi="Sakkal Majalla" w:cs="Sakkal Majalla"/>
          <w:b/>
          <w:bCs/>
          <w:color w:val="000000" w:themeColor="text1"/>
          <w:kern w:val="2"/>
          <w:sz w:val="28"/>
          <w:szCs w:val="28"/>
        </w:rPr>
        <w:t xml:space="preserve">- </w:t>
      </w:r>
      <w:r w:rsidRPr="00BA4E63">
        <w:rPr>
          <w:rFonts w:ascii="Sakkal Majalla" w:eastAsia="Calibri" w:hAnsi="Sakkal Majalla" w:cs="Sakkal Majalla"/>
          <w:b/>
          <w:bCs/>
          <w:color w:val="000000" w:themeColor="text1"/>
          <w:kern w:val="2"/>
          <w:sz w:val="28"/>
          <w:szCs w:val="28"/>
          <w:rtl/>
        </w:rPr>
        <w:t>التطوير التنظيمي</w:t>
      </w:r>
    </w:p>
    <w:p w14:paraId="60C4E5FC" w14:textId="77777777" w:rsidR="00362449" w:rsidRPr="0084005C"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 xml:space="preserve">يرتبط التخطيط الاستراتيجي ارتباطاً وثيقاً بتصميم الهيكل التنظيمي للمنظمة، لأنه من الضروري أن يتم تصميم هذا الهيكل بطريقة تساهم في تحقيق الأهداف الاستراتيجية، وقد أثبتت الدراسات أن الهيكل التنظيمي الهرمي أو البيروقراطي يعتمد على مدخلات بشرية </w:t>
      </w:r>
      <w:proofErr w:type="gramStart"/>
      <w:r w:rsidRPr="0084005C">
        <w:rPr>
          <w:rFonts w:ascii="Sakkal Majalla" w:eastAsia="Calibri" w:hAnsi="Sakkal Majalla" w:cs="Sakkal Majalla"/>
          <w:color w:val="000000" w:themeColor="text1"/>
          <w:kern w:val="2"/>
          <w:sz w:val="28"/>
          <w:szCs w:val="28"/>
          <w:rtl/>
        </w:rPr>
        <w:t>و الموارد</w:t>
      </w:r>
      <w:proofErr w:type="gramEnd"/>
      <w:r w:rsidRPr="0084005C">
        <w:rPr>
          <w:rFonts w:ascii="Sakkal Majalla" w:eastAsia="Calibri" w:hAnsi="Sakkal Majalla" w:cs="Sakkal Majalla"/>
          <w:color w:val="000000" w:themeColor="text1"/>
          <w:kern w:val="2"/>
          <w:sz w:val="28"/>
          <w:szCs w:val="28"/>
          <w:rtl/>
        </w:rPr>
        <w:t xml:space="preserve"> المادية في الأقسام المتخصصة، وفقاً لتقسيم العمل بين التخصصات ومن خلال التركيز على الأنشطة والأنظمة والإجراءات التي تضمن استمرارية العمل داخل المنظمة، تصبح المنظمة غير قادرة على التكيف مع المتغيرات المصاحبة للاستراتيجية. القرارات، خاصة عندما يصل حجم المنظمة إلى درجة معينة من التعقيد وإذا تم الاعتماد عليها كأساس وحيد لتنظيم المنظمة</w:t>
      </w:r>
      <w:r w:rsidRPr="0084005C">
        <w:rPr>
          <w:rFonts w:ascii="Sakkal Majalla" w:eastAsia="Calibri" w:hAnsi="Sakkal Majalla" w:cs="Sakkal Majalla"/>
          <w:color w:val="000000" w:themeColor="text1"/>
          <w:kern w:val="2"/>
          <w:sz w:val="28"/>
          <w:szCs w:val="28"/>
        </w:rPr>
        <w:t>.</w:t>
      </w:r>
    </w:p>
    <w:p w14:paraId="7CB7DBB8" w14:textId="77777777" w:rsidR="00362449" w:rsidRPr="0084005C"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ومن هنا فإن توفر عنصر الإستراتيجية في الإدارة أدى إلى ظهور أشكال تنظيمية جديدة تتميز بالديناميكية والقدرة على التكيف مع المتغيرات المصاحبة للقرارات الإستراتيجية مثل تنظيم فرق العمل أو البرامج أو المصفوفات أو الأقسام</w:t>
      </w:r>
      <w:r w:rsidRPr="0084005C">
        <w:rPr>
          <w:rFonts w:ascii="Sakkal Majalla" w:eastAsia="Calibri" w:hAnsi="Sakkal Majalla" w:cs="Sakkal Majalla"/>
          <w:color w:val="000000" w:themeColor="text1"/>
          <w:kern w:val="2"/>
          <w:sz w:val="28"/>
          <w:szCs w:val="28"/>
        </w:rPr>
        <w:t>.</w:t>
      </w:r>
    </w:p>
    <w:p w14:paraId="3475269E" w14:textId="4579237C" w:rsidR="00362449" w:rsidRPr="0084005C" w:rsidRDefault="00362449" w:rsidP="00C9771F">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t xml:space="preserve">بناء على ما تم تناوله في هذا البحث يمكن القول </w:t>
      </w:r>
      <w:proofErr w:type="gramStart"/>
      <w:r w:rsidRPr="0084005C">
        <w:rPr>
          <w:rFonts w:ascii="Sakkal Majalla" w:eastAsia="Calibri" w:hAnsi="Sakkal Majalla" w:cs="Sakkal Majalla"/>
          <w:color w:val="000000" w:themeColor="text1"/>
          <w:kern w:val="2"/>
          <w:sz w:val="28"/>
          <w:szCs w:val="28"/>
          <w:rtl/>
        </w:rPr>
        <w:t>أن</w:t>
      </w:r>
      <w:proofErr w:type="gramEnd"/>
      <w:r w:rsidRPr="0084005C">
        <w:rPr>
          <w:rFonts w:ascii="Sakkal Majalla" w:eastAsia="Calibri" w:hAnsi="Sakkal Majalla" w:cs="Sakkal Majalla"/>
          <w:color w:val="000000" w:themeColor="text1"/>
          <w:kern w:val="2"/>
          <w:sz w:val="28"/>
          <w:szCs w:val="28"/>
          <w:rtl/>
        </w:rPr>
        <w:t xml:space="preserve"> التخطيط الاستراتيجي هو مفهوم شامل وواسع، وفي الوقت نفسه، ونظرا لتعدد الأبعاد الداخلية في تركيبته وارتباطه بالمستقبل، فإنه قد يكون له تعقيدات. مرافقته</w:t>
      </w:r>
      <w:r w:rsidRPr="0084005C">
        <w:rPr>
          <w:rFonts w:ascii="Sakkal Majalla" w:eastAsia="Calibri" w:hAnsi="Sakkal Majalla" w:cs="Sakkal Majalla"/>
          <w:color w:val="000000" w:themeColor="text1"/>
          <w:kern w:val="2"/>
          <w:sz w:val="28"/>
          <w:szCs w:val="28"/>
        </w:rPr>
        <w:t>.</w:t>
      </w:r>
      <w:r w:rsidRPr="0084005C">
        <w:rPr>
          <w:rFonts w:ascii="Sakkal Majalla" w:eastAsia="Calibri" w:hAnsi="Sakkal Majalla" w:cs="Sakkal Majalla"/>
          <w:color w:val="000000" w:themeColor="text1"/>
          <w:kern w:val="2"/>
          <w:sz w:val="28"/>
          <w:szCs w:val="28"/>
          <w:rtl/>
        </w:rPr>
        <w:t xml:space="preserve"> التغيير المستمر حسب البيئة المحيطة</w:t>
      </w:r>
      <w:r w:rsidR="00BE2BA4" w:rsidRPr="0084005C">
        <w:rPr>
          <w:rFonts w:ascii="Sakkal Majalla" w:eastAsia="Calibri" w:hAnsi="Sakkal Majalla" w:cs="Sakkal Majalla"/>
          <w:color w:val="000000" w:themeColor="text1"/>
          <w:kern w:val="2"/>
          <w:sz w:val="28"/>
          <w:szCs w:val="28"/>
          <w:rtl/>
        </w:rPr>
        <w:t>.</w:t>
      </w:r>
    </w:p>
    <w:p w14:paraId="3942D73B" w14:textId="2C9E497B" w:rsidR="00BE2BA4" w:rsidRPr="0084005C" w:rsidRDefault="00BE2BA4" w:rsidP="005777C8">
      <w:pPr>
        <w:bidi/>
        <w:spacing w:after="0" w:line="360" w:lineRule="auto"/>
        <w:ind w:firstLine="720"/>
        <w:jc w:val="both"/>
        <w:rPr>
          <w:rFonts w:ascii="Sakkal Majalla" w:eastAsia="Calibri" w:hAnsi="Sakkal Majalla" w:cs="Sakkal Majalla"/>
          <w:color w:val="000000" w:themeColor="text1"/>
          <w:kern w:val="2"/>
          <w:sz w:val="28"/>
          <w:szCs w:val="28"/>
          <w:rtl/>
        </w:rPr>
      </w:pPr>
      <w:r w:rsidRPr="0084005C">
        <w:rPr>
          <w:rFonts w:ascii="Sakkal Majalla" w:eastAsia="Calibri" w:hAnsi="Sakkal Majalla" w:cs="Sakkal Majalla"/>
          <w:color w:val="000000" w:themeColor="text1"/>
          <w:kern w:val="2"/>
          <w:sz w:val="28"/>
          <w:szCs w:val="28"/>
          <w:rtl/>
        </w:rPr>
        <w:br w:type="page"/>
      </w:r>
    </w:p>
    <w:p w14:paraId="42831DBA" w14:textId="0B697D69" w:rsidR="00BE2BA4" w:rsidRPr="0066188F" w:rsidRDefault="00BE2BA4" w:rsidP="00593411">
      <w:pPr>
        <w:bidi/>
        <w:spacing w:line="360" w:lineRule="auto"/>
        <w:jc w:val="center"/>
        <w:outlineLvl w:val="1"/>
        <w:rPr>
          <w:rFonts w:ascii="Sakkal Majalla" w:eastAsia="Calibri" w:hAnsi="Sakkal Majalla" w:cs="Sakkal Majalla"/>
          <w:b/>
          <w:bCs/>
          <w:color w:val="000000" w:themeColor="text1"/>
          <w:kern w:val="2"/>
          <w:sz w:val="36"/>
          <w:szCs w:val="36"/>
          <w:rtl/>
          <w:lang w:bidi="ar-EG"/>
        </w:rPr>
      </w:pPr>
      <w:bookmarkStart w:id="83" w:name="_Toc153867279"/>
      <w:bookmarkStart w:id="84" w:name="_Toc171989395"/>
      <w:r w:rsidRPr="0066188F">
        <w:rPr>
          <w:rFonts w:ascii="Sakkal Majalla" w:eastAsia="Calibri" w:hAnsi="Sakkal Majalla" w:cs="Sakkal Majalla"/>
          <w:b/>
          <w:bCs/>
          <w:color w:val="000000" w:themeColor="text1"/>
          <w:kern w:val="2"/>
          <w:sz w:val="36"/>
          <w:szCs w:val="36"/>
          <w:rtl/>
          <w:lang w:bidi="ar-EG"/>
        </w:rPr>
        <w:lastRenderedPageBreak/>
        <w:t xml:space="preserve">المبحث الثاني: </w:t>
      </w:r>
      <w:r w:rsidRPr="0066188F">
        <w:rPr>
          <w:rFonts w:ascii="Sakkal Majalla" w:eastAsia="Calibri" w:hAnsi="Sakkal Majalla" w:cs="Sakkal Majalla"/>
          <w:b/>
          <w:bCs/>
          <w:color w:val="000000" w:themeColor="text1"/>
          <w:kern w:val="2"/>
          <w:sz w:val="36"/>
          <w:szCs w:val="36"/>
          <w:rtl/>
        </w:rPr>
        <w:t>في أداء المشروعات</w:t>
      </w:r>
      <w:bookmarkEnd w:id="83"/>
      <w:bookmarkEnd w:id="84"/>
    </w:p>
    <w:p w14:paraId="3B18494E" w14:textId="45E57BF7" w:rsidR="00BE2BA4" w:rsidRPr="0084005C" w:rsidRDefault="00BE2BA4" w:rsidP="00593411">
      <w:pPr>
        <w:bidi/>
        <w:spacing w:line="360" w:lineRule="auto"/>
        <w:jc w:val="both"/>
        <w:outlineLvl w:val="2"/>
        <w:rPr>
          <w:rFonts w:ascii="Sakkal Majalla" w:eastAsia="Calibri" w:hAnsi="Sakkal Majalla" w:cs="Sakkal Majalla"/>
          <w:b/>
          <w:bCs/>
          <w:color w:val="000000" w:themeColor="text1"/>
          <w:kern w:val="2"/>
          <w:sz w:val="32"/>
          <w:szCs w:val="32"/>
          <w:rtl/>
          <w:lang w:bidi="ar-EG"/>
        </w:rPr>
      </w:pPr>
      <w:bookmarkStart w:id="85" w:name="_Toc153867280"/>
      <w:bookmarkStart w:id="86" w:name="_Toc171989396"/>
      <w:r w:rsidRPr="0084005C">
        <w:rPr>
          <w:rFonts w:ascii="Sakkal Majalla" w:eastAsia="Calibri" w:hAnsi="Sakkal Majalla" w:cs="Sakkal Majalla"/>
          <w:b/>
          <w:bCs/>
          <w:color w:val="000000" w:themeColor="text1"/>
          <w:kern w:val="2"/>
          <w:sz w:val="32"/>
          <w:szCs w:val="32"/>
          <w:rtl/>
          <w:lang w:bidi="ar-EG"/>
        </w:rPr>
        <w:t>1.2.2 مفهوم الأداء</w:t>
      </w:r>
      <w:r w:rsidRPr="0084005C">
        <w:rPr>
          <w:rFonts w:ascii="Sakkal Majalla" w:eastAsia="Calibri" w:hAnsi="Sakkal Majalla" w:cs="Sakkal Majalla"/>
          <w:b/>
          <w:bCs/>
          <w:color w:val="000000" w:themeColor="text1"/>
          <w:kern w:val="2"/>
          <w:sz w:val="32"/>
          <w:szCs w:val="32"/>
          <w:lang w:bidi="ar-EG"/>
        </w:rPr>
        <w:t>:</w:t>
      </w:r>
      <w:bookmarkEnd w:id="85"/>
      <w:bookmarkEnd w:id="86"/>
    </w:p>
    <w:p w14:paraId="0FA4355B" w14:textId="77777777" w:rsidR="00BE2BA4" w:rsidRPr="0084005C" w:rsidRDefault="00BE2BA4" w:rsidP="000F3D4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لقد تعددت مفاهيم الأداء نظراً لكثرة الباحثين والباحثين في هذا المجال، ولم يتمكن علماء الإدارة من الوصول إلى مفهوم دقيق وشامل لأن لكل منهم وجهة نظره الخاصة، والتي نعرض فيما يلي أهمها وأهمها: شامل. مفاهيم الأداء</w:t>
      </w:r>
      <w:r w:rsidRPr="0084005C">
        <w:rPr>
          <w:rFonts w:ascii="Sakkal Majalla" w:eastAsia="Calibri" w:hAnsi="Sakkal Majalla" w:cs="Sakkal Majalla"/>
          <w:color w:val="000000" w:themeColor="text1"/>
          <w:kern w:val="2"/>
          <w:sz w:val="28"/>
          <w:szCs w:val="28"/>
          <w:lang w:bidi="ar-EG"/>
        </w:rPr>
        <w:t xml:space="preserve"> </w:t>
      </w:r>
      <w:r w:rsidRPr="0084005C">
        <w:rPr>
          <w:rFonts w:ascii="Sakkal Majalla" w:eastAsia="Calibri" w:hAnsi="Sakkal Majalla" w:cs="Sakkal Majalla"/>
          <w:color w:val="000000" w:themeColor="text1"/>
          <w:kern w:val="2"/>
          <w:sz w:val="28"/>
          <w:szCs w:val="28"/>
          <w:rtl/>
          <w:lang w:bidi="ar-EG"/>
        </w:rPr>
        <w:t>(توفيق،2020)</w:t>
      </w:r>
    </w:p>
    <w:p w14:paraId="5F8D4441" w14:textId="4C830BA0" w:rsidR="00BE2BA4" w:rsidRPr="0084005C" w:rsidRDefault="00BE2BA4" w:rsidP="000F3D48">
      <w:pPr>
        <w:pStyle w:val="a7"/>
        <w:numPr>
          <w:ilvl w:val="1"/>
          <w:numId w:val="10"/>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لغوياً، الأداء مصطلح مشتق من الكلمة الإنجليزية</w:t>
      </w:r>
      <w:r w:rsidRPr="0084005C">
        <w:rPr>
          <w:rFonts w:eastAsia="Calibri" w:cs="Sakkal Majalla"/>
          <w:color w:val="000000" w:themeColor="text1"/>
          <w:kern w:val="2"/>
          <w:szCs w:val="28"/>
          <w:lang w:bidi="ar-EG"/>
        </w:rPr>
        <w:t xml:space="preserve"> "Perform" </w:t>
      </w:r>
      <w:r w:rsidRPr="0084005C">
        <w:rPr>
          <w:rFonts w:eastAsia="Calibri" w:cs="Sakkal Majalla"/>
          <w:color w:val="000000" w:themeColor="text1"/>
          <w:kern w:val="2"/>
          <w:szCs w:val="28"/>
          <w:rtl/>
          <w:lang w:bidi="ar-EG"/>
        </w:rPr>
        <w:t>والتي بدورها مشتقة من الكلمة الفرنسية القديمة</w:t>
      </w:r>
      <w:r w:rsidRPr="0084005C">
        <w:rPr>
          <w:rFonts w:eastAsia="Calibri" w:cs="Sakkal Majalla"/>
          <w:color w:val="000000" w:themeColor="text1"/>
          <w:kern w:val="2"/>
          <w:szCs w:val="28"/>
          <w:lang w:bidi="ar-EG"/>
        </w:rPr>
        <w:t xml:space="preserve"> "Performer" </w:t>
      </w:r>
      <w:r w:rsidRPr="0084005C">
        <w:rPr>
          <w:rFonts w:eastAsia="Calibri" w:cs="Sakkal Majalla"/>
          <w:color w:val="000000" w:themeColor="text1"/>
          <w:kern w:val="2"/>
          <w:szCs w:val="28"/>
          <w:rtl/>
          <w:lang w:bidi="ar-EG"/>
        </w:rPr>
        <w:t>والتي تعني القيام بعمل أو أداء مهمة. 2- الأداء هو تحقيق الأهداف التنظيمية بغض النظر عن طبيعتها وتنوعها. ويمكن فهم هذه المراجعة في اتجاه النتائج المباشرة (النتائج) أو بالمعنى الواسع للعملية التي تؤدي إلى النتائج (الإجراء). 3- الأداء هو العمل الذي يقوم به الشخص أو (المؤسسة) ودرجة فهمه لدوره واختصاصاته وفهمه للتوقعات المطلوبة منه ودرجة اتباع أسلوب أو أسلوب العمل الذي يقوم به. الإدارة ترشده</w:t>
      </w:r>
      <w:r w:rsidRPr="0084005C">
        <w:rPr>
          <w:rFonts w:eastAsia="Calibri" w:cs="Sakkal Majalla"/>
          <w:color w:val="000000" w:themeColor="text1"/>
          <w:kern w:val="2"/>
          <w:szCs w:val="28"/>
          <w:lang w:bidi="ar-EG"/>
        </w:rPr>
        <w:t>.</w:t>
      </w:r>
    </w:p>
    <w:p w14:paraId="4980624E" w14:textId="77777777" w:rsidR="00BE2BA4" w:rsidRPr="0084005C" w:rsidRDefault="00BE2BA4" w:rsidP="000F3D4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وفيما يلي مجموعة من التعريفات التي قدمها مختلف المؤلفين والمفكرين للأداء: 1- مفهوم الأداء يعني المخرجات أو الأهداف التي يسعى النظام إلى تحقيقها</w:t>
      </w:r>
    </w:p>
    <w:p w14:paraId="0DFD9E0C" w14:textId="77777777" w:rsidR="00BE2BA4" w:rsidRPr="0084005C" w:rsidRDefault="00BE2BA4" w:rsidP="000F3D48">
      <w:pPr>
        <w:pStyle w:val="a7"/>
        <w:numPr>
          <w:ilvl w:val="1"/>
          <w:numId w:val="10"/>
        </w:numPr>
        <w:ind w:left="424" w:hanging="427"/>
        <w:rPr>
          <w:rFonts w:eastAsia="Calibri" w:cs="Sakkal Majalla"/>
          <w:color w:val="000000" w:themeColor="text1"/>
          <w:kern w:val="2"/>
          <w:szCs w:val="28"/>
          <w:lang w:bidi="ar-EG"/>
        </w:rPr>
      </w:pPr>
      <w:r w:rsidRPr="0084005C">
        <w:rPr>
          <w:rFonts w:eastAsia="Calibri" w:cs="Sakkal Majalla"/>
          <w:color w:val="000000" w:themeColor="text1"/>
          <w:kern w:val="2"/>
          <w:szCs w:val="28"/>
          <w:rtl/>
          <w:lang w:bidi="ar-EG"/>
        </w:rPr>
        <w:t xml:space="preserve"> سلمان 1990 يربط الأداء بالقدرة ويتم تعريف التحول في </w:t>
      </w:r>
      <w:proofErr w:type="gramStart"/>
      <w:r w:rsidRPr="0084005C">
        <w:rPr>
          <w:rFonts w:eastAsia="Calibri" w:cs="Sakkal Majalla"/>
          <w:color w:val="000000" w:themeColor="text1"/>
          <w:kern w:val="2"/>
          <w:szCs w:val="28"/>
          <w:rtl/>
          <w:lang w:bidi="ar-EG"/>
        </w:rPr>
        <w:t>المدخلات .</w:t>
      </w:r>
      <w:proofErr w:type="gramEnd"/>
      <w:r w:rsidRPr="0084005C">
        <w:rPr>
          <w:rFonts w:eastAsia="Calibri" w:cs="Sakkal Majalla"/>
          <w:color w:val="000000" w:themeColor="text1"/>
          <w:kern w:val="2"/>
          <w:szCs w:val="28"/>
          <w:rtl/>
          <w:lang w:bidi="ar-EG"/>
        </w:rPr>
        <w:t xml:space="preserve"> إلى مخرجات تخضع للامتثال للمواصفات وبتكلفة أقل، حيث يعرف الأداء بأنه القدرة على تحويل مدخلات المنظمة إلى عدد من المنتجات ذات مواصفات محددة وبأقل تكلفة ممكنة(سليمان،2021)</w:t>
      </w:r>
    </w:p>
    <w:p w14:paraId="6291B6AE" w14:textId="77777777" w:rsidR="00BE2BA4" w:rsidRPr="0084005C" w:rsidRDefault="00BE2BA4" w:rsidP="000F3D48">
      <w:pPr>
        <w:pStyle w:val="a7"/>
        <w:numPr>
          <w:ilvl w:val="1"/>
          <w:numId w:val="10"/>
        </w:numPr>
        <w:ind w:left="424" w:hanging="427"/>
        <w:rPr>
          <w:rFonts w:eastAsia="Calibri" w:cs="Sakkal Majalla"/>
          <w:color w:val="000000" w:themeColor="text1"/>
          <w:kern w:val="2"/>
          <w:szCs w:val="28"/>
          <w:lang w:bidi="ar-EG"/>
        </w:rPr>
      </w:pPr>
      <w:r w:rsidRPr="0084005C">
        <w:rPr>
          <w:rFonts w:eastAsia="Calibri" w:cs="Sakkal Majalla"/>
          <w:color w:val="000000" w:themeColor="text1"/>
          <w:kern w:val="2"/>
          <w:szCs w:val="28"/>
          <w:rtl/>
          <w:lang w:bidi="ar-EG"/>
        </w:rPr>
        <w:t>الأداء هو النتيجة التي يصل إليها الموظف عند القيام بأي عمل (ماريون، 2018)</w:t>
      </w:r>
    </w:p>
    <w:p w14:paraId="1A7A4BE1" w14:textId="77777777" w:rsidR="00BE2BA4" w:rsidRPr="0084005C" w:rsidRDefault="00BE2BA4" w:rsidP="000F3D48">
      <w:pPr>
        <w:pStyle w:val="a7"/>
        <w:numPr>
          <w:ilvl w:val="1"/>
          <w:numId w:val="10"/>
        </w:numPr>
        <w:ind w:left="424" w:hanging="427"/>
        <w:rPr>
          <w:rFonts w:eastAsia="Calibri" w:cs="Sakkal Majalla"/>
          <w:color w:val="000000" w:themeColor="text1"/>
          <w:kern w:val="2"/>
          <w:szCs w:val="28"/>
          <w:lang w:bidi="ar-EG"/>
        </w:rPr>
      </w:pPr>
      <w:r w:rsidRPr="0084005C">
        <w:rPr>
          <w:rFonts w:eastAsia="Calibri" w:cs="Sakkal Majalla"/>
          <w:color w:val="000000" w:themeColor="text1"/>
          <w:kern w:val="2"/>
          <w:szCs w:val="28"/>
          <w:rtl/>
          <w:lang w:bidi="ar-EG"/>
        </w:rPr>
        <w:t xml:space="preserve">يعرف الأداء بأنه المخرجات أو الأهداف التي يسعى النظام إلى تحقيقها) أي أنه مفهوم يربط جوانب النشاط والأهداف التي تسعى هذه الأنشطة إلى تحقيقها في المشروع أو المنشأة. </w:t>
      </w:r>
    </w:p>
    <w:p w14:paraId="068DD815" w14:textId="77777777" w:rsidR="00BE2BA4" w:rsidRPr="0084005C" w:rsidRDefault="00BE2BA4" w:rsidP="000F3D48">
      <w:pPr>
        <w:pStyle w:val="a7"/>
        <w:numPr>
          <w:ilvl w:val="1"/>
          <w:numId w:val="10"/>
        </w:numPr>
        <w:ind w:left="424" w:hanging="427"/>
        <w:rPr>
          <w:rFonts w:eastAsia="Calibri" w:cs="Sakkal Majalla"/>
          <w:color w:val="000000" w:themeColor="text1"/>
          <w:kern w:val="2"/>
          <w:szCs w:val="28"/>
          <w:lang w:bidi="ar-EG"/>
        </w:rPr>
      </w:pPr>
      <w:r w:rsidRPr="0084005C">
        <w:rPr>
          <w:rFonts w:eastAsia="Calibri" w:cs="Sakkal Majalla"/>
          <w:color w:val="000000" w:themeColor="text1"/>
          <w:kern w:val="2"/>
          <w:szCs w:val="28"/>
          <w:rtl/>
          <w:lang w:bidi="ar-EG"/>
        </w:rPr>
        <w:t>الأداء هو السلوك الذي يتم من خلاله قياس قدرة الفرد على المشاركة في تحقيق أهداف المنظمة</w:t>
      </w:r>
      <w:r w:rsidRPr="0084005C">
        <w:rPr>
          <w:rFonts w:eastAsia="Calibri" w:cs="Sakkal Majalla"/>
          <w:color w:val="000000" w:themeColor="text1"/>
          <w:kern w:val="2"/>
          <w:szCs w:val="28"/>
          <w:lang w:bidi="ar-EG"/>
        </w:rPr>
        <w:t xml:space="preserve"> </w:t>
      </w:r>
      <w:proofErr w:type="gramStart"/>
      <w:r w:rsidRPr="0084005C">
        <w:rPr>
          <w:rFonts w:eastAsia="Calibri" w:cs="Sakkal Majalla"/>
          <w:color w:val="000000" w:themeColor="text1"/>
          <w:kern w:val="2"/>
          <w:szCs w:val="28"/>
          <w:rtl/>
          <w:lang w:bidi="ar-EG"/>
        </w:rPr>
        <w:t>( عبدالمحسن</w:t>
      </w:r>
      <w:proofErr w:type="gramEnd"/>
      <w:r w:rsidRPr="0084005C">
        <w:rPr>
          <w:rFonts w:eastAsia="Calibri" w:cs="Sakkal Majalla"/>
          <w:color w:val="000000" w:themeColor="text1"/>
          <w:kern w:val="2"/>
          <w:szCs w:val="28"/>
          <w:rtl/>
          <w:lang w:bidi="ar-EG"/>
        </w:rPr>
        <w:t>،2023)</w:t>
      </w:r>
    </w:p>
    <w:p w14:paraId="1F38B5DD" w14:textId="0AA7548E" w:rsidR="00BE2BA4" w:rsidRPr="0084005C" w:rsidRDefault="00BE2BA4" w:rsidP="000F3D48">
      <w:pPr>
        <w:pStyle w:val="a7"/>
        <w:numPr>
          <w:ilvl w:val="1"/>
          <w:numId w:val="10"/>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lastRenderedPageBreak/>
        <w:t xml:space="preserve">هناك مفاهيم مختلفة للأداء مثل </w:t>
      </w:r>
      <w:proofErr w:type="gramStart"/>
      <w:r w:rsidRPr="0084005C">
        <w:rPr>
          <w:rFonts w:eastAsia="Calibri" w:cs="Sakkal Majalla"/>
          <w:color w:val="000000" w:themeColor="text1"/>
          <w:kern w:val="2"/>
          <w:szCs w:val="28"/>
          <w:rtl/>
          <w:lang w:bidi="ar-EG"/>
        </w:rPr>
        <w:t>(  أو</w:t>
      </w:r>
      <w:proofErr w:type="gramEnd"/>
      <w:r w:rsidRPr="0084005C">
        <w:rPr>
          <w:rFonts w:eastAsia="Calibri" w:cs="Sakkal Majalla"/>
          <w:color w:val="000000" w:themeColor="text1"/>
          <w:kern w:val="2"/>
          <w:szCs w:val="28"/>
          <w:rtl/>
          <w:lang w:bidi="ar-EG"/>
        </w:rPr>
        <w:t xml:space="preserve"> الكفاءة في الأداء أو إنجاز المهام وبناء على ما سبق يمكن تطوير مفهوم متكامل للأداء يتضمن عناصر مختلفة</w:t>
      </w:r>
      <w:r w:rsidRPr="0084005C">
        <w:rPr>
          <w:rFonts w:eastAsia="Calibri" w:cs="Sakkal Majalla"/>
          <w:color w:val="000000" w:themeColor="text1"/>
          <w:kern w:val="2"/>
          <w:szCs w:val="28"/>
          <w:lang w:bidi="ar-EG"/>
        </w:rPr>
        <w:t>.</w:t>
      </w:r>
      <w:r w:rsidRPr="0084005C">
        <w:rPr>
          <w:rFonts w:eastAsia="Calibri" w:cs="Sakkal Majalla"/>
          <w:color w:val="000000" w:themeColor="text1"/>
          <w:kern w:val="2"/>
          <w:szCs w:val="28"/>
          <w:rtl/>
          <w:lang w:bidi="ar-EG"/>
        </w:rPr>
        <w:t xml:space="preserve"> ويمكن صياغة تركيبته في المعادلات التالية</w:t>
      </w:r>
      <w:r w:rsidRPr="0084005C">
        <w:rPr>
          <w:rFonts w:eastAsia="Calibri" w:cs="Sakkal Majalla"/>
          <w:color w:val="000000" w:themeColor="text1"/>
          <w:kern w:val="2"/>
          <w:szCs w:val="28"/>
          <w:lang w:bidi="ar-EG"/>
        </w:rPr>
        <w:t xml:space="preserve"> </w:t>
      </w:r>
      <w:r w:rsidRPr="0084005C">
        <w:rPr>
          <w:rFonts w:eastAsia="Calibri" w:cs="Sakkal Majalla"/>
          <w:color w:val="000000" w:themeColor="text1"/>
          <w:kern w:val="2"/>
          <w:szCs w:val="28"/>
          <w:rtl/>
          <w:lang w:bidi="ar-EG"/>
        </w:rPr>
        <w:t>(مناء،2015)</w:t>
      </w:r>
    </w:p>
    <w:p w14:paraId="5DA595AE" w14:textId="77777777" w:rsidR="00BE2BA4" w:rsidRPr="0084005C" w:rsidRDefault="00BE2BA4" w:rsidP="000F3D48">
      <w:pPr>
        <w:numPr>
          <w:ilvl w:val="0"/>
          <w:numId w:val="12"/>
        </w:numPr>
        <w:bidi/>
        <w:spacing w:line="360" w:lineRule="auto"/>
        <w:ind w:left="424" w:hanging="427"/>
        <w:contextualSpacing/>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إنتاجية الأداء</w:t>
      </w:r>
      <w:proofErr w:type="gramStart"/>
      <w:r w:rsidRPr="0084005C">
        <w:rPr>
          <w:rFonts w:ascii="Sakkal Majalla" w:eastAsia="Calibri" w:hAnsi="Sakkal Majalla" w:cs="Sakkal Majalla"/>
          <w:color w:val="000000" w:themeColor="text1"/>
          <w:kern w:val="2"/>
          <w:sz w:val="28"/>
          <w:szCs w:val="28"/>
          <w:rtl/>
          <w:lang w:bidi="ar-EG"/>
        </w:rPr>
        <w:t>=  البشري</w:t>
      </w:r>
      <w:proofErr w:type="gramEnd"/>
      <w:r w:rsidRPr="0084005C">
        <w:rPr>
          <w:rFonts w:ascii="Sakkal Majalla" w:eastAsia="Calibri" w:hAnsi="Sakkal Majalla" w:cs="Sakkal Majalla"/>
          <w:color w:val="000000" w:themeColor="text1"/>
          <w:kern w:val="2"/>
          <w:sz w:val="28"/>
          <w:szCs w:val="28"/>
          <w:rtl/>
          <w:lang w:bidi="ar-EG"/>
        </w:rPr>
        <w:t xml:space="preserve"> × التكنولوجيا</w:t>
      </w:r>
    </w:p>
    <w:p w14:paraId="346C2F78" w14:textId="77777777" w:rsidR="00BE2BA4" w:rsidRPr="0084005C" w:rsidRDefault="00BE2BA4" w:rsidP="000F3D48">
      <w:pPr>
        <w:numPr>
          <w:ilvl w:val="0"/>
          <w:numId w:val="12"/>
        </w:numPr>
        <w:bidi/>
        <w:spacing w:line="360" w:lineRule="auto"/>
        <w:ind w:left="424" w:hanging="427"/>
        <w:contextualSpacing/>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القدرة على أداء</w:t>
      </w:r>
      <w:r w:rsidRPr="0084005C">
        <w:rPr>
          <w:rFonts w:ascii="Sakkal Majalla" w:eastAsia="Calibri" w:hAnsi="Sakkal Majalla" w:cs="Sakkal Majalla"/>
          <w:color w:val="000000" w:themeColor="text1"/>
          <w:kern w:val="2"/>
          <w:sz w:val="28"/>
          <w:szCs w:val="28"/>
          <w:lang w:bidi="ar-EG"/>
        </w:rPr>
        <w:t xml:space="preserve"> x </w:t>
      </w:r>
      <w:r w:rsidRPr="0084005C">
        <w:rPr>
          <w:rFonts w:ascii="Sakkal Majalla" w:eastAsia="Calibri" w:hAnsi="Sakkal Majalla" w:cs="Sakkal Majalla"/>
          <w:color w:val="000000" w:themeColor="text1"/>
          <w:kern w:val="2"/>
          <w:sz w:val="28"/>
          <w:szCs w:val="28"/>
          <w:rtl/>
          <w:lang w:bidi="ar-EG"/>
        </w:rPr>
        <w:t>الرغبة</w:t>
      </w:r>
    </w:p>
    <w:p w14:paraId="3565E0B7" w14:textId="77777777" w:rsidR="00BE2BA4" w:rsidRPr="0084005C" w:rsidRDefault="00BE2BA4" w:rsidP="000F3D48">
      <w:pPr>
        <w:numPr>
          <w:ilvl w:val="0"/>
          <w:numId w:val="12"/>
        </w:numPr>
        <w:bidi/>
        <w:spacing w:line="360" w:lineRule="auto"/>
        <w:ind w:left="424" w:hanging="427"/>
        <w:contextualSpacing/>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القدرة المعرفية × المهارة</w:t>
      </w:r>
    </w:p>
    <w:p w14:paraId="206AA952" w14:textId="77777777" w:rsidR="00BE2BA4" w:rsidRPr="0084005C" w:rsidRDefault="00BE2BA4" w:rsidP="000F3D48">
      <w:pPr>
        <w:numPr>
          <w:ilvl w:val="0"/>
          <w:numId w:val="12"/>
        </w:numPr>
        <w:bidi/>
        <w:spacing w:line="360" w:lineRule="auto"/>
        <w:ind w:left="424" w:hanging="427"/>
        <w:contextualSpacing/>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الرغبة والمواقف × جو العمل × الجو العائلي</w:t>
      </w:r>
    </w:p>
    <w:p w14:paraId="36EE644A" w14:textId="77777777" w:rsidR="00BE2BA4" w:rsidRPr="00E25672" w:rsidRDefault="00BE2BA4" w:rsidP="00593411">
      <w:pPr>
        <w:bidi/>
        <w:spacing w:line="360" w:lineRule="auto"/>
        <w:ind w:firstLine="720"/>
        <w:jc w:val="both"/>
        <w:rPr>
          <w:rFonts w:ascii="Sakkal Majalla" w:eastAsia="Calibri" w:hAnsi="Sakkal Majalla" w:cs="Sakkal Majalla"/>
          <w:b/>
          <w:bCs/>
          <w:color w:val="000000" w:themeColor="text1"/>
          <w:kern w:val="2"/>
          <w:sz w:val="28"/>
          <w:szCs w:val="28"/>
          <w:rtl/>
          <w:lang w:bidi="ar-EG"/>
        </w:rPr>
      </w:pPr>
      <w:r w:rsidRPr="00E25672">
        <w:rPr>
          <w:rFonts w:ascii="Sakkal Majalla" w:eastAsia="Calibri" w:hAnsi="Sakkal Majalla" w:cs="Sakkal Majalla"/>
          <w:b/>
          <w:bCs/>
          <w:color w:val="000000" w:themeColor="text1"/>
          <w:kern w:val="2"/>
          <w:sz w:val="28"/>
          <w:szCs w:val="28"/>
          <w:rtl/>
          <w:lang w:bidi="ar-EG"/>
        </w:rPr>
        <w:t xml:space="preserve">التكنولوجيا والمعدات × الأساليب والعناصر التي يتكون منها الأداء </w:t>
      </w:r>
      <w:proofErr w:type="gramStart"/>
      <w:r w:rsidRPr="00E25672">
        <w:rPr>
          <w:rFonts w:ascii="Sakkal Majalla" w:eastAsia="Calibri" w:hAnsi="Sakkal Majalla" w:cs="Sakkal Majalla"/>
          <w:b/>
          <w:bCs/>
          <w:color w:val="000000" w:themeColor="text1"/>
          <w:kern w:val="2"/>
          <w:sz w:val="28"/>
          <w:szCs w:val="28"/>
          <w:rtl/>
          <w:lang w:bidi="ar-EG"/>
        </w:rPr>
        <w:t>هي( سليمان</w:t>
      </w:r>
      <w:proofErr w:type="gramEnd"/>
      <w:r w:rsidRPr="00E25672">
        <w:rPr>
          <w:rFonts w:ascii="Sakkal Majalla" w:eastAsia="Calibri" w:hAnsi="Sakkal Majalla" w:cs="Sakkal Majalla"/>
          <w:b/>
          <w:bCs/>
          <w:color w:val="000000" w:themeColor="text1"/>
          <w:kern w:val="2"/>
          <w:sz w:val="28"/>
          <w:szCs w:val="28"/>
          <w:rtl/>
          <w:lang w:bidi="ar-EG"/>
        </w:rPr>
        <w:t>،2021)</w:t>
      </w:r>
    </w:p>
    <w:p w14:paraId="728A38E1" w14:textId="2748A5FA" w:rsidR="00BE2BA4" w:rsidRPr="0084005C" w:rsidRDefault="00BE2BA4" w:rsidP="000F3D48">
      <w:pPr>
        <w:pStyle w:val="a7"/>
        <w:numPr>
          <w:ilvl w:val="0"/>
          <w:numId w:val="15"/>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القدرة التي نعنيها هي أن العامل أو المنظمة يستطيع القيام بالعمل الموكل إليه بالمستوى المهاري اللازم وفق معايير محددة سلفا. وتعتبر القدرة بدرجاتها المختلفة نتيجة تفاعل متغيرين مهمين هما المعرفة والمهارة 2- المهارة: وتعني تطبيق ما يعرفه الإنسان واكتساب الخبرة من هذا التطبيق مما يساعده على تحسين قدرته في عمله. بطيء المعرفة: هي نتيجة المعلومات التي يمتلكها الإنسان عن شيء معين.</w:t>
      </w:r>
    </w:p>
    <w:p w14:paraId="0E63289E" w14:textId="77777777" w:rsidR="00BE2BA4" w:rsidRPr="0084005C" w:rsidRDefault="00BE2BA4" w:rsidP="000F3D48">
      <w:pPr>
        <w:bidi/>
        <w:spacing w:line="360" w:lineRule="auto"/>
        <w:ind w:left="424" w:hanging="427"/>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وأما المفاهيم المتعلقة بالأداء فهي (سليمان، 2021)</w:t>
      </w:r>
    </w:p>
    <w:p w14:paraId="2CB2BC68" w14:textId="469CBA31" w:rsidR="00BE2BA4" w:rsidRPr="0084005C" w:rsidRDefault="00BE2BA4" w:rsidP="000F3D48">
      <w:pPr>
        <w:pStyle w:val="a7"/>
        <w:numPr>
          <w:ilvl w:val="0"/>
          <w:numId w:val="15"/>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الكفاءة: تشير الكفاءة إلى العلاقة بين الموارد والنتائج ويتم قياسها من خلال حساب نسبة المخرجات المستقلة إلى المدخلات لتحقيق أهداف المنظمة</w:t>
      </w:r>
      <w:r w:rsidRPr="0084005C">
        <w:rPr>
          <w:rFonts w:eastAsia="Calibri" w:cs="Sakkal Majalla"/>
          <w:color w:val="000000" w:themeColor="text1"/>
          <w:kern w:val="2"/>
          <w:szCs w:val="28"/>
          <w:lang w:bidi="ar-EG"/>
        </w:rPr>
        <w:t>.</w:t>
      </w:r>
    </w:p>
    <w:p w14:paraId="5FF29B2D" w14:textId="77777777" w:rsidR="00BE2BA4" w:rsidRPr="0084005C" w:rsidRDefault="00BE2BA4" w:rsidP="000F3D48">
      <w:pPr>
        <w:bidi/>
        <w:spacing w:before="100" w:beforeAutospacing="1" w:after="100" w:afterAutospacing="1" w:line="360" w:lineRule="auto"/>
        <w:ind w:firstLine="425"/>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ما هو مقدار المدخلات (الموارد، الأموال، والأفراد) المطلوبة لتحقيق مستوى معين من المخرجات أو هدف معين؟ الكفاءة تعني تحقيق أعلى ربح مقابل التكاليف. تكون المنظمة فعالة عندما تحقق أعلى هدف ممكن. يسعى لتحقيق (أعلى ربح، أعلى جودة)</w:t>
      </w:r>
    </w:p>
    <w:p w14:paraId="7937EC6E" w14:textId="77777777" w:rsidR="00BE2BA4" w:rsidRPr="0084005C" w:rsidRDefault="00BE2BA4" w:rsidP="000F3D48">
      <w:pPr>
        <w:bidi/>
        <w:spacing w:before="100" w:beforeAutospacing="1" w:after="100" w:afterAutospacing="1" w:line="360" w:lineRule="auto"/>
        <w:ind w:firstLine="425"/>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الكفاءة = قيمة المخرجات / قيمة المدخلات</w:t>
      </w:r>
    </w:p>
    <w:p w14:paraId="1A8B8A62" w14:textId="0EC31CA4" w:rsidR="00593411" w:rsidRPr="00593411" w:rsidRDefault="00BE2BA4" w:rsidP="000F3D48">
      <w:pPr>
        <w:pStyle w:val="a7"/>
        <w:numPr>
          <w:ilvl w:val="0"/>
          <w:numId w:val="15"/>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 xml:space="preserve">الفعالية: تستخدم الفعالية لقياس قدرة الوحدة الاقتصادية على تحقيق الأهداف المخطط لها. وعلى هذا فإن فعالية الوحدة الاقتصادية تقاس بنسبة النتائج الفعلية المتحققة إلى ما أرادت تحقيقه وفق </w:t>
      </w:r>
      <w:r w:rsidRPr="0084005C">
        <w:rPr>
          <w:rFonts w:eastAsia="Calibri" w:cs="Sakkal Majalla"/>
          <w:color w:val="000000" w:themeColor="text1"/>
          <w:kern w:val="2"/>
          <w:szCs w:val="28"/>
          <w:rtl/>
          <w:lang w:bidi="ar-EG"/>
        </w:rPr>
        <w:lastRenderedPageBreak/>
        <w:t>الخطة. وترتبط الفعالية بهذا المعنى بكمية المخرجات النهائية بغض النظر عن كمية الموارد المستهلكة لهذا الغرض</w:t>
      </w:r>
      <w:r w:rsidRPr="0084005C">
        <w:rPr>
          <w:rFonts w:eastAsia="Calibri" w:cs="Sakkal Majalla"/>
          <w:color w:val="000000" w:themeColor="text1"/>
          <w:kern w:val="2"/>
          <w:szCs w:val="28"/>
          <w:lang w:bidi="ar-EG"/>
        </w:rPr>
        <w:t>.</w:t>
      </w:r>
    </w:p>
    <w:p w14:paraId="5C7875E8" w14:textId="66BA0296" w:rsidR="00BE2BA4" w:rsidRPr="0084005C" w:rsidRDefault="00A87B84" w:rsidP="00593411">
      <w:pPr>
        <w:bidi/>
        <w:spacing w:line="360" w:lineRule="auto"/>
        <w:ind w:hanging="1"/>
        <w:jc w:val="both"/>
        <w:outlineLvl w:val="2"/>
        <w:rPr>
          <w:rFonts w:ascii="Sakkal Majalla" w:eastAsia="Calibri" w:hAnsi="Sakkal Majalla" w:cs="Sakkal Majalla"/>
          <w:b/>
          <w:bCs/>
          <w:color w:val="000000" w:themeColor="text1"/>
          <w:kern w:val="2"/>
          <w:sz w:val="32"/>
          <w:szCs w:val="32"/>
          <w:rtl/>
          <w:lang w:bidi="ar-EG"/>
        </w:rPr>
      </w:pPr>
      <w:bookmarkStart w:id="87" w:name="_Toc153867281"/>
      <w:bookmarkStart w:id="88" w:name="_Toc171989397"/>
      <w:r w:rsidRPr="0084005C">
        <w:rPr>
          <w:rFonts w:ascii="Sakkal Majalla" w:eastAsia="Calibri" w:hAnsi="Sakkal Majalla" w:cs="Sakkal Majalla"/>
          <w:b/>
          <w:bCs/>
          <w:color w:val="000000" w:themeColor="text1"/>
          <w:kern w:val="2"/>
          <w:sz w:val="32"/>
          <w:szCs w:val="32"/>
          <w:rtl/>
          <w:lang w:bidi="ar-EG"/>
        </w:rPr>
        <w:t xml:space="preserve">2.2.2 </w:t>
      </w:r>
      <w:r w:rsidR="00BE2BA4" w:rsidRPr="0084005C">
        <w:rPr>
          <w:rFonts w:ascii="Sakkal Majalla" w:eastAsia="Calibri" w:hAnsi="Sakkal Majalla" w:cs="Sakkal Majalla"/>
          <w:b/>
          <w:bCs/>
          <w:color w:val="000000" w:themeColor="text1"/>
          <w:kern w:val="2"/>
          <w:sz w:val="32"/>
          <w:szCs w:val="32"/>
          <w:rtl/>
          <w:lang w:bidi="ar-EG"/>
        </w:rPr>
        <w:t>اكتساب الفعالية - المخرجات الفعلية / المخرجات المخططة</w:t>
      </w:r>
      <w:bookmarkEnd w:id="87"/>
      <w:bookmarkEnd w:id="88"/>
    </w:p>
    <w:p w14:paraId="14502DCF" w14:textId="77777777" w:rsidR="00BE2BA4" w:rsidRPr="0084005C" w:rsidRDefault="00BE2BA4" w:rsidP="000F3D4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يتم تعريف   من قبل</w:t>
      </w:r>
      <w:r w:rsidRPr="0084005C">
        <w:rPr>
          <w:rFonts w:ascii="Sakkal Majalla" w:eastAsia="Calibri" w:hAnsi="Sakkal Majalla" w:cs="Sakkal Majalla"/>
          <w:color w:val="000000" w:themeColor="text1"/>
          <w:kern w:val="2"/>
          <w:sz w:val="28"/>
          <w:szCs w:val="28"/>
          <w:lang w:bidi="ar-EG"/>
        </w:rPr>
        <w:t xml:space="preserve"> </w:t>
      </w:r>
      <w:proofErr w:type="spellStart"/>
      <w:r w:rsidRPr="0084005C">
        <w:rPr>
          <w:rFonts w:ascii="Sakkal Majalla" w:eastAsia="Calibri" w:hAnsi="Sakkal Majalla" w:cs="Sakkal Majalla"/>
          <w:color w:val="000000" w:themeColor="text1"/>
          <w:kern w:val="2"/>
          <w:sz w:val="28"/>
          <w:szCs w:val="28"/>
          <w:lang w:bidi="ar-EG"/>
        </w:rPr>
        <w:t>Richment</w:t>
      </w:r>
      <w:proofErr w:type="spellEnd"/>
      <w:r w:rsidRPr="0084005C">
        <w:rPr>
          <w:rFonts w:ascii="Sakkal Majalla" w:eastAsia="Calibri" w:hAnsi="Sakkal Majalla" w:cs="Sakkal Majalla"/>
          <w:color w:val="000000" w:themeColor="text1"/>
          <w:kern w:val="2"/>
          <w:sz w:val="28"/>
          <w:szCs w:val="28"/>
          <w:lang w:bidi="ar-EG"/>
        </w:rPr>
        <w:t xml:space="preserve"> et Famer </w:t>
      </w:r>
      <w:r w:rsidRPr="0084005C">
        <w:rPr>
          <w:rFonts w:ascii="Sakkal Majalla" w:eastAsia="Calibri" w:hAnsi="Sakkal Majalla" w:cs="Sakkal Majalla"/>
          <w:color w:val="000000" w:themeColor="text1"/>
          <w:kern w:val="2"/>
          <w:sz w:val="28"/>
          <w:szCs w:val="28"/>
          <w:rtl/>
          <w:lang w:bidi="ar-EG"/>
        </w:rPr>
        <w:t>بأنها الاستخدام الفعال للموارد، بما في ذلك القوى العاملة والمعدات. المواد الخام ورأس المال، وتشمل الحصول على أكبر وأفضل المخرجات من هذه المدخلات</w:t>
      </w:r>
      <w:r w:rsidRPr="0084005C">
        <w:rPr>
          <w:rFonts w:ascii="Sakkal Majalla" w:eastAsia="Calibri" w:hAnsi="Sakkal Majalla" w:cs="Sakkal Majalla"/>
          <w:color w:val="000000" w:themeColor="text1"/>
          <w:kern w:val="2"/>
          <w:sz w:val="28"/>
          <w:szCs w:val="28"/>
          <w:lang w:bidi="ar-EG"/>
        </w:rPr>
        <w:t>.</w:t>
      </w:r>
    </w:p>
    <w:p w14:paraId="62FA2095" w14:textId="55ACC87B" w:rsidR="00BE2BA4" w:rsidRPr="0084005C" w:rsidRDefault="00BE2BA4" w:rsidP="000F3D4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العمل، المال، الطاقة، التكنولوجيا، المواد ويمكن قياس   على مستوى المنظمة، الوحدة التنظيمية، العامل، لأن قصير المنصور يعرفها بأنها مؤشر اقتصادي يستخدم لقياس مدى فعالية المنظمة في إدارة أنشطة الإنتاج ويعبر عنها بنسبة مئوية.</w:t>
      </w:r>
    </w:p>
    <w:p w14:paraId="60C81454" w14:textId="1156273B" w:rsidR="00BE2BA4" w:rsidRPr="0084005C" w:rsidRDefault="00BE2BA4" w:rsidP="000F3D48">
      <w:pPr>
        <w:pStyle w:val="a7"/>
        <w:numPr>
          <w:ilvl w:val="0"/>
          <w:numId w:val="15"/>
        </w:numPr>
        <w:spacing w:before="100" w:beforeAutospacing="1" w:after="100" w:afterAutospacing="1"/>
        <w:ind w:left="419" w:hanging="425"/>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فعالية التكلفة: تشير فعالية التكلفة إلى قدرة المنظمة على تحقيق النتائج. وقد تم النظر فيه</w:t>
      </w:r>
      <w:r w:rsidR="00A87B84" w:rsidRPr="0084005C">
        <w:rPr>
          <w:rFonts w:eastAsia="Calibri" w:cs="Sakkal Majalla"/>
          <w:color w:val="000000" w:themeColor="text1"/>
          <w:kern w:val="2"/>
          <w:szCs w:val="28"/>
          <w:rtl/>
          <w:lang w:bidi="ar-EG"/>
        </w:rPr>
        <w:t xml:space="preserve"> </w:t>
      </w:r>
      <w:r w:rsidRPr="0084005C">
        <w:rPr>
          <w:rFonts w:eastAsia="Calibri" w:cs="Sakkal Majalla"/>
          <w:color w:val="000000" w:themeColor="text1"/>
          <w:kern w:val="2"/>
          <w:szCs w:val="28"/>
          <w:rtl/>
          <w:lang w:bidi="ar-EG"/>
        </w:rPr>
        <w:t>القيود الأساسية لأي منظمة هي تحقيق الاستقرار والتكيف والنمو في البيئة المحيطة بها</w:t>
      </w:r>
      <w:r w:rsidR="00A87B84" w:rsidRPr="0084005C">
        <w:rPr>
          <w:rFonts w:eastAsia="Calibri" w:cs="Sakkal Majalla"/>
          <w:color w:val="000000" w:themeColor="text1"/>
          <w:kern w:val="2"/>
          <w:szCs w:val="28"/>
          <w:rtl/>
          <w:lang w:bidi="ar-EG"/>
        </w:rPr>
        <w:t xml:space="preserve"> </w:t>
      </w:r>
      <w:r w:rsidRPr="0084005C">
        <w:rPr>
          <w:rFonts w:eastAsia="Calibri" w:cs="Sakkal Majalla"/>
          <w:color w:val="000000" w:themeColor="text1"/>
          <w:kern w:val="2"/>
          <w:szCs w:val="28"/>
          <w:rtl/>
          <w:lang w:bidi="ar-EG"/>
        </w:rPr>
        <w:t>تتغير المنافسة باستمرار، ويشعر المساهمون الحاليون أو المحتملون بالقلق بشكل خاص بشأن ربحية المنظمة التي استثمروا فيها أو ينوون الاستثمار فيها. ربحهم يعتمد على ربحية المنظمة</w:t>
      </w:r>
      <w:r w:rsidRPr="0084005C">
        <w:rPr>
          <w:rFonts w:eastAsia="Calibri" w:cs="Sakkal Majalla"/>
          <w:color w:val="000000" w:themeColor="text1"/>
          <w:kern w:val="2"/>
          <w:szCs w:val="28"/>
          <w:lang w:bidi="ar-EG"/>
        </w:rPr>
        <w:t>.</w:t>
      </w:r>
    </w:p>
    <w:p w14:paraId="76C0C270" w14:textId="6975A00D" w:rsidR="00BE2BA4" w:rsidRPr="0084005C" w:rsidRDefault="00BE2BA4" w:rsidP="000F3D48">
      <w:pPr>
        <w:pStyle w:val="a7"/>
        <w:numPr>
          <w:ilvl w:val="0"/>
          <w:numId w:val="15"/>
        </w:numPr>
        <w:spacing w:before="100" w:beforeAutospacing="1" w:after="100" w:afterAutospacing="1"/>
        <w:ind w:left="419" w:hanging="425"/>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التنافسية تعني قدرة المنظمة على المنافسة في الأسواق</w:t>
      </w:r>
    </w:p>
    <w:p w14:paraId="5BF0406A" w14:textId="77777777" w:rsidR="00BE2BA4" w:rsidRPr="0084005C" w:rsidRDefault="00BE2BA4" w:rsidP="000F3D48">
      <w:pPr>
        <w:bidi/>
        <w:spacing w:before="100" w:beforeAutospacing="1" w:after="100" w:afterAutospacing="1" w:line="360" w:lineRule="auto"/>
        <w:ind w:firstLine="424"/>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ويتم قياسه من خلال الفرق بين القيمة والتكلفة. وتتطلب التنافسية التقاء مستويين مختلفين من الإدارة: المستوى الاستراتيجي الذي يخلق مجموعة من الطاقات وقواعد اللعبة التي تمكن المنظمة من تحقيق أهدافها المرجوة. والمستوى العملي، والذي يستخدم هذه الطاقات بشكل فعال لتحقيق الأهداف ضمن قواعد اللعبة</w:t>
      </w:r>
      <w:r w:rsidRPr="0084005C">
        <w:rPr>
          <w:rFonts w:ascii="Sakkal Majalla" w:eastAsia="Calibri" w:hAnsi="Sakkal Majalla" w:cs="Sakkal Majalla"/>
          <w:color w:val="000000" w:themeColor="text1"/>
          <w:kern w:val="2"/>
          <w:sz w:val="28"/>
          <w:szCs w:val="28"/>
          <w:lang w:bidi="ar-EG"/>
        </w:rPr>
        <w:t>.</w:t>
      </w:r>
    </w:p>
    <w:p w14:paraId="2AE41AEB" w14:textId="77777777" w:rsidR="00BE2BA4" w:rsidRDefault="00BE2BA4" w:rsidP="000F3D4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 xml:space="preserve">وأخيرا يمكن القول </w:t>
      </w:r>
      <w:proofErr w:type="gramStart"/>
      <w:r w:rsidRPr="0084005C">
        <w:rPr>
          <w:rFonts w:ascii="Sakkal Majalla" w:eastAsia="Calibri" w:hAnsi="Sakkal Majalla" w:cs="Sakkal Majalla"/>
          <w:color w:val="000000" w:themeColor="text1"/>
          <w:kern w:val="2"/>
          <w:sz w:val="28"/>
          <w:szCs w:val="28"/>
          <w:rtl/>
          <w:lang w:bidi="ar-EG"/>
        </w:rPr>
        <w:t>أن</w:t>
      </w:r>
      <w:proofErr w:type="gramEnd"/>
      <w:r w:rsidRPr="0084005C">
        <w:rPr>
          <w:rFonts w:ascii="Sakkal Majalla" w:eastAsia="Calibri" w:hAnsi="Sakkal Majalla" w:cs="Sakkal Majalla"/>
          <w:color w:val="000000" w:themeColor="text1"/>
          <w:kern w:val="2"/>
          <w:sz w:val="28"/>
          <w:szCs w:val="28"/>
          <w:rtl/>
          <w:lang w:bidi="ar-EG"/>
        </w:rPr>
        <w:t xml:space="preserve"> الأداء مفهوم شامل لجميع المفاهيم السابقة، لأنه تفاعل فيما بينها</w:t>
      </w:r>
      <w:r w:rsidRPr="0084005C">
        <w:rPr>
          <w:rFonts w:ascii="Sakkal Majalla" w:eastAsia="Calibri" w:hAnsi="Sakkal Majalla" w:cs="Sakkal Majalla"/>
          <w:color w:val="000000" w:themeColor="text1"/>
          <w:kern w:val="2"/>
          <w:sz w:val="28"/>
          <w:szCs w:val="28"/>
          <w:lang w:bidi="ar-EG"/>
        </w:rPr>
        <w:t>.</w:t>
      </w:r>
    </w:p>
    <w:p w14:paraId="45C3207F" w14:textId="77777777" w:rsidR="000F3D48" w:rsidRDefault="000F3D48" w:rsidP="000F3D4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p>
    <w:p w14:paraId="6EF8E40F" w14:textId="77777777" w:rsidR="000F3D48" w:rsidRPr="0084005C" w:rsidRDefault="000F3D48" w:rsidP="000F3D4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p>
    <w:p w14:paraId="0BE97F3E" w14:textId="77777777" w:rsidR="00BE2BA4" w:rsidRPr="000F3D48" w:rsidRDefault="00BE2BA4" w:rsidP="000F3D48">
      <w:pPr>
        <w:bidi/>
        <w:spacing w:before="100" w:beforeAutospacing="1" w:after="100" w:afterAutospacing="1" w:line="360" w:lineRule="auto"/>
        <w:ind w:hanging="1"/>
        <w:jc w:val="both"/>
        <w:rPr>
          <w:rFonts w:ascii="Sakkal Majalla" w:eastAsia="Calibri" w:hAnsi="Sakkal Majalla" w:cs="Sakkal Majalla"/>
          <w:b/>
          <w:bCs/>
          <w:color w:val="000000" w:themeColor="text1"/>
          <w:kern w:val="2"/>
          <w:sz w:val="28"/>
          <w:szCs w:val="28"/>
          <w:rtl/>
          <w:lang w:bidi="ar-EG"/>
        </w:rPr>
      </w:pPr>
      <w:r w:rsidRPr="000F3D48">
        <w:rPr>
          <w:rFonts w:ascii="Sakkal Majalla" w:eastAsia="Calibri" w:hAnsi="Sakkal Majalla" w:cs="Sakkal Majalla"/>
          <w:b/>
          <w:bCs/>
          <w:color w:val="000000" w:themeColor="text1"/>
          <w:kern w:val="2"/>
          <w:sz w:val="28"/>
          <w:szCs w:val="28"/>
          <w:rtl/>
          <w:lang w:bidi="ar-EG"/>
        </w:rPr>
        <w:lastRenderedPageBreak/>
        <w:t>العناصر الأساسية للأداء</w:t>
      </w:r>
      <w:r w:rsidRPr="000F3D48">
        <w:rPr>
          <w:rFonts w:ascii="Sakkal Majalla" w:eastAsia="Calibri" w:hAnsi="Sakkal Majalla" w:cs="Sakkal Majalla"/>
          <w:b/>
          <w:bCs/>
          <w:color w:val="000000" w:themeColor="text1"/>
          <w:kern w:val="2"/>
          <w:sz w:val="28"/>
          <w:szCs w:val="28"/>
          <w:lang w:bidi="ar-EG"/>
        </w:rPr>
        <w:t>:</w:t>
      </w:r>
    </w:p>
    <w:p w14:paraId="17C32725" w14:textId="77777777" w:rsidR="00BE2BA4" w:rsidRPr="0084005C" w:rsidRDefault="00BE2BA4" w:rsidP="000F3D4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 xml:space="preserve">أفاد الطبيب. وقد ذكر البيلي في كتاب "أساسيات الإدارة والأداء" أن العناصر الأساسية للأداء </w:t>
      </w:r>
      <w:proofErr w:type="gramStart"/>
      <w:r w:rsidRPr="0084005C">
        <w:rPr>
          <w:rFonts w:ascii="Sakkal Majalla" w:eastAsia="Calibri" w:hAnsi="Sakkal Majalla" w:cs="Sakkal Majalla"/>
          <w:color w:val="000000" w:themeColor="text1"/>
          <w:kern w:val="2"/>
          <w:sz w:val="28"/>
          <w:szCs w:val="28"/>
          <w:rtl/>
          <w:lang w:bidi="ar-EG"/>
        </w:rPr>
        <w:t>هي( الوظيفة</w:t>
      </w:r>
      <w:proofErr w:type="gramEnd"/>
      <w:r w:rsidRPr="0084005C">
        <w:rPr>
          <w:rFonts w:ascii="Sakkal Majalla" w:eastAsia="Calibri" w:hAnsi="Sakkal Majalla" w:cs="Sakkal Majalla"/>
          <w:color w:val="000000" w:themeColor="text1"/>
          <w:kern w:val="2"/>
          <w:sz w:val="28"/>
          <w:szCs w:val="28"/>
          <w:rtl/>
          <w:lang w:bidi="ar-EG"/>
        </w:rPr>
        <w:t xml:space="preserve"> والموظف)(البيلي،2020)</w:t>
      </w:r>
    </w:p>
    <w:p w14:paraId="34C18411" w14:textId="77BB14FE" w:rsidR="00BE2BA4" w:rsidRPr="0084005C" w:rsidRDefault="00A87B84" w:rsidP="00593411">
      <w:pPr>
        <w:bidi/>
        <w:spacing w:line="360" w:lineRule="auto"/>
        <w:jc w:val="both"/>
        <w:outlineLvl w:val="2"/>
        <w:rPr>
          <w:rFonts w:ascii="Sakkal Majalla" w:eastAsia="Calibri" w:hAnsi="Sakkal Majalla" w:cs="Sakkal Majalla"/>
          <w:b/>
          <w:bCs/>
          <w:color w:val="000000" w:themeColor="text1"/>
          <w:kern w:val="2"/>
          <w:sz w:val="32"/>
          <w:szCs w:val="32"/>
          <w:rtl/>
          <w:lang w:bidi="ar-EG"/>
        </w:rPr>
      </w:pPr>
      <w:bookmarkStart w:id="89" w:name="_Toc153867282"/>
      <w:bookmarkStart w:id="90" w:name="_Toc171989398"/>
      <w:r w:rsidRPr="0084005C">
        <w:rPr>
          <w:rFonts w:ascii="Sakkal Majalla" w:eastAsia="Calibri" w:hAnsi="Sakkal Majalla" w:cs="Sakkal Majalla"/>
          <w:b/>
          <w:bCs/>
          <w:color w:val="000000" w:themeColor="text1"/>
          <w:kern w:val="2"/>
          <w:sz w:val="32"/>
          <w:szCs w:val="32"/>
          <w:rtl/>
          <w:lang w:bidi="ar-EG"/>
        </w:rPr>
        <w:t xml:space="preserve">3.2.2 </w:t>
      </w:r>
      <w:r w:rsidR="00BE2BA4" w:rsidRPr="0084005C">
        <w:rPr>
          <w:rFonts w:ascii="Sakkal Majalla" w:eastAsia="Calibri" w:hAnsi="Sakkal Majalla" w:cs="Sakkal Majalla"/>
          <w:b/>
          <w:bCs/>
          <w:color w:val="000000" w:themeColor="text1"/>
          <w:kern w:val="2"/>
          <w:sz w:val="32"/>
          <w:szCs w:val="32"/>
          <w:rtl/>
          <w:lang w:bidi="ar-EG"/>
        </w:rPr>
        <w:t>معايير الأداء</w:t>
      </w:r>
      <w:r w:rsidR="00BE2BA4" w:rsidRPr="0084005C">
        <w:rPr>
          <w:rFonts w:ascii="Sakkal Majalla" w:eastAsia="Calibri" w:hAnsi="Sakkal Majalla" w:cs="Sakkal Majalla"/>
          <w:b/>
          <w:bCs/>
          <w:color w:val="000000" w:themeColor="text1"/>
          <w:kern w:val="2"/>
          <w:sz w:val="32"/>
          <w:szCs w:val="32"/>
          <w:lang w:bidi="ar-EG"/>
        </w:rPr>
        <w:t>:</w:t>
      </w:r>
      <w:bookmarkEnd w:id="89"/>
      <w:bookmarkEnd w:id="90"/>
    </w:p>
    <w:p w14:paraId="7EF460E8" w14:textId="77777777" w:rsidR="00BE2BA4" w:rsidRPr="0084005C" w:rsidRDefault="00BE2BA4" w:rsidP="000F3D4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معايير الأداء هي الأسس التي ينسب إليها أداء الموظفين ويقارن كأساس للحكم عليه، وبدونها يستحيل معرفة ما إذا كنا قد تمكنا من تحقيق الأهداف بشكل واضح ودقيق أم لا</w:t>
      </w:r>
      <w:r w:rsidRPr="0084005C">
        <w:rPr>
          <w:rFonts w:ascii="Sakkal Majalla" w:eastAsia="Calibri" w:hAnsi="Sakkal Majalla" w:cs="Sakkal Majalla"/>
          <w:color w:val="000000" w:themeColor="text1"/>
          <w:kern w:val="2"/>
          <w:sz w:val="28"/>
          <w:szCs w:val="28"/>
          <w:lang w:bidi="ar-EG"/>
        </w:rPr>
        <w:t>.</w:t>
      </w:r>
    </w:p>
    <w:p w14:paraId="0036913B" w14:textId="77777777" w:rsidR="00BE2BA4" w:rsidRPr="0084005C" w:rsidRDefault="00BE2BA4" w:rsidP="000F3D4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 xml:space="preserve">يُعرف هذا المعيار أيضًا بمستوى الأداء المستهدف الذي يتم من خلاله قياس الأداء الفعلي في كل نشاط. وفي حالة </w:t>
      </w:r>
      <w:proofErr w:type="spellStart"/>
      <w:r w:rsidRPr="0084005C">
        <w:rPr>
          <w:rFonts w:ascii="Sakkal Majalla" w:eastAsia="Calibri" w:hAnsi="Sakkal Majalla" w:cs="Sakkal Majalla"/>
          <w:color w:val="000000" w:themeColor="text1"/>
          <w:kern w:val="2"/>
          <w:sz w:val="28"/>
          <w:szCs w:val="28"/>
          <w:rtl/>
          <w:lang w:bidi="ar-EG"/>
        </w:rPr>
        <w:t>موريسي</w:t>
      </w:r>
      <w:proofErr w:type="spellEnd"/>
      <w:r w:rsidRPr="0084005C">
        <w:rPr>
          <w:rFonts w:ascii="Sakkal Majalla" w:eastAsia="Calibri" w:hAnsi="Sakkal Majalla" w:cs="Sakkal Majalla"/>
          <w:color w:val="000000" w:themeColor="text1"/>
          <w:kern w:val="2"/>
          <w:sz w:val="28"/>
          <w:szCs w:val="28"/>
          <w:rtl/>
          <w:lang w:bidi="ar-EG"/>
        </w:rPr>
        <w:t xml:space="preserve"> (1970: 109) يؤكد أن المعيار هو مقياس للأداء الفعال المطلوب لتحقيق هدف محدد ويساعد على توفير أداة فعالة لاختيار النتائج المحققة ومدى توجيهها نحوها. أهداف محددة</w:t>
      </w:r>
      <w:proofErr w:type="gramStart"/>
      <w:r w:rsidRPr="0084005C">
        <w:rPr>
          <w:rFonts w:ascii="Sakkal Majalla" w:eastAsia="Calibri" w:hAnsi="Sakkal Majalla" w:cs="Sakkal Majalla"/>
          <w:color w:val="000000" w:themeColor="text1"/>
          <w:kern w:val="2"/>
          <w:sz w:val="28"/>
          <w:szCs w:val="28"/>
          <w:rtl/>
          <w:lang w:bidi="ar-EG"/>
        </w:rPr>
        <w:t>. .</w:t>
      </w:r>
      <w:proofErr w:type="gramEnd"/>
      <w:r w:rsidRPr="0084005C">
        <w:rPr>
          <w:rFonts w:ascii="Sakkal Majalla" w:eastAsia="Calibri" w:hAnsi="Sakkal Majalla" w:cs="Sakkal Majalla"/>
          <w:color w:val="000000" w:themeColor="text1"/>
          <w:kern w:val="2"/>
          <w:sz w:val="28"/>
          <w:szCs w:val="28"/>
          <w:rtl/>
          <w:lang w:bidi="ar-EG"/>
        </w:rPr>
        <w:t xml:space="preserve"> كما يتم استخدامه كأساس لوضع معايير الأداء الأكثر طموحًا في </w:t>
      </w:r>
      <w:proofErr w:type="gramStart"/>
      <w:r w:rsidRPr="0084005C">
        <w:rPr>
          <w:rFonts w:ascii="Sakkal Majalla" w:eastAsia="Calibri" w:hAnsi="Sakkal Majalla" w:cs="Sakkal Majalla"/>
          <w:color w:val="000000" w:themeColor="text1"/>
          <w:kern w:val="2"/>
          <w:sz w:val="28"/>
          <w:szCs w:val="28"/>
          <w:rtl/>
          <w:lang w:bidi="ar-EG"/>
        </w:rPr>
        <w:t>المستقبل</w:t>
      </w:r>
      <w:r w:rsidRPr="0084005C">
        <w:rPr>
          <w:rFonts w:ascii="Sakkal Majalla" w:eastAsia="Calibri" w:hAnsi="Sakkal Majalla" w:cs="Sakkal Majalla"/>
          <w:color w:val="000000" w:themeColor="text1"/>
          <w:kern w:val="2"/>
          <w:sz w:val="28"/>
          <w:szCs w:val="28"/>
          <w:lang w:bidi="ar-EG"/>
        </w:rPr>
        <w:t xml:space="preserve"> </w:t>
      </w:r>
      <w:r w:rsidRPr="0084005C">
        <w:rPr>
          <w:rFonts w:ascii="Sakkal Majalla" w:eastAsia="Calibri" w:hAnsi="Sakkal Majalla" w:cs="Sakkal Majalla"/>
          <w:color w:val="000000" w:themeColor="text1"/>
          <w:kern w:val="2"/>
          <w:sz w:val="28"/>
          <w:szCs w:val="28"/>
          <w:rtl/>
          <w:lang w:bidi="ar-EG"/>
        </w:rPr>
        <w:t xml:space="preserve"> (</w:t>
      </w:r>
      <w:proofErr w:type="gramEnd"/>
      <w:r w:rsidRPr="0084005C">
        <w:rPr>
          <w:rFonts w:ascii="Sakkal Majalla" w:eastAsia="Calibri" w:hAnsi="Sakkal Majalla" w:cs="Sakkal Majalla"/>
          <w:color w:val="000000" w:themeColor="text1"/>
          <w:kern w:val="2"/>
          <w:sz w:val="28"/>
          <w:szCs w:val="28"/>
          <w:rtl/>
          <w:lang w:bidi="ar-EG"/>
        </w:rPr>
        <w:t>سليمان، 2021)</w:t>
      </w:r>
      <w:r w:rsidRPr="0084005C">
        <w:rPr>
          <w:rFonts w:ascii="Sakkal Majalla" w:eastAsia="Calibri" w:hAnsi="Sakkal Majalla" w:cs="Sakkal Majalla"/>
          <w:color w:val="000000" w:themeColor="text1"/>
          <w:kern w:val="2"/>
          <w:sz w:val="28"/>
          <w:szCs w:val="28"/>
          <w:lang w:bidi="ar-EG"/>
        </w:rPr>
        <w:t>.</w:t>
      </w:r>
    </w:p>
    <w:p w14:paraId="486E3C1B" w14:textId="25577049" w:rsidR="00BE2BA4" w:rsidRPr="0084005C" w:rsidRDefault="00BE2BA4" w:rsidP="000F3D4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ويجب وضع معايير الأداء قبل البدء في عملية التقييم للحفاظ على موضوعية ال</w:t>
      </w:r>
      <w:r w:rsidR="006620FC">
        <w:rPr>
          <w:rFonts w:ascii="Sakkal Majalla" w:eastAsia="Calibri" w:hAnsi="Sakkal Majalla" w:cs="Sakkal Majalla"/>
          <w:color w:val="000000" w:themeColor="text1"/>
          <w:kern w:val="2"/>
          <w:sz w:val="28"/>
          <w:szCs w:val="28"/>
          <w:rtl/>
          <w:lang w:bidi="ar-EG"/>
        </w:rPr>
        <w:t>تقييم ومنع</w:t>
      </w:r>
      <w:r w:rsidR="006620FC">
        <w:rPr>
          <w:rFonts w:ascii="Sakkal Majalla" w:eastAsia="Calibri" w:hAnsi="Sakkal Majalla" w:cs="Sakkal Majalla" w:hint="cs"/>
          <w:color w:val="000000" w:themeColor="text1"/>
          <w:kern w:val="2"/>
          <w:sz w:val="28"/>
          <w:szCs w:val="28"/>
          <w:rtl/>
          <w:lang w:bidi="ar-EG"/>
        </w:rPr>
        <w:t xml:space="preserve"> </w:t>
      </w:r>
      <w:r w:rsidRPr="0084005C">
        <w:rPr>
          <w:rFonts w:ascii="Sakkal Majalla" w:eastAsia="Calibri" w:hAnsi="Sakkal Majalla" w:cs="Sakkal Majalla"/>
          <w:color w:val="000000" w:themeColor="text1"/>
          <w:kern w:val="2"/>
          <w:sz w:val="28"/>
          <w:szCs w:val="28"/>
          <w:rtl/>
          <w:lang w:bidi="ar-EG"/>
        </w:rPr>
        <w:t>التمييز. غالبًا ما يُشار إلى المعايير بالحرف</w:t>
      </w:r>
      <w:r w:rsidRPr="0084005C">
        <w:rPr>
          <w:rFonts w:ascii="Sakkal Majalla" w:eastAsia="Calibri" w:hAnsi="Sakkal Majalla" w:cs="Sakkal Majalla"/>
          <w:color w:val="000000" w:themeColor="text1"/>
          <w:kern w:val="2"/>
          <w:sz w:val="28"/>
          <w:szCs w:val="28"/>
          <w:lang w:bidi="ar-EG"/>
        </w:rPr>
        <w:t xml:space="preserve"> "I".</w:t>
      </w:r>
    </w:p>
    <w:p w14:paraId="4804B013" w14:textId="77777777" w:rsidR="00BE2BA4" w:rsidRPr="0084005C" w:rsidRDefault="00BE2BA4" w:rsidP="000F3D48">
      <w:pPr>
        <w:numPr>
          <w:ilvl w:val="0"/>
          <w:numId w:val="13"/>
        </w:numPr>
        <w:bidi/>
        <w:spacing w:line="360" w:lineRule="auto"/>
        <w:ind w:left="424" w:hanging="427"/>
        <w:contextualSpacing/>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جودة كمية المخرجات</w:t>
      </w:r>
    </w:p>
    <w:p w14:paraId="76E3B013" w14:textId="77777777" w:rsidR="00BE2BA4" w:rsidRPr="0084005C" w:rsidRDefault="00BE2BA4" w:rsidP="000F3D48">
      <w:pPr>
        <w:numPr>
          <w:ilvl w:val="0"/>
          <w:numId w:val="13"/>
        </w:numPr>
        <w:bidi/>
        <w:spacing w:line="360" w:lineRule="auto"/>
        <w:ind w:left="424" w:hanging="427"/>
        <w:contextualSpacing/>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 xml:space="preserve">توقيت النتائج </w:t>
      </w:r>
    </w:p>
    <w:p w14:paraId="17E6CDAE" w14:textId="77777777" w:rsidR="00BE2BA4" w:rsidRPr="0084005C" w:rsidRDefault="00BE2BA4" w:rsidP="000F3D48">
      <w:pPr>
        <w:numPr>
          <w:ilvl w:val="0"/>
          <w:numId w:val="13"/>
        </w:numPr>
        <w:bidi/>
        <w:spacing w:line="360" w:lineRule="auto"/>
        <w:ind w:left="424" w:hanging="427"/>
        <w:contextualSpacing/>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كيفية العمل</w:t>
      </w:r>
      <w:r w:rsidRPr="0084005C">
        <w:rPr>
          <w:rFonts w:ascii="Sakkal Majalla" w:eastAsia="Calibri" w:hAnsi="Sakkal Majalla" w:cs="Sakkal Majalla"/>
          <w:color w:val="000000" w:themeColor="text1"/>
          <w:kern w:val="2"/>
          <w:sz w:val="28"/>
          <w:szCs w:val="28"/>
          <w:lang w:bidi="ar-EG"/>
        </w:rPr>
        <w:t>.</w:t>
      </w:r>
    </w:p>
    <w:p w14:paraId="0C6D3A98" w14:textId="77777777" w:rsidR="00BE2BA4" w:rsidRPr="0084005C" w:rsidRDefault="00BE2BA4" w:rsidP="000F3D48">
      <w:pPr>
        <w:numPr>
          <w:ilvl w:val="0"/>
          <w:numId w:val="13"/>
        </w:numPr>
        <w:bidi/>
        <w:spacing w:line="360" w:lineRule="auto"/>
        <w:ind w:left="424" w:hanging="427"/>
        <w:contextualSpacing/>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الفعالية في استخدام الموارد</w:t>
      </w:r>
    </w:p>
    <w:p w14:paraId="556D9D67" w14:textId="75C47F1A" w:rsidR="00BE2BA4" w:rsidRPr="006620FC" w:rsidRDefault="00BE2BA4" w:rsidP="00593411">
      <w:pPr>
        <w:bidi/>
        <w:spacing w:line="360" w:lineRule="auto"/>
        <w:ind w:firstLine="720"/>
        <w:jc w:val="both"/>
        <w:rPr>
          <w:rFonts w:ascii="Sakkal Majalla" w:eastAsia="Calibri" w:hAnsi="Sakkal Majalla" w:cs="Sakkal Majalla"/>
          <w:b/>
          <w:bCs/>
          <w:color w:val="000000" w:themeColor="text1"/>
          <w:kern w:val="2"/>
          <w:sz w:val="28"/>
          <w:szCs w:val="28"/>
          <w:rtl/>
          <w:lang w:bidi="ar-EG"/>
        </w:rPr>
      </w:pPr>
      <w:r w:rsidRPr="006620FC">
        <w:rPr>
          <w:rFonts w:ascii="Sakkal Majalla" w:eastAsia="Calibri" w:hAnsi="Sakkal Majalla" w:cs="Sakkal Majalla"/>
          <w:b/>
          <w:bCs/>
          <w:color w:val="000000" w:themeColor="text1"/>
          <w:kern w:val="2"/>
          <w:sz w:val="28"/>
          <w:szCs w:val="28"/>
          <w:rtl/>
          <w:lang w:bidi="ar-EG"/>
        </w:rPr>
        <w:t>هناك ثلاثة أنواع من معايير الأداء</w:t>
      </w:r>
      <w:r w:rsidRPr="006620FC">
        <w:rPr>
          <w:rFonts w:ascii="Sakkal Majalla" w:eastAsia="Calibri" w:hAnsi="Sakkal Majalla" w:cs="Sakkal Majalla"/>
          <w:b/>
          <w:bCs/>
          <w:color w:val="000000" w:themeColor="text1"/>
          <w:kern w:val="2"/>
          <w:sz w:val="28"/>
          <w:szCs w:val="28"/>
          <w:lang w:bidi="ar-EG"/>
        </w:rPr>
        <w:t xml:space="preserve"> </w:t>
      </w:r>
      <w:proofErr w:type="gramStart"/>
      <w:r w:rsidRPr="006620FC">
        <w:rPr>
          <w:rFonts w:ascii="Sakkal Majalla" w:eastAsia="Calibri" w:hAnsi="Sakkal Majalla" w:cs="Sakkal Majalla"/>
          <w:b/>
          <w:bCs/>
          <w:color w:val="000000" w:themeColor="text1"/>
          <w:kern w:val="2"/>
          <w:sz w:val="28"/>
          <w:szCs w:val="28"/>
          <w:rtl/>
          <w:lang w:bidi="ar-EG"/>
        </w:rPr>
        <w:t>( سليمان</w:t>
      </w:r>
      <w:proofErr w:type="gramEnd"/>
      <w:r w:rsidRPr="006620FC">
        <w:rPr>
          <w:rFonts w:ascii="Sakkal Majalla" w:eastAsia="Calibri" w:hAnsi="Sakkal Majalla" w:cs="Sakkal Majalla"/>
          <w:b/>
          <w:bCs/>
          <w:color w:val="000000" w:themeColor="text1"/>
          <w:kern w:val="2"/>
          <w:sz w:val="28"/>
          <w:szCs w:val="28"/>
          <w:rtl/>
          <w:lang w:bidi="ar-EG"/>
        </w:rPr>
        <w:t>، 2021)</w:t>
      </w:r>
    </w:p>
    <w:p w14:paraId="693C5D7E" w14:textId="77777777" w:rsidR="00BE2BA4" w:rsidRPr="0084005C" w:rsidRDefault="00BE2BA4" w:rsidP="000F3D48">
      <w:pPr>
        <w:numPr>
          <w:ilvl w:val="0"/>
          <w:numId w:val="14"/>
        </w:numPr>
        <w:bidi/>
        <w:spacing w:line="360" w:lineRule="auto"/>
        <w:ind w:left="424" w:hanging="427"/>
        <w:contextualSpacing/>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 xml:space="preserve">المعايير أو المعدلات الكمية: في هذا النوع يتم تحديد كمية معينة من وحدات الإنتاج التي يجب إنتاجها في فترة زمنية معينة، أي أنها تشير إلى العلاقة بين كمية العمل المنتج والوقت المرتبط بهذا </w:t>
      </w:r>
      <w:proofErr w:type="gramStart"/>
      <w:r w:rsidRPr="0084005C">
        <w:rPr>
          <w:rFonts w:ascii="Sakkal Majalla" w:eastAsia="Calibri" w:hAnsi="Sakkal Majalla" w:cs="Sakkal Majalla"/>
          <w:color w:val="000000" w:themeColor="text1"/>
          <w:kern w:val="2"/>
          <w:sz w:val="28"/>
          <w:szCs w:val="28"/>
          <w:rtl/>
          <w:lang w:bidi="ar-EG"/>
        </w:rPr>
        <w:t>الأداء .</w:t>
      </w:r>
      <w:proofErr w:type="gramEnd"/>
      <w:r w:rsidRPr="0084005C">
        <w:rPr>
          <w:rFonts w:ascii="Sakkal Majalla" w:eastAsia="Calibri" w:hAnsi="Sakkal Majalla" w:cs="Sakkal Majalla"/>
          <w:color w:val="000000" w:themeColor="text1"/>
          <w:kern w:val="2"/>
          <w:sz w:val="28"/>
          <w:szCs w:val="28"/>
          <w:rtl/>
          <w:lang w:bidi="ar-EG"/>
        </w:rPr>
        <w:t xml:space="preserve"> فمثلا إنتاج (5000) سيارة في سنة واحدة يسمى معيار الزمن للإنتاج.</w:t>
      </w:r>
    </w:p>
    <w:p w14:paraId="57BB654E" w14:textId="77777777" w:rsidR="00BE2BA4" w:rsidRPr="0084005C" w:rsidRDefault="00BE2BA4" w:rsidP="00EB5BD3">
      <w:pPr>
        <w:numPr>
          <w:ilvl w:val="0"/>
          <w:numId w:val="14"/>
        </w:numPr>
        <w:bidi/>
        <w:spacing w:line="360" w:lineRule="auto"/>
        <w:ind w:left="0" w:firstLine="424"/>
        <w:contextualSpacing/>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lastRenderedPageBreak/>
        <w:t>معايير الجودة: أي أن إنتاج الشخص يجب أن يصل إلى مستوى معين من الجودة والإتقان.</w:t>
      </w:r>
    </w:p>
    <w:p w14:paraId="4B2A35EE" w14:textId="77777777" w:rsidR="00BE2BA4" w:rsidRDefault="00BE2BA4" w:rsidP="000F3D48">
      <w:pPr>
        <w:bidi/>
        <w:spacing w:line="360" w:lineRule="auto"/>
        <w:ind w:left="424" w:hanging="427"/>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 xml:space="preserve"> ج- المعايير النوعية والكمية: هذا المبلغ التسمية عبارة عن مزيج من المعايير الكمية والنوعية، ومثالها أن (50) يتم إنتاجها من منتج معين</w:t>
      </w:r>
      <w:r w:rsidRPr="0084005C">
        <w:rPr>
          <w:rFonts w:ascii="Sakkal Majalla" w:eastAsia="Calibri" w:hAnsi="Sakkal Majalla" w:cs="Sakkal Majalla"/>
          <w:color w:val="000000" w:themeColor="text1"/>
          <w:kern w:val="2"/>
          <w:sz w:val="28"/>
          <w:szCs w:val="28"/>
          <w:lang w:bidi="ar-EG"/>
        </w:rPr>
        <w:t>.</w:t>
      </w:r>
      <w:r w:rsidRPr="0084005C">
        <w:rPr>
          <w:rFonts w:ascii="Sakkal Majalla" w:eastAsia="Calibri" w:hAnsi="Sakkal Majalla" w:cs="Sakkal Majalla"/>
          <w:color w:val="000000" w:themeColor="text1"/>
          <w:kern w:val="2"/>
          <w:sz w:val="28"/>
          <w:szCs w:val="28"/>
          <w:rtl/>
          <w:lang w:bidi="ar-EG"/>
        </w:rPr>
        <w:t xml:space="preserve"> على </w:t>
      </w:r>
      <w:proofErr w:type="gramStart"/>
      <w:r w:rsidRPr="0084005C">
        <w:rPr>
          <w:rFonts w:ascii="Sakkal Majalla" w:eastAsia="Calibri" w:hAnsi="Sakkal Majalla" w:cs="Sakkal Majalla"/>
          <w:color w:val="000000" w:themeColor="text1"/>
          <w:kern w:val="2"/>
          <w:sz w:val="28"/>
          <w:szCs w:val="28"/>
          <w:rtl/>
          <w:lang w:bidi="ar-EG"/>
        </w:rPr>
        <w:t>أن لا</w:t>
      </w:r>
      <w:proofErr w:type="gramEnd"/>
      <w:r w:rsidRPr="0084005C">
        <w:rPr>
          <w:rFonts w:ascii="Sakkal Majalla" w:eastAsia="Calibri" w:hAnsi="Sakkal Majalla" w:cs="Sakkal Majalla"/>
          <w:color w:val="000000" w:themeColor="text1"/>
          <w:kern w:val="2"/>
          <w:sz w:val="28"/>
          <w:szCs w:val="28"/>
          <w:rtl/>
          <w:lang w:bidi="ar-EG"/>
        </w:rPr>
        <w:t xml:space="preserve"> تزيد الوحدات المتضررة عن (5) وحدات</w:t>
      </w:r>
      <w:r w:rsidRPr="0084005C">
        <w:rPr>
          <w:rFonts w:ascii="Sakkal Majalla" w:eastAsia="Calibri" w:hAnsi="Sakkal Majalla" w:cs="Sakkal Majalla"/>
          <w:color w:val="000000" w:themeColor="text1"/>
          <w:kern w:val="2"/>
          <w:sz w:val="28"/>
          <w:szCs w:val="28"/>
          <w:lang w:bidi="ar-EG"/>
        </w:rPr>
        <w:t>.</w:t>
      </w:r>
    </w:p>
    <w:p w14:paraId="2D63C813" w14:textId="3FCA9453" w:rsidR="00BE2BA4" w:rsidRPr="0084005C" w:rsidRDefault="00A87B84" w:rsidP="00593411">
      <w:pPr>
        <w:bidi/>
        <w:spacing w:line="360" w:lineRule="auto"/>
        <w:jc w:val="both"/>
        <w:outlineLvl w:val="2"/>
        <w:rPr>
          <w:rFonts w:ascii="Sakkal Majalla" w:eastAsia="Calibri" w:hAnsi="Sakkal Majalla" w:cs="Sakkal Majalla"/>
          <w:b/>
          <w:bCs/>
          <w:color w:val="000000" w:themeColor="text1"/>
          <w:kern w:val="2"/>
          <w:sz w:val="32"/>
          <w:szCs w:val="32"/>
          <w:rtl/>
          <w:lang w:bidi="ar-EG"/>
        </w:rPr>
      </w:pPr>
      <w:bookmarkStart w:id="91" w:name="_Toc153867283"/>
      <w:bookmarkStart w:id="92" w:name="_Toc171989399"/>
      <w:r w:rsidRPr="0084005C">
        <w:rPr>
          <w:rFonts w:ascii="Sakkal Majalla" w:eastAsia="Calibri" w:hAnsi="Sakkal Majalla" w:cs="Sakkal Majalla"/>
          <w:b/>
          <w:bCs/>
          <w:color w:val="000000" w:themeColor="text1"/>
          <w:kern w:val="2"/>
          <w:sz w:val="32"/>
          <w:szCs w:val="32"/>
          <w:rtl/>
          <w:lang w:bidi="ar-EG"/>
        </w:rPr>
        <w:t xml:space="preserve">4.2.2 </w:t>
      </w:r>
      <w:r w:rsidR="00BE2BA4" w:rsidRPr="0084005C">
        <w:rPr>
          <w:rFonts w:ascii="Sakkal Majalla" w:eastAsia="Calibri" w:hAnsi="Sakkal Majalla" w:cs="Sakkal Majalla"/>
          <w:b/>
          <w:bCs/>
          <w:color w:val="000000" w:themeColor="text1"/>
          <w:kern w:val="2"/>
          <w:sz w:val="32"/>
          <w:szCs w:val="32"/>
          <w:rtl/>
          <w:lang w:bidi="ar-EG"/>
        </w:rPr>
        <w:t>تحديد قيم أو مستويات الأداء</w:t>
      </w:r>
      <w:r w:rsidR="00BE2BA4" w:rsidRPr="0084005C">
        <w:rPr>
          <w:rFonts w:ascii="Sakkal Majalla" w:eastAsia="Calibri" w:hAnsi="Sakkal Majalla" w:cs="Sakkal Majalla"/>
          <w:b/>
          <w:bCs/>
          <w:color w:val="000000" w:themeColor="text1"/>
          <w:kern w:val="2"/>
          <w:sz w:val="32"/>
          <w:szCs w:val="32"/>
          <w:lang w:bidi="ar-EG"/>
        </w:rPr>
        <w:t>:</w:t>
      </w:r>
      <w:bookmarkEnd w:id="91"/>
      <w:bookmarkEnd w:id="92"/>
      <w:r w:rsidR="00BE2BA4" w:rsidRPr="0084005C">
        <w:rPr>
          <w:rFonts w:ascii="Sakkal Majalla" w:eastAsia="Calibri" w:hAnsi="Sakkal Majalla" w:cs="Sakkal Majalla"/>
          <w:b/>
          <w:bCs/>
          <w:color w:val="000000" w:themeColor="text1"/>
          <w:kern w:val="2"/>
          <w:sz w:val="32"/>
          <w:szCs w:val="32"/>
          <w:rtl/>
          <w:lang w:bidi="ar-EG"/>
        </w:rPr>
        <w:t xml:space="preserve"> </w:t>
      </w:r>
    </w:p>
    <w:p w14:paraId="67FF47DB" w14:textId="77777777" w:rsidR="00BE2BA4" w:rsidRPr="0084005C" w:rsidRDefault="00BE2BA4" w:rsidP="000F3D4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يتم تعريف تقييم الأداء على أنه عملية التأكد من أن ما يتم إنجازه واكتشاف الانحرافات إذا لم يكن كذلك</w:t>
      </w:r>
      <w:r w:rsidRPr="0084005C">
        <w:rPr>
          <w:rFonts w:ascii="Sakkal Majalla" w:eastAsia="Calibri" w:hAnsi="Sakkal Majalla" w:cs="Sakkal Majalla"/>
          <w:color w:val="000000" w:themeColor="text1"/>
          <w:kern w:val="2"/>
          <w:sz w:val="28"/>
          <w:szCs w:val="28"/>
          <w:lang w:bidi="ar-EG"/>
        </w:rPr>
        <w:t xml:space="preserve"> </w:t>
      </w:r>
      <w:proofErr w:type="gramStart"/>
      <w:r w:rsidRPr="0084005C">
        <w:rPr>
          <w:rFonts w:ascii="Sakkal Majalla" w:eastAsia="Calibri" w:hAnsi="Sakkal Majalla" w:cs="Sakkal Majalla"/>
          <w:color w:val="000000" w:themeColor="text1"/>
          <w:kern w:val="2"/>
          <w:sz w:val="28"/>
          <w:szCs w:val="28"/>
          <w:rtl/>
          <w:lang w:bidi="ar-EG"/>
        </w:rPr>
        <w:t>( خالد</w:t>
      </w:r>
      <w:proofErr w:type="gramEnd"/>
      <w:r w:rsidRPr="0084005C">
        <w:rPr>
          <w:rFonts w:ascii="Sakkal Majalla" w:eastAsia="Calibri" w:hAnsi="Sakkal Majalla" w:cs="Sakkal Majalla"/>
          <w:color w:val="000000" w:themeColor="text1"/>
          <w:kern w:val="2"/>
          <w:sz w:val="28"/>
          <w:szCs w:val="28"/>
          <w:rtl/>
          <w:lang w:bidi="ar-EG"/>
        </w:rPr>
        <w:t>،2019)</w:t>
      </w:r>
    </w:p>
    <w:p w14:paraId="47749D49" w14:textId="77777777" w:rsidR="00BE2BA4" w:rsidRPr="0084005C" w:rsidRDefault="00BE2BA4" w:rsidP="000F3D4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تعتمد معظم نماذج التقييم مستويات تقييم تكون إما وصفية أو رقمية أو كليهما. تستخدم المستويات الوصفية مصطلحات (ضعيف، أقل من المتوسط، مقبول، جيد جداً، ممتاز). في حالة المستويات الرقمية، يتم تقسيم نطاق التقييم إلى مستويات، عادة من 1 إلى 5 أو 6</w:t>
      </w:r>
      <w:r w:rsidRPr="0084005C">
        <w:rPr>
          <w:rFonts w:ascii="Sakkal Majalla" w:eastAsia="Calibri" w:hAnsi="Sakkal Majalla" w:cs="Sakkal Majalla"/>
          <w:color w:val="000000" w:themeColor="text1"/>
          <w:kern w:val="2"/>
          <w:sz w:val="28"/>
          <w:szCs w:val="28"/>
          <w:lang w:bidi="ar-EG"/>
        </w:rPr>
        <w:t>.</w:t>
      </w:r>
    </w:p>
    <w:p w14:paraId="5FC2D59B" w14:textId="77777777" w:rsidR="00BE2BA4" w:rsidRPr="0084005C" w:rsidRDefault="00BE2BA4" w:rsidP="000F3D4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أما المستويات الوصفية العددية فهي مزيج من الاثنين، ويعطى كل واصف رقما مناظرا، والأداء الضعيف يرتبط بالرقم (1)، والأداء الممتاز يرتبط بالرقم</w:t>
      </w:r>
      <w:r w:rsidRPr="0084005C">
        <w:rPr>
          <w:rFonts w:ascii="Sakkal Majalla" w:eastAsia="Calibri" w:hAnsi="Sakkal Majalla" w:cs="Sakkal Majalla"/>
          <w:color w:val="000000" w:themeColor="text1"/>
          <w:kern w:val="2"/>
          <w:sz w:val="28"/>
          <w:szCs w:val="28"/>
          <w:lang w:bidi="ar-EG"/>
        </w:rPr>
        <w:t xml:space="preserve"> (5).</w:t>
      </w:r>
    </w:p>
    <w:p w14:paraId="50897E37" w14:textId="77777777" w:rsidR="00BE2BA4" w:rsidRPr="0084005C" w:rsidRDefault="00BE2BA4" w:rsidP="000F3D4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اختيار أسلوب التقييم وتصحيح نماذجه: هذه المرحلة هي مرحلة الإكمال النظري لعملية البناء والتقدم نحو عملية التنفيذ</w:t>
      </w:r>
      <w:r w:rsidRPr="0084005C">
        <w:rPr>
          <w:rFonts w:ascii="Sakkal Majalla" w:eastAsia="Calibri" w:hAnsi="Sakkal Majalla" w:cs="Sakkal Majalla"/>
          <w:color w:val="000000" w:themeColor="text1"/>
          <w:kern w:val="2"/>
          <w:sz w:val="28"/>
          <w:szCs w:val="28"/>
          <w:lang w:bidi="ar-EG"/>
        </w:rPr>
        <w:t>.</w:t>
      </w:r>
    </w:p>
    <w:p w14:paraId="45BBD4D4" w14:textId="77777777" w:rsidR="00BE2BA4" w:rsidRPr="0084005C" w:rsidRDefault="00BE2BA4" w:rsidP="000F3D4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لا شك أن العملية الفعلية لتقييم أداء الموظفين ليست عملية بسيطة، لأنه من الضروري مراعاة المعايير التي تعبر عن طبيعة العمل وسلوك الأشخاص</w:t>
      </w:r>
      <w:r w:rsidRPr="0084005C">
        <w:rPr>
          <w:rFonts w:ascii="Sakkal Majalla" w:eastAsia="Calibri" w:hAnsi="Sakkal Majalla" w:cs="Sakkal Majalla"/>
          <w:color w:val="000000" w:themeColor="text1"/>
          <w:kern w:val="2"/>
          <w:sz w:val="28"/>
          <w:szCs w:val="28"/>
          <w:lang w:bidi="ar-EG"/>
        </w:rPr>
        <w:t>.</w:t>
      </w:r>
    </w:p>
    <w:p w14:paraId="51E0A27B" w14:textId="77777777" w:rsidR="00BE2BA4" w:rsidRDefault="00BE2BA4" w:rsidP="000F3D4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وعلاقاتهم، بالإضافة إلى اختيار أسلوب التقييم المناسب لجودة وطبيعة عمل المنظمة وظروف الموظفين. وتجدر الإشارة هنا إلى أن نموذج التقييم لا يناسب جميع المستويات الوظيفية، بل تختلف النماذج باختلاف المستويات مع الأخذ في الاعتبار تنوع المهام والمستويات لكل مستوى. (سليمان،2021)</w:t>
      </w:r>
    </w:p>
    <w:p w14:paraId="4AE9D1D8" w14:textId="77777777" w:rsidR="000F3D48" w:rsidRPr="0084005C" w:rsidRDefault="000F3D48" w:rsidP="000F3D4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p>
    <w:p w14:paraId="31C61DE1" w14:textId="2E4361C8" w:rsidR="00BE2BA4" w:rsidRPr="0084005C" w:rsidRDefault="00A87B84" w:rsidP="00593411">
      <w:pPr>
        <w:bidi/>
        <w:spacing w:line="360" w:lineRule="auto"/>
        <w:jc w:val="both"/>
        <w:outlineLvl w:val="2"/>
        <w:rPr>
          <w:rFonts w:ascii="Sakkal Majalla" w:eastAsia="Calibri" w:hAnsi="Sakkal Majalla" w:cs="Sakkal Majalla"/>
          <w:b/>
          <w:bCs/>
          <w:color w:val="000000" w:themeColor="text1"/>
          <w:kern w:val="2"/>
          <w:sz w:val="32"/>
          <w:szCs w:val="32"/>
          <w:rtl/>
          <w:lang w:bidi="ar-EG"/>
        </w:rPr>
      </w:pPr>
      <w:bookmarkStart w:id="93" w:name="_Toc153867284"/>
      <w:bookmarkStart w:id="94" w:name="_Toc171989400"/>
      <w:r w:rsidRPr="0084005C">
        <w:rPr>
          <w:rFonts w:ascii="Sakkal Majalla" w:eastAsia="Calibri" w:hAnsi="Sakkal Majalla" w:cs="Sakkal Majalla"/>
          <w:b/>
          <w:bCs/>
          <w:color w:val="000000" w:themeColor="text1"/>
          <w:kern w:val="2"/>
          <w:sz w:val="32"/>
          <w:szCs w:val="32"/>
          <w:rtl/>
          <w:lang w:bidi="ar-EG"/>
        </w:rPr>
        <w:lastRenderedPageBreak/>
        <w:t xml:space="preserve">5.2.2 </w:t>
      </w:r>
      <w:r w:rsidR="00BE2BA4" w:rsidRPr="0084005C">
        <w:rPr>
          <w:rFonts w:ascii="Sakkal Majalla" w:eastAsia="Calibri" w:hAnsi="Sakkal Majalla" w:cs="Sakkal Majalla"/>
          <w:b/>
          <w:bCs/>
          <w:color w:val="000000" w:themeColor="text1"/>
          <w:kern w:val="2"/>
          <w:sz w:val="32"/>
          <w:szCs w:val="32"/>
          <w:rtl/>
          <w:lang w:bidi="ar-EG"/>
        </w:rPr>
        <w:t>إدارة الأداء</w:t>
      </w:r>
      <w:r w:rsidR="00BE2BA4" w:rsidRPr="0084005C">
        <w:rPr>
          <w:rFonts w:ascii="Sakkal Majalla" w:eastAsia="Calibri" w:hAnsi="Sakkal Majalla" w:cs="Sakkal Majalla"/>
          <w:b/>
          <w:bCs/>
          <w:color w:val="000000" w:themeColor="text1"/>
          <w:kern w:val="2"/>
          <w:sz w:val="32"/>
          <w:szCs w:val="32"/>
          <w:lang w:bidi="ar-EG"/>
        </w:rPr>
        <w:t>:</w:t>
      </w:r>
      <w:bookmarkEnd w:id="93"/>
      <w:bookmarkEnd w:id="94"/>
    </w:p>
    <w:p w14:paraId="1875085F" w14:textId="70809D41" w:rsidR="00BE2BA4" w:rsidRPr="004E0B16" w:rsidRDefault="00BE2BA4" w:rsidP="00593411">
      <w:pPr>
        <w:bidi/>
        <w:spacing w:line="360" w:lineRule="auto"/>
        <w:ind w:hanging="1"/>
        <w:jc w:val="both"/>
        <w:rPr>
          <w:rFonts w:ascii="Sakkal Majalla" w:eastAsia="Calibri" w:hAnsi="Sakkal Majalla" w:cs="Sakkal Majalla"/>
          <w:b/>
          <w:bCs/>
          <w:color w:val="000000" w:themeColor="text1"/>
          <w:kern w:val="2"/>
          <w:sz w:val="28"/>
          <w:szCs w:val="28"/>
          <w:rtl/>
          <w:lang w:bidi="ar-EG"/>
        </w:rPr>
      </w:pPr>
      <w:r w:rsidRPr="004E0B16">
        <w:rPr>
          <w:rFonts w:ascii="Sakkal Majalla" w:eastAsia="Calibri" w:hAnsi="Sakkal Majalla" w:cs="Sakkal Majalla"/>
          <w:b/>
          <w:bCs/>
          <w:color w:val="000000" w:themeColor="text1"/>
          <w:kern w:val="2"/>
          <w:sz w:val="28"/>
          <w:szCs w:val="28"/>
          <w:rtl/>
          <w:lang w:bidi="ar-EG"/>
        </w:rPr>
        <w:t>تعريف إدارة الأداء</w:t>
      </w:r>
      <w:r w:rsidRPr="004E0B16">
        <w:rPr>
          <w:rFonts w:ascii="Sakkal Majalla" w:eastAsia="Calibri" w:hAnsi="Sakkal Majalla" w:cs="Sakkal Majalla"/>
          <w:b/>
          <w:bCs/>
          <w:color w:val="000000" w:themeColor="text1"/>
          <w:kern w:val="2"/>
          <w:sz w:val="28"/>
          <w:szCs w:val="28"/>
          <w:lang w:bidi="ar-EG"/>
        </w:rPr>
        <w:t>:</w:t>
      </w:r>
    </w:p>
    <w:p w14:paraId="5CCEF0DD" w14:textId="77777777" w:rsidR="00BE2BA4" w:rsidRPr="0084005C" w:rsidRDefault="00BE2BA4" w:rsidP="000F3D4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تُعرف إدارة الأداء بأنها الجهود الهادفة التي تبذلها المنظمات والمؤسسات والشركات المختلفة لتخطيط وتنظيم وتوجيه الأداء الفردي والجماعي وتحديد معايير ومعايير واضحة ومقبولة كهدف يسعى الجميع إلى قبوله</w:t>
      </w:r>
      <w:r w:rsidRPr="0084005C">
        <w:rPr>
          <w:rFonts w:ascii="Sakkal Majalla" w:eastAsia="Calibri" w:hAnsi="Sakkal Majalla" w:cs="Sakkal Majalla"/>
          <w:color w:val="000000" w:themeColor="text1"/>
          <w:kern w:val="2"/>
          <w:sz w:val="28"/>
          <w:szCs w:val="28"/>
          <w:lang w:bidi="ar-EG"/>
        </w:rPr>
        <w:t xml:space="preserve"> </w:t>
      </w:r>
      <w:r w:rsidRPr="0084005C">
        <w:rPr>
          <w:rFonts w:ascii="Sakkal Majalla" w:eastAsia="Calibri" w:hAnsi="Sakkal Majalla" w:cs="Sakkal Majalla"/>
          <w:color w:val="000000" w:themeColor="text1"/>
          <w:kern w:val="2"/>
          <w:sz w:val="28"/>
          <w:szCs w:val="28"/>
          <w:rtl/>
          <w:lang w:bidi="ar-EG"/>
        </w:rPr>
        <w:t>(عبدارحمن،2022)</w:t>
      </w:r>
    </w:p>
    <w:p w14:paraId="09FB2BA6" w14:textId="3D0CE727" w:rsidR="00BE2BA4" w:rsidRPr="0084005C" w:rsidRDefault="00BE2BA4" w:rsidP="00593411">
      <w:pPr>
        <w:bidi/>
        <w:spacing w:line="360" w:lineRule="auto"/>
        <w:ind w:hanging="1"/>
        <w:jc w:val="both"/>
        <w:rPr>
          <w:rFonts w:ascii="Sakkal Majalla" w:eastAsia="Calibri" w:hAnsi="Sakkal Majalla" w:cs="Sakkal Majalla"/>
          <w:b/>
          <w:bCs/>
          <w:color w:val="000000" w:themeColor="text1"/>
          <w:kern w:val="2"/>
          <w:sz w:val="28"/>
          <w:szCs w:val="28"/>
          <w:rtl/>
          <w:lang w:bidi="ar-EG"/>
        </w:rPr>
      </w:pPr>
      <w:r w:rsidRPr="0084005C">
        <w:rPr>
          <w:rFonts w:ascii="Sakkal Majalla" w:eastAsia="Calibri" w:hAnsi="Sakkal Majalla" w:cs="Sakkal Majalla"/>
          <w:b/>
          <w:bCs/>
          <w:color w:val="000000" w:themeColor="text1"/>
          <w:kern w:val="2"/>
          <w:sz w:val="28"/>
          <w:szCs w:val="28"/>
          <w:rtl/>
          <w:lang w:bidi="ar-EG"/>
        </w:rPr>
        <w:t xml:space="preserve">منطق إدارة </w:t>
      </w:r>
      <w:proofErr w:type="gramStart"/>
      <w:r w:rsidRPr="0084005C">
        <w:rPr>
          <w:rFonts w:ascii="Sakkal Majalla" w:eastAsia="Calibri" w:hAnsi="Sakkal Majalla" w:cs="Sakkal Majalla"/>
          <w:b/>
          <w:bCs/>
          <w:color w:val="000000" w:themeColor="text1"/>
          <w:kern w:val="2"/>
          <w:sz w:val="28"/>
          <w:szCs w:val="28"/>
          <w:rtl/>
          <w:lang w:bidi="ar-EG"/>
        </w:rPr>
        <w:t>الأداء</w:t>
      </w:r>
      <w:r w:rsidRPr="0084005C">
        <w:rPr>
          <w:rFonts w:ascii="Sakkal Majalla" w:eastAsia="Calibri" w:hAnsi="Sakkal Majalla" w:cs="Sakkal Majalla"/>
          <w:b/>
          <w:bCs/>
          <w:color w:val="000000" w:themeColor="text1"/>
          <w:kern w:val="2"/>
          <w:sz w:val="28"/>
          <w:szCs w:val="28"/>
          <w:lang w:bidi="ar-EG"/>
        </w:rPr>
        <w:t xml:space="preserve"> :</w:t>
      </w:r>
      <w:proofErr w:type="gramEnd"/>
    </w:p>
    <w:p w14:paraId="03C63F39" w14:textId="77777777" w:rsidR="00BE2BA4" w:rsidRPr="0084005C" w:rsidRDefault="00BE2BA4" w:rsidP="000F3D4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ترتكز فكرة إدارة الأداء على منطق بسيط وهو أن الأداء المتميز لتحقيق هدفه يتطلب توافر العناصر التالية</w:t>
      </w:r>
      <w:r w:rsidRPr="0084005C">
        <w:rPr>
          <w:rFonts w:ascii="Sakkal Majalla" w:eastAsia="Calibri" w:hAnsi="Sakkal Majalla" w:cs="Sakkal Majalla"/>
          <w:color w:val="000000" w:themeColor="text1"/>
          <w:kern w:val="2"/>
          <w:sz w:val="28"/>
          <w:szCs w:val="28"/>
          <w:lang w:bidi="ar-EG"/>
        </w:rPr>
        <w:t xml:space="preserve">: </w:t>
      </w:r>
      <w:r w:rsidRPr="0084005C">
        <w:rPr>
          <w:rFonts w:ascii="Sakkal Majalla" w:eastAsia="Calibri" w:hAnsi="Sakkal Majalla" w:cs="Sakkal Majalla"/>
          <w:color w:val="000000" w:themeColor="text1"/>
          <w:kern w:val="2"/>
          <w:sz w:val="28"/>
          <w:szCs w:val="28"/>
          <w:rtl/>
          <w:lang w:bidi="ar-EG"/>
        </w:rPr>
        <w:t>(</w:t>
      </w:r>
      <w:proofErr w:type="gramStart"/>
      <w:r w:rsidRPr="0084005C">
        <w:rPr>
          <w:rFonts w:ascii="Sakkal Majalla" w:eastAsia="Calibri" w:hAnsi="Sakkal Majalla" w:cs="Sakkal Majalla"/>
          <w:color w:val="000000" w:themeColor="text1"/>
          <w:kern w:val="2"/>
          <w:sz w:val="28"/>
          <w:szCs w:val="28"/>
          <w:rtl/>
          <w:lang w:bidi="ar-EG"/>
        </w:rPr>
        <w:t>عبدالرحمن</w:t>
      </w:r>
      <w:proofErr w:type="gramEnd"/>
      <w:r w:rsidRPr="0084005C">
        <w:rPr>
          <w:rFonts w:ascii="Sakkal Majalla" w:eastAsia="Calibri" w:hAnsi="Sakkal Majalla" w:cs="Sakkal Majalla"/>
          <w:color w:val="000000" w:themeColor="text1"/>
          <w:kern w:val="2"/>
          <w:sz w:val="28"/>
          <w:szCs w:val="28"/>
          <w:rtl/>
          <w:lang w:bidi="ar-EG"/>
        </w:rPr>
        <w:t>،2022)</w:t>
      </w:r>
    </w:p>
    <w:p w14:paraId="67741EDC" w14:textId="0ADE8F4C" w:rsidR="00BE2BA4" w:rsidRPr="0084005C" w:rsidRDefault="00BE2BA4" w:rsidP="000F3D48">
      <w:pPr>
        <w:pStyle w:val="a7"/>
        <w:numPr>
          <w:ilvl w:val="0"/>
          <w:numId w:val="16"/>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تصميم العمل بشكل علمي يحدد الأداء المطلوب وطريقته والنتائج المتوقعة بعد الانتهاء من التنفيذ</w:t>
      </w:r>
      <w:r w:rsidRPr="0084005C">
        <w:rPr>
          <w:rFonts w:eastAsia="Calibri" w:cs="Sakkal Majalla"/>
          <w:color w:val="000000" w:themeColor="text1"/>
          <w:kern w:val="2"/>
          <w:szCs w:val="28"/>
          <w:lang w:bidi="ar-EG"/>
        </w:rPr>
        <w:t>.</w:t>
      </w:r>
    </w:p>
    <w:p w14:paraId="6CD0BDC1" w14:textId="01399312" w:rsidR="00BE2BA4" w:rsidRPr="0084005C" w:rsidRDefault="00BE2BA4" w:rsidP="000F3D48">
      <w:pPr>
        <w:pStyle w:val="a7"/>
        <w:numPr>
          <w:ilvl w:val="0"/>
          <w:numId w:val="16"/>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توفير الاحتياجات المادية والفنية للتنفيذ بما في ذلك المواد ومعدات المعلومات وغيرها من الموارد اللازمة للتنفيذ الصحيح للعمل وفقا للخطة الموضوعة</w:t>
      </w:r>
      <w:r w:rsidRPr="0084005C">
        <w:rPr>
          <w:rFonts w:eastAsia="Calibri" w:cs="Sakkal Majalla"/>
          <w:color w:val="000000" w:themeColor="text1"/>
          <w:kern w:val="2"/>
          <w:szCs w:val="28"/>
          <w:lang w:bidi="ar-EG"/>
        </w:rPr>
        <w:t>.</w:t>
      </w:r>
    </w:p>
    <w:p w14:paraId="1F0C7B2B" w14:textId="24CA71E5" w:rsidR="00BE2BA4" w:rsidRPr="0084005C" w:rsidRDefault="00BE2BA4" w:rsidP="000F3D48">
      <w:pPr>
        <w:pStyle w:val="a7"/>
        <w:numPr>
          <w:ilvl w:val="0"/>
          <w:numId w:val="16"/>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تهيئة الظروف المحيطة بمكان العمل بما يتوافق مع متطلبات التنفيذ الخيار الصحيح</w:t>
      </w:r>
      <w:r w:rsidRPr="0084005C">
        <w:rPr>
          <w:rFonts w:eastAsia="Calibri" w:cs="Sakkal Majalla"/>
          <w:color w:val="000000" w:themeColor="text1"/>
          <w:kern w:val="2"/>
          <w:szCs w:val="28"/>
          <w:lang w:bidi="ar-EG"/>
        </w:rPr>
        <w:t>.</w:t>
      </w:r>
    </w:p>
    <w:p w14:paraId="3CDDE362" w14:textId="266A9C96" w:rsidR="00BE2BA4" w:rsidRPr="0084005C" w:rsidRDefault="00BE2BA4" w:rsidP="000F3D48">
      <w:pPr>
        <w:pStyle w:val="a7"/>
        <w:numPr>
          <w:ilvl w:val="0"/>
          <w:numId w:val="16"/>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توفير الشخص أو الأشخاص المؤهلين لأداء العمل وإعداد وتدريب أساليب الأداء الصحيحة وتوفير المعلومات الكاملة عن خطة الأداء وأهدافه</w:t>
      </w:r>
      <w:r w:rsidRPr="0084005C">
        <w:rPr>
          <w:rFonts w:eastAsia="Calibri" w:cs="Sakkal Majalla"/>
          <w:color w:val="000000" w:themeColor="text1"/>
          <w:kern w:val="2"/>
          <w:szCs w:val="28"/>
          <w:lang w:bidi="ar-EG"/>
        </w:rPr>
        <w:t>.</w:t>
      </w:r>
    </w:p>
    <w:p w14:paraId="2768FA60" w14:textId="101A4160" w:rsidR="00BE2BA4" w:rsidRPr="0084005C" w:rsidRDefault="00BE2BA4" w:rsidP="000F3D48">
      <w:pPr>
        <w:pStyle w:val="a7"/>
        <w:numPr>
          <w:ilvl w:val="0"/>
          <w:numId w:val="16"/>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المعدلات ومستويات الجودة والمعايير الموضوعة لتقييم النتائج</w:t>
      </w:r>
      <w:r w:rsidRPr="0084005C">
        <w:rPr>
          <w:rFonts w:eastAsia="Calibri" w:cs="Sakkal Majalla"/>
          <w:color w:val="000000" w:themeColor="text1"/>
          <w:kern w:val="2"/>
          <w:szCs w:val="28"/>
          <w:lang w:bidi="ar-EG"/>
        </w:rPr>
        <w:t>.</w:t>
      </w:r>
      <w:r w:rsidRPr="0084005C">
        <w:rPr>
          <w:rFonts w:eastAsia="Calibri" w:cs="Sakkal Majalla"/>
          <w:color w:val="000000" w:themeColor="text1"/>
          <w:kern w:val="2"/>
          <w:szCs w:val="28"/>
          <w:rtl/>
          <w:lang w:bidi="ar-EG"/>
        </w:rPr>
        <w:t xml:space="preserve"> تتبع الأداء ومعرفة ما يفعله الشخص أثناء العمل وتزويده بالمعلومات قابلة للتكرار. والتغلب على أي عقبة قد تعترض طريقه</w:t>
      </w:r>
      <w:r w:rsidRPr="0084005C">
        <w:rPr>
          <w:rFonts w:eastAsia="Calibri" w:cs="Sakkal Majalla"/>
          <w:color w:val="000000" w:themeColor="text1"/>
          <w:kern w:val="2"/>
          <w:szCs w:val="28"/>
          <w:lang w:bidi="ar-EG"/>
        </w:rPr>
        <w:t>.</w:t>
      </w:r>
    </w:p>
    <w:p w14:paraId="0159EB34" w14:textId="204FFBFA" w:rsidR="00CB1CE2" w:rsidRDefault="00BE2BA4" w:rsidP="000F3D48">
      <w:pPr>
        <w:pStyle w:val="a7"/>
        <w:numPr>
          <w:ilvl w:val="0"/>
          <w:numId w:val="16"/>
        </w:numPr>
        <w:ind w:left="424" w:hanging="427"/>
        <w:rPr>
          <w:rFonts w:eastAsia="Calibri" w:cs="Sakkal Majalla"/>
          <w:color w:val="000000" w:themeColor="text1"/>
          <w:kern w:val="2"/>
          <w:szCs w:val="28"/>
          <w:lang w:bidi="ar-EG"/>
        </w:rPr>
      </w:pPr>
      <w:r w:rsidRPr="0084005C">
        <w:rPr>
          <w:rFonts w:eastAsia="Calibri" w:cs="Sakkal Majalla"/>
          <w:color w:val="000000" w:themeColor="text1"/>
          <w:kern w:val="2"/>
          <w:szCs w:val="28"/>
          <w:rtl/>
          <w:lang w:bidi="ar-EG"/>
        </w:rPr>
        <w:t>مراقبة وتقييم نتائج التنفيذ مقارنة بالأهداف والمعدلات المحددة وتعويض أداء العامل حسب نتائج التقييم.</w:t>
      </w:r>
    </w:p>
    <w:p w14:paraId="205EF589" w14:textId="77777777" w:rsidR="000F3D48" w:rsidRDefault="000F3D48" w:rsidP="000F3D48">
      <w:pPr>
        <w:bidi/>
        <w:rPr>
          <w:rFonts w:eastAsia="Calibri" w:cs="Sakkal Majalla"/>
          <w:color w:val="000000" w:themeColor="text1"/>
          <w:kern w:val="2"/>
          <w:szCs w:val="28"/>
          <w:rtl/>
          <w:lang w:bidi="ar-EG"/>
        </w:rPr>
      </w:pPr>
    </w:p>
    <w:p w14:paraId="2E0F8EC5" w14:textId="77777777" w:rsidR="000F3D48" w:rsidRDefault="000F3D48" w:rsidP="000F3D48">
      <w:pPr>
        <w:bidi/>
        <w:rPr>
          <w:rFonts w:eastAsia="Calibri" w:cs="Sakkal Majalla"/>
          <w:color w:val="000000" w:themeColor="text1"/>
          <w:kern w:val="2"/>
          <w:szCs w:val="28"/>
          <w:rtl/>
          <w:lang w:bidi="ar-EG"/>
        </w:rPr>
      </w:pPr>
    </w:p>
    <w:p w14:paraId="723A7228" w14:textId="77777777" w:rsidR="000F3D48" w:rsidRPr="000F3D48" w:rsidRDefault="000F3D48" w:rsidP="000F3D48">
      <w:pPr>
        <w:bidi/>
        <w:rPr>
          <w:rFonts w:eastAsia="Calibri" w:cs="Sakkal Majalla"/>
          <w:color w:val="000000" w:themeColor="text1"/>
          <w:kern w:val="2"/>
          <w:szCs w:val="28"/>
          <w:rtl/>
          <w:lang w:bidi="ar-EG"/>
        </w:rPr>
      </w:pPr>
    </w:p>
    <w:p w14:paraId="71A0D173" w14:textId="33E5AE7B" w:rsidR="00BE2BA4" w:rsidRPr="0084005C" w:rsidRDefault="00A87B84" w:rsidP="00593411">
      <w:pPr>
        <w:bidi/>
        <w:spacing w:line="360" w:lineRule="auto"/>
        <w:jc w:val="both"/>
        <w:outlineLvl w:val="2"/>
        <w:rPr>
          <w:rFonts w:ascii="Sakkal Majalla" w:eastAsia="Calibri" w:hAnsi="Sakkal Majalla" w:cs="Sakkal Majalla"/>
          <w:b/>
          <w:bCs/>
          <w:color w:val="000000" w:themeColor="text1"/>
          <w:kern w:val="2"/>
          <w:sz w:val="32"/>
          <w:szCs w:val="32"/>
          <w:rtl/>
          <w:lang w:bidi="ar-EG"/>
        </w:rPr>
      </w:pPr>
      <w:bookmarkStart w:id="95" w:name="_Toc153867285"/>
      <w:bookmarkStart w:id="96" w:name="_Toc171989401"/>
      <w:r w:rsidRPr="0084005C">
        <w:rPr>
          <w:rFonts w:ascii="Sakkal Majalla" w:eastAsia="Calibri" w:hAnsi="Sakkal Majalla" w:cs="Sakkal Majalla"/>
          <w:b/>
          <w:bCs/>
          <w:color w:val="000000" w:themeColor="text1"/>
          <w:kern w:val="2"/>
          <w:sz w:val="32"/>
          <w:szCs w:val="32"/>
          <w:rtl/>
          <w:lang w:bidi="ar-EG"/>
        </w:rPr>
        <w:lastRenderedPageBreak/>
        <w:t xml:space="preserve">6.2.2 </w:t>
      </w:r>
      <w:r w:rsidR="00BE2BA4" w:rsidRPr="0084005C">
        <w:rPr>
          <w:rFonts w:ascii="Sakkal Majalla" w:eastAsia="Calibri" w:hAnsi="Sakkal Majalla" w:cs="Sakkal Majalla"/>
          <w:b/>
          <w:bCs/>
          <w:color w:val="000000" w:themeColor="text1"/>
          <w:kern w:val="2"/>
          <w:sz w:val="32"/>
          <w:szCs w:val="32"/>
          <w:rtl/>
          <w:lang w:bidi="ar-EG"/>
        </w:rPr>
        <w:t>عناصر إدارة الأداء</w:t>
      </w:r>
      <w:r w:rsidR="00BE2BA4" w:rsidRPr="0084005C">
        <w:rPr>
          <w:rFonts w:ascii="Sakkal Majalla" w:eastAsia="Calibri" w:hAnsi="Sakkal Majalla" w:cs="Sakkal Majalla"/>
          <w:b/>
          <w:bCs/>
          <w:color w:val="000000" w:themeColor="text1"/>
          <w:kern w:val="2"/>
          <w:sz w:val="32"/>
          <w:szCs w:val="32"/>
          <w:lang w:bidi="ar-EG"/>
        </w:rPr>
        <w:t>.</w:t>
      </w:r>
      <w:bookmarkEnd w:id="95"/>
      <w:bookmarkEnd w:id="96"/>
    </w:p>
    <w:p w14:paraId="41902562" w14:textId="77777777" w:rsidR="00BE2BA4" w:rsidRPr="0084005C" w:rsidRDefault="00BE2BA4" w:rsidP="00935919">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بناءً على المنطق السابق، تتكون إدارة الأداء من عدة عمليات مترابطة ومتكاملة تهدف إلى ضمان تحقيق الأشخاص لنتائج الأداء المستهدفة بطريقة تحقق أهداف المنظمة الخاصة. تتضمن إدارة الأداء عمليات تخطيط الأداء، وتوجيه الأداء، وتشخيص الأداء، وتحسين الأداء، وتطوير الأداء</w:t>
      </w:r>
      <w:r w:rsidRPr="0084005C">
        <w:rPr>
          <w:rFonts w:ascii="Sakkal Majalla" w:eastAsia="Calibri" w:hAnsi="Sakkal Majalla" w:cs="Sakkal Majalla"/>
          <w:color w:val="000000" w:themeColor="text1"/>
          <w:kern w:val="2"/>
          <w:sz w:val="28"/>
          <w:szCs w:val="28"/>
          <w:lang w:bidi="ar-EG"/>
        </w:rPr>
        <w:t>.</w:t>
      </w:r>
    </w:p>
    <w:p w14:paraId="51F708AD" w14:textId="77777777" w:rsidR="00BE2BA4" w:rsidRDefault="00BE2BA4" w:rsidP="00935919">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والغرض من إدارة الأداء هو التحكم لاحقًا في أداء الموارد الأخرى المستخدمة في النشاط من خلال التحكم في أداء الموارد البشرية. يقوم الشخص الذي يؤدي مهمة محددة باستخدام الموارد المالية والفنية والمعلوماتية وغيرها من الموارد المادية بتطبيق الأساليب والمعايير المعتمدة في خطة الأداء لضمان الاستخدام الأمثل لتلك الموارد المساعدة</w:t>
      </w:r>
      <w:r w:rsidRPr="0084005C">
        <w:rPr>
          <w:rFonts w:ascii="Sakkal Majalla" w:eastAsia="Calibri" w:hAnsi="Sakkal Majalla" w:cs="Sakkal Majalla"/>
          <w:color w:val="000000" w:themeColor="text1"/>
          <w:kern w:val="2"/>
          <w:sz w:val="28"/>
          <w:szCs w:val="28"/>
          <w:lang w:bidi="ar-EG"/>
        </w:rPr>
        <w:t xml:space="preserve">. </w:t>
      </w:r>
      <w:r w:rsidRPr="0084005C">
        <w:rPr>
          <w:rFonts w:ascii="Sakkal Majalla" w:eastAsia="Calibri" w:hAnsi="Sakkal Majalla" w:cs="Sakkal Majalla"/>
          <w:color w:val="000000" w:themeColor="text1"/>
          <w:kern w:val="2"/>
          <w:sz w:val="28"/>
          <w:szCs w:val="28"/>
          <w:rtl/>
          <w:lang w:bidi="ar-EG"/>
        </w:rPr>
        <w:t>(</w:t>
      </w:r>
      <w:proofErr w:type="gramStart"/>
      <w:r w:rsidRPr="0084005C">
        <w:rPr>
          <w:rFonts w:ascii="Sakkal Majalla" w:eastAsia="Calibri" w:hAnsi="Sakkal Majalla" w:cs="Sakkal Majalla"/>
          <w:color w:val="000000" w:themeColor="text1"/>
          <w:kern w:val="2"/>
          <w:sz w:val="28"/>
          <w:szCs w:val="28"/>
          <w:rtl/>
          <w:lang w:bidi="ar-EG"/>
        </w:rPr>
        <w:t>عبدالرحمن</w:t>
      </w:r>
      <w:proofErr w:type="gramEnd"/>
      <w:r w:rsidRPr="0084005C">
        <w:rPr>
          <w:rFonts w:ascii="Sakkal Majalla" w:eastAsia="Calibri" w:hAnsi="Sakkal Majalla" w:cs="Sakkal Majalla"/>
          <w:color w:val="000000" w:themeColor="text1"/>
          <w:kern w:val="2"/>
          <w:sz w:val="28"/>
          <w:szCs w:val="28"/>
          <w:rtl/>
          <w:lang w:bidi="ar-EG"/>
        </w:rPr>
        <w:t>،2022)</w:t>
      </w:r>
    </w:p>
    <w:p w14:paraId="0D14BA27" w14:textId="114BF14E" w:rsidR="00BE2BA4" w:rsidRPr="0084005C" w:rsidRDefault="001B5077" w:rsidP="00593411">
      <w:pPr>
        <w:bidi/>
        <w:spacing w:line="360" w:lineRule="auto"/>
        <w:jc w:val="both"/>
        <w:outlineLvl w:val="2"/>
        <w:rPr>
          <w:rFonts w:ascii="Sakkal Majalla" w:eastAsia="Calibri" w:hAnsi="Sakkal Majalla" w:cs="Sakkal Majalla"/>
          <w:b/>
          <w:bCs/>
          <w:color w:val="000000" w:themeColor="text1"/>
          <w:kern w:val="2"/>
          <w:sz w:val="32"/>
          <w:szCs w:val="32"/>
          <w:rtl/>
          <w:lang w:bidi="ar-EG"/>
        </w:rPr>
      </w:pPr>
      <w:bookmarkStart w:id="97" w:name="_Toc153867286"/>
      <w:bookmarkStart w:id="98" w:name="_Toc171989402"/>
      <w:r w:rsidRPr="0084005C">
        <w:rPr>
          <w:rFonts w:ascii="Sakkal Majalla" w:eastAsia="Calibri" w:hAnsi="Sakkal Majalla" w:cs="Sakkal Majalla" w:hint="cs"/>
          <w:b/>
          <w:bCs/>
          <w:color w:val="000000" w:themeColor="text1"/>
          <w:kern w:val="2"/>
          <w:sz w:val="32"/>
          <w:szCs w:val="32"/>
          <w:rtl/>
          <w:lang w:bidi="ar-EG"/>
        </w:rPr>
        <w:t xml:space="preserve">7.2.2 </w:t>
      </w:r>
      <w:r w:rsidR="00BE2BA4" w:rsidRPr="0084005C">
        <w:rPr>
          <w:rFonts w:ascii="Sakkal Majalla" w:eastAsia="Calibri" w:hAnsi="Sakkal Majalla" w:cs="Sakkal Majalla"/>
          <w:b/>
          <w:bCs/>
          <w:color w:val="000000" w:themeColor="text1"/>
          <w:kern w:val="2"/>
          <w:sz w:val="32"/>
          <w:szCs w:val="32"/>
          <w:rtl/>
          <w:lang w:bidi="ar-EG"/>
        </w:rPr>
        <w:t>نتائج إدارة الأداء</w:t>
      </w:r>
      <w:r w:rsidR="00BE2BA4" w:rsidRPr="0084005C">
        <w:rPr>
          <w:rFonts w:ascii="Sakkal Majalla" w:eastAsia="Calibri" w:hAnsi="Sakkal Majalla" w:cs="Sakkal Majalla"/>
          <w:b/>
          <w:bCs/>
          <w:color w:val="000000" w:themeColor="text1"/>
          <w:kern w:val="2"/>
          <w:sz w:val="32"/>
          <w:szCs w:val="32"/>
          <w:lang w:bidi="ar-EG"/>
        </w:rPr>
        <w:t>:</w:t>
      </w:r>
      <w:bookmarkEnd w:id="97"/>
      <w:bookmarkEnd w:id="98"/>
    </w:p>
    <w:p w14:paraId="6F3633D2" w14:textId="77777777" w:rsidR="00BE2BA4" w:rsidRPr="0084005C" w:rsidRDefault="00BE2BA4" w:rsidP="00935919">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 xml:space="preserve">ترتكز إدارة الأداء على أن العامل الحاسم في كفاءة وفعالية الأداء هو استثمار وتطوير قدرات الأفراد وتحفيزهم على التفوق في الأداء، كما أن القدرة   للمنظمات تتشكل بالتخطيط والإعداد والنمو، </w:t>
      </w:r>
      <w:proofErr w:type="gramStart"/>
      <w:r w:rsidRPr="0084005C">
        <w:rPr>
          <w:rFonts w:ascii="Sakkal Majalla" w:eastAsia="Calibri" w:hAnsi="Sakkal Majalla" w:cs="Sakkal Majalla"/>
          <w:color w:val="000000" w:themeColor="text1"/>
          <w:kern w:val="2"/>
          <w:sz w:val="28"/>
          <w:szCs w:val="28"/>
          <w:rtl/>
          <w:lang w:bidi="ar-EG"/>
        </w:rPr>
        <w:t>وتنمو .</w:t>
      </w:r>
      <w:proofErr w:type="gramEnd"/>
      <w:r w:rsidRPr="0084005C">
        <w:rPr>
          <w:rFonts w:ascii="Sakkal Majalla" w:eastAsia="Calibri" w:hAnsi="Sakkal Majalla" w:cs="Sakkal Majalla"/>
          <w:color w:val="000000" w:themeColor="text1"/>
          <w:kern w:val="2"/>
          <w:sz w:val="28"/>
          <w:szCs w:val="28"/>
          <w:rtl/>
          <w:lang w:bidi="ar-EG"/>
        </w:rPr>
        <w:t xml:space="preserve"> العمل المستمر من أجل التحسين والتطوير في كافة مجالات الأداء، وأن العمل البشري المنظم والمخطط له هو الأساس في خلق هذه القدرات</w:t>
      </w:r>
      <w:r w:rsidRPr="0084005C">
        <w:rPr>
          <w:rFonts w:ascii="Sakkal Majalla" w:eastAsia="Calibri" w:hAnsi="Sakkal Majalla" w:cs="Sakkal Majalla"/>
          <w:color w:val="000000" w:themeColor="text1"/>
          <w:kern w:val="2"/>
          <w:sz w:val="28"/>
          <w:szCs w:val="28"/>
          <w:lang w:bidi="ar-EG"/>
        </w:rPr>
        <w:t>.</w:t>
      </w:r>
      <w:r w:rsidRPr="0084005C">
        <w:rPr>
          <w:rFonts w:ascii="Sakkal Majalla" w:eastAsia="Calibri" w:hAnsi="Sakkal Majalla" w:cs="Sakkal Majalla"/>
          <w:color w:val="000000" w:themeColor="text1"/>
          <w:kern w:val="2"/>
          <w:sz w:val="28"/>
          <w:szCs w:val="28"/>
          <w:rtl/>
          <w:lang w:bidi="ar-EG"/>
        </w:rPr>
        <w:t xml:space="preserve"> كفاءة. ولذلك فإن تطبيق نظام إدارة الأداء يحقق النتائج الإيجابية التالية</w:t>
      </w:r>
      <w:r w:rsidRPr="0084005C">
        <w:rPr>
          <w:rFonts w:ascii="Sakkal Majalla" w:eastAsia="Calibri" w:hAnsi="Sakkal Majalla" w:cs="Sakkal Majalla"/>
          <w:color w:val="000000" w:themeColor="text1"/>
          <w:kern w:val="2"/>
          <w:sz w:val="28"/>
          <w:szCs w:val="28"/>
          <w:lang w:bidi="ar-EG"/>
        </w:rPr>
        <w:t>:</w:t>
      </w:r>
    </w:p>
    <w:p w14:paraId="0D6EEE56" w14:textId="48E48623" w:rsidR="00BE2BA4" w:rsidRPr="0084005C" w:rsidRDefault="00BE2BA4" w:rsidP="00935919">
      <w:pPr>
        <w:pStyle w:val="a7"/>
        <w:numPr>
          <w:ilvl w:val="0"/>
          <w:numId w:val="17"/>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تحسين   والأداء طبقاً للمواصفات وتحسين جودة العمليات والمنتجات والاستخدام المناسب لطرق الإنتاج وتقليل العيوب والأخطاء أو الوقاية منها</w:t>
      </w:r>
      <w:r w:rsidRPr="0084005C">
        <w:rPr>
          <w:rFonts w:eastAsia="Calibri" w:cs="Sakkal Majalla"/>
          <w:color w:val="000000" w:themeColor="text1"/>
          <w:kern w:val="2"/>
          <w:szCs w:val="28"/>
          <w:lang w:bidi="ar-EG"/>
        </w:rPr>
        <w:t>.</w:t>
      </w:r>
    </w:p>
    <w:p w14:paraId="73BA1435" w14:textId="17DB92DE" w:rsidR="00BE2BA4" w:rsidRPr="0084005C" w:rsidRDefault="00BE2BA4" w:rsidP="00935919">
      <w:pPr>
        <w:pStyle w:val="a7"/>
        <w:numPr>
          <w:ilvl w:val="0"/>
          <w:numId w:val="17"/>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 xml:space="preserve">تخفيض تكاليف الإنتاج وترشيد تكاليف الصيانة والإصلاح وإعادة استخدام المنتجات </w:t>
      </w:r>
      <w:proofErr w:type="gramStart"/>
      <w:r w:rsidRPr="0084005C">
        <w:rPr>
          <w:rFonts w:eastAsia="Calibri" w:cs="Sakkal Majalla"/>
          <w:color w:val="000000" w:themeColor="text1"/>
          <w:kern w:val="2"/>
          <w:szCs w:val="28"/>
          <w:rtl/>
          <w:lang w:bidi="ar-EG"/>
        </w:rPr>
        <w:t>المعيبة.(</w:t>
      </w:r>
      <w:proofErr w:type="gramEnd"/>
      <w:r w:rsidRPr="0084005C">
        <w:rPr>
          <w:rFonts w:eastAsia="Calibri" w:cs="Sakkal Majalla"/>
          <w:color w:val="000000" w:themeColor="text1"/>
          <w:kern w:val="2"/>
          <w:szCs w:val="28"/>
          <w:rtl/>
          <w:lang w:bidi="ar-EG"/>
        </w:rPr>
        <w:t>عبدالرحمن،2022)</w:t>
      </w:r>
    </w:p>
    <w:p w14:paraId="44A63395" w14:textId="692982AA" w:rsidR="00BE2BA4" w:rsidRPr="0084005C" w:rsidRDefault="00BE2BA4" w:rsidP="00935919">
      <w:pPr>
        <w:pStyle w:val="a7"/>
        <w:numPr>
          <w:ilvl w:val="0"/>
          <w:numId w:val="17"/>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تطوير المنتجات وتنويع مجالات استخدامها وتقليل تكاليف تشغيلها وصيانتها من قبل المستخدمين والابتكار في المنتجات وطرق وأدوات الإنتاج يتطور دائما</w:t>
      </w:r>
      <w:r w:rsidRPr="0084005C">
        <w:rPr>
          <w:rFonts w:eastAsia="Calibri" w:cs="Sakkal Majalla"/>
          <w:color w:val="000000" w:themeColor="text1"/>
          <w:kern w:val="2"/>
          <w:szCs w:val="28"/>
          <w:lang w:bidi="ar-EG"/>
        </w:rPr>
        <w:t>.</w:t>
      </w:r>
    </w:p>
    <w:p w14:paraId="05657B38" w14:textId="77777777" w:rsidR="00A87B84" w:rsidRPr="0084005C" w:rsidRDefault="00BE2BA4" w:rsidP="00935919">
      <w:pPr>
        <w:pStyle w:val="a7"/>
        <w:numPr>
          <w:ilvl w:val="0"/>
          <w:numId w:val="17"/>
        </w:numPr>
        <w:ind w:left="424" w:hanging="427"/>
        <w:rPr>
          <w:rFonts w:eastAsia="Calibri" w:cs="Sakkal Majalla"/>
          <w:color w:val="000000" w:themeColor="text1"/>
          <w:kern w:val="2"/>
          <w:szCs w:val="28"/>
          <w:lang w:bidi="ar-EG"/>
        </w:rPr>
      </w:pPr>
      <w:r w:rsidRPr="0084005C">
        <w:rPr>
          <w:rFonts w:eastAsia="Calibri" w:cs="Sakkal Majalla"/>
          <w:color w:val="000000" w:themeColor="text1"/>
          <w:kern w:val="2"/>
          <w:szCs w:val="28"/>
          <w:rtl/>
          <w:lang w:bidi="ar-EG"/>
        </w:rPr>
        <w:lastRenderedPageBreak/>
        <w:t>المشكلة الفنية في إدارة الأداء</w:t>
      </w:r>
      <w:r w:rsidRPr="0084005C">
        <w:rPr>
          <w:rFonts w:eastAsia="Calibri" w:cs="Sakkal Majalla"/>
          <w:color w:val="000000" w:themeColor="text1"/>
          <w:kern w:val="2"/>
          <w:szCs w:val="28"/>
          <w:lang w:bidi="ar-EG"/>
        </w:rPr>
        <w:t>:</w:t>
      </w:r>
      <w:r w:rsidRPr="0084005C">
        <w:rPr>
          <w:rFonts w:eastAsia="Calibri" w:cs="Sakkal Majalla"/>
          <w:color w:val="000000" w:themeColor="text1"/>
          <w:kern w:val="2"/>
          <w:szCs w:val="28"/>
          <w:rtl/>
          <w:lang w:bidi="ar-EG"/>
        </w:rPr>
        <w:t xml:space="preserve"> تعد التكنولوجيا محورًا مهمًا في الأداء لمختلف أنواع العمل، ومن ثم يتأثر تصميم الأداء بالاختيار الصحيح للتقنيات المناسبة ودمج تلك التقنيات في البرنامج</w:t>
      </w:r>
    </w:p>
    <w:p w14:paraId="583C4F36" w14:textId="7D6E23EF" w:rsidR="00BE2BA4" w:rsidRPr="0084005C" w:rsidRDefault="00BE2BA4" w:rsidP="00935919">
      <w:pPr>
        <w:pStyle w:val="a7"/>
        <w:numPr>
          <w:ilvl w:val="0"/>
          <w:numId w:val="17"/>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lang w:bidi="ar-EG"/>
        </w:rPr>
        <w:t xml:space="preserve"> </w:t>
      </w:r>
      <w:r w:rsidRPr="0084005C">
        <w:rPr>
          <w:rFonts w:eastAsia="Calibri" w:cs="Sakkal Majalla"/>
          <w:color w:val="000000" w:themeColor="text1"/>
          <w:kern w:val="2"/>
          <w:szCs w:val="28"/>
          <w:rtl/>
          <w:lang w:bidi="ar-EG"/>
        </w:rPr>
        <w:t xml:space="preserve">العمل بطريقة تمكن الشخص الذي يقوم بالمهمة من فهمها وتفعيلها بالشكل </w:t>
      </w:r>
      <w:proofErr w:type="gramStart"/>
      <w:r w:rsidRPr="0084005C">
        <w:rPr>
          <w:rFonts w:eastAsia="Calibri" w:cs="Sakkal Majalla"/>
          <w:color w:val="000000" w:themeColor="text1"/>
          <w:kern w:val="2"/>
          <w:szCs w:val="28"/>
          <w:rtl/>
          <w:lang w:bidi="ar-EG"/>
        </w:rPr>
        <w:t>الصحيح.(</w:t>
      </w:r>
      <w:proofErr w:type="gramEnd"/>
      <w:r w:rsidRPr="0084005C">
        <w:rPr>
          <w:rFonts w:eastAsia="Calibri" w:cs="Sakkal Majalla"/>
          <w:color w:val="000000" w:themeColor="text1"/>
          <w:kern w:val="2"/>
          <w:szCs w:val="28"/>
          <w:rtl/>
          <w:lang w:bidi="ar-EG"/>
        </w:rPr>
        <w:t>السليمان،2021)</w:t>
      </w:r>
    </w:p>
    <w:p w14:paraId="1CB7AD9A" w14:textId="77777777" w:rsidR="00BE2BA4" w:rsidRPr="004E0B16" w:rsidRDefault="00BE2BA4" w:rsidP="00593411">
      <w:pPr>
        <w:bidi/>
        <w:spacing w:line="360" w:lineRule="auto"/>
        <w:ind w:firstLine="720"/>
        <w:jc w:val="both"/>
        <w:rPr>
          <w:rFonts w:ascii="Sakkal Majalla" w:eastAsia="Calibri" w:hAnsi="Sakkal Majalla" w:cs="Sakkal Majalla"/>
          <w:b/>
          <w:bCs/>
          <w:color w:val="000000" w:themeColor="text1"/>
          <w:kern w:val="2"/>
          <w:sz w:val="28"/>
          <w:szCs w:val="28"/>
          <w:rtl/>
          <w:lang w:bidi="ar-EG"/>
        </w:rPr>
      </w:pPr>
      <w:r w:rsidRPr="004E0B16">
        <w:rPr>
          <w:rFonts w:ascii="Sakkal Majalla" w:eastAsia="Calibri" w:hAnsi="Sakkal Majalla" w:cs="Sakkal Majalla"/>
          <w:b/>
          <w:bCs/>
          <w:color w:val="000000" w:themeColor="text1"/>
          <w:kern w:val="2"/>
          <w:sz w:val="28"/>
          <w:szCs w:val="28"/>
          <w:rtl/>
          <w:lang w:bidi="ar-EG"/>
        </w:rPr>
        <w:t>يتم تكييف اعتبارات إدارة التكنولوجيا ومتطلبات إدارة الأداء على النحو التالي: (</w:t>
      </w:r>
      <w:proofErr w:type="gramStart"/>
      <w:r w:rsidRPr="004E0B16">
        <w:rPr>
          <w:rFonts w:ascii="Sakkal Majalla" w:eastAsia="Calibri" w:hAnsi="Sakkal Majalla" w:cs="Sakkal Majalla"/>
          <w:b/>
          <w:bCs/>
          <w:color w:val="000000" w:themeColor="text1"/>
          <w:kern w:val="2"/>
          <w:sz w:val="28"/>
          <w:szCs w:val="28"/>
          <w:rtl/>
          <w:lang w:bidi="ar-EG"/>
        </w:rPr>
        <w:t>عبدالرحمن</w:t>
      </w:r>
      <w:proofErr w:type="gramEnd"/>
      <w:r w:rsidRPr="004E0B16">
        <w:rPr>
          <w:rFonts w:ascii="Sakkal Majalla" w:eastAsia="Calibri" w:hAnsi="Sakkal Majalla" w:cs="Sakkal Majalla"/>
          <w:b/>
          <w:bCs/>
          <w:color w:val="000000" w:themeColor="text1"/>
          <w:kern w:val="2"/>
          <w:sz w:val="28"/>
          <w:szCs w:val="28"/>
          <w:rtl/>
          <w:lang w:bidi="ar-EG"/>
        </w:rPr>
        <w:t>،2022)</w:t>
      </w:r>
    </w:p>
    <w:p w14:paraId="4D8B9E66" w14:textId="64A6AE42" w:rsidR="00BE2BA4" w:rsidRPr="0084005C" w:rsidRDefault="00BE2BA4" w:rsidP="00935919">
      <w:pPr>
        <w:pStyle w:val="a7"/>
        <w:numPr>
          <w:ilvl w:val="0"/>
          <w:numId w:val="18"/>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تحديد الاحتياجات الفنية حسب متطلبات الأداء وليس العكس، لأن المنظمات غالباً ما تلجأ إلى شراء تقنيات جديدة ومعقدة لهذا السبب أحدث التقنيات دون دراسة مدى توافقها مع متطلبات الأداء أو القدرة على تكييفها مع ظروف الأداء السائدة</w:t>
      </w:r>
      <w:r w:rsidRPr="0084005C">
        <w:rPr>
          <w:rFonts w:eastAsia="Calibri" w:cs="Sakkal Majalla"/>
          <w:color w:val="000000" w:themeColor="text1"/>
          <w:kern w:val="2"/>
          <w:szCs w:val="28"/>
          <w:lang w:bidi="ar-EG"/>
        </w:rPr>
        <w:t>.</w:t>
      </w:r>
    </w:p>
    <w:p w14:paraId="00488467" w14:textId="66A52264" w:rsidR="00BE2BA4" w:rsidRPr="0084005C" w:rsidRDefault="00BE2BA4" w:rsidP="00935919">
      <w:pPr>
        <w:pStyle w:val="a7"/>
        <w:numPr>
          <w:ilvl w:val="0"/>
          <w:numId w:val="18"/>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التعرف على التقنيات المتوفرة في المنظمة وتقييم مدى استيعابها من قبل المديرين التنفيذيين واستثمارها في الأنشطة الوظيفية المختلفة</w:t>
      </w:r>
      <w:r w:rsidRPr="0084005C">
        <w:rPr>
          <w:rFonts w:eastAsia="Calibri" w:cs="Sakkal Majalla"/>
          <w:color w:val="000000" w:themeColor="text1"/>
          <w:kern w:val="2"/>
          <w:szCs w:val="28"/>
          <w:lang w:bidi="ar-EG"/>
        </w:rPr>
        <w:t>.</w:t>
      </w:r>
    </w:p>
    <w:p w14:paraId="790C129F" w14:textId="2B8B8D40" w:rsidR="00BE2BA4" w:rsidRPr="0084005C" w:rsidRDefault="00BE2BA4" w:rsidP="00935919">
      <w:pPr>
        <w:pStyle w:val="a7"/>
        <w:numPr>
          <w:ilvl w:val="0"/>
          <w:numId w:val="18"/>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تقدير الحاجة إلى تحسين وتطوير وتغيير التقنيات في ضوء مستويات الأداء والتخطيط لتحسينها وتطويرها. وكذلك تقدير الفجوة التقنية التي تفصل المنظمة عن منافسيها ودراسة التكلفة والفائدة من محاولة سد تلك الفجوة التقنية</w:t>
      </w:r>
      <w:r w:rsidRPr="0084005C">
        <w:rPr>
          <w:rFonts w:eastAsia="Calibri" w:cs="Sakkal Majalla"/>
          <w:color w:val="000000" w:themeColor="text1"/>
          <w:kern w:val="2"/>
          <w:szCs w:val="28"/>
          <w:lang w:bidi="ar-EG"/>
        </w:rPr>
        <w:t>.</w:t>
      </w:r>
    </w:p>
    <w:p w14:paraId="5F33483C" w14:textId="3007CD89" w:rsidR="00BE2BA4" w:rsidRPr="0084005C" w:rsidRDefault="00BE2BA4" w:rsidP="00935919">
      <w:pPr>
        <w:pStyle w:val="a7"/>
        <w:numPr>
          <w:ilvl w:val="0"/>
          <w:numId w:val="18"/>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تكوين حزمة فنية متكاملة تلبي متطلبات أداء المنظمة والتأكد من صيانتها وتحديثها حسب تقدم الأداء النشط.</w:t>
      </w:r>
    </w:p>
    <w:p w14:paraId="4D67125E" w14:textId="0155FE9B" w:rsidR="00BE2BA4" w:rsidRPr="0084005C" w:rsidRDefault="00A87B84" w:rsidP="00593411">
      <w:pPr>
        <w:bidi/>
        <w:spacing w:line="360" w:lineRule="auto"/>
        <w:jc w:val="both"/>
        <w:outlineLvl w:val="2"/>
        <w:rPr>
          <w:rFonts w:ascii="Sakkal Majalla" w:eastAsia="Calibri" w:hAnsi="Sakkal Majalla" w:cs="Sakkal Majalla"/>
          <w:color w:val="000000" w:themeColor="text1"/>
          <w:kern w:val="2"/>
          <w:sz w:val="32"/>
          <w:szCs w:val="32"/>
          <w:lang w:bidi="ar-EG"/>
        </w:rPr>
      </w:pPr>
      <w:bookmarkStart w:id="99" w:name="_Toc153867287"/>
      <w:bookmarkStart w:id="100" w:name="_Toc171989403"/>
      <w:r w:rsidRPr="0084005C">
        <w:rPr>
          <w:rFonts w:ascii="Sakkal Majalla" w:eastAsia="Calibri" w:hAnsi="Sakkal Majalla" w:cs="Sakkal Majalla"/>
          <w:b/>
          <w:bCs/>
          <w:color w:val="000000" w:themeColor="text1"/>
          <w:kern w:val="2"/>
          <w:sz w:val="32"/>
          <w:szCs w:val="32"/>
          <w:rtl/>
        </w:rPr>
        <w:t xml:space="preserve">8.2.2 </w:t>
      </w:r>
      <w:r w:rsidR="00BE2BA4" w:rsidRPr="0084005C">
        <w:rPr>
          <w:rFonts w:ascii="Sakkal Majalla" w:eastAsia="Calibri" w:hAnsi="Sakkal Majalla" w:cs="Sakkal Majalla"/>
          <w:b/>
          <w:bCs/>
          <w:color w:val="000000" w:themeColor="text1"/>
          <w:kern w:val="2"/>
          <w:sz w:val="32"/>
          <w:szCs w:val="32"/>
          <w:rtl/>
        </w:rPr>
        <w:t>مظاهر الصعوبة في إدارة الأداء:</w:t>
      </w:r>
      <w:bookmarkEnd w:id="99"/>
      <w:bookmarkEnd w:id="100"/>
    </w:p>
    <w:p w14:paraId="0638818F" w14:textId="77777777" w:rsidR="00BE2BA4" w:rsidRPr="009838E9" w:rsidRDefault="00BE2BA4" w:rsidP="00593411">
      <w:pPr>
        <w:bidi/>
        <w:spacing w:line="360" w:lineRule="auto"/>
        <w:ind w:firstLine="720"/>
        <w:jc w:val="both"/>
        <w:rPr>
          <w:rFonts w:ascii="Sakkal Majalla" w:eastAsia="Calibri" w:hAnsi="Sakkal Majalla" w:cs="Sakkal Majalla"/>
          <w:b/>
          <w:bCs/>
          <w:color w:val="000000" w:themeColor="text1"/>
          <w:kern w:val="2"/>
          <w:sz w:val="28"/>
          <w:szCs w:val="28"/>
          <w:rtl/>
          <w:lang w:bidi="ar-EG"/>
        </w:rPr>
      </w:pPr>
      <w:r w:rsidRPr="009838E9">
        <w:rPr>
          <w:rFonts w:ascii="Sakkal Majalla" w:eastAsia="Calibri" w:hAnsi="Sakkal Majalla" w:cs="Sakkal Majalla"/>
          <w:b/>
          <w:bCs/>
          <w:color w:val="000000" w:themeColor="text1"/>
          <w:kern w:val="2"/>
          <w:sz w:val="28"/>
          <w:szCs w:val="28"/>
          <w:rtl/>
          <w:lang w:bidi="ar-EG"/>
        </w:rPr>
        <w:t>يواجه تطبيق أنظمة إدارة الأداء العديد من المشكلات أهمها(خالد،2019)</w:t>
      </w:r>
    </w:p>
    <w:p w14:paraId="40CF0385" w14:textId="742F055D" w:rsidR="00BE2BA4" w:rsidRPr="0084005C" w:rsidRDefault="00BE2BA4" w:rsidP="00935919">
      <w:pPr>
        <w:pStyle w:val="a7"/>
        <w:numPr>
          <w:ilvl w:val="0"/>
          <w:numId w:val="19"/>
        </w:numPr>
        <w:spacing w:before="100" w:beforeAutospacing="1" w:after="100" w:afterAutospacing="1"/>
        <w:ind w:left="0" w:firstLine="425"/>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يبدو أن المشكلة الأولى في استخدام نظام إدارة الأداء تتعلق بالعامل البشري وإمكانية الاختلاف في ميول ورغبات وتصورات الرؤساء والمرؤوسين، لذا فإن تحدي الإدارة هو إيجاد طريقة لإدارة الأداء واضحة ومقبولة لدى الموظفين وتصل إلى أهداف الإدارة والعاملين</w:t>
      </w:r>
    </w:p>
    <w:p w14:paraId="60C6E479" w14:textId="77777777" w:rsidR="00BE2BA4" w:rsidRPr="0084005C" w:rsidRDefault="00BE2BA4" w:rsidP="00935919">
      <w:pPr>
        <w:pStyle w:val="a7"/>
        <w:numPr>
          <w:ilvl w:val="0"/>
          <w:numId w:val="19"/>
        </w:numPr>
        <w:spacing w:before="100" w:beforeAutospacing="1" w:after="100" w:afterAutospacing="1"/>
        <w:ind w:left="0" w:firstLine="425"/>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نفس الوقت</w:t>
      </w:r>
      <w:r w:rsidRPr="0084005C">
        <w:rPr>
          <w:rFonts w:eastAsia="Calibri" w:cs="Sakkal Majalla"/>
          <w:color w:val="000000" w:themeColor="text1"/>
          <w:kern w:val="2"/>
          <w:szCs w:val="28"/>
          <w:lang w:bidi="ar-EG"/>
        </w:rPr>
        <w:t>.</w:t>
      </w:r>
    </w:p>
    <w:p w14:paraId="0119A985" w14:textId="19560B8C" w:rsidR="00BE2BA4" w:rsidRPr="0084005C" w:rsidRDefault="00BE2BA4" w:rsidP="00935919">
      <w:pPr>
        <w:pStyle w:val="a7"/>
        <w:numPr>
          <w:ilvl w:val="0"/>
          <w:numId w:val="19"/>
        </w:numPr>
        <w:spacing w:before="100" w:beforeAutospacing="1" w:after="100" w:afterAutospacing="1"/>
        <w:ind w:left="0" w:firstLine="425"/>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lastRenderedPageBreak/>
        <w:t>المشكلة الثانية في أنظمة إدارة الأداء هي أهمية التنسيق والتوازن بين مكونات النظام الأساسية وأهداف النظام ومعايير النظام وإجراءات النظام، بحيث لا تجذب الإجراءات أكبر قدر من اهتمام الإدارة على سبيل المثال. ومن الأهداف من وراء إدخال النظام والتنفيذ الصحيح لفكرة إدارة الأداء</w:t>
      </w:r>
      <w:r w:rsidR="00A87B84" w:rsidRPr="0084005C">
        <w:rPr>
          <w:rFonts w:eastAsia="Calibri" w:cs="Sakkal Majalla"/>
          <w:color w:val="000000" w:themeColor="text1"/>
          <w:kern w:val="2"/>
          <w:szCs w:val="28"/>
          <w:rtl/>
          <w:lang w:bidi="ar-EG"/>
        </w:rPr>
        <w:t xml:space="preserve"> </w:t>
      </w:r>
      <w:r w:rsidRPr="0084005C">
        <w:rPr>
          <w:rFonts w:eastAsia="Calibri" w:cs="Sakkal Majalla"/>
          <w:color w:val="000000" w:themeColor="text1"/>
          <w:kern w:val="2"/>
          <w:szCs w:val="28"/>
          <w:rtl/>
          <w:lang w:bidi="ar-EG"/>
        </w:rPr>
        <w:t>وهذا يتطلب توافقًا متسقًا بين الأهداف ومعايير التقييم لنتائج الأداء</w:t>
      </w:r>
      <w:r w:rsidRPr="0084005C">
        <w:rPr>
          <w:rFonts w:eastAsia="Calibri" w:cs="Sakkal Majalla"/>
          <w:color w:val="000000" w:themeColor="text1"/>
          <w:kern w:val="2"/>
          <w:szCs w:val="28"/>
          <w:lang w:bidi="ar-EG"/>
        </w:rPr>
        <w:t>.</w:t>
      </w:r>
    </w:p>
    <w:p w14:paraId="6E9BB58A" w14:textId="77777777" w:rsidR="00A87B84" w:rsidRPr="0084005C" w:rsidRDefault="00BE2BA4" w:rsidP="00935919">
      <w:pPr>
        <w:pStyle w:val="a7"/>
        <w:numPr>
          <w:ilvl w:val="0"/>
          <w:numId w:val="19"/>
        </w:numPr>
        <w:spacing w:before="100" w:beforeAutospacing="1" w:after="100" w:afterAutospacing="1"/>
        <w:ind w:left="0" w:firstLine="425"/>
        <w:rPr>
          <w:rFonts w:eastAsia="Calibri" w:cs="Sakkal Majalla"/>
          <w:color w:val="000000" w:themeColor="text1"/>
          <w:kern w:val="2"/>
          <w:szCs w:val="28"/>
          <w:lang w:bidi="ar-EG"/>
        </w:rPr>
      </w:pPr>
      <w:r w:rsidRPr="0084005C">
        <w:rPr>
          <w:rFonts w:eastAsia="Calibri" w:cs="Sakkal Majalla"/>
          <w:color w:val="000000" w:themeColor="text1"/>
          <w:kern w:val="2"/>
          <w:szCs w:val="28"/>
          <w:rtl/>
          <w:lang w:bidi="ar-EG"/>
        </w:rPr>
        <w:t>المشكلة الثالثة في أنظمة إدارة الأداء هي التعارض الطبيعي بين متطلبات العمل ومتطلبات العامل الذي يقوم بالعمل. ومهارة الأداء بمعنى التكنولوجيا التطبيقية. فيما يتعلق باحتياجات العمال، عادة ما يكون التركيز من جانب العمال هو السعي وراء الأداء المريح الذي يتوفر له متسع من الوقت، والرغبة في الحصول على مزيد من الراحة وضغط أقل من المشرفين، على سبيل المثال، والتغلب على الأخطاء. والإشراف الذي يراه العامل أمراً بسيطاً أو لا يؤثر على جودة العمل، وأخيراً يريد العامل عادة استقراراً نسبياً في معدلات الأداء المفروضة عليه.</w:t>
      </w:r>
    </w:p>
    <w:p w14:paraId="3615518E" w14:textId="2C8C2ADD" w:rsidR="00BE2BA4" w:rsidRPr="0084005C" w:rsidRDefault="00BE2BA4" w:rsidP="00593411">
      <w:pPr>
        <w:bidi/>
        <w:spacing w:line="360" w:lineRule="auto"/>
        <w:ind w:firstLine="720"/>
        <w:jc w:val="both"/>
        <w:rPr>
          <w:rFonts w:ascii="Sakkal Majalla" w:eastAsia="Calibri" w:hAnsi="Sakkal Majalla" w:cs="Sakkal Majalla"/>
          <w:b/>
          <w:bCs/>
          <w:color w:val="000000" w:themeColor="text1"/>
          <w:kern w:val="2"/>
          <w:sz w:val="28"/>
          <w:szCs w:val="28"/>
          <w:rtl/>
          <w:lang w:bidi="ar-EG"/>
        </w:rPr>
      </w:pPr>
      <w:r w:rsidRPr="0084005C">
        <w:rPr>
          <w:rFonts w:ascii="Sakkal Majalla" w:eastAsia="Calibri" w:hAnsi="Sakkal Majalla" w:cs="Sakkal Majalla"/>
          <w:b/>
          <w:bCs/>
          <w:color w:val="000000" w:themeColor="text1"/>
          <w:kern w:val="2"/>
          <w:sz w:val="28"/>
          <w:szCs w:val="28"/>
          <w:rtl/>
          <w:lang w:bidi="ar-EG"/>
        </w:rPr>
        <w:t>أسباب عزوف المديرين عن تطبيق إدارة الأداء</w:t>
      </w:r>
      <w:r w:rsidRPr="0084005C">
        <w:rPr>
          <w:rFonts w:ascii="Sakkal Majalla" w:eastAsia="Calibri" w:hAnsi="Sakkal Majalla" w:cs="Sakkal Majalla"/>
          <w:b/>
          <w:bCs/>
          <w:color w:val="000000" w:themeColor="text1"/>
          <w:kern w:val="2"/>
          <w:sz w:val="28"/>
          <w:szCs w:val="28"/>
          <w:lang w:bidi="ar-EG"/>
        </w:rPr>
        <w:t xml:space="preserve">: </w:t>
      </w:r>
      <w:r w:rsidRPr="0084005C">
        <w:rPr>
          <w:rFonts w:ascii="Sakkal Majalla" w:eastAsia="Calibri" w:hAnsi="Sakkal Majalla" w:cs="Sakkal Majalla"/>
          <w:b/>
          <w:bCs/>
          <w:color w:val="000000" w:themeColor="text1"/>
          <w:kern w:val="2"/>
          <w:sz w:val="28"/>
          <w:szCs w:val="28"/>
          <w:rtl/>
          <w:lang w:bidi="ar-EG"/>
        </w:rPr>
        <w:t>(خالد،2019)</w:t>
      </w:r>
    </w:p>
    <w:p w14:paraId="6AE686DB" w14:textId="501A2F7A" w:rsidR="00BE2BA4" w:rsidRPr="0084005C" w:rsidRDefault="00BE2BA4" w:rsidP="00935919">
      <w:pPr>
        <w:pStyle w:val="a7"/>
        <w:numPr>
          <w:ilvl w:val="0"/>
          <w:numId w:val="20"/>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 xml:space="preserve">الرغبة في الحرية وعدم الالتزام بأسلوب معين في التعامل مع المرؤوسين. </w:t>
      </w:r>
    </w:p>
    <w:p w14:paraId="28D06A55" w14:textId="72C3C5D6" w:rsidR="00BE2BA4" w:rsidRPr="0084005C" w:rsidRDefault="00BE2BA4" w:rsidP="00935919">
      <w:pPr>
        <w:pStyle w:val="a7"/>
        <w:numPr>
          <w:ilvl w:val="0"/>
          <w:numId w:val="20"/>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الشعور بالعبء المتزايد الذي يفرضه نظام إدارة الأداء من حيث النماذج المطلوب تعبئتها والعبء الإداري</w:t>
      </w:r>
      <w:r w:rsidRPr="0084005C">
        <w:rPr>
          <w:rFonts w:eastAsia="Calibri" w:cs="Sakkal Majalla"/>
          <w:color w:val="000000" w:themeColor="text1"/>
          <w:kern w:val="2"/>
          <w:szCs w:val="28"/>
          <w:lang w:bidi="ar-EG"/>
        </w:rPr>
        <w:t>.</w:t>
      </w:r>
    </w:p>
    <w:p w14:paraId="5E8C1293" w14:textId="6071276D" w:rsidR="00BE2BA4" w:rsidRPr="0084005C" w:rsidRDefault="00BE2BA4" w:rsidP="00935919">
      <w:pPr>
        <w:pStyle w:val="a7"/>
        <w:numPr>
          <w:ilvl w:val="0"/>
          <w:numId w:val="20"/>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حاول تجنب المواقف التي يضطر فيها المدير إلى الجدال مع مرؤوسيه لإثبات صحة تقييمه لمستوى أدائهم</w:t>
      </w:r>
      <w:r w:rsidRPr="0084005C">
        <w:rPr>
          <w:rFonts w:eastAsia="Calibri" w:cs="Sakkal Majalla"/>
          <w:color w:val="000000" w:themeColor="text1"/>
          <w:kern w:val="2"/>
          <w:szCs w:val="28"/>
          <w:lang w:bidi="ar-EG"/>
        </w:rPr>
        <w:t>.</w:t>
      </w:r>
    </w:p>
    <w:p w14:paraId="3EB1671F" w14:textId="58EFA887" w:rsidR="00BE2BA4" w:rsidRPr="0084005C" w:rsidRDefault="00BE2BA4" w:rsidP="00935919">
      <w:pPr>
        <w:pStyle w:val="a7"/>
        <w:numPr>
          <w:ilvl w:val="0"/>
          <w:numId w:val="20"/>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 xml:space="preserve">الرغبة في تقليل القيود التي يفرضها النظام على حرية ووقت المدير. ومن ناحية أخرى، يعترض الموظفون على نظام إدارة الأداء، لأنهم يعتقدون أن الإدارة تهتم بالعمل أكثر من الجانب الإنساني، كما أنهم لا يتسامحون مع منطق المعايير الصارمة وأهداف الأداء المحددة التي يحددها النظام. </w:t>
      </w:r>
    </w:p>
    <w:p w14:paraId="36CDE24F" w14:textId="77777777" w:rsidR="00BE2BA4" w:rsidRPr="0084005C" w:rsidRDefault="00BE2BA4" w:rsidP="00935919">
      <w:pPr>
        <w:bidi/>
        <w:spacing w:before="100" w:beforeAutospacing="1" w:after="100" w:afterAutospacing="1" w:line="360" w:lineRule="auto"/>
        <w:ind w:firstLine="425"/>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مع الشكوك في أن استخدام مثل هذه الأنظمة يؤدي بالموظفين إلى المنافسة والصراع. وهذا يضعف موقفهم فيما يتعلق بالإدارة. إن الإدارة التي تدرك فوائد نظام إدارة الأداء تنجح في توضيح أبعاده وأهدافه لكل من المديرين والموظفين. لأنه نظام مفيد للطرفين وفق المنطق التالي:</w:t>
      </w:r>
    </w:p>
    <w:p w14:paraId="136FC692" w14:textId="77777777" w:rsidR="00BE2BA4" w:rsidRPr="0084005C" w:rsidRDefault="00BE2BA4" w:rsidP="00935919">
      <w:pPr>
        <w:numPr>
          <w:ilvl w:val="0"/>
          <w:numId w:val="21"/>
        </w:numPr>
        <w:bidi/>
        <w:spacing w:line="360" w:lineRule="auto"/>
        <w:ind w:left="424" w:hanging="427"/>
        <w:contextualSpacing/>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lastRenderedPageBreak/>
        <w:t>إدارة الأداء هي نظام يساعد الأشخاص على تحسين عملهم وتحقيق أهدافهم، وهي ليست مجرد نظام.</w:t>
      </w:r>
    </w:p>
    <w:p w14:paraId="422188A9" w14:textId="54E9B4CA" w:rsidR="00BE2BA4" w:rsidRPr="0084005C" w:rsidRDefault="00BE2BA4" w:rsidP="00935919">
      <w:pPr>
        <w:pStyle w:val="a7"/>
        <w:numPr>
          <w:ilvl w:val="0"/>
          <w:numId w:val="21"/>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توضيح أهمية النظام في تنمية القدرات والمهارات البشرية أكثر من نظام المحاسبة والمساءلة</w:t>
      </w:r>
      <w:r w:rsidRPr="0084005C">
        <w:rPr>
          <w:rFonts w:eastAsia="Calibri" w:cs="Sakkal Majalla"/>
          <w:color w:val="000000" w:themeColor="text1"/>
          <w:kern w:val="2"/>
          <w:szCs w:val="28"/>
          <w:lang w:bidi="ar-EG"/>
        </w:rPr>
        <w:t>.</w:t>
      </w:r>
    </w:p>
    <w:p w14:paraId="1B848906" w14:textId="2A288E1B" w:rsidR="00BE2BA4" w:rsidRPr="0084005C" w:rsidRDefault="00BE2BA4" w:rsidP="00935919">
      <w:pPr>
        <w:pStyle w:val="a7"/>
        <w:numPr>
          <w:ilvl w:val="0"/>
          <w:numId w:val="21"/>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lang w:bidi="ar-EG"/>
        </w:rPr>
        <w:t xml:space="preserve">- </w:t>
      </w:r>
      <w:r w:rsidRPr="0084005C">
        <w:rPr>
          <w:rFonts w:eastAsia="Calibri" w:cs="Sakkal Majalla"/>
          <w:color w:val="000000" w:themeColor="text1"/>
          <w:kern w:val="2"/>
          <w:szCs w:val="28"/>
          <w:rtl/>
          <w:lang w:bidi="ar-EG"/>
        </w:rPr>
        <w:t>توضيح الدور الإيجابي للموارد البشرية في النظام نتيجة مشاركتها في تخطيط الأداء وتقييم النتائج</w:t>
      </w:r>
      <w:r w:rsidRPr="0084005C">
        <w:rPr>
          <w:rFonts w:eastAsia="Calibri" w:cs="Sakkal Majalla"/>
          <w:color w:val="000000" w:themeColor="text1"/>
          <w:kern w:val="2"/>
          <w:szCs w:val="28"/>
          <w:lang w:bidi="ar-EG"/>
        </w:rPr>
        <w:t>.</w:t>
      </w:r>
    </w:p>
    <w:p w14:paraId="4689658C" w14:textId="5C8370CB" w:rsidR="00CB1CE2" w:rsidRPr="0084005C" w:rsidRDefault="00BE2BA4" w:rsidP="00935919">
      <w:pPr>
        <w:pStyle w:val="a7"/>
        <w:numPr>
          <w:ilvl w:val="0"/>
          <w:numId w:val="21"/>
        </w:numPr>
        <w:ind w:left="424" w:hanging="427"/>
        <w:rPr>
          <w:rFonts w:eastAsia="Calibri" w:cs="Sakkal Majalla"/>
          <w:color w:val="000000" w:themeColor="text1"/>
          <w:kern w:val="2"/>
          <w:szCs w:val="28"/>
          <w:lang w:bidi="ar-EG"/>
        </w:rPr>
      </w:pPr>
      <w:r w:rsidRPr="0084005C">
        <w:rPr>
          <w:rFonts w:eastAsia="Calibri" w:cs="Sakkal Majalla"/>
          <w:color w:val="000000" w:themeColor="text1"/>
          <w:kern w:val="2"/>
          <w:szCs w:val="28"/>
          <w:rtl/>
          <w:lang w:bidi="ar-EG"/>
        </w:rPr>
        <w:t>التأكد من أن إدارة الأداء هي شراكة بين الإدارة والموظفين، وأن الهدف من تحسين الأداء هو لصالح الطرفين، وأن مكافأة الأداء المتميز هي هدف النظام، وليس العقوبة على الأداء المخالف للمواصفات</w:t>
      </w:r>
      <w:r w:rsidRPr="0084005C">
        <w:rPr>
          <w:rFonts w:eastAsia="Calibri" w:cs="Sakkal Majalla"/>
          <w:color w:val="000000" w:themeColor="text1"/>
          <w:kern w:val="2"/>
          <w:szCs w:val="28"/>
          <w:lang w:bidi="ar-EG"/>
        </w:rPr>
        <w:t>.</w:t>
      </w:r>
    </w:p>
    <w:p w14:paraId="200998CF" w14:textId="62396FF6" w:rsidR="00BE2BA4" w:rsidRPr="0084005C" w:rsidRDefault="00A87B84" w:rsidP="00593411">
      <w:pPr>
        <w:bidi/>
        <w:spacing w:line="360" w:lineRule="auto"/>
        <w:ind w:firstLine="142"/>
        <w:jc w:val="both"/>
        <w:outlineLvl w:val="2"/>
        <w:rPr>
          <w:rFonts w:ascii="Sakkal Majalla" w:eastAsia="Calibri" w:hAnsi="Sakkal Majalla" w:cs="Sakkal Majalla"/>
          <w:b/>
          <w:bCs/>
          <w:color w:val="000000" w:themeColor="text1"/>
          <w:kern w:val="2"/>
          <w:sz w:val="32"/>
          <w:szCs w:val="32"/>
          <w:rtl/>
          <w:lang w:bidi="ar-EG"/>
        </w:rPr>
      </w:pPr>
      <w:bookmarkStart w:id="101" w:name="_Toc153867288"/>
      <w:bookmarkStart w:id="102" w:name="_Toc171989404"/>
      <w:r w:rsidRPr="0084005C">
        <w:rPr>
          <w:rFonts w:ascii="Sakkal Majalla" w:eastAsia="Calibri" w:hAnsi="Sakkal Majalla" w:cs="Sakkal Majalla"/>
          <w:b/>
          <w:bCs/>
          <w:color w:val="000000" w:themeColor="text1"/>
          <w:kern w:val="2"/>
          <w:sz w:val="32"/>
          <w:szCs w:val="32"/>
          <w:rtl/>
          <w:lang w:bidi="ar-EG"/>
        </w:rPr>
        <w:t xml:space="preserve">9.2.2 </w:t>
      </w:r>
      <w:r w:rsidR="00BE2BA4" w:rsidRPr="0084005C">
        <w:rPr>
          <w:rFonts w:ascii="Sakkal Majalla" w:eastAsia="Calibri" w:hAnsi="Sakkal Majalla" w:cs="Sakkal Majalla"/>
          <w:b/>
          <w:bCs/>
          <w:color w:val="000000" w:themeColor="text1"/>
          <w:kern w:val="2"/>
          <w:sz w:val="32"/>
          <w:szCs w:val="32"/>
          <w:rtl/>
          <w:lang w:bidi="ar-EG"/>
        </w:rPr>
        <w:t>المعايير الأساسية لنظام إدارة الأداء الفعال</w:t>
      </w:r>
      <w:r w:rsidR="00BE2BA4" w:rsidRPr="0084005C">
        <w:rPr>
          <w:rFonts w:ascii="Sakkal Majalla" w:eastAsia="Calibri" w:hAnsi="Sakkal Majalla" w:cs="Sakkal Majalla"/>
          <w:b/>
          <w:bCs/>
          <w:color w:val="000000" w:themeColor="text1"/>
          <w:kern w:val="2"/>
          <w:sz w:val="32"/>
          <w:szCs w:val="32"/>
          <w:lang w:bidi="ar-EG"/>
        </w:rPr>
        <w:t>:</w:t>
      </w:r>
      <w:bookmarkEnd w:id="101"/>
      <w:bookmarkEnd w:id="102"/>
    </w:p>
    <w:p w14:paraId="2B37F4B9" w14:textId="77777777" w:rsidR="00BE2BA4" w:rsidRPr="009838E9" w:rsidRDefault="00BE2BA4" w:rsidP="00593411">
      <w:pPr>
        <w:bidi/>
        <w:spacing w:line="360" w:lineRule="auto"/>
        <w:ind w:firstLine="720"/>
        <w:jc w:val="both"/>
        <w:rPr>
          <w:rFonts w:ascii="Sakkal Majalla" w:eastAsia="Calibri" w:hAnsi="Sakkal Majalla" w:cs="Sakkal Majalla"/>
          <w:b/>
          <w:bCs/>
          <w:color w:val="000000" w:themeColor="text1"/>
          <w:kern w:val="2"/>
          <w:sz w:val="28"/>
          <w:szCs w:val="28"/>
          <w:rtl/>
          <w:lang w:bidi="ar-EG"/>
        </w:rPr>
      </w:pPr>
      <w:r w:rsidRPr="009838E9">
        <w:rPr>
          <w:rFonts w:ascii="Sakkal Majalla" w:eastAsia="Calibri" w:hAnsi="Sakkal Majalla" w:cs="Sakkal Majalla"/>
          <w:b/>
          <w:bCs/>
          <w:color w:val="000000" w:themeColor="text1"/>
          <w:kern w:val="2"/>
          <w:sz w:val="28"/>
          <w:szCs w:val="28"/>
          <w:rtl/>
          <w:lang w:bidi="ar-EG"/>
        </w:rPr>
        <w:t>لكي يحقق النظام أهدافه لا بد من استيفاء المعايير التالية</w:t>
      </w:r>
      <w:r w:rsidRPr="009838E9">
        <w:rPr>
          <w:rFonts w:ascii="Sakkal Majalla" w:eastAsia="Calibri" w:hAnsi="Sakkal Majalla" w:cs="Sakkal Majalla"/>
          <w:b/>
          <w:bCs/>
          <w:color w:val="000000" w:themeColor="text1"/>
          <w:kern w:val="2"/>
          <w:sz w:val="28"/>
          <w:szCs w:val="28"/>
          <w:lang w:bidi="ar-EG"/>
        </w:rPr>
        <w:t>: (1)</w:t>
      </w:r>
    </w:p>
    <w:p w14:paraId="1CB4278A" w14:textId="77777777" w:rsidR="00BE2BA4" w:rsidRPr="0084005C" w:rsidRDefault="00BE2BA4" w:rsidP="00593411">
      <w:pPr>
        <w:bidi/>
        <w:spacing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وضوح معايير تحديد الأداء المستهدف</w:t>
      </w:r>
      <w:r w:rsidRPr="0084005C">
        <w:rPr>
          <w:rFonts w:ascii="Sakkal Majalla" w:eastAsia="Calibri" w:hAnsi="Sakkal Majalla" w:cs="Sakkal Majalla"/>
          <w:color w:val="000000" w:themeColor="text1"/>
          <w:kern w:val="2"/>
          <w:sz w:val="28"/>
          <w:szCs w:val="28"/>
          <w:lang w:bidi="ar-EG"/>
        </w:rPr>
        <w:t>.</w:t>
      </w:r>
    </w:p>
    <w:p w14:paraId="465D93CD" w14:textId="6282AC0D" w:rsidR="00BE2BA4" w:rsidRPr="0084005C" w:rsidRDefault="00BE2BA4" w:rsidP="00935919">
      <w:pPr>
        <w:pStyle w:val="a7"/>
        <w:numPr>
          <w:ilvl w:val="0"/>
          <w:numId w:val="22"/>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تأكد من توصيل معايير الأداء المستهدفة للموظفين بوضوح</w:t>
      </w:r>
    </w:p>
    <w:p w14:paraId="74E2D4DC" w14:textId="799DE937" w:rsidR="00BE2BA4" w:rsidRPr="009838E9" w:rsidRDefault="00BE2BA4" w:rsidP="00935919">
      <w:pPr>
        <w:pStyle w:val="a7"/>
        <w:numPr>
          <w:ilvl w:val="0"/>
          <w:numId w:val="22"/>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lang w:bidi="ar-EG"/>
        </w:rPr>
        <w:t xml:space="preserve">. </w:t>
      </w:r>
      <w:r w:rsidRPr="0084005C">
        <w:rPr>
          <w:rFonts w:eastAsia="Calibri" w:cs="Sakkal Majalla"/>
          <w:color w:val="000000" w:themeColor="text1"/>
          <w:kern w:val="2"/>
          <w:szCs w:val="28"/>
          <w:rtl/>
          <w:lang w:bidi="ar-EG"/>
        </w:rPr>
        <w:t>التأكد من مشاركة الموظفين في مناقشة مستويات الأداء المستهدفة والاتفاق عليها</w:t>
      </w:r>
      <w:r w:rsidR="009838E9">
        <w:rPr>
          <w:rFonts w:eastAsia="Calibri" w:cs="Sakkal Majalla" w:hint="cs"/>
          <w:color w:val="000000" w:themeColor="text1"/>
          <w:kern w:val="2"/>
          <w:szCs w:val="28"/>
          <w:rtl/>
          <w:lang w:bidi="ar-EG"/>
        </w:rPr>
        <w:t xml:space="preserve"> </w:t>
      </w:r>
      <w:r w:rsidRPr="009838E9">
        <w:rPr>
          <w:rFonts w:eastAsia="Calibri" w:cs="Sakkal Majalla"/>
          <w:color w:val="000000" w:themeColor="text1"/>
          <w:kern w:val="2"/>
          <w:szCs w:val="28"/>
          <w:rtl/>
          <w:lang w:bidi="ar-EG"/>
        </w:rPr>
        <w:t>عليه</w:t>
      </w:r>
    </w:p>
    <w:p w14:paraId="3D0CEE1D" w14:textId="28E41B3C" w:rsidR="00BE2BA4" w:rsidRPr="0084005C" w:rsidRDefault="00BE2BA4" w:rsidP="00935919">
      <w:pPr>
        <w:pStyle w:val="a7"/>
        <w:numPr>
          <w:ilvl w:val="0"/>
          <w:numId w:val="22"/>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وضوح أساليب تقصي أسباب ضعف الأداء وطرق علاجها</w:t>
      </w:r>
      <w:r w:rsidRPr="0084005C">
        <w:rPr>
          <w:rFonts w:eastAsia="Calibri" w:cs="Sakkal Majalla"/>
          <w:color w:val="000000" w:themeColor="text1"/>
          <w:kern w:val="2"/>
          <w:szCs w:val="28"/>
          <w:lang w:bidi="ar-EG"/>
        </w:rPr>
        <w:t>.</w:t>
      </w:r>
    </w:p>
    <w:p w14:paraId="3417A17B" w14:textId="77777777" w:rsidR="00BE2BA4" w:rsidRPr="0084005C" w:rsidRDefault="00BE2BA4" w:rsidP="00935919">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شفافية آليات نظام الإدارة في تنفيذ الإجراءات وترشيد الوقت المستغرق في الإجراءات. استكمال المكونات التنظيمية للنظام وضرورة إنشائه بناء على نظم معلومات فعالة وتوفير نظام مرن لإعادة هندسة العمليات وتطوير الأداء</w:t>
      </w:r>
      <w:r w:rsidRPr="0084005C">
        <w:rPr>
          <w:rFonts w:ascii="Sakkal Majalla" w:eastAsia="Calibri" w:hAnsi="Sakkal Majalla" w:cs="Sakkal Majalla"/>
          <w:color w:val="000000" w:themeColor="text1"/>
          <w:kern w:val="2"/>
          <w:sz w:val="28"/>
          <w:szCs w:val="28"/>
          <w:lang w:bidi="ar-EG"/>
        </w:rPr>
        <w:t>.</w:t>
      </w:r>
    </w:p>
    <w:p w14:paraId="099AC873" w14:textId="0984A479" w:rsidR="00BE2BA4" w:rsidRPr="0084005C" w:rsidRDefault="00BE2BA4" w:rsidP="00935919">
      <w:pPr>
        <w:pStyle w:val="a7"/>
        <w:numPr>
          <w:ilvl w:val="0"/>
          <w:numId w:val="22"/>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وجود نظام للتخطيط الاستراتيجي وهو المصدر الذي تستخرج منه أهداف الأداء في مجالات النشاط المختلفة</w:t>
      </w:r>
      <w:r w:rsidRPr="0084005C">
        <w:rPr>
          <w:rFonts w:eastAsia="Calibri" w:cs="Sakkal Majalla"/>
          <w:color w:val="000000" w:themeColor="text1"/>
          <w:kern w:val="2"/>
          <w:szCs w:val="28"/>
          <w:lang w:bidi="ar-EG"/>
        </w:rPr>
        <w:t>.</w:t>
      </w:r>
    </w:p>
    <w:p w14:paraId="270770D6" w14:textId="77777777" w:rsidR="002D1908" w:rsidRDefault="00BE2BA4" w:rsidP="002D1908">
      <w:pPr>
        <w:bidi/>
        <w:spacing w:before="100" w:beforeAutospacing="1" w:after="100" w:afterAutospacing="1"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الإدارة الفعالة للموارد البشرية الإستراتيجية التي تطبق المفاهيم الحديثة وأهمها نظام الحوافز الفعال والمرتبط بنتائج الأداء</w:t>
      </w:r>
      <w:r w:rsidRPr="0084005C">
        <w:rPr>
          <w:rFonts w:ascii="Sakkal Majalla" w:eastAsia="Calibri" w:hAnsi="Sakkal Majalla" w:cs="Sakkal Majalla"/>
          <w:color w:val="000000" w:themeColor="text1"/>
          <w:kern w:val="2"/>
          <w:sz w:val="28"/>
          <w:szCs w:val="28"/>
          <w:lang w:bidi="ar-EG"/>
        </w:rPr>
        <w:t>.</w:t>
      </w:r>
    </w:p>
    <w:p w14:paraId="4DDD2C7D" w14:textId="77777777" w:rsidR="00BA4E63" w:rsidRDefault="00BA4E63">
      <w:pPr>
        <w:rPr>
          <w:rFonts w:ascii="Sakkal Majalla" w:eastAsia="Calibri" w:hAnsi="Sakkal Majalla" w:cs="Sakkal Majalla"/>
          <w:b/>
          <w:bCs/>
          <w:color w:val="000000" w:themeColor="text1"/>
          <w:kern w:val="2"/>
          <w:sz w:val="28"/>
          <w:szCs w:val="28"/>
          <w:rtl/>
          <w:lang w:bidi="ar-EG"/>
        </w:rPr>
      </w:pPr>
      <w:r>
        <w:rPr>
          <w:rFonts w:ascii="Sakkal Majalla" w:eastAsia="Calibri" w:hAnsi="Sakkal Majalla" w:cs="Sakkal Majalla"/>
          <w:b/>
          <w:bCs/>
          <w:color w:val="000000" w:themeColor="text1"/>
          <w:kern w:val="2"/>
          <w:sz w:val="28"/>
          <w:szCs w:val="28"/>
          <w:rtl/>
          <w:lang w:bidi="ar-EG"/>
        </w:rPr>
        <w:br w:type="page"/>
      </w:r>
    </w:p>
    <w:p w14:paraId="6DE1B2D1" w14:textId="1E416570" w:rsidR="00BE2BA4" w:rsidRPr="002D1908" w:rsidRDefault="00BE2BA4" w:rsidP="00BA4E63">
      <w:pPr>
        <w:bidi/>
        <w:spacing w:before="100" w:beforeAutospacing="1" w:after="100" w:afterAutospacing="1" w:line="360" w:lineRule="auto"/>
        <w:jc w:val="both"/>
        <w:rPr>
          <w:rFonts w:ascii="Sakkal Majalla" w:eastAsia="Calibri" w:hAnsi="Sakkal Majalla" w:cs="Sakkal Majalla"/>
          <w:color w:val="000000" w:themeColor="text1"/>
          <w:kern w:val="2"/>
          <w:sz w:val="28"/>
          <w:szCs w:val="28"/>
          <w:rtl/>
          <w:lang w:bidi="ar-EG"/>
        </w:rPr>
      </w:pPr>
      <w:r w:rsidRPr="009838E9">
        <w:rPr>
          <w:rFonts w:ascii="Sakkal Majalla" w:eastAsia="Calibri" w:hAnsi="Sakkal Majalla" w:cs="Sakkal Majalla"/>
          <w:b/>
          <w:bCs/>
          <w:color w:val="000000" w:themeColor="text1"/>
          <w:kern w:val="2"/>
          <w:sz w:val="28"/>
          <w:szCs w:val="28"/>
          <w:rtl/>
          <w:lang w:bidi="ar-EG"/>
        </w:rPr>
        <w:lastRenderedPageBreak/>
        <w:t>بعض القضايا الأساسية في إدارة الأداء</w:t>
      </w:r>
      <w:r w:rsidRPr="009838E9">
        <w:rPr>
          <w:rFonts w:ascii="Sakkal Majalla" w:eastAsia="Calibri" w:hAnsi="Sakkal Majalla" w:cs="Sakkal Majalla"/>
          <w:b/>
          <w:bCs/>
          <w:color w:val="000000" w:themeColor="text1"/>
          <w:kern w:val="2"/>
          <w:sz w:val="28"/>
          <w:szCs w:val="28"/>
          <w:lang w:bidi="ar-EG"/>
        </w:rPr>
        <w:t xml:space="preserve"> </w:t>
      </w:r>
      <w:r w:rsidRPr="009838E9">
        <w:rPr>
          <w:rFonts w:ascii="Sakkal Majalla" w:eastAsia="Calibri" w:hAnsi="Sakkal Majalla" w:cs="Sakkal Majalla"/>
          <w:b/>
          <w:bCs/>
          <w:color w:val="000000" w:themeColor="text1"/>
          <w:kern w:val="2"/>
          <w:sz w:val="28"/>
          <w:szCs w:val="28"/>
          <w:rtl/>
          <w:lang w:bidi="ar-EG"/>
        </w:rPr>
        <w:t>(توفيق،2020)</w:t>
      </w:r>
    </w:p>
    <w:p w14:paraId="0695FF21" w14:textId="25CFE24E" w:rsidR="00BE2BA4" w:rsidRPr="0084005C" w:rsidRDefault="00BE2BA4" w:rsidP="002D1908">
      <w:pPr>
        <w:pStyle w:val="a7"/>
        <w:numPr>
          <w:ilvl w:val="0"/>
          <w:numId w:val="23"/>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أهمية التعامل مع مفهوم الأداء من منظور شامل يجمع كافة عناصره البشرية والمادية والفنية والتنظيمية في إطار منسق ومتكامل</w:t>
      </w:r>
      <w:r w:rsidRPr="0084005C">
        <w:rPr>
          <w:rFonts w:eastAsia="Calibri" w:cs="Sakkal Majalla"/>
          <w:color w:val="000000" w:themeColor="text1"/>
          <w:kern w:val="2"/>
          <w:szCs w:val="28"/>
          <w:lang w:bidi="ar-EG"/>
        </w:rPr>
        <w:t>.</w:t>
      </w:r>
    </w:p>
    <w:p w14:paraId="43694A90" w14:textId="77777777" w:rsidR="00BE2BA4" w:rsidRPr="0084005C" w:rsidRDefault="00BE2BA4" w:rsidP="002D1908">
      <w:pPr>
        <w:pStyle w:val="a7"/>
        <w:numPr>
          <w:ilvl w:val="0"/>
          <w:numId w:val="23"/>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المبالغة في ذلك من خلال التركيز على بعض العناصر وتجاهل البعض الآخر. أهمية تكامل بيانات وعناصر وبرامج إدارة الأداء في الإستراتيجية العامة لإدارة الموارد البشرية من ناحية وإدراجها في إستراتيجيات أداء العمليات   والتسويقية والمالية والفنية والإدارية المختلفة للمنظمة ككل.</w:t>
      </w:r>
    </w:p>
    <w:p w14:paraId="395E4B48" w14:textId="3A5E7472" w:rsidR="00BE2BA4" w:rsidRPr="0084005C" w:rsidRDefault="00BE2BA4" w:rsidP="002D1908">
      <w:pPr>
        <w:pStyle w:val="a7"/>
        <w:numPr>
          <w:ilvl w:val="0"/>
          <w:numId w:val="23"/>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ضرورة النظر إلى قضايا التطوير والتحديث وإعادة الهندسة أو إعادة الهيكلة في المنظمات من منظور إدارة الأداء واستهداف تطوير الأداء</w:t>
      </w:r>
      <w:r w:rsidRPr="0084005C">
        <w:rPr>
          <w:rFonts w:eastAsia="Calibri" w:cs="Sakkal Majalla"/>
          <w:color w:val="000000" w:themeColor="text1"/>
          <w:kern w:val="2"/>
          <w:szCs w:val="28"/>
          <w:lang w:bidi="ar-EG"/>
        </w:rPr>
        <w:t>.</w:t>
      </w:r>
    </w:p>
    <w:p w14:paraId="717AE23E" w14:textId="77777777" w:rsidR="00BE2BA4" w:rsidRPr="0084005C" w:rsidRDefault="00BE2BA4" w:rsidP="002D1908">
      <w:pPr>
        <w:pStyle w:val="a7"/>
        <w:numPr>
          <w:ilvl w:val="0"/>
          <w:numId w:val="23"/>
        </w:numPr>
        <w:ind w:left="424" w:hanging="427"/>
        <w:rPr>
          <w:rFonts w:eastAsia="Calibri" w:cs="Sakkal Majalla"/>
          <w:color w:val="000000" w:themeColor="text1"/>
          <w:kern w:val="2"/>
          <w:szCs w:val="28"/>
          <w:rtl/>
          <w:lang w:bidi="ar-EG"/>
        </w:rPr>
      </w:pPr>
      <w:r w:rsidRPr="0084005C">
        <w:rPr>
          <w:rFonts w:eastAsia="Calibri" w:cs="Sakkal Majalla"/>
          <w:color w:val="000000" w:themeColor="text1"/>
          <w:kern w:val="2"/>
          <w:szCs w:val="28"/>
          <w:rtl/>
          <w:lang w:bidi="ar-EG"/>
        </w:rPr>
        <w:t>نهاية ذلك أهمية مراعاة الأبعاد الثقافية والاجتماعية للموارد البشرية واختلاف مستوياتها الفكرية ومراعاة هذه الاختلافات عند تصميم العمل وإعداد خطط التنفيذ وتحديد معايير التقييم</w:t>
      </w:r>
      <w:r w:rsidRPr="0084005C">
        <w:rPr>
          <w:rFonts w:eastAsia="Calibri" w:cs="Sakkal Majalla"/>
          <w:color w:val="000000" w:themeColor="text1"/>
          <w:kern w:val="2"/>
          <w:szCs w:val="28"/>
          <w:lang w:bidi="ar-EG"/>
        </w:rPr>
        <w:t>.</w:t>
      </w:r>
    </w:p>
    <w:p w14:paraId="1246639B" w14:textId="77777777" w:rsidR="00BE2BA4" w:rsidRPr="0084005C" w:rsidRDefault="00BE2BA4" w:rsidP="00BA4E63">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أهمية التركيز في تصميم الأعمال وتخطيط الأداء على تضمين الأبعاد الاستثمارية وتحفيز الطاقات العقلية والقدرات الفكرية للموارد البشرية فيما يتعلق</w:t>
      </w:r>
    </w:p>
    <w:p w14:paraId="3167E72F" w14:textId="23132FEB" w:rsidR="00783933" w:rsidRPr="0084005C" w:rsidRDefault="00BE2BA4" w:rsidP="00BA4E63">
      <w:pPr>
        <w:bidi/>
        <w:spacing w:after="0" w:line="360" w:lineRule="auto"/>
        <w:ind w:firstLine="720"/>
        <w:jc w:val="both"/>
        <w:rPr>
          <w:rFonts w:ascii="Sakkal Majalla" w:eastAsia="Calibri" w:hAnsi="Sakkal Majalla" w:cs="Sakkal Majalla"/>
          <w:color w:val="000000" w:themeColor="text1"/>
          <w:kern w:val="2"/>
          <w:sz w:val="28"/>
          <w:szCs w:val="28"/>
          <w:lang w:bidi="ar-EG"/>
        </w:rPr>
      </w:pPr>
      <w:r w:rsidRPr="0084005C">
        <w:rPr>
          <w:rFonts w:ascii="Sakkal Majalla" w:eastAsia="Calibri" w:hAnsi="Sakkal Majalla" w:cs="Sakkal Majalla"/>
          <w:color w:val="000000" w:themeColor="text1"/>
          <w:kern w:val="2"/>
          <w:sz w:val="28"/>
          <w:szCs w:val="28"/>
          <w:rtl/>
          <w:lang w:bidi="ar-EG"/>
        </w:rPr>
        <w:t>رأس المال الفكري هو أهم الأصول لمنظمة معاصرة. و - أهمية مراعاة البعد الفني ودمج تكنولوجيات المعلومات والاتصالات في تصميم الأعمال واستثمار الفرص الناشئة عنها في عمليات إدارة الأداء المختلفة. ز. النظر في آثار العولمة ومتطلبات التعامل في أسواق مختلفة مع ظروف وبيانات محلية مختلفة، والنظر في ملف تعريف الأشخاص الذين يتعاملون مع هذه التحديات</w:t>
      </w:r>
      <w:r w:rsidRPr="0084005C">
        <w:rPr>
          <w:rFonts w:ascii="Sakkal Majalla" w:eastAsia="Calibri" w:hAnsi="Sakkal Majalla" w:cs="Sakkal Majalla"/>
          <w:color w:val="000000" w:themeColor="text1"/>
          <w:kern w:val="2"/>
          <w:sz w:val="28"/>
          <w:szCs w:val="28"/>
          <w:lang w:bidi="ar-EG"/>
        </w:rPr>
        <w:t>.</w:t>
      </w:r>
    </w:p>
    <w:p w14:paraId="7A1CC08D" w14:textId="61FAA7B9" w:rsidR="00BE2BA4" w:rsidRPr="0084005C" w:rsidRDefault="00CB1CE2" w:rsidP="00593411">
      <w:pPr>
        <w:bidi/>
        <w:spacing w:line="360" w:lineRule="auto"/>
        <w:jc w:val="both"/>
        <w:outlineLvl w:val="2"/>
        <w:rPr>
          <w:rFonts w:ascii="Sakkal Majalla" w:eastAsia="Calibri" w:hAnsi="Sakkal Majalla" w:cs="Sakkal Majalla"/>
          <w:b/>
          <w:bCs/>
          <w:color w:val="000000" w:themeColor="text1"/>
          <w:kern w:val="2"/>
          <w:sz w:val="32"/>
          <w:szCs w:val="32"/>
          <w:rtl/>
          <w:lang w:bidi="ar-EG"/>
        </w:rPr>
      </w:pPr>
      <w:bookmarkStart w:id="103" w:name="_Toc153867289"/>
      <w:bookmarkStart w:id="104" w:name="_Toc171989405"/>
      <w:r w:rsidRPr="0084005C">
        <w:rPr>
          <w:rFonts w:ascii="Sakkal Majalla" w:eastAsia="Calibri" w:hAnsi="Sakkal Majalla" w:cs="Sakkal Majalla"/>
          <w:b/>
          <w:bCs/>
          <w:color w:val="000000" w:themeColor="text1"/>
          <w:kern w:val="2"/>
          <w:sz w:val="32"/>
          <w:szCs w:val="32"/>
          <w:rtl/>
          <w:lang w:bidi="ar-EG"/>
        </w:rPr>
        <w:t xml:space="preserve">10.2.2 </w:t>
      </w:r>
      <w:r w:rsidR="00BE2BA4" w:rsidRPr="0084005C">
        <w:rPr>
          <w:rFonts w:ascii="Sakkal Majalla" w:eastAsia="Calibri" w:hAnsi="Sakkal Majalla" w:cs="Sakkal Majalla"/>
          <w:b/>
          <w:bCs/>
          <w:color w:val="000000" w:themeColor="text1"/>
          <w:kern w:val="2"/>
          <w:sz w:val="32"/>
          <w:szCs w:val="32"/>
          <w:rtl/>
          <w:lang w:bidi="ar-EG"/>
        </w:rPr>
        <w:t xml:space="preserve">مراقبة </w:t>
      </w:r>
      <w:proofErr w:type="gramStart"/>
      <w:r w:rsidR="00BE2BA4" w:rsidRPr="0084005C">
        <w:rPr>
          <w:rFonts w:ascii="Sakkal Majalla" w:eastAsia="Calibri" w:hAnsi="Sakkal Majalla" w:cs="Sakkal Majalla"/>
          <w:b/>
          <w:bCs/>
          <w:color w:val="000000" w:themeColor="text1"/>
          <w:kern w:val="2"/>
          <w:sz w:val="32"/>
          <w:szCs w:val="32"/>
          <w:rtl/>
          <w:lang w:bidi="ar-EG"/>
        </w:rPr>
        <w:t>الأداء</w:t>
      </w:r>
      <w:r w:rsidR="00BE2BA4" w:rsidRPr="0084005C">
        <w:rPr>
          <w:rFonts w:ascii="Sakkal Majalla" w:eastAsia="Calibri" w:hAnsi="Sakkal Majalla" w:cs="Sakkal Majalla"/>
          <w:b/>
          <w:bCs/>
          <w:color w:val="000000" w:themeColor="text1"/>
          <w:kern w:val="2"/>
          <w:sz w:val="32"/>
          <w:szCs w:val="32"/>
          <w:lang w:bidi="ar-EG"/>
        </w:rPr>
        <w:t xml:space="preserve"> :</w:t>
      </w:r>
      <w:bookmarkEnd w:id="103"/>
      <w:bookmarkEnd w:id="104"/>
      <w:proofErr w:type="gramEnd"/>
    </w:p>
    <w:p w14:paraId="3C13D031" w14:textId="77777777" w:rsidR="00BE2BA4" w:rsidRPr="0084005C" w:rsidRDefault="00BE2BA4" w:rsidP="00BA4E63">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تساعد مراقبة الأداء في تقييم أساليب العمل وأداء العمال. توفر لك هذه المراقبة المعلومات التي تحتاجها لتقرر ما إذا كان يمكن تنفيذ التنفيذ المطلوب بشكل أفضل. هل البرامج منظمة بشكل جيد؟ هل نظمت الأمور بشكل جيد؟ هل كان هناك تنسيق وتواصل كافي؟ هل المواد اللازمة متوفرة؟</w:t>
      </w:r>
    </w:p>
    <w:p w14:paraId="5F26C216" w14:textId="77777777" w:rsidR="00BE2BA4" w:rsidRPr="0084005C" w:rsidRDefault="00BE2BA4" w:rsidP="00BA4E63">
      <w:pPr>
        <w:bidi/>
        <w:spacing w:after="0" w:line="360" w:lineRule="auto"/>
        <w:ind w:firstLine="720"/>
        <w:jc w:val="both"/>
        <w:rPr>
          <w:rFonts w:ascii="Sakkal Majalla" w:eastAsia="Calibri" w:hAnsi="Sakkal Majalla" w:cs="Sakkal Majalla"/>
          <w:color w:val="000000" w:themeColor="text1"/>
          <w:kern w:val="2"/>
          <w:sz w:val="28"/>
          <w:szCs w:val="28"/>
          <w:rtl/>
          <w:lang w:bidi="ar-EG"/>
        </w:rPr>
      </w:pPr>
      <w:r w:rsidRPr="0084005C">
        <w:rPr>
          <w:rFonts w:ascii="Sakkal Majalla" w:eastAsia="Calibri" w:hAnsi="Sakkal Majalla" w:cs="Sakkal Majalla"/>
          <w:color w:val="000000" w:themeColor="text1"/>
          <w:kern w:val="2"/>
          <w:sz w:val="28"/>
          <w:szCs w:val="28"/>
          <w:rtl/>
          <w:lang w:bidi="ar-EG"/>
        </w:rPr>
        <w:t>ستحدد إجاباتك على هذه الأسئلة المجالات أو المجالات التي من المحتمل أن تتحسن في فترة الأداء التالية (ماريون،2018)</w:t>
      </w:r>
    </w:p>
    <w:p w14:paraId="2E8E9CD2" w14:textId="7FD154E6" w:rsidR="00403537" w:rsidRPr="00206666" w:rsidRDefault="00B30AD8" w:rsidP="00026693">
      <w:pPr>
        <w:spacing w:line="360" w:lineRule="auto"/>
        <w:jc w:val="both"/>
        <w:rPr>
          <w:rFonts w:ascii="Sakkal Majalla" w:eastAsia="Calibri" w:hAnsi="Sakkal Majalla" w:cs="Sakkal Majalla"/>
          <w:b/>
          <w:bCs/>
          <w:color w:val="000000" w:themeColor="text1"/>
          <w:sz w:val="36"/>
          <w:szCs w:val="36"/>
          <w:rtl/>
          <w:lang w:bidi="ar-EG"/>
        </w:rPr>
      </w:pPr>
      <w:r w:rsidRPr="00206666">
        <w:rPr>
          <w:rFonts w:ascii="Sakkal Majalla" w:hAnsi="Sakkal Majalla" w:cs="Sakkal Majalla"/>
          <w:b/>
          <w:bCs/>
          <w:noProof/>
          <w:color w:val="000000" w:themeColor="text1"/>
        </w:rPr>
        <w:lastRenderedPageBreak/>
        <w:drawing>
          <wp:anchor distT="0" distB="0" distL="114300" distR="114300" simplePos="0" relativeHeight="251697152" behindDoc="1" locked="0" layoutInCell="1" allowOverlap="1" wp14:anchorId="1D27B1FE" wp14:editId="453B36EF">
            <wp:simplePos x="0" y="0"/>
            <wp:positionH relativeFrom="margin">
              <wp:align>right</wp:align>
            </wp:positionH>
            <wp:positionV relativeFrom="paragraph">
              <wp:posOffset>0</wp:posOffset>
            </wp:positionV>
            <wp:extent cx="1758315" cy="1628775"/>
            <wp:effectExtent l="0" t="0" r="0" b="9525"/>
            <wp:wrapTight wrapText="bothSides">
              <wp:wrapPolygon edited="0">
                <wp:start x="0" y="0"/>
                <wp:lineTo x="0" y="21474"/>
                <wp:lineTo x="21296" y="21474"/>
                <wp:lineTo x="21296"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8315" cy="1628775"/>
                    </a:xfrm>
                    <a:prstGeom prst="rect">
                      <a:avLst/>
                    </a:prstGeom>
                    <a:noFill/>
                  </pic:spPr>
                </pic:pic>
              </a:graphicData>
            </a:graphic>
            <wp14:sizeRelH relativeFrom="margin">
              <wp14:pctWidth>0</wp14:pctWidth>
            </wp14:sizeRelH>
            <wp14:sizeRelV relativeFrom="margin">
              <wp14:pctHeight>0</wp14:pctHeight>
            </wp14:sizeRelV>
          </wp:anchor>
        </w:drawing>
      </w:r>
      <w:r w:rsidR="00403537" w:rsidRPr="00206666">
        <w:rPr>
          <w:rFonts w:ascii="Sakkal Majalla" w:eastAsia="Calibri" w:hAnsi="Sakkal Majalla" w:cs="Sakkal Majalla"/>
          <w:b/>
          <w:bCs/>
          <w:color w:val="000000" w:themeColor="text1"/>
          <w:sz w:val="36"/>
          <w:szCs w:val="36"/>
          <w:lang w:bidi="ar-EG"/>
        </w:rPr>
        <w:t>Mid-Ocean University</w:t>
      </w:r>
    </w:p>
    <w:p w14:paraId="3022E8DA" w14:textId="46E2A499" w:rsidR="00403537" w:rsidRPr="00206666" w:rsidRDefault="00403537" w:rsidP="00026693">
      <w:pPr>
        <w:spacing w:line="360" w:lineRule="auto"/>
        <w:jc w:val="both"/>
        <w:rPr>
          <w:rFonts w:ascii="Sakkal Majalla" w:eastAsia="Calibri" w:hAnsi="Sakkal Majalla" w:cs="Sakkal Majalla"/>
          <w:b/>
          <w:bCs/>
          <w:color w:val="000000" w:themeColor="text1"/>
          <w:sz w:val="36"/>
          <w:szCs w:val="36"/>
          <w:lang w:bidi="ar-EG"/>
        </w:rPr>
      </w:pPr>
      <w:r w:rsidRPr="00206666">
        <w:rPr>
          <w:rFonts w:ascii="Sakkal Majalla" w:eastAsia="Calibri" w:hAnsi="Sakkal Majalla" w:cs="Sakkal Majalla"/>
          <w:b/>
          <w:bCs/>
          <w:color w:val="000000" w:themeColor="text1"/>
          <w:sz w:val="36"/>
          <w:szCs w:val="36"/>
          <w:lang w:bidi="ar-EG"/>
        </w:rPr>
        <w:t>College of Management</w:t>
      </w:r>
    </w:p>
    <w:p w14:paraId="464BAE63" w14:textId="723F80A3" w:rsidR="00403537" w:rsidRPr="00206666" w:rsidRDefault="00403537" w:rsidP="00026693">
      <w:pPr>
        <w:spacing w:line="360" w:lineRule="auto"/>
        <w:rPr>
          <w:rFonts w:ascii="Sakkal Majalla" w:eastAsia="Calibri" w:hAnsi="Sakkal Majalla" w:cs="Sakkal Majalla"/>
          <w:b/>
          <w:bCs/>
          <w:color w:val="000000" w:themeColor="text1"/>
          <w:sz w:val="32"/>
          <w:szCs w:val="32"/>
          <w:rtl/>
          <w:lang w:bidi="ar-EG"/>
        </w:rPr>
      </w:pPr>
      <w:r w:rsidRPr="00206666">
        <w:rPr>
          <w:rFonts w:ascii="Sakkal Majalla" w:eastAsia="Calibri" w:hAnsi="Sakkal Majalla" w:cs="Sakkal Majalla"/>
          <w:b/>
          <w:bCs/>
          <w:color w:val="000000" w:themeColor="text1"/>
          <w:sz w:val="36"/>
          <w:szCs w:val="36"/>
          <w:lang w:bidi="ar-EG"/>
        </w:rPr>
        <w:t>Department of project management</w:t>
      </w:r>
    </w:p>
    <w:p w14:paraId="606DF8D6" w14:textId="36F852F9" w:rsidR="00403537" w:rsidRPr="00206666" w:rsidRDefault="00403537" w:rsidP="00B30AD8">
      <w:pPr>
        <w:spacing w:after="0" w:line="360" w:lineRule="auto"/>
        <w:ind w:firstLine="720"/>
        <w:jc w:val="both"/>
        <w:rPr>
          <w:rFonts w:ascii="Sakkal Majalla" w:eastAsia="Calibri" w:hAnsi="Sakkal Majalla" w:cs="Sakkal Majalla"/>
          <w:b/>
          <w:bCs/>
          <w:color w:val="000000" w:themeColor="text1"/>
          <w:szCs w:val="28"/>
          <w:rtl/>
          <w:lang w:bidi="ar-EG"/>
        </w:rPr>
      </w:pPr>
    </w:p>
    <w:p w14:paraId="64C31A3D" w14:textId="77777777" w:rsidR="00403537" w:rsidRPr="00206666" w:rsidRDefault="00403537" w:rsidP="00B30AD8">
      <w:pPr>
        <w:bidi/>
        <w:spacing w:after="0" w:line="360" w:lineRule="auto"/>
        <w:jc w:val="both"/>
        <w:rPr>
          <w:rFonts w:ascii="Sakkal Majalla" w:eastAsia="Calibri" w:hAnsi="Sakkal Majalla" w:cs="Sakkal Majalla"/>
          <w:b/>
          <w:bCs/>
          <w:color w:val="000000" w:themeColor="text1"/>
          <w:sz w:val="36"/>
          <w:szCs w:val="36"/>
          <w:rtl/>
          <w:lang w:bidi="ar-EG"/>
        </w:rPr>
      </w:pPr>
    </w:p>
    <w:p w14:paraId="75F000A8" w14:textId="715BAB2F" w:rsidR="00403537" w:rsidRPr="00206666" w:rsidRDefault="00403537" w:rsidP="00B30AD8">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206666">
        <w:rPr>
          <w:rFonts w:ascii="Sakkal Majalla" w:eastAsia="Calibri" w:hAnsi="Sakkal Majalla" w:cs="Sakkal Majalla"/>
          <w:b/>
          <w:bCs/>
          <w:color w:val="000000" w:themeColor="text1"/>
          <w:sz w:val="44"/>
          <w:szCs w:val="44"/>
          <w:lang w:bidi="ar-EG"/>
        </w:rPr>
        <w:t>The Role of Strategic Planning in the Performance of Construction Projects: An Applied Study on Infrastructure Projects in Saudi Arabia</w:t>
      </w:r>
    </w:p>
    <w:p w14:paraId="135621D9" w14:textId="77777777" w:rsidR="00403537" w:rsidRPr="00206666" w:rsidRDefault="00403537" w:rsidP="005777C8">
      <w:pPr>
        <w:bidi/>
        <w:spacing w:after="0" w:line="360" w:lineRule="auto"/>
        <w:ind w:firstLine="720"/>
        <w:jc w:val="both"/>
        <w:rPr>
          <w:rFonts w:ascii="Sakkal Majalla" w:eastAsia="Calibri" w:hAnsi="Sakkal Majalla" w:cs="Sakkal Majalla"/>
          <w:b/>
          <w:bCs/>
          <w:color w:val="000000" w:themeColor="text1"/>
          <w:szCs w:val="28"/>
          <w:rtl/>
          <w:lang w:bidi="ar-EG"/>
        </w:rPr>
      </w:pPr>
    </w:p>
    <w:p w14:paraId="6A5D3C33" w14:textId="77777777" w:rsidR="00403537" w:rsidRPr="00206666" w:rsidRDefault="00403537" w:rsidP="00B30AD8">
      <w:pPr>
        <w:spacing w:after="0" w:line="360" w:lineRule="auto"/>
        <w:jc w:val="center"/>
        <w:rPr>
          <w:rFonts w:ascii="Sakkal Majalla" w:eastAsia="Calibri" w:hAnsi="Sakkal Majalla" w:cs="Sakkal Majalla"/>
          <w:b/>
          <w:bCs/>
          <w:color w:val="000000" w:themeColor="text1"/>
          <w:sz w:val="36"/>
          <w:szCs w:val="36"/>
          <w:lang w:bidi="ar-EG"/>
        </w:rPr>
      </w:pPr>
      <w:r w:rsidRPr="00206666">
        <w:rPr>
          <w:rFonts w:ascii="Sakkal Majalla" w:eastAsia="Calibri" w:hAnsi="Sakkal Majalla" w:cs="Sakkal Majalla"/>
          <w:b/>
          <w:bCs/>
          <w:color w:val="000000" w:themeColor="text1"/>
          <w:sz w:val="40"/>
          <w:szCs w:val="40"/>
          <w:lang w:bidi="ar-EG"/>
        </w:rPr>
        <w:t>Preparation</w:t>
      </w:r>
      <w:r w:rsidRPr="00206666">
        <w:rPr>
          <w:rFonts w:ascii="Sakkal Majalla" w:eastAsia="Calibri" w:hAnsi="Sakkal Majalla" w:cs="Sakkal Majalla"/>
          <w:b/>
          <w:bCs/>
          <w:color w:val="000000" w:themeColor="text1"/>
          <w:sz w:val="36"/>
          <w:szCs w:val="36"/>
          <w:rtl/>
          <w:lang w:bidi="ar-EG"/>
        </w:rPr>
        <w:t>:</w:t>
      </w:r>
    </w:p>
    <w:p w14:paraId="15DB5D7A" w14:textId="34B84CC0" w:rsidR="00403537" w:rsidRDefault="00DC4691" w:rsidP="00DC4691">
      <w:pPr>
        <w:bidi/>
        <w:spacing w:after="0" w:line="360" w:lineRule="auto"/>
        <w:ind w:firstLine="720"/>
        <w:jc w:val="center"/>
        <w:rPr>
          <w:rFonts w:ascii="Sakkal Majalla" w:eastAsia="Calibri" w:hAnsi="Sakkal Majalla" w:cs="Sakkal Majalla"/>
          <w:b/>
          <w:bCs/>
          <w:color w:val="000000" w:themeColor="text1"/>
          <w:sz w:val="36"/>
          <w:szCs w:val="36"/>
        </w:rPr>
      </w:pPr>
      <w:r>
        <w:rPr>
          <w:rFonts w:ascii="Sakkal Majalla" w:eastAsia="Calibri" w:hAnsi="Sakkal Majalla" w:cs="Sakkal Majalla"/>
          <w:b/>
          <w:bCs/>
          <w:color w:val="000000" w:themeColor="text1"/>
          <w:sz w:val="36"/>
          <w:szCs w:val="36"/>
        </w:rPr>
        <w:t xml:space="preserve">Khalid Mohammed </w:t>
      </w:r>
      <w:proofErr w:type="spellStart"/>
      <w:r>
        <w:rPr>
          <w:rFonts w:ascii="Sakkal Majalla" w:eastAsia="Calibri" w:hAnsi="Sakkal Majalla" w:cs="Sakkal Majalla"/>
          <w:b/>
          <w:bCs/>
          <w:color w:val="000000" w:themeColor="text1"/>
          <w:sz w:val="36"/>
          <w:szCs w:val="36"/>
        </w:rPr>
        <w:t>Alqarni</w:t>
      </w:r>
      <w:proofErr w:type="spellEnd"/>
      <w:r>
        <w:rPr>
          <w:rFonts w:ascii="Sakkal Majalla" w:eastAsia="Calibri" w:hAnsi="Sakkal Majalla" w:cs="Sakkal Majalla"/>
          <w:b/>
          <w:bCs/>
          <w:color w:val="000000" w:themeColor="text1"/>
          <w:sz w:val="36"/>
          <w:szCs w:val="36"/>
        </w:rPr>
        <w:t xml:space="preserve">   233001124</w:t>
      </w:r>
    </w:p>
    <w:p w14:paraId="36B77435" w14:textId="4F21E7BC" w:rsidR="00DC4691" w:rsidRPr="00206666" w:rsidRDefault="00DC4691" w:rsidP="00DC4691">
      <w:pPr>
        <w:bidi/>
        <w:spacing w:after="0" w:line="360" w:lineRule="auto"/>
        <w:ind w:firstLine="720"/>
        <w:jc w:val="center"/>
        <w:rPr>
          <w:rFonts w:ascii="Sakkal Majalla" w:eastAsia="Calibri" w:hAnsi="Sakkal Majalla" w:cs="Sakkal Majalla"/>
          <w:b/>
          <w:bCs/>
          <w:color w:val="000000" w:themeColor="text1"/>
          <w:sz w:val="36"/>
          <w:szCs w:val="36"/>
        </w:rPr>
      </w:pPr>
      <w:r>
        <w:rPr>
          <w:rFonts w:ascii="Sakkal Majalla" w:eastAsia="Calibri" w:hAnsi="Sakkal Majalla" w:cs="Sakkal Majalla"/>
          <w:b/>
          <w:bCs/>
          <w:color w:val="000000" w:themeColor="text1"/>
          <w:sz w:val="36"/>
          <w:szCs w:val="36"/>
        </w:rPr>
        <w:t xml:space="preserve">Mohammed </w:t>
      </w:r>
      <w:proofErr w:type="spellStart"/>
      <w:r>
        <w:rPr>
          <w:rFonts w:ascii="Sakkal Majalla" w:eastAsia="Calibri" w:hAnsi="Sakkal Majalla" w:cs="Sakkal Majalla"/>
          <w:b/>
          <w:bCs/>
          <w:color w:val="000000" w:themeColor="text1"/>
          <w:sz w:val="36"/>
          <w:szCs w:val="36"/>
        </w:rPr>
        <w:t>Ayidh</w:t>
      </w:r>
      <w:proofErr w:type="spellEnd"/>
      <w:r>
        <w:rPr>
          <w:rFonts w:ascii="Sakkal Majalla" w:eastAsia="Calibri" w:hAnsi="Sakkal Majalla" w:cs="Sakkal Majalla"/>
          <w:b/>
          <w:bCs/>
          <w:color w:val="000000" w:themeColor="text1"/>
          <w:sz w:val="36"/>
          <w:szCs w:val="36"/>
        </w:rPr>
        <w:t xml:space="preserve"> </w:t>
      </w:r>
      <w:proofErr w:type="spellStart"/>
      <w:r>
        <w:rPr>
          <w:rFonts w:ascii="Sakkal Majalla" w:eastAsia="Calibri" w:hAnsi="Sakkal Majalla" w:cs="Sakkal Majalla"/>
          <w:b/>
          <w:bCs/>
          <w:color w:val="000000" w:themeColor="text1"/>
          <w:sz w:val="36"/>
          <w:szCs w:val="36"/>
        </w:rPr>
        <w:t>Althomali</w:t>
      </w:r>
      <w:proofErr w:type="spellEnd"/>
      <w:r>
        <w:rPr>
          <w:rFonts w:ascii="Sakkal Majalla" w:eastAsia="Calibri" w:hAnsi="Sakkal Majalla" w:cs="Sakkal Majalla"/>
          <w:b/>
          <w:bCs/>
          <w:color w:val="000000" w:themeColor="text1"/>
          <w:sz w:val="36"/>
          <w:szCs w:val="36"/>
        </w:rPr>
        <w:t xml:space="preserve">   233001123</w:t>
      </w:r>
    </w:p>
    <w:p w14:paraId="0F2ED0CD" w14:textId="62C3F6AE" w:rsidR="00403537" w:rsidRPr="00206666" w:rsidRDefault="00403537" w:rsidP="00DC4691">
      <w:pPr>
        <w:spacing w:after="0" w:line="360" w:lineRule="auto"/>
        <w:jc w:val="center"/>
        <w:rPr>
          <w:rFonts w:ascii="Sakkal Majalla" w:eastAsia="Calibri" w:hAnsi="Sakkal Majalla" w:cs="Sakkal Majalla"/>
          <w:b/>
          <w:bCs/>
          <w:color w:val="000000" w:themeColor="text1"/>
          <w:sz w:val="36"/>
          <w:szCs w:val="36"/>
          <w:lang w:bidi="ar-EG"/>
        </w:rPr>
      </w:pPr>
      <w:r w:rsidRPr="00206666">
        <w:rPr>
          <w:rFonts w:ascii="Sakkal Majalla" w:eastAsia="Calibri" w:hAnsi="Sakkal Majalla" w:cs="Sakkal Majalla"/>
          <w:b/>
          <w:bCs/>
          <w:color w:val="000000" w:themeColor="text1"/>
          <w:sz w:val="36"/>
          <w:szCs w:val="36"/>
          <w:lang w:bidi="ar-EG"/>
        </w:rPr>
        <w:t>Supervision:</w:t>
      </w:r>
    </w:p>
    <w:p w14:paraId="496A89A6" w14:textId="77777777" w:rsidR="00FC5DF5" w:rsidRPr="00FC5DF5" w:rsidRDefault="00FC5DF5" w:rsidP="00FC5DF5">
      <w:pPr>
        <w:spacing w:line="360" w:lineRule="auto"/>
        <w:jc w:val="center"/>
        <w:rPr>
          <w:rFonts w:ascii="Sakkal Majalla" w:eastAsia="Calibri" w:hAnsi="Sakkal Majalla" w:cs="Sakkal Majalla"/>
          <w:b/>
          <w:bCs/>
          <w:sz w:val="36"/>
          <w:szCs w:val="36"/>
          <w:rtl/>
          <w14:ligatures w14:val="standardContextual"/>
        </w:rPr>
      </w:pPr>
      <w:r w:rsidRPr="00FC5DF5">
        <w:rPr>
          <w:rFonts w:ascii="Sakkal Majalla" w:eastAsia="Calibri" w:hAnsi="Sakkal Majalla" w:cs="Sakkal Majalla"/>
          <w:b/>
          <w:bCs/>
          <w:sz w:val="36"/>
          <w:szCs w:val="36"/>
          <w14:ligatures w14:val="standardContextual"/>
        </w:rPr>
        <w:t>Dr. Al-Faisal Abdul Hamid Mohammed Hassan</w:t>
      </w:r>
    </w:p>
    <w:p w14:paraId="172F885D" w14:textId="577E4208" w:rsidR="00FC5DF5" w:rsidRPr="00122CD1" w:rsidRDefault="00FC5DF5" w:rsidP="00FC5DF5">
      <w:pPr>
        <w:spacing w:line="360" w:lineRule="auto"/>
        <w:jc w:val="center"/>
        <w:rPr>
          <w:rFonts w:ascii="Sakkal Majalla" w:eastAsia="Calibri" w:hAnsi="Sakkal Majalla" w:cs="Sakkal Majalla"/>
          <w:b/>
          <w:bCs/>
          <w:sz w:val="36"/>
          <w:szCs w:val="36"/>
          <w14:ligatures w14:val="standardContextual"/>
        </w:rPr>
      </w:pPr>
      <w:bookmarkStart w:id="105" w:name="_GoBack"/>
      <w:bookmarkEnd w:id="105"/>
      <w:r w:rsidRPr="00122CD1">
        <w:rPr>
          <w:rFonts w:ascii="Sakkal Majalla" w:eastAsia="Calibri" w:hAnsi="Sakkal Majalla" w:cs="Sakkal Majalla"/>
          <w:b/>
          <w:bCs/>
          <w:sz w:val="36"/>
          <w:szCs w:val="36"/>
          <w14:ligatures w14:val="standardContextual"/>
        </w:rPr>
        <w:t xml:space="preserve">Dr. Fayez </w:t>
      </w:r>
      <w:r w:rsidR="00DC4691">
        <w:rPr>
          <w:rFonts w:ascii="Sakkal Majalla" w:eastAsia="Calibri" w:hAnsi="Sakkal Majalla" w:cs="Sakkal Majalla"/>
          <w:b/>
          <w:bCs/>
          <w:sz w:val="36"/>
          <w:szCs w:val="36"/>
          <w14:ligatures w14:val="standardContextual"/>
        </w:rPr>
        <w:t xml:space="preserve">Ali </w:t>
      </w:r>
      <w:proofErr w:type="spellStart"/>
      <w:r w:rsidRPr="00122CD1">
        <w:rPr>
          <w:rFonts w:ascii="Sakkal Majalla" w:eastAsia="Calibri" w:hAnsi="Sakkal Majalla" w:cs="Sakkal Majalla"/>
          <w:b/>
          <w:bCs/>
          <w:sz w:val="36"/>
          <w:szCs w:val="36"/>
          <w14:ligatures w14:val="standardContextual"/>
        </w:rPr>
        <w:t>Jarad</w:t>
      </w:r>
      <w:proofErr w:type="spellEnd"/>
    </w:p>
    <w:p w14:paraId="71736A62" w14:textId="2BBD7B2C" w:rsidR="00124490" w:rsidRPr="00206666" w:rsidRDefault="00403537" w:rsidP="00B30AD8">
      <w:pPr>
        <w:spacing w:after="0" w:line="360" w:lineRule="auto"/>
        <w:jc w:val="center"/>
        <w:rPr>
          <w:rFonts w:ascii="Sakkal Majalla" w:hAnsi="Sakkal Majalla" w:cs="Sakkal Majalla"/>
          <w:b/>
          <w:bCs/>
          <w:color w:val="000000" w:themeColor="text1"/>
          <w:sz w:val="36"/>
          <w:szCs w:val="36"/>
          <w:rtl/>
          <w:lang w:bidi="ar-EG"/>
        </w:rPr>
      </w:pPr>
      <w:r w:rsidRPr="00206666">
        <w:rPr>
          <w:rFonts w:ascii="Sakkal Majalla" w:eastAsia="Calibri" w:hAnsi="Sakkal Majalla" w:cs="Sakkal Majalla"/>
          <w:b/>
          <w:bCs/>
          <w:color w:val="000000" w:themeColor="text1"/>
          <w:sz w:val="36"/>
          <w:szCs w:val="36"/>
          <w:lang w:bidi="ar-EG"/>
        </w:rPr>
        <w:t>1445-2024</w:t>
      </w:r>
    </w:p>
    <w:sectPr w:rsidR="00124490" w:rsidRPr="00206666" w:rsidSect="00FC5DF5">
      <w:footerReference w:type="default" r:id="rId11"/>
      <w:pgSz w:w="11907" w:h="16840" w:code="9"/>
      <w:pgMar w:top="1440" w:right="1984" w:bottom="1440" w:left="1418" w:header="720" w:footer="720" w:gutter="567"/>
      <w:pgNumType w:start="1"/>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7CCDD1" w14:textId="77777777" w:rsidR="0008671D" w:rsidRDefault="0008671D" w:rsidP="00C01CDA">
      <w:pPr>
        <w:spacing w:after="0" w:line="240" w:lineRule="auto"/>
      </w:pPr>
      <w:r>
        <w:separator/>
      </w:r>
    </w:p>
  </w:endnote>
  <w:endnote w:type="continuationSeparator" w:id="0">
    <w:p w14:paraId="404912B2" w14:textId="77777777" w:rsidR="0008671D" w:rsidRDefault="0008671D" w:rsidP="00C01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A2F66" w14:textId="77777777" w:rsidR="00DC4691" w:rsidRDefault="00DC4691" w:rsidP="00DC4691">
    <w:pPr>
      <w:pStyle w:val="a4"/>
      <w:tabs>
        <w:tab w:val="clear" w:pos="4680"/>
      </w:tabs>
      <w:jc w:val="center"/>
    </w:pPr>
    <w:r>
      <w:rPr>
        <w:rFonts w:hint="cs"/>
        <w:rtl/>
      </w:rPr>
      <w:t>(</w:t>
    </w:r>
    <w:sdt>
      <w:sdtPr>
        <w:id w:val="161007675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rFonts w:hint="cs"/>
            <w:noProof/>
            <w:rtl/>
          </w:rPr>
          <w:t>)</w:t>
        </w:r>
      </w:sdtContent>
    </w:sdt>
  </w:p>
  <w:p w14:paraId="4CFCD5C9" w14:textId="77777777" w:rsidR="00DC4691" w:rsidRPr="00DC4691" w:rsidRDefault="00DC4691" w:rsidP="00DC469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C996ED" w14:textId="77777777" w:rsidR="00DC4691" w:rsidRDefault="00FC5DF5" w:rsidP="00A07EEA">
    <w:pPr>
      <w:pStyle w:val="a4"/>
      <w:tabs>
        <w:tab w:val="clear" w:pos="4680"/>
      </w:tabs>
      <w:jc w:val="center"/>
    </w:pPr>
    <w:r>
      <w:rPr>
        <w:rFonts w:hint="cs"/>
        <w:rtl/>
      </w:rPr>
      <w:t>(</w:t>
    </w:r>
    <w:sdt>
      <w:sdtPr>
        <w:id w:val="-101167430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rFonts w:hint="cs"/>
            <w:noProof/>
            <w:rtl/>
          </w:rPr>
          <w:t>)</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5091C" w14:textId="77777777" w:rsidR="0008671D" w:rsidRDefault="0008671D" w:rsidP="00C01CDA">
      <w:pPr>
        <w:spacing w:after="0" w:line="240" w:lineRule="auto"/>
      </w:pPr>
      <w:r>
        <w:separator/>
      </w:r>
    </w:p>
  </w:footnote>
  <w:footnote w:type="continuationSeparator" w:id="0">
    <w:p w14:paraId="3B07EBB3" w14:textId="77777777" w:rsidR="0008671D" w:rsidRDefault="0008671D" w:rsidP="00C01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00451"/>
    <w:multiLevelType w:val="hybridMultilevel"/>
    <w:tmpl w:val="DB40D128"/>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 w15:restartNumberingAfterBreak="0">
    <w:nsid w:val="02C85D39"/>
    <w:multiLevelType w:val="hybridMultilevel"/>
    <w:tmpl w:val="6B480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01DDD"/>
    <w:multiLevelType w:val="hybridMultilevel"/>
    <w:tmpl w:val="BA4C7A9E"/>
    <w:lvl w:ilvl="0" w:tplc="92B21F34">
      <w:start w:val="4"/>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250FD2"/>
    <w:multiLevelType w:val="multilevel"/>
    <w:tmpl w:val="24F88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F2533B"/>
    <w:multiLevelType w:val="multilevel"/>
    <w:tmpl w:val="6B4CD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E6081"/>
    <w:multiLevelType w:val="hybridMultilevel"/>
    <w:tmpl w:val="F0904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221F8F"/>
    <w:multiLevelType w:val="hybridMultilevel"/>
    <w:tmpl w:val="B55C1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815768"/>
    <w:multiLevelType w:val="multilevel"/>
    <w:tmpl w:val="FFB0A14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B2237BE"/>
    <w:multiLevelType w:val="hybridMultilevel"/>
    <w:tmpl w:val="B2F63D36"/>
    <w:lvl w:ilvl="0" w:tplc="FFFFFFFF">
      <w:start w:val="1"/>
      <w:numFmt w:val="bullet"/>
      <w:lvlText w:val=""/>
      <w:lvlJc w:val="left"/>
      <w:pPr>
        <w:ind w:left="1440" w:hanging="360"/>
      </w:pPr>
      <w:rPr>
        <w:rFonts w:ascii="Symbol" w:hAnsi="Symbol" w:hint="default"/>
      </w:rPr>
    </w:lvl>
    <w:lvl w:ilvl="1" w:tplc="06B83980">
      <w:start w:val="1"/>
      <w:numFmt w:val="bullet"/>
      <w:lvlText w:val=""/>
      <w:lvlJc w:val="left"/>
      <w:pPr>
        <w:ind w:left="216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0D494A0D"/>
    <w:multiLevelType w:val="hybridMultilevel"/>
    <w:tmpl w:val="1FCE7880"/>
    <w:lvl w:ilvl="0" w:tplc="04090009">
      <w:start w:val="1"/>
      <w:numFmt w:val="bullet"/>
      <w:lvlText w:val=""/>
      <w:lvlJc w:val="left"/>
      <w:pPr>
        <w:ind w:left="719" w:hanging="360"/>
      </w:pPr>
      <w:rPr>
        <w:rFonts w:ascii="Wingdings" w:hAnsi="Wingding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10" w15:restartNumberingAfterBreak="0">
    <w:nsid w:val="0DA46BCF"/>
    <w:multiLevelType w:val="multilevel"/>
    <w:tmpl w:val="60F4D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9E5F2A"/>
    <w:multiLevelType w:val="multilevel"/>
    <w:tmpl w:val="1980B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7D4609"/>
    <w:multiLevelType w:val="multilevel"/>
    <w:tmpl w:val="F4425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01750A"/>
    <w:multiLevelType w:val="hybridMultilevel"/>
    <w:tmpl w:val="B2AE4D82"/>
    <w:lvl w:ilvl="0" w:tplc="0212C02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E33175"/>
    <w:multiLevelType w:val="multilevel"/>
    <w:tmpl w:val="086EB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2222C1"/>
    <w:multiLevelType w:val="hybridMultilevel"/>
    <w:tmpl w:val="C416152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4955064"/>
    <w:multiLevelType w:val="hybridMultilevel"/>
    <w:tmpl w:val="BBD443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18301C6B"/>
    <w:multiLevelType w:val="multilevel"/>
    <w:tmpl w:val="D4B8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453479"/>
    <w:multiLevelType w:val="multilevel"/>
    <w:tmpl w:val="814A9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8F4532"/>
    <w:multiLevelType w:val="hybridMultilevel"/>
    <w:tmpl w:val="E0C47BC6"/>
    <w:lvl w:ilvl="0" w:tplc="3600E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456CFB"/>
    <w:multiLevelType w:val="hybridMultilevel"/>
    <w:tmpl w:val="3DF2D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B955B50"/>
    <w:multiLevelType w:val="hybridMultilevel"/>
    <w:tmpl w:val="384C0C12"/>
    <w:lvl w:ilvl="0" w:tplc="6C2E8D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E6B14D1"/>
    <w:multiLevelType w:val="hybridMultilevel"/>
    <w:tmpl w:val="A3AC6E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2CE6B6F"/>
    <w:multiLevelType w:val="multilevel"/>
    <w:tmpl w:val="9E6C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C10892"/>
    <w:multiLevelType w:val="hybridMultilevel"/>
    <w:tmpl w:val="08F86CA2"/>
    <w:lvl w:ilvl="0" w:tplc="3600E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94D2519"/>
    <w:multiLevelType w:val="multilevel"/>
    <w:tmpl w:val="C2442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74481D"/>
    <w:multiLevelType w:val="hybridMultilevel"/>
    <w:tmpl w:val="AAD4F07E"/>
    <w:lvl w:ilvl="0" w:tplc="0212C028">
      <w:start w:val="1"/>
      <w:numFmt w:val="arabicAlpha"/>
      <w:lvlText w:val="%1-"/>
      <w:lvlJc w:val="left"/>
      <w:pPr>
        <w:ind w:left="768" w:hanging="360"/>
      </w:pPr>
      <w:rPr>
        <w:rFonts w:hint="default"/>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2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0C833AE"/>
    <w:multiLevelType w:val="multilevel"/>
    <w:tmpl w:val="AA10B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2057F1"/>
    <w:multiLevelType w:val="multilevel"/>
    <w:tmpl w:val="26FA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9B1AC4"/>
    <w:multiLevelType w:val="hybridMultilevel"/>
    <w:tmpl w:val="21C6F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7EC1776"/>
    <w:multiLevelType w:val="hybridMultilevel"/>
    <w:tmpl w:val="326A7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84F6765"/>
    <w:multiLevelType w:val="hybridMultilevel"/>
    <w:tmpl w:val="CEBC78FA"/>
    <w:lvl w:ilvl="0" w:tplc="0212C028">
      <w:start w:val="1"/>
      <w:numFmt w:val="arabicAlpha"/>
      <w:lvlText w:val="%1-"/>
      <w:lvlJc w:val="left"/>
      <w:pPr>
        <w:ind w:left="768" w:hanging="360"/>
      </w:pPr>
      <w:rPr>
        <w:rFonts w:hint="default"/>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35" w15:restartNumberingAfterBreak="0">
    <w:nsid w:val="3AAB78BE"/>
    <w:multiLevelType w:val="hybridMultilevel"/>
    <w:tmpl w:val="B7E6A434"/>
    <w:lvl w:ilvl="0" w:tplc="0212C028">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B24181F"/>
    <w:multiLevelType w:val="hybridMultilevel"/>
    <w:tmpl w:val="03FE8A0A"/>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37" w15:restartNumberingAfterBreak="0">
    <w:nsid w:val="3C141CAD"/>
    <w:multiLevelType w:val="hybridMultilevel"/>
    <w:tmpl w:val="ACC8FFEA"/>
    <w:lvl w:ilvl="0" w:tplc="2D2C488A">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2323369"/>
    <w:multiLevelType w:val="multilevel"/>
    <w:tmpl w:val="241A8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2531B42"/>
    <w:multiLevelType w:val="hybridMultilevel"/>
    <w:tmpl w:val="C7300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37101D9"/>
    <w:multiLevelType w:val="multilevel"/>
    <w:tmpl w:val="1C6E2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3F125B7"/>
    <w:multiLevelType w:val="hybridMultilevel"/>
    <w:tmpl w:val="4C8638EE"/>
    <w:lvl w:ilvl="0" w:tplc="2D2C488A">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47F7CD8"/>
    <w:multiLevelType w:val="hybridMultilevel"/>
    <w:tmpl w:val="767E5D7E"/>
    <w:lvl w:ilvl="0" w:tplc="0212C028">
      <w:start w:val="1"/>
      <w:numFmt w:val="arabicAlpha"/>
      <w:lvlText w:val="%1-"/>
      <w:lvlJc w:val="left"/>
      <w:pPr>
        <w:ind w:left="768" w:hanging="360"/>
      </w:pPr>
      <w:rPr>
        <w:rFonts w:hint="default"/>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43" w15:restartNumberingAfterBreak="0">
    <w:nsid w:val="476B1D80"/>
    <w:multiLevelType w:val="hybridMultilevel"/>
    <w:tmpl w:val="9C60939A"/>
    <w:lvl w:ilvl="0" w:tplc="0212C028">
      <w:start w:val="1"/>
      <w:numFmt w:val="arabicAlpha"/>
      <w:lvlText w:val="%1-"/>
      <w:lvlJc w:val="left"/>
      <w:pPr>
        <w:ind w:left="768" w:hanging="360"/>
      </w:pPr>
      <w:rPr>
        <w:rFonts w:hint="default"/>
      </w:rPr>
    </w:lvl>
    <w:lvl w:ilvl="1" w:tplc="29BECC30">
      <w:start w:val="1"/>
      <w:numFmt w:val="decimal"/>
      <w:lvlText w:val="%2."/>
      <w:lvlJc w:val="left"/>
      <w:pPr>
        <w:ind w:left="1488" w:hanging="360"/>
      </w:pPr>
      <w:rPr>
        <w:rFonts w:hint="default"/>
      </w:r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44" w15:restartNumberingAfterBreak="0">
    <w:nsid w:val="485403B8"/>
    <w:multiLevelType w:val="multilevel"/>
    <w:tmpl w:val="56EC2208"/>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5" w15:restartNumberingAfterBreak="0">
    <w:nsid w:val="49086B1B"/>
    <w:multiLevelType w:val="hybridMultilevel"/>
    <w:tmpl w:val="E14CA5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91D2132"/>
    <w:multiLevelType w:val="hybridMultilevel"/>
    <w:tmpl w:val="572C8BEA"/>
    <w:lvl w:ilvl="0" w:tplc="2D2C488A">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9B30985"/>
    <w:multiLevelType w:val="hybridMultilevel"/>
    <w:tmpl w:val="EB34C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9D35B72"/>
    <w:multiLevelType w:val="multilevel"/>
    <w:tmpl w:val="C17E7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AEC16D2"/>
    <w:multiLevelType w:val="hybridMultilevel"/>
    <w:tmpl w:val="4C82981C"/>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50" w15:restartNumberingAfterBreak="0">
    <w:nsid w:val="4BBC2919"/>
    <w:multiLevelType w:val="multilevel"/>
    <w:tmpl w:val="D592C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C1468EC"/>
    <w:multiLevelType w:val="hybridMultilevel"/>
    <w:tmpl w:val="76925EF8"/>
    <w:lvl w:ilvl="0" w:tplc="0212C02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CE3599D"/>
    <w:multiLevelType w:val="hybridMultilevel"/>
    <w:tmpl w:val="A8147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FB6324B"/>
    <w:multiLevelType w:val="hybridMultilevel"/>
    <w:tmpl w:val="465CA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08F4E39"/>
    <w:multiLevelType w:val="hybridMultilevel"/>
    <w:tmpl w:val="3716A330"/>
    <w:lvl w:ilvl="0" w:tplc="3600E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83F397F"/>
    <w:multiLevelType w:val="hybridMultilevel"/>
    <w:tmpl w:val="E598A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DAE2DD5"/>
    <w:multiLevelType w:val="hybridMultilevel"/>
    <w:tmpl w:val="03D2C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DB35C12"/>
    <w:multiLevelType w:val="hybridMultilevel"/>
    <w:tmpl w:val="B29E01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5DD46AB4"/>
    <w:multiLevelType w:val="hybridMultilevel"/>
    <w:tmpl w:val="29ECA13E"/>
    <w:lvl w:ilvl="0" w:tplc="13C84C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5E3324DE"/>
    <w:multiLevelType w:val="hybridMultilevel"/>
    <w:tmpl w:val="6F1296A8"/>
    <w:lvl w:ilvl="0" w:tplc="92B21F34">
      <w:start w:val="4"/>
      <w:numFmt w:val="bullet"/>
      <w:lvlText w:val="-"/>
      <w:lvlJc w:val="left"/>
      <w:pPr>
        <w:ind w:left="785"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5F5D4215"/>
    <w:multiLevelType w:val="hybridMultilevel"/>
    <w:tmpl w:val="A9500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FDC42F6"/>
    <w:multiLevelType w:val="multilevel"/>
    <w:tmpl w:val="4D88E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03926CB"/>
    <w:multiLevelType w:val="hybridMultilevel"/>
    <w:tmpl w:val="D70C8E74"/>
    <w:lvl w:ilvl="0" w:tplc="3600E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17F1BE3"/>
    <w:multiLevelType w:val="hybridMultilevel"/>
    <w:tmpl w:val="C11A7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2120B23"/>
    <w:multiLevelType w:val="multilevel"/>
    <w:tmpl w:val="F274F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2580879"/>
    <w:multiLevelType w:val="hybridMultilevel"/>
    <w:tmpl w:val="53F444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38A6A2D"/>
    <w:multiLevelType w:val="hybridMultilevel"/>
    <w:tmpl w:val="0198925C"/>
    <w:lvl w:ilvl="0" w:tplc="0409000F">
      <w:start w:val="1"/>
      <w:numFmt w:val="decimal"/>
      <w:lvlText w:val="%1."/>
      <w:lvlJc w:val="left"/>
      <w:pPr>
        <w:ind w:left="768" w:hanging="360"/>
      </w:pPr>
    </w:lvl>
    <w:lvl w:ilvl="1" w:tplc="04090019">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67" w15:restartNumberingAfterBreak="0">
    <w:nsid w:val="64D86BC2"/>
    <w:multiLevelType w:val="hybridMultilevel"/>
    <w:tmpl w:val="A27282E8"/>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68" w15:restartNumberingAfterBreak="0">
    <w:nsid w:val="673F337F"/>
    <w:multiLevelType w:val="hybridMultilevel"/>
    <w:tmpl w:val="8A9062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0" w15:restartNumberingAfterBreak="0">
    <w:nsid w:val="6C7217DA"/>
    <w:multiLevelType w:val="hybridMultilevel"/>
    <w:tmpl w:val="16FE6C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298762D"/>
    <w:multiLevelType w:val="multilevel"/>
    <w:tmpl w:val="D87E0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2B67554"/>
    <w:multiLevelType w:val="hybridMultilevel"/>
    <w:tmpl w:val="F352434E"/>
    <w:lvl w:ilvl="0" w:tplc="BA749FC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73ED28E4"/>
    <w:multiLevelType w:val="hybridMultilevel"/>
    <w:tmpl w:val="44B8B140"/>
    <w:lvl w:ilvl="0" w:tplc="0409000F">
      <w:start w:val="1"/>
      <w:numFmt w:val="decimal"/>
      <w:lvlText w:val="%1."/>
      <w:lvlJc w:val="left"/>
      <w:pPr>
        <w:ind w:left="720" w:hanging="360"/>
      </w:pPr>
    </w:lvl>
    <w:lvl w:ilvl="1" w:tplc="B0ECD79E">
      <w:start w:val="1"/>
      <w:numFmt w:val="decimal"/>
      <w:lvlText w:val="%2-"/>
      <w:lvlJc w:val="left"/>
      <w:pPr>
        <w:ind w:left="1440" w:hanging="360"/>
      </w:pPr>
      <w:rPr>
        <w:rFonts w:hint="default"/>
      </w:rPr>
    </w:lvl>
    <w:lvl w:ilvl="2" w:tplc="522E2D2E">
      <w:start w:val="1"/>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5FE5BF8"/>
    <w:multiLevelType w:val="multilevel"/>
    <w:tmpl w:val="1416D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68F2AA5"/>
    <w:multiLevelType w:val="hybridMultilevel"/>
    <w:tmpl w:val="492EF614"/>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76" w15:restartNumberingAfterBreak="0">
    <w:nsid w:val="76DE77F8"/>
    <w:multiLevelType w:val="multilevel"/>
    <w:tmpl w:val="8C6C7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7C87723"/>
    <w:multiLevelType w:val="hybridMultilevel"/>
    <w:tmpl w:val="7728D48A"/>
    <w:lvl w:ilvl="0" w:tplc="3600E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7D74F38"/>
    <w:multiLevelType w:val="hybridMultilevel"/>
    <w:tmpl w:val="AD981D1A"/>
    <w:lvl w:ilvl="0" w:tplc="0212C028">
      <w:start w:val="1"/>
      <w:numFmt w:val="arabicAlpha"/>
      <w:lvlText w:val="%1-"/>
      <w:lvlJc w:val="left"/>
      <w:pPr>
        <w:ind w:left="768" w:hanging="360"/>
      </w:pPr>
      <w:rPr>
        <w:rFonts w:hint="default"/>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79" w15:restartNumberingAfterBreak="0">
    <w:nsid w:val="794B0E0E"/>
    <w:multiLevelType w:val="multilevel"/>
    <w:tmpl w:val="CE400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DF165FE"/>
    <w:multiLevelType w:val="multilevel"/>
    <w:tmpl w:val="219A784C"/>
    <w:lvl w:ilvl="0">
      <w:start w:val="1"/>
      <w:numFmt w:val="decimal"/>
      <w:lvlText w:val="%1."/>
      <w:lvlJc w:val="left"/>
      <w:pPr>
        <w:ind w:left="720" w:hanging="360"/>
      </w:pPr>
    </w:lvl>
    <w:lvl w:ilvl="1">
      <w:start w:val="5"/>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80"/>
  </w:num>
  <w:num w:numId="2">
    <w:abstractNumId w:val="69"/>
  </w:num>
  <w:num w:numId="3">
    <w:abstractNumId w:val="54"/>
  </w:num>
  <w:num w:numId="4">
    <w:abstractNumId w:val="24"/>
  </w:num>
  <w:num w:numId="5">
    <w:abstractNumId w:val="77"/>
  </w:num>
  <w:num w:numId="6">
    <w:abstractNumId w:val="62"/>
  </w:num>
  <w:num w:numId="7">
    <w:abstractNumId w:val="41"/>
  </w:num>
  <w:num w:numId="8">
    <w:abstractNumId w:val="19"/>
  </w:num>
  <w:num w:numId="9">
    <w:abstractNumId w:val="6"/>
  </w:num>
  <w:num w:numId="10">
    <w:abstractNumId w:val="73"/>
  </w:num>
  <w:num w:numId="11">
    <w:abstractNumId w:val="75"/>
  </w:num>
  <w:num w:numId="12">
    <w:abstractNumId w:val="46"/>
  </w:num>
  <w:num w:numId="13">
    <w:abstractNumId w:val="37"/>
  </w:num>
  <w:num w:numId="14">
    <w:abstractNumId w:val="51"/>
  </w:num>
  <w:num w:numId="15">
    <w:abstractNumId w:val="21"/>
  </w:num>
  <w:num w:numId="16">
    <w:abstractNumId w:val="28"/>
  </w:num>
  <w:num w:numId="17">
    <w:abstractNumId w:val="13"/>
  </w:num>
  <w:num w:numId="18">
    <w:abstractNumId w:val="34"/>
  </w:num>
  <w:num w:numId="19">
    <w:abstractNumId w:val="78"/>
  </w:num>
  <w:num w:numId="20">
    <w:abstractNumId w:val="43"/>
  </w:num>
  <w:num w:numId="21">
    <w:abstractNumId w:val="66"/>
  </w:num>
  <w:num w:numId="22">
    <w:abstractNumId w:val="35"/>
  </w:num>
  <w:num w:numId="23">
    <w:abstractNumId w:val="42"/>
  </w:num>
  <w:num w:numId="24">
    <w:abstractNumId w:val="70"/>
  </w:num>
  <w:num w:numId="25">
    <w:abstractNumId w:val="22"/>
  </w:num>
  <w:num w:numId="26">
    <w:abstractNumId w:val="7"/>
  </w:num>
  <w:num w:numId="27">
    <w:abstractNumId w:val="20"/>
  </w:num>
  <w:num w:numId="28">
    <w:abstractNumId w:val="2"/>
  </w:num>
  <w:num w:numId="29">
    <w:abstractNumId w:val="53"/>
  </w:num>
  <w:num w:numId="30">
    <w:abstractNumId w:val="45"/>
  </w:num>
  <w:num w:numId="31">
    <w:abstractNumId w:val="33"/>
  </w:num>
  <w:num w:numId="32">
    <w:abstractNumId w:val="60"/>
  </w:num>
  <w:num w:numId="33">
    <w:abstractNumId w:val="52"/>
  </w:num>
  <w:num w:numId="34">
    <w:abstractNumId w:val="63"/>
  </w:num>
  <w:num w:numId="35">
    <w:abstractNumId w:val="58"/>
  </w:num>
  <w:num w:numId="36">
    <w:abstractNumId w:val="1"/>
  </w:num>
  <w:num w:numId="37">
    <w:abstractNumId w:val="15"/>
  </w:num>
  <w:num w:numId="38">
    <w:abstractNumId w:val="68"/>
  </w:num>
  <w:num w:numId="39">
    <w:abstractNumId w:val="49"/>
  </w:num>
  <w:num w:numId="40">
    <w:abstractNumId w:val="36"/>
  </w:num>
  <w:num w:numId="41">
    <w:abstractNumId w:val="55"/>
  </w:num>
  <w:num w:numId="42">
    <w:abstractNumId w:val="67"/>
  </w:num>
  <w:num w:numId="43">
    <w:abstractNumId w:val="39"/>
  </w:num>
  <w:num w:numId="44">
    <w:abstractNumId w:val="65"/>
  </w:num>
  <w:num w:numId="45">
    <w:abstractNumId w:val="56"/>
  </w:num>
  <w:num w:numId="46">
    <w:abstractNumId w:val="47"/>
  </w:num>
  <w:num w:numId="47">
    <w:abstractNumId w:val="5"/>
  </w:num>
  <w:num w:numId="48">
    <w:abstractNumId w:val="81"/>
  </w:num>
  <w:num w:numId="49">
    <w:abstractNumId w:val="29"/>
  </w:num>
  <w:num w:numId="50">
    <w:abstractNumId w:val="25"/>
  </w:num>
  <w:num w:numId="51">
    <w:abstractNumId w:val="59"/>
  </w:num>
  <w:num w:numId="52">
    <w:abstractNumId w:val="17"/>
  </w:num>
  <w:num w:numId="53">
    <w:abstractNumId w:val="38"/>
  </w:num>
  <w:num w:numId="54">
    <w:abstractNumId w:val="50"/>
  </w:num>
  <w:num w:numId="55">
    <w:abstractNumId w:val="31"/>
  </w:num>
  <w:num w:numId="56">
    <w:abstractNumId w:val="14"/>
  </w:num>
  <w:num w:numId="57">
    <w:abstractNumId w:val="3"/>
  </w:num>
  <w:num w:numId="58">
    <w:abstractNumId w:val="64"/>
  </w:num>
  <w:num w:numId="59">
    <w:abstractNumId w:val="71"/>
  </w:num>
  <w:num w:numId="60">
    <w:abstractNumId w:val="4"/>
  </w:num>
  <w:num w:numId="61">
    <w:abstractNumId w:val="40"/>
  </w:num>
  <w:num w:numId="62">
    <w:abstractNumId w:val="12"/>
  </w:num>
  <w:num w:numId="63">
    <w:abstractNumId w:val="48"/>
  </w:num>
  <w:num w:numId="64">
    <w:abstractNumId w:val="32"/>
  </w:num>
  <w:num w:numId="65">
    <w:abstractNumId w:val="61"/>
  </w:num>
  <w:num w:numId="66">
    <w:abstractNumId w:val="27"/>
  </w:num>
  <w:num w:numId="67">
    <w:abstractNumId w:val="8"/>
  </w:num>
  <w:num w:numId="68">
    <w:abstractNumId w:val="44"/>
  </w:num>
  <w:num w:numId="69">
    <w:abstractNumId w:val="18"/>
  </w:num>
  <w:num w:numId="70">
    <w:abstractNumId w:val="74"/>
  </w:num>
  <w:num w:numId="71">
    <w:abstractNumId w:val="79"/>
  </w:num>
  <w:num w:numId="72">
    <w:abstractNumId w:val="10"/>
  </w:num>
  <w:num w:numId="73">
    <w:abstractNumId w:val="23"/>
  </w:num>
  <w:num w:numId="74">
    <w:abstractNumId w:val="30"/>
  </w:num>
  <w:num w:numId="75">
    <w:abstractNumId w:val="11"/>
  </w:num>
  <w:num w:numId="76">
    <w:abstractNumId w:val="76"/>
  </w:num>
  <w:num w:numId="77">
    <w:abstractNumId w:val="57"/>
  </w:num>
  <w:num w:numId="78">
    <w:abstractNumId w:val="9"/>
  </w:num>
  <w:num w:numId="79">
    <w:abstractNumId w:val="72"/>
  </w:num>
  <w:num w:numId="80">
    <w:abstractNumId w:val="26"/>
  </w:num>
  <w:num w:numId="81">
    <w:abstractNumId w:val="0"/>
  </w:num>
  <w:num w:numId="82">
    <w:abstractNumId w:val="16"/>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CDA"/>
    <w:rsid w:val="00003A3B"/>
    <w:rsid w:val="00026693"/>
    <w:rsid w:val="00044BDB"/>
    <w:rsid w:val="00044C5D"/>
    <w:rsid w:val="0008671D"/>
    <w:rsid w:val="000A7673"/>
    <w:rsid w:val="000B2580"/>
    <w:rsid w:val="000F3D48"/>
    <w:rsid w:val="001002E8"/>
    <w:rsid w:val="001047D6"/>
    <w:rsid w:val="00106F67"/>
    <w:rsid w:val="00114A9B"/>
    <w:rsid w:val="00123BAE"/>
    <w:rsid w:val="00124490"/>
    <w:rsid w:val="00152343"/>
    <w:rsid w:val="00154F7E"/>
    <w:rsid w:val="001578E3"/>
    <w:rsid w:val="001603CC"/>
    <w:rsid w:val="00173415"/>
    <w:rsid w:val="00183170"/>
    <w:rsid w:val="00193827"/>
    <w:rsid w:val="001A4593"/>
    <w:rsid w:val="001A5844"/>
    <w:rsid w:val="001B5077"/>
    <w:rsid w:val="001F46CB"/>
    <w:rsid w:val="001F4E3C"/>
    <w:rsid w:val="00202C8D"/>
    <w:rsid w:val="00206666"/>
    <w:rsid w:val="00237177"/>
    <w:rsid w:val="00241FBD"/>
    <w:rsid w:val="00246982"/>
    <w:rsid w:val="00251CA5"/>
    <w:rsid w:val="00266C8A"/>
    <w:rsid w:val="002B5D12"/>
    <w:rsid w:val="002C6679"/>
    <w:rsid w:val="002D1908"/>
    <w:rsid w:val="002E0F31"/>
    <w:rsid w:val="00305183"/>
    <w:rsid w:val="00330C25"/>
    <w:rsid w:val="00342B1A"/>
    <w:rsid w:val="00345576"/>
    <w:rsid w:val="003460B8"/>
    <w:rsid w:val="00354811"/>
    <w:rsid w:val="00356F57"/>
    <w:rsid w:val="00362449"/>
    <w:rsid w:val="00370775"/>
    <w:rsid w:val="0038122B"/>
    <w:rsid w:val="003A0960"/>
    <w:rsid w:val="003B2AE7"/>
    <w:rsid w:val="003E4D38"/>
    <w:rsid w:val="003E60B2"/>
    <w:rsid w:val="00403537"/>
    <w:rsid w:val="00404FCD"/>
    <w:rsid w:val="004056CE"/>
    <w:rsid w:val="00407B55"/>
    <w:rsid w:val="00427105"/>
    <w:rsid w:val="00435CEE"/>
    <w:rsid w:val="004379F9"/>
    <w:rsid w:val="004436F0"/>
    <w:rsid w:val="00447715"/>
    <w:rsid w:val="00456B18"/>
    <w:rsid w:val="00462B1C"/>
    <w:rsid w:val="004663D6"/>
    <w:rsid w:val="004721C8"/>
    <w:rsid w:val="00481689"/>
    <w:rsid w:val="00490F2B"/>
    <w:rsid w:val="00493ED6"/>
    <w:rsid w:val="0049438E"/>
    <w:rsid w:val="004A345C"/>
    <w:rsid w:val="004A5484"/>
    <w:rsid w:val="004C291C"/>
    <w:rsid w:val="004E0B16"/>
    <w:rsid w:val="004E5116"/>
    <w:rsid w:val="004F0546"/>
    <w:rsid w:val="00505C21"/>
    <w:rsid w:val="005109F2"/>
    <w:rsid w:val="00520CD7"/>
    <w:rsid w:val="00521385"/>
    <w:rsid w:val="0052187E"/>
    <w:rsid w:val="00574A35"/>
    <w:rsid w:val="005777C8"/>
    <w:rsid w:val="00583DB6"/>
    <w:rsid w:val="00593411"/>
    <w:rsid w:val="00600185"/>
    <w:rsid w:val="006074B7"/>
    <w:rsid w:val="006119DF"/>
    <w:rsid w:val="00622260"/>
    <w:rsid w:val="00631562"/>
    <w:rsid w:val="006568D2"/>
    <w:rsid w:val="0066188F"/>
    <w:rsid w:val="006620FC"/>
    <w:rsid w:val="006B1A12"/>
    <w:rsid w:val="006D769C"/>
    <w:rsid w:val="006F3B05"/>
    <w:rsid w:val="006F678B"/>
    <w:rsid w:val="007040C6"/>
    <w:rsid w:val="00740004"/>
    <w:rsid w:val="00746045"/>
    <w:rsid w:val="00753C6E"/>
    <w:rsid w:val="00783933"/>
    <w:rsid w:val="0079697E"/>
    <w:rsid w:val="0079727C"/>
    <w:rsid w:val="00797FF7"/>
    <w:rsid w:val="007E22F3"/>
    <w:rsid w:val="00802F6E"/>
    <w:rsid w:val="0080633F"/>
    <w:rsid w:val="00831BF5"/>
    <w:rsid w:val="008372EB"/>
    <w:rsid w:val="0084005C"/>
    <w:rsid w:val="0085691F"/>
    <w:rsid w:val="00876B15"/>
    <w:rsid w:val="00877B4E"/>
    <w:rsid w:val="00885454"/>
    <w:rsid w:val="008961E4"/>
    <w:rsid w:val="008A050B"/>
    <w:rsid w:val="008F2AED"/>
    <w:rsid w:val="008F57D2"/>
    <w:rsid w:val="008F5BE9"/>
    <w:rsid w:val="00921670"/>
    <w:rsid w:val="00925FB3"/>
    <w:rsid w:val="00931380"/>
    <w:rsid w:val="009315B7"/>
    <w:rsid w:val="00935919"/>
    <w:rsid w:val="00937111"/>
    <w:rsid w:val="0094691B"/>
    <w:rsid w:val="00962BD5"/>
    <w:rsid w:val="00972C0D"/>
    <w:rsid w:val="009838E9"/>
    <w:rsid w:val="00986CD4"/>
    <w:rsid w:val="00993785"/>
    <w:rsid w:val="00994E6A"/>
    <w:rsid w:val="00995249"/>
    <w:rsid w:val="0099632C"/>
    <w:rsid w:val="00997F1C"/>
    <w:rsid w:val="009A615D"/>
    <w:rsid w:val="009C32E7"/>
    <w:rsid w:val="009C7E00"/>
    <w:rsid w:val="00A05AF5"/>
    <w:rsid w:val="00A07EEA"/>
    <w:rsid w:val="00A11A46"/>
    <w:rsid w:val="00A42C08"/>
    <w:rsid w:val="00A553B2"/>
    <w:rsid w:val="00A56B3E"/>
    <w:rsid w:val="00A61E44"/>
    <w:rsid w:val="00A87B84"/>
    <w:rsid w:val="00A9307C"/>
    <w:rsid w:val="00AA7BD9"/>
    <w:rsid w:val="00AB64F8"/>
    <w:rsid w:val="00AE1C87"/>
    <w:rsid w:val="00B14348"/>
    <w:rsid w:val="00B225FE"/>
    <w:rsid w:val="00B30AD8"/>
    <w:rsid w:val="00B32CEF"/>
    <w:rsid w:val="00B341C3"/>
    <w:rsid w:val="00B56199"/>
    <w:rsid w:val="00B94E95"/>
    <w:rsid w:val="00B959BF"/>
    <w:rsid w:val="00BA4E63"/>
    <w:rsid w:val="00BA6043"/>
    <w:rsid w:val="00BA6932"/>
    <w:rsid w:val="00BC644E"/>
    <w:rsid w:val="00BE03CF"/>
    <w:rsid w:val="00BE2BA4"/>
    <w:rsid w:val="00C01CDA"/>
    <w:rsid w:val="00C07444"/>
    <w:rsid w:val="00C22910"/>
    <w:rsid w:val="00C44C64"/>
    <w:rsid w:val="00C53138"/>
    <w:rsid w:val="00C53575"/>
    <w:rsid w:val="00C777F0"/>
    <w:rsid w:val="00C8609E"/>
    <w:rsid w:val="00C9771F"/>
    <w:rsid w:val="00CA3A59"/>
    <w:rsid w:val="00CB1CE2"/>
    <w:rsid w:val="00CB6069"/>
    <w:rsid w:val="00CC6777"/>
    <w:rsid w:val="00CD5D51"/>
    <w:rsid w:val="00CF2968"/>
    <w:rsid w:val="00D0104A"/>
    <w:rsid w:val="00D17CF3"/>
    <w:rsid w:val="00D401E9"/>
    <w:rsid w:val="00D7240F"/>
    <w:rsid w:val="00D754FA"/>
    <w:rsid w:val="00D84A65"/>
    <w:rsid w:val="00DB6969"/>
    <w:rsid w:val="00DC4691"/>
    <w:rsid w:val="00E129D5"/>
    <w:rsid w:val="00E13C2B"/>
    <w:rsid w:val="00E17A6D"/>
    <w:rsid w:val="00E231FD"/>
    <w:rsid w:val="00E25672"/>
    <w:rsid w:val="00E35D5B"/>
    <w:rsid w:val="00E50CB7"/>
    <w:rsid w:val="00E8624C"/>
    <w:rsid w:val="00EA6D3F"/>
    <w:rsid w:val="00EB1EA3"/>
    <w:rsid w:val="00EB5BD3"/>
    <w:rsid w:val="00ED50C7"/>
    <w:rsid w:val="00EE3707"/>
    <w:rsid w:val="00EF5978"/>
    <w:rsid w:val="00F37598"/>
    <w:rsid w:val="00F37CB3"/>
    <w:rsid w:val="00F40686"/>
    <w:rsid w:val="00F40805"/>
    <w:rsid w:val="00F93B2F"/>
    <w:rsid w:val="00FC2848"/>
    <w:rsid w:val="00FC3C35"/>
    <w:rsid w:val="00FC5DF5"/>
    <w:rsid w:val="00FE2879"/>
    <w:rsid w:val="00FF3A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FF1423"/>
  <w15:chartTrackingRefBased/>
  <w15:docId w15:val="{E8D40747-2815-47C6-BA92-57BAFDA60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Calibri"/>
        <w:kern w:val="2"/>
        <w:sz w:val="28"/>
        <w:szCs w:val="28"/>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01CDA"/>
    <w:rPr>
      <w:rFonts w:asciiTheme="minorHAnsi" w:hAnsiTheme="minorHAnsi" w:cstheme="minorBidi"/>
      <w:kern w:val="0"/>
      <w:sz w:val="22"/>
      <w:szCs w:val="22"/>
      <w14:ligatures w14:val="none"/>
    </w:rPr>
  </w:style>
  <w:style w:type="paragraph" w:styleId="1">
    <w:name w:val="heading 1"/>
    <w:basedOn w:val="a"/>
    <w:next w:val="a"/>
    <w:link w:val="1Char"/>
    <w:uiPriority w:val="9"/>
    <w:qFormat/>
    <w:rsid w:val="00C01C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D010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4">
    <w:name w:val="heading 4"/>
    <w:basedOn w:val="a"/>
    <w:next w:val="a"/>
    <w:link w:val="4Char"/>
    <w:uiPriority w:val="9"/>
    <w:semiHidden/>
    <w:unhideWhenUsed/>
    <w:qFormat/>
    <w:rsid w:val="00CF2968"/>
    <w:pPr>
      <w:keepNext/>
      <w:keepLines/>
      <w:bidi/>
      <w:spacing w:before="40" w:after="0" w:line="360" w:lineRule="auto"/>
      <w:ind w:left="862" w:firstLine="720"/>
      <w:jc w:val="both"/>
      <w:outlineLvl w:val="3"/>
    </w:pPr>
    <w:rPr>
      <w:rFonts w:asciiTheme="majorHAnsi" w:eastAsiaTheme="majorEastAsia" w:hAnsiTheme="majorHAnsi" w:cstheme="majorBidi"/>
      <w:i/>
      <w:iCs/>
      <w:color w:val="2F5496" w:themeColor="accent1" w:themeShade="BF"/>
      <w:sz w:val="28"/>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01CDA"/>
    <w:pPr>
      <w:tabs>
        <w:tab w:val="center" w:pos="4680"/>
        <w:tab w:val="right" w:pos="9360"/>
      </w:tabs>
      <w:spacing w:after="0" w:line="240" w:lineRule="auto"/>
    </w:pPr>
  </w:style>
  <w:style w:type="character" w:customStyle="1" w:styleId="Char">
    <w:name w:val="رأس الصفحة Char"/>
    <w:basedOn w:val="a0"/>
    <w:link w:val="a3"/>
    <w:uiPriority w:val="99"/>
    <w:rsid w:val="00C01CDA"/>
  </w:style>
  <w:style w:type="paragraph" w:styleId="a4">
    <w:name w:val="footer"/>
    <w:basedOn w:val="a"/>
    <w:link w:val="Char0"/>
    <w:uiPriority w:val="99"/>
    <w:unhideWhenUsed/>
    <w:rsid w:val="00C01CDA"/>
    <w:pPr>
      <w:tabs>
        <w:tab w:val="center" w:pos="4680"/>
        <w:tab w:val="right" w:pos="9360"/>
      </w:tabs>
      <w:spacing w:after="0" w:line="240" w:lineRule="auto"/>
    </w:pPr>
  </w:style>
  <w:style w:type="character" w:customStyle="1" w:styleId="Char0">
    <w:name w:val="تذييل الصفحة Char"/>
    <w:basedOn w:val="a0"/>
    <w:link w:val="a4"/>
    <w:uiPriority w:val="99"/>
    <w:rsid w:val="00C01CDA"/>
  </w:style>
  <w:style w:type="character" w:customStyle="1" w:styleId="1Char">
    <w:name w:val="العنوان 1 Char"/>
    <w:basedOn w:val="a0"/>
    <w:link w:val="1"/>
    <w:uiPriority w:val="9"/>
    <w:rsid w:val="00C01CDA"/>
    <w:rPr>
      <w:rFonts w:asciiTheme="majorHAnsi" w:eastAsiaTheme="majorEastAsia" w:hAnsiTheme="majorHAnsi" w:cstheme="majorBidi"/>
      <w:color w:val="2F5496" w:themeColor="accent1" w:themeShade="BF"/>
      <w:kern w:val="0"/>
      <w:sz w:val="32"/>
      <w:szCs w:val="32"/>
      <w14:ligatures w14:val="none"/>
    </w:rPr>
  </w:style>
  <w:style w:type="paragraph" w:styleId="a5">
    <w:name w:val="TOC Heading"/>
    <w:basedOn w:val="1"/>
    <w:next w:val="a"/>
    <w:uiPriority w:val="39"/>
    <w:unhideWhenUsed/>
    <w:qFormat/>
    <w:rsid w:val="00C01CDA"/>
    <w:pPr>
      <w:outlineLvl w:val="9"/>
    </w:pPr>
  </w:style>
  <w:style w:type="paragraph" w:styleId="10">
    <w:name w:val="toc 1"/>
    <w:basedOn w:val="a"/>
    <w:next w:val="a"/>
    <w:autoRedefine/>
    <w:uiPriority w:val="39"/>
    <w:unhideWhenUsed/>
    <w:rsid w:val="001603CC"/>
    <w:pPr>
      <w:tabs>
        <w:tab w:val="right" w:leader="dot" w:pos="8260"/>
      </w:tabs>
      <w:bidi/>
      <w:spacing w:after="100"/>
    </w:pPr>
  </w:style>
  <w:style w:type="character" w:styleId="Hyperlink">
    <w:name w:val="Hyperlink"/>
    <w:basedOn w:val="a0"/>
    <w:uiPriority w:val="99"/>
    <w:unhideWhenUsed/>
    <w:rsid w:val="00C01CDA"/>
    <w:rPr>
      <w:color w:val="0563C1" w:themeColor="hyperlink"/>
      <w:u w:val="single"/>
    </w:rPr>
  </w:style>
  <w:style w:type="table" w:styleId="a6">
    <w:name w:val="Table Grid"/>
    <w:basedOn w:val="a1"/>
    <w:uiPriority w:val="39"/>
    <w:rsid w:val="00C01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5">
    <w:name w:val="Grid Table 5 Dark Accent 5"/>
    <w:basedOn w:val="a1"/>
    <w:uiPriority w:val="50"/>
    <w:rsid w:val="00C01CD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4-5">
    <w:name w:val="Grid Table 4 Accent 5"/>
    <w:basedOn w:val="a1"/>
    <w:uiPriority w:val="49"/>
    <w:rsid w:val="00C01CD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7">
    <w:name w:val="List Paragraph"/>
    <w:basedOn w:val="a"/>
    <w:link w:val="Char1"/>
    <w:uiPriority w:val="34"/>
    <w:qFormat/>
    <w:rsid w:val="009C7E00"/>
    <w:pPr>
      <w:bidi/>
      <w:spacing w:line="360" w:lineRule="auto"/>
      <w:ind w:left="720" w:firstLine="720"/>
      <w:contextualSpacing/>
      <w:jc w:val="both"/>
    </w:pPr>
    <w:rPr>
      <w:rFonts w:ascii="Sakkal Majalla" w:hAnsi="Sakkal Majalla"/>
      <w:sz w:val="28"/>
      <w14:ligatures w14:val="standardContextual"/>
    </w:rPr>
  </w:style>
  <w:style w:type="table" w:customStyle="1" w:styleId="6-61">
    <w:name w:val="جدول شبكة 6 ملون - تمييز 61"/>
    <w:basedOn w:val="a1"/>
    <w:uiPriority w:val="51"/>
    <w:rsid w:val="00A05AF5"/>
    <w:pPr>
      <w:bidi/>
      <w:spacing w:after="0" w:line="240" w:lineRule="auto"/>
      <w:ind w:left="862" w:hanging="142"/>
    </w:pPr>
    <w:rPr>
      <w:rFonts w:asciiTheme="minorHAnsi" w:hAnsiTheme="minorHAnsi" w:cstheme="minorBidi"/>
      <w:color w:val="538135" w:themeColor="accent6" w:themeShade="BF"/>
      <w:kern w:val="0"/>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11">
    <w:name w:val="شبكة جدول1"/>
    <w:basedOn w:val="a1"/>
    <w:next w:val="a6"/>
    <w:uiPriority w:val="39"/>
    <w:rsid w:val="00962BD5"/>
    <w:pPr>
      <w:spacing w:after="0" w:line="240" w:lineRule="auto"/>
    </w:pPr>
    <w:rPr>
      <w:rFonts w:asciiTheme="minorHAnsi" w:eastAsia="Times New Roman"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4">
    <w:name w:val="Grid Table 4 Accent 4"/>
    <w:basedOn w:val="a1"/>
    <w:uiPriority w:val="49"/>
    <w:rsid w:val="006B1A1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6">
    <w:name w:val="Grid Table 4 Accent 6"/>
    <w:basedOn w:val="a1"/>
    <w:uiPriority w:val="49"/>
    <w:rsid w:val="006B1A1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4Char">
    <w:name w:val="عنوان 4 Char"/>
    <w:basedOn w:val="a0"/>
    <w:link w:val="4"/>
    <w:uiPriority w:val="9"/>
    <w:semiHidden/>
    <w:rsid w:val="00CF2968"/>
    <w:rPr>
      <w:rFonts w:asciiTheme="majorHAnsi" w:eastAsiaTheme="majorEastAsia" w:hAnsiTheme="majorHAnsi" w:cstheme="majorBidi"/>
      <w:i/>
      <w:iCs/>
      <w:color w:val="2F5496" w:themeColor="accent1" w:themeShade="BF"/>
      <w:kern w:val="0"/>
      <w:szCs w:val="22"/>
    </w:rPr>
  </w:style>
  <w:style w:type="table" w:customStyle="1" w:styleId="4-51">
    <w:name w:val="جدول شبكة 4 - تمييز 51"/>
    <w:basedOn w:val="a1"/>
    <w:uiPriority w:val="49"/>
    <w:rsid w:val="00CF2968"/>
    <w:pPr>
      <w:bidi/>
      <w:spacing w:after="0" w:line="240" w:lineRule="auto"/>
      <w:ind w:left="862" w:hanging="142"/>
    </w:pPr>
    <w:rPr>
      <w:rFonts w:asciiTheme="minorHAnsi" w:hAnsiTheme="minorHAnsi" w:cstheme="minorBidi"/>
      <w:kern w:val="0"/>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selectable-text">
    <w:name w:val="selectable-text"/>
    <w:basedOn w:val="a"/>
    <w:rsid w:val="00CF2968"/>
    <w:pPr>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character" w:customStyle="1" w:styleId="selectable-text1">
    <w:name w:val="selectable-text1"/>
    <w:basedOn w:val="a0"/>
    <w:rsid w:val="00CF2968"/>
  </w:style>
  <w:style w:type="character" w:customStyle="1" w:styleId="fontstyle01">
    <w:name w:val="fontstyle01"/>
    <w:basedOn w:val="a0"/>
    <w:rsid w:val="00CF2968"/>
    <w:rPr>
      <w:rFonts w:cs="Simplified Arabic" w:hint="cs"/>
      <w:b w:val="0"/>
      <w:bCs w:val="0"/>
      <w:i w:val="0"/>
      <w:iCs w:val="0"/>
      <w:color w:val="000000"/>
      <w:sz w:val="24"/>
      <w:szCs w:val="24"/>
    </w:rPr>
  </w:style>
  <w:style w:type="character" w:customStyle="1" w:styleId="fontstyle21">
    <w:name w:val="fontstyle21"/>
    <w:basedOn w:val="a0"/>
    <w:rsid w:val="00CF2968"/>
    <w:rPr>
      <w:rFonts w:cs="Simplified Arabic" w:hint="cs"/>
      <w:b/>
      <w:bCs/>
      <w:i w:val="0"/>
      <w:iCs w:val="0"/>
      <w:color w:val="000000"/>
      <w:sz w:val="24"/>
      <w:szCs w:val="24"/>
    </w:rPr>
  </w:style>
  <w:style w:type="character" w:customStyle="1" w:styleId="12">
    <w:name w:val="إشارة لم يتم حلها1"/>
    <w:basedOn w:val="a0"/>
    <w:uiPriority w:val="99"/>
    <w:semiHidden/>
    <w:unhideWhenUsed/>
    <w:rsid w:val="00CF2968"/>
    <w:rPr>
      <w:color w:val="605E5C"/>
      <w:shd w:val="clear" w:color="auto" w:fill="E1DFDD"/>
    </w:rPr>
  </w:style>
  <w:style w:type="numbering" w:customStyle="1" w:styleId="13">
    <w:name w:val="بلا قائمة1"/>
    <w:next w:val="a2"/>
    <w:uiPriority w:val="99"/>
    <w:semiHidden/>
    <w:unhideWhenUsed/>
    <w:rsid w:val="00CF2968"/>
  </w:style>
  <w:style w:type="character" w:styleId="a8">
    <w:name w:val="Placeholder Text"/>
    <w:basedOn w:val="a0"/>
    <w:uiPriority w:val="99"/>
    <w:semiHidden/>
    <w:rsid w:val="00CF2968"/>
    <w:rPr>
      <w:color w:val="666666"/>
    </w:rPr>
  </w:style>
  <w:style w:type="table" w:customStyle="1" w:styleId="14">
    <w:name w:val="شبكة جدول فاتح1"/>
    <w:basedOn w:val="a1"/>
    <w:next w:val="a9"/>
    <w:uiPriority w:val="40"/>
    <w:rsid w:val="00CF2968"/>
    <w:pPr>
      <w:spacing w:after="0" w:line="240" w:lineRule="auto"/>
    </w:pPr>
    <w:rPr>
      <w:rFonts w:asciiTheme="minorHAnsi" w:eastAsia="Times New Roman" w:hAnsiTheme="minorHAnsi" w:cstheme="minorBidi"/>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10">
    <w:name w:val="جدول عادي 11"/>
    <w:basedOn w:val="a1"/>
    <w:next w:val="15"/>
    <w:uiPriority w:val="41"/>
    <w:rsid w:val="00CF2968"/>
    <w:pPr>
      <w:spacing w:after="0" w:line="240" w:lineRule="auto"/>
    </w:pPr>
    <w:rPr>
      <w:rFonts w:asciiTheme="minorHAnsi" w:eastAsia="Times New Roman" w:hAnsiTheme="minorHAnsi" w:cstheme="minorBidi"/>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
    <w:name w:val="جدول عادي 21"/>
    <w:basedOn w:val="a1"/>
    <w:next w:val="20"/>
    <w:uiPriority w:val="42"/>
    <w:rsid w:val="00CF2968"/>
    <w:pPr>
      <w:spacing w:after="0" w:line="240" w:lineRule="auto"/>
    </w:pPr>
    <w:rPr>
      <w:rFonts w:asciiTheme="minorHAnsi" w:eastAsia="Times New Roman" w:hAnsiTheme="minorHAnsi" w:cstheme="minorBidi"/>
      <w:sz w:val="22"/>
      <w:szCs w:val="22"/>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a9">
    <w:name w:val="Grid Table Light"/>
    <w:basedOn w:val="a1"/>
    <w:uiPriority w:val="40"/>
    <w:rsid w:val="00CF2968"/>
    <w:pPr>
      <w:bidi/>
      <w:spacing w:after="0" w:line="240" w:lineRule="auto"/>
      <w:ind w:firstLine="720"/>
    </w:pPr>
    <w:rPr>
      <w:rFonts w:asciiTheme="minorHAnsi" w:hAnsiTheme="minorHAnsi" w:cstheme="minorBid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5">
    <w:name w:val="Plain Table 1"/>
    <w:basedOn w:val="a1"/>
    <w:uiPriority w:val="41"/>
    <w:rsid w:val="00CF2968"/>
    <w:pPr>
      <w:bidi/>
      <w:spacing w:after="0" w:line="240" w:lineRule="auto"/>
      <w:ind w:firstLine="720"/>
    </w:pPr>
    <w:rPr>
      <w:rFonts w:asciiTheme="minorHAnsi" w:hAnsiTheme="minorHAnsi" w:cstheme="minorBidi"/>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0">
    <w:name w:val="Plain Table 2"/>
    <w:basedOn w:val="a1"/>
    <w:uiPriority w:val="42"/>
    <w:rsid w:val="00CF2968"/>
    <w:pPr>
      <w:bidi/>
      <w:spacing w:after="0" w:line="240" w:lineRule="auto"/>
      <w:ind w:firstLine="720"/>
    </w:pPr>
    <w:rPr>
      <w:rFonts w:asciiTheme="minorHAnsi" w:hAnsiTheme="minorHAnsi" w:cstheme="minorBidi"/>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a">
    <w:name w:val="Normal (Web)"/>
    <w:basedOn w:val="a"/>
    <w:uiPriority w:val="99"/>
    <w:unhideWhenUsed/>
    <w:rsid w:val="00CF2968"/>
    <w:pPr>
      <w:spacing w:before="100" w:beforeAutospacing="1" w:after="100" w:afterAutospacing="1" w:line="240" w:lineRule="auto"/>
    </w:pPr>
    <w:rPr>
      <w:rFonts w:ascii="Times New Roman" w:eastAsia="Times New Roman" w:hAnsi="Times New Roman" w:cs="Times New Roman"/>
      <w:sz w:val="24"/>
      <w:szCs w:val="24"/>
    </w:rPr>
  </w:style>
  <w:style w:type="paragraph" w:styleId="22">
    <w:name w:val="toc 2"/>
    <w:basedOn w:val="a"/>
    <w:next w:val="a"/>
    <w:autoRedefine/>
    <w:uiPriority w:val="39"/>
    <w:unhideWhenUsed/>
    <w:rsid w:val="00490F2B"/>
    <w:pPr>
      <w:spacing w:after="100"/>
      <w:ind w:left="220"/>
    </w:pPr>
  </w:style>
  <w:style w:type="paragraph" w:styleId="3">
    <w:name w:val="toc 3"/>
    <w:basedOn w:val="a"/>
    <w:next w:val="a"/>
    <w:autoRedefine/>
    <w:uiPriority w:val="39"/>
    <w:unhideWhenUsed/>
    <w:rsid w:val="00490F2B"/>
    <w:pPr>
      <w:spacing w:after="100"/>
      <w:ind w:left="440"/>
    </w:pPr>
  </w:style>
  <w:style w:type="character" w:customStyle="1" w:styleId="2Char">
    <w:name w:val="عنوان 2 Char"/>
    <w:basedOn w:val="a0"/>
    <w:link w:val="2"/>
    <w:uiPriority w:val="9"/>
    <w:rsid w:val="00D0104A"/>
    <w:rPr>
      <w:rFonts w:asciiTheme="majorHAnsi" w:eastAsiaTheme="majorEastAsia" w:hAnsiTheme="majorHAnsi" w:cstheme="majorBidi"/>
      <w:color w:val="2F5496" w:themeColor="accent1" w:themeShade="BF"/>
      <w:kern w:val="0"/>
      <w:sz w:val="26"/>
      <w:szCs w:val="26"/>
      <w14:ligatures w14:val="none"/>
    </w:rPr>
  </w:style>
  <w:style w:type="character" w:customStyle="1" w:styleId="Char1">
    <w:name w:val=" سرد الفقرات Char"/>
    <w:link w:val="a7"/>
    <w:uiPriority w:val="34"/>
    <w:rsid w:val="00D0104A"/>
    <w:rPr>
      <w:rFonts w:ascii="Sakkal Majalla" w:hAnsi="Sakkal Majalla" w:cstheme="minorBidi"/>
      <w:kern w:val="0"/>
      <w:szCs w:val="22"/>
    </w:rPr>
  </w:style>
  <w:style w:type="table" w:customStyle="1" w:styleId="23">
    <w:name w:val="شبكة جدول2"/>
    <w:basedOn w:val="a1"/>
    <w:next w:val="a6"/>
    <w:uiPriority w:val="39"/>
    <w:rsid w:val="00342B1A"/>
    <w:pPr>
      <w:spacing w:after="0" w:line="240" w:lineRule="auto"/>
    </w:pPr>
    <w:rPr>
      <w:rFonts w:asciiTheme="minorHAnsi" w:eastAsia="Times New Roman" w:hAnsiTheme="minorHAnsi" w:cstheme="minorBidi"/>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إشارة لم يتم حلها2"/>
    <w:basedOn w:val="a0"/>
    <w:uiPriority w:val="99"/>
    <w:semiHidden/>
    <w:unhideWhenUsed/>
    <w:rsid w:val="00925FB3"/>
    <w:rPr>
      <w:color w:val="605E5C"/>
      <w:shd w:val="clear" w:color="auto" w:fill="E1DFDD"/>
    </w:rPr>
  </w:style>
  <w:style w:type="table" w:styleId="30">
    <w:name w:val="Grid Table 3"/>
    <w:basedOn w:val="a1"/>
    <w:uiPriority w:val="48"/>
    <w:rsid w:val="00925FB3"/>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1">
    <w:name w:val="Plain Table 3"/>
    <w:basedOn w:val="a1"/>
    <w:uiPriority w:val="43"/>
    <w:rsid w:val="00925FB3"/>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
    <w:name w:val="Plain Table 5"/>
    <w:basedOn w:val="a1"/>
    <w:uiPriority w:val="45"/>
    <w:rsid w:val="00925FB3"/>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
    <w:uiPriority w:val="99"/>
    <w:semiHidden/>
    <w:unhideWhenUsed/>
    <w:rsid w:val="00925FB3"/>
    <w:pPr>
      <w:bidi/>
      <w:spacing w:after="0" w:line="240" w:lineRule="auto"/>
      <w:ind w:left="862" w:firstLine="720"/>
      <w:jc w:val="both"/>
    </w:pPr>
    <w:rPr>
      <w:rFonts w:ascii="Consolas" w:hAnsi="Consolas"/>
      <w:sz w:val="20"/>
      <w:szCs w:val="20"/>
    </w:rPr>
  </w:style>
  <w:style w:type="character" w:customStyle="1" w:styleId="HTMLChar">
    <w:name w:val="بتنسيق HTML مسبق Char"/>
    <w:basedOn w:val="a0"/>
    <w:link w:val="HTML"/>
    <w:uiPriority w:val="99"/>
    <w:semiHidden/>
    <w:rsid w:val="00925FB3"/>
    <w:rPr>
      <w:rFonts w:ascii="Consolas" w:hAnsi="Consolas" w:cstheme="minorBidi"/>
      <w:kern w:val="0"/>
      <w:sz w:val="20"/>
      <w:szCs w:val="20"/>
      <w14:ligatures w14:val="none"/>
    </w:rPr>
  </w:style>
  <w:style w:type="character" w:styleId="ab">
    <w:name w:val="annotation reference"/>
    <w:basedOn w:val="a0"/>
    <w:uiPriority w:val="99"/>
    <w:semiHidden/>
    <w:unhideWhenUsed/>
    <w:rsid w:val="00925FB3"/>
    <w:rPr>
      <w:sz w:val="16"/>
      <w:szCs w:val="16"/>
    </w:rPr>
  </w:style>
  <w:style w:type="paragraph" w:customStyle="1" w:styleId="16">
    <w:name w:val="نص تعليق1"/>
    <w:basedOn w:val="a"/>
    <w:next w:val="ac"/>
    <w:link w:val="Char2"/>
    <w:uiPriority w:val="99"/>
    <w:semiHidden/>
    <w:unhideWhenUsed/>
    <w:rsid w:val="00925FB3"/>
    <w:pPr>
      <w:bidi/>
      <w:spacing w:line="240" w:lineRule="auto"/>
    </w:pPr>
    <w:rPr>
      <w:sz w:val="20"/>
      <w:szCs w:val="20"/>
    </w:rPr>
  </w:style>
  <w:style w:type="character" w:customStyle="1" w:styleId="Char2">
    <w:name w:val="نص تعليق Char"/>
    <w:basedOn w:val="a0"/>
    <w:link w:val="16"/>
    <w:uiPriority w:val="99"/>
    <w:semiHidden/>
    <w:rsid w:val="00925FB3"/>
    <w:rPr>
      <w:rFonts w:asciiTheme="minorHAnsi" w:hAnsiTheme="minorHAnsi" w:cstheme="minorBidi"/>
      <w:kern w:val="0"/>
      <w:sz w:val="20"/>
      <w:szCs w:val="20"/>
      <w14:ligatures w14:val="none"/>
    </w:rPr>
  </w:style>
  <w:style w:type="paragraph" w:customStyle="1" w:styleId="Body">
    <w:name w:val="Body"/>
    <w:rsid w:val="00925FB3"/>
    <w:pPr>
      <w:pBdr>
        <w:top w:val="nil"/>
        <w:left w:val="nil"/>
        <w:bottom w:val="nil"/>
        <w:right w:val="nil"/>
        <w:between w:val="nil"/>
        <w:bar w:val="nil"/>
      </w:pBdr>
      <w:spacing w:after="0" w:line="240" w:lineRule="auto"/>
    </w:pPr>
    <w:rPr>
      <w:rFonts w:eastAsia="Arial Unicode MS" w:cs="Arial Unicode MS"/>
      <w:color w:val="000000"/>
      <w:kern w:val="0"/>
      <w:sz w:val="24"/>
      <w:szCs w:val="24"/>
      <w:u w:color="000000"/>
      <w:bdr w:val="nil"/>
      <w14:ligatures w14:val="none"/>
    </w:rPr>
  </w:style>
  <w:style w:type="paragraph" w:styleId="ac">
    <w:name w:val="annotation text"/>
    <w:basedOn w:val="a"/>
    <w:link w:val="Char10"/>
    <w:uiPriority w:val="99"/>
    <w:semiHidden/>
    <w:unhideWhenUsed/>
    <w:rsid w:val="00925FB3"/>
    <w:pPr>
      <w:bidi/>
      <w:spacing w:line="240" w:lineRule="auto"/>
      <w:ind w:left="862" w:firstLine="720"/>
      <w:jc w:val="both"/>
    </w:pPr>
    <w:rPr>
      <w:sz w:val="20"/>
      <w:szCs w:val="20"/>
    </w:rPr>
  </w:style>
  <w:style w:type="character" w:customStyle="1" w:styleId="Char10">
    <w:name w:val="نص تعليق Char1"/>
    <w:basedOn w:val="a0"/>
    <w:link w:val="ac"/>
    <w:uiPriority w:val="99"/>
    <w:semiHidden/>
    <w:rsid w:val="00925FB3"/>
    <w:rPr>
      <w:rFonts w:asciiTheme="minorHAnsi" w:hAnsiTheme="minorHAnsi" w:cstheme="minorBidi"/>
      <w:kern w:val="0"/>
      <w:sz w:val="20"/>
      <w:szCs w:val="20"/>
      <w14:ligatures w14:val="none"/>
    </w:rPr>
  </w:style>
  <w:style w:type="paragraph" w:styleId="ad">
    <w:name w:val="Title"/>
    <w:basedOn w:val="a"/>
    <w:next w:val="a"/>
    <w:link w:val="Char3"/>
    <w:uiPriority w:val="10"/>
    <w:qFormat/>
    <w:rsid w:val="00925FB3"/>
    <w:pPr>
      <w:bidi/>
      <w:spacing w:after="0" w:line="216" w:lineRule="auto"/>
      <w:contextualSpacing/>
    </w:pPr>
    <w:rPr>
      <w:rFonts w:asciiTheme="majorHAnsi" w:eastAsiaTheme="majorEastAsia" w:hAnsiTheme="majorHAnsi" w:cstheme="majorBidi"/>
      <w:color w:val="404040" w:themeColor="text1" w:themeTint="BF"/>
      <w:spacing w:val="-10"/>
      <w:kern w:val="28"/>
      <w:sz w:val="56"/>
      <w:szCs w:val="56"/>
      <w:rtl/>
    </w:rPr>
  </w:style>
  <w:style w:type="character" w:customStyle="1" w:styleId="Char3">
    <w:name w:val="العنوان Char"/>
    <w:basedOn w:val="a0"/>
    <w:link w:val="ad"/>
    <w:uiPriority w:val="10"/>
    <w:rsid w:val="00925FB3"/>
    <w:rPr>
      <w:rFonts w:asciiTheme="majorHAnsi" w:eastAsiaTheme="majorEastAsia" w:hAnsiTheme="majorHAnsi" w:cstheme="majorBidi"/>
      <w:color w:val="404040" w:themeColor="text1" w:themeTint="BF"/>
      <w:spacing w:val="-10"/>
      <w:kern w:val="28"/>
      <w:sz w:val="56"/>
      <w:szCs w:val="56"/>
      <w14:ligatures w14:val="none"/>
    </w:rPr>
  </w:style>
  <w:style w:type="paragraph" w:styleId="ae">
    <w:name w:val="Subtitle"/>
    <w:basedOn w:val="a"/>
    <w:next w:val="a"/>
    <w:link w:val="Char4"/>
    <w:uiPriority w:val="11"/>
    <w:qFormat/>
    <w:rsid w:val="00925FB3"/>
    <w:pPr>
      <w:numPr>
        <w:ilvl w:val="1"/>
      </w:numPr>
      <w:bidi/>
      <w:ind w:left="862" w:firstLine="720"/>
    </w:pPr>
    <w:rPr>
      <w:rFonts w:eastAsiaTheme="minorEastAsia" w:cs="Times New Roman"/>
      <w:color w:val="5A5A5A" w:themeColor="text1" w:themeTint="A5"/>
      <w:spacing w:val="15"/>
      <w:rtl/>
    </w:rPr>
  </w:style>
  <w:style w:type="character" w:customStyle="1" w:styleId="Char4">
    <w:name w:val="عنوان فرعي Char"/>
    <w:basedOn w:val="a0"/>
    <w:link w:val="ae"/>
    <w:uiPriority w:val="11"/>
    <w:rsid w:val="00925FB3"/>
    <w:rPr>
      <w:rFonts w:asciiTheme="minorHAnsi" w:eastAsiaTheme="minorEastAsia" w:hAnsiTheme="minorHAnsi" w:cs="Times New Roman"/>
      <w:color w:val="5A5A5A" w:themeColor="text1" w:themeTint="A5"/>
      <w:spacing w:val="15"/>
      <w:kern w:val="0"/>
      <w:sz w:val="22"/>
      <w:szCs w:val="22"/>
      <w14:ligatures w14:val="none"/>
    </w:rPr>
  </w:style>
  <w:style w:type="table" w:styleId="40">
    <w:name w:val="Plain Table 4"/>
    <w:basedOn w:val="a1"/>
    <w:uiPriority w:val="44"/>
    <w:rsid w:val="00925FB3"/>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1">
    <w:name w:val="Grid Table 3 Accent 1"/>
    <w:basedOn w:val="a1"/>
    <w:uiPriority w:val="48"/>
    <w:rsid w:val="00925FB3"/>
    <w:pPr>
      <w:bidi/>
      <w:spacing w:after="0" w:line="240" w:lineRule="auto"/>
      <w:ind w:left="862" w:hanging="142"/>
    </w:pPr>
    <w:rPr>
      <w:rFonts w:asciiTheme="minorHAnsi" w:hAnsiTheme="minorHAnsi" w:cstheme="minorBidi"/>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numbering" w:customStyle="1" w:styleId="25">
    <w:name w:val="بلا قائمة2"/>
    <w:next w:val="a2"/>
    <w:uiPriority w:val="99"/>
    <w:semiHidden/>
    <w:unhideWhenUsed/>
    <w:rsid w:val="00925FB3"/>
  </w:style>
  <w:style w:type="character" w:styleId="af">
    <w:name w:val="Strong"/>
    <w:basedOn w:val="a0"/>
    <w:uiPriority w:val="22"/>
    <w:qFormat/>
    <w:rsid w:val="00123BAE"/>
    <w:rPr>
      <w:b/>
      <w:bCs/>
    </w:rPr>
  </w:style>
  <w:style w:type="table" w:styleId="6-2">
    <w:name w:val="Grid Table 6 Colorful Accent 2"/>
    <w:basedOn w:val="a1"/>
    <w:uiPriority w:val="51"/>
    <w:rsid w:val="0084005C"/>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2">
    <w:name w:val="Grid Table 1 Light Accent 2"/>
    <w:basedOn w:val="a1"/>
    <w:uiPriority w:val="46"/>
    <w:rsid w:val="004C291C"/>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177854">
      <w:bodyDiv w:val="1"/>
      <w:marLeft w:val="0"/>
      <w:marRight w:val="0"/>
      <w:marTop w:val="0"/>
      <w:marBottom w:val="0"/>
      <w:divBdr>
        <w:top w:val="none" w:sz="0" w:space="0" w:color="auto"/>
        <w:left w:val="none" w:sz="0" w:space="0" w:color="auto"/>
        <w:bottom w:val="none" w:sz="0" w:space="0" w:color="auto"/>
        <w:right w:val="none" w:sz="0" w:space="0" w:color="auto"/>
      </w:divBdr>
    </w:div>
    <w:div w:id="448087111">
      <w:bodyDiv w:val="1"/>
      <w:marLeft w:val="0"/>
      <w:marRight w:val="0"/>
      <w:marTop w:val="0"/>
      <w:marBottom w:val="0"/>
      <w:divBdr>
        <w:top w:val="none" w:sz="0" w:space="0" w:color="auto"/>
        <w:left w:val="none" w:sz="0" w:space="0" w:color="auto"/>
        <w:bottom w:val="none" w:sz="0" w:space="0" w:color="auto"/>
        <w:right w:val="none" w:sz="0" w:space="0" w:color="auto"/>
      </w:divBdr>
    </w:div>
    <w:div w:id="1612012203">
      <w:bodyDiv w:val="1"/>
      <w:marLeft w:val="0"/>
      <w:marRight w:val="0"/>
      <w:marTop w:val="0"/>
      <w:marBottom w:val="0"/>
      <w:divBdr>
        <w:top w:val="none" w:sz="0" w:space="0" w:color="auto"/>
        <w:left w:val="none" w:sz="0" w:space="0" w:color="auto"/>
        <w:bottom w:val="none" w:sz="0" w:space="0" w:color="auto"/>
        <w:right w:val="none" w:sz="0" w:space="0" w:color="auto"/>
      </w:divBdr>
    </w:div>
    <w:div w:id="1687294568">
      <w:bodyDiv w:val="1"/>
      <w:marLeft w:val="0"/>
      <w:marRight w:val="0"/>
      <w:marTop w:val="0"/>
      <w:marBottom w:val="0"/>
      <w:divBdr>
        <w:top w:val="none" w:sz="0" w:space="0" w:color="auto"/>
        <w:left w:val="none" w:sz="0" w:space="0" w:color="auto"/>
        <w:bottom w:val="none" w:sz="0" w:space="0" w:color="auto"/>
        <w:right w:val="none" w:sz="0" w:space="0" w:color="auto"/>
      </w:divBdr>
      <w:divsChild>
        <w:div w:id="1128357860">
          <w:marLeft w:val="0"/>
          <w:marRight w:val="0"/>
          <w:marTop w:val="0"/>
          <w:marBottom w:val="0"/>
          <w:divBdr>
            <w:top w:val="none" w:sz="0" w:space="0" w:color="auto"/>
            <w:left w:val="none" w:sz="0" w:space="0" w:color="auto"/>
            <w:bottom w:val="none" w:sz="0" w:space="0" w:color="auto"/>
            <w:right w:val="none" w:sz="0" w:space="0" w:color="auto"/>
          </w:divBdr>
          <w:divsChild>
            <w:div w:id="358553697">
              <w:marLeft w:val="0"/>
              <w:marRight w:val="0"/>
              <w:marTop w:val="0"/>
              <w:marBottom w:val="0"/>
              <w:divBdr>
                <w:top w:val="none" w:sz="0" w:space="0" w:color="auto"/>
                <w:left w:val="none" w:sz="0" w:space="0" w:color="auto"/>
                <w:bottom w:val="none" w:sz="0" w:space="0" w:color="auto"/>
                <w:right w:val="none" w:sz="0" w:space="0" w:color="auto"/>
              </w:divBdr>
              <w:divsChild>
                <w:div w:id="1376083395">
                  <w:marLeft w:val="0"/>
                  <w:marRight w:val="0"/>
                  <w:marTop w:val="0"/>
                  <w:marBottom w:val="0"/>
                  <w:divBdr>
                    <w:top w:val="none" w:sz="0" w:space="0" w:color="auto"/>
                    <w:left w:val="none" w:sz="0" w:space="0" w:color="auto"/>
                    <w:bottom w:val="none" w:sz="0" w:space="0" w:color="auto"/>
                    <w:right w:val="none" w:sz="0" w:space="0" w:color="auto"/>
                  </w:divBdr>
                  <w:divsChild>
                    <w:div w:id="88506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C8279-0C73-4CDA-8F88-6899BBA9A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60</Pages>
  <Words>12482</Words>
  <Characters>71152</Characters>
  <Application>Microsoft Office Word</Application>
  <DocSecurity>0</DocSecurity>
  <Lines>592</Lines>
  <Paragraphs>166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Abdalla Hamad</dc:creator>
  <cp:keywords/>
  <dc:description/>
  <cp:lastModifiedBy>Mohammed Al-Thomali</cp:lastModifiedBy>
  <cp:revision>4</cp:revision>
  <cp:lastPrinted>2024-07-21T00:37:00Z</cp:lastPrinted>
  <dcterms:created xsi:type="dcterms:W3CDTF">2024-08-03T23:10:00Z</dcterms:created>
  <dcterms:modified xsi:type="dcterms:W3CDTF">2024-08-05T18:46:00Z</dcterms:modified>
</cp:coreProperties>
</file>