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5F627" w14:textId="05DC2337" w:rsidR="00222D09" w:rsidRDefault="005B1C25" w:rsidP="00222D09">
      <w:pPr>
        <w:pStyle w:val="NoSpacing"/>
        <w:spacing w:line="276" w:lineRule="auto"/>
        <w:ind w:left="2040"/>
        <w:jc w:val="both"/>
        <w:rPr>
          <w:b/>
          <w:bCs/>
          <w:lang w:bidi="ar-EG"/>
        </w:rPr>
      </w:pPr>
      <w:r w:rsidRPr="005B1C25">
        <w:rPr>
          <w:b/>
          <w:bCs/>
          <w:noProof/>
          <w:lang w:bidi="ar-EG"/>
        </w:rPr>
        <mc:AlternateContent>
          <mc:Choice Requires="wps">
            <w:drawing>
              <wp:anchor distT="45720" distB="45720" distL="114300" distR="114300" simplePos="0" relativeHeight="251730944" behindDoc="0" locked="0" layoutInCell="1" allowOverlap="1" wp14:anchorId="3D8649C4" wp14:editId="524BD3E9">
                <wp:simplePos x="0" y="0"/>
                <wp:positionH relativeFrom="column">
                  <wp:posOffset>3133725</wp:posOffset>
                </wp:positionH>
                <wp:positionV relativeFrom="page">
                  <wp:posOffset>1086485</wp:posOffset>
                </wp:positionV>
                <wp:extent cx="2215515" cy="1066800"/>
                <wp:effectExtent l="0" t="0" r="13335" b="0"/>
                <wp:wrapThrough wrapText="bothSides">
                  <wp:wrapPolygon edited="0">
                    <wp:start x="0" y="0"/>
                    <wp:lineTo x="0" y="21214"/>
                    <wp:lineTo x="21544" y="21214"/>
                    <wp:lineTo x="21544" y="0"/>
                    <wp:lineTo x="0"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5515" cy="1066800"/>
                        </a:xfrm>
                        <a:prstGeom prst="rect">
                          <a:avLst/>
                        </a:prstGeom>
                        <a:noFill/>
                        <a:ln w="9525">
                          <a:noFill/>
                          <a:miter lim="800000"/>
                          <a:headEnd/>
                          <a:tailEnd/>
                        </a:ln>
                      </wps:spPr>
                      <wps:txbx>
                        <w:txbxContent>
                          <w:p w14:paraId="133C1E42" w14:textId="77777777" w:rsidR="00796E07" w:rsidRPr="005B1C25" w:rsidRDefault="00796E07" w:rsidP="005B1C25">
                            <w:pPr>
                              <w:pStyle w:val="NoSpacing"/>
                              <w:rPr>
                                <w:b/>
                                <w:bCs/>
                                <w:sz w:val="32"/>
                                <w:szCs w:val="32"/>
                                <w:lang w:val="en-US"/>
                              </w:rPr>
                            </w:pPr>
                            <w:r w:rsidRPr="005B1C25">
                              <w:rPr>
                                <w:b/>
                                <w:bCs/>
                                <w:sz w:val="32"/>
                                <w:szCs w:val="32"/>
                                <w:rtl/>
                                <w:lang w:bidi="ar-EG"/>
                              </w:rPr>
                              <w:t xml:space="preserve">جامعة ميدأوشن </w:t>
                            </w:r>
                          </w:p>
                          <w:p w14:paraId="04618181" w14:textId="77777777" w:rsidR="00796E07" w:rsidRPr="005B1C25" w:rsidRDefault="00796E07" w:rsidP="005B1C25">
                            <w:pPr>
                              <w:pStyle w:val="NoSpacing"/>
                              <w:rPr>
                                <w:b/>
                                <w:bCs/>
                                <w:sz w:val="32"/>
                                <w:szCs w:val="32"/>
                                <w:rtl/>
                                <w:lang w:bidi="ar-EG"/>
                              </w:rPr>
                            </w:pPr>
                            <w:r w:rsidRPr="005B1C25">
                              <w:rPr>
                                <w:b/>
                                <w:bCs/>
                                <w:sz w:val="32"/>
                                <w:szCs w:val="32"/>
                                <w:lang w:val="en-US"/>
                              </w:rPr>
                              <w:t xml:space="preserve">    </w:t>
                            </w:r>
                            <w:r w:rsidRPr="005B1C25">
                              <w:rPr>
                                <w:b/>
                                <w:bCs/>
                                <w:sz w:val="32"/>
                                <w:szCs w:val="32"/>
                                <w:rtl/>
                                <w:lang w:bidi="ar-EG"/>
                              </w:rPr>
                              <w:t xml:space="preserve">كلية الإدارة </w:t>
                            </w:r>
                          </w:p>
                          <w:p w14:paraId="2BB1D5D5" w14:textId="2FF23A73" w:rsidR="00796E07" w:rsidRPr="005B1C25" w:rsidRDefault="00796E07" w:rsidP="005B1C25">
                            <w:pPr>
                              <w:pStyle w:val="NoSpacing"/>
                              <w:rPr>
                                <w:b/>
                                <w:bCs/>
                                <w:sz w:val="32"/>
                                <w:szCs w:val="32"/>
                              </w:rPr>
                            </w:pPr>
                            <w:r w:rsidRPr="005B1C25">
                              <w:rPr>
                                <w:b/>
                                <w:bCs/>
                                <w:sz w:val="32"/>
                                <w:szCs w:val="32"/>
                                <w:rtl/>
                                <w:lang w:bidi="ar-EG"/>
                              </w:rPr>
                              <w:t>قسم / تخصص.</w:t>
                            </w:r>
                            <w:r w:rsidRPr="005B1C25">
                              <w:rPr>
                                <w:rFonts w:hint="cs"/>
                                <w:b/>
                                <w:bCs/>
                                <w:sz w:val="32"/>
                                <w:szCs w:val="32"/>
                                <w:rtl/>
                                <w:lang w:bidi="ar-EG"/>
                              </w:rPr>
                              <w:t>إدارة الم</w:t>
                            </w:r>
                            <w:r>
                              <w:rPr>
                                <w:rFonts w:hint="cs"/>
                                <w:b/>
                                <w:bCs/>
                                <w:sz w:val="32"/>
                                <w:szCs w:val="32"/>
                                <w:rtl/>
                                <w:lang w:bidi="ar-EG"/>
                              </w:rPr>
                              <w:t>وارد البشرية</w:t>
                            </w:r>
                            <w:r w:rsidRPr="005B1C25">
                              <w:rPr>
                                <w:b/>
                                <w:bCs/>
                                <w:sz w:val="32"/>
                                <w:szCs w:val="32"/>
                                <w:rtl/>
                                <w:lang w:bidi="ar-EG"/>
                              </w:rPr>
                              <w:t>.</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D8649C4" id="_x0000_t202" coordsize="21600,21600" o:spt="202" path="m,l,21600r21600,l21600,xe">
                <v:stroke joinstyle="miter"/>
                <v:path gradientshapeok="t" o:connecttype="rect"/>
              </v:shapetype>
              <v:shape id="Text Box 2" o:spid="_x0000_s1026" type="#_x0000_t202" style="position:absolute;left:0;text-align:left;margin-left:246.75pt;margin-top:85.55pt;width:174.45pt;height:84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" filled="f" stroked="f">
                <v:textbox inset="0,0,0,0">
                  <w:txbxContent>
                    <w:p w14:paraId="133C1E42" w14:textId="77777777" w:rsidR="00796E07" w:rsidRPr="005B1C25" w:rsidRDefault="00796E07" w:rsidP="005B1C25">
                      <w:pPr>
                        <w:pStyle w:val="NoSpacing"/>
                        <w:rPr>
                          <w:b/>
                          <w:bCs/>
                          <w:sz w:val="32"/>
                          <w:szCs w:val="32"/>
                          <w:lang w:val="en-US"/>
                        </w:rPr>
                      </w:pPr>
                      <w:r w:rsidRPr="005B1C25">
                        <w:rPr>
                          <w:b/>
                          <w:bCs/>
                          <w:sz w:val="32"/>
                          <w:szCs w:val="32"/>
                          <w:rtl/>
                          <w:lang w:bidi="ar-EG"/>
                        </w:rPr>
                        <w:t xml:space="preserve">جامعة ميدأوشن </w:t>
                      </w:r>
                    </w:p>
                    <w:p w14:paraId="04618181" w14:textId="77777777" w:rsidR="00796E07" w:rsidRPr="005B1C25" w:rsidRDefault="00796E07" w:rsidP="005B1C25">
                      <w:pPr>
                        <w:pStyle w:val="NoSpacing"/>
                        <w:rPr>
                          <w:b/>
                          <w:bCs/>
                          <w:sz w:val="32"/>
                          <w:szCs w:val="32"/>
                          <w:rtl/>
                          <w:lang w:bidi="ar-EG"/>
                        </w:rPr>
                      </w:pPr>
                      <w:r w:rsidRPr="005B1C25">
                        <w:rPr>
                          <w:b/>
                          <w:bCs/>
                          <w:sz w:val="32"/>
                          <w:szCs w:val="32"/>
                          <w:lang w:val="en-US"/>
                        </w:rPr>
                        <w:t xml:space="preserve">    </w:t>
                      </w:r>
                      <w:r w:rsidRPr="005B1C25">
                        <w:rPr>
                          <w:b/>
                          <w:bCs/>
                          <w:sz w:val="32"/>
                          <w:szCs w:val="32"/>
                          <w:rtl/>
                          <w:lang w:bidi="ar-EG"/>
                        </w:rPr>
                        <w:t xml:space="preserve">كلية الإدارة </w:t>
                      </w:r>
                    </w:p>
                    <w:p w14:paraId="2BB1D5D5" w14:textId="2FF23A73" w:rsidR="00796E07" w:rsidRPr="005B1C25" w:rsidRDefault="00796E07" w:rsidP="005B1C25">
                      <w:pPr>
                        <w:pStyle w:val="NoSpacing"/>
                        <w:rPr>
                          <w:b/>
                          <w:bCs/>
                          <w:sz w:val="32"/>
                          <w:szCs w:val="32"/>
                        </w:rPr>
                      </w:pPr>
                      <w:r w:rsidRPr="005B1C25">
                        <w:rPr>
                          <w:b/>
                          <w:bCs/>
                          <w:sz w:val="32"/>
                          <w:szCs w:val="32"/>
                          <w:rtl/>
                          <w:lang w:bidi="ar-EG"/>
                        </w:rPr>
                        <w:t>قسم / تخصص.</w:t>
                      </w:r>
                      <w:r w:rsidRPr="005B1C25">
                        <w:rPr>
                          <w:rFonts w:hint="cs"/>
                          <w:b/>
                          <w:bCs/>
                          <w:sz w:val="32"/>
                          <w:szCs w:val="32"/>
                          <w:rtl/>
                          <w:lang w:bidi="ar-EG"/>
                        </w:rPr>
                        <w:t>إدارة الم</w:t>
                      </w:r>
                      <w:r>
                        <w:rPr>
                          <w:rFonts w:hint="cs"/>
                          <w:b/>
                          <w:bCs/>
                          <w:sz w:val="32"/>
                          <w:szCs w:val="32"/>
                          <w:rtl/>
                          <w:lang w:bidi="ar-EG"/>
                        </w:rPr>
                        <w:t>وارد البشرية</w:t>
                      </w:r>
                      <w:r w:rsidRPr="005B1C25">
                        <w:rPr>
                          <w:b/>
                          <w:bCs/>
                          <w:sz w:val="32"/>
                          <w:szCs w:val="32"/>
                          <w:rtl/>
                          <w:lang w:bidi="ar-EG"/>
                        </w:rPr>
                        <w:t>.</w:t>
                      </w:r>
                    </w:p>
                  </w:txbxContent>
                </v:textbox>
                <w10:wrap type="through" anchory="page"/>
              </v:shape>
            </w:pict>
          </mc:Fallback>
        </mc:AlternateContent>
      </w:r>
    </w:p>
    <w:p w14:paraId="50AD4E90" w14:textId="693FA6A8" w:rsidR="00335362" w:rsidRDefault="00B308D1" w:rsidP="00222D09">
      <w:pPr>
        <w:spacing w:line="240" w:lineRule="auto"/>
        <w:rPr>
          <w:rtl/>
        </w:rPr>
      </w:pPr>
      <w:r w:rsidRPr="009125CE">
        <w:rPr>
          <w:b/>
          <w:bCs/>
          <w:noProof/>
        </w:rPr>
        <w:drawing>
          <wp:anchor distT="0" distB="0" distL="114300" distR="114300" simplePos="0" relativeHeight="251722752" behindDoc="0" locked="0" layoutInCell="1" allowOverlap="1" wp14:anchorId="539A3669" wp14:editId="4D105897">
            <wp:simplePos x="0" y="0"/>
            <wp:positionH relativeFrom="margin">
              <wp:posOffset>194945</wp:posOffset>
            </wp:positionH>
            <wp:positionV relativeFrom="margin">
              <wp:posOffset>309245</wp:posOffset>
            </wp:positionV>
            <wp:extent cx="2226945" cy="876300"/>
            <wp:effectExtent l="0" t="0" r="1905"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9" cstate="print">
                      <a:extLst>
                        <a:ext uri="{28A0092B-C50C-407E-A947-70E740481C1C}">
                          <a14:useLocalDpi xmlns:a14="http://schemas.microsoft.com/office/drawing/2010/main" val="0"/>
                        </a:ext>
                      </a:extLst>
                    </a:blip>
                    <a:srcRect t="27788" b="21082"/>
                    <a:stretch/>
                  </pic:blipFill>
                  <pic:spPr bwMode="auto">
                    <a:xfrm>
                      <a:off x="0" y="0"/>
                      <a:ext cx="2226945" cy="876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49E2C75" w14:textId="3B0BF86D" w:rsidR="00870119" w:rsidRDefault="00870119" w:rsidP="00222D09">
      <w:pPr>
        <w:spacing w:line="240" w:lineRule="auto"/>
        <w:rPr>
          <w:rtl/>
        </w:rPr>
      </w:pPr>
    </w:p>
    <w:p w14:paraId="2A3F2566" w14:textId="77777777" w:rsidR="00B308D1" w:rsidRDefault="00B308D1" w:rsidP="00B308D1">
      <w:pPr>
        <w:pStyle w:val="NoSpacing"/>
        <w:bidi w:val="0"/>
      </w:pPr>
    </w:p>
    <w:p w14:paraId="7F0455A0" w14:textId="5FE37988" w:rsidR="00B308D1" w:rsidRDefault="00B308D1" w:rsidP="00B308D1">
      <w:pPr>
        <w:pStyle w:val="NoSpacing"/>
        <w:bidi w:val="0"/>
      </w:pPr>
    </w:p>
    <w:p w14:paraId="34BA41EE" w14:textId="68801409" w:rsidR="00B308D1" w:rsidRDefault="00B308D1" w:rsidP="00B308D1">
      <w:pPr>
        <w:pStyle w:val="NoSpacing"/>
        <w:bidi w:val="0"/>
      </w:pPr>
    </w:p>
    <w:p w14:paraId="148D8F8A" w14:textId="77777777" w:rsidR="00B308D1" w:rsidRDefault="00B308D1" w:rsidP="00561A28">
      <w:pPr>
        <w:pStyle w:val="Subtitle"/>
      </w:pPr>
    </w:p>
    <w:p w14:paraId="382F4362" w14:textId="27F11A19" w:rsidR="00A96E42" w:rsidRPr="00C4495E" w:rsidRDefault="004F7927" w:rsidP="00AE12FA">
      <w:pPr>
        <w:pStyle w:val="Subtitle"/>
        <w:bidi/>
        <w:spacing w:line="360" w:lineRule="auto"/>
        <w:rPr>
          <w:rStyle w:val="BookTitle"/>
          <w:b/>
          <w:bCs/>
          <w:i w:val="0"/>
          <w:iCs w:val="0"/>
          <w:rtl/>
        </w:rPr>
      </w:pPr>
      <w:r w:rsidRPr="00C4495E">
        <w:rPr>
          <w:rStyle w:val="BookTitle"/>
          <w:rFonts w:hint="cs"/>
          <w:b/>
          <w:bCs/>
          <w:i w:val="0"/>
          <w:iCs w:val="0"/>
          <w:rtl/>
        </w:rPr>
        <w:t>أثر تطبيق</w:t>
      </w:r>
      <w:r w:rsidR="00EB4536" w:rsidRPr="00C4495E">
        <w:rPr>
          <w:rStyle w:val="BookTitle"/>
          <w:b/>
          <w:bCs/>
          <w:i w:val="0"/>
          <w:iCs w:val="0"/>
          <w:rtl/>
        </w:rPr>
        <w:t xml:space="preserve"> الذكاء الاصطناعي</w:t>
      </w:r>
      <w:r w:rsidR="00753C47" w:rsidRPr="00C4495E">
        <w:rPr>
          <w:rStyle w:val="BookTitle"/>
          <w:rFonts w:hint="cs"/>
          <w:b/>
          <w:bCs/>
          <w:i w:val="0"/>
          <w:iCs w:val="0"/>
          <w:rtl/>
        </w:rPr>
        <w:t xml:space="preserve"> في تطوير</w:t>
      </w:r>
      <w:r w:rsidR="00EB4536" w:rsidRPr="00C4495E">
        <w:rPr>
          <w:rStyle w:val="BookTitle"/>
          <w:b/>
          <w:bCs/>
          <w:i w:val="0"/>
          <w:iCs w:val="0"/>
          <w:rtl/>
        </w:rPr>
        <w:t xml:space="preserve"> إدار</w:t>
      </w:r>
      <w:r w:rsidR="00496416" w:rsidRPr="00C4495E">
        <w:rPr>
          <w:rStyle w:val="BookTitle"/>
          <w:rFonts w:hint="cs"/>
          <w:b/>
          <w:bCs/>
          <w:i w:val="0"/>
          <w:iCs w:val="0"/>
          <w:rtl/>
        </w:rPr>
        <w:t>ة</w:t>
      </w:r>
      <w:r w:rsidR="00EB4536" w:rsidRPr="00C4495E">
        <w:rPr>
          <w:rStyle w:val="BookTitle"/>
          <w:b/>
          <w:bCs/>
          <w:i w:val="0"/>
          <w:iCs w:val="0"/>
          <w:rtl/>
        </w:rPr>
        <w:t xml:space="preserve"> الم</w:t>
      </w:r>
      <w:bookmarkStart w:id="0" w:name="_Hlk142819507"/>
      <w:r w:rsidR="00A13900" w:rsidRPr="00C4495E">
        <w:rPr>
          <w:rStyle w:val="BookTitle"/>
          <w:rFonts w:hint="cs"/>
          <w:b/>
          <w:bCs/>
          <w:i w:val="0"/>
          <w:iCs w:val="0"/>
          <w:rtl/>
        </w:rPr>
        <w:t>وارد البشرية</w:t>
      </w:r>
    </w:p>
    <w:p w14:paraId="6060CE0E" w14:textId="7666ABDF" w:rsidR="00EB4536" w:rsidRPr="00C4495E" w:rsidRDefault="00A96E42" w:rsidP="00AE12FA">
      <w:pPr>
        <w:pStyle w:val="Subtitle"/>
        <w:bidi/>
        <w:spacing w:line="360" w:lineRule="auto"/>
        <w:rPr>
          <w:rStyle w:val="BookTitle"/>
          <w:b/>
          <w:bCs/>
          <w:i w:val="0"/>
          <w:iCs w:val="0"/>
        </w:rPr>
      </w:pPr>
      <w:bookmarkStart w:id="1" w:name="_Toc143421061"/>
      <w:r w:rsidRPr="00C4495E">
        <w:rPr>
          <w:rStyle w:val="BookTitle"/>
          <w:rFonts w:hint="cs"/>
          <w:b/>
          <w:bCs/>
          <w:i w:val="0"/>
          <w:iCs w:val="0"/>
          <w:rtl/>
        </w:rPr>
        <w:t>دراسة أجريت</w:t>
      </w:r>
      <w:r w:rsidR="00EB4536" w:rsidRPr="00C4495E">
        <w:rPr>
          <w:rStyle w:val="BookTitle"/>
          <w:b/>
          <w:bCs/>
          <w:i w:val="0"/>
          <w:iCs w:val="0"/>
          <w:rtl/>
        </w:rPr>
        <w:t xml:space="preserve"> </w:t>
      </w:r>
      <w:r w:rsidR="00407A21" w:rsidRPr="00C4495E">
        <w:rPr>
          <w:rStyle w:val="BookTitle"/>
          <w:rFonts w:hint="cs"/>
          <w:b/>
          <w:bCs/>
          <w:i w:val="0"/>
          <w:iCs w:val="0"/>
          <w:rtl/>
        </w:rPr>
        <w:t xml:space="preserve">في </w:t>
      </w:r>
      <w:r w:rsidR="00EB4536" w:rsidRPr="00C4495E">
        <w:rPr>
          <w:rStyle w:val="BookTitle"/>
          <w:b/>
          <w:bCs/>
          <w:i w:val="0"/>
          <w:iCs w:val="0"/>
          <w:rtl/>
        </w:rPr>
        <w:t>الشركات ال</w:t>
      </w:r>
      <w:r w:rsidR="00A13900" w:rsidRPr="00C4495E">
        <w:rPr>
          <w:rStyle w:val="BookTitle"/>
          <w:rFonts w:hint="cs"/>
          <w:b/>
          <w:bCs/>
          <w:i w:val="0"/>
          <w:iCs w:val="0"/>
          <w:rtl/>
        </w:rPr>
        <w:t>ناشئة</w:t>
      </w:r>
      <w:r w:rsidR="00EB4536" w:rsidRPr="00C4495E">
        <w:rPr>
          <w:rStyle w:val="BookTitle"/>
          <w:b/>
          <w:bCs/>
          <w:i w:val="0"/>
          <w:iCs w:val="0"/>
          <w:rtl/>
        </w:rPr>
        <w:t xml:space="preserve"> في الرياض</w:t>
      </w:r>
      <w:r w:rsidR="00EB4536" w:rsidRPr="00C4495E">
        <w:rPr>
          <w:rStyle w:val="BookTitle"/>
          <w:rFonts w:hint="cs"/>
          <w:b/>
          <w:bCs/>
          <w:i w:val="0"/>
          <w:iCs w:val="0"/>
          <w:rtl/>
        </w:rPr>
        <w:t>،</w:t>
      </w:r>
      <w:r w:rsidR="00EB4536" w:rsidRPr="00C4495E">
        <w:rPr>
          <w:rStyle w:val="BookTitle"/>
          <w:b/>
          <w:bCs/>
          <w:i w:val="0"/>
          <w:iCs w:val="0"/>
          <w:rtl/>
        </w:rPr>
        <w:t xml:space="preserve"> لعام </w:t>
      </w:r>
      <w:r w:rsidR="00173101" w:rsidRPr="00C4495E">
        <w:rPr>
          <w:rStyle w:val="BookTitle"/>
          <w:rFonts w:hint="cs"/>
          <w:b/>
          <w:bCs/>
          <w:i w:val="0"/>
          <w:iCs w:val="0"/>
          <w:rtl/>
        </w:rPr>
        <w:t>202</w:t>
      </w:r>
      <w:r w:rsidR="00D939FE" w:rsidRPr="00C4495E">
        <w:rPr>
          <w:rStyle w:val="BookTitle"/>
          <w:rFonts w:hint="cs"/>
          <w:b/>
          <w:bCs/>
          <w:i w:val="0"/>
          <w:iCs w:val="0"/>
          <w:rtl/>
        </w:rPr>
        <w:t>4</w:t>
      </w:r>
      <w:r w:rsidR="008346AC" w:rsidRPr="00C4495E">
        <w:rPr>
          <w:rStyle w:val="BookTitle"/>
          <w:rFonts w:hint="cs"/>
          <w:b/>
          <w:bCs/>
          <w:i w:val="0"/>
          <w:iCs w:val="0"/>
          <w:rtl/>
        </w:rPr>
        <w:t>م</w:t>
      </w:r>
      <w:bookmarkEnd w:id="1"/>
    </w:p>
    <w:p w14:paraId="1720AE63" w14:textId="2283E571" w:rsidR="00C4495E" w:rsidRPr="00C4495E" w:rsidRDefault="00EB4536" w:rsidP="00AE12FA">
      <w:pPr>
        <w:pStyle w:val="Heading1"/>
        <w:bidi w:val="0"/>
        <w:ind w:left="471"/>
        <w:rPr>
          <w:rStyle w:val="BookTitle"/>
          <w:i w:val="0"/>
          <w:iCs w:val="0"/>
          <w:rtl/>
        </w:rPr>
      </w:pPr>
      <w:bookmarkStart w:id="2" w:name="_Toc181256950"/>
      <w:bookmarkStart w:id="3" w:name="_Hlk139797738"/>
      <w:bookmarkEnd w:id="0"/>
      <w:r w:rsidRPr="00C4495E">
        <w:rPr>
          <w:rStyle w:val="BookTitle"/>
          <w:i w:val="0"/>
          <w:iCs w:val="0"/>
        </w:rPr>
        <w:t>The Impact of</w:t>
      </w:r>
      <w:r w:rsidR="00753C47" w:rsidRPr="00C4495E">
        <w:rPr>
          <w:rStyle w:val="BookTitle"/>
          <w:rFonts w:hint="cs"/>
          <w:i w:val="0"/>
          <w:iCs w:val="0"/>
          <w:rtl/>
        </w:rPr>
        <w:t xml:space="preserve"> </w:t>
      </w:r>
      <w:r w:rsidR="00753C47" w:rsidRPr="00C4495E">
        <w:rPr>
          <w:rStyle w:val="BookTitle"/>
          <w:i w:val="0"/>
          <w:iCs w:val="0"/>
        </w:rPr>
        <w:t>Applying</w:t>
      </w:r>
      <w:r w:rsidRPr="00C4495E">
        <w:rPr>
          <w:rStyle w:val="BookTitle"/>
          <w:i w:val="0"/>
          <w:iCs w:val="0"/>
        </w:rPr>
        <w:t xml:space="preserve"> Artificial Intelligence </w:t>
      </w:r>
      <w:r w:rsidR="007731A5" w:rsidRPr="00C4495E">
        <w:rPr>
          <w:rStyle w:val="BookTitle"/>
          <w:i w:val="0"/>
          <w:iCs w:val="0"/>
        </w:rPr>
        <w:t xml:space="preserve">Application </w:t>
      </w:r>
      <w:r w:rsidR="00561A28">
        <w:rPr>
          <w:rStyle w:val="BookTitle"/>
          <w:i w:val="0"/>
          <w:iCs w:val="0"/>
        </w:rPr>
        <w:t>o</w:t>
      </w:r>
      <w:r w:rsidRPr="00C4495E">
        <w:rPr>
          <w:rStyle w:val="BookTitle"/>
          <w:i w:val="0"/>
          <w:iCs w:val="0"/>
        </w:rPr>
        <w:t xml:space="preserve">n </w:t>
      </w:r>
      <w:r w:rsidR="00753C47" w:rsidRPr="00C4495E">
        <w:rPr>
          <w:rStyle w:val="BookTitle"/>
          <w:i w:val="0"/>
          <w:iCs w:val="0"/>
        </w:rPr>
        <w:t>D</w:t>
      </w:r>
      <w:r w:rsidR="00753C47" w:rsidRPr="00C4495E">
        <w:rPr>
          <w:rStyle w:val="BookTitle"/>
          <w:rFonts w:hint="cs"/>
          <w:i w:val="0"/>
          <w:iCs w:val="0"/>
        </w:rPr>
        <w:t>evelopment</w:t>
      </w:r>
      <w:r w:rsidR="00753C47" w:rsidRPr="00C4495E">
        <w:rPr>
          <w:rStyle w:val="BookTitle"/>
          <w:i w:val="0"/>
          <w:iCs w:val="0"/>
        </w:rPr>
        <w:t xml:space="preserve"> of Human Resource</w:t>
      </w:r>
      <w:r w:rsidRPr="00C4495E">
        <w:rPr>
          <w:rStyle w:val="BookTitle"/>
          <w:i w:val="0"/>
          <w:iCs w:val="0"/>
        </w:rPr>
        <w:t xml:space="preserve"> Management</w:t>
      </w:r>
      <w:r w:rsidR="00B03A37">
        <w:rPr>
          <w:rStyle w:val="BookTitle"/>
          <w:i w:val="0"/>
          <w:iCs w:val="0"/>
        </w:rPr>
        <w:t>:</w:t>
      </w:r>
      <w:bookmarkEnd w:id="2"/>
      <w:r w:rsidR="003148F6" w:rsidRPr="00C4495E">
        <w:rPr>
          <w:rStyle w:val="BookTitle"/>
          <w:i w:val="0"/>
          <w:iCs w:val="0"/>
        </w:rPr>
        <w:t xml:space="preserve"> </w:t>
      </w:r>
    </w:p>
    <w:p w14:paraId="3BB56CDA" w14:textId="420D6677" w:rsidR="003148F6" w:rsidRPr="00C4495E" w:rsidRDefault="00A96E42" w:rsidP="00AE12FA">
      <w:pPr>
        <w:pStyle w:val="Subtitle"/>
        <w:rPr>
          <w:rStyle w:val="BookTitle"/>
          <w:b/>
          <w:bCs/>
          <w:i w:val="0"/>
          <w:iCs w:val="0"/>
          <w:rtl/>
        </w:rPr>
      </w:pPr>
      <w:r w:rsidRPr="00C4495E">
        <w:rPr>
          <w:rStyle w:val="BookTitle"/>
          <w:b/>
          <w:bCs/>
          <w:i w:val="0"/>
          <w:iCs w:val="0"/>
        </w:rPr>
        <w:t>A</w:t>
      </w:r>
      <w:r w:rsidR="00EB4536" w:rsidRPr="00C4495E">
        <w:rPr>
          <w:rStyle w:val="BookTitle"/>
          <w:b/>
          <w:bCs/>
          <w:i w:val="0"/>
          <w:iCs w:val="0"/>
        </w:rPr>
        <w:t xml:space="preserve"> </w:t>
      </w:r>
      <w:r w:rsidRPr="00C4495E">
        <w:rPr>
          <w:rStyle w:val="BookTitle"/>
          <w:b/>
          <w:bCs/>
          <w:i w:val="0"/>
          <w:iCs w:val="0"/>
        </w:rPr>
        <w:t xml:space="preserve">Study Conducted in </w:t>
      </w:r>
      <w:r w:rsidR="003A4482" w:rsidRPr="00C4495E">
        <w:rPr>
          <w:rStyle w:val="BookTitle"/>
          <w:b/>
          <w:bCs/>
          <w:i w:val="0"/>
          <w:iCs w:val="0"/>
        </w:rPr>
        <w:t xml:space="preserve">The </w:t>
      </w:r>
      <w:r w:rsidR="00753C47" w:rsidRPr="00C4495E">
        <w:rPr>
          <w:rStyle w:val="BookTitle"/>
          <w:b/>
          <w:bCs/>
          <w:i w:val="0"/>
          <w:iCs w:val="0"/>
        </w:rPr>
        <w:t xml:space="preserve">Startups </w:t>
      </w:r>
      <w:r w:rsidR="00433086" w:rsidRPr="00C4495E">
        <w:rPr>
          <w:rStyle w:val="BookTitle"/>
          <w:b/>
          <w:bCs/>
          <w:i w:val="0"/>
          <w:iCs w:val="0"/>
        </w:rPr>
        <w:t>in</w:t>
      </w:r>
      <w:r w:rsidR="003148F6" w:rsidRPr="00C4495E">
        <w:rPr>
          <w:rStyle w:val="BookTitle"/>
          <w:b/>
          <w:bCs/>
          <w:i w:val="0"/>
          <w:iCs w:val="0"/>
        </w:rPr>
        <w:t xml:space="preserve"> Riyadh, 202</w:t>
      </w:r>
      <w:r w:rsidR="00753C47" w:rsidRPr="00C4495E">
        <w:rPr>
          <w:rStyle w:val="BookTitle"/>
          <w:b/>
          <w:bCs/>
          <w:i w:val="0"/>
          <w:iCs w:val="0"/>
        </w:rPr>
        <w:t>4</w:t>
      </w:r>
    </w:p>
    <w:p w14:paraId="48594FA5" w14:textId="0AF5B827" w:rsidR="00407A21" w:rsidRPr="003148F6" w:rsidRDefault="00407A21" w:rsidP="00D560F2">
      <w:pPr>
        <w:pStyle w:val="NoSpacing"/>
        <w:bidi w:val="0"/>
      </w:pPr>
    </w:p>
    <w:p w14:paraId="182373E3" w14:textId="77777777" w:rsidR="002A116D" w:rsidRDefault="00212811" w:rsidP="00561A28">
      <w:pPr>
        <w:pStyle w:val="Subtitle"/>
        <w:bidi/>
        <w:rPr>
          <w:rtl/>
        </w:rPr>
      </w:pPr>
      <w:r w:rsidRPr="003A4482">
        <w:rPr>
          <w:rFonts w:hint="cs"/>
          <w:rtl/>
        </w:rPr>
        <w:t>إ</w:t>
      </w:r>
      <w:r w:rsidR="00B85698" w:rsidRPr="003A4482">
        <w:rPr>
          <w:rFonts w:hint="cs"/>
          <w:rtl/>
        </w:rPr>
        <w:t>ع</w:t>
      </w:r>
      <w:r w:rsidR="0047220E" w:rsidRPr="003A4482">
        <w:rPr>
          <w:rFonts w:hint="cs"/>
          <w:rtl/>
        </w:rPr>
        <w:t>ـ</w:t>
      </w:r>
      <w:r w:rsidR="00B85698" w:rsidRPr="003A4482">
        <w:rPr>
          <w:rFonts w:hint="cs"/>
          <w:rtl/>
        </w:rPr>
        <w:t>داد</w:t>
      </w:r>
      <w:r w:rsidRPr="003A4482">
        <w:rPr>
          <w:rFonts w:hint="cs"/>
          <w:rtl/>
        </w:rPr>
        <w:t xml:space="preserve"> الطالب</w:t>
      </w:r>
      <w:r w:rsidR="00753C47" w:rsidRPr="003A4482">
        <w:rPr>
          <w:rFonts w:hint="cs"/>
          <w:rtl/>
        </w:rPr>
        <w:t>ة</w:t>
      </w:r>
      <w:r w:rsidRPr="003A4482">
        <w:rPr>
          <w:rFonts w:hint="cs"/>
          <w:rtl/>
        </w:rPr>
        <w:t>/</w:t>
      </w:r>
      <w:bookmarkEnd w:id="3"/>
      <w:r w:rsidR="003A4482" w:rsidRPr="003A4482">
        <w:rPr>
          <w:rFonts w:hint="cs"/>
          <w:rtl/>
        </w:rPr>
        <w:t xml:space="preserve"> </w:t>
      </w:r>
    </w:p>
    <w:p w14:paraId="5454B76C" w14:textId="4E4A1C78" w:rsidR="00C86ABB" w:rsidRPr="003A4482" w:rsidRDefault="00F31DDC" w:rsidP="002A116D">
      <w:pPr>
        <w:pStyle w:val="Subtitle"/>
        <w:bidi/>
      </w:pPr>
      <w:r w:rsidRPr="003A4482">
        <w:rPr>
          <w:rFonts w:hint="cs"/>
          <w:rtl/>
        </w:rPr>
        <w:t>المهى العنزي</w:t>
      </w:r>
      <w:r w:rsidR="002A116D">
        <w:rPr>
          <w:rFonts w:hint="cs"/>
          <w:rtl/>
        </w:rPr>
        <w:t>/ 241000021</w:t>
      </w:r>
    </w:p>
    <w:p w14:paraId="458D5D55" w14:textId="1EDF16CD" w:rsidR="00F31DDC" w:rsidRDefault="00212811" w:rsidP="002A116D">
      <w:pPr>
        <w:pStyle w:val="Body14"/>
        <w:spacing w:before="240" w:line="240" w:lineRule="auto"/>
        <w:ind w:left="425" w:firstLine="0"/>
        <w:jc w:val="center"/>
        <w:rPr>
          <w:rtl/>
        </w:rPr>
      </w:pPr>
      <w:r w:rsidRPr="00F32783">
        <w:rPr>
          <w:rFonts w:hint="cs"/>
          <w:rtl/>
        </w:rPr>
        <w:t>إ</w:t>
      </w:r>
      <w:r w:rsidR="007042F5" w:rsidRPr="00F32783">
        <w:rPr>
          <w:rtl/>
        </w:rPr>
        <w:t>ش</w:t>
      </w:r>
      <w:r w:rsidR="007042F5" w:rsidRPr="00F32783">
        <w:rPr>
          <w:rFonts w:hint="cs"/>
          <w:rtl/>
        </w:rPr>
        <w:t>ـــ</w:t>
      </w:r>
      <w:r w:rsidR="007042F5" w:rsidRPr="00F32783">
        <w:rPr>
          <w:rtl/>
        </w:rPr>
        <w:t>ـراف</w:t>
      </w:r>
      <w:r w:rsidRPr="00F32783">
        <w:rPr>
          <w:rFonts w:hint="cs"/>
          <w:rtl/>
        </w:rPr>
        <w:t>/</w:t>
      </w:r>
    </w:p>
    <w:p w14:paraId="1F0B08BD" w14:textId="154B7C05" w:rsidR="00F31DDC" w:rsidRPr="00F31DDC" w:rsidRDefault="002D31BA" w:rsidP="00C4495E">
      <w:pPr>
        <w:pStyle w:val="Body14"/>
        <w:spacing w:line="240" w:lineRule="auto"/>
        <w:jc w:val="center"/>
        <w:rPr>
          <w:rtl/>
        </w:rPr>
      </w:pPr>
      <w:r w:rsidRPr="00F31DDC">
        <w:rPr>
          <w:rFonts w:hint="cs"/>
          <w:rtl/>
        </w:rPr>
        <w:t xml:space="preserve">الدكتور </w:t>
      </w:r>
      <w:r w:rsidR="00753C47" w:rsidRPr="00F31DDC">
        <w:rPr>
          <w:rFonts w:hint="cs"/>
          <w:rtl/>
        </w:rPr>
        <w:t>الفيصل</w:t>
      </w:r>
      <w:r w:rsidRPr="00F31DDC">
        <w:rPr>
          <w:rFonts w:hint="cs"/>
          <w:rtl/>
        </w:rPr>
        <w:t xml:space="preserve"> </w:t>
      </w:r>
      <w:r w:rsidR="00F31DDC" w:rsidRPr="00F31DDC">
        <w:rPr>
          <w:rFonts w:hint="cs"/>
          <w:rtl/>
        </w:rPr>
        <w:t>عبدالحميد</w:t>
      </w:r>
    </w:p>
    <w:p w14:paraId="0BE188E3" w14:textId="664D215D" w:rsidR="00F31DDC" w:rsidRPr="00027F70" w:rsidRDefault="00F31DDC" w:rsidP="00C4495E">
      <w:pPr>
        <w:spacing w:line="240" w:lineRule="auto"/>
        <w:ind w:left="471" w:firstLine="284"/>
        <w:jc w:val="center"/>
        <w:rPr>
          <w:b/>
          <w:bCs/>
          <w:color w:val="0D0D0D" w:themeColor="text1" w:themeTint="F2"/>
          <w:sz w:val="28"/>
          <w:rtl/>
        </w:rPr>
      </w:pPr>
      <w:r w:rsidRPr="00027F70">
        <w:rPr>
          <w:rFonts w:hint="cs"/>
          <w:b/>
          <w:bCs/>
          <w:color w:val="0D0D0D" w:themeColor="text1" w:themeTint="F2"/>
          <w:sz w:val="28"/>
          <w:rtl/>
        </w:rPr>
        <w:t>&amp;</w:t>
      </w:r>
    </w:p>
    <w:p w14:paraId="71A6412A" w14:textId="4AF685FA" w:rsidR="002D31BA" w:rsidRPr="00F31DDC" w:rsidRDefault="002D31BA" w:rsidP="00C4495E">
      <w:pPr>
        <w:pStyle w:val="Body14"/>
        <w:spacing w:line="240" w:lineRule="auto"/>
        <w:jc w:val="center"/>
        <w:rPr>
          <w:u w:val="single"/>
          <w:rtl/>
        </w:rPr>
      </w:pPr>
      <w:r w:rsidRPr="00F31DDC">
        <w:rPr>
          <w:rFonts w:hint="cs"/>
          <w:rtl/>
        </w:rPr>
        <w:t>الدكتور</w:t>
      </w:r>
      <w:r w:rsidR="00753C47" w:rsidRPr="00F31DDC">
        <w:rPr>
          <w:rFonts w:hint="cs"/>
          <w:rtl/>
        </w:rPr>
        <w:t xml:space="preserve"> </w:t>
      </w:r>
      <w:r w:rsidRPr="00F31DDC">
        <w:rPr>
          <w:rFonts w:hint="cs"/>
          <w:rtl/>
        </w:rPr>
        <w:t>فا</w:t>
      </w:r>
      <w:r w:rsidR="00753C47" w:rsidRPr="00F31DDC">
        <w:rPr>
          <w:rFonts w:hint="cs"/>
          <w:rtl/>
        </w:rPr>
        <w:t>يز جراد</w:t>
      </w:r>
    </w:p>
    <w:p w14:paraId="0DBE5737" w14:textId="39F11B04" w:rsidR="00AD09D2" w:rsidRPr="002D31BA" w:rsidRDefault="00AD09D2" w:rsidP="00C4495E">
      <w:pPr>
        <w:spacing w:line="240" w:lineRule="auto"/>
        <w:ind w:firstLine="284"/>
        <w:jc w:val="left"/>
        <w:rPr>
          <w:b/>
          <w:bCs/>
          <w:color w:val="0D0D0D" w:themeColor="text1" w:themeTint="F2"/>
        </w:rPr>
      </w:pPr>
    </w:p>
    <w:p w14:paraId="1A16EAB3" w14:textId="0AD9C25E" w:rsidR="00A078F3" w:rsidRPr="00F32783" w:rsidRDefault="00A078F3" w:rsidP="00B1501F">
      <w:pPr>
        <w:spacing w:line="240" w:lineRule="auto"/>
        <w:ind w:left="164" w:firstLine="26"/>
        <w:jc w:val="left"/>
        <w:rPr>
          <w:b/>
          <w:bCs/>
          <w:sz w:val="28"/>
        </w:rPr>
      </w:pPr>
      <w:r w:rsidRPr="00F32783">
        <w:rPr>
          <w:rFonts w:hint="cs"/>
          <w:b/>
          <w:bCs/>
          <w:sz w:val="28"/>
          <w:rtl/>
        </w:rPr>
        <w:t>قدمت الرسالة استكمالاً لمتطلبات الحصول على درجة الماجستير ف</w:t>
      </w:r>
      <w:r w:rsidR="009C40D4" w:rsidRPr="00F32783">
        <w:rPr>
          <w:rFonts w:hint="cs"/>
          <w:b/>
          <w:bCs/>
          <w:sz w:val="28"/>
          <w:rtl/>
        </w:rPr>
        <w:t>ي</w:t>
      </w:r>
      <w:r w:rsidRPr="00F32783">
        <w:rPr>
          <w:rFonts w:hint="cs"/>
          <w:b/>
          <w:bCs/>
          <w:sz w:val="28"/>
          <w:rtl/>
        </w:rPr>
        <w:t xml:space="preserve"> </w:t>
      </w:r>
      <w:r w:rsidR="00F05471" w:rsidRPr="00F32783">
        <w:rPr>
          <w:rFonts w:hint="cs"/>
          <w:b/>
          <w:bCs/>
          <w:sz w:val="28"/>
          <w:rtl/>
        </w:rPr>
        <w:t xml:space="preserve">كلية الإدارة تخصص </w:t>
      </w:r>
      <w:r w:rsidRPr="00F32783">
        <w:rPr>
          <w:rFonts w:hint="cs"/>
          <w:b/>
          <w:bCs/>
          <w:sz w:val="28"/>
          <w:rtl/>
        </w:rPr>
        <w:t>إدارة ال</w:t>
      </w:r>
      <w:r w:rsidR="003A4482">
        <w:rPr>
          <w:rFonts w:hint="cs"/>
          <w:b/>
          <w:bCs/>
          <w:sz w:val="28"/>
          <w:rtl/>
        </w:rPr>
        <w:t>موارد البشرية</w:t>
      </w:r>
    </w:p>
    <w:p w14:paraId="21F066AF" w14:textId="77777777" w:rsidR="00B1501F" w:rsidRDefault="00B1501F" w:rsidP="00AE12FA">
      <w:pPr>
        <w:spacing w:before="240" w:after="240" w:line="240" w:lineRule="auto"/>
        <w:ind w:left="471"/>
        <w:jc w:val="center"/>
        <w:rPr>
          <w:rStyle w:val="Emphasis"/>
          <w:b/>
          <w:bCs/>
          <w:i w:val="0"/>
          <w:iCs w:val="0"/>
          <w:color w:val="0D0D0D" w:themeColor="text1" w:themeTint="F2"/>
          <w:rtl/>
        </w:rPr>
      </w:pPr>
    </w:p>
    <w:p w14:paraId="104E69A7" w14:textId="61393A8A" w:rsidR="00AE12FA" w:rsidRDefault="00AE12FA" w:rsidP="00AE12FA">
      <w:pPr>
        <w:spacing w:before="240" w:after="240" w:line="240" w:lineRule="auto"/>
        <w:ind w:left="471"/>
        <w:jc w:val="center"/>
        <w:rPr>
          <w:rStyle w:val="Emphasis"/>
          <w:b/>
          <w:bCs/>
          <w:i w:val="0"/>
          <w:iCs w:val="0"/>
          <w:color w:val="0D0D0D" w:themeColor="text1" w:themeTint="F2"/>
          <w:rtl/>
        </w:rPr>
      </w:pPr>
    </w:p>
    <w:p w14:paraId="55FFFA42" w14:textId="33A306F3" w:rsidR="00B1501F" w:rsidRPr="00AD09D2" w:rsidRDefault="00EB4536" w:rsidP="00AE12FA">
      <w:pPr>
        <w:spacing w:line="276" w:lineRule="auto"/>
        <w:ind w:left="471"/>
        <w:jc w:val="center"/>
        <w:rPr>
          <w:rStyle w:val="Emphasis"/>
          <w:b/>
          <w:bCs/>
          <w:i w:val="0"/>
          <w:iCs w:val="0"/>
          <w:color w:val="0D0D0D" w:themeColor="text1" w:themeTint="F2"/>
          <w:rtl/>
        </w:rPr>
      </w:pPr>
      <w:r w:rsidRPr="00AD09D2">
        <w:rPr>
          <w:rStyle w:val="Emphasis"/>
          <w:b/>
          <w:bCs/>
          <w:i w:val="0"/>
          <w:iCs w:val="0"/>
          <w:color w:val="0D0D0D" w:themeColor="text1" w:themeTint="F2"/>
          <w:rtl/>
        </w:rPr>
        <w:t>ال</w:t>
      </w:r>
      <w:r w:rsidR="00212811" w:rsidRPr="00AD09D2">
        <w:rPr>
          <w:rStyle w:val="Emphasis"/>
          <w:rFonts w:hint="cs"/>
          <w:b/>
          <w:bCs/>
          <w:i w:val="0"/>
          <w:iCs w:val="0"/>
          <w:color w:val="0D0D0D" w:themeColor="text1" w:themeTint="F2"/>
          <w:rtl/>
        </w:rPr>
        <w:t>عام</w:t>
      </w:r>
      <w:r w:rsidRPr="00AD09D2">
        <w:rPr>
          <w:rStyle w:val="Emphasis"/>
          <w:b/>
          <w:bCs/>
          <w:i w:val="0"/>
          <w:iCs w:val="0"/>
          <w:color w:val="0D0D0D" w:themeColor="text1" w:themeTint="F2"/>
          <w:rtl/>
        </w:rPr>
        <w:t xml:space="preserve"> </w:t>
      </w:r>
      <w:r w:rsidRPr="00AD09D2">
        <w:rPr>
          <w:rStyle w:val="Emphasis"/>
          <w:rFonts w:hint="cs"/>
          <w:b/>
          <w:bCs/>
          <w:i w:val="0"/>
          <w:iCs w:val="0"/>
          <w:color w:val="0D0D0D" w:themeColor="text1" w:themeTint="F2"/>
          <w:rtl/>
        </w:rPr>
        <w:t xml:space="preserve">الدراسي </w:t>
      </w:r>
    </w:p>
    <w:p w14:paraId="6AE92D14" w14:textId="0F492C4D" w:rsidR="00F14D27" w:rsidRPr="00AD09D2" w:rsidRDefault="00212811" w:rsidP="00AE12FA">
      <w:pPr>
        <w:pStyle w:val="NoSpacing"/>
        <w:spacing w:line="276" w:lineRule="auto"/>
        <w:ind w:left="471"/>
        <w:jc w:val="center"/>
        <w:rPr>
          <w:rStyle w:val="Emphasis"/>
          <w:b/>
          <w:bCs/>
          <w:i w:val="0"/>
          <w:iCs w:val="0"/>
          <w:color w:val="0D0D0D" w:themeColor="text1" w:themeTint="F2"/>
          <w:u w:val="single"/>
          <w:lang w:val="en-US"/>
        </w:rPr>
      </w:pPr>
      <w:r w:rsidRPr="00AD09D2">
        <w:rPr>
          <w:rStyle w:val="Emphasis"/>
          <w:rFonts w:hint="cs"/>
          <w:b/>
          <w:bCs/>
          <w:i w:val="0"/>
          <w:iCs w:val="0"/>
          <w:color w:val="0D0D0D" w:themeColor="text1" w:themeTint="F2"/>
          <w:u w:val="single"/>
          <w:rtl/>
        </w:rPr>
        <w:t>202</w:t>
      </w:r>
      <w:r w:rsidR="00E317E2">
        <w:rPr>
          <w:rStyle w:val="Emphasis"/>
          <w:rFonts w:hint="cs"/>
          <w:b/>
          <w:bCs/>
          <w:i w:val="0"/>
          <w:iCs w:val="0"/>
          <w:color w:val="0D0D0D" w:themeColor="text1" w:themeTint="F2"/>
          <w:u w:val="single"/>
          <w:rtl/>
        </w:rPr>
        <w:t>4</w:t>
      </w:r>
    </w:p>
    <w:bookmarkStart w:id="4" w:name="_Hlk139352708"/>
    <w:bookmarkEnd w:id="4"/>
    <w:p w14:paraId="735D73D9" w14:textId="77777777" w:rsidR="00CE3232" w:rsidRDefault="00796E07" w:rsidP="00F31DDC">
      <w:pPr>
        <w:pStyle w:val="NoSpacing"/>
        <w:jc w:val="center"/>
        <w:rPr>
          <w:i/>
          <w:iCs/>
          <w:noProof/>
          <w:rtl/>
        </w:rPr>
        <w:sectPr w:rsidR="00CE3232" w:rsidSect="00D00726">
          <w:footerReference w:type="default" r:id="rId10"/>
          <w:pgSz w:w="12240" w:h="15840" w:code="1"/>
          <w:pgMar w:top="1418" w:right="1985" w:bottom="1474"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pgNumType w:fmt="upperRoman"/>
          <w:cols w:space="720"/>
          <w:bidi/>
          <w:rtlGutter/>
          <w:docGrid w:linePitch="381"/>
        </w:sectPr>
      </w:pPr>
      <w:sdt>
        <w:sdtPr>
          <w:rPr>
            <w:rFonts w:eastAsiaTheme="minorHAnsi"/>
            <w:b/>
            <w:bCs/>
            <w:i/>
            <w:iCs/>
            <w:color w:val="808080" w:themeColor="background1" w:themeShade="80"/>
            <w:sz w:val="24"/>
            <w:bdr w:val="none" w:sz="0" w:space="0" w:color="auto"/>
            <w:shd w:val="clear" w:color="auto" w:fill="FFFFFF"/>
            <w:rtl/>
            <w:lang w:val="en-US"/>
          </w:rPr>
          <w:id w:val="-787655476"/>
          <w:docPartObj>
            <w:docPartGallery w:val="Cover Pages"/>
            <w:docPartUnique/>
          </w:docPartObj>
        </w:sdtPr>
        <w:sdtEndPr>
          <w:rPr>
            <w:rFonts w:eastAsia="Arial Unicode MS"/>
            <w:b w:val="0"/>
            <w:bCs w:val="0"/>
            <w:noProof/>
            <w:color w:val="000000" w:themeColor="text1"/>
            <w:sz w:val="28"/>
            <w:bdr w:val="nil"/>
            <w:shd w:val="clear" w:color="auto" w:fill="auto"/>
            <w:lang w:val="en"/>
          </w:rPr>
        </w:sdtEndPr>
        <w:sdtContent/>
      </w:sdt>
    </w:p>
    <w:p w14:paraId="2DB125E0" w14:textId="77777777" w:rsidR="00813E64" w:rsidRPr="00813E64" w:rsidRDefault="00813E64" w:rsidP="00813E64">
      <w:pPr>
        <w:pStyle w:val="NoSpacing"/>
        <w:rPr>
          <w:rtl/>
        </w:rPr>
      </w:pPr>
    </w:p>
    <w:p w14:paraId="19160748" w14:textId="2CB012CF" w:rsidR="000533D8" w:rsidRPr="00813E64" w:rsidRDefault="00CE3232" w:rsidP="00813E64">
      <w:pPr>
        <w:pStyle w:val="NoSpacing"/>
        <w:rPr>
          <w:sz w:val="40"/>
          <w:szCs w:val="40"/>
        </w:rPr>
      </w:pPr>
      <w:r>
        <w:rPr>
          <w:noProof/>
        </w:rPr>
        <w:drawing>
          <wp:anchor distT="0" distB="0" distL="114300" distR="114300" simplePos="0" relativeHeight="251656704" behindDoc="0" locked="0" layoutInCell="1" allowOverlap="1" wp14:anchorId="5EA6460C" wp14:editId="37AB52EE">
            <wp:simplePos x="0" y="0"/>
            <wp:positionH relativeFrom="column">
              <wp:posOffset>974090</wp:posOffset>
            </wp:positionH>
            <wp:positionV relativeFrom="page">
              <wp:posOffset>1355602</wp:posOffset>
            </wp:positionV>
            <wp:extent cx="3489960" cy="114363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9960" cy="1143635"/>
                    </a:xfrm>
                    <a:prstGeom prst="rect">
                      <a:avLst/>
                    </a:prstGeom>
                    <a:noFill/>
                  </pic:spPr>
                </pic:pic>
              </a:graphicData>
            </a:graphic>
            <wp14:sizeRelH relativeFrom="margin">
              <wp14:pctWidth>0</wp14:pctWidth>
            </wp14:sizeRelH>
            <wp14:sizeRelV relativeFrom="margin">
              <wp14:pctHeight>0</wp14:pctHeight>
            </wp14:sizeRelV>
          </wp:anchor>
        </w:drawing>
      </w:r>
      <w:bookmarkStart w:id="5" w:name="_قائمة_المحتويات"/>
      <w:bookmarkStart w:id="6" w:name="_Toc143353926"/>
      <w:bookmarkStart w:id="7" w:name="_Toc142853130"/>
      <w:bookmarkStart w:id="8" w:name="_Toc143422248"/>
      <w:bookmarkEnd w:id="5"/>
    </w:p>
    <w:p w14:paraId="13FFC3DD" w14:textId="77777777" w:rsidR="005F748E" w:rsidRDefault="005F748E" w:rsidP="005F748E">
      <w:pPr>
        <w:pStyle w:val="NoSpacing"/>
        <w:rPr>
          <w:rStyle w:val="BookTitle"/>
          <w:b w:val="0"/>
          <w:bCs w:val="0"/>
          <w:i w:val="0"/>
          <w:iCs w:val="0"/>
          <w:color w:val="595959" w:themeColor="text1" w:themeTint="A6"/>
          <w:sz w:val="72"/>
          <w:szCs w:val="72"/>
          <w:rtl/>
        </w:rPr>
      </w:pPr>
      <w:bookmarkStart w:id="9" w:name="_Toc181256956"/>
    </w:p>
    <w:p w14:paraId="4CDE0407" w14:textId="77777777" w:rsidR="005F748E" w:rsidRDefault="005F748E" w:rsidP="005F748E">
      <w:pPr>
        <w:pStyle w:val="NoSpacing"/>
        <w:rPr>
          <w:rStyle w:val="BookTitle"/>
          <w:b w:val="0"/>
          <w:bCs w:val="0"/>
          <w:i w:val="0"/>
          <w:iCs w:val="0"/>
          <w:color w:val="595959" w:themeColor="text1" w:themeTint="A6"/>
          <w:sz w:val="72"/>
          <w:szCs w:val="72"/>
          <w:rtl/>
        </w:rPr>
      </w:pPr>
    </w:p>
    <w:p w14:paraId="46C4070E" w14:textId="5609B127" w:rsidR="00340404" w:rsidRPr="000533D8" w:rsidRDefault="008F0D6A" w:rsidP="000533D8">
      <w:pPr>
        <w:pStyle w:val="Heading2"/>
        <w:rPr>
          <w:rStyle w:val="BookTitle"/>
          <w:b/>
          <w:bCs/>
          <w:i w:val="0"/>
          <w:iCs w:val="0"/>
          <w:color w:val="595959" w:themeColor="text1" w:themeTint="A6"/>
          <w:sz w:val="72"/>
          <w:szCs w:val="72"/>
          <w:rtl/>
        </w:rPr>
      </w:pPr>
      <w:r w:rsidRPr="000533D8">
        <w:rPr>
          <w:rStyle w:val="BookTitle"/>
          <w:b/>
          <w:bCs/>
          <w:i w:val="0"/>
          <w:iCs w:val="0"/>
          <w:color w:val="595959" w:themeColor="text1" w:themeTint="A6"/>
          <w:sz w:val="72"/>
          <w:szCs w:val="72"/>
        </w:rPr>
        <mc:AlternateContent>
          <mc:Choice Requires="wps">
            <w:drawing>
              <wp:anchor distT="45720" distB="45720" distL="114300" distR="114300" simplePos="0" relativeHeight="251654656" behindDoc="1" locked="0" layoutInCell="1" allowOverlap="1" wp14:anchorId="47F50499" wp14:editId="6A1B0FAA">
                <wp:simplePos x="0" y="0"/>
                <wp:positionH relativeFrom="column">
                  <wp:align>right</wp:align>
                </wp:positionH>
                <wp:positionV relativeFrom="page">
                  <wp:posOffset>367779300</wp:posOffset>
                </wp:positionV>
                <wp:extent cx="2009775" cy="866775"/>
                <wp:effectExtent l="0" t="0" r="9525" b="9525"/>
                <wp:wrapTight wrapText="bothSides">
                  <wp:wrapPolygon edited="0">
                    <wp:start x="0" y="0"/>
                    <wp:lineTo x="0" y="21363"/>
                    <wp:lineTo x="21498" y="21363"/>
                    <wp:lineTo x="21498"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866775"/>
                        </a:xfrm>
                        <a:prstGeom prst="rect">
                          <a:avLst/>
                        </a:prstGeom>
                        <a:noFill/>
                        <a:ln w="9525">
                          <a:noFill/>
                          <a:miter lim="800000"/>
                          <a:headEnd/>
                          <a:tailEnd/>
                        </a:ln>
                      </wps:spPr>
                      <wps:txbx>
                        <w:txbxContent>
                          <w:p w14:paraId="4AD57150" w14:textId="77777777" w:rsidR="00796E07" w:rsidRPr="00407A21" w:rsidRDefault="00796E07" w:rsidP="00443866">
                            <w:pPr>
                              <w:pStyle w:val="a8"/>
                              <w:bidi w:val="0"/>
                            </w:pPr>
                          </w:p>
                        </w:txbxContent>
                      </wps:txbx>
                      <wps:bodyPr rot="0" vert="horz" wrap="square" lIns="0" tIns="3600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50499" id="_x0000_s1027" type="#_x0000_t202" style="position:absolute;left:0;text-align:left;margin-left:107.05pt;margin-top:28959pt;width:158.25pt;height:68.25pt;z-index:-251661824;visibility:visible;mso-wrap-style:square;mso-width-percent:0;mso-height-percent:0;mso-wrap-distance-left:9pt;mso-wrap-distance-top:3.6pt;mso-wrap-distance-right:9pt;mso-wrap-distance-bottom:3.6pt;mso-position-horizontal:right;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" filled="f" stroked="f">
                <v:textbox inset="0,1mm,0,0">
                  <w:txbxContent>
                    <w:p w14:paraId="4AD57150" w14:textId="77777777" w:rsidR="00796E07" w:rsidRPr="00407A21" w:rsidRDefault="00796E07" w:rsidP="00443866">
                      <w:pPr>
                        <w:pStyle w:val="a8"/>
                        <w:bidi w:val="0"/>
                      </w:pPr>
                    </w:p>
                  </w:txbxContent>
                </v:textbox>
                <w10:wrap type="tight" anchory="page"/>
              </v:shape>
            </w:pict>
          </mc:Fallback>
        </mc:AlternateContent>
      </w:r>
      <w:r w:rsidR="00E338EE" w:rsidRPr="000533D8">
        <w:rPr>
          <w:rStyle w:val="BookTitle"/>
          <w:b/>
          <w:bCs/>
          <w:i w:val="0"/>
          <w:iCs w:val="0"/>
          <w:color w:val="595959" w:themeColor="text1" w:themeTint="A6"/>
          <w:sz w:val="72"/>
          <w:szCs w:val="72"/>
          <w:rtl/>
        </w:rPr>
        <w:t>ال</w:t>
      </w:r>
      <w:r w:rsidR="00340404" w:rsidRPr="000533D8">
        <w:rPr>
          <w:rStyle w:val="BookTitle"/>
          <w:rFonts w:hint="cs"/>
          <w:b/>
          <w:bCs/>
          <w:i w:val="0"/>
          <w:iCs w:val="0"/>
          <w:color w:val="595959" w:themeColor="text1" w:themeTint="A6"/>
          <w:sz w:val="72"/>
          <w:szCs w:val="72"/>
          <w:rtl/>
        </w:rPr>
        <w:t>فصل الأول</w:t>
      </w:r>
      <w:bookmarkEnd w:id="6"/>
      <w:bookmarkEnd w:id="7"/>
      <w:bookmarkEnd w:id="8"/>
      <w:bookmarkEnd w:id="9"/>
    </w:p>
    <w:p w14:paraId="35133E0B" w14:textId="6746D0D2" w:rsidR="000533D8" w:rsidRPr="000533D8" w:rsidRDefault="000533D8" w:rsidP="000533D8">
      <w:pPr>
        <w:pStyle w:val="NoSpacing"/>
        <w:rPr>
          <w:rStyle w:val="BookTitle"/>
          <w:b w:val="0"/>
          <w:bCs w:val="0"/>
          <w:i w:val="0"/>
          <w:iCs w:val="0"/>
          <w:spacing w:val="0"/>
          <w:sz w:val="28"/>
          <w:rtl/>
        </w:rPr>
      </w:pPr>
    </w:p>
    <w:p w14:paraId="22C5EA69" w14:textId="1DBE7F56" w:rsidR="000533D8" w:rsidRPr="000533D8" w:rsidRDefault="000533D8" w:rsidP="000533D8">
      <w:pPr>
        <w:pStyle w:val="NoSpacing"/>
        <w:rPr>
          <w:rStyle w:val="BookTitle"/>
          <w:b w:val="0"/>
          <w:bCs w:val="0"/>
          <w:i w:val="0"/>
          <w:iCs w:val="0"/>
          <w:spacing w:val="0"/>
          <w:sz w:val="28"/>
          <w:rtl/>
        </w:rPr>
      </w:pPr>
    </w:p>
    <w:p w14:paraId="3027BAC5" w14:textId="7F34D7B4" w:rsidR="000533D8" w:rsidRPr="000533D8" w:rsidRDefault="000533D8" w:rsidP="000533D8">
      <w:pPr>
        <w:pStyle w:val="NoSpacing"/>
        <w:rPr>
          <w:rStyle w:val="BookTitle"/>
          <w:b w:val="0"/>
          <w:bCs w:val="0"/>
          <w:i w:val="0"/>
          <w:iCs w:val="0"/>
          <w:spacing w:val="0"/>
          <w:sz w:val="28"/>
          <w:rtl/>
        </w:rPr>
      </w:pPr>
    </w:p>
    <w:p w14:paraId="322CA539" w14:textId="77777777" w:rsidR="000533D8" w:rsidRPr="000533D8" w:rsidRDefault="000533D8" w:rsidP="000533D8">
      <w:pPr>
        <w:pStyle w:val="NoSpacing"/>
      </w:pPr>
    </w:p>
    <w:p w14:paraId="1E4A5C15" w14:textId="77777777" w:rsidR="000533D8" w:rsidRDefault="000533D8" w:rsidP="000533D8">
      <w:pPr>
        <w:pStyle w:val="NoSpacing"/>
        <w:rPr>
          <w:rtl/>
        </w:rPr>
      </w:pPr>
    </w:p>
    <w:p w14:paraId="1FE3459E" w14:textId="77777777" w:rsidR="000533D8" w:rsidRDefault="000533D8" w:rsidP="000533D8">
      <w:pPr>
        <w:pStyle w:val="NoSpacing"/>
        <w:rPr>
          <w:rtl/>
        </w:rPr>
      </w:pPr>
    </w:p>
    <w:p w14:paraId="2C46AD34" w14:textId="77777777" w:rsidR="000533D8" w:rsidRDefault="000533D8" w:rsidP="000533D8">
      <w:pPr>
        <w:pStyle w:val="NoSpacing"/>
        <w:rPr>
          <w:rtl/>
        </w:rPr>
      </w:pPr>
    </w:p>
    <w:p w14:paraId="040F5971" w14:textId="77777777" w:rsidR="000533D8" w:rsidRDefault="000533D8" w:rsidP="000533D8">
      <w:pPr>
        <w:pStyle w:val="NoSpacing"/>
        <w:rPr>
          <w:rtl/>
        </w:rPr>
      </w:pPr>
    </w:p>
    <w:p w14:paraId="4479A152" w14:textId="77777777" w:rsidR="000533D8" w:rsidRDefault="000533D8" w:rsidP="000533D8">
      <w:pPr>
        <w:pStyle w:val="NoSpacing"/>
        <w:rPr>
          <w:rtl/>
        </w:rPr>
      </w:pPr>
    </w:p>
    <w:p w14:paraId="5E508116" w14:textId="77777777" w:rsidR="000533D8" w:rsidRDefault="000533D8" w:rsidP="000533D8">
      <w:pPr>
        <w:pStyle w:val="NoSpacing"/>
        <w:rPr>
          <w:rtl/>
        </w:rPr>
      </w:pPr>
    </w:p>
    <w:p w14:paraId="15A08183" w14:textId="77777777" w:rsidR="000533D8" w:rsidRDefault="000533D8" w:rsidP="000533D8">
      <w:pPr>
        <w:pStyle w:val="NoSpacing"/>
        <w:rPr>
          <w:rtl/>
        </w:rPr>
      </w:pPr>
    </w:p>
    <w:p w14:paraId="7EA565B4" w14:textId="77777777" w:rsidR="000533D8" w:rsidRDefault="000533D8" w:rsidP="000533D8">
      <w:pPr>
        <w:pStyle w:val="NoSpacing"/>
        <w:rPr>
          <w:rtl/>
        </w:rPr>
      </w:pPr>
    </w:p>
    <w:p w14:paraId="4BEA3389" w14:textId="77777777" w:rsidR="000533D8" w:rsidRDefault="000533D8" w:rsidP="000533D8">
      <w:pPr>
        <w:pStyle w:val="NoSpacing"/>
        <w:rPr>
          <w:rtl/>
        </w:rPr>
      </w:pPr>
    </w:p>
    <w:p w14:paraId="7D8933EE" w14:textId="77777777" w:rsidR="000533D8" w:rsidRDefault="000533D8" w:rsidP="000533D8">
      <w:pPr>
        <w:pStyle w:val="NoSpacing"/>
        <w:rPr>
          <w:rtl/>
        </w:rPr>
      </w:pPr>
    </w:p>
    <w:p w14:paraId="1DEE92D1" w14:textId="77777777" w:rsidR="000533D8" w:rsidRDefault="000533D8" w:rsidP="000533D8">
      <w:pPr>
        <w:pStyle w:val="NoSpacing"/>
        <w:rPr>
          <w:rtl/>
        </w:rPr>
      </w:pPr>
    </w:p>
    <w:p w14:paraId="7BB02F1E" w14:textId="2252AE58" w:rsidR="000533D8" w:rsidRDefault="000533D8" w:rsidP="000533D8">
      <w:pPr>
        <w:pStyle w:val="NoSpacing"/>
      </w:pPr>
    </w:p>
    <w:p w14:paraId="56A9B8E5" w14:textId="223964D3" w:rsidR="00E338EE" w:rsidRPr="000533D8" w:rsidRDefault="00CF40EB" w:rsidP="00901BE7">
      <w:pPr>
        <w:pStyle w:val="16"/>
        <w:spacing w:line="360" w:lineRule="auto"/>
        <w:rPr>
          <w:sz w:val="36"/>
          <w:szCs w:val="36"/>
        </w:rPr>
      </w:pPr>
      <w:bookmarkStart w:id="10" w:name="_Toc181256957"/>
      <w:r>
        <w:rPr>
          <w:rFonts w:hint="cs"/>
          <w:sz w:val="36"/>
          <w:szCs w:val="36"/>
          <w:rtl/>
        </w:rPr>
        <w:lastRenderedPageBreak/>
        <w:t xml:space="preserve">1)   </w:t>
      </w:r>
      <w:r w:rsidR="00BC009A" w:rsidRPr="000533D8">
        <w:rPr>
          <w:rFonts w:hint="cs"/>
          <w:sz w:val="36"/>
          <w:szCs w:val="36"/>
          <w:rtl/>
        </w:rPr>
        <w:t>ال</w:t>
      </w:r>
      <w:r w:rsidR="00E338EE" w:rsidRPr="000533D8">
        <w:rPr>
          <w:sz w:val="36"/>
          <w:szCs w:val="36"/>
          <w:rtl/>
        </w:rPr>
        <w:t>م</w:t>
      </w:r>
      <w:r w:rsidR="00BC009A" w:rsidRPr="000533D8">
        <w:rPr>
          <w:rFonts w:hint="cs"/>
          <w:sz w:val="36"/>
          <w:szCs w:val="36"/>
          <w:rtl/>
        </w:rPr>
        <w:t>ـ</w:t>
      </w:r>
      <w:r w:rsidR="0048214C" w:rsidRPr="000533D8">
        <w:rPr>
          <w:rFonts w:hint="cs"/>
          <w:sz w:val="36"/>
          <w:szCs w:val="36"/>
          <w:rtl/>
        </w:rPr>
        <w:t>ـ</w:t>
      </w:r>
      <w:r w:rsidR="00E338EE" w:rsidRPr="000533D8">
        <w:rPr>
          <w:sz w:val="36"/>
          <w:szCs w:val="36"/>
          <w:rtl/>
        </w:rPr>
        <w:t>ق</w:t>
      </w:r>
      <w:r w:rsidR="0048214C" w:rsidRPr="000533D8">
        <w:rPr>
          <w:rFonts w:hint="cs"/>
          <w:sz w:val="36"/>
          <w:szCs w:val="36"/>
          <w:rtl/>
        </w:rPr>
        <w:t>ـ</w:t>
      </w:r>
      <w:r w:rsidR="00E338EE" w:rsidRPr="000533D8">
        <w:rPr>
          <w:sz w:val="36"/>
          <w:szCs w:val="36"/>
          <w:rtl/>
        </w:rPr>
        <w:t>دم</w:t>
      </w:r>
      <w:r w:rsidR="0048214C" w:rsidRPr="000533D8">
        <w:rPr>
          <w:rFonts w:hint="cs"/>
          <w:sz w:val="36"/>
          <w:szCs w:val="36"/>
          <w:rtl/>
        </w:rPr>
        <w:t>ـ</w:t>
      </w:r>
      <w:r w:rsidR="00E338EE" w:rsidRPr="000533D8">
        <w:rPr>
          <w:sz w:val="36"/>
          <w:szCs w:val="36"/>
          <w:rtl/>
        </w:rPr>
        <w:t>ة</w:t>
      </w:r>
      <w:bookmarkEnd w:id="10"/>
    </w:p>
    <w:p w14:paraId="21635B6F" w14:textId="5AA749B7" w:rsidR="006F7D3B" w:rsidRPr="000C1109" w:rsidRDefault="00027F70" w:rsidP="000C1109">
      <w:pPr>
        <w:pStyle w:val="body11"/>
      </w:pPr>
      <w:r>
        <w:rPr>
          <w:rFonts w:hint="cs"/>
          <w:rtl/>
        </w:rPr>
        <w:t>يواجه</w:t>
      </w:r>
      <w:r w:rsidR="006F7D3B" w:rsidRPr="00495653">
        <w:rPr>
          <w:rtl/>
        </w:rPr>
        <w:t xml:space="preserve"> المشهد الاقتصادي في وقتنا الراهن</w:t>
      </w:r>
      <w:r>
        <w:rPr>
          <w:rFonts w:hint="cs"/>
          <w:rtl/>
        </w:rPr>
        <w:t>،</w:t>
      </w:r>
      <w:r w:rsidR="006F7D3B" w:rsidRPr="00495653">
        <w:rPr>
          <w:rtl/>
        </w:rPr>
        <w:t xml:space="preserve">تحديات مستمرة ومتسارعة، </w:t>
      </w:r>
      <w:r>
        <w:rPr>
          <w:rFonts w:hint="cs"/>
          <w:rtl/>
        </w:rPr>
        <w:t>مما يحث</w:t>
      </w:r>
      <w:r w:rsidR="006F7D3B" w:rsidRPr="00495653">
        <w:rPr>
          <w:rtl/>
        </w:rPr>
        <w:t xml:space="preserve"> </w:t>
      </w:r>
      <w:r>
        <w:rPr>
          <w:rFonts w:hint="cs"/>
          <w:rtl/>
        </w:rPr>
        <w:t>المنظمات</w:t>
      </w:r>
      <w:r w:rsidR="006F7D3B" w:rsidRPr="00495653">
        <w:rPr>
          <w:rtl/>
        </w:rPr>
        <w:t xml:space="preserve"> إلى مواكبة التطورات التكنولوجية المتلاحقة لضمان وجودها واستمراريتها في السوق. </w:t>
      </w:r>
      <w:r>
        <w:rPr>
          <w:rFonts w:hint="cs"/>
          <w:rtl/>
        </w:rPr>
        <w:t>وتلجأ</w:t>
      </w:r>
      <w:r w:rsidR="006F7D3B" w:rsidRPr="00495653">
        <w:rPr>
          <w:rtl/>
        </w:rPr>
        <w:t xml:space="preserve"> المؤسسات التي تتعامل مع كميات هائلة من البيانات إلى تبني تقنيات الذكاء الاصطناعي، </w:t>
      </w:r>
      <w:r w:rsidR="000C1109" w:rsidRPr="000C1109">
        <w:rPr>
          <w:rtl/>
        </w:rPr>
        <w:t>لتحسين كفاءة عملياته</w:t>
      </w:r>
      <w:r w:rsidR="000C1109" w:rsidRPr="000C1109">
        <w:rPr>
          <w:rFonts w:hint="cs"/>
          <w:rtl/>
        </w:rPr>
        <w:t xml:space="preserve">ا داخل المنظمة. </w:t>
      </w:r>
      <w:r w:rsidR="006F7D3B" w:rsidRPr="00495653">
        <w:rPr>
          <w:rtl/>
        </w:rPr>
        <w:t xml:space="preserve">ولا سيما في المجالات المتعلقة بإدارة الموارد البشرية، </w:t>
      </w:r>
      <w:r w:rsidR="000C1109">
        <w:rPr>
          <w:rFonts w:hint="cs"/>
          <w:rtl/>
        </w:rPr>
        <w:t>والتي تعد</w:t>
      </w:r>
      <w:r w:rsidR="006F7D3B" w:rsidRPr="00495653">
        <w:rPr>
          <w:rFonts w:hint="cs"/>
          <w:rtl/>
        </w:rPr>
        <w:t>حجر الزاوية</w:t>
      </w:r>
      <w:r w:rsidR="006F7D3B" w:rsidRPr="00495653">
        <w:rPr>
          <w:rtl/>
        </w:rPr>
        <w:t xml:space="preserve"> في أي مؤسسة، حيث تركز على تنظيم وإدارة أهم أصول المؤسسة وهو رأس المال البشري</w:t>
      </w:r>
      <w:r w:rsidR="000C1109">
        <w:rPr>
          <w:rFonts w:hint="cs"/>
          <w:rtl/>
        </w:rPr>
        <w:t>، والتي</w:t>
      </w:r>
      <w:r w:rsidR="006F7D3B" w:rsidRPr="00495653">
        <w:rPr>
          <w:rtl/>
        </w:rPr>
        <w:t xml:space="preserve"> تش</w:t>
      </w:r>
      <w:r w:rsidR="00745C2E">
        <w:rPr>
          <w:rFonts w:hint="cs"/>
          <w:rtl/>
        </w:rPr>
        <w:t>ت</w:t>
      </w:r>
      <w:r w:rsidR="006F7D3B" w:rsidRPr="00495653">
        <w:rPr>
          <w:rtl/>
        </w:rPr>
        <w:t>مل</w:t>
      </w:r>
      <w:r w:rsidR="00745C2E">
        <w:rPr>
          <w:rFonts w:hint="cs"/>
          <w:rtl/>
        </w:rPr>
        <w:t xml:space="preserve"> على</w:t>
      </w:r>
      <w:r w:rsidR="006F7D3B" w:rsidRPr="00495653">
        <w:rPr>
          <w:rtl/>
        </w:rPr>
        <w:t xml:space="preserve"> </w:t>
      </w:r>
      <w:r w:rsidR="000C1109">
        <w:rPr>
          <w:rFonts w:hint="cs"/>
          <w:rtl/>
        </w:rPr>
        <w:t>العمليات الآتية</w:t>
      </w:r>
      <w:r w:rsidR="00745C2E">
        <w:rPr>
          <w:rFonts w:hint="cs"/>
          <w:rtl/>
        </w:rPr>
        <w:t xml:space="preserve">؛ </w:t>
      </w:r>
      <w:r w:rsidR="000C1109">
        <w:rPr>
          <w:rFonts w:hint="cs"/>
          <w:rtl/>
        </w:rPr>
        <w:t xml:space="preserve">من </w:t>
      </w:r>
      <w:r w:rsidR="006F7D3B" w:rsidRPr="00495653">
        <w:rPr>
          <w:rtl/>
        </w:rPr>
        <w:t xml:space="preserve">استقطاب وتوظيف وتدريب وتطوير الموظفين إلى تقييم الأداء والتغذية الراجعة. </w:t>
      </w:r>
      <w:r w:rsidR="000C1109">
        <w:rPr>
          <w:rFonts w:hint="cs"/>
          <w:rtl/>
        </w:rPr>
        <w:t>و</w:t>
      </w:r>
      <w:r w:rsidR="006F7D3B" w:rsidRPr="00495653">
        <w:rPr>
          <w:rtl/>
        </w:rPr>
        <w:t>إن كفاءة إدارة الموارد البشرية</w:t>
      </w:r>
      <w:r w:rsidR="000C1109">
        <w:rPr>
          <w:rFonts w:hint="cs"/>
          <w:rtl/>
        </w:rPr>
        <w:t>،تساهم بشكل كبير في</w:t>
      </w:r>
      <w:r w:rsidR="006F7D3B" w:rsidRPr="00495653">
        <w:rPr>
          <w:rtl/>
        </w:rPr>
        <w:t xml:space="preserve"> تحق</w:t>
      </w:r>
      <w:r w:rsidR="000C1109">
        <w:rPr>
          <w:rFonts w:hint="cs"/>
          <w:rtl/>
        </w:rPr>
        <w:t>ي</w:t>
      </w:r>
      <w:r w:rsidR="006F7D3B" w:rsidRPr="00495653">
        <w:rPr>
          <w:rtl/>
        </w:rPr>
        <w:t>ق ال</w:t>
      </w:r>
      <w:r w:rsidR="000C1109">
        <w:rPr>
          <w:rFonts w:hint="cs"/>
          <w:rtl/>
        </w:rPr>
        <w:t>منظمة</w:t>
      </w:r>
      <w:r w:rsidR="006F7D3B" w:rsidRPr="00495653">
        <w:rPr>
          <w:rtl/>
        </w:rPr>
        <w:t xml:space="preserve"> لأهدافها، مما يساهم في منحها ميزة تنافسية تميزها عن غيرها من المنافسين</w:t>
      </w:r>
      <w:r w:rsidR="006F7D3B" w:rsidRPr="00495653">
        <w:t>.</w:t>
      </w:r>
    </w:p>
    <w:p w14:paraId="2566F0A2" w14:textId="37CBE01C" w:rsidR="00745C2E" w:rsidRPr="00745C2E" w:rsidRDefault="006F7D3B" w:rsidP="00745C2E">
      <w:pPr>
        <w:pStyle w:val="body11"/>
        <w:rPr>
          <w:rtl/>
        </w:rPr>
      </w:pPr>
      <w:r w:rsidRPr="00495653">
        <w:rPr>
          <w:rtl/>
        </w:rPr>
        <w:t>تشهد المملكة العربية السعودية نموا</w:t>
      </w:r>
      <w:r w:rsidR="00027F70">
        <w:rPr>
          <w:rFonts w:hint="cs"/>
          <w:rtl/>
        </w:rPr>
        <w:t>ً</w:t>
      </w:r>
      <w:r w:rsidRPr="00495653">
        <w:rPr>
          <w:rtl/>
        </w:rPr>
        <w:t xml:space="preserve"> اقتصاديا</w:t>
      </w:r>
      <w:r w:rsidR="00027F70">
        <w:rPr>
          <w:rFonts w:hint="cs"/>
          <w:rtl/>
        </w:rPr>
        <w:t>ً</w:t>
      </w:r>
      <w:r w:rsidRPr="00495653">
        <w:rPr>
          <w:rtl/>
        </w:rPr>
        <w:t xml:space="preserve"> سريعا</w:t>
      </w:r>
      <w:r w:rsidR="00027F70">
        <w:rPr>
          <w:rFonts w:hint="cs"/>
          <w:rtl/>
        </w:rPr>
        <w:t>ً</w:t>
      </w:r>
      <w:r w:rsidRPr="00495653">
        <w:rPr>
          <w:rtl/>
        </w:rPr>
        <w:t>، وتسعى جاهدة لتحقيق رؤيتها 2030. وقد قدمت جهودا</w:t>
      </w:r>
      <w:r w:rsidRPr="00495653">
        <w:rPr>
          <w:rFonts w:hint="cs"/>
          <w:rtl/>
        </w:rPr>
        <w:t>ً</w:t>
      </w:r>
      <w:r w:rsidRPr="00495653">
        <w:rPr>
          <w:rtl/>
        </w:rPr>
        <w:t xml:space="preserve"> بارزة في </w:t>
      </w:r>
      <w:r w:rsidRPr="00495653">
        <w:rPr>
          <w:rFonts w:hint="cs"/>
          <w:rtl/>
        </w:rPr>
        <w:t xml:space="preserve">خلق بيئة </w:t>
      </w:r>
      <w:r w:rsidRPr="00495653">
        <w:rPr>
          <w:rtl/>
        </w:rPr>
        <w:t xml:space="preserve">جاذبة لرواد الأعمال والمستثمرين. </w:t>
      </w:r>
      <w:r w:rsidRPr="00495653">
        <w:rPr>
          <w:rFonts w:hint="cs"/>
          <w:rtl/>
        </w:rPr>
        <w:t>وركزت جهودها</w:t>
      </w:r>
      <w:r w:rsidRPr="00495653">
        <w:rPr>
          <w:rtl/>
        </w:rPr>
        <w:t xml:space="preserve"> على التحول الرقمي والتنمية المستدامة ومن ثمار هذه الجهود، </w:t>
      </w:r>
      <w:r w:rsidR="00D939FE" w:rsidRPr="00495653">
        <w:rPr>
          <w:rFonts w:hint="cs"/>
          <w:rtl/>
        </w:rPr>
        <w:t xml:space="preserve">تزايد </w:t>
      </w:r>
      <w:r w:rsidR="00745C2E">
        <w:rPr>
          <w:rFonts w:hint="cs"/>
          <w:rtl/>
        </w:rPr>
        <w:t>ملحوظ</w:t>
      </w:r>
      <w:r w:rsidR="00D939FE" w:rsidRPr="00495653">
        <w:rPr>
          <w:rFonts w:hint="cs"/>
          <w:rtl/>
        </w:rPr>
        <w:t xml:space="preserve"> في </w:t>
      </w:r>
      <w:r w:rsidRPr="00495653">
        <w:rPr>
          <w:rtl/>
        </w:rPr>
        <w:t xml:space="preserve">عدد الشركات الناشئة، </w:t>
      </w:r>
      <w:r w:rsidRPr="00495653">
        <w:rPr>
          <w:rFonts w:hint="cs"/>
          <w:rtl/>
        </w:rPr>
        <w:t xml:space="preserve">والتي يديرها جيل جديد يتقبل التكنلوجيا والتقنيات الحديثة، ويصعب عليه تقبل الأساليب القديمة في </w:t>
      </w:r>
      <w:r w:rsidR="00745C2E">
        <w:rPr>
          <w:rFonts w:hint="cs"/>
          <w:rtl/>
        </w:rPr>
        <w:t>إدارة سير العمل ضمن الشركة،</w:t>
      </w:r>
      <w:r w:rsidRPr="00495653">
        <w:rPr>
          <w:rFonts w:hint="cs"/>
          <w:rtl/>
        </w:rPr>
        <w:t xml:space="preserve"> </w:t>
      </w:r>
      <w:r w:rsidRPr="00495653">
        <w:rPr>
          <w:rStyle w:val="body11Char"/>
          <w:rtl/>
        </w:rPr>
        <w:t xml:space="preserve">وبفضل هذا البيئة المشجعة، كانت المملكة سباقة في ريادة الأعمال واعتماد التكنولوجيا، وهو ما ساهم في تعزيز الابتكار والتنمية الاقتصادية. </w:t>
      </w:r>
      <w:r w:rsidR="00745C2E">
        <w:rPr>
          <w:rStyle w:val="body11Char"/>
          <w:rFonts w:hint="cs"/>
          <w:rtl/>
        </w:rPr>
        <w:t xml:space="preserve">وأصبحت </w:t>
      </w:r>
      <w:r w:rsidRPr="00495653">
        <w:rPr>
          <w:rStyle w:val="body11Char"/>
          <w:rtl/>
        </w:rPr>
        <w:t>نموذجا</w:t>
      </w:r>
      <w:r w:rsidR="000C1109">
        <w:rPr>
          <w:rStyle w:val="body11Char"/>
          <w:rFonts w:hint="cs"/>
          <w:rtl/>
        </w:rPr>
        <w:t>ً</w:t>
      </w:r>
      <w:r w:rsidRPr="00495653">
        <w:rPr>
          <w:rStyle w:val="body11Char"/>
          <w:rtl/>
        </w:rPr>
        <w:t xml:space="preserve"> يحتذى به لدول المنطقة وعبر العالم، حيث تجسد رؤية مستقبلية تعتمد على الابتكار والتقنية كمحركين رئيسيين للتطور والازدهار</w:t>
      </w:r>
      <w:r w:rsidR="000C1109">
        <w:rPr>
          <w:rFonts w:hint="cs"/>
          <w:rtl/>
        </w:rPr>
        <w:t xml:space="preserve">. </w:t>
      </w:r>
      <w:r w:rsidR="00745C2E" w:rsidRPr="00745C2E">
        <w:rPr>
          <w:rtl/>
        </w:rPr>
        <w:t xml:space="preserve">من هذا المنطلق، جاءت هذه الدراسة كمحاولة لفهم دور الذكاء الاصطناعي في تطوير إدارة الموارد البشرية. </w:t>
      </w:r>
      <w:r w:rsidR="00745C2E" w:rsidRPr="00745C2E">
        <w:rPr>
          <w:rFonts w:hint="cs"/>
          <w:rtl/>
        </w:rPr>
        <w:t>والحث على ضرورة معرفة أهمية</w:t>
      </w:r>
      <w:r w:rsidR="00745C2E" w:rsidRPr="00745C2E">
        <w:rPr>
          <w:rtl/>
        </w:rPr>
        <w:t xml:space="preserve"> دمج تقنيات الذكاء الاصطناعي في مختلف وظائف إدارة الموارد البشرية، والنتائج المترتبة على هذا المزج </w:t>
      </w:r>
    </w:p>
    <w:p w14:paraId="571C9E6C" w14:textId="7EDB8ED6" w:rsidR="000C1109" w:rsidRPr="000C1109" w:rsidRDefault="00745C2E" w:rsidP="000C1109">
      <w:pPr>
        <w:pStyle w:val="body11"/>
      </w:pPr>
      <w:r>
        <w:rPr>
          <w:rFonts w:hint="cs"/>
          <w:rtl/>
        </w:rPr>
        <w:t>و</w:t>
      </w:r>
      <w:r w:rsidR="000C1109" w:rsidRPr="000C1109">
        <w:rPr>
          <w:rtl/>
        </w:rPr>
        <w:t>يندرج</w:t>
      </w:r>
      <w:r w:rsidR="000C1109" w:rsidRPr="000C1109">
        <w:rPr>
          <w:rFonts w:hint="cs"/>
          <w:rtl/>
        </w:rPr>
        <w:t xml:space="preserve"> هذا البحث ضمن</w:t>
      </w:r>
      <w:r w:rsidR="000C1109" w:rsidRPr="000C1109">
        <w:rPr>
          <w:rtl/>
        </w:rPr>
        <w:t xml:space="preserve"> </w:t>
      </w:r>
      <w:r w:rsidR="000C1109" w:rsidRPr="000C1109">
        <w:rPr>
          <w:rFonts w:hint="cs"/>
          <w:rtl/>
        </w:rPr>
        <w:t xml:space="preserve">مجال تخصصي في الدراسة وفي </w:t>
      </w:r>
      <w:r>
        <w:rPr>
          <w:rFonts w:hint="cs"/>
          <w:rtl/>
        </w:rPr>
        <w:t xml:space="preserve">مجال </w:t>
      </w:r>
      <w:r w:rsidR="000C1109" w:rsidRPr="000C1109">
        <w:rPr>
          <w:rFonts w:hint="cs"/>
          <w:rtl/>
        </w:rPr>
        <w:t>العمل في</w:t>
      </w:r>
      <w:r w:rsidR="000C1109" w:rsidRPr="000C1109">
        <w:rPr>
          <w:rtl/>
        </w:rPr>
        <w:t xml:space="preserve"> إدارة </w:t>
      </w:r>
      <w:r w:rsidR="000C1109" w:rsidRPr="000C1109">
        <w:rPr>
          <w:rFonts w:hint="cs"/>
          <w:rtl/>
        </w:rPr>
        <w:t>الموارد البشرية، مما جعلني أسلط الضوء عليه،</w:t>
      </w:r>
      <w:r>
        <w:rPr>
          <w:rFonts w:hint="cs"/>
          <w:rtl/>
        </w:rPr>
        <w:t>و</w:t>
      </w:r>
      <w:r w:rsidR="000C1109" w:rsidRPr="000C1109">
        <w:rPr>
          <w:rFonts w:hint="cs"/>
          <w:rtl/>
        </w:rPr>
        <w:t xml:space="preserve">بالإضافة </w:t>
      </w:r>
      <w:r>
        <w:rPr>
          <w:rFonts w:hint="cs"/>
          <w:rtl/>
        </w:rPr>
        <w:t>تعتبر مواضيع</w:t>
      </w:r>
      <w:r w:rsidR="000C1109" w:rsidRPr="000C1109">
        <w:rPr>
          <w:rtl/>
        </w:rPr>
        <w:t xml:space="preserve"> الذكاء الاصطناعي </w:t>
      </w:r>
      <w:r w:rsidR="000C1109" w:rsidRPr="000C1109">
        <w:rPr>
          <w:rFonts w:hint="cs"/>
          <w:rtl/>
        </w:rPr>
        <w:t xml:space="preserve">والشركات الناشئة </w:t>
      </w:r>
      <w:r w:rsidR="000C1109" w:rsidRPr="000C1109">
        <w:rPr>
          <w:rtl/>
        </w:rPr>
        <w:t>مو</w:t>
      </w:r>
      <w:r w:rsidR="000C1109" w:rsidRPr="000C1109">
        <w:rPr>
          <w:rFonts w:hint="cs"/>
          <w:rtl/>
        </w:rPr>
        <w:t>ا</w:t>
      </w:r>
      <w:r w:rsidR="000C1109" w:rsidRPr="000C1109">
        <w:rPr>
          <w:rtl/>
        </w:rPr>
        <w:t>ض</w:t>
      </w:r>
      <w:r w:rsidR="000C1109" w:rsidRPr="000C1109">
        <w:rPr>
          <w:rFonts w:hint="cs"/>
          <w:rtl/>
        </w:rPr>
        <w:t xml:space="preserve">يع </w:t>
      </w:r>
      <w:r w:rsidR="000C1109" w:rsidRPr="000C1109">
        <w:rPr>
          <w:rtl/>
        </w:rPr>
        <w:t>مست</w:t>
      </w:r>
      <w:r w:rsidR="000C1109" w:rsidRPr="000C1109">
        <w:rPr>
          <w:rFonts w:hint="cs"/>
          <w:rtl/>
        </w:rPr>
        <w:t>جدة</w:t>
      </w:r>
      <w:r w:rsidR="000C1109" w:rsidRPr="000C1109">
        <w:rPr>
          <w:rtl/>
        </w:rPr>
        <w:t xml:space="preserve"> في عالم الأعمال؛ </w:t>
      </w:r>
      <w:r>
        <w:rPr>
          <w:rFonts w:hint="cs"/>
          <w:rtl/>
        </w:rPr>
        <w:t xml:space="preserve">وقد يعتقد </w:t>
      </w:r>
      <w:r w:rsidR="00A702C4">
        <w:rPr>
          <w:rFonts w:hint="cs"/>
          <w:rtl/>
        </w:rPr>
        <w:t>ال</w:t>
      </w:r>
      <w:r>
        <w:rPr>
          <w:rFonts w:hint="cs"/>
          <w:rtl/>
        </w:rPr>
        <w:t>بعض</w:t>
      </w:r>
      <w:r w:rsidR="00A702C4">
        <w:rPr>
          <w:rFonts w:hint="cs"/>
          <w:rtl/>
        </w:rPr>
        <w:t xml:space="preserve"> ومنهم</w:t>
      </w:r>
      <w:r>
        <w:rPr>
          <w:rFonts w:hint="cs"/>
          <w:rtl/>
        </w:rPr>
        <w:t xml:space="preserve"> </w:t>
      </w:r>
      <w:r w:rsidR="000C1109" w:rsidRPr="000C1109">
        <w:rPr>
          <w:rFonts w:hint="cs"/>
          <w:rtl/>
        </w:rPr>
        <w:t xml:space="preserve">مديروا </w:t>
      </w:r>
      <w:r w:rsidR="000C1109" w:rsidRPr="000C1109">
        <w:rPr>
          <w:rtl/>
        </w:rPr>
        <w:t>الموارد البشرية</w:t>
      </w:r>
      <w:r w:rsidR="00A702C4">
        <w:rPr>
          <w:rFonts w:hint="cs"/>
          <w:rtl/>
        </w:rPr>
        <w:t>،</w:t>
      </w:r>
      <w:r w:rsidR="000C1109" w:rsidRPr="000C1109">
        <w:rPr>
          <w:rtl/>
        </w:rPr>
        <w:t xml:space="preserve"> </w:t>
      </w:r>
      <w:r w:rsidR="00A702C4">
        <w:rPr>
          <w:rFonts w:hint="cs"/>
          <w:rtl/>
        </w:rPr>
        <w:t xml:space="preserve">أن </w:t>
      </w:r>
      <w:r w:rsidR="000C1109" w:rsidRPr="000C1109">
        <w:rPr>
          <w:rFonts w:hint="cs"/>
          <w:rtl/>
        </w:rPr>
        <w:t>استخدام</w:t>
      </w:r>
      <w:r w:rsidR="000C1109" w:rsidRPr="000C1109">
        <w:rPr>
          <w:rtl/>
        </w:rPr>
        <w:t xml:space="preserve"> الذكاء الاصطناعي</w:t>
      </w:r>
      <w:r w:rsidR="00A702C4">
        <w:rPr>
          <w:rFonts w:hint="cs"/>
          <w:rtl/>
        </w:rPr>
        <w:t xml:space="preserve"> في إدارة الموارد البشرية</w:t>
      </w:r>
      <w:r w:rsidR="000C1109" w:rsidRPr="000C1109">
        <w:rPr>
          <w:rFonts w:hint="cs"/>
          <w:rtl/>
        </w:rPr>
        <w:t xml:space="preserve">، مصدر قلق </w:t>
      </w:r>
      <w:r w:rsidR="00A702C4">
        <w:rPr>
          <w:rFonts w:hint="cs"/>
          <w:rtl/>
        </w:rPr>
        <w:t xml:space="preserve">بالنسبة </w:t>
      </w:r>
      <w:r w:rsidR="000C1109" w:rsidRPr="000C1109">
        <w:rPr>
          <w:rFonts w:hint="cs"/>
          <w:rtl/>
        </w:rPr>
        <w:t>لهم،باعتباره</w:t>
      </w:r>
      <w:r w:rsidR="00A702C4">
        <w:rPr>
          <w:rFonts w:hint="cs"/>
          <w:rtl/>
        </w:rPr>
        <w:t xml:space="preserve"> أنه</w:t>
      </w:r>
      <w:r w:rsidR="000C1109" w:rsidRPr="000C1109">
        <w:rPr>
          <w:rFonts w:hint="cs"/>
          <w:rtl/>
        </w:rPr>
        <w:t xml:space="preserve"> يهدد وظائفهم </w:t>
      </w:r>
    </w:p>
    <w:p w14:paraId="02455896" w14:textId="0EE0A8A6" w:rsidR="00E338EE" w:rsidRPr="00C769C1" w:rsidRDefault="00BC009A" w:rsidP="00CF40EB">
      <w:pPr>
        <w:pStyle w:val="a3"/>
        <w:spacing w:before="120" w:line="360" w:lineRule="auto"/>
        <w:ind w:left="754"/>
      </w:pPr>
      <w:bookmarkStart w:id="11" w:name="_Toc181256959"/>
      <w:r>
        <w:rPr>
          <w:rFonts w:hint="cs"/>
          <w:rtl/>
        </w:rPr>
        <w:lastRenderedPageBreak/>
        <w:t>1-</w:t>
      </w:r>
      <w:r w:rsidR="00C538AB">
        <w:t xml:space="preserve">1 </w:t>
      </w:r>
      <w:r>
        <w:rPr>
          <w:rFonts w:hint="cs"/>
          <w:rtl/>
        </w:rPr>
        <w:t xml:space="preserve"> </w:t>
      </w:r>
      <w:r w:rsidR="00A9458B">
        <w:rPr>
          <w:rFonts w:hint="cs"/>
          <w:rtl/>
        </w:rPr>
        <w:t xml:space="preserve"> </w:t>
      </w:r>
      <w:r w:rsidR="006D1361">
        <w:rPr>
          <w:rFonts w:hint="cs"/>
          <w:rtl/>
        </w:rPr>
        <w:t xml:space="preserve"> </w:t>
      </w:r>
      <w:r w:rsidR="00E338EE" w:rsidRPr="00C769C1">
        <w:rPr>
          <w:rtl/>
        </w:rPr>
        <w:t>مشكلة ال</w:t>
      </w:r>
      <w:r w:rsidR="00D05124" w:rsidRPr="00C769C1">
        <w:rPr>
          <w:rFonts w:hint="cs"/>
          <w:rtl/>
        </w:rPr>
        <w:t>دراسة</w:t>
      </w:r>
      <w:bookmarkEnd w:id="11"/>
    </w:p>
    <w:p w14:paraId="3964219F" w14:textId="3207AE16" w:rsidR="00E338EE" w:rsidRPr="00E338EE" w:rsidRDefault="00E338EE" w:rsidP="00DE62D0">
      <w:pPr>
        <w:pStyle w:val="body11"/>
      </w:pPr>
      <w:r w:rsidRPr="00E338EE">
        <w:rPr>
          <w:rtl/>
        </w:rPr>
        <w:t xml:space="preserve">تكمن مشكلة </w:t>
      </w:r>
      <w:r w:rsidR="00E82FE0">
        <w:rPr>
          <w:rtl/>
        </w:rPr>
        <w:t>الدراسة</w:t>
      </w:r>
      <w:r w:rsidR="00DE62D0" w:rsidRPr="00DE62D0">
        <w:rPr>
          <w:rtl/>
        </w:rPr>
        <w:t xml:space="preserve"> في عدم القدرة </w:t>
      </w:r>
      <w:r w:rsidR="00DE62D0">
        <w:rPr>
          <w:rFonts w:hint="cs"/>
          <w:rtl/>
        </w:rPr>
        <w:t>على</w:t>
      </w:r>
      <w:r w:rsidR="00DE62D0" w:rsidRPr="00DE62D0">
        <w:rPr>
          <w:rtl/>
        </w:rPr>
        <w:t xml:space="preserve"> الاستفادة من الذكاء ا</w:t>
      </w:r>
      <w:r w:rsidR="00DE62D0">
        <w:rPr>
          <w:rFonts w:hint="cs"/>
          <w:rtl/>
        </w:rPr>
        <w:t>لا</w:t>
      </w:r>
      <w:r w:rsidR="00DE62D0" w:rsidRPr="00DE62D0">
        <w:rPr>
          <w:rtl/>
        </w:rPr>
        <w:t>صطناعي في تسهيل مهام</w:t>
      </w:r>
      <w:r w:rsidR="00DE62D0">
        <w:rPr>
          <w:rFonts w:hint="cs"/>
          <w:rtl/>
        </w:rPr>
        <w:t xml:space="preserve"> إدارة الموارد البشرية، و</w:t>
      </w:r>
      <w:r w:rsidRPr="00E338EE">
        <w:rPr>
          <w:rtl/>
        </w:rPr>
        <w:t xml:space="preserve">أن </w:t>
      </w:r>
      <w:r w:rsidR="00F0734C">
        <w:rPr>
          <w:rFonts w:hint="cs"/>
          <w:rtl/>
        </w:rPr>
        <w:t xml:space="preserve">الكثير من </w:t>
      </w:r>
      <w:r w:rsidRPr="00E338EE">
        <w:rPr>
          <w:rtl/>
        </w:rPr>
        <w:t xml:space="preserve">الشركات </w:t>
      </w:r>
      <w:r w:rsidR="00DE62D0">
        <w:rPr>
          <w:rFonts w:hint="cs"/>
          <w:rtl/>
        </w:rPr>
        <w:t xml:space="preserve">والمؤسسات </w:t>
      </w:r>
      <w:r w:rsidRPr="00E338EE">
        <w:rPr>
          <w:rtl/>
        </w:rPr>
        <w:t>تعاني من تحديات وصعوبات تواجهها في إدارة الم</w:t>
      </w:r>
      <w:r w:rsidR="006A76D1">
        <w:rPr>
          <w:rFonts w:hint="cs"/>
          <w:rtl/>
        </w:rPr>
        <w:t>وارد البشرية،</w:t>
      </w:r>
      <w:r w:rsidR="00685871">
        <w:rPr>
          <w:rFonts w:hint="cs"/>
          <w:rtl/>
        </w:rPr>
        <w:t xml:space="preserve"> انعكست</w:t>
      </w:r>
      <w:r w:rsidR="002B2603">
        <w:rPr>
          <w:rFonts w:hint="cs"/>
          <w:rtl/>
        </w:rPr>
        <w:t xml:space="preserve"> تبعاً</w:t>
      </w:r>
      <w:r w:rsidRPr="00E338EE">
        <w:rPr>
          <w:rtl/>
        </w:rPr>
        <w:t xml:space="preserve"> على حص</w:t>
      </w:r>
      <w:r w:rsidR="003D0790">
        <w:rPr>
          <w:rFonts w:hint="cs"/>
          <w:rtl/>
        </w:rPr>
        <w:t>ة الشركة</w:t>
      </w:r>
      <w:r w:rsidRPr="00E338EE">
        <w:rPr>
          <w:rtl/>
        </w:rPr>
        <w:t xml:space="preserve"> في السوق. و</w:t>
      </w:r>
      <w:r w:rsidRPr="00E338EE">
        <w:rPr>
          <w:rFonts w:hint="cs"/>
          <w:rtl/>
        </w:rPr>
        <w:t>كانت سبباً مباشر</w:t>
      </w:r>
      <w:r w:rsidR="001A09B7">
        <w:rPr>
          <w:rFonts w:hint="cs"/>
          <w:rtl/>
        </w:rPr>
        <w:t>اً</w:t>
      </w:r>
      <w:r w:rsidRPr="00E338EE">
        <w:rPr>
          <w:rFonts w:hint="cs"/>
          <w:rtl/>
        </w:rPr>
        <w:t xml:space="preserve"> في </w:t>
      </w:r>
      <w:r w:rsidRPr="00E338EE">
        <w:rPr>
          <w:rtl/>
        </w:rPr>
        <w:t>الهدر وخسارة الكثير من الأموال، و</w:t>
      </w:r>
      <w:r w:rsidR="002B2603">
        <w:rPr>
          <w:rFonts w:hint="cs"/>
          <w:rtl/>
        </w:rPr>
        <w:t xml:space="preserve">في </w:t>
      </w:r>
      <w:r w:rsidRPr="00E338EE">
        <w:rPr>
          <w:rtl/>
        </w:rPr>
        <w:t xml:space="preserve">المقابل، </w:t>
      </w:r>
      <w:r w:rsidR="004659E7">
        <w:rPr>
          <w:rFonts w:hint="cs"/>
          <w:rtl/>
        </w:rPr>
        <w:t>استطاعت</w:t>
      </w:r>
      <w:r w:rsidRPr="00E338EE">
        <w:rPr>
          <w:rtl/>
        </w:rPr>
        <w:t xml:space="preserve"> شركات</w:t>
      </w:r>
      <w:r w:rsidR="003D0790">
        <w:rPr>
          <w:rFonts w:hint="cs"/>
          <w:rtl/>
        </w:rPr>
        <w:t xml:space="preserve"> أخرى ناشئة</w:t>
      </w:r>
      <w:r w:rsidR="00F0734C">
        <w:rPr>
          <w:rFonts w:hint="cs"/>
          <w:rtl/>
        </w:rPr>
        <w:t xml:space="preserve"> </w:t>
      </w:r>
      <w:r w:rsidR="003127A6">
        <w:rPr>
          <w:rFonts w:hint="cs"/>
          <w:rtl/>
        </w:rPr>
        <w:t xml:space="preserve">ممن </w:t>
      </w:r>
      <w:r w:rsidR="006A76D1">
        <w:rPr>
          <w:rFonts w:hint="cs"/>
          <w:rtl/>
        </w:rPr>
        <w:t xml:space="preserve">تكيفت مع </w:t>
      </w:r>
      <w:r w:rsidR="003127A6">
        <w:rPr>
          <w:rFonts w:hint="cs"/>
          <w:rtl/>
        </w:rPr>
        <w:t xml:space="preserve">إمكانيات </w:t>
      </w:r>
      <w:r w:rsidR="006A76D1">
        <w:rPr>
          <w:rFonts w:hint="cs"/>
          <w:rtl/>
        </w:rPr>
        <w:t>الذكاء الاصطناعي،</w:t>
      </w:r>
      <w:r w:rsidR="00F0734C">
        <w:rPr>
          <w:rFonts w:hint="cs"/>
          <w:rtl/>
        </w:rPr>
        <w:t xml:space="preserve"> </w:t>
      </w:r>
      <w:r w:rsidR="004659E7">
        <w:rPr>
          <w:rFonts w:hint="cs"/>
          <w:rtl/>
        </w:rPr>
        <w:t xml:space="preserve">أن تواجه تلك التحديات بكفاءة، </w:t>
      </w:r>
      <w:r w:rsidR="00F0734C">
        <w:rPr>
          <w:rFonts w:hint="cs"/>
          <w:rtl/>
        </w:rPr>
        <w:t>ونمت</w:t>
      </w:r>
      <w:r w:rsidR="004659E7">
        <w:rPr>
          <w:rFonts w:hint="cs"/>
          <w:rtl/>
        </w:rPr>
        <w:t xml:space="preserve"> نمو</w:t>
      </w:r>
      <w:r w:rsidR="00F0734C">
        <w:rPr>
          <w:rFonts w:hint="cs"/>
          <w:rtl/>
        </w:rPr>
        <w:t>اً</w:t>
      </w:r>
      <w:r w:rsidR="004659E7">
        <w:rPr>
          <w:rFonts w:hint="cs"/>
          <w:rtl/>
        </w:rPr>
        <w:t xml:space="preserve"> </w:t>
      </w:r>
      <w:r w:rsidR="00F0734C">
        <w:rPr>
          <w:rFonts w:hint="cs"/>
          <w:rtl/>
        </w:rPr>
        <w:t>متزايداً،</w:t>
      </w:r>
      <w:r w:rsidRPr="00E338EE">
        <w:rPr>
          <w:rtl/>
        </w:rPr>
        <w:t xml:space="preserve"> وتوفرت لديها الميزة التنافسية في السوق، بفضل </w:t>
      </w:r>
      <w:r w:rsidR="006A76D1">
        <w:rPr>
          <w:rFonts w:hint="cs"/>
          <w:rtl/>
        </w:rPr>
        <w:t xml:space="preserve">تطبيق الذكاء الاصطناعي في </w:t>
      </w:r>
      <w:r w:rsidR="003D0790">
        <w:rPr>
          <w:rFonts w:hint="cs"/>
          <w:rtl/>
        </w:rPr>
        <w:t>إدارة</w:t>
      </w:r>
      <w:r w:rsidR="006A76D1">
        <w:rPr>
          <w:rFonts w:hint="cs"/>
          <w:rtl/>
        </w:rPr>
        <w:t xml:space="preserve"> الموارد البشرية، واستثم</w:t>
      </w:r>
      <w:r w:rsidR="003127A6">
        <w:rPr>
          <w:rFonts w:hint="cs"/>
          <w:rtl/>
        </w:rPr>
        <w:t>ارها</w:t>
      </w:r>
      <w:r w:rsidR="006A76D1">
        <w:rPr>
          <w:rFonts w:hint="cs"/>
          <w:rtl/>
        </w:rPr>
        <w:t xml:space="preserve"> به</w:t>
      </w:r>
      <w:r w:rsidRPr="00E338EE">
        <w:rPr>
          <w:rtl/>
        </w:rPr>
        <w:t xml:space="preserve"> </w:t>
      </w:r>
      <w:r w:rsidR="003D0790">
        <w:rPr>
          <w:rFonts w:hint="cs"/>
          <w:rtl/>
        </w:rPr>
        <w:t>بشكل أمثل كانت نتيجته</w:t>
      </w:r>
      <w:r w:rsidR="006A76D1">
        <w:rPr>
          <w:rFonts w:hint="cs"/>
          <w:rtl/>
        </w:rPr>
        <w:t xml:space="preserve"> في مصلحة الموظف وفي مصلحة العمل</w:t>
      </w:r>
      <w:r w:rsidR="0048214C">
        <w:rPr>
          <w:rFonts w:hint="cs"/>
          <w:rtl/>
        </w:rPr>
        <w:t>.</w:t>
      </w:r>
    </w:p>
    <w:p w14:paraId="516AB445" w14:textId="5BB29A81" w:rsidR="00E338EE" w:rsidRDefault="00BC009A" w:rsidP="008A26FB">
      <w:pPr>
        <w:pStyle w:val="a3"/>
        <w:rPr>
          <w:rtl/>
        </w:rPr>
      </w:pPr>
      <w:bookmarkStart w:id="12" w:name="_Toc181256960"/>
      <w:r>
        <w:rPr>
          <w:rFonts w:hint="cs"/>
          <w:rtl/>
        </w:rPr>
        <w:t xml:space="preserve">1- </w:t>
      </w:r>
      <w:r w:rsidR="00C538AB">
        <w:t>2</w:t>
      </w:r>
      <w:r w:rsidR="00A9458B">
        <w:rPr>
          <w:rFonts w:hint="cs"/>
          <w:rtl/>
        </w:rPr>
        <w:t xml:space="preserve">  </w:t>
      </w:r>
      <w:r w:rsidR="006D1361">
        <w:rPr>
          <w:rFonts w:hint="cs"/>
          <w:rtl/>
        </w:rPr>
        <w:t xml:space="preserve"> </w:t>
      </w:r>
      <w:r w:rsidR="0031452C" w:rsidRPr="00C769C1">
        <w:rPr>
          <w:rFonts w:hint="cs"/>
          <w:rtl/>
        </w:rPr>
        <w:t>أسئلة</w:t>
      </w:r>
      <w:r w:rsidR="00E338EE" w:rsidRPr="00C769C1">
        <w:rPr>
          <w:rtl/>
        </w:rPr>
        <w:t xml:space="preserve"> ال</w:t>
      </w:r>
      <w:r w:rsidR="00D05124" w:rsidRPr="00C769C1">
        <w:rPr>
          <w:rFonts w:hint="cs"/>
          <w:rtl/>
        </w:rPr>
        <w:t>دراسة</w:t>
      </w:r>
      <w:bookmarkEnd w:id="12"/>
    </w:p>
    <w:p w14:paraId="24B8A77A" w14:textId="31F2184D" w:rsidR="006875A8" w:rsidRDefault="004D73F3" w:rsidP="004D73F3">
      <w:pPr>
        <w:pStyle w:val="body11"/>
        <w:rPr>
          <w:rtl/>
        </w:rPr>
      </w:pPr>
      <w:r w:rsidRPr="004D73F3">
        <w:rPr>
          <w:rtl/>
        </w:rPr>
        <w:t xml:space="preserve">يمكن صياغة الإشكالية التي حاولت هذه الدراسة معالجتها </w:t>
      </w:r>
      <w:r w:rsidR="006875A8">
        <w:rPr>
          <w:rFonts w:hint="cs"/>
          <w:rtl/>
        </w:rPr>
        <w:t>التي جاءت كالآتي</w:t>
      </w:r>
      <w:r w:rsidR="00B03A37">
        <w:rPr>
          <w:rFonts w:hint="cs"/>
          <w:rtl/>
        </w:rPr>
        <w:t>:</w:t>
      </w:r>
    </w:p>
    <w:p w14:paraId="4518B594" w14:textId="2313404A" w:rsidR="004D73F3" w:rsidRDefault="006875A8" w:rsidP="004D73F3">
      <w:pPr>
        <w:pStyle w:val="body11"/>
        <w:rPr>
          <w:rtl/>
        </w:rPr>
      </w:pPr>
      <w:r>
        <w:rPr>
          <w:rFonts w:hint="cs"/>
          <w:rtl/>
        </w:rPr>
        <w:t>ك</w:t>
      </w:r>
      <w:r w:rsidR="004D73F3" w:rsidRPr="004D73F3">
        <w:rPr>
          <w:rtl/>
        </w:rPr>
        <w:t>يف يساهم الذكاء الاصطناعي في تطوير إدارة الموارد البشرية في</w:t>
      </w:r>
      <w:r w:rsidR="004D73F3">
        <w:rPr>
          <w:rFonts w:hint="cs"/>
          <w:rtl/>
        </w:rPr>
        <w:t xml:space="preserve"> الشركات</w:t>
      </w:r>
      <w:r w:rsidR="004D73F3" w:rsidRPr="004D73F3">
        <w:rPr>
          <w:rtl/>
        </w:rPr>
        <w:t xml:space="preserve"> </w:t>
      </w:r>
      <w:r w:rsidR="004D73F3">
        <w:rPr>
          <w:rFonts w:hint="cs"/>
          <w:rtl/>
        </w:rPr>
        <w:t>الناشئة في الرياض</w:t>
      </w:r>
      <w:r w:rsidR="004D73F3" w:rsidRPr="004D73F3">
        <w:rPr>
          <w:rtl/>
        </w:rPr>
        <w:t>؟</w:t>
      </w:r>
      <w:r>
        <w:rPr>
          <w:rFonts w:hint="cs"/>
          <w:rtl/>
        </w:rPr>
        <w:t xml:space="preserve"> </w:t>
      </w:r>
    </w:p>
    <w:p w14:paraId="2EF7B7D1" w14:textId="68034039" w:rsidR="006875A8" w:rsidRPr="00CF40EB" w:rsidRDefault="006875A8" w:rsidP="006875A8">
      <w:pPr>
        <w:pStyle w:val="body11"/>
        <w:jc w:val="left"/>
        <w:rPr>
          <w:u w:val="single"/>
        </w:rPr>
      </w:pPr>
      <w:r w:rsidRPr="00CF40EB">
        <w:rPr>
          <w:rFonts w:hint="cs"/>
          <w:u w:val="single"/>
          <w:rtl/>
        </w:rPr>
        <w:t>الأسئلة الفرعية</w:t>
      </w:r>
      <w:r w:rsidR="00B03A37">
        <w:rPr>
          <w:rFonts w:hint="cs"/>
          <w:u w:val="single"/>
          <w:rtl/>
        </w:rPr>
        <w:t>:</w:t>
      </w:r>
    </w:p>
    <w:p w14:paraId="43CC1D2B" w14:textId="5CD4AF1B" w:rsidR="00B500E0" w:rsidRPr="00B500E0" w:rsidRDefault="00B500E0" w:rsidP="00C266CA">
      <w:pPr>
        <w:pStyle w:val="body11"/>
        <w:numPr>
          <w:ilvl w:val="0"/>
          <w:numId w:val="8"/>
        </w:numPr>
        <w:ind w:left="757" w:hanging="284"/>
      </w:pPr>
      <w:r w:rsidRPr="00B500E0">
        <w:rPr>
          <w:rtl/>
        </w:rPr>
        <w:t>ما هي أنواع تقنيات الذكاء الاصطناعي وأساليب تحليل البيانات التي يتم استخدامها في إدارة الم</w:t>
      </w:r>
      <w:r w:rsidR="004D73F3">
        <w:rPr>
          <w:rFonts w:hint="cs"/>
          <w:rtl/>
        </w:rPr>
        <w:t>وارد البشرية</w:t>
      </w:r>
      <w:r w:rsidRPr="00B500E0">
        <w:rPr>
          <w:rtl/>
        </w:rPr>
        <w:t xml:space="preserve"> في </w:t>
      </w:r>
      <w:r w:rsidR="004D73F3">
        <w:rPr>
          <w:rFonts w:hint="cs"/>
          <w:rtl/>
        </w:rPr>
        <w:t>ال</w:t>
      </w:r>
      <w:r w:rsidRPr="00B500E0">
        <w:rPr>
          <w:rtl/>
        </w:rPr>
        <w:t>شركات ال</w:t>
      </w:r>
      <w:r w:rsidR="004D73F3">
        <w:rPr>
          <w:rFonts w:hint="cs"/>
          <w:rtl/>
        </w:rPr>
        <w:t>ناشئة</w:t>
      </w:r>
      <w:r w:rsidRPr="00B500E0">
        <w:rPr>
          <w:rtl/>
        </w:rPr>
        <w:t>؟</w:t>
      </w:r>
    </w:p>
    <w:p w14:paraId="625C05FB" w14:textId="54D9032D" w:rsidR="00E338EE" w:rsidRPr="00E338EE" w:rsidRDefault="00900056" w:rsidP="00C266CA">
      <w:pPr>
        <w:pStyle w:val="body11"/>
        <w:numPr>
          <w:ilvl w:val="0"/>
          <w:numId w:val="8"/>
        </w:numPr>
        <w:ind w:left="757" w:hanging="284"/>
        <w:rPr>
          <w:cs/>
        </w:rPr>
      </w:pPr>
      <w:r>
        <w:rPr>
          <w:rFonts w:hint="cs"/>
          <w:rtl/>
        </w:rPr>
        <w:t>إ</w:t>
      </w:r>
      <w:r w:rsidR="00E338EE" w:rsidRPr="00E338EE">
        <w:rPr>
          <w:rtl/>
        </w:rPr>
        <w:t xml:space="preserve">لى أي </w:t>
      </w:r>
      <w:r w:rsidR="0035624D">
        <w:rPr>
          <w:rFonts w:hint="cs"/>
          <w:rtl/>
        </w:rPr>
        <w:t>درجة</w:t>
      </w:r>
      <w:r w:rsidR="00E338EE" w:rsidRPr="00E338EE">
        <w:rPr>
          <w:rtl/>
        </w:rPr>
        <w:t xml:space="preserve"> تسهم تطبيقات الذكاء الاصطناعي في تعزيز </w:t>
      </w:r>
      <w:r w:rsidR="004D73F3">
        <w:rPr>
          <w:rFonts w:hint="cs"/>
          <w:rtl/>
        </w:rPr>
        <w:t>جودة</w:t>
      </w:r>
      <w:r w:rsidR="004D73F3" w:rsidRPr="004D73F3">
        <w:rPr>
          <w:rtl/>
        </w:rPr>
        <w:t xml:space="preserve"> إدارة الم</w:t>
      </w:r>
      <w:r w:rsidR="004D73F3" w:rsidRPr="004D73F3">
        <w:rPr>
          <w:rFonts w:hint="cs"/>
          <w:rtl/>
        </w:rPr>
        <w:t>وارد البشرية</w:t>
      </w:r>
      <w:r w:rsidR="004D73F3" w:rsidRPr="004D73F3">
        <w:rPr>
          <w:rtl/>
        </w:rPr>
        <w:t xml:space="preserve"> في </w:t>
      </w:r>
      <w:r w:rsidR="004D73F3" w:rsidRPr="004D73F3">
        <w:rPr>
          <w:rFonts w:hint="cs"/>
          <w:rtl/>
        </w:rPr>
        <w:t>ال</w:t>
      </w:r>
      <w:r w:rsidR="004D73F3" w:rsidRPr="004D73F3">
        <w:rPr>
          <w:rtl/>
        </w:rPr>
        <w:t>شركات ال</w:t>
      </w:r>
      <w:r w:rsidR="004D73F3" w:rsidRPr="004D73F3">
        <w:rPr>
          <w:rFonts w:hint="cs"/>
          <w:rtl/>
        </w:rPr>
        <w:t>ناشئة</w:t>
      </w:r>
      <w:r w:rsidR="004D73F3" w:rsidRPr="004D73F3">
        <w:rPr>
          <w:rtl/>
        </w:rPr>
        <w:t>؟</w:t>
      </w:r>
    </w:p>
    <w:p w14:paraId="6A241ED4" w14:textId="77777777" w:rsidR="00FF7518" w:rsidRDefault="00792FA0" w:rsidP="009429A3">
      <w:pPr>
        <w:pStyle w:val="body11"/>
        <w:numPr>
          <w:ilvl w:val="0"/>
          <w:numId w:val="8"/>
        </w:numPr>
        <w:ind w:left="757" w:hanging="284"/>
      </w:pPr>
      <w:r w:rsidRPr="00792FA0">
        <w:rPr>
          <w:rtl/>
        </w:rPr>
        <w:t>كيف ينظر مديرو الم</w:t>
      </w:r>
      <w:r w:rsidR="004D73F3">
        <w:rPr>
          <w:rFonts w:hint="cs"/>
          <w:rtl/>
        </w:rPr>
        <w:t>وارد البشرية</w:t>
      </w:r>
      <w:r w:rsidRPr="00792FA0">
        <w:rPr>
          <w:rtl/>
        </w:rPr>
        <w:t xml:space="preserve"> إلى استخدام الذكاء الاصطناعي </w:t>
      </w:r>
      <w:r w:rsidR="004D73F3" w:rsidRPr="004D73F3">
        <w:rPr>
          <w:rtl/>
        </w:rPr>
        <w:t>في إدارة الم</w:t>
      </w:r>
      <w:r w:rsidR="004D73F3" w:rsidRPr="004D73F3">
        <w:rPr>
          <w:rFonts w:hint="cs"/>
          <w:rtl/>
        </w:rPr>
        <w:t>وارد البشرية</w:t>
      </w:r>
      <w:r w:rsidR="004D73F3" w:rsidRPr="004D73F3">
        <w:rPr>
          <w:rtl/>
        </w:rPr>
        <w:t xml:space="preserve"> </w:t>
      </w:r>
      <w:bookmarkStart w:id="13" w:name="_Toc181256961"/>
    </w:p>
    <w:p w14:paraId="14BDFC7E" w14:textId="2F5E272E" w:rsidR="00B500E0" w:rsidRPr="00CF40EB" w:rsidRDefault="00DA4AA9" w:rsidP="00CF40EB">
      <w:pPr>
        <w:pStyle w:val="a3"/>
      </w:pPr>
      <w:r w:rsidRPr="00CF40EB">
        <w:rPr>
          <w:rFonts w:hint="cs"/>
          <w:rtl/>
        </w:rPr>
        <w:t xml:space="preserve">1- </w:t>
      </w:r>
      <w:r w:rsidR="00C538AB" w:rsidRPr="00CF40EB">
        <w:t>3</w:t>
      </w:r>
      <w:r w:rsidR="00A9458B" w:rsidRPr="00CF40EB">
        <w:rPr>
          <w:rFonts w:hint="cs"/>
          <w:rtl/>
        </w:rPr>
        <w:t xml:space="preserve"> </w:t>
      </w:r>
      <w:r w:rsidRPr="00CF40EB">
        <w:rPr>
          <w:rFonts w:hint="cs"/>
          <w:rtl/>
        </w:rPr>
        <w:t xml:space="preserve"> </w:t>
      </w:r>
      <w:r w:rsidR="00CF40EB" w:rsidRPr="00CF40EB">
        <w:rPr>
          <w:rFonts w:hint="cs"/>
          <w:rtl/>
        </w:rPr>
        <w:t xml:space="preserve"> </w:t>
      </w:r>
      <w:r w:rsidR="00B500E0" w:rsidRPr="00CF40EB">
        <w:rPr>
          <w:rtl/>
        </w:rPr>
        <w:t>أهمية ال</w:t>
      </w:r>
      <w:r w:rsidR="00D05124" w:rsidRPr="00CF40EB">
        <w:rPr>
          <w:rFonts w:hint="cs"/>
          <w:rtl/>
        </w:rPr>
        <w:t>دراسة</w:t>
      </w:r>
      <w:bookmarkEnd w:id="13"/>
    </w:p>
    <w:p w14:paraId="30E96EB3" w14:textId="5F2C6440" w:rsidR="0019084A" w:rsidRPr="0019084A" w:rsidRDefault="00674E4A" w:rsidP="0019084A">
      <w:pPr>
        <w:pStyle w:val="body11"/>
        <w:rPr>
          <w:rtl/>
        </w:rPr>
      </w:pPr>
      <w:r>
        <w:rPr>
          <w:rFonts w:hint="cs"/>
          <w:rtl/>
        </w:rPr>
        <w:t>تكمن أهمية</w:t>
      </w:r>
      <w:r w:rsidR="00E338EE" w:rsidRPr="00A169DE">
        <w:rPr>
          <w:rtl/>
        </w:rPr>
        <w:t xml:space="preserve"> الدارسة </w:t>
      </w:r>
      <w:r w:rsidR="008E211A">
        <w:rPr>
          <w:rFonts w:hint="cs"/>
          <w:rtl/>
        </w:rPr>
        <w:t xml:space="preserve">في </w:t>
      </w:r>
      <w:r w:rsidR="003D0790">
        <w:rPr>
          <w:rFonts w:hint="cs"/>
          <w:rtl/>
        </w:rPr>
        <w:t xml:space="preserve">تسليط الضوء على </w:t>
      </w:r>
      <w:r w:rsidR="008E211A">
        <w:rPr>
          <w:rFonts w:hint="cs"/>
          <w:rtl/>
        </w:rPr>
        <w:t>معرفة</w:t>
      </w:r>
      <w:r w:rsidR="008E211A" w:rsidRPr="008E211A">
        <w:rPr>
          <w:rtl/>
        </w:rPr>
        <w:t xml:space="preserve"> </w:t>
      </w:r>
      <w:r w:rsidR="00BB0571">
        <w:rPr>
          <w:rFonts w:hint="cs"/>
          <w:rtl/>
        </w:rPr>
        <w:t>تطبيقات</w:t>
      </w:r>
      <w:r w:rsidR="008E211A" w:rsidRPr="008E211A">
        <w:rPr>
          <w:rtl/>
        </w:rPr>
        <w:t xml:space="preserve"> الذكاء الاصطناعي التي </w:t>
      </w:r>
      <w:r w:rsidR="003D0790">
        <w:rPr>
          <w:rFonts w:hint="cs"/>
          <w:rtl/>
        </w:rPr>
        <w:t>ممكن</w:t>
      </w:r>
      <w:r w:rsidR="008E211A" w:rsidRPr="008E211A">
        <w:rPr>
          <w:rtl/>
        </w:rPr>
        <w:t xml:space="preserve"> استخدامها في </w:t>
      </w:r>
      <w:r w:rsidR="00BB0571">
        <w:rPr>
          <w:rFonts w:hint="cs"/>
          <w:rtl/>
        </w:rPr>
        <w:t xml:space="preserve">تطوير عمليات </w:t>
      </w:r>
      <w:r w:rsidR="008E211A" w:rsidRPr="008E211A">
        <w:rPr>
          <w:rtl/>
        </w:rPr>
        <w:t>الم</w:t>
      </w:r>
      <w:r w:rsidR="00BB0571">
        <w:rPr>
          <w:rFonts w:hint="cs"/>
          <w:rtl/>
        </w:rPr>
        <w:t>وارد البشرية</w:t>
      </w:r>
      <w:r w:rsidR="008E211A" w:rsidRPr="008E211A">
        <w:rPr>
          <w:rtl/>
        </w:rPr>
        <w:t xml:space="preserve"> في </w:t>
      </w:r>
      <w:r w:rsidR="00BB0571">
        <w:rPr>
          <w:rFonts w:hint="cs"/>
          <w:rtl/>
        </w:rPr>
        <w:t>ال</w:t>
      </w:r>
      <w:r w:rsidR="008E211A" w:rsidRPr="008E211A">
        <w:rPr>
          <w:rtl/>
        </w:rPr>
        <w:t>شركات ال</w:t>
      </w:r>
      <w:r w:rsidR="00BB0571">
        <w:rPr>
          <w:rFonts w:hint="cs"/>
          <w:rtl/>
        </w:rPr>
        <w:t>ناشئة، مثل جودة التوظيف</w:t>
      </w:r>
      <w:r w:rsidR="00712964">
        <w:rPr>
          <w:rFonts w:hint="cs"/>
          <w:rtl/>
        </w:rPr>
        <w:t>.</w:t>
      </w:r>
      <w:r w:rsidR="00BB0571">
        <w:rPr>
          <w:rFonts w:hint="cs"/>
          <w:rtl/>
        </w:rPr>
        <w:t>واتخاذ القرار داخل الشركات والتي لها تأثير</w:t>
      </w:r>
      <w:r w:rsidR="00520133">
        <w:rPr>
          <w:rFonts w:hint="cs"/>
          <w:rtl/>
        </w:rPr>
        <w:t xml:space="preserve"> مباشر</w:t>
      </w:r>
      <w:r w:rsidR="00BB0571">
        <w:rPr>
          <w:rFonts w:hint="cs"/>
          <w:rtl/>
        </w:rPr>
        <w:t xml:space="preserve"> </w:t>
      </w:r>
      <w:r w:rsidR="00520133">
        <w:rPr>
          <w:rFonts w:hint="cs"/>
          <w:rtl/>
        </w:rPr>
        <w:t>في</w:t>
      </w:r>
      <w:r w:rsidR="00BB0571">
        <w:rPr>
          <w:rFonts w:hint="cs"/>
          <w:rtl/>
        </w:rPr>
        <w:t xml:space="preserve"> البنية الهيكلية للشركة، مما يساهم في </w:t>
      </w:r>
      <w:r w:rsidR="00520133">
        <w:rPr>
          <w:rFonts w:hint="cs"/>
          <w:rtl/>
        </w:rPr>
        <w:t>اتجاهات الشركة وميزتها التنافسية</w:t>
      </w:r>
      <w:r w:rsidR="00E338EE" w:rsidRPr="00A169DE">
        <w:rPr>
          <w:rtl/>
        </w:rPr>
        <w:t xml:space="preserve">. </w:t>
      </w:r>
      <w:r w:rsidR="00520133">
        <w:rPr>
          <w:rFonts w:hint="cs"/>
          <w:rtl/>
        </w:rPr>
        <w:t xml:space="preserve">هذا بالإضافة إلى </w:t>
      </w:r>
      <w:r w:rsidR="00495653" w:rsidRPr="00495653">
        <w:rPr>
          <w:rtl/>
        </w:rPr>
        <w:t xml:space="preserve">تزايد اعتماد الشركات على </w:t>
      </w:r>
      <w:r w:rsidR="00495653">
        <w:rPr>
          <w:rFonts w:hint="cs"/>
          <w:rtl/>
        </w:rPr>
        <w:t xml:space="preserve">تطبيق </w:t>
      </w:r>
      <w:r w:rsidR="00495653" w:rsidRPr="00495653">
        <w:rPr>
          <w:rtl/>
        </w:rPr>
        <w:t xml:space="preserve">الذكاء الاصطناعي، والذي من المتوقع أن يصل حجم سوقه إلى </w:t>
      </w:r>
      <w:r w:rsidR="00CF40EB">
        <w:rPr>
          <w:rFonts w:hint="cs"/>
          <w:rtl/>
        </w:rPr>
        <w:t>(</w:t>
      </w:r>
      <w:r w:rsidR="00495653" w:rsidRPr="00495653">
        <w:rPr>
          <w:rtl/>
        </w:rPr>
        <w:t>126</w:t>
      </w:r>
      <w:r w:rsidR="00CF40EB">
        <w:rPr>
          <w:rFonts w:hint="cs"/>
          <w:rtl/>
        </w:rPr>
        <w:t>)</w:t>
      </w:r>
      <w:r w:rsidR="00495653" w:rsidRPr="00495653">
        <w:rPr>
          <w:rtl/>
        </w:rPr>
        <w:t xml:space="preserve"> مليار دولار بحلول </w:t>
      </w:r>
      <w:r w:rsidR="00CF40EB">
        <w:rPr>
          <w:rFonts w:hint="cs"/>
          <w:rtl/>
        </w:rPr>
        <w:t>(</w:t>
      </w:r>
      <w:r w:rsidR="00495653" w:rsidRPr="00495653">
        <w:rPr>
          <w:rtl/>
        </w:rPr>
        <w:t>2025</w:t>
      </w:r>
      <w:r w:rsidR="00CF40EB">
        <w:rPr>
          <w:rFonts w:hint="cs"/>
          <w:rtl/>
        </w:rPr>
        <w:t>)</w:t>
      </w:r>
      <w:r w:rsidR="00495653" w:rsidRPr="00495653">
        <w:rPr>
          <w:rtl/>
        </w:rPr>
        <w:t>، يواجه قادة الأعمال تحديًا جديدًا</w:t>
      </w:r>
      <w:r w:rsidR="00B03A37">
        <w:rPr>
          <w:rtl/>
        </w:rPr>
        <w:t>:</w:t>
      </w:r>
      <w:r w:rsidR="00495653" w:rsidRPr="00495653">
        <w:rPr>
          <w:rtl/>
        </w:rPr>
        <w:t xml:space="preserve"> كيف يمكنهم تجهيز موظفيهم للعمل جنبًا إلى جنب مع هذه التقنيات المتقدمة</w:t>
      </w:r>
      <w:r w:rsidR="00CF40EB">
        <w:rPr>
          <w:rFonts w:hint="cs"/>
          <w:rtl/>
        </w:rPr>
        <w:t xml:space="preserve">، </w:t>
      </w:r>
      <w:r w:rsidR="0019084A" w:rsidRPr="0019084A">
        <w:rPr>
          <w:rFonts w:hint="cs"/>
          <w:rtl/>
        </w:rPr>
        <w:t xml:space="preserve">وتكمن </w:t>
      </w:r>
      <w:r w:rsidR="0019084A" w:rsidRPr="0019084A">
        <w:rPr>
          <w:rtl/>
        </w:rPr>
        <w:t>أهمية الدراسة من ناحيتين</w:t>
      </w:r>
      <w:r w:rsidR="00B03A37">
        <w:rPr>
          <w:rtl/>
        </w:rPr>
        <w:t>:</w:t>
      </w:r>
    </w:p>
    <w:p w14:paraId="3DD336A0" w14:textId="155D42C7" w:rsidR="0048214C" w:rsidRPr="00726261" w:rsidRDefault="00182D76" w:rsidP="00726261">
      <w:pPr>
        <w:pStyle w:val="Body14"/>
        <w:ind w:left="615"/>
        <w:rPr>
          <w:sz w:val="32"/>
          <w:szCs w:val="32"/>
        </w:rPr>
      </w:pPr>
      <w:bookmarkStart w:id="14" w:name="_Hlk141479500"/>
      <w:r w:rsidRPr="00726261">
        <w:rPr>
          <w:rFonts w:hint="cs"/>
          <w:sz w:val="32"/>
          <w:szCs w:val="32"/>
          <w:rtl/>
        </w:rPr>
        <w:lastRenderedPageBreak/>
        <w:t>1</w:t>
      </w:r>
      <w:r w:rsidR="004D744B" w:rsidRPr="00726261">
        <w:rPr>
          <w:rFonts w:hint="cs"/>
          <w:sz w:val="32"/>
          <w:szCs w:val="32"/>
          <w:rtl/>
        </w:rPr>
        <w:t>)</w:t>
      </w:r>
      <w:r w:rsidRPr="00726261">
        <w:rPr>
          <w:rFonts w:hint="cs"/>
          <w:sz w:val="32"/>
          <w:szCs w:val="32"/>
          <w:rtl/>
        </w:rPr>
        <w:t xml:space="preserve"> </w:t>
      </w:r>
      <w:bookmarkEnd w:id="14"/>
      <w:r w:rsidR="00CF40EB">
        <w:rPr>
          <w:rFonts w:hint="cs"/>
          <w:sz w:val="32"/>
          <w:szCs w:val="32"/>
          <w:rtl/>
        </w:rPr>
        <w:t xml:space="preserve"> </w:t>
      </w:r>
      <w:r w:rsidR="00726261">
        <w:rPr>
          <w:rFonts w:hint="cs"/>
          <w:sz w:val="32"/>
          <w:szCs w:val="32"/>
          <w:rtl/>
        </w:rPr>
        <w:t xml:space="preserve"> </w:t>
      </w:r>
      <w:r w:rsidR="0048214C" w:rsidRPr="00726261">
        <w:rPr>
          <w:sz w:val="32"/>
          <w:szCs w:val="32"/>
          <w:rtl/>
        </w:rPr>
        <w:t>الأهمية النظرية</w:t>
      </w:r>
      <w:r w:rsidR="0048214C" w:rsidRPr="00726261">
        <w:rPr>
          <w:sz w:val="32"/>
          <w:szCs w:val="32"/>
        </w:rPr>
        <w:t xml:space="preserve"> </w:t>
      </w:r>
    </w:p>
    <w:p w14:paraId="65847ADD" w14:textId="2ABE7860" w:rsidR="00E338EE" w:rsidRPr="00E338EE" w:rsidRDefault="004D744B" w:rsidP="00C266CA">
      <w:pPr>
        <w:pStyle w:val="Default"/>
        <w:numPr>
          <w:ilvl w:val="0"/>
          <w:numId w:val="15"/>
        </w:numPr>
        <w:rPr>
          <w:cs/>
        </w:rPr>
      </w:pPr>
      <w:r>
        <w:rPr>
          <w:rFonts w:hint="cs"/>
          <w:rtl/>
        </w:rPr>
        <w:t xml:space="preserve">يؤمل </w:t>
      </w:r>
      <w:r w:rsidR="00E338EE" w:rsidRPr="00E338EE">
        <w:rPr>
          <w:rtl/>
        </w:rPr>
        <w:t xml:space="preserve">أن تسهم هذه الدراسة في إمكانية تطوير النظريات والنماذج التي </w:t>
      </w:r>
      <w:r w:rsidR="00B61159">
        <w:rPr>
          <w:rFonts w:hint="cs"/>
          <w:rtl/>
        </w:rPr>
        <w:t>يستخدم فيها</w:t>
      </w:r>
      <w:r w:rsidR="00E338EE" w:rsidRPr="00E338EE">
        <w:rPr>
          <w:rtl/>
        </w:rPr>
        <w:t xml:space="preserve"> الذكاء الاصطناعي </w:t>
      </w:r>
      <w:r w:rsidR="00B61159">
        <w:rPr>
          <w:rFonts w:hint="cs"/>
          <w:rtl/>
        </w:rPr>
        <w:t>عند</w:t>
      </w:r>
      <w:r w:rsidR="00E338EE" w:rsidRPr="00E338EE">
        <w:rPr>
          <w:rtl/>
        </w:rPr>
        <w:t xml:space="preserve"> عمليات </w:t>
      </w:r>
      <w:r w:rsidR="00520133">
        <w:rPr>
          <w:rFonts w:hint="cs"/>
          <w:rtl/>
        </w:rPr>
        <w:t>إدارة الموارد البشرية</w:t>
      </w:r>
      <w:r w:rsidR="00E338EE" w:rsidRPr="00E338EE">
        <w:rPr>
          <w:rtl/>
        </w:rPr>
        <w:t xml:space="preserve"> ضمن </w:t>
      </w:r>
      <w:r w:rsidR="00520133">
        <w:rPr>
          <w:rFonts w:hint="cs"/>
          <w:rtl/>
        </w:rPr>
        <w:t>ال</w:t>
      </w:r>
      <w:r w:rsidR="00E338EE" w:rsidRPr="00E338EE">
        <w:rPr>
          <w:rtl/>
        </w:rPr>
        <w:t xml:space="preserve">شركات </w:t>
      </w:r>
      <w:r w:rsidR="00520133">
        <w:rPr>
          <w:rFonts w:hint="cs"/>
          <w:rtl/>
        </w:rPr>
        <w:t>الناشئة</w:t>
      </w:r>
      <w:r w:rsidR="00E338EE" w:rsidRPr="00E338EE">
        <w:rPr>
          <w:rtl/>
        </w:rPr>
        <w:t>.</w:t>
      </w:r>
    </w:p>
    <w:p w14:paraId="266A6660" w14:textId="58F67AA3" w:rsidR="00E338EE" w:rsidRPr="00E338EE" w:rsidRDefault="00793BE1" w:rsidP="00C266CA">
      <w:pPr>
        <w:pStyle w:val="Default"/>
        <w:numPr>
          <w:ilvl w:val="0"/>
          <w:numId w:val="15"/>
        </w:numPr>
        <w:rPr>
          <w:cs/>
        </w:rPr>
      </w:pPr>
      <w:r>
        <w:rPr>
          <w:rFonts w:hint="cs"/>
          <w:rtl/>
        </w:rPr>
        <w:t>ي</w:t>
      </w:r>
      <w:r w:rsidR="00E338EE" w:rsidRPr="00E338EE">
        <w:rPr>
          <w:rtl/>
        </w:rPr>
        <w:t xml:space="preserve">عتبر </w:t>
      </w:r>
      <w:r w:rsidR="009033BA" w:rsidRPr="009033BA">
        <w:rPr>
          <w:rFonts w:hint="cs"/>
          <w:rtl/>
        </w:rPr>
        <w:t>موضوع</w:t>
      </w:r>
      <w:r w:rsidR="009033BA" w:rsidRPr="009033BA">
        <w:rPr>
          <w:rtl/>
        </w:rPr>
        <w:t xml:space="preserve"> </w:t>
      </w:r>
      <w:r>
        <w:rPr>
          <w:rFonts w:hint="cs"/>
          <w:rtl/>
        </w:rPr>
        <w:t>أثر ا</w:t>
      </w:r>
      <w:r w:rsidR="009033BA" w:rsidRPr="009033BA">
        <w:rPr>
          <w:rFonts w:hint="cs"/>
          <w:rtl/>
        </w:rPr>
        <w:t>لذكاء الإصطناعي</w:t>
      </w:r>
      <w:r w:rsidR="009033BA" w:rsidRPr="009033BA">
        <w:rPr>
          <w:rtl/>
        </w:rPr>
        <w:t xml:space="preserve"> </w:t>
      </w:r>
      <w:r w:rsidR="009033BA" w:rsidRPr="009033BA">
        <w:rPr>
          <w:rFonts w:hint="cs"/>
          <w:rtl/>
        </w:rPr>
        <w:t>في</w:t>
      </w:r>
      <w:r w:rsidR="009033BA" w:rsidRPr="009033BA">
        <w:rPr>
          <w:rtl/>
        </w:rPr>
        <w:t xml:space="preserve"> </w:t>
      </w:r>
      <w:r w:rsidR="009033BA" w:rsidRPr="009033BA">
        <w:rPr>
          <w:rFonts w:hint="cs"/>
          <w:rtl/>
        </w:rPr>
        <w:t>تطوير</w:t>
      </w:r>
      <w:r w:rsidR="009033BA" w:rsidRPr="009033BA">
        <w:rPr>
          <w:rtl/>
        </w:rPr>
        <w:t xml:space="preserve"> </w:t>
      </w:r>
      <w:r w:rsidR="009033BA" w:rsidRPr="009033BA">
        <w:rPr>
          <w:rFonts w:hint="cs"/>
          <w:rtl/>
        </w:rPr>
        <w:t>إدارة</w:t>
      </w:r>
      <w:r w:rsidR="009033BA" w:rsidRPr="009033BA">
        <w:rPr>
          <w:rtl/>
        </w:rPr>
        <w:t xml:space="preserve"> </w:t>
      </w:r>
      <w:r w:rsidR="009033BA" w:rsidRPr="009033BA">
        <w:rPr>
          <w:rFonts w:hint="cs"/>
          <w:rtl/>
        </w:rPr>
        <w:t>الموارد</w:t>
      </w:r>
      <w:r w:rsidR="009033BA" w:rsidRPr="009033BA">
        <w:rPr>
          <w:rtl/>
        </w:rPr>
        <w:t xml:space="preserve"> </w:t>
      </w:r>
      <w:r w:rsidR="009033BA" w:rsidRPr="009033BA">
        <w:rPr>
          <w:rFonts w:hint="cs"/>
          <w:rtl/>
        </w:rPr>
        <w:t>البشرية</w:t>
      </w:r>
      <w:r w:rsidRPr="00793BE1">
        <w:rPr>
          <w:rFonts w:eastAsiaTheme="minorHAnsi" w:hint="cs"/>
          <w:color w:val="000000" w:themeColor="text1"/>
          <w:sz w:val="24"/>
          <w:bdr w:val="none" w:sz="0" w:space="0" w:color="auto"/>
          <w:rtl/>
          <w14:textOutline w14:w="0" w14:cap="rnd" w14:cmpd="sng" w14:algn="ctr">
            <w14:noFill/>
            <w14:prstDash w14:val="solid"/>
            <w14:bevel/>
          </w14:textOutline>
        </w:rPr>
        <w:t xml:space="preserve"> </w:t>
      </w:r>
      <w:r w:rsidRPr="00793BE1">
        <w:rPr>
          <w:rFonts w:hint="cs"/>
          <w:rtl/>
        </w:rPr>
        <w:t>مستجد</w:t>
      </w:r>
      <w:r w:rsidRPr="00793BE1">
        <w:rPr>
          <w:rtl/>
        </w:rPr>
        <w:t xml:space="preserve"> </w:t>
      </w:r>
      <w:r w:rsidRPr="00793BE1">
        <w:rPr>
          <w:rFonts w:hint="cs"/>
          <w:rtl/>
        </w:rPr>
        <w:t>في</w:t>
      </w:r>
      <w:r w:rsidRPr="00793BE1">
        <w:rPr>
          <w:rtl/>
        </w:rPr>
        <w:t xml:space="preserve"> </w:t>
      </w:r>
      <w:r w:rsidRPr="00793BE1">
        <w:rPr>
          <w:rFonts w:hint="cs"/>
          <w:rtl/>
        </w:rPr>
        <w:t>الوسط</w:t>
      </w:r>
      <w:r w:rsidRPr="00793BE1">
        <w:rPr>
          <w:rtl/>
        </w:rPr>
        <w:t xml:space="preserve"> </w:t>
      </w:r>
      <w:r w:rsidRPr="00793BE1">
        <w:rPr>
          <w:rFonts w:hint="cs"/>
          <w:rtl/>
        </w:rPr>
        <w:t>الاقتصادي</w:t>
      </w:r>
      <w:r>
        <w:rPr>
          <w:rFonts w:hint="cs"/>
          <w:rtl/>
        </w:rPr>
        <w:t>.</w:t>
      </w:r>
    </w:p>
    <w:p w14:paraId="5AE62E8A" w14:textId="52107A55" w:rsidR="00E338EE" w:rsidRPr="00E338EE" w:rsidRDefault="004911E6" w:rsidP="00C266CA">
      <w:pPr>
        <w:pStyle w:val="Default"/>
        <w:numPr>
          <w:ilvl w:val="0"/>
          <w:numId w:val="15"/>
        </w:numPr>
        <w:rPr>
          <w:cs/>
        </w:rPr>
      </w:pPr>
      <w:r>
        <w:rPr>
          <w:rFonts w:hint="cs"/>
          <w:rtl/>
        </w:rPr>
        <w:t xml:space="preserve">يؤمل </w:t>
      </w:r>
      <w:r w:rsidR="00E338EE" w:rsidRPr="00E338EE">
        <w:rPr>
          <w:rtl/>
        </w:rPr>
        <w:t>أن تسهم الدارسة في إثراء المكتبات العربية</w:t>
      </w:r>
      <w:r w:rsidR="009632F0">
        <w:rPr>
          <w:rFonts w:hint="cs"/>
          <w:rtl/>
        </w:rPr>
        <w:t xml:space="preserve"> بالبحوث في الذكاء الاصطناعي والشركات </w:t>
      </w:r>
      <w:r w:rsidR="00793BE1">
        <w:rPr>
          <w:rFonts w:hint="cs"/>
          <w:rtl/>
        </w:rPr>
        <w:t>الناشئة.</w:t>
      </w:r>
    </w:p>
    <w:p w14:paraId="4B9450C7" w14:textId="35D78577" w:rsidR="00E338EE" w:rsidRPr="00726261" w:rsidRDefault="004D744B" w:rsidP="00726261">
      <w:pPr>
        <w:pStyle w:val="Body14"/>
        <w:ind w:left="615" w:firstLine="0"/>
        <w:rPr>
          <w:sz w:val="32"/>
          <w:szCs w:val="32"/>
        </w:rPr>
      </w:pPr>
      <w:r w:rsidRPr="00726261">
        <w:rPr>
          <w:rFonts w:hint="cs"/>
          <w:sz w:val="32"/>
          <w:szCs w:val="32"/>
          <w:rtl/>
        </w:rPr>
        <w:t xml:space="preserve">2) </w:t>
      </w:r>
      <w:r w:rsidR="00726261">
        <w:rPr>
          <w:rFonts w:hint="cs"/>
          <w:sz w:val="32"/>
          <w:szCs w:val="32"/>
          <w:rtl/>
        </w:rPr>
        <w:t xml:space="preserve"> </w:t>
      </w:r>
      <w:r w:rsidR="00CF40EB">
        <w:rPr>
          <w:rFonts w:hint="cs"/>
          <w:sz w:val="32"/>
          <w:szCs w:val="32"/>
          <w:rtl/>
        </w:rPr>
        <w:t xml:space="preserve"> </w:t>
      </w:r>
      <w:r w:rsidR="00750880" w:rsidRPr="00726261">
        <w:rPr>
          <w:rFonts w:hint="cs"/>
          <w:sz w:val="32"/>
          <w:szCs w:val="32"/>
          <w:rtl/>
        </w:rPr>
        <w:t>ا</w:t>
      </w:r>
      <w:r w:rsidR="00E338EE" w:rsidRPr="00726261">
        <w:rPr>
          <w:sz w:val="32"/>
          <w:szCs w:val="32"/>
          <w:rtl/>
        </w:rPr>
        <w:t>لأهمية العملية</w:t>
      </w:r>
    </w:p>
    <w:p w14:paraId="13EBCAAC" w14:textId="152223D4" w:rsidR="00E338EE" w:rsidRPr="00E338EE" w:rsidRDefault="004911E6" w:rsidP="00C266CA">
      <w:pPr>
        <w:pStyle w:val="Default"/>
        <w:numPr>
          <w:ilvl w:val="0"/>
          <w:numId w:val="16"/>
        </w:numPr>
        <w:rPr>
          <w:cs/>
        </w:rPr>
      </w:pPr>
      <w:r>
        <w:rPr>
          <w:rFonts w:hint="cs"/>
          <w:rtl/>
        </w:rPr>
        <w:t>معرفة</w:t>
      </w:r>
      <w:r w:rsidR="00E338EE" w:rsidRPr="00E338EE">
        <w:rPr>
          <w:rtl/>
        </w:rPr>
        <w:t xml:space="preserve"> العيوب والقيود المحتملة </w:t>
      </w:r>
      <w:r w:rsidR="00E338EE" w:rsidRPr="00E338EE">
        <w:rPr>
          <w:rFonts w:hint="cs"/>
          <w:rtl/>
        </w:rPr>
        <w:t>عند استخدام ا</w:t>
      </w:r>
      <w:r w:rsidR="00E338EE" w:rsidRPr="00E338EE">
        <w:rPr>
          <w:rtl/>
        </w:rPr>
        <w:t>لذكاء الاصطناعي</w:t>
      </w:r>
      <w:r w:rsidR="0009604E">
        <w:rPr>
          <w:rFonts w:hint="cs"/>
          <w:rtl/>
        </w:rPr>
        <w:t>.</w:t>
      </w:r>
    </w:p>
    <w:p w14:paraId="179448F8" w14:textId="2E760A84" w:rsidR="00415597" w:rsidRDefault="004D744B" w:rsidP="00C266CA">
      <w:pPr>
        <w:pStyle w:val="Default"/>
        <w:numPr>
          <w:ilvl w:val="0"/>
          <w:numId w:val="16"/>
        </w:numPr>
      </w:pPr>
      <w:r>
        <w:rPr>
          <w:rFonts w:hint="cs"/>
          <w:rtl/>
        </w:rPr>
        <w:t xml:space="preserve">يؤمل أن </w:t>
      </w:r>
      <w:r w:rsidR="00415597">
        <w:rPr>
          <w:rFonts w:hint="cs"/>
          <w:rtl/>
        </w:rPr>
        <w:t>تسهم</w:t>
      </w:r>
      <w:r w:rsidR="00415597" w:rsidRPr="00E338EE">
        <w:rPr>
          <w:rtl/>
        </w:rPr>
        <w:t xml:space="preserve"> </w:t>
      </w:r>
      <w:r w:rsidR="00415597">
        <w:rPr>
          <w:rFonts w:hint="cs"/>
          <w:rtl/>
        </w:rPr>
        <w:t>ا</w:t>
      </w:r>
      <w:r w:rsidR="00415597" w:rsidRPr="00E338EE">
        <w:rPr>
          <w:rtl/>
        </w:rPr>
        <w:t xml:space="preserve">لرسالة </w:t>
      </w:r>
      <w:r w:rsidR="00415597">
        <w:rPr>
          <w:rFonts w:hint="cs"/>
          <w:rtl/>
        </w:rPr>
        <w:t>ف</w:t>
      </w:r>
      <w:r w:rsidR="00415597" w:rsidRPr="00E338EE">
        <w:rPr>
          <w:rtl/>
        </w:rPr>
        <w:t>ي توفير رؤى وإرشادات حول كيفية دمج الذكاء الاصطناعي بشكل فعال</w:t>
      </w:r>
      <w:r w:rsidR="00415597">
        <w:rPr>
          <w:rFonts w:hint="cs"/>
          <w:rtl/>
        </w:rPr>
        <w:t>،</w:t>
      </w:r>
      <w:r w:rsidR="00415597" w:rsidRPr="00E338EE">
        <w:rPr>
          <w:rtl/>
        </w:rPr>
        <w:t xml:space="preserve"> في عملي</w:t>
      </w:r>
      <w:r w:rsidR="00793BE1">
        <w:rPr>
          <w:rFonts w:hint="cs"/>
          <w:rtl/>
        </w:rPr>
        <w:t>ات</w:t>
      </w:r>
      <w:r w:rsidR="00415597" w:rsidRPr="00E338EE">
        <w:rPr>
          <w:rtl/>
        </w:rPr>
        <w:t xml:space="preserve"> إدارة الم</w:t>
      </w:r>
      <w:r w:rsidR="00793BE1">
        <w:rPr>
          <w:rFonts w:hint="cs"/>
          <w:rtl/>
        </w:rPr>
        <w:t>وارد البشرية</w:t>
      </w:r>
      <w:r w:rsidR="00415597">
        <w:rPr>
          <w:rFonts w:hint="cs"/>
          <w:rtl/>
        </w:rPr>
        <w:t>،</w:t>
      </w:r>
      <w:r w:rsidR="00415597" w:rsidRPr="00E338EE">
        <w:rPr>
          <w:rtl/>
        </w:rPr>
        <w:t xml:space="preserve"> مع معالجة هذه </w:t>
      </w:r>
      <w:r w:rsidR="00415597" w:rsidRPr="004911E6">
        <w:rPr>
          <w:rtl/>
        </w:rPr>
        <w:t>التحديات.</w:t>
      </w:r>
    </w:p>
    <w:p w14:paraId="24E89B64" w14:textId="59EFD3A4" w:rsidR="00415597" w:rsidRDefault="004D744B" w:rsidP="00C266CA">
      <w:pPr>
        <w:pStyle w:val="Default"/>
        <w:numPr>
          <w:ilvl w:val="0"/>
          <w:numId w:val="16"/>
        </w:numPr>
      </w:pPr>
      <w:r w:rsidRPr="004D744B">
        <w:rPr>
          <w:rFonts w:hint="cs"/>
          <w:rtl/>
        </w:rPr>
        <w:t xml:space="preserve">يؤمل أن </w:t>
      </w:r>
      <w:r w:rsidR="00415597" w:rsidRPr="00415597">
        <w:rPr>
          <w:rtl/>
        </w:rPr>
        <w:t xml:space="preserve">تسهم هذه الدارسة في تقديم مقترحات لتعزيز جودة </w:t>
      </w:r>
      <w:r w:rsidR="00793BE1">
        <w:rPr>
          <w:rFonts w:hint="cs"/>
          <w:rtl/>
        </w:rPr>
        <w:t>عمليات إدارة الموارد البشرية</w:t>
      </w:r>
      <w:r w:rsidR="008C3924">
        <w:rPr>
          <w:rFonts w:hint="cs"/>
          <w:rtl/>
        </w:rPr>
        <w:t xml:space="preserve"> في المنظمة.</w:t>
      </w:r>
    </w:p>
    <w:p w14:paraId="6040B039" w14:textId="629CFA79" w:rsidR="00B65B4B" w:rsidRDefault="00B65B4B" w:rsidP="00C266CA">
      <w:pPr>
        <w:pStyle w:val="Default"/>
        <w:numPr>
          <w:ilvl w:val="0"/>
          <w:numId w:val="16"/>
        </w:numPr>
      </w:pPr>
      <w:r w:rsidRPr="00B65B4B">
        <w:rPr>
          <w:rtl/>
        </w:rPr>
        <w:t>توجيه الشركات ال</w:t>
      </w:r>
      <w:r w:rsidR="00793BE1">
        <w:rPr>
          <w:rFonts w:hint="cs"/>
          <w:rtl/>
        </w:rPr>
        <w:t>ناشئة</w:t>
      </w:r>
      <w:r w:rsidRPr="00B65B4B">
        <w:rPr>
          <w:rtl/>
        </w:rPr>
        <w:t xml:space="preserve"> </w:t>
      </w:r>
      <w:r w:rsidR="00793BE1">
        <w:rPr>
          <w:rFonts w:hint="cs"/>
          <w:rtl/>
        </w:rPr>
        <w:t>ل</w:t>
      </w:r>
      <w:r w:rsidRPr="00B65B4B">
        <w:rPr>
          <w:rtl/>
        </w:rPr>
        <w:t>استخدام هذه التقنية بشكل أكثر فعالية</w:t>
      </w:r>
      <w:r w:rsidR="00793BE1">
        <w:rPr>
          <w:rFonts w:hint="cs"/>
          <w:rtl/>
        </w:rPr>
        <w:t>.</w:t>
      </w:r>
    </w:p>
    <w:p w14:paraId="0C9D3F9B" w14:textId="3FAC6413" w:rsidR="00E338EE" w:rsidRPr="0006249B" w:rsidRDefault="00DA4AA9" w:rsidP="008A26FB">
      <w:pPr>
        <w:pStyle w:val="a3"/>
        <w:rPr>
          <w:rtl/>
        </w:rPr>
      </w:pPr>
      <w:bookmarkStart w:id="15" w:name="_Toc181256962"/>
      <w:r>
        <w:rPr>
          <w:rFonts w:hint="cs"/>
          <w:rtl/>
        </w:rPr>
        <w:t xml:space="preserve">1- </w:t>
      </w:r>
      <w:r w:rsidR="00C538AB">
        <w:t>4</w:t>
      </w:r>
      <w:r>
        <w:rPr>
          <w:rFonts w:hint="cs"/>
          <w:rtl/>
        </w:rPr>
        <w:t xml:space="preserve"> </w:t>
      </w:r>
      <w:r w:rsidR="00A32498">
        <w:rPr>
          <w:rFonts w:hint="cs"/>
          <w:rtl/>
        </w:rPr>
        <w:t xml:space="preserve"> </w:t>
      </w:r>
      <w:r w:rsidR="00CF40EB">
        <w:rPr>
          <w:rFonts w:hint="cs"/>
          <w:rtl/>
        </w:rPr>
        <w:t xml:space="preserve"> </w:t>
      </w:r>
      <w:r w:rsidR="00E338EE" w:rsidRPr="0006249B">
        <w:rPr>
          <w:rtl/>
        </w:rPr>
        <w:t>أهداف ال</w:t>
      </w:r>
      <w:r w:rsidR="00D05124">
        <w:rPr>
          <w:rFonts w:hint="cs"/>
          <w:rtl/>
        </w:rPr>
        <w:t>دراسة</w:t>
      </w:r>
      <w:bookmarkEnd w:id="15"/>
    </w:p>
    <w:p w14:paraId="76FAF42E" w14:textId="66E78445" w:rsidR="00370D10" w:rsidRDefault="004D744B" w:rsidP="00D85C8A">
      <w:pPr>
        <w:pStyle w:val="body11"/>
        <w:rPr>
          <w:rtl/>
        </w:rPr>
      </w:pPr>
      <w:r>
        <w:rPr>
          <w:rStyle w:val="body11Char"/>
          <w:rFonts w:hint="cs"/>
          <w:rtl/>
        </w:rPr>
        <w:t>هدفت ال</w:t>
      </w:r>
      <w:r w:rsidR="00E338EE" w:rsidRPr="00AF5F3B">
        <w:rPr>
          <w:rStyle w:val="body11Char"/>
          <w:rtl/>
        </w:rPr>
        <w:t xml:space="preserve">دراسة </w:t>
      </w:r>
      <w:r>
        <w:rPr>
          <w:rStyle w:val="body11Char"/>
          <w:rFonts w:hint="cs"/>
          <w:rtl/>
        </w:rPr>
        <w:t xml:space="preserve">إلى </w:t>
      </w:r>
      <w:r w:rsidR="004911E6">
        <w:rPr>
          <w:rStyle w:val="body11Char"/>
          <w:rFonts w:hint="cs"/>
          <w:rtl/>
        </w:rPr>
        <w:t xml:space="preserve">تسليط الضوء على </w:t>
      </w:r>
      <w:r w:rsidR="00B61159">
        <w:rPr>
          <w:rStyle w:val="body11Char"/>
          <w:rFonts w:hint="cs"/>
          <w:rtl/>
        </w:rPr>
        <w:t>أثر</w:t>
      </w:r>
      <w:r w:rsidR="00721AA6">
        <w:rPr>
          <w:rStyle w:val="body11Char"/>
          <w:rFonts w:hint="cs"/>
          <w:rtl/>
        </w:rPr>
        <w:t xml:space="preserve"> </w:t>
      </w:r>
      <w:r w:rsidR="004911E6">
        <w:rPr>
          <w:rStyle w:val="body11Char"/>
          <w:rFonts w:hint="cs"/>
          <w:rtl/>
        </w:rPr>
        <w:t xml:space="preserve">تطبيق الذكاء الاصطناعي </w:t>
      </w:r>
      <w:r w:rsidR="00B616DC">
        <w:rPr>
          <w:rStyle w:val="body11Char"/>
          <w:rFonts w:hint="cs"/>
          <w:rtl/>
        </w:rPr>
        <w:t>في</w:t>
      </w:r>
      <w:r w:rsidR="004911E6">
        <w:rPr>
          <w:rStyle w:val="body11Char"/>
          <w:rFonts w:hint="cs"/>
          <w:rtl/>
        </w:rPr>
        <w:t xml:space="preserve"> </w:t>
      </w:r>
      <w:r w:rsidR="00793BE1">
        <w:rPr>
          <w:rStyle w:val="body11Char"/>
          <w:rFonts w:hint="cs"/>
          <w:rtl/>
        </w:rPr>
        <w:t>تطويرإدارة الموارد البشرية</w:t>
      </w:r>
      <w:r w:rsidR="004911E6">
        <w:rPr>
          <w:rStyle w:val="body11Char"/>
          <w:rFonts w:hint="cs"/>
          <w:rtl/>
        </w:rPr>
        <w:t>،</w:t>
      </w:r>
      <w:r w:rsidR="00E338EE" w:rsidRPr="00AF5F3B">
        <w:rPr>
          <w:rStyle w:val="body11Char"/>
          <w:rtl/>
        </w:rPr>
        <w:t xml:space="preserve"> وذلك </w:t>
      </w:r>
      <w:r>
        <w:rPr>
          <w:rStyle w:val="body11Char"/>
          <w:rFonts w:hint="cs"/>
          <w:rtl/>
        </w:rPr>
        <w:t>ضم</w:t>
      </w:r>
      <w:r w:rsidR="00793BE1">
        <w:rPr>
          <w:rStyle w:val="body11Char"/>
          <w:rFonts w:hint="cs"/>
          <w:rtl/>
        </w:rPr>
        <w:t>ن الشركات</w:t>
      </w:r>
      <w:r w:rsidR="00DE62D0">
        <w:rPr>
          <w:rStyle w:val="body11Char"/>
          <w:rFonts w:hint="cs"/>
          <w:rtl/>
        </w:rPr>
        <w:t xml:space="preserve"> الناشئة</w:t>
      </w:r>
      <w:r w:rsidR="004911E6">
        <w:rPr>
          <w:rStyle w:val="body11Char"/>
          <w:rFonts w:hint="cs"/>
          <w:rtl/>
        </w:rPr>
        <w:t>.</w:t>
      </w:r>
      <w:r w:rsidR="00B616DC">
        <w:rPr>
          <w:rStyle w:val="body11Char"/>
          <w:rFonts w:hint="cs"/>
          <w:rtl/>
        </w:rPr>
        <w:t xml:space="preserve"> كما هو موضح</w:t>
      </w:r>
      <w:r w:rsidR="004911E6">
        <w:rPr>
          <w:rStyle w:val="body11Char"/>
          <w:rFonts w:hint="cs"/>
          <w:rtl/>
        </w:rPr>
        <w:t xml:space="preserve"> في ال</w:t>
      </w:r>
      <w:r w:rsidR="00A9428C">
        <w:rPr>
          <w:rStyle w:val="body11Char"/>
          <w:rFonts w:hint="cs"/>
          <w:rtl/>
        </w:rPr>
        <w:t>أهداف</w:t>
      </w:r>
      <w:r w:rsidR="004911E6">
        <w:rPr>
          <w:rStyle w:val="body11Char"/>
          <w:rFonts w:hint="cs"/>
          <w:rtl/>
        </w:rPr>
        <w:t xml:space="preserve"> الآتية</w:t>
      </w:r>
      <w:r w:rsidR="00B03A37">
        <w:rPr>
          <w:rFonts w:hint="cs"/>
          <w:rtl/>
        </w:rPr>
        <w:t>:</w:t>
      </w:r>
      <w:r w:rsidR="00F55D66">
        <w:rPr>
          <w:rFonts w:hint="cs"/>
          <w:rtl/>
        </w:rPr>
        <w:t xml:space="preserve"> </w:t>
      </w:r>
    </w:p>
    <w:p w14:paraId="4B5CCC55" w14:textId="5CEB3E53" w:rsidR="00E338EE" w:rsidRPr="00E338EE" w:rsidRDefault="00E338EE" w:rsidP="00C266CA">
      <w:pPr>
        <w:pStyle w:val="Default"/>
        <w:numPr>
          <w:ilvl w:val="0"/>
          <w:numId w:val="17"/>
        </w:numPr>
        <w:ind w:left="1067" w:hanging="330"/>
      </w:pPr>
      <w:r w:rsidRPr="00E338EE">
        <w:rPr>
          <w:rtl/>
        </w:rPr>
        <w:t>الت</w:t>
      </w:r>
      <w:r w:rsidR="00A9428C">
        <w:rPr>
          <w:rFonts w:hint="cs"/>
          <w:rtl/>
        </w:rPr>
        <w:t>عريف</w:t>
      </w:r>
      <w:r w:rsidRPr="00E338EE">
        <w:rPr>
          <w:rtl/>
        </w:rPr>
        <w:t xml:space="preserve"> </w:t>
      </w:r>
      <w:r w:rsidR="00A9428C">
        <w:rPr>
          <w:rFonts w:hint="cs"/>
          <w:rtl/>
        </w:rPr>
        <w:t>ب</w:t>
      </w:r>
      <w:r w:rsidRPr="00E338EE">
        <w:rPr>
          <w:rtl/>
        </w:rPr>
        <w:t xml:space="preserve">واقع استخدام الذكاء الاصطناعي في </w:t>
      </w:r>
      <w:r w:rsidR="00DE62D0">
        <w:rPr>
          <w:rFonts w:hint="cs"/>
          <w:rtl/>
        </w:rPr>
        <w:t>إدارة الموارد البشرية</w:t>
      </w:r>
      <w:r w:rsidRPr="00E338EE">
        <w:rPr>
          <w:rtl/>
        </w:rPr>
        <w:t xml:space="preserve"> في </w:t>
      </w:r>
      <w:r w:rsidR="00DE62D0">
        <w:rPr>
          <w:rFonts w:hint="cs"/>
          <w:rtl/>
        </w:rPr>
        <w:t>ال</w:t>
      </w:r>
      <w:r w:rsidRPr="00E338EE">
        <w:rPr>
          <w:rtl/>
        </w:rPr>
        <w:t>شركات</w:t>
      </w:r>
      <w:r w:rsidR="00DE62D0">
        <w:rPr>
          <w:rFonts w:hint="cs"/>
          <w:rtl/>
        </w:rPr>
        <w:t xml:space="preserve"> الناشئة</w:t>
      </w:r>
      <w:r w:rsidR="0021528F">
        <w:rPr>
          <w:rFonts w:hint="cs"/>
          <w:rtl/>
        </w:rPr>
        <w:t>.</w:t>
      </w:r>
    </w:p>
    <w:p w14:paraId="4217A588" w14:textId="44855DD9" w:rsidR="00E338EE" w:rsidRPr="00E338EE" w:rsidRDefault="00487472" w:rsidP="00C266CA">
      <w:pPr>
        <w:pStyle w:val="Default"/>
        <w:numPr>
          <w:ilvl w:val="0"/>
          <w:numId w:val="17"/>
        </w:numPr>
        <w:ind w:left="1067" w:hanging="330"/>
      </w:pPr>
      <w:r>
        <w:rPr>
          <w:rFonts w:hint="cs"/>
          <w:rtl/>
        </w:rPr>
        <w:t xml:space="preserve">التعريف بدور </w:t>
      </w:r>
      <w:r w:rsidR="00E338EE" w:rsidRPr="00E338EE">
        <w:rPr>
          <w:rtl/>
        </w:rPr>
        <w:t xml:space="preserve">الذكاء الاصطناعي </w:t>
      </w:r>
      <w:r w:rsidR="0021528F">
        <w:rPr>
          <w:rFonts w:hint="cs"/>
          <w:rtl/>
        </w:rPr>
        <w:t>في</w:t>
      </w:r>
      <w:r w:rsidR="00E338EE" w:rsidRPr="00E338EE">
        <w:rPr>
          <w:rtl/>
        </w:rPr>
        <w:t xml:space="preserve"> </w:t>
      </w:r>
      <w:r w:rsidR="00DE62D0">
        <w:rPr>
          <w:rFonts w:hint="cs"/>
          <w:rtl/>
        </w:rPr>
        <w:t xml:space="preserve">تطوير </w:t>
      </w:r>
      <w:r w:rsidR="00E338EE" w:rsidRPr="00E338EE">
        <w:rPr>
          <w:rtl/>
        </w:rPr>
        <w:t>إدارة الم</w:t>
      </w:r>
      <w:r w:rsidR="00DE62D0">
        <w:rPr>
          <w:rFonts w:hint="cs"/>
          <w:rtl/>
        </w:rPr>
        <w:t>وارد البشرية</w:t>
      </w:r>
      <w:r w:rsidR="00E338EE" w:rsidRPr="00E338EE">
        <w:rPr>
          <w:rtl/>
        </w:rPr>
        <w:t xml:space="preserve"> في </w:t>
      </w:r>
      <w:r w:rsidR="00DE62D0">
        <w:rPr>
          <w:rFonts w:hint="cs"/>
          <w:rtl/>
        </w:rPr>
        <w:t>الشركات الناشئة</w:t>
      </w:r>
      <w:r w:rsidR="00E338EE" w:rsidRPr="00E338EE">
        <w:rPr>
          <w:rtl/>
        </w:rPr>
        <w:t>.</w:t>
      </w:r>
    </w:p>
    <w:p w14:paraId="4D745582" w14:textId="2C3FA852" w:rsidR="00E338EE" w:rsidRDefault="00E338EE" w:rsidP="00C266CA">
      <w:pPr>
        <w:pStyle w:val="Default"/>
        <w:numPr>
          <w:ilvl w:val="0"/>
          <w:numId w:val="17"/>
        </w:numPr>
        <w:ind w:left="1067" w:hanging="330"/>
      </w:pPr>
      <w:r w:rsidRPr="00E338EE">
        <w:rPr>
          <w:rtl/>
        </w:rPr>
        <w:t>تقديم توصيات للدمج الفعال للذكاء الاصطناعي في</w:t>
      </w:r>
      <w:r w:rsidR="00DE62D0">
        <w:rPr>
          <w:rFonts w:hint="cs"/>
          <w:rtl/>
        </w:rPr>
        <w:t xml:space="preserve"> </w:t>
      </w:r>
      <w:r w:rsidR="00FD2C91">
        <w:rPr>
          <w:rFonts w:hint="cs"/>
          <w:rtl/>
        </w:rPr>
        <w:t>إدارة الموارد البشرية في الشركات الناشئة.</w:t>
      </w:r>
    </w:p>
    <w:p w14:paraId="2317D730" w14:textId="5387FDF9" w:rsidR="00D05124" w:rsidRDefault="00AC3E63" w:rsidP="008A26FB">
      <w:pPr>
        <w:pStyle w:val="a3"/>
        <w:rPr>
          <w:rtl/>
        </w:rPr>
      </w:pPr>
      <w:bookmarkStart w:id="16" w:name="_Toc181256963"/>
      <w:r>
        <w:rPr>
          <w:rFonts w:hint="cs"/>
          <w:rtl/>
        </w:rPr>
        <w:t>1</w:t>
      </w:r>
      <w:r w:rsidR="00DA4AA9">
        <w:rPr>
          <w:rFonts w:hint="cs"/>
          <w:rtl/>
        </w:rPr>
        <w:t>-</w:t>
      </w:r>
      <w:r w:rsidR="0099681F">
        <w:rPr>
          <w:rFonts w:hint="cs"/>
          <w:rtl/>
        </w:rPr>
        <w:t xml:space="preserve"> </w:t>
      </w:r>
      <w:r w:rsidR="00946701">
        <w:t>5</w:t>
      </w:r>
      <w:r w:rsidR="00DA4AA9">
        <w:rPr>
          <w:rFonts w:hint="cs"/>
          <w:rtl/>
        </w:rPr>
        <w:t xml:space="preserve"> </w:t>
      </w:r>
      <w:r>
        <w:rPr>
          <w:rFonts w:hint="cs"/>
          <w:rtl/>
        </w:rPr>
        <w:t xml:space="preserve"> </w:t>
      </w:r>
      <w:r w:rsidR="00CF40EB">
        <w:rPr>
          <w:rFonts w:hint="cs"/>
          <w:rtl/>
        </w:rPr>
        <w:t xml:space="preserve"> </w:t>
      </w:r>
      <w:r w:rsidR="00614367">
        <w:rPr>
          <w:rFonts w:hint="cs"/>
          <w:rtl/>
        </w:rPr>
        <w:t>مجال</w:t>
      </w:r>
      <w:r w:rsidR="00D05124" w:rsidRPr="00AF5F3B">
        <w:rPr>
          <w:rtl/>
        </w:rPr>
        <w:t xml:space="preserve"> الدراسة</w:t>
      </w:r>
      <w:bookmarkEnd w:id="16"/>
    </w:p>
    <w:p w14:paraId="2A332646" w14:textId="1AC8297F" w:rsidR="00C76C8C" w:rsidRDefault="00614367" w:rsidP="008C3924">
      <w:pPr>
        <w:pStyle w:val="body11"/>
        <w:ind w:left="857" w:hanging="210"/>
        <w:rPr>
          <w:rtl/>
        </w:rPr>
      </w:pPr>
      <w:r>
        <w:rPr>
          <w:rFonts w:hint="cs"/>
          <w:rtl/>
        </w:rPr>
        <w:t>1</w:t>
      </w:r>
      <w:r w:rsidR="00C76C8C">
        <w:rPr>
          <w:rFonts w:hint="cs"/>
          <w:rtl/>
        </w:rPr>
        <w:t>-</w:t>
      </w:r>
      <w:r w:rsidR="008C3924">
        <w:rPr>
          <w:rFonts w:hint="cs"/>
          <w:rtl/>
        </w:rPr>
        <w:t xml:space="preserve"> </w:t>
      </w:r>
      <w:r w:rsidR="00C76C8C" w:rsidRPr="00C76C8C">
        <w:rPr>
          <w:rFonts w:hint="cs"/>
          <w:b/>
          <w:bCs/>
          <w:rtl/>
        </w:rPr>
        <w:t>المجال البشري</w:t>
      </w:r>
      <w:r w:rsidR="00B03A37">
        <w:rPr>
          <w:rFonts w:hint="cs"/>
          <w:b/>
          <w:bCs/>
          <w:rtl/>
        </w:rPr>
        <w:t>:</w:t>
      </w:r>
      <w:r w:rsidR="00C76C8C">
        <w:rPr>
          <w:rFonts w:hint="cs"/>
          <w:b/>
          <w:bCs/>
          <w:rtl/>
        </w:rPr>
        <w:t xml:space="preserve"> </w:t>
      </w:r>
      <w:r w:rsidR="00C76C8C" w:rsidRPr="00C76C8C">
        <w:rPr>
          <w:rFonts w:hint="cs"/>
          <w:rtl/>
        </w:rPr>
        <w:t xml:space="preserve">اقتصرت </w:t>
      </w:r>
      <w:r w:rsidR="00C76C8C">
        <w:rPr>
          <w:rFonts w:hint="cs"/>
          <w:rtl/>
        </w:rPr>
        <w:t>الدراسة على ع</w:t>
      </w:r>
      <w:r w:rsidR="00E70DD5">
        <w:rPr>
          <w:rFonts w:hint="cs"/>
          <w:rtl/>
        </w:rPr>
        <w:t>ينة من العاملين في إدارة الم</w:t>
      </w:r>
      <w:r w:rsidR="00FD2C91">
        <w:rPr>
          <w:rFonts w:hint="cs"/>
          <w:rtl/>
        </w:rPr>
        <w:t>وارد البشرية</w:t>
      </w:r>
      <w:r w:rsidR="00E70DD5">
        <w:rPr>
          <w:rFonts w:hint="cs"/>
          <w:rtl/>
        </w:rPr>
        <w:t xml:space="preserve">، وكذلك العاملين في </w:t>
      </w:r>
      <w:r w:rsidR="00FD2C91">
        <w:rPr>
          <w:rFonts w:hint="cs"/>
          <w:rtl/>
        </w:rPr>
        <w:t>الشركات الناشئة و</w:t>
      </w:r>
      <w:r w:rsidR="00E70DD5">
        <w:rPr>
          <w:rFonts w:hint="cs"/>
          <w:rtl/>
        </w:rPr>
        <w:t>المستخدمين لتقنية الذكاء الاصطناعي في الشركات.</w:t>
      </w:r>
    </w:p>
    <w:p w14:paraId="16A6FFBD" w14:textId="0FFFD707" w:rsidR="00614367" w:rsidRDefault="00C76C8C" w:rsidP="008C3924">
      <w:pPr>
        <w:pStyle w:val="body11"/>
        <w:ind w:left="857" w:hanging="210"/>
        <w:rPr>
          <w:rtl/>
        </w:rPr>
      </w:pPr>
      <w:r>
        <w:rPr>
          <w:rFonts w:hint="cs"/>
          <w:rtl/>
        </w:rPr>
        <w:t>2</w:t>
      </w:r>
      <w:r w:rsidR="00614367">
        <w:rPr>
          <w:rFonts w:hint="cs"/>
          <w:rtl/>
        </w:rPr>
        <w:t>-</w:t>
      </w:r>
      <w:r w:rsidR="008C3924">
        <w:rPr>
          <w:rFonts w:hint="cs"/>
          <w:rtl/>
        </w:rPr>
        <w:t xml:space="preserve"> </w:t>
      </w:r>
      <w:r w:rsidR="00614367" w:rsidRPr="00C872F4">
        <w:rPr>
          <w:b/>
          <w:bCs/>
          <w:rtl/>
        </w:rPr>
        <w:t>ال</w:t>
      </w:r>
      <w:r w:rsidR="00C872F4">
        <w:rPr>
          <w:rFonts w:hint="cs"/>
          <w:b/>
          <w:bCs/>
          <w:rtl/>
        </w:rPr>
        <w:t>مجال</w:t>
      </w:r>
      <w:r w:rsidR="00614367" w:rsidRPr="00C872F4">
        <w:rPr>
          <w:b/>
          <w:bCs/>
          <w:rtl/>
        </w:rPr>
        <w:t xml:space="preserve"> المكاني</w:t>
      </w:r>
      <w:r w:rsidR="00B03A37">
        <w:rPr>
          <w:rStyle w:val="Body14Char"/>
          <w:rFonts w:cs="Sakkal Majalla"/>
          <w:rtl/>
        </w:rPr>
        <w:t>:</w:t>
      </w:r>
      <w:r w:rsidR="00C872F4">
        <w:rPr>
          <w:rFonts w:hint="cs"/>
          <w:rtl/>
        </w:rPr>
        <w:t xml:space="preserve"> تمت الدراسة </w:t>
      </w:r>
      <w:r w:rsidR="0019084A">
        <w:rPr>
          <w:rFonts w:hint="cs"/>
          <w:rtl/>
        </w:rPr>
        <w:t>ضمن</w:t>
      </w:r>
      <w:r w:rsidR="00C872F4" w:rsidRPr="00C872F4">
        <w:rPr>
          <w:rtl/>
        </w:rPr>
        <w:t xml:space="preserve"> الشركات</w:t>
      </w:r>
      <w:r w:rsidR="00FD2C91">
        <w:rPr>
          <w:rFonts w:hint="cs"/>
          <w:rtl/>
        </w:rPr>
        <w:t xml:space="preserve"> الناشئة </w:t>
      </w:r>
      <w:r w:rsidR="00C872F4" w:rsidRPr="00C872F4">
        <w:rPr>
          <w:rtl/>
        </w:rPr>
        <w:t xml:space="preserve">في </w:t>
      </w:r>
      <w:r w:rsidR="00C872F4" w:rsidRPr="00C872F4">
        <w:rPr>
          <w:rFonts w:hint="cs"/>
          <w:rtl/>
        </w:rPr>
        <w:t>مدينة الرياض</w:t>
      </w:r>
      <w:r w:rsidR="00C872F4">
        <w:rPr>
          <w:rFonts w:hint="cs"/>
          <w:rtl/>
        </w:rPr>
        <w:t>،</w:t>
      </w:r>
      <w:r w:rsidR="00C872F4" w:rsidRPr="00C872F4">
        <w:rPr>
          <w:rFonts w:hint="cs"/>
          <w:rtl/>
        </w:rPr>
        <w:t>.</w:t>
      </w:r>
      <w:r w:rsidR="00C872F4">
        <w:rPr>
          <w:rFonts w:hint="cs"/>
          <w:rtl/>
        </w:rPr>
        <w:t>في المملكة العربية السعودية.</w:t>
      </w:r>
    </w:p>
    <w:p w14:paraId="525DA6E8" w14:textId="578E194D" w:rsidR="00C872F4" w:rsidRDefault="00C76C8C" w:rsidP="008C3924">
      <w:pPr>
        <w:ind w:left="857" w:hanging="210"/>
        <w:rPr>
          <w:rtl/>
        </w:rPr>
      </w:pPr>
      <w:r>
        <w:rPr>
          <w:rFonts w:hint="cs"/>
          <w:rtl/>
        </w:rPr>
        <w:lastRenderedPageBreak/>
        <w:t>3</w:t>
      </w:r>
      <w:r w:rsidR="00C872F4">
        <w:rPr>
          <w:rFonts w:hint="cs"/>
          <w:rtl/>
        </w:rPr>
        <w:t>-</w:t>
      </w:r>
      <w:r w:rsidR="008C3924">
        <w:rPr>
          <w:rFonts w:hint="cs"/>
          <w:rtl/>
        </w:rPr>
        <w:t xml:space="preserve"> </w:t>
      </w:r>
      <w:r w:rsidR="00C872F4" w:rsidRPr="00C76C8C">
        <w:rPr>
          <w:rFonts w:hint="cs"/>
          <w:b/>
          <w:bCs/>
          <w:rtl/>
        </w:rPr>
        <w:t xml:space="preserve">المجال </w:t>
      </w:r>
      <w:r>
        <w:rPr>
          <w:rFonts w:hint="cs"/>
          <w:b/>
          <w:bCs/>
          <w:rtl/>
        </w:rPr>
        <w:t>الزمني</w:t>
      </w:r>
      <w:r w:rsidR="00B03A37">
        <w:rPr>
          <w:rFonts w:hint="cs"/>
          <w:b/>
          <w:bCs/>
          <w:rtl/>
        </w:rPr>
        <w:t>:</w:t>
      </w:r>
      <w:r>
        <w:rPr>
          <w:rFonts w:hint="cs"/>
          <w:b/>
          <w:bCs/>
          <w:rtl/>
        </w:rPr>
        <w:t xml:space="preserve"> </w:t>
      </w:r>
      <w:r w:rsidRPr="00C76C8C">
        <w:rPr>
          <w:rFonts w:hint="cs"/>
          <w:rtl/>
        </w:rPr>
        <w:t>ت</w:t>
      </w:r>
      <w:r>
        <w:rPr>
          <w:rFonts w:hint="cs"/>
          <w:rtl/>
        </w:rPr>
        <w:t>حدد</w:t>
      </w:r>
      <w:r w:rsidR="00437321">
        <w:rPr>
          <w:rFonts w:hint="cs"/>
          <w:rtl/>
        </w:rPr>
        <w:t xml:space="preserve">ت </w:t>
      </w:r>
      <w:r w:rsidRPr="00C76C8C">
        <w:rPr>
          <w:rFonts w:hint="cs"/>
          <w:rtl/>
        </w:rPr>
        <w:t>الدراسة</w:t>
      </w:r>
      <w:r>
        <w:rPr>
          <w:rFonts w:hint="cs"/>
          <w:rtl/>
        </w:rPr>
        <w:t xml:space="preserve"> خلال فترة إنجازه</w:t>
      </w:r>
      <w:r w:rsidR="00FD2C91">
        <w:rPr>
          <w:rFonts w:hint="cs"/>
          <w:rtl/>
        </w:rPr>
        <w:t xml:space="preserve">ا </w:t>
      </w:r>
      <w:r>
        <w:rPr>
          <w:rFonts w:hint="cs"/>
          <w:rtl/>
        </w:rPr>
        <w:t>في الربع الأول من عام 202</w:t>
      </w:r>
      <w:r w:rsidR="00FD2C91">
        <w:rPr>
          <w:rFonts w:hint="cs"/>
          <w:rtl/>
        </w:rPr>
        <w:t>4</w:t>
      </w:r>
      <w:r>
        <w:rPr>
          <w:rFonts w:hint="cs"/>
          <w:rtl/>
        </w:rPr>
        <w:t>، وبالتالي يمكن اعتبار قاعدة البيانات التي تم استخدامها حديثة.</w:t>
      </w:r>
    </w:p>
    <w:p w14:paraId="3B6CEB3A" w14:textId="232727D4" w:rsidR="00495653" w:rsidRPr="00495653" w:rsidRDefault="00495653" w:rsidP="00672119">
      <w:pPr>
        <w:pStyle w:val="a3"/>
        <w:rPr>
          <w:rtl/>
        </w:rPr>
      </w:pPr>
      <w:bookmarkStart w:id="17" w:name="_Toc181256964"/>
      <w:r w:rsidRPr="00495653">
        <w:rPr>
          <w:rFonts w:hint="cs"/>
          <w:rtl/>
        </w:rPr>
        <w:t xml:space="preserve">1- </w:t>
      </w:r>
      <w:r>
        <w:rPr>
          <w:rFonts w:hint="cs"/>
          <w:rtl/>
        </w:rPr>
        <w:t>6</w:t>
      </w:r>
      <w:r w:rsidRPr="00495653">
        <w:rPr>
          <w:rFonts w:hint="cs"/>
          <w:rtl/>
        </w:rPr>
        <w:t xml:space="preserve">  </w:t>
      </w:r>
      <w:r w:rsidR="00CF40EB">
        <w:rPr>
          <w:rFonts w:hint="cs"/>
          <w:rtl/>
        </w:rPr>
        <w:t xml:space="preserve"> </w:t>
      </w:r>
      <w:r>
        <w:rPr>
          <w:rFonts w:hint="cs"/>
          <w:rtl/>
        </w:rPr>
        <w:t>فرضيات</w:t>
      </w:r>
      <w:r w:rsidRPr="00495653">
        <w:rPr>
          <w:rtl/>
        </w:rPr>
        <w:t xml:space="preserve"> الدراسة</w:t>
      </w:r>
      <w:bookmarkEnd w:id="17"/>
    </w:p>
    <w:p w14:paraId="5E9CEDCF" w14:textId="62475822" w:rsidR="00495653" w:rsidRDefault="00495653" w:rsidP="008C3924">
      <w:pPr>
        <w:pStyle w:val="body11"/>
        <w:rPr>
          <w:rtl/>
        </w:rPr>
      </w:pPr>
      <w:r w:rsidRPr="00495653">
        <w:rPr>
          <w:rtl/>
        </w:rPr>
        <w:t>إنطلاقا</w:t>
      </w:r>
      <w:r w:rsidR="00672119">
        <w:rPr>
          <w:rFonts w:hint="cs"/>
          <w:rtl/>
        </w:rPr>
        <w:t>ً</w:t>
      </w:r>
      <w:r w:rsidRPr="00495653">
        <w:rPr>
          <w:rtl/>
        </w:rPr>
        <w:t xml:space="preserve"> من مشكلة الدراسة يمكن صياغة الفرضية التالية</w:t>
      </w:r>
      <w:r w:rsidR="00B03A37">
        <w:rPr>
          <w:rtl/>
        </w:rPr>
        <w:t>:</w:t>
      </w:r>
      <w:r w:rsidRPr="00495653">
        <w:rPr>
          <w:rtl/>
        </w:rPr>
        <w:t xml:space="preserve"> يوجد أثر لتبني الذكاء الإصطناعي في إدارة الموارد البشرية الخاصة ب</w:t>
      </w:r>
      <w:r w:rsidR="00672119">
        <w:rPr>
          <w:rFonts w:hint="cs"/>
          <w:rtl/>
        </w:rPr>
        <w:t>الشركات الناشئة.</w:t>
      </w:r>
    </w:p>
    <w:p w14:paraId="5FA82D47" w14:textId="6BAB4F40" w:rsidR="00672119" w:rsidRPr="00672119" w:rsidRDefault="0019084A" w:rsidP="00672119">
      <w:pPr>
        <w:pStyle w:val="a3"/>
        <w:rPr>
          <w:rStyle w:val="16Char"/>
          <w:b/>
          <w:bCs/>
          <w:color w:val="000000" w:themeColor="text1"/>
          <w:rtl/>
        </w:rPr>
      </w:pPr>
      <w:bookmarkStart w:id="18" w:name="_Toc181256965"/>
      <w:r>
        <w:rPr>
          <w:noProof/>
          <w:rtl/>
          <w:lang w:val="ar-SA"/>
          <w14:textOutline w14:w="0" w14:cap="rnd" w14:cmpd="sng" w14:algn="ctr">
            <w14:noFill/>
            <w14:prstDash w14:val="solid"/>
            <w14:bevel/>
          </w14:textOutline>
        </w:rPr>
        <w:drawing>
          <wp:anchor distT="0" distB="0" distL="36195" distR="36195" simplePos="0" relativeHeight="251657728" behindDoc="1" locked="1" layoutInCell="1" allowOverlap="1" wp14:anchorId="3941D991" wp14:editId="59601E5F">
            <wp:simplePos x="0" y="0"/>
            <wp:positionH relativeFrom="column">
              <wp:posOffset>777875</wp:posOffset>
            </wp:positionH>
            <wp:positionV relativeFrom="paragraph">
              <wp:posOffset>3670300</wp:posOffset>
            </wp:positionV>
            <wp:extent cx="4488815" cy="2524125"/>
            <wp:effectExtent l="38100" t="0" r="26035" b="9525"/>
            <wp:wrapThrough wrapText="bothSides">
              <wp:wrapPolygon edited="0">
                <wp:start x="-183" y="0"/>
                <wp:lineTo x="-183" y="21518"/>
                <wp:lineTo x="21634" y="21518"/>
                <wp:lineTo x="21634" y="0"/>
                <wp:lineTo x="-183" y="0"/>
              </wp:wrapPolygon>
            </wp:wrapThrough>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672119" w:rsidRPr="00672119">
        <w:rPr>
          <w:rFonts w:hint="cs"/>
          <w:rtl/>
        </w:rPr>
        <w:t>1</w:t>
      </w:r>
      <w:r w:rsidR="00672119" w:rsidRPr="00672119">
        <w:rPr>
          <w:rStyle w:val="16Char"/>
          <w:rFonts w:hint="cs"/>
          <w:b/>
          <w:bCs/>
          <w:color w:val="000000" w:themeColor="text1"/>
          <w:rtl/>
        </w:rPr>
        <w:t>- 7</w:t>
      </w:r>
      <w:r w:rsidR="00CF40EB">
        <w:rPr>
          <w:rStyle w:val="16Char"/>
          <w:rFonts w:hint="cs"/>
          <w:b/>
          <w:bCs/>
          <w:color w:val="000000" w:themeColor="text1"/>
          <w:rtl/>
        </w:rPr>
        <w:t xml:space="preserve"> </w:t>
      </w:r>
      <w:r w:rsidR="00672119" w:rsidRPr="00672119">
        <w:rPr>
          <w:rStyle w:val="16Char"/>
          <w:rFonts w:hint="cs"/>
          <w:b/>
          <w:bCs/>
          <w:color w:val="000000" w:themeColor="text1"/>
          <w:rtl/>
        </w:rPr>
        <w:t xml:space="preserve">  </w:t>
      </w:r>
      <w:r w:rsidR="00672119" w:rsidRPr="00C24959">
        <w:rPr>
          <w:rStyle w:val="16Char"/>
          <w:rFonts w:hint="cs"/>
          <w:b/>
          <w:bCs/>
          <w:color w:val="000000" w:themeColor="text1"/>
          <w:sz w:val="28"/>
          <w:szCs w:val="28"/>
          <w:rtl/>
        </w:rPr>
        <w:t>النظرية العلمية المتبعة لإعداد البحث</w:t>
      </w:r>
      <w:bookmarkEnd w:id="18"/>
    </w:p>
    <w:p w14:paraId="1971EBA9" w14:textId="1D35A0C0" w:rsidR="00672119" w:rsidRDefault="00672119" w:rsidP="0081580F">
      <w:pPr>
        <w:pStyle w:val="body11"/>
        <w:spacing w:line="276" w:lineRule="auto"/>
        <w:ind w:firstLine="202"/>
        <w:rPr>
          <w:rtl/>
        </w:rPr>
      </w:pPr>
      <w:r>
        <w:rPr>
          <w:rFonts w:hint="cs"/>
          <w:rtl/>
        </w:rPr>
        <w:t>تم ت</w:t>
      </w:r>
      <w:r w:rsidRPr="00672119">
        <w:rPr>
          <w:rtl/>
        </w:rPr>
        <w:t>خص</w:t>
      </w:r>
      <w:r>
        <w:rPr>
          <w:rFonts w:hint="cs"/>
          <w:rtl/>
        </w:rPr>
        <w:t>ي</w:t>
      </w:r>
      <w:r w:rsidRPr="00672119">
        <w:rPr>
          <w:rtl/>
        </w:rPr>
        <w:t>ص</w:t>
      </w:r>
      <w:r w:rsidR="0081580F">
        <w:rPr>
          <w:rFonts w:hint="cs"/>
          <w:rtl/>
        </w:rPr>
        <w:t xml:space="preserve"> الفصل الثاني للدراسة،</w:t>
      </w:r>
      <w:r w:rsidRPr="00672119">
        <w:rPr>
          <w:rtl/>
        </w:rPr>
        <w:t xml:space="preserve"> للجانب النظري الخاص بعنوان ال</w:t>
      </w:r>
      <w:r w:rsidR="0081580F">
        <w:rPr>
          <w:rFonts w:hint="cs"/>
          <w:rtl/>
        </w:rPr>
        <w:t>دراسة،</w:t>
      </w:r>
      <w:r w:rsidRPr="00672119">
        <w:rPr>
          <w:rtl/>
        </w:rPr>
        <w:t xml:space="preserve"> و </w:t>
      </w:r>
      <w:r w:rsidR="0081580F">
        <w:rPr>
          <w:rFonts w:hint="cs"/>
          <w:rtl/>
        </w:rPr>
        <w:t>يحتوي على</w:t>
      </w:r>
      <w:r w:rsidR="00A55765">
        <w:rPr>
          <w:rFonts w:hint="cs"/>
          <w:rtl/>
        </w:rPr>
        <w:t xml:space="preserve"> قسمين</w:t>
      </w:r>
      <w:r w:rsidR="00B03A37">
        <w:rPr>
          <w:rtl/>
        </w:rPr>
        <w:t>:</w:t>
      </w:r>
      <w:r w:rsidRPr="00672119">
        <w:rPr>
          <w:rtl/>
        </w:rPr>
        <w:t xml:space="preserve"> </w:t>
      </w:r>
    </w:p>
    <w:p w14:paraId="39AC719B" w14:textId="0BC3A4CB" w:rsidR="00B85868" w:rsidRDefault="00672119" w:rsidP="0019084A">
      <w:pPr>
        <w:pStyle w:val="body11"/>
        <w:spacing w:line="276" w:lineRule="auto"/>
        <w:ind w:hanging="8"/>
        <w:rPr>
          <w:rtl/>
        </w:rPr>
      </w:pPr>
      <w:r w:rsidRPr="00AD4165">
        <w:rPr>
          <w:rFonts w:hint="cs"/>
          <w:rtl/>
        </w:rPr>
        <w:t>القسم الأول</w:t>
      </w:r>
      <w:r w:rsidR="0081580F">
        <w:rPr>
          <w:rFonts w:hint="cs"/>
          <w:b/>
          <w:bCs/>
          <w:rtl/>
        </w:rPr>
        <w:t xml:space="preserve">، </w:t>
      </w:r>
      <w:r w:rsidR="00A55765">
        <w:rPr>
          <w:rFonts w:hint="cs"/>
          <w:rtl/>
        </w:rPr>
        <w:t>ويحتوي على المباحث التالية</w:t>
      </w:r>
      <w:r w:rsidR="00B03A37">
        <w:rPr>
          <w:rFonts w:hint="cs"/>
          <w:rtl/>
        </w:rPr>
        <w:t>:</w:t>
      </w:r>
      <w:r w:rsidR="00A55765">
        <w:rPr>
          <w:rFonts w:hint="cs"/>
          <w:rtl/>
        </w:rPr>
        <w:t xml:space="preserve"> </w:t>
      </w:r>
    </w:p>
    <w:p w14:paraId="599238EF" w14:textId="671AF99F" w:rsidR="002F665F" w:rsidRDefault="00B85868" w:rsidP="002F665F">
      <w:pPr>
        <w:pStyle w:val="body11"/>
        <w:spacing w:line="276" w:lineRule="auto"/>
        <w:ind w:left="437" w:hanging="40"/>
        <w:rPr>
          <w:rtl/>
        </w:rPr>
      </w:pPr>
      <w:r>
        <w:rPr>
          <w:rFonts w:hint="cs"/>
          <w:rtl/>
        </w:rPr>
        <w:t>1</w:t>
      </w:r>
      <w:r w:rsidR="00A55765">
        <w:rPr>
          <w:rFonts w:hint="cs"/>
          <w:rtl/>
        </w:rPr>
        <w:t xml:space="preserve">- </w:t>
      </w:r>
      <w:r w:rsidR="002F665F">
        <w:rPr>
          <w:rFonts w:hint="cs"/>
          <w:rtl/>
        </w:rPr>
        <w:t>المتغير المستقل</w:t>
      </w:r>
      <w:r w:rsidR="00B03A37">
        <w:rPr>
          <w:rFonts w:hint="cs"/>
          <w:rtl/>
        </w:rPr>
        <w:t>:</w:t>
      </w:r>
      <w:r w:rsidR="00672119" w:rsidRPr="00672119">
        <w:rPr>
          <w:rtl/>
        </w:rPr>
        <w:t>مفهوم الذكاء الإصطناعي</w:t>
      </w:r>
      <w:r w:rsidR="009A6F72">
        <w:rPr>
          <w:rFonts w:hint="cs"/>
          <w:rtl/>
        </w:rPr>
        <w:t xml:space="preserve"> وتطبيقاته</w:t>
      </w:r>
      <w:r w:rsidR="002F665F">
        <w:rPr>
          <w:rFonts w:hint="cs"/>
          <w:rtl/>
        </w:rPr>
        <w:t>.</w:t>
      </w:r>
    </w:p>
    <w:p w14:paraId="522C4020" w14:textId="10D92095" w:rsidR="00A55765" w:rsidRDefault="00A55765" w:rsidP="002F665F">
      <w:pPr>
        <w:pStyle w:val="body11"/>
        <w:spacing w:line="276" w:lineRule="auto"/>
        <w:ind w:left="437" w:hanging="40"/>
        <w:rPr>
          <w:rtl/>
        </w:rPr>
      </w:pPr>
      <w:r>
        <w:rPr>
          <w:rFonts w:hint="cs"/>
          <w:rtl/>
        </w:rPr>
        <w:t>2-</w:t>
      </w:r>
      <w:r w:rsidR="002F665F">
        <w:rPr>
          <w:rFonts w:hint="cs"/>
          <w:rtl/>
        </w:rPr>
        <w:t>المتغير التابع</w:t>
      </w:r>
      <w:r w:rsidR="00B03A37">
        <w:rPr>
          <w:rFonts w:hint="cs"/>
          <w:rtl/>
        </w:rPr>
        <w:t>:</w:t>
      </w:r>
      <w:r>
        <w:rPr>
          <w:rFonts w:hint="cs"/>
          <w:rtl/>
        </w:rPr>
        <w:t xml:space="preserve"> مفهوم الموارد البشرية</w:t>
      </w:r>
      <w:r w:rsidR="002F665F">
        <w:rPr>
          <w:rFonts w:hint="cs"/>
          <w:rtl/>
        </w:rPr>
        <w:t>.</w:t>
      </w:r>
    </w:p>
    <w:p w14:paraId="19C5B2DC" w14:textId="34B22EE0" w:rsidR="00B85868" w:rsidRDefault="00A55765" w:rsidP="00B85868">
      <w:pPr>
        <w:pStyle w:val="body11"/>
        <w:spacing w:line="276" w:lineRule="auto"/>
        <w:ind w:left="437" w:hanging="40"/>
        <w:rPr>
          <w:rtl/>
        </w:rPr>
      </w:pPr>
      <w:r>
        <w:rPr>
          <w:rFonts w:hint="cs"/>
          <w:rtl/>
        </w:rPr>
        <w:t>3-</w:t>
      </w:r>
      <w:r w:rsidR="009A6F72">
        <w:rPr>
          <w:rFonts w:hint="cs"/>
          <w:rtl/>
        </w:rPr>
        <w:t>الشركات الناشئة</w:t>
      </w:r>
      <w:r>
        <w:rPr>
          <w:rFonts w:hint="cs"/>
          <w:rtl/>
        </w:rPr>
        <w:t xml:space="preserve"> وأنواعها</w:t>
      </w:r>
      <w:r w:rsidR="002F665F">
        <w:rPr>
          <w:rFonts w:hint="cs"/>
          <w:rtl/>
        </w:rPr>
        <w:t>.</w:t>
      </w:r>
      <w:r w:rsidR="00AD4165">
        <w:rPr>
          <w:rFonts w:hint="cs"/>
          <w:rtl/>
        </w:rPr>
        <w:t xml:space="preserve"> </w:t>
      </w:r>
    </w:p>
    <w:p w14:paraId="1DD0E2F6" w14:textId="12326946" w:rsidR="00B85868" w:rsidRDefault="00AD4165" w:rsidP="00B85868">
      <w:pPr>
        <w:pStyle w:val="body11"/>
        <w:spacing w:line="276" w:lineRule="auto"/>
        <w:ind w:left="437" w:hanging="40"/>
        <w:rPr>
          <w:rtl/>
        </w:rPr>
      </w:pPr>
      <w:r>
        <w:rPr>
          <w:rFonts w:hint="cs"/>
          <w:rtl/>
        </w:rPr>
        <w:t>وأما القسم الث</w:t>
      </w:r>
      <w:r w:rsidR="00A55765">
        <w:rPr>
          <w:rFonts w:hint="cs"/>
          <w:rtl/>
        </w:rPr>
        <w:t>اني</w:t>
      </w:r>
      <w:r w:rsidR="0081580F">
        <w:rPr>
          <w:rFonts w:hint="cs"/>
          <w:rtl/>
        </w:rPr>
        <w:t>،</w:t>
      </w:r>
      <w:r w:rsidR="00A55765">
        <w:rPr>
          <w:rFonts w:hint="cs"/>
          <w:rtl/>
        </w:rPr>
        <w:t xml:space="preserve"> ويحتوي على</w:t>
      </w:r>
      <w:r w:rsidR="0081580F">
        <w:rPr>
          <w:rFonts w:hint="cs"/>
          <w:rtl/>
        </w:rPr>
        <w:t xml:space="preserve"> المباحث التالية</w:t>
      </w:r>
      <w:r w:rsidR="00B03A37">
        <w:rPr>
          <w:rFonts w:hint="cs"/>
          <w:rtl/>
        </w:rPr>
        <w:t>:</w:t>
      </w:r>
    </w:p>
    <w:p w14:paraId="0AC19270" w14:textId="1D52F24E" w:rsidR="00B85868" w:rsidRDefault="00A55765" w:rsidP="00B85868">
      <w:pPr>
        <w:pStyle w:val="body11"/>
        <w:spacing w:line="276" w:lineRule="auto"/>
        <w:ind w:left="437" w:hanging="40"/>
        <w:rPr>
          <w:rtl/>
        </w:rPr>
      </w:pPr>
      <w:r>
        <w:rPr>
          <w:rFonts w:hint="cs"/>
          <w:rtl/>
        </w:rPr>
        <w:t xml:space="preserve">1- </w:t>
      </w:r>
      <w:r w:rsidR="00AD4165">
        <w:rPr>
          <w:rFonts w:hint="cs"/>
          <w:rtl/>
        </w:rPr>
        <w:t>دمج الذكاء الاصطناعي في إدارة الموارد البشرية</w:t>
      </w:r>
      <w:r>
        <w:rPr>
          <w:rFonts w:hint="cs"/>
          <w:rtl/>
        </w:rPr>
        <w:t xml:space="preserve">، </w:t>
      </w:r>
    </w:p>
    <w:p w14:paraId="6327CEDC" w14:textId="2588628E" w:rsidR="00B85868" w:rsidRDefault="00B85868" w:rsidP="00B85868">
      <w:pPr>
        <w:pStyle w:val="body11"/>
        <w:spacing w:line="276" w:lineRule="auto"/>
        <w:ind w:left="437" w:hanging="40"/>
        <w:rPr>
          <w:rtl/>
        </w:rPr>
      </w:pPr>
      <w:r>
        <w:rPr>
          <w:rFonts w:hint="cs"/>
          <w:rtl/>
        </w:rPr>
        <w:t>2</w:t>
      </w:r>
      <w:r w:rsidR="00A55765">
        <w:rPr>
          <w:rFonts w:hint="cs"/>
          <w:rtl/>
        </w:rPr>
        <w:t>- الذكاء الاصطناعي شريك جديد لمدير الموارد البشرية،</w:t>
      </w:r>
    </w:p>
    <w:p w14:paraId="16271560" w14:textId="1370062B" w:rsidR="00672119" w:rsidRDefault="00B85868" w:rsidP="0081580F">
      <w:pPr>
        <w:pStyle w:val="body11"/>
        <w:spacing w:line="276" w:lineRule="auto"/>
        <w:ind w:left="437" w:hanging="40"/>
        <w:rPr>
          <w:rtl/>
        </w:rPr>
      </w:pPr>
      <w:r>
        <w:rPr>
          <w:rFonts w:hint="cs"/>
          <w:rtl/>
        </w:rPr>
        <w:t>3</w:t>
      </w:r>
      <w:r w:rsidR="00A55765">
        <w:rPr>
          <w:rFonts w:hint="cs"/>
          <w:rtl/>
        </w:rPr>
        <w:t>- الاتجاهات في تحسين نموذج الشركات الناشئة من وجهة نظر إدارة الموارد البشرية.</w:t>
      </w:r>
    </w:p>
    <w:p w14:paraId="2A8B6509" w14:textId="40AFDD5E" w:rsidR="0005235F" w:rsidRDefault="0081580F" w:rsidP="0019084A">
      <w:pPr>
        <w:pStyle w:val="body11"/>
        <w:spacing w:line="240" w:lineRule="auto"/>
        <w:ind w:left="437" w:hanging="40"/>
        <w:rPr>
          <w:rtl/>
        </w:rPr>
      </w:pPr>
      <w:r>
        <w:rPr>
          <w:rFonts w:hint="cs"/>
          <w:b/>
          <w:bCs/>
          <w:rtl/>
        </w:rPr>
        <w:t xml:space="preserve">أما </w:t>
      </w:r>
      <w:r w:rsidR="00672119" w:rsidRPr="00672119">
        <w:rPr>
          <w:b/>
          <w:bCs/>
          <w:rtl/>
        </w:rPr>
        <w:t>الفصل الثا</w:t>
      </w:r>
      <w:r w:rsidR="00C24959">
        <w:rPr>
          <w:rFonts w:hint="cs"/>
          <w:b/>
          <w:bCs/>
          <w:rtl/>
        </w:rPr>
        <w:t>لث</w:t>
      </w:r>
      <w:r>
        <w:rPr>
          <w:rFonts w:hint="cs"/>
          <w:rtl/>
        </w:rPr>
        <w:t>،</w:t>
      </w:r>
      <w:r w:rsidR="00672119" w:rsidRPr="00672119">
        <w:rPr>
          <w:rtl/>
        </w:rPr>
        <w:t>تم تخصيصه للجانب التطبيقي</w:t>
      </w:r>
      <w:r>
        <w:rPr>
          <w:rFonts w:hint="cs"/>
          <w:rtl/>
        </w:rPr>
        <w:t>،تناول</w:t>
      </w:r>
      <w:r w:rsidR="00672119" w:rsidRPr="00672119">
        <w:rPr>
          <w:rtl/>
        </w:rPr>
        <w:t xml:space="preserve"> </w:t>
      </w:r>
      <w:r>
        <w:rPr>
          <w:rFonts w:hint="cs"/>
          <w:rtl/>
        </w:rPr>
        <w:t>ا</w:t>
      </w:r>
      <w:r w:rsidR="00672119" w:rsidRPr="00672119">
        <w:rPr>
          <w:rtl/>
        </w:rPr>
        <w:t>لإطار المنهجي للدراسة</w:t>
      </w:r>
      <w:r w:rsidR="0005235F">
        <w:rPr>
          <w:rFonts w:hint="cs"/>
          <w:rtl/>
        </w:rPr>
        <w:t xml:space="preserve"> والمعالجة الإحصائية.</w:t>
      </w:r>
    </w:p>
    <w:p w14:paraId="11A91680" w14:textId="3F4ACF1F" w:rsidR="0005235F" w:rsidRDefault="0005235F" w:rsidP="0005235F">
      <w:pPr>
        <w:pStyle w:val="NoSpacing"/>
        <w:ind w:left="397"/>
        <w:rPr>
          <w:rtl/>
        </w:rPr>
      </w:pPr>
      <w:r>
        <w:rPr>
          <w:rFonts w:hint="cs"/>
          <w:rtl/>
        </w:rPr>
        <w:t xml:space="preserve">الفصل الرابع </w:t>
      </w:r>
      <w:r w:rsidR="00B03A37">
        <w:rPr>
          <w:rFonts w:hint="cs"/>
          <w:rtl/>
        </w:rPr>
        <w:t>:</w:t>
      </w:r>
      <w:r>
        <w:rPr>
          <w:rFonts w:hint="cs"/>
          <w:rtl/>
        </w:rPr>
        <w:t xml:space="preserve"> النتائج والتوصيات والمراجع والملاحق</w:t>
      </w:r>
    </w:p>
    <w:p w14:paraId="3302B5AB" w14:textId="2E125DE6" w:rsidR="00EB21EE" w:rsidRDefault="0005235F" w:rsidP="00EB21EE">
      <w:pPr>
        <w:pStyle w:val="NoSpacing"/>
        <w:rPr>
          <w:rtl/>
        </w:rPr>
      </w:pPr>
      <w:r>
        <w:rPr>
          <w:noProof/>
        </w:rPr>
        <mc:AlternateContent>
          <mc:Choice Requires="wps">
            <w:drawing>
              <wp:anchor distT="0" distB="0" distL="114300" distR="114300" simplePos="0" relativeHeight="251658752" behindDoc="1" locked="0" layoutInCell="1" allowOverlap="1" wp14:anchorId="5FC8FC75" wp14:editId="42EE4F6A">
                <wp:simplePos x="0" y="0"/>
                <wp:positionH relativeFrom="column">
                  <wp:posOffset>1179347</wp:posOffset>
                </wp:positionH>
                <wp:positionV relativeFrom="paragraph">
                  <wp:posOffset>46033</wp:posOffset>
                </wp:positionV>
                <wp:extent cx="2473960" cy="328295"/>
                <wp:effectExtent l="0" t="0" r="2540" b="3175"/>
                <wp:wrapTight wrapText="bothSides">
                  <wp:wrapPolygon edited="0">
                    <wp:start x="0" y="0"/>
                    <wp:lineTo x="0" y="20591"/>
                    <wp:lineTo x="21456" y="20591"/>
                    <wp:lineTo x="2145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473960" cy="328295"/>
                        </a:xfrm>
                        <a:prstGeom prst="rect">
                          <a:avLst/>
                        </a:prstGeom>
                        <a:noFill/>
                        <a:ln>
                          <a:noFill/>
                        </a:ln>
                      </wps:spPr>
                      <wps:txbx>
                        <w:txbxContent>
                          <w:p w14:paraId="0B4E4BAE" w14:textId="3846B527" w:rsidR="00796E07" w:rsidRPr="0019084A" w:rsidRDefault="00796E07" w:rsidP="0005235F">
                            <w:pPr>
                              <w:pStyle w:val="Caption"/>
                              <w:shd w:val="clear" w:color="auto" w:fill="EDEDED" w:themeFill="accent3" w:themeFillTint="33"/>
                              <w:ind w:left="101" w:firstLine="0"/>
                              <w:jc w:val="left"/>
                              <w:rPr>
                                <w:rFonts w:eastAsia="Arial Unicode MS"/>
                                <w:b/>
                                <w:bCs/>
                                <w:noProof/>
                                <w:color w:val="000000" w:themeColor="text1"/>
                                <w:sz w:val="24"/>
                                <w:szCs w:val="24"/>
                                <w:bdr w:val="nil"/>
                                <w:lang w:val="ar-SA"/>
                              </w:rPr>
                            </w:pPr>
                            <w:bookmarkStart w:id="19" w:name="_Toc181255167"/>
                            <w:r>
                              <w:rPr>
                                <w:rFonts w:hint="cs"/>
                                <w:b/>
                                <w:bCs/>
                                <w:sz w:val="24"/>
                                <w:szCs w:val="24"/>
                                <w:rtl/>
                              </w:rPr>
                              <w:t>ال</w:t>
                            </w:r>
                            <w:r w:rsidRPr="0019084A">
                              <w:rPr>
                                <w:b/>
                                <w:bCs/>
                                <w:sz w:val="24"/>
                                <w:szCs w:val="24"/>
                                <w:rtl/>
                              </w:rPr>
                              <w:t>جدول</w:t>
                            </w:r>
                            <w:r>
                              <w:rPr>
                                <w:rFonts w:hint="cs"/>
                                <w:b/>
                                <w:bCs/>
                                <w:sz w:val="24"/>
                                <w:szCs w:val="24"/>
                                <w:rtl/>
                              </w:rPr>
                              <w:t xml:space="preserve"> رقم</w:t>
                            </w:r>
                            <w:r w:rsidRPr="0019084A">
                              <w:rPr>
                                <w:b/>
                                <w:bCs/>
                                <w:sz w:val="24"/>
                                <w:szCs w:val="24"/>
                                <w:rtl/>
                              </w:rPr>
                              <w:t xml:space="preserve"> </w:t>
                            </w:r>
                            <w:r>
                              <w:rPr>
                                <w:rFonts w:hint="cs"/>
                                <w:b/>
                                <w:bCs/>
                                <w:sz w:val="24"/>
                                <w:szCs w:val="24"/>
                                <w:rtl/>
                              </w:rPr>
                              <w:t>(</w:t>
                            </w:r>
                            <w:r w:rsidRPr="0019084A">
                              <w:rPr>
                                <w:b/>
                                <w:bCs/>
                                <w:sz w:val="24"/>
                                <w:szCs w:val="24"/>
                                <w:rtl/>
                              </w:rPr>
                              <w:fldChar w:fldCharType="begin"/>
                            </w:r>
                            <w:r w:rsidRPr="0019084A">
                              <w:rPr>
                                <w:b/>
                                <w:bCs/>
                                <w:sz w:val="24"/>
                                <w:szCs w:val="24"/>
                                <w:rtl/>
                              </w:rPr>
                              <w:instrText xml:space="preserve"> </w:instrText>
                            </w:r>
                            <w:r w:rsidRPr="0019084A">
                              <w:rPr>
                                <w:b/>
                                <w:bCs/>
                                <w:sz w:val="24"/>
                                <w:szCs w:val="24"/>
                              </w:rPr>
                              <w:instrText>SEQ</w:instrText>
                            </w:r>
                            <w:r w:rsidRPr="0019084A">
                              <w:rPr>
                                <w:b/>
                                <w:bCs/>
                                <w:sz w:val="24"/>
                                <w:szCs w:val="24"/>
                                <w:rtl/>
                              </w:rPr>
                              <w:instrText xml:space="preserve"> جدول \* </w:instrText>
                            </w:r>
                            <w:r w:rsidRPr="0019084A">
                              <w:rPr>
                                <w:b/>
                                <w:bCs/>
                                <w:sz w:val="24"/>
                                <w:szCs w:val="24"/>
                              </w:rPr>
                              <w:instrText>ARABIC</w:instrText>
                            </w:r>
                            <w:r w:rsidRPr="0019084A">
                              <w:rPr>
                                <w:b/>
                                <w:bCs/>
                                <w:sz w:val="24"/>
                                <w:szCs w:val="24"/>
                                <w:rtl/>
                              </w:rPr>
                              <w:instrText xml:space="preserve"> </w:instrText>
                            </w:r>
                            <w:r w:rsidRPr="0019084A">
                              <w:rPr>
                                <w:b/>
                                <w:bCs/>
                                <w:sz w:val="24"/>
                                <w:szCs w:val="24"/>
                                <w:rtl/>
                              </w:rPr>
                              <w:fldChar w:fldCharType="separate"/>
                            </w:r>
                            <w:r>
                              <w:rPr>
                                <w:b/>
                                <w:bCs/>
                                <w:noProof/>
                                <w:sz w:val="24"/>
                                <w:szCs w:val="24"/>
                                <w:rtl/>
                              </w:rPr>
                              <w:t>1</w:t>
                            </w:r>
                            <w:r w:rsidRPr="0019084A">
                              <w:rPr>
                                <w:b/>
                                <w:bCs/>
                                <w:sz w:val="24"/>
                                <w:szCs w:val="24"/>
                                <w:rtl/>
                              </w:rPr>
                              <w:fldChar w:fldCharType="end"/>
                            </w:r>
                            <w:r>
                              <w:rPr>
                                <w:rFonts w:eastAsia="Arial Unicode MS" w:hint="cs"/>
                                <w:b/>
                                <w:bCs/>
                                <w:i w:val="0"/>
                                <w:iCs w:val="0"/>
                                <w:color w:val="000000" w:themeColor="text1"/>
                                <w:sz w:val="24"/>
                                <w:szCs w:val="24"/>
                                <w:rtl/>
                                <w14:textOutline w14:w="0" w14:cap="flat" w14:cmpd="sng" w14:algn="ctr">
                                  <w14:noFill/>
                                  <w14:prstDash w14:val="solid"/>
                                  <w14:bevel/>
                                </w14:textOutline>
                              </w:rPr>
                              <w:t xml:space="preserve">) </w:t>
                            </w:r>
                            <w:bookmarkEnd w:id="19"/>
                            <w:r>
                              <w:rPr>
                                <w:rFonts w:hint="cs"/>
                                <w:b/>
                                <w:bCs/>
                                <w:i w:val="0"/>
                                <w:iCs w:val="0"/>
                                <w:sz w:val="24"/>
                                <w:szCs w:val="24"/>
                                <w:rtl/>
                              </w:rPr>
                              <w:t xml:space="preserve">الإطار العام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FC8FC75" id="Text Box 17" o:spid="_x0000_s1028" type="#_x0000_t202" style="position:absolute;left:0;text-align:left;margin-left:92.85pt;margin-top:3.6pt;width:194.8pt;height:2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" filled="f" stroked="f">
                <v:textbox style="mso-fit-shape-to-text:t" inset="0,0,0,0">
                  <w:txbxContent>
                    <w:p w14:paraId="0B4E4BAE" w14:textId="3846B527" w:rsidR="00796E07" w:rsidRPr="0019084A" w:rsidRDefault="00796E07" w:rsidP="0005235F">
                      <w:pPr>
                        <w:pStyle w:val="Caption"/>
                        <w:shd w:val="clear" w:color="auto" w:fill="EDEDED" w:themeFill="accent3" w:themeFillTint="33"/>
                        <w:ind w:left="101" w:firstLine="0"/>
                        <w:jc w:val="left"/>
                        <w:rPr>
                          <w:rFonts w:eastAsia="Arial Unicode MS"/>
                          <w:b/>
                          <w:bCs/>
                          <w:noProof/>
                          <w:color w:val="000000" w:themeColor="text1"/>
                          <w:sz w:val="24"/>
                          <w:szCs w:val="24"/>
                          <w:bdr w:val="nil"/>
                          <w:lang w:val="ar-SA"/>
                        </w:rPr>
                      </w:pPr>
                      <w:bookmarkStart w:id="20" w:name="_Toc181255167"/>
                      <w:r>
                        <w:rPr>
                          <w:rFonts w:hint="cs"/>
                          <w:b/>
                          <w:bCs/>
                          <w:sz w:val="24"/>
                          <w:szCs w:val="24"/>
                          <w:rtl/>
                        </w:rPr>
                        <w:t>ال</w:t>
                      </w:r>
                      <w:r w:rsidRPr="0019084A">
                        <w:rPr>
                          <w:b/>
                          <w:bCs/>
                          <w:sz w:val="24"/>
                          <w:szCs w:val="24"/>
                          <w:rtl/>
                        </w:rPr>
                        <w:t>جدول</w:t>
                      </w:r>
                      <w:r>
                        <w:rPr>
                          <w:rFonts w:hint="cs"/>
                          <w:b/>
                          <w:bCs/>
                          <w:sz w:val="24"/>
                          <w:szCs w:val="24"/>
                          <w:rtl/>
                        </w:rPr>
                        <w:t xml:space="preserve"> رقم</w:t>
                      </w:r>
                      <w:r w:rsidRPr="0019084A">
                        <w:rPr>
                          <w:b/>
                          <w:bCs/>
                          <w:sz w:val="24"/>
                          <w:szCs w:val="24"/>
                          <w:rtl/>
                        </w:rPr>
                        <w:t xml:space="preserve"> </w:t>
                      </w:r>
                      <w:r>
                        <w:rPr>
                          <w:rFonts w:hint="cs"/>
                          <w:b/>
                          <w:bCs/>
                          <w:sz w:val="24"/>
                          <w:szCs w:val="24"/>
                          <w:rtl/>
                        </w:rPr>
                        <w:t>(</w:t>
                      </w:r>
                      <w:r w:rsidRPr="0019084A">
                        <w:rPr>
                          <w:b/>
                          <w:bCs/>
                          <w:sz w:val="24"/>
                          <w:szCs w:val="24"/>
                          <w:rtl/>
                        </w:rPr>
                        <w:fldChar w:fldCharType="begin"/>
                      </w:r>
                      <w:r w:rsidRPr="0019084A">
                        <w:rPr>
                          <w:b/>
                          <w:bCs/>
                          <w:sz w:val="24"/>
                          <w:szCs w:val="24"/>
                          <w:rtl/>
                        </w:rPr>
                        <w:instrText xml:space="preserve"> </w:instrText>
                      </w:r>
                      <w:r w:rsidRPr="0019084A">
                        <w:rPr>
                          <w:b/>
                          <w:bCs/>
                          <w:sz w:val="24"/>
                          <w:szCs w:val="24"/>
                        </w:rPr>
                        <w:instrText>SEQ</w:instrText>
                      </w:r>
                      <w:r w:rsidRPr="0019084A">
                        <w:rPr>
                          <w:b/>
                          <w:bCs/>
                          <w:sz w:val="24"/>
                          <w:szCs w:val="24"/>
                          <w:rtl/>
                        </w:rPr>
                        <w:instrText xml:space="preserve"> جدول \* </w:instrText>
                      </w:r>
                      <w:r w:rsidRPr="0019084A">
                        <w:rPr>
                          <w:b/>
                          <w:bCs/>
                          <w:sz w:val="24"/>
                          <w:szCs w:val="24"/>
                        </w:rPr>
                        <w:instrText>ARABIC</w:instrText>
                      </w:r>
                      <w:r w:rsidRPr="0019084A">
                        <w:rPr>
                          <w:b/>
                          <w:bCs/>
                          <w:sz w:val="24"/>
                          <w:szCs w:val="24"/>
                          <w:rtl/>
                        </w:rPr>
                        <w:instrText xml:space="preserve"> </w:instrText>
                      </w:r>
                      <w:r w:rsidRPr="0019084A">
                        <w:rPr>
                          <w:b/>
                          <w:bCs/>
                          <w:sz w:val="24"/>
                          <w:szCs w:val="24"/>
                          <w:rtl/>
                        </w:rPr>
                        <w:fldChar w:fldCharType="separate"/>
                      </w:r>
                      <w:r>
                        <w:rPr>
                          <w:b/>
                          <w:bCs/>
                          <w:noProof/>
                          <w:sz w:val="24"/>
                          <w:szCs w:val="24"/>
                          <w:rtl/>
                        </w:rPr>
                        <w:t>1</w:t>
                      </w:r>
                      <w:r w:rsidRPr="0019084A">
                        <w:rPr>
                          <w:b/>
                          <w:bCs/>
                          <w:sz w:val="24"/>
                          <w:szCs w:val="24"/>
                          <w:rtl/>
                        </w:rPr>
                        <w:fldChar w:fldCharType="end"/>
                      </w:r>
                      <w:r>
                        <w:rPr>
                          <w:rFonts w:eastAsia="Arial Unicode MS" w:hint="cs"/>
                          <w:b/>
                          <w:bCs/>
                          <w:i w:val="0"/>
                          <w:iCs w:val="0"/>
                          <w:color w:val="000000" w:themeColor="text1"/>
                          <w:sz w:val="24"/>
                          <w:szCs w:val="24"/>
                          <w:rtl/>
                          <w14:textOutline w14:w="0" w14:cap="flat" w14:cmpd="sng" w14:algn="ctr">
                            <w14:noFill/>
                            <w14:prstDash w14:val="solid"/>
                            <w14:bevel/>
                          </w14:textOutline>
                        </w:rPr>
                        <w:t xml:space="preserve">) </w:t>
                      </w:r>
                      <w:bookmarkEnd w:id="20"/>
                      <w:r>
                        <w:rPr>
                          <w:rFonts w:hint="cs"/>
                          <w:b/>
                          <w:bCs/>
                          <w:i w:val="0"/>
                          <w:iCs w:val="0"/>
                          <w:sz w:val="24"/>
                          <w:szCs w:val="24"/>
                          <w:rtl/>
                        </w:rPr>
                        <w:t xml:space="preserve">الإطار العام </w:t>
                      </w:r>
                    </w:p>
                  </w:txbxContent>
                </v:textbox>
                <w10:wrap type="tight"/>
              </v:shape>
            </w:pict>
          </mc:Fallback>
        </mc:AlternateContent>
      </w:r>
    </w:p>
    <w:p w14:paraId="23405023" w14:textId="25C17F8D" w:rsidR="00351D0A" w:rsidRDefault="00351D0A" w:rsidP="00EB21EE">
      <w:pPr>
        <w:pStyle w:val="NoSpacing"/>
        <w:rPr>
          <w:rtl/>
        </w:rPr>
      </w:pPr>
    </w:p>
    <w:p w14:paraId="742AB6ED" w14:textId="45549470" w:rsidR="00351D0A" w:rsidRDefault="00351D0A" w:rsidP="00EB21EE">
      <w:pPr>
        <w:pStyle w:val="NoSpacing"/>
        <w:rPr>
          <w:rtl/>
        </w:rPr>
      </w:pPr>
    </w:p>
    <w:p w14:paraId="34BED22C" w14:textId="56F9B0CA" w:rsidR="00351D0A" w:rsidRDefault="00351D0A" w:rsidP="00EB21EE">
      <w:pPr>
        <w:pStyle w:val="NoSpacing"/>
        <w:rPr>
          <w:rtl/>
        </w:rPr>
      </w:pPr>
    </w:p>
    <w:p w14:paraId="443C340D" w14:textId="77777777" w:rsidR="00EB21EE" w:rsidRDefault="00EB21EE" w:rsidP="00EB21EE">
      <w:pPr>
        <w:pStyle w:val="NoSpacing"/>
        <w:rPr>
          <w:rtl/>
        </w:rPr>
      </w:pPr>
    </w:p>
    <w:p w14:paraId="722E8498" w14:textId="74B8C0A9" w:rsidR="00EB21EE" w:rsidRDefault="00EB21EE" w:rsidP="00EB21EE">
      <w:pPr>
        <w:pStyle w:val="NoSpacing"/>
        <w:rPr>
          <w:rtl/>
        </w:rPr>
      </w:pPr>
    </w:p>
    <w:p w14:paraId="6EC40B21" w14:textId="5469BD67" w:rsidR="00EB21EE" w:rsidRDefault="00EB21EE" w:rsidP="00EB21EE">
      <w:pPr>
        <w:pStyle w:val="NoSpacing"/>
        <w:rPr>
          <w:rtl/>
        </w:rPr>
      </w:pPr>
    </w:p>
    <w:p w14:paraId="779402F7" w14:textId="0442A2D0" w:rsidR="0019084A" w:rsidRDefault="0019084A" w:rsidP="00EB21EE">
      <w:pPr>
        <w:pStyle w:val="NoSpacing"/>
        <w:rPr>
          <w:rtl/>
        </w:rPr>
      </w:pPr>
    </w:p>
    <w:p w14:paraId="0B6CBA64" w14:textId="0B82C262" w:rsidR="0019084A" w:rsidRDefault="0019084A" w:rsidP="00EB21EE">
      <w:pPr>
        <w:pStyle w:val="NoSpacing"/>
        <w:rPr>
          <w:rtl/>
        </w:rPr>
      </w:pPr>
    </w:p>
    <w:p w14:paraId="3267E95E" w14:textId="577084BA" w:rsidR="00351D0A" w:rsidRDefault="00351D0A" w:rsidP="00EB21EE">
      <w:pPr>
        <w:pStyle w:val="NoSpacing"/>
        <w:rPr>
          <w:rtl/>
        </w:rPr>
      </w:pPr>
    </w:p>
    <w:p w14:paraId="12A0BBA6" w14:textId="3B4B8E3F" w:rsidR="00351D0A" w:rsidRDefault="00351D0A" w:rsidP="00EB21EE">
      <w:pPr>
        <w:pStyle w:val="NoSpacing"/>
        <w:rPr>
          <w:rtl/>
        </w:rPr>
      </w:pPr>
    </w:p>
    <w:p w14:paraId="5C9CD08A" w14:textId="06F92D2E" w:rsidR="00351D0A" w:rsidRDefault="00351D0A" w:rsidP="00EB21EE">
      <w:pPr>
        <w:pStyle w:val="NoSpacing"/>
        <w:rPr>
          <w:rtl/>
        </w:rPr>
      </w:pPr>
    </w:p>
    <w:p w14:paraId="62F3DB2D" w14:textId="5AF661DA" w:rsidR="009D0DE3" w:rsidRDefault="007C2FF5" w:rsidP="002863B1">
      <w:pPr>
        <w:pStyle w:val="16"/>
        <w:spacing w:line="360" w:lineRule="auto"/>
        <w:rPr>
          <w:rtl/>
        </w:rPr>
      </w:pPr>
      <w:bookmarkStart w:id="21" w:name="_Toc181256972"/>
      <w:r>
        <w:rPr>
          <w:rFonts w:hint="cs"/>
          <w:rtl/>
        </w:rPr>
        <w:lastRenderedPageBreak/>
        <w:t>2</w:t>
      </w:r>
      <w:r w:rsidR="006D1361">
        <w:rPr>
          <w:rFonts w:hint="cs"/>
          <w:rtl/>
        </w:rPr>
        <w:t>)</w:t>
      </w:r>
      <w:r>
        <w:rPr>
          <w:rFonts w:hint="cs"/>
          <w:rtl/>
        </w:rPr>
        <w:t xml:space="preserve"> </w:t>
      </w:r>
      <w:r w:rsidR="006D1361">
        <w:rPr>
          <w:rFonts w:hint="cs"/>
          <w:rtl/>
        </w:rPr>
        <w:t xml:space="preserve"> </w:t>
      </w:r>
      <w:r w:rsidR="00946701">
        <w:rPr>
          <w:rFonts w:hint="cs"/>
          <w:rtl/>
        </w:rPr>
        <w:t xml:space="preserve"> </w:t>
      </w:r>
      <w:r w:rsidR="00E338EE" w:rsidRPr="00A224EA">
        <w:rPr>
          <w:rtl/>
        </w:rPr>
        <w:t>ا</w:t>
      </w:r>
      <w:r w:rsidR="007E70E0">
        <w:rPr>
          <w:rFonts w:hint="cs"/>
          <w:rtl/>
        </w:rPr>
        <w:t>ل</w:t>
      </w:r>
      <w:r w:rsidR="00974B39">
        <w:rPr>
          <w:rFonts w:hint="cs"/>
          <w:rtl/>
        </w:rPr>
        <w:t>إطار</w:t>
      </w:r>
      <w:r w:rsidR="00E338EE" w:rsidRPr="00A224EA">
        <w:rPr>
          <w:rtl/>
        </w:rPr>
        <w:t xml:space="preserve"> النظري للدراسة</w:t>
      </w:r>
      <w:bookmarkEnd w:id="21"/>
      <w:r w:rsidR="00E338EE" w:rsidRPr="00A224EA">
        <w:rPr>
          <w:rtl/>
        </w:rPr>
        <w:t xml:space="preserve"> </w:t>
      </w:r>
    </w:p>
    <w:p w14:paraId="36F7112E" w14:textId="0D0F1044" w:rsidR="00FF7518" w:rsidRDefault="00E2668A" w:rsidP="00E2668A">
      <w:pPr>
        <w:pStyle w:val="body11"/>
        <w:rPr>
          <w:rtl/>
        </w:rPr>
      </w:pPr>
      <w:r w:rsidRPr="00E2668A">
        <w:rPr>
          <w:rtl/>
        </w:rPr>
        <w:t xml:space="preserve">شهد </w:t>
      </w:r>
      <w:r w:rsidR="001A2063">
        <w:rPr>
          <w:rFonts w:hint="cs"/>
          <w:rtl/>
        </w:rPr>
        <w:t xml:space="preserve">تطبيق </w:t>
      </w:r>
      <w:r w:rsidRPr="00E2668A">
        <w:rPr>
          <w:rtl/>
        </w:rPr>
        <w:t>الذكاء الاصطناعي (</w:t>
      </w:r>
      <w:r w:rsidRPr="00E2668A">
        <w:t>AI</w:t>
      </w:r>
      <w:r w:rsidRPr="00E2668A">
        <w:rPr>
          <w:rtl/>
        </w:rPr>
        <w:t>)</w:t>
      </w:r>
      <w:r w:rsidR="0002634A">
        <w:rPr>
          <w:rFonts w:hint="cs"/>
          <w:rtl/>
        </w:rPr>
        <w:t>، في الشركات عموما</w:t>
      </w:r>
      <w:r w:rsidR="00057CF6">
        <w:rPr>
          <w:rFonts w:hint="cs"/>
          <w:rtl/>
        </w:rPr>
        <w:t>ً</w:t>
      </w:r>
      <w:r w:rsidR="0002634A">
        <w:rPr>
          <w:rFonts w:hint="cs"/>
          <w:rtl/>
        </w:rPr>
        <w:t xml:space="preserve"> والشركات الناشئة على وجه الخصوص</w:t>
      </w:r>
      <w:r w:rsidRPr="00E2668A">
        <w:rPr>
          <w:rtl/>
        </w:rPr>
        <w:t xml:space="preserve"> اهتمام</w:t>
      </w:r>
      <w:r w:rsidR="00E8718A">
        <w:rPr>
          <w:rFonts w:hint="cs"/>
          <w:rtl/>
        </w:rPr>
        <w:t>ماً</w:t>
      </w:r>
      <w:r w:rsidRPr="00E2668A">
        <w:rPr>
          <w:rtl/>
        </w:rPr>
        <w:t xml:space="preserve"> متناميا</w:t>
      </w:r>
      <w:r w:rsidR="0002634A">
        <w:rPr>
          <w:rFonts w:hint="cs"/>
          <w:rtl/>
        </w:rPr>
        <w:t>ً</w:t>
      </w:r>
      <w:r w:rsidRPr="00E2668A">
        <w:rPr>
          <w:rtl/>
        </w:rPr>
        <w:t xml:space="preserve"> خلال السنوات الأخيرة</w:t>
      </w:r>
      <w:r w:rsidR="0002634A">
        <w:rPr>
          <w:rFonts w:hint="cs"/>
          <w:rtl/>
        </w:rPr>
        <w:t>،</w:t>
      </w:r>
      <w:r w:rsidRPr="00E2668A">
        <w:rPr>
          <w:rtl/>
        </w:rPr>
        <w:t xml:space="preserve"> </w:t>
      </w:r>
      <w:r w:rsidR="0002634A">
        <w:rPr>
          <w:rFonts w:hint="cs"/>
          <w:rtl/>
        </w:rPr>
        <w:t>و</w:t>
      </w:r>
      <w:r w:rsidR="00281517">
        <w:rPr>
          <w:rFonts w:hint="cs"/>
          <w:rtl/>
        </w:rPr>
        <w:t>بادر</w:t>
      </w:r>
      <w:r w:rsidRPr="00E2668A">
        <w:rPr>
          <w:rtl/>
        </w:rPr>
        <w:t xml:space="preserve"> العديد </w:t>
      </w:r>
      <w:r w:rsidR="0002634A">
        <w:rPr>
          <w:rFonts w:hint="cs"/>
          <w:rtl/>
        </w:rPr>
        <w:t>من الباحثين والمنظمات</w:t>
      </w:r>
      <w:r w:rsidR="00A80124">
        <w:rPr>
          <w:rFonts w:hint="cs"/>
          <w:rtl/>
        </w:rPr>
        <w:t>،</w:t>
      </w:r>
      <w:r w:rsidRPr="00E2668A">
        <w:rPr>
          <w:rtl/>
        </w:rPr>
        <w:t xml:space="preserve"> بدراسة إمكانيات الذكاء الاصطناعي المحتملة </w:t>
      </w:r>
      <w:r w:rsidR="0002634A">
        <w:rPr>
          <w:rFonts w:hint="cs"/>
          <w:rtl/>
        </w:rPr>
        <w:t xml:space="preserve">في </w:t>
      </w:r>
      <w:r w:rsidRPr="00E2668A">
        <w:rPr>
          <w:rtl/>
        </w:rPr>
        <w:t xml:space="preserve">تعزيز </w:t>
      </w:r>
      <w:r w:rsidR="001A2063">
        <w:rPr>
          <w:rFonts w:hint="cs"/>
          <w:rtl/>
        </w:rPr>
        <w:t>ال</w:t>
      </w:r>
      <w:r w:rsidRPr="00E2668A">
        <w:rPr>
          <w:rtl/>
        </w:rPr>
        <w:t xml:space="preserve">عمليات </w:t>
      </w:r>
      <w:r w:rsidR="001A2063">
        <w:rPr>
          <w:rFonts w:hint="cs"/>
          <w:rtl/>
        </w:rPr>
        <w:t xml:space="preserve">المتعلقة </w:t>
      </w:r>
      <w:r w:rsidR="0002634A">
        <w:rPr>
          <w:rFonts w:hint="cs"/>
          <w:rtl/>
        </w:rPr>
        <w:t>في إدارة الموارد البشرية</w:t>
      </w:r>
      <w:r w:rsidRPr="00E2668A">
        <w:rPr>
          <w:rtl/>
        </w:rPr>
        <w:t xml:space="preserve"> في مختلف ا</w:t>
      </w:r>
      <w:r w:rsidR="00281517">
        <w:rPr>
          <w:rFonts w:hint="cs"/>
          <w:rtl/>
        </w:rPr>
        <w:t>لقطا</w:t>
      </w:r>
      <w:r w:rsidRPr="00E2668A">
        <w:rPr>
          <w:rtl/>
        </w:rPr>
        <w:t>عات</w:t>
      </w:r>
      <w:r w:rsidR="0024605D">
        <w:rPr>
          <w:rFonts w:hint="cs"/>
          <w:rtl/>
        </w:rPr>
        <w:t>،</w:t>
      </w:r>
      <w:r w:rsidR="00E338EE" w:rsidRPr="00E338EE">
        <w:rPr>
          <w:rFonts w:hint="cs"/>
          <w:rtl/>
        </w:rPr>
        <w:t xml:space="preserve"> و</w:t>
      </w:r>
      <w:r w:rsidR="001A2063">
        <w:rPr>
          <w:rFonts w:hint="cs"/>
          <w:rtl/>
        </w:rPr>
        <w:t>حرص</w:t>
      </w:r>
      <w:r w:rsidR="00A80124">
        <w:rPr>
          <w:rFonts w:hint="cs"/>
          <w:rtl/>
        </w:rPr>
        <w:t xml:space="preserve"> الجيل الجديد من</w:t>
      </w:r>
      <w:r w:rsidR="001A2063">
        <w:rPr>
          <w:rFonts w:hint="cs"/>
          <w:rtl/>
        </w:rPr>
        <w:t xml:space="preserve"> </w:t>
      </w:r>
      <w:r w:rsidR="00A80124">
        <w:rPr>
          <w:rFonts w:hint="cs"/>
          <w:rtl/>
        </w:rPr>
        <w:t>رواد الأعمال في الشركات الناشئة،</w:t>
      </w:r>
      <w:r w:rsidR="001A2063">
        <w:rPr>
          <w:rFonts w:hint="cs"/>
          <w:rtl/>
        </w:rPr>
        <w:t xml:space="preserve">على </w:t>
      </w:r>
      <w:r w:rsidR="00281517">
        <w:rPr>
          <w:rFonts w:hint="cs"/>
          <w:rtl/>
        </w:rPr>
        <w:t>تطبيق</w:t>
      </w:r>
      <w:r w:rsidR="00E338EE" w:rsidRPr="00E338EE">
        <w:rPr>
          <w:rtl/>
        </w:rPr>
        <w:t xml:space="preserve"> الذكاء الاصطناعي</w:t>
      </w:r>
      <w:r w:rsidR="00FF7518">
        <w:rPr>
          <w:rFonts w:hint="cs"/>
          <w:rtl/>
        </w:rPr>
        <w:t>، و</w:t>
      </w:r>
      <w:r w:rsidR="002F0ED0">
        <w:rPr>
          <w:rFonts w:hint="cs"/>
          <w:rtl/>
        </w:rPr>
        <w:t>أثبتت</w:t>
      </w:r>
      <w:r w:rsidR="00E338EE" w:rsidRPr="00E338EE">
        <w:rPr>
          <w:rtl/>
        </w:rPr>
        <w:t xml:space="preserve"> دراسة لـ</w:t>
      </w:r>
      <w:r w:rsidR="00E338EE" w:rsidRPr="00E338EE">
        <w:t xml:space="preserve"> </w:t>
      </w:r>
      <w:sdt>
        <w:sdtPr>
          <w:rPr>
            <w:rtl/>
          </w:rPr>
          <w:id w:val="1750616501"/>
          <w:citation/>
        </w:sdtPr>
        <w:sdtContent>
          <w:r w:rsidR="009849DC">
            <w:rPr>
              <w:rtl/>
            </w:rPr>
            <w:fldChar w:fldCharType="begin"/>
          </w:r>
          <w:r w:rsidR="00B626CA">
            <w:instrText xml:space="preserve">CITATION Chang \l 1033 </w:instrText>
          </w:r>
          <w:r w:rsidR="009849DC">
            <w:rPr>
              <w:rtl/>
            </w:rPr>
            <w:fldChar w:fldCharType="separate"/>
          </w:r>
          <w:r w:rsidR="00414D69">
            <w:rPr>
              <w:noProof/>
            </w:rPr>
            <w:t>(Chang &amp; W,Y, 2019)</w:t>
          </w:r>
          <w:r w:rsidR="009849DC">
            <w:rPr>
              <w:rtl/>
            </w:rPr>
            <w:fldChar w:fldCharType="end"/>
          </w:r>
        </w:sdtContent>
      </w:sdt>
      <w:r w:rsidR="002F0ED0">
        <w:rPr>
          <w:rFonts w:hint="cs"/>
          <w:rtl/>
        </w:rPr>
        <w:t xml:space="preserve"> أن استخدام الذكاء الاصطناعي في عمليات الموارد البشرية يؤدي إلى </w:t>
      </w:r>
      <w:r w:rsidR="007E5CCB" w:rsidRPr="007E5CCB">
        <w:rPr>
          <w:rtl/>
        </w:rPr>
        <w:t xml:space="preserve">تحسن الأداء البيئي والاقتصادي والاجتماعي </w:t>
      </w:r>
      <w:r w:rsidR="007E5CCB" w:rsidRPr="007E5CCB">
        <w:t>.</w:t>
      </w:r>
      <w:r w:rsidR="007E5CCB">
        <w:rPr>
          <w:rFonts w:hint="cs"/>
          <w:rtl/>
        </w:rPr>
        <w:t xml:space="preserve"> </w:t>
      </w:r>
      <w:r w:rsidR="00CD7C19">
        <w:rPr>
          <w:rFonts w:hint="cs"/>
          <w:rtl/>
        </w:rPr>
        <w:t>مما</w:t>
      </w:r>
      <w:r w:rsidR="007E5CCB">
        <w:rPr>
          <w:rFonts w:hint="cs"/>
          <w:rtl/>
        </w:rPr>
        <w:t xml:space="preserve"> يدل أن </w:t>
      </w:r>
      <w:r w:rsidR="007D3E39">
        <w:rPr>
          <w:rFonts w:hint="cs"/>
          <w:rtl/>
        </w:rPr>
        <w:t>الذكاء الاصطناعي يضيف قيمة جديدة</w:t>
      </w:r>
      <w:r w:rsidR="00A80124">
        <w:rPr>
          <w:rFonts w:hint="cs"/>
          <w:rtl/>
        </w:rPr>
        <w:t xml:space="preserve"> ذات أهمية </w:t>
      </w:r>
      <w:r w:rsidR="007D3E39">
        <w:rPr>
          <w:rFonts w:hint="cs"/>
          <w:rtl/>
        </w:rPr>
        <w:t xml:space="preserve"> ل</w:t>
      </w:r>
      <w:r w:rsidR="00044D6B">
        <w:rPr>
          <w:rFonts w:hint="cs"/>
          <w:rtl/>
        </w:rPr>
        <w:t>إدارة الم</w:t>
      </w:r>
      <w:r w:rsidR="00A80124">
        <w:rPr>
          <w:rFonts w:hint="cs"/>
          <w:rtl/>
        </w:rPr>
        <w:t>وارد البشرية</w:t>
      </w:r>
      <w:r w:rsidR="00044D6B">
        <w:rPr>
          <w:rFonts w:hint="cs"/>
          <w:rtl/>
        </w:rPr>
        <w:t xml:space="preserve"> </w:t>
      </w:r>
      <w:r w:rsidR="007D3E39">
        <w:rPr>
          <w:rFonts w:hint="cs"/>
          <w:rtl/>
        </w:rPr>
        <w:t>في المستقبل</w:t>
      </w:r>
      <w:sdt>
        <w:sdtPr>
          <w:rPr>
            <w:rFonts w:hint="cs"/>
            <w:rtl/>
          </w:rPr>
          <w:id w:val="801739978"/>
          <w:citation/>
        </w:sdtPr>
        <w:sdtContent>
          <w:r w:rsidR="00FF7518">
            <w:rPr>
              <w:rtl/>
            </w:rPr>
            <w:fldChar w:fldCharType="begin"/>
          </w:r>
          <w:r w:rsidR="00FF7518">
            <w:instrText xml:space="preserve">CITATION Yar15 \l 1025 </w:instrText>
          </w:r>
          <w:r w:rsidR="00FF7518">
            <w:rPr>
              <w:rtl/>
            </w:rPr>
            <w:fldChar w:fldCharType="separate"/>
          </w:r>
          <w:r w:rsidR="00FF7518">
            <w:rPr>
              <w:noProof/>
              <w:rtl/>
            </w:rPr>
            <w:t xml:space="preserve"> </w:t>
          </w:r>
          <w:r w:rsidR="00FF7518">
            <w:rPr>
              <w:noProof/>
            </w:rPr>
            <w:t>(Yarlagadda, 2015)</w:t>
          </w:r>
          <w:r w:rsidR="00FF7518">
            <w:rPr>
              <w:rtl/>
            </w:rPr>
            <w:fldChar w:fldCharType="end"/>
          </w:r>
        </w:sdtContent>
      </w:sdt>
    </w:p>
    <w:p w14:paraId="0BDBF61C" w14:textId="20F5AAD1" w:rsidR="009D66F1" w:rsidRPr="001007AF" w:rsidRDefault="009D66F1" w:rsidP="00560EA4">
      <w:pPr>
        <w:pStyle w:val="a3"/>
        <w:ind w:left="822"/>
        <w:rPr>
          <w:sz w:val="36"/>
          <w:szCs w:val="36"/>
          <w:rtl/>
        </w:rPr>
      </w:pPr>
      <w:bookmarkStart w:id="22" w:name="_Toc181256973"/>
      <w:r w:rsidRPr="001007AF">
        <w:rPr>
          <w:rFonts w:hint="cs"/>
          <w:sz w:val="36"/>
          <w:szCs w:val="36"/>
          <w:rtl/>
        </w:rPr>
        <w:t>القسم الأول</w:t>
      </w:r>
      <w:bookmarkEnd w:id="22"/>
    </w:p>
    <w:p w14:paraId="4D4FB059" w14:textId="015F3181" w:rsidR="009D0DE3" w:rsidRPr="00991C28" w:rsidRDefault="007C2FF5" w:rsidP="00650DBD">
      <w:pPr>
        <w:pStyle w:val="a3"/>
        <w:rPr>
          <w:rStyle w:val="16Char"/>
        </w:rPr>
      </w:pPr>
      <w:bookmarkStart w:id="23" w:name="_Toc181256974"/>
      <w:r w:rsidRPr="00991C28">
        <w:rPr>
          <w:rFonts w:hint="cs"/>
          <w:rtl/>
        </w:rPr>
        <w:t xml:space="preserve">2- </w:t>
      </w:r>
      <w:r w:rsidR="0005235F">
        <w:rPr>
          <w:rFonts w:hint="cs"/>
          <w:rtl/>
        </w:rPr>
        <w:t>1</w:t>
      </w:r>
      <w:r w:rsidR="00E95803" w:rsidRPr="00991C28">
        <w:rPr>
          <w:rFonts w:hint="cs"/>
          <w:rtl/>
        </w:rPr>
        <w:t xml:space="preserve"> </w:t>
      </w:r>
      <w:r w:rsidR="0041465E" w:rsidRPr="00991C28">
        <w:rPr>
          <w:rFonts w:hint="cs"/>
          <w:rtl/>
        </w:rPr>
        <w:t xml:space="preserve"> </w:t>
      </w:r>
      <w:r w:rsidR="009A205B" w:rsidRPr="00991C28">
        <w:rPr>
          <w:rFonts w:hint="cs"/>
          <w:rtl/>
        </w:rPr>
        <w:t xml:space="preserve">مفهوم </w:t>
      </w:r>
      <w:r w:rsidR="00E338EE" w:rsidRPr="00991C28">
        <w:rPr>
          <w:rStyle w:val="16Char"/>
          <w:b/>
          <w:bCs/>
          <w:rtl/>
        </w:rPr>
        <w:t>الذكاء الاصطناعي</w:t>
      </w:r>
      <w:bookmarkEnd w:id="23"/>
    </w:p>
    <w:p w14:paraId="6F0A7BCC" w14:textId="28ED4F6A" w:rsidR="00C3249C" w:rsidRDefault="009A1C20" w:rsidP="00EF1299">
      <w:pPr>
        <w:pStyle w:val="body11"/>
        <w:rPr>
          <w:rStyle w:val="body11Char"/>
          <w:rtl/>
        </w:rPr>
      </w:pPr>
      <w:r w:rsidRPr="00EF1299">
        <w:rPr>
          <w:rStyle w:val="body11Char"/>
          <w:rFonts w:hint="cs"/>
          <w:rtl/>
        </w:rPr>
        <w:t xml:space="preserve">يعرف </w:t>
      </w:r>
      <w:r w:rsidR="00E338EE" w:rsidRPr="00EF1299">
        <w:rPr>
          <w:rStyle w:val="body11Char"/>
          <w:rtl/>
        </w:rPr>
        <w:t>الذكاء الاصطناعي</w:t>
      </w:r>
      <w:r w:rsidR="00E338EE" w:rsidRPr="00EF1299">
        <w:rPr>
          <w:rStyle w:val="body11Char"/>
        </w:rPr>
        <w:t xml:space="preserve"> (AI)</w:t>
      </w:r>
      <w:r w:rsidRPr="00EF1299">
        <w:rPr>
          <w:rStyle w:val="body11Char"/>
          <w:rFonts w:hint="cs"/>
          <w:rtl/>
        </w:rPr>
        <w:t xml:space="preserve">بأنه </w:t>
      </w:r>
      <w:r w:rsidR="00E338EE" w:rsidRPr="00EF1299">
        <w:rPr>
          <w:rStyle w:val="body11Char"/>
          <w:rtl/>
        </w:rPr>
        <w:t>محاكاة الذكاء البشري في الآلات التي يتم برمجتها لأداء المهام التي عادة ما تتطلب تدخلًا بشريًا و</w:t>
      </w:r>
      <w:r w:rsidR="0043307B" w:rsidRPr="00EF1299">
        <w:rPr>
          <w:rStyle w:val="body11Char"/>
          <w:rFonts w:hint="cs"/>
          <w:rtl/>
        </w:rPr>
        <w:t>م</w:t>
      </w:r>
      <w:r w:rsidR="00E338EE" w:rsidRPr="00EF1299">
        <w:rPr>
          <w:rStyle w:val="body11Char"/>
          <w:rtl/>
        </w:rPr>
        <w:t xml:space="preserve">قدرات </w:t>
      </w:r>
      <w:r w:rsidR="00291CDA" w:rsidRPr="00EF1299">
        <w:rPr>
          <w:rStyle w:val="body11Char"/>
          <w:rtl/>
        </w:rPr>
        <w:t>اتخاذ</w:t>
      </w:r>
      <w:r w:rsidR="00E338EE" w:rsidRPr="00EF1299">
        <w:rPr>
          <w:rStyle w:val="body11Char"/>
          <w:rtl/>
        </w:rPr>
        <w:t xml:space="preserve"> القرارات</w:t>
      </w:r>
      <w:r w:rsidR="00E338EE" w:rsidRPr="00EF1299">
        <w:rPr>
          <w:rStyle w:val="body11Char"/>
          <w:rFonts w:hint="cs"/>
          <w:rtl/>
        </w:rPr>
        <w:t>.</w:t>
      </w:r>
      <w:sdt>
        <w:sdtPr>
          <w:rPr>
            <w:rStyle w:val="body11Char"/>
            <w:rFonts w:hint="cs"/>
            <w:rtl/>
          </w:rPr>
          <w:id w:val="-1043055363"/>
          <w:citation/>
        </w:sdtPr>
        <w:sdtContent>
          <w:r w:rsidR="007D3E39" w:rsidRPr="00EF1299">
            <w:rPr>
              <w:rStyle w:val="body11Char"/>
              <w:rtl/>
            </w:rPr>
            <w:fldChar w:fldCharType="begin"/>
          </w:r>
          <w:r w:rsidR="007D3E39" w:rsidRPr="00EF1299">
            <w:rPr>
              <w:rStyle w:val="body11Char"/>
              <w:rtl/>
            </w:rPr>
            <w:instrText xml:space="preserve"> </w:instrText>
          </w:r>
          <w:r w:rsidR="007D3E39" w:rsidRPr="00EF1299">
            <w:rPr>
              <w:rStyle w:val="body11Char"/>
              <w:rFonts w:hint="cs"/>
            </w:rPr>
            <w:instrText>CITATION</w:instrText>
          </w:r>
          <w:r w:rsidR="007D3E39" w:rsidRPr="00EF1299">
            <w:rPr>
              <w:rStyle w:val="body11Char"/>
              <w:rFonts w:hint="cs"/>
              <w:rtl/>
            </w:rPr>
            <w:instrText xml:space="preserve"> سميةالزعبوط \</w:instrText>
          </w:r>
          <w:r w:rsidR="007D3E39" w:rsidRPr="00EF1299">
            <w:rPr>
              <w:rStyle w:val="body11Char"/>
              <w:rFonts w:hint="cs"/>
            </w:rPr>
            <w:instrText>l 1025</w:instrText>
          </w:r>
          <w:r w:rsidR="007D3E39" w:rsidRPr="00EF1299">
            <w:rPr>
              <w:rStyle w:val="body11Char"/>
              <w:rtl/>
            </w:rPr>
            <w:instrText xml:space="preserve"> </w:instrText>
          </w:r>
          <w:r w:rsidR="007D3E39" w:rsidRPr="00EF1299">
            <w:rPr>
              <w:rStyle w:val="body11Char"/>
              <w:rtl/>
            </w:rPr>
            <w:fldChar w:fldCharType="separate"/>
          </w:r>
          <w:r w:rsidR="00414D69">
            <w:rPr>
              <w:rStyle w:val="body11Char"/>
              <w:noProof/>
              <w:rtl/>
            </w:rPr>
            <w:t xml:space="preserve"> </w:t>
          </w:r>
          <w:r w:rsidR="00414D69">
            <w:rPr>
              <w:rFonts w:hint="cs"/>
              <w:noProof/>
              <w:rtl/>
            </w:rPr>
            <w:t>(الزعبوط، 2021)</w:t>
          </w:r>
          <w:r w:rsidR="007D3E39" w:rsidRPr="00EF1299">
            <w:rPr>
              <w:rStyle w:val="body11Char"/>
              <w:rtl/>
            </w:rPr>
            <w:fldChar w:fldCharType="end"/>
          </w:r>
        </w:sdtContent>
      </w:sdt>
      <w:r w:rsidR="007D3E39" w:rsidRPr="00EF1299">
        <w:rPr>
          <w:rStyle w:val="body11Char"/>
          <w:rFonts w:hint="cs"/>
          <w:rtl/>
        </w:rPr>
        <w:t>.</w:t>
      </w:r>
      <w:r w:rsidR="00E338EE" w:rsidRPr="00EF1299">
        <w:rPr>
          <w:rStyle w:val="body11Char"/>
        </w:rPr>
        <w:t xml:space="preserve"> </w:t>
      </w:r>
      <w:r w:rsidRPr="00EF1299">
        <w:rPr>
          <w:rStyle w:val="body11Char"/>
          <w:rFonts w:hint="cs"/>
          <w:rtl/>
        </w:rPr>
        <w:t xml:space="preserve">وله المقدرة على </w:t>
      </w:r>
      <w:r w:rsidR="00E338EE" w:rsidRPr="00EF1299">
        <w:rPr>
          <w:rStyle w:val="body11Char"/>
          <w:rtl/>
        </w:rPr>
        <w:t>تحليل كميات كبيرة من البيانات وتحديد الأنماط والاتجاهات والتنبؤات القائمة على هذه التحليلات. في إدارة الم</w:t>
      </w:r>
      <w:r w:rsidR="00A80124">
        <w:rPr>
          <w:rStyle w:val="body11Char"/>
          <w:rFonts w:hint="cs"/>
          <w:rtl/>
        </w:rPr>
        <w:t>وارد البشرية</w:t>
      </w:r>
      <w:r w:rsidR="00E338EE" w:rsidRPr="00EF1299">
        <w:rPr>
          <w:rStyle w:val="body11Char"/>
          <w:rtl/>
        </w:rPr>
        <w:t>،</w:t>
      </w:r>
      <w:r w:rsidR="003D0DED" w:rsidRPr="00EF1299">
        <w:rPr>
          <w:rStyle w:val="body11Char"/>
          <w:rFonts w:hint="cs"/>
          <w:rtl/>
        </w:rPr>
        <w:t xml:space="preserve"> </w:t>
      </w:r>
      <w:r w:rsidR="005013D5" w:rsidRPr="00EF1299">
        <w:rPr>
          <w:rStyle w:val="body11Char"/>
          <w:rFonts w:hint="cs"/>
          <w:rtl/>
        </w:rPr>
        <w:t>مما يدعم</w:t>
      </w:r>
      <w:r w:rsidR="00E338EE" w:rsidRPr="00EF1299">
        <w:rPr>
          <w:rStyle w:val="body11Char"/>
          <w:rtl/>
        </w:rPr>
        <w:t xml:space="preserve"> عمليات اتخاذ القرارات عن طريق </w:t>
      </w:r>
      <w:r w:rsidR="005013D5" w:rsidRPr="00EF1299">
        <w:rPr>
          <w:rStyle w:val="body11Char"/>
          <w:rFonts w:hint="cs"/>
          <w:rtl/>
        </w:rPr>
        <w:t xml:space="preserve">ويساهم في </w:t>
      </w:r>
      <w:r w:rsidR="00E338EE" w:rsidRPr="00EF1299">
        <w:rPr>
          <w:rStyle w:val="body11Char"/>
          <w:rtl/>
        </w:rPr>
        <w:t xml:space="preserve">توفير الرؤى </w:t>
      </w:r>
      <w:r w:rsidRPr="00EF1299">
        <w:rPr>
          <w:rStyle w:val="body11Char"/>
          <w:rFonts w:hint="cs"/>
          <w:rtl/>
        </w:rPr>
        <w:t xml:space="preserve">لمتخذي القرار في المنظمات </w:t>
      </w:r>
      <w:r w:rsidR="00E338EE" w:rsidRPr="00EF1299">
        <w:rPr>
          <w:rStyle w:val="body11Char"/>
          <w:rtl/>
        </w:rPr>
        <w:t>و</w:t>
      </w:r>
      <w:r w:rsidRPr="00EF1299">
        <w:rPr>
          <w:rStyle w:val="body11Char"/>
          <w:rFonts w:hint="cs"/>
          <w:rtl/>
        </w:rPr>
        <w:t xml:space="preserve">تقديم </w:t>
      </w:r>
      <w:r w:rsidR="00E338EE" w:rsidRPr="00EF1299">
        <w:rPr>
          <w:rStyle w:val="body11Char"/>
          <w:rtl/>
        </w:rPr>
        <w:t>التوصيات القائمة</w:t>
      </w:r>
      <w:r w:rsidR="005013D5" w:rsidRPr="00EF1299">
        <w:rPr>
          <w:rStyle w:val="body11Char"/>
          <w:rFonts w:hint="cs"/>
          <w:rtl/>
        </w:rPr>
        <w:t xml:space="preserve"> بناءً </w:t>
      </w:r>
      <w:r w:rsidR="00E338EE" w:rsidRPr="00EF1299">
        <w:rPr>
          <w:rStyle w:val="body11Char"/>
          <w:rtl/>
        </w:rPr>
        <w:t xml:space="preserve">على </w:t>
      </w:r>
      <w:r w:rsidR="005013D5" w:rsidRPr="00EF1299">
        <w:rPr>
          <w:rStyle w:val="body11Char"/>
          <w:rFonts w:hint="cs"/>
          <w:rtl/>
        </w:rPr>
        <w:t>تلك التحليلات</w:t>
      </w:r>
      <w:r w:rsidR="003D0DED" w:rsidRPr="00EF1299">
        <w:rPr>
          <w:rStyle w:val="body11Char"/>
          <w:rFonts w:hint="cs"/>
          <w:rtl/>
        </w:rPr>
        <w:t xml:space="preserve">. </w:t>
      </w:r>
      <w:sdt>
        <w:sdtPr>
          <w:rPr>
            <w:rStyle w:val="body11Char"/>
            <w:rFonts w:hint="cs"/>
            <w:rtl/>
          </w:rPr>
          <w:id w:val="426616619"/>
          <w:citation/>
        </w:sdtPr>
        <w:sdtContent>
          <w:r w:rsidR="007E36DD">
            <w:rPr>
              <w:rStyle w:val="body11Char"/>
              <w:rtl/>
            </w:rPr>
            <w:fldChar w:fldCharType="begin"/>
          </w:r>
          <w:r w:rsidR="007E36DD">
            <w:rPr>
              <w:rStyle w:val="body11Char"/>
              <w:rtl/>
            </w:rPr>
            <w:instrText xml:space="preserve"> </w:instrText>
          </w:r>
          <w:r w:rsidR="007E36DD">
            <w:rPr>
              <w:rStyle w:val="body11Char"/>
              <w:rFonts w:hint="cs"/>
            </w:rPr>
            <w:instrText>CITATION</w:instrText>
          </w:r>
          <w:r w:rsidR="007E36DD">
            <w:rPr>
              <w:rStyle w:val="body11Char"/>
              <w:rFonts w:hint="cs"/>
              <w:rtl/>
            </w:rPr>
            <w:instrText xml:space="preserve"> برا24 \</w:instrText>
          </w:r>
          <w:r w:rsidR="007E36DD">
            <w:rPr>
              <w:rStyle w:val="body11Char"/>
              <w:rFonts w:hint="cs"/>
            </w:rPr>
            <w:instrText>l 1025</w:instrText>
          </w:r>
          <w:r w:rsidR="007E36DD">
            <w:rPr>
              <w:rStyle w:val="body11Char"/>
              <w:rtl/>
            </w:rPr>
            <w:instrText xml:space="preserve"> </w:instrText>
          </w:r>
          <w:r w:rsidR="007E36DD">
            <w:rPr>
              <w:rStyle w:val="body11Char"/>
              <w:rtl/>
            </w:rPr>
            <w:fldChar w:fldCharType="separate"/>
          </w:r>
          <w:r w:rsidR="007E36DD">
            <w:rPr>
              <w:rFonts w:hint="cs"/>
              <w:noProof/>
              <w:rtl/>
            </w:rPr>
            <w:t>(براجي،&amp;آخرون، 2024)</w:t>
          </w:r>
          <w:r w:rsidR="007E36DD">
            <w:rPr>
              <w:rStyle w:val="body11Char"/>
              <w:rtl/>
            </w:rPr>
            <w:fldChar w:fldCharType="end"/>
          </w:r>
        </w:sdtContent>
      </w:sdt>
      <w:r w:rsidR="008E3F0A">
        <w:rPr>
          <w:rStyle w:val="body11Char"/>
          <w:rFonts w:hint="cs"/>
          <w:rtl/>
        </w:rPr>
        <w:t>.</w:t>
      </w:r>
    </w:p>
    <w:p w14:paraId="37F436CA" w14:textId="04583986" w:rsidR="008E3F0A" w:rsidRDefault="009A1C20" w:rsidP="0008545A">
      <w:pPr>
        <w:pStyle w:val="body11"/>
        <w:rPr>
          <w:rtl/>
        </w:rPr>
      </w:pPr>
      <w:r w:rsidRPr="00EF1299">
        <w:rPr>
          <w:rStyle w:val="body11Char"/>
          <w:rFonts w:hint="cs"/>
          <w:rtl/>
        </w:rPr>
        <w:t xml:space="preserve">ويعرف </w:t>
      </w:r>
      <w:r w:rsidR="00E338EE" w:rsidRPr="00EF1299">
        <w:rPr>
          <w:rStyle w:val="body11Char"/>
          <w:rtl/>
        </w:rPr>
        <w:t>الذكاء الاصطناعي بأنه</w:t>
      </w:r>
      <w:r w:rsidR="00A64D77" w:rsidRPr="00EF1299">
        <w:rPr>
          <w:rStyle w:val="body11Char"/>
          <w:rFonts w:hint="cs"/>
          <w:rtl/>
        </w:rPr>
        <w:t xml:space="preserve"> </w:t>
      </w:r>
      <w:r w:rsidR="00E338EE" w:rsidRPr="00EF1299">
        <w:rPr>
          <w:rStyle w:val="body11Char"/>
          <w:rtl/>
        </w:rPr>
        <w:t>سلوك</w:t>
      </w:r>
      <w:r w:rsidR="006F1444">
        <w:rPr>
          <w:rStyle w:val="body11Char"/>
          <w:rFonts w:hint="cs"/>
          <w:rtl/>
        </w:rPr>
        <w:t>ي</w:t>
      </w:r>
      <w:r w:rsidR="00E338EE" w:rsidRPr="00EF1299">
        <w:rPr>
          <w:rStyle w:val="body11Char"/>
          <w:rtl/>
        </w:rPr>
        <w:t>ات وخصائص معينة تتسم بها البرامج الحاسوبية، لتحاكي المقدرة الذهنية البشرية وأنماط عملها</w:t>
      </w:r>
      <w:r w:rsidR="006F1444">
        <w:rPr>
          <w:rStyle w:val="body11Char"/>
          <w:rFonts w:hint="cs"/>
          <w:rtl/>
        </w:rPr>
        <w:t>.</w:t>
      </w:r>
      <w:r w:rsidR="00E338EE" w:rsidRPr="00EF1299">
        <w:rPr>
          <w:rStyle w:val="body11Char"/>
          <w:rtl/>
        </w:rPr>
        <w:t xml:space="preserve"> ومن أهم سمات الذكاء الاصطناعي</w:t>
      </w:r>
      <w:r w:rsidR="006F1444">
        <w:rPr>
          <w:rStyle w:val="body11Char"/>
          <w:rFonts w:hint="cs"/>
          <w:rtl/>
        </w:rPr>
        <w:t>،</w:t>
      </w:r>
      <w:r w:rsidR="00E338EE" w:rsidRPr="00EF1299">
        <w:rPr>
          <w:rStyle w:val="body11Char"/>
          <w:rtl/>
        </w:rPr>
        <w:t xml:space="preserve"> مقدرته على التعلم والاستنتاج </w:t>
      </w:r>
      <w:sdt>
        <w:sdtPr>
          <w:rPr>
            <w:rStyle w:val="body11Char"/>
            <w:rtl/>
          </w:rPr>
          <w:id w:val="-2007514463"/>
          <w:citation/>
        </w:sdtPr>
        <w:sdtContent>
          <w:r w:rsidR="00E338EE" w:rsidRPr="00EF1299">
            <w:rPr>
              <w:rStyle w:val="body11Char"/>
              <w:rtl/>
            </w:rPr>
            <w:fldChar w:fldCharType="begin"/>
          </w:r>
          <w:r w:rsidR="00AC2C51" w:rsidRPr="00EF1299">
            <w:rPr>
              <w:rStyle w:val="body11Char"/>
            </w:rPr>
            <w:instrText>CITATION</w:instrText>
          </w:r>
          <w:r w:rsidR="00AC2C51" w:rsidRPr="00EF1299">
            <w:rPr>
              <w:rStyle w:val="body11Char"/>
              <w:rtl/>
            </w:rPr>
            <w:instrText xml:space="preserve"> سميةالزعبوط \</w:instrText>
          </w:r>
          <w:r w:rsidR="00AC2C51" w:rsidRPr="00EF1299">
            <w:rPr>
              <w:rStyle w:val="body11Char"/>
            </w:rPr>
            <w:instrText>l 1025</w:instrText>
          </w:r>
          <w:r w:rsidR="00AC2C51" w:rsidRPr="00EF1299">
            <w:rPr>
              <w:rStyle w:val="body11Char"/>
              <w:rtl/>
            </w:rPr>
            <w:instrText xml:space="preserve"> </w:instrText>
          </w:r>
          <w:r w:rsidR="00E338EE" w:rsidRPr="00EF1299">
            <w:rPr>
              <w:rStyle w:val="body11Char"/>
              <w:rtl/>
            </w:rPr>
            <w:fldChar w:fldCharType="separate"/>
          </w:r>
          <w:r w:rsidR="00414D69">
            <w:rPr>
              <w:rFonts w:hint="cs"/>
              <w:noProof/>
              <w:rtl/>
            </w:rPr>
            <w:t>(الزعبوط، 2021)</w:t>
          </w:r>
          <w:r w:rsidR="00E338EE" w:rsidRPr="00EF1299">
            <w:rPr>
              <w:rStyle w:val="body11Char"/>
              <w:rtl/>
            </w:rPr>
            <w:fldChar w:fldCharType="end"/>
          </w:r>
        </w:sdtContent>
      </w:sdt>
      <w:r w:rsidR="00AB4A8D" w:rsidRPr="00EF1299">
        <w:rPr>
          <w:rStyle w:val="body11Char"/>
          <w:rFonts w:hint="cs"/>
          <w:rtl/>
        </w:rPr>
        <w:t>. و</w:t>
      </w:r>
      <w:r w:rsidR="000C05A8" w:rsidRPr="00EF1299">
        <w:rPr>
          <w:rStyle w:val="body11Char"/>
          <w:rFonts w:hint="cs"/>
          <w:rtl/>
        </w:rPr>
        <w:t xml:space="preserve">أضاف </w:t>
      </w:r>
      <w:sdt>
        <w:sdtPr>
          <w:rPr>
            <w:rStyle w:val="body11Char"/>
            <w:rFonts w:hint="cs"/>
            <w:rtl/>
          </w:rPr>
          <w:id w:val="827093497"/>
          <w:citation/>
        </w:sdtPr>
        <w:sdtContent>
          <w:r w:rsidRPr="00EF1299">
            <w:rPr>
              <w:rStyle w:val="body11Char"/>
              <w:rtl/>
            </w:rPr>
            <w:fldChar w:fldCharType="begin"/>
          </w:r>
          <w:r w:rsidRPr="00EF1299">
            <w:rPr>
              <w:rStyle w:val="body11Char"/>
              <w:rtl/>
            </w:rPr>
            <w:instrText xml:space="preserve"> </w:instrText>
          </w:r>
          <w:r w:rsidRPr="00EF1299">
            <w:rPr>
              <w:rStyle w:val="body11Char"/>
              <w:rFonts w:hint="cs"/>
            </w:rPr>
            <w:instrText>CITATION</w:instrText>
          </w:r>
          <w:r w:rsidRPr="00EF1299">
            <w:rPr>
              <w:rStyle w:val="body11Char"/>
              <w:rFonts w:hint="cs"/>
              <w:rtl/>
            </w:rPr>
            <w:instrText xml:space="preserve"> </w:instrText>
          </w:r>
          <w:r w:rsidRPr="00EF1299">
            <w:rPr>
              <w:rStyle w:val="body11Char"/>
              <w:rFonts w:hint="cs"/>
            </w:rPr>
            <w:instrText>RusselEtNorvig \l 1025</w:instrText>
          </w:r>
          <w:r w:rsidRPr="00EF1299">
            <w:rPr>
              <w:rStyle w:val="body11Char"/>
              <w:rtl/>
            </w:rPr>
            <w:instrText xml:space="preserve"> </w:instrText>
          </w:r>
          <w:r w:rsidRPr="00EF1299">
            <w:rPr>
              <w:rStyle w:val="body11Char"/>
              <w:rtl/>
            </w:rPr>
            <w:fldChar w:fldCharType="separate"/>
          </w:r>
          <w:r w:rsidR="00414D69">
            <w:rPr>
              <w:noProof/>
            </w:rPr>
            <w:t>(Russell, 2010)</w:t>
          </w:r>
          <w:r w:rsidRPr="00EF1299">
            <w:rPr>
              <w:rStyle w:val="body11Char"/>
              <w:rtl/>
            </w:rPr>
            <w:fldChar w:fldCharType="end"/>
          </w:r>
        </w:sdtContent>
      </w:sdt>
      <w:r w:rsidR="008E3F0A">
        <w:rPr>
          <w:rStyle w:val="body11Char"/>
          <w:rFonts w:hint="cs"/>
          <w:rtl/>
        </w:rPr>
        <w:t xml:space="preserve">، </w:t>
      </w:r>
      <w:r w:rsidRPr="00EF1299">
        <w:rPr>
          <w:rStyle w:val="body11Char"/>
          <w:rFonts w:hint="cs"/>
          <w:rtl/>
        </w:rPr>
        <w:t xml:space="preserve">بأنه </w:t>
      </w:r>
      <w:r w:rsidR="00E338EE" w:rsidRPr="00EF1299">
        <w:rPr>
          <w:rStyle w:val="body11Char"/>
          <w:rtl/>
        </w:rPr>
        <w:t>سلوك يعالج الخوارزميات والبيانات ليحاكي المقدرة الذهنية البشرية، والذي يعطيه الإمكانية للدخول في تعليم هندسة الآلات الذكية</w:t>
      </w:r>
      <w:r w:rsidRPr="00EF1299">
        <w:rPr>
          <w:rStyle w:val="body11Char"/>
          <w:rFonts w:hint="cs"/>
          <w:rtl/>
        </w:rPr>
        <w:t>.</w:t>
      </w:r>
      <w:r w:rsidR="000C05A8" w:rsidRPr="00EF1299">
        <w:rPr>
          <w:rStyle w:val="body11Char"/>
          <w:rFonts w:hint="cs"/>
          <w:rtl/>
        </w:rPr>
        <w:t xml:space="preserve">أي أنه هو </w:t>
      </w:r>
      <w:r w:rsidR="00E338EE" w:rsidRPr="00EF1299">
        <w:rPr>
          <w:rStyle w:val="body11Char"/>
          <w:rtl/>
        </w:rPr>
        <w:t>تطوير الآلات والأنظمة لتحاكي عمل الإنسان، ومن المتوقع أن يحدث تغييرات جذرية في عالم الأعمال نتيجة استخدام التقنيات والأنظمة المبتكرة التي تعتمد على الذكاء الاصطناعي. ومن أهم الأسباب التي تجعل المنظمات تعتمد عل</w:t>
      </w:r>
      <w:r w:rsidR="008E3F0A">
        <w:rPr>
          <w:rStyle w:val="body11Char"/>
          <w:rFonts w:hint="cs"/>
          <w:rtl/>
        </w:rPr>
        <w:t>يه</w:t>
      </w:r>
      <w:r w:rsidR="00E338EE" w:rsidRPr="00EF1299">
        <w:rPr>
          <w:rStyle w:val="body11Char"/>
          <w:rtl/>
        </w:rPr>
        <w:t xml:space="preserve"> هي تحسين </w:t>
      </w:r>
      <w:r w:rsidR="00154068">
        <w:rPr>
          <w:rStyle w:val="body11Char"/>
          <w:rFonts w:hint="cs"/>
          <w:rtl/>
        </w:rPr>
        <w:t xml:space="preserve">جودة </w:t>
      </w:r>
      <w:r w:rsidR="008E3F0A">
        <w:rPr>
          <w:rStyle w:val="body11Char"/>
          <w:rFonts w:hint="cs"/>
          <w:rtl/>
        </w:rPr>
        <w:t xml:space="preserve">إدارة الموارد البشرية </w:t>
      </w:r>
      <w:r w:rsidR="00E338EE" w:rsidRPr="00EF1299">
        <w:rPr>
          <w:rStyle w:val="body11Char"/>
          <w:rtl/>
        </w:rPr>
        <w:t>وزيادة الإنتاجية وتحسين الأداء والتقارير</w:t>
      </w:r>
      <w:r w:rsidR="00FF7518">
        <w:rPr>
          <w:rStyle w:val="body11Char"/>
          <w:rFonts w:hint="cs"/>
          <w:rtl/>
        </w:rPr>
        <w:t xml:space="preserve">. </w:t>
      </w:r>
      <w:sdt>
        <w:sdtPr>
          <w:rPr>
            <w:rStyle w:val="body11Char"/>
            <w:rFonts w:hint="cs"/>
            <w:rtl/>
          </w:rPr>
          <w:id w:val="1978957246"/>
          <w:citation/>
        </w:sdtPr>
        <w:sdtContent>
          <w:r w:rsidR="00FF7518">
            <w:rPr>
              <w:rStyle w:val="body11Char"/>
              <w:rtl/>
            </w:rPr>
            <w:fldChar w:fldCharType="begin"/>
          </w:r>
          <w:r w:rsidR="00FF7518">
            <w:rPr>
              <w:rStyle w:val="body11Char"/>
            </w:rPr>
            <w:instrText xml:space="preserve">CITATION </w:instrText>
          </w:r>
          <w:r w:rsidR="00FF7518">
            <w:rPr>
              <w:rStyle w:val="body11Char"/>
              <w:rtl/>
            </w:rPr>
            <w:instrText>عبدالرحمنابراهيم</w:instrText>
          </w:r>
          <w:r w:rsidR="00FF7518">
            <w:rPr>
              <w:rStyle w:val="body11Char"/>
            </w:rPr>
            <w:instrText xml:space="preserve"> \l 1025 </w:instrText>
          </w:r>
          <w:r w:rsidR="00FF7518">
            <w:rPr>
              <w:rStyle w:val="body11Char"/>
              <w:rtl/>
            </w:rPr>
            <w:fldChar w:fldCharType="separate"/>
          </w:r>
          <w:r w:rsidR="00FF7518">
            <w:rPr>
              <w:rFonts w:hint="cs"/>
              <w:noProof/>
              <w:rtl/>
            </w:rPr>
            <w:t>(إبراهيم، 2021)</w:t>
          </w:r>
          <w:r w:rsidR="00FF7518">
            <w:rPr>
              <w:rStyle w:val="body11Char"/>
              <w:rtl/>
            </w:rPr>
            <w:fldChar w:fldCharType="end"/>
          </w:r>
        </w:sdtContent>
      </w:sdt>
    </w:p>
    <w:p w14:paraId="35425E15" w14:textId="214FD823" w:rsidR="00E338EE" w:rsidRDefault="00E338EE" w:rsidP="008E3F0A">
      <w:pPr>
        <w:pStyle w:val="body11"/>
        <w:rPr>
          <w:rtl/>
        </w:rPr>
      </w:pPr>
      <w:r w:rsidRPr="00FF2CA1">
        <w:rPr>
          <w:rtl/>
        </w:rPr>
        <w:lastRenderedPageBreak/>
        <w:t xml:space="preserve">تعمل </w:t>
      </w:r>
      <w:r w:rsidR="008E3F0A">
        <w:rPr>
          <w:rFonts w:hint="cs"/>
          <w:rtl/>
        </w:rPr>
        <w:t>أغلب</w:t>
      </w:r>
      <w:r w:rsidRPr="00FF2CA1">
        <w:rPr>
          <w:rtl/>
        </w:rPr>
        <w:t xml:space="preserve"> الشركات </w:t>
      </w:r>
      <w:r w:rsidR="00154068">
        <w:rPr>
          <w:rFonts w:hint="cs"/>
          <w:rtl/>
        </w:rPr>
        <w:t>ال</w:t>
      </w:r>
      <w:r w:rsidR="008E3F0A">
        <w:rPr>
          <w:rFonts w:hint="cs"/>
          <w:rtl/>
        </w:rPr>
        <w:t>ناشئة</w:t>
      </w:r>
      <w:r w:rsidRPr="00FF2CA1">
        <w:rPr>
          <w:rtl/>
        </w:rPr>
        <w:t xml:space="preserve"> في الوقت الحالي على تفعيل استراتيجيات التحول الرقمي </w:t>
      </w:r>
      <w:r w:rsidR="008E3F0A">
        <w:rPr>
          <w:rFonts w:hint="cs"/>
          <w:rtl/>
        </w:rPr>
        <w:t>و</w:t>
      </w:r>
      <w:r w:rsidRPr="00FF2CA1">
        <w:rPr>
          <w:rtl/>
        </w:rPr>
        <w:t xml:space="preserve">التي تعتمد على تقنيات الذكاء الاصطناعي، </w:t>
      </w:r>
      <w:r w:rsidR="00D732F2">
        <w:rPr>
          <w:rFonts w:hint="cs"/>
          <w:rtl/>
        </w:rPr>
        <w:t>فمثلاً</w:t>
      </w:r>
      <w:r w:rsidR="0008545A">
        <w:rPr>
          <w:rFonts w:hint="cs"/>
          <w:rtl/>
        </w:rPr>
        <w:t>؛ قامت</w:t>
      </w:r>
      <w:r w:rsidR="00D732F2">
        <w:rPr>
          <w:rFonts w:hint="cs"/>
          <w:rtl/>
        </w:rPr>
        <w:t xml:space="preserve"> </w:t>
      </w:r>
      <w:r w:rsidRPr="00FF2CA1">
        <w:rPr>
          <w:rtl/>
        </w:rPr>
        <w:t xml:space="preserve">شركات </w:t>
      </w:r>
      <w:r w:rsidR="0008545A">
        <w:rPr>
          <w:rFonts w:hint="cs"/>
          <w:rtl/>
        </w:rPr>
        <w:t>ال</w:t>
      </w:r>
      <w:r w:rsidRPr="00FF2CA1">
        <w:rPr>
          <w:rtl/>
        </w:rPr>
        <w:t xml:space="preserve">تقنية </w:t>
      </w:r>
      <w:r w:rsidR="0008545A">
        <w:rPr>
          <w:rFonts w:hint="cs"/>
          <w:rtl/>
        </w:rPr>
        <w:t xml:space="preserve">العملاقة </w:t>
      </w:r>
      <w:r w:rsidRPr="00FF2CA1">
        <w:rPr>
          <w:rtl/>
        </w:rPr>
        <w:t xml:space="preserve">مثل جوجل وأمازون ومايكروسوفت وفيسبوك على تطوير تقنيات الذكاء الاصطناعي ودمجها </w:t>
      </w:r>
      <w:r w:rsidR="008E3F0A">
        <w:rPr>
          <w:rFonts w:hint="cs"/>
          <w:rtl/>
        </w:rPr>
        <w:t>مع إدارة الموارد البشرية،</w:t>
      </w:r>
      <w:r w:rsidR="009410C4">
        <w:rPr>
          <w:rFonts w:hint="cs"/>
          <w:rtl/>
        </w:rPr>
        <w:t>وأنشأت عدة تطبيقات ومنصات متعلقة بعمليات الموارد البشرية مثل سير العمل،وسجل الموظفين وأداء الموظفين</w:t>
      </w:r>
      <w:r w:rsidRPr="00FF2CA1">
        <w:rPr>
          <w:rtl/>
        </w:rPr>
        <w:t>.</w:t>
      </w:r>
      <w:r w:rsidR="007D3E39" w:rsidRPr="00FF2CA1">
        <w:t xml:space="preserve"> </w:t>
      </w:r>
      <w:sdt>
        <w:sdtPr>
          <w:rPr>
            <w:rtl/>
          </w:rPr>
          <w:id w:val="618575104"/>
          <w:citation/>
        </w:sdtPr>
        <w:sdtContent>
          <w:r w:rsidR="007D3E39" w:rsidRPr="00FF2CA1">
            <w:rPr>
              <w:rtl/>
            </w:rPr>
            <w:fldChar w:fldCharType="begin"/>
          </w:r>
          <w:r w:rsidR="00FF7518">
            <w:instrText xml:space="preserve">CITATION Yar15 \l 1033 </w:instrText>
          </w:r>
          <w:r w:rsidR="007D3E39" w:rsidRPr="00FF2CA1">
            <w:rPr>
              <w:rtl/>
            </w:rPr>
            <w:fldChar w:fldCharType="separate"/>
          </w:r>
          <w:r w:rsidR="00FF7518">
            <w:rPr>
              <w:noProof/>
            </w:rPr>
            <w:t>(Yarlagadda, 2015)</w:t>
          </w:r>
          <w:r w:rsidR="007D3E39" w:rsidRPr="00FF2CA1">
            <w:rPr>
              <w:rtl/>
            </w:rPr>
            <w:fldChar w:fldCharType="end"/>
          </w:r>
        </w:sdtContent>
      </w:sdt>
      <w:r w:rsidR="00B64588">
        <w:rPr>
          <w:rFonts w:hint="cs"/>
          <w:rtl/>
        </w:rPr>
        <w:t>.</w:t>
      </w:r>
    </w:p>
    <w:p w14:paraId="645C718A" w14:textId="2116796F" w:rsidR="00137E10" w:rsidRPr="008E0DC4" w:rsidRDefault="007C2FF5" w:rsidP="00650DBD">
      <w:pPr>
        <w:pStyle w:val="a3"/>
        <w:rPr>
          <w:b w:val="0"/>
          <w:bCs w:val="0"/>
          <w:rtl/>
        </w:rPr>
      </w:pPr>
      <w:bookmarkStart w:id="24" w:name="_Toc181256975"/>
      <w:r w:rsidRPr="008E0DC4">
        <w:rPr>
          <w:rFonts w:hint="cs"/>
          <w:b w:val="0"/>
          <w:bCs w:val="0"/>
          <w:rtl/>
        </w:rPr>
        <w:t xml:space="preserve">2- </w:t>
      </w:r>
      <w:r w:rsidR="0005235F">
        <w:rPr>
          <w:rFonts w:hint="cs"/>
          <w:b w:val="0"/>
          <w:bCs w:val="0"/>
          <w:rtl/>
        </w:rPr>
        <w:t>2</w:t>
      </w:r>
      <w:r w:rsidRPr="008E0DC4">
        <w:rPr>
          <w:rFonts w:hint="cs"/>
          <w:b w:val="0"/>
          <w:bCs w:val="0"/>
          <w:rtl/>
        </w:rPr>
        <w:t xml:space="preserve"> </w:t>
      </w:r>
      <w:r w:rsidR="0041465E" w:rsidRPr="008E0DC4">
        <w:rPr>
          <w:rFonts w:hint="cs"/>
          <w:b w:val="0"/>
          <w:bCs w:val="0"/>
          <w:rtl/>
        </w:rPr>
        <w:t xml:space="preserve"> </w:t>
      </w:r>
      <w:r w:rsidR="00137E10" w:rsidRPr="008E0DC4">
        <w:rPr>
          <w:rStyle w:val="Char1"/>
          <w:b/>
          <w:bCs/>
          <w:color w:val="000000" w:themeColor="text1"/>
          <w:rtl/>
        </w:rPr>
        <w:t>تطبيقات الذكاء الاصطناعي</w:t>
      </w:r>
      <w:bookmarkEnd w:id="24"/>
    </w:p>
    <w:p w14:paraId="2447B86E" w14:textId="51945562" w:rsidR="0018582C" w:rsidRDefault="009410C4" w:rsidP="009410C4">
      <w:pPr>
        <w:pStyle w:val="body11"/>
        <w:rPr>
          <w:rtl/>
        </w:rPr>
      </w:pPr>
      <w:r>
        <w:rPr>
          <w:rFonts w:hint="cs"/>
          <w:rtl/>
        </w:rPr>
        <w:t>تعتمد</w:t>
      </w:r>
      <w:r w:rsidR="008E0DC4">
        <w:rPr>
          <w:rFonts w:hint="cs"/>
          <w:rtl/>
        </w:rPr>
        <w:t xml:space="preserve"> </w:t>
      </w:r>
      <w:r w:rsidR="00137E10" w:rsidRPr="00FF2CA1">
        <w:rPr>
          <w:rtl/>
        </w:rPr>
        <w:t xml:space="preserve">تطبيقات الذكاء الاصطناعي </w:t>
      </w:r>
      <w:r w:rsidR="00541340">
        <w:rPr>
          <w:rFonts w:hint="cs"/>
          <w:rtl/>
        </w:rPr>
        <w:t xml:space="preserve">على </w:t>
      </w:r>
      <w:r w:rsidR="00137E10" w:rsidRPr="00FF2CA1">
        <w:rPr>
          <w:rtl/>
        </w:rPr>
        <w:t>استخدام التقنيات الحاسوبية لتمكين الأجهزة والبرامج من تنفيذ مهام تشبه الذكاء البشري.</w:t>
      </w:r>
      <w:sdt>
        <w:sdtPr>
          <w:rPr>
            <w:rtl/>
          </w:rPr>
          <w:id w:val="-335843077"/>
          <w:citation/>
        </w:sdtPr>
        <w:sdtContent>
          <w:r w:rsidR="009634C7" w:rsidRPr="00FF2CA1">
            <w:rPr>
              <w:rtl/>
            </w:rPr>
            <w:fldChar w:fldCharType="begin"/>
          </w:r>
          <w:r w:rsidR="00AC2C51" w:rsidRPr="00FF2CA1">
            <w:instrText>CITATION</w:instrText>
          </w:r>
          <w:r w:rsidR="00AC2C51" w:rsidRPr="00FF2CA1">
            <w:rPr>
              <w:rtl/>
            </w:rPr>
            <w:instrText xml:space="preserve"> سميةالزعبوط \</w:instrText>
          </w:r>
          <w:r w:rsidR="00AC2C51" w:rsidRPr="00FF2CA1">
            <w:instrText>l 1025</w:instrText>
          </w:r>
          <w:r w:rsidR="00AC2C51" w:rsidRPr="00FF2CA1">
            <w:rPr>
              <w:rtl/>
            </w:rPr>
            <w:instrText xml:space="preserve"> </w:instrText>
          </w:r>
          <w:r w:rsidR="009634C7" w:rsidRPr="00FF2CA1">
            <w:rPr>
              <w:rtl/>
            </w:rPr>
            <w:fldChar w:fldCharType="separate"/>
          </w:r>
          <w:r w:rsidR="00414D69">
            <w:rPr>
              <w:noProof/>
              <w:rtl/>
            </w:rPr>
            <w:t xml:space="preserve"> </w:t>
          </w:r>
          <w:r w:rsidR="00414D69">
            <w:rPr>
              <w:rFonts w:hint="cs"/>
              <w:noProof/>
              <w:rtl/>
            </w:rPr>
            <w:t>(الزعبوط، 2021)</w:t>
          </w:r>
          <w:r w:rsidR="009634C7" w:rsidRPr="00FF2CA1">
            <w:rPr>
              <w:rtl/>
            </w:rPr>
            <w:fldChar w:fldCharType="end"/>
          </w:r>
        </w:sdtContent>
      </w:sdt>
      <w:r w:rsidR="009634C7" w:rsidRPr="00FF2CA1">
        <w:rPr>
          <w:rFonts w:hint="cs"/>
          <w:rtl/>
        </w:rPr>
        <w:t>.</w:t>
      </w:r>
      <w:r w:rsidR="00137E10" w:rsidRPr="00FF2CA1">
        <w:rPr>
          <w:rtl/>
        </w:rPr>
        <w:t xml:space="preserve"> وتشمل هذه التطبيقات مختلف المجالات، مثل التعلم الآلي ومعالجة اللغات الطبيعية والتعرف على الصوت والصورة والتنبؤ بالبيانات وتحليل البيانات وتحسين الأداء في الصناعة والخدمات اللوجستية والرعاية الصحية والتمويل والتسويق والأمن والدفاع وغيرها الكثير.</w:t>
      </w:r>
      <w:sdt>
        <w:sdtPr>
          <w:rPr>
            <w:rtl/>
          </w:rPr>
          <w:id w:val="-1754653317"/>
          <w:citation/>
        </w:sdtPr>
        <w:sdtContent>
          <w:r w:rsidR="009634C7" w:rsidRPr="00FF2CA1">
            <w:rPr>
              <w:rtl/>
            </w:rPr>
            <w:fldChar w:fldCharType="begin"/>
          </w:r>
          <w:r w:rsidR="00FF7518">
            <w:instrText xml:space="preserve">CITATION </w:instrText>
          </w:r>
          <w:r w:rsidR="00FF7518">
            <w:rPr>
              <w:rtl/>
            </w:rPr>
            <w:instrText>عبدالرحمنابراهيم</w:instrText>
          </w:r>
          <w:r w:rsidR="00FF7518">
            <w:instrText xml:space="preserve"> \l 1025 </w:instrText>
          </w:r>
          <w:r w:rsidR="009634C7" w:rsidRPr="00FF2CA1">
            <w:rPr>
              <w:rtl/>
            </w:rPr>
            <w:fldChar w:fldCharType="separate"/>
          </w:r>
          <w:r w:rsidR="00FF7518">
            <w:rPr>
              <w:noProof/>
              <w:rtl/>
            </w:rPr>
            <w:t xml:space="preserve"> </w:t>
          </w:r>
          <w:r w:rsidR="00FF7518">
            <w:rPr>
              <w:rFonts w:hint="cs"/>
              <w:noProof/>
              <w:rtl/>
            </w:rPr>
            <w:t>(إبراهيم، 2021)</w:t>
          </w:r>
          <w:r w:rsidR="009634C7" w:rsidRPr="00FF2CA1">
            <w:rPr>
              <w:rtl/>
            </w:rPr>
            <w:fldChar w:fldCharType="end"/>
          </w:r>
        </w:sdtContent>
      </w:sdt>
      <w:r w:rsidR="009634C7" w:rsidRPr="00FF2CA1">
        <w:rPr>
          <w:rFonts w:hint="cs"/>
          <w:rtl/>
        </w:rPr>
        <w:t xml:space="preserve">. </w:t>
      </w:r>
      <w:r w:rsidR="00137E10" w:rsidRPr="00FF2CA1">
        <w:rPr>
          <w:rtl/>
        </w:rPr>
        <w:t>وتتميز تطبيقات الذكاء الاصطناعي ب</w:t>
      </w:r>
      <w:r w:rsidR="0043307B" w:rsidRPr="00FF2CA1">
        <w:rPr>
          <w:rFonts w:hint="cs"/>
          <w:rtl/>
        </w:rPr>
        <w:t>م</w:t>
      </w:r>
      <w:r w:rsidR="00137E10" w:rsidRPr="00FF2CA1">
        <w:rPr>
          <w:rtl/>
        </w:rPr>
        <w:t>قدرتها على استخراج المعلومات الهامة من البيانات الكبيرة والتعلم من الأخطاء وتحسين الأداء مع الوقت. ومن المتوقع أن يستمر استخدام التطبيقات الذكية في الزيادة في المستقبل، مما يعزز الابتكار والتحول الرقمي في مختلف الصناعات والمجالات.</w:t>
      </w:r>
      <w:r w:rsidR="0018582C" w:rsidRPr="00FF2CA1">
        <w:rPr>
          <w:rFonts w:hint="cs"/>
          <w:rtl/>
        </w:rPr>
        <w:t xml:space="preserve"> حسب ما ورد في رسالة </w:t>
      </w:r>
      <w:sdt>
        <w:sdtPr>
          <w:rPr>
            <w:rFonts w:hint="cs"/>
            <w:rtl/>
          </w:rPr>
          <w:id w:val="1052041914"/>
          <w:citation/>
        </w:sdtPr>
        <w:sdtContent>
          <w:r w:rsidR="0018582C" w:rsidRPr="00FF2CA1">
            <w:rPr>
              <w:rtl/>
            </w:rPr>
            <w:fldChar w:fldCharType="begin"/>
          </w:r>
          <w:r w:rsidR="00FF7518">
            <w:instrText xml:space="preserve">CITATION </w:instrText>
          </w:r>
          <w:r w:rsidR="00FF7518">
            <w:rPr>
              <w:rtl/>
            </w:rPr>
            <w:instrText>عبدالرحمنابراهيم</w:instrText>
          </w:r>
          <w:r w:rsidR="00FF7518">
            <w:instrText xml:space="preserve"> \l 1025 </w:instrText>
          </w:r>
          <w:r w:rsidR="0018582C" w:rsidRPr="00FF2CA1">
            <w:rPr>
              <w:rtl/>
            </w:rPr>
            <w:fldChar w:fldCharType="separate"/>
          </w:r>
          <w:r w:rsidR="00FF7518">
            <w:rPr>
              <w:rFonts w:hint="cs"/>
              <w:noProof/>
              <w:rtl/>
            </w:rPr>
            <w:t>(إبراهيم، 2021)</w:t>
          </w:r>
          <w:r w:rsidR="0018582C" w:rsidRPr="00FF2CA1">
            <w:rPr>
              <w:rtl/>
            </w:rPr>
            <w:fldChar w:fldCharType="end"/>
          </w:r>
        </w:sdtContent>
      </w:sdt>
      <w:r w:rsidR="00FF2CA1">
        <w:rPr>
          <w:rFonts w:hint="cs"/>
          <w:rtl/>
        </w:rPr>
        <w:t>.</w:t>
      </w:r>
    </w:p>
    <w:p w14:paraId="46CCAC7A" w14:textId="34219C77" w:rsidR="00B03A37" w:rsidRPr="00B03A37" w:rsidRDefault="006D6660" w:rsidP="00B03A37">
      <w:pPr>
        <w:pStyle w:val="16"/>
        <w:rPr>
          <w:bdr w:val="nil"/>
        </w:rPr>
      </w:pPr>
      <w:r>
        <w:rPr>
          <w:rFonts w:hint="cs"/>
          <w:bdr w:val="nil"/>
          <w:rtl/>
        </w:rPr>
        <w:t xml:space="preserve">2- 3   </w:t>
      </w:r>
      <w:r w:rsidR="00B03A37" w:rsidRPr="00B03A37">
        <w:rPr>
          <w:bdr w:val="nil"/>
          <w:rtl/>
        </w:rPr>
        <w:t>م</w:t>
      </w:r>
      <w:r w:rsidR="00B03A37">
        <w:rPr>
          <w:rFonts w:hint="cs"/>
          <w:bdr w:val="nil"/>
          <w:rtl/>
        </w:rPr>
        <w:t>جالات تطبيقات</w:t>
      </w:r>
      <w:r w:rsidR="00B03A37" w:rsidRPr="00B03A37">
        <w:rPr>
          <w:bdr w:val="nil"/>
          <w:rtl/>
        </w:rPr>
        <w:t xml:space="preserve"> الذكاء الاصطناعي</w:t>
      </w:r>
      <w:r w:rsidR="00B03A37">
        <w:rPr>
          <w:bdr w:val="nil"/>
          <w:rtl/>
        </w:rPr>
        <w:t>:</w:t>
      </w:r>
    </w:p>
    <w:p w14:paraId="3501A8BA" w14:textId="67F8F0BF" w:rsidR="00B03A37" w:rsidRPr="00B03A37" w:rsidRDefault="00B03A37" w:rsidP="00B03A37">
      <w:pPr>
        <w:pStyle w:val="body11"/>
        <w:numPr>
          <w:ilvl w:val="0"/>
          <w:numId w:val="36"/>
        </w:numPr>
        <w:jc w:val="left"/>
      </w:pPr>
      <w:r w:rsidRPr="00B03A37">
        <w:rPr>
          <w:b/>
          <w:bCs/>
          <w:rtl/>
        </w:rPr>
        <w:t>هندسة المعرفة</w:t>
      </w:r>
      <w:r>
        <w:rPr>
          <w:b/>
          <w:bCs/>
          <w:rtl/>
        </w:rPr>
        <w:t>:</w:t>
      </w:r>
      <w:r w:rsidRPr="00B03A37">
        <w:t xml:space="preserve"> </w:t>
      </w:r>
      <w:r w:rsidRPr="00B03A37">
        <w:rPr>
          <w:rtl/>
        </w:rPr>
        <w:t>هي عملية بناء أنظمة قادرة على تمثيل المعرفة البشرية واستخدامها لحل المشكلات واتخاذ القرارات</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لبناء أنظمة توصي بوظائف تناسب مهارات الموظفين، أو لتقييم أداء الموظفين بناءً على مجموعة من المعايير</w:t>
      </w:r>
      <w:r w:rsidRPr="00B03A37">
        <w:t>.</w:t>
      </w:r>
    </w:p>
    <w:p w14:paraId="1BB2AA55" w14:textId="355754F1" w:rsidR="00B03A37" w:rsidRPr="00B03A37" w:rsidRDefault="00B03A37" w:rsidP="00B03A37">
      <w:pPr>
        <w:pStyle w:val="body11"/>
        <w:numPr>
          <w:ilvl w:val="0"/>
          <w:numId w:val="36"/>
        </w:numPr>
        <w:jc w:val="left"/>
      </w:pPr>
      <w:r w:rsidRPr="00B03A37">
        <w:rPr>
          <w:b/>
          <w:bCs/>
          <w:rtl/>
        </w:rPr>
        <w:t>التعلم العميق</w:t>
      </w:r>
      <w:r>
        <w:rPr>
          <w:b/>
          <w:bCs/>
          <w:rtl/>
        </w:rPr>
        <w:t>:</w:t>
      </w:r>
      <w:r w:rsidRPr="00B03A37">
        <w:t xml:space="preserve"> </w:t>
      </w:r>
      <w:r w:rsidRPr="00B03A37">
        <w:rPr>
          <w:rtl/>
        </w:rPr>
        <w:t>فرع من فروع تعلم الآلة يستخدم شبكات عصبية اصطناعية معقدة لتحليل كميات كبيرة من البيانات</w:t>
      </w:r>
      <w:r w:rsidRPr="00B03A37">
        <w:t xml:space="preserve">. </w:t>
      </w:r>
      <w:r w:rsidRPr="00B03A37">
        <w:rPr>
          <w:b/>
          <w:bCs/>
          <w:rtl/>
        </w:rPr>
        <w:t>في الموارد البشرية</w:t>
      </w:r>
      <w:r>
        <w:rPr>
          <w:b/>
          <w:bCs/>
          <w:rtl/>
        </w:rPr>
        <w:t>:</w:t>
      </w:r>
      <w:r w:rsidRPr="00B03A37">
        <w:t xml:space="preserve"> </w:t>
      </w:r>
      <w:r w:rsidRPr="00B03A37">
        <w:rPr>
          <w:rtl/>
        </w:rPr>
        <w:t>يمكن استخدامه لتحليل سيرة ذاتية كبيرة للتنبؤ بأداء المرشحين، أو لتحديد الموظفين المعرضين للمغادرة</w:t>
      </w:r>
      <w:r w:rsidRPr="00B03A37">
        <w:t>.</w:t>
      </w:r>
    </w:p>
    <w:p w14:paraId="303D52A6" w14:textId="43B5F274" w:rsidR="00B03A37" w:rsidRPr="00B03A37" w:rsidRDefault="00B03A37" w:rsidP="00B03A37">
      <w:pPr>
        <w:pStyle w:val="body11"/>
        <w:numPr>
          <w:ilvl w:val="0"/>
          <w:numId w:val="36"/>
        </w:numPr>
        <w:jc w:val="left"/>
      </w:pPr>
      <w:r w:rsidRPr="00B03A37">
        <w:rPr>
          <w:b/>
          <w:bCs/>
          <w:rtl/>
        </w:rPr>
        <w:lastRenderedPageBreak/>
        <w:t>الشبكات العصبية</w:t>
      </w:r>
      <w:r>
        <w:rPr>
          <w:b/>
          <w:bCs/>
          <w:rtl/>
        </w:rPr>
        <w:t>:</w:t>
      </w:r>
      <w:r w:rsidRPr="00B03A37">
        <w:t xml:space="preserve"> </w:t>
      </w:r>
      <w:r w:rsidRPr="00B03A37">
        <w:rPr>
          <w:rtl/>
        </w:rPr>
        <w:t>هي نماذج حسابية مستوحاة من الدماغ البشري، تستخدم لتعلم الأنماط المعقدة في البيانات</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في تقييم المرشحين، وتحديد احتياجات التدريب، وتحليل سلوك الموظفين</w:t>
      </w:r>
      <w:r w:rsidRPr="00B03A37">
        <w:t>.</w:t>
      </w:r>
    </w:p>
    <w:p w14:paraId="3B9886FE" w14:textId="30699EC9" w:rsidR="00B03A37" w:rsidRPr="00B03A37" w:rsidRDefault="00B03A37" w:rsidP="00B03A37">
      <w:pPr>
        <w:pStyle w:val="body11"/>
        <w:numPr>
          <w:ilvl w:val="0"/>
          <w:numId w:val="36"/>
        </w:numPr>
        <w:jc w:val="left"/>
      </w:pPr>
      <w:r w:rsidRPr="00B03A37">
        <w:rPr>
          <w:b/>
          <w:bCs/>
          <w:rtl/>
        </w:rPr>
        <w:t>تعلم الآلة</w:t>
      </w:r>
      <w:r>
        <w:rPr>
          <w:b/>
          <w:bCs/>
          <w:rtl/>
        </w:rPr>
        <w:t>:</w:t>
      </w:r>
      <w:r w:rsidRPr="00B03A37">
        <w:t xml:space="preserve"> </w:t>
      </w:r>
      <w:r w:rsidRPr="00B03A37">
        <w:rPr>
          <w:rtl/>
        </w:rPr>
        <w:t>هو مجال من مجالات الذكاء الاصطناعي يهدف إلى تمكين الأنظمة من التعلم من البيانات والتكيف معها دون برمجة صريحة</w:t>
      </w:r>
      <w:r w:rsidRPr="00B03A37">
        <w:t xml:space="preserve">. </w:t>
      </w:r>
      <w:r w:rsidRPr="00B03A37">
        <w:rPr>
          <w:b/>
          <w:bCs/>
          <w:rtl/>
        </w:rPr>
        <w:t>في الموارد البشرية</w:t>
      </w:r>
      <w:r>
        <w:rPr>
          <w:b/>
          <w:bCs/>
          <w:rtl/>
        </w:rPr>
        <w:t>:</w:t>
      </w:r>
      <w:r w:rsidRPr="00B03A37">
        <w:t xml:space="preserve"> </w:t>
      </w:r>
      <w:r w:rsidRPr="00B03A37">
        <w:rPr>
          <w:rtl/>
        </w:rPr>
        <w:t>يمكن استخدامه في مجموعة واسعة من التطبيقات، مثل التوظيف، وتقييم الأداء، وتخطيط القوى العاملة</w:t>
      </w:r>
      <w:r w:rsidRPr="00B03A37">
        <w:t>.</w:t>
      </w:r>
      <w:sdt>
        <w:sdtPr>
          <w:rPr>
            <w:rtl/>
          </w:rPr>
          <w:id w:val="-2013992370"/>
          <w:citation/>
        </w:sdtPr>
        <w:sdtContent>
          <w:r w:rsidR="001B34BA">
            <w:rPr>
              <w:rtl/>
            </w:rPr>
            <w:fldChar w:fldCharType="begin"/>
          </w:r>
          <w:r w:rsidR="001B34BA">
            <w:rPr>
              <w:rtl/>
            </w:rPr>
            <w:instrText xml:space="preserve"> </w:instrText>
          </w:r>
          <w:r w:rsidR="001B34BA">
            <w:rPr>
              <w:rFonts w:hint="cs"/>
            </w:rPr>
            <w:instrText>CITATION</w:instrText>
          </w:r>
          <w:r w:rsidR="001B34BA">
            <w:rPr>
              <w:rFonts w:hint="cs"/>
              <w:rtl/>
            </w:rPr>
            <w:instrText xml:space="preserve"> الق22 \</w:instrText>
          </w:r>
          <w:r w:rsidR="001B34BA">
            <w:rPr>
              <w:rFonts w:hint="cs"/>
            </w:rPr>
            <w:instrText>l 1025</w:instrText>
          </w:r>
          <w:r w:rsidR="001B34BA">
            <w:rPr>
              <w:rtl/>
            </w:rPr>
            <w:instrText xml:space="preserve"> </w:instrText>
          </w:r>
          <w:r w:rsidR="001B34BA">
            <w:rPr>
              <w:rtl/>
            </w:rPr>
            <w:fldChar w:fldCharType="separate"/>
          </w:r>
          <w:r w:rsidR="001B34BA">
            <w:rPr>
              <w:noProof/>
              <w:rtl/>
            </w:rPr>
            <w:t xml:space="preserve"> </w:t>
          </w:r>
          <w:r w:rsidR="001B34BA">
            <w:rPr>
              <w:rFonts w:hint="cs"/>
              <w:noProof/>
              <w:rtl/>
            </w:rPr>
            <w:t>(القحطاني، 2022)</w:t>
          </w:r>
          <w:r w:rsidR="001B34BA">
            <w:rPr>
              <w:rtl/>
            </w:rPr>
            <w:fldChar w:fldCharType="end"/>
          </w:r>
        </w:sdtContent>
      </w:sdt>
    </w:p>
    <w:p w14:paraId="657F8C32" w14:textId="2978CCC0" w:rsidR="00B03A37" w:rsidRPr="00B03A37" w:rsidRDefault="00B03A37" w:rsidP="00B03A37">
      <w:pPr>
        <w:pStyle w:val="body11"/>
        <w:numPr>
          <w:ilvl w:val="0"/>
          <w:numId w:val="36"/>
        </w:numPr>
        <w:jc w:val="left"/>
      </w:pPr>
      <w:r w:rsidRPr="00B03A37">
        <w:rPr>
          <w:b/>
          <w:bCs/>
          <w:rtl/>
        </w:rPr>
        <w:t>الخوارزميات الجينية</w:t>
      </w:r>
      <w:r>
        <w:rPr>
          <w:b/>
          <w:bCs/>
          <w:rtl/>
        </w:rPr>
        <w:t>:</w:t>
      </w:r>
      <w:r w:rsidRPr="00B03A37">
        <w:t xml:space="preserve"> </w:t>
      </w:r>
      <w:r w:rsidRPr="00B03A37">
        <w:rPr>
          <w:rtl/>
        </w:rPr>
        <w:t>هي تقنيات مستوحاة من التطور البيولوجي، تستخدم لحل المشكلات المعقدة من خلال محاكاة عملية الانتقاء الطبيعي</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لتحديد أفضل المرشحين لوظيفة معينة، أو لتحسين عمليات التخطيط</w:t>
      </w:r>
      <w:r w:rsidRPr="00B03A37">
        <w:t>.</w:t>
      </w:r>
      <w:sdt>
        <w:sdtPr>
          <w:rPr>
            <w:rtl/>
          </w:rPr>
          <w:id w:val="-693309263"/>
          <w:citation/>
        </w:sdtPr>
        <w:sdtContent>
          <w:r w:rsidR="001B34BA">
            <w:rPr>
              <w:rtl/>
            </w:rPr>
            <w:fldChar w:fldCharType="begin"/>
          </w:r>
          <w:r w:rsidR="001B34BA">
            <w:rPr>
              <w:rtl/>
            </w:rPr>
            <w:instrText xml:space="preserve"> </w:instrText>
          </w:r>
          <w:r w:rsidR="001B34BA">
            <w:rPr>
              <w:rFonts w:hint="cs"/>
            </w:rPr>
            <w:instrText>CITATION</w:instrText>
          </w:r>
          <w:r w:rsidR="001B34BA">
            <w:rPr>
              <w:rFonts w:hint="cs"/>
              <w:rtl/>
            </w:rPr>
            <w:instrText xml:space="preserve"> خلف13 \</w:instrText>
          </w:r>
          <w:r w:rsidR="001B34BA">
            <w:rPr>
              <w:rFonts w:hint="cs"/>
            </w:rPr>
            <w:instrText>l 1025</w:instrText>
          </w:r>
          <w:r w:rsidR="001B34BA">
            <w:rPr>
              <w:rtl/>
            </w:rPr>
            <w:instrText xml:space="preserve"> </w:instrText>
          </w:r>
          <w:r w:rsidR="001B34BA">
            <w:rPr>
              <w:rtl/>
            </w:rPr>
            <w:fldChar w:fldCharType="separate"/>
          </w:r>
          <w:r w:rsidR="001B34BA">
            <w:rPr>
              <w:noProof/>
              <w:rtl/>
            </w:rPr>
            <w:t xml:space="preserve"> </w:t>
          </w:r>
          <w:r w:rsidR="001B34BA">
            <w:rPr>
              <w:rFonts w:hint="cs"/>
              <w:noProof/>
              <w:rtl/>
            </w:rPr>
            <w:t>(خلف، تبيازة، و لمار، 2013)</w:t>
          </w:r>
          <w:r w:rsidR="001B34BA">
            <w:rPr>
              <w:rtl/>
            </w:rPr>
            <w:fldChar w:fldCharType="end"/>
          </w:r>
        </w:sdtContent>
      </w:sdt>
    </w:p>
    <w:p w14:paraId="693256C5" w14:textId="6152D634" w:rsidR="00B03A37" w:rsidRPr="00B03A37" w:rsidRDefault="00B03A37" w:rsidP="00B03A37">
      <w:pPr>
        <w:pStyle w:val="body11"/>
        <w:numPr>
          <w:ilvl w:val="0"/>
          <w:numId w:val="36"/>
        </w:numPr>
        <w:jc w:val="left"/>
      </w:pPr>
      <w:r w:rsidRPr="00B03A37">
        <w:rPr>
          <w:b/>
          <w:bCs/>
          <w:rtl/>
        </w:rPr>
        <w:t>النظام الخبير</w:t>
      </w:r>
      <w:r>
        <w:rPr>
          <w:b/>
          <w:bCs/>
          <w:rtl/>
        </w:rPr>
        <w:t>:</w:t>
      </w:r>
      <w:r w:rsidRPr="00B03A37">
        <w:t xml:space="preserve"> </w:t>
      </w:r>
      <w:r w:rsidRPr="00B03A37">
        <w:rPr>
          <w:rtl/>
        </w:rPr>
        <w:t>هو برنامج كمبيوتر مصمم لمحاكاة معرفة خبير بشري في مجال معين</w:t>
      </w:r>
      <w:r w:rsidRPr="00B03A37">
        <w:t xml:space="preserve">. </w:t>
      </w:r>
      <w:r w:rsidRPr="00B03A37">
        <w:rPr>
          <w:b/>
          <w:bCs/>
          <w:rtl/>
        </w:rPr>
        <w:t>في الموارد البشرية</w:t>
      </w:r>
      <w:r>
        <w:rPr>
          <w:b/>
          <w:bCs/>
          <w:rtl/>
        </w:rPr>
        <w:t>:</w:t>
      </w:r>
      <w:r w:rsidRPr="00B03A37">
        <w:t xml:space="preserve"> </w:t>
      </w:r>
      <w:r w:rsidRPr="00B03A37">
        <w:rPr>
          <w:rtl/>
        </w:rPr>
        <w:t>يمكن استخدامه لتقديم المشورة للموظفين حول المسارات الوظيفية، أو لتقييم أداء الموظفين</w:t>
      </w:r>
      <w:r w:rsidRPr="00B03A37">
        <w:t>.</w:t>
      </w:r>
    </w:p>
    <w:p w14:paraId="4B37A007" w14:textId="41050F34" w:rsidR="00B03A37" w:rsidRPr="00B03A37" w:rsidRDefault="00B03A37" w:rsidP="00B03A37">
      <w:pPr>
        <w:pStyle w:val="body11"/>
        <w:numPr>
          <w:ilvl w:val="0"/>
          <w:numId w:val="36"/>
        </w:numPr>
        <w:jc w:val="left"/>
        <w:rPr>
          <w:b/>
          <w:bCs/>
        </w:rPr>
      </w:pPr>
      <w:r w:rsidRPr="00B03A37">
        <w:rPr>
          <w:b/>
          <w:bCs/>
          <w:rtl/>
        </w:rPr>
        <w:t>مفاهيم متقدمة و تطبيقاتها</w:t>
      </w:r>
      <w:r>
        <w:rPr>
          <w:b/>
          <w:bCs/>
          <w:rtl/>
        </w:rPr>
        <w:t>:</w:t>
      </w:r>
    </w:p>
    <w:p w14:paraId="30030BEE" w14:textId="41C9F50E" w:rsidR="00B03A37" w:rsidRPr="00B03A37" w:rsidRDefault="00B03A37" w:rsidP="00B03A37">
      <w:pPr>
        <w:pStyle w:val="body11"/>
        <w:numPr>
          <w:ilvl w:val="0"/>
          <w:numId w:val="36"/>
        </w:numPr>
        <w:jc w:val="left"/>
      </w:pPr>
      <w:r w:rsidRPr="00B03A37">
        <w:rPr>
          <w:b/>
          <w:bCs/>
          <w:rtl/>
        </w:rPr>
        <w:t>معالجة اللغات الطبيعية</w:t>
      </w:r>
      <w:r>
        <w:rPr>
          <w:b/>
          <w:bCs/>
          <w:rtl/>
        </w:rPr>
        <w:t>:</w:t>
      </w:r>
      <w:r w:rsidRPr="00B03A37">
        <w:t xml:space="preserve"> </w:t>
      </w:r>
      <w:r w:rsidRPr="00B03A37">
        <w:rPr>
          <w:rtl/>
        </w:rPr>
        <w:t>هي مجال يركز على تفاعل الحواسيب مع اللغات البشرية</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لتحليل تعليقات الموظفين، أو لإنشاء روبوتات دردشة لتقديم الدعم للموظفين</w:t>
      </w:r>
      <w:r w:rsidRPr="00B03A37">
        <w:t>.</w:t>
      </w:r>
    </w:p>
    <w:p w14:paraId="7FED65B3" w14:textId="6239457F" w:rsidR="00B03A37" w:rsidRPr="00B03A37" w:rsidRDefault="00B03A37" w:rsidP="00B03A37">
      <w:pPr>
        <w:pStyle w:val="body11"/>
        <w:numPr>
          <w:ilvl w:val="0"/>
          <w:numId w:val="36"/>
        </w:numPr>
        <w:jc w:val="left"/>
      </w:pPr>
      <w:r w:rsidRPr="00B03A37">
        <w:rPr>
          <w:b/>
          <w:bCs/>
          <w:rtl/>
        </w:rPr>
        <w:t>محاكاة الحواس البشرية</w:t>
      </w:r>
      <w:r>
        <w:rPr>
          <w:b/>
          <w:bCs/>
          <w:rtl/>
        </w:rPr>
        <w:t>:</w:t>
      </w:r>
      <w:r w:rsidRPr="00B03A37">
        <w:t xml:space="preserve"> </w:t>
      </w:r>
      <w:r w:rsidRPr="00B03A37">
        <w:rPr>
          <w:rtl/>
        </w:rPr>
        <w:t>هي تقنية تهدف إلى تمكين الأجهزة من إدراك العالم المادي بطريقة مشابهة للإنسان</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في تطبيقات الواقع الافتراضي للتدريب على المهارات، أو لتحليل لغة الجسد في مقابلات العمل</w:t>
      </w:r>
      <w:r w:rsidRPr="00B03A37">
        <w:t>.</w:t>
      </w:r>
    </w:p>
    <w:p w14:paraId="516385BA" w14:textId="281B8B4C" w:rsidR="00B03A37" w:rsidRPr="00B03A37" w:rsidRDefault="00B03A37" w:rsidP="00B03A37">
      <w:pPr>
        <w:pStyle w:val="body11"/>
        <w:numPr>
          <w:ilvl w:val="0"/>
          <w:numId w:val="36"/>
        </w:numPr>
        <w:jc w:val="left"/>
      </w:pPr>
      <w:r w:rsidRPr="00B03A37">
        <w:rPr>
          <w:b/>
          <w:bCs/>
          <w:rtl/>
        </w:rPr>
        <w:t>البرمجة الآلية</w:t>
      </w:r>
      <w:r>
        <w:rPr>
          <w:b/>
          <w:bCs/>
          <w:rtl/>
        </w:rPr>
        <w:t>:</w:t>
      </w:r>
      <w:r w:rsidRPr="00B03A37">
        <w:t xml:space="preserve"> </w:t>
      </w:r>
      <w:r w:rsidRPr="00B03A37">
        <w:rPr>
          <w:rtl/>
        </w:rPr>
        <w:t>هي عملية إنشاء برامج قادرة على كتابة برامج أخرى</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لتسريع تطوير تطبيقات الموارد البشرية</w:t>
      </w:r>
      <w:r w:rsidRPr="00B03A37">
        <w:t>.</w:t>
      </w:r>
    </w:p>
    <w:p w14:paraId="720E1A97" w14:textId="32C4F59B" w:rsidR="00B03A37" w:rsidRPr="00B03A37" w:rsidRDefault="00B03A37" w:rsidP="00B03A37">
      <w:pPr>
        <w:pStyle w:val="body11"/>
        <w:numPr>
          <w:ilvl w:val="0"/>
          <w:numId w:val="36"/>
        </w:numPr>
        <w:jc w:val="left"/>
      </w:pPr>
      <w:r w:rsidRPr="00B03A37">
        <w:rPr>
          <w:b/>
          <w:bCs/>
          <w:rtl/>
        </w:rPr>
        <w:t>التخطيط واتخاذ القرار</w:t>
      </w:r>
      <w:r>
        <w:rPr>
          <w:b/>
          <w:bCs/>
          <w:rtl/>
        </w:rPr>
        <w:t>:</w:t>
      </w:r>
      <w:r w:rsidRPr="00B03A37">
        <w:t xml:space="preserve"> </w:t>
      </w:r>
      <w:r w:rsidRPr="00B03A37">
        <w:rPr>
          <w:rtl/>
        </w:rPr>
        <w:t>هي عملية تحديد أفضل سلسلة من الإجراءات لتحقيق هدف معين</w:t>
      </w:r>
      <w:r w:rsidRPr="00B03A37">
        <w:t xml:space="preserve">. </w:t>
      </w:r>
      <w:r w:rsidRPr="00B03A37">
        <w:rPr>
          <w:b/>
          <w:bCs/>
          <w:rtl/>
        </w:rPr>
        <w:t>في الموارد البشرية</w:t>
      </w:r>
      <w:r>
        <w:rPr>
          <w:b/>
          <w:bCs/>
          <w:rtl/>
        </w:rPr>
        <w:t>:</w:t>
      </w:r>
      <w:r w:rsidRPr="00B03A37">
        <w:t xml:space="preserve"> </w:t>
      </w:r>
      <w:r w:rsidRPr="00B03A37">
        <w:rPr>
          <w:rtl/>
        </w:rPr>
        <w:t>يمكن استخدامها لتخطيط القوى العاملة، وتحديد احتياجات التدريب، وتحسين عمليات التوظيف</w:t>
      </w:r>
      <w:r w:rsidRPr="00B03A37">
        <w:t>.</w:t>
      </w:r>
    </w:p>
    <w:p w14:paraId="221F13E2" w14:textId="3CF824C1" w:rsidR="00B03A37" w:rsidRPr="00B03A37" w:rsidRDefault="00B03A37" w:rsidP="00B03A37">
      <w:pPr>
        <w:pStyle w:val="body11"/>
        <w:numPr>
          <w:ilvl w:val="0"/>
          <w:numId w:val="36"/>
        </w:numPr>
        <w:jc w:val="left"/>
      </w:pPr>
      <w:r w:rsidRPr="00B03A37">
        <w:rPr>
          <w:b/>
          <w:bCs/>
          <w:rtl/>
        </w:rPr>
        <w:lastRenderedPageBreak/>
        <w:t>الإنسان الآلي</w:t>
      </w:r>
      <w:r>
        <w:rPr>
          <w:b/>
          <w:bCs/>
          <w:rtl/>
        </w:rPr>
        <w:t>:</w:t>
      </w:r>
      <w:r w:rsidRPr="00B03A37">
        <w:t xml:space="preserve"> </w:t>
      </w:r>
      <w:r w:rsidRPr="00B03A37">
        <w:rPr>
          <w:rtl/>
        </w:rPr>
        <w:t>هو جهاز ميكانيكي قادر على أداء مهام بشرية</w:t>
      </w:r>
      <w:r w:rsidRPr="00B03A37">
        <w:t xml:space="preserve">. </w:t>
      </w:r>
      <w:r w:rsidRPr="00B03A37">
        <w:rPr>
          <w:b/>
          <w:bCs/>
          <w:rtl/>
        </w:rPr>
        <w:t>في الموارد البشرية</w:t>
      </w:r>
      <w:r>
        <w:rPr>
          <w:b/>
          <w:bCs/>
          <w:rtl/>
        </w:rPr>
        <w:t>:</w:t>
      </w:r>
      <w:r w:rsidRPr="00B03A37">
        <w:t xml:space="preserve"> </w:t>
      </w:r>
      <w:r w:rsidRPr="00B03A37">
        <w:rPr>
          <w:rtl/>
        </w:rPr>
        <w:t>يمكن استخدام الروبوتات لأداء المهام المتكررة، مثل إدخال البيانات، أو لتقديم الدعم للموظفين في المهام البدنية</w:t>
      </w:r>
      <w:r w:rsidRPr="00B03A37">
        <w:t>.</w:t>
      </w:r>
    </w:p>
    <w:p w14:paraId="1D4A96DA" w14:textId="715AF9AD" w:rsidR="00B03A37" w:rsidRPr="00B03A37" w:rsidRDefault="00B03A37" w:rsidP="00B03A37">
      <w:pPr>
        <w:pStyle w:val="body11"/>
        <w:numPr>
          <w:ilvl w:val="0"/>
          <w:numId w:val="36"/>
        </w:numPr>
        <w:jc w:val="left"/>
      </w:pPr>
      <w:r w:rsidRPr="00B03A37">
        <w:rPr>
          <w:b/>
          <w:bCs/>
          <w:rtl/>
        </w:rPr>
        <w:t>الوكيل الذكي</w:t>
      </w:r>
      <w:r>
        <w:rPr>
          <w:b/>
          <w:bCs/>
          <w:rtl/>
        </w:rPr>
        <w:t>:</w:t>
      </w:r>
      <w:r w:rsidRPr="00B03A37">
        <w:t xml:space="preserve"> </w:t>
      </w:r>
      <w:r w:rsidRPr="00B03A37">
        <w:rPr>
          <w:rtl/>
        </w:rPr>
        <w:t>هو برنامج كمبيوتر قادر على التصرف بشكل مستقل لتحقيق هدف معين</w:t>
      </w:r>
      <w:r w:rsidRPr="00B03A37">
        <w:t xml:space="preserve">. </w:t>
      </w:r>
      <w:r w:rsidRPr="00B03A37">
        <w:rPr>
          <w:b/>
          <w:bCs/>
          <w:rtl/>
        </w:rPr>
        <w:t>في الموارد البشرية</w:t>
      </w:r>
      <w:r>
        <w:rPr>
          <w:b/>
          <w:bCs/>
          <w:rtl/>
        </w:rPr>
        <w:t>:</w:t>
      </w:r>
      <w:r w:rsidRPr="00B03A37">
        <w:t xml:space="preserve"> </w:t>
      </w:r>
      <w:r w:rsidRPr="00B03A37">
        <w:rPr>
          <w:rtl/>
        </w:rPr>
        <w:t>يمكن استخدام الوكلاء الذكيين لتقديم توصيات للموظفين، أو لإدارة المهام الروتينية</w:t>
      </w:r>
      <w:r w:rsidRPr="00B03A37">
        <w:t>.</w:t>
      </w:r>
    </w:p>
    <w:p w14:paraId="5189E330" w14:textId="2F6CEC70" w:rsidR="00B03A37" w:rsidRPr="00B03A37" w:rsidRDefault="00B03A37" w:rsidP="00B03A37">
      <w:pPr>
        <w:pStyle w:val="body11"/>
        <w:numPr>
          <w:ilvl w:val="0"/>
          <w:numId w:val="36"/>
        </w:numPr>
        <w:jc w:val="left"/>
      </w:pPr>
      <w:r w:rsidRPr="00B03A37">
        <w:rPr>
          <w:b/>
          <w:bCs/>
          <w:rtl/>
        </w:rPr>
        <w:t>الربط بين الذكاء الاصطناعي والموارد البشرية</w:t>
      </w:r>
      <w:r>
        <w:rPr>
          <w:b/>
          <w:bCs/>
          <w:rtl/>
        </w:rPr>
        <w:t>:</w:t>
      </w:r>
    </w:p>
    <w:p w14:paraId="31DD98E8" w14:textId="1461E1D9" w:rsidR="00B03A37" w:rsidRPr="00B03A37" w:rsidRDefault="00B03A37" w:rsidP="00B03A37">
      <w:pPr>
        <w:pStyle w:val="body11"/>
        <w:numPr>
          <w:ilvl w:val="0"/>
          <w:numId w:val="36"/>
        </w:numPr>
        <w:jc w:val="left"/>
      </w:pPr>
      <w:r w:rsidRPr="00B03A37">
        <w:rPr>
          <w:rtl/>
        </w:rPr>
        <w:t>يمكن للذكاء الاصطناعي أن يحسن بشكل كبير من كفاءة وفعالية عمليات الموارد البشرية، من خلال</w:t>
      </w:r>
      <w:r>
        <w:rPr>
          <w:rtl/>
        </w:rPr>
        <w:t>:</w:t>
      </w:r>
    </w:p>
    <w:p w14:paraId="1D3FC869" w14:textId="56FFF003" w:rsidR="00B03A37" w:rsidRPr="00B03A37" w:rsidRDefault="00B03A37" w:rsidP="00B03A37">
      <w:pPr>
        <w:pStyle w:val="body11"/>
        <w:numPr>
          <w:ilvl w:val="0"/>
          <w:numId w:val="36"/>
        </w:numPr>
        <w:jc w:val="left"/>
      </w:pPr>
      <w:r w:rsidRPr="00B03A37">
        <w:rPr>
          <w:b/>
          <w:bCs/>
          <w:rtl/>
        </w:rPr>
        <w:t>أتمتة المهام الروتينية</w:t>
      </w:r>
      <w:r>
        <w:rPr>
          <w:b/>
          <w:bCs/>
          <w:rtl/>
        </w:rPr>
        <w:t>:</w:t>
      </w:r>
      <w:r w:rsidRPr="00B03A37">
        <w:t xml:space="preserve"> </w:t>
      </w:r>
      <w:r w:rsidRPr="00B03A37">
        <w:rPr>
          <w:rtl/>
        </w:rPr>
        <w:t>مثل إدخال البيانات، وجدولة المواعيد، وتقييم السير الذاتية</w:t>
      </w:r>
      <w:r w:rsidRPr="00B03A37">
        <w:t>.</w:t>
      </w:r>
    </w:p>
    <w:p w14:paraId="32F82C9A" w14:textId="3FC7861C" w:rsidR="00B03A37" w:rsidRPr="00B03A37" w:rsidRDefault="00B03A37" w:rsidP="00B03A37">
      <w:pPr>
        <w:pStyle w:val="body11"/>
        <w:numPr>
          <w:ilvl w:val="0"/>
          <w:numId w:val="36"/>
        </w:numPr>
        <w:jc w:val="left"/>
      </w:pPr>
      <w:r w:rsidRPr="00B03A37">
        <w:rPr>
          <w:b/>
          <w:bCs/>
          <w:rtl/>
        </w:rPr>
        <w:t>تحسين عملية اتخاذ القرار</w:t>
      </w:r>
      <w:r>
        <w:rPr>
          <w:b/>
          <w:bCs/>
          <w:rtl/>
        </w:rPr>
        <w:t>:</w:t>
      </w:r>
      <w:r w:rsidRPr="00B03A37">
        <w:t xml:space="preserve"> </w:t>
      </w:r>
      <w:r w:rsidRPr="00B03A37">
        <w:rPr>
          <w:rtl/>
        </w:rPr>
        <w:t>من خلال توفير رؤى وتحليلات أفضل حول البيانات</w:t>
      </w:r>
      <w:r w:rsidRPr="00B03A37">
        <w:t>.</w:t>
      </w:r>
    </w:p>
    <w:p w14:paraId="75D3DC38" w14:textId="55CA7DAC" w:rsidR="00B03A37" w:rsidRPr="00B03A37" w:rsidRDefault="00B03A37" w:rsidP="00B03A37">
      <w:pPr>
        <w:pStyle w:val="body11"/>
        <w:numPr>
          <w:ilvl w:val="0"/>
          <w:numId w:val="36"/>
        </w:numPr>
        <w:jc w:val="left"/>
      </w:pPr>
      <w:r w:rsidRPr="00B03A37">
        <w:rPr>
          <w:b/>
          <w:bCs/>
          <w:rtl/>
        </w:rPr>
        <w:t>تخصيص تجربة الموظف</w:t>
      </w:r>
      <w:r>
        <w:rPr>
          <w:b/>
          <w:bCs/>
          <w:rtl/>
        </w:rPr>
        <w:t>:</w:t>
      </w:r>
      <w:r w:rsidRPr="00B03A37">
        <w:t xml:space="preserve"> </w:t>
      </w:r>
      <w:r w:rsidRPr="00B03A37">
        <w:rPr>
          <w:rtl/>
        </w:rPr>
        <w:t>من خلال تقديم توصيات مخصصة لكل موظف</w:t>
      </w:r>
      <w:r w:rsidRPr="00B03A37">
        <w:t>.</w:t>
      </w:r>
    </w:p>
    <w:p w14:paraId="5BB44D19" w14:textId="5200FCFF" w:rsidR="00B03A37" w:rsidRPr="00B03A37" w:rsidRDefault="00B03A37" w:rsidP="00B03A37">
      <w:pPr>
        <w:pStyle w:val="body11"/>
        <w:numPr>
          <w:ilvl w:val="0"/>
          <w:numId w:val="36"/>
        </w:numPr>
        <w:jc w:val="left"/>
      </w:pPr>
      <w:r w:rsidRPr="00B03A37">
        <w:rPr>
          <w:b/>
          <w:bCs/>
          <w:rtl/>
        </w:rPr>
        <w:t>تحسين التنبؤ</w:t>
      </w:r>
      <w:r>
        <w:rPr>
          <w:b/>
          <w:bCs/>
          <w:rtl/>
        </w:rPr>
        <w:t>:</w:t>
      </w:r>
      <w:r w:rsidRPr="00B03A37">
        <w:t xml:space="preserve"> </w:t>
      </w:r>
      <w:r w:rsidRPr="00B03A37">
        <w:rPr>
          <w:rtl/>
        </w:rPr>
        <w:t>مثل التنبؤ باحتياجات التوظيف، ومعدلات دوران الموظفين</w:t>
      </w:r>
      <w:r w:rsidRPr="00B03A37">
        <w:t>.</w:t>
      </w:r>
    </w:p>
    <w:p w14:paraId="61E63B3F" w14:textId="3DFAA4FE" w:rsidR="00A00114" w:rsidRPr="001B34BA" w:rsidRDefault="001B34BA" w:rsidP="001B34BA">
      <w:pPr>
        <w:pStyle w:val="body11"/>
        <w:rPr>
          <w:i/>
          <w:iCs/>
          <w:color w:val="auto"/>
          <w:rtl/>
        </w:rPr>
      </w:pPr>
      <w:r w:rsidRPr="001B34BA">
        <w:rPr>
          <w:rFonts w:hint="cs"/>
          <w:color w:val="auto"/>
          <w:rtl/>
        </w:rPr>
        <w:t>باختصار</w:t>
      </w:r>
      <w:r w:rsidRPr="001B34BA">
        <w:rPr>
          <w:color w:val="auto"/>
          <w:rtl/>
        </w:rPr>
        <w:t xml:space="preserve"> </w:t>
      </w:r>
      <w:r w:rsidRPr="001B34BA">
        <w:rPr>
          <w:rFonts w:hint="cs"/>
          <w:color w:val="auto"/>
          <w:rtl/>
        </w:rPr>
        <w:t>فإن</w:t>
      </w:r>
      <w:r w:rsidRPr="001B34BA">
        <w:rPr>
          <w:color w:val="auto"/>
          <w:rtl/>
        </w:rPr>
        <w:t xml:space="preserve"> </w:t>
      </w:r>
      <w:r w:rsidRPr="001B34BA">
        <w:rPr>
          <w:rFonts w:hint="cs"/>
          <w:color w:val="auto"/>
          <w:rtl/>
        </w:rPr>
        <w:t>الذكاء</w:t>
      </w:r>
      <w:r w:rsidRPr="001B34BA">
        <w:rPr>
          <w:color w:val="auto"/>
          <w:rtl/>
        </w:rPr>
        <w:t xml:space="preserve"> </w:t>
      </w:r>
      <w:r w:rsidRPr="001B34BA">
        <w:rPr>
          <w:rFonts w:hint="cs"/>
          <w:color w:val="auto"/>
          <w:rtl/>
        </w:rPr>
        <w:t>الاصطناعي</w:t>
      </w:r>
      <w:r w:rsidRPr="001B34BA">
        <w:rPr>
          <w:color w:val="auto"/>
          <w:rtl/>
        </w:rPr>
        <w:t xml:space="preserve"> </w:t>
      </w:r>
      <w:r w:rsidRPr="001B34BA">
        <w:rPr>
          <w:rFonts w:hint="cs"/>
          <w:color w:val="auto"/>
          <w:rtl/>
        </w:rPr>
        <w:t>هو</w:t>
      </w:r>
      <w:r w:rsidRPr="001B34BA">
        <w:rPr>
          <w:color w:val="auto"/>
          <w:rtl/>
        </w:rPr>
        <w:t xml:space="preserve"> </w:t>
      </w:r>
      <w:r w:rsidRPr="001B34BA">
        <w:rPr>
          <w:rFonts w:hint="cs"/>
          <w:color w:val="auto"/>
          <w:rtl/>
        </w:rPr>
        <w:t>قسم</w:t>
      </w:r>
      <w:r w:rsidRPr="001B34BA">
        <w:rPr>
          <w:color w:val="auto"/>
          <w:rtl/>
        </w:rPr>
        <w:t xml:space="preserve"> </w:t>
      </w:r>
      <w:r w:rsidRPr="001B34BA">
        <w:rPr>
          <w:rFonts w:hint="cs"/>
          <w:color w:val="auto"/>
          <w:rtl/>
        </w:rPr>
        <w:t>من</w:t>
      </w:r>
      <w:r w:rsidRPr="001B34BA">
        <w:rPr>
          <w:color w:val="auto"/>
          <w:rtl/>
        </w:rPr>
        <w:t xml:space="preserve"> </w:t>
      </w:r>
      <w:r w:rsidRPr="001B34BA">
        <w:rPr>
          <w:rFonts w:hint="cs"/>
          <w:color w:val="auto"/>
          <w:rtl/>
        </w:rPr>
        <w:t>أقسام</w:t>
      </w:r>
      <w:r w:rsidRPr="001B34BA">
        <w:rPr>
          <w:color w:val="auto"/>
          <w:rtl/>
        </w:rPr>
        <w:t xml:space="preserve"> </w:t>
      </w:r>
      <w:r w:rsidRPr="001B34BA">
        <w:rPr>
          <w:rFonts w:hint="cs"/>
          <w:color w:val="auto"/>
          <w:rtl/>
        </w:rPr>
        <w:t>العلم</w:t>
      </w:r>
      <w:r w:rsidRPr="001B34BA">
        <w:rPr>
          <w:color w:val="auto"/>
          <w:rtl/>
        </w:rPr>
        <w:t xml:space="preserve"> </w:t>
      </w:r>
      <w:r w:rsidRPr="001B34BA">
        <w:rPr>
          <w:rFonts w:hint="cs"/>
          <w:color w:val="auto"/>
          <w:rtl/>
        </w:rPr>
        <w:t>الذي</w:t>
      </w:r>
      <w:r w:rsidRPr="001B34BA">
        <w:rPr>
          <w:color w:val="auto"/>
          <w:rtl/>
        </w:rPr>
        <w:t xml:space="preserve"> </w:t>
      </w:r>
      <w:r w:rsidRPr="001B34BA">
        <w:rPr>
          <w:rFonts w:hint="cs"/>
          <w:color w:val="auto"/>
          <w:rtl/>
        </w:rPr>
        <w:t>يولي</w:t>
      </w:r>
      <w:r w:rsidRPr="001B34BA">
        <w:rPr>
          <w:color w:val="auto"/>
          <w:rtl/>
        </w:rPr>
        <w:t xml:space="preserve"> </w:t>
      </w:r>
      <w:r w:rsidRPr="001B34BA">
        <w:rPr>
          <w:rFonts w:hint="cs"/>
          <w:color w:val="auto"/>
          <w:rtl/>
        </w:rPr>
        <w:t>أهمية</w:t>
      </w:r>
      <w:r w:rsidRPr="001B34BA">
        <w:rPr>
          <w:color w:val="auto"/>
          <w:rtl/>
        </w:rPr>
        <w:t xml:space="preserve"> </w:t>
      </w:r>
      <w:r w:rsidRPr="001B34BA">
        <w:rPr>
          <w:rFonts w:hint="cs"/>
          <w:color w:val="auto"/>
          <w:rtl/>
        </w:rPr>
        <w:t>بالآلات</w:t>
      </w:r>
      <w:r w:rsidRPr="001B34BA">
        <w:rPr>
          <w:color w:val="auto"/>
          <w:rtl/>
        </w:rPr>
        <w:t xml:space="preserve"> </w:t>
      </w:r>
      <w:r w:rsidRPr="001B34BA">
        <w:rPr>
          <w:rFonts w:hint="cs"/>
          <w:color w:val="auto"/>
          <w:rtl/>
        </w:rPr>
        <w:t>التي</w:t>
      </w:r>
      <w:r w:rsidRPr="001B34BA">
        <w:rPr>
          <w:color w:val="auto"/>
          <w:rtl/>
        </w:rPr>
        <w:t xml:space="preserve"> </w:t>
      </w:r>
      <w:r w:rsidRPr="001B34BA">
        <w:rPr>
          <w:rFonts w:hint="cs"/>
          <w:color w:val="auto"/>
          <w:rtl/>
        </w:rPr>
        <w:t>بإمكانها</w:t>
      </w:r>
      <w:r w:rsidRPr="001B34BA">
        <w:rPr>
          <w:color w:val="auto"/>
          <w:rtl/>
        </w:rPr>
        <w:t xml:space="preserve"> </w:t>
      </w:r>
      <w:r w:rsidRPr="001B34BA">
        <w:rPr>
          <w:rFonts w:hint="cs"/>
          <w:color w:val="auto"/>
          <w:rtl/>
        </w:rPr>
        <w:t>إعطاء</w:t>
      </w:r>
      <w:r w:rsidRPr="001B34BA">
        <w:rPr>
          <w:color w:val="auto"/>
          <w:rtl/>
        </w:rPr>
        <w:t xml:space="preserve"> </w:t>
      </w:r>
      <w:r w:rsidRPr="001B34BA">
        <w:rPr>
          <w:rFonts w:hint="cs"/>
          <w:color w:val="auto"/>
          <w:rtl/>
        </w:rPr>
        <w:t>حلول</w:t>
      </w:r>
      <w:r w:rsidRPr="001B34BA">
        <w:rPr>
          <w:color w:val="auto"/>
          <w:rtl/>
        </w:rPr>
        <w:t xml:space="preserve"> </w:t>
      </w:r>
      <w:r w:rsidRPr="001B34BA">
        <w:rPr>
          <w:rFonts w:hint="cs"/>
          <w:color w:val="auto"/>
          <w:rtl/>
        </w:rPr>
        <w:t>وتقديم</w:t>
      </w:r>
      <w:r w:rsidRPr="001B34BA">
        <w:rPr>
          <w:color w:val="auto"/>
          <w:rtl/>
        </w:rPr>
        <w:t xml:space="preserve"> </w:t>
      </w:r>
      <w:r w:rsidRPr="001B34BA">
        <w:rPr>
          <w:rFonts w:hint="cs"/>
          <w:color w:val="auto"/>
          <w:rtl/>
        </w:rPr>
        <w:t>مقترحات</w:t>
      </w:r>
      <w:r w:rsidRPr="001B34BA">
        <w:rPr>
          <w:color w:val="auto"/>
          <w:rtl/>
        </w:rPr>
        <w:t xml:space="preserve"> </w:t>
      </w:r>
      <w:r w:rsidRPr="001B34BA">
        <w:rPr>
          <w:rFonts w:hint="cs"/>
          <w:color w:val="auto"/>
          <w:rtl/>
        </w:rPr>
        <w:t>لفك</w:t>
      </w:r>
      <w:r w:rsidRPr="001B34BA">
        <w:rPr>
          <w:color w:val="auto"/>
          <w:rtl/>
        </w:rPr>
        <w:t xml:space="preserve"> </w:t>
      </w:r>
      <w:r w:rsidRPr="001B34BA">
        <w:rPr>
          <w:rFonts w:hint="cs"/>
          <w:color w:val="auto"/>
          <w:rtl/>
        </w:rPr>
        <w:t>المسائل</w:t>
      </w:r>
      <w:r w:rsidRPr="001B34BA">
        <w:rPr>
          <w:color w:val="auto"/>
          <w:rtl/>
        </w:rPr>
        <w:t xml:space="preserve"> </w:t>
      </w:r>
      <w:r w:rsidRPr="001B34BA">
        <w:rPr>
          <w:rFonts w:hint="cs"/>
          <w:color w:val="auto"/>
          <w:rtl/>
        </w:rPr>
        <w:t>المعقدة</w:t>
      </w:r>
      <w:r>
        <w:rPr>
          <w:rFonts w:hint="cs"/>
          <w:color w:val="auto"/>
          <w:rtl/>
        </w:rPr>
        <w:t>.</w:t>
      </w:r>
      <w:sdt>
        <w:sdtPr>
          <w:rPr>
            <w:rFonts w:hint="cs"/>
            <w:color w:val="auto"/>
            <w:rtl/>
          </w:rPr>
          <w:id w:val="-1550224587"/>
          <w:citation/>
        </w:sdtPr>
        <w:sdtContent>
          <w:r>
            <w:rPr>
              <w:color w:val="auto"/>
              <w:rtl/>
            </w:rPr>
            <w:fldChar w:fldCharType="begin"/>
          </w:r>
          <w:r>
            <w:rPr>
              <w:i/>
              <w:iCs/>
              <w:color w:val="auto"/>
              <w:rtl/>
            </w:rPr>
            <w:instrText xml:space="preserve"> </w:instrText>
          </w:r>
          <w:r>
            <w:rPr>
              <w:rFonts w:hint="cs"/>
              <w:i/>
              <w:iCs/>
              <w:color w:val="auto"/>
            </w:rPr>
            <w:instrText>CITATION</w:instrText>
          </w:r>
          <w:r>
            <w:rPr>
              <w:rFonts w:hint="cs"/>
              <w:i/>
              <w:iCs/>
              <w:color w:val="auto"/>
              <w:rtl/>
            </w:rPr>
            <w:instrText xml:space="preserve"> الق22 \</w:instrText>
          </w:r>
          <w:r>
            <w:rPr>
              <w:rFonts w:hint="cs"/>
              <w:i/>
              <w:iCs/>
              <w:color w:val="auto"/>
            </w:rPr>
            <w:instrText>l 1025</w:instrText>
          </w:r>
          <w:r>
            <w:rPr>
              <w:i/>
              <w:iCs/>
              <w:color w:val="auto"/>
              <w:rtl/>
            </w:rPr>
            <w:instrText xml:space="preserve"> </w:instrText>
          </w:r>
          <w:r>
            <w:rPr>
              <w:color w:val="auto"/>
              <w:rtl/>
            </w:rPr>
            <w:fldChar w:fldCharType="separate"/>
          </w:r>
          <w:r>
            <w:rPr>
              <w:i/>
              <w:iCs/>
              <w:noProof/>
              <w:color w:val="auto"/>
              <w:rtl/>
            </w:rPr>
            <w:t xml:space="preserve"> </w:t>
          </w:r>
          <w:r w:rsidRPr="001B34BA">
            <w:rPr>
              <w:rFonts w:hint="cs"/>
              <w:noProof/>
              <w:color w:val="auto"/>
              <w:rtl/>
            </w:rPr>
            <w:t>(القحطاني، 2022)</w:t>
          </w:r>
          <w:r>
            <w:rPr>
              <w:color w:val="auto"/>
              <w:rtl/>
            </w:rPr>
            <w:fldChar w:fldCharType="end"/>
          </w:r>
        </w:sdtContent>
      </w:sdt>
    </w:p>
    <w:p w14:paraId="7DC21FDC" w14:textId="5F170167" w:rsidR="002F0C5A" w:rsidRPr="00E31455" w:rsidRDefault="009106FF" w:rsidP="00E31455">
      <w:pPr>
        <w:pStyle w:val="Caption"/>
        <w:keepNext/>
        <w:spacing w:before="120" w:after="0"/>
        <w:ind w:left="680"/>
        <w:jc w:val="center"/>
        <w:rPr>
          <w:b/>
          <w:bCs/>
          <w:sz w:val="24"/>
          <w:szCs w:val="24"/>
        </w:rPr>
      </w:pPr>
      <w:bookmarkStart w:id="25" w:name="_Toc181255765"/>
      <w:r>
        <w:rPr>
          <w:rFonts w:hint="cs"/>
          <w:b/>
          <w:bCs/>
          <w:sz w:val="24"/>
          <w:szCs w:val="24"/>
          <w:rtl/>
        </w:rPr>
        <w:t>الشكل رقم</w:t>
      </w:r>
      <w:r w:rsidR="002F0C5A" w:rsidRPr="00E31455">
        <w:rPr>
          <w:b/>
          <w:bCs/>
          <w:sz w:val="24"/>
          <w:szCs w:val="24"/>
          <w:rtl/>
        </w:rPr>
        <w:t xml:space="preserve"> </w:t>
      </w:r>
      <w:r>
        <w:rPr>
          <w:rFonts w:hint="cs"/>
          <w:b/>
          <w:bCs/>
          <w:sz w:val="24"/>
          <w:szCs w:val="24"/>
          <w:rtl/>
        </w:rPr>
        <w:t>(</w:t>
      </w:r>
      <w:r w:rsidR="002F0C5A" w:rsidRPr="00E31455">
        <w:rPr>
          <w:b/>
          <w:bCs/>
          <w:sz w:val="24"/>
          <w:szCs w:val="24"/>
          <w:rtl/>
        </w:rPr>
        <w:fldChar w:fldCharType="begin"/>
      </w:r>
      <w:r w:rsidR="002F0C5A" w:rsidRPr="00E31455">
        <w:rPr>
          <w:b/>
          <w:bCs/>
          <w:sz w:val="24"/>
          <w:szCs w:val="24"/>
          <w:rtl/>
        </w:rPr>
        <w:instrText xml:space="preserve"> </w:instrText>
      </w:r>
      <w:r w:rsidR="002F0C5A" w:rsidRPr="00E31455">
        <w:rPr>
          <w:b/>
          <w:bCs/>
          <w:sz w:val="24"/>
          <w:szCs w:val="24"/>
        </w:rPr>
        <w:instrText>SEQ</w:instrText>
      </w:r>
      <w:r w:rsidR="002F0C5A" w:rsidRPr="00E31455">
        <w:rPr>
          <w:b/>
          <w:bCs/>
          <w:sz w:val="24"/>
          <w:szCs w:val="24"/>
          <w:rtl/>
        </w:rPr>
        <w:instrText xml:space="preserve"> رسم_توضيحي \* </w:instrText>
      </w:r>
      <w:r w:rsidR="002F0C5A" w:rsidRPr="00E31455">
        <w:rPr>
          <w:b/>
          <w:bCs/>
          <w:sz w:val="24"/>
          <w:szCs w:val="24"/>
        </w:rPr>
        <w:instrText>ARABIC</w:instrText>
      </w:r>
      <w:r w:rsidR="002F0C5A" w:rsidRPr="00E31455">
        <w:rPr>
          <w:b/>
          <w:bCs/>
          <w:sz w:val="24"/>
          <w:szCs w:val="24"/>
          <w:rtl/>
        </w:rPr>
        <w:instrText xml:space="preserve"> </w:instrText>
      </w:r>
      <w:r w:rsidR="002F0C5A" w:rsidRPr="00E31455">
        <w:rPr>
          <w:b/>
          <w:bCs/>
          <w:sz w:val="24"/>
          <w:szCs w:val="24"/>
          <w:rtl/>
        </w:rPr>
        <w:fldChar w:fldCharType="separate"/>
      </w:r>
      <w:r w:rsidR="008A5112">
        <w:rPr>
          <w:b/>
          <w:bCs/>
          <w:noProof/>
          <w:sz w:val="24"/>
          <w:szCs w:val="24"/>
          <w:rtl/>
        </w:rPr>
        <w:t>1</w:t>
      </w:r>
      <w:r w:rsidR="002F0C5A" w:rsidRPr="00E31455">
        <w:rPr>
          <w:b/>
          <w:bCs/>
          <w:sz w:val="24"/>
          <w:szCs w:val="24"/>
          <w:rtl/>
        </w:rPr>
        <w:fldChar w:fldCharType="end"/>
      </w:r>
      <w:r>
        <w:rPr>
          <w:rFonts w:hint="cs"/>
          <w:b/>
          <w:bCs/>
          <w:sz w:val="24"/>
          <w:szCs w:val="24"/>
          <w:rtl/>
        </w:rPr>
        <w:t xml:space="preserve">) </w:t>
      </w:r>
      <w:r w:rsidR="00E31455" w:rsidRPr="00E31455">
        <w:rPr>
          <w:rFonts w:hint="cs"/>
          <w:b/>
          <w:bCs/>
          <w:sz w:val="24"/>
          <w:szCs w:val="24"/>
          <w:rtl/>
        </w:rPr>
        <w:t>تطبيقات الذكاء الاصطناعي</w:t>
      </w:r>
      <w:bookmarkEnd w:id="25"/>
    </w:p>
    <w:p w14:paraId="6E363521" w14:textId="135D3D06" w:rsidR="002F30BD" w:rsidRDefault="00E31455" w:rsidP="00FB3FB7">
      <w:pPr>
        <w:rPr>
          <w:rtl/>
        </w:rPr>
      </w:pPr>
      <w:r>
        <w:rPr>
          <w:noProof/>
          <w:rtl/>
          <w:lang w:val="ar-SA"/>
        </w:rPr>
        <w:drawing>
          <wp:anchor distT="0" distB="0" distL="114300" distR="114300" simplePos="0" relativeHeight="251655680" behindDoc="0" locked="0" layoutInCell="1" allowOverlap="1" wp14:anchorId="2F9E4AB3" wp14:editId="347EF7D3">
            <wp:simplePos x="0" y="0"/>
            <wp:positionH relativeFrom="column">
              <wp:posOffset>666750</wp:posOffset>
            </wp:positionH>
            <wp:positionV relativeFrom="paragraph">
              <wp:posOffset>44450</wp:posOffset>
            </wp:positionV>
            <wp:extent cx="4479290" cy="2397125"/>
            <wp:effectExtent l="0" t="0" r="0" b="0"/>
            <wp:wrapThrough wrapText="bothSides">
              <wp:wrapPolygon edited="0">
                <wp:start x="10013" y="0"/>
                <wp:lineTo x="7257" y="2746"/>
                <wp:lineTo x="5787" y="5150"/>
                <wp:lineTo x="5328" y="8411"/>
                <wp:lineTo x="5236" y="13904"/>
                <wp:lineTo x="6155" y="16651"/>
                <wp:lineTo x="8635" y="20942"/>
                <wp:lineTo x="11850" y="20942"/>
                <wp:lineTo x="13871" y="19740"/>
                <wp:lineTo x="13871" y="19397"/>
                <wp:lineTo x="15341" y="16651"/>
                <wp:lineTo x="16443" y="12188"/>
                <wp:lineTo x="16076" y="8411"/>
                <wp:lineTo x="15525" y="4978"/>
                <wp:lineTo x="14790" y="3261"/>
                <wp:lineTo x="14331" y="2403"/>
                <wp:lineTo x="12585" y="1202"/>
                <wp:lineTo x="10380" y="0"/>
                <wp:lineTo x="10013" y="0"/>
              </wp:wrapPolygon>
            </wp:wrapThrough>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14:paraId="3DF48C16" w14:textId="69AEEC79" w:rsidR="00E31455" w:rsidRDefault="00E31455" w:rsidP="00FB3FB7">
      <w:pPr>
        <w:rPr>
          <w:rtl/>
        </w:rPr>
      </w:pPr>
    </w:p>
    <w:p w14:paraId="76B2DEE8" w14:textId="73A69702" w:rsidR="00E31455" w:rsidRDefault="00E31455" w:rsidP="00FB3FB7">
      <w:pPr>
        <w:rPr>
          <w:rtl/>
        </w:rPr>
      </w:pPr>
    </w:p>
    <w:p w14:paraId="58FC19C4" w14:textId="20DB49AC" w:rsidR="00E31455" w:rsidRDefault="00E31455" w:rsidP="00FB3FB7">
      <w:pPr>
        <w:rPr>
          <w:rtl/>
        </w:rPr>
      </w:pPr>
    </w:p>
    <w:p w14:paraId="17A5FDC4" w14:textId="3820F9A1" w:rsidR="00E31455" w:rsidRDefault="00E31455" w:rsidP="00FB3FB7">
      <w:pPr>
        <w:rPr>
          <w:rtl/>
        </w:rPr>
      </w:pPr>
    </w:p>
    <w:p w14:paraId="64157851" w14:textId="7EA2AF1E" w:rsidR="00E31455" w:rsidRDefault="00E31455" w:rsidP="00FB3FB7">
      <w:pPr>
        <w:rPr>
          <w:rtl/>
        </w:rPr>
      </w:pPr>
    </w:p>
    <w:p w14:paraId="4224FB3F" w14:textId="77777777" w:rsidR="001007AF" w:rsidRDefault="001007AF" w:rsidP="001007AF">
      <w:pPr>
        <w:spacing w:after="120"/>
        <w:ind w:left="471"/>
        <w:rPr>
          <w:rtl/>
        </w:rPr>
      </w:pPr>
    </w:p>
    <w:p w14:paraId="379E7325" w14:textId="24FB1C02" w:rsidR="00E338EE" w:rsidRDefault="00E31455" w:rsidP="00E31455">
      <w:pPr>
        <w:pStyle w:val="a3"/>
        <w:spacing w:before="240"/>
        <w:ind w:left="754"/>
        <w:rPr>
          <w:rtl/>
        </w:rPr>
      </w:pPr>
      <w:bookmarkStart w:id="26" w:name="_Toc181256976"/>
      <w:r>
        <w:rPr>
          <w:rFonts w:hint="cs"/>
          <w:rtl/>
        </w:rPr>
        <w:t>2</w:t>
      </w:r>
      <w:r w:rsidR="007C2FF5">
        <w:rPr>
          <w:rFonts w:hint="cs"/>
          <w:rtl/>
        </w:rPr>
        <w:t xml:space="preserve">- </w:t>
      </w:r>
      <w:r w:rsidR="006D6660">
        <w:rPr>
          <w:rFonts w:hint="cs"/>
          <w:rtl/>
        </w:rPr>
        <w:t>4</w:t>
      </w:r>
      <w:r w:rsidR="00AE7D03">
        <w:rPr>
          <w:rFonts w:hint="cs"/>
          <w:rtl/>
        </w:rPr>
        <w:t xml:space="preserve"> </w:t>
      </w:r>
      <w:r w:rsidR="00B1261B">
        <w:rPr>
          <w:rFonts w:hint="cs"/>
          <w:rtl/>
        </w:rPr>
        <w:t xml:space="preserve"> </w:t>
      </w:r>
      <w:r w:rsidR="009A205B">
        <w:rPr>
          <w:rFonts w:hint="cs"/>
          <w:rtl/>
        </w:rPr>
        <w:t xml:space="preserve">مفهوم </w:t>
      </w:r>
      <w:r w:rsidR="002F30BD">
        <w:rPr>
          <w:rFonts w:hint="cs"/>
          <w:rtl/>
        </w:rPr>
        <w:t>تطوير</w:t>
      </w:r>
      <w:r w:rsidR="00E338EE" w:rsidRPr="0075166A">
        <w:rPr>
          <w:rtl/>
        </w:rPr>
        <w:t xml:space="preserve"> إدارة الم</w:t>
      </w:r>
      <w:r w:rsidR="002F30BD">
        <w:rPr>
          <w:rFonts w:hint="cs"/>
          <w:rtl/>
        </w:rPr>
        <w:t>وارد البشرية</w:t>
      </w:r>
      <w:bookmarkEnd w:id="26"/>
    </w:p>
    <w:p w14:paraId="2D17CB32" w14:textId="3BF57017" w:rsidR="00636A9C" w:rsidRDefault="00427CE5" w:rsidP="00636A9C">
      <w:pPr>
        <w:pStyle w:val="body11"/>
        <w:rPr>
          <w:rtl/>
        </w:rPr>
      </w:pPr>
      <w:r>
        <w:rPr>
          <w:rtl/>
        </w:rPr>
        <w:t xml:space="preserve">تطوير إدارة الموارد البشرية يمثل عملية تحسين وتطوير استراتيجيات وأساليب إدارة رأس المال البشري داخل المؤسسة. يهدف هذا التطوير إلى تعزيز فعالية وكفاءة العمليات المتعلقة بالموارد البشرية مثل التوظيف، التدريب، </w:t>
      </w:r>
      <w:r>
        <w:rPr>
          <w:rtl/>
        </w:rPr>
        <w:lastRenderedPageBreak/>
        <w:t>التقييم، والتطوير المهني. في سياق الشركات الناشئة في الرياض،</w:t>
      </w:r>
      <w:sdt>
        <w:sdtPr>
          <w:rPr>
            <w:rtl/>
          </w:rPr>
          <w:id w:val="903720699"/>
          <w:citation/>
        </w:sdtPr>
        <w:sdtContent>
          <w:r>
            <w:rPr>
              <w:rtl/>
            </w:rPr>
            <w:fldChar w:fldCharType="begin"/>
          </w:r>
          <w:r>
            <w:instrText>CITATION Opa21 \l 1025</w:instrText>
          </w:r>
          <w:r>
            <w:rPr>
              <w:rtl/>
            </w:rPr>
            <w:instrText xml:space="preserve"> </w:instrText>
          </w:r>
          <w:r>
            <w:rPr>
              <w:rtl/>
            </w:rPr>
            <w:fldChar w:fldCharType="separate"/>
          </w:r>
          <w:r>
            <w:rPr>
              <w:noProof/>
              <w:rtl/>
            </w:rPr>
            <w:t xml:space="preserve"> </w:t>
          </w:r>
          <w:r>
            <w:rPr>
              <w:noProof/>
            </w:rPr>
            <w:t>(Opatha, 2021)</w:t>
          </w:r>
          <w:r>
            <w:rPr>
              <w:rtl/>
            </w:rPr>
            <w:fldChar w:fldCharType="end"/>
          </w:r>
        </w:sdtContent>
      </w:sdt>
      <w:r>
        <w:rPr>
          <w:rtl/>
        </w:rPr>
        <w:t xml:space="preserve"> </w:t>
      </w:r>
      <w:r w:rsidR="00636A9C">
        <w:rPr>
          <w:rFonts w:hint="cs"/>
          <w:rtl/>
        </w:rPr>
        <w:t>تؤدي</w:t>
      </w:r>
      <w:r w:rsidR="00636A9C" w:rsidRPr="00636A9C">
        <w:rPr>
          <w:rtl/>
        </w:rPr>
        <w:t xml:space="preserve"> إدارة الموارد البشرية دورا</w:t>
      </w:r>
      <w:r w:rsidR="00636A9C">
        <w:rPr>
          <w:rFonts w:hint="cs"/>
          <w:rtl/>
        </w:rPr>
        <w:t>ً</w:t>
      </w:r>
      <w:r w:rsidR="00D32CB7">
        <w:t xml:space="preserve"> </w:t>
      </w:r>
      <w:r w:rsidR="00D32CB7">
        <w:rPr>
          <w:rFonts w:hint="cs"/>
          <w:rtl/>
        </w:rPr>
        <w:t xml:space="preserve">حيوياً </w:t>
      </w:r>
      <w:r w:rsidR="00636A9C" w:rsidRPr="00636A9C">
        <w:rPr>
          <w:rtl/>
        </w:rPr>
        <w:t>في تحقيق النمو والاستدامة</w:t>
      </w:r>
      <w:r w:rsidR="00636A9C">
        <w:rPr>
          <w:rFonts w:hint="cs"/>
          <w:rtl/>
        </w:rPr>
        <w:t xml:space="preserve">، للمنظمات وبشكل طردي فكلما تحسن أداء عمليات الموارد البشرية </w:t>
      </w:r>
      <w:r w:rsidR="00636A9C" w:rsidRPr="00636A9C">
        <w:rPr>
          <w:rtl/>
        </w:rPr>
        <w:t>.</w:t>
      </w:r>
      <w:r w:rsidR="00636A9C">
        <w:rPr>
          <w:rFonts w:hint="cs"/>
          <w:rtl/>
        </w:rPr>
        <w:t>كلما انعكس على المنظمات بشكل إيجابي.</w:t>
      </w:r>
      <w:r w:rsidR="00636A9C" w:rsidRPr="00636A9C">
        <w:rPr>
          <w:rFonts w:hint="cs"/>
          <w:rtl/>
        </w:rPr>
        <w:t xml:space="preserve"> </w:t>
      </w:r>
      <w:sdt>
        <w:sdtPr>
          <w:rPr>
            <w:rFonts w:hint="cs"/>
            <w:rtl/>
          </w:rPr>
          <w:id w:val="-484621493"/>
          <w:citation/>
        </w:sdtPr>
        <w:sdtContent>
          <w:r w:rsidR="00636A9C" w:rsidRPr="00636A9C">
            <w:rPr>
              <w:rtl/>
            </w:rPr>
            <w:fldChar w:fldCharType="begin"/>
          </w:r>
          <w:r w:rsidR="00636A9C" w:rsidRPr="00636A9C">
            <w:instrText>CITATION Uys15 \l 1025</w:instrText>
          </w:r>
          <w:r w:rsidR="00636A9C" w:rsidRPr="00636A9C">
            <w:rPr>
              <w:rtl/>
            </w:rPr>
            <w:instrText xml:space="preserve"> </w:instrText>
          </w:r>
          <w:r w:rsidR="00636A9C" w:rsidRPr="00636A9C">
            <w:rPr>
              <w:rtl/>
            </w:rPr>
            <w:fldChar w:fldCharType="separate"/>
          </w:r>
          <w:r w:rsidR="00636A9C" w:rsidRPr="00636A9C">
            <w:t>(Uysal, 2015)</w:t>
          </w:r>
          <w:r w:rsidR="00636A9C" w:rsidRPr="00636A9C">
            <w:rPr>
              <w:rtl/>
            </w:rPr>
            <w:fldChar w:fldCharType="end"/>
          </w:r>
        </w:sdtContent>
      </w:sdt>
      <w:r w:rsidR="00636A9C">
        <w:rPr>
          <w:rFonts w:hint="cs"/>
          <w:rtl/>
        </w:rPr>
        <w:t>.</w:t>
      </w:r>
    </w:p>
    <w:p w14:paraId="5D3F7753" w14:textId="00CD82A8" w:rsidR="006D6660" w:rsidRPr="006D6660" w:rsidRDefault="006D6660" w:rsidP="006D6660">
      <w:pPr>
        <w:pStyle w:val="body11"/>
        <w:ind w:left="0"/>
        <w:rPr>
          <w:b/>
          <w:bCs/>
          <w:u w:val="single"/>
        </w:rPr>
      </w:pPr>
      <w:r>
        <w:rPr>
          <w:rFonts w:hint="cs"/>
          <w:b/>
          <w:bCs/>
          <w:u w:val="single"/>
          <w:rtl/>
        </w:rPr>
        <w:t xml:space="preserve">2- 5 </w:t>
      </w:r>
      <w:r w:rsidRPr="006D6660">
        <w:rPr>
          <w:b/>
          <w:bCs/>
          <w:u w:val="single"/>
          <w:rtl/>
        </w:rPr>
        <w:t>الأبعاد الرئيسية لتطوير إدارة الموارد البشرية في الشركات الناشئة بالرياض</w:t>
      </w:r>
      <w:r w:rsidRPr="006D6660">
        <w:rPr>
          <w:b/>
          <w:bCs/>
          <w:u w:val="single"/>
        </w:rPr>
        <w:t>:</w:t>
      </w:r>
    </w:p>
    <w:p w14:paraId="66D195EC" w14:textId="77777777" w:rsidR="006D6660" w:rsidRPr="006D6660" w:rsidRDefault="006D6660" w:rsidP="006D6660">
      <w:pPr>
        <w:pStyle w:val="body11"/>
        <w:ind w:left="0"/>
        <w:rPr>
          <w:b/>
          <w:bCs/>
        </w:rPr>
      </w:pPr>
      <w:r w:rsidRPr="006D6660">
        <w:rPr>
          <w:b/>
          <w:bCs/>
          <w:rtl/>
        </w:rPr>
        <w:t>التوظيف الاستباقي</w:t>
      </w:r>
      <w:r w:rsidRPr="006D6660">
        <w:rPr>
          <w:b/>
          <w:bCs/>
        </w:rPr>
        <w:t>:</w:t>
      </w:r>
    </w:p>
    <w:p w14:paraId="117178B9" w14:textId="77777777" w:rsidR="006D6660" w:rsidRPr="006D6660" w:rsidRDefault="006D6660" w:rsidP="006D6660">
      <w:pPr>
        <w:pStyle w:val="body11"/>
        <w:numPr>
          <w:ilvl w:val="0"/>
          <w:numId w:val="44"/>
        </w:numPr>
      </w:pPr>
      <w:r w:rsidRPr="006D6660">
        <w:rPr>
          <w:rtl/>
        </w:rPr>
        <w:t>البحث عن المواهب النادرة</w:t>
      </w:r>
      <w:r w:rsidRPr="006D6660">
        <w:t xml:space="preserve">: </w:t>
      </w:r>
      <w:r w:rsidRPr="006D6660">
        <w:rPr>
          <w:rtl/>
        </w:rPr>
        <w:t>التركيز على المهارات الس</w:t>
      </w:r>
      <w:r w:rsidRPr="006D6660">
        <w:t xml:space="preserve">oft skills </w:t>
      </w:r>
      <w:r w:rsidRPr="006D6660">
        <w:rPr>
          <w:rtl/>
        </w:rPr>
        <w:t>إلى جانب المهارات التقنية</w:t>
      </w:r>
      <w:r w:rsidRPr="006D6660">
        <w:t>.</w:t>
      </w:r>
    </w:p>
    <w:p w14:paraId="4930F998" w14:textId="77777777" w:rsidR="006D6660" w:rsidRPr="006D6660" w:rsidRDefault="006D6660" w:rsidP="006D6660">
      <w:pPr>
        <w:pStyle w:val="body11"/>
        <w:numPr>
          <w:ilvl w:val="0"/>
          <w:numId w:val="44"/>
        </w:numPr>
      </w:pPr>
      <w:r w:rsidRPr="006D6660">
        <w:rPr>
          <w:rtl/>
        </w:rPr>
        <w:t>استخدام أدوات الذكاء الاصطناعي</w:t>
      </w:r>
      <w:r w:rsidRPr="006D6660">
        <w:t xml:space="preserve">: </w:t>
      </w:r>
      <w:r w:rsidRPr="006D6660">
        <w:rPr>
          <w:rtl/>
        </w:rPr>
        <w:t>لتحليل السير الذاتية وتحديد المرشحين المناسبين بسرعة ودقة</w:t>
      </w:r>
      <w:r w:rsidRPr="006D6660">
        <w:t>.</w:t>
      </w:r>
    </w:p>
    <w:p w14:paraId="76E41262" w14:textId="77777777" w:rsidR="006D6660" w:rsidRPr="006D6660" w:rsidRDefault="006D6660" w:rsidP="006D6660">
      <w:pPr>
        <w:pStyle w:val="body11"/>
        <w:numPr>
          <w:ilvl w:val="0"/>
          <w:numId w:val="44"/>
        </w:numPr>
      </w:pPr>
      <w:r w:rsidRPr="006D6660">
        <w:rPr>
          <w:rtl/>
        </w:rPr>
        <w:t>بناء العلامة التجارية كجهة عمل جذابة</w:t>
      </w:r>
      <w:r w:rsidRPr="006D6660">
        <w:t xml:space="preserve">: </w:t>
      </w:r>
      <w:r w:rsidRPr="006D6660">
        <w:rPr>
          <w:rtl/>
        </w:rPr>
        <w:t>لاجتذاب أفضل المواهب</w:t>
      </w:r>
      <w:r w:rsidRPr="006D6660">
        <w:t>.</w:t>
      </w:r>
    </w:p>
    <w:p w14:paraId="26A23576" w14:textId="77777777" w:rsidR="006D6660" w:rsidRPr="006D6660" w:rsidRDefault="006D6660" w:rsidP="006D6660">
      <w:pPr>
        <w:pStyle w:val="body11"/>
        <w:ind w:left="0"/>
        <w:rPr>
          <w:b/>
          <w:bCs/>
        </w:rPr>
      </w:pPr>
      <w:r w:rsidRPr="006D6660">
        <w:rPr>
          <w:b/>
          <w:bCs/>
          <w:rtl/>
        </w:rPr>
        <w:t>التدريب والتطوير المستمر</w:t>
      </w:r>
      <w:r w:rsidRPr="006D6660">
        <w:rPr>
          <w:b/>
          <w:bCs/>
        </w:rPr>
        <w:t>:</w:t>
      </w:r>
    </w:p>
    <w:p w14:paraId="37E9AD16" w14:textId="77777777" w:rsidR="006D6660" w:rsidRPr="006D6660" w:rsidRDefault="006D6660" w:rsidP="006D6660">
      <w:pPr>
        <w:pStyle w:val="body11"/>
        <w:ind w:left="0"/>
      </w:pPr>
      <w:r w:rsidRPr="006D6660">
        <w:rPr>
          <w:rtl/>
        </w:rPr>
        <w:t>برامج تدريب مخصصة</w:t>
      </w:r>
      <w:r w:rsidRPr="006D6660">
        <w:t xml:space="preserve">: </w:t>
      </w:r>
      <w:r w:rsidRPr="006D6660">
        <w:rPr>
          <w:rtl/>
        </w:rPr>
        <w:t>تلبية احتياجات كل موظف على حدة</w:t>
      </w:r>
      <w:r w:rsidRPr="006D6660">
        <w:t>.</w:t>
      </w:r>
    </w:p>
    <w:p w14:paraId="1AA1E7D5" w14:textId="77777777" w:rsidR="006D6660" w:rsidRPr="006D6660" w:rsidRDefault="006D6660" w:rsidP="006D6660">
      <w:pPr>
        <w:pStyle w:val="body11"/>
        <w:ind w:left="0"/>
      </w:pPr>
      <w:r w:rsidRPr="006D6660">
        <w:rPr>
          <w:rtl/>
        </w:rPr>
        <w:t>التعلم القائم على المشاريع</w:t>
      </w:r>
      <w:r w:rsidRPr="006D6660">
        <w:t xml:space="preserve">: </w:t>
      </w:r>
      <w:r w:rsidRPr="006D6660">
        <w:rPr>
          <w:rtl/>
        </w:rPr>
        <w:t>ربط التدريب بالعمل الفعلي</w:t>
      </w:r>
      <w:r w:rsidRPr="006D6660">
        <w:t>.</w:t>
      </w:r>
    </w:p>
    <w:p w14:paraId="50478AC1" w14:textId="77777777" w:rsidR="006D6660" w:rsidRPr="006D6660" w:rsidRDefault="006D6660" w:rsidP="006D6660">
      <w:pPr>
        <w:pStyle w:val="body11"/>
        <w:ind w:left="0"/>
      </w:pPr>
      <w:r w:rsidRPr="006D6660">
        <w:rPr>
          <w:rtl/>
        </w:rPr>
        <w:t>تشجيع التعلم الذاتي</w:t>
      </w:r>
      <w:r w:rsidRPr="006D6660">
        <w:t xml:space="preserve">: </w:t>
      </w:r>
      <w:r w:rsidRPr="006D6660">
        <w:rPr>
          <w:rtl/>
        </w:rPr>
        <w:t>توفير الموارد اللازمة للموظفين للتطوير المستمر</w:t>
      </w:r>
      <w:r w:rsidRPr="006D6660">
        <w:t>.</w:t>
      </w:r>
    </w:p>
    <w:p w14:paraId="63A2E6AD" w14:textId="77777777" w:rsidR="006D6660" w:rsidRPr="006D6660" w:rsidRDefault="006D6660" w:rsidP="006D6660">
      <w:pPr>
        <w:pStyle w:val="body11"/>
        <w:ind w:left="0"/>
        <w:rPr>
          <w:b/>
          <w:bCs/>
        </w:rPr>
      </w:pPr>
      <w:r w:rsidRPr="006D6660">
        <w:rPr>
          <w:b/>
          <w:bCs/>
          <w:rtl/>
        </w:rPr>
        <w:t>تقييم الأداء المرتكز على الأهداف</w:t>
      </w:r>
      <w:r w:rsidRPr="006D6660">
        <w:rPr>
          <w:b/>
          <w:bCs/>
        </w:rPr>
        <w:t>:</w:t>
      </w:r>
    </w:p>
    <w:p w14:paraId="7B786F82" w14:textId="77777777" w:rsidR="006D6660" w:rsidRPr="006D6660" w:rsidRDefault="006D6660" w:rsidP="006D6660">
      <w:pPr>
        <w:pStyle w:val="body11"/>
        <w:ind w:left="0"/>
      </w:pPr>
      <w:r w:rsidRPr="006D6660">
        <w:rPr>
          <w:rtl/>
        </w:rPr>
        <w:t>ربط الأهداف الفردية بأهداف الشركة</w:t>
      </w:r>
      <w:r w:rsidRPr="006D6660">
        <w:t xml:space="preserve">: </w:t>
      </w:r>
      <w:r w:rsidRPr="006D6660">
        <w:rPr>
          <w:rtl/>
        </w:rPr>
        <w:t>لضمان التكامل بين الجهود الفردية والجماعية</w:t>
      </w:r>
      <w:r w:rsidRPr="006D6660">
        <w:t>.</w:t>
      </w:r>
    </w:p>
    <w:p w14:paraId="565AC74F" w14:textId="77777777" w:rsidR="006D6660" w:rsidRPr="006D6660" w:rsidRDefault="006D6660" w:rsidP="006D6660">
      <w:pPr>
        <w:pStyle w:val="body11"/>
        <w:ind w:left="0"/>
      </w:pPr>
      <w:r w:rsidRPr="006D6660">
        <w:rPr>
          <w:rtl/>
        </w:rPr>
        <w:t>توفير ملاحظات مستمرة</w:t>
      </w:r>
      <w:r w:rsidRPr="006D6660">
        <w:t xml:space="preserve">: </w:t>
      </w:r>
      <w:r w:rsidRPr="006D6660">
        <w:rPr>
          <w:rtl/>
        </w:rPr>
        <w:t>لتحسين الأداء وتطوير المهارات</w:t>
      </w:r>
      <w:r w:rsidRPr="006D6660">
        <w:t>.</w:t>
      </w:r>
    </w:p>
    <w:p w14:paraId="739D0FEA" w14:textId="77777777" w:rsidR="006D6660" w:rsidRPr="006D6660" w:rsidRDefault="006D6660" w:rsidP="006D6660">
      <w:pPr>
        <w:pStyle w:val="body11"/>
        <w:ind w:left="0"/>
      </w:pPr>
      <w:r w:rsidRPr="006D6660">
        <w:rPr>
          <w:rtl/>
        </w:rPr>
        <w:t>استخدام أدوات التقييم الذاتي</w:t>
      </w:r>
      <w:r w:rsidRPr="006D6660">
        <w:t xml:space="preserve">: </w:t>
      </w:r>
      <w:r w:rsidRPr="006D6660">
        <w:rPr>
          <w:rtl/>
        </w:rPr>
        <w:t>لزيادة المشاركة والمسؤولية</w:t>
      </w:r>
      <w:r w:rsidRPr="006D6660">
        <w:t>.</w:t>
      </w:r>
    </w:p>
    <w:p w14:paraId="6B788BA0" w14:textId="77777777" w:rsidR="006D6660" w:rsidRPr="006D6660" w:rsidRDefault="006D6660" w:rsidP="006D6660">
      <w:pPr>
        <w:pStyle w:val="body11"/>
        <w:ind w:left="0"/>
        <w:rPr>
          <w:b/>
          <w:bCs/>
        </w:rPr>
      </w:pPr>
      <w:r w:rsidRPr="006D6660">
        <w:rPr>
          <w:b/>
          <w:bCs/>
          <w:rtl/>
        </w:rPr>
        <w:t>ثقافة العمل</w:t>
      </w:r>
      <w:r w:rsidRPr="006D6660">
        <w:rPr>
          <w:b/>
          <w:bCs/>
        </w:rPr>
        <w:t>:</w:t>
      </w:r>
    </w:p>
    <w:p w14:paraId="0A9170A4" w14:textId="77777777" w:rsidR="006D6660" w:rsidRPr="006D6660" w:rsidRDefault="006D6660" w:rsidP="006D6660">
      <w:pPr>
        <w:pStyle w:val="body11"/>
        <w:ind w:left="0"/>
      </w:pPr>
      <w:r w:rsidRPr="006D6660">
        <w:rPr>
          <w:rtl/>
        </w:rPr>
        <w:t>بناء ثقافة مؤسسية قوية</w:t>
      </w:r>
      <w:r w:rsidRPr="006D6660">
        <w:t xml:space="preserve">: </w:t>
      </w:r>
      <w:r w:rsidRPr="006D6660">
        <w:rPr>
          <w:rtl/>
        </w:rPr>
        <w:t>تشجع الابتكار والتعاون</w:t>
      </w:r>
      <w:r w:rsidRPr="006D6660">
        <w:t>.</w:t>
      </w:r>
    </w:p>
    <w:p w14:paraId="089AEC45" w14:textId="77777777" w:rsidR="006D6660" w:rsidRPr="006D6660" w:rsidRDefault="006D6660" w:rsidP="006D6660">
      <w:pPr>
        <w:pStyle w:val="body11"/>
        <w:ind w:left="0"/>
      </w:pPr>
      <w:r w:rsidRPr="006D6660">
        <w:rPr>
          <w:rtl/>
        </w:rPr>
        <w:t>تعزيز التنوع والشمول</w:t>
      </w:r>
      <w:r w:rsidRPr="006D6660">
        <w:t xml:space="preserve">: </w:t>
      </w:r>
      <w:r w:rsidRPr="006D6660">
        <w:rPr>
          <w:rtl/>
        </w:rPr>
        <w:t>لخلق بيئة عمل إيجابية ومحفزة</w:t>
      </w:r>
      <w:r w:rsidRPr="006D6660">
        <w:t>.</w:t>
      </w:r>
    </w:p>
    <w:p w14:paraId="3A66B862" w14:textId="77777777" w:rsidR="006D6660" w:rsidRPr="006D6660" w:rsidRDefault="006D6660" w:rsidP="006D6660">
      <w:pPr>
        <w:pStyle w:val="body11"/>
        <w:ind w:left="0"/>
      </w:pPr>
      <w:r w:rsidRPr="006D6660">
        <w:rPr>
          <w:rtl/>
        </w:rPr>
        <w:t>التواصل الفعال</w:t>
      </w:r>
      <w:r w:rsidRPr="006D6660">
        <w:t xml:space="preserve">: </w:t>
      </w:r>
      <w:r w:rsidRPr="006D6660">
        <w:rPr>
          <w:rtl/>
        </w:rPr>
        <w:t>بين الإدارة والموظفين</w:t>
      </w:r>
      <w:r w:rsidRPr="006D6660">
        <w:t>.</w:t>
      </w:r>
    </w:p>
    <w:p w14:paraId="11BC4C9D" w14:textId="77777777" w:rsidR="006D6660" w:rsidRPr="006D6660" w:rsidRDefault="006D6660" w:rsidP="006D6660">
      <w:pPr>
        <w:pStyle w:val="body11"/>
        <w:ind w:left="0"/>
        <w:rPr>
          <w:b/>
          <w:bCs/>
        </w:rPr>
      </w:pPr>
      <w:r w:rsidRPr="006D6660">
        <w:rPr>
          <w:b/>
          <w:bCs/>
          <w:rtl/>
        </w:rPr>
        <w:t>الاستفادة من التكنولوجيا</w:t>
      </w:r>
      <w:r w:rsidRPr="006D6660">
        <w:rPr>
          <w:b/>
          <w:bCs/>
        </w:rPr>
        <w:t>:</w:t>
      </w:r>
    </w:p>
    <w:p w14:paraId="7FD3E1AC" w14:textId="77777777" w:rsidR="006D6660" w:rsidRPr="006D6660" w:rsidRDefault="006D6660" w:rsidP="006D6660">
      <w:pPr>
        <w:pStyle w:val="body11"/>
        <w:ind w:left="0"/>
      </w:pPr>
      <w:r w:rsidRPr="006D6660">
        <w:rPr>
          <w:rtl/>
        </w:rPr>
        <w:t>نظم إدارة الموارد البشرية</w:t>
      </w:r>
      <w:r w:rsidRPr="006D6660">
        <w:t xml:space="preserve"> (HRIS): </w:t>
      </w:r>
      <w:r w:rsidRPr="006D6660">
        <w:rPr>
          <w:rtl/>
        </w:rPr>
        <w:t>لتبسيط العمليات وتحسين الكفاءة</w:t>
      </w:r>
      <w:r w:rsidRPr="006D6660">
        <w:t>.</w:t>
      </w:r>
    </w:p>
    <w:p w14:paraId="7E857DFD" w14:textId="77777777" w:rsidR="006D6660" w:rsidRPr="006D6660" w:rsidRDefault="006D6660" w:rsidP="006D6660">
      <w:pPr>
        <w:pStyle w:val="body11"/>
        <w:ind w:left="0"/>
      </w:pPr>
      <w:r w:rsidRPr="006D6660">
        <w:rPr>
          <w:rtl/>
        </w:rPr>
        <w:t>أدوات التحليلات</w:t>
      </w:r>
      <w:r w:rsidRPr="006D6660">
        <w:t xml:space="preserve">: </w:t>
      </w:r>
      <w:r w:rsidRPr="006D6660">
        <w:rPr>
          <w:rtl/>
        </w:rPr>
        <w:t>لاتخاذ قرارات أفضل مبنية على البيانات</w:t>
      </w:r>
      <w:r w:rsidRPr="006D6660">
        <w:t>.</w:t>
      </w:r>
    </w:p>
    <w:p w14:paraId="623F5283" w14:textId="77777777" w:rsidR="006D6660" w:rsidRPr="006D6660" w:rsidRDefault="006D6660" w:rsidP="006D6660">
      <w:pPr>
        <w:pStyle w:val="body11"/>
        <w:ind w:left="0"/>
      </w:pPr>
      <w:r w:rsidRPr="006D6660">
        <w:rPr>
          <w:rtl/>
        </w:rPr>
        <w:t>الروبوتات الآلية</w:t>
      </w:r>
      <w:r w:rsidRPr="006D6660">
        <w:t xml:space="preserve">: </w:t>
      </w:r>
      <w:r w:rsidRPr="006D6660">
        <w:rPr>
          <w:rtl/>
        </w:rPr>
        <w:t>لأتمتة المهام المتكررة</w:t>
      </w:r>
      <w:r w:rsidRPr="006D6660">
        <w:t>.</w:t>
      </w:r>
    </w:p>
    <w:p w14:paraId="324D5251" w14:textId="0639390B" w:rsidR="006D6660" w:rsidRPr="006D6660" w:rsidRDefault="006D6660" w:rsidP="006D6660">
      <w:pPr>
        <w:pStyle w:val="a3"/>
        <w:rPr>
          <w:bdr w:val="nil"/>
        </w:rPr>
      </w:pPr>
      <w:r>
        <w:rPr>
          <w:rFonts w:hint="cs"/>
          <w:bdr w:val="nil"/>
          <w:rtl/>
        </w:rPr>
        <w:t xml:space="preserve">2- 5   </w:t>
      </w:r>
      <w:r w:rsidRPr="006D6660">
        <w:rPr>
          <w:bdr w:val="nil"/>
          <w:rtl/>
        </w:rPr>
        <w:t>التحديات التي تواجه تطوير إدارة الموارد البشرية في الشركات الناشئة</w:t>
      </w:r>
      <w:r w:rsidRPr="006D6660">
        <w:rPr>
          <w:bdr w:val="nil"/>
        </w:rPr>
        <w:t>:</w:t>
      </w:r>
    </w:p>
    <w:p w14:paraId="5B5BC863" w14:textId="77777777" w:rsidR="006D6660" w:rsidRPr="006D6660" w:rsidRDefault="006D6660" w:rsidP="006D6660">
      <w:pPr>
        <w:pStyle w:val="body11"/>
        <w:ind w:left="0"/>
      </w:pPr>
      <w:r w:rsidRPr="006D6660">
        <w:rPr>
          <w:rtl/>
        </w:rPr>
        <w:t>الموارد المحدودة</w:t>
      </w:r>
      <w:r w:rsidRPr="006D6660">
        <w:t xml:space="preserve">: </w:t>
      </w:r>
      <w:r w:rsidRPr="006D6660">
        <w:rPr>
          <w:rtl/>
        </w:rPr>
        <w:t>المالية والبشرية</w:t>
      </w:r>
      <w:r w:rsidRPr="006D6660">
        <w:t>.</w:t>
      </w:r>
    </w:p>
    <w:p w14:paraId="6B236B6F" w14:textId="77777777" w:rsidR="006D6660" w:rsidRPr="006D6660" w:rsidRDefault="006D6660" w:rsidP="006D6660">
      <w:pPr>
        <w:pStyle w:val="body11"/>
        <w:ind w:left="0"/>
      </w:pPr>
      <w:r w:rsidRPr="006D6660">
        <w:rPr>
          <w:rtl/>
        </w:rPr>
        <w:t>النمو السريع</w:t>
      </w:r>
      <w:r w:rsidRPr="006D6660">
        <w:t xml:space="preserve">: </w:t>
      </w:r>
      <w:r w:rsidRPr="006D6660">
        <w:rPr>
          <w:rtl/>
        </w:rPr>
        <w:t>مما يتطلب التكيف المستمر</w:t>
      </w:r>
      <w:r w:rsidRPr="006D6660">
        <w:t>.</w:t>
      </w:r>
    </w:p>
    <w:p w14:paraId="48DD69A0" w14:textId="77777777" w:rsidR="006D6660" w:rsidRPr="006D6660" w:rsidRDefault="006D6660" w:rsidP="006D6660">
      <w:pPr>
        <w:pStyle w:val="body11"/>
        <w:ind w:left="0"/>
      </w:pPr>
      <w:r w:rsidRPr="006D6660">
        <w:rPr>
          <w:rtl/>
        </w:rPr>
        <w:t>المنافسة الشديدة</w:t>
      </w:r>
      <w:r w:rsidRPr="006D6660">
        <w:t xml:space="preserve">: </w:t>
      </w:r>
      <w:r w:rsidRPr="006D6660">
        <w:rPr>
          <w:rtl/>
        </w:rPr>
        <w:t>على جذب وتطوير المواهب</w:t>
      </w:r>
      <w:r w:rsidRPr="006D6660">
        <w:t>.</w:t>
      </w:r>
    </w:p>
    <w:p w14:paraId="7129F2F8" w14:textId="77777777" w:rsidR="006D6660" w:rsidRPr="006D6660" w:rsidRDefault="006D6660" w:rsidP="006D6660">
      <w:pPr>
        <w:pStyle w:val="body11"/>
        <w:ind w:left="0"/>
      </w:pPr>
      <w:r w:rsidRPr="006D6660">
        <w:rPr>
          <w:rtl/>
        </w:rPr>
        <w:t>دور القيادة في تطوير إدارة الموارد البشرية</w:t>
      </w:r>
      <w:r w:rsidRPr="006D6660">
        <w:t>:</w:t>
      </w:r>
    </w:p>
    <w:p w14:paraId="715AF7BF" w14:textId="77777777" w:rsidR="006D6660" w:rsidRPr="006D6660" w:rsidRDefault="006D6660" w:rsidP="006D6660">
      <w:pPr>
        <w:pStyle w:val="body11"/>
        <w:ind w:left="0"/>
      </w:pPr>
      <w:r w:rsidRPr="006D6660">
        <w:rPr>
          <w:rtl/>
        </w:rPr>
        <w:t>الرؤية الواضحة</w:t>
      </w:r>
      <w:r w:rsidRPr="006D6660">
        <w:t xml:space="preserve">: </w:t>
      </w:r>
      <w:r w:rsidRPr="006D6660">
        <w:rPr>
          <w:rtl/>
        </w:rPr>
        <w:t>تحديد أهداف واضحة لعملية التطوير</w:t>
      </w:r>
      <w:r w:rsidRPr="006D6660">
        <w:t>.</w:t>
      </w:r>
    </w:p>
    <w:p w14:paraId="49DF4AB4" w14:textId="77777777" w:rsidR="006D6660" w:rsidRPr="006D6660" w:rsidRDefault="006D6660" w:rsidP="006D6660">
      <w:pPr>
        <w:pStyle w:val="body11"/>
        <w:ind w:left="0"/>
      </w:pPr>
      <w:r w:rsidRPr="006D6660">
        <w:rPr>
          <w:rtl/>
        </w:rPr>
        <w:t>الدعم المستمر</w:t>
      </w:r>
      <w:r w:rsidRPr="006D6660">
        <w:t xml:space="preserve">: </w:t>
      </w:r>
      <w:r w:rsidRPr="006D6660">
        <w:rPr>
          <w:rtl/>
        </w:rPr>
        <w:t>توفير الموارد اللازمة لتحقيق الأهداف</w:t>
      </w:r>
      <w:r w:rsidRPr="006D6660">
        <w:t>.</w:t>
      </w:r>
    </w:p>
    <w:p w14:paraId="1641C006" w14:textId="77777777" w:rsidR="006D6660" w:rsidRPr="006D6660" w:rsidRDefault="006D6660" w:rsidP="006D6660">
      <w:pPr>
        <w:pStyle w:val="body11"/>
        <w:ind w:left="0"/>
      </w:pPr>
      <w:r w:rsidRPr="006D6660">
        <w:rPr>
          <w:rtl/>
        </w:rPr>
        <w:t>التشجيع على التغيير</w:t>
      </w:r>
      <w:r w:rsidRPr="006D6660">
        <w:t xml:space="preserve">: </w:t>
      </w:r>
      <w:r w:rsidRPr="006D6660">
        <w:rPr>
          <w:rtl/>
        </w:rPr>
        <w:t>خلق بيئة محفزة على الابتكار والتطوير</w:t>
      </w:r>
      <w:r w:rsidRPr="006D6660">
        <w:t>.</w:t>
      </w:r>
    </w:p>
    <w:p w14:paraId="7370577B" w14:textId="77777777" w:rsidR="006D6660" w:rsidRPr="006D6660" w:rsidRDefault="006D6660" w:rsidP="006D6660">
      <w:pPr>
        <w:pStyle w:val="body11"/>
        <w:ind w:left="0"/>
      </w:pPr>
      <w:r w:rsidRPr="006D6660">
        <w:rPr>
          <w:rtl/>
        </w:rPr>
        <w:t>أهمية تطوير إدارة الموارد البشرية في الشركات الناشئة</w:t>
      </w:r>
      <w:r w:rsidRPr="006D6660">
        <w:t>:</w:t>
      </w:r>
    </w:p>
    <w:p w14:paraId="37D8F774" w14:textId="77777777" w:rsidR="006D6660" w:rsidRPr="006D6660" w:rsidRDefault="006D6660" w:rsidP="006D6660">
      <w:pPr>
        <w:pStyle w:val="body11"/>
        <w:ind w:left="0"/>
      </w:pPr>
      <w:r w:rsidRPr="006D6660">
        <w:rPr>
          <w:rtl/>
        </w:rPr>
        <w:t>تحسين الأداء</w:t>
      </w:r>
      <w:r w:rsidRPr="006D6660">
        <w:t xml:space="preserve">: </w:t>
      </w:r>
      <w:r w:rsidRPr="006D6660">
        <w:rPr>
          <w:rtl/>
        </w:rPr>
        <w:t>من خلال تطوير المهارات والمعرفة لدى الموظفين</w:t>
      </w:r>
      <w:r w:rsidRPr="006D6660">
        <w:t>.</w:t>
      </w:r>
    </w:p>
    <w:p w14:paraId="1999FB07" w14:textId="77777777" w:rsidR="006D6660" w:rsidRPr="006D6660" w:rsidRDefault="006D6660" w:rsidP="006D6660">
      <w:pPr>
        <w:pStyle w:val="body11"/>
        <w:ind w:left="0"/>
      </w:pPr>
      <w:r w:rsidRPr="006D6660">
        <w:rPr>
          <w:rtl/>
        </w:rPr>
        <w:t>زيادة الرضا الوظيفي</w:t>
      </w:r>
      <w:r w:rsidRPr="006D6660">
        <w:t xml:space="preserve">: </w:t>
      </w:r>
      <w:r w:rsidRPr="006D6660">
        <w:rPr>
          <w:rtl/>
        </w:rPr>
        <w:t>مما يؤدي إلى انخفاض معدلات التغيب والانسحاب</w:t>
      </w:r>
      <w:r w:rsidRPr="006D6660">
        <w:t>.</w:t>
      </w:r>
    </w:p>
    <w:p w14:paraId="434005DF" w14:textId="77777777" w:rsidR="006D6660" w:rsidRPr="006D6660" w:rsidRDefault="006D6660" w:rsidP="006D6660">
      <w:pPr>
        <w:pStyle w:val="body11"/>
        <w:ind w:left="0"/>
      </w:pPr>
      <w:r w:rsidRPr="006D6660">
        <w:rPr>
          <w:rtl/>
        </w:rPr>
        <w:t>تعزيز الابتكار</w:t>
      </w:r>
      <w:r w:rsidRPr="006D6660">
        <w:t xml:space="preserve">: </w:t>
      </w:r>
      <w:r w:rsidRPr="006D6660">
        <w:rPr>
          <w:rtl/>
        </w:rPr>
        <w:t>من خلال خلق بيئة عمل محفزة</w:t>
      </w:r>
      <w:r w:rsidRPr="006D6660">
        <w:t>.</w:t>
      </w:r>
    </w:p>
    <w:p w14:paraId="0A2E1D0C" w14:textId="77777777" w:rsidR="006D6660" w:rsidRPr="006D6660" w:rsidRDefault="006D6660" w:rsidP="006D6660">
      <w:pPr>
        <w:pStyle w:val="body11"/>
        <w:ind w:left="0"/>
      </w:pPr>
      <w:r w:rsidRPr="006D6660">
        <w:rPr>
          <w:rtl/>
        </w:rPr>
        <w:t>تحقيق النمو المستدام</w:t>
      </w:r>
      <w:r w:rsidRPr="006D6660">
        <w:t xml:space="preserve">: </w:t>
      </w:r>
      <w:r w:rsidRPr="006D6660">
        <w:rPr>
          <w:rtl/>
        </w:rPr>
        <w:t>من خلال بناء فريق عمل قوي ومتكامل</w:t>
      </w:r>
      <w:r w:rsidRPr="006D6660">
        <w:t>.</w:t>
      </w:r>
    </w:p>
    <w:p w14:paraId="261D1174" w14:textId="65DE7F46" w:rsidR="006D6660" w:rsidRPr="006D6660" w:rsidRDefault="006D6660" w:rsidP="006D6660">
      <w:pPr>
        <w:pStyle w:val="body11"/>
        <w:ind w:left="0"/>
      </w:pPr>
      <w:r>
        <w:rPr>
          <w:rFonts w:hint="cs"/>
          <w:rtl/>
        </w:rPr>
        <w:t xml:space="preserve">وفي الخلاصة، إن </w:t>
      </w:r>
      <w:r w:rsidRPr="006D6660">
        <w:rPr>
          <w:rtl/>
        </w:rPr>
        <w:t>تطوير إدارة الموارد البشرية في الشركات الناشئة هو استثمار طويل الأجل يؤتي ثماره على المدى البعيد. من خلال التركيز على الجوانب المذكورة أعلاه، يمكن للشركات الناشئة في الرياض بناء فرق عمل عالية الأداء وتحقيق النجاح المستدام</w:t>
      </w:r>
      <w:r w:rsidRPr="006D6660">
        <w:t>.</w:t>
      </w:r>
      <w:sdt>
        <w:sdtPr>
          <w:rPr>
            <w:rtl/>
          </w:rPr>
          <w:id w:val="120313864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HKh23 \l 1025</w:instrText>
          </w:r>
          <w:r>
            <w:rPr>
              <w:rtl/>
            </w:rPr>
            <w:instrText xml:space="preserve"> </w:instrText>
          </w:r>
          <w:r>
            <w:rPr>
              <w:rtl/>
            </w:rPr>
            <w:fldChar w:fldCharType="separate"/>
          </w:r>
          <w:r>
            <w:rPr>
              <w:noProof/>
              <w:rtl/>
            </w:rPr>
            <w:t xml:space="preserve"> </w:t>
          </w:r>
          <w:r>
            <w:rPr>
              <w:rFonts w:hint="cs"/>
              <w:noProof/>
              <w:rtl/>
            </w:rPr>
            <w:t>(</w:t>
          </w:r>
          <w:r>
            <w:rPr>
              <w:rFonts w:hint="cs"/>
              <w:noProof/>
            </w:rPr>
            <w:t>H</w:t>
          </w:r>
          <w:r>
            <w:rPr>
              <w:rFonts w:hint="cs"/>
              <w:noProof/>
              <w:rtl/>
            </w:rPr>
            <w:t xml:space="preserve"> و </w:t>
          </w:r>
          <w:r>
            <w:rPr>
              <w:rFonts w:hint="cs"/>
              <w:noProof/>
            </w:rPr>
            <w:t>Anderiani</w:t>
          </w:r>
          <w:r>
            <w:rPr>
              <w:rFonts w:hint="cs"/>
              <w:noProof/>
              <w:rtl/>
            </w:rPr>
            <w:t>، 2023)</w:t>
          </w:r>
          <w:r>
            <w:rPr>
              <w:rtl/>
            </w:rPr>
            <w:fldChar w:fldCharType="end"/>
          </w:r>
        </w:sdtContent>
      </w:sdt>
      <w:r>
        <w:rPr>
          <w:rFonts w:hint="cs"/>
          <w:rtl/>
        </w:rPr>
        <w:t>.</w:t>
      </w:r>
    </w:p>
    <w:p w14:paraId="7886032A" w14:textId="06A42105" w:rsidR="00C24959" w:rsidRPr="00C1749D" w:rsidRDefault="00C24959" w:rsidP="00C24959">
      <w:pPr>
        <w:pStyle w:val="a3"/>
        <w:rPr>
          <w:rStyle w:val="Char1"/>
          <w:b/>
          <w:bCs/>
          <w:rtl/>
        </w:rPr>
      </w:pPr>
      <w:bookmarkStart w:id="27" w:name="_Toc142050176"/>
      <w:bookmarkStart w:id="28" w:name="_Toc181256977"/>
      <w:r>
        <w:rPr>
          <w:rStyle w:val="Char1"/>
          <w:rFonts w:hint="cs"/>
          <w:rtl/>
        </w:rPr>
        <w:t xml:space="preserve">2- </w:t>
      </w:r>
      <w:r w:rsidR="006D6660">
        <w:rPr>
          <w:rStyle w:val="Char1"/>
          <w:rFonts w:hint="cs"/>
          <w:rtl/>
        </w:rPr>
        <w:t>6</w:t>
      </w:r>
      <w:r w:rsidRPr="00C1749D">
        <w:rPr>
          <w:rStyle w:val="Char1"/>
          <w:rFonts w:hint="cs"/>
          <w:rtl/>
        </w:rPr>
        <w:t xml:space="preserve"> </w:t>
      </w:r>
      <w:r>
        <w:rPr>
          <w:rStyle w:val="Char1"/>
          <w:rFonts w:hint="cs"/>
          <w:rtl/>
        </w:rPr>
        <w:t xml:space="preserve"> واقع الشركات</w:t>
      </w:r>
      <w:r w:rsidRPr="00C1749D">
        <w:rPr>
          <w:rtl/>
        </w:rPr>
        <w:t xml:space="preserve"> </w:t>
      </w:r>
      <w:r>
        <w:rPr>
          <w:rFonts w:hint="cs"/>
          <w:rtl/>
        </w:rPr>
        <w:t>ال</w:t>
      </w:r>
      <w:bookmarkEnd w:id="27"/>
      <w:r>
        <w:rPr>
          <w:rFonts w:hint="cs"/>
          <w:rtl/>
        </w:rPr>
        <w:t>ناشئة في الرياض</w:t>
      </w:r>
      <w:bookmarkEnd w:id="28"/>
    </w:p>
    <w:p w14:paraId="48345D97" w14:textId="4505E11C" w:rsidR="00C24959" w:rsidRDefault="00C24959" w:rsidP="000549B9">
      <w:pPr>
        <w:pStyle w:val="body11"/>
        <w:jc w:val="left"/>
        <w:rPr>
          <w:rtl/>
        </w:rPr>
      </w:pPr>
      <w:r w:rsidRPr="00323E76">
        <w:rPr>
          <w:rtl/>
        </w:rPr>
        <w:t>يشهد قطاع الشركات الناشئة في الرياض نمو</w:t>
      </w:r>
      <w:r>
        <w:rPr>
          <w:rFonts w:hint="cs"/>
          <w:rtl/>
        </w:rPr>
        <w:t xml:space="preserve">اً </w:t>
      </w:r>
      <w:r w:rsidRPr="00323E76">
        <w:rPr>
          <w:rtl/>
        </w:rPr>
        <w:t>متسارعا</w:t>
      </w:r>
      <w:r>
        <w:rPr>
          <w:rFonts w:hint="cs"/>
          <w:rtl/>
        </w:rPr>
        <w:t>ً</w:t>
      </w:r>
      <w:r w:rsidRPr="00323E76">
        <w:rPr>
          <w:rtl/>
        </w:rPr>
        <w:t>، مدفوع</w:t>
      </w:r>
      <w:r>
        <w:rPr>
          <w:rFonts w:hint="cs"/>
          <w:rtl/>
        </w:rPr>
        <w:t>ً</w:t>
      </w:r>
      <w:r w:rsidRPr="00323E76">
        <w:rPr>
          <w:rtl/>
        </w:rPr>
        <w:t>ا بدعم حكومي كبير ورؤية المملكة 2030 التي تهدف إلى تنويع الاقتصاد وتحفيز الابتكار. وفي هذا السياق،</w:t>
      </w:r>
      <w:r w:rsidRPr="00943B6D">
        <w:rPr>
          <w:rFonts w:eastAsiaTheme="minorHAnsi"/>
          <w:sz w:val="24"/>
          <w:bdr w:val="none" w:sz="0" w:space="0" w:color="auto"/>
          <w14:textOutline w14:w="0" w14:cap="rnd" w14:cmpd="sng" w14:algn="ctr">
            <w14:noFill/>
            <w14:prstDash w14:val="solid"/>
            <w14:bevel/>
          </w14:textOutline>
        </w:rPr>
        <w:t xml:space="preserve"> </w:t>
      </w:r>
      <w:r w:rsidRPr="00943B6D">
        <w:rPr>
          <w:rtl/>
        </w:rPr>
        <w:t>وأبرز التقرير</w:t>
      </w:r>
      <w:r>
        <w:rPr>
          <w:rFonts w:hint="cs"/>
          <w:rtl/>
        </w:rPr>
        <w:t xml:space="preserve"> في مجلة المدينة</w:t>
      </w:r>
      <w:r w:rsidR="000549B9">
        <w:rPr>
          <w:rFonts w:hint="cs"/>
          <w:rtl/>
        </w:rPr>
        <w:t xml:space="preserve">. </w:t>
      </w:r>
      <w:sdt>
        <w:sdtPr>
          <w:rPr>
            <w:rFonts w:hint="cs"/>
            <w:rtl/>
          </w:rPr>
          <w:id w:val="-48459846"/>
          <w:citation/>
        </w:sdtPr>
        <w:sdtContent>
          <w:r w:rsidR="000549B9">
            <w:rPr>
              <w:rtl/>
            </w:rPr>
            <w:fldChar w:fldCharType="begin"/>
          </w:r>
          <w:r w:rsidR="000549B9">
            <w:rPr>
              <w:rtl/>
            </w:rPr>
            <w:instrText xml:space="preserve"> </w:instrText>
          </w:r>
          <w:r w:rsidR="000549B9">
            <w:rPr>
              <w:rFonts w:hint="cs"/>
            </w:rPr>
            <w:instrText>CITATION</w:instrText>
          </w:r>
          <w:r w:rsidR="000549B9">
            <w:rPr>
              <w:rFonts w:hint="cs"/>
              <w:rtl/>
            </w:rPr>
            <w:instrText xml:space="preserve"> مجل23 \</w:instrText>
          </w:r>
          <w:r w:rsidR="000549B9">
            <w:rPr>
              <w:rFonts w:hint="cs"/>
            </w:rPr>
            <w:instrText>l 1025</w:instrText>
          </w:r>
          <w:r w:rsidR="000549B9">
            <w:rPr>
              <w:rtl/>
            </w:rPr>
            <w:instrText xml:space="preserve"> </w:instrText>
          </w:r>
          <w:r w:rsidR="000549B9">
            <w:rPr>
              <w:rtl/>
            </w:rPr>
            <w:fldChar w:fldCharType="separate"/>
          </w:r>
          <w:r w:rsidR="000549B9">
            <w:rPr>
              <w:noProof/>
            </w:rPr>
            <w:t>(</w:t>
          </w:r>
          <w:r w:rsidR="000549B9">
            <w:rPr>
              <w:noProof/>
              <w:rtl/>
            </w:rPr>
            <w:t>المدينة, 2023</w:t>
          </w:r>
          <w:r w:rsidR="000549B9">
            <w:rPr>
              <w:noProof/>
            </w:rPr>
            <w:t>)</w:t>
          </w:r>
          <w:r w:rsidR="000549B9">
            <w:rPr>
              <w:rtl/>
            </w:rPr>
            <w:fldChar w:fldCharType="end"/>
          </w:r>
        </w:sdtContent>
      </w:sdt>
    </w:p>
    <w:p w14:paraId="1BF74319" w14:textId="30DB11A2" w:rsidR="00C24959" w:rsidRPr="00FF2CA1" w:rsidRDefault="00C24959" w:rsidP="00C24959">
      <w:pPr>
        <w:pStyle w:val="body11"/>
        <w:jc w:val="left"/>
        <w:rPr>
          <w:rtl/>
        </w:rPr>
      </w:pPr>
      <w:r w:rsidRPr="00943B6D">
        <w:rPr>
          <w:rtl/>
        </w:rPr>
        <w:t>أن</w:t>
      </w:r>
      <w:r>
        <w:rPr>
          <w:rFonts w:hint="cs"/>
          <w:rtl/>
        </w:rPr>
        <w:t xml:space="preserve"> </w:t>
      </w:r>
      <w:r w:rsidRPr="00943B6D">
        <w:rPr>
          <w:rtl/>
        </w:rPr>
        <w:t xml:space="preserve">الرياض احتلت مرتبة بين </w:t>
      </w:r>
      <w:r w:rsidR="00FF7518">
        <w:rPr>
          <w:rFonts w:hint="cs"/>
          <w:rtl/>
        </w:rPr>
        <w:t>(</w:t>
      </w:r>
      <w:r w:rsidRPr="00943B6D">
        <w:rPr>
          <w:rtl/>
        </w:rPr>
        <w:t>51</w:t>
      </w:r>
      <w:r w:rsidR="00FF7518">
        <w:rPr>
          <w:rFonts w:hint="cs"/>
          <w:rtl/>
        </w:rPr>
        <w:t>)</w:t>
      </w:r>
      <w:r w:rsidRPr="00943B6D">
        <w:rPr>
          <w:rtl/>
        </w:rPr>
        <w:t xml:space="preserve"> و</w:t>
      </w:r>
      <w:r w:rsidR="00FF7518">
        <w:rPr>
          <w:rFonts w:hint="cs"/>
          <w:rtl/>
        </w:rPr>
        <w:t>(</w:t>
      </w:r>
      <w:r w:rsidRPr="00943B6D">
        <w:rPr>
          <w:rtl/>
        </w:rPr>
        <w:t>60</w:t>
      </w:r>
      <w:r w:rsidR="00FF7518">
        <w:rPr>
          <w:rFonts w:hint="cs"/>
          <w:rtl/>
        </w:rPr>
        <w:t>)</w:t>
      </w:r>
      <w:r w:rsidRPr="00943B6D">
        <w:rPr>
          <w:rtl/>
        </w:rPr>
        <w:t xml:space="preserve"> في تصنيف أفضل </w:t>
      </w:r>
      <w:r w:rsidR="000549B9">
        <w:rPr>
          <w:rFonts w:hint="cs"/>
          <w:rtl/>
        </w:rPr>
        <w:t>(</w:t>
      </w:r>
      <w:r w:rsidRPr="00943B6D">
        <w:rPr>
          <w:rtl/>
        </w:rPr>
        <w:t>100</w:t>
      </w:r>
      <w:r w:rsidR="000549B9">
        <w:rPr>
          <w:rFonts w:hint="cs"/>
          <w:rtl/>
        </w:rPr>
        <w:t>)</w:t>
      </w:r>
      <w:r w:rsidRPr="00943B6D">
        <w:rPr>
          <w:rtl/>
        </w:rPr>
        <w:t xml:space="preserve"> بيئة حاضنة للشركات الناشئة على مستوى العالم</w:t>
      </w:r>
      <w:r w:rsidRPr="00943B6D">
        <w:t xml:space="preserve">. </w:t>
      </w:r>
      <w:r w:rsidRPr="00943B6D">
        <w:rPr>
          <w:rtl/>
        </w:rPr>
        <w:t>وحظيت المملكة بإشادة واسعة لنهجها الاستباقي في تبني الذكاء الاصطناعي، إذ سلط التقرير الضوء على تخصيص المملكة مبلغ</w:t>
      </w:r>
      <w:r>
        <w:rPr>
          <w:rFonts w:hint="cs"/>
          <w:rtl/>
        </w:rPr>
        <w:t>اً بقيمة</w:t>
      </w:r>
      <w:r w:rsidRPr="00943B6D">
        <w:rPr>
          <w:rtl/>
        </w:rPr>
        <w:t xml:space="preserve"> </w:t>
      </w:r>
      <w:r>
        <w:rPr>
          <w:rFonts w:hint="cs"/>
          <w:rtl/>
        </w:rPr>
        <w:t>(</w:t>
      </w:r>
      <w:r w:rsidRPr="00943B6D">
        <w:rPr>
          <w:rtl/>
        </w:rPr>
        <w:t>40</w:t>
      </w:r>
      <w:r>
        <w:rPr>
          <w:rFonts w:hint="cs"/>
          <w:rtl/>
        </w:rPr>
        <w:t>)</w:t>
      </w:r>
      <w:r w:rsidRPr="00943B6D">
        <w:rPr>
          <w:rtl/>
        </w:rPr>
        <w:t xml:space="preserve"> مليار دولار لتعزيز هذه التكنولوجيا</w:t>
      </w:r>
      <w:r w:rsidRPr="00323E76">
        <w:rPr>
          <w:rtl/>
        </w:rPr>
        <w:t xml:space="preserve"> تلعب الشركات الناشئة دورا</w:t>
      </w:r>
      <w:r>
        <w:rPr>
          <w:rFonts w:hint="cs"/>
          <w:rtl/>
        </w:rPr>
        <w:t>ً</w:t>
      </w:r>
      <w:r w:rsidRPr="00323E76">
        <w:rPr>
          <w:rtl/>
        </w:rPr>
        <w:t xml:space="preserve"> محوريا</w:t>
      </w:r>
      <w:r>
        <w:rPr>
          <w:rFonts w:hint="cs"/>
          <w:rtl/>
        </w:rPr>
        <w:t>ً</w:t>
      </w:r>
      <w:r w:rsidRPr="00323E76">
        <w:rPr>
          <w:rtl/>
        </w:rPr>
        <w:t xml:space="preserve"> في دفع عجلة التنمية الرقمية، حيث تتبنى أحدث التقنيات بما في ذلك الذكاء الاصطناعي</w:t>
      </w:r>
      <w:r w:rsidRPr="00323E76">
        <w:t>.</w:t>
      </w:r>
      <w:r w:rsidRPr="00323E76">
        <w:rPr>
          <w:rtl/>
        </w:rPr>
        <w:t xml:space="preserve"> </w:t>
      </w:r>
      <w:r>
        <w:rPr>
          <w:rFonts w:hint="cs"/>
          <w:rtl/>
        </w:rPr>
        <w:t>هناك</w:t>
      </w:r>
      <w:r w:rsidRPr="00FF2CA1">
        <w:rPr>
          <w:rtl/>
        </w:rPr>
        <w:t xml:space="preserve"> العديد من الأسباب</w:t>
      </w:r>
      <w:r>
        <w:rPr>
          <w:rFonts w:hint="cs"/>
          <w:rtl/>
        </w:rPr>
        <w:t>،</w:t>
      </w:r>
      <w:r w:rsidRPr="00FF2CA1">
        <w:rPr>
          <w:rtl/>
        </w:rPr>
        <w:t xml:space="preserve"> التي </w:t>
      </w:r>
      <w:r>
        <w:rPr>
          <w:rFonts w:hint="cs"/>
          <w:rtl/>
        </w:rPr>
        <w:t>أدت</w:t>
      </w:r>
      <w:r w:rsidRPr="00FF2CA1">
        <w:rPr>
          <w:rtl/>
        </w:rPr>
        <w:t xml:space="preserve"> إلى زيادة عدد شركات</w:t>
      </w:r>
      <w:r>
        <w:rPr>
          <w:rFonts w:hint="cs"/>
          <w:rtl/>
        </w:rPr>
        <w:t xml:space="preserve"> الناشئة</w:t>
      </w:r>
      <w:r w:rsidRPr="00FF2CA1">
        <w:rPr>
          <w:rtl/>
        </w:rPr>
        <w:t xml:space="preserve"> في</w:t>
      </w:r>
      <w:r>
        <w:rPr>
          <w:rFonts w:hint="cs"/>
          <w:rtl/>
        </w:rPr>
        <w:t xml:space="preserve"> مدينة الرياض؛منها</w:t>
      </w:r>
      <w:r w:rsidR="00B03A37">
        <w:rPr>
          <w:rtl/>
        </w:rPr>
        <w:t>:</w:t>
      </w:r>
    </w:p>
    <w:p w14:paraId="77D5D65E" w14:textId="3EF767BC" w:rsidR="00C24959" w:rsidRPr="00FF2CA1" w:rsidRDefault="00C24959" w:rsidP="00C24959">
      <w:pPr>
        <w:pStyle w:val="Default"/>
        <w:ind w:left="437" w:hanging="210"/>
        <w:rPr>
          <w:rtl/>
        </w:rPr>
      </w:pPr>
      <w:r w:rsidRPr="00FF2CA1">
        <w:rPr>
          <w:rtl/>
        </w:rPr>
        <w:t>1</w:t>
      </w:r>
      <w:r w:rsidRPr="00FF2CA1">
        <w:rPr>
          <w:u w:val="single"/>
        </w:rPr>
        <w:t xml:space="preserve">- </w:t>
      </w:r>
      <w:r>
        <w:rPr>
          <w:rFonts w:hint="cs"/>
          <w:u w:val="single"/>
          <w:rtl/>
        </w:rPr>
        <w:t xml:space="preserve"> </w:t>
      </w:r>
      <w:r w:rsidRPr="00FF2CA1">
        <w:rPr>
          <w:u w:val="single"/>
          <w:rtl/>
        </w:rPr>
        <w:t>النمو الاقتصادي</w:t>
      </w:r>
      <w:r w:rsidR="00B03A37">
        <w:rPr>
          <w:u w:val="single"/>
          <w:rtl/>
        </w:rPr>
        <w:t>:</w:t>
      </w:r>
      <w:r w:rsidRPr="00FF2CA1">
        <w:rPr>
          <w:rtl/>
        </w:rPr>
        <w:t xml:space="preserve"> يمكن أن يكون النمو الاقتصادي في المنطقة والزيادة في الاستثمارات والأعمال </w:t>
      </w:r>
      <w:r w:rsidRPr="00FF2CA1">
        <w:rPr>
          <w:rFonts w:hint="cs"/>
          <w:rtl/>
        </w:rPr>
        <w:t xml:space="preserve">سبب </w:t>
      </w:r>
      <w:r w:rsidRPr="00FF2CA1">
        <w:rPr>
          <w:rtl/>
        </w:rPr>
        <w:t xml:space="preserve">رئيسي في زيادة عدد </w:t>
      </w:r>
      <w:r>
        <w:rPr>
          <w:rFonts w:hint="cs"/>
          <w:rtl/>
        </w:rPr>
        <w:t>ال</w:t>
      </w:r>
      <w:r w:rsidRPr="00FF2CA1">
        <w:rPr>
          <w:rtl/>
        </w:rPr>
        <w:t xml:space="preserve">شركات </w:t>
      </w:r>
      <w:r>
        <w:rPr>
          <w:rFonts w:hint="cs"/>
          <w:rtl/>
        </w:rPr>
        <w:t>الناشئة</w:t>
      </w:r>
      <w:r w:rsidRPr="00FF2CA1">
        <w:rPr>
          <w:rtl/>
        </w:rPr>
        <w:t xml:space="preserve"> في الرياض</w:t>
      </w:r>
      <w:r w:rsidRPr="00FF2CA1">
        <w:rPr>
          <w:rFonts w:hint="cs"/>
          <w:rtl/>
        </w:rPr>
        <w:t>.</w:t>
      </w:r>
    </w:p>
    <w:p w14:paraId="618DCE81" w14:textId="7F8CE45E" w:rsidR="00C24959" w:rsidRDefault="00C24959" w:rsidP="00C24959">
      <w:pPr>
        <w:pStyle w:val="Default"/>
        <w:ind w:left="437" w:hanging="210"/>
        <w:rPr>
          <w:rtl/>
        </w:rPr>
      </w:pPr>
      <w:r w:rsidRPr="00FF2CA1">
        <w:rPr>
          <w:rtl/>
        </w:rPr>
        <w:t>2</w:t>
      </w:r>
      <w:r w:rsidRPr="00FF2CA1">
        <w:t xml:space="preserve">- </w:t>
      </w:r>
      <w:r>
        <w:rPr>
          <w:rFonts w:hint="cs"/>
          <w:rtl/>
        </w:rPr>
        <w:t xml:space="preserve"> </w:t>
      </w:r>
      <w:r w:rsidRPr="00FF2CA1">
        <w:rPr>
          <w:u w:val="single"/>
          <w:rtl/>
        </w:rPr>
        <w:t>الدعم الحكومي</w:t>
      </w:r>
      <w:r w:rsidR="00B03A37">
        <w:rPr>
          <w:u w:val="single"/>
          <w:rtl/>
        </w:rPr>
        <w:t>:</w:t>
      </w:r>
      <w:r w:rsidRPr="00FF2CA1">
        <w:rPr>
          <w:rtl/>
        </w:rPr>
        <w:t xml:space="preserve"> تتخذ الحكومة السعودية العديد من الإجراءات لتشجيع الاستثمار في المنطقة</w:t>
      </w:r>
      <w:r>
        <w:rPr>
          <w:rFonts w:hint="cs"/>
          <w:rtl/>
        </w:rPr>
        <w:t>.</w:t>
      </w:r>
    </w:p>
    <w:p w14:paraId="18381C88" w14:textId="3DF1DE69" w:rsidR="00C24959" w:rsidRPr="00943B6D" w:rsidRDefault="00C24959" w:rsidP="00C24959">
      <w:pPr>
        <w:ind w:left="437" w:hanging="210"/>
        <w:rPr>
          <w:bdr w:val="nil"/>
        </w:rPr>
      </w:pPr>
      <w:r>
        <w:rPr>
          <w:rFonts w:hint="cs"/>
          <w:bdr w:val="nil"/>
          <w:rtl/>
        </w:rPr>
        <w:t>3 -</w:t>
      </w:r>
      <w:r w:rsidRPr="00FD4E47">
        <w:rPr>
          <w:u w:val="single"/>
          <w:bdr w:val="nil"/>
          <w:rtl/>
        </w:rPr>
        <w:t>المنافسة الشديدة</w:t>
      </w:r>
      <w:r w:rsidR="00B03A37">
        <w:rPr>
          <w:rFonts w:hint="cs"/>
          <w:u w:val="single"/>
          <w:bdr w:val="nil"/>
          <w:rtl/>
        </w:rPr>
        <w:t>:</w:t>
      </w:r>
      <w:r>
        <w:rPr>
          <w:rFonts w:hint="cs"/>
          <w:u w:val="single"/>
          <w:bdr w:val="nil"/>
          <w:rtl/>
        </w:rPr>
        <w:t xml:space="preserve"> </w:t>
      </w:r>
      <w:r w:rsidRPr="00943B6D">
        <w:rPr>
          <w:bdr w:val="nil"/>
        </w:rPr>
        <w:t xml:space="preserve"> </w:t>
      </w:r>
      <w:r w:rsidRPr="00943B6D">
        <w:rPr>
          <w:bdr w:val="nil"/>
          <w:rtl/>
        </w:rPr>
        <w:t>تسعى الشركات الناشئة جاهدة للتميز في سوق عمل متنافس، حيث يعتبر الاستثمار في التكنولوجيا وتطوير الموارد البشرية عاملًا تفاضليا</w:t>
      </w:r>
      <w:r>
        <w:rPr>
          <w:rFonts w:hint="cs"/>
          <w:bdr w:val="nil"/>
          <w:rtl/>
        </w:rPr>
        <w:t>ً</w:t>
      </w:r>
      <w:r w:rsidRPr="00943B6D">
        <w:rPr>
          <w:bdr w:val="nil"/>
          <w:rtl/>
        </w:rPr>
        <w:t xml:space="preserve"> مه</w:t>
      </w:r>
      <w:r>
        <w:rPr>
          <w:rFonts w:hint="cs"/>
          <w:bdr w:val="nil"/>
          <w:rtl/>
        </w:rPr>
        <w:t>م</w:t>
      </w:r>
      <w:r w:rsidRPr="00943B6D">
        <w:rPr>
          <w:bdr w:val="nil"/>
          <w:rtl/>
        </w:rPr>
        <w:t>ا</w:t>
      </w:r>
      <w:r>
        <w:rPr>
          <w:rFonts w:hint="cs"/>
          <w:bdr w:val="nil"/>
          <w:rtl/>
        </w:rPr>
        <w:t>ً</w:t>
      </w:r>
      <w:r w:rsidRPr="00943B6D">
        <w:rPr>
          <w:bdr w:val="nil"/>
        </w:rPr>
        <w:t>.</w:t>
      </w:r>
    </w:p>
    <w:p w14:paraId="3BAB55F0" w14:textId="072FB35B" w:rsidR="00C24959" w:rsidRDefault="00C24959" w:rsidP="00C24959">
      <w:pPr>
        <w:pStyle w:val="Default"/>
        <w:ind w:left="437" w:hanging="210"/>
        <w:rPr>
          <w:rtl/>
        </w:rPr>
      </w:pPr>
      <w:r>
        <w:rPr>
          <w:rFonts w:hint="cs"/>
          <w:rtl/>
        </w:rPr>
        <w:t>4</w:t>
      </w:r>
      <w:r w:rsidRPr="00FF2CA1">
        <w:rPr>
          <w:u w:val="single"/>
        </w:rPr>
        <w:t xml:space="preserve">- </w:t>
      </w:r>
      <w:r w:rsidRPr="00FF2CA1">
        <w:rPr>
          <w:u w:val="single"/>
          <w:rtl/>
        </w:rPr>
        <w:t>الإقبال الكبير</w:t>
      </w:r>
      <w:r w:rsidR="00B03A37">
        <w:rPr>
          <w:u w:val="single"/>
          <w:rtl/>
        </w:rPr>
        <w:t>:</w:t>
      </w:r>
      <w:r w:rsidRPr="00FF2CA1">
        <w:rPr>
          <w:rtl/>
        </w:rPr>
        <w:t xml:space="preserve"> </w:t>
      </w:r>
      <w:r>
        <w:rPr>
          <w:rFonts w:hint="cs"/>
          <w:rtl/>
        </w:rPr>
        <w:t xml:space="preserve">إقبال الشباب ورواد الأعمال على المبادرات والانفتاح نحو كل ما هو جديد في عالم الأعمال، وتنظيم مراكز ومؤتمرات تحت مسمى مجموعات الشركات الناشئة </w:t>
      </w:r>
    </w:p>
    <w:p w14:paraId="750BEE46" w14:textId="6DEC1A13" w:rsidR="00C24959" w:rsidRPr="001B458A" w:rsidRDefault="00C24959" w:rsidP="00C24959">
      <w:pPr>
        <w:pStyle w:val="a3"/>
        <w:rPr>
          <w:rFonts w:eastAsia="Helvetica Neue"/>
          <w:color w:val="auto"/>
          <w:sz w:val="28"/>
          <w:bdr w:val="nil"/>
        </w:rPr>
      </w:pPr>
      <w:bookmarkStart w:id="29" w:name="_Toc181256978"/>
      <w:r>
        <w:rPr>
          <w:rFonts w:hint="cs"/>
          <w:rtl/>
        </w:rPr>
        <w:t xml:space="preserve">2- </w:t>
      </w:r>
      <w:r w:rsidR="006D6660">
        <w:rPr>
          <w:rFonts w:hint="cs"/>
          <w:rtl/>
        </w:rPr>
        <w:t>7</w:t>
      </w:r>
      <w:r>
        <w:rPr>
          <w:rFonts w:hint="cs"/>
          <w:rtl/>
        </w:rPr>
        <w:t xml:space="preserve">   </w:t>
      </w:r>
      <w:r w:rsidRPr="001B458A">
        <w:rPr>
          <w:rStyle w:val="body11Char"/>
          <w:rtl/>
        </w:rPr>
        <w:t>أنواع الشركات الناشئة</w:t>
      </w:r>
      <w:bookmarkEnd w:id="29"/>
    </w:p>
    <w:p w14:paraId="65C0F115" w14:textId="77777777" w:rsidR="00C24959" w:rsidRPr="00D726BF" w:rsidRDefault="00C24959" w:rsidP="00C24959">
      <w:pPr>
        <w:pStyle w:val="body11"/>
        <w:ind w:left="437" w:firstLine="0"/>
        <w:rPr>
          <w:rtl/>
        </w:rPr>
      </w:pPr>
      <w:r>
        <w:rPr>
          <w:rtl/>
        </w:rPr>
        <w:t>1</w:t>
      </w:r>
      <w:r w:rsidRPr="00D726BF">
        <w:rPr>
          <w:u w:val="single"/>
          <w:rtl/>
        </w:rPr>
        <w:t>. النوع الأول من شركات الناشئة هو شركة الإنتاج الناشئة</w:t>
      </w:r>
      <w:r w:rsidRPr="00D726BF">
        <w:rPr>
          <w:rtl/>
        </w:rPr>
        <w:t>، حيث تتمحور جهودها حول تطوير منتجات أو خدمات جديدة. على الرغم من أن العديد من هذه الشركات تكون مرتبطة بالتكنولوجيا، إلا أنها ليست دائما كذلك. التحدي الأساسي الذي تواجهه هذه الشركات هو إنشاء شيء يجد الناس قيمته ويرغبون في شرائه.</w:t>
      </w:r>
    </w:p>
    <w:p w14:paraId="35EDA3FF" w14:textId="77777777" w:rsidR="00C24959" w:rsidRPr="00D726BF" w:rsidRDefault="00C24959" w:rsidP="00C24959">
      <w:pPr>
        <w:pStyle w:val="body11"/>
        <w:ind w:firstLine="97"/>
        <w:rPr>
          <w:rtl/>
        </w:rPr>
      </w:pPr>
      <w:r w:rsidRPr="00D726BF">
        <w:rPr>
          <w:rtl/>
        </w:rPr>
        <w:lastRenderedPageBreak/>
        <w:t>2</w:t>
      </w:r>
      <w:r w:rsidRPr="00D726BF">
        <w:rPr>
          <w:u w:val="single"/>
          <w:rtl/>
        </w:rPr>
        <w:t>. النوع الثاني من شركات الناشئة هو شركة السوق الناشئة</w:t>
      </w:r>
      <w:r w:rsidRPr="00D726BF">
        <w:rPr>
          <w:rtl/>
        </w:rPr>
        <w:t>، حيث تسعى لإنشاء سوق جديدة لمنتجاتها أو خدماتها. تعتمد هذه الشركات عادة على تقنيات أو نماذج عمل جديدة. التحدي الرئيسي الذي تواجهه شركات السوق الناشئة هو العثور على جمهور مبكر يكون مستعدًا لتجربة منتجها أو خدمتها.</w:t>
      </w:r>
    </w:p>
    <w:p w14:paraId="78B940A7" w14:textId="15B139B9" w:rsidR="00C24959" w:rsidRDefault="00C24959" w:rsidP="00C24959">
      <w:pPr>
        <w:pStyle w:val="body11"/>
        <w:jc w:val="left"/>
        <w:rPr>
          <w:rtl/>
        </w:rPr>
      </w:pPr>
      <w:r w:rsidRPr="00D726BF">
        <w:rPr>
          <w:rtl/>
        </w:rPr>
        <w:t>3</w:t>
      </w:r>
      <w:r w:rsidRPr="00D726BF">
        <w:rPr>
          <w:u w:val="single"/>
          <w:rtl/>
        </w:rPr>
        <w:t>. النوع الثالث من شركات الناشئة هو شركة الاجتماعية الناشئة،</w:t>
      </w:r>
      <w:r w:rsidRPr="00D726BF">
        <w:rPr>
          <w:rtl/>
        </w:rPr>
        <w:t xml:space="preserve"> حيث تهدف جهودها إلى إحداث تغيير إيجابي في المجتمع. على الرغم من أن العديد منها تعتمد على تقنيات جديدة أو نماذج عمل مبتكرة، إلا أن ذلك ليس بالضرورة. التحدي الرئيسي الذي تواجهه شركات الاجتماعية الناشئة هو إيجاد طرق لتحقيق التأثير الإيجابي في المجتمع بينما تحقق الاستدامة المالية.</w:t>
      </w:r>
      <w:sdt>
        <w:sdtPr>
          <w:rPr>
            <w:rtl/>
          </w:rPr>
          <w:id w:val="181297729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Hoc24 \l 1025</w:instrText>
          </w:r>
          <w:r>
            <w:rPr>
              <w:rtl/>
            </w:rPr>
            <w:instrText xml:space="preserve"> </w:instrText>
          </w:r>
          <w:r>
            <w:rPr>
              <w:rtl/>
            </w:rPr>
            <w:fldChar w:fldCharType="separate"/>
          </w:r>
          <w:r>
            <w:rPr>
              <w:noProof/>
              <w:rtl/>
            </w:rPr>
            <w:t xml:space="preserve"> </w:t>
          </w:r>
          <w:r>
            <w:rPr>
              <w:noProof/>
            </w:rPr>
            <w:t>(Hocine, 2024)</w:t>
          </w:r>
          <w:r>
            <w:rPr>
              <w:rtl/>
            </w:rPr>
            <w:fldChar w:fldCharType="end"/>
          </w:r>
        </w:sdtContent>
      </w:sdt>
      <w:r>
        <w:rPr>
          <w:rFonts w:hint="cs"/>
          <w:rtl/>
        </w:rPr>
        <w:t xml:space="preserve">. </w:t>
      </w:r>
    </w:p>
    <w:p w14:paraId="4B003A8F" w14:textId="77777777" w:rsidR="006D6660" w:rsidRPr="006D6660" w:rsidRDefault="006D6660" w:rsidP="006D6660">
      <w:pPr>
        <w:pStyle w:val="BodyArabic"/>
        <w:rPr>
          <w:rtl/>
        </w:rPr>
      </w:pPr>
    </w:p>
    <w:p w14:paraId="52666C51" w14:textId="162904C3" w:rsidR="00057CF6" w:rsidRPr="00560EA4" w:rsidRDefault="00057CF6" w:rsidP="00560EA4">
      <w:pPr>
        <w:pStyle w:val="Heading2"/>
        <w:spacing w:before="0" w:after="0"/>
        <w:ind w:left="340"/>
        <w:jc w:val="left"/>
        <w:rPr>
          <w:rStyle w:val="16Char"/>
          <w:b/>
          <w:bCs/>
          <w:sz w:val="36"/>
          <w:szCs w:val="36"/>
          <w:rtl/>
        </w:rPr>
      </w:pPr>
      <w:bookmarkStart w:id="30" w:name="_Toc181256979"/>
      <w:r w:rsidRPr="00560EA4">
        <w:rPr>
          <w:rFonts w:hint="cs"/>
          <w:b w:val="0"/>
          <w:bCs w:val="0"/>
          <w:rtl/>
        </w:rPr>
        <w:t>ا</w:t>
      </w:r>
      <w:r w:rsidRPr="00560EA4">
        <w:rPr>
          <w:rStyle w:val="16Char"/>
          <w:rFonts w:hint="cs"/>
          <w:b/>
          <w:bCs/>
          <w:sz w:val="36"/>
          <w:szCs w:val="36"/>
          <w:rtl/>
        </w:rPr>
        <w:t>لقسم الثاني</w:t>
      </w:r>
      <w:bookmarkEnd w:id="30"/>
    </w:p>
    <w:p w14:paraId="62849323" w14:textId="2CC9EE3C" w:rsidR="00636A9C" w:rsidRDefault="00CF6ADA" w:rsidP="008F7FE4">
      <w:pPr>
        <w:pStyle w:val="16"/>
        <w:rPr>
          <w:rtl/>
        </w:rPr>
      </w:pPr>
      <w:bookmarkStart w:id="31" w:name="_Toc181256980"/>
      <w:r>
        <w:rPr>
          <w:rFonts w:hint="cs"/>
          <w:rtl/>
        </w:rPr>
        <w:t xml:space="preserve">2- </w:t>
      </w:r>
      <w:r w:rsidR="009212DC">
        <w:rPr>
          <w:rFonts w:hint="cs"/>
          <w:rtl/>
        </w:rPr>
        <w:t>8</w:t>
      </w:r>
      <w:r>
        <w:rPr>
          <w:rFonts w:hint="cs"/>
          <w:rtl/>
        </w:rPr>
        <w:t xml:space="preserve">  </w:t>
      </w:r>
      <w:r w:rsidR="00560EA4">
        <w:rPr>
          <w:rFonts w:hint="cs"/>
          <w:rtl/>
        </w:rPr>
        <w:t xml:space="preserve"> </w:t>
      </w:r>
      <w:r w:rsidR="00636A9C" w:rsidRPr="00636A9C">
        <w:rPr>
          <w:rFonts w:hint="cs"/>
          <w:rtl/>
        </w:rPr>
        <w:t>ال</w:t>
      </w:r>
      <w:r w:rsidR="00C24959">
        <w:rPr>
          <w:rFonts w:hint="cs"/>
          <w:rtl/>
        </w:rPr>
        <w:t>دمج</w:t>
      </w:r>
      <w:r w:rsidR="00636A9C" w:rsidRPr="00636A9C">
        <w:rPr>
          <w:rFonts w:hint="cs"/>
          <w:rtl/>
        </w:rPr>
        <w:t xml:space="preserve"> بين</w:t>
      </w:r>
      <w:r w:rsidR="00636A9C" w:rsidRPr="00636A9C">
        <w:rPr>
          <w:rtl/>
        </w:rPr>
        <w:t xml:space="preserve"> </w:t>
      </w:r>
      <w:r w:rsidR="00636A9C" w:rsidRPr="00636A9C">
        <w:rPr>
          <w:rFonts w:hint="cs"/>
          <w:rtl/>
        </w:rPr>
        <w:t xml:space="preserve">تطبيق </w:t>
      </w:r>
      <w:r w:rsidR="00636A9C" w:rsidRPr="00636A9C">
        <w:rPr>
          <w:rtl/>
        </w:rPr>
        <w:t xml:space="preserve">الذكاء الاصطناعي </w:t>
      </w:r>
      <w:r w:rsidR="00636A9C" w:rsidRPr="00636A9C">
        <w:rPr>
          <w:rFonts w:hint="cs"/>
          <w:rtl/>
        </w:rPr>
        <w:t>وبين عمليات إدارة الموارد البشرية</w:t>
      </w:r>
      <w:bookmarkEnd w:id="31"/>
    </w:p>
    <w:p w14:paraId="1CF846D5" w14:textId="77777777" w:rsidR="008F7FE4" w:rsidRDefault="001F6C74" w:rsidP="008F7FE4">
      <w:pPr>
        <w:pStyle w:val="NoSpacing"/>
        <w:spacing w:line="360" w:lineRule="auto"/>
        <w:ind w:left="284"/>
        <w:rPr>
          <w:rtl/>
        </w:rPr>
      </w:pPr>
      <w:r w:rsidRPr="001F6C74">
        <w:rPr>
          <w:rtl/>
        </w:rPr>
        <w:t xml:space="preserve">تُعتبر إدارة الموارد البشرية من أهم وظائف أي مؤسسة، فهي المسؤولة عن جذب وتطوير والحفاظ على الكفاءات </w:t>
      </w:r>
    </w:p>
    <w:p w14:paraId="358E3E57" w14:textId="77777777" w:rsidR="008F7FE4" w:rsidRDefault="001F6C74" w:rsidP="008F7FE4">
      <w:pPr>
        <w:pStyle w:val="NoSpacing"/>
        <w:spacing w:line="360" w:lineRule="auto"/>
        <w:rPr>
          <w:rtl/>
        </w:rPr>
      </w:pPr>
      <w:r w:rsidRPr="001F6C74">
        <w:rPr>
          <w:rtl/>
        </w:rPr>
        <w:t>اللازمة لتحقيق أهداف المنظمة. و</w:t>
      </w:r>
      <w:r w:rsidR="008F7FE4">
        <w:rPr>
          <w:rFonts w:hint="cs"/>
          <w:rtl/>
        </w:rPr>
        <w:t xml:space="preserve">يأتي </w:t>
      </w:r>
      <w:r w:rsidRPr="001F6C74">
        <w:rPr>
          <w:rtl/>
        </w:rPr>
        <w:t>الذكاء الاصطناعي</w:t>
      </w:r>
      <w:r w:rsidR="008F7FE4">
        <w:rPr>
          <w:rFonts w:hint="cs"/>
          <w:rtl/>
        </w:rPr>
        <w:t xml:space="preserve"> ليفتح</w:t>
      </w:r>
      <w:r w:rsidRPr="001F6C74">
        <w:rPr>
          <w:rtl/>
        </w:rPr>
        <w:t xml:space="preserve"> آفا</w:t>
      </w:r>
      <w:r>
        <w:rPr>
          <w:rFonts w:hint="cs"/>
          <w:rtl/>
        </w:rPr>
        <w:t>قاً</w:t>
      </w:r>
      <w:r w:rsidRPr="001F6C74">
        <w:rPr>
          <w:rtl/>
        </w:rPr>
        <w:t xml:space="preserve"> جديدة </w:t>
      </w:r>
      <w:r w:rsidR="008F7FE4">
        <w:rPr>
          <w:rFonts w:hint="cs"/>
          <w:rtl/>
        </w:rPr>
        <w:t xml:space="preserve">للتطور في </w:t>
      </w:r>
      <w:r w:rsidRPr="001F6C74">
        <w:rPr>
          <w:rtl/>
        </w:rPr>
        <w:t>مختلف العمليات</w:t>
      </w:r>
      <w:r w:rsidR="008F7FE4">
        <w:rPr>
          <w:rFonts w:hint="cs"/>
          <w:rtl/>
        </w:rPr>
        <w:t xml:space="preserve"> والأقسام</w:t>
      </w:r>
      <w:r>
        <w:rPr>
          <w:rFonts w:hint="cs"/>
          <w:rtl/>
        </w:rPr>
        <w:t>،</w:t>
      </w:r>
    </w:p>
    <w:p w14:paraId="22F121F6" w14:textId="4284B6CB" w:rsidR="008F7FE4" w:rsidRPr="001F6C74" w:rsidRDefault="008F7FE4" w:rsidP="008F7FE4">
      <w:pPr>
        <w:pStyle w:val="NoSpacing"/>
        <w:spacing w:line="360" w:lineRule="auto"/>
      </w:pPr>
      <w:r>
        <w:rPr>
          <w:rFonts w:hint="cs"/>
          <w:rtl/>
        </w:rPr>
        <w:t xml:space="preserve">كما </w:t>
      </w:r>
      <w:r w:rsidR="001F6C74" w:rsidRPr="001F6C74">
        <w:rPr>
          <w:rtl/>
        </w:rPr>
        <w:t>في النقاط التالية</w:t>
      </w:r>
      <w:r w:rsidR="00B03A37">
        <w:rPr>
          <w:rtl/>
        </w:rPr>
        <w:t>:</w:t>
      </w:r>
    </w:p>
    <w:p w14:paraId="01DBABC7" w14:textId="38D4649D" w:rsidR="001F6C74" w:rsidRPr="001F6C74" w:rsidRDefault="001F6C74" w:rsidP="001F6C74">
      <w:pPr>
        <w:pStyle w:val="a"/>
        <w:spacing w:after="0"/>
        <w:ind w:left="681" w:hanging="397"/>
      </w:pPr>
      <w:r w:rsidRPr="001F6C74">
        <w:rPr>
          <w:u w:val="single"/>
          <w:rtl/>
        </w:rPr>
        <w:t>تحول رقمي</w:t>
      </w:r>
      <w:r w:rsidRPr="001F6C74">
        <w:t xml:space="preserve"> </w:t>
      </w:r>
      <w:r w:rsidRPr="001F6C74">
        <w:rPr>
          <w:rtl/>
        </w:rPr>
        <w:t>يشهد مجال إدارة الموارد البشرية تحولًا رقميًا كبيرًا بفضل تطبيقات الذكاء الاصطناعي التي تساعد في أتمتة المهام الروتينية وتبسيط العمليات المعقدة</w:t>
      </w:r>
      <w:r w:rsidRPr="001F6C74">
        <w:t>.</w:t>
      </w:r>
      <w:sdt>
        <w:sdtPr>
          <w:rPr>
            <w:rtl/>
          </w:rPr>
          <w:id w:val="2145933021"/>
          <w:citation/>
        </w:sdtPr>
        <w:sdtContent>
          <w:r w:rsidR="00C266CA">
            <w:rPr>
              <w:rtl/>
            </w:rPr>
            <w:fldChar w:fldCharType="begin"/>
          </w:r>
          <w:r w:rsidR="00C266CA">
            <w:rPr>
              <w:rtl/>
            </w:rPr>
            <w:instrText xml:space="preserve"> </w:instrText>
          </w:r>
          <w:r w:rsidR="00C266CA">
            <w:rPr>
              <w:rFonts w:hint="cs"/>
            </w:rPr>
            <w:instrText>CITATION</w:instrText>
          </w:r>
          <w:r w:rsidR="00C266CA">
            <w:rPr>
              <w:rFonts w:hint="cs"/>
              <w:rtl/>
            </w:rPr>
            <w:instrText xml:space="preserve"> </w:instrText>
          </w:r>
          <w:r w:rsidR="00C266CA">
            <w:rPr>
              <w:rFonts w:hint="cs"/>
            </w:rPr>
            <w:instrText>Hoc24 \l 1025</w:instrText>
          </w:r>
          <w:r w:rsidR="00C266CA">
            <w:rPr>
              <w:rtl/>
            </w:rPr>
            <w:instrText xml:space="preserve"> </w:instrText>
          </w:r>
          <w:r w:rsidR="00C266CA">
            <w:rPr>
              <w:rtl/>
            </w:rPr>
            <w:fldChar w:fldCharType="separate"/>
          </w:r>
          <w:r w:rsidR="00C266CA">
            <w:rPr>
              <w:noProof/>
              <w:rtl/>
            </w:rPr>
            <w:t xml:space="preserve"> </w:t>
          </w:r>
          <w:r w:rsidR="00C266CA">
            <w:rPr>
              <w:noProof/>
            </w:rPr>
            <w:t>(Hocine, 2024)</w:t>
          </w:r>
          <w:r w:rsidR="00C266CA">
            <w:rPr>
              <w:rtl/>
            </w:rPr>
            <w:fldChar w:fldCharType="end"/>
          </w:r>
        </w:sdtContent>
      </w:sdt>
      <w:r w:rsidR="00C266CA">
        <w:rPr>
          <w:rFonts w:hint="cs"/>
          <w:rtl/>
        </w:rPr>
        <w:t>.</w:t>
      </w:r>
    </w:p>
    <w:p w14:paraId="6359A405" w14:textId="6329147E" w:rsidR="001F6C74" w:rsidRPr="001F6C74" w:rsidRDefault="001F6C74" w:rsidP="001F6C74">
      <w:pPr>
        <w:pStyle w:val="a"/>
        <w:spacing w:after="0"/>
        <w:ind w:left="681" w:hanging="397"/>
      </w:pPr>
      <w:r w:rsidRPr="001F6C74">
        <w:rPr>
          <w:rtl/>
        </w:rPr>
        <w:t>قرارات مدعومة بالبيانات</w:t>
      </w:r>
      <w:r w:rsidR="00B03A37">
        <w:rPr>
          <w:rtl/>
        </w:rPr>
        <w:t>:</w:t>
      </w:r>
      <w:r w:rsidRPr="001F6C74">
        <w:t xml:space="preserve"> </w:t>
      </w:r>
      <w:r w:rsidRPr="001F6C74">
        <w:rPr>
          <w:rtl/>
        </w:rPr>
        <w:t>يوفر الذكاء الاصطناعي أدوات تحليلية قوية تمكن مديري الموارد البشرية من اتخاذ قرارات أكثر دقة واعتمادًا على بيانات ومعلومات دقيقة</w:t>
      </w:r>
      <w:r w:rsidRPr="001F6C74">
        <w:t>.</w:t>
      </w:r>
    </w:p>
    <w:p w14:paraId="00F62C8A" w14:textId="48A5625C" w:rsidR="001F6C74" w:rsidRPr="001F6C74" w:rsidRDefault="001F6C74" w:rsidP="001F6C74">
      <w:pPr>
        <w:pStyle w:val="a"/>
        <w:spacing w:after="0"/>
        <w:ind w:left="681" w:hanging="397"/>
      </w:pPr>
      <w:r w:rsidRPr="001F6C74">
        <w:rPr>
          <w:rtl/>
        </w:rPr>
        <w:t>تجربة موظف أفضل</w:t>
      </w:r>
      <w:r w:rsidR="00B03A37">
        <w:rPr>
          <w:rtl/>
        </w:rPr>
        <w:t>:</w:t>
      </w:r>
      <w:r w:rsidRPr="001F6C74">
        <w:t xml:space="preserve"> </w:t>
      </w:r>
      <w:r w:rsidRPr="001F6C74">
        <w:rPr>
          <w:rtl/>
        </w:rPr>
        <w:t>يساهم الذكاء الاصطناعي في تحسين تجربة الموظف من خلال توفير خدمات مخصصة وتفاعلية، مثل روبوتات الدردشة الذكية التي تقدم الدعم والإجابات على الاستفسارات</w:t>
      </w:r>
      <w:r w:rsidRPr="001F6C74">
        <w:t>.</w:t>
      </w:r>
    </w:p>
    <w:p w14:paraId="7F1750A4" w14:textId="28C84969" w:rsidR="001F6C74" w:rsidRPr="001F6C74" w:rsidRDefault="001F6C74" w:rsidP="001F6C74">
      <w:pPr>
        <w:pStyle w:val="a"/>
        <w:spacing w:after="0"/>
        <w:ind w:left="681" w:hanging="397"/>
      </w:pPr>
      <w:r w:rsidRPr="001F6C74">
        <w:rPr>
          <w:rtl/>
        </w:rPr>
        <w:t>كفاءة أعلى</w:t>
      </w:r>
      <w:r w:rsidR="00B03A37">
        <w:rPr>
          <w:rtl/>
        </w:rPr>
        <w:t>:</w:t>
      </w:r>
      <w:r w:rsidRPr="001F6C74">
        <w:t xml:space="preserve"> </w:t>
      </w:r>
      <w:r w:rsidRPr="001F6C74">
        <w:rPr>
          <w:rtl/>
        </w:rPr>
        <w:t>يؤدي استخدام الذكاء الاصطناعي إلى زيادة كفاءة العمليات في إدارة الموارد البشرية، مما يوفر الوقت والجهد والموارد</w:t>
      </w:r>
      <w:r w:rsidRPr="001F6C74">
        <w:t>.</w:t>
      </w:r>
    </w:p>
    <w:p w14:paraId="59575D94" w14:textId="64497F5E" w:rsidR="00427CE5" w:rsidRDefault="00427CE5" w:rsidP="001F6C74">
      <w:pPr>
        <w:pStyle w:val="a"/>
        <w:spacing w:after="0"/>
        <w:ind w:left="681" w:hanging="397"/>
        <w:rPr>
          <w:rtl/>
        </w:rPr>
      </w:pPr>
      <w:r>
        <w:rPr>
          <w:rtl/>
        </w:rPr>
        <w:lastRenderedPageBreak/>
        <w:t>التوظيف والاستقطاب</w:t>
      </w:r>
      <w:r w:rsidR="008F7FE4">
        <w:rPr>
          <w:rFonts w:hint="cs"/>
          <w:rtl/>
        </w:rPr>
        <w:t xml:space="preserve">،تعمل </w:t>
      </w:r>
      <w:r>
        <w:rPr>
          <w:rtl/>
        </w:rPr>
        <w:t xml:space="preserve">آليات البحث عن المرشحين وتوظيفهم لضمان الحصول على أفضل الكفاءات. </w:t>
      </w:r>
      <w:r w:rsidR="008F7FE4">
        <w:rPr>
          <w:rFonts w:hint="cs"/>
          <w:rtl/>
        </w:rPr>
        <w:t>و</w:t>
      </w:r>
      <w:r>
        <w:rPr>
          <w:rtl/>
        </w:rPr>
        <w:t>يمكن لتقنيات الذكاء الاصطناعي أن تلعب دورًا مهمًا في هذا الجانب من خلال تحليل بيانات المرشحين واختيار الأنسب بينهم.</w:t>
      </w:r>
    </w:p>
    <w:p w14:paraId="325979C8" w14:textId="0AC81F05" w:rsidR="00427CE5" w:rsidRDefault="00427CE5" w:rsidP="001F6C74">
      <w:pPr>
        <w:pStyle w:val="a"/>
        <w:spacing w:after="0"/>
        <w:ind w:left="681" w:hanging="397"/>
        <w:rPr>
          <w:rtl/>
        </w:rPr>
      </w:pPr>
      <w:r>
        <w:rPr>
          <w:rtl/>
        </w:rPr>
        <w:t>التدريب والتطوير</w:t>
      </w:r>
      <w:r w:rsidR="00B03A37">
        <w:rPr>
          <w:rtl/>
        </w:rPr>
        <w:t>:</w:t>
      </w:r>
      <w:r>
        <w:rPr>
          <w:rtl/>
        </w:rPr>
        <w:t xml:space="preserve"> تصميم برامج تدريبية متقدمة لتعزيز مهارات الموظفين وتطويرها بما يتناسب مع احتياجات المؤسسة المستقبلية. يمكن للذكاء الاصطناعي تحليل أداء الموظفين وتحديد المجالات التي تحتاج إلى تح</w:t>
      </w:r>
      <w:r w:rsidR="00560EA4">
        <w:rPr>
          <w:rFonts w:hint="cs"/>
          <w:rtl/>
        </w:rPr>
        <w:t>سين وتطوير</w:t>
      </w:r>
      <w:r>
        <w:rPr>
          <w:rtl/>
        </w:rPr>
        <w:t>.</w:t>
      </w:r>
    </w:p>
    <w:p w14:paraId="335DBA13" w14:textId="43A5FD37" w:rsidR="00427CE5" w:rsidRDefault="00427CE5" w:rsidP="001F6C74">
      <w:pPr>
        <w:pStyle w:val="a"/>
        <w:spacing w:after="0"/>
        <w:ind w:left="681" w:hanging="397"/>
        <w:rPr>
          <w:rtl/>
        </w:rPr>
      </w:pPr>
      <w:r>
        <w:rPr>
          <w:rtl/>
        </w:rPr>
        <w:t>إدارة الأداء</w:t>
      </w:r>
      <w:r w:rsidR="00B03A37">
        <w:rPr>
          <w:rtl/>
        </w:rPr>
        <w:t>:</w:t>
      </w:r>
      <w:r>
        <w:rPr>
          <w:rtl/>
        </w:rPr>
        <w:t xml:space="preserve"> تقييم أداء الموظفين بشكل منتظم وتقديم تغذية راجعة بناءة. يمكن للذكاء الاصطناعي توفير تقارير دقيقة ومستدامة حول أداء الموظفين.</w:t>
      </w:r>
    </w:p>
    <w:p w14:paraId="119C59EA" w14:textId="7C9EE983" w:rsidR="00427CE5" w:rsidRDefault="00427CE5" w:rsidP="001F6C74">
      <w:pPr>
        <w:pStyle w:val="a"/>
        <w:spacing w:after="0"/>
        <w:ind w:left="681" w:hanging="397"/>
        <w:rPr>
          <w:rtl/>
        </w:rPr>
      </w:pPr>
      <w:r>
        <w:rPr>
          <w:rtl/>
        </w:rPr>
        <w:t>التخطيط الاستراتيجي</w:t>
      </w:r>
      <w:r w:rsidR="00B03A37">
        <w:rPr>
          <w:rtl/>
        </w:rPr>
        <w:t>:</w:t>
      </w:r>
      <w:r>
        <w:rPr>
          <w:rtl/>
        </w:rPr>
        <w:t xml:space="preserve"> توجيه الجهود نحو تحقيق الأهداف الاستراتيجية للمؤسسة من خلال تخطيط الموارد البشرية بفعالية. يمكن للذكاء الاصطناعي دعم هذا الجانب من خلال التنبؤ بالاحتياجات المستقبلية للموارد البشرية.</w:t>
      </w:r>
    </w:p>
    <w:p w14:paraId="4FD299AD" w14:textId="50DADE4D" w:rsidR="001B458A" w:rsidRDefault="00427CE5" w:rsidP="001F6C74">
      <w:pPr>
        <w:pStyle w:val="a"/>
        <w:spacing w:after="0"/>
        <w:ind w:left="681" w:hanging="397"/>
      </w:pPr>
      <w:r>
        <w:rPr>
          <w:rtl/>
        </w:rPr>
        <w:t>تعزيز الثقافة المؤسسية</w:t>
      </w:r>
      <w:r w:rsidR="00B03A37">
        <w:rPr>
          <w:rtl/>
        </w:rPr>
        <w:t>:</w:t>
      </w:r>
      <w:r>
        <w:rPr>
          <w:rtl/>
        </w:rPr>
        <w:t xml:space="preserve"> العمل على بناء ثقافة مؤسسية تدعم الابتكار والتطوير المستمر. يمكن للذكاء الاصطناعي تحليل البيانات المتعلقة بثقافة الموظفين وقياس مدى توافقهم مع قيم المؤسسة.</w:t>
      </w:r>
      <w:r w:rsidR="001B458A">
        <w:rPr>
          <w:rFonts w:hint="cs"/>
          <w:rtl/>
        </w:rPr>
        <w:t xml:space="preserve"> </w:t>
      </w:r>
    </w:p>
    <w:p w14:paraId="6033D8A7" w14:textId="50561B9A" w:rsidR="00427CE5" w:rsidRDefault="001B458A" w:rsidP="00E96815">
      <w:pPr>
        <w:pStyle w:val="body11"/>
        <w:rPr>
          <w:rtl/>
        </w:rPr>
      </w:pPr>
      <w:r w:rsidRPr="008F7FE4">
        <w:rPr>
          <w:rStyle w:val="body11Char"/>
          <w:rFonts w:hint="cs"/>
          <w:rtl/>
        </w:rPr>
        <w:t xml:space="preserve">إن </w:t>
      </w:r>
      <w:r w:rsidR="00427CE5" w:rsidRPr="008F7FE4">
        <w:rPr>
          <w:rStyle w:val="body11Char"/>
          <w:rtl/>
        </w:rPr>
        <w:t>تطبيق تقنيات الذكاء الاصطناعي يمكن أن يسهم بشكل كبير في تطوير إدارة الموارد البشرية من خلال تحسين الكفاءة وزيادة الإنتاجية. هذا يتيح للشركات التركيز على تحقيق النمو والابتكار في سوق تنافسية.</w:t>
      </w:r>
      <w:sdt>
        <w:sdtPr>
          <w:rPr>
            <w:rStyle w:val="body11Char"/>
            <w:rtl/>
          </w:rPr>
          <w:id w:val="1965770378"/>
          <w:citation/>
        </w:sdtPr>
        <w:sdtEndPr>
          <w:rPr>
            <w:rStyle w:val="DefaultParagraphFont"/>
          </w:rPr>
        </w:sdtEndPr>
        <w:sdtContent>
          <w:r w:rsidRPr="008F7FE4">
            <w:rPr>
              <w:rStyle w:val="body11Char"/>
              <w:rtl/>
            </w:rPr>
            <w:fldChar w:fldCharType="begin"/>
          </w:r>
          <w:r w:rsidRPr="008F7FE4">
            <w:rPr>
              <w:rStyle w:val="body11Char"/>
              <w:rtl/>
            </w:rPr>
            <w:instrText xml:space="preserve"> </w:instrText>
          </w:r>
          <w:r w:rsidRPr="008F7FE4">
            <w:rPr>
              <w:rStyle w:val="body11Char"/>
              <w:rFonts w:hint="cs"/>
            </w:rPr>
            <w:instrText>CITATION</w:instrText>
          </w:r>
          <w:r w:rsidRPr="008F7FE4">
            <w:rPr>
              <w:rStyle w:val="body11Char"/>
              <w:rFonts w:hint="cs"/>
              <w:rtl/>
            </w:rPr>
            <w:instrText xml:space="preserve"> دين22 \</w:instrText>
          </w:r>
          <w:r w:rsidRPr="008F7FE4">
            <w:rPr>
              <w:rStyle w:val="body11Char"/>
              <w:rFonts w:hint="cs"/>
            </w:rPr>
            <w:instrText>l 1025</w:instrText>
          </w:r>
          <w:r w:rsidRPr="008F7FE4">
            <w:rPr>
              <w:rStyle w:val="body11Char"/>
              <w:rtl/>
            </w:rPr>
            <w:instrText xml:space="preserve"> </w:instrText>
          </w:r>
          <w:r w:rsidRPr="008F7FE4">
            <w:rPr>
              <w:rStyle w:val="body11Char"/>
              <w:rtl/>
            </w:rPr>
            <w:fldChar w:fldCharType="separate"/>
          </w:r>
          <w:r w:rsidRPr="008F7FE4">
            <w:rPr>
              <w:rStyle w:val="body11Char"/>
              <w:rtl/>
            </w:rPr>
            <w:t xml:space="preserve"> </w:t>
          </w:r>
          <w:r w:rsidRPr="008F7FE4">
            <w:rPr>
              <w:rStyle w:val="body11Char"/>
              <w:rFonts w:hint="cs"/>
              <w:rtl/>
            </w:rPr>
            <w:t>(دينا، أميرة، و أمنية، 2022)</w:t>
          </w:r>
          <w:r w:rsidRPr="008F7FE4">
            <w:rPr>
              <w:rStyle w:val="body11Char"/>
              <w:rtl/>
            </w:rPr>
            <w:fldChar w:fldCharType="end"/>
          </w:r>
        </w:sdtContent>
      </w:sdt>
      <w:r>
        <w:rPr>
          <w:rFonts w:hint="cs"/>
          <w:rtl/>
        </w:rPr>
        <w:t>.</w:t>
      </w:r>
    </w:p>
    <w:p w14:paraId="493A18CC" w14:textId="013A7826" w:rsidR="00057CF6" w:rsidRPr="00057CF6" w:rsidRDefault="00057CF6" w:rsidP="00057CF6">
      <w:pPr>
        <w:pStyle w:val="a3"/>
        <w:rPr>
          <w:rtl/>
        </w:rPr>
      </w:pPr>
      <w:bookmarkStart w:id="32" w:name="_Toc181256981"/>
      <w:r>
        <w:rPr>
          <w:rFonts w:hint="cs"/>
          <w:rtl/>
        </w:rPr>
        <w:t xml:space="preserve">2- </w:t>
      </w:r>
      <w:r w:rsidR="009212DC">
        <w:rPr>
          <w:rFonts w:hint="cs"/>
          <w:rtl/>
        </w:rPr>
        <w:t>9</w:t>
      </w:r>
      <w:r>
        <w:rPr>
          <w:rFonts w:hint="cs"/>
          <w:rtl/>
        </w:rPr>
        <w:t xml:space="preserve"> </w:t>
      </w:r>
      <w:r w:rsidR="0005235F">
        <w:rPr>
          <w:rFonts w:hint="cs"/>
          <w:rtl/>
        </w:rPr>
        <w:t xml:space="preserve"> </w:t>
      </w:r>
      <w:r>
        <w:rPr>
          <w:rFonts w:hint="cs"/>
          <w:rtl/>
        </w:rPr>
        <w:t xml:space="preserve"> </w:t>
      </w:r>
      <w:r w:rsidRPr="00057CF6">
        <w:rPr>
          <w:rtl/>
        </w:rPr>
        <w:t>الذكاء الاصطناعي شريك جديد لمدير الموارد البشرية</w:t>
      </w:r>
      <w:bookmarkEnd w:id="32"/>
    </w:p>
    <w:p w14:paraId="62764BE3" w14:textId="22807002" w:rsidR="00057CF6" w:rsidRPr="00057CF6" w:rsidRDefault="00057CF6" w:rsidP="002F0ED0">
      <w:pPr>
        <w:pStyle w:val="body11"/>
        <w:rPr>
          <w:rtl/>
        </w:rPr>
      </w:pPr>
      <w:r w:rsidRPr="00057CF6">
        <w:rPr>
          <w:rtl/>
        </w:rPr>
        <w:t>يشهد عالم الأعمال تحولًا جذريًا بفضل الذكاء الاصطناعي الذي يغير قواعد اللعبة في إدارة الموارد البشرية. فبدلاً من أن يكون تهديد</w:t>
      </w:r>
      <w:r w:rsidRPr="00057CF6">
        <w:rPr>
          <w:rFonts w:hint="cs"/>
          <w:rtl/>
        </w:rPr>
        <w:t>اً</w:t>
      </w:r>
      <w:r w:rsidRPr="00057CF6">
        <w:rPr>
          <w:rtl/>
        </w:rPr>
        <w:t xml:space="preserve"> لوظائف مديري الموارد البشرية، يمثل الذكاء الاصطناعي فرصة ذهبية لتعزيز قدراتهم ورفع كفاءتهم.</w:t>
      </w:r>
      <w:sdt>
        <w:sdtPr>
          <w:rPr>
            <w:rtl/>
          </w:rPr>
          <w:id w:val="-417412188"/>
          <w:citation/>
        </w:sdtPr>
        <w:sdtContent>
          <w:r w:rsidRPr="00057CF6">
            <w:rPr>
              <w:rtl/>
            </w:rPr>
            <w:fldChar w:fldCharType="begin"/>
          </w:r>
          <w:r w:rsidRPr="00057CF6">
            <w:rPr>
              <w:rtl/>
            </w:rPr>
            <w:instrText xml:space="preserve"> </w:instrText>
          </w:r>
          <w:r w:rsidRPr="00057CF6">
            <w:rPr>
              <w:rFonts w:hint="cs"/>
            </w:rPr>
            <w:instrText>CITATION</w:instrText>
          </w:r>
          <w:r w:rsidRPr="00057CF6">
            <w:rPr>
              <w:rFonts w:hint="cs"/>
              <w:rtl/>
            </w:rPr>
            <w:instrText xml:space="preserve"> </w:instrText>
          </w:r>
          <w:r w:rsidRPr="00057CF6">
            <w:rPr>
              <w:rFonts w:hint="cs"/>
            </w:rPr>
            <w:instrText>Hoc24 \l 1025</w:instrText>
          </w:r>
          <w:r w:rsidRPr="00057CF6">
            <w:rPr>
              <w:rtl/>
            </w:rPr>
            <w:instrText xml:space="preserve"> </w:instrText>
          </w:r>
          <w:r w:rsidRPr="00057CF6">
            <w:rPr>
              <w:rtl/>
            </w:rPr>
            <w:fldChar w:fldCharType="separate"/>
          </w:r>
          <w:r w:rsidRPr="00057CF6">
            <w:rPr>
              <w:rtl/>
            </w:rPr>
            <w:t xml:space="preserve"> </w:t>
          </w:r>
          <w:r w:rsidRPr="00057CF6">
            <w:t>(Hocine, 2024)</w:t>
          </w:r>
          <w:r w:rsidRPr="00057CF6">
            <w:rPr>
              <w:rtl/>
            </w:rPr>
            <w:fldChar w:fldCharType="end"/>
          </w:r>
        </w:sdtContent>
      </w:sdt>
      <w:r w:rsidRPr="00057CF6">
        <w:rPr>
          <w:rFonts w:hint="cs"/>
          <w:rtl/>
        </w:rPr>
        <w:t>.</w:t>
      </w:r>
      <w:r w:rsidR="002F0ED0">
        <w:rPr>
          <w:rFonts w:hint="cs"/>
          <w:rtl/>
        </w:rPr>
        <w:t xml:space="preserve"> و</w:t>
      </w:r>
      <w:r w:rsidRPr="00057CF6">
        <w:rPr>
          <w:rtl/>
        </w:rPr>
        <w:t xml:space="preserve">يساعد الذكاء الاصطناعي مديري الموارد البشرية على اتخاذ قرارات أكثر دقة من خلال تحليل كميات هائلة من البيانات، وتخصيص تجربة الموظف، وأتمتة المهام الروتينية. وبذلك، يتمكن مدير الموارد البشرية من التركيز على المهام الاستراتيجية مثل بناء العلاقات مع الموظفين وتطوير استراتيجيات الموارد </w:t>
      </w:r>
      <w:r w:rsidRPr="00057CF6">
        <w:rPr>
          <w:rtl/>
        </w:rPr>
        <w:lastRenderedPageBreak/>
        <w:t>البشرية</w:t>
      </w:r>
      <w:r w:rsidR="002F0ED0">
        <w:rPr>
          <w:rFonts w:hint="cs"/>
          <w:rtl/>
        </w:rPr>
        <w:t xml:space="preserve"> يما يحقق أهداف المؤسسة وميزتها التنافسية في السوق</w:t>
      </w:r>
      <w:r w:rsidRPr="00057CF6">
        <w:rPr>
          <w:rtl/>
        </w:rPr>
        <w:t>.</w:t>
      </w:r>
      <w:r w:rsidR="002F0ED0">
        <w:rPr>
          <w:rFonts w:hint="cs"/>
          <w:rtl/>
        </w:rPr>
        <w:t xml:space="preserve"> أي أ</w:t>
      </w:r>
      <w:r w:rsidRPr="00057CF6">
        <w:rPr>
          <w:rtl/>
        </w:rPr>
        <w:t>ن الذكاء الاصطناعي شريك جديد لمدير الموارد البشرية، يعملان معًا لخلق بيئة عمل أكثر إنتاجية وابتكارًا. فبدلاً من الخوف من التكنولوجيا، يجب على مديري الموارد البشرية اغتنام الفرصة لتعلم كيفية استخدامها والاستفادة منها لتحقيق أهدافهم.</w:t>
      </w:r>
    </w:p>
    <w:p w14:paraId="0CF48911" w14:textId="0D43A280" w:rsidR="00C266CA" w:rsidRPr="00560EA4" w:rsidRDefault="00FA0874" w:rsidP="00C24959">
      <w:pPr>
        <w:pStyle w:val="a3"/>
        <w:ind w:left="502"/>
        <w:rPr>
          <w:sz w:val="28"/>
          <w:szCs w:val="28"/>
          <w:bdr w:val="nil"/>
        </w:rPr>
      </w:pPr>
      <w:bookmarkStart w:id="33" w:name="_Toc181256982"/>
      <w:r w:rsidRPr="00C24959">
        <w:rPr>
          <w:rFonts w:hint="cs"/>
          <w:sz w:val="28"/>
          <w:szCs w:val="28"/>
          <w:bdr w:val="nil"/>
          <w:rtl/>
        </w:rPr>
        <w:t>2</w:t>
      </w:r>
      <w:r w:rsidRPr="00560EA4">
        <w:rPr>
          <w:rFonts w:hint="cs"/>
          <w:sz w:val="28"/>
          <w:szCs w:val="28"/>
          <w:bdr w:val="nil"/>
          <w:rtl/>
        </w:rPr>
        <w:t xml:space="preserve">- </w:t>
      </w:r>
      <w:r w:rsidR="009212DC">
        <w:rPr>
          <w:rFonts w:hint="cs"/>
          <w:sz w:val="28"/>
          <w:szCs w:val="28"/>
          <w:bdr w:val="nil"/>
          <w:rtl/>
        </w:rPr>
        <w:t>10</w:t>
      </w:r>
      <w:r w:rsidR="00560EA4">
        <w:rPr>
          <w:rFonts w:hint="cs"/>
          <w:sz w:val="28"/>
          <w:szCs w:val="28"/>
          <w:bdr w:val="nil"/>
          <w:rtl/>
        </w:rPr>
        <w:t xml:space="preserve">  </w:t>
      </w:r>
      <w:r w:rsidRPr="00560EA4">
        <w:rPr>
          <w:rFonts w:hint="cs"/>
          <w:sz w:val="28"/>
          <w:szCs w:val="28"/>
          <w:bdr w:val="nil"/>
          <w:rtl/>
        </w:rPr>
        <w:t xml:space="preserve"> </w:t>
      </w:r>
      <w:r w:rsidR="00C266CA" w:rsidRPr="00560EA4">
        <w:rPr>
          <w:sz w:val="28"/>
          <w:szCs w:val="28"/>
          <w:bdr w:val="nil"/>
          <w:rtl/>
        </w:rPr>
        <w:t>الاتجاهات في تحسين نموذج ا</w:t>
      </w:r>
      <w:r w:rsidR="00C24959" w:rsidRPr="00560EA4">
        <w:rPr>
          <w:rFonts w:hint="cs"/>
          <w:sz w:val="28"/>
          <w:szCs w:val="28"/>
          <w:bdr w:val="nil"/>
          <w:rtl/>
        </w:rPr>
        <w:t xml:space="preserve">لشركات </w:t>
      </w:r>
      <w:r w:rsidR="00C266CA" w:rsidRPr="00560EA4">
        <w:rPr>
          <w:sz w:val="28"/>
          <w:szCs w:val="28"/>
          <w:bdr w:val="nil"/>
          <w:rtl/>
        </w:rPr>
        <w:t xml:space="preserve">الناشئة </w:t>
      </w:r>
      <w:r w:rsidR="00CF6ADA" w:rsidRPr="00560EA4">
        <w:rPr>
          <w:rFonts w:hint="cs"/>
          <w:sz w:val="28"/>
          <w:szCs w:val="28"/>
          <w:rtl/>
        </w:rPr>
        <w:t>ب</w:t>
      </w:r>
      <w:r w:rsidR="00C266CA" w:rsidRPr="00560EA4">
        <w:rPr>
          <w:sz w:val="28"/>
          <w:szCs w:val="28"/>
          <w:bdr w:val="nil"/>
          <w:rtl/>
        </w:rPr>
        <w:t>استخدام الذكاء الاصطنا</w:t>
      </w:r>
      <w:r w:rsidR="003D6228" w:rsidRPr="00560EA4">
        <w:rPr>
          <w:rFonts w:hint="cs"/>
          <w:sz w:val="28"/>
          <w:szCs w:val="28"/>
          <w:rtl/>
        </w:rPr>
        <w:t>عي</w:t>
      </w:r>
      <w:r w:rsidR="00C24959" w:rsidRPr="00560EA4">
        <w:rPr>
          <w:rFonts w:eastAsiaTheme="minorHAnsi"/>
          <w:b w:val="0"/>
          <w:bCs w:val="0"/>
          <w:sz w:val="28"/>
          <w:szCs w:val="28"/>
          <w:bdr w:val="nil"/>
          <w:rtl/>
          <w14:textOutline w14:w="0" w14:cap="rnd" w14:cmpd="sng" w14:algn="ctr">
            <w14:noFill/>
            <w14:prstDash w14:val="solid"/>
            <w14:bevel/>
          </w14:textOutline>
        </w:rPr>
        <w:t xml:space="preserve"> </w:t>
      </w:r>
      <w:r w:rsidR="00C24959" w:rsidRPr="00560EA4">
        <w:rPr>
          <w:rFonts w:hint="cs"/>
          <w:sz w:val="28"/>
          <w:szCs w:val="28"/>
          <w:rtl/>
        </w:rPr>
        <w:t>من وجهة نظر إدارة</w:t>
      </w:r>
      <w:r w:rsidR="00C24959" w:rsidRPr="00560EA4">
        <w:rPr>
          <w:sz w:val="28"/>
          <w:szCs w:val="28"/>
          <w:rtl/>
        </w:rPr>
        <w:t xml:space="preserve"> الموارد البشرية</w:t>
      </w:r>
      <w:bookmarkEnd w:id="33"/>
    </w:p>
    <w:p w14:paraId="1C3B112B" w14:textId="07E53466" w:rsidR="00C266CA" w:rsidRPr="00C266CA" w:rsidRDefault="00C266CA" w:rsidP="00057CF6">
      <w:pPr>
        <w:pStyle w:val="NoSpacing"/>
        <w:numPr>
          <w:ilvl w:val="0"/>
          <w:numId w:val="26"/>
        </w:numPr>
        <w:spacing w:line="360" w:lineRule="auto"/>
      </w:pPr>
      <w:r w:rsidRPr="00C266CA">
        <w:rPr>
          <w:rtl/>
        </w:rPr>
        <w:t>التوظيف الذكي</w:t>
      </w:r>
      <w:r w:rsidR="002F0ED0">
        <w:rPr>
          <w:rFonts w:hint="cs"/>
          <w:rtl/>
        </w:rPr>
        <w:t xml:space="preserve"> ب</w:t>
      </w:r>
      <w:r w:rsidRPr="00C266CA">
        <w:rPr>
          <w:rtl/>
        </w:rPr>
        <w:t>استخدام الذكاء الاصطناعي لتحليل السير الذاتية واختيار المرشحين الأنسب للوظائف</w:t>
      </w:r>
      <w:r w:rsidRPr="00C266CA">
        <w:t>.</w:t>
      </w:r>
    </w:p>
    <w:p w14:paraId="210E56BF" w14:textId="6324398F" w:rsidR="00C266CA" w:rsidRPr="00C266CA" w:rsidRDefault="00C266CA" w:rsidP="00057CF6">
      <w:pPr>
        <w:pStyle w:val="NoSpacing"/>
        <w:numPr>
          <w:ilvl w:val="0"/>
          <w:numId w:val="26"/>
        </w:numPr>
        <w:spacing w:line="360" w:lineRule="auto"/>
      </w:pPr>
      <w:r w:rsidRPr="00C266CA">
        <w:rPr>
          <w:rtl/>
        </w:rPr>
        <w:t>إدارة الأداء</w:t>
      </w:r>
      <w:r w:rsidR="002F0ED0">
        <w:rPr>
          <w:rFonts w:hint="cs"/>
          <w:rtl/>
        </w:rPr>
        <w:t xml:space="preserve"> و</w:t>
      </w:r>
      <w:r w:rsidRPr="00C266CA">
        <w:rPr>
          <w:rtl/>
        </w:rPr>
        <w:t>تقييم أداء الموظفين بشكل منتظم</w:t>
      </w:r>
      <w:r w:rsidR="002F0ED0">
        <w:rPr>
          <w:rFonts w:hint="cs"/>
          <w:rtl/>
        </w:rPr>
        <w:t>،</w:t>
      </w:r>
      <w:r w:rsidRPr="00C266CA">
        <w:rPr>
          <w:rtl/>
        </w:rPr>
        <w:t xml:space="preserve"> من خلال تحليل البيانات الضخمة</w:t>
      </w:r>
      <w:r w:rsidRPr="00C266CA">
        <w:t>.</w:t>
      </w:r>
    </w:p>
    <w:p w14:paraId="4F641CB9" w14:textId="29EB0057" w:rsidR="00C266CA" w:rsidRPr="00C266CA" w:rsidRDefault="00C266CA" w:rsidP="00057CF6">
      <w:pPr>
        <w:pStyle w:val="NoSpacing"/>
        <w:numPr>
          <w:ilvl w:val="0"/>
          <w:numId w:val="26"/>
        </w:numPr>
        <w:spacing w:line="360" w:lineRule="auto"/>
      </w:pPr>
      <w:r w:rsidRPr="00C266CA">
        <w:rPr>
          <w:rtl/>
        </w:rPr>
        <w:t xml:space="preserve">التعليم الرقمي </w:t>
      </w:r>
      <w:r w:rsidR="002F0ED0">
        <w:rPr>
          <w:rFonts w:hint="cs"/>
          <w:rtl/>
        </w:rPr>
        <w:t>و</w:t>
      </w:r>
      <w:r w:rsidRPr="00C266CA">
        <w:rPr>
          <w:rtl/>
        </w:rPr>
        <w:t>توفير برامج تدريبية عبر الإنترنت تتيح للموظفين تطوير مهاراتهم في أي وقت</w:t>
      </w:r>
      <w:r w:rsidRPr="00C266CA">
        <w:t>.</w:t>
      </w:r>
    </w:p>
    <w:p w14:paraId="4EAECAA9" w14:textId="6BA62140" w:rsidR="00C266CA" w:rsidRPr="00C266CA" w:rsidRDefault="00C266CA" w:rsidP="00057CF6">
      <w:pPr>
        <w:pStyle w:val="NoSpacing"/>
        <w:numPr>
          <w:ilvl w:val="0"/>
          <w:numId w:val="26"/>
        </w:numPr>
        <w:spacing w:line="360" w:lineRule="auto"/>
      </w:pPr>
      <w:r w:rsidRPr="00C266CA">
        <w:rPr>
          <w:rtl/>
        </w:rPr>
        <w:t>التعلم الذاتي</w:t>
      </w:r>
      <w:r w:rsidR="002F0ED0">
        <w:rPr>
          <w:rFonts w:hint="cs"/>
          <w:rtl/>
        </w:rPr>
        <w:t xml:space="preserve"> ل</w:t>
      </w:r>
      <w:r w:rsidRPr="00C266CA">
        <w:rPr>
          <w:rtl/>
        </w:rPr>
        <w:t>تشجيع الموظفين على استكشاف محتوى تعليمي مخصص لتطوير مهاراتهم الفردية</w:t>
      </w:r>
      <w:r w:rsidRPr="00C266CA">
        <w:t>.</w:t>
      </w:r>
    </w:p>
    <w:p w14:paraId="2AAA865A" w14:textId="451E2766" w:rsidR="00C266CA" w:rsidRPr="00C266CA" w:rsidRDefault="00C266CA" w:rsidP="00057CF6">
      <w:pPr>
        <w:pStyle w:val="NoSpacing"/>
        <w:numPr>
          <w:ilvl w:val="0"/>
          <w:numId w:val="26"/>
        </w:numPr>
        <w:spacing w:line="360" w:lineRule="auto"/>
      </w:pPr>
      <w:r w:rsidRPr="00C266CA">
        <w:rPr>
          <w:rtl/>
        </w:rPr>
        <w:t xml:space="preserve">التقييم المستمر للموظفين </w:t>
      </w:r>
      <w:r w:rsidR="00FA0874">
        <w:rPr>
          <w:rFonts w:hint="cs"/>
          <w:rtl/>
        </w:rPr>
        <w:t>يعمل على</w:t>
      </w:r>
      <w:r w:rsidRPr="00C266CA">
        <w:rPr>
          <w:rtl/>
        </w:rPr>
        <w:t xml:space="preserve"> تحسين الأداء وتحديد نقاط القوة والضعف</w:t>
      </w:r>
      <w:r w:rsidRPr="00C266CA">
        <w:t>.</w:t>
      </w:r>
    </w:p>
    <w:p w14:paraId="6AF0E643" w14:textId="46B47402" w:rsidR="00C266CA" w:rsidRPr="00C266CA" w:rsidRDefault="00C266CA" w:rsidP="00057CF6">
      <w:pPr>
        <w:pStyle w:val="NoSpacing"/>
        <w:numPr>
          <w:ilvl w:val="0"/>
          <w:numId w:val="26"/>
        </w:numPr>
        <w:spacing w:line="360" w:lineRule="auto"/>
      </w:pPr>
      <w:r w:rsidRPr="00C266CA">
        <w:rPr>
          <w:rtl/>
        </w:rPr>
        <w:t>التغذية الراجعة الفورية</w:t>
      </w:r>
      <w:r w:rsidR="00B03A37">
        <w:rPr>
          <w:rtl/>
        </w:rPr>
        <w:t>:</w:t>
      </w:r>
      <w:r w:rsidRPr="00C266CA">
        <w:rPr>
          <w:rtl/>
        </w:rPr>
        <w:t xml:space="preserve"> توفير آليات لتقديم التغذية الراجعة الفورية لتحسين الأداء اليومي</w:t>
      </w:r>
      <w:r w:rsidRPr="00C266CA">
        <w:t>.</w:t>
      </w:r>
    </w:p>
    <w:p w14:paraId="458225C3" w14:textId="43F144DE" w:rsidR="00C266CA" w:rsidRPr="00C266CA" w:rsidRDefault="00C266CA" w:rsidP="00057CF6">
      <w:pPr>
        <w:pStyle w:val="NoSpacing"/>
        <w:numPr>
          <w:ilvl w:val="0"/>
          <w:numId w:val="26"/>
        </w:numPr>
        <w:spacing w:line="360" w:lineRule="auto"/>
      </w:pPr>
      <w:r w:rsidRPr="00C266CA">
        <w:rPr>
          <w:rtl/>
        </w:rPr>
        <w:t>الواقع الافتراضي والمعزز لتدريب الموظفين في بيئات محاكية للواقع</w:t>
      </w:r>
      <w:r w:rsidRPr="00C266CA">
        <w:t>.</w:t>
      </w:r>
    </w:p>
    <w:p w14:paraId="2CEF881A" w14:textId="2CDD62F8" w:rsidR="00C266CA" w:rsidRPr="00C266CA" w:rsidRDefault="00C266CA" w:rsidP="00057CF6">
      <w:pPr>
        <w:pStyle w:val="NoSpacing"/>
        <w:numPr>
          <w:ilvl w:val="0"/>
          <w:numId w:val="26"/>
        </w:numPr>
        <w:spacing w:line="360" w:lineRule="auto"/>
      </w:pPr>
      <w:r w:rsidRPr="00C266CA">
        <w:rPr>
          <w:rtl/>
        </w:rPr>
        <w:t>تحليل البيانات</w:t>
      </w:r>
      <w:r w:rsidR="00B03A37">
        <w:rPr>
          <w:rtl/>
        </w:rPr>
        <w:t>:</w:t>
      </w:r>
      <w:r w:rsidRPr="00C266CA">
        <w:rPr>
          <w:rtl/>
        </w:rPr>
        <w:t xml:space="preserve"> استخدام تقنيات التحليل المتقدمة لفهم اتجاهات الأداء وتحديد الفجوات التدريبية</w:t>
      </w:r>
      <w:r w:rsidRPr="00C266CA">
        <w:t>.</w:t>
      </w:r>
    </w:p>
    <w:p w14:paraId="0126CE0B" w14:textId="2F4D8A47" w:rsidR="00C266CA" w:rsidRPr="00C266CA" w:rsidRDefault="00C266CA" w:rsidP="00057CF6">
      <w:pPr>
        <w:pStyle w:val="NoSpacing"/>
        <w:numPr>
          <w:ilvl w:val="0"/>
          <w:numId w:val="26"/>
        </w:numPr>
        <w:spacing w:line="360" w:lineRule="auto"/>
      </w:pPr>
      <w:r w:rsidRPr="00C266CA">
        <w:rPr>
          <w:rtl/>
        </w:rPr>
        <w:t>العمل عن بُعد</w:t>
      </w:r>
      <w:r w:rsidR="00B03A37">
        <w:rPr>
          <w:rtl/>
        </w:rPr>
        <w:t>:</w:t>
      </w:r>
      <w:r w:rsidRPr="00C266CA">
        <w:rPr>
          <w:rtl/>
        </w:rPr>
        <w:t xml:space="preserve"> تشجيع نماذج العمل عن بُعد لتحسين التوازن بين الحياة المهنية والشخصية</w:t>
      </w:r>
      <w:r w:rsidRPr="00C266CA">
        <w:t>.</w:t>
      </w:r>
      <w:bookmarkStart w:id="34" w:name="index"/>
      <w:r w:rsidR="00057CF6" w:rsidRPr="00057CF6">
        <w:rPr>
          <w:noProof/>
        </w:rPr>
        <w:t xml:space="preserve"> </w:t>
      </w:r>
      <w:bookmarkEnd w:id="34"/>
    </w:p>
    <w:p w14:paraId="26D47314" w14:textId="78D6609F" w:rsidR="00B21F5C" w:rsidRDefault="00C266CA" w:rsidP="001B34BA">
      <w:pPr>
        <w:pStyle w:val="NoSpacing"/>
        <w:numPr>
          <w:ilvl w:val="0"/>
          <w:numId w:val="26"/>
        </w:numPr>
        <w:spacing w:line="360" w:lineRule="auto"/>
        <w:rPr>
          <w:rtl/>
        </w:rPr>
      </w:pPr>
      <w:r w:rsidRPr="00C266CA">
        <w:rPr>
          <w:rtl/>
        </w:rPr>
        <w:t>جداول العمل المرنة</w:t>
      </w:r>
      <w:r w:rsidR="00B03A37">
        <w:rPr>
          <w:rtl/>
        </w:rPr>
        <w:t>:</w:t>
      </w:r>
      <w:r w:rsidRPr="00C266CA">
        <w:rPr>
          <w:rtl/>
        </w:rPr>
        <w:t xml:space="preserve"> توفير خيارات للعمل بمرونة لتعزيز رضا الموظفين وزيادة الإنتاجية</w:t>
      </w:r>
      <w:r w:rsidRPr="00C266CA">
        <w:t>.</w:t>
      </w:r>
    </w:p>
    <w:p w14:paraId="44170923" w14:textId="77777777" w:rsidR="00B21F5C" w:rsidRDefault="00B21F5C" w:rsidP="00B21F5C">
      <w:pPr>
        <w:pStyle w:val="NoSpacing"/>
        <w:spacing w:line="360" w:lineRule="auto"/>
        <w:ind w:left="360"/>
        <w:jc w:val="center"/>
        <w:rPr>
          <w:rtl/>
        </w:rPr>
      </w:pPr>
    </w:p>
    <w:p w14:paraId="0D0C7743" w14:textId="19E000B3" w:rsidR="00D22AD9" w:rsidRDefault="00D22AD9" w:rsidP="00B21F5C">
      <w:pPr>
        <w:pStyle w:val="NoSpacing"/>
        <w:bidi w:val="0"/>
        <w:jc w:val="right"/>
        <w:rPr>
          <w:rtl/>
        </w:rPr>
      </w:pPr>
      <w:r>
        <w:rPr>
          <w:rtl/>
        </w:rPr>
        <w:br w:type="page"/>
      </w:r>
    </w:p>
    <w:p w14:paraId="5CD90830" w14:textId="77777777" w:rsidR="001007AF" w:rsidRDefault="001007AF" w:rsidP="001007AF">
      <w:pPr>
        <w:pStyle w:val="NoSpacing"/>
        <w:rPr>
          <w:rtl/>
        </w:rPr>
      </w:pPr>
    </w:p>
    <w:p w14:paraId="058CEE3E" w14:textId="77777777" w:rsidR="001007AF" w:rsidRDefault="001007AF" w:rsidP="001007AF">
      <w:pPr>
        <w:pStyle w:val="NoSpacing"/>
        <w:rPr>
          <w:rtl/>
        </w:rPr>
      </w:pPr>
    </w:p>
    <w:p w14:paraId="3017EA4B" w14:textId="77777777" w:rsidR="001007AF" w:rsidRDefault="001007AF" w:rsidP="001007AF">
      <w:pPr>
        <w:pStyle w:val="NoSpacing"/>
        <w:rPr>
          <w:rtl/>
        </w:rPr>
      </w:pPr>
    </w:p>
    <w:p w14:paraId="04171173" w14:textId="43F4B766" w:rsidR="001007AF" w:rsidRDefault="001007AF" w:rsidP="001007AF">
      <w:pPr>
        <w:pStyle w:val="NoSpacing"/>
        <w:rPr>
          <w:rtl/>
        </w:rPr>
      </w:pPr>
    </w:p>
    <w:p w14:paraId="1E2C9C19" w14:textId="38A9FA70" w:rsidR="001007AF" w:rsidRDefault="001007AF" w:rsidP="001007AF">
      <w:pPr>
        <w:pStyle w:val="NoSpacing"/>
        <w:rPr>
          <w:rtl/>
        </w:rPr>
      </w:pPr>
    </w:p>
    <w:p w14:paraId="6BF96610" w14:textId="59CD69AC" w:rsidR="002A116D" w:rsidRDefault="002A116D" w:rsidP="001007AF">
      <w:pPr>
        <w:pStyle w:val="NoSpacing"/>
        <w:rPr>
          <w:rtl/>
        </w:rPr>
      </w:pPr>
    </w:p>
    <w:p w14:paraId="385BE10C" w14:textId="37D562F9" w:rsidR="002A116D" w:rsidRDefault="002A116D" w:rsidP="001007AF">
      <w:pPr>
        <w:pStyle w:val="NoSpacing"/>
        <w:rPr>
          <w:rtl/>
        </w:rPr>
      </w:pPr>
    </w:p>
    <w:p w14:paraId="1042CD97" w14:textId="6DD5D93E" w:rsidR="002A116D" w:rsidRDefault="002A116D" w:rsidP="001007AF">
      <w:pPr>
        <w:pStyle w:val="NoSpacing"/>
        <w:rPr>
          <w:rtl/>
        </w:rPr>
      </w:pPr>
    </w:p>
    <w:p w14:paraId="2EAB5706" w14:textId="7E365578" w:rsidR="002A116D" w:rsidRDefault="002A116D" w:rsidP="001007AF">
      <w:pPr>
        <w:pStyle w:val="NoSpacing"/>
        <w:rPr>
          <w:rtl/>
        </w:rPr>
      </w:pPr>
    </w:p>
    <w:p w14:paraId="0579EA10" w14:textId="311518E4" w:rsidR="002A116D" w:rsidRDefault="002A116D" w:rsidP="001007AF">
      <w:pPr>
        <w:pStyle w:val="NoSpacing"/>
        <w:rPr>
          <w:rtl/>
        </w:rPr>
      </w:pPr>
    </w:p>
    <w:p w14:paraId="1168BBB2" w14:textId="6659EF70" w:rsidR="002A116D" w:rsidRPr="002A116D" w:rsidRDefault="002A116D" w:rsidP="002A116D">
      <w:pPr>
        <w:pStyle w:val="Heading2"/>
        <w:rPr>
          <w:sz w:val="72"/>
          <w:szCs w:val="72"/>
          <w:rtl/>
        </w:rPr>
      </w:pPr>
      <w:r w:rsidRPr="002A116D">
        <w:rPr>
          <w:rFonts w:hint="cs"/>
          <w:sz w:val="72"/>
          <w:szCs w:val="72"/>
          <w:rtl/>
        </w:rPr>
        <w:t>الفصل الثاني</w:t>
      </w:r>
    </w:p>
    <w:p w14:paraId="555C8D8E" w14:textId="5AAF704D" w:rsidR="002A116D" w:rsidRDefault="002A116D" w:rsidP="001007AF">
      <w:pPr>
        <w:pStyle w:val="NoSpacing"/>
        <w:rPr>
          <w:rtl/>
        </w:rPr>
      </w:pPr>
    </w:p>
    <w:p w14:paraId="17743382" w14:textId="5FE8CD87" w:rsidR="002A116D" w:rsidRDefault="002A116D" w:rsidP="001007AF">
      <w:pPr>
        <w:pStyle w:val="NoSpacing"/>
        <w:rPr>
          <w:rtl/>
        </w:rPr>
      </w:pPr>
    </w:p>
    <w:p w14:paraId="0121A2F1" w14:textId="0274A470" w:rsidR="002A116D" w:rsidRDefault="002A116D" w:rsidP="001007AF">
      <w:pPr>
        <w:pStyle w:val="NoSpacing"/>
        <w:rPr>
          <w:rtl/>
        </w:rPr>
      </w:pPr>
    </w:p>
    <w:p w14:paraId="4FD50899" w14:textId="3AB7A57E" w:rsidR="002A116D" w:rsidRDefault="002A116D" w:rsidP="001007AF">
      <w:pPr>
        <w:pStyle w:val="NoSpacing"/>
        <w:rPr>
          <w:rtl/>
        </w:rPr>
      </w:pPr>
    </w:p>
    <w:p w14:paraId="32549E14" w14:textId="74C5E5A5" w:rsidR="002A116D" w:rsidRPr="005F748E" w:rsidRDefault="005F748E" w:rsidP="005F748E">
      <w:pPr>
        <w:pStyle w:val="IntenseQuote"/>
        <w:rPr>
          <w:rStyle w:val="Strong"/>
          <w:b/>
          <w:bCs/>
          <w:color w:val="auto"/>
          <w:rtl/>
        </w:rPr>
      </w:pPr>
      <w:r w:rsidRPr="005F748E">
        <w:rPr>
          <w:rStyle w:val="Strong"/>
          <w:rFonts w:hint="cs"/>
          <w:b/>
          <w:bCs/>
          <w:color w:val="auto"/>
          <w:rtl/>
        </w:rPr>
        <w:t>الدراسات السابقة</w:t>
      </w:r>
    </w:p>
    <w:p w14:paraId="343A3903" w14:textId="692E3D55" w:rsidR="002A116D" w:rsidRPr="005F748E" w:rsidRDefault="002A116D" w:rsidP="005F748E">
      <w:pPr>
        <w:pStyle w:val="Quote"/>
        <w:jc w:val="both"/>
        <w:rPr>
          <w:rStyle w:val="Emphasis"/>
          <w:rtl/>
        </w:rPr>
        <w:sectPr w:rsidR="002A116D" w:rsidRPr="005F748E" w:rsidSect="00E8718A">
          <w:footerReference w:type="default" r:id="rId22"/>
          <w:pgSz w:w="12240" w:h="15840" w:code="1"/>
          <w:pgMar w:top="1418" w:right="1985" w:bottom="1474"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pgNumType w:start="1"/>
          <w:cols w:space="720"/>
          <w:rtlGutter/>
          <w:docGrid w:linePitch="381"/>
        </w:sectPr>
      </w:pPr>
    </w:p>
    <w:p w14:paraId="3E5428CD" w14:textId="69BA8982" w:rsidR="001007AF" w:rsidRDefault="001007AF" w:rsidP="001007AF">
      <w:pPr>
        <w:pStyle w:val="NoSpacing"/>
        <w:rPr>
          <w:rtl/>
        </w:rPr>
      </w:pPr>
    </w:p>
    <w:p w14:paraId="633CFC91" w14:textId="5A04FA54" w:rsidR="006D1361" w:rsidRPr="0019084A" w:rsidRDefault="006D1361" w:rsidP="005067BA">
      <w:pPr>
        <w:pStyle w:val="16"/>
        <w:numPr>
          <w:ilvl w:val="0"/>
          <w:numId w:val="32"/>
        </w:numPr>
        <w:rPr>
          <w:sz w:val="36"/>
          <w:szCs w:val="36"/>
          <w:rtl/>
        </w:rPr>
      </w:pPr>
      <w:bookmarkStart w:id="35" w:name="_Toc181256968"/>
      <w:bookmarkStart w:id="36" w:name="_Toc181256983"/>
      <w:r w:rsidRPr="0019084A">
        <w:rPr>
          <w:sz w:val="36"/>
          <w:szCs w:val="36"/>
          <w:rtl/>
        </w:rPr>
        <w:t>الدراسات السابقة</w:t>
      </w:r>
      <w:bookmarkEnd w:id="35"/>
    </w:p>
    <w:p w14:paraId="279F6D11" w14:textId="0E191F64" w:rsidR="006D1361" w:rsidRPr="000C3969" w:rsidRDefault="006D1361" w:rsidP="006D1361">
      <w:pPr>
        <w:pStyle w:val="a3"/>
        <w:rPr>
          <w:rtl/>
        </w:rPr>
      </w:pPr>
      <w:bookmarkStart w:id="37" w:name="_Toc181256969"/>
      <w:r>
        <w:rPr>
          <w:rFonts w:hint="cs"/>
          <w:rtl/>
        </w:rPr>
        <w:t>أولا</w:t>
      </w:r>
      <w:r w:rsidR="00B03A37">
        <w:rPr>
          <w:rFonts w:hint="cs"/>
          <w:rtl/>
        </w:rPr>
        <w:t>:</w:t>
      </w:r>
      <w:r>
        <w:rPr>
          <w:rFonts w:hint="cs"/>
          <w:rtl/>
        </w:rPr>
        <w:t xml:space="preserve"> </w:t>
      </w:r>
      <w:r w:rsidR="00560EA4">
        <w:rPr>
          <w:rFonts w:hint="cs"/>
          <w:rtl/>
        </w:rPr>
        <w:t xml:space="preserve">  </w:t>
      </w:r>
      <w:r w:rsidRPr="000C3969">
        <w:rPr>
          <w:rtl/>
        </w:rPr>
        <w:t>الدراسات العربية</w:t>
      </w:r>
      <w:bookmarkEnd w:id="37"/>
    </w:p>
    <w:p w14:paraId="3049E384" w14:textId="61424D15" w:rsidR="00796E07" w:rsidRPr="005F412E" w:rsidRDefault="00796E07" w:rsidP="005F412E">
      <w:pPr>
        <w:pStyle w:val="Body14"/>
        <w:numPr>
          <w:ilvl w:val="0"/>
          <w:numId w:val="7"/>
        </w:numPr>
        <w:spacing w:line="276" w:lineRule="auto"/>
      </w:pPr>
      <w:r w:rsidRPr="005F412E">
        <w:rPr>
          <w:rFonts w:hint="cs"/>
          <w:shd w:val="clear" w:color="auto" w:fill="FFFFFF"/>
          <w:rtl/>
        </w:rPr>
        <w:t xml:space="preserve">دراسة </w:t>
      </w:r>
      <w:r w:rsidRPr="005F412E">
        <w:rPr>
          <w:shd w:val="clear" w:color="auto" w:fill="FFFFFF"/>
          <w:rtl/>
        </w:rPr>
        <w:t>براجي, صباح, غلاب, زكرياء, بن خديم, &amp; محمد ايمن</w:t>
      </w:r>
      <w:r w:rsidRPr="005F412E">
        <w:rPr>
          <w:rFonts w:hint="cs"/>
          <w:shd w:val="clear" w:color="auto" w:fill="FFFFFF"/>
          <w:rtl/>
        </w:rPr>
        <w:t>،</w:t>
      </w:r>
      <w:r w:rsidR="005F412E" w:rsidRPr="005F412E">
        <w:rPr>
          <w:rFonts w:hint="cs"/>
          <w:shd w:val="clear" w:color="auto" w:fill="FFFFFF"/>
          <w:rtl/>
        </w:rPr>
        <w:t>(2023_2024)</w:t>
      </w:r>
      <w:r w:rsidRPr="005F412E">
        <w:rPr>
          <w:rFonts w:hint="cs"/>
          <w:shd w:val="clear" w:color="auto" w:fill="FFFFFF"/>
          <w:rtl/>
        </w:rPr>
        <w:t xml:space="preserve"> بعنوان:</w:t>
      </w:r>
      <w:r w:rsidRPr="005F412E">
        <w:rPr>
          <w:rStyle w:val="body11Char"/>
          <w:rFonts w:hint="cs"/>
          <w:b w:val="0"/>
          <w:bCs w:val="0"/>
          <w:rtl/>
        </w:rPr>
        <w:t xml:space="preserve">"  </w:t>
      </w:r>
      <w:r w:rsidRPr="005F412E">
        <w:rPr>
          <w:rStyle w:val="body11Char"/>
          <w:b w:val="0"/>
          <w:bCs w:val="0"/>
          <w:rtl/>
        </w:rPr>
        <w:t>أثر الذكاء الاصطناعي على أداء الموارد البشرية في منظمات الأعمال دراسة حالة مؤسسة البنك الخارجي - تبسة –</w:t>
      </w:r>
      <w:r w:rsidRPr="005F412E">
        <w:rPr>
          <w:rStyle w:val="body11Char"/>
          <w:rFonts w:hint="cs"/>
          <w:b w:val="0"/>
          <w:bCs w:val="0"/>
          <w:rtl/>
        </w:rPr>
        <w:t>" تم النشر في</w:t>
      </w:r>
      <w:r w:rsidRPr="005F412E">
        <w:rPr>
          <w:rStyle w:val="body11Char"/>
          <w:b w:val="0"/>
          <w:bCs w:val="0"/>
          <w:rtl/>
        </w:rPr>
        <w:t xml:space="preserve"> كلي</w:t>
      </w:r>
      <w:r w:rsidRPr="005F412E">
        <w:rPr>
          <w:rStyle w:val="body11Char"/>
          <w:rFonts w:hint="cs"/>
          <w:b w:val="0"/>
          <w:bCs w:val="0"/>
          <w:rtl/>
        </w:rPr>
        <w:t>ة</w:t>
      </w:r>
      <w:r w:rsidRPr="005F412E">
        <w:rPr>
          <w:rStyle w:val="body11Char"/>
          <w:b w:val="0"/>
          <w:bCs w:val="0"/>
          <w:rtl/>
        </w:rPr>
        <w:t xml:space="preserve"> العلوم الاقتصادي</w:t>
      </w:r>
      <w:r w:rsidRPr="005F412E">
        <w:rPr>
          <w:rStyle w:val="body11Char"/>
          <w:rFonts w:hint="cs"/>
          <w:b w:val="0"/>
          <w:bCs w:val="0"/>
          <w:rtl/>
        </w:rPr>
        <w:t>ة</w:t>
      </w:r>
      <w:r w:rsidRPr="005F412E">
        <w:rPr>
          <w:rStyle w:val="body11Char"/>
          <w:b w:val="0"/>
          <w:bCs w:val="0"/>
          <w:rtl/>
        </w:rPr>
        <w:t xml:space="preserve"> و العلوم التجا</w:t>
      </w:r>
      <w:r w:rsidRPr="005F412E">
        <w:rPr>
          <w:rStyle w:val="body11Char"/>
          <w:rFonts w:hint="cs"/>
          <w:b w:val="0"/>
          <w:bCs w:val="0"/>
          <w:rtl/>
        </w:rPr>
        <w:t>ر</w:t>
      </w:r>
      <w:r w:rsidRPr="005F412E">
        <w:rPr>
          <w:rStyle w:val="body11Char"/>
          <w:b w:val="0"/>
          <w:bCs w:val="0"/>
          <w:rtl/>
        </w:rPr>
        <w:t>ي</w:t>
      </w:r>
      <w:r w:rsidRPr="005F412E">
        <w:rPr>
          <w:rStyle w:val="body11Char"/>
          <w:rFonts w:hint="cs"/>
          <w:b w:val="0"/>
          <w:bCs w:val="0"/>
          <w:rtl/>
        </w:rPr>
        <w:t>ة</w:t>
      </w:r>
      <w:r w:rsidRPr="005F412E">
        <w:rPr>
          <w:rStyle w:val="body11Char"/>
          <w:b w:val="0"/>
          <w:bCs w:val="0"/>
          <w:rtl/>
        </w:rPr>
        <w:t xml:space="preserve"> وعلوم التسيير</w:t>
      </w:r>
      <w:r w:rsidRPr="005F412E">
        <w:rPr>
          <w:rStyle w:val="body11Char"/>
          <w:rFonts w:hint="cs"/>
          <w:b w:val="0"/>
          <w:bCs w:val="0"/>
          <w:rtl/>
        </w:rPr>
        <w:t>، (2023_2024) في جامعة تبسة.</w:t>
      </w:r>
      <w:r w:rsidRPr="005F412E">
        <w:rPr>
          <w:rStyle w:val="body11Char"/>
          <w:b w:val="0"/>
          <w:bCs w:val="0"/>
          <w:rtl/>
        </w:rPr>
        <w:t xml:space="preserve"> أُجريت هذه الدراسة لتقييم تأثير الذكاء الاصطناعي على كفاءة إدارة الموارد البشرية في وكالة البنك الخارجي تبسة. اعتمدت الدراسة على منهجية وصفية وجمعت بياناتها من خلال استبيانات تم تحليلها إحصائياً باستخدام برنامج</w:t>
      </w:r>
      <w:r w:rsidRPr="005F412E">
        <w:rPr>
          <w:rStyle w:val="body11Char"/>
          <w:b w:val="0"/>
          <w:bCs w:val="0"/>
        </w:rPr>
        <w:t xml:space="preserve"> </w:t>
      </w:r>
      <w:r w:rsidRPr="005F412E">
        <w:rPr>
          <w:rStyle w:val="body11Char"/>
          <w:rFonts w:hint="cs"/>
          <w:b w:val="0"/>
          <w:bCs w:val="0"/>
          <w:rtl/>
        </w:rPr>
        <w:t>(</w:t>
      </w:r>
      <w:r w:rsidRPr="005F412E">
        <w:rPr>
          <w:rStyle w:val="body11Char"/>
          <w:b w:val="0"/>
          <w:bCs w:val="0"/>
        </w:rPr>
        <w:t>SPSS.</w:t>
      </w:r>
      <w:r w:rsidRPr="005F412E">
        <w:rPr>
          <w:rStyle w:val="body11Char"/>
          <w:rFonts w:hint="cs"/>
          <w:b w:val="0"/>
          <w:bCs w:val="0"/>
          <w:rtl/>
        </w:rPr>
        <w:t xml:space="preserve">) </w:t>
      </w:r>
      <w:r w:rsidRPr="005F412E">
        <w:rPr>
          <w:rStyle w:val="body11Char"/>
          <w:b w:val="0"/>
          <w:bCs w:val="0"/>
          <w:rtl/>
        </w:rPr>
        <w:t>أظهرت نتائج الدراسة وجود علاقة قوية ومؤثرة بين تطبيق الذكاء الاصطناعي في مختلف جوانب إدارة الموارد البشرية، مثل أنظمة المعلومات، بيئة العمل الرقمية، واتخاذ القرارات القائمة على البيانات، وبين تحسين الأداء العام لإدارة الموارد البشرية في الوكال</w:t>
      </w:r>
      <w:r w:rsidRPr="005F412E">
        <w:rPr>
          <w:rStyle w:val="body11Char"/>
          <w:rFonts w:hint="cs"/>
          <w:b w:val="0"/>
          <w:bCs w:val="0"/>
          <w:rtl/>
        </w:rPr>
        <w:t>ة، كما</w:t>
      </w:r>
      <w:r w:rsidRPr="005F412E">
        <w:rPr>
          <w:rStyle w:val="body11Char"/>
          <w:b w:val="0"/>
          <w:bCs w:val="0"/>
          <w:rtl/>
        </w:rPr>
        <w:t xml:space="preserve"> </w:t>
      </w:r>
      <w:r w:rsidR="005F412E" w:rsidRPr="005F412E">
        <w:rPr>
          <w:rStyle w:val="body11Char"/>
          <w:rFonts w:hint="cs"/>
          <w:b w:val="0"/>
          <w:bCs w:val="0"/>
          <w:rtl/>
        </w:rPr>
        <w:t>ا</w:t>
      </w:r>
      <w:r w:rsidRPr="005F412E">
        <w:rPr>
          <w:rStyle w:val="body11Char"/>
          <w:b w:val="0"/>
          <w:bCs w:val="0"/>
          <w:rtl/>
        </w:rPr>
        <w:t>ستخلصت الدراسة مجموعة من النتائج النظرية والتطبيقية، واقترحت عدداً من التوصيات التي من شأنها تعزيز الاستفادة من الذكاء الاصطناعي في تحسين عمليات إدارة الموارد البشرية</w:t>
      </w:r>
      <w:r w:rsidRPr="005F412E">
        <w:rPr>
          <w:rStyle w:val="body11Char"/>
          <w:b w:val="0"/>
          <w:bCs w:val="0"/>
        </w:rPr>
        <w:t>.</w:t>
      </w:r>
    </w:p>
    <w:p w14:paraId="250514BB" w14:textId="6ED0C370" w:rsidR="006D1361" w:rsidRPr="005F412E" w:rsidRDefault="006D1361" w:rsidP="005F412E">
      <w:pPr>
        <w:pStyle w:val="body11"/>
        <w:numPr>
          <w:ilvl w:val="0"/>
          <w:numId w:val="7"/>
        </w:numPr>
        <w:rPr>
          <w:rtl/>
        </w:rPr>
      </w:pPr>
      <w:r>
        <w:rPr>
          <w:rFonts w:hint="cs"/>
          <w:rtl/>
        </w:rPr>
        <w:t>.</w:t>
      </w:r>
      <w:r w:rsidR="005F412E">
        <w:rPr>
          <w:rFonts w:hint="cs"/>
          <w:shd w:val="clear" w:color="auto" w:fill="FFFFFF"/>
          <w:rtl/>
        </w:rPr>
        <w:t xml:space="preserve">دراسة </w:t>
      </w:r>
      <w:r w:rsidR="005F412E" w:rsidRPr="005F412E">
        <w:rPr>
          <w:shd w:val="clear" w:color="auto" w:fill="FFFFFF"/>
          <w:rtl/>
        </w:rPr>
        <w:t>قايد, امحمد, شهات, &amp; بوهني. (2023</w:t>
      </w:r>
      <w:r w:rsidR="005F412E" w:rsidRPr="005F412E">
        <w:rPr>
          <w:rFonts w:hint="cs"/>
          <w:shd w:val="clear" w:color="auto" w:fill="FFFFFF"/>
          <w:rtl/>
        </w:rPr>
        <w:t>)</w:t>
      </w:r>
      <w:r w:rsidR="005F412E">
        <w:rPr>
          <w:rFonts w:hint="cs"/>
          <w:shd w:val="clear" w:color="auto" w:fill="FFFFFF"/>
          <w:rtl/>
        </w:rPr>
        <w:t xml:space="preserve"> بعنوان: "</w:t>
      </w:r>
      <w:r w:rsidR="005F412E" w:rsidRPr="005F412E">
        <w:rPr>
          <w:shd w:val="clear" w:color="auto" w:fill="FFFFFF"/>
          <w:rtl/>
        </w:rPr>
        <w:t xml:space="preserve">دور الذكاء الاصطناعي في تطوير إدارة الموارد البشرية "دراسة استطلاعية لعينة من المؤسسات الاقتصادية بولاية تيارت </w:t>
      </w:r>
      <w:r w:rsidR="005F412E">
        <w:rPr>
          <w:shd w:val="clear" w:color="auto" w:fill="FFFFFF"/>
          <w:rtl/>
        </w:rPr>
        <w:t>–</w:t>
      </w:r>
      <w:r w:rsidR="005F412E">
        <w:rPr>
          <w:rFonts w:hint="cs"/>
          <w:shd w:val="clear" w:color="auto" w:fill="FFFFFF"/>
          <w:rtl/>
        </w:rPr>
        <w:t xml:space="preserve">" </w:t>
      </w:r>
      <w:r w:rsidR="005F412E" w:rsidRPr="005F412E">
        <w:rPr>
          <w:rFonts w:hint="cs"/>
          <w:shd w:val="clear" w:color="auto" w:fill="FFFFFF"/>
          <w:rtl/>
        </w:rPr>
        <w:t>جامعة ابن خلدون، تيارت، تم النشر في</w:t>
      </w:r>
      <w:r w:rsidR="005F412E" w:rsidRPr="005F412E">
        <w:rPr>
          <w:shd w:val="clear" w:color="auto" w:fill="FFFFFF"/>
          <w:rtl/>
        </w:rPr>
        <w:t xml:space="preserve"> كلي</w:t>
      </w:r>
      <w:r w:rsidR="005F412E" w:rsidRPr="005F412E">
        <w:rPr>
          <w:rFonts w:hint="cs"/>
          <w:shd w:val="clear" w:color="auto" w:fill="FFFFFF"/>
          <w:rtl/>
        </w:rPr>
        <w:t>ة</w:t>
      </w:r>
      <w:r w:rsidR="005F412E" w:rsidRPr="005F412E">
        <w:rPr>
          <w:shd w:val="clear" w:color="auto" w:fill="FFFFFF"/>
          <w:rtl/>
        </w:rPr>
        <w:t xml:space="preserve"> العلوم الاقتصادي</w:t>
      </w:r>
      <w:r w:rsidR="005F412E" w:rsidRPr="005F412E">
        <w:rPr>
          <w:rFonts w:hint="cs"/>
          <w:shd w:val="clear" w:color="auto" w:fill="FFFFFF"/>
          <w:rtl/>
        </w:rPr>
        <w:t>ة</w:t>
      </w:r>
      <w:r w:rsidR="005F412E" w:rsidRPr="005F412E">
        <w:rPr>
          <w:shd w:val="clear" w:color="auto" w:fill="FFFFFF"/>
          <w:rtl/>
        </w:rPr>
        <w:t xml:space="preserve"> و العلوم التجا</w:t>
      </w:r>
      <w:r w:rsidR="005F412E" w:rsidRPr="005F412E">
        <w:rPr>
          <w:rFonts w:hint="cs"/>
          <w:shd w:val="clear" w:color="auto" w:fill="FFFFFF"/>
          <w:rtl/>
        </w:rPr>
        <w:t>ر</w:t>
      </w:r>
      <w:r w:rsidR="005F412E" w:rsidRPr="005F412E">
        <w:rPr>
          <w:shd w:val="clear" w:color="auto" w:fill="FFFFFF"/>
          <w:rtl/>
        </w:rPr>
        <w:t>ي</w:t>
      </w:r>
      <w:r w:rsidR="005F412E" w:rsidRPr="005F412E">
        <w:rPr>
          <w:rFonts w:hint="cs"/>
          <w:shd w:val="clear" w:color="auto" w:fill="FFFFFF"/>
          <w:rtl/>
        </w:rPr>
        <w:t>ة</w:t>
      </w:r>
      <w:r w:rsidR="005F412E" w:rsidRPr="005F412E">
        <w:rPr>
          <w:shd w:val="clear" w:color="auto" w:fill="FFFFFF"/>
          <w:rtl/>
        </w:rPr>
        <w:t xml:space="preserve"> وعلوم التسيير</w:t>
      </w:r>
      <w:r w:rsidR="005F412E" w:rsidRPr="005F412E">
        <w:rPr>
          <w:rFonts w:hint="cs"/>
          <w:shd w:val="clear" w:color="auto" w:fill="FFFFFF"/>
          <w:rtl/>
        </w:rPr>
        <w:t>،</w:t>
      </w:r>
      <w:r w:rsidRPr="0093162E">
        <w:rPr>
          <w:shd w:val="clear" w:color="auto" w:fill="FFFFFF"/>
          <w:rtl/>
        </w:rPr>
        <w:t xml:space="preserve">هدفت الدراسة إلى قياس وتحليل أثر استخدام الذكاء الاصطناعي في إدارة الموارد البشرية معتمدين على المنهج الوصفي و التحليل الإحصائي على عينة من الموظفين في ولاية تيارت إذ تم إعداد استبانة و التي شملت تحليل عينة ملائمة لأفراد مجتمع الدراسة والبالغ عددهم 40 موظفا من مستويات وظيفية مختلفة تم إستخدام المنهج التحليلي بإستخدام برنامج التحليل الإحصائي </w:t>
      </w:r>
      <w:r w:rsidR="005F412E">
        <w:rPr>
          <w:rFonts w:hint="cs"/>
          <w:shd w:val="clear" w:color="auto" w:fill="FFFFFF"/>
          <w:rtl/>
        </w:rPr>
        <w:t>(</w:t>
      </w:r>
      <w:proofErr w:type="spellStart"/>
      <w:r w:rsidRPr="0093162E">
        <w:rPr>
          <w:shd w:val="clear" w:color="auto" w:fill="FFFFFF"/>
        </w:rPr>
        <w:t>spss</w:t>
      </w:r>
      <w:proofErr w:type="spellEnd"/>
      <w:r w:rsidR="005F412E">
        <w:rPr>
          <w:rFonts w:hint="cs"/>
          <w:shd w:val="clear" w:color="auto" w:fill="FFFFFF"/>
          <w:rtl/>
        </w:rPr>
        <w:t>)</w:t>
      </w:r>
      <w:r w:rsidRPr="0093162E">
        <w:rPr>
          <w:shd w:val="clear" w:color="auto" w:fill="FFFFFF"/>
          <w:rtl/>
        </w:rPr>
        <w:t xml:space="preserve"> وتوصلت الدراسة إلى وجود أثر ذو دلالة احصائية لتوظيف تقنيات الذكاء الإصطناعي في إدارة الموارد البشرية في المؤسسات التي يعمل بها أفراد العينة.</w:t>
      </w:r>
    </w:p>
    <w:p w14:paraId="157F23A9" w14:textId="7CA41E11" w:rsidR="006D1361" w:rsidRPr="00002606" w:rsidRDefault="006D1361" w:rsidP="005F412E">
      <w:pPr>
        <w:pStyle w:val="body11"/>
        <w:numPr>
          <w:ilvl w:val="0"/>
          <w:numId w:val="7"/>
        </w:numPr>
        <w:rPr>
          <w:rtl/>
        </w:rPr>
      </w:pPr>
      <w:r w:rsidRPr="00BC5773">
        <w:rPr>
          <w:rFonts w:hint="cs"/>
          <w:rtl/>
        </w:rPr>
        <w:t xml:space="preserve">أجرت الدراسة </w:t>
      </w:r>
      <w:r w:rsidRPr="00BC5773">
        <w:rPr>
          <w:rtl/>
        </w:rPr>
        <w:t xml:space="preserve">سُمية عيد الزعبوط. (2021). </w:t>
      </w:r>
      <w:r w:rsidRPr="00BC5773">
        <w:rPr>
          <w:rFonts w:hint="cs"/>
          <w:rtl/>
        </w:rPr>
        <w:t xml:space="preserve">بعنوان </w:t>
      </w:r>
      <w:r w:rsidR="005F412E">
        <w:rPr>
          <w:rFonts w:hint="cs"/>
          <w:rtl/>
        </w:rPr>
        <w:t xml:space="preserve">" </w:t>
      </w:r>
      <w:r w:rsidRPr="00BC5773">
        <w:rPr>
          <w:rtl/>
        </w:rPr>
        <w:t>تقنية الذكاء الاصطناعي مقاربة تعليمية من وجهة نظر</w:t>
      </w:r>
      <w:r w:rsidRPr="00BC5773">
        <w:rPr>
          <w:rFonts w:hint="cs"/>
          <w:rtl/>
        </w:rPr>
        <w:t xml:space="preserve">يات الأداب </w:t>
      </w:r>
      <w:r w:rsidRPr="00BC5773">
        <w:rPr>
          <w:rtl/>
        </w:rPr>
        <w:t>والنظريات المفسرة للذكاء الاصطناعي</w:t>
      </w:r>
      <w:r w:rsidR="005F412E">
        <w:rPr>
          <w:rFonts w:hint="cs"/>
          <w:rtl/>
        </w:rPr>
        <w:t>"</w:t>
      </w:r>
      <w:r w:rsidR="005F412E" w:rsidRPr="005F412E">
        <w:rPr>
          <w:rtl/>
        </w:rPr>
        <w:t>.</w:t>
      </w:r>
      <w:r w:rsidR="005F412E" w:rsidRPr="005F412E">
        <w:t xml:space="preserve"> </w:t>
      </w:r>
      <w:r w:rsidR="005F412E">
        <w:rPr>
          <w:rFonts w:hint="cs"/>
          <w:rtl/>
        </w:rPr>
        <w:t xml:space="preserve">تمت الدراسة في </w:t>
      </w:r>
      <w:r w:rsidR="005F412E" w:rsidRPr="005F412E">
        <w:rPr>
          <w:rFonts w:hint="cs"/>
          <w:rtl/>
        </w:rPr>
        <w:t>اسطنبول، تركيا.</w:t>
      </w:r>
      <w:r w:rsidR="005F412E">
        <w:rPr>
          <w:rFonts w:hint="cs"/>
          <w:rtl/>
        </w:rPr>
        <w:t xml:space="preserve"> </w:t>
      </w:r>
      <w:r w:rsidR="005F412E" w:rsidRPr="005F412E">
        <w:rPr>
          <w:rFonts w:hint="cs"/>
          <w:rtl/>
        </w:rPr>
        <w:t>أكاديمية</w:t>
      </w:r>
      <w:r w:rsidR="005F412E" w:rsidRPr="005F412E">
        <w:rPr>
          <w:rtl/>
        </w:rPr>
        <w:t xml:space="preserve"> </w:t>
      </w:r>
      <w:r w:rsidR="005F412E" w:rsidRPr="005F412E">
        <w:rPr>
          <w:rFonts w:hint="cs"/>
          <w:rtl/>
        </w:rPr>
        <w:t xml:space="preserve">ريمار، </w:t>
      </w:r>
      <w:r w:rsidR="005F412E">
        <w:rPr>
          <w:rFonts w:hint="cs"/>
          <w:rtl/>
        </w:rPr>
        <w:t xml:space="preserve">ونشرت </w:t>
      </w:r>
      <w:r w:rsidR="005F412E" w:rsidRPr="005F412E">
        <w:rPr>
          <w:rtl/>
        </w:rPr>
        <w:t>مؤتمرات الآداب والعلوم الانسانية والطبيعية</w:t>
      </w:r>
      <w:r w:rsidR="005F412E" w:rsidRPr="005F412E">
        <w:rPr>
          <w:rFonts w:hint="cs"/>
          <w:rtl/>
        </w:rPr>
        <w:t>.</w:t>
      </w:r>
      <w:r w:rsidR="005F412E" w:rsidRPr="005F412E">
        <w:rPr>
          <w:rFonts w:eastAsiaTheme="minorHAnsi"/>
          <w:sz w:val="24"/>
          <w:bdr w:val="none" w:sz="0" w:space="0" w:color="auto"/>
          <w:rtl/>
          <w14:textOutline w14:w="0" w14:cap="rnd" w14:cmpd="sng" w14:algn="ctr">
            <w14:noFill/>
            <w14:prstDash w14:val="solid"/>
            <w14:bevel/>
          </w14:textOutline>
        </w:rPr>
        <w:t xml:space="preserve"> </w:t>
      </w:r>
      <w:r w:rsidR="005F412E">
        <w:rPr>
          <w:rFonts w:hint="cs"/>
          <w:rtl/>
        </w:rPr>
        <w:t>هدفت</w:t>
      </w:r>
      <w:r w:rsidR="005F412E" w:rsidRPr="005F412E">
        <w:rPr>
          <w:rtl/>
        </w:rPr>
        <w:t xml:space="preserve"> هذه الدراسة إلى استكشاف العلاقة بين الذكاء الاصطناعي والتعليم. اعتمدت الدراسة على منهج تحليلي للآراء النظرية المختلفة حول الذكاء الاصطناعي، وسعت إلى فهم كيفية تطبيق هذه التقنية في العملية التعليمية. وقد أظهرت النتائج أن الذكاء الاصطناعي يمكن أن يساهم بشكل كبير في تطوير التعليم من خلال أداء العديد من المهام التي كانت تتم يدوياً، وتغيير دور المعلم والطالب على حد سواء</w:t>
      </w:r>
      <w:r w:rsidR="005F412E" w:rsidRPr="005F412E">
        <w:t>.</w:t>
      </w:r>
      <w:r w:rsidRPr="00002606">
        <w:rPr>
          <w:rtl/>
        </w:rPr>
        <w:t xml:space="preserve"> </w:t>
      </w:r>
      <w:r w:rsidRPr="00002606">
        <w:rPr>
          <w:rFonts w:hint="cs"/>
          <w:rtl/>
        </w:rPr>
        <w:t>وتقييم</w:t>
      </w:r>
      <w:r w:rsidRPr="00002606">
        <w:rPr>
          <w:rtl/>
        </w:rPr>
        <w:t xml:space="preserve"> </w:t>
      </w:r>
      <w:r w:rsidRPr="00002606">
        <w:rPr>
          <w:rFonts w:hint="cs"/>
          <w:rtl/>
        </w:rPr>
        <w:t>الطلبة</w:t>
      </w:r>
      <w:r w:rsidRPr="00002606">
        <w:rPr>
          <w:rtl/>
        </w:rPr>
        <w:t xml:space="preserve"> </w:t>
      </w:r>
      <w:r w:rsidRPr="00002606">
        <w:rPr>
          <w:rFonts w:hint="cs"/>
          <w:rtl/>
        </w:rPr>
        <w:t>وتتبع</w:t>
      </w:r>
      <w:r w:rsidRPr="00002606">
        <w:rPr>
          <w:rtl/>
        </w:rPr>
        <w:t xml:space="preserve"> </w:t>
      </w:r>
      <w:r w:rsidRPr="00002606">
        <w:rPr>
          <w:rFonts w:hint="cs"/>
          <w:rtl/>
        </w:rPr>
        <w:t>تجاربهم</w:t>
      </w:r>
      <w:r w:rsidRPr="00002606">
        <w:rPr>
          <w:rtl/>
        </w:rPr>
        <w:t xml:space="preserve"> </w:t>
      </w:r>
      <w:r w:rsidRPr="00002606">
        <w:rPr>
          <w:rFonts w:hint="cs"/>
          <w:rtl/>
        </w:rPr>
        <w:t>،</w:t>
      </w:r>
      <w:r w:rsidRPr="00002606">
        <w:rPr>
          <w:rtl/>
        </w:rPr>
        <w:t xml:space="preserve"> </w:t>
      </w:r>
      <w:r w:rsidRPr="00002606">
        <w:rPr>
          <w:rFonts w:hint="cs"/>
          <w:rtl/>
        </w:rPr>
        <w:t>وتغيير</w:t>
      </w:r>
      <w:r w:rsidRPr="00002606">
        <w:rPr>
          <w:rtl/>
        </w:rPr>
        <w:t xml:space="preserve"> </w:t>
      </w:r>
      <w:r w:rsidRPr="00002606">
        <w:rPr>
          <w:rFonts w:hint="cs"/>
          <w:rtl/>
        </w:rPr>
        <w:t>دور</w:t>
      </w:r>
      <w:r w:rsidRPr="00002606">
        <w:rPr>
          <w:rtl/>
        </w:rPr>
        <w:t xml:space="preserve"> </w:t>
      </w:r>
      <w:r w:rsidRPr="00002606">
        <w:rPr>
          <w:rFonts w:hint="cs"/>
          <w:rtl/>
        </w:rPr>
        <w:t>المعلم</w:t>
      </w:r>
      <w:r w:rsidRPr="00002606">
        <w:rPr>
          <w:rtl/>
        </w:rPr>
        <w:t xml:space="preserve"> </w:t>
      </w:r>
      <w:r w:rsidRPr="00002606">
        <w:rPr>
          <w:rFonts w:hint="cs"/>
          <w:rtl/>
        </w:rPr>
        <w:t>من</w:t>
      </w:r>
      <w:r w:rsidRPr="00002606">
        <w:rPr>
          <w:rtl/>
        </w:rPr>
        <w:t xml:space="preserve"> </w:t>
      </w:r>
      <w:r w:rsidRPr="00002606">
        <w:rPr>
          <w:rFonts w:hint="cs"/>
          <w:rtl/>
        </w:rPr>
        <w:t>ملقن</w:t>
      </w:r>
      <w:r>
        <w:rPr>
          <w:rFonts w:hint="cs"/>
          <w:rtl/>
        </w:rPr>
        <w:t xml:space="preserve"> </w:t>
      </w:r>
      <w:r w:rsidRPr="005F412E">
        <w:rPr>
          <w:rFonts w:hint="cs"/>
          <w:shd w:val="clear" w:color="auto" w:fill="FFFFFF"/>
          <w:rtl/>
        </w:rPr>
        <w:t>للمعارف،</w:t>
      </w:r>
      <w:r w:rsidRPr="005F412E">
        <w:rPr>
          <w:shd w:val="clear" w:color="auto" w:fill="FFFFFF"/>
          <w:rtl/>
        </w:rPr>
        <w:t xml:space="preserve"> </w:t>
      </w:r>
      <w:r w:rsidRPr="005F412E">
        <w:rPr>
          <w:rFonts w:hint="cs"/>
          <w:shd w:val="clear" w:color="auto" w:fill="FFFFFF"/>
          <w:rtl/>
        </w:rPr>
        <w:t>إلى</w:t>
      </w:r>
      <w:r w:rsidRPr="005F412E">
        <w:rPr>
          <w:shd w:val="clear" w:color="auto" w:fill="FFFFFF"/>
          <w:rtl/>
        </w:rPr>
        <w:t xml:space="preserve"> </w:t>
      </w:r>
      <w:r w:rsidRPr="005F412E">
        <w:rPr>
          <w:rFonts w:hint="cs"/>
          <w:shd w:val="clear" w:color="auto" w:fill="FFFFFF"/>
          <w:rtl/>
        </w:rPr>
        <w:t>مُعد</w:t>
      </w:r>
      <w:r w:rsidRPr="005F412E">
        <w:rPr>
          <w:shd w:val="clear" w:color="auto" w:fill="FFFFFF"/>
          <w:rtl/>
        </w:rPr>
        <w:t xml:space="preserve"> </w:t>
      </w:r>
      <w:r w:rsidRPr="005F412E">
        <w:rPr>
          <w:rFonts w:hint="cs"/>
          <w:shd w:val="clear" w:color="auto" w:fill="FFFFFF"/>
          <w:rtl/>
        </w:rPr>
        <w:t>لخبرات</w:t>
      </w:r>
      <w:r w:rsidRPr="005F412E">
        <w:rPr>
          <w:shd w:val="clear" w:color="auto" w:fill="FFFFFF"/>
          <w:rtl/>
        </w:rPr>
        <w:t xml:space="preserve"> </w:t>
      </w:r>
      <w:r w:rsidRPr="005F412E">
        <w:rPr>
          <w:rFonts w:hint="cs"/>
          <w:shd w:val="clear" w:color="auto" w:fill="FFFFFF"/>
          <w:rtl/>
        </w:rPr>
        <w:t>المتعلم</w:t>
      </w:r>
      <w:r w:rsidRPr="005F412E">
        <w:rPr>
          <w:shd w:val="clear" w:color="auto" w:fill="FFFFFF"/>
          <w:rtl/>
        </w:rPr>
        <w:t xml:space="preserve"> </w:t>
      </w:r>
      <w:r w:rsidRPr="005F412E">
        <w:rPr>
          <w:rFonts w:hint="cs"/>
          <w:shd w:val="clear" w:color="auto" w:fill="FFFFFF"/>
          <w:rtl/>
        </w:rPr>
        <w:t>داخل</w:t>
      </w:r>
      <w:r w:rsidRPr="005F412E">
        <w:rPr>
          <w:shd w:val="clear" w:color="auto" w:fill="FFFFFF"/>
          <w:rtl/>
        </w:rPr>
        <w:t xml:space="preserve"> </w:t>
      </w:r>
      <w:r w:rsidRPr="005F412E">
        <w:rPr>
          <w:rFonts w:hint="cs"/>
          <w:shd w:val="clear" w:color="auto" w:fill="FFFFFF"/>
          <w:rtl/>
        </w:rPr>
        <w:t>البيئة</w:t>
      </w:r>
      <w:r w:rsidRPr="005F412E">
        <w:rPr>
          <w:shd w:val="clear" w:color="auto" w:fill="FFFFFF"/>
          <w:rtl/>
        </w:rPr>
        <w:t xml:space="preserve"> </w:t>
      </w:r>
      <w:r w:rsidRPr="005F412E">
        <w:rPr>
          <w:rFonts w:hint="cs"/>
          <w:shd w:val="clear" w:color="auto" w:fill="FFFFFF"/>
          <w:rtl/>
        </w:rPr>
        <w:t>الصفية</w:t>
      </w:r>
      <w:r w:rsidRPr="005F412E">
        <w:rPr>
          <w:shd w:val="clear" w:color="auto" w:fill="FFFFFF"/>
          <w:rtl/>
        </w:rPr>
        <w:t xml:space="preserve"> </w:t>
      </w:r>
      <w:r w:rsidRPr="005F412E">
        <w:rPr>
          <w:rFonts w:hint="cs"/>
          <w:shd w:val="clear" w:color="auto" w:fill="FFFFFF"/>
          <w:rtl/>
        </w:rPr>
        <w:t>ومنظم</w:t>
      </w:r>
      <w:r w:rsidRPr="005F412E">
        <w:rPr>
          <w:shd w:val="clear" w:color="auto" w:fill="FFFFFF"/>
          <w:rtl/>
        </w:rPr>
        <w:t xml:space="preserve"> </w:t>
      </w:r>
      <w:r w:rsidRPr="005F412E">
        <w:rPr>
          <w:rFonts w:hint="cs"/>
          <w:shd w:val="clear" w:color="auto" w:fill="FFFFFF"/>
          <w:rtl/>
        </w:rPr>
        <w:t>لها</w:t>
      </w:r>
      <w:r w:rsidRPr="005F412E">
        <w:rPr>
          <w:shd w:val="clear" w:color="auto" w:fill="FFFFFF"/>
        </w:rPr>
        <w:t>.</w:t>
      </w:r>
    </w:p>
    <w:p w14:paraId="4141CB23" w14:textId="42D170A6" w:rsidR="006D1361" w:rsidRPr="00ED71A3" w:rsidRDefault="005F412E" w:rsidP="00ED71A3">
      <w:pPr>
        <w:pStyle w:val="body11"/>
        <w:numPr>
          <w:ilvl w:val="0"/>
          <w:numId w:val="7"/>
        </w:numPr>
        <w:spacing w:before="120"/>
        <w:rPr>
          <w:b/>
          <w:bCs/>
          <w:rtl/>
        </w:rPr>
      </w:pPr>
      <w:r w:rsidRPr="005F412E">
        <w:rPr>
          <w:rFonts w:hint="cs"/>
          <w:b/>
          <w:bCs/>
          <w:rtl/>
        </w:rPr>
        <w:lastRenderedPageBreak/>
        <w:t>أجرت الدراسة</w:t>
      </w:r>
      <w:r w:rsidRPr="005F412E">
        <w:rPr>
          <w:b/>
          <w:bCs/>
          <w:color w:val="000000"/>
          <w:sz w:val="24"/>
          <w:rtl/>
        </w:rPr>
        <w:t xml:space="preserve"> </w:t>
      </w:r>
      <w:r w:rsidRPr="005F412E">
        <w:rPr>
          <w:b/>
          <w:bCs/>
          <w:rtl/>
        </w:rPr>
        <w:t>نورة محمد عبدالله العزام</w:t>
      </w:r>
      <w:r w:rsidRPr="005F412E">
        <w:rPr>
          <w:rFonts w:hint="cs"/>
          <w:b/>
          <w:bCs/>
          <w:rtl/>
        </w:rPr>
        <w:t xml:space="preserve"> في عام (2021)</w:t>
      </w:r>
      <w:r>
        <w:rPr>
          <w:rFonts w:hint="cs"/>
          <w:b/>
          <w:bCs/>
          <w:rtl/>
        </w:rPr>
        <w:t>، بعنوان:</w:t>
      </w:r>
      <w:r w:rsidR="00ED71A3">
        <w:rPr>
          <w:rFonts w:hint="cs"/>
          <w:b/>
          <w:bCs/>
          <w:rtl/>
        </w:rPr>
        <w:t xml:space="preserve"> </w:t>
      </w:r>
      <w:r w:rsidR="00ED71A3" w:rsidRPr="00ED71A3">
        <w:rPr>
          <w:rFonts w:hint="cs"/>
          <w:rtl/>
        </w:rPr>
        <w:t>"</w:t>
      </w:r>
      <w:r w:rsidR="00ED71A3" w:rsidRPr="00ED71A3">
        <w:rPr>
          <w:rFonts w:eastAsiaTheme="minorHAnsi"/>
          <w:sz w:val="24"/>
          <w:bdr w:val="none" w:sz="0" w:space="0" w:color="auto"/>
          <w:rtl/>
          <w14:textOutline w14:w="0" w14:cap="rnd" w14:cmpd="sng" w14:algn="ctr">
            <w14:noFill/>
            <w14:prstDash w14:val="solid"/>
            <w14:bevel/>
          </w14:textOutline>
        </w:rPr>
        <w:t xml:space="preserve"> </w:t>
      </w:r>
      <w:r w:rsidR="00ED71A3" w:rsidRPr="00ED71A3">
        <w:rPr>
          <w:rtl/>
        </w:rPr>
        <w:t>دور الذکاء الاصطناعي في رفع کفاءة النظم الإدارية لإدارة الموارد البشرية بجامعة تبوک</w:t>
      </w:r>
      <w:r w:rsidR="00ED71A3" w:rsidRPr="00ED71A3">
        <w:rPr>
          <w:rFonts w:hint="cs"/>
          <w:rtl/>
        </w:rPr>
        <w:t>"</w:t>
      </w:r>
      <w:r w:rsidR="00ED71A3" w:rsidRPr="00ED71A3">
        <w:rPr>
          <w:rFonts w:eastAsiaTheme="minorHAnsi"/>
          <w:sz w:val="24"/>
          <w:bdr w:val="none" w:sz="0" w:space="0" w:color="auto"/>
          <w:rtl/>
          <w14:textOutline w14:w="0" w14:cap="rnd" w14:cmpd="sng" w14:algn="ctr">
            <w14:noFill/>
            <w14:prstDash w14:val="solid"/>
            <w14:bevel/>
          </w14:textOutline>
        </w:rPr>
        <w:t xml:space="preserve"> </w:t>
      </w:r>
      <w:r w:rsidR="00ED71A3" w:rsidRPr="00ED71A3">
        <w:rPr>
          <w:rtl/>
        </w:rPr>
        <w:t>کلية التربية جامعة الإمام محمد بن سعود الإسلامية-المملکة العربية السعودي</w:t>
      </w:r>
      <w:r w:rsidR="00ED71A3" w:rsidRPr="00ED71A3">
        <w:rPr>
          <w:rFonts w:hint="cs"/>
          <w:rtl/>
        </w:rPr>
        <w:t>ة</w:t>
      </w:r>
      <w:r w:rsidR="00ED71A3">
        <w:rPr>
          <w:rFonts w:hint="cs"/>
          <w:rtl/>
        </w:rPr>
        <w:t xml:space="preserve">، </w:t>
      </w:r>
      <w:r w:rsidR="006D1361" w:rsidRPr="00683137">
        <w:rPr>
          <w:rtl/>
        </w:rPr>
        <w:t>هدفت الدراسة إلى التعرف على دور الذکاء الاصطناعي في رفع کفاءة النظم الإدارية لإدارة الموارد البشرية بجامعة تبوک. وقد اعتمدت الباحثة لإجراء الدراسة المنهج التحليلي. ولتحقيق أهداف الدراسة تم تطوير أداة الدراسة (الاستبانة) کأداة لجمع البيانات من أفراد عينة الدراسة التي تم اختيارها بأسلوب الطريقة العشوائية لجمع البيانات</w:t>
      </w:r>
      <w:r w:rsidR="006D1361" w:rsidRPr="00683137">
        <w:rPr>
          <w:rFonts w:hint="cs"/>
          <w:rtl/>
        </w:rPr>
        <w:t xml:space="preserve"> </w:t>
      </w:r>
      <w:r w:rsidR="006D1361" w:rsidRPr="00683137">
        <w:rPr>
          <w:rtl/>
        </w:rPr>
        <w:t>من إداريالموارد البشرية بجامعة تبوک والبالغ عددهم (70) موظفاً وموظفة بعد أن تم التأکد من صدقها وثبا</w:t>
      </w:r>
      <w:r w:rsidR="006D1361" w:rsidRPr="00683137">
        <w:rPr>
          <w:rFonts w:hint="cs"/>
          <w:rtl/>
        </w:rPr>
        <w:t>تها،</w:t>
      </w:r>
      <w:r w:rsidR="006D1361" w:rsidRPr="00683137">
        <w:rPr>
          <w:rtl/>
        </w:rPr>
        <w:t>تکونت أداة الدراسة من (36) فقرة لقياس فاعلية برنامج قائم على الذکاء الاصطناعي في رفع کفاءة النظم الإدارية لإدارة الموارد البشرية بجامعة تبوک. أظهرت نتائج الدراسة</w:t>
      </w:r>
      <w:r w:rsidR="006D1361" w:rsidRPr="00683137">
        <w:rPr>
          <w:rFonts w:hint="cs"/>
          <w:rtl/>
        </w:rPr>
        <w:t xml:space="preserve"> </w:t>
      </w:r>
      <w:r w:rsidR="006D1361" w:rsidRPr="00683137">
        <w:rPr>
          <w:rtl/>
        </w:rPr>
        <w:t>عدم وجود فروق ذات دلالة إحصائية</w:t>
      </w:r>
      <w:r w:rsidR="006D1361" w:rsidRPr="00683137">
        <w:t xml:space="preserve"> </w:t>
      </w:r>
      <w:r w:rsidR="006D1361" w:rsidRPr="00683137">
        <w:rPr>
          <w:rFonts w:hint="cs"/>
          <w:rtl/>
        </w:rPr>
        <w:t xml:space="preserve"> </w:t>
      </w:r>
      <w:r w:rsidR="006D1361" w:rsidRPr="00683137">
        <w:t>(</w:t>
      </w:r>
      <w:r w:rsidR="006D1361" w:rsidRPr="00683137">
        <w:rPr>
          <w:rFonts w:ascii="Cambria" w:hAnsi="Cambria" w:cs="Cambria"/>
        </w:rPr>
        <w:t>α</w:t>
      </w:r>
      <w:r w:rsidR="006D1361" w:rsidRPr="00683137">
        <w:t xml:space="preserve">=0.05) </w:t>
      </w:r>
      <w:r w:rsidR="006D1361" w:rsidRPr="00683137">
        <w:rPr>
          <w:rFonts w:hint="cs"/>
          <w:rtl/>
        </w:rPr>
        <w:t xml:space="preserve"> </w:t>
      </w:r>
      <w:r w:rsidR="006D1361" w:rsidRPr="00683137">
        <w:rPr>
          <w:rtl/>
        </w:rPr>
        <w:t xml:space="preserve">في أداة الدراسة تُعزى لمتغيرات الدراسة (الجنس، المستوى التعليمي، عدد سنوات الخبرة) عند مستوى دلالة </w:t>
      </w:r>
      <w:r w:rsidR="006D1361" w:rsidRPr="00683137">
        <w:rPr>
          <w:rFonts w:hint="cs"/>
          <w:rtl/>
        </w:rPr>
        <w:t>(</w:t>
      </w:r>
      <w:r w:rsidR="006D1361" w:rsidRPr="00683137">
        <w:rPr>
          <w:rtl/>
        </w:rPr>
        <w:t>0.05</w:t>
      </w:r>
      <w:r w:rsidR="006D1361" w:rsidRPr="00683137">
        <w:rPr>
          <w:rFonts w:hint="cs"/>
          <w:rtl/>
        </w:rPr>
        <w:t xml:space="preserve">) </w:t>
      </w:r>
      <w:r w:rsidR="006D1361" w:rsidRPr="00683137">
        <w:rPr>
          <w:rtl/>
        </w:rPr>
        <w:t xml:space="preserve"> وعلى ضوء النتائج التي توصلت إليها الدراسة فقد أوصت الباحثة بالعديد من التوصيات منها ضرورة إجراء المزيد من الدراسات حول الذکاء الاصطناعي وعلاقته بکفاءة النظم الإدارية لإدارة الموارد البشرية بحيث تشمل عينات أکبر من الجامعات على مستوى المملکة</w:t>
      </w:r>
      <w:r w:rsidR="006D1361" w:rsidRPr="00683137">
        <w:t>.</w:t>
      </w:r>
    </w:p>
    <w:p w14:paraId="4B60C67F" w14:textId="11AB3083" w:rsidR="006D1361" w:rsidRDefault="006D1361" w:rsidP="00ED71A3">
      <w:pPr>
        <w:pStyle w:val="NoSpacing"/>
        <w:numPr>
          <w:ilvl w:val="0"/>
          <w:numId w:val="7"/>
        </w:numPr>
        <w:spacing w:line="360" w:lineRule="auto"/>
        <w:jc w:val="both"/>
      </w:pPr>
      <w:r w:rsidRPr="00ED71A3">
        <w:rPr>
          <w:rFonts w:hint="cs"/>
          <w:b/>
          <w:bCs/>
          <w:rtl/>
        </w:rPr>
        <w:t>أجرى ال</w:t>
      </w:r>
      <w:r w:rsidRPr="00ED71A3">
        <w:rPr>
          <w:b/>
          <w:bCs/>
          <w:rtl/>
        </w:rPr>
        <w:t xml:space="preserve">دراسة </w:t>
      </w:r>
      <w:r w:rsidRPr="00ED71A3">
        <w:rPr>
          <w:rFonts w:hint="cs"/>
          <w:b/>
          <w:bCs/>
          <w:rtl/>
        </w:rPr>
        <w:t>(</w:t>
      </w:r>
      <w:r w:rsidRPr="00ED71A3">
        <w:rPr>
          <w:b/>
          <w:bCs/>
          <w:rtl/>
        </w:rPr>
        <w:t>الشراري،</w:t>
      </w:r>
      <w:r w:rsidRPr="00ED71A3">
        <w:rPr>
          <w:rFonts w:hint="cs"/>
          <w:b/>
          <w:bCs/>
          <w:rtl/>
        </w:rPr>
        <w:t xml:space="preserve"> والهملان،</w:t>
      </w:r>
      <w:r w:rsidRPr="00ED71A3">
        <w:rPr>
          <w:b/>
          <w:bCs/>
          <w:rtl/>
        </w:rPr>
        <w:t xml:space="preserve"> 2021</w:t>
      </w:r>
      <w:r w:rsidRPr="00ED71A3">
        <w:rPr>
          <w:rFonts w:hint="cs"/>
          <w:b/>
          <w:bCs/>
          <w:rtl/>
        </w:rPr>
        <w:t>)</w:t>
      </w:r>
      <w:r w:rsidR="00B03A37" w:rsidRPr="00ED71A3">
        <w:rPr>
          <w:b/>
          <w:bCs/>
          <w:rtl/>
        </w:rPr>
        <w:t>:</w:t>
      </w:r>
      <w:r w:rsidRPr="00ED71A3">
        <w:rPr>
          <w:b/>
          <w:bCs/>
          <w:rtl/>
        </w:rPr>
        <w:t xml:space="preserve"> بعنوان</w:t>
      </w:r>
      <w:r w:rsidR="00ED71A3">
        <w:rPr>
          <w:rFonts w:hint="cs"/>
          <w:b/>
          <w:bCs/>
          <w:rtl/>
        </w:rPr>
        <w:t>:</w:t>
      </w:r>
      <w:r w:rsidRPr="00B044A0">
        <w:rPr>
          <w:rtl/>
        </w:rPr>
        <w:t xml:space="preserve"> </w:t>
      </w:r>
      <w:r w:rsidR="00ED71A3" w:rsidRPr="00ED71A3">
        <w:rPr>
          <w:rStyle w:val="body11Char"/>
          <w:rFonts w:hint="cs"/>
          <w:rtl/>
        </w:rPr>
        <w:t>"</w:t>
      </w:r>
      <w:r w:rsidRPr="00ED71A3">
        <w:rPr>
          <w:rStyle w:val="body11Char"/>
          <w:rtl/>
        </w:rPr>
        <w:t>أثر الذكاء الاصطناعي على جودة القرار الإداري من وجهة نظر قادة المدارس في المرحلة الثانوية بمنطقة الجوف التعليمية</w:t>
      </w:r>
      <w:r w:rsidR="00ED71A3" w:rsidRPr="00ED71A3">
        <w:rPr>
          <w:rStyle w:val="body11Char"/>
          <w:rFonts w:hint="cs"/>
          <w:rtl/>
        </w:rPr>
        <w:t>"</w:t>
      </w:r>
      <w:r w:rsidRPr="00ED71A3">
        <w:rPr>
          <w:rStyle w:val="body11Char"/>
          <w:rtl/>
        </w:rPr>
        <w:t xml:space="preserve"> </w:t>
      </w:r>
      <w:r w:rsidRPr="00ED71A3">
        <w:rPr>
          <w:rStyle w:val="body11Char"/>
          <w:rFonts w:hint="cs"/>
          <w:rtl/>
        </w:rPr>
        <w:t>.</w:t>
      </w:r>
      <w:r w:rsidR="00ED71A3" w:rsidRPr="00ED71A3">
        <w:rPr>
          <w:rStyle w:val="body11Char"/>
          <w:rFonts w:hint="cs"/>
          <w:rtl/>
        </w:rPr>
        <w:t xml:space="preserve"> في </w:t>
      </w:r>
      <w:r w:rsidR="00ED71A3" w:rsidRPr="00ED71A3">
        <w:rPr>
          <w:rStyle w:val="body11Char"/>
          <w:rtl/>
        </w:rPr>
        <w:t>جامعة عبد الحميد بن باديس مستغانم كلية العلوم الاجتماعية</w:t>
      </w:r>
      <w:r w:rsidR="00ED71A3" w:rsidRPr="00ED71A3">
        <w:rPr>
          <w:rStyle w:val="body11Char"/>
          <w:rFonts w:hint="cs"/>
          <w:rtl/>
        </w:rPr>
        <w:t>.</w:t>
      </w:r>
      <w:r w:rsidRPr="00ED71A3">
        <w:rPr>
          <w:rStyle w:val="body11Char"/>
          <w:rFonts w:hint="cs"/>
          <w:rtl/>
        </w:rPr>
        <w:t xml:space="preserve"> </w:t>
      </w:r>
      <w:r w:rsidRPr="00ED71A3">
        <w:rPr>
          <w:rStyle w:val="body11Char"/>
          <w:rtl/>
        </w:rPr>
        <w:t>هدفت الدراسة إلى تحليل أثر الذكاء الاصطناعي على جودة القرار</w:t>
      </w:r>
      <w:r w:rsidRPr="00ED71A3">
        <w:rPr>
          <w:rStyle w:val="body11Char"/>
          <w:rFonts w:hint="cs"/>
          <w:rtl/>
        </w:rPr>
        <w:t xml:space="preserve"> </w:t>
      </w:r>
      <w:r w:rsidRPr="00ED71A3">
        <w:rPr>
          <w:rStyle w:val="body11Char"/>
          <w:rtl/>
        </w:rPr>
        <w:t xml:space="preserve">الإداري من وجهة نظر قادة المدارس في إدارة الجوف التعليمية بالمملكة العربية السعودية. </w:t>
      </w:r>
      <w:r w:rsidRPr="00ED71A3">
        <w:rPr>
          <w:rStyle w:val="body11Char"/>
          <w:rtl/>
        </w:rPr>
        <w:lastRenderedPageBreak/>
        <w:t xml:space="preserve">استخدم الباحث المنهج الوصفي التحليلي وتكونت عينة الدراسة من 60 قائدًا وقائدة من قيادات المدارس وشملت عينة الدراسة </w:t>
      </w:r>
      <w:r w:rsidRPr="00ED71A3">
        <w:rPr>
          <w:rStyle w:val="body11Char"/>
        </w:rPr>
        <w:t>200</w:t>
      </w:r>
      <w:r w:rsidRPr="00ED71A3">
        <w:rPr>
          <w:rStyle w:val="body11Char"/>
          <w:rtl/>
        </w:rPr>
        <w:t xml:space="preserve"> شخصاً من المديرين التنفيذيين في الشركات.</w:t>
      </w:r>
      <w:r w:rsidRPr="00ED71A3">
        <w:rPr>
          <w:rStyle w:val="body11Char"/>
          <w:rFonts w:hint="cs"/>
          <w:rtl/>
        </w:rPr>
        <w:t xml:space="preserve"> </w:t>
      </w:r>
      <w:r w:rsidRPr="00ED71A3">
        <w:rPr>
          <w:rStyle w:val="body11Char"/>
          <w:rtl/>
        </w:rPr>
        <w:t>وتوصلت الدراسة إلى العديد من النتائج، أهمها وجود تأثير عالي وذو دلالة إحصائية للاستخدام المشترك للذكاء الاصطناعي والذكاء العاطفي على جودة اتخاذ القرارات. أظهرت الدراسة أن الذكاء العاطفي يمكن أن يكون عاملاً مهماً في تعزيز جودة اتخاذ القرارات.</w:t>
      </w:r>
      <w:r w:rsidRPr="00ED71A3">
        <w:rPr>
          <w:rStyle w:val="body11Char"/>
          <w:rFonts w:hint="cs"/>
          <w:rtl/>
        </w:rPr>
        <w:t xml:space="preserve"> </w:t>
      </w:r>
      <w:r w:rsidRPr="00ED71A3">
        <w:rPr>
          <w:rStyle w:val="body11Char"/>
          <w:rtl/>
        </w:rPr>
        <w:t>وبينت الدراسة أيضاً عدم وجود فروق ذات دلالة إحصائية في تقدير المشاركين للذكاء الاصطناعي والذكاء العاطفي تعزى إلى متغيرات الجنس والخبرة.</w:t>
      </w:r>
      <w:r w:rsidRPr="00ED71A3">
        <w:rPr>
          <w:rStyle w:val="body11Char"/>
          <w:rFonts w:hint="cs"/>
          <w:rtl/>
        </w:rPr>
        <w:t xml:space="preserve"> </w:t>
      </w:r>
      <w:r w:rsidRPr="00ED71A3">
        <w:rPr>
          <w:rStyle w:val="body11Char"/>
          <w:rtl/>
        </w:rPr>
        <w:t>وتوصلت الدراسة إلى عدة نتائج، أهمها وجود أثر عالي ذو دلالة إحصائية لأبعاد الذكاء الاصطناعي (</w:t>
      </w:r>
      <w:r w:rsidRPr="00ED71A3">
        <w:rPr>
          <w:rStyle w:val="body11Char"/>
          <w:rFonts w:hint="cs"/>
          <w:rtl/>
        </w:rPr>
        <w:t>م</w:t>
      </w:r>
      <w:r w:rsidRPr="00ED71A3">
        <w:rPr>
          <w:rStyle w:val="body11Char"/>
          <w:rtl/>
        </w:rPr>
        <w:t>قدرة الإدارة، وسلوك المستخدم، والتدريب والتطوير، وتوفر الخبراء) على جودة القرار الإداري. كما أظهرت الدراسة أن تطبيق الذكاء الاصطناعي يؤثر بشكل إيجابي على جودة اتخاذ القرارات</w:t>
      </w:r>
      <w:r w:rsidRPr="00ED71A3">
        <w:rPr>
          <w:rStyle w:val="body11Char"/>
        </w:rPr>
        <w:t>.</w:t>
      </w:r>
    </w:p>
    <w:p w14:paraId="6F70BFBE" w14:textId="77777777" w:rsidR="00ED71A3" w:rsidRDefault="00ED71A3" w:rsidP="00ED71A3">
      <w:pPr>
        <w:pStyle w:val="NoSpacing"/>
        <w:ind w:left="975"/>
        <w:rPr>
          <w:rtl/>
        </w:rPr>
      </w:pPr>
    </w:p>
    <w:p w14:paraId="50F830C8" w14:textId="451B2EB3" w:rsidR="006D1361" w:rsidRDefault="006D1361" w:rsidP="00ED71A3">
      <w:pPr>
        <w:pStyle w:val="body11"/>
        <w:numPr>
          <w:ilvl w:val="0"/>
          <w:numId w:val="7"/>
        </w:numPr>
        <w:rPr>
          <w:rtl/>
        </w:rPr>
      </w:pPr>
      <w:r w:rsidRPr="00ED71A3">
        <w:rPr>
          <w:rFonts w:hint="cs"/>
          <w:b/>
          <w:bCs/>
          <w:rtl/>
        </w:rPr>
        <w:t xml:space="preserve">أجرى الدراسة </w:t>
      </w:r>
      <w:sdt>
        <w:sdtPr>
          <w:rPr>
            <w:b/>
            <w:bCs/>
            <w:rtl/>
          </w:rPr>
          <w:id w:val="-1252499692"/>
          <w:citation/>
        </w:sdtPr>
        <w:sdtContent>
          <w:r w:rsidRPr="00ED71A3">
            <w:rPr>
              <w:b/>
              <w:bCs/>
              <w:rtl/>
            </w:rPr>
            <w:fldChar w:fldCharType="begin"/>
          </w:r>
          <w:r w:rsidRPr="00ED71A3">
            <w:rPr>
              <w:b/>
              <w:bCs/>
            </w:rPr>
            <w:instrText xml:space="preserve">CITATION </w:instrText>
          </w:r>
          <w:r w:rsidRPr="00ED71A3">
            <w:rPr>
              <w:b/>
              <w:bCs/>
              <w:rtl/>
            </w:rPr>
            <w:instrText>فاتنصالح</w:instrText>
          </w:r>
          <w:r w:rsidRPr="00ED71A3">
            <w:rPr>
              <w:b/>
              <w:bCs/>
            </w:rPr>
            <w:instrText xml:space="preserve"> \l 1025 </w:instrText>
          </w:r>
          <w:r w:rsidRPr="00ED71A3">
            <w:rPr>
              <w:b/>
              <w:bCs/>
              <w:rtl/>
            </w:rPr>
            <w:fldChar w:fldCharType="separate"/>
          </w:r>
          <w:r w:rsidRPr="00ED71A3">
            <w:rPr>
              <w:rFonts w:hint="cs"/>
              <w:b/>
              <w:bCs/>
              <w:noProof/>
              <w:rtl/>
            </w:rPr>
            <w:t>(صالح و فاتن، 2009)</w:t>
          </w:r>
          <w:r w:rsidRPr="00ED71A3">
            <w:rPr>
              <w:b/>
              <w:bCs/>
              <w:rtl/>
            </w:rPr>
            <w:fldChar w:fldCharType="end"/>
          </w:r>
        </w:sdtContent>
      </w:sdt>
      <w:r w:rsidRPr="00ED71A3">
        <w:rPr>
          <w:rFonts w:hint="cs"/>
          <w:b/>
          <w:bCs/>
          <w:rtl/>
        </w:rPr>
        <w:t>. بعنوان</w:t>
      </w:r>
      <w:r w:rsidR="00ED71A3" w:rsidRPr="00ED71A3">
        <w:rPr>
          <w:rFonts w:hint="cs"/>
          <w:b/>
          <w:bCs/>
          <w:rtl/>
        </w:rPr>
        <w:t>:</w:t>
      </w:r>
      <w:r w:rsidR="00ED71A3">
        <w:rPr>
          <w:rFonts w:hint="cs"/>
          <w:rtl/>
        </w:rPr>
        <w:t xml:space="preserve"> "</w:t>
      </w:r>
      <w:r w:rsidRPr="00E338EE">
        <w:rPr>
          <w:rFonts w:hint="cs"/>
          <w:rtl/>
        </w:rPr>
        <w:t>أثر</w:t>
      </w:r>
      <w:r w:rsidRPr="00E338EE">
        <w:rPr>
          <w:rtl/>
        </w:rPr>
        <w:t xml:space="preserve"> تطبيق الذكاء الاصطناعي والذكاء العاطفي ع</w:t>
      </w:r>
      <w:r w:rsidRPr="00E338EE">
        <w:rPr>
          <w:rFonts w:hint="cs"/>
          <w:rtl/>
        </w:rPr>
        <w:t xml:space="preserve">لى </w:t>
      </w:r>
      <w:r w:rsidRPr="00E338EE">
        <w:rPr>
          <w:rtl/>
        </w:rPr>
        <w:t>جودة اتخاذ القر</w:t>
      </w:r>
      <w:r w:rsidRPr="00E338EE">
        <w:rPr>
          <w:rFonts w:hint="cs"/>
          <w:rtl/>
        </w:rPr>
        <w:t>ا</w:t>
      </w:r>
      <w:r w:rsidRPr="00E338EE">
        <w:rPr>
          <w:rtl/>
        </w:rPr>
        <w:t>ر</w:t>
      </w:r>
      <w:r w:rsidRPr="00E338EE">
        <w:rPr>
          <w:rFonts w:hint="cs"/>
          <w:rtl/>
        </w:rPr>
        <w:t>ا</w:t>
      </w:r>
      <w:r w:rsidRPr="00E338EE">
        <w:rPr>
          <w:rtl/>
        </w:rPr>
        <w:t>ت.</w:t>
      </w:r>
      <w:r w:rsidR="00ED71A3">
        <w:rPr>
          <w:rFonts w:hint="cs"/>
          <w:rtl/>
        </w:rPr>
        <w:t>"</w:t>
      </w:r>
      <w:r w:rsidRPr="00E338EE">
        <w:rPr>
          <w:rtl/>
        </w:rPr>
        <w:t xml:space="preserve"> جامعة الشرق الأوسط</w:t>
      </w:r>
      <w:r w:rsidRPr="00E338EE">
        <w:rPr>
          <w:rFonts w:hint="cs"/>
          <w:rtl/>
        </w:rPr>
        <w:t>.</w:t>
      </w:r>
      <w:r w:rsidR="00ED71A3">
        <w:rPr>
          <w:rFonts w:hint="cs"/>
          <w:rtl/>
        </w:rPr>
        <w:t>وتم النشر في مجلة الاقتصاد الجديد، الأردن،</w:t>
      </w:r>
      <w:r w:rsidRPr="00E338EE">
        <w:rPr>
          <w:rFonts w:hint="cs"/>
          <w:rtl/>
        </w:rPr>
        <w:t xml:space="preserve"> </w:t>
      </w:r>
      <w:r w:rsidRPr="00E338EE">
        <w:rPr>
          <w:rtl/>
        </w:rPr>
        <w:t>تناول</w:t>
      </w:r>
      <w:r>
        <w:rPr>
          <w:rFonts w:hint="cs"/>
          <w:rtl/>
        </w:rPr>
        <w:t>ت</w:t>
      </w:r>
      <w:r w:rsidRPr="00E338EE">
        <w:rPr>
          <w:rtl/>
        </w:rPr>
        <w:t xml:space="preserve"> </w:t>
      </w:r>
      <w:r w:rsidRPr="00E338EE">
        <w:rPr>
          <w:rFonts w:hint="cs"/>
          <w:rtl/>
        </w:rPr>
        <w:t>ال</w:t>
      </w:r>
      <w:r w:rsidRPr="00E338EE">
        <w:rPr>
          <w:rtl/>
        </w:rPr>
        <w:t xml:space="preserve">رسالة تحليل أثر استخدام التقنيات الذكية، مثل الذكاء الاصطناعي والذكاء العاطفي، على جودة اتخاذ القرارات في المنظمات. وتم استخدام المنهج الوصفي التحليلي والمسح الإحصائي </w:t>
      </w:r>
      <w:r>
        <w:rPr>
          <w:rFonts w:hint="cs"/>
          <w:rtl/>
        </w:rPr>
        <w:t xml:space="preserve">كما تم </w:t>
      </w:r>
      <w:r w:rsidRPr="00E338EE">
        <w:rPr>
          <w:rtl/>
        </w:rPr>
        <w:t xml:space="preserve">جمع البيانات من عينة من </w:t>
      </w:r>
      <w:r>
        <w:rPr>
          <w:rtl/>
        </w:rPr>
        <w:t>المديرين</w:t>
      </w:r>
      <w:r w:rsidRPr="00E338EE">
        <w:rPr>
          <w:rtl/>
        </w:rPr>
        <w:t xml:space="preserve"> والموظفين</w:t>
      </w:r>
      <w:r>
        <w:rPr>
          <w:rFonts w:hint="cs"/>
          <w:rtl/>
        </w:rPr>
        <w:t xml:space="preserve"> من الإناث والذكور</w:t>
      </w:r>
      <w:r w:rsidRPr="00E338EE">
        <w:rPr>
          <w:rtl/>
        </w:rPr>
        <w:t xml:space="preserve"> </w:t>
      </w:r>
      <w:r>
        <w:rPr>
          <w:rFonts w:hint="cs"/>
          <w:rtl/>
        </w:rPr>
        <w:t>ضمن (6)</w:t>
      </w:r>
      <w:r w:rsidRPr="00E338EE">
        <w:rPr>
          <w:rtl/>
        </w:rPr>
        <w:t xml:space="preserve"> </w:t>
      </w:r>
      <w:r>
        <w:rPr>
          <w:rFonts w:hint="cs"/>
          <w:rtl/>
        </w:rPr>
        <w:t xml:space="preserve">بنوك في الأردن. وتم استخدام أداة الاستبانة المكونة من (3) فقرات وتم إيجاد صدقها وثباتها. </w:t>
      </w:r>
      <w:r w:rsidRPr="00E338EE">
        <w:rPr>
          <w:rtl/>
        </w:rPr>
        <w:t>أظهرت النتائج أن استخدام التقنيات الذكية يمكن أن يؤدي إلى تحسين جودة اتخاذ القرارات وزيادة الكفاءة في المنظمات، وأن الذكاء العاطفي يمكن أن يكون عاملاً مهماً في تحسين الجودة العامة لاتخاذ القرارات.</w:t>
      </w:r>
    </w:p>
    <w:p w14:paraId="1F10F4B0" w14:textId="2B555F4E" w:rsidR="006D1361" w:rsidRDefault="006D1361" w:rsidP="00ED71A3">
      <w:pPr>
        <w:pStyle w:val="body11"/>
        <w:numPr>
          <w:ilvl w:val="0"/>
          <w:numId w:val="7"/>
        </w:numPr>
        <w:rPr>
          <w:rtl/>
        </w:rPr>
      </w:pPr>
      <w:r w:rsidRPr="00ED71A3">
        <w:rPr>
          <w:rFonts w:hint="cs"/>
          <w:b/>
          <w:bCs/>
          <w:rtl/>
        </w:rPr>
        <w:t>أجرى الدراسة (خلف و تبيازة ولمار، 2013 )،</w:t>
      </w:r>
      <w:r w:rsidR="00ED71A3" w:rsidRPr="00ED71A3">
        <w:rPr>
          <w:rFonts w:hint="cs"/>
          <w:b/>
          <w:bCs/>
          <w:rtl/>
        </w:rPr>
        <w:t>بعنوان</w:t>
      </w:r>
      <w:r w:rsidR="00ED71A3">
        <w:rPr>
          <w:rFonts w:hint="cs"/>
          <w:rtl/>
        </w:rPr>
        <w:t xml:space="preserve">: </w:t>
      </w:r>
      <w:r w:rsidR="00ED71A3" w:rsidRPr="00ED71A3">
        <w:rPr>
          <w:rtl/>
        </w:rPr>
        <w:t>تفعيل إدارة المعرفة من خلال النظم الخبيرة</w:t>
      </w:r>
      <w:r w:rsidR="00ED71A3">
        <w:rPr>
          <w:rFonts w:hint="cs"/>
          <w:rtl/>
        </w:rPr>
        <w:t xml:space="preserve"> في الجزائر ، وتم النشر في </w:t>
      </w:r>
      <w:r w:rsidR="00ED71A3" w:rsidRPr="00ED71A3">
        <w:rPr>
          <w:rtl/>
        </w:rPr>
        <w:t>مجلة الإقتصاد الجديد</w:t>
      </w:r>
      <w:r w:rsidR="00ED71A3" w:rsidRPr="00ED71A3">
        <w:rPr>
          <w:rtl/>
        </w:rPr>
        <w:t xml:space="preserve"> </w:t>
      </w:r>
      <w:r>
        <w:rPr>
          <w:rtl/>
        </w:rPr>
        <w:t>دفت</w:t>
      </w:r>
      <w:r>
        <w:rPr>
          <w:rFonts w:hint="cs"/>
          <w:rtl/>
        </w:rPr>
        <w:t xml:space="preserve"> </w:t>
      </w:r>
      <w:r w:rsidRPr="00E338EE">
        <w:rPr>
          <w:rtl/>
        </w:rPr>
        <w:t xml:space="preserve">الدراسة إلى </w:t>
      </w:r>
      <w:r>
        <w:rPr>
          <w:rFonts w:hint="cs"/>
          <w:rtl/>
        </w:rPr>
        <w:t>التعريف</w:t>
      </w:r>
      <w:r w:rsidRPr="00E338EE">
        <w:rPr>
          <w:rtl/>
        </w:rPr>
        <w:t xml:space="preserve"> أثر تقنيات المعلومات والذكاء الاصطناعي </w:t>
      </w:r>
      <w:r>
        <w:rPr>
          <w:rFonts w:hint="cs"/>
          <w:rtl/>
        </w:rPr>
        <w:t>في</w:t>
      </w:r>
      <w:r w:rsidRPr="00E338EE">
        <w:rPr>
          <w:rtl/>
        </w:rPr>
        <w:t xml:space="preserve"> كفاءة إدارة المعرفة في المنظمات الحديثة. تم استخدام أدوات المراجعة النظامية لتحليل الأدبيات المتعلقة بالموضوع وتحديد المقالات المناسبة للدراسة. شملت الدراسة عينة متنوعة من المقالات</w:t>
      </w:r>
      <w:r>
        <w:rPr>
          <w:rFonts w:hint="cs"/>
          <w:rtl/>
        </w:rPr>
        <w:t>، و</w:t>
      </w:r>
      <w:r w:rsidRPr="00710B56">
        <w:rPr>
          <w:rFonts w:hint="cs"/>
          <w:rtl/>
        </w:rPr>
        <w:t xml:space="preserve">لجمع المعلومات </w:t>
      </w:r>
      <w:r>
        <w:rPr>
          <w:rFonts w:hint="cs"/>
          <w:rtl/>
        </w:rPr>
        <w:t>استخدمت الدراسة</w:t>
      </w:r>
      <w:r w:rsidRPr="00710B56">
        <w:rPr>
          <w:rtl/>
        </w:rPr>
        <w:t xml:space="preserve"> أدوات المراجعة النظامية</w:t>
      </w:r>
      <w:r w:rsidRPr="00710B56">
        <w:rPr>
          <w:rFonts w:hint="cs"/>
          <w:rtl/>
        </w:rPr>
        <w:t>،و</w:t>
      </w:r>
      <w:r w:rsidRPr="00710B56">
        <w:rPr>
          <w:rtl/>
        </w:rPr>
        <w:t>مقالات مختلفة نُشرت خلال الفترة من 20</w:t>
      </w:r>
      <w:r>
        <w:rPr>
          <w:rFonts w:hint="cs"/>
          <w:rtl/>
        </w:rPr>
        <w:t>08</w:t>
      </w:r>
      <w:r w:rsidRPr="00710B56">
        <w:rPr>
          <w:rtl/>
        </w:rPr>
        <w:t xml:space="preserve"> إلى 201</w:t>
      </w:r>
      <w:r w:rsidRPr="00710B56">
        <w:rPr>
          <w:rFonts w:hint="cs"/>
          <w:rtl/>
        </w:rPr>
        <w:t>3</w:t>
      </w:r>
      <w:r w:rsidRPr="00710B56">
        <w:t>.</w:t>
      </w:r>
      <w:r w:rsidRPr="00710B56">
        <w:rPr>
          <w:rFonts w:hint="cs"/>
          <w:rtl/>
        </w:rPr>
        <w:t xml:space="preserve"> </w:t>
      </w:r>
      <w:r w:rsidRPr="00E338EE">
        <w:rPr>
          <w:rtl/>
        </w:rPr>
        <w:t xml:space="preserve">م الكشف عن أن تقنيات المعلومات والذكاء الاصطناعي لها أثر إيجابي على كفاءة إدارة المعرفة في المنظمات الحديثة. وقد تم استخدام أدوات مختلفة لتحقيق هذا الأثر الإيجابي، مثل تحسين تدفق المعلومات وتحليل البيانات وتحسين التفاعل بين الموظفين وتعزيز التعلم المؤسسي وتحسين تبادل المعرفة. </w:t>
      </w:r>
      <w:r>
        <w:rPr>
          <w:rFonts w:hint="cs"/>
          <w:rtl/>
        </w:rPr>
        <w:t>و</w:t>
      </w:r>
      <w:r w:rsidRPr="00E338EE">
        <w:rPr>
          <w:rFonts w:hint="cs"/>
          <w:rtl/>
        </w:rPr>
        <w:t xml:space="preserve">خلصت الدراسة إلى أن </w:t>
      </w:r>
      <w:r w:rsidRPr="00E338EE">
        <w:rPr>
          <w:rtl/>
        </w:rPr>
        <w:t xml:space="preserve"> تقنيات المعلومات والذكاء الاصطناعي لها أثر إيجابي على كفاءة إدارة المعرفة في المنظمات الحديثة.</w:t>
      </w:r>
    </w:p>
    <w:p w14:paraId="0535FAF9" w14:textId="097A43E5" w:rsidR="001B34BA" w:rsidRPr="001B34BA" w:rsidRDefault="001B34BA" w:rsidP="001B34BA">
      <w:pPr>
        <w:pStyle w:val="BodyArabic"/>
        <w:numPr>
          <w:ilvl w:val="0"/>
          <w:numId w:val="7"/>
        </w:numPr>
        <w:bidi/>
        <w:jc w:val="both"/>
        <w:rPr>
          <w:rtl/>
        </w:rPr>
      </w:pPr>
      <w:r w:rsidRPr="001B34BA">
        <w:rPr>
          <w:rStyle w:val="body11Char"/>
          <w:rFonts w:cs="Sakkal Majalla"/>
          <w:b/>
          <w:bCs/>
          <w:rtl/>
        </w:rPr>
        <w:t>دراسة القحطاني (2022)</w:t>
      </w:r>
      <w:r w:rsidRPr="001B34BA">
        <w:rPr>
          <w:rStyle w:val="body11Char"/>
          <w:rFonts w:cs="Sakkal Majalla" w:hint="cs"/>
          <w:b/>
          <w:bCs/>
          <w:rtl/>
        </w:rPr>
        <w:t>، بعنوان</w:t>
      </w:r>
      <w:r>
        <w:rPr>
          <w:rStyle w:val="body11Char"/>
          <w:rFonts w:cs="Sakkal Majalla" w:hint="cs"/>
          <w:rtl/>
        </w:rPr>
        <w:t xml:space="preserve">: " </w:t>
      </w:r>
      <w:r w:rsidRPr="001B34BA">
        <w:rPr>
          <w:rStyle w:val="body11Char"/>
          <w:rFonts w:cs="Sakkal Majalla"/>
          <w:rtl/>
        </w:rPr>
        <w:t>واقع استخدام الذكاء الاصطناعي في إدارة الموارد البشرية بجامعة الملك سعود</w:t>
      </w:r>
      <w:r>
        <w:rPr>
          <w:rStyle w:val="body11Char"/>
          <w:rFonts w:cs="Sakkal Majalla" w:hint="cs"/>
          <w:rtl/>
        </w:rPr>
        <w:t>"</w:t>
      </w:r>
      <w:r w:rsidRPr="001B34BA">
        <w:rPr>
          <w:rStyle w:val="body11Char"/>
          <w:rFonts w:cs="Sakkal Majalla"/>
          <w:rtl/>
        </w:rPr>
        <w:t>، مع التركيز على المعوقات التي تواجه تطبيقه ومتطلباته من وجهة نظر أعضاء هيئة التدريس</w:t>
      </w:r>
      <w:r w:rsidRPr="001B34BA">
        <w:rPr>
          <w:rStyle w:val="body11Char"/>
          <w:rFonts w:cs="Sakkal Majalla"/>
        </w:rPr>
        <w:t xml:space="preserve">. </w:t>
      </w:r>
      <w:r w:rsidRPr="001B34BA">
        <w:rPr>
          <w:rStyle w:val="body11Char"/>
          <w:rFonts w:cs="Sakkal Majalla"/>
          <w:rtl/>
        </w:rPr>
        <w:t>تساءلت الدراسة عن واقع الذكاء الاصطناعي في إدارة الموارد البشرية بالجامعة</w:t>
      </w:r>
      <w:r w:rsidRPr="001B34BA">
        <w:rPr>
          <w:rStyle w:val="body11Char"/>
          <w:rFonts w:cs="Sakkal Majalla"/>
        </w:rPr>
        <w:t xml:space="preserve">. </w:t>
      </w:r>
      <w:r w:rsidRPr="001B34BA">
        <w:rPr>
          <w:rStyle w:val="body11Char"/>
          <w:rFonts w:cs="Sakkal Majalla"/>
          <w:rtl/>
        </w:rPr>
        <w:t>هدفت الدراسة إلى التعرف على مدى استخدام تقنيات الذكاء الاصطناعي في إدارة الموارد البشرية، والعوائق التي تحول دون تبنيها، والمتطلبات اللازمة لاستخدامها</w:t>
      </w:r>
      <w:r w:rsidRPr="001B34BA">
        <w:rPr>
          <w:rStyle w:val="body11Char"/>
          <w:rFonts w:cs="Sakkal Majalla"/>
        </w:rPr>
        <w:t xml:space="preserve">. </w:t>
      </w:r>
      <w:r w:rsidRPr="001B34BA">
        <w:rPr>
          <w:rStyle w:val="body11Char"/>
          <w:rFonts w:cs="Sakkal Majalla"/>
          <w:rtl/>
        </w:rPr>
        <w:t>اعتمدت الباحثة المنهج الوصفي في الجزء النظري، واستخدمت الاستبيان كأداة لجمع البيانات في الجزء التطبيقي</w:t>
      </w:r>
      <w:r w:rsidRPr="001B34BA">
        <w:t>.</w:t>
      </w:r>
    </w:p>
    <w:p w14:paraId="6D931E8A" w14:textId="26966FC9" w:rsidR="006D1361" w:rsidRPr="00E208AC" w:rsidRDefault="006D1361" w:rsidP="006D1361">
      <w:pPr>
        <w:pStyle w:val="a3"/>
        <w:rPr>
          <w:rtl/>
        </w:rPr>
      </w:pPr>
      <w:bookmarkStart w:id="38" w:name="_Toc181256970"/>
      <w:r w:rsidRPr="00E208AC">
        <w:rPr>
          <w:rFonts w:hint="cs"/>
          <w:rtl/>
        </w:rPr>
        <w:t>ثانياً</w:t>
      </w:r>
      <w:r w:rsidR="00B03A37">
        <w:rPr>
          <w:rFonts w:hint="cs"/>
          <w:rtl/>
        </w:rPr>
        <w:t>:</w:t>
      </w:r>
      <w:r w:rsidR="00560EA4">
        <w:rPr>
          <w:rFonts w:hint="cs"/>
          <w:rtl/>
        </w:rPr>
        <w:t xml:space="preserve">  </w:t>
      </w:r>
      <w:r w:rsidRPr="00E208AC">
        <w:rPr>
          <w:rFonts w:hint="cs"/>
          <w:rtl/>
        </w:rPr>
        <w:t xml:space="preserve"> </w:t>
      </w:r>
      <w:r w:rsidRPr="00E208AC">
        <w:rPr>
          <w:rtl/>
        </w:rPr>
        <w:t>الدراسات الأجنبية</w:t>
      </w:r>
      <w:bookmarkEnd w:id="38"/>
    </w:p>
    <w:p w14:paraId="0E7A159A" w14:textId="1CF885E4" w:rsidR="006D1361" w:rsidRDefault="006D1361" w:rsidP="00ED71A3">
      <w:pPr>
        <w:pStyle w:val="body11"/>
        <w:numPr>
          <w:ilvl w:val="0"/>
          <w:numId w:val="7"/>
        </w:numPr>
        <w:spacing w:before="120"/>
      </w:pPr>
      <w:r>
        <w:rPr>
          <w:rFonts w:hint="cs"/>
          <w:rtl/>
        </w:rPr>
        <w:t xml:space="preserve">أجرى الدراسة كلا من، </w:t>
      </w:r>
      <w:r w:rsidRPr="00AA03B1">
        <w:rPr>
          <w:rtl/>
        </w:rPr>
        <w:t>مريهام عبد الملاك</w:t>
      </w:r>
      <w:r w:rsidRPr="00AA03B1">
        <w:rPr>
          <w:rFonts w:hint="cs"/>
          <w:rtl/>
        </w:rPr>
        <w:t>،و</w:t>
      </w:r>
      <w:r w:rsidRPr="00AA03B1">
        <w:rPr>
          <w:rtl/>
        </w:rPr>
        <w:t>فيروز الدباغ</w:t>
      </w:r>
      <w:r w:rsidRPr="00AA03B1">
        <w:rPr>
          <w:rFonts w:hint="cs"/>
          <w:rtl/>
        </w:rPr>
        <w:t>،و</w:t>
      </w:r>
      <w:r w:rsidRPr="00AA03B1">
        <w:rPr>
          <w:rtl/>
        </w:rPr>
        <w:t>إبراهيم حسن</w:t>
      </w:r>
      <w:r>
        <w:rPr>
          <w:rFonts w:hint="cs"/>
          <w:rtl/>
        </w:rPr>
        <w:t xml:space="preserve">، </w:t>
      </w:r>
      <w:r w:rsidR="00ED71A3">
        <w:rPr>
          <w:rFonts w:hint="cs"/>
          <w:rtl/>
        </w:rPr>
        <w:t>(2021) بعنوان:"</w:t>
      </w:r>
      <w:r w:rsidR="00ED71A3" w:rsidRPr="00ED71A3">
        <w:rPr>
          <w:rFonts w:eastAsiaTheme="minorHAnsi"/>
          <w:bdr w:val="none" w:sz="0" w:space="0" w:color="auto"/>
          <w:rtl/>
          <w14:textOutline w14:w="0" w14:cap="rnd" w14:cmpd="sng" w14:algn="ctr">
            <w14:noFill/>
            <w14:prstDash w14:val="solid"/>
            <w14:bevel/>
          </w14:textOutline>
        </w:rPr>
        <w:t xml:space="preserve"> </w:t>
      </w:r>
      <w:r w:rsidR="00ED71A3" w:rsidRPr="00ED71A3">
        <w:rPr>
          <w:rtl/>
        </w:rPr>
        <w:t>الشركات الناشئة وإدارة رأس المال البشري في مصر: رحلة البحث عن وظائف لائقة</w:t>
      </w:r>
      <w:r w:rsidR="00ED71A3">
        <w:rPr>
          <w:rFonts w:hint="cs"/>
          <w:rtl/>
        </w:rPr>
        <w:t xml:space="preserve">" </w:t>
      </w:r>
      <w:r>
        <w:rPr>
          <w:rFonts w:hint="cs"/>
          <w:rtl/>
        </w:rPr>
        <w:t xml:space="preserve">في </w:t>
      </w:r>
      <w:r w:rsidRPr="00AA03B1">
        <w:rPr>
          <w:rtl/>
        </w:rPr>
        <w:t>كلية الشؤون الدولية والسياسات العامة الجامعة ا</w:t>
      </w:r>
      <w:r w:rsidRPr="00AA03B1">
        <w:rPr>
          <w:rFonts w:hint="cs"/>
          <w:rtl/>
        </w:rPr>
        <w:t>لأم</w:t>
      </w:r>
      <w:r w:rsidRPr="00AA03B1">
        <w:rPr>
          <w:rtl/>
        </w:rPr>
        <w:t>ريكية بالقاهرة</w:t>
      </w:r>
      <w:r>
        <w:rPr>
          <w:rFonts w:hint="cs"/>
          <w:rtl/>
        </w:rPr>
        <w:t xml:space="preserve">. استهدفت الدراسة </w:t>
      </w:r>
      <w:r w:rsidRPr="00AA03B1">
        <w:rPr>
          <w:rtl/>
        </w:rPr>
        <w:t>الشركات الناشئة وإدارة رأس المال البشري في مصر</w:t>
      </w:r>
      <w:r w:rsidR="00B03A37">
        <w:rPr>
          <w:rtl/>
        </w:rPr>
        <w:t>:</w:t>
      </w:r>
      <w:r w:rsidRPr="00AA03B1">
        <w:rPr>
          <w:rtl/>
        </w:rPr>
        <w:t xml:space="preserve"> رحلة البحث عن وظائف لائقة</w:t>
      </w:r>
      <w:r w:rsidRPr="00AA03B1">
        <w:rPr>
          <w:rFonts w:hint="cs"/>
          <w:rtl/>
        </w:rPr>
        <w:t xml:space="preserve"> </w:t>
      </w:r>
      <w:r w:rsidRPr="00E208AC">
        <w:rPr>
          <w:rFonts w:hint="cs"/>
          <w:rtl/>
        </w:rPr>
        <w:t xml:space="preserve">، اعتمد الباحث </w:t>
      </w:r>
      <w:r>
        <w:rPr>
          <w:rtl/>
        </w:rPr>
        <w:t>مراجعة منهجية للمقالات العلمية،</w:t>
      </w:r>
      <w:r>
        <w:rPr>
          <w:rFonts w:hint="cs"/>
          <w:rtl/>
        </w:rPr>
        <w:t>المتعلقة</w:t>
      </w:r>
      <w:r>
        <w:rPr>
          <w:rtl/>
        </w:rPr>
        <w:t xml:space="preserve"> </w:t>
      </w:r>
      <w:r>
        <w:rPr>
          <w:rFonts w:hint="cs"/>
          <w:rtl/>
        </w:rPr>
        <w:t>ب</w:t>
      </w:r>
      <w:r>
        <w:rPr>
          <w:rtl/>
        </w:rPr>
        <w:t>الكشف عن الاتجاهات الرئيسية والموضوعات والمساهمات المؤثرة في</w:t>
      </w:r>
      <w:r>
        <w:rPr>
          <w:rFonts w:hint="cs"/>
          <w:rtl/>
        </w:rPr>
        <w:t xml:space="preserve"> </w:t>
      </w:r>
      <w:r>
        <w:rPr>
          <w:rtl/>
        </w:rPr>
        <w:t xml:space="preserve">المجال. </w:t>
      </w:r>
      <w:r>
        <w:rPr>
          <w:rFonts w:hint="cs"/>
          <w:rtl/>
        </w:rPr>
        <w:t>ا</w:t>
      </w:r>
      <w:r>
        <w:rPr>
          <w:rtl/>
        </w:rPr>
        <w:t xml:space="preserve">ستخدم </w:t>
      </w:r>
      <w:r>
        <w:rPr>
          <w:rFonts w:hint="cs"/>
          <w:rtl/>
        </w:rPr>
        <w:t xml:space="preserve">الباحث </w:t>
      </w:r>
      <w:r>
        <w:rPr>
          <w:rtl/>
        </w:rPr>
        <w:t>تحليل المجلات، وتجميع الكلمات الرئيسية لرسم خريطةالمشهد الفكري لهذا المجال البحثي الديناميكي</w:t>
      </w:r>
      <w:r>
        <w:rPr>
          <w:rFonts w:hint="cs"/>
          <w:rtl/>
        </w:rPr>
        <w:t>،وأوصت الدراسة بضرورة</w:t>
      </w:r>
      <w:r w:rsidRPr="007452A5">
        <w:rPr>
          <w:rtl/>
        </w:rPr>
        <w:t xml:space="preserve"> بناء القدرات وتنظيم حملات التوعية للشركات الناشئة فيما يتعلق بوظائف وإجراءات إدارة رأس المال البشري، وللتغلب على مشكلة التكاليف الباهظة المحتملة المترتبة على ذلك، ينبغي أن يكون هذا جهدا تنسقه الحكومة ولكن تعتمد النسبة الأكبر منه على الأموال التي تخصصها المنظمات المتعددة الجنسيات ومنظمات المجتمع المدني وشركاء التنمية الدوليين ( بدائل السياسات ٢ و ٣ و ٤ ) ، هذا البديل ممكن تنفيذه عمليا من الناحية الفنية </w:t>
      </w:r>
      <w:r w:rsidRPr="007452A5">
        <w:rPr>
          <w:rtl/>
        </w:rPr>
        <w:lastRenderedPageBreak/>
        <w:t>والإدارية ويمكن للحكومة الاعتماد على الشركاء لتنفيذ برامج بناء القدرات في مجال إدارة رأس المال البشري بما يشمل المعهد القومي للإدارة التابع لوزارة التخطيط والتنمية الاقتصادية ومختلف الجامعات العامة أو الخاصة</w:t>
      </w:r>
      <w:bookmarkStart w:id="39" w:name="_Hlk141857375"/>
      <w:r w:rsidRPr="00E208AC">
        <w:rPr>
          <w:rtl/>
        </w:rPr>
        <w:t>.</w:t>
      </w:r>
    </w:p>
    <w:bookmarkEnd w:id="39"/>
    <w:p w14:paraId="6C5F1470" w14:textId="75210010" w:rsidR="006D1361" w:rsidRPr="00E208AC" w:rsidRDefault="006D1361" w:rsidP="00ED71A3">
      <w:pPr>
        <w:pStyle w:val="body11"/>
        <w:numPr>
          <w:ilvl w:val="0"/>
          <w:numId w:val="7"/>
        </w:numPr>
      </w:pPr>
      <w:r w:rsidRPr="00ED71A3">
        <w:rPr>
          <w:rFonts w:hint="cs"/>
          <w:b/>
          <w:bCs/>
          <w:rtl/>
        </w:rPr>
        <w:t>أجرى الدراسة</w:t>
      </w:r>
      <w:sdt>
        <w:sdtPr>
          <w:rPr>
            <w:b/>
            <w:bCs/>
            <w:rtl/>
          </w:rPr>
          <w:id w:val="424619225"/>
          <w:citation/>
        </w:sdtPr>
        <w:sdtContent>
          <w:r w:rsidRPr="00ED71A3">
            <w:rPr>
              <w:b/>
              <w:bCs/>
              <w:rtl/>
            </w:rPr>
            <w:fldChar w:fldCharType="begin"/>
          </w:r>
          <w:r w:rsidRPr="00ED71A3">
            <w:rPr>
              <w:b/>
              <w:bCs/>
            </w:rPr>
            <w:instrText xml:space="preserve">CITATION KILIÇHAN \l 1025 </w:instrText>
          </w:r>
          <w:r w:rsidRPr="00ED71A3">
            <w:rPr>
              <w:b/>
              <w:bCs/>
              <w:rtl/>
            </w:rPr>
            <w:fldChar w:fldCharType="separate"/>
          </w:r>
          <w:r w:rsidRPr="00ED71A3">
            <w:rPr>
              <w:b/>
              <w:bCs/>
              <w:noProof/>
              <w:rtl/>
            </w:rPr>
            <w:t xml:space="preserve"> </w:t>
          </w:r>
          <w:r w:rsidRPr="00ED71A3">
            <w:rPr>
              <w:b/>
              <w:bCs/>
              <w:noProof/>
            </w:rPr>
            <w:t>(Kilchan &amp; Yilmaz, 2020)</w:t>
          </w:r>
          <w:r w:rsidRPr="00ED71A3">
            <w:rPr>
              <w:b/>
              <w:bCs/>
              <w:rtl/>
            </w:rPr>
            <w:fldChar w:fldCharType="end"/>
          </w:r>
        </w:sdtContent>
      </w:sdt>
      <w:r w:rsidRPr="00ED71A3">
        <w:rPr>
          <w:rFonts w:hint="cs"/>
          <w:b/>
          <w:bCs/>
          <w:rtl/>
        </w:rPr>
        <w:t xml:space="preserve"> ، بعنوان</w:t>
      </w:r>
      <w:r w:rsidR="00ED71A3">
        <w:rPr>
          <w:rFonts w:hint="cs"/>
          <w:b/>
          <w:bCs/>
          <w:rtl/>
        </w:rPr>
        <w:t>:</w:t>
      </w:r>
      <w:r w:rsidRPr="00E208AC">
        <w:rPr>
          <w:rFonts w:hint="cs"/>
          <w:rtl/>
        </w:rPr>
        <w:t xml:space="preserve"> </w:t>
      </w:r>
      <w:r w:rsidR="00ED71A3">
        <w:rPr>
          <w:rFonts w:hint="cs"/>
          <w:rtl/>
        </w:rPr>
        <w:t>"</w:t>
      </w:r>
      <w:r w:rsidRPr="00E208AC">
        <w:rPr>
          <w:rtl/>
        </w:rPr>
        <w:t>الذكاء الاصطناعي والتقنيات الروبوتية في صناعة السياحة والضيافة</w:t>
      </w:r>
      <w:r w:rsidR="00ED71A3">
        <w:rPr>
          <w:rFonts w:hint="cs"/>
          <w:rtl/>
        </w:rPr>
        <w:t>"</w:t>
      </w:r>
      <w:r w:rsidRPr="00E208AC">
        <w:rPr>
          <w:rtl/>
        </w:rPr>
        <w:t>.</w:t>
      </w:r>
      <w:r w:rsidR="00ED71A3">
        <w:rPr>
          <w:rFonts w:hint="cs"/>
          <w:rtl/>
        </w:rPr>
        <w:t xml:space="preserve"> وتم النشر في </w:t>
      </w:r>
      <w:r w:rsidR="00ED71A3" w:rsidRPr="00ED71A3">
        <w:rPr>
          <w:rtl/>
        </w:rPr>
        <w:t>مجلة معهد العلوم الاجتماعية بجامعة إرجيس</w:t>
      </w:r>
      <w:r w:rsidRPr="00E208AC">
        <w:rPr>
          <w:rtl/>
        </w:rPr>
        <w:t xml:space="preserve"> </w:t>
      </w:r>
      <w:r w:rsidRPr="00E208AC">
        <w:rPr>
          <w:rFonts w:hint="cs"/>
          <w:rtl/>
        </w:rPr>
        <w:t>هدفت ال</w:t>
      </w:r>
      <w:r w:rsidRPr="00E208AC">
        <w:rPr>
          <w:rtl/>
        </w:rPr>
        <w:t xml:space="preserve">دراسة </w:t>
      </w:r>
      <w:r w:rsidRPr="00E208AC">
        <w:rPr>
          <w:rFonts w:hint="cs"/>
          <w:rtl/>
        </w:rPr>
        <w:t xml:space="preserve">إلى </w:t>
      </w:r>
      <w:r w:rsidRPr="00E208AC">
        <w:rPr>
          <w:rtl/>
        </w:rPr>
        <w:t>تحليل</w:t>
      </w:r>
      <w:r w:rsidRPr="00E208AC">
        <w:rPr>
          <w:rFonts w:hint="cs"/>
          <w:rtl/>
        </w:rPr>
        <w:t xml:space="preserve"> </w:t>
      </w:r>
      <w:r w:rsidRPr="00E208AC">
        <w:rPr>
          <w:rtl/>
        </w:rPr>
        <w:t xml:space="preserve">طبيقات الذكاء الاصطناعي والتقنيات الروبوتية في الصناعة السياحية، </w:t>
      </w:r>
      <w:r w:rsidRPr="00E208AC">
        <w:rPr>
          <w:rFonts w:hint="cs"/>
          <w:rtl/>
        </w:rPr>
        <w:t>اعتمد الباحثان على المنهج الوصفي التحليلي في إعداد الدراسة. كما وقد شملت عينة الدراسة عدد (60) فردا من العاملين في قطاع الضيافة والسياحة.</w:t>
      </w:r>
      <w:r w:rsidRPr="00E208AC">
        <w:rPr>
          <w:rtl/>
        </w:rPr>
        <w:t xml:space="preserve"> وتم استخدام المصادر الثانوية لجمع البيانات والمعلومات..</w:t>
      </w:r>
      <w:r w:rsidRPr="00E208AC">
        <w:rPr>
          <w:rFonts w:hint="cs"/>
          <w:rtl/>
        </w:rPr>
        <w:t xml:space="preserve"> </w:t>
      </w:r>
      <w:r w:rsidRPr="00E208AC">
        <w:rPr>
          <w:rtl/>
        </w:rPr>
        <w:t>توصلت</w:t>
      </w:r>
      <w:r w:rsidRPr="00E208AC">
        <w:t xml:space="preserve"> </w:t>
      </w:r>
      <w:r w:rsidRPr="00E208AC">
        <w:rPr>
          <w:rFonts w:hint="cs"/>
          <w:rtl/>
        </w:rPr>
        <w:t xml:space="preserve">نتائج </w:t>
      </w:r>
      <w:r w:rsidRPr="00E208AC">
        <w:rPr>
          <w:rtl/>
        </w:rPr>
        <w:t>الدراسة إلى أن تطبيقات الذكاء الاصطناعي والتقنيات الروبوتية تستخدم بشكل واسع في الصناعة السياحية، وأن هناك العديد من التطبيقات التي تتوقع أن تصبح شائعة في المستقبل. وتم استعراض التطبيقات الحالية للتكنولوجيا في الصناعة السياحية</w:t>
      </w:r>
      <w:r w:rsidRPr="00E208AC">
        <w:rPr>
          <w:rFonts w:hint="cs"/>
          <w:rtl/>
        </w:rPr>
        <w:t>.</w:t>
      </w:r>
    </w:p>
    <w:p w14:paraId="5BD33AF5" w14:textId="3D8D95A9" w:rsidR="006D1361" w:rsidRPr="00040693" w:rsidRDefault="00040693" w:rsidP="00040693">
      <w:pPr>
        <w:pStyle w:val="body11"/>
        <w:numPr>
          <w:ilvl w:val="0"/>
          <w:numId w:val="7"/>
        </w:numPr>
      </w:pPr>
      <w:r>
        <w:rPr>
          <w:rFonts w:hint="cs"/>
          <w:b/>
          <w:bCs/>
          <w:rtl/>
        </w:rPr>
        <w:t>أ</w:t>
      </w:r>
      <w:r w:rsidR="006D1361" w:rsidRPr="00040693">
        <w:rPr>
          <w:rFonts w:hint="cs"/>
          <w:b/>
          <w:bCs/>
          <w:rtl/>
        </w:rPr>
        <w:t xml:space="preserve">جرى الدراسة </w:t>
      </w:r>
      <w:sdt>
        <w:sdtPr>
          <w:rPr>
            <w:rFonts w:hint="cs"/>
            <w:b/>
            <w:bCs/>
            <w:rtl/>
          </w:rPr>
          <w:id w:val="-192382627"/>
          <w:citation/>
        </w:sdtPr>
        <w:sdtContent>
          <w:r w:rsidR="006D1361" w:rsidRPr="00040693">
            <w:rPr>
              <w:b/>
              <w:bCs/>
              <w:rtl/>
            </w:rPr>
            <w:fldChar w:fldCharType="begin"/>
          </w:r>
          <w:r w:rsidR="006D1361" w:rsidRPr="00040693">
            <w:rPr>
              <w:b/>
              <w:bCs/>
            </w:rPr>
            <w:instrText xml:space="preserve"> CITATION Chang \l 1033 </w:instrText>
          </w:r>
          <w:r w:rsidR="006D1361" w:rsidRPr="00040693">
            <w:rPr>
              <w:b/>
              <w:bCs/>
              <w:rtl/>
            </w:rPr>
            <w:fldChar w:fldCharType="separate"/>
          </w:r>
          <w:r w:rsidR="006D1361" w:rsidRPr="00040693">
            <w:rPr>
              <w:b/>
              <w:bCs/>
              <w:noProof/>
            </w:rPr>
            <w:t>(Chang &amp; W,Y, 2019)</w:t>
          </w:r>
          <w:r w:rsidR="006D1361" w:rsidRPr="00040693">
            <w:rPr>
              <w:b/>
              <w:bCs/>
              <w:rtl/>
            </w:rPr>
            <w:fldChar w:fldCharType="end"/>
          </w:r>
        </w:sdtContent>
      </w:sdt>
      <w:r w:rsidR="00ED71A3" w:rsidRPr="00040693">
        <w:rPr>
          <w:rFonts w:hint="cs"/>
          <w:b/>
          <w:bCs/>
          <w:rtl/>
        </w:rPr>
        <w:t xml:space="preserve"> بعنوان:"</w:t>
      </w:r>
      <w:r w:rsidR="006D1361" w:rsidRPr="00E208AC">
        <w:rPr>
          <w:rFonts w:hint="cs"/>
          <w:rtl/>
        </w:rPr>
        <w:t xml:space="preserve"> </w:t>
      </w:r>
      <w:r w:rsidR="006D1361" w:rsidRPr="00E208AC">
        <w:rPr>
          <w:rtl/>
        </w:rPr>
        <w:t>إلى تحليل أداء استخدام أنظمة إدارة البيئة المعتمدة على الذكاء الاصطناعي في صناعة المعارض والمؤتمرات</w:t>
      </w:r>
      <w:r w:rsidR="00ED71A3">
        <w:rPr>
          <w:rFonts w:hint="cs"/>
          <w:rtl/>
        </w:rPr>
        <w:t>"</w:t>
      </w:r>
      <w:r>
        <w:rPr>
          <w:rFonts w:hint="cs"/>
          <w:rtl/>
        </w:rPr>
        <w:t>في مجلة</w:t>
      </w:r>
      <w:r>
        <w:t>j</w:t>
      </w:r>
      <w:proofErr w:type="spellStart"/>
      <w:r w:rsidRPr="00040693">
        <w:rPr>
          <w:lang w:val="fr-FR"/>
        </w:rPr>
        <w:t>ournal</w:t>
      </w:r>
      <w:proofErr w:type="spellEnd"/>
      <w:r w:rsidRPr="00040693">
        <w:rPr>
          <w:lang w:val="fr-FR"/>
        </w:rPr>
        <w:t xml:space="preserve"> of Cleaner Production</w:t>
      </w:r>
      <w:r>
        <w:rPr>
          <w:rFonts w:hint="cs"/>
          <w:rtl/>
          <w:lang w:val="fr-FR"/>
        </w:rPr>
        <w:t>"</w:t>
      </w:r>
      <w:r w:rsidR="006D1361" w:rsidRPr="00E208AC">
        <w:rPr>
          <w:rtl/>
        </w:rPr>
        <w:t>باستخدام تحليل البيانات الفنية</w:t>
      </w:r>
      <w:r w:rsidR="006D1361" w:rsidRPr="00E208AC">
        <w:rPr>
          <w:rFonts w:hint="cs"/>
          <w:rtl/>
        </w:rPr>
        <w:t xml:space="preserve">، </w:t>
      </w:r>
      <w:r w:rsidR="006D1361" w:rsidRPr="00E208AC">
        <w:rPr>
          <w:rtl/>
        </w:rPr>
        <w:t>تم استخدام عينة من 20 معرضًا ومؤتمرًا، وتم</w:t>
      </w:r>
      <w:r w:rsidR="006D1361" w:rsidRPr="00E208AC">
        <w:rPr>
          <w:rFonts w:hint="cs"/>
          <w:rtl/>
        </w:rPr>
        <w:t xml:space="preserve"> </w:t>
      </w:r>
      <w:r w:rsidR="006D1361" w:rsidRPr="00E208AC">
        <w:rPr>
          <w:rtl/>
        </w:rPr>
        <w:t>جمع البيانات باستخدام الملاحظة المباشرة والمقابلات الشخصية، تم تحليل البيانات باستخدام تحليل البيانات الفنية.</w:t>
      </w:r>
      <w:r w:rsidR="006D1361" w:rsidRPr="00E208AC">
        <w:rPr>
          <w:rFonts w:hint="cs"/>
          <w:rtl/>
        </w:rPr>
        <w:t xml:space="preserve"> </w:t>
      </w:r>
      <w:r w:rsidR="006D1361" w:rsidRPr="00E208AC">
        <w:rPr>
          <w:rtl/>
        </w:rPr>
        <w:t xml:space="preserve">وأظهرت النتائج أن استخدام هذه الأنظمة يمكن أن يحسن الأداء البيئي والاقتصادي </w:t>
      </w:r>
      <w:r w:rsidR="006D1361" w:rsidRPr="00E208AC">
        <w:rPr>
          <w:rtl/>
        </w:rPr>
        <w:lastRenderedPageBreak/>
        <w:t>والاجتماعي في هذه الصناعة، وتمكن من تحسين استخدام الموارد وتقليل تكاليف الطاقة والموارد الأخرى. وتحسين استخدام أنظمة إدارة البيئة المعتمدة على الذكاء الاصطناعي في هذه الصناعة.</w:t>
      </w:r>
    </w:p>
    <w:p w14:paraId="4DF37164" w14:textId="049AF53A" w:rsidR="006D1361" w:rsidRDefault="006D1361" w:rsidP="00040693">
      <w:pPr>
        <w:pStyle w:val="body11"/>
        <w:numPr>
          <w:ilvl w:val="0"/>
          <w:numId w:val="7"/>
        </w:numPr>
        <w:rPr>
          <w:rtl/>
        </w:rPr>
      </w:pPr>
      <w:r w:rsidRPr="00040693">
        <w:rPr>
          <w:rFonts w:hint="cs"/>
          <w:b/>
          <w:bCs/>
          <w:rtl/>
        </w:rPr>
        <w:t>أجرى الدراسة (2019،</w:t>
      </w:r>
      <w:proofErr w:type="spellStart"/>
      <w:r w:rsidRPr="00040693">
        <w:rPr>
          <w:b/>
          <w:bCs/>
        </w:rPr>
        <w:t>Chhatwal</w:t>
      </w:r>
      <w:proofErr w:type="spellEnd"/>
      <w:r w:rsidRPr="00040693">
        <w:rPr>
          <w:b/>
          <w:bCs/>
        </w:rPr>
        <w:t>, M., &amp; Garg, V</w:t>
      </w:r>
      <w:r w:rsidRPr="00040693">
        <w:rPr>
          <w:rFonts w:hint="cs"/>
          <w:b/>
          <w:bCs/>
          <w:rtl/>
        </w:rPr>
        <w:t>). بعنوان</w:t>
      </w:r>
      <w:r w:rsidRPr="00E208AC">
        <w:rPr>
          <w:rtl/>
        </w:rPr>
        <w:t xml:space="preserve"> مستقبل صناعة المعارض</w:t>
      </w:r>
      <w:r w:rsidR="00B03A37">
        <w:rPr>
          <w:rtl/>
        </w:rPr>
        <w:t>:</w:t>
      </w:r>
      <w:r w:rsidRPr="00E208AC">
        <w:rPr>
          <w:rtl/>
        </w:rPr>
        <w:t xml:space="preserve"> التقنيات الهجينة والرقمية والذكاء الاصطناعي</w:t>
      </w:r>
      <w:r w:rsidR="002A116D">
        <w:rPr>
          <w:rFonts w:hint="cs"/>
          <w:rtl/>
        </w:rPr>
        <w:t>،</w:t>
      </w:r>
      <w:r w:rsidR="00040693" w:rsidRPr="00040693">
        <w:rPr>
          <w:rFonts w:hint="cs"/>
          <w:color w:val="000000"/>
          <w:sz w:val="24"/>
          <w:rtl/>
        </w:rPr>
        <w:t xml:space="preserve"> </w:t>
      </w:r>
      <w:r w:rsidR="00040693" w:rsidRPr="00040693">
        <w:rPr>
          <w:rFonts w:hint="cs"/>
          <w:rtl/>
        </w:rPr>
        <w:t>شاتوال و غارج</w:t>
      </w:r>
      <w:r w:rsidR="00040693" w:rsidRPr="00040693">
        <w:t xml:space="preserve">(2019) </w:t>
      </w:r>
      <w:r w:rsidR="00040693" w:rsidRPr="00040693">
        <w:rPr>
          <w:rFonts w:hint="cs"/>
          <w:rtl/>
        </w:rPr>
        <w:t xml:space="preserve"> جامعه أميتي دلهي </w:t>
      </w:r>
      <w:r w:rsidRPr="00E208AC">
        <w:rPr>
          <w:rtl/>
        </w:rPr>
        <w:t>تناولت هذه الدراسة مستقبل صناعة المعارض تحت تأثير التقنيات الرقمية والذكاء الاصطناعي والهجينة، وذلك بهدف تحديد الوضع الحالي لتبني هذه التقنيات والعوامل التي تؤثر في استعداد المؤسسات لاعتمادها. واستخدمت الدراسة منهج البحث النوعي نظرًا لطبيعتها التفسيرية. وتم استخدام منصات افتراضية جديدة وتقنيات الذكاء الاصطناعي في شكل دردشة الروبوتات ونظم الزواج وغيرها من التطبيقات التي أصبحت شائعة بين مؤسسي المعارض. وأظهرت الدراسة أن المنصات</w:t>
      </w:r>
      <w:r w:rsidRPr="00E208AC">
        <w:rPr>
          <w:rFonts w:hint="cs"/>
          <w:rtl/>
        </w:rPr>
        <w:t xml:space="preserve"> والفعاليات</w:t>
      </w:r>
      <w:r w:rsidRPr="00E208AC">
        <w:rPr>
          <w:rtl/>
        </w:rPr>
        <w:t xml:space="preserve"> الافتراضية أصبحت المعيار الجديد</w:t>
      </w:r>
      <w:r w:rsidRPr="00E208AC">
        <w:rPr>
          <w:rFonts w:hint="cs"/>
          <w:rtl/>
        </w:rPr>
        <w:t>.</w:t>
      </w:r>
      <w:r w:rsidRPr="00E208AC">
        <w:rPr>
          <w:rtl/>
        </w:rPr>
        <w:t xml:space="preserve"> وأن استخدام التقنيات الذكية أصبح أمرًا لا يمكن تجاهله. وأ</w:t>
      </w:r>
      <w:r w:rsidRPr="00E208AC">
        <w:rPr>
          <w:rFonts w:hint="cs"/>
          <w:rtl/>
        </w:rPr>
        <w:t>ثبتت</w:t>
      </w:r>
      <w:r w:rsidRPr="00E208AC">
        <w:rPr>
          <w:rtl/>
        </w:rPr>
        <w:t xml:space="preserve"> الدراسة إلى أن الذكاء الاصطناعي يلعب دو</w:t>
      </w:r>
      <w:r w:rsidR="002A116D">
        <w:rPr>
          <w:rFonts w:hint="cs"/>
          <w:rtl/>
        </w:rPr>
        <w:t>راً</w:t>
      </w:r>
      <w:r w:rsidRPr="00E208AC">
        <w:rPr>
          <w:rtl/>
        </w:rPr>
        <w:t xml:space="preserve"> حاسما</w:t>
      </w:r>
      <w:r w:rsidR="002A116D">
        <w:rPr>
          <w:rFonts w:hint="cs"/>
          <w:rtl/>
        </w:rPr>
        <w:t>ً</w:t>
      </w:r>
      <w:r w:rsidRPr="00E208AC">
        <w:rPr>
          <w:rtl/>
        </w:rPr>
        <w:t xml:space="preserve"> في جعل عملية الأحداث الافتراضية أكثر سلاسة وكفاءة من خلال توفير توصيات مخصصة والتحديثات التلقائية وتحليلات ما قبل وما بعد الحدث. </w:t>
      </w:r>
      <w:r w:rsidRPr="00E208AC">
        <w:rPr>
          <w:rFonts w:hint="cs"/>
          <w:rtl/>
        </w:rPr>
        <w:t>وأظهرت</w:t>
      </w:r>
      <w:r w:rsidRPr="00E208AC">
        <w:rPr>
          <w:rtl/>
        </w:rPr>
        <w:t xml:space="preserve"> البيانات إلى أن صناعة المعارض الأوروبية ليست من أسرع المعتمدين على التقنيات الذكية، وقد يؤثر ذلك على تنافسيتها </w:t>
      </w:r>
      <w:r w:rsidRPr="00E208AC">
        <w:rPr>
          <w:rFonts w:hint="cs"/>
          <w:rtl/>
        </w:rPr>
        <w:t>مستقبلاً</w:t>
      </w:r>
      <w:r w:rsidRPr="00E208AC">
        <w:rPr>
          <w:rtl/>
        </w:rPr>
        <w:t xml:space="preserve">. </w:t>
      </w:r>
    </w:p>
    <w:p w14:paraId="39E77C5A" w14:textId="69F47CCA" w:rsidR="00040693" w:rsidRDefault="00040693" w:rsidP="00040693">
      <w:pPr>
        <w:pStyle w:val="body11"/>
        <w:numPr>
          <w:ilvl w:val="0"/>
          <w:numId w:val="7"/>
        </w:numPr>
      </w:pPr>
      <w:r w:rsidRPr="00040693">
        <w:rPr>
          <w:rFonts w:hint="cs"/>
          <w:b/>
          <w:bCs/>
          <w:rtl/>
        </w:rPr>
        <w:t xml:space="preserve">أجرى الدراسة </w:t>
      </w:r>
      <w:sdt>
        <w:sdtPr>
          <w:rPr>
            <w:rFonts w:hint="cs"/>
            <w:b/>
            <w:bCs/>
            <w:rtl/>
          </w:rPr>
          <w:id w:val="865179145"/>
          <w:citation/>
        </w:sdtPr>
        <w:sdtContent>
          <w:r w:rsidRPr="00040693">
            <w:rPr>
              <w:b/>
              <w:bCs/>
              <w:rtl/>
            </w:rPr>
            <w:fldChar w:fldCharType="begin"/>
          </w:r>
          <w:r w:rsidRPr="00040693">
            <w:rPr>
              <w:b/>
              <w:bCs/>
            </w:rPr>
            <w:instrText>CITATION Tiw22 \l 1025</w:instrText>
          </w:r>
          <w:r w:rsidRPr="00040693">
            <w:rPr>
              <w:b/>
              <w:bCs/>
              <w:rtl/>
            </w:rPr>
            <w:instrText xml:space="preserve"> </w:instrText>
          </w:r>
          <w:r w:rsidRPr="00040693">
            <w:rPr>
              <w:b/>
              <w:bCs/>
              <w:rtl/>
            </w:rPr>
            <w:fldChar w:fldCharType="separate"/>
          </w:r>
          <w:r w:rsidRPr="00040693">
            <w:rPr>
              <w:b/>
              <w:bCs/>
              <w:noProof/>
            </w:rPr>
            <w:t>(Tiwari, 2022)</w:t>
          </w:r>
          <w:r w:rsidRPr="00040693">
            <w:rPr>
              <w:b/>
              <w:bCs/>
              <w:rtl/>
            </w:rPr>
            <w:fldChar w:fldCharType="end"/>
          </w:r>
        </w:sdtContent>
      </w:sdt>
      <w:r w:rsidRPr="00040693">
        <w:rPr>
          <w:rFonts w:hint="cs"/>
          <w:b/>
          <w:bCs/>
          <w:rtl/>
        </w:rPr>
        <w:t>، بعنوان</w:t>
      </w:r>
      <w:r>
        <w:rPr>
          <w:rFonts w:hint="cs"/>
          <w:rtl/>
        </w:rPr>
        <w:t>"</w:t>
      </w:r>
      <w:r w:rsidRPr="00E208AC">
        <w:rPr>
          <w:rFonts w:hint="cs"/>
          <w:rtl/>
        </w:rPr>
        <w:t xml:space="preserve"> </w:t>
      </w:r>
      <w:r>
        <w:rPr>
          <w:rFonts w:hint="cs"/>
          <w:rtl/>
        </w:rPr>
        <w:t>"</w:t>
      </w:r>
      <w:r w:rsidRPr="00E208AC">
        <w:rPr>
          <w:rFonts w:hint="cs"/>
          <w:rtl/>
        </w:rPr>
        <w:t>تطبيق الذكاء الاصطناعي في الهندسة والانتاج</w:t>
      </w:r>
      <w:r>
        <w:rPr>
          <w:rFonts w:hint="cs"/>
          <w:rtl/>
        </w:rPr>
        <w:t>"</w:t>
      </w:r>
      <w:r w:rsidRPr="00E208AC">
        <w:rPr>
          <w:rFonts w:hint="cs"/>
          <w:rtl/>
        </w:rPr>
        <w:t xml:space="preserve">, </w:t>
      </w:r>
      <w:r w:rsidRPr="00040693">
        <w:rPr>
          <w:rFonts w:hint="cs"/>
          <w:rtl/>
        </w:rPr>
        <w:t>تانيان سيتي، تايوان</w:t>
      </w:r>
      <w:r>
        <w:rPr>
          <w:rFonts w:hint="cs"/>
          <w:rtl/>
        </w:rPr>
        <w:t xml:space="preserve"> </w:t>
      </w:r>
      <w:r w:rsidRPr="00040693">
        <w:rPr>
          <w:rtl/>
        </w:rPr>
        <w:t>مجلة إنجينيرينغ بروسيدينغز،</w:t>
      </w:r>
      <w:r w:rsidRPr="00E208AC">
        <w:rPr>
          <w:rtl/>
        </w:rPr>
        <w:t>هدفت  الدراسة إلى توفير نظرة عامة على مختلف تطبيقات الذكاء الاصطناعي في هذه المجالات، وكذلك التحديات المرتبطة باختيار أفضل نهج للذكاء الاصطناعي للصناعة التقنية أو الإنتاجية والإعدادات الصحيحة</w:t>
      </w:r>
      <w:r w:rsidRPr="00E208AC">
        <w:rPr>
          <w:rFonts w:hint="cs"/>
          <w:rtl/>
        </w:rPr>
        <w:t xml:space="preserve"> سلطت</w:t>
      </w:r>
      <w:r w:rsidRPr="00E208AC">
        <w:rPr>
          <w:rtl/>
        </w:rPr>
        <w:t xml:space="preserve"> الدراسة الضوء على أهمية الذكاء الاصطناعي</w:t>
      </w:r>
      <w:r w:rsidRPr="00E208AC">
        <w:t xml:space="preserve"> (AI) </w:t>
      </w:r>
      <w:r w:rsidRPr="00E208AC">
        <w:rPr>
          <w:rtl/>
        </w:rPr>
        <w:t>في مجالات الهندسة والإنتاج، وناقش</w:t>
      </w:r>
      <w:r w:rsidRPr="00E208AC">
        <w:rPr>
          <w:rFonts w:hint="cs"/>
          <w:rtl/>
        </w:rPr>
        <w:t>ت</w:t>
      </w:r>
      <w:r w:rsidRPr="00E208AC">
        <w:rPr>
          <w:rtl/>
        </w:rPr>
        <w:t xml:space="preserve"> كيف أثر الذكاء الاصطناعي على أدوات البحث والإنتاج والإجراءات. </w:t>
      </w:r>
      <w:r w:rsidRPr="00E208AC">
        <w:rPr>
          <w:rFonts w:hint="cs"/>
          <w:rtl/>
        </w:rPr>
        <w:t>وركزت الدراسة</w:t>
      </w:r>
      <w:r w:rsidRPr="00E208AC">
        <w:rPr>
          <w:rtl/>
        </w:rPr>
        <w:t xml:space="preserve"> على </w:t>
      </w:r>
      <w:r w:rsidRPr="00E208AC">
        <w:rPr>
          <w:rFonts w:hint="cs"/>
          <w:rtl/>
        </w:rPr>
        <w:t xml:space="preserve">أهمية </w:t>
      </w:r>
      <w:r w:rsidRPr="00E208AC">
        <w:rPr>
          <w:rtl/>
        </w:rPr>
        <w:t>الدور المتزايد للذكاء الاصطناعي في الهندسة والإنتاج، وكيف يمكن للباحثين والمنتجين تطوير حلول حديثة ومبتكرة للمشكلات الصعبة. كما سلط</w:t>
      </w:r>
      <w:r w:rsidRPr="00E208AC">
        <w:rPr>
          <w:rFonts w:hint="cs"/>
          <w:rtl/>
        </w:rPr>
        <w:t>ت</w:t>
      </w:r>
      <w:r w:rsidRPr="00E208AC">
        <w:rPr>
          <w:rtl/>
        </w:rPr>
        <w:t xml:space="preserve"> الدراسة الضوء على الحاجة إلى مزيد من البحث والتحقيق في التطبيقات المحتملة للذكاء الاصطناعي في هذه المجالات، ولا سيما في مجالات الهندسة والإنتاج</w:t>
      </w:r>
      <w:r w:rsidRPr="00E208AC">
        <w:t xml:space="preserve">. </w:t>
      </w:r>
      <w:r w:rsidRPr="00E208AC">
        <w:rPr>
          <w:rtl/>
        </w:rPr>
        <w:t>تضمنت الدراسة أيضًا استطلاعات أو مقابلات مع خبراء البحث والهندسة لجمع المعلومات حول كيفية أثر الذكاء الاصطناعي على أساليب عمله</w:t>
      </w:r>
      <w:r w:rsidRPr="00E208AC">
        <w:rPr>
          <w:rFonts w:hint="cs"/>
          <w:rtl/>
        </w:rPr>
        <w:t xml:space="preserve">، واستخدمت الاستبانة المكونة من (3) فقرات على عينة من أفراد شركات الهندسة في تانيان سيتي واستخدمت </w:t>
      </w:r>
      <w:r w:rsidRPr="00E208AC">
        <w:rPr>
          <w:rtl/>
        </w:rPr>
        <w:t>تقنيات تحليل البيانات، بالإضافة إلى أساليب التصنيف لاستعراض الأعمال المتعلقة بالمطالب الصناعية والإنتاج الآلي. تو</w:t>
      </w:r>
      <w:r w:rsidRPr="00E208AC">
        <w:rPr>
          <w:rFonts w:hint="cs"/>
          <w:rtl/>
        </w:rPr>
        <w:t>صلت</w:t>
      </w:r>
      <w:r w:rsidRPr="00E208AC">
        <w:rPr>
          <w:rtl/>
        </w:rPr>
        <w:t xml:space="preserve"> الدراسة نظرة قيمة على الحالة الحالية للذكاء الاصطناعي في الهندسة والإنتاج، والإمكانات المستقبلية للتطورات في هذه المجالات.</w:t>
      </w:r>
    </w:p>
    <w:p w14:paraId="74AB1BFB" w14:textId="4E730F54" w:rsidR="006D1361" w:rsidRPr="00455990" w:rsidRDefault="005067BA" w:rsidP="006D1361">
      <w:pPr>
        <w:pStyle w:val="a3"/>
        <w:rPr>
          <w:rStyle w:val="16Char"/>
          <w:b/>
          <w:bCs/>
          <w:rtl/>
        </w:rPr>
      </w:pPr>
      <w:bookmarkStart w:id="40" w:name="_Toc181256971"/>
      <w:r>
        <w:rPr>
          <w:rFonts w:hint="cs"/>
          <w:rtl/>
        </w:rPr>
        <w:t>ثالثاً</w:t>
      </w:r>
      <w:r w:rsidR="00B03A37">
        <w:rPr>
          <w:rFonts w:hint="cs"/>
          <w:rtl/>
        </w:rPr>
        <w:t>:</w:t>
      </w:r>
      <w:r w:rsidR="00136D03">
        <w:rPr>
          <w:rFonts w:hint="cs"/>
          <w:rtl/>
        </w:rPr>
        <w:t xml:space="preserve">  </w:t>
      </w:r>
      <w:r w:rsidR="006D1361" w:rsidRPr="00455990">
        <w:rPr>
          <w:rFonts w:hint="cs"/>
          <w:rtl/>
        </w:rPr>
        <w:t xml:space="preserve">التعقيب </w:t>
      </w:r>
      <w:r w:rsidR="006D1361">
        <w:rPr>
          <w:rFonts w:hint="cs"/>
          <w:rtl/>
        </w:rPr>
        <w:t>ع</w:t>
      </w:r>
      <w:r w:rsidR="006D1361" w:rsidRPr="00455990">
        <w:rPr>
          <w:rStyle w:val="16Char"/>
          <w:rFonts w:hint="cs"/>
          <w:b/>
          <w:bCs/>
          <w:rtl/>
        </w:rPr>
        <w:t>لى الدراسات</w:t>
      </w:r>
      <w:r w:rsidR="006D1361">
        <w:rPr>
          <w:rStyle w:val="16Char"/>
          <w:rFonts w:hint="cs"/>
          <w:b/>
          <w:bCs/>
          <w:rtl/>
        </w:rPr>
        <w:t xml:space="preserve"> السابقة</w:t>
      </w:r>
      <w:bookmarkEnd w:id="40"/>
    </w:p>
    <w:p w14:paraId="785F8AB7" w14:textId="4FD28005" w:rsidR="00B03A37" w:rsidRPr="00B03A37" w:rsidRDefault="00796E07" w:rsidP="00796E07">
      <w:pPr>
        <w:pStyle w:val="body11"/>
        <w:spacing w:before="120"/>
        <w:ind w:left="752" w:firstLine="0"/>
        <w:rPr>
          <w:rtl/>
        </w:rPr>
      </w:pPr>
      <w:r>
        <w:rPr>
          <w:rFonts w:hint="cs"/>
          <w:rtl/>
        </w:rPr>
        <w:t xml:space="preserve">- </w:t>
      </w:r>
      <w:r w:rsidR="00B03A37" w:rsidRPr="00B03A37">
        <w:rPr>
          <w:rtl/>
        </w:rPr>
        <w:t>التنوع في النتائج</w:t>
      </w:r>
      <w:r>
        <w:rPr>
          <w:rFonts w:hint="cs"/>
          <w:rtl/>
        </w:rPr>
        <w:t>:</w:t>
      </w:r>
      <w:r w:rsidR="00B03A37" w:rsidRPr="00B03A37">
        <w:rPr>
          <w:rtl/>
        </w:rPr>
        <w:t xml:space="preserve"> بناء على النتائج المختلفة حسب مجال عمل المنظمات و ثقاتها التنظيمية يجب أن </w:t>
      </w:r>
      <w:r>
        <w:rPr>
          <w:rFonts w:hint="cs"/>
          <w:rtl/>
        </w:rPr>
        <w:t xml:space="preserve">أشارت تلك </w:t>
      </w:r>
      <w:r w:rsidR="00B03A37" w:rsidRPr="00B03A37">
        <w:rPr>
          <w:rtl/>
        </w:rPr>
        <w:t>الدراسات إلى أن هناك فوائد كثير</w:t>
      </w:r>
      <w:r>
        <w:rPr>
          <w:rFonts w:hint="cs"/>
          <w:rtl/>
        </w:rPr>
        <w:t>ة</w:t>
      </w:r>
      <w:r w:rsidR="00B03A37" w:rsidRPr="00B03A37">
        <w:rPr>
          <w:rtl/>
        </w:rPr>
        <w:t xml:space="preserve"> موجودة عندما نستخدم تقنية الذكاء الاصطناعي في الموارد البشرية، إلا أن النتائج تختلف بناءً على نوع المؤسسات والسياقات الثقافية. </w:t>
      </w:r>
      <w:r>
        <w:rPr>
          <w:rFonts w:hint="cs"/>
          <w:rtl/>
        </w:rPr>
        <w:t xml:space="preserve">مما </w:t>
      </w:r>
      <w:r w:rsidR="00B03A37" w:rsidRPr="00B03A37">
        <w:rPr>
          <w:rtl/>
        </w:rPr>
        <w:t>يتطلب توخي الحذر عند تعميم النتائج.</w:t>
      </w:r>
    </w:p>
    <w:p w14:paraId="045999A0" w14:textId="47FDF227" w:rsidR="00B03A37" w:rsidRPr="00B03A37" w:rsidRDefault="00796E07" w:rsidP="00796E07">
      <w:pPr>
        <w:pStyle w:val="body11"/>
        <w:spacing w:before="120"/>
        <w:ind w:left="752" w:firstLine="0"/>
        <w:rPr>
          <w:rtl/>
        </w:rPr>
      </w:pPr>
      <w:r>
        <w:rPr>
          <w:rFonts w:hint="cs"/>
          <w:rtl/>
        </w:rPr>
        <w:lastRenderedPageBreak/>
        <w:t xml:space="preserve">- </w:t>
      </w:r>
      <w:r w:rsidR="00B03A37" w:rsidRPr="00B03A37">
        <w:rPr>
          <w:rtl/>
        </w:rPr>
        <w:t>تحديات التنفيذ: الكثير من الدراسات تفضل أن تبرز تلك  الفوائد دون أن تتعمق في أي من  التحديات المرتبطة بتنفيذ تقنية الذكاء الاصطناعي، مثل إرتفاع التكاليف ، ومقاومة الموظفين، أو القضايا الأخلاقية.</w:t>
      </w:r>
    </w:p>
    <w:p w14:paraId="48F77BFB" w14:textId="3235272B" w:rsidR="00796E07" w:rsidRDefault="00796E07" w:rsidP="00796E07">
      <w:pPr>
        <w:pStyle w:val="body11"/>
        <w:spacing w:before="120"/>
        <w:ind w:left="752" w:firstLine="0"/>
        <w:rPr>
          <w:rtl/>
        </w:rPr>
      </w:pPr>
      <w:r>
        <w:rPr>
          <w:rFonts w:hint="cs"/>
          <w:rtl/>
        </w:rPr>
        <w:t xml:space="preserve">- </w:t>
      </w:r>
      <w:r w:rsidR="00B03A37" w:rsidRPr="00B03A37">
        <w:rPr>
          <w:rtl/>
        </w:rPr>
        <w:t>الأبعاد الإنسانية: يجب أن تحتوي الأبحاث في  المستقبل على كيف يمكن أن  ندمج الذكاء الاصطناعي دون أن يكون هناك تأثير سلبي على العلاقات الإنسانية بين الموظفين  في مكان العمل</w:t>
      </w:r>
      <w:r>
        <w:rPr>
          <w:rFonts w:hint="cs"/>
          <w:rtl/>
        </w:rPr>
        <w:t>.</w:t>
      </w:r>
    </w:p>
    <w:p w14:paraId="32568C85" w14:textId="595C16BC" w:rsidR="00560EA4" w:rsidRDefault="006D1361" w:rsidP="00B03A37">
      <w:pPr>
        <w:pStyle w:val="body11"/>
        <w:spacing w:before="120"/>
        <w:rPr>
          <w:rtl/>
        </w:rPr>
      </w:pPr>
      <w:r>
        <w:rPr>
          <w:rFonts w:hint="cs"/>
          <w:rtl/>
        </w:rPr>
        <w:t xml:space="preserve">تم الاستفادة من هذه الدراسات السابقة في بلورة مشكلة الدراسة الحالية، واختيار منهج الدراسة ومجتمع الدراسة، وفي تصميم أداة الدراسة، وفي ضوء ذلك قام الباحث بدراسة </w:t>
      </w:r>
      <w:r w:rsidRPr="00455990">
        <w:rPr>
          <w:rtl/>
        </w:rPr>
        <w:t xml:space="preserve">أثر </w:t>
      </w:r>
      <w:r w:rsidRPr="00455990">
        <w:rPr>
          <w:rFonts w:hint="cs"/>
          <w:rtl/>
        </w:rPr>
        <w:t xml:space="preserve">تطبيق </w:t>
      </w:r>
      <w:r w:rsidRPr="00455990">
        <w:rPr>
          <w:rtl/>
        </w:rPr>
        <w:t xml:space="preserve">الذكاء الاصطناعي </w:t>
      </w:r>
      <w:r w:rsidRPr="00455990">
        <w:rPr>
          <w:rFonts w:hint="cs"/>
          <w:rtl/>
        </w:rPr>
        <w:t>في</w:t>
      </w:r>
      <w:r>
        <w:rPr>
          <w:rFonts w:hint="cs"/>
          <w:rtl/>
        </w:rPr>
        <w:t xml:space="preserve"> تطوير إدارة الموارد البشرية في الشركات الناشئة في الرياض،المملكة العربية السعودية،</w:t>
      </w:r>
      <w:r w:rsidRPr="00455990">
        <w:rPr>
          <w:rFonts w:hint="cs"/>
          <w:rtl/>
        </w:rPr>
        <w:t xml:space="preserve"> خلال عام </w:t>
      </w:r>
      <w:r>
        <w:rPr>
          <w:rFonts w:hint="cs"/>
          <w:rtl/>
        </w:rPr>
        <w:t>(2024)</w:t>
      </w:r>
      <w:r w:rsidRPr="00455990">
        <w:rPr>
          <w:rFonts w:hint="cs"/>
          <w:rtl/>
        </w:rPr>
        <w:t>.</w:t>
      </w:r>
    </w:p>
    <w:p w14:paraId="755C94E6" w14:textId="5CA24549" w:rsidR="00560EA4" w:rsidRDefault="005067BA" w:rsidP="00560EA4">
      <w:pPr>
        <w:pStyle w:val="a3"/>
        <w:rPr>
          <w:rtl/>
        </w:rPr>
      </w:pPr>
      <w:r>
        <w:rPr>
          <w:rFonts w:hint="cs"/>
          <w:rtl/>
        </w:rPr>
        <w:t xml:space="preserve">رابعاً   </w:t>
      </w:r>
      <w:r w:rsidR="00560EA4">
        <w:rPr>
          <w:rFonts w:hint="cs"/>
          <w:rtl/>
        </w:rPr>
        <w:t>التميز في الدراسة الحالية</w:t>
      </w:r>
    </w:p>
    <w:p w14:paraId="0364CAC8" w14:textId="47D92A10" w:rsidR="009212DC" w:rsidRPr="009212DC" w:rsidRDefault="006D1361" w:rsidP="009212DC">
      <w:pPr>
        <w:pStyle w:val="body11"/>
      </w:pPr>
      <w:r w:rsidRPr="009212DC">
        <w:rPr>
          <w:rFonts w:hint="cs"/>
          <w:rtl/>
        </w:rPr>
        <w:t>و</w:t>
      </w:r>
      <w:r w:rsidRPr="009212DC">
        <w:rPr>
          <w:rtl/>
        </w:rPr>
        <w:t>تأتي القيمة المضافة التي تضيفها</w:t>
      </w:r>
      <w:r w:rsidRPr="009212DC">
        <w:rPr>
          <w:rFonts w:hint="cs"/>
          <w:rtl/>
        </w:rPr>
        <w:t xml:space="preserve"> </w:t>
      </w:r>
      <w:r w:rsidRPr="009212DC">
        <w:rPr>
          <w:rtl/>
        </w:rPr>
        <w:t>الدراسة الحالية</w:t>
      </w:r>
      <w:r w:rsidRPr="009212DC">
        <w:rPr>
          <w:rFonts w:hint="cs"/>
          <w:rtl/>
        </w:rPr>
        <w:t xml:space="preserve"> عن باقي الدراسات السابقة،بأنها اقتصرت على </w:t>
      </w:r>
      <w:r w:rsidRPr="009212DC">
        <w:rPr>
          <w:rtl/>
        </w:rPr>
        <w:t>الشركات ال</w:t>
      </w:r>
      <w:r w:rsidRPr="009212DC">
        <w:rPr>
          <w:rFonts w:hint="cs"/>
          <w:rtl/>
        </w:rPr>
        <w:t>ناشئة</w:t>
      </w:r>
      <w:r w:rsidR="00796E07" w:rsidRPr="009212DC">
        <w:rPr>
          <w:rFonts w:hint="cs"/>
          <w:rtl/>
        </w:rPr>
        <w:t xml:space="preserve">، </w:t>
      </w:r>
      <w:r w:rsidR="009212DC">
        <w:rPr>
          <w:rFonts w:cs="Arial Unicode MS" w:hint="cs"/>
          <w:color w:val="000000"/>
          <w:rtl/>
        </w:rPr>
        <w:t>و</w:t>
      </w:r>
      <w:r w:rsidR="009212DC" w:rsidRPr="009212DC">
        <w:rPr>
          <w:rtl/>
        </w:rPr>
        <w:t>تقديم منظور جديد</w:t>
      </w:r>
      <w:r w:rsidR="009212DC">
        <w:rPr>
          <w:rFonts w:hint="cs"/>
          <w:rtl/>
        </w:rPr>
        <w:t xml:space="preserve"> ي</w:t>
      </w:r>
      <w:r w:rsidR="009212DC" w:rsidRPr="009212DC">
        <w:rPr>
          <w:rtl/>
        </w:rPr>
        <w:t xml:space="preserve">نظر إلى الذكاء الاصطناعي </w:t>
      </w:r>
      <w:r w:rsidR="00796E07" w:rsidRPr="009212DC">
        <w:rPr>
          <w:rFonts w:hint="cs"/>
          <w:rtl/>
        </w:rPr>
        <w:t>كشريك لمدير الموارد البشرية.</w:t>
      </w:r>
      <w:bookmarkEnd w:id="36"/>
      <w:r w:rsidR="009212DC">
        <w:rPr>
          <w:rFonts w:hint="cs"/>
          <w:rtl/>
        </w:rPr>
        <w:t xml:space="preserve"> و</w:t>
      </w:r>
      <w:r w:rsidR="009212DC" w:rsidRPr="009212DC">
        <w:rPr>
          <w:rtl/>
        </w:rPr>
        <w:t>التركيز على السياق المحلي</w:t>
      </w:r>
      <w:r w:rsidR="009212DC" w:rsidRPr="009212DC">
        <w:t xml:space="preserve">: </w:t>
      </w:r>
      <w:r w:rsidR="009212DC" w:rsidRPr="009212DC">
        <w:rPr>
          <w:rtl/>
        </w:rPr>
        <w:t>المملكة العربية السعودية</w:t>
      </w:r>
      <w:r w:rsidR="009212DC" w:rsidRPr="009212DC">
        <w:t>.</w:t>
      </w:r>
      <w:r w:rsidR="009212DC">
        <w:rPr>
          <w:rFonts w:hint="cs"/>
          <w:rtl/>
        </w:rPr>
        <w:t xml:space="preserve"> كما </w:t>
      </w:r>
      <w:r w:rsidR="009212DC" w:rsidRPr="009212DC">
        <w:rPr>
          <w:rtl/>
        </w:rPr>
        <w:t>ربط</w:t>
      </w:r>
      <w:r w:rsidR="009212DC">
        <w:rPr>
          <w:rFonts w:hint="cs"/>
          <w:rtl/>
        </w:rPr>
        <w:t>ت</w:t>
      </w:r>
      <w:r w:rsidR="009212DC" w:rsidRPr="009212DC">
        <w:rPr>
          <w:rtl/>
        </w:rPr>
        <w:t xml:space="preserve"> النظرية بالتطبيق</w:t>
      </w:r>
      <w:r w:rsidR="009212DC" w:rsidRPr="009212DC">
        <w:t xml:space="preserve">: </w:t>
      </w:r>
      <w:r w:rsidR="009212DC" w:rsidRPr="009212DC">
        <w:rPr>
          <w:rtl/>
        </w:rPr>
        <w:t>فهم الآثار العملية لتطبيق الذكاء الاصطناعي</w:t>
      </w:r>
      <w:r w:rsidR="009212DC" w:rsidRPr="009212DC">
        <w:t>.</w:t>
      </w:r>
    </w:p>
    <w:p w14:paraId="4CC400B8" w14:textId="3149E231" w:rsidR="009212DC" w:rsidRPr="009212DC" w:rsidRDefault="009212DC" w:rsidP="009212DC">
      <w:pPr>
        <w:pStyle w:val="body11"/>
        <w:rPr>
          <w:color w:val="000000"/>
        </w:rPr>
      </w:pPr>
      <w:r w:rsidRPr="009212DC">
        <w:rPr>
          <w:color w:val="000000"/>
          <w:rtl/>
        </w:rPr>
        <w:t>هذه الميزات مجتمعة تجعل الدراسة مساهمة قيمة في الأدبيات العلمية، وتوفر رؤى قيمة ل</w:t>
      </w:r>
      <w:r>
        <w:rPr>
          <w:rFonts w:hint="cs"/>
          <w:color w:val="000000"/>
          <w:rtl/>
        </w:rPr>
        <w:t xml:space="preserve">مديري الموارد البشرية </w:t>
      </w:r>
      <w:bookmarkStart w:id="41" w:name="_GoBack"/>
      <w:bookmarkEnd w:id="41"/>
      <w:r w:rsidRPr="009212DC">
        <w:rPr>
          <w:color w:val="000000"/>
          <w:rtl/>
        </w:rPr>
        <w:t>في الشركات الناشئة والمؤسسات الأكاديمية</w:t>
      </w:r>
      <w:r w:rsidRPr="009212DC">
        <w:rPr>
          <w:color w:val="000000"/>
        </w:rPr>
        <w:t>.</w:t>
      </w:r>
    </w:p>
    <w:p w14:paraId="66A75CFD" w14:textId="77777777" w:rsidR="009212DC" w:rsidRPr="009212DC" w:rsidRDefault="009212DC" w:rsidP="009212DC">
      <w:pPr>
        <w:pStyle w:val="BodyArabic"/>
      </w:pPr>
    </w:p>
    <w:sectPr w:rsidR="009212DC" w:rsidRPr="009212DC" w:rsidSect="00D00726">
      <w:pgSz w:w="12240" w:h="15840" w:code="1"/>
      <w:pgMar w:top="1418" w:right="1985" w:bottom="1474"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pgNumType w:fmt="lowerLetter" w:start="1"/>
      <w:cols w:space="720"/>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75BF5" w14:textId="77777777" w:rsidR="00796E07" w:rsidRDefault="00796E07" w:rsidP="00670EBD">
      <w:r>
        <w:separator/>
      </w:r>
    </w:p>
  </w:endnote>
  <w:endnote w:type="continuationSeparator" w:id="0">
    <w:p w14:paraId="7B75325D" w14:textId="77777777" w:rsidR="00796E07" w:rsidRDefault="00796E07" w:rsidP="00670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Unicode MS">
    <w:altName w:val="Arial"/>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Sitka Small">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97291650"/>
      <w:docPartObj>
        <w:docPartGallery w:val="Page Numbers (Bottom of Page)"/>
        <w:docPartUnique/>
      </w:docPartObj>
    </w:sdtPr>
    <w:sdtEndPr>
      <w:rPr>
        <w:noProof/>
      </w:rPr>
    </w:sdtEndPr>
    <w:sdtContent>
      <w:p w14:paraId="595C4C62" w14:textId="0DDCBCA5" w:rsidR="00796E07" w:rsidRDefault="00796E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6AF728" w14:textId="4FCDC2CA" w:rsidR="00796E07" w:rsidRPr="004A72CF" w:rsidRDefault="00796E07" w:rsidP="00220DD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0286427"/>
      <w:docPartObj>
        <w:docPartGallery w:val="Page Numbers (Bottom of Page)"/>
        <w:docPartUnique/>
      </w:docPartObj>
    </w:sdtPr>
    <w:sdtEndPr>
      <w:rPr>
        <w:noProof/>
      </w:rPr>
    </w:sdtEndPr>
    <w:sdtContent>
      <w:p w14:paraId="3D4EBDE7" w14:textId="4B3A4902" w:rsidR="00796E07" w:rsidRDefault="00796E07" w:rsidP="0081146A">
        <w:pPr>
          <w:pStyle w:val="Footer"/>
          <w:bidi w:val="0"/>
          <w:ind w:left="0"/>
          <w:jc w:val="center"/>
        </w:pPr>
        <w:r>
          <w:fldChar w:fldCharType="begin"/>
        </w:r>
        <w:r>
          <w:instrText xml:space="preserve"> PAGE   \* MERGEFORMAT </w:instrText>
        </w:r>
        <w:r>
          <w:fldChar w:fldCharType="separate"/>
        </w:r>
        <w:r>
          <w:rPr>
            <w:noProof/>
          </w:rPr>
          <w:t>2</w:t>
        </w:r>
        <w:r>
          <w:rPr>
            <w:noProof/>
          </w:rPr>
          <w:fldChar w:fldCharType="end"/>
        </w:r>
      </w:p>
    </w:sdtContent>
  </w:sdt>
  <w:p w14:paraId="496D4B23" w14:textId="77777777" w:rsidR="00796E07" w:rsidRDefault="00796E07" w:rsidP="00F24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E286B" w14:textId="77777777" w:rsidR="00796E07" w:rsidRDefault="00796E07" w:rsidP="00670EBD">
      <w:r>
        <w:separator/>
      </w:r>
    </w:p>
  </w:footnote>
  <w:footnote w:type="continuationSeparator" w:id="0">
    <w:p w14:paraId="2F893449" w14:textId="77777777" w:rsidR="00796E07" w:rsidRDefault="00796E07" w:rsidP="00670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547C"/>
    <w:multiLevelType w:val="multilevel"/>
    <w:tmpl w:val="D066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B15AC"/>
    <w:multiLevelType w:val="hybridMultilevel"/>
    <w:tmpl w:val="2FF65364"/>
    <w:lvl w:ilvl="0" w:tplc="13A4F08C">
      <w:start w:val="1"/>
      <w:numFmt w:val="bullet"/>
      <w:lvlText w:val=""/>
      <w:lvlJc w:val="left"/>
      <w:pPr>
        <w:ind w:left="1109" w:hanging="360"/>
      </w:pPr>
      <w:rPr>
        <w:rFonts w:ascii="Symbol" w:hAnsi="Symbol" w:hint="default"/>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2" w15:restartNumberingAfterBreak="0">
    <w:nsid w:val="08B947C1"/>
    <w:multiLevelType w:val="hybridMultilevel"/>
    <w:tmpl w:val="65421BAA"/>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3" w15:restartNumberingAfterBreak="0">
    <w:nsid w:val="0BCC5184"/>
    <w:multiLevelType w:val="hybridMultilevel"/>
    <w:tmpl w:val="40EE770E"/>
    <w:lvl w:ilvl="0" w:tplc="3362914C">
      <w:start w:val="1"/>
      <w:numFmt w:val="bullet"/>
      <w:lvlText w:val=""/>
      <w:lvlJc w:val="left"/>
      <w:pPr>
        <w:ind w:left="753" w:hanging="360"/>
      </w:pPr>
      <w:rPr>
        <w:rFonts w:ascii="Wingdings" w:hAnsi="Wingdings" w:cs="Wingdings" w:hint="default"/>
        <w:b w:val="0"/>
        <w:i w:val="0"/>
        <w:color w:val="00B050"/>
        <w:sz w:val="28"/>
        <w:szCs w:val="28"/>
        <w:u w:color="FFFFFF" w:themeColor="background1"/>
      </w:rPr>
    </w:lvl>
    <w:lvl w:ilvl="1" w:tplc="04090003">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4" w15:restartNumberingAfterBreak="0">
    <w:nsid w:val="0D023B83"/>
    <w:multiLevelType w:val="multilevel"/>
    <w:tmpl w:val="951E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62C00"/>
    <w:multiLevelType w:val="hybridMultilevel"/>
    <w:tmpl w:val="903CAF4E"/>
    <w:lvl w:ilvl="0" w:tplc="E8E89E76">
      <w:numFmt w:val="bullet"/>
      <w:lvlText w:val="-"/>
      <w:lvlJc w:val="left"/>
      <w:pPr>
        <w:ind w:left="890" w:hanging="360"/>
      </w:pPr>
      <w:rPr>
        <w:rFonts w:ascii="Times New Roman" w:eastAsia="Times New Roman" w:hAnsi="Times New Roman" w:cs="Traditional Arabic"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6" w15:restartNumberingAfterBreak="0">
    <w:nsid w:val="0EAF04B1"/>
    <w:multiLevelType w:val="multilevel"/>
    <w:tmpl w:val="6AF0D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D936A8"/>
    <w:multiLevelType w:val="multilevel"/>
    <w:tmpl w:val="FBCC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D15477"/>
    <w:multiLevelType w:val="multilevel"/>
    <w:tmpl w:val="5236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9562DC"/>
    <w:multiLevelType w:val="hybridMultilevel"/>
    <w:tmpl w:val="E452AB6A"/>
    <w:lvl w:ilvl="0" w:tplc="EDE88F08">
      <w:start w:val="1"/>
      <w:numFmt w:val="bullet"/>
      <w:lvlText w:val=""/>
      <w:lvlJc w:val="left"/>
      <w:pPr>
        <w:ind w:left="1117" w:hanging="360"/>
      </w:pPr>
      <w:rPr>
        <w:rFonts w:ascii="Wingdings" w:hAnsi="Wingdings" w:cs="Wingdings" w:hint="default"/>
        <w:bCs w:val="0"/>
        <w:iCs w:val="0"/>
        <w:color w:val="009AD0"/>
        <w:position w:val="-6"/>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 w15:restartNumberingAfterBreak="0">
    <w:nsid w:val="1D3E7A0A"/>
    <w:multiLevelType w:val="hybridMultilevel"/>
    <w:tmpl w:val="5C988EE0"/>
    <w:lvl w:ilvl="0" w:tplc="E74A8920">
      <w:start w:val="7"/>
      <w:numFmt w:val="bullet"/>
      <w:lvlText w:val=""/>
      <w:lvlJc w:val="left"/>
      <w:pPr>
        <w:ind w:left="979" w:hanging="360"/>
      </w:pPr>
      <w:rPr>
        <w:rFonts w:ascii="Symbol" w:eastAsia="Arial Unicode MS" w:hAnsi="Symbol" w:cs="Sakkal Majalla" w:hint="default"/>
      </w:rPr>
    </w:lvl>
    <w:lvl w:ilvl="1" w:tplc="04090003" w:tentative="1">
      <w:start w:val="1"/>
      <w:numFmt w:val="bullet"/>
      <w:lvlText w:val="o"/>
      <w:lvlJc w:val="left"/>
      <w:pPr>
        <w:ind w:left="1699" w:hanging="360"/>
      </w:pPr>
      <w:rPr>
        <w:rFonts w:ascii="Courier New" w:hAnsi="Courier New" w:cs="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cs="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cs="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11" w15:restartNumberingAfterBreak="0">
    <w:nsid w:val="23687287"/>
    <w:multiLevelType w:val="hybridMultilevel"/>
    <w:tmpl w:val="CA1AF470"/>
    <w:lvl w:ilvl="0" w:tplc="3A623CAE">
      <w:start w:val="1"/>
      <w:numFmt w:val="decimal"/>
      <w:lvlText w:val="%1."/>
      <w:lvlJc w:val="left"/>
      <w:pPr>
        <w:ind w:left="1712" w:hanging="360"/>
      </w:pPr>
      <w:rPr>
        <w:b/>
        <w:bCs/>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2" w15:restartNumberingAfterBreak="0">
    <w:nsid w:val="23C74131"/>
    <w:multiLevelType w:val="multilevel"/>
    <w:tmpl w:val="30A0C780"/>
    <w:styleLink w:val="Style1"/>
    <w:lvl w:ilvl="0">
      <w:start w:val="1"/>
      <w:numFmt w:val="bullet"/>
      <w:lvlText w:val="Ø"/>
      <w:lvlJc w:val="left"/>
      <w:pPr>
        <w:ind w:left="1109" w:hanging="360"/>
      </w:pPr>
      <w:rPr>
        <w:rFonts w:ascii="Sitka Small" w:hAnsi="Sitka Small" w:cs="Times New Roman" w:hint="default"/>
        <w:color w:val="FF0000"/>
        <w:sz w:val="28"/>
        <w14:textOutline w14:w="9525" w14:cap="rnd" w14:cmpd="sng" w14:algn="ctr">
          <w14:noFill/>
          <w14:prstDash w14:val="solid"/>
          <w14:bevel/>
        </w14:textOut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CC6851"/>
    <w:multiLevelType w:val="hybridMultilevel"/>
    <w:tmpl w:val="8E445220"/>
    <w:lvl w:ilvl="0" w:tplc="B69E75A4">
      <w:start w:val="3"/>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A2DA7"/>
    <w:multiLevelType w:val="multilevel"/>
    <w:tmpl w:val="4EAE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760973"/>
    <w:multiLevelType w:val="hybridMultilevel"/>
    <w:tmpl w:val="804A23DA"/>
    <w:lvl w:ilvl="0" w:tplc="3A623CAE">
      <w:start w:val="1"/>
      <w:numFmt w:val="decimal"/>
      <w:lvlText w:val="%1."/>
      <w:lvlJc w:val="left"/>
      <w:pPr>
        <w:ind w:left="1335" w:hanging="360"/>
      </w:pPr>
      <w:rPr>
        <w:b/>
        <w:bCs/>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6" w15:restartNumberingAfterBreak="0">
    <w:nsid w:val="34740603"/>
    <w:multiLevelType w:val="hybridMultilevel"/>
    <w:tmpl w:val="9A5C57EC"/>
    <w:lvl w:ilvl="0" w:tplc="6FC0946C">
      <w:start w:val="1"/>
      <w:numFmt w:val="bullet"/>
      <w:pStyle w:val="a"/>
      <w:lvlText w:val=""/>
      <w:lvlJc w:val="left"/>
      <w:pPr>
        <w:ind w:left="1344" w:hanging="360"/>
      </w:pPr>
      <w:rPr>
        <w:rFonts w:ascii="Wingdings" w:hAnsi="Wingdings" w:hint="default"/>
        <w:color w:val="7030A0"/>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 w15:restartNumberingAfterBreak="0">
    <w:nsid w:val="355E0B48"/>
    <w:multiLevelType w:val="hybridMultilevel"/>
    <w:tmpl w:val="06089F80"/>
    <w:lvl w:ilvl="0" w:tplc="E74A8920">
      <w:start w:val="7"/>
      <w:numFmt w:val="bullet"/>
      <w:lvlText w:val=""/>
      <w:lvlJc w:val="left"/>
      <w:pPr>
        <w:ind w:left="979" w:hanging="360"/>
      </w:pPr>
      <w:rPr>
        <w:rFonts w:ascii="Symbol" w:eastAsia="Arial Unicode MS" w:hAnsi="Symbol" w:cs="Sakkal Majalla" w:hint="default"/>
      </w:rPr>
    </w:lvl>
    <w:lvl w:ilvl="1" w:tplc="04090003" w:tentative="1">
      <w:start w:val="1"/>
      <w:numFmt w:val="bullet"/>
      <w:lvlText w:val="o"/>
      <w:lvlJc w:val="left"/>
      <w:pPr>
        <w:ind w:left="1699" w:hanging="360"/>
      </w:pPr>
      <w:rPr>
        <w:rFonts w:ascii="Courier New" w:hAnsi="Courier New" w:cs="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cs="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cs="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18" w15:restartNumberingAfterBreak="0">
    <w:nsid w:val="36033E14"/>
    <w:multiLevelType w:val="hybridMultilevel"/>
    <w:tmpl w:val="8E527D0C"/>
    <w:lvl w:ilvl="0" w:tplc="0409000F">
      <w:start w:val="1"/>
      <w:numFmt w:val="decimal"/>
      <w:lvlText w:val="%1."/>
      <w:lvlJc w:val="left"/>
      <w:pPr>
        <w:ind w:left="1040" w:hanging="360"/>
      </w:p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9" w15:restartNumberingAfterBreak="0">
    <w:nsid w:val="41DB2252"/>
    <w:multiLevelType w:val="multilevel"/>
    <w:tmpl w:val="979C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66642"/>
    <w:multiLevelType w:val="hybridMultilevel"/>
    <w:tmpl w:val="63D665CC"/>
    <w:styleLink w:val="Bullet"/>
    <w:lvl w:ilvl="0" w:tplc="D44027D2">
      <w:start w:val="1"/>
      <w:numFmt w:val="bullet"/>
      <w:lvlText w:val="•"/>
      <w:lvlJc w:val="left"/>
      <w:pPr>
        <w:ind w:left="229" w:hanging="229"/>
      </w:pPr>
      <w:rPr>
        <w:rFonts w:hAnsi="Arial Unicode MS"/>
        <w:caps w:val="0"/>
        <w:smallCaps w:val="0"/>
        <w:strike w:val="0"/>
        <w:dstrike w:val="0"/>
        <w:outline w:val="0"/>
        <w:emboss w:val="0"/>
        <w:imprint w:val="0"/>
        <w:spacing w:val="0"/>
        <w:w w:val="100"/>
        <w:kern w:val="0"/>
        <w:position w:val="-2"/>
        <w:highlight w:val="none"/>
        <w:vertAlign w:val="baseline"/>
      </w:rPr>
    </w:lvl>
    <w:lvl w:ilvl="1" w:tplc="312CBD60">
      <w:start w:val="1"/>
      <w:numFmt w:val="bullet"/>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 w:ilvl="2" w:tplc="7FF8B8E0">
      <w:start w:val="1"/>
      <w:numFmt w:val="bullet"/>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 w:ilvl="3" w:tplc="1CB4B068">
      <w:start w:val="1"/>
      <w:numFmt w:val="bullet"/>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 w:ilvl="4" w:tplc="2CF0576E">
      <w:start w:val="1"/>
      <w:numFmt w:val="bullet"/>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 w:ilvl="5" w:tplc="A8DC7E7A">
      <w:start w:val="1"/>
      <w:numFmt w:val="bullet"/>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 w:ilvl="6" w:tplc="80DE5A74">
      <w:start w:val="1"/>
      <w:numFmt w:val="bullet"/>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 w:ilvl="7" w:tplc="6B8C6034">
      <w:start w:val="1"/>
      <w:numFmt w:val="bullet"/>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 w:ilvl="8" w:tplc="121280E6">
      <w:start w:val="1"/>
      <w:numFmt w:val="bullet"/>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1" w15:restartNumberingAfterBreak="0">
    <w:nsid w:val="44E55822"/>
    <w:multiLevelType w:val="hybridMultilevel"/>
    <w:tmpl w:val="F4DC4448"/>
    <w:lvl w:ilvl="0" w:tplc="4A121348">
      <w:start w:val="1"/>
      <w:numFmt w:val="bullet"/>
      <w:lvlText w:val=""/>
      <w:lvlJc w:val="left"/>
      <w:pPr>
        <w:ind w:left="1109" w:hanging="360"/>
      </w:pPr>
      <w:rPr>
        <w:rFonts w:ascii="Symbol" w:hAnsi="Symbol" w:hint="default"/>
        <w:color w:val="auto"/>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22" w15:restartNumberingAfterBreak="0">
    <w:nsid w:val="484554E7"/>
    <w:multiLevelType w:val="hybridMultilevel"/>
    <w:tmpl w:val="AE42846C"/>
    <w:lvl w:ilvl="0" w:tplc="F2A659A6">
      <w:start w:val="1"/>
      <w:numFmt w:val="bullet"/>
      <w:lvlText w:val=""/>
      <w:lvlJc w:val="left"/>
      <w:pPr>
        <w:ind w:left="360" w:hanging="360"/>
      </w:pPr>
      <w:rPr>
        <w:rFonts w:ascii="Wingdings" w:hAnsi="Wingdings" w:cs="Wingdings" w:hint="default"/>
        <w:color w:val="auto"/>
        <w:position w:val="-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1029C0"/>
    <w:multiLevelType w:val="hybridMultilevel"/>
    <w:tmpl w:val="DF5C7FEC"/>
    <w:lvl w:ilvl="0" w:tplc="35D215AE">
      <w:start w:val="1"/>
      <w:numFmt w:val="arabicAlpha"/>
      <w:lvlText w:val="%1)"/>
      <w:lvlJc w:val="left"/>
      <w:pPr>
        <w:ind w:left="1196" w:hanging="360"/>
      </w:pPr>
      <w:rPr>
        <w:rFonts w:ascii="Calibri Light" w:hAnsi="Calibri Light" w:cs="Arabic Typesetting" w:hint="default"/>
        <w:b w:val="0"/>
        <w:bCs w:val="0"/>
        <w:i w:val="0"/>
        <w:iCs w:val="0"/>
        <w:caps w:val="0"/>
        <w:strike w:val="0"/>
        <w:dstrike w:val="0"/>
        <w:vanish w:val="0"/>
        <w:sz w:val="20"/>
        <w:szCs w:val="20"/>
        <w:vertAlign w:val="baseline"/>
      </w:rPr>
    </w:lvl>
    <w:lvl w:ilvl="1" w:tplc="04090019" w:tentative="1">
      <w:start w:val="1"/>
      <w:numFmt w:val="lowerLetter"/>
      <w:lvlText w:val="%2."/>
      <w:lvlJc w:val="left"/>
      <w:pPr>
        <w:ind w:left="1916" w:hanging="360"/>
      </w:pPr>
    </w:lvl>
    <w:lvl w:ilvl="2" w:tplc="0409001B" w:tentative="1">
      <w:start w:val="1"/>
      <w:numFmt w:val="lowerRoman"/>
      <w:lvlText w:val="%3."/>
      <w:lvlJc w:val="right"/>
      <w:pPr>
        <w:ind w:left="2636" w:hanging="180"/>
      </w:pPr>
    </w:lvl>
    <w:lvl w:ilvl="3" w:tplc="0409000F" w:tentative="1">
      <w:start w:val="1"/>
      <w:numFmt w:val="decimal"/>
      <w:lvlText w:val="%4."/>
      <w:lvlJc w:val="left"/>
      <w:pPr>
        <w:ind w:left="3356" w:hanging="360"/>
      </w:pPr>
    </w:lvl>
    <w:lvl w:ilvl="4" w:tplc="04090019" w:tentative="1">
      <w:start w:val="1"/>
      <w:numFmt w:val="lowerLetter"/>
      <w:lvlText w:val="%5."/>
      <w:lvlJc w:val="left"/>
      <w:pPr>
        <w:ind w:left="4076" w:hanging="360"/>
      </w:pPr>
    </w:lvl>
    <w:lvl w:ilvl="5" w:tplc="0409001B" w:tentative="1">
      <w:start w:val="1"/>
      <w:numFmt w:val="lowerRoman"/>
      <w:lvlText w:val="%6."/>
      <w:lvlJc w:val="right"/>
      <w:pPr>
        <w:ind w:left="4796" w:hanging="180"/>
      </w:pPr>
    </w:lvl>
    <w:lvl w:ilvl="6" w:tplc="0409000F" w:tentative="1">
      <w:start w:val="1"/>
      <w:numFmt w:val="decimal"/>
      <w:lvlText w:val="%7."/>
      <w:lvlJc w:val="left"/>
      <w:pPr>
        <w:ind w:left="5516" w:hanging="360"/>
      </w:pPr>
    </w:lvl>
    <w:lvl w:ilvl="7" w:tplc="04090019" w:tentative="1">
      <w:start w:val="1"/>
      <w:numFmt w:val="lowerLetter"/>
      <w:lvlText w:val="%8."/>
      <w:lvlJc w:val="left"/>
      <w:pPr>
        <w:ind w:left="6236" w:hanging="360"/>
      </w:pPr>
    </w:lvl>
    <w:lvl w:ilvl="8" w:tplc="0409001B" w:tentative="1">
      <w:start w:val="1"/>
      <w:numFmt w:val="lowerRoman"/>
      <w:lvlText w:val="%9."/>
      <w:lvlJc w:val="right"/>
      <w:pPr>
        <w:ind w:left="6956" w:hanging="180"/>
      </w:pPr>
    </w:lvl>
  </w:abstractNum>
  <w:abstractNum w:abstractNumId="24" w15:restartNumberingAfterBreak="0">
    <w:nsid w:val="4A52605C"/>
    <w:multiLevelType w:val="hybridMultilevel"/>
    <w:tmpl w:val="D4B24ED2"/>
    <w:lvl w:ilvl="0" w:tplc="5A7016A2">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5" w15:restartNumberingAfterBreak="0">
    <w:nsid w:val="4B9C55EA"/>
    <w:multiLevelType w:val="multilevel"/>
    <w:tmpl w:val="82BA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1877CB"/>
    <w:multiLevelType w:val="hybridMultilevel"/>
    <w:tmpl w:val="036A361A"/>
    <w:lvl w:ilvl="0" w:tplc="0409000F">
      <w:start w:val="1"/>
      <w:numFmt w:val="decimal"/>
      <w:lvlText w:val="%1."/>
      <w:lvlJc w:val="left"/>
      <w:pPr>
        <w:ind w:left="1040" w:hanging="360"/>
      </w:p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27" w15:restartNumberingAfterBreak="0">
    <w:nsid w:val="58A338CE"/>
    <w:multiLevelType w:val="multilevel"/>
    <w:tmpl w:val="C660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4E3DCD"/>
    <w:multiLevelType w:val="hybridMultilevel"/>
    <w:tmpl w:val="8EB4F588"/>
    <w:lvl w:ilvl="0" w:tplc="0409000F">
      <w:start w:val="1"/>
      <w:numFmt w:val="decimal"/>
      <w:lvlText w:val="%1."/>
      <w:lvlJc w:val="left"/>
      <w:pPr>
        <w:ind w:left="1097" w:hanging="360"/>
      </w:p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9" w15:restartNumberingAfterBreak="0">
    <w:nsid w:val="5AF36FA8"/>
    <w:multiLevelType w:val="hybridMultilevel"/>
    <w:tmpl w:val="965256FE"/>
    <w:lvl w:ilvl="0" w:tplc="B2A26422">
      <w:start w:val="1"/>
      <w:numFmt w:val="bullet"/>
      <w:lvlText w:val=""/>
      <w:lvlJc w:val="left"/>
      <w:pPr>
        <w:ind w:left="1196" w:hanging="360"/>
      </w:pPr>
      <w:rPr>
        <w:rFonts w:ascii="Wingdings" w:hAnsi="Wingdings" w:cs="Wingdings" w:hint="default"/>
        <w:bCs w:val="0"/>
        <w:iCs w:val="0"/>
        <w:color w:val="00B0F0"/>
        <w:position w:val="-6"/>
      </w:rPr>
    </w:lvl>
    <w:lvl w:ilvl="1" w:tplc="04090003" w:tentative="1">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30" w15:restartNumberingAfterBreak="0">
    <w:nsid w:val="5E681183"/>
    <w:multiLevelType w:val="hybridMultilevel"/>
    <w:tmpl w:val="16ECC6BC"/>
    <w:lvl w:ilvl="0" w:tplc="23C0FC82">
      <w:start w:val="1"/>
      <w:numFmt w:val="bullet"/>
      <w:lvlText w:val=""/>
      <w:lvlJc w:val="left"/>
      <w:pPr>
        <w:ind w:left="720" w:hanging="360"/>
      </w:pPr>
      <w:rPr>
        <w:rFonts w:ascii="Wingdings" w:hAnsi="Wingdings" w:cs="Wingdings" w:hint="default"/>
        <w:bCs w:val="0"/>
        <w:iCs w:val="0"/>
        <w:color w:val="1F4E79" w:themeColor="accent5" w:themeShade="80"/>
        <w:position w:val="-6"/>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D64386"/>
    <w:multiLevelType w:val="hybridMultilevel"/>
    <w:tmpl w:val="38B61502"/>
    <w:lvl w:ilvl="0" w:tplc="E74A8920">
      <w:start w:val="7"/>
      <w:numFmt w:val="bullet"/>
      <w:lvlText w:val=""/>
      <w:lvlJc w:val="left"/>
      <w:pPr>
        <w:ind w:left="979" w:hanging="360"/>
      </w:pPr>
      <w:rPr>
        <w:rFonts w:ascii="Symbol" w:eastAsia="Arial Unicode MS" w:hAnsi="Symbol" w:cs="Sakkal Majalla" w:hint="default"/>
      </w:rPr>
    </w:lvl>
    <w:lvl w:ilvl="1" w:tplc="04090003" w:tentative="1">
      <w:start w:val="1"/>
      <w:numFmt w:val="bullet"/>
      <w:lvlText w:val="o"/>
      <w:lvlJc w:val="left"/>
      <w:pPr>
        <w:ind w:left="1699" w:hanging="360"/>
      </w:pPr>
      <w:rPr>
        <w:rFonts w:ascii="Courier New" w:hAnsi="Courier New" w:cs="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cs="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cs="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32" w15:restartNumberingAfterBreak="0">
    <w:nsid w:val="631D1C71"/>
    <w:multiLevelType w:val="hybridMultilevel"/>
    <w:tmpl w:val="92A6897C"/>
    <w:styleLink w:val="Numbered"/>
    <w:lvl w:ilvl="0" w:tplc="C9C4E19E">
      <w:start w:val="1"/>
      <w:numFmt w:val="decimal"/>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tplc="207812D0">
      <w:start w:val="1"/>
      <w:numFmt w:val="decimal"/>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tplc="361ACE0E">
      <w:start w:val="1"/>
      <w:numFmt w:val="decimal"/>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tplc="715EC586">
      <w:start w:val="1"/>
      <w:numFmt w:val="decimal"/>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tplc="1EAABF38">
      <w:start w:val="1"/>
      <w:numFmt w:val="decimal"/>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tplc="4EE072C4">
      <w:start w:val="1"/>
      <w:numFmt w:val="decimal"/>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tplc="4D8EA972">
      <w:start w:val="1"/>
      <w:numFmt w:val="decimal"/>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tplc="FF4A53A6">
      <w:start w:val="1"/>
      <w:numFmt w:val="decimal"/>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tplc="8CCE5508">
      <w:start w:val="1"/>
      <w:numFmt w:val="decimal"/>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7E804A9"/>
    <w:multiLevelType w:val="hybridMultilevel"/>
    <w:tmpl w:val="E59C0FDE"/>
    <w:lvl w:ilvl="0" w:tplc="04090001">
      <w:start w:val="1"/>
      <w:numFmt w:val="bullet"/>
      <w:lvlText w:val=""/>
      <w:lvlJc w:val="left"/>
      <w:pPr>
        <w:ind w:left="1148" w:hanging="360"/>
      </w:pPr>
      <w:rPr>
        <w:rFonts w:ascii="Symbol" w:hAnsi="Symbol" w:hint="default"/>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abstractNum w:abstractNumId="34" w15:restartNumberingAfterBreak="0">
    <w:nsid w:val="6C291D28"/>
    <w:multiLevelType w:val="multilevel"/>
    <w:tmpl w:val="89A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AD39D8"/>
    <w:multiLevelType w:val="multilevel"/>
    <w:tmpl w:val="AAC6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7240B4"/>
    <w:multiLevelType w:val="multilevel"/>
    <w:tmpl w:val="F0B6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B408FD"/>
    <w:multiLevelType w:val="hybridMultilevel"/>
    <w:tmpl w:val="E5F21414"/>
    <w:lvl w:ilvl="0" w:tplc="E74A8920">
      <w:start w:val="7"/>
      <w:numFmt w:val="bullet"/>
      <w:lvlText w:val=""/>
      <w:lvlJc w:val="left"/>
      <w:pPr>
        <w:ind w:left="720" w:hanging="360"/>
      </w:pPr>
      <w:rPr>
        <w:rFonts w:ascii="Symbol" w:eastAsia="Arial Unicode MS" w:hAnsi="Symbol" w:cs="Sakkal Majalla" w:hint="default"/>
      </w:rPr>
    </w:lvl>
    <w:lvl w:ilvl="1" w:tplc="E74A8920">
      <w:start w:val="7"/>
      <w:numFmt w:val="bullet"/>
      <w:lvlText w:val=""/>
      <w:lvlJc w:val="left"/>
      <w:pPr>
        <w:ind w:left="1440" w:hanging="360"/>
      </w:pPr>
      <w:rPr>
        <w:rFonts w:ascii="Symbol" w:eastAsia="Arial Unicode MS" w:hAnsi="Symbol"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2E2EC6"/>
    <w:multiLevelType w:val="hybridMultilevel"/>
    <w:tmpl w:val="4CF02650"/>
    <w:lvl w:ilvl="0" w:tplc="3A623CAE">
      <w:start w:val="1"/>
      <w:numFmt w:val="decimal"/>
      <w:lvlText w:val="%1."/>
      <w:lvlJc w:val="left"/>
      <w:pPr>
        <w:ind w:left="1712" w:hanging="360"/>
      </w:pPr>
      <w:rPr>
        <w:b/>
        <w:bCs/>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39" w15:restartNumberingAfterBreak="0">
    <w:nsid w:val="751D2E6D"/>
    <w:multiLevelType w:val="hybridMultilevel"/>
    <w:tmpl w:val="8F9611A4"/>
    <w:lvl w:ilvl="0" w:tplc="0409000F">
      <w:start w:val="1"/>
      <w:numFmt w:val="decimal"/>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40" w15:restartNumberingAfterBreak="0">
    <w:nsid w:val="75C30944"/>
    <w:multiLevelType w:val="hybridMultilevel"/>
    <w:tmpl w:val="51E2AA94"/>
    <w:lvl w:ilvl="0" w:tplc="1DA6EF14">
      <w:start w:val="1"/>
      <w:numFmt w:val="bullet"/>
      <w:lvlText w:val=""/>
      <w:lvlJc w:val="left"/>
      <w:pPr>
        <w:ind w:left="1145" w:hanging="360"/>
      </w:pPr>
      <w:rPr>
        <w:rFonts w:ascii="Wingdings" w:hAnsi="Wingdings" w:cs="Wingdings" w:hint="default"/>
        <w:bCs w:val="0"/>
        <w:iCs w:val="0"/>
        <w:color w:val="00759E"/>
        <w:position w:val="-6"/>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41" w15:restartNumberingAfterBreak="0">
    <w:nsid w:val="782B5732"/>
    <w:multiLevelType w:val="hybridMultilevel"/>
    <w:tmpl w:val="A80A173E"/>
    <w:lvl w:ilvl="0" w:tplc="3A623CAE">
      <w:start w:val="1"/>
      <w:numFmt w:val="decimal"/>
      <w:lvlText w:val="%1."/>
      <w:lvlJc w:val="left"/>
      <w:pPr>
        <w:ind w:left="975" w:hanging="360"/>
      </w:pPr>
      <w:rPr>
        <w:b/>
        <w:bCs/>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42" w15:restartNumberingAfterBreak="0">
    <w:nsid w:val="7A875F43"/>
    <w:multiLevelType w:val="multilevel"/>
    <w:tmpl w:val="AD40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E871DF"/>
    <w:multiLevelType w:val="multilevel"/>
    <w:tmpl w:val="A72C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DD4B9D"/>
    <w:multiLevelType w:val="hybridMultilevel"/>
    <w:tmpl w:val="03C28614"/>
    <w:lvl w:ilvl="0" w:tplc="E8E89E76">
      <w:numFmt w:val="bullet"/>
      <w:lvlText w:val="-"/>
      <w:lvlJc w:val="left"/>
      <w:pPr>
        <w:ind w:left="1185" w:hanging="360"/>
      </w:pPr>
      <w:rPr>
        <w:rFonts w:ascii="Times New Roman" w:eastAsia="Times New Roman" w:hAnsi="Times New Roman" w:cs="Traditional Arabic"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num w:numId="1">
    <w:abstractNumId w:val="32"/>
  </w:num>
  <w:num w:numId="2">
    <w:abstractNumId w:val="20"/>
  </w:num>
  <w:num w:numId="3">
    <w:abstractNumId w:val="1"/>
  </w:num>
  <w:num w:numId="4">
    <w:abstractNumId w:val="21"/>
  </w:num>
  <w:num w:numId="5">
    <w:abstractNumId w:val="5"/>
  </w:num>
  <w:num w:numId="6">
    <w:abstractNumId w:val="12"/>
  </w:num>
  <w:num w:numId="7">
    <w:abstractNumId w:val="41"/>
  </w:num>
  <w:num w:numId="8">
    <w:abstractNumId w:val="39"/>
  </w:num>
  <w:num w:numId="9">
    <w:abstractNumId w:val="16"/>
  </w:num>
  <w:num w:numId="10">
    <w:abstractNumId w:val="44"/>
  </w:num>
  <w:num w:numId="11">
    <w:abstractNumId w:val="17"/>
  </w:num>
  <w:num w:numId="12">
    <w:abstractNumId w:val="37"/>
  </w:num>
  <w:num w:numId="13">
    <w:abstractNumId w:val="31"/>
  </w:num>
  <w:num w:numId="14">
    <w:abstractNumId w:val="10"/>
  </w:num>
  <w:num w:numId="15">
    <w:abstractNumId w:val="18"/>
  </w:num>
  <w:num w:numId="16">
    <w:abstractNumId w:val="26"/>
  </w:num>
  <w:num w:numId="17">
    <w:abstractNumId w:val="28"/>
  </w:num>
  <w:num w:numId="18">
    <w:abstractNumId w:val="2"/>
  </w:num>
  <w:num w:numId="19">
    <w:abstractNumId w:val="3"/>
  </w:num>
  <w:num w:numId="20">
    <w:abstractNumId w:val="40"/>
  </w:num>
  <w:num w:numId="21">
    <w:abstractNumId w:val="34"/>
  </w:num>
  <w:num w:numId="22">
    <w:abstractNumId w:val="0"/>
  </w:num>
  <w:num w:numId="23">
    <w:abstractNumId w:val="7"/>
  </w:num>
  <w:num w:numId="24">
    <w:abstractNumId w:val="43"/>
  </w:num>
  <w:num w:numId="25">
    <w:abstractNumId w:val="19"/>
  </w:num>
  <w:num w:numId="26">
    <w:abstractNumId w:val="13"/>
  </w:num>
  <w:num w:numId="27">
    <w:abstractNumId w:val="36"/>
  </w:num>
  <w:num w:numId="28">
    <w:abstractNumId w:val="22"/>
  </w:num>
  <w:num w:numId="29">
    <w:abstractNumId w:val="23"/>
  </w:num>
  <w:num w:numId="30">
    <w:abstractNumId w:val="29"/>
  </w:num>
  <w:num w:numId="31">
    <w:abstractNumId w:val="33"/>
  </w:num>
  <w:num w:numId="32">
    <w:abstractNumId w:val="9"/>
  </w:num>
  <w:num w:numId="33">
    <w:abstractNumId w:val="35"/>
  </w:num>
  <w:num w:numId="34">
    <w:abstractNumId w:val="42"/>
  </w:num>
  <w:num w:numId="35">
    <w:abstractNumId w:val="27"/>
  </w:num>
  <w:num w:numId="36">
    <w:abstractNumId w:val="30"/>
  </w:num>
  <w:num w:numId="37">
    <w:abstractNumId w:val="11"/>
  </w:num>
  <w:num w:numId="38">
    <w:abstractNumId w:val="38"/>
  </w:num>
  <w:num w:numId="39">
    <w:abstractNumId w:val="15"/>
  </w:num>
  <w:num w:numId="40">
    <w:abstractNumId w:val="6"/>
  </w:num>
  <w:num w:numId="41">
    <w:abstractNumId w:val="4"/>
  </w:num>
  <w:num w:numId="42">
    <w:abstractNumId w:val="8"/>
  </w:num>
  <w:num w:numId="43">
    <w:abstractNumId w:val="14"/>
  </w:num>
  <w:num w:numId="44">
    <w:abstractNumId w:val="24"/>
  </w:num>
  <w:num w:numId="45">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680"/>
  <w:drawingGridHorizontalSpacing w:val="105"/>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EE"/>
    <w:rsid w:val="00000930"/>
    <w:rsid w:val="0000111A"/>
    <w:rsid w:val="0000198A"/>
    <w:rsid w:val="000022B8"/>
    <w:rsid w:val="00002606"/>
    <w:rsid w:val="00003B9F"/>
    <w:rsid w:val="00004201"/>
    <w:rsid w:val="000071DF"/>
    <w:rsid w:val="000073C8"/>
    <w:rsid w:val="00010474"/>
    <w:rsid w:val="0001202F"/>
    <w:rsid w:val="00012500"/>
    <w:rsid w:val="00012CAE"/>
    <w:rsid w:val="00013327"/>
    <w:rsid w:val="0001404D"/>
    <w:rsid w:val="000153C0"/>
    <w:rsid w:val="00016C3B"/>
    <w:rsid w:val="00017605"/>
    <w:rsid w:val="00021AEA"/>
    <w:rsid w:val="00021C2D"/>
    <w:rsid w:val="00021FF3"/>
    <w:rsid w:val="000220EE"/>
    <w:rsid w:val="00022F6C"/>
    <w:rsid w:val="00023CD5"/>
    <w:rsid w:val="00024024"/>
    <w:rsid w:val="00024215"/>
    <w:rsid w:val="00024575"/>
    <w:rsid w:val="00024A4E"/>
    <w:rsid w:val="00024BEF"/>
    <w:rsid w:val="000259C3"/>
    <w:rsid w:val="0002634A"/>
    <w:rsid w:val="00026FB3"/>
    <w:rsid w:val="000275C9"/>
    <w:rsid w:val="000278A1"/>
    <w:rsid w:val="00027ABD"/>
    <w:rsid w:val="00027BF8"/>
    <w:rsid w:val="00027F70"/>
    <w:rsid w:val="00030004"/>
    <w:rsid w:val="0003016A"/>
    <w:rsid w:val="000303E4"/>
    <w:rsid w:val="00030E6A"/>
    <w:rsid w:val="000315A7"/>
    <w:rsid w:val="00031F0D"/>
    <w:rsid w:val="00033583"/>
    <w:rsid w:val="00034165"/>
    <w:rsid w:val="00034DFE"/>
    <w:rsid w:val="00034F8B"/>
    <w:rsid w:val="00035273"/>
    <w:rsid w:val="00035D7F"/>
    <w:rsid w:val="000369A8"/>
    <w:rsid w:val="00036EC5"/>
    <w:rsid w:val="00037878"/>
    <w:rsid w:val="000400E8"/>
    <w:rsid w:val="0004017E"/>
    <w:rsid w:val="00040693"/>
    <w:rsid w:val="00040DE5"/>
    <w:rsid w:val="00040EB6"/>
    <w:rsid w:val="0004272E"/>
    <w:rsid w:val="00043D97"/>
    <w:rsid w:val="00044803"/>
    <w:rsid w:val="00044D6B"/>
    <w:rsid w:val="0004550B"/>
    <w:rsid w:val="00050D2F"/>
    <w:rsid w:val="0005172B"/>
    <w:rsid w:val="00051836"/>
    <w:rsid w:val="00051E5F"/>
    <w:rsid w:val="0005235F"/>
    <w:rsid w:val="00052B64"/>
    <w:rsid w:val="00052B9D"/>
    <w:rsid w:val="00052E63"/>
    <w:rsid w:val="0005321F"/>
    <w:rsid w:val="000533D8"/>
    <w:rsid w:val="000539FD"/>
    <w:rsid w:val="00053EC2"/>
    <w:rsid w:val="000542EB"/>
    <w:rsid w:val="000549B9"/>
    <w:rsid w:val="000552CC"/>
    <w:rsid w:val="00056F96"/>
    <w:rsid w:val="000574C7"/>
    <w:rsid w:val="00057CF6"/>
    <w:rsid w:val="0006090C"/>
    <w:rsid w:val="00061D99"/>
    <w:rsid w:val="0006249B"/>
    <w:rsid w:val="000630D7"/>
    <w:rsid w:val="000634A4"/>
    <w:rsid w:val="000635DA"/>
    <w:rsid w:val="000666AF"/>
    <w:rsid w:val="00067974"/>
    <w:rsid w:val="00070D4C"/>
    <w:rsid w:val="0007144B"/>
    <w:rsid w:val="00071AC6"/>
    <w:rsid w:val="00072AB4"/>
    <w:rsid w:val="00072BA7"/>
    <w:rsid w:val="00072F9E"/>
    <w:rsid w:val="000732E8"/>
    <w:rsid w:val="00074DDF"/>
    <w:rsid w:val="00074F35"/>
    <w:rsid w:val="000767E9"/>
    <w:rsid w:val="00084068"/>
    <w:rsid w:val="0008545A"/>
    <w:rsid w:val="0008700C"/>
    <w:rsid w:val="0008707A"/>
    <w:rsid w:val="00090704"/>
    <w:rsid w:val="00090FC5"/>
    <w:rsid w:val="000911D7"/>
    <w:rsid w:val="00091750"/>
    <w:rsid w:val="0009239C"/>
    <w:rsid w:val="00092709"/>
    <w:rsid w:val="00092923"/>
    <w:rsid w:val="00093450"/>
    <w:rsid w:val="00093B5E"/>
    <w:rsid w:val="0009604E"/>
    <w:rsid w:val="000966BB"/>
    <w:rsid w:val="00097397"/>
    <w:rsid w:val="000979DD"/>
    <w:rsid w:val="000A10F7"/>
    <w:rsid w:val="000A111C"/>
    <w:rsid w:val="000A298A"/>
    <w:rsid w:val="000A465F"/>
    <w:rsid w:val="000A63A3"/>
    <w:rsid w:val="000A7271"/>
    <w:rsid w:val="000B0E34"/>
    <w:rsid w:val="000B3689"/>
    <w:rsid w:val="000B6B65"/>
    <w:rsid w:val="000C05A8"/>
    <w:rsid w:val="000C089C"/>
    <w:rsid w:val="000C0D34"/>
    <w:rsid w:val="000C1109"/>
    <w:rsid w:val="000C1770"/>
    <w:rsid w:val="000C3969"/>
    <w:rsid w:val="000C3AF3"/>
    <w:rsid w:val="000C40E5"/>
    <w:rsid w:val="000C4F3A"/>
    <w:rsid w:val="000C5A6B"/>
    <w:rsid w:val="000C5EF5"/>
    <w:rsid w:val="000C5F5F"/>
    <w:rsid w:val="000C5FB5"/>
    <w:rsid w:val="000C6675"/>
    <w:rsid w:val="000C79D8"/>
    <w:rsid w:val="000D0C24"/>
    <w:rsid w:val="000D11BB"/>
    <w:rsid w:val="000D1C2C"/>
    <w:rsid w:val="000D21E0"/>
    <w:rsid w:val="000D2E43"/>
    <w:rsid w:val="000D3F79"/>
    <w:rsid w:val="000D705D"/>
    <w:rsid w:val="000D7243"/>
    <w:rsid w:val="000D778D"/>
    <w:rsid w:val="000D7F7F"/>
    <w:rsid w:val="000E0B6F"/>
    <w:rsid w:val="000E2270"/>
    <w:rsid w:val="000E53A9"/>
    <w:rsid w:val="000E5A7A"/>
    <w:rsid w:val="000F0B27"/>
    <w:rsid w:val="000F20B7"/>
    <w:rsid w:val="000F2190"/>
    <w:rsid w:val="000F2293"/>
    <w:rsid w:val="000F5276"/>
    <w:rsid w:val="000F59AF"/>
    <w:rsid w:val="000F7547"/>
    <w:rsid w:val="001007AF"/>
    <w:rsid w:val="00101D09"/>
    <w:rsid w:val="001048C0"/>
    <w:rsid w:val="0010514D"/>
    <w:rsid w:val="00106275"/>
    <w:rsid w:val="00106BA4"/>
    <w:rsid w:val="00110CED"/>
    <w:rsid w:val="00111326"/>
    <w:rsid w:val="00111A26"/>
    <w:rsid w:val="00111A79"/>
    <w:rsid w:val="00111C85"/>
    <w:rsid w:val="0011257A"/>
    <w:rsid w:val="00113660"/>
    <w:rsid w:val="00113C7F"/>
    <w:rsid w:val="00113DB5"/>
    <w:rsid w:val="00113DC8"/>
    <w:rsid w:val="00113F32"/>
    <w:rsid w:val="00115A03"/>
    <w:rsid w:val="00115CA5"/>
    <w:rsid w:val="00116CBF"/>
    <w:rsid w:val="001172D7"/>
    <w:rsid w:val="00117ED8"/>
    <w:rsid w:val="001212D2"/>
    <w:rsid w:val="001215B2"/>
    <w:rsid w:val="00122C7B"/>
    <w:rsid w:val="0012760E"/>
    <w:rsid w:val="0012766E"/>
    <w:rsid w:val="00130A81"/>
    <w:rsid w:val="0013147F"/>
    <w:rsid w:val="001324C7"/>
    <w:rsid w:val="001331E5"/>
    <w:rsid w:val="0013343B"/>
    <w:rsid w:val="00134308"/>
    <w:rsid w:val="00134680"/>
    <w:rsid w:val="0013593C"/>
    <w:rsid w:val="00135F16"/>
    <w:rsid w:val="001362BB"/>
    <w:rsid w:val="0013678A"/>
    <w:rsid w:val="00136D03"/>
    <w:rsid w:val="001370FF"/>
    <w:rsid w:val="00137E10"/>
    <w:rsid w:val="00140C73"/>
    <w:rsid w:val="0014156C"/>
    <w:rsid w:val="00144FA1"/>
    <w:rsid w:val="00150468"/>
    <w:rsid w:val="00152E91"/>
    <w:rsid w:val="00154068"/>
    <w:rsid w:val="00154678"/>
    <w:rsid w:val="00155D56"/>
    <w:rsid w:val="00156895"/>
    <w:rsid w:val="0016029E"/>
    <w:rsid w:val="00162671"/>
    <w:rsid w:val="00164F6F"/>
    <w:rsid w:val="00164FBB"/>
    <w:rsid w:val="001650FA"/>
    <w:rsid w:val="0016619B"/>
    <w:rsid w:val="00166674"/>
    <w:rsid w:val="0016767B"/>
    <w:rsid w:val="00167798"/>
    <w:rsid w:val="00170E5F"/>
    <w:rsid w:val="001718E9"/>
    <w:rsid w:val="0017202A"/>
    <w:rsid w:val="00173101"/>
    <w:rsid w:val="00173D20"/>
    <w:rsid w:val="00173DC2"/>
    <w:rsid w:val="0017414E"/>
    <w:rsid w:val="0017419D"/>
    <w:rsid w:val="0017465C"/>
    <w:rsid w:val="001752A0"/>
    <w:rsid w:val="0017568A"/>
    <w:rsid w:val="001763C4"/>
    <w:rsid w:val="001764B5"/>
    <w:rsid w:val="00180152"/>
    <w:rsid w:val="00180304"/>
    <w:rsid w:val="00180B56"/>
    <w:rsid w:val="00182D76"/>
    <w:rsid w:val="001843DF"/>
    <w:rsid w:val="0018451D"/>
    <w:rsid w:val="00185568"/>
    <w:rsid w:val="0018582C"/>
    <w:rsid w:val="00185E17"/>
    <w:rsid w:val="00185FB4"/>
    <w:rsid w:val="00186168"/>
    <w:rsid w:val="00186A0F"/>
    <w:rsid w:val="0019005E"/>
    <w:rsid w:val="0019084A"/>
    <w:rsid w:val="00194291"/>
    <w:rsid w:val="0019438C"/>
    <w:rsid w:val="001948F6"/>
    <w:rsid w:val="001A0259"/>
    <w:rsid w:val="001A0289"/>
    <w:rsid w:val="001A04DF"/>
    <w:rsid w:val="001A07CD"/>
    <w:rsid w:val="001A09B7"/>
    <w:rsid w:val="001A0A1F"/>
    <w:rsid w:val="001A185C"/>
    <w:rsid w:val="001A2063"/>
    <w:rsid w:val="001A217F"/>
    <w:rsid w:val="001A309D"/>
    <w:rsid w:val="001A34A5"/>
    <w:rsid w:val="001A3D21"/>
    <w:rsid w:val="001A6BDB"/>
    <w:rsid w:val="001A7CF4"/>
    <w:rsid w:val="001B0B68"/>
    <w:rsid w:val="001B1E03"/>
    <w:rsid w:val="001B34BA"/>
    <w:rsid w:val="001B35EA"/>
    <w:rsid w:val="001B3E96"/>
    <w:rsid w:val="001B458A"/>
    <w:rsid w:val="001B531F"/>
    <w:rsid w:val="001B5E14"/>
    <w:rsid w:val="001B6C8D"/>
    <w:rsid w:val="001B725B"/>
    <w:rsid w:val="001C086F"/>
    <w:rsid w:val="001C5FE4"/>
    <w:rsid w:val="001C61D4"/>
    <w:rsid w:val="001C62FC"/>
    <w:rsid w:val="001D008C"/>
    <w:rsid w:val="001D13EF"/>
    <w:rsid w:val="001D25E0"/>
    <w:rsid w:val="001D3B2D"/>
    <w:rsid w:val="001D5DA9"/>
    <w:rsid w:val="001D5DDD"/>
    <w:rsid w:val="001D6A37"/>
    <w:rsid w:val="001D7260"/>
    <w:rsid w:val="001E0383"/>
    <w:rsid w:val="001E0A34"/>
    <w:rsid w:val="001E1807"/>
    <w:rsid w:val="001E26E2"/>
    <w:rsid w:val="001E2DDA"/>
    <w:rsid w:val="001E4AE2"/>
    <w:rsid w:val="001E5379"/>
    <w:rsid w:val="001E5828"/>
    <w:rsid w:val="001E749B"/>
    <w:rsid w:val="001E754E"/>
    <w:rsid w:val="001E788B"/>
    <w:rsid w:val="001E789B"/>
    <w:rsid w:val="001E7AC7"/>
    <w:rsid w:val="001F03FD"/>
    <w:rsid w:val="001F0700"/>
    <w:rsid w:val="001F2D0E"/>
    <w:rsid w:val="001F3549"/>
    <w:rsid w:val="001F409B"/>
    <w:rsid w:val="001F4AB3"/>
    <w:rsid w:val="001F4B52"/>
    <w:rsid w:val="001F5439"/>
    <w:rsid w:val="001F6C74"/>
    <w:rsid w:val="001F7431"/>
    <w:rsid w:val="001F7A47"/>
    <w:rsid w:val="001F7E95"/>
    <w:rsid w:val="0020185D"/>
    <w:rsid w:val="00201E41"/>
    <w:rsid w:val="00202575"/>
    <w:rsid w:val="00202E42"/>
    <w:rsid w:val="00202F33"/>
    <w:rsid w:val="00206FEA"/>
    <w:rsid w:val="002076A6"/>
    <w:rsid w:val="00210A5C"/>
    <w:rsid w:val="00211388"/>
    <w:rsid w:val="00212022"/>
    <w:rsid w:val="002121B7"/>
    <w:rsid w:val="00212811"/>
    <w:rsid w:val="002137CB"/>
    <w:rsid w:val="00214FC3"/>
    <w:rsid w:val="0021528F"/>
    <w:rsid w:val="0021567D"/>
    <w:rsid w:val="00216CEF"/>
    <w:rsid w:val="00217403"/>
    <w:rsid w:val="00217D28"/>
    <w:rsid w:val="002203E0"/>
    <w:rsid w:val="00220DDA"/>
    <w:rsid w:val="00221D72"/>
    <w:rsid w:val="00222D09"/>
    <w:rsid w:val="0022330B"/>
    <w:rsid w:val="00223312"/>
    <w:rsid w:val="00223944"/>
    <w:rsid w:val="00227A6C"/>
    <w:rsid w:val="00227C61"/>
    <w:rsid w:val="00227D41"/>
    <w:rsid w:val="00230366"/>
    <w:rsid w:val="002311A9"/>
    <w:rsid w:val="002317BC"/>
    <w:rsid w:val="002318BD"/>
    <w:rsid w:val="0023242B"/>
    <w:rsid w:val="002324F8"/>
    <w:rsid w:val="00233B8F"/>
    <w:rsid w:val="0023443A"/>
    <w:rsid w:val="00234B89"/>
    <w:rsid w:val="00236878"/>
    <w:rsid w:val="002374DD"/>
    <w:rsid w:val="00237AAD"/>
    <w:rsid w:val="00240830"/>
    <w:rsid w:val="00240BEE"/>
    <w:rsid w:val="00240D30"/>
    <w:rsid w:val="002411A2"/>
    <w:rsid w:val="002419AE"/>
    <w:rsid w:val="00244099"/>
    <w:rsid w:val="0024605D"/>
    <w:rsid w:val="002466BB"/>
    <w:rsid w:val="00246B9B"/>
    <w:rsid w:val="002472EC"/>
    <w:rsid w:val="0024768D"/>
    <w:rsid w:val="0024783E"/>
    <w:rsid w:val="0025038C"/>
    <w:rsid w:val="00250C9B"/>
    <w:rsid w:val="00250CB9"/>
    <w:rsid w:val="00250EC2"/>
    <w:rsid w:val="00251629"/>
    <w:rsid w:val="002517B3"/>
    <w:rsid w:val="002558E6"/>
    <w:rsid w:val="00255E2D"/>
    <w:rsid w:val="00260480"/>
    <w:rsid w:val="002612D8"/>
    <w:rsid w:val="002614DA"/>
    <w:rsid w:val="0026370B"/>
    <w:rsid w:val="00265697"/>
    <w:rsid w:val="00265765"/>
    <w:rsid w:val="00265B35"/>
    <w:rsid w:val="00266A17"/>
    <w:rsid w:val="00267339"/>
    <w:rsid w:val="002705CF"/>
    <w:rsid w:val="00273708"/>
    <w:rsid w:val="00274A14"/>
    <w:rsid w:val="00274A9E"/>
    <w:rsid w:val="00275454"/>
    <w:rsid w:val="00275555"/>
    <w:rsid w:val="002757BF"/>
    <w:rsid w:val="002760A1"/>
    <w:rsid w:val="00277179"/>
    <w:rsid w:val="0028046D"/>
    <w:rsid w:val="002811D4"/>
    <w:rsid w:val="0028132B"/>
    <w:rsid w:val="00281345"/>
    <w:rsid w:val="00281517"/>
    <w:rsid w:val="00281FF8"/>
    <w:rsid w:val="00282AF3"/>
    <w:rsid w:val="00285DD2"/>
    <w:rsid w:val="002863B1"/>
    <w:rsid w:val="00286470"/>
    <w:rsid w:val="00286FC4"/>
    <w:rsid w:val="002871E2"/>
    <w:rsid w:val="00287E26"/>
    <w:rsid w:val="00291892"/>
    <w:rsid w:val="00291CDA"/>
    <w:rsid w:val="00291EED"/>
    <w:rsid w:val="0029274F"/>
    <w:rsid w:val="00294F0C"/>
    <w:rsid w:val="00295787"/>
    <w:rsid w:val="002972B6"/>
    <w:rsid w:val="00297D50"/>
    <w:rsid w:val="002A062A"/>
    <w:rsid w:val="002A116D"/>
    <w:rsid w:val="002A1B9F"/>
    <w:rsid w:val="002A2513"/>
    <w:rsid w:val="002A4BEA"/>
    <w:rsid w:val="002A6017"/>
    <w:rsid w:val="002A6A0A"/>
    <w:rsid w:val="002B0655"/>
    <w:rsid w:val="002B0FE0"/>
    <w:rsid w:val="002B2603"/>
    <w:rsid w:val="002B30B7"/>
    <w:rsid w:val="002B373D"/>
    <w:rsid w:val="002B430F"/>
    <w:rsid w:val="002B4B8A"/>
    <w:rsid w:val="002B57C7"/>
    <w:rsid w:val="002B6C66"/>
    <w:rsid w:val="002B7896"/>
    <w:rsid w:val="002B7E8D"/>
    <w:rsid w:val="002C08BE"/>
    <w:rsid w:val="002C112C"/>
    <w:rsid w:val="002C2117"/>
    <w:rsid w:val="002C2824"/>
    <w:rsid w:val="002C352A"/>
    <w:rsid w:val="002C3871"/>
    <w:rsid w:val="002C456F"/>
    <w:rsid w:val="002C464A"/>
    <w:rsid w:val="002C4F4E"/>
    <w:rsid w:val="002C6319"/>
    <w:rsid w:val="002C71C2"/>
    <w:rsid w:val="002C7256"/>
    <w:rsid w:val="002D0408"/>
    <w:rsid w:val="002D1306"/>
    <w:rsid w:val="002D21AF"/>
    <w:rsid w:val="002D2EFB"/>
    <w:rsid w:val="002D31BA"/>
    <w:rsid w:val="002D4F8B"/>
    <w:rsid w:val="002D7341"/>
    <w:rsid w:val="002D7661"/>
    <w:rsid w:val="002D7775"/>
    <w:rsid w:val="002D77D3"/>
    <w:rsid w:val="002E2020"/>
    <w:rsid w:val="002E2077"/>
    <w:rsid w:val="002E4162"/>
    <w:rsid w:val="002E41D3"/>
    <w:rsid w:val="002E4528"/>
    <w:rsid w:val="002E498C"/>
    <w:rsid w:val="002E4B4A"/>
    <w:rsid w:val="002E522E"/>
    <w:rsid w:val="002E5655"/>
    <w:rsid w:val="002E6653"/>
    <w:rsid w:val="002E784D"/>
    <w:rsid w:val="002E7CB6"/>
    <w:rsid w:val="002F01A8"/>
    <w:rsid w:val="002F0716"/>
    <w:rsid w:val="002F0B61"/>
    <w:rsid w:val="002F0C5A"/>
    <w:rsid w:val="002F0ED0"/>
    <w:rsid w:val="002F1944"/>
    <w:rsid w:val="002F30BD"/>
    <w:rsid w:val="002F4EEC"/>
    <w:rsid w:val="002F5090"/>
    <w:rsid w:val="002F646D"/>
    <w:rsid w:val="002F665F"/>
    <w:rsid w:val="002F7F16"/>
    <w:rsid w:val="0030143D"/>
    <w:rsid w:val="00302D9B"/>
    <w:rsid w:val="00305100"/>
    <w:rsid w:val="00305F5A"/>
    <w:rsid w:val="003066D1"/>
    <w:rsid w:val="00306A60"/>
    <w:rsid w:val="0030733F"/>
    <w:rsid w:val="00307B78"/>
    <w:rsid w:val="0031089B"/>
    <w:rsid w:val="00310BC8"/>
    <w:rsid w:val="0031267F"/>
    <w:rsid w:val="003127A6"/>
    <w:rsid w:val="00312B4A"/>
    <w:rsid w:val="00313526"/>
    <w:rsid w:val="00313D29"/>
    <w:rsid w:val="0031452C"/>
    <w:rsid w:val="003147A2"/>
    <w:rsid w:val="003148F6"/>
    <w:rsid w:val="00315239"/>
    <w:rsid w:val="0031594F"/>
    <w:rsid w:val="00315DB3"/>
    <w:rsid w:val="003160AA"/>
    <w:rsid w:val="0031627C"/>
    <w:rsid w:val="00317411"/>
    <w:rsid w:val="00317A12"/>
    <w:rsid w:val="003206BF"/>
    <w:rsid w:val="003208A1"/>
    <w:rsid w:val="003215CA"/>
    <w:rsid w:val="0032320A"/>
    <w:rsid w:val="00323E76"/>
    <w:rsid w:val="003261F7"/>
    <w:rsid w:val="00326BAF"/>
    <w:rsid w:val="00330463"/>
    <w:rsid w:val="003310E5"/>
    <w:rsid w:val="00331145"/>
    <w:rsid w:val="00331EF6"/>
    <w:rsid w:val="0033448B"/>
    <w:rsid w:val="00334C1B"/>
    <w:rsid w:val="00335041"/>
    <w:rsid w:val="00335362"/>
    <w:rsid w:val="00340145"/>
    <w:rsid w:val="00340404"/>
    <w:rsid w:val="00341B38"/>
    <w:rsid w:val="00341BFC"/>
    <w:rsid w:val="0034389F"/>
    <w:rsid w:val="00343D75"/>
    <w:rsid w:val="00345A60"/>
    <w:rsid w:val="00345B1A"/>
    <w:rsid w:val="003460FB"/>
    <w:rsid w:val="00346B10"/>
    <w:rsid w:val="003504BE"/>
    <w:rsid w:val="00350A45"/>
    <w:rsid w:val="00351975"/>
    <w:rsid w:val="00351D0A"/>
    <w:rsid w:val="00353960"/>
    <w:rsid w:val="00355017"/>
    <w:rsid w:val="003551F6"/>
    <w:rsid w:val="0035595E"/>
    <w:rsid w:val="00356134"/>
    <w:rsid w:val="0035624D"/>
    <w:rsid w:val="00356979"/>
    <w:rsid w:val="003600D5"/>
    <w:rsid w:val="00360C67"/>
    <w:rsid w:val="00360C70"/>
    <w:rsid w:val="003630D7"/>
    <w:rsid w:val="0036426E"/>
    <w:rsid w:val="00364858"/>
    <w:rsid w:val="0036516F"/>
    <w:rsid w:val="003654A9"/>
    <w:rsid w:val="00366448"/>
    <w:rsid w:val="00366C45"/>
    <w:rsid w:val="00367E41"/>
    <w:rsid w:val="00370637"/>
    <w:rsid w:val="00370D10"/>
    <w:rsid w:val="00372AFF"/>
    <w:rsid w:val="00372CFA"/>
    <w:rsid w:val="003730B7"/>
    <w:rsid w:val="003733C5"/>
    <w:rsid w:val="0037482D"/>
    <w:rsid w:val="00375D05"/>
    <w:rsid w:val="0037698C"/>
    <w:rsid w:val="00377ACC"/>
    <w:rsid w:val="00380830"/>
    <w:rsid w:val="00380D50"/>
    <w:rsid w:val="00380F47"/>
    <w:rsid w:val="00381492"/>
    <w:rsid w:val="003816C6"/>
    <w:rsid w:val="00381FDF"/>
    <w:rsid w:val="00384A5F"/>
    <w:rsid w:val="003874DF"/>
    <w:rsid w:val="00387A77"/>
    <w:rsid w:val="00392290"/>
    <w:rsid w:val="00392A38"/>
    <w:rsid w:val="00392D26"/>
    <w:rsid w:val="0039411E"/>
    <w:rsid w:val="0039412A"/>
    <w:rsid w:val="003948E8"/>
    <w:rsid w:val="003956A3"/>
    <w:rsid w:val="00396146"/>
    <w:rsid w:val="003968B8"/>
    <w:rsid w:val="00397AEE"/>
    <w:rsid w:val="003A0E2E"/>
    <w:rsid w:val="003A11F5"/>
    <w:rsid w:val="003A1B31"/>
    <w:rsid w:val="003A252B"/>
    <w:rsid w:val="003A4482"/>
    <w:rsid w:val="003A4B6C"/>
    <w:rsid w:val="003A5A60"/>
    <w:rsid w:val="003A798B"/>
    <w:rsid w:val="003B120B"/>
    <w:rsid w:val="003B23EF"/>
    <w:rsid w:val="003B3333"/>
    <w:rsid w:val="003B5B61"/>
    <w:rsid w:val="003C095C"/>
    <w:rsid w:val="003C0BC7"/>
    <w:rsid w:val="003C241E"/>
    <w:rsid w:val="003C24A2"/>
    <w:rsid w:val="003C2B08"/>
    <w:rsid w:val="003C2C3A"/>
    <w:rsid w:val="003C3C84"/>
    <w:rsid w:val="003C45DC"/>
    <w:rsid w:val="003C7D36"/>
    <w:rsid w:val="003D0790"/>
    <w:rsid w:val="003D0C24"/>
    <w:rsid w:val="003D0DED"/>
    <w:rsid w:val="003D1733"/>
    <w:rsid w:val="003D376F"/>
    <w:rsid w:val="003D3F5F"/>
    <w:rsid w:val="003D491C"/>
    <w:rsid w:val="003D50D1"/>
    <w:rsid w:val="003D5F15"/>
    <w:rsid w:val="003D5FC9"/>
    <w:rsid w:val="003D6228"/>
    <w:rsid w:val="003D654C"/>
    <w:rsid w:val="003D72B0"/>
    <w:rsid w:val="003D73B0"/>
    <w:rsid w:val="003E2624"/>
    <w:rsid w:val="003E353A"/>
    <w:rsid w:val="003E3EC1"/>
    <w:rsid w:val="003E3ED1"/>
    <w:rsid w:val="003E4AF8"/>
    <w:rsid w:val="003E4FD0"/>
    <w:rsid w:val="003E5364"/>
    <w:rsid w:val="003E593C"/>
    <w:rsid w:val="003E714C"/>
    <w:rsid w:val="003E722F"/>
    <w:rsid w:val="003F07D9"/>
    <w:rsid w:val="003F27D5"/>
    <w:rsid w:val="003F45E4"/>
    <w:rsid w:val="003F48F0"/>
    <w:rsid w:val="003F564D"/>
    <w:rsid w:val="003F5B06"/>
    <w:rsid w:val="003F6B34"/>
    <w:rsid w:val="003F6B63"/>
    <w:rsid w:val="003F7676"/>
    <w:rsid w:val="003F7FD3"/>
    <w:rsid w:val="00401486"/>
    <w:rsid w:val="00404428"/>
    <w:rsid w:val="00404C75"/>
    <w:rsid w:val="0040592A"/>
    <w:rsid w:val="00405E83"/>
    <w:rsid w:val="00405F72"/>
    <w:rsid w:val="004078B9"/>
    <w:rsid w:val="00407A21"/>
    <w:rsid w:val="004100E4"/>
    <w:rsid w:val="004111B5"/>
    <w:rsid w:val="0041165F"/>
    <w:rsid w:val="004117CF"/>
    <w:rsid w:val="00413A2E"/>
    <w:rsid w:val="004140F6"/>
    <w:rsid w:val="00414470"/>
    <w:rsid w:val="0041465E"/>
    <w:rsid w:val="0041473B"/>
    <w:rsid w:val="00414D69"/>
    <w:rsid w:val="004154F4"/>
    <w:rsid w:val="00415597"/>
    <w:rsid w:val="004155BC"/>
    <w:rsid w:val="00417A79"/>
    <w:rsid w:val="004211F9"/>
    <w:rsid w:val="004216B4"/>
    <w:rsid w:val="004223B4"/>
    <w:rsid w:val="0042372C"/>
    <w:rsid w:val="00423FA8"/>
    <w:rsid w:val="00427CE5"/>
    <w:rsid w:val="00427F6F"/>
    <w:rsid w:val="00431C61"/>
    <w:rsid w:val="00431FCA"/>
    <w:rsid w:val="0043307B"/>
    <w:rsid w:val="00433086"/>
    <w:rsid w:val="0043358A"/>
    <w:rsid w:val="004348E5"/>
    <w:rsid w:val="00435EE0"/>
    <w:rsid w:val="00436F29"/>
    <w:rsid w:val="00437321"/>
    <w:rsid w:val="0043771A"/>
    <w:rsid w:val="00437813"/>
    <w:rsid w:val="004400C7"/>
    <w:rsid w:val="00440A36"/>
    <w:rsid w:val="00440E7E"/>
    <w:rsid w:val="004412D8"/>
    <w:rsid w:val="004415DD"/>
    <w:rsid w:val="0044266E"/>
    <w:rsid w:val="00442913"/>
    <w:rsid w:val="00442D09"/>
    <w:rsid w:val="00442EF7"/>
    <w:rsid w:val="004432C2"/>
    <w:rsid w:val="004435AE"/>
    <w:rsid w:val="00443866"/>
    <w:rsid w:val="0044388E"/>
    <w:rsid w:val="00444018"/>
    <w:rsid w:val="004465F4"/>
    <w:rsid w:val="00446FF7"/>
    <w:rsid w:val="00450DE4"/>
    <w:rsid w:val="004517D9"/>
    <w:rsid w:val="00451CBF"/>
    <w:rsid w:val="00454194"/>
    <w:rsid w:val="00454463"/>
    <w:rsid w:val="00455990"/>
    <w:rsid w:val="00456A11"/>
    <w:rsid w:val="00457B0C"/>
    <w:rsid w:val="00457DC6"/>
    <w:rsid w:val="00460ABB"/>
    <w:rsid w:val="00463DBE"/>
    <w:rsid w:val="0046487C"/>
    <w:rsid w:val="004653F4"/>
    <w:rsid w:val="004659E7"/>
    <w:rsid w:val="00465AB0"/>
    <w:rsid w:val="00466FB0"/>
    <w:rsid w:val="0046723E"/>
    <w:rsid w:val="00467F82"/>
    <w:rsid w:val="0047220E"/>
    <w:rsid w:val="00473A38"/>
    <w:rsid w:val="00473CDB"/>
    <w:rsid w:val="0047401D"/>
    <w:rsid w:val="00474C09"/>
    <w:rsid w:val="00475400"/>
    <w:rsid w:val="00475FD1"/>
    <w:rsid w:val="004766AB"/>
    <w:rsid w:val="004766B2"/>
    <w:rsid w:val="0047798B"/>
    <w:rsid w:val="004806C4"/>
    <w:rsid w:val="00480887"/>
    <w:rsid w:val="00480A97"/>
    <w:rsid w:val="00481BB0"/>
    <w:rsid w:val="0048214C"/>
    <w:rsid w:val="0048282B"/>
    <w:rsid w:val="00482CCD"/>
    <w:rsid w:val="0048487A"/>
    <w:rsid w:val="0048605D"/>
    <w:rsid w:val="00486550"/>
    <w:rsid w:val="00486F52"/>
    <w:rsid w:val="004870FB"/>
    <w:rsid w:val="00487472"/>
    <w:rsid w:val="004875D6"/>
    <w:rsid w:val="00487905"/>
    <w:rsid w:val="00490A3F"/>
    <w:rsid w:val="00490CB4"/>
    <w:rsid w:val="00491085"/>
    <w:rsid w:val="004911E6"/>
    <w:rsid w:val="004928BA"/>
    <w:rsid w:val="00493FB1"/>
    <w:rsid w:val="00494E07"/>
    <w:rsid w:val="00495653"/>
    <w:rsid w:val="0049566F"/>
    <w:rsid w:val="0049580F"/>
    <w:rsid w:val="00495C66"/>
    <w:rsid w:val="00496416"/>
    <w:rsid w:val="0049675B"/>
    <w:rsid w:val="004972FD"/>
    <w:rsid w:val="004A04BB"/>
    <w:rsid w:val="004A5745"/>
    <w:rsid w:val="004A5CAE"/>
    <w:rsid w:val="004A6835"/>
    <w:rsid w:val="004A72CF"/>
    <w:rsid w:val="004A745A"/>
    <w:rsid w:val="004A769F"/>
    <w:rsid w:val="004B0F26"/>
    <w:rsid w:val="004B155A"/>
    <w:rsid w:val="004B16F6"/>
    <w:rsid w:val="004B2F73"/>
    <w:rsid w:val="004B3BB8"/>
    <w:rsid w:val="004B5464"/>
    <w:rsid w:val="004B670A"/>
    <w:rsid w:val="004B681D"/>
    <w:rsid w:val="004B69F7"/>
    <w:rsid w:val="004C041F"/>
    <w:rsid w:val="004C12C6"/>
    <w:rsid w:val="004C597F"/>
    <w:rsid w:val="004C5CFA"/>
    <w:rsid w:val="004C7938"/>
    <w:rsid w:val="004D045C"/>
    <w:rsid w:val="004D06DE"/>
    <w:rsid w:val="004D0A0C"/>
    <w:rsid w:val="004D16B3"/>
    <w:rsid w:val="004D17E8"/>
    <w:rsid w:val="004D287C"/>
    <w:rsid w:val="004D6CD9"/>
    <w:rsid w:val="004D6E5D"/>
    <w:rsid w:val="004D6F25"/>
    <w:rsid w:val="004D73F3"/>
    <w:rsid w:val="004D744B"/>
    <w:rsid w:val="004D7631"/>
    <w:rsid w:val="004E0109"/>
    <w:rsid w:val="004E0846"/>
    <w:rsid w:val="004E0939"/>
    <w:rsid w:val="004E2EAC"/>
    <w:rsid w:val="004E6455"/>
    <w:rsid w:val="004E6E9C"/>
    <w:rsid w:val="004E74DA"/>
    <w:rsid w:val="004E7FCA"/>
    <w:rsid w:val="004F0A15"/>
    <w:rsid w:val="004F1435"/>
    <w:rsid w:val="004F196C"/>
    <w:rsid w:val="004F1EAE"/>
    <w:rsid w:val="004F1F95"/>
    <w:rsid w:val="004F2A1C"/>
    <w:rsid w:val="004F3388"/>
    <w:rsid w:val="004F357A"/>
    <w:rsid w:val="004F39A6"/>
    <w:rsid w:val="004F6FC4"/>
    <w:rsid w:val="004F749F"/>
    <w:rsid w:val="004F7927"/>
    <w:rsid w:val="004F7BC9"/>
    <w:rsid w:val="005008AB"/>
    <w:rsid w:val="005013D5"/>
    <w:rsid w:val="00501776"/>
    <w:rsid w:val="00502188"/>
    <w:rsid w:val="0050330B"/>
    <w:rsid w:val="005055AB"/>
    <w:rsid w:val="00505CCF"/>
    <w:rsid w:val="005067BA"/>
    <w:rsid w:val="00506957"/>
    <w:rsid w:val="00506A77"/>
    <w:rsid w:val="00506C3F"/>
    <w:rsid w:val="0050709F"/>
    <w:rsid w:val="00507BCB"/>
    <w:rsid w:val="005100E5"/>
    <w:rsid w:val="00512ACE"/>
    <w:rsid w:val="00512B85"/>
    <w:rsid w:val="0051504D"/>
    <w:rsid w:val="00516D73"/>
    <w:rsid w:val="00517A4F"/>
    <w:rsid w:val="00520133"/>
    <w:rsid w:val="005212BD"/>
    <w:rsid w:val="005223AB"/>
    <w:rsid w:val="00522612"/>
    <w:rsid w:val="00527EDA"/>
    <w:rsid w:val="005307A9"/>
    <w:rsid w:val="005310B2"/>
    <w:rsid w:val="0053357C"/>
    <w:rsid w:val="00534505"/>
    <w:rsid w:val="00535A9E"/>
    <w:rsid w:val="0053602C"/>
    <w:rsid w:val="00536771"/>
    <w:rsid w:val="00536A7E"/>
    <w:rsid w:val="00536E71"/>
    <w:rsid w:val="00536E9E"/>
    <w:rsid w:val="00537766"/>
    <w:rsid w:val="00541340"/>
    <w:rsid w:val="00541AA7"/>
    <w:rsid w:val="005432C4"/>
    <w:rsid w:val="00544074"/>
    <w:rsid w:val="005442C0"/>
    <w:rsid w:val="005454B9"/>
    <w:rsid w:val="00546734"/>
    <w:rsid w:val="0055042C"/>
    <w:rsid w:val="005508D1"/>
    <w:rsid w:val="00550AC6"/>
    <w:rsid w:val="00551240"/>
    <w:rsid w:val="00552871"/>
    <w:rsid w:val="00552FAF"/>
    <w:rsid w:val="00553D70"/>
    <w:rsid w:val="00554363"/>
    <w:rsid w:val="005573DC"/>
    <w:rsid w:val="005574CC"/>
    <w:rsid w:val="0055772F"/>
    <w:rsid w:val="00560EA4"/>
    <w:rsid w:val="00561A28"/>
    <w:rsid w:val="00562D5E"/>
    <w:rsid w:val="0056540D"/>
    <w:rsid w:val="005706AE"/>
    <w:rsid w:val="00570E69"/>
    <w:rsid w:val="00575362"/>
    <w:rsid w:val="00575634"/>
    <w:rsid w:val="00577DEA"/>
    <w:rsid w:val="00580362"/>
    <w:rsid w:val="00584D46"/>
    <w:rsid w:val="00585D89"/>
    <w:rsid w:val="005902E9"/>
    <w:rsid w:val="00590EC9"/>
    <w:rsid w:val="00593427"/>
    <w:rsid w:val="00593D36"/>
    <w:rsid w:val="00593DE9"/>
    <w:rsid w:val="00594ECA"/>
    <w:rsid w:val="00595703"/>
    <w:rsid w:val="005A047F"/>
    <w:rsid w:val="005A0EDA"/>
    <w:rsid w:val="005A139D"/>
    <w:rsid w:val="005A14AE"/>
    <w:rsid w:val="005A2268"/>
    <w:rsid w:val="005A369D"/>
    <w:rsid w:val="005A4162"/>
    <w:rsid w:val="005A6337"/>
    <w:rsid w:val="005A66C5"/>
    <w:rsid w:val="005A7070"/>
    <w:rsid w:val="005A7AB9"/>
    <w:rsid w:val="005A7B1A"/>
    <w:rsid w:val="005B00B4"/>
    <w:rsid w:val="005B05B6"/>
    <w:rsid w:val="005B1C25"/>
    <w:rsid w:val="005B22D4"/>
    <w:rsid w:val="005B230E"/>
    <w:rsid w:val="005B4BF4"/>
    <w:rsid w:val="005B7C17"/>
    <w:rsid w:val="005C0190"/>
    <w:rsid w:val="005C1619"/>
    <w:rsid w:val="005C1F10"/>
    <w:rsid w:val="005C2EEE"/>
    <w:rsid w:val="005C2F8B"/>
    <w:rsid w:val="005C34F4"/>
    <w:rsid w:val="005C4867"/>
    <w:rsid w:val="005C522C"/>
    <w:rsid w:val="005C644D"/>
    <w:rsid w:val="005C72D5"/>
    <w:rsid w:val="005C797E"/>
    <w:rsid w:val="005C7C83"/>
    <w:rsid w:val="005D0422"/>
    <w:rsid w:val="005D0B3D"/>
    <w:rsid w:val="005D0FDD"/>
    <w:rsid w:val="005D125B"/>
    <w:rsid w:val="005D2D80"/>
    <w:rsid w:val="005D43FC"/>
    <w:rsid w:val="005D470E"/>
    <w:rsid w:val="005D500C"/>
    <w:rsid w:val="005D5116"/>
    <w:rsid w:val="005D6819"/>
    <w:rsid w:val="005D6AB0"/>
    <w:rsid w:val="005E0705"/>
    <w:rsid w:val="005E0E72"/>
    <w:rsid w:val="005E1756"/>
    <w:rsid w:val="005E176E"/>
    <w:rsid w:val="005E1F53"/>
    <w:rsid w:val="005E3567"/>
    <w:rsid w:val="005E7842"/>
    <w:rsid w:val="005E7A04"/>
    <w:rsid w:val="005F0571"/>
    <w:rsid w:val="005F412E"/>
    <w:rsid w:val="005F45CD"/>
    <w:rsid w:val="005F52D7"/>
    <w:rsid w:val="005F5A5B"/>
    <w:rsid w:val="005F5BF7"/>
    <w:rsid w:val="005F6132"/>
    <w:rsid w:val="005F6660"/>
    <w:rsid w:val="005F6B88"/>
    <w:rsid w:val="005F7247"/>
    <w:rsid w:val="005F748E"/>
    <w:rsid w:val="005F77D0"/>
    <w:rsid w:val="005F77D7"/>
    <w:rsid w:val="005F7D55"/>
    <w:rsid w:val="00600464"/>
    <w:rsid w:val="00600A8C"/>
    <w:rsid w:val="006010F4"/>
    <w:rsid w:val="00601166"/>
    <w:rsid w:val="00601DC7"/>
    <w:rsid w:val="0060211E"/>
    <w:rsid w:val="006022A0"/>
    <w:rsid w:val="00602CB4"/>
    <w:rsid w:val="00603107"/>
    <w:rsid w:val="00604221"/>
    <w:rsid w:val="0060457F"/>
    <w:rsid w:val="00604D61"/>
    <w:rsid w:val="00604E76"/>
    <w:rsid w:val="00605179"/>
    <w:rsid w:val="006104FC"/>
    <w:rsid w:val="00610E90"/>
    <w:rsid w:val="006118B4"/>
    <w:rsid w:val="00612854"/>
    <w:rsid w:val="006132C7"/>
    <w:rsid w:val="00614367"/>
    <w:rsid w:val="006147A6"/>
    <w:rsid w:val="00616954"/>
    <w:rsid w:val="00616ED8"/>
    <w:rsid w:val="0061706A"/>
    <w:rsid w:val="00620B23"/>
    <w:rsid w:val="0062121E"/>
    <w:rsid w:val="0062278E"/>
    <w:rsid w:val="00622C57"/>
    <w:rsid w:val="00623354"/>
    <w:rsid w:val="006237ED"/>
    <w:rsid w:val="006239F8"/>
    <w:rsid w:val="0062504B"/>
    <w:rsid w:val="00625650"/>
    <w:rsid w:val="00625C37"/>
    <w:rsid w:val="006267D1"/>
    <w:rsid w:val="00630552"/>
    <w:rsid w:val="006320C2"/>
    <w:rsid w:val="006323E2"/>
    <w:rsid w:val="006365CA"/>
    <w:rsid w:val="006368BA"/>
    <w:rsid w:val="00636A0F"/>
    <w:rsid w:val="00636A9C"/>
    <w:rsid w:val="00637738"/>
    <w:rsid w:val="0064090F"/>
    <w:rsid w:val="00641345"/>
    <w:rsid w:val="00641396"/>
    <w:rsid w:val="0064154F"/>
    <w:rsid w:val="00642DF3"/>
    <w:rsid w:val="00643D2B"/>
    <w:rsid w:val="00643E4F"/>
    <w:rsid w:val="0064422D"/>
    <w:rsid w:val="006453BA"/>
    <w:rsid w:val="0064681D"/>
    <w:rsid w:val="00646D97"/>
    <w:rsid w:val="00646DDD"/>
    <w:rsid w:val="006478CB"/>
    <w:rsid w:val="00650DBD"/>
    <w:rsid w:val="0065250C"/>
    <w:rsid w:val="00652CC0"/>
    <w:rsid w:val="006532B6"/>
    <w:rsid w:val="00656AAA"/>
    <w:rsid w:val="00656B65"/>
    <w:rsid w:val="00657803"/>
    <w:rsid w:val="00661994"/>
    <w:rsid w:val="00661E1B"/>
    <w:rsid w:val="00662D8B"/>
    <w:rsid w:val="00662DB2"/>
    <w:rsid w:val="00663360"/>
    <w:rsid w:val="0066351E"/>
    <w:rsid w:val="00663E2C"/>
    <w:rsid w:val="00664844"/>
    <w:rsid w:val="00664A3F"/>
    <w:rsid w:val="00665CAF"/>
    <w:rsid w:val="00666091"/>
    <w:rsid w:val="00666A5E"/>
    <w:rsid w:val="00667837"/>
    <w:rsid w:val="00667E32"/>
    <w:rsid w:val="00670151"/>
    <w:rsid w:val="0067023E"/>
    <w:rsid w:val="00670EBD"/>
    <w:rsid w:val="00671043"/>
    <w:rsid w:val="00672119"/>
    <w:rsid w:val="00673687"/>
    <w:rsid w:val="00674E4A"/>
    <w:rsid w:val="006756C7"/>
    <w:rsid w:val="00676294"/>
    <w:rsid w:val="00677274"/>
    <w:rsid w:val="006804F2"/>
    <w:rsid w:val="00680780"/>
    <w:rsid w:val="006812E2"/>
    <w:rsid w:val="00681327"/>
    <w:rsid w:val="00682B4A"/>
    <w:rsid w:val="00682EAC"/>
    <w:rsid w:val="00682F98"/>
    <w:rsid w:val="0068301C"/>
    <w:rsid w:val="00683137"/>
    <w:rsid w:val="00683EE7"/>
    <w:rsid w:val="00684DD7"/>
    <w:rsid w:val="00685871"/>
    <w:rsid w:val="00685E67"/>
    <w:rsid w:val="00686A5C"/>
    <w:rsid w:val="006875A8"/>
    <w:rsid w:val="00687BB9"/>
    <w:rsid w:val="00690351"/>
    <w:rsid w:val="006907BF"/>
    <w:rsid w:val="00690EFA"/>
    <w:rsid w:val="00691273"/>
    <w:rsid w:val="00691277"/>
    <w:rsid w:val="00692082"/>
    <w:rsid w:val="0069231B"/>
    <w:rsid w:val="006939FE"/>
    <w:rsid w:val="00694311"/>
    <w:rsid w:val="00694BDE"/>
    <w:rsid w:val="00694CE6"/>
    <w:rsid w:val="00695993"/>
    <w:rsid w:val="006966CE"/>
    <w:rsid w:val="00697B1A"/>
    <w:rsid w:val="006A0E63"/>
    <w:rsid w:val="006A150A"/>
    <w:rsid w:val="006A235D"/>
    <w:rsid w:val="006A39E8"/>
    <w:rsid w:val="006A3B99"/>
    <w:rsid w:val="006A43B6"/>
    <w:rsid w:val="006A5285"/>
    <w:rsid w:val="006A5487"/>
    <w:rsid w:val="006A5CA0"/>
    <w:rsid w:val="006A76D1"/>
    <w:rsid w:val="006A7DAC"/>
    <w:rsid w:val="006A7F0E"/>
    <w:rsid w:val="006B0330"/>
    <w:rsid w:val="006B13E0"/>
    <w:rsid w:val="006B1554"/>
    <w:rsid w:val="006B1ED8"/>
    <w:rsid w:val="006B2E39"/>
    <w:rsid w:val="006B3081"/>
    <w:rsid w:val="006B39E3"/>
    <w:rsid w:val="006B467E"/>
    <w:rsid w:val="006B6820"/>
    <w:rsid w:val="006B6E9B"/>
    <w:rsid w:val="006B71FE"/>
    <w:rsid w:val="006C0B74"/>
    <w:rsid w:val="006C1789"/>
    <w:rsid w:val="006C1C34"/>
    <w:rsid w:val="006C3DAE"/>
    <w:rsid w:val="006C437F"/>
    <w:rsid w:val="006C51E5"/>
    <w:rsid w:val="006C5FE9"/>
    <w:rsid w:val="006C6D15"/>
    <w:rsid w:val="006C7752"/>
    <w:rsid w:val="006D1361"/>
    <w:rsid w:val="006D21A4"/>
    <w:rsid w:val="006D29E9"/>
    <w:rsid w:val="006D2F9C"/>
    <w:rsid w:val="006D32C2"/>
    <w:rsid w:val="006D4E09"/>
    <w:rsid w:val="006D657C"/>
    <w:rsid w:val="006D65C5"/>
    <w:rsid w:val="006D6660"/>
    <w:rsid w:val="006D681B"/>
    <w:rsid w:val="006D6E10"/>
    <w:rsid w:val="006D7ED8"/>
    <w:rsid w:val="006D7F6C"/>
    <w:rsid w:val="006D7F90"/>
    <w:rsid w:val="006E01F7"/>
    <w:rsid w:val="006E1D09"/>
    <w:rsid w:val="006E41C1"/>
    <w:rsid w:val="006E4DD7"/>
    <w:rsid w:val="006E5B8D"/>
    <w:rsid w:val="006E648D"/>
    <w:rsid w:val="006E6BF6"/>
    <w:rsid w:val="006E7602"/>
    <w:rsid w:val="006E7F79"/>
    <w:rsid w:val="006F1444"/>
    <w:rsid w:val="006F1A31"/>
    <w:rsid w:val="006F1D29"/>
    <w:rsid w:val="006F553D"/>
    <w:rsid w:val="006F6197"/>
    <w:rsid w:val="006F6BCE"/>
    <w:rsid w:val="006F6EE9"/>
    <w:rsid w:val="006F7021"/>
    <w:rsid w:val="006F78A3"/>
    <w:rsid w:val="006F7C7A"/>
    <w:rsid w:val="006F7D3B"/>
    <w:rsid w:val="00700543"/>
    <w:rsid w:val="007028E3"/>
    <w:rsid w:val="0070326B"/>
    <w:rsid w:val="007035A3"/>
    <w:rsid w:val="0070375A"/>
    <w:rsid w:val="007042F5"/>
    <w:rsid w:val="0070533C"/>
    <w:rsid w:val="00705927"/>
    <w:rsid w:val="007059EE"/>
    <w:rsid w:val="00705B0A"/>
    <w:rsid w:val="00706400"/>
    <w:rsid w:val="0070728C"/>
    <w:rsid w:val="007106D8"/>
    <w:rsid w:val="00710B56"/>
    <w:rsid w:val="00712964"/>
    <w:rsid w:val="00712BED"/>
    <w:rsid w:val="007142A2"/>
    <w:rsid w:val="00714399"/>
    <w:rsid w:val="007147A5"/>
    <w:rsid w:val="0071529B"/>
    <w:rsid w:val="007156C1"/>
    <w:rsid w:val="00715EB5"/>
    <w:rsid w:val="00715F0D"/>
    <w:rsid w:val="00717F49"/>
    <w:rsid w:val="00720CA2"/>
    <w:rsid w:val="007210F1"/>
    <w:rsid w:val="00721AA6"/>
    <w:rsid w:val="0072214C"/>
    <w:rsid w:val="007225D0"/>
    <w:rsid w:val="007225EE"/>
    <w:rsid w:val="00723088"/>
    <w:rsid w:val="0072351E"/>
    <w:rsid w:val="0072425F"/>
    <w:rsid w:val="00724AE9"/>
    <w:rsid w:val="00726261"/>
    <w:rsid w:val="00727CB5"/>
    <w:rsid w:val="007300D8"/>
    <w:rsid w:val="007302E7"/>
    <w:rsid w:val="007328DC"/>
    <w:rsid w:val="007333E9"/>
    <w:rsid w:val="00733529"/>
    <w:rsid w:val="0073461C"/>
    <w:rsid w:val="00734D76"/>
    <w:rsid w:val="007367F5"/>
    <w:rsid w:val="007432D3"/>
    <w:rsid w:val="007440CD"/>
    <w:rsid w:val="007452A5"/>
    <w:rsid w:val="00745AD6"/>
    <w:rsid w:val="00745C2E"/>
    <w:rsid w:val="00746096"/>
    <w:rsid w:val="0074726C"/>
    <w:rsid w:val="007472AF"/>
    <w:rsid w:val="00750880"/>
    <w:rsid w:val="0075166A"/>
    <w:rsid w:val="007524A0"/>
    <w:rsid w:val="007525AE"/>
    <w:rsid w:val="007534A8"/>
    <w:rsid w:val="00753C47"/>
    <w:rsid w:val="007551D4"/>
    <w:rsid w:val="00756555"/>
    <w:rsid w:val="00761C47"/>
    <w:rsid w:val="0076238F"/>
    <w:rsid w:val="007623CA"/>
    <w:rsid w:val="00762761"/>
    <w:rsid w:val="0076332A"/>
    <w:rsid w:val="007647FF"/>
    <w:rsid w:val="00765077"/>
    <w:rsid w:val="00770491"/>
    <w:rsid w:val="0077111E"/>
    <w:rsid w:val="00771377"/>
    <w:rsid w:val="007731A5"/>
    <w:rsid w:val="00773324"/>
    <w:rsid w:val="007736F8"/>
    <w:rsid w:val="00777654"/>
    <w:rsid w:val="0077781C"/>
    <w:rsid w:val="00777908"/>
    <w:rsid w:val="00777EBE"/>
    <w:rsid w:val="00780298"/>
    <w:rsid w:val="00780926"/>
    <w:rsid w:val="00781DE2"/>
    <w:rsid w:val="00782317"/>
    <w:rsid w:val="007825A1"/>
    <w:rsid w:val="00783762"/>
    <w:rsid w:val="00783AF5"/>
    <w:rsid w:val="00784947"/>
    <w:rsid w:val="00784CBD"/>
    <w:rsid w:val="007874ED"/>
    <w:rsid w:val="00790AE5"/>
    <w:rsid w:val="00791888"/>
    <w:rsid w:val="00792FA0"/>
    <w:rsid w:val="0079345A"/>
    <w:rsid w:val="00793BE1"/>
    <w:rsid w:val="00794696"/>
    <w:rsid w:val="00796E07"/>
    <w:rsid w:val="0079799D"/>
    <w:rsid w:val="007A0377"/>
    <w:rsid w:val="007A0635"/>
    <w:rsid w:val="007A1128"/>
    <w:rsid w:val="007A1AC1"/>
    <w:rsid w:val="007A34EB"/>
    <w:rsid w:val="007A3BA8"/>
    <w:rsid w:val="007A46F6"/>
    <w:rsid w:val="007A5EA3"/>
    <w:rsid w:val="007A7016"/>
    <w:rsid w:val="007A7642"/>
    <w:rsid w:val="007A788E"/>
    <w:rsid w:val="007B0C87"/>
    <w:rsid w:val="007B0EDD"/>
    <w:rsid w:val="007B1B10"/>
    <w:rsid w:val="007B524B"/>
    <w:rsid w:val="007C1A0C"/>
    <w:rsid w:val="007C2FF5"/>
    <w:rsid w:val="007C3363"/>
    <w:rsid w:val="007C3C94"/>
    <w:rsid w:val="007C6351"/>
    <w:rsid w:val="007C72E9"/>
    <w:rsid w:val="007C778B"/>
    <w:rsid w:val="007D07B6"/>
    <w:rsid w:val="007D1C6F"/>
    <w:rsid w:val="007D1D12"/>
    <w:rsid w:val="007D277D"/>
    <w:rsid w:val="007D31C9"/>
    <w:rsid w:val="007D3E39"/>
    <w:rsid w:val="007D51E2"/>
    <w:rsid w:val="007D529F"/>
    <w:rsid w:val="007D6626"/>
    <w:rsid w:val="007D6D40"/>
    <w:rsid w:val="007E0526"/>
    <w:rsid w:val="007E065C"/>
    <w:rsid w:val="007E23C8"/>
    <w:rsid w:val="007E2720"/>
    <w:rsid w:val="007E3161"/>
    <w:rsid w:val="007E36DD"/>
    <w:rsid w:val="007E546E"/>
    <w:rsid w:val="007E5CCB"/>
    <w:rsid w:val="007E70E0"/>
    <w:rsid w:val="007E794F"/>
    <w:rsid w:val="007F13DD"/>
    <w:rsid w:val="007F13DE"/>
    <w:rsid w:val="007F24B1"/>
    <w:rsid w:val="007F2E3B"/>
    <w:rsid w:val="007F64D5"/>
    <w:rsid w:val="007F66E0"/>
    <w:rsid w:val="008010E8"/>
    <w:rsid w:val="008026E4"/>
    <w:rsid w:val="00803E6C"/>
    <w:rsid w:val="008054E1"/>
    <w:rsid w:val="008067BA"/>
    <w:rsid w:val="0080705C"/>
    <w:rsid w:val="0081146A"/>
    <w:rsid w:val="00811CB9"/>
    <w:rsid w:val="00813E64"/>
    <w:rsid w:val="0081470E"/>
    <w:rsid w:val="00815728"/>
    <w:rsid w:val="0081580F"/>
    <w:rsid w:val="0081799F"/>
    <w:rsid w:val="00820F23"/>
    <w:rsid w:val="008215F7"/>
    <w:rsid w:val="00823D6A"/>
    <w:rsid w:val="00825612"/>
    <w:rsid w:val="00826888"/>
    <w:rsid w:val="00826DC0"/>
    <w:rsid w:val="0082777B"/>
    <w:rsid w:val="00827836"/>
    <w:rsid w:val="00827D9E"/>
    <w:rsid w:val="00830671"/>
    <w:rsid w:val="00832339"/>
    <w:rsid w:val="00832840"/>
    <w:rsid w:val="00832F99"/>
    <w:rsid w:val="00833EA4"/>
    <w:rsid w:val="00834164"/>
    <w:rsid w:val="008346AC"/>
    <w:rsid w:val="008365AB"/>
    <w:rsid w:val="00836E0D"/>
    <w:rsid w:val="00837214"/>
    <w:rsid w:val="008379EA"/>
    <w:rsid w:val="00837E22"/>
    <w:rsid w:val="008402E9"/>
    <w:rsid w:val="00840B91"/>
    <w:rsid w:val="008414D5"/>
    <w:rsid w:val="00846E1E"/>
    <w:rsid w:val="0084772B"/>
    <w:rsid w:val="0085180D"/>
    <w:rsid w:val="0085209F"/>
    <w:rsid w:val="00852A99"/>
    <w:rsid w:val="00854275"/>
    <w:rsid w:val="008547BE"/>
    <w:rsid w:val="008550E3"/>
    <w:rsid w:val="008553F3"/>
    <w:rsid w:val="00855E5F"/>
    <w:rsid w:val="0085641D"/>
    <w:rsid w:val="008566AB"/>
    <w:rsid w:val="00860C6A"/>
    <w:rsid w:val="008610E8"/>
    <w:rsid w:val="0086213E"/>
    <w:rsid w:val="008645A4"/>
    <w:rsid w:val="00864B4F"/>
    <w:rsid w:val="00864B90"/>
    <w:rsid w:val="0086554E"/>
    <w:rsid w:val="00867649"/>
    <w:rsid w:val="00870119"/>
    <w:rsid w:val="00871044"/>
    <w:rsid w:val="00874D19"/>
    <w:rsid w:val="00875353"/>
    <w:rsid w:val="00875F19"/>
    <w:rsid w:val="00877C3D"/>
    <w:rsid w:val="00880371"/>
    <w:rsid w:val="00881470"/>
    <w:rsid w:val="00882517"/>
    <w:rsid w:val="008828AE"/>
    <w:rsid w:val="0088331E"/>
    <w:rsid w:val="00883FE9"/>
    <w:rsid w:val="0088584F"/>
    <w:rsid w:val="0088675B"/>
    <w:rsid w:val="008910E7"/>
    <w:rsid w:val="0089156D"/>
    <w:rsid w:val="0089212F"/>
    <w:rsid w:val="00892680"/>
    <w:rsid w:val="008932D3"/>
    <w:rsid w:val="0089360F"/>
    <w:rsid w:val="008949F9"/>
    <w:rsid w:val="00894F84"/>
    <w:rsid w:val="00895496"/>
    <w:rsid w:val="00895B5E"/>
    <w:rsid w:val="008976FE"/>
    <w:rsid w:val="00897E8D"/>
    <w:rsid w:val="008A05E0"/>
    <w:rsid w:val="008A0D2E"/>
    <w:rsid w:val="008A1C95"/>
    <w:rsid w:val="008A1ED4"/>
    <w:rsid w:val="008A20B2"/>
    <w:rsid w:val="008A2535"/>
    <w:rsid w:val="008A26FB"/>
    <w:rsid w:val="008A4D4F"/>
    <w:rsid w:val="008A4F20"/>
    <w:rsid w:val="008A5112"/>
    <w:rsid w:val="008A556D"/>
    <w:rsid w:val="008A7200"/>
    <w:rsid w:val="008B359D"/>
    <w:rsid w:val="008B5475"/>
    <w:rsid w:val="008B76CC"/>
    <w:rsid w:val="008B78B2"/>
    <w:rsid w:val="008C118C"/>
    <w:rsid w:val="008C19DE"/>
    <w:rsid w:val="008C29EF"/>
    <w:rsid w:val="008C3924"/>
    <w:rsid w:val="008C3B14"/>
    <w:rsid w:val="008C50A9"/>
    <w:rsid w:val="008C5884"/>
    <w:rsid w:val="008C5E5A"/>
    <w:rsid w:val="008D09CC"/>
    <w:rsid w:val="008D0E59"/>
    <w:rsid w:val="008D25D9"/>
    <w:rsid w:val="008D2DD8"/>
    <w:rsid w:val="008D2F80"/>
    <w:rsid w:val="008D38E0"/>
    <w:rsid w:val="008D425F"/>
    <w:rsid w:val="008D4818"/>
    <w:rsid w:val="008D53FF"/>
    <w:rsid w:val="008D6277"/>
    <w:rsid w:val="008D638A"/>
    <w:rsid w:val="008D65AF"/>
    <w:rsid w:val="008D6959"/>
    <w:rsid w:val="008D7575"/>
    <w:rsid w:val="008D7A28"/>
    <w:rsid w:val="008E05C8"/>
    <w:rsid w:val="008E0BB8"/>
    <w:rsid w:val="008E0DC4"/>
    <w:rsid w:val="008E16EB"/>
    <w:rsid w:val="008E1D76"/>
    <w:rsid w:val="008E2109"/>
    <w:rsid w:val="008E211A"/>
    <w:rsid w:val="008E2C88"/>
    <w:rsid w:val="008E34C9"/>
    <w:rsid w:val="008E3763"/>
    <w:rsid w:val="008E3F0A"/>
    <w:rsid w:val="008E4EBE"/>
    <w:rsid w:val="008E6F2B"/>
    <w:rsid w:val="008E748E"/>
    <w:rsid w:val="008F0D6A"/>
    <w:rsid w:val="008F13BA"/>
    <w:rsid w:val="008F233A"/>
    <w:rsid w:val="008F2B94"/>
    <w:rsid w:val="008F3976"/>
    <w:rsid w:val="008F4E09"/>
    <w:rsid w:val="008F5823"/>
    <w:rsid w:val="008F58D8"/>
    <w:rsid w:val="008F6E44"/>
    <w:rsid w:val="008F7D2B"/>
    <w:rsid w:val="008F7FE4"/>
    <w:rsid w:val="00900056"/>
    <w:rsid w:val="009010A8"/>
    <w:rsid w:val="00901BE7"/>
    <w:rsid w:val="009033BA"/>
    <w:rsid w:val="00907A71"/>
    <w:rsid w:val="009106FF"/>
    <w:rsid w:val="00910AA2"/>
    <w:rsid w:val="00911A39"/>
    <w:rsid w:val="00912A64"/>
    <w:rsid w:val="00912C66"/>
    <w:rsid w:val="00912EC9"/>
    <w:rsid w:val="00912FDE"/>
    <w:rsid w:val="009134FB"/>
    <w:rsid w:val="009135FD"/>
    <w:rsid w:val="00913C80"/>
    <w:rsid w:val="00913E77"/>
    <w:rsid w:val="009142E1"/>
    <w:rsid w:val="0091515F"/>
    <w:rsid w:val="009151FA"/>
    <w:rsid w:val="00915764"/>
    <w:rsid w:val="00915B7F"/>
    <w:rsid w:val="009160A9"/>
    <w:rsid w:val="00916258"/>
    <w:rsid w:val="009167E2"/>
    <w:rsid w:val="009212DC"/>
    <w:rsid w:val="009213BE"/>
    <w:rsid w:val="00923879"/>
    <w:rsid w:val="00923D94"/>
    <w:rsid w:val="00925F9F"/>
    <w:rsid w:val="009279FA"/>
    <w:rsid w:val="00927E1E"/>
    <w:rsid w:val="00930A22"/>
    <w:rsid w:val="00930E02"/>
    <w:rsid w:val="009310AC"/>
    <w:rsid w:val="0093162E"/>
    <w:rsid w:val="00932C99"/>
    <w:rsid w:val="0093392E"/>
    <w:rsid w:val="00934FC6"/>
    <w:rsid w:val="00935111"/>
    <w:rsid w:val="009371C8"/>
    <w:rsid w:val="0093729A"/>
    <w:rsid w:val="00937C57"/>
    <w:rsid w:val="009410C4"/>
    <w:rsid w:val="00941E78"/>
    <w:rsid w:val="009429A3"/>
    <w:rsid w:val="00943B6D"/>
    <w:rsid w:val="00943BC5"/>
    <w:rsid w:val="00945371"/>
    <w:rsid w:val="00945F2A"/>
    <w:rsid w:val="0094604F"/>
    <w:rsid w:val="00946701"/>
    <w:rsid w:val="00946C02"/>
    <w:rsid w:val="00946FDC"/>
    <w:rsid w:val="00947210"/>
    <w:rsid w:val="009474EF"/>
    <w:rsid w:val="009521CF"/>
    <w:rsid w:val="009523F0"/>
    <w:rsid w:val="00952711"/>
    <w:rsid w:val="00953C53"/>
    <w:rsid w:val="00953D83"/>
    <w:rsid w:val="00953FF8"/>
    <w:rsid w:val="00954A4E"/>
    <w:rsid w:val="0095542A"/>
    <w:rsid w:val="009556DD"/>
    <w:rsid w:val="00956301"/>
    <w:rsid w:val="00957A54"/>
    <w:rsid w:val="0096037D"/>
    <w:rsid w:val="009632F0"/>
    <w:rsid w:val="009634C7"/>
    <w:rsid w:val="00963F8A"/>
    <w:rsid w:val="00964B22"/>
    <w:rsid w:val="00965954"/>
    <w:rsid w:val="00965EE8"/>
    <w:rsid w:val="009661F6"/>
    <w:rsid w:val="009668C0"/>
    <w:rsid w:val="00966DF5"/>
    <w:rsid w:val="00966EDF"/>
    <w:rsid w:val="009673A1"/>
    <w:rsid w:val="00971CDD"/>
    <w:rsid w:val="00972010"/>
    <w:rsid w:val="009720B1"/>
    <w:rsid w:val="00972E27"/>
    <w:rsid w:val="00972FFE"/>
    <w:rsid w:val="00973D07"/>
    <w:rsid w:val="00973D95"/>
    <w:rsid w:val="009745E5"/>
    <w:rsid w:val="00974B39"/>
    <w:rsid w:val="0097515A"/>
    <w:rsid w:val="0097591E"/>
    <w:rsid w:val="00977929"/>
    <w:rsid w:val="0098087A"/>
    <w:rsid w:val="00981F55"/>
    <w:rsid w:val="0098256F"/>
    <w:rsid w:val="0098327C"/>
    <w:rsid w:val="009849DC"/>
    <w:rsid w:val="00984CAB"/>
    <w:rsid w:val="009865D3"/>
    <w:rsid w:val="00986910"/>
    <w:rsid w:val="00986AFE"/>
    <w:rsid w:val="0098776D"/>
    <w:rsid w:val="0098797E"/>
    <w:rsid w:val="009879C4"/>
    <w:rsid w:val="00990780"/>
    <w:rsid w:val="00991C28"/>
    <w:rsid w:val="0099253E"/>
    <w:rsid w:val="00993ABF"/>
    <w:rsid w:val="009940B4"/>
    <w:rsid w:val="00994794"/>
    <w:rsid w:val="00995C0E"/>
    <w:rsid w:val="0099681F"/>
    <w:rsid w:val="00996FAC"/>
    <w:rsid w:val="00997B6B"/>
    <w:rsid w:val="009A084D"/>
    <w:rsid w:val="009A1C20"/>
    <w:rsid w:val="009A1F41"/>
    <w:rsid w:val="009A1F96"/>
    <w:rsid w:val="009A205B"/>
    <w:rsid w:val="009A2696"/>
    <w:rsid w:val="009A2E60"/>
    <w:rsid w:val="009A34AC"/>
    <w:rsid w:val="009A5E85"/>
    <w:rsid w:val="009A65BB"/>
    <w:rsid w:val="009A6F72"/>
    <w:rsid w:val="009A78F6"/>
    <w:rsid w:val="009A7AD8"/>
    <w:rsid w:val="009B0516"/>
    <w:rsid w:val="009B0E22"/>
    <w:rsid w:val="009B145E"/>
    <w:rsid w:val="009B19F2"/>
    <w:rsid w:val="009B1F69"/>
    <w:rsid w:val="009B29F5"/>
    <w:rsid w:val="009B2D3F"/>
    <w:rsid w:val="009B3FED"/>
    <w:rsid w:val="009B456A"/>
    <w:rsid w:val="009B4E23"/>
    <w:rsid w:val="009B579E"/>
    <w:rsid w:val="009B7ED6"/>
    <w:rsid w:val="009C0175"/>
    <w:rsid w:val="009C2E17"/>
    <w:rsid w:val="009C35AC"/>
    <w:rsid w:val="009C3AEA"/>
    <w:rsid w:val="009C3EA1"/>
    <w:rsid w:val="009C40D4"/>
    <w:rsid w:val="009C4142"/>
    <w:rsid w:val="009C425B"/>
    <w:rsid w:val="009C4B7A"/>
    <w:rsid w:val="009C537C"/>
    <w:rsid w:val="009C55A2"/>
    <w:rsid w:val="009C6A56"/>
    <w:rsid w:val="009D0DE3"/>
    <w:rsid w:val="009D10DD"/>
    <w:rsid w:val="009D1586"/>
    <w:rsid w:val="009D1E63"/>
    <w:rsid w:val="009D2431"/>
    <w:rsid w:val="009D28BF"/>
    <w:rsid w:val="009D30A0"/>
    <w:rsid w:val="009D39E7"/>
    <w:rsid w:val="009D3C79"/>
    <w:rsid w:val="009D45D4"/>
    <w:rsid w:val="009D5C30"/>
    <w:rsid w:val="009D5D04"/>
    <w:rsid w:val="009D66F1"/>
    <w:rsid w:val="009D6BAB"/>
    <w:rsid w:val="009D72A3"/>
    <w:rsid w:val="009D77DE"/>
    <w:rsid w:val="009E306D"/>
    <w:rsid w:val="009E45F2"/>
    <w:rsid w:val="009E481F"/>
    <w:rsid w:val="009E628C"/>
    <w:rsid w:val="009E7A8C"/>
    <w:rsid w:val="009F1087"/>
    <w:rsid w:val="009F1641"/>
    <w:rsid w:val="009F2BD8"/>
    <w:rsid w:val="009F3E41"/>
    <w:rsid w:val="009F4061"/>
    <w:rsid w:val="009F5D4D"/>
    <w:rsid w:val="009F6B0E"/>
    <w:rsid w:val="00A00114"/>
    <w:rsid w:val="00A0071D"/>
    <w:rsid w:val="00A00944"/>
    <w:rsid w:val="00A00A73"/>
    <w:rsid w:val="00A0192C"/>
    <w:rsid w:val="00A02998"/>
    <w:rsid w:val="00A02E22"/>
    <w:rsid w:val="00A04EAD"/>
    <w:rsid w:val="00A05468"/>
    <w:rsid w:val="00A0669A"/>
    <w:rsid w:val="00A078A7"/>
    <w:rsid w:val="00A078F3"/>
    <w:rsid w:val="00A1004F"/>
    <w:rsid w:val="00A10283"/>
    <w:rsid w:val="00A10771"/>
    <w:rsid w:val="00A111FD"/>
    <w:rsid w:val="00A129EB"/>
    <w:rsid w:val="00A129FB"/>
    <w:rsid w:val="00A1333D"/>
    <w:rsid w:val="00A13900"/>
    <w:rsid w:val="00A13912"/>
    <w:rsid w:val="00A15AE4"/>
    <w:rsid w:val="00A15E47"/>
    <w:rsid w:val="00A1676E"/>
    <w:rsid w:val="00A169DE"/>
    <w:rsid w:val="00A17336"/>
    <w:rsid w:val="00A17D45"/>
    <w:rsid w:val="00A224EA"/>
    <w:rsid w:val="00A22FB8"/>
    <w:rsid w:val="00A23793"/>
    <w:rsid w:val="00A23D1F"/>
    <w:rsid w:val="00A23FED"/>
    <w:rsid w:val="00A242D1"/>
    <w:rsid w:val="00A253E6"/>
    <w:rsid w:val="00A25FE6"/>
    <w:rsid w:val="00A270C1"/>
    <w:rsid w:val="00A27F8E"/>
    <w:rsid w:val="00A302E6"/>
    <w:rsid w:val="00A303C6"/>
    <w:rsid w:val="00A30BF5"/>
    <w:rsid w:val="00A313C3"/>
    <w:rsid w:val="00A31D23"/>
    <w:rsid w:val="00A32212"/>
    <w:rsid w:val="00A3232B"/>
    <w:rsid w:val="00A32498"/>
    <w:rsid w:val="00A333AC"/>
    <w:rsid w:val="00A33F3D"/>
    <w:rsid w:val="00A34799"/>
    <w:rsid w:val="00A374A1"/>
    <w:rsid w:val="00A40B62"/>
    <w:rsid w:val="00A414E9"/>
    <w:rsid w:val="00A41E78"/>
    <w:rsid w:val="00A42433"/>
    <w:rsid w:val="00A42FE8"/>
    <w:rsid w:val="00A43AEF"/>
    <w:rsid w:val="00A44758"/>
    <w:rsid w:val="00A448AC"/>
    <w:rsid w:val="00A47D5F"/>
    <w:rsid w:val="00A50472"/>
    <w:rsid w:val="00A516DD"/>
    <w:rsid w:val="00A5180F"/>
    <w:rsid w:val="00A51DDD"/>
    <w:rsid w:val="00A52FDD"/>
    <w:rsid w:val="00A53F2F"/>
    <w:rsid w:val="00A54690"/>
    <w:rsid w:val="00A551EA"/>
    <w:rsid w:val="00A55765"/>
    <w:rsid w:val="00A55868"/>
    <w:rsid w:val="00A568CF"/>
    <w:rsid w:val="00A61104"/>
    <w:rsid w:val="00A64D77"/>
    <w:rsid w:val="00A650CB"/>
    <w:rsid w:val="00A65FF2"/>
    <w:rsid w:val="00A675CA"/>
    <w:rsid w:val="00A67D37"/>
    <w:rsid w:val="00A702C4"/>
    <w:rsid w:val="00A70448"/>
    <w:rsid w:val="00A710A8"/>
    <w:rsid w:val="00A7225F"/>
    <w:rsid w:val="00A72A40"/>
    <w:rsid w:val="00A72F57"/>
    <w:rsid w:val="00A7468C"/>
    <w:rsid w:val="00A75821"/>
    <w:rsid w:val="00A75826"/>
    <w:rsid w:val="00A759A7"/>
    <w:rsid w:val="00A7626D"/>
    <w:rsid w:val="00A767B2"/>
    <w:rsid w:val="00A76F07"/>
    <w:rsid w:val="00A77964"/>
    <w:rsid w:val="00A80124"/>
    <w:rsid w:val="00A801F1"/>
    <w:rsid w:val="00A81298"/>
    <w:rsid w:val="00A81572"/>
    <w:rsid w:val="00A82424"/>
    <w:rsid w:val="00A826CE"/>
    <w:rsid w:val="00A8297B"/>
    <w:rsid w:val="00A832D9"/>
    <w:rsid w:val="00A841CB"/>
    <w:rsid w:val="00A864B9"/>
    <w:rsid w:val="00A874BA"/>
    <w:rsid w:val="00A9101D"/>
    <w:rsid w:val="00A91371"/>
    <w:rsid w:val="00A92A11"/>
    <w:rsid w:val="00A9428C"/>
    <w:rsid w:val="00A943FA"/>
    <w:rsid w:val="00A9458B"/>
    <w:rsid w:val="00A95B26"/>
    <w:rsid w:val="00A96D01"/>
    <w:rsid w:val="00A96E42"/>
    <w:rsid w:val="00AA03B1"/>
    <w:rsid w:val="00AA0A1A"/>
    <w:rsid w:val="00AA0AC7"/>
    <w:rsid w:val="00AA1C3B"/>
    <w:rsid w:val="00AA2300"/>
    <w:rsid w:val="00AA34EC"/>
    <w:rsid w:val="00AA3723"/>
    <w:rsid w:val="00AA7AE2"/>
    <w:rsid w:val="00AB105B"/>
    <w:rsid w:val="00AB121B"/>
    <w:rsid w:val="00AB12AC"/>
    <w:rsid w:val="00AB3386"/>
    <w:rsid w:val="00AB37CC"/>
    <w:rsid w:val="00AB402D"/>
    <w:rsid w:val="00AB4A8D"/>
    <w:rsid w:val="00AB588F"/>
    <w:rsid w:val="00AB5974"/>
    <w:rsid w:val="00AB59EB"/>
    <w:rsid w:val="00AC0247"/>
    <w:rsid w:val="00AC218C"/>
    <w:rsid w:val="00AC2BC5"/>
    <w:rsid w:val="00AC2C51"/>
    <w:rsid w:val="00AC3E63"/>
    <w:rsid w:val="00AC4636"/>
    <w:rsid w:val="00AC5E6D"/>
    <w:rsid w:val="00AC6C90"/>
    <w:rsid w:val="00AC6E20"/>
    <w:rsid w:val="00AD09D2"/>
    <w:rsid w:val="00AD0F6E"/>
    <w:rsid w:val="00AD14DB"/>
    <w:rsid w:val="00AD2922"/>
    <w:rsid w:val="00AD4165"/>
    <w:rsid w:val="00AD4AA9"/>
    <w:rsid w:val="00AD506A"/>
    <w:rsid w:val="00AD5B08"/>
    <w:rsid w:val="00AD7BAC"/>
    <w:rsid w:val="00AD7C01"/>
    <w:rsid w:val="00AE090D"/>
    <w:rsid w:val="00AE12FA"/>
    <w:rsid w:val="00AE2942"/>
    <w:rsid w:val="00AE3E5A"/>
    <w:rsid w:val="00AE4744"/>
    <w:rsid w:val="00AE4C2D"/>
    <w:rsid w:val="00AE50DC"/>
    <w:rsid w:val="00AE5100"/>
    <w:rsid w:val="00AE56E4"/>
    <w:rsid w:val="00AE5731"/>
    <w:rsid w:val="00AE6537"/>
    <w:rsid w:val="00AE6FF5"/>
    <w:rsid w:val="00AE702A"/>
    <w:rsid w:val="00AE7160"/>
    <w:rsid w:val="00AE7D03"/>
    <w:rsid w:val="00AF18AD"/>
    <w:rsid w:val="00AF1A65"/>
    <w:rsid w:val="00AF1B90"/>
    <w:rsid w:val="00AF2273"/>
    <w:rsid w:val="00AF36A5"/>
    <w:rsid w:val="00AF3CA2"/>
    <w:rsid w:val="00AF5F3B"/>
    <w:rsid w:val="00AF7A5F"/>
    <w:rsid w:val="00AF7C15"/>
    <w:rsid w:val="00B00F58"/>
    <w:rsid w:val="00B016ED"/>
    <w:rsid w:val="00B01FE0"/>
    <w:rsid w:val="00B0209C"/>
    <w:rsid w:val="00B02A15"/>
    <w:rsid w:val="00B02B4A"/>
    <w:rsid w:val="00B03191"/>
    <w:rsid w:val="00B03A37"/>
    <w:rsid w:val="00B044A0"/>
    <w:rsid w:val="00B04F8C"/>
    <w:rsid w:val="00B0588B"/>
    <w:rsid w:val="00B06F7E"/>
    <w:rsid w:val="00B071DD"/>
    <w:rsid w:val="00B07CEC"/>
    <w:rsid w:val="00B10D23"/>
    <w:rsid w:val="00B1261B"/>
    <w:rsid w:val="00B13EEF"/>
    <w:rsid w:val="00B1501F"/>
    <w:rsid w:val="00B176E7"/>
    <w:rsid w:val="00B17BEF"/>
    <w:rsid w:val="00B21F5C"/>
    <w:rsid w:val="00B225E5"/>
    <w:rsid w:val="00B22607"/>
    <w:rsid w:val="00B22655"/>
    <w:rsid w:val="00B242DF"/>
    <w:rsid w:val="00B25B5B"/>
    <w:rsid w:val="00B26297"/>
    <w:rsid w:val="00B27A5E"/>
    <w:rsid w:val="00B27C75"/>
    <w:rsid w:val="00B308D1"/>
    <w:rsid w:val="00B30F73"/>
    <w:rsid w:val="00B31423"/>
    <w:rsid w:val="00B31D3F"/>
    <w:rsid w:val="00B3280C"/>
    <w:rsid w:val="00B33232"/>
    <w:rsid w:val="00B33A71"/>
    <w:rsid w:val="00B34CFC"/>
    <w:rsid w:val="00B34DFD"/>
    <w:rsid w:val="00B35B2B"/>
    <w:rsid w:val="00B36282"/>
    <w:rsid w:val="00B36D9E"/>
    <w:rsid w:val="00B36DC9"/>
    <w:rsid w:val="00B40020"/>
    <w:rsid w:val="00B405AD"/>
    <w:rsid w:val="00B40B25"/>
    <w:rsid w:val="00B40DFE"/>
    <w:rsid w:val="00B419E0"/>
    <w:rsid w:val="00B422F8"/>
    <w:rsid w:val="00B42C52"/>
    <w:rsid w:val="00B430EB"/>
    <w:rsid w:val="00B43943"/>
    <w:rsid w:val="00B4709D"/>
    <w:rsid w:val="00B477E9"/>
    <w:rsid w:val="00B47A5B"/>
    <w:rsid w:val="00B500E0"/>
    <w:rsid w:val="00B50CD2"/>
    <w:rsid w:val="00B52101"/>
    <w:rsid w:val="00B5474C"/>
    <w:rsid w:val="00B549F6"/>
    <w:rsid w:val="00B561C4"/>
    <w:rsid w:val="00B570B0"/>
    <w:rsid w:val="00B607E2"/>
    <w:rsid w:val="00B61159"/>
    <w:rsid w:val="00B61466"/>
    <w:rsid w:val="00B616DC"/>
    <w:rsid w:val="00B6192D"/>
    <w:rsid w:val="00B61FFD"/>
    <w:rsid w:val="00B621EF"/>
    <w:rsid w:val="00B626CA"/>
    <w:rsid w:val="00B632A8"/>
    <w:rsid w:val="00B63C41"/>
    <w:rsid w:val="00B63C62"/>
    <w:rsid w:val="00B63DA0"/>
    <w:rsid w:val="00B63E88"/>
    <w:rsid w:val="00B64588"/>
    <w:rsid w:val="00B64D19"/>
    <w:rsid w:val="00B65B4B"/>
    <w:rsid w:val="00B66A07"/>
    <w:rsid w:val="00B72106"/>
    <w:rsid w:val="00B733F1"/>
    <w:rsid w:val="00B74E12"/>
    <w:rsid w:val="00B75167"/>
    <w:rsid w:val="00B75FD4"/>
    <w:rsid w:val="00B761FD"/>
    <w:rsid w:val="00B80FBC"/>
    <w:rsid w:val="00B81AAF"/>
    <w:rsid w:val="00B82D72"/>
    <w:rsid w:val="00B8335B"/>
    <w:rsid w:val="00B8346F"/>
    <w:rsid w:val="00B834DC"/>
    <w:rsid w:val="00B839E5"/>
    <w:rsid w:val="00B83DC8"/>
    <w:rsid w:val="00B844BE"/>
    <w:rsid w:val="00B84C96"/>
    <w:rsid w:val="00B850E9"/>
    <w:rsid w:val="00B8522B"/>
    <w:rsid w:val="00B85698"/>
    <w:rsid w:val="00B85868"/>
    <w:rsid w:val="00B90B07"/>
    <w:rsid w:val="00B91814"/>
    <w:rsid w:val="00B91AA1"/>
    <w:rsid w:val="00B938DF"/>
    <w:rsid w:val="00B93A6D"/>
    <w:rsid w:val="00B9407C"/>
    <w:rsid w:val="00B94C66"/>
    <w:rsid w:val="00B95308"/>
    <w:rsid w:val="00B95DF8"/>
    <w:rsid w:val="00B95E06"/>
    <w:rsid w:val="00B965DC"/>
    <w:rsid w:val="00B96A56"/>
    <w:rsid w:val="00B96DF9"/>
    <w:rsid w:val="00B97809"/>
    <w:rsid w:val="00B97E81"/>
    <w:rsid w:val="00BA00E5"/>
    <w:rsid w:val="00BA050A"/>
    <w:rsid w:val="00BA08FD"/>
    <w:rsid w:val="00BA57D6"/>
    <w:rsid w:val="00BA591A"/>
    <w:rsid w:val="00BA7269"/>
    <w:rsid w:val="00BB0571"/>
    <w:rsid w:val="00BB073A"/>
    <w:rsid w:val="00BB1DC3"/>
    <w:rsid w:val="00BB322C"/>
    <w:rsid w:val="00BB6102"/>
    <w:rsid w:val="00BB69AA"/>
    <w:rsid w:val="00BB7970"/>
    <w:rsid w:val="00BB7C36"/>
    <w:rsid w:val="00BB7C4D"/>
    <w:rsid w:val="00BC009A"/>
    <w:rsid w:val="00BC0D14"/>
    <w:rsid w:val="00BC14CF"/>
    <w:rsid w:val="00BC1789"/>
    <w:rsid w:val="00BC190F"/>
    <w:rsid w:val="00BC3606"/>
    <w:rsid w:val="00BC3AC0"/>
    <w:rsid w:val="00BC3CCE"/>
    <w:rsid w:val="00BC4C55"/>
    <w:rsid w:val="00BC5773"/>
    <w:rsid w:val="00BC5FA2"/>
    <w:rsid w:val="00BC7187"/>
    <w:rsid w:val="00BC7642"/>
    <w:rsid w:val="00BC7A99"/>
    <w:rsid w:val="00BD097F"/>
    <w:rsid w:val="00BD1192"/>
    <w:rsid w:val="00BD2810"/>
    <w:rsid w:val="00BD4838"/>
    <w:rsid w:val="00BD53F8"/>
    <w:rsid w:val="00BD5D1E"/>
    <w:rsid w:val="00BD66FB"/>
    <w:rsid w:val="00BD6835"/>
    <w:rsid w:val="00BD6C3B"/>
    <w:rsid w:val="00BE082D"/>
    <w:rsid w:val="00BE1393"/>
    <w:rsid w:val="00BE2045"/>
    <w:rsid w:val="00BE2B67"/>
    <w:rsid w:val="00BE353B"/>
    <w:rsid w:val="00BE40D5"/>
    <w:rsid w:val="00BE422E"/>
    <w:rsid w:val="00BE4255"/>
    <w:rsid w:val="00BE435B"/>
    <w:rsid w:val="00BE4A93"/>
    <w:rsid w:val="00BE4C35"/>
    <w:rsid w:val="00BE4F36"/>
    <w:rsid w:val="00BE6827"/>
    <w:rsid w:val="00BE70DC"/>
    <w:rsid w:val="00BE738E"/>
    <w:rsid w:val="00BF056F"/>
    <w:rsid w:val="00BF19A6"/>
    <w:rsid w:val="00BF1EA3"/>
    <w:rsid w:val="00BF20AB"/>
    <w:rsid w:val="00BF2E25"/>
    <w:rsid w:val="00BF304A"/>
    <w:rsid w:val="00BF5CAC"/>
    <w:rsid w:val="00BF5D69"/>
    <w:rsid w:val="00C00521"/>
    <w:rsid w:val="00C0132D"/>
    <w:rsid w:val="00C01C1A"/>
    <w:rsid w:val="00C0220C"/>
    <w:rsid w:val="00C0308E"/>
    <w:rsid w:val="00C03D67"/>
    <w:rsid w:val="00C0500D"/>
    <w:rsid w:val="00C054F1"/>
    <w:rsid w:val="00C05C6E"/>
    <w:rsid w:val="00C0675F"/>
    <w:rsid w:val="00C06DA2"/>
    <w:rsid w:val="00C07E2D"/>
    <w:rsid w:val="00C110BC"/>
    <w:rsid w:val="00C112FE"/>
    <w:rsid w:val="00C1260F"/>
    <w:rsid w:val="00C128C9"/>
    <w:rsid w:val="00C148DB"/>
    <w:rsid w:val="00C150AE"/>
    <w:rsid w:val="00C16035"/>
    <w:rsid w:val="00C162DD"/>
    <w:rsid w:val="00C16581"/>
    <w:rsid w:val="00C16BAC"/>
    <w:rsid w:val="00C1749D"/>
    <w:rsid w:val="00C17673"/>
    <w:rsid w:val="00C1793A"/>
    <w:rsid w:val="00C17DC4"/>
    <w:rsid w:val="00C210EF"/>
    <w:rsid w:val="00C215C4"/>
    <w:rsid w:val="00C22E91"/>
    <w:rsid w:val="00C24959"/>
    <w:rsid w:val="00C24FEC"/>
    <w:rsid w:val="00C25B0D"/>
    <w:rsid w:val="00C266CA"/>
    <w:rsid w:val="00C307E4"/>
    <w:rsid w:val="00C30E73"/>
    <w:rsid w:val="00C3198A"/>
    <w:rsid w:val="00C32481"/>
    <w:rsid w:val="00C3249C"/>
    <w:rsid w:val="00C34824"/>
    <w:rsid w:val="00C34C12"/>
    <w:rsid w:val="00C361EE"/>
    <w:rsid w:val="00C36CB2"/>
    <w:rsid w:val="00C373AB"/>
    <w:rsid w:val="00C37585"/>
    <w:rsid w:val="00C3764E"/>
    <w:rsid w:val="00C405E2"/>
    <w:rsid w:val="00C41269"/>
    <w:rsid w:val="00C42F75"/>
    <w:rsid w:val="00C4495E"/>
    <w:rsid w:val="00C4558F"/>
    <w:rsid w:val="00C47573"/>
    <w:rsid w:val="00C52D47"/>
    <w:rsid w:val="00C534C8"/>
    <w:rsid w:val="00C538AB"/>
    <w:rsid w:val="00C54954"/>
    <w:rsid w:val="00C5547C"/>
    <w:rsid w:val="00C566D1"/>
    <w:rsid w:val="00C57B3B"/>
    <w:rsid w:val="00C606BF"/>
    <w:rsid w:val="00C61768"/>
    <w:rsid w:val="00C6221F"/>
    <w:rsid w:val="00C63124"/>
    <w:rsid w:val="00C635F6"/>
    <w:rsid w:val="00C6441F"/>
    <w:rsid w:val="00C6482F"/>
    <w:rsid w:val="00C64A1A"/>
    <w:rsid w:val="00C674CE"/>
    <w:rsid w:val="00C67EC5"/>
    <w:rsid w:val="00C7121E"/>
    <w:rsid w:val="00C7228A"/>
    <w:rsid w:val="00C7297B"/>
    <w:rsid w:val="00C73D99"/>
    <w:rsid w:val="00C740CA"/>
    <w:rsid w:val="00C768C8"/>
    <w:rsid w:val="00C769C1"/>
    <w:rsid w:val="00C76C8C"/>
    <w:rsid w:val="00C7717D"/>
    <w:rsid w:val="00C779CD"/>
    <w:rsid w:val="00C77D01"/>
    <w:rsid w:val="00C819B2"/>
    <w:rsid w:val="00C846C2"/>
    <w:rsid w:val="00C8575C"/>
    <w:rsid w:val="00C8594B"/>
    <w:rsid w:val="00C85BB3"/>
    <w:rsid w:val="00C86ABB"/>
    <w:rsid w:val="00C872F4"/>
    <w:rsid w:val="00C900A4"/>
    <w:rsid w:val="00C9022E"/>
    <w:rsid w:val="00C91D03"/>
    <w:rsid w:val="00C922B4"/>
    <w:rsid w:val="00C92461"/>
    <w:rsid w:val="00C9302D"/>
    <w:rsid w:val="00C93190"/>
    <w:rsid w:val="00C93562"/>
    <w:rsid w:val="00C93914"/>
    <w:rsid w:val="00C93FF9"/>
    <w:rsid w:val="00C942DA"/>
    <w:rsid w:val="00C94E58"/>
    <w:rsid w:val="00C95098"/>
    <w:rsid w:val="00C967B0"/>
    <w:rsid w:val="00CA027B"/>
    <w:rsid w:val="00CA0FCF"/>
    <w:rsid w:val="00CA162E"/>
    <w:rsid w:val="00CA1C2F"/>
    <w:rsid w:val="00CA1EF7"/>
    <w:rsid w:val="00CA381F"/>
    <w:rsid w:val="00CA3C41"/>
    <w:rsid w:val="00CA4C14"/>
    <w:rsid w:val="00CB168C"/>
    <w:rsid w:val="00CB229B"/>
    <w:rsid w:val="00CB5027"/>
    <w:rsid w:val="00CB5EE8"/>
    <w:rsid w:val="00CB63D1"/>
    <w:rsid w:val="00CB6A7F"/>
    <w:rsid w:val="00CC08B4"/>
    <w:rsid w:val="00CC1E35"/>
    <w:rsid w:val="00CC2659"/>
    <w:rsid w:val="00CC2E24"/>
    <w:rsid w:val="00CC441A"/>
    <w:rsid w:val="00CC6484"/>
    <w:rsid w:val="00CD04C7"/>
    <w:rsid w:val="00CD07C2"/>
    <w:rsid w:val="00CD123D"/>
    <w:rsid w:val="00CD16B4"/>
    <w:rsid w:val="00CD26D8"/>
    <w:rsid w:val="00CD2C3E"/>
    <w:rsid w:val="00CD364D"/>
    <w:rsid w:val="00CD3FCD"/>
    <w:rsid w:val="00CD435B"/>
    <w:rsid w:val="00CD603D"/>
    <w:rsid w:val="00CD7C19"/>
    <w:rsid w:val="00CE01C1"/>
    <w:rsid w:val="00CE05EE"/>
    <w:rsid w:val="00CE232D"/>
    <w:rsid w:val="00CE25D1"/>
    <w:rsid w:val="00CE3232"/>
    <w:rsid w:val="00CE35A3"/>
    <w:rsid w:val="00CE3F02"/>
    <w:rsid w:val="00CE48A1"/>
    <w:rsid w:val="00CE499C"/>
    <w:rsid w:val="00CE51A4"/>
    <w:rsid w:val="00CE640F"/>
    <w:rsid w:val="00CE6D89"/>
    <w:rsid w:val="00CE75E7"/>
    <w:rsid w:val="00CE78CE"/>
    <w:rsid w:val="00CE7F23"/>
    <w:rsid w:val="00CF008B"/>
    <w:rsid w:val="00CF0D9A"/>
    <w:rsid w:val="00CF27DC"/>
    <w:rsid w:val="00CF33F6"/>
    <w:rsid w:val="00CF39A9"/>
    <w:rsid w:val="00CF40EB"/>
    <w:rsid w:val="00CF6A2C"/>
    <w:rsid w:val="00CF6ADA"/>
    <w:rsid w:val="00CF6B23"/>
    <w:rsid w:val="00CF6B65"/>
    <w:rsid w:val="00CF6E8F"/>
    <w:rsid w:val="00CF6FD3"/>
    <w:rsid w:val="00CF73D2"/>
    <w:rsid w:val="00D0011E"/>
    <w:rsid w:val="00D00726"/>
    <w:rsid w:val="00D00DAD"/>
    <w:rsid w:val="00D02C2C"/>
    <w:rsid w:val="00D02C98"/>
    <w:rsid w:val="00D02E6A"/>
    <w:rsid w:val="00D033E1"/>
    <w:rsid w:val="00D03ADE"/>
    <w:rsid w:val="00D05124"/>
    <w:rsid w:val="00D05716"/>
    <w:rsid w:val="00D05CE3"/>
    <w:rsid w:val="00D13A8B"/>
    <w:rsid w:val="00D15443"/>
    <w:rsid w:val="00D162F2"/>
    <w:rsid w:val="00D16C77"/>
    <w:rsid w:val="00D175B0"/>
    <w:rsid w:val="00D17683"/>
    <w:rsid w:val="00D17B08"/>
    <w:rsid w:val="00D22AD9"/>
    <w:rsid w:val="00D2377C"/>
    <w:rsid w:val="00D241D0"/>
    <w:rsid w:val="00D24511"/>
    <w:rsid w:val="00D2473C"/>
    <w:rsid w:val="00D26DFD"/>
    <w:rsid w:val="00D273B1"/>
    <w:rsid w:val="00D27ED2"/>
    <w:rsid w:val="00D30321"/>
    <w:rsid w:val="00D304AD"/>
    <w:rsid w:val="00D305F8"/>
    <w:rsid w:val="00D30AF7"/>
    <w:rsid w:val="00D30F4D"/>
    <w:rsid w:val="00D32CB7"/>
    <w:rsid w:val="00D33405"/>
    <w:rsid w:val="00D3382A"/>
    <w:rsid w:val="00D3545F"/>
    <w:rsid w:val="00D35CF1"/>
    <w:rsid w:val="00D363C8"/>
    <w:rsid w:val="00D36BC9"/>
    <w:rsid w:val="00D36DFB"/>
    <w:rsid w:val="00D4064D"/>
    <w:rsid w:val="00D40BD0"/>
    <w:rsid w:val="00D40CC1"/>
    <w:rsid w:val="00D4172F"/>
    <w:rsid w:val="00D41BB5"/>
    <w:rsid w:val="00D43C66"/>
    <w:rsid w:val="00D43E44"/>
    <w:rsid w:val="00D45459"/>
    <w:rsid w:val="00D45752"/>
    <w:rsid w:val="00D4636E"/>
    <w:rsid w:val="00D478CC"/>
    <w:rsid w:val="00D47B9C"/>
    <w:rsid w:val="00D506B6"/>
    <w:rsid w:val="00D521A9"/>
    <w:rsid w:val="00D536D5"/>
    <w:rsid w:val="00D53935"/>
    <w:rsid w:val="00D54326"/>
    <w:rsid w:val="00D5465B"/>
    <w:rsid w:val="00D557CB"/>
    <w:rsid w:val="00D560F2"/>
    <w:rsid w:val="00D567E6"/>
    <w:rsid w:val="00D611B4"/>
    <w:rsid w:val="00D6151A"/>
    <w:rsid w:val="00D61EA1"/>
    <w:rsid w:val="00D62631"/>
    <w:rsid w:val="00D6274F"/>
    <w:rsid w:val="00D635C5"/>
    <w:rsid w:val="00D6393D"/>
    <w:rsid w:val="00D64FD7"/>
    <w:rsid w:val="00D6580E"/>
    <w:rsid w:val="00D67CF1"/>
    <w:rsid w:val="00D70EFC"/>
    <w:rsid w:val="00D7156B"/>
    <w:rsid w:val="00D724C8"/>
    <w:rsid w:val="00D726BF"/>
    <w:rsid w:val="00D730AB"/>
    <w:rsid w:val="00D732F2"/>
    <w:rsid w:val="00D74885"/>
    <w:rsid w:val="00D76410"/>
    <w:rsid w:val="00D76A33"/>
    <w:rsid w:val="00D76FEC"/>
    <w:rsid w:val="00D776BF"/>
    <w:rsid w:val="00D80628"/>
    <w:rsid w:val="00D82EC6"/>
    <w:rsid w:val="00D847BA"/>
    <w:rsid w:val="00D85072"/>
    <w:rsid w:val="00D85404"/>
    <w:rsid w:val="00D85C8A"/>
    <w:rsid w:val="00D85CF4"/>
    <w:rsid w:val="00D86962"/>
    <w:rsid w:val="00D871FD"/>
    <w:rsid w:val="00D92EE7"/>
    <w:rsid w:val="00D934FB"/>
    <w:rsid w:val="00D939FE"/>
    <w:rsid w:val="00D93D5A"/>
    <w:rsid w:val="00D94149"/>
    <w:rsid w:val="00D94903"/>
    <w:rsid w:val="00D94B2D"/>
    <w:rsid w:val="00D94E4B"/>
    <w:rsid w:val="00D9640B"/>
    <w:rsid w:val="00D977D4"/>
    <w:rsid w:val="00DA1479"/>
    <w:rsid w:val="00DA1559"/>
    <w:rsid w:val="00DA2101"/>
    <w:rsid w:val="00DA2EE2"/>
    <w:rsid w:val="00DA32D0"/>
    <w:rsid w:val="00DA32E2"/>
    <w:rsid w:val="00DA4AA9"/>
    <w:rsid w:val="00DA687A"/>
    <w:rsid w:val="00DA6989"/>
    <w:rsid w:val="00DA6B1A"/>
    <w:rsid w:val="00DB29EC"/>
    <w:rsid w:val="00DB490A"/>
    <w:rsid w:val="00DB5C67"/>
    <w:rsid w:val="00DB6256"/>
    <w:rsid w:val="00DB784B"/>
    <w:rsid w:val="00DB7ABD"/>
    <w:rsid w:val="00DC03A9"/>
    <w:rsid w:val="00DC0DF7"/>
    <w:rsid w:val="00DC3F21"/>
    <w:rsid w:val="00DC4E13"/>
    <w:rsid w:val="00DC5148"/>
    <w:rsid w:val="00DC54DC"/>
    <w:rsid w:val="00DD0972"/>
    <w:rsid w:val="00DD27F0"/>
    <w:rsid w:val="00DD2F34"/>
    <w:rsid w:val="00DD3500"/>
    <w:rsid w:val="00DD3D91"/>
    <w:rsid w:val="00DD4254"/>
    <w:rsid w:val="00DD557D"/>
    <w:rsid w:val="00DD5778"/>
    <w:rsid w:val="00DD6862"/>
    <w:rsid w:val="00DD6C18"/>
    <w:rsid w:val="00DE1820"/>
    <w:rsid w:val="00DE1870"/>
    <w:rsid w:val="00DE21FE"/>
    <w:rsid w:val="00DE26DA"/>
    <w:rsid w:val="00DE281E"/>
    <w:rsid w:val="00DE3F2C"/>
    <w:rsid w:val="00DE62D0"/>
    <w:rsid w:val="00DE68F9"/>
    <w:rsid w:val="00DF1C43"/>
    <w:rsid w:val="00DF2D39"/>
    <w:rsid w:val="00DF55B1"/>
    <w:rsid w:val="00DF5B45"/>
    <w:rsid w:val="00DF7874"/>
    <w:rsid w:val="00E01A49"/>
    <w:rsid w:val="00E030E7"/>
    <w:rsid w:val="00E0435C"/>
    <w:rsid w:val="00E0487B"/>
    <w:rsid w:val="00E04EC8"/>
    <w:rsid w:val="00E07215"/>
    <w:rsid w:val="00E07AE1"/>
    <w:rsid w:val="00E10224"/>
    <w:rsid w:val="00E1027A"/>
    <w:rsid w:val="00E10761"/>
    <w:rsid w:val="00E110C8"/>
    <w:rsid w:val="00E11830"/>
    <w:rsid w:val="00E120FB"/>
    <w:rsid w:val="00E12518"/>
    <w:rsid w:val="00E15134"/>
    <w:rsid w:val="00E208AC"/>
    <w:rsid w:val="00E213B5"/>
    <w:rsid w:val="00E2318B"/>
    <w:rsid w:val="00E23266"/>
    <w:rsid w:val="00E2374E"/>
    <w:rsid w:val="00E23C6E"/>
    <w:rsid w:val="00E24D27"/>
    <w:rsid w:val="00E256D2"/>
    <w:rsid w:val="00E25D78"/>
    <w:rsid w:val="00E25FFE"/>
    <w:rsid w:val="00E2668A"/>
    <w:rsid w:val="00E2671E"/>
    <w:rsid w:val="00E26D95"/>
    <w:rsid w:val="00E277C1"/>
    <w:rsid w:val="00E27CEE"/>
    <w:rsid w:val="00E3117F"/>
    <w:rsid w:val="00E31455"/>
    <w:rsid w:val="00E317E2"/>
    <w:rsid w:val="00E32525"/>
    <w:rsid w:val="00E32C3E"/>
    <w:rsid w:val="00E338EE"/>
    <w:rsid w:val="00E363E1"/>
    <w:rsid w:val="00E36707"/>
    <w:rsid w:val="00E400A3"/>
    <w:rsid w:val="00E4022C"/>
    <w:rsid w:val="00E405FE"/>
    <w:rsid w:val="00E410DD"/>
    <w:rsid w:val="00E438D7"/>
    <w:rsid w:val="00E4410D"/>
    <w:rsid w:val="00E445E3"/>
    <w:rsid w:val="00E4476C"/>
    <w:rsid w:val="00E45841"/>
    <w:rsid w:val="00E51C81"/>
    <w:rsid w:val="00E51F0C"/>
    <w:rsid w:val="00E534DD"/>
    <w:rsid w:val="00E56597"/>
    <w:rsid w:val="00E611A3"/>
    <w:rsid w:val="00E62132"/>
    <w:rsid w:val="00E62946"/>
    <w:rsid w:val="00E62CDF"/>
    <w:rsid w:val="00E62D7D"/>
    <w:rsid w:val="00E633CB"/>
    <w:rsid w:val="00E63E43"/>
    <w:rsid w:val="00E63F4E"/>
    <w:rsid w:val="00E64F41"/>
    <w:rsid w:val="00E651AD"/>
    <w:rsid w:val="00E663EA"/>
    <w:rsid w:val="00E669E9"/>
    <w:rsid w:val="00E6723A"/>
    <w:rsid w:val="00E70DD5"/>
    <w:rsid w:val="00E71A2F"/>
    <w:rsid w:val="00E73B1E"/>
    <w:rsid w:val="00E75B87"/>
    <w:rsid w:val="00E76DAC"/>
    <w:rsid w:val="00E808AA"/>
    <w:rsid w:val="00E80A6F"/>
    <w:rsid w:val="00E82C35"/>
    <w:rsid w:val="00E82FE0"/>
    <w:rsid w:val="00E831C8"/>
    <w:rsid w:val="00E855D2"/>
    <w:rsid w:val="00E861EB"/>
    <w:rsid w:val="00E86859"/>
    <w:rsid w:val="00E8718A"/>
    <w:rsid w:val="00E879D5"/>
    <w:rsid w:val="00E87E7F"/>
    <w:rsid w:val="00E87EC5"/>
    <w:rsid w:val="00E87F34"/>
    <w:rsid w:val="00E87F53"/>
    <w:rsid w:val="00E90DD8"/>
    <w:rsid w:val="00E91830"/>
    <w:rsid w:val="00E91B4F"/>
    <w:rsid w:val="00E91D0A"/>
    <w:rsid w:val="00E926B7"/>
    <w:rsid w:val="00E92AE7"/>
    <w:rsid w:val="00E93740"/>
    <w:rsid w:val="00E93BD0"/>
    <w:rsid w:val="00E949A3"/>
    <w:rsid w:val="00E95803"/>
    <w:rsid w:val="00E95E63"/>
    <w:rsid w:val="00E96815"/>
    <w:rsid w:val="00E968F1"/>
    <w:rsid w:val="00E97597"/>
    <w:rsid w:val="00E978DF"/>
    <w:rsid w:val="00EA0717"/>
    <w:rsid w:val="00EA0A0E"/>
    <w:rsid w:val="00EA0BD0"/>
    <w:rsid w:val="00EA0C35"/>
    <w:rsid w:val="00EA1BD2"/>
    <w:rsid w:val="00EA1CB2"/>
    <w:rsid w:val="00EA3582"/>
    <w:rsid w:val="00EA4323"/>
    <w:rsid w:val="00EA4780"/>
    <w:rsid w:val="00EA5C8A"/>
    <w:rsid w:val="00EA6646"/>
    <w:rsid w:val="00EA6A74"/>
    <w:rsid w:val="00EB1B8C"/>
    <w:rsid w:val="00EB21EE"/>
    <w:rsid w:val="00EB3AA6"/>
    <w:rsid w:val="00EB4536"/>
    <w:rsid w:val="00EB5B2B"/>
    <w:rsid w:val="00EB63FC"/>
    <w:rsid w:val="00EB71CD"/>
    <w:rsid w:val="00EB7A63"/>
    <w:rsid w:val="00EC0AC7"/>
    <w:rsid w:val="00EC25D3"/>
    <w:rsid w:val="00EC386E"/>
    <w:rsid w:val="00EC393E"/>
    <w:rsid w:val="00EC6269"/>
    <w:rsid w:val="00EC6723"/>
    <w:rsid w:val="00EC732A"/>
    <w:rsid w:val="00EC7D7D"/>
    <w:rsid w:val="00ED0A4D"/>
    <w:rsid w:val="00ED0F11"/>
    <w:rsid w:val="00ED278F"/>
    <w:rsid w:val="00ED448D"/>
    <w:rsid w:val="00ED4C56"/>
    <w:rsid w:val="00ED71A3"/>
    <w:rsid w:val="00EE01F8"/>
    <w:rsid w:val="00EE082B"/>
    <w:rsid w:val="00EE0A4A"/>
    <w:rsid w:val="00EE0BEB"/>
    <w:rsid w:val="00EE1588"/>
    <w:rsid w:val="00EE4C7B"/>
    <w:rsid w:val="00EE5FFC"/>
    <w:rsid w:val="00EE6587"/>
    <w:rsid w:val="00EE6A01"/>
    <w:rsid w:val="00EF05F2"/>
    <w:rsid w:val="00EF1299"/>
    <w:rsid w:val="00EF17F5"/>
    <w:rsid w:val="00EF230D"/>
    <w:rsid w:val="00EF3B61"/>
    <w:rsid w:val="00EF3D52"/>
    <w:rsid w:val="00EF41FA"/>
    <w:rsid w:val="00EF473D"/>
    <w:rsid w:val="00EF67BF"/>
    <w:rsid w:val="00F01F58"/>
    <w:rsid w:val="00F02C9E"/>
    <w:rsid w:val="00F05471"/>
    <w:rsid w:val="00F06F73"/>
    <w:rsid w:val="00F0734C"/>
    <w:rsid w:val="00F07877"/>
    <w:rsid w:val="00F1012E"/>
    <w:rsid w:val="00F142F5"/>
    <w:rsid w:val="00F1478F"/>
    <w:rsid w:val="00F14D27"/>
    <w:rsid w:val="00F15197"/>
    <w:rsid w:val="00F16240"/>
    <w:rsid w:val="00F16529"/>
    <w:rsid w:val="00F17CAF"/>
    <w:rsid w:val="00F20539"/>
    <w:rsid w:val="00F23224"/>
    <w:rsid w:val="00F23E48"/>
    <w:rsid w:val="00F24814"/>
    <w:rsid w:val="00F2497E"/>
    <w:rsid w:val="00F276AE"/>
    <w:rsid w:val="00F27E5F"/>
    <w:rsid w:val="00F31674"/>
    <w:rsid w:val="00F31DDC"/>
    <w:rsid w:val="00F32783"/>
    <w:rsid w:val="00F32F54"/>
    <w:rsid w:val="00F35F70"/>
    <w:rsid w:val="00F36378"/>
    <w:rsid w:val="00F3727E"/>
    <w:rsid w:val="00F37EF4"/>
    <w:rsid w:val="00F413F0"/>
    <w:rsid w:val="00F41A27"/>
    <w:rsid w:val="00F41C58"/>
    <w:rsid w:val="00F429A6"/>
    <w:rsid w:val="00F42AC5"/>
    <w:rsid w:val="00F43E8F"/>
    <w:rsid w:val="00F45FB8"/>
    <w:rsid w:val="00F47C1E"/>
    <w:rsid w:val="00F50104"/>
    <w:rsid w:val="00F54075"/>
    <w:rsid w:val="00F542FC"/>
    <w:rsid w:val="00F55D66"/>
    <w:rsid w:val="00F55F54"/>
    <w:rsid w:val="00F5673A"/>
    <w:rsid w:val="00F57B25"/>
    <w:rsid w:val="00F57C49"/>
    <w:rsid w:val="00F6111F"/>
    <w:rsid w:val="00F61403"/>
    <w:rsid w:val="00F61D3B"/>
    <w:rsid w:val="00F63846"/>
    <w:rsid w:val="00F6456B"/>
    <w:rsid w:val="00F651E5"/>
    <w:rsid w:val="00F655B0"/>
    <w:rsid w:val="00F65D6D"/>
    <w:rsid w:val="00F6600D"/>
    <w:rsid w:val="00F66148"/>
    <w:rsid w:val="00F67082"/>
    <w:rsid w:val="00F67835"/>
    <w:rsid w:val="00F67C0E"/>
    <w:rsid w:val="00F70107"/>
    <w:rsid w:val="00F7051D"/>
    <w:rsid w:val="00F705B6"/>
    <w:rsid w:val="00F707ED"/>
    <w:rsid w:val="00F72016"/>
    <w:rsid w:val="00F73B24"/>
    <w:rsid w:val="00F7461B"/>
    <w:rsid w:val="00F7529E"/>
    <w:rsid w:val="00F75E86"/>
    <w:rsid w:val="00F778D0"/>
    <w:rsid w:val="00F77DDE"/>
    <w:rsid w:val="00F80DAB"/>
    <w:rsid w:val="00F820A9"/>
    <w:rsid w:val="00F82F0A"/>
    <w:rsid w:val="00F83CB6"/>
    <w:rsid w:val="00F84E9E"/>
    <w:rsid w:val="00F850CD"/>
    <w:rsid w:val="00F86F22"/>
    <w:rsid w:val="00F87264"/>
    <w:rsid w:val="00F9007B"/>
    <w:rsid w:val="00F901AA"/>
    <w:rsid w:val="00F90702"/>
    <w:rsid w:val="00F90C97"/>
    <w:rsid w:val="00F91880"/>
    <w:rsid w:val="00F92059"/>
    <w:rsid w:val="00F92BBE"/>
    <w:rsid w:val="00F93A70"/>
    <w:rsid w:val="00F94AD0"/>
    <w:rsid w:val="00F94F06"/>
    <w:rsid w:val="00F96DB6"/>
    <w:rsid w:val="00F96EFF"/>
    <w:rsid w:val="00F9730A"/>
    <w:rsid w:val="00F979B8"/>
    <w:rsid w:val="00FA00F8"/>
    <w:rsid w:val="00FA0681"/>
    <w:rsid w:val="00FA0874"/>
    <w:rsid w:val="00FA0C55"/>
    <w:rsid w:val="00FA298F"/>
    <w:rsid w:val="00FA6177"/>
    <w:rsid w:val="00FA6886"/>
    <w:rsid w:val="00FA695C"/>
    <w:rsid w:val="00FA7735"/>
    <w:rsid w:val="00FA7895"/>
    <w:rsid w:val="00FA7CCA"/>
    <w:rsid w:val="00FB00AE"/>
    <w:rsid w:val="00FB0159"/>
    <w:rsid w:val="00FB0302"/>
    <w:rsid w:val="00FB0B9E"/>
    <w:rsid w:val="00FB1185"/>
    <w:rsid w:val="00FB29AA"/>
    <w:rsid w:val="00FB303F"/>
    <w:rsid w:val="00FB3FB7"/>
    <w:rsid w:val="00FB44EB"/>
    <w:rsid w:val="00FB4835"/>
    <w:rsid w:val="00FB4DD2"/>
    <w:rsid w:val="00FB51DE"/>
    <w:rsid w:val="00FB5312"/>
    <w:rsid w:val="00FB5B65"/>
    <w:rsid w:val="00FB6D45"/>
    <w:rsid w:val="00FC0D23"/>
    <w:rsid w:val="00FC10FA"/>
    <w:rsid w:val="00FC17E5"/>
    <w:rsid w:val="00FC2E73"/>
    <w:rsid w:val="00FC34A9"/>
    <w:rsid w:val="00FC4D18"/>
    <w:rsid w:val="00FC6753"/>
    <w:rsid w:val="00FC6CA8"/>
    <w:rsid w:val="00FC77EE"/>
    <w:rsid w:val="00FD01BD"/>
    <w:rsid w:val="00FD02E1"/>
    <w:rsid w:val="00FD1311"/>
    <w:rsid w:val="00FD14DF"/>
    <w:rsid w:val="00FD2C91"/>
    <w:rsid w:val="00FD41C6"/>
    <w:rsid w:val="00FD42E9"/>
    <w:rsid w:val="00FD4971"/>
    <w:rsid w:val="00FD4E47"/>
    <w:rsid w:val="00FD6647"/>
    <w:rsid w:val="00FD7ED0"/>
    <w:rsid w:val="00FE1681"/>
    <w:rsid w:val="00FE311E"/>
    <w:rsid w:val="00FE3BFE"/>
    <w:rsid w:val="00FE438E"/>
    <w:rsid w:val="00FE5FF3"/>
    <w:rsid w:val="00FE6F9B"/>
    <w:rsid w:val="00FE7D24"/>
    <w:rsid w:val="00FF033B"/>
    <w:rsid w:val="00FF06C1"/>
    <w:rsid w:val="00FF1F5A"/>
    <w:rsid w:val="00FF24F6"/>
    <w:rsid w:val="00FF277A"/>
    <w:rsid w:val="00FF2899"/>
    <w:rsid w:val="00FF2CA1"/>
    <w:rsid w:val="00FF4499"/>
    <w:rsid w:val="00FF4F48"/>
    <w:rsid w:val="00FF5D9E"/>
    <w:rsid w:val="00FF622F"/>
    <w:rsid w:val="00FF7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B0A9D16"/>
  <w15:chartTrackingRefBased/>
  <w15:docId w15:val="{ECB42C0C-A579-4EA9-A767-68F9B9E0A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kkal Majalla" w:eastAsiaTheme="minorHAnsi" w:hAnsi="Sakkal Majalla" w:cs="Sakkal Majalla"/>
        <w:color w:val="808080" w:themeColor="background1" w:themeShade="80"/>
        <w:sz w:val="28"/>
        <w:szCs w:val="28"/>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3A37"/>
    <w:pPr>
      <w:bidi/>
      <w:spacing w:after="0" w:line="360" w:lineRule="auto"/>
      <w:ind w:left="473" w:firstLine="142"/>
      <w:contextualSpacing/>
      <w:jc w:val="both"/>
    </w:pPr>
    <w:rPr>
      <w:color w:val="000000" w:themeColor="text1"/>
      <w:sz w:val="24"/>
    </w:rPr>
  </w:style>
  <w:style w:type="paragraph" w:styleId="Heading1">
    <w:name w:val="heading 1"/>
    <w:aliases w:val="English18"/>
    <w:basedOn w:val="Normal"/>
    <w:next w:val="Normal"/>
    <w:link w:val="Heading1Char"/>
    <w:uiPriority w:val="9"/>
    <w:qFormat/>
    <w:rsid w:val="00700543"/>
    <w:pPr>
      <w:keepNext/>
      <w:keepLines/>
      <w:pBdr>
        <w:top w:val="nil"/>
        <w:left w:val="nil"/>
        <w:bottom w:val="nil"/>
        <w:right w:val="nil"/>
        <w:between w:val="nil"/>
        <w:bar w:val="nil"/>
      </w:pBdr>
      <w:spacing w:before="240"/>
      <w:jc w:val="center"/>
      <w:outlineLvl w:val="0"/>
    </w:pPr>
    <w:rPr>
      <w:rFonts w:eastAsiaTheme="majorEastAsia"/>
      <w:sz w:val="36"/>
      <w:szCs w:val="36"/>
    </w:rPr>
  </w:style>
  <w:style w:type="paragraph" w:styleId="Heading2">
    <w:name w:val="heading 2"/>
    <w:aliases w:val="الفصل18"/>
    <w:basedOn w:val="Heading3"/>
    <w:next w:val="Heading1"/>
    <w:link w:val="Heading2Char"/>
    <w:uiPriority w:val="9"/>
    <w:unhideWhenUsed/>
    <w:qFormat/>
    <w:rsid w:val="003148F6"/>
    <w:pPr>
      <w:bidi/>
      <w:spacing w:line="276" w:lineRule="auto"/>
      <w:ind w:left="0" w:firstLine="335"/>
      <w:contextualSpacing w:val="0"/>
      <w:outlineLvl w:val="1"/>
    </w:pPr>
    <w:rPr>
      <w:rFonts w:eastAsia="Arial Unicode MS"/>
      <w:b/>
      <w:bCs/>
      <w:noProof/>
      <w14:textOutline w14:w="0" w14:cap="flat" w14:cmpd="sng" w14:algn="ctr">
        <w14:noFill/>
        <w14:prstDash w14:val="solid"/>
        <w14:bevel/>
      </w14:textOutline>
    </w:rPr>
  </w:style>
  <w:style w:type="paragraph" w:styleId="Heading3">
    <w:name w:val="heading 3"/>
    <w:basedOn w:val="Title"/>
    <w:next w:val="Normal"/>
    <w:link w:val="Heading3Char"/>
    <w:uiPriority w:val="9"/>
    <w:unhideWhenUsed/>
    <w:qFormat/>
    <w:rsid w:val="0043771A"/>
    <w:pPr>
      <w:spacing w:before="120" w:after="120"/>
      <w:ind w:left="340" w:right="57"/>
      <w:outlineLvl w:val="2"/>
    </w:pPr>
    <w:rPr>
      <w:color w:val="auto"/>
    </w:rPr>
  </w:style>
  <w:style w:type="paragraph" w:styleId="Heading4">
    <w:name w:val="heading 4"/>
    <w:basedOn w:val="Normal"/>
    <w:next w:val="Normal"/>
    <w:link w:val="Heading4Char"/>
    <w:uiPriority w:val="9"/>
    <w:unhideWhenUsed/>
    <w:qFormat/>
    <w:rsid w:val="00C1749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3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English18 Char"/>
    <w:basedOn w:val="DefaultParagraphFont"/>
    <w:link w:val="Heading1"/>
    <w:uiPriority w:val="9"/>
    <w:rsid w:val="00700543"/>
    <w:rPr>
      <w:rFonts w:eastAsiaTheme="majorEastAsia"/>
      <w:color w:val="auto"/>
      <w:sz w:val="36"/>
      <w:szCs w:val="36"/>
    </w:rPr>
  </w:style>
  <w:style w:type="character" w:customStyle="1" w:styleId="Heading2Char">
    <w:name w:val="Heading 2 Char"/>
    <w:aliases w:val="الفصل18 Char"/>
    <w:basedOn w:val="DefaultParagraphFont"/>
    <w:link w:val="Heading2"/>
    <w:uiPriority w:val="9"/>
    <w:rsid w:val="003148F6"/>
    <w:rPr>
      <w:rFonts w:eastAsia="Arial Unicode MS"/>
      <w:b/>
      <w:bCs/>
      <w:noProof/>
      <w:color w:val="auto"/>
      <w:spacing w:val="-10"/>
      <w:kern w:val="28"/>
      <w:sz w:val="36"/>
      <w:szCs w:val="36"/>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43771A"/>
    <w:rPr>
      <w:rFonts w:eastAsiaTheme="majorEastAsia"/>
      <w:color w:val="auto"/>
      <w:spacing w:val="-10"/>
      <w:kern w:val="28"/>
      <w:sz w:val="36"/>
      <w:szCs w:val="36"/>
    </w:rPr>
  </w:style>
  <w:style w:type="character" w:styleId="Hyperlink">
    <w:name w:val="Hyperlink"/>
    <w:uiPriority w:val="99"/>
    <w:rsid w:val="00E338EE"/>
    <w:rPr>
      <w:u w:val="single"/>
    </w:rPr>
  </w:style>
  <w:style w:type="paragraph" w:customStyle="1" w:styleId="HeaderFooter">
    <w:name w:val="Header &amp; Footer"/>
    <w:rsid w:val="00E338EE"/>
    <w:pPr>
      <w:pBdr>
        <w:top w:val="nil"/>
        <w:left w:val="nil"/>
        <w:bottom w:val="nil"/>
        <w:right w:val="nil"/>
        <w:between w:val="nil"/>
        <w:bar w:val="nil"/>
      </w:pBdr>
      <w:tabs>
        <w:tab w:val="right" w:pos="9020"/>
      </w:tabs>
      <w:spacing w:after="8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BodyArabic">
    <w:name w:val="Body Arabic"/>
    <w:link w:val="BodyArabicChar"/>
    <w:rsid w:val="00F35F70"/>
    <w:pPr>
      <w:pBdr>
        <w:top w:val="nil"/>
        <w:left w:val="nil"/>
        <w:bottom w:val="nil"/>
        <w:right w:val="nil"/>
        <w:between w:val="nil"/>
        <w:bar w:val="nil"/>
      </w:pBdr>
      <w:spacing w:after="80" w:line="360" w:lineRule="auto"/>
      <w:jc w:val="right"/>
    </w:pPr>
    <w:rPr>
      <w:rFonts w:eastAsia="Arial Unicode MS" w:cs="Arial Unicode MS"/>
      <w:color w:val="000000"/>
      <w:bdr w:val="nil"/>
      <w14:textOutline w14:w="0" w14:cap="flat" w14:cmpd="sng" w14:algn="ctr">
        <w14:noFill/>
        <w14:prstDash w14:val="solid"/>
        <w14:bevel/>
      </w14:textOutline>
    </w:rPr>
  </w:style>
  <w:style w:type="paragraph" w:customStyle="1" w:styleId="a0">
    <w:name w:val="المقدمة"/>
    <w:basedOn w:val="Heading1"/>
    <w:next w:val="Heading1"/>
    <w:rsid w:val="003504BE"/>
    <w:pPr>
      <w:spacing w:after="80"/>
    </w:pPr>
    <w:rPr>
      <w:rFonts w:eastAsia="Arial Unicode MS" w:cs="Times" w:hint="cs"/>
      <w:b/>
      <w:bCs/>
      <w:color w:val="000000"/>
      <w:lang w:val="ar-SA"/>
      <w14:textOutline w14:w="0" w14:cap="flat" w14:cmpd="sng" w14:algn="ctr">
        <w14:noFill/>
        <w14:prstDash w14:val="solid"/>
        <w14:bevel/>
      </w14:textOutline>
    </w:rPr>
  </w:style>
  <w:style w:type="paragraph" w:styleId="Subtitle">
    <w:name w:val="Subtitle"/>
    <w:aliases w:val="Subtitle16"/>
    <w:basedOn w:val="Normal"/>
    <w:next w:val="BodyArabic"/>
    <w:link w:val="SubtitleChar"/>
    <w:autoRedefine/>
    <w:uiPriority w:val="11"/>
    <w:qFormat/>
    <w:rsid w:val="00561A28"/>
    <w:pPr>
      <w:keepNext/>
      <w:bidi w:val="0"/>
      <w:spacing w:line="276" w:lineRule="auto"/>
      <w:ind w:left="0" w:firstLine="502"/>
      <w:jc w:val="center"/>
    </w:pPr>
    <w:rPr>
      <w:b/>
      <w:bCs/>
      <w:sz w:val="36"/>
      <w:szCs w:val="36"/>
    </w:rPr>
  </w:style>
  <w:style w:type="character" w:customStyle="1" w:styleId="SubtitleChar">
    <w:name w:val="Subtitle Char"/>
    <w:aliases w:val="Subtitle16 Char"/>
    <w:basedOn w:val="DefaultParagraphFont"/>
    <w:link w:val="Subtitle"/>
    <w:uiPriority w:val="11"/>
    <w:rsid w:val="00561A28"/>
    <w:rPr>
      <w:b/>
      <w:bCs/>
      <w:color w:val="000000" w:themeColor="text1"/>
      <w:sz w:val="36"/>
      <w:szCs w:val="36"/>
    </w:rPr>
  </w:style>
  <w:style w:type="numbering" w:customStyle="1" w:styleId="Numbered">
    <w:name w:val="Numbered"/>
    <w:rsid w:val="00E338EE"/>
    <w:pPr>
      <w:numPr>
        <w:numId w:val="1"/>
      </w:numPr>
    </w:pPr>
  </w:style>
  <w:style w:type="numbering" w:customStyle="1" w:styleId="Bullet">
    <w:name w:val="Bullet"/>
    <w:rsid w:val="00E338EE"/>
    <w:pPr>
      <w:numPr>
        <w:numId w:val="2"/>
      </w:numPr>
    </w:pPr>
  </w:style>
  <w:style w:type="paragraph" w:customStyle="1" w:styleId="BodyEnglish">
    <w:name w:val="Body ِEnglish"/>
    <w:link w:val="BodyEnglishChar"/>
    <w:rsid w:val="00E338EE"/>
    <w:pPr>
      <w:pBdr>
        <w:top w:val="nil"/>
        <w:left w:val="nil"/>
        <w:bottom w:val="nil"/>
        <w:right w:val="nil"/>
        <w:between w:val="nil"/>
        <w:bar w:val="nil"/>
      </w:pBdr>
      <w:spacing w:after="80" w:line="336" w:lineRule="auto"/>
    </w:pPr>
    <w:rPr>
      <w:rFonts w:ascii="Times" w:eastAsia="Arial Unicode MS" w:hAnsi="Times" w:cs="Arial Unicode MS"/>
      <w:color w:val="000000"/>
      <w:bdr w:val="nil"/>
      <w14:textOutline w14:w="0" w14:cap="flat" w14:cmpd="sng" w14:algn="ctr">
        <w14:noFill/>
        <w14:prstDash w14:val="solid"/>
        <w14:bevel/>
      </w14:textOutline>
    </w:rPr>
  </w:style>
  <w:style w:type="paragraph" w:customStyle="1" w:styleId="TableStyle1">
    <w:name w:val="Table Style 1"/>
    <w:basedOn w:val="BodyArabic"/>
    <w:rsid w:val="00024BEF"/>
    <w:pPr>
      <w:spacing w:line="240" w:lineRule="auto"/>
    </w:pPr>
    <w:rPr>
      <w:rFonts w:eastAsia="Helvetica Neue" w:cs="Sakkal Majalla"/>
      <w:b/>
      <w:bCs/>
    </w:rPr>
  </w:style>
  <w:style w:type="character" w:customStyle="1" w:styleId="Hyperlink0">
    <w:name w:val="Hyperlink.0"/>
    <w:basedOn w:val="Hyperlink"/>
    <w:rsid w:val="00E338EE"/>
    <w:rPr>
      <w:u w:val="single"/>
    </w:rPr>
  </w:style>
  <w:style w:type="paragraph" w:customStyle="1" w:styleId="Default">
    <w:name w:val="Default"/>
    <w:basedOn w:val="BodyArabic"/>
    <w:rsid w:val="006B467E"/>
    <w:pPr>
      <w:bidi/>
      <w:spacing w:after="0"/>
      <w:ind w:left="615"/>
      <w:jc w:val="both"/>
    </w:pPr>
    <w:rPr>
      <w:rFonts w:eastAsia="Helvetica Neue" w:cs="Sakkal Majalla"/>
      <w:color w:val="auto"/>
    </w:rPr>
  </w:style>
  <w:style w:type="paragraph" w:styleId="BalloonText">
    <w:name w:val="Balloon Text"/>
    <w:basedOn w:val="Normal"/>
    <w:link w:val="BalloonTextChar"/>
    <w:uiPriority w:val="99"/>
    <w:semiHidden/>
    <w:unhideWhenUsed/>
    <w:rsid w:val="00E338EE"/>
    <w:pPr>
      <w:pBdr>
        <w:top w:val="nil"/>
        <w:left w:val="nil"/>
        <w:bottom w:val="nil"/>
        <w:right w:val="nil"/>
        <w:between w:val="nil"/>
        <w:bar w:val="nil"/>
      </w:pBdr>
      <w:spacing w:after="80"/>
    </w:pPr>
    <w:rPr>
      <w:rFonts w:ascii="Segoe UI" w:eastAsia="Arial Unicode MS" w:hAnsi="Segoe UI" w:cs="Segoe UI"/>
      <w:sz w:val="18"/>
      <w:szCs w:val="18"/>
    </w:rPr>
  </w:style>
  <w:style w:type="character" w:customStyle="1" w:styleId="BalloonTextChar">
    <w:name w:val="Balloon Text Char"/>
    <w:basedOn w:val="DefaultParagraphFont"/>
    <w:link w:val="BalloonText"/>
    <w:uiPriority w:val="99"/>
    <w:semiHidden/>
    <w:rsid w:val="00E338EE"/>
    <w:rPr>
      <w:rFonts w:ascii="Segoe UI" w:eastAsia="Arial Unicode MS" w:hAnsi="Segoe UI" w:cs="Segoe UI"/>
      <w:sz w:val="18"/>
      <w:szCs w:val="18"/>
      <w:bdr w:val="nil"/>
    </w:rPr>
  </w:style>
  <w:style w:type="paragraph" w:styleId="TOCHeading">
    <w:name w:val="TOC Heading"/>
    <w:basedOn w:val="Heading1"/>
    <w:next w:val="Normal"/>
    <w:uiPriority w:val="39"/>
    <w:unhideWhenUsed/>
    <w:qFormat/>
    <w:rsid w:val="00E338EE"/>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style>
  <w:style w:type="paragraph" w:styleId="TOC2">
    <w:name w:val="toc 2"/>
    <w:basedOn w:val="Normal"/>
    <w:next w:val="Normal"/>
    <w:autoRedefine/>
    <w:uiPriority w:val="39"/>
    <w:unhideWhenUsed/>
    <w:rsid w:val="009106FF"/>
    <w:pPr>
      <w:pBdr>
        <w:top w:val="nil"/>
        <w:left w:val="nil"/>
        <w:bottom w:val="nil"/>
        <w:right w:val="nil"/>
        <w:between w:val="nil"/>
        <w:bar w:val="nil"/>
      </w:pBdr>
      <w:tabs>
        <w:tab w:val="left" w:pos="757"/>
        <w:tab w:val="right" w:leader="dot" w:pos="8695"/>
      </w:tabs>
      <w:spacing w:after="100" w:line="276" w:lineRule="auto"/>
      <w:ind w:left="240" w:right="142" w:firstLine="91"/>
      <w:jc w:val="center"/>
    </w:pPr>
    <w:rPr>
      <w:rFonts w:eastAsia="Arial Unicode MS"/>
      <w:b/>
      <w:bCs/>
      <w:noProof/>
      <w:sz w:val="28"/>
    </w:rPr>
  </w:style>
  <w:style w:type="paragraph" w:styleId="TOC1">
    <w:name w:val="toc 1"/>
    <w:basedOn w:val="Normal"/>
    <w:next w:val="Normal"/>
    <w:autoRedefine/>
    <w:uiPriority w:val="39"/>
    <w:unhideWhenUsed/>
    <w:rsid w:val="009106FF"/>
    <w:pPr>
      <w:pBdr>
        <w:top w:val="nil"/>
        <w:left w:val="nil"/>
        <w:bottom w:val="nil"/>
        <w:right w:val="nil"/>
        <w:between w:val="nil"/>
        <w:bar w:val="nil"/>
      </w:pBdr>
      <w:tabs>
        <w:tab w:val="right" w:leader="dot" w:pos="8627"/>
      </w:tabs>
      <w:spacing w:after="100" w:line="276" w:lineRule="auto"/>
      <w:ind w:left="0"/>
      <w:jc w:val="center"/>
    </w:pPr>
    <w:rPr>
      <w:rFonts w:eastAsia="Arial Unicode MS"/>
      <w:b/>
      <w:bCs/>
      <w:noProof/>
      <w:spacing w:val="-10"/>
      <w:kern w:val="28"/>
      <w14:textOutline w14:w="0" w14:cap="flat" w14:cmpd="sng" w14:algn="ctr">
        <w14:noFill/>
        <w14:prstDash w14:val="solid"/>
        <w14:bevel/>
      </w14:textOutline>
    </w:rPr>
  </w:style>
  <w:style w:type="paragraph" w:styleId="TOC3">
    <w:name w:val="toc 3"/>
    <w:basedOn w:val="Normal"/>
    <w:next w:val="Normal"/>
    <w:link w:val="TOC3Char"/>
    <w:autoRedefine/>
    <w:uiPriority w:val="39"/>
    <w:unhideWhenUsed/>
    <w:rsid w:val="00443866"/>
    <w:pPr>
      <w:pBdr>
        <w:top w:val="nil"/>
        <w:left w:val="nil"/>
        <w:bottom w:val="nil"/>
        <w:right w:val="nil"/>
        <w:between w:val="nil"/>
        <w:bar w:val="nil"/>
      </w:pBdr>
      <w:tabs>
        <w:tab w:val="right" w:leader="dot" w:pos="8553"/>
      </w:tabs>
      <w:spacing w:after="100" w:line="276" w:lineRule="auto"/>
      <w:ind w:left="446" w:right="142" w:firstLine="34"/>
      <w:jc w:val="left"/>
    </w:pPr>
    <w:rPr>
      <w:rFonts w:eastAsia="Arial Unicode MS"/>
      <w:noProof/>
      <w:sz w:val="28"/>
    </w:rPr>
  </w:style>
  <w:style w:type="character" w:styleId="UnresolvedMention">
    <w:name w:val="Unresolved Mention"/>
    <w:basedOn w:val="DefaultParagraphFont"/>
    <w:uiPriority w:val="99"/>
    <w:semiHidden/>
    <w:unhideWhenUsed/>
    <w:rsid w:val="00E338EE"/>
    <w:rPr>
      <w:color w:val="605E5C"/>
      <w:shd w:val="clear" w:color="auto" w:fill="E1DFDD"/>
    </w:rPr>
  </w:style>
  <w:style w:type="character" w:styleId="FollowedHyperlink">
    <w:name w:val="FollowedHyperlink"/>
    <w:basedOn w:val="DefaultParagraphFont"/>
    <w:uiPriority w:val="99"/>
    <w:semiHidden/>
    <w:unhideWhenUsed/>
    <w:rsid w:val="00E338EE"/>
    <w:rPr>
      <w:color w:val="954F72" w:themeColor="followedHyperlink"/>
      <w:u w:val="single"/>
    </w:rPr>
  </w:style>
  <w:style w:type="paragraph" w:styleId="ListParagraph">
    <w:name w:val="List Paragraph"/>
    <w:basedOn w:val="Normal"/>
    <w:link w:val="ListParagraphChar"/>
    <w:uiPriority w:val="34"/>
    <w:qFormat/>
    <w:rsid w:val="00E07215"/>
    <w:pPr>
      <w:framePr w:hSpace="180" w:wrap="around" w:vAnchor="text" w:hAnchor="text" w:xAlign="center" w:y="1"/>
      <w:pBdr>
        <w:top w:val="nil"/>
        <w:left w:val="nil"/>
        <w:bottom w:val="nil"/>
        <w:right w:val="nil"/>
        <w:between w:val="nil"/>
        <w:bar w:val="nil"/>
      </w:pBdr>
      <w:spacing w:after="80" w:line="276" w:lineRule="auto"/>
      <w:ind w:left="590" w:firstLine="0"/>
      <w:suppressOverlap/>
    </w:pPr>
    <w:rPr>
      <w:rFonts w:eastAsia="Arial Unicode MS"/>
      <w:noProof/>
      <w:color w:val="660066"/>
      <w:sz w:val="32"/>
      <w:szCs w:val="32"/>
    </w:rPr>
  </w:style>
  <w:style w:type="paragraph" w:customStyle="1" w:styleId="body11">
    <w:name w:val="body_11"/>
    <w:basedOn w:val="BodyArabic"/>
    <w:next w:val="BodyArabic"/>
    <w:link w:val="body11Char"/>
    <w:qFormat/>
    <w:rsid w:val="00381492"/>
    <w:pPr>
      <w:bidi/>
      <w:spacing w:after="0"/>
      <w:ind w:left="340" w:firstLine="397"/>
      <w:jc w:val="both"/>
    </w:pPr>
    <w:rPr>
      <w:rFonts w:cs="Sakkal Majalla"/>
      <w:color w:val="000000" w:themeColor="text1"/>
    </w:rPr>
  </w:style>
  <w:style w:type="character" w:customStyle="1" w:styleId="body11Char">
    <w:name w:val="body_11 Char"/>
    <w:basedOn w:val="DefaultParagraphFont"/>
    <w:link w:val="body11"/>
    <w:rsid w:val="00381492"/>
    <w:rPr>
      <w:rFonts w:eastAsia="Arial Unicode MS"/>
      <w:color w:val="000000" w:themeColor="text1"/>
      <w:bdr w:val="nil"/>
      <w14:textOutline w14:w="0" w14:cap="flat" w14:cmpd="sng" w14:algn="ctr">
        <w14:noFill/>
        <w14:prstDash w14:val="solid"/>
        <w14:bevel/>
      </w14:textOutline>
    </w:rPr>
  </w:style>
  <w:style w:type="character" w:styleId="SubtleReference">
    <w:name w:val="Subtle Reference"/>
    <w:basedOn w:val="BodyArabicChar"/>
    <w:uiPriority w:val="31"/>
    <w:qFormat/>
    <w:rsid w:val="003D72B0"/>
    <w:rPr>
      <w:rFonts w:ascii="Sakkal Majalla" w:eastAsia="Arial Unicode MS" w:hAnsi="Sakkal Majalla" w:cs="Arial Unicode MS"/>
      <w:b/>
      <w:bCs/>
      <w:smallCaps/>
      <w:color w:val="auto"/>
      <w:sz w:val="32"/>
      <w:szCs w:val="32"/>
      <w:bdr w:val="nil"/>
      <w14:textOutline w14:w="0" w14:cap="flat" w14:cmpd="sng" w14:algn="ctr">
        <w14:noFill/>
        <w14:prstDash w14:val="solid"/>
        <w14:bevel/>
      </w14:textOutline>
    </w:rPr>
  </w:style>
  <w:style w:type="paragraph" w:customStyle="1" w:styleId="Body14">
    <w:name w:val="Body14"/>
    <w:basedOn w:val="BodyArabic"/>
    <w:next w:val="BodyArabic"/>
    <w:link w:val="Body14Char"/>
    <w:qFormat/>
    <w:rsid w:val="00C872F4"/>
    <w:pPr>
      <w:keepNext/>
      <w:keepLines/>
      <w:bidi/>
      <w:spacing w:after="0"/>
      <w:ind w:left="426" w:hanging="1"/>
      <w:jc w:val="both"/>
    </w:pPr>
    <w:rPr>
      <w:rFonts w:cs="Sakkal Majalla"/>
      <w:b/>
      <w:bCs/>
      <w:color w:val="auto"/>
    </w:rPr>
  </w:style>
  <w:style w:type="paragraph" w:styleId="Header">
    <w:name w:val="header"/>
    <w:basedOn w:val="Normal"/>
    <w:link w:val="HeaderChar"/>
    <w:uiPriority w:val="99"/>
    <w:unhideWhenUsed/>
    <w:rsid w:val="00E338EE"/>
    <w:pPr>
      <w:pBdr>
        <w:top w:val="nil"/>
        <w:left w:val="nil"/>
        <w:bottom w:val="nil"/>
        <w:right w:val="nil"/>
        <w:between w:val="nil"/>
        <w:bar w:val="nil"/>
      </w:pBdr>
      <w:tabs>
        <w:tab w:val="center" w:pos="4680"/>
        <w:tab w:val="right" w:pos="9360"/>
      </w:tabs>
      <w:spacing w:line="240" w:lineRule="auto"/>
    </w:pPr>
    <w:rPr>
      <w:rFonts w:eastAsia="Arial Unicode MS"/>
    </w:rPr>
  </w:style>
  <w:style w:type="character" w:customStyle="1" w:styleId="HeaderChar">
    <w:name w:val="Header Char"/>
    <w:basedOn w:val="DefaultParagraphFont"/>
    <w:link w:val="Header"/>
    <w:uiPriority w:val="99"/>
    <w:rsid w:val="00E338EE"/>
    <w:rPr>
      <w:rFonts w:ascii="Sakkal Majalla" w:eastAsia="Arial Unicode MS" w:hAnsi="Sakkal Majalla" w:cs="Sakkal Majalla"/>
      <w:sz w:val="28"/>
      <w:szCs w:val="28"/>
      <w:bdr w:val="nil"/>
    </w:rPr>
  </w:style>
  <w:style w:type="character" w:customStyle="1" w:styleId="BodyArabicChar">
    <w:name w:val="Body Arabic Char"/>
    <w:basedOn w:val="DefaultParagraphFont"/>
    <w:link w:val="BodyArabic"/>
    <w:rsid w:val="00F35F70"/>
    <w:rPr>
      <w:rFonts w:ascii="Sakkal Majalla" w:eastAsia="Arial Unicode MS" w:hAnsi="Sakkal Majalla" w:cs="Arial Unicode MS"/>
      <w:color w:val="000000"/>
      <w:sz w:val="28"/>
      <w:szCs w:val="28"/>
      <w:bdr w:val="nil"/>
      <w14:textOutline w14:w="0" w14:cap="flat" w14:cmpd="sng" w14:algn="ctr">
        <w14:noFill/>
        <w14:prstDash w14:val="solid"/>
        <w14:bevel/>
      </w14:textOutline>
    </w:rPr>
  </w:style>
  <w:style w:type="character" w:customStyle="1" w:styleId="Body14Char">
    <w:name w:val="Body14 Char"/>
    <w:basedOn w:val="BodyArabicChar"/>
    <w:link w:val="Body14"/>
    <w:rsid w:val="00C872F4"/>
    <w:rPr>
      <w:rFonts w:ascii="Sakkal Majalla" w:eastAsia="Arial Unicode MS" w:hAnsi="Sakkal Majalla" w:cs="Arial Unicode MS"/>
      <w:b/>
      <w:bCs/>
      <w:color w:val="auto"/>
      <w:sz w:val="28"/>
      <w:szCs w:val="28"/>
      <w:bdr w:val="nil"/>
      <w14:textOutline w14:w="0" w14:cap="flat" w14:cmpd="sng" w14:algn="ctr">
        <w14:noFill/>
        <w14:prstDash w14:val="solid"/>
        <w14:bevel/>
      </w14:textOutline>
    </w:rPr>
  </w:style>
  <w:style w:type="paragraph" w:styleId="Footer">
    <w:name w:val="footer"/>
    <w:basedOn w:val="Normal"/>
    <w:link w:val="FooterChar"/>
    <w:uiPriority w:val="99"/>
    <w:unhideWhenUsed/>
    <w:rsid w:val="00E338EE"/>
    <w:pPr>
      <w:pBdr>
        <w:top w:val="nil"/>
        <w:left w:val="nil"/>
        <w:bottom w:val="nil"/>
        <w:right w:val="nil"/>
        <w:between w:val="nil"/>
        <w:bar w:val="nil"/>
      </w:pBdr>
      <w:tabs>
        <w:tab w:val="center" w:pos="4680"/>
        <w:tab w:val="right" w:pos="9360"/>
      </w:tabs>
      <w:spacing w:line="240" w:lineRule="auto"/>
    </w:pPr>
    <w:rPr>
      <w:rFonts w:eastAsia="Arial Unicode MS"/>
    </w:rPr>
  </w:style>
  <w:style w:type="character" w:customStyle="1" w:styleId="FooterChar">
    <w:name w:val="Footer Char"/>
    <w:basedOn w:val="DefaultParagraphFont"/>
    <w:link w:val="Footer"/>
    <w:uiPriority w:val="99"/>
    <w:rsid w:val="00E338EE"/>
    <w:rPr>
      <w:rFonts w:ascii="Sakkal Majalla" w:eastAsia="Arial Unicode MS" w:hAnsi="Sakkal Majalla" w:cs="Sakkal Majalla"/>
      <w:sz w:val="28"/>
      <w:szCs w:val="28"/>
      <w:bdr w:val="nil"/>
    </w:rPr>
  </w:style>
  <w:style w:type="paragraph" w:customStyle="1" w:styleId="a1">
    <w:name w:val="المراجع العربية"/>
    <w:basedOn w:val="BodyArabic"/>
    <w:link w:val="Char"/>
    <w:qFormat/>
    <w:rsid w:val="00BB7970"/>
    <w:pPr>
      <w:bidi/>
      <w:spacing w:before="160" w:after="0" w:line="240" w:lineRule="auto"/>
      <w:ind w:left="738" w:hanging="454"/>
      <w:jc w:val="left"/>
    </w:pPr>
    <w:rPr>
      <w:rFonts w:cs="Sakkal Majalla"/>
      <w:lang w:val="fr-FR"/>
    </w:rPr>
  </w:style>
  <w:style w:type="paragraph" w:styleId="NoSpacing">
    <w:name w:val="No Spacing"/>
    <w:link w:val="NoSpacingChar"/>
    <w:uiPriority w:val="1"/>
    <w:qFormat/>
    <w:rsid w:val="00A1004F"/>
    <w:pPr>
      <w:pBdr>
        <w:top w:val="nil"/>
        <w:left w:val="nil"/>
        <w:bottom w:val="nil"/>
        <w:right w:val="nil"/>
        <w:between w:val="nil"/>
        <w:bar w:val="nil"/>
      </w:pBdr>
      <w:bidi/>
      <w:spacing w:after="0" w:line="240" w:lineRule="auto"/>
    </w:pPr>
    <w:rPr>
      <w:rFonts w:eastAsia="Arial Unicode MS"/>
      <w:color w:val="000000" w:themeColor="text1"/>
      <w:bdr w:val="nil"/>
      <w:lang w:val="en"/>
    </w:rPr>
  </w:style>
  <w:style w:type="character" w:customStyle="1" w:styleId="Char">
    <w:name w:val="المراجع العربية Char"/>
    <w:basedOn w:val="BodyArabicChar"/>
    <w:link w:val="a1"/>
    <w:rsid w:val="00BB7970"/>
    <w:rPr>
      <w:rFonts w:ascii="Sakkal Majalla" w:eastAsia="Arial Unicode MS" w:hAnsi="Sakkal Majalla" w:cs="Arial Unicode MS"/>
      <w:color w:val="000000"/>
      <w:sz w:val="28"/>
      <w:szCs w:val="28"/>
      <w:bdr w:val="nil"/>
      <w:lang w:val="fr-FR"/>
      <w14:textOutline w14:w="0" w14:cap="flat" w14:cmpd="sng" w14:algn="ctr">
        <w14:noFill/>
        <w14:prstDash w14:val="solid"/>
        <w14:bevel/>
      </w14:textOutline>
    </w:rPr>
  </w:style>
  <w:style w:type="character" w:customStyle="1" w:styleId="NoSpacingChar">
    <w:name w:val="No Spacing Char"/>
    <w:basedOn w:val="DefaultParagraphFont"/>
    <w:link w:val="NoSpacing"/>
    <w:uiPriority w:val="1"/>
    <w:rsid w:val="00A1004F"/>
    <w:rPr>
      <w:rFonts w:eastAsia="Arial Unicode MS"/>
      <w:color w:val="000000" w:themeColor="text1"/>
      <w:bdr w:val="nil"/>
      <w:lang w:val="en"/>
    </w:rPr>
  </w:style>
  <w:style w:type="paragraph" w:customStyle="1" w:styleId="a2">
    <w:name w:val="المراجع الأجنبية"/>
    <w:basedOn w:val="Normal"/>
    <w:link w:val="Char0"/>
    <w:qFormat/>
    <w:rsid w:val="00BB7970"/>
    <w:pPr>
      <w:bidi w:val="0"/>
      <w:spacing w:before="160" w:line="240" w:lineRule="auto"/>
      <w:ind w:left="425" w:hanging="425"/>
    </w:pPr>
    <w:rPr>
      <w:sz w:val="28"/>
      <w:lang w:val="fr-FR"/>
    </w:rPr>
  </w:style>
  <w:style w:type="character" w:styleId="Strong">
    <w:name w:val="Strong"/>
    <w:basedOn w:val="DefaultParagraphFont"/>
    <w:uiPriority w:val="22"/>
    <w:qFormat/>
    <w:rsid w:val="00D9640B"/>
    <w:rPr>
      <w:rFonts w:ascii="Sakkal Majalla" w:hAnsi="Sakkal Majalla"/>
      <w:b/>
      <w:bCs/>
      <w:sz w:val="28"/>
    </w:rPr>
  </w:style>
  <w:style w:type="character" w:customStyle="1" w:styleId="Char0">
    <w:name w:val="المراجع الأجنبية Char"/>
    <w:basedOn w:val="DefaultParagraphFont"/>
    <w:link w:val="a2"/>
    <w:rsid w:val="00BB7970"/>
    <w:rPr>
      <w:color w:val="000000" w:themeColor="text1"/>
      <w:lang w:val="fr-FR"/>
    </w:rPr>
  </w:style>
  <w:style w:type="character" w:styleId="IntenseReference">
    <w:name w:val="Intense Reference"/>
    <w:basedOn w:val="DefaultParagraphFont"/>
    <w:uiPriority w:val="32"/>
    <w:qFormat/>
    <w:rsid w:val="006B1554"/>
    <w:rPr>
      <w:b/>
      <w:bCs/>
      <w:smallCaps/>
      <w:color w:val="4472C4" w:themeColor="accent1"/>
      <w:spacing w:val="5"/>
    </w:rPr>
  </w:style>
  <w:style w:type="character" w:styleId="PlaceholderText">
    <w:name w:val="Placeholder Text"/>
    <w:basedOn w:val="DefaultParagraphFont"/>
    <w:uiPriority w:val="99"/>
    <w:semiHidden/>
    <w:rsid w:val="00A129EB"/>
    <w:rPr>
      <w:color w:val="808080"/>
    </w:rPr>
  </w:style>
  <w:style w:type="numbering" w:customStyle="1" w:styleId="Style1">
    <w:name w:val="Style1"/>
    <w:uiPriority w:val="99"/>
    <w:rsid w:val="00A129EB"/>
    <w:pPr>
      <w:numPr>
        <w:numId w:val="6"/>
      </w:numPr>
    </w:pPr>
  </w:style>
  <w:style w:type="paragraph" w:customStyle="1" w:styleId="16">
    <w:name w:val="العنوان الثانوي 16"/>
    <w:basedOn w:val="Normal"/>
    <w:link w:val="16Char"/>
    <w:qFormat/>
    <w:rsid w:val="003208A1"/>
    <w:pPr>
      <w:keepNext/>
      <w:keepLines/>
      <w:pBdr>
        <w:top w:val="nil"/>
        <w:left w:val="nil"/>
        <w:bottom w:val="nil"/>
        <w:right w:val="nil"/>
        <w:between w:val="nil"/>
        <w:bar w:val="nil"/>
      </w:pBdr>
      <w:spacing w:line="276" w:lineRule="auto"/>
      <w:ind w:left="284" w:firstLine="141"/>
      <w:contextualSpacing w:val="0"/>
      <w:jc w:val="left"/>
      <w:outlineLvl w:val="1"/>
    </w:pPr>
    <w:rPr>
      <w:rFonts w:eastAsia="Arial Unicode MS"/>
      <w:b/>
      <w:bCs/>
      <w:sz w:val="32"/>
      <w:szCs w:val="32"/>
      <w14:textOutline w14:w="0" w14:cap="flat" w14:cmpd="sng" w14:algn="ctr">
        <w14:noFill/>
        <w14:prstDash w14:val="solid"/>
        <w14:bevel/>
      </w14:textOutline>
    </w:rPr>
  </w:style>
  <w:style w:type="character" w:customStyle="1" w:styleId="16Char">
    <w:name w:val="العنوان الثانوي 16 Char"/>
    <w:basedOn w:val="SubtitleChar"/>
    <w:link w:val="16"/>
    <w:rsid w:val="003208A1"/>
    <w:rPr>
      <w:rFonts w:eastAsia="Arial Unicode MS"/>
      <w:b/>
      <w:bCs/>
      <w:color w:val="auto"/>
      <w:sz w:val="32"/>
      <w:szCs w:val="32"/>
      <w14:textOutline w14:w="0" w14:cap="flat" w14:cmpd="sng" w14:algn="ctr">
        <w14:noFill/>
        <w14:prstDash w14:val="solid"/>
        <w14:bevel/>
      </w14:textOutline>
    </w:rPr>
  </w:style>
  <w:style w:type="paragraph" w:customStyle="1" w:styleId="a3">
    <w:name w:val="العنوان الثانوي للمستوى الثاني"/>
    <w:basedOn w:val="16"/>
    <w:link w:val="Char1"/>
    <w:qFormat/>
    <w:rsid w:val="00650DBD"/>
    <w:pPr>
      <w:ind w:left="757" w:hanging="142"/>
    </w:pPr>
  </w:style>
  <w:style w:type="character" w:customStyle="1" w:styleId="Char1">
    <w:name w:val="العنوان الثانوي للمستوى الثاني Char"/>
    <w:basedOn w:val="16Char"/>
    <w:link w:val="a3"/>
    <w:rsid w:val="00650DBD"/>
    <w:rPr>
      <w:rFonts w:eastAsia="Arial Unicode MS"/>
      <w:b/>
      <w:bCs/>
      <w:color w:val="auto"/>
      <w:sz w:val="32"/>
      <w:szCs w:val="32"/>
      <w14:textOutline w14:w="0" w14:cap="flat" w14:cmpd="sng" w14:algn="ctr">
        <w14:noFill/>
        <w14:prstDash w14:val="solid"/>
        <w14:bevel/>
      </w14:textOutline>
    </w:rPr>
  </w:style>
  <w:style w:type="character" w:styleId="BookTitle">
    <w:name w:val="Book Title"/>
    <w:basedOn w:val="DefaultParagraphFont"/>
    <w:uiPriority w:val="33"/>
    <w:qFormat/>
    <w:rsid w:val="009668C0"/>
    <w:rPr>
      <w:rFonts w:ascii="Sakkal Majalla" w:hAnsi="Sakkal Majalla"/>
      <w:b/>
      <w:bCs/>
      <w:i/>
      <w:iCs/>
      <w:spacing w:val="5"/>
      <w:sz w:val="32"/>
    </w:rPr>
  </w:style>
  <w:style w:type="table" w:styleId="ListTable3-Accent5">
    <w:name w:val="List Table 3 Accent 5"/>
    <w:basedOn w:val="TableNormal"/>
    <w:uiPriority w:val="48"/>
    <w:rsid w:val="00EE01F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1">
    <w:name w:val="List Table 3 Accent 1"/>
    <w:basedOn w:val="TableNormal"/>
    <w:uiPriority w:val="48"/>
    <w:rsid w:val="00A15AE4"/>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a4">
    <w:name w:val="أصلي"/>
    <w:basedOn w:val="TableNormal"/>
    <w:uiPriority w:val="99"/>
    <w:rsid w:val="00465AB0"/>
    <w:pPr>
      <w:spacing w:after="0" w:line="240" w:lineRule="auto"/>
      <w:jc w:val="right"/>
    </w:pPr>
    <w:rPr>
      <w:sz w:val="24"/>
    </w:rPr>
    <w:tblPr>
      <w:jc w:val="right"/>
    </w:tblPr>
    <w:trPr>
      <w:jc w:val="right"/>
    </w:trPr>
    <w:tcPr>
      <w:shd w:val="clear" w:color="auto" w:fill="auto"/>
    </w:tcPr>
  </w:style>
  <w:style w:type="table" w:customStyle="1" w:styleId="1">
    <w:name w:val="أصلي1"/>
    <w:basedOn w:val="TableNormal"/>
    <w:uiPriority w:val="99"/>
    <w:rsid w:val="0060211E"/>
    <w:pPr>
      <w:spacing w:after="0" w:line="240" w:lineRule="auto"/>
      <w:jc w:val="right"/>
    </w:pPr>
    <w:rPr>
      <w:sz w:val="24"/>
    </w:rPr>
    <w:tblPr>
      <w:jc w:val="right"/>
    </w:tblPr>
    <w:trPr>
      <w:jc w:val="right"/>
    </w:trPr>
    <w:tcPr>
      <w:shd w:val="clear" w:color="auto" w:fill="auto"/>
    </w:tcPr>
  </w:style>
  <w:style w:type="paragraph" w:customStyle="1" w:styleId="a5">
    <w:name w:val="اهداء"/>
    <w:basedOn w:val="Heading2"/>
    <w:rsid w:val="0031089B"/>
    <w:rPr>
      <w:color w:val="7030A0"/>
    </w:rPr>
  </w:style>
  <w:style w:type="paragraph" w:customStyle="1" w:styleId="a6">
    <w:name w:val="شكر وتقدير"/>
    <w:basedOn w:val="Heading1"/>
    <w:rsid w:val="000A465F"/>
    <w:rPr>
      <w:b/>
      <w:bCs/>
    </w:rPr>
  </w:style>
  <w:style w:type="table" w:customStyle="1" w:styleId="a7">
    <w:name w:val="جدول"/>
    <w:basedOn w:val="TableNormal"/>
    <w:uiPriority w:val="99"/>
    <w:rsid w:val="00DE1870"/>
    <w:pPr>
      <w:spacing w:after="0" w:line="240" w:lineRule="auto"/>
    </w:pPr>
    <w:tblPr/>
  </w:style>
  <w:style w:type="table" w:customStyle="1" w:styleId="Tablebody">
    <w:name w:val="Table_body"/>
    <w:basedOn w:val="TableNormal"/>
    <w:uiPriority w:val="99"/>
    <w:rsid w:val="00024BEF"/>
    <w:pPr>
      <w:spacing w:after="0" w:line="240" w:lineRule="auto"/>
      <w:jc w:val="right"/>
    </w:pPr>
    <w:tblPr/>
    <w:tblStylePr w:type="lastRow">
      <w:rPr>
        <w:rFonts w:ascii="Bahnschrift SemiBold" w:hAnsi="Bahnschrift SemiBold" w:cs="Bahnschrift SemiBold"/>
        <w:bCs w:val="0"/>
        <w:iCs w:val="0"/>
        <w:color w:val="auto"/>
        <w:sz w:val="28"/>
      </w:rPr>
    </w:tblStylePr>
  </w:style>
  <w:style w:type="paragraph" w:styleId="Title">
    <w:name w:val="Title"/>
    <w:basedOn w:val="Normal"/>
    <w:next w:val="Normal"/>
    <w:link w:val="TitleChar"/>
    <w:uiPriority w:val="10"/>
    <w:qFormat/>
    <w:rsid w:val="001F4AB3"/>
    <w:pPr>
      <w:bidi w:val="0"/>
      <w:jc w:val="center"/>
    </w:pPr>
    <w:rPr>
      <w:rFonts w:eastAsiaTheme="majorEastAsia"/>
      <w:color w:val="660066"/>
      <w:spacing w:val="-10"/>
      <w:kern w:val="28"/>
      <w:sz w:val="36"/>
      <w:szCs w:val="36"/>
    </w:rPr>
  </w:style>
  <w:style w:type="character" w:customStyle="1" w:styleId="TitleChar">
    <w:name w:val="Title Char"/>
    <w:basedOn w:val="DefaultParagraphFont"/>
    <w:link w:val="Title"/>
    <w:uiPriority w:val="10"/>
    <w:rsid w:val="001F4AB3"/>
    <w:rPr>
      <w:rFonts w:eastAsiaTheme="majorEastAsia"/>
      <w:b/>
      <w:bCs/>
      <w:color w:val="660066"/>
      <w:spacing w:val="-10"/>
      <w:kern w:val="28"/>
      <w:sz w:val="36"/>
      <w:szCs w:val="36"/>
    </w:rPr>
  </w:style>
  <w:style w:type="paragraph" w:styleId="Caption">
    <w:name w:val="caption"/>
    <w:basedOn w:val="Normal"/>
    <w:next w:val="Normal"/>
    <w:uiPriority w:val="35"/>
    <w:unhideWhenUsed/>
    <w:qFormat/>
    <w:rsid w:val="002871E2"/>
    <w:pPr>
      <w:spacing w:after="200" w:line="240" w:lineRule="auto"/>
    </w:pPr>
    <w:rPr>
      <w:i/>
      <w:iCs/>
      <w:color w:val="44546A" w:themeColor="text2"/>
      <w:sz w:val="18"/>
      <w:szCs w:val="18"/>
    </w:rPr>
  </w:style>
  <w:style w:type="paragraph" w:styleId="TableofFigures">
    <w:name w:val="table of figures"/>
    <w:basedOn w:val="BodyArabic"/>
    <w:next w:val="BodyArabic"/>
    <w:autoRedefine/>
    <w:uiPriority w:val="99"/>
    <w:unhideWhenUsed/>
    <w:rsid w:val="00D85CF4"/>
    <w:pPr>
      <w:tabs>
        <w:tab w:val="right" w:leader="dot" w:pos="8554"/>
      </w:tabs>
      <w:bidi/>
      <w:spacing w:after="0" w:line="276" w:lineRule="auto"/>
      <w:ind w:left="561" w:hanging="371"/>
      <w:jc w:val="left"/>
    </w:pPr>
    <w:rPr>
      <w:rFonts w:cs="Sakkal Majalla"/>
      <w:caps/>
      <w:color w:val="auto"/>
      <w:szCs w:val="24"/>
    </w:rPr>
  </w:style>
  <w:style w:type="character" w:customStyle="1" w:styleId="Heading4Char">
    <w:name w:val="Heading 4 Char"/>
    <w:basedOn w:val="DefaultParagraphFont"/>
    <w:link w:val="Heading4"/>
    <w:uiPriority w:val="9"/>
    <w:rsid w:val="00C1749D"/>
    <w:rPr>
      <w:rFonts w:asciiTheme="majorHAnsi" w:eastAsiaTheme="majorEastAsia" w:hAnsiTheme="majorHAnsi" w:cstheme="majorBidi"/>
      <w:i/>
      <w:iCs/>
      <w:color w:val="2F5496" w:themeColor="accent1" w:themeShade="BF"/>
      <w:sz w:val="28"/>
      <w:szCs w:val="28"/>
      <w:bdr w:val="nil"/>
    </w:rPr>
  </w:style>
  <w:style w:type="paragraph" w:styleId="TOAHeading">
    <w:name w:val="toa heading"/>
    <w:basedOn w:val="Normal"/>
    <w:next w:val="Normal"/>
    <w:uiPriority w:val="99"/>
    <w:semiHidden/>
    <w:unhideWhenUsed/>
    <w:rsid w:val="004B3BB8"/>
    <w:pPr>
      <w:spacing w:before="120"/>
    </w:pPr>
    <w:rPr>
      <w:rFonts w:asciiTheme="majorHAnsi" w:eastAsiaTheme="majorEastAsia" w:hAnsiTheme="majorHAnsi" w:cstheme="majorBidi"/>
      <w:b/>
      <w:bCs/>
      <w:szCs w:val="24"/>
    </w:rPr>
  </w:style>
  <w:style w:type="character" w:styleId="Emphasis">
    <w:name w:val="Emphasis"/>
    <w:basedOn w:val="DefaultParagraphFont"/>
    <w:uiPriority w:val="20"/>
    <w:qFormat/>
    <w:rsid w:val="00E07215"/>
    <w:rPr>
      <w:i/>
      <w:iCs/>
    </w:rPr>
  </w:style>
  <w:style w:type="paragraph" w:customStyle="1" w:styleId="Style12">
    <w:name w:val="Style12"/>
    <w:basedOn w:val="Normal"/>
    <w:next w:val="BodyArabic"/>
    <w:link w:val="Style12Char"/>
    <w:qFormat/>
    <w:rsid w:val="00CD435B"/>
    <w:pPr>
      <w:spacing w:line="240" w:lineRule="auto"/>
      <w:jc w:val="center"/>
    </w:pPr>
    <w:rPr>
      <w:color w:val="660066"/>
    </w:rPr>
  </w:style>
  <w:style w:type="paragraph" w:customStyle="1" w:styleId="Style16">
    <w:name w:val="Style16"/>
    <w:basedOn w:val="ListParagraph"/>
    <w:link w:val="Style16Char"/>
    <w:qFormat/>
    <w:rsid w:val="00FE1681"/>
    <w:pPr>
      <w:framePr w:hSpace="0" w:wrap="auto" w:vAnchor="margin" w:xAlign="left" w:yAlign="inline"/>
      <w:spacing w:line="360" w:lineRule="auto"/>
      <w:ind w:left="164"/>
      <w:suppressOverlap w:val="0"/>
      <w:jc w:val="center"/>
    </w:pPr>
    <w:rPr>
      <w:b/>
      <w:bCs/>
      <w:color w:val="660033"/>
    </w:rPr>
  </w:style>
  <w:style w:type="character" w:customStyle="1" w:styleId="Style12Char">
    <w:name w:val="Style12 Char"/>
    <w:basedOn w:val="DefaultParagraphFont"/>
    <w:link w:val="Style12"/>
    <w:rsid w:val="00CD435B"/>
    <w:rPr>
      <w:color w:val="660066"/>
      <w:sz w:val="24"/>
    </w:rPr>
  </w:style>
  <w:style w:type="character" w:customStyle="1" w:styleId="ListParagraphChar">
    <w:name w:val="List Paragraph Char"/>
    <w:basedOn w:val="DefaultParagraphFont"/>
    <w:link w:val="ListParagraph"/>
    <w:uiPriority w:val="34"/>
    <w:rsid w:val="00CD435B"/>
    <w:rPr>
      <w:rFonts w:eastAsia="Arial Unicode MS"/>
      <w:noProof/>
      <w:color w:val="660066"/>
      <w:sz w:val="32"/>
      <w:szCs w:val="32"/>
    </w:rPr>
  </w:style>
  <w:style w:type="character" w:customStyle="1" w:styleId="Style16Char">
    <w:name w:val="Style16 Char"/>
    <w:basedOn w:val="ListParagraphChar"/>
    <w:link w:val="Style16"/>
    <w:rsid w:val="00FE1681"/>
    <w:rPr>
      <w:rFonts w:eastAsia="Arial Unicode MS"/>
      <w:b/>
      <w:bCs/>
      <w:noProof/>
      <w:color w:val="660033"/>
      <w:sz w:val="32"/>
      <w:szCs w:val="32"/>
    </w:rPr>
  </w:style>
  <w:style w:type="paragraph" w:customStyle="1" w:styleId="a8">
    <w:name w:val="قائمة"/>
    <w:basedOn w:val="TOC3"/>
    <w:link w:val="Char2"/>
    <w:qFormat/>
    <w:rsid w:val="0065250C"/>
    <w:pPr>
      <w:spacing w:after="0" w:line="240" w:lineRule="auto"/>
      <w:jc w:val="center"/>
    </w:pPr>
    <w:rPr>
      <w:sz w:val="32"/>
    </w:rPr>
  </w:style>
  <w:style w:type="table" w:customStyle="1" w:styleId="Table1">
    <w:name w:val="Table_1"/>
    <w:basedOn w:val="TableNormal"/>
    <w:uiPriority w:val="99"/>
    <w:rsid w:val="00A826CE"/>
    <w:pPr>
      <w:spacing w:after="0" w:line="240" w:lineRule="auto"/>
      <w:jc w:val="right"/>
    </w:pPr>
    <w:rPr>
      <w:color w:val="000000" w:themeColor="text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character" w:customStyle="1" w:styleId="TOC3Char">
    <w:name w:val="TOC 3 Char"/>
    <w:basedOn w:val="DefaultParagraphFont"/>
    <w:link w:val="TOC3"/>
    <w:uiPriority w:val="39"/>
    <w:rsid w:val="00443866"/>
    <w:rPr>
      <w:rFonts w:eastAsia="Arial Unicode MS"/>
      <w:noProof/>
      <w:color w:val="auto"/>
    </w:rPr>
  </w:style>
  <w:style w:type="character" w:customStyle="1" w:styleId="Char2">
    <w:name w:val="قائمة Char"/>
    <w:basedOn w:val="TOC3Char"/>
    <w:link w:val="a8"/>
    <w:rsid w:val="0065250C"/>
    <w:rPr>
      <w:rFonts w:eastAsia="Arial Unicode MS"/>
      <w:noProof/>
      <w:color w:val="auto"/>
      <w:sz w:val="32"/>
    </w:rPr>
  </w:style>
  <w:style w:type="character" w:styleId="SubtleEmphasis">
    <w:name w:val="Subtle Emphasis"/>
    <w:basedOn w:val="DefaultParagraphFont"/>
    <w:uiPriority w:val="19"/>
    <w:qFormat/>
    <w:rsid w:val="00113DB5"/>
    <w:rPr>
      <w:color w:val="52226C"/>
      <w:sz w:val="32"/>
      <w:szCs w:val="32"/>
    </w:rPr>
  </w:style>
  <w:style w:type="paragraph" w:styleId="IntenseQuote">
    <w:name w:val="Intense Quote"/>
    <w:basedOn w:val="Normal"/>
    <w:next w:val="Normal"/>
    <w:link w:val="IntenseQuoteChar"/>
    <w:uiPriority w:val="30"/>
    <w:qFormat/>
    <w:rsid w:val="00444018"/>
    <w:pPr>
      <w:pBdr>
        <w:top w:val="single" w:sz="4" w:space="10" w:color="4472C4" w:themeColor="accent1"/>
        <w:bottom w:val="single" w:sz="4" w:space="10" w:color="4472C4" w:themeColor="accent1"/>
      </w:pBdr>
      <w:spacing w:before="360" w:after="360"/>
      <w:ind w:left="864" w:right="864"/>
      <w:jc w:val="center"/>
    </w:pPr>
    <w:rPr>
      <w:b/>
      <w:bCs/>
      <w:color w:val="660066"/>
      <w:sz w:val="32"/>
      <w:szCs w:val="32"/>
    </w:rPr>
  </w:style>
  <w:style w:type="character" w:customStyle="1" w:styleId="IntenseQuoteChar">
    <w:name w:val="Intense Quote Char"/>
    <w:basedOn w:val="DefaultParagraphFont"/>
    <w:link w:val="IntenseQuote"/>
    <w:uiPriority w:val="30"/>
    <w:rsid w:val="00444018"/>
    <w:rPr>
      <w:b/>
      <w:bCs/>
      <w:color w:val="660066"/>
      <w:sz w:val="32"/>
      <w:szCs w:val="32"/>
    </w:rPr>
  </w:style>
  <w:style w:type="table" w:styleId="ListTable7Colorful-Accent4">
    <w:name w:val="List Table 7 Colorful Accent 4"/>
    <w:basedOn w:val="TableNormal"/>
    <w:uiPriority w:val="52"/>
    <w:rsid w:val="00A826CE"/>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body11">
    <w:name w:val="Table_body11"/>
    <w:basedOn w:val="BodyArabic"/>
    <w:link w:val="Tablebody11Char"/>
    <w:qFormat/>
    <w:rsid w:val="00115CA5"/>
    <w:pPr>
      <w:bidi/>
      <w:spacing w:after="0" w:line="276" w:lineRule="auto"/>
      <w:ind w:left="118" w:firstLine="141"/>
      <w:jc w:val="left"/>
    </w:pPr>
    <w:rPr>
      <w:rFonts w:cs="Sakkal Majalla"/>
      <w:sz w:val="24"/>
    </w:rPr>
  </w:style>
  <w:style w:type="paragraph" w:customStyle="1" w:styleId="TableTitle">
    <w:name w:val="Table_Title"/>
    <w:basedOn w:val="BodyArabic"/>
    <w:link w:val="TableTitleChar"/>
    <w:qFormat/>
    <w:rsid w:val="00C4558F"/>
    <w:pPr>
      <w:bidi/>
      <w:spacing w:line="276" w:lineRule="auto"/>
      <w:jc w:val="left"/>
    </w:pPr>
    <w:rPr>
      <w:rFonts w:cs="Sakkal Majalla"/>
      <w:b/>
      <w:bCs/>
      <w:color w:val="auto"/>
      <w:sz w:val="24"/>
      <w:szCs w:val="24"/>
    </w:rPr>
  </w:style>
  <w:style w:type="character" w:customStyle="1" w:styleId="Tablebody11Char">
    <w:name w:val="Table_body11 Char"/>
    <w:basedOn w:val="BodyArabicChar"/>
    <w:link w:val="Tablebody11"/>
    <w:rsid w:val="00115CA5"/>
    <w:rPr>
      <w:rFonts w:ascii="Sakkal Majalla" w:eastAsia="Arial Unicode MS" w:hAnsi="Sakkal Majalla" w:cs="Arial Unicode MS"/>
      <w:color w:val="000000"/>
      <w:sz w:val="24"/>
      <w:szCs w:val="28"/>
      <w:bdr w:val="nil"/>
      <w14:textOutline w14:w="0" w14:cap="flat" w14:cmpd="sng" w14:algn="ctr">
        <w14:noFill/>
        <w14:prstDash w14:val="solid"/>
        <w14:bevel/>
      </w14:textOutline>
    </w:rPr>
  </w:style>
  <w:style w:type="paragraph" w:customStyle="1" w:styleId="Style55">
    <w:name w:val="Style55"/>
    <w:basedOn w:val="body11"/>
    <w:link w:val="Style55Char"/>
    <w:qFormat/>
    <w:rsid w:val="00B3280C"/>
    <w:pPr>
      <w:spacing w:line="276" w:lineRule="auto"/>
      <w:ind w:left="0"/>
      <w:jc w:val="center"/>
    </w:pPr>
    <w:rPr>
      <w:b/>
      <w:bCs/>
      <w:color w:val="FFFFFF" w:themeColor="background1"/>
    </w:rPr>
  </w:style>
  <w:style w:type="character" w:customStyle="1" w:styleId="TableTitleChar">
    <w:name w:val="Table_Title Char"/>
    <w:basedOn w:val="BodyArabicChar"/>
    <w:link w:val="TableTitle"/>
    <w:rsid w:val="00C4558F"/>
    <w:rPr>
      <w:rFonts w:ascii="Sakkal Majalla" w:eastAsia="Arial Unicode MS" w:hAnsi="Sakkal Majalla" w:cs="Arial Unicode MS"/>
      <w:b/>
      <w:bCs/>
      <w:color w:val="auto"/>
      <w:sz w:val="24"/>
      <w:szCs w:val="24"/>
      <w:bdr w:val="nil"/>
      <w14:textOutline w14:w="0" w14:cap="flat" w14:cmpd="sng" w14:algn="ctr">
        <w14:noFill/>
        <w14:prstDash w14:val="solid"/>
        <w14:bevel/>
      </w14:textOutline>
    </w:rPr>
  </w:style>
  <w:style w:type="character" w:customStyle="1" w:styleId="Style55Char">
    <w:name w:val="Style55 Char"/>
    <w:basedOn w:val="body11Char"/>
    <w:link w:val="Style55"/>
    <w:rsid w:val="00B3280C"/>
    <w:rPr>
      <w:rFonts w:eastAsia="Arial Unicode MS"/>
      <w:b/>
      <w:bCs/>
      <w:color w:val="FFFFFF" w:themeColor="background1"/>
      <w:bdr w:val="nil"/>
      <w14:textOutline w14:w="0" w14:cap="flat" w14:cmpd="sng" w14:algn="ctr">
        <w14:noFill/>
        <w14:prstDash w14:val="solid"/>
        <w14:bevel/>
      </w14:textOutline>
    </w:rPr>
  </w:style>
  <w:style w:type="paragraph" w:customStyle="1" w:styleId="a">
    <w:name w:val="الامار"/>
    <w:basedOn w:val="BodyArabic"/>
    <w:link w:val="Char3"/>
    <w:qFormat/>
    <w:rsid w:val="009B29F5"/>
    <w:pPr>
      <w:numPr>
        <w:numId w:val="9"/>
      </w:numPr>
      <w:bidi/>
      <w:ind w:left="757" w:hanging="425"/>
      <w:jc w:val="both"/>
    </w:pPr>
    <w:rPr>
      <w:rFonts w:cs="Sakkal Majalla"/>
      <w:color w:val="auto"/>
    </w:rPr>
  </w:style>
  <w:style w:type="character" w:customStyle="1" w:styleId="Char3">
    <w:name w:val="الامار Char"/>
    <w:basedOn w:val="BodyArabicChar"/>
    <w:link w:val="a"/>
    <w:rsid w:val="009B29F5"/>
    <w:rPr>
      <w:rFonts w:ascii="Sakkal Majalla" w:eastAsia="Arial Unicode MS" w:hAnsi="Sakkal Majalla" w:cs="Arial Unicode MS"/>
      <w:color w:val="auto"/>
      <w:sz w:val="28"/>
      <w:szCs w:val="28"/>
      <w:bdr w:val="nil"/>
      <w14:textOutline w14:w="0" w14:cap="flat" w14:cmpd="sng" w14:algn="ctr">
        <w14:noFill/>
        <w14:prstDash w14:val="solid"/>
        <w14:bevel/>
      </w14:textOutline>
    </w:rPr>
  </w:style>
  <w:style w:type="paragraph" w:customStyle="1" w:styleId="English222">
    <w:name w:val="English_222"/>
    <w:basedOn w:val="BodyEnglish"/>
    <w:next w:val="BodyEnglish"/>
    <w:link w:val="English222Char"/>
    <w:qFormat/>
    <w:rsid w:val="00433086"/>
    <w:pPr>
      <w:spacing w:line="240" w:lineRule="auto"/>
      <w:ind w:left="142"/>
      <w:jc w:val="both"/>
    </w:pPr>
    <w:rPr>
      <w:rFonts w:ascii="Sakkal Majalla" w:eastAsiaTheme="minorHAnsi" w:hAnsi="Sakkal Majalla" w:cs="Sakkal Majalla"/>
      <w:b/>
      <w:bCs/>
      <w:color w:val="auto"/>
      <w:sz w:val="36"/>
      <w:szCs w:val="36"/>
      <w:bdr w:val="none" w:sz="0" w:space="0" w:color="auto"/>
      <w14:textOutline w14:w="0" w14:cap="rnd" w14:cmpd="sng" w14:algn="ctr">
        <w14:noFill/>
        <w14:prstDash w14:val="solid"/>
        <w14:bevel/>
      </w14:textOutline>
    </w:rPr>
  </w:style>
  <w:style w:type="character" w:customStyle="1" w:styleId="BodyEnglishChar">
    <w:name w:val="Body ِEnglish Char"/>
    <w:basedOn w:val="DefaultParagraphFont"/>
    <w:link w:val="BodyEnglish"/>
    <w:rsid w:val="005A66C5"/>
    <w:rPr>
      <w:rFonts w:ascii="Times" w:eastAsia="Arial Unicode MS" w:hAnsi="Times" w:cs="Arial Unicode MS"/>
      <w:color w:val="000000"/>
      <w:bdr w:val="nil"/>
      <w14:textOutline w14:w="0" w14:cap="flat" w14:cmpd="sng" w14:algn="ctr">
        <w14:noFill/>
        <w14:prstDash w14:val="solid"/>
        <w14:bevel/>
      </w14:textOutline>
    </w:rPr>
  </w:style>
  <w:style w:type="character" w:customStyle="1" w:styleId="English222Char">
    <w:name w:val="English_222 Char"/>
    <w:basedOn w:val="BodyEnglishChar"/>
    <w:link w:val="English222"/>
    <w:rsid w:val="00433086"/>
    <w:rPr>
      <w:rFonts w:ascii="Times" w:eastAsia="Arial Unicode MS" w:hAnsi="Times" w:cs="Arial Unicode MS"/>
      <w:b/>
      <w:bCs/>
      <w:color w:val="auto"/>
      <w:sz w:val="36"/>
      <w:szCs w:val="36"/>
      <w:bdr w:val="nil"/>
      <w14:textOutline w14:w="0" w14:cap="flat" w14:cmpd="sng" w14:algn="ctr">
        <w14:noFill/>
        <w14:prstDash w14:val="solid"/>
        <w14:bevel/>
      </w14:textOutline>
    </w:rPr>
  </w:style>
  <w:style w:type="paragraph" w:customStyle="1" w:styleId="tableEnglish">
    <w:name w:val="table_English"/>
    <w:basedOn w:val="TableTitle"/>
    <w:link w:val="tableEnglishChar"/>
    <w:qFormat/>
    <w:rsid w:val="00251629"/>
    <w:pPr>
      <w:bidi w:val="0"/>
      <w:spacing w:line="240" w:lineRule="auto"/>
      <w:jc w:val="center"/>
    </w:pPr>
  </w:style>
  <w:style w:type="character" w:customStyle="1" w:styleId="tableEnglishChar">
    <w:name w:val="table_English Char"/>
    <w:basedOn w:val="TableTitleChar"/>
    <w:link w:val="tableEnglish"/>
    <w:rsid w:val="00251629"/>
    <w:rPr>
      <w:rFonts w:ascii="Sakkal Majalla" w:eastAsia="Arial Unicode MS" w:hAnsi="Sakkal Majalla" w:cs="Arial Unicode MS"/>
      <w:b/>
      <w:bCs/>
      <w:color w:val="auto"/>
      <w:sz w:val="24"/>
      <w:szCs w:val="24"/>
      <w:bdr w:val="nil"/>
      <w14:textOutline w14:w="0" w14:cap="flat" w14:cmpd="sng" w14:algn="ctr">
        <w14:noFill/>
        <w14:prstDash w14:val="solid"/>
        <w14:bevel/>
      </w14:textOutline>
    </w:rPr>
  </w:style>
  <w:style w:type="paragraph" w:customStyle="1" w:styleId="Style18">
    <w:name w:val="Style18"/>
    <w:basedOn w:val="Heading2"/>
    <w:next w:val="BodyEnglish"/>
    <w:link w:val="Style18Char"/>
    <w:qFormat/>
    <w:rsid w:val="0085641D"/>
    <w:pPr>
      <w:spacing w:before="0"/>
      <w:ind w:firstLine="227"/>
    </w:pPr>
  </w:style>
  <w:style w:type="character" w:customStyle="1" w:styleId="Style18Char">
    <w:name w:val="Style18 Char"/>
    <w:basedOn w:val="Heading2Char"/>
    <w:link w:val="Style18"/>
    <w:rsid w:val="0085641D"/>
    <w:rPr>
      <w:rFonts w:eastAsia="Arial Unicode MS"/>
      <w:b/>
      <w:bCs/>
      <w:noProof/>
      <w:color w:val="auto"/>
      <w:spacing w:val="-10"/>
      <w:kern w:val="28"/>
      <w:sz w:val="36"/>
      <w:szCs w:val="36"/>
      <w14:textOutline w14:w="0" w14:cap="flat" w14:cmpd="sng" w14:algn="ctr">
        <w14:noFill/>
        <w14:prstDash w14:val="solid"/>
        <w14:bevel/>
      </w14:textOutline>
    </w:rPr>
  </w:style>
  <w:style w:type="table" w:customStyle="1" w:styleId="TableGrid1">
    <w:name w:val="Table Grid1"/>
    <w:basedOn w:val="TableNormal"/>
    <w:next w:val="TableGrid"/>
    <w:uiPriority w:val="39"/>
    <w:rsid w:val="00BA591A"/>
    <w:pPr>
      <w:spacing w:after="0" w:line="240" w:lineRule="auto"/>
      <w:ind w:right="57" w:firstLine="57"/>
    </w:pPr>
    <w:rPr>
      <w:rFonts w:eastAsia="Times New Roman" w:cs="Arial"/>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glish14">
    <w:name w:val="English14"/>
    <w:basedOn w:val="BodyEnglish"/>
    <w:link w:val="English14Char"/>
    <w:qFormat/>
    <w:rsid w:val="00D40CC1"/>
    <w:pPr>
      <w:spacing w:before="120" w:after="120" w:line="360" w:lineRule="auto"/>
      <w:ind w:left="170" w:right="113" w:firstLine="284"/>
    </w:pPr>
    <w:rPr>
      <w:rFonts w:ascii="Sakkal Majalla" w:hAnsi="Sakkal Majalla" w:cs="Sakkal Majalla"/>
      <w:bCs/>
      <w:color w:val="auto"/>
    </w:rPr>
  </w:style>
  <w:style w:type="character" w:customStyle="1" w:styleId="English14Char">
    <w:name w:val="English14 Char"/>
    <w:basedOn w:val="BodyEnglishChar"/>
    <w:link w:val="English14"/>
    <w:rsid w:val="00D40CC1"/>
    <w:rPr>
      <w:rFonts w:ascii="Times" w:eastAsia="Arial Unicode MS" w:hAnsi="Times" w:cs="Arial Unicode MS"/>
      <w:bCs/>
      <w:color w:val="auto"/>
      <w:bdr w:val="nil"/>
      <w14:textOutline w14:w="0" w14:cap="flat" w14:cmpd="sng" w14:algn="ctr">
        <w14:noFill/>
        <w14:prstDash w14:val="solid"/>
        <w14:bevel/>
      </w14:textOutline>
    </w:rPr>
  </w:style>
  <w:style w:type="paragraph" w:styleId="NormalWeb">
    <w:name w:val="Normal (Web)"/>
    <w:basedOn w:val="Normal"/>
    <w:uiPriority w:val="99"/>
    <w:semiHidden/>
    <w:unhideWhenUsed/>
    <w:rsid w:val="001F6C74"/>
    <w:rPr>
      <w:rFonts w:ascii="Times New Roman" w:hAnsi="Times New Roman" w:cs="Times New Roman"/>
      <w:szCs w:val="24"/>
    </w:rPr>
  </w:style>
  <w:style w:type="character" w:styleId="IntenseEmphasis">
    <w:name w:val="Intense Emphasis"/>
    <w:basedOn w:val="DefaultParagraphFont"/>
    <w:uiPriority w:val="21"/>
    <w:qFormat/>
    <w:rsid w:val="005F748E"/>
    <w:rPr>
      <w:i/>
      <w:iCs/>
      <w:color w:val="4472C4" w:themeColor="accent1"/>
    </w:rPr>
  </w:style>
  <w:style w:type="paragraph" w:styleId="Quote">
    <w:name w:val="Quote"/>
    <w:basedOn w:val="Normal"/>
    <w:next w:val="Normal"/>
    <w:link w:val="QuoteChar"/>
    <w:uiPriority w:val="29"/>
    <w:qFormat/>
    <w:rsid w:val="005F748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F748E"/>
    <w:rPr>
      <w:i/>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5584">
      <w:bodyDiv w:val="1"/>
      <w:marLeft w:val="0"/>
      <w:marRight w:val="0"/>
      <w:marTop w:val="0"/>
      <w:marBottom w:val="0"/>
      <w:divBdr>
        <w:top w:val="none" w:sz="0" w:space="0" w:color="auto"/>
        <w:left w:val="none" w:sz="0" w:space="0" w:color="auto"/>
        <w:bottom w:val="none" w:sz="0" w:space="0" w:color="auto"/>
        <w:right w:val="none" w:sz="0" w:space="0" w:color="auto"/>
      </w:divBdr>
    </w:div>
    <w:div w:id="11028770">
      <w:bodyDiv w:val="1"/>
      <w:marLeft w:val="0"/>
      <w:marRight w:val="0"/>
      <w:marTop w:val="0"/>
      <w:marBottom w:val="0"/>
      <w:divBdr>
        <w:top w:val="none" w:sz="0" w:space="0" w:color="auto"/>
        <w:left w:val="none" w:sz="0" w:space="0" w:color="auto"/>
        <w:bottom w:val="none" w:sz="0" w:space="0" w:color="auto"/>
        <w:right w:val="none" w:sz="0" w:space="0" w:color="auto"/>
      </w:divBdr>
    </w:div>
    <w:div w:id="11885373">
      <w:bodyDiv w:val="1"/>
      <w:marLeft w:val="0"/>
      <w:marRight w:val="0"/>
      <w:marTop w:val="0"/>
      <w:marBottom w:val="0"/>
      <w:divBdr>
        <w:top w:val="none" w:sz="0" w:space="0" w:color="auto"/>
        <w:left w:val="none" w:sz="0" w:space="0" w:color="auto"/>
        <w:bottom w:val="none" w:sz="0" w:space="0" w:color="auto"/>
        <w:right w:val="none" w:sz="0" w:space="0" w:color="auto"/>
      </w:divBdr>
    </w:div>
    <w:div w:id="21563659">
      <w:bodyDiv w:val="1"/>
      <w:marLeft w:val="0"/>
      <w:marRight w:val="0"/>
      <w:marTop w:val="0"/>
      <w:marBottom w:val="0"/>
      <w:divBdr>
        <w:top w:val="none" w:sz="0" w:space="0" w:color="auto"/>
        <w:left w:val="none" w:sz="0" w:space="0" w:color="auto"/>
        <w:bottom w:val="none" w:sz="0" w:space="0" w:color="auto"/>
        <w:right w:val="none" w:sz="0" w:space="0" w:color="auto"/>
      </w:divBdr>
    </w:div>
    <w:div w:id="22874535">
      <w:bodyDiv w:val="1"/>
      <w:marLeft w:val="0"/>
      <w:marRight w:val="0"/>
      <w:marTop w:val="0"/>
      <w:marBottom w:val="0"/>
      <w:divBdr>
        <w:top w:val="none" w:sz="0" w:space="0" w:color="auto"/>
        <w:left w:val="none" w:sz="0" w:space="0" w:color="auto"/>
        <w:bottom w:val="none" w:sz="0" w:space="0" w:color="auto"/>
        <w:right w:val="none" w:sz="0" w:space="0" w:color="auto"/>
      </w:divBdr>
    </w:div>
    <w:div w:id="24641876">
      <w:bodyDiv w:val="1"/>
      <w:marLeft w:val="0"/>
      <w:marRight w:val="0"/>
      <w:marTop w:val="0"/>
      <w:marBottom w:val="0"/>
      <w:divBdr>
        <w:top w:val="none" w:sz="0" w:space="0" w:color="auto"/>
        <w:left w:val="none" w:sz="0" w:space="0" w:color="auto"/>
        <w:bottom w:val="none" w:sz="0" w:space="0" w:color="auto"/>
        <w:right w:val="none" w:sz="0" w:space="0" w:color="auto"/>
      </w:divBdr>
    </w:div>
    <w:div w:id="25300696">
      <w:bodyDiv w:val="1"/>
      <w:marLeft w:val="0"/>
      <w:marRight w:val="0"/>
      <w:marTop w:val="0"/>
      <w:marBottom w:val="0"/>
      <w:divBdr>
        <w:top w:val="none" w:sz="0" w:space="0" w:color="auto"/>
        <w:left w:val="none" w:sz="0" w:space="0" w:color="auto"/>
        <w:bottom w:val="none" w:sz="0" w:space="0" w:color="auto"/>
        <w:right w:val="none" w:sz="0" w:space="0" w:color="auto"/>
      </w:divBdr>
    </w:div>
    <w:div w:id="28573876">
      <w:bodyDiv w:val="1"/>
      <w:marLeft w:val="0"/>
      <w:marRight w:val="0"/>
      <w:marTop w:val="0"/>
      <w:marBottom w:val="0"/>
      <w:divBdr>
        <w:top w:val="none" w:sz="0" w:space="0" w:color="auto"/>
        <w:left w:val="none" w:sz="0" w:space="0" w:color="auto"/>
        <w:bottom w:val="none" w:sz="0" w:space="0" w:color="auto"/>
        <w:right w:val="none" w:sz="0" w:space="0" w:color="auto"/>
      </w:divBdr>
    </w:div>
    <w:div w:id="32968613">
      <w:bodyDiv w:val="1"/>
      <w:marLeft w:val="0"/>
      <w:marRight w:val="0"/>
      <w:marTop w:val="0"/>
      <w:marBottom w:val="0"/>
      <w:divBdr>
        <w:top w:val="none" w:sz="0" w:space="0" w:color="auto"/>
        <w:left w:val="none" w:sz="0" w:space="0" w:color="auto"/>
        <w:bottom w:val="none" w:sz="0" w:space="0" w:color="auto"/>
        <w:right w:val="none" w:sz="0" w:space="0" w:color="auto"/>
      </w:divBdr>
    </w:div>
    <w:div w:id="34889468">
      <w:bodyDiv w:val="1"/>
      <w:marLeft w:val="0"/>
      <w:marRight w:val="0"/>
      <w:marTop w:val="0"/>
      <w:marBottom w:val="0"/>
      <w:divBdr>
        <w:top w:val="none" w:sz="0" w:space="0" w:color="auto"/>
        <w:left w:val="none" w:sz="0" w:space="0" w:color="auto"/>
        <w:bottom w:val="none" w:sz="0" w:space="0" w:color="auto"/>
        <w:right w:val="none" w:sz="0" w:space="0" w:color="auto"/>
      </w:divBdr>
    </w:div>
    <w:div w:id="34890396">
      <w:bodyDiv w:val="1"/>
      <w:marLeft w:val="0"/>
      <w:marRight w:val="0"/>
      <w:marTop w:val="0"/>
      <w:marBottom w:val="0"/>
      <w:divBdr>
        <w:top w:val="none" w:sz="0" w:space="0" w:color="auto"/>
        <w:left w:val="none" w:sz="0" w:space="0" w:color="auto"/>
        <w:bottom w:val="none" w:sz="0" w:space="0" w:color="auto"/>
        <w:right w:val="none" w:sz="0" w:space="0" w:color="auto"/>
      </w:divBdr>
    </w:div>
    <w:div w:id="38823269">
      <w:bodyDiv w:val="1"/>
      <w:marLeft w:val="0"/>
      <w:marRight w:val="0"/>
      <w:marTop w:val="0"/>
      <w:marBottom w:val="0"/>
      <w:divBdr>
        <w:top w:val="none" w:sz="0" w:space="0" w:color="auto"/>
        <w:left w:val="none" w:sz="0" w:space="0" w:color="auto"/>
        <w:bottom w:val="none" w:sz="0" w:space="0" w:color="auto"/>
        <w:right w:val="none" w:sz="0" w:space="0" w:color="auto"/>
      </w:divBdr>
    </w:div>
    <w:div w:id="42100873">
      <w:bodyDiv w:val="1"/>
      <w:marLeft w:val="0"/>
      <w:marRight w:val="0"/>
      <w:marTop w:val="0"/>
      <w:marBottom w:val="0"/>
      <w:divBdr>
        <w:top w:val="none" w:sz="0" w:space="0" w:color="auto"/>
        <w:left w:val="none" w:sz="0" w:space="0" w:color="auto"/>
        <w:bottom w:val="none" w:sz="0" w:space="0" w:color="auto"/>
        <w:right w:val="none" w:sz="0" w:space="0" w:color="auto"/>
      </w:divBdr>
    </w:div>
    <w:div w:id="45028765">
      <w:bodyDiv w:val="1"/>
      <w:marLeft w:val="0"/>
      <w:marRight w:val="0"/>
      <w:marTop w:val="0"/>
      <w:marBottom w:val="0"/>
      <w:divBdr>
        <w:top w:val="none" w:sz="0" w:space="0" w:color="auto"/>
        <w:left w:val="none" w:sz="0" w:space="0" w:color="auto"/>
        <w:bottom w:val="none" w:sz="0" w:space="0" w:color="auto"/>
        <w:right w:val="none" w:sz="0" w:space="0" w:color="auto"/>
      </w:divBdr>
    </w:div>
    <w:div w:id="59259485">
      <w:bodyDiv w:val="1"/>
      <w:marLeft w:val="0"/>
      <w:marRight w:val="0"/>
      <w:marTop w:val="0"/>
      <w:marBottom w:val="0"/>
      <w:divBdr>
        <w:top w:val="none" w:sz="0" w:space="0" w:color="auto"/>
        <w:left w:val="none" w:sz="0" w:space="0" w:color="auto"/>
        <w:bottom w:val="none" w:sz="0" w:space="0" w:color="auto"/>
        <w:right w:val="none" w:sz="0" w:space="0" w:color="auto"/>
      </w:divBdr>
    </w:div>
    <w:div w:id="62680750">
      <w:bodyDiv w:val="1"/>
      <w:marLeft w:val="0"/>
      <w:marRight w:val="0"/>
      <w:marTop w:val="0"/>
      <w:marBottom w:val="0"/>
      <w:divBdr>
        <w:top w:val="none" w:sz="0" w:space="0" w:color="auto"/>
        <w:left w:val="none" w:sz="0" w:space="0" w:color="auto"/>
        <w:bottom w:val="none" w:sz="0" w:space="0" w:color="auto"/>
        <w:right w:val="none" w:sz="0" w:space="0" w:color="auto"/>
      </w:divBdr>
    </w:div>
    <w:div w:id="66927950">
      <w:bodyDiv w:val="1"/>
      <w:marLeft w:val="0"/>
      <w:marRight w:val="0"/>
      <w:marTop w:val="0"/>
      <w:marBottom w:val="0"/>
      <w:divBdr>
        <w:top w:val="none" w:sz="0" w:space="0" w:color="auto"/>
        <w:left w:val="none" w:sz="0" w:space="0" w:color="auto"/>
        <w:bottom w:val="none" w:sz="0" w:space="0" w:color="auto"/>
        <w:right w:val="none" w:sz="0" w:space="0" w:color="auto"/>
      </w:divBdr>
    </w:div>
    <w:div w:id="74980564">
      <w:bodyDiv w:val="1"/>
      <w:marLeft w:val="0"/>
      <w:marRight w:val="0"/>
      <w:marTop w:val="0"/>
      <w:marBottom w:val="0"/>
      <w:divBdr>
        <w:top w:val="none" w:sz="0" w:space="0" w:color="auto"/>
        <w:left w:val="none" w:sz="0" w:space="0" w:color="auto"/>
        <w:bottom w:val="none" w:sz="0" w:space="0" w:color="auto"/>
        <w:right w:val="none" w:sz="0" w:space="0" w:color="auto"/>
      </w:divBdr>
    </w:div>
    <w:div w:id="76829237">
      <w:bodyDiv w:val="1"/>
      <w:marLeft w:val="0"/>
      <w:marRight w:val="0"/>
      <w:marTop w:val="0"/>
      <w:marBottom w:val="0"/>
      <w:divBdr>
        <w:top w:val="none" w:sz="0" w:space="0" w:color="auto"/>
        <w:left w:val="none" w:sz="0" w:space="0" w:color="auto"/>
        <w:bottom w:val="none" w:sz="0" w:space="0" w:color="auto"/>
        <w:right w:val="none" w:sz="0" w:space="0" w:color="auto"/>
      </w:divBdr>
    </w:div>
    <w:div w:id="90710886">
      <w:bodyDiv w:val="1"/>
      <w:marLeft w:val="0"/>
      <w:marRight w:val="0"/>
      <w:marTop w:val="0"/>
      <w:marBottom w:val="0"/>
      <w:divBdr>
        <w:top w:val="none" w:sz="0" w:space="0" w:color="auto"/>
        <w:left w:val="none" w:sz="0" w:space="0" w:color="auto"/>
        <w:bottom w:val="none" w:sz="0" w:space="0" w:color="auto"/>
        <w:right w:val="none" w:sz="0" w:space="0" w:color="auto"/>
      </w:divBdr>
    </w:div>
    <w:div w:id="96759682">
      <w:bodyDiv w:val="1"/>
      <w:marLeft w:val="0"/>
      <w:marRight w:val="0"/>
      <w:marTop w:val="0"/>
      <w:marBottom w:val="0"/>
      <w:divBdr>
        <w:top w:val="none" w:sz="0" w:space="0" w:color="auto"/>
        <w:left w:val="none" w:sz="0" w:space="0" w:color="auto"/>
        <w:bottom w:val="none" w:sz="0" w:space="0" w:color="auto"/>
        <w:right w:val="none" w:sz="0" w:space="0" w:color="auto"/>
      </w:divBdr>
    </w:div>
    <w:div w:id="107432507">
      <w:bodyDiv w:val="1"/>
      <w:marLeft w:val="0"/>
      <w:marRight w:val="0"/>
      <w:marTop w:val="0"/>
      <w:marBottom w:val="0"/>
      <w:divBdr>
        <w:top w:val="none" w:sz="0" w:space="0" w:color="auto"/>
        <w:left w:val="none" w:sz="0" w:space="0" w:color="auto"/>
        <w:bottom w:val="none" w:sz="0" w:space="0" w:color="auto"/>
        <w:right w:val="none" w:sz="0" w:space="0" w:color="auto"/>
      </w:divBdr>
    </w:div>
    <w:div w:id="112098533">
      <w:bodyDiv w:val="1"/>
      <w:marLeft w:val="0"/>
      <w:marRight w:val="0"/>
      <w:marTop w:val="0"/>
      <w:marBottom w:val="0"/>
      <w:divBdr>
        <w:top w:val="none" w:sz="0" w:space="0" w:color="auto"/>
        <w:left w:val="none" w:sz="0" w:space="0" w:color="auto"/>
        <w:bottom w:val="none" w:sz="0" w:space="0" w:color="auto"/>
        <w:right w:val="none" w:sz="0" w:space="0" w:color="auto"/>
      </w:divBdr>
    </w:div>
    <w:div w:id="112940911">
      <w:bodyDiv w:val="1"/>
      <w:marLeft w:val="0"/>
      <w:marRight w:val="0"/>
      <w:marTop w:val="0"/>
      <w:marBottom w:val="0"/>
      <w:divBdr>
        <w:top w:val="none" w:sz="0" w:space="0" w:color="auto"/>
        <w:left w:val="none" w:sz="0" w:space="0" w:color="auto"/>
        <w:bottom w:val="none" w:sz="0" w:space="0" w:color="auto"/>
        <w:right w:val="none" w:sz="0" w:space="0" w:color="auto"/>
      </w:divBdr>
    </w:div>
    <w:div w:id="131217542">
      <w:bodyDiv w:val="1"/>
      <w:marLeft w:val="0"/>
      <w:marRight w:val="0"/>
      <w:marTop w:val="0"/>
      <w:marBottom w:val="0"/>
      <w:divBdr>
        <w:top w:val="none" w:sz="0" w:space="0" w:color="auto"/>
        <w:left w:val="none" w:sz="0" w:space="0" w:color="auto"/>
        <w:bottom w:val="none" w:sz="0" w:space="0" w:color="auto"/>
        <w:right w:val="none" w:sz="0" w:space="0" w:color="auto"/>
      </w:divBdr>
    </w:div>
    <w:div w:id="133723974">
      <w:bodyDiv w:val="1"/>
      <w:marLeft w:val="0"/>
      <w:marRight w:val="0"/>
      <w:marTop w:val="0"/>
      <w:marBottom w:val="0"/>
      <w:divBdr>
        <w:top w:val="none" w:sz="0" w:space="0" w:color="auto"/>
        <w:left w:val="none" w:sz="0" w:space="0" w:color="auto"/>
        <w:bottom w:val="none" w:sz="0" w:space="0" w:color="auto"/>
        <w:right w:val="none" w:sz="0" w:space="0" w:color="auto"/>
      </w:divBdr>
    </w:div>
    <w:div w:id="133910140">
      <w:bodyDiv w:val="1"/>
      <w:marLeft w:val="0"/>
      <w:marRight w:val="0"/>
      <w:marTop w:val="0"/>
      <w:marBottom w:val="0"/>
      <w:divBdr>
        <w:top w:val="none" w:sz="0" w:space="0" w:color="auto"/>
        <w:left w:val="none" w:sz="0" w:space="0" w:color="auto"/>
        <w:bottom w:val="none" w:sz="0" w:space="0" w:color="auto"/>
        <w:right w:val="none" w:sz="0" w:space="0" w:color="auto"/>
      </w:divBdr>
    </w:div>
    <w:div w:id="137966936">
      <w:bodyDiv w:val="1"/>
      <w:marLeft w:val="0"/>
      <w:marRight w:val="0"/>
      <w:marTop w:val="0"/>
      <w:marBottom w:val="0"/>
      <w:divBdr>
        <w:top w:val="none" w:sz="0" w:space="0" w:color="auto"/>
        <w:left w:val="none" w:sz="0" w:space="0" w:color="auto"/>
        <w:bottom w:val="none" w:sz="0" w:space="0" w:color="auto"/>
        <w:right w:val="none" w:sz="0" w:space="0" w:color="auto"/>
      </w:divBdr>
    </w:div>
    <w:div w:id="143546265">
      <w:bodyDiv w:val="1"/>
      <w:marLeft w:val="0"/>
      <w:marRight w:val="0"/>
      <w:marTop w:val="0"/>
      <w:marBottom w:val="0"/>
      <w:divBdr>
        <w:top w:val="none" w:sz="0" w:space="0" w:color="auto"/>
        <w:left w:val="none" w:sz="0" w:space="0" w:color="auto"/>
        <w:bottom w:val="none" w:sz="0" w:space="0" w:color="auto"/>
        <w:right w:val="none" w:sz="0" w:space="0" w:color="auto"/>
      </w:divBdr>
    </w:div>
    <w:div w:id="149635263">
      <w:bodyDiv w:val="1"/>
      <w:marLeft w:val="0"/>
      <w:marRight w:val="0"/>
      <w:marTop w:val="0"/>
      <w:marBottom w:val="0"/>
      <w:divBdr>
        <w:top w:val="none" w:sz="0" w:space="0" w:color="auto"/>
        <w:left w:val="none" w:sz="0" w:space="0" w:color="auto"/>
        <w:bottom w:val="none" w:sz="0" w:space="0" w:color="auto"/>
        <w:right w:val="none" w:sz="0" w:space="0" w:color="auto"/>
      </w:divBdr>
    </w:div>
    <w:div w:id="154689640">
      <w:bodyDiv w:val="1"/>
      <w:marLeft w:val="0"/>
      <w:marRight w:val="0"/>
      <w:marTop w:val="0"/>
      <w:marBottom w:val="0"/>
      <w:divBdr>
        <w:top w:val="none" w:sz="0" w:space="0" w:color="auto"/>
        <w:left w:val="none" w:sz="0" w:space="0" w:color="auto"/>
        <w:bottom w:val="none" w:sz="0" w:space="0" w:color="auto"/>
        <w:right w:val="none" w:sz="0" w:space="0" w:color="auto"/>
      </w:divBdr>
    </w:div>
    <w:div w:id="169685374">
      <w:bodyDiv w:val="1"/>
      <w:marLeft w:val="0"/>
      <w:marRight w:val="0"/>
      <w:marTop w:val="0"/>
      <w:marBottom w:val="0"/>
      <w:divBdr>
        <w:top w:val="none" w:sz="0" w:space="0" w:color="auto"/>
        <w:left w:val="none" w:sz="0" w:space="0" w:color="auto"/>
        <w:bottom w:val="none" w:sz="0" w:space="0" w:color="auto"/>
        <w:right w:val="none" w:sz="0" w:space="0" w:color="auto"/>
      </w:divBdr>
    </w:div>
    <w:div w:id="186531647">
      <w:bodyDiv w:val="1"/>
      <w:marLeft w:val="0"/>
      <w:marRight w:val="0"/>
      <w:marTop w:val="0"/>
      <w:marBottom w:val="0"/>
      <w:divBdr>
        <w:top w:val="none" w:sz="0" w:space="0" w:color="auto"/>
        <w:left w:val="none" w:sz="0" w:space="0" w:color="auto"/>
        <w:bottom w:val="none" w:sz="0" w:space="0" w:color="auto"/>
        <w:right w:val="none" w:sz="0" w:space="0" w:color="auto"/>
      </w:divBdr>
    </w:div>
    <w:div w:id="186675463">
      <w:bodyDiv w:val="1"/>
      <w:marLeft w:val="0"/>
      <w:marRight w:val="0"/>
      <w:marTop w:val="0"/>
      <w:marBottom w:val="0"/>
      <w:divBdr>
        <w:top w:val="none" w:sz="0" w:space="0" w:color="auto"/>
        <w:left w:val="none" w:sz="0" w:space="0" w:color="auto"/>
        <w:bottom w:val="none" w:sz="0" w:space="0" w:color="auto"/>
        <w:right w:val="none" w:sz="0" w:space="0" w:color="auto"/>
      </w:divBdr>
    </w:div>
    <w:div w:id="195893861">
      <w:bodyDiv w:val="1"/>
      <w:marLeft w:val="0"/>
      <w:marRight w:val="0"/>
      <w:marTop w:val="0"/>
      <w:marBottom w:val="0"/>
      <w:divBdr>
        <w:top w:val="none" w:sz="0" w:space="0" w:color="auto"/>
        <w:left w:val="none" w:sz="0" w:space="0" w:color="auto"/>
        <w:bottom w:val="none" w:sz="0" w:space="0" w:color="auto"/>
        <w:right w:val="none" w:sz="0" w:space="0" w:color="auto"/>
      </w:divBdr>
    </w:div>
    <w:div w:id="196815833">
      <w:bodyDiv w:val="1"/>
      <w:marLeft w:val="0"/>
      <w:marRight w:val="0"/>
      <w:marTop w:val="0"/>
      <w:marBottom w:val="0"/>
      <w:divBdr>
        <w:top w:val="none" w:sz="0" w:space="0" w:color="auto"/>
        <w:left w:val="none" w:sz="0" w:space="0" w:color="auto"/>
        <w:bottom w:val="none" w:sz="0" w:space="0" w:color="auto"/>
        <w:right w:val="none" w:sz="0" w:space="0" w:color="auto"/>
      </w:divBdr>
    </w:div>
    <w:div w:id="197472193">
      <w:bodyDiv w:val="1"/>
      <w:marLeft w:val="0"/>
      <w:marRight w:val="0"/>
      <w:marTop w:val="0"/>
      <w:marBottom w:val="0"/>
      <w:divBdr>
        <w:top w:val="none" w:sz="0" w:space="0" w:color="auto"/>
        <w:left w:val="none" w:sz="0" w:space="0" w:color="auto"/>
        <w:bottom w:val="none" w:sz="0" w:space="0" w:color="auto"/>
        <w:right w:val="none" w:sz="0" w:space="0" w:color="auto"/>
      </w:divBdr>
    </w:div>
    <w:div w:id="200480099">
      <w:bodyDiv w:val="1"/>
      <w:marLeft w:val="0"/>
      <w:marRight w:val="0"/>
      <w:marTop w:val="0"/>
      <w:marBottom w:val="0"/>
      <w:divBdr>
        <w:top w:val="none" w:sz="0" w:space="0" w:color="auto"/>
        <w:left w:val="none" w:sz="0" w:space="0" w:color="auto"/>
        <w:bottom w:val="none" w:sz="0" w:space="0" w:color="auto"/>
        <w:right w:val="none" w:sz="0" w:space="0" w:color="auto"/>
      </w:divBdr>
    </w:div>
    <w:div w:id="201751970">
      <w:bodyDiv w:val="1"/>
      <w:marLeft w:val="0"/>
      <w:marRight w:val="0"/>
      <w:marTop w:val="0"/>
      <w:marBottom w:val="0"/>
      <w:divBdr>
        <w:top w:val="none" w:sz="0" w:space="0" w:color="auto"/>
        <w:left w:val="none" w:sz="0" w:space="0" w:color="auto"/>
        <w:bottom w:val="none" w:sz="0" w:space="0" w:color="auto"/>
        <w:right w:val="none" w:sz="0" w:space="0" w:color="auto"/>
      </w:divBdr>
    </w:div>
    <w:div w:id="212695556">
      <w:bodyDiv w:val="1"/>
      <w:marLeft w:val="0"/>
      <w:marRight w:val="0"/>
      <w:marTop w:val="0"/>
      <w:marBottom w:val="0"/>
      <w:divBdr>
        <w:top w:val="none" w:sz="0" w:space="0" w:color="auto"/>
        <w:left w:val="none" w:sz="0" w:space="0" w:color="auto"/>
        <w:bottom w:val="none" w:sz="0" w:space="0" w:color="auto"/>
        <w:right w:val="none" w:sz="0" w:space="0" w:color="auto"/>
      </w:divBdr>
    </w:div>
    <w:div w:id="216170316">
      <w:bodyDiv w:val="1"/>
      <w:marLeft w:val="0"/>
      <w:marRight w:val="0"/>
      <w:marTop w:val="0"/>
      <w:marBottom w:val="0"/>
      <w:divBdr>
        <w:top w:val="none" w:sz="0" w:space="0" w:color="auto"/>
        <w:left w:val="none" w:sz="0" w:space="0" w:color="auto"/>
        <w:bottom w:val="none" w:sz="0" w:space="0" w:color="auto"/>
        <w:right w:val="none" w:sz="0" w:space="0" w:color="auto"/>
      </w:divBdr>
    </w:div>
    <w:div w:id="225268035">
      <w:bodyDiv w:val="1"/>
      <w:marLeft w:val="0"/>
      <w:marRight w:val="0"/>
      <w:marTop w:val="0"/>
      <w:marBottom w:val="0"/>
      <w:divBdr>
        <w:top w:val="none" w:sz="0" w:space="0" w:color="auto"/>
        <w:left w:val="none" w:sz="0" w:space="0" w:color="auto"/>
        <w:bottom w:val="none" w:sz="0" w:space="0" w:color="auto"/>
        <w:right w:val="none" w:sz="0" w:space="0" w:color="auto"/>
      </w:divBdr>
    </w:div>
    <w:div w:id="225726472">
      <w:bodyDiv w:val="1"/>
      <w:marLeft w:val="0"/>
      <w:marRight w:val="0"/>
      <w:marTop w:val="0"/>
      <w:marBottom w:val="0"/>
      <w:divBdr>
        <w:top w:val="none" w:sz="0" w:space="0" w:color="auto"/>
        <w:left w:val="none" w:sz="0" w:space="0" w:color="auto"/>
        <w:bottom w:val="none" w:sz="0" w:space="0" w:color="auto"/>
        <w:right w:val="none" w:sz="0" w:space="0" w:color="auto"/>
      </w:divBdr>
    </w:div>
    <w:div w:id="225997393">
      <w:bodyDiv w:val="1"/>
      <w:marLeft w:val="0"/>
      <w:marRight w:val="0"/>
      <w:marTop w:val="0"/>
      <w:marBottom w:val="0"/>
      <w:divBdr>
        <w:top w:val="none" w:sz="0" w:space="0" w:color="auto"/>
        <w:left w:val="none" w:sz="0" w:space="0" w:color="auto"/>
        <w:bottom w:val="none" w:sz="0" w:space="0" w:color="auto"/>
        <w:right w:val="none" w:sz="0" w:space="0" w:color="auto"/>
      </w:divBdr>
    </w:div>
    <w:div w:id="233853626">
      <w:bodyDiv w:val="1"/>
      <w:marLeft w:val="0"/>
      <w:marRight w:val="0"/>
      <w:marTop w:val="0"/>
      <w:marBottom w:val="0"/>
      <w:divBdr>
        <w:top w:val="none" w:sz="0" w:space="0" w:color="auto"/>
        <w:left w:val="none" w:sz="0" w:space="0" w:color="auto"/>
        <w:bottom w:val="none" w:sz="0" w:space="0" w:color="auto"/>
        <w:right w:val="none" w:sz="0" w:space="0" w:color="auto"/>
      </w:divBdr>
    </w:div>
    <w:div w:id="242229012">
      <w:bodyDiv w:val="1"/>
      <w:marLeft w:val="0"/>
      <w:marRight w:val="0"/>
      <w:marTop w:val="0"/>
      <w:marBottom w:val="0"/>
      <w:divBdr>
        <w:top w:val="none" w:sz="0" w:space="0" w:color="auto"/>
        <w:left w:val="none" w:sz="0" w:space="0" w:color="auto"/>
        <w:bottom w:val="none" w:sz="0" w:space="0" w:color="auto"/>
        <w:right w:val="none" w:sz="0" w:space="0" w:color="auto"/>
      </w:divBdr>
    </w:div>
    <w:div w:id="245650284">
      <w:bodyDiv w:val="1"/>
      <w:marLeft w:val="0"/>
      <w:marRight w:val="0"/>
      <w:marTop w:val="0"/>
      <w:marBottom w:val="0"/>
      <w:divBdr>
        <w:top w:val="none" w:sz="0" w:space="0" w:color="auto"/>
        <w:left w:val="none" w:sz="0" w:space="0" w:color="auto"/>
        <w:bottom w:val="none" w:sz="0" w:space="0" w:color="auto"/>
        <w:right w:val="none" w:sz="0" w:space="0" w:color="auto"/>
      </w:divBdr>
    </w:div>
    <w:div w:id="247153235">
      <w:bodyDiv w:val="1"/>
      <w:marLeft w:val="0"/>
      <w:marRight w:val="0"/>
      <w:marTop w:val="0"/>
      <w:marBottom w:val="0"/>
      <w:divBdr>
        <w:top w:val="none" w:sz="0" w:space="0" w:color="auto"/>
        <w:left w:val="none" w:sz="0" w:space="0" w:color="auto"/>
        <w:bottom w:val="none" w:sz="0" w:space="0" w:color="auto"/>
        <w:right w:val="none" w:sz="0" w:space="0" w:color="auto"/>
      </w:divBdr>
    </w:div>
    <w:div w:id="255793869">
      <w:bodyDiv w:val="1"/>
      <w:marLeft w:val="0"/>
      <w:marRight w:val="0"/>
      <w:marTop w:val="0"/>
      <w:marBottom w:val="0"/>
      <w:divBdr>
        <w:top w:val="none" w:sz="0" w:space="0" w:color="auto"/>
        <w:left w:val="none" w:sz="0" w:space="0" w:color="auto"/>
        <w:bottom w:val="none" w:sz="0" w:space="0" w:color="auto"/>
        <w:right w:val="none" w:sz="0" w:space="0" w:color="auto"/>
      </w:divBdr>
    </w:div>
    <w:div w:id="262423575">
      <w:bodyDiv w:val="1"/>
      <w:marLeft w:val="0"/>
      <w:marRight w:val="0"/>
      <w:marTop w:val="0"/>
      <w:marBottom w:val="0"/>
      <w:divBdr>
        <w:top w:val="none" w:sz="0" w:space="0" w:color="auto"/>
        <w:left w:val="none" w:sz="0" w:space="0" w:color="auto"/>
        <w:bottom w:val="none" w:sz="0" w:space="0" w:color="auto"/>
        <w:right w:val="none" w:sz="0" w:space="0" w:color="auto"/>
      </w:divBdr>
    </w:div>
    <w:div w:id="267734820">
      <w:bodyDiv w:val="1"/>
      <w:marLeft w:val="0"/>
      <w:marRight w:val="0"/>
      <w:marTop w:val="0"/>
      <w:marBottom w:val="0"/>
      <w:divBdr>
        <w:top w:val="none" w:sz="0" w:space="0" w:color="auto"/>
        <w:left w:val="none" w:sz="0" w:space="0" w:color="auto"/>
        <w:bottom w:val="none" w:sz="0" w:space="0" w:color="auto"/>
        <w:right w:val="none" w:sz="0" w:space="0" w:color="auto"/>
      </w:divBdr>
    </w:div>
    <w:div w:id="268121424">
      <w:bodyDiv w:val="1"/>
      <w:marLeft w:val="0"/>
      <w:marRight w:val="0"/>
      <w:marTop w:val="0"/>
      <w:marBottom w:val="0"/>
      <w:divBdr>
        <w:top w:val="none" w:sz="0" w:space="0" w:color="auto"/>
        <w:left w:val="none" w:sz="0" w:space="0" w:color="auto"/>
        <w:bottom w:val="none" w:sz="0" w:space="0" w:color="auto"/>
        <w:right w:val="none" w:sz="0" w:space="0" w:color="auto"/>
      </w:divBdr>
    </w:div>
    <w:div w:id="277378758">
      <w:bodyDiv w:val="1"/>
      <w:marLeft w:val="0"/>
      <w:marRight w:val="0"/>
      <w:marTop w:val="0"/>
      <w:marBottom w:val="0"/>
      <w:divBdr>
        <w:top w:val="none" w:sz="0" w:space="0" w:color="auto"/>
        <w:left w:val="none" w:sz="0" w:space="0" w:color="auto"/>
        <w:bottom w:val="none" w:sz="0" w:space="0" w:color="auto"/>
        <w:right w:val="none" w:sz="0" w:space="0" w:color="auto"/>
      </w:divBdr>
    </w:div>
    <w:div w:id="278412969">
      <w:bodyDiv w:val="1"/>
      <w:marLeft w:val="0"/>
      <w:marRight w:val="0"/>
      <w:marTop w:val="0"/>
      <w:marBottom w:val="0"/>
      <w:divBdr>
        <w:top w:val="none" w:sz="0" w:space="0" w:color="auto"/>
        <w:left w:val="none" w:sz="0" w:space="0" w:color="auto"/>
        <w:bottom w:val="none" w:sz="0" w:space="0" w:color="auto"/>
        <w:right w:val="none" w:sz="0" w:space="0" w:color="auto"/>
      </w:divBdr>
    </w:div>
    <w:div w:id="279847385">
      <w:bodyDiv w:val="1"/>
      <w:marLeft w:val="0"/>
      <w:marRight w:val="0"/>
      <w:marTop w:val="0"/>
      <w:marBottom w:val="0"/>
      <w:divBdr>
        <w:top w:val="none" w:sz="0" w:space="0" w:color="auto"/>
        <w:left w:val="none" w:sz="0" w:space="0" w:color="auto"/>
        <w:bottom w:val="none" w:sz="0" w:space="0" w:color="auto"/>
        <w:right w:val="none" w:sz="0" w:space="0" w:color="auto"/>
      </w:divBdr>
    </w:div>
    <w:div w:id="279919630">
      <w:bodyDiv w:val="1"/>
      <w:marLeft w:val="0"/>
      <w:marRight w:val="0"/>
      <w:marTop w:val="0"/>
      <w:marBottom w:val="0"/>
      <w:divBdr>
        <w:top w:val="none" w:sz="0" w:space="0" w:color="auto"/>
        <w:left w:val="none" w:sz="0" w:space="0" w:color="auto"/>
        <w:bottom w:val="none" w:sz="0" w:space="0" w:color="auto"/>
        <w:right w:val="none" w:sz="0" w:space="0" w:color="auto"/>
      </w:divBdr>
    </w:div>
    <w:div w:id="289363400">
      <w:bodyDiv w:val="1"/>
      <w:marLeft w:val="0"/>
      <w:marRight w:val="0"/>
      <w:marTop w:val="0"/>
      <w:marBottom w:val="0"/>
      <w:divBdr>
        <w:top w:val="none" w:sz="0" w:space="0" w:color="auto"/>
        <w:left w:val="none" w:sz="0" w:space="0" w:color="auto"/>
        <w:bottom w:val="none" w:sz="0" w:space="0" w:color="auto"/>
        <w:right w:val="none" w:sz="0" w:space="0" w:color="auto"/>
      </w:divBdr>
    </w:div>
    <w:div w:id="291180801">
      <w:bodyDiv w:val="1"/>
      <w:marLeft w:val="0"/>
      <w:marRight w:val="0"/>
      <w:marTop w:val="0"/>
      <w:marBottom w:val="0"/>
      <w:divBdr>
        <w:top w:val="none" w:sz="0" w:space="0" w:color="auto"/>
        <w:left w:val="none" w:sz="0" w:space="0" w:color="auto"/>
        <w:bottom w:val="none" w:sz="0" w:space="0" w:color="auto"/>
        <w:right w:val="none" w:sz="0" w:space="0" w:color="auto"/>
      </w:divBdr>
    </w:div>
    <w:div w:id="296761691">
      <w:bodyDiv w:val="1"/>
      <w:marLeft w:val="0"/>
      <w:marRight w:val="0"/>
      <w:marTop w:val="0"/>
      <w:marBottom w:val="0"/>
      <w:divBdr>
        <w:top w:val="none" w:sz="0" w:space="0" w:color="auto"/>
        <w:left w:val="none" w:sz="0" w:space="0" w:color="auto"/>
        <w:bottom w:val="none" w:sz="0" w:space="0" w:color="auto"/>
        <w:right w:val="none" w:sz="0" w:space="0" w:color="auto"/>
      </w:divBdr>
    </w:div>
    <w:div w:id="301270921">
      <w:bodyDiv w:val="1"/>
      <w:marLeft w:val="0"/>
      <w:marRight w:val="0"/>
      <w:marTop w:val="0"/>
      <w:marBottom w:val="0"/>
      <w:divBdr>
        <w:top w:val="none" w:sz="0" w:space="0" w:color="auto"/>
        <w:left w:val="none" w:sz="0" w:space="0" w:color="auto"/>
        <w:bottom w:val="none" w:sz="0" w:space="0" w:color="auto"/>
        <w:right w:val="none" w:sz="0" w:space="0" w:color="auto"/>
      </w:divBdr>
    </w:div>
    <w:div w:id="307127661">
      <w:bodyDiv w:val="1"/>
      <w:marLeft w:val="0"/>
      <w:marRight w:val="0"/>
      <w:marTop w:val="0"/>
      <w:marBottom w:val="0"/>
      <w:divBdr>
        <w:top w:val="none" w:sz="0" w:space="0" w:color="auto"/>
        <w:left w:val="none" w:sz="0" w:space="0" w:color="auto"/>
        <w:bottom w:val="none" w:sz="0" w:space="0" w:color="auto"/>
        <w:right w:val="none" w:sz="0" w:space="0" w:color="auto"/>
      </w:divBdr>
    </w:div>
    <w:div w:id="312609795">
      <w:bodyDiv w:val="1"/>
      <w:marLeft w:val="0"/>
      <w:marRight w:val="0"/>
      <w:marTop w:val="0"/>
      <w:marBottom w:val="0"/>
      <w:divBdr>
        <w:top w:val="none" w:sz="0" w:space="0" w:color="auto"/>
        <w:left w:val="none" w:sz="0" w:space="0" w:color="auto"/>
        <w:bottom w:val="none" w:sz="0" w:space="0" w:color="auto"/>
        <w:right w:val="none" w:sz="0" w:space="0" w:color="auto"/>
      </w:divBdr>
    </w:div>
    <w:div w:id="319619679">
      <w:bodyDiv w:val="1"/>
      <w:marLeft w:val="0"/>
      <w:marRight w:val="0"/>
      <w:marTop w:val="0"/>
      <w:marBottom w:val="0"/>
      <w:divBdr>
        <w:top w:val="none" w:sz="0" w:space="0" w:color="auto"/>
        <w:left w:val="none" w:sz="0" w:space="0" w:color="auto"/>
        <w:bottom w:val="none" w:sz="0" w:space="0" w:color="auto"/>
        <w:right w:val="none" w:sz="0" w:space="0" w:color="auto"/>
      </w:divBdr>
    </w:div>
    <w:div w:id="320356503">
      <w:bodyDiv w:val="1"/>
      <w:marLeft w:val="0"/>
      <w:marRight w:val="0"/>
      <w:marTop w:val="0"/>
      <w:marBottom w:val="0"/>
      <w:divBdr>
        <w:top w:val="none" w:sz="0" w:space="0" w:color="auto"/>
        <w:left w:val="none" w:sz="0" w:space="0" w:color="auto"/>
        <w:bottom w:val="none" w:sz="0" w:space="0" w:color="auto"/>
        <w:right w:val="none" w:sz="0" w:space="0" w:color="auto"/>
      </w:divBdr>
    </w:div>
    <w:div w:id="324746356">
      <w:bodyDiv w:val="1"/>
      <w:marLeft w:val="0"/>
      <w:marRight w:val="0"/>
      <w:marTop w:val="0"/>
      <w:marBottom w:val="0"/>
      <w:divBdr>
        <w:top w:val="none" w:sz="0" w:space="0" w:color="auto"/>
        <w:left w:val="none" w:sz="0" w:space="0" w:color="auto"/>
        <w:bottom w:val="none" w:sz="0" w:space="0" w:color="auto"/>
        <w:right w:val="none" w:sz="0" w:space="0" w:color="auto"/>
      </w:divBdr>
    </w:div>
    <w:div w:id="331299865">
      <w:bodyDiv w:val="1"/>
      <w:marLeft w:val="0"/>
      <w:marRight w:val="0"/>
      <w:marTop w:val="0"/>
      <w:marBottom w:val="0"/>
      <w:divBdr>
        <w:top w:val="none" w:sz="0" w:space="0" w:color="auto"/>
        <w:left w:val="none" w:sz="0" w:space="0" w:color="auto"/>
        <w:bottom w:val="none" w:sz="0" w:space="0" w:color="auto"/>
        <w:right w:val="none" w:sz="0" w:space="0" w:color="auto"/>
      </w:divBdr>
    </w:div>
    <w:div w:id="333150882">
      <w:bodyDiv w:val="1"/>
      <w:marLeft w:val="0"/>
      <w:marRight w:val="0"/>
      <w:marTop w:val="0"/>
      <w:marBottom w:val="0"/>
      <w:divBdr>
        <w:top w:val="none" w:sz="0" w:space="0" w:color="auto"/>
        <w:left w:val="none" w:sz="0" w:space="0" w:color="auto"/>
        <w:bottom w:val="none" w:sz="0" w:space="0" w:color="auto"/>
        <w:right w:val="none" w:sz="0" w:space="0" w:color="auto"/>
      </w:divBdr>
    </w:div>
    <w:div w:id="338311790">
      <w:bodyDiv w:val="1"/>
      <w:marLeft w:val="0"/>
      <w:marRight w:val="0"/>
      <w:marTop w:val="0"/>
      <w:marBottom w:val="0"/>
      <w:divBdr>
        <w:top w:val="none" w:sz="0" w:space="0" w:color="auto"/>
        <w:left w:val="none" w:sz="0" w:space="0" w:color="auto"/>
        <w:bottom w:val="none" w:sz="0" w:space="0" w:color="auto"/>
        <w:right w:val="none" w:sz="0" w:space="0" w:color="auto"/>
      </w:divBdr>
    </w:div>
    <w:div w:id="339627342">
      <w:bodyDiv w:val="1"/>
      <w:marLeft w:val="0"/>
      <w:marRight w:val="0"/>
      <w:marTop w:val="0"/>
      <w:marBottom w:val="0"/>
      <w:divBdr>
        <w:top w:val="none" w:sz="0" w:space="0" w:color="auto"/>
        <w:left w:val="none" w:sz="0" w:space="0" w:color="auto"/>
        <w:bottom w:val="none" w:sz="0" w:space="0" w:color="auto"/>
        <w:right w:val="none" w:sz="0" w:space="0" w:color="auto"/>
      </w:divBdr>
    </w:div>
    <w:div w:id="354575668">
      <w:bodyDiv w:val="1"/>
      <w:marLeft w:val="0"/>
      <w:marRight w:val="0"/>
      <w:marTop w:val="0"/>
      <w:marBottom w:val="0"/>
      <w:divBdr>
        <w:top w:val="none" w:sz="0" w:space="0" w:color="auto"/>
        <w:left w:val="none" w:sz="0" w:space="0" w:color="auto"/>
        <w:bottom w:val="none" w:sz="0" w:space="0" w:color="auto"/>
        <w:right w:val="none" w:sz="0" w:space="0" w:color="auto"/>
      </w:divBdr>
    </w:div>
    <w:div w:id="355932693">
      <w:bodyDiv w:val="1"/>
      <w:marLeft w:val="0"/>
      <w:marRight w:val="0"/>
      <w:marTop w:val="0"/>
      <w:marBottom w:val="0"/>
      <w:divBdr>
        <w:top w:val="none" w:sz="0" w:space="0" w:color="auto"/>
        <w:left w:val="none" w:sz="0" w:space="0" w:color="auto"/>
        <w:bottom w:val="none" w:sz="0" w:space="0" w:color="auto"/>
        <w:right w:val="none" w:sz="0" w:space="0" w:color="auto"/>
      </w:divBdr>
    </w:div>
    <w:div w:id="384571277">
      <w:bodyDiv w:val="1"/>
      <w:marLeft w:val="0"/>
      <w:marRight w:val="0"/>
      <w:marTop w:val="0"/>
      <w:marBottom w:val="0"/>
      <w:divBdr>
        <w:top w:val="none" w:sz="0" w:space="0" w:color="auto"/>
        <w:left w:val="none" w:sz="0" w:space="0" w:color="auto"/>
        <w:bottom w:val="none" w:sz="0" w:space="0" w:color="auto"/>
        <w:right w:val="none" w:sz="0" w:space="0" w:color="auto"/>
      </w:divBdr>
    </w:div>
    <w:div w:id="386219226">
      <w:bodyDiv w:val="1"/>
      <w:marLeft w:val="0"/>
      <w:marRight w:val="0"/>
      <w:marTop w:val="0"/>
      <w:marBottom w:val="0"/>
      <w:divBdr>
        <w:top w:val="none" w:sz="0" w:space="0" w:color="auto"/>
        <w:left w:val="none" w:sz="0" w:space="0" w:color="auto"/>
        <w:bottom w:val="none" w:sz="0" w:space="0" w:color="auto"/>
        <w:right w:val="none" w:sz="0" w:space="0" w:color="auto"/>
      </w:divBdr>
    </w:div>
    <w:div w:id="390542100">
      <w:bodyDiv w:val="1"/>
      <w:marLeft w:val="0"/>
      <w:marRight w:val="0"/>
      <w:marTop w:val="0"/>
      <w:marBottom w:val="0"/>
      <w:divBdr>
        <w:top w:val="none" w:sz="0" w:space="0" w:color="auto"/>
        <w:left w:val="none" w:sz="0" w:space="0" w:color="auto"/>
        <w:bottom w:val="none" w:sz="0" w:space="0" w:color="auto"/>
        <w:right w:val="none" w:sz="0" w:space="0" w:color="auto"/>
      </w:divBdr>
    </w:div>
    <w:div w:id="392318805">
      <w:bodyDiv w:val="1"/>
      <w:marLeft w:val="0"/>
      <w:marRight w:val="0"/>
      <w:marTop w:val="0"/>
      <w:marBottom w:val="0"/>
      <w:divBdr>
        <w:top w:val="none" w:sz="0" w:space="0" w:color="auto"/>
        <w:left w:val="none" w:sz="0" w:space="0" w:color="auto"/>
        <w:bottom w:val="none" w:sz="0" w:space="0" w:color="auto"/>
        <w:right w:val="none" w:sz="0" w:space="0" w:color="auto"/>
      </w:divBdr>
    </w:div>
    <w:div w:id="404495513">
      <w:bodyDiv w:val="1"/>
      <w:marLeft w:val="0"/>
      <w:marRight w:val="0"/>
      <w:marTop w:val="0"/>
      <w:marBottom w:val="0"/>
      <w:divBdr>
        <w:top w:val="none" w:sz="0" w:space="0" w:color="auto"/>
        <w:left w:val="none" w:sz="0" w:space="0" w:color="auto"/>
        <w:bottom w:val="none" w:sz="0" w:space="0" w:color="auto"/>
        <w:right w:val="none" w:sz="0" w:space="0" w:color="auto"/>
      </w:divBdr>
    </w:div>
    <w:div w:id="407534163">
      <w:bodyDiv w:val="1"/>
      <w:marLeft w:val="0"/>
      <w:marRight w:val="0"/>
      <w:marTop w:val="0"/>
      <w:marBottom w:val="0"/>
      <w:divBdr>
        <w:top w:val="none" w:sz="0" w:space="0" w:color="auto"/>
        <w:left w:val="none" w:sz="0" w:space="0" w:color="auto"/>
        <w:bottom w:val="none" w:sz="0" w:space="0" w:color="auto"/>
        <w:right w:val="none" w:sz="0" w:space="0" w:color="auto"/>
      </w:divBdr>
    </w:div>
    <w:div w:id="418062582">
      <w:bodyDiv w:val="1"/>
      <w:marLeft w:val="0"/>
      <w:marRight w:val="0"/>
      <w:marTop w:val="0"/>
      <w:marBottom w:val="0"/>
      <w:divBdr>
        <w:top w:val="none" w:sz="0" w:space="0" w:color="auto"/>
        <w:left w:val="none" w:sz="0" w:space="0" w:color="auto"/>
        <w:bottom w:val="none" w:sz="0" w:space="0" w:color="auto"/>
        <w:right w:val="none" w:sz="0" w:space="0" w:color="auto"/>
      </w:divBdr>
    </w:div>
    <w:div w:id="431317758">
      <w:bodyDiv w:val="1"/>
      <w:marLeft w:val="0"/>
      <w:marRight w:val="0"/>
      <w:marTop w:val="0"/>
      <w:marBottom w:val="0"/>
      <w:divBdr>
        <w:top w:val="none" w:sz="0" w:space="0" w:color="auto"/>
        <w:left w:val="none" w:sz="0" w:space="0" w:color="auto"/>
        <w:bottom w:val="none" w:sz="0" w:space="0" w:color="auto"/>
        <w:right w:val="none" w:sz="0" w:space="0" w:color="auto"/>
      </w:divBdr>
    </w:div>
    <w:div w:id="435756650">
      <w:bodyDiv w:val="1"/>
      <w:marLeft w:val="0"/>
      <w:marRight w:val="0"/>
      <w:marTop w:val="0"/>
      <w:marBottom w:val="0"/>
      <w:divBdr>
        <w:top w:val="none" w:sz="0" w:space="0" w:color="auto"/>
        <w:left w:val="none" w:sz="0" w:space="0" w:color="auto"/>
        <w:bottom w:val="none" w:sz="0" w:space="0" w:color="auto"/>
        <w:right w:val="none" w:sz="0" w:space="0" w:color="auto"/>
      </w:divBdr>
    </w:div>
    <w:div w:id="440875397">
      <w:bodyDiv w:val="1"/>
      <w:marLeft w:val="0"/>
      <w:marRight w:val="0"/>
      <w:marTop w:val="0"/>
      <w:marBottom w:val="0"/>
      <w:divBdr>
        <w:top w:val="none" w:sz="0" w:space="0" w:color="auto"/>
        <w:left w:val="none" w:sz="0" w:space="0" w:color="auto"/>
        <w:bottom w:val="none" w:sz="0" w:space="0" w:color="auto"/>
        <w:right w:val="none" w:sz="0" w:space="0" w:color="auto"/>
      </w:divBdr>
    </w:div>
    <w:div w:id="444885263">
      <w:bodyDiv w:val="1"/>
      <w:marLeft w:val="0"/>
      <w:marRight w:val="0"/>
      <w:marTop w:val="0"/>
      <w:marBottom w:val="0"/>
      <w:divBdr>
        <w:top w:val="none" w:sz="0" w:space="0" w:color="auto"/>
        <w:left w:val="none" w:sz="0" w:space="0" w:color="auto"/>
        <w:bottom w:val="none" w:sz="0" w:space="0" w:color="auto"/>
        <w:right w:val="none" w:sz="0" w:space="0" w:color="auto"/>
      </w:divBdr>
    </w:div>
    <w:div w:id="449789973">
      <w:bodyDiv w:val="1"/>
      <w:marLeft w:val="0"/>
      <w:marRight w:val="0"/>
      <w:marTop w:val="0"/>
      <w:marBottom w:val="0"/>
      <w:divBdr>
        <w:top w:val="none" w:sz="0" w:space="0" w:color="auto"/>
        <w:left w:val="none" w:sz="0" w:space="0" w:color="auto"/>
        <w:bottom w:val="none" w:sz="0" w:space="0" w:color="auto"/>
        <w:right w:val="none" w:sz="0" w:space="0" w:color="auto"/>
      </w:divBdr>
    </w:div>
    <w:div w:id="458648705">
      <w:bodyDiv w:val="1"/>
      <w:marLeft w:val="0"/>
      <w:marRight w:val="0"/>
      <w:marTop w:val="0"/>
      <w:marBottom w:val="0"/>
      <w:divBdr>
        <w:top w:val="none" w:sz="0" w:space="0" w:color="auto"/>
        <w:left w:val="none" w:sz="0" w:space="0" w:color="auto"/>
        <w:bottom w:val="none" w:sz="0" w:space="0" w:color="auto"/>
        <w:right w:val="none" w:sz="0" w:space="0" w:color="auto"/>
      </w:divBdr>
    </w:div>
    <w:div w:id="459109521">
      <w:bodyDiv w:val="1"/>
      <w:marLeft w:val="0"/>
      <w:marRight w:val="0"/>
      <w:marTop w:val="0"/>
      <w:marBottom w:val="0"/>
      <w:divBdr>
        <w:top w:val="none" w:sz="0" w:space="0" w:color="auto"/>
        <w:left w:val="none" w:sz="0" w:space="0" w:color="auto"/>
        <w:bottom w:val="none" w:sz="0" w:space="0" w:color="auto"/>
        <w:right w:val="none" w:sz="0" w:space="0" w:color="auto"/>
      </w:divBdr>
    </w:div>
    <w:div w:id="460466882">
      <w:bodyDiv w:val="1"/>
      <w:marLeft w:val="0"/>
      <w:marRight w:val="0"/>
      <w:marTop w:val="0"/>
      <w:marBottom w:val="0"/>
      <w:divBdr>
        <w:top w:val="none" w:sz="0" w:space="0" w:color="auto"/>
        <w:left w:val="none" w:sz="0" w:space="0" w:color="auto"/>
        <w:bottom w:val="none" w:sz="0" w:space="0" w:color="auto"/>
        <w:right w:val="none" w:sz="0" w:space="0" w:color="auto"/>
      </w:divBdr>
    </w:div>
    <w:div w:id="461770937">
      <w:bodyDiv w:val="1"/>
      <w:marLeft w:val="0"/>
      <w:marRight w:val="0"/>
      <w:marTop w:val="0"/>
      <w:marBottom w:val="0"/>
      <w:divBdr>
        <w:top w:val="none" w:sz="0" w:space="0" w:color="auto"/>
        <w:left w:val="none" w:sz="0" w:space="0" w:color="auto"/>
        <w:bottom w:val="none" w:sz="0" w:space="0" w:color="auto"/>
        <w:right w:val="none" w:sz="0" w:space="0" w:color="auto"/>
      </w:divBdr>
    </w:div>
    <w:div w:id="468208507">
      <w:bodyDiv w:val="1"/>
      <w:marLeft w:val="0"/>
      <w:marRight w:val="0"/>
      <w:marTop w:val="0"/>
      <w:marBottom w:val="0"/>
      <w:divBdr>
        <w:top w:val="none" w:sz="0" w:space="0" w:color="auto"/>
        <w:left w:val="none" w:sz="0" w:space="0" w:color="auto"/>
        <w:bottom w:val="none" w:sz="0" w:space="0" w:color="auto"/>
        <w:right w:val="none" w:sz="0" w:space="0" w:color="auto"/>
      </w:divBdr>
    </w:div>
    <w:div w:id="469130465">
      <w:bodyDiv w:val="1"/>
      <w:marLeft w:val="0"/>
      <w:marRight w:val="0"/>
      <w:marTop w:val="0"/>
      <w:marBottom w:val="0"/>
      <w:divBdr>
        <w:top w:val="none" w:sz="0" w:space="0" w:color="auto"/>
        <w:left w:val="none" w:sz="0" w:space="0" w:color="auto"/>
        <w:bottom w:val="none" w:sz="0" w:space="0" w:color="auto"/>
        <w:right w:val="none" w:sz="0" w:space="0" w:color="auto"/>
      </w:divBdr>
    </w:div>
    <w:div w:id="470443770">
      <w:bodyDiv w:val="1"/>
      <w:marLeft w:val="0"/>
      <w:marRight w:val="0"/>
      <w:marTop w:val="0"/>
      <w:marBottom w:val="0"/>
      <w:divBdr>
        <w:top w:val="none" w:sz="0" w:space="0" w:color="auto"/>
        <w:left w:val="none" w:sz="0" w:space="0" w:color="auto"/>
        <w:bottom w:val="none" w:sz="0" w:space="0" w:color="auto"/>
        <w:right w:val="none" w:sz="0" w:space="0" w:color="auto"/>
      </w:divBdr>
    </w:div>
    <w:div w:id="477767738">
      <w:bodyDiv w:val="1"/>
      <w:marLeft w:val="0"/>
      <w:marRight w:val="0"/>
      <w:marTop w:val="0"/>
      <w:marBottom w:val="0"/>
      <w:divBdr>
        <w:top w:val="none" w:sz="0" w:space="0" w:color="auto"/>
        <w:left w:val="none" w:sz="0" w:space="0" w:color="auto"/>
        <w:bottom w:val="none" w:sz="0" w:space="0" w:color="auto"/>
        <w:right w:val="none" w:sz="0" w:space="0" w:color="auto"/>
      </w:divBdr>
    </w:div>
    <w:div w:id="479545525">
      <w:bodyDiv w:val="1"/>
      <w:marLeft w:val="0"/>
      <w:marRight w:val="0"/>
      <w:marTop w:val="0"/>
      <w:marBottom w:val="0"/>
      <w:divBdr>
        <w:top w:val="none" w:sz="0" w:space="0" w:color="auto"/>
        <w:left w:val="none" w:sz="0" w:space="0" w:color="auto"/>
        <w:bottom w:val="none" w:sz="0" w:space="0" w:color="auto"/>
        <w:right w:val="none" w:sz="0" w:space="0" w:color="auto"/>
      </w:divBdr>
    </w:div>
    <w:div w:id="480461208">
      <w:bodyDiv w:val="1"/>
      <w:marLeft w:val="0"/>
      <w:marRight w:val="0"/>
      <w:marTop w:val="0"/>
      <w:marBottom w:val="0"/>
      <w:divBdr>
        <w:top w:val="none" w:sz="0" w:space="0" w:color="auto"/>
        <w:left w:val="none" w:sz="0" w:space="0" w:color="auto"/>
        <w:bottom w:val="none" w:sz="0" w:space="0" w:color="auto"/>
        <w:right w:val="none" w:sz="0" w:space="0" w:color="auto"/>
      </w:divBdr>
    </w:div>
    <w:div w:id="480658947">
      <w:bodyDiv w:val="1"/>
      <w:marLeft w:val="0"/>
      <w:marRight w:val="0"/>
      <w:marTop w:val="0"/>
      <w:marBottom w:val="0"/>
      <w:divBdr>
        <w:top w:val="none" w:sz="0" w:space="0" w:color="auto"/>
        <w:left w:val="none" w:sz="0" w:space="0" w:color="auto"/>
        <w:bottom w:val="none" w:sz="0" w:space="0" w:color="auto"/>
        <w:right w:val="none" w:sz="0" w:space="0" w:color="auto"/>
      </w:divBdr>
    </w:div>
    <w:div w:id="485318237">
      <w:bodyDiv w:val="1"/>
      <w:marLeft w:val="0"/>
      <w:marRight w:val="0"/>
      <w:marTop w:val="0"/>
      <w:marBottom w:val="0"/>
      <w:divBdr>
        <w:top w:val="none" w:sz="0" w:space="0" w:color="auto"/>
        <w:left w:val="none" w:sz="0" w:space="0" w:color="auto"/>
        <w:bottom w:val="none" w:sz="0" w:space="0" w:color="auto"/>
        <w:right w:val="none" w:sz="0" w:space="0" w:color="auto"/>
      </w:divBdr>
    </w:div>
    <w:div w:id="486895009">
      <w:bodyDiv w:val="1"/>
      <w:marLeft w:val="0"/>
      <w:marRight w:val="0"/>
      <w:marTop w:val="0"/>
      <w:marBottom w:val="0"/>
      <w:divBdr>
        <w:top w:val="none" w:sz="0" w:space="0" w:color="auto"/>
        <w:left w:val="none" w:sz="0" w:space="0" w:color="auto"/>
        <w:bottom w:val="none" w:sz="0" w:space="0" w:color="auto"/>
        <w:right w:val="none" w:sz="0" w:space="0" w:color="auto"/>
      </w:divBdr>
    </w:div>
    <w:div w:id="487284095">
      <w:bodyDiv w:val="1"/>
      <w:marLeft w:val="0"/>
      <w:marRight w:val="0"/>
      <w:marTop w:val="0"/>
      <w:marBottom w:val="0"/>
      <w:divBdr>
        <w:top w:val="none" w:sz="0" w:space="0" w:color="auto"/>
        <w:left w:val="none" w:sz="0" w:space="0" w:color="auto"/>
        <w:bottom w:val="none" w:sz="0" w:space="0" w:color="auto"/>
        <w:right w:val="none" w:sz="0" w:space="0" w:color="auto"/>
      </w:divBdr>
    </w:div>
    <w:div w:id="487406274">
      <w:bodyDiv w:val="1"/>
      <w:marLeft w:val="0"/>
      <w:marRight w:val="0"/>
      <w:marTop w:val="0"/>
      <w:marBottom w:val="0"/>
      <w:divBdr>
        <w:top w:val="none" w:sz="0" w:space="0" w:color="auto"/>
        <w:left w:val="none" w:sz="0" w:space="0" w:color="auto"/>
        <w:bottom w:val="none" w:sz="0" w:space="0" w:color="auto"/>
        <w:right w:val="none" w:sz="0" w:space="0" w:color="auto"/>
      </w:divBdr>
    </w:div>
    <w:div w:id="490869999">
      <w:bodyDiv w:val="1"/>
      <w:marLeft w:val="0"/>
      <w:marRight w:val="0"/>
      <w:marTop w:val="0"/>
      <w:marBottom w:val="0"/>
      <w:divBdr>
        <w:top w:val="none" w:sz="0" w:space="0" w:color="auto"/>
        <w:left w:val="none" w:sz="0" w:space="0" w:color="auto"/>
        <w:bottom w:val="none" w:sz="0" w:space="0" w:color="auto"/>
        <w:right w:val="none" w:sz="0" w:space="0" w:color="auto"/>
      </w:divBdr>
    </w:div>
    <w:div w:id="491609157">
      <w:bodyDiv w:val="1"/>
      <w:marLeft w:val="0"/>
      <w:marRight w:val="0"/>
      <w:marTop w:val="0"/>
      <w:marBottom w:val="0"/>
      <w:divBdr>
        <w:top w:val="none" w:sz="0" w:space="0" w:color="auto"/>
        <w:left w:val="none" w:sz="0" w:space="0" w:color="auto"/>
        <w:bottom w:val="none" w:sz="0" w:space="0" w:color="auto"/>
        <w:right w:val="none" w:sz="0" w:space="0" w:color="auto"/>
      </w:divBdr>
    </w:div>
    <w:div w:id="493574766">
      <w:bodyDiv w:val="1"/>
      <w:marLeft w:val="0"/>
      <w:marRight w:val="0"/>
      <w:marTop w:val="0"/>
      <w:marBottom w:val="0"/>
      <w:divBdr>
        <w:top w:val="none" w:sz="0" w:space="0" w:color="auto"/>
        <w:left w:val="none" w:sz="0" w:space="0" w:color="auto"/>
        <w:bottom w:val="none" w:sz="0" w:space="0" w:color="auto"/>
        <w:right w:val="none" w:sz="0" w:space="0" w:color="auto"/>
      </w:divBdr>
    </w:div>
    <w:div w:id="500509913">
      <w:bodyDiv w:val="1"/>
      <w:marLeft w:val="0"/>
      <w:marRight w:val="0"/>
      <w:marTop w:val="0"/>
      <w:marBottom w:val="0"/>
      <w:divBdr>
        <w:top w:val="none" w:sz="0" w:space="0" w:color="auto"/>
        <w:left w:val="none" w:sz="0" w:space="0" w:color="auto"/>
        <w:bottom w:val="none" w:sz="0" w:space="0" w:color="auto"/>
        <w:right w:val="none" w:sz="0" w:space="0" w:color="auto"/>
      </w:divBdr>
    </w:div>
    <w:div w:id="509685258">
      <w:bodyDiv w:val="1"/>
      <w:marLeft w:val="0"/>
      <w:marRight w:val="0"/>
      <w:marTop w:val="0"/>
      <w:marBottom w:val="0"/>
      <w:divBdr>
        <w:top w:val="none" w:sz="0" w:space="0" w:color="auto"/>
        <w:left w:val="none" w:sz="0" w:space="0" w:color="auto"/>
        <w:bottom w:val="none" w:sz="0" w:space="0" w:color="auto"/>
        <w:right w:val="none" w:sz="0" w:space="0" w:color="auto"/>
      </w:divBdr>
    </w:div>
    <w:div w:id="511531521">
      <w:bodyDiv w:val="1"/>
      <w:marLeft w:val="0"/>
      <w:marRight w:val="0"/>
      <w:marTop w:val="0"/>
      <w:marBottom w:val="0"/>
      <w:divBdr>
        <w:top w:val="none" w:sz="0" w:space="0" w:color="auto"/>
        <w:left w:val="none" w:sz="0" w:space="0" w:color="auto"/>
        <w:bottom w:val="none" w:sz="0" w:space="0" w:color="auto"/>
        <w:right w:val="none" w:sz="0" w:space="0" w:color="auto"/>
      </w:divBdr>
    </w:div>
    <w:div w:id="513618724">
      <w:bodyDiv w:val="1"/>
      <w:marLeft w:val="0"/>
      <w:marRight w:val="0"/>
      <w:marTop w:val="0"/>
      <w:marBottom w:val="0"/>
      <w:divBdr>
        <w:top w:val="none" w:sz="0" w:space="0" w:color="auto"/>
        <w:left w:val="none" w:sz="0" w:space="0" w:color="auto"/>
        <w:bottom w:val="none" w:sz="0" w:space="0" w:color="auto"/>
        <w:right w:val="none" w:sz="0" w:space="0" w:color="auto"/>
      </w:divBdr>
    </w:div>
    <w:div w:id="514464795">
      <w:bodyDiv w:val="1"/>
      <w:marLeft w:val="0"/>
      <w:marRight w:val="0"/>
      <w:marTop w:val="0"/>
      <w:marBottom w:val="0"/>
      <w:divBdr>
        <w:top w:val="none" w:sz="0" w:space="0" w:color="auto"/>
        <w:left w:val="none" w:sz="0" w:space="0" w:color="auto"/>
        <w:bottom w:val="none" w:sz="0" w:space="0" w:color="auto"/>
        <w:right w:val="none" w:sz="0" w:space="0" w:color="auto"/>
      </w:divBdr>
    </w:div>
    <w:div w:id="517551166">
      <w:bodyDiv w:val="1"/>
      <w:marLeft w:val="0"/>
      <w:marRight w:val="0"/>
      <w:marTop w:val="0"/>
      <w:marBottom w:val="0"/>
      <w:divBdr>
        <w:top w:val="none" w:sz="0" w:space="0" w:color="auto"/>
        <w:left w:val="none" w:sz="0" w:space="0" w:color="auto"/>
        <w:bottom w:val="none" w:sz="0" w:space="0" w:color="auto"/>
        <w:right w:val="none" w:sz="0" w:space="0" w:color="auto"/>
      </w:divBdr>
    </w:div>
    <w:div w:id="527062800">
      <w:bodyDiv w:val="1"/>
      <w:marLeft w:val="0"/>
      <w:marRight w:val="0"/>
      <w:marTop w:val="0"/>
      <w:marBottom w:val="0"/>
      <w:divBdr>
        <w:top w:val="none" w:sz="0" w:space="0" w:color="auto"/>
        <w:left w:val="none" w:sz="0" w:space="0" w:color="auto"/>
        <w:bottom w:val="none" w:sz="0" w:space="0" w:color="auto"/>
        <w:right w:val="none" w:sz="0" w:space="0" w:color="auto"/>
      </w:divBdr>
    </w:div>
    <w:div w:id="529342215">
      <w:bodyDiv w:val="1"/>
      <w:marLeft w:val="0"/>
      <w:marRight w:val="0"/>
      <w:marTop w:val="0"/>
      <w:marBottom w:val="0"/>
      <w:divBdr>
        <w:top w:val="none" w:sz="0" w:space="0" w:color="auto"/>
        <w:left w:val="none" w:sz="0" w:space="0" w:color="auto"/>
        <w:bottom w:val="none" w:sz="0" w:space="0" w:color="auto"/>
        <w:right w:val="none" w:sz="0" w:space="0" w:color="auto"/>
      </w:divBdr>
    </w:div>
    <w:div w:id="532808065">
      <w:bodyDiv w:val="1"/>
      <w:marLeft w:val="0"/>
      <w:marRight w:val="0"/>
      <w:marTop w:val="0"/>
      <w:marBottom w:val="0"/>
      <w:divBdr>
        <w:top w:val="none" w:sz="0" w:space="0" w:color="auto"/>
        <w:left w:val="none" w:sz="0" w:space="0" w:color="auto"/>
        <w:bottom w:val="none" w:sz="0" w:space="0" w:color="auto"/>
        <w:right w:val="none" w:sz="0" w:space="0" w:color="auto"/>
      </w:divBdr>
    </w:div>
    <w:div w:id="538052020">
      <w:bodyDiv w:val="1"/>
      <w:marLeft w:val="0"/>
      <w:marRight w:val="0"/>
      <w:marTop w:val="0"/>
      <w:marBottom w:val="0"/>
      <w:divBdr>
        <w:top w:val="none" w:sz="0" w:space="0" w:color="auto"/>
        <w:left w:val="none" w:sz="0" w:space="0" w:color="auto"/>
        <w:bottom w:val="none" w:sz="0" w:space="0" w:color="auto"/>
        <w:right w:val="none" w:sz="0" w:space="0" w:color="auto"/>
      </w:divBdr>
    </w:div>
    <w:div w:id="539709393">
      <w:bodyDiv w:val="1"/>
      <w:marLeft w:val="0"/>
      <w:marRight w:val="0"/>
      <w:marTop w:val="0"/>
      <w:marBottom w:val="0"/>
      <w:divBdr>
        <w:top w:val="none" w:sz="0" w:space="0" w:color="auto"/>
        <w:left w:val="none" w:sz="0" w:space="0" w:color="auto"/>
        <w:bottom w:val="none" w:sz="0" w:space="0" w:color="auto"/>
        <w:right w:val="none" w:sz="0" w:space="0" w:color="auto"/>
      </w:divBdr>
    </w:div>
    <w:div w:id="542601070">
      <w:bodyDiv w:val="1"/>
      <w:marLeft w:val="0"/>
      <w:marRight w:val="0"/>
      <w:marTop w:val="0"/>
      <w:marBottom w:val="0"/>
      <w:divBdr>
        <w:top w:val="none" w:sz="0" w:space="0" w:color="auto"/>
        <w:left w:val="none" w:sz="0" w:space="0" w:color="auto"/>
        <w:bottom w:val="none" w:sz="0" w:space="0" w:color="auto"/>
        <w:right w:val="none" w:sz="0" w:space="0" w:color="auto"/>
      </w:divBdr>
    </w:div>
    <w:div w:id="545332597">
      <w:bodyDiv w:val="1"/>
      <w:marLeft w:val="0"/>
      <w:marRight w:val="0"/>
      <w:marTop w:val="0"/>
      <w:marBottom w:val="0"/>
      <w:divBdr>
        <w:top w:val="none" w:sz="0" w:space="0" w:color="auto"/>
        <w:left w:val="none" w:sz="0" w:space="0" w:color="auto"/>
        <w:bottom w:val="none" w:sz="0" w:space="0" w:color="auto"/>
        <w:right w:val="none" w:sz="0" w:space="0" w:color="auto"/>
      </w:divBdr>
    </w:div>
    <w:div w:id="553585706">
      <w:bodyDiv w:val="1"/>
      <w:marLeft w:val="0"/>
      <w:marRight w:val="0"/>
      <w:marTop w:val="0"/>
      <w:marBottom w:val="0"/>
      <w:divBdr>
        <w:top w:val="none" w:sz="0" w:space="0" w:color="auto"/>
        <w:left w:val="none" w:sz="0" w:space="0" w:color="auto"/>
        <w:bottom w:val="none" w:sz="0" w:space="0" w:color="auto"/>
        <w:right w:val="none" w:sz="0" w:space="0" w:color="auto"/>
      </w:divBdr>
    </w:div>
    <w:div w:id="554898115">
      <w:bodyDiv w:val="1"/>
      <w:marLeft w:val="0"/>
      <w:marRight w:val="0"/>
      <w:marTop w:val="0"/>
      <w:marBottom w:val="0"/>
      <w:divBdr>
        <w:top w:val="none" w:sz="0" w:space="0" w:color="auto"/>
        <w:left w:val="none" w:sz="0" w:space="0" w:color="auto"/>
        <w:bottom w:val="none" w:sz="0" w:space="0" w:color="auto"/>
        <w:right w:val="none" w:sz="0" w:space="0" w:color="auto"/>
      </w:divBdr>
    </w:div>
    <w:div w:id="564998013">
      <w:bodyDiv w:val="1"/>
      <w:marLeft w:val="0"/>
      <w:marRight w:val="0"/>
      <w:marTop w:val="0"/>
      <w:marBottom w:val="0"/>
      <w:divBdr>
        <w:top w:val="none" w:sz="0" w:space="0" w:color="auto"/>
        <w:left w:val="none" w:sz="0" w:space="0" w:color="auto"/>
        <w:bottom w:val="none" w:sz="0" w:space="0" w:color="auto"/>
        <w:right w:val="none" w:sz="0" w:space="0" w:color="auto"/>
      </w:divBdr>
    </w:div>
    <w:div w:id="568075087">
      <w:bodyDiv w:val="1"/>
      <w:marLeft w:val="0"/>
      <w:marRight w:val="0"/>
      <w:marTop w:val="0"/>
      <w:marBottom w:val="0"/>
      <w:divBdr>
        <w:top w:val="none" w:sz="0" w:space="0" w:color="auto"/>
        <w:left w:val="none" w:sz="0" w:space="0" w:color="auto"/>
        <w:bottom w:val="none" w:sz="0" w:space="0" w:color="auto"/>
        <w:right w:val="none" w:sz="0" w:space="0" w:color="auto"/>
      </w:divBdr>
    </w:div>
    <w:div w:id="571160140">
      <w:bodyDiv w:val="1"/>
      <w:marLeft w:val="0"/>
      <w:marRight w:val="0"/>
      <w:marTop w:val="0"/>
      <w:marBottom w:val="0"/>
      <w:divBdr>
        <w:top w:val="none" w:sz="0" w:space="0" w:color="auto"/>
        <w:left w:val="none" w:sz="0" w:space="0" w:color="auto"/>
        <w:bottom w:val="none" w:sz="0" w:space="0" w:color="auto"/>
        <w:right w:val="none" w:sz="0" w:space="0" w:color="auto"/>
      </w:divBdr>
    </w:div>
    <w:div w:id="574751969">
      <w:bodyDiv w:val="1"/>
      <w:marLeft w:val="0"/>
      <w:marRight w:val="0"/>
      <w:marTop w:val="0"/>
      <w:marBottom w:val="0"/>
      <w:divBdr>
        <w:top w:val="none" w:sz="0" w:space="0" w:color="auto"/>
        <w:left w:val="none" w:sz="0" w:space="0" w:color="auto"/>
        <w:bottom w:val="none" w:sz="0" w:space="0" w:color="auto"/>
        <w:right w:val="none" w:sz="0" w:space="0" w:color="auto"/>
      </w:divBdr>
    </w:div>
    <w:div w:id="579144009">
      <w:bodyDiv w:val="1"/>
      <w:marLeft w:val="0"/>
      <w:marRight w:val="0"/>
      <w:marTop w:val="0"/>
      <w:marBottom w:val="0"/>
      <w:divBdr>
        <w:top w:val="none" w:sz="0" w:space="0" w:color="auto"/>
        <w:left w:val="none" w:sz="0" w:space="0" w:color="auto"/>
        <w:bottom w:val="none" w:sz="0" w:space="0" w:color="auto"/>
        <w:right w:val="none" w:sz="0" w:space="0" w:color="auto"/>
      </w:divBdr>
    </w:div>
    <w:div w:id="579565470">
      <w:bodyDiv w:val="1"/>
      <w:marLeft w:val="0"/>
      <w:marRight w:val="0"/>
      <w:marTop w:val="0"/>
      <w:marBottom w:val="0"/>
      <w:divBdr>
        <w:top w:val="none" w:sz="0" w:space="0" w:color="auto"/>
        <w:left w:val="none" w:sz="0" w:space="0" w:color="auto"/>
        <w:bottom w:val="none" w:sz="0" w:space="0" w:color="auto"/>
        <w:right w:val="none" w:sz="0" w:space="0" w:color="auto"/>
      </w:divBdr>
    </w:div>
    <w:div w:id="589046063">
      <w:bodyDiv w:val="1"/>
      <w:marLeft w:val="0"/>
      <w:marRight w:val="0"/>
      <w:marTop w:val="0"/>
      <w:marBottom w:val="0"/>
      <w:divBdr>
        <w:top w:val="none" w:sz="0" w:space="0" w:color="auto"/>
        <w:left w:val="none" w:sz="0" w:space="0" w:color="auto"/>
        <w:bottom w:val="none" w:sz="0" w:space="0" w:color="auto"/>
        <w:right w:val="none" w:sz="0" w:space="0" w:color="auto"/>
      </w:divBdr>
    </w:div>
    <w:div w:id="591085516">
      <w:bodyDiv w:val="1"/>
      <w:marLeft w:val="0"/>
      <w:marRight w:val="0"/>
      <w:marTop w:val="0"/>
      <w:marBottom w:val="0"/>
      <w:divBdr>
        <w:top w:val="none" w:sz="0" w:space="0" w:color="auto"/>
        <w:left w:val="none" w:sz="0" w:space="0" w:color="auto"/>
        <w:bottom w:val="none" w:sz="0" w:space="0" w:color="auto"/>
        <w:right w:val="none" w:sz="0" w:space="0" w:color="auto"/>
      </w:divBdr>
    </w:div>
    <w:div w:id="599601382">
      <w:bodyDiv w:val="1"/>
      <w:marLeft w:val="0"/>
      <w:marRight w:val="0"/>
      <w:marTop w:val="0"/>
      <w:marBottom w:val="0"/>
      <w:divBdr>
        <w:top w:val="none" w:sz="0" w:space="0" w:color="auto"/>
        <w:left w:val="none" w:sz="0" w:space="0" w:color="auto"/>
        <w:bottom w:val="none" w:sz="0" w:space="0" w:color="auto"/>
        <w:right w:val="none" w:sz="0" w:space="0" w:color="auto"/>
      </w:divBdr>
    </w:div>
    <w:div w:id="599919511">
      <w:bodyDiv w:val="1"/>
      <w:marLeft w:val="0"/>
      <w:marRight w:val="0"/>
      <w:marTop w:val="0"/>
      <w:marBottom w:val="0"/>
      <w:divBdr>
        <w:top w:val="none" w:sz="0" w:space="0" w:color="auto"/>
        <w:left w:val="none" w:sz="0" w:space="0" w:color="auto"/>
        <w:bottom w:val="none" w:sz="0" w:space="0" w:color="auto"/>
        <w:right w:val="none" w:sz="0" w:space="0" w:color="auto"/>
      </w:divBdr>
    </w:div>
    <w:div w:id="609895688">
      <w:bodyDiv w:val="1"/>
      <w:marLeft w:val="0"/>
      <w:marRight w:val="0"/>
      <w:marTop w:val="0"/>
      <w:marBottom w:val="0"/>
      <w:divBdr>
        <w:top w:val="none" w:sz="0" w:space="0" w:color="auto"/>
        <w:left w:val="none" w:sz="0" w:space="0" w:color="auto"/>
        <w:bottom w:val="none" w:sz="0" w:space="0" w:color="auto"/>
        <w:right w:val="none" w:sz="0" w:space="0" w:color="auto"/>
      </w:divBdr>
    </w:div>
    <w:div w:id="628509099">
      <w:bodyDiv w:val="1"/>
      <w:marLeft w:val="0"/>
      <w:marRight w:val="0"/>
      <w:marTop w:val="0"/>
      <w:marBottom w:val="0"/>
      <w:divBdr>
        <w:top w:val="none" w:sz="0" w:space="0" w:color="auto"/>
        <w:left w:val="none" w:sz="0" w:space="0" w:color="auto"/>
        <w:bottom w:val="none" w:sz="0" w:space="0" w:color="auto"/>
        <w:right w:val="none" w:sz="0" w:space="0" w:color="auto"/>
      </w:divBdr>
    </w:div>
    <w:div w:id="629820303">
      <w:bodyDiv w:val="1"/>
      <w:marLeft w:val="0"/>
      <w:marRight w:val="0"/>
      <w:marTop w:val="0"/>
      <w:marBottom w:val="0"/>
      <w:divBdr>
        <w:top w:val="none" w:sz="0" w:space="0" w:color="auto"/>
        <w:left w:val="none" w:sz="0" w:space="0" w:color="auto"/>
        <w:bottom w:val="none" w:sz="0" w:space="0" w:color="auto"/>
        <w:right w:val="none" w:sz="0" w:space="0" w:color="auto"/>
      </w:divBdr>
    </w:div>
    <w:div w:id="634874683">
      <w:bodyDiv w:val="1"/>
      <w:marLeft w:val="0"/>
      <w:marRight w:val="0"/>
      <w:marTop w:val="0"/>
      <w:marBottom w:val="0"/>
      <w:divBdr>
        <w:top w:val="none" w:sz="0" w:space="0" w:color="auto"/>
        <w:left w:val="none" w:sz="0" w:space="0" w:color="auto"/>
        <w:bottom w:val="none" w:sz="0" w:space="0" w:color="auto"/>
        <w:right w:val="none" w:sz="0" w:space="0" w:color="auto"/>
      </w:divBdr>
    </w:div>
    <w:div w:id="636958620">
      <w:bodyDiv w:val="1"/>
      <w:marLeft w:val="0"/>
      <w:marRight w:val="0"/>
      <w:marTop w:val="0"/>
      <w:marBottom w:val="0"/>
      <w:divBdr>
        <w:top w:val="none" w:sz="0" w:space="0" w:color="auto"/>
        <w:left w:val="none" w:sz="0" w:space="0" w:color="auto"/>
        <w:bottom w:val="none" w:sz="0" w:space="0" w:color="auto"/>
        <w:right w:val="none" w:sz="0" w:space="0" w:color="auto"/>
      </w:divBdr>
    </w:div>
    <w:div w:id="641154107">
      <w:bodyDiv w:val="1"/>
      <w:marLeft w:val="0"/>
      <w:marRight w:val="0"/>
      <w:marTop w:val="0"/>
      <w:marBottom w:val="0"/>
      <w:divBdr>
        <w:top w:val="none" w:sz="0" w:space="0" w:color="auto"/>
        <w:left w:val="none" w:sz="0" w:space="0" w:color="auto"/>
        <w:bottom w:val="none" w:sz="0" w:space="0" w:color="auto"/>
        <w:right w:val="none" w:sz="0" w:space="0" w:color="auto"/>
      </w:divBdr>
    </w:div>
    <w:div w:id="653725204">
      <w:bodyDiv w:val="1"/>
      <w:marLeft w:val="0"/>
      <w:marRight w:val="0"/>
      <w:marTop w:val="0"/>
      <w:marBottom w:val="0"/>
      <w:divBdr>
        <w:top w:val="none" w:sz="0" w:space="0" w:color="auto"/>
        <w:left w:val="none" w:sz="0" w:space="0" w:color="auto"/>
        <w:bottom w:val="none" w:sz="0" w:space="0" w:color="auto"/>
        <w:right w:val="none" w:sz="0" w:space="0" w:color="auto"/>
      </w:divBdr>
    </w:div>
    <w:div w:id="655720083">
      <w:bodyDiv w:val="1"/>
      <w:marLeft w:val="0"/>
      <w:marRight w:val="0"/>
      <w:marTop w:val="0"/>
      <w:marBottom w:val="0"/>
      <w:divBdr>
        <w:top w:val="none" w:sz="0" w:space="0" w:color="auto"/>
        <w:left w:val="none" w:sz="0" w:space="0" w:color="auto"/>
        <w:bottom w:val="none" w:sz="0" w:space="0" w:color="auto"/>
        <w:right w:val="none" w:sz="0" w:space="0" w:color="auto"/>
      </w:divBdr>
    </w:div>
    <w:div w:id="663975424">
      <w:bodyDiv w:val="1"/>
      <w:marLeft w:val="0"/>
      <w:marRight w:val="0"/>
      <w:marTop w:val="0"/>
      <w:marBottom w:val="0"/>
      <w:divBdr>
        <w:top w:val="none" w:sz="0" w:space="0" w:color="auto"/>
        <w:left w:val="none" w:sz="0" w:space="0" w:color="auto"/>
        <w:bottom w:val="none" w:sz="0" w:space="0" w:color="auto"/>
        <w:right w:val="none" w:sz="0" w:space="0" w:color="auto"/>
      </w:divBdr>
    </w:div>
    <w:div w:id="664090479">
      <w:bodyDiv w:val="1"/>
      <w:marLeft w:val="0"/>
      <w:marRight w:val="0"/>
      <w:marTop w:val="0"/>
      <w:marBottom w:val="0"/>
      <w:divBdr>
        <w:top w:val="none" w:sz="0" w:space="0" w:color="auto"/>
        <w:left w:val="none" w:sz="0" w:space="0" w:color="auto"/>
        <w:bottom w:val="none" w:sz="0" w:space="0" w:color="auto"/>
        <w:right w:val="none" w:sz="0" w:space="0" w:color="auto"/>
      </w:divBdr>
    </w:div>
    <w:div w:id="668992875">
      <w:bodyDiv w:val="1"/>
      <w:marLeft w:val="0"/>
      <w:marRight w:val="0"/>
      <w:marTop w:val="0"/>
      <w:marBottom w:val="0"/>
      <w:divBdr>
        <w:top w:val="none" w:sz="0" w:space="0" w:color="auto"/>
        <w:left w:val="none" w:sz="0" w:space="0" w:color="auto"/>
        <w:bottom w:val="none" w:sz="0" w:space="0" w:color="auto"/>
        <w:right w:val="none" w:sz="0" w:space="0" w:color="auto"/>
      </w:divBdr>
    </w:div>
    <w:div w:id="678311956">
      <w:bodyDiv w:val="1"/>
      <w:marLeft w:val="0"/>
      <w:marRight w:val="0"/>
      <w:marTop w:val="0"/>
      <w:marBottom w:val="0"/>
      <w:divBdr>
        <w:top w:val="none" w:sz="0" w:space="0" w:color="auto"/>
        <w:left w:val="none" w:sz="0" w:space="0" w:color="auto"/>
        <w:bottom w:val="none" w:sz="0" w:space="0" w:color="auto"/>
        <w:right w:val="none" w:sz="0" w:space="0" w:color="auto"/>
      </w:divBdr>
    </w:div>
    <w:div w:id="678625879">
      <w:bodyDiv w:val="1"/>
      <w:marLeft w:val="0"/>
      <w:marRight w:val="0"/>
      <w:marTop w:val="0"/>
      <w:marBottom w:val="0"/>
      <w:divBdr>
        <w:top w:val="none" w:sz="0" w:space="0" w:color="auto"/>
        <w:left w:val="none" w:sz="0" w:space="0" w:color="auto"/>
        <w:bottom w:val="none" w:sz="0" w:space="0" w:color="auto"/>
        <w:right w:val="none" w:sz="0" w:space="0" w:color="auto"/>
      </w:divBdr>
    </w:div>
    <w:div w:id="681132087">
      <w:bodyDiv w:val="1"/>
      <w:marLeft w:val="0"/>
      <w:marRight w:val="0"/>
      <w:marTop w:val="0"/>
      <w:marBottom w:val="0"/>
      <w:divBdr>
        <w:top w:val="none" w:sz="0" w:space="0" w:color="auto"/>
        <w:left w:val="none" w:sz="0" w:space="0" w:color="auto"/>
        <w:bottom w:val="none" w:sz="0" w:space="0" w:color="auto"/>
        <w:right w:val="none" w:sz="0" w:space="0" w:color="auto"/>
      </w:divBdr>
    </w:div>
    <w:div w:id="681592103">
      <w:bodyDiv w:val="1"/>
      <w:marLeft w:val="0"/>
      <w:marRight w:val="0"/>
      <w:marTop w:val="0"/>
      <w:marBottom w:val="0"/>
      <w:divBdr>
        <w:top w:val="none" w:sz="0" w:space="0" w:color="auto"/>
        <w:left w:val="none" w:sz="0" w:space="0" w:color="auto"/>
        <w:bottom w:val="none" w:sz="0" w:space="0" w:color="auto"/>
        <w:right w:val="none" w:sz="0" w:space="0" w:color="auto"/>
      </w:divBdr>
    </w:div>
    <w:div w:id="683475555">
      <w:bodyDiv w:val="1"/>
      <w:marLeft w:val="0"/>
      <w:marRight w:val="0"/>
      <w:marTop w:val="0"/>
      <w:marBottom w:val="0"/>
      <w:divBdr>
        <w:top w:val="none" w:sz="0" w:space="0" w:color="auto"/>
        <w:left w:val="none" w:sz="0" w:space="0" w:color="auto"/>
        <w:bottom w:val="none" w:sz="0" w:space="0" w:color="auto"/>
        <w:right w:val="none" w:sz="0" w:space="0" w:color="auto"/>
      </w:divBdr>
    </w:div>
    <w:div w:id="684866525">
      <w:bodyDiv w:val="1"/>
      <w:marLeft w:val="0"/>
      <w:marRight w:val="0"/>
      <w:marTop w:val="0"/>
      <w:marBottom w:val="0"/>
      <w:divBdr>
        <w:top w:val="none" w:sz="0" w:space="0" w:color="auto"/>
        <w:left w:val="none" w:sz="0" w:space="0" w:color="auto"/>
        <w:bottom w:val="none" w:sz="0" w:space="0" w:color="auto"/>
        <w:right w:val="none" w:sz="0" w:space="0" w:color="auto"/>
      </w:divBdr>
    </w:div>
    <w:div w:id="692460675">
      <w:bodyDiv w:val="1"/>
      <w:marLeft w:val="0"/>
      <w:marRight w:val="0"/>
      <w:marTop w:val="0"/>
      <w:marBottom w:val="0"/>
      <w:divBdr>
        <w:top w:val="none" w:sz="0" w:space="0" w:color="auto"/>
        <w:left w:val="none" w:sz="0" w:space="0" w:color="auto"/>
        <w:bottom w:val="none" w:sz="0" w:space="0" w:color="auto"/>
        <w:right w:val="none" w:sz="0" w:space="0" w:color="auto"/>
      </w:divBdr>
    </w:div>
    <w:div w:id="697270253">
      <w:bodyDiv w:val="1"/>
      <w:marLeft w:val="0"/>
      <w:marRight w:val="0"/>
      <w:marTop w:val="0"/>
      <w:marBottom w:val="0"/>
      <w:divBdr>
        <w:top w:val="none" w:sz="0" w:space="0" w:color="auto"/>
        <w:left w:val="none" w:sz="0" w:space="0" w:color="auto"/>
        <w:bottom w:val="none" w:sz="0" w:space="0" w:color="auto"/>
        <w:right w:val="none" w:sz="0" w:space="0" w:color="auto"/>
      </w:divBdr>
    </w:div>
    <w:div w:id="705835788">
      <w:bodyDiv w:val="1"/>
      <w:marLeft w:val="0"/>
      <w:marRight w:val="0"/>
      <w:marTop w:val="0"/>
      <w:marBottom w:val="0"/>
      <w:divBdr>
        <w:top w:val="none" w:sz="0" w:space="0" w:color="auto"/>
        <w:left w:val="none" w:sz="0" w:space="0" w:color="auto"/>
        <w:bottom w:val="none" w:sz="0" w:space="0" w:color="auto"/>
        <w:right w:val="none" w:sz="0" w:space="0" w:color="auto"/>
      </w:divBdr>
    </w:div>
    <w:div w:id="710806679">
      <w:bodyDiv w:val="1"/>
      <w:marLeft w:val="0"/>
      <w:marRight w:val="0"/>
      <w:marTop w:val="0"/>
      <w:marBottom w:val="0"/>
      <w:divBdr>
        <w:top w:val="none" w:sz="0" w:space="0" w:color="auto"/>
        <w:left w:val="none" w:sz="0" w:space="0" w:color="auto"/>
        <w:bottom w:val="none" w:sz="0" w:space="0" w:color="auto"/>
        <w:right w:val="none" w:sz="0" w:space="0" w:color="auto"/>
      </w:divBdr>
    </w:div>
    <w:div w:id="715161380">
      <w:bodyDiv w:val="1"/>
      <w:marLeft w:val="0"/>
      <w:marRight w:val="0"/>
      <w:marTop w:val="0"/>
      <w:marBottom w:val="0"/>
      <w:divBdr>
        <w:top w:val="none" w:sz="0" w:space="0" w:color="auto"/>
        <w:left w:val="none" w:sz="0" w:space="0" w:color="auto"/>
        <w:bottom w:val="none" w:sz="0" w:space="0" w:color="auto"/>
        <w:right w:val="none" w:sz="0" w:space="0" w:color="auto"/>
      </w:divBdr>
    </w:div>
    <w:div w:id="716590869">
      <w:bodyDiv w:val="1"/>
      <w:marLeft w:val="0"/>
      <w:marRight w:val="0"/>
      <w:marTop w:val="0"/>
      <w:marBottom w:val="0"/>
      <w:divBdr>
        <w:top w:val="none" w:sz="0" w:space="0" w:color="auto"/>
        <w:left w:val="none" w:sz="0" w:space="0" w:color="auto"/>
        <w:bottom w:val="none" w:sz="0" w:space="0" w:color="auto"/>
        <w:right w:val="none" w:sz="0" w:space="0" w:color="auto"/>
      </w:divBdr>
    </w:div>
    <w:div w:id="721174796">
      <w:bodyDiv w:val="1"/>
      <w:marLeft w:val="0"/>
      <w:marRight w:val="0"/>
      <w:marTop w:val="0"/>
      <w:marBottom w:val="0"/>
      <w:divBdr>
        <w:top w:val="none" w:sz="0" w:space="0" w:color="auto"/>
        <w:left w:val="none" w:sz="0" w:space="0" w:color="auto"/>
        <w:bottom w:val="none" w:sz="0" w:space="0" w:color="auto"/>
        <w:right w:val="none" w:sz="0" w:space="0" w:color="auto"/>
      </w:divBdr>
    </w:div>
    <w:div w:id="721714281">
      <w:bodyDiv w:val="1"/>
      <w:marLeft w:val="0"/>
      <w:marRight w:val="0"/>
      <w:marTop w:val="0"/>
      <w:marBottom w:val="0"/>
      <w:divBdr>
        <w:top w:val="none" w:sz="0" w:space="0" w:color="auto"/>
        <w:left w:val="none" w:sz="0" w:space="0" w:color="auto"/>
        <w:bottom w:val="none" w:sz="0" w:space="0" w:color="auto"/>
        <w:right w:val="none" w:sz="0" w:space="0" w:color="auto"/>
      </w:divBdr>
    </w:div>
    <w:div w:id="725760661">
      <w:bodyDiv w:val="1"/>
      <w:marLeft w:val="0"/>
      <w:marRight w:val="0"/>
      <w:marTop w:val="0"/>
      <w:marBottom w:val="0"/>
      <w:divBdr>
        <w:top w:val="none" w:sz="0" w:space="0" w:color="auto"/>
        <w:left w:val="none" w:sz="0" w:space="0" w:color="auto"/>
        <w:bottom w:val="none" w:sz="0" w:space="0" w:color="auto"/>
        <w:right w:val="none" w:sz="0" w:space="0" w:color="auto"/>
      </w:divBdr>
    </w:div>
    <w:div w:id="732121573">
      <w:bodyDiv w:val="1"/>
      <w:marLeft w:val="0"/>
      <w:marRight w:val="0"/>
      <w:marTop w:val="0"/>
      <w:marBottom w:val="0"/>
      <w:divBdr>
        <w:top w:val="none" w:sz="0" w:space="0" w:color="auto"/>
        <w:left w:val="none" w:sz="0" w:space="0" w:color="auto"/>
        <w:bottom w:val="none" w:sz="0" w:space="0" w:color="auto"/>
        <w:right w:val="none" w:sz="0" w:space="0" w:color="auto"/>
      </w:divBdr>
    </w:div>
    <w:div w:id="739013922">
      <w:bodyDiv w:val="1"/>
      <w:marLeft w:val="0"/>
      <w:marRight w:val="0"/>
      <w:marTop w:val="0"/>
      <w:marBottom w:val="0"/>
      <w:divBdr>
        <w:top w:val="none" w:sz="0" w:space="0" w:color="auto"/>
        <w:left w:val="none" w:sz="0" w:space="0" w:color="auto"/>
        <w:bottom w:val="none" w:sz="0" w:space="0" w:color="auto"/>
        <w:right w:val="none" w:sz="0" w:space="0" w:color="auto"/>
      </w:divBdr>
    </w:div>
    <w:div w:id="746456671">
      <w:bodyDiv w:val="1"/>
      <w:marLeft w:val="0"/>
      <w:marRight w:val="0"/>
      <w:marTop w:val="0"/>
      <w:marBottom w:val="0"/>
      <w:divBdr>
        <w:top w:val="none" w:sz="0" w:space="0" w:color="auto"/>
        <w:left w:val="none" w:sz="0" w:space="0" w:color="auto"/>
        <w:bottom w:val="none" w:sz="0" w:space="0" w:color="auto"/>
        <w:right w:val="none" w:sz="0" w:space="0" w:color="auto"/>
      </w:divBdr>
    </w:div>
    <w:div w:id="748423792">
      <w:bodyDiv w:val="1"/>
      <w:marLeft w:val="0"/>
      <w:marRight w:val="0"/>
      <w:marTop w:val="0"/>
      <w:marBottom w:val="0"/>
      <w:divBdr>
        <w:top w:val="none" w:sz="0" w:space="0" w:color="auto"/>
        <w:left w:val="none" w:sz="0" w:space="0" w:color="auto"/>
        <w:bottom w:val="none" w:sz="0" w:space="0" w:color="auto"/>
        <w:right w:val="none" w:sz="0" w:space="0" w:color="auto"/>
      </w:divBdr>
    </w:div>
    <w:div w:id="755633086">
      <w:bodyDiv w:val="1"/>
      <w:marLeft w:val="0"/>
      <w:marRight w:val="0"/>
      <w:marTop w:val="0"/>
      <w:marBottom w:val="0"/>
      <w:divBdr>
        <w:top w:val="none" w:sz="0" w:space="0" w:color="auto"/>
        <w:left w:val="none" w:sz="0" w:space="0" w:color="auto"/>
        <w:bottom w:val="none" w:sz="0" w:space="0" w:color="auto"/>
        <w:right w:val="none" w:sz="0" w:space="0" w:color="auto"/>
      </w:divBdr>
    </w:div>
    <w:div w:id="756483997">
      <w:bodyDiv w:val="1"/>
      <w:marLeft w:val="0"/>
      <w:marRight w:val="0"/>
      <w:marTop w:val="0"/>
      <w:marBottom w:val="0"/>
      <w:divBdr>
        <w:top w:val="none" w:sz="0" w:space="0" w:color="auto"/>
        <w:left w:val="none" w:sz="0" w:space="0" w:color="auto"/>
        <w:bottom w:val="none" w:sz="0" w:space="0" w:color="auto"/>
        <w:right w:val="none" w:sz="0" w:space="0" w:color="auto"/>
      </w:divBdr>
    </w:div>
    <w:div w:id="756900332">
      <w:bodyDiv w:val="1"/>
      <w:marLeft w:val="0"/>
      <w:marRight w:val="0"/>
      <w:marTop w:val="0"/>
      <w:marBottom w:val="0"/>
      <w:divBdr>
        <w:top w:val="none" w:sz="0" w:space="0" w:color="auto"/>
        <w:left w:val="none" w:sz="0" w:space="0" w:color="auto"/>
        <w:bottom w:val="none" w:sz="0" w:space="0" w:color="auto"/>
        <w:right w:val="none" w:sz="0" w:space="0" w:color="auto"/>
      </w:divBdr>
    </w:div>
    <w:div w:id="756949093">
      <w:bodyDiv w:val="1"/>
      <w:marLeft w:val="0"/>
      <w:marRight w:val="0"/>
      <w:marTop w:val="0"/>
      <w:marBottom w:val="0"/>
      <w:divBdr>
        <w:top w:val="none" w:sz="0" w:space="0" w:color="auto"/>
        <w:left w:val="none" w:sz="0" w:space="0" w:color="auto"/>
        <w:bottom w:val="none" w:sz="0" w:space="0" w:color="auto"/>
        <w:right w:val="none" w:sz="0" w:space="0" w:color="auto"/>
      </w:divBdr>
    </w:div>
    <w:div w:id="759444998">
      <w:bodyDiv w:val="1"/>
      <w:marLeft w:val="0"/>
      <w:marRight w:val="0"/>
      <w:marTop w:val="0"/>
      <w:marBottom w:val="0"/>
      <w:divBdr>
        <w:top w:val="none" w:sz="0" w:space="0" w:color="auto"/>
        <w:left w:val="none" w:sz="0" w:space="0" w:color="auto"/>
        <w:bottom w:val="none" w:sz="0" w:space="0" w:color="auto"/>
        <w:right w:val="none" w:sz="0" w:space="0" w:color="auto"/>
      </w:divBdr>
    </w:div>
    <w:div w:id="761990712">
      <w:bodyDiv w:val="1"/>
      <w:marLeft w:val="0"/>
      <w:marRight w:val="0"/>
      <w:marTop w:val="0"/>
      <w:marBottom w:val="0"/>
      <w:divBdr>
        <w:top w:val="none" w:sz="0" w:space="0" w:color="auto"/>
        <w:left w:val="none" w:sz="0" w:space="0" w:color="auto"/>
        <w:bottom w:val="none" w:sz="0" w:space="0" w:color="auto"/>
        <w:right w:val="none" w:sz="0" w:space="0" w:color="auto"/>
      </w:divBdr>
    </w:div>
    <w:div w:id="770661303">
      <w:bodyDiv w:val="1"/>
      <w:marLeft w:val="0"/>
      <w:marRight w:val="0"/>
      <w:marTop w:val="0"/>
      <w:marBottom w:val="0"/>
      <w:divBdr>
        <w:top w:val="none" w:sz="0" w:space="0" w:color="auto"/>
        <w:left w:val="none" w:sz="0" w:space="0" w:color="auto"/>
        <w:bottom w:val="none" w:sz="0" w:space="0" w:color="auto"/>
        <w:right w:val="none" w:sz="0" w:space="0" w:color="auto"/>
      </w:divBdr>
    </w:div>
    <w:div w:id="770709236">
      <w:bodyDiv w:val="1"/>
      <w:marLeft w:val="0"/>
      <w:marRight w:val="0"/>
      <w:marTop w:val="0"/>
      <w:marBottom w:val="0"/>
      <w:divBdr>
        <w:top w:val="none" w:sz="0" w:space="0" w:color="auto"/>
        <w:left w:val="none" w:sz="0" w:space="0" w:color="auto"/>
        <w:bottom w:val="none" w:sz="0" w:space="0" w:color="auto"/>
        <w:right w:val="none" w:sz="0" w:space="0" w:color="auto"/>
      </w:divBdr>
    </w:div>
    <w:div w:id="772480274">
      <w:bodyDiv w:val="1"/>
      <w:marLeft w:val="0"/>
      <w:marRight w:val="0"/>
      <w:marTop w:val="0"/>
      <w:marBottom w:val="0"/>
      <w:divBdr>
        <w:top w:val="none" w:sz="0" w:space="0" w:color="auto"/>
        <w:left w:val="none" w:sz="0" w:space="0" w:color="auto"/>
        <w:bottom w:val="none" w:sz="0" w:space="0" w:color="auto"/>
        <w:right w:val="none" w:sz="0" w:space="0" w:color="auto"/>
      </w:divBdr>
    </w:div>
    <w:div w:id="774593206">
      <w:bodyDiv w:val="1"/>
      <w:marLeft w:val="0"/>
      <w:marRight w:val="0"/>
      <w:marTop w:val="0"/>
      <w:marBottom w:val="0"/>
      <w:divBdr>
        <w:top w:val="none" w:sz="0" w:space="0" w:color="auto"/>
        <w:left w:val="none" w:sz="0" w:space="0" w:color="auto"/>
        <w:bottom w:val="none" w:sz="0" w:space="0" w:color="auto"/>
        <w:right w:val="none" w:sz="0" w:space="0" w:color="auto"/>
      </w:divBdr>
    </w:div>
    <w:div w:id="775246855">
      <w:bodyDiv w:val="1"/>
      <w:marLeft w:val="0"/>
      <w:marRight w:val="0"/>
      <w:marTop w:val="0"/>
      <w:marBottom w:val="0"/>
      <w:divBdr>
        <w:top w:val="none" w:sz="0" w:space="0" w:color="auto"/>
        <w:left w:val="none" w:sz="0" w:space="0" w:color="auto"/>
        <w:bottom w:val="none" w:sz="0" w:space="0" w:color="auto"/>
        <w:right w:val="none" w:sz="0" w:space="0" w:color="auto"/>
      </w:divBdr>
    </w:div>
    <w:div w:id="776602053">
      <w:bodyDiv w:val="1"/>
      <w:marLeft w:val="0"/>
      <w:marRight w:val="0"/>
      <w:marTop w:val="0"/>
      <w:marBottom w:val="0"/>
      <w:divBdr>
        <w:top w:val="none" w:sz="0" w:space="0" w:color="auto"/>
        <w:left w:val="none" w:sz="0" w:space="0" w:color="auto"/>
        <w:bottom w:val="none" w:sz="0" w:space="0" w:color="auto"/>
        <w:right w:val="none" w:sz="0" w:space="0" w:color="auto"/>
      </w:divBdr>
    </w:div>
    <w:div w:id="778990319">
      <w:bodyDiv w:val="1"/>
      <w:marLeft w:val="0"/>
      <w:marRight w:val="0"/>
      <w:marTop w:val="0"/>
      <w:marBottom w:val="0"/>
      <w:divBdr>
        <w:top w:val="none" w:sz="0" w:space="0" w:color="auto"/>
        <w:left w:val="none" w:sz="0" w:space="0" w:color="auto"/>
        <w:bottom w:val="none" w:sz="0" w:space="0" w:color="auto"/>
        <w:right w:val="none" w:sz="0" w:space="0" w:color="auto"/>
      </w:divBdr>
    </w:div>
    <w:div w:id="781657423">
      <w:bodyDiv w:val="1"/>
      <w:marLeft w:val="0"/>
      <w:marRight w:val="0"/>
      <w:marTop w:val="0"/>
      <w:marBottom w:val="0"/>
      <w:divBdr>
        <w:top w:val="none" w:sz="0" w:space="0" w:color="auto"/>
        <w:left w:val="none" w:sz="0" w:space="0" w:color="auto"/>
        <w:bottom w:val="none" w:sz="0" w:space="0" w:color="auto"/>
        <w:right w:val="none" w:sz="0" w:space="0" w:color="auto"/>
      </w:divBdr>
    </w:div>
    <w:div w:id="782505854">
      <w:bodyDiv w:val="1"/>
      <w:marLeft w:val="0"/>
      <w:marRight w:val="0"/>
      <w:marTop w:val="0"/>
      <w:marBottom w:val="0"/>
      <w:divBdr>
        <w:top w:val="none" w:sz="0" w:space="0" w:color="auto"/>
        <w:left w:val="none" w:sz="0" w:space="0" w:color="auto"/>
        <w:bottom w:val="none" w:sz="0" w:space="0" w:color="auto"/>
        <w:right w:val="none" w:sz="0" w:space="0" w:color="auto"/>
      </w:divBdr>
    </w:div>
    <w:div w:id="789251329">
      <w:bodyDiv w:val="1"/>
      <w:marLeft w:val="0"/>
      <w:marRight w:val="0"/>
      <w:marTop w:val="0"/>
      <w:marBottom w:val="0"/>
      <w:divBdr>
        <w:top w:val="none" w:sz="0" w:space="0" w:color="auto"/>
        <w:left w:val="none" w:sz="0" w:space="0" w:color="auto"/>
        <w:bottom w:val="none" w:sz="0" w:space="0" w:color="auto"/>
        <w:right w:val="none" w:sz="0" w:space="0" w:color="auto"/>
      </w:divBdr>
    </w:div>
    <w:div w:id="794636774">
      <w:bodyDiv w:val="1"/>
      <w:marLeft w:val="0"/>
      <w:marRight w:val="0"/>
      <w:marTop w:val="0"/>
      <w:marBottom w:val="0"/>
      <w:divBdr>
        <w:top w:val="none" w:sz="0" w:space="0" w:color="auto"/>
        <w:left w:val="none" w:sz="0" w:space="0" w:color="auto"/>
        <w:bottom w:val="none" w:sz="0" w:space="0" w:color="auto"/>
        <w:right w:val="none" w:sz="0" w:space="0" w:color="auto"/>
      </w:divBdr>
    </w:div>
    <w:div w:id="794829565">
      <w:bodyDiv w:val="1"/>
      <w:marLeft w:val="0"/>
      <w:marRight w:val="0"/>
      <w:marTop w:val="0"/>
      <w:marBottom w:val="0"/>
      <w:divBdr>
        <w:top w:val="none" w:sz="0" w:space="0" w:color="auto"/>
        <w:left w:val="none" w:sz="0" w:space="0" w:color="auto"/>
        <w:bottom w:val="none" w:sz="0" w:space="0" w:color="auto"/>
        <w:right w:val="none" w:sz="0" w:space="0" w:color="auto"/>
      </w:divBdr>
    </w:div>
    <w:div w:id="807698338">
      <w:bodyDiv w:val="1"/>
      <w:marLeft w:val="0"/>
      <w:marRight w:val="0"/>
      <w:marTop w:val="0"/>
      <w:marBottom w:val="0"/>
      <w:divBdr>
        <w:top w:val="none" w:sz="0" w:space="0" w:color="auto"/>
        <w:left w:val="none" w:sz="0" w:space="0" w:color="auto"/>
        <w:bottom w:val="none" w:sz="0" w:space="0" w:color="auto"/>
        <w:right w:val="none" w:sz="0" w:space="0" w:color="auto"/>
      </w:divBdr>
    </w:div>
    <w:div w:id="807891965">
      <w:bodyDiv w:val="1"/>
      <w:marLeft w:val="0"/>
      <w:marRight w:val="0"/>
      <w:marTop w:val="0"/>
      <w:marBottom w:val="0"/>
      <w:divBdr>
        <w:top w:val="none" w:sz="0" w:space="0" w:color="auto"/>
        <w:left w:val="none" w:sz="0" w:space="0" w:color="auto"/>
        <w:bottom w:val="none" w:sz="0" w:space="0" w:color="auto"/>
        <w:right w:val="none" w:sz="0" w:space="0" w:color="auto"/>
      </w:divBdr>
    </w:div>
    <w:div w:id="808940168">
      <w:bodyDiv w:val="1"/>
      <w:marLeft w:val="0"/>
      <w:marRight w:val="0"/>
      <w:marTop w:val="0"/>
      <w:marBottom w:val="0"/>
      <w:divBdr>
        <w:top w:val="none" w:sz="0" w:space="0" w:color="auto"/>
        <w:left w:val="none" w:sz="0" w:space="0" w:color="auto"/>
        <w:bottom w:val="none" w:sz="0" w:space="0" w:color="auto"/>
        <w:right w:val="none" w:sz="0" w:space="0" w:color="auto"/>
      </w:divBdr>
    </w:div>
    <w:div w:id="819151500">
      <w:bodyDiv w:val="1"/>
      <w:marLeft w:val="0"/>
      <w:marRight w:val="0"/>
      <w:marTop w:val="0"/>
      <w:marBottom w:val="0"/>
      <w:divBdr>
        <w:top w:val="none" w:sz="0" w:space="0" w:color="auto"/>
        <w:left w:val="none" w:sz="0" w:space="0" w:color="auto"/>
        <w:bottom w:val="none" w:sz="0" w:space="0" w:color="auto"/>
        <w:right w:val="none" w:sz="0" w:space="0" w:color="auto"/>
      </w:divBdr>
    </w:div>
    <w:div w:id="823468173">
      <w:bodyDiv w:val="1"/>
      <w:marLeft w:val="0"/>
      <w:marRight w:val="0"/>
      <w:marTop w:val="0"/>
      <w:marBottom w:val="0"/>
      <w:divBdr>
        <w:top w:val="none" w:sz="0" w:space="0" w:color="auto"/>
        <w:left w:val="none" w:sz="0" w:space="0" w:color="auto"/>
        <w:bottom w:val="none" w:sz="0" w:space="0" w:color="auto"/>
        <w:right w:val="none" w:sz="0" w:space="0" w:color="auto"/>
      </w:divBdr>
    </w:div>
    <w:div w:id="824590386">
      <w:bodyDiv w:val="1"/>
      <w:marLeft w:val="0"/>
      <w:marRight w:val="0"/>
      <w:marTop w:val="0"/>
      <w:marBottom w:val="0"/>
      <w:divBdr>
        <w:top w:val="none" w:sz="0" w:space="0" w:color="auto"/>
        <w:left w:val="none" w:sz="0" w:space="0" w:color="auto"/>
        <w:bottom w:val="none" w:sz="0" w:space="0" w:color="auto"/>
        <w:right w:val="none" w:sz="0" w:space="0" w:color="auto"/>
      </w:divBdr>
    </w:div>
    <w:div w:id="824736210">
      <w:bodyDiv w:val="1"/>
      <w:marLeft w:val="0"/>
      <w:marRight w:val="0"/>
      <w:marTop w:val="0"/>
      <w:marBottom w:val="0"/>
      <w:divBdr>
        <w:top w:val="none" w:sz="0" w:space="0" w:color="auto"/>
        <w:left w:val="none" w:sz="0" w:space="0" w:color="auto"/>
        <w:bottom w:val="none" w:sz="0" w:space="0" w:color="auto"/>
        <w:right w:val="none" w:sz="0" w:space="0" w:color="auto"/>
      </w:divBdr>
    </w:div>
    <w:div w:id="839127609">
      <w:bodyDiv w:val="1"/>
      <w:marLeft w:val="0"/>
      <w:marRight w:val="0"/>
      <w:marTop w:val="0"/>
      <w:marBottom w:val="0"/>
      <w:divBdr>
        <w:top w:val="none" w:sz="0" w:space="0" w:color="auto"/>
        <w:left w:val="none" w:sz="0" w:space="0" w:color="auto"/>
        <w:bottom w:val="none" w:sz="0" w:space="0" w:color="auto"/>
        <w:right w:val="none" w:sz="0" w:space="0" w:color="auto"/>
      </w:divBdr>
    </w:div>
    <w:div w:id="839850088">
      <w:bodyDiv w:val="1"/>
      <w:marLeft w:val="0"/>
      <w:marRight w:val="0"/>
      <w:marTop w:val="0"/>
      <w:marBottom w:val="0"/>
      <w:divBdr>
        <w:top w:val="none" w:sz="0" w:space="0" w:color="auto"/>
        <w:left w:val="none" w:sz="0" w:space="0" w:color="auto"/>
        <w:bottom w:val="none" w:sz="0" w:space="0" w:color="auto"/>
        <w:right w:val="none" w:sz="0" w:space="0" w:color="auto"/>
      </w:divBdr>
    </w:div>
    <w:div w:id="840120573">
      <w:bodyDiv w:val="1"/>
      <w:marLeft w:val="0"/>
      <w:marRight w:val="0"/>
      <w:marTop w:val="0"/>
      <w:marBottom w:val="0"/>
      <w:divBdr>
        <w:top w:val="none" w:sz="0" w:space="0" w:color="auto"/>
        <w:left w:val="none" w:sz="0" w:space="0" w:color="auto"/>
        <w:bottom w:val="none" w:sz="0" w:space="0" w:color="auto"/>
        <w:right w:val="none" w:sz="0" w:space="0" w:color="auto"/>
      </w:divBdr>
    </w:div>
    <w:div w:id="845940521">
      <w:bodyDiv w:val="1"/>
      <w:marLeft w:val="0"/>
      <w:marRight w:val="0"/>
      <w:marTop w:val="0"/>
      <w:marBottom w:val="0"/>
      <w:divBdr>
        <w:top w:val="none" w:sz="0" w:space="0" w:color="auto"/>
        <w:left w:val="none" w:sz="0" w:space="0" w:color="auto"/>
        <w:bottom w:val="none" w:sz="0" w:space="0" w:color="auto"/>
        <w:right w:val="none" w:sz="0" w:space="0" w:color="auto"/>
      </w:divBdr>
    </w:div>
    <w:div w:id="855583436">
      <w:bodyDiv w:val="1"/>
      <w:marLeft w:val="0"/>
      <w:marRight w:val="0"/>
      <w:marTop w:val="0"/>
      <w:marBottom w:val="0"/>
      <w:divBdr>
        <w:top w:val="none" w:sz="0" w:space="0" w:color="auto"/>
        <w:left w:val="none" w:sz="0" w:space="0" w:color="auto"/>
        <w:bottom w:val="none" w:sz="0" w:space="0" w:color="auto"/>
        <w:right w:val="none" w:sz="0" w:space="0" w:color="auto"/>
      </w:divBdr>
    </w:div>
    <w:div w:id="857278160">
      <w:bodyDiv w:val="1"/>
      <w:marLeft w:val="0"/>
      <w:marRight w:val="0"/>
      <w:marTop w:val="0"/>
      <w:marBottom w:val="0"/>
      <w:divBdr>
        <w:top w:val="none" w:sz="0" w:space="0" w:color="auto"/>
        <w:left w:val="none" w:sz="0" w:space="0" w:color="auto"/>
        <w:bottom w:val="none" w:sz="0" w:space="0" w:color="auto"/>
        <w:right w:val="none" w:sz="0" w:space="0" w:color="auto"/>
      </w:divBdr>
    </w:div>
    <w:div w:id="858660403">
      <w:bodyDiv w:val="1"/>
      <w:marLeft w:val="0"/>
      <w:marRight w:val="0"/>
      <w:marTop w:val="0"/>
      <w:marBottom w:val="0"/>
      <w:divBdr>
        <w:top w:val="none" w:sz="0" w:space="0" w:color="auto"/>
        <w:left w:val="none" w:sz="0" w:space="0" w:color="auto"/>
        <w:bottom w:val="none" w:sz="0" w:space="0" w:color="auto"/>
        <w:right w:val="none" w:sz="0" w:space="0" w:color="auto"/>
      </w:divBdr>
    </w:div>
    <w:div w:id="865143258">
      <w:bodyDiv w:val="1"/>
      <w:marLeft w:val="0"/>
      <w:marRight w:val="0"/>
      <w:marTop w:val="0"/>
      <w:marBottom w:val="0"/>
      <w:divBdr>
        <w:top w:val="none" w:sz="0" w:space="0" w:color="auto"/>
        <w:left w:val="none" w:sz="0" w:space="0" w:color="auto"/>
        <w:bottom w:val="none" w:sz="0" w:space="0" w:color="auto"/>
        <w:right w:val="none" w:sz="0" w:space="0" w:color="auto"/>
      </w:divBdr>
    </w:div>
    <w:div w:id="866403815">
      <w:bodyDiv w:val="1"/>
      <w:marLeft w:val="0"/>
      <w:marRight w:val="0"/>
      <w:marTop w:val="0"/>
      <w:marBottom w:val="0"/>
      <w:divBdr>
        <w:top w:val="none" w:sz="0" w:space="0" w:color="auto"/>
        <w:left w:val="none" w:sz="0" w:space="0" w:color="auto"/>
        <w:bottom w:val="none" w:sz="0" w:space="0" w:color="auto"/>
        <w:right w:val="none" w:sz="0" w:space="0" w:color="auto"/>
      </w:divBdr>
    </w:div>
    <w:div w:id="869343878">
      <w:bodyDiv w:val="1"/>
      <w:marLeft w:val="0"/>
      <w:marRight w:val="0"/>
      <w:marTop w:val="0"/>
      <w:marBottom w:val="0"/>
      <w:divBdr>
        <w:top w:val="none" w:sz="0" w:space="0" w:color="auto"/>
        <w:left w:val="none" w:sz="0" w:space="0" w:color="auto"/>
        <w:bottom w:val="none" w:sz="0" w:space="0" w:color="auto"/>
        <w:right w:val="none" w:sz="0" w:space="0" w:color="auto"/>
      </w:divBdr>
    </w:div>
    <w:div w:id="874192367">
      <w:bodyDiv w:val="1"/>
      <w:marLeft w:val="0"/>
      <w:marRight w:val="0"/>
      <w:marTop w:val="0"/>
      <w:marBottom w:val="0"/>
      <w:divBdr>
        <w:top w:val="none" w:sz="0" w:space="0" w:color="auto"/>
        <w:left w:val="none" w:sz="0" w:space="0" w:color="auto"/>
        <w:bottom w:val="none" w:sz="0" w:space="0" w:color="auto"/>
        <w:right w:val="none" w:sz="0" w:space="0" w:color="auto"/>
      </w:divBdr>
    </w:div>
    <w:div w:id="874541279">
      <w:bodyDiv w:val="1"/>
      <w:marLeft w:val="0"/>
      <w:marRight w:val="0"/>
      <w:marTop w:val="0"/>
      <w:marBottom w:val="0"/>
      <w:divBdr>
        <w:top w:val="none" w:sz="0" w:space="0" w:color="auto"/>
        <w:left w:val="none" w:sz="0" w:space="0" w:color="auto"/>
        <w:bottom w:val="none" w:sz="0" w:space="0" w:color="auto"/>
        <w:right w:val="none" w:sz="0" w:space="0" w:color="auto"/>
      </w:divBdr>
    </w:div>
    <w:div w:id="878324127">
      <w:bodyDiv w:val="1"/>
      <w:marLeft w:val="0"/>
      <w:marRight w:val="0"/>
      <w:marTop w:val="0"/>
      <w:marBottom w:val="0"/>
      <w:divBdr>
        <w:top w:val="none" w:sz="0" w:space="0" w:color="auto"/>
        <w:left w:val="none" w:sz="0" w:space="0" w:color="auto"/>
        <w:bottom w:val="none" w:sz="0" w:space="0" w:color="auto"/>
        <w:right w:val="none" w:sz="0" w:space="0" w:color="auto"/>
      </w:divBdr>
    </w:div>
    <w:div w:id="880017567">
      <w:bodyDiv w:val="1"/>
      <w:marLeft w:val="0"/>
      <w:marRight w:val="0"/>
      <w:marTop w:val="0"/>
      <w:marBottom w:val="0"/>
      <w:divBdr>
        <w:top w:val="none" w:sz="0" w:space="0" w:color="auto"/>
        <w:left w:val="none" w:sz="0" w:space="0" w:color="auto"/>
        <w:bottom w:val="none" w:sz="0" w:space="0" w:color="auto"/>
        <w:right w:val="none" w:sz="0" w:space="0" w:color="auto"/>
      </w:divBdr>
    </w:div>
    <w:div w:id="889607372">
      <w:bodyDiv w:val="1"/>
      <w:marLeft w:val="0"/>
      <w:marRight w:val="0"/>
      <w:marTop w:val="0"/>
      <w:marBottom w:val="0"/>
      <w:divBdr>
        <w:top w:val="none" w:sz="0" w:space="0" w:color="auto"/>
        <w:left w:val="none" w:sz="0" w:space="0" w:color="auto"/>
        <w:bottom w:val="none" w:sz="0" w:space="0" w:color="auto"/>
        <w:right w:val="none" w:sz="0" w:space="0" w:color="auto"/>
      </w:divBdr>
    </w:div>
    <w:div w:id="890576060">
      <w:bodyDiv w:val="1"/>
      <w:marLeft w:val="0"/>
      <w:marRight w:val="0"/>
      <w:marTop w:val="0"/>
      <w:marBottom w:val="0"/>
      <w:divBdr>
        <w:top w:val="none" w:sz="0" w:space="0" w:color="auto"/>
        <w:left w:val="none" w:sz="0" w:space="0" w:color="auto"/>
        <w:bottom w:val="none" w:sz="0" w:space="0" w:color="auto"/>
        <w:right w:val="none" w:sz="0" w:space="0" w:color="auto"/>
      </w:divBdr>
    </w:div>
    <w:div w:id="891426216">
      <w:bodyDiv w:val="1"/>
      <w:marLeft w:val="0"/>
      <w:marRight w:val="0"/>
      <w:marTop w:val="0"/>
      <w:marBottom w:val="0"/>
      <w:divBdr>
        <w:top w:val="none" w:sz="0" w:space="0" w:color="auto"/>
        <w:left w:val="none" w:sz="0" w:space="0" w:color="auto"/>
        <w:bottom w:val="none" w:sz="0" w:space="0" w:color="auto"/>
        <w:right w:val="none" w:sz="0" w:space="0" w:color="auto"/>
      </w:divBdr>
    </w:div>
    <w:div w:id="902331607">
      <w:bodyDiv w:val="1"/>
      <w:marLeft w:val="0"/>
      <w:marRight w:val="0"/>
      <w:marTop w:val="0"/>
      <w:marBottom w:val="0"/>
      <w:divBdr>
        <w:top w:val="none" w:sz="0" w:space="0" w:color="auto"/>
        <w:left w:val="none" w:sz="0" w:space="0" w:color="auto"/>
        <w:bottom w:val="none" w:sz="0" w:space="0" w:color="auto"/>
        <w:right w:val="none" w:sz="0" w:space="0" w:color="auto"/>
      </w:divBdr>
    </w:div>
    <w:div w:id="902984569">
      <w:bodyDiv w:val="1"/>
      <w:marLeft w:val="0"/>
      <w:marRight w:val="0"/>
      <w:marTop w:val="0"/>
      <w:marBottom w:val="0"/>
      <w:divBdr>
        <w:top w:val="none" w:sz="0" w:space="0" w:color="auto"/>
        <w:left w:val="none" w:sz="0" w:space="0" w:color="auto"/>
        <w:bottom w:val="none" w:sz="0" w:space="0" w:color="auto"/>
        <w:right w:val="none" w:sz="0" w:space="0" w:color="auto"/>
      </w:divBdr>
    </w:div>
    <w:div w:id="904989282">
      <w:bodyDiv w:val="1"/>
      <w:marLeft w:val="0"/>
      <w:marRight w:val="0"/>
      <w:marTop w:val="0"/>
      <w:marBottom w:val="0"/>
      <w:divBdr>
        <w:top w:val="none" w:sz="0" w:space="0" w:color="auto"/>
        <w:left w:val="none" w:sz="0" w:space="0" w:color="auto"/>
        <w:bottom w:val="none" w:sz="0" w:space="0" w:color="auto"/>
        <w:right w:val="none" w:sz="0" w:space="0" w:color="auto"/>
      </w:divBdr>
    </w:div>
    <w:div w:id="905650583">
      <w:bodyDiv w:val="1"/>
      <w:marLeft w:val="0"/>
      <w:marRight w:val="0"/>
      <w:marTop w:val="0"/>
      <w:marBottom w:val="0"/>
      <w:divBdr>
        <w:top w:val="none" w:sz="0" w:space="0" w:color="auto"/>
        <w:left w:val="none" w:sz="0" w:space="0" w:color="auto"/>
        <w:bottom w:val="none" w:sz="0" w:space="0" w:color="auto"/>
        <w:right w:val="none" w:sz="0" w:space="0" w:color="auto"/>
      </w:divBdr>
    </w:div>
    <w:div w:id="905839015">
      <w:bodyDiv w:val="1"/>
      <w:marLeft w:val="0"/>
      <w:marRight w:val="0"/>
      <w:marTop w:val="0"/>
      <w:marBottom w:val="0"/>
      <w:divBdr>
        <w:top w:val="none" w:sz="0" w:space="0" w:color="auto"/>
        <w:left w:val="none" w:sz="0" w:space="0" w:color="auto"/>
        <w:bottom w:val="none" w:sz="0" w:space="0" w:color="auto"/>
        <w:right w:val="none" w:sz="0" w:space="0" w:color="auto"/>
      </w:divBdr>
    </w:div>
    <w:div w:id="919413391">
      <w:bodyDiv w:val="1"/>
      <w:marLeft w:val="0"/>
      <w:marRight w:val="0"/>
      <w:marTop w:val="0"/>
      <w:marBottom w:val="0"/>
      <w:divBdr>
        <w:top w:val="none" w:sz="0" w:space="0" w:color="auto"/>
        <w:left w:val="none" w:sz="0" w:space="0" w:color="auto"/>
        <w:bottom w:val="none" w:sz="0" w:space="0" w:color="auto"/>
        <w:right w:val="none" w:sz="0" w:space="0" w:color="auto"/>
      </w:divBdr>
    </w:div>
    <w:div w:id="923757112">
      <w:bodyDiv w:val="1"/>
      <w:marLeft w:val="0"/>
      <w:marRight w:val="0"/>
      <w:marTop w:val="0"/>
      <w:marBottom w:val="0"/>
      <w:divBdr>
        <w:top w:val="none" w:sz="0" w:space="0" w:color="auto"/>
        <w:left w:val="none" w:sz="0" w:space="0" w:color="auto"/>
        <w:bottom w:val="none" w:sz="0" w:space="0" w:color="auto"/>
        <w:right w:val="none" w:sz="0" w:space="0" w:color="auto"/>
      </w:divBdr>
    </w:div>
    <w:div w:id="927151501">
      <w:bodyDiv w:val="1"/>
      <w:marLeft w:val="0"/>
      <w:marRight w:val="0"/>
      <w:marTop w:val="0"/>
      <w:marBottom w:val="0"/>
      <w:divBdr>
        <w:top w:val="none" w:sz="0" w:space="0" w:color="auto"/>
        <w:left w:val="none" w:sz="0" w:space="0" w:color="auto"/>
        <w:bottom w:val="none" w:sz="0" w:space="0" w:color="auto"/>
        <w:right w:val="none" w:sz="0" w:space="0" w:color="auto"/>
      </w:divBdr>
    </w:div>
    <w:div w:id="927153323">
      <w:bodyDiv w:val="1"/>
      <w:marLeft w:val="0"/>
      <w:marRight w:val="0"/>
      <w:marTop w:val="0"/>
      <w:marBottom w:val="0"/>
      <w:divBdr>
        <w:top w:val="none" w:sz="0" w:space="0" w:color="auto"/>
        <w:left w:val="none" w:sz="0" w:space="0" w:color="auto"/>
        <w:bottom w:val="none" w:sz="0" w:space="0" w:color="auto"/>
        <w:right w:val="none" w:sz="0" w:space="0" w:color="auto"/>
      </w:divBdr>
    </w:div>
    <w:div w:id="934436748">
      <w:bodyDiv w:val="1"/>
      <w:marLeft w:val="0"/>
      <w:marRight w:val="0"/>
      <w:marTop w:val="0"/>
      <w:marBottom w:val="0"/>
      <w:divBdr>
        <w:top w:val="none" w:sz="0" w:space="0" w:color="auto"/>
        <w:left w:val="none" w:sz="0" w:space="0" w:color="auto"/>
        <w:bottom w:val="none" w:sz="0" w:space="0" w:color="auto"/>
        <w:right w:val="none" w:sz="0" w:space="0" w:color="auto"/>
      </w:divBdr>
    </w:div>
    <w:div w:id="943268084">
      <w:bodyDiv w:val="1"/>
      <w:marLeft w:val="0"/>
      <w:marRight w:val="0"/>
      <w:marTop w:val="0"/>
      <w:marBottom w:val="0"/>
      <w:divBdr>
        <w:top w:val="none" w:sz="0" w:space="0" w:color="auto"/>
        <w:left w:val="none" w:sz="0" w:space="0" w:color="auto"/>
        <w:bottom w:val="none" w:sz="0" w:space="0" w:color="auto"/>
        <w:right w:val="none" w:sz="0" w:space="0" w:color="auto"/>
      </w:divBdr>
    </w:div>
    <w:div w:id="956303156">
      <w:bodyDiv w:val="1"/>
      <w:marLeft w:val="0"/>
      <w:marRight w:val="0"/>
      <w:marTop w:val="0"/>
      <w:marBottom w:val="0"/>
      <w:divBdr>
        <w:top w:val="none" w:sz="0" w:space="0" w:color="auto"/>
        <w:left w:val="none" w:sz="0" w:space="0" w:color="auto"/>
        <w:bottom w:val="none" w:sz="0" w:space="0" w:color="auto"/>
        <w:right w:val="none" w:sz="0" w:space="0" w:color="auto"/>
      </w:divBdr>
    </w:div>
    <w:div w:id="956567740">
      <w:bodyDiv w:val="1"/>
      <w:marLeft w:val="0"/>
      <w:marRight w:val="0"/>
      <w:marTop w:val="0"/>
      <w:marBottom w:val="0"/>
      <w:divBdr>
        <w:top w:val="none" w:sz="0" w:space="0" w:color="auto"/>
        <w:left w:val="none" w:sz="0" w:space="0" w:color="auto"/>
        <w:bottom w:val="none" w:sz="0" w:space="0" w:color="auto"/>
        <w:right w:val="none" w:sz="0" w:space="0" w:color="auto"/>
      </w:divBdr>
    </w:div>
    <w:div w:id="959608418">
      <w:bodyDiv w:val="1"/>
      <w:marLeft w:val="0"/>
      <w:marRight w:val="0"/>
      <w:marTop w:val="0"/>
      <w:marBottom w:val="0"/>
      <w:divBdr>
        <w:top w:val="none" w:sz="0" w:space="0" w:color="auto"/>
        <w:left w:val="none" w:sz="0" w:space="0" w:color="auto"/>
        <w:bottom w:val="none" w:sz="0" w:space="0" w:color="auto"/>
        <w:right w:val="none" w:sz="0" w:space="0" w:color="auto"/>
      </w:divBdr>
    </w:div>
    <w:div w:id="960107577">
      <w:bodyDiv w:val="1"/>
      <w:marLeft w:val="0"/>
      <w:marRight w:val="0"/>
      <w:marTop w:val="0"/>
      <w:marBottom w:val="0"/>
      <w:divBdr>
        <w:top w:val="none" w:sz="0" w:space="0" w:color="auto"/>
        <w:left w:val="none" w:sz="0" w:space="0" w:color="auto"/>
        <w:bottom w:val="none" w:sz="0" w:space="0" w:color="auto"/>
        <w:right w:val="none" w:sz="0" w:space="0" w:color="auto"/>
      </w:divBdr>
    </w:div>
    <w:div w:id="963659860">
      <w:bodyDiv w:val="1"/>
      <w:marLeft w:val="0"/>
      <w:marRight w:val="0"/>
      <w:marTop w:val="0"/>
      <w:marBottom w:val="0"/>
      <w:divBdr>
        <w:top w:val="none" w:sz="0" w:space="0" w:color="auto"/>
        <w:left w:val="none" w:sz="0" w:space="0" w:color="auto"/>
        <w:bottom w:val="none" w:sz="0" w:space="0" w:color="auto"/>
        <w:right w:val="none" w:sz="0" w:space="0" w:color="auto"/>
      </w:divBdr>
    </w:div>
    <w:div w:id="965886625">
      <w:bodyDiv w:val="1"/>
      <w:marLeft w:val="0"/>
      <w:marRight w:val="0"/>
      <w:marTop w:val="0"/>
      <w:marBottom w:val="0"/>
      <w:divBdr>
        <w:top w:val="none" w:sz="0" w:space="0" w:color="auto"/>
        <w:left w:val="none" w:sz="0" w:space="0" w:color="auto"/>
        <w:bottom w:val="none" w:sz="0" w:space="0" w:color="auto"/>
        <w:right w:val="none" w:sz="0" w:space="0" w:color="auto"/>
      </w:divBdr>
    </w:div>
    <w:div w:id="970745859">
      <w:bodyDiv w:val="1"/>
      <w:marLeft w:val="0"/>
      <w:marRight w:val="0"/>
      <w:marTop w:val="0"/>
      <w:marBottom w:val="0"/>
      <w:divBdr>
        <w:top w:val="none" w:sz="0" w:space="0" w:color="auto"/>
        <w:left w:val="none" w:sz="0" w:space="0" w:color="auto"/>
        <w:bottom w:val="none" w:sz="0" w:space="0" w:color="auto"/>
        <w:right w:val="none" w:sz="0" w:space="0" w:color="auto"/>
      </w:divBdr>
    </w:div>
    <w:div w:id="974528494">
      <w:bodyDiv w:val="1"/>
      <w:marLeft w:val="0"/>
      <w:marRight w:val="0"/>
      <w:marTop w:val="0"/>
      <w:marBottom w:val="0"/>
      <w:divBdr>
        <w:top w:val="none" w:sz="0" w:space="0" w:color="auto"/>
        <w:left w:val="none" w:sz="0" w:space="0" w:color="auto"/>
        <w:bottom w:val="none" w:sz="0" w:space="0" w:color="auto"/>
        <w:right w:val="none" w:sz="0" w:space="0" w:color="auto"/>
      </w:divBdr>
    </w:div>
    <w:div w:id="974795139">
      <w:bodyDiv w:val="1"/>
      <w:marLeft w:val="0"/>
      <w:marRight w:val="0"/>
      <w:marTop w:val="0"/>
      <w:marBottom w:val="0"/>
      <w:divBdr>
        <w:top w:val="none" w:sz="0" w:space="0" w:color="auto"/>
        <w:left w:val="none" w:sz="0" w:space="0" w:color="auto"/>
        <w:bottom w:val="none" w:sz="0" w:space="0" w:color="auto"/>
        <w:right w:val="none" w:sz="0" w:space="0" w:color="auto"/>
      </w:divBdr>
    </w:div>
    <w:div w:id="989091953">
      <w:bodyDiv w:val="1"/>
      <w:marLeft w:val="0"/>
      <w:marRight w:val="0"/>
      <w:marTop w:val="0"/>
      <w:marBottom w:val="0"/>
      <w:divBdr>
        <w:top w:val="none" w:sz="0" w:space="0" w:color="auto"/>
        <w:left w:val="none" w:sz="0" w:space="0" w:color="auto"/>
        <w:bottom w:val="none" w:sz="0" w:space="0" w:color="auto"/>
        <w:right w:val="none" w:sz="0" w:space="0" w:color="auto"/>
      </w:divBdr>
    </w:div>
    <w:div w:id="996616482">
      <w:bodyDiv w:val="1"/>
      <w:marLeft w:val="0"/>
      <w:marRight w:val="0"/>
      <w:marTop w:val="0"/>
      <w:marBottom w:val="0"/>
      <w:divBdr>
        <w:top w:val="none" w:sz="0" w:space="0" w:color="auto"/>
        <w:left w:val="none" w:sz="0" w:space="0" w:color="auto"/>
        <w:bottom w:val="none" w:sz="0" w:space="0" w:color="auto"/>
        <w:right w:val="none" w:sz="0" w:space="0" w:color="auto"/>
      </w:divBdr>
    </w:div>
    <w:div w:id="998735041">
      <w:bodyDiv w:val="1"/>
      <w:marLeft w:val="0"/>
      <w:marRight w:val="0"/>
      <w:marTop w:val="0"/>
      <w:marBottom w:val="0"/>
      <w:divBdr>
        <w:top w:val="none" w:sz="0" w:space="0" w:color="auto"/>
        <w:left w:val="none" w:sz="0" w:space="0" w:color="auto"/>
        <w:bottom w:val="none" w:sz="0" w:space="0" w:color="auto"/>
        <w:right w:val="none" w:sz="0" w:space="0" w:color="auto"/>
      </w:divBdr>
    </w:div>
    <w:div w:id="1009210986">
      <w:bodyDiv w:val="1"/>
      <w:marLeft w:val="0"/>
      <w:marRight w:val="0"/>
      <w:marTop w:val="0"/>
      <w:marBottom w:val="0"/>
      <w:divBdr>
        <w:top w:val="none" w:sz="0" w:space="0" w:color="auto"/>
        <w:left w:val="none" w:sz="0" w:space="0" w:color="auto"/>
        <w:bottom w:val="none" w:sz="0" w:space="0" w:color="auto"/>
        <w:right w:val="none" w:sz="0" w:space="0" w:color="auto"/>
      </w:divBdr>
    </w:div>
    <w:div w:id="1012417805">
      <w:bodyDiv w:val="1"/>
      <w:marLeft w:val="0"/>
      <w:marRight w:val="0"/>
      <w:marTop w:val="0"/>
      <w:marBottom w:val="0"/>
      <w:divBdr>
        <w:top w:val="none" w:sz="0" w:space="0" w:color="auto"/>
        <w:left w:val="none" w:sz="0" w:space="0" w:color="auto"/>
        <w:bottom w:val="none" w:sz="0" w:space="0" w:color="auto"/>
        <w:right w:val="none" w:sz="0" w:space="0" w:color="auto"/>
      </w:divBdr>
    </w:div>
    <w:div w:id="1016421255">
      <w:bodyDiv w:val="1"/>
      <w:marLeft w:val="0"/>
      <w:marRight w:val="0"/>
      <w:marTop w:val="0"/>
      <w:marBottom w:val="0"/>
      <w:divBdr>
        <w:top w:val="none" w:sz="0" w:space="0" w:color="auto"/>
        <w:left w:val="none" w:sz="0" w:space="0" w:color="auto"/>
        <w:bottom w:val="none" w:sz="0" w:space="0" w:color="auto"/>
        <w:right w:val="none" w:sz="0" w:space="0" w:color="auto"/>
      </w:divBdr>
    </w:div>
    <w:div w:id="1017389569">
      <w:bodyDiv w:val="1"/>
      <w:marLeft w:val="0"/>
      <w:marRight w:val="0"/>
      <w:marTop w:val="0"/>
      <w:marBottom w:val="0"/>
      <w:divBdr>
        <w:top w:val="none" w:sz="0" w:space="0" w:color="auto"/>
        <w:left w:val="none" w:sz="0" w:space="0" w:color="auto"/>
        <w:bottom w:val="none" w:sz="0" w:space="0" w:color="auto"/>
        <w:right w:val="none" w:sz="0" w:space="0" w:color="auto"/>
      </w:divBdr>
    </w:div>
    <w:div w:id="1022321855">
      <w:bodyDiv w:val="1"/>
      <w:marLeft w:val="0"/>
      <w:marRight w:val="0"/>
      <w:marTop w:val="0"/>
      <w:marBottom w:val="0"/>
      <w:divBdr>
        <w:top w:val="none" w:sz="0" w:space="0" w:color="auto"/>
        <w:left w:val="none" w:sz="0" w:space="0" w:color="auto"/>
        <w:bottom w:val="none" w:sz="0" w:space="0" w:color="auto"/>
        <w:right w:val="none" w:sz="0" w:space="0" w:color="auto"/>
      </w:divBdr>
    </w:div>
    <w:div w:id="1026834967">
      <w:bodyDiv w:val="1"/>
      <w:marLeft w:val="0"/>
      <w:marRight w:val="0"/>
      <w:marTop w:val="0"/>
      <w:marBottom w:val="0"/>
      <w:divBdr>
        <w:top w:val="none" w:sz="0" w:space="0" w:color="auto"/>
        <w:left w:val="none" w:sz="0" w:space="0" w:color="auto"/>
        <w:bottom w:val="none" w:sz="0" w:space="0" w:color="auto"/>
        <w:right w:val="none" w:sz="0" w:space="0" w:color="auto"/>
      </w:divBdr>
    </w:div>
    <w:div w:id="1027873706">
      <w:bodyDiv w:val="1"/>
      <w:marLeft w:val="0"/>
      <w:marRight w:val="0"/>
      <w:marTop w:val="0"/>
      <w:marBottom w:val="0"/>
      <w:divBdr>
        <w:top w:val="none" w:sz="0" w:space="0" w:color="auto"/>
        <w:left w:val="none" w:sz="0" w:space="0" w:color="auto"/>
        <w:bottom w:val="none" w:sz="0" w:space="0" w:color="auto"/>
        <w:right w:val="none" w:sz="0" w:space="0" w:color="auto"/>
      </w:divBdr>
    </w:div>
    <w:div w:id="1043755233">
      <w:bodyDiv w:val="1"/>
      <w:marLeft w:val="0"/>
      <w:marRight w:val="0"/>
      <w:marTop w:val="0"/>
      <w:marBottom w:val="0"/>
      <w:divBdr>
        <w:top w:val="none" w:sz="0" w:space="0" w:color="auto"/>
        <w:left w:val="none" w:sz="0" w:space="0" w:color="auto"/>
        <w:bottom w:val="none" w:sz="0" w:space="0" w:color="auto"/>
        <w:right w:val="none" w:sz="0" w:space="0" w:color="auto"/>
      </w:divBdr>
    </w:div>
    <w:div w:id="1047950932">
      <w:bodyDiv w:val="1"/>
      <w:marLeft w:val="0"/>
      <w:marRight w:val="0"/>
      <w:marTop w:val="0"/>
      <w:marBottom w:val="0"/>
      <w:divBdr>
        <w:top w:val="none" w:sz="0" w:space="0" w:color="auto"/>
        <w:left w:val="none" w:sz="0" w:space="0" w:color="auto"/>
        <w:bottom w:val="none" w:sz="0" w:space="0" w:color="auto"/>
        <w:right w:val="none" w:sz="0" w:space="0" w:color="auto"/>
      </w:divBdr>
    </w:div>
    <w:div w:id="1049571741">
      <w:bodyDiv w:val="1"/>
      <w:marLeft w:val="0"/>
      <w:marRight w:val="0"/>
      <w:marTop w:val="0"/>
      <w:marBottom w:val="0"/>
      <w:divBdr>
        <w:top w:val="none" w:sz="0" w:space="0" w:color="auto"/>
        <w:left w:val="none" w:sz="0" w:space="0" w:color="auto"/>
        <w:bottom w:val="none" w:sz="0" w:space="0" w:color="auto"/>
        <w:right w:val="none" w:sz="0" w:space="0" w:color="auto"/>
      </w:divBdr>
    </w:div>
    <w:div w:id="1056588685">
      <w:bodyDiv w:val="1"/>
      <w:marLeft w:val="0"/>
      <w:marRight w:val="0"/>
      <w:marTop w:val="0"/>
      <w:marBottom w:val="0"/>
      <w:divBdr>
        <w:top w:val="none" w:sz="0" w:space="0" w:color="auto"/>
        <w:left w:val="none" w:sz="0" w:space="0" w:color="auto"/>
        <w:bottom w:val="none" w:sz="0" w:space="0" w:color="auto"/>
        <w:right w:val="none" w:sz="0" w:space="0" w:color="auto"/>
      </w:divBdr>
    </w:div>
    <w:div w:id="1058013911">
      <w:bodyDiv w:val="1"/>
      <w:marLeft w:val="0"/>
      <w:marRight w:val="0"/>
      <w:marTop w:val="0"/>
      <w:marBottom w:val="0"/>
      <w:divBdr>
        <w:top w:val="none" w:sz="0" w:space="0" w:color="auto"/>
        <w:left w:val="none" w:sz="0" w:space="0" w:color="auto"/>
        <w:bottom w:val="none" w:sz="0" w:space="0" w:color="auto"/>
        <w:right w:val="none" w:sz="0" w:space="0" w:color="auto"/>
      </w:divBdr>
    </w:div>
    <w:div w:id="1063061587">
      <w:bodyDiv w:val="1"/>
      <w:marLeft w:val="0"/>
      <w:marRight w:val="0"/>
      <w:marTop w:val="0"/>
      <w:marBottom w:val="0"/>
      <w:divBdr>
        <w:top w:val="none" w:sz="0" w:space="0" w:color="auto"/>
        <w:left w:val="none" w:sz="0" w:space="0" w:color="auto"/>
        <w:bottom w:val="none" w:sz="0" w:space="0" w:color="auto"/>
        <w:right w:val="none" w:sz="0" w:space="0" w:color="auto"/>
      </w:divBdr>
    </w:div>
    <w:div w:id="1077285165">
      <w:bodyDiv w:val="1"/>
      <w:marLeft w:val="0"/>
      <w:marRight w:val="0"/>
      <w:marTop w:val="0"/>
      <w:marBottom w:val="0"/>
      <w:divBdr>
        <w:top w:val="none" w:sz="0" w:space="0" w:color="auto"/>
        <w:left w:val="none" w:sz="0" w:space="0" w:color="auto"/>
        <w:bottom w:val="none" w:sz="0" w:space="0" w:color="auto"/>
        <w:right w:val="none" w:sz="0" w:space="0" w:color="auto"/>
      </w:divBdr>
    </w:div>
    <w:div w:id="1083911356">
      <w:bodyDiv w:val="1"/>
      <w:marLeft w:val="0"/>
      <w:marRight w:val="0"/>
      <w:marTop w:val="0"/>
      <w:marBottom w:val="0"/>
      <w:divBdr>
        <w:top w:val="none" w:sz="0" w:space="0" w:color="auto"/>
        <w:left w:val="none" w:sz="0" w:space="0" w:color="auto"/>
        <w:bottom w:val="none" w:sz="0" w:space="0" w:color="auto"/>
        <w:right w:val="none" w:sz="0" w:space="0" w:color="auto"/>
      </w:divBdr>
    </w:div>
    <w:div w:id="1084037286">
      <w:bodyDiv w:val="1"/>
      <w:marLeft w:val="0"/>
      <w:marRight w:val="0"/>
      <w:marTop w:val="0"/>
      <w:marBottom w:val="0"/>
      <w:divBdr>
        <w:top w:val="none" w:sz="0" w:space="0" w:color="auto"/>
        <w:left w:val="none" w:sz="0" w:space="0" w:color="auto"/>
        <w:bottom w:val="none" w:sz="0" w:space="0" w:color="auto"/>
        <w:right w:val="none" w:sz="0" w:space="0" w:color="auto"/>
      </w:divBdr>
    </w:div>
    <w:div w:id="1092582592">
      <w:bodyDiv w:val="1"/>
      <w:marLeft w:val="0"/>
      <w:marRight w:val="0"/>
      <w:marTop w:val="0"/>
      <w:marBottom w:val="0"/>
      <w:divBdr>
        <w:top w:val="none" w:sz="0" w:space="0" w:color="auto"/>
        <w:left w:val="none" w:sz="0" w:space="0" w:color="auto"/>
        <w:bottom w:val="none" w:sz="0" w:space="0" w:color="auto"/>
        <w:right w:val="none" w:sz="0" w:space="0" w:color="auto"/>
      </w:divBdr>
    </w:div>
    <w:div w:id="1095634404">
      <w:bodyDiv w:val="1"/>
      <w:marLeft w:val="0"/>
      <w:marRight w:val="0"/>
      <w:marTop w:val="0"/>
      <w:marBottom w:val="0"/>
      <w:divBdr>
        <w:top w:val="none" w:sz="0" w:space="0" w:color="auto"/>
        <w:left w:val="none" w:sz="0" w:space="0" w:color="auto"/>
        <w:bottom w:val="none" w:sz="0" w:space="0" w:color="auto"/>
        <w:right w:val="none" w:sz="0" w:space="0" w:color="auto"/>
      </w:divBdr>
    </w:div>
    <w:div w:id="1097019603">
      <w:bodyDiv w:val="1"/>
      <w:marLeft w:val="0"/>
      <w:marRight w:val="0"/>
      <w:marTop w:val="0"/>
      <w:marBottom w:val="0"/>
      <w:divBdr>
        <w:top w:val="none" w:sz="0" w:space="0" w:color="auto"/>
        <w:left w:val="none" w:sz="0" w:space="0" w:color="auto"/>
        <w:bottom w:val="none" w:sz="0" w:space="0" w:color="auto"/>
        <w:right w:val="none" w:sz="0" w:space="0" w:color="auto"/>
      </w:divBdr>
    </w:div>
    <w:div w:id="1099449041">
      <w:bodyDiv w:val="1"/>
      <w:marLeft w:val="0"/>
      <w:marRight w:val="0"/>
      <w:marTop w:val="0"/>
      <w:marBottom w:val="0"/>
      <w:divBdr>
        <w:top w:val="none" w:sz="0" w:space="0" w:color="auto"/>
        <w:left w:val="none" w:sz="0" w:space="0" w:color="auto"/>
        <w:bottom w:val="none" w:sz="0" w:space="0" w:color="auto"/>
        <w:right w:val="none" w:sz="0" w:space="0" w:color="auto"/>
      </w:divBdr>
    </w:div>
    <w:div w:id="1101954941">
      <w:bodyDiv w:val="1"/>
      <w:marLeft w:val="0"/>
      <w:marRight w:val="0"/>
      <w:marTop w:val="0"/>
      <w:marBottom w:val="0"/>
      <w:divBdr>
        <w:top w:val="none" w:sz="0" w:space="0" w:color="auto"/>
        <w:left w:val="none" w:sz="0" w:space="0" w:color="auto"/>
        <w:bottom w:val="none" w:sz="0" w:space="0" w:color="auto"/>
        <w:right w:val="none" w:sz="0" w:space="0" w:color="auto"/>
      </w:divBdr>
    </w:div>
    <w:div w:id="1104303610">
      <w:bodyDiv w:val="1"/>
      <w:marLeft w:val="0"/>
      <w:marRight w:val="0"/>
      <w:marTop w:val="0"/>
      <w:marBottom w:val="0"/>
      <w:divBdr>
        <w:top w:val="none" w:sz="0" w:space="0" w:color="auto"/>
        <w:left w:val="none" w:sz="0" w:space="0" w:color="auto"/>
        <w:bottom w:val="none" w:sz="0" w:space="0" w:color="auto"/>
        <w:right w:val="none" w:sz="0" w:space="0" w:color="auto"/>
      </w:divBdr>
    </w:div>
    <w:div w:id="1105006177">
      <w:bodyDiv w:val="1"/>
      <w:marLeft w:val="0"/>
      <w:marRight w:val="0"/>
      <w:marTop w:val="0"/>
      <w:marBottom w:val="0"/>
      <w:divBdr>
        <w:top w:val="none" w:sz="0" w:space="0" w:color="auto"/>
        <w:left w:val="none" w:sz="0" w:space="0" w:color="auto"/>
        <w:bottom w:val="none" w:sz="0" w:space="0" w:color="auto"/>
        <w:right w:val="none" w:sz="0" w:space="0" w:color="auto"/>
      </w:divBdr>
    </w:div>
    <w:div w:id="1110706334">
      <w:bodyDiv w:val="1"/>
      <w:marLeft w:val="0"/>
      <w:marRight w:val="0"/>
      <w:marTop w:val="0"/>
      <w:marBottom w:val="0"/>
      <w:divBdr>
        <w:top w:val="none" w:sz="0" w:space="0" w:color="auto"/>
        <w:left w:val="none" w:sz="0" w:space="0" w:color="auto"/>
        <w:bottom w:val="none" w:sz="0" w:space="0" w:color="auto"/>
        <w:right w:val="none" w:sz="0" w:space="0" w:color="auto"/>
      </w:divBdr>
    </w:div>
    <w:div w:id="1114448113">
      <w:bodyDiv w:val="1"/>
      <w:marLeft w:val="0"/>
      <w:marRight w:val="0"/>
      <w:marTop w:val="0"/>
      <w:marBottom w:val="0"/>
      <w:divBdr>
        <w:top w:val="none" w:sz="0" w:space="0" w:color="auto"/>
        <w:left w:val="none" w:sz="0" w:space="0" w:color="auto"/>
        <w:bottom w:val="none" w:sz="0" w:space="0" w:color="auto"/>
        <w:right w:val="none" w:sz="0" w:space="0" w:color="auto"/>
      </w:divBdr>
    </w:div>
    <w:div w:id="1116143655">
      <w:bodyDiv w:val="1"/>
      <w:marLeft w:val="0"/>
      <w:marRight w:val="0"/>
      <w:marTop w:val="0"/>
      <w:marBottom w:val="0"/>
      <w:divBdr>
        <w:top w:val="none" w:sz="0" w:space="0" w:color="auto"/>
        <w:left w:val="none" w:sz="0" w:space="0" w:color="auto"/>
        <w:bottom w:val="none" w:sz="0" w:space="0" w:color="auto"/>
        <w:right w:val="none" w:sz="0" w:space="0" w:color="auto"/>
      </w:divBdr>
    </w:div>
    <w:div w:id="1117137811">
      <w:bodyDiv w:val="1"/>
      <w:marLeft w:val="0"/>
      <w:marRight w:val="0"/>
      <w:marTop w:val="0"/>
      <w:marBottom w:val="0"/>
      <w:divBdr>
        <w:top w:val="none" w:sz="0" w:space="0" w:color="auto"/>
        <w:left w:val="none" w:sz="0" w:space="0" w:color="auto"/>
        <w:bottom w:val="none" w:sz="0" w:space="0" w:color="auto"/>
        <w:right w:val="none" w:sz="0" w:space="0" w:color="auto"/>
      </w:divBdr>
    </w:div>
    <w:div w:id="1119223945">
      <w:bodyDiv w:val="1"/>
      <w:marLeft w:val="0"/>
      <w:marRight w:val="0"/>
      <w:marTop w:val="0"/>
      <w:marBottom w:val="0"/>
      <w:divBdr>
        <w:top w:val="none" w:sz="0" w:space="0" w:color="auto"/>
        <w:left w:val="none" w:sz="0" w:space="0" w:color="auto"/>
        <w:bottom w:val="none" w:sz="0" w:space="0" w:color="auto"/>
        <w:right w:val="none" w:sz="0" w:space="0" w:color="auto"/>
      </w:divBdr>
    </w:div>
    <w:div w:id="1121999090">
      <w:bodyDiv w:val="1"/>
      <w:marLeft w:val="0"/>
      <w:marRight w:val="0"/>
      <w:marTop w:val="0"/>
      <w:marBottom w:val="0"/>
      <w:divBdr>
        <w:top w:val="none" w:sz="0" w:space="0" w:color="auto"/>
        <w:left w:val="none" w:sz="0" w:space="0" w:color="auto"/>
        <w:bottom w:val="none" w:sz="0" w:space="0" w:color="auto"/>
        <w:right w:val="none" w:sz="0" w:space="0" w:color="auto"/>
      </w:divBdr>
    </w:div>
    <w:div w:id="1127971077">
      <w:bodyDiv w:val="1"/>
      <w:marLeft w:val="0"/>
      <w:marRight w:val="0"/>
      <w:marTop w:val="0"/>
      <w:marBottom w:val="0"/>
      <w:divBdr>
        <w:top w:val="none" w:sz="0" w:space="0" w:color="auto"/>
        <w:left w:val="none" w:sz="0" w:space="0" w:color="auto"/>
        <w:bottom w:val="none" w:sz="0" w:space="0" w:color="auto"/>
        <w:right w:val="none" w:sz="0" w:space="0" w:color="auto"/>
      </w:divBdr>
    </w:div>
    <w:div w:id="1134637798">
      <w:bodyDiv w:val="1"/>
      <w:marLeft w:val="0"/>
      <w:marRight w:val="0"/>
      <w:marTop w:val="0"/>
      <w:marBottom w:val="0"/>
      <w:divBdr>
        <w:top w:val="none" w:sz="0" w:space="0" w:color="auto"/>
        <w:left w:val="none" w:sz="0" w:space="0" w:color="auto"/>
        <w:bottom w:val="none" w:sz="0" w:space="0" w:color="auto"/>
        <w:right w:val="none" w:sz="0" w:space="0" w:color="auto"/>
      </w:divBdr>
    </w:div>
    <w:div w:id="1134712062">
      <w:bodyDiv w:val="1"/>
      <w:marLeft w:val="0"/>
      <w:marRight w:val="0"/>
      <w:marTop w:val="0"/>
      <w:marBottom w:val="0"/>
      <w:divBdr>
        <w:top w:val="none" w:sz="0" w:space="0" w:color="auto"/>
        <w:left w:val="none" w:sz="0" w:space="0" w:color="auto"/>
        <w:bottom w:val="none" w:sz="0" w:space="0" w:color="auto"/>
        <w:right w:val="none" w:sz="0" w:space="0" w:color="auto"/>
      </w:divBdr>
    </w:div>
    <w:div w:id="1135026179">
      <w:bodyDiv w:val="1"/>
      <w:marLeft w:val="0"/>
      <w:marRight w:val="0"/>
      <w:marTop w:val="0"/>
      <w:marBottom w:val="0"/>
      <w:divBdr>
        <w:top w:val="none" w:sz="0" w:space="0" w:color="auto"/>
        <w:left w:val="none" w:sz="0" w:space="0" w:color="auto"/>
        <w:bottom w:val="none" w:sz="0" w:space="0" w:color="auto"/>
        <w:right w:val="none" w:sz="0" w:space="0" w:color="auto"/>
      </w:divBdr>
    </w:div>
    <w:div w:id="1135875229">
      <w:bodyDiv w:val="1"/>
      <w:marLeft w:val="0"/>
      <w:marRight w:val="0"/>
      <w:marTop w:val="0"/>
      <w:marBottom w:val="0"/>
      <w:divBdr>
        <w:top w:val="none" w:sz="0" w:space="0" w:color="auto"/>
        <w:left w:val="none" w:sz="0" w:space="0" w:color="auto"/>
        <w:bottom w:val="none" w:sz="0" w:space="0" w:color="auto"/>
        <w:right w:val="none" w:sz="0" w:space="0" w:color="auto"/>
      </w:divBdr>
    </w:div>
    <w:div w:id="1149201431">
      <w:bodyDiv w:val="1"/>
      <w:marLeft w:val="0"/>
      <w:marRight w:val="0"/>
      <w:marTop w:val="0"/>
      <w:marBottom w:val="0"/>
      <w:divBdr>
        <w:top w:val="none" w:sz="0" w:space="0" w:color="auto"/>
        <w:left w:val="none" w:sz="0" w:space="0" w:color="auto"/>
        <w:bottom w:val="none" w:sz="0" w:space="0" w:color="auto"/>
        <w:right w:val="none" w:sz="0" w:space="0" w:color="auto"/>
      </w:divBdr>
    </w:div>
    <w:div w:id="1151871629">
      <w:bodyDiv w:val="1"/>
      <w:marLeft w:val="0"/>
      <w:marRight w:val="0"/>
      <w:marTop w:val="0"/>
      <w:marBottom w:val="0"/>
      <w:divBdr>
        <w:top w:val="none" w:sz="0" w:space="0" w:color="auto"/>
        <w:left w:val="none" w:sz="0" w:space="0" w:color="auto"/>
        <w:bottom w:val="none" w:sz="0" w:space="0" w:color="auto"/>
        <w:right w:val="none" w:sz="0" w:space="0" w:color="auto"/>
      </w:divBdr>
    </w:div>
    <w:div w:id="1155334798">
      <w:bodyDiv w:val="1"/>
      <w:marLeft w:val="0"/>
      <w:marRight w:val="0"/>
      <w:marTop w:val="0"/>
      <w:marBottom w:val="0"/>
      <w:divBdr>
        <w:top w:val="none" w:sz="0" w:space="0" w:color="auto"/>
        <w:left w:val="none" w:sz="0" w:space="0" w:color="auto"/>
        <w:bottom w:val="none" w:sz="0" w:space="0" w:color="auto"/>
        <w:right w:val="none" w:sz="0" w:space="0" w:color="auto"/>
      </w:divBdr>
    </w:div>
    <w:div w:id="1161312923">
      <w:bodyDiv w:val="1"/>
      <w:marLeft w:val="0"/>
      <w:marRight w:val="0"/>
      <w:marTop w:val="0"/>
      <w:marBottom w:val="0"/>
      <w:divBdr>
        <w:top w:val="none" w:sz="0" w:space="0" w:color="auto"/>
        <w:left w:val="none" w:sz="0" w:space="0" w:color="auto"/>
        <w:bottom w:val="none" w:sz="0" w:space="0" w:color="auto"/>
        <w:right w:val="none" w:sz="0" w:space="0" w:color="auto"/>
      </w:divBdr>
    </w:div>
    <w:div w:id="1162701907">
      <w:bodyDiv w:val="1"/>
      <w:marLeft w:val="0"/>
      <w:marRight w:val="0"/>
      <w:marTop w:val="0"/>
      <w:marBottom w:val="0"/>
      <w:divBdr>
        <w:top w:val="none" w:sz="0" w:space="0" w:color="auto"/>
        <w:left w:val="none" w:sz="0" w:space="0" w:color="auto"/>
        <w:bottom w:val="none" w:sz="0" w:space="0" w:color="auto"/>
        <w:right w:val="none" w:sz="0" w:space="0" w:color="auto"/>
      </w:divBdr>
    </w:div>
    <w:div w:id="1185097682">
      <w:bodyDiv w:val="1"/>
      <w:marLeft w:val="0"/>
      <w:marRight w:val="0"/>
      <w:marTop w:val="0"/>
      <w:marBottom w:val="0"/>
      <w:divBdr>
        <w:top w:val="none" w:sz="0" w:space="0" w:color="auto"/>
        <w:left w:val="none" w:sz="0" w:space="0" w:color="auto"/>
        <w:bottom w:val="none" w:sz="0" w:space="0" w:color="auto"/>
        <w:right w:val="none" w:sz="0" w:space="0" w:color="auto"/>
      </w:divBdr>
    </w:div>
    <w:div w:id="1190147513">
      <w:bodyDiv w:val="1"/>
      <w:marLeft w:val="0"/>
      <w:marRight w:val="0"/>
      <w:marTop w:val="0"/>
      <w:marBottom w:val="0"/>
      <w:divBdr>
        <w:top w:val="none" w:sz="0" w:space="0" w:color="auto"/>
        <w:left w:val="none" w:sz="0" w:space="0" w:color="auto"/>
        <w:bottom w:val="none" w:sz="0" w:space="0" w:color="auto"/>
        <w:right w:val="none" w:sz="0" w:space="0" w:color="auto"/>
      </w:divBdr>
    </w:div>
    <w:div w:id="1194924725">
      <w:bodyDiv w:val="1"/>
      <w:marLeft w:val="0"/>
      <w:marRight w:val="0"/>
      <w:marTop w:val="0"/>
      <w:marBottom w:val="0"/>
      <w:divBdr>
        <w:top w:val="none" w:sz="0" w:space="0" w:color="auto"/>
        <w:left w:val="none" w:sz="0" w:space="0" w:color="auto"/>
        <w:bottom w:val="none" w:sz="0" w:space="0" w:color="auto"/>
        <w:right w:val="none" w:sz="0" w:space="0" w:color="auto"/>
      </w:divBdr>
    </w:div>
    <w:div w:id="1195582375">
      <w:bodyDiv w:val="1"/>
      <w:marLeft w:val="0"/>
      <w:marRight w:val="0"/>
      <w:marTop w:val="0"/>
      <w:marBottom w:val="0"/>
      <w:divBdr>
        <w:top w:val="none" w:sz="0" w:space="0" w:color="auto"/>
        <w:left w:val="none" w:sz="0" w:space="0" w:color="auto"/>
        <w:bottom w:val="none" w:sz="0" w:space="0" w:color="auto"/>
        <w:right w:val="none" w:sz="0" w:space="0" w:color="auto"/>
      </w:divBdr>
    </w:div>
    <w:div w:id="1198932066">
      <w:bodyDiv w:val="1"/>
      <w:marLeft w:val="0"/>
      <w:marRight w:val="0"/>
      <w:marTop w:val="0"/>
      <w:marBottom w:val="0"/>
      <w:divBdr>
        <w:top w:val="none" w:sz="0" w:space="0" w:color="auto"/>
        <w:left w:val="none" w:sz="0" w:space="0" w:color="auto"/>
        <w:bottom w:val="none" w:sz="0" w:space="0" w:color="auto"/>
        <w:right w:val="none" w:sz="0" w:space="0" w:color="auto"/>
      </w:divBdr>
    </w:div>
    <w:div w:id="1205488246">
      <w:bodyDiv w:val="1"/>
      <w:marLeft w:val="0"/>
      <w:marRight w:val="0"/>
      <w:marTop w:val="0"/>
      <w:marBottom w:val="0"/>
      <w:divBdr>
        <w:top w:val="none" w:sz="0" w:space="0" w:color="auto"/>
        <w:left w:val="none" w:sz="0" w:space="0" w:color="auto"/>
        <w:bottom w:val="none" w:sz="0" w:space="0" w:color="auto"/>
        <w:right w:val="none" w:sz="0" w:space="0" w:color="auto"/>
      </w:divBdr>
    </w:div>
    <w:div w:id="1205867844">
      <w:bodyDiv w:val="1"/>
      <w:marLeft w:val="0"/>
      <w:marRight w:val="0"/>
      <w:marTop w:val="0"/>
      <w:marBottom w:val="0"/>
      <w:divBdr>
        <w:top w:val="none" w:sz="0" w:space="0" w:color="auto"/>
        <w:left w:val="none" w:sz="0" w:space="0" w:color="auto"/>
        <w:bottom w:val="none" w:sz="0" w:space="0" w:color="auto"/>
        <w:right w:val="none" w:sz="0" w:space="0" w:color="auto"/>
      </w:divBdr>
    </w:div>
    <w:div w:id="1207139552">
      <w:bodyDiv w:val="1"/>
      <w:marLeft w:val="0"/>
      <w:marRight w:val="0"/>
      <w:marTop w:val="0"/>
      <w:marBottom w:val="0"/>
      <w:divBdr>
        <w:top w:val="none" w:sz="0" w:space="0" w:color="auto"/>
        <w:left w:val="none" w:sz="0" w:space="0" w:color="auto"/>
        <w:bottom w:val="none" w:sz="0" w:space="0" w:color="auto"/>
        <w:right w:val="none" w:sz="0" w:space="0" w:color="auto"/>
      </w:divBdr>
    </w:div>
    <w:div w:id="1211110344">
      <w:bodyDiv w:val="1"/>
      <w:marLeft w:val="0"/>
      <w:marRight w:val="0"/>
      <w:marTop w:val="0"/>
      <w:marBottom w:val="0"/>
      <w:divBdr>
        <w:top w:val="none" w:sz="0" w:space="0" w:color="auto"/>
        <w:left w:val="none" w:sz="0" w:space="0" w:color="auto"/>
        <w:bottom w:val="none" w:sz="0" w:space="0" w:color="auto"/>
        <w:right w:val="none" w:sz="0" w:space="0" w:color="auto"/>
      </w:divBdr>
    </w:div>
    <w:div w:id="1213540343">
      <w:bodyDiv w:val="1"/>
      <w:marLeft w:val="0"/>
      <w:marRight w:val="0"/>
      <w:marTop w:val="0"/>
      <w:marBottom w:val="0"/>
      <w:divBdr>
        <w:top w:val="none" w:sz="0" w:space="0" w:color="auto"/>
        <w:left w:val="none" w:sz="0" w:space="0" w:color="auto"/>
        <w:bottom w:val="none" w:sz="0" w:space="0" w:color="auto"/>
        <w:right w:val="none" w:sz="0" w:space="0" w:color="auto"/>
      </w:divBdr>
    </w:div>
    <w:div w:id="1216816689">
      <w:bodyDiv w:val="1"/>
      <w:marLeft w:val="0"/>
      <w:marRight w:val="0"/>
      <w:marTop w:val="0"/>
      <w:marBottom w:val="0"/>
      <w:divBdr>
        <w:top w:val="none" w:sz="0" w:space="0" w:color="auto"/>
        <w:left w:val="none" w:sz="0" w:space="0" w:color="auto"/>
        <w:bottom w:val="none" w:sz="0" w:space="0" w:color="auto"/>
        <w:right w:val="none" w:sz="0" w:space="0" w:color="auto"/>
      </w:divBdr>
    </w:div>
    <w:div w:id="1220433925">
      <w:bodyDiv w:val="1"/>
      <w:marLeft w:val="0"/>
      <w:marRight w:val="0"/>
      <w:marTop w:val="0"/>
      <w:marBottom w:val="0"/>
      <w:divBdr>
        <w:top w:val="none" w:sz="0" w:space="0" w:color="auto"/>
        <w:left w:val="none" w:sz="0" w:space="0" w:color="auto"/>
        <w:bottom w:val="none" w:sz="0" w:space="0" w:color="auto"/>
        <w:right w:val="none" w:sz="0" w:space="0" w:color="auto"/>
      </w:divBdr>
    </w:div>
    <w:div w:id="1220828378">
      <w:bodyDiv w:val="1"/>
      <w:marLeft w:val="0"/>
      <w:marRight w:val="0"/>
      <w:marTop w:val="0"/>
      <w:marBottom w:val="0"/>
      <w:divBdr>
        <w:top w:val="none" w:sz="0" w:space="0" w:color="auto"/>
        <w:left w:val="none" w:sz="0" w:space="0" w:color="auto"/>
        <w:bottom w:val="none" w:sz="0" w:space="0" w:color="auto"/>
        <w:right w:val="none" w:sz="0" w:space="0" w:color="auto"/>
      </w:divBdr>
    </w:div>
    <w:div w:id="1225872715">
      <w:bodyDiv w:val="1"/>
      <w:marLeft w:val="0"/>
      <w:marRight w:val="0"/>
      <w:marTop w:val="0"/>
      <w:marBottom w:val="0"/>
      <w:divBdr>
        <w:top w:val="none" w:sz="0" w:space="0" w:color="auto"/>
        <w:left w:val="none" w:sz="0" w:space="0" w:color="auto"/>
        <w:bottom w:val="none" w:sz="0" w:space="0" w:color="auto"/>
        <w:right w:val="none" w:sz="0" w:space="0" w:color="auto"/>
      </w:divBdr>
    </w:div>
    <w:div w:id="1236547805">
      <w:bodyDiv w:val="1"/>
      <w:marLeft w:val="0"/>
      <w:marRight w:val="0"/>
      <w:marTop w:val="0"/>
      <w:marBottom w:val="0"/>
      <w:divBdr>
        <w:top w:val="none" w:sz="0" w:space="0" w:color="auto"/>
        <w:left w:val="none" w:sz="0" w:space="0" w:color="auto"/>
        <w:bottom w:val="none" w:sz="0" w:space="0" w:color="auto"/>
        <w:right w:val="none" w:sz="0" w:space="0" w:color="auto"/>
      </w:divBdr>
    </w:div>
    <w:div w:id="1245534271">
      <w:bodyDiv w:val="1"/>
      <w:marLeft w:val="0"/>
      <w:marRight w:val="0"/>
      <w:marTop w:val="0"/>
      <w:marBottom w:val="0"/>
      <w:divBdr>
        <w:top w:val="none" w:sz="0" w:space="0" w:color="auto"/>
        <w:left w:val="none" w:sz="0" w:space="0" w:color="auto"/>
        <w:bottom w:val="none" w:sz="0" w:space="0" w:color="auto"/>
        <w:right w:val="none" w:sz="0" w:space="0" w:color="auto"/>
      </w:divBdr>
    </w:div>
    <w:div w:id="1276904330">
      <w:bodyDiv w:val="1"/>
      <w:marLeft w:val="0"/>
      <w:marRight w:val="0"/>
      <w:marTop w:val="0"/>
      <w:marBottom w:val="0"/>
      <w:divBdr>
        <w:top w:val="none" w:sz="0" w:space="0" w:color="auto"/>
        <w:left w:val="none" w:sz="0" w:space="0" w:color="auto"/>
        <w:bottom w:val="none" w:sz="0" w:space="0" w:color="auto"/>
        <w:right w:val="none" w:sz="0" w:space="0" w:color="auto"/>
      </w:divBdr>
    </w:div>
    <w:div w:id="1295059728">
      <w:bodyDiv w:val="1"/>
      <w:marLeft w:val="0"/>
      <w:marRight w:val="0"/>
      <w:marTop w:val="0"/>
      <w:marBottom w:val="0"/>
      <w:divBdr>
        <w:top w:val="none" w:sz="0" w:space="0" w:color="auto"/>
        <w:left w:val="none" w:sz="0" w:space="0" w:color="auto"/>
        <w:bottom w:val="none" w:sz="0" w:space="0" w:color="auto"/>
        <w:right w:val="none" w:sz="0" w:space="0" w:color="auto"/>
      </w:divBdr>
    </w:div>
    <w:div w:id="1295480487">
      <w:bodyDiv w:val="1"/>
      <w:marLeft w:val="0"/>
      <w:marRight w:val="0"/>
      <w:marTop w:val="0"/>
      <w:marBottom w:val="0"/>
      <w:divBdr>
        <w:top w:val="none" w:sz="0" w:space="0" w:color="auto"/>
        <w:left w:val="none" w:sz="0" w:space="0" w:color="auto"/>
        <w:bottom w:val="none" w:sz="0" w:space="0" w:color="auto"/>
        <w:right w:val="none" w:sz="0" w:space="0" w:color="auto"/>
      </w:divBdr>
    </w:div>
    <w:div w:id="1297568294">
      <w:bodyDiv w:val="1"/>
      <w:marLeft w:val="0"/>
      <w:marRight w:val="0"/>
      <w:marTop w:val="0"/>
      <w:marBottom w:val="0"/>
      <w:divBdr>
        <w:top w:val="none" w:sz="0" w:space="0" w:color="auto"/>
        <w:left w:val="none" w:sz="0" w:space="0" w:color="auto"/>
        <w:bottom w:val="none" w:sz="0" w:space="0" w:color="auto"/>
        <w:right w:val="none" w:sz="0" w:space="0" w:color="auto"/>
      </w:divBdr>
    </w:div>
    <w:div w:id="1308365298">
      <w:bodyDiv w:val="1"/>
      <w:marLeft w:val="0"/>
      <w:marRight w:val="0"/>
      <w:marTop w:val="0"/>
      <w:marBottom w:val="0"/>
      <w:divBdr>
        <w:top w:val="none" w:sz="0" w:space="0" w:color="auto"/>
        <w:left w:val="none" w:sz="0" w:space="0" w:color="auto"/>
        <w:bottom w:val="none" w:sz="0" w:space="0" w:color="auto"/>
        <w:right w:val="none" w:sz="0" w:space="0" w:color="auto"/>
      </w:divBdr>
    </w:div>
    <w:div w:id="1308437259">
      <w:bodyDiv w:val="1"/>
      <w:marLeft w:val="0"/>
      <w:marRight w:val="0"/>
      <w:marTop w:val="0"/>
      <w:marBottom w:val="0"/>
      <w:divBdr>
        <w:top w:val="none" w:sz="0" w:space="0" w:color="auto"/>
        <w:left w:val="none" w:sz="0" w:space="0" w:color="auto"/>
        <w:bottom w:val="none" w:sz="0" w:space="0" w:color="auto"/>
        <w:right w:val="none" w:sz="0" w:space="0" w:color="auto"/>
      </w:divBdr>
    </w:div>
    <w:div w:id="1312709078">
      <w:bodyDiv w:val="1"/>
      <w:marLeft w:val="0"/>
      <w:marRight w:val="0"/>
      <w:marTop w:val="0"/>
      <w:marBottom w:val="0"/>
      <w:divBdr>
        <w:top w:val="none" w:sz="0" w:space="0" w:color="auto"/>
        <w:left w:val="none" w:sz="0" w:space="0" w:color="auto"/>
        <w:bottom w:val="none" w:sz="0" w:space="0" w:color="auto"/>
        <w:right w:val="none" w:sz="0" w:space="0" w:color="auto"/>
      </w:divBdr>
    </w:div>
    <w:div w:id="1313027337">
      <w:bodyDiv w:val="1"/>
      <w:marLeft w:val="0"/>
      <w:marRight w:val="0"/>
      <w:marTop w:val="0"/>
      <w:marBottom w:val="0"/>
      <w:divBdr>
        <w:top w:val="none" w:sz="0" w:space="0" w:color="auto"/>
        <w:left w:val="none" w:sz="0" w:space="0" w:color="auto"/>
        <w:bottom w:val="none" w:sz="0" w:space="0" w:color="auto"/>
        <w:right w:val="none" w:sz="0" w:space="0" w:color="auto"/>
      </w:divBdr>
    </w:div>
    <w:div w:id="1324968722">
      <w:bodyDiv w:val="1"/>
      <w:marLeft w:val="0"/>
      <w:marRight w:val="0"/>
      <w:marTop w:val="0"/>
      <w:marBottom w:val="0"/>
      <w:divBdr>
        <w:top w:val="none" w:sz="0" w:space="0" w:color="auto"/>
        <w:left w:val="none" w:sz="0" w:space="0" w:color="auto"/>
        <w:bottom w:val="none" w:sz="0" w:space="0" w:color="auto"/>
        <w:right w:val="none" w:sz="0" w:space="0" w:color="auto"/>
      </w:divBdr>
    </w:div>
    <w:div w:id="1336886741">
      <w:bodyDiv w:val="1"/>
      <w:marLeft w:val="0"/>
      <w:marRight w:val="0"/>
      <w:marTop w:val="0"/>
      <w:marBottom w:val="0"/>
      <w:divBdr>
        <w:top w:val="none" w:sz="0" w:space="0" w:color="auto"/>
        <w:left w:val="none" w:sz="0" w:space="0" w:color="auto"/>
        <w:bottom w:val="none" w:sz="0" w:space="0" w:color="auto"/>
        <w:right w:val="none" w:sz="0" w:space="0" w:color="auto"/>
      </w:divBdr>
    </w:div>
    <w:div w:id="1347707794">
      <w:bodyDiv w:val="1"/>
      <w:marLeft w:val="0"/>
      <w:marRight w:val="0"/>
      <w:marTop w:val="0"/>
      <w:marBottom w:val="0"/>
      <w:divBdr>
        <w:top w:val="none" w:sz="0" w:space="0" w:color="auto"/>
        <w:left w:val="none" w:sz="0" w:space="0" w:color="auto"/>
        <w:bottom w:val="none" w:sz="0" w:space="0" w:color="auto"/>
        <w:right w:val="none" w:sz="0" w:space="0" w:color="auto"/>
      </w:divBdr>
    </w:div>
    <w:div w:id="1351222931">
      <w:bodyDiv w:val="1"/>
      <w:marLeft w:val="0"/>
      <w:marRight w:val="0"/>
      <w:marTop w:val="0"/>
      <w:marBottom w:val="0"/>
      <w:divBdr>
        <w:top w:val="none" w:sz="0" w:space="0" w:color="auto"/>
        <w:left w:val="none" w:sz="0" w:space="0" w:color="auto"/>
        <w:bottom w:val="none" w:sz="0" w:space="0" w:color="auto"/>
        <w:right w:val="none" w:sz="0" w:space="0" w:color="auto"/>
      </w:divBdr>
    </w:div>
    <w:div w:id="1362779769">
      <w:bodyDiv w:val="1"/>
      <w:marLeft w:val="0"/>
      <w:marRight w:val="0"/>
      <w:marTop w:val="0"/>
      <w:marBottom w:val="0"/>
      <w:divBdr>
        <w:top w:val="none" w:sz="0" w:space="0" w:color="auto"/>
        <w:left w:val="none" w:sz="0" w:space="0" w:color="auto"/>
        <w:bottom w:val="none" w:sz="0" w:space="0" w:color="auto"/>
        <w:right w:val="none" w:sz="0" w:space="0" w:color="auto"/>
      </w:divBdr>
    </w:div>
    <w:div w:id="1364672316">
      <w:bodyDiv w:val="1"/>
      <w:marLeft w:val="0"/>
      <w:marRight w:val="0"/>
      <w:marTop w:val="0"/>
      <w:marBottom w:val="0"/>
      <w:divBdr>
        <w:top w:val="none" w:sz="0" w:space="0" w:color="auto"/>
        <w:left w:val="none" w:sz="0" w:space="0" w:color="auto"/>
        <w:bottom w:val="none" w:sz="0" w:space="0" w:color="auto"/>
        <w:right w:val="none" w:sz="0" w:space="0" w:color="auto"/>
      </w:divBdr>
    </w:div>
    <w:div w:id="1364865390">
      <w:bodyDiv w:val="1"/>
      <w:marLeft w:val="0"/>
      <w:marRight w:val="0"/>
      <w:marTop w:val="0"/>
      <w:marBottom w:val="0"/>
      <w:divBdr>
        <w:top w:val="none" w:sz="0" w:space="0" w:color="auto"/>
        <w:left w:val="none" w:sz="0" w:space="0" w:color="auto"/>
        <w:bottom w:val="none" w:sz="0" w:space="0" w:color="auto"/>
        <w:right w:val="none" w:sz="0" w:space="0" w:color="auto"/>
      </w:divBdr>
    </w:div>
    <w:div w:id="1368798431">
      <w:bodyDiv w:val="1"/>
      <w:marLeft w:val="0"/>
      <w:marRight w:val="0"/>
      <w:marTop w:val="0"/>
      <w:marBottom w:val="0"/>
      <w:divBdr>
        <w:top w:val="none" w:sz="0" w:space="0" w:color="auto"/>
        <w:left w:val="none" w:sz="0" w:space="0" w:color="auto"/>
        <w:bottom w:val="none" w:sz="0" w:space="0" w:color="auto"/>
        <w:right w:val="none" w:sz="0" w:space="0" w:color="auto"/>
      </w:divBdr>
    </w:div>
    <w:div w:id="1370571457">
      <w:bodyDiv w:val="1"/>
      <w:marLeft w:val="0"/>
      <w:marRight w:val="0"/>
      <w:marTop w:val="0"/>
      <w:marBottom w:val="0"/>
      <w:divBdr>
        <w:top w:val="none" w:sz="0" w:space="0" w:color="auto"/>
        <w:left w:val="none" w:sz="0" w:space="0" w:color="auto"/>
        <w:bottom w:val="none" w:sz="0" w:space="0" w:color="auto"/>
        <w:right w:val="none" w:sz="0" w:space="0" w:color="auto"/>
      </w:divBdr>
    </w:div>
    <w:div w:id="1376732618">
      <w:bodyDiv w:val="1"/>
      <w:marLeft w:val="0"/>
      <w:marRight w:val="0"/>
      <w:marTop w:val="0"/>
      <w:marBottom w:val="0"/>
      <w:divBdr>
        <w:top w:val="none" w:sz="0" w:space="0" w:color="auto"/>
        <w:left w:val="none" w:sz="0" w:space="0" w:color="auto"/>
        <w:bottom w:val="none" w:sz="0" w:space="0" w:color="auto"/>
        <w:right w:val="none" w:sz="0" w:space="0" w:color="auto"/>
      </w:divBdr>
    </w:div>
    <w:div w:id="1378704852">
      <w:bodyDiv w:val="1"/>
      <w:marLeft w:val="0"/>
      <w:marRight w:val="0"/>
      <w:marTop w:val="0"/>
      <w:marBottom w:val="0"/>
      <w:divBdr>
        <w:top w:val="none" w:sz="0" w:space="0" w:color="auto"/>
        <w:left w:val="none" w:sz="0" w:space="0" w:color="auto"/>
        <w:bottom w:val="none" w:sz="0" w:space="0" w:color="auto"/>
        <w:right w:val="none" w:sz="0" w:space="0" w:color="auto"/>
      </w:divBdr>
    </w:div>
    <w:div w:id="1379012594">
      <w:bodyDiv w:val="1"/>
      <w:marLeft w:val="0"/>
      <w:marRight w:val="0"/>
      <w:marTop w:val="0"/>
      <w:marBottom w:val="0"/>
      <w:divBdr>
        <w:top w:val="none" w:sz="0" w:space="0" w:color="auto"/>
        <w:left w:val="none" w:sz="0" w:space="0" w:color="auto"/>
        <w:bottom w:val="none" w:sz="0" w:space="0" w:color="auto"/>
        <w:right w:val="none" w:sz="0" w:space="0" w:color="auto"/>
      </w:divBdr>
    </w:div>
    <w:div w:id="1381788444">
      <w:bodyDiv w:val="1"/>
      <w:marLeft w:val="0"/>
      <w:marRight w:val="0"/>
      <w:marTop w:val="0"/>
      <w:marBottom w:val="0"/>
      <w:divBdr>
        <w:top w:val="none" w:sz="0" w:space="0" w:color="auto"/>
        <w:left w:val="none" w:sz="0" w:space="0" w:color="auto"/>
        <w:bottom w:val="none" w:sz="0" w:space="0" w:color="auto"/>
        <w:right w:val="none" w:sz="0" w:space="0" w:color="auto"/>
      </w:divBdr>
    </w:div>
    <w:div w:id="1390882300">
      <w:bodyDiv w:val="1"/>
      <w:marLeft w:val="0"/>
      <w:marRight w:val="0"/>
      <w:marTop w:val="0"/>
      <w:marBottom w:val="0"/>
      <w:divBdr>
        <w:top w:val="none" w:sz="0" w:space="0" w:color="auto"/>
        <w:left w:val="none" w:sz="0" w:space="0" w:color="auto"/>
        <w:bottom w:val="none" w:sz="0" w:space="0" w:color="auto"/>
        <w:right w:val="none" w:sz="0" w:space="0" w:color="auto"/>
      </w:divBdr>
    </w:div>
    <w:div w:id="1390884973">
      <w:bodyDiv w:val="1"/>
      <w:marLeft w:val="0"/>
      <w:marRight w:val="0"/>
      <w:marTop w:val="0"/>
      <w:marBottom w:val="0"/>
      <w:divBdr>
        <w:top w:val="none" w:sz="0" w:space="0" w:color="auto"/>
        <w:left w:val="none" w:sz="0" w:space="0" w:color="auto"/>
        <w:bottom w:val="none" w:sz="0" w:space="0" w:color="auto"/>
        <w:right w:val="none" w:sz="0" w:space="0" w:color="auto"/>
      </w:divBdr>
    </w:div>
    <w:div w:id="1391877623">
      <w:bodyDiv w:val="1"/>
      <w:marLeft w:val="0"/>
      <w:marRight w:val="0"/>
      <w:marTop w:val="0"/>
      <w:marBottom w:val="0"/>
      <w:divBdr>
        <w:top w:val="none" w:sz="0" w:space="0" w:color="auto"/>
        <w:left w:val="none" w:sz="0" w:space="0" w:color="auto"/>
        <w:bottom w:val="none" w:sz="0" w:space="0" w:color="auto"/>
        <w:right w:val="none" w:sz="0" w:space="0" w:color="auto"/>
      </w:divBdr>
    </w:div>
    <w:div w:id="1398824964">
      <w:bodyDiv w:val="1"/>
      <w:marLeft w:val="0"/>
      <w:marRight w:val="0"/>
      <w:marTop w:val="0"/>
      <w:marBottom w:val="0"/>
      <w:divBdr>
        <w:top w:val="none" w:sz="0" w:space="0" w:color="auto"/>
        <w:left w:val="none" w:sz="0" w:space="0" w:color="auto"/>
        <w:bottom w:val="none" w:sz="0" w:space="0" w:color="auto"/>
        <w:right w:val="none" w:sz="0" w:space="0" w:color="auto"/>
      </w:divBdr>
    </w:div>
    <w:div w:id="1401556290">
      <w:bodyDiv w:val="1"/>
      <w:marLeft w:val="0"/>
      <w:marRight w:val="0"/>
      <w:marTop w:val="0"/>
      <w:marBottom w:val="0"/>
      <w:divBdr>
        <w:top w:val="none" w:sz="0" w:space="0" w:color="auto"/>
        <w:left w:val="none" w:sz="0" w:space="0" w:color="auto"/>
        <w:bottom w:val="none" w:sz="0" w:space="0" w:color="auto"/>
        <w:right w:val="none" w:sz="0" w:space="0" w:color="auto"/>
      </w:divBdr>
    </w:div>
    <w:div w:id="1432967805">
      <w:bodyDiv w:val="1"/>
      <w:marLeft w:val="0"/>
      <w:marRight w:val="0"/>
      <w:marTop w:val="0"/>
      <w:marBottom w:val="0"/>
      <w:divBdr>
        <w:top w:val="none" w:sz="0" w:space="0" w:color="auto"/>
        <w:left w:val="none" w:sz="0" w:space="0" w:color="auto"/>
        <w:bottom w:val="none" w:sz="0" w:space="0" w:color="auto"/>
        <w:right w:val="none" w:sz="0" w:space="0" w:color="auto"/>
      </w:divBdr>
    </w:div>
    <w:div w:id="1439523406">
      <w:bodyDiv w:val="1"/>
      <w:marLeft w:val="0"/>
      <w:marRight w:val="0"/>
      <w:marTop w:val="0"/>
      <w:marBottom w:val="0"/>
      <w:divBdr>
        <w:top w:val="none" w:sz="0" w:space="0" w:color="auto"/>
        <w:left w:val="none" w:sz="0" w:space="0" w:color="auto"/>
        <w:bottom w:val="none" w:sz="0" w:space="0" w:color="auto"/>
        <w:right w:val="none" w:sz="0" w:space="0" w:color="auto"/>
      </w:divBdr>
    </w:div>
    <w:div w:id="1440564810">
      <w:bodyDiv w:val="1"/>
      <w:marLeft w:val="0"/>
      <w:marRight w:val="0"/>
      <w:marTop w:val="0"/>
      <w:marBottom w:val="0"/>
      <w:divBdr>
        <w:top w:val="none" w:sz="0" w:space="0" w:color="auto"/>
        <w:left w:val="none" w:sz="0" w:space="0" w:color="auto"/>
        <w:bottom w:val="none" w:sz="0" w:space="0" w:color="auto"/>
        <w:right w:val="none" w:sz="0" w:space="0" w:color="auto"/>
      </w:divBdr>
    </w:div>
    <w:div w:id="1451510057">
      <w:bodyDiv w:val="1"/>
      <w:marLeft w:val="0"/>
      <w:marRight w:val="0"/>
      <w:marTop w:val="0"/>
      <w:marBottom w:val="0"/>
      <w:divBdr>
        <w:top w:val="none" w:sz="0" w:space="0" w:color="auto"/>
        <w:left w:val="none" w:sz="0" w:space="0" w:color="auto"/>
        <w:bottom w:val="none" w:sz="0" w:space="0" w:color="auto"/>
        <w:right w:val="none" w:sz="0" w:space="0" w:color="auto"/>
      </w:divBdr>
    </w:div>
    <w:div w:id="1453473638">
      <w:bodyDiv w:val="1"/>
      <w:marLeft w:val="0"/>
      <w:marRight w:val="0"/>
      <w:marTop w:val="0"/>
      <w:marBottom w:val="0"/>
      <w:divBdr>
        <w:top w:val="none" w:sz="0" w:space="0" w:color="auto"/>
        <w:left w:val="none" w:sz="0" w:space="0" w:color="auto"/>
        <w:bottom w:val="none" w:sz="0" w:space="0" w:color="auto"/>
        <w:right w:val="none" w:sz="0" w:space="0" w:color="auto"/>
      </w:divBdr>
    </w:div>
    <w:div w:id="1458718966">
      <w:bodyDiv w:val="1"/>
      <w:marLeft w:val="0"/>
      <w:marRight w:val="0"/>
      <w:marTop w:val="0"/>
      <w:marBottom w:val="0"/>
      <w:divBdr>
        <w:top w:val="none" w:sz="0" w:space="0" w:color="auto"/>
        <w:left w:val="none" w:sz="0" w:space="0" w:color="auto"/>
        <w:bottom w:val="none" w:sz="0" w:space="0" w:color="auto"/>
        <w:right w:val="none" w:sz="0" w:space="0" w:color="auto"/>
      </w:divBdr>
    </w:div>
    <w:div w:id="1459105500">
      <w:bodyDiv w:val="1"/>
      <w:marLeft w:val="0"/>
      <w:marRight w:val="0"/>
      <w:marTop w:val="0"/>
      <w:marBottom w:val="0"/>
      <w:divBdr>
        <w:top w:val="none" w:sz="0" w:space="0" w:color="auto"/>
        <w:left w:val="none" w:sz="0" w:space="0" w:color="auto"/>
        <w:bottom w:val="none" w:sz="0" w:space="0" w:color="auto"/>
        <w:right w:val="none" w:sz="0" w:space="0" w:color="auto"/>
      </w:divBdr>
    </w:div>
    <w:div w:id="1463384181">
      <w:bodyDiv w:val="1"/>
      <w:marLeft w:val="0"/>
      <w:marRight w:val="0"/>
      <w:marTop w:val="0"/>
      <w:marBottom w:val="0"/>
      <w:divBdr>
        <w:top w:val="none" w:sz="0" w:space="0" w:color="auto"/>
        <w:left w:val="none" w:sz="0" w:space="0" w:color="auto"/>
        <w:bottom w:val="none" w:sz="0" w:space="0" w:color="auto"/>
        <w:right w:val="none" w:sz="0" w:space="0" w:color="auto"/>
      </w:divBdr>
    </w:div>
    <w:div w:id="1463571903">
      <w:bodyDiv w:val="1"/>
      <w:marLeft w:val="0"/>
      <w:marRight w:val="0"/>
      <w:marTop w:val="0"/>
      <w:marBottom w:val="0"/>
      <w:divBdr>
        <w:top w:val="none" w:sz="0" w:space="0" w:color="auto"/>
        <w:left w:val="none" w:sz="0" w:space="0" w:color="auto"/>
        <w:bottom w:val="none" w:sz="0" w:space="0" w:color="auto"/>
        <w:right w:val="none" w:sz="0" w:space="0" w:color="auto"/>
      </w:divBdr>
    </w:div>
    <w:div w:id="1465809120">
      <w:bodyDiv w:val="1"/>
      <w:marLeft w:val="0"/>
      <w:marRight w:val="0"/>
      <w:marTop w:val="0"/>
      <w:marBottom w:val="0"/>
      <w:divBdr>
        <w:top w:val="none" w:sz="0" w:space="0" w:color="auto"/>
        <w:left w:val="none" w:sz="0" w:space="0" w:color="auto"/>
        <w:bottom w:val="none" w:sz="0" w:space="0" w:color="auto"/>
        <w:right w:val="none" w:sz="0" w:space="0" w:color="auto"/>
      </w:divBdr>
    </w:div>
    <w:div w:id="1473788367">
      <w:bodyDiv w:val="1"/>
      <w:marLeft w:val="0"/>
      <w:marRight w:val="0"/>
      <w:marTop w:val="0"/>
      <w:marBottom w:val="0"/>
      <w:divBdr>
        <w:top w:val="none" w:sz="0" w:space="0" w:color="auto"/>
        <w:left w:val="none" w:sz="0" w:space="0" w:color="auto"/>
        <w:bottom w:val="none" w:sz="0" w:space="0" w:color="auto"/>
        <w:right w:val="none" w:sz="0" w:space="0" w:color="auto"/>
      </w:divBdr>
    </w:div>
    <w:div w:id="1479371920">
      <w:bodyDiv w:val="1"/>
      <w:marLeft w:val="0"/>
      <w:marRight w:val="0"/>
      <w:marTop w:val="0"/>
      <w:marBottom w:val="0"/>
      <w:divBdr>
        <w:top w:val="none" w:sz="0" w:space="0" w:color="auto"/>
        <w:left w:val="none" w:sz="0" w:space="0" w:color="auto"/>
        <w:bottom w:val="none" w:sz="0" w:space="0" w:color="auto"/>
        <w:right w:val="none" w:sz="0" w:space="0" w:color="auto"/>
      </w:divBdr>
    </w:div>
    <w:div w:id="1483426226">
      <w:bodyDiv w:val="1"/>
      <w:marLeft w:val="0"/>
      <w:marRight w:val="0"/>
      <w:marTop w:val="0"/>
      <w:marBottom w:val="0"/>
      <w:divBdr>
        <w:top w:val="none" w:sz="0" w:space="0" w:color="auto"/>
        <w:left w:val="none" w:sz="0" w:space="0" w:color="auto"/>
        <w:bottom w:val="none" w:sz="0" w:space="0" w:color="auto"/>
        <w:right w:val="none" w:sz="0" w:space="0" w:color="auto"/>
      </w:divBdr>
    </w:div>
    <w:div w:id="1483624262">
      <w:bodyDiv w:val="1"/>
      <w:marLeft w:val="0"/>
      <w:marRight w:val="0"/>
      <w:marTop w:val="0"/>
      <w:marBottom w:val="0"/>
      <w:divBdr>
        <w:top w:val="none" w:sz="0" w:space="0" w:color="auto"/>
        <w:left w:val="none" w:sz="0" w:space="0" w:color="auto"/>
        <w:bottom w:val="none" w:sz="0" w:space="0" w:color="auto"/>
        <w:right w:val="none" w:sz="0" w:space="0" w:color="auto"/>
      </w:divBdr>
    </w:div>
    <w:div w:id="1483889218">
      <w:bodyDiv w:val="1"/>
      <w:marLeft w:val="0"/>
      <w:marRight w:val="0"/>
      <w:marTop w:val="0"/>
      <w:marBottom w:val="0"/>
      <w:divBdr>
        <w:top w:val="none" w:sz="0" w:space="0" w:color="auto"/>
        <w:left w:val="none" w:sz="0" w:space="0" w:color="auto"/>
        <w:bottom w:val="none" w:sz="0" w:space="0" w:color="auto"/>
        <w:right w:val="none" w:sz="0" w:space="0" w:color="auto"/>
      </w:divBdr>
    </w:div>
    <w:div w:id="1496455260">
      <w:bodyDiv w:val="1"/>
      <w:marLeft w:val="0"/>
      <w:marRight w:val="0"/>
      <w:marTop w:val="0"/>
      <w:marBottom w:val="0"/>
      <w:divBdr>
        <w:top w:val="none" w:sz="0" w:space="0" w:color="auto"/>
        <w:left w:val="none" w:sz="0" w:space="0" w:color="auto"/>
        <w:bottom w:val="none" w:sz="0" w:space="0" w:color="auto"/>
        <w:right w:val="none" w:sz="0" w:space="0" w:color="auto"/>
      </w:divBdr>
    </w:div>
    <w:div w:id="1504199203">
      <w:bodyDiv w:val="1"/>
      <w:marLeft w:val="0"/>
      <w:marRight w:val="0"/>
      <w:marTop w:val="0"/>
      <w:marBottom w:val="0"/>
      <w:divBdr>
        <w:top w:val="none" w:sz="0" w:space="0" w:color="auto"/>
        <w:left w:val="none" w:sz="0" w:space="0" w:color="auto"/>
        <w:bottom w:val="none" w:sz="0" w:space="0" w:color="auto"/>
        <w:right w:val="none" w:sz="0" w:space="0" w:color="auto"/>
      </w:divBdr>
    </w:div>
    <w:div w:id="1506742400">
      <w:bodyDiv w:val="1"/>
      <w:marLeft w:val="0"/>
      <w:marRight w:val="0"/>
      <w:marTop w:val="0"/>
      <w:marBottom w:val="0"/>
      <w:divBdr>
        <w:top w:val="none" w:sz="0" w:space="0" w:color="auto"/>
        <w:left w:val="none" w:sz="0" w:space="0" w:color="auto"/>
        <w:bottom w:val="none" w:sz="0" w:space="0" w:color="auto"/>
        <w:right w:val="none" w:sz="0" w:space="0" w:color="auto"/>
      </w:divBdr>
    </w:div>
    <w:div w:id="1510102269">
      <w:bodyDiv w:val="1"/>
      <w:marLeft w:val="0"/>
      <w:marRight w:val="0"/>
      <w:marTop w:val="0"/>
      <w:marBottom w:val="0"/>
      <w:divBdr>
        <w:top w:val="none" w:sz="0" w:space="0" w:color="auto"/>
        <w:left w:val="none" w:sz="0" w:space="0" w:color="auto"/>
        <w:bottom w:val="none" w:sz="0" w:space="0" w:color="auto"/>
        <w:right w:val="none" w:sz="0" w:space="0" w:color="auto"/>
      </w:divBdr>
    </w:div>
    <w:div w:id="1513302111">
      <w:bodyDiv w:val="1"/>
      <w:marLeft w:val="0"/>
      <w:marRight w:val="0"/>
      <w:marTop w:val="0"/>
      <w:marBottom w:val="0"/>
      <w:divBdr>
        <w:top w:val="none" w:sz="0" w:space="0" w:color="auto"/>
        <w:left w:val="none" w:sz="0" w:space="0" w:color="auto"/>
        <w:bottom w:val="none" w:sz="0" w:space="0" w:color="auto"/>
        <w:right w:val="none" w:sz="0" w:space="0" w:color="auto"/>
      </w:divBdr>
    </w:div>
    <w:div w:id="1513373361">
      <w:bodyDiv w:val="1"/>
      <w:marLeft w:val="0"/>
      <w:marRight w:val="0"/>
      <w:marTop w:val="0"/>
      <w:marBottom w:val="0"/>
      <w:divBdr>
        <w:top w:val="none" w:sz="0" w:space="0" w:color="auto"/>
        <w:left w:val="none" w:sz="0" w:space="0" w:color="auto"/>
        <w:bottom w:val="none" w:sz="0" w:space="0" w:color="auto"/>
        <w:right w:val="none" w:sz="0" w:space="0" w:color="auto"/>
      </w:divBdr>
    </w:div>
    <w:div w:id="1515917200">
      <w:bodyDiv w:val="1"/>
      <w:marLeft w:val="0"/>
      <w:marRight w:val="0"/>
      <w:marTop w:val="0"/>
      <w:marBottom w:val="0"/>
      <w:divBdr>
        <w:top w:val="none" w:sz="0" w:space="0" w:color="auto"/>
        <w:left w:val="none" w:sz="0" w:space="0" w:color="auto"/>
        <w:bottom w:val="none" w:sz="0" w:space="0" w:color="auto"/>
        <w:right w:val="none" w:sz="0" w:space="0" w:color="auto"/>
      </w:divBdr>
    </w:div>
    <w:div w:id="1537742078">
      <w:bodyDiv w:val="1"/>
      <w:marLeft w:val="0"/>
      <w:marRight w:val="0"/>
      <w:marTop w:val="0"/>
      <w:marBottom w:val="0"/>
      <w:divBdr>
        <w:top w:val="none" w:sz="0" w:space="0" w:color="auto"/>
        <w:left w:val="none" w:sz="0" w:space="0" w:color="auto"/>
        <w:bottom w:val="none" w:sz="0" w:space="0" w:color="auto"/>
        <w:right w:val="none" w:sz="0" w:space="0" w:color="auto"/>
      </w:divBdr>
    </w:div>
    <w:div w:id="1547137612">
      <w:bodyDiv w:val="1"/>
      <w:marLeft w:val="0"/>
      <w:marRight w:val="0"/>
      <w:marTop w:val="0"/>
      <w:marBottom w:val="0"/>
      <w:divBdr>
        <w:top w:val="none" w:sz="0" w:space="0" w:color="auto"/>
        <w:left w:val="none" w:sz="0" w:space="0" w:color="auto"/>
        <w:bottom w:val="none" w:sz="0" w:space="0" w:color="auto"/>
        <w:right w:val="none" w:sz="0" w:space="0" w:color="auto"/>
      </w:divBdr>
    </w:div>
    <w:div w:id="1555048184">
      <w:bodyDiv w:val="1"/>
      <w:marLeft w:val="0"/>
      <w:marRight w:val="0"/>
      <w:marTop w:val="0"/>
      <w:marBottom w:val="0"/>
      <w:divBdr>
        <w:top w:val="none" w:sz="0" w:space="0" w:color="auto"/>
        <w:left w:val="none" w:sz="0" w:space="0" w:color="auto"/>
        <w:bottom w:val="none" w:sz="0" w:space="0" w:color="auto"/>
        <w:right w:val="none" w:sz="0" w:space="0" w:color="auto"/>
      </w:divBdr>
    </w:div>
    <w:div w:id="1555582644">
      <w:bodyDiv w:val="1"/>
      <w:marLeft w:val="0"/>
      <w:marRight w:val="0"/>
      <w:marTop w:val="0"/>
      <w:marBottom w:val="0"/>
      <w:divBdr>
        <w:top w:val="none" w:sz="0" w:space="0" w:color="auto"/>
        <w:left w:val="none" w:sz="0" w:space="0" w:color="auto"/>
        <w:bottom w:val="none" w:sz="0" w:space="0" w:color="auto"/>
        <w:right w:val="none" w:sz="0" w:space="0" w:color="auto"/>
      </w:divBdr>
    </w:div>
    <w:div w:id="1558203447">
      <w:bodyDiv w:val="1"/>
      <w:marLeft w:val="0"/>
      <w:marRight w:val="0"/>
      <w:marTop w:val="0"/>
      <w:marBottom w:val="0"/>
      <w:divBdr>
        <w:top w:val="none" w:sz="0" w:space="0" w:color="auto"/>
        <w:left w:val="none" w:sz="0" w:space="0" w:color="auto"/>
        <w:bottom w:val="none" w:sz="0" w:space="0" w:color="auto"/>
        <w:right w:val="none" w:sz="0" w:space="0" w:color="auto"/>
      </w:divBdr>
    </w:div>
    <w:div w:id="1562406198">
      <w:bodyDiv w:val="1"/>
      <w:marLeft w:val="0"/>
      <w:marRight w:val="0"/>
      <w:marTop w:val="0"/>
      <w:marBottom w:val="0"/>
      <w:divBdr>
        <w:top w:val="none" w:sz="0" w:space="0" w:color="auto"/>
        <w:left w:val="none" w:sz="0" w:space="0" w:color="auto"/>
        <w:bottom w:val="none" w:sz="0" w:space="0" w:color="auto"/>
        <w:right w:val="none" w:sz="0" w:space="0" w:color="auto"/>
      </w:divBdr>
    </w:div>
    <w:div w:id="1572109990">
      <w:bodyDiv w:val="1"/>
      <w:marLeft w:val="0"/>
      <w:marRight w:val="0"/>
      <w:marTop w:val="0"/>
      <w:marBottom w:val="0"/>
      <w:divBdr>
        <w:top w:val="none" w:sz="0" w:space="0" w:color="auto"/>
        <w:left w:val="none" w:sz="0" w:space="0" w:color="auto"/>
        <w:bottom w:val="none" w:sz="0" w:space="0" w:color="auto"/>
        <w:right w:val="none" w:sz="0" w:space="0" w:color="auto"/>
      </w:divBdr>
    </w:div>
    <w:div w:id="1573352833">
      <w:bodyDiv w:val="1"/>
      <w:marLeft w:val="0"/>
      <w:marRight w:val="0"/>
      <w:marTop w:val="0"/>
      <w:marBottom w:val="0"/>
      <w:divBdr>
        <w:top w:val="none" w:sz="0" w:space="0" w:color="auto"/>
        <w:left w:val="none" w:sz="0" w:space="0" w:color="auto"/>
        <w:bottom w:val="none" w:sz="0" w:space="0" w:color="auto"/>
        <w:right w:val="none" w:sz="0" w:space="0" w:color="auto"/>
      </w:divBdr>
    </w:div>
    <w:div w:id="1573656147">
      <w:bodyDiv w:val="1"/>
      <w:marLeft w:val="0"/>
      <w:marRight w:val="0"/>
      <w:marTop w:val="0"/>
      <w:marBottom w:val="0"/>
      <w:divBdr>
        <w:top w:val="none" w:sz="0" w:space="0" w:color="auto"/>
        <w:left w:val="none" w:sz="0" w:space="0" w:color="auto"/>
        <w:bottom w:val="none" w:sz="0" w:space="0" w:color="auto"/>
        <w:right w:val="none" w:sz="0" w:space="0" w:color="auto"/>
      </w:divBdr>
    </w:div>
    <w:div w:id="1582568841">
      <w:bodyDiv w:val="1"/>
      <w:marLeft w:val="0"/>
      <w:marRight w:val="0"/>
      <w:marTop w:val="0"/>
      <w:marBottom w:val="0"/>
      <w:divBdr>
        <w:top w:val="none" w:sz="0" w:space="0" w:color="auto"/>
        <w:left w:val="none" w:sz="0" w:space="0" w:color="auto"/>
        <w:bottom w:val="none" w:sz="0" w:space="0" w:color="auto"/>
        <w:right w:val="none" w:sz="0" w:space="0" w:color="auto"/>
      </w:divBdr>
    </w:div>
    <w:div w:id="1593004060">
      <w:bodyDiv w:val="1"/>
      <w:marLeft w:val="0"/>
      <w:marRight w:val="0"/>
      <w:marTop w:val="0"/>
      <w:marBottom w:val="0"/>
      <w:divBdr>
        <w:top w:val="none" w:sz="0" w:space="0" w:color="auto"/>
        <w:left w:val="none" w:sz="0" w:space="0" w:color="auto"/>
        <w:bottom w:val="none" w:sz="0" w:space="0" w:color="auto"/>
        <w:right w:val="none" w:sz="0" w:space="0" w:color="auto"/>
      </w:divBdr>
    </w:div>
    <w:div w:id="1612780325">
      <w:bodyDiv w:val="1"/>
      <w:marLeft w:val="0"/>
      <w:marRight w:val="0"/>
      <w:marTop w:val="0"/>
      <w:marBottom w:val="0"/>
      <w:divBdr>
        <w:top w:val="none" w:sz="0" w:space="0" w:color="auto"/>
        <w:left w:val="none" w:sz="0" w:space="0" w:color="auto"/>
        <w:bottom w:val="none" w:sz="0" w:space="0" w:color="auto"/>
        <w:right w:val="none" w:sz="0" w:space="0" w:color="auto"/>
      </w:divBdr>
    </w:div>
    <w:div w:id="1616405134">
      <w:bodyDiv w:val="1"/>
      <w:marLeft w:val="0"/>
      <w:marRight w:val="0"/>
      <w:marTop w:val="0"/>
      <w:marBottom w:val="0"/>
      <w:divBdr>
        <w:top w:val="none" w:sz="0" w:space="0" w:color="auto"/>
        <w:left w:val="none" w:sz="0" w:space="0" w:color="auto"/>
        <w:bottom w:val="none" w:sz="0" w:space="0" w:color="auto"/>
        <w:right w:val="none" w:sz="0" w:space="0" w:color="auto"/>
      </w:divBdr>
    </w:div>
    <w:div w:id="1618488538">
      <w:bodyDiv w:val="1"/>
      <w:marLeft w:val="0"/>
      <w:marRight w:val="0"/>
      <w:marTop w:val="0"/>
      <w:marBottom w:val="0"/>
      <w:divBdr>
        <w:top w:val="none" w:sz="0" w:space="0" w:color="auto"/>
        <w:left w:val="none" w:sz="0" w:space="0" w:color="auto"/>
        <w:bottom w:val="none" w:sz="0" w:space="0" w:color="auto"/>
        <w:right w:val="none" w:sz="0" w:space="0" w:color="auto"/>
      </w:divBdr>
    </w:div>
    <w:div w:id="1623462813">
      <w:bodyDiv w:val="1"/>
      <w:marLeft w:val="0"/>
      <w:marRight w:val="0"/>
      <w:marTop w:val="0"/>
      <w:marBottom w:val="0"/>
      <w:divBdr>
        <w:top w:val="none" w:sz="0" w:space="0" w:color="auto"/>
        <w:left w:val="none" w:sz="0" w:space="0" w:color="auto"/>
        <w:bottom w:val="none" w:sz="0" w:space="0" w:color="auto"/>
        <w:right w:val="none" w:sz="0" w:space="0" w:color="auto"/>
      </w:divBdr>
    </w:div>
    <w:div w:id="1625386272">
      <w:bodyDiv w:val="1"/>
      <w:marLeft w:val="0"/>
      <w:marRight w:val="0"/>
      <w:marTop w:val="0"/>
      <w:marBottom w:val="0"/>
      <w:divBdr>
        <w:top w:val="none" w:sz="0" w:space="0" w:color="auto"/>
        <w:left w:val="none" w:sz="0" w:space="0" w:color="auto"/>
        <w:bottom w:val="none" w:sz="0" w:space="0" w:color="auto"/>
        <w:right w:val="none" w:sz="0" w:space="0" w:color="auto"/>
      </w:divBdr>
    </w:div>
    <w:div w:id="1627274128">
      <w:bodyDiv w:val="1"/>
      <w:marLeft w:val="0"/>
      <w:marRight w:val="0"/>
      <w:marTop w:val="0"/>
      <w:marBottom w:val="0"/>
      <w:divBdr>
        <w:top w:val="none" w:sz="0" w:space="0" w:color="auto"/>
        <w:left w:val="none" w:sz="0" w:space="0" w:color="auto"/>
        <w:bottom w:val="none" w:sz="0" w:space="0" w:color="auto"/>
        <w:right w:val="none" w:sz="0" w:space="0" w:color="auto"/>
      </w:divBdr>
    </w:div>
    <w:div w:id="1643806029">
      <w:bodyDiv w:val="1"/>
      <w:marLeft w:val="0"/>
      <w:marRight w:val="0"/>
      <w:marTop w:val="0"/>
      <w:marBottom w:val="0"/>
      <w:divBdr>
        <w:top w:val="none" w:sz="0" w:space="0" w:color="auto"/>
        <w:left w:val="none" w:sz="0" w:space="0" w:color="auto"/>
        <w:bottom w:val="none" w:sz="0" w:space="0" w:color="auto"/>
        <w:right w:val="none" w:sz="0" w:space="0" w:color="auto"/>
      </w:divBdr>
    </w:div>
    <w:div w:id="1669559714">
      <w:bodyDiv w:val="1"/>
      <w:marLeft w:val="0"/>
      <w:marRight w:val="0"/>
      <w:marTop w:val="0"/>
      <w:marBottom w:val="0"/>
      <w:divBdr>
        <w:top w:val="none" w:sz="0" w:space="0" w:color="auto"/>
        <w:left w:val="none" w:sz="0" w:space="0" w:color="auto"/>
        <w:bottom w:val="none" w:sz="0" w:space="0" w:color="auto"/>
        <w:right w:val="none" w:sz="0" w:space="0" w:color="auto"/>
      </w:divBdr>
    </w:div>
    <w:div w:id="1671786056">
      <w:bodyDiv w:val="1"/>
      <w:marLeft w:val="0"/>
      <w:marRight w:val="0"/>
      <w:marTop w:val="0"/>
      <w:marBottom w:val="0"/>
      <w:divBdr>
        <w:top w:val="none" w:sz="0" w:space="0" w:color="auto"/>
        <w:left w:val="none" w:sz="0" w:space="0" w:color="auto"/>
        <w:bottom w:val="none" w:sz="0" w:space="0" w:color="auto"/>
        <w:right w:val="none" w:sz="0" w:space="0" w:color="auto"/>
      </w:divBdr>
    </w:div>
    <w:div w:id="1673528683">
      <w:bodyDiv w:val="1"/>
      <w:marLeft w:val="0"/>
      <w:marRight w:val="0"/>
      <w:marTop w:val="0"/>
      <w:marBottom w:val="0"/>
      <w:divBdr>
        <w:top w:val="none" w:sz="0" w:space="0" w:color="auto"/>
        <w:left w:val="none" w:sz="0" w:space="0" w:color="auto"/>
        <w:bottom w:val="none" w:sz="0" w:space="0" w:color="auto"/>
        <w:right w:val="none" w:sz="0" w:space="0" w:color="auto"/>
      </w:divBdr>
    </w:div>
    <w:div w:id="1674184662">
      <w:bodyDiv w:val="1"/>
      <w:marLeft w:val="0"/>
      <w:marRight w:val="0"/>
      <w:marTop w:val="0"/>
      <w:marBottom w:val="0"/>
      <w:divBdr>
        <w:top w:val="none" w:sz="0" w:space="0" w:color="auto"/>
        <w:left w:val="none" w:sz="0" w:space="0" w:color="auto"/>
        <w:bottom w:val="none" w:sz="0" w:space="0" w:color="auto"/>
        <w:right w:val="none" w:sz="0" w:space="0" w:color="auto"/>
      </w:divBdr>
    </w:div>
    <w:div w:id="1678800858">
      <w:bodyDiv w:val="1"/>
      <w:marLeft w:val="0"/>
      <w:marRight w:val="0"/>
      <w:marTop w:val="0"/>
      <w:marBottom w:val="0"/>
      <w:divBdr>
        <w:top w:val="none" w:sz="0" w:space="0" w:color="auto"/>
        <w:left w:val="none" w:sz="0" w:space="0" w:color="auto"/>
        <w:bottom w:val="none" w:sz="0" w:space="0" w:color="auto"/>
        <w:right w:val="none" w:sz="0" w:space="0" w:color="auto"/>
      </w:divBdr>
    </w:div>
    <w:div w:id="1682782099">
      <w:bodyDiv w:val="1"/>
      <w:marLeft w:val="0"/>
      <w:marRight w:val="0"/>
      <w:marTop w:val="0"/>
      <w:marBottom w:val="0"/>
      <w:divBdr>
        <w:top w:val="none" w:sz="0" w:space="0" w:color="auto"/>
        <w:left w:val="none" w:sz="0" w:space="0" w:color="auto"/>
        <w:bottom w:val="none" w:sz="0" w:space="0" w:color="auto"/>
        <w:right w:val="none" w:sz="0" w:space="0" w:color="auto"/>
      </w:divBdr>
    </w:div>
    <w:div w:id="1689746034">
      <w:bodyDiv w:val="1"/>
      <w:marLeft w:val="0"/>
      <w:marRight w:val="0"/>
      <w:marTop w:val="0"/>
      <w:marBottom w:val="0"/>
      <w:divBdr>
        <w:top w:val="none" w:sz="0" w:space="0" w:color="auto"/>
        <w:left w:val="none" w:sz="0" w:space="0" w:color="auto"/>
        <w:bottom w:val="none" w:sz="0" w:space="0" w:color="auto"/>
        <w:right w:val="none" w:sz="0" w:space="0" w:color="auto"/>
      </w:divBdr>
    </w:div>
    <w:div w:id="1700085714">
      <w:bodyDiv w:val="1"/>
      <w:marLeft w:val="0"/>
      <w:marRight w:val="0"/>
      <w:marTop w:val="0"/>
      <w:marBottom w:val="0"/>
      <w:divBdr>
        <w:top w:val="none" w:sz="0" w:space="0" w:color="auto"/>
        <w:left w:val="none" w:sz="0" w:space="0" w:color="auto"/>
        <w:bottom w:val="none" w:sz="0" w:space="0" w:color="auto"/>
        <w:right w:val="none" w:sz="0" w:space="0" w:color="auto"/>
      </w:divBdr>
    </w:div>
    <w:div w:id="1701008054">
      <w:bodyDiv w:val="1"/>
      <w:marLeft w:val="0"/>
      <w:marRight w:val="0"/>
      <w:marTop w:val="0"/>
      <w:marBottom w:val="0"/>
      <w:divBdr>
        <w:top w:val="none" w:sz="0" w:space="0" w:color="auto"/>
        <w:left w:val="none" w:sz="0" w:space="0" w:color="auto"/>
        <w:bottom w:val="none" w:sz="0" w:space="0" w:color="auto"/>
        <w:right w:val="none" w:sz="0" w:space="0" w:color="auto"/>
      </w:divBdr>
    </w:div>
    <w:div w:id="1704819215">
      <w:bodyDiv w:val="1"/>
      <w:marLeft w:val="0"/>
      <w:marRight w:val="0"/>
      <w:marTop w:val="0"/>
      <w:marBottom w:val="0"/>
      <w:divBdr>
        <w:top w:val="none" w:sz="0" w:space="0" w:color="auto"/>
        <w:left w:val="none" w:sz="0" w:space="0" w:color="auto"/>
        <w:bottom w:val="none" w:sz="0" w:space="0" w:color="auto"/>
        <w:right w:val="none" w:sz="0" w:space="0" w:color="auto"/>
      </w:divBdr>
    </w:div>
    <w:div w:id="1705130144">
      <w:bodyDiv w:val="1"/>
      <w:marLeft w:val="0"/>
      <w:marRight w:val="0"/>
      <w:marTop w:val="0"/>
      <w:marBottom w:val="0"/>
      <w:divBdr>
        <w:top w:val="none" w:sz="0" w:space="0" w:color="auto"/>
        <w:left w:val="none" w:sz="0" w:space="0" w:color="auto"/>
        <w:bottom w:val="none" w:sz="0" w:space="0" w:color="auto"/>
        <w:right w:val="none" w:sz="0" w:space="0" w:color="auto"/>
      </w:divBdr>
    </w:div>
    <w:div w:id="1705863850">
      <w:bodyDiv w:val="1"/>
      <w:marLeft w:val="0"/>
      <w:marRight w:val="0"/>
      <w:marTop w:val="0"/>
      <w:marBottom w:val="0"/>
      <w:divBdr>
        <w:top w:val="none" w:sz="0" w:space="0" w:color="auto"/>
        <w:left w:val="none" w:sz="0" w:space="0" w:color="auto"/>
        <w:bottom w:val="none" w:sz="0" w:space="0" w:color="auto"/>
        <w:right w:val="none" w:sz="0" w:space="0" w:color="auto"/>
      </w:divBdr>
    </w:div>
    <w:div w:id="1707489071">
      <w:bodyDiv w:val="1"/>
      <w:marLeft w:val="0"/>
      <w:marRight w:val="0"/>
      <w:marTop w:val="0"/>
      <w:marBottom w:val="0"/>
      <w:divBdr>
        <w:top w:val="none" w:sz="0" w:space="0" w:color="auto"/>
        <w:left w:val="none" w:sz="0" w:space="0" w:color="auto"/>
        <w:bottom w:val="none" w:sz="0" w:space="0" w:color="auto"/>
        <w:right w:val="none" w:sz="0" w:space="0" w:color="auto"/>
      </w:divBdr>
    </w:div>
    <w:div w:id="1718898103">
      <w:bodyDiv w:val="1"/>
      <w:marLeft w:val="0"/>
      <w:marRight w:val="0"/>
      <w:marTop w:val="0"/>
      <w:marBottom w:val="0"/>
      <w:divBdr>
        <w:top w:val="none" w:sz="0" w:space="0" w:color="auto"/>
        <w:left w:val="none" w:sz="0" w:space="0" w:color="auto"/>
        <w:bottom w:val="none" w:sz="0" w:space="0" w:color="auto"/>
        <w:right w:val="none" w:sz="0" w:space="0" w:color="auto"/>
      </w:divBdr>
    </w:div>
    <w:div w:id="1720207486">
      <w:bodyDiv w:val="1"/>
      <w:marLeft w:val="0"/>
      <w:marRight w:val="0"/>
      <w:marTop w:val="0"/>
      <w:marBottom w:val="0"/>
      <w:divBdr>
        <w:top w:val="none" w:sz="0" w:space="0" w:color="auto"/>
        <w:left w:val="none" w:sz="0" w:space="0" w:color="auto"/>
        <w:bottom w:val="none" w:sz="0" w:space="0" w:color="auto"/>
        <w:right w:val="none" w:sz="0" w:space="0" w:color="auto"/>
      </w:divBdr>
    </w:div>
    <w:div w:id="1727682861">
      <w:bodyDiv w:val="1"/>
      <w:marLeft w:val="0"/>
      <w:marRight w:val="0"/>
      <w:marTop w:val="0"/>
      <w:marBottom w:val="0"/>
      <w:divBdr>
        <w:top w:val="none" w:sz="0" w:space="0" w:color="auto"/>
        <w:left w:val="none" w:sz="0" w:space="0" w:color="auto"/>
        <w:bottom w:val="none" w:sz="0" w:space="0" w:color="auto"/>
        <w:right w:val="none" w:sz="0" w:space="0" w:color="auto"/>
      </w:divBdr>
    </w:div>
    <w:div w:id="1729184637">
      <w:bodyDiv w:val="1"/>
      <w:marLeft w:val="0"/>
      <w:marRight w:val="0"/>
      <w:marTop w:val="0"/>
      <w:marBottom w:val="0"/>
      <w:divBdr>
        <w:top w:val="none" w:sz="0" w:space="0" w:color="auto"/>
        <w:left w:val="none" w:sz="0" w:space="0" w:color="auto"/>
        <w:bottom w:val="none" w:sz="0" w:space="0" w:color="auto"/>
        <w:right w:val="none" w:sz="0" w:space="0" w:color="auto"/>
      </w:divBdr>
    </w:div>
    <w:div w:id="1735472019">
      <w:bodyDiv w:val="1"/>
      <w:marLeft w:val="0"/>
      <w:marRight w:val="0"/>
      <w:marTop w:val="0"/>
      <w:marBottom w:val="0"/>
      <w:divBdr>
        <w:top w:val="none" w:sz="0" w:space="0" w:color="auto"/>
        <w:left w:val="none" w:sz="0" w:space="0" w:color="auto"/>
        <w:bottom w:val="none" w:sz="0" w:space="0" w:color="auto"/>
        <w:right w:val="none" w:sz="0" w:space="0" w:color="auto"/>
      </w:divBdr>
    </w:div>
    <w:div w:id="1738094585">
      <w:bodyDiv w:val="1"/>
      <w:marLeft w:val="0"/>
      <w:marRight w:val="0"/>
      <w:marTop w:val="0"/>
      <w:marBottom w:val="0"/>
      <w:divBdr>
        <w:top w:val="none" w:sz="0" w:space="0" w:color="auto"/>
        <w:left w:val="none" w:sz="0" w:space="0" w:color="auto"/>
        <w:bottom w:val="none" w:sz="0" w:space="0" w:color="auto"/>
        <w:right w:val="none" w:sz="0" w:space="0" w:color="auto"/>
      </w:divBdr>
    </w:div>
    <w:div w:id="1747603252">
      <w:bodyDiv w:val="1"/>
      <w:marLeft w:val="0"/>
      <w:marRight w:val="0"/>
      <w:marTop w:val="0"/>
      <w:marBottom w:val="0"/>
      <w:divBdr>
        <w:top w:val="none" w:sz="0" w:space="0" w:color="auto"/>
        <w:left w:val="none" w:sz="0" w:space="0" w:color="auto"/>
        <w:bottom w:val="none" w:sz="0" w:space="0" w:color="auto"/>
        <w:right w:val="none" w:sz="0" w:space="0" w:color="auto"/>
      </w:divBdr>
    </w:div>
    <w:div w:id="1752391800">
      <w:bodyDiv w:val="1"/>
      <w:marLeft w:val="0"/>
      <w:marRight w:val="0"/>
      <w:marTop w:val="0"/>
      <w:marBottom w:val="0"/>
      <w:divBdr>
        <w:top w:val="none" w:sz="0" w:space="0" w:color="auto"/>
        <w:left w:val="none" w:sz="0" w:space="0" w:color="auto"/>
        <w:bottom w:val="none" w:sz="0" w:space="0" w:color="auto"/>
        <w:right w:val="none" w:sz="0" w:space="0" w:color="auto"/>
      </w:divBdr>
    </w:div>
    <w:div w:id="1752896366">
      <w:bodyDiv w:val="1"/>
      <w:marLeft w:val="0"/>
      <w:marRight w:val="0"/>
      <w:marTop w:val="0"/>
      <w:marBottom w:val="0"/>
      <w:divBdr>
        <w:top w:val="none" w:sz="0" w:space="0" w:color="auto"/>
        <w:left w:val="none" w:sz="0" w:space="0" w:color="auto"/>
        <w:bottom w:val="none" w:sz="0" w:space="0" w:color="auto"/>
        <w:right w:val="none" w:sz="0" w:space="0" w:color="auto"/>
      </w:divBdr>
    </w:div>
    <w:div w:id="1753116750">
      <w:bodyDiv w:val="1"/>
      <w:marLeft w:val="0"/>
      <w:marRight w:val="0"/>
      <w:marTop w:val="0"/>
      <w:marBottom w:val="0"/>
      <w:divBdr>
        <w:top w:val="none" w:sz="0" w:space="0" w:color="auto"/>
        <w:left w:val="none" w:sz="0" w:space="0" w:color="auto"/>
        <w:bottom w:val="none" w:sz="0" w:space="0" w:color="auto"/>
        <w:right w:val="none" w:sz="0" w:space="0" w:color="auto"/>
      </w:divBdr>
    </w:div>
    <w:div w:id="1754008754">
      <w:bodyDiv w:val="1"/>
      <w:marLeft w:val="0"/>
      <w:marRight w:val="0"/>
      <w:marTop w:val="0"/>
      <w:marBottom w:val="0"/>
      <w:divBdr>
        <w:top w:val="none" w:sz="0" w:space="0" w:color="auto"/>
        <w:left w:val="none" w:sz="0" w:space="0" w:color="auto"/>
        <w:bottom w:val="none" w:sz="0" w:space="0" w:color="auto"/>
        <w:right w:val="none" w:sz="0" w:space="0" w:color="auto"/>
      </w:divBdr>
    </w:div>
    <w:div w:id="1758163503">
      <w:bodyDiv w:val="1"/>
      <w:marLeft w:val="0"/>
      <w:marRight w:val="0"/>
      <w:marTop w:val="0"/>
      <w:marBottom w:val="0"/>
      <w:divBdr>
        <w:top w:val="none" w:sz="0" w:space="0" w:color="auto"/>
        <w:left w:val="none" w:sz="0" w:space="0" w:color="auto"/>
        <w:bottom w:val="none" w:sz="0" w:space="0" w:color="auto"/>
        <w:right w:val="none" w:sz="0" w:space="0" w:color="auto"/>
      </w:divBdr>
    </w:div>
    <w:div w:id="1776361028">
      <w:bodyDiv w:val="1"/>
      <w:marLeft w:val="0"/>
      <w:marRight w:val="0"/>
      <w:marTop w:val="0"/>
      <w:marBottom w:val="0"/>
      <w:divBdr>
        <w:top w:val="none" w:sz="0" w:space="0" w:color="auto"/>
        <w:left w:val="none" w:sz="0" w:space="0" w:color="auto"/>
        <w:bottom w:val="none" w:sz="0" w:space="0" w:color="auto"/>
        <w:right w:val="none" w:sz="0" w:space="0" w:color="auto"/>
      </w:divBdr>
    </w:div>
    <w:div w:id="1778865793">
      <w:bodyDiv w:val="1"/>
      <w:marLeft w:val="0"/>
      <w:marRight w:val="0"/>
      <w:marTop w:val="0"/>
      <w:marBottom w:val="0"/>
      <w:divBdr>
        <w:top w:val="none" w:sz="0" w:space="0" w:color="auto"/>
        <w:left w:val="none" w:sz="0" w:space="0" w:color="auto"/>
        <w:bottom w:val="none" w:sz="0" w:space="0" w:color="auto"/>
        <w:right w:val="none" w:sz="0" w:space="0" w:color="auto"/>
      </w:divBdr>
    </w:div>
    <w:div w:id="1779374602">
      <w:bodyDiv w:val="1"/>
      <w:marLeft w:val="0"/>
      <w:marRight w:val="0"/>
      <w:marTop w:val="0"/>
      <w:marBottom w:val="0"/>
      <w:divBdr>
        <w:top w:val="none" w:sz="0" w:space="0" w:color="auto"/>
        <w:left w:val="none" w:sz="0" w:space="0" w:color="auto"/>
        <w:bottom w:val="none" w:sz="0" w:space="0" w:color="auto"/>
        <w:right w:val="none" w:sz="0" w:space="0" w:color="auto"/>
      </w:divBdr>
    </w:div>
    <w:div w:id="1790976419">
      <w:bodyDiv w:val="1"/>
      <w:marLeft w:val="0"/>
      <w:marRight w:val="0"/>
      <w:marTop w:val="0"/>
      <w:marBottom w:val="0"/>
      <w:divBdr>
        <w:top w:val="none" w:sz="0" w:space="0" w:color="auto"/>
        <w:left w:val="none" w:sz="0" w:space="0" w:color="auto"/>
        <w:bottom w:val="none" w:sz="0" w:space="0" w:color="auto"/>
        <w:right w:val="none" w:sz="0" w:space="0" w:color="auto"/>
      </w:divBdr>
    </w:div>
    <w:div w:id="1802502569">
      <w:bodyDiv w:val="1"/>
      <w:marLeft w:val="0"/>
      <w:marRight w:val="0"/>
      <w:marTop w:val="0"/>
      <w:marBottom w:val="0"/>
      <w:divBdr>
        <w:top w:val="none" w:sz="0" w:space="0" w:color="auto"/>
        <w:left w:val="none" w:sz="0" w:space="0" w:color="auto"/>
        <w:bottom w:val="none" w:sz="0" w:space="0" w:color="auto"/>
        <w:right w:val="none" w:sz="0" w:space="0" w:color="auto"/>
      </w:divBdr>
    </w:div>
    <w:div w:id="1814827503">
      <w:bodyDiv w:val="1"/>
      <w:marLeft w:val="0"/>
      <w:marRight w:val="0"/>
      <w:marTop w:val="0"/>
      <w:marBottom w:val="0"/>
      <w:divBdr>
        <w:top w:val="none" w:sz="0" w:space="0" w:color="auto"/>
        <w:left w:val="none" w:sz="0" w:space="0" w:color="auto"/>
        <w:bottom w:val="none" w:sz="0" w:space="0" w:color="auto"/>
        <w:right w:val="none" w:sz="0" w:space="0" w:color="auto"/>
      </w:divBdr>
    </w:div>
    <w:div w:id="1818379648">
      <w:bodyDiv w:val="1"/>
      <w:marLeft w:val="0"/>
      <w:marRight w:val="0"/>
      <w:marTop w:val="0"/>
      <w:marBottom w:val="0"/>
      <w:divBdr>
        <w:top w:val="none" w:sz="0" w:space="0" w:color="auto"/>
        <w:left w:val="none" w:sz="0" w:space="0" w:color="auto"/>
        <w:bottom w:val="none" w:sz="0" w:space="0" w:color="auto"/>
        <w:right w:val="none" w:sz="0" w:space="0" w:color="auto"/>
      </w:divBdr>
    </w:div>
    <w:div w:id="1819564967">
      <w:bodyDiv w:val="1"/>
      <w:marLeft w:val="0"/>
      <w:marRight w:val="0"/>
      <w:marTop w:val="0"/>
      <w:marBottom w:val="0"/>
      <w:divBdr>
        <w:top w:val="none" w:sz="0" w:space="0" w:color="auto"/>
        <w:left w:val="none" w:sz="0" w:space="0" w:color="auto"/>
        <w:bottom w:val="none" w:sz="0" w:space="0" w:color="auto"/>
        <w:right w:val="none" w:sz="0" w:space="0" w:color="auto"/>
      </w:divBdr>
    </w:div>
    <w:div w:id="1821457225">
      <w:bodyDiv w:val="1"/>
      <w:marLeft w:val="0"/>
      <w:marRight w:val="0"/>
      <w:marTop w:val="0"/>
      <w:marBottom w:val="0"/>
      <w:divBdr>
        <w:top w:val="none" w:sz="0" w:space="0" w:color="auto"/>
        <w:left w:val="none" w:sz="0" w:space="0" w:color="auto"/>
        <w:bottom w:val="none" w:sz="0" w:space="0" w:color="auto"/>
        <w:right w:val="none" w:sz="0" w:space="0" w:color="auto"/>
      </w:divBdr>
    </w:div>
    <w:div w:id="1823696560">
      <w:bodyDiv w:val="1"/>
      <w:marLeft w:val="0"/>
      <w:marRight w:val="0"/>
      <w:marTop w:val="0"/>
      <w:marBottom w:val="0"/>
      <w:divBdr>
        <w:top w:val="none" w:sz="0" w:space="0" w:color="auto"/>
        <w:left w:val="none" w:sz="0" w:space="0" w:color="auto"/>
        <w:bottom w:val="none" w:sz="0" w:space="0" w:color="auto"/>
        <w:right w:val="none" w:sz="0" w:space="0" w:color="auto"/>
      </w:divBdr>
    </w:div>
    <w:div w:id="1824278942">
      <w:bodyDiv w:val="1"/>
      <w:marLeft w:val="0"/>
      <w:marRight w:val="0"/>
      <w:marTop w:val="0"/>
      <w:marBottom w:val="0"/>
      <w:divBdr>
        <w:top w:val="none" w:sz="0" w:space="0" w:color="auto"/>
        <w:left w:val="none" w:sz="0" w:space="0" w:color="auto"/>
        <w:bottom w:val="none" w:sz="0" w:space="0" w:color="auto"/>
        <w:right w:val="none" w:sz="0" w:space="0" w:color="auto"/>
      </w:divBdr>
    </w:div>
    <w:div w:id="1824933053">
      <w:bodyDiv w:val="1"/>
      <w:marLeft w:val="0"/>
      <w:marRight w:val="0"/>
      <w:marTop w:val="0"/>
      <w:marBottom w:val="0"/>
      <w:divBdr>
        <w:top w:val="none" w:sz="0" w:space="0" w:color="auto"/>
        <w:left w:val="none" w:sz="0" w:space="0" w:color="auto"/>
        <w:bottom w:val="none" w:sz="0" w:space="0" w:color="auto"/>
        <w:right w:val="none" w:sz="0" w:space="0" w:color="auto"/>
      </w:divBdr>
    </w:div>
    <w:div w:id="1830516016">
      <w:bodyDiv w:val="1"/>
      <w:marLeft w:val="0"/>
      <w:marRight w:val="0"/>
      <w:marTop w:val="0"/>
      <w:marBottom w:val="0"/>
      <w:divBdr>
        <w:top w:val="none" w:sz="0" w:space="0" w:color="auto"/>
        <w:left w:val="none" w:sz="0" w:space="0" w:color="auto"/>
        <w:bottom w:val="none" w:sz="0" w:space="0" w:color="auto"/>
        <w:right w:val="none" w:sz="0" w:space="0" w:color="auto"/>
      </w:divBdr>
    </w:div>
    <w:div w:id="1842887918">
      <w:bodyDiv w:val="1"/>
      <w:marLeft w:val="0"/>
      <w:marRight w:val="0"/>
      <w:marTop w:val="0"/>
      <w:marBottom w:val="0"/>
      <w:divBdr>
        <w:top w:val="none" w:sz="0" w:space="0" w:color="auto"/>
        <w:left w:val="none" w:sz="0" w:space="0" w:color="auto"/>
        <w:bottom w:val="none" w:sz="0" w:space="0" w:color="auto"/>
        <w:right w:val="none" w:sz="0" w:space="0" w:color="auto"/>
      </w:divBdr>
    </w:div>
    <w:div w:id="1843427067">
      <w:bodyDiv w:val="1"/>
      <w:marLeft w:val="0"/>
      <w:marRight w:val="0"/>
      <w:marTop w:val="0"/>
      <w:marBottom w:val="0"/>
      <w:divBdr>
        <w:top w:val="none" w:sz="0" w:space="0" w:color="auto"/>
        <w:left w:val="none" w:sz="0" w:space="0" w:color="auto"/>
        <w:bottom w:val="none" w:sz="0" w:space="0" w:color="auto"/>
        <w:right w:val="none" w:sz="0" w:space="0" w:color="auto"/>
      </w:divBdr>
    </w:div>
    <w:div w:id="1846165343">
      <w:bodyDiv w:val="1"/>
      <w:marLeft w:val="0"/>
      <w:marRight w:val="0"/>
      <w:marTop w:val="0"/>
      <w:marBottom w:val="0"/>
      <w:divBdr>
        <w:top w:val="none" w:sz="0" w:space="0" w:color="auto"/>
        <w:left w:val="none" w:sz="0" w:space="0" w:color="auto"/>
        <w:bottom w:val="none" w:sz="0" w:space="0" w:color="auto"/>
        <w:right w:val="none" w:sz="0" w:space="0" w:color="auto"/>
      </w:divBdr>
    </w:div>
    <w:div w:id="1846552058">
      <w:bodyDiv w:val="1"/>
      <w:marLeft w:val="0"/>
      <w:marRight w:val="0"/>
      <w:marTop w:val="0"/>
      <w:marBottom w:val="0"/>
      <w:divBdr>
        <w:top w:val="none" w:sz="0" w:space="0" w:color="auto"/>
        <w:left w:val="none" w:sz="0" w:space="0" w:color="auto"/>
        <w:bottom w:val="none" w:sz="0" w:space="0" w:color="auto"/>
        <w:right w:val="none" w:sz="0" w:space="0" w:color="auto"/>
      </w:divBdr>
    </w:div>
    <w:div w:id="1847593608">
      <w:bodyDiv w:val="1"/>
      <w:marLeft w:val="0"/>
      <w:marRight w:val="0"/>
      <w:marTop w:val="0"/>
      <w:marBottom w:val="0"/>
      <w:divBdr>
        <w:top w:val="none" w:sz="0" w:space="0" w:color="auto"/>
        <w:left w:val="none" w:sz="0" w:space="0" w:color="auto"/>
        <w:bottom w:val="none" w:sz="0" w:space="0" w:color="auto"/>
        <w:right w:val="none" w:sz="0" w:space="0" w:color="auto"/>
      </w:divBdr>
    </w:div>
    <w:div w:id="1857115643">
      <w:bodyDiv w:val="1"/>
      <w:marLeft w:val="0"/>
      <w:marRight w:val="0"/>
      <w:marTop w:val="0"/>
      <w:marBottom w:val="0"/>
      <w:divBdr>
        <w:top w:val="none" w:sz="0" w:space="0" w:color="auto"/>
        <w:left w:val="none" w:sz="0" w:space="0" w:color="auto"/>
        <w:bottom w:val="none" w:sz="0" w:space="0" w:color="auto"/>
        <w:right w:val="none" w:sz="0" w:space="0" w:color="auto"/>
      </w:divBdr>
    </w:div>
    <w:div w:id="1878539191">
      <w:bodyDiv w:val="1"/>
      <w:marLeft w:val="0"/>
      <w:marRight w:val="0"/>
      <w:marTop w:val="0"/>
      <w:marBottom w:val="0"/>
      <w:divBdr>
        <w:top w:val="none" w:sz="0" w:space="0" w:color="auto"/>
        <w:left w:val="none" w:sz="0" w:space="0" w:color="auto"/>
        <w:bottom w:val="none" w:sz="0" w:space="0" w:color="auto"/>
        <w:right w:val="none" w:sz="0" w:space="0" w:color="auto"/>
      </w:divBdr>
    </w:div>
    <w:div w:id="1880432511">
      <w:bodyDiv w:val="1"/>
      <w:marLeft w:val="0"/>
      <w:marRight w:val="0"/>
      <w:marTop w:val="0"/>
      <w:marBottom w:val="0"/>
      <w:divBdr>
        <w:top w:val="none" w:sz="0" w:space="0" w:color="auto"/>
        <w:left w:val="none" w:sz="0" w:space="0" w:color="auto"/>
        <w:bottom w:val="none" w:sz="0" w:space="0" w:color="auto"/>
        <w:right w:val="none" w:sz="0" w:space="0" w:color="auto"/>
      </w:divBdr>
    </w:div>
    <w:div w:id="1882016316">
      <w:bodyDiv w:val="1"/>
      <w:marLeft w:val="0"/>
      <w:marRight w:val="0"/>
      <w:marTop w:val="0"/>
      <w:marBottom w:val="0"/>
      <w:divBdr>
        <w:top w:val="none" w:sz="0" w:space="0" w:color="auto"/>
        <w:left w:val="none" w:sz="0" w:space="0" w:color="auto"/>
        <w:bottom w:val="none" w:sz="0" w:space="0" w:color="auto"/>
        <w:right w:val="none" w:sz="0" w:space="0" w:color="auto"/>
      </w:divBdr>
    </w:div>
    <w:div w:id="1897013190">
      <w:bodyDiv w:val="1"/>
      <w:marLeft w:val="0"/>
      <w:marRight w:val="0"/>
      <w:marTop w:val="0"/>
      <w:marBottom w:val="0"/>
      <w:divBdr>
        <w:top w:val="none" w:sz="0" w:space="0" w:color="auto"/>
        <w:left w:val="none" w:sz="0" w:space="0" w:color="auto"/>
        <w:bottom w:val="none" w:sz="0" w:space="0" w:color="auto"/>
        <w:right w:val="none" w:sz="0" w:space="0" w:color="auto"/>
      </w:divBdr>
    </w:div>
    <w:div w:id="1898397819">
      <w:bodyDiv w:val="1"/>
      <w:marLeft w:val="0"/>
      <w:marRight w:val="0"/>
      <w:marTop w:val="0"/>
      <w:marBottom w:val="0"/>
      <w:divBdr>
        <w:top w:val="none" w:sz="0" w:space="0" w:color="auto"/>
        <w:left w:val="none" w:sz="0" w:space="0" w:color="auto"/>
        <w:bottom w:val="none" w:sz="0" w:space="0" w:color="auto"/>
        <w:right w:val="none" w:sz="0" w:space="0" w:color="auto"/>
      </w:divBdr>
    </w:div>
    <w:div w:id="1900048825">
      <w:bodyDiv w:val="1"/>
      <w:marLeft w:val="0"/>
      <w:marRight w:val="0"/>
      <w:marTop w:val="0"/>
      <w:marBottom w:val="0"/>
      <w:divBdr>
        <w:top w:val="none" w:sz="0" w:space="0" w:color="auto"/>
        <w:left w:val="none" w:sz="0" w:space="0" w:color="auto"/>
        <w:bottom w:val="none" w:sz="0" w:space="0" w:color="auto"/>
        <w:right w:val="none" w:sz="0" w:space="0" w:color="auto"/>
      </w:divBdr>
    </w:div>
    <w:div w:id="1908998846">
      <w:bodyDiv w:val="1"/>
      <w:marLeft w:val="0"/>
      <w:marRight w:val="0"/>
      <w:marTop w:val="0"/>
      <w:marBottom w:val="0"/>
      <w:divBdr>
        <w:top w:val="none" w:sz="0" w:space="0" w:color="auto"/>
        <w:left w:val="none" w:sz="0" w:space="0" w:color="auto"/>
        <w:bottom w:val="none" w:sz="0" w:space="0" w:color="auto"/>
        <w:right w:val="none" w:sz="0" w:space="0" w:color="auto"/>
      </w:divBdr>
    </w:div>
    <w:div w:id="1926451427">
      <w:bodyDiv w:val="1"/>
      <w:marLeft w:val="0"/>
      <w:marRight w:val="0"/>
      <w:marTop w:val="0"/>
      <w:marBottom w:val="0"/>
      <w:divBdr>
        <w:top w:val="none" w:sz="0" w:space="0" w:color="auto"/>
        <w:left w:val="none" w:sz="0" w:space="0" w:color="auto"/>
        <w:bottom w:val="none" w:sz="0" w:space="0" w:color="auto"/>
        <w:right w:val="none" w:sz="0" w:space="0" w:color="auto"/>
      </w:divBdr>
    </w:div>
    <w:div w:id="1945186632">
      <w:bodyDiv w:val="1"/>
      <w:marLeft w:val="0"/>
      <w:marRight w:val="0"/>
      <w:marTop w:val="0"/>
      <w:marBottom w:val="0"/>
      <w:divBdr>
        <w:top w:val="none" w:sz="0" w:space="0" w:color="auto"/>
        <w:left w:val="none" w:sz="0" w:space="0" w:color="auto"/>
        <w:bottom w:val="none" w:sz="0" w:space="0" w:color="auto"/>
        <w:right w:val="none" w:sz="0" w:space="0" w:color="auto"/>
      </w:divBdr>
    </w:div>
    <w:div w:id="1947496594">
      <w:bodyDiv w:val="1"/>
      <w:marLeft w:val="0"/>
      <w:marRight w:val="0"/>
      <w:marTop w:val="0"/>
      <w:marBottom w:val="0"/>
      <w:divBdr>
        <w:top w:val="none" w:sz="0" w:space="0" w:color="auto"/>
        <w:left w:val="none" w:sz="0" w:space="0" w:color="auto"/>
        <w:bottom w:val="none" w:sz="0" w:space="0" w:color="auto"/>
        <w:right w:val="none" w:sz="0" w:space="0" w:color="auto"/>
      </w:divBdr>
    </w:div>
    <w:div w:id="1950358794">
      <w:bodyDiv w:val="1"/>
      <w:marLeft w:val="0"/>
      <w:marRight w:val="0"/>
      <w:marTop w:val="0"/>
      <w:marBottom w:val="0"/>
      <w:divBdr>
        <w:top w:val="none" w:sz="0" w:space="0" w:color="auto"/>
        <w:left w:val="none" w:sz="0" w:space="0" w:color="auto"/>
        <w:bottom w:val="none" w:sz="0" w:space="0" w:color="auto"/>
        <w:right w:val="none" w:sz="0" w:space="0" w:color="auto"/>
      </w:divBdr>
    </w:div>
    <w:div w:id="1952929756">
      <w:bodyDiv w:val="1"/>
      <w:marLeft w:val="0"/>
      <w:marRight w:val="0"/>
      <w:marTop w:val="0"/>
      <w:marBottom w:val="0"/>
      <w:divBdr>
        <w:top w:val="none" w:sz="0" w:space="0" w:color="auto"/>
        <w:left w:val="none" w:sz="0" w:space="0" w:color="auto"/>
        <w:bottom w:val="none" w:sz="0" w:space="0" w:color="auto"/>
        <w:right w:val="none" w:sz="0" w:space="0" w:color="auto"/>
      </w:divBdr>
    </w:div>
    <w:div w:id="1954744660">
      <w:bodyDiv w:val="1"/>
      <w:marLeft w:val="0"/>
      <w:marRight w:val="0"/>
      <w:marTop w:val="0"/>
      <w:marBottom w:val="0"/>
      <w:divBdr>
        <w:top w:val="none" w:sz="0" w:space="0" w:color="auto"/>
        <w:left w:val="none" w:sz="0" w:space="0" w:color="auto"/>
        <w:bottom w:val="none" w:sz="0" w:space="0" w:color="auto"/>
        <w:right w:val="none" w:sz="0" w:space="0" w:color="auto"/>
      </w:divBdr>
    </w:div>
    <w:div w:id="1957444460">
      <w:bodyDiv w:val="1"/>
      <w:marLeft w:val="0"/>
      <w:marRight w:val="0"/>
      <w:marTop w:val="0"/>
      <w:marBottom w:val="0"/>
      <w:divBdr>
        <w:top w:val="none" w:sz="0" w:space="0" w:color="auto"/>
        <w:left w:val="none" w:sz="0" w:space="0" w:color="auto"/>
        <w:bottom w:val="none" w:sz="0" w:space="0" w:color="auto"/>
        <w:right w:val="none" w:sz="0" w:space="0" w:color="auto"/>
      </w:divBdr>
    </w:div>
    <w:div w:id="1968078089">
      <w:bodyDiv w:val="1"/>
      <w:marLeft w:val="0"/>
      <w:marRight w:val="0"/>
      <w:marTop w:val="0"/>
      <w:marBottom w:val="0"/>
      <w:divBdr>
        <w:top w:val="none" w:sz="0" w:space="0" w:color="auto"/>
        <w:left w:val="none" w:sz="0" w:space="0" w:color="auto"/>
        <w:bottom w:val="none" w:sz="0" w:space="0" w:color="auto"/>
        <w:right w:val="none" w:sz="0" w:space="0" w:color="auto"/>
      </w:divBdr>
    </w:div>
    <w:div w:id="1975209707">
      <w:bodyDiv w:val="1"/>
      <w:marLeft w:val="0"/>
      <w:marRight w:val="0"/>
      <w:marTop w:val="0"/>
      <w:marBottom w:val="0"/>
      <w:divBdr>
        <w:top w:val="none" w:sz="0" w:space="0" w:color="auto"/>
        <w:left w:val="none" w:sz="0" w:space="0" w:color="auto"/>
        <w:bottom w:val="none" w:sz="0" w:space="0" w:color="auto"/>
        <w:right w:val="none" w:sz="0" w:space="0" w:color="auto"/>
      </w:divBdr>
    </w:div>
    <w:div w:id="1982886661">
      <w:bodyDiv w:val="1"/>
      <w:marLeft w:val="0"/>
      <w:marRight w:val="0"/>
      <w:marTop w:val="0"/>
      <w:marBottom w:val="0"/>
      <w:divBdr>
        <w:top w:val="none" w:sz="0" w:space="0" w:color="auto"/>
        <w:left w:val="none" w:sz="0" w:space="0" w:color="auto"/>
        <w:bottom w:val="none" w:sz="0" w:space="0" w:color="auto"/>
        <w:right w:val="none" w:sz="0" w:space="0" w:color="auto"/>
      </w:divBdr>
    </w:div>
    <w:div w:id="1984314374">
      <w:bodyDiv w:val="1"/>
      <w:marLeft w:val="0"/>
      <w:marRight w:val="0"/>
      <w:marTop w:val="0"/>
      <w:marBottom w:val="0"/>
      <w:divBdr>
        <w:top w:val="none" w:sz="0" w:space="0" w:color="auto"/>
        <w:left w:val="none" w:sz="0" w:space="0" w:color="auto"/>
        <w:bottom w:val="none" w:sz="0" w:space="0" w:color="auto"/>
        <w:right w:val="none" w:sz="0" w:space="0" w:color="auto"/>
      </w:divBdr>
    </w:div>
    <w:div w:id="1985501615">
      <w:bodyDiv w:val="1"/>
      <w:marLeft w:val="0"/>
      <w:marRight w:val="0"/>
      <w:marTop w:val="0"/>
      <w:marBottom w:val="0"/>
      <w:divBdr>
        <w:top w:val="none" w:sz="0" w:space="0" w:color="auto"/>
        <w:left w:val="none" w:sz="0" w:space="0" w:color="auto"/>
        <w:bottom w:val="none" w:sz="0" w:space="0" w:color="auto"/>
        <w:right w:val="none" w:sz="0" w:space="0" w:color="auto"/>
      </w:divBdr>
    </w:div>
    <w:div w:id="1986658948">
      <w:bodyDiv w:val="1"/>
      <w:marLeft w:val="0"/>
      <w:marRight w:val="0"/>
      <w:marTop w:val="0"/>
      <w:marBottom w:val="0"/>
      <w:divBdr>
        <w:top w:val="none" w:sz="0" w:space="0" w:color="auto"/>
        <w:left w:val="none" w:sz="0" w:space="0" w:color="auto"/>
        <w:bottom w:val="none" w:sz="0" w:space="0" w:color="auto"/>
        <w:right w:val="none" w:sz="0" w:space="0" w:color="auto"/>
      </w:divBdr>
    </w:div>
    <w:div w:id="1992831336">
      <w:bodyDiv w:val="1"/>
      <w:marLeft w:val="0"/>
      <w:marRight w:val="0"/>
      <w:marTop w:val="0"/>
      <w:marBottom w:val="0"/>
      <w:divBdr>
        <w:top w:val="none" w:sz="0" w:space="0" w:color="auto"/>
        <w:left w:val="none" w:sz="0" w:space="0" w:color="auto"/>
        <w:bottom w:val="none" w:sz="0" w:space="0" w:color="auto"/>
        <w:right w:val="none" w:sz="0" w:space="0" w:color="auto"/>
      </w:divBdr>
    </w:div>
    <w:div w:id="1993563330">
      <w:bodyDiv w:val="1"/>
      <w:marLeft w:val="0"/>
      <w:marRight w:val="0"/>
      <w:marTop w:val="0"/>
      <w:marBottom w:val="0"/>
      <w:divBdr>
        <w:top w:val="none" w:sz="0" w:space="0" w:color="auto"/>
        <w:left w:val="none" w:sz="0" w:space="0" w:color="auto"/>
        <w:bottom w:val="none" w:sz="0" w:space="0" w:color="auto"/>
        <w:right w:val="none" w:sz="0" w:space="0" w:color="auto"/>
      </w:divBdr>
    </w:div>
    <w:div w:id="1997301761">
      <w:bodyDiv w:val="1"/>
      <w:marLeft w:val="0"/>
      <w:marRight w:val="0"/>
      <w:marTop w:val="0"/>
      <w:marBottom w:val="0"/>
      <w:divBdr>
        <w:top w:val="none" w:sz="0" w:space="0" w:color="auto"/>
        <w:left w:val="none" w:sz="0" w:space="0" w:color="auto"/>
        <w:bottom w:val="none" w:sz="0" w:space="0" w:color="auto"/>
        <w:right w:val="none" w:sz="0" w:space="0" w:color="auto"/>
      </w:divBdr>
    </w:div>
    <w:div w:id="2009822989">
      <w:bodyDiv w:val="1"/>
      <w:marLeft w:val="0"/>
      <w:marRight w:val="0"/>
      <w:marTop w:val="0"/>
      <w:marBottom w:val="0"/>
      <w:divBdr>
        <w:top w:val="none" w:sz="0" w:space="0" w:color="auto"/>
        <w:left w:val="none" w:sz="0" w:space="0" w:color="auto"/>
        <w:bottom w:val="none" w:sz="0" w:space="0" w:color="auto"/>
        <w:right w:val="none" w:sz="0" w:space="0" w:color="auto"/>
      </w:divBdr>
    </w:div>
    <w:div w:id="2015722304">
      <w:bodyDiv w:val="1"/>
      <w:marLeft w:val="0"/>
      <w:marRight w:val="0"/>
      <w:marTop w:val="0"/>
      <w:marBottom w:val="0"/>
      <w:divBdr>
        <w:top w:val="none" w:sz="0" w:space="0" w:color="auto"/>
        <w:left w:val="none" w:sz="0" w:space="0" w:color="auto"/>
        <w:bottom w:val="none" w:sz="0" w:space="0" w:color="auto"/>
        <w:right w:val="none" w:sz="0" w:space="0" w:color="auto"/>
      </w:divBdr>
    </w:div>
    <w:div w:id="2020155853">
      <w:bodyDiv w:val="1"/>
      <w:marLeft w:val="0"/>
      <w:marRight w:val="0"/>
      <w:marTop w:val="0"/>
      <w:marBottom w:val="0"/>
      <w:divBdr>
        <w:top w:val="none" w:sz="0" w:space="0" w:color="auto"/>
        <w:left w:val="none" w:sz="0" w:space="0" w:color="auto"/>
        <w:bottom w:val="none" w:sz="0" w:space="0" w:color="auto"/>
        <w:right w:val="none" w:sz="0" w:space="0" w:color="auto"/>
      </w:divBdr>
    </w:div>
    <w:div w:id="2021278815">
      <w:bodyDiv w:val="1"/>
      <w:marLeft w:val="0"/>
      <w:marRight w:val="0"/>
      <w:marTop w:val="0"/>
      <w:marBottom w:val="0"/>
      <w:divBdr>
        <w:top w:val="none" w:sz="0" w:space="0" w:color="auto"/>
        <w:left w:val="none" w:sz="0" w:space="0" w:color="auto"/>
        <w:bottom w:val="none" w:sz="0" w:space="0" w:color="auto"/>
        <w:right w:val="none" w:sz="0" w:space="0" w:color="auto"/>
      </w:divBdr>
    </w:div>
    <w:div w:id="2038578579">
      <w:bodyDiv w:val="1"/>
      <w:marLeft w:val="0"/>
      <w:marRight w:val="0"/>
      <w:marTop w:val="0"/>
      <w:marBottom w:val="0"/>
      <w:divBdr>
        <w:top w:val="none" w:sz="0" w:space="0" w:color="auto"/>
        <w:left w:val="none" w:sz="0" w:space="0" w:color="auto"/>
        <w:bottom w:val="none" w:sz="0" w:space="0" w:color="auto"/>
        <w:right w:val="none" w:sz="0" w:space="0" w:color="auto"/>
      </w:divBdr>
    </w:div>
    <w:div w:id="2041781298">
      <w:bodyDiv w:val="1"/>
      <w:marLeft w:val="0"/>
      <w:marRight w:val="0"/>
      <w:marTop w:val="0"/>
      <w:marBottom w:val="0"/>
      <w:divBdr>
        <w:top w:val="none" w:sz="0" w:space="0" w:color="auto"/>
        <w:left w:val="none" w:sz="0" w:space="0" w:color="auto"/>
        <w:bottom w:val="none" w:sz="0" w:space="0" w:color="auto"/>
        <w:right w:val="none" w:sz="0" w:space="0" w:color="auto"/>
      </w:divBdr>
    </w:div>
    <w:div w:id="2045447203">
      <w:bodyDiv w:val="1"/>
      <w:marLeft w:val="0"/>
      <w:marRight w:val="0"/>
      <w:marTop w:val="0"/>
      <w:marBottom w:val="0"/>
      <w:divBdr>
        <w:top w:val="none" w:sz="0" w:space="0" w:color="auto"/>
        <w:left w:val="none" w:sz="0" w:space="0" w:color="auto"/>
        <w:bottom w:val="none" w:sz="0" w:space="0" w:color="auto"/>
        <w:right w:val="none" w:sz="0" w:space="0" w:color="auto"/>
      </w:divBdr>
    </w:div>
    <w:div w:id="2050913170">
      <w:bodyDiv w:val="1"/>
      <w:marLeft w:val="0"/>
      <w:marRight w:val="0"/>
      <w:marTop w:val="0"/>
      <w:marBottom w:val="0"/>
      <w:divBdr>
        <w:top w:val="none" w:sz="0" w:space="0" w:color="auto"/>
        <w:left w:val="none" w:sz="0" w:space="0" w:color="auto"/>
        <w:bottom w:val="none" w:sz="0" w:space="0" w:color="auto"/>
        <w:right w:val="none" w:sz="0" w:space="0" w:color="auto"/>
      </w:divBdr>
    </w:div>
    <w:div w:id="2054110338">
      <w:bodyDiv w:val="1"/>
      <w:marLeft w:val="0"/>
      <w:marRight w:val="0"/>
      <w:marTop w:val="0"/>
      <w:marBottom w:val="0"/>
      <w:divBdr>
        <w:top w:val="none" w:sz="0" w:space="0" w:color="auto"/>
        <w:left w:val="none" w:sz="0" w:space="0" w:color="auto"/>
        <w:bottom w:val="none" w:sz="0" w:space="0" w:color="auto"/>
        <w:right w:val="none" w:sz="0" w:space="0" w:color="auto"/>
      </w:divBdr>
    </w:div>
    <w:div w:id="2056078853">
      <w:bodyDiv w:val="1"/>
      <w:marLeft w:val="0"/>
      <w:marRight w:val="0"/>
      <w:marTop w:val="0"/>
      <w:marBottom w:val="0"/>
      <w:divBdr>
        <w:top w:val="none" w:sz="0" w:space="0" w:color="auto"/>
        <w:left w:val="none" w:sz="0" w:space="0" w:color="auto"/>
        <w:bottom w:val="none" w:sz="0" w:space="0" w:color="auto"/>
        <w:right w:val="none" w:sz="0" w:space="0" w:color="auto"/>
      </w:divBdr>
    </w:div>
    <w:div w:id="2065450848">
      <w:bodyDiv w:val="1"/>
      <w:marLeft w:val="0"/>
      <w:marRight w:val="0"/>
      <w:marTop w:val="0"/>
      <w:marBottom w:val="0"/>
      <w:divBdr>
        <w:top w:val="none" w:sz="0" w:space="0" w:color="auto"/>
        <w:left w:val="none" w:sz="0" w:space="0" w:color="auto"/>
        <w:bottom w:val="none" w:sz="0" w:space="0" w:color="auto"/>
        <w:right w:val="none" w:sz="0" w:space="0" w:color="auto"/>
      </w:divBdr>
    </w:div>
    <w:div w:id="2067946363">
      <w:bodyDiv w:val="1"/>
      <w:marLeft w:val="0"/>
      <w:marRight w:val="0"/>
      <w:marTop w:val="0"/>
      <w:marBottom w:val="0"/>
      <w:divBdr>
        <w:top w:val="none" w:sz="0" w:space="0" w:color="auto"/>
        <w:left w:val="none" w:sz="0" w:space="0" w:color="auto"/>
        <w:bottom w:val="none" w:sz="0" w:space="0" w:color="auto"/>
        <w:right w:val="none" w:sz="0" w:space="0" w:color="auto"/>
      </w:divBdr>
    </w:div>
    <w:div w:id="2067989237">
      <w:bodyDiv w:val="1"/>
      <w:marLeft w:val="0"/>
      <w:marRight w:val="0"/>
      <w:marTop w:val="0"/>
      <w:marBottom w:val="0"/>
      <w:divBdr>
        <w:top w:val="none" w:sz="0" w:space="0" w:color="auto"/>
        <w:left w:val="none" w:sz="0" w:space="0" w:color="auto"/>
        <w:bottom w:val="none" w:sz="0" w:space="0" w:color="auto"/>
        <w:right w:val="none" w:sz="0" w:space="0" w:color="auto"/>
      </w:divBdr>
    </w:div>
    <w:div w:id="2069379846">
      <w:bodyDiv w:val="1"/>
      <w:marLeft w:val="0"/>
      <w:marRight w:val="0"/>
      <w:marTop w:val="0"/>
      <w:marBottom w:val="0"/>
      <w:divBdr>
        <w:top w:val="none" w:sz="0" w:space="0" w:color="auto"/>
        <w:left w:val="none" w:sz="0" w:space="0" w:color="auto"/>
        <w:bottom w:val="none" w:sz="0" w:space="0" w:color="auto"/>
        <w:right w:val="none" w:sz="0" w:space="0" w:color="auto"/>
      </w:divBdr>
    </w:div>
    <w:div w:id="2071420675">
      <w:bodyDiv w:val="1"/>
      <w:marLeft w:val="0"/>
      <w:marRight w:val="0"/>
      <w:marTop w:val="0"/>
      <w:marBottom w:val="0"/>
      <w:divBdr>
        <w:top w:val="none" w:sz="0" w:space="0" w:color="auto"/>
        <w:left w:val="none" w:sz="0" w:space="0" w:color="auto"/>
        <w:bottom w:val="none" w:sz="0" w:space="0" w:color="auto"/>
        <w:right w:val="none" w:sz="0" w:space="0" w:color="auto"/>
      </w:divBdr>
    </w:div>
    <w:div w:id="2076929954">
      <w:bodyDiv w:val="1"/>
      <w:marLeft w:val="0"/>
      <w:marRight w:val="0"/>
      <w:marTop w:val="0"/>
      <w:marBottom w:val="0"/>
      <w:divBdr>
        <w:top w:val="none" w:sz="0" w:space="0" w:color="auto"/>
        <w:left w:val="none" w:sz="0" w:space="0" w:color="auto"/>
        <w:bottom w:val="none" w:sz="0" w:space="0" w:color="auto"/>
        <w:right w:val="none" w:sz="0" w:space="0" w:color="auto"/>
      </w:divBdr>
    </w:div>
    <w:div w:id="2077241670">
      <w:bodyDiv w:val="1"/>
      <w:marLeft w:val="0"/>
      <w:marRight w:val="0"/>
      <w:marTop w:val="0"/>
      <w:marBottom w:val="0"/>
      <w:divBdr>
        <w:top w:val="none" w:sz="0" w:space="0" w:color="auto"/>
        <w:left w:val="none" w:sz="0" w:space="0" w:color="auto"/>
        <w:bottom w:val="none" w:sz="0" w:space="0" w:color="auto"/>
        <w:right w:val="none" w:sz="0" w:space="0" w:color="auto"/>
      </w:divBdr>
    </w:div>
    <w:div w:id="2077705430">
      <w:bodyDiv w:val="1"/>
      <w:marLeft w:val="0"/>
      <w:marRight w:val="0"/>
      <w:marTop w:val="0"/>
      <w:marBottom w:val="0"/>
      <w:divBdr>
        <w:top w:val="none" w:sz="0" w:space="0" w:color="auto"/>
        <w:left w:val="none" w:sz="0" w:space="0" w:color="auto"/>
        <w:bottom w:val="none" w:sz="0" w:space="0" w:color="auto"/>
        <w:right w:val="none" w:sz="0" w:space="0" w:color="auto"/>
      </w:divBdr>
    </w:div>
    <w:div w:id="2079472287">
      <w:bodyDiv w:val="1"/>
      <w:marLeft w:val="0"/>
      <w:marRight w:val="0"/>
      <w:marTop w:val="0"/>
      <w:marBottom w:val="0"/>
      <w:divBdr>
        <w:top w:val="none" w:sz="0" w:space="0" w:color="auto"/>
        <w:left w:val="none" w:sz="0" w:space="0" w:color="auto"/>
        <w:bottom w:val="none" w:sz="0" w:space="0" w:color="auto"/>
        <w:right w:val="none" w:sz="0" w:space="0" w:color="auto"/>
      </w:divBdr>
    </w:div>
    <w:div w:id="2082362500">
      <w:bodyDiv w:val="1"/>
      <w:marLeft w:val="0"/>
      <w:marRight w:val="0"/>
      <w:marTop w:val="0"/>
      <w:marBottom w:val="0"/>
      <w:divBdr>
        <w:top w:val="none" w:sz="0" w:space="0" w:color="auto"/>
        <w:left w:val="none" w:sz="0" w:space="0" w:color="auto"/>
        <w:bottom w:val="none" w:sz="0" w:space="0" w:color="auto"/>
        <w:right w:val="none" w:sz="0" w:space="0" w:color="auto"/>
      </w:divBdr>
    </w:div>
    <w:div w:id="2082942960">
      <w:bodyDiv w:val="1"/>
      <w:marLeft w:val="0"/>
      <w:marRight w:val="0"/>
      <w:marTop w:val="0"/>
      <w:marBottom w:val="0"/>
      <w:divBdr>
        <w:top w:val="none" w:sz="0" w:space="0" w:color="auto"/>
        <w:left w:val="none" w:sz="0" w:space="0" w:color="auto"/>
        <w:bottom w:val="none" w:sz="0" w:space="0" w:color="auto"/>
        <w:right w:val="none" w:sz="0" w:space="0" w:color="auto"/>
      </w:divBdr>
    </w:div>
    <w:div w:id="2085180790">
      <w:bodyDiv w:val="1"/>
      <w:marLeft w:val="0"/>
      <w:marRight w:val="0"/>
      <w:marTop w:val="0"/>
      <w:marBottom w:val="0"/>
      <w:divBdr>
        <w:top w:val="none" w:sz="0" w:space="0" w:color="auto"/>
        <w:left w:val="none" w:sz="0" w:space="0" w:color="auto"/>
        <w:bottom w:val="none" w:sz="0" w:space="0" w:color="auto"/>
        <w:right w:val="none" w:sz="0" w:space="0" w:color="auto"/>
      </w:divBdr>
    </w:div>
    <w:div w:id="2090422329">
      <w:bodyDiv w:val="1"/>
      <w:marLeft w:val="0"/>
      <w:marRight w:val="0"/>
      <w:marTop w:val="0"/>
      <w:marBottom w:val="0"/>
      <w:divBdr>
        <w:top w:val="none" w:sz="0" w:space="0" w:color="auto"/>
        <w:left w:val="none" w:sz="0" w:space="0" w:color="auto"/>
        <w:bottom w:val="none" w:sz="0" w:space="0" w:color="auto"/>
        <w:right w:val="none" w:sz="0" w:space="0" w:color="auto"/>
      </w:divBdr>
    </w:div>
    <w:div w:id="2093309754">
      <w:bodyDiv w:val="1"/>
      <w:marLeft w:val="0"/>
      <w:marRight w:val="0"/>
      <w:marTop w:val="0"/>
      <w:marBottom w:val="0"/>
      <w:divBdr>
        <w:top w:val="none" w:sz="0" w:space="0" w:color="auto"/>
        <w:left w:val="none" w:sz="0" w:space="0" w:color="auto"/>
        <w:bottom w:val="none" w:sz="0" w:space="0" w:color="auto"/>
        <w:right w:val="none" w:sz="0" w:space="0" w:color="auto"/>
      </w:divBdr>
    </w:div>
    <w:div w:id="2099251927">
      <w:bodyDiv w:val="1"/>
      <w:marLeft w:val="0"/>
      <w:marRight w:val="0"/>
      <w:marTop w:val="0"/>
      <w:marBottom w:val="0"/>
      <w:divBdr>
        <w:top w:val="none" w:sz="0" w:space="0" w:color="auto"/>
        <w:left w:val="none" w:sz="0" w:space="0" w:color="auto"/>
        <w:bottom w:val="none" w:sz="0" w:space="0" w:color="auto"/>
        <w:right w:val="none" w:sz="0" w:space="0" w:color="auto"/>
      </w:divBdr>
    </w:div>
    <w:div w:id="2102219298">
      <w:bodyDiv w:val="1"/>
      <w:marLeft w:val="0"/>
      <w:marRight w:val="0"/>
      <w:marTop w:val="0"/>
      <w:marBottom w:val="0"/>
      <w:divBdr>
        <w:top w:val="none" w:sz="0" w:space="0" w:color="auto"/>
        <w:left w:val="none" w:sz="0" w:space="0" w:color="auto"/>
        <w:bottom w:val="none" w:sz="0" w:space="0" w:color="auto"/>
        <w:right w:val="none" w:sz="0" w:space="0" w:color="auto"/>
      </w:divBdr>
    </w:div>
    <w:div w:id="2133938336">
      <w:bodyDiv w:val="1"/>
      <w:marLeft w:val="0"/>
      <w:marRight w:val="0"/>
      <w:marTop w:val="0"/>
      <w:marBottom w:val="0"/>
      <w:divBdr>
        <w:top w:val="none" w:sz="0" w:space="0" w:color="auto"/>
        <w:left w:val="none" w:sz="0" w:space="0" w:color="auto"/>
        <w:bottom w:val="none" w:sz="0" w:space="0" w:color="auto"/>
        <w:right w:val="none" w:sz="0" w:space="0" w:color="auto"/>
      </w:divBdr>
    </w:div>
    <w:div w:id="2144498591">
      <w:bodyDiv w:val="1"/>
      <w:marLeft w:val="0"/>
      <w:marRight w:val="0"/>
      <w:marTop w:val="0"/>
      <w:marBottom w:val="0"/>
      <w:divBdr>
        <w:top w:val="none" w:sz="0" w:space="0" w:color="auto"/>
        <w:left w:val="none" w:sz="0" w:space="0" w:color="auto"/>
        <w:bottom w:val="none" w:sz="0" w:space="0" w:color="auto"/>
        <w:right w:val="none" w:sz="0" w:space="0" w:color="auto"/>
      </w:divBdr>
    </w:div>
    <w:div w:id="214453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numbering" Target="numbering.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7A16C7-F2EB-4608-B316-592B94E1EB9C}"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endParaRPr lang="en-US"/>
        </a:p>
      </dgm:t>
    </dgm:pt>
    <dgm:pt modelId="{393987E4-D4AC-431F-9933-2D71C743407E}">
      <dgm:prSet phldrT="[Text]" custT="1"/>
      <dgm:spPr/>
      <dgm:t>
        <a:bodyPr lIns="0" tIns="0" bIns="0"/>
        <a:lstStyle/>
        <a:p>
          <a:pPr algn="ctr" rtl="1"/>
          <a:r>
            <a:rPr lang="ar-SA" sz="1200" b="1">
              <a:latin typeface="Sakkal Majalla" panose="02000000000000000000" pitchFamily="2" charset="-78"/>
              <a:cs typeface="Sakkal Majalla" panose="02000000000000000000" pitchFamily="2" charset="-78"/>
            </a:rPr>
            <a:t>القسم الأول</a:t>
          </a:r>
          <a:endParaRPr lang="en-US" sz="1200" b="1">
            <a:latin typeface="Sakkal Majalla" panose="02000000000000000000" pitchFamily="2" charset="-78"/>
            <a:cs typeface="Sakkal Majalla" panose="02000000000000000000" pitchFamily="2" charset="-78"/>
          </a:endParaRPr>
        </a:p>
      </dgm:t>
    </dgm:pt>
    <dgm:pt modelId="{BA05F2F1-2B33-4996-8250-8D6E2243722F}" type="parTrans" cxnId="{476E918F-2FE2-4B13-8837-074389258B38}">
      <dgm:prSet/>
      <dgm:spPr/>
      <dgm:t>
        <a:bodyPr/>
        <a:lstStyle/>
        <a:p>
          <a:pPr algn="ctr"/>
          <a:endParaRPr lang="en-US"/>
        </a:p>
      </dgm:t>
    </dgm:pt>
    <dgm:pt modelId="{058E6D92-7195-422B-A107-828DCBA55F43}" type="sibTrans" cxnId="{476E918F-2FE2-4B13-8837-074389258B38}">
      <dgm:prSet/>
      <dgm:spPr/>
      <dgm:t>
        <a:bodyPr/>
        <a:lstStyle/>
        <a:p>
          <a:pPr algn="ctr"/>
          <a:endParaRPr lang="en-US"/>
        </a:p>
      </dgm:t>
    </dgm:pt>
    <dgm:pt modelId="{7137591D-95AD-4CC5-9017-F074B1911BE1}">
      <dgm:prSet phldrT="[Text]" custT="1"/>
      <dgm:spPr>
        <a:solidFill>
          <a:schemeClr val="accent5">
            <a:lumMod val="20000"/>
            <a:lumOff val="80000"/>
            <a:alpha val="90000"/>
          </a:schemeClr>
        </a:solidFill>
      </dgm:spPr>
      <dgm:t>
        <a:bodyPr lIns="0" tIns="0" bIns="0" anchor="t" anchorCtr="0"/>
        <a:lstStyle/>
        <a:p>
          <a:pPr algn="ctr" rtl="1"/>
          <a:r>
            <a:rPr lang="ar-SA" sz="1050" b="0">
              <a:latin typeface="Sakkal Majalla" panose="02000000000000000000" pitchFamily="2" charset="-78"/>
              <a:cs typeface="Sakkal Majalla" panose="02000000000000000000" pitchFamily="2" charset="-78"/>
            </a:rPr>
            <a:t>مفهوم الذكاء الاصطناعي وتطبيقاته</a:t>
          </a:r>
          <a:endParaRPr lang="en-US" sz="1050" b="0">
            <a:latin typeface="Sakkal Majalla" panose="02000000000000000000" pitchFamily="2" charset="-78"/>
            <a:cs typeface="Sakkal Majalla" panose="02000000000000000000" pitchFamily="2" charset="-78"/>
          </a:endParaRPr>
        </a:p>
      </dgm:t>
    </dgm:pt>
    <dgm:pt modelId="{6E32F7CA-F936-49EC-AD55-6D3D67A1EBFB}" type="parTrans" cxnId="{DDA27DFC-01B4-493C-9B6A-6AE4E8097AC2}">
      <dgm:prSet/>
      <dgm:spPr/>
      <dgm:t>
        <a:bodyPr/>
        <a:lstStyle/>
        <a:p>
          <a:pPr algn="ctr"/>
          <a:endParaRPr lang="en-US"/>
        </a:p>
      </dgm:t>
    </dgm:pt>
    <dgm:pt modelId="{4DE9E59F-D284-489C-95D1-F86AAD38CB77}" type="sibTrans" cxnId="{DDA27DFC-01B4-493C-9B6A-6AE4E8097AC2}">
      <dgm:prSet/>
      <dgm:spPr/>
      <dgm:t>
        <a:bodyPr/>
        <a:lstStyle/>
        <a:p>
          <a:pPr algn="ctr"/>
          <a:endParaRPr lang="en-US"/>
        </a:p>
      </dgm:t>
    </dgm:pt>
    <dgm:pt modelId="{6CCA6414-E7C3-4F3A-8071-173529FD42B2}">
      <dgm:prSet phldrT="[Text]" custT="1"/>
      <dgm:spPr>
        <a:solidFill>
          <a:schemeClr val="accent1">
            <a:lumMod val="20000"/>
            <a:lumOff val="80000"/>
            <a:alpha val="90000"/>
          </a:schemeClr>
        </a:solidFill>
      </dgm:spPr>
      <dgm:t>
        <a:bodyPr lIns="0" tIns="0" rIns="36000" bIns="0" anchor="t" anchorCtr="0"/>
        <a:lstStyle/>
        <a:p>
          <a:pPr algn="ctr" rtl="1"/>
          <a:r>
            <a:rPr lang="ar-SA" sz="1050" b="0">
              <a:latin typeface="Sakkal Majalla" panose="02000000000000000000" pitchFamily="2" charset="-78"/>
              <a:cs typeface="Sakkal Majalla" panose="02000000000000000000" pitchFamily="2" charset="-78"/>
            </a:rPr>
            <a:t> مفهوم إدارة الموارد البشرية</a:t>
          </a:r>
          <a:endParaRPr lang="en-US" sz="1050" b="0">
            <a:latin typeface="Sakkal Majalla" panose="02000000000000000000" pitchFamily="2" charset="-78"/>
            <a:cs typeface="Sakkal Majalla" panose="02000000000000000000" pitchFamily="2" charset="-78"/>
          </a:endParaRPr>
        </a:p>
      </dgm:t>
    </dgm:pt>
    <dgm:pt modelId="{1FF1586D-0D22-4BDC-AA5C-26913C273A00}" type="parTrans" cxnId="{F49009F4-6C48-4E7D-B01A-524E14772D56}">
      <dgm:prSet/>
      <dgm:spPr/>
      <dgm:t>
        <a:bodyPr/>
        <a:lstStyle/>
        <a:p>
          <a:pPr algn="ctr"/>
          <a:endParaRPr lang="en-US"/>
        </a:p>
      </dgm:t>
    </dgm:pt>
    <dgm:pt modelId="{06452B06-EB0E-40F8-8F54-43AE179B79D7}" type="sibTrans" cxnId="{F49009F4-6C48-4E7D-B01A-524E14772D56}">
      <dgm:prSet/>
      <dgm:spPr/>
      <dgm:t>
        <a:bodyPr/>
        <a:lstStyle/>
        <a:p>
          <a:pPr algn="ctr"/>
          <a:endParaRPr lang="en-US"/>
        </a:p>
      </dgm:t>
    </dgm:pt>
    <dgm:pt modelId="{87368EC5-EDB0-4FD6-B234-604CD90E45E4}">
      <dgm:prSet phldrT="[Text]" custT="1"/>
      <dgm:spPr/>
      <dgm:t>
        <a:bodyPr lIns="0" tIns="0" bIns="0"/>
        <a:lstStyle/>
        <a:p>
          <a:pPr algn="ctr" rtl="1"/>
          <a:r>
            <a:rPr lang="ar-SA" sz="1100" b="1" i="0">
              <a:latin typeface="Sakkal Majalla" panose="02000000000000000000" pitchFamily="2" charset="-78"/>
              <a:cs typeface="Sakkal Majalla" panose="02000000000000000000" pitchFamily="2" charset="-78"/>
            </a:rPr>
            <a:t>القسم الثاني</a:t>
          </a:r>
          <a:endParaRPr lang="en-US" sz="1100" b="1" i="0">
            <a:latin typeface="Sakkal Majalla" panose="02000000000000000000" pitchFamily="2" charset="-78"/>
            <a:cs typeface="Sakkal Majalla" panose="02000000000000000000" pitchFamily="2" charset="-78"/>
          </a:endParaRPr>
        </a:p>
      </dgm:t>
    </dgm:pt>
    <dgm:pt modelId="{288259DB-37A6-45C3-AD2F-E0896C87DF43}" type="parTrans" cxnId="{710792E3-D7AD-4875-941E-5AE4B15E1AD8}">
      <dgm:prSet/>
      <dgm:spPr/>
      <dgm:t>
        <a:bodyPr/>
        <a:lstStyle/>
        <a:p>
          <a:pPr algn="ctr"/>
          <a:endParaRPr lang="en-US"/>
        </a:p>
      </dgm:t>
    </dgm:pt>
    <dgm:pt modelId="{46F13739-E79D-47B2-9158-E73DF325C86A}" type="sibTrans" cxnId="{710792E3-D7AD-4875-941E-5AE4B15E1AD8}">
      <dgm:prSet/>
      <dgm:spPr/>
      <dgm:t>
        <a:bodyPr/>
        <a:lstStyle/>
        <a:p>
          <a:pPr algn="ctr"/>
          <a:endParaRPr lang="en-US"/>
        </a:p>
      </dgm:t>
    </dgm:pt>
    <dgm:pt modelId="{BC599AC8-3E3A-41B3-9412-10F47218AEE8}">
      <dgm:prSet phldrT="[Text]" custT="1"/>
      <dgm:spPr>
        <a:solidFill>
          <a:schemeClr val="accent1">
            <a:lumMod val="20000"/>
            <a:lumOff val="80000"/>
            <a:alpha val="90000"/>
          </a:schemeClr>
        </a:solidFill>
      </dgm:spPr>
      <dgm:t>
        <a:bodyPr lIns="0" tIns="0" bIns="0" anchor="t" anchorCtr="0"/>
        <a:lstStyle/>
        <a:p>
          <a:pPr algn="ctr" rtl="1"/>
          <a:r>
            <a:rPr lang="ar-SA" sz="1050" b="0">
              <a:latin typeface="Sakkal Majalla" panose="02000000000000000000" pitchFamily="2" charset="-78"/>
              <a:cs typeface="Sakkal Majalla" panose="02000000000000000000" pitchFamily="2" charset="-78"/>
            </a:rPr>
            <a:t>واقع الشركات الناشئة وأنواعها</a:t>
          </a:r>
          <a:endParaRPr lang="en-US" sz="1050" b="0">
            <a:latin typeface="Sakkal Majalla" panose="02000000000000000000" pitchFamily="2" charset="-78"/>
            <a:cs typeface="Sakkal Majalla" panose="02000000000000000000" pitchFamily="2" charset="-78"/>
          </a:endParaRPr>
        </a:p>
      </dgm:t>
    </dgm:pt>
    <dgm:pt modelId="{C60EB1AC-462A-463C-9115-DC104CFF108A}" type="parTrans" cxnId="{8DD67F7B-272F-4C40-8EBA-7728FFD043A1}">
      <dgm:prSet/>
      <dgm:spPr/>
      <dgm:t>
        <a:bodyPr/>
        <a:lstStyle/>
        <a:p>
          <a:pPr algn="ctr"/>
          <a:endParaRPr lang="en-US"/>
        </a:p>
      </dgm:t>
    </dgm:pt>
    <dgm:pt modelId="{1E35E861-CDC0-4622-A377-7D24BDFA7A83}" type="sibTrans" cxnId="{8DD67F7B-272F-4C40-8EBA-7728FFD043A1}">
      <dgm:prSet/>
      <dgm:spPr/>
      <dgm:t>
        <a:bodyPr/>
        <a:lstStyle/>
        <a:p>
          <a:pPr algn="ctr"/>
          <a:endParaRPr lang="en-US"/>
        </a:p>
      </dgm:t>
    </dgm:pt>
    <dgm:pt modelId="{B4292D06-3348-4D65-9E42-5171C79C2694}">
      <dgm:prSet phldrT="[Text]" custT="1"/>
      <dgm:spPr>
        <a:solidFill>
          <a:schemeClr val="accent6">
            <a:lumMod val="20000"/>
            <a:lumOff val="80000"/>
            <a:alpha val="90000"/>
          </a:schemeClr>
        </a:solidFill>
      </dgm:spPr>
      <dgm:t>
        <a:bodyPr lIns="0" tIns="0" bIns="0" anchor="t" anchorCtr="0"/>
        <a:lstStyle/>
        <a:p>
          <a:pPr algn="ctr" rtl="1"/>
          <a:r>
            <a:rPr lang="ar-SA" sz="1050" b="0">
              <a:latin typeface="Sakkal Majalla" panose="02000000000000000000" pitchFamily="2" charset="-78"/>
              <a:cs typeface="Sakkal Majalla" panose="02000000000000000000" pitchFamily="2" charset="-78"/>
            </a:rPr>
            <a:t>الدمج بين الذكاء الاصطناعي وعمليات إدارة الموارد البشرية</a:t>
          </a:r>
        </a:p>
      </dgm:t>
    </dgm:pt>
    <dgm:pt modelId="{D7876C02-D5D8-451E-A5EA-7B643D2D229B}" type="parTrans" cxnId="{F5CDEFDF-F35D-4693-8892-68EC782CA08F}">
      <dgm:prSet/>
      <dgm:spPr/>
      <dgm:t>
        <a:bodyPr/>
        <a:lstStyle/>
        <a:p>
          <a:pPr algn="ctr"/>
          <a:endParaRPr lang="en-US"/>
        </a:p>
      </dgm:t>
    </dgm:pt>
    <dgm:pt modelId="{81ABAA8F-9B6E-41E0-A26A-D1DD656DB000}" type="sibTrans" cxnId="{F5CDEFDF-F35D-4693-8892-68EC782CA08F}">
      <dgm:prSet/>
      <dgm:spPr/>
      <dgm:t>
        <a:bodyPr/>
        <a:lstStyle/>
        <a:p>
          <a:pPr algn="ctr"/>
          <a:endParaRPr lang="en-US"/>
        </a:p>
      </dgm:t>
    </dgm:pt>
    <dgm:pt modelId="{DCDAA30C-5516-40C2-BD60-1ECF69552F98}">
      <dgm:prSet phldrT="[Text]" custT="1"/>
      <dgm:spPr>
        <a:solidFill>
          <a:schemeClr val="accent6">
            <a:lumMod val="20000"/>
            <a:lumOff val="80000"/>
            <a:alpha val="90000"/>
          </a:schemeClr>
        </a:solidFill>
      </dgm:spPr>
      <dgm:t>
        <a:bodyPr lIns="0" tIns="0" rIns="36000" bIns="0" anchor="t" anchorCtr="0"/>
        <a:lstStyle/>
        <a:p>
          <a:pPr algn="ctr" rtl="1"/>
          <a:r>
            <a:rPr lang="ar-SA" sz="1050" b="0">
              <a:latin typeface="Sakkal Majalla" panose="02000000000000000000" pitchFamily="2" charset="-78"/>
              <a:cs typeface="Sakkal Majalla" panose="02000000000000000000" pitchFamily="2" charset="-78"/>
            </a:rPr>
            <a:t>الاتجاهات في تحسين نموذج الشركات الناشئة من وجهة نظر الموارد البشرية</a:t>
          </a:r>
          <a:endParaRPr lang="en-US" sz="1050" b="0">
            <a:latin typeface="Sakkal Majalla" panose="02000000000000000000" pitchFamily="2" charset="-78"/>
            <a:cs typeface="Sakkal Majalla" panose="02000000000000000000" pitchFamily="2" charset="-78"/>
          </a:endParaRPr>
        </a:p>
      </dgm:t>
    </dgm:pt>
    <dgm:pt modelId="{B2AD5942-15A4-4527-825C-18009AE86D94}" type="parTrans" cxnId="{1544526C-3005-48F2-9C66-89D3B4454787}">
      <dgm:prSet/>
      <dgm:spPr/>
      <dgm:t>
        <a:bodyPr/>
        <a:lstStyle/>
        <a:p>
          <a:pPr algn="ctr"/>
          <a:endParaRPr lang="en-US"/>
        </a:p>
      </dgm:t>
    </dgm:pt>
    <dgm:pt modelId="{EC5127D5-A40F-47AB-9C11-8FDF1BA774B7}" type="sibTrans" cxnId="{1544526C-3005-48F2-9C66-89D3B4454787}">
      <dgm:prSet/>
      <dgm:spPr/>
      <dgm:t>
        <a:bodyPr/>
        <a:lstStyle/>
        <a:p>
          <a:pPr algn="ctr"/>
          <a:endParaRPr lang="en-US"/>
        </a:p>
      </dgm:t>
    </dgm:pt>
    <dgm:pt modelId="{5AE12EEC-61B8-40CC-B654-F08CB7F60CD1}">
      <dgm:prSet phldrT="[Text]" custT="1"/>
      <dgm:spPr>
        <a:solidFill>
          <a:schemeClr val="accent6">
            <a:lumMod val="20000"/>
            <a:lumOff val="80000"/>
            <a:alpha val="90000"/>
          </a:schemeClr>
        </a:solidFill>
      </dgm:spPr>
      <dgm:t>
        <a:bodyPr lIns="0" tIns="0" bIns="0" anchor="t" anchorCtr="0"/>
        <a:lstStyle/>
        <a:p>
          <a:pPr algn="r" rtl="1"/>
          <a:r>
            <a:rPr lang="ar-SA" sz="1050" b="0">
              <a:latin typeface="Sakkal Majalla" panose="02000000000000000000" pitchFamily="2" charset="-78"/>
              <a:cs typeface="Sakkal Majalla" panose="02000000000000000000" pitchFamily="2" charset="-78"/>
            </a:rPr>
            <a:t>الذكاء الاصطناعي شريك جديد لمدير الموارد البشرية</a:t>
          </a:r>
        </a:p>
      </dgm:t>
    </dgm:pt>
    <dgm:pt modelId="{3D5BF6FB-2BDF-4939-9355-0F797580AEC4}" type="parTrans" cxnId="{36AE35D5-8CA0-4701-AB3D-986D833BE033}">
      <dgm:prSet/>
      <dgm:spPr/>
      <dgm:t>
        <a:bodyPr/>
        <a:lstStyle/>
        <a:p>
          <a:pPr algn="ctr"/>
          <a:endParaRPr lang="en-US"/>
        </a:p>
      </dgm:t>
    </dgm:pt>
    <dgm:pt modelId="{0C38F5F5-039C-49F0-A6A7-2D1112C2F378}" type="sibTrans" cxnId="{36AE35D5-8CA0-4701-AB3D-986D833BE033}">
      <dgm:prSet/>
      <dgm:spPr/>
      <dgm:t>
        <a:bodyPr/>
        <a:lstStyle/>
        <a:p>
          <a:pPr algn="ctr"/>
          <a:endParaRPr lang="en-US"/>
        </a:p>
      </dgm:t>
    </dgm:pt>
    <dgm:pt modelId="{815373F2-7465-49C3-AFDB-38110DA17419}" type="pres">
      <dgm:prSet presAssocID="{177A16C7-F2EB-4608-B316-592B94E1EB9C}" presName="diagram" presStyleCnt="0">
        <dgm:presLayoutVars>
          <dgm:chPref val="1"/>
          <dgm:dir val="rev"/>
          <dgm:animOne val="branch"/>
          <dgm:animLvl val="lvl"/>
          <dgm:resizeHandles/>
        </dgm:presLayoutVars>
      </dgm:prSet>
      <dgm:spPr/>
    </dgm:pt>
    <dgm:pt modelId="{D05C4185-D17A-47D4-819A-78A913D25E3E}" type="pres">
      <dgm:prSet presAssocID="{393987E4-D4AC-431F-9933-2D71C743407E}" presName="root" presStyleCnt="0"/>
      <dgm:spPr/>
    </dgm:pt>
    <dgm:pt modelId="{12ED4571-BB34-41F8-807C-1D3EBA64B7C4}" type="pres">
      <dgm:prSet presAssocID="{393987E4-D4AC-431F-9933-2D71C743407E}" presName="rootComposite" presStyleCnt="0"/>
      <dgm:spPr/>
    </dgm:pt>
    <dgm:pt modelId="{4F542109-5D64-46B1-B76D-4BD9C08AAA50}" type="pres">
      <dgm:prSet presAssocID="{393987E4-D4AC-431F-9933-2D71C743407E}" presName="rootText" presStyleLbl="node1" presStyleIdx="0" presStyleCnt="2" custScaleY="75096"/>
      <dgm:spPr/>
    </dgm:pt>
    <dgm:pt modelId="{849943A9-BECE-4F84-9FE8-6C4888242BAA}" type="pres">
      <dgm:prSet presAssocID="{393987E4-D4AC-431F-9933-2D71C743407E}" presName="rootConnector" presStyleLbl="node1" presStyleIdx="0" presStyleCnt="2"/>
      <dgm:spPr/>
    </dgm:pt>
    <dgm:pt modelId="{452F77AF-814A-4830-A310-DDDE5A5EBD0E}" type="pres">
      <dgm:prSet presAssocID="{393987E4-D4AC-431F-9933-2D71C743407E}" presName="childShape" presStyleCnt="0"/>
      <dgm:spPr/>
    </dgm:pt>
    <dgm:pt modelId="{1CC69897-C9F1-4945-9222-C2888C965139}" type="pres">
      <dgm:prSet presAssocID="{6E32F7CA-F936-49EC-AD55-6D3D67A1EBFB}" presName="Name13" presStyleLbl="parChTrans1D2" presStyleIdx="0" presStyleCnt="6"/>
      <dgm:spPr/>
    </dgm:pt>
    <dgm:pt modelId="{5206BB7B-9A53-4642-8133-590A643D524B}" type="pres">
      <dgm:prSet presAssocID="{7137591D-95AD-4CC5-9017-F074B1911BE1}" presName="childText" presStyleLbl="bgAcc1" presStyleIdx="0" presStyleCnt="6" custScaleX="167794" custScaleY="56223" custLinFactNeighborX="5893" custLinFactNeighborY="9075">
        <dgm:presLayoutVars>
          <dgm:bulletEnabled val="1"/>
        </dgm:presLayoutVars>
      </dgm:prSet>
      <dgm:spPr/>
    </dgm:pt>
    <dgm:pt modelId="{29F85EBE-AD31-4405-831F-64DBEBC2888A}" type="pres">
      <dgm:prSet presAssocID="{1FF1586D-0D22-4BDC-AA5C-26913C273A00}" presName="Name13" presStyleLbl="parChTrans1D2" presStyleIdx="1" presStyleCnt="6"/>
      <dgm:spPr/>
    </dgm:pt>
    <dgm:pt modelId="{4D7784C1-7F00-40A6-ADA3-6D2D3A6F59CA}" type="pres">
      <dgm:prSet presAssocID="{6CCA6414-E7C3-4F3A-8071-173529FD42B2}" presName="childText" presStyleLbl="bgAcc1" presStyleIdx="1" presStyleCnt="6" custScaleX="147468" custScaleY="56224" custLinFactNeighborX="32444" custLinFactNeighborY="-6484">
        <dgm:presLayoutVars>
          <dgm:bulletEnabled val="1"/>
        </dgm:presLayoutVars>
      </dgm:prSet>
      <dgm:spPr/>
    </dgm:pt>
    <dgm:pt modelId="{AC841104-7BFC-4C13-BD40-618BC79E2BC8}" type="pres">
      <dgm:prSet presAssocID="{C60EB1AC-462A-463C-9115-DC104CFF108A}" presName="Name13" presStyleLbl="parChTrans1D2" presStyleIdx="2" presStyleCnt="6"/>
      <dgm:spPr/>
    </dgm:pt>
    <dgm:pt modelId="{0E859C09-DC18-4EF2-8F97-2CFCA3528E6F}" type="pres">
      <dgm:prSet presAssocID="{BC599AC8-3E3A-41B3-9412-10F47218AEE8}" presName="childText" presStyleLbl="bgAcc1" presStyleIdx="2" presStyleCnt="6" custScaleX="135873" custScaleY="72808" custLinFactNeighborX="40424" custLinFactNeighborY="-155">
        <dgm:presLayoutVars>
          <dgm:bulletEnabled val="1"/>
        </dgm:presLayoutVars>
      </dgm:prSet>
      <dgm:spPr/>
    </dgm:pt>
    <dgm:pt modelId="{0943BF1A-A3DB-4A8E-BEF8-9D8189AD2EB9}" type="pres">
      <dgm:prSet presAssocID="{87368EC5-EDB0-4FD6-B234-604CD90E45E4}" presName="root" presStyleCnt="0"/>
      <dgm:spPr/>
    </dgm:pt>
    <dgm:pt modelId="{038D6918-CA8D-4D44-8EEC-14E58C01C141}" type="pres">
      <dgm:prSet presAssocID="{87368EC5-EDB0-4FD6-B234-604CD90E45E4}" presName="rootComposite" presStyleCnt="0"/>
      <dgm:spPr/>
    </dgm:pt>
    <dgm:pt modelId="{6E7F2006-4E32-496C-83B6-8C65E44963A1}" type="pres">
      <dgm:prSet presAssocID="{87368EC5-EDB0-4FD6-B234-604CD90E45E4}" presName="rootText" presStyleLbl="node1" presStyleIdx="1" presStyleCnt="2" custScaleY="75096"/>
      <dgm:spPr/>
    </dgm:pt>
    <dgm:pt modelId="{8EF75EF1-990F-4098-9144-4970F5E82EA8}" type="pres">
      <dgm:prSet presAssocID="{87368EC5-EDB0-4FD6-B234-604CD90E45E4}" presName="rootConnector" presStyleLbl="node1" presStyleIdx="1" presStyleCnt="2"/>
      <dgm:spPr/>
    </dgm:pt>
    <dgm:pt modelId="{F6F70A90-96AA-4CFE-91A2-3E9C0C52DB8B}" type="pres">
      <dgm:prSet presAssocID="{87368EC5-EDB0-4FD6-B234-604CD90E45E4}" presName="childShape" presStyleCnt="0"/>
      <dgm:spPr/>
    </dgm:pt>
    <dgm:pt modelId="{D30E200A-F19B-480A-84A3-1A2218D9DA48}" type="pres">
      <dgm:prSet presAssocID="{D7876C02-D5D8-451E-A5EA-7B643D2D229B}" presName="Name13" presStyleLbl="parChTrans1D2" presStyleIdx="3" presStyleCnt="6"/>
      <dgm:spPr/>
    </dgm:pt>
    <dgm:pt modelId="{D122A688-83CA-4CF7-8338-80D96FD9E76B}" type="pres">
      <dgm:prSet presAssocID="{B4292D06-3348-4D65-9E42-5171C79C2694}" presName="childText" presStyleLbl="bgAcc1" presStyleIdx="3" presStyleCnt="6" custScaleX="188132" custScaleY="58771">
        <dgm:presLayoutVars>
          <dgm:bulletEnabled val="1"/>
        </dgm:presLayoutVars>
      </dgm:prSet>
      <dgm:spPr/>
    </dgm:pt>
    <dgm:pt modelId="{0AFE0170-8209-4836-AA24-1FDE53ABE3F4}" type="pres">
      <dgm:prSet presAssocID="{3D5BF6FB-2BDF-4939-9355-0F797580AEC4}" presName="Name13" presStyleLbl="parChTrans1D2" presStyleIdx="4" presStyleCnt="6"/>
      <dgm:spPr/>
    </dgm:pt>
    <dgm:pt modelId="{2CF8ABE3-321D-4F27-8AD8-D6820107BC5C}" type="pres">
      <dgm:prSet presAssocID="{5AE12EEC-61B8-40CC-B654-F08CB7F60CD1}" presName="childText" presStyleLbl="bgAcc1" presStyleIdx="4" presStyleCnt="6" custScaleX="200829" custScaleY="40847">
        <dgm:presLayoutVars>
          <dgm:bulletEnabled val="1"/>
        </dgm:presLayoutVars>
      </dgm:prSet>
      <dgm:spPr/>
    </dgm:pt>
    <dgm:pt modelId="{F2EFC5A5-9777-47BC-993C-EB86DE158B4E}" type="pres">
      <dgm:prSet presAssocID="{B2AD5942-15A4-4527-825C-18009AE86D94}" presName="Name13" presStyleLbl="parChTrans1D2" presStyleIdx="5" presStyleCnt="6"/>
      <dgm:spPr/>
    </dgm:pt>
    <dgm:pt modelId="{3767D5E6-D5CE-4EBE-9948-CE655FAA8CF2}" type="pres">
      <dgm:prSet presAssocID="{DCDAA30C-5516-40C2-BD60-1ECF69552F98}" presName="childText" presStyleLbl="bgAcc1" presStyleIdx="5" presStyleCnt="6" custScaleX="235101" custScaleY="89030">
        <dgm:presLayoutVars>
          <dgm:bulletEnabled val="1"/>
        </dgm:presLayoutVars>
      </dgm:prSet>
      <dgm:spPr/>
    </dgm:pt>
  </dgm:ptLst>
  <dgm:cxnLst>
    <dgm:cxn modelId="{DFED1817-26FE-4761-BCFC-2F0B4B888010}" type="presOf" srcId="{393987E4-D4AC-431F-9933-2D71C743407E}" destId="{849943A9-BECE-4F84-9FE8-6C4888242BAA}" srcOrd="1" destOrd="0" presId="urn:microsoft.com/office/officeart/2005/8/layout/hierarchy3"/>
    <dgm:cxn modelId="{F99D7919-2023-4CD9-B037-66F6FC0D814A}" type="presOf" srcId="{1FF1586D-0D22-4BDC-AA5C-26913C273A00}" destId="{29F85EBE-AD31-4405-831F-64DBEBC2888A}" srcOrd="0" destOrd="0" presId="urn:microsoft.com/office/officeart/2005/8/layout/hierarchy3"/>
    <dgm:cxn modelId="{31678F2C-8491-48D8-8E1D-CB4E66270AE4}" type="presOf" srcId="{87368EC5-EDB0-4FD6-B234-604CD90E45E4}" destId="{6E7F2006-4E32-496C-83B6-8C65E44963A1}" srcOrd="0" destOrd="0" presId="urn:microsoft.com/office/officeart/2005/8/layout/hierarchy3"/>
    <dgm:cxn modelId="{20ED232E-D6F9-4251-B956-70251D166432}" type="presOf" srcId="{D7876C02-D5D8-451E-A5EA-7B643D2D229B}" destId="{D30E200A-F19B-480A-84A3-1A2218D9DA48}" srcOrd="0" destOrd="0" presId="urn:microsoft.com/office/officeart/2005/8/layout/hierarchy3"/>
    <dgm:cxn modelId="{9F28422F-DE3A-44DF-AE3D-1BB1F2EC6CD1}" type="presOf" srcId="{177A16C7-F2EB-4608-B316-592B94E1EB9C}" destId="{815373F2-7465-49C3-AFDB-38110DA17419}" srcOrd="0" destOrd="0" presId="urn:microsoft.com/office/officeart/2005/8/layout/hierarchy3"/>
    <dgm:cxn modelId="{9266F75D-0795-4DAD-A469-511D25588CD6}" type="presOf" srcId="{B4292D06-3348-4D65-9E42-5171C79C2694}" destId="{D122A688-83CA-4CF7-8338-80D96FD9E76B}" srcOrd="0" destOrd="0" presId="urn:microsoft.com/office/officeart/2005/8/layout/hierarchy3"/>
    <dgm:cxn modelId="{1544526C-3005-48F2-9C66-89D3B4454787}" srcId="{87368EC5-EDB0-4FD6-B234-604CD90E45E4}" destId="{DCDAA30C-5516-40C2-BD60-1ECF69552F98}" srcOrd="2" destOrd="0" parTransId="{B2AD5942-15A4-4527-825C-18009AE86D94}" sibTransId="{EC5127D5-A40F-47AB-9C11-8FDF1BA774B7}"/>
    <dgm:cxn modelId="{7EC37257-171D-438B-81E9-40E96F310A5A}" type="presOf" srcId="{87368EC5-EDB0-4FD6-B234-604CD90E45E4}" destId="{8EF75EF1-990F-4098-9144-4970F5E82EA8}" srcOrd="1" destOrd="0" presId="urn:microsoft.com/office/officeart/2005/8/layout/hierarchy3"/>
    <dgm:cxn modelId="{9A2D265A-DEBD-452B-9D76-75B7D2191E1C}" type="presOf" srcId="{C60EB1AC-462A-463C-9115-DC104CFF108A}" destId="{AC841104-7BFC-4C13-BD40-618BC79E2BC8}" srcOrd="0" destOrd="0" presId="urn:microsoft.com/office/officeart/2005/8/layout/hierarchy3"/>
    <dgm:cxn modelId="{8DD67F7B-272F-4C40-8EBA-7728FFD043A1}" srcId="{393987E4-D4AC-431F-9933-2D71C743407E}" destId="{BC599AC8-3E3A-41B3-9412-10F47218AEE8}" srcOrd="2" destOrd="0" parTransId="{C60EB1AC-462A-463C-9115-DC104CFF108A}" sibTransId="{1E35E861-CDC0-4622-A377-7D24BDFA7A83}"/>
    <dgm:cxn modelId="{75A9EE87-6967-48BC-AB4D-A4FFE4ABCF08}" type="presOf" srcId="{5AE12EEC-61B8-40CC-B654-F08CB7F60CD1}" destId="{2CF8ABE3-321D-4F27-8AD8-D6820107BC5C}" srcOrd="0" destOrd="0" presId="urn:microsoft.com/office/officeart/2005/8/layout/hierarchy3"/>
    <dgm:cxn modelId="{DB2F948E-DAF3-48B4-A3C0-6399E5BDEED3}" type="presOf" srcId="{3D5BF6FB-2BDF-4939-9355-0F797580AEC4}" destId="{0AFE0170-8209-4836-AA24-1FDE53ABE3F4}" srcOrd="0" destOrd="0" presId="urn:microsoft.com/office/officeart/2005/8/layout/hierarchy3"/>
    <dgm:cxn modelId="{476E918F-2FE2-4B13-8837-074389258B38}" srcId="{177A16C7-F2EB-4608-B316-592B94E1EB9C}" destId="{393987E4-D4AC-431F-9933-2D71C743407E}" srcOrd="0" destOrd="0" parTransId="{BA05F2F1-2B33-4996-8250-8D6E2243722F}" sibTransId="{058E6D92-7195-422B-A107-828DCBA55F43}"/>
    <dgm:cxn modelId="{C9BD4F95-9050-4E53-9B99-46B495C1434C}" type="presOf" srcId="{393987E4-D4AC-431F-9933-2D71C743407E}" destId="{4F542109-5D64-46B1-B76D-4BD9C08AAA50}" srcOrd="0" destOrd="0" presId="urn:microsoft.com/office/officeart/2005/8/layout/hierarchy3"/>
    <dgm:cxn modelId="{13F2B495-3417-47C5-9EBB-B7D6B900E24F}" type="presOf" srcId="{DCDAA30C-5516-40C2-BD60-1ECF69552F98}" destId="{3767D5E6-D5CE-4EBE-9948-CE655FAA8CF2}" srcOrd="0" destOrd="0" presId="urn:microsoft.com/office/officeart/2005/8/layout/hierarchy3"/>
    <dgm:cxn modelId="{686366B1-9F0F-4F1D-96D4-62A14EE37E4D}" type="presOf" srcId="{6CCA6414-E7C3-4F3A-8071-173529FD42B2}" destId="{4D7784C1-7F00-40A6-ADA3-6D2D3A6F59CA}" srcOrd="0" destOrd="0" presId="urn:microsoft.com/office/officeart/2005/8/layout/hierarchy3"/>
    <dgm:cxn modelId="{1BAD83B2-FCE5-4922-9517-02A70AE06B4B}" type="presOf" srcId="{B2AD5942-15A4-4527-825C-18009AE86D94}" destId="{F2EFC5A5-9777-47BC-993C-EB86DE158B4E}" srcOrd="0" destOrd="0" presId="urn:microsoft.com/office/officeart/2005/8/layout/hierarchy3"/>
    <dgm:cxn modelId="{228E08C1-53B0-4F29-9AF8-2F74583C2EC2}" type="presOf" srcId="{7137591D-95AD-4CC5-9017-F074B1911BE1}" destId="{5206BB7B-9A53-4642-8133-590A643D524B}" srcOrd="0" destOrd="0" presId="urn:microsoft.com/office/officeart/2005/8/layout/hierarchy3"/>
    <dgm:cxn modelId="{36AE35D5-8CA0-4701-AB3D-986D833BE033}" srcId="{87368EC5-EDB0-4FD6-B234-604CD90E45E4}" destId="{5AE12EEC-61B8-40CC-B654-F08CB7F60CD1}" srcOrd="1" destOrd="0" parTransId="{3D5BF6FB-2BDF-4939-9355-0F797580AEC4}" sibTransId="{0C38F5F5-039C-49F0-A6A7-2D1112C2F378}"/>
    <dgm:cxn modelId="{F5CDEFDF-F35D-4693-8892-68EC782CA08F}" srcId="{87368EC5-EDB0-4FD6-B234-604CD90E45E4}" destId="{B4292D06-3348-4D65-9E42-5171C79C2694}" srcOrd="0" destOrd="0" parTransId="{D7876C02-D5D8-451E-A5EA-7B643D2D229B}" sibTransId="{81ABAA8F-9B6E-41E0-A26A-D1DD656DB000}"/>
    <dgm:cxn modelId="{710792E3-D7AD-4875-941E-5AE4B15E1AD8}" srcId="{177A16C7-F2EB-4608-B316-592B94E1EB9C}" destId="{87368EC5-EDB0-4FD6-B234-604CD90E45E4}" srcOrd="1" destOrd="0" parTransId="{288259DB-37A6-45C3-AD2F-E0896C87DF43}" sibTransId="{46F13739-E79D-47B2-9158-E73DF325C86A}"/>
    <dgm:cxn modelId="{9E138DE5-4355-426D-921F-80622B4BCFEA}" type="presOf" srcId="{BC599AC8-3E3A-41B3-9412-10F47218AEE8}" destId="{0E859C09-DC18-4EF2-8F97-2CFCA3528E6F}" srcOrd="0" destOrd="0" presId="urn:microsoft.com/office/officeart/2005/8/layout/hierarchy3"/>
    <dgm:cxn modelId="{A56699F3-8C1B-4F94-9B7A-76F1E401440D}" type="presOf" srcId="{6E32F7CA-F936-49EC-AD55-6D3D67A1EBFB}" destId="{1CC69897-C9F1-4945-9222-C2888C965139}" srcOrd="0" destOrd="0" presId="urn:microsoft.com/office/officeart/2005/8/layout/hierarchy3"/>
    <dgm:cxn modelId="{F49009F4-6C48-4E7D-B01A-524E14772D56}" srcId="{393987E4-D4AC-431F-9933-2D71C743407E}" destId="{6CCA6414-E7C3-4F3A-8071-173529FD42B2}" srcOrd="1" destOrd="0" parTransId="{1FF1586D-0D22-4BDC-AA5C-26913C273A00}" sibTransId="{06452B06-EB0E-40F8-8F54-43AE179B79D7}"/>
    <dgm:cxn modelId="{DDA27DFC-01B4-493C-9B6A-6AE4E8097AC2}" srcId="{393987E4-D4AC-431F-9933-2D71C743407E}" destId="{7137591D-95AD-4CC5-9017-F074B1911BE1}" srcOrd="0" destOrd="0" parTransId="{6E32F7CA-F936-49EC-AD55-6D3D67A1EBFB}" sibTransId="{4DE9E59F-D284-489C-95D1-F86AAD38CB77}"/>
    <dgm:cxn modelId="{D39FC43A-F269-4950-A3BC-49ACA48EB339}" type="presParOf" srcId="{815373F2-7465-49C3-AFDB-38110DA17419}" destId="{D05C4185-D17A-47D4-819A-78A913D25E3E}" srcOrd="0" destOrd="0" presId="urn:microsoft.com/office/officeart/2005/8/layout/hierarchy3"/>
    <dgm:cxn modelId="{C2D4E023-70BB-486C-A4C4-E4752CCBD174}" type="presParOf" srcId="{D05C4185-D17A-47D4-819A-78A913D25E3E}" destId="{12ED4571-BB34-41F8-807C-1D3EBA64B7C4}" srcOrd="0" destOrd="0" presId="urn:microsoft.com/office/officeart/2005/8/layout/hierarchy3"/>
    <dgm:cxn modelId="{B6EC83EB-D8A3-464D-AE87-B1927E46B8EC}" type="presParOf" srcId="{12ED4571-BB34-41F8-807C-1D3EBA64B7C4}" destId="{4F542109-5D64-46B1-B76D-4BD9C08AAA50}" srcOrd="0" destOrd="0" presId="urn:microsoft.com/office/officeart/2005/8/layout/hierarchy3"/>
    <dgm:cxn modelId="{4976B1F4-6EC9-4097-AD07-AF264B22BA89}" type="presParOf" srcId="{12ED4571-BB34-41F8-807C-1D3EBA64B7C4}" destId="{849943A9-BECE-4F84-9FE8-6C4888242BAA}" srcOrd="1" destOrd="0" presId="urn:microsoft.com/office/officeart/2005/8/layout/hierarchy3"/>
    <dgm:cxn modelId="{CE63C16E-9052-49E3-A66E-D49BD702F354}" type="presParOf" srcId="{D05C4185-D17A-47D4-819A-78A913D25E3E}" destId="{452F77AF-814A-4830-A310-DDDE5A5EBD0E}" srcOrd="1" destOrd="0" presId="urn:microsoft.com/office/officeart/2005/8/layout/hierarchy3"/>
    <dgm:cxn modelId="{E46CF5F3-7518-43E2-AF91-1312E7A318C1}" type="presParOf" srcId="{452F77AF-814A-4830-A310-DDDE5A5EBD0E}" destId="{1CC69897-C9F1-4945-9222-C2888C965139}" srcOrd="0" destOrd="0" presId="urn:microsoft.com/office/officeart/2005/8/layout/hierarchy3"/>
    <dgm:cxn modelId="{0F107466-61B2-490B-8748-E8581635F58C}" type="presParOf" srcId="{452F77AF-814A-4830-A310-DDDE5A5EBD0E}" destId="{5206BB7B-9A53-4642-8133-590A643D524B}" srcOrd="1" destOrd="0" presId="urn:microsoft.com/office/officeart/2005/8/layout/hierarchy3"/>
    <dgm:cxn modelId="{77DA54A6-6D40-4F9C-A7F4-B8F836AAE129}" type="presParOf" srcId="{452F77AF-814A-4830-A310-DDDE5A5EBD0E}" destId="{29F85EBE-AD31-4405-831F-64DBEBC2888A}" srcOrd="2" destOrd="0" presId="urn:microsoft.com/office/officeart/2005/8/layout/hierarchy3"/>
    <dgm:cxn modelId="{0403A2E0-4CE9-4287-88F0-286AE9870A87}" type="presParOf" srcId="{452F77AF-814A-4830-A310-DDDE5A5EBD0E}" destId="{4D7784C1-7F00-40A6-ADA3-6D2D3A6F59CA}" srcOrd="3" destOrd="0" presId="urn:microsoft.com/office/officeart/2005/8/layout/hierarchy3"/>
    <dgm:cxn modelId="{0BD24219-E348-4B13-8C03-39F546C58FB4}" type="presParOf" srcId="{452F77AF-814A-4830-A310-DDDE5A5EBD0E}" destId="{AC841104-7BFC-4C13-BD40-618BC79E2BC8}" srcOrd="4" destOrd="0" presId="urn:microsoft.com/office/officeart/2005/8/layout/hierarchy3"/>
    <dgm:cxn modelId="{4F2EEAB9-CBB9-419C-84C1-DEEA2A76D42E}" type="presParOf" srcId="{452F77AF-814A-4830-A310-DDDE5A5EBD0E}" destId="{0E859C09-DC18-4EF2-8F97-2CFCA3528E6F}" srcOrd="5" destOrd="0" presId="urn:microsoft.com/office/officeart/2005/8/layout/hierarchy3"/>
    <dgm:cxn modelId="{8F71D58D-2072-4DE5-98B7-0BB8745E15DB}" type="presParOf" srcId="{815373F2-7465-49C3-AFDB-38110DA17419}" destId="{0943BF1A-A3DB-4A8E-BEF8-9D8189AD2EB9}" srcOrd="1" destOrd="0" presId="urn:microsoft.com/office/officeart/2005/8/layout/hierarchy3"/>
    <dgm:cxn modelId="{82AA7CA3-C7EC-41FB-9B85-8CCDA8217A92}" type="presParOf" srcId="{0943BF1A-A3DB-4A8E-BEF8-9D8189AD2EB9}" destId="{038D6918-CA8D-4D44-8EEC-14E58C01C141}" srcOrd="0" destOrd="0" presId="urn:microsoft.com/office/officeart/2005/8/layout/hierarchy3"/>
    <dgm:cxn modelId="{272D9F6A-D4B3-4B0B-A46A-82F822FEE83C}" type="presParOf" srcId="{038D6918-CA8D-4D44-8EEC-14E58C01C141}" destId="{6E7F2006-4E32-496C-83B6-8C65E44963A1}" srcOrd="0" destOrd="0" presId="urn:microsoft.com/office/officeart/2005/8/layout/hierarchy3"/>
    <dgm:cxn modelId="{418756AE-86AB-4565-BF98-7E9381695AAE}" type="presParOf" srcId="{038D6918-CA8D-4D44-8EEC-14E58C01C141}" destId="{8EF75EF1-990F-4098-9144-4970F5E82EA8}" srcOrd="1" destOrd="0" presId="urn:microsoft.com/office/officeart/2005/8/layout/hierarchy3"/>
    <dgm:cxn modelId="{260862F7-8D04-4E1D-AB2F-BDFC2A5BB24E}" type="presParOf" srcId="{0943BF1A-A3DB-4A8E-BEF8-9D8189AD2EB9}" destId="{F6F70A90-96AA-4CFE-91A2-3E9C0C52DB8B}" srcOrd="1" destOrd="0" presId="urn:microsoft.com/office/officeart/2005/8/layout/hierarchy3"/>
    <dgm:cxn modelId="{849A38F1-1A65-423D-8F2A-BB758DE91B11}" type="presParOf" srcId="{F6F70A90-96AA-4CFE-91A2-3E9C0C52DB8B}" destId="{D30E200A-F19B-480A-84A3-1A2218D9DA48}" srcOrd="0" destOrd="0" presId="urn:microsoft.com/office/officeart/2005/8/layout/hierarchy3"/>
    <dgm:cxn modelId="{6A1AE382-80A7-4DE3-90A5-C8C57ECBE2DE}" type="presParOf" srcId="{F6F70A90-96AA-4CFE-91A2-3E9C0C52DB8B}" destId="{D122A688-83CA-4CF7-8338-80D96FD9E76B}" srcOrd="1" destOrd="0" presId="urn:microsoft.com/office/officeart/2005/8/layout/hierarchy3"/>
    <dgm:cxn modelId="{5835EA62-30E3-44A6-A582-B5195CB5A38D}" type="presParOf" srcId="{F6F70A90-96AA-4CFE-91A2-3E9C0C52DB8B}" destId="{0AFE0170-8209-4836-AA24-1FDE53ABE3F4}" srcOrd="2" destOrd="0" presId="urn:microsoft.com/office/officeart/2005/8/layout/hierarchy3"/>
    <dgm:cxn modelId="{401F37BD-51F1-4866-8617-E348D47FD8BB}" type="presParOf" srcId="{F6F70A90-96AA-4CFE-91A2-3E9C0C52DB8B}" destId="{2CF8ABE3-321D-4F27-8AD8-D6820107BC5C}" srcOrd="3" destOrd="0" presId="urn:microsoft.com/office/officeart/2005/8/layout/hierarchy3"/>
    <dgm:cxn modelId="{096950AB-61F3-4485-A977-F4009838DF64}" type="presParOf" srcId="{F6F70A90-96AA-4CFE-91A2-3E9C0C52DB8B}" destId="{F2EFC5A5-9777-47BC-993C-EB86DE158B4E}" srcOrd="4" destOrd="0" presId="urn:microsoft.com/office/officeart/2005/8/layout/hierarchy3"/>
    <dgm:cxn modelId="{02EE69AD-2689-4C40-A55D-210B59F54506}" type="presParOf" srcId="{F6F70A90-96AA-4CFE-91A2-3E9C0C52DB8B}" destId="{3767D5E6-D5CE-4EBE-9948-CE655FAA8CF2}" srcOrd="5" destOrd="0" presId="urn:microsoft.com/office/officeart/2005/8/layout/hierarchy3"/>
  </dgm:cxnLst>
  <dgm:bg>
    <a:solidFill>
      <a:srgbClr val="FCEEE4"/>
    </a:solidFill>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A61394-206E-4839-8680-E5D17191882B}"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US"/>
        </a:p>
      </dgm:t>
    </dgm:pt>
    <dgm:pt modelId="{9FB7FA3E-B504-43D0-8238-E7E7E07D0DBE}">
      <dgm:prSet custT="1"/>
      <dgm:spPr/>
      <dgm:t>
        <a:bodyPr lIns="0" tIns="0" rIns="0" bIns="0" anchor="t" anchorCtr="0"/>
        <a:lstStyle/>
        <a:p>
          <a:pPr>
            <a:buFont typeface="Times New Roman" panose="02020603050405020304" pitchFamily="18" charset="0"/>
            <a:buChar char="-"/>
          </a:pPr>
          <a:r>
            <a:rPr lang="ar-SA" sz="1200" b="1">
              <a:cs typeface="+mj-cs"/>
            </a:rPr>
            <a:t>الشبكات العصبية</a:t>
          </a:r>
          <a:endParaRPr lang="en-US" sz="1200">
            <a:cs typeface="+mj-cs"/>
          </a:endParaRPr>
        </a:p>
      </dgm:t>
    </dgm:pt>
    <dgm:pt modelId="{520C578B-7155-4673-874D-96551F8C81AE}" type="parTrans" cxnId="{FB346503-962E-4379-8613-EBD549D4826E}">
      <dgm:prSet/>
      <dgm:spPr/>
      <dgm:t>
        <a:bodyPr/>
        <a:lstStyle/>
        <a:p>
          <a:endParaRPr lang="en-US"/>
        </a:p>
      </dgm:t>
    </dgm:pt>
    <dgm:pt modelId="{7B247825-562F-4918-9D9E-0A7A2A6231B7}" type="sibTrans" cxnId="{FB346503-962E-4379-8613-EBD549D4826E}">
      <dgm:prSet/>
      <dgm:spPr/>
      <dgm:t>
        <a:bodyPr/>
        <a:lstStyle/>
        <a:p>
          <a:endParaRPr lang="en-US"/>
        </a:p>
      </dgm:t>
    </dgm:pt>
    <dgm:pt modelId="{04A6FDD9-8F37-4A2F-A66D-5C4F4212A5FB}">
      <dgm:prSet custT="1"/>
      <dgm:spPr/>
      <dgm:t>
        <a:bodyPr lIns="0" tIns="0" rIns="0" bIns="0" anchor="t" anchorCtr="0"/>
        <a:lstStyle/>
        <a:p>
          <a:pPr>
            <a:buFont typeface="Times New Roman" panose="02020603050405020304" pitchFamily="18" charset="0"/>
            <a:buChar char="-"/>
          </a:pPr>
          <a:r>
            <a:rPr lang="ar-SA" sz="1200" b="1">
              <a:cs typeface="+mj-cs"/>
            </a:rPr>
            <a:t>تعلم الآلة</a:t>
          </a:r>
          <a:endParaRPr lang="en-US" sz="1200">
            <a:cs typeface="+mj-cs"/>
          </a:endParaRPr>
        </a:p>
      </dgm:t>
    </dgm:pt>
    <dgm:pt modelId="{84A52B61-FEC2-4408-B727-05BBEE2D6FA8}" type="parTrans" cxnId="{AAAF5FF8-1229-4ABE-B6E5-ADA63661EC87}">
      <dgm:prSet/>
      <dgm:spPr/>
      <dgm:t>
        <a:bodyPr/>
        <a:lstStyle/>
        <a:p>
          <a:endParaRPr lang="en-US"/>
        </a:p>
      </dgm:t>
    </dgm:pt>
    <dgm:pt modelId="{B6697751-8203-4B5C-8D71-69F9E2BF974E}" type="sibTrans" cxnId="{AAAF5FF8-1229-4ABE-B6E5-ADA63661EC87}">
      <dgm:prSet/>
      <dgm:spPr/>
      <dgm:t>
        <a:bodyPr/>
        <a:lstStyle/>
        <a:p>
          <a:endParaRPr lang="en-US"/>
        </a:p>
      </dgm:t>
    </dgm:pt>
    <dgm:pt modelId="{34DC8BF2-6EF9-4B7E-9B2F-3B6E7A7B323C}">
      <dgm:prSet custT="1"/>
      <dgm:spPr/>
      <dgm:t>
        <a:bodyPr lIns="0" tIns="0" rIns="0" bIns="0" anchor="t" anchorCtr="0"/>
        <a:lstStyle/>
        <a:p>
          <a:pPr>
            <a:buFont typeface="Times New Roman" panose="02020603050405020304" pitchFamily="18" charset="0"/>
            <a:buChar char="-"/>
          </a:pPr>
          <a:r>
            <a:rPr lang="ar-SA" sz="1200" b="1">
              <a:cs typeface="+mj-cs"/>
            </a:rPr>
            <a:t>الخوارزميات الجينية</a:t>
          </a:r>
          <a:endParaRPr lang="en-US" sz="1200">
            <a:cs typeface="+mj-cs"/>
          </a:endParaRPr>
        </a:p>
      </dgm:t>
    </dgm:pt>
    <dgm:pt modelId="{01178D6C-9E08-43F5-ABDF-057D33478772}" type="parTrans" cxnId="{95D70BC6-CCE7-44C8-A407-9D54BB5FFE3E}">
      <dgm:prSet/>
      <dgm:spPr/>
      <dgm:t>
        <a:bodyPr/>
        <a:lstStyle/>
        <a:p>
          <a:endParaRPr lang="en-US"/>
        </a:p>
      </dgm:t>
    </dgm:pt>
    <dgm:pt modelId="{CF2AED1C-448B-4218-B919-DFECC6A29BEA}" type="sibTrans" cxnId="{95D70BC6-CCE7-44C8-A407-9D54BB5FFE3E}">
      <dgm:prSet/>
      <dgm:spPr>
        <a:ln>
          <a:noFill/>
        </a:ln>
      </dgm:spPr>
      <dgm:t>
        <a:bodyPr/>
        <a:lstStyle/>
        <a:p>
          <a:endParaRPr lang="en-US"/>
        </a:p>
      </dgm:t>
    </dgm:pt>
    <dgm:pt modelId="{511DA0DD-D035-40CB-8AFE-93AA4BBA4C69}">
      <dgm:prSet custT="1"/>
      <dgm:spPr/>
      <dgm:t>
        <a:bodyPr lIns="0" tIns="0" rIns="0" bIns="0" anchor="t" anchorCtr="0"/>
        <a:lstStyle/>
        <a:p>
          <a:pPr>
            <a:buFont typeface="Times New Roman" panose="02020603050405020304" pitchFamily="18" charset="0"/>
            <a:buChar char="-"/>
          </a:pPr>
          <a:r>
            <a:rPr lang="ar-SA" sz="1200" b="1">
              <a:cs typeface="+mj-cs"/>
            </a:rPr>
            <a:t>النظام الخبير</a:t>
          </a:r>
          <a:endParaRPr lang="en-US" sz="1200">
            <a:cs typeface="+mj-cs"/>
          </a:endParaRPr>
        </a:p>
      </dgm:t>
    </dgm:pt>
    <dgm:pt modelId="{5D4F7584-9213-4364-BA9B-E4129500C666}" type="parTrans" cxnId="{51F54A7F-BA51-4360-8C8B-085B6C4FC7AE}">
      <dgm:prSet/>
      <dgm:spPr/>
      <dgm:t>
        <a:bodyPr/>
        <a:lstStyle/>
        <a:p>
          <a:endParaRPr lang="en-US"/>
        </a:p>
      </dgm:t>
    </dgm:pt>
    <dgm:pt modelId="{71EC82A1-C4DF-4B51-986B-0AEBEAE00CA7}" type="sibTrans" cxnId="{51F54A7F-BA51-4360-8C8B-085B6C4FC7AE}">
      <dgm:prSet/>
      <dgm:spPr/>
      <dgm:t>
        <a:bodyPr/>
        <a:lstStyle/>
        <a:p>
          <a:endParaRPr lang="en-US"/>
        </a:p>
      </dgm:t>
    </dgm:pt>
    <dgm:pt modelId="{077EAB24-D748-419D-86A5-4F3268ACD785}">
      <dgm:prSet custT="1"/>
      <dgm:spPr/>
      <dgm:t>
        <a:bodyPr lIns="0" tIns="0" rIns="0" bIns="0" anchor="t" anchorCtr="0"/>
        <a:lstStyle/>
        <a:p>
          <a:pPr>
            <a:buFont typeface="Times New Roman" panose="02020603050405020304" pitchFamily="18" charset="0"/>
            <a:buChar char="-"/>
          </a:pPr>
          <a:r>
            <a:rPr lang="ar-SA" sz="1200" b="1">
              <a:cs typeface="+mj-cs"/>
            </a:rPr>
            <a:t>معالجة اللغات الطبيعية</a:t>
          </a:r>
          <a:endParaRPr lang="en-US" sz="1200">
            <a:cs typeface="+mj-cs"/>
          </a:endParaRPr>
        </a:p>
      </dgm:t>
    </dgm:pt>
    <dgm:pt modelId="{879A8E00-C0FD-4110-88CF-FACA45812CA4}" type="parTrans" cxnId="{26B00EAD-E436-4D38-80F4-8D031CAB9765}">
      <dgm:prSet/>
      <dgm:spPr/>
      <dgm:t>
        <a:bodyPr/>
        <a:lstStyle/>
        <a:p>
          <a:endParaRPr lang="en-US"/>
        </a:p>
      </dgm:t>
    </dgm:pt>
    <dgm:pt modelId="{048EE397-E569-44E0-82C3-B54425CEE22E}" type="sibTrans" cxnId="{26B00EAD-E436-4D38-80F4-8D031CAB9765}">
      <dgm:prSet/>
      <dgm:spPr>
        <a:noFill/>
        <a:ln>
          <a:noFill/>
        </a:ln>
      </dgm:spPr>
      <dgm:t>
        <a:bodyPr/>
        <a:lstStyle/>
        <a:p>
          <a:endParaRPr lang="en-US"/>
        </a:p>
      </dgm:t>
    </dgm:pt>
    <dgm:pt modelId="{AF87AA0E-EA06-4A63-A3B7-B5090B5D4201}">
      <dgm:prSet custT="1"/>
      <dgm:spPr/>
      <dgm:t>
        <a:bodyPr lIns="0" tIns="0" rIns="0" bIns="0" anchor="t" anchorCtr="0"/>
        <a:lstStyle/>
        <a:p>
          <a:pPr>
            <a:buFont typeface="Times New Roman" panose="02020603050405020304" pitchFamily="18" charset="0"/>
            <a:buChar char="-"/>
          </a:pPr>
          <a:r>
            <a:rPr lang="ar-SA" sz="1100" b="1">
              <a:cs typeface="+mj-cs"/>
            </a:rPr>
            <a:t>محاكاة الحواس الانسانية</a:t>
          </a:r>
          <a:endParaRPr lang="en-US" sz="1100">
            <a:cs typeface="+mj-cs"/>
          </a:endParaRPr>
        </a:p>
      </dgm:t>
    </dgm:pt>
    <dgm:pt modelId="{599E52C3-7E4F-4291-8A08-652303B8FE6C}" type="parTrans" cxnId="{DF1D95F0-ED03-4CB4-86D6-00D9DEE1F83B}">
      <dgm:prSet/>
      <dgm:spPr/>
      <dgm:t>
        <a:bodyPr/>
        <a:lstStyle/>
        <a:p>
          <a:endParaRPr lang="en-US"/>
        </a:p>
      </dgm:t>
    </dgm:pt>
    <dgm:pt modelId="{026D5F36-D8F6-465F-AC33-ECB70DB119CE}" type="sibTrans" cxnId="{DF1D95F0-ED03-4CB4-86D6-00D9DEE1F83B}">
      <dgm:prSet/>
      <dgm:spPr/>
      <dgm:t>
        <a:bodyPr/>
        <a:lstStyle/>
        <a:p>
          <a:endParaRPr lang="en-US"/>
        </a:p>
      </dgm:t>
    </dgm:pt>
    <dgm:pt modelId="{94574768-C1DC-4930-A17B-EB7519F719ED}">
      <dgm:prSet custT="1"/>
      <dgm:spPr/>
      <dgm:t>
        <a:bodyPr lIns="0" tIns="0" rIns="0" bIns="0" anchor="t" anchorCtr="0"/>
        <a:lstStyle/>
        <a:p>
          <a:pPr algn="r">
            <a:buFont typeface="Times New Roman" panose="02020603050405020304" pitchFamily="18" charset="0"/>
            <a:buChar char="-"/>
          </a:pPr>
          <a:r>
            <a:rPr lang="ar-SA" sz="1200" b="1">
              <a:cs typeface="+mj-cs"/>
            </a:rPr>
            <a:t>البرمجة الآلية</a:t>
          </a:r>
          <a:endParaRPr lang="en-US" sz="1200">
            <a:cs typeface="+mj-cs"/>
          </a:endParaRPr>
        </a:p>
      </dgm:t>
    </dgm:pt>
    <dgm:pt modelId="{FAFA1513-DFCF-4266-B0AB-5EA67CB126B8}" type="parTrans" cxnId="{F202C882-86A0-4153-92CC-391F556CFAA9}">
      <dgm:prSet/>
      <dgm:spPr/>
      <dgm:t>
        <a:bodyPr/>
        <a:lstStyle/>
        <a:p>
          <a:endParaRPr lang="en-US"/>
        </a:p>
      </dgm:t>
    </dgm:pt>
    <dgm:pt modelId="{E71FFC22-7291-49CE-BB0A-E75283CFA193}" type="sibTrans" cxnId="{F202C882-86A0-4153-92CC-391F556CFAA9}">
      <dgm:prSet/>
      <dgm:spPr/>
      <dgm:t>
        <a:bodyPr/>
        <a:lstStyle/>
        <a:p>
          <a:endParaRPr lang="en-US"/>
        </a:p>
      </dgm:t>
    </dgm:pt>
    <dgm:pt modelId="{AF383228-73F8-42D6-B20F-05DB5A35FFC1}">
      <dgm:prSet custT="1"/>
      <dgm:spPr/>
    </dgm:pt>
    <dgm:pt modelId="{89640BA9-AF0C-4550-856E-7DB93A638BE6}" type="parTrans" cxnId="{6B71741A-1905-47A1-ADE3-2A188CADF5C2}">
      <dgm:prSet/>
      <dgm:spPr/>
      <dgm:t>
        <a:bodyPr/>
        <a:lstStyle/>
        <a:p>
          <a:endParaRPr lang="en-US"/>
        </a:p>
      </dgm:t>
    </dgm:pt>
    <dgm:pt modelId="{6E24F593-96E3-4F7F-ABC9-8B8AC8A101D4}" type="sibTrans" cxnId="{6B71741A-1905-47A1-ADE3-2A188CADF5C2}">
      <dgm:prSet/>
      <dgm:spPr/>
      <dgm:t>
        <a:bodyPr/>
        <a:lstStyle/>
        <a:p>
          <a:endParaRPr lang="en-US"/>
        </a:p>
      </dgm:t>
    </dgm:pt>
    <dgm:pt modelId="{5D7B0C69-CE33-4A18-BBAE-489D2DC240E1}">
      <dgm:prSet custT="1"/>
      <dgm:spPr/>
    </dgm:pt>
    <dgm:pt modelId="{68A3C6A6-A632-4996-B8B1-8058598D64D8}" type="parTrans" cxnId="{38DB1146-45D5-49A1-8E7D-A6C4BCBEA731}">
      <dgm:prSet/>
      <dgm:spPr/>
      <dgm:t>
        <a:bodyPr/>
        <a:lstStyle/>
        <a:p>
          <a:endParaRPr lang="en-US"/>
        </a:p>
      </dgm:t>
    </dgm:pt>
    <dgm:pt modelId="{659109FF-4AE0-4DD7-A629-7647EA659338}" type="sibTrans" cxnId="{38DB1146-45D5-49A1-8E7D-A6C4BCBEA731}">
      <dgm:prSet/>
      <dgm:spPr/>
      <dgm:t>
        <a:bodyPr/>
        <a:lstStyle/>
        <a:p>
          <a:endParaRPr lang="en-US"/>
        </a:p>
      </dgm:t>
    </dgm:pt>
    <dgm:pt modelId="{6443FC74-B519-4081-9A04-482F79667FF1}">
      <dgm:prSet custT="1"/>
      <dgm:spPr/>
    </dgm:pt>
    <dgm:pt modelId="{E063C9EF-6EC9-4DD5-8796-D4415B1FFF51}" type="parTrans" cxnId="{7687D6C1-96C1-4B1D-B2F9-E865F8DAC74F}">
      <dgm:prSet/>
      <dgm:spPr/>
      <dgm:t>
        <a:bodyPr/>
        <a:lstStyle/>
        <a:p>
          <a:endParaRPr lang="en-US"/>
        </a:p>
      </dgm:t>
    </dgm:pt>
    <dgm:pt modelId="{A989DD7C-FC34-46A8-837A-7EAB7805205C}" type="sibTrans" cxnId="{7687D6C1-96C1-4B1D-B2F9-E865F8DAC74F}">
      <dgm:prSet>
        <dgm:style>
          <a:lnRef idx="3">
            <a:schemeClr val="accent2"/>
          </a:lnRef>
          <a:fillRef idx="0">
            <a:schemeClr val="accent2"/>
          </a:fillRef>
          <a:effectRef idx="2">
            <a:schemeClr val="accent2"/>
          </a:effectRef>
          <a:fontRef idx="minor">
            <a:schemeClr val="tx1"/>
          </a:fontRef>
        </dgm:style>
      </dgm:prSet>
      <dgm:spPr/>
      <dgm:t>
        <a:bodyPr/>
        <a:lstStyle/>
        <a:p>
          <a:endParaRPr lang="en-US"/>
        </a:p>
      </dgm:t>
    </dgm:pt>
    <dgm:pt modelId="{171B73DF-205E-42ED-9C91-A89EE4010115}">
      <dgm:prSet custT="1"/>
      <dgm:spPr/>
    </dgm:pt>
    <dgm:pt modelId="{E88A54EB-7E80-425D-AE1E-3D6ECF77BA34}" type="parTrans" cxnId="{D4C4CABC-5616-4169-8275-B92B9315FA45}">
      <dgm:prSet/>
      <dgm:spPr/>
      <dgm:t>
        <a:bodyPr/>
        <a:lstStyle/>
        <a:p>
          <a:endParaRPr lang="en-US"/>
        </a:p>
      </dgm:t>
    </dgm:pt>
    <dgm:pt modelId="{027FE943-4DF4-4B9A-88EB-6A84EBE0F7D6}" type="sibTrans" cxnId="{D4C4CABC-5616-4169-8275-B92B9315FA45}">
      <dgm:prSet/>
      <dgm:spPr/>
      <dgm:t>
        <a:bodyPr/>
        <a:lstStyle/>
        <a:p>
          <a:endParaRPr lang="en-US"/>
        </a:p>
      </dgm:t>
    </dgm:pt>
    <dgm:pt modelId="{AE93FA1D-BC0D-474A-A09C-52C3D7FA5B92}">
      <dgm:prSet custT="1"/>
      <dgm:spPr/>
    </dgm:pt>
    <dgm:pt modelId="{44E72C0C-2C64-4F87-85B8-BFACCC8A310E}" type="parTrans" cxnId="{668F1B00-9300-4D36-BE47-B9D0DB89C4D9}">
      <dgm:prSet/>
      <dgm:spPr/>
      <dgm:t>
        <a:bodyPr/>
        <a:lstStyle/>
        <a:p>
          <a:endParaRPr lang="en-US"/>
        </a:p>
      </dgm:t>
    </dgm:pt>
    <dgm:pt modelId="{59E2330B-4FC0-4F86-ABC4-806FABB65E09}" type="sibTrans" cxnId="{668F1B00-9300-4D36-BE47-B9D0DB89C4D9}">
      <dgm:prSet/>
      <dgm:spPr/>
      <dgm:t>
        <a:bodyPr/>
        <a:lstStyle/>
        <a:p>
          <a:endParaRPr lang="en-US"/>
        </a:p>
      </dgm:t>
    </dgm:pt>
    <dgm:pt modelId="{EE47EED1-3250-4DE6-890A-83F41843A7FA}">
      <dgm:prSet custT="1"/>
      <dgm:spPr/>
    </dgm:pt>
    <dgm:pt modelId="{35BA395D-D3FD-439D-9D94-9D3B25D727BB}" type="parTrans" cxnId="{F5421D38-9BC4-42A6-AFC1-C4732E497FF4}">
      <dgm:prSet/>
      <dgm:spPr/>
      <dgm:t>
        <a:bodyPr/>
        <a:lstStyle/>
        <a:p>
          <a:endParaRPr lang="en-US"/>
        </a:p>
      </dgm:t>
    </dgm:pt>
    <dgm:pt modelId="{470F32A6-4BFB-48FE-9039-2A41BB34588E}" type="sibTrans" cxnId="{F5421D38-9BC4-42A6-AFC1-C4732E497FF4}">
      <dgm:prSet/>
      <dgm:spPr/>
      <dgm:t>
        <a:bodyPr/>
        <a:lstStyle/>
        <a:p>
          <a:endParaRPr lang="en-US"/>
        </a:p>
      </dgm:t>
    </dgm:pt>
    <dgm:pt modelId="{393F5D0D-12BA-4659-8CFA-ACCD9DB88C2A}" type="pres">
      <dgm:prSet presAssocID="{D0A61394-206E-4839-8680-E5D17191882B}" presName="compositeShape" presStyleCnt="0">
        <dgm:presLayoutVars>
          <dgm:chMax val="7"/>
          <dgm:dir/>
          <dgm:resizeHandles val="exact"/>
        </dgm:presLayoutVars>
      </dgm:prSet>
      <dgm:spPr/>
    </dgm:pt>
    <dgm:pt modelId="{0387383D-979C-4AE5-B7F4-C6C4E28411A6}" type="pres">
      <dgm:prSet presAssocID="{D0A61394-206E-4839-8680-E5D17191882B}" presName="wedge1" presStyleLbl="node1" presStyleIdx="0" presStyleCnt="7"/>
      <dgm:spPr/>
    </dgm:pt>
    <dgm:pt modelId="{60EF5D28-FF1F-4611-A5EA-79CEF7CE7FA0}" type="pres">
      <dgm:prSet presAssocID="{D0A61394-206E-4839-8680-E5D17191882B}" presName="dummy1a" presStyleCnt="0"/>
      <dgm:spPr/>
    </dgm:pt>
    <dgm:pt modelId="{8F3B5069-C96C-4569-AEAD-0667AC645936}" type="pres">
      <dgm:prSet presAssocID="{D0A61394-206E-4839-8680-E5D17191882B}" presName="dummy1b" presStyleCnt="0"/>
      <dgm:spPr/>
    </dgm:pt>
    <dgm:pt modelId="{8223BD76-E572-4C65-845B-BD3B1592A6BD}" type="pres">
      <dgm:prSet presAssocID="{D0A61394-206E-4839-8680-E5D17191882B}" presName="wedge1Tx" presStyleLbl="node1" presStyleIdx="0" presStyleCnt="7">
        <dgm:presLayoutVars>
          <dgm:chMax val="0"/>
          <dgm:chPref val="0"/>
          <dgm:bulletEnabled val="1"/>
        </dgm:presLayoutVars>
      </dgm:prSet>
      <dgm:spPr/>
    </dgm:pt>
    <dgm:pt modelId="{7DF72E7A-BB0B-491D-8174-AF6BE3581459}" type="pres">
      <dgm:prSet presAssocID="{D0A61394-206E-4839-8680-E5D17191882B}" presName="wedge2" presStyleLbl="node1" presStyleIdx="1" presStyleCnt="7"/>
      <dgm:spPr/>
    </dgm:pt>
    <dgm:pt modelId="{0C85365A-D940-42F5-B219-7DDD9BB09A23}" type="pres">
      <dgm:prSet presAssocID="{D0A61394-206E-4839-8680-E5D17191882B}" presName="dummy2a" presStyleCnt="0"/>
      <dgm:spPr/>
    </dgm:pt>
    <dgm:pt modelId="{03826B7B-1C55-490C-A65A-12264E46AE72}" type="pres">
      <dgm:prSet presAssocID="{D0A61394-206E-4839-8680-E5D17191882B}" presName="dummy2b" presStyleCnt="0"/>
      <dgm:spPr/>
    </dgm:pt>
    <dgm:pt modelId="{9A7EA92F-0C33-4204-935C-1EC7BCA040E3}" type="pres">
      <dgm:prSet presAssocID="{D0A61394-206E-4839-8680-E5D17191882B}" presName="wedge2Tx" presStyleLbl="node1" presStyleIdx="1" presStyleCnt="7">
        <dgm:presLayoutVars>
          <dgm:chMax val="0"/>
          <dgm:chPref val="0"/>
          <dgm:bulletEnabled val="1"/>
        </dgm:presLayoutVars>
      </dgm:prSet>
      <dgm:spPr/>
    </dgm:pt>
    <dgm:pt modelId="{4CBA9115-0E8A-493D-8D05-5B035F196601}" type="pres">
      <dgm:prSet presAssocID="{D0A61394-206E-4839-8680-E5D17191882B}" presName="wedge3" presStyleLbl="node1" presStyleIdx="2" presStyleCnt="7"/>
      <dgm:spPr/>
    </dgm:pt>
    <dgm:pt modelId="{81CD673E-F9EF-445A-8823-3E72B315D10A}" type="pres">
      <dgm:prSet presAssocID="{D0A61394-206E-4839-8680-E5D17191882B}" presName="dummy3a" presStyleCnt="0"/>
      <dgm:spPr/>
    </dgm:pt>
    <dgm:pt modelId="{E300C4D4-A175-488E-8E17-114195F8F5BA}" type="pres">
      <dgm:prSet presAssocID="{D0A61394-206E-4839-8680-E5D17191882B}" presName="dummy3b" presStyleCnt="0"/>
      <dgm:spPr/>
    </dgm:pt>
    <dgm:pt modelId="{E6016DB7-9E10-46E8-BDFB-9935DDE20D0E}" type="pres">
      <dgm:prSet presAssocID="{D0A61394-206E-4839-8680-E5D17191882B}" presName="wedge3Tx" presStyleLbl="node1" presStyleIdx="2" presStyleCnt="7">
        <dgm:presLayoutVars>
          <dgm:chMax val="0"/>
          <dgm:chPref val="0"/>
          <dgm:bulletEnabled val="1"/>
        </dgm:presLayoutVars>
      </dgm:prSet>
      <dgm:spPr/>
    </dgm:pt>
    <dgm:pt modelId="{2F0E0C0E-1D37-492A-A971-F61B457BB2CB}" type="pres">
      <dgm:prSet presAssocID="{D0A61394-206E-4839-8680-E5D17191882B}" presName="wedge4" presStyleLbl="node1" presStyleIdx="3" presStyleCnt="7"/>
      <dgm:spPr/>
    </dgm:pt>
    <dgm:pt modelId="{99E0CD3C-C3AE-4CC8-88A8-D5FADEB031B0}" type="pres">
      <dgm:prSet presAssocID="{D0A61394-206E-4839-8680-E5D17191882B}" presName="dummy4a" presStyleCnt="0"/>
      <dgm:spPr/>
    </dgm:pt>
    <dgm:pt modelId="{7143A806-8639-4FC8-81F8-80847F0EAABF}" type="pres">
      <dgm:prSet presAssocID="{D0A61394-206E-4839-8680-E5D17191882B}" presName="dummy4b" presStyleCnt="0"/>
      <dgm:spPr/>
    </dgm:pt>
    <dgm:pt modelId="{2BD02D58-F4B7-4656-B99A-217029ACA525}" type="pres">
      <dgm:prSet presAssocID="{D0A61394-206E-4839-8680-E5D17191882B}" presName="wedge4Tx" presStyleLbl="node1" presStyleIdx="3" presStyleCnt="7">
        <dgm:presLayoutVars>
          <dgm:chMax val="0"/>
          <dgm:chPref val="0"/>
          <dgm:bulletEnabled val="1"/>
        </dgm:presLayoutVars>
      </dgm:prSet>
      <dgm:spPr/>
    </dgm:pt>
    <dgm:pt modelId="{8A8CEF57-EB41-4B6F-B359-F1CE25B5DA27}" type="pres">
      <dgm:prSet presAssocID="{D0A61394-206E-4839-8680-E5D17191882B}" presName="wedge5" presStyleLbl="node1" presStyleIdx="4" presStyleCnt="7"/>
      <dgm:spPr/>
    </dgm:pt>
    <dgm:pt modelId="{D50B56F2-DDB4-490D-A05A-C2EFE0B168D5}" type="pres">
      <dgm:prSet presAssocID="{D0A61394-206E-4839-8680-E5D17191882B}" presName="dummy5a" presStyleCnt="0"/>
      <dgm:spPr/>
    </dgm:pt>
    <dgm:pt modelId="{87441379-F7BC-4927-8F80-00136AC74047}" type="pres">
      <dgm:prSet presAssocID="{D0A61394-206E-4839-8680-E5D17191882B}" presName="dummy5b" presStyleCnt="0"/>
      <dgm:spPr/>
    </dgm:pt>
    <dgm:pt modelId="{E3899367-34C1-4256-A40A-B4FBA9E20DEB}" type="pres">
      <dgm:prSet presAssocID="{D0A61394-206E-4839-8680-E5D17191882B}" presName="wedge5Tx" presStyleLbl="node1" presStyleIdx="4" presStyleCnt="7">
        <dgm:presLayoutVars>
          <dgm:chMax val="0"/>
          <dgm:chPref val="0"/>
          <dgm:bulletEnabled val="1"/>
        </dgm:presLayoutVars>
      </dgm:prSet>
      <dgm:spPr/>
    </dgm:pt>
    <dgm:pt modelId="{4CE16E1E-98FA-41FE-8232-95B045E9C686}" type="pres">
      <dgm:prSet presAssocID="{D0A61394-206E-4839-8680-E5D17191882B}" presName="wedge6" presStyleLbl="node1" presStyleIdx="5" presStyleCnt="7"/>
      <dgm:spPr/>
    </dgm:pt>
    <dgm:pt modelId="{6A5872B3-3FB2-4530-BCC5-8F769217A94F}" type="pres">
      <dgm:prSet presAssocID="{D0A61394-206E-4839-8680-E5D17191882B}" presName="dummy6a" presStyleCnt="0"/>
      <dgm:spPr/>
    </dgm:pt>
    <dgm:pt modelId="{B0884CE6-0CC7-400C-B6FE-0F49CC8E6AB4}" type="pres">
      <dgm:prSet presAssocID="{D0A61394-206E-4839-8680-E5D17191882B}" presName="dummy6b" presStyleCnt="0"/>
      <dgm:spPr/>
    </dgm:pt>
    <dgm:pt modelId="{F05F3CEB-0F2B-4E1D-A423-0B1B02BEE6DE}" type="pres">
      <dgm:prSet presAssocID="{D0A61394-206E-4839-8680-E5D17191882B}" presName="wedge6Tx" presStyleLbl="node1" presStyleIdx="5" presStyleCnt="7">
        <dgm:presLayoutVars>
          <dgm:chMax val="0"/>
          <dgm:chPref val="0"/>
          <dgm:bulletEnabled val="1"/>
        </dgm:presLayoutVars>
      </dgm:prSet>
      <dgm:spPr/>
    </dgm:pt>
    <dgm:pt modelId="{7FEACC7B-98EA-44BD-B302-372722A36AFD}" type="pres">
      <dgm:prSet presAssocID="{D0A61394-206E-4839-8680-E5D17191882B}" presName="wedge7" presStyleLbl="node1" presStyleIdx="6" presStyleCnt="7"/>
      <dgm:spPr/>
    </dgm:pt>
    <dgm:pt modelId="{0F3EDED1-7C7D-4BDF-B398-F4333DC99F7C}" type="pres">
      <dgm:prSet presAssocID="{D0A61394-206E-4839-8680-E5D17191882B}" presName="dummy7a" presStyleCnt="0"/>
      <dgm:spPr/>
    </dgm:pt>
    <dgm:pt modelId="{EC6098BE-FDD7-48C3-8C5B-FB7FA5D55EB5}" type="pres">
      <dgm:prSet presAssocID="{D0A61394-206E-4839-8680-E5D17191882B}" presName="dummy7b" presStyleCnt="0"/>
      <dgm:spPr/>
    </dgm:pt>
    <dgm:pt modelId="{927AA5C9-FB94-472A-BA34-BC9B805F2F37}" type="pres">
      <dgm:prSet presAssocID="{D0A61394-206E-4839-8680-E5D17191882B}" presName="wedge7Tx" presStyleLbl="node1" presStyleIdx="6" presStyleCnt="7">
        <dgm:presLayoutVars>
          <dgm:chMax val="0"/>
          <dgm:chPref val="0"/>
          <dgm:bulletEnabled val="1"/>
        </dgm:presLayoutVars>
      </dgm:prSet>
      <dgm:spPr/>
    </dgm:pt>
    <dgm:pt modelId="{240E1958-AED2-44FE-AF0A-5C57560188AC}" type="pres">
      <dgm:prSet presAssocID="{7B247825-562F-4918-9D9E-0A7A2A6231B7}" presName="arrowWedge1" presStyleLbl="fgSibTrans2D1" presStyleIdx="0" presStyleCnt="7"/>
      <dgm:spPr/>
    </dgm:pt>
    <dgm:pt modelId="{435BB4A0-703C-46FE-83CA-5340D34EA069}" type="pres">
      <dgm:prSet presAssocID="{B6697751-8203-4B5C-8D71-69F9E2BF974E}" presName="arrowWedge2" presStyleLbl="fgSibTrans2D1" presStyleIdx="1" presStyleCnt="7"/>
      <dgm:spPr/>
    </dgm:pt>
    <dgm:pt modelId="{7E1D607D-6A4F-4732-B55D-10C7E4FF5897}" type="pres">
      <dgm:prSet presAssocID="{CF2AED1C-448B-4218-B919-DFECC6A29BEA}" presName="arrowWedge3" presStyleLbl="fgSibTrans2D1" presStyleIdx="2" presStyleCnt="7"/>
      <dgm:spPr/>
    </dgm:pt>
    <dgm:pt modelId="{9EBFCCA4-47DA-4227-A1E3-33AF43871C3B}" type="pres">
      <dgm:prSet presAssocID="{71EC82A1-C4DF-4B51-986B-0AEBEAE00CA7}" presName="arrowWedge4" presStyleLbl="fgSibTrans2D1" presStyleIdx="3" presStyleCnt="7"/>
      <dgm:spPr/>
    </dgm:pt>
    <dgm:pt modelId="{52CA7EC3-3BCD-4501-86BB-19DF61C639CB}" type="pres">
      <dgm:prSet presAssocID="{048EE397-E569-44E0-82C3-B54425CEE22E}" presName="arrowWedge5" presStyleLbl="fgSibTrans2D1" presStyleIdx="4" presStyleCnt="7"/>
      <dgm:spPr/>
    </dgm:pt>
    <dgm:pt modelId="{BC0E51D4-B303-4BB3-A0A1-24EA4ADCAE26}" type="pres">
      <dgm:prSet presAssocID="{026D5F36-D8F6-465F-AC33-ECB70DB119CE}" presName="arrowWedge6" presStyleLbl="fgSibTrans2D1" presStyleIdx="5" presStyleCnt="7"/>
      <dgm:spPr/>
    </dgm:pt>
    <dgm:pt modelId="{7CDBB84B-B33D-4B3A-9AF4-6181E6F8D19A}" type="pres">
      <dgm:prSet presAssocID="{E71FFC22-7291-49CE-BB0A-E75283CFA193}" presName="arrowWedge7" presStyleLbl="fgSibTrans2D1" presStyleIdx="6" presStyleCnt="7"/>
      <dgm:spPr/>
    </dgm:pt>
  </dgm:ptLst>
  <dgm:cxnLst>
    <dgm:cxn modelId="{668F1B00-9300-4D36-BE47-B9D0DB89C4D9}" srcId="{D0A61394-206E-4839-8680-E5D17191882B}" destId="{AE93FA1D-BC0D-474A-A09C-52C3D7FA5B92}" srcOrd="11" destOrd="0" parTransId="{44E72C0C-2C64-4F87-85B8-BFACCC8A310E}" sibTransId="{59E2330B-4FC0-4F86-ABC4-806FABB65E09}"/>
    <dgm:cxn modelId="{FB346503-962E-4379-8613-EBD549D4826E}" srcId="{D0A61394-206E-4839-8680-E5D17191882B}" destId="{9FB7FA3E-B504-43D0-8238-E7E7E07D0DBE}" srcOrd="0" destOrd="0" parTransId="{520C578B-7155-4673-874D-96551F8C81AE}" sibTransId="{7B247825-562F-4918-9D9E-0A7A2A6231B7}"/>
    <dgm:cxn modelId="{D6AAC60D-B9E0-4EA5-A3E5-36F134113B7B}" type="presOf" srcId="{34DC8BF2-6EF9-4B7E-9B2F-3B6E7A7B323C}" destId="{E6016DB7-9E10-46E8-BDFB-9935DDE20D0E}" srcOrd="1" destOrd="0" presId="urn:microsoft.com/office/officeart/2005/8/layout/cycle8"/>
    <dgm:cxn modelId="{BEBB0E19-C2FC-4F46-BD7C-FF85032FFF74}" type="presOf" srcId="{077EAB24-D748-419D-86A5-4F3268ACD785}" destId="{E3899367-34C1-4256-A40A-B4FBA9E20DEB}" srcOrd="1" destOrd="0" presId="urn:microsoft.com/office/officeart/2005/8/layout/cycle8"/>
    <dgm:cxn modelId="{6B71741A-1905-47A1-ADE3-2A188CADF5C2}" srcId="{D0A61394-206E-4839-8680-E5D17191882B}" destId="{AF383228-73F8-42D6-B20F-05DB5A35FFC1}" srcOrd="7" destOrd="0" parTransId="{89640BA9-AF0C-4550-856E-7DB93A638BE6}" sibTransId="{6E24F593-96E3-4F7F-ABC9-8B8AC8A101D4}"/>
    <dgm:cxn modelId="{F10AD623-59C2-46A7-8213-A89C9C81404D}" type="presOf" srcId="{9FB7FA3E-B504-43D0-8238-E7E7E07D0DBE}" destId="{8223BD76-E572-4C65-845B-BD3B1592A6BD}" srcOrd="1" destOrd="0" presId="urn:microsoft.com/office/officeart/2005/8/layout/cycle8"/>
    <dgm:cxn modelId="{F5421D38-9BC4-42A6-AFC1-C4732E497FF4}" srcId="{D0A61394-206E-4839-8680-E5D17191882B}" destId="{EE47EED1-3250-4DE6-890A-83F41843A7FA}" srcOrd="12" destOrd="0" parTransId="{35BA395D-D3FD-439D-9D94-9D3B25D727BB}" sibTransId="{470F32A6-4BFB-48FE-9039-2A41BB34588E}"/>
    <dgm:cxn modelId="{C576375D-3F4C-4C28-B102-34F432E0BF22}" type="presOf" srcId="{511DA0DD-D035-40CB-8AFE-93AA4BBA4C69}" destId="{2F0E0C0E-1D37-492A-A971-F61B457BB2CB}" srcOrd="0" destOrd="0" presId="urn:microsoft.com/office/officeart/2005/8/layout/cycle8"/>
    <dgm:cxn modelId="{505ABA5D-2DDE-41F7-9273-912749EE8E37}" type="presOf" srcId="{511DA0DD-D035-40CB-8AFE-93AA4BBA4C69}" destId="{2BD02D58-F4B7-4656-B99A-217029ACA525}" srcOrd="1" destOrd="0" presId="urn:microsoft.com/office/officeart/2005/8/layout/cycle8"/>
    <dgm:cxn modelId="{38DB1146-45D5-49A1-8E7D-A6C4BCBEA731}" srcId="{D0A61394-206E-4839-8680-E5D17191882B}" destId="{5D7B0C69-CE33-4A18-BBAE-489D2DC240E1}" srcOrd="8" destOrd="0" parTransId="{68A3C6A6-A632-4996-B8B1-8058598D64D8}" sibTransId="{659109FF-4AE0-4DD7-A629-7647EA659338}"/>
    <dgm:cxn modelId="{BC146056-0E91-4996-987F-F392C7A608FC}" type="presOf" srcId="{04A6FDD9-8F37-4A2F-A66D-5C4F4212A5FB}" destId="{7DF72E7A-BB0B-491D-8174-AF6BE3581459}" srcOrd="0" destOrd="0" presId="urn:microsoft.com/office/officeart/2005/8/layout/cycle8"/>
    <dgm:cxn modelId="{51F54A7F-BA51-4360-8C8B-085B6C4FC7AE}" srcId="{D0A61394-206E-4839-8680-E5D17191882B}" destId="{511DA0DD-D035-40CB-8AFE-93AA4BBA4C69}" srcOrd="3" destOrd="0" parTransId="{5D4F7584-9213-4364-BA9B-E4129500C666}" sibTransId="{71EC82A1-C4DF-4B51-986B-0AEBEAE00CA7}"/>
    <dgm:cxn modelId="{F202C882-86A0-4153-92CC-391F556CFAA9}" srcId="{D0A61394-206E-4839-8680-E5D17191882B}" destId="{94574768-C1DC-4930-A17B-EB7519F719ED}" srcOrd="6" destOrd="0" parTransId="{FAFA1513-DFCF-4266-B0AB-5EA67CB126B8}" sibTransId="{E71FFC22-7291-49CE-BB0A-E75283CFA193}"/>
    <dgm:cxn modelId="{D8FB0296-5DB5-4226-B0BA-A654E2483835}" type="presOf" srcId="{9FB7FA3E-B504-43D0-8238-E7E7E07D0DBE}" destId="{0387383D-979C-4AE5-B7F4-C6C4E28411A6}" srcOrd="0" destOrd="0" presId="urn:microsoft.com/office/officeart/2005/8/layout/cycle8"/>
    <dgm:cxn modelId="{26B00EAD-E436-4D38-80F4-8D031CAB9765}" srcId="{D0A61394-206E-4839-8680-E5D17191882B}" destId="{077EAB24-D748-419D-86A5-4F3268ACD785}" srcOrd="4" destOrd="0" parTransId="{879A8E00-C0FD-4110-88CF-FACA45812CA4}" sibTransId="{048EE397-E569-44E0-82C3-B54425CEE22E}"/>
    <dgm:cxn modelId="{805EDCB4-ABAD-4558-AF15-8A33D7628C6F}" type="presOf" srcId="{D0A61394-206E-4839-8680-E5D17191882B}" destId="{393F5D0D-12BA-4659-8CFA-ACCD9DB88C2A}" srcOrd="0" destOrd="0" presId="urn:microsoft.com/office/officeart/2005/8/layout/cycle8"/>
    <dgm:cxn modelId="{D4C4CABC-5616-4169-8275-B92B9315FA45}" srcId="{D0A61394-206E-4839-8680-E5D17191882B}" destId="{171B73DF-205E-42ED-9C91-A89EE4010115}" srcOrd="10" destOrd="0" parTransId="{E88A54EB-7E80-425D-AE1E-3D6ECF77BA34}" sibTransId="{027FE943-4DF4-4B9A-88EB-6A84EBE0F7D6}"/>
    <dgm:cxn modelId="{51CA64C1-92BB-4D7C-80A7-9C05AC0D04E2}" type="presOf" srcId="{04A6FDD9-8F37-4A2F-A66D-5C4F4212A5FB}" destId="{9A7EA92F-0C33-4204-935C-1EC7BCA040E3}" srcOrd="1" destOrd="0" presId="urn:microsoft.com/office/officeart/2005/8/layout/cycle8"/>
    <dgm:cxn modelId="{7687D6C1-96C1-4B1D-B2F9-E865F8DAC74F}" srcId="{D0A61394-206E-4839-8680-E5D17191882B}" destId="{6443FC74-B519-4081-9A04-482F79667FF1}" srcOrd="9" destOrd="0" parTransId="{E063C9EF-6EC9-4DD5-8796-D4415B1FFF51}" sibTransId="{A989DD7C-FC34-46A8-837A-7EAB7805205C}"/>
    <dgm:cxn modelId="{95D70BC6-CCE7-44C8-A407-9D54BB5FFE3E}" srcId="{D0A61394-206E-4839-8680-E5D17191882B}" destId="{34DC8BF2-6EF9-4B7E-9B2F-3B6E7A7B323C}" srcOrd="2" destOrd="0" parTransId="{01178D6C-9E08-43F5-ABDF-057D33478772}" sibTransId="{CF2AED1C-448B-4218-B919-DFECC6A29BEA}"/>
    <dgm:cxn modelId="{FE4281C9-DB18-4E9D-B692-59C1C4FA0AB7}" type="presOf" srcId="{AF87AA0E-EA06-4A63-A3B7-B5090B5D4201}" destId="{F05F3CEB-0F2B-4E1D-A423-0B1B02BEE6DE}" srcOrd="1" destOrd="0" presId="urn:microsoft.com/office/officeart/2005/8/layout/cycle8"/>
    <dgm:cxn modelId="{B47136E5-82C2-4C18-9E58-49C3F3EB1761}" type="presOf" srcId="{94574768-C1DC-4930-A17B-EB7519F719ED}" destId="{7FEACC7B-98EA-44BD-B302-372722A36AFD}" srcOrd="0" destOrd="0" presId="urn:microsoft.com/office/officeart/2005/8/layout/cycle8"/>
    <dgm:cxn modelId="{DB829DE8-F55E-4463-ABE5-CF9CA9189AEB}" type="presOf" srcId="{94574768-C1DC-4930-A17B-EB7519F719ED}" destId="{927AA5C9-FB94-472A-BA34-BC9B805F2F37}" srcOrd="1" destOrd="0" presId="urn:microsoft.com/office/officeart/2005/8/layout/cycle8"/>
    <dgm:cxn modelId="{CBC297E9-EDFF-40DE-943E-A330ADA5B486}" type="presOf" srcId="{077EAB24-D748-419D-86A5-4F3268ACD785}" destId="{8A8CEF57-EB41-4B6F-B359-F1CE25B5DA27}" srcOrd="0" destOrd="0" presId="urn:microsoft.com/office/officeart/2005/8/layout/cycle8"/>
    <dgm:cxn modelId="{DF1D95F0-ED03-4CB4-86D6-00D9DEE1F83B}" srcId="{D0A61394-206E-4839-8680-E5D17191882B}" destId="{AF87AA0E-EA06-4A63-A3B7-B5090B5D4201}" srcOrd="5" destOrd="0" parTransId="{599E52C3-7E4F-4291-8A08-652303B8FE6C}" sibTransId="{026D5F36-D8F6-465F-AC33-ECB70DB119CE}"/>
    <dgm:cxn modelId="{8B3A67F2-9049-4061-86EE-52A1BD767E8B}" type="presOf" srcId="{AF87AA0E-EA06-4A63-A3B7-B5090B5D4201}" destId="{4CE16E1E-98FA-41FE-8232-95B045E9C686}" srcOrd="0" destOrd="0" presId="urn:microsoft.com/office/officeart/2005/8/layout/cycle8"/>
    <dgm:cxn modelId="{AAAF5FF8-1229-4ABE-B6E5-ADA63661EC87}" srcId="{D0A61394-206E-4839-8680-E5D17191882B}" destId="{04A6FDD9-8F37-4A2F-A66D-5C4F4212A5FB}" srcOrd="1" destOrd="0" parTransId="{84A52B61-FEC2-4408-B727-05BBEE2D6FA8}" sibTransId="{B6697751-8203-4B5C-8D71-69F9E2BF974E}"/>
    <dgm:cxn modelId="{E82009FA-5513-4F8B-B904-1CB713ABA25E}" type="presOf" srcId="{34DC8BF2-6EF9-4B7E-9B2F-3B6E7A7B323C}" destId="{4CBA9115-0E8A-493D-8D05-5B035F196601}" srcOrd="0" destOrd="0" presId="urn:microsoft.com/office/officeart/2005/8/layout/cycle8"/>
    <dgm:cxn modelId="{F7411E8B-5059-4898-863B-6C2D858C2E99}" type="presParOf" srcId="{393F5D0D-12BA-4659-8CFA-ACCD9DB88C2A}" destId="{0387383D-979C-4AE5-B7F4-C6C4E28411A6}" srcOrd="0" destOrd="0" presId="urn:microsoft.com/office/officeart/2005/8/layout/cycle8"/>
    <dgm:cxn modelId="{ACE61773-36A4-4E74-B83F-3278FB5DDD42}" type="presParOf" srcId="{393F5D0D-12BA-4659-8CFA-ACCD9DB88C2A}" destId="{60EF5D28-FF1F-4611-A5EA-79CEF7CE7FA0}" srcOrd="1" destOrd="0" presId="urn:microsoft.com/office/officeart/2005/8/layout/cycle8"/>
    <dgm:cxn modelId="{7CE58CD0-992B-4EC3-84ED-C61C5782DE77}" type="presParOf" srcId="{393F5D0D-12BA-4659-8CFA-ACCD9DB88C2A}" destId="{8F3B5069-C96C-4569-AEAD-0667AC645936}" srcOrd="2" destOrd="0" presId="urn:microsoft.com/office/officeart/2005/8/layout/cycle8"/>
    <dgm:cxn modelId="{D7CD2264-4FF2-464E-A1B5-3E7BEFCA8F43}" type="presParOf" srcId="{393F5D0D-12BA-4659-8CFA-ACCD9DB88C2A}" destId="{8223BD76-E572-4C65-845B-BD3B1592A6BD}" srcOrd="3" destOrd="0" presId="urn:microsoft.com/office/officeart/2005/8/layout/cycle8"/>
    <dgm:cxn modelId="{2B38213B-1E8D-4B91-8B5F-C36742935471}" type="presParOf" srcId="{393F5D0D-12BA-4659-8CFA-ACCD9DB88C2A}" destId="{7DF72E7A-BB0B-491D-8174-AF6BE3581459}" srcOrd="4" destOrd="0" presId="urn:microsoft.com/office/officeart/2005/8/layout/cycle8"/>
    <dgm:cxn modelId="{3F6F0839-0AB5-4AB9-814E-90CDA900F822}" type="presParOf" srcId="{393F5D0D-12BA-4659-8CFA-ACCD9DB88C2A}" destId="{0C85365A-D940-42F5-B219-7DDD9BB09A23}" srcOrd="5" destOrd="0" presId="urn:microsoft.com/office/officeart/2005/8/layout/cycle8"/>
    <dgm:cxn modelId="{71116613-6741-4BFC-8CA4-5A0982303C9B}" type="presParOf" srcId="{393F5D0D-12BA-4659-8CFA-ACCD9DB88C2A}" destId="{03826B7B-1C55-490C-A65A-12264E46AE72}" srcOrd="6" destOrd="0" presId="urn:microsoft.com/office/officeart/2005/8/layout/cycle8"/>
    <dgm:cxn modelId="{9716B8EC-89BD-4979-866F-E7B54F0C1AE9}" type="presParOf" srcId="{393F5D0D-12BA-4659-8CFA-ACCD9DB88C2A}" destId="{9A7EA92F-0C33-4204-935C-1EC7BCA040E3}" srcOrd="7" destOrd="0" presId="urn:microsoft.com/office/officeart/2005/8/layout/cycle8"/>
    <dgm:cxn modelId="{2ED60EE0-2F9E-41EB-870F-94A5F60F7711}" type="presParOf" srcId="{393F5D0D-12BA-4659-8CFA-ACCD9DB88C2A}" destId="{4CBA9115-0E8A-493D-8D05-5B035F196601}" srcOrd="8" destOrd="0" presId="urn:microsoft.com/office/officeart/2005/8/layout/cycle8"/>
    <dgm:cxn modelId="{A5AFF69A-9268-4645-B5EF-F2BD6AE9A91E}" type="presParOf" srcId="{393F5D0D-12BA-4659-8CFA-ACCD9DB88C2A}" destId="{81CD673E-F9EF-445A-8823-3E72B315D10A}" srcOrd="9" destOrd="0" presId="urn:microsoft.com/office/officeart/2005/8/layout/cycle8"/>
    <dgm:cxn modelId="{9E74FC30-121C-4F6D-B713-A69BF96186E9}" type="presParOf" srcId="{393F5D0D-12BA-4659-8CFA-ACCD9DB88C2A}" destId="{E300C4D4-A175-488E-8E17-114195F8F5BA}" srcOrd="10" destOrd="0" presId="urn:microsoft.com/office/officeart/2005/8/layout/cycle8"/>
    <dgm:cxn modelId="{CB1724F6-06FF-4371-B8B8-80A57982908D}" type="presParOf" srcId="{393F5D0D-12BA-4659-8CFA-ACCD9DB88C2A}" destId="{E6016DB7-9E10-46E8-BDFB-9935DDE20D0E}" srcOrd="11" destOrd="0" presId="urn:microsoft.com/office/officeart/2005/8/layout/cycle8"/>
    <dgm:cxn modelId="{1308D550-8AFC-419E-9DA8-6329810DA91F}" type="presParOf" srcId="{393F5D0D-12BA-4659-8CFA-ACCD9DB88C2A}" destId="{2F0E0C0E-1D37-492A-A971-F61B457BB2CB}" srcOrd="12" destOrd="0" presId="urn:microsoft.com/office/officeart/2005/8/layout/cycle8"/>
    <dgm:cxn modelId="{2AB537D9-4E10-40F2-A13D-76DD8B047FA6}" type="presParOf" srcId="{393F5D0D-12BA-4659-8CFA-ACCD9DB88C2A}" destId="{99E0CD3C-C3AE-4CC8-88A8-D5FADEB031B0}" srcOrd="13" destOrd="0" presId="urn:microsoft.com/office/officeart/2005/8/layout/cycle8"/>
    <dgm:cxn modelId="{ADE87A4E-9AAF-46F5-8DA7-E0BD7467F795}" type="presParOf" srcId="{393F5D0D-12BA-4659-8CFA-ACCD9DB88C2A}" destId="{7143A806-8639-4FC8-81F8-80847F0EAABF}" srcOrd="14" destOrd="0" presId="urn:microsoft.com/office/officeart/2005/8/layout/cycle8"/>
    <dgm:cxn modelId="{12CB9D89-C63B-4B50-98F9-279257040D34}" type="presParOf" srcId="{393F5D0D-12BA-4659-8CFA-ACCD9DB88C2A}" destId="{2BD02D58-F4B7-4656-B99A-217029ACA525}" srcOrd="15" destOrd="0" presId="urn:microsoft.com/office/officeart/2005/8/layout/cycle8"/>
    <dgm:cxn modelId="{521EE48F-9BE7-41D7-95D5-D13FE98969FE}" type="presParOf" srcId="{393F5D0D-12BA-4659-8CFA-ACCD9DB88C2A}" destId="{8A8CEF57-EB41-4B6F-B359-F1CE25B5DA27}" srcOrd="16" destOrd="0" presId="urn:microsoft.com/office/officeart/2005/8/layout/cycle8"/>
    <dgm:cxn modelId="{8BED4E12-9E40-4894-AC57-2DADC5A365BB}" type="presParOf" srcId="{393F5D0D-12BA-4659-8CFA-ACCD9DB88C2A}" destId="{D50B56F2-DDB4-490D-A05A-C2EFE0B168D5}" srcOrd="17" destOrd="0" presId="urn:microsoft.com/office/officeart/2005/8/layout/cycle8"/>
    <dgm:cxn modelId="{E0BFB00A-3832-471F-98CF-B649FCB8B2E6}" type="presParOf" srcId="{393F5D0D-12BA-4659-8CFA-ACCD9DB88C2A}" destId="{87441379-F7BC-4927-8F80-00136AC74047}" srcOrd="18" destOrd="0" presId="urn:microsoft.com/office/officeart/2005/8/layout/cycle8"/>
    <dgm:cxn modelId="{6059B7EE-2156-4E0E-B208-B22906AE9AB6}" type="presParOf" srcId="{393F5D0D-12BA-4659-8CFA-ACCD9DB88C2A}" destId="{E3899367-34C1-4256-A40A-B4FBA9E20DEB}" srcOrd="19" destOrd="0" presId="urn:microsoft.com/office/officeart/2005/8/layout/cycle8"/>
    <dgm:cxn modelId="{421D255A-8307-4718-A3D8-E0CAC4287976}" type="presParOf" srcId="{393F5D0D-12BA-4659-8CFA-ACCD9DB88C2A}" destId="{4CE16E1E-98FA-41FE-8232-95B045E9C686}" srcOrd="20" destOrd="0" presId="urn:microsoft.com/office/officeart/2005/8/layout/cycle8"/>
    <dgm:cxn modelId="{A4D7EBB0-86DD-4BBB-9D0A-CE6106E4D47F}" type="presParOf" srcId="{393F5D0D-12BA-4659-8CFA-ACCD9DB88C2A}" destId="{6A5872B3-3FB2-4530-BCC5-8F769217A94F}" srcOrd="21" destOrd="0" presId="urn:microsoft.com/office/officeart/2005/8/layout/cycle8"/>
    <dgm:cxn modelId="{AE360F02-A9B8-4500-81DE-93AB640ABF0A}" type="presParOf" srcId="{393F5D0D-12BA-4659-8CFA-ACCD9DB88C2A}" destId="{B0884CE6-0CC7-400C-B6FE-0F49CC8E6AB4}" srcOrd="22" destOrd="0" presId="urn:microsoft.com/office/officeart/2005/8/layout/cycle8"/>
    <dgm:cxn modelId="{349942B9-ED70-4978-A603-9657C777E2FE}" type="presParOf" srcId="{393F5D0D-12BA-4659-8CFA-ACCD9DB88C2A}" destId="{F05F3CEB-0F2B-4E1D-A423-0B1B02BEE6DE}" srcOrd="23" destOrd="0" presId="urn:microsoft.com/office/officeart/2005/8/layout/cycle8"/>
    <dgm:cxn modelId="{E2378450-23D1-4B1C-AF67-0D08A6A7C791}" type="presParOf" srcId="{393F5D0D-12BA-4659-8CFA-ACCD9DB88C2A}" destId="{7FEACC7B-98EA-44BD-B302-372722A36AFD}" srcOrd="24" destOrd="0" presId="urn:microsoft.com/office/officeart/2005/8/layout/cycle8"/>
    <dgm:cxn modelId="{04FE1876-036A-4B55-8406-74A54E047757}" type="presParOf" srcId="{393F5D0D-12BA-4659-8CFA-ACCD9DB88C2A}" destId="{0F3EDED1-7C7D-4BDF-B398-F4333DC99F7C}" srcOrd="25" destOrd="0" presId="urn:microsoft.com/office/officeart/2005/8/layout/cycle8"/>
    <dgm:cxn modelId="{92155C7E-6269-4D23-8EFC-8AF9B24A7E52}" type="presParOf" srcId="{393F5D0D-12BA-4659-8CFA-ACCD9DB88C2A}" destId="{EC6098BE-FDD7-48C3-8C5B-FB7FA5D55EB5}" srcOrd="26" destOrd="0" presId="urn:microsoft.com/office/officeart/2005/8/layout/cycle8"/>
    <dgm:cxn modelId="{8D4D370B-6CB1-4DB1-96AD-C9DD38AB54E7}" type="presParOf" srcId="{393F5D0D-12BA-4659-8CFA-ACCD9DB88C2A}" destId="{927AA5C9-FB94-472A-BA34-BC9B805F2F37}" srcOrd="27" destOrd="0" presId="urn:microsoft.com/office/officeart/2005/8/layout/cycle8"/>
    <dgm:cxn modelId="{59ADBAF2-29DC-4E23-8110-65E625176981}" type="presParOf" srcId="{393F5D0D-12BA-4659-8CFA-ACCD9DB88C2A}" destId="{240E1958-AED2-44FE-AF0A-5C57560188AC}" srcOrd="28" destOrd="0" presId="urn:microsoft.com/office/officeart/2005/8/layout/cycle8"/>
    <dgm:cxn modelId="{4566888B-B9D1-4A64-B367-C3EACF5C0229}" type="presParOf" srcId="{393F5D0D-12BA-4659-8CFA-ACCD9DB88C2A}" destId="{435BB4A0-703C-46FE-83CA-5340D34EA069}" srcOrd="29" destOrd="0" presId="urn:microsoft.com/office/officeart/2005/8/layout/cycle8"/>
    <dgm:cxn modelId="{BC79934B-B0D6-4334-B1FC-5C221940F54F}" type="presParOf" srcId="{393F5D0D-12BA-4659-8CFA-ACCD9DB88C2A}" destId="{7E1D607D-6A4F-4732-B55D-10C7E4FF5897}" srcOrd="30" destOrd="0" presId="urn:microsoft.com/office/officeart/2005/8/layout/cycle8"/>
    <dgm:cxn modelId="{D95FF6D8-8419-4B69-8AE5-DC76928818FC}" type="presParOf" srcId="{393F5D0D-12BA-4659-8CFA-ACCD9DB88C2A}" destId="{9EBFCCA4-47DA-4227-A1E3-33AF43871C3B}" srcOrd="31" destOrd="0" presId="urn:microsoft.com/office/officeart/2005/8/layout/cycle8"/>
    <dgm:cxn modelId="{BE8AFF2F-8646-4EEA-82C4-671C76E3F29A}" type="presParOf" srcId="{393F5D0D-12BA-4659-8CFA-ACCD9DB88C2A}" destId="{52CA7EC3-3BCD-4501-86BB-19DF61C639CB}" srcOrd="32" destOrd="0" presId="urn:microsoft.com/office/officeart/2005/8/layout/cycle8"/>
    <dgm:cxn modelId="{A5BC5CDF-075C-46CF-8FA7-726693188515}" type="presParOf" srcId="{393F5D0D-12BA-4659-8CFA-ACCD9DB88C2A}" destId="{BC0E51D4-B303-4BB3-A0A1-24EA4ADCAE26}" srcOrd="33" destOrd="0" presId="urn:microsoft.com/office/officeart/2005/8/layout/cycle8"/>
    <dgm:cxn modelId="{147E46CC-340F-4005-B650-9F294010D58C}" type="presParOf" srcId="{393F5D0D-12BA-4659-8CFA-ACCD9DB88C2A}" destId="{7CDBB84B-B33D-4B3A-9AF4-6181E6F8D19A}" srcOrd="34" destOrd="0" presId="urn:microsoft.com/office/officeart/2005/8/layout/cycle8"/>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542109-5D64-46B1-B76D-4BD9C08AAA50}">
      <dsp:nvSpPr>
        <dsp:cNvPr id="0" name=""/>
        <dsp:cNvSpPr/>
      </dsp:nvSpPr>
      <dsp:spPr>
        <a:xfrm>
          <a:off x="3265733" y="228186"/>
          <a:ext cx="1220834" cy="4583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22860" bIns="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القسم الأول</a:t>
          </a:r>
          <a:endParaRPr lang="en-US" sz="1200" b="1" kern="1200">
            <a:latin typeface="Sakkal Majalla" panose="02000000000000000000" pitchFamily="2" charset="-78"/>
            <a:cs typeface="Sakkal Majalla" panose="02000000000000000000" pitchFamily="2" charset="-78"/>
          </a:endParaRPr>
        </a:p>
      </dsp:txBody>
      <dsp:txXfrm>
        <a:off x="3279159" y="241612"/>
        <a:ext cx="1193982" cy="431547"/>
      </dsp:txXfrm>
    </dsp:sp>
    <dsp:sp modelId="{1CC69897-C9F1-4945-9222-C2888C965139}">
      <dsp:nvSpPr>
        <dsp:cNvPr id="0" name=""/>
        <dsp:cNvSpPr/>
      </dsp:nvSpPr>
      <dsp:spPr>
        <a:xfrm>
          <a:off x="4254236" y="686585"/>
          <a:ext cx="91440" cy="379597"/>
        </a:xfrm>
        <a:custGeom>
          <a:avLst/>
          <a:gdLst/>
          <a:ahLst/>
          <a:cxnLst/>
          <a:rect l="0" t="0" r="0" b="0"/>
          <a:pathLst>
            <a:path>
              <a:moveTo>
                <a:pt x="110248" y="0"/>
              </a:moveTo>
              <a:lnTo>
                <a:pt x="110248" y="379597"/>
              </a:lnTo>
              <a:lnTo>
                <a:pt x="45720" y="3795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06BB7B-9A53-4642-8133-590A643D524B}">
      <dsp:nvSpPr>
        <dsp:cNvPr id="0" name=""/>
        <dsp:cNvSpPr/>
      </dsp:nvSpPr>
      <dsp:spPr>
        <a:xfrm>
          <a:off x="2661166" y="894585"/>
          <a:ext cx="1638790" cy="343195"/>
        </a:xfrm>
        <a:prstGeom prst="roundRect">
          <a:avLst>
            <a:gd name="adj" fmla="val 10000"/>
          </a:avLst>
        </a:prstGeom>
        <a:solidFill>
          <a:schemeClr val="accent5">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20955" bIns="0" numCol="1" spcCol="1270" anchor="t" anchorCtr="0">
          <a:noAutofit/>
        </a:bodyPr>
        <a:lstStyle/>
        <a:p>
          <a:pPr marL="0" lvl="0" indent="0" algn="ctr" defTabSz="466725" rtl="1">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مفهوم الذكاء الاصطناعي وتطبيقاته</a:t>
          </a:r>
          <a:endParaRPr lang="en-US" sz="1050" b="0" kern="1200">
            <a:latin typeface="Sakkal Majalla" panose="02000000000000000000" pitchFamily="2" charset="-78"/>
            <a:cs typeface="Sakkal Majalla" panose="02000000000000000000" pitchFamily="2" charset="-78"/>
          </a:endParaRPr>
        </a:p>
      </dsp:txBody>
      <dsp:txXfrm>
        <a:off x="2671218" y="904637"/>
        <a:ext cx="1618686" cy="323091"/>
      </dsp:txXfrm>
    </dsp:sp>
    <dsp:sp modelId="{29F85EBE-AD31-4405-831F-64DBEBC2888A}">
      <dsp:nvSpPr>
        <dsp:cNvPr id="0" name=""/>
        <dsp:cNvSpPr/>
      </dsp:nvSpPr>
      <dsp:spPr>
        <a:xfrm>
          <a:off x="4315034" y="686585"/>
          <a:ext cx="91440" cy="780424"/>
        </a:xfrm>
        <a:custGeom>
          <a:avLst/>
          <a:gdLst/>
          <a:ahLst/>
          <a:cxnLst/>
          <a:rect l="0" t="0" r="0" b="0"/>
          <a:pathLst>
            <a:path>
              <a:moveTo>
                <a:pt x="49450" y="0"/>
              </a:moveTo>
              <a:lnTo>
                <a:pt x="49450" y="780424"/>
              </a:lnTo>
              <a:lnTo>
                <a:pt x="45720" y="780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7784C1-7F00-40A6-ADA3-6D2D3A6F59CA}">
      <dsp:nvSpPr>
        <dsp:cNvPr id="0" name=""/>
        <dsp:cNvSpPr/>
      </dsp:nvSpPr>
      <dsp:spPr>
        <a:xfrm>
          <a:off x="2920481" y="1295409"/>
          <a:ext cx="1440272" cy="343201"/>
        </a:xfrm>
        <a:prstGeom prst="roundRect">
          <a:avLst>
            <a:gd name="adj" fmla="val 10000"/>
          </a:avLst>
        </a:prstGeom>
        <a:solidFill>
          <a:schemeClr val="accent1">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36000" bIns="0" numCol="1" spcCol="1270" anchor="t" anchorCtr="0">
          <a:noAutofit/>
        </a:bodyPr>
        <a:lstStyle/>
        <a:p>
          <a:pPr marL="0" lvl="0" indent="0" algn="ctr" defTabSz="466725" rtl="1">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 مفهوم إدارة الموارد البشرية</a:t>
          </a:r>
          <a:endParaRPr lang="en-US" sz="1050" b="0" kern="1200">
            <a:latin typeface="Sakkal Majalla" panose="02000000000000000000" pitchFamily="2" charset="-78"/>
            <a:cs typeface="Sakkal Majalla" panose="02000000000000000000" pitchFamily="2" charset="-78"/>
          </a:endParaRPr>
        </a:p>
      </dsp:txBody>
      <dsp:txXfrm>
        <a:off x="2930533" y="1305461"/>
        <a:ext cx="1420168" cy="323097"/>
      </dsp:txXfrm>
    </dsp:sp>
    <dsp:sp modelId="{AC841104-7BFC-4C13-BD40-618BC79E2BC8}">
      <dsp:nvSpPr>
        <dsp:cNvPr id="0" name=""/>
        <dsp:cNvSpPr/>
      </dsp:nvSpPr>
      <dsp:spPr>
        <a:xfrm>
          <a:off x="4279727" y="686585"/>
          <a:ext cx="91440" cy="1365479"/>
        </a:xfrm>
        <a:custGeom>
          <a:avLst/>
          <a:gdLst/>
          <a:ahLst/>
          <a:cxnLst/>
          <a:rect l="0" t="0" r="0" b="0"/>
          <a:pathLst>
            <a:path>
              <a:moveTo>
                <a:pt x="84757" y="0"/>
              </a:moveTo>
              <a:lnTo>
                <a:pt x="84757" y="1365479"/>
              </a:lnTo>
              <a:lnTo>
                <a:pt x="45720" y="13654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859C09-DC18-4EF2-8F97-2CFCA3528E6F}">
      <dsp:nvSpPr>
        <dsp:cNvPr id="0" name=""/>
        <dsp:cNvSpPr/>
      </dsp:nvSpPr>
      <dsp:spPr>
        <a:xfrm>
          <a:off x="2998419" y="1829848"/>
          <a:ext cx="1327028" cy="444432"/>
        </a:xfrm>
        <a:prstGeom prst="roundRect">
          <a:avLst>
            <a:gd name="adj" fmla="val 10000"/>
          </a:avLst>
        </a:prstGeom>
        <a:solidFill>
          <a:schemeClr val="accent1">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20955" bIns="0" numCol="1" spcCol="1270" anchor="t" anchorCtr="0">
          <a:noAutofit/>
        </a:bodyPr>
        <a:lstStyle/>
        <a:p>
          <a:pPr marL="0" lvl="0" indent="0" algn="ctr" defTabSz="466725" rtl="1">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واقع الشركات الناشئة وأنواعها</a:t>
          </a:r>
          <a:endParaRPr lang="en-US" sz="1050" b="0" kern="1200">
            <a:latin typeface="Sakkal Majalla" panose="02000000000000000000" pitchFamily="2" charset="-78"/>
            <a:cs typeface="Sakkal Majalla" panose="02000000000000000000" pitchFamily="2" charset="-78"/>
          </a:endParaRPr>
        </a:p>
      </dsp:txBody>
      <dsp:txXfrm>
        <a:off x="3011436" y="1842865"/>
        <a:ext cx="1300994" cy="418398"/>
      </dsp:txXfrm>
    </dsp:sp>
    <dsp:sp modelId="{6E7F2006-4E32-496C-83B6-8C65E44963A1}">
      <dsp:nvSpPr>
        <dsp:cNvPr id="0" name=""/>
        <dsp:cNvSpPr/>
      </dsp:nvSpPr>
      <dsp:spPr>
        <a:xfrm>
          <a:off x="1321734" y="228186"/>
          <a:ext cx="1220834" cy="4583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20955" bIns="0" numCol="1" spcCol="1270" anchor="ctr" anchorCtr="0">
          <a:noAutofit/>
        </a:bodyPr>
        <a:lstStyle/>
        <a:p>
          <a:pPr marL="0" lvl="0" indent="0" algn="ctr" defTabSz="488950" rtl="1">
            <a:lnSpc>
              <a:spcPct val="90000"/>
            </a:lnSpc>
            <a:spcBef>
              <a:spcPct val="0"/>
            </a:spcBef>
            <a:spcAft>
              <a:spcPct val="35000"/>
            </a:spcAft>
            <a:buNone/>
          </a:pPr>
          <a:r>
            <a:rPr lang="ar-SA" sz="1100" b="1" i="0" kern="1200">
              <a:latin typeface="Sakkal Majalla" panose="02000000000000000000" pitchFamily="2" charset="-78"/>
              <a:cs typeface="Sakkal Majalla" panose="02000000000000000000" pitchFamily="2" charset="-78"/>
            </a:rPr>
            <a:t>القسم الثاني</a:t>
          </a:r>
          <a:endParaRPr lang="en-US" sz="1100" b="1" i="0" kern="1200">
            <a:latin typeface="Sakkal Majalla" panose="02000000000000000000" pitchFamily="2" charset="-78"/>
            <a:cs typeface="Sakkal Majalla" panose="02000000000000000000" pitchFamily="2" charset="-78"/>
          </a:endParaRPr>
        </a:p>
      </dsp:txBody>
      <dsp:txXfrm>
        <a:off x="1335160" y="241612"/>
        <a:ext cx="1193982" cy="431547"/>
      </dsp:txXfrm>
    </dsp:sp>
    <dsp:sp modelId="{D30E200A-F19B-480A-84A3-1A2218D9DA48}">
      <dsp:nvSpPr>
        <dsp:cNvPr id="0" name=""/>
        <dsp:cNvSpPr/>
      </dsp:nvSpPr>
      <dsp:spPr>
        <a:xfrm>
          <a:off x="1839671" y="686585"/>
          <a:ext cx="580814" cy="331978"/>
        </a:xfrm>
        <a:custGeom>
          <a:avLst/>
          <a:gdLst/>
          <a:ahLst/>
          <a:cxnLst/>
          <a:rect l="0" t="0" r="0" b="0"/>
          <a:pathLst>
            <a:path>
              <a:moveTo>
                <a:pt x="580814" y="0"/>
              </a:moveTo>
              <a:lnTo>
                <a:pt x="580814" y="331978"/>
              </a:lnTo>
              <a:lnTo>
                <a:pt x="0" y="3319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2A688-83CA-4CF7-8338-80D96FD9E76B}">
      <dsp:nvSpPr>
        <dsp:cNvPr id="0" name=""/>
        <dsp:cNvSpPr/>
      </dsp:nvSpPr>
      <dsp:spPr>
        <a:xfrm>
          <a:off x="2246" y="839189"/>
          <a:ext cx="1837424" cy="358748"/>
        </a:xfrm>
        <a:prstGeom prst="roundRect">
          <a:avLst>
            <a:gd name="adj" fmla="val 10000"/>
          </a:avLst>
        </a:prstGeom>
        <a:solidFill>
          <a:schemeClr val="accent6">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20955" bIns="0" numCol="1" spcCol="1270" anchor="t" anchorCtr="0">
          <a:noAutofit/>
        </a:bodyPr>
        <a:lstStyle/>
        <a:p>
          <a:pPr marL="0" lvl="0" indent="0" algn="ctr" defTabSz="466725" rtl="1">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الدمج بين الذكاء الاصطناعي وعمليات إدارة الموارد البشرية</a:t>
          </a:r>
        </a:p>
      </dsp:txBody>
      <dsp:txXfrm>
        <a:off x="12753" y="849696"/>
        <a:ext cx="1816410" cy="337734"/>
      </dsp:txXfrm>
    </dsp:sp>
    <dsp:sp modelId="{0AFE0170-8209-4836-AA24-1FDE53ABE3F4}">
      <dsp:nvSpPr>
        <dsp:cNvPr id="0" name=""/>
        <dsp:cNvSpPr/>
      </dsp:nvSpPr>
      <dsp:spPr>
        <a:xfrm>
          <a:off x="1963678" y="686585"/>
          <a:ext cx="456807" cy="788625"/>
        </a:xfrm>
        <a:custGeom>
          <a:avLst/>
          <a:gdLst/>
          <a:ahLst/>
          <a:cxnLst/>
          <a:rect l="0" t="0" r="0" b="0"/>
          <a:pathLst>
            <a:path>
              <a:moveTo>
                <a:pt x="456807" y="0"/>
              </a:moveTo>
              <a:lnTo>
                <a:pt x="456807" y="788625"/>
              </a:lnTo>
              <a:lnTo>
                <a:pt x="0" y="7886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F8ABE3-321D-4F27-8AD8-D6820107BC5C}">
      <dsp:nvSpPr>
        <dsp:cNvPr id="0" name=""/>
        <dsp:cNvSpPr/>
      </dsp:nvSpPr>
      <dsp:spPr>
        <a:xfrm>
          <a:off x="2246" y="1350542"/>
          <a:ext cx="1961432" cy="249337"/>
        </a:xfrm>
        <a:prstGeom prst="roundRect">
          <a:avLst>
            <a:gd name="adj" fmla="val 10000"/>
          </a:avLst>
        </a:prstGeom>
        <a:solidFill>
          <a:schemeClr val="accent6">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20955" bIns="0" numCol="1" spcCol="1270" anchor="t" anchorCtr="0">
          <a:noAutofit/>
        </a:bodyPr>
        <a:lstStyle/>
        <a:p>
          <a:pPr marL="0" lvl="0" indent="0" algn="r" defTabSz="466725" rtl="1">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الذكاء الاصطناعي شريك جديد لمدير الموارد البشرية</a:t>
          </a:r>
        </a:p>
      </dsp:txBody>
      <dsp:txXfrm>
        <a:off x="9549" y="1357845"/>
        <a:ext cx="1946826" cy="234731"/>
      </dsp:txXfrm>
    </dsp:sp>
    <dsp:sp modelId="{F2EFC5A5-9777-47BC-993C-EB86DE158B4E}">
      <dsp:nvSpPr>
        <dsp:cNvPr id="0" name=""/>
        <dsp:cNvSpPr/>
      </dsp:nvSpPr>
      <dsp:spPr>
        <a:xfrm>
          <a:off x="2298402" y="686585"/>
          <a:ext cx="122083" cy="1337626"/>
        </a:xfrm>
        <a:custGeom>
          <a:avLst/>
          <a:gdLst/>
          <a:ahLst/>
          <a:cxnLst/>
          <a:rect l="0" t="0" r="0" b="0"/>
          <a:pathLst>
            <a:path>
              <a:moveTo>
                <a:pt x="122083" y="0"/>
              </a:moveTo>
              <a:lnTo>
                <a:pt x="122083" y="1337626"/>
              </a:lnTo>
              <a:lnTo>
                <a:pt x="0" y="1337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67D5E6-D5CE-4EBE-9948-CE655FAA8CF2}">
      <dsp:nvSpPr>
        <dsp:cNvPr id="0" name=""/>
        <dsp:cNvSpPr/>
      </dsp:nvSpPr>
      <dsp:spPr>
        <a:xfrm>
          <a:off x="2246" y="1752484"/>
          <a:ext cx="2296156" cy="543454"/>
        </a:xfrm>
        <a:prstGeom prst="roundRect">
          <a:avLst>
            <a:gd name="adj" fmla="val 10000"/>
          </a:avLst>
        </a:prstGeom>
        <a:solidFill>
          <a:schemeClr val="accent6">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36000" bIns="0" numCol="1" spcCol="1270" anchor="t" anchorCtr="0">
          <a:noAutofit/>
        </a:bodyPr>
        <a:lstStyle/>
        <a:p>
          <a:pPr marL="0" lvl="0" indent="0" algn="ctr" defTabSz="466725" rtl="1">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الاتجاهات في تحسين نموذج الشركات الناشئة من وجهة نظر الموارد البشرية</a:t>
          </a:r>
          <a:endParaRPr lang="en-US" sz="1050" b="0" kern="1200">
            <a:latin typeface="Sakkal Majalla" panose="02000000000000000000" pitchFamily="2" charset="-78"/>
            <a:cs typeface="Sakkal Majalla" panose="02000000000000000000" pitchFamily="2" charset="-78"/>
          </a:endParaRPr>
        </a:p>
      </dsp:txBody>
      <dsp:txXfrm>
        <a:off x="18163" y="1768401"/>
        <a:ext cx="2264322" cy="5116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7383D-979C-4AE5-B7F4-C6C4E28411A6}">
      <dsp:nvSpPr>
        <dsp:cNvPr id="0" name=""/>
        <dsp:cNvSpPr/>
      </dsp:nvSpPr>
      <dsp:spPr>
        <a:xfrm>
          <a:off x="1248292" y="146224"/>
          <a:ext cx="2013585" cy="2013585"/>
        </a:xfrm>
        <a:prstGeom prst="pie">
          <a:avLst>
            <a:gd name="adj1" fmla="val 16200000"/>
            <a:gd name="adj2" fmla="val 1928571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cs typeface="+mj-cs"/>
            </a:rPr>
            <a:t>الشبكات العصبية</a:t>
          </a:r>
          <a:endParaRPr lang="en-US" sz="1200" kern="1200">
            <a:cs typeface="+mj-cs"/>
          </a:endParaRPr>
        </a:p>
      </dsp:txBody>
      <dsp:txXfrm>
        <a:off x="2306143" y="333200"/>
        <a:ext cx="479425" cy="383540"/>
      </dsp:txXfrm>
    </dsp:sp>
    <dsp:sp modelId="{7DF72E7A-BB0B-491D-8174-AF6BE3581459}">
      <dsp:nvSpPr>
        <dsp:cNvPr id="0" name=""/>
        <dsp:cNvSpPr/>
      </dsp:nvSpPr>
      <dsp:spPr>
        <a:xfrm>
          <a:off x="1274181" y="178585"/>
          <a:ext cx="2013585" cy="2013585"/>
        </a:xfrm>
        <a:prstGeom prst="pie">
          <a:avLst>
            <a:gd name="adj1" fmla="val 19285716"/>
            <a:gd name="adj2" fmla="val 77142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cs typeface="+mj-cs"/>
            </a:rPr>
            <a:t>تعلم الآلة</a:t>
          </a:r>
          <a:endParaRPr lang="en-US" sz="1200" kern="1200">
            <a:cs typeface="+mj-cs"/>
          </a:endParaRPr>
        </a:p>
      </dsp:txBody>
      <dsp:txXfrm>
        <a:off x="2641741" y="908510"/>
        <a:ext cx="551338" cy="335597"/>
      </dsp:txXfrm>
    </dsp:sp>
    <dsp:sp modelId="{4CBA9115-0E8A-493D-8D05-5B035F196601}">
      <dsp:nvSpPr>
        <dsp:cNvPr id="0" name=""/>
        <dsp:cNvSpPr/>
      </dsp:nvSpPr>
      <dsp:spPr>
        <a:xfrm>
          <a:off x="1264832" y="219336"/>
          <a:ext cx="2013585" cy="2013585"/>
        </a:xfrm>
        <a:prstGeom prst="pie">
          <a:avLst>
            <a:gd name="adj1" fmla="val 771428"/>
            <a:gd name="adj2" fmla="val 385714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cs typeface="+mj-cs"/>
            </a:rPr>
            <a:t>الخوارزميات الجينية</a:t>
          </a:r>
          <a:endParaRPr lang="en-US" sz="1200" kern="1200">
            <a:cs typeface="+mj-cs"/>
          </a:endParaRPr>
        </a:p>
      </dsp:txBody>
      <dsp:txXfrm>
        <a:off x="2557841" y="1411906"/>
        <a:ext cx="479425" cy="371554"/>
      </dsp:txXfrm>
    </dsp:sp>
    <dsp:sp modelId="{2F0E0C0E-1D37-492A-A971-F61B457BB2CB}">
      <dsp:nvSpPr>
        <dsp:cNvPr id="0" name=""/>
        <dsp:cNvSpPr/>
      </dsp:nvSpPr>
      <dsp:spPr>
        <a:xfrm>
          <a:off x="1227437" y="237315"/>
          <a:ext cx="2013585" cy="2013585"/>
        </a:xfrm>
        <a:prstGeom prst="pie">
          <a:avLst>
            <a:gd name="adj1" fmla="val 3857226"/>
            <a:gd name="adj2" fmla="val 69428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cs typeface="+mj-cs"/>
            </a:rPr>
            <a:t>النظام الخبير</a:t>
          </a:r>
          <a:endParaRPr lang="en-US" sz="1200" kern="1200">
            <a:cs typeface="+mj-cs"/>
          </a:endParaRPr>
        </a:p>
      </dsp:txBody>
      <dsp:txXfrm>
        <a:off x="2000510" y="1819417"/>
        <a:ext cx="467439" cy="335597"/>
      </dsp:txXfrm>
    </dsp:sp>
    <dsp:sp modelId="{8A8CEF57-EB41-4B6F-B359-F1CE25B5DA27}">
      <dsp:nvSpPr>
        <dsp:cNvPr id="0" name=""/>
        <dsp:cNvSpPr/>
      </dsp:nvSpPr>
      <dsp:spPr>
        <a:xfrm>
          <a:off x="1190042" y="219336"/>
          <a:ext cx="2013585" cy="2013585"/>
        </a:xfrm>
        <a:prstGeom prst="pie">
          <a:avLst>
            <a:gd name="adj1" fmla="val 6942858"/>
            <a:gd name="adj2" fmla="val 1002857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cs typeface="+mj-cs"/>
            </a:rPr>
            <a:t>معالجة اللغات الطبيعية</a:t>
          </a:r>
          <a:endParaRPr lang="en-US" sz="1200" kern="1200">
            <a:cs typeface="+mj-cs"/>
          </a:endParaRPr>
        </a:p>
      </dsp:txBody>
      <dsp:txXfrm>
        <a:off x="1431193" y="1411906"/>
        <a:ext cx="479425" cy="371554"/>
      </dsp:txXfrm>
    </dsp:sp>
    <dsp:sp modelId="{4CE16E1E-98FA-41FE-8232-95B045E9C686}">
      <dsp:nvSpPr>
        <dsp:cNvPr id="0" name=""/>
        <dsp:cNvSpPr/>
      </dsp:nvSpPr>
      <dsp:spPr>
        <a:xfrm>
          <a:off x="1180693" y="178585"/>
          <a:ext cx="2013585" cy="2013585"/>
        </a:xfrm>
        <a:prstGeom prst="pie">
          <a:avLst>
            <a:gd name="adj1" fmla="val 10028574"/>
            <a:gd name="adj2" fmla="val 1311428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ar-SA" sz="1100" b="1" kern="1200">
              <a:cs typeface="+mj-cs"/>
            </a:rPr>
            <a:t>محاكاة الحواس الانسانية</a:t>
          </a:r>
          <a:endParaRPr lang="en-US" sz="1100" kern="1200">
            <a:cs typeface="+mj-cs"/>
          </a:endParaRPr>
        </a:p>
      </dsp:txBody>
      <dsp:txXfrm>
        <a:off x="1275379" y="908510"/>
        <a:ext cx="551338" cy="335597"/>
      </dsp:txXfrm>
    </dsp:sp>
    <dsp:sp modelId="{7FEACC7B-98EA-44BD-B302-372722A36AFD}">
      <dsp:nvSpPr>
        <dsp:cNvPr id="0" name=""/>
        <dsp:cNvSpPr/>
      </dsp:nvSpPr>
      <dsp:spPr>
        <a:xfrm>
          <a:off x="1206582" y="146224"/>
          <a:ext cx="2013585" cy="2013585"/>
        </a:xfrm>
        <a:prstGeom prst="pie">
          <a:avLst>
            <a:gd name="adj1" fmla="val 13114284"/>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r" defTabSz="533400">
            <a:lnSpc>
              <a:spcPct val="90000"/>
            </a:lnSpc>
            <a:spcBef>
              <a:spcPct val="0"/>
            </a:spcBef>
            <a:spcAft>
              <a:spcPct val="35000"/>
            </a:spcAft>
            <a:buFont typeface="Times New Roman" panose="02020603050405020304" pitchFamily="18" charset="0"/>
            <a:buNone/>
          </a:pPr>
          <a:r>
            <a:rPr lang="ar-SA" sz="1200" b="1" kern="1200">
              <a:cs typeface="+mj-cs"/>
            </a:rPr>
            <a:t>البرمجة الآلية</a:t>
          </a:r>
          <a:endParaRPr lang="en-US" sz="1200" kern="1200">
            <a:cs typeface="+mj-cs"/>
          </a:endParaRPr>
        </a:p>
      </dsp:txBody>
      <dsp:txXfrm>
        <a:off x="1682891" y="333200"/>
        <a:ext cx="479425" cy="383540"/>
      </dsp:txXfrm>
    </dsp:sp>
    <dsp:sp modelId="{240E1958-AED2-44FE-AF0A-5C57560188AC}">
      <dsp:nvSpPr>
        <dsp:cNvPr id="0" name=""/>
        <dsp:cNvSpPr/>
      </dsp:nvSpPr>
      <dsp:spPr>
        <a:xfrm>
          <a:off x="1123541" y="21574"/>
          <a:ext cx="2262886" cy="2262886"/>
        </a:xfrm>
        <a:prstGeom prst="circularArrow">
          <a:avLst>
            <a:gd name="adj1" fmla="val 5085"/>
            <a:gd name="adj2" fmla="val 327528"/>
            <a:gd name="adj3" fmla="val 18957827"/>
            <a:gd name="adj4" fmla="val 16200343"/>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5BB4A0-703C-46FE-83CA-5340D34EA069}">
      <dsp:nvSpPr>
        <dsp:cNvPr id="0" name=""/>
        <dsp:cNvSpPr/>
      </dsp:nvSpPr>
      <dsp:spPr>
        <a:xfrm>
          <a:off x="1149593" y="54078"/>
          <a:ext cx="2262886" cy="2262886"/>
        </a:xfrm>
        <a:prstGeom prst="circularArrow">
          <a:avLst>
            <a:gd name="adj1" fmla="val 5085"/>
            <a:gd name="adj2" fmla="val 327528"/>
            <a:gd name="adj3" fmla="val 443744"/>
            <a:gd name="adj4" fmla="val 1928577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E1D607D-6A4F-4732-B55D-10C7E4FF5897}">
      <dsp:nvSpPr>
        <dsp:cNvPr id="0" name=""/>
        <dsp:cNvSpPr/>
      </dsp:nvSpPr>
      <dsp:spPr>
        <a:xfrm>
          <a:off x="1140211" y="94735"/>
          <a:ext cx="2262886" cy="2262886"/>
        </a:xfrm>
        <a:prstGeom prst="circularArrow">
          <a:avLst>
            <a:gd name="adj1" fmla="val 5085"/>
            <a:gd name="adj2" fmla="val 327528"/>
            <a:gd name="adj3" fmla="val 3529100"/>
            <a:gd name="adj4" fmla="val 770764"/>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BFCCA4-47DA-4227-A1E3-33AF43871C3B}">
      <dsp:nvSpPr>
        <dsp:cNvPr id="0" name=""/>
        <dsp:cNvSpPr/>
      </dsp:nvSpPr>
      <dsp:spPr>
        <a:xfrm>
          <a:off x="1102786" y="112612"/>
          <a:ext cx="2262886" cy="2262886"/>
        </a:xfrm>
        <a:prstGeom prst="circularArrow">
          <a:avLst>
            <a:gd name="adj1" fmla="val 5085"/>
            <a:gd name="adj2" fmla="val 327528"/>
            <a:gd name="adj3" fmla="val 6615046"/>
            <a:gd name="adj4" fmla="val 385742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2CA7EC3-3BCD-4501-86BB-19DF61C639CB}">
      <dsp:nvSpPr>
        <dsp:cNvPr id="0" name=""/>
        <dsp:cNvSpPr/>
      </dsp:nvSpPr>
      <dsp:spPr>
        <a:xfrm>
          <a:off x="1065362" y="94735"/>
          <a:ext cx="2262886" cy="2262886"/>
        </a:xfrm>
        <a:prstGeom prst="circularArrow">
          <a:avLst>
            <a:gd name="adj1" fmla="val 5085"/>
            <a:gd name="adj2" fmla="val 327528"/>
            <a:gd name="adj3" fmla="val 9701707"/>
            <a:gd name="adj4" fmla="val 6943371"/>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C0E51D4-B303-4BB3-A0A1-24EA4ADCAE26}">
      <dsp:nvSpPr>
        <dsp:cNvPr id="0" name=""/>
        <dsp:cNvSpPr/>
      </dsp:nvSpPr>
      <dsp:spPr>
        <a:xfrm>
          <a:off x="1055980" y="54078"/>
          <a:ext cx="2262886" cy="2262886"/>
        </a:xfrm>
        <a:prstGeom prst="circularArrow">
          <a:avLst>
            <a:gd name="adj1" fmla="val 5085"/>
            <a:gd name="adj2" fmla="val 327528"/>
            <a:gd name="adj3" fmla="val 12786695"/>
            <a:gd name="adj4" fmla="val 10028727"/>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DBB84B-B33D-4B3A-9AF4-6181E6F8D19A}">
      <dsp:nvSpPr>
        <dsp:cNvPr id="0" name=""/>
        <dsp:cNvSpPr/>
      </dsp:nvSpPr>
      <dsp:spPr>
        <a:xfrm>
          <a:off x="1082032" y="21574"/>
          <a:ext cx="2262886" cy="2262886"/>
        </a:xfrm>
        <a:prstGeom prst="circularArrow">
          <a:avLst>
            <a:gd name="adj1" fmla="val 5085"/>
            <a:gd name="adj2" fmla="val 327528"/>
            <a:gd name="adj3" fmla="val 15872129"/>
            <a:gd name="adj4" fmla="val 13114645"/>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1444 -1445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المعارض</b:Tag>
    <b:SourceType>JournalArticle</b:SourceType>
    <b:Guid>{7B8F2DFC-6E0B-4E34-A4DA-28F535ECF61A}</b:Guid>
    <b:Author>
      <b:Author>
        <b:NameList>
          <b:Person>
            <b:Last>مركز الرياض الدولي للمؤتمرات</b:Last>
            <b:First>المعارض</b:First>
          </b:Person>
        </b:NameList>
      </b:Author>
    </b:Author>
    <b:Title>مركز الرياض الدولي للمؤتمرات والمعارض</b:Title>
    <b:JournalName>https://www.wikiwand.com/ar,</b:JournalName>
    <b:Year>2023</b:Year>
    <b:RefOrder>18</b:RefOrder>
  </b:Source>
  <b:Source>
    <b:Tag>Kavya</b:Tag>
    <b:SourceType>JournalArticle</b:SourceType>
    <b:Guid>{2CCAFE76-8709-4064-88D9-9DE0C84D9F9C}</b:Guid>
    <b:Author>
      <b:Author>
        <b:NameList>
          <b:Person>
            <b:Last>Ck</b:Last>
          </b:Person>
          <b:Person>
            <b:Last>Kavy</b:Last>
          </b:Person>
          <b:Person>
            <b:Last>Sahoo</b:Last>
          </b:Person>
        </b:NameList>
      </b:Author>
    </b:Author>
    <b:Title>The impact of artificial intelligence on decision-making process in healthcare: A theoretical model. International Journal of Information Management، 57، 102278. doi: 10.1016/j.ijinfomgt.2021.102278</b:Title>
    <b:Year>2021</b:Year>
    <b:LCID>en-US</b:LCID>
    <b:RefOrder>19</b:RefOrder>
  </b:Source>
  <b:Source>
    <b:Tag>AlMutairi</b:Tag>
    <b:SourceType>JournalArticle</b:SourceType>
    <b:Guid>{45AF228F-BB61-42DE-AB18-7C6CB6037A5B}</b:Guid>
    <b:LCID>en-US</b:LCID>
    <b:Author>
      <b:Author>
        <b:NameList>
          <b:Person>
            <b:Last>Al-Mutairi</b:Last>
            <b:First>A</b:First>
          </b:Person>
        </b:NameList>
      </b:Author>
    </b:Author>
    <b:Title>The role of artificial intelligence in decision-making in project management for exhibition and conference organizing companies.</b:Title>
    <b:Year>2021</b:Year>
    <b:RefOrder>20</b:RefOrder>
  </b:Source>
  <b:Source>
    <b:Tag>ElK21</b:Tag>
    <b:SourceType>JournalArticle</b:SourceType>
    <b:Guid>{11111929-8880-4E0F-90F2-39642CAC6192}</b:Guid>
    <b:LCID>en-US</b:LCID>
    <b:Author>
      <b:Author>
        <b:NameList>
          <b:Person>
            <b:Last>El Khatib</b:Last>
            <b:First>M</b:First>
          </b:Person>
          <b:Person>
            <b:Last>Falasi</b:Last>
            <b:First>A</b:First>
          </b:Person>
        </b:NameList>
      </b:Author>
    </b:Author>
    <b:Title>Effects of Artificial Intelligence on Decision Making in Project Management.</b:Title>
    <b:JournalName>American Journal of Industrial and Business Management, 11(3), 251-260.</b:JournalName>
    <b:Year>2021</b:Year>
    <b:RefOrder>21</b:RefOrder>
  </b:Source>
  <b:Source>
    <b:Tag>الشراري</b:Tag>
    <b:SourceType>JournalArticle</b:SourceType>
    <b:Guid>{5B30053A-9385-49CC-8096-789BAF504467}</b:Guid>
    <b:LCID>ar-SA</b:LCID>
    <b:Author>
      <b:Author>
        <b:NameList>
          <b:Person>
            <b:Last>الهملان.</b:Last>
            <b:First>الشراري،</b:First>
            <b:Middle>جمال صبيح</b:Middle>
          </b:Person>
        </b:NameList>
      </b:Author>
    </b:Author>
    <b:Title> أثر الذكاء الاصطناعي على جودة القرار الإداري من وجهة نظر قادة مدارس المرحلة الثانوية بمنطقة الجوف التعليمية</b:Title>
    <b:Year>2021</b:Year>
    <b:RefOrder>22</b:RefOrder>
  </b:Source>
  <b:Source>
    <b:Tag>Yang</b:Tag>
    <b:SourceType>JournalArticle</b:SourceType>
    <b:Guid>{92382334-8340-4DE6-854A-7056EEC4B75A}</b:Guid>
    <b:LCID>en-US</b:LCID>
    <b:Author>
      <b:Author>
        <b:NameList>
          <b:Person>
            <b:Last>Yang</b:Last>
          </b:Person>
          <b:Person>
            <b:Last>Chen</b:Last>
          </b:Person>
          <b:Person>
            <b:Last>Zhang</b:Last>
          </b:Person>
        </b:NameList>
      </b:Author>
    </b:Author>
    <b:Title>The effect of AI on decision making in project management: A systematic literature review.</b:Title>
    <b:JournalName>Journal of Business Research, 139, 626-636. doi: 10.1016/j.jbusres.2021.01.057</b:JournalName>
    <b:Year>2021</b:Year>
    <b:RefOrder>23</b:RefOrder>
  </b:Source>
  <b:Source>
    <b:Tag>Amo21</b:Tag>
    <b:SourceType>JournalArticle</b:SourceType>
    <b:Guid>{2CA1BAB6-418C-4931-A878-AA916AD46F4A}</b:Guid>
    <b:Author>
      <b:Author>
        <b:NameList>
          <b:Person>
            <b:Last>Amoakao</b:Last>
          </b:Person>
          <b:Person>
            <b:Last>Omari</b:Last>
          </b:Person>
          <b:Person>
            <b:Last>Agbemabiase</b:Last>
          </b:Person>
        </b:NameList>
      </b:Author>
    </b:Author>
    <b:Title>Conceptual framework—artificial intelligence and better entrepreneurial decision-making: the influence of customer preference, industry benchmark, and employee involvement in an</b:Title>
    <b:Year>2021</b:Year>
    <b:RefOrder>24</b:RefOrder>
  </b:Source>
  <b:Source>
    <b:Tag>الد20</b:Tag>
    <b:SourceType>Report</b:SourceType>
    <b:Guid>{F970B4AC-7FB2-4F56-8BA0-2D8B6047BD75}</b:Guid>
    <b:Author>
      <b:Author>
        <b:NameList>
          <b:Person>
            <b:Last>هيئة الترفيه</b:Last>
          </b:Person>
          <b:Person>
            <b:Last>الفعاليات</b:Last>
          </b:Person>
          <b:Person>
            <b:Last>المؤتمرات والمعارض</b:Last>
          </b:Person>
        </b:NameList>
      </b:Author>
    </b:Author>
    <b:Title>الدعم الحكومي</b:Title>
    <b:Year>2020</b:Year>
    <b:Publisher>https://gea.gov.sa/ar/mediacenter/news/Pages/Entertainment-Industry-Development.aspx</b:Publisher>
    <b:RefOrder>25</b:RefOrder>
  </b:Source>
  <b:Source>
    <b:Tag>الم20</b:Tag>
    <b:SourceType>Report</b:SourceType>
    <b:Guid>{098AA901-A98E-4055-90D1-5D4D8E0953CD}</b:Guid>
    <b:Author>
      <b:Author>
        <b:NameList>
          <b:Person>
            <b:Last>المعارض </b:Last>
          </b:Person>
          <b:Person>
            <b:Last>الفعاليات البيئية</b:Last>
          </b:Person>
        </b:NameList>
      </b:Author>
    </b:Author>
    <b:Title>قطاع السياحة في المملكة</b:Title>
    <b:Year>2020</b:Year>
    <b:Publisher>https://www.sfca.gov.sa/ar-sa/mediacenter/news/Pages/2019-07-22.aspx</b:Publisher>
    <b:RefOrder>26</b:RefOrder>
  </b:Source>
  <b:Source>
    <b:Tag>سدايا</b:Tag>
    <b:SourceType>JournalArticle</b:SourceType>
    <b:Guid>{C2B108A3-E69D-4FAD-BD96-06F7A4827D31}</b:Guid>
    <b:Author>
      <b:Author>
        <b:NameList>
          <b:Person>
            <b:Last>سدايا</b:Last>
          </b:Person>
        </b:NameList>
      </b:Author>
    </b:Author>
    <b:Title>الهيئة السعودية للبيانات والذكاء الاصطناعي.(بلا تاريخ).</b:Title>
    <b:Year>.تاريخ الاسترداد 2022 </b:Year>
    <b:RefOrder>27</b:RefOrder>
  </b:Source>
  <b:Source>
    <b:Tag>Mckinsey</b:Tag>
    <b:SourceType>JournalArticle</b:SourceType>
    <b:Guid>{DD36E328-3A75-44C5-8D6B-E131B8C0A40A}</b:Guid>
    <b:Author>
      <b:Author>
        <b:NameList>
          <b:Person>
            <b:Last>Mckinsey.com</b:Last>
          </b:Person>
        </b:NameList>
      </b:Author>
    </b:Author>
    <b:Title>Artificial Intelligence in strategy</b:Title>
    <b:JournalName>www.mckinsey.com</b:JournalName>
    <b:Year>2021</b:Year>
    <b:RefOrder>28</b:RefOrder>
  </b:Source>
  <b:Source>
    <b:Tag>Miao</b:Tag>
    <b:SourceType>JournalArticle</b:SourceType>
    <b:Guid>{F3C034CE-5E47-4522-AA5D-84E5E7882678}</b:Guid>
    <b:Author>
      <b:Author>
        <b:NameList>
          <b:Person>
            <b:Last>Miao</b:Last>
            <b:First>Y</b:First>
          </b:Person>
          <b:Person>
            <b:Last>Liu</b:Last>
            <b:First>Y</b:First>
          </b:Person>
          <b:Person>
            <b:Last>Zhang</b:Last>
            <b:First>J</b:First>
          </b:Person>
        </b:NameList>
      </b:Author>
    </b:Author>
    <b:Title>Application of artificial intelligence in exhibition industry.</b:Title>
    <b:JournalName>Journal of Physics: Conference Series, 1903(1), 012010.</b:JournalName>
    <b:Year>2021</b:Year>
    <b:RefOrder>29</b:RefOrder>
  </b:Source>
  <b:Source>
    <b:Tag>Peng</b:Tag>
    <b:SourceType>JournalArticle</b:SourceType>
    <b:Guid>{571BF4BF-30F6-4BA5-97C9-D66CE3579347}</b:Guid>
    <b:Author>
      <b:Author>
        <b:NameList>
          <b:Person>
            <b:Last>Peng</b:Last>
            <b:First>Y</b:First>
          </b:Person>
          <b:Person>
            <b:Last>Cao</b:Last>
            <b:First>X</b:First>
          </b:Person>
          <b:Person>
            <b:Last>Zhou</b:Last>
            <b:First>X</b:First>
          </b:Person>
        </b:NameList>
      </b:Author>
    </b:Author>
    <b:Title>Application of artificial intelligence in exhibition security management.</b:Title>
    <b:JournalName>Journal of Physics: Conference Series, 1237(3), 032006.</b:JournalName>
    <b:Year>2019</b:Year>
    <b:RefOrder>30</b:RefOrder>
  </b:Source>
  <b:Source>
    <b:Tag>PMBok</b:Tag>
    <b:SourceType>JournalArticle</b:SourceType>
    <b:Guid>{1B09D20B-211C-4373-8DB2-6734EBEA79A1}</b:Guid>
    <b:Author>
      <b:Author>
        <b:NameList>
          <b:Person>
            <b:Last>PMBOK</b:Last>
          </b:Person>
        </b:NameList>
      </b:Author>
    </b:Author>
    <b:Title>A guide to the Project Management Body of Knowledge (PMBOK guide) (6th ed.).</b:Title>
    <b:JournalName>Project Management Institute.</b:JournalName>
    <b:Year>2017</b:Year>
    <b:RefOrder>31</b:RefOrder>
  </b:Source>
  <b:Source>
    <b:Tag>RusselEtNorvig</b:Tag>
    <b:SourceType>JournalArticle</b:SourceType>
    <b:Guid>{A670FA3B-2849-486A-975E-771DE1293FE9}</b:Guid>
    <b:LCID>en-US</b:LCID>
    <b:Author>
      <b:Author>
        <b:NameList>
          <b:Person>
            <b:Last>Russell</b:Last>
          </b:Person>
        </b:NameList>
      </b:Author>
    </b:Author>
    <b:Title>AI a modern approach. Learning, 2(3), 4.</b:Title>
    <b:Year>2010</b:Year>
    <b:RefOrder>5</b:RefOrder>
  </b:Source>
  <b:Source>
    <b:Tag>Ahi</b:Tag>
    <b:SourceType>JournalArticle</b:SourceType>
    <b:Guid>{107BB979-BB87-41E5-9FA4-42EABBB050AF}</b:Guid>
    <b:LCID>en-US</b:LCID>
    <b:Author>
      <b:Author>
        <b:NameList>
          <b:Person>
            <b:Last>Ahi</b:Last>
          </b:Person>
          <b:Person>
            <b:Last>Bronchelli</b:Last>
          </b:Person>
          <b:Person>
            <b:Last>Piantoni</b:Last>
          </b:Person>
        </b:NameList>
      </b:Author>
    </b:Author>
    <b:Title>International Market Entry: How Do Small and Medium-Sized Enterprises Make Decisions? Journal of International Marketing,</b:Title>
    <b:JournalName>https://doi.org/10.1509/jim.15.0130</b:JournalName>
    <b:Year>2017</b:Year>
    <b:RefOrder>32</b:RefOrder>
  </b:Source>
  <b:Source>
    <b:Tag>Zeng</b:Tag>
    <b:SourceType>JournalArticle</b:SourceType>
    <b:Guid>{604C7D4B-469C-4133-B915-9C2020D145BB}</b:Guid>
    <b:Author>
      <b:Author>
        <b:NameList>
          <b:Person>
            <b:Last>Zeng</b:Last>
          </b:Person>
          <b:Person>
            <b:Last>Huang</b:Last>
          </b:Person>
          <b:Person>
            <b:Last>Guo</b:Last>
          </b:Person>
        </b:NameList>
      </b:Author>
    </b:Author>
    <b:Title>(2018). Artificial intelligence in project risk management: Recent developments and future directions</b:Title>
    <b:JournalName>Journal of Cleaner Production, 172, 3906-3916.</b:JournalName>
    <b:Year>2018</b:Year>
    <b:RefOrder>33</b:RefOrder>
  </b:Source>
  <b:Source>
    <b:Tag>Wang</b:Tag>
    <b:SourceType>JournalArticle</b:SourceType>
    <b:Guid>{D217EA68-8487-4B06-9DB7-7E9491893787}</b:Guid>
    <b:Author>
      <b:Author>
        <b:NameList>
          <b:Person>
            <b:Last>Wang</b:Last>
          </b:Person>
          <b:Person>
            <b:Last>Li</b:Last>
          </b:Person>
          <b:Person>
            <b:Last>Gao</b:Last>
          </b:Person>
        </b:NameList>
      </b:Author>
    </b:Author>
    <b:Title>International Conference on Artificial Intelligence and Big Data</b:Title>
    <b:JournalName>(ICAIBD) (pp. 99-102). IEEE.</b:JournalName>
    <b:Year>2019</b:Year>
    <b:RefOrder>34</b:RefOrder>
  </b:Source>
  <b:Source>
    <b:Tag>PMI</b:Tag>
    <b:SourceType>JournalArticle</b:SourceType>
    <b:Guid>{7EF1CC77-497C-422A-B4F3-51579530B04B}</b:Guid>
    <b:LCID>en-US</b:LCID>
    <b:Author>
      <b:Author>
        <b:NameList>
          <b:Person>
            <b:Last>PMI</b:Last>
          </b:Person>
        </b:NameList>
      </b:Author>
    </b:Author>
    <b:Title>AI Innovators: Cracking the Code on Project Performance</b:Title>
    <b:Year>2020</b:Year>
    <b:RefOrder>35</b:RefOrder>
  </b:Source>
  <b:Source>
    <b:Tag>KILIÇHAN</b:Tag>
    <b:SourceType>JournalArticle</b:SourceType>
    <b:Guid>{C8494864-787A-4140-A50D-CF0F8EDF6EEE}</b:Guid>
    <b:LCID>en-US</b:LCID>
    <b:Author>
      <b:Author>
        <b:NameList>
          <b:Person>
            <b:Last>Kilchan</b:Last>
          </b:Person>
          <b:Person>
            <b:Last>Yilmaz</b:Last>
            <b:First>M</b:First>
          </b:Person>
        </b:NameList>
      </b:Author>
    </b:Author>
    <b:Title>Artificial intelligence and robotic technologies in tourism and hospitality industry.</b:Title>
    <b:JournalName>Erciyes Üniversitesi Sosyal Bilimler Enstitüsü Dergisi, (50), 353-380.</b:JournalName>
    <b:Year>2020</b:Year>
    <b:RefOrder>16</b:RefOrder>
  </b:Source>
  <b:Source>
    <b:Tag>Gao</b:Tag>
    <b:SourceType>JournalArticle</b:SourceType>
    <b:Guid>{C5E29BDB-E3D0-4C0D-A0D9-6F42DAB100CF}</b:Guid>
    <b:Author>
      <b:Author>
        <b:NameList>
          <b:Person>
            <b:Last>Gao</b:Last>
            <b:First>X</b:First>
          </b:Person>
          <b:Person>
            <b:Last>Zhang</b:Last>
            <b:First>H</b:First>
          </b:Person>
          <b:Person>
            <b:Last>Li</b:Last>
          </b:Person>
        </b:NameList>
      </b:Author>
    </b:Author>
    <b:Title>Artificial intelligence in financial decision-making</b:Title>
    <b:JournalName>International Journal of Financial Research، doi: 10.5430/ijfr.v11n2p1</b:JournalName>
    <b:Year>2020</b:Year>
    <b:RefOrder>36</b:RefOrder>
  </b:Source>
  <b:Source>
    <b:Tag>MLi</b:Tag>
    <b:SourceType>JournalArticle</b:SourceType>
    <b:Guid>{E24F99EE-E630-449D-9574-4DF1996417A9}</b:Guid>
    <b:Author>
      <b:Author>
        <b:NameList>
          <b:Person>
            <b:Last>Y.Wu</b:Last>
          </b:Person>
          <b:Person>
            <b:Last>M</b:Last>
          </b:Person>
          <b:Person>
            <b:Last>Li</b:Last>
          </b:Person>
        </b:NameList>
      </b:Author>
    </b:Author>
    <b:Title>Research on Application of Artificial Intelligence in Improving Team Collaboration in Conference and Exhibition Industry,</b:Title>
    <b:JournalName>International Conference on Artificial Intel</b:JournalName>
    <b:Year>2020</b:Year>
    <b:RefOrder>37</b:RefOrder>
  </b:Source>
  <b:Source>
    <b:Tag>OSullivan</b:Tag>
    <b:SourceType>Book</b:SourceType>
    <b:Guid>{7C6EDFAE-3724-4A07-B46C-E5D9AAC14DCE}</b:Guid>
    <b:Title>Survey of Economics: Principles, Applications, and Tools. (8th). Upper Saddle River, NJ:</b:Title>
    <b:Year>2020</b:Year>
    <b:Author>
      <b:Author>
        <b:NameList>
          <b:Person>
            <b:Last>O'Sullivan</b:Last>
          </b:Person>
          <b:Person>
            <b:Last>Sheffrin</b:Last>
          </b:Person>
          <b:Person>
            <b:Last>Perez</b:Last>
          </b:Person>
        </b:NameList>
      </b:Author>
    </b:Author>
    <b:Publisher>Pearson Education. ISBN-10: 0135230756 • ISBN-13: 9780135230756</b:Publisher>
    <b:RefOrder>38</b:RefOrder>
  </b:Source>
  <b:Source>
    <b:Tag>Tiw22</b:Tag>
    <b:SourceType>JournalArticle</b:SourceType>
    <b:Guid>{A1539267-CF78-4BA8-A078-7B8D1ED69077}</b:Guid>
    <b:LCID>en-US</b:LCID>
    <b:Author>
      <b:Author>
        <b:NameList>
          <b:Person>
            <b:Last>Tiwari</b:Last>
            <b:First>S.</b:First>
          </b:Person>
        </b:NameList>
      </b:Author>
    </b:Author>
    <b:Title>Artificial intelligence implications in engineering and production. Engineering Proceedings, 31(1), 16.</b:Title>
    <b:Year>2022</b:Year>
    <b:RefOrder>17</b:RefOrder>
  </b:Source>
  <b:Source>
    <b:Tag>LiGao</b:Tag>
    <b:SourceType>JournalArticle</b:SourceType>
    <b:Guid>{4CD204C0-2405-4E7C-BE67-A25D5BDAD7A7}</b:Guid>
    <b:Author>
      <b:Author>
        <b:NameList>
          <b:Person>
            <b:Last>Gao</b:Last>
          </b:Person>
          <b:Person>
            <b:Last>Li</b:Last>
          </b:Person>
          <b:Person>
            <b:Last>Zhang</b:Last>
          </b:Person>
        </b:NameList>
      </b:Author>
    </b:Author>
    <b:Title>Artificial intelligence in financial decision-making: A literature review and research agenda. International Journal of Financial Research، 11 (2)، 1-12. doi: 10.5430/ijfr.v11n2p1</b:Title>
    <b:Year>2022</b:Year>
    <b:LCID>en-US</b:LCID>
    <b:RefOrder>39</b:RefOrder>
  </b:Source>
  <b:Source>
    <b:Tag>GilJMartinGonzález</b:Tag>
    <b:SourceType>JournalArticle</b:SourceType>
    <b:Guid>{B54F6169-0669-454A-B972-A151D6DFDB38}</b:Guid>
    <b:Title>The Application of Artificial Intellect Management Research</b:Title>
    <b:Year>2022</b:Year>
    <b:Author>
      <b:Author>
        <b:NameList>
          <b:Person>
            <b:Last>Gil</b:Last>
            <b:First>J.,</b:First>
            <b:Middle>Martínez Torres, J., &amp; González-Crespo, R.</b:Middle>
          </b:Person>
          <b:Person>
            <b:Last>Martinez</b:Last>
          </b:Person>
        </b:NameList>
      </b:Author>
    </b:Author>
    <b:JournalName>https://reunir.unir.net/handle/123456789/12965</b:JournalName>
    <b:RefOrder>40</b:RefOrder>
  </b:Source>
  <b:Source>
    <b:Tag>است</b:Tag>
    <b:SourceType>Report</b:SourceType>
    <b:Guid>{63693893-9E88-411E-A2DB-8B94FFBA7429}</b:Guid>
    <b:Author>
      <b:Author>
        <b:NameList>
          <b:Person>
            <b:Last>عرب نيوز</b:Last>
          </b:Person>
        </b:NameList>
      </b:Author>
    </b:Author>
    <b:Title>استخدام التكنلوجيا</b:Title>
    <b:Publisher>https://arabic.arabianbusiness.com/content/411127-</b:Publisher>
    <b:Year>2022</b:Year>
    <b:RefOrder>41</b:RefOrder>
  </b:Source>
  <b:Source>
    <b:Tag>الشريف</b:Tag>
    <b:SourceType>JournalArticle</b:SourceType>
    <b:Guid>{AD45EE7C-0AA5-4E13-B19D-089582C189C4}</b:Guid>
    <b:Author>
      <b:Author>
        <b:NameList>
          <b:Person>
            <b:Last>الشريف</b:Last>
          </b:Person>
          <b:Person>
            <b:Last>الحارثي</b:Last>
          </b:Person>
          <b:Person>
            <b:Last>المحمدي</b:Last>
          </b:Person>
        </b:NameList>
      </b:Author>
    </b:Author>
    <b:Title>دور الذكاء الاصطناعي في تحسين عمليات صنع القرار في إدارة المشاريع في صناعة المعارض والفعاليات. المجلة الدولية لإدارة المشاريع ، 40 ،</b:Title>
    <b:Year>2022</b:Year>
    <b:LCID>ar-SA</b:LCID>
    <b:RefOrder>42</b:RefOrder>
  </b:Source>
  <b:Source>
    <b:Tag>WangHPengG</b:Tag>
    <b:SourceType>Book</b:SourceType>
    <b:Guid>{A6FBFCFE-859D-428A-A81F-A20C4E70CD17}</b:Guid>
    <b:Author>
      <b:Author>
        <b:NameList>
          <b:Person>
            <b:Last>Wang</b:Last>
          </b:Person>
          <b:Person>
            <b:Last>Peng</b:Last>
          </b:Person>
        </b:NameList>
      </b:Author>
    </b:Author>
    <b:Title>Collaborative Knowledge Management Through Product Lifecycle: A Computational Perspective. Springer Nature.</b:Title>
    <b:Year>2023</b:Year>
    <b:City>Chicago</b:City>
    <b:RefOrder>43</b:RefOrder>
  </b:Source>
  <b:Source>
    <b:Tag>Liu</b:Tag>
    <b:SourceType>JournalArticle</b:SourceType>
    <b:Guid>{41A2474E-F7FC-46C9-92B5-CBC58EB98D08}</b:Guid>
    <b:Author>
      <b:Author>
        <b:NameList>
          <b:Person>
            <b:Last>Liu</b:Last>
            <b:First>D</b:First>
          </b:Person>
          <b:Person>
            <b:Last>Wang</b:Last>
            <b:First>L</b:First>
          </b:Person>
        </b:NameList>
      </b:Author>
    </b:Author>
    <b:Title>The impact of artificial intelligence on project management and its applications.</b:Title>
    <b:JournalName>Journal of Intelligent &amp; Fuzzy Systems, 36(2), 1695-1705. doi: 10.3233/JIFS-179575</b:JournalName>
    <b:Year>2019</b:Year>
    <b:RefOrder>44</b:RefOrder>
  </b:Source>
  <b:Source>
    <b:Tag>Car19</b:Tag>
    <b:SourceType>JournalArticle</b:SourceType>
    <b:Guid>{C2132413-65B9-424D-A92C-CB1A073F302F}</b:Guid>
    <b:Author>
      <b:Author>
        <b:NameList>
          <b:Person>
            <b:Last>Carreras</b:Last>
          </b:Person>
          <b:Person>
            <b:Last>Alvares_Marin</b:Last>
          </b:Person>
          <b:Person>
            <b:Last>Vidal</b:Last>
          </b:Person>
        </b:NameList>
      </b:Author>
    </b:Author>
    <b:Title>Artificial intelligence in project management.</b:Title>
    <b:JournalName>Procedia Computer Science, 164, 507-515.</b:JournalName>
    <b:Year>2019</b:Year>
    <b:LCID>ar-SA</b:LCID>
    <b:RefOrder>45</b:RefOrder>
  </b:Source>
  <b:Source>
    <b:Tag>Ami</b:Tag>
    <b:SourceType>JournalArticle</b:SourceType>
    <b:Guid>{DC9E903E-7745-4C36-B5DA-3C08AC66BAE1}</b:Guid>
    <b:Author>
      <b:Author>
        <b:NameList>
          <b:Person>
            <b:Last>Amin</b:Last>
          </b:Person>
          <b:Person>
            <b:Last>AbdulRazzak</b:Last>
          </b:Person>
          <b:Person>
            <b:Last>Abidin</b:Last>
          </b:Person>
        </b:NameList>
      </b:Author>
    </b:Author>
    <b:Title>Project Management in Conference and Exhibition Organizing Companies. In Proceedings of the 2nd International Conference on Business and Management Science</b:Title>
    <b:JournalName>Atlantis Press.</b:JournalName>
    <b:Year>2021</b:Year>
    <b:Pages>pp. 50-56.</b:Pages>
    <b:RefOrder>46</b:RefOrder>
  </b:Source>
  <b:Source>
    <b:Tag>الم22</b:Tag>
    <b:SourceType>JournalArticle</b:SourceType>
    <b:Guid>{D70C8A92-ADE1-4A19-9A20-716D5804B31E}</b:Guid>
    <b:Author>
      <b:Author>
        <b:NameList>
          <b:Person>
            <b:Last>المقيط</b:Last>
            <b:Middle>أحمد</b:Middle>
            <b:First>سجود</b:First>
          </b:Person>
          <b:Person>
            <b:Last>حسني</b:Last>
            <b:First>ليلى</b:First>
          </b:Person>
        </b:NameList>
      </b:Author>
    </b:Author>
    <b:Title>و اقع توظيف الذكاء الاصطناعي وعلاقته بجودة أداء الجامعات الأردنية</b:Title>
    <b:JournalName>journal of the Association of Arab Universities for Higher Education Research, 42(2)</b:JournalName>
    <b:Year>2022</b:Year>
    <b:RefOrder>47</b:RefOrder>
  </b:Source>
  <b:Source>
    <b:Tag>عثم13</b:Tag>
    <b:SourceType>JournalArticle</b:SourceType>
    <b:Guid>{FB96AB53-5DDF-40CD-AFE3-C779E9A0ECF0}</b:Guid>
    <b:Author>
      <b:Author>
        <b:NameList>
          <b:Person>
            <b:Last>عثمان</b:Last>
          </b:Person>
          <b:Person>
            <b:Last>د.مدحت</b:Last>
            <b:Middle>عبدالرحمن</b:Middle>
          </b:Person>
        </b:NameList>
      </b:Author>
    </b:Author>
    <b:Title>أمثلية أداء المشاريع</b:Title>
    <b:JournalName>القدس</b:JournalName>
    <b:Year>2014</b:Year>
    <b:RefOrder>48</b:RefOrder>
  </b:Source>
  <b:Source>
    <b:Tag>الش17</b:Tag>
    <b:SourceType>JournalArticle</b:SourceType>
    <b:Guid>{0E68F89C-07BB-48F6-9EEE-DA7518E423CD}</b:Guid>
    <b:Author>
      <b:Author>
        <b:NameList>
          <b:Person>
            <b:Last>الشوابكة</b:Last>
            <b:First>عدنان</b:First>
            <b:Middle>عواد</b:Middle>
          </b:Person>
        </b:NameList>
      </b:Author>
    </b:Author>
    <b:Title>دور المعلومات في تحقيق صنع القرار الفعال: دراسة حالة للشؤون الصحية في محافظة الطائف</b:Title>
    <b:JournalName>مجلة كلية العلوم الاقتصادية في جامعة بغداد، العدد (51)، صفحات 306-326.</b:JournalName>
    <b:Year>2017</b:Year>
    <b:RefOrder>49</b:RefOrder>
  </b:Source>
  <b:Source>
    <b:Tag>Chh19</b:Tag>
    <b:SourceType>JournalArticle</b:SourceType>
    <b:Guid>{C02FC054-5D65-4B82-A370-0A6E4FB679E1}</b:Guid>
    <b:Author>
      <b:Author>
        <b:NameList>
          <b:Person>
            <b:Last>Chhatwal</b:Last>
          </b:Person>
          <b:Person>
            <b:Last>Garg</b:Last>
          </b:Person>
        </b:NameList>
      </b:Author>
    </b:Author>
    <b:Title>Future Trends of the Exhibition Industry: Hybrid, Digital</b:Title>
    <b:JournalName>Euro Cham Bull</b:JournalName>
    <b:Year>2019</b:Year>
    <b:RefOrder>50</b:RefOrder>
  </b:Source>
  <b:Source>
    <b:Tag>فاتنصالح</b:Tag>
    <b:SourceType>JournalArticle</b:SourceType>
    <b:Guid>{A177E2A5-5961-4785-80F7-E17DCEB296EB}</b:Guid>
    <b:LCID>ar-SA</b:LCID>
    <b:Author>
      <b:Author>
        <b:NameList>
          <b:Person>
            <b:Last>صالح</b:Last>
          </b:Person>
          <b:Person>
            <b:Last>فاتن</b:Last>
          </b:Person>
        </b:NameList>
      </b:Author>
    </b:Author>
    <b:Title>أثر تطبيق الذكاء الاصطناعي والذكاء العاطفي على جودة اتخاذ القرارات</b:Title>
    <b:JournalName>جامعة الشرق الأوسط</b:JournalName>
    <b:Year>2009</b:Year>
    <b:RefOrder>15</b:RefOrder>
  </b:Source>
  <b:Source>
    <b:Tag>avenue</b:Tag>
    <b:SourceType>Report</b:SourceType>
    <b:Guid>{FF611B5C-A511-4889-AAF3-F64CE9FB58B0}</b:Guid>
    <b:Author>
      <b:Author>
        <b:NameList>
          <b:Person>
            <b:Last>Avenue</b:Last>
          </b:Person>
          <b:Person>
            <b:Last>Exibitions</b:Last>
          </b:Person>
        </b:NameList>
      </b:Author>
    </b:Author>
    <b:Title>Economic Growth</b:Title>
    <b:JournalName>https://www.avenuexhibitions.com/ar/blog/</b:JournalName>
    <b:Year>2021</b:Year>
    <b:RefOrder>51</b:RefOrder>
  </b:Source>
  <b:Source>
    <b:Tag>خلف13</b:Tag>
    <b:SourceType>JournalArticle</b:SourceType>
    <b:Guid>{22801F27-C058-4947-999C-C03D76FD6541}</b:Guid>
    <b:Author>
      <b:Author>
        <b:NameList>
          <b:Person>
            <b:Last>خلف</b:Last>
          </b:Person>
          <b:Person>
            <b:Last>تبيازة</b:Last>
          </b:Person>
          <b:Person>
            <b:Last>لمار</b:Last>
          </b:Person>
        </b:NameList>
      </b:Author>
    </b:Author>
    <b:Title>تفعيل إدارة المعرفة من خلال النظم الخبيرة.</b:Title>
    <b:JournalName>مجلة الإقتصاد الجديد</b:JournalName>
    <b:Year>2013</b:Year>
    <b:RefOrder>8</b:RefOrder>
  </b:Source>
  <b:Source>
    <b:Tag>Kumar</b:Tag>
    <b:SourceType>JournalArticle</b:SourceType>
    <b:Guid>{ADC2B861-E417-463F-810F-0CCB9E114C9C}</b:Guid>
    <b:Author>
      <b:Author>
        <b:NameList>
          <b:Person>
            <b:Last>Kumi</b:Last>
          </b:Person>
        </b:NameList>
      </b:Author>
    </b:Author>
    <b:Title>Artificial Intelligence in Hospitality and Tourism</b:Title>
    <b:JournalName>Springer, Singapore.</b:JournalName>
    <b:Year>2021</b:Year>
    <b:RefOrder>52</b:RefOrder>
  </b:Source>
  <b:Source>
    <b:Tag>برا24</b:Tag>
    <b:SourceType>JournalArticle</b:SourceType>
    <b:Guid>{DBB38806-C490-4CC9-A0D8-13FF18220927}</b:Guid>
    <b:Author>
      <b:Author>
        <b:NameList>
          <b:Person>
            <b:Last>براجي،&amp;آخرون</b:Last>
          </b:Person>
        </b:NameList>
      </b:Author>
    </b:Author>
    <b:Title>براجي, صباح, غلاب, زكرياء, بن خديم, &amp; محمد ايمن. أثر الذكاء الاصطناعي على أداء الموارد البشرية في منظمات الأعمال ‎</b:Title>
    <b:Year>2024</b:Year>
    <b:RefOrder>4</b:RefOrder>
  </b:Source>
  <b:Source>
    <b:Tag>Chang</b:Tag>
    <b:SourceType>JournalArticle</b:SourceType>
    <b:Guid>{1F52ACDF-3E08-4536-9B00-99F0740A11FA}</b:Guid>
    <b:Author>
      <b:Author>
        <b:NameList>
          <b:Person>
            <b:Last>Chang</b:Last>
          </b:Person>
          <b:Person>
            <b:Last>W,Y</b:Last>
          </b:Person>
        </b:NameList>
      </b:Author>
    </b:Author>
    <b:Title>A data envelopment analysis on the performance of using artificial intelligence-based environmental management systems in the convention and exhibition industry</b:Title>
    <b:JournalName>Ekoloji, 28(107), 3515-3521.</b:JournalName>
    <b:Year>2019</b:Year>
    <b:RefOrder>1</b:RefOrder>
  </b:Source>
  <b:Source>
    <b:Tag>Opa21</b:Tag>
    <b:SourceType>JournalArticle</b:SourceType>
    <b:Guid>{1C846AB1-5066-4EB0-8A17-7EAE3FD98209}</b:Guid>
    <b:Author>
      <b:Author>
        <b:NameList>
          <b:Person>
            <b:Last>Opatha</b:Last>
            <b:First>H.</b:First>
            <b:Middle>H. D. N. P.</b:Middle>
          </b:Person>
        </b:NameList>
      </b:Author>
    </b:Author>
    <b:Title>tudy of definitions of human resource management.</b:Title>
    <b:Year>2021</b:Year>
    <b:LCID>en-US</b:LCID>
    <b:RefOrder>9</b:RefOrder>
  </b:Source>
  <b:Source>
    <b:Tag>Sto15</b:Tag>
    <b:SourceType>JournalArticle</b:SourceType>
    <b:Guid>{556928A0-C01A-4C7E-B078-EA75008E7CD8}</b:Guid>
    <b:Author>
      <b:Author>
        <b:NameList>
          <b:Person>
            <b:Last>Stone,ET,All</b:Last>
          </b:Person>
        </b:NameList>
      </b:Author>
    </b:Author>
    <b:Title>The Influence of Technology on the Future of Human Resource Management. Human Resource Management</b:Title>
    <b:Year>2015</b:Year>
    <b:RefOrder>53</b:RefOrder>
  </b:Source>
  <b:Source>
    <b:Tag>Uys15</b:Tag>
    <b:SourceType>JournalArticle</b:SourceType>
    <b:Guid>{35F3D6E3-F0E3-429C-ABCD-4F2087960F8A}</b:Guid>
    <b:Author>
      <b:Author>
        <b:NameList>
          <b:Person>
            <b:Last>Uysal</b:Last>
            <b:First>G.</b:First>
          </b:Person>
        </b:NameList>
      </b:Author>
    </b:Author>
    <b:Title>SHRM: Progress and Return. China USA Business</b:Title>
    <b:Year>2015</b:Year>
    <b:LCID>en-US</b:LCID>
    <b:RefOrder>10</b:RefOrder>
  </b:Source>
  <b:Source>
    <b:Tag>دين22</b:Tag>
    <b:SourceType>JournalArticle</b:SourceType>
    <b:Guid>{9E729BEB-2857-4806-B095-EEBFBBBCAD02}</b:Guid>
    <b:Author>
      <b:Author>
        <b:NameList>
          <b:Person>
            <b:Last>دينا</b:Last>
          </b:Person>
          <b:Person>
            <b:Last>أميرة</b:Last>
          </b:Person>
          <b:Person>
            <b:Last>أمنية</b:Last>
          </b:Person>
        </b:NameList>
      </b:Author>
    </b:Author>
    <b:Title>التأثير الوسيط للرفاهية الرقمية فى العلاقة بين الكفاءات الرقمية والارتباط الوظيفي</b:Title>
    <b:JournalName>المجلة المصرية</b:JournalName>
    <b:Year>2022</b:Year>
    <b:RefOrder>14</b:RefOrder>
  </b:Source>
  <b:Source>
    <b:Tag>سميةالزعبوط</b:Tag>
    <b:SourceType>JournalArticle</b:SourceType>
    <b:Guid>{B70FD0EB-7DD0-44DB-9389-8BE42B7597E7}</b:Guid>
    <b:Author>
      <b:Author>
        <b:NameList>
          <b:Person>
            <b:Last>الزعبوط</b:Last>
            <b:First>سمية</b:First>
            <b:Middle>عيد</b:Middle>
          </b:Person>
        </b:NameList>
      </b:Author>
    </b:Author>
    <b:Title>مقاربة تعليمية من وجهة نظر الأدبيات والنظريات المفسرة للذكاء الاصطناعي</b:Title>
    <b:Year>2021</b:Year>
    <b:RefOrder>3</b:RefOrder>
  </b:Source>
  <b:Source>
    <b:Tag>kumar</b:Tag>
    <b:SourceType>JournalArticle</b:SourceType>
    <b:Guid>{809240CC-134D-411B-8CE8-9520391C2112}</b:Guid>
    <b:LCID>en-US</b:LCID>
    <b:Author>
      <b:Author>
        <b:NameList>
          <b:Person>
            <b:Last>Kumar</b:Last>
          </b:Person>
        </b:NameList>
      </b:Author>
    </b:Author>
    <b:Title>The impact of artificial intelligence on event planning and management</b:Title>
    <b:JournalName>Springer journal,University of Singaphore</b:JournalName>
    <b:Year>2021</b:Year>
    <b:RefOrder>54</b:RefOrder>
  </b:Source>
  <b:Source>
    <b:Tag>Hoc24</b:Tag>
    <b:SourceType>JournalArticle</b:SourceType>
    <b:Guid>{41406736-5F9A-4640-9B3B-C0A17C605DCD}</b:Guid>
    <b:Author>
      <b:Author>
        <b:NameList>
          <b:Person>
            <b:Last>Hocine</b:Last>
            <b:First>C.</b:First>
            <b:Middle>M., &amp; Fatiha, F.</b:Middle>
          </b:Person>
        </b:NameList>
      </b:Author>
    </b:Author>
    <b:Title>Innovation and Digital technology and its importance in the Startups.</b:Title>
    <b:Year>2024</b:Year>
    <b:LCID>en-US</b:LCID>
    <b:RefOrder>13</b:RefOrder>
  </b:Source>
  <b:Source>
    <b:Tag>HKh23</b:Tag>
    <b:SourceType>JournalArticle</b:SourceType>
    <b:Guid>{4AB1FDCF-E3AD-4782-B935-F88BECECBCE1}</b:Guid>
    <b:Author>
      <b:Author>
        <b:NameList>
          <b:Person>
            <b:Last>H</b:Last>
            <b:First>Khuan</b:First>
          </b:Person>
          <b:Person>
            <b:First>Anderiani</b:First>
          </b:Person>
        </b:NameList>
      </b:Author>
    </b:Author>
    <b:Title>Fostering Innovation and Growth in Start-up Businesses. West Science Journal Economic and Entrepreneurship, 1(08), 348-357.</b:Title>
    <b:Year>2023</b:Year>
    <b:RefOrder>11</b:RefOrder>
  </b:Source>
  <b:Source>
    <b:Tag>Yar15</b:Tag>
    <b:SourceType>JournalArticle</b:SourceType>
    <b:Guid>{ACE36B76-D7F4-48F9-98D9-367A854CF2F7}</b:Guid>
    <b:LCID>en-US</b:LCID>
    <b:Author>
      <b:Author>
        <b:NameList>
          <b:Person>
            <b:Last>Yarlagadda</b:Last>
            <b:First>R,T</b:First>
          </b:Person>
        </b:NameList>
      </b:Author>
    </b:Author>
    <b:Title>Future of robots, AI and automation in the United States.</b:Title>
    <b:Year>2015</b:Year>
    <b:JournalName>IEJRD-International Multidisciplinary Journal, 1(5), 6.</b:JournalName>
    <b:RefOrder>2</b:RefOrder>
  </b:Source>
  <b:Source>
    <b:Tag>الد21</b:Tag>
    <b:SourceType>JournalArticle</b:SourceType>
    <b:Guid>{968F6715-0E6E-4D5F-A06A-3B28D04926F5}</b:Guid>
    <b:Author>
      <b:Author>
        <b:NameList>
          <b:Person>
            <b:Last>عبدالملك</b:Last>
          </b:Person>
          <b:Person>
            <b:Last>الدباغ</b:Last>
          </b:Person>
        </b:NameList>
      </b:Author>
    </b:Author>
    <b:Title>الشركات الناشئة وإدارة رأس المال البشري في مصر،  رحلة البحث عن وظائف لائقة</b:Title>
    <b:JournalName>Abdelmalak, M. M., El Dabbagh, F., Hassan, I. E. S., &amp; El Baradei, .‎</b:JournalName>
    <b:Year>2021</b:Year>
    <b:LCID>en-US</b:LCID>
    <b:RefOrder>55</b:RefOrder>
  </b:Source>
  <b:Source>
    <b:Tag>عبدالرحمنابراهيم</b:Tag>
    <b:SourceType>JournalArticle</b:SourceType>
    <b:Guid>{F41798E5-B39A-4EEE-A759-1E211A7EA3BF}</b:Guid>
    <b:Author>
      <b:Author>
        <b:NameList>
          <b:Person>
            <b:Last>إبراهيم</b:Last>
            <b:First>عبدالرحمن</b:First>
          </b:Person>
        </b:NameList>
      </b:Author>
    </b:Author>
    <b:Title>مدى مساهمة تقنيات الذكاء الاصطناعي في تطوير وتحسين تطبيقات التعلليم الالكتروني</b:Title>
    <b:Year>2021</b:Year>
    <b:RefOrder>6</b:RefOrder>
  </b:Source>
  <b:Source>
    <b:Tag>مجل23</b:Tag>
    <b:SourceType>JournalArticle</b:SourceType>
    <b:Guid>{196EF6B5-560D-4203-A68A-7ABAA12730D4}</b:Guid>
    <b:Author>
      <b:Author>
        <b:NameList>
          <b:Person>
            <b:Last>المدينة</b:Last>
          </b:Person>
        </b:NameList>
      </b:Author>
    </b:Author>
    <b:Title>ثلاث مدن سعودية ضمن أفضل بيئات للشركات الناشئة</b:Title>
    <b:Year>2023</b:Year>
    <b:LCID>en-US</b:LCID>
    <b:RefOrder>12</b:RefOrder>
  </b:Source>
  <b:Source>
    <b:Tag>Ton18</b:Tag>
    <b:SourceType>JournalArticle</b:SourceType>
    <b:Guid>{843C4589-019E-4CF9-A451-358FC76F6582}</b:Guid>
    <b:LCID>en-US</b:LCID>
    <b:Author>
      <b:Author>
        <b:NameList>
          <b:Person>
            <b:Last>Tong</b:Last>
          </b:Person>
          <b:Person>
            <b:Last>Al</b:Last>
          </b:Person>
        </b:NameList>
      </b:Author>
    </b:Author>
    <b:Title>The applying of AL</b:Title>
    <b:Year>2018</b:Year>
    <b:RefOrder>56</b:RefOrder>
  </b:Source>
  <b:Source>
    <b:Tag>Ros</b:Tag>
    <b:SourceType>Book</b:SourceType>
    <b:Guid>{B84F0722-08B6-4799-865D-3085EB4AFCB3}</b:Guid>
    <b:Author>
      <b:Author>
        <b:NameList>
          <b:Person>
            <b:Last>Ross</b:Last>
          </b:Person>
          <b:Person>
            <b:Last>Stephen</b:Last>
          </b:Person>
          <b:Person>
            <b:Last>et,al</b:Last>
          </b:Person>
        </b:NameList>
      </b:Author>
    </b:Author>
    <b:Title>Corporate Finance. 11th ed.,</b:Title>
    <b:Publisher>Corporate Finance. 11th ed., McGraw-Hill Education, 2018.</b:Publisher>
    <b:Year>2018</b:Year>
    <b:RefOrder>57</b:RefOrder>
  </b:Source>
  <b:Source>
    <b:Tag>الق22</b:Tag>
    <b:SourceType>JournalArticle</b:SourceType>
    <b:Guid>{482E0855-37A7-4484-82D8-4A5D131EAAA9}</b:Guid>
    <b:Author>
      <b:Author>
        <b:NameList>
          <b:Person>
            <b:Last>القحطاني</b:Last>
          </b:Person>
        </b:NameList>
      </b:Author>
    </b:Author>
    <b:Title>واقع استخدام الذكاء الاصطناعي في إدارة الموارد البشرية بجامعة الملك سعود</b:Title>
    <b:Year>2022</b:Yea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1CBCE6-2054-44AD-8A81-0A603654D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5270</Words>
  <Characters>30041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أثر تطبيق الذكاء الاصطناعي في اتخاذ القرار في إدارة المشـاريـع</vt:lpstr>
    </vt:vector>
  </TitlesOfParts>
  <Company/>
  <LinksUpToDate>false</LinksUpToDate>
  <CharactersWithSpaces>35241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تطبيق الذكاء الاصطناعي في اتخاذ القرار في إدارة المشـاريـع</dc:title>
  <dc:subject>دراسة أجريت ضمن الشركات المنظمة للمؤتمرات والمعارض في الرياض لعام 2023</dc:subject>
  <dc:creator>Sousou simsim</dc:creator>
  <cp:keywords/>
  <dc:description/>
  <cp:lastModifiedBy>Sousou simsim</cp:lastModifiedBy>
  <cp:revision>2</cp:revision>
  <cp:lastPrinted>2024-10-31T06:11:00Z</cp:lastPrinted>
  <dcterms:created xsi:type="dcterms:W3CDTF">2024-11-03T11:31:00Z</dcterms:created>
  <dcterms:modified xsi:type="dcterms:W3CDTF">2024-11-03T11:31:00Z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80cd77b3-c206-4fe2-840f-c90bdd5493b3</vt:lpwstr>
  </property>
</Properties>
</file>