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8BEE" w14:textId="77777777" w:rsidR="00282EBB" w:rsidRDefault="00282EBB" w:rsidP="00282EBB"/>
    <w:p w14:paraId="37C93CDD" w14:textId="3C845909" w:rsidR="00282EBB" w:rsidRDefault="00282EBB" w:rsidP="00282EBB">
      <w:r>
        <w:t>1- "The Impact of Artificial Intelligence Applications on the Digital Transformation of Healthcare Delivery in Riyadh, Saudi Arabia (Opportunities and Challenges in Alignment with Vision 2030)"</w:t>
      </w:r>
    </w:p>
    <w:p w14:paraId="3E30CA1E" w14:textId="77777777" w:rsidR="00282EBB" w:rsidRDefault="00282EBB" w:rsidP="00282EBB"/>
    <w:p w14:paraId="70C6C6F3" w14:textId="77777777" w:rsidR="00282EBB" w:rsidRDefault="00282EBB" w:rsidP="00282EBB"/>
    <w:p w14:paraId="493856F8" w14:textId="14CB4141" w:rsidR="00282EBB" w:rsidRDefault="00282EBB" w:rsidP="00282EBB">
      <w:r>
        <w:t>Doi: doi.org/10.52132/Ajrsp.e.2024.59.4</w:t>
      </w:r>
    </w:p>
    <w:p w14:paraId="24BF2F49" w14:textId="77777777" w:rsidR="00282EBB" w:rsidRDefault="00282EBB" w:rsidP="00282EBB"/>
    <w:p w14:paraId="1CECD2AC" w14:textId="77777777" w:rsidR="00282EBB" w:rsidRDefault="00282EBB" w:rsidP="00282EBB">
      <w:r>
        <w:t>2- "Agile and Flexible management (Basics and adaptation)"</w:t>
      </w:r>
    </w:p>
    <w:p w14:paraId="445ACDC7" w14:textId="77777777" w:rsidR="00282EBB" w:rsidRDefault="00282EBB" w:rsidP="00282EBB"/>
    <w:p w14:paraId="06E99961" w14:textId="6A951518" w:rsidR="00282EBB" w:rsidRDefault="00282EBB" w:rsidP="00282EBB">
      <w:r>
        <w:t>Doi: doi.org/10.52132/Ajrsp.e.2024.67.8</w:t>
      </w:r>
    </w:p>
    <w:p w14:paraId="50DA49F7" w14:textId="77777777" w:rsidR="00282EBB" w:rsidRDefault="00282EBB" w:rsidP="00282EBB"/>
    <w:p w14:paraId="360F9CF1" w14:textId="77777777" w:rsidR="00282EBB" w:rsidRDefault="00282EBB" w:rsidP="00282EBB">
      <w:r>
        <w:t xml:space="preserve">3-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رأس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الحكومي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رؤية</w:t>
      </w:r>
      <w:r>
        <w:rPr>
          <w:rFonts w:cs="Arial"/>
          <w:rtl/>
        </w:rPr>
        <w:t xml:space="preserve"> 2030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بالرياض</w:t>
      </w:r>
    </w:p>
    <w:p w14:paraId="10049FDF" w14:textId="77777777" w:rsidR="00282EBB" w:rsidRDefault="00282EBB" w:rsidP="00282EBB"/>
    <w:p w14:paraId="00D7245E" w14:textId="1C75EB15" w:rsidR="00282EBB" w:rsidRDefault="00282EBB" w:rsidP="00282EBB">
      <w:pPr>
        <w:rPr>
          <w:rFonts w:hint="cs"/>
          <w:rtl/>
        </w:rPr>
      </w:pPr>
      <w:r>
        <w:t>DOI: 10.26389/AJSRP.S030124</w:t>
      </w:r>
    </w:p>
    <w:p w14:paraId="2B537A37" w14:textId="77777777" w:rsidR="00282EBB" w:rsidRDefault="00282EBB" w:rsidP="00282EBB"/>
    <w:sectPr w:rsidR="00282E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EBB"/>
    <w:rsid w:val="00282EBB"/>
    <w:rsid w:val="00EF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514B4"/>
  <w15:chartTrackingRefBased/>
  <w15:docId w15:val="{9C3ECE14-7C94-4261-86FF-A38E46E1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2E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2E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2E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2E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2E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2E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2E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2E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2E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2E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2E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2E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2E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2E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2E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2E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2E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2E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2E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2E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2E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2E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2E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2E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2E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2E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2E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2E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2E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Tawili</dc:creator>
  <cp:keywords/>
  <dc:description/>
  <cp:lastModifiedBy>Amal Tawili</cp:lastModifiedBy>
  <cp:revision>1</cp:revision>
  <dcterms:created xsi:type="dcterms:W3CDTF">2026-10-07T21:59:00Z</dcterms:created>
  <dcterms:modified xsi:type="dcterms:W3CDTF">2026-10-07T22:01:00Z</dcterms:modified>
</cp:coreProperties>
</file>