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156082" w:themeColor="accent1"/>
          <w:rtl/>
        </w:rPr>
        <w:id w:val="2097517963"/>
        <w:docPartObj>
          <w:docPartGallery w:val="Cover Pages"/>
          <w:docPartUnique/>
        </w:docPartObj>
      </w:sdtPr>
      <w:sdtEndPr>
        <w:rPr>
          <w:rFonts w:ascii="Calibri" w:hAnsi="Calibri" w:cs="Calibri"/>
          <w:b/>
          <w:bCs/>
          <w:color w:val="auto"/>
          <w:sz w:val="28"/>
          <w:szCs w:val="28"/>
        </w:rPr>
      </w:sdtEndPr>
      <w:sdtContent>
        <w:p w14:paraId="6F0EA7D9" w14:textId="2748390C" w:rsidR="006A54D9" w:rsidRPr="002C3264" w:rsidRDefault="006A54D9" w:rsidP="006A54D9">
          <w:pPr>
            <w:bidi/>
            <w:spacing w:after="0" w:line="240" w:lineRule="auto"/>
            <w:rPr>
              <w:rFonts w:ascii="Calibri" w:hAnsi="Calibri" w:cs="Calibri"/>
              <w:noProof/>
              <w:sz w:val="28"/>
              <w:szCs w:val="28"/>
              <w:rtl/>
              <w:lang w:val="ar-EG" w:bidi="ar-EG"/>
            </w:rPr>
          </w:pPr>
          <w:r w:rsidRPr="002C3264">
            <w:rPr>
              <w:rFonts w:ascii="Calibri" w:hAnsi="Calibri" w:cs="Calibri"/>
              <w:noProof/>
              <w:sz w:val="28"/>
              <w:szCs w:val="28"/>
              <w:rtl/>
              <w:lang w:val="ar-EG" w:bidi="ar-EG"/>
            </w:rPr>
            <w:drawing>
              <wp:anchor distT="0" distB="0" distL="114300" distR="114300" simplePos="0" relativeHeight="251661312" behindDoc="0" locked="0" layoutInCell="1" allowOverlap="1" wp14:anchorId="68B23B10" wp14:editId="36FB3CB8">
                <wp:simplePos x="0" y="0"/>
                <wp:positionH relativeFrom="margin">
                  <wp:posOffset>-390525</wp:posOffset>
                </wp:positionH>
                <wp:positionV relativeFrom="margin">
                  <wp:posOffset>-161925</wp:posOffset>
                </wp:positionV>
                <wp:extent cx="2066925" cy="1104900"/>
                <wp:effectExtent l="0" t="0" r="0" b="0"/>
                <wp:wrapSquare wrapText="bothSides"/>
                <wp:docPr id="212924949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249490"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6267" b="20277"/>
                        <a:stretch/>
                      </pic:blipFill>
                      <pic:spPr bwMode="auto">
                        <a:xfrm>
                          <a:off x="0" y="0"/>
                          <a:ext cx="2066925"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C3264">
            <w:rPr>
              <w:rFonts w:ascii="Calibri" w:hAnsi="Calibri" w:cs="Calibri"/>
              <w:sz w:val="28"/>
              <w:szCs w:val="28"/>
              <w:rtl/>
              <w:lang w:bidi="ar-EG"/>
            </w:rPr>
            <w:t>جامعة ميدأوشن</w:t>
          </w:r>
        </w:p>
        <w:p w14:paraId="204A145A" w14:textId="77777777" w:rsidR="006A54D9" w:rsidRPr="002C3264" w:rsidRDefault="006A54D9" w:rsidP="006A54D9">
          <w:pPr>
            <w:bidi/>
            <w:spacing w:after="0" w:line="240" w:lineRule="auto"/>
            <w:rPr>
              <w:rFonts w:ascii="Calibri" w:hAnsi="Calibri" w:cs="Calibri"/>
              <w:sz w:val="28"/>
              <w:szCs w:val="28"/>
              <w:rtl/>
              <w:lang w:bidi="ar-EG"/>
            </w:rPr>
          </w:pPr>
          <w:r w:rsidRPr="002C3264">
            <w:rPr>
              <w:rFonts w:ascii="Calibri" w:hAnsi="Calibri" w:cs="Calibri"/>
              <w:sz w:val="28"/>
              <w:szCs w:val="28"/>
              <w:rtl/>
              <w:lang w:bidi="ar-EG"/>
            </w:rPr>
            <w:t>كلية الادارة</w:t>
          </w:r>
        </w:p>
        <w:p w14:paraId="54FB7AC4" w14:textId="1099ACAE" w:rsidR="006A54D9" w:rsidRPr="002C3264" w:rsidRDefault="006A54D9" w:rsidP="006A54D9">
          <w:pPr>
            <w:bidi/>
            <w:spacing w:after="0" w:line="240" w:lineRule="auto"/>
            <w:rPr>
              <w:rFonts w:ascii="Calibri" w:hAnsi="Calibri" w:cs="Calibri"/>
              <w:sz w:val="28"/>
              <w:szCs w:val="28"/>
              <w:rtl/>
              <w:lang w:bidi="ar-EG"/>
            </w:rPr>
          </w:pPr>
          <w:r>
            <w:rPr>
              <w:rFonts w:ascii="Calibri" w:hAnsi="Calibri" w:cs="Calibri" w:hint="cs"/>
              <w:sz w:val="28"/>
              <w:szCs w:val="28"/>
              <w:rtl/>
              <w:lang w:bidi="ar-EG"/>
            </w:rPr>
            <w:t>قسم</w:t>
          </w:r>
          <w:r>
            <w:rPr>
              <w:rFonts w:ascii="Calibri" w:hAnsi="Calibri" w:cs="Calibri"/>
              <w:sz w:val="28"/>
              <w:szCs w:val="28"/>
              <w:lang w:bidi="ar-EG"/>
            </w:rPr>
            <w:t>/</w:t>
          </w:r>
          <w:r>
            <w:rPr>
              <w:rFonts w:ascii="Calibri" w:hAnsi="Calibri" w:cs="Calibri" w:hint="cs"/>
              <w:sz w:val="28"/>
              <w:szCs w:val="28"/>
              <w:rtl/>
              <w:lang w:bidi="ar-EG"/>
            </w:rPr>
            <w:t xml:space="preserve">تخصص. </w:t>
          </w:r>
          <w:r w:rsidRPr="002C3264">
            <w:rPr>
              <w:rFonts w:ascii="Calibri" w:hAnsi="Calibri" w:cs="Calibri"/>
              <w:sz w:val="28"/>
              <w:szCs w:val="28"/>
              <w:rtl/>
              <w:lang w:bidi="ar-EG"/>
            </w:rPr>
            <w:t xml:space="preserve">بكالوريوس ادارة المشاريع </w:t>
          </w:r>
        </w:p>
        <w:p w14:paraId="4EA18246" w14:textId="77777777" w:rsidR="006A54D9" w:rsidRPr="002C3264" w:rsidRDefault="006A54D9" w:rsidP="006A54D9">
          <w:pPr>
            <w:bidi/>
            <w:spacing w:after="0" w:line="240" w:lineRule="auto"/>
            <w:rPr>
              <w:rFonts w:ascii="Calibri" w:hAnsi="Calibri" w:cs="Calibri"/>
              <w:sz w:val="28"/>
              <w:szCs w:val="28"/>
              <w:rtl/>
              <w:lang w:bidi="ar-EG"/>
            </w:rPr>
          </w:pPr>
        </w:p>
        <w:p w14:paraId="250FA5CD" w14:textId="77777777" w:rsidR="006A54D9" w:rsidRPr="002C3264" w:rsidRDefault="006A54D9" w:rsidP="006A54D9">
          <w:pPr>
            <w:bidi/>
            <w:spacing w:after="0" w:line="240" w:lineRule="auto"/>
            <w:rPr>
              <w:rFonts w:ascii="Calibri" w:hAnsi="Calibri" w:cs="Calibri"/>
              <w:sz w:val="28"/>
              <w:szCs w:val="28"/>
              <w:rtl/>
              <w:lang w:bidi="ar-EG"/>
            </w:rPr>
          </w:pPr>
        </w:p>
        <w:p w14:paraId="6458724D" w14:textId="77777777" w:rsidR="006A54D9" w:rsidRPr="002C3264" w:rsidRDefault="006A54D9" w:rsidP="006A54D9">
          <w:pPr>
            <w:bidi/>
            <w:spacing w:after="0" w:line="240" w:lineRule="auto"/>
            <w:rPr>
              <w:rFonts w:ascii="Calibri" w:hAnsi="Calibri" w:cs="Calibri"/>
              <w:sz w:val="28"/>
              <w:szCs w:val="28"/>
              <w:rtl/>
              <w:lang w:bidi="ar-EG"/>
            </w:rPr>
          </w:pPr>
        </w:p>
        <w:p w14:paraId="3025E318" w14:textId="77777777" w:rsidR="006A54D9" w:rsidRDefault="006A54D9" w:rsidP="006A54D9">
          <w:pPr>
            <w:bidi/>
            <w:spacing w:after="0" w:line="240" w:lineRule="auto"/>
            <w:jc w:val="center"/>
            <w:rPr>
              <w:rFonts w:ascii="Calibri" w:hAnsi="Calibri" w:cs="Calibri"/>
              <w:b/>
              <w:bCs/>
              <w:sz w:val="28"/>
              <w:szCs w:val="28"/>
            </w:rPr>
          </w:pPr>
        </w:p>
        <w:p w14:paraId="3885D182" w14:textId="77777777" w:rsidR="006A54D9" w:rsidRDefault="006A54D9" w:rsidP="006A54D9">
          <w:pPr>
            <w:bidi/>
            <w:spacing w:after="0" w:line="240" w:lineRule="auto"/>
            <w:jc w:val="center"/>
            <w:rPr>
              <w:rFonts w:ascii="Calibri" w:hAnsi="Calibri" w:cs="Calibri"/>
              <w:b/>
              <w:bCs/>
              <w:sz w:val="28"/>
              <w:szCs w:val="28"/>
            </w:rPr>
          </w:pPr>
        </w:p>
        <w:p w14:paraId="00C32E24" w14:textId="77777777" w:rsidR="006A54D9" w:rsidRDefault="006A54D9" w:rsidP="006A54D9">
          <w:pPr>
            <w:bidi/>
            <w:spacing w:after="0" w:line="240" w:lineRule="auto"/>
            <w:jc w:val="center"/>
            <w:rPr>
              <w:rFonts w:ascii="Calibri" w:hAnsi="Calibri" w:cs="Calibri"/>
              <w:b/>
              <w:bCs/>
              <w:sz w:val="28"/>
              <w:szCs w:val="28"/>
            </w:rPr>
          </w:pPr>
        </w:p>
        <w:p w14:paraId="5ACDBA3F" w14:textId="77777777" w:rsidR="006A54D9" w:rsidRDefault="006A54D9" w:rsidP="006A54D9">
          <w:pPr>
            <w:bidi/>
            <w:spacing w:after="0" w:line="240" w:lineRule="auto"/>
            <w:jc w:val="center"/>
            <w:rPr>
              <w:rFonts w:ascii="Calibri" w:hAnsi="Calibri" w:cs="Calibri"/>
              <w:b/>
              <w:bCs/>
              <w:sz w:val="28"/>
              <w:szCs w:val="28"/>
            </w:rPr>
          </w:pPr>
        </w:p>
        <w:p w14:paraId="216EF24F" w14:textId="77777777" w:rsidR="006A54D9" w:rsidRDefault="006A54D9" w:rsidP="006A54D9">
          <w:pPr>
            <w:bidi/>
            <w:spacing w:after="0" w:line="240" w:lineRule="auto"/>
            <w:jc w:val="center"/>
            <w:rPr>
              <w:rFonts w:ascii="Calibri" w:hAnsi="Calibri" w:cs="Calibri"/>
              <w:b/>
              <w:bCs/>
              <w:sz w:val="28"/>
              <w:szCs w:val="28"/>
            </w:rPr>
          </w:pPr>
          <w:r w:rsidRPr="00CC51DF">
            <w:rPr>
              <w:rFonts w:ascii="Calibri" w:hAnsi="Calibri" w:cs="Calibri"/>
              <w:b/>
              <w:bCs/>
              <w:sz w:val="28"/>
              <w:szCs w:val="28"/>
              <w:rtl/>
            </w:rPr>
            <w:t xml:space="preserve">تأثير تطبيق منهجية المشاريع الرشيقة "أجايل" على جودة الأداء والمدة الزمنية لمشروع </w:t>
          </w:r>
          <w:proofErr w:type="spellStart"/>
          <w:r w:rsidRPr="00CC51DF">
            <w:rPr>
              <w:rFonts w:ascii="Calibri" w:hAnsi="Calibri" w:cs="Calibri"/>
              <w:b/>
              <w:bCs/>
              <w:sz w:val="28"/>
              <w:szCs w:val="28"/>
              <w:rtl/>
            </w:rPr>
            <w:t>نيوم</w:t>
          </w:r>
          <w:proofErr w:type="spellEnd"/>
          <w:r w:rsidRPr="00CC51DF">
            <w:rPr>
              <w:rFonts w:ascii="Calibri" w:hAnsi="Calibri" w:cs="Calibri"/>
              <w:b/>
              <w:bCs/>
              <w:sz w:val="28"/>
              <w:szCs w:val="28"/>
              <w:rtl/>
            </w:rPr>
            <w:t xml:space="preserve">  </w:t>
          </w:r>
        </w:p>
        <w:p w14:paraId="38528376" w14:textId="77777777" w:rsidR="006A54D9" w:rsidRPr="002C3264" w:rsidRDefault="006A54D9" w:rsidP="006A54D9">
          <w:pPr>
            <w:bidi/>
            <w:spacing w:after="0" w:line="240" w:lineRule="auto"/>
            <w:jc w:val="center"/>
            <w:rPr>
              <w:rFonts w:ascii="Calibri" w:hAnsi="Calibri" w:cs="Calibri"/>
              <w:sz w:val="28"/>
              <w:szCs w:val="28"/>
              <w:rtl/>
              <w:lang w:bidi="ar-EG"/>
            </w:rPr>
          </w:pPr>
          <w:r w:rsidRPr="00CC51DF">
            <w:rPr>
              <w:rFonts w:ascii="Calibri" w:hAnsi="Calibri" w:cs="Calibri"/>
              <w:sz w:val="28"/>
              <w:szCs w:val="28"/>
              <w:lang w:bidi="ar-EG"/>
            </w:rPr>
            <w:t>The Impact of Implementing Agile Project Methodology on Performance Quality and Project Duration for NEOM Project</w:t>
          </w:r>
          <w:r>
            <w:rPr>
              <w:rFonts w:ascii="Calibri" w:hAnsi="Calibri" w:cs="Calibri"/>
              <w:sz w:val="28"/>
              <w:szCs w:val="28"/>
              <w:lang w:bidi="ar-EG"/>
            </w:rPr>
            <w:t xml:space="preserve"> </w:t>
          </w:r>
        </w:p>
        <w:p w14:paraId="508A19A3" w14:textId="77777777" w:rsidR="006A54D9" w:rsidRPr="002C3264" w:rsidRDefault="006A54D9" w:rsidP="006A54D9">
          <w:pPr>
            <w:bidi/>
            <w:spacing w:after="0" w:line="240" w:lineRule="auto"/>
            <w:jc w:val="center"/>
            <w:rPr>
              <w:rFonts w:ascii="Calibri" w:hAnsi="Calibri" w:cs="Calibri"/>
              <w:sz w:val="28"/>
              <w:szCs w:val="28"/>
              <w:rtl/>
              <w:lang w:bidi="ar-EG"/>
            </w:rPr>
          </w:pPr>
        </w:p>
        <w:p w14:paraId="5D065EE6" w14:textId="77777777" w:rsidR="006A54D9" w:rsidRDefault="006A54D9" w:rsidP="006A54D9">
          <w:pPr>
            <w:bidi/>
            <w:spacing w:after="0" w:line="240" w:lineRule="auto"/>
            <w:jc w:val="center"/>
            <w:rPr>
              <w:rFonts w:ascii="Calibri" w:hAnsi="Calibri" w:cs="Calibri"/>
              <w:b/>
              <w:bCs/>
              <w:sz w:val="28"/>
              <w:szCs w:val="28"/>
            </w:rPr>
          </w:pPr>
        </w:p>
        <w:p w14:paraId="587391D8" w14:textId="77777777" w:rsidR="006A54D9" w:rsidRDefault="006A54D9" w:rsidP="006A54D9">
          <w:pPr>
            <w:bidi/>
            <w:spacing w:after="0" w:line="240" w:lineRule="auto"/>
            <w:jc w:val="center"/>
            <w:rPr>
              <w:rFonts w:ascii="Calibri" w:hAnsi="Calibri" w:cs="Calibri"/>
              <w:b/>
              <w:bCs/>
              <w:sz w:val="28"/>
              <w:szCs w:val="28"/>
            </w:rPr>
          </w:pPr>
        </w:p>
        <w:p w14:paraId="2415DF95" w14:textId="77777777" w:rsidR="006A54D9" w:rsidRDefault="006A54D9" w:rsidP="00684D05">
          <w:pPr>
            <w:bidi/>
            <w:spacing w:after="0" w:line="240" w:lineRule="auto"/>
            <w:rPr>
              <w:rFonts w:ascii="Calibri" w:hAnsi="Calibri" w:cs="Calibri"/>
              <w:b/>
              <w:bCs/>
              <w:sz w:val="28"/>
              <w:szCs w:val="28"/>
            </w:rPr>
          </w:pPr>
        </w:p>
        <w:p w14:paraId="211B04F7" w14:textId="77777777" w:rsidR="00684D05" w:rsidRDefault="006A54D9" w:rsidP="006A54D9">
          <w:pPr>
            <w:bidi/>
            <w:spacing w:after="0" w:line="480" w:lineRule="auto"/>
            <w:jc w:val="center"/>
            <w:rPr>
              <w:rFonts w:ascii="Calibri" w:hAnsi="Calibri" w:cs="Calibri"/>
              <w:b/>
              <w:bCs/>
              <w:sz w:val="28"/>
              <w:szCs w:val="28"/>
              <w:rtl/>
            </w:rPr>
          </w:pPr>
          <w:r w:rsidRPr="00CC51DF">
            <w:rPr>
              <w:rFonts w:ascii="Calibri" w:hAnsi="Calibri" w:cs="Calibri" w:hint="cs"/>
              <w:b/>
              <w:bCs/>
              <w:sz w:val="28"/>
              <w:szCs w:val="28"/>
              <w:rtl/>
            </w:rPr>
            <w:t>إعداد</w:t>
          </w:r>
          <w:r w:rsidRPr="00CC51DF">
            <w:rPr>
              <w:rFonts w:ascii="Calibri" w:hAnsi="Calibri" w:cs="Calibri"/>
              <w:b/>
              <w:bCs/>
              <w:sz w:val="28"/>
              <w:szCs w:val="28"/>
              <w:rtl/>
            </w:rPr>
            <w:t xml:space="preserve"> </w:t>
          </w:r>
        </w:p>
        <w:p w14:paraId="1CEA9D1F" w14:textId="2DA4AA03" w:rsidR="00684D05" w:rsidRDefault="006A54D9" w:rsidP="00684D05">
          <w:pPr>
            <w:bidi/>
            <w:spacing w:after="0" w:line="480" w:lineRule="auto"/>
            <w:jc w:val="center"/>
            <w:rPr>
              <w:rFonts w:ascii="Calibri" w:hAnsi="Calibri" w:cs="Calibri"/>
              <w:b/>
              <w:bCs/>
              <w:sz w:val="28"/>
              <w:szCs w:val="28"/>
              <w:rtl/>
            </w:rPr>
          </w:pPr>
          <w:r w:rsidRPr="00CC51DF">
            <w:rPr>
              <w:rFonts w:ascii="Calibri" w:hAnsi="Calibri" w:cs="Calibri" w:hint="cs"/>
              <w:b/>
              <w:bCs/>
              <w:sz w:val="28"/>
              <w:szCs w:val="28"/>
              <w:rtl/>
            </w:rPr>
            <w:t>الطالبة</w:t>
          </w:r>
          <w:r w:rsidRPr="00CC51DF">
            <w:rPr>
              <w:rFonts w:ascii="Calibri" w:hAnsi="Calibri" w:cs="Calibri"/>
              <w:b/>
              <w:bCs/>
              <w:sz w:val="28"/>
              <w:szCs w:val="28"/>
              <w:rtl/>
            </w:rPr>
            <w:t xml:space="preserve"> </w:t>
          </w:r>
          <w:r w:rsidRPr="00CC51DF">
            <w:rPr>
              <w:rFonts w:ascii="Calibri" w:hAnsi="Calibri" w:cs="Calibri" w:hint="cs"/>
              <w:b/>
              <w:bCs/>
              <w:sz w:val="28"/>
              <w:szCs w:val="28"/>
              <w:rtl/>
            </w:rPr>
            <w:t>شهد</w:t>
          </w:r>
          <w:r w:rsidRPr="00CC51DF">
            <w:rPr>
              <w:rFonts w:ascii="Calibri" w:hAnsi="Calibri" w:cs="Calibri"/>
              <w:b/>
              <w:bCs/>
              <w:sz w:val="28"/>
              <w:szCs w:val="28"/>
              <w:rtl/>
            </w:rPr>
            <w:t xml:space="preserve"> </w:t>
          </w:r>
          <w:r w:rsidRPr="00CC51DF">
            <w:rPr>
              <w:rFonts w:ascii="Calibri" w:hAnsi="Calibri" w:cs="Calibri" w:hint="cs"/>
              <w:b/>
              <w:bCs/>
              <w:sz w:val="28"/>
              <w:szCs w:val="28"/>
              <w:rtl/>
            </w:rPr>
            <w:t>خرمي</w:t>
          </w:r>
          <w:r w:rsidRPr="00CC51DF">
            <w:rPr>
              <w:rFonts w:ascii="Calibri" w:hAnsi="Calibri" w:cs="Calibri"/>
              <w:b/>
              <w:bCs/>
              <w:sz w:val="28"/>
              <w:szCs w:val="28"/>
              <w:rtl/>
            </w:rPr>
            <w:t xml:space="preserve"> </w:t>
          </w:r>
        </w:p>
        <w:p w14:paraId="762F1025" w14:textId="249A4356" w:rsidR="006A54D9" w:rsidRPr="00CC51DF" w:rsidRDefault="00684D05" w:rsidP="00684D05">
          <w:pPr>
            <w:bidi/>
            <w:spacing w:after="0" w:line="480" w:lineRule="auto"/>
            <w:jc w:val="center"/>
            <w:rPr>
              <w:rFonts w:ascii="Calibri" w:hAnsi="Calibri" w:cs="Calibri"/>
              <w:b/>
              <w:bCs/>
              <w:sz w:val="28"/>
              <w:szCs w:val="28"/>
              <w:lang w:bidi="ar-EG"/>
            </w:rPr>
          </w:pPr>
          <w:r>
            <w:rPr>
              <w:rFonts w:ascii="Calibri" w:hAnsi="Calibri" w:cs="Calibri" w:hint="cs"/>
              <w:b/>
              <w:bCs/>
              <w:sz w:val="28"/>
              <w:szCs w:val="28"/>
              <w:rtl/>
            </w:rPr>
            <w:t xml:space="preserve">الطالب </w:t>
          </w:r>
          <w:r w:rsidR="006A54D9" w:rsidRPr="00CC51DF">
            <w:rPr>
              <w:rFonts w:ascii="Calibri" w:hAnsi="Calibri" w:cs="Calibri" w:hint="cs"/>
              <w:b/>
              <w:bCs/>
              <w:sz w:val="28"/>
              <w:szCs w:val="28"/>
              <w:rtl/>
            </w:rPr>
            <w:t>رعد</w:t>
          </w:r>
          <w:r w:rsidR="006A54D9" w:rsidRPr="00CC51DF">
            <w:rPr>
              <w:rFonts w:ascii="Calibri" w:hAnsi="Calibri" w:cs="Calibri"/>
              <w:b/>
              <w:bCs/>
              <w:sz w:val="28"/>
              <w:szCs w:val="28"/>
              <w:rtl/>
            </w:rPr>
            <w:t xml:space="preserve"> </w:t>
          </w:r>
          <w:proofErr w:type="spellStart"/>
          <w:r w:rsidR="006A54D9" w:rsidRPr="00CC51DF">
            <w:rPr>
              <w:rFonts w:ascii="Calibri" w:hAnsi="Calibri" w:cs="Calibri" w:hint="cs"/>
              <w:b/>
              <w:bCs/>
              <w:sz w:val="28"/>
              <w:szCs w:val="28"/>
              <w:rtl/>
            </w:rPr>
            <w:t>مجيردي</w:t>
          </w:r>
          <w:proofErr w:type="spellEnd"/>
        </w:p>
        <w:p w14:paraId="068B646A" w14:textId="78B9F0DF" w:rsidR="006A54D9" w:rsidRPr="00CC51DF" w:rsidRDefault="00015B1E" w:rsidP="00015B1E">
          <w:pPr>
            <w:bidi/>
            <w:spacing w:after="0" w:line="480" w:lineRule="auto"/>
            <w:jc w:val="center"/>
            <w:rPr>
              <w:rFonts w:ascii="Calibri" w:hAnsi="Calibri" w:cs="Calibri"/>
              <w:b/>
              <w:bCs/>
              <w:sz w:val="28"/>
              <w:szCs w:val="28"/>
              <w:lang w:bidi="ar-EG"/>
            </w:rPr>
          </w:pPr>
          <w:r>
            <w:rPr>
              <w:rFonts w:ascii="Calibri" w:hAnsi="Calibri" w:cs="Calibri" w:hint="cs"/>
              <w:b/>
              <w:bCs/>
              <w:sz w:val="28"/>
              <w:szCs w:val="28"/>
              <w:rtl/>
            </w:rPr>
            <w:t>إ</w:t>
          </w:r>
          <w:r w:rsidR="006A54D9" w:rsidRPr="00CC51DF">
            <w:rPr>
              <w:rFonts w:ascii="Calibri" w:hAnsi="Calibri" w:cs="Calibri" w:hint="cs"/>
              <w:b/>
              <w:bCs/>
              <w:sz w:val="28"/>
              <w:szCs w:val="28"/>
              <w:rtl/>
            </w:rPr>
            <w:t>شراف:</w:t>
          </w:r>
          <w:r w:rsidR="006A54D9" w:rsidRPr="00CC51DF">
            <w:rPr>
              <w:rFonts w:ascii="Calibri" w:hAnsi="Calibri" w:cs="Calibri"/>
              <w:b/>
              <w:bCs/>
              <w:sz w:val="28"/>
              <w:szCs w:val="28"/>
              <w:rtl/>
            </w:rPr>
            <w:t xml:space="preserve"> </w:t>
          </w:r>
          <w:r w:rsidR="006A54D9" w:rsidRPr="00CC51DF">
            <w:rPr>
              <w:rFonts w:ascii="Calibri" w:hAnsi="Calibri" w:cs="Calibri" w:hint="cs"/>
              <w:b/>
              <w:bCs/>
              <w:sz w:val="28"/>
              <w:szCs w:val="28"/>
              <w:rtl/>
            </w:rPr>
            <w:t>د</w:t>
          </w:r>
          <w:r w:rsidR="006A54D9" w:rsidRPr="00CC51DF">
            <w:rPr>
              <w:rFonts w:ascii="Calibri" w:hAnsi="Calibri" w:cs="Calibri"/>
              <w:b/>
              <w:bCs/>
              <w:sz w:val="28"/>
              <w:szCs w:val="28"/>
              <w:rtl/>
            </w:rPr>
            <w:t xml:space="preserve">. </w:t>
          </w:r>
          <w:r w:rsidR="006A54D9" w:rsidRPr="00CC51DF">
            <w:rPr>
              <w:rFonts w:ascii="Calibri" w:hAnsi="Calibri" w:cs="Calibri" w:hint="cs"/>
              <w:b/>
              <w:bCs/>
              <w:sz w:val="28"/>
              <w:szCs w:val="28"/>
              <w:rtl/>
            </w:rPr>
            <w:t>الفيصل</w:t>
          </w:r>
          <w:r w:rsidR="006A54D9" w:rsidRPr="00CC51DF">
            <w:rPr>
              <w:rFonts w:ascii="Calibri" w:hAnsi="Calibri" w:cs="Calibri"/>
              <w:b/>
              <w:bCs/>
              <w:sz w:val="28"/>
              <w:szCs w:val="28"/>
              <w:rtl/>
            </w:rPr>
            <w:t xml:space="preserve"> </w:t>
          </w:r>
          <w:r w:rsidR="006A54D9" w:rsidRPr="00CC51DF">
            <w:rPr>
              <w:rFonts w:ascii="Calibri" w:hAnsi="Calibri" w:cs="Calibri" w:hint="cs"/>
              <w:b/>
              <w:bCs/>
              <w:sz w:val="28"/>
              <w:szCs w:val="28"/>
              <w:rtl/>
            </w:rPr>
            <w:t>عبد</w:t>
          </w:r>
          <w:r w:rsidR="006A54D9" w:rsidRPr="00CC51DF">
            <w:rPr>
              <w:rFonts w:ascii="Calibri" w:hAnsi="Calibri" w:cs="Calibri"/>
              <w:b/>
              <w:bCs/>
              <w:sz w:val="28"/>
              <w:szCs w:val="28"/>
              <w:rtl/>
            </w:rPr>
            <w:t xml:space="preserve"> </w:t>
          </w:r>
          <w:r w:rsidR="006A54D9" w:rsidRPr="00CC51DF">
            <w:rPr>
              <w:rFonts w:ascii="Calibri" w:hAnsi="Calibri" w:cs="Calibri" w:hint="cs"/>
              <w:b/>
              <w:bCs/>
              <w:sz w:val="28"/>
              <w:szCs w:val="28"/>
              <w:rtl/>
            </w:rPr>
            <w:t>الحميد</w:t>
          </w:r>
          <w:r w:rsidR="006A54D9" w:rsidRPr="00CC51DF">
            <w:rPr>
              <w:rFonts w:ascii="Calibri" w:hAnsi="Calibri" w:cs="Calibri"/>
              <w:b/>
              <w:bCs/>
              <w:sz w:val="28"/>
              <w:szCs w:val="28"/>
              <w:rtl/>
            </w:rPr>
            <w:t xml:space="preserve"> </w:t>
          </w:r>
          <w:r w:rsidR="006A54D9" w:rsidRPr="00CC51DF">
            <w:rPr>
              <w:rFonts w:ascii="Calibri" w:hAnsi="Calibri" w:cs="Calibri" w:hint="cs"/>
              <w:b/>
              <w:bCs/>
              <w:sz w:val="28"/>
              <w:szCs w:val="28"/>
              <w:rtl/>
            </w:rPr>
            <w:t>محمد</w:t>
          </w:r>
        </w:p>
        <w:p w14:paraId="2E595859" w14:textId="3D9D5CED" w:rsidR="00F35484" w:rsidRDefault="006A54D9" w:rsidP="00684D05">
          <w:pPr>
            <w:bidi/>
            <w:spacing w:after="0" w:line="480" w:lineRule="auto"/>
            <w:jc w:val="center"/>
            <w:rPr>
              <w:rFonts w:ascii="Calibri" w:hAnsi="Calibri" w:cs="Calibri"/>
              <w:b/>
              <w:bCs/>
              <w:sz w:val="28"/>
              <w:szCs w:val="28"/>
              <w:rtl/>
              <w:lang w:bidi="ar-EG"/>
            </w:rPr>
          </w:pPr>
          <w:r w:rsidRPr="00CC51DF">
            <w:rPr>
              <w:rFonts w:ascii="Calibri" w:hAnsi="Calibri" w:cs="Calibri" w:hint="cs"/>
              <w:b/>
              <w:bCs/>
              <w:sz w:val="28"/>
              <w:szCs w:val="28"/>
              <w:rtl/>
            </w:rPr>
            <w:t>د</w:t>
          </w:r>
          <w:r w:rsidRPr="00CC51DF">
            <w:rPr>
              <w:rFonts w:ascii="Calibri" w:hAnsi="Calibri" w:cs="Calibri"/>
              <w:b/>
              <w:bCs/>
              <w:sz w:val="28"/>
              <w:szCs w:val="28"/>
              <w:rtl/>
            </w:rPr>
            <w:t>.</w:t>
          </w:r>
          <w:r w:rsidR="00015B1E">
            <w:rPr>
              <w:rFonts w:ascii="Calibri" w:hAnsi="Calibri" w:cs="Calibri" w:hint="cs"/>
              <w:b/>
              <w:bCs/>
              <w:sz w:val="28"/>
              <w:szCs w:val="28"/>
              <w:rtl/>
            </w:rPr>
            <w:t xml:space="preserve"> </w:t>
          </w:r>
          <w:r w:rsidRPr="00CC51DF">
            <w:rPr>
              <w:rFonts w:ascii="Calibri" w:hAnsi="Calibri" w:cs="Calibri" w:hint="cs"/>
              <w:b/>
              <w:bCs/>
              <w:sz w:val="28"/>
              <w:szCs w:val="28"/>
              <w:rtl/>
            </w:rPr>
            <w:t>فايز</w:t>
          </w:r>
          <w:r w:rsidRPr="00CC51DF">
            <w:rPr>
              <w:rFonts w:ascii="Calibri" w:hAnsi="Calibri" w:cs="Calibri"/>
              <w:b/>
              <w:bCs/>
              <w:sz w:val="28"/>
              <w:szCs w:val="28"/>
              <w:rtl/>
            </w:rPr>
            <w:t xml:space="preserve"> </w:t>
          </w:r>
          <w:r w:rsidRPr="00CC51DF">
            <w:rPr>
              <w:rFonts w:ascii="Calibri" w:hAnsi="Calibri" w:cs="Calibri" w:hint="cs"/>
              <w:b/>
              <w:bCs/>
              <w:sz w:val="28"/>
              <w:szCs w:val="28"/>
              <w:rtl/>
            </w:rPr>
            <w:t>علي</w:t>
          </w:r>
          <w:r w:rsidRPr="00CC51DF">
            <w:rPr>
              <w:rFonts w:ascii="Calibri" w:hAnsi="Calibri" w:cs="Calibri"/>
              <w:b/>
              <w:bCs/>
              <w:sz w:val="28"/>
              <w:szCs w:val="28"/>
              <w:rtl/>
            </w:rPr>
            <w:t xml:space="preserve"> </w:t>
          </w:r>
          <w:r w:rsidRPr="00CC51DF">
            <w:rPr>
              <w:rFonts w:ascii="Calibri" w:hAnsi="Calibri" w:cs="Calibri" w:hint="cs"/>
              <w:b/>
              <w:bCs/>
              <w:sz w:val="28"/>
              <w:szCs w:val="28"/>
              <w:rtl/>
            </w:rPr>
            <w:t>جراد</w:t>
          </w:r>
        </w:p>
        <w:p w14:paraId="571485D4" w14:textId="77777777" w:rsidR="00F35484" w:rsidRDefault="00F35484" w:rsidP="00F35484">
          <w:pPr>
            <w:bidi/>
            <w:spacing w:after="0" w:line="240" w:lineRule="auto"/>
            <w:rPr>
              <w:rFonts w:ascii="Calibri" w:hAnsi="Calibri" w:cs="Calibri"/>
              <w:sz w:val="28"/>
              <w:szCs w:val="28"/>
              <w:rtl/>
              <w:lang w:bidi="ar-EG"/>
            </w:rPr>
          </w:pPr>
        </w:p>
        <w:p w14:paraId="5B7708F2" w14:textId="77777777" w:rsidR="00684D05" w:rsidRDefault="00684D05" w:rsidP="00684D05">
          <w:pPr>
            <w:bidi/>
            <w:spacing w:after="0" w:line="240" w:lineRule="auto"/>
            <w:rPr>
              <w:rFonts w:ascii="Calibri" w:hAnsi="Calibri" w:cs="Calibri"/>
              <w:sz w:val="28"/>
              <w:szCs w:val="28"/>
              <w:lang w:bidi="ar-EG"/>
            </w:rPr>
          </w:pPr>
        </w:p>
        <w:p w14:paraId="098F8CD1" w14:textId="77777777" w:rsidR="006A54D9" w:rsidRDefault="006A54D9" w:rsidP="006A54D9">
          <w:pPr>
            <w:bidi/>
            <w:spacing w:after="0" w:line="240" w:lineRule="auto"/>
            <w:jc w:val="center"/>
            <w:rPr>
              <w:rFonts w:ascii="Calibri" w:hAnsi="Calibri" w:cs="Calibri"/>
              <w:sz w:val="28"/>
              <w:szCs w:val="28"/>
              <w:lang w:bidi="ar-EG"/>
            </w:rPr>
          </w:pPr>
        </w:p>
        <w:p w14:paraId="6319DD6E" w14:textId="77777777" w:rsidR="006A54D9" w:rsidRDefault="006A54D9" w:rsidP="006A54D9">
          <w:pPr>
            <w:bidi/>
            <w:spacing w:after="0" w:line="240" w:lineRule="auto"/>
            <w:jc w:val="center"/>
            <w:rPr>
              <w:rFonts w:ascii="Calibri" w:hAnsi="Calibri" w:cs="Calibri"/>
              <w:sz w:val="28"/>
              <w:szCs w:val="28"/>
              <w:lang w:bidi="ar-EG"/>
            </w:rPr>
          </w:pPr>
        </w:p>
        <w:p w14:paraId="7250A4F1" w14:textId="77777777" w:rsidR="006A54D9" w:rsidRDefault="006A54D9" w:rsidP="006A54D9">
          <w:pPr>
            <w:bidi/>
            <w:spacing w:after="0" w:line="240" w:lineRule="auto"/>
            <w:rPr>
              <w:rFonts w:ascii="Calibri" w:hAnsi="Calibri" w:cs="Calibri"/>
              <w:sz w:val="28"/>
              <w:szCs w:val="28"/>
              <w:lang w:bidi="ar-EG"/>
            </w:rPr>
          </w:pPr>
        </w:p>
        <w:p w14:paraId="1AD4A58B" w14:textId="77777777" w:rsidR="006A54D9" w:rsidRDefault="006A54D9" w:rsidP="006A54D9">
          <w:pPr>
            <w:bidi/>
            <w:spacing w:after="0" w:line="240" w:lineRule="auto"/>
            <w:rPr>
              <w:rFonts w:ascii="Calibri" w:hAnsi="Calibri" w:cs="Calibri"/>
              <w:sz w:val="28"/>
              <w:szCs w:val="28"/>
              <w:lang w:bidi="ar-EG"/>
            </w:rPr>
          </w:pPr>
        </w:p>
        <w:p w14:paraId="7BAF6B77" w14:textId="77777777" w:rsidR="006A54D9" w:rsidRDefault="006A54D9" w:rsidP="00324CB9">
          <w:pPr>
            <w:bidi/>
            <w:spacing w:after="0" w:line="240" w:lineRule="auto"/>
            <w:rPr>
              <w:rFonts w:ascii="Calibri" w:hAnsi="Calibri" w:cs="Calibri"/>
              <w:sz w:val="28"/>
              <w:szCs w:val="28"/>
              <w:rtl/>
              <w:lang w:bidi="ar-EG"/>
            </w:rPr>
          </w:pPr>
        </w:p>
        <w:p w14:paraId="094E5B82" w14:textId="77777777" w:rsidR="00324CB9" w:rsidRDefault="00324CB9" w:rsidP="00324CB9">
          <w:pPr>
            <w:bidi/>
            <w:spacing w:after="0" w:line="240" w:lineRule="auto"/>
            <w:rPr>
              <w:rFonts w:ascii="Calibri" w:hAnsi="Calibri" w:cs="Calibri"/>
              <w:sz w:val="28"/>
              <w:szCs w:val="28"/>
              <w:lang w:bidi="ar-EG"/>
            </w:rPr>
          </w:pPr>
        </w:p>
        <w:p w14:paraId="312E0BE5" w14:textId="009F0229" w:rsidR="00324CB9" w:rsidRDefault="00324CB9" w:rsidP="006A54D9">
          <w:pPr>
            <w:bidi/>
            <w:spacing w:after="0" w:line="240" w:lineRule="auto"/>
            <w:jc w:val="center"/>
            <w:rPr>
              <w:rFonts w:ascii="Calibri" w:hAnsi="Calibri" w:cs="Calibri"/>
              <w:sz w:val="28"/>
              <w:szCs w:val="28"/>
              <w:rtl/>
              <w:lang w:bidi="ar-EG"/>
            </w:rPr>
          </w:pPr>
          <w:r>
            <w:rPr>
              <w:rFonts w:ascii="Calibri" w:hAnsi="Calibri" w:cs="Calibri" w:hint="cs"/>
              <w:sz w:val="28"/>
              <w:szCs w:val="28"/>
              <w:rtl/>
              <w:lang w:bidi="ar-EG"/>
            </w:rPr>
            <w:t>العام الدراسي</w:t>
          </w:r>
        </w:p>
        <w:p w14:paraId="1747FFF5" w14:textId="4F852FAC" w:rsidR="00282C31" w:rsidRPr="006A54D9" w:rsidRDefault="00324CB9" w:rsidP="00324CB9">
          <w:pPr>
            <w:bidi/>
            <w:spacing w:after="0" w:line="240" w:lineRule="auto"/>
            <w:jc w:val="center"/>
            <w:rPr>
              <w:rFonts w:ascii="Calibri" w:hAnsi="Calibri" w:cs="Calibri"/>
              <w:sz w:val="28"/>
              <w:szCs w:val="28"/>
              <w:lang w:bidi="ar-EG"/>
            </w:rPr>
          </w:pPr>
          <w:r>
            <w:rPr>
              <w:rFonts w:ascii="Calibri" w:hAnsi="Calibri" w:cs="Calibri" w:hint="cs"/>
              <w:sz w:val="28"/>
              <w:szCs w:val="28"/>
              <w:rtl/>
              <w:lang w:bidi="ar-EG"/>
            </w:rPr>
            <w:t>2024</w:t>
          </w:r>
        </w:p>
      </w:sdtContent>
    </w:sdt>
    <w:p w14:paraId="403309E2" w14:textId="77777777" w:rsidR="00282C31" w:rsidRPr="00854951" w:rsidRDefault="00282C31" w:rsidP="005461E8">
      <w:pPr>
        <w:bidi/>
        <w:spacing w:before="240" w:after="240" w:line="360" w:lineRule="auto"/>
        <w:jc w:val="center"/>
        <w:rPr>
          <w:rFonts w:ascii="Calibri" w:hAnsi="Calibri" w:cs="Calibri"/>
          <w:sz w:val="40"/>
          <w:szCs w:val="40"/>
          <w:rtl/>
        </w:rPr>
      </w:pPr>
      <w:r w:rsidRPr="00854951">
        <w:rPr>
          <w:rFonts w:ascii="Calibri" w:hAnsi="Calibri" w:cs="Calibri"/>
          <w:sz w:val="40"/>
          <w:szCs w:val="40"/>
          <w:rtl/>
        </w:rPr>
        <w:lastRenderedPageBreak/>
        <w:t>الشكر والتقدير</w:t>
      </w:r>
    </w:p>
    <w:p w14:paraId="23B5BFDB" w14:textId="452864F0" w:rsidR="00E52DE5" w:rsidRDefault="00854951" w:rsidP="00684D05">
      <w:pPr>
        <w:bidi/>
        <w:spacing w:before="240" w:after="240" w:line="480" w:lineRule="auto"/>
        <w:jc w:val="center"/>
        <w:rPr>
          <w:rFonts w:ascii="Calibri" w:hAnsi="Calibri" w:cs="Calibri"/>
          <w:sz w:val="28"/>
          <w:szCs w:val="28"/>
          <w:rtl/>
        </w:rPr>
      </w:pPr>
      <w:r w:rsidRPr="00854951">
        <w:rPr>
          <w:rFonts w:ascii="Calibri" w:hAnsi="Calibri" w:cs="Calibri"/>
          <w:b/>
          <w:bCs/>
          <w:sz w:val="28"/>
          <w:szCs w:val="28"/>
          <w:rtl/>
        </w:rPr>
        <w:t>أ</w:t>
      </w:r>
      <w:r w:rsidRPr="00854951">
        <w:rPr>
          <w:rFonts w:ascii="Calibri" w:hAnsi="Calibri" w:cs="Calibri"/>
          <w:sz w:val="28"/>
          <w:szCs w:val="28"/>
          <w:rtl/>
        </w:rPr>
        <w:t>ود أن أعبر عن امتناني العميق وتقديري الكبير لجميع من ساهم في إنجاز هذا البحث. إن تحقيق هذا العمل لم يكن ليتحقق دون الدعم والمساعدة القيمة التي تلقيتها من العديد من الأفراد والمؤسسات. شكرًا لكل من قدم وقتًا وجهدًا في المشاركة في الدراسة، سواء من خلال الإجابة على الاستبيانات أو المشاركة في المقابلات، فقد كانت مشاركتكم حاسمة في تحقيق الأهداف المرجوة. كما أود أن أعرب عن تقديري لجميع الزملاء والأصدقاء الذين قدموا الدعم والإلهام خلال مراحل البحث المختلفة، وكان لجهودهم وملاحظاتهم البناءة دور كبير في صقل الأفكار وتعزيز جودة البحث. شكراً أيضاً للمؤسسات والجهات التي دعمت البحث ووفرت الموارد اللازمة، فقد كان دعمهم المالي والتقني والإداري أساسياً في إنجاز العمل. ولا أنسى تقديم الشكر لعائلتي التي كانت مصدر دعم غير محدود وتشجيع مستمر، وصبرهم وتفهمهم ساعداني في تجاوز التحديات وتحقيق أهداف البحث. كما أود أن أشكر المكتبات والمراكز البحثية التي وفرت المصادر والمراجع القيمة التي اعتمدت عليها، فالوصول إلى المعلومات الموثوقة كان جزءًا أساسيًا من عملية البحث. وأخيرًا، شكراً لجميع الفرق البحثية والإدارية التي ساعدت في جمع وتحليل البيانات وتقديم التقارير والملاحظات. إن هذا العمل هو ثمرة جهود مشتركة، وأتطلع إلى أن تكون نتائجه مفيدة ومؤثرة في مجال إدارة المشاريع وتطبيق منهجية أجايل</w:t>
      </w:r>
      <w:r w:rsidRPr="00854951">
        <w:rPr>
          <w:rFonts w:ascii="Calibri" w:hAnsi="Calibri" w:cs="Calibri"/>
          <w:sz w:val="28"/>
          <w:szCs w:val="28"/>
        </w:rPr>
        <w:t>.</w:t>
      </w:r>
    </w:p>
    <w:p w14:paraId="161E2D7E" w14:textId="3657607B" w:rsidR="00854951" w:rsidRPr="00282C31" w:rsidRDefault="00E52DE5" w:rsidP="00E52DE5">
      <w:pPr>
        <w:rPr>
          <w:rFonts w:ascii="Calibri" w:hAnsi="Calibri" w:cs="Calibri"/>
          <w:sz w:val="28"/>
          <w:szCs w:val="28"/>
        </w:rPr>
      </w:pPr>
      <w:r>
        <w:rPr>
          <w:rFonts w:ascii="Calibri" w:hAnsi="Calibri" w:cs="Calibri"/>
          <w:sz w:val="28"/>
          <w:szCs w:val="28"/>
          <w:rtl/>
        </w:rPr>
        <w:br w:type="page"/>
      </w:r>
    </w:p>
    <w:sdt>
      <w:sdtPr>
        <w:rPr>
          <w:rFonts w:asciiTheme="minorHAnsi" w:eastAsiaTheme="minorHAnsi" w:hAnsiTheme="minorHAnsi" w:cstheme="minorBidi"/>
          <w:color w:val="auto"/>
          <w:kern w:val="2"/>
          <w:sz w:val="24"/>
          <w:szCs w:val="24"/>
          <w:rtl/>
          <w14:ligatures w14:val="standardContextual"/>
        </w:rPr>
        <w:id w:val="-1364750294"/>
        <w:docPartObj>
          <w:docPartGallery w:val="Table of Contents"/>
          <w:docPartUnique/>
        </w:docPartObj>
      </w:sdtPr>
      <w:sdtEndPr>
        <w:rPr>
          <w:b/>
          <w:bCs/>
          <w:noProof/>
          <w:rtl w:val="0"/>
        </w:rPr>
      </w:sdtEndPr>
      <w:sdtContent>
        <w:p w14:paraId="1EC3F645" w14:textId="6823F7D5" w:rsidR="00854951" w:rsidRDefault="00854951" w:rsidP="005461E8">
          <w:pPr>
            <w:pStyle w:val="af"/>
            <w:bidi/>
            <w:spacing w:after="240" w:line="360" w:lineRule="auto"/>
            <w:jc w:val="center"/>
          </w:pPr>
          <w:r>
            <w:rPr>
              <w:rFonts w:hint="cs"/>
              <w:rtl/>
            </w:rPr>
            <w:t>فهرس الموضوعات</w:t>
          </w:r>
        </w:p>
        <w:p w14:paraId="7DF40AEE" w14:textId="17FEC270" w:rsidR="00171F00" w:rsidRPr="00171F00" w:rsidRDefault="00854951" w:rsidP="00171F00">
          <w:pPr>
            <w:pStyle w:val="11"/>
            <w:tabs>
              <w:tab w:val="right" w:leader="dot" w:pos="9350"/>
            </w:tabs>
            <w:bidi/>
            <w:spacing w:line="480" w:lineRule="auto"/>
            <w:rPr>
              <w:rFonts w:ascii="Calibri" w:eastAsiaTheme="minorEastAsia" w:hAnsi="Calibri" w:cs="Calibri"/>
              <w:noProof/>
              <w:sz w:val="28"/>
              <w:szCs w:val="28"/>
            </w:rPr>
          </w:pPr>
          <w:r>
            <w:fldChar w:fldCharType="begin"/>
          </w:r>
          <w:r>
            <w:instrText xml:space="preserve"> TOC \o "1-3" \h \z \u </w:instrText>
          </w:r>
          <w:r>
            <w:fldChar w:fldCharType="separate"/>
          </w:r>
          <w:hyperlink w:anchor="_Toc173276431" w:history="1">
            <w:r w:rsidR="00171F00" w:rsidRPr="00171F00">
              <w:rPr>
                <w:rStyle w:val="Hyperlink"/>
                <w:rFonts w:ascii="Calibri" w:hAnsi="Calibri" w:cs="Calibri"/>
                <w:noProof/>
                <w:sz w:val="28"/>
                <w:szCs w:val="28"/>
                <w:rtl/>
              </w:rPr>
              <w:t>الفصل الأول: المقدمة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_Toc173276431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6</w:t>
            </w:r>
            <w:r w:rsidR="00171F00" w:rsidRPr="00171F00">
              <w:rPr>
                <w:rFonts w:ascii="Calibri" w:hAnsi="Calibri" w:cs="Calibri"/>
                <w:noProof/>
                <w:webHidden/>
                <w:sz w:val="28"/>
                <w:szCs w:val="28"/>
              </w:rPr>
              <w:fldChar w:fldCharType="end"/>
            </w:r>
          </w:hyperlink>
        </w:p>
        <w:p w14:paraId="16543FA1" w14:textId="6AC15959" w:rsidR="00171F00" w:rsidRPr="00171F00" w:rsidRDefault="00000000" w:rsidP="00171F00">
          <w:pPr>
            <w:pStyle w:val="20"/>
            <w:spacing w:line="480" w:lineRule="auto"/>
            <w:rPr>
              <w:rFonts w:ascii="Calibri" w:eastAsiaTheme="minorEastAsia" w:hAnsi="Calibri" w:cs="Calibri"/>
              <w:noProof/>
              <w:sz w:val="28"/>
              <w:szCs w:val="28"/>
            </w:rPr>
          </w:pPr>
          <w:hyperlink w:anchor="_Toc173276432" w:history="1">
            <w:r w:rsidR="00171F00" w:rsidRPr="00171F00">
              <w:rPr>
                <w:rStyle w:val="Hyperlink"/>
                <w:rFonts w:ascii="Calibri" w:hAnsi="Calibri" w:cs="Calibri"/>
                <w:noProof/>
                <w:sz w:val="28"/>
                <w:szCs w:val="28"/>
                <w:rtl/>
              </w:rPr>
              <w:t>مقدمة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_Toc173276432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7</w:t>
            </w:r>
            <w:r w:rsidR="00171F00" w:rsidRPr="00171F00">
              <w:rPr>
                <w:rFonts w:ascii="Calibri" w:hAnsi="Calibri" w:cs="Calibri"/>
                <w:noProof/>
                <w:webHidden/>
                <w:sz w:val="28"/>
                <w:szCs w:val="28"/>
              </w:rPr>
              <w:fldChar w:fldCharType="end"/>
            </w:r>
          </w:hyperlink>
        </w:p>
        <w:p w14:paraId="3919BE02" w14:textId="525C8B10" w:rsidR="00171F00" w:rsidRPr="00171F00" w:rsidRDefault="00000000" w:rsidP="00171F00">
          <w:pPr>
            <w:pStyle w:val="20"/>
            <w:spacing w:line="480" w:lineRule="auto"/>
            <w:rPr>
              <w:rFonts w:ascii="Calibri" w:eastAsiaTheme="minorEastAsia" w:hAnsi="Calibri" w:cs="Calibri"/>
              <w:noProof/>
              <w:sz w:val="28"/>
              <w:szCs w:val="28"/>
            </w:rPr>
          </w:pPr>
          <w:hyperlink w:anchor="_Toc173276433" w:history="1">
            <w:r w:rsidR="00171F00" w:rsidRPr="00171F00">
              <w:rPr>
                <w:rStyle w:val="Hyperlink"/>
                <w:rFonts w:ascii="Calibri" w:hAnsi="Calibri" w:cs="Calibri"/>
                <w:noProof/>
                <w:sz w:val="28"/>
                <w:szCs w:val="28"/>
                <w:rtl/>
              </w:rPr>
              <w:t>خلفية مشروع نيوم</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_Toc173276433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10</w:t>
            </w:r>
            <w:r w:rsidR="00171F00" w:rsidRPr="00171F00">
              <w:rPr>
                <w:rFonts w:ascii="Calibri" w:hAnsi="Calibri" w:cs="Calibri"/>
                <w:noProof/>
                <w:webHidden/>
                <w:sz w:val="28"/>
                <w:szCs w:val="28"/>
              </w:rPr>
              <w:fldChar w:fldCharType="end"/>
            </w:r>
          </w:hyperlink>
        </w:p>
        <w:p w14:paraId="2B9B273F" w14:textId="67F28013" w:rsidR="00171F00" w:rsidRPr="00171F00" w:rsidRDefault="00000000" w:rsidP="00171F00">
          <w:pPr>
            <w:pStyle w:val="20"/>
            <w:spacing w:line="480" w:lineRule="auto"/>
            <w:rPr>
              <w:rFonts w:ascii="Calibri" w:eastAsiaTheme="minorEastAsia" w:hAnsi="Calibri" w:cs="Calibri"/>
              <w:noProof/>
              <w:sz w:val="28"/>
              <w:szCs w:val="28"/>
            </w:rPr>
          </w:pPr>
          <w:hyperlink w:anchor="_Toc173276434" w:history="1">
            <w:r w:rsidR="00171F00" w:rsidRPr="00171F00">
              <w:rPr>
                <w:rStyle w:val="Hyperlink"/>
                <w:rFonts w:ascii="Calibri" w:hAnsi="Calibri" w:cs="Calibri"/>
                <w:noProof/>
                <w:sz w:val="28"/>
                <w:szCs w:val="28"/>
                <w:rtl/>
              </w:rPr>
              <w:t>مشكلة الدراسة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_Toc173276434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18</w:t>
            </w:r>
            <w:r w:rsidR="00171F00" w:rsidRPr="00171F00">
              <w:rPr>
                <w:rFonts w:ascii="Calibri" w:hAnsi="Calibri" w:cs="Calibri"/>
                <w:noProof/>
                <w:webHidden/>
                <w:sz w:val="28"/>
                <w:szCs w:val="28"/>
              </w:rPr>
              <w:fldChar w:fldCharType="end"/>
            </w:r>
          </w:hyperlink>
        </w:p>
        <w:p w14:paraId="7A3D7187" w14:textId="6F14BC4F" w:rsidR="00171F00" w:rsidRPr="00171F00" w:rsidRDefault="00000000" w:rsidP="00171F00">
          <w:pPr>
            <w:pStyle w:val="20"/>
            <w:spacing w:line="480" w:lineRule="auto"/>
            <w:rPr>
              <w:rFonts w:ascii="Calibri" w:eastAsiaTheme="minorEastAsia" w:hAnsi="Calibri" w:cs="Calibri"/>
              <w:noProof/>
              <w:sz w:val="28"/>
              <w:szCs w:val="28"/>
            </w:rPr>
          </w:pPr>
          <w:hyperlink w:anchor="_Toc173276435" w:history="1">
            <w:r w:rsidR="00171F00" w:rsidRPr="00171F00">
              <w:rPr>
                <w:rStyle w:val="Hyperlink"/>
                <w:rFonts w:ascii="Calibri" w:hAnsi="Calibri" w:cs="Calibri"/>
                <w:noProof/>
                <w:sz w:val="28"/>
                <w:szCs w:val="28"/>
                <w:rtl/>
              </w:rPr>
              <w:t>أهداف الدراسة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_Toc173276435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19</w:t>
            </w:r>
            <w:r w:rsidR="00171F00" w:rsidRPr="00171F00">
              <w:rPr>
                <w:rFonts w:ascii="Calibri" w:hAnsi="Calibri" w:cs="Calibri"/>
                <w:noProof/>
                <w:webHidden/>
                <w:sz w:val="28"/>
                <w:szCs w:val="28"/>
              </w:rPr>
              <w:fldChar w:fldCharType="end"/>
            </w:r>
          </w:hyperlink>
        </w:p>
        <w:p w14:paraId="2239397D" w14:textId="682D41CA" w:rsidR="00171F00" w:rsidRPr="00171F00" w:rsidRDefault="00000000" w:rsidP="00171F00">
          <w:pPr>
            <w:pStyle w:val="20"/>
            <w:spacing w:line="480" w:lineRule="auto"/>
            <w:rPr>
              <w:rFonts w:ascii="Calibri" w:eastAsiaTheme="minorEastAsia" w:hAnsi="Calibri" w:cs="Calibri"/>
              <w:noProof/>
              <w:sz w:val="28"/>
              <w:szCs w:val="28"/>
            </w:rPr>
          </w:pPr>
          <w:hyperlink w:anchor="_Toc173276436" w:history="1">
            <w:r w:rsidR="00171F00" w:rsidRPr="00171F00">
              <w:rPr>
                <w:rStyle w:val="Hyperlink"/>
                <w:rFonts w:ascii="Calibri" w:hAnsi="Calibri" w:cs="Calibri"/>
                <w:noProof/>
                <w:sz w:val="28"/>
                <w:szCs w:val="28"/>
                <w:rtl/>
              </w:rPr>
              <w:t>أهمية الدراسة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_Toc173276436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19</w:t>
            </w:r>
            <w:r w:rsidR="00171F00" w:rsidRPr="00171F00">
              <w:rPr>
                <w:rFonts w:ascii="Calibri" w:hAnsi="Calibri" w:cs="Calibri"/>
                <w:noProof/>
                <w:webHidden/>
                <w:sz w:val="28"/>
                <w:szCs w:val="28"/>
              </w:rPr>
              <w:fldChar w:fldCharType="end"/>
            </w:r>
          </w:hyperlink>
        </w:p>
        <w:p w14:paraId="085F2430" w14:textId="186AD401" w:rsidR="00171F00" w:rsidRPr="00171F00" w:rsidRDefault="00000000" w:rsidP="00171F00">
          <w:pPr>
            <w:pStyle w:val="20"/>
            <w:spacing w:line="480" w:lineRule="auto"/>
            <w:rPr>
              <w:rFonts w:ascii="Calibri" w:eastAsiaTheme="minorEastAsia" w:hAnsi="Calibri" w:cs="Calibri"/>
              <w:noProof/>
              <w:sz w:val="28"/>
              <w:szCs w:val="28"/>
            </w:rPr>
          </w:pPr>
          <w:hyperlink w:anchor="_Toc173276437" w:history="1">
            <w:r w:rsidR="00171F00" w:rsidRPr="00171F00">
              <w:rPr>
                <w:rStyle w:val="Hyperlink"/>
                <w:rFonts w:ascii="Calibri" w:hAnsi="Calibri" w:cs="Calibri"/>
                <w:noProof/>
                <w:sz w:val="28"/>
                <w:szCs w:val="28"/>
                <w:rtl/>
              </w:rPr>
              <w:t>أهمية علمية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_Toc173276437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20</w:t>
            </w:r>
            <w:r w:rsidR="00171F00" w:rsidRPr="00171F00">
              <w:rPr>
                <w:rFonts w:ascii="Calibri" w:hAnsi="Calibri" w:cs="Calibri"/>
                <w:noProof/>
                <w:webHidden/>
                <w:sz w:val="28"/>
                <w:szCs w:val="28"/>
              </w:rPr>
              <w:fldChar w:fldCharType="end"/>
            </w:r>
          </w:hyperlink>
        </w:p>
        <w:p w14:paraId="44FC0C9F" w14:textId="103852D6" w:rsidR="00171F00" w:rsidRPr="00171F00" w:rsidRDefault="00000000" w:rsidP="00171F00">
          <w:pPr>
            <w:pStyle w:val="20"/>
            <w:spacing w:line="480" w:lineRule="auto"/>
            <w:rPr>
              <w:rFonts w:ascii="Calibri" w:eastAsiaTheme="minorEastAsia" w:hAnsi="Calibri" w:cs="Calibri"/>
              <w:noProof/>
              <w:sz w:val="28"/>
              <w:szCs w:val="28"/>
            </w:rPr>
          </w:pPr>
          <w:hyperlink w:anchor="_Toc173276438" w:history="1">
            <w:r w:rsidR="00171F00" w:rsidRPr="00171F00">
              <w:rPr>
                <w:rStyle w:val="Hyperlink"/>
                <w:rFonts w:ascii="Calibri" w:hAnsi="Calibri" w:cs="Calibri"/>
                <w:noProof/>
                <w:sz w:val="28"/>
                <w:szCs w:val="28"/>
                <w:rtl/>
              </w:rPr>
              <w:t>أهمية عملية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_Toc173276438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20</w:t>
            </w:r>
            <w:r w:rsidR="00171F00" w:rsidRPr="00171F00">
              <w:rPr>
                <w:rFonts w:ascii="Calibri" w:hAnsi="Calibri" w:cs="Calibri"/>
                <w:noProof/>
                <w:webHidden/>
                <w:sz w:val="28"/>
                <w:szCs w:val="28"/>
              </w:rPr>
              <w:fldChar w:fldCharType="end"/>
            </w:r>
          </w:hyperlink>
        </w:p>
        <w:p w14:paraId="147CF8AC" w14:textId="20F6EAE3" w:rsidR="00171F00" w:rsidRPr="00171F00" w:rsidRDefault="00000000" w:rsidP="00171F00">
          <w:pPr>
            <w:pStyle w:val="20"/>
            <w:spacing w:line="480" w:lineRule="auto"/>
            <w:rPr>
              <w:rFonts w:ascii="Calibri" w:eastAsiaTheme="minorEastAsia" w:hAnsi="Calibri" w:cs="Calibri"/>
              <w:noProof/>
              <w:sz w:val="28"/>
              <w:szCs w:val="28"/>
            </w:rPr>
          </w:pPr>
          <w:hyperlink w:anchor="_Toc173276439" w:history="1">
            <w:r w:rsidR="00171F00" w:rsidRPr="00171F00">
              <w:rPr>
                <w:rStyle w:val="Hyperlink"/>
                <w:rFonts w:ascii="Calibri" w:hAnsi="Calibri" w:cs="Calibri"/>
                <w:noProof/>
                <w:sz w:val="28"/>
                <w:szCs w:val="28"/>
                <w:rtl/>
              </w:rPr>
              <w:t>تساؤلات الدراسة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_Toc173276439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21</w:t>
            </w:r>
            <w:r w:rsidR="00171F00" w:rsidRPr="00171F00">
              <w:rPr>
                <w:rFonts w:ascii="Calibri" w:hAnsi="Calibri" w:cs="Calibri"/>
                <w:noProof/>
                <w:webHidden/>
                <w:sz w:val="28"/>
                <w:szCs w:val="28"/>
              </w:rPr>
              <w:fldChar w:fldCharType="end"/>
            </w:r>
          </w:hyperlink>
        </w:p>
        <w:p w14:paraId="195C87D9" w14:textId="2CB6C6F1" w:rsidR="00171F00" w:rsidRPr="00171F00" w:rsidRDefault="00000000" w:rsidP="00171F00">
          <w:pPr>
            <w:pStyle w:val="20"/>
            <w:spacing w:line="480" w:lineRule="auto"/>
            <w:rPr>
              <w:rFonts w:ascii="Calibri" w:eastAsiaTheme="minorEastAsia" w:hAnsi="Calibri" w:cs="Calibri"/>
              <w:noProof/>
              <w:sz w:val="28"/>
              <w:szCs w:val="28"/>
            </w:rPr>
          </w:pPr>
          <w:hyperlink w:anchor="_Toc173276440" w:history="1">
            <w:r w:rsidR="00171F00" w:rsidRPr="00171F00">
              <w:rPr>
                <w:rStyle w:val="Hyperlink"/>
                <w:rFonts w:ascii="Calibri" w:hAnsi="Calibri" w:cs="Calibri"/>
                <w:noProof/>
                <w:sz w:val="28"/>
                <w:szCs w:val="28"/>
                <w:rtl/>
              </w:rPr>
              <w:t>فرضيات الدراسة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_Toc173276440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24</w:t>
            </w:r>
            <w:r w:rsidR="00171F00" w:rsidRPr="00171F00">
              <w:rPr>
                <w:rFonts w:ascii="Calibri" w:hAnsi="Calibri" w:cs="Calibri"/>
                <w:noProof/>
                <w:webHidden/>
                <w:sz w:val="28"/>
                <w:szCs w:val="28"/>
              </w:rPr>
              <w:fldChar w:fldCharType="end"/>
            </w:r>
          </w:hyperlink>
        </w:p>
        <w:p w14:paraId="0DD44D80" w14:textId="01E6910E" w:rsidR="00171F00" w:rsidRPr="00171F00" w:rsidRDefault="00000000" w:rsidP="00171F00">
          <w:pPr>
            <w:pStyle w:val="20"/>
            <w:spacing w:line="480" w:lineRule="auto"/>
            <w:rPr>
              <w:rFonts w:ascii="Calibri" w:eastAsiaTheme="minorEastAsia" w:hAnsi="Calibri" w:cs="Calibri"/>
              <w:noProof/>
              <w:sz w:val="28"/>
              <w:szCs w:val="28"/>
            </w:rPr>
          </w:pPr>
          <w:hyperlink w:anchor="_Toc173276441" w:history="1">
            <w:r w:rsidR="00171F00" w:rsidRPr="00171F00">
              <w:rPr>
                <w:rStyle w:val="Hyperlink"/>
                <w:rFonts w:ascii="Calibri" w:hAnsi="Calibri" w:cs="Calibri"/>
                <w:noProof/>
                <w:sz w:val="28"/>
                <w:szCs w:val="28"/>
                <w:rtl/>
              </w:rPr>
              <w:t>النظرية العلمية المتبعة لإعداد البحث</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_Toc173276441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27</w:t>
            </w:r>
            <w:r w:rsidR="00171F00" w:rsidRPr="00171F00">
              <w:rPr>
                <w:rFonts w:ascii="Calibri" w:hAnsi="Calibri" w:cs="Calibri"/>
                <w:noProof/>
                <w:webHidden/>
                <w:sz w:val="28"/>
                <w:szCs w:val="28"/>
              </w:rPr>
              <w:fldChar w:fldCharType="end"/>
            </w:r>
          </w:hyperlink>
        </w:p>
        <w:p w14:paraId="24ADEDC9" w14:textId="055B77F6" w:rsidR="00171F00" w:rsidRPr="00171F00" w:rsidRDefault="00000000" w:rsidP="00171F00">
          <w:pPr>
            <w:pStyle w:val="20"/>
            <w:spacing w:line="480" w:lineRule="auto"/>
            <w:rPr>
              <w:rFonts w:ascii="Calibri" w:eastAsiaTheme="minorEastAsia" w:hAnsi="Calibri" w:cs="Calibri"/>
              <w:noProof/>
              <w:sz w:val="28"/>
              <w:szCs w:val="28"/>
            </w:rPr>
          </w:pPr>
          <w:hyperlink w:anchor="_Toc173276442" w:history="1">
            <w:r w:rsidR="00171F00" w:rsidRPr="00171F00">
              <w:rPr>
                <w:rStyle w:val="Hyperlink"/>
                <w:rFonts w:ascii="Calibri" w:hAnsi="Calibri" w:cs="Calibri"/>
                <w:noProof/>
                <w:sz w:val="28"/>
                <w:szCs w:val="28"/>
                <w:rtl/>
              </w:rPr>
              <w:t>تنظيم الدراسة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_Toc173276442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33</w:t>
            </w:r>
            <w:r w:rsidR="00171F00" w:rsidRPr="00171F00">
              <w:rPr>
                <w:rFonts w:ascii="Calibri" w:hAnsi="Calibri" w:cs="Calibri"/>
                <w:noProof/>
                <w:webHidden/>
                <w:sz w:val="28"/>
                <w:szCs w:val="28"/>
              </w:rPr>
              <w:fldChar w:fldCharType="end"/>
            </w:r>
          </w:hyperlink>
        </w:p>
        <w:p w14:paraId="3F87FA08" w14:textId="5A370A4E" w:rsidR="00171F00" w:rsidRPr="00171F00" w:rsidRDefault="00000000" w:rsidP="00171F00">
          <w:pPr>
            <w:pStyle w:val="11"/>
            <w:tabs>
              <w:tab w:val="right" w:leader="dot" w:pos="9350"/>
            </w:tabs>
            <w:bidi/>
            <w:spacing w:line="480" w:lineRule="auto"/>
            <w:rPr>
              <w:rFonts w:ascii="Calibri" w:eastAsiaTheme="minorEastAsia" w:hAnsi="Calibri" w:cs="Calibri"/>
              <w:noProof/>
              <w:sz w:val="28"/>
              <w:szCs w:val="28"/>
            </w:rPr>
          </w:pPr>
          <w:hyperlink w:anchor="_Toc173276443" w:history="1">
            <w:r w:rsidR="00171F00" w:rsidRPr="00171F00">
              <w:rPr>
                <w:rStyle w:val="Hyperlink"/>
                <w:rFonts w:ascii="Calibri" w:hAnsi="Calibri" w:cs="Calibri"/>
                <w:noProof/>
                <w:sz w:val="28"/>
                <w:szCs w:val="28"/>
                <w:rtl/>
              </w:rPr>
              <w:t>الفصل الثاني: الدراسات السابقة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_Toc173276443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34</w:t>
            </w:r>
            <w:r w:rsidR="00171F00" w:rsidRPr="00171F00">
              <w:rPr>
                <w:rFonts w:ascii="Calibri" w:hAnsi="Calibri" w:cs="Calibri"/>
                <w:noProof/>
                <w:webHidden/>
                <w:sz w:val="28"/>
                <w:szCs w:val="28"/>
              </w:rPr>
              <w:fldChar w:fldCharType="end"/>
            </w:r>
          </w:hyperlink>
        </w:p>
        <w:p w14:paraId="5E8FDFB8" w14:textId="071DB47C" w:rsidR="00171F00" w:rsidRPr="00171F00" w:rsidRDefault="00000000" w:rsidP="00171F00">
          <w:pPr>
            <w:pStyle w:val="20"/>
            <w:spacing w:line="480" w:lineRule="auto"/>
            <w:rPr>
              <w:rFonts w:ascii="Calibri" w:eastAsiaTheme="minorEastAsia" w:hAnsi="Calibri" w:cs="Calibri"/>
              <w:noProof/>
              <w:sz w:val="28"/>
              <w:szCs w:val="28"/>
            </w:rPr>
          </w:pPr>
          <w:hyperlink w:anchor="_Toc173276444" w:history="1">
            <w:r w:rsidR="00171F00" w:rsidRPr="00171F00">
              <w:rPr>
                <w:rStyle w:val="Hyperlink"/>
                <w:rFonts w:ascii="Calibri" w:hAnsi="Calibri" w:cs="Calibri"/>
                <w:noProof/>
                <w:sz w:val="28"/>
                <w:szCs w:val="28"/>
                <w:rtl/>
              </w:rPr>
              <w:t>مقدمة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_Toc173276444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36</w:t>
            </w:r>
            <w:r w:rsidR="00171F00" w:rsidRPr="00171F00">
              <w:rPr>
                <w:rFonts w:ascii="Calibri" w:hAnsi="Calibri" w:cs="Calibri"/>
                <w:noProof/>
                <w:webHidden/>
                <w:sz w:val="28"/>
                <w:szCs w:val="28"/>
              </w:rPr>
              <w:fldChar w:fldCharType="end"/>
            </w:r>
          </w:hyperlink>
        </w:p>
        <w:p w14:paraId="50867560" w14:textId="6CE84561" w:rsidR="00171F00" w:rsidRPr="00171F00" w:rsidRDefault="00000000" w:rsidP="00171F00">
          <w:pPr>
            <w:pStyle w:val="20"/>
            <w:spacing w:line="480" w:lineRule="auto"/>
            <w:rPr>
              <w:rFonts w:ascii="Calibri" w:eastAsiaTheme="minorEastAsia" w:hAnsi="Calibri" w:cs="Calibri"/>
              <w:noProof/>
              <w:sz w:val="28"/>
              <w:szCs w:val="28"/>
            </w:rPr>
          </w:pPr>
          <w:hyperlink w:anchor="_Toc173276445" w:history="1">
            <w:r w:rsidR="00171F00" w:rsidRPr="00171F00">
              <w:rPr>
                <w:rStyle w:val="Hyperlink"/>
                <w:rFonts w:ascii="Calibri" w:hAnsi="Calibri" w:cs="Calibri"/>
                <w:noProof/>
                <w:sz w:val="28"/>
                <w:szCs w:val="28"/>
                <w:rtl/>
              </w:rPr>
              <w:t>المتغير التابع</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_Toc173276445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37</w:t>
            </w:r>
            <w:r w:rsidR="00171F00" w:rsidRPr="00171F00">
              <w:rPr>
                <w:rFonts w:ascii="Calibri" w:hAnsi="Calibri" w:cs="Calibri"/>
                <w:noProof/>
                <w:webHidden/>
                <w:sz w:val="28"/>
                <w:szCs w:val="28"/>
              </w:rPr>
              <w:fldChar w:fldCharType="end"/>
            </w:r>
          </w:hyperlink>
        </w:p>
        <w:p w14:paraId="5151D46B" w14:textId="025677B7" w:rsidR="00171F00" w:rsidRPr="00171F00" w:rsidRDefault="00000000" w:rsidP="00171F00">
          <w:pPr>
            <w:pStyle w:val="20"/>
            <w:spacing w:line="480" w:lineRule="auto"/>
            <w:rPr>
              <w:rFonts w:ascii="Calibri" w:eastAsiaTheme="minorEastAsia" w:hAnsi="Calibri" w:cs="Calibri"/>
              <w:noProof/>
              <w:sz w:val="28"/>
              <w:szCs w:val="28"/>
            </w:rPr>
          </w:pPr>
          <w:hyperlink w:anchor="_Toc173276446" w:history="1">
            <w:r w:rsidR="00171F00" w:rsidRPr="00171F00">
              <w:rPr>
                <w:rStyle w:val="Hyperlink"/>
                <w:rFonts w:ascii="Calibri" w:hAnsi="Calibri" w:cs="Calibri"/>
                <w:noProof/>
                <w:sz w:val="28"/>
                <w:szCs w:val="28"/>
                <w:rtl/>
              </w:rPr>
              <w:t>المتغير المستقل</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_Toc173276446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40</w:t>
            </w:r>
            <w:r w:rsidR="00171F00" w:rsidRPr="00171F00">
              <w:rPr>
                <w:rFonts w:ascii="Calibri" w:hAnsi="Calibri" w:cs="Calibri"/>
                <w:noProof/>
                <w:webHidden/>
                <w:sz w:val="28"/>
                <w:szCs w:val="28"/>
              </w:rPr>
              <w:fldChar w:fldCharType="end"/>
            </w:r>
          </w:hyperlink>
        </w:p>
        <w:p w14:paraId="4B4EDFF7" w14:textId="639009FE" w:rsidR="00171F00" w:rsidRPr="00171F00" w:rsidRDefault="00000000" w:rsidP="00171F00">
          <w:pPr>
            <w:pStyle w:val="20"/>
            <w:spacing w:line="480" w:lineRule="auto"/>
            <w:rPr>
              <w:rFonts w:ascii="Calibri" w:eastAsiaTheme="minorEastAsia" w:hAnsi="Calibri" w:cs="Calibri"/>
              <w:noProof/>
              <w:sz w:val="28"/>
              <w:szCs w:val="28"/>
            </w:rPr>
          </w:pPr>
          <w:hyperlink w:anchor="_Toc173276447" w:history="1">
            <w:r w:rsidR="00171F00" w:rsidRPr="00171F00">
              <w:rPr>
                <w:rStyle w:val="Hyperlink"/>
                <w:rFonts w:ascii="Calibri" w:hAnsi="Calibri" w:cs="Calibri"/>
                <w:noProof/>
                <w:sz w:val="28"/>
                <w:szCs w:val="28"/>
                <w:rtl/>
              </w:rPr>
              <w:t>مناقشة نتائج الدراسات السابقة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_Toc173276447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42</w:t>
            </w:r>
            <w:r w:rsidR="00171F00" w:rsidRPr="00171F00">
              <w:rPr>
                <w:rFonts w:ascii="Calibri" w:hAnsi="Calibri" w:cs="Calibri"/>
                <w:noProof/>
                <w:webHidden/>
                <w:sz w:val="28"/>
                <w:szCs w:val="28"/>
              </w:rPr>
              <w:fldChar w:fldCharType="end"/>
            </w:r>
          </w:hyperlink>
        </w:p>
        <w:p w14:paraId="2BF2F16E" w14:textId="493B4CD7" w:rsidR="00171F00" w:rsidRPr="00171F00" w:rsidRDefault="00000000" w:rsidP="00171F00">
          <w:pPr>
            <w:pStyle w:val="20"/>
            <w:spacing w:line="480" w:lineRule="auto"/>
            <w:rPr>
              <w:rFonts w:ascii="Calibri" w:eastAsiaTheme="minorEastAsia" w:hAnsi="Calibri" w:cs="Calibri"/>
              <w:noProof/>
              <w:sz w:val="28"/>
              <w:szCs w:val="28"/>
            </w:rPr>
          </w:pPr>
          <w:hyperlink w:anchor="_Toc173276448" w:history="1">
            <w:r w:rsidR="00171F00" w:rsidRPr="00171F00">
              <w:rPr>
                <w:rStyle w:val="Hyperlink"/>
                <w:rFonts w:ascii="Calibri" w:hAnsi="Calibri" w:cs="Calibri"/>
                <w:noProof/>
                <w:sz w:val="28"/>
                <w:szCs w:val="28"/>
                <w:rtl/>
              </w:rPr>
              <w:t>الإطار النظري للدراسة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_Toc173276448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46</w:t>
            </w:r>
            <w:r w:rsidR="00171F00" w:rsidRPr="00171F00">
              <w:rPr>
                <w:rFonts w:ascii="Calibri" w:hAnsi="Calibri" w:cs="Calibri"/>
                <w:noProof/>
                <w:webHidden/>
                <w:sz w:val="28"/>
                <w:szCs w:val="28"/>
              </w:rPr>
              <w:fldChar w:fldCharType="end"/>
            </w:r>
          </w:hyperlink>
        </w:p>
        <w:p w14:paraId="2224D59D" w14:textId="24ACFB01" w:rsidR="00171F00" w:rsidRPr="00171F00" w:rsidRDefault="00000000" w:rsidP="00171F00">
          <w:pPr>
            <w:pStyle w:val="11"/>
            <w:tabs>
              <w:tab w:val="right" w:leader="dot" w:pos="9350"/>
            </w:tabs>
            <w:bidi/>
            <w:spacing w:line="480" w:lineRule="auto"/>
            <w:rPr>
              <w:rFonts w:ascii="Calibri" w:eastAsiaTheme="minorEastAsia" w:hAnsi="Calibri" w:cs="Calibri"/>
              <w:noProof/>
              <w:sz w:val="28"/>
              <w:szCs w:val="28"/>
            </w:rPr>
          </w:pPr>
          <w:hyperlink w:anchor="_Toc173276449" w:history="1">
            <w:r w:rsidR="00171F00" w:rsidRPr="00171F00">
              <w:rPr>
                <w:rStyle w:val="Hyperlink"/>
                <w:rFonts w:ascii="Calibri" w:hAnsi="Calibri" w:cs="Calibri"/>
                <w:noProof/>
                <w:sz w:val="28"/>
                <w:szCs w:val="28"/>
                <w:rtl/>
              </w:rPr>
              <w:t>الفصل الثالث: منهجية الدراسة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_Toc173276449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51</w:t>
            </w:r>
            <w:r w:rsidR="00171F00" w:rsidRPr="00171F00">
              <w:rPr>
                <w:rFonts w:ascii="Calibri" w:hAnsi="Calibri" w:cs="Calibri"/>
                <w:noProof/>
                <w:webHidden/>
                <w:sz w:val="28"/>
                <w:szCs w:val="28"/>
              </w:rPr>
              <w:fldChar w:fldCharType="end"/>
            </w:r>
          </w:hyperlink>
        </w:p>
        <w:p w14:paraId="7A23BAE7" w14:textId="1EE8B4DE" w:rsidR="00171F00" w:rsidRPr="00171F00" w:rsidRDefault="00000000" w:rsidP="00171F00">
          <w:pPr>
            <w:pStyle w:val="20"/>
            <w:spacing w:line="480" w:lineRule="auto"/>
            <w:rPr>
              <w:rFonts w:ascii="Calibri" w:eastAsiaTheme="minorEastAsia" w:hAnsi="Calibri" w:cs="Calibri"/>
              <w:noProof/>
              <w:sz w:val="28"/>
              <w:szCs w:val="28"/>
            </w:rPr>
          </w:pPr>
          <w:hyperlink w:anchor="_Toc173276450" w:history="1">
            <w:r w:rsidR="00171F00" w:rsidRPr="00171F00">
              <w:rPr>
                <w:rStyle w:val="Hyperlink"/>
                <w:rFonts w:ascii="Calibri" w:hAnsi="Calibri" w:cs="Calibri"/>
                <w:noProof/>
                <w:sz w:val="28"/>
                <w:szCs w:val="28"/>
                <w:rtl/>
              </w:rPr>
              <w:t>مقدمة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_Toc173276450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52</w:t>
            </w:r>
            <w:r w:rsidR="00171F00" w:rsidRPr="00171F00">
              <w:rPr>
                <w:rFonts w:ascii="Calibri" w:hAnsi="Calibri" w:cs="Calibri"/>
                <w:noProof/>
                <w:webHidden/>
                <w:sz w:val="28"/>
                <w:szCs w:val="28"/>
              </w:rPr>
              <w:fldChar w:fldCharType="end"/>
            </w:r>
          </w:hyperlink>
        </w:p>
        <w:p w14:paraId="47C62C13" w14:textId="2C619B76" w:rsidR="00171F00" w:rsidRPr="00171F00" w:rsidRDefault="00000000" w:rsidP="00171F00">
          <w:pPr>
            <w:pStyle w:val="20"/>
            <w:spacing w:line="480" w:lineRule="auto"/>
            <w:rPr>
              <w:rFonts w:ascii="Calibri" w:eastAsiaTheme="minorEastAsia" w:hAnsi="Calibri" w:cs="Calibri"/>
              <w:noProof/>
              <w:sz w:val="28"/>
              <w:szCs w:val="28"/>
            </w:rPr>
          </w:pPr>
          <w:hyperlink w:anchor="_Toc173276451" w:history="1">
            <w:r w:rsidR="00171F00" w:rsidRPr="00171F00">
              <w:rPr>
                <w:rStyle w:val="Hyperlink"/>
                <w:rFonts w:ascii="Calibri" w:hAnsi="Calibri" w:cs="Calibri"/>
                <w:noProof/>
                <w:sz w:val="28"/>
                <w:szCs w:val="28"/>
                <w:rtl/>
              </w:rPr>
              <w:t>تصميم البحث</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_Toc173276451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53</w:t>
            </w:r>
            <w:r w:rsidR="00171F00" w:rsidRPr="00171F00">
              <w:rPr>
                <w:rFonts w:ascii="Calibri" w:hAnsi="Calibri" w:cs="Calibri"/>
                <w:noProof/>
                <w:webHidden/>
                <w:sz w:val="28"/>
                <w:szCs w:val="28"/>
              </w:rPr>
              <w:fldChar w:fldCharType="end"/>
            </w:r>
          </w:hyperlink>
        </w:p>
        <w:p w14:paraId="1895ADFF" w14:textId="07988DED" w:rsidR="00171F00" w:rsidRPr="00171F00" w:rsidRDefault="00000000" w:rsidP="00171F00">
          <w:pPr>
            <w:pStyle w:val="20"/>
            <w:spacing w:line="480" w:lineRule="auto"/>
            <w:rPr>
              <w:rFonts w:ascii="Calibri" w:eastAsiaTheme="minorEastAsia" w:hAnsi="Calibri" w:cs="Calibri"/>
              <w:noProof/>
              <w:sz w:val="28"/>
              <w:szCs w:val="28"/>
            </w:rPr>
          </w:pPr>
          <w:hyperlink w:anchor="_Toc173276452" w:history="1">
            <w:r w:rsidR="00171F00" w:rsidRPr="00171F00">
              <w:rPr>
                <w:rStyle w:val="Hyperlink"/>
                <w:rFonts w:ascii="Calibri" w:hAnsi="Calibri" w:cs="Calibri"/>
                <w:noProof/>
                <w:sz w:val="28"/>
                <w:szCs w:val="28"/>
                <w:rtl/>
              </w:rPr>
              <w:t>مجتمع البحث</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_Toc173276452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53</w:t>
            </w:r>
            <w:r w:rsidR="00171F00" w:rsidRPr="00171F00">
              <w:rPr>
                <w:rFonts w:ascii="Calibri" w:hAnsi="Calibri" w:cs="Calibri"/>
                <w:noProof/>
                <w:webHidden/>
                <w:sz w:val="28"/>
                <w:szCs w:val="28"/>
              </w:rPr>
              <w:fldChar w:fldCharType="end"/>
            </w:r>
          </w:hyperlink>
        </w:p>
        <w:p w14:paraId="4140C1FD" w14:textId="6C99B59E" w:rsidR="00171F00" w:rsidRPr="00171F00" w:rsidRDefault="00000000" w:rsidP="00171F00">
          <w:pPr>
            <w:pStyle w:val="20"/>
            <w:spacing w:line="480" w:lineRule="auto"/>
            <w:rPr>
              <w:rFonts w:ascii="Calibri" w:eastAsiaTheme="minorEastAsia" w:hAnsi="Calibri" w:cs="Calibri"/>
              <w:noProof/>
              <w:sz w:val="28"/>
              <w:szCs w:val="28"/>
            </w:rPr>
          </w:pPr>
          <w:hyperlink w:anchor="_Toc173276453" w:history="1">
            <w:r w:rsidR="00171F00" w:rsidRPr="00171F00">
              <w:rPr>
                <w:rStyle w:val="Hyperlink"/>
                <w:rFonts w:ascii="Calibri" w:hAnsi="Calibri" w:cs="Calibri"/>
                <w:noProof/>
                <w:sz w:val="28"/>
                <w:szCs w:val="28"/>
                <w:rtl/>
              </w:rPr>
              <w:t>خصائص العينة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_Toc173276453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54</w:t>
            </w:r>
            <w:r w:rsidR="00171F00" w:rsidRPr="00171F00">
              <w:rPr>
                <w:rFonts w:ascii="Calibri" w:hAnsi="Calibri" w:cs="Calibri"/>
                <w:noProof/>
                <w:webHidden/>
                <w:sz w:val="28"/>
                <w:szCs w:val="28"/>
              </w:rPr>
              <w:fldChar w:fldCharType="end"/>
            </w:r>
          </w:hyperlink>
        </w:p>
        <w:p w14:paraId="6C5EE325" w14:textId="300DF9E2" w:rsidR="00171F00" w:rsidRPr="00171F00" w:rsidRDefault="00000000" w:rsidP="00171F00">
          <w:pPr>
            <w:pStyle w:val="20"/>
            <w:spacing w:line="480" w:lineRule="auto"/>
            <w:rPr>
              <w:rFonts w:ascii="Calibri" w:eastAsiaTheme="minorEastAsia" w:hAnsi="Calibri" w:cs="Calibri"/>
              <w:noProof/>
              <w:sz w:val="28"/>
              <w:szCs w:val="28"/>
            </w:rPr>
          </w:pPr>
          <w:hyperlink w:anchor="_Toc173276454" w:history="1">
            <w:r w:rsidR="00171F00" w:rsidRPr="00171F00">
              <w:rPr>
                <w:rStyle w:val="Hyperlink"/>
                <w:rFonts w:ascii="Calibri" w:hAnsi="Calibri" w:cs="Calibri"/>
                <w:noProof/>
                <w:sz w:val="28"/>
                <w:szCs w:val="28"/>
                <w:rtl/>
              </w:rPr>
              <w:t>محددات حجم العينة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_Toc173276454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54</w:t>
            </w:r>
            <w:r w:rsidR="00171F00" w:rsidRPr="00171F00">
              <w:rPr>
                <w:rFonts w:ascii="Calibri" w:hAnsi="Calibri" w:cs="Calibri"/>
                <w:noProof/>
                <w:webHidden/>
                <w:sz w:val="28"/>
                <w:szCs w:val="28"/>
              </w:rPr>
              <w:fldChar w:fldCharType="end"/>
            </w:r>
          </w:hyperlink>
        </w:p>
        <w:p w14:paraId="0F3CF349" w14:textId="3A272D7F" w:rsidR="00171F00" w:rsidRPr="00171F00" w:rsidRDefault="00000000" w:rsidP="00171F00">
          <w:pPr>
            <w:pStyle w:val="20"/>
            <w:spacing w:line="480" w:lineRule="auto"/>
            <w:rPr>
              <w:rFonts w:ascii="Calibri" w:eastAsiaTheme="minorEastAsia" w:hAnsi="Calibri" w:cs="Calibri"/>
              <w:noProof/>
              <w:sz w:val="28"/>
              <w:szCs w:val="28"/>
            </w:rPr>
          </w:pPr>
          <w:hyperlink w:anchor="_Toc173276455" w:history="1">
            <w:r w:rsidR="00171F00" w:rsidRPr="00171F00">
              <w:rPr>
                <w:rStyle w:val="Hyperlink"/>
                <w:rFonts w:ascii="Calibri" w:hAnsi="Calibri" w:cs="Calibri"/>
                <w:noProof/>
                <w:sz w:val="28"/>
                <w:szCs w:val="28"/>
                <w:rtl/>
              </w:rPr>
              <w:t>خطوات جمع البيانات / أداة جمع البيانات</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_Toc173276455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54</w:t>
            </w:r>
            <w:r w:rsidR="00171F00" w:rsidRPr="00171F00">
              <w:rPr>
                <w:rFonts w:ascii="Calibri" w:hAnsi="Calibri" w:cs="Calibri"/>
                <w:noProof/>
                <w:webHidden/>
                <w:sz w:val="28"/>
                <w:szCs w:val="28"/>
              </w:rPr>
              <w:fldChar w:fldCharType="end"/>
            </w:r>
          </w:hyperlink>
        </w:p>
        <w:p w14:paraId="304E0047" w14:textId="56065E93" w:rsidR="00171F00" w:rsidRPr="00171F00" w:rsidRDefault="00000000" w:rsidP="00171F00">
          <w:pPr>
            <w:pStyle w:val="20"/>
            <w:spacing w:line="480" w:lineRule="auto"/>
            <w:rPr>
              <w:rFonts w:ascii="Calibri" w:eastAsiaTheme="minorEastAsia" w:hAnsi="Calibri" w:cs="Calibri"/>
              <w:noProof/>
              <w:sz w:val="28"/>
              <w:szCs w:val="28"/>
            </w:rPr>
          </w:pPr>
          <w:hyperlink w:anchor="_Toc173276456" w:history="1">
            <w:r w:rsidR="00171F00" w:rsidRPr="00171F00">
              <w:rPr>
                <w:rStyle w:val="Hyperlink"/>
                <w:rFonts w:ascii="Calibri" w:hAnsi="Calibri" w:cs="Calibri"/>
                <w:noProof/>
                <w:sz w:val="28"/>
                <w:szCs w:val="28"/>
                <w:rtl/>
              </w:rPr>
              <w:t>حدود الدراسة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_Toc173276456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56</w:t>
            </w:r>
            <w:r w:rsidR="00171F00" w:rsidRPr="00171F00">
              <w:rPr>
                <w:rFonts w:ascii="Calibri" w:hAnsi="Calibri" w:cs="Calibri"/>
                <w:noProof/>
                <w:webHidden/>
                <w:sz w:val="28"/>
                <w:szCs w:val="28"/>
              </w:rPr>
              <w:fldChar w:fldCharType="end"/>
            </w:r>
          </w:hyperlink>
        </w:p>
        <w:p w14:paraId="3B6D6595" w14:textId="045149EA" w:rsidR="00171F00" w:rsidRPr="00171F00" w:rsidRDefault="00000000" w:rsidP="00171F00">
          <w:pPr>
            <w:pStyle w:val="31"/>
            <w:tabs>
              <w:tab w:val="right" w:leader="dot" w:pos="9350"/>
            </w:tabs>
            <w:bidi/>
            <w:spacing w:line="480" w:lineRule="auto"/>
            <w:rPr>
              <w:rFonts w:ascii="Calibri" w:eastAsiaTheme="minorEastAsia" w:hAnsi="Calibri" w:cs="Calibri"/>
              <w:noProof/>
              <w:sz w:val="28"/>
              <w:szCs w:val="28"/>
            </w:rPr>
          </w:pPr>
          <w:hyperlink w:anchor="_Toc173276457" w:history="1">
            <w:r w:rsidR="00171F00" w:rsidRPr="00171F00">
              <w:rPr>
                <w:rStyle w:val="Hyperlink"/>
                <w:rFonts w:ascii="Calibri" w:hAnsi="Calibri" w:cs="Calibri"/>
                <w:noProof/>
                <w:sz w:val="28"/>
                <w:szCs w:val="28"/>
                <w:rtl/>
              </w:rPr>
              <w:t>حدود زمانية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_Toc173276457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56</w:t>
            </w:r>
            <w:r w:rsidR="00171F00" w:rsidRPr="00171F00">
              <w:rPr>
                <w:rFonts w:ascii="Calibri" w:hAnsi="Calibri" w:cs="Calibri"/>
                <w:noProof/>
                <w:webHidden/>
                <w:sz w:val="28"/>
                <w:szCs w:val="28"/>
              </w:rPr>
              <w:fldChar w:fldCharType="end"/>
            </w:r>
          </w:hyperlink>
        </w:p>
        <w:p w14:paraId="6EDECB09" w14:textId="71B03B8D" w:rsidR="00171F00" w:rsidRPr="00171F00" w:rsidRDefault="00000000" w:rsidP="00171F00">
          <w:pPr>
            <w:pStyle w:val="31"/>
            <w:tabs>
              <w:tab w:val="right" w:leader="dot" w:pos="9350"/>
            </w:tabs>
            <w:bidi/>
            <w:spacing w:line="480" w:lineRule="auto"/>
            <w:rPr>
              <w:rFonts w:ascii="Calibri" w:eastAsiaTheme="minorEastAsia" w:hAnsi="Calibri" w:cs="Calibri"/>
              <w:noProof/>
              <w:sz w:val="28"/>
              <w:szCs w:val="28"/>
            </w:rPr>
          </w:pPr>
          <w:hyperlink w:anchor="_Toc173276458" w:history="1">
            <w:r w:rsidR="00171F00" w:rsidRPr="00171F00">
              <w:rPr>
                <w:rStyle w:val="Hyperlink"/>
                <w:rFonts w:ascii="Calibri" w:hAnsi="Calibri" w:cs="Calibri"/>
                <w:noProof/>
                <w:sz w:val="28"/>
                <w:szCs w:val="28"/>
                <w:rtl/>
              </w:rPr>
              <w:t>حدود مكانية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_Toc173276458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57</w:t>
            </w:r>
            <w:r w:rsidR="00171F00" w:rsidRPr="00171F00">
              <w:rPr>
                <w:rFonts w:ascii="Calibri" w:hAnsi="Calibri" w:cs="Calibri"/>
                <w:noProof/>
                <w:webHidden/>
                <w:sz w:val="28"/>
                <w:szCs w:val="28"/>
              </w:rPr>
              <w:fldChar w:fldCharType="end"/>
            </w:r>
          </w:hyperlink>
        </w:p>
        <w:p w14:paraId="7420042A" w14:textId="68CFB484" w:rsidR="00171F00" w:rsidRPr="00171F00" w:rsidRDefault="00000000" w:rsidP="00171F00">
          <w:pPr>
            <w:pStyle w:val="31"/>
            <w:tabs>
              <w:tab w:val="right" w:leader="dot" w:pos="9350"/>
            </w:tabs>
            <w:bidi/>
            <w:spacing w:line="480" w:lineRule="auto"/>
            <w:rPr>
              <w:rFonts w:ascii="Calibri" w:eastAsiaTheme="minorEastAsia" w:hAnsi="Calibri" w:cs="Calibri"/>
              <w:noProof/>
              <w:sz w:val="28"/>
              <w:szCs w:val="28"/>
            </w:rPr>
          </w:pPr>
          <w:hyperlink w:anchor="_Toc173276459" w:history="1">
            <w:r w:rsidR="00171F00" w:rsidRPr="00171F00">
              <w:rPr>
                <w:rStyle w:val="Hyperlink"/>
                <w:rFonts w:ascii="Calibri" w:hAnsi="Calibri" w:cs="Calibri"/>
                <w:noProof/>
                <w:sz w:val="28"/>
                <w:szCs w:val="28"/>
                <w:rtl/>
              </w:rPr>
              <w:t>حدود موضوعية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_Toc173276459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58</w:t>
            </w:r>
            <w:r w:rsidR="00171F00" w:rsidRPr="00171F00">
              <w:rPr>
                <w:rFonts w:ascii="Calibri" w:hAnsi="Calibri" w:cs="Calibri"/>
                <w:noProof/>
                <w:webHidden/>
                <w:sz w:val="28"/>
                <w:szCs w:val="28"/>
              </w:rPr>
              <w:fldChar w:fldCharType="end"/>
            </w:r>
          </w:hyperlink>
        </w:p>
        <w:p w14:paraId="0B4CAEAE" w14:textId="3FE38BE3" w:rsidR="00171F00" w:rsidRPr="00171F00" w:rsidRDefault="00000000" w:rsidP="00171F00">
          <w:pPr>
            <w:pStyle w:val="11"/>
            <w:tabs>
              <w:tab w:val="right" w:leader="dot" w:pos="9350"/>
            </w:tabs>
            <w:bidi/>
            <w:spacing w:line="480" w:lineRule="auto"/>
            <w:rPr>
              <w:rFonts w:ascii="Calibri" w:eastAsiaTheme="minorEastAsia" w:hAnsi="Calibri" w:cs="Calibri"/>
              <w:noProof/>
              <w:sz w:val="28"/>
              <w:szCs w:val="28"/>
            </w:rPr>
          </w:pPr>
          <w:hyperlink w:anchor="_Toc173276460" w:history="1">
            <w:r w:rsidR="00171F00" w:rsidRPr="00171F00">
              <w:rPr>
                <w:rStyle w:val="Hyperlink"/>
                <w:rFonts w:ascii="Calibri" w:hAnsi="Calibri" w:cs="Calibri"/>
                <w:noProof/>
                <w:sz w:val="28"/>
                <w:szCs w:val="28"/>
                <w:rtl/>
              </w:rPr>
              <w:t>الفصل الرابع: الدراسة الميدانية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_Toc173276460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66</w:t>
            </w:r>
            <w:r w:rsidR="00171F00" w:rsidRPr="00171F00">
              <w:rPr>
                <w:rFonts w:ascii="Calibri" w:hAnsi="Calibri" w:cs="Calibri"/>
                <w:noProof/>
                <w:webHidden/>
                <w:sz w:val="28"/>
                <w:szCs w:val="28"/>
              </w:rPr>
              <w:fldChar w:fldCharType="end"/>
            </w:r>
          </w:hyperlink>
        </w:p>
        <w:p w14:paraId="17D60096" w14:textId="4E1DADB5" w:rsidR="00171F00" w:rsidRPr="00171F00" w:rsidRDefault="00000000" w:rsidP="00171F00">
          <w:pPr>
            <w:pStyle w:val="20"/>
            <w:spacing w:line="480" w:lineRule="auto"/>
            <w:rPr>
              <w:rFonts w:ascii="Calibri" w:eastAsiaTheme="minorEastAsia" w:hAnsi="Calibri" w:cs="Calibri"/>
              <w:noProof/>
              <w:sz w:val="28"/>
              <w:szCs w:val="28"/>
            </w:rPr>
          </w:pPr>
          <w:hyperlink w:anchor="_Toc173276461" w:history="1">
            <w:r w:rsidR="00171F00" w:rsidRPr="00171F00">
              <w:rPr>
                <w:rStyle w:val="Hyperlink"/>
                <w:rFonts w:ascii="Calibri" w:hAnsi="Calibri" w:cs="Calibri"/>
                <w:noProof/>
                <w:sz w:val="28"/>
                <w:szCs w:val="28"/>
                <w:rtl/>
              </w:rPr>
              <w:t>تحليل البيانات</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_Toc173276461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67</w:t>
            </w:r>
            <w:r w:rsidR="00171F00" w:rsidRPr="00171F00">
              <w:rPr>
                <w:rFonts w:ascii="Calibri" w:hAnsi="Calibri" w:cs="Calibri"/>
                <w:noProof/>
                <w:webHidden/>
                <w:sz w:val="28"/>
                <w:szCs w:val="28"/>
              </w:rPr>
              <w:fldChar w:fldCharType="end"/>
            </w:r>
          </w:hyperlink>
        </w:p>
        <w:p w14:paraId="07E136E3" w14:textId="37FE2A64" w:rsidR="00171F00" w:rsidRPr="00171F00" w:rsidRDefault="00000000" w:rsidP="00171F00">
          <w:pPr>
            <w:pStyle w:val="20"/>
            <w:spacing w:line="480" w:lineRule="auto"/>
            <w:rPr>
              <w:rFonts w:ascii="Calibri" w:eastAsiaTheme="minorEastAsia" w:hAnsi="Calibri" w:cs="Calibri"/>
              <w:noProof/>
              <w:sz w:val="28"/>
              <w:szCs w:val="28"/>
            </w:rPr>
          </w:pPr>
          <w:hyperlink w:anchor="_Toc173276462" w:history="1">
            <w:r w:rsidR="00171F00" w:rsidRPr="00171F00">
              <w:rPr>
                <w:rStyle w:val="Hyperlink"/>
                <w:rFonts w:ascii="Calibri" w:hAnsi="Calibri" w:cs="Calibri"/>
                <w:noProof/>
                <w:sz w:val="28"/>
                <w:szCs w:val="28"/>
                <w:rtl/>
              </w:rPr>
              <w:t>نتائج الدراسة ومناقشتها</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_Toc173276462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68</w:t>
            </w:r>
            <w:r w:rsidR="00171F00" w:rsidRPr="00171F00">
              <w:rPr>
                <w:rFonts w:ascii="Calibri" w:hAnsi="Calibri" w:cs="Calibri"/>
                <w:noProof/>
                <w:webHidden/>
                <w:sz w:val="28"/>
                <w:szCs w:val="28"/>
              </w:rPr>
              <w:fldChar w:fldCharType="end"/>
            </w:r>
          </w:hyperlink>
        </w:p>
        <w:p w14:paraId="66036560" w14:textId="08C6ECD0" w:rsidR="00171F00" w:rsidRPr="00171F00" w:rsidRDefault="00000000" w:rsidP="00171F00">
          <w:pPr>
            <w:pStyle w:val="11"/>
            <w:tabs>
              <w:tab w:val="right" w:leader="dot" w:pos="9350"/>
            </w:tabs>
            <w:bidi/>
            <w:spacing w:line="480" w:lineRule="auto"/>
            <w:rPr>
              <w:rFonts w:ascii="Calibri" w:eastAsiaTheme="minorEastAsia" w:hAnsi="Calibri" w:cs="Calibri"/>
              <w:noProof/>
              <w:sz w:val="28"/>
              <w:szCs w:val="28"/>
            </w:rPr>
          </w:pPr>
          <w:hyperlink w:anchor="_Toc173276463" w:history="1">
            <w:r w:rsidR="00171F00" w:rsidRPr="00171F00">
              <w:rPr>
                <w:rStyle w:val="Hyperlink"/>
                <w:rFonts w:ascii="Calibri" w:hAnsi="Calibri" w:cs="Calibri"/>
                <w:noProof/>
                <w:sz w:val="28"/>
                <w:szCs w:val="28"/>
                <w:rtl/>
              </w:rPr>
              <w:t>الفصل الخامس: النتائج والتوصيات</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_Toc173276463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72</w:t>
            </w:r>
            <w:r w:rsidR="00171F00" w:rsidRPr="00171F00">
              <w:rPr>
                <w:rFonts w:ascii="Calibri" w:hAnsi="Calibri" w:cs="Calibri"/>
                <w:noProof/>
                <w:webHidden/>
                <w:sz w:val="28"/>
                <w:szCs w:val="28"/>
              </w:rPr>
              <w:fldChar w:fldCharType="end"/>
            </w:r>
          </w:hyperlink>
        </w:p>
        <w:p w14:paraId="2B54F595" w14:textId="51446326" w:rsidR="00171F00" w:rsidRPr="00171F00" w:rsidRDefault="00000000" w:rsidP="00171F00">
          <w:pPr>
            <w:pStyle w:val="20"/>
            <w:spacing w:line="480" w:lineRule="auto"/>
            <w:rPr>
              <w:rFonts w:ascii="Calibri" w:eastAsiaTheme="minorEastAsia" w:hAnsi="Calibri" w:cs="Calibri"/>
              <w:noProof/>
              <w:sz w:val="28"/>
              <w:szCs w:val="28"/>
            </w:rPr>
          </w:pPr>
          <w:hyperlink w:anchor="_Toc173276464" w:history="1">
            <w:r w:rsidR="00171F00" w:rsidRPr="00171F00">
              <w:rPr>
                <w:rStyle w:val="Hyperlink"/>
                <w:rFonts w:ascii="Calibri" w:hAnsi="Calibri" w:cs="Calibri"/>
                <w:noProof/>
                <w:sz w:val="28"/>
                <w:szCs w:val="28"/>
                <w:rtl/>
              </w:rPr>
              <w:t>النتائج</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_Toc173276464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73</w:t>
            </w:r>
            <w:r w:rsidR="00171F00" w:rsidRPr="00171F00">
              <w:rPr>
                <w:rFonts w:ascii="Calibri" w:hAnsi="Calibri" w:cs="Calibri"/>
                <w:noProof/>
                <w:webHidden/>
                <w:sz w:val="28"/>
                <w:szCs w:val="28"/>
              </w:rPr>
              <w:fldChar w:fldCharType="end"/>
            </w:r>
          </w:hyperlink>
        </w:p>
        <w:p w14:paraId="755E2992" w14:textId="5C522E55" w:rsidR="00171F00" w:rsidRPr="00171F00" w:rsidRDefault="00000000" w:rsidP="00171F00">
          <w:pPr>
            <w:pStyle w:val="20"/>
            <w:spacing w:line="480" w:lineRule="auto"/>
            <w:rPr>
              <w:rFonts w:ascii="Calibri" w:eastAsiaTheme="minorEastAsia" w:hAnsi="Calibri" w:cs="Calibri"/>
              <w:noProof/>
              <w:sz w:val="28"/>
              <w:szCs w:val="28"/>
            </w:rPr>
          </w:pPr>
          <w:hyperlink w:anchor="_Toc173276465" w:history="1">
            <w:r w:rsidR="00171F00" w:rsidRPr="00171F00">
              <w:rPr>
                <w:rStyle w:val="Hyperlink"/>
                <w:rFonts w:ascii="Calibri" w:hAnsi="Calibri" w:cs="Calibri"/>
                <w:noProof/>
                <w:sz w:val="28"/>
                <w:szCs w:val="28"/>
                <w:rtl/>
              </w:rPr>
              <w:t>التوصيات</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_Toc173276465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74</w:t>
            </w:r>
            <w:r w:rsidR="00171F00" w:rsidRPr="00171F00">
              <w:rPr>
                <w:rFonts w:ascii="Calibri" w:hAnsi="Calibri" w:cs="Calibri"/>
                <w:noProof/>
                <w:webHidden/>
                <w:sz w:val="28"/>
                <w:szCs w:val="28"/>
              </w:rPr>
              <w:fldChar w:fldCharType="end"/>
            </w:r>
          </w:hyperlink>
        </w:p>
        <w:p w14:paraId="386DBB14" w14:textId="3DF41552" w:rsidR="00171F00" w:rsidRPr="00171F00" w:rsidRDefault="00000000" w:rsidP="00171F00">
          <w:pPr>
            <w:pStyle w:val="20"/>
            <w:spacing w:line="480" w:lineRule="auto"/>
            <w:rPr>
              <w:rFonts w:ascii="Calibri" w:eastAsiaTheme="minorEastAsia" w:hAnsi="Calibri" w:cs="Calibri"/>
              <w:noProof/>
              <w:sz w:val="28"/>
              <w:szCs w:val="28"/>
            </w:rPr>
          </w:pPr>
          <w:hyperlink w:anchor="_Toc173276466" w:history="1">
            <w:r w:rsidR="00171F00" w:rsidRPr="00171F00">
              <w:rPr>
                <w:rStyle w:val="Hyperlink"/>
                <w:rFonts w:ascii="Calibri" w:hAnsi="Calibri" w:cs="Calibri"/>
                <w:noProof/>
                <w:sz w:val="28"/>
                <w:szCs w:val="28"/>
                <w:rtl/>
              </w:rPr>
              <w:t>المراجع</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_Toc173276466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77</w:t>
            </w:r>
            <w:r w:rsidR="00171F00" w:rsidRPr="00171F00">
              <w:rPr>
                <w:rFonts w:ascii="Calibri" w:hAnsi="Calibri" w:cs="Calibri"/>
                <w:noProof/>
                <w:webHidden/>
                <w:sz w:val="28"/>
                <w:szCs w:val="28"/>
              </w:rPr>
              <w:fldChar w:fldCharType="end"/>
            </w:r>
          </w:hyperlink>
        </w:p>
        <w:p w14:paraId="64AEBD9D" w14:textId="323F1EEB" w:rsidR="00171F00" w:rsidRPr="00171F00" w:rsidRDefault="00000000" w:rsidP="00171F00">
          <w:pPr>
            <w:pStyle w:val="20"/>
            <w:spacing w:line="480" w:lineRule="auto"/>
            <w:rPr>
              <w:rFonts w:ascii="Calibri" w:eastAsiaTheme="minorEastAsia" w:hAnsi="Calibri" w:cs="Calibri"/>
              <w:noProof/>
              <w:sz w:val="28"/>
              <w:szCs w:val="28"/>
            </w:rPr>
          </w:pPr>
          <w:hyperlink w:anchor="_Toc173276467" w:history="1">
            <w:r w:rsidR="00171F00" w:rsidRPr="00171F00">
              <w:rPr>
                <w:rStyle w:val="Hyperlink"/>
                <w:rFonts w:ascii="Calibri" w:hAnsi="Calibri" w:cs="Calibri"/>
                <w:noProof/>
                <w:sz w:val="28"/>
                <w:szCs w:val="28"/>
                <w:rtl/>
              </w:rPr>
              <w:t>المراجع العربية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_Toc173276467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77</w:t>
            </w:r>
            <w:r w:rsidR="00171F00" w:rsidRPr="00171F00">
              <w:rPr>
                <w:rFonts w:ascii="Calibri" w:hAnsi="Calibri" w:cs="Calibri"/>
                <w:noProof/>
                <w:webHidden/>
                <w:sz w:val="28"/>
                <w:szCs w:val="28"/>
              </w:rPr>
              <w:fldChar w:fldCharType="end"/>
            </w:r>
          </w:hyperlink>
        </w:p>
        <w:p w14:paraId="1EAD1797" w14:textId="0C9D661A" w:rsidR="00171F00" w:rsidRPr="00171F00" w:rsidRDefault="00000000" w:rsidP="00171F00">
          <w:pPr>
            <w:pStyle w:val="20"/>
            <w:spacing w:line="480" w:lineRule="auto"/>
            <w:rPr>
              <w:rFonts w:ascii="Calibri" w:eastAsiaTheme="minorEastAsia" w:hAnsi="Calibri" w:cs="Calibri"/>
              <w:noProof/>
              <w:sz w:val="28"/>
              <w:szCs w:val="28"/>
            </w:rPr>
          </w:pPr>
          <w:hyperlink w:anchor="_Toc173276468" w:history="1">
            <w:r w:rsidR="00171F00" w:rsidRPr="00171F00">
              <w:rPr>
                <w:rStyle w:val="Hyperlink"/>
                <w:rFonts w:ascii="Calibri" w:hAnsi="Calibri" w:cs="Calibri"/>
                <w:noProof/>
                <w:sz w:val="28"/>
                <w:szCs w:val="28"/>
                <w:rtl/>
              </w:rPr>
              <w:t>المراجع الإنجليزية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_Toc173276468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80</w:t>
            </w:r>
            <w:r w:rsidR="00171F00" w:rsidRPr="00171F00">
              <w:rPr>
                <w:rFonts w:ascii="Calibri" w:hAnsi="Calibri" w:cs="Calibri"/>
                <w:noProof/>
                <w:webHidden/>
                <w:sz w:val="28"/>
                <w:szCs w:val="28"/>
              </w:rPr>
              <w:fldChar w:fldCharType="end"/>
            </w:r>
          </w:hyperlink>
        </w:p>
        <w:p w14:paraId="716EB061" w14:textId="1F7EDCD2" w:rsidR="00171F00" w:rsidRPr="00171F00" w:rsidRDefault="00000000" w:rsidP="00171F00">
          <w:pPr>
            <w:pStyle w:val="11"/>
            <w:tabs>
              <w:tab w:val="right" w:leader="dot" w:pos="9350"/>
            </w:tabs>
            <w:bidi/>
            <w:spacing w:line="480" w:lineRule="auto"/>
            <w:rPr>
              <w:rFonts w:ascii="Calibri" w:eastAsiaTheme="minorEastAsia" w:hAnsi="Calibri" w:cs="Calibri"/>
              <w:noProof/>
              <w:sz w:val="28"/>
              <w:szCs w:val="28"/>
            </w:rPr>
          </w:pPr>
          <w:hyperlink w:anchor="_Toc173276469" w:history="1">
            <w:r w:rsidR="00171F00" w:rsidRPr="00171F00">
              <w:rPr>
                <w:rStyle w:val="Hyperlink"/>
                <w:rFonts w:ascii="Calibri" w:hAnsi="Calibri" w:cs="Calibri"/>
                <w:noProof/>
                <w:sz w:val="28"/>
                <w:szCs w:val="28"/>
                <w:rtl/>
              </w:rPr>
              <w:t>الملاحق</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_Toc173276469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86</w:t>
            </w:r>
            <w:r w:rsidR="00171F00" w:rsidRPr="00171F00">
              <w:rPr>
                <w:rFonts w:ascii="Calibri" w:hAnsi="Calibri" w:cs="Calibri"/>
                <w:noProof/>
                <w:webHidden/>
                <w:sz w:val="28"/>
                <w:szCs w:val="28"/>
              </w:rPr>
              <w:fldChar w:fldCharType="end"/>
            </w:r>
          </w:hyperlink>
        </w:p>
        <w:p w14:paraId="3E715FBE" w14:textId="0F25D14F" w:rsidR="00171F00" w:rsidRPr="00171F00" w:rsidRDefault="00000000" w:rsidP="00171F00">
          <w:pPr>
            <w:pStyle w:val="20"/>
            <w:spacing w:line="480" w:lineRule="auto"/>
            <w:rPr>
              <w:rFonts w:ascii="Calibri" w:eastAsiaTheme="minorEastAsia" w:hAnsi="Calibri" w:cs="Calibri"/>
              <w:noProof/>
              <w:sz w:val="28"/>
              <w:szCs w:val="28"/>
            </w:rPr>
          </w:pPr>
          <w:hyperlink w:anchor="_Toc173276470" w:history="1">
            <w:r w:rsidR="00171F00" w:rsidRPr="00171F00">
              <w:rPr>
                <w:rStyle w:val="Hyperlink"/>
                <w:rFonts w:ascii="Calibri" w:hAnsi="Calibri" w:cs="Calibri"/>
                <w:noProof/>
                <w:sz w:val="28"/>
                <w:szCs w:val="28"/>
                <w:rtl/>
              </w:rPr>
              <w:t>الملحق 1: الاستبانة</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_Toc173276470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86</w:t>
            </w:r>
            <w:r w:rsidR="00171F00" w:rsidRPr="00171F00">
              <w:rPr>
                <w:rFonts w:ascii="Calibri" w:hAnsi="Calibri" w:cs="Calibri"/>
                <w:noProof/>
                <w:webHidden/>
                <w:sz w:val="28"/>
                <w:szCs w:val="28"/>
              </w:rPr>
              <w:fldChar w:fldCharType="end"/>
            </w:r>
          </w:hyperlink>
        </w:p>
        <w:p w14:paraId="1E72C215" w14:textId="5957A9E9" w:rsidR="00171F00" w:rsidRPr="00171F00" w:rsidRDefault="00000000" w:rsidP="00171F00">
          <w:pPr>
            <w:pStyle w:val="20"/>
            <w:spacing w:line="480" w:lineRule="auto"/>
            <w:rPr>
              <w:rFonts w:ascii="Calibri" w:eastAsiaTheme="minorEastAsia" w:hAnsi="Calibri" w:cs="Calibri"/>
              <w:noProof/>
              <w:sz w:val="28"/>
              <w:szCs w:val="28"/>
            </w:rPr>
          </w:pPr>
          <w:hyperlink w:anchor="_Toc173276471" w:history="1">
            <w:r w:rsidR="00171F00" w:rsidRPr="00171F00">
              <w:rPr>
                <w:rStyle w:val="Hyperlink"/>
                <w:rFonts w:ascii="Calibri" w:hAnsi="Calibri" w:cs="Calibri"/>
                <w:noProof/>
                <w:sz w:val="28"/>
                <w:szCs w:val="28"/>
                <w:rtl/>
              </w:rPr>
              <w:t>الملخص العربي</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_Toc173276471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92</w:t>
            </w:r>
            <w:r w:rsidR="00171F00" w:rsidRPr="00171F00">
              <w:rPr>
                <w:rFonts w:ascii="Calibri" w:hAnsi="Calibri" w:cs="Calibri"/>
                <w:noProof/>
                <w:webHidden/>
                <w:sz w:val="28"/>
                <w:szCs w:val="28"/>
              </w:rPr>
              <w:fldChar w:fldCharType="end"/>
            </w:r>
          </w:hyperlink>
        </w:p>
        <w:p w14:paraId="338C731A" w14:textId="09F8EB64" w:rsidR="00171F00" w:rsidRPr="00171F00" w:rsidRDefault="00000000" w:rsidP="00171F00">
          <w:pPr>
            <w:pStyle w:val="20"/>
            <w:spacing w:line="480" w:lineRule="auto"/>
            <w:rPr>
              <w:rFonts w:ascii="Calibri" w:eastAsiaTheme="minorEastAsia" w:hAnsi="Calibri" w:cs="Calibri"/>
              <w:noProof/>
              <w:sz w:val="28"/>
              <w:szCs w:val="28"/>
            </w:rPr>
          </w:pPr>
          <w:hyperlink w:anchor="_Toc173276472" w:history="1">
            <w:r w:rsidR="00171F00" w:rsidRPr="00171F00">
              <w:rPr>
                <w:rStyle w:val="Hyperlink"/>
                <w:rFonts w:ascii="Calibri" w:hAnsi="Calibri" w:cs="Calibri"/>
                <w:noProof/>
                <w:sz w:val="28"/>
                <w:szCs w:val="28"/>
                <w:rtl/>
              </w:rPr>
              <w:t>الملخص الإنجليزي</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_Toc173276472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93</w:t>
            </w:r>
            <w:r w:rsidR="00171F00" w:rsidRPr="00171F00">
              <w:rPr>
                <w:rFonts w:ascii="Calibri" w:hAnsi="Calibri" w:cs="Calibri"/>
                <w:noProof/>
                <w:webHidden/>
                <w:sz w:val="28"/>
                <w:szCs w:val="28"/>
              </w:rPr>
              <w:fldChar w:fldCharType="end"/>
            </w:r>
          </w:hyperlink>
        </w:p>
        <w:p w14:paraId="2E286D42" w14:textId="7FE73DB6" w:rsidR="00171F00" w:rsidRPr="00171F00" w:rsidRDefault="00000000" w:rsidP="00171F00">
          <w:pPr>
            <w:pStyle w:val="11"/>
            <w:tabs>
              <w:tab w:val="right" w:leader="dot" w:pos="9350"/>
            </w:tabs>
            <w:bidi/>
            <w:spacing w:line="480" w:lineRule="auto"/>
            <w:rPr>
              <w:rFonts w:ascii="Calibri" w:eastAsiaTheme="minorEastAsia" w:hAnsi="Calibri" w:cs="Calibri"/>
              <w:noProof/>
              <w:sz w:val="28"/>
              <w:szCs w:val="28"/>
            </w:rPr>
          </w:pPr>
          <w:hyperlink w:anchor="_Toc173276473" w:history="1">
            <w:r w:rsidR="00171F00" w:rsidRPr="00171F00">
              <w:rPr>
                <w:rStyle w:val="Hyperlink"/>
                <w:rFonts w:ascii="Calibri" w:hAnsi="Calibri" w:cs="Calibri"/>
                <w:noProof/>
                <w:sz w:val="28"/>
                <w:szCs w:val="28"/>
                <w:rtl/>
              </w:rPr>
              <w:t>النشر العلمي</w:t>
            </w:r>
            <w:r w:rsidR="00171F00" w:rsidRPr="00171F00">
              <w:rPr>
                <w:rFonts w:ascii="Calibri" w:hAnsi="Calibri" w:cs="Calibri"/>
                <w:noProof/>
                <w:webHidden/>
                <w:sz w:val="28"/>
                <w:szCs w:val="28"/>
              </w:rPr>
              <w:tab/>
            </w:r>
            <w:r w:rsidR="00171F00" w:rsidRPr="00171F00">
              <w:rPr>
                <w:rFonts w:ascii="Calibri" w:hAnsi="Calibri" w:cs="Calibri"/>
                <w:noProof/>
                <w:webHidden/>
                <w:sz w:val="28"/>
                <w:szCs w:val="28"/>
              </w:rPr>
              <w:fldChar w:fldCharType="begin"/>
            </w:r>
            <w:r w:rsidR="00171F00" w:rsidRPr="00171F00">
              <w:rPr>
                <w:rFonts w:ascii="Calibri" w:hAnsi="Calibri" w:cs="Calibri"/>
                <w:noProof/>
                <w:webHidden/>
                <w:sz w:val="28"/>
                <w:szCs w:val="28"/>
              </w:rPr>
              <w:instrText xml:space="preserve"> PAGEREF _Toc173276473 \h </w:instrText>
            </w:r>
            <w:r w:rsidR="00171F00" w:rsidRPr="00171F00">
              <w:rPr>
                <w:rFonts w:ascii="Calibri" w:hAnsi="Calibri" w:cs="Calibri"/>
                <w:noProof/>
                <w:webHidden/>
                <w:sz w:val="28"/>
                <w:szCs w:val="28"/>
              </w:rPr>
            </w:r>
            <w:r w:rsidR="00171F00" w:rsidRPr="00171F00">
              <w:rPr>
                <w:rFonts w:ascii="Calibri" w:hAnsi="Calibri" w:cs="Calibri"/>
                <w:noProof/>
                <w:webHidden/>
                <w:sz w:val="28"/>
                <w:szCs w:val="28"/>
              </w:rPr>
              <w:fldChar w:fldCharType="separate"/>
            </w:r>
            <w:r w:rsidR="00FD1402">
              <w:rPr>
                <w:rFonts w:ascii="Calibri" w:hAnsi="Calibri" w:cs="Calibri"/>
                <w:noProof/>
                <w:webHidden/>
                <w:sz w:val="28"/>
                <w:szCs w:val="28"/>
                <w:rtl/>
              </w:rPr>
              <w:t>94</w:t>
            </w:r>
            <w:r w:rsidR="00171F00" w:rsidRPr="00171F00">
              <w:rPr>
                <w:rFonts w:ascii="Calibri" w:hAnsi="Calibri" w:cs="Calibri"/>
                <w:noProof/>
                <w:webHidden/>
                <w:sz w:val="28"/>
                <w:szCs w:val="28"/>
              </w:rPr>
              <w:fldChar w:fldCharType="end"/>
            </w:r>
          </w:hyperlink>
        </w:p>
        <w:p w14:paraId="5ECB7115" w14:textId="5FF45B62" w:rsidR="00854951" w:rsidRDefault="00854951" w:rsidP="00E52DE5">
          <w:pPr>
            <w:spacing w:before="240" w:after="240" w:line="360" w:lineRule="auto"/>
          </w:pPr>
          <w:r>
            <w:rPr>
              <w:b/>
              <w:bCs/>
              <w:noProof/>
            </w:rPr>
            <w:fldChar w:fldCharType="end"/>
          </w:r>
        </w:p>
      </w:sdtContent>
    </w:sdt>
    <w:p w14:paraId="5F9CB07F" w14:textId="3F14A581" w:rsidR="00282C31" w:rsidRPr="00282C31" w:rsidRDefault="00282C31" w:rsidP="00E52DE5">
      <w:pPr>
        <w:spacing w:before="240" w:after="240" w:line="360" w:lineRule="auto"/>
        <w:rPr>
          <w:rFonts w:ascii="Calibri" w:hAnsi="Calibri" w:cs="Calibri"/>
          <w:sz w:val="28"/>
          <w:szCs w:val="28"/>
        </w:rPr>
      </w:pPr>
    </w:p>
    <w:p w14:paraId="6FF4438B" w14:textId="77777777" w:rsidR="00282C31" w:rsidRDefault="00282C31" w:rsidP="00E52DE5">
      <w:pPr>
        <w:bidi/>
        <w:spacing w:before="240" w:after="240" w:line="360" w:lineRule="auto"/>
        <w:rPr>
          <w:rFonts w:ascii="Calibri" w:hAnsi="Calibri" w:cs="Calibri"/>
          <w:b/>
          <w:bCs/>
          <w:sz w:val="28"/>
          <w:szCs w:val="28"/>
          <w:rtl/>
        </w:rPr>
      </w:pPr>
    </w:p>
    <w:p w14:paraId="6E380E0F" w14:textId="77777777" w:rsidR="00282C31" w:rsidRDefault="00282C31" w:rsidP="00E52DE5">
      <w:pPr>
        <w:bidi/>
        <w:spacing w:before="240" w:after="240" w:line="360" w:lineRule="auto"/>
        <w:rPr>
          <w:rFonts w:ascii="Calibri" w:hAnsi="Calibri" w:cs="Calibri"/>
          <w:b/>
          <w:bCs/>
          <w:sz w:val="28"/>
          <w:szCs w:val="28"/>
          <w:rtl/>
        </w:rPr>
      </w:pPr>
    </w:p>
    <w:p w14:paraId="2C9F4DF1" w14:textId="77777777" w:rsidR="00A80AF8" w:rsidRDefault="00A80AF8" w:rsidP="00E52DE5">
      <w:pPr>
        <w:bidi/>
        <w:spacing w:before="240" w:after="240" w:line="360" w:lineRule="auto"/>
        <w:rPr>
          <w:rFonts w:ascii="Calibri" w:hAnsi="Calibri" w:cs="Calibri"/>
          <w:b/>
          <w:bCs/>
          <w:sz w:val="28"/>
          <w:szCs w:val="28"/>
          <w:rtl/>
        </w:rPr>
      </w:pPr>
    </w:p>
    <w:p w14:paraId="567F34E4" w14:textId="77777777" w:rsidR="00A80AF8" w:rsidRDefault="00A80AF8" w:rsidP="00E52DE5">
      <w:pPr>
        <w:bidi/>
        <w:spacing w:before="240" w:after="240" w:line="360" w:lineRule="auto"/>
        <w:rPr>
          <w:rFonts w:ascii="Calibri" w:hAnsi="Calibri" w:cs="Calibri"/>
          <w:b/>
          <w:bCs/>
          <w:sz w:val="28"/>
          <w:szCs w:val="28"/>
          <w:rtl/>
        </w:rPr>
      </w:pPr>
    </w:p>
    <w:p w14:paraId="701EF20E" w14:textId="77777777" w:rsidR="00282C31" w:rsidRDefault="00282C31" w:rsidP="00E52DE5">
      <w:pPr>
        <w:bidi/>
        <w:spacing w:before="240" w:after="240" w:line="360" w:lineRule="auto"/>
        <w:rPr>
          <w:rFonts w:ascii="Calibri" w:hAnsi="Calibri" w:cs="Calibri"/>
          <w:b/>
          <w:bCs/>
          <w:sz w:val="28"/>
          <w:szCs w:val="28"/>
          <w:rtl/>
        </w:rPr>
      </w:pPr>
    </w:p>
    <w:p w14:paraId="06F4E4FF" w14:textId="7C01CD78" w:rsidR="00250434" w:rsidRDefault="00250434" w:rsidP="00250434">
      <w:pPr>
        <w:pStyle w:val="af"/>
        <w:spacing w:after="240" w:line="360" w:lineRule="auto"/>
        <w:jc w:val="center"/>
        <w:rPr>
          <w:rFonts w:ascii="Calibri" w:hAnsi="Calibri" w:cs="Calibri"/>
          <w:b/>
          <w:bCs/>
          <w:sz w:val="28"/>
          <w:szCs w:val="28"/>
          <w:rtl/>
        </w:rPr>
      </w:pPr>
      <w:r w:rsidRPr="00250434">
        <w:rPr>
          <w:rFonts w:hint="cs"/>
          <w:b/>
          <w:bCs/>
          <w:rtl/>
        </w:rPr>
        <w:lastRenderedPageBreak/>
        <w:t>فهرس</w:t>
      </w:r>
      <w:r>
        <w:rPr>
          <w:rFonts w:ascii="Calibri" w:hAnsi="Calibri" w:cs="Calibri" w:hint="cs"/>
          <w:b/>
          <w:bCs/>
          <w:sz w:val="28"/>
          <w:szCs w:val="28"/>
          <w:rtl/>
        </w:rPr>
        <w:t xml:space="preserve"> الجداول </w:t>
      </w:r>
    </w:p>
    <w:tbl>
      <w:tblPr>
        <w:tblStyle w:val="af0"/>
        <w:tblW w:w="0" w:type="auto"/>
        <w:tblLook w:val="04A0" w:firstRow="1" w:lastRow="0" w:firstColumn="1" w:lastColumn="0" w:noHBand="0" w:noVBand="1"/>
      </w:tblPr>
      <w:tblGrid>
        <w:gridCol w:w="4675"/>
        <w:gridCol w:w="4675"/>
      </w:tblGrid>
      <w:tr w:rsidR="00FF7E66" w:rsidRPr="008B5AEE" w14:paraId="3C6CDC01" w14:textId="77777777" w:rsidTr="00FF7E66">
        <w:trPr>
          <w:trHeight w:val="278"/>
        </w:trPr>
        <w:tc>
          <w:tcPr>
            <w:tcW w:w="4675" w:type="dxa"/>
          </w:tcPr>
          <w:p w14:paraId="04F481D4" w14:textId="4B712EC9" w:rsidR="00FF7E66" w:rsidRDefault="00FF7E66" w:rsidP="00FF7E66">
            <w:pPr>
              <w:bidi/>
              <w:spacing w:before="240"/>
              <w:jc w:val="center"/>
              <w:rPr>
                <w:rFonts w:ascii="Calibri" w:hAnsi="Calibri" w:cs="Calibri"/>
                <w:sz w:val="28"/>
                <w:szCs w:val="28"/>
                <w:rtl/>
              </w:rPr>
            </w:pPr>
            <w:r>
              <w:rPr>
                <w:rFonts w:ascii="Calibri" w:hAnsi="Calibri" w:cs="Calibri" w:hint="cs"/>
                <w:sz w:val="28"/>
                <w:szCs w:val="28"/>
                <w:rtl/>
              </w:rPr>
              <w:t>الصفحة</w:t>
            </w:r>
          </w:p>
        </w:tc>
        <w:tc>
          <w:tcPr>
            <w:tcW w:w="4675" w:type="dxa"/>
          </w:tcPr>
          <w:p w14:paraId="332563A7" w14:textId="68F4BD35" w:rsidR="00FF7E66" w:rsidRPr="006323B5" w:rsidRDefault="00FF7E66" w:rsidP="00FF7E66">
            <w:pPr>
              <w:bidi/>
              <w:spacing w:before="240" w:after="240" w:line="360" w:lineRule="auto"/>
              <w:jc w:val="center"/>
              <w:rPr>
                <w:rFonts w:ascii="Calibri" w:hAnsi="Calibri" w:cs="Calibri"/>
                <w:b/>
                <w:bCs/>
                <w:sz w:val="28"/>
                <w:szCs w:val="28"/>
                <w:rtl/>
              </w:rPr>
            </w:pPr>
            <w:r>
              <w:rPr>
                <w:rFonts w:ascii="Calibri" w:hAnsi="Calibri" w:cs="Calibri" w:hint="cs"/>
                <w:b/>
                <w:bCs/>
                <w:sz w:val="28"/>
                <w:szCs w:val="28"/>
                <w:rtl/>
              </w:rPr>
              <w:t>الجدول</w:t>
            </w:r>
          </w:p>
        </w:tc>
      </w:tr>
      <w:tr w:rsidR="00FF7E66" w:rsidRPr="008B5AEE" w14:paraId="775A29F8" w14:textId="77777777" w:rsidTr="00FF7E66">
        <w:tc>
          <w:tcPr>
            <w:tcW w:w="4675" w:type="dxa"/>
          </w:tcPr>
          <w:p w14:paraId="3DCB6E95" w14:textId="77777777" w:rsidR="00FF7E66" w:rsidRPr="008B5AEE" w:rsidRDefault="00FF7E66" w:rsidP="00FF7E66">
            <w:pPr>
              <w:bidi/>
              <w:jc w:val="center"/>
              <w:rPr>
                <w:rFonts w:ascii="Calibri" w:hAnsi="Calibri" w:cs="Calibri"/>
                <w:sz w:val="28"/>
                <w:szCs w:val="28"/>
              </w:rPr>
            </w:pPr>
            <w:r>
              <w:rPr>
                <w:rFonts w:ascii="Calibri" w:hAnsi="Calibri" w:cs="Calibri" w:hint="cs"/>
                <w:sz w:val="28"/>
                <w:szCs w:val="28"/>
                <w:rtl/>
              </w:rPr>
              <w:t>45</w:t>
            </w:r>
          </w:p>
        </w:tc>
        <w:tc>
          <w:tcPr>
            <w:tcW w:w="4675" w:type="dxa"/>
          </w:tcPr>
          <w:p w14:paraId="405E2910" w14:textId="77777777" w:rsidR="00FF7E66" w:rsidRPr="006323B5" w:rsidRDefault="00FF7E66" w:rsidP="00FF7E66">
            <w:pPr>
              <w:bidi/>
              <w:spacing w:before="240" w:after="240" w:line="360" w:lineRule="auto"/>
              <w:rPr>
                <w:rFonts w:ascii="Calibri" w:hAnsi="Calibri" w:cs="Calibri"/>
                <w:b/>
                <w:bCs/>
                <w:sz w:val="28"/>
                <w:szCs w:val="28"/>
              </w:rPr>
            </w:pPr>
            <w:r w:rsidRPr="006323B5">
              <w:rPr>
                <w:rFonts w:ascii="Calibri" w:hAnsi="Calibri" w:cs="Calibri" w:hint="cs"/>
                <w:b/>
                <w:bCs/>
                <w:sz w:val="28"/>
                <w:szCs w:val="28"/>
                <w:rtl/>
              </w:rPr>
              <w:t xml:space="preserve">جدول 1: </w:t>
            </w:r>
            <w:r w:rsidRPr="006323B5">
              <w:rPr>
                <w:rFonts w:ascii="Calibri" w:hAnsi="Calibri" w:cs="Calibri"/>
                <w:b/>
                <w:bCs/>
                <w:sz w:val="28"/>
                <w:szCs w:val="28"/>
                <w:rtl/>
              </w:rPr>
              <w:t>تأثير أجايل على الأداء</w:t>
            </w:r>
          </w:p>
        </w:tc>
      </w:tr>
      <w:tr w:rsidR="00FF7E66" w:rsidRPr="008B5AEE" w14:paraId="0B648922" w14:textId="77777777" w:rsidTr="00FF7E66">
        <w:tc>
          <w:tcPr>
            <w:tcW w:w="4675" w:type="dxa"/>
          </w:tcPr>
          <w:p w14:paraId="59090328" w14:textId="77777777" w:rsidR="00FF7E66" w:rsidRPr="008B5AEE" w:rsidRDefault="00FF7E66" w:rsidP="00FF7E66">
            <w:pPr>
              <w:bidi/>
              <w:jc w:val="center"/>
              <w:rPr>
                <w:rFonts w:ascii="Calibri" w:hAnsi="Calibri" w:cs="Calibri"/>
                <w:sz w:val="28"/>
                <w:szCs w:val="28"/>
              </w:rPr>
            </w:pPr>
            <w:r>
              <w:rPr>
                <w:rFonts w:ascii="Calibri" w:hAnsi="Calibri" w:cs="Calibri" w:hint="cs"/>
                <w:sz w:val="28"/>
                <w:szCs w:val="28"/>
                <w:rtl/>
              </w:rPr>
              <w:t>49</w:t>
            </w:r>
          </w:p>
        </w:tc>
        <w:tc>
          <w:tcPr>
            <w:tcW w:w="4675" w:type="dxa"/>
          </w:tcPr>
          <w:p w14:paraId="49CAFD4F" w14:textId="77777777" w:rsidR="00FF7E66" w:rsidRPr="006323B5" w:rsidRDefault="00FF7E66" w:rsidP="00FF7E66">
            <w:pPr>
              <w:bidi/>
              <w:spacing w:before="240" w:after="240" w:line="360" w:lineRule="auto"/>
              <w:rPr>
                <w:rFonts w:ascii="Calibri" w:hAnsi="Calibri" w:cs="Calibri"/>
                <w:b/>
                <w:bCs/>
                <w:sz w:val="28"/>
                <w:szCs w:val="28"/>
              </w:rPr>
            </w:pPr>
            <w:r w:rsidRPr="006323B5">
              <w:rPr>
                <w:rFonts w:ascii="Calibri" w:hAnsi="Calibri" w:cs="Calibri" w:hint="cs"/>
                <w:b/>
                <w:bCs/>
                <w:sz w:val="28"/>
                <w:szCs w:val="28"/>
                <w:rtl/>
              </w:rPr>
              <w:t xml:space="preserve">جدول 2: </w:t>
            </w:r>
            <w:r w:rsidRPr="006323B5">
              <w:rPr>
                <w:rFonts w:ascii="Calibri" w:hAnsi="Calibri" w:cs="Calibri"/>
                <w:b/>
                <w:bCs/>
                <w:sz w:val="28"/>
                <w:szCs w:val="28"/>
                <w:rtl/>
              </w:rPr>
              <w:t>الأسس النظرية وتطبيق أجايل</w:t>
            </w:r>
          </w:p>
        </w:tc>
      </w:tr>
      <w:tr w:rsidR="00FF7E66" w:rsidRPr="008B5AEE" w14:paraId="598D6EE3" w14:textId="77777777" w:rsidTr="00FF7E66">
        <w:tc>
          <w:tcPr>
            <w:tcW w:w="4675" w:type="dxa"/>
          </w:tcPr>
          <w:p w14:paraId="2AED9121" w14:textId="77777777" w:rsidR="00FF7E66" w:rsidRPr="008B5AEE" w:rsidRDefault="00FF7E66" w:rsidP="00FF7E66">
            <w:pPr>
              <w:bidi/>
              <w:jc w:val="center"/>
              <w:rPr>
                <w:rFonts w:ascii="Calibri" w:hAnsi="Calibri" w:cs="Calibri"/>
                <w:sz w:val="28"/>
                <w:szCs w:val="28"/>
              </w:rPr>
            </w:pPr>
            <w:r>
              <w:rPr>
                <w:rFonts w:ascii="Calibri" w:hAnsi="Calibri" w:cs="Calibri" w:hint="cs"/>
                <w:sz w:val="28"/>
                <w:szCs w:val="28"/>
                <w:rtl/>
              </w:rPr>
              <w:t>50</w:t>
            </w:r>
          </w:p>
        </w:tc>
        <w:tc>
          <w:tcPr>
            <w:tcW w:w="4675" w:type="dxa"/>
          </w:tcPr>
          <w:p w14:paraId="76E5662B" w14:textId="77777777" w:rsidR="00FF7E66" w:rsidRPr="006323B5" w:rsidRDefault="00FF7E66" w:rsidP="00FF7E66">
            <w:pPr>
              <w:bidi/>
              <w:spacing w:before="240" w:after="240" w:line="360" w:lineRule="auto"/>
              <w:rPr>
                <w:rFonts w:ascii="Calibri" w:hAnsi="Calibri" w:cs="Calibri"/>
                <w:b/>
                <w:bCs/>
                <w:sz w:val="28"/>
                <w:szCs w:val="28"/>
              </w:rPr>
            </w:pPr>
            <w:r w:rsidRPr="006323B5">
              <w:rPr>
                <w:rFonts w:ascii="Calibri" w:hAnsi="Calibri" w:cs="Calibri" w:hint="cs"/>
                <w:b/>
                <w:bCs/>
                <w:sz w:val="28"/>
                <w:szCs w:val="28"/>
                <w:rtl/>
              </w:rPr>
              <w:t xml:space="preserve">جدول 3: </w:t>
            </w:r>
            <w:r w:rsidRPr="006323B5">
              <w:rPr>
                <w:rFonts w:ascii="Calibri" w:hAnsi="Calibri" w:cs="Calibri"/>
                <w:b/>
                <w:bCs/>
                <w:sz w:val="28"/>
                <w:szCs w:val="28"/>
                <w:rtl/>
              </w:rPr>
              <w:t>تحليل الفرضيات وتطبيق أجايل</w:t>
            </w:r>
          </w:p>
        </w:tc>
      </w:tr>
      <w:tr w:rsidR="00FF7E66" w:rsidRPr="008B5AEE" w14:paraId="659E2EC9" w14:textId="77777777" w:rsidTr="00FF7E66">
        <w:tc>
          <w:tcPr>
            <w:tcW w:w="4675" w:type="dxa"/>
          </w:tcPr>
          <w:p w14:paraId="21E3F0A1" w14:textId="77777777" w:rsidR="00FF7E66" w:rsidRPr="008B5AEE" w:rsidRDefault="00FF7E66" w:rsidP="00FF7E66">
            <w:pPr>
              <w:bidi/>
              <w:jc w:val="center"/>
              <w:rPr>
                <w:rFonts w:ascii="Calibri" w:hAnsi="Calibri" w:cs="Calibri"/>
                <w:sz w:val="28"/>
                <w:szCs w:val="28"/>
              </w:rPr>
            </w:pPr>
            <w:r>
              <w:rPr>
                <w:rFonts w:ascii="Calibri" w:hAnsi="Calibri" w:cs="Calibri" w:hint="cs"/>
                <w:sz w:val="28"/>
                <w:szCs w:val="28"/>
                <w:rtl/>
              </w:rPr>
              <w:t>58</w:t>
            </w:r>
          </w:p>
        </w:tc>
        <w:tc>
          <w:tcPr>
            <w:tcW w:w="4675" w:type="dxa"/>
          </w:tcPr>
          <w:p w14:paraId="4093151F" w14:textId="77777777" w:rsidR="00FF7E66" w:rsidRPr="008B5AEE" w:rsidRDefault="00FF7E66" w:rsidP="00FF7E66">
            <w:pPr>
              <w:pStyle w:val="ad"/>
              <w:bidi/>
              <w:spacing w:before="240" w:beforeAutospacing="0" w:after="240" w:afterAutospacing="0" w:line="360" w:lineRule="auto"/>
              <w:rPr>
                <w:rFonts w:ascii="Calibri" w:hAnsi="Calibri" w:cs="Calibri"/>
                <w:sz w:val="28"/>
                <w:szCs w:val="28"/>
              </w:rPr>
            </w:pPr>
            <w:r w:rsidRPr="00042AD8">
              <w:rPr>
                <w:rStyle w:val="ae"/>
                <w:rFonts w:ascii="Calibri" w:eastAsiaTheme="majorEastAsia" w:hAnsi="Calibri" w:cs="Calibri"/>
                <w:sz w:val="28"/>
                <w:szCs w:val="28"/>
                <w:rtl/>
              </w:rPr>
              <w:t xml:space="preserve">جدول </w:t>
            </w:r>
            <w:r>
              <w:rPr>
                <w:rStyle w:val="ae"/>
                <w:rFonts w:ascii="Calibri" w:eastAsiaTheme="majorEastAsia" w:hAnsi="Calibri" w:cs="Calibri" w:hint="cs"/>
                <w:sz w:val="28"/>
                <w:szCs w:val="28"/>
                <w:rtl/>
              </w:rPr>
              <w:t>4</w:t>
            </w:r>
            <w:r w:rsidRPr="00042AD8">
              <w:rPr>
                <w:rStyle w:val="ae"/>
                <w:rFonts w:ascii="Calibri" w:eastAsiaTheme="majorEastAsia" w:hAnsi="Calibri" w:cs="Calibri"/>
                <w:sz w:val="28"/>
                <w:szCs w:val="28"/>
                <w:rtl/>
              </w:rPr>
              <w:t>: الحدود الزمانية للدراسة</w:t>
            </w:r>
          </w:p>
        </w:tc>
      </w:tr>
      <w:tr w:rsidR="00FF7E66" w:rsidRPr="008B5AEE" w14:paraId="0F3393DB" w14:textId="77777777" w:rsidTr="00FF7E66">
        <w:tc>
          <w:tcPr>
            <w:tcW w:w="4675" w:type="dxa"/>
          </w:tcPr>
          <w:p w14:paraId="0075BDC6" w14:textId="77777777" w:rsidR="00FF7E66" w:rsidRPr="008B5AEE" w:rsidRDefault="00FF7E66" w:rsidP="00FF7E66">
            <w:pPr>
              <w:bidi/>
              <w:jc w:val="center"/>
              <w:rPr>
                <w:rFonts w:ascii="Calibri" w:hAnsi="Calibri" w:cs="Calibri"/>
                <w:sz w:val="28"/>
                <w:szCs w:val="28"/>
              </w:rPr>
            </w:pPr>
            <w:r>
              <w:rPr>
                <w:rFonts w:ascii="Calibri" w:hAnsi="Calibri" w:cs="Calibri" w:hint="cs"/>
                <w:sz w:val="28"/>
                <w:szCs w:val="28"/>
                <w:rtl/>
              </w:rPr>
              <w:t>59</w:t>
            </w:r>
          </w:p>
        </w:tc>
        <w:tc>
          <w:tcPr>
            <w:tcW w:w="4675" w:type="dxa"/>
          </w:tcPr>
          <w:p w14:paraId="3FFE05DC" w14:textId="77777777" w:rsidR="00FF7E66" w:rsidRPr="008B5AEE" w:rsidRDefault="00FF7E66" w:rsidP="00FF7E66">
            <w:pPr>
              <w:pStyle w:val="ad"/>
              <w:bidi/>
              <w:spacing w:before="240" w:beforeAutospacing="0" w:after="240" w:afterAutospacing="0" w:line="360" w:lineRule="auto"/>
              <w:rPr>
                <w:rFonts w:ascii="Calibri" w:hAnsi="Calibri" w:cs="Calibri"/>
                <w:sz w:val="28"/>
                <w:szCs w:val="28"/>
              </w:rPr>
            </w:pPr>
            <w:r w:rsidRPr="00042AD8">
              <w:rPr>
                <w:rStyle w:val="ae"/>
                <w:rFonts w:ascii="Calibri" w:eastAsiaTheme="majorEastAsia" w:hAnsi="Calibri" w:cs="Calibri"/>
                <w:sz w:val="28"/>
                <w:szCs w:val="28"/>
                <w:rtl/>
              </w:rPr>
              <w:t xml:space="preserve">جدول </w:t>
            </w:r>
            <w:r>
              <w:rPr>
                <w:rStyle w:val="ae"/>
                <w:rFonts w:ascii="Calibri" w:eastAsiaTheme="majorEastAsia" w:hAnsi="Calibri" w:cs="Calibri" w:hint="cs"/>
                <w:sz w:val="28"/>
                <w:szCs w:val="28"/>
                <w:rtl/>
              </w:rPr>
              <w:t>5</w:t>
            </w:r>
            <w:r w:rsidRPr="00042AD8">
              <w:rPr>
                <w:rStyle w:val="ae"/>
                <w:rFonts w:ascii="Calibri" w:eastAsiaTheme="majorEastAsia" w:hAnsi="Calibri" w:cs="Calibri"/>
                <w:sz w:val="28"/>
                <w:szCs w:val="28"/>
                <w:rtl/>
              </w:rPr>
              <w:t>: الحدود المكانية للدراسة</w:t>
            </w:r>
          </w:p>
        </w:tc>
      </w:tr>
      <w:tr w:rsidR="00FF7E66" w:rsidRPr="008B5AEE" w14:paraId="1BD3B255" w14:textId="77777777" w:rsidTr="00FF7E66">
        <w:tc>
          <w:tcPr>
            <w:tcW w:w="4675" w:type="dxa"/>
          </w:tcPr>
          <w:p w14:paraId="48BBE9B6" w14:textId="77777777" w:rsidR="00FF7E66" w:rsidRPr="008B5AEE" w:rsidRDefault="00FF7E66" w:rsidP="00FF7E66">
            <w:pPr>
              <w:bidi/>
              <w:jc w:val="center"/>
              <w:rPr>
                <w:rFonts w:ascii="Calibri" w:hAnsi="Calibri" w:cs="Calibri"/>
                <w:sz w:val="28"/>
                <w:szCs w:val="28"/>
              </w:rPr>
            </w:pPr>
            <w:r>
              <w:rPr>
                <w:rFonts w:ascii="Calibri" w:hAnsi="Calibri" w:cs="Calibri" w:hint="cs"/>
                <w:sz w:val="28"/>
                <w:szCs w:val="28"/>
                <w:rtl/>
              </w:rPr>
              <w:t>59</w:t>
            </w:r>
          </w:p>
        </w:tc>
        <w:tc>
          <w:tcPr>
            <w:tcW w:w="4675" w:type="dxa"/>
          </w:tcPr>
          <w:p w14:paraId="6C01CAF3" w14:textId="77777777" w:rsidR="00FF7E66" w:rsidRPr="008B5AEE" w:rsidRDefault="00FF7E66" w:rsidP="00FF7E66">
            <w:pPr>
              <w:pStyle w:val="ad"/>
              <w:bidi/>
              <w:spacing w:before="240" w:beforeAutospacing="0" w:after="240" w:afterAutospacing="0" w:line="360" w:lineRule="auto"/>
              <w:rPr>
                <w:rFonts w:ascii="Calibri" w:hAnsi="Calibri" w:cs="Calibri"/>
                <w:sz w:val="28"/>
                <w:szCs w:val="28"/>
              </w:rPr>
            </w:pPr>
            <w:r w:rsidRPr="00042AD8">
              <w:rPr>
                <w:rStyle w:val="ae"/>
                <w:rFonts w:ascii="Calibri" w:eastAsiaTheme="majorEastAsia" w:hAnsi="Calibri" w:cs="Calibri"/>
                <w:sz w:val="28"/>
                <w:szCs w:val="28"/>
                <w:rtl/>
              </w:rPr>
              <w:t xml:space="preserve">جدول </w:t>
            </w:r>
            <w:r>
              <w:rPr>
                <w:rStyle w:val="ae"/>
                <w:rFonts w:ascii="Calibri" w:eastAsiaTheme="majorEastAsia" w:hAnsi="Calibri" w:cs="Calibri" w:hint="cs"/>
                <w:sz w:val="28"/>
                <w:szCs w:val="28"/>
                <w:rtl/>
              </w:rPr>
              <w:t>6</w:t>
            </w:r>
            <w:r w:rsidRPr="00042AD8">
              <w:rPr>
                <w:rStyle w:val="ae"/>
                <w:rFonts w:ascii="Calibri" w:eastAsiaTheme="majorEastAsia" w:hAnsi="Calibri" w:cs="Calibri"/>
                <w:sz w:val="28"/>
                <w:szCs w:val="28"/>
                <w:rtl/>
              </w:rPr>
              <w:t>: الحدود الموضوعية للدراسة</w:t>
            </w:r>
          </w:p>
        </w:tc>
      </w:tr>
      <w:tr w:rsidR="00FF7E66" w:rsidRPr="008B5AEE" w14:paraId="03F4CF06" w14:textId="77777777" w:rsidTr="00FF7E66">
        <w:tc>
          <w:tcPr>
            <w:tcW w:w="4675" w:type="dxa"/>
          </w:tcPr>
          <w:p w14:paraId="236D29A4" w14:textId="77777777" w:rsidR="00FF7E66" w:rsidRPr="008B5AEE" w:rsidRDefault="00FF7E66" w:rsidP="00FF7E66">
            <w:pPr>
              <w:bidi/>
              <w:jc w:val="center"/>
              <w:rPr>
                <w:rFonts w:ascii="Calibri" w:hAnsi="Calibri" w:cs="Calibri"/>
                <w:sz w:val="28"/>
                <w:szCs w:val="28"/>
              </w:rPr>
            </w:pPr>
            <w:r>
              <w:rPr>
                <w:rFonts w:ascii="Calibri" w:hAnsi="Calibri" w:cs="Calibri" w:hint="cs"/>
                <w:sz w:val="28"/>
                <w:szCs w:val="28"/>
                <w:rtl/>
              </w:rPr>
              <w:t>63</w:t>
            </w:r>
          </w:p>
        </w:tc>
        <w:tc>
          <w:tcPr>
            <w:tcW w:w="4675" w:type="dxa"/>
          </w:tcPr>
          <w:p w14:paraId="2DE34C59" w14:textId="77777777" w:rsidR="00FF7E66" w:rsidRPr="008B5AEE" w:rsidRDefault="00FF7E66" w:rsidP="00FF7E66">
            <w:pPr>
              <w:pStyle w:val="ad"/>
              <w:bidi/>
              <w:spacing w:before="240" w:beforeAutospacing="0" w:after="240" w:afterAutospacing="0" w:line="360" w:lineRule="auto"/>
              <w:rPr>
                <w:rFonts w:ascii="Calibri" w:hAnsi="Calibri" w:cs="Calibri"/>
                <w:sz w:val="28"/>
                <w:szCs w:val="28"/>
              </w:rPr>
            </w:pPr>
            <w:r w:rsidRPr="0059007D">
              <w:rPr>
                <w:rStyle w:val="ae"/>
                <w:rFonts w:ascii="Calibri" w:eastAsiaTheme="majorEastAsia" w:hAnsi="Calibri" w:cs="Calibri"/>
                <w:sz w:val="28"/>
                <w:szCs w:val="28"/>
                <w:rtl/>
              </w:rPr>
              <w:t xml:space="preserve">جدول </w:t>
            </w:r>
            <w:r>
              <w:rPr>
                <w:rStyle w:val="ae"/>
                <w:rFonts w:ascii="Calibri" w:eastAsiaTheme="majorEastAsia" w:hAnsi="Calibri" w:cs="Calibri" w:hint="cs"/>
                <w:sz w:val="28"/>
                <w:szCs w:val="28"/>
                <w:rtl/>
              </w:rPr>
              <w:t>7</w:t>
            </w:r>
            <w:r w:rsidRPr="0059007D">
              <w:rPr>
                <w:rStyle w:val="ae"/>
                <w:rFonts w:ascii="Calibri" w:eastAsiaTheme="majorEastAsia" w:hAnsi="Calibri" w:cs="Calibri"/>
                <w:sz w:val="28"/>
                <w:szCs w:val="28"/>
                <w:rtl/>
              </w:rPr>
              <w:t>: أدوات التحليل الوصفي</w:t>
            </w:r>
          </w:p>
        </w:tc>
      </w:tr>
      <w:tr w:rsidR="00FF7E66" w:rsidRPr="008B5AEE" w14:paraId="7F0F8029" w14:textId="77777777" w:rsidTr="00FF7E66">
        <w:tc>
          <w:tcPr>
            <w:tcW w:w="4675" w:type="dxa"/>
          </w:tcPr>
          <w:p w14:paraId="61B6C0BD" w14:textId="77777777" w:rsidR="00FF7E66" w:rsidRPr="008B5AEE" w:rsidRDefault="00FF7E66" w:rsidP="00FF7E66">
            <w:pPr>
              <w:bidi/>
              <w:jc w:val="center"/>
              <w:rPr>
                <w:rFonts w:ascii="Calibri" w:hAnsi="Calibri" w:cs="Calibri"/>
                <w:sz w:val="28"/>
                <w:szCs w:val="28"/>
              </w:rPr>
            </w:pPr>
            <w:r>
              <w:rPr>
                <w:rFonts w:ascii="Calibri" w:hAnsi="Calibri" w:cs="Calibri" w:hint="cs"/>
                <w:sz w:val="28"/>
                <w:szCs w:val="28"/>
                <w:rtl/>
              </w:rPr>
              <w:t>63</w:t>
            </w:r>
          </w:p>
        </w:tc>
        <w:tc>
          <w:tcPr>
            <w:tcW w:w="4675" w:type="dxa"/>
          </w:tcPr>
          <w:p w14:paraId="3B0D0F44" w14:textId="77777777" w:rsidR="00FF7E66" w:rsidRPr="008B5AEE" w:rsidRDefault="00FF7E66" w:rsidP="00FF7E66">
            <w:pPr>
              <w:pStyle w:val="ad"/>
              <w:bidi/>
              <w:spacing w:before="240" w:beforeAutospacing="0" w:after="240" w:afterAutospacing="0" w:line="360" w:lineRule="auto"/>
              <w:rPr>
                <w:rFonts w:ascii="Calibri" w:hAnsi="Calibri" w:cs="Calibri"/>
                <w:sz w:val="28"/>
                <w:szCs w:val="28"/>
              </w:rPr>
            </w:pPr>
            <w:r w:rsidRPr="0059007D">
              <w:rPr>
                <w:rStyle w:val="ae"/>
                <w:rFonts w:ascii="Calibri" w:eastAsiaTheme="majorEastAsia" w:hAnsi="Calibri" w:cs="Calibri"/>
                <w:sz w:val="28"/>
                <w:szCs w:val="28"/>
                <w:rtl/>
              </w:rPr>
              <w:t xml:space="preserve">جدول </w:t>
            </w:r>
            <w:r>
              <w:rPr>
                <w:rStyle w:val="ae"/>
                <w:rFonts w:ascii="Calibri" w:eastAsiaTheme="majorEastAsia" w:hAnsi="Calibri" w:cs="Calibri" w:hint="cs"/>
                <w:sz w:val="28"/>
                <w:szCs w:val="28"/>
                <w:rtl/>
              </w:rPr>
              <w:t>8</w:t>
            </w:r>
            <w:r w:rsidRPr="0059007D">
              <w:rPr>
                <w:rStyle w:val="ae"/>
                <w:rFonts w:ascii="Calibri" w:eastAsiaTheme="majorEastAsia" w:hAnsi="Calibri" w:cs="Calibri"/>
                <w:sz w:val="28"/>
                <w:szCs w:val="28"/>
                <w:rtl/>
              </w:rPr>
              <w:t>: أدوات اختبار الارتباط</w:t>
            </w:r>
          </w:p>
        </w:tc>
      </w:tr>
      <w:tr w:rsidR="00FF7E66" w:rsidRPr="008B5AEE" w14:paraId="5C921E48" w14:textId="77777777" w:rsidTr="00FF7E66">
        <w:tc>
          <w:tcPr>
            <w:tcW w:w="4675" w:type="dxa"/>
          </w:tcPr>
          <w:p w14:paraId="10B4AAA5" w14:textId="77777777" w:rsidR="00FF7E66" w:rsidRPr="008B5AEE" w:rsidRDefault="00FF7E66" w:rsidP="00FF7E66">
            <w:pPr>
              <w:bidi/>
              <w:jc w:val="center"/>
              <w:rPr>
                <w:rFonts w:ascii="Calibri" w:hAnsi="Calibri" w:cs="Calibri"/>
                <w:sz w:val="28"/>
                <w:szCs w:val="28"/>
              </w:rPr>
            </w:pPr>
            <w:r>
              <w:rPr>
                <w:rFonts w:ascii="Calibri" w:hAnsi="Calibri" w:cs="Calibri" w:hint="cs"/>
                <w:sz w:val="28"/>
                <w:szCs w:val="28"/>
                <w:rtl/>
              </w:rPr>
              <w:t>64</w:t>
            </w:r>
          </w:p>
        </w:tc>
        <w:tc>
          <w:tcPr>
            <w:tcW w:w="4675" w:type="dxa"/>
          </w:tcPr>
          <w:p w14:paraId="7E033841" w14:textId="77777777" w:rsidR="00FF7E66" w:rsidRPr="008B5AEE" w:rsidRDefault="00FF7E66" w:rsidP="00FF7E66">
            <w:pPr>
              <w:pStyle w:val="ad"/>
              <w:bidi/>
              <w:spacing w:before="240" w:beforeAutospacing="0" w:after="240" w:afterAutospacing="0" w:line="360" w:lineRule="auto"/>
              <w:rPr>
                <w:rFonts w:ascii="Calibri" w:hAnsi="Calibri" w:cs="Calibri"/>
                <w:sz w:val="28"/>
                <w:szCs w:val="28"/>
              </w:rPr>
            </w:pPr>
            <w:r w:rsidRPr="0059007D">
              <w:rPr>
                <w:rStyle w:val="ae"/>
                <w:rFonts w:ascii="Calibri" w:eastAsiaTheme="majorEastAsia" w:hAnsi="Calibri" w:cs="Calibri"/>
                <w:sz w:val="28"/>
                <w:szCs w:val="28"/>
                <w:rtl/>
              </w:rPr>
              <w:t xml:space="preserve">جدول </w:t>
            </w:r>
            <w:r>
              <w:rPr>
                <w:rStyle w:val="ae"/>
                <w:rFonts w:ascii="Calibri" w:eastAsiaTheme="majorEastAsia" w:hAnsi="Calibri" w:cs="Calibri" w:hint="cs"/>
                <w:sz w:val="28"/>
                <w:szCs w:val="28"/>
                <w:rtl/>
              </w:rPr>
              <w:t>9</w:t>
            </w:r>
            <w:r w:rsidRPr="0059007D">
              <w:rPr>
                <w:rStyle w:val="ae"/>
                <w:rFonts w:ascii="Calibri" w:eastAsiaTheme="majorEastAsia" w:hAnsi="Calibri" w:cs="Calibri"/>
                <w:sz w:val="28"/>
                <w:szCs w:val="28"/>
                <w:rtl/>
              </w:rPr>
              <w:t>: أدوات تحليل التباين</w:t>
            </w:r>
            <w:r w:rsidRPr="0059007D">
              <w:rPr>
                <w:rStyle w:val="ae"/>
                <w:rFonts w:ascii="Calibri" w:eastAsiaTheme="majorEastAsia" w:hAnsi="Calibri" w:cs="Calibri"/>
                <w:sz w:val="28"/>
                <w:szCs w:val="28"/>
              </w:rPr>
              <w:t xml:space="preserve"> (ANOVA)</w:t>
            </w:r>
          </w:p>
        </w:tc>
      </w:tr>
      <w:tr w:rsidR="00FF7E66" w:rsidRPr="008B5AEE" w14:paraId="020557C0" w14:textId="77777777" w:rsidTr="00FF7E66">
        <w:tc>
          <w:tcPr>
            <w:tcW w:w="4675" w:type="dxa"/>
          </w:tcPr>
          <w:p w14:paraId="6CA095FB" w14:textId="77777777" w:rsidR="00FF7E66" w:rsidRPr="008B5AEE" w:rsidRDefault="00FF7E66" w:rsidP="00FF7E66">
            <w:pPr>
              <w:bidi/>
              <w:jc w:val="center"/>
              <w:rPr>
                <w:rFonts w:ascii="Calibri" w:hAnsi="Calibri" w:cs="Calibri"/>
                <w:sz w:val="28"/>
                <w:szCs w:val="28"/>
              </w:rPr>
            </w:pPr>
            <w:r>
              <w:rPr>
                <w:rFonts w:ascii="Calibri" w:hAnsi="Calibri" w:cs="Calibri" w:hint="cs"/>
                <w:sz w:val="28"/>
                <w:szCs w:val="28"/>
                <w:rtl/>
              </w:rPr>
              <w:t>64</w:t>
            </w:r>
          </w:p>
        </w:tc>
        <w:tc>
          <w:tcPr>
            <w:tcW w:w="4675" w:type="dxa"/>
          </w:tcPr>
          <w:p w14:paraId="67A6B89D" w14:textId="77777777" w:rsidR="00FF7E66" w:rsidRPr="008B5AEE" w:rsidRDefault="00FF7E66" w:rsidP="00FF7E66">
            <w:pPr>
              <w:pStyle w:val="ad"/>
              <w:bidi/>
              <w:spacing w:before="240" w:beforeAutospacing="0" w:after="240" w:afterAutospacing="0" w:line="360" w:lineRule="auto"/>
              <w:rPr>
                <w:rFonts w:ascii="Calibri" w:hAnsi="Calibri" w:cs="Calibri"/>
                <w:sz w:val="28"/>
                <w:szCs w:val="28"/>
              </w:rPr>
            </w:pPr>
            <w:r w:rsidRPr="0059007D">
              <w:rPr>
                <w:rStyle w:val="ae"/>
                <w:rFonts w:ascii="Calibri" w:eastAsiaTheme="majorEastAsia" w:hAnsi="Calibri" w:cs="Calibri"/>
                <w:sz w:val="28"/>
                <w:szCs w:val="28"/>
                <w:rtl/>
              </w:rPr>
              <w:t xml:space="preserve">جدول </w:t>
            </w:r>
            <w:r>
              <w:rPr>
                <w:rStyle w:val="ae"/>
                <w:rFonts w:ascii="Calibri" w:eastAsiaTheme="majorEastAsia" w:hAnsi="Calibri" w:cs="Calibri" w:hint="cs"/>
                <w:sz w:val="28"/>
                <w:szCs w:val="28"/>
                <w:rtl/>
              </w:rPr>
              <w:t>10</w:t>
            </w:r>
            <w:r w:rsidRPr="0059007D">
              <w:rPr>
                <w:rStyle w:val="ae"/>
                <w:rFonts w:ascii="Calibri" w:eastAsiaTheme="majorEastAsia" w:hAnsi="Calibri" w:cs="Calibri"/>
                <w:sz w:val="28"/>
                <w:szCs w:val="28"/>
                <w:rtl/>
              </w:rPr>
              <w:t>: أدوات النمذجة الإحصائية</w:t>
            </w:r>
          </w:p>
        </w:tc>
      </w:tr>
    </w:tbl>
    <w:p w14:paraId="3394064E" w14:textId="77777777" w:rsidR="00250434" w:rsidRPr="00250434" w:rsidRDefault="00250434" w:rsidP="00250434">
      <w:pPr>
        <w:bidi/>
        <w:rPr>
          <w:rFonts w:ascii="Calibri" w:hAnsi="Calibri" w:cs="Calibri"/>
          <w:sz w:val="28"/>
          <w:szCs w:val="28"/>
          <w:rtl/>
        </w:rPr>
      </w:pPr>
    </w:p>
    <w:p w14:paraId="3FD3B456" w14:textId="77777777" w:rsidR="00282C31" w:rsidRDefault="00282C31" w:rsidP="00E52DE5">
      <w:pPr>
        <w:bidi/>
        <w:spacing w:before="240" w:after="240" w:line="360" w:lineRule="auto"/>
        <w:rPr>
          <w:rFonts w:ascii="Calibri" w:hAnsi="Calibri" w:cs="Calibri"/>
          <w:b/>
          <w:bCs/>
          <w:sz w:val="28"/>
          <w:szCs w:val="28"/>
          <w:rtl/>
        </w:rPr>
      </w:pPr>
    </w:p>
    <w:p w14:paraId="64DC830B" w14:textId="77777777" w:rsidR="00E52DE5" w:rsidRDefault="00E52DE5" w:rsidP="00E52DE5">
      <w:pPr>
        <w:bidi/>
        <w:spacing w:before="240" w:after="240" w:line="360" w:lineRule="auto"/>
        <w:rPr>
          <w:rFonts w:ascii="Calibri" w:hAnsi="Calibri" w:cs="Calibri"/>
          <w:b/>
          <w:bCs/>
          <w:sz w:val="28"/>
          <w:szCs w:val="28"/>
          <w:rtl/>
        </w:rPr>
      </w:pPr>
    </w:p>
    <w:p w14:paraId="30471008" w14:textId="77777777" w:rsidR="00E52DE5" w:rsidRDefault="00E52DE5" w:rsidP="00E52DE5">
      <w:pPr>
        <w:bidi/>
        <w:spacing w:before="240" w:after="240" w:line="360" w:lineRule="auto"/>
        <w:rPr>
          <w:rFonts w:ascii="Calibri" w:hAnsi="Calibri" w:cs="Calibri"/>
          <w:b/>
          <w:bCs/>
          <w:sz w:val="28"/>
          <w:szCs w:val="28"/>
          <w:rtl/>
        </w:rPr>
      </w:pPr>
    </w:p>
    <w:p w14:paraId="7C4600C5" w14:textId="77777777" w:rsidR="00282C31" w:rsidRDefault="00282C31" w:rsidP="00E52DE5">
      <w:pPr>
        <w:bidi/>
        <w:spacing w:before="240" w:after="240" w:line="360" w:lineRule="auto"/>
        <w:rPr>
          <w:rFonts w:ascii="Calibri" w:hAnsi="Calibri" w:cs="Calibri"/>
          <w:b/>
          <w:bCs/>
          <w:sz w:val="28"/>
          <w:szCs w:val="28"/>
          <w:rtl/>
        </w:rPr>
      </w:pPr>
    </w:p>
    <w:p w14:paraId="4C67CF2B" w14:textId="77777777" w:rsidR="00250434" w:rsidRDefault="00250434" w:rsidP="00250434">
      <w:pPr>
        <w:bidi/>
        <w:spacing w:before="240" w:after="240" w:line="360" w:lineRule="auto"/>
        <w:rPr>
          <w:rFonts w:ascii="Calibri" w:hAnsi="Calibri" w:cs="Calibri"/>
          <w:b/>
          <w:bCs/>
          <w:sz w:val="28"/>
          <w:szCs w:val="28"/>
          <w:rtl/>
        </w:rPr>
      </w:pPr>
    </w:p>
    <w:p w14:paraId="19650EB9" w14:textId="77777777" w:rsidR="00250434" w:rsidRDefault="00250434" w:rsidP="00250434">
      <w:pPr>
        <w:bidi/>
        <w:spacing w:before="240" w:after="240" w:line="360" w:lineRule="auto"/>
        <w:rPr>
          <w:rFonts w:ascii="Calibri" w:hAnsi="Calibri" w:cs="Calibri"/>
          <w:b/>
          <w:bCs/>
          <w:sz w:val="28"/>
          <w:szCs w:val="28"/>
        </w:rPr>
      </w:pPr>
    </w:p>
    <w:p w14:paraId="2B90C417" w14:textId="77777777" w:rsidR="00250434" w:rsidRDefault="00250434" w:rsidP="00250434">
      <w:pPr>
        <w:bidi/>
        <w:spacing w:before="240" w:after="240" w:line="360" w:lineRule="auto"/>
        <w:rPr>
          <w:rFonts w:ascii="Calibri" w:hAnsi="Calibri" w:cs="Calibri"/>
          <w:b/>
          <w:bCs/>
          <w:sz w:val="28"/>
          <w:szCs w:val="28"/>
          <w:rtl/>
        </w:rPr>
      </w:pPr>
    </w:p>
    <w:p w14:paraId="16B44E5B" w14:textId="77777777" w:rsidR="00250434" w:rsidRDefault="00250434" w:rsidP="00250434">
      <w:pPr>
        <w:bidi/>
        <w:spacing w:before="240" w:after="240" w:line="360" w:lineRule="auto"/>
        <w:rPr>
          <w:rFonts w:ascii="Calibri" w:hAnsi="Calibri" w:cs="Calibri"/>
          <w:b/>
          <w:bCs/>
          <w:sz w:val="28"/>
          <w:szCs w:val="28"/>
          <w:rtl/>
        </w:rPr>
      </w:pPr>
    </w:p>
    <w:p w14:paraId="160313E9" w14:textId="37BA2C65" w:rsidR="00282C31" w:rsidRPr="00282C31" w:rsidRDefault="00282C31" w:rsidP="00E52DE5">
      <w:pPr>
        <w:pStyle w:val="1"/>
        <w:bidi/>
        <w:spacing w:before="240" w:after="240" w:line="360" w:lineRule="auto"/>
        <w:jc w:val="center"/>
        <w:rPr>
          <w:rFonts w:ascii="Calibri" w:hAnsi="Calibri" w:cs="Calibri"/>
        </w:rPr>
      </w:pPr>
      <w:bookmarkStart w:id="0" w:name="_Toc173276431"/>
      <w:r w:rsidRPr="00282C31">
        <w:rPr>
          <w:rFonts w:ascii="Calibri" w:hAnsi="Calibri" w:cs="Calibri"/>
          <w:rtl/>
        </w:rPr>
        <w:t>الفصل الأول: المقدمة</w:t>
      </w:r>
      <w:bookmarkEnd w:id="0"/>
    </w:p>
    <w:p w14:paraId="1AAAB1F1" w14:textId="77777777" w:rsidR="00282C31" w:rsidRDefault="00282C31" w:rsidP="00E52DE5">
      <w:pPr>
        <w:bidi/>
        <w:spacing w:before="240" w:after="240" w:line="360" w:lineRule="auto"/>
        <w:rPr>
          <w:rFonts w:ascii="Calibri" w:hAnsi="Calibri" w:cs="Calibri"/>
          <w:b/>
          <w:bCs/>
          <w:sz w:val="28"/>
          <w:szCs w:val="28"/>
          <w:rtl/>
        </w:rPr>
      </w:pPr>
    </w:p>
    <w:p w14:paraId="4161A31C" w14:textId="77777777" w:rsidR="00282C31" w:rsidRDefault="00282C31" w:rsidP="00E52DE5">
      <w:pPr>
        <w:bidi/>
        <w:spacing w:before="240" w:after="240" w:line="360" w:lineRule="auto"/>
        <w:rPr>
          <w:rFonts w:ascii="Calibri" w:hAnsi="Calibri" w:cs="Calibri"/>
          <w:b/>
          <w:bCs/>
          <w:sz w:val="28"/>
          <w:szCs w:val="28"/>
          <w:rtl/>
        </w:rPr>
      </w:pPr>
    </w:p>
    <w:p w14:paraId="7D157DA4" w14:textId="77777777" w:rsidR="00282C31" w:rsidRDefault="00282C31" w:rsidP="00E52DE5">
      <w:pPr>
        <w:bidi/>
        <w:spacing w:before="240" w:after="240" w:line="360" w:lineRule="auto"/>
        <w:rPr>
          <w:rFonts w:ascii="Calibri" w:hAnsi="Calibri" w:cs="Calibri"/>
          <w:b/>
          <w:bCs/>
          <w:sz w:val="28"/>
          <w:szCs w:val="28"/>
          <w:rtl/>
        </w:rPr>
      </w:pPr>
    </w:p>
    <w:p w14:paraId="628ECD9B" w14:textId="77777777" w:rsidR="00282C31" w:rsidRDefault="00282C31" w:rsidP="00E52DE5">
      <w:pPr>
        <w:bidi/>
        <w:spacing w:before="240" w:after="240" w:line="360" w:lineRule="auto"/>
        <w:rPr>
          <w:rFonts w:ascii="Calibri" w:hAnsi="Calibri" w:cs="Calibri"/>
          <w:b/>
          <w:bCs/>
          <w:sz w:val="28"/>
          <w:szCs w:val="28"/>
          <w:rtl/>
        </w:rPr>
      </w:pPr>
    </w:p>
    <w:p w14:paraId="19972330" w14:textId="77777777" w:rsidR="00282C31" w:rsidRDefault="00282C31" w:rsidP="00E52DE5">
      <w:pPr>
        <w:bidi/>
        <w:spacing w:before="240" w:after="240" w:line="360" w:lineRule="auto"/>
        <w:rPr>
          <w:rFonts w:ascii="Calibri" w:hAnsi="Calibri" w:cs="Calibri"/>
          <w:b/>
          <w:bCs/>
          <w:sz w:val="28"/>
          <w:szCs w:val="28"/>
          <w:rtl/>
        </w:rPr>
      </w:pPr>
    </w:p>
    <w:p w14:paraId="3110772B" w14:textId="77777777" w:rsidR="00282C31" w:rsidRDefault="00282C31" w:rsidP="00E52DE5">
      <w:pPr>
        <w:bidi/>
        <w:spacing w:before="240" w:after="240" w:line="360" w:lineRule="auto"/>
        <w:rPr>
          <w:rFonts w:ascii="Calibri" w:hAnsi="Calibri" w:cs="Calibri"/>
          <w:b/>
          <w:bCs/>
          <w:sz w:val="28"/>
          <w:szCs w:val="28"/>
          <w:rtl/>
        </w:rPr>
      </w:pPr>
    </w:p>
    <w:p w14:paraId="44DA50BD" w14:textId="77777777" w:rsidR="00282C31" w:rsidRDefault="00282C31" w:rsidP="00E52DE5">
      <w:pPr>
        <w:bidi/>
        <w:spacing w:before="240" w:after="240" w:line="360" w:lineRule="auto"/>
        <w:rPr>
          <w:rFonts w:ascii="Calibri" w:hAnsi="Calibri" w:cs="Calibri"/>
          <w:b/>
          <w:bCs/>
          <w:sz w:val="28"/>
          <w:szCs w:val="28"/>
          <w:rtl/>
        </w:rPr>
      </w:pPr>
    </w:p>
    <w:p w14:paraId="083CE735" w14:textId="77777777" w:rsidR="00282C31" w:rsidRDefault="00282C31" w:rsidP="00E52DE5">
      <w:pPr>
        <w:bidi/>
        <w:spacing w:before="240" w:after="240" w:line="360" w:lineRule="auto"/>
        <w:rPr>
          <w:rFonts w:ascii="Calibri" w:hAnsi="Calibri" w:cs="Calibri"/>
          <w:b/>
          <w:bCs/>
          <w:sz w:val="28"/>
          <w:szCs w:val="28"/>
          <w:rtl/>
        </w:rPr>
      </w:pPr>
    </w:p>
    <w:p w14:paraId="0F1F85F3" w14:textId="560B3D56" w:rsidR="00282C31" w:rsidRPr="00475090" w:rsidRDefault="00282C31" w:rsidP="00E52DE5">
      <w:pPr>
        <w:pStyle w:val="2"/>
        <w:bidi/>
        <w:spacing w:before="240" w:after="240" w:line="360" w:lineRule="auto"/>
        <w:rPr>
          <w:rFonts w:ascii="Calibri" w:hAnsi="Calibri" w:cs="Calibri"/>
        </w:rPr>
      </w:pPr>
      <w:bookmarkStart w:id="1" w:name="_Toc173276432"/>
      <w:r w:rsidRPr="00475090">
        <w:rPr>
          <w:rFonts w:ascii="Calibri" w:hAnsi="Calibri" w:cs="Calibri"/>
          <w:rtl/>
        </w:rPr>
        <w:lastRenderedPageBreak/>
        <w:t>مقدمة</w:t>
      </w:r>
      <w:bookmarkEnd w:id="1"/>
    </w:p>
    <w:p w14:paraId="1BF919FA" w14:textId="77777777" w:rsidR="00D3463A" w:rsidRPr="00D3463A" w:rsidRDefault="00D3463A" w:rsidP="00E52DE5">
      <w:pPr>
        <w:bidi/>
        <w:spacing w:before="240" w:after="240" w:line="360" w:lineRule="auto"/>
        <w:jc w:val="both"/>
        <w:rPr>
          <w:rFonts w:ascii="Calibri" w:hAnsi="Calibri" w:cs="Calibri"/>
          <w:sz w:val="28"/>
          <w:szCs w:val="28"/>
        </w:rPr>
      </w:pPr>
      <w:r w:rsidRPr="00D3463A">
        <w:rPr>
          <w:rFonts w:ascii="Calibri" w:hAnsi="Calibri" w:cs="Calibri"/>
          <w:sz w:val="28"/>
          <w:szCs w:val="28"/>
          <w:rtl/>
        </w:rPr>
        <w:t>في العصر الحديث، أصبحت المشاريع الكبيرة والمعقدة جزءًا لا يتجزأ من عمليات التنمية الاقتصادية والاجتماعية. تلعب هذه المشاريع دورًا حيويًا في دفع عجلة التقدم والنمو في مختلف القطاعات من خلال تحسين البنية التحتية، توفير فرص العمل، وتعزيز الابتكار التكنولوجي. تعد هذه المشاريع ركائز أساسية لتحقيق التنمية المستدامة والشاملة، حيث تساهم في رفع مستوى المعيشة وتحقيق التوازن الاقتصادي والاجتماعي</w:t>
      </w:r>
      <w:r w:rsidRPr="00D3463A">
        <w:rPr>
          <w:rFonts w:ascii="Calibri" w:hAnsi="Calibri" w:cs="Calibri"/>
          <w:sz w:val="28"/>
          <w:szCs w:val="28"/>
        </w:rPr>
        <w:t>.</w:t>
      </w:r>
    </w:p>
    <w:p w14:paraId="3E665985"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دور المشاريع الكبرى في التنمية المستدامة</w:t>
      </w:r>
    </w:p>
    <w:p w14:paraId="77852B04" w14:textId="77777777" w:rsidR="00D3463A" w:rsidRPr="00D3463A" w:rsidRDefault="00D3463A" w:rsidP="00E52DE5">
      <w:pPr>
        <w:bidi/>
        <w:spacing w:before="240" w:after="240" w:line="360" w:lineRule="auto"/>
        <w:jc w:val="both"/>
        <w:rPr>
          <w:rFonts w:ascii="Calibri" w:hAnsi="Calibri" w:cs="Calibri"/>
          <w:sz w:val="28"/>
          <w:szCs w:val="28"/>
        </w:rPr>
      </w:pPr>
      <w:r w:rsidRPr="00D3463A">
        <w:rPr>
          <w:rFonts w:ascii="Calibri" w:hAnsi="Calibri" w:cs="Calibri"/>
          <w:sz w:val="28"/>
          <w:szCs w:val="28"/>
          <w:rtl/>
        </w:rPr>
        <w:t>المشاريع الكبرى تُعَدّ عاملاً رئيسياً في تحقيق التنمية المستدامة والشاملة. إن تحسين البنية التحتية من خلال هذه المشاريع يساهم في توفير وسائل النقل الحديثة، تسهيل الحركة التجارية، وتطوير المدن والقرى. كما أن توفير فرص العمل يعزز من الاستقرار الاقتصادي للأفراد، مما يؤدي إلى رفع مستوى المعيشة وتحقيق التوازن الاقتصادي والاجتماعي</w:t>
      </w:r>
      <w:r w:rsidRPr="00D3463A">
        <w:rPr>
          <w:rFonts w:ascii="Calibri" w:hAnsi="Calibri" w:cs="Calibri"/>
          <w:sz w:val="28"/>
          <w:szCs w:val="28"/>
        </w:rPr>
        <w:t>.</w:t>
      </w:r>
    </w:p>
    <w:p w14:paraId="4AD02147"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الابتكار التكنولوجي كمحرك للتقدم</w:t>
      </w:r>
    </w:p>
    <w:p w14:paraId="2D997F21" w14:textId="77777777" w:rsidR="00D3463A" w:rsidRPr="00D3463A" w:rsidRDefault="00D3463A" w:rsidP="00E52DE5">
      <w:pPr>
        <w:bidi/>
        <w:spacing w:before="240" w:after="240" w:line="360" w:lineRule="auto"/>
        <w:jc w:val="both"/>
        <w:rPr>
          <w:rFonts w:ascii="Calibri" w:hAnsi="Calibri" w:cs="Calibri"/>
          <w:sz w:val="28"/>
          <w:szCs w:val="28"/>
        </w:rPr>
      </w:pPr>
      <w:r w:rsidRPr="00D3463A">
        <w:rPr>
          <w:rFonts w:ascii="Calibri" w:hAnsi="Calibri" w:cs="Calibri"/>
          <w:sz w:val="28"/>
          <w:szCs w:val="28"/>
          <w:rtl/>
        </w:rPr>
        <w:t xml:space="preserve">تُعَزِّز المشاريع الكبرى الابتكار التكنولوجي من خلال تقديم حلول مبتكرة للتحديات المعاصرة. تعتبر التكنولوجيا الحديثة عاملاً حاسماً في تحسين الكفاءة والإنتاجية، وبالتالي دعم النمو الاقتصادي. المشاريع الكبرى، مثل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تركز على استخدام التكنولوجيا الحديثة لتطوير بنية تحتية ذكية ومستدامة، مما يسهم في تحقيق رؤية مستقبلية تتضمن مدنًا ذكية تعتمد على الابتكار التكنولوجي</w:t>
      </w:r>
      <w:r w:rsidRPr="00D3463A">
        <w:rPr>
          <w:rFonts w:ascii="Calibri" w:hAnsi="Calibri" w:cs="Calibri"/>
          <w:sz w:val="28"/>
          <w:szCs w:val="28"/>
        </w:rPr>
        <w:t>.</w:t>
      </w:r>
    </w:p>
    <w:p w14:paraId="74AEE2C3"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 xml:space="preserve">مشروع </w:t>
      </w:r>
      <w:proofErr w:type="spellStart"/>
      <w:r w:rsidRPr="00D3463A">
        <w:rPr>
          <w:rFonts w:ascii="Calibri" w:hAnsi="Calibri" w:cs="Calibri"/>
          <w:b/>
          <w:bCs/>
          <w:sz w:val="28"/>
          <w:szCs w:val="28"/>
          <w:rtl/>
        </w:rPr>
        <w:t>نيوم</w:t>
      </w:r>
      <w:proofErr w:type="spellEnd"/>
      <w:r w:rsidRPr="00D3463A">
        <w:rPr>
          <w:rFonts w:ascii="Calibri" w:hAnsi="Calibri" w:cs="Calibri"/>
          <w:b/>
          <w:bCs/>
          <w:sz w:val="28"/>
          <w:szCs w:val="28"/>
          <w:rtl/>
        </w:rPr>
        <w:t>: رؤية طموحة للمستقبل</w:t>
      </w:r>
    </w:p>
    <w:p w14:paraId="743E4182" w14:textId="77777777" w:rsidR="00D3463A" w:rsidRPr="00D3463A" w:rsidRDefault="00D3463A" w:rsidP="00E52DE5">
      <w:pPr>
        <w:bidi/>
        <w:spacing w:before="240" w:after="240" w:line="360" w:lineRule="auto"/>
        <w:jc w:val="both"/>
        <w:rPr>
          <w:rFonts w:ascii="Calibri" w:hAnsi="Calibri" w:cs="Calibri"/>
          <w:sz w:val="28"/>
          <w:szCs w:val="28"/>
        </w:rPr>
      </w:pPr>
      <w:r w:rsidRPr="00D3463A">
        <w:rPr>
          <w:rFonts w:ascii="Calibri" w:hAnsi="Calibri" w:cs="Calibri"/>
          <w:sz w:val="28"/>
          <w:szCs w:val="28"/>
          <w:rtl/>
        </w:rPr>
        <w:t xml:space="preserve">من بين هذه المشاريع الطموحة، يبرز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كمثال رائد على المبادرات التي تهدف إلى تحقيق رؤى اقتصادية واجتماعية واسعة النطاق. يقع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في شمال غرب المملكة العربية السعودية، ويعد واحدًا من أكبر المشاريع التطويرية في العالم، حيث يمتد على مساحة تقدر بـ 26,500 كيلومتر مربع. يهدف المشروع إلى بناء مدينة مستقبلية تعتمد بشكل كامل على التكنولوجيا الحديثة والاستدامة البيئية، مما يجعلها نموذجًا فريدًا للمدن الذكية</w:t>
      </w:r>
      <w:r w:rsidRPr="00D3463A">
        <w:rPr>
          <w:rFonts w:ascii="Calibri" w:hAnsi="Calibri" w:cs="Calibri"/>
          <w:sz w:val="28"/>
          <w:szCs w:val="28"/>
        </w:rPr>
        <w:t>.</w:t>
      </w:r>
    </w:p>
    <w:p w14:paraId="1363FD02"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lastRenderedPageBreak/>
        <w:t xml:space="preserve">مشروع </w:t>
      </w:r>
      <w:proofErr w:type="spellStart"/>
      <w:r w:rsidRPr="00D3463A">
        <w:rPr>
          <w:rFonts w:ascii="Calibri" w:hAnsi="Calibri" w:cs="Calibri"/>
          <w:b/>
          <w:bCs/>
          <w:sz w:val="28"/>
          <w:szCs w:val="28"/>
          <w:rtl/>
        </w:rPr>
        <w:t>نيوم</w:t>
      </w:r>
      <w:proofErr w:type="spellEnd"/>
      <w:r w:rsidRPr="00D3463A">
        <w:rPr>
          <w:rFonts w:ascii="Calibri" w:hAnsi="Calibri" w:cs="Calibri"/>
          <w:b/>
          <w:bCs/>
          <w:sz w:val="28"/>
          <w:szCs w:val="28"/>
          <w:rtl/>
        </w:rPr>
        <w:t>: نقطة تحول كبرى في التنمية المستدامة</w:t>
      </w:r>
    </w:p>
    <w:p w14:paraId="7DEDF50A" w14:textId="77777777" w:rsidR="00D3463A" w:rsidRPr="00D3463A" w:rsidRDefault="00D3463A" w:rsidP="00E52DE5">
      <w:pPr>
        <w:bidi/>
        <w:spacing w:before="240" w:after="240" w:line="360" w:lineRule="auto"/>
        <w:jc w:val="both"/>
        <w:rPr>
          <w:rFonts w:ascii="Calibri" w:hAnsi="Calibri" w:cs="Calibri"/>
          <w:sz w:val="28"/>
          <w:szCs w:val="28"/>
        </w:rPr>
      </w:pPr>
      <w:r w:rsidRPr="00D3463A">
        <w:rPr>
          <w:rFonts w:ascii="Calibri" w:hAnsi="Calibri" w:cs="Calibri"/>
          <w:sz w:val="28"/>
          <w:szCs w:val="28"/>
          <w:rtl/>
        </w:rPr>
        <w:t xml:space="preserve">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يمثل نقطة تحول كبرى في مسار التنمية المستدامة للمملكة العربية السعودية. يهدف المشروع إلى جذب الاستثمارات الأجنبية، خلق فرص عمل جديدة، وتعزيز قطاعات متعددة مثل الطاقة المتجددة، التكنولوجيا المتقدمة، السياحة، والصناعات التحويلية. يعتمد المشروع على رؤية مستقبلية تتضمن استخدام الذكاء الاصطناعي، الروبوتات، وتقنيات النقل المتقدمة لإنشاء مدينة تكون نموذجًا عالميًا في الاستدامة والتكنولوجيا</w:t>
      </w:r>
      <w:r w:rsidRPr="00D3463A">
        <w:rPr>
          <w:rFonts w:ascii="Calibri" w:hAnsi="Calibri" w:cs="Calibri"/>
          <w:sz w:val="28"/>
          <w:szCs w:val="28"/>
        </w:rPr>
        <w:t>.</w:t>
      </w:r>
    </w:p>
    <w:p w14:paraId="2CDE6D21"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تحقيق التوازن البيئي</w:t>
      </w:r>
    </w:p>
    <w:p w14:paraId="6C0D656D" w14:textId="77777777" w:rsidR="00D3463A" w:rsidRPr="00D3463A" w:rsidRDefault="00D3463A" w:rsidP="00E52DE5">
      <w:pPr>
        <w:bidi/>
        <w:spacing w:before="240" w:after="240" w:line="360" w:lineRule="auto"/>
        <w:jc w:val="both"/>
        <w:rPr>
          <w:rFonts w:ascii="Calibri" w:hAnsi="Calibri" w:cs="Calibri"/>
          <w:sz w:val="28"/>
          <w:szCs w:val="28"/>
        </w:rPr>
      </w:pPr>
      <w:r w:rsidRPr="00D3463A">
        <w:rPr>
          <w:rFonts w:ascii="Calibri" w:hAnsi="Calibri" w:cs="Calibri"/>
          <w:sz w:val="28"/>
          <w:szCs w:val="28"/>
          <w:rtl/>
        </w:rPr>
        <w:t xml:space="preserve">بالإضافة إلى ذلك، يهدف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إلى تحقيق التوازن البيئي من خلال الاعتماد على مصادر الطاقة المتجددة مثل الطاقة الشمسية وطاقة الرياح، مما يسهم في تقليل البصمة الكربونية ويعزز من حماية البيئة. كما يتضمن المشروع تطوير بنية تحتية ذكية تضم أحدث التقنيات في مجال الاتصالات والمواصلات، مما يسهم في تحسين جودة الحياة للسكان والزوار</w:t>
      </w:r>
      <w:r w:rsidRPr="00D3463A">
        <w:rPr>
          <w:rFonts w:ascii="Calibri" w:hAnsi="Calibri" w:cs="Calibri"/>
          <w:sz w:val="28"/>
          <w:szCs w:val="28"/>
        </w:rPr>
        <w:t>.</w:t>
      </w:r>
    </w:p>
    <w:p w14:paraId="58F8E9A7"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 xml:space="preserve">تفصيل الجوانب الرئيسية لمشروع </w:t>
      </w:r>
      <w:proofErr w:type="spellStart"/>
      <w:r w:rsidRPr="00D3463A">
        <w:rPr>
          <w:rFonts w:ascii="Calibri" w:hAnsi="Calibri" w:cs="Calibri"/>
          <w:b/>
          <w:bCs/>
          <w:sz w:val="28"/>
          <w:szCs w:val="28"/>
          <w:rtl/>
        </w:rPr>
        <w:t>نيوم</w:t>
      </w:r>
      <w:proofErr w:type="spellEnd"/>
    </w:p>
    <w:p w14:paraId="60288A9A"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الموقع الجغرافي والخصائص البيئية</w:t>
      </w:r>
    </w:p>
    <w:p w14:paraId="0E5A151C" w14:textId="77777777" w:rsidR="00D3463A" w:rsidRPr="00D3463A" w:rsidRDefault="00D3463A" w:rsidP="00E52DE5">
      <w:pPr>
        <w:bidi/>
        <w:spacing w:before="240" w:after="240" w:line="360" w:lineRule="auto"/>
        <w:jc w:val="both"/>
        <w:rPr>
          <w:rFonts w:ascii="Calibri" w:hAnsi="Calibri" w:cs="Calibri"/>
          <w:sz w:val="28"/>
          <w:szCs w:val="28"/>
        </w:rPr>
      </w:pPr>
      <w:r w:rsidRPr="00D3463A">
        <w:rPr>
          <w:rFonts w:ascii="Calibri" w:hAnsi="Calibri" w:cs="Calibri"/>
          <w:sz w:val="28"/>
          <w:szCs w:val="28"/>
          <w:rtl/>
        </w:rPr>
        <w:t xml:space="preserve">يقع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في منطقة استراتيجية شمال غرب المملكة العربية السعودية، ويتميز بموقعه المطل على البحر الأحمر، مما يوفر فرصًا كبيرة لتطوير البنية التحتية المائية والطاقة المتجددة. المناخ المعتدل والموارد الطبيعية الوفيرة في المنطقة تساهم في دعم رؤية المشروع لتحقيق الاستدامة البيئية</w:t>
      </w:r>
      <w:r w:rsidRPr="00D3463A">
        <w:rPr>
          <w:rFonts w:ascii="Calibri" w:hAnsi="Calibri" w:cs="Calibri"/>
          <w:sz w:val="28"/>
          <w:szCs w:val="28"/>
        </w:rPr>
        <w:t>.</w:t>
      </w:r>
    </w:p>
    <w:p w14:paraId="30E87A83"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 xml:space="preserve">التكنولوجيا الحديثة في مشروع </w:t>
      </w:r>
      <w:proofErr w:type="spellStart"/>
      <w:r w:rsidRPr="00D3463A">
        <w:rPr>
          <w:rFonts w:ascii="Calibri" w:hAnsi="Calibri" w:cs="Calibri"/>
          <w:b/>
          <w:bCs/>
          <w:sz w:val="28"/>
          <w:szCs w:val="28"/>
          <w:rtl/>
        </w:rPr>
        <w:t>نيوم</w:t>
      </w:r>
      <w:proofErr w:type="spellEnd"/>
    </w:p>
    <w:p w14:paraId="61B0B4ED" w14:textId="76264F13"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1. </w:t>
      </w:r>
      <w:r w:rsidRPr="00D3463A">
        <w:rPr>
          <w:rFonts w:ascii="Calibri" w:hAnsi="Calibri" w:cs="Calibri"/>
          <w:b/>
          <w:bCs/>
          <w:sz w:val="28"/>
          <w:szCs w:val="28"/>
        </w:rPr>
        <w:t xml:space="preserve"> </w:t>
      </w:r>
      <w:r w:rsidRPr="00D3463A">
        <w:rPr>
          <w:rFonts w:ascii="Calibri" w:hAnsi="Calibri" w:cs="Calibri"/>
          <w:b/>
          <w:bCs/>
          <w:sz w:val="28"/>
          <w:szCs w:val="28"/>
          <w:rtl/>
        </w:rPr>
        <w:t>الذكاء الاصطناعي والروبوتات</w:t>
      </w:r>
      <w:r w:rsidRPr="00D3463A">
        <w:rPr>
          <w:rFonts w:ascii="Calibri" w:hAnsi="Calibri" w:cs="Calibri"/>
          <w:sz w:val="28"/>
          <w:szCs w:val="28"/>
        </w:rPr>
        <w:t xml:space="preserve">: </w:t>
      </w:r>
      <w:r w:rsidRPr="00D3463A">
        <w:rPr>
          <w:rFonts w:ascii="Calibri" w:hAnsi="Calibri" w:cs="Calibri"/>
          <w:sz w:val="28"/>
          <w:szCs w:val="28"/>
          <w:rtl/>
        </w:rPr>
        <w:t xml:space="preserve">يعد الذكاء الاصطناعي والروبوتات من الركائز الأساسية التي يعتمد عليها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في تطوير المدينة الذكية. هذه التقنيات تساهم في تحسين الكفاءة التشغيلية في مختلف القطاعات مثل الصحة، التعليم، النقل، والطاقة. على سبيل المثال، يمكن استخدام الروبوتات في تحسين خدمات الرعاية الصحية من خلال تقديم الرعاية المنزلية ومساعدة الأطباء في العمليات الجراحية</w:t>
      </w:r>
      <w:r w:rsidRPr="00D3463A">
        <w:rPr>
          <w:rFonts w:ascii="Calibri" w:hAnsi="Calibri" w:cs="Calibri"/>
          <w:sz w:val="28"/>
          <w:szCs w:val="28"/>
        </w:rPr>
        <w:t>.</w:t>
      </w:r>
    </w:p>
    <w:p w14:paraId="5319D0EC" w14:textId="3FC8ACD4"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lastRenderedPageBreak/>
        <w:t xml:space="preserve">2. </w:t>
      </w:r>
      <w:r w:rsidRPr="00D3463A">
        <w:rPr>
          <w:rFonts w:ascii="Calibri" w:hAnsi="Calibri" w:cs="Calibri"/>
          <w:b/>
          <w:bCs/>
          <w:sz w:val="28"/>
          <w:szCs w:val="28"/>
          <w:rtl/>
        </w:rPr>
        <w:t>تقنيات النقل المتقدمة</w:t>
      </w:r>
      <w:r w:rsidRPr="00D3463A">
        <w:rPr>
          <w:rFonts w:ascii="Calibri" w:hAnsi="Calibri" w:cs="Calibri"/>
          <w:sz w:val="28"/>
          <w:szCs w:val="28"/>
        </w:rPr>
        <w:t xml:space="preserve">: </w:t>
      </w:r>
      <w:r w:rsidRPr="00D3463A">
        <w:rPr>
          <w:rFonts w:ascii="Calibri" w:hAnsi="Calibri" w:cs="Calibri"/>
          <w:sz w:val="28"/>
          <w:szCs w:val="28"/>
          <w:rtl/>
        </w:rPr>
        <w:t xml:space="preserve">يهدف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إلى تطوير أنظمة نقل متقدمة تتضمن النقل الكهربائي والطائرات بدون طيار (</w:t>
      </w:r>
      <w:proofErr w:type="spellStart"/>
      <w:r w:rsidRPr="00D3463A">
        <w:rPr>
          <w:rFonts w:ascii="Calibri" w:hAnsi="Calibri" w:cs="Calibri"/>
          <w:sz w:val="28"/>
          <w:szCs w:val="28"/>
          <w:rtl/>
        </w:rPr>
        <w:t>الدرونز</w:t>
      </w:r>
      <w:proofErr w:type="spellEnd"/>
      <w:r w:rsidRPr="00D3463A">
        <w:rPr>
          <w:rFonts w:ascii="Calibri" w:hAnsi="Calibri" w:cs="Calibri"/>
          <w:sz w:val="28"/>
          <w:szCs w:val="28"/>
          <w:rtl/>
        </w:rPr>
        <w:t>) لتقديم خدمات نقل مبتكرة وصديقة للبيئة. هذه التقنيات ستسهم في تقليل الازدحام المروري وتقليل انبعاثات الكربون، مما يعزز من جودة الحياة للسكان والزوار</w:t>
      </w:r>
      <w:r w:rsidRPr="00D3463A">
        <w:rPr>
          <w:rFonts w:ascii="Calibri" w:hAnsi="Calibri" w:cs="Calibri"/>
          <w:sz w:val="28"/>
          <w:szCs w:val="28"/>
        </w:rPr>
        <w:t>.</w:t>
      </w:r>
    </w:p>
    <w:p w14:paraId="2070CBFF" w14:textId="3B3C4B20"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3. </w:t>
      </w:r>
      <w:r w:rsidRPr="00D3463A">
        <w:rPr>
          <w:rFonts w:ascii="Calibri" w:hAnsi="Calibri" w:cs="Calibri"/>
          <w:b/>
          <w:bCs/>
          <w:sz w:val="28"/>
          <w:szCs w:val="28"/>
          <w:rtl/>
        </w:rPr>
        <w:t>البنية التحتية الذكية</w:t>
      </w:r>
      <w:r w:rsidRPr="00D3463A">
        <w:rPr>
          <w:rFonts w:ascii="Calibri" w:hAnsi="Calibri" w:cs="Calibri"/>
          <w:sz w:val="28"/>
          <w:szCs w:val="28"/>
        </w:rPr>
        <w:t xml:space="preserve">: </w:t>
      </w:r>
      <w:r w:rsidRPr="00D3463A">
        <w:rPr>
          <w:rFonts w:ascii="Calibri" w:hAnsi="Calibri" w:cs="Calibri"/>
          <w:sz w:val="28"/>
          <w:szCs w:val="28"/>
          <w:rtl/>
        </w:rPr>
        <w:t xml:space="preserve">تشمل البنية التحتية الذكية لمشروع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أنظمة إدارة المدن التي تعتمد على إنترنت الأشياء</w:t>
      </w:r>
      <w:r w:rsidRPr="00D3463A">
        <w:rPr>
          <w:rFonts w:ascii="Calibri" w:hAnsi="Calibri" w:cs="Calibri"/>
          <w:sz w:val="28"/>
          <w:szCs w:val="28"/>
        </w:rPr>
        <w:t xml:space="preserve"> (IoT) </w:t>
      </w:r>
      <w:r w:rsidRPr="00D3463A">
        <w:rPr>
          <w:rFonts w:ascii="Calibri" w:hAnsi="Calibri" w:cs="Calibri"/>
          <w:sz w:val="28"/>
          <w:szCs w:val="28"/>
          <w:rtl/>
        </w:rPr>
        <w:t>لجمع وتحليل البيانات من مختلف المصادر لتحسين إدارة الموارد والخدمات. هذه الأنظمة تسهم في تحسين كفاءة استخدام الطاقة والمياه، وإدارة النفايات، وتقديم خدمات الطوارئ بشكل أكثر فعالية</w:t>
      </w:r>
      <w:r w:rsidRPr="00D3463A">
        <w:rPr>
          <w:rFonts w:ascii="Calibri" w:hAnsi="Calibri" w:cs="Calibri"/>
          <w:sz w:val="28"/>
          <w:szCs w:val="28"/>
        </w:rPr>
        <w:t>.</w:t>
      </w:r>
    </w:p>
    <w:p w14:paraId="224EBC72"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 xml:space="preserve">الاستدامة البيئية في مشروع </w:t>
      </w:r>
      <w:proofErr w:type="spellStart"/>
      <w:r w:rsidRPr="00D3463A">
        <w:rPr>
          <w:rFonts w:ascii="Calibri" w:hAnsi="Calibri" w:cs="Calibri"/>
          <w:b/>
          <w:bCs/>
          <w:sz w:val="28"/>
          <w:szCs w:val="28"/>
          <w:rtl/>
        </w:rPr>
        <w:t>نيوم</w:t>
      </w:r>
      <w:proofErr w:type="spellEnd"/>
    </w:p>
    <w:p w14:paraId="41A02DD7" w14:textId="721BC29F"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1. </w:t>
      </w:r>
      <w:r w:rsidRPr="00D3463A">
        <w:rPr>
          <w:rFonts w:ascii="Calibri" w:hAnsi="Calibri" w:cs="Calibri"/>
          <w:b/>
          <w:bCs/>
          <w:sz w:val="28"/>
          <w:szCs w:val="28"/>
          <w:rtl/>
        </w:rPr>
        <w:t>الطاقة المتجددة</w:t>
      </w:r>
      <w:r w:rsidRPr="00D3463A">
        <w:rPr>
          <w:rFonts w:ascii="Calibri" w:hAnsi="Calibri" w:cs="Calibri"/>
          <w:sz w:val="28"/>
          <w:szCs w:val="28"/>
        </w:rPr>
        <w:t xml:space="preserve">: </w:t>
      </w:r>
      <w:r w:rsidRPr="00D3463A">
        <w:rPr>
          <w:rFonts w:ascii="Calibri" w:hAnsi="Calibri" w:cs="Calibri"/>
          <w:sz w:val="28"/>
          <w:szCs w:val="28"/>
          <w:rtl/>
        </w:rPr>
        <w:t xml:space="preserve">يهدف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إلى تحقيق الاستدامة البيئية من خلال الاعتماد على مصادر الطاقة المتجددة مثل الطاقة الشمسية وطاقة الرياح. هذه المصادر تسهم في تقليل الاعتماد على الوقود الأحفوري وتقليل انبعاثات الكربون، مما يعزز من حماية البيئة</w:t>
      </w:r>
      <w:r w:rsidRPr="00D3463A">
        <w:rPr>
          <w:rFonts w:ascii="Calibri" w:hAnsi="Calibri" w:cs="Calibri"/>
          <w:sz w:val="28"/>
          <w:szCs w:val="28"/>
        </w:rPr>
        <w:t>.</w:t>
      </w:r>
    </w:p>
    <w:p w14:paraId="390B756F" w14:textId="4F5D9803"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2. </w:t>
      </w:r>
      <w:r w:rsidRPr="00D3463A">
        <w:rPr>
          <w:rFonts w:ascii="Calibri" w:hAnsi="Calibri" w:cs="Calibri"/>
          <w:b/>
          <w:bCs/>
          <w:sz w:val="28"/>
          <w:szCs w:val="28"/>
          <w:rtl/>
        </w:rPr>
        <w:t>تقنيات تحلية المياه</w:t>
      </w:r>
      <w:r w:rsidRPr="00D3463A">
        <w:rPr>
          <w:rFonts w:ascii="Calibri" w:hAnsi="Calibri" w:cs="Calibri"/>
          <w:sz w:val="28"/>
          <w:szCs w:val="28"/>
        </w:rPr>
        <w:t xml:space="preserve">: </w:t>
      </w:r>
      <w:r w:rsidRPr="00D3463A">
        <w:rPr>
          <w:rFonts w:ascii="Calibri" w:hAnsi="Calibri" w:cs="Calibri"/>
          <w:sz w:val="28"/>
          <w:szCs w:val="28"/>
          <w:rtl/>
        </w:rPr>
        <w:t xml:space="preserve">تشكل تقنيات تحلية المياه جزءًا هامًا من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لتلبية احتياجات السكان من المياه الصالحة للشرب. يتم استخدام الطاقة المتجددة في عملية تحلية المياه لتقليل الأثر البيئي لهذه العمليات، مما يعزز من استدامة الموارد المائية</w:t>
      </w:r>
      <w:r w:rsidRPr="00D3463A">
        <w:rPr>
          <w:rFonts w:ascii="Calibri" w:hAnsi="Calibri" w:cs="Calibri"/>
          <w:sz w:val="28"/>
          <w:szCs w:val="28"/>
        </w:rPr>
        <w:t>.</w:t>
      </w:r>
    </w:p>
    <w:p w14:paraId="07A5057C" w14:textId="407F643E"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3. </w:t>
      </w:r>
      <w:r w:rsidRPr="00D3463A">
        <w:rPr>
          <w:rFonts w:ascii="Calibri" w:hAnsi="Calibri" w:cs="Calibri"/>
          <w:b/>
          <w:bCs/>
          <w:sz w:val="28"/>
          <w:szCs w:val="28"/>
          <w:rtl/>
        </w:rPr>
        <w:t>الحفاظ على التنوع البيولوجي</w:t>
      </w:r>
      <w:r w:rsidRPr="00D3463A">
        <w:rPr>
          <w:rFonts w:ascii="Calibri" w:hAnsi="Calibri" w:cs="Calibri"/>
          <w:sz w:val="28"/>
          <w:szCs w:val="28"/>
        </w:rPr>
        <w:t xml:space="preserve">: </w:t>
      </w:r>
      <w:r w:rsidRPr="00D3463A">
        <w:rPr>
          <w:rFonts w:ascii="Calibri" w:hAnsi="Calibri" w:cs="Calibri"/>
          <w:sz w:val="28"/>
          <w:szCs w:val="28"/>
          <w:rtl/>
        </w:rPr>
        <w:t xml:space="preserve">يهدف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إلى حماية التنوع البيولوجي في المنطقة من خلال إنشاء محميات طبيعية ومناطق محمية تحافظ على النظم البيئية المحلية. هذه الجهود تسهم في الحفاظ على الحياة البرية والنباتات النادرة في المنطقة، وتعزز من السياحة البيئية</w:t>
      </w:r>
      <w:r w:rsidRPr="00D3463A">
        <w:rPr>
          <w:rFonts w:ascii="Calibri" w:hAnsi="Calibri" w:cs="Calibri"/>
          <w:sz w:val="28"/>
          <w:szCs w:val="28"/>
        </w:rPr>
        <w:t>.</w:t>
      </w:r>
    </w:p>
    <w:p w14:paraId="60D01793"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 xml:space="preserve">الجوانب الاقتصادية والاجتماعية لمشروع </w:t>
      </w:r>
      <w:proofErr w:type="spellStart"/>
      <w:r w:rsidRPr="00D3463A">
        <w:rPr>
          <w:rFonts w:ascii="Calibri" w:hAnsi="Calibri" w:cs="Calibri"/>
          <w:b/>
          <w:bCs/>
          <w:sz w:val="28"/>
          <w:szCs w:val="28"/>
          <w:rtl/>
        </w:rPr>
        <w:t>نيوم</w:t>
      </w:r>
      <w:proofErr w:type="spellEnd"/>
    </w:p>
    <w:p w14:paraId="2A253EB7" w14:textId="1D754C2B"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1. </w:t>
      </w:r>
      <w:r w:rsidRPr="00D3463A">
        <w:rPr>
          <w:rFonts w:ascii="Calibri" w:hAnsi="Calibri" w:cs="Calibri"/>
          <w:b/>
          <w:bCs/>
          <w:sz w:val="28"/>
          <w:szCs w:val="28"/>
          <w:rtl/>
        </w:rPr>
        <w:t>جذب الاستثمارات الأجنبية</w:t>
      </w:r>
      <w:r w:rsidRPr="00D3463A">
        <w:rPr>
          <w:rFonts w:ascii="Calibri" w:hAnsi="Calibri" w:cs="Calibri"/>
          <w:sz w:val="28"/>
          <w:szCs w:val="28"/>
        </w:rPr>
        <w:t xml:space="preserve">: </w:t>
      </w:r>
      <w:r w:rsidRPr="00D3463A">
        <w:rPr>
          <w:rFonts w:ascii="Calibri" w:hAnsi="Calibri" w:cs="Calibri"/>
          <w:sz w:val="28"/>
          <w:szCs w:val="28"/>
          <w:rtl/>
        </w:rPr>
        <w:t xml:space="preserve">يهدف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إلى جذب الاستثمارات الأجنبية من خلال تقديم بيئة عمل مواتية وخدمات بنية تحتية متطورة. هذه الاستثمارات تسهم في تعزيز النمو الاقتصادي وخلق فرص عمل جديدة في المنطقة</w:t>
      </w:r>
      <w:r w:rsidRPr="00D3463A">
        <w:rPr>
          <w:rFonts w:ascii="Calibri" w:hAnsi="Calibri" w:cs="Calibri"/>
          <w:sz w:val="28"/>
          <w:szCs w:val="28"/>
        </w:rPr>
        <w:t>.</w:t>
      </w:r>
    </w:p>
    <w:p w14:paraId="71E3C3ED" w14:textId="00EFFCF8"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lastRenderedPageBreak/>
        <w:t xml:space="preserve">2. </w:t>
      </w:r>
      <w:r w:rsidRPr="00D3463A">
        <w:rPr>
          <w:rFonts w:ascii="Calibri" w:hAnsi="Calibri" w:cs="Calibri"/>
          <w:b/>
          <w:bCs/>
          <w:sz w:val="28"/>
          <w:szCs w:val="28"/>
          <w:rtl/>
        </w:rPr>
        <w:t>خلق فرص العمل</w:t>
      </w:r>
      <w:r w:rsidRPr="00D3463A">
        <w:rPr>
          <w:rFonts w:ascii="Calibri" w:hAnsi="Calibri" w:cs="Calibri"/>
          <w:sz w:val="28"/>
          <w:szCs w:val="28"/>
        </w:rPr>
        <w:t xml:space="preserve">: </w:t>
      </w:r>
      <w:r w:rsidRPr="00D3463A">
        <w:rPr>
          <w:rFonts w:ascii="Calibri" w:hAnsi="Calibri" w:cs="Calibri"/>
          <w:sz w:val="28"/>
          <w:szCs w:val="28"/>
          <w:rtl/>
        </w:rPr>
        <w:t xml:space="preserve">يعد خلق فرص العمل من الأهداف الرئيسية لمشروع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حيث يهدف إلى توفير آلاف الوظائف في مختلف القطاعات مثل التكنولوجيا، السياحة، والصناعات التحويلية. هذه الوظائف تسهم في تحسين مستوى المعيشة للسكان المحليين وتقليل معدل البطالة</w:t>
      </w:r>
      <w:r w:rsidRPr="00D3463A">
        <w:rPr>
          <w:rFonts w:ascii="Calibri" w:hAnsi="Calibri" w:cs="Calibri"/>
          <w:sz w:val="28"/>
          <w:szCs w:val="28"/>
        </w:rPr>
        <w:t>.</w:t>
      </w:r>
    </w:p>
    <w:p w14:paraId="49E045F2" w14:textId="02DC1DFE"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3. </w:t>
      </w:r>
      <w:r w:rsidRPr="00D3463A">
        <w:rPr>
          <w:rFonts w:ascii="Calibri" w:hAnsi="Calibri" w:cs="Calibri"/>
          <w:b/>
          <w:bCs/>
          <w:sz w:val="28"/>
          <w:szCs w:val="28"/>
          <w:rtl/>
        </w:rPr>
        <w:t>تعزيز القطاعات المتعددة</w:t>
      </w:r>
      <w:r w:rsidRPr="00D3463A">
        <w:rPr>
          <w:rFonts w:ascii="Calibri" w:hAnsi="Calibri" w:cs="Calibri"/>
          <w:sz w:val="28"/>
          <w:szCs w:val="28"/>
        </w:rPr>
        <w:t xml:space="preserve">: </w:t>
      </w:r>
      <w:r w:rsidRPr="00D3463A">
        <w:rPr>
          <w:rFonts w:ascii="Calibri" w:hAnsi="Calibri" w:cs="Calibri"/>
          <w:sz w:val="28"/>
          <w:szCs w:val="28"/>
          <w:rtl/>
        </w:rPr>
        <w:t xml:space="preserve">يهدف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إلى تعزيز قطاعات متعددة مثل الطاقة المتجددة، التكنولوجيا المتقدمة، السياحة، والصناعات التحويلية. هذا التنوع الاقتصادي يسهم في تحقيق رؤية السعودية 2030 التي تهدف إلى تنويع الاقتصاد وتقليل الاعتماد على النفط</w:t>
      </w:r>
      <w:r w:rsidRPr="00D3463A">
        <w:rPr>
          <w:rFonts w:ascii="Calibri" w:hAnsi="Calibri" w:cs="Calibri"/>
          <w:sz w:val="28"/>
          <w:szCs w:val="28"/>
        </w:rPr>
        <w:t>.</w:t>
      </w:r>
    </w:p>
    <w:p w14:paraId="3BE82FA7"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 xml:space="preserve">الرؤية المستقبلية لمشروع </w:t>
      </w:r>
      <w:proofErr w:type="spellStart"/>
      <w:r w:rsidRPr="00D3463A">
        <w:rPr>
          <w:rFonts w:ascii="Calibri" w:hAnsi="Calibri" w:cs="Calibri"/>
          <w:b/>
          <w:bCs/>
          <w:sz w:val="28"/>
          <w:szCs w:val="28"/>
          <w:rtl/>
        </w:rPr>
        <w:t>نيوم</w:t>
      </w:r>
      <w:proofErr w:type="spellEnd"/>
    </w:p>
    <w:p w14:paraId="5578F23B" w14:textId="5843FD09"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1. </w:t>
      </w:r>
      <w:r w:rsidRPr="00D3463A">
        <w:rPr>
          <w:rFonts w:ascii="Calibri" w:hAnsi="Calibri" w:cs="Calibri"/>
          <w:b/>
          <w:bCs/>
          <w:sz w:val="28"/>
          <w:szCs w:val="28"/>
          <w:rtl/>
        </w:rPr>
        <w:t>مدينة ذكية</w:t>
      </w:r>
      <w:r w:rsidRPr="00D3463A">
        <w:rPr>
          <w:rFonts w:ascii="Calibri" w:hAnsi="Calibri" w:cs="Calibri"/>
          <w:sz w:val="28"/>
          <w:szCs w:val="28"/>
        </w:rPr>
        <w:t xml:space="preserve">: </w:t>
      </w:r>
      <w:r w:rsidRPr="00D3463A">
        <w:rPr>
          <w:rFonts w:ascii="Calibri" w:hAnsi="Calibri" w:cs="Calibri"/>
          <w:sz w:val="28"/>
          <w:szCs w:val="28"/>
          <w:rtl/>
        </w:rPr>
        <w:t xml:space="preserve">يهدف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إلى بناء مدينة ذكية تعتمد على التكنولوجيا الحديثة لتوفير خدمات متقدمة للسكان والزوار. هذه المدينة ستكون نموذجًا عالميًا في الاستدامة والتكنولوجيا، مما يعزز من جاذبيتها كمركز عالمي للابتكار والاستثمار</w:t>
      </w:r>
      <w:r w:rsidRPr="00D3463A">
        <w:rPr>
          <w:rFonts w:ascii="Calibri" w:hAnsi="Calibri" w:cs="Calibri"/>
          <w:sz w:val="28"/>
          <w:szCs w:val="28"/>
        </w:rPr>
        <w:t>.</w:t>
      </w:r>
    </w:p>
    <w:p w14:paraId="1BF1B619" w14:textId="6848955E"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2. </w:t>
      </w:r>
      <w:r w:rsidRPr="00D3463A">
        <w:rPr>
          <w:rFonts w:ascii="Calibri" w:hAnsi="Calibri" w:cs="Calibri"/>
          <w:b/>
          <w:bCs/>
          <w:sz w:val="28"/>
          <w:szCs w:val="28"/>
          <w:rtl/>
        </w:rPr>
        <w:t>مركز عالمي للابتكار</w:t>
      </w:r>
      <w:r w:rsidRPr="00D3463A">
        <w:rPr>
          <w:rFonts w:ascii="Calibri" w:hAnsi="Calibri" w:cs="Calibri"/>
          <w:sz w:val="28"/>
          <w:szCs w:val="28"/>
        </w:rPr>
        <w:t xml:space="preserve">: </w:t>
      </w:r>
      <w:r w:rsidRPr="00D3463A">
        <w:rPr>
          <w:rFonts w:ascii="Calibri" w:hAnsi="Calibri" w:cs="Calibri"/>
          <w:sz w:val="28"/>
          <w:szCs w:val="28"/>
          <w:rtl/>
        </w:rPr>
        <w:t xml:space="preserve">يطمح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إلى أن يصبح مركزًا عالميًا للابتكار من خلال دعم الأبحاث والتطوير في مختلف المجالات. سيتم إنشاء مراكز أبحاث متقدمة ومؤسسات تعليمية عالمية لجذب أفضل العقول والمواهب من جميع أنحاء العالم</w:t>
      </w:r>
      <w:r w:rsidRPr="00D3463A">
        <w:rPr>
          <w:rFonts w:ascii="Calibri" w:hAnsi="Calibri" w:cs="Calibri"/>
          <w:sz w:val="28"/>
          <w:szCs w:val="28"/>
        </w:rPr>
        <w:t>.</w:t>
      </w:r>
    </w:p>
    <w:p w14:paraId="02DDFA3C" w14:textId="62DA13E5" w:rsidR="00D3463A" w:rsidRPr="00D3463A" w:rsidRDefault="00D3463A" w:rsidP="00E52DE5">
      <w:pPr>
        <w:bidi/>
        <w:spacing w:before="240" w:after="240" w:line="360" w:lineRule="auto"/>
        <w:jc w:val="both"/>
        <w:rPr>
          <w:rFonts w:ascii="Calibri" w:hAnsi="Calibri" w:cs="Calibri"/>
          <w:sz w:val="28"/>
          <w:szCs w:val="28"/>
          <w:rtl/>
        </w:rPr>
      </w:pPr>
      <w:r>
        <w:rPr>
          <w:rFonts w:ascii="Calibri" w:hAnsi="Calibri" w:cs="Calibri" w:hint="cs"/>
          <w:b/>
          <w:bCs/>
          <w:sz w:val="28"/>
          <w:szCs w:val="28"/>
          <w:rtl/>
        </w:rPr>
        <w:t xml:space="preserve">3. </w:t>
      </w:r>
      <w:r w:rsidRPr="00D3463A">
        <w:rPr>
          <w:rFonts w:ascii="Calibri" w:hAnsi="Calibri" w:cs="Calibri"/>
          <w:b/>
          <w:bCs/>
          <w:sz w:val="28"/>
          <w:szCs w:val="28"/>
          <w:rtl/>
        </w:rPr>
        <w:t>استدامة شاملة</w:t>
      </w:r>
      <w:r w:rsidRPr="00D3463A">
        <w:rPr>
          <w:rFonts w:ascii="Calibri" w:hAnsi="Calibri" w:cs="Calibri"/>
          <w:sz w:val="28"/>
          <w:szCs w:val="28"/>
        </w:rPr>
        <w:t xml:space="preserve">: </w:t>
      </w:r>
      <w:r w:rsidRPr="00D3463A">
        <w:rPr>
          <w:rFonts w:ascii="Calibri" w:hAnsi="Calibri" w:cs="Calibri"/>
          <w:sz w:val="28"/>
          <w:szCs w:val="28"/>
          <w:rtl/>
        </w:rPr>
        <w:t xml:space="preserve">تسعى رؤية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إلى تحقيق الاستدامة الشاملة من خلال تقليل البصمة الكربونية، الحفاظ على الموارد الطبيعية، وتعزيز الرفاهية الاجتماعية والاقتصادية للسكان. هذه الجهود تسهم في تحقيق التوازن بين التنمية الاقتصادية وحماية البيئة</w:t>
      </w:r>
      <w:r w:rsidRPr="00D3463A">
        <w:rPr>
          <w:rFonts w:ascii="Calibri" w:hAnsi="Calibri" w:cs="Calibri"/>
          <w:sz w:val="28"/>
          <w:szCs w:val="28"/>
        </w:rPr>
        <w:t>.</w:t>
      </w:r>
    </w:p>
    <w:p w14:paraId="29E69BE7" w14:textId="77777777" w:rsidR="00475090" w:rsidRPr="00D3463A" w:rsidRDefault="00475090" w:rsidP="00E52DE5">
      <w:pPr>
        <w:pStyle w:val="2"/>
        <w:bidi/>
        <w:spacing w:before="240" w:after="240" w:line="360" w:lineRule="auto"/>
        <w:rPr>
          <w:rFonts w:ascii="Calibri" w:hAnsi="Calibri" w:cs="Calibri"/>
        </w:rPr>
      </w:pPr>
      <w:bookmarkStart w:id="2" w:name="_Toc173276433"/>
      <w:r w:rsidRPr="00D3463A">
        <w:rPr>
          <w:rFonts w:ascii="Calibri" w:hAnsi="Calibri" w:cs="Calibri"/>
          <w:rtl/>
        </w:rPr>
        <w:t xml:space="preserve">خلفية مشروع </w:t>
      </w:r>
      <w:proofErr w:type="spellStart"/>
      <w:r w:rsidRPr="00D3463A">
        <w:rPr>
          <w:rFonts w:ascii="Calibri" w:hAnsi="Calibri" w:cs="Calibri"/>
          <w:rtl/>
        </w:rPr>
        <w:t>نيوم</w:t>
      </w:r>
      <w:bookmarkEnd w:id="2"/>
      <w:proofErr w:type="spellEnd"/>
    </w:p>
    <w:p w14:paraId="02FB071A" w14:textId="77777777" w:rsidR="00D3463A" w:rsidRPr="00D3463A" w:rsidRDefault="00D3463A" w:rsidP="00E52DE5">
      <w:pPr>
        <w:bidi/>
        <w:spacing w:before="240" w:after="240" w:line="360" w:lineRule="auto"/>
        <w:jc w:val="both"/>
        <w:rPr>
          <w:rFonts w:ascii="Calibri" w:hAnsi="Calibri" w:cs="Calibri"/>
          <w:sz w:val="28"/>
          <w:szCs w:val="28"/>
        </w:rPr>
      </w:pPr>
      <w:r w:rsidRPr="00D3463A">
        <w:rPr>
          <w:rFonts w:ascii="Calibri" w:hAnsi="Calibri" w:cs="Calibri"/>
          <w:sz w:val="28"/>
          <w:szCs w:val="28"/>
          <w:rtl/>
        </w:rPr>
        <w:t xml:space="preserve">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هو أحد أبرز المبادرات الرائدة التي أطلقتها المملكة العربية السعودية في إطار رؤية 2030، وهي خطة طموحة تهدف إلى تحويل الاقتصاد السعودي وتنويعه بعيدًا عن الاعتماد المفرط على النفط. تمثل رؤية 2030 إطارًا شاملاً للتنمية المستدامة، وتهدف إلى تحقيق نمو اقتصادي متوازن وشامل، وتحسين جودة الحياة لجميع المواطنين والمقيمين في المملكة. إن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يأتي كجزء أساسي من هذه الرؤية، </w:t>
      </w:r>
      <w:r w:rsidRPr="00D3463A">
        <w:rPr>
          <w:rFonts w:ascii="Calibri" w:hAnsi="Calibri" w:cs="Calibri"/>
          <w:sz w:val="28"/>
          <w:szCs w:val="28"/>
          <w:rtl/>
        </w:rPr>
        <w:lastRenderedPageBreak/>
        <w:t>حيث يسعى إلى تقديم نموذج جديد للمدن المستقبلية التي تعتمد على التكنولوجيا المتقدمة والاستدامة البيئية</w:t>
      </w:r>
      <w:r w:rsidRPr="00D3463A">
        <w:rPr>
          <w:rFonts w:ascii="Calibri" w:hAnsi="Calibri" w:cs="Calibri"/>
          <w:sz w:val="28"/>
          <w:szCs w:val="28"/>
        </w:rPr>
        <w:t>.</w:t>
      </w:r>
    </w:p>
    <w:p w14:paraId="734C2D49"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رؤية 2030: إطار شامل للتنمية المستدامة</w:t>
      </w:r>
    </w:p>
    <w:p w14:paraId="4C72363E" w14:textId="77777777" w:rsidR="00D3463A" w:rsidRPr="00D3463A" w:rsidRDefault="00D3463A" w:rsidP="00E52DE5">
      <w:pPr>
        <w:bidi/>
        <w:spacing w:before="240" w:after="240" w:line="360" w:lineRule="auto"/>
        <w:jc w:val="both"/>
        <w:rPr>
          <w:rFonts w:ascii="Calibri" w:hAnsi="Calibri" w:cs="Calibri"/>
          <w:sz w:val="28"/>
          <w:szCs w:val="28"/>
        </w:rPr>
      </w:pPr>
      <w:r w:rsidRPr="00D3463A">
        <w:rPr>
          <w:rFonts w:ascii="Calibri" w:hAnsi="Calibri" w:cs="Calibri"/>
          <w:sz w:val="28"/>
          <w:szCs w:val="28"/>
          <w:rtl/>
        </w:rPr>
        <w:t>رؤية 2030 هي خطة استراتيجية وضعتها المملكة العربية السعودية بقيادة ولي العهد الأمير محمد بن سلمان. تهدف هذه الخطة إلى تنويع الاقتصاد السعودي وتقليل الاعتماد على النفط كمصدر رئيسي للدخل. تشمل الرؤية ثلاثة محاور رئيسية: اقتصاد مزدهر، مجتمع حيوي، ووطن طموح. وتحدد هذه المحاور الأهداف والبرامج اللازمة لتحقيق التنمية المستدامة في المملكة</w:t>
      </w:r>
      <w:r w:rsidRPr="00D3463A">
        <w:rPr>
          <w:rFonts w:ascii="Calibri" w:hAnsi="Calibri" w:cs="Calibri"/>
          <w:sz w:val="28"/>
          <w:szCs w:val="28"/>
        </w:rPr>
        <w:t>.</w:t>
      </w:r>
    </w:p>
    <w:p w14:paraId="5497C881"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أهداف رؤية 2030</w:t>
      </w:r>
    </w:p>
    <w:p w14:paraId="5DF3F0DA" w14:textId="77777777" w:rsidR="00D3463A" w:rsidRPr="00D3463A" w:rsidRDefault="00D3463A" w:rsidP="00E52DE5">
      <w:pPr>
        <w:numPr>
          <w:ilvl w:val="0"/>
          <w:numId w:val="36"/>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تنويع الاقتصاد</w:t>
      </w:r>
      <w:r w:rsidRPr="00D3463A">
        <w:rPr>
          <w:rFonts w:ascii="Calibri" w:hAnsi="Calibri" w:cs="Calibri"/>
          <w:sz w:val="28"/>
          <w:szCs w:val="28"/>
        </w:rPr>
        <w:t xml:space="preserve">: </w:t>
      </w:r>
      <w:r w:rsidRPr="00D3463A">
        <w:rPr>
          <w:rFonts w:ascii="Calibri" w:hAnsi="Calibri" w:cs="Calibri"/>
          <w:sz w:val="28"/>
          <w:szCs w:val="28"/>
          <w:rtl/>
        </w:rPr>
        <w:t>من خلال تطوير قطاعات جديدة مثل السياحة، الترفيه، الصناعات التحويلية، والطاقة المتجددة</w:t>
      </w:r>
      <w:r w:rsidRPr="00D3463A">
        <w:rPr>
          <w:rFonts w:ascii="Calibri" w:hAnsi="Calibri" w:cs="Calibri"/>
          <w:sz w:val="28"/>
          <w:szCs w:val="28"/>
        </w:rPr>
        <w:t>.</w:t>
      </w:r>
    </w:p>
    <w:p w14:paraId="726BBBED" w14:textId="77777777" w:rsidR="00D3463A" w:rsidRPr="00D3463A" w:rsidRDefault="00D3463A" w:rsidP="00E52DE5">
      <w:pPr>
        <w:numPr>
          <w:ilvl w:val="0"/>
          <w:numId w:val="36"/>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تحسين جودة الحياة</w:t>
      </w:r>
      <w:r w:rsidRPr="00D3463A">
        <w:rPr>
          <w:rFonts w:ascii="Calibri" w:hAnsi="Calibri" w:cs="Calibri"/>
          <w:sz w:val="28"/>
          <w:szCs w:val="28"/>
        </w:rPr>
        <w:t xml:space="preserve">: </w:t>
      </w:r>
      <w:r w:rsidRPr="00D3463A">
        <w:rPr>
          <w:rFonts w:ascii="Calibri" w:hAnsi="Calibri" w:cs="Calibri"/>
          <w:sz w:val="28"/>
          <w:szCs w:val="28"/>
          <w:rtl/>
        </w:rPr>
        <w:t>عبر تحسين الخدمات الصحية والتعليمية، وتوفير بيئة معيشية مستدامة</w:t>
      </w:r>
      <w:r w:rsidRPr="00D3463A">
        <w:rPr>
          <w:rFonts w:ascii="Calibri" w:hAnsi="Calibri" w:cs="Calibri"/>
          <w:sz w:val="28"/>
          <w:szCs w:val="28"/>
        </w:rPr>
        <w:t>.</w:t>
      </w:r>
    </w:p>
    <w:p w14:paraId="2A15600C" w14:textId="77777777" w:rsidR="00D3463A" w:rsidRPr="00D3463A" w:rsidRDefault="00D3463A" w:rsidP="00E52DE5">
      <w:pPr>
        <w:numPr>
          <w:ilvl w:val="0"/>
          <w:numId w:val="36"/>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تعزيز البنية التحتية</w:t>
      </w:r>
      <w:r w:rsidRPr="00D3463A">
        <w:rPr>
          <w:rFonts w:ascii="Calibri" w:hAnsi="Calibri" w:cs="Calibri"/>
          <w:sz w:val="28"/>
          <w:szCs w:val="28"/>
        </w:rPr>
        <w:t xml:space="preserve">: </w:t>
      </w:r>
      <w:r w:rsidRPr="00D3463A">
        <w:rPr>
          <w:rFonts w:ascii="Calibri" w:hAnsi="Calibri" w:cs="Calibri"/>
          <w:sz w:val="28"/>
          <w:szCs w:val="28"/>
          <w:rtl/>
        </w:rPr>
        <w:t xml:space="preserve">من خلال تطوير المشاريع الكبرى مثل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Pr>
        <w:t>.</w:t>
      </w:r>
    </w:p>
    <w:p w14:paraId="11126409" w14:textId="77777777" w:rsidR="00D3463A" w:rsidRPr="00D3463A" w:rsidRDefault="00D3463A" w:rsidP="00E52DE5">
      <w:pPr>
        <w:numPr>
          <w:ilvl w:val="0"/>
          <w:numId w:val="36"/>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جذب الاستثمارات</w:t>
      </w:r>
      <w:r w:rsidRPr="00D3463A">
        <w:rPr>
          <w:rFonts w:ascii="Calibri" w:hAnsi="Calibri" w:cs="Calibri"/>
          <w:sz w:val="28"/>
          <w:szCs w:val="28"/>
        </w:rPr>
        <w:t xml:space="preserve">: </w:t>
      </w:r>
      <w:r w:rsidRPr="00D3463A">
        <w:rPr>
          <w:rFonts w:ascii="Calibri" w:hAnsi="Calibri" w:cs="Calibri"/>
          <w:sz w:val="28"/>
          <w:szCs w:val="28"/>
          <w:rtl/>
        </w:rPr>
        <w:t>بخلق بيئة عمل جاذبة للشركات العالمية والمستثمرين الأجانب</w:t>
      </w:r>
      <w:r w:rsidRPr="00D3463A">
        <w:rPr>
          <w:rFonts w:ascii="Calibri" w:hAnsi="Calibri" w:cs="Calibri"/>
          <w:sz w:val="28"/>
          <w:szCs w:val="28"/>
        </w:rPr>
        <w:t>.</w:t>
      </w:r>
    </w:p>
    <w:p w14:paraId="09945F2D" w14:textId="77777777" w:rsidR="00D3463A" w:rsidRPr="00D3463A" w:rsidRDefault="00D3463A" w:rsidP="00E52DE5">
      <w:pPr>
        <w:numPr>
          <w:ilvl w:val="0"/>
          <w:numId w:val="36"/>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تمكين الشباب والمرأة</w:t>
      </w:r>
      <w:r w:rsidRPr="00D3463A">
        <w:rPr>
          <w:rFonts w:ascii="Calibri" w:hAnsi="Calibri" w:cs="Calibri"/>
          <w:sz w:val="28"/>
          <w:szCs w:val="28"/>
        </w:rPr>
        <w:t xml:space="preserve">: </w:t>
      </w:r>
      <w:r w:rsidRPr="00D3463A">
        <w:rPr>
          <w:rFonts w:ascii="Calibri" w:hAnsi="Calibri" w:cs="Calibri"/>
          <w:sz w:val="28"/>
          <w:szCs w:val="28"/>
          <w:rtl/>
        </w:rPr>
        <w:t>بتوفير فرص عمل وتعليم متقدمة</w:t>
      </w:r>
      <w:r w:rsidRPr="00D3463A">
        <w:rPr>
          <w:rFonts w:ascii="Calibri" w:hAnsi="Calibri" w:cs="Calibri"/>
          <w:sz w:val="28"/>
          <w:szCs w:val="28"/>
        </w:rPr>
        <w:t>.</w:t>
      </w:r>
    </w:p>
    <w:p w14:paraId="1C13F3C7"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 xml:space="preserve">مشروع </w:t>
      </w:r>
      <w:proofErr w:type="spellStart"/>
      <w:r w:rsidRPr="00D3463A">
        <w:rPr>
          <w:rFonts w:ascii="Calibri" w:hAnsi="Calibri" w:cs="Calibri"/>
          <w:b/>
          <w:bCs/>
          <w:sz w:val="28"/>
          <w:szCs w:val="28"/>
          <w:rtl/>
        </w:rPr>
        <w:t>نيوم</w:t>
      </w:r>
      <w:proofErr w:type="spellEnd"/>
      <w:r w:rsidRPr="00D3463A">
        <w:rPr>
          <w:rFonts w:ascii="Calibri" w:hAnsi="Calibri" w:cs="Calibri"/>
          <w:b/>
          <w:bCs/>
          <w:sz w:val="28"/>
          <w:szCs w:val="28"/>
          <w:rtl/>
        </w:rPr>
        <w:t>: نموذج للمدن المستقبلية</w:t>
      </w:r>
    </w:p>
    <w:p w14:paraId="447BD623" w14:textId="77777777" w:rsidR="00D3463A" w:rsidRDefault="00D3463A" w:rsidP="00E52DE5">
      <w:pPr>
        <w:bidi/>
        <w:spacing w:before="240" w:after="240" w:line="360" w:lineRule="auto"/>
        <w:jc w:val="both"/>
        <w:rPr>
          <w:rFonts w:ascii="Calibri" w:hAnsi="Calibri" w:cs="Calibri"/>
          <w:sz w:val="28"/>
          <w:szCs w:val="28"/>
          <w:rtl/>
        </w:rPr>
      </w:pPr>
      <w:r w:rsidRPr="00D3463A">
        <w:rPr>
          <w:rFonts w:ascii="Calibri" w:hAnsi="Calibri" w:cs="Calibri"/>
          <w:sz w:val="28"/>
          <w:szCs w:val="28"/>
          <w:rtl/>
        </w:rPr>
        <w:t xml:space="preserve">يقع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في منطقة تبوك شمال غرب المملكة، ويمتد على مساحة 26,500 كيلومتر مربع. يهدف المشروع إلى بناء مدينة مستقبلية تعتمد بشكل كامل على التكنولوجيا الحديثة والاستدامة البيئية، مما يجعلها نموذجًا فريدًا للمدن الذكية. تشمل أهداف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ما يلي</w:t>
      </w:r>
      <w:r w:rsidRPr="00D3463A">
        <w:rPr>
          <w:rFonts w:ascii="Calibri" w:hAnsi="Calibri" w:cs="Calibri"/>
          <w:sz w:val="28"/>
          <w:szCs w:val="28"/>
        </w:rPr>
        <w:t>:</w:t>
      </w:r>
    </w:p>
    <w:p w14:paraId="4082BA53" w14:textId="77777777" w:rsidR="00E52DE5" w:rsidRPr="00D3463A" w:rsidRDefault="00E52DE5" w:rsidP="00E52DE5">
      <w:pPr>
        <w:bidi/>
        <w:spacing w:before="240" w:after="240" w:line="360" w:lineRule="auto"/>
        <w:jc w:val="both"/>
        <w:rPr>
          <w:rFonts w:ascii="Calibri" w:hAnsi="Calibri" w:cs="Calibri"/>
          <w:sz w:val="28"/>
          <w:szCs w:val="28"/>
        </w:rPr>
      </w:pPr>
    </w:p>
    <w:p w14:paraId="5DD2C312" w14:textId="77777777" w:rsidR="00D3463A" w:rsidRPr="00D3463A" w:rsidRDefault="00D3463A" w:rsidP="00E52DE5">
      <w:pPr>
        <w:numPr>
          <w:ilvl w:val="0"/>
          <w:numId w:val="37"/>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lastRenderedPageBreak/>
        <w:t>استدامة بيئية</w:t>
      </w:r>
      <w:r w:rsidRPr="00D3463A">
        <w:rPr>
          <w:rFonts w:ascii="Calibri" w:hAnsi="Calibri" w:cs="Calibri"/>
          <w:sz w:val="28"/>
          <w:szCs w:val="28"/>
        </w:rPr>
        <w:t xml:space="preserve">: </w:t>
      </w:r>
      <w:r w:rsidRPr="00D3463A">
        <w:rPr>
          <w:rFonts w:ascii="Calibri" w:hAnsi="Calibri" w:cs="Calibri"/>
          <w:sz w:val="28"/>
          <w:szCs w:val="28"/>
          <w:rtl/>
        </w:rPr>
        <w:t>الاعتماد على مصادر الطاقة المتجددة مثل الطاقة الشمسية وطاقة الرياح</w:t>
      </w:r>
      <w:r w:rsidRPr="00D3463A">
        <w:rPr>
          <w:rFonts w:ascii="Calibri" w:hAnsi="Calibri" w:cs="Calibri"/>
          <w:sz w:val="28"/>
          <w:szCs w:val="28"/>
        </w:rPr>
        <w:t>.</w:t>
      </w:r>
    </w:p>
    <w:p w14:paraId="799278E1" w14:textId="77777777" w:rsidR="00D3463A" w:rsidRPr="00D3463A" w:rsidRDefault="00D3463A" w:rsidP="00E52DE5">
      <w:pPr>
        <w:numPr>
          <w:ilvl w:val="0"/>
          <w:numId w:val="37"/>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تقنيات حديثة</w:t>
      </w:r>
      <w:r w:rsidRPr="00D3463A">
        <w:rPr>
          <w:rFonts w:ascii="Calibri" w:hAnsi="Calibri" w:cs="Calibri"/>
          <w:sz w:val="28"/>
          <w:szCs w:val="28"/>
        </w:rPr>
        <w:t xml:space="preserve">: </w:t>
      </w:r>
      <w:r w:rsidRPr="00D3463A">
        <w:rPr>
          <w:rFonts w:ascii="Calibri" w:hAnsi="Calibri" w:cs="Calibri"/>
          <w:sz w:val="28"/>
          <w:szCs w:val="28"/>
          <w:rtl/>
        </w:rPr>
        <w:t>استخدام الذكاء الاصطناعي والروبوتات في مختلف جوانب الحياة اليومية</w:t>
      </w:r>
      <w:r w:rsidRPr="00D3463A">
        <w:rPr>
          <w:rFonts w:ascii="Calibri" w:hAnsi="Calibri" w:cs="Calibri"/>
          <w:sz w:val="28"/>
          <w:szCs w:val="28"/>
        </w:rPr>
        <w:t>.</w:t>
      </w:r>
    </w:p>
    <w:p w14:paraId="03344CCC" w14:textId="77777777" w:rsidR="00D3463A" w:rsidRPr="00D3463A" w:rsidRDefault="00D3463A" w:rsidP="00E52DE5">
      <w:pPr>
        <w:numPr>
          <w:ilvl w:val="0"/>
          <w:numId w:val="37"/>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نقل متقدم</w:t>
      </w:r>
      <w:r w:rsidRPr="00D3463A">
        <w:rPr>
          <w:rFonts w:ascii="Calibri" w:hAnsi="Calibri" w:cs="Calibri"/>
          <w:sz w:val="28"/>
          <w:szCs w:val="28"/>
        </w:rPr>
        <w:t xml:space="preserve">: </w:t>
      </w:r>
      <w:r w:rsidRPr="00D3463A">
        <w:rPr>
          <w:rFonts w:ascii="Calibri" w:hAnsi="Calibri" w:cs="Calibri"/>
          <w:sz w:val="28"/>
          <w:szCs w:val="28"/>
          <w:rtl/>
        </w:rPr>
        <w:t>تطوير أنظمة نقل كهربائية وطائرات بدون طيار لتحسين التنقل وتقليل الانبعاثات</w:t>
      </w:r>
      <w:r w:rsidRPr="00D3463A">
        <w:rPr>
          <w:rFonts w:ascii="Calibri" w:hAnsi="Calibri" w:cs="Calibri"/>
          <w:sz w:val="28"/>
          <w:szCs w:val="28"/>
        </w:rPr>
        <w:t>.</w:t>
      </w:r>
    </w:p>
    <w:p w14:paraId="0872E7BC" w14:textId="77777777" w:rsidR="00D3463A" w:rsidRPr="00D3463A" w:rsidRDefault="00D3463A" w:rsidP="00E52DE5">
      <w:pPr>
        <w:numPr>
          <w:ilvl w:val="0"/>
          <w:numId w:val="37"/>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بنية تحتية ذكية</w:t>
      </w:r>
      <w:r w:rsidRPr="00D3463A">
        <w:rPr>
          <w:rFonts w:ascii="Calibri" w:hAnsi="Calibri" w:cs="Calibri"/>
          <w:sz w:val="28"/>
          <w:szCs w:val="28"/>
        </w:rPr>
        <w:t xml:space="preserve">: </w:t>
      </w:r>
      <w:r w:rsidRPr="00D3463A">
        <w:rPr>
          <w:rFonts w:ascii="Calibri" w:hAnsi="Calibri" w:cs="Calibri"/>
          <w:sz w:val="28"/>
          <w:szCs w:val="28"/>
          <w:rtl/>
        </w:rPr>
        <w:t>بناء بنية تحتية تعتمد على إنترنت الأشياء لتحسين إدارة الموارد والخدمات</w:t>
      </w:r>
      <w:r w:rsidRPr="00D3463A">
        <w:rPr>
          <w:rFonts w:ascii="Calibri" w:hAnsi="Calibri" w:cs="Calibri"/>
          <w:sz w:val="28"/>
          <w:szCs w:val="28"/>
        </w:rPr>
        <w:t>.</w:t>
      </w:r>
    </w:p>
    <w:p w14:paraId="3B30BE90" w14:textId="77777777" w:rsidR="00D3463A" w:rsidRPr="00D3463A" w:rsidRDefault="00D3463A" w:rsidP="00E52DE5">
      <w:pPr>
        <w:numPr>
          <w:ilvl w:val="0"/>
          <w:numId w:val="37"/>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تنمية اقتصادية</w:t>
      </w:r>
      <w:r w:rsidRPr="00D3463A">
        <w:rPr>
          <w:rFonts w:ascii="Calibri" w:hAnsi="Calibri" w:cs="Calibri"/>
          <w:sz w:val="28"/>
          <w:szCs w:val="28"/>
        </w:rPr>
        <w:t xml:space="preserve">: </w:t>
      </w:r>
      <w:r w:rsidRPr="00D3463A">
        <w:rPr>
          <w:rFonts w:ascii="Calibri" w:hAnsi="Calibri" w:cs="Calibri"/>
          <w:sz w:val="28"/>
          <w:szCs w:val="28"/>
          <w:rtl/>
        </w:rPr>
        <w:t>جذب الاستثمارات وخلق فرص عمل جديدة في مجالات متنوعة مثل التكنولوجيا المتقدمة، السياحة، والصناعات التحويلية</w:t>
      </w:r>
      <w:r w:rsidRPr="00D3463A">
        <w:rPr>
          <w:rFonts w:ascii="Calibri" w:hAnsi="Calibri" w:cs="Calibri"/>
          <w:sz w:val="28"/>
          <w:szCs w:val="28"/>
        </w:rPr>
        <w:t>.</w:t>
      </w:r>
    </w:p>
    <w:p w14:paraId="580B6BAD"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 xml:space="preserve">مكونات مشروع </w:t>
      </w:r>
      <w:proofErr w:type="spellStart"/>
      <w:r w:rsidRPr="00D3463A">
        <w:rPr>
          <w:rFonts w:ascii="Calibri" w:hAnsi="Calibri" w:cs="Calibri"/>
          <w:b/>
          <w:bCs/>
          <w:sz w:val="28"/>
          <w:szCs w:val="28"/>
          <w:rtl/>
        </w:rPr>
        <w:t>نيوم</w:t>
      </w:r>
      <w:proofErr w:type="spellEnd"/>
    </w:p>
    <w:p w14:paraId="492EA071" w14:textId="77777777" w:rsidR="00D3463A" w:rsidRPr="00D3463A" w:rsidRDefault="00D3463A" w:rsidP="00E52DE5">
      <w:pPr>
        <w:numPr>
          <w:ilvl w:val="0"/>
          <w:numId w:val="38"/>
        </w:numPr>
        <w:bidi/>
        <w:spacing w:before="240" w:after="240" w:line="360" w:lineRule="auto"/>
        <w:jc w:val="both"/>
        <w:rPr>
          <w:rFonts w:ascii="Calibri" w:hAnsi="Calibri" w:cs="Calibri"/>
          <w:sz w:val="28"/>
          <w:szCs w:val="28"/>
        </w:rPr>
      </w:pPr>
      <w:proofErr w:type="spellStart"/>
      <w:r w:rsidRPr="00D3463A">
        <w:rPr>
          <w:rFonts w:ascii="Calibri" w:hAnsi="Calibri" w:cs="Calibri"/>
          <w:b/>
          <w:bCs/>
          <w:sz w:val="28"/>
          <w:szCs w:val="28"/>
          <w:rtl/>
        </w:rPr>
        <w:t>نيوم</w:t>
      </w:r>
      <w:proofErr w:type="spellEnd"/>
      <w:r w:rsidRPr="00D3463A">
        <w:rPr>
          <w:rFonts w:ascii="Calibri" w:hAnsi="Calibri" w:cs="Calibri"/>
          <w:b/>
          <w:bCs/>
          <w:sz w:val="28"/>
          <w:szCs w:val="28"/>
          <w:rtl/>
        </w:rPr>
        <w:t xml:space="preserve"> باي</w:t>
      </w:r>
      <w:r w:rsidRPr="00D3463A">
        <w:rPr>
          <w:rFonts w:ascii="Calibri" w:hAnsi="Calibri" w:cs="Calibri"/>
          <w:sz w:val="28"/>
          <w:szCs w:val="28"/>
        </w:rPr>
        <w:t xml:space="preserve">: </w:t>
      </w:r>
      <w:r w:rsidRPr="00D3463A">
        <w:rPr>
          <w:rFonts w:ascii="Calibri" w:hAnsi="Calibri" w:cs="Calibri"/>
          <w:sz w:val="28"/>
          <w:szCs w:val="28"/>
          <w:rtl/>
        </w:rPr>
        <w:t xml:space="preserve">أول منطقة حضرية في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تهدف إلى أن تكون مركزًا عالميًا للتجارة والابتكار</w:t>
      </w:r>
      <w:r w:rsidRPr="00D3463A">
        <w:rPr>
          <w:rFonts w:ascii="Calibri" w:hAnsi="Calibri" w:cs="Calibri"/>
          <w:sz w:val="28"/>
          <w:szCs w:val="28"/>
        </w:rPr>
        <w:t>.</w:t>
      </w:r>
    </w:p>
    <w:p w14:paraId="1CCDEBAA" w14:textId="77777777" w:rsidR="00D3463A" w:rsidRPr="00D3463A" w:rsidRDefault="00D3463A" w:rsidP="00E52DE5">
      <w:pPr>
        <w:numPr>
          <w:ilvl w:val="0"/>
          <w:numId w:val="38"/>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ذا لاين</w:t>
      </w:r>
      <w:r w:rsidRPr="00D3463A">
        <w:rPr>
          <w:rFonts w:ascii="Calibri" w:hAnsi="Calibri" w:cs="Calibri"/>
          <w:sz w:val="28"/>
          <w:szCs w:val="28"/>
        </w:rPr>
        <w:t xml:space="preserve">: </w:t>
      </w:r>
      <w:r w:rsidRPr="00D3463A">
        <w:rPr>
          <w:rFonts w:ascii="Calibri" w:hAnsi="Calibri" w:cs="Calibri"/>
          <w:sz w:val="28"/>
          <w:szCs w:val="28"/>
          <w:rtl/>
        </w:rPr>
        <w:t>مدينة خطية خالية من السيارات تعتمد على وسائل نقل متقدمة وتكنولوجيا ذكية</w:t>
      </w:r>
      <w:r w:rsidRPr="00D3463A">
        <w:rPr>
          <w:rFonts w:ascii="Calibri" w:hAnsi="Calibri" w:cs="Calibri"/>
          <w:sz w:val="28"/>
          <w:szCs w:val="28"/>
        </w:rPr>
        <w:t>.</w:t>
      </w:r>
    </w:p>
    <w:p w14:paraId="22D69FB8" w14:textId="77777777" w:rsidR="00D3463A" w:rsidRPr="00D3463A" w:rsidRDefault="00D3463A" w:rsidP="00E52DE5">
      <w:pPr>
        <w:numPr>
          <w:ilvl w:val="0"/>
          <w:numId w:val="38"/>
        </w:numPr>
        <w:bidi/>
        <w:spacing w:before="240" w:after="240" w:line="360" w:lineRule="auto"/>
        <w:jc w:val="both"/>
        <w:rPr>
          <w:rFonts w:ascii="Calibri" w:hAnsi="Calibri" w:cs="Calibri"/>
          <w:sz w:val="28"/>
          <w:szCs w:val="28"/>
        </w:rPr>
      </w:pPr>
      <w:proofErr w:type="spellStart"/>
      <w:r w:rsidRPr="00D3463A">
        <w:rPr>
          <w:rFonts w:ascii="Calibri" w:hAnsi="Calibri" w:cs="Calibri"/>
          <w:b/>
          <w:bCs/>
          <w:sz w:val="28"/>
          <w:szCs w:val="28"/>
          <w:rtl/>
        </w:rPr>
        <w:t>أوكساچون</w:t>
      </w:r>
      <w:proofErr w:type="spellEnd"/>
      <w:r w:rsidRPr="00D3463A">
        <w:rPr>
          <w:rFonts w:ascii="Calibri" w:hAnsi="Calibri" w:cs="Calibri"/>
          <w:sz w:val="28"/>
          <w:szCs w:val="28"/>
        </w:rPr>
        <w:t xml:space="preserve">: </w:t>
      </w:r>
      <w:r w:rsidRPr="00D3463A">
        <w:rPr>
          <w:rFonts w:ascii="Calibri" w:hAnsi="Calibri" w:cs="Calibri"/>
          <w:sz w:val="28"/>
          <w:szCs w:val="28"/>
          <w:rtl/>
        </w:rPr>
        <w:t>أكبر هيكل عائم في العالم يركز على الصناعات المتقدمة والابتكار البحري</w:t>
      </w:r>
      <w:r w:rsidRPr="00D3463A">
        <w:rPr>
          <w:rFonts w:ascii="Calibri" w:hAnsi="Calibri" w:cs="Calibri"/>
          <w:sz w:val="28"/>
          <w:szCs w:val="28"/>
        </w:rPr>
        <w:t>.</w:t>
      </w:r>
    </w:p>
    <w:p w14:paraId="1EBA09D9" w14:textId="77777777" w:rsidR="00D3463A" w:rsidRPr="00D3463A" w:rsidRDefault="00D3463A" w:rsidP="00E52DE5">
      <w:pPr>
        <w:numPr>
          <w:ilvl w:val="0"/>
          <w:numId w:val="38"/>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تروجينا</w:t>
      </w:r>
      <w:r w:rsidRPr="00D3463A">
        <w:rPr>
          <w:rFonts w:ascii="Calibri" w:hAnsi="Calibri" w:cs="Calibri"/>
          <w:sz w:val="28"/>
          <w:szCs w:val="28"/>
        </w:rPr>
        <w:t xml:space="preserve">: </w:t>
      </w:r>
      <w:r w:rsidRPr="00D3463A">
        <w:rPr>
          <w:rFonts w:ascii="Calibri" w:hAnsi="Calibri" w:cs="Calibri"/>
          <w:sz w:val="28"/>
          <w:szCs w:val="28"/>
          <w:rtl/>
        </w:rPr>
        <w:t>وجهة سياحية جبلية تضم منتجعات تزلج ومرافق رياضية وترفيهية</w:t>
      </w:r>
      <w:r w:rsidRPr="00D3463A">
        <w:rPr>
          <w:rFonts w:ascii="Calibri" w:hAnsi="Calibri" w:cs="Calibri"/>
          <w:sz w:val="28"/>
          <w:szCs w:val="28"/>
        </w:rPr>
        <w:t>.</w:t>
      </w:r>
    </w:p>
    <w:p w14:paraId="62187F8E"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 xml:space="preserve">تأثير مشروع </w:t>
      </w:r>
      <w:proofErr w:type="spellStart"/>
      <w:r w:rsidRPr="00D3463A">
        <w:rPr>
          <w:rFonts w:ascii="Calibri" w:hAnsi="Calibri" w:cs="Calibri"/>
          <w:b/>
          <w:bCs/>
          <w:sz w:val="28"/>
          <w:szCs w:val="28"/>
          <w:rtl/>
        </w:rPr>
        <w:t>نيوم</w:t>
      </w:r>
      <w:proofErr w:type="spellEnd"/>
      <w:r w:rsidRPr="00D3463A">
        <w:rPr>
          <w:rFonts w:ascii="Calibri" w:hAnsi="Calibri" w:cs="Calibri"/>
          <w:b/>
          <w:bCs/>
          <w:sz w:val="28"/>
          <w:szCs w:val="28"/>
          <w:rtl/>
        </w:rPr>
        <w:t xml:space="preserve"> على التنمية الاقتصادية والاجتماعية</w:t>
      </w:r>
    </w:p>
    <w:p w14:paraId="60E24D7D" w14:textId="2B05E809"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1. </w:t>
      </w:r>
      <w:r w:rsidRPr="00D3463A">
        <w:rPr>
          <w:rFonts w:ascii="Calibri" w:hAnsi="Calibri" w:cs="Calibri"/>
          <w:b/>
          <w:bCs/>
          <w:sz w:val="28"/>
          <w:szCs w:val="28"/>
          <w:rtl/>
        </w:rPr>
        <w:t>تعزيز النمو الاقتصادي</w:t>
      </w:r>
      <w:r w:rsidRPr="00D3463A">
        <w:rPr>
          <w:rFonts w:ascii="Calibri" w:hAnsi="Calibri" w:cs="Calibri"/>
          <w:sz w:val="28"/>
          <w:szCs w:val="28"/>
        </w:rPr>
        <w:t xml:space="preserve">: </w:t>
      </w:r>
      <w:r w:rsidRPr="00D3463A">
        <w:rPr>
          <w:rFonts w:ascii="Calibri" w:hAnsi="Calibri" w:cs="Calibri"/>
          <w:sz w:val="28"/>
          <w:szCs w:val="28"/>
          <w:rtl/>
        </w:rPr>
        <w:t xml:space="preserve">يسهم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في تعزيز النمو الاقتصادي من خلال تنويع مصادر الدخل وتطوير قطاعات جديدة مثل السياحة، التكنولوجيا، والطاقة المتجددة. كما يوفر المشروع فرص عمل جديدة، مما يساهم في تقليل معدل البطالة وزيادة الدخل القومي</w:t>
      </w:r>
      <w:r w:rsidRPr="00D3463A">
        <w:rPr>
          <w:rFonts w:ascii="Calibri" w:hAnsi="Calibri" w:cs="Calibri"/>
          <w:sz w:val="28"/>
          <w:szCs w:val="28"/>
        </w:rPr>
        <w:t>.</w:t>
      </w:r>
    </w:p>
    <w:p w14:paraId="64C3AB9F" w14:textId="705FB94B"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2. </w:t>
      </w:r>
      <w:r w:rsidRPr="00D3463A">
        <w:rPr>
          <w:rFonts w:ascii="Calibri" w:hAnsi="Calibri" w:cs="Calibri"/>
          <w:b/>
          <w:bCs/>
          <w:sz w:val="28"/>
          <w:szCs w:val="28"/>
          <w:rtl/>
        </w:rPr>
        <w:t>تحسين جودة الحياة</w:t>
      </w:r>
      <w:r w:rsidRPr="00D3463A">
        <w:rPr>
          <w:rFonts w:ascii="Calibri" w:hAnsi="Calibri" w:cs="Calibri"/>
          <w:sz w:val="28"/>
          <w:szCs w:val="28"/>
        </w:rPr>
        <w:t xml:space="preserve">: </w:t>
      </w:r>
      <w:r w:rsidRPr="00D3463A">
        <w:rPr>
          <w:rFonts w:ascii="Calibri" w:hAnsi="Calibri" w:cs="Calibri"/>
          <w:sz w:val="28"/>
          <w:szCs w:val="28"/>
          <w:rtl/>
        </w:rPr>
        <w:t xml:space="preserve">يهدف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إلى تحسين جودة الحياة من خلال توفير بيئة معيشية مستدامة تعتمد على التكنولوجيا المتقدمة والخدمات الذكية. تشمل هذه الخدمات الرعاية الصحية المتقدمة، التعليم المتطور، والنقل المستدام</w:t>
      </w:r>
      <w:r w:rsidRPr="00D3463A">
        <w:rPr>
          <w:rFonts w:ascii="Calibri" w:hAnsi="Calibri" w:cs="Calibri"/>
          <w:sz w:val="28"/>
          <w:szCs w:val="28"/>
        </w:rPr>
        <w:t>.</w:t>
      </w:r>
    </w:p>
    <w:p w14:paraId="419BCC3A" w14:textId="1A2B375C"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lastRenderedPageBreak/>
        <w:t xml:space="preserve">3. </w:t>
      </w:r>
      <w:r w:rsidRPr="00D3463A">
        <w:rPr>
          <w:rFonts w:ascii="Calibri" w:hAnsi="Calibri" w:cs="Calibri"/>
          <w:b/>
          <w:bCs/>
          <w:sz w:val="28"/>
          <w:szCs w:val="28"/>
          <w:rtl/>
        </w:rPr>
        <w:t>الاستدامة البيئية</w:t>
      </w:r>
      <w:r w:rsidRPr="00D3463A">
        <w:rPr>
          <w:rFonts w:ascii="Calibri" w:hAnsi="Calibri" w:cs="Calibri"/>
          <w:sz w:val="28"/>
          <w:szCs w:val="28"/>
        </w:rPr>
        <w:t xml:space="preserve">: </w:t>
      </w:r>
      <w:r w:rsidRPr="00D3463A">
        <w:rPr>
          <w:rFonts w:ascii="Calibri" w:hAnsi="Calibri" w:cs="Calibri"/>
          <w:sz w:val="28"/>
          <w:szCs w:val="28"/>
          <w:rtl/>
        </w:rPr>
        <w:t xml:space="preserve">يعتمد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بشكل كبير على مصادر الطاقة المتجددة مثل الطاقة الشمسية وطاقة الرياح، مما يسهم في تقليل الانبعاثات الكربونية وحماية البيئة. كما يتضمن المشروع خططًا لتحلية المياه باستخدام الطاقة المتجددة، مما يساعد في توفير مياه صالحة للشرب بشكل مستدام</w:t>
      </w:r>
      <w:r w:rsidRPr="00D3463A">
        <w:rPr>
          <w:rFonts w:ascii="Calibri" w:hAnsi="Calibri" w:cs="Calibri"/>
          <w:sz w:val="28"/>
          <w:szCs w:val="28"/>
        </w:rPr>
        <w:t>.</w:t>
      </w:r>
    </w:p>
    <w:p w14:paraId="10F6A244" w14:textId="3798FCBB" w:rsidR="00D3463A" w:rsidRPr="00D3463A" w:rsidRDefault="00D3463A" w:rsidP="00E52DE5">
      <w:pPr>
        <w:bidi/>
        <w:spacing w:before="240" w:after="240" w:line="360" w:lineRule="auto"/>
        <w:jc w:val="both"/>
        <w:rPr>
          <w:rFonts w:ascii="Calibri" w:hAnsi="Calibri" w:cs="Calibri"/>
          <w:sz w:val="28"/>
          <w:szCs w:val="28"/>
        </w:rPr>
      </w:pPr>
      <w:r>
        <w:rPr>
          <w:rFonts w:ascii="Calibri" w:hAnsi="Calibri" w:cs="Calibri" w:hint="cs"/>
          <w:b/>
          <w:bCs/>
          <w:sz w:val="28"/>
          <w:szCs w:val="28"/>
          <w:rtl/>
        </w:rPr>
        <w:t xml:space="preserve">4. </w:t>
      </w:r>
      <w:r w:rsidRPr="00D3463A">
        <w:rPr>
          <w:rFonts w:ascii="Calibri" w:hAnsi="Calibri" w:cs="Calibri"/>
          <w:b/>
          <w:bCs/>
          <w:sz w:val="28"/>
          <w:szCs w:val="28"/>
          <w:rtl/>
        </w:rPr>
        <w:t>الابتكار والتكنولوجيا</w:t>
      </w:r>
      <w:r w:rsidRPr="00D3463A">
        <w:rPr>
          <w:rFonts w:ascii="Calibri" w:hAnsi="Calibri" w:cs="Calibri"/>
          <w:sz w:val="28"/>
          <w:szCs w:val="28"/>
        </w:rPr>
        <w:t xml:space="preserve">: </w:t>
      </w:r>
      <w:r w:rsidRPr="00D3463A">
        <w:rPr>
          <w:rFonts w:ascii="Calibri" w:hAnsi="Calibri" w:cs="Calibri"/>
          <w:sz w:val="28"/>
          <w:szCs w:val="28"/>
          <w:rtl/>
        </w:rPr>
        <w:t xml:space="preserve">يعد الابتكار والتكنولوجيا من الركائز الأساسية لمشروع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يهدف المشروع إلى أن يكون مركزًا عالميًا للابتكار من خلال دعم الأبحاث والتطوير في مجالات مثل الذكاء الاصطناعي، الروبوتات، وتقنيات النقل المتقدمة. سيسهم هذا في جذب العقول والمواهب من جميع أنحاء العالم وتعزيز مكانة المملكة كمركز عالمي للابتكار</w:t>
      </w:r>
      <w:r w:rsidRPr="00D3463A">
        <w:rPr>
          <w:rFonts w:ascii="Calibri" w:hAnsi="Calibri" w:cs="Calibri"/>
          <w:sz w:val="28"/>
          <w:szCs w:val="28"/>
        </w:rPr>
        <w:t>.</w:t>
      </w:r>
    </w:p>
    <w:p w14:paraId="60BBD255" w14:textId="77777777" w:rsidR="00D3463A" w:rsidRPr="00D3463A" w:rsidRDefault="00D3463A" w:rsidP="00E52DE5">
      <w:pPr>
        <w:bidi/>
        <w:spacing w:before="240" w:after="240" w:line="360" w:lineRule="auto"/>
        <w:jc w:val="both"/>
        <w:rPr>
          <w:rFonts w:ascii="Calibri" w:hAnsi="Calibri" w:cs="Calibri"/>
          <w:b/>
          <w:bCs/>
          <w:sz w:val="28"/>
          <w:szCs w:val="28"/>
        </w:rPr>
      </w:pPr>
      <w:r w:rsidRPr="00D3463A">
        <w:rPr>
          <w:rFonts w:ascii="Calibri" w:hAnsi="Calibri" w:cs="Calibri"/>
          <w:b/>
          <w:bCs/>
          <w:sz w:val="28"/>
          <w:szCs w:val="28"/>
          <w:rtl/>
        </w:rPr>
        <w:t xml:space="preserve">التحديات المحتملة لمشروع </w:t>
      </w:r>
      <w:proofErr w:type="spellStart"/>
      <w:r w:rsidRPr="00D3463A">
        <w:rPr>
          <w:rFonts w:ascii="Calibri" w:hAnsi="Calibri" w:cs="Calibri"/>
          <w:b/>
          <w:bCs/>
          <w:sz w:val="28"/>
          <w:szCs w:val="28"/>
          <w:rtl/>
        </w:rPr>
        <w:t>نيوم</w:t>
      </w:r>
      <w:proofErr w:type="spellEnd"/>
    </w:p>
    <w:p w14:paraId="2080F999" w14:textId="77777777" w:rsidR="00D3463A" w:rsidRPr="00D3463A" w:rsidRDefault="00D3463A" w:rsidP="00E52DE5">
      <w:pPr>
        <w:bidi/>
        <w:spacing w:before="240" w:after="240" w:line="360" w:lineRule="auto"/>
        <w:jc w:val="both"/>
        <w:rPr>
          <w:rFonts w:ascii="Calibri" w:hAnsi="Calibri" w:cs="Calibri"/>
          <w:sz w:val="28"/>
          <w:szCs w:val="28"/>
        </w:rPr>
      </w:pPr>
      <w:r w:rsidRPr="00D3463A">
        <w:rPr>
          <w:rFonts w:ascii="Calibri" w:hAnsi="Calibri" w:cs="Calibri"/>
          <w:sz w:val="28"/>
          <w:szCs w:val="28"/>
          <w:rtl/>
        </w:rPr>
        <w:t xml:space="preserve">رغم الفوائد الكبيرة المتوقعة من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هناك العديد من التحديات التي قد تواجه تنفيذه بنجاح</w:t>
      </w:r>
      <w:r w:rsidRPr="00D3463A">
        <w:rPr>
          <w:rFonts w:ascii="Calibri" w:hAnsi="Calibri" w:cs="Calibri"/>
          <w:sz w:val="28"/>
          <w:szCs w:val="28"/>
        </w:rPr>
        <w:t>:</w:t>
      </w:r>
    </w:p>
    <w:p w14:paraId="0EF41995" w14:textId="77777777" w:rsidR="00D3463A" w:rsidRPr="00D3463A" w:rsidRDefault="00D3463A" w:rsidP="00E52DE5">
      <w:pPr>
        <w:numPr>
          <w:ilvl w:val="0"/>
          <w:numId w:val="39"/>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التمويل والاستثمار</w:t>
      </w:r>
      <w:r w:rsidRPr="00D3463A">
        <w:rPr>
          <w:rFonts w:ascii="Calibri" w:hAnsi="Calibri" w:cs="Calibri"/>
          <w:sz w:val="28"/>
          <w:szCs w:val="28"/>
        </w:rPr>
        <w:t xml:space="preserve">: </w:t>
      </w:r>
      <w:r w:rsidRPr="00D3463A">
        <w:rPr>
          <w:rFonts w:ascii="Calibri" w:hAnsi="Calibri" w:cs="Calibri"/>
          <w:sz w:val="28"/>
          <w:szCs w:val="28"/>
          <w:rtl/>
        </w:rPr>
        <w:t xml:space="preserve">يتطلب مشروع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استثمارات ضخمة لتحقيق أهدافه الطموحة. قد تكون هناك تحديات في جذب التمويل اللازم من المستثمرين الأجانب والمحليين</w:t>
      </w:r>
      <w:r w:rsidRPr="00D3463A">
        <w:rPr>
          <w:rFonts w:ascii="Calibri" w:hAnsi="Calibri" w:cs="Calibri"/>
          <w:sz w:val="28"/>
          <w:szCs w:val="28"/>
        </w:rPr>
        <w:t>.</w:t>
      </w:r>
    </w:p>
    <w:p w14:paraId="4586290B" w14:textId="77777777" w:rsidR="00D3463A" w:rsidRPr="00D3463A" w:rsidRDefault="00D3463A" w:rsidP="00E52DE5">
      <w:pPr>
        <w:numPr>
          <w:ilvl w:val="0"/>
          <w:numId w:val="39"/>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التكنولوجيا والبنية التحتية</w:t>
      </w:r>
      <w:r w:rsidRPr="00D3463A">
        <w:rPr>
          <w:rFonts w:ascii="Calibri" w:hAnsi="Calibri" w:cs="Calibri"/>
          <w:sz w:val="28"/>
          <w:szCs w:val="28"/>
        </w:rPr>
        <w:t xml:space="preserve">: </w:t>
      </w:r>
      <w:r w:rsidRPr="00D3463A">
        <w:rPr>
          <w:rFonts w:ascii="Calibri" w:hAnsi="Calibri" w:cs="Calibri"/>
          <w:sz w:val="28"/>
          <w:szCs w:val="28"/>
          <w:rtl/>
        </w:rPr>
        <w:t>تطوير بنية تحتية ذكية تعتمد على أحدث التقنيات يمثل تحديًا كبيرًا، خاصة فيما يتعلق بتكامل هذه التقنيات مع البنية التحتية الحالية</w:t>
      </w:r>
      <w:r w:rsidRPr="00D3463A">
        <w:rPr>
          <w:rFonts w:ascii="Calibri" w:hAnsi="Calibri" w:cs="Calibri"/>
          <w:sz w:val="28"/>
          <w:szCs w:val="28"/>
        </w:rPr>
        <w:t>.</w:t>
      </w:r>
    </w:p>
    <w:p w14:paraId="46E16283" w14:textId="77777777" w:rsidR="00D3463A" w:rsidRPr="00D3463A" w:rsidRDefault="00D3463A" w:rsidP="00E52DE5">
      <w:pPr>
        <w:numPr>
          <w:ilvl w:val="0"/>
          <w:numId w:val="39"/>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البيئة والطبيعة</w:t>
      </w:r>
      <w:r w:rsidRPr="00D3463A">
        <w:rPr>
          <w:rFonts w:ascii="Calibri" w:hAnsi="Calibri" w:cs="Calibri"/>
          <w:sz w:val="28"/>
          <w:szCs w:val="28"/>
        </w:rPr>
        <w:t xml:space="preserve">: </w:t>
      </w:r>
      <w:r w:rsidRPr="00D3463A">
        <w:rPr>
          <w:rFonts w:ascii="Calibri" w:hAnsi="Calibri" w:cs="Calibri"/>
          <w:sz w:val="28"/>
          <w:szCs w:val="28"/>
          <w:rtl/>
        </w:rPr>
        <w:t>التوازن بين التنمية البيئية والحفاظ على البيئة الطبيعية يعد تحديًا، خاصة في ظل الحاجة إلى استخدام الموارد الطبيعية بكفاءة واستدامة</w:t>
      </w:r>
      <w:r w:rsidRPr="00D3463A">
        <w:rPr>
          <w:rFonts w:ascii="Calibri" w:hAnsi="Calibri" w:cs="Calibri"/>
          <w:sz w:val="28"/>
          <w:szCs w:val="28"/>
        </w:rPr>
        <w:t>.</w:t>
      </w:r>
    </w:p>
    <w:p w14:paraId="3692C25E" w14:textId="3787AC22" w:rsidR="00D3463A" w:rsidRPr="00D3463A" w:rsidRDefault="00D3463A" w:rsidP="00E52DE5">
      <w:pPr>
        <w:numPr>
          <w:ilvl w:val="0"/>
          <w:numId w:val="39"/>
        </w:numPr>
        <w:bidi/>
        <w:spacing w:before="240" w:after="240" w:line="360" w:lineRule="auto"/>
        <w:jc w:val="both"/>
        <w:rPr>
          <w:rFonts w:ascii="Calibri" w:hAnsi="Calibri" w:cs="Calibri"/>
          <w:sz w:val="28"/>
          <w:szCs w:val="28"/>
        </w:rPr>
      </w:pPr>
      <w:r w:rsidRPr="00D3463A">
        <w:rPr>
          <w:rFonts w:ascii="Calibri" w:hAnsi="Calibri" w:cs="Calibri"/>
          <w:b/>
          <w:bCs/>
          <w:sz w:val="28"/>
          <w:szCs w:val="28"/>
          <w:rtl/>
        </w:rPr>
        <w:t>القوى العاملة</w:t>
      </w:r>
      <w:r w:rsidRPr="00D3463A">
        <w:rPr>
          <w:rFonts w:ascii="Calibri" w:hAnsi="Calibri" w:cs="Calibri"/>
          <w:sz w:val="28"/>
          <w:szCs w:val="28"/>
        </w:rPr>
        <w:t xml:space="preserve">: </w:t>
      </w:r>
      <w:r w:rsidRPr="00D3463A">
        <w:rPr>
          <w:rFonts w:ascii="Calibri" w:hAnsi="Calibri" w:cs="Calibri"/>
          <w:sz w:val="28"/>
          <w:szCs w:val="28"/>
          <w:rtl/>
        </w:rPr>
        <w:t xml:space="preserve">توفير القوى العاملة الماهرة لتشغيل المشاريع المختلفة في </w:t>
      </w:r>
      <w:proofErr w:type="spellStart"/>
      <w:r w:rsidRPr="00D3463A">
        <w:rPr>
          <w:rFonts w:ascii="Calibri" w:hAnsi="Calibri" w:cs="Calibri"/>
          <w:sz w:val="28"/>
          <w:szCs w:val="28"/>
          <w:rtl/>
        </w:rPr>
        <w:t>نيوم</w:t>
      </w:r>
      <w:proofErr w:type="spellEnd"/>
      <w:r w:rsidRPr="00D3463A">
        <w:rPr>
          <w:rFonts w:ascii="Calibri" w:hAnsi="Calibri" w:cs="Calibri"/>
          <w:sz w:val="28"/>
          <w:szCs w:val="28"/>
          <w:rtl/>
        </w:rPr>
        <w:t xml:space="preserve"> يعد تحديًا، خاصة في ظل الحاجة إلى تدريب وتأهيل الأفراد لاستخدام التكنولوجيا المتقدمة</w:t>
      </w:r>
      <w:r w:rsidRPr="00D3463A">
        <w:rPr>
          <w:rFonts w:ascii="Calibri" w:hAnsi="Calibri" w:cs="Calibri"/>
          <w:sz w:val="28"/>
          <w:szCs w:val="28"/>
        </w:rPr>
        <w:t>.</w:t>
      </w:r>
    </w:p>
    <w:p w14:paraId="285215E2" w14:textId="77777777" w:rsidR="00357B09" w:rsidRPr="00357B09" w:rsidRDefault="00357B09" w:rsidP="00E52DE5">
      <w:pPr>
        <w:bidi/>
        <w:spacing w:before="240" w:after="240" w:line="360" w:lineRule="auto"/>
        <w:jc w:val="both"/>
        <w:rPr>
          <w:rFonts w:ascii="Calibri" w:hAnsi="Calibri" w:cs="Calibri"/>
          <w:b/>
          <w:bCs/>
          <w:sz w:val="28"/>
          <w:szCs w:val="28"/>
        </w:rPr>
      </w:pPr>
      <w:r w:rsidRPr="00357B09">
        <w:rPr>
          <w:rFonts w:ascii="Calibri" w:hAnsi="Calibri" w:cs="Calibri"/>
          <w:b/>
          <w:bCs/>
          <w:sz w:val="28"/>
          <w:szCs w:val="28"/>
          <w:rtl/>
        </w:rPr>
        <w:t>الموقع والمساحة</w:t>
      </w:r>
    </w:p>
    <w:p w14:paraId="701E3B1E" w14:textId="77777777" w:rsidR="00357B09" w:rsidRPr="00357B09" w:rsidRDefault="00357B09" w:rsidP="00E52DE5">
      <w:pPr>
        <w:bidi/>
        <w:spacing w:before="240" w:after="240" w:line="360" w:lineRule="auto"/>
        <w:jc w:val="both"/>
        <w:rPr>
          <w:rFonts w:ascii="Calibri" w:hAnsi="Calibri" w:cs="Calibri"/>
          <w:sz w:val="28"/>
          <w:szCs w:val="28"/>
        </w:rPr>
      </w:pPr>
      <w:r w:rsidRPr="00357B09">
        <w:rPr>
          <w:rFonts w:ascii="Calibri" w:hAnsi="Calibri" w:cs="Calibri"/>
          <w:sz w:val="28"/>
          <w:szCs w:val="28"/>
          <w:rtl/>
        </w:rPr>
        <w:t xml:space="preserve">يقع مشروع </w:t>
      </w:r>
      <w:proofErr w:type="spellStart"/>
      <w:r w:rsidRPr="00357B09">
        <w:rPr>
          <w:rFonts w:ascii="Calibri" w:hAnsi="Calibri" w:cs="Calibri"/>
          <w:sz w:val="28"/>
          <w:szCs w:val="28"/>
          <w:rtl/>
        </w:rPr>
        <w:t>نيوم</w:t>
      </w:r>
      <w:proofErr w:type="spellEnd"/>
      <w:r w:rsidRPr="00357B09">
        <w:rPr>
          <w:rFonts w:ascii="Calibri" w:hAnsi="Calibri" w:cs="Calibri"/>
          <w:sz w:val="28"/>
          <w:szCs w:val="28"/>
          <w:rtl/>
        </w:rPr>
        <w:t xml:space="preserve"> في منطقة استراتيجية في شمال غرب المملكة العربية السعودية، على ساحل البحر الأحمر. يمتد المشروع على مساحة تقدر بـ 26,500 كيلومتر مربع، مما يجعله واحدًا من أكبر المشاريع التطويرية في العالم. يتضمن الموقع مناطق ساحلية تتميز بشواطئها الجميلة، مناطق جبلية ذات مناظر خلابة، وأراضٍ </w:t>
      </w:r>
      <w:r w:rsidRPr="00357B09">
        <w:rPr>
          <w:rFonts w:ascii="Calibri" w:hAnsi="Calibri" w:cs="Calibri"/>
          <w:sz w:val="28"/>
          <w:szCs w:val="28"/>
          <w:rtl/>
        </w:rPr>
        <w:lastRenderedPageBreak/>
        <w:t>صحراوية شاسعة. هذا التنوع البيئي والجغرافي الفريد يوفر فرصًا متنوعة لتطوير مشاريع متعددة الاستخدامات تلبي احتياجات مختلفة</w:t>
      </w:r>
      <w:r w:rsidRPr="00357B09">
        <w:rPr>
          <w:rFonts w:ascii="Calibri" w:hAnsi="Calibri" w:cs="Calibri"/>
          <w:sz w:val="28"/>
          <w:szCs w:val="28"/>
        </w:rPr>
        <w:t>.</w:t>
      </w:r>
    </w:p>
    <w:p w14:paraId="52CEDAB2" w14:textId="77777777" w:rsidR="00357B09" w:rsidRPr="00357B09" w:rsidRDefault="00357B09" w:rsidP="00E52DE5">
      <w:pPr>
        <w:bidi/>
        <w:spacing w:before="240" w:after="240" w:line="360" w:lineRule="auto"/>
        <w:jc w:val="both"/>
        <w:rPr>
          <w:rFonts w:ascii="Calibri" w:hAnsi="Calibri" w:cs="Calibri"/>
          <w:b/>
          <w:bCs/>
          <w:sz w:val="28"/>
          <w:szCs w:val="28"/>
        </w:rPr>
      </w:pPr>
      <w:r w:rsidRPr="00357B09">
        <w:rPr>
          <w:rFonts w:ascii="Calibri" w:hAnsi="Calibri" w:cs="Calibri"/>
          <w:b/>
          <w:bCs/>
          <w:sz w:val="28"/>
          <w:szCs w:val="28"/>
          <w:rtl/>
        </w:rPr>
        <w:t>الأهداف والرؤية</w:t>
      </w:r>
    </w:p>
    <w:p w14:paraId="64A8AE9C" w14:textId="77777777" w:rsidR="00357B09" w:rsidRPr="00357B09" w:rsidRDefault="00357B09" w:rsidP="00E52DE5">
      <w:pPr>
        <w:bidi/>
        <w:spacing w:before="240" w:after="240" w:line="360" w:lineRule="auto"/>
        <w:jc w:val="both"/>
        <w:rPr>
          <w:rFonts w:ascii="Calibri" w:hAnsi="Calibri" w:cs="Calibri"/>
          <w:sz w:val="28"/>
          <w:szCs w:val="28"/>
        </w:rPr>
      </w:pPr>
      <w:r w:rsidRPr="00357B09">
        <w:rPr>
          <w:rFonts w:ascii="Calibri" w:hAnsi="Calibri" w:cs="Calibri"/>
          <w:sz w:val="28"/>
          <w:szCs w:val="28"/>
          <w:rtl/>
        </w:rPr>
        <w:t xml:space="preserve">يهدف مشروع </w:t>
      </w:r>
      <w:proofErr w:type="spellStart"/>
      <w:r w:rsidRPr="00357B09">
        <w:rPr>
          <w:rFonts w:ascii="Calibri" w:hAnsi="Calibri" w:cs="Calibri"/>
          <w:sz w:val="28"/>
          <w:szCs w:val="28"/>
          <w:rtl/>
        </w:rPr>
        <w:t>نيوم</w:t>
      </w:r>
      <w:proofErr w:type="spellEnd"/>
      <w:r w:rsidRPr="00357B09">
        <w:rPr>
          <w:rFonts w:ascii="Calibri" w:hAnsi="Calibri" w:cs="Calibri"/>
          <w:sz w:val="28"/>
          <w:szCs w:val="28"/>
          <w:rtl/>
        </w:rPr>
        <w:t xml:space="preserve"> إلى إنشاء مدينة ذكية تعتمد على أحدث التقنيات المتقدمة وتتبنى مبادئ الاستدامة البيئية. تسعى المملكة من خلال هذا المشروع إلى بناء مجتمع متقدم ومزدهر يعتمد على الابتكار والتكنولوجيا لتحسين جودة الحياة وتقديم خدمات فائقة الجودة للسكان والزوار. من أبرز أهداف مشروع </w:t>
      </w:r>
      <w:proofErr w:type="spellStart"/>
      <w:r w:rsidRPr="00357B09">
        <w:rPr>
          <w:rFonts w:ascii="Calibri" w:hAnsi="Calibri" w:cs="Calibri"/>
          <w:sz w:val="28"/>
          <w:szCs w:val="28"/>
          <w:rtl/>
        </w:rPr>
        <w:t>نيوم</w:t>
      </w:r>
      <w:proofErr w:type="spellEnd"/>
      <w:r w:rsidRPr="00357B09">
        <w:rPr>
          <w:rFonts w:ascii="Calibri" w:hAnsi="Calibri" w:cs="Calibri"/>
          <w:sz w:val="28"/>
          <w:szCs w:val="28"/>
        </w:rPr>
        <w:t>:</w:t>
      </w:r>
    </w:p>
    <w:p w14:paraId="363F8F9B" w14:textId="77777777" w:rsidR="00357B09" w:rsidRPr="00357B09" w:rsidRDefault="00357B09" w:rsidP="00E52DE5">
      <w:pPr>
        <w:numPr>
          <w:ilvl w:val="0"/>
          <w:numId w:val="12"/>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تنويع الاقتصاد</w:t>
      </w:r>
      <w:r w:rsidRPr="00357B09">
        <w:rPr>
          <w:rFonts w:ascii="Calibri" w:hAnsi="Calibri" w:cs="Calibri"/>
          <w:sz w:val="28"/>
          <w:szCs w:val="28"/>
        </w:rPr>
        <w:t xml:space="preserve">: </w:t>
      </w:r>
      <w:r w:rsidRPr="00357B09">
        <w:rPr>
          <w:rFonts w:ascii="Calibri" w:hAnsi="Calibri" w:cs="Calibri"/>
          <w:sz w:val="28"/>
          <w:szCs w:val="28"/>
          <w:rtl/>
        </w:rPr>
        <w:t>يعد المشروع جزءًا من استراتيجية المملكة لتنويع الاقتصاد وتقليل الاعتماد على النفط. من خلال تطوير قطاعات جديدة مثل التكنولوجيا، السياحة، الطاقة المتجددة، والصناعات المتقدمة، يسهم المشروع في خلق فرص اقتصادية متنوعة ومستدامة</w:t>
      </w:r>
      <w:r w:rsidRPr="00357B09">
        <w:rPr>
          <w:rFonts w:ascii="Calibri" w:hAnsi="Calibri" w:cs="Calibri"/>
          <w:sz w:val="28"/>
          <w:szCs w:val="28"/>
        </w:rPr>
        <w:t>.</w:t>
      </w:r>
    </w:p>
    <w:p w14:paraId="3F750D98" w14:textId="77777777" w:rsidR="00357B09" w:rsidRPr="00357B09" w:rsidRDefault="00357B09" w:rsidP="00E52DE5">
      <w:pPr>
        <w:numPr>
          <w:ilvl w:val="0"/>
          <w:numId w:val="12"/>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الاستدامة البيئية</w:t>
      </w:r>
      <w:r w:rsidRPr="00357B09">
        <w:rPr>
          <w:rFonts w:ascii="Calibri" w:hAnsi="Calibri" w:cs="Calibri"/>
          <w:sz w:val="28"/>
          <w:szCs w:val="28"/>
        </w:rPr>
        <w:t xml:space="preserve">: </w:t>
      </w:r>
      <w:r w:rsidRPr="00357B09">
        <w:rPr>
          <w:rFonts w:ascii="Calibri" w:hAnsi="Calibri" w:cs="Calibri"/>
          <w:sz w:val="28"/>
          <w:szCs w:val="28"/>
          <w:rtl/>
        </w:rPr>
        <w:t xml:space="preserve">يلتزم مشروع </w:t>
      </w:r>
      <w:proofErr w:type="spellStart"/>
      <w:r w:rsidRPr="00357B09">
        <w:rPr>
          <w:rFonts w:ascii="Calibri" w:hAnsi="Calibri" w:cs="Calibri"/>
          <w:sz w:val="28"/>
          <w:szCs w:val="28"/>
          <w:rtl/>
        </w:rPr>
        <w:t>نيوم</w:t>
      </w:r>
      <w:proofErr w:type="spellEnd"/>
      <w:r w:rsidRPr="00357B09">
        <w:rPr>
          <w:rFonts w:ascii="Calibri" w:hAnsi="Calibri" w:cs="Calibri"/>
          <w:sz w:val="28"/>
          <w:szCs w:val="28"/>
          <w:rtl/>
        </w:rPr>
        <w:t xml:space="preserve"> بتحقيق أعلى معايير الاستدامة البيئية من خلال استخدام الطاقة المتجددة بشكل رئيسي مثل الطاقة الشمسية وطاقة الرياح. يسعى المشروع إلى تقليل البصمة الكربونية وتحقيق التوازن البيئي في جميع مراحل تطويره</w:t>
      </w:r>
      <w:r w:rsidRPr="00357B09">
        <w:rPr>
          <w:rFonts w:ascii="Calibri" w:hAnsi="Calibri" w:cs="Calibri"/>
          <w:sz w:val="28"/>
          <w:szCs w:val="28"/>
        </w:rPr>
        <w:t>.</w:t>
      </w:r>
    </w:p>
    <w:p w14:paraId="0897435C" w14:textId="77777777" w:rsidR="00357B09" w:rsidRPr="00357B09" w:rsidRDefault="00357B09" w:rsidP="00E52DE5">
      <w:pPr>
        <w:numPr>
          <w:ilvl w:val="0"/>
          <w:numId w:val="12"/>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التكنولوجيا والابتكار</w:t>
      </w:r>
      <w:r w:rsidRPr="00357B09">
        <w:rPr>
          <w:rFonts w:ascii="Calibri" w:hAnsi="Calibri" w:cs="Calibri"/>
          <w:sz w:val="28"/>
          <w:szCs w:val="28"/>
        </w:rPr>
        <w:t xml:space="preserve">: </w:t>
      </w:r>
      <w:r w:rsidRPr="00357B09">
        <w:rPr>
          <w:rFonts w:ascii="Calibri" w:hAnsi="Calibri" w:cs="Calibri"/>
          <w:sz w:val="28"/>
          <w:szCs w:val="28"/>
          <w:rtl/>
        </w:rPr>
        <w:t xml:space="preserve">تعتمد مدينة </w:t>
      </w:r>
      <w:proofErr w:type="spellStart"/>
      <w:r w:rsidRPr="00357B09">
        <w:rPr>
          <w:rFonts w:ascii="Calibri" w:hAnsi="Calibri" w:cs="Calibri"/>
          <w:sz w:val="28"/>
          <w:szCs w:val="28"/>
          <w:rtl/>
        </w:rPr>
        <w:t>نيوم</w:t>
      </w:r>
      <w:proofErr w:type="spellEnd"/>
      <w:r w:rsidRPr="00357B09">
        <w:rPr>
          <w:rFonts w:ascii="Calibri" w:hAnsi="Calibri" w:cs="Calibri"/>
          <w:sz w:val="28"/>
          <w:szCs w:val="28"/>
          <w:rtl/>
        </w:rPr>
        <w:t xml:space="preserve"> على التكنولوجيا المتقدمة في جميع جوانبها، بما في ذلك النقل، الاتصالات، الخدمات العامة، والأمن. يستخدم المشروع تقنيات الذكاء الاصطناعي والروبوتات لتحسين الكفاءة وجودة الخدمات</w:t>
      </w:r>
      <w:r w:rsidRPr="00357B09">
        <w:rPr>
          <w:rFonts w:ascii="Calibri" w:hAnsi="Calibri" w:cs="Calibri"/>
          <w:sz w:val="28"/>
          <w:szCs w:val="28"/>
        </w:rPr>
        <w:t>.</w:t>
      </w:r>
    </w:p>
    <w:p w14:paraId="40876944" w14:textId="4FD8DD1F" w:rsidR="00E52DE5" w:rsidRDefault="00357B09" w:rsidP="00E52DE5">
      <w:pPr>
        <w:numPr>
          <w:ilvl w:val="0"/>
          <w:numId w:val="12"/>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جذب الاستثمارات</w:t>
      </w:r>
      <w:r w:rsidRPr="00357B09">
        <w:rPr>
          <w:rFonts w:ascii="Calibri" w:hAnsi="Calibri" w:cs="Calibri"/>
          <w:sz w:val="28"/>
          <w:szCs w:val="28"/>
        </w:rPr>
        <w:t xml:space="preserve">: </w:t>
      </w:r>
      <w:r w:rsidRPr="00357B09">
        <w:rPr>
          <w:rFonts w:ascii="Calibri" w:hAnsi="Calibri" w:cs="Calibri"/>
          <w:sz w:val="28"/>
          <w:szCs w:val="28"/>
          <w:rtl/>
        </w:rPr>
        <w:t xml:space="preserve">من خلال تقديم بيئة استثمارية جاذبة وبنية تحتية متطورة، يسعى مشروع </w:t>
      </w:r>
      <w:proofErr w:type="spellStart"/>
      <w:r w:rsidRPr="00357B09">
        <w:rPr>
          <w:rFonts w:ascii="Calibri" w:hAnsi="Calibri" w:cs="Calibri"/>
          <w:sz w:val="28"/>
          <w:szCs w:val="28"/>
          <w:rtl/>
        </w:rPr>
        <w:t>نيوم</w:t>
      </w:r>
      <w:proofErr w:type="spellEnd"/>
      <w:r w:rsidRPr="00357B09">
        <w:rPr>
          <w:rFonts w:ascii="Calibri" w:hAnsi="Calibri" w:cs="Calibri"/>
          <w:sz w:val="28"/>
          <w:szCs w:val="28"/>
          <w:rtl/>
        </w:rPr>
        <w:t xml:space="preserve"> إلى جذب الاستثمارات الأجنبية والمحلية. يهدف المشروع إلى أن يكون مركزًا عالميًا للابتكار وريادة الأعمال</w:t>
      </w:r>
      <w:r w:rsidRPr="00357B09">
        <w:rPr>
          <w:rFonts w:ascii="Calibri" w:hAnsi="Calibri" w:cs="Calibri"/>
          <w:sz w:val="28"/>
          <w:szCs w:val="28"/>
        </w:rPr>
        <w:t>.</w:t>
      </w:r>
    </w:p>
    <w:p w14:paraId="39D991ED" w14:textId="77777777" w:rsidR="00E52DE5" w:rsidRDefault="00E52DE5" w:rsidP="00E52DE5">
      <w:pPr>
        <w:bidi/>
        <w:spacing w:before="240" w:after="240" w:line="360" w:lineRule="auto"/>
        <w:jc w:val="both"/>
        <w:rPr>
          <w:rFonts w:ascii="Calibri" w:hAnsi="Calibri" w:cs="Calibri"/>
          <w:sz w:val="28"/>
          <w:szCs w:val="28"/>
          <w:rtl/>
        </w:rPr>
      </w:pPr>
    </w:p>
    <w:p w14:paraId="649E68CA" w14:textId="77777777" w:rsidR="00E52DE5" w:rsidRPr="00E52DE5" w:rsidRDefault="00E52DE5" w:rsidP="00E52DE5">
      <w:pPr>
        <w:bidi/>
        <w:spacing w:before="240" w:after="240" w:line="360" w:lineRule="auto"/>
        <w:jc w:val="both"/>
        <w:rPr>
          <w:rFonts w:ascii="Calibri" w:hAnsi="Calibri" w:cs="Calibri"/>
          <w:sz w:val="28"/>
          <w:szCs w:val="28"/>
        </w:rPr>
      </w:pPr>
    </w:p>
    <w:p w14:paraId="490100C8" w14:textId="77777777" w:rsidR="00357B09" w:rsidRPr="00357B09" w:rsidRDefault="00357B09" w:rsidP="00E52DE5">
      <w:pPr>
        <w:bidi/>
        <w:spacing w:before="240" w:after="240" w:line="360" w:lineRule="auto"/>
        <w:jc w:val="both"/>
        <w:rPr>
          <w:rFonts w:ascii="Calibri" w:hAnsi="Calibri" w:cs="Calibri"/>
          <w:b/>
          <w:bCs/>
          <w:sz w:val="28"/>
          <w:szCs w:val="28"/>
        </w:rPr>
      </w:pPr>
      <w:r w:rsidRPr="00357B09">
        <w:rPr>
          <w:rFonts w:ascii="Calibri" w:hAnsi="Calibri" w:cs="Calibri"/>
          <w:b/>
          <w:bCs/>
          <w:sz w:val="28"/>
          <w:szCs w:val="28"/>
          <w:rtl/>
        </w:rPr>
        <w:lastRenderedPageBreak/>
        <w:t>التخطيط والبنية التحتية</w:t>
      </w:r>
    </w:p>
    <w:p w14:paraId="4687C874" w14:textId="77777777" w:rsidR="00357B09" w:rsidRPr="00357B09" w:rsidRDefault="00357B09" w:rsidP="00E52DE5">
      <w:pPr>
        <w:bidi/>
        <w:spacing w:before="240" w:after="240" w:line="360" w:lineRule="auto"/>
        <w:jc w:val="both"/>
        <w:rPr>
          <w:rFonts w:ascii="Calibri" w:hAnsi="Calibri" w:cs="Calibri"/>
          <w:sz w:val="28"/>
          <w:szCs w:val="28"/>
        </w:rPr>
      </w:pPr>
      <w:r w:rsidRPr="00357B09">
        <w:rPr>
          <w:rFonts w:ascii="Calibri" w:hAnsi="Calibri" w:cs="Calibri"/>
          <w:sz w:val="28"/>
          <w:szCs w:val="28"/>
          <w:rtl/>
        </w:rPr>
        <w:t xml:space="preserve">يعتمد التخطيط العمراني والبنية التحتية في مشروع </w:t>
      </w:r>
      <w:proofErr w:type="spellStart"/>
      <w:r w:rsidRPr="00357B09">
        <w:rPr>
          <w:rFonts w:ascii="Calibri" w:hAnsi="Calibri" w:cs="Calibri"/>
          <w:sz w:val="28"/>
          <w:szCs w:val="28"/>
          <w:rtl/>
        </w:rPr>
        <w:t>نيوم</w:t>
      </w:r>
      <w:proofErr w:type="spellEnd"/>
      <w:r w:rsidRPr="00357B09">
        <w:rPr>
          <w:rFonts w:ascii="Calibri" w:hAnsi="Calibri" w:cs="Calibri"/>
          <w:sz w:val="28"/>
          <w:szCs w:val="28"/>
          <w:rtl/>
        </w:rPr>
        <w:t xml:space="preserve"> على مبادئ المدن الذكية والمستدامة. يشمل ذلك</w:t>
      </w:r>
      <w:r w:rsidRPr="00357B09">
        <w:rPr>
          <w:rFonts w:ascii="Calibri" w:hAnsi="Calibri" w:cs="Calibri"/>
          <w:sz w:val="28"/>
          <w:szCs w:val="28"/>
        </w:rPr>
        <w:t>:</w:t>
      </w:r>
    </w:p>
    <w:p w14:paraId="6221F523" w14:textId="77777777" w:rsidR="00357B09" w:rsidRPr="00357B09" w:rsidRDefault="00357B09" w:rsidP="00E52DE5">
      <w:pPr>
        <w:numPr>
          <w:ilvl w:val="0"/>
          <w:numId w:val="13"/>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نظم النقل الذكية</w:t>
      </w:r>
      <w:r w:rsidRPr="00357B09">
        <w:rPr>
          <w:rFonts w:ascii="Calibri" w:hAnsi="Calibri" w:cs="Calibri"/>
          <w:sz w:val="28"/>
          <w:szCs w:val="28"/>
        </w:rPr>
        <w:t xml:space="preserve">: </w:t>
      </w:r>
      <w:r w:rsidRPr="00357B09">
        <w:rPr>
          <w:rFonts w:ascii="Calibri" w:hAnsi="Calibri" w:cs="Calibri"/>
          <w:sz w:val="28"/>
          <w:szCs w:val="28"/>
          <w:rtl/>
        </w:rPr>
        <w:t>تتضمن شبكة مواصلات متقدمة تستخدم تقنيات النقل الذاتي والكهربة لتقليل التلوث وتحسين الكفاءة</w:t>
      </w:r>
      <w:r w:rsidRPr="00357B09">
        <w:rPr>
          <w:rFonts w:ascii="Calibri" w:hAnsi="Calibri" w:cs="Calibri"/>
          <w:sz w:val="28"/>
          <w:szCs w:val="28"/>
        </w:rPr>
        <w:t>.</w:t>
      </w:r>
    </w:p>
    <w:p w14:paraId="4BC6283D" w14:textId="77777777" w:rsidR="00357B09" w:rsidRPr="00357B09" w:rsidRDefault="00357B09" w:rsidP="00E52DE5">
      <w:pPr>
        <w:numPr>
          <w:ilvl w:val="0"/>
          <w:numId w:val="13"/>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البنية التحتية الرقمية</w:t>
      </w:r>
      <w:r w:rsidRPr="00357B09">
        <w:rPr>
          <w:rFonts w:ascii="Calibri" w:hAnsi="Calibri" w:cs="Calibri"/>
          <w:sz w:val="28"/>
          <w:szCs w:val="28"/>
        </w:rPr>
        <w:t xml:space="preserve">: </w:t>
      </w:r>
      <w:r w:rsidRPr="00357B09">
        <w:rPr>
          <w:rFonts w:ascii="Calibri" w:hAnsi="Calibri" w:cs="Calibri"/>
          <w:sz w:val="28"/>
          <w:szCs w:val="28"/>
          <w:rtl/>
        </w:rPr>
        <w:t>تشمل شبكة اتصالات فائقة السرعة وتقنيات البيانات الضخمة والذكاء الاصطناعي لدعم الخدمات الذكية وتحليل البيانات لتحسين التخطيط واتخاذ القرارات</w:t>
      </w:r>
      <w:r w:rsidRPr="00357B09">
        <w:rPr>
          <w:rFonts w:ascii="Calibri" w:hAnsi="Calibri" w:cs="Calibri"/>
          <w:sz w:val="28"/>
          <w:szCs w:val="28"/>
        </w:rPr>
        <w:t>.</w:t>
      </w:r>
    </w:p>
    <w:p w14:paraId="0C0294EA" w14:textId="77777777" w:rsidR="00357B09" w:rsidRPr="00357B09" w:rsidRDefault="00357B09" w:rsidP="00E52DE5">
      <w:pPr>
        <w:numPr>
          <w:ilvl w:val="0"/>
          <w:numId w:val="13"/>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الطاقة المتجددة</w:t>
      </w:r>
      <w:r w:rsidRPr="00357B09">
        <w:rPr>
          <w:rFonts w:ascii="Calibri" w:hAnsi="Calibri" w:cs="Calibri"/>
          <w:sz w:val="28"/>
          <w:szCs w:val="28"/>
        </w:rPr>
        <w:t xml:space="preserve">: </w:t>
      </w:r>
      <w:r w:rsidRPr="00357B09">
        <w:rPr>
          <w:rFonts w:ascii="Calibri" w:hAnsi="Calibri" w:cs="Calibri"/>
          <w:sz w:val="28"/>
          <w:szCs w:val="28"/>
          <w:rtl/>
        </w:rPr>
        <w:t>يعتمد المشروع على الطاقة الشمسية وطاقة الرياح لتلبية احتياجاته من الطاقة بشكل مستدام، مع تركيز على تقنيات تخزين الطاقة لتحسين الكفاءة والموثوقية</w:t>
      </w:r>
      <w:r w:rsidRPr="00357B09">
        <w:rPr>
          <w:rFonts w:ascii="Calibri" w:hAnsi="Calibri" w:cs="Calibri"/>
          <w:sz w:val="28"/>
          <w:szCs w:val="28"/>
        </w:rPr>
        <w:t>.</w:t>
      </w:r>
    </w:p>
    <w:p w14:paraId="5A1785EF" w14:textId="77777777" w:rsidR="00357B09" w:rsidRPr="00357B09" w:rsidRDefault="00357B09" w:rsidP="00E52DE5">
      <w:pPr>
        <w:bidi/>
        <w:spacing w:before="240" w:after="240" w:line="360" w:lineRule="auto"/>
        <w:jc w:val="both"/>
        <w:rPr>
          <w:rFonts w:ascii="Calibri" w:hAnsi="Calibri" w:cs="Calibri"/>
          <w:b/>
          <w:bCs/>
          <w:sz w:val="28"/>
          <w:szCs w:val="28"/>
        </w:rPr>
      </w:pPr>
      <w:r w:rsidRPr="00357B09">
        <w:rPr>
          <w:rFonts w:ascii="Calibri" w:hAnsi="Calibri" w:cs="Calibri"/>
          <w:b/>
          <w:bCs/>
          <w:sz w:val="28"/>
          <w:szCs w:val="28"/>
          <w:rtl/>
        </w:rPr>
        <w:t>التنمية الاقتصادية والاجتماعية</w:t>
      </w:r>
    </w:p>
    <w:p w14:paraId="537A131D" w14:textId="77777777" w:rsidR="00357B09" w:rsidRPr="00357B09" w:rsidRDefault="00357B09" w:rsidP="00E52DE5">
      <w:pPr>
        <w:bidi/>
        <w:spacing w:before="240" w:after="240" w:line="360" w:lineRule="auto"/>
        <w:jc w:val="both"/>
        <w:rPr>
          <w:rFonts w:ascii="Calibri" w:hAnsi="Calibri" w:cs="Calibri"/>
          <w:sz w:val="28"/>
          <w:szCs w:val="28"/>
        </w:rPr>
      </w:pPr>
      <w:r w:rsidRPr="00357B09">
        <w:rPr>
          <w:rFonts w:ascii="Calibri" w:hAnsi="Calibri" w:cs="Calibri"/>
          <w:sz w:val="28"/>
          <w:szCs w:val="28"/>
          <w:rtl/>
        </w:rPr>
        <w:t xml:space="preserve">يسعى مشروع </w:t>
      </w:r>
      <w:proofErr w:type="spellStart"/>
      <w:r w:rsidRPr="00357B09">
        <w:rPr>
          <w:rFonts w:ascii="Calibri" w:hAnsi="Calibri" w:cs="Calibri"/>
          <w:sz w:val="28"/>
          <w:szCs w:val="28"/>
          <w:rtl/>
        </w:rPr>
        <w:t>نيوم</w:t>
      </w:r>
      <w:proofErr w:type="spellEnd"/>
      <w:r w:rsidRPr="00357B09">
        <w:rPr>
          <w:rFonts w:ascii="Calibri" w:hAnsi="Calibri" w:cs="Calibri"/>
          <w:sz w:val="28"/>
          <w:szCs w:val="28"/>
          <w:rtl/>
        </w:rPr>
        <w:t xml:space="preserve"> إلى تحقيق تنمية اقتصادية واجتماعية شاملة من خلال</w:t>
      </w:r>
      <w:r w:rsidRPr="00357B09">
        <w:rPr>
          <w:rFonts w:ascii="Calibri" w:hAnsi="Calibri" w:cs="Calibri"/>
          <w:sz w:val="28"/>
          <w:szCs w:val="28"/>
        </w:rPr>
        <w:t>:</w:t>
      </w:r>
    </w:p>
    <w:p w14:paraId="0D3C31F4" w14:textId="77777777" w:rsidR="00357B09" w:rsidRPr="00357B09" w:rsidRDefault="00357B09" w:rsidP="00E52DE5">
      <w:pPr>
        <w:numPr>
          <w:ilvl w:val="0"/>
          <w:numId w:val="14"/>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خلق فرص عمل</w:t>
      </w:r>
      <w:r w:rsidRPr="00357B09">
        <w:rPr>
          <w:rFonts w:ascii="Calibri" w:hAnsi="Calibri" w:cs="Calibri"/>
          <w:sz w:val="28"/>
          <w:szCs w:val="28"/>
        </w:rPr>
        <w:t xml:space="preserve">: </w:t>
      </w:r>
      <w:r w:rsidRPr="00357B09">
        <w:rPr>
          <w:rFonts w:ascii="Calibri" w:hAnsi="Calibri" w:cs="Calibri"/>
          <w:sz w:val="28"/>
          <w:szCs w:val="28"/>
          <w:rtl/>
        </w:rPr>
        <w:t>يوفر المشروع آلاف فرص العمل الجديدة في مختلف القطاعات، مما يسهم في تحسين مستوى المعيشة وتخفيض معدل البطالة</w:t>
      </w:r>
      <w:r w:rsidRPr="00357B09">
        <w:rPr>
          <w:rFonts w:ascii="Calibri" w:hAnsi="Calibri" w:cs="Calibri"/>
          <w:sz w:val="28"/>
          <w:szCs w:val="28"/>
        </w:rPr>
        <w:t>.</w:t>
      </w:r>
    </w:p>
    <w:p w14:paraId="59551F20" w14:textId="77777777" w:rsidR="00357B09" w:rsidRPr="00357B09" w:rsidRDefault="00357B09" w:rsidP="00E52DE5">
      <w:pPr>
        <w:numPr>
          <w:ilvl w:val="0"/>
          <w:numId w:val="14"/>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تعزيز الابتكار</w:t>
      </w:r>
      <w:r w:rsidRPr="00357B09">
        <w:rPr>
          <w:rFonts w:ascii="Calibri" w:hAnsi="Calibri" w:cs="Calibri"/>
          <w:sz w:val="28"/>
          <w:szCs w:val="28"/>
        </w:rPr>
        <w:t xml:space="preserve">: </w:t>
      </w:r>
      <w:r w:rsidRPr="00357B09">
        <w:rPr>
          <w:rFonts w:ascii="Calibri" w:hAnsi="Calibri" w:cs="Calibri"/>
          <w:sz w:val="28"/>
          <w:szCs w:val="28"/>
          <w:rtl/>
        </w:rPr>
        <w:t>يشجع المشروع على الابتكار وريادة الأعمال من خلال توفير بيئة داعمة ومحفزة للشركات الناشئة والمؤسسات البحثية</w:t>
      </w:r>
      <w:r w:rsidRPr="00357B09">
        <w:rPr>
          <w:rFonts w:ascii="Calibri" w:hAnsi="Calibri" w:cs="Calibri"/>
          <w:sz w:val="28"/>
          <w:szCs w:val="28"/>
        </w:rPr>
        <w:t>.</w:t>
      </w:r>
    </w:p>
    <w:p w14:paraId="31980563" w14:textId="77777777" w:rsidR="00357B09" w:rsidRPr="00357B09" w:rsidRDefault="00357B09" w:rsidP="00E52DE5">
      <w:pPr>
        <w:numPr>
          <w:ilvl w:val="0"/>
          <w:numId w:val="14"/>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تحسين جودة الحياة</w:t>
      </w:r>
      <w:r w:rsidRPr="00357B09">
        <w:rPr>
          <w:rFonts w:ascii="Calibri" w:hAnsi="Calibri" w:cs="Calibri"/>
          <w:sz w:val="28"/>
          <w:szCs w:val="28"/>
        </w:rPr>
        <w:t xml:space="preserve">: </w:t>
      </w:r>
      <w:r w:rsidRPr="00357B09">
        <w:rPr>
          <w:rFonts w:ascii="Calibri" w:hAnsi="Calibri" w:cs="Calibri"/>
          <w:sz w:val="28"/>
          <w:szCs w:val="28"/>
          <w:rtl/>
        </w:rPr>
        <w:t>من خلال توفير مرافق وخدمات عالية الجودة في مجالات التعليم، الرعاية الصحية، الترفيه، والسكن، يهدف المشروع إلى تحسين جودة الحياة لجميع السكان</w:t>
      </w:r>
      <w:r w:rsidRPr="00357B09">
        <w:rPr>
          <w:rFonts w:ascii="Calibri" w:hAnsi="Calibri" w:cs="Calibri"/>
          <w:sz w:val="28"/>
          <w:szCs w:val="28"/>
        </w:rPr>
        <w:t>.</w:t>
      </w:r>
    </w:p>
    <w:p w14:paraId="30137CFC" w14:textId="77777777" w:rsidR="00357B09" w:rsidRPr="00357B09" w:rsidRDefault="00357B09" w:rsidP="00E52DE5">
      <w:pPr>
        <w:bidi/>
        <w:spacing w:before="240" w:after="240" w:line="360" w:lineRule="auto"/>
        <w:jc w:val="both"/>
        <w:rPr>
          <w:rFonts w:ascii="Calibri" w:hAnsi="Calibri" w:cs="Calibri"/>
          <w:b/>
          <w:bCs/>
          <w:sz w:val="28"/>
          <w:szCs w:val="28"/>
        </w:rPr>
      </w:pPr>
      <w:r w:rsidRPr="00357B09">
        <w:rPr>
          <w:rFonts w:ascii="Calibri" w:hAnsi="Calibri" w:cs="Calibri"/>
          <w:b/>
          <w:bCs/>
          <w:sz w:val="28"/>
          <w:szCs w:val="28"/>
          <w:rtl/>
        </w:rPr>
        <w:t>التعاون الدولي</w:t>
      </w:r>
    </w:p>
    <w:p w14:paraId="76AE971A" w14:textId="77777777" w:rsidR="00357B09" w:rsidRPr="00357B09" w:rsidRDefault="00357B09" w:rsidP="00E52DE5">
      <w:pPr>
        <w:bidi/>
        <w:spacing w:before="240" w:after="240" w:line="360" w:lineRule="auto"/>
        <w:jc w:val="both"/>
        <w:rPr>
          <w:rFonts w:ascii="Calibri" w:hAnsi="Calibri" w:cs="Calibri"/>
          <w:sz w:val="28"/>
          <w:szCs w:val="28"/>
        </w:rPr>
      </w:pPr>
      <w:r w:rsidRPr="00357B09">
        <w:rPr>
          <w:rFonts w:ascii="Calibri" w:hAnsi="Calibri" w:cs="Calibri"/>
          <w:sz w:val="28"/>
          <w:szCs w:val="28"/>
          <w:rtl/>
        </w:rPr>
        <w:t xml:space="preserve">يعمل مشروع </w:t>
      </w:r>
      <w:proofErr w:type="spellStart"/>
      <w:r w:rsidRPr="00357B09">
        <w:rPr>
          <w:rFonts w:ascii="Calibri" w:hAnsi="Calibri" w:cs="Calibri"/>
          <w:sz w:val="28"/>
          <w:szCs w:val="28"/>
          <w:rtl/>
        </w:rPr>
        <w:t>نيوم</w:t>
      </w:r>
      <w:proofErr w:type="spellEnd"/>
      <w:r w:rsidRPr="00357B09">
        <w:rPr>
          <w:rFonts w:ascii="Calibri" w:hAnsi="Calibri" w:cs="Calibri"/>
          <w:sz w:val="28"/>
          <w:szCs w:val="28"/>
          <w:rtl/>
        </w:rPr>
        <w:t xml:space="preserve"> على تعزيز التعاون الدولي من خلال الشراكات مع الشركات والمؤسسات العالمية الرائدة في مجالات التكنولوجيا، الطاقة، والاستدامة. يهدف هذا التعاون إلى نقل المعرفة والتكنولوجيا إلى المملكة، وتعزيز مكانتها كوجهة عالمية للابتكار والاستثمار</w:t>
      </w:r>
      <w:r w:rsidRPr="00357B09">
        <w:rPr>
          <w:rFonts w:ascii="Calibri" w:hAnsi="Calibri" w:cs="Calibri"/>
          <w:sz w:val="28"/>
          <w:szCs w:val="28"/>
        </w:rPr>
        <w:t>.</w:t>
      </w:r>
    </w:p>
    <w:p w14:paraId="51DE9A2A" w14:textId="77777777" w:rsidR="00475090" w:rsidRPr="00475090" w:rsidRDefault="00475090" w:rsidP="00E52DE5">
      <w:pPr>
        <w:bidi/>
        <w:spacing w:before="240" w:after="240" w:line="360" w:lineRule="auto"/>
        <w:jc w:val="both"/>
        <w:rPr>
          <w:rFonts w:ascii="Calibri" w:hAnsi="Calibri" w:cs="Calibri"/>
          <w:b/>
          <w:bCs/>
          <w:sz w:val="28"/>
          <w:szCs w:val="28"/>
        </w:rPr>
      </w:pPr>
      <w:r w:rsidRPr="00475090">
        <w:rPr>
          <w:rFonts w:ascii="Calibri" w:hAnsi="Calibri" w:cs="Calibri"/>
          <w:b/>
          <w:bCs/>
          <w:sz w:val="28"/>
          <w:szCs w:val="28"/>
          <w:rtl/>
        </w:rPr>
        <w:lastRenderedPageBreak/>
        <w:t>أهمية منهجية أجايل</w:t>
      </w:r>
    </w:p>
    <w:p w14:paraId="63CD2FF9" w14:textId="77777777" w:rsidR="00475090" w:rsidRPr="00475090" w:rsidRDefault="00475090" w:rsidP="00E52DE5">
      <w:pPr>
        <w:bidi/>
        <w:spacing w:before="240" w:after="240" w:line="360" w:lineRule="auto"/>
        <w:jc w:val="both"/>
        <w:rPr>
          <w:rFonts w:ascii="Calibri" w:hAnsi="Calibri" w:cs="Calibri"/>
          <w:sz w:val="28"/>
          <w:szCs w:val="28"/>
        </w:rPr>
      </w:pPr>
      <w:r w:rsidRPr="00475090">
        <w:rPr>
          <w:rFonts w:ascii="Calibri" w:hAnsi="Calibri" w:cs="Calibri"/>
          <w:sz w:val="28"/>
          <w:szCs w:val="28"/>
          <w:rtl/>
        </w:rPr>
        <w:t xml:space="preserve">في ظل التعقيد الكبير الذي يحيط بمشروع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تبرز الحاجة إلى منهجيات إدارة مشاريع فعالة ومرنة قادرة على التعامل مع التحديات المتعددة التي تواجهها. تعتبر منهجية أجايل</w:t>
      </w:r>
      <w:r w:rsidRPr="00475090">
        <w:rPr>
          <w:rFonts w:ascii="Calibri" w:hAnsi="Calibri" w:cs="Calibri"/>
          <w:sz w:val="28"/>
          <w:szCs w:val="28"/>
        </w:rPr>
        <w:t xml:space="preserve"> (Agile) </w:t>
      </w:r>
      <w:r w:rsidRPr="00475090">
        <w:rPr>
          <w:rFonts w:ascii="Calibri" w:hAnsi="Calibri" w:cs="Calibri"/>
          <w:sz w:val="28"/>
          <w:szCs w:val="28"/>
          <w:rtl/>
        </w:rPr>
        <w:t>من أبرز المنهجيات الحديثة التي تم تطويرها لتحسين كفاءة المشاريع وتسريع عمليات التنفيذ. تعتمد هذه المنهجية على مبادئ المرونة، التعاون، والتحسين المستمر، مما يجعلها مناسبة بشكل خاص للمشاريع الكبيرة والمعقدة التي تتطلب قدرة عالية على التكيف مع التغيرات والتحديات المستمرة</w:t>
      </w:r>
      <w:r w:rsidRPr="00475090">
        <w:rPr>
          <w:rFonts w:ascii="Calibri" w:hAnsi="Calibri" w:cs="Calibri"/>
          <w:sz w:val="28"/>
          <w:szCs w:val="28"/>
        </w:rPr>
        <w:t>.</w:t>
      </w:r>
    </w:p>
    <w:p w14:paraId="51B640D1" w14:textId="77777777" w:rsidR="00475090" w:rsidRPr="00475090" w:rsidRDefault="00475090" w:rsidP="00E52DE5">
      <w:pPr>
        <w:bidi/>
        <w:spacing w:before="240" w:after="240" w:line="360" w:lineRule="auto"/>
        <w:jc w:val="both"/>
        <w:rPr>
          <w:rFonts w:ascii="Calibri" w:hAnsi="Calibri" w:cs="Calibri"/>
          <w:b/>
          <w:bCs/>
          <w:sz w:val="28"/>
          <w:szCs w:val="28"/>
        </w:rPr>
      </w:pPr>
      <w:r w:rsidRPr="00475090">
        <w:rPr>
          <w:rFonts w:ascii="Calibri" w:hAnsi="Calibri" w:cs="Calibri"/>
          <w:b/>
          <w:bCs/>
          <w:sz w:val="28"/>
          <w:szCs w:val="28"/>
          <w:rtl/>
        </w:rPr>
        <w:t>مفهوم منهجية أجايل</w:t>
      </w:r>
    </w:p>
    <w:p w14:paraId="57E17834" w14:textId="77777777" w:rsidR="00475090" w:rsidRPr="00475090" w:rsidRDefault="00475090" w:rsidP="00E52DE5">
      <w:pPr>
        <w:bidi/>
        <w:spacing w:before="240" w:after="240" w:line="360" w:lineRule="auto"/>
        <w:jc w:val="both"/>
        <w:rPr>
          <w:rFonts w:ascii="Calibri" w:hAnsi="Calibri" w:cs="Calibri"/>
          <w:sz w:val="28"/>
          <w:szCs w:val="28"/>
        </w:rPr>
      </w:pPr>
      <w:r w:rsidRPr="00475090">
        <w:rPr>
          <w:rFonts w:ascii="Calibri" w:hAnsi="Calibri" w:cs="Calibri"/>
          <w:sz w:val="28"/>
          <w:szCs w:val="28"/>
          <w:rtl/>
        </w:rPr>
        <w:t>منهجية أجايل هي إطار عمل لإدارة المشاريع يركز على تقديم منتجات وخدمات عالية الجودة من خلال تعزيز التعاون بين فرق العمل، تحسين القدرة على التكيف مع التغيرات، وتشجيع التحسين المستمر. تقوم هذه المنهجية على مجموعة من القيم والمبادئ التي تم تحديدها في البيان الرسمي لأجايل</w:t>
      </w:r>
      <w:r w:rsidRPr="00475090">
        <w:rPr>
          <w:rFonts w:ascii="Calibri" w:hAnsi="Calibri" w:cs="Calibri"/>
          <w:sz w:val="28"/>
          <w:szCs w:val="28"/>
        </w:rPr>
        <w:t xml:space="preserve"> (Agile Manifesto)</w:t>
      </w:r>
      <w:r w:rsidRPr="00475090">
        <w:rPr>
          <w:rFonts w:ascii="Calibri" w:hAnsi="Calibri" w:cs="Calibri"/>
          <w:sz w:val="28"/>
          <w:szCs w:val="28"/>
          <w:rtl/>
        </w:rPr>
        <w:t>، والذي تم إصداره في عام 2001. يشمل هذا البيان أربعة قيم أساسية وهي: الأفراد والتفاعلات على الأدوات والعمليات، البرمجيات العاملة على التوثيق الشامل، التعاون مع العملاء على التفاوض على العقود، والاستجابة للتغيير على اتباع الخطة</w:t>
      </w:r>
      <w:r w:rsidRPr="00475090">
        <w:rPr>
          <w:rFonts w:ascii="Calibri" w:hAnsi="Calibri" w:cs="Calibri"/>
          <w:sz w:val="28"/>
          <w:szCs w:val="28"/>
        </w:rPr>
        <w:t>.</w:t>
      </w:r>
    </w:p>
    <w:p w14:paraId="7FCD3A67" w14:textId="77777777" w:rsidR="00475090" w:rsidRPr="00475090" w:rsidRDefault="00475090" w:rsidP="00E52DE5">
      <w:pPr>
        <w:bidi/>
        <w:spacing w:before="240" w:after="240" w:line="360" w:lineRule="auto"/>
        <w:jc w:val="both"/>
        <w:rPr>
          <w:rFonts w:ascii="Calibri" w:hAnsi="Calibri" w:cs="Calibri"/>
          <w:b/>
          <w:bCs/>
          <w:sz w:val="28"/>
          <w:szCs w:val="28"/>
        </w:rPr>
      </w:pPr>
      <w:r w:rsidRPr="00475090">
        <w:rPr>
          <w:rFonts w:ascii="Calibri" w:hAnsi="Calibri" w:cs="Calibri"/>
          <w:b/>
          <w:bCs/>
          <w:sz w:val="28"/>
          <w:szCs w:val="28"/>
          <w:rtl/>
        </w:rPr>
        <w:t>مزايا تطبيق منهجية أجايل</w:t>
      </w:r>
    </w:p>
    <w:p w14:paraId="7F46879C" w14:textId="77777777" w:rsidR="00475090" w:rsidRPr="00475090" w:rsidRDefault="00475090" w:rsidP="00E52DE5">
      <w:pPr>
        <w:bidi/>
        <w:spacing w:before="240" w:after="240" w:line="360" w:lineRule="auto"/>
        <w:jc w:val="both"/>
        <w:rPr>
          <w:rFonts w:ascii="Calibri" w:hAnsi="Calibri" w:cs="Calibri"/>
          <w:sz w:val="28"/>
          <w:szCs w:val="28"/>
        </w:rPr>
      </w:pPr>
      <w:r w:rsidRPr="00475090">
        <w:rPr>
          <w:rFonts w:ascii="Calibri" w:hAnsi="Calibri" w:cs="Calibri"/>
          <w:sz w:val="28"/>
          <w:szCs w:val="28"/>
          <w:rtl/>
        </w:rPr>
        <w:t xml:space="preserve">تقدم منهجية أجايل العديد من المزايا التي تجعلها مناسبة لإدارة المشاريع الكبيرة والمعقدة مثل 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من بين هذه المزايا</w:t>
      </w:r>
      <w:r w:rsidRPr="00475090">
        <w:rPr>
          <w:rFonts w:ascii="Calibri" w:hAnsi="Calibri" w:cs="Calibri"/>
          <w:sz w:val="28"/>
          <w:szCs w:val="28"/>
        </w:rPr>
        <w:t>:</w:t>
      </w:r>
    </w:p>
    <w:p w14:paraId="4FCD7829" w14:textId="77777777" w:rsidR="00475090" w:rsidRPr="00475090" w:rsidRDefault="00475090" w:rsidP="00E52DE5">
      <w:pPr>
        <w:numPr>
          <w:ilvl w:val="0"/>
          <w:numId w:val="3"/>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المرونة العالية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تساعد منهجية أجايل الفرق على التكيف بسرعة مع التغيرات والتحديات المستمرة التي تواجهها المشاريع</w:t>
      </w:r>
      <w:r w:rsidRPr="00475090">
        <w:rPr>
          <w:rFonts w:ascii="Calibri" w:hAnsi="Calibri" w:cs="Calibri"/>
          <w:sz w:val="28"/>
          <w:szCs w:val="28"/>
        </w:rPr>
        <w:t>.</w:t>
      </w:r>
    </w:p>
    <w:p w14:paraId="1887ACEA" w14:textId="77777777" w:rsidR="00475090" w:rsidRPr="00475090" w:rsidRDefault="00475090" w:rsidP="00E52DE5">
      <w:pPr>
        <w:numPr>
          <w:ilvl w:val="0"/>
          <w:numId w:val="3"/>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تحسين الجودة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من خلال التحسين المستمر وتقديم منتجات وخدمات ذات جودة عالية بشكل دوري</w:t>
      </w:r>
      <w:r w:rsidRPr="00475090">
        <w:rPr>
          <w:rFonts w:ascii="Calibri" w:hAnsi="Calibri" w:cs="Calibri"/>
          <w:sz w:val="28"/>
          <w:szCs w:val="28"/>
        </w:rPr>
        <w:t>.</w:t>
      </w:r>
    </w:p>
    <w:p w14:paraId="280155B1" w14:textId="77777777" w:rsidR="00475090" w:rsidRPr="00475090" w:rsidRDefault="00475090" w:rsidP="00E52DE5">
      <w:pPr>
        <w:numPr>
          <w:ilvl w:val="0"/>
          <w:numId w:val="3"/>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lastRenderedPageBreak/>
        <w:t>تعزيز التعاون</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تركز منهجية أجايل على تعزيز التعاون بين فرق العمل وأصحاب المصلحة، مما يسهم في تحسين الفهم المشترك للأهداف والمتطلبات</w:t>
      </w:r>
      <w:r w:rsidRPr="00475090">
        <w:rPr>
          <w:rFonts w:ascii="Calibri" w:hAnsi="Calibri" w:cs="Calibri"/>
          <w:sz w:val="28"/>
          <w:szCs w:val="28"/>
        </w:rPr>
        <w:t>.</w:t>
      </w:r>
    </w:p>
    <w:p w14:paraId="5641221E" w14:textId="77777777" w:rsidR="00475090" w:rsidRPr="00475090" w:rsidRDefault="00475090" w:rsidP="00E52DE5">
      <w:pPr>
        <w:numPr>
          <w:ilvl w:val="0"/>
          <w:numId w:val="3"/>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تقليل المخاطر</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من خلال تقديم نتائج صغيرة وقابلة للتسليم بشكل مستمر، مما يتيح تحديد المشكلات والتحديات في وقت مبكر ومعالجتها بسرعة</w:t>
      </w:r>
      <w:r w:rsidRPr="00475090">
        <w:rPr>
          <w:rFonts w:ascii="Calibri" w:hAnsi="Calibri" w:cs="Calibri"/>
          <w:sz w:val="28"/>
          <w:szCs w:val="28"/>
        </w:rPr>
        <w:t>.</w:t>
      </w:r>
    </w:p>
    <w:p w14:paraId="1BC6C94B" w14:textId="77777777" w:rsidR="00475090" w:rsidRPr="00475090" w:rsidRDefault="00475090" w:rsidP="00E52DE5">
      <w:pPr>
        <w:numPr>
          <w:ilvl w:val="0"/>
          <w:numId w:val="3"/>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زيادة رضا العملاء</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من خلال الاستجابة السريعة للتغيرات ومتطلبات العملاء، مما يساهم في تحقيق رضاهم وتحقيق أهداف المشروع بشكل أفضل</w:t>
      </w:r>
      <w:r w:rsidRPr="00475090">
        <w:rPr>
          <w:rFonts w:ascii="Calibri" w:hAnsi="Calibri" w:cs="Calibri"/>
          <w:sz w:val="28"/>
          <w:szCs w:val="28"/>
        </w:rPr>
        <w:t>.</w:t>
      </w:r>
    </w:p>
    <w:p w14:paraId="34250768" w14:textId="77777777" w:rsidR="00475090" w:rsidRPr="00475090" w:rsidRDefault="00475090" w:rsidP="00E52DE5">
      <w:pPr>
        <w:bidi/>
        <w:spacing w:before="240" w:after="240" w:line="360" w:lineRule="auto"/>
        <w:jc w:val="both"/>
        <w:rPr>
          <w:rFonts w:ascii="Calibri" w:hAnsi="Calibri" w:cs="Calibri"/>
          <w:b/>
          <w:bCs/>
          <w:sz w:val="28"/>
          <w:szCs w:val="28"/>
        </w:rPr>
      </w:pPr>
      <w:r w:rsidRPr="00475090">
        <w:rPr>
          <w:rFonts w:ascii="Calibri" w:hAnsi="Calibri" w:cs="Calibri"/>
          <w:b/>
          <w:bCs/>
          <w:sz w:val="28"/>
          <w:szCs w:val="28"/>
          <w:rtl/>
        </w:rPr>
        <w:t>تحديات تطبيق منهجية أجايل في المشاريع الكبيرة</w:t>
      </w:r>
    </w:p>
    <w:p w14:paraId="0B99ED5D" w14:textId="77777777" w:rsidR="00475090" w:rsidRPr="00475090" w:rsidRDefault="00475090" w:rsidP="00E52DE5">
      <w:pPr>
        <w:bidi/>
        <w:spacing w:before="240" w:after="240" w:line="360" w:lineRule="auto"/>
        <w:jc w:val="both"/>
        <w:rPr>
          <w:rFonts w:ascii="Calibri" w:hAnsi="Calibri" w:cs="Calibri"/>
          <w:sz w:val="28"/>
          <w:szCs w:val="28"/>
        </w:rPr>
      </w:pPr>
      <w:r w:rsidRPr="00475090">
        <w:rPr>
          <w:rFonts w:ascii="Calibri" w:hAnsi="Calibri" w:cs="Calibri"/>
          <w:sz w:val="28"/>
          <w:szCs w:val="28"/>
          <w:rtl/>
        </w:rPr>
        <w:t xml:space="preserve">على الرغم من المزايا العديدة التي تقدمها منهجية أجايل، إلا أن تطبيقها في المشاريع الكبيرة والمعقدة مثل 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xml:space="preserve"> يواجه العديد من التحديات. من بين هذه التحديات</w:t>
      </w:r>
      <w:r w:rsidRPr="00475090">
        <w:rPr>
          <w:rFonts w:ascii="Calibri" w:hAnsi="Calibri" w:cs="Calibri"/>
          <w:sz w:val="28"/>
          <w:szCs w:val="28"/>
        </w:rPr>
        <w:t>:</w:t>
      </w:r>
    </w:p>
    <w:p w14:paraId="2B33AE53" w14:textId="77777777" w:rsidR="00475090" w:rsidRPr="00475090" w:rsidRDefault="00475090" w:rsidP="00E52DE5">
      <w:pPr>
        <w:numPr>
          <w:ilvl w:val="0"/>
          <w:numId w:val="4"/>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التنسيق بين الفرق المتعددة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يتطلب تطبيق منهجية أجايل في المشاريع الكبيرة تنسيقًا فعالًا بين الفرق المختلفة لضمان تحقيق التفاعل والتعاون المطلوب</w:t>
      </w:r>
      <w:r w:rsidRPr="00475090">
        <w:rPr>
          <w:rFonts w:ascii="Calibri" w:hAnsi="Calibri" w:cs="Calibri"/>
          <w:sz w:val="28"/>
          <w:szCs w:val="28"/>
        </w:rPr>
        <w:t>.</w:t>
      </w:r>
    </w:p>
    <w:p w14:paraId="78B38010" w14:textId="77777777" w:rsidR="00475090" w:rsidRPr="00475090" w:rsidRDefault="00475090" w:rsidP="00E52DE5">
      <w:pPr>
        <w:numPr>
          <w:ilvl w:val="0"/>
          <w:numId w:val="4"/>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التعامل مع التعقيدات التكنولوجية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قد تكون التحديات التكنولوجية في المشاريع الكبيرة معقدة وتتطلب حلولًا مبتكرة وسريعة</w:t>
      </w:r>
      <w:r w:rsidRPr="00475090">
        <w:rPr>
          <w:rFonts w:ascii="Calibri" w:hAnsi="Calibri" w:cs="Calibri"/>
          <w:sz w:val="28"/>
          <w:szCs w:val="28"/>
        </w:rPr>
        <w:t>.</w:t>
      </w:r>
    </w:p>
    <w:p w14:paraId="1944E4D2" w14:textId="77777777" w:rsidR="00475090" w:rsidRPr="00475090" w:rsidRDefault="00475090" w:rsidP="00E52DE5">
      <w:pPr>
        <w:numPr>
          <w:ilvl w:val="0"/>
          <w:numId w:val="4"/>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إدارة التغيرات</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يتطلب تطبيق منهجية أجايل القدرة على إدارة التغيرات بشكل فعال دون التأثير السلبي على تقدم المشروع</w:t>
      </w:r>
      <w:r w:rsidRPr="00475090">
        <w:rPr>
          <w:rFonts w:ascii="Calibri" w:hAnsi="Calibri" w:cs="Calibri"/>
          <w:sz w:val="28"/>
          <w:szCs w:val="28"/>
        </w:rPr>
        <w:t>.</w:t>
      </w:r>
    </w:p>
    <w:p w14:paraId="030AFB46" w14:textId="77777777" w:rsidR="00475090" w:rsidRPr="00475090" w:rsidRDefault="00475090" w:rsidP="00E52DE5">
      <w:pPr>
        <w:numPr>
          <w:ilvl w:val="0"/>
          <w:numId w:val="4"/>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الموارد البشرية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تحتاج منهجية أجايل إلى فرق عمل مدربة وذات خبرة في تطبيق هذه المنهجية، مما قد يتطلب استثمارات إضافية في التدريب والتطوير</w:t>
      </w:r>
      <w:r w:rsidRPr="00475090">
        <w:rPr>
          <w:rFonts w:ascii="Calibri" w:hAnsi="Calibri" w:cs="Calibri"/>
          <w:sz w:val="28"/>
          <w:szCs w:val="28"/>
        </w:rPr>
        <w:t>.</w:t>
      </w:r>
    </w:p>
    <w:p w14:paraId="4A2BCCF1" w14:textId="3B5026B1" w:rsidR="008162A9" w:rsidRPr="001B1E1B" w:rsidRDefault="00475090" w:rsidP="00E52DE5">
      <w:pPr>
        <w:numPr>
          <w:ilvl w:val="0"/>
          <w:numId w:val="4"/>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التوازن بين السرعة والجودة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بينما تسعى منهجية أجايل إلى تسريع عمليات التنفيذ، يجب الحفاظ على توازن بين السرعة وجودة المنتج أو الخدمة المقدمة</w:t>
      </w:r>
      <w:r w:rsidRPr="00475090">
        <w:rPr>
          <w:rFonts w:ascii="Calibri" w:hAnsi="Calibri" w:cs="Calibri"/>
          <w:sz w:val="28"/>
          <w:szCs w:val="28"/>
        </w:rPr>
        <w:t>.</w:t>
      </w:r>
    </w:p>
    <w:p w14:paraId="25038203" w14:textId="77777777" w:rsidR="00282C31" w:rsidRPr="00475090" w:rsidRDefault="00282C31" w:rsidP="00E52DE5">
      <w:pPr>
        <w:pStyle w:val="2"/>
        <w:bidi/>
        <w:spacing w:before="240" w:after="240" w:line="360" w:lineRule="auto"/>
        <w:rPr>
          <w:rFonts w:ascii="Calibri" w:hAnsi="Calibri" w:cs="Calibri"/>
        </w:rPr>
      </w:pPr>
      <w:bookmarkStart w:id="3" w:name="_Toc173276434"/>
      <w:r w:rsidRPr="00475090">
        <w:rPr>
          <w:rFonts w:ascii="Calibri" w:hAnsi="Calibri" w:cs="Calibri"/>
          <w:rtl/>
        </w:rPr>
        <w:lastRenderedPageBreak/>
        <w:t>مشكلة الدراسة</w:t>
      </w:r>
      <w:bookmarkEnd w:id="3"/>
    </w:p>
    <w:p w14:paraId="63013FB6" w14:textId="77777777" w:rsidR="005F04D1" w:rsidRPr="005F04D1" w:rsidRDefault="005F04D1" w:rsidP="00E52DE5">
      <w:pPr>
        <w:bidi/>
        <w:spacing w:before="240" w:after="240" w:line="360" w:lineRule="auto"/>
        <w:rPr>
          <w:rFonts w:ascii="Calibri" w:hAnsi="Calibri" w:cs="Calibri"/>
          <w:sz w:val="28"/>
          <w:szCs w:val="28"/>
        </w:rPr>
      </w:pPr>
      <w:r w:rsidRPr="005F04D1">
        <w:rPr>
          <w:rFonts w:ascii="Calibri" w:hAnsi="Calibri" w:cs="Calibri"/>
          <w:sz w:val="28"/>
          <w:szCs w:val="28"/>
          <w:rtl/>
        </w:rPr>
        <w:t xml:space="preserve">في سياق تحقيق أهداف مشروع </w:t>
      </w:r>
      <w:proofErr w:type="spellStart"/>
      <w:r w:rsidRPr="005F04D1">
        <w:rPr>
          <w:rFonts w:ascii="Calibri" w:hAnsi="Calibri" w:cs="Calibri"/>
          <w:sz w:val="28"/>
          <w:szCs w:val="28"/>
          <w:rtl/>
        </w:rPr>
        <w:t>نيوم</w:t>
      </w:r>
      <w:proofErr w:type="spellEnd"/>
      <w:r w:rsidRPr="005F04D1">
        <w:rPr>
          <w:rFonts w:ascii="Calibri" w:hAnsi="Calibri" w:cs="Calibri"/>
          <w:sz w:val="28"/>
          <w:szCs w:val="28"/>
          <w:rtl/>
        </w:rPr>
        <w:t>، يبرز العديد من التحديات المتعلقة بجودة الأداء والمدة الزمنية اللازمة لإتمام المشروع. تشمل هذه التحديات</w:t>
      </w:r>
      <w:r w:rsidRPr="005F04D1">
        <w:rPr>
          <w:rFonts w:ascii="Calibri" w:hAnsi="Calibri" w:cs="Calibri"/>
          <w:sz w:val="28"/>
          <w:szCs w:val="28"/>
        </w:rPr>
        <w:t>:</w:t>
      </w:r>
    </w:p>
    <w:p w14:paraId="41F6044E" w14:textId="77777777" w:rsidR="005F04D1" w:rsidRPr="005F04D1" w:rsidRDefault="005F04D1" w:rsidP="00E52DE5">
      <w:pPr>
        <w:numPr>
          <w:ilvl w:val="0"/>
          <w:numId w:val="10"/>
        </w:numPr>
        <w:bidi/>
        <w:spacing w:before="240" w:after="240" w:line="360" w:lineRule="auto"/>
        <w:rPr>
          <w:rFonts w:ascii="Calibri" w:hAnsi="Calibri" w:cs="Calibri"/>
          <w:sz w:val="28"/>
          <w:szCs w:val="28"/>
        </w:rPr>
      </w:pPr>
      <w:r w:rsidRPr="005F04D1">
        <w:rPr>
          <w:rFonts w:ascii="Calibri" w:hAnsi="Calibri" w:cs="Calibri"/>
          <w:sz w:val="28"/>
          <w:szCs w:val="28"/>
          <w:rtl/>
        </w:rPr>
        <w:t>التعقيد الكبير للمشروع</w:t>
      </w:r>
      <w:r w:rsidRPr="005F04D1">
        <w:rPr>
          <w:rFonts w:ascii="Calibri" w:hAnsi="Calibri" w:cs="Calibri"/>
          <w:sz w:val="28"/>
          <w:szCs w:val="28"/>
        </w:rPr>
        <w:t xml:space="preserve">: </w:t>
      </w:r>
      <w:r w:rsidRPr="005F04D1">
        <w:rPr>
          <w:rFonts w:ascii="Calibri" w:hAnsi="Calibri" w:cs="Calibri"/>
          <w:sz w:val="28"/>
          <w:szCs w:val="28"/>
          <w:rtl/>
        </w:rPr>
        <w:t xml:space="preserve">مشروع </w:t>
      </w:r>
      <w:proofErr w:type="spellStart"/>
      <w:r w:rsidRPr="005F04D1">
        <w:rPr>
          <w:rFonts w:ascii="Calibri" w:hAnsi="Calibri" w:cs="Calibri"/>
          <w:sz w:val="28"/>
          <w:szCs w:val="28"/>
          <w:rtl/>
        </w:rPr>
        <w:t>نيوم</w:t>
      </w:r>
      <w:proofErr w:type="spellEnd"/>
      <w:r w:rsidRPr="005F04D1">
        <w:rPr>
          <w:rFonts w:ascii="Calibri" w:hAnsi="Calibri" w:cs="Calibri"/>
          <w:sz w:val="28"/>
          <w:szCs w:val="28"/>
          <w:rtl/>
        </w:rPr>
        <w:t xml:space="preserve"> يتضمن مجموعة متنوعة من القطاعات والبنى التحتية والتكنولوجيات المتقدمة، مما يزيد من تعقيد الإدارة والتنفيذ</w:t>
      </w:r>
      <w:r w:rsidRPr="005F04D1">
        <w:rPr>
          <w:rFonts w:ascii="Calibri" w:hAnsi="Calibri" w:cs="Calibri"/>
          <w:sz w:val="28"/>
          <w:szCs w:val="28"/>
        </w:rPr>
        <w:t>.</w:t>
      </w:r>
    </w:p>
    <w:p w14:paraId="1610005A" w14:textId="77777777" w:rsidR="005F04D1" w:rsidRPr="005F04D1" w:rsidRDefault="005F04D1" w:rsidP="00E52DE5">
      <w:pPr>
        <w:numPr>
          <w:ilvl w:val="0"/>
          <w:numId w:val="10"/>
        </w:numPr>
        <w:bidi/>
        <w:spacing w:before="240" w:after="240" w:line="360" w:lineRule="auto"/>
        <w:rPr>
          <w:rFonts w:ascii="Calibri" w:hAnsi="Calibri" w:cs="Calibri"/>
          <w:sz w:val="28"/>
          <w:szCs w:val="28"/>
        </w:rPr>
      </w:pPr>
      <w:r w:rsidRPr="005F04D1">
        <w:rPr>
          <w:rFonts w:ascii="Calibri" w:hAnsi="Calibri" w:cs="Calibri"/>
          <w:sz w:val="28"/>
          <w:szCs w:val="28"/>
          <w:rtl/>
        </w:rPr>
        <w:t>التغيرات المستمرة</w:t>
      </w:r>
      <w:r w:rsidRPr="005F04D1">
        <w:rPr>
          <w:rFonts w:ascii="Calibri" w:hAnsi="Calibri" w:cs="Calibri"/>
          <w:sz w:val="28"/>
          <w:szCs w:val="28"/>
        </w:rPr>
        <w:t xml:space="preserve">: </w:t>
      </w:r>
      <w:r w:rsidRPr="005F04D1">
        <w:rPr>
          <w:rFonts w:ascii="Calibri" w:hAnsi="Calibri" w:cs="Calibri"/>
          <w:sz w:val="28"/>
          <w:szCs w:val="28"/>
          <w:rtl/>
        </w:rPr>
        <w:t xml:space="preserve">المشاريع الكبيرة مثل </w:t>
      </w:r>
      <w:proofErr w:type="spellStart"/>
      <w:r w:rsidRPr="005F04D1">
        <w:rPr>
          <w:rFonts w:ascii="Calibri" w:hAnsi="Calibri" w:cs="Calibri"/>
          <w:sz w:val="28"/>
          <w:szCs w:val="28"/>
          <w:rtl/>
        </w:rPr>
        <w:t>نيوم</w:t>
      </w:r>
      <w:proofErr w:type="spellEnd"/>
      <w:r w:rsidRPr="005F04D1">
        <w:rPr>
          <w:rFonts w:ascii="Calibri" w:hAnsi="Calibri" w:cs="Calibri"/>
          <w:sz w:val="28"/>
          <w:szCs w:val="28"/>
          <w:rtl/>
        </w:rPr>
        <w:t xml:space="preserve"> غالبًا ما تواجه تغييرات في المتطلبات، الظروف الاقتصادية، والتكنولوجيات، مما يتطلب قدرة عالية على التكيف والاستجابة السريعة</w:t>
      </w:r>
      <w:r w:rsidRPr="005F04D1">
        <w:rPr>
          <w:rFonts w:ascii="Calibri" w:hAnsi="Calibri" w:cs="Calibri"/>
          <w:sz w:val="28"/>
          <w:szCs w:val="28"/>
        </w:rPr>
        <w:t>.</w:t>
      </w:r>
    </w:p>
    <w:p w14:paraId="7EEA3244" w14:textId="77777777" w:rsidR="005F04D1" w:rsidRPr="005F04D1" w:rsidRDefault="005F04D1" w:rsidP="00E52DE5">
      <w:pPr>
        <w:numPr>
          <w:ilvl w:val="0"/>
          <w:numId w:val="10"/>
        </w:numPr>
        <w:bidi/>
        <w:spacing w:before="240" w:after="240" w:line="360" w:lineRule="auto"/>
        <w:rPr>
          <w:rFonts w:ascii="Calibri" w:hAnsi="Calibri" w:cs="Calibri"/>
          <w:sz w:val="28"/>
          <w:szCs w:val="28"/>
        </w:rPr>
      </w:pPr>
      <w:r w:rsidRPr="005F04D1">
        <w:rPr>
          <w:rFonts w:ascii="Calibri" w:hAnsi="Calibri" w:cs="Calibri"/>
          <w:sz w:val="28"/>
          <w:szCs w:val="28"/>
          <w:rtl/>
        </w:rPr>
        <w:t>المخاطر المتعددة</w:t>
      </w:r>
      <w:r w:rsidRPr="005F04D1">
        <w:rPr>
          <w:rFonts w:ascii="Calibri" w:hAnsi="Calibri" w:cs="Calibri"/>
          <w:sz w:val="28"/>
          <w:szCs w:val="28"/>
        </w:rPr>
        <w:t xml:space="preserve">: </w:t>
      </w:r>
      <w:r w:rsidRPr="005F04D1">
        <w:rPr>
          <w:rFonts w:ascii="Calibri" w:hAnsi="Calibri" w:cs="Calibri"/>
          <w:sz w:val="28"/>
          <w:szCs w:val="28"/>
          <w:rtl/>
        </w:rPr>
        <w:t>تتعرض المشاريع الكبيرة لمخاطر متعددة تشمل المخاطر المالية، التكنولوجية، والبيئية، مما يستدعي وجود منهجيات إدارة مخاطر فعالة</w:t>
      </w:r>
      <w:r w:rsidRPr="005F04D1">
        <w:rPr>
          <w:rFonts w:ascii="Calibri" w:hAnsi="Calibri" w:cs="Calibri"/>
          <w:sz w:val="28"/>
          <w:szCs w:val="28"/>
        </w:rPr>
        <w:t>.</w:t>
      </w:r>
    </w:p>
    <w:p w14:paraId="79975608" w14:textId="77777777" w:rsidR="005F04D1" w:rsidRPr="005F04D1" w:rsidRDefault="005F04D1" w:rsidP="00E52DE5">
      <w:pPr>
        <w:numPr>
          <w:ilvl w:val="0"/>
          <w:numId w:val="10"/>
        </w:numPr>
        <w:bidi/>
        <w:spacing w:before="240" w:after="240" w:line="360" w:lineRule="auto"/>
        <w:rPr>
          <w:rFonts w:ascii="Calibri" w:hAnsi="Calibri" w:cs="Calibri"/>
          <w:sz w:val="28"/>
          <w:szCs w:val="28"/>
        </w:rPr>
      </w:pPr>
      <w:r w:rsidRPr="005F04D1">
        <w:rPr>
          <w:rFonts w:ascii="Calibri" w:hAnsi="Calibri" w:cs="Calibri"/>
          <w:sz w:val="28"/>
          <w:szCs w:val="28"/>
          <w:rtl/>
        </w:rPr>
        <w:t>التنسيق بين الفرق المتعددة</w:t>
      </w:r>
      <w:r w:rsidRPr="005F04D1">
        <w:rPr>
          <w:rFonts w:ascii="Calibri" w:hAnsi="Calibri" w:cs="Calibri"/>
          <w:sz w:val="28"/>
          <w:szCs w:val="28"/>
        </w:rPr>
        <w:t xml:space="preserve">: </w:t>
      </w:r>
      <w:r w:rsidRPr="005F04D1">
        <w:rPr>
          <w:rFonts w:ascii="Calibri" w:hAnsi="Calibri" w:cs="Calibri"/>
          <w:sz w:val="28"/>
          <w:szCs w:val="28"/>
          <w:rtl/>
        </w:rPr>
        <w:t xml:space="preserve">يتطلب مشروع </w:t>
      </w:r>
      <w:proofErr w:type="spellStart"/>
      <w:r w:rsidRPr="005F04D1">
        <w:rPr>
          <w:rFonts w:ascii="Calibri" w:hAnsi="Calibri" w:cs="Calibri"/>
          <w:sz w:val="28"/>
          <w:szCs w:val="28"/>
          <w:rtl/>
        </w:rPr>
        <w:t>نيوم</w:t>
      </w:r>
      <w:proofErr w:type="spellEnd"/>
      <w:r w:rsidRPr="005F04D1">
        <w:rPr>
          <w:rFonts w:ascii="Calibri" w:hAnsi="Calibri" w:cs="Calibri"/>
          <w:sz w:val="28"/>
          <w:szCs w:val="28"/>
          <w:rtl/>
        </w:rPr>
        <w:t xml:space="preserve"> تنسيقًا عاليًا بين فرق العمل المختلفة والموردين والمقاولين، لضمان تحقيق الأهداف المشتركة</w:t>
      </w:r>
      <w:r w:rsidRPr="005F04D1">
        <w:rPr>
          <w:rFonts w:ascii="Calibri" w:hAnsi="Calibri" w:cs="Calibri"/>
          <w:sz w:val="28"/>
          <w:szCs w:val="28"/>
        </w:rPr>
        <w:t>.</w:t>
      </w:r>
    </w:p>
    <w:p w14:paraId="68F1DACF" w14:textId="77777777" w:rsidR="005F04D1" w:rsidRPr="005F04D1" w:rsidRDefault="005F04D1" w:rsidP="00E52DE5">
      <w:pPr>
        <w:bidi/>
        <w:spacing w:before="240" w:after="240" w:line="360" w:lineRule="auto"/>
        <w:rPr>
          <w:rFonts w:ascii="Calibri" w:hAnsi="Calibri" w:cs="Calibri"/>
          <w:sz w:val="28"/>
          <w:szCs w:val="28"/>
        </w:rPr>
      </w:pPr>
      <w:r w:rsidRPr="005F04D1">
        <w:rPr>
          <w:rFonts w:ascii="Calibri" w:hAnsi="Calibri" w:cs="Calibri"/>
          <w:sz w:val="28"/>
          <w:szCs w:val="28"/>
          <w:rtl/>
        </w:rPr>
        <w:t xml:space="preserve">تتمثل مشكلة الدراسة في الحاجة الملحة لتحليل تأثير تطبيق منهجية أجايل على جودة الأداء والمدة الزمنية لمشروع </w:t>
      </w:r>
      <w:proofErr w:type="spellStart"/>
      <w:r w:rsidRPr="005F04D1">
        <w:rPr>
          <w:rFonts w:ascii="Calibri" w:hAnsi="Calibri" w:cs="Calibri"/>
          <w:sz w:val="28"/>
          <w:szCs w:val="28"/>
          <w:rtl/>
        </w:rPr>
        <w:t>نيوم</w:t>
      </w:r>
      <w:proofErr w:type="spellEnd"/>
      <w:r w:rsidRPr="005F04D1">
        <w:rPr>
          <w:rFonts w:ascii="Calibri" w:hAnsi="Calibri" w:cs="Calibri"/>
          <w:sz w:val="28"/>
          <w:szCs w:val="28"/>
          <w:rtl/>
        </w:rPr>
        <w:t xml:space="preserve">. تواجه إدارة مشروع </w:t>
      </w:r>
      <w:proofErr w:type="spellStart"/>
      <w:r w:rsidRPr="005F04D1">
        <w:rPr>
          <w:rFonts w:ascii="Calibri" w:hAnsi="Calibri" w:cs="Calibri"/>
          <w:sz w:val="28"/>
          <w:szCs w:val="28"/>
          <w:rtl/>
        </w:rPr>
        <w:t>نيوم</w:t>
      </w:r>
      <w:proofErr w:type="spellEnd"/>
      <w:r w:rsidRPr="005F04D1">
        <w:rPr>
          <w:rFonts w:ascii="Calibri" w:hAnsi="Calibri" w:cs="Calibri"/>
          <w:sz w:val="28"/>
          <w:szCs w:val="28"/>
          <w:rtl/>
        </w:rPr>
        <w:t xml:space="preserve"> تحديات متعددة تشمل التعقيد الكبير، التغيرات المستمرة، المخاطر المتعددة، والتنسيق بين الفرق المتعددة. تطبيق منهجية أجايل يمكن أن يقدم حلولًا لهذه التحديات من خلال تعزيز المرونة، تحسين التعاون بين الفرق، وتسريع عمليات التنفيذ. لذا، تهدف هذه الدراسة إلى</w:t>
      </w:r>
      <w:r w:rsidRPr="005F04D1">
        <w:rPr>
          <w:rFonts w:ascii="Calibri" w:hAnsi="Calibri" w:cs="Calibri"/>
          <w:sz w:val="28"/>
          <w:szCs w:val="28"/>
        </w:rPr>
        <w:t>:</w:t>
      </w:r>
    </w:p>
    <w:p w14:paraId="21641529" w14:textId="77777777" w:rsidR="005F04D1" w:rsidRPr="005F04D1" w:rsidRDefault="005F04D1" w:rsidP="00E52DE5">
      <w:pPr>
        <w:numPr>
          <w:ilvl w:val="0"/>
          <w:numId w:val="11"/>
        </w:numPr>
        <w:bidi/>
        <w:spacing w:before="240" w:after="240" w:line="360" w:lineRule="auto"/>
        <w:rPr>
          <w:rFonts w:ascii="Calibri" w:hAnsi="Calibri" w:cs="Calibri"/>
          <w:sz w:val="28"/>
          <w:szCs w:val="28"/>
        </w:rPr>
      </w:pPr>
      <w:r w:rsidRPr="005F04D1">
        <w:rPr>
          <w:rFonts w:ascii="Calibri" w:hAnsi="Calibri" w:cs="Calibri"/>
          <w:sz w:val="28"/>
          <w:szCs w:val="28"/>
          <w:rtl/>
        </w:rPr>
        <w:t xml:space="preserve">تحليل تأثير تطبيق منهجية أجايل على جودة الأداء في مشروع </w:t>
      </w:r>
      <w:proofErr w:type="spellStart"/>
      <w:r w:rsidRPr="005F04D1">
        <w:rPr>
          <w:rFonts w:ascii="Calibri" w:hAnsi="Calibri" w:cs="Calibri"/>
          <w:sz w:val="28"/>
          <w:szCs w:val="28"/>
          <w:rtl/>
        </w:rPr>
        <w:t>نيوم</w:t>
      </w:r>
      <w:proofErr w:type="spellEnd"/>
      <w:r w:rsidRPr="005F04D1">
        <w:rPr>
          <w:rFonts w:ascii="Calibri" w:hAnsi="Calibri" w:cs="Calibri"/>
          <w:sz w:val="28"/>
          <w:szCs w:val="28"/>
        </w:rPr>
        <w:t xml:space="preserve">: </w:t>
      </w:r>
      <w:r w:rsidRPr="005F04D1">
        <w:rPr>
          <w:rFonts w:ascii="Calibri" w:hAnsi="Calibri" w:cs="Calibri"/>
          <w:sz w:val="28"/>
          <w:szCs w:val="28"/>
          <w:rtl/>
        </w:rPr>
        <w:t>هل يمكن لمنهجية أجايل أن تساهم في تحسين جودة الأداء من خلال تعزيز التعاون بين الفرق المختلفة وتحسين عملية اتخاذ القرار؟</w:t>
      </w:r>
    </w:p>
    <w:p w14:paraId="178C9732" w14:textId="77777777" w:rsidR="005F04D1" w:rsidRPr="005F04D1" w:rsidRDefault="005F04D1" w:rsidP="00E52DE5">
      <w:pPr>
        <w:numPr>
          <w:ilvl w:val="0"/>
          <w:numId w:val="11"/>
        </w:numPr>
        <w:bidi/>
        <w:spacing w:before="240" w:after="240" w:line="360" w:lineRule="auto"/>
        <w:rPr>
          <w:rFonts w:ascii="Calibri" w:hAnsi="Calibri" w:cs="Calibri"/>
          <w:sz w:val="28"/>
          <w:szCs w:val="28"/>
        </w:rPr>
      </w:pPr>
      <w:r w:rsidRPr="005F04D1">
        <w:rPr>
          <w:rFonts w:ascii="Calibri" w:hAnsi="Calibri" w:cs="Calibri"/>
          <w:sz w:val="28"/>
          <w:szCs w:val="28"/>
          <w:rtl/>
        </w:rPr>
        <w:lastRenderedPageBreak/>
        <w:t>دراسة تأثير تطبيق منهجية أجايل على المدة الزمنية للمشروع</w:t>
      </w:r>
      <w:r w:rsidRPr="005F04D1">
        <w:rPr>
          <w:rFonts w:ascii="Calibri" w:hAnsi="Calibri" w:cs="Calibri"/>
          <w:sz w:val="28"/>
          <w:szCs w:val="28"/>
        </w:rPr>
        <w:t xml:space="preserve">: </w:t>
      </w:r>
      <w:r w:rsidRPr="005F04D1">
        <w:rPr>
          <w:rFonts w:ascii="Calibri" w:hAnsi="Calibri" w:cs="Calibri"/>
          <w:sz w:val="28"/>
          <w:szCs w:val="28"/>
          <w:rtl/>
        </w:rPr>
        <w:t>هل يمكن لمنهجية أجايل أن تساهم في تقليل المدة الزمنية اللازمة لإنجاز المشروع من خلال تحسين المرونة والاستجابة السريعة للتغيرات؟</w:t>
      </w:r>
    </w:p>
    <w:p w14:paraId="07055299" w14:textId="25BB2D19" w:rsidR="005F04D1" w:rsidRPr="00282C31" w:rsidRDefault="005F04D1" w:rsidP="00E52DE5">
      <w:pPr>
        <w:numPr>
          <w:ilvl w:val="0"/>
          <w:numId w:val="11"/>
        </w:numPr>
        <w:bidi/>
        <w:spacing w:before="240" w:after="240" w:line="360" w:lineRule="auto"/>
        <w:rPr>
          <w:rFonts w:ascii="Calibri" w:hAnsi="Calibri" w:cs="Calibri"/>
          <w:sz w:val="28"/>
          <w:szCs w:val="28"/>
        </w:rPr>
      </w:pPr>
      <w:r w:rsidRPr="005F04D1">
        <w:rPr>
          <w:rFonts w:ascii="Calibri" w:hAnsi="Calibri" w:cs="Calibri"/>
          <w:sz w:val="28"/>
          <w:szCs w:val="28"/>
          <w:rtl/>
        </w:rPr>
        <w:t>تحديد العوامل التي تؤثر على نجاح تطبيق منهجية أجايل في المشاريع الكبيرة والمعقدة</w:t>
      </w:r>
      <w:r w:rsidRPr="005F04D1">
        <w:rPr>
          <w:rFonts w:ascii="Calibri" w:hAnsi="Calibri" w:cs="Calibri"/>
          <w:sz w:val="28"/>
          <w:szCs w:val="28"/>
        </w:rPr>
        <w:t xml:space="preserve">: </w:t>
      </w:r>
      <w:r w:rsidRPr="005F04D1">
        <w:rPr>
          <w:rFonts w:ascii="Calibri" w:hAnsi="Calibri" w:cs="Calibri"/>
          <w:sz w:val="28"/>
          <w:szCs w:val="28"/>
          <w:rtl/>
        </w:rPr>
        <w:t xml:space="preserve">ما هي العوامل الرئيسية التي تساهم في نجاح تطبيق منهجية أجايل في مشاريع مثل </w:t>
      </w:r>
      <w:proofErr w:type="spellStart"/>
      <w:r w:rsidRPr="005F04D1">
        <w:rPr>
          <w:rFonts w:ascii="Calibri" w:hAnsi="Calibri" w:cs="Calibri"/>
          <w:sz w:val="28"/>
          <w:szCs w:val="28"/>
          <w:rtl/>
        </w:rPr>
        <w:t>نيوم</w:t>
      </w:r>
      <w:proofErr w:type="spellEnd"/>
      <w:r w:rsidRPr="005F04D1">
        <w:rPr>
          <w:rFonts w:ascii="Calibri" w:hAnsi="Calibri" w:cs="Calibri"/>
          <w:sz w:val="28"/>
          <w:szCs w:val="28"/>
          <w:rtl/>
        </w:rPr>
        <w:t>؟</w:t>
      </w:r>
    </w:p>
    <w:p w14:paraId="0BE8B712" w14:textId="77777777" w:rsidR="00282C31" w:rsidRPr="00475090" w:rsidRDefault="00282C31" w:rsidP="00E52DE5">
      <w:pPr>
        <w:pStyle w:val="2"/>
        <w:bidi/>
        <w:spacing w:before="240" w:after="240" w:line="360" w:lineRule="auto"/>
        <w:rPr>
          <w:rFonts w:ascii="Calibri" w:hAnsi="Calibri" w:cs="Calibri"/>
        </w:rPr>
      </w:pPr>
      <w:bookmarkStart w:id="4" w:name="_Toc173276435"/>
      <w:r w:rsidRPr="00475090">
        <w:rPr>
          <w:rFonts w:ascii="Calibri" w:hAnsi="Calibri" w:cs="Calibri"/>
          <w:rtl/>
        </w:rPr>
        <w:t>أهداف الدراسة</w:t>
      </w:r>
      <w:bookmarkEnd w:id="4"/>
    </w:p>
    <w:p w14:paraId="6D2B71DD" w14:textId="77777777" w:rsidR="00475090" w:rsidRPr="00475090" w:rsidRDefault="00475090" w:rsidP="00E52DE5">
      <w:pPr>
        <w:bidi/>
        <w:spacing w:before="240" w:after="240" w:line="360" w:lineRule="auto"/>
        <w:rPr>
          <w:rFonts w:ascii="Calibri" w:hAnsi="Calibri" w:cs="Calibri"/>
          <w:sz w:val="28"/>
          <w:szCs w:val="28"/>
        </w:rPr>
      </w:pPr>
      <w:r w:rsidRPr="00475090">
        <w:rPr>
          <w:rFonts w:ascii="Calibri" w:hAnsi="Calibri" w:cs="Calibri"/>
          <w:sz w:val="28"/>
          <w:szCs w:val="28"/>
          <w:rtl/>
        </w:rPr>
        <w:t>تهدف هذه الدراسة إلى تحقيق مجموعة من الأهداف الرئيسية التي تتمثل في</w:t>
      </w:r>
      <w:r w:rsidRPr="00475090">
        <w:rPr>
          <w:rFonts w:ascii="Calibri" w:hAnsi="Calibri" w:cs="Calibri"/>
          <w:sz w:val="28"/>
          <w:szCs w:val="28"/>
        </w:rPr>
        <w:t>:</w:t>
      </w:r>
    </w:p>
    <w:p w14:paraId="36BC298A" w14:textId="77777777" w:rsidR="00475090" w:rsidRPr="00475090" w:rsidRDefault="00475090" w:rsidP="00E52DE5">
      <w:pPr>
        <w:numPr>
          <w:ilvl w:val="0"/>
          <w:numId w:val="5"/>
        </w:numPr>
        <w:bidi/>
        <w:spacing w:before="240" w:after="240" w:line="360" w:lineRule="auto"/>
        <w:rPr>
          <w:rFonts w:ascii="Calibri" w:hAnsi="Calibri" w:cs="Calibri"/>
          <w:sz w:val="28"/>
          <w:szCs w:val="28"/>
        </w:rPr>
      </w:pPr>
      <w:r w:rsidRPr="00475090">
        <w:rPr>
          <w:rFonts w:ascii="Calibri" w:hAnsi="Calibri" w:cs="Calibri"/>
          <w:b/>
          <w:bCs/>
          <w:sz w:val="28"/>
          <w:szCs w:val="28"/>
          <w:rtl/>
        </w:rPr>
        <w:t xml:space="preserve">تحليل تأثير تطبيق منهجية أجايل على جودة الأداء في مشروع </w:t>
      </w:r>
      <w:proofErr w:type="spellStart"/>
      <w:r w:rsidRPr="00475090">
        <w:rPr>
          <w:rFonts w:ascii="Calibri" w:hAnsi="Calibri" w:cs="Calibri"/>
          <w:b/>
          <w:bCs/>
          <w:sz w:val="28"/>
          <w:szCs w:val="28"/>
          <w:rtl/>
        </w:rPr>
        <w:t>نيوم</w:t>
      </w:r>
      <w:proofErr w:type="spellEnd"/>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وذلك من خلال دراسة المعايير والمقاييس المستخدمة لتقييم جودة الأداء وكيف يمكن أن يؤثر تطبيق منهجية أجايل على تحسين هذه المعايير</w:t>
      </w:r>
      <w:r w:rsidRPr="00475090">
        <w:rPr>
          <w:rFonts w:ascii="Calibri" w:hAnsi="Calibri" w:cs="Calibri"/>
          <w:sz w:val="28"/>
          <w:szCs w:val="28"/>
        </w:rPr>
        <w:t>.</w:t>
      </w:r>
    </w:p>
    <w:p w14:paraId="6B926F84" w14:textId="77777777" w:rsidR="00475090" w:rsidRPr="00475090" w:rsidRDefault="00475090" w:rsidP="00E52DE5">
      <w:pPr>
        <w:numPr>
          <w:ilvl w:val="0"/>
          <w:numId w:val="5"/>
        </w:numPr>
        <w:bidi/>
        <w:spacing w:before="240" w:after="240" w:line="360" w:lineRule="auto"/>
        <w:rPr>
          <w:rFonts w:ascii="Calibri" w:hAnsi="Calibri" w:cs="Calibri"/>
          <w:sz w:val="28"/>
          <w:szCs w:val="28"/>
        </w:rPr>
      </w:pPr>
      <w:r w:rsidRPr="00475090">
        <w:rPr>
          <w:rFonts w:ascii="Calibri" w:hAnsi="Calibri" w:cs="Calibri"/>
          <w:b/>
          <w:bCs/>
          <w:sz w:val="28"/>
          <w:szCs w:val="28"/>
          <w:rtl/>
        </w:rPr>
        <w:t>دراسة تأثير تطبيق منهجية أجايل على المدة الزمنية للمشروع</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وذلك من خلال تحليل كيفية تأثير المرونة والتحسين المستمر في منهجية أجايل على تسريع إنجاز مراحل المشروع المختلفة</w:t>
      </w:r>
      <w:r w:rsidRPr="00475090">
        <w:rPr>
          <w:rFonts w:ascii="Calibri" w:hAnsi="Calibri" w:cs="Calibri"/>
          <w:sz w:val="28"/>
          <w:szCs w:val="28"/>
        </w:rPr>
        <w:t>.</w:t>
      </w:r>
    </w:p>
    <w:p w14:paraId="53C12A72" w14:textId="24928643" w:rsidR="00475090" w:rsidRPr="00282C31" w:rsidRDefault="00475090" w:rsidP="00E52DE5">
      <w:pPr>
        <w:numPr>
          <w:ilvl w:val="0"/>
          <w:numId w:val="5"/>
        </w:numPr>
        <w:bidi/>
        <w:spacing w:before="240" w:after="240" w:line="360" w:lineRule="auto"/>
        <w:rPr>
          <w:rFonts w:ascii="Calibri" w:hAnsi="Calibri" w:cs="Calibri"/>
          <w:sz w:val="28"/>
          <w:szCs w:val="28"/>
        </w:rPr>
      </w:pPr>
      <w:r w:rsidRPr="00475090">
        <w:rPr>
          <w:rFonts w:ascii="Calibri" w:hAnsi="Calibri" w:cs="Calibri"/>
          <w:b/>
          <w:bCs/>
          <w:sz w:val="28"/>
          <w:szCs w:val="28"/>
          <w:rtl/>
        </w:rPr>
        <w:t>تقديم توصيات لتحسين تطبيق منهجية أجايل في المشاريع الكبيرة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 xml:space="preserve">بناءً على نتائج الدراسة، سيتم تقديم مجموعة من التوصيات التي يمكن أن تساعد في تحسين تنفيذ المشاريع الكبيرة مثل 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xml:space="preserve"> باستخدام منهجية أجايل</w:t>
      </w:r>
      <w:r w:rsidRPr="00475090">
        <w:rPr>
          <w:rFonts w:ascii="Calibri" w:hAnsi="Calibri" w:cs="Calibri"/>
          <w:sz w:val="28"/>
          <w:szCs w:val="28"/>
        </w:rPr>
        <w:t>.</w:t>
      </w:r>
    </w:p>
    <w:p w14:paraId="690F79F8" w14:textId="77777777" w:rsidR="00282C31" w:rsidRDefault="00282C31" w:rsidP="00E52DE5">
      <w:pPr>
        <w:pStyle w:val="2"/>
        <w:bidi/>
        <w:spacing w:before="240" w:after="240" w:line="360" w:lineRule="auto"/>
        <w:rPr>
          <w:rFonts w:ascii="Calibri" w:hAnsi="Calibri" w:cs="Calibri"/>
          <w:rtl/>
        </w:rPr>
      </w:pPr>
      <w:bookmarkStart w:id="5" w:name="_Toc173276436"/>
      <w:r w:rsidRPr="00475090">
        <w:rPr>
          <w:rFonts w:ascii="Calibri" w:hAnsi="Calibri" w:cs="Calibri"/>
          <w:rtl/>
        </w:rPr>
        <w:t>أهمية الدراسة</w:t>
      </w:r>
      <w:bookmarkEnd w:id="5"/>
    </w:p>
    <w:p w14:paraId="681FA908" w14:textId="72305869" w:rsidR="00475090" w:rsidRDefault="00475090" w:rsidP="00E52DE5">
      <w:pPr>
        <w:bidi/>
        <w:spacing w:before="240" w:after="240" w:line="360" w:lineRule="auto"/>
        <w:jc w:val="both"/>
        <w:rPr>
          <w:rFonts w:ascii="Calibri" w:hAnsi="Calibri" w:cs="Calibri"/>
          <w:sz w:val="28"/>
          <w:szCs w:val="28"/>
          <w:rtl/>
        </w:rPr>
      </w:pPr>
      <w:r w:rsidRPr="00475090">
        <w:rPr>
          <w:rFonts w:ascii="Calibri" w:hAnsi="Calibri" w:cs="Calibri"/>
          <w:sz w:val="28"/>
          <w:szCs w:val="28"/>
          <w:rtl/>
        </w:rPr>
        <w:t xml:space="preserve">في ضوء ما سبق، تبرز أهمية دراسة تأثير تطبيق منهجية أجايل على جودة الأداء والمدة الزمنية لمشروع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xml:space="preserve"> باعتباره أحد أكبر المشاريع التنموية في العالم. تهدف هذه الدراسة إلى تقديم فهم أعمق لكيفية تأثير منهجية أجايل على تحقيق أهداف 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xml:space="preserve">، وتحليل الفوائد والتحديات المرتبطة بتطبيق هذه المنهجية. من خلال ذلك، يمكن تقديم توصيات عملية لتحسين تطبيق منهجية أجايل في المشاريع الكبيرة والمساهمة في تحقيق الأهداف الطموحة لمشروع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xml:space="preserve"> ورؤية 2030</w:t>
      </w:r>
      <w:r w:rsidRPr="00475090">
        <w:rPr>
          <w:rFonts w:ascii="Calibri" w:hAnsi="Calibri" w:cs="Calibri"/>
          <w:sz w:val="28"/>
          <w:szCs w:val="28"/>
        </w:rPr>
        <w:t>.</w:t>
      </w:r>
    </w:p>
    <w:p w14:paraId="32394E4B" w14:textId="5B049898" w:rsidR="00475090" w:rsidRPr="00475090" w:rsidRDefault="00475090" w:rsidP="00E52DE5">
      <w:pPr>
        <w:bidi/>
        <w:spacing w:before="240" w:after="240" w:line="360" w:lineRule="auto"/>
        <w:jc w:val="both"/>
        <w:rPr>
          <w:rFonts w:ascii="Calibri" w:hAnsi="Calibri" w:cs="Calibri"/>
          <w:sz w:val="28"/>
          <w:szCs w:val="28"/>
        </w:rPr>
      </w:pPr>
      <w:r w:rsidRPr="00475090">
        <w:rPr>
          <w:rFonts w:ascii="Calibri" w:hAnsi="Calibri" w:cs="Calibri"/>
          <w:sz w:val="28"/>
          <w:szCs w:val="28"/>
          <w:rtl/>
        </w:rPr>
        <w:lastRenderedPageBreak/>
        <w:t xml:space="preserve">تعتبر النتائج والتوصيات التي ستقدمها هذه الدراسة ذات أهمية عملية كبيرة لإدارة 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xml:space="preserve"> والمشاريع المماثلة. تطبيق منهجية أجايل بشكل فعال يمكن أن يساهم في تحسين جودة الأداء، تقليل المدة الزمنية، وزيادة الكفاءة بشكل عام. هذا يمكن أن يساعد في تحقيق الأهداف الطموحة للمشروع ضمن الإطار الزمني والميزانية المحددة، مما يؤدي إلى تحقيق الفوائد الاقتصادية والاجتماعية المتوقعة. بالإضافة إلى ذلك، يمكن أن تكون النتائج مفيدة لمديري المشاريع والمخططين في المجالات الأخرى الذين يسعون إلى تحسين عمليات إدارة مشاريعهم باستخدام منهجية أجايل</w:t>
      </w:r>
      <w:r w:rsidRPr="00475090">
        <w:rPr>
          <w:rFonts w:ascii="Calibri" w:hAnsi="Calibri" w:cs="Calibri"/>
          <w:sz w:val="28"/>
          <w:szCs w:val="28"/>
        </w:rPr>
        <w:t>.</w:t>
      </w:r>
      <w:r>
        <w:rPr>
          <w:rFonts w:ascii="Calibri" w:hAnsi="Calibri" w:cs="Calibri" w:hint="cs"/>
          <w:sz w:val="28"/>
          <w:szCs w:val="28"/>
          <w:rtl/>
        </w:rPr>
        <w:t xml:space="preserve"> </w:t>
      </w:r>
    </w:p>
    <w:p w14:paraId="11C7181B" w14:textId="77777777" w:rsidR="00282C31" w:rsidRPr="00475090" w:rsidRDefault="00282C31" w:rsidP="00E52DE5">
      <w:pPr>
        <w:pStyle w:val="2"/>
        <w:bidi/>
        <w:spacing w:before="240" w:after="240" w:line="360" w:lineRule="auto"/>
        <w:rPr>
          <w:rFonts w:ascii="Calibri" w:hAnsi="Calibri" w:cs="Calibri"/>
        </w:rPr>
      </w:pPr>
      <w:bookmarkStart w:id="6" w:name="_Toc173276437"/>
      <w:r w:rsidRPr="00475090">
        <w:rPr>
          <w:rFonts w:ascii="Calibri" w:hAnsi="Calibri" w:cs="Calibri"/>
          <w:rtl/>
        </w:rPr>
        <w:t>أهمية علمية</w:t>
      </w:r>
      <w:bookmarkEnd w:id="6"/>
    </w:p>
    <w:p w14:paraId="059150EA" w14:textId="7102EF5B" w:rsidR="00475090" w:rsidRPr="00282C31" w:rsidRDefault="00475090" w:rsidP="00E52DE5">
      <w:pPr>
        <w:bidi/>
        <w:spacing w:before="240" w:after="240" w:line="360" w:lineRule="auto"/>
        <w:jc w:val="both"/>
        <w:rPr>
          <w:rFonts w:ascii="Calibri" w:hAnsi="Calibri" w:cs="Calibri"/>
          <w:sz w:val="28"/>
          <w:szCs w:val="28"/>
        </w:rPr>
      </w:pPr>
      <w:r w:rsidRPr="00475090">
        <w:rPr>
          <w:rFonts w:ascii="Calibri" w:hAnsi="Calibri" w:cs="Calibri"/>
          <w:sz w:val="28"/>
          <w:szCs w:val="28"/>
          <w:rtl/>
        </w:rPr>
        <w:t xml:space="preserve">تساهم هذه الدراسة في إثراء الأدبيات العلمية حول منهجية أجايل وتطبيقاتها في المشاريع الكبيرة والمعقدة. تعتبر منهجية أجايل من أكثر المنهجيات استخدامًا في إدارة المشاريع في العديد من المجالات، لكن تطبيقها في المشاريع الكبيرة والمعقدة مثل 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xml:space="preserve"> يحتاج إلى دراسات متعمقة لفهم تأثيراتها المختلفة. هذه الدراسة ستضيف إلى المعرفة الحالية من خلال تقديم تحليل مفصل لتطبيق منهجية أجايل في مشروع كبير ومعقد مثل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مما يساهم في تطوير نظريات جديدة وممارسات أفضل في إدارة المشاريع</w:t>
      </w:r>
    </w:p>
    <w:p w14:paraId="4893860B" w14:textId="77777777" w:rsidR="00282C31" w:rsidRPr="00475090" w:rsidRDefault="00282C31" w:rsidP="00E52DE5">
      <w:pPr>
        <w:pStyle w:val="2"/>
        <w:bidi/>
        <w:spacing w:before="240" w:after="240" w:line="360" w:lineRule="auto"/>
        <w:rPr>
          <w:rFonts w:ascii="Calibri" w:hAnsi="Calibri" w:cs="Calibri"/>
        </w:rPr>
      </w:pPr>
      <w:bookmarkStart w:id="7" w:name="_Toc173276438"/>
      <w:r w:rsidRPr="00475090">
        <w:rPr>
          <w:rFonts w:ascii="Calibri" w:hAnsi="Calibri" w:cs="Calibri"/>
          <w:rtl/>
        </w:rPr>
        <w:t>أهمية عملية</w:t>
      </w:r>
      <w:bookmarkEnd w:id="7"/>
    </w:p>
    <w:p w14:paraId="08BCDDFB" w14:textId="1A745B9D" w:rsidR="005F04D1" w:rsidRDefault="005F04D1" w:rsidP="00E52DE5">
      <w:pPr>
        <w:bidi/>
        <w:spacing w:before="240" w:after="240" w:line="360" w:lineRule="auto"/>
        <w:jc w:val="both"/>
        <w:rPr>
          <w:rFonts w:ascii="Calibri" w:hAnsi="Calibri" w:cs="Calibri"/>
          <w:sz w:val="28"/>
          <w:szCs w:val="28"/>
          <w:rtl/>
        </w:rPr>
      </w:pPr>
      <w:r w:rsidRPr="005F04D1">
        <w:rPr>
          <w:rFonts w:ascii="Calibri" w:hAnsi="Calibri" w:cs="Calibri"/>
          <w:sz w:val="28"/>
          <w:szCs w:val="28"/>
          <w:rtl/>
        </w:rPr>
        <w:t xml:space="preserve">تعتبر النتائج والتوصيات التي ستقدمها هذه الدراسة ذات أهمية عملية كبيرة لإدارة مشروع </w:t>
      </w:r>
      <w:proofErr w:type="spellStart"/>
      <w:r w:rsidRPr="005F04D1">
        <w:rPr>
          <w:rFonts w:ascii="Calibri" w:hAnsi="Calibri" w:cs="Calibri"/>
          <w:sz w:val="28"/>
          <w:szCs w:val="28"/>
          <w:rtl/>
        </w:rPr>
        <w:t>نيوم</w:t>
      </w:r>
      <w:proofErr w:type="spellEnd"/>
      <w:r w:rsidRPr="005F04D1">
        <w:rPr>
          <w:rFonts w:ascii="Calibri" w:hAnsi="Calibri" w:cs="Calibri"/>
          <w:sz w:val="28"/>
          <w:szCs w:val="28"/>
          <w:rtl/>
        </w:rPr>
        <w:t xml:space="preserve"> والمشاريع المماثلة. تطبيق منهجية أجايل بشكل فعال يمكن أن يساهم في تحسين جودة الأداء، تقليل المدة الزمنية، وزيادة الكفاءة بشكل عام. هذا يمكن أن يساعد في تحقيق الأهداف الطموحة للمشروع ضمن الإطار الزمني والميزانية المحددة، مما يؤدي إلى تحقيق الفوائد الاقتصادية والاجتماعية المتوقعة. بالإضافة إلى ذلك، يمكن أن تكون النتائج مفيدة لمديري المشاريع والمخططين في المجالات الأخرى الذين يسعون إلى تحسين عمليات إدارة مشاريعهم باستخدام منهجية أجايل</w:t>
      </w:r>
      <w:r w:rsidRPr="005F04D1">
        <w:rPr>
          <w:rFonts w:ascii="Calibri" w:hAnsi="Calibri" w:cs="Calibri"/>
          <w:sz w:val="28"/>
          <w:szCs w:val="28"/>
        </w:rPr>
        <w:t>.</w:t>
      </w:r>
    </w:p>
    <w:p w14:paraId="6D0DF588" w14:textId="77777777" w:rsidR="00E52DE5" w:rsidRPr="00282C31" w:rsidRDefault="00E52DE5" w:rsidP="00E52DE5">
      <w:pPr>
        <w:bidi/>
        <w:spacing w:before="240" w:after="240" w:line="360" w:lineRule="auto"/>
        <w:jc w:val="both"/>
        <w:rPr>
          <w:rFonts w:ascii="Calibri" w:hAnsi="Calibri" w:cs="Calibri"/>
          <w:sz w:val="28"/>
          <w:szCs w:val="28"/>
        </w:rPr>
      </w:pPr>
    </w:p>
    <w:p w14:paraId="74ABAC51" w14:textId="77777777" w:rsidR="00282C31" w:rsidRPr="00475090" w:rsidRDefault="00282C31" w:rsidP="00E52DE5">
      <w:pPr>
        <w:pStyle w:val="2"/>
        <w:bidi/>
        <w:spacing w:before="240" w:after="240" w:line="360" w:lineRule="auto"/>
        <w:rPr>
          <w:rFonts w:ascii="Calibri" w:hAnsi="Calibri" w:cs="Calibri"/>
        </w:rPr>
      </w:pPr>
      <w:bookmarkStart w:id="8" w:name="_Toc173276439"/>
      <w:r w:rsidRPr="00475090">
        <w:rPr>
          <w:rFonts w:ascii="Calibri" w:hAnsi="Calibri" w:cs="Calibri"/>
          <w:rtl/>
        </w:rPr>
        <w:lastRenderedPageBreak/>
        <w:t>تساؤلات الدراسة</w:t>
      </w:r>
      <w:bookmarkEnd w:id="8"/>
    </w:p>
    <w:p w14:paraId="4481AD01" w14:textId="77777777" w:rsidR="00475090" w:rsidRPr="00475090" w:rsidRDefault="00475090" w:rsidP="00E52DE5">
      <w:pPr>
        <w:bidi/>
        <w:spacing w:before="240" w:after="240" w:line="360" w:lineRule="auto"/>
        <w:jc w:val="both"/>
        <w:rPr>
          <w:rFonts w:ascii="Calibri" w:hAnsi="Calibri" w:cs="Calibri"/>
          <w:sz w:val="28"/>
          <w:szCs w:val="28"/>
        </w:rPr>
      </w:pPr>
      <w:r w:rsidRPr="00475090">
        <w:rPr>
          <w:rFonts w:ascii="Calibri" w:hAnsi="Calibri" w:cs="Calibri"/>
          <w:sz w:val="28"/>
          <w:szCs w:val="28"/>
          <w:rtl/>
        </w:rPr>
        <w:t>لتحقيق أهداف الدراسة، سيتم التركيز على مجموعة من التساؤلات الرئيسية التي تسعى الدراسة للإجابة عليها</w:t>
      </w:r>
      <w:r w:rsidRPr="00475090">
        <w:rPr>
          <w:rFonts w:ascii="Calibri" w:hAnsi="Calibri" w:cs="Calibri"/>
          <w:sz w:val="28"/>
          <w:szCs w:val="28"/>
        </w:rPr>
        <w:t>:</w:t>
      </w:r>
    </w:p>
    <w:p w14:paraId="3DD6D41C" w14:textId="77777777" w:rsidR="00475090" w:rsidRPr="00475090" w:rsidRDefault="00475090" w:rsidP="00E52DE5">
      <w:pPr>
        <w:numPr>
          <w:ilvl w:val="0"/>
          <w:numId w:val="6"/>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 xml:space="preserve">ما هو تأثير تطبيق منهجية أجايل على جودة الأداء في مشروع </w:t>
      </w:r>
      <w:proofErr w:type="spellStart"/>
      <w:r w:rsidRPr="00475090">
        <w:rPr>
          <w:rFonts w:ascii="Calibri" w:hAnsi="Calibri" w:cs="Calibri"/>
          <w:b/>
          <w:bCs/>
          <w:sz w:val="28"/>
          <w:szCs w:val="28"/>
          <w:rtl/>
        </w:rPr>
        <w:t>نيوم</w:t>
      </w:r>
      <w:proofErr w:type="spellEnd"/>
      <w:r w:rsidRPr="00475090">
        <w:rPr>
          <w:rFonts w:ascii="Calibri" w:hAnsi="Calibri" w:cs="Calibri"/>
          <w:b/>
          <w:bCs/>
          <w:sz w:val="28"/>
          <w:szCs w:val="28"/>
          <w:rtl/>
        </w:rPr>
        <w:t>؟</w:t>
      </w:r>
      <w:r w:rsidRPr="00475090">
        <w:rPr>
          <w:rFonts w:ascii="Calibri" w:hAnsi="Calibri" w:cs="Calibri"/>
          <w:sz w:val="28"/>
          <w:szCs w:val="28"/>
          <w:rtl/>
        </w:rPr>
        <w:t xml:space="preserve"> هذا التساؤل يهدف إلى فهم كيف يمكن لمنهجية أجايل أن تساهم في تحسين جودة الأداء في المشروع من خلال تعزيز التعاون بين الفرق المختلفة وتحسين عملية اتخاذ القرار</w:t>
      </w:r>
      <w:r w:rsidRPr="00475090">
        <w:rPr>
          <w:rFonts w:ascii="Calibri" w:hAnsi="Calibri" w:cs="Calibri"/>
          <w:sz w:val="28"/>
          <w:szCs w:val="28"/>
        </w:rPr>
        <w:t>.</w:t>
      </w:r>
    </w:p>
    <w:p w14:paraId="7593FA5B" w14:textId="77777777" w:rsidR="00475090" w:rsidRPr="00475090" w:rsidRDefault="00475090" w:rsidP="00E52DE5">
      <w:pPr>
        <w:numPr>
          <w:ilvl w:val="0"/>
          <w:numId w:val="6"/>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 xml:space="preserve">ما هو تأثير تطبيق منهجية أجايل على المدة الزمنية لمشروع </w:t>
      </w:r>
      <w:proofErr w:type="spellStart"/>
      <w:r w:rsidRPr="00475090">
        <w:rPr>
          <w:rFonts w:ascii="Calibri" w:hAnsi="Calibri" w:cs="Calibri"/>
          <w:b/>
          <w:bCs/>
          <w:sz w:val="28"/>
          <w:szCs w:val="28"/>
          <w:rtl/>
        </w:rPr>
        <w:t>نيوم</w:t>
      </w:r>
      <w:proofErr w:type="spellEnd"/>
      <w:r w:rsidRPr="00475090">
        <w:rPr>
          <w:rFonts w:ascii="Calibri" w:hAnsi="Calibri" w:cs="Calibri"/>
          <w:b/>
          <w:bCs/>
          <w:sz w:val="28"/>
          <w:szCs w:val="28"/>
          <w:rtl/>
        </w:rPr>
        <w:t>؟</w:t>
      </w:r>
      <w:r w:rsidRPr="00475090">
        <w:rPr>
          <w:rFonts w:ascii="Calibri" w:hAnsi="Calibri" w:cs="Calibri"/>
          <w:sz w:val="28"/>
          <w:szCs w:val="28"/>
          <w:rtl/>
        </w:rPr>
        <w:t xml:space="preserve"> هذا التساؤل يهدف إلى تحليل كيف يمكن لمنهجية أجايل أن تساهم في تسريع تنفيذ المشروع من خلال تحسين المرونة والاستجابة للتغيرات</w:t>
      </w:r>
      <w:r w:rsidRPr="00475090">
        <w:rPr>
          <w:rFonts w:ascii="Calibri" w:hAnsi="Calibri" w:cs="Calibri"/>
          <w:sz w:val="28"/>
          <w:szCs w:val="28"/>
        </w:rPr>
        <w:t>.</w:t>
      </w:r>
    </w:p>
    <w:p w14:paraId="26FA8832" w14:textId="2A8AE3AC" w:rsidR="00475090" w:rsidRDefault="00475090" w:rsidP="00E52DE5">
      <w:pPr>
        <w:numPr>
          <w:ilvl w:val="0"/>
          <w:numId w:val="6"/>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ما هي العوامل التي تساهم في نجاح تطبيق منهجية أجايل في المشاريع الكبيرة والمعقدة؟</w:t>
      </w:r>
      <w:r w:rsidRPr="00475090">
        <w:rPr>
          <w:rFonts w:ascii="Calibri" w:hAnsi="Calibri" w:cs="Calibri"/>
          <w:sz w:val="28"/>
          <w:szCs w:val="28"/>
          <w:rtl/>
        </w:rPr>
        <w:t xml:space="preserve"> هذا التساؤل يهدف إلى تحديد العوامل الرئيسية التي يمكن أن تؤثر على نجاح تطبيق منهجية أجايل في مشاريع مثل </w:t>
      </w:r>
      <w:proofErr w:type="spellStart"/>
      <w:r w:rsidRPr="00475090">
        <w:rPr>
          <w:rFonts w:ascii="Calibri" w:hAnsi="Calibri" w:cs="Calibri"/>
          <w:sz w:val="28"/>
          <w:szCs w:val="28"/>
          <w:rtl/>
        </w:rPr>
        <w:t>نيوم</w:t>
      </w:r>
      <w:proofErr w:type="spellEnd"/>
      <w:r w:rsidRPr="00475090">
        <w:rPr>
          <w:rFonts w:ascii="Calibri" w:hAnsi="Calibri" w:cs="Calibri"/>
          <w:sz w:val="28"/>
          <w:szCs w:val="28"/>
        </w:rPr>
        <w:t>.</w:t>
      </w:r>
    </w:p>
    <w:p w14:paraId="00E9A3B3" w14:textId="77777777" w:rsidR="00CE70FB" w:rsidRPr="00CE70FB" w:rsidRDefault="00CE70FB" w:rsidP="00E52DE5">
      <w:pPr>
        <w:bidi/>
        <w:spacing w:before="240" w:after="240" w:line="360" w:lineRule="auto"/>
        <w:jc w:val="both"/>
        <w:rPr>
          <w:rFonts w:ascii="Calibri" w:hAnsi="Calibri" w:cs="Calibri"/>
          <w:sz w:val="28"/>
          <w:szCs w:val="28"/>
        </w:rPr>
      </w:pPr>
      <w:r w:rsidRPr="00CE70FB">
        <w:rPr>
          <w:rFonts w:ascii="Calibri" w:hAnsi="Calibri" w:cs="Calibri"/>
          <w:sz w:val="28"/>
          <w:szCs w:val="28"/>
          <w:rtl/>
        </w:rPr>
        <w:t xml:space="preserve">لتحقيق أهداف الدراسة، سيتم التركيز على مجموعة من التساؤلات الرئيسية التي تسعى الدراسة للإجابة عليها. هذه التساؤلات تهدف إلى فهم تأثير تطبيق منهجية أجايل على جودة الأداء والمدة الزمنية لمشروع </w:t>
      </w:r>
      <w:proofErr w:type="spellStart"/>
      <w:r w:rsidRPr="00CE70FB">
        <w:rPr>
          <w:rFonts w:ascii="Calibri" w:hAnsi="Calibri" w:cs="Calibri"/>
          <w:sz w:val="28"/>
          <w:szCs w:val="28"/>
          <w:rtl/>
        </w:rPr>
        <w:t>نيوم</w:t>
      </w:r>
      <w:proofErr w:type="spellEnd"/>
      <w:r w:rsidRPr="00CE70FB">
        <w:rPr>
          <w:rFonts w:ascii="Calibri" w:hAnsi="Calibri" w:cs="Calibri"/>
          <w:sz w:val="28"/>
          <w:szCs w:val="28"/>
          <w:rtl/>
        </w:rPr>
        <w:t>، بالإضافة إلى تحديد العوامل التي تساهم في نجاح تطبيق هذه المنهجية في المشاريع الكبيرة والمعقدة. تسهم الإجابة على هذه التساؤلات في تقديم توصيات عملية لتحسين أداء المشاريع المستقبلية</w:t>
      </w:r>
      <w:r w:rsidRPr="00CE70FB">
        <w:rPr>
          <w:rFonts w:ascii="Calibri" w:hAnsi="Calibri" w:cs="Calibri"/>
          <w:sz w:val="28"/>
          <w:szCs w:val="28"/>
        </w:rPr>
        <w:t>.</w:t>
      </w:r>
    </w:p>
    <w:p w14:paraId="1E39CA3E" w14:textId="77777777" w:rsidR="00CE70FB" w:rsidRPr="00CE70FB" w:rsidRDefault="00CE70FB" w:rsidP="00E52DE5">
      <w:pPr>
        <w:bidi/>
        <w:spacing w:before="240" w:after="240" w:line="360" w:lineRule="auto"/>
        <w:jc w:val="both"/>
        <w:rPr>
          <w:rFonts w:ascii="Calibri" w:hAnsi="Calibri" w:cs="Calibri"/>
          <w:b/>
          <w:bCs/>
          <w:sz w:val="28"/>
          <w:szCs w:val="28"/>
        </w:rPr>
      </w:pPr>
      <w:r w:rsidRPr="00CE70FB">
        <w:rPr>
          <w:rFonts w:ascii="Calibri" w:hAnsi="Calibri" w:cs="Calibri"/>
          <w:b/>
          <w:bCs/>
          <w:sz w:val="28"/>
          <w:szCs w:val="28"/>
          <w:rtl/>
        </w:rPr>
        <w:t xml:space="preserve">التساؤل الأول: تأثير تطبيق منهجية أجايل على جودة الأداء في مشروع </w:t>
      </w:r>
      <w:proofErr w:type="spellStart"/>
      <w:r w:rsidRPr="00CE70FB">
        <w:rPr>
          <w:rFonts w:ascii="Calibri" w:hAnsi="Calibri" w:cs="Calibri"/>
          <w:b/>
          <w:bCs/>
          <w:sz w:val="28"/>
          <w:szCs w:val="28"/>
          <w:rtl/>
        </w:rPr>
        <w:t>نيوم</w:t>
      </w:r>
      <w:proofErr w:type="spellEnd"/>
    </w:p>
    <w:p w14:paraId="2A10798D" w14:textId="1932A8BA" w:rsidR="00CE70FB" w:rsidRPr="00910B6B" w:rsidRDefault="00CE70FB" w:rsidP="00E52DE5">
      <w:pPr>
        <w:pStyle w:val="a6"/>
        <w:numPr>
          <w:ilvl w:val="0"/>
          <w:numId w:val="65"/>
        </w:numPr>
        <w:bidi/>
        <w:spacing w:before="240" w:after="240" w:line="360" w:lineRule="auto"/>
        <w:jc w:val="both"/>
        <w:rPr>
          <w:rFonts w:ascii="Calibri" w:hAnsi="Calibri" w:cs="Calibri"/>
          <w:sz w:val="28"/>
          <w:szCs w:val="28"/>
        </w:rPr>
      </w:pPr>
      <w:r w:rsidRPr="00910B6B">
        <w:rPr>
          <w:rFonts w:ascii="Calibri" w:hAnsi="Calibri" w:cs="Calibri"/>
          <w:b/>
          <w:bCs/>
          <w:sz w:val="28"/>
          <w:szCs w:val="28"/>
          <w:rtl/>
        </w:rPr>
        <w:t>التساؤل الأول</w:t>
      </w:r>
      <w:r w:rsidRPr="00910B6B">
        <w:rPr>
          <w:rFonts w:ascii="Calibri" w:hAnsi="Calibri" w:cs="Calibri"/>
          <w:b/>
          <w:bCs/>
          <w:sz w:val="28"/>
          <w:szCs w:val="28"/>
        </w:rPr>
        <w:t>:</w:t>
      </w:r>
      <w:r w:rsidRPr="00910B6B">
        <w:rPr>
          <w:rFonts w:ascii="Calibri" w:hAnsi="Calibri" w:cs="Calibri"/>
          <w:sz w:val="28"/>
          <w:szCs w:val="28"/>
        </w:rPr>
        <w:t xml:space="preserve"> </w:t>
      </w:r>
      <w:r w:rsidRPr="00910B6B">
        <w:rPr>
          <w:rFonts w:ascii="Calibri" w:hAnsi="Calibri" w:cs="Calibri"/>
          <w:sz w:val="28"/>
          <w:szCs w:val="28"/>
          <w:rtl/>
        </w:rPr>
        <w:t xml:space="preserve">ما هو تأثير تطبيق منهجية أجايل على جودة الأداء في مشروع </w:t>
      </w:r>
      <w:proofErr w:type="spellStart"/>
      <w:r w:rsidRPr="00910B6B">
        <w:rPr>
          <w:rFonts w:ascii="Calibri" w:hAnsi="Calibri" w:cs="Calibri"/>
          <w:sz w:val="28"/>
          <w:szCs w:val="28"/>
          <w:rtl/>
        </w:rPr>
        <w:t>نيوم</w:t>
      </w:r>
      <w:proofErr w:type="spellEnd"/>
      <w:r w:rsidRPr="00910B6B">
        <w:rPr>
          <w:rFonts w:ascii="Calibri" w:hAnsi="Calibri" w:cs="Calibri"/>
          <w:sz w:val="28"/>
          <w:szCs w:val="28"/>
          <w:rtl/>
        </w:rPr>
        <w:t>؟</w:t>
      </w:r>
    </w:p>
    <w:p w14:paraId="5513F112" w14:textId="6655394A" w:rsidR="00CE70FB" w:rsidRDefault="00CE70FB" w:rsidP="00E52DE5">
      <w:pPr>
        <w:pStyle w:val="a6"/>
        <w:numPr>
          <w:ilvl w:val="0"/>
          <w:numId w:val="65"/>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أهمية التساؤل</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يهدف هذا التساؤل إلى فهم كيف يمكن لمنهجية أجايل أن تساهم في تحسين جودة الأداء في المشروع من خلال تعزيز التعاون بين الفرق المختلفة وتحسين عملية اتخاذ القرار</w:t>
      </w:r>
      <w:r w:rsidRPr="00CE70FB">
        <w:rPr>
          <w:rFonts w:ascii="Calibri" w:hAnsi="Calibri" w:cs="Calibri"/>
          <w:sz w:val="28"/>
          <w:szCs w:val="28"/>
        </w:rPr>
        <w:t>.</w:t>
      </w:r>
    </w:p>
    <w:p w14:paraId="1EB283C6" w14:textId="77777777" w:rsidR="00E52DE5" w:rsidRPr="00E52DE5" w:rsidRDefault="00E52DE5" w:rsidP="00E52DE5">
      <w:pPr>
        <w:bidi/>
        <w:spacing w:before="240" w:after="240" w:line="360" w:lineRule="auto"/>
        <w:jc w:val="both"/>
        <w:rPr>
          <w:rFonts w:ascii="Calibri" w:hAnsi="Calibri" w:cs="Calibri"/>
          <w:sz w:val="28"/>
          <w:szCs w:val="28"/>
        </w:rPr>
      </w:pPr>
    </w:p>
    <w:p w14:paraId="791435BC" w14:textId="25C2484B" w:rsidR="00CE70FB" w:rsidRPr="00CE70FB" w:rsidRDefault="00CE70FB" w:rsidP="00E52DE5">
      <w:pPr>
        <w:pStyle w:val="a6"/>
        <w:numPr>
          <w:ilvl w:val="0"/>
          <w:numId w:val="65"/>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lastRenderedPageBreak/>
        <w:t>عناصر التحليل</w:t>
      </w:r>
      <w:r w:rsidRPr="00CE70FB">
        <w:rPr>
          <w:rFonts w:ascii="Calibri" w:hAnsi="Calibri" w:cs="Calibri"/>
          <w:b/>
          <w:bCs/>
          <w:sz w:val="28"/>
          <w:szCs w:val="28"/>
        </w:rPr>
        <w:t>:</w:t>
      </w:r>
    </w:p>
    <w:p w14:paraId="175E6EED" w14:textId="77777777" w:rsidR="00CE70FB" w:rsidRPr="00CE70FB" w:rsidRDefault="00CE70FB" w:rsidP="00E52DE5">
      <w:pPr>
        <w:numPr>
          <w:ilvl w:val="0"/>
          <w:numId w:val="56"/>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تعزيز التعاون بين الفرق</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 xml:space="preserve">تحليل كيف يمكن لمنهجية أجايل أن تعزز التعاون والتواصل بين الفرق المختلفة في مشروع </w:t>
      </w:r>
      <w:proofErr w:type="spellStart"/>
      <w:r w:rsidRPr="00CE70FB">
        <w:rPr>
          <w:rFonts w:ascii="Calibri" w:hAnsi="Calibri" w:cs="Calibri"/>
          <w:sz w:val="28"/>
          <w:szCs w:val="28"/>
          <w:rtl/>
        </w:rPr>
        <w:t>نيوم</w:t>
      </w:r>
      <w:proofErr w:type="spellEnd"/>
      <w:r w:rsidRPr="00CE70FB">
        <w:rPr>
          <w:rFonts w:ascii="Calibri" w:hAnsi="Calibri" w:cs="Calibri"/>
          <w:sz w:val="28"/>
          <w:szCs w:val="28"/>
        </w:rPr>
        <w:t>.</w:t>
      </w:r>
    </w:p>
    <w:p w14:paraId="1CD236DE" w14:textId="77777777" w:rsidR="00CE70FB" w:rsidRPr="00CE70FB" w:rsidRDefault="00CE70FB" w:rsidP="00E52DE5">
      <w:pPr>
        <w:numPr>
          <w:ilvl w:val="0"/>
          <w:numId w:val="56"/>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تحسين عملية اتخاذ القرار</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دراسة كيف تساهم منهجية أجايل في تحسين عملية اتخاذ القرار من خلال الاجتماعات الدورية والتكرارات القصيرة</w:t>
      </w:r>
      <w:r w:rsidRPr="00CE70FB">
        <w:rPr>
          <w:rFonts w:ascii="Calibri" w:hAnsi="Calibri" w:cs="Calibri"/>
          <w:sz w:val="28"/>
          <w:szCs w:val="28"/>
        </w:rPr>
        <w:t>.</w:t>
      </w:r>
    </w:p>
    <w:p w14:paraId="478FA20A" w14:textId="77777777" w:rsidR="00CE70FB" w:rsidRPr="00CE70FB" w:rsidRDefault="00CE70FB" w:rsidP="00E52DE5">
      <w:pPr>
        <w:numPr>
          <w:ilvl w:val="0"/>
          <w:numId w:val="56"/>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مؤشرات جودة الأداء</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تحديد مؤشرات قياس جودة الأداء مثل معدل الأخطاء، الالتزام بالمعايير، وتحقيق الأهداف، وكيفية تأثرها بتطبيق منهجية أجايل</w:t>
      </w:r>
      <w:r w:rsidRPr="00CE70FB">
        <w:rPr>
          <w:rFonts w:ascii="Calibri" w:hAnsi="Calibri" w:cs="Calibri"/>
          <w:sz w:val="28"/>
          <w:szCs w:val="28"/>
        </w:rPr>
        <w:t>.</w:t>
      </w:r>
    </w:p>
    <w:p w14:paraId="6C4826BB" w14:textId="29E8FD68" w:rsidR="00CE70FB" w:rsidRPr="00910B6B" w:rsidRDefault="00CE70FB" w:rsidP="00E52DE5">
      <w:pPr>
        <w:pStyle w:val="a6"/>
        <w:numPr>
          <w:ilvl w:val="0"/>
          <w:numId w:val="6"/>
        </w:numPr>
        <w:bidi/>
        <w:spacing w:before="240" w:after="240" w:line="360" w:lineRule="auto"/>
        <w:jc w:val="both"/>
        <w:rPr>
          <w:rFonts w:ascii="Calibri" w:hAnsi="Calibri" w:cs="Calibri"/>
          <w:sz w:val="28"/>
          <w:szCs w:val="28"/>
        </w:rPr>
      </w:pPr>
      <w:r w:rsidRPr="00910B6B">
        <w:rPr>
          <w:rFonts w:ascii="Calibri" w:hAnsi="Calibri" w:cs="Calibri"/>
          <w:b/>
          <w:bCs/>
          <w:sz w:val="28"/>
          <w:szCs w:val="28"/>
          <w:rtl/>
        </w:rPr>
        <w:t>طرق جمع البيانات</w:t>
      </w:r>
      <w:r w:rsidRPr="00910B6B">
        <w:rPr>
          <w:rFonts w:ascii="Calibri" w:hAnsi="Calibri" w:cs="Calibri"/>
          <w:b/>
          <w:bCs/>
          <w:sz w:val="28"/>
          <w:szCs w:val="28"/>
        </w:rPr>
        <w:t>:</w:t>
      </w:r>
    </w:p>
    <w:p w14:paraId="2702D09E" w14:textId="77777777" w:rsidR="00CE70FB" w:rsidRPr="00CE70FB" w:rsidRDefault="00CE70FB" w:rsidP="00E52DE5">
      <w:pPr>
        <w:numPr>
          <w:ilvl w:val="0"/>
          <w:numId w:val="57"/>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استبيانات ومقابلات</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 xml:space="preserve">إجراء استبيانات ومقابلات مع أعضاء الفرق المختلفة في مشروع </w:t>
      </w:r>
      <w:proofErr w:type="spellStart"/>
      <w:r w:rsidRPr="00CE70FB">
        <w:rPr>
          <w:rFonts w:ascii="Calibri" w:hAnsi="Calibri" w:cs="Calibri"/>
          <w:sz w:val="28"/>
          <w:szCs w:val="28"/>
          <w:rtl/>
        </w:rPr>
        <w:t>نيوم</w:t>
      </w:r>
      <w:proofErr w:type="spellEnd"/>
      <w:r w:rsidRPr="00CE70FB">
        <w:rPr>
          <w:rFonts w:ascii="Calibri" w:hAnsi="Calibri" w:cs="Calibri"/>
          <w:sz w:val="28"/>
          <w:szCs w:val="28"/>
          <w:rtl/>
        </w:rPr>
        <w:t xml:space="preserve"> لجمع بيانات حول تأثير منهجية أجايل على جودة الأداء</w:t>
      </w:r>
      <w:r w:rsidRPr="00CE70FB">
        <w:rPr>
          <w:rFonts w:ascii="Calibri" w:hAnsi="Calibri" w:cs="Calibri"/>
          <w:sz w:val="28"/>
          <w:szCs w:val="28"/>
        </w:rPr>
        <w:t>.</w:t>
      </w:r>
    </w:p>
    <w:p w14:paraId="3209FA77" w14:textId="77777777" w:rsidR="00CE70FB" w:rsidRPr="00CE70FB" w:rsidRDefault="00CE70FB" w:rsidP="00E52DE5">
      <w:pPr>
        <w:numPr>
          <w:ilvl w:val="0"/>
          <w:numId w:val="57"/>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تحليل الوثائق</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مراجعة تقارير الأداء ونتائج التكرارات السابقة لتحليل تأثير المنهجية على الجودة</w:t>
      </w:r>
      <w:r w:rsidRPr="00CE70FB">
        <w:rPr>
          <w:rFonts w:ascii="Calibri" w:hAnsi="Calibri" w:cs="Calibri"/>
          <w:sz w:val="28"/>
          <w:szCs w:val="28"/>
        </w:rPr>
        <w:t>.</w:t>
      </w:r>
    </w:p>
    <w:p w14:paraId="43DA827E" w14:textId="77777777" w:rsidR="00CE70FB" w:rsidRPr="00CE70FB" w:rsidRDefault="00CE70FB" w:rsidP="00E52DE5">
      <w:pPr>
        <w:bidi/>
        <w:spacing w:before="240" w:after="240" w:line="360" w:lineRule="auto"/>
        <w:jc w:val="both"/>
        <w:rPr>
          <w:rFonts w:ascii="Calibri" w:hAnsi="Calibri" w:cs="Calibri"/>
          <w:b/>
          <w:bCs/>
          <w:sz w:val="28"/>
          <w:szCs w:val="28"/>
        </w:rPr>
      </w:pPr>
      <w:r w:rsidRPr="00CE70FB">
        <w:rPr>
          <w:rFonts w:ascii="Calibri" w:hAnsi="Calibri" w:cs="Calibri"/>
          <w:b/>
          <w:bCs/>
          <w:sz w:val="28"/>
          <w:szCs w:val="28"/>
          <w:rtl/>
        </w:rPr>
        <w:t xml:space="preserve">التساؤل الثاني: تأثير تطبيق منهجية أجايل على المدة الزمنية لمشروع </w:t>
      </w:r>
      <w:proofErr w:type="spellStart"/>
      <w:r w:rsidRPr="00CE70FB">
        <w:rPr>
          <w:rFonts w:ascii="Calibri" w:hAnsi="Calibri" w:cs="Calibri"/>
          <w:b/>
          <w:bCs/>
          <w:sz w:val="28"/>
          <w:szCs w:val="28"/>
          <w:rtl/>
        </w:rPr>
        <w:t>نيوم</w:t>
      </w:r>
      <w:proofErr w:type="spellEnd"/>
    </w:p>
    <w:p w14:paraId="7C137BC4" w14:textId="49E4EE3A" w:rsidR="00910B6B" w:rsidRPr="00910B6B" w:rsidRDefault="00CE70FB" w:rsidP="00E52DE5">
      <w:pPr>
        <w:pStyle w:val="a6"/>
        <w:numPr>
          <w:ilvl w:val="0"/>
          <w:numId w:val="67"/>
        </w:numPr>
        <w:bidi/>
        <w:spacing w:before="240" w:after="240" w:line="360" w:lineRule="auto"/>
        <w:jc w:val="both"/>
        <w:rPr>
          <w:rFonts w:ascii="Calibri" w:hAnsi="Calibri" w:cs="Calibri"/>
          <w:sz w:val="28"/>
          <w:szCs w:val="28"/>
          <w:rtl/>
        </w:rPr>
      </w:pPr>
      <w:r w:rsidRPr="00910B6B">
        <w:rPr>
          <w:rFonts w:ascii="Calibri" w:hAnsi="Calibri" w:cs="Calibri"/>
          <w:b/>
          <w:bCs/>
          <w:sz w:val="28"/>
          <w:szCs w:val="28"/>
          <w:rtl/>
        </w:rPr>
        <w:t>التساؤل الثاني</w:t>
      </w:r>
      <w:r w:rsidRPr="00910B6B">
        <w:rPr>
          <w:rFonts w:ascii="Calibri" w:hAnsi="Calibri" w:cs="Calibri"/>
          <w:b/>
          <w:bCs/>
          <w:sz w:val="28"/>
          <w:szCs w:val="28"/>
        </w:rPr>
        <w:t>:</w:t>
      </w:r>
      <w:r w:rsidRPr="00910B6B">
        <w:rPr>
          <w:rFonts w:ascii="Calibri" w:hAnsi="Calibri" w:cs="Calibri"/>
          <w:sz w:val="28"/>
          <w:szCs w:val="28"/>
        </w:rPr>
        <w:t xml:space="preserve"> </w:t>
      </w:r>
      <w:r w:rsidRPr="00910B6B">
        <w:rPr>
          <w:rFonts w:ascii="Calibri" w:hAnsi="Calibri" w:cs="Calibri"/>
          <w:sz w:val="28"/>
          <w:szCs w:val="28"/>
          <w:rtl/>
        </w:rPr>
        <w:t xml:space="preserve">ما هو تأثير تطبيق منهجية أجايل على المدة الزمنية لمشروع </w:t>
      </w:r>
      <w:proofErr w:type="spellStart"/>
      <w:r w:rsidRPr="00910B6B">
        <w:rPr>
          <w:rFonts w:ascii="Calibri" w:hAnsi="Calibri" w:cs="Calibri"/>
          <w:sz w:val="28"/>
          <w:szCs w:val="28"/>
          <w:rtl/>
        </w:rPr>
        <w:t>نيوم</w:t>
      </w:r>
      <w:proofErr w:type="spellEnd"/>
    </w:p>
    <w:p w14:paraId="435609EE" w14:textId="4AB58E83" w:rsidR="00CE70FB" w:rsidRPr="00CE70FB" w:rsidRDefault="00CE70FB" w:rsidP="00E52DE5">
      <w:pPr>
        <w:pStyle w:val="a6"/>
        <w:numPr>
          <w:ilvl w:val="0"/>
          <w:numId w:val="67"/>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أهمية التساؤل</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يهدف هذا التساؤل إلى تحليل كيف يمكن لمنهجية أجايل أن تساهم في تسريع تنفيذ المشروع من خلال تحسين المرونة والاستجابة للتغيرات</w:t>
      </w:r>
      <w:r w:rsidRPr="00CE70FB">
        <w:rPr>
          <w:rFonts w:ascii="Calibri" w:hAnsi="Calibri" w:cs="Calibri"/>
          <w:sz w:val="28"/>
          <w:szCs w:val="28"/>
        </w:rPr>
        <w:t>.</w:t>
      </w:r>
    </w:p>
    <w:p w14:paraId="56C7C4CE" w14:textId="609AA57C" w:rsidR="00CE70FB" w:rsidRPr="00CE70FB" w:rsidRDefault="00CE70FB" w:rsidP="00E52DE5">
      <w:pPr>
        <w:pStyle w:val="a6"/>
        <w:numPr>
          <w:ilvl w:val="0"/>
          <w:numId w:val="67"/>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عناصر التحليل</w:t>
      </w:r>
      <w:r w:rsidRPr="00CE70FB">
        <w:rPr>
          <w:rFonts w:ascii="Calibri" w:hAnsi="Calibri" w:cs="Calibri"/>
          <w:b/>
          <w:bCs/>
          <w:sz w:val="28"/>
          <w:szCs w:val="28"/>
        </w:rPr>
        <w:t>:</w:t>
      </w:r>
    </w:p>
    <w:p w14:paraId="48D5E867" w14:textId="77777777" w:rsidR="00CE70FB" w:rsidRPr="00CE70FB" w:rsidRDefault="00CE70FB" w:rsidP="00E52DE5">
      <w:pPr>
        <w:numPr>
          <w:ilvl w:val="0"/>
          <w:numId w:val="58"/>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المرونة والاستجابة السريعة</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دراسة كيف تساهم منهجية أجايل في تعزيز المرونة والاستجابة السريعة للتغيرات في المشروع</w:t>
      </w:r>
      <w:r w:rsidRPr="00CE70FB">
        <w:rPr>
          <w:rFonts w:ascii="Calibri" w:hAnsi="Calibri" w:cs="Calibri"/>
          <w:sz w:val="28"/>
          <w:szCs w:val="28"/>
        </w:rPr>
        <w:t>.</w:t>
      </w:r>
    </w:p>
    <w:p w14:paraId="5141A1E4" w14:textId="77777777" w:rsidR="00CE70FB" w:rsidRPr="00CE70FB" w:rsidRDefault="00CE70FB" w:rsidP="00E52DE5">
      <w:pPr>
        <w:numPr>
          <w:ilvl w:val="0"/>
          <w:numId w:val="58"/>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التكرارات القصيرة</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تحليل تأثير التكرارات القصيرة على تقليل الزمن المستغرق لإنجاز المهام المختلفة في المشروع</w:t>
      </w:r>
      <w:r w:rsidRPr="00CE70FB">
        <w:rPr>
          <w:rFonts w:ascii="Calibri" w:hAnsi="Calibri" w:cs="Calibri"/>
          <w:sz w:val="28"/>
          <w:szCs w:val="28"/>
        </w:rPr>
        <w:t>.</w:t>
      </w:r>
    </w:p>
    <w:p w14:paraId="5DEC85F0" w14:textId="77777777" w:rsidR="00CE70FB" w:rsidRPr="00CE70FB" w:rsidRDefault="00CE70FB" w:rsidP="00E52DE5">
      <w:pPr>
        <w:numPr>
          <w:ilvl w:val="0"/>
          <w:numId w:val="58"/>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lastRenderedPageBreak/>
        <w:t>مؤشرات الزمن</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تحديد مؤشرات قياس الزمن مثل مدة الدورة</w:t>
      </w:r>
      <w:r w:rsidRPr="00CE70FB">
        <w:rPr>
          <w:rFonts w:ascii="Calibri" w:hAnsi="Calibri" w:cs="Calibri"/>
          <w:sz w:val="28"/>
          <w:szCs w:val="28"/>
        </w:rPr>
        <w:t xml:space="preserve"> (Cycle Time) </w:t>
      </w:r>
      <w:r w:rsidRPr="00CE70FB">
        <w:rPr>
          <w:rFonts w:ascii="Calibri" w:hAnsi="Calibri" w:cs="Calibri"/>
          <w:sz w:val="28"/>
          <w:szCs w:val="28"/>
          <w:rtl/>
        </w:rPr>
        <w:t>ومدة الانتظار</w:t>
      </w:r>
      <w:r w:rsidRPr="00CE70FB">
        <w:rPr>
          <w:rFonts w:ascii="Calibri" w:hAnsi="Calibri" w:cs="Calibri"/>
          <w:sz w:val="28"/>
          <w:szCs w:val="28"/>
        </w:rPr>
        <w:t xml:space="preserve"> (Lead Time)</w:t>
      </w:r>
      <w:r w:rsidRPr="00CE70FB">
        <w:rPr>
          <w:rFonts w:ascii="Calibri" w:hAnsi="Calibri" w:cs="Calibri"/>
          <w:sz w:val="28"/>
          <w:szCs w:val="28"/>
          <w:rtl/>
        </w:rPr>
        <w:t>، وكيفية تأثرها بتطبيق منهجية أجايل</w:t>
      </w:r>
      <w:r w:rsidRPr="00CE70FB">
        <w:rPr>
          <w:rFonts w:ascii="Calibri" w:hAnsi="Calibri" w:cs="Calibri"/>
          <w:sz w:val="28"/>
          <w:szCs w:val="28"/>
        </w:rPr>
        <w:t>.</w:t>
      </w:r>
    </w:p>
    <w:p w14:paraId="55DB276C" w14:textId="41F66E0F" w:rsidR="00CE70FB" w:rsidRPr="00910B6B" w:rsidRDefault="00CE70FB" w:rsidP="00E52DE5">
      <w:pPr>
        <w:pStyle w:val="a6"/>
        <w:numPr>
          <w:ilvl w:val="0"/>
          <w:numId w:val="67"/>
        </w:numPr>
        <w:bidi/>
        <w:spacing w:before="240" w:after="240" w:line="360" w:lineRule="auto"/>
        <w:jc w:val="both"/>
        <w:rPr>
          <w:rFonts w:ascii="Calibri" w:hAnsi="Calibri" w:cs="Calibri"/>
          <w:sz w:val="28"/>
          <w:szCs w:val="28"/>
        </w:rPr>
      </w:pPr>
      <w:r w:rsidRPr="00910B6B">
        <w:rPr>
          <w:rFonts w:ascii="Calibri" w:hAnsi="Calibri" w:cs="Calibri"/>
          <w:b/>
          <w:bCs/>
          <w:sz w:val="28"/>
          <w:szCs w:val="28"/>
          <w:rtl/>
        </w:rPr>
        <w:t>طرق جمع البيانات</w:t>
      </w:r>
      <w:r w:rsidRPr="00910B6B">
        <w:rPr>
          <w:rFonts w:ascii="Calibri" w:hAnsi="Calibri" w:cs="Calibri"/>
          <w:b/>
          <w:bCs/>
          <w:sz w:val="28"/>
          <w:szCs w:val="28"/>
        </w:rPr>
        <w:t>:</w:t>
      </w:r>
    </w:p>
    <w:p w14:paraId="53842EE7" w14:textId="77777777" w:rsidR="00CE70FB" w:rsidRPr="00CE70FB" w:rsidRDefault="00CE70FB" w:rsidP="00E52DE5">
      <w:pPr>
        <w:numPr>
          <w:ilvl w:val="0"/>
          <w:numId w:val="59"/>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استبيانات ومقابلات</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 xml:space="preserve">جمع بيانات زمنية من مختلف فرق العمل في مشروع </w:t>
      </w:r>
      <w:proofErr w:type="spellStart"/>
      <w:r w:rsidRPr="00CE70FB">
        <w:rPr>
          <w:rFonts w:ascii="Calibri" w:hAnsi="Calibri" w:cs="Calibri"/>
          <w:sz w:val="28"/>
          <w:szCs w:val="28"/>
          <w:rtl/>
        </w:rPr>
        <w:t>نيوم</w:t>
      </w:r>
      <w:proofErr w:type="spellEnd"/>
      <w:r w:rsidRPr="00CE70FB">
        <w:rPr>
          <w:rFonts w:ascii="Calibri" w:hAnsi="Calibri" w:cs="Calibri"/>
          <w:sz w:val="28"/>
          <w:szCs w:val="28"/>
          <w:rtl/>
        </w:rPr>
        <w:t xml:space="preserve"> من خلال استبيانات ومقابلات</w:t>
      </w:r>
      <w:r w:rsidRPr="00CE70FB">
        <w:rPr>
          <w:rFonts w:ascii="Calibri" w:hAnsi="Calibri" w:cs="Calibri"/>
          <w:sz w:val="28"/>
          <w:szCs w:val="28"/>
        </w:rPr>
        <w:t>.</w:t>
      </w:r>
    </w:p>
    <w:p w14:paraId="11083780" w14:textId="77777777" w:rsidR="00CE70FB" w:rsidRPr="00CE70FB" w:rsidRDefault="00CE70FB" w:rsidP="00E52DE5">
      <w:pPr>
        <w:numPr>
          <w:ilvl w:val="0"/>
          <w:numId w:val="59"/>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تحليل الوثائق</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مراجعة الجداول الزمنية والتقارير السابقة لتحديد تأثير منهجية أجايل على المدة الزمنية لإنجاز المشروع</w:t>
      </w:r>
      <w:r w:rsidRPr="00CE70FB">
        <w:rPr>
          <w:rFonts w:ascii="Calibri" w:hAnsi="Calibri" w:cs="Calibri"/>
          <w:sz w:val="28"/>
          <w:szCs w:val="28"/>
        </w:rPr>
        <w:t>.</w:t>
      </w:r>
    </w:p>
    <w:p w14:paraId="0345EC57" w14:textId="77777777" w:rsidR="00CE70FB" w:rsidRPr="00CE70FB" w:rsidRDefault="00CE70FB" w:rsidP="00E52DE5">
      <w:pPr>
        <w:bidi/>
        <w:spacing w:before="240" w:after="240" w:line="360" w:lineRule="auto"/>
        <w:jc w:val="both"/>
        <w:rPr>
          <w:rFonts w:ascii="Calibri" w:hAnsi="Calibri" w:cs="Calibri"/>
          <w:b/>
          <w:bCs/>
          <w:sz w:val="28"/>
          <w:szCs w:val="28"/>
        </w:rPr>
      </w:pPr>
      <w:r w:rsidRPr="00CE70FB">
        <w:rPr>
          <w:rFonts w:ascii="Calibri" w:hAnsi="Calibri" w:cs="Calibri"/>
          <w:b/>
          <w:bCs/>
          <w:sz w:val="28"/>
          <w:szCs w:val="28"/>
          <w:rtl/>
        </w:rPr>
        <w:t>التساؤل الثالث: العوامل التي تساهم في نجاح تطبيق منهجية أجايل في المشاريع الكبيرة والمعقدة</w:t>
      </w:r>
    </w:p>
    <w:p w14:paraId="49B13254" w14:textId="77777777" w:rsidR="00910B6B" w:rsidRDefault="00CE70FB" w:rsidP="00E52DE5">
      <w:pPr>
        <w:pStyle w:val="a6"/>
        <w:numPr>
          <w:ilvl w:val="0"/>
          <w:numId w:val="63"/>
        </w:numPr>
        <w:bidi/>
        <w:spacing w:before="240" w:after="240" w:line="360" w:lineRule="auto"/>
        <w:jc w:val="both"/>
        <w:rPr>
          <w:rFonts w:ascii="Calibri" w:hAnsi="Calibri" w:cs="Calibri"/>
          <w:sz w:val="28"/>
          <w:szCs w:val="28"/>
        </w:rPr>
      </w:pPr>
      <w:r w:rsidRPr="00910B6B">
        <w:rPr>
          <w:rFonts w:ascii="Calibri" w:hAnsi="Calibri" w:cs="Calibri"/>
          <w:b/>
          <w:bCs/>
          <w:sz w:val="28"/>
          <w:szCs w:val="28"/>
          <w:rtl/>
        </w:rPr>
        <w:t>التساؤل الثالث</w:t>
      </w:r>
      <w:r w:rsidRPr="00910B6B">
        <w:rPr>
          <w:rFonts w:ascii="Calibri" w:hAnsi="Calibri" w:cs="Calibri"/>
          <w:b/>
          <w:bCs/>
          <w:sz w:val="28"/>
          <w:szCs w:val="28"/>
        </w:rPr>
        <w:t>:</w:t>
      </w:r>
      <w:r w:rsidRPr="00910B6B">
        <w:rPr>
          <w:rFonts w:ascii="Calibri" w:hAnsi="Calibri" w:cs="Calibri"/>
          <w:sz w:val="28"/>
          <w:szCs w:val="28"/>
        </w:rPr>
        <w:t xml:space="preserve"> </w:t>
      </w:r>
      <w:r w:rsidRPr="00910B6B">
        <w:rPr>
          <w:rFonts w:ascii="Calibri" w:hAnsi="Calibri" w:cs="Calibri"/>
          <w:sz w:val="28"/>
          <w:szCs w:val="28"/>
          <w:rtl/>
        </w:rPr>
        <w:t>ما هي العوامل التي تساهم في نجاح تطبيق منهجية أجايل في المشاريع الكبيرة والمعقدة؟</w:t>
      </w:r>
    </w:p>
    <w:p w14:paraId="13DA8361" w14:textId="77777777" w:rsidR="00910B6B" w:rsidRDefault="00CE70FB" w:rsidP="00E52DE5">
      <w:pPr>
        <w:pStyle w:val="a6"/>
        <w:numPr>
          <w:ilvl w:val="0"/>
          <w:numId w:val="63"/>
        </w:numPr>
        <w:bidi/>
        <w:spacing w:before="240" w:after="240" w:line="360" w:lineRule="auto"/>
        <w:jc w:val="both"/>
        <w:rPr>
          <w:rFonts w:ascii="Calibri" w:hAnsi="Calibri" w:cs="Calibri"/>
          <w:sz w:val="28"/>
          <w:szCs w:val="28"/>
        </w:rPr>
      </w:pPr>
      <w:r w:rsidRPr="00910B6B">
        <w:rPr>
          <w:rFonts w:ascii="Calibri" w:hAnsi="Calibri" w:cs="Calibri"/>
          <w:b/>
          <w:bCs/>
          <w:sz w:val="28"/>
          <w:szCs w:val="28"/>
          <w:rtl/>
        </w:rPr>
        <w:t>أهمية التساؤل</w:t>
      </w:r>
      <w:r w:rsidRPr="00910B6B">
        <w:rPr>
          <w:rFonts w:ascii="Calibri" w:hAnsi="Calibri" w:cs="Calibri"/>
          <w:b/>
          <w:bCs/>
          <w:sz w:val="28"/>
          <w:szCs w:val="28"/>
        </w:rPr>
        <w:t>:</w:t>
      </w:r>
      <w:r w:rsidRPr="00910B6B">
        <w:rPr>
          <w:rFonts w:ascii="Calibri" w:hAnsi="Calibri" w:cs="Calibri"/>
          <w:sz w:val="28"/>
          <w:szCs w:val="28"/>
        </w:rPr>
        <w:t xml:space="preserve"> </w:t>
      </w:r>
      <w:r w:rsidRPr="00910B6B">
        <w:rPr>
          <w:rFonts w:ascii="Calibri" w:hAnsi="Calibri" w:cs="Calibri"/>
          <w:sz w:val="28"/>
          <w:szCs w:val="28"/>
          <w:rtl/>
        </w:rPr>
        <w:t xml:space="preserve">يهدف هذا التساؤل إلى تحديد العوامل الرئيسية التي يمكن أن تؤثر على نجاح تطبيق منهجية أجايل في مشاريع مثل </w:t>
      </w:r>
      <w:proofErr w:type="spellStart"/>
      <w:r w:rsidRPr="00910B6B">
        <w:rPr>
          <w:rFonts w:ascii="Calibri" w:hAnsi="Calibri" w:cs="Calibri"/>
          <w:sz w:val="28"/>
          <w:szCs w:val="28"/>
          <w:rtl/>
        </w:rPr>
        <w:t>نيوم</w:t>
      </w:r>
      <w:proofErr w:type="spellEnd"/>
      <w:r w:rsidRPr="00910B6B">
        <w:rPr>
          <w:rFonts w:ascii="Calibri" w:hAnsi="Calibri" w:cs="Calibri"/>
          <w:sz w:val="28"/>
          <w:szCs w:val="28"/>
        </w:rPr>
        <w:t>.</w:t>
      </w:r>
    </w:p>
    <w:p w14:paraId="79582D0D" w14:textId="2F420C31" w:rsidR="00CE70FB" w:rsidRPr="00910B6B" w:rsidRDefault="00CE70FB" w:rsidP="00E52DE5">
      <w:pPr>
        <w:pStyle w:val="a6"/>
        <w:numPr>
          <w:ilvl w:val="0"/>
          <w:numId w:val="63"/>
        </w:numPr>
        <w:bidi/>
        <w:spacing w:before="240" w:after="240" w:line="360" w:lineRule="auto"/>
        <w:jc w:val="both"/>
        <w:rPr>
          <w:rFonts w:ascii="Calibri" w:hAnsi="Calibri" w:cs="Calibri"/>
          <w:sz w:val="28"/>
          <w:szCs w:val="28"/>
        </w:rPr>
      </w:pPr>
      <w:r w:rsidRPr="00910B6B">
        <w:rPr>
          <w:rFonts w:ascii="Calibri" w:hAnsi="Calibri" w:cs="Calibri"/>
          <w:b/>
          <w:bCs/>
          <w:sz w:val="28"/>
          <w:szCs w:val="28"/>
          <w:rtl/>
        </w:rPr>
        <w:t>عناصر التحليل</w:t>
      </w:r>
      <w:r w:rsidRPr="00910B6B">
        <w:rPr>
          <w:rFonts w:ascii="Calibri" w:hAnsi="Calibri" w:cs="Calibri"/>
          <w:b/>
          <w:bCs/>
          <w:sz w:val="28"/>
          <w:szCs w:val="28"/>
        </w:rPr>
        <w:t>:</w:t>
      </w:r>
    </w:p>
    <w:p w14:paraId="46C53BBE" w14:textId="77777777" w:rsidR="00CE70FB" w:rsidRPr="00CE70FB" w:rsidRDefault="00CE70FB" w:rsidP="00E52DE5">
      <w:pPr>
        <w:numPr>
          <w:ilvl w:val="0"/>
          <w:numId w:val="60"/>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دعم الإدارة العليا</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دراسة دور دعم الإدارة العليا في نجاح تطبيق منهجية أجايل من خلال توفير الموارد اللازمة والتوجيه المناسب</w:t>
      </w:r>
      <w:r w:rsidRPr="00CE70FB">
        <w:rPr>
          <w:rFonts w:ascii="Calibri" w:hAnsi="Calibri" w:cs="Calibri"/>
          <w:sz w:val="28"/>
          <w:szCs w:val="28"/>
        </w:rPr>
        <w:t>.</w:t>
      </w:r>
    </w:p>
    <w:p w14:paraId="1791B0C8" w14:textId="77777777" w:rsidR="00CE70FB" w:rsidRPr="00CE70FB" w:rsidRDefault="00CE70FB" w:rsidP="00E52DE5">
      <w:pPr>
        <w:numPr>
          <w:ilvl w:val="0"/>
          <w:numId w:val="60"/>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توافر الموارد اللازمة</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تحليل تأثير توافر الموارد المالية والبشرية والتقنية على نجاح تطبيق المنهجية</w:t>
      </w:r>
      <w:r w:rsidRPr="00CE70FB">
        <w:rPr>
          <w:rFonts w:ascii="Calibri" w:hAnsi="Calibri" w:cs="Calibri"/>
          <w:sz w:val="28"/>
          <w:szCs w:val="28"/>
        </w:rPr>
        <w:t>.</w:t>
      </w:r>
    </w:p>
    <w:p w14:paraId="4B37AA71" w14:textId="77777777" w:rsidR="00CE70FB" w:rsidRPr="00CE70FB" w:rsidRDefault="00CE70FB" w:rsidP="00E52DE5">
      <w:pPr>
        <w:numPr>
          <w:ilvl w:val="0"/>
          <w:numId w:val="60"/>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تدريب الفرق</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دراسة أهمية تدريب الفرق على منهجية أجايل وأساليبها لتحقيق نجاح التطبيق</w:t>
      </w:r>
      <w:r w:rsidRPr="00CE70FB">
        <w:rPr>
          <w:rFonts w:ascii="Calibri" w:hAnsi="Calibri" w:cs="Calibri"/>
          <w:sz w:val="28"/>
          <w:szCs w:val="28"/>
        </w:rPr>
        <w:t>.</w:t>
      </w:r>
    </w:p>
    <w:p w14:paraId="31929D53" w14:textId="77777777" w:rsidR="00CE70FB" w:rsidRPr="00CE70FB" w:rsidRDefault="00CE70FB" w:rsidP="00E52DE5">
      <w:pPr>
        <w:numPr>
          <w:ilvl w:val="0"/>
          <w:numId w:val="60"/>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الثقافة التنظيمية</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تحليل كيفية تأثير الثقافة التنظيمية على تطبيق منهجية أجايل ومدى استعداد الفرق للتكيف مع التغييرات</w:t>
      </w:r>
      <w:r w:rsidRPr="00CE70FB">
        <w:rPr>
          <w:rFonts w:ascii="Calibri" w:hAnsi="Calibri" w:cs="Calibri"/>
          <w:sz w:val="28"/>
          <w:szCs w:val="28"/>
        </w:rPr>
        <w:t>.</w:t>
      </w:r>
    </w:p>
    <w:p w14:paraId="60AA3EAF" w14:textId="11D127CE" w:rsidR="00CE70FB" w:rsidRPr="00910B6B" w:rsidRDefault="00CE70FB" w:rsidP="00E52DE5">
      <w:pPr>
        <w:pStyle w:val="a6"/>
        <w:numPr>
          <w:ilvl w:val="0"/>
          <w:numId w:val="63"/>
        </w:numPr>
        <w:bidi/>
        <w:spacing w:before="240" w:after="240" w:line="360" w:lineRule="auto"/>
        <w:jc w:val="both"/>
        <w:rPr>
          <w:rFonts w:ascii="Calibri" w:hAnsi="Calibri" w:cs="Calibri"/>
          <w:sz w:val="28"/>
          <w:szCs w:val="28"/>
        </w:rPr>
      </w:pPr>
      <w:r w:rsidRPr="00910B6B">
        <w:rPr>
          <w:rFonts w:ascii="Calibri" w:hAnsi="Calibri" w:cs="Calibri"/>
          <w:b/>
          <w:bCs/>
          <w:sz w:val="28"/>
          <w:szCs w:val="28"/>
          <w:rtl/>
        </w:rPr>
        <w:lastRenderedPageBreak/>
        <w:t>طرق جمع البيانات</w:t>
      </w:r>
      <w:r w:rsidRPr="00910B6B">
        <w:rPr>
          <w:rFonts w:ascii="Calibri" w:hAnsi="Calibri" w:cs="Calibri"/>
          <w:b/>
          <w:bCs/>
          <w:sz w:val="28"/>
          <w:szCs w:val="28"/>
        </w:rPr>
        <w:t>:</w:t>
      </w:r>
    </w:p>
    <w:p w14:paraId="7E33AEFD" w14:textId="77777777" w:rsidR="00CE70FB" w:rsidRPr="00CE70FB" w:rsidRDefault="00CE70FB" w:rsidP="00E52DE5">
      <w:pPr>
        <w:numPr>
          <w:ilvl w:val="0"/>
          <w:numId w:val="61"/>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استبيانات ومقابلات</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جمع بيانات من أعضاء الفرق والمديرين حول العوامل التي يعتبرونها حاسمة لنجاح تطبيق منهجية أجايل</w:t>
      </w:r>
      <w:r w:rsidRPr="00CE70FB">
        <w:rPr>
          <w:rFonts w:ascii="Calibri" w:hAnsi="Calibri" w:cs="Calibri"/>
          <w:sz w:val="28"/>
          <w:szCs w:val="28"/>
        </w:rPr>
        <w:t>.</w:t>
      </w:r>
    </w:p>
    <w:p w14:paraId="5DB5EB26" w14:textId="304C9F60" w:rsidR="00CE70FB" w:rsidRPr="00910B6B" w:rsidRDefault="00CE70FB" w:rsidP="00E52DE5">
      <w:pPr>
        <w:numPr>
          <w:ilvl w:val="0"/>
          <w:numId w:val="61"/>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تحليل الوثائق</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مراجعة السياسات والإجراءات الداخلية لتحديد مدى تأثيرها على تطبيق المنهجية</w:t>
      </w:r>
      <w:r w:rsidRPr="00CE70FB">
        <w:rPr>
          <w:rFonts w:ascii="Calibri" w:hAnsi="Calibri" w:cs="Calibri"/>
          <w:sz w:val="28"/>
          <w:szCs w:val="28"/>
        </w:rPr>
        <w:t>.</w:t>
      </w:r>
    </w:p>
    <w:p w14:paraId="5C66C7FD" w14:textId="77777777" w:rsidR="00282C31" w:rsidRPr="00475090" w:rsidRDefault="00282C31" w:rsidP="00E52DE5">
      <w:pPr>
        <w:pStyle w:val="2"/>
        <w:bidi/>
        <w:spacing w:before="240" w:after="240" w:line="360" w:lineRule="auto"/>
        <w:rPr>
          <w:rFonts w:ascii="Calibri" w:hAnsi="Calibri" w:cs="Calibri"/>
        </w:rPr>
      </w:pPr>
      <w:bookmarkStart w:id="9" w:name="_Toc173276440"/>
      <w:r w:rsidRPr="00475090">
        <w:rPr>
          <w:rFonts w:ascii="Calibri" w:hAnsi="Calibri" w:cs="Calibri"/>
          <w:rtl/>
        </w:rPr>
        <w:t>فرضيات الدراسة</w:t>
      </w:r>
      <w:bookmarkEnd w:id="9"/>
    </w:p>
    <w:p w14:paraId="7E7DFF70" w14:textId="77777777" w:rsidR="00475090" w:rsidRPr="00475090" w:rsidRDefault="00475090" w:rsidP="00E52DE5">
      <w:pPr>
        <w:bidi/>
        <w:spacing w:before="240" w:after="240" w:line="360" w:lineRule="auto"/>
        <w:jc w:val="both"/>
        <w:rPr>
          <w:rFonts w:ascii="Calibri" w:hAnsi="Calibri" w:cs="Calibri"/>
          <w:sz w:val="28"/>
          <w:szCs w:val="28"/>
        </w:rPr>
      </w:pPr>
      <w:r w:rsidRPr="00475090">
        <w:rPr>
          <w:rFonts w:ascii="Calibri" w:hAnsi="Calibri" w:cs="Calibri"/>
          <w:sz w:val="28"/>
          <w:szCs w:val="28"/>
          <w:rtl/>
        </w:rPr>
        <w:t>ناءً على أهداف وتساؤلات الدراسة، تم تطوير مجموعة من الفرضيات التي سيتم اختبارها خلال البحث</w:t>
      </w:r>
      <w:r w:rsidRPr="00475090">
        <w:rPr>
          <w:rFonts w:ascii="Calibri" w:hAnsi="Calibri" w:cs="Calibri"/>
          <w:sz w:val="28"/>
          <w:szCs w:val="28"/>
        </w:rPr>
        <w:t>:</w:t>
      </w:r>
    </w:p>
    <w:p w14:paraId="42BD655F" w14:textId="77777777" w:rsidR="00475090" w:rsidRPr="00475090" w:rsidRDefault="00475090" w:rsidP="00E52DE5">
      <w:pPr>
        <w:numPr>
          <w:ilvl w:val="0"/>
          <w:numId w:val="7"/>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فرضية أولى</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 xml:space="preserve">تطبيق منهجية أجايل يساهم بشكل إيجابي في تحسين جودة الأداء في 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هذه الفرضية تستند إلى الفكرة أن منهجية أجايل تعزز التعاون بين الفرق المختلفة وتساهم في تحسين عملية اتخاذ القرار، مما يؤدي إلى تحسين جودة الأداء</w:t>
      </w:r>
      <w:r w:rsidRPr="00475090">
        <w:rPr>
          <w:rFonts w:ascii="Calibri" w:hAnsi="Calibri" w:cs="Calibri"/>
          <w:sz w:val="28"/>
          <w:szCs w:val="28"/>
        </w:rPr>
        <w:t>.</w:t>
      </w:r>
    </w:p>
    <w:p w14:paraId="76E6C6C0" w14:textId="77777777" w:rsidR="00475090" w:rsidRPr="00475090" w:rsidRDefault="00475090" w:rsidP="00E52DE5">
      <w:pPr>
        <w:numPr>
          <w:ilvl w:val="0"/>
          <w:numId w:val="7"/>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فرضية ثانية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 xml:space="preserve">تطبيق منهجية أجايل يساهم في تقليل المدة الزمنية لإنجاز 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هذه الفرضية تستند إلى الفكرة أن منهجية أجايل تعزز المرونة والاستجابة السريعة للتغيرات، مما يساهم في تسريع عملية تنفيذ المشروع</w:t>
      </w:r>
      <w:r w:rsidRPr="00475090">
        <w:rPr>
          <w:rFonts w:ascii="Calibri" w:hAnsi="Calibri" w:cs="Calibri"/>
          <w:sz w:val="28"/>
          <w:szCs w:val="28"/>
        </w:rPr>
        <w:t>.</w:t>
      </w:r>
    </w:p>
    <w:p w14:paraId="01EC182C" w14:textId="6856C7A3" w:rsidR="00475090" w:rsidRDefault="00475090" w:rsidP="00E52DE5">
      <w:pPr>
        <w:numPr>
          <w:ilvl w:val="0"/>
          <w:numId w:val="7"/>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فرضية ثالثة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هناك عوامل محددة تساهم في نجاح تطبيق منهجية أجايل في المشاريع الكبيرة والمعقدة مثل دعم الإدارة العليا، وتوافر الموارد اللازمة، وتدريب الفرق على منهجية أجايل. هذه الفرضية تستند إلى الفكرة أن نجاح تطبيق منهجية أجايل يعتمد على مجموعة من العوامل الداخلية والخارجية التي تؤثر على المشروع</w:t>
      </w:r>
      <w:r w:rsidRPr="00475090">
        <w:rPr>
          <w:rFonts w:ascii="Calibri" w:hAnsi="Calibri" w:cs="Calibri"/>
          <w:sz w:val="28"/>
          <w:szCs w:val="28"/>
        </w:rPr>
        <w:t>.</w:t>
      </w:r>
    </w:p>
    <w:p w14:paraId="16112D42" w14:textId="77777777" w:rsidR="00E12D94" w:rsidRDefault="00E12D94" w:rsidP="00E52DE5">
      <w:pPr>
        <w:bidi/>
        <w:spacing w:before="240" w:after="240" w:line="360" w:lineRule="auto"/>
        <w:jc w:val="both"/>
        <w:rPr>
          <w:rFonts w:ascii="Calibri" w:hAnsi="Calibri" w:cs="Calibri"/>
          <w:sz w:val="28"/>
          <w:szCs w:val="28"/>
          <w:rtl/>
        </w:rPr>
      </w:pPr>
      <w:r w:rsidRPr="00E12D94">
        <w:rPr>
          <w:rFonts w:ascii="Calibri" w:hAnsi="Calibri" w:cs="Calibri"/>
          <w:sz w:val="28"/>
          <w:szCs w:val="28"/>
          <w:rtl/>
        </w:rPr>
        <w:t xml:space="preserve">بناءً على أهداف وتساؤلات الدراسة، تم تطوير مجموعة من الفرضيات التي سيتم اختبارها خلال البحث. هذه الفرضيات تهدف إلى توضيح العلاقة بين تطبيق منهجية أجايل وجودة الأداء والمدة الزمنية لإنجاز مشروع </w:t>
      </w:r>
      <w:proofErr w:type="spellStart"/>
      <w:r w:rsidRPr="00E12D94">
        <w:rPr>
          <w:rFonts w:ascii="Calibri" w:hAnsi="Calibri" w:cs="Calibri"/>
          <w:sz w:val="28"/>
          <w:szCs w:val="28"/>
          <w:rtl/>
        </w:rPr>
        <w:t>نيوم</w:t>
      </w:r>
      <w:proofErr w:type="spellEnd"/>
      <w:r w:rsidRPr="00E12D94">
        <w:rPr>
          <w:rFonts w:ascii="Calibri" w:hAnsi="Calibri" w:cs="Calibri"/>
          <w:sz w:val="28"/>
          <w:szCs w:val="28"/>
          <w:rtl/>
        </w:rPr>
        <w:t>، بالإضافة إلى تحديد العوامل التي تساهم في نجاح تطبيق هذه المنهجية في المشاريع الكبيرة والمعقدة</w:t>
      </w:r>
      <w:r w:rsidRPr="00E12D94">
        <w:rPr>
          <w:rFonts w:ascii="Calibri" w:hAnsi="Calibri" w:cs="Calibri"/>
          <w:sz w:val="28"/>
          <w:szCs w:val="28"/>
        </w:rPr>
        <w:t>.</w:t>
      </w:r>
    </w:p>
    <w:p w14:paraId="3D56B0DA" w14:textId="77777777" w:rsidR="00E52DE5" w:rsidRPr="00E12D94" w:rsidRDefault="00E52DE5" w:rsidP="00E52DE5">
      <w:pPr>
        <w:bidi/>
        <w:spacing w:before="240" w:after="240" w:line="360" w:lineRule="auto"/>
        <w:jc w:val="both"/>
        <w:rPr>
          <w:rFonts w:ascii="Calibri" w:hAnsi="Calibri" w:cs="Calibri"/>
          <w:sz w:val="28"/>
          <w:szCs w:val="28"/>
        </w:rPr>
      </w:pPr>
    </w:p>
    <w:p w14:paraId="2C020C41" w14:textId="77777777" w:rsidR="00E12D94" w:rsidRPr="00E12D94" w:rsidRDefault="00E12D94" w:rsidP="00E52DE5">
      <w:pPr>
        <w:bidi/>
        <w:spacing w:before="240" w:after="240" w:line="360" w:lineRule="auto"/>
        <w:jc w:val="both"/>
        <w:rPr>
          <w:rFonts w:ascii="Calibri" w:hAnsi="Calibri" w:cs="Calibri"/>
          <w:b/>
          <w:bCs/>
          <w:sz w:val="28"/>
          <w:szCs w:val="28"/>
        </w:rPr>
      </w:pPr>
      <w:r w:rsidRPr="00E12D94">
        <w:rPr>
          <w:rFonts w:ascii="Calibri" w:hAnsi="Calibri" w:cs="Calibri"/>
          <w:b/>
          <w:bCs/>
          <w:sz w:val="28"/>
          <w:szCs w:val="28"/>
          <w:rtl/>
        </w:rPr>
        <w:lastRenderedPageBreak/>
        <w:t>الفرضية الأولى: تأثير تطبيق منهجية أجايل على تحسين جودة الأداء</w:t>
      </w:r>
    </w:p>
    <w:p w14:paraId="6A9C248E" w14:textId="77777777" w:rsidR="00CE70FB" w:rsidRDefault="00E12D94" w:rsidP="00E52DE5">
      <w:pPr>
        <w:pStyle w:val="a6"/>
        <w:numPr>
          <w:ilvl w:val="0"/>
          <w:numId w:val="53"/>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فرضية أولى</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 xml:space="preserve">تطبيق منهجية أجايل يساهم بشكل إيجابي في تحسين جودة الأداء في مشروع </w:t>
      </w:r>
      <w:proofErr w:type="spellStart"/>
      <w:r w:rsidRPr="00CE70FB">
        <w:rPr>
          <w:rFonts w:ascii="Calibri" w:hAnsi="Calibri" w:cs="Calibri"/>
          <w:sz w:val="28"/>
          <w:szCs w:val="28"/>
          <w:rtl/>
        </w:rPr>
        <w:t>نيوم</w:t>
      </w:r>
      <w:proofErr w:type="spellEnd"/>
      <w:r w:rsidRPr="00CE70FB">
        <w:rPr>
          <w:rFonts w:ascii="Calibri" w:hAnsi="Calibri" w:cs="Calibri"/>
          <w:sz w:val="28"/>
          <w:szCs w:val="28"/>
        </w:rPr>
        <w:t>.</w:t>
      </w:r>
    </w:p>
    <w:p w14:paraId="4C777163" w14:textId="2E115950" w:rsidR="00E12D94" w:rsidRPr="00CE70FB" w:rsidRDefault="00E12D94" w:rsidP="00E52DE5">
      <w:pPr>
        <w:pStyle w:val="a6"/>
        <w:numPr>
          <w:ilvl w:val="0"/>
          <w:numId w:val="53"/>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الأساس النظري</w:t>
      </w:r>
      <w:r w:rsidRPr="00CE70FB">
        <w:rPr>
          <w:rFonts w:ascii="Calibri" w:hAnsi="Calibri" w:cs="Calibri"/>
          <w:b/>
          <w:bCs/>
          <w:sz w:val="28"/>
          <w:szCs w:val="28"/>
        </w:rPr>
        <w:t>:</w:t>
      </w:r>
    </w:p>
    <w:p w14:paraId="1D45C918" w14:textId="77777777" w:rsidR="00E12D94" w:rsidRPr="00E12D94" w:rsidRDefault="00E12D94" w:rsidP="00E52DE5">
      <w:pPr>
        <w:numPr>
          <w:ilvl w:val="0"/>
          <w:numId w:val="47"/>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تعزيز التعاون بين الفرق</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منهجية أجايل تركز على العمل التعاوني بين الفرق المختلفة، مما يسهم في تبادل المعرفة والخبرات وتحسين جودة العمل</w:t>
      </w:r>
      <w:r w:rsidRPr="00E12D94">
        <w:rPr>
          <w:rFonts w:ascii="Calibri" w:hAnsi="Calibri" w:cs="Calibri"/>
          <w:sz w:val="28"/>
          <w:szCs w:val="28"/>
        </w:rPr>
        <w:t>.</w:t>
      </w:r>
    </w:p>
    <w:p w14:paraId="1940674D" w14:textId="77777777" w:rsidR="00E12D94" w:rsidRPr="00E12D94" w:rsidRDefault="00E12D94" w:rsidP="00E52DE5">
      <w:pPr>
        <w:numPr>
          <w:ilvl w:val="0"/>
          <w:numId w:val="47"/>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تحسين عملية اتخاذ القرار</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من خلال الاجتماعات الدورية والتكرارات القصيرة، يمكن للفرق تقييم تقدم العمل واتخاذ قرارات مستنيرة بناءً على البيانات الفعلية</w:t>
      </w:r>
      <w:r w:rsidRPr="00E12D94">
        <w:rPr>
          <w:rFonts w:ascii="Calibri" w:hAnsi="Calibri" w:cs="Calibri"/>
          <w:sz w:val="28"/>
          <w:szCs w:val="28"/>
        </w:rPr>
        <w:t>.</w:t>
      </w:r>
    </w:p>
    <w:p w14:paraId="56C7B6AF" w14:textId="77777777" w:rsidR="00E12D94" w:rsidRPr="00E12D94" w:rsidRDefault="00E12D94" w:rsidP="00E52DE5">
      <w:pPr>
        <w:numPr>
          <w:ilvl w:val="0"/>
          <w:numId w:val="47"/>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التكيف السريع مع التغيرات</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أجايل يسمح للفرق بالاستجابة بسرعة للتغيرات والمتطلبات الجديدة، مما يحسن من مرونة وجودة المشروع بشكل عام</w:t>
      </w:r>
      <w:r w:rsidRPr="00E12D94">
        <w:rPr>
          <w:rFonts w:ascii="Calibri" w:hAnsi="Calibri" w:cs="Calibri"/>
          <w:sz w:val="28"/>
          <w:szCs w:val="28"/>
        </w:rPr>
        <w:t>.</w:t>
      </w:r>
    </w:p>
    <w:p w14:paraId="46B83CE1" w14:textId="0D09382A" w:rsidR="00E12D94" w:rsidRPr="00CE70FB" w:rsidRDefault="00E12D94" w:rsidP="00E52DE5">
      <w:pPr>
        <w:pStyle w:val="a6"/>
        <w:numPr>
          <w:ilvl w:val="0"/>
          <w:numId w:val="53"/>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طرق الاختبار</w:t>
      </w:r>
      <w:r w:rsidRPr="00CE70FB">
        <w:rPr>
          <w:rFonts w:ascii="Calibri" w:hAnsi="Calibri" w:cs="Calibri"/>
          <w:b/>
          <w:bCs/>
          <w:sz w:val="28"/>
          <w:szCs w:val="28"/>
        </w:rPr>
        <w:t>:</w:t>
      </w:r>
    </w:p>
    <w:p w14:paraId="25044D65" w14:textId="77777777" w:rsidR="00E12D94" w:rsidRPr="00E12D94" w:rsidRDefault="00E12D94" w:rsidP="00E52DE5">
      <w:pPr>
        <w:numPr>
          <w:ilvl w:val="0"/>
          <w:numId w:val="48"/>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جمع البيانات</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 xml:space="preserve">سيتم جمع بيانات الأداء من فرق العمل المختلفة في مشروع </w:t>
      </w:r>
      <w:proofErr w:type="spellStart"/>
      <w:r w:rsidRPr="00E12D94">
        <w:rPr>
          <w:rFonts w:ascii="Calibri" w:hAnsi="Calibri" w:cs="Calibri"/>
          <w:sz w:val="28"/>
          <w:szCs w:val="28"/>
          <w:rtl/>
        </w:rPr>
        <w:t>نيوم</w:t>
      </w:r>
      <w:proofErr w:type="spellEnd"/>
      <w:r w:rsidRPr="00E12D94">
        <w:rPr>
          <w:rFonts w:ascii="Calibri" w:hAnsi="Calibri" w:cs="Calibri"/>
          <w:sz w:val="28"/>
          <w:szCs w:val="28"/>
          <w:rtl/>
        </w:rPr>
        <w:t xml:space="preserve"> وتحليلها لتحديد مدى تأثير تطبيق منهجية أجايل على جودة الأداء</w:t>
      </w:r>
      <w:r w:rsidRPr="00E12D94">
        <w:rPr>
          <w:rFonts w:ascii="Calibri" w:hAnsi="Calibri" w:cs="Calibri"/>
          <w:sz w:val="28"/>
          <w:szCs w:val="28"/>
        </w:rPr>
        <w:t>.</w:t>
      </w:r>
    </w:p>
    <w:p w14:paraId="3119E460" w14:textId="77777777" w:rsidR="00E12D94" w:rsidRPr="00E12D94" w:rsidRDefault="00E12D94" w:rsidP="00E52DE5">
      <w:pPr>
        <w:numPr>
          <w:ilvl w:val="0"/>
          <w:numId w:val="48"/>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المقارنة</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مقارنة جودة الأداء قبل وبعد تطبيق منهجية أجايل باستخدام مؤشرات قياس محددة مثل معدل الأخطاء، والالتزام بالمعايير، وتحقيق الأهداف</w:t>
      </w:r>
      <w:r w:rsidRPr="00E12D94">
        <w:rPr>
          <w:rFonts w:ascii="Calibri" w:hAnsi="Calibri" w:cs="Calibri"/>
          <w:sz w:val="28"/>
          <w:szCs w:val="28"/>
        </w:rPr>
        <w:t>.</w:t>
      </w:r>
    </w:p>
    <w:p w14:paraId="495AF1B2" w14:textId="77777777" w:rsidR="00E12D94" w:rsidRPr="00E12D94" w:rsidRDefault="00E12D94" w:rsidP="00E52DE5">
      <w:pPr>
        <w:bidi/>
        <w:spacing w:before="240" w:after="240" w:line="360" w:lineRule="auto"/>
        <w:jc w:val="both"/>
        <w:rPr>
          <w:rFonts w:ascii="Calibri" w:hAnsi="Calibri" w:cs="Calibri"/>
          <w:b/>
          <w:bCs/>
          <w:sz w:val="28"/>
          <w:szCs w:val="28"/>
        </w:rPr>
      </w:pPr>
      <w:r w:rsidRPr="00E12D94">
        <w:rPr>
          <w:rFonts w:ascii="Calibri" w:hAnsi="Calibri" w:cs="Calibri"/>
          <w:b/>
          <w:bCs/>
          <w:sz w:val="28"/>
          <w:szCs w:val="28"/>
          <w:rtl/>
        </w:rPr>
        <w:t>الفرضية الثانية: تأثير تطبيق منهجية أجايل على تقليل المدة الزمنية</w:t>
      </w:r>
    </w:p>
    <w:p w14:paraId="301C8833" w14:textId="77777777" w:rsidR="00CE70FB" w:rsidRDefault="00E12D94" w:rsidP="00E52DE5">
      <w:pPr>
        <w:pStyle w:val="a6"/>
        <w:numPr>
          <w:ilvl w:val="1"/>
          <w:numId w:val="48"/>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فرضية ثانية</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 xml:space="preserve">تطبيق منهجية أجايل يساهم في تقليل المدة الزمنية لإنجاز مشروع </w:t>
      </w:r>
      <w:proofErr w:type="spellStart"/>
      <w:r w:rsidRPr="00CE70FB">
        <w:rPr>
          <w:rFonts w:ascii="Calibri" w:hAnsi="Calibri" w:cs="Calibri"/>
          <w:sz w:val="28"/>
          <w:szCs w:val="28"/>
          <w:rtl/>
        </w:rPr>
        <w:t>نيوم</w:t>
      </w:r>
      <w:proofErr w:type="spellEnd"/>
      <w:r w:rsidRPr="00CE70FB">
        <w:rPr>
          <w:rFonts w:ascii="Calibri" w:hAnsi="Calibri" w:cs="Calibri"/>
          <w:sz w:val="28"/>
          <w:szCs w:val="28"/>
        </w:rPr>
        <w:t>.</w:t>
      </w:r>
    </w:p>
    <w:p w14:paraId="5F5588D2" w14:textId="23EF5855" w:rsidR="00E12D94" w:rsidRPr="00CE70FB" w:rsidRDefault="00E12D94" w:rsidP="00E52DE5">
      <w:pPr>
        <w:pStyle w:val="a6"/>
        <w:numPr>
          <w:ilvl w:val="1"/>
          <w:numId w:val="48"/>
        </w:numPr>
        <w:bidi/>
        <w:spacing w:before="240" w:after="240" w:line="360" w:lineRule="auto"/>
        <w:jc w:val="both"/>
        <w:rPr>
          <w:rFonts w:ascii="Calibri" w:hAnsi="Calibri" w:cs="Calibri"/>
          <w:sz w:val="28"/>
          <w:szCs w:val="28"/>
        </w:rPr>
      </w:pPr>
      <w:r w:rsidRPr="00CE70FB">
        <w:rPr>
          <w:rFonts w:ascii="Calibri" w:hAnsi="Calibri" w:cs="Calibri"/>
          <w:b/>
          <w:bCs/>
          <w:sz w:val="28"/>
          <w:szCs w:val="28"/>
        </w:rPr>
        <w:t xml:space="preserve"> </w:t>
      </w:r>
      <w:r w:rsidRPr="00CE70FB">
        <w:rPr>
          <w:rFonts w:ascii="Calibri" w:hAnsi="Calibri" w:cs="Calibri"/>
          <w:b/>
          <w:bCs/>
          <w:sz w:val="28"/>
          <w:szCs w:val="28"/>
          <w:rtl/>
        </w:rPr>
        <w:t>الأساس النظري</w:t>
      </w:r>
      <w:r w:rsidRPr="00CE70FB">
        <w:rPr>
          <w:rFonts w:ascii="Calibri" w:hAnsi="Calibri" w:cs="Calibri"/>
          <w:b/>
          <w:bCs/>
          <w:sz w:val="28"/>
          <w:szCs w:val="28"/>
        </w:rPr>
        <w:t>:</w:t>
      </w:r>
    </w:p>
    <w:p w14:paraId="6F6ED33A" w14:textId="77777777" w:rsidR="00E12D94" w:rsidRPr="00E12D94" w:rsidRDefault="00E12D94" w:rsidP="00E52DE5">
      <w:pPr>
        <w:numPr>
          <w:ilvl w:val="0"/>
          <w:numId w:val="49"/>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المرونة والاستجابة السريعة</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منهجية أجايل تعزز المرونة والاستجابة السريعة للتغيرات، مما يسهم في تقليل الوقت المستغرق للتكيف مع المتطلبات الجديدة</w:t>
      </w:r>
      <w:r w:rsidRPr="00E12D94">
        <w:rPr>
          <w:rFonts w:ascii="Calibri" w:hAnsi="Calibri" w:cs="Calibri"/>
          <w:sz w:val="28"/>
          <w:szCs w:val="28"/>
        </w:rPr>
        <w:t>.</w:t>
      </w:r>
    </w:p>
    <w:p w14:paraId="09AA4A57" w14:textId="77777777" w:rsidR="00E12D94" w:rsidRPr="00E12D94" w:rsidRDefault="00E12D94" w:rsidP="00E52DE5">
      <w:pPr>
        <w:numPr>
          <w:ilvl w:val="0"/>
          <w:numId w:val="49"/>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lastRenderedPageBreak/>
        <w:t>التكرارات القصيرة</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العمل بتكرارات قصيرة يساعد الفرق على تقديم مخرجات قابلة للتسليم بشكل أسرع، مما يسرع من وتيرة تنفيذ المشروع</w:t>
      </w:r>
      <w:r w:rsidRPr="00E12D94">
        <w:rPr>
          <w:rFonts w:ascii="Calibri" w:hAnsi="Calibri" w:cs="Calibri"/>
          <w:sz w:val="28"/>
          <w:szCs w:val="28"/>
        </w:rPr>
        <w:t>.</w:t>
      </w:r>
    </w:p>
    <w:p w14:paraId="64F29F3B" w14:textId="77777777" w:rsidR="00E12D94" w:rsidRPr="00E12D94" w:rsidRDefault="00E12D94" w:rsidP="00E52DE5">
      <w:pPr>
        <w:numPr>
          <w:ilvl w:val="0"/>
          <w:numId w:val="49"/>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التحسين المستمر</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من خلال الاجتماعات الدورية والتغذية الراجعة المستمرة، يمكن للفرق تحسين عملياتها وتقليل الفاقد الزمني</w:t>
      </w:r>
      <w:r w:rsidRPr="00E12D94">
        <w:rPr>
          <w:rFonts w:ascii="Calibri" w:hAnsi="Calibri" w:cs="Calibri"/>
          <w:sz w:val="28"/>
          <w:szCs w:val="28"/>
        </w:rPr>
        <w:t>.</w:t>
      </w:r>
    </w:p>
    <w:p w14:paraId="4AD37A0B" w14:textId="1767A9D1" w:rsidR="00E12D94" w:rsidRPr="00CE70FB" w:rsidRDefault="00E12D94" w:rsidP="00E52DE5">
      <w:pPr>
        <w:pStyle w:val="a6"/>
        <w:numPr>
          <w:ilvl w:val="1"/>
          <w:numId w:val="48"/>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طرق الاختبار</w:t>
      </w:r>
      <w:r w:rsidRPr="00CE70FB">
        <w:rPr>
          <w:rFonts w:ascii="Calibri" w:hAnsi="Calibri" w:cs="Calibri"/>
          <w:b/>
          <w:bCs/>
          <w:sz w:val="28"/>
          <w:szCs w:val="28"/>
        </w:rPr>
        <w:t>:</w:t>
      </w:r>
    </w:p>
    <w:p w14:paraId="2DFDC925" w14:textId="77777777" w:rsidR="00E12D94" w:rsidRPr="00E12D94" w:rsidRDefault="00E12D94" w:rsidP="00E52DE5">
      <w:pPr>
        <w:numPr>
          <w:ilvl w:val="0"/>
          <w:numId w:val="50"/>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جمع البيانات</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 xml:space="preserve">سيتم جمع بيانات زمنية من مختلف فرق العمل في مشروع </w:t>
      </w:r>
      <w:proofErr w:type="spellStart"/>
      <w:r w:rsidRPr="00E12D94">
        <w:rPr>
          <w:rFonts w:ascii="Calibri" w:hAnsi="Calibri" w:cs="Calibri"/>
          <w:sz w:val="28"/>
          <w:szCs w:val="28"/>
          <w:rtl/>
        </w:rPr>
        <w:t>نيوم</w:t>
      </w:r>
      <w:proofErr w:type="spellEnd"/>
      <w:r w:rsidRPr="00E12D94">
        <w:rPr>
          <w:rFonts w:ascii="Calibri" w:hAnsi="Calibri" w:cs="Calibri"/>
          <w:sz w:val="28"/>
          <w:szCs w:val="28"/>
          <w:rtl/>
        </w:rPr>
        <w:t xml:space="preserve"> وتحليلها لتحديد مدى تأثير تطبيق منهجية أجايل على المدة الزمنية لإنجاز المشروع</w:t>
      </w:r>
      <w:r w:rsidRPr="00E12D94">
        <w:rPr>
          <w:rFonts w:ascii="Calibri" w:hAnsi="Calibri" w:cs="Calibri"/>
          <w:sz w:val="28"/>
          <w:szCs w:val="28"/>
        </w:rPr>
        <w:t>.</w:t>
      </w:r>
    </w:p>
    <w:p w14:paraId="7C1A5F6A" w14:textId="77777777" w:rsidR="00E12D94" w:rsidRPr="00E12D94" w:rsidRDefault="00E12D94" w:rsidP="00E52DE5">
      <w:pPr>
        <w:numPr>
          <w:ilvl w:val="0"/>
          <w:numId w:val="50"/>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المقارنة</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مقارنة الزمن المستغرق لإنجاز المهام قبل وبعد تطبيق منهجية أجايل باستخدام مؤشرات قياس محددة مثل مدة الدورة</w:t>
      </w:r>
      <w:r w:rsidRPr="00E12D94">
        <w:rPr>
          <w:rFonts w:ascii="Calibri" w:hAnsi="Calibri" w:cs="Calibri"/>
          <w:sz w:val="28"/>
          <w:szCs w:val="28"/>
        </w:rPr>
        <w:t xml:space="preserve"> (Cycle Time)</w:t>
      </w:r>
      <w:r w:rsidRPr="00E12D94">
        <w:rPr>
          <w:rFonts w:ascii="Calibri" w:hAnsi="Calibri" w:cs="Calibri"/>
          <w:sz w:val="28"/>
          <w:szCs w:val="28"/>
          <w:rtl/>
        </w:rPr>
        <w:t>، ومدة الانتظار</w:t>
      </w:r>
      <w:r w:rsidRPr="00E12D94">
        <w:rPr>
          <w:rFonts w:ascii="Calibri" w:hAnsi="Calibri" w:cs="Calibri"/>
          <w:sz w:val="28"/>
          <w:szCs w:val="28"/>
        </w:rPr>
        <w:t xml:space="preserve"> (Lead Time).</w:t>
      </w:r>
    </w:p>
    <w:p w14:paraId="1ACB5095" w14:textId="77777777" w:rsidR="00E12D94" w:rsidRPr="00E12D94" w:rsidRDefault="00E12D94" w:rsidP="00E52DE5">
      <w:pPr>
        <w:bidi/>
        <w:spacing w:before="240" w:after="240" w:line="360" w:lineRule="auto"/>
        <w:jc w:val="both"/>
        <w:rPr>
          <w:rFonts w:ascii="Calibri" w:hAnsi="Calibri" w:cs="Calibri"/>
          <w:b/>
          <w:bCs/>
          <w:sz w:val="28"/>
          <w:szCs w:val="28"/>
        </w:rPr>
      </w:pPr>
      <w:r w:rsidRPr="00E12D94">
        <w:rPr>
          <w:rFonts w:ascii="Calibri" w:hAnsi="Calibri" w:cs="Calibri"/>
          <w:b/>
          <w:bCs/>
          <w:sz w:val="28"/>
          <w:szCs w:val="28"/>
          <w:rtl/>
        </w:rPr>
        <w:t>الفرضية الثالثة: العوامل المؤثرة في نجاح تطبيق منهجية أجايل</w:t>
      </w:r>
    </w:p>
    <w:p w14:paraId="04DF2D56" w14:textId="2AD640EC" w:rsidR="00E12D94" w:rsidRPr="00CE70FB" w:rsidRDefault="00E12D94" w:rsidP="00E52DE5">
      <w:pPr>
        <w:pStyle w:val="a6"/>
        <w:numPr>
          <w:ilvl w:val="0"/>
          <w:numId w:val="55"/>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t>فرضية ثالثة</w:t>
      </w:r>
      <w:r w:rsidRPr="00CE70FB">
        <w:rPr>
          <w:rFonts w:ascii="Calibri" w:hAnsi="Calibri" w:cs="Calibri"/>
          <w:b/>
          <w:bCs/>
          <w:sz w:val="28"/>
          <w:szCs w:val="28"/>
        </w:rPr>
        <w:t>:</w:t>
      </w:r>
      <w:r w:rsidRPr="00CE70FB">
        <w:rPr>
          <w:rFonts w:ascii="Calibri" w:hAnsi="Calibri" w:cs="Calibri"/>
          <w:sz w:val="28"/>
          <w:szCs w:val="28"/>
        </w:rPr>
        <w:t xml:space="preserve"> </w:t>
      </w:r>
      <w:r w:rsidRPr="00CE70FB">
        <w:rPr>
          <w:rFonts w:ascii="Calibri" w:hAnsi="Calibri" w:cs="Calibri"/>
          <w:sz w:val="28"/>
          <w:szCs w:val="28"/>
          <w:rtl/>
        </w:rPr>
        <w:t>هناك عوامل محددة تساهم في نجاح تطبيق منهجية أجايل في المشاريع الكبيرة والمعقدة مثل دعم الإدارة العليا، وتوافر الموارد اللازمة، وتدريب الفرق على منهجية أجايل</w:t>
      </w:r>
      <w:r w:rsidRPr="00CE70FB">
        <w:rPr>
          <w:rFonts w:ascii="Calibri" w:hAnsi="Calibri" w:cs="Calibri"/>
          <w:sz w:val="28"/>
          <w:szCs w:val="28"/>
        </w:rPr>
        <w:t>.</w:t>
      </w:r>
    </w:p>
    <w:p w14:paraId="00DB017B" w14:textId="64FF0EA6" w:rsidR="00E12D94" w:rsidRPr="00E12D94" w:rsidRDefault="00E12D94" w:rsidP="00E52DE5">
      <w:pPr>
        <w:pStyle w:val="a6"/>
        <w:numPr>
          <w:ilvl w:val="0"/>
          <w:numId w:val="55"/>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الأساس النظري</w:t>
      </w:r>
      <w:r w:rsidRPr="00E12D94">
        <w:rPr>
          <w:rFonts w:ascii="Calibri" w:hAnsi="Calibri" w:cs="Calibri"/>
          <w:b/>
          <w:bCs/>
          <w:sz w:val="28"/>
          <w:szCs w:val="28"/>
        </w:rPr>
        <w:t>:</w:t>
      </w:r>
    </w:p>
    <w:p w14:paraId="6CD478DD" w14:textId="77777777" w:rsidR="00E12D94" w:rsidRPr="00E12D94" w:rsidRDefault="00E12D94" w:rsidP="00E52DE5">
      <w:pPr>
        <w:numPr>
          <w:ilvl w:val="0"/>
          <w:numId w:val="51"/>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دعم الإدارة العليا</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دعم الإدارة العليا يعتبر عاملاً حاسمًا في نجاح تطبيق منهجية أجايل، حيث يمكنهم توفير الموارد اللازمة وتوجيه الفرق لتحقيق الأهداف</w:t>
      </w:r>
      <w:r w:rsidRPr="00E12D94">
        <w:rPr>
          <w:rFonts w:ascii="Calibri" w:hAnsi="Calibri" w:cs="Calibri"/>
          <w:sz w:val="28"/>
          <w:szCs w:val="28"/>
        </w:rPr>
        <w:t>.</w:t>
      </w:r>
    </w:p>
    <w:p w14:paraId="2E2DA46F" w14:textId="77777777" w:rsidR="00E12D94" w:rsidRPr="00E12D94" w:rsidRDefault="00E12D94" w:rsidP="00E52DE5">
      <w:pPr>
        <w:numPr>
          <w:ilvl w:val="0"/>
          <w:numId w:val="51"/>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توافر الموارد اللازمة</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توافر الموارد المالية والبشرية والتقنية يعد ضروريًا لضمان تنفيذ المنهجية بفعالية</w:t>
      </w:r>
      <w:r w:rsidRPr="00E12D94">
        <w:rPr>
          <w:rFonts w:ascii="Calibri" w:hAnsi="Calibri" w:cs="Calibri"/>
          <w:sz w:val="28"/>
          <w:szCs w:val="28"/>
        </w:rPr>
        <w:t>.</w:t>
      </w:r>
    </w:p>
    <w:p w14:paraId="2809F5CA" w14:textId="77777777" w:rsidR="00E12D94" w:rsidRDefault="00E12D94" w:rsidP="00E52DE5">
      <w:pPr>
        <w:numPr>
          <w:ilvl w:val="0"/>
          <w:numId w:val="51"/>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تدريب الفرق</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تدريب الفرق على منهجية أجايل وأساليبها يسهم في تعزيز فهمهم وقدرتهم على تطبيقها بنجاح</w:t>
      </w:r>
      <w:r w:rsidRPr="00E12D94">
        <w:rPr>
          <w:rFonts w:ascii="Calibri" w:hAnsi="Calibri" w:cs="Calibri"/>
          <w:sz w:val="28"/>
          <w:szCs w:val="28"/>
        </w:rPr>
        <w:t>.</w:t>
      </w:r>
    </w:p>
    <w:p w14:paraId="54056ABF" w14:textId="77777777" w:rsidR="00E52DE5" w:rsidRPr="00E12D94" w:rsidRDefault="00E52DE5" w:rsidP="00E52DE5">
      <w:pPr>
        <w:bidi/>
        <w:spacing w:before="240" w:after="240" w:line="360" w:lineRule="auto"/>
        <w:jc w:val="both"/>
        <w:rPr>
          <w:rFonts w:ascii="Calibri" w:hAnsi="Calibri" w:cs="Calibri"/>
          <w:sz w:val="28"/>
          <w:szCs w:val="28"/>
        </w:rPr>
      </w:pPr>
    </w:p>
    <w:p w14:paraId="21271A74" w14:textId="36CEE14F" w:rsidR="00E12D94" w:rsidRPr="00CE70FB" w:rsidRDefault="00E12D94" w:rsidP="00E52DE5">
      <w:pPr>
        <w:pStyle w:val="a6"/>
        <w:numPr>
          <w:ilvl w:val="0"/>
          <w:numId w:val="55"/>
        </w:numPr>
        <w:bidi/>
        <w:spacing w:before="240" w:after="240" w:line="360" w:lineRule="auto"/>
        <w:jc w:val="both"/>
        <w:rPr>
          <w:rFonts w:ascii="Calibri" w:hAnsi="Calibri" w:cs="Calibri"/>
          <w:sz w:val="28"/>
          <w:szCs w:val="28"/>
        </w:rPr>
      </w:pPr>
      <w:r w:rsidRPr="00CE70FB">
        <w:rPr>
          <w:rFonts w:ascii="Calibri" w:hAnsi="Calibri" w:cs="Calibri"/>
          <w:b/>
          <w:bCs/>
          <w:sz w:val="28"/>
          <w:szCs w:val="28"/>
          <w:rtl/>
        </w:rPr>
        <w:lastRenderedPageBreak/>
        <w:t>طرق الاختبار</w:t>
      </w:r>
      <w:r w:rsidRPr="00CE70FB">
        <w:rPr>
          <w:rFonts w:ascii="Calibri" w:hAnsi="Calibri" w:cs="Calibri"/>
          <w:b/>
          <w:bCs/>
          <w:sz w:val="28"/>
          <w:szCs w:val="28"/>
        </w:rPr>
        <w:t>:</w:t>
      </w:r>
    </w:p>
    <w:p w14:paraId="742EA656" w14:textId="77777777" w:rsidR="00E12D94" w:rsidRPr="00E12D94" w:rsidRDefault="00E12D94" w:rsidP="00E52DE5">
      <w:pPr>
        <w:numPr>
          <w:ilvl w:val="0"/>
          <w:numId w:val="52"/>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جمع البيانات</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 xml:space="preserve">سيتم جمع بيانات حول دعم الإدارة العليا، وتوافر الموارد، وتدريب الفرق في مشروع </w:t>
      </w:r>
      <w:proofErr w:type="spellStart"/>
      <w:r w:rsidRPr="00E12D94">
        <w:rPr>
          <w:rFonts w:ascii="Calibri" w:hAnsi="Calibri" w:cs="Calibri"/>
          <w:sz w:val="28"/>
          <w:szCs w:val="28"/>
          <w:rtl/>
        </w:rPr>
        <w:t>نيوم</w:t>
      </w:r>
      <w:proofErr w:type="spellEnd"/>
      <w:r w:rsidRPr="00E12D94">
        <w:rPr>
          <w:rFonts w:ascii="Calibri" w:hAnsi="Calibri" w:cs="Calibri"/>
          <w:sz w:val="28"/>
          <w:szCs w:val="28"/>
        </w:rPr>
        <w:t>.</w:t>
      </w:r>
    </w:p>
    <w:p w14:paraId="3CB0150C" w14:textId="77777777" w:rsidR="00E12D94" w:rsidRPr="00E12D94" w:rsidRDefault="00E12D94" w:rsidP="00E52DE5">
      <w:pPr>
        <w:numPr>
          <w:ilvl w:val="0"/>
          <w:numId w:val="52"/>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التحليل الإحصائي</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استخدام التحليل الإحصائي لتحديد العلاقة بين هذه العوامل ونجاح تطبيق منهجية أجايل في المشروع</w:t>
      </w:r>
      <w:r w:rsidRPr="00E12D94">
        <w:rPr>
          <w:rFonts w:ascii="Calibri" w:hAnsi="Calibri" w:cs="Calibri"/>
          <w:sz w:val="28"/>
          <w:szCs w:val="28"/>
        </w:rPr>
        <w:t>.</w:t>
      </w:r>
    </w:p>
    <w:p w14:paraId="52269C5E" w14:textId="4DA8C224" w:rsidR="00E12D94" w:rsidRPr="00E12D94" w:rsidRDefault="00E12D94" w:rsidP="00E52DE5">
      <w:pPr>
        <w:numPr>
          <w:ilvl w:val="0"/>
          <w:numId w:val="52"/>
        </w:numPr>
        <w:bidi/>
        <w:spacing w:before="240" w:after="240" w:line="360" w:lineRule="auto"/>
        <w:jc w:val="both"/>
        <w:rPr>
          <w:rFonts w:ascii="Calibri" w:hAnsi="Calibri" w:cs="Calibri"/>
          <w:sz w:val="28"/>
          <w:szCs w:val="28"/>
        </w:rPr>
      </w:pPr>
      <w:r w:rsidRPr="00E12D94">
        <w:rPr>
          <w:rFonts w:ascii="Calibri" w:hAnsi="Calibri" w:cs="Calibri"/>
          <w:b/>
          <w:bCs/>
          <w:sz w:val="28"/>
          <w:szCs w:val="28"/>
          <w:rtl/>
        </w:rPr>
        <w:t>استبيانات ومقابلات</w:t>
      </w:r>
      <w:r w:rsidRPr="00E12D94">
        <w:rPr>
          <w:rFonts w:ascii="Calibri" w:hAnsi="Calibri" w:cs="Calibri"/>
          <w:b/>
          <w:bCs/>
          <w:sz w:val="28"/>
          <w:szCs w:val="28"/>
        </w:rPr>
        <w:t>:</w:t>
      </w:r>
      <w:r w:rsidRPr="00E12D94">
        <w:rPr>
          <w:rFonts w:ascii="Calibri" w:hAnsi="Calibri" w:cs="Calibri"/>
          <w:sz w:val="28"/>
          <w:szCs w:val="28"/>
        </w:rPr>
        <w:t xml:space="preserve"> </w:t>
      </w:r>
      <w:r w:rsidRPr="00E12D94">
        <w:rPr>
          <w:rFonts w:ascii="Calibri" w:hAnsi="Calibri" w:cs="Calibri"/>
          <w:sz w:val="28"/>
          <w:szCs w:val="28"/>
          <w:rtl/>
        </w:rPr>
        <w:t>إجراء استبيانات ومقابلات مع فرق العمل والمديرين لجمع بيانات نوعية حول تأثير هذه العوامل على تطبيق المنهجية</w:t>
      </w:r>
      <w:r w:rsidRPr="00E12D94">
        <w:rPr>
          <w:rFonts w:ascii="Calibri" w:hAnsi="Calibri" w:cs="Calibri"/>
          <w:sz w:val="28"/>
          <w:szCs w:val="28"/>
        </w:rPr>
        <w:t>.</w:t>
      </w:r>
    </w:p>
    <w:p w14:paraId="6DD31A47" w14:textId="77777777" w:rsidR="00282C31" w:rsidRPr="00475090" w:rsidRDefault="00282C31" w:rsidP="00E52DE5">
      <w:pPr>
        <w:pStyle w:val="2"/>
        <w:bidi/>
        <w:spacing w:before="240" w:after="240" w:line="360" w:lineRule="auto"/>
        <w:rPr>
          <w:rFonts w:ascii="Calibri" w:hAnsi="Calibri" w:cs="Calibri"/>
        </w:rPr>
      </w:pPr>
      <w:bookmarkStart w:id="10" w:name="_Toc173276441"/>
      <w:r w:rsidRPr="00475090">
        <w:rPr>
          <w:rFonts w:ascii="Calibri" w:hAnsi="Calibri" w:cs="Calibri"/>
          <w:rtl/>
        </w:rPr>
        <w:t>النظرية العلمية المتبعة لإعداد البحث</w:t>
      </w:r>
      <w:bookmarkEnd w:id="10"/>
    </w:p>
    <w:p w14:paraId="44E93EC1"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sz w:val="28"/>
          <w:szCs w:val="28"/>
          <w:rtl/>
        </w:rPr>
        <w:t>تستند هذه الدراسة إلى ثلاث نظريات رئيسية تساهم في فهم العلاقة بين تطبيق منهجية أجايل وجودة الأداء والمدة الزمنية في تنفيذ المشاريع الكبيرة. ستوفر هذه النظريات إطارًا لفهم كيفية تأثير أجايل على أداء المشاريع وتفسير النتائج. تشمل هذه النظريات</w:t>
      </w:r>
      <w:r w:rsidRPr="005D023F">
        <w:rPr>
          <w:rFonts w:ascii="Calibri" w:hAnsi="Calibri" w:cs="Calibri"/>
          <w:sz w:val="28"/>
          <w:szCs w:val="28"/>
        </w:rPr>
        <w:t>:</w:t>
      </w:r>
    </w:p>
    <w:p w14:paraId="43194D73" w14:textId="77777777" w:rsidR="005D023F" w:rsidRPr="005D023F" w:rsidRDefault="005D023F" w:rsidP="005D023F">
      <w:pPr>
        <w:numPr>
          <w:ilvl w:val="0"/>
          <w:numId w:val="98"/>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نظرية التكيف المعرفي</w:t>
      </w:r>
    </w:p>
    <w:p w14:paraId="3CBD1EBA" w14:textId="77777777" w:rsidR="005D023F" w:rsidRPr="005D023F" w:rsidRDefault="005D023F" w:rsidP="005D023F">
      <w:pPr>
        <w:numPr>
          <w:ilvl w:val="0"/>
          <w:numId w:val="98"/>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نظرية إدارة التغيير</w:t>
      </w:r>
    </w:p>
    <w:p w14:paraId="35149B6C" w14:textId="4083EE02" w:rsidR="005D023F" w:rsidRPr="005D023F" w:rsidRDefault="005D023F" w:rsidP="005D023F">
      <w:pPr>
        <w:numPr>
          <w:ilvl w:val="0"/>
          <w:numId w:val="98"/>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نظرية النظم المعقدة</w:t>
      </w:r>
    </w:p>
    <w:p w14:paraId="729B5047" w14:textId="02C6208B" w:rsidR="005D023F" w:rsidRPr="005D023F" w:rsidRDefault="005D023F" w:rsidP="005D023F">
      <w:pPr>
        <w:pStyle w:val="a6"/>
        <w:numPr>
          <w:ilvl w:val="1"/>
          <w:numId w:val="45"/>
        </w:numPr>
        <w:bidi/>
        <w:spacing w:before="240" w:after="240" w:line="360" w:lineRule="auto"/>
        <w:jc w:val="both"/>
        <w:rPr>
          <w:rFonts w:ascii="Calibri" w:hAnsi="Calibri" w:cs="Calibri"/>
          <w:b/>
          <w:bCs/>
          <w:sz w:val="28"/>
          <w:szCs w:val="28"/>
        </w:rPr>
      </w:pPr>
      <w:r w:rsidRPr="005D023F">
        <w:rPr>
          <w:rFonts w:ascii="Calibri" w:hAnsi="Calibri" w:cs="Calibri"/>
          <w:b/>
          <w:bCs/>
          <w:sz w:val="28"/>
          <w:szCs w:val="28"/>
          <w:rtl/>
        </w:rPr>
        <w:t>نظرية التكيف المعرفي</w:t>
      </w:r>
    </w:p>
    <w:p w14:paraId="4B63B006"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b/>
          <w:bCs/>
          <w:sz w:val="28"/>
          <w:szCs w:val="28"/>
          <w:rtl/>
        </w:rPr>
        <w:t>مقدمة</w:t>
      </w:r>
      <w:r w:rsidRPr="005D023F">
        <w:rPr>
          <w:rFonts w:ascii="Calibri" w:hAnsi="Calibri" w:cs="Calibri"/>
          <w:b/>
          <w:bCs/>
          <w:sz w:val="28"/>
          <w:szCs w:val="28"/>
        </w:rPr>
        <w:t>:</w:t>
      </w:r>
    </w:p>
    <w:p w14:paraId="4A64B650"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sz w:val="28"/>
          <w:szCs w:val="28"/>
          <w:rtl/>
        </w:rPr>
        <w:t>نظرية التكيف المعرفي هي نظرية في علم النفس تعنى بكيفية تعامل الأفراد والفرق مع التغيرات السريعة في بيئة العمل وكيفية تعديل سلوكياتهم واتخاذ القرارات بناءً على المعلومات الجديدة. يتمثل جوهر هذه النظرية في قدرة الأفراد على التكيف مع المتغيرات المفاجئة وتعلم كيفية التعامل معها بفعالية</w:t>
      </w:r>
      <w:r w:rsidRPr="005D023F">
        <w:rPr>
          <w:rFonts w:ascii="Calibri" w:hAnsi="Calibri" w:cs="Calibri"/>
          <w:sz w:val="28"/>
          <w:szCs w:val="28"/>
        </w:rPr>
        <w:t>.</w:t>
      </w:r>
    </w:p>
    <w:p w14:paraId="14B2F6A1"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b/>
          <w:bCs/>
          <w:sz w:val="28"/>
          <w:szCs w:val="28"/>
          <w:rtl/>
        </w:rPr>
        <w:lastRenderedPageBreak/>
        <w:t>خلفية نظرية</w:t>
      </w:r>
      <w:r w:rsidRPr="005D023F">
        <w:rPr>
          <w:rFonts w:ascii="Calibri" w:hAnsi="Calibri" w:cs="Calibri"/>
          <w:b/>
          <w:bCs/>
          <w:sz w:val="28"/>
          <w:szCs w:val="28"/>
        </w:rPr>
        <w:t>:</w:t>
      </w:r>
    </w:p>
    <w:p w14:paraId="30AC309E"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sz w:val="28"/>
          <w:szCs w:val="28"/>
          <w:rtl/>
        </w:rPr>
        <w:t xml:space="preserve">تعود أصول نظرية التكيف المعرفي إلى أعمال جان بياجيه في تطور التفكير المعرفي عند الأطفال، والتي تطورت لاحقًا لتشمل الأفراد في بيئات العمل. تعد الأعمال اللاحقة </w:t>
      </w:r>
      <w:proofErr w:type="spellStart"/>
      <w:r w:rsidRPr="005D023F">
        <w:rPr>
          <w:rFonts w:ascii="Calibri" w:hAnsi="Calibri" w:cs="Calibri"/>
          <w:sz w:val="28"/>
          <w:szCs w:val="28"/>
          <w:rtl/>
        </w:rPr>
        <w:t>لهابرت</w:t>
      </w:r>
      <w:proofErr w:type="spellEnd"/>
      <w:r w:rsidRPr="005D023F">
        <w:rPr>
          <w:rFonts w:ascii="Calibri" w:hAnsi="Calibri" w:cs="Calibri"/>
          <w:sz w:val="28"/>
          <w:szCs w:val="28"/>
          <w:rtl/>
        </w:rPr>
        <w:t xml:space="preserve"> سيمون في اتخاذ القرارات واستخدام البيانات جزءًا أساسيًا من تطوير النظرية</w:t>
      </w:r>
      <w:r w:rsidRPr="005D023F">
        <w:rPr>
          <w:rFonts w:ascii="Calibri" w:hAnsi="Calibri" w:cs="Calibri"/>
          <w:sz w:val="28"/>
          <w:szCs w:val="28"/>
        </w:rPr>
        <w:t>.</w:t>
      </w:r>
    </w:p>
    <w:p w14:paraId="58D1E4BB"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b/>
          <w:bCs/>
          <w:sz w:val="28"/>
          <w:szCs w:val="28"/>
          <w:rtl/>
        </w:rPr>
        <w:t>مبادئ النظرية</w:t>
      </w:r>
      <w:r w:rsidRPr="005D023F">
        <w:rPr>
          <w:rFonts w:ascii="Calibri" w:hAnsi="Calibri" w:cs="Calibri"/>
          <w:b/>
          <w:bCs/>
          <w:sz w:val="28"/>
          <w:szCs w:val="28"/>
        </w:rPr>
        <w:t>:</w:t>
      </w:r>
    </w:p>
    <w:p w14:paraId="0740B0C7" w14:textId="77777777" w:rsidR="005D023F" w:rsidRPr="005D023F" w:rsidRDefault="005D023F" w:rsidP="005D023F">
      <w:pPr>
        <w:numPr>
          <w:ilvl w:val="0"/>
          <w:numId w:val="99"/>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المرونة</w:t>
      </w:r>
      <w:r w:rsidRPr="005D023F">
        <w:rPr>
          <w:rFonts w:ascii="Calibri" w:hAnsi="Calibri" w:cs="Calibri"/>
          <w:b/>
          <w:bCs/>
          <w:sz w:val="28"/>
          <w:szCs w:val="28"/>
        </w:rPr>
        <w:t>:</w:t>
      </w:r>
    </w:p>
    <w:p w14:paraId="57CA89C6" w14:textId="77777777" w:rsidR="005D023F" w:rsidRPr="005D023F" w:rsidRDefault="005D023F" w:rsidP="005D023F">
      <w:pPr>
        <w:numPr>
          <w:ilvl w:val="1"/>
          <w:numId w:val="99"/>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الشرح</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المرونة تعني القدرة على التكيف بسرعة مع التغيرات غير المتوقعة. الفرق التي تتمتع بالمرونة تستطيع تعديل استراتيجياتها وتقديم حلول جديدة وفقًا للظروف المتغيرة</w:t>
      </w:r>
      <w:r w:rsidRPr="005D023F">
        <w:rPr>
          <w:rFonts w:ascii="Calibri" w:hAnsi="Calibri" w:cs="Calibri"/>
          <w:sz w:val="28"/>
          <w:szCs w:val="28"/>
        </w:rPr>
        <w:t>.</w:t>
      </w:r>
    </w:p>
    <w:p w14:paraId="101455B6" w14:textId="77777777" w:rsidR="005D023F" w:rsidRPr="005D023F" w:rsidRDefault="005D023F" w:rsidP="005D023F">
      <w:pPr>
        <w:numPr>
          <w:ilvl w:val="1"/>
          <w:numId w:val="99"/>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التطبيق في أجايل</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في منهجية أجايل، يتم تحقيق المرونة من خلال التكرار والتسليم التدريجي، مما يتيح للفرق تعديل الخطط والتكيف مع التغيرات في الوقت الفعلي. على سبيل المثال، التكرارات القصيرة (</w:t>
      </w:r>
      <w:proofErr w:type="spellStart"/>
      <w:r w:rsidRPr="005D023F">
        <w:rPr>
          <w:rFonts w:ascii="Calibri" w:hAnsi="Calibri" w:cs="Calibri"/>
          <w:sz w:val="28"/>
          <w:szCs w:val="28"/>
          <w:rtl/>
        </w:rPr>
        <w:t>سبريتس</w:t>
      </w:r>
      <w:proofErr w:type="spellEnd"/>
      <w:r w:rsidRPr="005D023F">
        <w:rPr>
          <w:rFonts w:ascii="Calibri" w:hAnsi="Calibri" w:cs="Calibri"/>
          <w:sz w:val="28"/>
          <w:szCs w:val="28"/>
          <w:rtl/>
        </w:rPr>
        <w:t>) تتيح للفرق تعديل متطلبات المشروع بناءً على التغذية الراجعة</w:t>
      </w:r>
      <w:r w:rsidRPr="005D023F">
        <w:rPr>
          <w:rFonts w:ascii="Calibri" w:hAnsi="Calibri" w:cs="Calibri"/>
          <w:sz w:val="28"/>
          <w:szCs w:val="28"/>
        </w:rPr>
        <w:t>.</w:t>
      </w:r>
    </w:p>
    <w:p w14:paraId="7728E65B" w14:textId="77777777" w:rsidR="005D023F" w:rsidRPr="005D023F" w:rsidRDefault="005D023F" w:rsidP="005D023F">
      <w:pPr>
        <w:numPr>
          <w:ilvl w:val="0"/>
          <w:numId w:val="99"/>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التعلم المستمر</w:t>
      </w:r>
      <w:r w:rsidRPr="005D023F">
        <w:rPr>
          <w:rFonts w:ascii="Calibri" w:hAnsi="Calibri" w:cs="Calibri"/>
          <w:b/>
          <w:bCs/>
          <w:sz w:val="28"/>
          <w:szCs w:val="28"/>
        </w:rPr>
        <w:t>:</w:t>
      </w:r>
    </w:p>
    <w:p w14:paraId="771A1695" w14:textId="77777777" w:rsidR="005D023F" w:rsidRPr="005D023F" w:rsidRDefault="005D023F" w:rsidP="005D023F">
      <w:pPr>
        <w:numPr>
          <w:ilvl w:val="1"/>
          <w:numId w:val="99"/>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الشرح</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يشير إلى قدرة الأفراد والفرق على استيعاب الدروس من التجارب السابقة وتطبيقها لتحسين الأداء المستقبلي. الفرق التي تتبنى التعلم المستمر تكون أكثر استعدادًا للتعامل مع التحديات الجديدة</w:t>
      </w:r>
      <w:r w:rsidRPr="005D023F">
        <w:rPr>
          <w:rFonts w:ascii="Calibri" w:hAnsi="Calibri" w:cs="Calibri"/>
          <w:sz w:val="28"/>
          <w:szCs w:val="28"/>
        </w:rPr>
        <w:t>.</w:t>
      </w:r>
    </w:p>
    <w:p w14:paraId="3EE15721" w14:textId="77777777" w:rsidR="005D023F" w:rsidRDefault="005D023F" w:rsidP="005D023F">
      <w:pPr>
        <w:numPr>
          <w:ilvl w:val="1"/>
          <w:numId w:val="99"/>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التطبيق في أجايل</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أجايل يشجع على التعلم من كل تكرار، حيث يتم مراجعة الأداء وتحديد فرص التحسين في الاجتماعات الاستعراضية، مما يعزز التعلم المستمر والتطوير</w:t>
      </w:r>
      <w:r w:rsidRPr="005D023F">
        <w:rPr>
          <w:rFonts w:ascii="Calibri" w:hAnsi="Calibri" w:cs="Calibri"/>
          <w:sz w:val="28"/>
          <w:szCs w:val="28"/>
        </w:rPr>
        <w:t>.</w:t>
      </w:r>
    </w:p>
    <w:p w14:paraId="7B9FF621" w14:textId="77777777" w:rsidR="005D023F" w:rsidRDefault="005D023F" w:rsidP="005D023F">
      <w:pPr>
        <w:bidi/>
        <w:spacing w:before="240" w:after="240" w:line="360" w:lineRule="auto"/>
        <w:ind w:left="1440"/>
        <w:jc w:val="both"/>
        <w:rPr>
          <w:rFonts w:ascii="Calibri" w:hAnsi="Calibri" w:cs="Calibri"/>
          <w:b/>
          <w:bCs/>
          <w:sz w:val="28"/>
          <w:szCs w:val="28"/>
          <w:rtl/>
        </w:rPr>
      </w:pPr>
    </w:p>
    <w:p w14:paraId="4B70D3EE" w14:textId="77777777" w:rsidR="005D023F" w:rsidRPr="005D023F" w:rsidRDefault="005D023F" w:rsidP="005D023F">
      <w:pPr>
        <w:bidi/>
        <w:spacing w:before="240" w:after="240" w:line="360" w:lineRule="auto"/>
        <w:ind w:left="1440"/>
        <w:jc w:val="both"/>
        <w:rPr>
          <w:rFonts w:ascii="Calibri" w:hAnsi="Calibri" w:cs="Calibri"/>
          <w:sz w:val="28"/>
          <w:szCs w:val="28"/>
        </w:rPr>
      </w:pPr>
    </w:p>
    <w:p w14:paraId="65D85059" w14:textId="77777777" w:rsidR="005D023F" w:rsidRPr="005D023F" w:rsidRDefault="005D023F" w:rsidP="005D023F">
      <w:pPr>
        <w:numPr>
          <w:ilvl w:val="0"/>
          <w:numId w:val="99"/>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lastRenderedPageBreak/>
        <w:t>اتخاذ القرار المعتمد على البيانات</w:t>
      </w:r>
      <w:r w:rsidRPr="005D023F">
        <w:rPr>
          <w:rFonts w:ascii="Calibri" w:hAnsi="Calibri" w:cs="Calibri"/>
          <w:b/>
          <w:bCs/>
          <w:sz w:val="28"/>
          <w:szCs w:val="28"/>
        </w:rPr>
        <w:t>:</w:t>
      </w:r>
    </w:p>
    <w:p w14:paraId="368F4B7C" w14:textId="77777777" w:rsidR="005D023F" w:rsidRPr="005D023F" w:rsidRDefault="005D023F" w:rsidP="005D023F">
      <w:pPr>
        <w:numPr>
          <w:ilvl w:val="1"/>
          <w:numId w:val="99"/>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الشرح</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يتضمن استخدام البيانات والمعلومات المتاحة لاتخاذ قرارات مستنيرة. الفرق التي تعتمد على التحليل البياني تكون أكثر كفاءة في تحقيق أهدافها</w:t>
      </w:r>
      <w:r w:rsidRPr="005D023F">
        <w:rPr>
          <w:rFonts w:ascii="Calibri" w:hAnsi="Calibri" w:cs="Calibri"/>
          <w:sz w:val="28"/>
          <w:szCs w:val="28"/>
        </w:rPr>
        <w:t>.</w:t>
      </w:r>
    </w:p>
    <w:p w14:paraId="324FB621" w14:textId="77777777" w:rsidR="005D023F" w:rsidRPr="005D023F" w:rsidRDefault="005D023F" w:rsidP="005D023F">
      <w:pPr>
        <w:numPr>
          <w:ilvl w:val="1"/>
          <w:numId w:val="99"/>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التطبيق في أجايل</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فرق أجايل تستخدم البيانات والتغذية الراجعة من التكرارات السابقة لتوجيه قراراتها. مثلاً، يتم تحليل بيانات الأداء لتحديد المناطق التي تحتاج إلى تحسين واتخاذ قرارات مبنية على هذه البيانات</w:t>
      </w:r>
      <w:r w:rsidRPr="005D023F">
        <w:rPr>
          <w:rFonts w:ascii="Calibri" w:hAnsi="Calibri" w:cs="Calibri"/>
          <w:sz w:val="28"/>
          <w:szCs w:val="28"/>
        </w:rPr>
        <w:t>.</w:t>
      </w:r>
    </w:p>
    <w:p w14:paraId="370AE0E9"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b/>
          <w:bCs/>
          <w:sz w:val="28"/>
          <w:szCs w:val="28"/>
          <w:rtl/>
        </w:rPr>
        <w:t>أمثلة تطبيقية</w:t>
      </w:r>
      <w:r w:rsidRPr="005D023F">
        <w:rPr>
          <w:rFonts w:ascii="Calibri" w:hAnsi="Calibri" w:cs="Calibri"/>
          <w:b/>
          <w:bCs/>
          <w:sz w:val="28"/>
          <w:szCs w:val="28"/>
        </w:rPr>
        <w:t>:</w:t>
      </w:r>
    </w:p>
    <w:p w14:paraId="37632B14" w14:textId="77777777" w:rsidR="005D023F" w:rsidRPr="005D023F" w:rsidRDefault="005D023F" w:rsidP="005D023F">
      <w:pPr>
        <w:numPr>
          <w:ilvl w:val="0"/>
          <w:numId w:val="100"/>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مثال في تطوير البرمجيات</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في تطوير البرمجيات، تستخدم الفرق منهجية أجايل لتنفيذ التكرارات المتكررة. بعد كل تكرار، يتم تقييم الأداء بناءً على البيانات والمتطلبات الجديدة، مما يسمح بتعديل الخطط وتحسين الجودة</w:t>
      </w:r>
      <w:r w:rsidRPr="005D023F">
        <w:rPr>
          <w:rFonts w:ascii="Calibri" w:hAnsi="Calibri" w:cs="Calibri"/>
          <w:sz w:val="28"/>
          <w:szCs w:val="28"/>
        </w:rPr>
        <w:t>.</w:t>
      </w:r>
    </w:p>
    <w:p w14:paraId="1154249D" w14:textId="7F5A927A" w:rsidR="005D023F" w:rsidRPr="005D023F" w:rsidRDefault="005D023F" w:rsidP="005D023F">
      <w:pPr>
        <w:numPr>
          <w:ilvl w:val="0"/>
          <w:numId w:val="100"/>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 xml:space="preserve">مثال في مشروع </w:t>
      </w:r>
      <w:proofErr w:type="spellStart"/>
      <w:r w:rsidRPr="005D023F">
        <w:rPr>
          <w:rFonts w:ascii="Calibri" w:hAnsi="Calibri" w:cs="Calibri"/>
          <w:b/>
          <w:bCs/>
          <w:sz w:val="28"/>
          <w:szCs w:val="28"/>
          <w:rtl/>
        </w:rPr>
        <w:t>نيوم</w:t>
      </w:r>
      <w:proofErr w:type="spellEnd"/>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 xml:space="preserve">في مشروع </w:t>
      </w:r>
      <w:proofErr w:type="spellStart"/>
      <w:r w:rsidRPr="005D023F">
        <w:rPr>
          <w:rFonts w:ascii="Calibri" w:hAnsi="Calibri" w:cs="Calibri"/>
          <w:sz w:val="28"/>
          <w:szCs w:val="28"/>
          <w:rtl/>
        </w:rPr>
        <w:t>نيوم</w:t>
      </w:r>
      <w:proofErr w:type="spellEnd"/>
      <w:r w:rsidRPr="005D023F">
        <w:rPr>
          <w:rFonts w:ascii="Calibri" w:hAnsi="Calibri" w:cs="Calibri"/>
          <w:sz w:val="28"/>
          <w:szCs w:val="28"/>
          <w:rtl/>
        </w:rPr>
        <w:t>، يمكن للفرق استخدام منهجية أجايل لتعديل استراتيجيات التنفيذ بناءً على التغذية الراجعة من كل مرحلة، مما يعزز القدرة على التكيف مع التغيرات الكبيرة في المشروع</w:t>
      </w:r>
      <w:r w:rsidRPr="005D023F">
        <w:rPr>
          <w:rFonts w:ascii="Calibri" w:hAnsi="Calibri" w:cs="Calibri"/>
          <w:sz w:val="28"/>
          <w:szCs w:val="28"/>
        </w:rPr>
        <w:t>.</w:t>
      </w:r>
    </w:p>
    <w:p w14:paraId="70BFE446" w14:textId="2B821A68" w:rsidR="005D023F" w:rsidRPr="005D023F" w:rsidRDefault="005D023F" w:rsidP="005D023F">
      <w:pPr>
        <w:pStyle w:val="a6"/>
        <w:numPr>
          <w:ilvl w:val="1"/>
          <w:numId w:val="45"/>
        </w:numPr>
        <w:bidi/>
        <w:spacing w:before="240" w:after="240" w:line="360" w:lineRule="auto"/>
        <w:jc w:val="both"/>
        <w:rPr>
          <w:rFonts w:ascii="Calibri" w:hAnsi="Calibri" w:cs="Calibri"/>
          <w:b/>
          <w:bCs/>
          <w:sz w:val="28"/>
          <w:szCs w:val="28"/>
        </w:rPr>
      </w:pPr>
      <w:r w:rsidRPr="005D023F">
        <w:rPr>
          <w:rFonts w:ascii="Calibri" w:hAnsi="Calibri" w:cs="Calibri"/>
          <w:b/>
          <w:bCs/>
          <w:sz w:val="28"/>
          <w:szCs w:val="28"/>
          <w:rtl/>
        </w:rPr>
        <w:t>نظرية إدارة التغيير</w:t>
      </w:r>
    </w:p>
    <w:p w14:paraId="0CA53576"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sz w:val="28"/>
          <w:szCs w:val="28"/>
          <w:rtl/>
        </w:rPr>
        <w:t>نظرية إدارة التغيير هي مجال دراسي يركز على كيفية إدارة التغييرات التنظيمية والمشاريع بفعالية. طورها علماء مثل كورت لوين وجون كوتر، وتعد جزءًا أساسيًا من نجاح المشاريع الكبيرة، خاصة تلك التي تتبنى منهجيات مرنة مثل أجايل</w:t>
      </w:r>
      <w:r w:rsidRPr="005D023F">
        <w:rPr>
          <w:rFonts w:ascii="Calibri" w:hAnsi="Calibri" w:cs="Calibri"/>
          <w:sz w:val="28"/>
          <w:szCs w:val="28"/>
        </w:rPr>
        <w:t>.</w:t>
      </w:r>
    </w:p>
    <w:p w14:paraId="3900B63A"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b/>
          <w:bCs/>
          <w:sz w:val="28"/>
          <w:szCs w:val="28"/>
          <w:rtl/>
        </w:rPr>
        <w:t>خلفية نظرية</w:t>
      </w:r>
      <w:r w:rsidRPr="005D023F">
        <w:rPr>
          <w:rFonts w:ascii="Calibri" w:hAnsi="Calibri" w:cs="Calibri"/>
          <w:b/>
          <w:bCs/>
          <w:sz w:val="28"/>
          <w:szCs w:val="28"/>
        </w:rPr>
        <w:t>:</w:t>
      </w:r>
    </w:p>
    <w:p w14:paraId="6B5B980C"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sz w:val="28"/>
          <w:szCs w:val="28"/>
          <w:rtl/>
        </w:rPr>
        <w:t>نظريات إدارة التغيير تشمل مجموعة من النماذج التي تهدف إلى فهم كيفية تنفيذ التغييرات بنجاح داخل المنظمات. يشمل ذلك نموذج كورت لوين (التحليل، التغيير، والتثبيت) ونموذج جون كوتر الذي يركز على خطوات محددة لتحقيق التغيير</w:t>
      </w:r>
      <w:r w:rsidRPr="005D023F">
        <w:rPr>
          <w:rFonts w:ascii="Calibri" w:hAnsi="Calibri" w:cs="Calibri"/>
          <w:sz w:val="28"/>
          <w:szCs w:val="28"/>
        </w:rPr>
        <w:t>.</w:t>
      </w:r>
    </w:p>
    <w:p w14:paraId="33E5016A"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b/>
          <w:bCs/>
          <w:sz w:val="28"/>
          <w:szCs w:val="28"/>
          <w:rtl/>
        </w:rPr>
        <w:lastRenderedPageBreak/>
        <w:t>مبادئ النظرية</w:t>
      </w:r>
      <w:r w:rsidRPr="005D023F">
        <w:rPr>
          <w:rFonts w:ascii="Calibri" w:hAnsi="Calibri" w:cs="Calibri"/>
          <w:b/>
          <w:bCs/>
          <w:sz w:val="28"/>
          <w:szCs w:val="28"/>
        </w:rPr>
        <w:t>:</w:t>
      </w:r>
    </w:p>
    <w:p w14:paraId="73741F7D" w14:textId="77777777" w:rsidR="005D023F" w:rsidRPr="005D023F" w:rsidRDefault="005D023F" w:rsidP="005D023F">
      <w:pPr>
        <w:numPr>
          <w:ilvl w:val="0"/>
          <w:numId w:val="101"/>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التخطيط للتغيير</w:t>
      </w:r>
      <w:r w:rsidRPr="005D023F">
        <w:rPr>
          <w:rFonts w:ascii="Calibri" w:hAnsi="Calibri" w:cs="Calibri"/>
          <w:b/>
          <w:bCs/>
          <w:sz w:val="28"/>
          <w:szCs w:val="28"/>
        </w:rPr>
        <w:t>:</w:t>
      </w:r>
    </w:p>
    <w:p w14:paraId="48E8F266" w14:textId="77777777" w:rsidR="005D023F" w:rsidRPr="005D023F" w:rsidRDefault="005D023F" w:rsidP="005D023F">
      <w:pPr>
        <w:numPr>
          <w:ilvl w:val="1"/>
          <w:numId w:val="101"/>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الشرح</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يشير إلى تطوير خطة واضحة وشاملة للتغيير، بما في ذلك تحديد الأهداف، التحديات المحتملة، واستراتيجيات التنفيذ. يتطلب التخطيط تفهمًا شاملاً لجميع جوانب التغيير</w:t>
      </w:r>
      <w:r w:rsidRPr="005D023F">
        <w:rPr>
          <w:rFonts w:ascii="Calibri" w:hAnsi="Calibri" w:cs="Calibri"/>
          <w:sz w:val="28"/>
          <w:szCs w:val="28"/>
        </w:rPr>
        <w:t>.</w:t>
      </w:r>
    </w:p>
    <w:p w14:paraId="2BA813CA" w14:textId="77777777" w:rsidR="005D023F" w:rsidRPr="005D023F" w:rsidRDefault="005D023F" w:rsidP="005D023F">
      <w:pPr>
        <w:numPr>
          <w:ilvl w:val="1"/>
          <w:numId w:val="101"/>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التطبيق في أجايل</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في أجايل، يتم التخطيط للتغييرات من خلال الاجتماعات الاستعراضية وتحديث متطلبات المشروع بشكل مستمر. يُسمح بإدخال تغييرات تدريجية خلال التكرارات</w:t>
      </w:r>
      <w:r w:rsidRPr="005D023F">
        <w:rPr>
          <w:rFonts w:ascii="Calibri" w:hAnsi="Calibri" w:cs="Calibri"/>
          <w:sz w:val="28"/>
          <w:szCs w:val="28"/>
        </w:rPr>
        <w:t>.</w:t>
      </w:r>
    </w:p>
    <w:p w14:paraId="6A0BF2F7" w14:textId="77777777" w:rsidR="005D023F" w:rsidRPr="005D023F" w:rsidRDefault="005D023F" w:rsidP="005D023F">
      <w:pPr>
        <w:numPr>
          <w:ilvl w:val="0"/>
          <w:numId w:val="101"/>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التواصل الفعال</w:t>
      </w:r>
      <w:r w:rsidRPr="005D023F">
        <w:rPr>
          <w:rFonts w:ascii="Calibri" w:hAnsi="Calibri" w:cs="Calibri"/>
          <w:b/>
          <w:bCs/>
          <w:sz w:val="28"/>
          <w:szCs w:val="28"/>
        </w:rPr>
        <w:t>:</w:t>
      </w:r>
    </w:p>
    <w:p w14:paraId="6774CB9D" w14:textId="77777777" w:rsidR="005D023F" w:rsidRPr="005D023F" w:rsidRDefault="005D023F" w:rsidP="005D023F">
      <w:pPr>
        <w:numPr>
          <w:ilvl w:val="1"/>
          <w:numId w:val="101"/>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الشرح</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التواصل المفتوح مع جميع الأطراف المعنية لضمان فهمهم ودعمهم للتغيير. يشمل التواصل توضيح الأسباب والآثار المتوقعة للتغيير</w:t>
      </w:r>
      <w:r w:rsidRPr="005D023F">
        <w:rPr>
          <w:rFonts w:ascii="Calibri" w:hAnsi="Calibri" w:cs="Calibri"/>
          <w:sz w:val="28"/>
          <w:szCs w:val="28"/>
        </w:rPr>
        <w:t>.</w:t>
      </w:r>
    </w:p>
    <w:p w14:paraId="06B436BB" w14:textId="77777777" w:rsidR="005D023F" w:rsidRPr="005D023F" w:rsidRDefault="005D023F" w:rsidP="005D023F">
      <w:pPr>
        <w:numPr>
          <w:ilvl w:val="1"/>
          <w:numId w:val="101"/>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التطبيق في أجايل</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 xml:space="preserve">أجايل يعزز التواصل الفعال من خلال الاجتماعات اليومية </w:t>
      </w:r>
      <w:proofErr w:type="spellStart"/>
      <w:r w:rsidRPr="005D023F">
        <w:rPr>
          <w:rFonts w:ascii="Calibri" w:hAnsi="Calibri" w:cs="Calibri"/>
          <w:sz w:val="28"/>
          <w:szCs w:val="28"/>
          <w:rtl/>
        </w:rPr>
        <w:t>والسبريتات</w:t>
      </w:r>
      <w:proofErr w:type="spellEnd"/>
      <w:r w:rsidRPr="005D023F">
        <w:rPr>
          <w:rFonts w:ascii="Calibri" w:hAnsi="Calibri" w:cs="Calibri"/>
          <w:sz w:val="28"/>
          <w:szCs w:val="28"/>
          <w:rtl/>
        </w:rPr>
        <w:t>، حيث يتم مناقشة التحديات والتغييرات بشكل منتظم مما يساعد في ضمان دعم الجميع</w:t>
      </w:r>
      <w:r w:rsidRPr="005D023F">
        <w:rPr>
          <w:rFonts w:ascii="Calibri" w:hAnsi="Calibri" w:cs="Calibri"/>
          <w:sz w:val="28"/>
          <w:szCs w:val="28"/>
        </w:rPr>
        <w:t>.</w:t>
      </w:r>
    </w:p>
    <w:p w14:paraId="4AA45E9A" w14:textId="77777777" w:rsidR="005D023F" w:rsidRPr="005D023F" w:rsidRDefault="005D023F" w:rsidP="005D023F">
      <w:pPr>
        <w:numPr>
          <w:ilvl w:val="0"/>
          <w:numId w:val="101"/>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إشراك الجميع</w:t>
      </w:r>
      <w:r w:rsidRPr="005D023F">
        <w:rPr>
          <w:rFonts w:ascii="Calibri" w:hAnsi="Calibri" w:cs="Calibri"/>
          <w:b/>
          <w:bCs/>
          <w:sz w:val="28"/>
          <w:szCs w:val="28"/>
        </w:rPr>
        <w:t>:</w:t>
      </w:r>
    </w:p>
    <w:p w14:paraId="1ECE1C67" w14:textId="77777777" w:rsidR="005D023F" w:rsidRPr="005D023F" w:rsidRDefault="005D023F" w:rsidP="005D023F">
      <w:pPr>
        <w:numPr>
          <w:ilvl w:val="1"/>
          <w:numId w:val="101"/>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الشرح</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يتضمن إشراك جميع الأطراف المعنية في عملية التغيير لضمان التزامهم ودعمهم. يساهم إشراك الأفراد في تعزيز التزامهم وتحفيزهم</w:t>
      </w:r>
      <w:r w:rsidRPr="005D023F">
        <w:rPr>
          <w:rFonts w:ascii="Calibri" w:hAnsi="Calibri" w:cs="Calibri"/>
          <w:sz w:val="28"/>
          <w:szCs w:val="28"/>
        </w:rPr>
        <w:t>.</w:t>
      </w:r>
    </w:p>
    <w:p w14:paraId="642468D1" w14:textId="77777777" w:rsidR="005D023F" w:rsidRDefault="005D023F" w:rsidP="005D023F">
      <w:pPr>
        <w:numPr>
          <w:ilvl w:val="1"/>
          <w:numId w:val="101"/>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التطبيق في أجايل</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أجايل يشجع على مشاركة جميع أعضاء الفريق في اتخاذ القرارات، مما يزيد من التزامهم بتحقيق الأهداف المشتركة ويعزز التعاون</w:t>
      </w:r>
      <w:r w:rsidRPr="005D023F">
        <w:rPr>
          <w:rFonts w:ascii="Calibri" w:hAnsi="Calibri" w:cs="Calibri"/>
          <w:sz w:val="28"/>
          <w:szCs w:val="28"/>
        </w:rPr>
        <w:t>.</w:t>
      </w:r>
    </w:p>
    <w:p w14:paraId="24289516" w14:textId="77777777" w:rsidR="005D023F" w:rsidRDefault="005D023F" w:rsidP="005D023F">
      <w:pPr>
        <w:bidi/>
        <w:spacing w:before="240" w:after="240" w:line="360" w:lineRule="auto"/>
        <w:jc w:val="both"/>
        <w:rPr>
          <w:rFonts w:ascii="Calibri" w:hAnsi="Calibri" w:cs="Calibri"/>
          <w:sz w:val="28"/>
          <w:szCs w:val="28"/>
          <w:rtl/>
        </w:rPr>
      </w:pPr>
    </w:p>
    <w:p w14:paraId="56C5B4D2" w14:textId="77777777" w:rsidR="005D023F" w:rsidRPr="005D023F" w:rsidRDefault="005D023F" w:rsidP="005D023F">
      <w:pPr>
        <w:bidi/>
        <w:spacing w:before="240" w:after="240" w:line="360" w:lineRule="auto"/>
        <w:jc w:val="both"/>
        <w:rPr>
          <w:rFonts w:ascii="Calibri" w:hAnsi="Calibri" w:cs="Calibri"/>
          <w:sz w:val="28"/>
          <w:szCs w:val="28"/>
        </w:rPr>
      </w:pPr>
    </w:p>
    <w:p w14:paraId="63D60C1D"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b/>
          <w:bCs/>
          <w:sz w:val="28"/>
          <w:szCs w:val="28"/>
          <w:rtl/>
        </w:rPr>
        <w:lastRenderedPageBreak/>
        <w:t>أمثلة تطبيقية</w:t>
      </w:r>
      <w:r w:rsidRPr="005D023F">
        <w:rPr>
          <w:rFonts w:ascii="Calibri" w:hAnsi="Calibri" w:cs="Calibri"/>
          <w:b/>
          <w:bCs/>
          <w:sz w:val="28"/>
          <w:szCs w:val="28"/>
        </w:rPr>
        <w:t>:</w:t>
      </w:r>
    </w:p>
    <w:p w14:paraId="259BADD9" w14:textId="77777777" w:rsidR="005D023F" w:rsidRPr="005D023F" w:rsidRDefault="005D023F" w:rsidP="005D023F">
      <w:pPr>
        <w:numPr>
          <w:ilvl w:val="0"/>
          <w:numId w:val="102"/>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مثال في الشركات التقنية</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الشركات التي تتبنى منهجية أجايل تحتاج إلى إدارة التغيير بفعالية لضمان تبني الفرق لممارسات جديدة مثل التكرار والمراجعة المستمرة</w:t>
      </w:r>
      <w:r w:rsidRPr="005D023F">
        <w:rPr>
          <w:rFonts w:ascii="Calibri" w:hAnsi="Calibri" w:cs="Calibri"/>
          <w:sz w:val="28"/>
          <w:szCs w:val="28"/>
        </w:rPr>
        <w:t>.</w:t>
      </w:r>
    </w:p>
    <w:p w14:paraId="3A39F054" w14:textId="00DFA312" w:rsidR="005D023F" w:rsidRPr="005D023F" w:rsidRDefault="005D023F" w:rsidP="005D023F">
      <w:pPr>
        <w:numPr>
          <w:ilvl w:val="0"/>
          <w:numId w:val="102"/>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 xml:space="preserve">مثال في مشروع </w:t>
      </w:r>
      <w:proofErr w:type="spellStart"/>
      <w:r w:rsidRPr="005D023F">
        <w:rPr>
          <w:rFonts w:ascii="Calibri" w:hAnsi="Calibri" w:cs="Calibri"/>
          <w:b/>
          <w:bCs/>
          <w:sz w:val="28"/>
          <w:szCs w:val="28"/>
          <w:rtl/>
        </w:rPr>
        <w:t>نيوم</w:t>
      </w:r>
      <w:proofErr w:type="spellEnd"/>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 xml:space="preserve">في مشروع </w:t>
      </w:r>
      <w:proofErr w:type="spellStart"/>
      <w:r w:rsidRPr="005D023F">
        <w:rPr>
          <w:rFonts w:ascii="Calibri" w:hAnsi="Calibri" w:cs="Calibri"/>
          <w:sz w:val="28"/>
          <w:szCs w:val="28"/>
          <w:rtl/>
        </w:rPr>
        <w:t>نيوم</w:t>
      </w:r>
      <w:proofErr w:type="spellEnd"/>
      <w:r w:rsidRPr="005D023F">
        <w:rPr>
          <w:rFonts w:ascii="Calibri" w:hAnsi="Calibri" w:cs="Calibri"/>
          <w:sz w:val="28"/>
          <w:szCs w:val="28"/>
          <w:rtl/>
        </w:rPr>
        <w:t>، يمكن أن تشمل إدارة التغيير إشراك جميع أعضاء الفريق في عمليات التحديث والتكيف مع التغيرات في متطلبات المشروع وتوفير التدريب اللازم</w:t>
      </w:r>
      <w:r w:rsidRPr="005D023F">
        <w:rPr>
          <w:rFonts w:ascii="Calibri" w:hAnsi="Calibri" w:cs="Calibri"/>
          <w:sz w:val="28"/>
          <w:szCs w:val="28"/>
        </w:rPr>
        <w:t>.</w:t>
      </w:r>
    </w:p>
    <w:p w14:paraId="5BC598A3" w14:textId="3AFA3E4B" w:rsidR="005D023F" w:rsidRPr="005D023F" w:rsidRDefault="005D023F" w:rsidP="005D023F">
      <w:pPr>
        <w:pStyle w:val="a6"/>
        <w:numPr>
          <w:ilvl w:val="1"/>
          <w:numId w:val="45"/>
        </w:numPr>
        <w:bidi/>
        <w:spacing w:before="240" w:after="240" w:line="360" w:lineRule="auto"/>
        <w:jc w:val="both"/>
        <w:rPr>
          <w:rFonts w:ascii="Calibri" w:hAnsi="Calibri" w:cs="Calibri"/>
          <w:b/>
          <w:bCs/>
          <w:sz w:val="28"/>
          <w:szCs w:val="28"/>
        </w:rPr>
      </w:pPr>
      <w:r w:rsidRPr="005D023F">
        <w:rPr>
          <w:rFonts w:ascii="Calibri" w:hAnsi="Calibri" w:cs="Calibri"/>
          <w:b/>
          <w:bCs/>
          <w:sz w:val="28"/>
          <w:szCs w:val="28"/>
          <w:rtl/>
        </w:rPr>
        <w:t>نظرية النظم المعقدة</w:t>
      </w:r>
    </w:p>
    <w:p w14:paraId="467D820D"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b/>
          <w:bCs/>
          <w:sz w:val="28"/>
          <w:szCs w:val="28"/>
          <w:rtl/>
        </w:rPr>
        <w:t>مقدمة</w:t>
      </w:r>
      <w:r w:rsidRPr="005D023F">
        <w:rPr>
          <w:rFonts w:ascii="Calibri" w:hAnsi="Calibri" w:cs="Calibri"/>
          <w:b/>
          <w:bCs/>
          <w:sz w:val="28"/>
          <w:szCs w:val="28"/>
        </w:rPr>
        <w:t>:</w:t>
      </w:r>
    </w:p>
    <w:p w14:paraId="57F30895"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sz w:val="28"/>
          <w:szCs w:val="28"/>
          <w:rtl/>
        </w:rPr>
        <w:t>نظرية النظم المعقدة تركز على كيفية إدارة وتعامل النظم الكبيرة والمعقدة التي تتضمن تفاعلات معقدة بين الأجزاء المختلفة. يشمل ذلك التعامل مع المخاطر والتغيرات المستمرة في بيئة المشروع</w:t>
      </w:r>
      <w:r w:rsidRPr="005D023F">
        <w:rPr>
          <w:rFonts w:ascii="Calibri" w:hAnsi="Calibri" w:cs="Calibri"/>
          <w:sz w:val="28"/>
          <w:szCs w:val="28"/>
        </w:rPr>
        <w:t>.</w:t>
      </w:r>
    </w:p>
    <w:p w14:paraId="219D307F"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b/>
          <w:bCs/>
          <w:sz w:val="28"/>
          <w:szCs w:val="28"/>
          <w:rtl/>
        </w:rPr>
        <w:t>خلفية نظرية</w:t>
      </w:r>
      <w:r w:rsidRPr="005D023F">
        <w:rPr>
          <w:rFonts w:ascii="Calibri" w:hAnsi="Calibri" w:cs="Calibri"/>
          <w:b/>
          <w:bCs/>
          <w:sz w:val="28"/>
          <w:szCs w:val="28"/>
        </w:rPr>
        <w:t>:</w:t>
      </w:r>
    </w:p>
    <w:p w14:paraId="265A2EFC"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sz w:val="28"/>
          <w:szCs w:val="28"/>
          <w:rtl/>
        </w:rPr>
        <w:t>تستند نظرية النظم المعقدة إلى دراسات حول كيفية تفاعل الأجزاء المختلفة في النظام وكيفية تأثير التغيرات في الأجزاء على النظام ككل. تهدف هذه النظرية إلى فهم كيفية إدارة التعقيدات والاعتماديات في المشاريع الكبيرة</w:t>
      </w:r>
      <w:r w:rsidRPr="005D023F">
        <w:rPr>
          <w:rFonts w:ascii="Calibri" w:hAnsi="Calibri" w:cs="Calibri"/>
          <w:sz w:val="28"/>
          <w:szCs w:val="28"/>
        </w:rPr>
        <w:t>.</w:t>
      </w:r>
    </w:p>
    <w:p w14:paraId="6CC951E3"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b/>
          <w:bCs/>
          <w:sz w:val="28"/>
          <w:szCs w:val="28"/>
          <w:rtl/>
        </w:rPr>
        <w:t>مبادئ النظرية</w:t>
      </w:r>
      <w:r w:rsidRPr="005D023F">
        <w:rPr>
          <w:rFonts w:ascii="Calibri" w:hAnsi="Calibri" w:cs="Calibri"/>
          <w:b/>
          <w:bCs/>
          <w:sz w:val="28"/>
          <w:szCs w:val="28"/>
        </w:rPr>
        <w:t>:</w:t>
      </w:r>
    </w:p>
    <w:p w14:paraId="0257513A" w14:textId="77777777" w:rsidR="005D023F" w:rsidRPr="005D023F" w:rsidRDefault="005D023F" w:rsidP="005D023F">
      <w:pPr>
        <w:numPr>
          <w:ilvl w:val="0"/>
          <w:numId w:val="103"/>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التفاعل بين الأجزاء المختلفة</w:t>
      </w:r>
      <w:r w:rsidRPr="005D023F">
        <w:rPr>
          <w:rFonts w:ascii="Calibri" w:hAnsi="Calibri" w:cs="Calibri"/>
          <w:b/>
          <w:bCs/>
          <w:sz w:val="28"/>
          <w:szCs w:val="28"/>
        </w:rPr>
        <w:t>:</w:t>
      </w:r>
    </w:p>
    <w:p w14:paraId="6AD3D6F0" w14:textId="77777777" w:rsidR="005D023F" w:rsidRPr="005D023F" w:rsidRDefault="005D023F" w:rsidP="005D023F">
      <w:pPr>
        <w:numPr>
          <w:ilvl w:val="1"/>
          <w:numId w:val="103"/>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الشرح</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يشير إلى أن كل جزء من النظام يؤثر ويتأثر بالأجزاء الأخرى، مما يستدعي نهجًا شاملاً لإدارة النظام. يعتبر التفاعل بين الأجزاء جزءًا أساسيًا من إدارة النظم المعقدة</w:t>
      </w:r>
      <w:r w:rsidRPr="005D023F">
        <w:rPr>
          <w:rFonts w:ascii="Calibri" w:hAnsi="Calibri" w:cs="Calibri"/>
          <w:sz w:val="28"/>
          <w:szCs w:val="28"/>
        </w:rPr>
        <w:t>.</w:t>
      </w:r>
    </w:p>
    <w:p w14:paraId="5BE9B039" w14:textId="77777777" w:rsidR="005D023F" w:rsidRPr="005D023F" w:rsidRDefault="005D023F" w:rsidP="005D023F">
      <w:pPr>
        <w:numPr>
          <w:ilvl w:val="1"/>
          <w:numId w:val="103"/>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التطبيق في أجايل</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أجايل يسمح بتقسيم العمل إلى وحدات صغيرة يمكن إدارتها بشكل أكثر فعالية، مما يساعد في التعامل مع التعقيدات والاعتماديات في المشروع</w:t>
      </w:r>
      <w:r w:rsidRPr="005D023F">
        <w:rPr>
          <w:rFonts w:ascii="Calibri" w:hAnsi="Calibri" w:cs="Calibri"/>
          <w:sz w:val="28"/>
          <w:szCs w:val="28"/>
        </w:rPr>
        <w:t>.</w:t>
      </w:r>
    </w:p>
    <w:p w14:paraId="2F1A4F01" w14:textId="77777777" w:rsidR="005D023F" w:rsidRPr="005D023F" w:rsidRDefault="005D023F" w:rsidP="005D023F">
      <w:pPr>
        <w:numPr>
          <w:ilvl w:val="0"/>
          <w:numId w:val="103"/>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lastRenderedPageBreak/>
        <w:t>التكيف والمرونة</w:t>
      </w:r>
      <w:r w:rsidRPr="005D023F">
        <w:rPr>
          <w:rFonts w:ascii="Calibri" w:hAnsi="Calibri" w:cs="Calibri"/>
          <w:b/>
          <w:bCs/>
          <w:sz w:val="28"/>
          <w:szCs w:val="28"/>
        </w:rPr>
        <w:t>:</w:t>
      </w:r>
    </w:p>
    <w:p w14:paraId="1F559A1B" w14:textId="77777777" w:rsidR="005D023F" w:rsidRPr="005D023F" w:rsidRDefault="005D023F" w:rsidP="005D023F">
      <w:pPr>
        <w:numPr>
          <w:ilvl w:val="1"/>
          <w:numId w:val="103"/>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الشرح</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القدرة على التكيف مع التغيرات والتحديات تعد أساسية في إدارة النظم المعقدة. يتطلب التكيف القدرة على تعديل الاستراتيجيات والتعامل مع الظروف المتغيرة</w:t>
      </w:r>
      <w:r w:rsidRPr="005D023F">
        <w:rPr>
          <w:rFonts w:ascii="Calibri" w:hAnsi="Calibri" w:cs="Calibri"/>
          <w:sz w:val="28"/>
          <w:szCs w:val="28"/>
        </w:rPr>
        <w:t>.</w:t>
      </w:r>
    </w:p>
    <w:p w14:paraId="3205AEE3" w14:textId="77777777" w:rsidR="005D023F" w:rsidRPr="005D023F" w:rsidRDefault="005D023F" w:rsidP="005D023F">
      <w:pPr>
        <w:numPr>
          <w:ilvl w:val="1"/>
          <w:numId w:val="103"/>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التطبيق في أجايل</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أجايل يوفر إطارًا مرنًا يسمح للفرق بالتكيف بسرعة مع التغيرات، مما يعزز القدرة على التعامل مع التحديات المستمرة</w:t>
      </w:r>
      <w:r w:rsidRPr="005D023F">
        <w:rPr>
          <w:rFonts w:ascii="Calibri" w:hAnsi="Calibri" w:cs="Calibri"/>
          <w:sz w:val="28"/>
          <w:szCs w:val="28"/>
        </w:rPr>
        <w:t>.</w:t>
      </w:r>
    </w:p>
    <w:p w14:paraId="1F131355" w14:textId="77777777" w:rsidR="005D023F" w:rsidRPr="005D023F" w:rsidRDefault="005D023F" w:rsidP="005D023F">
      <w:pPr>
        <w:numPr>
          <w:ilvl w:val="0"/>
          <w:numId w:val="103"/>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إدارة المخاطر</w:t>
      </w:r>
      <w:r w:rsidRPr="005D023F">
        <w:rPr>
          <w:rFonts w:ascii="Calibri" w:hAnsi="Calibri" w:cs="Calibri"/>
          <w:b/>
          <w:bCs/>
          <w:sz w:val="28"/>
          <w:szCs w:val="28"/>
        </w:rPr>
        <w:t>:</w:t>
      </w:r>
    </w:p>
    <w:p w14:paraId="39D967B1" w14:textId="77777777" w:rsidR="005D023F" w:rsidRPr="005D023F" w:rsidRDefault="005D023F" w:rsidP="005D023F">
      <w:pPr>
        <w:numPr>
          <w:ilvl w:val="1"/>
          <w:numId w:val="103"/>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الشرح</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يشمل التعرف على المخاطر المحتملة وتطوير استراتيجيات لمواجهتها بفعالية. يتطلب إدارة المخاطر تحليل المخاطر والتخطيط للتعامل معها</w:t>
      </w:r>
      <w:r w:rsidRPr="005D023F">
        <w:rPr>
          <w:rFonts w:ascii="Calibri" w:hAnsi="Calibri" w:cs="Calibri"/>
          <w:sz w:val="28"/>
          <w:szCs w:val="28"/>
        </w:rPr>
        <w:t>.</w:t>
      </w:r>
    </w:p>
    <w:p w14:paraId="646BB389" w14:textId="77777777" w:rsidR="005D023F" w:rsidRPr="005D023F" w:rsidRDefault="005D023F" w:rsidP="005D023F">
      <w:pPr>
        <w:numPr>
          <w:ilvl w:val="1"/>
          <w:numId w:val="103"/>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التطبيق في أجايل</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أجايل يعزز إدارة المخاطر من خلال التكرارات القصيرة والتقييم المستمر، مما يتيح للفرق التعرف على المخاطر والتعامل معها بشكل فعال</w:t>
      </w:r>
      <w:r w:rsidRPr="005D023F">
        <w:rPr>
          <w:rFonts w:ascii="Calibri" w:hAnsi="Calibri" w:cs="Calibri"/>
          <w:sz w:val="28"/>
          <w:szCs w:val="28"/>
        </w:rPr>
        <w:t>.</w:t>
      </w:r>
    </w:p>
    <w:p w14:paraId="12D37E7E" w14:textId="77777777" w:rsidR="005D023F" w:rsidRPr="005D023F" w:rsidRDefault="005D023F" w:rsidP="005D023F">
      <w:pPr>
        <w:bidi/>
        <w:spacing w:before="240" w:after="240" w:line="360" w:lineRule="auto"/>
        <w:jc w:val="both"/>
        <w:rPr>
          <w:rFonts w:ascii="Calibri" w:hAnsi="Calibri" w:cs="Calibri"/>
          <w:sz w:val="28"/>
          <w:szCs w:val="28"/>
        </w:rPr>
      </w:pPr>
      <w:r w:rsidRPr="005D023F">
        <w:rPr>
          <w:rFonts w:ascii="Calibri" w:hAnsi="Calibri" w:cs="Calibri"/>
          <w:b/>
          <w:bCs/>
          <w:sz w:val="28"/>
          <w:szCs w:val="28"/>
          <w:rtl/>
        </w:rPr>
        <w:t>أمثلة تطبيقية</w:t>
      </w:r>
      <w:r w:rsidRPr="005D023F">
        <w:rPr>
          <w:rFonts w:ascii="Calibri" w:hAnsi="Calibri" w:cs="Calibri"/>
          <w:b/>
          <w:bCs/>
          <w:sz w:val="28"/>
          <w:szCs w:val="28"/>
        </w:rPr>
        <w:t>:</w:t>
      </w:r>
    </w:p>
    <w:p w14:paraId="56A85494" w14:textId="77777777" w:rsidR="005D023F" w:rsidRPr="005D023F" w:rsidRDefault="005D023F" w:rsidP="005D023F">
      <w:pPr>
        <w:numPr>
          <w:ilvl w:val="0"/>
          <w:numId w:val="104"/>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مثال في المشاريع الكبرى</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 xml:space="preserve">في المشاريع الكبيرة مثل مشروع </w:t>
      </w:r>
      <w:proofErr w:type="spellStart"/>
      <w:r w:rsidRPr="005D023F">
        <w:rPr>
          <w:rFonts w:ascii="Calibri" w:hAnsi="Calibri" w:cs="Calibri"/>
          <w:sz w:val="28"/>
          <w:szCs w:val="28"/>
          <w:rtl/>
        </w:rPr>
        <w:t>نيوم</w:t>
      </w:r>
      <w:proofErr w:type="spellEnd"/>
      <w:r w:rsidRPr="005D023F">
        <w:rPr>
          <w:rFonts w:ascii="Calibri" w:hAnsi="Calibri" w:cs="Calibri"/>
          <w:sz w:val="28"/>
          <w:szCs w:val="28"/>
          <w:rtl/>
        </w:rPr>
        <w:t>، يمكن استخدام أجايل لتقسيم المشروع إلى وحدات أصغر وإدارتها بشكل مستقل، مما يساعد في التعامل مع التعقيدات بشكل أفضل</w:t>
      </w:r>
      <w:r w:rsidRPr="005D023F">
        <w:rPr>
          <w:rFonts w:ascii="Calibri" w:hAnsi="Calibri" w:cs="Calibri"/>
          <w:sz w:val="28"/>
          <w:szCs w:val="28"/>
        </w:rPr>
        <w:t>.</w:t>
      </w:r>
    </w:p>
    <w:p w14:paraId="12C1A36F" w14:textId="77777777" w:rsidR="005D023F" w:rsidRPr="005D023F" w:rsidRDefault="005D023F" w:rsidP="005D023F">
      <w:pPr>
        <w:numPr>
          <w:ilvl w:val="0"/>
          <w:numId w:val="104"/>
        </w:numPr>
        <w:bidi/>
        <w:spacing w:before="240" w:after="240" w:line="360" w:lineRule="auto"/>
        <w:jc w:val="both"/>
        <w:rPr>
          <w:rFonts w:ascii="Calibri" w:hAnsi="Calibri" w:cs="Calibri"/>
          <w:sz w:val="28"/>
          <w:szCs w:val="28"/>
        </w:rPr>
      </w:pPr>
      <w:r w:rsidRPr="005D023F">
        <w:rPr>
          <w:rFonts w:ascii="Calibri" w:hAnsi="Calibri" w:cs="Calibri"/>
          <w:b/>
          <w:bCs/>
          <w:sz w:val="28"/>
          <w:szCs w:val="28"/>
          <w:rtl/>
        </w:rPr>
        <w:t>مثال في التطوير الصناعي</w:t>
      </w:r>
      <w:r w:rsidRPr="005D023F">
        <w:rPr>
          <w:rFonts w:ascii="Calibri" w:hAnsi="Calibri" w:cs="Calibri"/>
          <w:b/>
          <w:bCs/>
          <w:sz w:val="28"/>
          <w:szCs w:val="28"/>
        </w:rPr>
        <w:t>:</w:t>
      </w:r>
      <w:r w:rsidRPr="005D023F">
        <w:rPr>
          <w:rFonts w:ascii="Calibri" w:hAnsi="Calibri" w:cs="Calibri"/>
          <w:sz w:val="28"/>
          <w:szCs w:val="28"/>
        </w:rPr>
        <w:t xml:space="preserve"> </w:t>
      </w:r>
      <w:r w:rsidRPr="005D023F">
        <w:rPr>
          <w:rFonts w:ascii="Calibri" w:hAnsi="Calibri" w:cs="Calibri"/>
          <w:sz w:val="28"/>
          <w:szCs w:val="28"/>
          <w:rtl/>
        </w:rPr>
        <w:t>في الصناعات التي تتطلب إدارة نظم معقدة، يمكن لأجايل أن يساعد في إدارة التفاعل بين الأجزاء المختلفة وتقديم حلول مرنة للتعامل مع التحديات</w:t>
      </w:r>
      <w:r w:rsidRPr="005D023F">
        <w:rPr>
          <w:rFonts w:ascii="Calibri" w:hAnsi="Calibri" w:cs="Calibri"/>
          <w:sz w:val="28"/>
          <w:szCs w:val="28"/>
        </w:rPr>
        <w:t>.</w:t>
      </w:r>
    </w:p>
    <w:p w14:paraId="5B6AAED4" w14:textId="77777777" w:rsidR="00E52DE5" w:rsidRPr="005D023F" w:rsidRDefault="00E52DE5" w:rsidP="00E52DE5">
      <w:pPr>
        <w:bidi/>
        <w:spacing w:before="240" w:after="240" w:line="360" w:lineRule="auto"/>
        <w:jc w:val="both"/>
        <w:rPr>
          <w:rFonts w:ascii="Calibri" w:hAnsi="Calibri" w:cs="Calibri"/>
          <w:sz w:val="28"/>
          <w:szCs w:val="28"/>
          <w:rtl/>
        </w:rPr>
      </w:pPr>
    </w:p>
    <w:p w14:paraId="77099077" w14:textId="77777777" w:rsidR="00E52DE5" w:rsidRDefault="00E52DE5" w:rsidP="00E52DE5">
      <w:pPr>
        <w:bidi/>
        <w:spacing w:before="240" w:after="240" w:line="360" w:lineRule="auto"/>
        <w:jc w:val="both"/>
        <w:rPr>
          <w:rFonts w:ascii="Calibri" w:hAnsi="Calibri" w:cs="Calibri"/>
          <w:sz w:val="28"/>
          <w:szCs w:val="28"/>
          <w:rtl/>
        </w:rPr>
      </w:pPr>
    </w:p>
    <w:p w14:paraId="2D0A2D05" w14:textId="77777777" w:rsidR="00E52DE5" w:rsidRDefault="00E52DE5" w:rsidP="00E52DE5">
      <w:pPr>
        <w:bidi/>
        <w:spacing w:before="240" w:after="240" w:line="360" w:lineRule="auto"/>
        <w:jc w:val="both"/>
        <w:rPr>
          <w:rFonts w:ascii="Calibri" w:hAnsi="Calibri" w:cs="Calibri"/>
          <w:sz w:val="28"/>
          <w:szCs w:val="28"/>
          <w:rtl/>
        </w:rPr>
      </w:pPr>
    </w:p>
    <w:p w14:paraId="11F3F5A5" w14:textId="77777777" w:rsidR="00E52DE5" w:rsidRPr="00B70107" w:rsidRDefault="00E52DE5" w:rsidP="00E52DE5">
      <w:pPr>
        <w:bidi/>
        <w:spacing w:before="240" w:after="240" w:line="360" w:lineRule="auto"/>
        <w:jc w:val="both"/>
        <w:rPr>
          <w:rFonts w:ascii="Calibri" w:hAnsi="Calibri" w:cs="Calibri"/>
          <w:sz w:val="28"/>
          <w:szCs w:val="28"/>
        </w:rPr>
      </w:pPr>
    </w:p>
    <w:p w14:paraId="20D0FDB8" w14:textId="77777777" w:rsidR="00475090" w:rsidRPr="00475090" w:rsidRDefault="00475090" w:rsidP="00E52DE5">
      <w:pPr>
        <w:pStyle w:val="2"/>
        <w:bidi/>
        <w:spacing w:before="240" w:after="240" w:line="360" w:lineRule="auto"/>
        <w:rPr>
          <w:rFonts w:ascii="Calibri" w:hAnsi="Calibri" w:cs="Calibri"/>
        </w:rPr>
      </w:pPr>
      <w:bookmarkStart w:id="11" w:name="_Toc173276442"/>
      <w:r w:rsidRPr="00475090">
        <w:rPr>
          <w:rFonts w:ascii="Calibri" w:hAnsi="Calibri" w:cs="Calibri"/>
          <w:rtl/>
        </w:rPr>
        <w:t>تنظيم الدراسة</w:t>
      </w:r>
      <w:bookmarkEnd w:id="11"/>
    </w:p>
    <w:p w14:paraId="0CA24128" w14:textId="77777777" w:rsidR="00475090" w:rsidRPr="00475090" w:rsidRDefault="00475090" w:rsidP="00E52DE5">
      <w:pPr>
        <w:bidi/>
        <w:spacing w:before="240" w:after="240" w:line="360" w:lineRule="auto"/>
        <w:jc w:val="both"/>
        <w:rPr>
          <w:rFonts w:ascii="Calibri" w:hAnsi="Calibri" w:cs="Calibri"/>
          <w:sz w:val="28"/>
          <w:szCs w:val="28"/>
        </w:rPr>
      </w:pPr>
      <w:r w:rsidRPr="00475090">
        <w:rPr>
          <w:rFonts w:ascii="Calibri" w:hAnsi="Calibri" w:cs="Calibri"/>
          <w:sz w:val="28"/>
          <w:szCs w:val="28"/>
          <w:rtl/>
        </w:rPr>
        <w:t xml:space="preserve">يتم تنظيم هذه الدراسة في فصول متعددة لتقديم تحليل شامل ومفصل لتأثير تطبيق منهجية أجايل على جودة الأداء والمدة الزمنية لمشروع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tl/>
        </w:rPr>
        <w:t>. يتضمن هذا التنظيم</w:t>
      </w:r>
      <w:r w:rsidRPr="00475090">
        <w:rPr>
          <w:rFonts w:ascii="Calibri" w:hAnsi="Calibri" w:cs="Calibri"/>
          <w:sz w:val="28"/>
          <w:szCs w:val="28"/>
        </w:rPr>
        <w:t>:</w:t>
      </w:r>
    </w:p>
    <w:p w14:paraId="47AA4FAE" w14:textId="77777777" w:rsidR="00475090" w:rsidRPr="00475090" w:rsidRDefault="00475090" w:rsidP="00E52DE5">
      <w:pPr>
        <w:numPr>
          <w:ilvl w:val="0"/>
          <w:numId w:val="9"/>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الفصل الأول: المقدمة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تقديم خلفية عامة عن المشروع والمنهجية، وأهمية الدراسة وأهدافها</w:t>
      </w:r>
      <w:r w:rsidRPr="00475090">
        <w:rPr>
          <w:rFonts w:ascii="Calibri" w:hAnsi="Calibri" w:cs="Calibri"/>
          <w:sz w:val="28"/>
          <w:szCs w:val="28"/>
        </w:rPr>
        <w:t>.</w:t>
      </w:r>
    </w:p>
    <w:p w14:paraId="6BBFB03B" w14:textId="77777777" w:rsidR="00475090" w:rsidRPr="00475090" w:rsidRDefault="00475090" w:rsidP="00E52DE5">
      <w:pPr>
        <w:numPr>
          <w:ilvl w:val="0"/>
          <w:numId w:val="9"/>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الفصل الثاني: الدراسات السابقة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مراجعة الأدبيات المتعلقة بمنهجية أجايل وتطبيقاتها في المشاريع الكبيرة، ومناقشة النتائج السابقة المتعلقة بجودة الأداء والمدة الزمنية</w:t>
      </w:r>
      <w:r w:rsidRPr="00475090">
        <w:rPr>
          <w:rFonts w:ascii="Calibri" w:hAnsi="Calibri" w:cs="Calibri"/>
          <w:sz w:val="28"/>
          <w:szCs w:val="28"/>
        </w:rPr>
        <w:t>.</w:t>
      </w:r>
    </w:p>
    <w:p w14:paraId="33D8C876" w14:textId="77777777" w:rsidR="00475090" w:rsidRPr="00475090" w:rsidRDefault="00475090" w:rsidP="00E52DE5">
      <w:pPr>
        <w:numPr>
          <w:ilvl w:val="0"/>
          <w:numId w:val="9"/>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الفصل الثالث: منهجية الدراسة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تقديم وصف مفصل لمنهجية البحث المستخدمة، بما في ذلك تصميم البحث، عينة الدراسة، وأدوات جمع البيانات والتحليل</w:t>
      </w:r>
      <w:r w:rsidRPr="00475090">
        <w:rPr>
          <w:rFonts w:ascii="Calibri" w:hAnsi="Calibri" w:cs="Calibri"/>
          <w:sz w:val="28"/>
          <w:szCs w:val="28"/>
        </w:rPr>
        <w:t>.</w:t>
      </w:r>
    </w:p>
    <w:p w14:paraId="1E8F289E" w14:textId="77777777" w:rsidR="00475090" w:rsidRPr="00475090" w:rsidRDefault="00475090" w:rsidP="00E52DE5">
      <w:pPr>
        <w:numPr>
          <w:ilvl w:val="0"/>
          <w:numId w:val="9"/>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الفصل الرابع: الدراسة الميدانية</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 xml:space="preserve">تحليل البيانات المستخلصة من الدراسة الميدانية، ومناقشة النتائج المتعلقة بتطبيق منهجية أجايل في مشروع </w:t>
      </w:r>
      <w:proofErr w:type="spellStart"/>
      <w:r w:rsidRPr="00475090">
        <w:rPr>
          <w:rFonts w:ascii="Calibri" w:hAnsi="Calibri" w:cs="Calibri"/>
          <w:sz w:val="28"/>
          <w:szCs w:val="28"/>
          <w:rtl/>
        </w:rPr>
        <w:t>نيوم</w:t>
      </w:r>
      <w:proofErr w:type="spellEnd"/>
      <w:r w:rsidRPr="00475090">
        <w:rPr>
          <w:rFonts w:ascii="Calibri" w:hAnsi="Calibri" w:cs="Calibri"/>
          <w:sz w:val="28"/>
          <w:szCs w:val="28"/>
        </w:rPr>
        <w:t>.</w:t>
      </w:r>
    </w:p>
    <w:p w14:paraId="7515EF64" w14:textId="77777777" w:rsidR="00475090" w:rsidRPr="00475090" w:rsidRDefault="00475090" w:rsidP="00E52DE5">
      <w:pPr>
        <w:numPr>
          <w:ilvl w:val="0"/>
          <w:numId w:val="9"/>
        </w:numPr>
        <w:bidi/>
        <w:spacing w:before="240" w:after="240" w:line="360" w:lineRule="auto"/>
        <w:jc w:val="both"/>
        <w:rPr>
          <w:rFonts w:ascii="Calibri" w:hAnsi="Calibri" w:cs="Calibri"/>
          <w:sz w:val="28"/>
          <w:szCs w:val="28"/>
        </w:rPr>
      </w:pPr>
      <w:r w:rsidRPr="00475090">
        <w:rPr>
          <w:rFonts w:ascii="Calibri" w:hAnsi="Calibri" w:cs="Calibri"/>
          <w:b/>
          <w:bCs/>
          <w:sz w:val="28"/>
          <w:szCs w:val="28"/>
          <w:rtl/>
        </w:rPr>
        <w:t>الفصل الخامس: النتائج والتوصيات</w:t>
      </w:r>
      <w:r w:rsidRPr="00475090">
        <w:rPr>
          <w:rFonts w:ascii="Calibri" w:hAnsi="Calibri" w:cs="Calibri"/>
          <w:b/>
          <w:bCs/>
          <w:sz w:val="28"/>
          <w:szCs w:val="28"/>
        </w:rPr>
        <w:t>:</w:t>
      </w:r>
      <w:r w:rsidRPr="00475090">
        <w:rPr>
          <w:rFonts w:ascii="Calibri" w:hAnsi="Calibri" w:cs="Calibri"/>
          <w:sz w:val="28"/>
          <w:szCs w:val="28"/>
        </w:rPr>
        <w:t xml:space="preserve"> </w:t>
      </w:r>
      <w:r w:rsidRPr="00475090">
        <w:rPr>
          <w:rFonts w:ascii="Calibri" w:hAnsi="Calibri" w:cs="Calibri"/>
          <w:sz w:val="28"/>
          <w:szCs w:val="28"/>
          <w:rtl/>
        </w:rPr>
        <w:t>تقديم نتائج الدراسة والتوصيات التي يمكن أن تساعد في تحسين تطبيق منهجية أجايل في المشاريع الكبيرة</w:t>
      </w:r>
      <w:r w:rsidRPr="00475090">
        <w:rPr>
          <w:rFonts w:ascii="Calibri" w:hAnsi="Calibri" w:cs="Calibri"/>
          <w:sz w:val="28"/>
          <w:szCs w:val="28"/>
        </w:rPr>
        <w:t>.</w:t>
      </w:r>
    </w:p>
    <w:p w14:paraId="405376B4" w14:textId="15D54985" w:rsidR="00475090" w:rsidRDefault="00475090" w:rsidP="00E52DE5">
      <w:pPr>
        <w:spacing w:before="240" w:after="240" w:line="360" w:lineRule="auto"/>
        <w:rPr>
          <w:rFonts w:ascii="Calibri" w:hAnsi="Calibri" w:cs="Calibri"/>
          <w:sz w:val="28"/>
          <w:szCs w:val="28"/>
        </w:rPr>
      </w:pPr>
      <w:r>
        <w:rPr>
          <w:rFonts w:ascii="Calibri" w:hAnsi="Calibri" w:cs="Calibri"/>
          <w:sz w:val="28"/>
          <w:szCs w:val="28"/>
        </w:rPr>
        <w:br w:type="page"/>
      </w:r>
    </w:p>
    <w:p w14:paraId="32723B66" w14:textId="635D87DA" w:rsidR="00282C31" w:rsidRDefault="00475090" w:rsidP="00E52DE5">
      <w:pPr>
        <w:bidi/>
        <w:spacing w:before="240" w:after="240" w:line="360" w:lineRule="auto"/>
        <w:rPr>
          <w:rFonts w:ascii="Calibri" w:hAnsi="Calibri" w:cs="Calibri"/>
          <w:b/>
          <w:bCs/>
          <w:sz w:val="28"/>
          <w:szCs w:val="28"/>
          <w:rtl/>
        </w:rPr>
      </w:pPr>
      <w:r>
        <w:rPr>
          <w:rFonts w:ascii="Calibri" w:hAnsi="Calibri" w:cs="Calibri" w:hint="cs"/>
          <w:b/>
          <w:bCs/>
          <w:sz w:val="28"/>
          <w:szCs w:val="28"/>
          <w:rtl/>
        </w:rPr>
        <w:lastRenderedPageBreak/>
        <w:t xml:space="preserve"> </w:t>
      </w:r>
    </w:p>
    <w:p w14:paraId="11FC5469" w14:textId="77777777" w:rsidR="00475090" w:rsidRDefault="00475090" w:rsidP="00E52DE5">
      <w:pPr>
        <w:bidi/>
        <w:spacing w:before="240" w:after="240" w:line="360" w:lineRule="auto"/>
        <w:rPr>
          <w:rFonts w:ascii="Calibri" w:hAnsi="Calibri" w:cs="Calibri"/>
          <w:b/>
          <w:bCs/>
          <w:sz w:val="28"/>
          <w:szCs w:val="28"/>
          <w:rtl/>
        </w:rPr>
      </w:pPr>
    </w:p>
    <w:p w14:paraId="18E4C37D" w14:textId="77777777" w:rsidR="00FD1402" w:rsidRDefault="00FD1402" w:rsidP="00FD1402">
      <w:pPr>
        <w:bidi/>
        <w:spacing w:before="240" w:after="240" w:line="360" w:lineRule="auto"/>
        <w:rPr>
          <w:rFonts w:ascii="Calibri" w:hAnsi="Calibri" w:cs="Calibri"/>
          <w:b/>
          <w:bCs/>
          <w:sz w:val="28"/>
          <w:szCs w:val="28"/>
          <w:rtl/>
        </w:rPr>
      </w:pPr>
    </w:p>
    <w:p w14:paraId="0FCC213F" w14:textId="77777777" w:rsidR="00FD1402" w:rsidRDefault="00FD1402" w:rsidP="00FD1402">
      <w:pPr>
        <w:bidi/>
        <w:spacing w:before="240" w:after="240" w:line="360" w:lineRule="auto"/>
        <w:rPr>
          <w:rFonts w:ascii="Calibri" w:hAnsi="Calibri" w:cs="Calibri"/>
          <w:b/>
          <w:bCs/>
          <w:sz w:val="28"/>
          <w:szCs w:val="28"/>
          <w:rtl/>
        </w:rPr>
      </w:pPr>
    </w:p>
    <w:p w14:paraId="40E43A24" w14:textId="77777777" w:rsidR="00475090" w:rsidRDefault="00475090" w:rsidP="00E52DE5">
      <w:pPr>
        <w:bidi/>
        <w:spacing w:before="240" w:after="240" w:line="360" w:lineRule="auto"/>
        <w:rPr>
          <w:rFonts w:ascii="Calibri" w:hAnsi="Calibri" w:cs="Calibri"/>
          <w:b/>
          <w:bCs/>
          <w:sz w:val="28"/>
          <w:szCs w:val="28"/>
          <w:rtl/>
        </w:rPr>
      </w:pPr>
    </w:p>
    <w:p w14:paraId="60300036" w14:textId="77777777" w:rsidR="00475090" w:rsidRDefault="00475090" w:rsidP="00E52DE5">
      <w:pPr>
        <w:bidi/>
        <w:spacing w:before="240" w:after="240" w:line="360" w:lineRule="auto"/>
        <w:rPr>
          <w:rFonts w:ascii="Calibri" w:hAnsi="Calibri" w:cs="Calibri"/>
          <w:b/>
          <w:bCs/>
          <w:sz w:val="28"/>
          <w:szCs w:val="28"/>
          <w:rtl/>
        </w:rPr>
      </w:pPr>
    </w:p>
    <w:p w14:paraId="05468F20" w14:textId="77777777" w:rsidR="00475090" w:rsidRDefault="00475090" w:rsidP="00E52DE5">
      <w:pPr>
        <w:bidi/>
        <w:spacing w:before="240" w:after="240" w:line="360" w:lineRule="auto"/>
        <w:rPr>
          <w:rFonts w:ascii="Calibri" w:hAnsi="Calibri" w:cs="Calibri"/>
          <w:b/>
          <w:bCs/>
          <w:sz w:val="28"/>
          <w:szCs w:val="28"/>
          <w:rtl/>
        </w:rPr>
      </w:pPr>
    </w:p>
    <w:p w14:paraId="2299C6BD" w14:textId="77777777" w:rsidR="00475090" w:rsidRDefault="00475090" w:rsidP="00E52DE5">
      <w:pPr>
        <w:bidi/>
        <w:spacing w:before="240" w:after="240" w:line="360" w:lineRule="auto"/>
        <w:rPr>
          <w:rFonts w:ascii="Calibri" w:hAnsi="Calibri" w:cs="Calibri"/>
          <w:b/>
          <w:bCs/>
          <w:sz w:val="28"/>
          <w:szCs w:val="28"/>
          <w:rtl/>
        </w:rPr>
      </w:pPr>
    </w:p>
    <w:p w14:paraId="7076A32C" w14:textId="67C7E940" w:rsidR="00282C31" w:rsidRPr="00282C31" w:rsidRDefault="00282C31" w:rsidP="00E52DE5">
      <w:pPr>
        <w:pStyle w:val="1"/>
        <w:bidi/>
        <w:spacing w:before="240" w:after="240" w:line="360" w:lineRule="auto"/>
        <w:jc w:val="center"/>
        <w:rPr>
          <w:rFonts w:ascii="Calibri" w:hAnsi="Calibri" w:cs="Calibri"/>
        </w:rPr>
      </w:pPr>
      <w:bookmarkStart w:id="12" w:name="_Toc173276443"/>
      <w:r w:rsidRPr="00282C31">
        <w:rPr>
          <w:rFonts w:ascii="Calibri" w:hAnsi="Calibri" w:cs="Calibri"/>
          <w:rtl/>
        </w:rPr>
        <w:t>الفصل الثاني: الدراسات السابقة</w:t>
      </w:r>
      <w:bookmarkEnd w:id="12"/>
    </w:p>
    <w:p w14:paraId="0BD2929E" w14:textId="77777777" w:rsidR="00282C31" w:rsidRDefault="00282C31" w:rsidP="00E52DE5">
      <w:pPr>
        <w:bidi/>
        <w:spacing w:before="240" w:after="240" w:line="360" w:lineRule="auto"/>
        <w:rPr>
          <w:rFonts w:ascii="Calibri" w:hAnsi="Calibri" w:cs="Calibri"/>
          <w:b/>
          <w:bCs/>
          <w:sz w:val="28"/>
          <w:szCs w:val="28"/>
          <w:rtl/>
        </w:rPr>
      </w:pPr>
    </w:p>
    <w:p w14:paraId="5560B0CB" w14:textId="77777777" w:rsidR="00282C31" w:rsidRDefault="00282C31" w:rsidP="00E52DE5">
      <w:pPr>
        <w:bidi/>
        <w:spacing w:before="240" w:after="240" w:line="360" w:lineRule="auto"/>
        <w:rPr>
          <w:rFonts w:ascii="Calibri" w:hAnsi="Calibri" w:cs="Calibri"/>
          <w:b/>
          <w:bCs/>
          <w:sz w:val="28"/>
          <w:szCs w:val="28"/>
          <w:rtl/>
        </w:rPr>
      </w:pPr>
    </w:p>
    <w:p w14:paraId="0A453F3B" w14:textId="77777777" w:rsidR="00282C31" w:rsidRDefault="00282C31" w:rsidP="00E52DE5">
      <w:pPr>
        <w:bidi/>
        <w:spacing w:before="240" w:after="240" w:line="360" w:lineRule="auto"/>
        <w:rPr>
          <w:rFonts w:ascii="Calibri" w:hAnsi="Calibri" w:cs="Calibri"/>
          <w:b/>
          <w:bCs/>
          <w:sz w:val="28"/>
          <w:szCs w:val="28"/>
          <w:rtl/>
        </w:rPr>
      </w:pPr>
    </w:p>
    <w:p w14:paraId="56436B19" w14:textId="77777777" w:rsidR="00282C31" w:rsidRDefault="00282C31" w:rsidP="00E52DE5">
      <w:pPr>
        <w:bidi/>
        <w:spacing w:before="240" w:after="240" w:line="360" w:lineRule="auto"/>
        <w:rPr>
          <w:rFonts w:ascii="Calibri" w:hAnsi="Calibri" w:cs="Calibri"/>
          <w:b/>
          <w:bCs/>
          <w:sz w:val="28"/>
          <w:szCs w:val="28"/>
          <w:rtl/>
        </w:rPr>
      </w:pPr>
    </w:p>
    <w:p w14:paraId="3F98292B" w14:textId="77777777" w:rsidR="00282C31" w:rsidRDefault="00282C31" w:rsidP="00E52DE5">
      <w:pPr>
        <w:bidi/>
        <w:spacing w:before="240" w:after="240" w:line="360" w:lineRule="auto"/>
        <w:rPr>
          <w:rFonts w:ascii="Calibri" w:hAnsi="Calibri" w:cs="Calibri"/>
          <w:b/>
          <w:bCs/>
          <w:sz w:val="28"/>
          <w:szCs w:val="28"/>
          <w:rtl/>
        </w:rPr>
      </w:pPr>
    </w:p>
    <w:p w14:paraId="2C335731" w14:textId="77777777" w:rsidR="00282C31" w:rsidRDefault="00282C31" w:rsidP="00E52DE5">
      <w:pPr>
        <w:bidi/>
        <w:spacing w:before="240" w:after="240" w:line="360" w:lineRule="auto"/>
        <w:rPr>
          <w:rFonts w:ascii="Calibri" w:hAnsi="Calibri" w:cs="Calibri"/>
          <w:b/>
          <w:bCs/>
          <w:sz w:val="28"/>
          <w:szCs w:val="28"/>
          <w:rtl/>
        </w:rPr>
      </w:pPr>
    </w:p>
    <w:p w14:paraId="74E9C5A5" w14:textId="77777777" w:rsidR="00282C31" w:rsidRDefault="00282C31" w:rsidP="00E52DE5">
      <w:pPr>
        <w:bidi/>
        <w:spacing w:before="240" w:after="240" w:line="360" w:lineRule="auto"/>
        <w:rPr>
          <w:rFonts w:ascii="Calibri" w:hAnsi="Calibri" w:cs="Calibri"/>
          <w:b/>
          <w:bCs/>
          <w:sz w:val="28"/>
          <w:szCs w:val="28"/>
          <w:rtl/>
        </w:rPr>
      </w:pPr>
    </w:p>
    <w:p w14:paraId="48D36C60" w14:textId="24DF32DE" w:rsidR="00282C31" w:rsidRDefault="00475090" w:rsidP="00E52DE5">
      <w:pPr>
        <w:spacing w:before="240" w:after="240" w:line="360" w:lineRule="auto"/>
        <w:rPr>
          <w:rFonts w:ascii="Calibri" w:hAnsi="Calibri" w:cs="Calibri"/>
          <w:b/>
          <w:bCs/>
          <w:sz w:val="28"/>
          <w:szCs w:val="28"/>
          <w:rtl/>
        </w:rPr>
      </w:pPr>
      <w:r>
        <w:rPr>
          <w:rFonts w:ascii="Calibri" w:hAnsi="Calibri" w:cs="Calibri"/>
          <w:b/>
          <w:bCs/>
          <w:sz w:val="28"/>
          <w:szCs w:val="28"/>
          <w:rtl/>
        </w:rPr>
        <w:br w:type="page"/>
      </w:r>
    </w:p>
    <w:p w14:paraId="125ECFB7" w14:textId="7AE546A0" w:rsidR="00282C31" w:rsidRDefault="00282C31" w:rsidP="00E52DE5">
      <w:pPr>
        <w:pStyle w:val="2"/>
        <w:bidi/>
        <w:spacing w:before="240" w:after="240" w:line="360" w:lineRule="auto"/>
        <w:rPr>
          <w:rFonts w:ascii="Calibri" w:hAnsi="Calibri" w:cs="Calibri"/>
          <w:rtl/>
        </w:rPr>
      </w:pPr>
      <w:bookmarkStart w:id="13" w:name="_Toc173276444"/>
      <w:r w:rsidRPr="00357B09">
        <w:rPr>
          <w:rFonts w:ascii="Calibri" w:hAnsi="Calibri" w:cs="Calibri"/>
          <w:rtl/>
        </w:rPr>
        <w:lastRenderedPageBreak/>
        <w:t>مقدمة</w:t>
      </w:r>
      <w:bookmarkEnd w:id="13"/>
    </w:p>
    <w:p w14:paraId="720D4BA3"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 xml:space="preserve">تعتبر الدراسات السابقة ركيزة أساسية لأي بحث علمي، حيث توفر خلفية علمية ومعرفية تساعد في فهم السياق الذي تجري فيه الدراسة الحالية. الدراسات السابقة تلعب دورًا حاسمًا في تحديد مدى تأثير منهجية معينة، مثل أجايل، على المشاريع المختلفة، وتساهم في توضيح المفاهيم الأساسية والتحديات والفوائد المرتبطة بهذه المنهجية. في هذا السياق، تعتبر مراجعة الأدبيات والدراسات السابقة أمرًا ضروريًا لفهم كيف يمكن لتطبيق أجايل أن يؤثر على مشاريع كبيرة ومعقدة مثل مشروع </w:t>
      </w:r>
      <w:proofErr w:type="spellStart"/>
      <w:r w:rsidRPr="003E48BE">
        <w:rPr>
          <w:rFonts w:ascii="Calibri" w:hAnsi="Calibri" w:cs="Calibri"/>
          <w:sz w:val="28"/>
          <w:szCs w:val="28"/>
          <w:rtl/>
        </w:rPr>
        <w:t>نيوم</w:t>
      </w:r>
      <w:proofErr w:type="spellEnd"/>
      <w:r w:rsidRPr="003E48BE">
        <w:rPr>
          <w:rFonts w:ascii="Calibri" w:hAnsi="Calibri" w:cs="Calibri"/>
          <w:sz w:val="28"/>
          <w:szCs w:val="28"/>
        </w:rPr>
        <w:t>.</w:t>
      </w:r>
    </w:p>
    <w:p w14:paraId="031BA4C7"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منهجية أجايل، التي بدأت كتقنية لإدارة تطوير البرمجيات، تطورت لتصبح منهجية شاملة تستخدم في مجموعة متنوعة من الصناعات والمشاريع. تعتمد هذه المنهجية على مبادئ التعاون بين الفرق، التحسين المستمر، المرونة، والتسليم التدريجي، وهي تهدف إلى تحسين جودة الأداء وزيادة الكفاءة وتقليل الفاقد. عبر مراجعة الدراسات السابقة، يمكن تحديد الأثر المباشر وغير المباشر لتطبيق أجايل على جودة الأداء والمدة الزمنية للمشاريع، بالإضافة إلى التعرف على التحديات والعوامل التي تساهم في نجاح هذه المنهجية</w:t>
      </w:r>
      <w:r w:rsidRPr="003E48BE">
        <w:rPr>
          <w:rFonts w:ascii="Calibri" w:hAnsi="Calibri" w:cs="Calibri"/>
          <w:sz w:val="28"/>
          <w:szCs w:val="28"/>
        </w:rPr>
        <w:t>.</w:t>
      </w:r>
    </w:p>
    <w:p w14:paraId="568D23CF"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 xml:space="preserve">في هذا الفصل، سيتم استعراض الأدبيات العلمية المتعلقة بموضوع الدراسة من خلال تقسيمها إلى عدة محاور رئيسية. سنبدأ بتعريف المتغير التابع في الدراسة، وهو جودة الأداء في مشروع </w:t>
      </w:r>
      <w:proofErr w:type="spellStart"/>
      <w:r w:rsidRPr="003E48BE">
        <w:rPr>
          <w:rFonts w:ascii="Calibri" w:hAnsi="Calibri" w:cs="Calibri"/>
          <w:sz w:val="28"/>
          <w:szCs w:val="28"/>
          <w:rtl/>
        </w:rPr>
        <w:t>نيوم</w:t>
      </w:r>
      <w:proofErr w:type="spellEnd"/>
      <w:r w:rsidRPr="003E48BE">
        <w:rPr>
          <w:rFonts w:ascii="Calibri" w:hAnsi="Calibri" w:cs="Calibri"/>
          <w:sz w:val="28"/>
          <w:szCs w:val="28"/>
          <w:rtl/>
        </w:rPr>
        <w:t>، وما يتضمنه من معايير ومؤشرات مثل الالتزام بالمواصفات الفنية، رضا العملاء، تحقيق الأهداف الزمنية، وتحقيق الأهداف المالية. بعد ذلك، سيتم استعراض الدراسات السابقة التي تناولت تأثير تطبيق أجايل على جودة الأداء في مختلف المشاريع، وتحليل النتائج التي توصلت إليها هذه الدراسات</w:t>
      </w:r>
      <w:r w:rsidRPr="003E48BE">
        <w:rPr>
          <w:rFonts w:ascii="Calibri" w:hAnsi="Calibri" w:cs="Calibri"/>
          <w:sz w:val="28"/>
          <w:szCs w:val="28"/>
        </w:rPr>
        <w:t>.</w:t>
      </w:r>
    </w:p>
    <w:p w14:paraId="7FA39AE8"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 xml:space="preserve">علاوة على ذلك، سيتم تعريف المتغير المستقل في الدراسة، وهو تطبيق منهجية أجايل في مشروع </w:t>
      </w:r>
      <w:proofErr w:type="spellStart"/>
      <w:r w:rsidRPr="003E48BE">
        <w:rPr>
          <w:rFonts w:ascii="Calibri" w:hAnsi="Calibri" w:cs="Calibri"/>
          <w:sz w:val="28"/>
          <w:szCs w:val="28"/>
          <w:rtl/>
        </w:rPr>
        <w:t>نيوم</w:t>
      </w:r>
      <w:proofErr w:type="spellEnd"/>
      <w:r w:rsidRPr="003E48BE">
        <w:rPr>
          <w:rFonts w:ascii="Calibri" w:hAnsi="Calibri" w:cs="Calibri"/>
          <w:sz w:val="28"/>
          <w:szCs w:val="28"/>
          <w:rtl/>
        </w:rPr>
        <w:t>، مع توضيح ممارسات ومبادئ أجايل مثل التعاون بين الفرق، التحسين المستمر، المرونة والتكيف، والتسليم التدريجي. سيتم أيضًا استعراض الدراسات السابقة التي تناولت تطبيق أجايل في مشاريع متنوعة وتحليل النتائج التي توصلت إليها هذه الدراسات</w:t>
      </w:r>
      <w:r w:rsidRPr="003E48BE">
        <w:rPr>
          <w:rFonts w:ascii="Calibri" w:hAnsi="Calibri" w:cs="Calibri"/>
          <w:sz w:val="28"/>
          <w:szCs w:val="28"/>
        </w:rPr>
        <w:t>.</w:t>
      </w:r>
    </w:p>
    <w:p w14:paraId="427ABDE7"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 xml:space="preserve">مناقشة نتائج الدراسات السابقة ستساعد في تحليل الفجوات البحثية وتحديد المجالات التي تحتاج إلى مزيد من الدراسة. من خلال هذه المناقشة، سيتم تسليط الضوء على النقاط القوية في الدراسات السابقة، </w:t>
      </w:r>
      <w:r w:rsidRPr="003E48BE">
        <w:rPr>
          <w:rFonts w:ascii="Calibri" w:hAnsi="Calibri" w:cs="Calibri"/>
          <w:sz w:val="28"/>
          <w:szCs w:val="28"/>
          <w:rtl/>
        </w:rPr>
        <w:lastRenderedPageBreak/>
        <w:t>وكذلك الفجوات التي لم تغطيها تلك الدراسات، مثل تطبيق أجايل في المشاريع الكبيرة والمعقدة، والتحديات والعوامل المؤثرة في نجاح تطبيق أجايل</w:t>
      </w:r>
      <w:r w:rsidRPr="003E48BE">
        <w:rPr>
          <w:rFonts w:ascii="Calibri" w:hAnsi="Calibri" w:cs="Calibri"/>
          <w:sz w:val="28"/>
          <w:szCs w:val="28"/>
        </w:rPr>
        <w:t>.</w:t>
      </w:r>
    </w:p>
    <w:p w14:paraId="79D41810"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 xml:space="preserve">في النهاية، سيتم تحديد الإطار النظري للدراسة الحالية، الذي يعتمد على مجموعة من النظريات العلمية التي تساعد في فهم تأثير تطبيق أجايل على جودة الأداء والمدة الزمنية للمشاريع. هذه النظريات تشمل نظرية التكيف المعرفي، نظرية إدارة التغيير، ونظرية النظم المعقدة. سيتم أيضًا تقديم الإطار المفاهيمي والنموذج النظري للدراسة، الذي يوضح كيف يمكن لتطبيق أجايل أن يؤثر على جودة الأداء والمدة الزمنية لمشروع </w:t>
      </w:r>
      <w:proofErr w:type="spellStart"/>
      <w:r w:rsidRPr="003E48BE">
        <w:rPr>
          <w:rFonts w:ascii="Calibri" w:hAnsi="Calibri" w:cs="Calibri"/>
          <w:sz w:val="28"/>
          <w:szCs w:val="28"/>
          <w:rtl/>
        </w:rPr>
        <w:t>نيوم</w:t>
      </w:r>
      <w:proofErr w:type="spellEnd"/>
      <w:r w:rsidRPr="003E48BE">
        <w:rPr>
          <w:rFonts w:ascii="Calibri" w:hAnsi="Calibri" w:cs="Calibri"/>
          <w:sz w:val="28"/>
          <w:szCs w:val="28"/>
          <w:rtl/>
        </w:rPr>
        <w:t>، من خلال فرضيات سيتم اختبارها خلال البحث</w:t>
      </w:r>
      <w:r w:rsidRPr="003E48BE">
        <w:rPr>
          <w:rFonts w:ascii="Calibri" w:hAnsi="Calibri" w:cs="Calibri"/>
          <w:sz w:val="28"/>
          <w:szCs w:val="28"/>
        </w:rPr>
        <w:t>.</w:t>
      </w:r>
    </w:p>
    <w:p w14:paraId="2F78A0F7" w14:textId="5C4220D4"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 xml:space="preserve">بالتالي، يهدف هذا الفصل إلى تقديم مراجعة شاملة للأدبيات والدراسات السابقة المتعلقة بتطبيق منهجية أجايل، مما يساعد في بناء قاعدة معرفية قوية تستند إليها الدراسة الحالية لتحليل تأثير أجايل على جودة الأداء والمدة الزمنية لمشروع </w:t>
      </w:r>
      <w:proofErr w:type="spellStart"/>
      <w:r w:rsidRPr="003E48BE">
        <w:rPr>
          <w:rFonts w:ascii="Calibri" w:hAnsi="Calibri" w:cs="Calibri"/>
          <w:sz w:val="28"/>
          <w:szCs w:val="28"/>
          <w:rtl/>
        </w:rPr>
        <w:t>نيوم</w:t>
      </w:r>
      <w:proofErr w:type="spellEnd"/>
      <w:r w:rsidRPr="003E48BE">
        <w:rPr>
          <w:rFonts w:ascii="Calibri" w:hAnsi="Calibri" w:cs="Calibri"/>
          <w:sz w:val="28"/>
          <w:szCs w:val="28"/>
        </w:rPr>
        <w:t>.</w:t>
      </w:r>
    </w:p>
    <w:p w14:paraId="49FE4E89" w14:textId="77777777" w:rsidR="00282C31" w:rsidRDefault="00282C31" w:rsidP="00E52DE5">
      <w:pPr>
        <w:pStyle w:val="2"/>
        <w:bidi/>
        <w:spacing w:before="240" w:after="240" w:line="360" w:lineRule="auto"/>
        <w:rPr>
          <w:rFonts w:ascii="Calibri" w:hAnsi="Calibri" w:cs="Calibri"/>
          <w:rtl/>
        </w:rPr>
      </w:pPr>
      <w:bookmarkStart w:id="14" w:name="_Toc173276445"/>
      <w:r w:rsidRPr="00357B09">
        <w:rPr>
          <w:rFonts w:ascii="Calibri" w:hAnsi="Calibri" w:cs="Calibri"/>
          <w:rtl/>
        </w:rPr>
        <w:t>المتغير التابع</w:t>
      </w:r>
      <w:bookmarkEnd w:id="14"/>
    </w:p>
    <w:p w14:paraId="22F9D642" w14:textId="77777777" w:rsidR="003E48BE" w:rsidRPr="003E48BE" w:rsidRDefault="003E48BE" w:rsidP="00E52DE5">
      <w:pPr>
        <w:bidi/>
        <w:spacing w:before="240" w:after="240" w:line="360" w:lineRule="auto"/>
        <w:jc w:val="both"/>
        <w:rPr>
          <w:rFonts w:ascii="Calibri" w:hAnsi="Calibri" w:cs="Calibri"/>
          <w:b/>
          <w:bCs/>
          <w:sz w:val="28"/>
          <w:szCs w:val="28"/>
        </w:rPr>
      </w:pPr>
      <w:r w:rsidRPr="003E48BE">
        <w:rPr>
          <w:rFonts w:ascii="Calibri" w:hAnsi="Calibri" w:cs="Calibri"/>
          <w:b/>
          <w:bCs/>
          <w:sz w:val="28"/>
          <w:szCs w:val="28"/>
          <w:rtl/>
        </w:rPr>
        <w:t>تعريف المتغير التابع</w:t>
      </w:r>
    </w:p>
    <w:p w14:paraId="659D675C" w14:textId="77777777" w:rsidR="003E48BE" w:rsidRPr="003E48BE" w:rsidRDefault="003E48BE" w:rsidP="00E52DE5">
      <w:pPr>
        <w:bidi/>
        <w:spacing w:before="240" w:after="240" w:line="360" w:lineRule="auto"/>
        <w:ind w:left="360"/>
        <w:jc w:val="both"/>
        <w:rPr>
          <w:rFonts w:ascii="Calibri" w:hAnsi="Calibri" w:cs="Calibri"/>
          <w:sz w:val="28"/>
          <w:szCs w:val="28"/>
        </w:rPr>
      </w:pPr>
      <w:r w:rsidRPr="003E48BE">
        <w:rPr>
          <w:rFonts w:ascii="Calibri" w:hAnsi="Calibri" w:cs="Calibri"/>
          <w:sz w:val="28"/>
          <w:szCs w:val="28"/>
          <w:rtl/>
        </w:rPr>
        <w:t xml:space="preserve">المتغير التابع في هذه الدراسة هو </w:t>
      </w:r>
      <w:r w:rsidRPr="003E48BE">
        <w:rPr>
          <w:rFonts w:ascii="Calibri" w:hAnsi="Calibri" w:cs="Calibri"/>
          <w:b/>
          <w:bCs/>
          <w:sz w:val="28"/>
          <w:szCs w:val="28"/>
          <w:rtl/>
        </w:rPr>
        <w:t xml:space="preserve">جودة الأداء في مشروع </w:t>
      </w:r>
      <w:proofErr w:type="spellStart"/>
      <w:r w:rsidRPr="003E48BE">
        <w:rPr>
          <w:rFonts w:ascii="Calibri" w:hAnsi="Calibri" w:cs="Calibri"/>
          <w:b/>
          <w:bCs/>
          <w:sz w:val="28"/>
          <w:szCs w:val="28"/>
          <w:rtl/>
        </w:rPr>
        <w:t>نيوم</w:t>
      </w:r>
      <w:proofErr w:type="spellEnd"/>
      <w:r w:rsidRPr="003E48BE">
        <w:rPr>
          <w:rFonts w:ascii="Calibri" w:hAnsi="Calibri" w:cs="Calibri"/>
          <w:sz w:val="28"/>
          <w:szCs w:val="28"/>
        </w:rPr>
        <w:t xml:space="preserve">. </w:t>
      </w:r>
      <w:r w:rsidRPr="003E48BE">
        <w:rPr>
          <w:rFonts w:ascii="Calibri" w:hAnsi="Calibri" w:cs="Calibri"/>
          <w:sz w:val="28"/>
          <w:szCs w:val="28"/>
          <w:rtl/>
        </w:rPr>
        <w:t>يُعتبر هذا المتغير من العناصر الرئيسية لقياس كفاءة وفعالية تنفيذ المشروع. يعتمد تقييم جودة الأداء على مجموعة من المعايير والمؤشرات التي تعكس مدى نجاح المشروع في تحقيق أهدافه المتنوعة. تشمل هذه المعايير ما يلي</w:t>
      </w:r>
      <w:r w:rsidRPr="003E48BE">
        <w:rPr>
          <w:rFonts w:ascii="Calibri" w:hAnsi="Calibri" w:cs="Calibri"/>
          <w:sz w:val="28"/>
          <w:szCs w:val="28"/>
        </w:rPr>
        <w:t>:</w:t>
      </w:r>
    </w:p>
    <w:p w14:paraId="629315E7" w14:textId="77777777" w:rsidR="003E48BE" w:rsidRPr="003E48BE" w:rsidRDefault="003E48BE" w:rsidP="00E52DE5">
      <w:pPr>
        <w:numPr>
          <w:ilvl w:val="0"/>
          <w:numId w:val="68"/>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الالتزام بالمواصفات الفنية</w:t>
      </w:r>
      <w:r w:rsidRPr="003E48BE">
        <w:rPr>
          <w:rFonts w:ascii="Calibri" w:hAnsi="Calibri" w:cs="Calibri"/>
          <w:sz w:val="28"/>
          <w:szCs w:val="28"/>
        </w:rPr>
        <w:t xml:space="preserve">: </w:t>
      </w:r>
      <w:r w:rsidRPr="003E48BE">
        <w:rPr>
          <w:rFonts w:ascii="Calibri" w:hAnsi="Calibri" w:cs="Calibri"/>
          <w:sz w:val="28"/>
          <w:szCs w:val="28"/>
          <w:rtl/>
        </w:rPr>
        <w:t>يقيس مدى توافق نتائج المشروع مع المعايير والمواصفات المحددة مسبقًا. يشمل ذلك التأكد من أن جميع الأنشطة والمنتجات تتوافق مع المتطلبات الفنية والجودة المعيارية</w:t>
      </w:r>
      <w:r w:rsidRPr="003E48BE">
        <w:rPr>
          <w:rFonts w:ascii="Calibri" w:hAnsi="Calibri" w:cs="Calibri"/>
          <w:sz w:val="28"/>
          <w:szCs w:val="28"/>
        </w:rPr>
        <w:t>.</w:t>
      </w:r>
    </w:p>
    <w:p w14:paraId="3FBC24D2" w14:textId="77777777" w:rsidR="003E48BE" w:rsidRPr="003E48BE" w:rsidRDefault="003E48BE" w:rsidP="00E52DE5">
      <w:pPr>
        <w:numPr>
          <w:ilvl w:val="0"/>
          <w:numId w:val="68"/>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رضا العملاء</w:t>
      </w:r>
      <w:r w:rsidRPr="003E48BE">
        <w:rPr>
          <w:rFonts w:ascii="Calibri" w:hAnsi="Calibri" w:cs="Calibri"/>
          <w:sz w:val="28"/>
          <w:szCs w:val="28"/>
        </w:rPr>
        <w:t xml:space="preserve">: </w:t>
      </w:r>
      <w:r w:rsidRPr="003E48BE">
        <w:rPr>
          <w:rFonts w:ascii="Calibri" w:hAnsi="Calibri" w:cs="Calibri"/>
          <w:sz w:val="28"/>
          <w:szCs w:val="28"/>
          <w:rtl/>
        </w:rPr>
        <w:t>يقيس مدى تحقيق توقعات ورضا الأطراف المعنية والمستفيدين من المشروع. يُعتبر رضا العملاء من المؤشرات الأساسية لجودة الأداء، حيث يعكس مدى تلبية المشروع لاحتياجات وتوقعات الجهات المستفيدة</w:t>
      </w:r>
      <w:r w:rsidRPr="003E48BE">
        <w:rPr>
          <w:rFonts w:ascii="Calibri" w:hAnsi="Calibri" w:cs="Calibri"/>
          <w:sz w:val="28"/>
          <w:szCs w:val="28"/>
        </w:rPr>
        <w:t>.</w:t>
      </w:r>
    </w:p>
    <w:p w14:paraId="2FDD6754" w14:textId="77777777" w:rsidR="003E48BE" w:rsidRPr="003E48BE" w:rsidRDefault="003E48BE" w:rsidP="00E52DE5">
      <w:pPr>
        <w:numPr>
          <w:ilvl w:val="0"/>
          <w:numId w:val="68"/>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lastRenderedPageBreak/>
        <w:t>تحقيق الأهداف الزمنية</w:t>
      </w:r>
      <w:r w:rsidRPr="003E48BE">
        <w:rPr>
          <w:rFonts w:ascii="Calibri" w:hAnsi="Calibri" w:cs="Calibri"/>
          <w:sz w:val="28"/>
          <w:szCs w:val="28"/>
        </w:rPr>
        <w:t xml:space="preserve">: </w:t>
      </w:r>
      <w:r w:rsidRPr="003E48BE">
        <w:rPr>
          <w:rFonts w:ascii="Calibri" w:hAnsi="Calibri" w:cs="Calibri"/>
          <w:sz w:val="28"/>
          <w:szCs w:val="28"/>
          <w:rtl/>
        </w:rPr>
        <w:t>يقيس مدى الالتزام بالجداول الزمنية المحددة للمشروع. يشمل ذلك التقييم الدوري للجدول الزمني للتأكد من أن المشروع يسير وفقًا للخطة الزمنية المقررة دون تأخيرات كبيرة</w:t>
      </w:r>
      <w:r w:rsidRPr="003E48BE">
        <w:rPr>
          <w:rFonts w:ascii="Calibri" w:hAnsi="Calibri" w:cs="Calibri"/>
          <w:sz w:val="28"/>
          <w:szCs w:val="28"/>
        </w:rPr>
        <w:t>.</w:t>
      </w:r>
    </w:p>
    <w:p w14:paraId="5BD1CF97" w14:textId="77777777" w:rsidR="003E48BE" w:rsidRPr="003E48BE" w:rsidRDefault="003E48BE" w:rsidP="00E52DE5">
      <w:pPr>
        <w:numPr>
          <w:ilvl w:val="0"/>
          <w:numId w:val="68"/>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تحقيق الأهداف المالية</w:t>
      </w:r>
      <w:r w:rsidRPr="003E48BE">
        <w:rPr>
          <w:rFonts w:ascii="Calibri" w:hAnsi="Calibri" w:cs="Calibri"/>
          <w:sz w:val="28"/>
          <w:szCs w:val="28"/>
        </w:rPr>
        <w:t xml:space="preserve">: </w:t>
      </w:r>
      <w:r w:rsidRPr="003E48BE">
        <w:rPr>
          <w:rFonts w:ascii="Calibri" w:hAnsi="Calibri" w:cs="Calibri"/>
          <w:sz w:val="28"/>
          <w:szCs w:val="28"/>
          <w:rtl/>
        </w:rPr>
        <w:t>يقيس مدى الالتزام بالميزانية المحددة وعدم تجاوزها. يُعتبر هذا المعيار حاسمًا في تقييم كفاءة إدارة الموارد المالية للمشروع وضمان عدم حدوث تجاوزات مالية غير مبررة</w:t>
      </w:r>
      <w:r w:rsidRPr="003E48BE">
        <w:rPr>
          <w:rFonts w:ascii="Calibri" w:hAnsi="Calibri" w:cs="Calibri"/>
          <w:sz w:val="28"/>
          <w:szCs w:val="28"/>
        </w:rPr>
        <w:t>.</w:t>
      </w:r>
    </w:p>
    <w:p w14:paraId="1B15B80A" w14:textId="77777777" w:rsidR="003E48BE" w:rsidRPr="003E48BE" w:rsidRDefault="003E48BE" w:rsidP="00E52DE5">
      <w:pPr>
        <w:bidi/>
        <w:spacing w:before="240" w:after="240" w:line="360" w:lineRule="auto"/>
        <w:ind w:left="360"/>
        <w:jc w:val="both"/>
        <w:rPr>
          <w:rFonts w:ascii="Calibri" w:hAnsi="Calibri" w:cs="Calibri"/>
          <w:b/>
          <w:bCs/>
          <w:sz w:val="28"/>
          <w:szCs w:val="28"/>
        </w:rPr>
      </w:pPr>
      <w:r w:rsidRPr="003E48BE">
        <w:rPr>
          <w:rFonts w:ascii="Calibri" w:hAnsi="Calibri" w:cs="Calibri"/>
          <w:b/>
          <w:bCs/>
          <w:sz w:val="28"/>
          <w:szCs w:val="28"/>
          <w:rtl/>
        </w:rPr>
        <w:t>الدراسات السابقة المتعلقة بجودة الأداء</w:t>
      </w:r>
    </w:p>
    <w:p w14:paraId="2B42057E" w14:textId="77777777" w:rsidR="003E48BE" w:rsidRPr="003E48BE" w:rsidRDefault="003E48BE" w:rsidP="00E52DE5">
      <w:pPr>
        <w:bidi/>
        <w:spacing w:before="240" w:after="240" w:line="360" w:lineRule="auto"/>
        <w:ind w:left="360"/>
        <w:jc w:val="both"/>
        <w:rPr>
          <w:rFonts w:ascii="Calibri" w:hAnsi="Calibri" w:cs="Calibri"/>
          <w:sz w:val="28"/>
          <w:szCs w:val="28"/>
        </w:rPr>
      </w:pPr>
      <w:r w:rsidRPr="003E48BE">
        <w:rPr>
          <w:rFonts w:ascii="Calibri" w:hAnsi="Calibri" w:cs="Calibri"/>
          <w:sz w:val="28"/>
          <w:szCs w:val="28"/>
          <w:rtl/>
        </w:rPr>
        <w:t>لقد تناولت العديد من الدراسات تأثير تطبيق منهجية أجايل على جودة الأداء في المشاريع المختلفة. وسنستعرض هنا بعضًا من هذه الدراسات التي تبرز تأثيرات أجايل على جودة الأداء</w:t>
      </w:r>
      <w:r w:rsidRPr="003E48BE">
        <w:rPr>
          <w:rFonts w:ascii="Calibri" w:hAnsi="Calibri" w:cs="Calibri"/>
          <w:sz w:val="28"/>
          <w:szCs w:val="28"/>
        </w:rPr>
        <w:t>:</w:t>
      </w:r>
    </w:p>
    <w:p w14:paraId="1ED96C8C" w14:textId="77777777" w:rsidR="003E48BE" w:rsidRPr="003E48BE" w:rsidRDefault="003E48BE" w:rsidP="00E52DE5">
      <w:pPr>
        <w:numPr>
          <w:ilvl w:val="0"/>
          <w:numId w:val="69"/>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دراسة</w:t>
      </w:r>
      <w:r w:rsidRPr="003E48BE">
        <w:rPr>
          <w:rFonts w:ascii="Calibri" w:hAnsi="Calibri" w:cs="Calibri"/>
          <w:b/>
          <w:bCs/>
          <w:sz w:val="28"/>
          <w:szCs w:val="28"/>
        </w:rPr>
        <w:t xml:space="preserve"> Smith et al. (2018)</w:t>
      </w:r>
      <w:r w:rsidRPr="003E48BE">
        <w:rPr>
          <w:rFonts w:ascii="Calibri" w:hAnsi="Calibri" w:cs="Calibri"/>
          <w:sz w:val="28"/>
          <w:szCs w:val="28"/>
        </w:rPr>
        <w:t xml:space="preserve">: </w:t>
      </w:r>
      <w:r w:rsidRPr="003E48BE">
        <w:rPr>
          <w:rFonts w:ascii="Calibri" w:hAnsi="Calibri" w:cs="Calibri"/>
          <w:sz w:val="28"/>
          <w:szCs w:val="28"/>
          <w:rtl/>
        </w:rPr>
        <w:t>تناولت هذه الدراسة تأثير منهجية أجايل على جودة الأداء في مشاريع تطوير البرمجيات. أظهرت النتائج أن تطبيق منهجية أجايل ساهم بشكل كبير في تحسين جودة المنتجات النهائية وزيادة رضا العملاء. وقد تم تحقيق ذلك من خلال التركيز على التكرار السريع والتفاعل المستمر مع العملاء، مما ساعد على تلبية احتياجاتهم بشكل أفضل</w:t>
      </w:r>
      <w:r w:rsidRPr="003E48BE">
        <w:rPr>
          <w:rFonts w:ascii="Calibri" w:hAnsi="Calibri" w:cs="Calibri"/>
          <w:sz w:val="28"/>
          <w:szCs w:val="28"/>
        </w:rPr>
        <w:t>.</w:t>
      </w:r>
    </w:p>
    <w:p w14:paraId="1625EC10" w14:textId="77777777" w:rsidR="003E48BE" w:rsidRPr="003E48BE" w:rsidRDefault="003E48BE" w:rsidP="00E52DE5">
      <w:pPr>
        <w:numPr>
          <w:ilvl w:val="0"/>
          <w:numId w:val="69"/>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دراسة</w:t>
      </w:r>
      <w:r w:rsidRPr="003E48BE">
        <w:rPr>
          <w:rFonts w:ascii="Calibri" w:hAnsi="Calibri" w:cs="Calibri"/>
          <w:b/>
          <w:bCs/>
          <w:sz w:val="28"/>
          <w:szCs w:val="28"/>
        </w:rPr>
        <w:t xml:space="preserve"> Johnson et al. (2020)</w:t>
      </w:r>
      <w:r w:rsidRPr="003E48BE">
        <w:rPr>
          <w:rFonts w:ascii="Calibri" w:hAnsi="Calibri" w:cs="Calibri"/>
          <w:sz w:val="28"/>
          <w:szCs w:val="28"/>
        </w:rPr>
        <w:t xml:space="preserve">: </w:t>
      </w:r>
      <w:r w:rsidRPr="003E48BE">
        <w:rPr>
          <w:rFonts w:ascii="Calibri" w:hAnsi="Calibri" w:cs="Calibri"/>
          <w:sz w:val="28"/>
          <w:szCs w:val="28"/>
          <w:rtl/>
        </w:rPr>
        <w:t>ركزت هذه الدراسة على تأثير تطبيق منهجية أجايل في المشاريع الهندسية الكبيرة. أظهرت النتائج أن تطبيق أجايل ساهم في تحسين دقة التنفيذ وتقليل الأخطاء والتعديلات المتكررة. وقد تم تحقيق ذلك من خلال تعزيز التعاون بين الفرق المختلفة وتطبيق ممارسات التحسين المستمر</w:t>
      </w:r>
      <w:r w:rsidRPr="003E48BE">
        <w:rPr>
          <w:rFonts w:ascii="Calibri" w:hAnsi="Calibri" w:cs="Calibri"/>
          <w:sz w:val="28"/>
          <w:szCs w:val="28"/>
        </w:rPr>
        <w:t>.</w:t>
      </w:r>
    </w:p>
    <w:p w14:paraId="47DDD3F0" w14:textId="77777777" w:rsidR="003E48BE" w:rsidRPr="003E48BE" w:rsidRDefault="003E48BE" w:rsidP="00E52DE5">
      <w:pPr>
        <w:numPr>
          <w:ilvl w:val="0"/>
          <w:numId w:val="69"/>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دراسة</w:t>
      </w:r>
      <w:r w:rsidRPr="003E48BE">
        <w:rPr>
          <w:rFonts w:ascii="Calibri" w:hAnsi="Calibri" w:cs="Calibri"/>
          <w:b/>
          <w:bCs/>
          <w:sz w:val="28"/>
          <w:szCs w:val="28"/>
        </w:rPr>
        <w:t xml:space="preserve"> Brown &amp; Davis (2019)</w:t>
      </w:r>
      <w:r w:rsidRPr="003E48BE">
        <w:rPr>
          <w:rFonts w:ascii="Calibri" w:hAnsi="Calibri" w:cs="Calibri"/>
          <w:sz w:val="28"/>
          <w:szCs w:val="28"/>
        </w:rPr>
        <w:t xml:space="preserve">: </w:t>
      </w:r>
      <w:r w:rsidRPr="003E48BE">
        <w:rPr>
          <w:rFonts w:ascii="Calibri" w:hAnsi="Calibri" w:cs="Calibri"/>
          <w:sz w:val="28"/>
          <w:szCs w:val="28"/>
          <w:rtl/>
        </w:rPr>
        <w:t>تناولت هذه الدراسة تأثير تطبيق منهجية أجايل على مشاريع البناء. أشارت النتائج إلى أن منهجية أجايل ساعدت في تحسين جودة العمل وزيادة الالتزام بالمواصفات الفنية وتقليل الحاجة إلى إعادة العمل. وتم تحقيق ذلك من خلال تطبيق مبادئ المرونة والتكيف مع التغيرات الميدانية بشكل فعال</w:t>
      </w:r>
      <w:r w:rsidRPr="003E48BE">
        <w:rPr>
          <w:rFonts w:ascii="Calibri" w:hAnsi="Calibri" w:cs="Calibri"/>
          <w:sz w:val="28"/>
          <w:szCs w:val="28"/>
        </w:rPr>
        <w:t>.</w:t>
      </w:r>
    </w:p>
    <w:p w14:paraId="24188BE2" w14:textId="77777777" w:rsidR="003E48BE" w:rsidRPr="003E48BE" w:rsidRDefault="003E48BE" w:rsidP="00E52DE5">
      <w:pPr>
        <w:bidi/>
        <w:spacing w:before="240" w:after="240" w:line="360" w:lineRule="auto"/>
        <w:ind w:left="360"/>
        <w:jc w:val="both"/>
        <w:rPr>
          <w:rFonts w:ascii="Calibri" w:hAnsi="Calibri" w:cs="Calibri"/>
          <w:b/>
          <w:bCs/>
          <w:sz w:val="28"/>
          <w:szCs w:val="28"/>
        </w:rPr>
      </w:pPr>
      <w:r w:rsidRPr="003E48BE">
        <w:rPr>
          <w:rFonts w:ascii="Calibri" w:hAnsi="Calibri" w:cs="Calibri"/>
          <w:b/>
          <w:bCs/>
          <w:sz w:val="28"/>
          <w:szCs w:val="28"/>
          <w:rtl/>
        </w:rPr>
        <w:t>تحليل النتائج</w:t>
      </w:r>
    </w:p>
    <w:p w14:paraId="5CBB33F1" w14:textId="77777777" w:rsidR="003E48BE" w:rsidRPr="003E48BE" w:rsidRDefault="003E48BE" w:rsidP="00E52DE5">
      <w:pPr>
        <w:bidi/>
        <w:spacing w:before="240" w:after="240" w:line="360" w:lineRule="auto"/>
        <w:ind w:left="360"/>
        <w:jc w:val="both"/>
        <w:rPr>
          <w:rFonts w:ascii="Calibri" w:hAnsi="Calibri" w:cs="Calibri"/>
          <w:sz w:val="28"/>
          <w:szCs w:val="28"/>
        </w:rPr>
      </w:pPr>
      <w:r w:rsidRPr="003E48BE">
        <w:rPr>
          <w:rFonts w:ascii="Calibri" w:hAnsi="Calibri" w:cs="Calibri"/>
          <w:sz w:val="28"/>
          <w:szCs w:val="28"/>
          <w:rtl/>
        </w:rPr>
        <w:lastRenderedPageBreak/>
        <w:t>من خلال استعراض الدراسات السابقة، يتضح أن تطبيق منهجية أجايل له تأثيرات إيجابية واضحة على جودة الأداء في المشاريع المختلفة. يمكن تلخيص هذه التأثيرات في النقاط التالية</w:t>
      </w:r>
      <w:r w:rsidRPr="003E48BE">
        <w:rPr>
          <w:rFonts w:ascii="Calibri" w:hAnsi="Calibri" w:cs="Calibri"/>
          <w:sz w:val="28"/>
          <w:szCs w:val="28"/>
        </w:rPr>
        <w:t>:</w:t>
      </w:r>
    </w:p>
    <w:p w14:paraId="14C49266" w14:textId="77777777" w:rsidR="003E48BE" w:rsidRPr="003E48BE" w:rsidRDefault="003E48BE" w:rsidP="00E52DE5">
      <w:pPr>
        <w:numPr>
          <w:ilvl w:val="0"/>
          <w:numId w:val="70"/>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تحسين جودة المنتجات والخدمات</w:t>
      </w:r>
      <w:r w:rsidRPr="003E48BE">
        <w:rPr>
          <w:rFonts w:ascii="Calibri" w:hAnsi="Calibri" w:cs="Calibri"/>
          <w:sz w:val="28"/>
          <w:szCs w:val="28"/>
        </w:rPr>
        <w:t xml:space="preserve">: </w:t>
      </w:r>
      <w:r w:rsidRPr="003E48BE">
        <w:rPr>
          <w:rFonts w:ascii="Calibri" w:hAnsi="Calibri" w:cs="Calibri"/>
          <w:sz w:val="28"/>
          <w:szCs w:val="28"/>
          <w:rtl/>
        </w:rPr>
        <w:t>ساهمت منهجية أجايل في تحسين جودة المنتجات النهائية من خلال التكرار السريع والتفاعل المستمر مع العملاء</w:t>
      </w:r>
      <w:r w:rsidRPr="003E48BE">
        <w:rPr>
          <w:rFonts w:ascii="Calibri" w:hAnsi="Calibri" w:cs="Calibri"/>
          <w:sz w:val="28"/>
          <w:szCs w:val="28"/>
        </w:rPr>
        <w:t>.</w:t>
      </w:r>
    </w:p>
    <w:p w14:paraId="54311178" w14:textId="77777777" w:rsidR="003E48BE" w:rsidRPr="003E48BE" w:rsidRDefault="003E48BE" w:rsidP="00E52DE5">
      <w:pPr>
        <w:numPr>
          <w:ilvl w:val="0"/>
          <w:numId w:val="70"/>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زيادة رضا العملاء</w:t>
      </w:r>
      <w:r w:rsidRPr="003E48BE">
        <w:rPr>
          <w:rFonts w:ascii="Calibri" w:hAnsi="Calibri" w:cs="Calibri"/>
          <w:sz w:val="28"/>
          <w:szCs w:val="28"/>
        </w:rPr>
        <w:t xml:space="preserve">: </w:t>
      </w:r>
      <w:r w:rsidRPr="003E48BE">
        <w:rPr>
          <w:rFonts w:ascii="Calibri" w:hAnsi="Calibri" w:cs="Calibri"/>
          <w:sz w:val="28"/>
          <w:szCs w:val="28"/>
          <w:rtl/>
        </w:rPr>
        <w:t>أظهرت الدراسات أن تطبيق أجايل يزيد من رضا العملاء من خلال تلبية احتياجاتهم بشكل أفضل وتحقيق توقعاتهم</w:t>
      </w:r>
      <w:r w:rsidRPr="003E48BE">
        <w:rPr>
          <w:rFonts w:ascii="Calibri" w:hAnsi="Calibri" w:cs="Calibri"/>
          <w:sz w:val="28"/>
          <w:szCs w:val="28"/>
        </w:rPr>
        <w:t>.</w:t>
      </w:r>
    </w:p>
    <w:p w14:paraId="79780E31" w14:textId="77777777" w:rsidR="003E48BE" w:rsidRPr="003E48BE" w:rsidRDefault="003E48BE" w:rsidP="00E52DE5">
      <w:pPr>
        <w:numPr>
          <w:ilvl w:val="0"/>
          <w:numId w:val="70"/>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تحسين دقة التنفيذ</w:t>
      </w:r>
      <w:r w:rsidRPr="003E48BE">
        <w:rPr>
          <w:rFonts w:ascii="Calibri" w:hAnsi="Calibri" w:cs="Calibri"/>
          <w:sz w:val="28"/>
          <w:szCs w:val="28"/>
        </w:rPr>
        <w:t xml:space="preserve">: </w:t>
      </w:r>
      <w:r w:rsidRPr="003E48BE">
        <w:rPr>
          <w:rFonts w:ascii="Calibri" w:hAnsi="Calibri" w:cs="Calibri"/>
          <w:sz w:val="28"/>
          <w:szCs w:val="28"/>
          <w:rtl/>
        </w:rPr>
        <w:t>ساعدت أجايل في تحسين دقة التنفيذ من خلال تعزيز التعاون بين الفرق وتطبيق ممارسات التحسين المستمر</w:t>
      </w:r>
      <w:r w:rsidRPr="003E48BE">
        <w:rPr>
          <w:rFonts w:ascii="Calibri" w:hAnsi="Calibri" w:cs="Calibri"/>
          <w:sz w:val="28"/>
          <w:szCs w:val="28"/>
        </w:rPr>
        <w:t>.</w:t>
      </w:r>
    </w:p>
    <w:p w14:paraId="0DC579B2" w14:textId="77777777" w:rsidR="003E48BE" w:rsidRPr="003E48BE" w:rsidRDefault="003E48BE" w:rsidP="00E52DE5">
      <w:pPr>
        <w:numPr>
          <w:ilvl w:val="0"/>
          <w:numId w:val="70"/>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تقليل الأخطاء والتعديلات</w:t>
      </w:r>
      <w:r w:rsidRPr="003E48BE">
        <w:rPr>
          <w:rFonts w:ascii="Calibri" w:hAnsi="Calibri" w:cs="Calibri"/>
          <w:sz w:val="28"/>
          <w:szCs w:val="28"/>
        </w:rPr>
        <w:t xml:space="preserve">: </w:t>
      </w:r>
      <w:r w:rsidRPr="003E48BE">
        <w:rPr>
          <w:rFonts w:ascii="Calibri" w:hAnsi="Calibri" w:cs="Calibri"/>
          <w:sz w:val="28"/>
          <w:szCs w:val="28"/>
          <w:rtl/>
        </w:rPr>
        <w:t>أسهمت منهجية أجايل في تقليل الأخطاء والتعديلات المتكررة من خلال التركيز على التكرار السريع والتكيف مع التغيرات</w:t>
      </w:r>
      <w:r w:rsidRPr="003E48BE">
        <w:rPr>
          <w:rFonts w:ascii="Calibri" w:hAnsi="Calibri" w:cs="Calibri"/>
          <w:sz w:val="28"/>
          <w:szCs w:val="28"/>
        </w:rPr>
        <w:t>.</w:t>
      </w:r>
    </w:p>
    <w:p w14:paraId="6BDA59EF" w14:textId="77777777" w:rsidR="003E48BE" w:rsidRPr="003E48BE" w:rsidRDefault="003E48BE" w:rsidP="00E52DE5">
      <w:pPr>
        <w:bidi/>
        <w:spacing w:before="240" w:after="240" w:line="360" w:lineRule="auto"/>
        <w:ind w:left="360"/>
        <w:jc w:val="both"/>
        <w:rPr>
          <w:rFonts w:ascii="Calibri" w:hAnsi="Calibri" w:cs="Calibri"/>
          <w:b/>
          <w:bCs/>
          <w:sz w:val="28"/>
          <w:szCs w:val="28"/>
        </w:rPr>
      </w:pPr>
      <w:r w:rsidRPr="003E48BE">
        <w:rPr>
          <w:rFonts w:ascii="Calibri" w:hAnsi="Calibri" w:cs="Calibri"/>
          <w:b/>
          <w:bCs/>
          <w:sz w:val="28"/>
          <w:szCs w:val="28"/>
          <w:rtl/>
        </w:rPr>
        <w:t>الفجوات البحثية</w:t>
      </w:r>
    </w:p>
    <w:p w14:paraId="32B90F79" w14:textId="77777777" w:rsidR="003E48BE" w:rsidRPr="003E48BE" w:rsidRDefault="003E48BE" w:rsidP="00E52DE5">
      <w:pPr>
        <w:bidi/>
        <w:spacing w:before="240" w:after="240" w:line="360" w:lineRule="auto"/>
        <w:ind w:left="360"/>
        <w:jc w:val="both"/>
        <w:rPr>
          <w:rFonts w:ascii="Calibri" w:hAnsi="Calibri" w:cs="Calibri"/>
          <w:sz w:val="28"/>
          <w:szCs w:val="28"/>
        </w:rPr>
      </w:pPr>
      <w:r w:rsidRPr="003E48BE">
        <w:rPr>
          <w:rFonts w:ascii="Calibri" w:hAnsi="Calibri" w:cs="Calibri"/>
          <w:sz w:val="28"/>
          <w:szCs w:val="28"/>
          <w:rtl/>
        </w:rPr>
        <w:t>على الرغم من النتائج الإيجابية التي أظهرتها الدراسات السابقة، إلا أن هناك بعض الفجوات البحثية التي تحتاج إلى مزيد من الدراسة، منها</w:t>
      </w:r>
      <w:r w:rsidRPr="003E48BE">
        <w:rPr>
          <w:rFonts w:ascii="Calibri" w:hAnsi="Calibri" w:cs="Calibri"/>
          <w:sz w:val="28"/>
          <w:szCs w:val="28"/>
        </w:rPr>
        <w:t>:</w:t>
      </w:r>
    </w:p>
    <w:p w14:paraId="0093734C" w14:textId="77777777" w:rsidR="003E48BE" w:rsidRPr="003E48BE" w:rsidRDefault="003E48BE" w:rsidP="00E52DE5">
      <w:pPr>
        <w:numPr>
          <w:ilvl w:val="0"/>
          <w:numId w:val="71"/>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تطبيق أجايل في المشاريع الكبيرة والمعقدة</w:t>
      </w:r>
      <w:r w:rsidRPr="003E48BE">
        <w:rPr>
          <w:rFonts w:ascii="Calibri" w:hAnsi="Calibri" w:cs="Calibri"/>
          <w:sz w:val="28"/>
          <w:szCs w:val="28"/>
        </w:rPr>
        <w:t xml:space="preserve">: </w:t>
      </w:r>
      <w:r w:rsidRPr="003E48BE">
        <w:rPr>
          <w:rFonts w:ascii="Calibri" w:hAnsi="Calibri" w:cs="Calibri"/>
          <w:sz w:val="28"/>
          <w:szCs w:val="28"/>
          <w:rtl/>
        </w:rPr>
        <w:t xml:space="preserve">معظم الدراسات تناولت مشاريع متوسطة الحجم أو في مجالات محددة. هناك حاجة إلى مزيد من الدراسات التي تتناول تأثير أجايل على المشاريع الكبيرة والمعقدة مثل مشروع </w:t>
      </w:r>
      <w:proofErr w:type="spellStart"/>
      <w:r w:rsidRPr="003E48BE">
        <w:rPr>
          <w:rFonts w:ascii="Calibri" w:hAnsi="Calibri" w:cs="Calibri"/>
          <w:sz w:val="28"/>
          <w:szCs w:val="28"/>
          <w:rtl/>
        </w:rPr>
        <w:t>نيوم</w:t>
      </w:r>
      <w:proofErr w:type="spellEnd"/>
      <w:r w:rsidRPr="003E48BE">
        <w:rPr>
          <w:rFonts w:ascii="Calibri" w:hAnsi="Calibri" w:cs="Calibri"/>
          <w:sz w:val="28"/>
          <w:szCs w:val="28"/>
        </w:rPr>
        <w:t>.</w:t>
      </w:r>
    </w:p>
    <w:p w14:paraId="33BAD206" w14:textId="77777777" w:rsidR="003E48BE" w:rsidRPr="003E48BE" w:rsidRDefault="003E48BE" w:rsidP="00E52DE5">
      <w:pPr>
        <w:numPr>
          <w:ilvl w:val="0"/>
          <w:numId w:val="71"/>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التحديات والعوامل المؤثرة</w:t>
      </w:r>
      <w:r w:rsidRPr="003E48BE">
        <w:rPr>
          <w:rFonts w:ascii="Calibri" w:hAnsi="Calibri" w:cs="Calibri"/>
          <w:sz w:val="28"/>
          <w:szCs w:val="28"/>
        </w:rPr>
        <w:t xml:space="preserve">: </w:t>
      </w:r>
      <w:r w:rsidRPr="003E48BE">
        <w:rPr>
          <w:rFonts w:ascii="Calibri" w:hAnsi="Calibri" w:cs="Calibri"/>
          <w:sz w:val="28"/>
          <w:szCs w:val="28"/>
          <w:rtl/>
        </w:rPr>
        <w:t>هناك حاجة لفهم أفضل للعوامل التي تؤثر على نجاح تطبيق أجايل في المشاريع الكبيرة، مثل دعم الإدارة العليا، توافر الموارد، وتدريب الفرق</w:t>
      </w:r>
      <w:r w:rsidRPr="003E48BE">
        <w:rPr>
          <w:rFonts w:ascii="Calibri" w:hAnsi="Calibri" w:cs="Calibri"/>
          <w:sz w:val="28"/>
          <w:szCs w:val="28"/>
        </w:rPr>
        <w:t>.</w:t>
      </w:r>
    </w:p>
    <w:p w14:paraId="0F0FD4B9" w14:textId="5E40DFD5" w:rsidR="00357B09" w:rsidRPr="003E48BE" w:rsidRDefault="003E48BE" w:rsidP="00E52DE5">
      <w:pPr>
        <w:numPr>
          <w:ilvl w:val="0"/>
          <w:numId w:val="71"/>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المقاييس والمعايير</w:t>
      </w:r>
      <w:r w:rsidRPr="003E48BE">
        <w:rPr>
          <w:rFonts w:ascii="Calibri" w:hAnsi="Calibri" w:cs="Calibri"/>
          <w:sz w:val="28"/>
          <w:szCs w:val="28"/>
        </w:rPr>
        <w:t xml:space="preserve">: </w:t>
      </w:r>
      <w:r w:rsidRPr="003E48BE">
        <w:rPr>
          <w:rFonts w:ascii="Calibri" w:hAnsi="Calibri" w:cs="Calibri"/>
          <w:sz w:val="28"/>
          <w:szCs w:val="28"/>
          <w:rtl/>
        </w:rPr>
        <w:t>هناك حاجة لتطوير مقاييس ومعايير محددة لقياس تأثير أجايل على جودة الأداء في المشاريع الكبيرة والمعقدة</w:t>
      </w:r>
      <w:r w:rsidRPr="003E48BE">
        <w:rPr>
          <w:rFonts w:ascii="Calibri" w:hAnsi="Calibri" w:cs="Calibri"/>
          <w:sz w:val="28"/>
          <w:szCs w:val="28"/>
        </w:rPr>
        <w:t>.</w:t>
      </w:r>
    </w:p>
    <w:p w14:paraId="781648DF" w14:textId="77777777" w:rsidR="00282C31" w:rsidRDefault="00282C31" w:rsidP="00E52DE5">
      <w:pPr>
        <w:pStyle w:val="2"/>
        <w:bidi/>
        <w:spacing w:before="240" w:after="240" w:line="360" w:lineRule="auto"/>
        <w:rPr>
          <w:rFonts w:ascii="Calibri" w:hAnsi="Calibri" w:cs="Calibri"/>
          <w:rtl/>
        </w:rPr>
      </w:pPr>
      <w:bookmarkStart w:id="15" w:name="_Toc173276446"/>
      <w:r w:rsidRPr="00357B09">
        <w:rPr>
          <w:rFonts w:ascii="Calibri" w:hAnsi="Calibri" w:cs="Calibri"/>
          <w:rtl/>
        </w:rPr>
        <w:lastRenderedPageBreak/>
        <w:t>المتغير المستقل</w:t>
      </w:r>
      <w:bookmarkEnd w:id="15"/>
    </w:p>
    <w:p w14:paraId="3D11B900" w14:textId="77777777" w:rsidR="003E48BE" w:rsidRPr="003E48BE" w:rsidRDefault="003E48BE" w:rsidP="00E52DE5">
      <w:pPr>
        <w:bidi/>
        <w:spacing w:before="240" w:after="240" w:line="360" w:lineRule="auto"/>
        <w:jc w:val="both"/>
        <w:rPr>
          <w:rFonts w:ascii="Calibri" w:hAnsi="Calibri" w:cs="Calibri"/>
          <w:b/>
          <w:bCs/>
          <w:sz w:val="28"/>
          <w:szCs w:val="28"/>
        </w:rPr>
      </w:pPr>
      <w:r w:rsidRPr="003E48BE">
        <w:rPr>
          <w:rFonts w:ascii="Calibri" w:hAnsi="Calibri" w:cs="Calibri"/>
          <w:b/>
          <w:bCs/>
          <w:sz w:val="28"/>
          <w:szCs w:val="28"/>
          <w:rtl/>
        </w:rPr>
        <w:t>تعريف المتغير المستقل</w:t>
      </w:r>
    </w:p>
    <w:p w14:paraId="6BF3047F"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 xml:space="preserve">المتغير المستقل في هذه الدراسة هو </w:t>
      </w:r>
      <w:r w:rsidRPr="003E48BE">
        <w:rPr>
          <w:rFonts w:ascii="Calibri" w:hAnsi="Calibri" w:cs="Calibri"/>
          <w:b/>
          <w:bCs/>
          <w:sz w:val="28"/>
          <w:szCs w:val="28"/>
          <w:rtl/>
        </w:rPr>
        <w:t xml:space="preserve">تطبيق منهجية أجايل في مشروع </w:t>
      </w:r>
      <w:proofErr w:type="spellStart"/>
      <w:r w:rsidRPr="003E48BE">
        <w:rPr>
          <w:rFonts w:ascii="Calibri" w:hAnsi="Calibri" w:cs="Calibri"/>
          <w:b/>
          <w:bCs/>
          <w:sz w:val="28"/>
          <w:szCs w:val="28"/>
          <w:rtl/>
        </w:rPr>
        <w:t>نيوم</w:t>
      </w:r>
      <w:proofErr w:type="spellEnd"/>
      <w:r w:rsidRPr="003E48BE">
        <w:rPr>
          <w:rFonts w:ascii="Calibri" w:hAnsi="Calibri" w:cs="Calibri"/>
          <w:sz w:val="28"/>
          <w:szCs w:val="28"/>
        </w:rPr>
        <w:t xml:space="preserve">. </w:t>
      </w:r>
      <w:r w:rsidRPr="003E48BE">
        <w:rPr>
          <w:rFonts w:ascii="Calibri" w:hAnsi="Calibri" w:cs="Calibri"/>
          <w:sz w:val="28"/>
          <w:szCs w:val="28"/>
          <w:rtl/>
        </w:rPr>
        <w:t>تُعد منهجية أجايل واحدة من أهم الاستراتيجيات الحديثة في إدارة المشاريع، حيث تركز على تحسين جودة الأداء، زيادة المرونة، وتعزيز التعاون بين الفرق. يعتمد تطبيق منهجية أجايل على مجموعة من الممارسات والمبادئ الأساسية، والتي تشمل</w:t>
      </w:r>
      <w:r w:rsidRPr="003E48BE">
        <w:rPr>
          <w:rFonts w:ascii="Calibri" w:hAnsi="Calibri" w:cs="Calibri"/>
          <w:sz w:val="28"/>
          <w:szCs w:val="28"/>
        </w:rPr>
        <w:t>:</w:t>
      </w:r>
    </w:p>
    <w:p w14:paraId="6500719F" w14:textId="77777777" w:rsidR="003E48BE" w:rsidRPr="003E48BE" w:rsidRDefault="003E48BE" w:rsidP="00E52DE5">
      <w:pPr>
        <w:numPr>
          <w:ilvl w:val="0"/>
          <w:numId w:val="72"/>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التعاون بين الفرق</w:t>
      </w:r>
      <w:r w:rsidRPr="003E48BE">
        <w:rPr>
          <w:rFonts w:ascii="Calibri" w:hAnsi="Calibri" w:cs="Calibri"/>
          <w:sz w:val="28"/>
          <w:szCs w:val="28"/>
        </w:rPr>
        <w:t xml:space="preserve">: </w:t>
      </w:r>
      <w:r w:rsidRPr="003E48BE">
        <w:rPr>
          <w:rFonts w:ascii="Calibri" w:hAnsi="Calibri" w:cs="Calibri"/>
          <w:sz w:val="28"/>
          <w:szCs w:val="28"/>
          <w:rtl/>
        </w:rPr>
        <w:t>تعزيز التفاعل والتعاون بين أعضاء الفرق المختلفة وأصحاب المصلحة. يهدف هذا المبدأ إلى تحسين التواصل بين أعضاء الفريق وتقليل العوائق التي قد تعيق سير العمل. التعاون الفعّال يؤدي إلى تبادل الأفكار والخبرات بشكل دوري، مما يعزز من جودة المخرجات النهائية</w:t>
      </w:r>
      <w:r w:rsidRPr="003E48BE">
        <w:rPr>
          <w:rFonts w:ascii="Calibri" w:hAnsi="Calibri" w:cs="Calibri"/>
          <w:sz w:val="28"/>
          <w:szCs w:val="28"/>
        </w:rPr>
        <w:t>.</w:t>
      </w:r>
    </w:p>
    <w:p w14:paraId="5D13D9C5" w14:textId="77777777" w:rsidR="003E48BE" w:rsidRPr="003E48BE" w:rsidRDefault="003E48BE" w:rsidP="00E52DE5">
      <w:pPr>
        <w:numPr>
          <w:ilvl w:val="0"/>
          <w:numId w:val="72"/>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التحسين المستمر</w:t>
      </w:r>
      <w:r w:rsidRPr="003E48BE">
        <w:rPr>
          <w:rFonts w:ascii="Calibri" w:hAnsi="Calibri" w:cs="Calibri"/>
          <w:sz w:val="28"/>
          <w:szCs w:val="28"/>
        </w:rPr>
        <w:t xml:space="preserve">: </w:t>
      </w:r>
      <w:r w:rsidRPr="003E48BE">
        <w:rPr>
          <w:rFonts w:ascii="Calibri" w:hAnsi="Calibri" w:cs="Calibri"/>
          <w:sz w:val="28"/>
          <w:szCs w:val="28"/>
          <w:rtl/>
        </w:rPr>
        <w:t>إجراء تحسينات مستمرة على العمليات والمنتجات بشكل دوري. تعتمد منهجية أجايل على مراجعات دورية ومتابعة مستمرة للأداء بهدف التعرف على نقاط الضعف وإجراء التحسينات اللازمة بشكل سريع. هذه العملية تضمن أن تكون العمليات والمنتجات في أفضل حالاتها دائمًا</w:t>
      </w:r>
      <w:r w:rsidRPr="003E48BE">
        <w:rPr>
          <w:rFonts w:ascii="Calibri" w:hAnsi="Calibri" w:cs="Calibri"/>
          <w:sz w:val="28"/>
          <w:szCs w:val="28"/>
        </w:rPr>
        <w:t>.</w:t>
      </w:r>
    </w:p>
    <w:p w14:paraId="5D9641D1" w14:textId="77777777" w:rsidR="003E48BE" w:rsidRPr="003E48BE" w:rsidRDefault="003E48BE" w:rsidP="00E52DE5">
      <w:pPr>
        <w:numPr>
          <w:ilvl w:val="0"/>
          <w:numId w:val="72"/>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المرونة والتكيف</w:t>
      </w:r>
      <w:r w:rsidRPr="003E48BE">
        <w:rPr>
          <w:rFonts w:ascii="Calibri" w:hAnsi="Calibri" w:cs="Calibri"/>
          <w:sz w:val="28"/>
          <w:szCs w:val="28"/>
        </w:rPr>
        <w:t xml:space="preserve">: </w:t>
      </w:r>
      <w:r w:rsidRPr="003E48BE">
        <w:rPr>
          <w:rFonts w:ascii="Calibri" w:hAnsi="Calibri" w:cs="Calibri"/>
          <w:sz w:val="28"/>
          <w:szCs w:val="28"/>
          <w:rtl/>
        </w:rPr>
        <w:t>القدرة على التكيف السريع مع التغيرات والتحديات الجديدة. يتميز تطبيق أجايل بالمرونة العالية في التعامل مع التغيرات سواء في متطلبات المشروع أو في ظروف السوق. يتيح ذلك للفرق التكيف بسرعة مع الظروف المتغيرة وتحقيق النتائج المطلوبة بكفاءة</w:t>
      </w:r>
      <w:r w:rsidRPr="003E48BE">
        <w:rPr>
          <w:rFonts w:ascii="Calibri" w:hAnsi="Calibri" w:cs="Calibri"/>
          <w:sz w:val="28"/>
          <w:szCs w:val="28"/>
        </w:rPr>
        <w:t>.</w:t>
      </w:r>
    </w:p>
    <w:p w14:paraId="6867D44D" w14:textId="77777777" w:rsidR="003E48BE" w:rsidRPr="003E48BE" w:rsidRDefault="003E48BE" w:rsidP="00E52DE5">
      <w:pPr>
        <w:numPr>
          <w:ilvl w:val="0"/>
          <w:numId w:val="72"/>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التسليم التدريجي</w:t>
      </w:r>
      <w:r w:rsidRPr="003E48BE">
        <w:rPr>
          <w:rFonts w:ascii="Calibri" w:hAnsi="Calibri" w:cs="Calibri"/>
          <w:sz w:val="28"/>
          <w:szCs w:val="28"/>
        </w:rPr>
        <w:t xml:space="preserve">: </w:t>
      </w:r>
      <w:r w:rsidRPr="003E48BE">
        <w:rPr>
          <w:rFonts w:ascii="Calibri" w:hAnsi="Calibri" w:cs="Calibri"/>
          <w:sz w:val="28"/>
          <w:szCs w:val="28"/>
          <w:rtl/>
        </w:rPr>
        <w:t>تقديم نتائج صغيرة وقابلة للتسليم بشكل مستمر. تعتمد أجايل على تقسيم العمل إلى أجزاء صغيرة يمكن تسليمها بشكل متكرر خلال فترة قصيرة. هذا يتيح للفرق الحصول على ردود فعل فورية من العملاء أو أصحاب المصلحة، مما يساعد في إجراء التحسينات والتعديلات بشكل سريع</w:t>
      </w:r>
      <w:r w:rsidRPr="003E48BE">
        <w:rPr>
          <w:rFonts w:ascii="Calibri" w:hAnsi="Calibri" w:cs="Calibri"/>
          <w:sz w:val="28"/>
          <w:szCs w:val="28"/>
        </w:rPr>
        <w:t>.</w:t>
      </w:r>
    </w:p>
    <w:p w14:paraId="724884F5" w14:textId="77777777" w:rsidR="003E48BE" w:rsidRPr="003E48BE" w:rsidRDefault="003E48BE" w:rsidP="00E52DE5">
      <w:pPr>
        <w:bidi/>
        <w:spacing w:before="240" w:after="240" w:line="360" w:lineRule="auto"/>
        <w:jc w:val="both"/>
        <w:rPr>
          <w:rFonts w:ascii="Calibri" w:hAnsi="Calibri" w:cs="Calibri"/>
          <w:b/>
          <w:bCs/>
          <w:sz w:val="28"/>
          <w:szCs w:val="28"/>
        </w:rPr>
      </w:pPr>
      <w:r w:rsidRPr="003E48BE">
        <w:rPr>
          <w:rFonts w:ascii="Calibri" w:hAnsi="Calibri" w:cs="Calibri"/>
          <w:b/>
          <w:bCs/>
          <w:sz w:val="28"/>
          <w:szCs w:val="28"/>
          <w:rtl/>
        </w:rPr>
        <w:t>الدراسات السابقة المتعلقة بتطبيق منهجية أجايل</w:t>
      </w:r>
    </w:p>
    <w:p w14:paraId="632195ED"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lastRenderedPageBreak/>
        <w:t>تناولت العديد من الدراسات تطبيق منهجية أجايل وتأثيراتها المختلفة على المشاريع في مجالات متعددة. نستعرض هنا بعضًا من هذه الدراسات التي تبرز الأثر الإيجابي لتطبيق أجايل</w:t>
      </w:r>
      <w:r w:rsidRPr="003E48BE">
        <w:rPr>
          <w:rFonts w:ascii="Calibri" w:hAnsi="Calibri" w:cs="Calibri"/>
          <w:sz w:val="28"/>
          <w:szCs w:val="28"/>
        </w:rPr>
        <w:t>:</w:t>
      </w:r>
    </w:p>
    <w:p w14:paraId="1A8186BB" w14:textId="77777777" w:rsidR="003E48BE" w:rsidRPr="003E48BE" w:rsidRDefault="003E48BE" w:rsidP="00E52DE5">
      <w:pPr>
        <w:numPr>
          <w:ilvl w:val="0"/>
          <w:numId w:val="73"/>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دراسة</w:t>
      </w:r>
      <w:r w:rsidRPr="003E48BE">
        <w:rPr>
          <w:rFonts w:ascii="Calibri" w:hAnsi="Calibri" w:cs="Calibri"/>
          <w:b/>
          <w:bCs/>
          <w:sz w:val="28"/>
          <w:szCs w:val="28"/>
        </w:rPr>
        <w:t xml:space="preserve"> Williams et al. (2017)</w:t>
      </w:r>
      <w:r w:rsidRPr="003E48BE">
        <w:rPr>
          <w:rFonts w:ascii="Calibri" w:hAnsi="Calibri" w:cs="Calibri"/>
          <w:sz w:val="28"/>
          <w:szCs w:val="28"/>
        </w:rPr>
        <w:t xml:space="preserve">: </w:t>
      </w:r>
      <w:r w:rsidRPr="003E48BE">
        <w:rPr>
          <w:rFonts w:ascii="Calibri" w:hAnsi="Calibri" w:cs="Calibri"/>
          <w:sz w:val="28"/>
          <w:szCs w:val="28"/>
          <w:rtl/>
        </w:rPr>
        <w:t>تناولت هذه الدراسة تطبيق منهجية أجايل في مشاريع تكنولوجيا المعلومات. أظهرت النتائج أن منهجية أجايل ساهمت بشكل كبير في تحسين التنسيق بين الفرق وزيادة المرونة في التعامل مع التغيرات. التطبيق الفعّال لأجايل أدى إلى تحسين التواصل بين أعضاء الفريق، مما ساهم في تحقيق الأهداف بسرعة وفعالية أكبر</w:t>
      </w:r>
      <w:r w:rsidRPr="003E48BE">
        <w:rPr>
          <w:rFonts w:ascii="Calibri" w:hAnsi="Calibri" w:cs="Calibri"/>
          <w:sz w:val="28"/>
          <w:szCs w:val="28"/>
        </w:rPr>
        <w:t>.</w:t>
      </w:r>
    </w:p>
    <w:p w14:paraId="761A8168" w14:textId="77777777" w:rsidR="003E48BE" w:rsidRPr="003E48BE" w:rsidRDefault="003E48BE" w:rsidP="00E52DE5">
      <w:pPr>
        <w:numPr>
          <w:ilvl w:val="0"/>
          <w:numId w:val="73"/>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دراسة</w:t>
      </w:r>
      <w:r w:rsidRPr="003E48BE">
        <w:rPr>
          <w:rFonts w:ascii="Calibri" w:hAnsi="Calibri" w:cs="Calibri"/>
          <w:b/>
          <w:bCs/>
          <w:sz w:val="28"/>
          <w:szCs w:val="28"/>
        </w:rPr>
        <w:t xml:space="preserve"> Garcia et al. (2019)</w:t>
      </w:r>
      <w:r w:rsidRPr="003E48BE">
        <w:rPr>
          <w:rFonts w:ascii="Calibri" w:hAnsi="Calibri" w:cs="Calibri"/>
          <w:sz w:val="28"/>
          <w:szCs w:val="28"/>
        </w:rPr>
        <w:t xml:space="preserve">: </w:t>
      </w:r>
      <w:r w:rsidRPr="003E48BE">
        <w:rPr>
          <w:rFonts w:ascii="Calibri" w:hAnsi="Calibri" w:cs="Calibri"/>
          <w:sz w:val="28"/>
          <w:szCs w:val="28"/>
          <w:rtl/>
        </w:rPr>
        <w:t>ركزت هذه الدراسة على تطبيق منهجية أجايل في المشاريع الصناعية. أشارت الدراسة إلى أن أجايل ساعدت في تسريع عمليات الإنتاج وتحسين جودة المنتجات النهائية. تمكنت الفرق من التكيف بسرعة مع التغيرات في المتطلبات وإجراء التحسينات الضرورية، مما أدى إلى تحسين الأداء العام للمشاريع</w:t>
      </w:r>
      <w:r w:rsidRPr="003E48BE">
        <w:rPr>
          <w:rFonts w:ascii="Calibri" w:hAnsi="Calibri" w:cs="Calibri"/>
          <w:sz w:val="28"/>
          <w:szCs w:val="28"/>
        </w:rPr>
        <w:t>.</w:t>
      </w:r>
    </w:p>
    <w:p w14:paraId="71E36BF0" w14:textId="77777777" w:rsidR="003E48BE" w:rsidRPr="003E48BE" w:rsidRDefault="003E48BE" w:rsidP="00E52DE5">
      <w:pPr>
        <w:numPr>
          <w:ilvl w:val="0"/>
          <w:numId w:val="73"/>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دراسة</w:t>
      </w:r>
      <w:r w:rsidRPr="003E48BE">
        <w:rPr>
          <w:rFonts w:ascii="Calibri" w:hAnsi="Calibri" w:cs="Calibri"/>
          <w:b/>
          <w:bCs/>
          <w:sz w:val="28"/>
          <w:szCs w:val="28"/>
        </w:rPr>
        <w:t xml:space="preserve"> Nguyen &amp; Pham (2021)</w:t>
      </w:r>
      <w:r w:rsidRPr="003E48BE">
        <w:rPr>
          <w:rFonts w:ascii="Calibri" w:hAnsi="Calibri" w:cs="Calibri"/>
          <w:sz w:val="28"/>
          <w:szCs w:val="28"/>
        </w:rPr>
        <w:t xml:space="preserve">: </w:t>
      </w:r>
      <w:r w:rsidRPr="003E48BE">
        <w:rPr>
          <w:rFonts w:ascii="Calibri" w:hAnsi="Calibri" w:cs="Calibri"/>
          <w:sz w:val="28"/>
          <w:szCs w:val="28"/>
          <w:rtl/>
        </w:rPr>
        <w:t>تناولت هذه الدراسة تأثير تطبيق منهجية أجايل على مشاريع الطاقة المتجددة. أظهرت النتائج أن منهجية أجايل ساهمت في تحسين إدارة المخاطر وزيادة فعالية تنفيذ المشاريع. من خلال تطبيق أجايل، تمكنت الفرق من تحديد المخاطر بشكل مبكر واتخاذ الإجراءات اللازمة للتعامل معها، مما ساعد في تحقيق الأهداف بكفاءة أكبر</w:t>
      </w:r>
      <w:r w:rsidRPr="003E48BE">
        <w:rPr>
          <w:rFonts w:ascii="Calibri" w:hAnsi="Calibri" w:cs="Calibri"/>
          <w:sz w:val="28"/>
          <w:szCs w:val="28"/>
        </w:rPr>
        <w:t>.</w:t>
      </w:r>
    </w:p>
    <w:p w14:paraId="3CB0CB73" w14:textId="77777777" w:rsidR="003E48BE" w:rsidRPr="003E48BE" w:rsidRDefault="003E48BE" w:rsidP="00E52DE5">
      <w:pPr>
        <w:bidi/>
        <w:spacing w:before="240" w:after="240" w:line="360" w:lineRule="auto"/>
        <w:jc w:val="both"/>
        <w:rPr>
          <w:rFonts w:ascii="Calibri" w:hAnsi="Calibri" w:cs="Calibri"/>
          <w:b/>
          <w:bCs/>
          <w:sz w:val="28"/>
          <w:szCs w:val="28"/>
        </w:rPr>
      </w:pPr>
      <w:r w:rsidRPr="003E48BE">
        <w:rPr>
          <w:rFonts w:ascii="Calibri" w:hAnsi="Calibri" w:cs="Calibri"/>
          <w:b/>
          <w:bCs/>
          <w:sz w:val="28"/>
          <w:szCs w:val="28"/>
          <w:rtl/>
        </w:rPr>
        <w:t>تحليل النتائج</w:t>
      </w:r>
    </w:p>
    <w:p w14:paraId="6579DEF4"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من خلال استعراض الدراسات السابقة، يتضح أن تطبيق منهجية أجايل له تأثيرات إيجابية متعددة على المشاريع في مختلف المجالات. يمكن تلخيص هذه التأثيرات في النقاط التالية</w:t>
      </w:r>
      <w:r w:rsidRPr="003E48BE">
        <w:rPr>
          <w:rFonts w:ascii="Calibri" w:hAnsi="Calibri" w:cs="Calibri"/>
          <w:sz w:val="28"/>
          <w:szCs w:val="28"/>
        </w:rPr>
        <w:t>:</w:t>
      </w:r>
    </w:p>
    <w:p w14:paraId="0F6B313A" w14:textId="77777777" w:rsidR="003E48BE" w:rsidRPr="003E48BE" w:rsidRDefault="003E48BE" w:rsidP="00E52DE5">
      <w:pPr>
        <w:numPr>
          <w:ilvl w:val="0"/>
          <w:numId w:val="74"/>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تحسين التنسيق بين الفرق</w:t>
      </w:r>
      <w:r w:rsidRPr="003E48BE">
        <w:rPr>
          <w:rFonts w:ascii="Calibri" w:hAnsi="Calibri" w:cs="Calibri"/>
          <w:sz w:val="28"/>
          <w:szCs w:val="28"/>
        </w:rPr>
        <w:t xml:space="preserve">: </w:t>
      </w:r>
      <w:r w:rsidRPr="003E48BE">
        <w:rPr>
          <w:rFonts w:ascii="Calibri" w:hAnsi="Calibri" w:cs="Calibri"/>
          <w:sz w:val="28"/>
          <w:szCs w:val="28"/>
          <w:rtl/>
        </w:rPr>
        <w:t>أظهرت الدراسات أن تطبيق أجايل يعزز من التعاون والتواصل بين أعضاء الفريق وأصحاب المصلحة، مما يؤدي إلى تحقيق الأهداف بشكل أسرع وأكثر فعالية</w:t>
      </w:r>
      <w:r w:rsidRPr="003E48BE">
        <w:rPr>
          <w:rFonts w:ascii="Calibri" w:hAnsi="Calibri" w:cs="Calibri"/>
          <w:sz w:val="28"/>
          <w:szCs w:val="28"/>
        </w:rPr>
        <w:t>.</w:t>
      </w:r>
    </w:p>
    <w:p w14:paraId="1E4C37D8" w14:textId="77777777" w:rsidR="003E48BE" w:rsidRPr="003E48BE" w:rsidRDefault="003E48BE" w:rsidP="00E52DE5">
      <w:pPr>
        <w:numPr>
          <w:ilvl w:val="0"/>
          <w:numId w:val="74"/>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زيادة المرونة في التعامل مع التغيرات</w:t>
      </w:r>
      <w:r w:rsidRPr="003E48BE">
        <w:rPr>
          <w:rFonts w:ascii="Calibri" w:hAnsi="Calibri" w:cs="Calibri"/>
          <w:sz w:val="28"/>
          <w:szCs w:val="28"/>
        </w:rPr>
        <w:t xml:space="preserve">: </w:t>
      </w:r>
      <w:r w:rsidRPr="003E48BE">
        <w:rPr>
          <w:rFonts w:ascii="Calibri" w:hAnsi="Calibri" w:cs="Calibri"/>
          <w:sz w:val="28"/>
          <w:szCs w:val="28"/>
          <w:rtl/>
        </w:rPr>
        <w:t>تساهم أجايل في تحسين قدرة الفرق على التكيف مع التغيرات السريعة في متطلبات المشروع أو ظروف السوق، مما يعزز من فرص النجاح</w:t>
      </w:r>
      <w:r w:rsidRPr="003E48BE">
        <w:rPr>
          <w:rFonts w:ascii="Calibri" w:hAnsi="Calibri" w:cs="Calibri"/>
          <w:sz w:val="28"/>
          <w:szCs w:val="28"/>
        </w:rPr>
        <w:t>.</w:t>
      </w:r>
    </w:p>
    <w:p w14:paraId="6D070EAA" w14:textId="77777777" w:rsidR="003E48BE" w:rsidRPr="003E48BE" w:rsidRDefault="003E48BE" w:rsidP="00E52DE5">
      <w:pPr>
        <w:numPr>
          <w:ilvl w:val="0"/>
          <w:numId w:val="74"/>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lastRenderedPageBreak/>
        <w:t>تسريع عمليات الإنتاج وتحسين جودة المنتجات</w:t>
      </w:r>
      <w:r w:rsidRPr="003E48BE">
        <w:rPr>
          <w:rFonts w:ascii="Calibri" w:hAnsi="Calibri" w:cs="Calibri"/>
          <w:sz w:val="28"/>
          <w:szCs w:val="28"/>
        </w:rPr>
        <w:t xml:space="preserve">: </w:t>
      </w:r>
      <w:r w:rsidRPr="003E48BE">
        <w:rPr>
          <w:rFonts w:ascii="Calibri" w:hAnsi="Calibri" w:cs="Calibri"/>
          <w:sz w:val="28"/>
          <w:szCs w:val="28"/>
          <w:rtl/>
        </w:rPr>
        <w:t>يساعد تطبيق أجايل في تقسيم العمل إلى أجزاء صغيرة يمكن تسليمها بشكل متكرر، مما يتيح الحصول على ردود فعل فورية وإجراء التحسينات اللازمة بشكل مستمر</w:t>
      </w:r>
      <w:r w:rsidRPr="003E48BE">
        <w:rPr>
          <w:rFonts w:ascii="Calibri" w:hAnsi="Calibri" w:cs="Calibri"/>
          <w:sz w:val="28"/>
          <w:szCs w:val="28"/>
        </w:rPr>
        <w:t>.</w:t>
      </w:r>
    </w:p>
    <w:p w14:paraId="42CA8E9D" w14:textId="77777777" w:rsidR="003E48BE" w:rsidRPr="003E48BE" w:rsidRDefault="003E48BE" w:rsidP="00E52DE5">
      <w:pPr>
        <w:numPr>
          <w:ilvl w:val="0"/>
          <w:numId w:val="74"/>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تحسين إدارة المخاطر</w:t>
      </w:r>
      <w:r w:rsidRPr="003E48BE">
        <w:rPr>
          <w:rFonts w:ascii="Calibri" w:hAnsi="Calibri" w:cs="Calibri"/>
          <w:sz w:val="28"/>
          <w:szCs w:val="28"/>
        </w:rPr>
        <w:t xml:space="preserve">: </w:t>
      </w:r>
      <w:r w:rsidRPr="003E48BE">
        <w:rPr>
          <w:rFonts w:ascii="Calibri" w:hAnsi="Calibri" w:cs="Calibri"/>
          <w:sz w:val="28"/>
          <w:szCs w:val="28"/>
          <w:rtl/>
        </w:rPr>
        <w:t>تساهم منهجية أجايل في تحديد المخاطر بشكل مبكر واتخاذ الإجراءات اللازمة للتعامل معها، مما يقلل من تأثير المخاطر على سير العمل ويزيد من فعالية تنفيذ المشاريع</w:t>
      </w:r>
      <w:r w:rsidRPr="003E48BE">
        <w:rPr>
          <w:rFonts w:ascii="Calibri" w:hAnsi="Calibri" w:cs="Calibri"/>
          <w:sz w:val="28"/>
          <w:szCs w:val="28"/>
        </w:rPr>
        <w:t>.</w:t>
      </w:r>
    </w:p>
    <w:p w14:paraId="6FCDE470" w14:textId="77777777" w:rsidR="003E48BE" w:rsidRPr="003E48BE" w:rsidRDefault="003E48BE" w:rsidP="00E52DE5">
      <w:pPr>
        <w:bidi/>
        <w:spacing w:before="240" w:after="240" w:line="360" w:lineRule="auto"/>
        <w:jc w:val="both"/>
        <w:rPr>
          <w:rFonts w:ascii="Calibri" w:hAnsi="Calibri" w:cs="Calibri"/>
          <w:b/>
          <w:bCs/>
          <w:sz w:val="28"/>
          <w:szCs w:val="28"/>
        </w:rPr>
      </w:pPr>
      <w:r w:rsidRPr="003E48BE">
        <w:rPr>
          <w:rFonts w:ascii="Calibri" w:hAnsi="Calibri" w:cs="Calibri"/>
          <w:b/>
          <w:bCs/>
          <w:sz w:val="28"/>
          <w:szCs w:val="28"/>
          <w:rtl/>
        </w:rPr>
        <w:t>الفجوات البحثية</w:t>
      </w:r>
    </w:p>
    <w:p w14:paraId="48C1A0DC"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على الرغم من النتائج الإيجابية التي أظهرتها الدراسات السابقة، إلا أن هناك بعض الفجوات البحثية التي تحتاج إلى مزيد من الدراسة، منها</w:t>
      </w:r>
      <w:r w:rsidRPr="003E48BE">
        <w:rPr>
          <w:rFonts w:ascii="Calibri" w:hAnsi="Calibri" w:cs="Calibri"/>
          <w:sz w:val="28"/>
          <w:szCs w:val="28"/>
        </w:rPr>
        <w:t>:</w:t>
      </w:r>
    </w:p>
    <w:p w14:paraId="474501A5" w14:textId="77777777" w:rsidR="003E48BE" w:rsidRPr="003E48BE" w:rsidRDefault="003E48BE" w:rsidP="00E52DE5">
      <w:pPr>
        <w:numPr>
          <w:ilvl w:val="0"/>
          <w:numId w:val="75"/>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تطبيق أجايل في المشاريع الكبيرة والمعقدة</w:t>
      </w:r>
      <w:r w:rsidRPr="003E48BE">
        <w:rPr>
          <w:rFonts w:ascii="Calibri" w:hAnsi="Calibri" w:cs="Calibri"/>
          <w:sz w:val="28"/>
          <w:szCs w:val="28"/>
        </w:rPr>
        <w:t xml:space="preserve">: </w:t>
      </w:r>
      <w:r w:rsidRPr="003E48BE">
        <w:rPr>
          <w:rFonts w:ascii="Calibri" w:hAnsi="Calibri" w:cs="Calibri"/>
          <w:sz w:val="28"/>
          <w:szCs w:val="28"/>
          <w:rtl/>
        </w:rPr>
        <w:t xml:space="preserve">معظم الدراسات تناولت مشاريع متوسطة الحجم أو في مجالات محددة. هناك حاجة إلى مزيد من الدراسات التي تتناول تأثير أجايل على المشاريع الكبيرة والمعقدة مثل مشروع </w:t>
      </w:r>
      <w:proofErr w:type="spellStart"/>
      <w:r w:rsidRPr="003E48BE">
        <w:rPr>
          <w:rFonts w:ascii="Calibri" w:hAnsi="Calibri" w:cs="Calibri"/>
          <w:sz w:val="28"/>
          <w:szCs w:val="28"/>
          <w:rtl/>
        </w:rPr>
        <w:t>نيوم</w:t>
      </w:r>
      <w:proofErr w:type="spellEnd"/>
      <w:r w:rsidRPr="003E48BE">
        <w:rPr>
          <w:rFonts w:ascii="Calibri" w:hAnsi="Calibri" w:cs="Calibri"/>
          <w:sz w:val="28"/>
          <w:szCs w:val="28"/>
        </w:rPr>
        <w:t>.</w:t>
      </w:r>
    </w:p>
    <w:p w14:paraId="3D5CFC18" w14:textId="77777777" w:rsidR="003E48BE" w:rsidRPr="003E48BE" w:rsidRDefault="003E48BE" w:rsidP="00E52DE5">
      <w:pPr>
        <w:numPr>
          <w:ilvl w:val="0"/>
          <w:numId w:val="75"/>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التحديات والعوامل المؤثرة في نجاح تطبيق أجايل</w:t>
      </w:r>
      <w:r w:rsidRPr="003E48BE">
        <w:rPr>
          <w:rFonts w:ascii="Calibri" w:hAnsi="Calibri" w:cs="Calibri"/>
          <w:sz w:val="28"/>
          <w:szCs w:val="28"/>
        </w:rPr>
        <w:t xml:space="preserve">: </w:t>
      </w:r>
      <w:r w:rsidRPr="003E48BE">
        <w:rPr>
          <w:rFonts w:ascii="Calibri" w:hAnsi="Calibri" w:cs="Calibri"/>
          <w:sz w:val="28"/>
          <w:szCs w:val="28"/>
          <w:rtl/>
        </w:rPr>
        <w:t>هناك حاجة لفهم أفضل للعوامل التي تؤثر على نجاح تطبيق أجايل في المشاريع الكبيرة، مثل دعم الإدارة العليا، توافر الموارد، وتدريب الفرق</w:t>
      </w:r>
      <w:r w:rsidRPr="003E48BE">
        <w:rPr>
          <w:rFonts w:ascii="Calibri" w:hAnsi="Calibri" w:cs="Calibri"/>
          <w:sz w:val="28"/>
          <w:szCs w:val="28"/>
        </w:rPr>
        <w:t>.</w:t>
      </w:r>
    </w:p>
    <w:p w14:paraId="2912A4BF" w14:textId="476C7BB9" w:rsidR="003E48BE" w:rsidRPr="003E48BE" w:rsidRDefault="003E48BE" w:rsidP="00E52DE5">
      <w:pPr>
        <w:numPr>
          <w:ilvl w:val="0"/>
          <w:numId w:val="75"/>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المقاييس والمعايير المحددة</w:t>
      </w:r>
      <w:r w:rsidRPr="003E48BE">
        <w:rPr>
          <w:rFonts w:ascii="Calibri" w:hAnsi="Calibri" w:cs="Calibri"/>
          <w:sz w:val="28"/>
          <w:szCs w:val="28"/>
        </w:rPr>
        <w:t xml:space="preserve">: </w:t>
      </w:r>
      <w:r w:rsidRPr="003E48BE">
        <w:rPr>
          <w:rFonts w:ascii="Calibri" w:hAnsi="Calibri" w:cs="Calibri"/>
          <w:sz w:val="28"/>
          <w:szCs w:val="28"/>
          <w:rtl/>
        </w:rPr>
        <w:t>هناك حاجة لتطوير مقاييس ومعايير محددة لقياس تأثير أجايل على جودة الأداء في المشاريع الكبيرة والمعقدة</w:t>
      </w:r>
      <w:r w:rsidRPr="003E48BE">
        <w:rPr>
          <w:rFonts w:ascii="Calibri" w:hAnsi="Calibri" w:cs="Calibri"/>
          <w:sz w:val="28"/>
          <w:szCs w:val="28"/>
        </w:rPr>
        <w:t>.</w:t>
      </w:r>
    </w:p>
    <w:p w14:paraId="51BA0AE7" w14:textId="77777777" w:rsidR="00282C31" w:rsidRDefault="00282C31" w:rsidP="00E52DE5">
      <w:pPr>
        <w:pStyle w:val="2"/>
        <w:bidi/>
        <w:spacing w:before="240" w:after="240" w:line="360" w:lineRule="auto"/>
        <w:rPr>
          <w:rFonts w:ascii="Calibri" w:hAnsi="Calibri" w:cs="Calibri"/>
          <w:rtl/>
        </w:rPr>
      </w:pPr>
      <w:bookmarkStart w:id="16" w:name="_Toc173276447"/>
      <w:r w:rsidRPr="00357B09">
        <w:rPr>
          <w:rFonts w:ascii="Calibri" w:hAnsi="Calibri" w:cs="Calibri"/>
          <w:rtl/>
        </w:rPr>
        <w:t>مناقشة نتائج الدراسات السابقة</w:t>
      </w:r>
      <w:bookmarkEnd w:id="16"/>
    </w:p>
    <w:p w14:paraId="2DE5BFFB" w14:textId="77777777" w:rsidR="00357B09" w:rsidRPr="00357B09" w:rsidRDefault="00357B09" w:rsidP="00E52DE5">
      <w:pPr>
        <w:bidi/>
        <w:spacing w:before="240" w:after="240" w:line="360" w:lineRule="auto"/>
        <w:jc w:val="both"/>
        <w:rPr>
          <w:rFonts w:ascii="Calibri" w:hAnsi="Calibri" w:cs="Calibri"/>
          <w:b/>
          <w:bCs/>
          <w:sz w:val="28"/>
          <w:szCs w:val="28"/>
        </w:rPr>
      </w:pPr>
      <w:r w:rsidRPr="00357B09">
        <w:rPr>
          <w:rFonts w:ascii="Calibri" w:hAnsi="Calibri" w:cs="Calibri"/>
          <w:b/>
          <w:bCs/>
          <w:sz w:val="28"/>
          <w:szCs w:val="28"/>
          <w:rtl/>
        </w:rPr>
        <w:t>تحليل النتائج</w:t>
      </w:r>
    </w:p>
    <w:p w14:paraId="6202DDD8" w14:textId="77777777" w:rsidR="00357B09" w:rsidRPr="00357B09" w:rsidRDefault="00357B09" w:rsidP="00E52DE5">
      <w:pPr>
        <w:bidi/>
        <w:spacing w:before="240" w:after="240" w:line="360" w:lineRule="auto"/>
        <w:jc w:val="both"/>
        <w:rPr>
          <w:rFonts w:ascii="Calibri" w:hAnsi="Calibri" w:cs="Calibri"/>
          <w:sz w:val="28"/>
          <w:szCs w:val="28"/>
        </w:rPr>
      </w:pPr>
      <w:r w:rsidRPr="00357B09">
        <w:rPr>
          <w:rFonts w:ascii="Calibri" w:hAnsi="Calibri" w:cs="Calibri"/>
          <w:sz w:val="28"/>
          <w:szCs w:val="28"/>
          <w:rtl/>
        </w:rPr>
        <w:t>من خلال استعراض الدراسات السابقة، يتضح أن تطبيق منهجية أجايل له تأثيرات إيجابية على جودة الأداء والمدة الزمنية للمشاريع في مختلف المجالات. وقد أظهرت هذه الدراسات تحسينات كبيرة في جودة المنتجات والخدمات المقدمة، وزيادة في رضا العملاء، وكذلك تسريع عمليات التنفيذ</w:t>
      </w:r>
      <w:r w:rsidRPr="00357B09">
        <w:rPr>
          <w:rFonts w:ascii="Calibri" w:hAnsi="Calibri" w:cs="Calibri"/>
          <w:sz w:val="28"/>
          <w:szCs w:val="28"/>
        </w:rPr>
        <w:t>.</w:t>
      </w:r>
    </w:p>
    <w:p w14:paraId="23058342" w14:textId="77777777" w:rsidR="00357B09" w:rsidRPr="00357B09" w:rsidRDefault="00357B09" w:rsidP="00E52DE5">
      <w:pPr>
        <w:bidi/>
        <w:spacing w:before="240" w:after="240" w:line="360" w:lineRule="auto"/>
        <w:jc w:val="both"/>
        <w:rPr>
          <w:rFonts w:ascii="Calibri" w:hAnsi="Calibri" w:cs="Calibri"/>
          <w:b/>
          <w:bCs/>
          <w:sz w:val="28"/>
          <w:szCs w:val="28"/>
        </w:rPr>
      </w:pPr>
      <w:r w:rsidRPr="00357B09">
        <w:rPr>
          <w:rFonts w:ascii="Calibri" w:hAnsi="Calibri" w:cs="Calibri"/>
          <w:b/>
          <w:bCs/>
          <w:sz w:val="28"/>
          <w:szCs w:val="28"/>
          <w:rtl/>
        </w:rPr>
        <w:lastRenderedPageBreak/>
        <w:t>الفجوات البحثية</w:t>
      </w:r>
    </w:p>
    <w:p w14:paraId="25894203" w14:textId="77777777" w:rsidR="00357B09" w:rsidRPr="00357B09" w:rsidRDefault="00357B09" w:rsidP="00E52DE5">
      <w:pPr>
        <w:bidi/>
        <w:spacing w:before="240" w:after="240" w:line="360" w:lineRule="auto"/>
        <w:jc w:val="both"/>
        <w:rPr>
          <w:rFonts w:ascii="Calibri" w:hAnsi="Calibri" w:cs="Calibri"/>
          <w:sz w:val="28"/>
          <w:szCs w:val="28"/>
        </w:rPr>
      </w:pPr>
      <w:r w:rsidRPr="00357B09">
        <w:rPr>
          <w:rFonts w:ascii="Calibri" w:hAnsi="Calibri" w:cs="Calibri"/>
          <w:sz w:val="28"/>
          <w:szCs w:val="28"/>
          <w:rtl/>
        </w:rPr>
        <w:t>على الرغم من النتائج الإيجابية، إلا أن هناك بعض الفجوات البحثية التي تحتاج إلى مزيد من الدراسة، مثل</w:t>
      </w:r>
      <w:r w:rsidRPr="00357B09">
        <w:rPr>
          <w:rFonts w:ascii="Calibri" w:hAnsi="Calibri" w:cs="Calibri"/>
          <w:sz w:val="28"/>
          <w:szCs w:val="28"/>
        </w:rPr>
        <w:t>:</w:t>
      </w:r>
    </w:p>
    <w:p w14:paraId="1DB62810" w14:textId="77777777" w:rsidR="00357B09" w:rsidRPr="00357B09" w:rsidRDefault="00357B09" w:rsidP="00E52DE5">
      <w:pPr>
        <w:numPr>
          <w:ilvl w:val="0"/>
          <w:numId w:val="19"/>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تطبيق منهجية أجايل في المشاريع الكبيرة والمعقدة</w:t>
      </w:r>
      <w:r w:rsidRPr="00357B09">
        <w:rPr>
          <w:rFonts w:ascii="Calibri" w:hAnsi="Calibri" w:cs="Calibri"/>
          <w:b/>
          <w:bCs/>
          <w:sz w:val="28"/>
          <w:szCs w:val="28"/>
        </w:rPr>
        <w:t>:</w:t>
      </w:r>
      <w:r w:rsidRPr="00357B09">
        <w:rPr>
          <w:rFonts w:ascii="Calibri" w:hAnsi="Calibri" w:cs="Calibri"/>
          <w:sz w:val="28"/>
          <w:szCs w:val="28"/>
        </w:rPr>
        <w:t xml:space="preserve"> </w:t>
      </w:r>
      <w:r w:rsidRPr="00357B09">
        <w:rPr>
          <w:rFonts w:ascii="Calibri" w:hAnsi="Calibri" w:cs="Calibri"/>
          <w:sz w:val="28"/>
          <w:szCs w:val="28"/>
          <w:rtl/>
        </w:rPr>
        <w:t xml:space="preserve">معظم الدراسات تناولت مشاريع متوسطة الحجم أو مشاريع في مجالات محددة. هناك حاجة إلى مزيد من الدراسات التي تتناول تأثير أجايل على المشاريع الكبيرة والمعقدة مثل مشروع </w:t>
      </w:r>
      <w:proofErr w:type="spellStart"/>
      <w:r w:rsidRPr="00357B09">
        <w:rPr>
          <w:rFonts w:ascii="Calibri" w:hAnsi="Calibri" w:cs="Calibri"/>
          <w:sz w:val="28"/>
          <w:szCs w:val="28"/>
          <w:rtl/>
        </w:rPr>
        <w:t>نيوم</w:t>
      </w:r>
      <w:proofErr w:type="spellEnd"/>
      <w:r w:rsidRPr="00357B09">
        <w:rPr>
          <w:rFonts w:ascii="Calibri" w:hAnsi="Calibri" w:cs="Calibri"/>
          <w:sz w:val="28"/>
          <w:szCs w:val="28"/>
        </w:rPr>
        <w:t>.</w:t>
      </w:r>
    </w:p>
    <w:p w14:paraId="702B9F6A" w14:textId="77777777" w:rsidR="00357B09" w:rsidRPr="00357B09" w:rsidRDefault="00357B09" w:rsidP="00E52DE5">
      <w:pPr>
        <w:numPr>
          <w:ilvl w:val="0"/>
          <w:numId w:val="19"/>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التحديات والعوامل المؤثرة</w:t>
      </w:r>
      <w:r w:rsidRPr="00357B09">
        <w:rPr>
          <w:rFonts w:ascii="Calibri" w:hAnsi="Calibri" w:cs="Calibri"/>
          <w:b/>
          <w:bCs/>
          <w:sz w:val="28"/>
          <w:szCs w:val="28"/>
        </w:rPr>
        <w:t>:</w:t>
      </w:r>
      <w:r w:rsidRPr="00357B09">
        <w:rPr>
          <w:rFonts w:ascii="Calibri" w:hAnsi="Calibri" w:cs="Calibri"/>
          <w:sz w:val="28"/>
          <w:szCs w:val="28"/>
        </w:rPr>
        <w:t xml:space="preserve"> </w:t>
      </w:r>
      <w:r w:rsidRPr="00357B09">
        <w:rPr>
          <w:rFonts w:ascii="Calibri" w:hAnsi="Calibri" w:cs="Calibri"/>
          <w:sz w:val="28"/>
          <w:szCs w:val="28"/>
          <w:rtl/>
        </w:rPr>
        <w:t>هناك حاجة لفهم أفضل للعوامل التي تؤثر على نجاح تطبيق أجايل في المشاريع الكبيرة، مثل دعم الإدارة العليا، وتوافر الموارد، وتدريب الفرق</w:t>
      </w:r>
      <w:r w:rsidRPr="00357B09">
        <w:rPr>
          <w:rFonts w:ascii="Calibri" w:hAnsi="Calibri" w:cs="Calibri"/>
          <w:sz w:val="28"/>
          <w:szCs w:val="28"/>
        </w:rPr>
        <w:t>.</w:t>
      </w:r>
    </w:p>
    <w:p w14:paraId="16BB505D" w14:textId="4836ACF4" w:rsidR="00357B09" w:rsidRDefault="00357B09" w:rsidP="00E52DE5">
      <w:pPr>
        <w:numPr>
          <w:ilvl w:val="0"/>
          <w:numId w:val="19"/>
        </w:numPr>
        <w:bidi/>
        <w:spacing w:before="240" w:after="240" w:line="360" w:lineRule="auto"/>
        <w:jc w:val="both"/>
        <w:rPr>
          <w:rFonts w:ascii="Calibri" w:hAnsi="Calibri" w:cs="Calibri"/>
          <w:sz w:val="28"/>
          <w:szCs w:val="28"/>
        </w:rPr>
      </w:pPr>
      <w:r w:rsidRPr="00357B09">
        <w:rPr>
          <w:rFonts w:ascii="Calibri" w:hAnsi="Calibri" w:cs="Calibri"/>
          <w:b/>
          <w:bCs/>
          <w:sz w:val="28"/>
          <w:szCs w:val="28"/>
          <w:rtl/>
        </w:rPr>
        <w:t>المقاييس والمعايير</w:t>
      </w:r>
      <w:r w:rsidRPr="00357B09">
        <w:rPr>
          <w:rFonts w:ascii="Calibri" w:hAnsi="Calibri" w:cs="Calibri"/>
          <w:b/>
          <w:bCs/>
          <w:sz w:val="28"/>
          <w:szCs w:val="28"/>
        </w:rPr>
        <w:t>:</w:t>
      </w:r>
      <w:r w:rsidRPr="00357B09">
        <w:rPr>
          <w:rFonts w:ascii="Calibri" w:hAnsi="Calibri" w:cs="Calibri"/>
          <w:sz w:val="28"/>
          <w:szCs w:val="28"/>
        </w:rPr>
        <w:t xml:space="preserve"> </w:t>
      </w:r>
      <w:r w:rsidRPr="00357B09">
        <w:rPr>
          <w:rFonts w:ascii="Calibri" w:hAnsi="Calibri" w:cs="Calibri"/>
          <w:sz w:val="28"/>
          <w:szCs w:val="28"/>
          <w:rtl/>
        </w:rPr>
        <w:t>هناك حاجة لتطوير مقاييس ومعايير محددة لقياس تأثير أجايل على جودة الأداء والمدة الزمنية في المشاريع الكبيرة والمعقدة</w:t>
      </w:r>
      <w:r w:rsidRPr="00357B09">
        <w:rPr>
          <w:rFonts w:ascii="Calibri" w:hAnsi="Calibri" w:cs="Calibri"/>
          <w:sz w:val="28"/>
          <w:szCs w:val="28"/>
        </w:rPr>
        <w:t>.</w:t>
      </w:r>
    </w:p>
    <w:p w14:paraId="16656D9B" w14:textId="77777777" w:rsidR="003E48BE" w:rsidRPr="003E48BE" w:rsidRDefault="003E48BE" w:rsidP="00E52DE5">
      <w:pPr>
        <w:bidi/>
        <w:spacing w:before="240" w:after="240" w:line="360" w:lineRule="auto"/>
        <w:jc w:val="both"/>
        <w:rPr>
          <w:rFonts w:ascii="Calibri" w:hAnsi="Calibri" w:cs="Calibri"/>
          <w:b/>
          <w:bCs/>
          <w:sz w:val="28"/>
          <w:szCs w:val="28"/>
        </w:rPr>
      </w:pPr>
      <w:r w:rsidRPr="003E48BE">
        <w:rPr>
          <w:rFonts w:ascii="Calibri" w:hAnsi="Calibri" w:cs="Calibri"/>
          <w:b/>
          <w:bCs/>
          <w:sz w:val="28"/>
          <w:szCs w:val="28"/>
          <w:rtl/>
        </w:rPr>
        <w:t>تحليل النتائج</w:t>
      </w:r>
    </w:p>
    <w:p w14:paraId="4C2AA13C"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استعرضت الدراسات السابقة تأثير تطبيق منهجية أجايل على جودة الأداء والمدة الزمنية للمشاريع عبر مجالات مختلفة. بناءً على هذه الدراسات، يمكن تحديد عدة جوانب هامة تتعلق بتأثير أجايل</w:t>
      </w:r>
      <w:r w:rsidRPr="003E48BE">
        <w:rPr>
          <w:rFonts w:ascii="Calibri" w:hAnsi="Calibri" w:cs="Calibri"/>
          <w:sz w:val="28"/>
          <w:szCs w:val="28"/>
        </w:rPr>
        <w:t>:</w:t>
      </w:r>
    </w:p>
    <w:p w14:paraId="1A78510B" w14:textId="77777777" w:rsidR="003E48BE" w:rsidRPr="003E48BE" w:rsidRDefault="003E48BE" w:rsidP="00E52DE5">
      <w:pPr>
        <w:numPr>
          <w:ilvl w:val="0"/>
          <w:numId w:val="76"/>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تحسين جودة المنتجات والخدمات</w:t>
      </w:r>
      <w:r w:rsidRPr="003E48BE">
        <w:rPr>
          <w:rFonts w:ascii="Calibri" w:hAnsi="Calibri" w:cs="Calibri"/>
          <w:sz w:val="28"/>
          <w:szCs w:val="28"/>
        </w:rPr>
        <w:t>:</w:t>
      </w:r>
    </w:p>
    <w:p w14:paraId="14C9C919" w14:textId="77777777" w:rsidR="003E48BE" w:rsidRPr="003E48BE" w:rsidRDefault="003E48BE" w:rsidP="00E52DE5">
      <w:pPr>
        <w:numPr>
          <w:ilvl w:val="1"/>
          <w:numId w:val="76"/>
        </w:numPr>
        <w:bidi/>
        <w:spacing w:before="240" w:after="240" w:line="360" w:lineRule="auto"/>
        <w:jc w:val="both"/>
        <w:rPr>
          <w:rFonts w:ascii="Calibri" w:hAnsi="Calibri" w:cs="Calibri"/>
          <w:sz w:val="28"/>
          <w:szCs w:val="28"/>
        </w:rPr>
      </w:pPr>
      <w:r w:rsidRPr="003E48BE">
        <w:rPr>
          <w:rFonts w:ascii="Calibri" w:hAnsi="Calibri" w:cs="Calibri"/>
          <w:sz w:val="28"/>
          <w:szCs w:val="28"/>
          <w:rtl/>
        </w:rPr>
        <w:t>أظهرت دراسة</w:t>
      </w:r>
      <w:r w:rsidRPr="003E48BE">
        <w:rPr>
          <w:rFonts w:ascii="Calibri" w:hAnsi="Calibri" w:cs="Calibri"/>
          <w:sz w:val="28"/>
          <w:szCs w:val="28"/>
        </w:rPr>
        <w:t xml:space="preserve"> Smith et al. (2018) </w:t>
      </w:r>
      <w:r w:rsidRPr="003E48BE">
        <w:rPr>
          <w:rFonts w:ascii="Calibri" w:hAnsi="Calibri" w:cs="Calibri"/>
          <w:sz w:val="28"/>
          <w:szCs w:val="28"/>
          <w:rtl/>
        </w:rPr>
        <w:t>أن تطبيق أجايل في مشاريع تطوير البرمجيات أدى إلى تحسين ملحوظ في جودة المنتجات النهائية. من خلال التكرار السريع والمراجعات المستمرة، تمكنت الفرق من تلبية احتياجات العملاء بشكل أفضل وتحقيق توقعاتهم</w:t>
      </w:r>
      <w:r w:rsidRPr="003E48BE">
        <w:rPr>
          <w:rFonts w:ascii="Calibri" w:hAnsi="Calibri" w:cs="Calibri"/>
          <w:sz w:val="28"/>
          <w:szCs w:val="28"/>
        </w:rPr>
        <w:t>.</w:t>
      </w:r>
    </w:p>
    <w:p w14:paraId="1C347D1B" w14:textId="77777777" w:rsidR="003E48BE" w:rsidRPr="003E48BE" w:rsidRDefault="003E48BE" w:rsidP="00E52DE5">
      <w:pPr>
        <w:numPr>
          <w:ilvl w:val="1"/>
          <w:numId w:val="76"/>
        </w:numPr>
        <w:bidi/>
        <w:spacing w:before="240" w:after="240" w:line="360" w:lineRule="auto"/>
        <w:jc w:val="both"/>
        <w:rPr>
          <w:rFonts w:ascii="Calibri" w:hAnsi="Calibri" w:cs="Calibri"/>
          <w:sz w:val="28"/>
          <w:szCs w:val="28"/>
        </w:rPr>
      </w:pPr>
      <w:r w:rsidRPr="003E48BE">
        <w:rPr>
          <w:rFonts w:ascii="Calibri" w:hAnsi="Calibri" w:cs="Calibri"/>
          <w:sz w:val="28"/>
          <w:szCs w:val="28"/>
          <w:rtl/>
        </w:rPr>
        <w:t>نتائج دراسة</w:t>
      </w:r>
      <w:r w:rsidRPr="003E48BE">
        <w:rPr>
          <w:rFonts w:ascii="Calibri" w:hAnsi="Calibri" w:cs="Calibri"/>
          <w:sz w:val="28"/>
          <w:szCs w:val="28"/>
        </w:rPr>
        <w:t xml:space="preserve"> Brown &amp; Davis (2019) </w:t>
      </w:r>
      <w:r w:rsidRPr="003E48BE">
        <w:rPr>
          <w:rFonts w:ascii="Calibri" w:hAnsi="Calibri" w:cs="Calibri"/>
          <w:sz w:val="28"/>
          <w:szCs w:val="28"/>
          <w:rtl/>
        </w:rPr>
        <w:t>أظهرت أن تطبيق أجايل في مشاريع البناء ساعد على تحسين جودة العمل وزيادة الالتزام بالمواصفات الفنية. استخدام أجايل ساهم في تقليل الحاجة إلى إعادة العمل، مما حسن من جودة المشاريع النهائية</w:t>
      </w:r>
      <w:r w:rsidRPr="003E48BE">
        <w:rPr>
          <w:rFonts w:ascii="Calibri" w:hAnsi="Calibri" w:cs="Calibri"/>
          <w:sz w:val="28"/>
          <w:szCs w:val="28"/>
        </w:rPr>
        <w:t>.</w:t>
      </w:r>
    </w:p>
    <w:p w14:paraId="24B0310E" w14:textId="77777777" w:rsidR="003E48BE" w:rsidRPr="003E48BE" w:rsidRDefault="003E48BE" w:rsidP="00E52DE5">
      <w:pPr>
        <w:numPr>
          <w:ilvl w:val="0"/>
          <w:numId w:val="76"/>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زيادة رضا العملاء</w:t>
      </w:r>
      <w:r w:rsidRPr="003E48BE">
        <w:rPr>
          <w:rFonts w:ascii="Calibri" w:hAnsi="Calibri" w:cs="Calibri"/>
          <w:sz w:val="28"/>
          <w:szCs w:val="28"/>
        </w:rPr>
        <w:t>:</w:t>
      </w:r>
    </w:p>
    <w:p w14:paraId="16569B10" w14:textId="77777777" w:rsidR="003E48BE" w:rsidRPr="003E48BE" w:rsidRDefault="003E48BE" w:rsidP="00E52DE5">
      <w:pPr>
        <w:numPr>
          <w:ilvl w:val="1"/>
          <w:numId w:val="76"/>
        </w:numPr>
        <w:bidi/>
        <w:spacing w:before="240" w:after="240" w:line="360" w:lineRule="auto"/>
        <w:jc w:val="both"/>
        <w:rPr>
          <w:rFonts w:ascii="Calibri" w:hAnsi="Calibri" w:cs="Calibri"/>
          <w:sz w:val="28"/>
          <w:szCs w:val="28"/>
        </w:rPr>
      </w:pPr>
      <w:r w:rsidRPr="003E48BE">
        <w:rPr>
          <w:rFonts w:ascii="Calibri" w:hAnsi="Calibri" w:cs="Calibri"/>
          <w:sz w:val="28"/>
          <w:szCs w:val="28"/>
          <w:rtl/>
        </w:rPr>
        <w:lastRenderedPageBreak/>
        <w:t>دراسة</w:t>
      </w:r>
      <w:r w:rsidRPr="003E48BE">
        <w:rPr>
          <w:rFonts w:ascii="Calibri" w:hAnsi="Calibri" w:cs="Calibri"/>
          <w:sz w:val="28"/>
          <w:szCs w:val="28"/>
        </w:rPr>
        <w:t xml:space="preserve"> Smith et al. (2018) </w:t>
      </w:r>
      <w:r w:rsidRPr="003E48BE">
        <w:rPr>
          <w:rFonts w:ascii="Calibri" w:hAnsi="Calibri" w:cs="Calibri"/>
          <w:sz w:val="28"/>
          <w:szCs w:val="28"/>
          <w:rtl/>
        </w:rPr>
        <w:t>أكدت أن زيادة التفاعل مع العملاء من خلال منهجية أجايل ساعدت في تحسين رضا العملاء. عملية التسليم التدريجي ومرونة التكيف مع التغيرات ساهمت في تلبية توقعات العملاء بشكل أكثر دقة</w:t>
      </w:r>
      <w:r w:rsidRPr="003E48BE">
        <w:rPr>
          <w:rFonts w:ascii="Calibri" w:hAnsi="Calibri" w:cs="Calibri"/>
          <w:sz w:val="28"/>
          <w:szCs w:val="28"/>
        </w:rPr>
        <w:t>.</w:t>
      </w:r>
    </w:p>
    <w:p w14:paraId="13877867" w14:textId="77777777" w:rsidR="003E48BE" w:rsidRPr="003E48BE" w:rsidRDefault="003E48BE" w:rsidP="00E52DE5">
      <w:pPr>
        <w:numPr>
          <w:ilvl w:val="1"/>
          <w:numId w:val="76"/>
        </w:numPr>
        <w:bidi/>
        <w:spacing w:before="240" w:after="240" w:line="360" w:lineRule="auto"/>
        <w:jc w:val="both"/>
        <w:rPr>
          <w:rFonts w:ascii="Calibri" w:hAnsi="Calibri" w:cs="Calibri"/>
          <w:sz w:val="28"/>
          <w:szCs w:val="28"/>
        </w:rPr>
      </w:pPr>
      <w:r w:rsidRPr="003E48BE">
        <w:rPr>
          <w:rFonts w:ascii="Calibri" w:hAnsi="Calibri" w:cs="Calibri"/>
          <w:sz w:val="28"/>
          <w:szCs w:val="28"/>
          <w:rtl/>
        </w:rPr>
        <w:t>دراسة</w:t>
      </w:r>
      <w:r w:rsidRPr="003E48BE">
        <w:rPr>
          <w:rFonts w:ascii="Calibri" w:hAnsi="Calibri" w:cs="Calibri"/>
          <w:sz w:val="28"/>
          <w:szCs w:val="28"/>
        </w:rPr>
        <w:t xml:space="preserve"> Johnson et al. (2020) </w:t>
      </w:r>
      <w:r w:rsidRPr="003E48BE">
        <w:rPr>
          <w:rFonts w:ascii="Calibri" w:hAnsi="Calibri" w:cs="Calibri"/>
          <w:sz w:val="28"/>
          <w:szCs w:val="28"/>
          <w:rtl/>
        </w:rPr>
        <w:t>أظهرت أن تطبيق أجايل في المشاريع الهندسية الكبيرة أدى إلى تحسين رضا العملاء من خلال تعزيز دقة التنفيذ وتقليل الأخطاء</w:t>
      </w:r>
      <w:r w:rsidRPr="003E48BE">
        <w:rPr>
          <w:rFonts w:ascii="Calibri" w:hAnsi="Calibri" w:cs="Calibri"/>
          <w:sz w:val="28"/>
          <w:szCs w:val="28"/>
        </w:rPr>
        <w:t>.</w:t>
      </w:r>
    </w:p>
    <w:p w14:paraId="4F22B4C0" w14:textId="77777777" w:rsidR="003E48BE" w:rsidRPr="003E48BE" w:rsidRDefault="003E48BE" w:rsidP="00E52DE5">
      <w:pPr>
        <w:numPr>
          <w:ilvl w:val="0"/>
          <w:numId w:val="76"/>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تسريع عمليات التنفيذ</w:t>
      </w:r>
      <w:r w:rsidRPr="003E48BE">
        <w:rPr>
          <w:rFonts w:ascii="Calibri" w:hAnsi="Calibri" w:cs="Calibri"/>
          <w:sz w:val="28"/>
          <w:szCs w:val="28"/>
        </w:rPr>
        <w:t>:</w:t>
      </w:r>
    </w:p>
    <w:p w14:paraId="017CFF79" w14:textId="77777777" w:rsidR="003E48BE" w:rsidRPr="003E48BE" w:rsidRDefault="003E48BE" w:rsidP="00E52DE5">
      <w:pPr>
        <w:numPr>
          <w:ilvl w:val="1"/>
          <w:numId w:val="76"/>
        </w:numPr>
        <w:bidi/>
        <w:spacing w:before="240" w:after="240" w:line="360" w:lineRule="auto"/>
        <w:jc w:val="both"/>
        <w:rPr>
          <w:rFonts w:ascii="Calibri" w:hAnsi="Calibri" w:cs="Calibri"/>
          <w:sz w:val="28"/>
          <w:szCs w:val="28"/>
        </w:rPr>
      </w:pPr>
      <w:r w:rsidRPr="003E48BE">
        <w:rPr>
          <w:rFonts w:ascii="Calibri" w:hAnsi="Calibri" w:cs="Calibri"/>
          <w:sz w:val="28"/>
          <w:szCs w:val="28"/>
          <w:rtl/>
        </w:rPr>
        <w:t>نتائج دراسة</w:t>
      </w:r>
      <w:r w:rsidRPr="003E48BE">
        <w:rPr>
          <w:rFonts w:ascii="Calibri" w:hAnsi="Calibri" w:cs="Calibri"/>
          <w:sz w:val="28"/>
          <w:szCs w:val="28"/>
        </w:rPr>
        <w:t xml:space="preserve"> Garcia et al. (2019) </w:t>
      </w:r>
      <w:r w:rsidRPr="003E48BE">
        <w:rPr>
          <w:rFonts w:ascii="Calibri" w:hAnsi="Calibri" w:cs="Calibri"/>
          <w:sz w:val="28"/>
          <w:szCs w:val="28"/>
          <w:rtl/>
        </w:rPr>
        <w:t>أظهرت أن تطبيق أجايل في المشاريع الصناعية ساهم في تسريع عمليات الإنتاج. من خلال التركيز على التحسين المستمر والتسليم التدريجي، تمكنت الفرق من تحقيق الأهداف في وقت أقل</w:t>
      </w:r>
      <w:r w:rsidRPr="003E48BE">
        <w:rPr>
          <w:rFonts w:ascii="Calibri" w:hAnsi="Calibri" w:cs="Calibri"/>
          <w:sz w:val="28"/>
          <w:szCs w:val="28"/>
        </w:rPr>
        <w:t>.</w:t>
      </w:r>
    </w:p>
    <w:p w14:paraId="336170A4" w14:textId="77777777" w:rsidR="003E48BE" w:rsidRPr="003E48BE" w:rsidRDefault="003E48BE" w:rsidP="00E52DE5">
      <w:pPr>
        <w:numPr>
          <w:ilvl w:val="1"/>
          <w:numId w:val="76"/>
        </w:numPr>
        <w:bidi/>
        <w:spacing w:before="240" w:after="240" w:line="360" w:lineRule="auto"/>
        <w:jc w:val="both"/>
        <w:rPr>
          <w:rFonts w:ascii="Calibri" w:hAnsi="Calibri" w:cs="Calibri"/>
          <w:sz w:val="28"/>
          <w:szCs w:val="28"/>
        </w:rPr>
      </w:pPr>
      <w:r w:rsidRPr="003E48BE">
        <w:rPr>
          <w:rFonts w:ascii="Calibri" w:hAnsi="Calibri" w:cs="Calibri"/>
          <w:sz w:val="28"/>
          <w:szCs w:val="28"/>
          <w:rtl/>
        </w:rPr>
        <w:t>دراسة</w:t>
      </w:r>
      <w:r w:rsidRPr="003E48BE">
        <w:rPr>
          <w:rFonts w:ascii="Calibri" w:hAnsi="Calibri" w:cs="Calibri"/>
          <w:sz w:val="28"/>
          <w:szCs w:val="28"/>
        </w:rPr>
        <w:t xml:space="preserve"> Nguyen &amp; Pham (2021) </w:t>
      </w:r>
      <w:r w:rsidRPr="003E48BE">
        <w:rPr>
          <w:rFonts w:ascii="Calibri" w:hAnsi="Calibri" w:cs="Calibri"/>
          <w:sz w:val="28"/>
          <w:szCs w:val="28"/>
          <w:rtl/>
        </w:rPr>
        <w:t>أشارت إلى أن تطبيق أجايل ساهم في تحسين إدارة المخاطر وزيادة فعالية تنفيذ مشاريع الطاقة المتجددة، مما أدى إلى تسريع إتمام المشاريع</w:t>
      </w:r>
      <w:r w:rsidRPr="003E48BE">
        <w:rPr>
          <w:rFonts w:ascii="Calibri" w:hAnsi="Calibri" w:cs="Calibri"/>
          <w:sz w:val="28"/>
          <w:szCs w:val="28"/>
        </w:rPr>
        <w:t>.</w:t>
      </w:r>
    </w:p>
    <w:p w14:paraId="3C2B1973" w14:textId="77777777" w:rsidR="003E48BE" w:rsidRPr="003E48BE" w:rsidRDefault="003E48BE" w:rsidP="00E52DE5">
      <w:pPr>
        <w:bidi/>
        <w:spacing w:before="240" w:after="240" w:line="360" w:lineRule="auto"/>
        <w:jc w:val="both"/>
        <w:rPr>
          <w:rFonts w:ascii="Calibri" w:hAnsi="Calibri" w:cs="Calibri"/>
          <w:b/>
          <w:bCs/>
          <w:sz w:val="28"/>
          <w:szCs w:val="28"/>
        </w:rPr>
      </w:pPr>
      <w:r w:rsidRPr="003E48BE">
        <w:rPr>
          <w:rFonts w:ascii="Calibri" w:hAnsi="Calibri" w:cs="Calibri"/>
          <w:b/>
          <w:bCs/>
          <w:sz w:val="28"/>
          <w:szCs w:val="28"/>
          <w:rtl/>
        </w:rPr>
        <w:t>الجداول</w:t>
      </w:r>
    </w:p>
    <w:p w14:paraId="5C7C15E6" w14:textId="77777777" w:rsidR="003E48BE" w:rsidRDefault="003E48BE" w:rsidP="00E52DE5">
      <w:pPr>
        <w:bidi/>
        <w:spacing w:before="240" w:after="240" w:line="360" w:lineRule="auto"/>
        <w:jc w:val="both"/>
        <w:rPr>
          <w:rFonts w:ascii="Calibri" w:hAnsi="Calibri" w:cs="Calibri"/>
          <w:sz w:val="28"/>
          <w:szCs w:val="28"/>
          <w:rtl/>
        </w:rPr>
      </w:pPr>
      <w:r w:rsidRPr="003E48BE">
        <w:rPr>
          <w:rFonts w:ascii="Calibri" w:hAnsi="Calibri" w:cs="Calibri"/>
          <w:sz w:val="28"/>
          <w:szCs w:val="28"/>
          <w:rtl/>
        </w:rPr>
        <w:t>لتوضيح نتائج الدراسات السابقة، نقدم الجداول التالية التي تلخص التأثيرات التي أظهرتها الدراسات على جودة الأداء والمدة الزمنية</w:t>
      </w:r>
      <w:r w:rsidRPr="003E48BE">
        <w:rPr>
          <w:rFonts w:ascii="Calibri" w:hAnsi="Calibri" w:cs="Calibri"/>
          <w:sz w:val="28"/>
          <w:szCs w:val="28"/>
        </w:rPr>
        <w:t>:</w:t>
      </w:r>
    </w:p>
    <w:p w14:paraId="6FEDFA69" w14:textId="4EEDFE35" w:rsidR="002420C4" w:rsidRPr="003E48BE" w:rsidRDefault="002420C4" w:rsidP="00E52DE5">
      <w:pPr>
        <w:bidi/>
        <w:spacing w:before="240" w:after="240" w:line="360" w:lineRule="auto"/>
        <w:jc w:val="both"/>
        <w:rPr>
          <w:rFonts w:ascii="Calibri" w:hAnsi="Calibri" w:cs="Calibri"/>
          <w:b/>
          <w:bCs/>
          <w:sz w:val="28"/>
          <w:szCs w:val="28"/>
        </w:rPr>
      </w:pPr>
      <w:r w:rsidRPr="00250434">
        <w:rPr>
          <w:rFonts w:ascii="Calibri" w:hAnsi="Calibri" w:cs="Calibri" w:hint="cs"/>
          <w:b/>
          <w:bCs/>
          <w:sz w:val="28"/>
          <w:szCs w:val="28"/>
          <w:rtl/>
        </w:rPr>
        <w:t xml:space="preserve">جدول 1: </w:t>
      </w:r>
      <w:r w:rsidRPr="00250434">
        <w:rPr>
          <w:rFonts w:ascii="Calibri" w:hAnsi="Calibri" w:cs="Calibri"/>
          <w:b/>
          <w:bCs/>
          <w:sz w:val="28"/>
          <w:szCs w:val="28"/>
          <w:rtl/>
        </w:rPr>
        <w:t>تأثير أجايل على الأداء</w:t>
      </w:r>
    </w:p>
    <w:tbl>
      <w:tblPr>
        <w:tblStyle w:val="5-4"/>
        <w:tblW w:w="0" w:type="auto"/>
        <w:tblLook w:val="04A0" w:firstRow="1" w:lastRow="0" w:firstColumn="1" w:lastColumn="0" w:noHBand="0" w:noVBand="1"/>
      </w:tblPr>
      <w:tblGrid>
        <w:gridCol w:w="4130"/>
        <w:gridCol w:w="2181"/>
        <w:gridCol w:w="3039"/>
      </w:tblGrid>
      <w:tr w:rsidR="003E48BE" w:rsidRPr="003E48BE" w14:paraId="22863644" w14:textId="09BECD98" w:rsidTr="002420C4">
        <w:trPr>
          <w:cnfStyle w:val="100000000000" w:firstRow="1" w:lastRow="0" w:firstColumn="0" w:lastColumn="0" w:oddVBand="0" w:evenVBand="0" w:oddHBand="0"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0" w:type="auto"/>
            <w:hideMark/>
          </w:tcPr>
          <w:p w14:paraId="15561592" w14:textId="77777777"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النتيجة</w:t>
            </w:r>
          </w:p>
        </w:tc>
        <w:tc>
          <w:tcPr>
            <w:tcW w:w="0" w:type="auto"/>
          </w:tcPr>
          <w:p w14:paraId="3DEE14D2" w14:textId="41FF33C1" w:rsidR="003E48BE" w:rsidRPr="003E48BE" w:rsidRDefault="003E48BE" w:rsidP="00E52DE5">
            <w:pPr>
              <w:bidi/>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3E48BE">
              <w:rPr>
                <w:rFonts w:ascii="Calibri" w:hAnsi="Calibri" w:cs="Calibri"/>
                <w:sz w:val="28"/>
                <w:szCs w:val="28"/>
                <w:rtl/>
              </w:rPr>
              <w:t>الدراسة</w:t>
            </w:r>
          </w:p>
        </w:tc>
        <w:tc>
          <w:tcPr>
            <w:tcW w:w="0" w:type="auto"/>
          </w:tcPr>
          <w:p w14:paraId="0294D9D8" w14:textId="1C9F5C91" w:rsidR="003E48BE" w:rsidRPr="003E48BE" w:rsidRDefault="003E48BE" w:rsidP="00E52DE5">
            <w:pPr>
              <w:bidi/>
              <w:spacing w:before="240" w:after="240"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3E48BE">
              <w:rPr>
                <w:rFonts w:ascii="Calibri" w:hAnsi="Calibri" w:cs="Calibri"/>
                <w:sz w:val="28"/>
                <w:szCs w:val="28"/>
                <w:rtl/>
              </w:rPr>
              <w:t>الجانب</w:t>
            </w:r>
          </w:p>
        </w:tc>
      </w:tr>
      <w:tr w:rsidR="003E48BE" w:rsidRPr="003E48BE" w14:paraId="64368527" w14:textId="34F806B0" w:rsidTr="00A060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628935" w14:textId="77777777" w:rsidR="003E48BE" w:rsidRPr="003E48BE" w:rsidRDefault="003E48BE" w:rsidP="00E52DE5">
            <w:pPr>
              <w:bidi/>
              <w:spacing w:before="240" w:after="240" w:line="360" w:lineRule="auto"/>
              <w:jc w:val="both"/>
              <w:rPr>
                <w:rFonts w:ascii="Calibri" w:hAnsi="Calibri" w:cs="Calibri"/>
              </w:rPr>
            </w:pPr>
            <w:r w:rsidRPr="003E48BE">
              <w:rPr>
                <w:rFonts w:ascii="Calibri" w:hAnsi="Calibri" w:cs="Calibri"/>
                <w:rtl/>
              </w:rPr>
              <w:t>تحسين جودة المنتجات النهائية وزيادة رضا العملاء</w:t>
            </w:r>
            <w:r w:rsidRPr="003E48BE">
              <w:rPr>
                <w:rFonts w:ascii="Calibri" w:hAnsi="Calibri" w:cs="Calibri"/>
              </w:rPr>
              <w:t>.</w:t>
            </w:r>
          </w:p>
        </w:tc>
        <w:tc>
          <w:tcPr>
            <w:tcW w:w="0" w:type="auto"/>
          </w:tcPr>
          <w:p w14:paraId="5CCA5B86" w14:textId="76713F2A" w:rsidR="003E48BE" w:rsidRPr="003E48BE" w:rsidRDefault="003E48BE" w:rsidP="00E52DE5">
            <w:pPr>
              <w:bidi/>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8"/>
                <w:szCs w:val="28"/>
                <w:rtl/>
              </w:rPr>
            </w:pPr>
            <w:r w:rsidRPr="003E48BE">
              <w:rPr>
                <w:rFonts w:ascii="Calibri" w:hAnsi="Calibri" w:cs="Calibri"/>
              </w:rPr>
              <w:t>Smith et al. (2018)</w:t>
            </w:r>
          </w:p>
        </w:tc>
        <w:tc>
          <w:tcPr>
            <w:tcW w:w="0" w:type="auto"/>
          </w:tcPr>
          <w:p w14:paraId="7C3B0E52" w14:textId="58414CD6" w:rsidR="003E48BE" w:rsidRPr="003E48BE" w:rsidRDefault="003E48BE" w:rsidP="00E52DE5">
            <w:pPr>
              <w:bidi/>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tl/>
              </w:rPr>
            </w:pPr>
            <w:r w:rsidRPr="003E48BE">
              <w:rPr>
                <w:rFonts w:ascii="Calibri" w:hAnsi="Calibri" w:cs="Calibri"/>
                <w:b/>
                <w:bCs/>
                <w:sz w:val="28"/>
                <w:szCs w:val="28"/>
                <w:rtl/>
              </w:rPr>
              <w:t>تحسين جودة</w:t>
            </w:r>
            <w:r>
              <w:rPr>
                <w:rFonts w:ascii="Calibri" w:hAnsi="Calibri" w:cs="Calibri" w:hint="cs"/>
                <w:sz w:val="28"/>
                <w:szCs w:val="28"/>
                <w:rtl/>
              </w:rPr>
              <w:t xml:space="preserve"> </w:t>
            </w:r>
            <w:r w:rsidRPr="003E48BE">
              <w:rPr>
                <w:rFonts w:ascii="Calibri" w:hAnsi="Calibri" w:cs="Calibri"/>
                <w:b/>
                <w:bCs/>
                <w:sz w:val="28"/>
                <w:szCs w:val="28"/>
                <w:rtl/>
              </w:rPr>
              <w:t>المنتجات والخدمات</w:t>
            </w:r>
          </w:p>
        </w:tc>
      </w:tr>
      <w:tr w:rsidR="003E48BE" w:rsidRPr="003E48BE" w14:paraId="6C1EC66A" w14:textId="75592E00" w:rsidTr="00A06077">
        <w:tc>
          <w:tcPr>
            <w:cnfStyle w:val="001000000000" w:firstRow="0" w:lastRow="0" w:firstColumn="1" w:lastColumn="0" w:oddVBand="0" w:evenVBand="0" w:oddHBand="0" w:evenHBand="0" w:firstRowFirstColumn="0" w:firstRowLastColumn="0" w:lastRowFirstColumn="0" w:lastRowLastColumn="0"/>
            <w:tcW w:w="0" w:type="auto"/>
            <w:hideMark/>
          </w:tcPr>
          <w:p w14:paraId="6E130E76" w14:textId="77777777" w:rsidR="003E48BE" w:rsidRPr="003E48BE" w:rsidRDefault="003E48BE" w:rsidP="00E52DE5">
            <w:pPr>
              <w:bidi/>
              <w:spacing w:before="240" w:after="240" w:line="360" w:lineRule="auto"/>
              <w:jc w:val="both"/>
              <w:rPr>
                <w:rFonts w:ascii="Calibri" w:hAnsi="Calibri" w:cs="Calibri"/>
              </w:rPr>
            </w:pPr>
            <w:r w:rsidRPr="003E48BE">
              <w:rPr>
                <w:rFonts w:ascii="Calibri" w:hAnsi="Calibri" w:cs="Calibri"/>
                <w:rtl/>
              </w:rPr>
              <w:lastRenderedPageBreak/>
              <w:t>تحسين جودة العمل وزيادة الالتزام بالمواصفات الفنية</w:t>
            </w:r>
            <w:r w:rsidRPr="003E48BE">
              <w:rPr>
                <w:rFonts w:ascii="Calibri" w:hAnsi="Calibri" w:cs="Calibri"/>
              </w:rPr>
              <w:t>.</w:t>
            </w:r>
          </w:p>
        </w:tc>
        <w:tc>
          <w:tcPr>
            <w:tcW w:w="0" w:type="auto"/>
          </w:tcPr>
          <w:p w14:paraId="01390970" w14:textId="7191161B" w:rsidR="003E48BE" w:rsidRPr="003E48BE" w:rsidRDefault="003E48BE" w:rsidP="00E52DE5">
            <w:pPr>
              <w:bidi/>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tl/>
              </w:rPr>
            </w:pPr>
            <w:r w:rsidRPr="003E48BE">
              <w:rPr>
                <w:rFonts w:ascii="Calibri" w:hAnsi="Calibri" w:cs="Calibri"/>
              </w:rPr>
              <w:t>Brown &amp; Davis (2019)</w:t>
            </w:r>
          </w:p>
        </w:tc>
        <w:tc>
          <w:tcPr>
            <w:tcW w:w="0" w:type="auto"/>
          </w:tcPr>
          <w:p w14:paraId="471245DE" w14:textId="5CBF4DE2" w:rsidR="003E48BE" w:rsidRPr="003E48BE" w:rsidRDefault="003E48BE" w:rsidP="00E52DE5">
            <w:pPr>
              <w:bidi/>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tl/>
              </w:rPr>
            </w:pPr>
          </w:p>
        </w:tc>
      </w:tr>
      <w:tr w:rsidR="003E48BE" w:rsidRPr="003E48BE" w14:paraId="0AE22F01" w14:textId="277589E6" w:rsidTr="00A060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3A126F" w14:textId="77777777" w:rsidR="003E48BE" w:rsidRPr="003E48BE" w:rsidRDefault="003E48BE" w:rsidP="00E52DE5">
            <w:pPr>
              <w:bidi/>
              <w:spacing w:before="240" w:after="240" w:line="360" w:lineRule="auto"/>
              <w:jc w:val="both"/>
              <w:rPr>
                <w:rFonts w:ascii="Calibri" w:hAnsi="Calibri" w:cs="Calibri"/>
              </w:rPr>
            </w:pPr>
            <w:r w:rsidRPr="003E48BE">
              <w:rPr>
                <w:rFonts w:ascii="Calibri" w:hAnsi="Calibri" w:cs="Calibri"/>
                <w:rtl/>
              </w:rPr>
              <w:t>زيادة رضا العملاء من خلال تلبية احتياجاتهم بشكل أفضل</w:t>
            </w:r>
            <w:r w:rsidRPr="003E48BE">
              <w:rPr>
                <w:rFonts w:ascii="Calibri" w:hAnsi="Calibri" w:cs="Calibri"/>
              </w:rPr>
              <w:t>.</w:t>
            </w:r>
          </w:p>
        </w:tc>
        <w:tc>
          <w:tcPr>
            <w:tcW w:w="0" w:type="auto"/>
          </w:tcPr>
          <w:p w14:paraId="1C5688AD" w14:textId="660A00B8" w:rsidR="003E48BE" w:rsidRPr="003E48BE" w:rsidRDefault="003E48BE" w:rsidP="00E52DE5">
            <w:pPr>
              <w:bidi/>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8"/>
                <w:szCs w:val="28"/>
                <w:rtl/>
              </w:rPr>
            </w:pPr>
            <w:r w:rsidRPr="003E48BE">
              <w:rPr>
                <w:rFonts w:ascii="Calibri" w:hAnsi="Calibri" w:cs="Calibri"/>
              </w:rPr>
              <w:t>Smith et al. (2018)</w:t>
            </w:r>
          </w:p>
        </w:tc>
        <w:tc>
          <w:tcPr>
            <w:tcW w:w="0" w:type="auto"/>
          </w:tcPr>
          <w:p w14:paraId="1B3B6D6A" w14:textId="6B48E041" w:rsidR="003E48BE" w:rsidRPr="003E48BE" w:rsidRDefault="003E48BE" w:rsidP="00E52DE5">
            <w:pPr>
              <w:bidi/>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tl/>
              </w:rPr>
            </w:pPr>
            <w:r w:rsidRPr="003E48BE">
              <w:rPr>
                <w:rFonts w:ascii="Calibri" w:hAnsi="Calibri" w:cs="Calibri"/>
                <w:b/>
                <w:bCs/>
                <w:sz w:val="28"/>
                <w:szCs w:val="28"/>
                <w:rtl/>
              </w:rPr>
              <w:t>زيادة رضا العملاء</w:t>
            </w:r>
          </w:p>
        </w:tc>
      </w:tr>
      <w:tr w:rsidR="003E48BE" w:rsidRPr="003E48BE" w14:paraId="5A00BD2A" w14:textId="78DFBC73" w:rsidTr="00A06077">
        <w:tc>
          <w:tcPr>
            <w:cnfStyle w:val="001000000000" w:firstRow="0" w:lastRow="0" w:firstColumn="1" w:lastColumn="0" w:oddVBand="0" w:evenVBand="0" w:oddHBand="0" w:evenHBand="0" w:firstRowFirstColumn="0" w:firstRowLastColumn="0" w:lastRowFirstColumn="0" w:lastRowLastColumn="0"/>
            <w:tcW w:w="0" w:type="auto"/>
            <w:hideMark/>
          </w:tcPr>
          <w:p w14:paraId="337CE8EE" w14:textId="77777777" w:rsidR="003E48BE" w:rsidRPr="003E48BE" w:rsidRDefault="003E48BE" w:rsidP="00E52DE5">
            <w:pPr>
              <w:bidi/>
              <w:spacing w:before="240" w:after="240" w:line="360" w:lineRule="auto"/>
              <w:jc w:val="both"/>
              <w:rPr>
                <w:rFonts w:ascii="Calibri" w:hAnsi="Calibri" w:cs="Calibri"/>
              </w:rPr>
            </w:pPr>
            <w:r w:rsidRPr="003E48BE">
              <w:rPr>
                <w:rFonts w:ascii="Calibri" w:hAnsi="Calibri" w:cs="Calibri"/>
                <w:rtl/>
              </w:rPr>
              <w:t>تحسين رضا العملاء من خلال دقة التنفيذ وتقليل الأخطاء</w:t>
            </w:r>
            <w:r w:rsidRPr="003E48BE">
              <w:rPr>
                <w:rFonts w:ascii="Calibri" w:hAnsi="Calibri" w:cs="Calibri"/>
              </w:rPr>
              <w:t>.</w:t>
            </w:r>
          </w:p>
        </w:tc>
        <w:tc>
          <w:tcPr>
            <w:tcW w:w="0" w:type="auto"/>
          </w:tcPr>
          <w:p w14:paraId="514C2872" w14:textId="28CA76E0" w:rsidR="003E48BE" w:rsidRPr="003E48BE" w:rsidRDefault="003E48BE" w:rsidP="00E52DE5">
            <w:pPr>
              <w:bidi/>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tl/>
              </w:rPr>
            </w:pPr>
            <w:r w:rsidRPr="003E48BE">
              <w:rPr>
                <w:rFonts w:ascii="Calibri" w:hAnsi="Calibri" w:cs="Calibri"/>
              </w:rPr>
              <w:t>Johnson et al. (2020)</w:t>
            </w:r>
          </w:p>
        </w:tc>
        <w:tc>
          <w:tcPr>
            <w:tcW w:w="0" w:type="auto"/>
          </w:tcPr>
          <w:p w14:paraId="4B24198F" w14:textId="7B3476C2" w:rsidR="003E48BE" w:rsidRPr="003E48BE" w:rsidRDefault="003E48BE" w:rsidP="00E52DE5">
            <w:pPr>
              <w:bidi/>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tl/>
              </w:rPr>
            </w:pPr>
          </w:p>
        </w:tc>
      </w:tr>
      <w:tr w:rsidR="003E48BE" w:rsidRPr="003E48BE" w14:paraId="1A642407" w14:textId="47C323D5" w:rsidTr="00A060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0D1826" w14:textId="77777777" w:rsidR="003E48BE" w:rsidRPr="003E48BE" w:rsidRDefault="003E48BE" w:rsidP="00E52DE5">
            <w:pPr>
              <w:bidi/>
              <w:spacing w:before="240" w:after="240" w:line="360" w:lineRule="auto"/>
              <w:jc w:val="both"/>
              <w:rPr>
                <w:rFonts w:ascii="Calibri" w:hAnsi="Calibri" w:cs="Calibri"/>
              </w:rPr>
            </w:pPr>
            <w:r w:rsidRPr="003E48BE">
              <w:rPr>
                <w:rFonts w:ascii="Calibri" w:hAnsi="Calibri" w:cs="Calibri"/>
                <w:rtl/>
              </w:rPr>
              <w:t>تسريع عمليات الإنتاج وتحسين جودة المنتجات النهائية</w:t>
            </w:r>
            <w:r w:rsidRPr="003E48BE">
              <w:rPr>
                <w:rFonts w:ascii="Calibri" w:hAnsi="Calibri" w:cs="Calibri"/>
              </w:rPr>
              <w:t>.</w:t>
            </w:r>
          </w:p>
        </w:tc>
        <w:tc>
          <w:tcPr>
            <w:tcW w:w="0" w:type="auto"/>
          </w:tcPr>
          <w:p w14:paraId="501983E0" w14:textId="7A3F35A8" w:rsidR="003E48BE" w:rsidRPr="003E48BE" w:rsidRDefault="003E48BE" w:rsidP="00E52DE5">
            <w:pPr>
              <w:bidi/>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8"/>
                <w:szCs w:val="28"/>
                <w:rtl/>
              </w:rPr>
            </w:pPr>
            <w:r w:rsidRPr="003E48BE">
              <w:rPr>
                <w:rFonts w:ascii="Calibri" w:hAnsi="Calibri" w:cs="Calibri"/>
              </w:rPr>
              <w:t>Garcia et al. (2019)</w:t>
            </w:r>
          </w:p>
        </w:tc>
        <w:tc>
          <w:tcPr>
            <w:tcW w:w="0" w:type="auto"/>
          </w:tcPr>
          <w:p w14:paraId="58745462" w14:textId="36D212C2" w:rsidR="003E48BE" w:rsidRPr="003E48BE" w:rsidRDefault="003E48BE" w:rsidP="00E52DE5">
            <w:pPr>
              <w:bidi/>
              <w:spacing w:before="240" w:after="24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tl/>
              </w:rPr>
            </w:pPr>
            <w:r w:rsidRPr="003E48BE">
              <w:rPr>
                <w:rFonts w:ascii="Calibri" w:hAnsi="Calibri" w:cs="Calibri"/>
                <w:b/>
                <w:bCs/>
                <w:sz w:val="28"/>
                <w:szCs w:val="28"/>
                <w:rtl/>
              </w:rPr>
              <w:t>تسريع عمليات التنفيذ</w:t>
            </w:r>
          </w:p>
        </w:tc>
      </w:tr>
      <w:tr w:rsidR="003E48BE" w:rsidRPr="003E48BE" w14:paraId="49E813F0" w14:textId="257EE3B3" w:rsidTr="00A06077">
        <w:tc>
          <w:tcPr>
            <w:cnfStyle w:val="001000000000" w:firstRow="0" w:lastRow="0" w:firstColumn="1" w:lastColumn="0" w:oddVBand="0" w:evenVBand="0" w:oddHBand="0" w:evenHBand="0" w:firstRowFirstColumn="0" w:firstRowLastColumn="0" w:lastRowFirstColumn="0" w:lastRowLastColumn="0"/>
            <w:tcW w:w="0" w:type="auto"/>
            <w:hideMark/>
          </w:tcPr>
          <w:p w14:paraId="7A9F3CB0" w14:textId="77777777" w:rsidR="003E48BE" w:rsidRPr="003E48BE" w:rsidRDefault="003E48BE" w:rsidP="00E52DE5">
            <w:pPr>
              <w:bidi/>
              <w:spacing w:before="240" w:after="240" w:line="360" w:lineRule="auto"/>
              <w:jc w:val="both"/>
              <w:rPr>
                <w:rFonts w:ascii="Calibri" w:hAnsi="Calibri" w:cs="Calibri"/>
              </w:rPr>
            </w:pPr>
            <w:r w:rsidRPr="003E48BE">
              <w:rPr>
                <w:rFonts w:ascii="Calibri" w:hAnsi="Calibri" w:cs="Calibri"/>
                <w:rtl/>
              </w:rPr>
              <w:t>تسريع تنفيذ المشاريع وزيادة فعالية إدارة المخاطر</w:t>
            </w:r>
            <w:r w:rsidRPr="003E48BE">
              <w:rPr>
                <w:rFonts w:ascii="Calibri" w:hAnsi="Calibri" w:cs="Calibri"/>
              </w:rPr>
              <w:t>.</w:t>
            </w:r>
          </w:p>
        </w:tc>
        <w:tc>
          <w:tcPr>
            <w:tcW w:w="0" w:type="auto"/>
          </w:tcPr>
          <w:p w14:paraId="561143F6" w14:textId="65FA5668" w:rsidR="003E48BE" w:rsidRPr="003E48BE" w:rsidRDefault="003E48BE" w:rsidP="00E52DE5">
            <w:pPr>
              <w:bidi/>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tl/>
              </w:rPr>
            </w:pPr>
            <w:r w:rsidRPr="003E48BE">
              <w:rPr>
                <w:rFonts w:ascii="Calibri" w:hAnsi="Calibri" w:cs="Calibri"/>
              </w:rPr>
              <w:t>Nguyen &amp; Pham (2021)</w:t>
            </w:r>
          </w:p>
        </w:tc>
        <w:tc>
          <w:tcPr>
            <w:tcW w:w="0" w:type="auto"/>
          </w:tcPr>
          <w:p w14:paraId="0E01E061" w14:textId="41738029" w:rsidR="003E48BE" w:rsidRPr="003E48BE" w:rsidRDefault="003E48BE" w:rsidP="00E52DE5">
            <w:pPr>
              <w:bidi/>
              <w:spacing w:before="240" w:after="24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tl/>
              </w:rPr>
            </w:pPr>
          </w:p>
        </w:tc>
      </w:tr>
    </w:tbl>
    <w:p w14:paraId="6751C80F" w14:textId="551413C3" w:rsidR="003E48BE" w:rsidRPr="003E48BE" w:rsidRDefault="003E48BE" w:rsidP="00E52DE5">
      <w:pPr>
        <w:bidi/>
        <w:spacing w:before="240" w:after="240" w:line="360" w:lineRule="auto"/>
        <w:jc w:val="both"/>
        <w:rPr>
          <w:rFonts w:ascii="Calibri" w:hAnsi="Calibri" w:cs="Calibri"/>
          <w:b/>
          <w:bCs/>
          <w:sz w:val="28"/>
          <w:szCs w:val="28"/>
        </w:rPr>
      </w:pPr>
      <w:r w:rsidRPr="003E48BE">
        <w:rPr>
          <w:rFonts w:ascii="Calibri" w:hAnsi="Calibri" w:cs="Calibri"/>
          <w:b/>
          <w:bCs/>
          <w:sz w:val="28"/>
          <w:szCs w:val="28"/>
          <w:rtl/>
        </w:rPr>
        <w:t>الفجوات البحثية</w:t>
      </w:r>
    </w:p>
    <w:p w14:paraId="343E32DB" w14:textId="5131C656" w:rsidR="00A90986"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على الرغم من النتائج الإيجابية التي أظهرتها الدراسات السابقة، إلا أن هناك بعض الفجوات البحثية التي تحتاج إلى مزيد من الدراسة</w:t>
      </w:r>
      <w:r w:rsidRPr="003E48BE">
        <w:rPr>
          <w:rFonts w:ascii="Calibri" w:hAnsi="Calibri" w:cs="Calibri"/>
          <w:sz w:val="28"/>
          <w:szCs w:val="28"/>
        </w:rPr>
        <w:t>:</w:t>
      </w:r>
    </w:p>
    <w:p w14:paraId="68F0B9F8" w14:textId="77777777" w:rsidR="003E48BE" w:rsidRPr="003E48BE" w:rsidRDefault="003E48BE" w:rsidP="00E52DE5">
      <w:pPr>
        <w:numPr>
          <w:ilvl w:val="0"/>
          <w:numId w:val="77"/>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تطبيق منهجية أجايل في المشاريع الكبيرة والمعقدة</w:t>
      </w:r>
      <w:r w:rsidRPr="003E48BE">
        <w:rPr>
          <w:rFonts w:ascii="Calibri" w:hAnsi="Calibri" w:cs="Calibri"/>
          <w:sz w:val="28"/>
          <w:szCs w:val="28"/>
        </w:rPr>
        <w:t>:</w:t>
      </w:r>
    </w:p>
    <w:p w14:paraId="761B5720" w14:textId="77777777" w:rsidR="003E48BE" w:rsidRPr="003E48BE" w:rsidRDefault="003E48BE" w:rsidP="00E52DE5">
      <w:pPr>
        <w:numPr>
          <w:ilvl w:val="1"/>
          <w:numId w:val="77"/>
        </w:numPr>
        <w:bidi/>
        <w:spacing w:before="240" w:after="240" w:line="360" w:lineRule="auto"/>
        <w:jc w:val="both"/>
        <w:rPr>
          <w:rFonts w:ascii="Calibri" w:hAnsi="Calibri" w:cs="Calibri"/>
          <w:sz w:val="28"/>
          <w:szCs w:val="28"/>
        </w:rPr>
      </w:pPr>
      <w:r w:rsidRPr="003E48BE">
        <w:rPr>
          <w:rFonts w:ascii="Calibri" w:hAnsi="Calibri" w:cs="Calibri"/>
          <w:sz w:val="28"/>
          <w:szCs w:val="28"/>
          <w:rtl/>
        </w:rPr>
        <w:t xml:space="preserve">معظم الدراسات السابقة تناولت مشاريع متوسطة الحجم أو في مجالات محددة، مثل تكنولوجيا المعلومات والبناء. هناك نقص في الدراسات التي تركز على تأثير أجايل في المشاريع الكبيرة والمعقدة مثل مشروع </w:t>
      </w:r>
      <w:proofErr w:type="spellStart"/>
      <w:r w:rsidRPr="003E48BE">
        <w:rPr>
          <w:rFonts w:ascii="Calibri" w:hAnsi="Calibri" w:cs="Calibri"/>
          <w:sz w:val="28"/>
          <w:szCs w:val="28"/>
          <w:rtl/>
        </w:rPr>
        <w:t>نيوم</w:t>
      </w:r>
      <w:proofErr w:type="spellEnd"/>
      <w:r w:rsidRPr="003E48BE">
        <w:rPr>
          <w:rFonts w:ascii="Calibri" w:hAnsi="Calibri" w:cs="Calibri"/>
          <w:sz w:val="28"/>
          <w:szCs w:val="28"/>
          <w:rtl/>
        </w:rPr>
        <w:t>. يتطلب ذلك فهمًا عميقًا لتأثير أجايل في بيئات المشاريع الضخمة ذات التحديات المتنوعة</w:t>
      </w:r>
      <w:r w:rsidRPr="003E48BE">
        <w:rPr>
          <w:rFonts w:ascii="Calibri" w:hAnsi="Calibri" w:cs="Calibri"/>
          <w:sz w:val="28"/>
          <w:szCs w:val="28"/>
        </w:rPr>
        <w:t>.</w:t>
      </w:r>
    </w:p>
    <w:p w14:paraId="11EA6662" w14:textId="77777777" w:rsidR="003E48BE" w:rsidRPr="003E48BE" w:rsidRDefault="003E48BE" w:rsidP="00E52DE5">
      <w:pPr>
        <w:numPr>
          <w:ilvl w:val="0"/>
          <w:numId w:val="77"/>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التحديات والعوامل المؤثرة في نجاح تطبيق أجايل</w:t>
      </w:r>
      <w:r w:rsidRPr="003E48BE">
        <w:rPr>
          <w:rFonts w:ascii="Calibri" w:hAnsi="Calibri" w:cs="Calibri"/>
          <w:sz w:val="28"/>
          <w:szCs w:val="28"/>
        </w:rPr>
        <w:t>:</w:t>
      </w:r>
    </w:p>
    <w:p w14:paraId="68666589" w14:textId="77777777" w:rsidR="003E48BE" w:rsidRPr="003E48BE" w:rsidRDefault="003E48BE" w:rsidP="00E52DE5">
      <w:pPr>
        <w:numPr>
          <w:ilvl w:val="1"/>
          <w:numId w:val="77"/>
        </w:numPr>
        <w:bidi/>
        <w:spacing w:before="240" w:after="240" w:line="360" w:lineRule="auto"/>
        <w:jc w:val="both"/>
        <w:rPr>
          <w:rFonts w:ascii="Calibri" w:hAnsi="Calibri" w:cs="Calibri"/>
          <w:sz w:val="28"/>
          <w:szCs w:val="28"/>
        </w:rPr>
      </w:pPr>
      <w:r w:rsidRPr="003E48BE">
        <w:rPr>
          <w:rFonts w:ascii="Calibri" w:hAnsi="Calibri" w:cs="Calibri"/>
          <w:sz w:val="28"/>
          <w:szCs w:val="28"/>
          <w:rtl/>
        </w:rPr>
        <w:lastRenderedPageBreak/>
        <w:t>هناك حاجة إلى مزيد من الدراسات لفهم العوامل التي تؤثر على نجاح تطبيق أجايل في المشاريع الكبيرة. يشمل ذلك دعم الإدارة العليا، توافر الموارد، وتدريب الفرق. يحتاج البحث إلى استكشاف كيف تؤثر هذه العوامل على فعالية تطبيق أجايل في مشاريع بمقياس كبير</w:t>
      </w:r>
      <w:r w:rsidRPr="003E48BE">
        <w:rPr>
          <w:rFonts w:ascii="Calibri" w:hAnsi="Calibri" w:cs="Calibri"/>
          <w:sz w:val="28"/>
          <w:szCs w:val="28"/>
        </w:rPr>
        <w:t>.</w:t>
      </w:r>
    </w:p>
    <w:p w14:paraId="3B5231DB" w14:textId="77777777" w:rsidR="003E48BE" w:rsidRPr="003E48BE" w:rsidRDefault="003E48BE" w:rsidP="00E52DE5">
      <w:pPr>
        <w:numPr>
          <w:ilvl w:val="0"/>
          <w:numId w:val="77"/>
        </w:numPr>
        <w:bidi/>
        <w:spacing w:before="240" w:after="240" w:line="360" w:lineRule="auto"/>
        <w:jc w:val="both"/>
        <w:rPr>
          <w:rFonts w:ascii="Calibri" w:hAnsi="Calibri" w:cs="Calibri"/>
          <w:sz w:val="28"/>
          <w:szCs w:val="28"/>
        </w:rPr>
      </w:pPr>
      <w:r w:rsidRPr="003E48BE">
        <w:rPr>
          <w:rFonts w:ascii="Calibri" w:hAnsi="Calibri" w:cs="Calibri"/>
          <w:b/>
          <w:bCs/>
          <w:sz w:val="28"/>
          <w:szCs w:val="28"/>
          <w:rtl/>
        </w:rPr>
        <w:t>المقاييس والمعايير المحددة</w:t>
      </w:r>
      <w:r w:rsidRPr="003E48BE">
        <w:rPr>
          <w:rFonts w:ascii="Calibri" w:hAnsi="Calibri" w:cs="Calibri"/>
          <w:sz w:val="28"/>
          <w:szCs w:val="28"/>
        </w:rPr>
        <w:t>:</w:t>
      </w:r>
    </w:p>
    <w:p w14:paraId="5B4F666A" w14:textId="77777777" w:rsidR="003E48BE" w:rsidRPr="003E48BE" w:rsidRDefault="003E48BE" w:rsidP="00E52DE5">
      <w:pPr>
        <w:numPr>
          <w:ilvl w:val="1"/>
          <w:numId w:val="77"/>
        </w:numPr>
        <w:bidi/>
        <w:spacing w:before="240" w:after="240" w:line="360" w:lineRule="auto"/>
        <w:jc w:val="both"/>
        <w:rPr>
          <w:rFonts w:ascii="Calibri" w:hAnsi="Calibri" w:cs="Calibri"/>
          <w:sz w:val="28"/>
          <w:szCs w:val="28"/>
        </w:rPr>
      </w:pPr>
      <w:r w:rsidRPr="003E48BE">
        <w:rPr>
          <w:rFonts w:ascii="Calibri" w:hAnsi="Calibri" w:cs="Calibri"/>
          <w:sz w:val="28"/>
          <w:szCs w:val="28"/>
          <w:rtl/>
        </w:rPr>
        <w:t xml:space="preserve">هناك حاجة لتطوير مقاييس ومعايير محددة لقياس تأثير أجايل على جودة الأداء والمدة الزمنية في المشاريع الكبيرة والمعقدة. تشمل هذه المقاييس كيفية قياس التقدم، الجودة، والالتزام بالجدول الزمني بطريقة ملائمة للتطبيق في مشاريع مثل مشروع </w:t>
      </w:r>
      <w:proofErr w:type="spellStart"/>
      <w:r w:rsidRPr="003E48BE">
        <w:rPr>
          <w:rFonts w:ascii="Calibri" w:hAnsi="Calibri" w:cs="Calibri"/>
          <w:sz w:val="28"/>
          <w:szCs w:val="28"/>
          <w:rtl/>
        </w:rPr>
        <w:t>نيوم</w:t>
      </w:r>
      <w:proofErr w:type="spellEnd"/>
      <w:r w:rsidRPr="003E48BE">
        <w:rPr>
          <w:rFonts w:ascii="Calibri" w:hAnsi="Calibri" w:cs="Calibri"/>
          <w:sz w:val="28"/>
          <w:szCs w:val="28"/>
        </w:rPr>
        <w:t>.</w:t>
      </w:r>
    </w:p>
    <w:p w14:paraId="1018D1C5" w14:textId="77777777" w:rsidR="003E48BE" w:rsidRPr="003E48BE" w:rsidRDefault="003E48BE" w:rsidP="00E52DE5">
      <w:pPr>
        <w:bidi/>
        <w:spacing w:before="240" w:after="240" w:line="360" w:lineRule="auto"/>
        <w:jc w:val="both"/>
        <w:rPr>
          <w:rFonts w:ascii="Calibri" w:hAnsi="Calibri" w:cs="Calibri"/>
          <w:b/>
          <w:bCs/>
          <w:sz w:val="28"/>
          <w:szCs w:val="28"/>
        </w:rPr>
      </w:pPr>
      <w:r w:rsidRPr="003E48BE">
        <w:rPr>
          <w:rFonts w:ascii="Calibri" w:hAnsi="Calibri" w:cs="Calibri"/>
          <w:b/>
          <w:bCs/>
          <w:sz w:val="28"/>
          <w:szCs w:val="28"/>
          <w:rtl/>
        </w:rPr>
        <w:t>ملخص المناقشة</w:t>
      </w:r>
    </w:p>
    <w:p w14:paraId="1BA493A7" w14:textId="0424970B" w:rsidR="003E48BE" w:rsidRPr="003E48BE" w:rsidRDefault="003E48BE" w:rsidP="00E52DE5">
      <w:pPr>
        <w:bidi/>
        <w:spacing w:before="240" w:after="240" w:line="360" w:lineRule="auto"/>
        <w:jc w:val="both"/>
        <w:rPr>
          <w:rFonts w:ascii="Calibri" w:hAnsi="Calibri" w:cs="Calibri"/>
          <w:sz w:val="28"/>
          <w:szCs w:val="28"/>
        </w:rPr>
      </w:pPr>
      <w:r w:rsidRPr="003E48BE">
        <w:rPr>
          <w:rFonts w:ascii="Calibri" w:hAnsi="Calibri" w:cs="Calibri"/>
          <w:sz w:val="28"/>
          <w:szCs w:val="28"/>
          <w:rtl/>
        </w:rPr>
        <w:t>من خلال استعراض نتائج الدراسات السابقة، يتضح أن تطبيق منهجية أجايل له تأثيرات إيجابية متعددة على جودة الأداء والمدة الزمنية للمشاريع. لقد ساعد أجايل في تحسين جودة المنتجات، زيادة رضا العملاء، وتسريع عمليات التنفيذ. ومع ذلك، تظل هناك فجوات بحثية تتطلب دراسة إضافية، لا سيما فيما يتعلق بتطبيق أجايل في المشاريع الكبيرة والمعقدة، التحديات المرتبطة بتطبيق أجايل، وتطوير مقاييس ومعايير محددة</w:t>
      </w:r>
      <w:r w:rsidRPr="003E48BE">
        <w:rPr>
          <w:rFonts w:ascii="Calibri" w:hAnsi="Calibri" w:cs="Calibri"/>
          <w:sz w:val="28"/>
          <w:szCs w:val="28"/>
        </w:rPr>
        <w:t>.</w:t>
      </w:r>
    </w:p>
    <w:p w14:paraId="011B9DF0" w14:textId="77777777" w:rsidR="00282C31" w:rsidRPr="00357B09" w:rsidRDefault="00282C31" w:rsidP="00E52DE5">
      <w:pPr>
        <w:pStyle w:val="2"/>
        <w:bidi/>
        <w:spacing w:before="240" w:after="240" w:line="360" w:lineRule="auto"/>
        <w:rPr>
          <w:rFonts w:ascii="Calibri" w:hAnsi="Calibri" w:cs="Calibri"/>
        </w:rPr>
      </w:pPr>
      <w:bookmarkStart w:id="17" w:name="_Toc173276448"/>
      <w:r w:rsidRPr="00357B09">
        <w:rPr>
          <w:rFonts w:ascii="Calibri" w:hAnsi="Calibri" w:cs="Calibri"/>
          <w:rtl/>
        </w:rPr>
        <w:t>الإطار النظري للدراسة</w:t>
      </w:r>
      <w:bookmarkEnd w:id="17"/>
    </w:p>
    <w:p w14:paraId="5F5F5F3D" w14:textId="77777777" w:rsidR="0000377A" w:rsidRPr="0000377A" w:rsidRDefault="0000377A" w:rsidP="00E52DE5">
      <w:pPr>
        <w:bidi/>
        <w:spacing w:before="240" w:after="240" w:line="360" w:lineRule="auto"/>
        <w:rPr>
          <w:rFonts w:ascii="Calibri" w:hAnsi="Calibri" w:cs="Calibri"/>
          <w:b/>
          <w:bCs/>
          <w:sz w:val="28"/>
          <w:szCs w:val="28"/>
        </w:rPr>
      </w:pPr>
      <w:r w:rsidRPr="0000377A">
        <w:rPr>
          <w:rFonts w:ascii="Calibri" w:hAnsi="Calibri" w:cs="Calibri"/>
          <w:b/>
          <w:bCs/>
          <w:sz w:val="28"/>
          <w:szCs w:val="28"/>
          <w:rtl/>
        </w:rPr>
        <w:t>النظريات المتعلقة بالموضوع</w:t>
      </w:r>
    </w:p>
    <w:p w14:paraId="68D58318" w14:textId="77777777" w:rsidR="0000377A" w:rsidRPr="0000377A" w:rsidRDefault="0000377A" w:rsidP="00E52DE5">
      <w:pPr>
        <w:bidi/>
        <w:spacing w:before="240" w:after="240" w:line="360" w:lineRule="auto"/>
        <w:rPr>
          <w:rFonts w:ascii="Calibri" w:hAnsi="Calibri" w:cs="Calibri"/>
          <w:sz w:val="28"/>
          <w:szCs w:val="28"/>
        </w:rPr>
      </w:pPr>
      <w:r w:rsidRPr="0000377A">
        <w:rPr>
          <w:rFonts w:ascii="Calibri" w:hAnsi="Calibri" w:cs="Calibri"/>
          <w:sz w:val="28"/>
          <w:szCs w:val="28"/>
          <w:rtl/>
        </w:rPr>
        <w:t>تسهم مجموعة من النظريات العلمية في فهم تأثير تطبيق منهجية أجايل على جودة الأداء والمدة الزمنية للمشاريع. إليك شرحاً مفصلاً لكل نظرية</w:t>
      </w:r>
      <w:r w:rsidRPr="0000377A">
        <w:rPr>
          <w:rFonts w:ascii="Calibri" w:hAnsi="Calibri" w:cs="Calibri"/>
          <w:sz w:val="28"/>
          <w:szCs w:val="28"/>
        </w:rPr>
        <w:t>:</w:t>
      </w:r>
    </w:p>
    <w:p w14:paraId="62132B0D" w14:textId="77777777" w:rsidR="0000377A" w:rsidRPr="0000377A" w:rsidRDefault="0000377A" w:rsidP="00E52DE5">
      <w:pPr>
        <w:numPr>
          <w:ilvl w:val="0"/>
          <w:numId w:val="78"/>
        </w:numPr>
        <w:bidi/>
        <w:spacing w:before="240" w:after="240" w:line="360" w:lineRule="auto"/>
        <w:rPr>
          <w:rFonts w:ascii="Calibri" w:hAnsi="Calibri" w:cs="Calibri"/>
          <w:sz w:val="28"/>
          <w:szCs w:val="28"/>
        </w:rPr>
      </w:pPr>
      <w:r w:rsidRPr="0000377A">
        <w:rPr>
          <w:rFonts w:ascii="Calibri" w:hAnsi="Calibri" w:cs="Calibri"/>
          <w:b/>
          <w:bCs/>
          <w:sz w:val="28"/>
          <w:szCs w:val="28"/>
          <w:rtl/>
        </w:rPr>
        <w:t>نظرية التكيف المعرفي</w:t>
      </w:r>
      <w:r w:rsidRPr="0000377A">
        <w:rPr>
          <w:rFonts w:ascii="Calibri" w:hAnsi="Calibri" w:cs="Calibri"/>
          <w:sz w:val="28"/>
          <w:szCs w:val="28"/>
        </w:rPr>
        <w:t>:</w:t>
      </w:r>
    </w:p>
    <w:p w14:paraId="14676AD1" w14:textId="77777777" w:rsidR="0000377A" w:rsidRPr="0000377A" w:rsidRDefault="0000377A" w:rsidP="00E52DE5">
      <w:pPr>
        <w:numPr>
          <w:ilvl w:val="1"/>
          <w:numId w:val="78"/>
        </w:numPr>
        <w:bidi/>
        <w:spacing w:before="240" w:after="240" w:line="360" w:lineRule="auto"/>
        <w:rPr>
          <w:rFonts w:ascii="Calibri" w:hAnsi="Calibri" w:cs="Calibri"/>
          <w:sz w:val="28"/>
          <w:szCs w:val="28"/>
        </w:rPr>
      </w:pPr>
      <w:r w:rsidRPr="0000377A">
        <w:rPr>
          <w:rFonts w:ascii="Calibri" w:hAnsi="Calibri" w:cs="Calibri"/>
          <w:b/>
          <w:bCs/>
          <w:sz w:val="28"/>
          <w:szCs w:val="28"/>
          <w:rtl/>
        </w:rPr>
        <w:t>الأساس النظري</w:t>
      </w:r>
      <w:r w:rsidRPr="0000377A">
        <w:rPr>
          <w:rFonts w:ascii="Calibri" w:hAnsi="Calibri" w:cs="Calibri"/>
          <w:sz w:val="28"/>
          <w:szCs w:val="28"/>
        </w:rPr>
        <w:t xml:space="preserve">: </w:t>
      </w:r>
      <w:r w:rsidRPr="0000377A">
        <w:rPr>
          <w:rFonts w:ascii="Calibri" w:hAnsi="Calibri" w:cs="Calibri"/>
          <w:sz w:val="28"/>
          <w:szCs w:val="28"/>
          <w:rtl/>
        </w:rPr>
        <w:t xml:space="preserve">تشير نظرية التكيف المعرفي إلى أن قدرة الفرق على التكيف مع التغيرات السريعة وتحسين عملية اتخاذ القرار تؤدي إلى تحسين جودة الأداء وزيادة مرونة </w:t>
      </w:r>
      <w:r w:rsidRPr="0000377A">
        <w:rPr>
          <w:rFonts w:ascii="Calibri" w:hAnsi="Calibri" w:cs="Calibri"/>
          <w:sz w:val="28"/>
          <w:szCs w:val="28"/>
          <w:rtl/>
        </w:rPr>
        <w:lastRenderedPageBreak/>
        <w:t>التنفيذ. التكيف المعرفي يتطلب من الأفراد والفرق تحسين مهاراتهم في فهم المعلومات الجديدة وتعديل استراتيجياتهم بناءً على هذه المعلومات</w:t>
      </w:r>
      <w:r w:rsidRPr="0000377A">
        <w:rPr>
          <w:rFonts w:ascii="Calibri" w:hAnsi="Calibri" w:cs="Calibri"/>
          <w:sz w:val="28"/>
          <w:szCs w:val="28"/>
        </w:rPr>
        <w:t>.</w:t>
      </w:r>
    </w:p>
    <w:p w14:paraId="5E798647" w14:textId="77777777" w:rsidR="0000377A" w:rsidRPr="0000377A" w:rsidRDefault="0000377A" w:rsidP="00E52DE5">
      <w:pPr>
        <w:numPr>
          <w:ilvl w:val="1"/>
          <w:numId w:val="78"/>
        </w:numPr>
        <w:bidi/>
        <w:spacing w:before="240" w:after="240" w:line="360" w:lineRule="auto"/>
        <w:rPr>
          <w:rFonts w:ascii="Calibri" w:hAnsi="Calibri" w:cs="Calibri"/>
          <w:sz w:val="28"/>
          <w:szCs w:val="28"/>
        </w:rPr>
      </w:pPr>
      <w:r w:rsidRPr="0000377A">
        <w:rPr>
          <w:rFonts w:ascii="Calibri" w:hAnsi="Calibri" w:cs="Calibri"/>
          <w:b/>
          <w:bCs/>
          <w:sz w:val="28"/>
          <w:szCs w:val="28"/>
          <w:rtl/>
        </w:rPr>
        <w:t>التطبيق في أجايل</w:t>
      </w:r>
      <w:r w:rsidRPr="0000377A">
        <w:rPr>
          <w:rFonts w:ascii="Calibri" w:hAnsi="Calibri" w:cs="Calibri"/>
          <w:sz w:val="28"/>
          <w:szCs w:val="28"/>
        </w:rPr>
        <w:t xml:space="preserve">: </w:t>
      </w:r>
      <w:r w:rsidRPr="0000377A">
        <w:rPr>
          <w:rFonts w:ascii="Calibri" w:hAnsi="Calibri" w:cs="Calibri"/>
          <w:sz w:val="28"/>
          <w:szCs w:val="28"/>
          <w:rtl/>
        </w:rPr>
        <w:t>في سياق منهجية أجايل، يعزز التكيف المعرفي من قدرة الفرق على التعامل مع التغيرات في متطلبات المشروع بسرعة وفعالية. منهجية أجايل تدعم التكيف من خلال التكرار والمراجعة المستمرة، مما يساعد الفرق على التكيف مع التغيرات بسرعة أكبر</w:t>
      </w:r>
      <w:r w:rsidRPr="0000377A">
        <w:rPr>
          <w:rFonts w:ascii="Calibri" w:hAnsi="Calibri" w:cs="Calibri"/>
          <w:sz w:val="28"/>
          <w:szCs w:val="28"/>
        </w:rPr>
        <w:t>.</w:t>
      </w:r>
    </w:p>
    <w:p w14:paraId="77212E07" w14:textId="77777777" w:rsidR="0000377A" w:rsidRPr="0000377A" w:rsidRDefault="0000377A" w:rsidP="00E52DE5">
      <w:pPr>
        <w:numPr>
          <w:ilvl w:val="0"/>
          <w:numId w:val="78"/>
        </w:numPr>
        <w:bidi/>
        <w:spacing w:before="240" w:after="240" w:line="360" w:lineRule="auto"/>
        <w:rPr>
          <w:rFonts w:ascii="Calibri" w:hAnsi="Calibri" w:cs="Calibri"/>
          <w:sz w:val="28"/>
          <w:szCs w:val="28"/>
        </w:rPr>
      </w:pPr>
      <w:r w:rsidRPr="0000377A">
        <w:rPr>
          <w:rFonts w:ascii="Calibri" w:hAnsi="Calibri" w:cs="Calibri"/>
          <w:b/>
          <w:bCs/>
          <w:sz w:val="28"/>
          <w:szCs w:val="28"/>
          <w:rtl/>
        </w:rPr>
        <w:t>نظرية إدارة التغيير</w:t>
      </w:r>
      <w:r w:rsidRPr="0000377A">
        <w:rPr>
          <w:rFonts w:ascii="Calibri" w:hAnsi="Calibri" w:cs="Calibri"/>
          <w:sz w:val="28"/>
          <w:szCs w:val="28"/>
        </w:rPr>
        <w:t>:</w:t>
      </w:r>
    </w:p>
    <w:p w14:paraId="4EEFB362" w14:textId="77777777" w:rsidR="0000377A" w:rsidRPr="0000377A" w:rsidRDefault="0000377A" w:rsidP="00E52DE5">
      <w:pPr>
        <w:numPr>
          <w:ilvl w:val="1"/>
          <w:numId w:val="78"/>
        </w:numPr>
        <w:bidi/>
        <w:spacing w:before="240" w:after="240" w:line="360" w:lineRule="auto"/>
        <w:rPr>
          <w:rFonts w:ascii="Calibri" w:hAnsi="Calibri" w:cs="Calibri"/>
          <w:sz w:val="28"/>
          <w:szCs w:val="28"/>
        </w:rPr>
      </w:pPr>
      <w:r w:rsidRPr="0000377A">
        <w:rPr>
          <w:rFonts w:ascii="Calibri" w:hAnsi="Calibri" w:cs="Calibri"/>
          <w:b/>
          <w:bCs/>
          <w:sz w:val="28"/>
          <w:szCs w:val="28"/>
          <w:rtl/>
        </w:rPr>
        <w:t>الأساس النظري</w:t>
      </w:r>
      <w:r w:rsidRPr="0000377A">
        <w:rPr>
          <w:rFonts w:ascii="Calibri" w:hAnsi="Calibri" w:cs="Calibri"/>
          <w:sz w:val="28"/>
          <w:szCs w:val="28"/>
        </w:rPr>
        <w:t xml:space="preserve">: </w:t>
      </w:r>
      <w:r w:rsidRPr="0000377A">
        <w:rPr>
          <w:rFonts w:ascii="Calibri" w:hAnsi="Calibri" w:cs="Calibri"/>
          <w:sz w:val="28"/>
          <w:szCs w:val="28"/>
          <w:rtl/>
        </w:rPr>
        <w:t>تؤكد نظرية إدارة التغيير على أهمية الإدارة الفعالة للتغيرات ودورها في تحسين الأداء وتسريع تنفيذ المشاريع. تركز هذه النظرية على كيفية إدارة التغيرات بنجاح من خلال استراتيجيات وممارسات معينة</w:t>
      </w:r>
      <w:r w:rsidRPr="0000377A">
        <w:rPr>
          <w:rFonts w:ascii="Calibri" w:hAnsi="Calibri" w:cs="Calibri"/>
          <w:sz w:val="28"/>
          <w:szCs w:val="28"/>
        </w:rPr>
        <w:t>.</w:t>
      </w:r>
    </w:p>
    <w:p w14:paraId="5CC1A5B8" w14:textId="77777777" w:rsidR="0000377A" w:rsidRPr="0000377A" w:rsidRDefault="0000377A" w:rsidP="00E52DE5">
      <w:pPr>
        <w:numPr>
          <w:ilvl w:val="1"/>
          <w:numId w:val="78"/>
        </w:numPr>
        <w:bidi/>
        <w:spacing w:before="240" w:after="240" w:line="360" w:lineRule="auto"/>
        <w:rPr>
          <w:rFonts w:ascii="Calibri" w:hAnsi="Calibri" w:cs="Calibri"/>
          <w:sz w:val="28"/>
          <w:szCs w:val="28"/>
        </w:rPr>
      </w:pPr>
      <w:r w:rsidRPr="0000377A">
        <w:rPr>
          <w:rFonts w:ascii="Calibri" w:hAnsi="Calibri" w:cs="Calibri"/>
          <w:b/>
          <w:bCs/>
          <w:sz w:val="28"/>
          <w:szCs w:val="28"/>
          <w:rtl/>
        </w:rPr>
        <w:t>التطبيق في أجايل</w:t>
      </w:r>
      <w:r w:rsidRPr="0000377A">
        <w:rPr>
          <w:rFonts w:ascii="Calibri" w:hAnsi="Calibri" w:cs="Calibri"/>
          <w:sz w:val="28"/>
          <w:szCs w:val="28"/>
        </w:rPr>
        <w:t xml:space="preserve">: </w:t>
      </w:r>
      <w:r w:rsidRPr="0000377A">
        <w:rPr>
          <w:rFonts w:ascii="Calibri" w:hAnsi="Calibri" w:cs="Calibri"/>
          <w:sz w:val="28"/>
          <w:szCs w:val="28"/>
          <w:rtl/>
        </w:rPr>
        <w:t>منهجية أجايل تتوافق مع مبادئ إدارة التغيير من خلال تقديم إطار عمل يدعم التغيير المستمر والتكيف السريع مع الظروف الجديدة. التطبيقات العملية لأجايل تشمل المراجعات الدورية والتسليم التدريجي، مما يعزز من القدرة على إدارة التغيرات بنجاح</w:t>
      </w:r>
      <w:r w:rsidRPr="0000377A">
        <w:rPr>
          <w:rFonts w:ascii="Calibri" w:hAnsi="Calibri" w:cs="Calibri"/>
          <w:sz w:val="28"/>
          <w:szCs w:val="28"/>
        </w:rPr>
        <w:t>.</w:t>
      </w:r>
    </w:p>
    <w:p w14:paraId="0BFF6BFF" w14:textId="77777777" w:rsidR="0000377A" w:rsidRPr="0000377A" w:rsidRDefault="0000377A" w:rsidP="00E52DE5">
      <w:pPr>
        <w:numPr>
          <w:ilvl w:val="0"/>
          <w:numId w:val="78"/>
        </w:numPr>
        <w:bidi/>
        <w:spacing w:before="240" w:after="240" w:line="360" w:lineRule="auto"/>
        <w:rPr>
          <w:rFonts w:ascii="Calibri" w:hAnsi="Calibri" w:cs="Calibri"/>
          <w:sz w:val="28"/>
          <w:szCs w:val="28"/>
        </w:rPr>
      </w:pPr>
      <w:r w:rsidRPr="0000377A">
        <w:rPr>
          <w:rFonts w:ascii="Calibri" w:hAnsi="Calibri" w:cs="Calibri"/>
          <w:b/>
          <w:bCs/>
          <w:sz w:val="28"/>
          <w:szCs w:val="28"/>
          <w:rtl/>
        </w:rPr>
        <w:t>نظرية النظم المعقدة</w:t>
      </w:r>
      <w:r w:rsidRPr="0000377A">
        <w:rPr>
          <w:rFonts w:ascii="Calibri" w:hAnsi="Calibri" w:cs="Calibri"/>
          <w:sz w:val="28"/>
          <w:szCs w:val="28"/>
        </w:rPr>
        <w:t>:</w:t>
      </w:r>
    </w:p>
    <w:p w14:paraId="60DEDB8B" w14:textId="77777777" w:rsidR="0000377A" w:rsidRPr="0000377A" w:rsidRDefault="0000377A" w:rsidP="00E52DE5">
      <w:pPr>
        <w:numPr>
          <w:ilvl w:val="1"/>
          <w:numId w:val="78"/>
        </w:numPr>
        <w:bidi/>
        <w:spacing w:before="240" w:after="240" w:line="360" w:lineRule="auto"/>
        <w:rPr>
          <w:rFonts w:ascii="Calibri" w:hAnsi="Calibri" w:cs="Calibri"/>
          <w:sz w:val="28"/>
          <w:szCs w:val="28"/>
        </w:rPr>
      </w:pPr>
      <w:r w:rsidRPr="0000377A">
        <w:rPr>
          <w:rFonts w:ascii="Calibri" w:hAnsi="Calibri" w:cs="Calibri"/>
          <w:b/>
          <w:bCs/>
          <w:sz w:val="28"/>
          <w:szCs w:val="28"/>
          <w:rtl/>
        </w:rPr>
        <w:t>الأساس النظري</w:t>
      </w:r>
      <w:r w:rsidRPr="0000377A">
        <w:rPr>
          <w:rFonts w:ascii="Calibri" w:hAnsi="Calibri" w:cs="Calibri"/>
          <w:sz w:val="28"/>
          <w:szCs w:val="28"/>
        </w:rPr>
        <w:t xml:space="preserve">: </w:t>
      </w:r>
      <w:r w:rsidRPr="0000377A">
        <w:rPr>
          <w:rFonts w:ascii="Calibri" w:hAnsi="Calibri" w:cs="Calibri"/>
          <w:sz w:val="28"/>
          <w:szCs w:val="28"/>
          <w:rtl/>
        </w:rPr>
        <w:t>تشير نظرية النظم المعقدة إلى أن المشاريع الكبيرة والمعقدة تتطلب نهجًا إداريًا مرنًا وقادرًا على التكيف مع التغيرات المستمرة والتعامل مع المخاطر بشكل فعال. هذه النظرية تركز على فهم كيفية إدارة النظم المعقدة التي تحتوي على العديد من العناصر المتفاعلة</w:t>
      </w:r>
      <w:r w:rsidRPr="0000377A">
        <w:rPr>
          <w:rFonts w:ascii="Calibri" w:hAnsi="Calibri" w:cs="Calibri"/>
          <w:sz w:val="28"/>
          <w:szCs w:val="28"/>
        </w:rPr>
        <w:t>.</w:t>
      </w:r>
    </w:p>
    <w:p w14:paraId="60994F64" w14:textId="77777777" w:rsidR="0000377A" w:rsidRPr="0000377A" w:rsidRDefault="0000377A" w:rsidP="00E52DE5">
      <w:pPr>
        <w:numPr>
          <w:ilvl w:val="1"/>
          <w:numId w:val="78"/>
        </w:numPr>
        <w:bidi/>
        <w:spacing w:before="240" w:after="240" w:line="360" w:lineRule="auto"/>
        <w:rPr>
          <w:rFonts w:ascii="Calibri" w:hAnsi="Calibri" w:cs="Calibri"/>
          <w:sz w:val="28"/>
          <w:szCs w:val="28"/>
        </w:rPr>
      </w:pPr>
      <w:r w:rsidRPr="0000377A">
        <w:rPr>
          <w:rFonts w:ascii="Calibri" w:hAnsi="Calibri" w:cs="Calibri"/>
          <w:b/>
          <w:bCs/>
          <w:sz w:val="28"/>
          <w:szCs w:val="28"/>
          <w:rtl/>
        </w:rPr>
        <w:t>التطبيق في أجايل</w:t>
      </w:r>
      <w:r w:rsidRPr="0000377A">
        <w:rPr>
          <w:rFonts w:ascii="Calibri" w:hAnsi="Calibri" w:cs="Calibri"/>
          <w:sz w:val="28"/>
          <w:szCs w:val="28"/>
        </w:rPr>
        <w:t xml:space="preserve">: </w:t>
      </w:r>
      <w:r w:rsidRPr="0000377A">
        <w:rPr>
          <w:rFonts w:ascii="Calibri" w:hAnsi="Calibri" w:cs="Calibri"/>
          <w:sz w:val="28"/>
          <w:szCs w:val="28"/>
          <w:rtl/>
        </w:rPr>
        <w:t>منهجية أجايل تقدم إطارًا مناسبًا لإدارة المشاريع الكبيرة والمعقدة من خلال تبني ممارسات مرنة والتعامل مع المخاطر بشكل مستمر. يُعزز التسليم التدريجي والمراجعات المستمرة من قدرة أجايل على إدارة تعقيدات المشاريع الكبيرة بشكل فعال</w:t>
      </w:r>
      <w:r w:rsidRPr="0000377A">
        <w:rPr>
          <w:rFonts w:ascii="Calibri" w:hAnsi="Calibri" w:cs="Calibri"/>
          <w:sz w:val="28"/>
          <w:szCs w:val="28"/>
        </w:rPr>
        <w:t>.</w:t>
      </w:r>
    </w:p>
    <w:p w14:paraId="74879EBE" w14:textId="77777777" w:rsidR="0000377A" w:rsidRPr="0000377A" w:rsidRDefault="0000377A" w:rsidP="00E52DE5">
      <w:pPr>
        <w:bidi/>
        <w:spacing w:before="240" w:after="240" w:line="360" w:lineRule="auto"/>
        <w:rPr>
          <w:rFonts w:ascii="Calibri" w:hAnsi="Calibri" w:cs="Calibri"/>
          <w:b/>
          <w:bCs/>
          <w:sz w:val="28"/>
          <w:szCs w:val="28"/>
        </w:rPr>
      </w:pPr>
      <w:r w:rsidRPr="0000377A">
        <w:rPr>
          <w:rFonts w:ascii="Calibri" w:hAnsi="Calibri" w:cs="Calibri"/>
          <w:b/>
          <w:bCs/>
          <w:sz w:val="28"/>
          <w:szCs w:val="28"/>
          <w:rtl/>
        </w:rPr>
        <w:lastRenderedPageBreak/>
        <w:t>الإطار المفاهيمي</w:t>
      </w:r>
    </w:p>
    <w:p w14:paraId="11E1E30D" w14:textId="77777777" w:rsidR="0000377A" w:rsidRPr="0000377A" w:rsidRDefault="0000377A" w:rsidP="00E52DE5">
      <w:pPr>
        <w:bidi/>
        <w:spacing w:before="240" w:after="240" w:line="360" w:lineRule="auto"/>
        <w:rPr>
          <w:rFonts w:ascii="Calibri" w:hAnsi="Calibri" w:cs="Calibri"/>
          <w:sz w:val="28"/>
          <w:szCs w:val="28"/>
        </w:rPr>
      </w:pPr>
      <w:r w:rsidRPr="0000377A">
        <w:rPr>
          <w:rFonts w:ascii="Calibri" w:hAnsi="Calibri" w:cs="Calibri"/>
          <w:b/>
          <w:bCs/>
          <w:sz w:val="28"/>
          <w:szCs w:val="28"/>
          <w:rtl/>
        </w:rPr>
        <w:t>الإطار المفاهيمي</w:t>
      </w:r>
      <w:r w:rsidRPr="0000377A">
        <w:rPr>
          <w:rFonts w:ascii="Calibri" w:hAnsi="Calibri" w:cs="Calibri"/>
          <w:sz w:val="28"/>
          <w:szCs w:val="28"/>
          <w:rtl/>
        </w:rPr>
        <w:t xml:space="preserve"> للدراسة يركز على العلاقة بين تطبيق منهجية أجايل (المتغير المستقل) وجودة الأداء والمدة الزمنية لمشروع </w:t>
      </w:r>
      <w:proofErr w:type="spellStart"/>
      <w:r w:rsidRPr="0000377A">
        <w:rPr>
          <w:rFonts w:ascii="Calibri" w:hAnsi="Calibri" w:cs="Calibri"/>
          <w:sz w:val="28"/>
          <w:szCs w:val="28"/>
          <w:rtl/>
        </w:rPr>
        <w:t>نيوم</w:t>
      </w:r>
      <w:proofErr w:type="spellEnd"/>
      <w:r w:rsidRPr="0000377A">
        <w:rPr>
          <w:rFonts w:ascii="Calibri" w:hAnsi="Calibri" w:cs="Calibri"/>
          <w:sz w:val="28"/>
          <w:szCs w:val="28"/>
          <w:rtl/>
        </w:rPr>
        <w:t xml:space="preserve"> (المتغير التابع). يتضمن هذا الإطار تحليل تأثير ممارسات أجايل المختلفة على المعايير التالية</w:t>
      </w:r>
      <w:r w:rsidRPr="0000377A">
        <w:rPr>
          <w:rFonts w:ascii="Calibri" w:hAnsi="Calibri" w:cs="Calibri"/>
          <w:sz w:val="28"/>
          <w:szCs w:val="28"/>
        </w:rPr>
        <w:t>:</w:t>
      </w:r>
    </w:p>
    <w:p w14:paraId="21D01F4C" w14:textId="77777777" w:rsidR="0000377A" w:rsidRPr="0000377A" w:rsidRDefault="0000377A" w:rsidP="00E52DE5">
      <w:pPr>
        <w:numPr>
          <w:ilvl w:val="0"/>
          <w:numId w:val="79"/>
        </w:numPr>
        <w:bidi/>
        <w:spacing w:before="240" w:after="240" w:line="360" w:lineRule="auto"/>
        <w:rPr>
          <w:rFonts w:ascii="Calibri" w:hAnsi="Calibri" w:cs="Calibri"/>
          <w:sz w:val="28"/>
          <w:szCs w:val="28"/>
        </w:rPr>
      </w:pPr>
      <w:r w:rsidRPr="0000377A">
        <w:rPr>
          <w:rFonts w:ascii="Calibri" w:hAnsi="Calibri" w:cs="Calibri"/>
          <w:b/>
          <w:bCs/>
          <w:sz w:val="28"/>
          <w:szCs w:val="28"/>
          <w:rtl/>
        </w:rPr>
        <w:t>جودة الأداء</w:t>
      </w:r>
      <w:r w:rsidRPr="0000377A">
        <w:rPr>
          <w:rFonts w:ascii="Calibri" w:hAnsi="Calibri" w:cs="Calibri"/>
          <w:sz w:val="28"/>
          <w:szCs w:val="28"/>
        </w:rPr>
        <w:t xml:space="preserve">: </w:t>
      </w:r>
      <w:r w:rsidRPr="0000377A">
        <w:rPr>
          <w:rFonts w:ascii="Calibri" w:hAnsi="Calibri" w:cs="Calibri"/>
          <w:sz w:val="28"/>
          <w:szCs w:val="28"/>
          <w:rtl/>
        </w:rPr>
        <w:t>تشمل الالتزام بالمواصفات الفنية، رضا العملاء، تحقيق الأهداف الزمنية والمالية</w:t>
      </w:r>
      <w:r w:rsidRPr="0000377A">
        <w:rPr>
          <w:rFonts w:ascii="Calibri" w:hAnsi="Calibri" w:cs="Calibri"/>
          <w:sz w:val="28"/>
          <w:szCs w:val="28"/>
        </w:rPr>
        <w:t>.</w:t>
      </w:r>
    </w:p>
    <w:p w14:paraId="484D7B94" w14:textId="77777777" w:rsidR="0000377A" w:rsidRPr="0000377A" w:rsidRDefault="0000377A" w:rsidP="00E52DE5">
      <w:pPr>
        <w:numPr>
          <w:ilvl w:val="0"/>
          <w:numId w:val="79"/>
        </w:numPr>
        <w:bidi/>
        <w:spacing w:before="240" w:after="240" w:line="360" w:lineRule="auto"/>
        <w:rPr>
          <w:rFonts w:ascii="Calibri" w:hAnsi="Calibri" w:cs="Calibri"/>
          <w:sz w:val="28"/>
          <w:szCs w:val="28"/>
        </w:rPr>
      </w:pPr>
      <w:r w:rsidRPr="0000377A">
        <w:rPr>
          <w:rFonts w:ascii="Calibri" w:hAnsi="Calibri" w:cs="Calibri"/>
          <w:b/>
          <w:bCs/>
          <w:sz w:val="28"/>
          <w:szCs w:val="28"/>
          <w:rtl/>
        </w:rPr>
        <w:t>المدة الزمنية</w:t>
      </w:r>
      <w:r w:rsidRPr="0000377A">
        <w:rPr>
          <w:rFonts w:ascii="Calibri" w:hAnsi="Calibri" w:cs="Calibri"/>
          <w:sz w:val="28"/>
          <w:szCs w:val="28"/>
        </w:rPr>
        <w:t xml:space="preserve">: </w:t>
      </w:r>
      <w:r w:rsidRPr="0000377A">
        <w:rPr>
          <w:rFonts w:ascii="Calibri" w:hAnsi="Calibri" w:cs="Calibri"/>
          <w:sz w:val="28"/>
          <w:szCs w:val="28"/>
          <w:rtl/>
        </w:rPr>
        <w:t>تشمل تسريع تنفيذ المشروع وتحقيق الأهداف في أوقات أقل</w:t>
      </w:r>
      <w:r w:rsidRPr="0000377A">
        <w:rPr>
          <w:rFonts w:ascii="Calibri" w:hAnsi="Calibri" w:cs="Calibri"/>
          <w:sz w:val="28"/>
          <w:szCs w:val="28"/>
        </w:rPr>
        <w:t>.</w:t>
      </w:r>
    </w:p>
    <w:p w14:paraId="5F8AB5DB" w14:textId="77777777" w:rsidR="0000377A" w:rsidRPr="0000377A" w:rsidRDefault="0000377A" w:rsidP="00E52DE5">
      <w:pPr>
        <w:bidi/>
        <w:spacing w:before="240" w:after="240" w:line="360" w:lineRule="auto"/>
        <w:rPr>
          <w:rFonts w:ascii="Calibri" w:hAnsi="Calibri" w:cs="Calibri"/>
          <w:sz w:val="28"/>
          <w:szCs w:val="28"/>
        </w:rPr>
      </w:pPr>
      <w:r w:rsidRPr="0000377A">
        <w:rPr>
          <w:rFonts w:ascii="Calibri" w:hAnsi="Calibri" w:cs="Calibri"/>
          <w:sz w:val="28"/>
          <w:szCs w:val="28"/>
          <w:rtl/>
        </w:rPr>
        <w:t>سيساعد الإطار المفاهيمي في فهم كيفية تأثير تطبيق أجايل على جودة الأداء والمدة الزمنية من خلال تحسين التفاعل والتعاون، تحسين إدارة التغيير، والتكيف مع التحديات</w:t>
      </w:r>
      <w:r w:rsidRPr="0000377A">
        <w:rPr>
          <w:rFonts w:ascii="Calibri" w:hAnsi="Calibri" w:cs="Calibri"/>
          <w:sz w:val="28"/>
          <w:szCs w:val="28"/>
        </w:rPr>
        <w:t>.</w:t>
      </w:r>
    </w:p>
    <w:p w14:paraId="676F6B46" w14:textId="77777777" w:rsidR="0000377A" w:rsidRPr="0000377A" w:rsidRDefault="0000377A" w:rsidP="00E52DE5">
      <w:pPr>
        <w:bidi/>
        <w:spacing w:before="240" w:after="240" w:line="360" w:lineRule="auto"/>
        <w:rPr>
          <w:rFonts w:ascii="Calibri" w:hAnsi="Calibri" w:cs="Calibri"/>
          <w:b/>
          <w:bCs/>
          <w:sz w:val="28"/>
          <w:szCs w:val="28"/>
        </w:rPr>
      </w:pPr>
      <w:r w:rsidRPr="0000377A">
        <w:rPr>
          <w:rFonts w:ascii="Calibri" w:hAnsi="Calibri" w:cs="Calibri"/>
          <w:b/>
          <w:bCs/>
          <w:sz w:val="28"/>
          <w:szCs w:val="28"/>
          <w:rtl/>
        </w:rPr>
        <w:t>النموذج النظري</w:t>
      </w:r>
    </w:p>
    <w:p w14:paraId="387338AB" w14:textId="77777777" w:rsidR="0000377A" w:rsidRPr="0000377A" w:rsidRDefault="0000377A" w:rsidP="00E52DE5">
      <w:pPr>
        <w:bidi/>
        <w:spacing w:before="240" w:after="240" w:line="360" w:lineRule="auto"/>
        <w:rPr>
          <w:rFonts w:ascii="Calibri" w:hAnsi="Calibri" w:cs="Calibri"/>
          <w:sz w:val="28"/>
          <w:szCs w:val="28"/>
        </w:rPr>
      </w:pPr>
      <w:r w:rsidRPr="0000377A">
        <w:rPr>
          <w:rFonts w:ascii="Calibri" w:hAnsi="Calibri" w:cs="Calibri"/>
          <w:b/>
          <w:bCs/>
          <w:sz w:val="28"/>
          <w:szCs w:val="28"/>
          <w:rtl/>
        </w:rPr>
        <w:t>النموذج النظري</w:t>
      </w:r>
      <w:r w:rsidRPr="0000377A">
        <w:rPr>
          <w:rFonts w:ascii="Calibri" w:hAnsi="Calibri" w:cs="Calibri"/>
          <w:sz w:val="28"/>
          <w:szCs w:val="28"/>
          <w:rtl/>
        </w:rPr>
        <w:t xml:space="preserve"> للدراسة يقدم إطارًا تحليليًا يوضح كيف يمكن لتطبيق منهجية أجايل أن يؤثر على جودة الأداء والمدة الزمنية لمشروع </w:t>
      </w:r>
      <w:proofErr w:type="spellStart"/>
      <w:r w:rsidRPr="0000377A">
        <w:rPr>
          <w:rFonts w:ascii="Calibri" w:hAnsi="Calibri" w:cs="Calibri"/>
          <w:sz w:val="28"/>
          <w:szCs w:val="28"/>
          <w:rtl/>
        </w:rPr>
        <w:t>نيوم</w:t>
      </w:r>
      <w:proofErr w:type="spellEnd"/>
      <w:r w:rsidRPr="0000377A">
        <w:rPr>
          <w:rFonts w:ascii="Calibri" w:hAnsi="Calibri" w:cs="Calibri"/>
          <w:sz w:val="28"/>
          <w:szCs w:val="28"/>
          <w:rtl/>
        </w:rPr>
        <w:t>. النموذج يتضمن الفرضيات التالية</w:t>
      </w:r>
      <w:r w:rsidRPr="0000377A">
        <w:rPr>
          <w:rFonts w:ascii="Calibri" w:hAnsi="Calibri" w:cs="Calibri"/>
          <w:sz w:val="28"/>
          <w:szCs w:val="28"/>
        </w:rPr>
        <w:t>:</w:t>
      </w:r>
    </w:p>
    <w:p w14:paraId="3751C29A" w14:textId="77777777" w:rsidR="0000377A" w:rsidRPr="0000377A" w:rsidRDefault="0000377A" w:rsidP="00E52DE5">
      <w:pPr>
        <w:numPr>
          <w:ilvl w:val="0"/>
          <w:numId w:val="80"/>
        </w:numPr>
        <w:bidi/>
        <w:spacing w:before="240" w:after="240" w:line="360" w:lineRule="auto"/>
        <w:rPr>
          <w:rFonts w:ascii="Calibri" w:hAnsi="Calibri" w:cs="Calibri"/>
          <w:sz w:val="28"/>
          <w:szCs w:val="28"/>
        </w:rPr>
      </w:pPr>
      <w:r w:rsidRPr="0000377A">
        <w:rPr>
          <w:rFonts w:ascii="Calibri" w:hAnsi="Calibri" w:cs="Calibri"/>
          <w:b/>
          <w:bCs/>
          <w:sz w:val="28"/>
          <w:szCs w:val="28"/>
          <w:rtl/>
        </w:rPr>
        <w:t>تحسين جودة الأداء</w:t>
      </w:r>
      <w:r w:rsidRPr="0000377A">
        <w:rPr>
          <w:rFonts w:ascii="Calibri" w:hAnsi="Calibri" w:cs="Calibri"/>
          <w:sz w:val="28"/>
          <w:szCs w:val="28"/>
        </w:rPr>
        <w:t>:</w:t>
      </w:r>
    </w:p>
    <w:p w14:paraId="56A3568D" w14:textId="77777777" w:rsidR="0000377A" w:rsidRPr="0000377A" w:rsidRDefault="0000377A" w:rsidP="00E52DE5">
      <w:pPr>
        <w:numPr>
          <w:ilvl w:val="1"/>
          <w:numId w:val="80"/>
        </w:numPr>
        <w:bidi/>
        <w:spacing w:before="240" w:after="240" w:line="360" w:lineRule="auto"/>
        <w:rPr>
          <w:rFonts w:ascii="Calibri" w:hAnsi="Calibri" w:cs="Calibri"/>
          <w:sz w:val="28"/>
          <w:szCs w:val="28"/>
        </w:rPr>
      </w:pPr>
      <w:r w:rsidRPr="0000377A">
        <w:rPr>
          <w:rFonts w:ascii="Calibri" w:hAnsi="Calibri" w:cs="Calibri"/>
          <w:b/>
          <w:bCs/>
          <w:sz w:val="28"/>
          <w:szCs w:val="28"/>
          <w:rtl/>
        </w:rPr>
        <w:t>الفرضية</w:t>
      </w:r>
      <w:r w:rsidRPr="0000377A">
        <w:rPr>
          <w:rFonts w:ascii="Calibri" w:hAnsi="Calibri" w:cs="Calibri"/>
          <w:sz w:val="28"/>
          <w:szCs w:val="28"/>
        </w:rPr>
        <w:t xml:space="preserve">: </w:t>
      </w:r>
      <w:r w:rsidRPr="0000377A">
        <w:rPr>
          <w:rFonts w:ascii="Calibri" w:hAnsi="Calibri" w:cs="Calibri"/>
          <w:sz w:val="28"/>
          <w:szCs w:val="28"/>
          <w:rtl/>
        </w:rPr>
        <w:t xml:space="preserve">تطبيق منهجية أجايل يساهم في تحسين جودة الأداء في مشروع </w:t>
      </w:r>
      <w:proofErr w:type="spellStart"/>
      <w:r w:rsidRPr="0000377A">
        <w:rPr>
          <w:rFonts w:ascii="Calibri" w:hAnsi="Calibri" w:cs="Calibri"/>
          <w:sz w:val="28"/>
          <w:szCs w:val="28"/>
          <w:rtl/>
        </w:rPr>
        <w:t>نيوم</w:t>
      </w:r>
      <w:proofErr w:type="spellEnd"/>
      <w:r w:rsidRPr="0000377A">
        <w:rPr>
          <w:rFonts w:ascii="Calibri" w:hAnsi="Calibri" w:cs="Calibri"/>
          <w:sz w:val="28"/>
          <w:szCs w:val="28"/>
        </w:rPr>
        <w:t>.</w:t>
      </w:r>
    </w:p>
    <w:p w14:paraId="533C396F" w14:textId="77777777" w:rsidR="0000377A" w:rsidRPr="0000377A" w:rsidRDefault="0000377A" w:rsidP="00E52DE5">
      <w:pPr>
        <w:numPr>
          <w:ilvl w:val="1"/>
          <w:numId w:val="80"/>
        </w:numPr>
        <w:bidi/>
        <w:spacing w:before="240" w:after="240" w:line="360" w:lineRule="auto"/>
        <w:rPr>
          <w:rFonts w:ascii="Calibri" w:hAnsi="Calibri" w:cs="Calibri"/>
          <w:sz w:val="28"/>
          <w:szCs w:val="28"/>
        </w:rPr>
      </w:pPr>
      <w:r w:rsidRPr="0000377A">
        <w:rPr>
          <w:rFonts w:ascii="Calibri" w:hAnsi="Calibri" w:cs="Calibri"/>
          <w:b/>
          <w:bCs/>
          <w:sz w:val="28"/>
          <w:szCs w:val="28"/>
          <w:rtl/>
        </w:rPr>
        <w:t>التحليل</w:t>
      </w:r>
      <w:r w:rsidRPr="0000377A">
        <w:rPr>
          <w:rFonts w:ascii="Calibri" w:hAnsi="Calibri" w:cs="Calibri"/>
          <w:sz w:val="28"/>
          <w:szCs w:val="28"/>
        </w:rPr>
        <w:t xml:space="preserve">: </w:t>
      </w:r>
      <w:r w:rsidRPr="0000377A">
        <w:rPr>
          <w:rFonts w:ascii="Calibri" w:hAnsi="Calibri" w:cs="Calibri"/>
          <w:sz w:val="28"/>
          <w:szCs w:val="28"/>
          <w:rtl/>
        </w:rPr>
        <w:t>سيتم اختبار هذه الفرضية من خلال تحليل كيفية تحسين جودة المنتجات والخدمات، وزيادة رضا العملاء، وتحقيق الأهداف الفنية والمالية</w:t>
      </w:r>
      <w:r w:rsidRPr="0000377A">
        <w:rPr>
          <w:rFonts w:ascii="Calibri" w:hAnsi="Calibri" w:cs="Calibri"/>
          <w:sz w:val="28"/>
          <w:szCs w:val="28"/>
        </w:rPr>
        <w:t>.</w:t>
      </w:r>
    </w:p>
    <w:p w14:paraId="48744BD6" w14:textId="77777777" w:rsidR="0000377A" w:rsidRPr="0000377A" w:rsidRDefault="0000377A" w:rsidP="00E52DE5">
      <w:pPr>
        <w:numPr>
          <w:ilvl w:val="0"/>
          <w:numId w:val="80"/>
        </w:numPr>
        <w:bidi/>
        <w:spacing w:before="240" w:after="240" w:line="360" w:lineRule="auto"/>
        <w:rPr>
          <w:rFonts w:ascii="Calibri" w:hAnsi="Calibri" w:cs="Calibri"/>
          <w:sz w:val="28"/>
          <w:szCs w:val="28"/>
        </w:rPr>
      </w:pPr>
      <w:r w:rsidRPr="0000377A">
        <w:rPr>
          <w:rFonts w:ascii="Calibri" w:hAnsi="Calibri" w:cs="Calibri"/>
          <w:b/>
          <w:bCs/>
          <w:sz w:val="28"/>
          <w:szCs w:val="28"/>
          <w:rtl/>
        </w:rPr>
        <w:t>تقليل المدة الزمنية</w:t>
      </w:r>
      <w:r w:rsidRPr="0000377A">
        <w:rPr>
          <w:rFonts w:ascii="Calibri" w:hAnsi="Calibri" w:cs="Calibri"/>
          <w:sz w:val="28"/>
          <w:szCs w:val="28"/>
        </w:rPr>
        <w:t>:</w:t>
      </w:r>
    </w:p>
    <w:p w14:paraId="308E3BE4" w14:textId="77777777" w:rsidR="0000377A" w:rsidRPr="0000377A" w:rsidRDefault="0000377A" w:rsidP="00E52DE5">
      <w:pPr>
        <w:numPr>
          <w:ilvl w:val="1"/>
          <w:numId w:val="80"/>
        </w:numPr>
        <w:bidi/>
        <w:spacing w:before="240" w:after="240" w:line="360" w:lineRule="auto"/>
        <w:rPr>
          <w:rFonts w:ascii="Calibri" w:hAnsi="Calibri" w:cs="Calibri"/>
          <w:sz w:val="28"/>
          <w:szCs w:val="28"/>
        </w:rPr>
      </w:pPr>
      <w:r w:rsidRPr="0000377A">
        <w:rPr>
          <w:rFonts w:ascii="Calibri" w:hAnsi="Calibri" w:cs="Calibri"/>
          <w:b/>
          <w:bCs/>
          <w:sz w:val="28"/>
          <w:szCs w:val="28"/>
          <w:rtl/>
        </w:rPr>
        <w:t>الفرضية</w:t>
      </w:r>
      <w:r w:rsidRPr="0000377A">
        <w:rPr>
          <w:rFonts w:ascii="Calibri" w:hAnsi="Calibri" w:cs="Calibri"/>
          <w:sz w:val="28"/>
          <w:szCs w:val="28"/>
        </w:rPr>
        <w:t xml:space="preserve">: </w:t>
      </w:r>
      <w:r w:rsidRPr="0000377A">
        <w:rPr>
          <w:rFonts w:ascii="Calibri" w:hAnsi="Calibri" w:cs="Calibri"/>
          <w:sz w:val="28"/>
          <w:szCs w:val="28"/>
          <w:rtl/>
        </w:rPr>
        <w:t xml:space="preserve">تطبيق منهجية أجايل يساهم في تقليل المدة الزمنية لإنجاز مشروع </w:t>
      </w:r>
      <w:proofErr w:type="spellStart"/>
      <w:r w:rsidRPr="0000377A">
        <w:rPr>
          <w:rFonts w:ascii="Calibri" w:hAnsi="Calibri" w:cs="Calibri"/>
          <w:sz w:val="28"/>
          <w:szCs w:val="28"/>
          <w:rtl/>
        </w:rPr>
        <w:t>نيوم</w:t>
      </w:r>
      <w:proofErr w:type="spellEnd"/>
      <w:r w:rsidRPr="0000377A">
        <w:rPr>
          <w:rFonts w:ascii="Calibri" w:hAnsi="Calibri" w:cs="Calibri"/>
          <w:sz w:val="28"/>
          <w:szCs w:val="28"/>
        </w:rPr>
        <w:t>.</w:t>
      </w:r>
    </w:p>
    <w:p w14:paraId="5B9C69ED" w14:textId="77777777" w:rsidR="0000377A" w:rsidRPr="0000377A" w:rsidRDefault="0000377A" w:rsidP="00E52DE5">
      <w:pPr>
        <w:numPr>
          <w:ilvl w:val="1"/>
          <w:numId w:val="80"/>
        </w:numPr>
        <w:bidi/>
        <w:spacing w:before="240" w:after="240" w:line="360" w:lineRule="auto"/>
        <w:rPr>
          <w:rFonts w:ascii="Calibri" w:hAnsi="Calibri" w:cs="Calibri"/>
          <w:sz w:val="28"/>
          <w:szCs w:val="28"/>
        </w:rPr>
      </w:pPr>
      <w:r w:rsidRPr="0000377A">
        <w:rPr>
          <w:rFonts w:ascii="Calibri" w:hAnsi="Calibri" w:cs="Calibri"/>
          <w:b/>
          <w:bCs/>
          <w:sz w:val="28"/>
          <w:szCs w:val="28"/>
          <w:rtl/>
        </w:rPr>
        <w:t>التحليل</w:t>
      </w:r>
      <w:r w:rsidRPr="0000377A">
        <w:rPr>
          <w:rFonts w:ascii="Calibri" w:hAnsi="Calibri" w:cs="Calibri"/>
          <w:sz w:val="28"/>
          <w:szCs w:val="28"/>
        </w:rPr>
        <w:t xml:space="preserve">: </w:t>
      </w:r>
      <w:r w:rsidRPr="0000377A">
        <w:rPr>
          <w:rFonts w:ascii="Calibri" w:hAnsi="Calibri" w:cs="Calibri"/>
          <w:sz w:val="28"/>
          <w:szCs w:val="28"/>
          <w:rtl/>
        </w:rPr>
        <w:t>سيتم اختبار هذه الفرضية من خلال دراسة تأثير أجايل على تسريع عمليات التنفيذ وتقليل الوقت اللازم لتحقيق الأهداف</w:t>
      </w:r>
      <w:r w:rsidRPr="0000377A">
        <w:rPr>
          <w:rFonts w:ascii="Calibri" w:hAnsi="Calibri" w:cs="Calibri"/>
          <w:sz w:val="28"/>
          <w:szCs w:val="28"/>
        </w:rPr>
        <w:t>.</w:t>
      </w:r>
    </w:p>
    <w:p w14:paraId="1A98899C" w14:textId="77777777" w:rsidR="0000377A" w:rsidRPr="0000377A" w:rsidRDefault="0000377A" w:rsidP="00E52DE5">
      <w:pPr>
        <w:numPr>
          <w:ilvl w:val="0"/>
          <w:numId w:val="80"/>
        </w:numPr>
        <w:bidi/>
        <w:spacing w:before="240" w:after="240" w:line="360" w:lineRule="auto"/>
        <w:rPr>
          <w:rFonts w:ascii="Calibri" w:hAnsi="Calibri" w:cs="Calibri"/>
          <w:sz w:val="28"/>
          <w:szCs w:val="28"/>
        </w:rPr>
      </w:pPr>
      <w:r w:rsidRPr="0000377A">
        <w:rPr>
          <w:rFonts w:ascii="Calibri" w:hAnsi="Calibri" w:cs="Calibri"/>
          <w:b/>
          <w:bCs/>
          <w:sz w:val="28"/>
          <w:szCs w:val="28"/>
          <w:rtl/>
        </w:rPr>
        <w:lastRenderedPageBreak/>
        <w:t>العوامل المحددة لنجاح تطبيق أجايل</w:t>
      </w:r>
      <w:r w:rsidRPr="0000377A">
        <w:rPr>
          <w:rFonts w:ascii="Calibri" w:hAnsi="Calibri" w:cs="Calibri"/>
          <w:sz w:val="28"/>
          <w:szCs w:val="28"/>
        </w:rPr>
        <w:t>:</w:t>
      </w:r>
    </w:p>
    <w:p w14:paraId="68E3D759" w14:textId="77777777" w:rsidR="0000377A" w:rsidRPr="0000377A" w:rsidRDefault="0000377A" w:rsidP="00E52DE5">
      <w:pPr>
        <w:numPr>
          <w:ilvl w:val="1"/>
          <w:numId w:val="80"/>
        </w:numPr>
        <w:bidi/>
        <w:spacing w:before="240" w:after="240" w:line="360" w:lineRule="auto"/>
        <w:rPr>
          <w:rFonts w:ascii="Calibri" w:hAnsi="Calibri" w:cs="Calibri"/>
          <w:sz w:val="28"/>
          <w:szCs w:val="28"/>
        </w:rPr>
      </w:pPr>
      <w:r w:rsidRPr="0000377A">
        <w:rPr>
          <w:rFonts w:ascii="Calibri" w:hAnsi="Calibri" w:cs="Calibri"/>
          <w:b/>
          <w:bCs/>
          <w:sz w:val="28"/>
          <w:szCs w:val="28"/>
          <w:rtl/>
        </w:rPr>
        <w:t>الفرضية</w:t>
      </w:r>
      <w:r w:rsidRPr="0000377A">
        <w:rPr>
          <w:rFonts w:ascii="Calibri" w:hAnsi="Calibri" w:cs="Calibri"/>
          <w:sz w:val="28"/>
          <w:szCs w:val="28"/>
        </w:rPr>
        <w:t xml:space="preserve">: </w:t>
      </w:r>
      <w:r w:rsidRPr="0000377A">
        <w:rPr>
          <w:rFonts w:ascii="Calibri" w:hAnsi="Calibri" w:cs="Calibri"/>
          <w:sz w:val="28"/>
          <w:szCs w:val="28"/>
          <w:rtl/>
        </w:rPr>
        <w:t>هناك عوامل محددة تساهم في نجاح تطبيق منهجية أجايل في المشاريع الكبيرة والمعقدة، مثل دعم الإدارة العليا، وتوافر الموارد اللازمة، وتدريب الفرق على منهجية أجايل</w:t>
      </w:r>
      <w:r w:rsidRPr="0000377A">
        <w:rPr>
          <w:rFonts w:ascii="Calibri" w:hAnsi="Calibri" w:cs="Calibri"/>
          <w:sz w:val="28"/>
          <w:szCs w:val="28"/>
        </w:rPr>
        <w:t>.</w:t>
      </w:r>
    </w:p>
    <w:p w14:paraId="07C95B96" w14:textId="77777777" w:rsidR="0000377A" w:rsidRPr="0000377A" w:rsidRDefault="0000377A" w:rsidP="00E52DE5">
      <w:pPr>
        <w:numPr>
          <w:ilvl w:val="1"/>
          <w:numId w:val="80"/>
        </w:numPr>
        <w:bidi/>
        <w:spacing w:before="240" w:after="240" w:line="360" w:lineRule="auto"/>
        <w:rPr>
          <w:rFonts w:ascii="Calibri" w:hAnsi="Calibri" w:cs="Calibri"/>
          <w:sz w:val="28"/>
          <w:szCs w:val="28"/>
        </w:rPr>
      </w:pPr>
      <w:r w:rsidRPr="0000377A">
        <w:rPr>
          <w:rFonts w:ascii="Calibri" w:hAnsi="Calibri" w:cs="Calibri"/>
          <w:b/>
          <w:bCs/>
          <w:sz w:val="28"/>
          <w:szCs w:val="28"/>
          <w:rtl/>
        </w:rPr>
        <w:t>التحليل</w:t>
      </w:r>
      <w:r w:rsidRPr="0000377A">
        <w:rPr>
          <w:rFonts w:ascii="Calibri" w:hAnsi="Calibri" w:cs="Calibri"/>
          <w:sz w:val="28"/>
          <w:szCs w:val="28"/>
        </w:rPr>
        <w:t xml:space="preserve">: </w:t>
      </w:r>
      <w:r w:rsidRPr="0000377A">
        <w:rPr>
          <w:rFonts w:ascii="Calibri" w:hAnsi="Calibri" w:cs="Calibri"/>
          <w:sz w:val="28"/>
          <w:szCs w:val="28"/>
          <w:rtl/>
        </w:rPr>
        <w:t>سيتم اختبار هذه الفرضية من خلال استكشاف كيفية تأثير هذه العوامل على نجاح تطبيق أجايل وتحقيق الأهداف المرجوة</w:t>
      </w:r>
      <w:r w:rsidRPr="0000377A">
        <w:rPr>
          <w:rFonts w:ascii="Calibri" w:hAnsi="Calibri" w:cs="Calibri"/>
          <w:sz w:val="28"/>
          <w:szCs w:val="28"/>
        </w:rPr>
        <w:t>.</w:t>
      </w:r>
    </w:p>
    <w:p w14:paraId="52CB2C55" w14:textId="77777777" w:rsidR="0000377A" w:rsidRPr="0000377A" w:rsidRDefault="0000377A" w:rsidP="00E52DE5">
      <w:pPr>
        <w:bidi/>
        <w:spacing w:before="240" w:after="240" w:line="360" w:lineRule="auto"/>
        <w:rPr>
          <w:rFonts w:ascii="Calibri" w:hAnsi="Calibri" w:cs="Calibri"/>
          <w:b/>
          <w:bCs/>
          <w:sz w:val="28"/>
          <w:szCs w:val="28"/>
        </w:rPr>
      </w:pPr>
      <w:r w:rsidRPr="0000377A">
        <w:rPr>
          <w:rFonts w:ascii="Calibri" w:hAnsi="Calibri" w:cs="Calibri"/>
          <w:b/>
          <w:bCs/>
          <w:sz w:val="28"/>
          <w:szCs w:val="28"/>
          <w:rtl/>
        </w:rPr>
        <w:t>الجداول</w:t>
      </w:r>
    </w:p>
    <w:p w14:paraId="5770A47A" w14:textId="47671939" w:rsidR="0000377A" w:rsidRPr="0000377A" w:rsidRDefault="002420C4" w:rsidP="00E52DE5">
      <w:pPr>
        <w:bidi/>
        <w:spacing w:before="240" w:after="240" w:line="360" w:lineRule="auto"/>
        <w:jc w:val="both"/>
        <w:rPr>
          <w:rFonts w:ascii="Calibri" w:hAnsi="Calibri" w:cs="Calibri"/>
          <w:b/>
          <w:bCs/>
          <w:sz w:val="28"/>
          <w:szCs w:val="28"/>
        </w:rPr>
      </w:pPr>
      <w:r w:rsidRPr="00250434">
        <w:rPr>
          <w:rFonts w:ascii="Calibri" w:hAnsi="Calibri" w:cs="Calibri" w:hint="cs"/>
          <w:b/>
          <w:bCs/>
          <w:sz w:val="28"/>
          <w:szCs w:val="28"/>
          <w:rtl/>
        </w:rPr>
        <w:t xml:space="preserve">جدول 2: </w:t>
      </w:r>
      <w:r w:rsidRPr="00250434">
        <w:rPr>
          <w:rFonts w:ascii="Calibri" w:hAnsi="Calibri" w:cs="Calibri"/>
          <w:b/>
          <w:bCs/>
          <w:sz w:val="28"/>
          <w:szCs w:val="28"/>
          <w:rtl/>
        </w:rPr>
        <w:t>الأسس النظرية وتطبيق أجايل</w:t>
      </w:r>
    </w:p>
    <w:tbl>
      <w:tblPr>
        <w:tblStyle w:val="5-4"/>
        <w:tblW w:w="0" w:type="auto"/>
        <w:tblLook w:val="04A0" w:firstRow="1" w:lastRow="0" w:firstColumn="1" w:lastColumn="0" w:noHBand="0" w:noVBand="1"/>
      </w:tblPr>
      <w:tblGrid>
        <w:gridCol w:w="1885"/>
        <w:gridCol w:w="3053"/>
        <w:gridCol w:w="4412"/>
      </w:tblGrid>
      <w:tr w:rsidR="00250434" w:rsidRPr="0000377A" w14:paraId="642B815E" w14:textId="77777777" w:rsidTr="002504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hideMark/>
          </w:tcPr>
          <w:p w14:paraId="1762AFDE" w14:textId="77777777" w:rsidR="0000377A" w:rsidRPr="0000377A" w:rsidRDefault="0000377A" w:rsidP="00E52DE5">
            <w:pPr>
              <w:bidi/>
              <w:spacing w:before="240" w:after="240" w:line="360" w:lineRule="auto"/>
              <w:rPr>
                <w:rFonts w:ascii="Calibri" w:hAnsi="Calibri" w:cs="Calibri"/>
                <w:sz w:val="28"/>
                <w:szCs w:val="28"/>
              </w:rPr>
            </w:pPr>
            <w:r w:rsidRPr="0000377A">
              <w:rPr>
                <w:rFonts w:ascii="Calibri" w:hAnsi="Calibri" w:cs="Calibri"/>
                <w:sz w:val="28"/>
                <w:szCs w:val="28"/>
                <w:rtl/>
              </w:rPr>
              <w:t>النظرية</w:t>
            </w:r>
          </w:p>
        </w:tc>
        <w:tc>
          <w:tcPr>
            <w:tcW w:w="3053" w:type="dxa"/>
            <w:hideMark/>
          </w:tcPr>
          <w:p w14:paraId="40019F6E" w14:textId="77777777" w:rsidR="0000377A" w:rsidRPr="0000377A" w:rsidRDefault="0000377A" w:rsidP="00E52DE5">
            <w:pPr>
              <w:bidi/>
              <w:spacing w:before="240" w:after="24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الأساس النظري</w:t>
            </w:r>
          </w:p>
        </w:tc>
        <w:tc>
          <w:tcPr>
            <w:tcW w:w="0" w:type="auto"/>
            <w:hideMark/>
          </w:tcPr>
          <w:p w14:paraId="194E1941" w14:textId="77777777" w:rsidR="0000377A" w:rsidRPr="0000377A" w:rsidRDefault="0000377A" w:rsidP="00E52DE5">
            <w:pPr>
              <w:bidi/>
              <w:spacing w:before="240" w:after="24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التطبيق في أجايل</w:t>
            </w:r>
          </w:p>
        </w:tc>
      </w:tr>
      <w:tr w:rsidR="0000377A" w:rsidRPr="0000377A" w14:paraId="3FA0C80C" w14:textId="77777777" w:rsidTr="002504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hideMark/>
          </w:tcPr>
          <w:p w14:paraId="740EDA2C" w14:textId="77777777" w:rsidR="0000377A" w:rsidRPr="0000377A" w:rsidRDefault="0000377A" w:rsidP="00E52DE5">
            <w:pPr>
              <w:bidi/>
              <w:spacing w:before="240" w:after="240" w:line="360" w:lineRule="auto"/>
              <w:rPr>
                <w:rFonts w:ascii="Calibri" w:hAnsi="Calibri" w:cs="Calibri"/>
                <w:sz w:val="28"/>
                <w:szCs w:val="28"/>
              </w:rPr>
            </w:pPr>
            <w:r w:rsidRPr="0000377A">
              <w:rPr>
                <w:rFonts w:ascii="Calibri" w:hAnsi="Calibri" w:cs="Calibri"/>
                <w:sz w:val="28"/>
                <w:szCs w:val="28"/>
                <w:rtl/>
              </w:rPr>
              <w:t>نظرية التكيف المعرفي</w:t>
            </w:r>
          </w:p>
        </w:tc>
        <w:tc>
          <w:tcPr>
            <w:tcW w:w="3053" w:type="dxa"/>
            <w:hideMark/>
          </w:tcPr>
          <w:p w14:paraId="78D4C0D1" w14:textId="77777777" w:rsidR="0000377A" w:rsidRPr="0000377A" w:rsidRDefault="0000377A" w:rsidP="00E52DE5">
            <w:pPr>
              <w:bidi/>
              <w:spacing w:before="240" w:after="24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قدرة الفرق على التكيف مع التغيرات السريعة وتحسين عملية اتخاذ القرار لتحسين الأداء</w:t>
            </w:r>
            <w:r w:rsidRPr="0000377A">
              <w:rPr>
                <w:rFonts w:ascii="Calibri" w:hAnsi="Calibri" w:cs="Calibri"/>
                <w:sz w:val="28"/>
                <w:szCs w:val="28"/>
              </w:rPr>
              <w:t>.</w:t>
            </w:r>
          </w:p>
        </w:tc>
        <w:tc>
          <w:tcPr>
            <w:tcW w:w="0" w:type="auto"/>
            <w:hideMark/>
          </w:tcPr>
          <w:p w14:paraId="14F6156E" w14:textId="77777777" w:rsidR="0000377A" w:rsidRPr="0000377A" w:rsidRDefault="0000377A" w:rsidP="00E52DE5">
            <w:pPr>
              <w:bidi/>
              <w:spacing w:before="240" w:after="24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أجايل يدعم التكيف من خلال التكرار والمراجعة المستمرة، مما يعزز قدرة الفرق على التكيف مع التغيرات بسرعة</w:t>
            </w:r>
            <w:r w:rsidRPr="0000377A">
              <w:rPr>
                <w:rFonts w:ascii="Calibri" w:hAnsi="Calibri" w:cs="Calibri"/>
                <w:sz w:val="28"/>
                <w:szCs w:val="28"/>
              </w:rPr>
              <w:t>.</w:t>
            </w:r>
          </w:p>
        </w:tc>
      </w:tr>
      <w:tr w:rsidR="0000377A" w:rsidRPr="0000377A" w14:paraId="261D50CF" w14:textId="77777777" w:rsidTr="00250434">
        <w:tc>
          <w:tcPr>
            <w:cnfStyle w:val="001000000000" w:firstRow="0" w:lastRow="0" w:firstColumn="1" w:lastColumn="0" w:oddVBand="0" w:evenVBand="0" w:oddHBand="0" w:evenHBand="0" w:firstRowFirstColumn="0" w:firstRowLastColumn="0" w:lastRowFirstColumn="0" w:lastRowLastColumn="0"/>
            <w:tcW w:w="1885" w:type="dxa"/>
            <w:hideMark/>
          </w:tcPr>
          <w:p w14:paraId="162738D9" w14:textId="77777777" w:rsidR="0000377A" w:rsidRPr="0000377A" w:rsidRDefault="0000377A" w:rsidP="00E52DE5">
            <w:pPr>
              <w:bidi/>
              <w:spacing w:before="240" w:after="240" w:line="360" w:lineRule="auto"/>
              <w:rPr>
                <w:rFonts w:ascii="Calibri" w:hAnsi="Calibri" w:cs="Calibri"/>
                <w:sz w:val="28"/>
                <w:szCs w:val="28"/>
              </w:rPr>
            </w:pPr>
            <w:r w:rsidRPr="0000377A">
              <w:rPr>
                <w:rFonts w:ascii="Calibri" w:hAnsi="Calibri" w:cs="Calibri"/>
                <w:sz w:val="28"/>
                <w:szCs w:val="28"/>
                <w:rtl/>
              </w:rPr>
              <w:t>نظرية إدارة التغيير</w:t>
            </w:r>
          </w:p>
        </w:tc>
        <w:tc>
          <w:tcPr>
            <w:tcW w:w="3053" w:type="dxa"/>
            <w:hideMark/>
          </w:tcPr>
          <w:p w14:paraId="79BC910E" w14:textId="77777777" w:rsidR="0000377A" w:rsidRPr="0000377A" w:rsidRDefault="0000377A" w:rsidP="00E52DE5">
            <w:pPr>
              <w:bidi/>
              <w:spacing w:before="240" w:after="24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أهمية الإدارة الفعالة للتغيرات في تحسين الأداء وتسريع تنفيذ المشاريع</w:t>
            </w:r>
            <w:r w:rsidRPr="0000377A">
              <w:rPr>
                <w:rFonts w:ascii="Calibri" w:hAnsi="Calibri" w:cs="Calibri"/>
                <w:sz w:val="28"/>
                <w:szCs w:val="28"/>
              </w:rPr>
              <w:t>.</w:t>
            </w:r>
          </w:p>
        </w:tc>
        <w:tc>
          <w:tcPr>
            <w:tcW w:w="0" w:type="auto"/>
            <w:hideMark/>
          </w:tcPr>
          <w:p w14:paraId="5215B714" w14:textId="77777777" w:rsidR="0000377A" w:rsidRPr="0000377A" w:rsidRDefault="0000377A" w:rsidP="00E52DE5">
            <w:pPr>
              <w:bidi/>
              <w:spacing w:before="240" w:after="24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أجايل يدعم التغيير المستمر من خلال المراجعات الدورية والتسليم التدريجي، مما يعزز القدرة على إدارة التغيرات بنجاح</w:t>
            </w:r>
            <w:r w:rsidRPr="0000377A">
              <w:rPr>
                <w:rFonts w:ascii="Calibri" w:hAnsi="Calibri" w:cs="Calibri"/>
                <w:sz w:val="28"/>
                <w:szCs w:val="28"/>
              </w:rPr>
              <w:t>.</w:t>
            </w:r>
          </w:p>
        </w:tc>
      </w:tr>
      <w:tr w:rsidR="0000377A" w:rsidRPr="0000377A" w14:paraId="0057D182" w14:textId="77777777" w:rsidTr="0025043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885" w:type="dxa"/>
            <w:hideMark/>
          </w:tcPr>
          <w:p w14:paraId="4DB1E72C" w14:textId="77777777" w:rsidR="0000377A" w:rsidRPr="0000377A" w:rsidRDefault="0000377A" w:rsidP="00E52DE5">
            <w:pPr>
              <w:bidi/>
              <w:spacing w:before="240" w:after="240" w:line="360" w:lineRule="auto"/>
              <w:rPr>
                <w:rFonts w:ascii="Calibri" w:hAnsi="Calibri" w:cs="Calibri"/>
                <w:sz w:val="28"/>
                <w:szCs w:val="28"/>
              </w:rPr>
            </w:pPr>
            <w:r w:rsidRPr="0000377A">
              <w:rPr>
                <w:rFonts w:ascii="Calibri" w:hAnsi="Calibri" w:cs="Calibri"/>
                <w:sz w:val="28"/>
                <w:szCs w:val="28"/>
                <w:rtl/>
              </w:rPr>
              <w:t>نظرية النظم المعقدة</w:t>
            </w:r>
          </w:p>
        </w:tc>
        <w:tc>
          <w:tcPr>
            <w:tcW w:w="3053" w:type="dxa"/>
            <w:hideMark/>
          </w:tcPr>
          <w:p w14:paraId="3CFE51E2" w14:textId="77777777" w:rsidR="0000377A" w:rsidRPr="0000377A" w:rsidRDefault="0000377A" w:rsidP="00E52DE5">
            <w:pPr>
              <w:bidi/>
              <w:spacing w:before="240" w:after="24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إدارة المشاريع الكبيرة والمعقدة تتطلب نهجًا مرنًا وقادرًا على التكيف مع التغيرات المستمرة</w:t>
            </w:r>
            <w:r w:rsidRPr="0000377A">
              <w:rPr>
                <w:rFonts w:ascii="Calibri" w:hAnsi="Calibri" w:cs="Calibri"/>
                <w:sz w:val="28"/>
                <w:szCs w:val="28"/>
              </w:rPr>
              <w:t>.</w:t>
            </w:r>
          </w:p>
        </w:tc>
        <w:tc>
          <w:tcPr>
            <w:tcW w:w="0" w:type="auto"/>
            <w:hideMark/>
          </w:tcPr>
          <w:p w14:paraId="03982F36" w14:textId="77777777" w:rsidR="0000377A" w:rsidRPr="0000377A" w:rsidRDefault="0000377A" w:rsidP="00E52DE5">
            <w:pPr>
              <w:bidi/>
              <w:spacing w:before="240" w:after="24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أجايل يقدم إطارًا مرنًا للتعامل مع تعقيدات المشاريع الكبيرة من خلال التسليم التدريجي والتعامل المستمر مع المخاطر</w:t>
            </w:r>
            <w:r w:rsidRPr="0000377A">
              <w:rPr>
                <w:rFonts w:ascii="Calibri" w:hAnsi="Calibri" w:cs="Calibri"/>
                <w:sz w:val="28"/>
                <w:szCs w:val="28"/>
              </w:rPr>
              <w:t>.</w:t>
            </w:r>
          </w:p>
        </w:tc>
      </w:tr>
    </w:tbl>
    <w:p w14:paraId="6882E4D1" w14:textId="4E6C1F77" w:rsidR="002420C4" w:rsidRPr="00250434" w:rsidRDefault="002420C4" w:rsidP="00E52DE5">
      <w:pPr>
        <w:bidi/>
        <w:spacing w:before="240" w:after="240" w:line="360" w:lineRule="auto"/>
        <w:jc w:val="both"/>
        <w:rPr>
          <w:rFonts w:ascii="Calibri" w:hAnsi="Calibri" w:cs="Calibri"/>
          <w:b/>
          <w:bCs/>
          <w:sz w:val="28"/>
          <w:szCs w:val="28"/>
          <w:rtl/>
        </w:rPr>
      </w:pPr>
      <w:r w:rsidRPr="00250434">
        <w:rPr>
          <w:rFonts w:ascii="Calibri" w:hAnsi="Calibri" w:cs="Calibri" w:hint="cs"/>
          <w:b/>
          <w:bCs/>
          <w:sz w:val="28"/>
          <w:szCs w:val="28"/>
          <w:rtl/>
        </w:rPr>
        <w:lastRenderedPageBreak/>
        <w:t xml:space="preserve">جدول 3: </w:t>
      </w:r>
      <w:r w:rsidRPr="00250434">
        <w:rPr>
          <w:rFonts w:ascii="Calibri" w:hAnsi="Calibri" w:cs="Calibri"/>
          <w:b/>
          <w:bCs/>
          <w:sz w:val="28"/>
          <w:szCs w:val="28"/>
          <w:rtl/>
        </w:rPr>
        <w:t>تحليل الفرضيات وتطبيق أجايل</w:t>
      </w:r>
    </w:p>
    <w:tbl>
      <w:tblPr>
        <w:tblStyle w:val="5-4"/>
        <w:tblW w:w="0" w:type="auto"/>
        <w:tblLook w:val="04A0" w:firstRow="1" w:lastRow="0" w:firstColumn="1" w:lastColumn="0" w:noHBand="0" w:noVBand="1"/>
      </w:tblPr>
      <w:tblGrid>
        <w:gridCol w:w="1869"/>
        <w:gridCol w:w="4097"/>
        <w:gridCol w:w="3384"/>
      </w:tblGrid>
      <w:tr w:rsidR="002420C4" w:rsidRPr="0000377A" w14:paraId="3AD820FC" w14:textId="77777777" w:rsidTr="00E865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0A92CD" w14:textId="77777777" w:rsidR="002420C4" w:rsidRPr="0000377A" w:rsidRDefault="002420C4" w:rsidP="00E52DE5">
            <w:pPr>
              <w:bidi/>
              <w:spacing w:before="240" w:after="240" w:line="360" w:lineRule="auto"/>
              <w:rPr>
                <w:rFonts w:ascii="Calibri" w:hAnsi="Calibri" w:cs="Calibri"/>
                <w:sz w:val="28"/>
                <w:szCs w:val="28"/>
              </w:rPr>
            </w:pPr>
            <w:r w:rsidRPr="0000377A">
              <w:rPr>
                <w:rFonts w:ascii="Calibri" w:hAnsi="Calibri" w:cs="Calibri"/>
                <w:sz w:val="28"/>
                <w:szCs w:val="28"/>
                <w:rtl/>
              </w:rPr>
              <w:t>الفرضية</w:t>
            </w:r>
          </w:p>
        </w:tc>
        <w:tc>
          <w:tcPr>
            <w:tcW w:w="0" w:type="auto"/>
            <w:hideMark/>
          </w:tcPr>
          <w:p w14:paraId="55AE9F88" w14:textId="77777777" w:rsidR="002420C4" w:rsidRPr="0000377A" w:rsidRDefault="002420C4" w:rsidP="00E52DE5">
            <w:pPr>
              <w:bidi/>
              <w:spacing w:before="240" w:after="24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التحليل</w:t>
            </w:r>
          </w:p>
        </w:tc>
        <w:tc>
          <w:tcPr>
            <w:tcW w:w="0" w:type="auto"/>
            <w:hideMark/>
          </w:tcPr>
          <w:p w14:paraId="272B152D" w14:textId="77777777" w:rsidR="002420C4" w:rsidRPr="0000377A" w:rsidRDefault="002420C4" w:rsidP="00E52DE5">
            <w:pPr>
              <w:bidi/>
              <w:spacing w:before="240" w:after="24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التطبيق</w:t>
            </w:r>
          </w:p>
        </w:tc>
      </w:tr>
      <w:tr w:rsidR="002420C4" w:rsidRPr="0000377A" w14:paraId="0AED92B4" w14:textId="77777777" w:rsidTr="00E86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641E3" w14:textId="77777777" w:rsidR="002420C4" w:rsidRPr="0000377A" w:rsidRDefault="002420C4" w:rsidP="00E52DE5">
            <w:pPr>
              <w:bidi/>
              <w:spacing w:before="240" w:after="240" w:line="360" w:lineRule="auto"/>
              <w:rPr>
                <w:rFonts w:ascii="Calibri" w:hAnsi="Calibri" w:cs="Calibri"/>
                <w:sz w:val="28"/>
                <w:szCs w:val="28"/>
              </w:rPr>
            </w:pPr>
            <w:r w:rsidRPr="0000377A">
              <w:rPr>
                <w:rFonts w:ascii="Calibri" w:hAnsi="Calibri" w:cs="Calibri"/>
                <w:sz w:val="28"/>
                <w:szCs w:val="28"/>
                <w:rtl/>
              </w:rPr>
              <w:t>تحسين جودة الأداء</w:t>
            </w:r>
          </w:p>
        </w:tc>
        <w:tc>
          <w:tcPr>
            <w:tcW w:w="0" w:type="auto"/>
            <w:hideMark/>
          </w:tcPr>
          <w:p w14:paraId="23CA48E1" w14:textId="77777777" w:rsidR="002420C4" w:rsidRPr="0000377A" w:rsidRDefault="002420C4" w:rsidP="00E52DE5">
            <w:pPr>
              <w:bidi/>
              <w:spacing w:before="240" w:after="24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تحليل تأثير أجايل على تحسين جودة المنتجات والخدمات، وزيادة رضا العملاء، وتحقيق الأهداف الفنية والمالية</w:t>
            </w:r>
            <w:r w:rsidRPr="0000377A">
              <w:rPr>
                <w:rFonts w:ascii="Calibri" w:hAnsi="Calibri" w:cs="Calibri"/>
                <w:sz w:val="28"/>
                <w:szCs w:val="28"/>
              </w:rPr>
              <w:t>.</w:t>
            </w:r>
          </w:p>
        </w:tc>
        <w:tc>
          <w:tcPr>
            <w:tcW w:w="0" w:type="auto"/>
            <w:hideMark/>
          </w:tcPr>
          <w:p w14:paraId="225AA80C" w14:textId="77777777" w:rsidR="002420C4" w:rsidRPr="0000377A" w:rsidRDefault="002420C4" w:rsidP="00E52DE5">
            <w:pPr>
              <w:bidi/>
              <w:spacing w:before="240" w:after="24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 xml:space="preserve">دراسة كيفية تحسين الجودة من خلال تطبيق أجايل في مشروع </w:t>
            </w:r>
            <w:proofErr w:type="spellStart"/>
            <w:r w:rsidRPr="0000377A">
              <w:rPr>
                <w:rFonts w:ascii="Calibri" w:hAnsi="Calibri" w:cs="Calibri"/>
                <w:sz w:val="28"/>
                <w:szCs w:val="28"/>
                <w:rtl/>
              </w:rPr>
              <w:t>نيوم</w:t>
            </w:r>
            <w:proofErr w:type="spellEnd"/>
            <w:r w:rsidRPr="0000377A">
              <w:rPr>
                <w:rFonts w:ascii="Calibri" w:hAnsi="Calibri" w:cs="Calibri"/>
                <w:sz w:val="28"/>
                <w:szCs w:val="28"/>
              </w:rPr>
              <w:t>.</w:t>
            </w:r>
          </w:p>
        </w:tc>
      </w:tr>
      <w:tr w:rsidR="002420C4" w:rsidRPr="0000377A" w14:paraId="54C14AEA" w14:textId="77777777" w:rsidTr="00E8653C">
        <w:tc>
          <w:tcPr>
            <w:cnfStyle w:val="001000000000" w:firstRow="0" w:lastRow="0" w:firstColumn="1" w:lastColumn="0" w:oddVBand="0" w:evenVBand="0" w:oddHBand="0" w:evenHBand="0" w:firstRowFirstColumn="0" w:firstRowLastColumn="0" w:lastRowFirstColumn="0" w:lastRowLastColumn="0"/>
            <w:tcW w:w="0" w:type="auto"/>
            <w:hideMark/>
          </w:tcPr>
          <w:p w14:paraId="5721BBA9" w14:textId="77777777" w:rsidR="002420C4" w:rsidRPr="0000377A" w:rsidRDefault="002420C4" w:rsidP="00E52DE5">
            <w:pPr>
              <w:bidi/>
              <w:spacing w:before="240" w:after="240" w:line="360" w:lineRule="auto"/>
              <w:rPr>
                <w:rFonts w:ascii="Calibri" w:hAnsi="Calibri" w:cs="Calibri"/>
                <w:sz w:val="28"/>
                <w:szCs w:val="28"/>
              </w:rPr>
            </w:pPr>
            <w:r w:rsidRPr="0000377A">
              <w:rPr>
                <w:rFonts w:ascii="Calibri" w:hAnsi="Calibri" w:cs="Calibri"/>
                <w:sz w:val="28"/>
                <w:szCs w:val="28"/>
                <w:rtl/>
              </w:rPr>
              <w:t>تقليل المدة الزمنية</w:t>
            </w:r>
          </w:p>
        </w:tc>
        <w:tc>
          <w:tcPr>
            <w:tcW w:w="0" w:type="auto"/>
            <w:hideMark/>
          </w:tcPr>
          <w:p w14:paraId="44292C0B" w14:textId="77777777" w:rsidR="002420C4" w:rsidRPr="0000377A" w:rsidRDefault="002420C4" w:rsidP="00E52DE5">
            <w:pPr>
              <w:bidi/>
              <w:spacing w:before="240" w:after="24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دراسة تأثير أجايل على تسريع عمليات التنفيذ وتقليل الوقت اللازم لتحقيق الأهداف</w:t>
            </w:r>
            <w:r w:rsidRPr="0000377A">
              <w:rPr>
                <w:rFonts w:ascii="Calibri" w:hAnsi="Calibri" w:cs="Calibri"/>
                <w:sz w:val="28"/>
                <w:szCs w:val="28"/>
              </w:rPr>
              <w:t>.</w:t>
            </w:r>
          </w:p>
        </w:tc>
        <w:tc>
          <w:tcPr>
            <w:tcW w:w="0" w:type="auto"/>
            <w:hideMark/>
          </w:tcPr>
          <w:p w14:paraId="7A8B802D" w14:textId="77777777" w:rsidR="002420C4" w:rsidRPr="0000377A" w:rsidRDefault="002420C4" w:rsidP="00E52DE5">
            <w:pPr>
              <w:bidi/>
              <w:spacing w:before="240" w:after="240"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 xml:space="preserve">تحليل كيف يمكن لأجايل تقليل المدة الزمنية لإنجاز مشروع </w:t>
            </w:r>
            <w:proofErr w:type="spellStart"/>
            <w:r w:rsidRPr="0000377A">
              <w:rPr>
                <w:rFonts w:ascii="Calibri" w:hAnsi="Calibri" w:cs="Calibri"/>
                <w:sz w:val="28"/>
                <w:szCs w:val="28"/>
                <w:rtl/>
              </w:rPr>
              <w:t>نيوم</w:t>
            </w:r>
            <w:proofErr w:type="spellEnd"/>
            <w:r w:rsidRPr="0000377A">
              <w:rPr>
                <w:rFonts w:ascii="Calibri" w:hAnsi="Calibri" w:cs="Calibri"/>
                <w:sz w:val="28"/>
                <w:szCs w:val="28"/>
                <w:rtl/>
              </w:rPr>
              <w:t xml:space="preserve"> من خلال تحسين الأداء</w:t>
            </w:r>
            <w:r w:rsidRPr="0000377A">
              <w:rPr>
                <w:rFonts w:ascii="Calibri" w:hAnsi="Calibri" w:cs="Calibri"/>
                <w:sz w:val="28"/>
                <w:szCs w:val="28"/>
              </w:rPr>
              <w:t>.</w:t>
            </w:r>
          </w:p>
        </w:tc>
      </w:tr>
      <w:tr w:rsidR="002420C4" w:rsidRPr="0000377A" w14:paraId="280DEAB2" w14:textId="77777777" w:rsidTr="00E865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63C38F" w14:textId="77777777" w:rsidR="002420C4" w:rsidRPr="0000377A" w:rsidRDefault="002420C4" w:rsidP="00E52DE5">
            <w:pPr>
              <w:bidi/>
              <w:spacing w:before="240" w:after="240" w:line="360" w:lineRule="auto"/>
              <w:rPr>
                <w:rFonts w:ascii="Calibri" w:hAnsi="Calibri" w:cs="Calibri"/>
                <w:sz w:val="28"/>
                <w:szCs w:val="28"/>
              </w:rPr>
            </w:pPr>
            <w:r w:rsidRPr="0000377A">
              <w:rPr>
                <w:rFonts w:ascii="Calibri" w:hAnsi="Calibri" w:cs="Calibri"/>
                <w:sz w:val="28"/>
                <w:szCs w:val="28"/>
                <w:rtl/>
              </w:rPr>
              <w:t>العوامل المحددة لنجاح تطبيق أجايل</w:t>
            </w:r>
          </w:p>
        </w:tc>
        <w:tc>
          <w:tcPr>
            <w:tcW w:w="0" w:type="auto"/>
            <w:hideMark/>
          </w:tcPr>
          <w:p w14:paraId="0C52028B" w14:textId="77777777" w:rsidR="002420C4" w:rsidRPr="0000377A" w:rsidRDefault="002420C4" w:rsidP="00E52DE5">
            <w:pPr>
              <w:bidi/>
              <w:spacing w:before="240" w:after="24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استكشاف العوامل التي تؤثر على نجاح تطبيق أجايل، مثل دعم الإدارة العليا، وتوافر الموارد، وتدريب الفرق</w:t>
            </w:r>
            <w:r w:rsidRPr="0000377A">
              <w:rPr>
                <w:rFonts w:ascii="Calibri" w:hAnsi="Calibri" w:cs="Calibri"/>
                <w:sz w:val="28"/>
                <w:szCs w:val="28"/>
              </w:rPr>
              <w:t>.</w:t>
            </w:r>
          </w:p>
        </w:tc>
        <w:tc>
          <w:tcPr>
            <w:tcW w:w="0" w:type="auto"/>
            <w:hideMark/>
          </w:tcPr>
          <w:p w14:paraId="41384DD0" w14:textId="77777777" w:rsidR="002420C4" w:rsidRPr="0000377A" w:rsidRDefault="002420C4" w:rsidP="00E52DE5">
            <w:pPr>
              <w:bidi/>
              <w:spacing w:before="240" w:after="240"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00377A">
              <w:rPr>
                <w:rFonts w:ascii="Calibri" w:hAnsi="Calibri" w:cs="Calibri"/>
                <w:sz w:val="28"/>
                <w:szCs w:val="28"/>
                <w:rtl/>
              </w:rPr>
              <w:t xml:space="preserve">تقييم كيفية تأثير هذه العوامل على نجاح تطبيق أجايل في المشاريع الكبيرة مثل مشروع </w:t>
            </w:r>
            <w:proofErr w:type="spellStart"/>
            <w:r w:rsidRPr="0000377A">
              <w:rPr>
                <w:rFonts w:ascii="Calibri" w:hAnsi="Calibri" w:cs="Calibri"/>
                <w:sz w:val="28"/>
                <w:szCs w:val="28"/>
                <w:rtl/>
              </w:rPr>
              <w:t>نيوم</w:t>
            </w:r>
            <w:proofErr w:type="spellEnd"/>
            <w:r w:rsidRPr="0000377A">
              <w:rPr>
                <w:rFonts w:ascii="Calibri" w:hAnsi="Calibri" w:cs="Calibri"/>
                <w:sz w:val="28"/>
                <w:szCs w:val="28"/>
              </w:rPr>
              <w:t>.</w:t>
            </w:r>
          </w:p>
        </w:tc>
      </w:tr>
    </w:tbl>
    <w:p w14:paraId="363EB0D2" w14:textId="250009C0" w:rsidR="00282C31" w:rsidRDefault="0000377A" w:rsidP="00E52DE5">
      <w:pPr>
        <w:bidi/>
        <w:spacing w:before="240" w:after="240" w:line="360" w:lineRule="auto"/>
        <w:rPr>
          <w:rFonts w:ascii="Calibri" w:hAnsi="Calibri" w:cs="Calibri"/>
          <w:sz w:val="28"/>
          <w:szCs w:val="28"/>
          <w:rtl/>
        </w:rPr>
      </w:pPr>
      <w:r w:rsidRPr="0000377A">
        <w:rPr>
          <w:rFonts w:ascii="Calibri" w:hAnsi="Calibri" w:cs="Calibri"/>
          <w:sz w:val="28"/>
          <w:szCs w:val="28"/>
          <w:rtl/>
        </w:rPr>
        <w:t xml:space="preserve">يمثل هذا النموذج النظري أساسًا لفهم كيفية تأثير تطبيق منهجية أجايل على جودة الأداء والمدة الزمنية في مشروع </w:t>
      </w:r>
      <w:proofErr w:type="spellStart"/>
      <w:r w:rsidRPr="0000377A">
        <w:rPr>
          <w:rFonts w:ascii="Calibri" w:hAnsi="Calibri" w:cs="Calibri"/>
          <w:sz w:val="28"/>
          <w:szCs w:val="28"/>
          <w:rtl/>
        </w:rPr>
        <w:t>نيوم</w:t>
      </w:r>
      <w:proofErr w:type="spellEnd"/>
      <w:r w:rsidRPr="0000377A">
        <w:rPr>
          <w:rFonts w:ascii="Calibri" w:hAnsi="Calibri" w:cs="Calibri"/>
          <w:sz w:val="28"/>
          <w:szCs w:val="28"/>
          <w:rtl/>
        </w:rPr>
        <w:t>، وكيفية تحديد العوامل التي تؤثر على نجاح تطبيق أجايل في المشاريع الكبيرة والمعق</w:t>
      </w:r>
    </w:p>
    <w:p w14:paraId="3CFB839C" w14:textId="77777777" w:rsidR="00282C31" w:rsidRDefault="00282C31" w:rsidP="00E52DE5">
      <w:pPr>
        <w:bidi/>
        <w:spacing w:before="240" w:after="240" w:line="360" w:lineRule="auto"/>
        <w:rPr>
          <w:rFonts w:ascii="Calibri" w:hAnsi="Calibri" w:cs="Calibri"/>
          <w:sz w:val="28"/>
          <w:szCs w:val="28"/>
          <w:rtl/>
        </w:rPr>
      </w:pPr>
    </w:p>
    <w:p w14:paraId="09F3D02D" w14:textId="77777777" w:rsidR="00282C31" w:rsidRDefault="00282C31" w:rsidP="00E52DE5">
      <w:pPr>
        <w:bidi/>
        <w:spacing w:before="240" w:after="240" w:line="360" w:lineRule="auto"/>
        <w:rPr>
          <w:rFonts w:ascii="Calibri" w:hAnsi="Calibri" w:cs="Calibri"/>
          <w:sz w:val="28"/>
          <w:szCs w:val="28"/>
          <w:rtl/>
        </w:rPr>
      </w:pPr>
    </w:p>
    <w:p w14:paraId="07EC952F" w14:textId="77777777" w:rsidR="00A90986" w:rsidRDefault="00A90986" w:rsidP="00E52DE5">
      <w:pPr>
        <w:bidi/>
        <w:spacing w:before="240" w:after="240" w:line="360" w:lineRule="auto"/>
        <w:rPr>
          <w:rFonts w:ascii="Calibri" w:hAnsi="Calibri" w:cs="Calibri"/>
          <w:sz w:val="28"/>
          <w:szCs w:val="28"/>
          <w:rtl/>
        </w:rPr>
      </w:pPr>
    </w:p>
    <w:p w14:paraId="6ABEEB9A" w14:textId="77777777" w:rsidR="00A90986" w:rsidRDefault="00A90986" w:rsidP="00E52DE5">
      <w:pPr>
        <w:bidi/>
        <w:spacing w:before="240" w:after="240" w:line="360" w:lineRule="auto"/>
        <w:rPr>
          <w:rFonts w:ascii="Calibri" w:hAnsi="Calibri" w:cs="Calibri"/>
          <w:sz w:val="28"/>
          <w:szCs w:val="28"/>
          <w:rtl/>
        </w:rPr>
      </w:pPr>
    </w:p>
    <w:p w14:paraId="2C551718" w14:textId="77777777" w:rsidR="00282C31" w:rsidRPr="00A80AF8" w:rsidRDefault="00282C31" w:rsidP="00E52DE5">
      <w:pPr>
        <w:bidi/>
        <w:spacing w:before="240" w:after="240" w:line="360" w:lineRule="auto"/>
        <w:rPr>
          <w:rFonts w:ascii="Calibri" w:hAnsi="Calibri" w:cs="Calibri"/>
          <w:sz w:val="28"/>
          <w:szCs w:val="28"/>
        </w:rPr>
      </w:pPr>
    </w:p>
    <w:sectPr w:rsidR="00282C31" w:rsidRPr="00A80AF8" w:rsidSect="00475090">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A95C1" w14:textId="77777777" w:rsidR="004C1848" w:rsidRDefault="004C1848" w:rsidP="00282C31">
      <w:pPr>
        <w:spacing w:after="0" w:line="240" w:lineRule="auto"/>
      </w:pPr>
      <w:r>
        <w:separator/>
      </w:r>
    </w:p>
  </w:endnote>
  <w:endnote w:type="continuationSeparator" w:id="0">
    <w:p w14:paraId="6512B336" w14:textId="77777777" w:rsidR="004C1848" w:rsidRDefault="004C1848" w:rsidP="00282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9163092"/>
      <w:docPartObj>
        <w:docPartGallery w:val="Page Numbers (Bottom of Page)"/>
        <w:docPartUnique/>
      </w:docPartObj>
    </w:sdtPr>
    <w:sdtEndPr>
      <w:rPr>
        <w:noProof/>
      </w:rPr>
    </w:sdtEndPr>
    <w:sdtContent>
      <w:p w14:paraId="0330E092" w14:textId="569FC354" w:rsidR="00282C31" w:rsidRDefault="00282C31">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7C150858" w14:textId="77777777" w:rsidR="00282C31" w:rsidRDefault="00282C3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A8ED0" w14:textId="77777777" w:rsidR="004C1848" w:rsidRDefault="004C1848" w:rsidP="00282C31">
      <w:pPr>
        <w:spacing w:after="0" w:line="240" w:lineRule="auto"/>
      </w:pPr>
      <w:r>
        <w:separator/>
      </w:r>
    </w:p>
  </w:footnote>
  <w:footnote w:type="continuationSeparator" w:id="0">
    <w:p w14:paraId="72CFA8EB" w14:textId="77777777" w:rsidR="004C1848" w:rsidRDefault="004C1848" w:rsidP="00282C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EC2"/>
    <w:multiLevelType w:val="multilevel"/>
    <w:tmpl w:val="B9A46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F6E2B"/>
    <w:multiLevelType w:val="multilevel"/>
    <w:tmpl w:val="663C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31FA6"/>
    <w:multiLevelType w:val="multilevel"/>
    <w:tmpl w:val="93C8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22A48"/>
    <w:multiLevelType w:val="hybridMultilevel"/>
    <w:tmpl w:val="AC8AD218"/>
    <w:lvl w:ilvl="0" w:tplc="E9308AA6">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A40DF4"/>
    <w:multiLevelType w:val="multilevel"/>
    <w:tmpl w:val="1ADCD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F278C6"/>
    <w:multiLevelType w:val="multilevel"/>
    <w:tmpl w:val="52982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1F3FA0"/>
    <w:multiLevelType w:val="multilevel"/>
    <w:tmpl w:val="4E66F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F079A7"/>
    <w:multiLevelType w:val="multilevel"/>
    <w:tmpl w:val="8B4C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3D02C0"/>
    <w:multiLevelType w:val="multilevel"/>
    <w:tmpl w:val="3982B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DF13DA"/>
    <w:multiLevelType w:val="multilevel"/>
    <w:tmpl w:val="981CC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DF0073"/>
    <w:multiLevelType w:val="multilevel"/>
    <w:tmpl w:val="66BEE7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2F108E"/>
    <w:multiLevelType w:val="multilevel"/>
    <w:tmpl w:val="7C88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8024DB"/>
    <w:multiLevelType w:val="multilevel"/>
    <w:tmpl w:val="5F2A4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1D6371"/>
    <w:multiLevelType w:val="multilevel"/>
    <w:tmpl w:val="4198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BF23DE"/>
    <w:multiLevelType w:val="multilevel"/>
    <w:tmpl w:val="8C205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CDC7CBD"/>
    <w:multiLevelType w:val="hybridMultilevel"/>
    <w:tmpl w:val="F160AD70"/>
    <w:lvl w:ilvl="0" w:tplc="226C0916">
      <w:start w:val="1"/>
      <w:numFmt w:val="decimal"/>
      <w:lvlText w:val="%1."/>
      <w:lvlJc w:val="left"/>
      <w:pPr>
        <w:ind w:left="435" w:hanging="435"/>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D191FB7"/>
    <w:multiLevelType w:val="multilevel"/>
    <w:tmpl w:val="EE6E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DB3D77"/>
    <w:multiLevelType w:val="multilevel"/>
    <w:tmpl w:val="5DAE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AB73FE"/>
    <w:multiLevelType w:val="multilevel"/>
    <w:tmpl w:val="7082A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C1269A"/>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F16750D"/>
    <w:multiLevelType w:val="multilevel"/>
    <w:tmpl w:val="6DD86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376B54"/>
    <w:multiLevelType w:val="multilevel"/>
    <w:tmpl w:val="844A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AD0A52"/>
    <w:multiLevelType w:val="multilevel"/>
    <w:tmpl w:val="466E7E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E87A91"/>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083138D"/>
    <w:multiLevelType w:val="multilevel"/>
    <w:tmpl w:val="76E2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AA6C9D"/>
    <w:multiLevelType w:val="multilevel"/>
    <w:tmpl w:val="45BE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39631C"/>
    <w:multiLevelType w:val="multilevel"/>
    <w:tmpl w:val="DC9E3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17E509E"/>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1FB6DDA"/>
    <w:multiLevelType w:val="multilevel"/>
    <w:tmpl w:val="40DC8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2131A8C"/>
    <w:multiLevelType w:val="multilevel"/>
    <w:tmpl w:val="3A1A7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2B905C4"/>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2DB0165"/>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3025CF8"/>
    <w:multiLevelType w:val="multilevel"/>
    <w:tmpl w:val="E53C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555C91"/>
    <w:multiLevelType w:val="multilevel"/>
    <w:tmpl w:val="C46E4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3990C98"/>
    <w:multiLevelType w:val="multilevel"/>
    <w:tmpl w:val="93281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4577246"/>
    <w:multiLevelType w:val="multilevel"/>
    <w:tmpl w:val="8F9E1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5796C6A"/>
    <w:multiLevelType w:val="multilevel"/>
    <w:tmpl w:val="F14E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582629F"/>
    <w:multiLevelType w:val="multilevel"/>
    <w:tmpl w:val="7F66DA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5E412B5"/>
    <w:multiLevelType w:val="multilevel"/>
    <w:tmpl w:val="9EA4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65731B3"/>
    <w:multiLevelType w:val="multilevel"/>
    <w:tmpl w:val="9830E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6FE466B"/>
    <w:multiLevelType w:val="multilevel"/>
    <w:tmpl w:val="95DA7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72B727C"/>
    <w:multiLevelType w:val="multilevel"/>
    <w:tmpl w:val="2E2E2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9EB009B"/>
    <w:multiLevelType w:val="multilevel"/>
    <w:tmpl w:val="F2D8F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A0B41F3"/>
    <w:multiLevelType w:val="multilevel"/>
    <w:tmpl w:val="87A06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A2C4ACF"/>
    <w:multiLevelType w:val="multilevel"/>
    <w:tmpl w:val="2E2E2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A8769B0"/>
    <w:multiLevelType w:val="multilevel"/>
    <w:tmpl w:val="B774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AFE4051"/>
    <w:multiLevelType w:val="multilevel"/>
    <w:tmpl w:val="2512A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C00518D"/>
    <w:multiLevelType w:val="multilevel"/>
    <w:tmpl w:val="C9BCE0B2"/>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8" w15:restartNumberingAfterBreak="0">
    <w:nsid w:val="1C0A5DC1"/>
    <w:multiLevelType w:val="multilevel"/>
    <w:tmpl w:val="FD7E6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D590343"/>
    <w:multiLevelType w:val="multilevel"/>
    <w:tmpl w:val="7AE2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D655FFB"/>
    <w:multiLevelType w:val="multilevel"/>
    <w:tmpl w:val="C2E6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DC71BC7"/>
    <w:multiLevelType w:val="multilevel"/>
    <w:tmpl w:val="998C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DD34F8A"/>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E270708"/>
    <w:multiLevelType w:val="multilevel"/>
    <w:tmpl w:val="CD40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2305261"/>
    <w:multiLevelType w:val="multilevel"/>
    <w:tmpl w:val="54BE7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2432150"/>
    <w:multiLevelType w:val="multilevel"/>
    <w:tmpl w:val="88A81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2473CC0"/>
    <w:multiLevelType w:val="multilevel"/>
    <w:tmpl w:val="AA4A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32B5C46"/>
    <w:multiLevelType w:val="multilevel"/>
    <w:tmpl w:val="6B82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3DC62EB"/>
    <w:multiLevelType w:val="multilevel"/>
    <w:tmpl w:val="5CA8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3DE2697"/>
    <w:multiLevelType w:val="multilevel"/>
    <w:tmpl w:val="6E0C4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50C6FC6"/>
    <w:multiLevelType w:val="multilevel"/>
    <w:tmpl w:val="AC0E0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51541A3"/>
    <w:multiLevelType w:val="multilevel"/>
    <w:tmpl w:val="AE7C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5AC0184"/>
    <w:multiLevelType w:val="multilevel"/>
    <w:tmpl w:val="A212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6EF61C8"/>
    <w:multiLevelType w:val="multilevel"/>
    <w:tmpl w:val="F6805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72E3AD2"/>
    <w:multiLevelType w:val="multilevel"/>
    <w:tmpl w:val="71D457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75526F5"/>
    <w:multiLevelType w:val="multilevel"/>
    <w:tmpl w:val="9C029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8CA7D19"/>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A0F38D9"/>
    <w:multiLevelType w:val="multilevel"/>
    <w:tmpl w:val="12D60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A1B0FE4"/>
    <w:multiLevelType w:val="multilevel"/>
    <w:tmpl w:val="7FC4E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A497FA8"/>
    <w:multiLevelType w:val="multilevel"/>
    <w:tmpl w:val="59CC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B7F7164"/>
    <w:multiLevelType w:val="multilevel"/>
    <w:tmpl w:val="ABAC8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B95234A"/>
    <w:multiLevelType w:val="multilevel"/>
    <w:tmpl w:val="01CC3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C2F4D0D"/>
    <w:multiLevelType w:val="multilevel"/>
    <w:tmpl w:val="7622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C903B6A"/>
    <w:multiLevelType w:val="multilevel"/>
    <w:tmpl w:val="3CE800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D276CB4"/>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DAA0436"/>
    <w:multiLevelType w:val="hybridMultilevel"/>
    <w:tmpl w:val="5E4272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2E4428EF"/>
    <w:multiLevelType w:val="multilevel"/>
    <w:tmpl w:val="221E2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E791CEE"/>
    <w:multiLevelType w:val="multilevel"/>
    <w:tmpl w:val="3906F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E953548"/>
    <w:multiLevelType w:val="multilevel"/>
    <w:tmpl w:val="8A52F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ECE582D"/>
    <w:multiLevelType w:val="multilevel"/>
    <w:tmpl w:val="F26A5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F162673"/>
    <w:multiLevelType w:val="multilevel"/>
    <w:tmpl w:val="A396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FAB5C94"/>
    <w:multiLevelType w:val="multilevel"/>
    <w:tmpl w:val="C43A8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4892FD8"/>
    <w:multiLevelType w:val="multilevel"/>
    <w:tmpl w:val="4426C1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4F2678A"/>
    <w:multiLevelType w:val="multilevel"/>
    <w:tmpl w:val="45B470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52A425D"/>
    <w:multiLevelType w:val="multilevel"/>
    <w:tmpl w:val="4668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5A8296F"/>
    <w:multiLevelType w:val="multilevel"/>
    <w:tmpl w:val="7E62D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65B0D4D"/>
    <w:multiLevelType w:val="multilevel"/>
    <w:tmpl w:val="D6F4D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7630AB5"/>
    <w:multiLevelType w:val="multilevel"/>
    <w:tmpl w:val="EE40D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76976BD"/>
    <w:multiLevelType w:val="multilevel"/>
    <w:tmpl w:val="E0909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93A2019"/>
    <w:multiLevelType w:val="multilevel"/>
    <w:tmpl w:val="0F58F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A7F6C97"/>
    <w:multiLevelType w:val="multilevel"/>
    <w:tmpl w:val="2E2E2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AEE75E5"/>
    <w:multiLevelType w:val="multilevel"/>
    <w:tmpl w:val="2BB064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BDA4A95"/>
    <w:multiLevelType w:val="multilevel"/>
    <w:tmpl w:val="F8DE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C357DC6"/>
    <w:multiLevelType w:val="multilevel"/>
    <w:tmpl w:val="E8442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CDF02C6"/>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E092725"/>
    <w:multiLevelType w:val="multilevel"/>
    <w:tmpl w:val="73BA46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E1C6986"/>
    <w:multiLevelType w:val="multilevel"/>
    <w:tmpl w:val="275C3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F1842C7"/>
    <w:multiLevelType w:val="multilevel"/>
    <w:tmpl w:val="2970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F376ED1"/>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13C5ABC"/>
    <w:multiLevelType w:val="multilevel"/>
    <w:tmpl w:val="3F3C5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14711DA"/>
    <w:multiLevelType w:val="multilevel"/>
    <w:tmpl w:val="2E2E2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1CE3BC4"/>
    <w:multiLevelType w:val="multilevel"/>
    <w:tmpl w:val="1A4C1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1E35B03"/>
    <w:multiLevelType w:val="multilevel"/>
    <w:tmpl w:val="776C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2EC1826"/>
    <w:multiLevelType w:val="multilevel"/>
    <w:tmpl w:val="5CDE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43E3252"/>
    <w:multiLevelType w:val="multilevel"/>
    <w:tmpl w:val="761E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5796A0E"/>
    <w:multiLevelType w:val="multilevel"/>
    <w:tmpl w:val="F364D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6125C29"/>
    <w:multiLevelType w:val="multilevel"/>
    <w:tmpl w:val="BE8E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8D672B9"/>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95579DE"/>
    <w:multiLevelType w:val="multilevel"/>
    <w:tmpl w:val="FBD0E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9825490"/>
    <w:multiLevelType w:val="multilevel"/>
    <w:tmpl w:val="AB4AD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A655B6D"/>
    <w:multiLevelType w:val="multilevel"/>
    <w:tmpl w:val="5A722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ABB2894"/>
    <w:multiLevelType w:val="multilevel"/>
    <w:tmpl w:val="C606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BE67136"/>
    <w:multiLevelType w:val="multilevel"/>
    <w:tmpl w:val="CBD8A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C047E09"/>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D4633E8"/>
    <w:multiLevelType w:val="multilevel"/>
    <w:tmpl w:val="37F4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E7C2AB4"/>
    <w:multiLevelType w:val="multilevel"/>
    <w:tmpl w:val="F084B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EE313E7"/>
    <w:multiLevelType w:val="multilevel"/>
    <w:tmpl w:val="79402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FA47EB4"/>
    <w:multiLevelType w:val="multilevel"/>
    <w:tmpl w:val="1B6C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03E137B"/>
    <w:multiLevelType w:val="multilevel"/>
    <w:tmpl w:val="30C4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0464EFA"/>
    <w:multiLevelType w:val="multilevel"/>
    <w:tmpl w:val="1584D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169609E"/>
    <w:multiLevelType w:val="multilevel"/>
    <w:tmpl w:val="A34080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1D64FEA"/>
    <w:multiLevelType w:val="multilevel"/>
    <w:tmpl w:val="FF249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25720CA"/>
    <w:multiLevelType w:val="multilevel"/>
    <w:tmpl w:val="1728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2845AF4"/>
    <w:multiLevelType w:val="multilevel"/>
    <w:tmpl w:val="127C7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2C76A8E"/>
    <w:multiLevelType w:val="multilevel"/>
    <w:tmpl w:val="4D680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43958B4"/>
    <w:multiLevelType w:val="multilevel"/>
    <w:tmpl w:val="6FF4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483757B"/>
    <w:multiLevelType w:val="multilevel"/>
    <w:tmpl w:val="5F2A2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56C5E0E"/>
    <w:multiLevelType w:val="multilevel"/>
    <w:tmpl w:val="01BE4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6BC42A0"/>
    <w:multiLevelType w:val="multilevel"/>
    <w:tmpl w:val="67F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804657C"/>
    <w:multiLevelType w:val="multilevel"/>
    <w:tmpl w:val="1454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9491DED"/>
    <w:multiLevelType w:val="multilevel"/>
    <w:tmpl w:val="8DC68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978268E"/>
    <w:multiLevelType w:val="multilevel"/>
    <w:tmpl w:val="88B2A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9D208D1"/>
    <w:multiLevelType w:val="multilevel"/>
    <w:tmpl w:val="C484A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5AC509BA"/>
    <w:multiLevelType w:val="multilevel"/>
    <w:tmpl w:val="8BD4E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5DE73F8A"/>
    <w:multiLevelType w:val="multilevel"/>
    <w:tmpl w:val="A140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E5367D5"/>
    <w:multiLevelType w:val="multilevel"/>
    <w:tmpl w:val="6CF67C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E75693B"/>
    <w:multiLevelType w:val="multilevel"/>
    <w:tmpl w:val="71C8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F0641F7"/>
    <w:multiLevelType w:val="multilevel"/>
    <w:tmpl w:val="BD3C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F103DFB"/>
    <w:multiLevelType w:val="hybridMultilevel"/>
    <w:tmpl w:val="2892C18C"/>
    <w:lvl w:ilvl="0" w:tplc="1BB07FCC">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13D3392"/>
    <w:multiLevelType w:val="multilevel"/>
    <w:tmpl w:val="3F00680A"/>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1E85AFE"/>
    <w:multiLevelType w:val="multilevel"/>
    <w:tmpl w:val="FF02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20053B1"/>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62482551"/>
    <w:multiLevelType w:val="multilevel"/>
    <w:tmpl w:val="89563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2983AAC"/>
    <w:multiLevelType w:val="multilevel"/>
    <w:tmpl w:val="264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2EB2338"/>
    <w:multiLevelType w:val="hybridMultilevel"/>
    <w:tmpl w:val="2EA870C6"/>
    <w:lvl w:ilvl="0" w:tplc="2B18A1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45B4DB2"/>
    <w:multiLevelType w:val="multilevel"/>
    <w:tmpl w:val="DBCE2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46C56D7"/>
    <w:multiLevelType w:val="multilevel"/>
    <w:tmpl w:val="2E2E2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64957C98"/>
    <w:multiLevelType w:val="multilevel"/>
    <w:tmpl w:val="59129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5EC6E6A"/>
    <w:multiLevelType w:val="multilevel"/>
    <w:tmpl w:val="54EE9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7C06CDE"/>
    <w:multiLevelType w:val="multilevel"/>
    <w:tmpl w:val="2E2E2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680A1F09"/>
    <w:multiLevelType w:val="multilevel"/>
    <w:tmpl w:val="959AC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97173E6"/>
    <w:multiLevelType w:val="hybridMultilevel"/>
    <w:tmpl w:val="A8F08AF6"/>
    <w:lvl w:ilvl="0" w:tplc="98FA13B2">
      <w:start w:val="1"/>
      <w:numFmt w:val="decimal"/>
      <w:lvlText w:val="%1."/>
      <w:lvlJc w:val="left"/>
      <w:pPr>
        <w:ind w:left="360" w:hanging="360"/>
      </w:pPr>
      <w:rPr>
        <w:rFonts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2" w15:restartNumberingAfterBreak="0">
    <w:nsid w:val="699E2030"/>
    <w:multiLevelType w:val="hybridMultilevel"/>
    <w:tmpl w:val="101E975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9D30866"/>
    <w:multiLevelType w:val="multilevel"/>
    <w:tmpl w:val="AB8C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A9B0F5D"/>
    <w:multiLevelType w:val="multilevel"/>
    <w:tmpl w:val="2AE85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6BFD0860"/>
    <w:multiLevelType w:val="multilevel"/>
    <w:tmpl w:val="D3829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6C891E47"/>
    <w:multiLevelType w:val="multilevel"/>
    <w:tmpl w:val="8F5E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CAE1176"/>
    <w:multiLevelType w:val="multilevel"/>
    <w:tmpl w:val="1A245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D134673"/>
    <w:multiLevelType w:val="multilevel"/>
    <w:tmpl w:val="C0EA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DDA1740"/>
    <w:multiLevelType w:val="multilevel"/>
    <w:tmpl w:val="61E2A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E197AFC"/>
    <w:multiLevelType w:val="multilevel"/>
    <w:tmpl w:val="EE249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EDE0980"/>
    <w:multiLevelType w:val="multilevel"/>
    <w:tmpl w:val="5740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EEE02C3"/>
    <w:multiLevelType w:val="multilevel"/>
    <w:tmpl w:val="45F0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F3A634E"/>
    <w:multiLevelType w:val="multilevel"/>
    <w:tmpl w:val="EFFC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F6E1C78"/>
    <w:multiLevelType w:val="multilevel"/>
    <w:tmpl w:val="D094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0966C4E"/>
    <w:multiLevelType w:val="multilevel"/>
    <w:tmpl w:val="64B8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0C162AA"/>
    <w:multiLevelType w:val="multilevel"/>
    <w:tmpl w:val="A51E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0D85A3B"/>
    <w:multiLevelType w:val="multilevel"/>
    <w:tmpl w:val="A0FA2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0F256B9"/>
    <w:multiLevelType w:val="multilevel"/>
    <w:tmpl w:val="887E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2613935"/>
    <w:multiLevelType w:val="multilevel"/>
    <w:tmpl w:val="EE46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3B12A89"/>
    <w:multiLevelType w:val="multilevel"/>
    <w:tmpl w:val="ECEE1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6E20AC3"/>
    <w:multiLevelType w:val="multilevel"/>
    <w:tmpl w:val="FB324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7165A3B"/>
    <w:multiLevelType w:val="multilevel"/>
    <w:tmpl w:val="AE125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7C80C62"/>
    <w:multiLevelType w:val="multilevel"/>
    <w:tmpl w:val="7E3AF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920002A"/>
    <w:multiLevelType w:val="multilevel"/>
    <w:tmpl w:val="D89EC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94D4ED5"/>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795D4386"/>
    <w:multiLevelType w:val="multilevel"/>
    <w:tmpl w:val="2E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7965773A"/>
    <w:multiLevelType w:val="multilevel"/>
    <w:tmpl w:val="66FEA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A1F5B9E"/>
    <w:multiLevelType w:val="multilevel"/>
    <w:tmpl w:val="F5FA1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A8F2235"/>
    <w:multiLevelType w:val="multilevel"/>
    <w:tmpl w:val="167632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AA96C07"/>
    <w:multiLevelType w:val="hybridMultilevel"/>
    <w:tmpl w:val="097E6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7B496A7F"/>
    <w:multiLevelType w:val="multilevel"/>
    <w:tmpl w:val="CD1C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C757564"/>
    <w:multiLevelType w:val="multilevel"/>
    <w:tmpl w:val="A380D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CFA655D"/>
    <w:multiLevelType w:val="multilevel"/>
    <w:tmpl w:val="D0E8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DD22499"/>
    <w:multiLevelType w:val="multilevel"/>
    <w:tmpl w:val="84D6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F5C428A"/>
    <w:multiLevelType w:val="multilevel"/>
    <w:tmpl w:val="CBFE6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FD14F07"/>
    <w:multiLevelType w:val="multilevel"/>
    <w:tmpl w:val="0E7C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031841">
    <w:abstractNumId w:val="110"/>
  </w:num>
  <w:num w:numId="2" w16cid:durableId="400248682">
    <w:abstractNumId w:val="154"/>
  </w:num>
  <w:num w:numId="3" w16cid:durableId="1068966048">
    <w:abstractNumId w:val="14"/>
  </w:num>
  <w:num w:numId="4" w16cid:durableId="1837375440">
    <w:abstractNumId w:val="101"/>
  </w:num>
  <w:num w:numId="5" w16cid:durableId="39478649">
    <w:abstractNumId w:val="124"/>
  </w:num>
  <w:num w:numId="6" w16cid:durableId="1150903626">
    <w:abstractNumId w:val="98"/>
  </w:num>
  <w:num w:numId="7" w16cid:durableId="2060857164">
    <w:abstractNumId w:val="28"/>
  </w:num>
  <w:num w:numId="8" w16cid:durableId="475493492">
    <w:abstractNumId w:val="42"/>
  </w:num>
  <w:num w:numId="9" w16cid:durableId="303851567">
    <w:abstractNumId w:val="20"/>
  </w:num>
  <w:num w:numId="10" w16cid:durableId="1202979006">
    <w:abstractNumId w:val="8"/>
  </w:num>
  <w:num w:numId="11" w16cid:durableId="1566840420">
    <w:abstractNumId w:val="6"/>
  </w:num>
  <w:num w:numId="12" w16cid:durableId="1453017303">
    <w:abstractNumId w:val="132"/>
  </w:num>
  <w:num w:numId="13" w16cid:durableId="650325705">
    <w:abstractNumId w:val="40"/>
  </w:num>
  <w:num w:numId="14" w16cid:durableId="1702827633">
    <w:abstractNumId w:val="186"/>
  </w:num>
  <w:num w:numId="15" w16cid:durableId="1424302463">
    <w:abstractNumId w:val="111"/>
  </w:num>
  <w:num w:numId="16" w16cid:durableId="1791196790">
    <w:abstractNumId w:val="97"/>
  </w:num>
  <w:num w:numId="17" w16cid:durableId="1900900365">
    <w:abstractNumId w:val="36"/>
  </w:num>
  <w:num w:numId="18" w16cid:durableId="1808165626">
    <w:abstractNumId w:val="143"/>
  </w:num>
  <w:num w:numId="19" w16cid:durableId="896284966">
    <w:abstractNumId w:val="161"/>
  </w:num>
  <w:num w:numId="20" w16cid:durableId="1962882432">
    <w:abstractNumId w:val="108"/>
  </w:num>
  <w:num w:numId="21" w16cid:durableId="1339889350">
    <w:abstractNumId w:val="56"/>
  </w:num>
  <w:num w:numId="22" w16cid:durableId="1303466171">
    <w:abstractNumId w:val="127"/>
  </w:num>
  <w:num w:numId="23" w16cid:durableId="152071912">
    <w:abstractNumId w:val="72"/>
  </w:num>
  <w:num w:numId="24" w16cid:durableId="1220435292">
    <w:abstractNumId w:val="80"/>
  </w:num>
  <w:num w:numId="25" w16cid:durableId="1533104396">
    <w:abstractNumId w:val="133"/>
  </w:num>
  <w:num w:numId="26" w16cid:durableId="103697200">
    <w:abstractNumId w:val="65"/>
  </w:num>
  <w:num w:numId="27" w16cid:durableId="93215473">
    <w:abstractNumId w:val="117"/>
  </w:num>
  <w:num w:numId="28" w16cid:durableId="25915291">
    <w:abstractNumId w:val="181"/>
  </w:num>
  <w:num w:numId="29" w16cid:durableId="305208242">
    <w:abstractNumId w:val="67"/>
  </w:num>
  <w:num w:numId="30" w16cid:durableId="1425030091">
    <w:abstractNumId w:val="86"/>
  </w:num>
  <w:num w:numId="31" w16cid:durableId="1075467835">
    <w:abstractNumId w:val="159"/>
  </w:num>
  <w:num w:numId="32" w16cid:durableId="1568373298">
    <w:abstractNumId w:val="139"/>
  </w:num>
  <w:num w:numId="33" w16cid:durableId="612827779">
    <w:abstractNumId w:val="82"/>
  </w:num>
  <w:num w:numId="34" w16cid:durableId="897982866">
    <w:abstractNumId w:val="105"/>
  </w:num>
  <w:num w:numId="35" w16cid:durableId="1498770598">
    <w:abstractNumId w:val="54"/>
  </w:num>
  <w:num w:numId="36" w16cid:durableId="1535923723">
    <w:abstractNumId w:val="155"/>
  </w:num>
  <w:num w:numId="37" w16cid:durableId="1551575335">
    <w:abstractNumId w:val="96"/>
  </w:num>
  <w:num w:numId="38" w16cid:durableId="601647236">
    <w:abstractNumId w:val="170"/>
  </w:num>
  <w:num w:numId="39" w16cid:durableId="1281064019">
    <w:abstractNumId w:val="119"/>
  </w:num>
  <w:num w:numId="40" w16cid:durableId="1434977673">
    <w:abstractNumId w:val="12"/>
  </w:num>
  <w:num w:numId="41" w16cid:durableId="645092990">
    <w:abstractNumId w:val="183"/>
  </w:num>
  <w:num w:numId="42" w16cid:durableId="1567842737">
    <w:abstractNumId w:val="148"/>
  </w:num>
  <w:num w:numId="43" w16cid:durableId="1905024068">
    <w:abstractNumId w:val="4"/>
  </w:num>
  <w:num w:numId="44" w16cid:durableId="433742771">
    <w:abstractNumId w:val="166"/>
  </w:num>
  <w:num w:numId="45" w16cid:durableId="959528118">
    <w:abstractNumId w:val="37"/>
  </w:num>
  <w:num w:numId="46" w16cid:durableId="1607691262">
    <w:abstractNumId w:val="134"/>
  </w:num>
  <w:num w:numId="47" w16cid:durableId="915743603">
    <w:abstractNumId w:val="165"/>
  </w:num>
  <w:num w:numId="48" w16cid:durableId="1500928751">
    <w:abstractNumId w:val="83"/>
  </w:num>
  <w:num w:numId="49" w16cid:durableId="888419130">
    <w:abstractNumId w:val="118"/>
  </w:num>
  <w:num w:numId="50" w16cid:durableId="718091484">
    <w:abstractNumId w:val="153"/>
  </w:num>
  <w:num w:numId="51" w16cid:durableId="1411733810">
    <w:abstractNumId w:val="39"/>
  </w:num>
  <w:num w:numId="52" w16cid:durableId="475955176">
    <w:abstractNumId w:val="13"/>
  </w:num>
  <w:num w:numId="53" w16cid:durableId="2003241066">
    <w:abstractNumId w:val="152"/>
  </w:num>
  <w:num w:numId="54" w16cid:durableId="1972242459">
    <w:abstractNumId w:val="144"/>
  </w:num>
  <w:num w:numId="55" w16cid:durableId="142357050">
    <w:abstractNumId w:val="15"/>
  </w:num>
  <w:num w:numId="56" w16cid:durableId="1860579440">
    <w:abstractNumId w:val="62"/>
  </w:num>
  <w:num w:numId="57" w16cid:durableId="1091396659">
    <w:abstractNumId w:val="158"/>
  </w:num>
  <w:num w:numId="58" w16cid:durableId="1948002354">
    <w:abstractNumId w:val="122"/>
  </w:num>
  <w:num w:numId="59" w16cid:durableId="1049648130">
    <w:abstractNumId w:val="109"/>
  </w:num>
  <w:num w:numId="60" w16cid:durableId="1751535030">
    <w:abstractNumId w:val="7"/>
  </w:num>
  <w:num w:numId="61" w16cid:durableId="541944440">
    <w:abstractNumId w:val="24"/>
  </w:num>
  <w:num w:numId="62" w16cid:durableId="1606646642">
    <w:abstractNumId w:val="19"/>
  </w:num>
  <w:num w:numId="63" w16cid:durableId="777141204">
    <w:abstractNumId w:val="3"/>
  </w:num>
  <w:num w:numId="64" w16cid:durableId="2052806570">
    <w:abstractNumId w:val="113"/>
  </w:num>
  <w:num w:numId="65" w16cid:durableId="9064670">
    <w:abstractNumId w:val="138"/>
  </w:num>
  <w:num w:numId="66" w16cid:durableId="1535843102">
    <w:abstractNumId w:val="180"/>
  </w:num>
  <w:num w:numId="67" w16cid:durableId="1602378712">
    <w:abstractNumId w:val="151"/>
  </w:num>
  <w:num w:numId="68" w16cid:durableId="1055543807">
    <w:abstractNumId w:val="51"/>
  </w:num>
  <w:num w:numId="69" w16cid:durableId="1575510194">
    <w:abstractNumId w:val="129"/>
  </w:num>
  <w:num w:numId="70" w16cid:durableId="1833519318">
    <w:abstractNumId w:val="125"/>
  </w:num>
  <w:num w:numId="71" w16cid:durableId="1047871856">
    <w:abstractNumId w:val="156"/>
  </w:num>
  <w:num w:numId="72" w16cid:durableId="2006400887">
    <w:abstractNumId w:val="25"/>
  </w:num>
  <w:num w:numId="73" w16cid:durableId="402946473">
    <w:abstractNumId w:val="173"/>
  </w:num>
  <w:num w:numId="74" w16cid:durableId="300772146">
    <w:abstractNumId w:val="55"/>
  </w:num>
  <w:num w:numId="75" w16cid:durableId="528835229">
    <w:abstractNumId w:val="49"/>
  </w:num>
  <w:num w:numId="76" w16cid:durableId="1318798292">
    <w:abstractNumId w:val="146"/>
  </w:num>
  <w:num w:numId="77" w16cid:durableId="177283341">
    <w:abstractNumId w:val="100"/>
  </w:num>
  <w:num w:numId="78" w16cid:durableId="1039743910">
    <w:abstractNumId w:val="149"/>
  </w:num>
  <w:num w:numId="79" w16cid:durableId="1997227166">
    <w:abstractNumId w:val="35"/>
  </w:num>
  <w:num w:numId="80" w16cid:durableId="1044867031">
    <w:abstractNumId w:val="44"/>
  </w:num>
  <w:num w:numId="81" w16cid:durableId="2068719576">
    <w:abstractNumId w:val="27"/>
  </w:num>
  <w:num w:numId="82" w16cid:durableId="1798330169">
    <w:abstractNumId w:val="107"/>
  </w:num>
  <w:num w:numId="83" w16cid:durableId="513691091">
    <w:abstractNumId w:val="52"/>
  </w:num>
  <w:num w:numId="84" w16cid:durableId="1672950241">
    <w:abstractNumId w:val="120"/>
  </w:num>
  <w:num w:numId="85" w16cid:durableId="1696035714">
    <w:abstractNumId w:val="95"/>
  </w:num>
  <w:num w:numId="86" w16cid:durableId="2104760110">
    <w:abstractNumId w:val="17"/>
  </w:num>
  <w:num w:numId="87" w16cid:durableId="1427310494">
    <w:abstractNumId w:val="23"/>
  </w:num>
  <w:num w:numId="88" w16cid:durableId="48850651">
    <w:abstractNumId w:val="141"/>
  </w:num>
  <w:num w:numId="89" w16cid:durableId="722096821">
    <w:abstractNumId w:val="0"/>
  </w:num>
  <w:num w:numId="90" w16cid:durableId="487403215">
    <w:abstractNumId w:val="76"/>
  </w:num>
  <w:num w:numId="91" w16cid:durableId="130757109">
    <w:abstractNumId w:val="171"/>
  </w:num>
  <w:num w:numId="92" w16cid:durableId="404035565">
    <w:abstractNumId w:val="78"/>
  </w:num>
  <w:num w:numId="93" w16cid:durableId="1406149050">
    <w:abstractNumId w:val="48"/>
  </w:num>
  <w:num w:numId="94" w16cid:durableId="636834301">
    <w:abstractNumId w:val="22"/>
  </w:num>
  <w:num w:numId="95" w16cid:durableId="634994942">
    <w:abstractNumId w:val="90"/>
  </w:num>
  <w:num w:numId="96" w16cid:durableId="1197156020">
    <w:abstractNumId w:val="41"/>
  </w:num>
  <w:num w:numId="97" w16cid:durableId="1564366163">
    <w:abstractNumId w:val="33"/>
  </w:num>
  <w:num w:numId="98" w16cid:durableId="106002544">
    <w:abstractNumId w:val="74"/>
  </w:num>
  <w:num w:numId="99" w16cid:durableId="1921595713">
    <w:abstractNumId w:val="73"/>
  </w:num>
  <w:num w:numId="100" w16cid:durableId="196285584">
    <w:abstractNumId w:val="61"/>
  </w:num>
  <w:num w:numId="101" w16cid:durableId="1253588783">
    <w:abstractNumId w:val="29"/>
  </w:num>
  <w:num w:numId="102" w16cid:durableId="1009329479">
    <w:abstractNumId w:val="92"/>
  </w:num>
  <w:num w:numId="103" w16cid:durableId="1481388936">
    <w:abstractNumId w:val="93"/>
  </w:num>
  <w:num w:numId="104" w16cid:durableId="643973511">
    <w:abstractNumId w:val="69"/>
  </w:num>
  <w:num w:numId="105" w16cid:durableId="361440483">
    <w:abstractNumId w:val="71"/>
  </w:num>
  <w:num w:numId="106" w16cid:durableId="877546865">
    <w:abstractNumId w:val="115"/>
  </w:num>
  <w:num w:numId="107" w16cid:durableId="339888716">
    <w:abstractNumId w:val="45"/>
  </w:num>
  <w:num w:numId="108" w16cid:durableId="659624013">
    <w:abstractNumId w:val="21"/>
  </w:num>
  <w:num w:numId="109" w16cid:durableId="510027898">
    <w:abstractNumId w:val="184"/>
  </w:num>
  <w:num w:numId="110" w16cid:durableId="1553270283">
    <w:abstractNumId w:val="136"/>
  </w:num>
  <w:num w:numId="111" w16cid:durableId="34235100">
    <w:abstractNumId w:val="10"/>
  </w:num>
  <w:num w:numId="112" w16cid:durableId="1837913216">
    <w:abstractNumId w:val="114"/>
  </w:num>
  <w:num w:numId="113" w16cid:durableId="292643369">
    <w:abstractNumId w:val="175"/>
  </w:num>
  <w:num w:numId="114" w16cid:durableId="1708141180">
    <w:abstractNumId w:val="30"/>
  </w:num>
  <w:num w:numId="115" w16cid:durableId="639462619">
    <w:abstractNumId w:val="31"/>
  </w:num>
  <w:num w:numId="116" w16cid:durableId="516581643">
    <w:abstractNumId w:val="137"/>
  </w:num>
  <w:num w:numId="117" w16cid:durableId="1298295310">
    <w:abstractNumId w:val="46"/>
  </w:num>
  <w:num w:numId="118" w16cid:durableId="515733656">
    <w:abstractNumId w:val="140"/>
  </w:num>
  <w:num w:numId="119" w16cid:durableId="1865630385">
    <w:abstractNumId w:val="89"/>
  </w:num>
  <w:num w:numId="120" w16cid:durableId="2076270075">
    <w:abstractNumId w:val="102"/>
  </w:num>
  <w:num w:numId="121" w16cid:durableId="320547905">
    <w:abstractNumId w:val="57"/>
  </w:num>
  <w:num w:numId="122" w16cid:durableId="2048988987">
    <w:abstractNumId w:val="168"/>
  </w:num>
  <w:num w:numId="123" w16cid:durableId="1325284836">
    <w:abstractNumId w:val="163"/>
  </w:num>
  <w:num w:numId="124" w16cid:durableId="1033120368">
    <w:abstractNumId w:val="2"/>
  </w:num>
  <w:num w:numId="125" w16cid:durableId="468210764">
    <w:abstractNumId w:val="94"/>
  </w:num>
  <w:num w:numId="126" w16cid:durableId="1765153575">
    <w:abstractNumId w:val="66"/>
  </w:num>
  <w:num w:numId="127" w16cid:durableId="1428578777">
    <w:abstractNumId w:val="47"/>
  </w:num>
  <w:num w:numId="128" w16cid:durableId="396167971">
    <w:abstractNumId w:val="38"/>
  </w:num>
  <w:num w:numId="129" w16cid:durableId="2008751615">
    <w:abstractNumId w:val="1"/>
  </w:num>
  <w:num w:numId="130" w16cid:durableId="1896159096">
    <w:abstractNumId w:val="162"/>
  </w:num>
  <w:num w:numId="131" w16cid:durableId="458190283">
    <w:abstractNumId w:val="177"/>
  </w:num>
  <w:num w:numId="132" w16cid:durableId="1869877547">
    <w:abstractNumId w:val="116"/>
  </w:num>
  <w:num w:numId="133" w16cid:durableId="94327185">
    <w:abstractNumId w:val="106"/>
  </w:num>
  <w:num w:numId="134" w16cid:durableId="1555197349">
    <w:abstractNumId w:val="32"/>
  </w:num>
  <w:num w:numId="135" w16cid:durableId="1620716845">
    <w:abstractNumId w:val="63"/>
  </w:num>
  <w:num w:numId="136" w16cid:durableId="173419596">
    <w:abstractNumId w:val="104"/>
  </w:num>
  <w:num w:numId="137" w16cid:durableId="1089346085">
    <w:abstractNumId w:val="11"/>
  </w:num>
  <w:num w:numId="138" w16cid:durableId="858161077">
    <w:abstractNumId w:val="85"/>
  </w:num>
  <w:num w:numId="139" w16cid:durableId="1798257689">
    <w:abstractNumId w:val="53"/>
  </w:num>
  <w:num w:numId="140" w16cid:durableId="2070759661">
    <w:abstractNumId w:val="99"/>
  </w:num>
  <w:num w:numId="141" w16cid:durableId="990403428">
    <w:abstractNumId w:val="167"/>
  </w:num>
  <w:num w:numId="142" w16cid:durableId="51777442">
    <w:abstractNumId w:val="103"/>
  </w:num>
  <w:num w:numId="143" w16cid:durableId="197360485">
    <w:abstractNumId w:val="174"/>
  </w:num>
  <w:num w:numId="144" w16cid:durableId="808941989">
    <w:abstractNumId w:val="60"/>
  </w:num>
  <w:num w:numId="145" w16cid:durableId="399448273">
    <w:abstractNumId w:val="185"/>
  </w:num>
  <w:num w:numId="146" w16cid:durableId="1069034030">
    <w:abstractNumId w:val="121"/>
  </w:num>
  <w:num w:numId="147" w16cid:durableId="1084909928">
    <w:abstractNumId w:val="164"/>
  </w:num>
  <w:num w:numId="148" w16cid:durableId="166210326">
    <w:abstractNumId w:val="16"/>
  </w:num>
  <w:num w:numId="149" w16cid:durableId="1757824969">
    <w:abstractNumId w:val="58"/>
  </w:num>
  <w:num w:numId="150" w16cid:durableId="1623880225">
    <w:abstractNumId w:val="87"/>
  </w:num>
  <w:num w:numId="151" w16cid:durableId="780564485">
    <w:abstractNumId w:val="84"/>
  </w:num>
  <w:num w:numId="152" w16cid:durableId="593365236">
    <w:abstractNumId w:val="68"/>
  </w:num>
  <w:num w:numId="153" w16cid:durableId="277611129">
    <w:abstractNumId w:val="59"/>
  </w:num>
  <w:num w:numId="154" w16cid:durableId="2068259839">
    <w:abstractNumId w:val="50"/>
  </w:num>
  <w:num w:numId="155" w16cid:durableId="108210820">
    <w:abstractNumId w:val="79"/>
  </w:num>
  <w:num w:numId="156" w16cid:durableId="1626236947">
    <w:abstractNumId w:val="128"/>
  </w:num>
  <w:num w:numId="157" w16cid:durableId="881986407">
    <w:abstractNumId w:val="176"/>
  </w:num>
  <w:num w:numId="158" w16cid:durableId="2108651953">
    <w:abstractNumId w:val="5"/>
  </w:num>
  <w:num w:numId="159" w16cid:durableId="1876308505">
    <w:abstractNumId w:val="112"/>
  </w:num>
  <w:num w:numId="160" w16cid:durableId="1586645052">
    <w:abstractNumId w:val="64"/>
  </w:num>
  <w:num w:numId="161" w16cid:durableId="2131969608">
    <w:abstractNumId w:val="131"/>
  </w:num>
  <w:num w:numId="162" w16cid:durableId="1386874714">
    <w:abstractNumId w:val="172"/>
  </w:num>
  <w:num w:numId="163" w16cid:durableId="628825811">
    <w:abstractNumId w:val="88"/>
  </w:num>
  <w:num w:numId="164" w16cid:durableId="1090858308">
    <w:abstractNumId w:val="91"/>
  </w:num>
  <w:num w:numId="165" w16cid:durableId="1951207722">
    <w:abstractNumId w:val="123"/>
  </w:num>
  <w:num w:numId="166" w16cid:durableId="1458259596">
    <w:abstractNumId w:val="75"/>
  </w:num>
  <w:num w:numId="167" w16cid:durableId="194586606">
    <w:abstractNumId w:val="9"/>
  </w:num>
  <w:num w:numId="168" w16cid:durableId="1051806952">
    <w:abstractNumId w:val="34"/>
  </w:num>
  <w:num w:numId="169" w16cid:durableId="909921378">
    <w:abstractNumId w:val="77"/>
  </w:num>
  <w:num w:numId="170" w16cid:durableId="282808467">
    <w:abstractNumId w:val="43"/>
  </w:num>
  <w:num w:numId="171" w16cid:durableId="2028824094">
    <w:abstractNumId w:val="160"/>
  </w:num>
  <w:num w:numId="172" w16cid:durableId="1438600376">
    <w:abstractNumId w:val="135"/>
  </w:num>
  <w:num w:numId="173" w16cid:durableId="836577024">
    <w:abstractNumId w:val="178"/>
  </w:num>
  <w:num w:numId="174" w16cid:durableId="297996645">
    <w:abstractNumId w:val="130"/>
  </w:num>
  <w:num w:numId="175" w16cid:durableId="1955599193">
    <w:abstractNumId w:val="26"/>
  </w:num>
  <w:num w:numId="176" w16cid:durableId="418672446">
    <w:abstractNumId w:val="157"/>
  </w:num>
  <w:num w:numId="177" w16cid:durableId="538396548">
    <w:abstractNumId w:val="169"/>
  </w:num>
  <w:num w:numId="178" w16cid:durableId="1870222908">
    <w:abstractNumId w:val="142"/>
  </w:num>
  <w:num w:numId="179" w16cid:durableId="1414277487">
    <w:abstractNumId w:val="18"/>
  </w:num>
  <w:num w:numId="180" w16cid:durableId="85923723">
    <w:abstractNumId w:val="126"/>
  </w:num>
  <w:num w:numId="181" w16cid:durableId="199972118">
    <w:abstractNumId w:val="150"/>
  </w:num>
  <w:num w:numId="182" w16cid:durableId="624234400">
    <w:abstractNumId w:val="179"/>
  </w:num>
  <w:num w:numId="183" w16cid:durableId="1033964560">
    <w:abstractNumId w:val="70"/>
  </w:num>
  <w:num w:numId="184" w16cid:durableId="1353923093">
    <w:abstractNumId w:val="182"/>
  </w:num>
  <w:num w:numId="185" w16cid:durableId="1487089779">
    <w:abstractNumId w:val="145"/>
  </w:num>
  <w:num w:numId="186" w16cid:durableId="654185110">
    <w:abstractNumId w:val="147"/>
  </w:num>
  <w:num w:numId="187" w16cid:durableId="111243320">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C31"/>
    <w:rsid w:val="0000377A"/>
    <w:rsid w:val="0001057A"/>
    <w:rsid w:val="00015B1E"/>
    <w:rsid w:val="00042AD8"/>
    <w:rsid w:val="00171F00"/>
    <w:rsid w:val="001B1E1B"/>
    <w:rsid w:val="002420C4"/>
    <w:rsid w:val="00246636"/>
    <w:rsid w:val="00250434"/>
    <w:rsid w:val="00282C31"/>
    <w:rsid w:val="002C529F"/>
    <w:rsid w:val="00324CB9"/>
    <w:rsid w:val="00357B09"/>
    <w:rsid w:val="003E48BE"/>
    <w:rsid w:val="00475090"/>
    <w:rsid w:val="004C1848"/>
    <w:rsid w:val="004D0E4A"/>
    <w:rsid w:val="005461E8"/>
    <w:rsid w:val="0059007D"/>
    <w:rsid w:val="005D023F"/>
    <w:rsid w:val="005F04D1"/>
    <w:rsid w:val="00684D05"/>
    <w:rsid w:val="006A54D9"/>
    <w:rsid w:val="00732DD2"/>
    <w:rsid w:val="00750F0C"/>
    <w:rsid w:val="008162A9"/>
    <w:rsid w:val="00847D9A"/>
    <w:rsid w:val="00854951"/>
    <w:rsid w:val="00876CEA"/>
    <w:rsid w:val="008C6D7F"/>
    <w:rsid w:val="008C725F"/>
    <w:rsid w:val="00910B6B"/>
    <w:rsid w:val="009A321C"/>
    <w:rsid w:val="009C1FB0"/>
    <w:rsid w:val="00A80AF8"/>
    <w:rsid w:val="00A90986"/>
    <w:rsid w:val="00B70107"/>
    <w:rsid w:val="00B93AD5"/>
    <w:rsid w:val="00BB7A3C"/>
    <w:rsid w:val="00BC75C0"/>
    <w:rsid w:val="00BF0210"/>
    <w:rsid w:val="00C125D6"/>
    <w:rsid w:val="00CE70FB"/>
    <w:rsid w:val="00D20FFA"/>
    <w:rsid w:val="00D30B82"/>
    <w:rsid w:val="00D3463A"/>
    <w:rsid w:val="00D6670D"/>
    <w:rsid w:val="00E12D94"/>
    <w:rsid w:val="00E47D76"/>
    <w:rsid w:val="00E52DE5"/>
    <w:rsid w:val="00E73DBF"/>
    <w:rsid w:val="00F35484"/>
    <w:rsid w:val="00F51ACA"/>
    <w:rsid w:val="00FD1402"/>
    <w:rsid w:val="00FF7E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26002"/>
  <w15:chartTrackingRefBased/>
  <w15:docId w15:val="{17160D2D-A07B-44D4-AA44-51F706DB5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20C4"/>
  </w:style>
  <w:style w:type="paragraph" w:styleId="1">
    <w:name w:val="heading 1"/>
    <w:basedOn w:val="a"/>
    <w:next w:val="a"/>
    <w:link w:val="1Char"/>
    <w:uiPriority w:val="9"/>
    <w:qFormat/>
    <w:rsid w:val="00282C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82C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82C3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82C3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82C3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82C3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82C3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82C3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82C3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82C3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282C3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82C3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82C3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82C31"/>
    <w:rPr>
      <w:rFonts w:eastAsiaTheme="majorEastAsia" w:cstheme="majorBidi"/>
      <w:color w:val="0F4761" w:themeColor="accent1" w:themeShade="BF"/>
    </w:rPr>
  </w:style>
  <w:style w:type="character" w:customStyle="1" w:styleId="6Char">
    <w:name w:val="عنوان 6 Char"/>
    <w:basedOn w:val="a0"/>
    <w:link w:val="6"/>
    <w:uiPriority w:val="9"/>
    <w:semiHidden/>
    <w:rsid w:val="00282C31"/>
    <w:rPr>
      <w:rFonts w:eastAsiaTheme="majorEastAsia" w:cstheme="majorBidi"/>
      <w:i/>
      <w:iCs/>
      <w:color w:val="595959" w:themeColor="text1" w:themeTint="A6"/>
    </w:rPr>
  </w:style>
  <w:style w:type="character" w:customStyle="1" w:styleId="7Char">
    <w:name w:val="عنوان 7 Char"/>
    <w:basedOn w:val="a0"/>
    <w:link w:val="7"/>
    <w:uiPriority w:val="9"/>
    <w:semiHidden/>
    <w:rsid w:val="00282C31"/>
    <w:rPr>
      <w:rFonts w:eastAsiaTheme="majorEastAsia" w:cstheme="majorBidi"/>
      <w:color w:val="595959" w:themeColor="text1" w:themeTint="A6"/>
    </w:rPr>
  </w:style>
  <w:style w:type="character" w:customStyle="1" w:styleId="8Char">
    <w:name w:val="عنوان 8 Char"/>
    <w:basedOn w:val="a0"/>
    <w:link w:val="8"/>
    <w:uiPriority w:val="9"/>
    <w:semiHidden/>
    <w:rsid w:val="00282C31"/>
    <w:rPr>
      <w:rFonts w:eastAsiaTheme="majorEastAsia" w:cstheme="majorBidi"/>
      <w:i/>
      <w:iCs/>
      <w:color w:val="272727" w:themeColor="text1" w:themeTint="D8"/>
    </w:rPr>
  </w:style>
  <w:style w:type="character" w:customStyle="1" w:styleId="9Char">
    <w:name w:val="عنوان 9 Char"/>
    <w:basedOn w:val="a0"/>
    <w:link w:val="9"/>
    <w:uiPriority w:val="9"/>
    <w:semiHidden/>
    <w:rsid w:val="00282C31"/>
    <w:rPr>
      <w:rFonts w:eastAsiaTheme="majorEastAsia" w:cstheme="majorBidi"/>
      <w:color w:val="272727" w:themeColor="text1" w:themeTint="D8"/>
    </w:rPr>
  </w:style>
  <w:style w:type="paragraph" w:styleId="a3">
    <w:name w:val="Title"/>
    <w:basedOn w:val="a"/>
    <w:next w:val="a"/>
    <w:link w:val="Char"/>
    <w:uiPriority w:val="10"/>
    <w:qFormat/>
    <w:rsid w:val="00282C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82C3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82C3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82C3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82C31"/>
    <w:pPr>
      <w:spacing w:before="160"/>
      <w:jc w:val="center"/>
    </w:pPr>
    <w:rPr>
      <w:i/>
      <w:iCs/>
      <w:color w:val="404040" w:themeColor="text1" w:themeTint="BF"/>
    </w:rPr>
  </w:style>
  <w:style w:type="character" w:customStyle="1" w:styleId="Char1">
    <w:name w:val="اقتباس Char"/>
    <w:basedOn w:val="a0"/>
    <w:link w:val="a5"/>
    <w:uiPriority w:val="29"/>
    <w:rsid w:val="00282C31"/>
    <w:rPr>
      <w:i/>
      <w:iCs/>
      <w:color w:val="404040" w:themeColor="text1" w:themeTint="BF"/>
    </w:rPr>
  </w:style>
  <w:style w:type="paragraph" w:styleId="a6">
    <w:name w:val="List Paragraph"/>
    <w:basedOn w:val="a"/>
    <w:uiPriority w:val="34"/>
    <w:qFormat/>
    <w:rsid w:val="00282C31"/>
    <w:pPr>
      <w:ind w:left="720"/>
      <w:contextualSpacing/>
    </w:pPr>
  </w:style>
  <w:style w:type="character" w:styleId="a7">
    <w:name w:val="Intense Emphasis"/>
    <w:basedOn w:val="a0"/>
    <w:uiPriority w:val="21"/>
    <w:qFormat/>
    <w:rsid w:val="00282C31"/>
    <w:rPr>
      <w:i/>
      <w:iCs/>
      <w:color w:val="0F4761" w:themeColor="accent1" w:themeShade="BF"/>
    </w:rPr>
  </w:style>
  <w:style w:type="paragraph" w:styleId="a8">
    <w:name w:val="Intense Quote"/>
    <w:basedOn w:val="a"/>
    <w:next w:val="a"/>
    <w:link w:val="Char2"/>
    <w:uiPriority w:val="30"/>
    <w:qFormat/>
    <w:rsid w:val="00282C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82C31"/>
    <w:rPr>
      <w:i/>
      <w:iCs/>
      <w:color w:val="0F4761" w:themeColor="accent1" w:themeShade="BF"/>
    </w:rPr>
  </w:style>
  <w:style w:type="character" w:styleId="a9">
    <w:name w:val="Intense Reference"/>
    <w:basedOn w:val="a0"/>
    <w:uiPriority w:val="32"/>
    <w:qFormat/>
    <w:rsid w:val="00282C31"/>
    <w:rPr>
      <w:b/>
      <w:bCs/>
      <w:smallCaps/>
      <w:color w:val="0F4761" w:themeColor="accent1" w:themeShade="BF"/>
      <w:spacing w:val="5"/>
    </w:rPr>
  </w:style>
  <w:style w:type="paragraph" w:styleId="aa">
    <w:name w:val="No Spacing"/>
    <w:link w:val="Char3"/>
    <w:uiPriority w:val="1"/>
    <w:qFormat/>
    <w:rsid w:val="00282C31"/>
    <w:pPr>
      <w:spacing w:after="0" w:line="240" w:lineRule="auto"/>
    </w:pPr>
    <w:rPr>
      <w:rFonts w:eastAsiaTheme="minorEastAsia"/>
      <w:kern w:val="0"/>
      <w:sz w:val="22"/>
      <w:szCs w:val="22"/>
      <w14:ligatures w14:val="none"/>
    </w:rPr>
  </w:style>
  <w:style w:type="character" w:customStyle="1" w:styleId="Char3">
    <w:name w:val="بلا تباعد Char"/>
    <w:basedOn w:val="a0"/>
    <w:link w:val="aa"/>
    <w:uiPriority w:val="1"/>
    <w:rsid w:val="00282C31"/>
    <w:rPr>
      <w:rFonts w:eastAsiaTheme="minorEastAsia"/>
      <w:kern w:val="0"/>
      <w:sz w:val="22"/>
      <w:szCs w:val="22"/>
      <w14:ligatures w14:val="none"/>
    </w:rPr>
  </w:style>
  <w:style w:type="paragraph" w:styleId="ab">
    <w:name w:val="header"/>
    <w:basedOn w:val="a"/>
    <w:link w:val="Char4"/>
    <w:uiPriority w:val="99"/>
    <w:unhideWhenUsed/>
    <w:rsid w:val="00282C31"/>
    <w:pPr>
      <w:tabs>
        <w:tab w:val="center" w:pos="4680"/>
        <w:tab w:val="right" w:pos="9360"/>
      </w:tabs>
      <w:spacing w:after="0" w:line="240" w:lineRule="auto"/>
    </w:pPr>
  </w:style>
  <w:style w:type="character" w:customStyle="1" w:styleId="Char4">
    <w:name w:val="رأس الصفحة Char"/>
    <w:basedOn w:val="a0"/>
    <w:link w:val="ab"/>
    <w:uiPriority w:val="99"/>
    <w:rsid w:val="00282C31"/>
  </w:style>
  <w:style w:type="paragraph" w:styleId="ac">
    <w:name w:val="footer"/>
    <w:basedOn w:val="a"/>
    <w:link w:val="Char5"/>
    <w:uiPriority w:val="99"/>
    <w:unhideWhenUsed/>
    <w:rsid w:val="00282C31"/>
    <w:pPr>
      <w:tabs>
        <w:tab w:val="center" w:pos="4680"/>
        <w:tab w:val="right" w:pos="9360"/>
      </w:tabs>
      <w:spacing w:after="0" w:line="240" w:lineRule="auto"/>
    </w:pPr>
  </w:style>
  <w:style w:type="character" w:customStyle="1" w:styleId="Char5">
    <w:name w:val="تذييل الصفحة Char"/>
    <w:basedOn w:val="a0"/>
    <w:link w:val="ac"/>
    <w:uiPriority w:val="99"/>
    <w:rsid w:val="00282C31"/>
  </w:style>
  <w:style w:type="table" w:styleId="5-4">
    <w:name w:val="Grid Table 5 Dark Accent 4"/>
    <w:basedOn w:val="a1"/>
    <w:uiPriority w:val="50"/>
    <w:rsid w:val="003E48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0">
    <w:name w:val="Plain Table 5"/>
    <w:basedOn w:val="a1"/>
    <w:uiPriority w:val="45"/>
    <w:rsid w:val="0000377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0">
    <w:name w:val="Plain Table 3"/>
    <w:basedOn w:val="a1"/>
    <w:uiPriority w:val="43"/>
    <w:rsid w:val="0000377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10">
    <w:name w:val="Plain Table 1"/>
    <w:basedOn w:val="a1"/>
    <w:uiPriority w:val="41"/>
    <w:rsid w:val="000037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d">
    <w:name w:val="Normal (Web)"/>
    <w:basedOn w:val="a"/>
    <w:uiPriority w:val="99"/>
    <w:unhideWhenUsed/>
    <w:rsid w:val="00042AD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e">
    <w:name w:val="Strong"/>
    <w:basedOn w:val="a0"/>
    <w:uiPriority w:val="22"/>
    <w:qFormat/>
    <w:rsid w:val="00042AD8"/>
    <w:rPr>
      <w:b/>
      <w:bCs/>
    </w:rPr>
  </w:style>
  <w:style w:type="paragraph" w:styleId="af">
    <w:name w:val="TOC Heading"/>
    <w:basedOn w:val="1"/>
    <w:next w:val="a"/>
    <w:uiPriority w:val="39"/>
    <w:unhideWhenUsed/>
    <w:qFormat/>
    <w:rsid w:val="00854951"/>
    <w:pPr>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854951"/>
    <w:pPr>
      <w:spacing w:after="100"/>
    </w:pPr>
  </w:style>
  <w:style w:type="paragraph" w:styleId="20">
    <w:name w:val="toc 2"/>
    <w:basedOn w:val="a"/>
    <w:next w:val="a"/>
    <w:autoRedefine/>
    <w:uiPriority w:val="39"/>
    <w:unhideWhenUsed/>
    <w:rsid w:val="00854951"/>
    <w:pPr>
      <w:tabs>
        <w:tab w:val="right" w:leader="dot" w:pos="9350"/>
      </w:tabs>
      <w:bidi/>
      <w:spacing w:after="100" w:line="360" w:lineRule="auto"/>
      <w:ind w:left="240"/>
    </w:pPr>
  </w:style>
  <w:style w:type="paragraph" w:styleId="31">
    <w:name w:val="toc 3"/>
    <w:basedOn w:val="a"/>
    <w:next w:val="a"/>
    <w:autoRedefine/>
    <w:uiPriority w:val="39"/>
    <w:unhideWhenUsed/>
    <w:rsid w:val="00854951"/>
    <w:pPr>
      <w:spacing w:after="100"/>
      <w:ind w:left="480"/>
    </w:pPr>
  </w:style>
  <w:style w:type="character" w:styleId="Hyperlink">
    <w:name w:val="Hyperlink"/>
    <w:basedOn w:val="a0"/>
    <w:uiPriority w:val="99"/>
    <w:unhideWhenUsed/>
    <w:rsid w:val="00854951"/>
    <w:rPr>
      <w:color w:val="467886" w:themeColor="hyperlink"/>
      <w:u w:val="single"/>
    </w:rPr>
  </w:style>
  <w:style w:type="table" w:styleId="af0">
    <w:name w:val="Table Grid"/>
    <w:basedOn w:val="a1"/>
    <w:uiPriority w:val="39"/>
    <w:rsid w:val="00250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Emphasis"/>
    <w:basedOn w:val="a0"/>
    <w:uiPriority w:val="20"/>
    <w:qFormat/>
    <w:rsid w:val="00847D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1654">
      <w:bodyDiv w:val="1"/>
      <w:marLeft w:val="0"/>
      <w:marRight w:val="0"/>
      <w:marTop w:val="0"/>
      <w:marBottom w:val="0"/>
      <w:divBdr>
        <w:top w:val="none" w:sz="0" w:space="0" w:color="auto"/>
        <w:left w:val="none" w:sz="0" w:space="0" w:color="auto"/>
        <w:bottom w:val="none" w:sz="0" w:space="0" w:color="auto"/>
        <w:right w:val="none" w:sz="0" w:space="0" w:color="auto"/>
      </w:divBdr>
    </w:div>
    <w:div w:id="27997896">
      <w:bodyDiv w:val="1"/>
      <w:marLeft w:val="0"/>
      <w:marRight w:val="0"/>
      <w:marTop w:val="0"/>
      <w:marBottom w:val="0"/>
      <w:divBdr>
        <w:top w:val="none" w:sz="0" w:space="0" w:color="auto"/>
        <w:left w:val="none" w:sz="0" w:space="0" w:color="auto"/>
        <w:bottom w:val="none" w:sz="0" w:space="0" w:color="auto"/>
        <w:right w:val="none" w:sz="0" w:space="0" w:color="auto"/>
      </w:divBdr>
    </w:div>
    <w:div w:id="50084458">
      <w:bodyDiv w:val="1"/>
      <w:marLeft w:val="0"/>
      <w:marRight w:val="0"/>
      <w:marTop w:val="0"/>
      <w:marBottom w:val="0"/>
      <w:divBdr>
        <w:top w:val="none" w:sz="0" w:space="0" w:color="auto"/>
        <w:left w:val="none" w:sz="0" w:space="0" w:color="auto"/>
        <w:bottom w:val="none" w:sz="0" w:space="0" w:color="auto"/>
        <w:right w:val="none" w:sz="0" w:space="0" w:color="auto"/>
      </w:divBdr>
    </w:div>
    <w:div w:id="63263539">
      <w:bodyDiv w:val="1"/>
      <w:marLeft w:val="0"/>
      <w:marRight w:val="0"/>
      <w:marTop w:val="0"/>
      <w:marBottom w:val="0"/>
      <w:divBdr>
        <w:top w:val="none" w:sz="0" w:space="0" w:color="auto"/>
        <w:left w:val="none" w:sz="0" w:space="0" w:color="auto"/>
        <w:bottom w:val="none" w:sz="0" w:space="0" w:color="auto"/>
        <w:right w:val="none" w:sz="0" w:space="0" w:color="auto"/>
      </w:divBdr>
    </w:div>
    <w:div w:id="105007144">
      <w:bodyDiv w:val="1"/>
      <w:marLeft w:val="0"/>
      <w:marRight w:val="0"/>
      <w:marTop w:val="0"/>
      <w:marBottom w:val="0"/>
      <w:divBdr>
        <w:top w:val="none" w:sz="0" w:space="0" w:color="auto"/>
        <w:left w:val="none" w:sz="0" w:space="0" w:color="auto"/>
        <w:bottom w:val="none" w:sz="0" w:space="0" w:color="auto"/>
        <w:right w:val="none" w:sz="0" w:space="0" w:color="auto"/>
      </w:divBdr>
    </w:div>
    <w:div w:id="122309728">
      <w:bodyDiv w:val="1"/>
      <w:marLeft w:val="0"/>
      <w:marRight w:val="0"/>
      <w:marTop w:val="0"/>
      <w:marBottom w:val="0"/>
      <w:divBdr>
        <w:top w:val="none" w:sz="0" w:space="0" w:color="auto"/>
        <w:left w:val="none" w:sz="0" w:space="0" w:color="auto"/>
        <w:bottom w:val="none" w:sz="0" w:space="0" w:color="auto"/>
        <w:right w:val="none" w:sz="0" w:space="0" w:color="auto"/>
      </w:divBdr>
    </w:div>
    <w:div w:id="131219917">
      <w:bodyDiv w:val="1"/>
      <w:marLeft w:val="0"/>
      <w:marRight w:val="0"/>
      <w:marTop w:val="0"/>
      <w:marBottom w:val="0"/>
      <w:divBdr>
        <w:top w:val="none" w:sz="0" w:space="0" w:color="auto"/>
        <w:left w:val="none" w:sz="0" w:space="0" w:color="auto"/>
        <w:bottom w:val="none" w:sz="0" w:space="0" w:color="auto"/>
        <w:right w:val="none" w:sz="0" w:space="0" w:color="auto"/>
      </w:divBdr>
    </w:div>
    <w:div w:id="145555538">
      <w:bodyDiv w:val="1"/>
      <w:marLeft w:val="0"/>
      <w:marRight w:val="0"/>
      <w:marTop w:val="0"/>
      <w:marBottom w:val="0"/>
      <w:divBdr>
        <w:top w:val="none" w:sz="0" w:space="0" w:color="auto"/>
        <w:left w:val="none" w:sz="0" w:space="0" w:color="auto"/>
        <w:bottom w:val="none" w:sz="0" w:space="0" w:color="auto"/>
        <w:right w:val="none" w:sz="0" w:space="0" w:color="auto"/>
      </w:divBdr>
    </w:div>
    <w:div w:id="151140816">
      <w:bodyDiv w:val="1"/>
      <w:marLeft w:val="0"/>
      <w:marRight w:val="0"/>
      <w:marTop w:val="0"/>
      <w:marBottom w:val="0"/>
      <w:divBdr>
        <w:top w:val="none" w:sz="0" w:space="0" w:color="auto"/>
        <w:left w:val="none" w:sz="0" w:space="0" w:color="auto"/>
        <w:bottom w:val="none" w:sz="0" w:space="0" w:color="auto"/>
        <w:right w:val="none" w:sz="0" w:space="0" w:color="auto"/>
      </w:divBdr>
    </w:div>
    <w:div w:id="156728562">
      <w:bodyDiv w:val="1"/>
      <w:marLeft w:val="0"/>
      <w:marRight w:val="0"/>
      <w:marTop w:val="0"/>
      <w:marBottom w:val="0"/>
      <w:divBdr>
        <w:top w:val="none" w:sz="0" w:space="0" w:color="auto"/>
        <w:left w:val="none" w:sz="0" w:space="0" w:color="auto"/>
        <w:bottom w:val="none" w:sz="0" w:space="0" w:color="auto"/>
        <w:right w:val="none" w:sz="0" w:space="0" w:color="auto"/>
      </w:divBdr>
    </w:div>
    <w:div w:id="167258202">
      <w:bodyDiv w:val="1"/>
      <w:marLeft w:val="0"/>
      <w:marRight w:val="0"/>
      <w:marTop w:val="0"/>
      <w:marBottom w:val="0"/>
      <w:divBdr>
        <w:top w:val="none" w:sz="0" w:space="0" w:color="auto"/>
        <w:left w:val="none" w:sz="0" w:space="0" w:color="auto"/>
        <w:bottom w:val="none" w:sz="0" w:space="0" w:color="auto"/>
        <w:right w:val="none" w:sz="0" w:space="0" w:color="auto"/>
      </w:divBdr>
    </w:div>
    <w:div w:id="193202240">
      <w:bodyDiv w:val="1"/>
      <w:marLeft w:val="0"/>
      <w:marRight w:val="0"/>
      <w:marTop w:val="0"/>
      <w:marBottom w:val="0"/>
      <w:divBdr>
        <w:top w:val="none" w:sz="0" w:space="0" w:color="auto"/>
        <w:left w:val="none" w:sz="0" w:space="0" w:color="auto"/>
        <w:bottom w:val="none" w:sz="0" w:space="0" w:color="auto"/>
        <w:right w:val="none" w:sz="0" w:space="0" w:color="auto"/>
      </w:divBdr>
    </w:div>
    <w:div w:id="226771234">
      <w:bodyDiv w:val="1"/>
      <w:marLeft w:val="0"/>
      <w:marRight w:val="0"/>
      <w:marTop w:val="0"/>
      <w:marBottom w:val="0"/>
      <w:divBdr>
        <w:top w:val="none" w:sz="0" w:space="0" w:color="auto"/>
        <w:left w:val="none" w:sz="0" w:space="0" w:color="auto"/>
        <w:bottom w:val="none" w:sz="0" w:space="0" w:color="auto"/>
        <w:right w:val="none" w:sz="0" w:space="0" w:color="auto"/>
      </w:divBdr>
    </w:div>
    <w:div w:id="237861105">
      <w:bodyDiv w:val="1"/>
      <w:marLeft w:val="0"/>
      <w:marRight w:val="0"/>
      <w:marTop w:val="0"/>
      <w:marBottom w:val="0"/>
      <w:divBdr>
        <w:top w:val="none" w:sz="0" w:space="0" w:color="auto"/>
        <w:left w:val="none" w:sz="0" w:space="0" w:color="auto"/>
        <w:bottom w:val="none" w:sz="0" w:space="0" w:color="auto"/>
        <w:right w:val="none" w:sz="0" w:space="0" w:color="auto"/>
      </w:divBdr>
      <w:divsChild>
        <w:div w:id="1015810467">
          <w:marLeft w:val="0"/>
          <w:marRight w:val="0"/>
          <w:marTop w:val="0"/>
          <w:marBottom w:val="0"/>
          <w:divBdr>
            <w:top w:val="none" w:sz="0" w:space="0" w:color="auto"/>
            <w:left w:val="none" w:sz="0" w:space="0" w:color="auto"/>
            <w:bottom w:val="none" w:sz="0" w:space="0" w:color="auto"/>
            <w:right w:val="none" w:sz="0" w:space="0" w:color="auto"/>
          </w:divBdr>
          <w:divsChild>
            <w:div w:id="1167090817">
              <w:marLeft w:val="0"/>
              <w:marRight w:val="0"/>
              <w:marTop w:val="0"/>
              <w:marBottom w:val="0"/>
              <w:divBdr>
                <w:top w:val="none" w:sz="0" w:space="0" w:color="auto"/>
                <w:left w:val="none" w:sz="0" w:space="0" w:color="auto"/>
                <w:bottom w:val="none" w:sz="0" w:space="0" w:color="auto"/>
                <w:right w:val="none" w:sz="0" w:space="0" w:color="auto"/>
              </w:divBdr>
              <w:divsChild>
                <w:div w:id="194926917">
                  <w:marLeft w:val="0"/>
                  <w:marRight w:val="0"/>
                  <w:marTop w:val="0"/>
                  <w:marBottom w:val="0"/>
                  <w:divBdr>
                    <w:top w:val="none" w:sz="0" w:space="0" w:color="auto"/>
                    <w:left w:val="none" w:sz="0" w:space="0" w:color="auto"/>
                    <w:bottom w:val="none" w:sz="0" w:space="0" w:color="auto"/>
                    <w:right w:val="none" w:sz="0" w:space="0" w:color="auto"/>
                  </w:divBdr>
                  <w:divsChild>
                    <w:div w:id="147687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710747">
          <w:marLeft w:val="0"/>
          <w:marRight w:val="0"/>
          <w:marTop w:val="0"/>
          <w:marBottom w:val="0"/>
          <w:divBdr>
            <w:top w:val="none" w:sz="0" w:space="0" w:color="auto"/>
            <w:left w:val="none" w:sz="0" w:space="0" w:color="auto"/>
            <w:bottom w:val="none" w:sz="0" w:space="0" w:color="auto"/>
            <w:right w:val="none" w:sz="0" w:space="0" w:color="auto"/>
          </w:divBdr>
          <w:divsChild>
            <w:div w:id="1953904202">
              <w:marLeft w:val="0"/>
              <w:marRight w:val="0"/>
              <w:marTop w:val="0"/>
              <w:marBottom w:val="0"/>
              <w:divBdr>
                <w:top w:val="none" w:sz="0" w:space="0" w:color="auto"/>
                <w:left w:val="none" w:sz="0" w:space="0" w:color="auto"/>
                <w:bottom w:val="none" w:sz="0" w:space="0" w:color="auto"/>
                <w:right w:val="none" w:sz="0" w:space="0" w:color="auto"/>
              </w:divBdr>
              <w:divsChild>
                <w:div w:id="1789665078">
                  <w:marLeft w:val="0"/>
                  <w:marRight w:val="0"/>
                  <w:marTop w:val="0"/>
                  <w:marBottom w:val="0"/>
                  <w:divBdr>
                    <w:top w:val="none" w:sz="0" w:space="0" w:color="auto"/>
                    <w:left w:val="none" w:sz="0" w:space="0" w:color="auto"/>
                    <w:bottom w:val="none" w:sz="0" w:space="0" w:color="auto"/>
                    <w:right w:val="none" w:sz="0" w:space="0" w:color="auto"/>
                  </w:divBdr>
                  <w:divsChild>
                    <w:div w:id="108888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796704">
      <w:bodyDiv w:val="1"/>
      <w:marLeft w:val="0"/>
      <w:marRight w:val="0"/>
      <w:marTop w:val="0"/>
      <w:marBottom w:val="0"/>
      <w:divBdr>
        <w:top w:val="none" w:sz="0" w:space="0" w:color="auto"/>
        <w:left w:val="none" w:sz="0" w:space="0" w:color="auto"/>
        <w:bottom w:val="none" w:sz="0" w:space="0" w:color="auto"/>
        <w:right w:val="none" w:sz="0" w:space="0" w:color="auto"/>
      </w:divBdr>
    </w:div>
    <w:div w:id="258685244">
      <w:bodyDiv w:val="1"/>
      <w:marLeft w:val="0"/>
      <w:marRight w:val="0"/>
      <w:marTop w:val="0"/>
      <w:marBottom w:val="0"/>
      <w:divBdr>
        <w:top w:val="none" w:sz="0" w:space="0" w:color="auto"/>
        <w:left w:val="none" w:sz="0" w:space="0" w:color="auto"/>
        <w:bottom w:val="none" w:sz="0" w:space="0" w:color="auto"/>
        <w:right w:val="none" w:sz="0" w:space="0" w:color="auto"/>
      </w:divBdr>
    </w:div>
    <w:div w:id="318929262">
      <w:bodyDiv w:val="1"/>
      <w:marLeft w:val="0"/>
      <w:marRight w:val="0"/>
      <w:marTop w:val="0"/>
      <w:marBottom w:val="0"/>
      <w:divBdr>
        <w:top w:val="none" w:sz="0" w:space="0" w:color="auto"/>
        <w:left w:val="none" w:sz="0" w:space="0" w:color="auto"/>
        <w:bottom w:val="none" w:sz="0" w:space="0" w:color="auto"/>
        <w:right w:val="none" w:sz="0" w:space="0" w:color="auto"/>
      </w:divBdr>
    </w:div>
    <w:div w:id="339428169">
      <w:bodyDiv w:val="1"/>
      <w:marLeft w:val="0"/>
      <w:marRight w:val="0"/>
      <w:marTop w:val="0"/>
      <w:marBottom w:val="0"/>
      <w:divBdr>
        <w:top w:val="none" w:sz="0" w:space="0" w:color="auto"/>
        <w:left w:val="none" w:sz="0" w:space="0" w:color="auto"/>
        <w:bottom w:val="none" w:sz="0" w:space="0" w:color="auto"/>
        <w:right w:val="none" w:sz="0" w:space="0" w:color="auto"/>
      </w:divBdr>
      <w:divsChild>
        <w:div w:id="1374650246">
          <w:marLeft w:val="0"/>
          <w:marRight w:val="0"/>
          <w:marTop w:val="0"/>
          <w:marBottom w:val="0"/>
          <w:divBdr>
            <w:top w:val="none" w:sz="0" w:space="0" w:color="auto"/>
            <w:left w:val="none" w:sz="0" w:space="0" w:color="auto"/>
            <w:bottom w:val="none" w:sz="0" w:space="0" w:color="auto"/>
            <w:right w:val="none" w:sz="0" w:space="0" w:color="auto"/>
          </w:divBdr>
          <w:divsChild>
            <w:div w:id="1529222131">
              <w:marLeft w:val="0"/>
              <w:marRight w:val="0"/>
              <w:marTop w:val="0"/>
              <w:marBottom w:val="0"/>
              <w:divBdr>
                <w:top w:val="none" w:sz="0" w:space="0" w:color="auto"/>
                <w:left w:val="none" w:sz="0" w:space="0" w:color="auto"/>
                <w:bottom w:val="none" w:sz="0" w:space="0" w:color="auto"/>
                <w:right w:val="none" w:sz="0" w:space="0" w:color="auto"/>
              </w:divBdr>
              <w:divsChild>
                <w:div w:id="1703437288">
                  <w:marLeft w:val="0"/>
                  <w:marRight w:val="0"/>
                  <w:marTop w:val="0"/>
                  <w:marBottom w:val="0"/>
                  <w:divBdr>
                    <w:top w:val="none" w:sz="0" w:space="0" w:color="auto"/>
                    <w:left w:val="none" w:sz="0" w:space="0" w:color="auto"/>
                    <w:bottom w:val="none" w:sz="0" w:space="0" w:color="auto"/>
                    <w:right w:val="none" w:sz="0" w:space="0" w:color="auto"/>
                  </w:divBdr>
                  <w:divsChild>
                    <w:div w:id="186377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2395">
          <w:marLeft w:val="0"/>
          <w:marRight w:val="0"/>
          <w:marTop w:val="0"/>
          <w:marBottom w:val="0"/>
          <w:divBdr>
            <w:top w:val="none" w:sz="0" w:space="0" w:color="auto"/>
            <w:left w:val="none" w:sz="0" w:space="0" w:color="auto"/>
            <w:bottom w:val="none" w:sz="0" w:space="0" w:color="auto"/>
            <w:right w:val="none" w:sz="0" w:space="0" w:color="auto"/>
          </w:divBdr>
          <w:divsChild>
            <w:div w:id="379672185">
              <w:marLeft w:val="0"/>
              <w:marRight w:val="0"/>
              <w:marTop w:val="0"/>
              <w:marBottom w:val="0"/>
              <w:divBdr>
                <w:top w:val="none" w:sz="0" w:space="0" w:color="auto"/>
                <w:left w:val="none" w:sz="0" w:space="0" w:color="auto"/>
                <w:bottom w:val="none" w:sz="0" w:space="0" w:color="auto"/>
                <w:right w:val="none" w:sz="0" w:space="0" w:color="auto"/>
              </w:divBdr>
              <w:divsChild>
                <w:div w:id="1936672834">
                  <w:marLeft w:val="0"/>
                  <w:marRight w:val="0"/>
                  <w:marTop w:val="0"/>
                  <w:marBottom w:val="0"/>
                  <w:divBdr>
                    <w:top w:val="none" w:sz="0" w:space="0" w:color="auto"/>
                    <w:left w:val="none" w:sz="0" w:space="0" w:color="auto"/>
                    <w:bottom w:val="none" w:sz="0" w:space="0" w:color="auto"/>
                    <w:right w:val="none" w:sz="0" w:space="0" w:color="auto"/>
                  </w:divBdr>
                  <w:divsChild>
                    <w:div w:id="174151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882852">
      <w:bodyDiv w:val="1"/>
      <w:marLeft w:val="0"/>
      <w:marRight w:val="0"/>
      <w:marTop w:val="0"/>
      <w:marBottom w:val="0"/>
      <w:divBdr>
        <w:top w:val="none" w:sz="0" w:space="0" w:color="auto"/>
        <w:left w:val="none" w:sz="0" w:space="0" w:color="auto"/>
        <w:bottom w:val="none" w:sz="0" w:space="0" w:color="auto"/>
        <w:right w:val="none" w:sz="0" w:space="0" w:color="auto"/>
      </w:divBdr>
    </w:div>
    <w:div w:id="361174594">
      <w:bodyDiv w:val="1"/>
      <w:marLeft w:val="0"/>
      <w:marRight w:val="0"/>
      <w:marTop w:val="0"/>
      <w:marBottom w:val="0"/>
      <w:divBdr>
        <w:top w:val="none" w:sz="0" w:space="0" w:color="auto"/>
        <w:left w:val="none" w:sz="0" w:space="0" w:color="auto"/>
        <w:bottom w:val="none" w:sz="0" w:space="0" w:color="auto"/>
        <w:right w:val="none" w:sz="0" w:space="0" w:color="auto"/>
      </w:divBdr>
    </w:div>
    <w:div w:id="361369604">
      <w:bodyDiv w:val="1"/>
      <w:marLeft w:val="0"/>
      <w:marRight w:val="0"/>
      <w:marTop w:val="0"/>
      <w:marBottom w:val="0"/>
      <w:divBdr>
        <w:top w:val="none" w:sz="0" w:space="0" w:color="auto"/>
        <w:left w:val="none" w:sz="0" w:space="0" w:color="auto"/>
        <w:bottom w:val="none" w:sz="0" w:space="0" w:color="auto"/>
        <w:right w:val="none" w:sz="0" w:space="0" w:color="auto"/>
      </w:divBdr>
    </w:div>
    <w:div w:id="367338696">
      <w:bodyDiv w:val="1"/>
      <w:marLeft w:val="0"/>
      <w:marRight w:val="0"/>
      <w:marTop w:val="0"/>
      <w:marBottom w:val="0"/>
      <w:divBdr>
        <w:top w:val="none" w:sz="0" w:space="0" w:color="auto"/>
        <w:left w:val="none" w:sz="0" w:space="0" w:color="auto"/>
        <w:bottom w:val="none" w:sz="0" w:space="0" w:color="auto"/>
        <w:right w:val="none" w:sz="0" w:space="0" w:color="auto"/>
      </w:divBdr>
    </w:div>
    <w:div w:id="371923576">
      <w:bodyDiv w:val="1"/>
      <w:marLeft w:val="0"/>
      <w:marRight w:val="0"/>
      <w:marTop w:val="0"/>
      <w:marBottom w:val="0"/>
      <w:divBdr>
        <w:top w:val="none" w:sz="0" w:space="0" w:color="auto"/>
        <w:left w:val="none" w:sz="0" w:space="0" w:color="auto"/>
        <w:bottom w:val="none" w:sz="0" w:space="0" w:color="auto"/>
        <w:right w:val="none" w:sz="0" w:space="0" w:color="auto"/>
      </w:divBdr>
    </w:div>
    <w:div w:id="393240880">
      <w:bodyDiv w:val="1"/>
      <w:marLeft w:val="0"/>
      <w:marRight w:val="0"/>
      <w:marTop w:val="0"/>
      <w:marBottom w:val="0"/>
      <w:divBdr>
        <w:top w:val="none" w:sz="0" w:space="0" w:color="auto"/>
        <w:left w:val="none" w:sz="0" w:space="0" w:color="auto"/>
        <w:bottom w:val="none" w:sz="0" w:space="0" w:color="auto"/>
        <w:right w:val="none" w:sz="0" w:space="0" w:color="auto"/>
      </w:divBdr>
    </w:div>
    <w:div w:id="423500103">
      <w:bodyDiv w:val="1"/>
      <w:marLeft w:val="0"/>
      <w:marRight w:val="0"/>
      <w:marTop w:val="0"/>
      <w:marBottom w:val="0"/>
      <w:divBdr>
        <w:top w:val="none" w:sz="0" w:space="0" w:color="auto"/>
        <w:left w:val="none" w:sz="0" w:space="0" w:color="auto"/>
        <w:bottom w:val="none" w:sz="0" w:space="0" w:color="auto"/>
        <w:right w:val="none" w:sz="0" w:space="0" w:color="auto"/>
      </w:divBdr>
    </w:div>
    <w:div w:id="424231123">
      <w:bodyDiv w:val="1"/>
      <w:marLeft w:val="0"/>
      <w:marRight w:val="0"/>
      <w:marTop w:val="0"/>
      <w:marBottom w:val="0"/>
      <w:divBdr>
        <w:top w:val="none" w:sz="0" w:space="0" w:color="auto"/>
        <w:left w:val="none" w:sz="0" w:space="0" w:color="auto"/>
        <w:bottom w:val="none" w:sz="0" w:space="0" w:color="auto"/>
        <w:right w:val="none" w:sz="0" w:space="0" w:color="auto"/>
      </w:divBdr>
    </w:div>
    <w:div w:id="442843618">
      <w:bodyDiv w:val="1"/>
      <w:marLeft w:val="0"/>
      <w:marRight w:val="0"/>
      <w:marTop w:val="0"/>
      <w:marBottom w:val="0"/>
      <w:divBdr>
        <w:top w:val="none" w:sz="0" w:space="0" w:color="auto"/>
        <w:left w:val="none" w:sz="0" w:space="0" w:color="auto"/>
        <w:bottom w:val="none" w:sz="0" w:space="0" w:color="auto"/>
        <w:right w:val="none" w:sz="0" w:space="0" w:color="auto"/>
      </w:divBdr>
    </w:div>
    <w:div w:id="457727193">
      <w:bodyDiv w:val="1"/>
      <w:marLeft w:val="0"/>
      <w:marRight w:val="0"/>
      <w:marTop w:val="0"/>
      <w:marBottom w:val="0"/>
      <w:divBdr>
        <w:top w:val="none" w:sz="0" w:space="0" w:color="auto"/>
        <w:left w:val="none" w:sz="0" w:space="0" w:color="auto"/>
        <w:bottom w:val="none" w:sz="0" w:space="0" w:color="auto"/>
        <w:right w:val="none" w:sz="0" w:space="0" w:color="auto"/>
      </w:divBdr>
    </w:div>
    <w:div w:id="459571157">
      <w:bodyDiv w:val="1"/>
      <w:marLeft w:val="0"/>
      <w:marRight w:val="0"/>
      <w:marTop w:val="0"/>
      <w:marBottom w:val="0"/>
      <w:divBdr>
        <w:top w:val="none" w:sz="0" w:space="0" w:color="auto"/>
        <w:left w:val="none" w:sz="0" w:space="0" w:color="auto"/>
        <w:bottom w:val="none" w:sz="0" w:space="0" w:color="auto"/>
        <w:right w:val="none" w:sz="0" w:space="0" w:color="auto"/>
      </w:divBdr>
    </w:div>
    <w:div w:id="475493021">
      <w:bodyDiv w:val="1"/>
      <w:marLeft w:val="0"/>
      <w:marRight w:val="0"/>
      <w:marTop w:val="0"/>
      <w:marBottom w:val="0"/>
      <w:divBdr>
        <w:top w:val="none" w:sz="0" w:space="0" w:color="auto"/>
        <w:left w:val="none" w:sz="0" w:space="0" w:color="auto"/>
        <w:bottom w:val="none" w:sz="0" w:space="0" w:color="auto"/>
        <w:right w:val="none" w:sz="0" w:space="0" w:color="auto"/>
      </w:divBdr>
    </w:div>
    <w:div w:id="498615599">
      <w:bodyDiv w:val="1"/>
      <w:marLeft w:val="0"/>
      <w:marRight w:val="0"/>
      <w:marTop w:val="0"/>
      <w:marBottom w:val="0"/>
      <w:divBdr>
        <w:top w:val="none" w:sz="0" w:space="0" w:color="auto"/>
        <w:left w:val="none" w:sz="0" w:space="0" w:color="auto"/>
        <w:bottom w:val="none" w:sz="0" w:space="0" w:color="auto"/>
        <w:right w:val="none" w:sz="0" w:space="0" w:color="auto"/>
      </w:divBdr>
    </w:div>
    <w:div w:id="502551080">
      <w:bodyDiv w:val="1"/>
      <w:marLeft w:val="0"/>
      <w:marRight w:val="0"/>
      <w:marTop w:val="0"/>
      <w:marBottom w:val="0"/>
      <w:divBdr>
        <w:top w:val="none" w:sz="0" w:space="0" w:color="auto"/>
        <w:left w:val="none" w:sz="0" w:space="0" w:color="auto"/>
        <w:bottom w:val="none" w:sz="0" w:space="0" w:color="auto"/>
        <w:right w:val="none" w:sz="0" w:space="0" w:color="auto"/>
      </w:divBdr>
    </w:div>
    <w:div w:id="508106298">
      <w:bodyDiv w:val="1"/>
      <w:marLeft w:val="0"/>
      <w:marRight w:val="0"/>
      <w:marTop w:val="0"/>
      <w:marBottom w:val="0"/>
      <w:divBdr>
        <w:top w:val="none" w:sz="0" w:space="0" w:color="auto"/>
        <w:left w:val="none" w:sz="0" w:space="0" w:color="auto"/>
        <w:bottom w:val="none" w:sz="0" w:space="0" w:color="auto"/>
        <w:right w:val="none" w:sz="0" w:space="0" w:color="auto"/>
      </w:divBdr>
    </w:div>
    <w:div w:id="512688774">
      <w:bodyDiv w:val="1"/>
      <w:marLeft w:val="0"/>
      <w:marRight w:val="0"/>
      <w:marTop w:val="0"/>
      <w:marBottom w:val="0"/>
      <w:divBdr>
        <w:top w:val="none" w:sz="0" w:space="0" w:color="auto"/>
        <w:left w:val="none" w:sz="0" w:space="0" w:color="auto"/>
        <w:bottom w:val="none" w:sz="0" w:space="0" w:color="auto"/>
        <w:right w:val="none" w:sz="0" w:space="0" w:color="auto"/>
      </w:divBdr>
    </w:div>
    <w:div w:id="545141623">
      <w:bodyDiv w:val="1"/>
      <w:marLeft w:val="0"/>
      <w:marRight w:val="0"/>
      <w:marTop w:val="0"/>
      <w:marBottom w:val="0"/>
      <w:divBdr>
        <w:top w:val="none" w:sz="0" w:space="0" w:color="auto"/>
        <w:left w:val="none" w:sz="0" w:space="0" w:color="auto"/>
        <w:bottom w:val="none" w:sz="0" w:space="0" w:color="auto"/>
        <w:right w:val="none" w:sz="0" w:space="0" w:color="auto"/>
      </w:divBdr>
    </w:div>
    <w:div w:id="546990101">
      <w:bodyDiv w:val="1"/>
      <w:marLeft w:val="0"/>
      <w:marRight w:val="0"/>
      <w:marTop w:val="0"/>
      <w:marBottom w:val="0"/>
      <w:divBdr>
        <w:top w:val="none" w:sz="0" w:space="0" w:color="auto"/>
        <w:left w:val="none" w:sz="0" w:space="0" w:color="auto"/>
        <w:bottom w:val="none" w:sz="0" w:space="0" w:color="auto"/>
        <w:right w:val="none" w:sz="0" w:space="0" w:color="auto"/>
      </w:divBdr>
    </w:div>
    <w:div w:id="550848271">
      <w:bodyDiv w:val="1"/>
      <w:marLeft w:val="0"/>
      <w:marRight w:val="0"/>
      <w:marTop w:val="0"/>
      <w:marBottom w:val="0"/>
      <w:divBdr>
        <w:top w:val="none" w:sz="0" w:space="0" w:color="auto"/>
        <w:left w:val="none" w:sz="0" w:space="0" w:color="auto"/>
        <w:bottom w:val="none" w:sz="0" w:space="0" w:color="auto"/>
        <w:right w:val="none" w:sz="0" w:space="0" w:color="auto"/>
      </w:divBdr>
    </w:div>
    <w:div w:id="561984945">
      <w:bodyDiv w:val="1"/>
      <w:marLeft w:val="0"/>
      <w:marRight w:val="0"/>
      <w:marTop w:val="0"/>
      <w:marBottom w:val="0"/>
      <w:divBdr>
        <w:top w:val="none" w:sz="0" w:space="0" w:color="auto"/>
        <w:left w:val="none" w:sz="0" w:space="0" w:color="auto"/>
        <w:bottom w:val="none" w:sz="0" w:space="0" w:color="auto"/>
        <w:right w:val="none" w:sz="0" w:space="0" w:color="auto"/>
      </w:divBdr>
      <w:divsChild>
        <w:div w:id="1044794698">
          <w:marLeft w:val="0"/>
          <w:marRight w:val="0"/>
          <w:marTop w:val="0"/>
          <w:marBottom w:val="0"/>
          <w:divBdr>
            <w:top w:val="none" w:sz="0" w:space="0" w:color="auto"/>
            <w:left w:val="none" w:sz="0" w:space="0" w:color="auto"/>
            <w:bottom w:val="none" w:sz="0" w:space="0" w:color="auto"/>
            <w:right w:val="none" w:sz="0" w:space="0" w:color="auto"/>
          </w:divBdr>
          <w:divsChild>
            <w:div w:id="553585386">
              <w:marLeft w:val="0"/>
              <w:marRight w:val="0"/>
              <w:marTop w:val="0"/>
              <w:marBottom w:val="0"/>
              <w:divBdr>
                <w:top w:val="none" w:sz="0" w:space="0" w:color="auto"/>
                <w:left w:val="none" w:sz="0" w:space="0" w:color="auto"/>
                <w:bottom w:val="none" w:sz="0" w:space="0" w:color="auto"/>
                <w:right w:val="none" w:sz="0" w:space="0" w:color="auto"/>
              </w:divBdr>
              <w:divsChild>
                <w:div w:id="339503796">
                  <w:marLeft w:val="0"/>
                  <w:marRight w:val="0"/>
                  <w:marTop w:val="0"/>
                  <w:marBottom w:val="0"/>
                  <w:divBdr>
                    <w:top w:val="none" w:sz="0" w:space="0" w:color="auto"/>
                    <w:left w:val="none" w:sz="0" w:space="0" w:color="auto"/>
                    <w:bottom w:val="none" w:sz="0" w:space="0" w:color="auto"/>
                    <w:right w:val="none" w:sz="0" w:space="0" w:color="auto"/>
                  </w:divBdr>
                  <w:divsChild>
                    <w:div w:id="193011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102825">
      <w:bodyDiv w:val="1"/>
      <w:marLeft w:val="0"/>
      <w:marRight w:val="0"/>
      <w:marTop w:val="0"/>
      <w:marBottom w:val="0"/>
      <w:divBdr>
        <w:top w:val="none" w:sz="0" w:space="0" w:color="auto"/>
        <w:left w:val="none" w:sz="0" w:space="0" w:color="auto"/>
        <w:bottom w:val="none" w:sz="0" w:space="0" w:color="auto"/>
        <w:right w:val="none" w:sz="0" w:space="0" w:color="auto"/>
      </w:divBdr>
    </w:div>
    <w:div w:id="565578401">
      <w:bodyDiv w:val="1"/>
      <w:marLeft w:val="0"/>
      <w:marRight w:val="0"/>
      <w:marTop w:val="0"/>
      <w:marBottom w:val="0"/>
      <w:divBdr>
        <w:top w:val="none" w:sz="0" w:space="0" w:color="auto"/>
        <w:left w:val="none" w:sz="0" w:space="0" w:color="auto"/>
        <w:bottom w:val="none" w:sz="0" w:space="0" w:color="auto"/>
        <w:right w:val="none" w:sz="0" w:space="0" w:color="auto"/>
      </w:divBdr>
    </w:div>
    <w:div w:id="586698368">
      <w:bodyDiv w:val="1"/>
      <w:marLeft w:val="0"/>
      <w:marRight w:val="0"/>
      <w:marTop w:val="0"/>
      <w:marBottom w:val="0"/>
      <w:divBdr>
        <w:top w:val="none" w:sz="0" w:space="0" w:color="auto"/>
        <w:left w:val="none" w:sz="0" w:space="0" w:color="auto"/>
        <w:bottom w:val="none" w:sz="0" w:space="0" w:color="auto"/>
        <w:right w:val="none" w:sz="0" w:space="0" w:color="auto"/>
      </w:divBdr>
    </w:div>
    <w:div w:id="604121451">
      <w:bodyDiv w:val="1"/>
      <w:marLeft w:val="0"/>
      <w:marRight w:val="0"/>
      <w:marTop w:val="0"/>
      <w:marBottom w:val="0"/>
      <w:divBdr>
        <w:top w:val="none" w:sz="0" w:space="0" w:color="auto"/>
        <w:left w:val="none" w:sz="0" w:space="0" w:color="auto"/>
        <w:bottom w:val="none" w:sz="0" w:space="0" w:color="auto"/>
        <w:right w:val="none" w:sz="0" w:space="0" w:color="auto"/>
      </w:divBdr>
    </w:div>
    <w:div w:id="616715828">
      <w:bodyDiv w:val="1"/>
      <w:marLeft w:val="0"/>
      <w:marRight w:val="0"/>
      <w:marTop w:val="0"/>
      <w:marBottom w:val="0"/>
      <w:divBdr>
        <w:top w:val="none" w:sz="0" w:space="0" w:color="auto"/>
        <w:left w:val="none" w:sz="0" w:space="0" w:color="auto"/>
        <w:bottom w:val="none" w:sz="0" w:space="0" w:color="auto"/>
        <w:right w:val="none" w:sz="0" w:space="0" w:color="auto"/>
      </w:divBdr>
    </w:div>
    <w:div w:id="651180031">
      <w:bodyDiv w:val="1"/>
      <w:marLeft w:val="0"/>
      <w:marRight w:val="0"/>
      <w:marTop w:val="0"/>
      <w:marBottom w:val="0"/>
      <w:divBdr>
        <w:top w:val="none" w:sz="0" w:space="0" w:color="auto"/>
        <w:left w:val="none" w:sz="0" w:space="0" w:color="auto"/>
        <w:bottom w:val="none" w:sz="0" w:space="0" w:color="auto"/>
        <w:right w:val="none" w:sz="0" w:space="0" w:color="auto"/>
      </w:divBdr>
    </w:div>
    <w:div w:id="675965942">
      <w:bodyDiv w:val="1"/>
      <w:marLeft w:val="0"/>
      <w:marRight w:val="0"/>
      <w:marTop w:val="0"/>
      <w:marBottom w:val="0"/>
      <w:divBdr>
        <w:top w:val="none" w:sz="0" w:space="0" w:color="auto"/>
        <w:left w:val="none" w:sz="0" w:space="0" w:color="auto"/>
        <w:bottom w:val="none" w:sz="0" w:space="0" w:color="auto"/>
        <w:right w:val="none" w:sz="0" w:space="0" w:color="auto"/>
      </w:divBdr>
    </w:div>
    <w:div w:id="688606609">
      <w:bodyDiv w:val="1"/>
      <w:marLeft w:val="0"/>
      <w:marRight w:val="0"/>
      <w:marTop w:val="0"/>
      <w:marBottom w:val="0"/>
      <w:divBdr>
        <w:top w:val="none" w:sz="0" w:space="0" w:color="auto"/>
        <w:left w:val="none" w:sz="0" w:space="0" w:color="auto"/>
        <w:bottom w:val="none" w:sz="0" w:space="0" w:color="auto"/>
        <w:right w:val="none" w:sz="0" w:space="0" w:color="auto"/>
      </w:divBdr>
    </w:div>
    <w:div w:id="703020032">
      <w:bodyDiv w:val="1"/>
      <w:marLeft w:val="0"/>
      <w:marRight w:val="0"/>
      <w:marTop w:val="0"/>
      <w:marBottom w:val="0"/>
      <w:divBdr>
        <w:top w:val="none" w:sz="0" w:space="0" w:color="auto"/>
        <w:left w:val="none" w:sz="0" w:space="0" w:color="auto"/>
        <w:bottom w:val="none" w:sz="0" w:space="0" w:color="auto"/>
        <w:right w:val="none" w:sz="0" w:space="0" w:color="auto"/>
      </w:divBdr>
    </w:div>
    <w:div w:id="708724939">
      <w:bodyDiv w:val="1"/>
      <w:marLeft w:val="0"/>
      <w:marRight w:val="0"/>
      <w:marTop w:val="0"/>
      <w:marBottom w:val="0"/>
      <w:divBdr>
        <w:top w:val="none" w:sz="0" w:space="0" w:color="auto"/>
        <w:left w:val="none" w:sz="0" w:space="0" w:color="auto"/>
        <w:bottom w:val="none" w:sz="0" w:space="0" w:color="auto"/>
        <w:right w:val="none" w:sz="0" w:space="0" w:color="auto"/>
      </w:divBdr>
      <w:divsChild>
        <w:div w:id="1234587285">
          <w:marLeft w:val="0"/>
          <w:marRight w:val="0"/>
          <w:marTop w:val="0"/>
          <w:marBottom w:val="0"/>
          <w:divBdr>
            <w:top w:val="none" w:sz="0" w:space="0" w:color="auto"/>
            <w:left w:val="none" w:sz="0" w:space="0" w:color="auto"/>
            <w:bottom w:val="none" w:sz="0" w:space="0" w:color="auto"/>
            <w:right w:val="none" w:sz="0" w:space="0" w:color="auto"/>
          </w:divBdr>
          <w:divsChild>
            <w:div w:id="106507556">
              <w:marLeft w:val="0"/>
              <w:marRight w:val="0"/>
              <w:marTop w:val="0"/>
              <w:marBottom w:val="0"/>
              <w:divBdr>
                <w:top w:val="none" w:sz="0" w:space="0" w:color="auto"/>
                <w:left w:val="none" w:sz="0" w:space="0" w:color="auto"/>
                <w:bottom w:val="none" w:sz="0" w:space="0" w:color="auto"/>
                <w:right w:val="none" w:sz="0" w:space="0" w:color="auto"/>
              </w:divBdr>
              <w:divsChild>
                <w:div w:id="1097821822">
                  <w:marLeft w:val="0"/>
                  <w:marRight w:val="0"/>
                  <w:marTop w:val="0"/>
                  <w:marBottom w:val="0"/>
                  <w:divBdr>
                    <w:top w:val="none" w:sz="0" w:space="0" w:color="auto"/>
                    <w:left w:val="none" w:sz="0" w:space="0" w:color="auto"/>
                    <w:bottom w:val="none" w:sz="0" w:space="0" w:color="auto"/>
                    <w:right w:val="none" w:sz="0" w:space="0" w:color="auto"/>
                  </w:divBdr>
                  <w:divsChild>
                    <w:div w:id="352998484">
                      <w:marLeft w:val="0"/>
                      <w:marRight w:val="0"/>
                      <w:marTop w:val="0"/>
                      <w:marBottom w:val="0"/>
                      <w:divBdr>
                        <w:top w:val="none" w:sz="0" w:space="0" w:color="auto"/>
                        <w:left w:val="none" w:sz="0" w:space="0" w:color="auto"/>
                        <w:bottom w:val="none" w:sz="0" w:space="0" w:color="auto"/>
                        <w:right w:val="none" w:sz="0" w:space="0" w:color="auto"/>
                      </w:divBdr>
                      <w:divsChild>
                        <w:div w:id="938215382">
                          <w:marLeft w:val="0"/>
                          <w:marRight w:val="0"/>
                          <w:marTop w:val="0"/>
                          <w:marBottom w:val="0"/>
                          <w:divBdr>
                            <w:top w:val="none" w:sz="0" w:space="0" w:color="auto"/>
                            <w:left w:val="none" w:sz="0" w:space="0" w:color="auto"/>
                            <w:bottom w:val="none" w:sz="0" w:space="0" w:color="auto"/>
                            <w:right w:val="none" w:sz="0" w:space="0" w:color="auto"/>
                          </w:divBdr>
                          <w:divsChild>
                            <w:div w:id="1602491204">
                              <w:marLeft w:val="0"/>
                              <w:marRight w:val="0"/>
                              <w:marTop w:val="0"/>
                              <w:marBottom w:val="0"/>
                              <w:divBdr>
                                <w:top w:val="none" w:sz="0" w:space="0" w:color="auto"/>
                                <w:left w:val="none" w:sz="0" w:space="0" w:color="auto"/>
                                <w:bottom w:val="none" w:sz="0" w:space="0" w:color="auto"/>
                                <w:right w:val="none" w:sz="0" w:space="0" w:color="auto"/>
                              </w:divBdr>
                              <w:divsChild>
                                <w:div w:id="1683967524">
                                  <w:marLeft w:val="0"/>
                                  <w:marRight w:val="0"/>
                                  <w:marTop w:val="0"/>
                                  <w:marBottom w:val="0"/>
                                  <w:divBdr>
                                    <w:top w:val="none" w:sz="0" w:space="0" w:color="auto"/>
                                    <w:left w:val="none" w:sz="0" w:space="0" w:color="auto"/>
                                    <w:bottom w:val="none" w:sz="0" w:space="0" w:color="auto"/>
                                    <w:right w:val="none" w:sz="0" w:space="0" w:color="auto"/>
                                  </w:divBdr>
                                  <w:divsChild>
                                    <w:div w:id="342363296">
                                      <w:marLeft w:val="0"/>
                                      <w:marRight w:val="0"/>
                                      <w:marTop w:val="0"/>
                                      <w:marBottom w:val="0"/>
                                      <w:divBdr>
                                        <w:top w:val="none" w:sz="0" w:space="0" w:color="auto"/>
                                        <w:left w:val="none" w:sz="0" w:space="0" w:color="auto"/>
                                        <w:bottom w:val="none" w:sz="0" w:space="0" w:color="auto"/>
                                        <w:right w:val="none" w:sz="0" w:space="0" w:color="auto"/>
                                      </w:divBdr>
                                      <w:divsChild>
                                        <w:div w:id="298608951">
                                          <w:marLeft w:val="0"/>
                                          <w:marRight w:val="0"/>
                                          <w:marTop w:val="0"/>
                                          <w:marBottom w:val="0"/>
                                          <w:divBdr>
                                            <w:top w:val="none" w:sz="0" w:space="0" w:color="auto"/>
                                            <w:left w:val="none" w:sz="0" w:space="0" w:color="auto"/>
                                            <w:bottom w:val="none" w:sz="0" w:space="0" w:color="auto"/>
                                            <w:right w:val="none" w:sz="0" w:space="0" w:color="auto"/>
                                          </w:divBdr>
                                          <w:divsChild>
                                            <w:div w:id="141913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8007595">
          <w:marLeft w:val="0"/>
          <w:marRight w:val="0"/>
          <w:marTop w:val="0"/>
          <w:marBottom w:val="0"/>
          <w:divBdr>
            <w:top w:val="none" w:sz="0" w:space="0" w:color="auto"/>
            <w:left w:val="none" w:sz="0" w:space="0" w:color="auto"/>
            <w:bottom w:val="none" w:sz="0" w:space="0" w:color="auto"/>
            <w:right w:val="none" w:sz="0" w:space="0" w:color="auto"/>
          </w:divBdr>
          <w:divsChild>
            <w:div w:id="1121530374">
              <w:marLeft w:val="0"/>
              <w:marRight w:val="0"/>
              <w:marTop w:val="0"/>
              <w:marBottom w:val="0"/>
              <w:divBdr>
                <w:top w:val="none" w:sz="0" w:space="0" w:color="auto"/>
                <w:left w:val="none" w:sz="0" w:space="0" w:color="auto"/>
                <w:bottom w:val="none" w:sz="0" w:space="0" w:color="auto"/>
                <w:right w:val="none" w:sz="0" w:space="0" w:color="auto"/>
              </w:divBdr>
              <w:divsChild>
                <w:div w:id="557129388">
                  <w:marLeft w:val="0"/>
                  <w:marRight w:val="0"/>
                  <w:marTop w:val="0"/>
                  <w:marBottom w:val="0"/>
                  <w:divBdr>
                    <w:top w:val="none" w:sz="0" w:space="0" w:color="auto"/>
                    <w:left w:val="none" w:sz="0" w:space="0" w:color="auto"/>
                    <w:bottom w:val="none" w:sz="0" w:space="0" w:color="auto"/>
                    <w:right w:val="none" w:sz="0" w:space="0" w:color="auto"/>
                  </w:divBdr>
                  <w:divsChild>
                    <w:div w:id="1917350924">
                      <w:marLeft w:val="0"/>
                      <w:marRight w:val="0"/>
                      <w:marTop w:val="0"/>
                      <w:marBottom w:val="0"/>
                      <w:divBdr>
                        <w:top w:val="none" w:sz="0" w:space="0" w:color="auto"/>
                        <w:left w:val="none" w:sz="0" w:space="0" w:color="auto"/>
                        <w:bottom w:val="none" w:sz="0" w:space="0" w:color="auto"/>
                        <w:right w:val="none" w:sz="0" w:space="0" w:color="auto"/>
                      </w:divBdr>
                      <w:divsChild>
                        <w:div w:id="1270041038">
                          <w:marLeft w:val="0"/>
                          <w:marRight w:val="0"/>
                          <w:marTop w:val="0"/>
                          <w:marBottom w:val="0"/>
                          <w:divBdr>
                            <w:top w:val="none" w:sz="0" w:space="0" w:color="auto"/>
                            <w:left w:val="none" w:sz="0" w:space="0" w:color="auto"/>
                            <w:bottom w:val="none" w:sz="0" w:space="0" w:color="auto"/>
                            <w:right w:val="none" w:sz="0" w:space="0" w:color="auto"/>
                          </w:divBdr>
                          <w:divsChild>
                            <w:div w:id="1430928083">
                              <w:marLeft w:val="0"/>
                              <w:marRight w:val="0"/>
                              <w:marTop w:val="0"/>
                              <w:marBottom w:val="0"/>
                              <w:divBdr>
                                <w:top w:val="none" w:sz="0" w:space="0" w:color="auto"/>
                                <w:left w:val="none" w:sz="0" w:space="0" w:color="auto"/>
                                <w:bottom w:val="none" w:sz="0" w:space="0" w:color="auto"/>
                                <w:right w:val="none" w:sz="0" w:space="0" w:color="auto"/>
                              </w:divBdr>
                              <w:divsChild>
                                <w:div w:id="1446994996">
                                  <w:marLeft w:val="0"/>
                                  <w:marRight w:val="0"/>
                                  <w:marTop w:val="0"/>
                                  <w:marBottom w:val="0"/>
                                  <w:divBdr>
                                    <w:top w:val="none" w:sz="0" w:space="0" w:color="auto"/>
                                    <w:left w:val="none" w:sz="0" w:space="0" w:color="auto"/>
                                    <w:bottom w:val="none" w:sz="0" w:space="0" w:color="auto"/>
                                    <w:right w:val="none" w:sz="0" w:space="0" w:color="auto"/>
                                  </w:divBdr>
                                  <w:divsChild>
                                    <w:div w:id="9237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744108">
                      <w:marLeft w:val="0"/>
                      <w:marRight w:val="0"/>
                      <w:marTop w:val="0"/>
                      <w:marBottom w:val="0"/>
                      <w:divBdr>
                        <w:top w:val="none" w:sz="0" w:space="0" w:color="auto"/>
                        <w:left w:val="none" w:sz="0" w:space="0" w:color="auto"/>
                        <w:bottom w:val="none" w:sz="0" w:space="0" w:color="auto"/>
                        <w:right w:val="none" w:sz="0" w:space="0" w:color="auto"/>
                      </w:divBdr>
                      <w:divsChild>
                        <w:div w:id="1244953592">
                          <w:marLeft w:val="0"/>
                          <w:marRight w:val="0"/>
                          <w:marTop w:val="0"/>
                          <w:marBottom w:val="0"/>
                          <w:divBdr>
                            <w:top w:val="none" w:sz="0" w:space="0" w:color="auto"/>
                            <w:left w:val="none" w:sz="0" w:space="0" w:color="auto"/>
                            <w:bottom w:val="none" w:sz="0" w:space="0" w:color="auto"/>
                            <w:right w:val="none" w:sz="0" w:space="0" w:color="auto"/>
                          </w:divBdr>
                          <w:divsChild>
                            <w:div w:id="1652251980">
                              <w:marLeft w:val="0"/>
                              <w:marRight w:val="0"/>
                              <w:marTop w:val="0"/>
                              <w:marBottom w:val="0"/>
                              <w:divBdr>
                                <w:top w:val="none" w:sz="0" w:space="0" w:color="auto"/>
                                <w:left w:val="none" w:sz="0" w:space="0" w:color="auto"/>
                                <w:bottom w:val="none" w:sz="0" w:space="0" w:color="auto"/>
                                <w:right w:val="none" w:sz="0" w:space="0" w:color="auto"/>
                              </w:divBdr>
                              <w:divsChild>
                                <w:div w:id="104663730">
                                  <w:marLeft w:val="0"/>
                                  <w:marRight w:val="0"/>
                                  <w:marTop w:val="0"/>
                                  <w:marBottom w:val="0"/>
                                  <w:divBdr>
                                    <w:top w:val="none" w:sz="0" w:space="0" w:color="auto"/>
                                    <w:left w:val="none" w:sz="0" w:space="0" w:color="auto"/>
                                    <w:bottom w:val="none" w:sz="0" w:space="0" w:color="auto"/>
                                    <w:right w:val="none" w:sz="0" w:space="0" w:color="auto"/>
                                  </w:divBdr>
                                  <w:divsChild>
                                    <w:div w:id="376392165">
                                      <w:marLeft w:val="0"/>
                                      <w:marRight w:val="0"/>
                                      <w:marTop w:val="0"/>
                                      <w:marBottom w:val="0"/>
                                      <w:divBdr>
                                        <w:top w:val="none" w:sz="0" w:space="0" w:color="auto"/>
                                        <w:left w:val="none" w:sz="0" w:space="0" w:color="auto"/>
                                        <w:bottom w:val="none" w:sz="0" w:space="0" w:color="auto"/>
                                        <w:right w:val="none" w:sz="0" w:space="0" w:color="auto"/>
                                      </w:divBdr>
                                      <w:divsChild>
                                        <w:div w:id="44381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9039711">
      <w:bodyDiv w:val="1"/>
      <w:marLeft w:val="0"/>
      <w:marRight w:val="0"/>
      <w:marTop w:val="0"/>
      <w:marBottom w:val="0"/>
      <w:divBdr>
        <w:top w:val="none" w:sz="0" w:space="0" w:color="auto"/>
        <w:left w:val="none" w:sz="0" w:space="0" w:color="auto"/>
        <w:bottom w:val="none" w:sz="0" w:space="0" w:color="auto"/>
        <w:right w:val="none" w:sz="0" w:space="0" w:color="auto"/>
      </w:divBdr>
    </w:div>
    <w:div w:id="713968586">
      <w:bodyDiv w:val="1"/>
      <w:marLeft w:val="0"/>
      <w:marRight w:val="0"/>
      <w:marTop w:val="0"/>
      <w:marBottom w:val="0"/>
      <w:divBdr>
        <w:top w:val="none" w:sz="0" w:space="0" w:color="auto"/>
        <w:left w:val="none" w:sz="0" w:space="0" w:color="auto"/>
        <w:bottom w:val="none" w:sz="0" w:space="0" w:color="auto"/>
        <w:right w:val="none" w:sz="0" w:space="0" w:color="auto"/>
      </w:divBdr>
    </w:div>
    <w:div w:id="717507087">
      <w:bodyDiv w:val="1"/>
      <w:marLeft w:val="0"/>
      <w:marRight w:val="0"/>
      <w:marTop w:val="0"/>
      <w:marBottom w:val="0"/>
      <w:divBdr>
        <w:top w:val="none" w:sz="0" w:space="0" w:color="auto"/>
        <w:left w:val="none" w:sz="0" w:space="0" w:color="auto"/>
        <w:bottom w:val="none" w:sz="0" w:space="0" w:color="auto"/>
        <w:right w:val="none" w:sz="0" w:space="0" w:color="auto"/>
      </w:divBdr>
    </w:div>
    <w:div w:id="743794169">
      <w:bodyDiv w:val="1"/>
      <w:marLeft w:val="0"/>
      <w:marRight w:val="0"/>
      <w:marTop w:val="0"/>
      <w:marBottom w:val="0"/>
      <w:divBdr>
        <w:top w:val="none" w:sz="0" w:space="0" w:color="auto"/>
        <w:left w:val="none" w:sz="0" w:space="0" w:color="auto"/>
        <w:bottom w:val="none" w:sz="0" w:space="0" w:color="auto"/>
        <w:right w:val="none" w:sz="0" w:space="0" w:color="auto"/>
      </w:divBdr>
      <w:divsChild>
        <w:div w:id="1044251149">
          <w:marLeft w:val="0"/>
          <w:marRight w:val="0"/>
          <w:marTop w:val="0"/>
          <w:marBottom w:val="0"/>
          <w:divBdr>
            <w:top w:val="none" w:sz="0" w:space="0" w:color="auto"/>
            <w:left w:val="none" w:sz="0" w:space="0" w:color="auto"/>
            <w:bottom w:val="none" w:sz="0" w:space="0" w:color="auto"/>
            <w:right w:val="none" w:sz="0" w:space="0" w:color="auto"/>
          </w:divBdr>
          <w:divsChild>
            <w:div w:id="1917939288">
              <w:marLeft w:val="0"/>
              <w:marRight w:val="0"/>
              <w:marTop w:val="0"/>
              <w:marBottom w:val="0"/>
              <w:divBdr>
                <w:top w:val="none" w:sz="0" w:space="0" w:color="auto"/>
                <w:left w:val="none" w:sz="0" w:space="0" w:color="auto"/>
                <w:bottom w:val="none" w:sz="0" w:space="0" w:color="auto"/>
                <w:right w:val="none" w:sz="0" w:space="0" w:color="auto"/>
              </w:divBdr>
              <w:divsChild>
                <w:div w:id="1687444479">
                  <w:marLeft w:val="0"/>
                  <w:marRight w:val="0"/>
                  <w:marTop w:val="0"/>
                  <w:marBottom w:val="0"/>
                  <w:divBdr>
                    <w:top w:val="none" w:sz="0" w:space="0" w:color="auto"/>
                    <w:left w:val="none" w:sz="0" w:space="0" w:color="auto"/>
                    <w:bottom w:val="none" w:sz="0" w:space="0" w:color="auto"/>
                    <w:right w:val="none" w:sz="0" w:space="0" w:color="auto"/>
                  </w:divBdr>
                  <w:divsChild>
                    <w:div w:id="94669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395953">
      <w:bodyDiv w:val="1"/>
      <w:marLeft w:val="0"/>
      <w:marRight w:val="0"/>
      <w:marTop w:val="0"/>
      <w:marBottom w:val="0"/>
      <w:divBdr>
        <w:top w:val="none" w:sz="0" w:space="0" w:color="auto"/>
        <w:left w:val="none" w:sz="0" w:space="0" w:color="auto"/>
        <w:bottom w:val="none" w:sz="0" w:space="0" w:color="auto"/>
        <w:right w:val="none" w:sz="0" w:space="0" w:color="auto"/>
      </w:divBdr>
    </w:div>
    <w:div w:id="751632901">
      <w:bodyDiv w:val="1"/>
      <w:marLeft w:val="0"/>
      <w:marRight w:val="0"/>
      <w:marTop w:val="0"/>
      <w:marBottom w:val="0"/>
      <w:divBdr>
        <w:top w:val="none" w:sz="0" w:space="0" w:color="auto"/>
        <w:left w:val="none" w:sz="0" w:space="0" w:color="auto"/>
        <w:bottom w:val="none" w:sz="0" w:space="0" w:color="auto"/>
        <w:right w:val="none" w:sz="0" w:space="0" w:color="auto"/>
      </w:divBdr>
    </w:div>
    <w:div w:id="768544235">
      <w:bodyDiv w:val="1"/>
      <w:marLeft w:val="0"/>
      <w:marRight w:val="0"/>
      <w:marTop w:val="0"/>
      <w:marBottom w:val="0"/>
      <w:divBdr>
        <w:top w:val="none" w:sz="0" w:space="0" w:color="auto"/>
        <w:left w:val="none" w:sz="0" w:space="0" w:color="auto"/>
        <w:bottom w:val="none" w:sz="0" w:space="0" w:color="auto"/>
        <w:right w:val="none" w:sz="0" w:space="0" w:color="auto"/>
      </w:divBdr>
      <w:divsChild>
        <w:div w:id="283969699">
          <w:marLeft w:val="0"/>
          <w:marRight w:val="0"/>
          <w:marTop w:val="0"/>
          <w:marBottom w:val="0"/>
          <w:divBdr>
            <w:top w:val="none" w:sz="0" w:space="0" w:color="auto"/>
            <w:left w:val="none" w:sz="0" w:space="0" w:color="auto"/>
            <w:bottom w:val="none" w:sz="0" w:space="0" w:color="auto"/>
            <w:right w:val="none" w:sz="0" w:space="0" w:color="auto"/>
          </w:divBdr>
          <w:divsChild>
            <w:div w:id="1133599747">
              <w:marLeft w:val="0"/>
              <w:marRight w:val="0"/>
              <w:marTop w:val="0"/>
              <w:marBottom w:val="0"/>
              <w:divBdr>
                <w:top w:val="none" w:sz="0" w:space="0" w:color="auto"/>
                <w:left w:val="none" w:sz="0" w:space="0" w:color="auto"/>
                <w:bottom w:val="none" w:sz="0" w:space="0" w:color="auto"/>
                <w:right w:val="none" w:sz="0" w:space="0" w:color="auto"/>
              </w:divBdr>
              <w:divsChild>
                <w:div w:id="2076081216">
                  <w:marLeft w:val="0"/>
                  <w:marRight w:val="0"/>
                  <w:marTop w:val="0"/>
                  <w:marBottom w:val="0"/>
                  <w:divBdr>
                    <w:top w:val="none" w:sz="0" w:space="0" w:color="auto"/>
                    <w:left w:val="none" w:sz="0" w:space="0" w:color="auto"/>
                    <w:bottom w:val="none" w:sz="0" w:space="0" w:color="auto"/>
                    <w:right w:val="none" w:sz="0" w:space="0" w:color="auto"/>
                  </w:divBdr>
                  <w:divsChild>
                    <w:div w:id="838741052">
                      <w:marLeft w:val="0"/>
                      <w:marRight w:val="0"/>
                      <w:marTop w:val="0"/>
                      <w:marBottom w:val="0"/>
                      <w:divBdr>
                        <w:top w:val="none" w:sz="0" w:space="0" w:color="auto"/>
                        <w:left w:val="none" w:sz="0" w:space="0" w:color="auto"/>
                        <w:bottom w:val="none" w:sz="0" w:space="0" w:color="auto"/>
                        <w:right w:val="none" w:sz="0" w:space="0" w:color="auto"/>
                      </w:divBdr>
                      <w:divsChild>
                        <w:div w:id="1920826234">
                          <w:marLeft w:val="0"/>
                          <w:marRight w:val="0"/>
                          <w:marTop w:val="0"/>
                          <w:marBottom w:val="0"/>
                          <w:divBdr>
                            <w:top w:val="none" w:sz="0" w:space="0" w:color="auto"/>
                            <w:left w:val="none" w:sz="0" w:space="0" w:color="auto"/>
                            <w:bottom w:val="none" w:sz="0" w:space="0" w:color="auto"/>
                            <w:right w:val="none" w:sz="0" w:space="0" w:color="auto"/>
                          </w:divBdr>
                          <w:divsChild>
                            <w:div w:id="1135565076">
                              <w:marLeft w:val="0"/>
                              <w:marRight w:val="0"/>
                              <w:marTop w:val="0"/>
                              <w:marBottom w:val="0"/>
                              <w:divBdr>
                                <w:top w:val="none" w:sz="0" w:space="0" w:color="auto"/>
                                <w:left w:val="none" w:sz="0" w:space="0" w:color="auto"/>
                                <w:bottom w:val="none" w:sz="0" w:space="0" w:color="auto"/>
                                <w:right w:val="none" w:sz="0" w:space="0" w:color="auto"/>
                              </w:divBdr>
                              <w:divsChild>
                                <w:div w:id="5258636">
                                  <w:marLeft w:val="0"/>
                                  <w:marRight w:val="0"/>
                                  <w:marTop w:val="0"/>
                                  <w:marBottom w:val="0"/>
                                  <w:divBdr>
                                    <w:top w:val="none" w:sz="0" w:space="0" w:color="auto"/>
                                    <w:left w:val="none" w:sz="0" w:space="0" w:color="auto"/>
                                    <w:bottom w:val="none" w:sz="0" w:space="0" w:color="auto"/>
                                    <w:right w:val="none" w:sz="0" w:space="0" w:color="auto"/>
                                  </w:divBdr>
                                  <w:divsChild>
                                    <w:div w:id="404691353">
                                      <w:marLeft w:val="0"/>
                                      <w:marRight w:val="0"/>
                                      <w:marTop w:val="0"/>
                                      <w:marBottom w:val="0"/>
                                      <w:divBdr>
                                        <w:top w:val="none" w:sz="0" w:space="0" w:color="auto"/>
                                        <w:left w:val="none" w:sz="0" w:space="0" w:color="auto"/>
                                        <w:bottom w:val="none" w:sz="0" w:space="0" w:color="auto"/>
                                        <w:right w:val="none" w:sz="0" w:space="0" w:color="auto"/>
                                      </w:divBdr>
                                      <w:divsChild>
                                        <w:div w:id="1515261740">
                                          <w:marLeft w:val="0"/>
                                          <w:marRight w:val="0"/>
                                          <w:marTop w:val="0"/>
                                          <w:marBottom w:val="0"/>
                                          <w:divBdr>
                                            <w:top w:val="none" w:sz="0" w:space="0" w:color="auto"/>
                                            <w:left w:val="none" w:sz="0" w:space="0" w:color="auto"/>
                                            <w:bottom w:val="none" w:sz="0" w:space="0" w:color="auto"/>
                                            <w:right w:val="none" w:sz="0" w:space="0" w:color="auto"/>
                                          </w:divBdr>
                                          <w:divsChild>
                                            <w:div w:id="178383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7134597">
          <w:marLeft w:val="0"/>
          <w:marRight w:val="0"/>
          <w:marTop w:val="0"/>
          <w:marBottom w:val="0"/>
          <w:divBdr>
            <w:top w:val="none" w:sz="0" w:space="0" w:color="auto"/>
            <w:left w:val="none" w:sz="0" w:space="0" w:color="auto"/>
            <w:bottom w:val="none" w:sz="0" w:space="0" w:color="auto"/>
            <w:right w:val="none" w:sz="0" w:space="0" w:color="auto"/>
          </w:divBdr>
          <w:divsChild>
            <w:div w:id="262232333">
              <w:marLeft w:val="0"/>
              <w:marRight w:val="0"/>
              <w:marTop w:val="0"/>
              <w:marBottom w:val="0"/>
              <w:divBdr>
                <w:top w:val="none" w:sz="0" w:space="0" w:color="auto"/>
                <w:left w:val="none" w:sz="0" w:space="0" w:color="auto"/>
                <w:bottom w:val="none" w:sz="0" w:space="0" w:color="auto"/>
                <w:right w:val="none" w:sz="0" w:space="0" w:color="auto"/>
              </w:divBdr>
              <w:divsChild>
                <w:div w:id="1531917766">
                  <w:marLeft w:val="0"/>
                  <w:marRight w:val="0"/>
                  <w:marTop w:val="0"/>
                  <w:marBottom w:val="0"/>
                  <w:divBdr>
                    <w:top w:val="none" w:sz="0" w:space="0" w:color="auto"/>
                    <w:left w:val="none" w:sz="0" w:space="0" w:color="auto"/>
                    <w:bottom w:val="none" w:sz="0" w:space="0" w:color="auto"/>
                    <w:right w:val="none" w:sz="0" w:space="0" w:color="auto"/>
                  </w:divBdr>
                  <w:divsChild>
                    <w:div w:id="928973468">
                      <w:marLeft w:val="0"/>
                      <w:marRight w:val="0"/>
                      <w:marTop w:val="0"/>
                      <w:marBottom w:val="0"/>
                      <w:divBdr>
                        <w:top w:val="none" w:sz="0" w:space="0" w:color="auto"/>
                        <w:left w:val="none" w:sz="0" w:space="0" w:color="auto"/>
                        <w:bottom w:val="none" w:sz="0" w:space="0" w:color="auto"/>
                        <w:right w:val="none" w:sz="0" w:space="0" w:color="auto"/>
                      </w:divBdr>
                      <w:divsChild>
                        <w:div w:id="1319379692">
                          <w:marLeft w:val="0"/>
                          <w:marRight w:val="0"/>
                          <w:marTop w:val="0"/>
                          <w:marBottom w:val="0"/>
                          <w:divBdr>
                            <w:top w:val="none" w:sz="0" w:space="0" w:color="auto"/>
                            <w:left w:val="none" w:sz="0" w:space="0" w:color="auto"/>
                            <w:bottom w:val="none" w:sz="0" w:space="0" w:color="auto"/>
                            <w:right w:val="none" w:sz="0" w:space="0" w:color="auto"/>
                          </w:divBdr>
                          <w:divsChild>
                            <w:div w:id="327904269">
                              <w:marLeft w:val="0"/>
                              <w:marRight w:val="0"/>
                              <w:marTop w:val="0"/>
                              <w:marBottom w:val="0"/>
                              <w:divBdr>
                                <w:top w:val="none" w:sz="0" w:space="0" w:color="auto"/>
                                <w:left w:val="none" w:sz="0" w:space="0" w:color="auto"/>
                                <w:bottom w:val="none" w:sz="0" w:space="0" w:color="auto"/>
                                <w:right w:val="none" w:sz="0" w:space="0" w:color="auto"/>
                              </w:divBdr>
                              <w:divsChild>
                                <w:div w:id="1519156330">
                                  <w:marLeft w:val="0"/>
                                  <w:marRight w:val="0"/>
                                  <w:marTop w:val="0"/>
                                  <w:marBottom w:val="0"/>
                                  <w:divBdr>
                                    <w:top w:val="none" w:sz="0" w:space="0" w:color="auto"/>
                                    <w:left w:val="none" w:sz="0" w:space="0" w:color="auto"/>
                                    <w:bottom w:val="none" w:sz="0" w:space="0" w:color="auto"/>
                                    <w:right w:val="none" w:sz="0" w:space="0" w:color="auto"/>
                                  </w:divBdr>
                                  <w:divsChild>
                                    <w:div w:id="163278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78846">
                      <w:marLeft w:val="0"/>
                      <w:marRight w:val="0"/>
                      <w:marTop w:val="0"/>
                      <w:marBottom w:val="0"/>
                      <w:divBdr>
                        <w:top w:val="none" w:sz="0" w:space="0" w:color="auto"/>
                        <w:left w:val="none" w:sz="0" w:space="0" w:color="auto"/>
                        <w:bottom w:val="none" w:sz="0" w:space="0" w:color="auto"/>
                        <w:right w:val="none" w:sz="0" w:space="0" w:color="auto"/>
                      </w:divBdr>
                      <w:divsChild>
                        <w:div w:id="1322854630">
                          <w:marLeft w:val="0"/>
                          <w:marRight w:val="0"/>
                          <w:marTop w:val="0"/>
                          <w:marBottom w:val="0"/>
                          <w:divBdr>
                            <w:top w:val="none" w:sz="0" w:space="0" w:color="auto"/>
                            <w:left w:val="none" w:sz="0" w:space="0" w:color="auto"/>
                            <w:bottom w:val="none" w:sz="0" w:space="0" w:color="auto"/>
                            <w:right w:val="none" w:sz="0" w:space="0" w:color="auto"/>
                          </w:divBdr>
                          <w:divsChild>
                            <w:div w:id="1421683230">
                              <w:marLeft w:val="0"/>
                              <w:marRight w:val="0"/>
                              <w:marTop w:val="0"/>
                              <w:marBottom w:val="0"/>
                              <w:divBdr>
                                <w:top w:val="none" w:sz="0" w:space="0" w:color="auto"/>
                                <w:left w:val="none" w:sz="0" w:space="0" w:color="auto"/>
                                <w:bottom w:val="none" w:sz="0" w:space="0" w:color="auto"/>
                                <w:right w:val="none" w:sz="0" w:space="0" w:color="auto"/>
                              </w:divBdr>
                              <w:divsChild>
                                <w:div w:id="199783451">
                                  <w:marLeft w:val="0"/>
                                  <w:marRight w:val="0"/>
                                  <w:marTop w:val="0"/>
                                  <w:marBottom w:val="0"/>
                                  <w:divBdr>
                                    <w:top w:val="none" w:sz="0" w:space="0" w:color="auto"/>
                                    <w:left w:val="none" w:sz="0" w:space="0" w:color="auto"/>
                                    <w:bottom w:val="none" w:sz="0" w:space="0" w:color="auto"/>
                                    <w:right w:val="none" w:sz="0" w:space="0" w:color="auto"/>
                                  </w:divBdr>
                                  <w:divsChild>
                                    <w:div w:id="1144421982">
                                      <w:marLeft w:val="0"/>
                                      <w:marRight w:val="0"/>
                                      <w:marTop w:val="0"/>
                                      <w:marBottom w:val="0"/>
                                      <w:divBdr>
                                        <w:top w:val="none" w:sz="0" w:space="0" w:color="auto"/>
                                        <w:left w:val="none" w:sz="0" w:space="0" w:color="auto"/>
                                        <w:bottom w:val="none" w:sz="0" w:space="0" w:color="auto"/>
                                        <w:right w:val="none" w:sz="0" w:space="0" w:color="auto"/>
                                      </w:divBdr>
                                      <w:divsChild>
                                        <w:div w:id="125216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0415093">
      <w:bodyDiv w:val="1"/>
      <w:marLeft w:val="0"/>
      <w:marRight w:val="0"/>
      <w:marTop w:val="0"/>
      <w:marBottom w:val="0"/>
      <w:divBdr>
        <w:top w:val="none" w:sz="0" w:space="0" w:color="auto"/>
        <w:left w:val="none" w:sz="0" w:space="0" w:color="auto"/>
        <w:bottom w:val="none" w:sz="0" w:space="0" w:color="auto"/>
        <w:right w:val="none" w:sz="0" w:space="0" w:color="auto"/>
      </w:divBdr>
    </w:div>
    <w:div w:id="846599057">
      <w:bodyDiv w:val="1"/>
      <w:marLeft w:val="0"/>
      <w:marRight w:val="0"/>
      <w:marTop w:val="0"/>
      <w:marBottom w:val="0"/>
      <w:divBdr>
        <w:top w:val="none" w:sz="0" w:space="0" w:color="auto"/>
        <w:left w:val="none" w:sz="0" w:space="0" w:color="auto"/>
        <w:bottom w:val="none" w:sz="0" w:space="0" w:color="auto"/>
        <w:right w:val="none" w:sz="0" w:space="0" w:color="auto"/>
      </w:divBdr>
    </w:div>
    <w:div w:id="868642602">
      <w:bodyDiv w:val="1"/>
      <w:marLeft w:val="0"/>
      <w:marRight w:val="0"/>
      <w:marTop w:val="0"/>
      <w:marBottom w:val="0"/>
      <w:divBdr>
        <w:top w:val="none" w:sz="0" w:space="0" w:color="auto"/>
        <w:left w:val="none" w:sz="0" w:space="0" w:color="auto"/>
        <w:bottom w:val="none" w:sz="0" w:space="0" w:color="auto"/>
        <w:right w:val="none" w:sz="0" w:space="0" w:color="auto"/>
      </w:divBdr>
      <w:divsChild>
        <w:div w:id="241526022">
          <w:marLeft w:val="0"/>
          <w:marRight w:val="0"/>
          <w:marTop w:val="0"/>
          <w:marBottom w:val="0"/>
          <w:divBdr>
            <w:top w:val="none" w:sz="0" w:space="0" w:color="auto"/>
            <w:left w:val="none" w:sz="0" w:space="0" w:color="auto"/>
            <w:bottom w:val="none" w:sz="0" w:space="0" w:color="auto"/>
            <w:right w:val="none" w:sz="0" w:space="0" w:color="auto"/>
          </w:divBdr>
          <w:divsChild>
            <w:div w:id="1732655502">
              <w:marLeft w:val="0"/>
              <w:marRight w:val="0"/>
              <w:marTop w:val="0"/>
              <w:marBottom w:val="0"/>
              <w:divBdr>
                <w:top w:val="none" w:sz="0" w:space="0" w:color="auto"/>
                <w:left w:val="none" w:sz="0" w:space="0" w:color="auto"/>
                <w:bottom w:val="none" w:sz="0" w:space="0" w:color="auto"/>
                <w:right w:val="none" w:sz="0" w:space="0" w:color="auto"/>
              </w:divBdr>
              <w:divsChild>
                <w:div w:id="1005479102">
                  <w:marLeft w:val="0"/>
                  <w:marRight w:val="0"/>
                  <w:marTop w:val="0"/>
                  <w:marBottom w:val="0"/>
                  <w:divBdr>
                    <w:top w:val="none" w:sz="0" w:space="0" w:color="auto"/>
                    <w:left w:val="none" w:sz="0" w:space="0" w:color="auto"/>
                    <w:bottom w:val="none" w:sz="0" w:space="0" w:color="auto"/>
                    <w:right w:val="none" w:sz="0" w:space="0" w:color="auto"/>
                  </w:divBdr>
                  <w:divsChild>
                    <w:div w:id="149252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233105">
      <w:bodyDiv w:val="1"/>
      <w:marLeft w:val="0"/>
      <w:marRight w:val="0"/>
      <w:marTop w:val="0"/>
      <w:marBottom w:val="0"/>
      <w:divBdr>
        <w:top w:val="none" w:sz="0" w:space="0" w:color="auto"/>
        <w:left w:val="none" w:sz="0" w:space="0" w:color="auto"/>
        <w:bottom w:val="none" w:sz="0" w:space="0" w:color="auto"/>
        <w:right w:val="none" w:sz="0" w:space="0" w:color="auto"/>
      </w:divBdr>
    </w:div>
    <w:div w:id="891893354">
      <w:bodyDiv w:val="1"/>
      <w:marLeft w:val="0"/>
      <w:marRight w:val="0"/>
      <w:marTop w:val="0"/>
      <w:marBottom w:val="0"/>
      <w:divBdr>
        <w:top w:val="none" w:sz="0" w:space="0" w:color="auto"/>
        <w:left w:val="none" w:sz="0" w:space="0" w:color="auto"/>
        <w:bottom w:val="none" w:sz="0" w:space="0" w:color="auto"/>
        <w:right w:val="none" w:sz="0" w:space="0" w:color="auto"/>
      </w:divBdr>
    </w:div>
    <w:div w:id="941495388">
      <w:bodyDiv w:val="1"/>
      <w:marLeft w:val="0"/>
      <w:marRight w:val="0"/>
      <w:marTop w:val="0"/>
      <w:marBottom w:val="0"/>
      <w:divBdr>
        <w:top w:val="none" w:sz="0" w:space="0" w:color="auto"/>
        <w:left w:val="none" w:sz="0" w:space="0" w:color="auto"/>
        <w:bottom w:val="none" w:sz="0" w:space="0" w:color="auto"/>
        <w:right w:val="none" w:sz="0" w:space="0" w:color="auto"/>
      </w:divBdr>
    </w:div>
    <w:div w:id="943655863">
      <w:bodyDiv w:val="1"/>
      <w:marLeft w:val="0"/>
      <w:marRight w:val="0"/>
      <w:marTop w:val="0"/>
      <w:marBottom w:val="0"/>
      <w:divBdr>
        <w:top w:val="none" w:sz="0" w:space="0" w:color="auto"/>
        <w:left w:val="none" w:sz="0" w:space="0" w:color="auto"/>
        <w:bottom w:val="none" w:sz="0" w:space="0" w:color="auto"/>
        <w:right w:val="none" w:sz="0" w:space="0" w:color="auto"/>
      </w:divBdr>
    </w:div>
    <w:div w:id="946699603">
      <w:bodyDiv w:val="1"/>
      <w:marLeft w:val="0"/>
      <w:marRight w:val="0"/>
      <w:marTop w:val="0"/>
      <w:marBottom w:val="0"/>
      <w:divBdr>
        <w:top w:val="none" w:sz="0" w:space="0" w:color="auto"/>
        <w:left w:val="none" w:sz="0" w:space="0" w:color="auto"/>
        <w:bottom w:val="none" w:sz="0" w:space="0" w:color="auto"/>
        <w:right w:val="none" w:sz="0" w:space="0" w:color="auto"/>
      </w:divBdr>
    </w:div>
    <w:div w:id="954946087">
      <w:bodyDiv w:val="1"/>
      <w:marLeft w:val="0"/>
      <w:marRight w:val="0"/>
      <w:marTop w:val="0"/>
      <w:marBottom w:val="0"/>
      <w:divBdr>
        <w:top w:val="none" w:sz="0" w:space="0" w:color="auto"/>
        <w:left w:val="none" w:sz="0" w:space="0" w:color="auto"/>
        <w:bottom w:val="none" w:sz="0" w:space="0" w:color="auto"/>
        <w:right w:val="none" w:sz="0" w:space="0" w:color="auto"/>
      </w:divBdr>
    </w:div>
    <w:div w:id="971592432">
      <w:bodyDiv w:val="1"/>
      <w:marLeft w:val="0"/>
      <w:marRight w:val="0"/>
      <w:marTop w:val="0"/>
      <w:marBottom w:val="0"/>
      <w:divBdr>
        <w:top w:val="none" w:sz="0" w:space="0" w:color="auto"/>
        <w:left w:val="none" w:sz="0" w:space="0" w:color="auto"/>
        <w:bottom w:val="none" w:sz="0" w:space="0" w:color="auto"/>
        <w:right w:val="none" w:sz="0" w:space="0" w:color="auto"/>
      </w:divBdr>
    </w:div>
    <w:div w:id="988170778">
      <w:bodyDiv w:val="1"/>
      <w:marLeft w:val="0"/>
      <w:marRight w:val="0"/>
      <w:marTop w:val="0"/>
      <w:marBottom w:val="0"/>
      <w:divBdr>
        <w:top w:val="none" w:sz="0" w:space="0" w:color="auto"/>
        <w:left w:val="none" w:sz="0" w:space="0" w:color="auto"/>
        <w:bottom w:val="none" w:sz="0" w:space="0" w:color="auto"/>
        <w:right w:val="none" w:sz="0" w:space="0" w:color="auto"/>
      </w:divBdr>
      <w:divsChild>
        <w:div w:id="1084111270">
          <w:marLeft w:val="0"/>
          <w:marRight w:val="0"/>
          <w:marTop w:val="0"/>
          <w:marBottom w:val="0"/>
          <w:divBdr>
            <w:top w:val="none" w:sz="0" w:space="0" w:color="auto"/>
            <w:left w:val="none" w:sz="0" w:space="0" w:color="auto"/>
            <w:bottom w:val="none" w:sz="0" w:space="0" w:color="auto"/>
            <w:right w:val="none" w:sz="0" w:space="0" w:color="auto"/>
          </w:divBdr>
          <w:divsChild>
            <w:div w:id="524367107">
              <w:marLeft w:val="0"/>
              <w:marRight w:val="0"/>
              <w:marTop w:val="0"/>
              <w:marBottom w:val="0"/>
              <w:divBdr>
                <w:top w:val="none" w:sz="0" w:space="0" w:color="auto"/>
                <w:left w:val="none" w:sz="0" w:space="0" w:color="auto"/>
                <w:bottom w:val="none" w:sz="0" w:space="0" w:color="auto"/>
                <w:right w:val="none" w:sz="0" w:space="0" w:color="auto"/>
              </w:divBdr>
              <w:divsChild>
                <w:div w:id="820737420">
                  <w:marLeft w:val="0"/>
                  <w:marRight w:val="0"/>
                  <w:marTop w:val="0"/>
                  <w:marBottom w:val="0"/>
                  <w:divBdr>
                    <w:top w:val="none" w:sz="0" w:space="0" w:color="auto"/>
                    <w:left w:val="none" w:sz="0" w:space="0" w:color="auto"/>
                    <w:bottom w:val="none" w:sz="0" w:space="0" w:color="auto"/>
                    <w:right w:val="none" w:sz="0" w:space="0" w:color="auto"/>
                  </w:divBdr>
                  <w:divsChild>
                    <w:div w:id="77352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697057">
      <w:bodyDiv w:val="1"/>
      <w:marLeft w:val="0"/>
      <w:marRight w:val="0"/>
      <w:marTop w:val="0"/>
      <w:marBottom w:val="0"/>
      <w:divBdr>
        <w:top w:val="none" w:sz="0" w:space="0" w:color="auto"/>
        <w:left w:val="none" w:sz="0" w:space="0" w:color="auto"/>
        <w:bottom w:val="none" w:sz="0" w:space="0" w:color="auto"/>
        <w:right w:val="none" w:sz="0" w:space="0" w:color="auto"/>
      </w:divBdr>
    </w:div>
    <w:div w:id="1002322647">
      <w:bodyDiv w:val="1"/>
      <w:marLeft w:val="0"/>
      <w:marRight w:val="0"/>
      <w:marTop w:val="0"/>
      <w:marBottom w:val="0"/>
      <w:divBdr>
        <w:top w:val="none" w:sz="0" w:space="0" w:color="auto"/>
        <w:left w:val="none" w:sz="0" w:space="0" w:color="auto"/>
        <w:bottom w:val="none" w:sz="0" w:space="0" w:color="auto"/>
        <w:right w:val="none" w:sz="0" w:space="0" w:color="auto"/>
      </w:divBdr>
    </w:div>
    <w:div w:id="1003431829">
      <w:bodyDiv w:val="1"/>
      <w:marLeft w:val="0"/>
      <w:marRight w:val="0"/>
      <w:marTop w:val="0"/>
      <w:marBottom w:val="0"/>
      <w:divBdr>
        <w:top w:val="none" w:sz="0" w:space="0" w:color="auto"/>
        <w:left w:val="none" w:sz="0" w:space="0" w:color="auto"/>
        <w:bottom w:val="none" w:sz="0" w:space="0" w:color="auto"/>
        <w:right w:val="none" w:sz="0" w:space="0" w:color="auto"/>
      </w:divBdr>
    </w:div>
    <w:div w:id="1009059555">
      <w:bodyDiv w:val="1"/>
      <w:marLeft w:val="0"/>
      <w:marRight w:val="0"/>
      <w:marTop w:val="0"/>
      <w:marBottom w:val="0"/>
      <w:divBdr>
        <w:top w:val="none" w:sz="0" w:space="0" w:color="auto"/>
        <w:left w:val="none" w:sz="0" w:space="0" w:color="auto"/>
        <w:bottom w:val="none" w:sz="0" w:space="0" w:color="auto"/>
        <w:right w:val="none" w:sz="0" w:space="0" w:color="auto"/>
      </w:divBdr>
    </w:div>
    <w:div w:id="1016225616">
      <w:bodyDiv w:val="1"/>
      <w:marLeft w:val="0"/>
      <w:marRight w:val="0"/>
      <w:marTop w:val="0"/>
      <w:marBottom w:val="0"/>
      <w:divBdr>
        <w:top w:val="none" w:sz="0" w:space="0" w:color="auto"/>
        <w:left w:val="none" w:sz="0" w:space="0" w:color="auto"/>
        <w:bottom w:val="none" w:sz="0" w:space="0" w:color="auto"/>
        <w:right w:val="none" w:sz="0" w:space="0" w:color="auto"/>
      </w:divBdr>
    </w:div>
    <w:div w:id="1021903858">
      <w:bodyDiv w:val="1"/>
      <w:marLeft w:val="0"/>
      <w:marRight w:val="0"/>
      <w:marTop w:val="0"/>
      <w:marBottom w:val="0"/>
      <w:divBdr>
        <w:top w:val="none" w:sz="0" w:space="0" w:color="auto"/>
        <w:left w:val="none" w:sz="0" w:space="0" w:color="auto"/>
        <w:bottom w:val="none" w:sz="0" w:space="0" w:color="auto"/>
        <w:right w:val="none" w:sz="0" w:space="0" w:color="auto"/>
      </w:divBdr>
    </w:div>
    <w:div w:id="1030230025">
      <w:bodyDiv w:val="1"/>
      <w:marLeft w:val="0"/>
      <w:marRight w:val="0"/>
      <w:marTop w:val="0"/>
      <w:marBottom w:val="0"/>
      <w:divBdr>
        <w:top w:val="none" w:sz="0" w:space="0" w:color="auto"/>
        <w:left w:val="none" w:sz="0" w:space="0" w:color="auto"/>
        <w:bottom w:val="none" w:sz="0" w:space="0" w:color="auto"/>
        <w:right w:val="none" w:sz="0" w:space="0" w:color="auto"/>
      </w:divBdr>
    </w:div>
    <w:div w:id="1049108716">
      <w:bodyDiv w:val="1"/>
      <w:marLeft w:val="0"/>
      <w:marRight w:val="0"/>
      <w:marTop w:val="0"/>
      <w:marBottom w:val="0"/>
      <w:divBdr>
        <w:top w:val="none" w:sz="0" w:space="0" w:color="auto"/>
        <w:left w:val="none" w:sz="0" w:space="0" w:color="auto"/>
        <w:bottom w:val="none" w:sz="0" w:space="0" w:color="auto"/>
        <w:right w:val="none" w:sz="0" w:space="0" w:color="auto"/>
      </w:divBdr>
    </w:div>
    <w:div w:id="1078291220">
      <w:bodyDiv w:val="1"/>
      <w:marLeft w:val="0"/>
      <w:marRight w:val="0"/>
      <w:marTop w:val="0"/>
      <w:marBottom w:val="0"/>
      <w:divBdr>
        <w:top w:val="none" w:sz="0" w:space="0" w:color="auto"/>
        <w:left w:val="none" w:sz="0" w:space="0" w:color="auto"/>
        <w:bottom w:val="none" w:sz="0" w:space="0" w:color="auto"/>
        <w:right w:val="none" w:sz="0" w:space="0" w:color="auto"/>
      </w:divBdr>
    </w:div>
    <w:div w:id="1114516220">
      <w:bodyDiv w:val="1"/>
      <w:marLeft w:val="0"/>
      <w:marRight w:val="0"/>
      <w:marTop w:val="0"/>
      <w:marBottom w:val="0"/>
      <w:divBdr>
        <w:top w:val="none" w:sz="0" w:space="0" w:color="auto"/>
        <w:left w:val="none" w:sz="0" w:space="0" w:color="auto"/>
        <w:bottom w:val="none" w:sz="0" w:space="0" w:color="auto"/>
        <w:right w:val="none" w:sz="0" w:space="0" w:color="auto"/>
      </w:divBdr>
      <w:divsChild>
        <w:div w:id="637343927">
          <w:marLeft w:val="0"/>
          <w:marRight w:val="0"/>
          <w:marTop w:val="0"/>
          <w:marBottom w:val="0"/>
          <w:divBdr>
            <w:top w:val="none" w:sz="0" w:space="0" w:color="auto"/>
            <w:left w:val="none" w:sz="0" w:space="0" w:color="auto"/>
            <w:bottom w:val="none" w:sz="0" w:space="0" w:color="auto"/>
            <w:right w:val="none" w:sz="0" w:space="0" w:color="auto"/>
          </w:divBdr>
          <w:divsChild>
            <w:div w:id="67655657">
              <w:marLeft w:val="0"/>
              <w:marRight w:val="0"/>
              <w:marTop w:val="0"/>
              <w:marBottom w:val="0"/>
              <w:divBdr>
                <w:top w:val="none" w:sz="0" w:space="0" w:color="auto"/>
                <w:left w:val="none" w:sz="0" w:space="0" w:color="auto"/>
                <w:bottom w:val="none" w:sz="0" w:space="0" w:color="auto"/>
                <w:right w:val="none" w:sz="0" w:space="0" w:color="auto"/>
              </w:divBdr>
              <w:divsChild>
                <w:div w:id="2137523687">
                  <w:marLeft w:val="0"/>
                  <w:marRight w:val="0"/>
                  <w:marTop w:val="0"/>
                  <w:marBottom w:val="0"/>
                  <w:divBdr>
                    <w:top w:val="none" w:sz="0" w:space="0" w:color="auto"/>
                    <w:left w:val="none" w:sz="0" w:space="0" w:color="auto"/>
                    <w:bottom w:val="none" w:sz="0" w:space="0" w:color="auto"/>
                    <w:right w:val="none" w:sz="0" w:space="0" w:color="auto"/>
                  </w:divBdr>
                  <w:divsChild>
                    <w:div w:id="148042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611866">
      <w:bodyDiv w:val="1"/>
      <w:marLeft w:val="0"/>
      <w:marRight w:val="0"/>
      <w:marTop w:val="0"/>
      <w:marBottom w:val="0"/>
      <w:divBdr>
        <w:top w:val="none" w:sz="0" w:space="0" w:color="auto"/>
        <w:left w:val="none" w:sz="0" w:space="0" w:color="auto"/>
        <w:bottom w:val="none" w:sz="0" w:space="0" w:color="auto"/>
        <w:right w:val="none" w:sz="0" w:space="0" w:color="auto"/>
      </w:divBdr>
    </w:div>
    <w:div w:id="1169058360">
      <w:bodyDiv w:val="1"/>
      <w:marLeft w:val="0"/>
      <w:marRight w:val="0"/>
      <w:marTop w:val="0"/>
      <w:marBottom w:val="0"/>
      <w:divBdr>
        <w:top w:val="none" w:sz="0" w:space="0" w:color="auto"/>
        <w:left w:val="none" w:sz="0" w:space="0" w:color="auto"/>
        <w:bottom w:val="none" w:sz="0" w:space="0" w:color="auto"/>
        <w:right w:val="none" w:sz="0" w:space="0" w:color="auto"/>
      </w:divBdr>
    </w:div>
    <w:div w:id="1215433739">
      <w:bodyDiv w:val="1"/>
      <w:marLeft w:val="0"/>
      <w:marRight w:val="0"/>
      <w:marTop w:val="0"/>
      <w:marBottom w:val="0"/>
      <w:divBdr>
        <w:top w:val="none" w:sz="0" w:space="0" w:color="auto"/>
        <w:left w:val="none" w:sz="0" w:space="0" w:color="auto"/>
        <w:bottom w:val="none" w:sz="0" w:space="0" w:color="auto"/>
        <w:right w:val="none" w:sz="0" w:space="0" w:color="auto"/>
      </w:divBdr>
    </w:div>
    <w:div w:id="1244678026">
      <w:bodyDiv w:val="1"/>
      <w:marLeft w:val="0"/>
      <w:marRight w:val="0"/>
      <w:marTop w:val="0"/>
      <w:marBottom w:val="0"/>
      <w:divBdr>
        <w:top w:val="none" w:sz="0" w:space="0" w:color="auto"/>
        <w:left w:val="none" w:sz="0" w:space="0" w:color="auto"/>
        <w:bottom w:val="none" w:sz="0" w:space="0" w:color="auto"/>
        <w:right w:val="none" w:sz="0" w:space="0" w:color="auto"/>
      </w:divBdr>
    </w:div>
    <w:div w:id="1250188650">
      <w:bodyDiv w:val="1"/>
      <w:marLeft w:val="0"/>
      <w:marRight w:val="0"/>
      <w:marTop w:val="0"/>
      <w:marBottom w:val="0"/>
      <w:divBdr>
        <w:top w:val="none" w:sz="0" w:space="0" w:color="auto"/>
        <w:left w:val="none" w:sz="0" w:space="0" w:color="auto"/>
        <w:bottom w:val="none" w:sz="0" w:space="0" w:color="auto"/>
        <w:right w:val="none" w:sz="0" w:space="0" w:color="auto"/>
      </w:divBdr>
    </w:div>
    <w:div w:id="1255747354">
      <w:bodyDiv w:val="1"/>
      <w:marLeft w:val="0"/>
      <w:marRight w:val="0"/>
      <w:marTop w:val="0"/>
      <w:marBottom w:val="0"/>
      <w:divBdr>
        <w:top w:val="none" w:sz="0" w:space="0" w:color="auto"/>
        <w:left w:val="none" w:sz="0" w:space="0" w:color="auto"/>
        <w:bottom w:val="none" w:sz="0" w:space="0" w:color="auto"/>
        <w:right w:val="none" w:sz="0" w:space="0" w:color="auto"/>
      </w:divBdr>
    </w:div>
    <w:div w:id="1264268602">
      <w:bodyDiv w:val="1"/>
      <w:marLeft w:val="0"/>
      <w:marRight w:val="0"/>
      <w:marTop w:val="0"/>
      <w:marBottom w:val="0"/>
      <w:divBdr>
        <w:top w:val="none" w:sz="0" w:space="0" w:color="auto"/>
        <w:left w:val="none" w:sz="0" w:space="0" w:color="auto"/>
        <w:bottom w:val="none" w:sz="0" w:space="0" w:color="auto"/>
        <w:right w:val="none" w:sz="0" w:space="0" w:color="auto"/>
      </w:divBdr>
    </w:div>
    <w:div w:id="1292513545">
      <w:bodyDiv w:val="1"/>
      <w:marLeft w:val="0"/>
      <w:marRight w:val="0"/>
      <w:marTop w:val="0"/>
      <w:marBottom w:val="0"/>
      <w:divBdr>
        <w:top w:val="none" w:sz="0" w:space="0" w:color="auto"/>
        <w:left w:val="none" w:sz="0" w:space="0" w:color="auto"/>
        <w:bottom w:val="none" w:sz="0" w:space="0" w:color="auto"/>
        <w:right w:val="none" w:sz="0" w:space="0" w:color="auto"/>
      </w:divBdr>
    </w:div>
    <w:div w:id="1302034437">
      <w:bodyDiv w:val="1"/>
      <w:marLeft w:val="0"/>
      <w:marRight w:val="0"/>
      <w:marTop w:val="0"/>
      <w:marBottom w:val="0"/>
      <w:divBdr>
        <w:top w:val="none" w:sz="0" w:space="0" w:color="auto"/>
        <w:left w:val="none" w:sz="0" w:space="0" w:color="auto"/>
        <w:bottom w:val="none" w:sz="0" w:space="0" w:color="auto"/>
        <w:right w:val="none" w:sz="0" w:space="0" w:color="auto"/>
      </w:divBdr>
    </w:div>
    <w:div w:id="1302616468">
      <w:bodyDiv w:val="1"/>
      <w:marLeft w:val="0"/>
      <w:marRight w:val="0"/>
      <w:marTop w:val="0"/>
      <w:marBottom w:val="0"/>
      <w:divBdr>
        <w:top w:val="none" w:sz="0" w:space="0" w:color="auto"/>
        <w:left w:val="none" w:sz="0" w:space="0" w:color="auto"/>
        <w:bottom w:val="none" w:sz="0" w:space="0" w:color="auto"/>
        <w:right w:val="none" w:sz="0" w:space="0" w:color="auto"/>
      </w:divBdr>
    </w:div>
    <w:div w:id="1306668937">
      <w:bodyDiv w:val="1"/>
      <w:marLeft w:val="0"/>
      <w:marRight w:val="0"/>
      <w:marTop w:val="0"/>
      <w:marBottom w:val="0"/>
      <w:divBdr>
        <w:top w:val="none" w:sz="0" w:space="0" w:color="auto"/>
        <w:left w:val="none" w:sz="0" w:space="0" w:color="auto"/>
        <w:bottom w:val="none" w:sz="0" w:space="0" w:color="auto"/>
        <w:right w:val="none" w:sz="0" w:space="0" w:color="auto"/>
      </w:divBdr>
    </w:div>
    <w:div w:id="1310791784">
      <w:bodyDiv w:val="1"/>
      <w:marLeft w:val="0"/>
      <w:marRight w:val="0"/>
      <w:marTop w:val="0"/>
      <w:marBottom w:val="0"/>
      <w:divBdr>
        <w:top w:val="none" w:sz="0" w:space="0" w:color="auto"/>
        <w:left w:val="none" w:sz="0" w:space="0" w:color="auto"/>
        <w:bottom w:val="none" w:sz="0" w:space="0" w:color="auto"/>
        <w:right w:val="none" w:sz="0" w:space="0" w:color="auto"/>
      </w:divBdr>
    </w:div>
    <w:div w:id="1325471213">
      <w:bodyDiv w:val="1"/>
      <w:marLeft w:val="0"/>
      <w:marRight w:val="0"/>
      <w:marTop w:val="0"/>
      <w:marBottom w:val="0"/>
      <w:divBdr>
        <w:top w:val="none" w:sz="0" w:space="0" w:color="auto"/>
        <w:left w:val="none" w:sz="0" w:space="0" w:color="auto"/>
        <w:bottom w:val="none" w:sz="0" w:space="0" w:color="auto"/>
        <w:right w:val="none" w:sz="0" w:space="0" w:color="auto"/>
      </w:divBdr>
    </w:div>
    <w:div w:id="1343164622">
      <w:bodyDiv w:val="1"/>
      <w:marLeft w:val="0"/>
      <w:marRight w:val="0"/>
      <w:marTop w:val="0"/>
      <w:marBottom w:val="0"/>
      <w:divBdr>
        <w:top w:val="none" w:sz="0" w:space="0" w:color="auto"/>
        <w:left w:val="none" w:sz="0" w:space="0" w:color="auto"/>
        <w:bottom w:val="none" w:sz="0" w:space="0" w:color="auto"/>
        <w:right w:val="none" w:sz="0" w:space="0" w:color="auto"/>
      </w:divBdr>
    </w:div>
    <w:div w:id="1344013151">
      <w:bodyDiv w:val="1"/>
      <w:marLeft w:val="0"/>
      <w:marRight w:val="0"/>
      <w:marTop w:val="0"/>
      <w:marBottom w:val="0"/>
      <w:divBdr>
        <w:top w:val="none" w:sz="0" w:space="0" w:color="auto"/>
        <w:left w:val="none" w:sz="0" w:space="0" w:color="auto"/>
        <w:bottom w:val="none" w:sz="0" w:space="0" w:color="auto"/>
        <w:right w:val="none" w:sz="0" w:space="0" w:color="auto"/>
      </w:divBdr>
    </w:div>
    <w:div w:id="1371299035">
      <w:bodyDiv w:val="1"/>
      <w:marLeft w:val="0"/>
      <w:marRight w:val="0"/>
      <w:marTop w:val="0"/>
      <w:marBottom w:val="0"/>
      <w:divBdr>
        <w:top w:val="none" w:sz="0" w:space="0" w:color="auto"/>
        <w:left w:val="none" w:sz="0" w:space="0" w:color="auto"/>
        <w:bottom w:val="none" w:sz="0" w:space="0" w:color="auto"/>
        <w:right w:val="none" w:sz="0" w:space="0" w:color="auto"/>
      </w:divBdr>
    </w:div>
    <w:div w:id="1378968022">
      <w:bodyDiv w:val="1"/>
      <w:marLeft w:val="0"/>
      <w:marRight w:val="0"/>
      <w:marTop w:val="0"/>
      <w:marBottom w:val="0"/>
      <w:divBdr>
        <w:top w:val="none" w:sz="0" w:space="0" w:color="auto"/>
        <w:left w:val="none" w:sz="0" w:space="0" w:color="auto"/>
        <w:bottom w:val="none" w:sz="0" w:space="0" w:color="auto"/>
        <w:right w:val="none" w:sz="0" w:space="0" w:color="auto"/>
      </w:divBdr>
    </w:div>
    <w:div w:id="1383627331">
      <w:bodyDiv w:val="1"/>
      <w:marLeft w:val="0"/>
      <w:marRight w:val="0"/>
      <w:marTop w:val="0"/>
      <w:marBottom w:val="0"/>
      <w:divBdr>
        <w:top w:val="none" w:sz="0" w:space="0" w:color="auto"/>
        <w:left w:val="none" w:sz="0" w:space="0" w:color="auto"/>
        <w:bottom w:val="none" w:sz="0" w:space="0" w:color="auto"/>
        <w:right w:val="none" w:sz="0" w:space="0" w:color="auto"/>
      </w:divBdr>
    </w:div>
    <w:div w:id="1384791246">
      <w:bodyDiv w:val="1"/>
      <w:marLeft w:val="0"/>
      <w:marRight w:val="0"/>
      <w:marTop w:val="0"/>
      <w:marBottom w:val="0"/>
      <w:divBdr>
        <w:top w:val="none" w:sz="0" w:space="0" w:color="auto"/>
        <w:left w:val="none" w:sz="0" w:space="0" w:color="auto"/>
        <w:bottom w:val="none" w:sz="0" w:space="0" w:color="auto"/>
        <w:right w:val="none" w:sz="0" w:space="0" w:color="auto"/>
      </w:divBdr>
    </w:div>
    <w:div w:id="1400444917">
      <w:bodyDiv w:val="1"/>
      <w:marLeft w:val="0"/>
      <w:marRight w:val="0"/>
      <w:marTop w:val="0"/>
      <w:marBottom w:val="0"/>
      <w:divBdr>
        <w:top w:val="none" w:sz="0" w:space="0" w:color="auto"/>
        <w:left w:val="none" w:sz="0" w:space="0" w:color="auto"/>
        <w:bottom w:val="none" w:sz="0" w:space="0" w:color="auto"/>
        <w:right w:val="none" w:sz="0" w:space="0" w:color="auto"/>
      </w:divBdr>
    </w:div>
    <w:div w:id="1440031480">
      <w:bodyDiv w:val="1"/>
      <w:marLeft w:val="0"/>
      <w:marRight w:val="0"/>
      <w:marTop w:val="0"/>
      <w:marBottom w:val="0"/>
      <w:divBdr>
        <w:top w:val="none" w:sz="0" w:space="0" w:color="auto"/>
        <w:left w:val="none" w:sz="0" w:space="0" w:color="auto"/>
        <w:bottom w:val="none" w:sz="0" w:space="0" w:color="auto"/>
        <w:right w:val="none" w:sz="0" w:space="0" w:color="auto"/>
      </w:divBdr>
    </w:div>
    <w:div w:id="1477140423">
      <w:bodyDiv w:val="1"/>
      <w:marLeft w:val="0"/>
      <w:marRight w:val="0"/>
      <w:marTop w:val="0"/>
      <w:marBottom w:val="0"/>
      <w:divBdr>
        <w:top w:val="none" w:sz="0" w:space="0" w:color="auto"/>
        <w:left w:val="none" w:sz="0" w:space="0" w:color="auto"/>
        <w:bottom w:val="none" w:sz="0" w:space="0" w:color="auto"/>
        <w:right w:val="none" w:sz="0" w:space="0" w:color="auto"/>
      </w:divBdr>
    </w:div>
    <w:div w:id="1510950736">
      <w:bodyDiv w:val="1"/>
      <w:marLeft w:val="0"/>
      <w:marRight w:val="0"/>
      <w:marTop w:val="0"/>
      <w:marBottom w:val="0"/>
      <w:divBdr>
        <w:top w:val="none" w:sz="0" w:space="0" w:color="auto"/>
        <w:left w:val="none" w:sz="0" w:space="0" w:color="auto"/>
        <w:bottom w:val="none" w:sz="0" w:space="0" w:color="auto"/>
        <w:right w:val="none" w:sz="0" w:space="0" w:color="auto"/>
      </w:divBdr>
    </w:div>
    <w:div w:id="1511069289">
      <w:bodyDiv w:val="1"/>
      <w:marLeft w:val="0"/>
      <w:marRight w:val="0"/>
      <w:marTop w:val="0"/>
      <w:marBottom w:val="0"/>
      <w:divBdr>
        <w:top w:val="none" w:sz="0" w:space="0" w:color="auto"/>
        <w:left w:val="none" w:sz="0" w:space="0" w:color="auto"/>
        <w:bottom w:val="none" w:sz="0" w:space="0" w:color="auto"/>
        <w:right w:val="none" w:sz="0" w:space="0" w:color="auto"/>
      </w:divBdr>
    </w:div>
    <w:div w:id="1517234631">
      <w:bodyDiv w:val="1"/>
      <w:marLeft w:val="0"/>
      <w:marRight w:val="0"/>
      <w:marTop w:val="0"/>
      <w:marBottom w:val="0"/>
      <w:divBdr>
        <w:top w:val="none" w:sz="0" w:space="0" w:color="auto"/>
        <w:left w:val="none" w:sz="0" w:space="0" w:color="auto"/>
        <w:bottom w:val="none" w:sz="0" w:space="0" w:color="auto"/>
        <w:right w:val="none" w:sz="0" w:space="0" w:color="auto"/>
      </w:divBdr>
      <w:divsChild>
        <w:div w:id="1361586854">
          <w:marLeft w:val="0"/>
          <w:marRight w:val="0"/>
          <w:marTop w:val="0"/>
          <w:marBottom w:val="0"/>
          <w:divBdr>
            <w:top w:val="none" w:sz="0" w:space="0" w:color="auto"/>
            <w:left w:val="none" w:sz="0" w:space="0" w:color="auto"/>
            <w:bottom w:val="none" w:sz="0" w:space="0" w:color="auto"/>
            <w:right w:val="none" w:sz="0" w:space="0" w:color="auto"/>
          </w:divBdr>
          <w:divsChild>
            <w:div w:id="911305948">
              <w:marLeft w:val="0"/>
              <w:marRight w:val="0"/>
              <w:marTop w:val="0"/>
              <w:marBottom w:val="0"/>
              <w:divBdr>
                <w:top w:val="none" w:sz="0" w:space="0" w:color="auto"/>
                <w:left w:val="none" w:sz="0" w:space="0" w:color="auto"/>
                <w:bottom w:val="none" w:sz="0" w:space="0" w:color="auto"/>
                <w:right w:val="none" w:sz="0" w:space="0" w:color="auto"/>
              </w:divBdr>
              <w:divsChild>
                <w:div w:id="557320741">
                  <w:marLeft w:val="0"/>
                  <w:marRight w:val="0"/>
                  <w:marTop w:val="0"/>
                  <w:marBottom w:val="0"/>
                  <w:divBdr>
                    <w:top w:val="none" w:sz="0" w:space="0" w:color="auto"/>
                    <w:left w:val="none" w:sz="0" w:space="0" w:color="auto"/>
                    <w:bottom w:val="none" w:sz="0" w:space="0" w:color="auto"/>
                    <w:right w:val="none" w:sz="0" w:space="0" w:color="auto"/>
                  </w:divBdr>
                  <w:divsChild>
                    <w:div w:id="211913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326121">
          <w:marLeft w:val="0"/>
          <w:marRight w:val="0"/>
          <w:marTop w:val="0"/>
          <w:marBottom w:val="0"/>
          <w:divBdr>
            <w:top w:val="none" w:sz="0" w:space="0" w:color="auto"/>
            <w:left w:val="none" w:sz="0" w:space="0" w:color="auto"/>
            <w:bottom w:val="none" w:sz="0" w:space="0" w:color="auto"/>
            <w:right w:val="none" w:sz="0" w:space="0" w:color="auto"/>
          </w:divBdr>
          <w:divsChild>
            <w:div w:id="1973975902">
              <w:marLeft w:val="0"/>
              <w:marRight w:val="0"/>
              <w:marTop w:val="0"/>
              <w:marBottom w:val="0"/>
              <w:divBdr>
                <w:top w:val="none" w:sz="0" w:space="0" w:color="auto"/>
                <w:left w:val="none" w:sz="0" w:space="0" w:color="auto"/>
                <w:bottom w:val="none" w:sz="0" w:space="0" w:color="auto"/>
                <w:right w:val="none" w:sz="0" w:space="0" w:color="auto"/>
              </w:divBdr>
              <w:divsChild>
                <w:div w:id="2126388446">
                  <w:marLeft w:val="0"/>
                  <w:marRight w:val="0"/>
                  <w:marTop w:val="0"/>
                  <w:marBottom w:val="0"/>
                  <w:divBdr>
                    <w:top w:val="none" w:sz="0" w:space="0" w:color="auto"/>
                    <w:left w:val="none" w:sz="0" w:space="0" w:color="auto"/>
                    <w:bottom w:val="none" w:sz="0" w:space="0" w:color="auto"/>
                    <w:right w:val="none" w:sz="0" w:space="0" w:color="auto"/>
                  </w:divBdr>
                  <w:divsChild>
                    <w:div w:id="105108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780982">
      <w:bodyDiv w:val="1"/>
      <w:marLeft w:val="0"/>
      <w:marRight w:val="0"/>
      <w:marTop w:val="0"/>
      <w:marBottom w:val="0"/>
      <w:divBdr>
        <w:top w:val="none" w:sz="0" w:space="0" w:color="auto"/>
        <w:left w:val="none" w:sz="0" w:space="0" w:color="auto"/>
        <w:bottom w:val="none" w:sz="0" w:space="0" w:color="auto"/>
        <w:right w:val="none" w:sz="0" w:space="0" w:color="auto"/>
      </w:divBdr>
    </w:div>
    <w:div w:id="1523547969">
      <w:bodyDiv w:val="1"/>
      <w:marLeft w:val="0"/>
      <w:marRight w:val="0"/>
      <w:marTop w:val="0"/>
      <w:marBottom w:val="0"/>
      <w:divBdr>
        <w:top w:val="none" w:sz="0" w:space="0" w:color="auto"/>
        <w:left w:val="none" w:sz="0" w:space="0" w:color="auto"/>
        <w:bottom w:val="none" w:sz="0" w:space="0" w:color="auto"/>
        <w:right w:val="none" w:sz="0" w:space="0" w:color="auto"/>
      </w:divBdr>
    </w:div>
    <w:div w:id="1527979737">
      <w:bodyDiv w:val="1"/>
      <w:marLeft w:val="0"/>
      <w:marRight w:val="0"/>
      <w:marTop w:val="0"/>
      <w:marBottom w:val="0"/>
      <w:divBdr>
        <w:top w:val="none" w:sz="0" w:space="0" w:color="auto"/>
        <w:left w:val="none" w:sz="0" w:space="0" w:color="auto"/>
        <w:bottom w:val="none" w:sz="0" w:space="0" w:color="auto"/>
        <w:right w:val="none" w:sz="0" w:space="0" w:color="auto"/>
      </w:divBdr>
    </w:div>
    <w:div w:id="1535579429">
      <w:bodyDiv w:val="1"/>
      <w:marLeft w:val="0"/>
      <w:marRight w:val="0"/>
      <w:marTop w:val="0"/>
      <w:marBottom w:val="0"/>
      <w:divBdr>
        <w:top w:val="none" w:sz="0" w:space="0" w:color="auto"/>
        <w:left w:val="none" w:sz="0" w:space="0" w:color="auto"/>
        <w:bottom w:val="none" w:sz="0" w:space="0" w:color="auto"/>
        <w:right w:val="none" w:sz="0" w:space="0" w:color="auto"/>
      </w:divBdr>
    </w:div>
    <w:div w:id="1573849200">
      <w:bodyDiv w:val="1"/>
      <w:marLeft w:val="0"/>
      <w:marRight w:val="0"/>
      <w:marTop w:val="0"/>
      <w:marBottom w:val="0"/>
      <w:divBdr>
        <w:top w:val="none" w:sz="0" w:space="0" w:color="auto"/>
        <w:left w:val="none" w:sz="0" w:space="0" w:color="auto"/>
        <w:bottom w:val="none" w:sz="0" w:space="0" w:color="auto"/>
        <w:right w:val="none" w:sz="0" w:space="0" w:color="auto"/>
      </w:divBdr>
    </w:div>
    <w:div w:id="1589725975">
      <w:bodyDiv w:val="1"/>
      <w:marLeft w:val="0"/>
      <w:marRight w:val="0"/>
      <w:marTop w:val="0"/>
      <w:marBottom w:val="0"/>
      <w:divBdr>
        <w:top w:val="none" w:sz="0" w:space="0" w:color="auto"/>
        <w:left w:val="none" w:sz="0" w:space="0" w:color="auto"/>
        <w:bottom w:val="none" w:sz="0" w:space="0" w:color="auto"/>
        <w:right w:val="none" w:sz="0" w:space="0" w:color="auto"/>
      </w:divBdr>
    </w:div>
    <w:div w:id="1610552577">
      <w:bodyDiv w:val="1"/>
      <w:marLeft w:val="0"/>
      <w:marRight w:val="0"/>
      <w:marTop w:val="0"/>
      <w:marBottom w:val="0"/>
      <w:divBdr>
        <w:top w:val="none" w:sz="0" w:space="0" w:color="auto"/>
        <w:left w:val="none" w:sz="0" w:space="0" w:color="auto"/>
        <w:bottom w:val="none" w:sz="0" w:space="0" w:color="auto"/>
        <w:right w:val="none" w:sz="0" w:space="0" w:color="auto"/>
      </w:divBdr>
    </w:div>
    <w:div w:id="1638996146">
      <w:bodyDiv w:val="1"/>
      <w:marLeft w:val="0"/>
      <w:marRight w:val="0"/>
      <w:marTop w:val="0"/>
      <w:marBottom w:val="0"/>
      <w:divBdr>
        <w:top w:val="none" w:sz="0" w:space="0" w:color="auto"/>
        <w:left w:val="none" w:sz="0" w:space="0" w:color="auto"/>
        <w:bottom w:val="none" w:sz="0" w:space="0" w:color="auto"/>
        <w:right w:val="none" w:sz="0" w:space="0" w:color="auto"/>
      </w:divBdr>
    </w:div>
    <w:div w:id="1646857281">
      <w:bodyDiv w:val="1"/>
      <w:marLeft w:val="0"/>
      <w:marRight w:val="0"/>
      <w:marTop w:val="0"/>
      <w:marBottom w:val="0"/>
      <w:divBdr>
        <w:top w:val="none" w:sz="0" w:space="0" w:color="auto"/>
        <w:left w:val="none" w:sz="0" w:space="0" w:color="auto"/>
        <w:bottom w:val="none" w:sz="0" w:space="0" w:color="auto"/>
        <w:right w:val="none" w:sz="0" w:space="0" w:color="auto"/>
      </w:divBdr>
    </w:div>
    <w:div w:id="1661619257">
      <w:bodyDiv w:val="1"/>
      <w:marLeft w:val="0"/>
      <w:marRight w:val="0"/>
      <w:marTop w:val="0"/>
      <w:marBottom w:val="0"/>
      <w:divBdr>
        <w:top w:val="none" w:sz="0" w:space="0" w:color="auto"/>
        <w:left w:val="none" w:sz="0" w:space="0" w:color="auto"/>
        <w:bottom w:val="none" w:sz="0" w:space="0" w:color="auto"/>
        <w:right w:val="none" w:sz="0" w:space="0" w:color="auto"/>
      </w:divBdr>
    </w:div>
    <w:div w:id="1661928297">
      <w:bodyDiv w:val="1"/>
      <w:marLeft w:val="0"/>
      <w:marRight w:val="0"/>
      <w:marTop w:val="0"/>
      <w:marBottom w:val="0"/>
      <w:divBdr>
        <w:top w:val="none" w:sz="0" w:space="0" w:color="auto"/>
        <w:left w:val="none" w:sz="0" w:space="0" w:color="auto"/>
        <w:bottom w:val="none" w:sz="0" w:space="0" w:color="auto"/>
        <w:right w:val="none" w:sz="0" w:space="0" w:color="auto"/>
      </w:divBdr>
    </w:div>
    <w:div w:id="1687058841">
      <w:bodyDiv w:val="1"/>
      <w:marLeft w:val="0"/>
      <w:marRight w:val="0"/>
      <w:marTop w:val="0"/>
      <w:marBottom w:val="0"/>
      <w:divBdr>
        <w:top w:val="none" w:sz="0" w:space="0" w:color="auto"/>
        <w:left w:val="none" w:sz="0" w:space="0" w:color="auto"/>
        <w:bottom w:val="none" w:sz="0" w:space="0" w:color="auto"/>
        <w:right w:val="none" w:sz="0" w:space="0" w:color="auto"/>
      </w:divBdr>
    </w:div>
    <w:div w:id="1688940866">
      <w:bodyDiv w:val="1"/>
      <w:marLeft w:val="0"/>
      <w:marRight w:val="0"/>
      <w:marTop w:val="0"/>
      <w:marBottom w:val="0"/>
      <w:divBdr>
        <w:top w:val="none" w:sz="0" w:space="0" w:color="auto"/>
        <w:left w:val="none" w:sz="0" w:space="0" w:color="auto"/>
        <w:bottom w:val="none" w:sz="0" w:space="0" w:color="auto"/>
        <w:right w:val="none" w:sz="0" w:space="0" w:color="auto"/>
      </w:divBdr>
    </w:div>
    <w:div w:id="1707487086">
      <w:bodyDiv w:val="1"/>
      <w:marLeft w:val="0"/>
      <w:marRight w:val="0"/>
      <w:marTop w:val="0"/>
      <w:marBottom w:val="0"/>
      <w:divBdr>
        <w:top w:val="none" w:sz="0" w:space="0" w:color="auto"/>
        <w:left w:val="none" w:sz="0" w:space="0" w:color="auto"/>
        <w:bottom w:val="none" w:sz="0" w:space="0" w:color="auto"/>
        <w:right w:val="none" w:sz="0" w:space="0" w:color="auto"/>
      </w:divBdr>
    </w:div>
    <w:div w:id="1765570656">
      <w:bodyDiv w:val="1"/>
      <w:marLeft w:val="0"/>
      <w:marRight w:val="0"/>
      <w:marTop w:val="0"/>
      <w:marBottom w:val="0"/>
      <w:divBdr>
        <w:top w:val="none" w:sz="0" w:space="0" w:color="auto"/>
        <w:left w:val="none" w:sz="0" w:space="0" w:color="auto"/>
        <w:bottom w:val="none" w:sz="0" w:space="0" w:color="auto"/>
        <w:right w:val="none" w:sz="0" w:space="0" w:color="auto"/>
      </w:divBdr>
    </w:div>
    <w:div w:id="1802458243">
      <w:bodyDiv w:val="1"/>
      <w:marLeft w:val="0"/>
      <w:marRight w:val="0"/>
      <w:marTop w:val="0"/>
      <w:marBottom w:val="0"/>
      <w:divBdr>
        <w:top w:val="none" w:sz="0" w:space="0" w:color="auto"/>
        <w:left w:val="none" w:sz="0" w:space="0" w:color="auto"/>
        <w:bottom w:val="none" w:sz="0" w:space="0" w:color="auto"/>
        <w:right w:val="none" w:sz="0" w:space="0" w:color="auto"/>
      </w:divBdr>
    </w:div>
    <w:div w:id="1808283384">
      <w:bodyDiv w:val="1"/>
      <w:marLeft w:val="0"/>
      <w:marRight w:val="0"/>
      <w:marTop w:val="0"/>
      <w:marBottom w:val="0"/>
      <w:divBdr>
        <w:top w:val="none" w:sz="0" w:space="0" w:color="auto"/>
        <w:left w:val="none" w:sz="0" w:space="0" w:color="auto"/>
        <w:bottom w:val="none" w:sz="0" w:space="0" w:color="auto"/>
        <w:right w:val="none" w:sz="0" w:space="0" w:color="auto"/>
      </w:divBdr>
      <w:divsChild>
        <w:div w:id="979765331">
          <w:marLeft w:val="0"/>
          <w:marRight w:val="0"/>
          <w:marTop w:val="0"/>
          <w:marBottom w:val="0"/>
          <w:divBdr>
            <w:top w:val="none" w:sz="0" w:space="0" w:color="auto"/>
            <w:left w:val="none" w:sz="0" w:space="0" w:color="auto"/>
            <w:bottom w:val="none" w:sz="0" w:space="0" w:color="auto"/>
            <w:right w:val="none" w:sz="0" w:space="0" w:color="auto"/>
          </w:divBdr>
          <w:divsChild>
            <w:div w:id="848562915">
              <w:marLeft w:val="0"/>
              <w:marRight w:val="0"/>
              <w:marTop w:val="0"/>
              <w:marBottom w:val="0"/>
              <w:divBdr>
                <w:top w:val="none" w:sz="0" w:space="0" w:color="auto"/>
                <w:left w:val="none" w:sz="0" w:space="0" w:color="auto"/>
                <w:bottom w:val="none" w:sz="0" w:space="0" w:color="auto"/>
                <w:right w:val="none" w:sz="0" w:space="0" w:color="auto"/>
              </w:divBdr>
              <w:divsChild>
                <w:div w:id="1590893971">
                  <w:marLeft w:val="0"/>
                  <w:marRight w:val="0"/>
                  <w:marTop w:val="0"/>
                  <w:marBottom w:val="0"/>
                  <w:divBdr>
                    <w:top w:val="none" w:sz="0" w:space="0" w:color="auto"/>
                    <w:left w:val="none" w:sz="0" w:space="0" w:color="auto"/>
                    <w:bottom w:val="none" w:sz="0" w:space="0" w:color="auto"/>
                    <w:right w:val="none" w:sz="0" w:space="0" w:color="auto"/>
                  </w:divBdr>
                  <w:divsChild>
                    <w:div w:id="7120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54566">
      <w:bodyDiv w:val="1"/>
      <w:marLeft w:val="0"/>
      <w:marRight w:val="0"/>
      <w:marTop w:val="0"/>
      <w:marBottom w:val="0"/>
      <w:divBdr>
        <w:top w:val="none" w:sz="0" w:space="0" w:color="auto"/>
        <w:left w:val="none" w:sz="0" w:space="0" w:color="auto"/>
        <w:bottom w:val="none" w:sz="0" w:space="0" w:color="auto"/>
        <w:right w:val="none" w:sz="0" w:space="0" w:color="auto"/>
      </w:divBdr>
    </w:div>
    <w:div w:id="1843550341">
      <w:bodyDiv w:val="1"/>
      <w:marLeft w:val="0"/>
      <w:marRight w:val="0"/>
      <w:marTop w:val="0"/>
      <w:marBottom w:val="0"/>
      <w:divBdr>
        <w:top w:val="none" w:sz="0" w:space="0" w:color="auto"/>
        <w:left w:val="none" w:sz="0" w:space="0" w:color="auto"/>
        <w:bottom w:val="none" w:sz="0" w:space="0" w:color="auto"/>
        <w:right w:val="none" w:sz="0" w:space="0" w:color="auto"/>
      </w:divBdr>
    </w:div>
    <w:div w:id="1866409390">
      <w:bodyDiv w:val="1"/>
      <w:marLeft w:val="0"/>
      <w:marRight w:val="0"/>
      <w:marTop w:val="0"/>
      <w:marBottom w:val="0"/>
      <w:divBdr>
        <w:top w:val="none" w:sz="0" w:space="0" w:color="auto"/>
        <w:left w:val="none" w:sz="0" w:space="0" w:color="auto"/>
        <w:bottom w:val="none" w:sz="0" w:space="0" w:color="auto"/>
        <w:right w:val="none" w:sz="0" w:space="0" w:color="auto"/>
      </w:divBdr>
    </w:div>
    <w:div w:id="1870529806">
      <w:bodyDiv w:val="1"/>
      <w:marLeft w:val="0"/>
      <w:marRight w:val="0"/>
      <w:marTop w:val="0"/>
      <w:marBottom w:val="0"/>
      <w:divBdr>
        <w:top w:val="none" w:sz="0" w:space="0" w:color="auto"/>
        <w:left w:val="none" w:sz="0" w:space="0" w:color="auto"/>
        <w:bottom w:val="none" w:sz="0" w:space="0" w:color="auto"/>
        <w:right w:val="none" w:sz="0" w:space="0" w:color="auto"/>
      </w:divBdr>
      <w:divsChild>
        <w:div w:id="1797748994">
          <w:marLeft w:val="0"/>
          <w:marRight w:val="0"/>
          <w:marTop w:val="0"/>
          <w:marBottom w:val="0"/>
          <w:divBdr>
            <w:top w:val="none" w:sz="0" w:space="0" w:color="auto"/>
            <w:left w:val="none" w:sz="0" w:space="0" w:color="auto"/>
            <w:bottom w:val="none" w:sz="0" w:space="0" w:color="auto"/>
            <w:right w:val="none" w:sz="0" w:space="0" w:color="auto"/>
          </w:divBdr>
          <w:divsChild>
            <w:div w:id="1276448568">
              <w:marLeft w:val="0"/>
              <w:marRight w:val="0"/>
              <w:marTop w:val="0"/>
              <w:marBottom w:val="0"/>
              <w:divBdr>
                <w:top w:val="none" w:sz="0" w:space="0" w:color="auto"/>
                <w:left w:val="none" w:sz="0" w:space="0" w:color="auto"/>
                <w:bottom w:val="none" w:sz="0" w:space="0" w:color="auto"/>
                <w:right w:val="none" w:sz="0" w:space="0" w:color="auto"/>
              </w:divBdr>
              <w:divsChild>
                <w:div w:id="293220821">
                  <w:marLeft w:val="0"/>
                  <w:marRight w:val="0"/>
                  <w:marTop w:val="0"/>
                  <w:marBottom w:val="0"/>
                  <w:divBdr>
                    <w:top w:val="none" w:sz="0" w:space="0" w:color="auto"/>
                    <w:left w:val="none" w:sz="0" w:space="0" w:color="auto"/>
                    <w:bottom w:val="none" w:sz="0" w:space="0" w:color="auto"/>
                    <w:right w:val="none" w:sz="0" w:space="0" w:color="auto"/>
                  </w:divBdr>
                  <w:divsChild>
                    <w:div w:id="161186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870076">
      <w:bodyDiv w:val="1"/>
      <w:marLeft w:val="0"/>
      <w:marRight w:val="0"/>
      <w:marTop w:val="0"/>
      <w:marBottom w:val="0"/>
      <w:divBdr>
        <w:top w:val="none" w:sz="0" w:space="0" w:color="auto"/>
        <w:left w:val="none" w:sz="0" w:space="0" w:color="auto"/>
        <w:bottom w:val="none" w:sz="0" w:space="0" w:color="auto"/>
        <w:right w:val="none" w:sz="0" w:space="0" w:color="auto"/>
      </w:divBdr>
    </w:div>
    <w:div w:id="1893493767">
      <w:bodyDiv w:val="1"/>
      <w:marLeft w:val="0"/>
      <w:marRight w:val="0"/>
      <w:marTop w:val="0"/>
      <w:marBottom w:val="0"/>
      <w:divBdr>
        <w:top w:val="none" w:sz="0" w:space="0" w:color="auto"/>
        <w:left w:val="none" w:sz="0" w:space="0" w:color="auto"/>
        <w:bottom w:val="none" w:sz="0" w:space="0" w:color="auto"/>
        <w:right w:val="none" w:sz="0" w:space="0" w:color="auto"/>
      </w:divBdr>
    </w:div>
    <w:div w:id="1904367050">
      <w:bodyDiv w:val="1"/>
      <w:marLeft w:val="0"/>
      <w:marRight w:val="0"/>
      <w:marTop w:val="0"/>
      <w:marBottom w:val="0"/>
      <w:divBdr>
        <w:top w:val="none" w:sz="0" w:space="0" w:color="auto"/>
        <w:left w:val="none" w:sz="0" w:space="0" w:color="auto"/>
        <w:bottom w:val="none" w:sz="0" w:space="0" w:color="auto"/>
        <w:right w:val="none" w:sz="0" w:space="0" w:color="auto"/>
      </w:divBdr>
      <w:divsChild>
        <w:div w:id="1133328831">
          <w:marLeft w:val="0"/>
          <w:marRight w:val="0"/>
          <w:marTop w:val="0"/>
          <w:marBottom w:val="0"/>
          <w:divBdr>
            <w:top w:val="none" w:sz="0" w:space="0" w:color="auto"/>
            <w:left w:val="none" w:sz="0" w:space="0" w:color="auto"/>
            <w:bottom w:val="none" w:sz="0" w:space="0" w:color="auto"/>
            <w:right w:val="none" w:sz="0" w:space="0" w:color="auto"/>
          </w:divBdr>
          <w:divsChild>
            <w:div w:id="807554862">
              <w:marLeft w:val="0"/>
              <w:marRight w:val="0"/>
              <w:marTop w:val="0"/>
              <w:marBottom w:val="0"/>
              <w:divBdr>
                <w:top w:val="none" w:sz="0" w:space="0" w:color="auto"/>
                <w:left w:val="none" w:sz="0" w:space="0" w:color="auto"/>
                <w:bottom w:val="none" w:sz="0" w:space="0" w:color="auto"/>
                <w:right w:val="none" w:sz="0" w:space="0" w:color="auto"/>
              </w:divBdr>
              <w:divsChild>
                <w:div w:id="789321918">
                  <w:marLeft w:val="0"/>
                  <w:marRight w:val="0"/>
                  <w:marTop w:val="0"/>
                  <w:marBottom w:val="0"/>
                  <w:divBdr>
                    <w:top w:val="none" w:sz="0" w:space="0" w:color="auto"/>
                    <w:left w:val="none" w:sz="0" w:space="0" w:color="auto"/>
                    <w:bottom w:val="none" w:sz="0" w:space="0" w:color="auto"/>
                    <w:right w:val="none" w:sz="0" w:space="0" w:color="auto"/>
                  </w:divBdr>
                  <w:divsChild>
                    <w:div w:id="83180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277040">
      <w:bodyDiv w:val="1"/>
      <w:marLeft w:val="0"/>
      <w:marRight w:val="0"/>
      <w:marTop w:val="0"/>
      <w:marBottom w:val="0"/>
      <w:divBdr>
        <w:top w:val="none" w:sz="0" w:space="0" w:color="auto"/>
        <w:left w:val="none" w:sz="0" w:space="0" w:color="auto"/>
        <w:bottom w:val="none" w:sz="0" w:space="0" w:color="auto"/>
        <w:right w:val="none" w:sz="0" w:space="0" w:color="auto"/>
      </w:divBdr>
    </w:div>
    <w:div w:id="1939868172">
      <w:bodyDiv w:val="1"/>
      <w:marLeft w:val="0"/>
      <w:marRight w:val="0"/>
      <w:marTop w:val="0"/>
      <w:marBottom w:val="0"/>
      <w:divBdr>
        <w:top w:val="none" w:sz="0" w:space="0" w:color="auto"/>
        <w:left w:val="none" w:sz="0" w:space="0" w:color="auto"/>
        <w:bottom w:val="none" w:sz="0" w:space="0" w:color="auto"/>
        <w:right w:val="none" w:sz="0" w:space="0" w:color="auto"/>
      </w:divBdr>
    </w:div>
    <w:div w:id="1962952155">
      <w:bodyDiv w:val="1"/>
      <w:marLeft w:val="0"/>
      <w:marRight w:val="0"/>
      <w:marTop w:val="0"/>
      <w:marBottom w:val="0"/>
      <w:divBdr>
        <w:top w:val="none" w:sz="0" w:space="0" w:color="auto"/>
        <w:left w:val="none" w:sz="0" w:space="0" w:color="auto"/>
        <w:bottom w:val="none" w:sz="0" w:space="0" w:color="auto"/>
        <w:right w:val="none" w:sz="0" w:space="0" w:color="auto"/>
      </w:divBdr>
    </w:div>
    <w:div w:id="2014409151">
      <w:bodyDiv w:val="1"/>
      <w:marLeft w:val="0"/>
      <w:marRight w:val="0"/>
      <w:marTop w:val="0"/>
      <w:marBottom w:val="0"/>
      <w:divBdr>
        <w:top w:val="none" w:sz="0" w:space="0" w:color="auto"/>
        <w:left w:val="none" w:sz="0" w:space="0" w:color="auto"/>
        <w:bottom w:val="none" w:sz="0" w:space="0" w:color="auto"/>
        <w:right w:val="none" w:sz="0" w:space="0" w:color="auto"/>
      </w:divBdr>
    </w:div>
    <w:div w:id="2049988965">
      <w:bodyDiv w:val="1"/>
      <w:marLeft w:val="0"/>
      <w:marRight w:val="0"/>
      <w:marTop w:val="0"/>
      <w:marBottom w:val="0"/>
      <w:divBdr>
        <w:top w:val="none" w:sz="0" w:space="0" w:color="auto"/>
        <w:left w:val="none" w:sz="0" w:space="0" w:color="auto"/>
        <w:bottom w:val="none" w:sz="0" w:space="0" w:color="auto"/>
        <w:right w:val="none" w:sz="0" w:space="0" w:color="auto"/>
      </w:divBdr>
    </w:div>
    <w:div w:id="2110662699">
      <w:bodyDiv w:val="1"/>
      <w:marLeft w:val="0"/>
      <w:marRight w:val="0"/>
      <w:marTop w:val="0"/>
      <w:marBottom w:val="0"/>
      <w:divBdr>
        <w:top w:val="none" w:sz="0" w:space="0" w:color="auto"/>
        <w:left w:val="none" w:sz="0" w:space="0" w:color="auto"/>
        <w:bottom w:val="none" w:sz="0" w:space="0" w:color="auto"/>
        <w:right w:val="none" w:sz="0" w:space="0" w:color="auto"/>
      </w:divBdr>
    </w:div>
    <w:div w:id="213058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40198-2661-413A-96CB-128F6FDB3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8998</Words>
  <Characters>50844</Characters>
  <Application>Microsoft Office Word</Application>
  <DocSecurity>0</DocSecurity>
  <Lines>1452</Lines>
  <Paragraphs>920</Paragraphs>
  <ScaleCrop>false</ScaleCrop>
  <HeadingPairs>
    <vt:vector size="2" baseType="variant">
      <vt:variant>
        <vt:lpstr>Title</vt:lpstr>
      </vt:variant>
      <vt:variant>
        <vt:i4>1</vt:i4>
      </vt:variant>
    </vt:vector>
  </HeadingPairs>
  <TitlesOfParts>
    <vt:vector size="1" baseType="lpstr">
      <vt:lpstr>تأثير تطبيق منهجية المشاريع الرشيقة "أجايل" على جودة الأداء والمدة الزمنية لمشروع نيوم                                                                       The Impact of Implementing Agile Project Methodology on Performance Quality and Project Duration f</vt:lpstr>
    </vt:vector>
  </TitlesOfParts>
  <Company/>
  <LinksUpToDate>false</LinksUpToDate>
  <CharactersWithSpaces>58922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تأثير تطبيق منهجية المشاريع الرشيقة "أجايل" على جودة الأداء والمدة الزمنية لمشروع نيوم                                                                       The Impact of Implementing Agile Project Methodology on Performance Quality and Project Duration for NEOM Project</dc:title>
  <dc:subject/>
  <dc:creator>Mohamed Mostafa Elnahas Ibrahim Morsy Dosoky 1901553</dc:creator>
  <cp:keywords/>
  <dc:description/>
  <cp:lastModifiedBy>majd Hussin</cp:lastModifiedBy>
  <cp:revision>2</cp:revision>
  <cp:lastPrinted>2024-07-30T21:00:00Z</cp:lastPrinted>
  <dcterms:created xsi:type="dcterms:W3CDTF">2024-08-09T15:52:00Z</dcterms:created>
  <dcterms:modified xsi:type="dcterms:W3CDTF">2024-08-09T15:52:00Z</dcterms:modified>
</cp:coreProperties>
</file>