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8E881" w14:textId="77777777" w:rsidR="00986733" w:rsidRDefault="00986733" w:rsidP="00986733">
      <w:pPr>
        <w:rPr>
          <w:rtl/>
        </w:rPr>
      </w:pPr>
      <w:r>
        <w:rPr>
          <w:rFonts w:cs="Arial"/>
          <w:rtl/>
        </w:rPr>
        <w:t xml:space="preserve">1- </w:t>
      </w:r>
      <w:r w:rsidRPr="00986733">
        <w:rPr>
          <w:rFonts w:cs="Arial" w:hint="cs"/>
          <w:b/>
          <w:bCs/>
          <w:u w:val="single"/>
          <w:rtl/>
        </w:rPr>
        <w:t>دراسة</w:t>
      </w:r>
      <w:r w:rsidRPr="00986733">
        <w:rPr>
          <w:rFonts w:cs="Arial"/>
          <w:b/>
          <w:bCs/>
          <w:u w:val="single"/>
          <w:rtl/>
        </w:rPr>
        <w:t xml:space="preserve"> </w:t>
      </w:r>
      <w:r w:rsidRPr="00986733">
        <w:rPr>
          <w:rFonts w:cs="Arial" w:hint="cs"/>
          <w:b/>
          <w:bCs/>
          <w:u w:val="single"/>
          <w:rtl/>
        </w:rPr>
        <w:t>عراقية</w:t>
      </w:r>
      <w:r w:rsidRPr="00986733">
        <w:rPr>
          <w:rFonts w:cs="Arial"/>
          <w:b/>
          <w:bCs/>
          <w:u w:val="single"/>
          <w:rtl/>
        </w:rPr>
        <w:t xml:space="preserve"> </w:t>
      </w:r>
      <w:r w:rsidRPr="00986733">
        <w:rPr>
          <w:rFonts w:cs="Arial" w:hint="cs"/>
          <w:b/>
          <w:bCs/>
          <w:u w:val="single"/>
          <w:rtl/>
        </w:rPr>
        <w:t>حول</w:t>
      </w:r>
      <w:r w:rsidRPr="00986733">
        <w:rPr>
          <w:rFonts w:cs="Arial"/>
          <w:b/>
          <w:bCs/>
          <w:u w:val="single"/>
          <w:rtl/>
        </w:rPr>
        <w:t xml:space="preserve"> </w:t>
      </w:r>
      <w:r w:rsidRPr="00986733">
        <w:rPr>
          <w:rFonts w:cs="Arial" w:hint="cs"/>
          <w:b/>
          <w:bCs/>
          <w:u w:val="single"/>
          <w:rtl/>
        </w:rPr>
        <w:t>تأثير</w:t>
      </w:r>
      <w:r w:rsidRPr="00986733">
        <w:rPr>
          <w:rFonts w:cs="Arial"/>
          <w:b/>
          <w:bCs/>
          <w:u w:val="single"/>
          <w:rtl/>
        </w:rPr>
        <w:t xml:space="preserve"> </w:t>
      </w:r>
      <w:proofErr w:type="spellStart"/>
      <w:r w:rsidRPr="00986733">
        <w:rPr>
          <w:rFonts w:cs="Arial" w:hint="cs"/>
          <w:b/>
          <w:bCs/>
          <w:u w:val="single"/>
          <w:rtl/>
        </w:rPr>
        <w:t>الترندات</w:t>
      </w:r>
      <w:proofErr w:type="spellEnd"/>
      <w:r w:rsidRPr="00986733">
        <w:rPr>
          <w:rFonts w:cs="Arial"/>
          <w:b/>
          <w:bCs/>
          <w:u w:val="single"/>
          <w:rtl/>
        </w:rPr>
        <w:t xml:space="preserve"> </w:t>
      </w:r>
      <w:r w:rsidRPr="00986733">
        <w:rPr>
          <w:rFonts w:cs="Arial" w:hint="cs"/>
          <w:b/>
          <w:bCs/>
          <w:u w:val="single"/>
          <w:rtl/>
        </w:rPr>
        <w:t>الإعلامية</w:t>
      </w:r>
      <w:r w:rsidRPr="00986733">
        <w:rPr>
          <w:rFonts w:cs="Arial"/>
          <w:b/>
          <w:bCs/>
          <w:u w:val="single"/>
          <w:rtl/>
        </w:rPr>
        <w:t xml:space="preserve"> </w:t>
      </w:r>
      <w:r w:rsidRPr="00986733">
        <w:rPr>
          <w:rFonts w:cs="Arial" w:hint="cs"/>
          <w:b/>
          <w:bCs/>
          <w:u w:val="single"/>
          <w:rtl/>
        </w:rPr>
        <w:t>على</w:t>
      </w:r>
      <w:r w:rsidRPr="00986733">
        <w:rPr>
          <w:rFonts w:cs="Arial"/>
          <w:b/>
          <w:bCs/>
          <w:u w:val="single"/>
          <w:rtl/>
        </w:rPr>
        <w:t xml:space="preserve"> </w:t>
      </w:r>
      <w:r w:rsidRPr="00986733">
        <w:rPr>
          <w:rFonts w:cs="Arial" w:hint="cs"/>
          <w:b/>
          <w:bCs/>
          <w:u w:val="single"/>
          <w:rtl/>
        </w:rPr>
        <w:t>سلوك</w:t>
      </w:r>
      <w:r w:rsidRPr="00986733">
        <w:rPr>
          <w:rFonts w:cs="Arial"/>
          <w:b/>
          <w:bCs/>
          <w:u w:val="single"/>
          <w:rtl/>
        </w:rPr>
        <w:t xml:space="preserve"> </w:t>
      </w:r>
      <w:r w:rsidRPr="00986733">
        <w:rPr>
          <w:rFonts w:cs="Arial" w:hint="cs"/>
          <w:b/>
          <w:bCs/>
          <w:u w:val="single"/>
          <w:rtl/>
        </w:rPr>
        <w:t>المراهقين</w:t>
      </w:r>
    </w:p>
    <w:p w14:paraId="779C6517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الملخص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أوضحت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85.5%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المراهقين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يتابعون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الترندات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الترفيه،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بينما</w:t>
      </w:r>
      <w:r>
        <w:rPr>
          <w:rFonts w:cs="Arial"/>
          <w:rtl/>
        </w:rPr>
        <w:t xml:space="preserve"> 62.5% </w:t>
      </w:r>
      <w:r>
        <w:rPr>
          <w:rFonts w:cs="Arial" w:hint="cs"/>
          <w:rtl/>
        </w:rPr>
        <w:t>منهم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انخفاض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اهتمامهم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بالدراسة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أثرت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الترندات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والمفردات</w:t>
      </w:r>
      <w:r>
        <w:rPr>
          <w:rFonts w:cs="Arial"/>
          <w:rtl/>
        </w:rPr>
        <w:t xml:space="preserve"> (86%),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واضحة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لغوي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وسلوكي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إحصائية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معنوية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متابعة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الترندات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المراهقين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والنفسي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دلالة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0.05).</w:t>
      </w:r>
    </w:p>
    <w:p w14:paraId="45DF2774" w14:textId="77777777" w:rsidR="00986733" w:rsidRDefault="00986733" w:rsidP="00986733">
      <w:pPr>
        <w:rPr>
          <w:rtl/>
        </w:rPr>
      </w:pP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المرجع</w:t>
      </w:r>
      <w:r>
        <w:t>APA</w:t>
      </w:r>
    </w:p>
    <w:p w14:paraId="1CF96FF9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شاش،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ر</w:t>
      </w:r>
      <w:r>
        <w:rPr>
          <w:rFonts w:cs="Arial"/>
          <w:rtl/>
        </w:rPr>
        <w:t xml:space="preserve">. (2025). </w:t>
      </w:r>
      <w:proofErr w:type="spellStart"/>
      <w:r>
        <w:rPr>
          <w:rFonts w:cs="Arial" w:hint="cs"/>
          <w:rtl/>
        </w:rPr>
        <w:t>الترندات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الاعلامية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وانعكاساها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المراهقين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الشيوخ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محافظة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انموذجا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الباحث</w:t>
      </w:r>
      <w:r>
        <w:rPr>
          <w:rFonts w:cs="Arial"/>
          <w:rtl/>
        </w:rPr>
        <w:t xml:space="preserve">, 44(4). </w:t>
      </w:r>
      <w:r>
        <w:t>https://doi.org/10.63797/bjh.v44i4.4594</w:t>
      </w:r>
    </w:p>
    <w:p w14:paraId="28496D57" w14:textId="77777777" w:rsidR="00986733" w:rsidRDefault="00986733" w:rsidP="00986733">
      <w:pPr>
        <w:rPr>
          <w:rtl/>
        </w:rPr>
      </w:pPr>
    </w:p>
    <w:p w14:paraId="23F459D4" w14:textId="77777777" w:rsidR="00986733" w:rsidRPr="00AC3FF6" w:rsidRDefault="00986733" w:rsidP="00986733">
      <w:pPr>
        <w:rPr>
          <w:b/>
          <w:bCs/>
          <w:u w:val="single"/>
          <w:rtl/>
        </w:rPr>
      </w:pPr>
      <w:r w:rsidRPr="00AC3FF6">
        <w:rPr>
          <w:rFonts w:cs="Arial"/>
          <w:b/>
          <w:bCs/>
          <w:u w:val="single"/>
          <w:rtl/>
        </w:rPr>
        <w:t xml:space="preserve">2- </w:t>
      </w:r>
      <w:r w:rsidRPr="00AC3FF6">
        <w:rPr>
          <w:rFonts w:cs="Arial" w:hint="cs"/>
          <w:b/>
          <w:bCs/>
          <w:u w:val="single"/>
          <w:rtl/>
        </w:rPr>
        <w:t>دراسة</w:t>
      </w:r>
      <w:r w:rsidRPr="00AC3FF6">
        <w:rPr>
          <w:rFonts w:cs="Arial"/>
          <w:b/>
          <w:bCs/>
          <w:u w:val="single"/>
          <w:rtl/>
        </w:rPr>
        <w:t xml:space="preserve"> </w:t>
      </w:r>
      <w:r w:rsidRPr="00AC3FF6">
        <w:rPr>
          <w:rFonts w:cs="Arial" w:hint="cs"/>
          <w:b/>
          <w:bCs/>
          <w:u w:val="single"/>
          <w:rtl/>
        </w:rPr>
        <w:t>عمانية</w:t>
      </w:r>
      <w:r w:rsidRPr="00AC3FF6">
        <w:rPr>
          <w:rFonts w:cs="Arial"/>
          <w:b/>
          <w:bCs/>
          <w:u w:val="single"/>
          <w:rtl/>
        </w:rPr>
        <w:t xml:space="preserve"> </w:t>
      </w:r>
      <w:r w:rsidRPr="00AC3FF6">
        <w:rPr>
          <w:rFonts w:cs="Arial" w:hint="cs"/>
          <w:b/>
          <w:bCs/>
          <w:u w:val="single"/>
          <w:rtl/>
        </w:rPr>
        <w:t>حول</w:t>
      </w:r>
      <w:r w:rsidRPr="00AC3FF6">
        <w:rPr>
          <w:rFonts w:cs="Arial"/>
          <w:b/>
          <w:bCs/>
          <w:u w:val="single"/>
          <w:rtl/>
        </w:rPr>
        <w:t xml:space="preserve"> </w:t>
      </w:r>
      <w:r w:rsidRPr="00AC3FF6">
        <w:rPr>
          <w:rFonts w:cs="Arial" w:hint="cs"/>
          <w:b/>
          <w:bCs/>
          <w:u w:val="single"/>
          <w:rtl/>
        </w:rPr>
        <w:t>أثر</w:t>
      </w:r>
      <w:r w:rsidRPr="00AC3FF6">
        <w:rPr>
          <w:rFonts w:cs="Arial"/>
          <w:b/>
          <w:bCs/>
          <w:u w:val="single"/>
          <w:rtl/>
        </w:rPr>
        <w:t xml:space="preserve"> </w:t>
      </w:r>
      <w:r w:rsidRPr="00AC3FF6">
        <w:rPr>
          <w:rFonts w:cs="Arial" w:hint="cs"/>
          <w:b/>
          <w:bCs/>
          <w:u w:val="single"/>
          <w:rtl/>
        </w:rPr>
        <w:t>وسائل</w:t>
      </w:r>
      <w:r w:rsidRPr="00AC3FF6">
        <w:rPr>
          <w:rFonts w:cs="Arial"/>
          <w:b/>
          <w:bCs/>
          <w:u w:val="single"/>
          <w:rtl/>
        </w:rPr>
        <w:t xml:space="preserve"> </w:t>
      </w:r>
      <w:r w:rsidRPr="00AC3FF6">
        <w:rPr>
          <w:rFonts w:cs="Arial" w:hint="cs"/>
          <w:b/>
          <w:bCs/>
          <w:u w:val="single"/>
          <w:rtl/>
        </w:rPr>
        <w:t>التواصل</w:t>
      </w:r>
      <w:r w:rsidRPr="00AC3FF6">
        <w:rPr>
          <w:rFonts w:cs="Arial"/>
          <w:b/>
          <w:bCs/>
          <w:u w:val="single"/>
          <w:rtl/>
        </w:rPr>
        <w:t xml:space="preserve"> </w:t>
      </w:r>
      <w:r w:rsidRPr="00AC3FF6">
        <w:rPr>
          <w:rFonts w:cs="Arial" w:hint="cs"/>
          <w:b/>
          <w:bCs/>
          <w:u w:val="single"/>
          <w:rtl/>
        </w:rPr>
        <w:t>الاجتماعي</w:t>
      </w:r>
      <w:r w:rsidRPr="00AC3FF6">
        <w:rPr>
          <w:rFonts w:cs="Arial"/>
          <w:b/>
          <w:bCs/>
          <w:u w:val="single"/>
          <w:rtl/>
        </w:rPr>
        <w:t xml:space="preserve"> </w:t>
      </w:r>
      <w:r w:rsidRPr="00AC3FF6">
        <w:rPr>
          <w:rFonts w:cs="Arial" w:hint="cs"/>
          <w:b/>
          <w:bCs/>
          <w:u w:val="single"/>
          <w:rtl/>
        </w:rPr>
        <w:t>في</w:t>
      </w:r>
      <w:r w:rsidRPr="00AC3FF6">
        <w:rPr>
          <w:rFonts w:cs="Arial"/>
          <w:b/>
          <w:bCs/>
          <w:u w:val="single"/>
          <w:rtl/>
        </w:rPr>
        <w:t xml:space="preserve"> </w:t>
      </w:r>
      <w:r w:rsidRPr="00AC3FF6">
        <w:rPr>
          <w:rFonts w:cs="Arial" w:hint="cs"/>
          <w:b/>
          <w:bCs/>
          <w:u w:val="single"/>
          <w:rtl/>
        </w:rPr>
        <w:t>تنشئة</w:t>
      </w:r>
      <w:r w:rsidRPr="00AC3FF6">
        <w:rPr>
          <w:rFonts w:cs="Arial"/>
          <w:b/>
          <w:bCs/>
          <w:u w:val="single"/>
          <w:rtl/>
        </w:rPr>
        <w:t xml:space="preserve"> </w:t>
      </w:r>
      <w:r w:rsidRPr="00AC3FF6">
        <w:rPr>
          <w:rFonts w:cs="Arial" w:hint="cs"/>
          <w:b/>
          <w:bCs/>
          <w:u w:val="single"/>
          <w:rtl/>
        </w:rPr>
        <w:t>الطفل</w:t>
      </w:r>
    </w:p>
    <w:p w14:paraId="7026EED5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الملخص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شملت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أطفال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ومراهقين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عمانيين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يتراوح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أعمارهم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10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18 </w:t>
      </w:r>
      <w:r>
        <w:rPr>
          <w:rFonts w:cs="Arial" w:hint="cs"/>
          <w:rtl/>
        </w:rPr>
        <w:t>سنة</w:t>
      </w:r>
      <w:r>
        <w:rPr>
          <w:rFonts w:cs="Arial"/>
          <w:rtl/>
        </w:rPr>
        <w:t xml:space="preserve">). </w:t>
      </w:r>
      <w:r>
        <w:rPr>
          <w:rFonts w:cs="Arial" w:hint="cs"/>
          <w:rtl/>
        </w:rPr>
        <w:t>وجدت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91.7% </w:t>
      </w:r>
      <w:r>
        <w:rPr>
          <w:rFonts w:cs="Arial" w:hint="cs"/>
          <w:rtl/>
        </w:rPr>
        <w:t>منهم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يستخدم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السوشيال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ميديا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الترفيه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88.6%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معلومة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آثار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أقوى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غيرها</w:t>
      </w:r>
      <w:r>
        <w:rPr>
          <w:rFonts w:cs="Arial"/>
          <w:rtl/>
        </w:rPr>
        <w:t xml:space="preserve"> (76%),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والنفسية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إيجابياً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بناء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ووهم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سلبياً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إدمان،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قلق،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اكتئاب،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انعزال،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الذاتية،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تفكيك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الأسرة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وتنشئة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والمجتمع</w:t>
      </w:r>
      <w:r>
        <w:rPr>
          <w:rFonts w:cs="Arial"/>
          <w:rtl/>
        </w:rPr>
        <w:t>.</w:t>
      </w:r>
    </w:p>
    <w:p w14:paraId="20A552E6" w14:textId="77777777" w:rsidR="00986733" w:rsidRDefault="00986733" w:rsidP="00986733">
      <w:pPr>
        <w:rPr>
          <w:rtl/>
        </w:rPr>
      </w:pP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المرجع</w:t>
      </w:r>
      <w:r>
        <w:t>APA</w:t>
      </w:r>
    </w:p>
    <w:p w14:paraId="0169FC3A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الفريق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لجمعية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العمانية</w:t>
      </w:r>
      <w:r>
        <w:rPr>
          <w:rFonts w:cs="Arial"/>
          <w:rtl/>
        </w:rPr>
        <w:t xml:space="preserve">. (2020). </w:t>
      </w:r>
      <w:r>
        <w:rPr>
          <w:rFonts w:cs="Arial" w:hint="cs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تنشئة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الطفل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المجتمع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العُماني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التعليمية،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</w:p>
    <w:p w14:paraId="59FDF929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مرجع</w:t>
      </w:r>
      <w:r>
        <w:rPr>
          <w:rFonts w:cs="Arial"/>
          <w:rtl/>
        </w:rPr>
        <w:t xml:space="preserve"> </w:t>
      </w:r>
      <w:r>
        <w:t>APA</w:t>
      </w:r>
      <w:r>
        <w:rPr>
          <w:rFonts w:cs="Arial"/>
          <w:rtl/>
        </w:rPr>
        <w:t>:</w:t>
      </w:r>
    </w:p>
    <w:p w14:paraId="7F4C8DA8" w14:textId="77777777" w:rsidR="00986733" w:rsidRDefault="00986733" w:rsidP="00986733">
      <w:r>
        <w:t xml:space="preserve">Naslund, J. A., Bondre, A., </w:t>
      </w:r>
      <w:proofErr w:type="spellStart"/>
      <w:r>
        <w:t>Torous</w:t>
      </w:r>
      <w:proofErr w:type="spellEnd"/>
      <w:r>
        <w:t>, J., &amp; Aschbrenner, K. A. (2020). Social media and mental health: Benefits, risks, and opportunities for research and practice. Journal of Technology in Behavioral Science, 5(3), 245–257. https://doi.org/10.1007/s41347-020-00134-x</w:t>
      </w:r>
    </w:p>
    <w:p w14:paraId="36E363B0" w14:textId="77777777" w:rsidR="00986733" w:rsidRDefault="00986733" w:rsidP="00986733">
      <w:pPr>
        <w:rPr>
          <w:rtl/>
        </w:rPr>
      </w:pPr>
    </w:p>
    <w:p w14:paraId="4C7421F1" w14:textId="40EF8208" w:rsidR="00986733" w:rsidRPr="00AC3FF6" w:rsidRDefault="00AC3FF6" w:rsidP="00986733">
      <w:pPr>
        <w:rPr>
          <w:b/>
          <w:bCs/>
          <w:u w:val="single"/>
          <w:rtl/>
        </w:rPr>
      </w:pPr>
      <w:r>
        <w:rPr>
          <w:rFonts w:cs="Arial" w:hint="cs"/>
          <w:b/>
          <w:bCs/>
          <w:u w:val="single"/>
          <w:rtl/>
        </w:rPr>
        <w:t>3</w:t>
      </w:r>
      <w:r w:rsidR="00986733" w:rsidRPr="00AC3FF6">
        <w:rPr>
          <w:rFonts w:cs="Arial"/>
          <w:b/>
          <w:bCs/>
          <w:u w:val="single"/>
          <w:rtl/>
        </w:rPr>
        <w:t xml:space="preserve">- </w:t>
      </w:r>
      <w:r w:rsidR="00986733" w:rsidRPr="00AC3FF6">
        <w:rPr>
          <w:rFonts w:cs="Arial" w:hint="cs"/>
          <w:b/>
          <w:bCs/>
          <w:u w:val="single"/>
          <w:rtl/>
        </w:rPr>
        <w:t>مراجعة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منهجية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عالمية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حول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تأثير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proofErr w:type="spellStart"/>
      <w:r w:rsidR="00986733" w:rsidRPr="00AC3FF6">
        <w:rPr>
          <w:rFonts w:cs="Arial" w:hint="cs"/>
          <w:b/>
          <w:bCs/>
          <w:u w:val="single"/>
          <w:rtl/>
        </w:rPr>
        <w:t>السوشيال</w:t>
      </w:r>
      <w:proofErr w:type="spellEnd"/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ميديا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على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المجتمع</w:t>
      </w:r>
      <w:r w:rsidR="00986733" w:rsidRPr="00AC3FF6">
        <w:rPr>
          <w:rFonts w:cs="Arial"/>
          <w:b/>
          <w:bCs/>
          <w:u w:val="single"/>
          <w:rtl/>
        </w:rPr>
        <w:t xml:space="preserve"> (2024)</w:t>
      </w:r>
    </w:p>
    <w:p w14:paraId="1E46ED93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ملخص</w:t>
      </w:r>
      <w:r>
        <w:rPr>
          <w:rFonts w:cs="Arial"/>
          <w:rtl/>
        </w:rPr>
        <w:t>:</w:t>
      </w:r>
    </w:p>
    <w:p w14:paraId="2214DDC5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تمت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32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2016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2024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ووضحت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السوشيال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ميديا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العالمي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وتنشأ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مجتمعات،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تسبب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عزلة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اجتماعية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سطوية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وانتشار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مضللة،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سلباً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نفسياً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اكتئاب،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قلق</w:t>
      </w:r>
      <w:r>
        <w:rPr>
          <w:rFonts w:cs="Arial"/>
          <w:rtl/>
        </w:rPr>
        <w:t xml:space="preserve">). </w:t>
      </w:r>
      <w:r>
        <w:rPr>
          <w:rFonts w:cs="Arial" w:hint="cs"/>
          <w:rtl/>
        </w:rPr>
        <w:t>وتم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الإشارة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والنشط</w:t>
      </w:r>
      <w:r>
        <w:rPr>
          <w:rFonts w:cs="Arial"/>
          <w:rtl/>
        </w:rPr>
        <w:t>.</w:t>
      </w:r>
    </w:p>
    <w:p w14:paraId="158C9F58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مرجع</w:t>
      </w:r>
      <w:r>
        <w:rPr>
          <w:rFonts w:cs="Arial"/>
          <w:rtl/>
        </w:rPr>
        <w:t xml:space="preserve"> </w:t>
      </w:r>
      <w:r>
        <w:t>APA</w:t>
      </w:r>
      <w:r>
        <w:rPr>
          <w:rFonts w:cs="Arial"/>
          <w:rtl/>
        </w:rPr>
        <w:t>:</w:t>
      </w:r>
    </w:p>
    <w:p w14:paraId="4EC99F1A" w14:textId="77777777" w:rsidR="00986733" w:rsidRDefault="00986733" w:rsidP="00986733">
      <w:pPr>
        <w:rPr>
          <w:rtl/>
        </w:rPr>
      </w:pPr>
      <w:r>
        <w:rPr>
          <w:rFonts w:cs="Arial"/>
          <w:rtl/>
        </w:rPr>
        <w:t>(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الاطلاع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المراجعة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الكاملة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t>ResearchGate</w:t>
      </w:r>
      <w:r>
        <w:rPr>
          <w:rFonts w:cs="Arial"/>
          <w:rtl/>
        </w:rPr>
        <w:t>):</w:t>
      </w:r>
    </w:p>
    <w:p w14:paraId="27E981C3" w14:textId="77777777" w:rsidR="00986733" w:rsidRDefault="00986733" w:rsidP="00986733">
      <w:r>
        <w:t>The Impact of Social Media on Society: A Systematic Literature Review. (2024). ResearchGate. https://www.researchgate.net/publication/381800701_The_Impact_of_Social_Media_on_Society_A_Systematic_Literature_Review</w:t>
      </w:r>
    </w:p>
    <w:p w14:paraId="4423DD19" w14:textId="77777777" w:rsidR="00986733" w:rsidRDefault="00986733" w:rsidP="00986733">
      <w:pPr>
        <w:rPr>
          <w:rtl/>
        </w:rPr>
      </w:pPr>
    </w:p>
    <w:p w14:paraId="2A6A8085" w14:textId="77777777" w:rsidR="00AC3FF6" w:rsidRDefault="00AC3FF6" w:rsidP="00986733">
      <w:pPr>
        <w:rPr>
          <w:rtl/>
        </w:rPr>
      </w:pPr>
    </w:p>
    <w:p w14:paraId="2EE5D7F5" w14:textId="52F314F8" w:rsidR="00986733" w:rsidRPr="00AC3FF6" w:rsidRDefault="00AC3FF6" w:rsidP="00986733">
      <w:pPr>
        <w:rPr>
          <w:b/>
          <w:bCs/>
          <w:u w:val="single"/>
          <w:rtl/>
        </w:rPr>
      </w:pPr>
      <w:r>
        <w:rPr>
          <w:rFonts w:cs="Arial" w:hint="cs"/>
          <w:b/>
          <w:bCs/>
          <w:u w:val="single"/>
          <w:rtl/>
        </w:rPr>
        <w:lastRenderedPageBreak/>
        <w:t>4</w:t>
      </w:r>
      <w:r w:rsidR="00986733" w:rsidRPr="00AC3FF6">
        <w:rPr>
          <w:rFonts w:cs="Arial"/>
          <w:b/>
          <w:bCs/>
          <w:u w:val="single"/>
          <w:rtl/>
        </w:rPr>
        <w:t xml:space="preserve">- </w:t>
      </w:r>
      <w:r w:rsidR="00986733" w:rsidRPr="00AC3FF6">
        <w:rPr>
          <w:rFonts w:cs="Arial" w:hint="cs"/>
          <w:b/>
          <w:bCs/>
          <w:u w:val="single"/>
          <w:rtl/>
        </w:rPr>
        <w:t>دراسة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حول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تأثير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proofErr w:type="spellStart"/>
      <w:r w:rsidR="00986733" w:rsidRPr="00AC3FF6">
        <w:rPr>
          <w:rFonts w:cs="Arial" w:hint="cs"/>
          <w:b/>
          <w:bCs/>
          <w:u w:val="single"/>
          <w:rtl/>
        </w:rPr>
        <w:t>السوشيال</w:t>
      </w:r>
      <w:proofErr w:type="spellEnd"/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ميديا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على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الصحة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النفسية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للشباب</w:t>
      </w:r>
      <w:r w:rsidR="00986733" w:rsidRPr="00AC3FF6">
        <w:rPr>
          <w:rFonts w:cs="Arial"/>
          <w:b/>
          <w:bCs/>
          <w:u w:val="single"/>
          <w:rtl/>
        </w:rPr>
        <w:t xml:space="preserve"> (</w:t>
      </w:r>
      <w:r w:rsidR="00986733" w:rsidRPr="00AC3FF6">
        <w:rPr>
          <w:rFonts w:cs="Arial" w:hint="cs"/>
          <w:b/>
          <w:bCs/>
          <w:u w:val="single"/>
          <w:rtl/>
        </w:rPr>
        <w:t>مراجعة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شاملة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إضافية</w:t>
      </w:r>
      <w:r w:rsidR="00986733" w:rsidRPr="00AC3FF6">
        <w:rPr>
          <w:rFonts w:cs="Arial"/>
          <w:b/>
          <w:bCs/>
          <w:u w:val="single"/>
          <w:rtl/>
        </w:rPr>
        <w:t>)</w:t>
      </w:r>
    </w:p>
    <w:p w14:paraId="429A9D9B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ملخص</w:t>
      </w:r>
      <w:r>
        <w:rPr>
          <w:rFonts w:cs="Arial"/>
          <w:rtl/>
        </w:rPr>
        <w:t>:</w:t>
      </w:r>
    </w:p>
    <w:p w14:paraId="409D27B6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تمت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المراجعات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الزائد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يرتبط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باكتئاب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وعزلة،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المراهقين،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بسبب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الترندات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المقارنة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يترافق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معه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اضطرابات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الأكل،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التنمر</w:t>
      </w:r>
      <w:r>
        <w:rPr>
          <w:rFonts w:cs="Arial"/>
          <w:rtl/>
        </w:rPr>
        <w:t xml:space="preserve">). </w:t>
      </w:r>
      <w:r>
        <w:rPr>
          <w:rFonts w:cs="Arial" w:hint="cs"/>
          <w:rtl/>
        </w:rPr>
        <w:t>لكنها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أيضاً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فوائد،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المجتمعي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الواعي</w:t>
      </w:r>
      <w:r>
        <w:rPr>
          <w:rFonts w:cs="Arial"/>
          <w:rtl/>
        </w:rPr>
        <w:t>.</w:t>
      </w:r>
    </w:p>
    <w:p w14:paraId="68095A3D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مرجع</w:t>
      </w:r>
      <w:r>
        <w:rPr>
          <w:rFonts w:cs="Arial"/>
          <w:rtl/>
        </w:rPr>
        <w:t xml:space="preserve"> </w:t>
      </w:r>
      <w:r>
        <w:t>APA</w:t>
      </w:r>
      <w:r>
        <w:rPr>
          <w:rFonts w:cs="Arial"/>
          <w:rtl/>
        </w:rPr>
        <w:t>:</w:t>
      </w:r>
    </w:p>
    <w:p w14:paraId="49D7D04B" w14:textId="77777777" w:rsidR="00986733" w:rsidRDefault="00986733" w:rsidP="00986733">
      <w:r>
        <w:t>Twenge, J. M., Joiner, T. E</w:t>
      </w:r>
    </w:p>
    <w:p w14:paraId="775EA9EE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فكانت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أهدافها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تشكيل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وأكدت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أصبحت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العوامل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المؤثرة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تكوين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اتجاهات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</w:p>
    <w:p w14:paraId="05AA03C1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مرجع</w:t>
      </w:r>
      <w:r>
        <w:rPr>
          <w:rFonts w:cs="Arial"/>
          <w:rtl/>
        </w:rPr>
        <w:t xml:space="preserve"> (</w:t>
      </w:r>
      <w:r>
        <w:t>APA</w:t>
      </w:r>
      <w:r>
        <w:rPr>
          <w:rFonts w:cs="Arial"/>
          <w:rtl/>
        </w:rPr>
        <w:t>):</w:t>
      </w:r>
    </w:p>
    <w:p w14:paraId="665EB2FE" w14:textId="77777777" w:rsidR="00986733" w:rsidRDefault="00986733" w:rsidP="00986733">
      <w:pPr>
        <w:rPr>
          <w:rtl/>
        </w:rPr>
      </w:pPr>
      <w:proofErr w:type="spellStart"/>
      <w:r>
        <w:rPr>
          <w:rFonts w:cs="Arial" w:hint="cs"/>
          <w:rtl/>
        </w:rPr>
        <w:t>أبوزهره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دينا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زكي</w:t>
      </w:r>
      <w:r>
        <w:rPr>
          <w:rFonts w:cs="Arial"/>
          <w:rtl/>
        </w:rPr>
        <w:t xml:space="preserve">. (2024).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تشكيل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المصري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المجلة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لبحوث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الإذاعة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والتلفزيون،</w:t>
      </w:r>
      <w:r>
        <w:rPr>
          <w:rFonts w:cs="Arial"/>
          <w:rtl/>
        </w:rPr>
        <w:t xml:space="preserve"> (30)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67–94.</w:t>
      </w:r>
    </w:p>
    <w:p w14:paraId="5A0596BC" w14:textId="77777777" w:rsidR="00986733" w:rsidRDefault="00986733" w:rsidP="00986733">
      <w:r>
        <w:t>DOI: 10.21608/ejsrt.2024.395254</w:t>
      </w:r>
    </w:p>
    <w:p w14:paraId="237489AF" w14:textId="77777777" w:rsidR="00986733" w:rsidRDefault="00986733" w:rsidP="00986733">
      <w:pPr>
        <w:rPr>
          <w:rtl/>
        </w:rPr>
      </w:pPr>
    </w:p>
    <w:p w14:paraId="48D2BAD1" w14:textId="6EED4525" w:rsidR="00986733" w:rsidRPr="00AC3FF6" w:rsidRDefault="00AC3FF6" w:rsidP="00986733">
      <w:pPr>
        <w:rPr>
          <w:b/>
          <w:bCs/>
          <w:u w:val="single"/>
          <w:rtl/>
        </w:rPr>
      </w:pPr>
      <w:r>
        <w:rPr>
          <w:rFonts w:cs="Arial" w:hint="cs"/>
          <w:rtl/>
        </w:rPr>
        <w:t>5</w:t>
      </w:r>
      <w:r w:rsidR="00986733" w:rsidRPr="00AC3FF6">
        <w:rPr>
          <w:rFonts w:cs="Arial"/>
          <w:b/>
          <w:bCs/>
          <w:u w:val="single"/>
          <w:rtl/>
        </w:rPr>
        <w:t xml:space="preserve">- </w:t>
      </w:r>
      <w:r w:rsidR="00986733" w:rsidRPr="00AC3FF6">
        <w:rPr>
          <w:rFonts w:cs="Arial" w:hint="cs"/>
          <w:b/>
          <w:bCs/>
          <w:u w:val="single"/>
          <w:rtl/>
        </w:rPr>
        <w:t>دراسة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أثر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وسائل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التواصل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على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الرأي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العام</w:t>
      </w:r>
      <w:r w:rsidR="00986733" w:rsidRPr="00AC3FF6">
        <w:rPr>
          <w:rFonts w:cs="Arial"/>
          <w:b/>
          <w:bCs/>
          <w:u w:val="single"/>
          <w:rtl/>
        </w:rPr>
        <w:t xml:space="preserve"> (</w:t>
      </w:r>
      <w:r w:rsidR="00986733" w:rsidRPr="00AC3FF6">
        <w:rPr>
          <w:rFonts w:cs="Arial" w:hint="cs"/>
          <w:b/>
          <w:bCs/>
          <w:u w:val="single"/>
          <w:rtl/>
        </w:rPr>
        <w:t>دراسة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ميدانية</w:t>
      </w:r>
      <w:r w:rsidR="00986733" w:rsidRPr="00AC3FF6">
        <w:rPr>
          <w:rFonts w:cs="Arial"/>
          <w:b/>
          <w:bCs/>
          <w:u w:val="single"/>
          <w:rtl/>
        </w:rPr>
        <w:t xml:space="preserve"> – 2024)</w:t>
      </w:r>
    </w:p>
    <w:p w14:paraId="5755BF43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وصف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>:</w:t>
      </w:r>
    </w:p>
    <w:p w14:paraId="0F97574B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لأن</w:t>
      </w:r>
      <w:r>
        <w:rPr>
          <w:rFonts w:cs="Arial"/>
          <w:rtl/>
        </w:rPr>
        <w:t xml:space="preserve"> </w:t>
      </w:r>
      <w:proofErr w:type="spellStart"/>
      <w:r>
        <w:t>зна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تشكيل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طلبة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واستخدمت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المنهج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المسح،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وأشارت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مباشر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اتجاهات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العامة</w:t>
      </w:r>
      <w:r>
        <w:rPr>
          <w:rFonts w:cs="Arial"/>
          <w:rtl/>
        </w:rPr>
        <w:t>.</w:t>
      </w:r>
    </w:p>
    <w:p w14:paraId="3BFC8594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مرجع</w:t>
      </w:r>
      <w:r>
        <w:rPr>
          <w:rFonts w:cs="Arial"/>
          <w:rtl/>
        </w:rPr>
        <w:t xml:space="preserve"> (</w:t>
      </w:r>
      <w:r>
        <w:t>APA</w:t>
      </w:r>
      <w:r>
        <w:rPr>
          <w:rFonts w:cs="Arial"/>
          <w:rtl/>
        </w:rPr>
        <w:t>):</w:t>
      </w:r>
    </w:p>
    <w:p w14:paraId="619D547B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مخلوفي،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القالي،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الهادي،</w:t>
      </w:r>
      <w:r>
        <w:rPr>
          <w:rFonts w:cs="Arial"/>
          <w:rtl/>
        </w:rPr>
        <w:t xml:space="preserve"> &amp; </w:t>
      </w:r>
      <w:r>
        <w:rPr>
          <w:rFonts w:cs="Arial" w:hint="cs"/>
          <w:rtl/>
        </w:rPr>
        <w:t>محمد،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جافر</w:t>
      </w:r>
      <w:r>
        <w:rPr>
          <w:rFonts w:cs="Arial"/>
          <w:rtl/>
        </w:rPr>
        <w:t xml:space="preserve">. (2024).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تشكيل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غزة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جامعة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بوضياف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المسيلة</w:t>
      </w:r>
      <w:r>
        <w:rPr>
          <w:rFonts w:cs="Arial"/>
          <w:rtl/>
        </w:rPr>
        <w:t>.</w:t>
      </w:r>
    </w:p>
    <w:p w14:paraId="6BBEEB17" w14:textId="77777777" w:rsidR="00986733" w:rsidRDefault="00986733" w:rsidP="00986733">
      <w:pPr>
        <w:rPr>
          <w:rtl/>
        </w:rPr>
      </w:pPr>
    </w:p>
    <w:p w14:paraId="164DCD97" w14:textId="6DB81A9B" w:rsidR="00986733" w:rsidRPr="00AC3FF6" w:rsidRDefault="00AC3FF6" w:rsidP="00986733">
      <w:pPr>
        <w:rPr>
          <w:b/>
          <w:bCs/>
          <w:u w:val="single"/>
          <w:rtl/>
        </w:rPr>
      </w:pPr>
      <w:r>
        <w:rPr>
          <w:rFonts w:cs="Arial" w:hint="cs"/>
          <w:rtl/>
        </w:rPr>
        <w:t>6</w:t>
      </w:r>
      <w:r w:rsidR="00986733" w:rsidRPr="00AC3FF6">
        <w:rPr>
          <w:rFonts w:cs="Arial"/>
          <w:b/>
          <w:bCs/>
          <w:u w:val="single"/>
          <w:rtl/>
        </w:rPr>
        <w:t xml:space="preserve">- </w:t>
      </w:r>
      <w:r w:rsidR="00986733" w:rsidRPr="00AC3FF6">
        <w:rPr>
          <w:rFonts w:cs="Arial" w:hint="cs"/>
          <w:b/>
          <w:bCs/>
          <w:u w:val="single"/>
          <w:rtl/>
        </w:rPr>
        <w:t>دراسة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الرأي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العام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الإلكتروني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proofErr w:type="gramStart"/>
      <w:r w:rsidR="00986733" w:rsidRPr="00AC3FF6">
        <w:rPr>
          <w:rFonts w:cs="Arial" w:hint="cs"/>
          <w:b/>
          <w:bCs/>
          <w:u w:val="single"/>
          <w:rtl/>
        </w:rPr>
        <w:t>و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دور</w:t>
      </w:r>
      <w:proofErr w:type="gramEnd"/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التواصل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الاجتماعي</w:t>
      </w:r>
      <w:r w:rsidR="00986733" w:rsidRPr="00AC3FF6">
        <w:rPr>
          <w:rFonts w:cs="Arial"/>
          <w:b/>
          <w:bCs/>
          <w:u w:val="single"/>
          <w:rtl/>
        </w:rPr>
        <w:t xml:space="preserve"> (2022)</w:t>
      </w:r>
    </w:p>
    <w:p w14:paraId="41D4D3A0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وصف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>:</w:t>
      </w:r>
    </w:p>
    <w:p w14:paraId="1CC77CB1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سعت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يثبت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اتجاهات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الإلكتروني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وأشارت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تشكيل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حتى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التقليدية</w:t>
      </w:r>
      <w:r>
        <w:rPr>
          <w:rFonts w:cs="Arial"/>
          <w:rtl/>
        </w:rPr>
        <w:t>.</w:t>
      </w:r>
    </w:p>
    <w:p w14:paraId="2C07446E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مرجع</w:t>
      </w:r>
      <w:r>
        <w:rPr>
          <w:rFonts w:cs="Arial"/>
          <w:rtl/>
        </w:rPr>
        <w:t xml:space="preserve"> (</w:t>
      </w:r>
      <w:r>
        <w:t>APA</w:t>
      </w:r>
      <w:r>
        <w:rPr>
          <w:rFonts w:cs="Arial"/>
          <w:rtl/>
        </w:rPr>
        <w:t>):</w:t>
      </w:r>
    </w:p>
    <w:p w14:paraId="2DD8F74B" w14:textId="77777777" w:rsidR="00986733" w:rsidRDefault="00986733" w:rsidP="00986733">
      <w:pPr>
        <w:rPr>
          <w:rtl/>
        </w:rPr>
      </w:pPr>
      <w:proofErr w:type="gramStart"/>
      <w:r>
        <w:rPr>
          <w:rFonts w:cs="Arial" w:hint="cs"/>
          <w:rtl/>
        </w:rPr>
        <w:t>عبدالرحمن</w:t>
      </w:r>
      <w:proofErr w:type="gram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إسلام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سعد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عبدالله</w:t>
      </w:r>
      <w:proofErr w:type="gramEnd"/>
      <w:r>
        <w:rPr>
          <w:rFonts w:cs="Arial"/>
          <w:rtl/>
        </w:rPr>
        <w:t xml:space="preserve">. (2022). </w:t>
      </w:r>
      <w:r>
        <w:rPr>
          <w:rFonts w:cs="Arial" w:hint="cs"/>
          <w:rtl/>
        </w:rPr>
        <w:t>اتجاهات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النخبة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المصرية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الإلكتروني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تشكيله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المجلة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المصرية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لبحوث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العام،</w:t>
      </w:r>
      <w:r>
        <w:rPr>
          <w:rFonts w:cs="Arial"/>
          <w:rtl/>
        </w:rPr>
        <w:t xml:space="preserve"> 21(4)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703–744.</w:t>
      </w:r>
    </w:p>
    <w:p w14:paraId="2556316A" w14:textId="77777777" w:rsidR="00986733" w:rsidRDefault="00986733" w:rsidP="00986733">
      <w:pPr>
        <w:rPr>
          <w:rtl/>
        </w:rPr>
      </w:pPr>
    </w:p>
    <w:p w14:paraId="76B26527" w14:textId="7374AABD" w:rsidR="00986733" w:rsidRPr="00AC3FF6" w:rsidRDefault="00AC3FF6" w:rsidP="00986733">
      <w:pPr>
        <w:rPr>
          <w:b/>
          <w:bCs/>
          <w:u w:val="single"/>
          <w:rtl/>
        </w:rPr>
      </w:pPr>
      <w:r w:rsidRPr="00AC3FF6">
        <w:rPr>
          <w:rFonts w:cs="Arial" w:hint="cs"/>
          <w:b/>
          <w:bCs/>
          <w:u w:val="single"/>
          <w:rtl/>
        </w:rPr>
        <w:t>7</w:t>
      </w:r>
      <w:r w:rsidR="00986733" w:rsidRPr="00AC3FF6">
        <w:rPr>
          <w:rFonts w:cs="Arial"/>
          <w:b/>
          <w:bCs/>
          <w:u w:val="single"/>
          <w:rtl/>
        </w:rPr>
        <w:t xml:space="preserve">- </w:t>
      </w:r>
      <w:r w:rsidR="00986733" w:rsidRPr="00AC3FF6">
        <w:rPr>
          <w:rFonts w:cs="Arial" w:hint="cs"/>
          <w:b/>
          <w:bCs/>
          <w:u w:val="single"/>
          <w:rtl/>
        </w:rPr>
        <w:t>دراسة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تأثير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وسائل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التواصل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الاجتماعي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على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القضايا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السياسية</w:t>
      </w:r>
      <w:r w:rsidR="00986733" w:rsidRPr="00AC3FF6">
        <w:rPr>
          <w:rFonts w:cs="Arial"/>
          <w:b/>
          <w:bCs/>
          <w:u w:val="single"/>
          <w:rtl/>
        </w:rPr>
        <w:t xml:space="preserve"> (2020)</w:t>
      </w:r>
    </w:p>
    <w:p w14:paraId="34DF8B78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وصف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>:</w:t>
      </w:r>
    </w:p>
    <w:p w14:paraId="7EF64FA2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تناولت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صناعة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يتعلق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بالقضايا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وأكدت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المجتمع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يلعب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صناعة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الجماعي</w:t>
      </w:r>
      <w:r>
        <w:rPr>
          <w:rFonts w:cs="Arial"/>
          <w:rtl/>
        </w:rPr>
        <w:t>.</w:t>
      </w:r>
    </w:p>
    <w:p w14:paraId="4A5A0046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مرجع</w:t>
      </w:r>
      <w:r>
        <w:rPr>
          <w:rFonts w:cs="Arial"/>
          <w:rtl/>
        </w:rPr>
        <w:t xml:space="preserve"> (</w:t>
      </w:r>
      <w:r>
        <w:t>APA</w:t>
      </w:r>
      <w:r>
        <w:rPr>
          <w:rFonts w:cs="Arial"/>
          <w:rtl/>
        </w:rPr>
        <w:t>):</w:t>
      </w:r>
    </w:p>
    <w:p w14:paraId="79C9522C" w14:textId="77777777" w:rsidR="00986733" w:rsidRDefault="00986733" w:rsidP="00986733">
      <w:proofErr w:type="spellStart"/>
      <w:r>
        <w:lastRenderedPageBreak/>
        <w:t>Faidhi</w:t>
      </w:r>
      <w:proofErr w:type="spellEnd"/>
      <w:r>
        <w:t>, A. W. (2020). Social media and its impact on shaping public opinion on political issues. Al-Adab Journal</w:t>
      </w:r>
      <w:r>
        <w:rPr>
          <w:rFonts w:cs="Arial"/>
          <w:rtl/>
        </w:rPr>
        <w:t>, (134).</w:t>
      </w:r>
    </w:p>
    <w:p w14:paraId="3B624C88" w14:textId="77777777" w:rsidR="00986733" w:rsidRDefault="00986733" w:rsidP="00986733">
      <w:r>
        <w:t>DOI: 10.31973/aj.v0i134.1074</w:t>
      </w:r>
    </w:p>
    <w:p w14:paraId="451EE2A2" w14:textId="77777777" w:rsidR="00986733" w:rsidRDefault="00986733" w:rsidP="00986733">
      <w:pPr>
        <w:rPr>
          <w:rtl/>
        </w:rPr>
      </w:pPr>
    </w:p>
    <w:p w14:paraId="4CE949E7" w14:textId="38CBBBCB" w:rsidR="00986733" w:rsidRPr="00AC3FF6" w:rsidRDefault="00AC3FF6" w:rsidP="00986733">
      <w:pPr>
        <w:rPr>
          <w:b/>
          <w:bCs/>
          <w:u w:val="single"/>
          <w:rtl/>
        </w:rPr>
      </w:pPr>
      <w:r w:rsidRPr="00AC3FF6">
        <w:rPr>
          <w:rFonts w:cs="Arial" w:hint="cs"/>
          <w:b/>
          <w:bCs/>
          <w:u w:val="single"/>
          <w:rtl/>
        </w:rPr>
        <w:t>8</w:t>
      </w:r>
      <w:r w:rsidR="00986733" w:rsidRPr="00AC3FF6">
        <w:rPr>
          <w:rFonts w:cs="Arial"/>
          <w:b/>
          <w:bCs/>
          <w:u w:val="single"/>
          <w:rtl/>
        </w:rPr>
        <w:t xml:space="preserve">- </w:t>
      </w:r>
      <w:r w:rsidR="00986733" w:rsidRPr="00AC3FF6">
        <w:rPr>
          <w:rFonts w:cs="Arial" w:hint="cs"/>
          <w:b/>
          <w:bCs/>
          <w:u w:val="single"/>
          <w:rtl/>
        </w:rPr>
        <w:t>دراسة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دور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وسائل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التواصل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الاجتماعي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في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المشاركة</w:t>
      </w:r>
      <w:r w:rsidR="00986733" w:rsidRPr="00AC3FF6">
        <w:rPr>
          <w:rFonts w:cs="Arial"/>
          <w:b/>
          <w:bCs/>
          <w:u w:val="single"/>
          <w:rtl/>
        </w:rPr>
        <w:t xml:space="preserve"> </w:t>
      </w:r>
      <w:r w:rsidR="00986733" w:rsidRPr="00AC3FF6">
        <w:rPr>
          <w:rFonts w:cs="Arial" w:hint="cs"/>
          <w:b/>
          <w:bCs/>
          <w:u w:val="single"/>
          <w:rtl/>
        </w:rPr>
        <w:t>السياسية</w:t>
      </w:r>
      <w:r w:rsidR="00986733" w:rsidRPr="00AC3FF6">
        <w:rPr>
          <w:rFonts w:cs="Arial"/>
          <w:b/>
          <w:bCs/>
          <w:u w:val="single"/>
          <w:rtl/>
        </w:rPr>
        <w:t xml:space="preserve"> (2025- </w:t>
      </w:r>
      <w:r w:rsidR="00986733" w:rsidRPr="00AC3FF6">
        <w:rPr>
          <w:rFonts w:cs="Arial" w:hint="cs"/>
          <w:b/>
          <w:bCs/>
          <w:u w:val="single"/>
          <w:rtl/>
        </w:rPr>
        <w:t>حديثة</w:t>
      </w:r>
      <w:r w:rsidR="00986733" w:rsidRPr="00AC3FF6">
        <w:rPr>
          <w:rFonts w:cs="Arial"/>
          <w:b/>
          <w:bCs/>
          <w:u w:val="single"/>
          <w:rtl/>
        </w:rPr>
        <w:t>)</w:t>
      </w:r>
    </w:p>
    <w:p w14:paraId="2CC4EFB9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وصف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>:</w:t>
      </w:r>
    </w:p>
    <w:p w14:paraId="1A2D46A7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تناولت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الإلكتروني،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وأكدت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أصبحت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تكوين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يتعلق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بالاتجاهات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والاجتماعية</w:t>
      </w:r>
      <w:r>
        <w:rPr>
          <w:rFonts w:cs="Arial"/>
          <w:rtl/>
        </w:rPr>
        <w:t>.</w:t>
      </w:r>
    </w:p>
    <w:p w14:paraId="55FC4238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مرجع</w:t>
      </w:r>
      <w:r>
        <w:rPr>
          <w:rFonts w:cs="Arial"/>
          <w:rtl/>
        </w:rPr>
        <w:t xml:space="preserve"> (</w:t>
      </w:r>
      <w:r>
        <w:t>APA</w:t>
      </w:r>
      <w:r>
        <w:rPr>
          <w:rFonts w:cs="Arial"/>
          <w:rtl/>
        </w:rPr>
        <w:t>):</w:t>
      </w:r>
    </w:p>
    <w:p w14:paraId="4985381C" w14:textId="77777777" w:rsidR="00986733" w:rsidRDefault="00986733" w:rsidP="00986733">
      <w:pPr>
        <w:rPr>
          <w:rtl/>
        </w:rPr>
      </w:pPr>
      <w:proofErr w:type="gramStart"/>
      <w:r>
        <w:rPr>
          <w:rFonts w:cs="Arial" w:hint="cs"/>
          <w:rtl/>
        </w:rPr>
        <w:t>عبدالله</w:t>
      </w:r>
      <w:proofErr w:type="gram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مصطفى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</w:t>
      </w:r>
      <w:r>
        <w:rPr>
          <w:rFonts w:cs="Arial"/>
          <w:rtl/>
        </w:rPr>
        <w:t xml:space="preserve">. (2025).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الإعلامي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للرأي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الإلكتروني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التربية،</w:t>
      </w:r>
      <w:r>
        <w:rPr>
          <w:rFonts w:cs="Arial"/>
          <w:rtl/>
        </w:rPr>
        <w:t xml:space="preserve"> 61(2).</w:t>
      </w:r>
    </w:p>
    <w:p w14:paraId="16C654E1" w14:textId="77777777" w:rsidR="00986733" w:rsidRDefault="00986733" w:rsidP="00986733">
      <w:r>
        <w:t>DOI: 10.31185/eduj.Vol61.Iss2.4712</w:t>
      </w:r>
    </w:p>
    <w:p w14:paraId="51B2F2E2" w14:textId="77777777" w:rsidR="00986733" w:rsidRDefault="00986733" w:rsidP="00986733">
      <w:pPr>
        <w:rPr>
          <w:rtl/>
        </w:rPr>
      </w:pPr>
    </w:p>
    <w:p w14:paraId="3E713EB3" w14:textId="69E7E9A4" w:rsidR="00986733" w:rsidRDefault="00986733" w:rsidP="00AC3FF6">
      <w:pPr>
        <w:rPr>
          <w:rtl/>
        </w:rPr>
      </w:pPr>
      <w:r>
        <w:rPr>
          <w:rFonts w:cs="Arial" w:hint="cs"/>
          <w:rtl/>
        </w:rPr>
        <w:t>ثانياً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مصدر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</w:t>
      </w:r>
      <w:r>
        <w:rPr>
          <w:rFonts w:cs="Arial"/>
          <w:rtl/>
        </w:rPr>
        <w:t xml:space="preserve"> </w:t>
      </w:r>
    </w:p>
    <w:p w14:paraId="197F399D" w14:textId="77777777" w:rsidR="00986733" w:rsidRPr="00AC3FF6" w:rsidRDefault="00986733" w:rsidP="00986733">
      <w:pPr>
        <w:rPr>
          <w:b/>
          <w:bCs/>
          <w:u w:val="single"/>
          <w:rtl/>
        </w:rPr>
      </w:pPr>
      <w:r w:rsidRPr="00AC3FF6">
        <w:rPr>
          <w:rFonts w:cs="Arial" w:hint="cs"/>
          <w:b/>
          <w:bCs/>
          <w:u w:val="single"/>
          <w:rtl/>
        </w:rPr>
        <w:t>الدراسات</w:t>
      </w:r>
      <w:r w:rsidRPr="00AC3FF6">
        <w:rPr>
          <w:rFonts w:cs="Arial"/>
          <w:b/>
          <w:bCs/>
          <w:u w:val="single"/>
          <w:rtl/>
        </w:rPr>
        <w:t xml:space="preserve"> </w:t>
      </w:r>
      <w:r w:rsidRPr="00AC3FF6">
        <w:rPr>
          <w:rFonts w:cs="Arial" w:hint="cs"/>
          <w:b/>
          <w:bCs/>
          <w:u w:val="single"/>
          <w:rtl/>
        </w:rPr>
        <w:t>الأجنبية</w:t>
      </w:r>
    </w:p>
    <w:p w14:paraId="40D1F4AE" w14:textId="77777777" w:rsidR="00986733" w:rsidRPr="00AC3FF6" w:rsidRDefault="00986733" w:rsidP="00986733">
      <w:pPr>
        <w:rPr>
          <w:b/>
          <w:bCs/>
        </w:rPr>
      </w:pPr>
      <w:r w:rsidRPr="00AC3FF6">
        <w:rPr>
          <w:rFonts w:cs="Arial"/>
          <w:b/>
          <w:bCs/>
          <w:rtl/>
        </w:rPr>
        <w:t xml:space="preserve">1- </w:t>
      </w:r>
      <w:r w:rsidRPr="00AC3FF6">
        <w:rPr>
          <w:b/>
          <w:bCs/>
        </w:rPr>
        <w:t>Kaplan &amp; Haenlein</w:t>
      </w:r>
      <w:r w:rsidRPr="00AC3FF6">
        <w:rPr>
          <w:rFonts w:cs="Arial"/>
          <w:b/>
          <w:bCs/>
          <w:rtl/>
        </w:rPr>
        <w:t xml:space="preserve"> (2010)</w:t>
      </w:r>
    </w:p>
    <w:p w14:paraId="51A49D56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توضيح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تعريف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وخصائصها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وتأثيرها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الاتصال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أوجدت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تغيراً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الطريقة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يعتمد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المستخدم</w:t>
      </w:r>
    </w:p>
    <w:p w14:paraId="3334DC30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تطرقت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والسياسية،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وأكدت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مفهوم</w:t>
      </w:r>
      <w:r>
        <w:rPr>
          <w:rFonts w:cs="Arial"/>
          <w:rtl/>
        </w:rPr>
        <w:t xml:space="preserve"> “</w:t>
      </w:r>
      <w:r>
        <w:rPr>
          <w:rFonts w:cs="Arial" w:hint="cs"/>
          <w:rtl/>
        </w:rPr>
        <w:t>مجتمع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الشبكات</w:t>
      </w:r>
      <w:r>
        <w:rPr>
          <w:rFonts w:cs="Arial" w:hint="eastAsia"/>
          <w:rtl/>
        </w:rPr>
        <w:t>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ومصاحبه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يعكس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توجيه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وجاءت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الشئون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سوشيال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ميديا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الجماعي،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امتلاك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للاعب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آرائهم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وقضايا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المجتمع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وجاءت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الشئون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</w:t>
      </w:r>
    </w:p>
    <w:p w14:paraId="0DEFDF27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مرجع</w:t>
      </w:r>
      <w:r>
        <w:rPr>
          <w:rFonts w:cs="Arial"/>
          <w:rtl/>
        </w:rPr>
        <w:t xml:space="preserve"> </w:t>
      </w:r>
      <w:r>
        <w:t>APA</w:t>
      </w:r>
      <w:r>
        <w:rPr>
          <w:rFonts w:cs="Arial"/>
          <w:rtl/>
        </w:rPr>
        <w:t>:</w:t>
      </w:r>
    </w:p>
    <w:p w14:paraId="46509A1C" w14:textId="77777777" w:rsidR="00986733" w:rsidRDefault="00986733" w:rsidP="00986733">
      <w:r>
        <w:t>Castells, M. (2012). Networks of outrage and hope: Social movements in the Internet age. Cambridge: Polity Press</w:t>
      </w:r>
      <w:r>
        <w:rPr>
          <w:rFonts w:cs="Arial"/>
          <w:rtl/>
        </w:rPr>
        <w:t>.</w:t>
      </w:r>
    </w:p>
    <w:p w14:paraId="1D34EDD4" w14:textId="77777777" w:rsidR="00986733" w:rsidRDefault="00986733" w:rsidP="00986733">
      <w:pPr>
        <w:rPr>
          <w:rtl/>
        </w:rPr>
      </w:pPr>
    </w:p>
    <w:p w14:paraId="1294A6B3" w14:textId="3BDE9A75" w:rsidR="00986733" w:rsidRPr="00AC3FF6" w:rsidRDefault="00AC3FF6" w:rsidP="00986733">
      <w:pPr>
        <w:rPr>
          <w:b/>
          <w:bCs/>
        </w:rPr>
      </w:pPr>
      <w:r>
        <w:rPr>
          <w:rFonts w:cs="Arial" w:hint="cs"/>
          <w:b/>
          <w:bCs/>
          <w:rtl/>
        </w:rPr>
        <w:t>2</w:t>
      </w:r>
      <w:r w:rsidR="00986733" w:rsidRPr="00AC3FF6">
        <w:rPr>
          <w:rFonts w:cs="Arial"/>
          <w:b/>
          <w:bCs/>
          <w:rtl/>
        </w:rPr>
        <w:t xml:space="preserve">- </w:t>
      </w:r>
      <w:r w:rsidR="00986733" w:rsidRPr="00AC3FF6">
        <w:rPr>
          <w:b/>
          <w:bCs/>
        </w:rPr>
        <w:t>Vosoughi, Roy &amp; Aral</w:t>
      </w:r>
      <w:r w:rsidR="00986733" w:rsidRPr="00AC3FF6">
        <w:rPr>
          <w:rFonts w:cs="Arial"/>
          <w:b/>
          <w:bCs/>
          <w:rtl/>
        </w:rPr>
        <w:t xml:space="preserve"> (2018)</w:t>
      </w:r>
    </w:p>
    <w:p w14:paraId="6BCBDBD8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كانت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لمعرفة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تويتر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وجدت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الصحيحة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والخاطئة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تنتشر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بسرعة،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الجدلي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ينتشر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الترند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يسريع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ويزيد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يؤكد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تشكيل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>.</w:t>
      </w:r>
    </w:p>
    <w:p w14:paraId="06BDDDDD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مرجع</w:t>
      </w:r>
      <w:r>
        <w:rPr>
          <w:rFonts w:cs="Arial"/>
          <w:rtl/>
        </w:rPr>
        <w:t xml:space="preserve"> </w:t>
      </w:r>
      <w:r>
        <w:t>APA</w:t>
      </w:r>
      <w:r>
        <w:rPr>
          <w:rFonts w:cs="Arial"/>
          <w:rtl/>
        </w:rPr>
        <w:t>:</w:t>
      </w:r>
    </w:p>
    <w:p w14:paraId="3CF52C72" w14:textId="77777777" w:rsidR="00986733" w:rsidRDefault="00986733" w:rsidP="00986733">
      <w:r>
        <w:t>Vosoughi, S., Roy, D., &amp; Aral, S. (2018). The spread of true and false news online. Science, 359(6380), 1146–1151</w:t>
      </w:r>
      <w:r>
        <w:rPr>
          <w:rFonts w:cs="Arial"/>
          <w:rtl/>
        </w:rPr>
        <w:t>.</w:t>
      </w:r>
    </w:p>
    <w:p w14:paraId="24B6DDFE" w14:textId="77777777" w:rsidR="00986733" w:rsidRDefault="00986733" w:rsidP="00986733">
      <w:pPr>
        <w:rPr>
          <w:rtl/>
        </w:rPr>
      </w:pPr>
    </w:p>
    <w:p w14:paraId="166F252E" w14:textId="34E9AAF9" w:rsidR="00986733" w:rsidRPr="00AC3FF6" w:rsidRDefault="00AC3FF6" w:rsidP="00986733">
      <w:pPr>
        <w:rPr>
          <w:b/>
          <w:bCs/>
          <w:rtl/>
        </w:rPr>
      </w:pPr>
      <w:r w:rsidRPr="00AC3FF6">
        <w:rPr>
          <w:rFonts w:cs="Arial" w:hint="cs"/>
          <w:b/>
          <w:bCs/>
          <w:rtl/>
        </w:rPr>
        <w:t>3</w:t>
      </w:r>
      <w:r w:rsidR="00986733" w:rsidRPr="00AC3FF6">
        <w:rPr>
          <w:rFonts w:cs="Arial"/>
          <w:b/>
          <w:bCs/>
          <w:rtl/>
        </w:rPr>
        <w:t xml:space="preserve">- </w:t>
      </w:r>
      <w:r w:rsidR="00986733" w:rsidRPr="00AC3FF6">
        <w:rPr>
          <w:b/>
          <w:bCs/>
        </w:rPr>
        <w:t>Freberg</w:t>
      </w:r>
      <w:r w:rsidR="00986733" w:rsidRPr="00AC3FF6">
        <w:rPr>
          <w:rFonts w:cs="Arial"/>
          <w:b/>
          <w:bCs/>
          <w:rtl/>
        </w:rPr>
        <w:t xml:space="preserve"> </w:t>
      </w:r>
      <w:r w:rsidR="00986733" w:rsidRPr="00AC3FF6">
        <w:rPr>
          <w:rFonts w:cs="Arial" w:hint="cs"/>
          <w:b/>
          <w:bCs/>
          <w:rtl/>
        </w:rPr>
        <w:t>وآخرون</w:t>
      </w:r>
      <w:r w:rsidR="00986733" w:rsidRPr="00AC3FF6">
        <w:rPr>
          <w:rFonts w:cs="Arial"/>
          <w:b/>
          <w:bCs/>
          <w:rtl/>
        </w:rPr>
        <w:t xml:space="preserve"> (2011)</w:t>
      </w:r>
    </w:p>
    <w:p w14:paraId="40F20943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lastRenderedPageBreak/>
        <w:t>كانت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لمعرفة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المؤثرين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تشكيل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وأثبتت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يملكون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المتابعين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يؤثرون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كبير،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لديهم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مصداقية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وثقة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الجمهور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تتفق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الترند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ينتج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هؤلاء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المؤثرين</w:t>
      </w:r>
      <w:r>
        <w:rPr>
          <w:rFonts w:cs="Arial"/>
          <w:rtl/>
        </w:rPr>
        <w:t>.</w:t>
      </w:r>
    </w:p>
    <w:p w14:paraId="205A27FB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مرجع</w:t>
      </w:r>
      <w:r>
        <w:rPr>
          <w:rFonts w:cs="Arial"/>
          <w:rtl/>
        </w:rPr>
        <w:t xml:space="preserve"> </w:t>
      </w:r>
      <w:r>
        <w:t>APA</w:t>
      </w:r>
      <w:r>
        <w:rPr>
          <w:rFonts w:cs="Arial"/>
          <w:rtl/>
        </w:rPr>
        <w:t>:</w:t>
      </w:r>
    </w:p>
    <w:p w14:paraId="3DBC9D74" w14:textId="77777777" w:rsidR="00986733" w:rsidRDefault="00986733" w:rsidP="00986733">
      <w:r>
        <w:t>Freberg, K., Graham, K., McGaughey, K., &amp; Freberg, L. (2011). Who are the social media influencers? Public Relations Review, 37(1), 90–92</w:t>
      </w:r>
      <w:r>
        <w:rPr>
          <w:rFonts w:cs="Arial"/>
          <w:rtl/>
        </w:rPr>
        <w:t>.</w:t>
      </w:r>
    </w:p>
    <w:p w14:paraId="07F139BF" w14:textId="77777777" w:rsidR="00986733" w:rsidRDefault="00986733" w:rsidP="00986733">
      <w:pPr>
        <w:rPr>
          <w:rtl/>
        </w:rPr>
      </w:pPr>
    </w:p>
    <w:p w14:paraId="4C40F641" w14:textId="4E4A4209" w:rsidR="00986733" w:rsidRPr="00AC3FF6" w:rsidRDefault="00AC3FF6" w:rsidP="00986733">
      <w:pPr>
        <w:rPr>
          <w:b/>
          <w:bCs/>
          <w:rtl/>
        </w:rPr>
      </w:pPr>
      <w:r w:rsidRPr="00AC3FF6">
        <w:rPr>
          <w:rFonts w:cs="Arial"/>
          <w:b/>
          <w:bCs/>
        </w:rPr>
        <w:t>4</w:t>
      </w:r>
      <w:r w:rsidR="00986733" w:rsidRPr="00AC3FF6">
        <w:rPr>
          <w:rFonts w:cs="Arial"/>
          <w:b/>
          <w:bCs/>
          <w:rtl/>
        </w:rPr>
        <w:t xml:space="preserve">- </w:t>
      </w:r>
      <w:r w:rsidR="00986733" w:rsidRPr="00AC3FF6">
        <w:rPr>
          <w:b/>
          <w:bCs/>
        </w:rPr>
        <w:t>Kramer</w:t>
      </w:r>
      <w:r w:rsidR="00986733" w:rsidRPr="00AC3FF6">
        <w:rPr>
          <w:rFonts w:cs="Arial"/>
          <w:b/>
          <w:bCs/>
          <w:rtl/>
        </w:rPr>
        <w:t xml:space="preserve"> </w:t>
      </w:r>
      <w:r w:rsidR="00986733" w:rsidRPr="00AC3FF6">
        <w:rPr>
          <w:rFonts w:cs="Arial" w:hint="cs"/>
          <w:b/>
          <w:bCs/>
          <w:rtl/>
        </w:rPr>
        <w:t>وآخرون</w:t>
      </w:r>
      <w:r w:rsidR="00986733" w:rsidRPr="00AC3FF6">
        <w:rPr>
          <w:rFonts w:cs="Arial"/>
          <w:b/>
          <w:bCs/>
          <w:rtl/>
        </w:rPr>
        <w:t xml:space="preserve"> (2014)</w:t>
      </w:r>
    </w:p>
    <w:p w14:paraId="7333F959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كانت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لمعرفة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ظاهرة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المستخدمين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وبالفعل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أثبتت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المشاعر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وتتغير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النفسية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للمستخدم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</w:t>
      </w:r>
    </w:p>
    <w:p w14:paraId="2BF1AE17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هدفت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لمعرفة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تشكيل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الجماهير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العربي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وأدت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أصبحت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المصدر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شريحة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المنطقة،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يلعب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مباشراً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تشكيل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أطوارهم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وأفكارهم</w:t>
      </w:r>
      <w:r>
        <w:rPr>
          <w:rFonts w:cs="Arial"/>
          <w:rtl/>
        </w:rPr>
        <w:t xml:space="preserve">. </w:t>
      </w:r>
      <w:proofErr w:type="spellStart"/>
      <w:r>
        <w:rPr>
          <w:rFonts w:cs="Arial" w:hint="cs"/>
          <w:rtl/>
        </w:rPr>
        <w:t>الترند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كأداة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رئيسية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لتوجيه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>.</w:t>
      </w:r>
    </w:p>
    <w:p w14:paraId="71B06B6A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مصدر</w:t>
      </w:r>
      <w:r>
        <w:t>APA</w:t>
      </w:r>
    </w:p>
    <w:p w14:paraId="1815B127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أحمد</w:t>
      </w:r>
      <w:r>
        <w:rPr>
          <w:rFonts w:cs="Arial"/>
          <w:rtl/>
        </w:rPr>
        <w:t xml:space="preserve">. (2018).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العربي</w:t>
      </w:r>
      <w:r>
        <w:rPr>
          <w:rFonts w:cs="Arial"/>
          <w:rtl/>
        </w:rPr>
        <w:t>.</w:t>
      </w:r>
    </w:p>
    <w:p w14:paraId="1339F186" w14:textId="65D1F0DD" w:rsidR="00986733" w:rsidRPr="00AC3FF6" w:rsidRDefault="00AC3FF6" w:rsidP="00986733">
      <w:pPr>
        <w:rPr>
          <w:b/>
          <w:bCs/>
          <w:u w:val="single"/>
          <w:rtl/>
        </w:rPr>
      </w:pPr>
      <w:r w:rsidRPr="00AC3FF6">
        <w:rPr>
          <w:rFonts w:hint="cs"/>
          <w:b/>
          <w:bCs/>
          <w:u w:val="single"/>
          <w:rtl/>
        </w:rPr>
        <w:t>الدراسات العربية</w:t>
      </w:r>
    </w:p>
    <w:p w14:paraId="30F358AE" w14:textId="4EE7964B" w:rsidR="00986733" w:rsidRPr="00AC3FF6" w:rsidRDefault="00AC3FF6" w:rsidP="00986733">
      <w:pPr>
        <w:rPr>
          <w:b/>
          <w:bCs/>
          <w:rtl/>
        </w:rPr>
      </w:pPr>
      <w:r>
        <w:rPr>
          <w:rFonts w:cs="Arial" w:hint="cs"/>
          <w:b/>
          <w:bCs/>
          <w:rtl/>
        </w:rPr>
        <w:t>1</w:t>
      </w:r>
      <w:r w:rsidR="00986733" w:rsidRPr="00AC3FF6">
        <w:rPr>
          <w:rFonts w:cs="Arial"/>
          <w:b/>
          <w:bCs/>
          <w:rtl/>
        </w:rPr>
        <w:t xml:space="preserve">- </w:t>
      </w:r>
      <w:r w:rsidR="00986733" w:rsidRPr="00AC3FF6">
        <w:rPr>
          <w:rFonts w:cs="Arial" w:hint="cs"/>
          <w:b/>
          <w:bCs/>
          <w:rtl/>
        </w:rPr>
        <w:t>العتيبي</w:t>
      </w:r>
      <w:r w:rsidR="00986733" w:rsidRPr="00AC3FF6">
        <w:rPr>
          <w:rFonts w:cs="Arial"/>
          <w:b/>
          <w:bCs/>
          <w:rtl/>
        </w:rPr>
        <w:t xml:space="preserve"> (2021)</w:t>
      </w:r>
    </w:p>
    <w:p w14:paraId="029DCB21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وكزت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تويتر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يتعلق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بتشكيل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المملكة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وأدت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الهاشتاق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يعتبر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يبرز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انتباه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المستخدمين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يؤثرون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آراء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الترند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السائد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ويبتدؤن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مماثلة</w:t>
      </w:r>
      <w:r>
        <w:rPr>
          <w:rFonts w:cs="Arial"/>
          <w:rtl/>
        </w:rPr>
        <w:t>.</w:t>
      </w:r>
    </w:p>
    <w:p w14:paraId="7A866223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مصدر</w:t>
      </w:r>
      <w:r>
        <w:t>APA</w:t>
      </w:r>
    </w:p>
    <w:p w14:paraId="106FDEEB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العتيبي،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فهد</w:t>
      </w:r>
      <w:r>
        <w:rPr>
          <w:rFonts w:cs="Arial"/>
          <w:rtl/>
        </w:rPr>
        <w:t xml:space="preserve">. (2021).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تويتر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تشكيل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الإعلامية</w:t>
      </w:r>
      <w:r>
        <w:rPr>
          <w:rFonts w:cs="Arial"/>
          <w:rtl/>
        </w:rPr>
        <w:t>.</w:t>
      </w:r>
    </w:p>
    <w:p w14:paraId="2EC78DB4" w14:textId="77777777" w:rsidR="00986733" w:rsidRDefault="00986733" w:rsidP="00986733">
      <w:pPr>
        <w:rPr>
          <w:rtl/>
        </w:rPr>
      </w:pPr>
    </w:p>
    <w:p w14:paraId="3893EBF0" w14:textId="60D55BBF" w:rsidR="00986733" w:rsidRPr="00AC3FF6" w:rsidRDefault="00AC3FF6" w:rsidP="00986733">
      <w:pPr>
        <w:rPr>
          <w:b/>
          <w:bCs/>
          <w:rtl/>
        </w:rPr>
      </w:pPr>
      <w:r w:rsidRPr="00AC3FF6">
        <w:rPr>
          <w:rFonts w:cs="Arial" w:hint="cs"/>
          <w:b/>
          <w:bCs/>
          <w:rtl/>
        </w:rPr>
        <w:t>2</w:t>
      </w:r>
      <w:r w:rsidR="00986733" w:rsidRPr="00AC3FF6">
        <w:rPr>
          <w:rFonts w:cs="Arial"/>
          <w:b/>
          <w:bCs/>
          <w:rtl/>
        </w:rPr>
        <w:t xml:space="preserve">- </w:t>
      </w:r>
      <w:r w:rsidR="00986733" w:rsidRPr="00AC3FF6">
        <w:rPr>
          <w:rFonts w:cs="Arial" w:hint="cs"/>
          <w:b/>
          <w:bCs/>
          <w:rtl/>
        </w:rPr>
        <w:t>الشمري</w:t>
      </w:r>
      <w:r w:rsidR="00986733" w:rsidRPr="00AC3FF6">
        <w:rPr>
          <w:rFonts w:cs="Arial"/>
          <w:b/>
          <w:bCs/>
          <w:rtl/>
        </w:rPr>
        <w:t xml:space="preserve"> (2020)</w:t>
      </w:r>
    </w:p>
    <w:p w14:paraId="1DCF1CD9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تناجت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صناعة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وأدت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السوشيال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إعلاماً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تقليدياً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السرعة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والتأثير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الترند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مواقفه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وتدعم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فكرة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الترند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يعتبر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تشكيل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>.</w:t>
      </w:r>
    </w:p>
    <w:p w14:paraId="2D926F53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مصدر</w:t>
      </w:r>
      <w:r>
        <w:t>APA</w:t>
      </w:r>
    </w:p>
    <w:p w14:paraId="65C5895C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الشمري،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. (2020). </w:t>
      </w:r>
      <w:r>
        <w:rPr>
          <w:rFonts w:cs="Arial" w:hint="cs"/>
          <w:rtl/>
        </w:rPr>
        <w:t>الإعلام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وصناعة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دار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النشر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العربية</w:t>
      </w:r>
      <w:r>
        <w:rPr>
          <w:rFonts w:cs="Arial"/>
          <w:rtl/>
        </w:rPr>
        <w:t>.</w:t>
      </w:r>
    </w:p>
    <w:p w14:paraId="66336FD4" w14:textId="77777777" w:rsidR="00986733" w:rsidRDefault="00986733" w:rsidP="00986733">
      <w:pPr>
        <w:rPr>
          <w:rtl/>
        </w:rPr>
      </w:pPr>
    </w:p>
    <w:p w14:paraId="5E55F6F3" w14:textId="11B8EBC8" w:rsidR="00986733" w:rsidRPr="00AC3FF6" w:rsidRDefault="00AC3FF6" w:rsidP="00986733">
      <w:pPr>
        <w:rPr>
          <w:b/>
          <w:bCs/>
          <w:rtl/>
        </w:rPr>
      </w:pPr>
      <w:r w:rsidRPr="00AC3FF6">
        <w:rPr>
          <w:rFonts w:cs="Arial" w:hint="cs"/>
          <w:b/>
          <w:bCs/>
          <w:rtl/>
        </w:rPr>
        <w:t>3-</w:t>
      </w:r>
      <w:r w:rsidR="00986733" w:rsidRPr="00AC3FF6">
        <w:rPr>
          <w:rFonts w:cs="Arial" w:hint="cs"/>
          <w:b/>
          <w:bCs/>
          <w:rtl/>
        </w:rPr>
        <w:t>كتاب</w:t>
      </w:r>
      <w:r w:rsidR="00986733" w:rsidRPr="00AC3FF6">
        <w:rPr>
          <w:rFonts w:cs="Arial"/>
          <w:b/>
          <w:bCs/>
          <w:rtl/>
        </w:rPr>
        <w:t>/</w:t>
      </w:r>
      <w:r w:rsidR="00986733" w:rsidRPr="00AC3FF6">
        <w:rPr>
          <w:rFonts w:cs="Arial" w:hint="cs"/>
          <w:b/>
          <w:bCs/>
          <w:rtl/>
        </w:rPr>
        <w:t>دراسة</w:t>
      </w:r>
      <w:r w:rsidR="00986733" w:rsidRPr="00AC3FF6">
        <w:rPr>
          <w:rFonts w:cs="Arial"/>
          <w:b/>
          <w:bCs/>
          <w:rtl/>
        </w:rPr>
        <w:t xml:space="preserve"> </w:t>
      </w:r>
      <w:r w:rsidR="00986733" w:rsidRPr="00AC3FF6">
        <w:rPr>
          <w:rFonts w:cs="Arial" w:hint="cs"/>
          <w:b/>
          <w:bCs/>
          <w:rtl/>
        </w:rPr>
        <w:t>عن</w:t>
      </w:r>
      <w:r w:rsidR="00986733" w:rsidRPr="00AC3FF6">
        <w:rPr>
          <w:rFonts w:cs="Arial"/>
          <w:b/>
          <w:bCs/>
          <w:rtl/>
        </w:rPr>
        <w:t xml:space="preserve"> </w:t>
      </w:r>
      <w:r w:rsidR="00986733" w:rsidRPr="00AC3FF6">
        <w:rPr>
          <w:rFonts w:cs="Arial" w:hint="cs"/>
          <w:b/>
          <w:bCs/>
          <w:rtl/>
        </w:rPr>
        <w:t>أيديولوجيا</w:t>
      </w:r>
      <w:r w:rsidR="00986733" w:rsidRPr="00AC3FF6">
        <w:rPr>
          <w:rFonts w:cs="Arial"/>
          <w:b/>
          <w:bCs/>
          <w:rtl/>
        </w:rPr>
        <w:t xml:space="preserve"> </w:t>
      </w:r>
      <w:r w:rsidR="00986733" w:rsidRPr="00AC3FF6">
        <w:rPr>
          <w:rFonts w:cs="Arial" w:hint="cs"/>
          <w:b/>
          <w:bCs/>
          <w:rtl/>
        </w:rPr>
        <w:t>التواصل</w:t>
      </w:r>
      <w:r w:rsidR="00986733" w:rsidRPr="00AC3FF6">
        <w:rPr>
          <w:rFonts w:cs="Arial"/>
          <w:b/>
          <w:bCs/>
          <w:rtl/>
        </w:rPr>
        <w:t xml:space="preserve"> </w:t>
      </w:r>
      <w:r w:rsidR="00986733" w:rsidRPr="00AC3FF6">
        <w:rPr>
          <w:rFonts w:cs="Arial" w:hint="cs"/>
          <w:b/>
          <w:bCs/>
          <w:rtl/>
        </w:rPr>
        <w:t>الاجتماعي</w:t>
      </w:r>
    </w:p>
    <w:p w14:paraId="22EFA770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وصف</w:t>
      </w:r>
      <w:r>
        <w:rPr>
          <w:rFonts w:cs="Arial"/>
          <w:rtl/>
        </w:rPr>
        <w:t>:</w:t>
      </w:r>
    </w:p>
    <w:p w14:paraId="5EF74163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حكمة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فريدة،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يشرح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شبكات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فحسب،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صناعة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وتشكيله</w:t>
      </w:r>
      <w:r>
        <w:rPr>
          <w:rFonts w:cs="Arial"/>
          <w:rtl/>
        </w:rPr>
        <w:t>.</w:t>
      </w:r>
    </w:p>
    <w:p w14:paraId="4E945AAA" w14:textId="77777777" w:rsidR="00986733" w:rsidRDefault="00986733" w:rsidP="00986733">
      <w:pPr>
        <w:rPr>
          <w:rtl/>
        </w:rPr>
      </w:pPr>
      <w:r>
        <w:rPr>
          <w:rFonts w:cs="Arial" w:hint="cs"/>
          <w:rtl/>
        </w:rPr>
        <w:t>مصدر</w:t>
      </w:r>
      <w:r>
        <w:t>APA</w:t>
      </w:r>
    </w:p>
    <w:p w14:paraId="4E041163" w14:textId="0715F508" w:rsidR="00CA388C" w:rsidRPr="00986733" w:rsidRDefault="00986733" w:rsidP="00AC3FF6">
      <w:pPr>
        <w:rPr>
          <w:rFonts w:hint="cs"/>
        </w:rPr>
      </w:pPr>
      <w:r>
        <w:rPr>
          <w:rFonts w:cs="Arial" w:hint="cs"/>
          <w:rtl/>
        </w:rPr>
        <w:t>الراجي،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. (2015). </w:t>
      </w:r>
      <w:r>
        <w:rPr>
          <w:rFonts w:cs="Arial" w:hint="cs"/>
          <w:rtl/>
        </w:rPr>
        <w:t>أيديولوجيا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شبكات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وتشكيل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مركز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الجزيرة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للدراسا</w:t>
      </w:r>
    </w:p>
    <w:sectPr w:rsidR="00CA388C" w:rsidRPr="00986733" w:rsidSect="000637A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297"/>
    <w:rsid w:val="000637AF"/>
    <w:rsid w:val="007603C0"/>
    <w:rsid w:val="0081506E"/>
    <w:rsid w:val="00877B13"/>
    <w:rsid w:val="0091271A"/>
    <w:rsid w:val="00986733"/>
    <w:rsid w:val="009D5E8C"/>
    <w:rsid w:val="00AC3FF6"/>
    <w:rsid w:val="00CA388C"/>
    <w:rsid w:val="00DB17FD"/>
    <w:rsid w:val="00E55297"/>
    <w:rsid w:val="00E94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E57B1"/>
  <w15:chartTrackingRefBased/>
  <w15:docId w15:val="{F5C0EB30-314B-4132-B93B-1CA96B665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552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552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552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552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552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552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552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552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552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E552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552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552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55297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55297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5529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5529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5529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5529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552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552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552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552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552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5529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5529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55297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552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55297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5529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1185</Words>
  <Characters>6758</Characters>
  <Application>Microsoft Office Word</Application>
  <DocSecurity>0</DocSecurity>
  <Lines>56</Lines>
  <Paragraphs>15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MODA WAY</dc:creator>
  <cp:keywords/>
  <dc:description/>
  <cp:lastModifiedBy>MODA WAY</cp:lastModifiedBy>
  <cp:revision>5</cp:revision>
  <cp:lastPrinted>2026-04-02T08:40:00Z</cp:lastPrinted>
  <dcterms:created xsi:type="dcterms:W3CDTF">2026-04-02T07:34:00Z</dcterms:created>
  <dcterms:modified xsi:type="dcterms:W3CDTF">2026-04-02T08:40:00Z</dcterms:modified>
</cp:coreProperties>
</file>