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C7E99" w14:textId="70782365" w:rsidR="009125CE" w:rsidRPr="001902DB" w:rsidRDefault="00DF1BFC">
      <w:pPr>
        <w:rPr>
          <w:rFonts w:ascii="Sakkal Majalla" w:hAnsi="Sakkal Majalla" w:cs="Sakkal Majalla"/>
          <w:b/>
          <w:bCs/>
          <w:sz w:val="28"/>
          <w:szCs w:val="28"/>
          <w:lang w:bidi="ar-EG"/>
        </w:rPr>
      </w:pPr>
      <w:r w:rsidRPr="001902DB">
        <w:rPr>
          <w:rFonts w:ascii="Sakkal Majalla" w:hAnsi="Sakkal Majalla" w:cs="Sakkal Majalla"/>
          <w:b/>
          <w:bCs/>
          <w:noProof/>
          <w:sz w:val="28"/>
          <w:szCs w:val="28"/>
          <w:lang w:val="fr-FR" w:eastAsia="fr-FR"/>
        </w:rPr>
        <w:drawing>
          <wp:anchor distT="0" distB="0" distL="114300" distR="114300" simplePos="0" relativeHeight="251658240" behindDoc="0" locked="0" layoutInCell="1" allowOverlap="1" wp14:anchorId="5E6E4C03" wp14:editId="769EC3E4">
            <wp:simplePos x="0" y="0"/>
            <wp:positionH relativeFrom="margin">
              <wp:posOffset>-769963</wp:posOffset>
            </wp:positionH>
            <wp:positionV relativeFrom="margin">
              <wp:posOffset>-516588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7741A180" w14:textId="2B3DE15B"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2BDD9740" w14:textId="0683052A" w:rsidR="009125CE" w:rsidRPr="004E57A7" w:rsidRDefault="009125CE">
      <w:pPr>
        <w:rPr>
          <w:rFonts w:ascii="Sakkal Majalla" w:hAnsi="Sakkal Majalla" w:cs="Sakkal Majalla"/>
          <w:sz w:val="28"/>
          <w:szCs w:val="28"/>
          <w:lang w:val="en-GB"/>
        </w:rPr>
      </w:pPr>
      <w:r w:rsidRPr="001902DB">
        <w:rPr>
          <w:rFonts w:ascii="Sakkal Majalla" w:hAnsi="Sakkal Majalla" w:cs="Sakkal Majalla"/>
          <w:b/>
          <w:bCs/>
          <w:sz w:val="28"/>
          <w:szCs w:val="28"/>
          <w:rtl/>
          <w:lang w:bidi="ar-EG"/>
        </w:rPr>
        <w:t>قسم / تخصص</w:t>
      </w:r>
      <w:r w:rsidR="004E57A7">
        <w:rPr>
          <w:rFonts w:ascii="Sakkal Majalla" w:hAnsi="Sakkal Majalla" w:cs="Sakkal Majalla" w:hint="cs"/>
          <w:b/>
          <w:bCs/>
          <w:sz w:val="28"/>
          <w:szCs w:val="28"/>
          <w:rtl/>
        </w:rPr>
        <w:t xml:space="preserve"> إدارة المشاريع </w:t>
      </w:r>
    </w:p>
    <w:p w14:paraId="6F002D84" w14:textId="29175724" w:rsidR="009125CE" w:rsidRPr="009125CE" w:rsidRDefault="009125CE">
      <w:pPr>
        <w:rPr>
          <w:rFonts w:ascii="Sakkal Majalla" w:hAnsi="Sakkal Majalla" w:cs="Sakkal Majalla"/>
          <w:sz w:val="28"/>
          <w:szCs w:val="28"/>
          <w:rtl/>
          <w:lang w:bidi="ar-EG"/>
        </w:rPr>
      </w:pPr>
    </w:p>
    <w:p w14:paraId="74DF14CA" w14:textId="77777777" w:rsidR="009125CE" w:rsidRPr="009125CE" w:rsidRDefault="009125CE" w:rsidP="009125CE">
      <w:pPr>
        <w:rPr>
          <w:rFonts w:ascii="Sakkal Majalla" w:hAnsi="Sakkal Majalla" w:cs="Sakkal Majalla"/>
          <w:sz w:val="28"/>
          <w:szCs w:val="28"/>
          <w:rtl/>
          <w:lang w:bidi="ar-EG"/>
        </w:rPr>
      </w:pPr>
    </w:p>
    <w:p w14:paraId="2D2D82B1" w14:textId="0B21B9CC" w:rsidR="009125CE" w:rsidRPr="009125CE" w:rsidRDefault="009125CE" w:rsidP="009125CE">
      <w:pPr>
        <w:rPr>
          <w:rFonts w:ascii="Sakkal Majalla" w:hAnsi="Sakkal Majalla" w:cs="Sakkal Majalla"/>
          <w:sz w:val="28"/>
          <w:szCs w:val="28"/>
          <w:rtl/>
          <w:lang w:bidi="ar-EG"/>
        </w:rPr>
      </w:pPr>
    </w:p>
    <w:p w14:paraId="45FB9D23"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0C82393" w14:textId="77777777" w:rsidR="009125CE" w:rsidRPr="009125CE" w:rsidRDefault="009125CE" w:rsidP="009125CE">
      <w:pPr>
        <w:jc w:val="center"/>
        <w:rPr>
          <w:rFonts w:ascii="Sakkal Majalla" w:hAnsi="Sakkal Majalla" w:cs="Sakkal Majalla"/>
          <w:sz w:val="28"/>
          <w:szCs w:val="28"/>
          <w:rtl/>
          <w:lang w:bidi="ar-EG"/>
        </w:rPr>
      </w:pPr>
    </w:p>
    <w:p w14:paraId="7909B2C3" w14:textId="3B524EAD" w:rsidR="009125CE" w:rsidRPr="009125CE" w:rsidRDefault="00732398" w:rsidP="00474DA9">
      <w:pPr>
        <w:jc w:val="center"/>
        <w:rPr>
          <w:rFonts w:ascii="Sakkal Majalla" w:hAnsi="Sakkal Majalla" w:cs="Sakkal Majalla"/>
          <w:sz w:val="28"/>
          <w:szCs w:val="28"/>
          <w:rtl/>
          <w:lang w:bidi="ar-EG"/>
        </w:rPr>
      </w:pPr>
      <w:r w:rsidRPr="00474DA9">
        <w:rPr>
          <w:rFonts w:ascii="Sakkal Majalla" w:hAnsi="Sakkal Majalla" w:cs="Sakkal Majalla" w:hint="cs"/>
          <w:sz w:val="28"/>
          <w:szCs w:val="28"/>
          <w:rtl/>
        </w:rPr>
        <w:t>أثر</w:t>
      </w:r>
      <w:r w:rsidR="00474DA9" w:rsidRPr="00474DA9">
        <w:rPr>
          <w:rFonts w:ascii="Sakkal Majalla" w:hAnsi="Sakkal Majalla" w:cs="Sakkal Majalla"/>
          <w:sz w:val="28"/>
          <w:szCs w:val="28"/>
          <w:rtl/>
        </w:rPr>
        <w:t xml:space="preserve"> تخطيط المشروع في تحقيق </w:t>
      </w:r>
      <w:r w:rsidR="004925AB" w:rsidRPr="00474DA9">
        <w:rPr>
          <w:rFonts w:ascii="Sakkal Majalla" w:hAnsi="Sakkal Majalla" w:cs="Sakkal Majalla" w:hint="cs"/>
          <w:sz w:val="28"/>
          <w:szCs w:val="28"/>
          <w:rtl/>
        </w:rPr>
        <w:t>أهداف</w:t>
      </w:r>
      <w:r w:rsidR="00474DA9" w:rsidRPr="00474DA9">
        <w:rPr>
          <w:rFonts w:ascii="Sakkal Majalla" w:hAnsi="Sakkal Majalla" w:cs="Sakkal Majalla"/>
          <w:sz w:val="28"/>
          <w:szCs w:val="28"/>
          <w:rtl/>
        </w:rPr>
        <w:t xml:space="preserve"> المشروع</w:t>
      </w:r>
      <w:r w:rsidR="00DF1BFC">
        <w:rPr>
          <w:rFonts w:ascii="Sakkal Majalla" w:hAnsi="Sakkal Majalla" w:cs="Sakkal Majalla" w:hint="cs"/>
          <w:sz w:val="28"/>
          <w:szCs w:val="28"/>
          <w:rtl/>
        </w:rPr>
        <w:t xml:space="preserve"> لشركة المراعي السعودية في المملكة السعودية</w:t>
      </w:r>
    </w:p>
    <w:p w14:paraId="041BE66B" w14:textId="77777777" w:rsidR="009125CE" w:rsidRPr="009125CE" w:rsidRDefault="009125CE" w:rsidP="009125CE">
      <w:pPr>
        <w:jc w:val="center"/>
        <w:rPr>
          <w:rFonts w:ascii="Sakkal Majalla" w:hAnsi="Sakkal Majalla" w:cs="Sakkal Majalla"/>
          <w:sz w:val="28"/>
          <w:szCs w:val="28"/>
          <w:rtl/>
          <w:lang w:bidi="ar-EG"/>
        </w:rPr>
      </w:pPr>
    </w:p>
    <w:p w14:paraId="3D6348D9" w14:textId="77777777" w:rsidR="009125CE" w:rsidRPr="009125CE" w:rsidRDefault="009125CE" w:rsidP="009125CE">
      <w:pPr>
        <w:jc w:val="center"/>
        <w:rPr>
          <w:rFonts w:ascii="Sakkal Majalla" w:hAnsi="Sakkal Majalla" w:cs="Sakkal Majalla"/>
          <w:sz w:val="28"/>
          <w:szCs w:val="28"/>
          <w:rtl/>
          <w:lang w:bidi="ar-EG"/>
        </w:rPr>
      </w:pPr>
    </w:p>
    <w:p w14:paraId="24EE8C98" w14:textId="77777777" w:rsidR="009125CE" w:rsidRPr="001902DB" w:rsidRDefault="009125CE" w:rsidP="009125CE">
      <w:pPr>
        <w:jc w:val="center"/>
        <w:rPr>
          <w:rFonts w:ascii="Sakkal Majalla" w:hAnsi="Sakkal Majalla" w:cs="Sakkal Majalla"/>
          <w:b/>
          <w:bCs/>
          <w:sz w:val="28"/>
          <w:szCs w:val="28"/>
          <w:rtl/>
          <w:lang w:bidi="ar-EG"/>
        </w:rPr>
      </w:pPr>
    </w:p>
    <w:p w14:paraId="6E945BF0" w14:textId="78F31DF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F1BFC">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4C97F348" w14:textId="23F105CC" w:rsidR="009125CE" w:rsidRDefault="00877B13"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نوف محمد العنزي</w:t>
      </w:r>
    </w:p>
    <w:p w14:paraId="5355B714" w14:textId="033F29A0" w:rsidR="00B84FED" w:rsidRDefault="00B84FED" w:rsidP="009125CE">
      <w:pPr>
        <w:jc w:val="center"/>
        <w:rPr>
          <w:rFonts w:ascii="Sakkal Majalla" w:hAnsi="Sakkal Majalla" w:cs="Sakkal Majalla"/>
          <w:b/>
          <w:bCs/>
          <w:sz w:val="28"/>
          <w:szCs w:val="28"/>
          <w:rtl/>
        </w:rPr>
      </w:pPr>
    </w:p>
    <w:p w14:paraId="2DE710C9" w14:textId="2AE515B1" w:rsidR="00B84FED" w:rsidRPr="001902DB" w:rsidRDefault="00B84FED"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الرقم الأكاديمي /</w:t>
      </w:r>
    </w:p>
    <w:p w14:paraId="7C5CFCFA" w14:textId="769EDABE" w:rsidR="009125CE" w:rsidRPr="001902DB" w:rsidRDefault="00F1498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241001011</w:t>
      </w:r>
    </w:p>
    <w:p w14:paraId="1661EB46" w14:textId="77777777" w:rsidR="009125CE" w:rsidRPr="001902DB" w:rsidRDefault="009125CE" w:rsidP="009125CE">
      <w:pPr>
        <w:jc w:val="center"/>
        <w:rPr>
          <w:rFonts w:ascii="Sakkal Majalla" w:hAnsi="Sakkal Majalla" w:cs="Sakkal Majalla"/>
          <w:b/>
          <w:bCs/>
          <w:sz w:val="28"/>
          <w:szCs w:val="28"/>
          <w:rtl/>
          <w:lang w:bidi="ar-EG"/>
        </w:rPr>
      </w:pPr>
    </w:p>
    <w:p w14:paraId="458B97FF"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752FAFD" w14:textId="78E6AF3E" w:rsidR="009125CE" w:rsidRPr="001902DB" w:rsidRDefault="0073239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r w:rsidR="00877B13">
        <w:rPr>
          <w:rFonts w:ascii="Sakkal Majalla" w:hAnsi="Sakkal Majalla" w:cs="Sakkal Majalla" w:hint="cs"/>
          <w:b/>
          <w:bCs/>
          <w:sz w:val="28"/>
          <w:szCs w:val="28"/>
          <w:rtl/>
          <w:lang w:bidi="ar-EG"/>
        </w:rPr>
        <w:t>أسماء أبو عنزة</w:t>
      </w:r>
    </w:p>
    <w:p w14:paraId="65737E38" w14:textId="77777777" w:rsidR="009125CE" w:rsidRPr="001902DB" w:rsidRDefault="009125CE" w:rsidP="009125CE">
      <w:pPr>
        <w:jc w:val="center"/>
        <w:rPr>
          <w:rFonts w:ascii="Sakkal Majalla" w:hAnsi="Sakkal Majalla" w:cs="Sakkal Majalla"/>
          <w:b/>
          <w:bCs/>
          <w:sz w:val="28"/>
          <w:szCs w:val="28"/>
          <w:rtl/>
          <w:lang w:bidi="ar-EG"/>
        </w:rPr>
      </w:pPr>
    </w:p>
    <w:p w14:paraId="1ABE2108" w14:textId="77777777" w:rsidR="009125CE" w:rsidRPr="001902DB" w:rsidRDefault="009125CE" w:rsidP="009125CE">
      <w:pPr>
        <w:jc w:val="center"/>
        <w:rPr>
          <w:rFonts w:ascii="Sakkal Majalla" w:hAnsi="Sakkal Majalla" w:cs="Sakkal Majalla"/>
          <w:b/>
          <w:bCs/>
          <w:sz w:val="28"/>
          <w:szCs w:val="28"/>
          <w:rtl/>
          <w:lang w:bidi="ar-EG"/>
        </w:rPr>
      </w:pPr>
    </w:p>
    <w:p w14:paraId="0B05FEF6"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012C8B0"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2803189" w14:textId="7BD1D620" w:rsidR="00D962D8" w:rsidRDefault="00D962D8" w:rsidP="00732398">
      <w:pPr>
        <w:rPr>
          <w:rFonts w:ascii="Sakkal Majalla" w:hAnsi="Sakkal Majalla" w:cs="Sakkal Majalla"/>
          <w:b/>
          <w:bCs/>
          <w:sz w:val="28"/>
          <w:szCs w:val="28"/>
          <w:rtl/>
          <w:lang w:bidi="ar-EG"/>
        </w:rPr>
      </w:pPr>
    </w:p>
    <w:p w14:paraId="3C107440" w14:textId="77777777" w:rsidR="00DF1BFC" w:rsidRPr="001902DB" w:rsidRDefault="00DF1BFC" w:rsidP="00732398">
      <w:pPr>
        <w:rPr>
          <w:rFonts w:ascii="Sakkal Majalla" w:hAnsi="Sakkal Majalla" w:cs="Sakkal Majalla"/>
          <w:b/>
          <w:bCs/>
          <w:sz w:val="28"/>
          <w:szCs w:val="28"/>
          <w:rtl/>
          <w:lang w:bidi="ar-EG"/>
        </w:rPr>
      </w:pPr>
    </w:p>
    <w:p w14:paraId="3390D096" w14:textId="2AAD841E" w:rsidR="00DF1BFC" w:rsidRDefault="00DF1BFC" w:rsidP="00DF1BFC">
      <w:pPr>
        <w:bidi w:val="0"/>
        <w:rPr>
          <w:rFonts w:ascii="Sakkal Majalla" w:hAnsi="Sakkal Majalla" w:cs="Sakkal Majalla"/>
          <w:sz w:val="28"/>
          <w:szCs w:val="28"/>
          <w:u w:val="single"/>
          <w:rtl/>
          <w:lang w:bidi="ar-EG"/>
        </w:rPr>
      </w:pPr>
      <w:r w:rsidRPr="001902DB">
        <w:rPr>
          <w:rFonts w:ascii="Sakkal Majalla" w:hAnsi="Sakkal Majalla" w:cs="Sakkal Majalla"/>
          <w:b/>
          <w:bCs/>
          <w:noProof/>
          <w:sz w:val="28"/>
          <w:szCs w:val="28"/>
          <w:lang w:val="fr-FR" w:eastAsia="fr-FR"/>
        </w:rPr>
        <w:drawing>
          <wp:anchor distT="0" distB="0" distL="114300" distR="114300" simplePos="0" relativeHeight="251662336" behindDoc="0" locked="0" layoutInCell="1" allowOverlap="1" wp14:anchorId="4B226604" wp14:editId="0B958F4C">
            <wp:simplePos x="0" y="0"/>
            <wp:positionH relativeFrom="margin">
              <wp:posOffset>3747135</wp:posOffset>
            </wp:positionH>
            <wp:positionV relativeFrom="margin">
              <wp:posOffset>-455930</wp:posOffset>
            </wp:positionV>
            <wp:extent cx="2227152" cy="2066925"/>
            <wp:effectExtent l="0" t="0" r="1905" b="0"/>
            <wp:wrapSquare wrapText="bothSides"/>
            <wp:docPr id="13539158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7D32CC9" w14:textId="11878B30" w:rsidR="00DF1BFC" w:rsidRPr="0077119C" w:rsidRDefault="00DF1BFC" w:rsidP="00DF1BFC">
      <w:pPr>
        <w:bidi w:val="0"/>
        <w:spacing w:line="600" w:lineRule="auto"/>
        <w:rPr>
          <w:rFonts w:asciiTheme="minorBidi" w:hAnsiTheme="minorBidi"/>
          <w:sz w:val="28"/>
          <w:szCs w:val="28"/>
          <w:u w:val="single"/>
          <w:rtl/>
          <w:lang w:val="en-GB" w:bidi="ar-EG"/>
        </w:rPr>
      </w:pPr>
      <w:r w:rsidRPr="00DF1BFC">
        <w:rPr>
          <w:rStyle w:val="aa"/>
          <w:rFonts w:asciiTheme="minorBidi" w:hAnsiTheme="minorBidi"/>
        </w:rPr>
        <w:t>MidOcean University</w:t>
      </w:r>
      <w:r w:rsidRPr="00DF1BFC">
        <w:rPr>
          <w:rFonts w:asciiTheme="minorBidi" w:hAnsiTheme="minorBidi"/>
        </w:rPr>
        <w:br/>
      </w:r>
      <w:r w:rsidRPr="00DF1BFC">
        <w:rPr>
          <w:rStyle w:val="aa"/>
          <w:rFonts w:asciiTheme="minorBidi" w:hAnsiTheme="minorBidi"/>
        </w:rPr>
        <w:t>College of Management</w:t>
      </w:r>
      <w:r w:rsidRPr="00DF1BFC">
        <w:rPr>
          <w:rFonts w:asciiTheme="minorBidi" w:hAnsiTheme="minorBidi"/>
        </w:rPr>
        <w:br/>
      </w:r>
      <w:r w:rsidRPr="00DF1BFC">
        <w:rPr>
          <w:rStyle w:val="aa"/>
          <w:rFonts w:asciiTheme="minorBidi" w:hAnsiTheme="minorBidi"/>
        </w:rPr>
        <w:t xml:space="preserve">Department / Major: </w:t>
      </w:r>
      <w:r w:rsidR="0077119C">
        <w:rPr>
          <w:rStyle w:val="aa"/>
          <w:rFonts w:asciiTheme="minorBidi" w:hAnsiTheme="minorBidi"/>
          <w:lang w:val="en-GB"/>
        </w:rPr>
        <w:t xml:space="preserve">project management </w:t>
      </w:r>
    </w:p>
    <w:p w14:paraId="3C33F0F0" w14:textId="77777777" w:rsidR="00DF1BFC" w:rsidRDefault="00DF1BFC" w:rsidP="00DF1BFC">
      <w:pPr>
        <w:pStyle w:val="a7"/>
        <w:spacing w:line="600" w:lineRule="auto"/>
        <w:jc w:val="center"/>
        <w:rPr>
          <w:rStyle w:val="aa"/>
          <w:rFonts w:asciiTheme="minorBidi" w:hAnsiTheme="minorBidi" w:cstheme="minorBidi"/>
          <w:rtl/>
          <w:lang w:bidi="ar-EG"/>
        </w:rPr>
      </w:pPr>
    </w:p>
    <w:p w14:paraId="677A2E12" w14:textId="03A71742" w:rsidR="00DF1BFC" w:rsidRPr="00DF1BFC" w:rsidRDefault="00DF1BFC" w:rsidP="00DF1BFC">
      <w:pPr>
        <w:pStyle w:val="a7"/>
        <w:spacing w:line="600" w:lineRule="auto"/>
        <w:jc w:val="center"/>
        <w:rPr>
          <w:rFonts w:asciiTheme="minorBidi" w:hAnsiTheme="minorBidi" w:cstheme="minorBidi"/>
        </w:rPr>
      </w:pPr>
      <w:r w:rsidRPr="00DF1BFC">
        <w:rPr>
          <w:rStyle w:val="aa"/>
          <w:rFonts w:asciiTheme="minorBidi" w:hAnsiTheme="minorBidi" w:cstheme="minorBidi"/>
        </w:rPr>
        <w:t>Title in English</w:t>
      </w:r>
    </w:p>
    <w:p w14:paraId="5546515D" w14:textId="77777777" w:rsidR="00DF1BFC" w:rsidRPr="00DF1BFC" w:rsidRDefault="00DF1BFC" w:rsidP="00DF1BFC">
      <w:pPr>
        <w:pStyle w:val="a7"/>
        <w:spacing w:line="600" w:lineRule="auto"/>
        <w:jc w:val="center"/>
        <w:rPr>
          <w:rFonts w:asciiTheme="minorBidi" w:hAnsiTheme="minorBidi" w:cstheme="minorBidi"/>
        </w:rPr>
      </w:pPr>
      <w:r w:rsidRPr="00DF1BFC">
        <w:rPr>
          <w:rFonts w:asciiTheme="minorBidi" w:hAnsiTheme="minorBidi" w:cstheme="minorBidi"/>
        </w:rPr>
        <w:t>The Impact of Project Planning on Achieving Project Objectives for Almarai Company in Saudi Arabia</w:t>
      </w:r>
    </w:p>
    <w:p w14:paraId="2232E30B" w14:textId="77777777" w:rsidR="00DF1BFC" w:rsidRDefault="00DF1BFC" w:rsidP="00DF1BFC">
      <w:pPr>
        <w:pStyle w:val="a7"/>
        <w:spacing w:line="600" w:lineRule="auto"/>
        <w:jc w:val="center"/>
        <w:rPr>
          <w:rStyle w:val="aa"/>
          <w:rFonts w:asciiTheme="minorBidi" w:hAnsiTheme="minorBidi" w:cstheme="minorBidi"/>
          <w:rtl/>
        </w:rPr>
      </w:pPr>
    </w:p>
    <w:p w14:paraId="05AC3B0D" w14:textId="4230086F" w:rsidR="00DF1BFC" w:rsidRDefault="00DF1BFC" w:rsidP="00DF1BFC">
      <w:pPr>
        <w:pStyle w:val="a7"/>
        <w:spacing w:line="600" w:lineRule="auto"/>
        <w:jc w:val="center"/>
        <w:rPr>
          <w:rFonts w:asciiTheme="minorBidi" w:hAnsiTheme="minorBidi" w:cstheme="minorBidi"/>
          <w:rtl/>
        </w:rPr>
      </w:pPr>
      <w:r w:rsidRPr="00DF1BFC">
        <w:rPr>
          <w:rStyle w:val="aa"/>
          <w:rFonts w:asciiTheme="minorBidi" w:hAnsiTheme="minorBidi" w:cstheme="minorBidi"/>
        </w:rPr>
        <w:t>Prepared by:</w:t>
      </w:r>
      <w:r w:rsidRPr="00DF1BFC">
        <w:rPr>
          <w:rFonts w:asciiTheme="minorBidi" w:hAnsiTheme="minorBidi" w:cstheme="minorBidi"/>
        </w:rPr>
        <w:br/>
      </w:r>
      <w:proofErr w:type="spellStart"/>
      <w:r w:rsidRPr="00DF1BFC">
        <w:rPr>
          <w:rFonts w:asciiTheme="minorBidi" w:hAnsiTheme="minorBidi" w:cstheme="minorBidi"/>
        </w:rPr>
        <w:t>Nouf</w:t>
      </w:r>
      <w:proofErr w:type="spellEnd"/>
      <w:r w:rsidRPr="00DF1BFC">
        <w:rPr>
          <w:rFonts w:asciiTheme="minorBidi" w:hAnsiTheme="minorBidi" w:cstheme="minorBidi"/>
        </w:rPr>
        <w:t xml:space="preserve"> Mohammed </w:t>
      </w:r>
      <w:proofErr w:type="spellStart"/>
      <w:r w:rsidRPr="00DF1BFC">
        <w:rPr>
          <w:rFonts w:asciiTheme="minorBidi" w:hAnsiTheme="minorBidi" w:cstheme="minorBidi"/>
        </w:rPr>
        <w:t>Al-</w:t>
      </w:r>
      <w:r w:rsidR="002E70D6">
        <w:rPr>
          <w:rFonts w:asciiTheme="minorBidi" w:hAnsiTheme="minorBidi" w:cstheme="minorBidi"/>
        </w:rPr>
        <w:t>anizi</w:t>
      </w:r>
      <w:proofErr w:type="spellEnd"/>
    </w:p>
    <w:p w14:paraId="4148BFED" w14:textId="77777777" w:rsidR="00DF1BFC" w:rsidRPr="00DF1BFC" w:rsidRDefault="00DF1BFC" w:rsidP="00DF1BFC">
      <w:pPr>
        <w:pStyle w:val="a7"/>
        <w:spacing w:line="600" w:lineRule="auto"/>
        <w:jc w:val="center"/>
        <w:rPr>
          <w:rFonts w:asciiTheme="minorBidi" w:hAnsiTheme="minorBidi" w:cstheme="minorBidi"/>
        </w:rPr>
      </w:pPr>
    </w:p>
    <w:p w14:paraId="3B62022B" w14:textId="77777777" w:rsidR="00DF1BFC" w:rsidRPr="00DF1BFC" w:rsidRDefault="00DF1BFC" w:rsidP="00DF1BFC">
      <w:pPr>
        <w:pStyle w:val="a7"/>
        <w:spacing w:line="600" w:lineRule="auto"/>
        <w:jc w:val="center"/>
        <w:rPr>
          <w:rFonts w:asciiTheme="minorBidi" w:hAnsiTheme="minorBidi" w:cstheme="minorBidi"/>
        </w:rPr>
      </w:pPr>
      <w:r w:rsidRPr="00DF1BFC">
        <w:rPr>
          <w:rStyle w:val="aa"/>
          <w:rFonts w:asciiTheme="minorBidi" w:hAnsiTheme="minorBidi" w:cstheme="minorBidi"/>
        </w:rPr>
        <w:t>Supervisor:</w:t>
      </w:r>
      <w:r w:rsidRPr="00DF1BFC">
        <w:rPr>
          <w:rFonts w:asciiTheme="minorBidi" w:hAnsiTheme="minorBidi" w:cstheme="minorBidi"/>
        </w:rPr>
        <w:br/>
        <w:t>Dr. Asmaa Abu Anza</w:t>
      </w:r>
    </w:p>
    <w:p w14:paraId="3C7D7505" w14:textId="37613387" w:rsidR="00703CA7" w:rsidRDefault="00703CA7" w:rsidP="00DF1BFC">
      <w:pPr>
        <w:pStyle w:val="a7"/>
        <w:spacing w:line="600" w:lineRule="auto"/>
        <w:jc w:val="center"/>
        <w:rPr>
          <w:rFonts w:asciiTheme="minorBidi" w:hAnsiTheme="minorBidi" w:cstheme="minorBidi"/>
          <w:rtl/>
        </w:rPr>
      </w:pPr>
      <w:r>
        <w:rPr>
          <w:rStyle w:val="aa"/>
          <w:rFonts w:asciiTheme="minorBidi" w:hAnsiTheme="minorBidi" w:cstheme="minorBidi" w:hint="cs"/>
          <w:rtl/>
        </w:rPr>
        <w:t xml:space="preserve">  </w:t>
      </w:r>
      <w:r w:rsidR="00DF1BFC" w:rsidRPr="00DF1BFC">
        <w:rPr>
          <w:rStyle w:val="aa"/>
          <w:rFonts w:asciiTheme="minorBidi" w:hAnsiTheme="minorBidi" w:cstheme="minorBidi"/>
        </w:rPr>
        <w:t>Academic Year</w:t>
      </w:r>
      <w:r>
        <w:rPr>
          <w:rStyle w:val="aa"/>
          <w:rFonts w:asciiTheme="minorBidi" w:hAnsiTheme="minorBidi" w:cstheme="minorBidi" w:hint="cs"/>
          <w:rtl/>
        </w:rPr>
        <w:t xml:space="preserve"> 2024: </w:t>
      </w:r>
    </w:p>
    <w:p w14:paraId="2F111CD0" w14:textId="5EBE90F2" w:rsidR="00D47C63" w:rsidRPr="00A81B6E" w:rsidRDefault="00D47C63" w:rsidP="00A81B6E">
      <w:pPr>
        <w:pStyle w:val="a7"/>
        <w:spacing w:line="600" w:lineRule="auto"/>
        <w:rPr>
          <w:rFonts w:asciiTheme="minorBidi" w:hAnsiTheme="minorBidi" w:cstheme="minorBidi"/>
        </w:rPr>
      </w:pPr>
      <w:r>
        <w:rPr>
          <w:rFonts w:asciiTheme="minorBidi" w:hAnsiTheme="minorBidi"/>
        </w:rPr>
        <w:br w:type="page"/>
      </w:r>
      <w:bookmarkStart w:id="0" w:name="_Toc181515418"/>
      <w:r w:rsidRPr="00732398">
        <w:rPr>
          <w:rFonts w:cs="Arial" w:hint="cs"/>
          <w:b/>
          <w:bCs/>
          <w:sz w:val="28"/>
          <w:szCs w:val="28"/>
          <w:rtl/>
        </w:rPr>
        <w:lastRenderedPageBreak/>
        <w:t xml:space="preserve">المستخلص: </w:t>
      </w:r>
      <w:r w:rsidRPr="00732398">
        <w:rPr>
          <w:rFonts w:cs="Arial" w:hint="cs"/>
          <w:b/>
          <w:bCs/>
          <w:sz w:val="28"/>
          <w:szCs w:val="28"/>
        </w:rPr>
        <w:t>Abstract</w:t>
      </w:r>
      <w:bookmarkEnd w:id="0"/>
    </w:p>
    <w:p w14:paraId="3E8B1DD8" w14:textId="77777777" w:rsidR="00D47C63" w:rsidRPr="00B63FF7" w:rsidRDefault="00D47C63" w:rsidP="002E7585">
      <w:pPr>
        <w:spacing w:line="360" w:lineRule="auto"/>
        <w:jc w:val="both"/>
        <w:rPr>
          <w:rFonts w:cs="Arial"/>
          <w:sz w:val="28"/>
          <w:szCs w:val="28"/>
          <w:rtl/>
        </w:rPr>
      </w:pPr>
      <w:r w:rsidRPr="00B63FF7">
        <w:rPr>
          <w:rFonts w:cs="Arial"/>
          <w:sz w:val="28"/>
          <w:szCs w:val="28"/>
          <w:rtl/>
        </w:rPr>
        <w:t>تبحث هذه الدراسة عن أثر تخطيط المشروع في تحقيق أهداف المشروع</w:t>
      </w:r>
      <w:r>
        <w:rPr>
          <w:rFonts w:cs="Arial" w:hint="cs"/>
          <w:sz w:val="28"/>
          <w:szCs w:val="28"/>
          <w:rtl/>
        </w:rPr>
        <w:t xml:space="preserve"> في شركة المراعي السعودية</w:t>
      </w:r>
      <w:r w:rsidRPr="00B63FF7">
        <w:rPr>
          <w:rFonts w:cs="Arial"/>
          <w:sz w:val="28"/>
          <w:szCs w:val="28"/>
          <w:rtl/>
        </w:rPr>
        <w:t xml:space="preserve">، ودورها والصلاحيات الموكلة إليها </w:t>
      </w:r>
      <w:r w:rsidRPr="00B63FF7">
        <w:rPr>
          <w:rFonts w:cs="Arial" w:hint="cs"/>
          <w:sz w:val="28"/>
          <w:szCs w:val="28"/>
          <w:rtl/>
        </w:rPr>
        <w:t>فيما</w:t>
      </w:r>
      <w:r w:rsidRPr="00B63FF7">
        <w:rPr>
          <w:rFonts w:cs="Arial"/>
          <w:sz w:val="28"/>
          <w:szCs w:val="28"/>
          <w:rtl/>
        </w:rPr>
        <w:t xml:space="preserve"> يتعلق بالبحث والتخطيط واتخاذ القرار. كما تنظر كذلك إلى </w:t>
      </w:r>
      <w:r>
        <w:rPr>
          <w:rFonts w:cs="Arial" w:hint="cs"/>
          <w:sz w:val="28"/>
          <w:szCs w:val="28"/>
          <w:rtl/>
        </w:rPr>
        <w:t>أهمية التخطيط لنجاح المشروع وتنفيذه</w:t>
      </w:r>
      <w:r w:rsidRPr="00B63FF7">
        <w:rPr>
          <w:rFonts w:cs="Arial"/>
          <w:sz w:val="28"/>
          <w:szCs w:val="28"/>
          <w:rtl/>
        </w:rPr>
        <w:t>.</w:t>
      </w:r>
    </w:p>
    <w:p w14:paraId="7A04CFD7" w14:textId="77777777" w:rsidR="00D47C63" w:rsidRPr="00B63FF7" w:rsidRDefault="00D47C63" w:rsidP="002E7585">
      <w:pPr>
        <w:spacing w:line="360" w:lineRule="auto"/>
        <w:jc w:val="both"/>
        <w:rPr>
          <w:rFonts w:cs="Arial"/>
          <w:sz w:val="28"/>
          <w:szCs w:val="28"/>
          <w:rtl/>
        </w:rPr>
      </w:pPr>
      <w:r w:rsidRPr="00B63FF7">
        <w:rPr>
          <w:rFonts w:cs="Arial"/>
          <w:sz w:val="28"/>
          <w:szCs w:val="28"/>
          <w:rtl/>
        </w:rPr>
        <w:t xml:space="preserve">تتمثل منهجية الدراسة في توزيع استبيان يحتوي على 30 سؤالا </w:t>
      </w:r>
      <w:r>
        <w:rPr>
          <w:rFonts w:cs="Arial" w:hint="cs"/>
          <w:sz w:val="28"/>
          <w:szCs w:val="28"/>
          <w:rtl/>
        </w:rPr>
        <w:t xml:space="preserve">تم توزيعها </w:t>
      </w:r>
      <w:r w:rsidRPr="00B63FF7">
        <w:rPr>
          <w:rFonts w:cs="Arial"/>
          <w:sz w:val="28"/>
          <w:szCs w:val="28"/>
          <w:rtl/>
        </w:rPr>
        <w:t xml:space="preserve">على </w:t>
      </w:r>
      <w:r>
        <w:rPr>
          <w:rFonts w:cs="Arial" w:hint="cs"/>
          <w:sz w:val="28"/>
          <w:szCs w:val="28"/>
          <w:rtl/>
        </w:rPr>
        <w:t>عينة عشوائية بسيطة عددها 100 استبانة من</w:t>
      </w:r>
      <w:r w:rsidRPr="00B63FF7">
        <w:rPr>
          <w:rFonts w:cs="Arial"/>
          <w:sz w:val="28"/>
          <w:szCs w:val="28"/>
          <w:rtl/>
        </w:rPr>
        <w:t xml:space="preserve"> مسئولي وموظفي </w:t>
      </w:r>
      <w:r>
        <w:rPr>
          <w:rFonts w:cs="Arial" w:hint="cs"/>
          <w:sz w:val="28"/>
          <w:szCs w:val="28"/>
          <w:rtl/>
        </w:rPr>
        <w:t>شركة المراعي السعودية في المملكة السعودية وتم تحليل الإستبانات بواسطة البرنامج الإحصائي</w:t>
      </w:r>
      <w:r>
        <w:rPr>
          <w:rFonts w:cs="Arial"/>
          <w:sz w:val="28"/>
          <w:szCs w:val="28"/>
        </w:rPr>
        <w:t xml:space="preserve"> SPSS </w:t>
      </w:r>
      <w:r>
        <w:rPr>
          <w:rFonts w:cs="Arial" w:hint="cs"/>
          <w:sz w:val="28"/>
          <w:szCs w:val="28"/>
          <w:rtl/>
        </w:rPr>
        <w:t>.</w:t>
      </w:r>
    </w:p>
    <w:p w14:paraId="25A66C49" w14:textId="77777777" w:rsidR="00D47C63" w:rsidRPr="00667B39" w:rsidRDefault="00D47C63" w:rsidP="002E7585">
      <w:pPr>
        <w:spacing w:line="360" w:lineRule="auto"/>
        <w:jc w:val="both"/>
        <w:rPr>
          <w:rFonts w:cs="Arial"/>
          <w:sz w:val="28"/>
          <w:szCs w:val="28"/>
          <w:rtl/>
        </w:rPr>
      </w:pPr>
      <w:r>
        <w:rPr>
          <w:rFonts w:cs="Arial" w:hint="cs"/>
          <w:sz w:val="28"/>
          <w:szCs w:val="28"/>
          <w:rtl/>
        </w:rPr>
        <w:t>ومن أهم نتائج الدراسة يوجد</w:t>
      </w:r>
      <w:r w:rsidRPr="00667B39">
        <w:rPr>
          <w:rFonts w:cs="Arial"/>
          <w:sz w:val="28"/>
          <w:szCs w:val="28"/>
          <w:rtl/>
        </w:rPr>
        <w:t xml:space="preserve"> أثر ذو دلالة إحصائية لمرحلة التخطيط إدارة المشاريع، وتعزى هذه العملية من خلال التزام وضع خطط استراتيجية لإدارة المشاريع والتزام موظفيها بالخطط التي تضعها حيث تعمل على تعزيز المعلومات المرتبطة بالتخطيط</w:t>
      </w:r>
      <w:r>
        <w:rPr>
          <w:rFonts w:cs="Arial" w:hint="cs"/>
          <w:sz w:val="28"/>
          <w:szCs w:val="28"/>
          <w:rtl/>
        </w:rPr>
        <w:t xml:space="preserve">، كما </w:t>
      </w:r>
      <w:r w:rsidRPr="00667B39">
        <w:rPr>
          <w:rFonts w:cs="Arial"/>
          <w:sz w:val="28"/>
          <w:szCs w:val="28"/>
          <w:rtl/>
        </w:rPr>
        <w:t xml:space="preserve">يوجد أثر ذو دلالة إحصائية لمرحلة تنفيذ التخطيط لضمان نجاح المشروع، حيث أنها تحدد المهام والمسؤوليات التنفيذية لإدارة المشاريع ويحدث تعاون بين موظفيها </w:t>
      </w:r>
    </w:p>
    <w:p w14:paraId="7C94E5B0" w14:textId="77777777" w:rsidR="00D47C63" w:rsidRPr="00667B39" w:rsidRDefault="00D47C63" w:rsidP="002E7585">
      <w:pPr>
        <w:spacing w:line="360" w:lineRule="auto"/>
        <w:jc w:val="both"/>
        <w:rPr>
          <w:rFonts w:cs="Arial"/>
          <w:sz w:val="28"/>
          <w:szCs w:val="28"/>
          <w:rtl/>
        </w:rPr>
      </w:pPr>
      <w:r w:rsidRPr="00667B39">
        <w:rPr>
          <w:rFonts w:cs="Arial"/>
          <w:sz w:val="28"/>
          <w:szCs w:val="28"/>
          <w:rtl/>
        </w:rPr>
        <w:t>وبناء على نتائج الدراسة فقد أوصى الباحث تعزيز عملية التخطيط كركيزة أساسية في المؤسسة: تشجيع المؤسسات على اعتبار التخطيط خطوة رئيسية قبل بدء أي مشروع، لضمان سير العمل بشكل منظم، وتقليل الفجوات المحتملة أثناء التنفيذ</w:t>
      </w:r>
      <w:r w:rsidRPr="00667B39">
        <w:rPr>
          <w:rFonts w:cs="Arial" w:hint="cs"/>
          <w:sz w:val="28"/>
          <w:szCs w:val="28"/>
          <w:rtl/>
        </w:rPr>
        <w:t xml:space="preserve"> وي</w:t>
      </w:r>
      <w:r w:rsidRPr="00667B39">
        <w:rPr>
          <w:rFonts w:cs="Arial"/>
          <w:sz w:val="28"/>
          <w:szCs w:val="28"/>
          <w:rtl/>
        </w:rPr>
        <w:t>وصي المؤسسات بتبني أساليب وبرامج حاسوبية حديثة تساعد على تحسين دقة التخطيط وكفاءته، كأدوات التحليل التنبؤي والبرامج المخصصة لإدارة المشاريع</w:t>
      </w:r>
      <w:r w:rsidRPr="00667B39">
        <w:rPr>
          <w:rFonts w:cs="Arial"/>
          <w:sz w:val="28"/>
          <w:szCs w:val="28"/>
        </w:rPr>
        <w:t>.</w:t>
      </w:r>
      <w:r w:rsidRPr="00667B39">
        <w:rPr>
          <w:rFonts w:cs="Arial" w:hint="cs"/>
          <w:sz w:val="28"/>
          <w:szCs w:val="28"/>
          <w:rtl/>
        </w:rPr>
        <w:t xml:space="preserve">و </w:t>
      </w:r>
      <w:r w:rsidRPr="00667B39">
        <w:rPr>
          <w:rFonts w:cs="Arial"/>
          <w:sz w:val="28"/>
          <w:szCs w:val="28"/>
          <w:rtl/>
        </w:rPr>
        <w:t>توفير التدريب والدعم الفني: لضمان جودة التخطيط، يجب الاستثمار في الكفاءات البشرية من خلال التدريب والتطوير، وتوظيف الخبراء الفنيين الذين يمتلكون خبرة في تخطيط المشاريع</w:t>
      </w:r>
      <w:r w:rsidRPr="00667B39">
        <w:rPr>
          <w:rFonts w:cs="Arial"/>
          <w:sz w:val="28"/>
          <w:szCs w:val="28"/>
        </w:rPr>
        <w:t>.</w:t>
      </w:r>
    </w:p>
    <w:p w14:paraId="773C817A" w14:textId="77777777" w:rsidR="00D47C63" w:rsidRPr="00732398" w:rsidRDefault="00D47C63" w:rsidP="002E7585">
      <w:pPr>
        <w:spacing w:line="360" w:lineRule="auto"/>
        <w:jc w:val="both"/>
        <w:rPr>
          <w:rFonts w:cs="Arial"/>
          <w:sz w:val="28"/>
          <w:szCs w:val="28"/>
        </w:rPr>
      </w:pPr>
      <w:r w:rsidRPr="00732398">
        <w:rPr>
          <w:rFonts w:cs="Arial" w:hint="cs"/>
          <w:sz w:val="28"/>
          <w:szCs w:val="28"/>
          <w:rtl/>
        </w:rPr>
        <w:t xml:space="preserve"> وبفض</w:t>
      </w:r>
      <w:r w:rsidRPr="00732398">
        <w:rPr>
          <w:rFonts w:cs="Arial" w:hint="eastAsia"/>
          <w:sz w:val="28"/>
          <w:szCs w:val="28"/>
          <w:rtl/>
        </w:rPr>
        <w:t>ل</w:t>
      </w:r>
      <w:r w:rsidRPr="00732398">
        <w:rPr>
          <w:rFonts w:cs="Arial"/>
          <w:sz w:val="28"/>
          <w:szCs w:val="28"/>
          <w:rtl/>
        </w:rPr>
        <w:t xml:space="preserve"> هذه الدراسة حاولنا تسليط الضوء على تأثير التخطيط على التنفيذ الفعال للمشاريع</w:t>
      </w:r>
      <w:r w:rsidRPr="00732398">
        <w:rPr>
          <w:rFonts w:cs="Arial" w:hint="cs"/>
          <w:sz w:val="28"/>
          <w:szCs w:val="28"/>
          <w:rtl/>
        </w:rPr>
        <w:t>.</w:t>
      </w:r>
    </w:p>
    <w:p w14:paraId="67401EC7" w14:textId="77777777" w:rsidR="00D47C63" w:rsidRDefault="00D47C63" w:rsidP="002E7585">
      <w:pPr>
        <w:rPr>
          <w:rFonts w:ascii="Sakkal Majalla" w:hAnsi="Sakkal Majalla" w:cs="Sakkal Majalla"/>
          <w:sz w:val="28"/>
          <w:szCs w:val="28"/>
          <w:u w:val="single"/>
        </w:rPr>
      </w:pPr>
    </w:p>
    <w:p w14:paraId="21E9A311" w14:textId="77777777" w:rsidR="00D47C63" w:rsidRDefault="00D47C63" w:rsidP="002E7585">
      <w:pPr>
        <w:rPr>
          <w:rFonts w:ascii="Sakkal Majalla" w:hAnsi="Sakkal Majalla" w:cs="Sakkal Majalla"/>
          <w:sz w:val="28"/>
          <w:szCs w:val="28"/>
          <w:u w:val="single"/>
          <w:rtl/>
        </w:rPr>
      </w:pPr>
    </w:p>
    <w:p w14:paraId="1B2196CC" w14:textId="77777777" w:rsidR="00D47C63" w:rsidRDefault="00D47C63" w:rsidP="002E7585">
      <w:pPr>
        <w:rPr>
          <w:rFonts w:ascii="Sakkal Majalla" w:hAnsi="Sakkal Majalla" w:cs="Sakkal Majalla"/>
          <w:sz w:val="28"/>
          <w:szCs w:val="28"/>
          <w:u w:val="single"/>
        </w:rPr>
      </w:pPr>
    </w:p>
    <w:p w14:paraId="72A2DEDB" w14:textId="77777777" w:rsidR="00D47C63" w:rsidRDefault="00D47C63" w:rsidP="002E7585">
      <w:pPr>
        <w:rPr>
          <w:rFonts w:ascii="Sakkal Majalla" w:hAnsi="Sakkal Majalla" w:cs="Sakkal Majalla"/>
          <w:sz w:val="28"/>
          <w:szCs w:val="28"/>
          <w:u w:val="single"/>
        </w:rPr>
      </w:pPr>
    </w:p>
    <w:p w14:paraId="6D4C7416" w14:textId="77777777" w:rsidR="00D47C63" w:rsidRDefault="00D47C63" w:rsidP="002E7585">
      <w:pPr>
        <w:rPr>
          <w:rFonts w:ascii="Sakkal Majalla" w:hAnsi="Sakkal Majalla" w:cs="Sakkal Majalla"/>
          <w:sz w:val="28"/>
          <w:szCs w:val="28"/>
          <w:u w:val="single"/>
        </w:rPr>
      </w:pPr>
    </w:p>
    <w:p w14:paraId="290E6BDA" w14:textId="77777777" w:rsidR="00D47C63" w:rsidRDefault="00D47C63" w:rsidP="002E7585">
      <w:pPr>
        <w:pStyle w:val="a7"/>
        <w:spacing w:line="600" w:lineRule="auto"/>
        <w:jc w:val="both"/>
        <w:rPr>
          <w:rStyle w:val="aa"/>
          <w:rFonts w:asciiTheme="minorBidi" w:hAnsiTheme="minorBidi" w:cstheme="minorBidi"/>
          <w:rtl/>
        </w:rPr>
      </w:pPr>
    </w:p>
    <w:p w14:paraId="294C476A" w14:textId="77777777" w:rsidR="00D47C63" w:rsidRPr="00667B39" w:rsidRDefault="00D47C63" w:rsidP="002E7585">
      <w:pPr>
        <w:pStyle w:val="a7"/>
        <w:spacing w:line="600" w:lineRule="auto"/>
        <w:jc w:val="center"/>
        <w:rPr>
          <w:rFonts w:asciiTheme="minorBidi" w:hAnsiTheme="minorBidi" w:cstheme="minorBidi"/>
        </w:rPr>
      </w:pPr>
      <w:r w:rsidRPr="00667B39">
        <w:rPr>
          <w:rStyle w:val="aa"/>
          <w:rFonts w:asciiTheme="minorBidi" w:hAnsiTheme="minorBidi" w:cstheme="minorBidi"/>
        </w:rPr>
        <w:t>Abstract</w:t>
      </w:r>
    </w:p>
    <w:p w14:paraId="6E5C7057" w14:textId="77777777" w:rsidR="00D47C63" w:rsidRPr="00667B39" w:rsidRDefault="00D47C63" w:rsidP="002E7585">
      <w:pPr>
        <w:pStyle w:val="a7"/>
        <w:spacing w:line="360" w:lineRule="auto"/>
        <w:jc w:val="both"/>
        <w:rPr>
          <w:rFonts w:asciiTheme="minorBidi" w:hAnsiTheme="minorBidi" w:cstheme="minorBidi"/>
        </w:rPr>
      </w:pPr>
      <w:r w:rsidRPr="00667B39">
        <w:rPr>
          <w:rFonts w:asciiTheme="minorBidi" w:hAnsiTheme="minorBidi" w:cstheme="minorBidi"/>
        </w:rPr>
        <w:t xml:space="preserve">This study investigates the impact of project planning on achieving project goals in </w:t>
      </w:r>
      <w:proofErr w:type="spellStart"/>
      <w:r w:rsidRPr="00667B39">
        <w:rPr>
          <w:rFonts w:asciiTheme="minorBidi" w:hAnsiTheme="minorBidi" w:cstheme="minorBidi"/>
        </w:rPr>
        <w:t>Almarai</w:t>
      </w:r>
      <w:proofErr w:type="spellEnd"/>
      <w:r w:rsidRPr="00667B39">
        <w:rPr>
          <w:rFonts w:asciiTheme="minorBidi" w:hAnsiTheme="minorBidi" w:cstheme="minorBidi"/>
        </w:rPr>
        <w:t xml:space="preserve"> Company in Saudi Arabia, focusing on its role and the authority granted in research, planning, and decision-making. It also examines the importance of planning for project success and implementation.</w:t>
      </w:r>
    </w:p>
    <w:p w14:paraId="6B4EBAB4" w14:textId="77777777" w:rsidR="00D47C63" w:rsidRPr="00667B39" w:rsidRDefault="00D47C63" w:rsidP="002E7585">
      <w:pPr>
        <w:pStyle w:val="a7"/>
        <w:spacing w:line="360" w:lineRule="auto"/>
        <w:jc w:val="both"/>
        <w:rPr>
          <w:rFonts w:asciiTheme="minorBidi" w:hAnsiTheme="minorBidi" w:cstheme="minorBidi"/>
        </w:rPr>
      </w:pPr>
      <w:r w:rsidRPr="00667B39">
        <w:rPr>
          <w:rFonts w:asciiTheme="minorBidi" w:hAnsiTheme="minorBidi" w:cstheme="minorBidi"/>
        </w:rPr>
        <w:t xml:space="preserve">The study's methodology involved distributing a questionnaire with 30 questions to a simple random sample of 100 employees and managers of </w:t>
      </w:r>
      <w:proofErr w:type="spellStart"/>
      <w:r w:rsidRPr="00667B39">
        <w:rPr>
          <w:rFonts w:asciiTheme="minorBidi" w:hAnsiTheme="minorBidi" w:cstheme="minorBidi"/>
        </w:rPr>
        <w:t>Almarai</w:t>
      </w:r>
      <w:proofErr w:type="spellEnd"/>
      <w:r w:rsidRPr="00667B39">
        <w:rPr>
          <w:rFonts w:asciiTheme="minorBidi" w:hAnsiTheme="minorBidi" w:cstheme="minorBidi"/>
        </w:rPr>
        <w:t xml:space="preserve"> Company in Saudi Arabia, with the responses analyzed using SPSS software.</w:t>
      </w:r>
    </w:p>
    <w:p w14:paraId="465D8A65" w14:textId="77777777" w:rsidR="00D47C63" w:rsidRPr="00667B39" w:rsidRDefault="00D47C63" w:rsidP="002E7585">
      <w:pPr>
        <w:pStyle w:val="a7"/>
        <w:spacing w:line="360" w:lineRule="auto"/>
        <w:jc w:val="both"/>
        <w:rPr>
          <w:rFonts w:asciiTheme="minorBidi" w:hAnsiTheme="minorBidi" w:cstheme="minorBidi"/>
        </w:rPr>
      </w:pPr>
      <w:r w:rsidRPr="00667B39">
        <w:rPr>
          <w:rFonts w:asciiTheme="minorBidi" w:hAnsiTheme="minorBidi" w:cstheme="minorBidi"/>
        </w:rPr>
        <w:t>Key findings reveal a statistically significant impact of the planning phase in project management, attributed to adherence to strategic project management plans and employee commitment to these plans, which enhances planning-related knowledge. There is also a statistically significant effect of planning implementation in ensuring project success by defining tasks and responsibilities, fostering collaboration among employees.</w:t>
      </w:r>
    </w:p>
    <w:p w14:paraId="0D931A0A" w14:textId="77777777" w:rsidR="00D47C63" w:rsidRPr="00667B39" w:rsidRDefault="00D47C63" w:rsidP="002E7585">
      <w:pPr>
        <w:pStyle w:val="a7"/>
        <w:spacing w:line="360" w:lineRule="auto"/>
        <w:jc w:val="both"/>
        <w:rPr>
          <w:rFonts w:asciiTheme="minorBidi" w:hAnsiTheme="minorBidi" w:cstheme="minorBidi"/>
        </w:rPr>
      </w:pPr>
      <w:r w:rsidRPr="00667B39">
        <w:rPr>
          <w:rFonts w:asciiTheme="minorBidi" w:hAnsiTheme="minorBidi" w:cstheme="minorBidi"/>
        </w:rPr>
        <w:t>Based on the study's findings, the researcher recommends reinforcing planning as a fundamental pillar within institutions. Organizations should view planning as a primary step before initiating any project to ensure organized workflow and reduce potential gaps during implementation. Furthermore, adopting advanced computer-based methods and tools, such as predictive analysis tools and specialized project management software, can improve planning accuracy and efficiency. Providing training and technical support is also crucial; investing in human resources through training and hiring technical experts with project planning expertise is essential.</w:t>
      </w:r>
    </w:p>
    <w:p w14:paraId="5F5AA0D6" w14:textId="77777777" w:rsidR="00D47C63" w:rsidRPr="00667B39" w:rsidRDefault="00D47C63" w:rsidP="002E7585">
      <w:pPr>
        <w:pStyle w:val="a7"/>
        <w:spacing w:line="360" w:lineRule="auto"/>
        <w:jc w:val="both"/>
        <w:rPr>
          <w:rFonts w:asciiTheme="minorBidi" w:hAnsiTheme="minorBidi" w:cstheme="minorBidi"/>
        </w:rPr>
      </w:pPr>
      <w:r w:rsidRPr="00667B39">
        <w:rPr>
          <w:rFonts w:asciiTheme="minorBidi" w:hAnsiTheme="minorBidi" w:cstheme="minorBidi"/>
        </w:rPr>
        <w:t>Through this study, we aim to shed light on the influence of planning on effective project execution.</w:t>
      </w:r>
    </w:p>
    <w:p w14:paraId="32D91C37" w14:textId="77777777" w:rsidR="00D47C63" w:rsidRDefault="00D47C63" w:rsidP="002E7585">
      <w:pPr>
        <w:bidi w:val="0"/>
        <w:rPr>
          <w:rFonts w:ascii="Sakkal Majalla" w:hAnsi="Sakkal Majalla" w:cs="Sakkal Majalla"/>
          <w:sz w:val="28"/>
          <w:szCs w:val="28"/>
          <w:u w:val="single"/>
        </w:rPr>
      </w:pPr>
    </w:p>
    <w:p w14:paraId="601D7679" w14:textId="77777777" w:rsidR="00B16E19" w:rsidRDefault="00B16E19" w:rsidP="00FB6BE9">
      <w:pPr>
        <w:pStyle w:val="a7"/>
        <w:spacing w:line="600" w:lineRule="auto"/>
        <w:rPr>
          <w:rFonts w:asciiTheme="minorBidi" w:hAnsiTheme="minorBidi" w:cstheme="minorBidi"/>
        </w:rPr>
      </w:pPr>
    </w:p>
    <w:p w14:paraId="527D9B4B" w14:textId="319F6D79" w:rsidR="00B16E19" w:rsidRDefault="00B16E19" w:rsidP="00DF7BC1">
      <w:pPr>
        <w:rPr>
          <w:rFonts w:asciiTheme="minorBidi" w:eastAsia="Times New Roman" w:hAnsiTheme="minorBidi"/>
          <w:kern w:val="0"/>
          <w:sz w:val="28"/>
          <w:szCs w:val="28"/>
          <w:rtl/>
        </w:rPr>
      </w:pPr>
      <w:r>
        <w:rPr>
          <w:rFonts w:asciiTheme="minorBidi" w:hAnsiTheme="minorBidi"/>
        </w:rPr>
        <w:br w:type="page"/>
      </w:r>
      <w:r w:rsidR="00DF7BC1">
        <w:rPr>
          <w:rFonts w:asciiTheme="minorBidi" w:eastAsia="Times New Roman" w:hAnsiTheme="minorBidi" w:hint="cs"/>
          <w:kern w:val="0"/>
          <w:sz w:val="28"/>
          <w:szCs w:val="28"/>
          <w:rtl/>
        </w:rPr>
        <w:lastRenderedPageBreak/>
        <w:t xml:space="preserve">الشكر و التقدير </w:t>
      </w:r>
    </w:p>
    <w:p w14:paraId="06FE99B4" w14:textId="36010844" w:rsidR="00DF7BC1" w:rsidRDefault="00993707"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 xml:space="preserve">الحمدالله الذي علم بالقلم </w:t>
      </w:r>
      <w:r w:rsidR="001B202E">
        <w:rPr>
          <w:rFonts w:asciiTheme="minorBidi" w:eastAsia="Times New Roman" w:hAnsiTheme="minorBidi" w:hint="cs"/>
          <w:kern w:val="0"/>
          <w:sz w:val="24"/>
          <w:szCs w:val="24"/>
          <w:rtl/>
        </w:rPr>
        <w:t xml:space="preserve">، علّم الإنسان مالم يعلم ، الحمدالله المنان </w:t>
      </w:r>
      <w:r w:rsidR="004F56C1">
        <w:rPr>
          <w:rFonts w:asciiTheme="minorBidi" w:eastAsia="Times New Roman" w:hAnsiTheme="minorBidi" w:hint="cs"/>
          <w:kern w:val="0"/>
          <w:sz w:val="24"/>
          <w:szCs w:val="24"/>
          <w:rtl/>
        </w:rPr>
        <w:t xml:space="preserve">الملك القدوس السلام مدبر الليالي و الأيام مصرف الشهور و الأعوام قدر الأمور </w:t>
      </w:r>
      <w:r w:rsidR="00373495">
        <w:rPr>
          <w:rFonts w:asciiTheme="minorBidi" w:eastAsia="Times New Roman" w:hAnsiTheme="minorBidi" w:hint="cs"/>
          <w:kern w:val="0"/>
          <w:sz w:val="24"/>
          <w:szCs w:val="24"/>
          <w:rtl/>
        </w:rPr>
        <w:t xml:space="preserve">فأجراها على أحسن نظام ، ماشاءالله كان </w:t>
      </w:r>
      <w:r w:rsidR="004460A7">
        <w:rPr>
          <w:rFonts w:asciiTheme="minorBidi" w:eastAsia="Times New Roman" w:hAnsiTheme="minorBidi" w:hint="cs"/>
          <w:kern w:val="0"/>
          <w:sz w:val="24"/>
          <w:szCs w:val="24"/>
          <w:rtl/>
        </w:rPr>
        <w:t xml:space="preserve">و مالم يشأ لم يكن ، الحمدالله على ما أنعم </w:t>
      </w:r>
      <w:r w:rsidR="00D805DF">
        <w:rPr>
          <w:rFonts w:asciiTheme="minorBidi" w:eastAsia="Times New Roman" w:hAnsiTheme="minorBidi" w:hint="cs"/>
          <w:kern w:val="0"/>
          <w:sz w:val="24"/>
          <w:szCs w:val="24"/>
          <w:rtl/>
        </w:rPr>
        <w:t xml:space="preserve">به علي من فضله الخير الكثير و العلم الوفير و أعانني على إنجاز هذا العمل الذي احتسبه عبادة من العبادات </w:t>
      </w:r>
      <w:r w:rsidR="001C2F4D">
        <w:rPr>
          <w:rFonts w:asciiTheme="minorBidi" w:eastAsia="Times New Roman" w:hAnsiTheme="minorBidi" w:hint="cs"/>
          <w:kern w:val="0"/>
          <w:sz w:val="24"/>
          <w:szCs w:val="24"/>
          <w:rtl/>
        </w:rPr>
        <w:t xml:space="preserve">جعلها الله خالصة لوجهه الكريم .   </w:t>
      </w:r>
    </w:p>
    <w:p w14:paraId="7F6033EA" w14:textId="0062EEB5" w:rsidR="001C2F4D" w:rsidRDefault="001C2F4D"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و بعد حمدالله تعالى و شكر</w:t>
      </w:r>
      <w:r w:rsidR="00356A83">
        <w:rPr>
          <w:rFonts w:asciiTheme="minorBidi" w:eastAsia="Times New Roman" w:hAnsiTheme="minorBidi" w:hint="cs"/>
          <w:kern w:val="0"/>
          <w:sz w:val="24"/>
          <w:szCs w:val="24"/>
          <w:rtl/>
        </w:rPr>
        <w:t xml:space="preserve">ه على إنهائي لهذه الرسالة أتقدم بخالص الشكر و عظيم الامتنان للأستاذة </w:t>
      </w:r>
      <w:r w:rsidR="0081274A">
        <w:rPr>
          <w:rFonts w:asciiTheme="minorBidi" w:eastAsia="Times New Roman" w:hAnsiTheme="minorBidi" w:hint="cs"/>
          <w:kern w:val="0"/>
          <w:sz w:val="24"/>
          <w:szCs w:val="24"/>
          <w:rtl/>
        </w:rPr>
        <w:t xml:space="preserve">الفاضلة د. أسماء أبو عنزه على ماقدمته لي من علم نافع </w:t>
      </w:r>
      <w:r w:rsidR="00AF574E">
        <w:rPr>
          <w:rFonts w:asciiTheme="minorBidi" w:eastAsia="Times New Roman" w:hAnsiTheme="minorBidi" w:hint="cs"/>
          <w:kern w:val="0"/>
          <w:sz w:val="24"/>
          <w:szCs w:val="24"/>
          <w:rtl/>
        </w:rPr>
        <w:t xml:space="preserve">و عطاء متميز و إرشاد مستمر و على مابذلته من جهد متواصل و نصح و توجيه </w:t>
      </w:r>
      <w:r w:rsidR="003F4FF2">
        <w:rPr>
          <w:rFonts w:asciiTheme="minorBidi" w:eastAsia="Times New Roman" w:hAnsiTheme="minorBidi" w:hint="cs"/>
          <w:kern w:val="0"/>
          <w:sz w:val="24"/>
          <w:szCs w:val="24"/>
          <w:rtl/>
        </w:rPr>
        <w:t xml:space="preserve">من بداية مرحلة البحث حتى إتمام هذه الرسالة فجزاها الله عني خير جزاء </w:t>
      </w:r>
    </w:p>
    <w:p w14:paraId="673CA7C3" w14:textId="668F7524" w:rsidR="007B1C60" w:rsidRDefault="007B1C60"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 xml:space="preserve">كما أتقدم باسمى عبارات الشكر و التقدير الى </w:t>
      </w:r>
      <w:r w:rsidR="00D843A6">
        <w:rPr>
          <w:rFonts w:asciiTheme="minorBidi" w:eastAsia="Times New Roman" w:hAnsiTheme="minorBidi" w:hint="cs"/>
          <w:kern w:val="0"/>
          <w:sz w:val="24"/>
          <w:szCs w:val="24"/>
          <w:rtl/>
        </w:rPr>
        <w:t>والدي</w:t>
      </w:r>
      <w:r>
        <w:rPr>
          <w:rFonts w:asciiTheme="minorBidi" w:eastAsia="Times New Roman" w:hAnsiTheme="minorBidi" w:hint="cs"/>
          <w:kern w:val="0"/>
          <w:sz w:val="24"/>
          <w:szCs w:val="24"/>
          <w:rtl/>
        </w:rPr>
        <w:t xml:space="preserve"> العز</w:t>
      </w:r>
      <w:r w:rsidR="00D843A6">
        <w:rPr>
          <w:rFonts w:asciiTheme="minorBidi" w:eastAsia="Times New Roman" w:hAnsiTheme="minorBidi" w:hint="cs"/>
          <w:kern w:val="0"/>
          <w:sz w:val="24"/>
          <w:szCs w:val="24"/>
          <w:rtl/>
        </w:rPr>
        <w:t xml:space="preserve">يزين اللذين غرسا في حب العلم من الصغر </w:t>
      </w:r>
      <w:r w:rsidR="001B10B0">
        <w:rPr>
          <w:rFonts w:asciiTheme="minorBidi" w:eastAsia="Times New Roman" w:hAnsiTheme="minorBidi" w:hint="cs"/>
          <w:kern w:val="0"/>
          <w:sz w:val="24"/>
          <w:szCs w:val="24"/>
          <w:rtl/>
        </w:rPr>
        <w:t xml:space="preserve">و قدما لي كل غالي و نفيس و كان لهما الفضل بعد الله فيما وصلت إليه الان فلا أملك الا الدعاء لهما </w:t>
      </w:r>
      <w:r w:rsidR="00CE6234">
        <w:rPr>
          <w:rFonts w:asciiTheme="minorBidi" w:eastAsia="Times New Roman" w:hAnsiTheme="minorBidi" w:hint="cs"/>
          <w:kern w:val="0"/>
          <w:sz w:val="24"/>
          <w:szCs w:val="24"/>
          <w:rtl/>
        </w:rPr>
        <w:t xml:space="preserve">بحسن العمل و بلوغ الجنان </w:t>
      </w:r>
    </w:p>
    <w:p w14:paraId="03764BDB" w14:textId="77777777" w:rsidR="00F602CA" w:rsidRDefault="00837A1D"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و يسرني ان أتقدم بالشكر الجزيل لمعالي مدير الجامعة</w:t>
      </w:r>
      <w:r w:rsidR="0003142E">
        <w:rPr>
          <w:rFonts w:asciiTheme="minorBidi" w:eastAsia="Times New Roman" w:hAnsiTheme="minorBidi" w:hint="cs"/>
          <w:kern w:val="0"/>
          <w:sz w:val="24"/>
          <w:szCs w:val="24"/>
          <w:rtl/>
        </w:rPr>
        <w:t xml:space="preserve"> </w:t>
      </w:r>
      <w:r w:rsidR="00885551">
        <w:rPr>
          <w:rFonts w:asciiTheme="minorBidi" w:eastAsia="Times New Roman" w:hAnsiTheme="minorBidi" w:hint="cs"/>
          <w:kern w:val="0"/>
          <w:sz w:val="24"/>
          <w:szCs w:val="24"/>
          <w:rtl/>
        </w:rPr>
        <w:t>و الأستاذة الكرام و لكل من مد لي يد العون او اسدى لي معروفا</w:t>
      </w:r>
      <w:r w:rsidR="00AE4378">
        <w:rPr>
          <w:rFonts w:asciiTheme="minorBidi" w:eastAsia="Times New Roman" w:hAnsiTheme="minorBidi" w:hint="cs"/>
          <w:kern w:val="0"/>
          <w:sz w:val="24"/>
          <w:szCs w:val="24"/>
          <w:rtl/>
        </w:rPr>
        <w:t>ً ، او قدم لي نصيحة ، او كانت له إسهامه صغيرة او كبيرة في إنجاز هذا العمل فله مني خالص الشكر و التقدير .</w:t>
      </w:r>
      <w:r w:rsidR="00F602CA">
        <w:rPr>
          <w:rFonts w:asciiTheme="minorBidi" w:eastAsia="Times New Roman" w:hAnsiTheme="minorBidi" w:hint="cs"/>
          <w:kern w:val="0"/>
          <w:sz w:val="24"/>
          <w:szCs w:val="24"/>
          <w:rtl/>
        </w:rPr>
        <w:t xml:space="preserve"> </w:t>
      </w:r>
    </w:p>
    <w:p w14:paraId="5F2BE7CA" w14:textId="77777777" w:rsidR="00D524CD" w:rsidRDefault="00F602CA"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 xml:space="preserve">و الحمدالله رب العالمين أولاً و </w:t>
      </w:r>
      <w:r w:rsidR="008D3D9A">
        <w:rPr>
          <w:rFonts w:asciiTheme="minorBidi" w:eastAsia="Times New Roman" w:hAnsiTheme="minorBidi" w:hint="cs"/>
          <w:kern w:val="0"/>
          <w:sz w:val="24"/>
          <w:szCs w:val="24"/>
          <w:rtl/>
        </w:rPr>
        <w:t xml:space="preserve">اخراً ، ظاهراً وباطناً ، عدد خلقه و رضا نفسه وزنة عرشه </w:t>
      </w:r>
    </w:p>
    <w:p w14:paraId="63A34E0A" w14:textId="016D4BED" w:rsidR="00CE6234" w:rsidRPr="00993707" w:rsidRDefault="00D524CD" w:rsidP="00DF7BC1">
      <w:pPr>
        <w:rPr>
          <w:rFonts w:asciiTheme="minorBidi" w:eastAsia="Times New Roman" w:hAnsiTheme="minorBidi"/>
          <w:kern w:val="0"/>
          <w:sz w:val="24"/>
          <w:szCs w:val="24"/>
          <w:rtl/>
        </w:rPr>
      </w:pPr>
      <w:r>
        <w:rPr>
          <w:rFonts w:asciiTheme="minorBidi" w:eastAsia="Times New Roman" w:hAnsiTheme="minorBidi" w:hint="cs"/>
          <w:kern w:val="0"/>
          <w:sz w:val="24"/>
          <w:szCs w:val="24"/>
          <w:rtl/>
        </w:rPr>
        <w:t xml:space="preserve">ومداد كلماته ، و الصلاة و السلام على نبينا محمد و على آله وصحبه أجمعين . </w:t>
      </w:r>
      <w:r w:rsidR="00F602CA">
        <w:rPr>
          <w:rFonts w:asciiTheme="minorBidi" w:eastAsia="Times New Roman" w:hAnsiTheme="minorBidi" w:hint="cs"/>
          <w:kern w:val="0"/>
          <w:sz w:val="24"/>
          <w:szCs w:val="24"/>
          <w:rtl/>
        </w:rPr>
        <w:t xml:space="preserve">  </w:t>
      </w:r>
    </w:p>
    <w:p w14:paraId="2E224AD1" w14:textId="39ACD1FF" w:rsidR="00B16E19" w:rsidRDefault="00B16E19" w:rsidP="001C2F4D">
      <w:pPr>
        <w:pStyle w:val="a7"/>
        <w:spacing w:line="600" w:lineRule="auto"/>
        <w:jc w:val="center"/>
        <w:rPr>
          <w:rFonts w:asciiTheme="minorBidi" w:hAnsiTheme="minorBidi" w:cstheme="minorBidi"/>
        </w:rPr>
      </w:pPr>
    </w:p>
    <w:p w14:paraId="4670FD88" w14:textId="77777777" w:rsidR="00B16E19" w:rsidRDefault="00B16E19">
      <w:pPr>
        <w:bidi w:val="0"/>
        <w:rPr>
          <w:rFonts w:asciiTheme="minorBidi" w:eastAsia="Times New Roman" w:hAnsiTheme="minorBidi"/>
          <w:kern w:val="0"/>
          <w:sz w:val="24"/>
          <w:szCs w:val="24"/>
        </w:rPr>
      </w:pPr>
      <w:r>
        <w:rPr>
          <w:rFonts w:asciiTheme="minorBidi" w:hAnsiTheme="minorBidi"/>
        </w:rPr>
        <w:br w:type="page"/>
      </w:r>
    </w:p>
    <w:p w14:paraId="049A7DBF" w14:textId="749D025F" w:rsidR="00DF1BFC" w:rsidRPr="00DF1BFC" w:rsidRDefault="00DF1BFC" w:rsidP="00DF1BFC">
      <w:pPr>
        <w:pStyle w:val="a7"/>
        <w:spacing w:line="600" w:lineRule="auto"/>
        <w:jc w:val="center"/>
        <w:rPr>
          <w:rFonts w:asciiTheme="minorBidi" w:hAnsiTheme="minorBidi" w:cstheme="minorBidi"/>
          <w:rtl/>
        </w:rPr>
      </w:pPr>
      <w:r w:rsidRPr="00DF1BFC">
        <w:rPr>
          <w:rFonts w:asciiTheme="minorBidi" w:hAnsiTheme="minorBidi" w:cstheme="minorBidi"/>
        </w:rPr>
        <w:lastRenderedPageBreak/>
        <w:t>2024</w:t>
      </w:r>
    </w:p>
    <w:p w14:paraId="0C9E002E" w14:textId="77777777" w:rsidR="00DF1BFC" w:rsidRDefault="00DF1BFC" w:rsidP="00DF1BFC">
      <w:pPr>
        <w:bidi w:val="0"/>
        <w:rPr>
          <w:rFonts w:ascii="Sakkal Majalla" w:hAnsi="Sakkal Majalla" w:cs="Sakkal Majalla"/>
          <w:sz w:val="28"/>
          <w:szCs w:val="28"/>
          <w:u w:val="single"/>
          <w:rtl/>
          <w:lang w:bidi="ar-EG"/>
        </w:rPr>
      </w:pPr>
    </w:p>
    <w:p w14:paraId="3AF94B75" w14:textId="5E488102"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r w:rsidR="00732398" w:rsidRPr="009125CE">
        <w:rPr>
          <w:rFonts w:ascii="Sakkal Majalla" w:hAnsi="Sakkal Majalla" w:cs="Sakkal Majalla" w:hint="cs"/>
          <w:sz w:val="28"/>
          <w:szCs w:val="28"/>
          <w:u w:val="single"/>
          <w:rtl/>
          <w:lang w:bidi="ar-EG"/>
        </w:rPr>
        <w:t>المحتوي</w:t>
      </w:r>
      <w:r w:rsidR="00732398">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rPr>
        <w:id w:val="-532118962"/>
        <w:docPartObj>
          <w:docPartGallery w:val="Table of Contents"/>
          <w:docPartUnique/>
        </w:docPartObj>
      </w:sdtPr>
      <w:sdtEndPr>
        <w:rPr>
          <w:b/>
          <w:bCs/>
          <w:noProof/>
          <w:rtl/>
        </w:rPr>
      </w:sdtEndPr>
      <w:sdtContent>
        <w:p w14:paraId="467808FA" w14:textId="05856423" w:rsidR="00DE3923" w:rsidRDefault="00DE3923">
          <w:pPr>
            <w:pStyle w:val="a9"/>
          </w:pPr>
          <w:r>
            <w:t>Contents</w:t>
          </w:r>
        </w:p>
        <w:p w14:paraId="085C2915" w14:textId="3F07B2B8" w:rsidR="00DE3923" w:rsidRDefault="00DE3923" w:rsidP="00773365">
          <w:pPr>
            <w:pStyle w:val="10"/>
            <w:tabs>
              <w:tab w:val="right" w:leader="dot" w:pos="8822"/>
            </w:tabs>
            <w:rPr>
              <w:noProof/>
              <w:rtl/>
            </w:rPr>
          </w:pPr>
          <w:r>
            <w:fldChar w:fldCharType="begin"/>
          </w:r>
          <w:r>
            <w:instrText xml:space="preserve"> TOC \o "1-3" \h \z \u </w:instrText>
          </w:r>
          <w:r>
            <w:fldChar w:fldCharType="separate"/>
          </w:r>
          <w:hyperlink w:anchor="_Toc181515418" w:history="1">
            <w:r w:rsidRPr="007B614F">
              <w:rPr>
                <w:rStyle w:val="Hyperlink"/>
                <w:rFonts w:cs="Arial"/>
                <w:b/>
                <w:bCs/>
                <w:noProof/>
                <w:rtl/>
              </w:rPr>
              <w:t xml:space="preserve">المستخلص: </w:t>
            </w:r>
            <w:r w:rsidRPr="007B614F">
              <w:rPr>
                <w:rStyle w:val="Hyperlink"/>
                <w:rFonts w:cs="Arial"/>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Toc181515418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2A0CDB0" w14:textId="08502564" w:rsidR="00DE3923" w:rsidRDefault="00DE3923" w:rsidP="00773365">
          <w:pPr>
            <w:pStyle w:val="10"/>
            <w:tabs>
              <w:tab w:val="right" w:leader="dot" w:pos="8822"/>
            </w:tabs>
            <w:rPr>
              <w:noProof/>
              <w:rtl/>
            </w:rPr>
          </w:pPr>
          <w:hyperlink w:anchor="_Toc181515419" w:history="1">
            <w:r w:rsidRPr="007B614F">
              <w:rPr>
                <w:rStyle w:val="Hyperlink"/>
                <w:rFonts w:ascii="Sakkal Majalla" w:hAnsi="Sakkal Majalla" w:cs="Sakkal Majalla"/>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Toc181515419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DFFC894" w14:textId="1985361D" w:rsidR="00DE3923" w:rsidRDefault="00DE3923" w:rsidP="00773365">
          <w:pPr>
            <w:pStyle w:val="10"/>
            <w:tabs>
              <w:tab w:val="right" w:leader="dot" w:pos="8822"/>
            </w:tabs>
            <w:rPr>
              <w:noProof/>
              <w:rtl/>
            </w:rPr>
          </w:pPr>
          <w:hyperlink w:anchor="_Toc181515420" w:history="1">
            <w:r w:rsidRPr="007B614F">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8BEC854" w14:textId="7E16CAAE" w:rsidR="00DE3923" w:rsidRDefault="00DE3923" w:rsidP="00773365">
          <w:pPr>
            <w:pStyle w:val="10"/>
            <w:tabs>
              <w:tab w:val="right" w:leader="dot" w:pos="8822"/>
            </w:tabs>
            <w:rPr>
              <w:noProof/>
              <w:rtl/>
            </w:rPr>
          </w:pPr>
          <w:hyperlink w:anchor="_Toc181515421" w:history="1">
            <w:r w:rsidRPr="007B614F">
              <w:rPr>
                <w:rStyle w:val="Hyperlink"/>
                <w:rFonts w:ascii="Sakkal Majalla" w:hAnsi="Sakkal Majalla" w:cs="Sakkal Majalla"/>
                <w:noProof/>
                <w:rtl/>
              </w:rPr>
              <w:t>-</w:t>
            </w:r>
            <w:r w:rsidRPr="007B614F">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A183461" w14:textId="29757633" w:rsidR="00DE3923" w:rsidRDefault="00DE3923" w:rsidP="00773365">
          <w:pPr>
            <w:pStyle w:val="10"/>
            <w:tabs>
              <w:tab w:val="right" w:leader="dot" w:pos="8822"/>
            </w:tabs>
            <w:rPr>
              <w:noProof/>
              <w:rtl/>
            </w:rPr>
          </w:pPr>
          <w:hyperlink w:anchor="_Toc181515422" w:history="1">
            <w:r w:rsidRPr="007B614F">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D9E3C5C" w14:textId="57B6FFBB" w:rsidR="00DE3923" w:rsidRDefault="00DE3923" w:rsidP="00773365">
          <w:pPr>
            <w:pStyle w:val="10"/>
            <w:tabs>
              <w:tab w:val="right" w:leader="dot" w:pos="8822"/>
            </w:tabs>
            <w:rPr>
              <w:noProof/>
              <w:rtl/>
            </w:rPr>
          </w:pPr>
          <w:hyperlink w:anchor="_Toc181515423" w:history="1">
            <w:r w:rsidRPr="007B614F">
              <w:rPr>
                <w:rStyle w:val="Hyperlink"/>
                <w:rFonts w:ascii="Sakkal Majalla" w:hAnsi="Sakkal Majalla" w:cs="Sakkal Majalla"/>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A7E8E6F" w14:textId="36EC469A" w:rsidR="00DE3923" w:rsidRDefault="00DE3923" w:rsidP="00773365">
          <w:pPr>
            <w:pStyle w:val="10"/>
            <w:tabs>
              <w:tab w:val="right" w:leader="dot" w:pos="8822"/>
            </w:tabs>
            <w:rPr>
              <w:noProof/>
              <w:rtl/>
            </w:rPr>
          </w:pPr>
          <w:hyperlink w:anchor="_Toc181515424" w:history="1">
            <w:r w:rsidRPr="007B614F">
              <w:rPr>
                <w:rStyle w:val="Hyperlink"/>
                <w:rFonts w:ascii="Sakkal Majalla" w:hAnsi="Sakkal Majalla" w:cs="Sakkal Majalla"/>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42AF94A" w14:textId="18973CF6" w:rsidR="00DE3923" w:rsidRDefault="00DE3923" w:rsidP="00773365">
          <w:pPr>
            <w:pStyle w:val="10"/>
            <w:tabs>
              <w:tab w:val="right" w:leader="dot" w:pos="8822"/>
            </w:tabs>
            <w:rPr>
              <w:noProof/>
              <w:rtl/>
            </w:rPr>
          </w:pPr>
          <w:hyperlink w:anchor="_Toc181515425" w:history="1">
            <w:r w:rsidRPr="007B614F">
              <w:rPr>
                <w:rStyle w:val="Hyperlink"/>
                <w:rFonts w:ascii="Sakkal Majalla" w:hAnsi="Sakkal Majalla" w:cs="Sakkal Majalla"/>
                <w:b/>
                <w:bCs/>
                <w:noProof/>
                <w:rtl/>
              </w:rPr>
              <w:t>-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FAA51DE" w14:textId="400010E8" w:rsidR="00DE3923" w:rsidRDefault="00DE3923" w:rsidP="00773365">
          <w:pPr>
            <w:pStyle w:val="10"/>
            <w:tabs>
              <w:tab w:val="right" w:leader="dot" w:pos="8822"/>
            </w:tabs>
            <w:rPr>
              <w:noProof/>
              <w:rtl/>
            </w:rPr>
          </w:pPr>
          <w:hyperlink w:anchor="_Toc181515426" w:history="1">
            <w:r w:rsidRPr="007B614F">
              <w:rPr>
                <w:rStyle w:val="Hyperlink"/>
                <w:rFonts w:ascii="Sakkal Majalla" w:hAnsi="Sakkal Majalla" w:cs="Sakkal Majalla"/>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4137E26" w14:textId="235E38CD" w:rsidR="00DE3923" w:rsidRDefault="00DE3923" w:rsidP="00773365">
          <w:pPr>
            <w:pStyle w:val="10"/>
            <w:tabs>
              <w:tab w:val="right" w:leader="dot" w:pos="8822"/>
            </w:tabs>
            <w:rPr>
              <w:noProof/>
              <w:rtl/>
            </w:rPr>
          </w:pPr>
          <w:hyperlink w:anchor="_Toc181515427" w:history="1">
            <w:r w:rsidRPr="007B614F">
              <w:rPr>
                <w:rStyle w:val="Hyperlink"/>
                <w:rFonts w:ascii="Sakkal Majalla" w:hAnsi="Sakkal Majalla" w:cs="Sakkal Majalla"/>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ADB631A" w14:textId="55F68583" w:rsidR="00DE3923" w:rsidRDefault="00DE3923" w:rsidP="00773365">
          <w:pPr>
            <w:pStyle w:val="10"/>
            <w:tabs>
              <w:tab w:val="right" w:leader="dot" w:pos="8822"/>
            </w:tabs>
            <w:rPr>
              <w:noProof/>
              <w:rtl/>
            </w:rPr>
          </w:pPr>
          <w:hyperlink w:anchor="_Toc181515428" w:history="1">
            <w:r w:rsidRPr="007B614F">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D75BA7B" w14:textId="52E0BF7D" w:rsidR="00DE3923" w:rsidRDefault="00DE3923" w:rsidP="00773365">
          <w:pPr>
            <w:pStyle w:val="10"/>
            <w:tabs>
              <w:tab w:val="right" w:leader="dot" w:pos="8822"/>
            </w:tabs>
            <w:rPr>
              <w:noProof/>
              <w:rtl/>
            </w:rPr>
          </w:pPr>
          <w:hyperlink w:anchor="_Toc181515429" w:history="1">
            <w:r w:rsidRPr="007B614F">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Toc181515429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87FD8F4" w14:textId="5EB3ED10" w:rsidR="00DE3923" w:rsidRDefault="00DE3923" w:rsidP="00773365">
          <w:pPr>
            <w:pStyle w:val="10"/>
            <w:tabs>
              <w:tab w:val="right" w:leader="dot" w:pos="8822"/>
            </w:tabs>
            <w:rPr>
              <w:noProof/>
              <w:rtl/>
            </w:rPr>
          </w:pPr>
          <w:hyperlink w:anchor="_Toc181515430" w:history="1">
            <w:r w:rsidRPr="007B614F">
              <w:rPr>
                <w:rStyle w:val="Hyperlink"/>
                <w:rFonts w:ascii="Sakkal Majalla" w:hAnsi="Sakkal Majalla" w:cs="Sakkal Majalla"/>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BB2BB10" w14:textId="32DC96F7" w:rsidR="00DE3923" w:rsidRDefault="00DE3923" w:rsidP="00773365">
          <w:pPr>
            <w:pStyle w:val="10"/>
            <w:tabs>
              <w:tab w:val="right" w:leader="dot" w:pos="8822"/>
            </w:tabs>
            <w:rPr>
              <w:noProof/>
              <w:rtl/>
            </w:rPr>
          </w:pPr>
          <w:hyperlink w:anchor="_Toc181515431" w:history="1">
            <w:r w:rsidRPr="007B614F">
              <w:rPr>
                <w:rStyle w:val="Hyperlink"/>
                <w:rFonts w:ascii="Sakkal Majalla" w:hAnsi="Sakkal Majalla" w:cs="Sakkal Majalla"/>
                <w:b/>
                <w:bCs/>
                <w:noProof/>
                <w:rtl/>
              </w:rPr>
              <w:t>*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2BF5E62" w14:textId="6908B338" w:rsidR="00DE3923" w:rsidRDefault="00DE3923" w:rsidP="00773365">
          <w:pPr>
            <w:pStyle w:val="10"/>
            <w:tabs>
              <w:tab w:val="right" w:leader="dot" w:pos="8822"/>
            </w:tabs>
            <w:rPr>
              <w:noProof/>
              <w:rtl/>
            </w:rPr>
          </w:pPr>
          <w:hyperlink w:anchor="_Toc181515432" w:history="1">
            <w:r w:rsidRPr="007B614F">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2949BF5" w14:textId="3CBE5657" w:rsidR="00DE3923" w:rsidRDefault="00DE3923" w:rsidP="00773365">
          <w:pPr>
            <w:pStyle w:val="10"/>
            <w:tabs>
              <w:tab w:val="right" w:leader="dot" w:pos="8822"/>
            </w:tabs>
            <w:rPr>
              <w:noProof/>
              <w:rtl/>
            </w:rPr>
          </w:pPr>
          <w:hyperlink w:anchor="_Toc181515433" w:history="1">
            <w:r w:rsidRPr="007B614F">
              <w:rPr>
                <w:rStyle w:val="Hyperlink"/>
                <w:rFonts w:ascii="Sakkal Majalla" w:hAnsi="Sakkal Majalla" w:cs="Sakkal Majalla"/>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A2FF559" w14:textId="3E519335" w:rsidR="00DE3923" w:rsidRDefault="00DE3923" w:rsidP="00773365">
          <w:pPr>
            <w:pStyle w:val="10"/>
            <w:tabs>
              <w:tab w:val="right" w:leader="dot" w:pos="8822"/>
            </w:tabs>
            <w:rPr>
              <w:noProof/>
              <w:rtl/>
            </w:rPr>
          </w:pPr>
          <w:hyperlink w:anchor="_Toc181515434" w:history="1">
            <w:r w:rsidRPr="007B614F">
              <w:rPr>
                <w:rStyle w:val="Hyperlink"/>
                <w:rFonts w:cs="Arial"/>
                <w:b/>
                <w:bCs/>
                <w:noProof/>
                <w:rtl/>
              </w:rPr>
              <w:t>* ظهور فكرة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CE42E07" w14:textId="2EDDC4C4" w:rsidR="00DE3923" w:rsidRDefault="00DE3923" w:rsidP="00773365">
          <w:pPr>
            <w:pStyle w:val="10"/>
            <w:tabs>
              <w:tab w:val="right" w:leader="dot" w:pos="8822"/>
            </w:tabs>
            <w:rPr>
              <w:noProof/>
              <w:rtl/>
            </w:rPr>
          </w:pPr>
          <w:hyperlink w:anchor="_Toc181515435" w:history="1">
            <w:r w:rsidRPr="007B614F">
              <w:rPr>
                <w:rStyle w:val="Hyperlink"/>
                <w:b/>
                <w:bCs/>
                <w:noProof/>
                <w:rtl/>
                <w:lang w:val="fr-FR"/>
              </w:rPr>
              <w:t>* تعريف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8C67C17" w14:textId="364203B3" w:rsidR="00DE3923" w:rsidRDefault="00DE3923" w:rsidP="00773365">
          <w:pPr>
            <w:pStyle w:val="10"/>
            <w:tabs>
              <w:tab w:val="right" w:leader="dot" w:pos="8822"/>
            </w:tabs>
            <w:rPr>
              <w:noProof/>
              <w:rtl/>
            </w:rPr>
          </w:pPr>
          <w:hyperlink w:anchor="_Toc181515436" w:history="1">
            <w:r w:rsidRPr="007B614F">
              <w:rPr>
                <w:rStyle w:val="Hyperlink"/>
                <w:b/>
                <w:bCs/>
                <w:noProof/>
                <w:rtl/>
              </w:rPr>
              <w:t>* مراحل التخطيط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1934503" w14:textId="73022BF3" w:rsidR="00DE3923" w:rsidRDefault="00DE3923" w:rsidP="00773365">
          <w:pPr>
            <w:pStyle w:val="10"/>
            <w:tabs>
              <w:tab w:val="right" w:leader="dot" w:pos="8822"/>
            </w:tabs>
            <w:rPr>
              <w:noProof/>
              <w:rtl/>
            </w:rPr>
          </w:pPr>
          <w:hyperlink w:anchor="_Toc181515437" w:history="1">
            <w:r w:rsidRPr="007B614F">
              <w:rPr>
                <w:rStyle w:val="Hyperlink"/>
                <w:rFonts w:cs="Arial"/>
                <w:b/>
                <w:bCs/>
                <w:noProof/>
                <w:rtl/>
              </w:rPr>
              <w:t>- تحليل الاحتياجات أو المشاكل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9CB68F1" w14:textId="17A3390E" w:rsidR="00DE3923" w:rsidRDefault="00DE3923" w:rsidP="00773365">
          <w:pPr>
            <w:pStyle w:val="10"/>
            <w:tabs>
              <w:tab w:val="right" w:leader="dot" w:pos="8822"/>
            </w:tabs>
            <w:rPr>
              <w:noProof/>
              <w:rtl/>
            </w:rPr>
          </w:pPr>
          <w:hyperlink w:anchor="_Toc181515438" w:history="1">
            <w:r w:rsidRPr="007B614F">
              <w:rPr>
                <w:rStyle w:val="Hyperlink"/>
                <w:rFonts w:cs="Arial"/>
                <w:b/>
                <w:bCs/>
                <w:noProof/>
                <w:rtl/>
              </w:rPr>
              <w:t>- صياغة أهداف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B85D21F" w14:textId="2AE65CAC" w:rsidR="00DE3923" w:rsidRDefault="00DE3923" w:rsidP="00773365">
          <w:pPr>
            <w:pStyle w:val="10"/>
            <w:tabs>
              <w:tab w:val="right" w:leader="dot" w:pos="8822"/>
            </w:tabs>
            <w:rPr>
              <w:noProof/>
              <w:rtl/>
            </w:rPr>
          </w:pPr>
          <w:hyperlink w:anchor="_Toc181515439" w:history="1">
            <w:r w:rsidRPr="007B614F">
              <w:rPr>
                <w:rStyle w:val="Hyperlink"/>
                <w:rFonts w:cs="Arial"/>
                <w:b/>
                <w:bCs/>
                <w:noProof/>
                <w:rtl/>
              </w:rPr>
              <w:t>- تعريف استراتيجية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Toc181515439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7DAD0AC" w14:textId="68392092" w:rsidR="00DE3923" w:rsidRDefault="00DE3923" w:rsidP="00773365">
          <w:pPr>
            <w:pStyle w:val="10"/>
            <w:tabs>
              <w:tab w:val="right" w:leader="dot" w:pos="8822"/>
            </w:tabs>
            <w:rPr>
              <w:noProof/>
              <w:rtl/>
            </w:rPr>
          </w:pPr>
          <w:hyperlink w:anchor="_Toc181515440" w:history="1">
            <w:r w:rsidRPr="007B614F">
              <w:rPr>
                <w:rStyle w:val="Hyperlink"/>
                <w:rFonts w:cs="Arial"/>
                <w:b/>
                <w:bCs/>
                <w:noProof/>
                <w:rtl/>
              </w:rPr>
              <w:t>- تحديد نتائج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0840F0E" w14:textId="738FED60" w:rsidR="00DE3923" w:rsidRDefault="00DE3923" w:rsidP="00773365">
          <w:pPr>
            <w:pStyle w:val="10"/>
            <w:tabs>
              <w:tab w:val="right" w:leader="dot" w:pos="8822"/>
            </w:tabs>
            <w:rPr>
              <w:noProof/>
              <w:rtl/>
            </w:rPr>
          </w:pPr>
          <w:hyperlink w:anchor="_Toc181515441" w:history="1">
            <w:r w:rsidRPr="007B614F">
              <w:rPr>
                <w:rStyle w:val="Hyperlink"/>
                <w:rFonts w:cs="Arial"/>
                <w:noProof/>
                <w:rtl/>
              </w:rPr>
              <w:t xml:space="preserve">- </w:t>
            </w:r>
            <w:r w:rsidRPr="007B614F">
              <w:rPr>
                <w:rStyle w:val="Hyperlink"/>
                <w:rFonts w:cs="Arial"/>
                <w:b/>
                <w:bCs/>
                <w:noProof/>
                <w:rtl/>
              </w:rPr>
              <w:t>تعريف بأنشطة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5426B3F" w14:textId="7B8236C5" w:rsidR="00DE3923" w:rsidRDefault="00DE3923" w:rsidP="00773365">
          <w:pPr>
            <w:pStyle w:val="10"/>
            <w:tabs>
              <w:tab w:val="right" w:leader="dot" w:pos="8822"/>
            </w:tabs>
            <w:rPr>
              <w:noProof/>
              <w:rtl/>
            </w:rPr>
          </w:pPr>
          <w:hyperlink w:anchor="_Toc181515442" w:history="1">
            <w:r w:rsidRPr="007B614F">
              <w:rPr>
                <w:rStyle w:val="Hyperlink"/>
                <w:rFonts w:cs="Arial"/>
                <w:noProof/>
                <w:rtl/>
              </w:rPr>
              <w:t xml:space="preserve">- </w:t>
            </w:r>
            <w:r w:rsidRPr="007B614F">
              <w:rPr>
                <w:rStyle w:val="Hyperlink"/>
                <w:rFonts w:cs="Arial"/>
                <w:b/>
                <w:bCs/>
                <w:noProof/>
                <w:rtl/>
              </w:rPr>
              <w:t>تعريف مؤشرات 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0191D97" w14:textId="7BB88EB3" w:rsidR="00DE3923" w:rsidRDefault="00DE3923" w:rsidP="00773365">
          <w:pPr>
            <w:pStyle w:val="10"/>
            <w:tabs>
              <w:tab w:val="right" w:leader="dot" w:pos="8822"/>
            </w:tabs>
            <w:rPr>
              <w:noProof/>
              <w:rtl/>
            </w:rPr>
          </w:pPr>
          <w:hyperlink w:anchor="_Toc181515443" w:history="1">
            <w:r w:rsidRPr="007B614F">
              <w:rPr>
                <w:rStyle w:val="Hyperlink"/>
                <w:rFonts w:cs="Arial"/>
                <w:b/>
                <w:bCs/>
                <w:noProof/>
                <w:rtl/>
              </w:rPr>
              <w:t>- بناء الإطار المنطقي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E90EB31" w14:textId="1243FF3D" w:rsidR="00DE3923" w:rsidRDefault="00DE3923" w:rsidP="00773365">
          <w:pPr>
            <w:pStyle w:val="10"/>
            <w:tabs>
              <w:tab w:val="right" w:leader="dot" w:pos="8822"/>
            </w:tabs>
            <w:rPr>
              <w:noProof/>
              <w:rtl/>
            </w:rPr>
          </w:pPr>
          <w:hyperlink w:anchor="_Toc181515444" w:history="1">
            <w:r w:rsidRPr="007B614F">
              <w:rPr>
                <w:rStyle w:val="Hyperlink"/>
                <w:rFonts w:cs="Arial"/>
                <w:b/>
                <w:bCs/>
                <w:noProof/>
                <w:rtl/>
              </w:rPr>
              <w:t>- تحديد الميزانية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89B9FA0" w14:textId="3837851F" w:rsidR="00DE3923" w:rsidRDefault="00DE3923" w:rsidP="00773365">
          <w:pPr>
            <w:pStyle w:val="10"/>
            <w:tabs>
              <w:tab w:val="right" w:leader="dot" w:pos="8822"/>
            </w:tabs>
            <w:rPr>
              <w:noProof/>
              <w:rtl/>
            </w:rPr>
          </w:pPr>
          <w:hyperlink w:anchor="_Toc181515445" w:history="1">
            <w:r w:rsidRPr="007B614F">
              <w:rPr>
                <w:rStyle w:val="Hyperlink"/>
                <w:rFonts w:cs="Arial"/>
                <w:b/>
                <w:bCs/>
                <w:noProof/>
                <w:rtl/>
              </w:rPr>
              <w:t>- التخطيط 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547A907" w14:textId="60178E59" w:rsidR="00DE3923" w:rsidRDefault="00DE3923" w:rsidP="00773365">
          <w:pPr>
            <w:pStyle w:val="10"/>
            <w:tabs>
              <w:tab w:val="right" w:leader="dot" w:pos="8822"/>
            </w:tabs>
            <w:rPr>
              <w:noProof/>
              <w:rtl/>
            </w:rPr>
          </w:pPr>
          <w:hyperlink w:anchor="_Toc181515446" w:history="1">
            <w:r w:rsidRPr="007B614F">
              <w:rPr>
                <w:rStyle w:val="Hyperlink"/>
                <w:rFonts w:cs="Arial"/>
                <w:b/>
                <w:bCs/>
                <w:noProof/>
                <w:rtl/>
              </w:rPr>
              <w:t>التوجهات 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92C143D" w14:textId="0ADE63B3" w:rsidR="00DE3923" w:rsidRDefault="00DE3923" w:rsidP="00773365">
          <w:pPr>
            <w:pStyle w:val="10"/>
            <w:tabs>
              <w:tab w:val="right" w:leader="dot" w:pos="8822"/>
            </w:tabs>
            <w:rPr>
              <w:noProof/>
              <w:rtl/>
            </w:rPr>
          </w:pPr>
          <w:hyperlink w:anchor="_Toc181515447" w:history="1">
            <w:r w:rsidRPr="007B614F">
              <w:rPr>
                <w:rStyle w:val="Hyperlink"/>
                <w:rFonts w:cs="Arial"/>
                <w:b/>
                <w:bCs/>
                <w:noProof/>
                <w:rtl/>
              </w:rPr>
              <w:t>- مراحل التخطيط الاستراتيجي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1B111F76" w14:textId="02AF6EE0" w:rsidR="00DE3923" w:rsidRDefault="00DE3923" w:rsidP="00773365">
          <w:pPr>
            <w:pStyle w:val="10"/>
            <w:tabs>
              <w:tab w:val="right" w:leader="dot" w:pos="8822"/>
            </w:tabs>
            <w:rPr>
              <w:noProof/>
              <w:rtl/>
            </w:rPr>
          </w:pPr>
          <w:hyperlink w:anchor="_Toc181515448" w:history="1">
            <w:r w:rsidRPr="007B614F">
              <w:rPr>
                <w:rStyle w:val="Hyperlink"/>
                <w:rFonts w:ascii="Sakkal Majalla" w:hAnsi="Sakkal Majalla" w:cs="Sakkal Majalla"/>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AF0A74A" w14:textId="7D327748" w:rsidR="00DE3923" w:rsidRDefault="00DE3923" w:rsidP="00773365">
          <w:pPr>
            <w:pStyle w:val="10"/>
            <w:tabs>
              <w:tab w:val="right" w:leader="dot" w:pos="8822"/>
            </w:tabs>
            <w:rPr>
              <w:noProof/>
              <w:rtl/>
            </w:rPr>
          </w:pPr>
          <w:hyperlink w:anchor="_Toc181515449" w:history="1">
            <w:r w:rsidRPr="007B614F">
              <w:rPr>
                <w:rStyle w:val="Hyperlink"/>
                <w:rFonts w:ascii="Sakkal Majalla" w:hAnsi="Sakkal Majalla" w:cs="Sakkal Majall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Toc181515449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7D4EAF46" w14:textId="6239516C" w:rsidR="00DE3923" w:rsidRDefault="00DE3923" w:rsidP="00773365">
          <w:pPr>
            <w:pStyle w:val="10"/>
            <w:tabs>
              <w:tab w:val="right" w:leader="dot" w:pos="8822"/>
            </w:tabs>
            <w:rPr>
              <w:noProof/>
              <w:rtl/>
            </w:rPr>
          </w:pPr>
          <w:hyperlink w:anchor="_Toc181515450" w:history="1">
            <w:r w:rsidRPr="007B614F">
              <w:rPr>
                <w:rStyle w:val="Hyperlink"/>
                <w:rFonts w:ascii="Sakkal Majalla" w:hAnsi="Sakkal Majalla" w:cs="Sakkal Majalla"/>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EA71820" w14:textId="10DD74F6" w:rsidR="00DE3923" w:rsidRDefault="00DE3923" w:rsidP="00773365">
          <w:pPr>
            <w:pStyle w:val="10"/>
            <w:tabs>
              <w:tab w:val="right" w:leader="dot" w:pos="8822"/>
            </w:tabs>
            <w:rPr>
              <w:noProof/>
              <w:rtl/>
            </w:rPr>
          </w:pPr>
          <w:hyperlink w:anchor="_Toc181515451" w:history="1">
            <w:r w:rsidRPr="007B614F">
              <w:rPr>
                <w:rStyle w:val="Hyperlink"/>
                <w:rFonts w:asciiTheme="minorBidi" w:hAnsiTheme="minorBidi"/>
                <w:b/>
                <w:bCs/>
                <w:noProof/>
                <w:rtl/>
                <w:lang w:bidi="ar-EG"/>
              </w:rPr>
              <w:t>* أساليب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Toc181515451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7B555BAA" w14:textId="2D4F3233" w:rsidR="00DE3923" w:rsidRDefault="00DE3923" w:rsidP="00773365">
          <w:pPr>
            <w:pStyle w:val="10"/>
            <w:tabs>
              <w:tab w:val="right" w:leader="dot" w:pos="8822"/>
            </w:tabs>
            <w:rPr>
              <w:noProof/>
              <w:rtl/>
            </w:rPr>
          </w:pPr>
          <w:hyperlink w:anchor="_Toc181515452" w:history="1">
            <w:r w:rsidRPr="007B614F">
              <w:rPr>
                <w:rStyle w:val="Hyperlink"/>
                <w:rFonts w:ascii="Sakkal Majalla" w:hAnsi="Sakkal Majalla" w:cs="Sakkal Majalla"/>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14AA7302" w14:textId="67C0BE4C" w:rsidR="00DE3923" w:rsidRDefault="00DE3923" w:rsidP="00773365">
          <w:pPr>
            <w:pStyle w:val="10"/>
            <w:tabs>
              <w:tab w:val="right" w:leader="dot" w:pos="8822"/>
            </w:tabs>
            <w:rPr>
              <w:noProof/>
              <w:rtl/>
            </w:rPr>
          </w:pPr>
          <w:hyperlink w:anchor="_Toc181515453" w:history="1">
            <w:r w:rsidRPr="007B614F">
              <w:rPr>
                <w:rStyle w:val="Hyperlink"/>
                <w:rFonts w:ascii="Sakkal Majalla" w:hAnsi="Sakkal Majalla" w:cs="Sakkal Majalla"/>
                <w:b/>
                <w:bCs/>
                <w:noProof/>
                <w:rtl/>
                <w:lang w:bidi="ar-EG"/>
              </w:rPr>
              <w:t>التحليل والتفسير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A0ADD14" w14:textId="1A3ADC44" w:rsidR="00DE3923" w:rsidRDefault="00DE3923" w:rsidP="00773365">
          <w:pPr>
            <w:pStyle w:val="10"/>
            <w:tabs>
              <w:tab w:val="right" w:leader="dot" w:pos="8822"/>
            </w:tabs>
            <w:rPr>
              <w:noProof/>
              <w:rtl/>
            </w:rPr>
          </w:pPr>
          <w:hyperlink w:anchor="_Toc181515454" w:history="1">
            <w:r w:rsidRPr="007B614F">
              <w:rPr>
                <w:rStyle w:val="Hyperlink"/>
                <w:rFonts w:asciiTheme="minorBidi" w:hAnsiTheme="minorBidi"/>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Toc181515454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DD041CD" w14:textId="7CA7F954" w:rsidR="00DE3923" w:rsidRDefault="00DE3923" w:rsidP="00773365">
          <w:pPr>
            <w:pStyle w:val="10"/>
            <w:tabs>
              <w:tab w:val="right" w:leader="dot" w:pos="8822"/>
            </w:tabs>
            <w:rPr>
              <w:noProof/>
              <w:rtl/>
            </w:rPr>
          </w:pPr>
          <w:hyperlink w:anchor="_Toc181515455" w:history="1">
            <w:r w:rsidRPr="007B614F">
              <w:rPr>
                <w:rStyle w:val="Hyperlink"/>
                <w:rFonts w:cs="Arial"/>
                <w:b/>
                <w:bCs/>
                <w:noProof/>
                <w:rtl/>
              </w:rPr>
              <w:t>نتائج الاحصاء الوصفي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Toc181515455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97920C6" w14:textId="4DBD0EC2" w:rsidR="00DE3923" w:rsidRDefault="00DE3923" w:rsidP="00773365">
          <w:pPr>
            <w:pStyle w:val="10"/>
            <w:tabs>
              <w:tab w:val="right" w:leader="dot" w:pos="8822"/>
            </w:tabs>
            <w:rPr>
              <w:noProof/>
              <w:rtl/>
            </w:rPr>
          </w:pPr>
          <w:hyperlink w:anchor="_Toc181515456" w:history="1">
            <w:r w:rsidRPr="007B614F">
              <w:rPr>
                <w:rStyle w:val="Hyperlink"/>
                <w:rFonts w:cs="Arial"/>
                <w:b/>
                <w:bCs/>
                <w:noProof/>
                <w:rtl/>
              </w:rPr>
              <w:t>نتائج اختبار فرضيات الدراسة</w:t>
            </w:r>
            <w:r w:rsidRPr="007B614F">
              <w:rPr>
                <w:rStyle w:val="Hyperlink"/>
                <w:rFonts w:cs="Arial"/>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Toc181515456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36EB3AD3" w14:textId="6B881FD1" w:rsidR="00DE3923" w:rsidRDefault="00DE3923" w:rsidP="00773365">
          <w:pPr>
            <w:pStyle w:val="10"/>
            <w:tabs>
              <w:tab w:val="right" w:leader="dot" w:pos="8822"/>
            </w:tabs>
            <w:rPr>
              <w:noProof/>
              <w:rtl/>
            </w:rPr>
          </w:pPr>
          <w:hyperlink w:anchor="_Toc181515457" w:history="1">
            <w:r w:rsidRPr="007B614F">
              <w:rPr>
                <w:rStyle w:val="Hyperlink"/>
                <w:rFonts w:cs="Arial"/>
                <w:b/>
                <w:bCs/>
                <w:noProof/>
                <w:rtl/>
              </w:rPr>
              <w:t>الفصل الخامس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Toc181515457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793C83E5" w14:textId="4197A12F" w:rsidR="00DE3923" w:rsidRDefault="00DE3923" w:rsidP="00773365">
          <w:pPr>
            <w:pStyle w:val="10"/>
            <w:tabs>
              <w:tab w:val="right" w:leader="dot" w:pos="8822"/>
            </w:tabs>
            <w:rPr>
              <w:noProof/>
              <w:rtl/>
            </w:rPr>
          </w:pPr>
          <w:hyperlink w:anchor="_Toc181515458" w:history="1">
            <w:r w:rsidRPr="007B614F">
              <w:rPr>
                <w:rStyle w:val="Hyperlink"/>
                <w:rFonts w:cs="Arial"/>
                <w:b/>
                <w:bCs/>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Toc181515458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219CE0D4" w14:textId="603E15F3" w:rsidR="00DE3923" w:rsidRDefault="00DE3923" w:rsidP="00773365">
          <w:pPr>
            <w:pStyle w:val="10"/>
            <w:tabs>
              <w:tab w:val="right" w:leader="dot" w:pos="8822"/>
            </w:tabs>
            <w:rPr>
              <w:noProof/>
              <w:rtl/>
            </w:rPr>
          </w:pPr>
          <w:hyperlink w:anchor="_Toc181515459" w:history="1">
            <w:r w:rsidRPr="007B614F">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Toc181515459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1A69E994" w14:textId="38EB9C01" w:rsidR="00DE3923" w:rsidRDefault="00DE3923" w:rsidP="00773365">
          <w:pPr>
            <w:pStyle w:val="10"/>
            <w:tabs>
              <w:tab w:val="right" w:leader="dot" w:pos="8822"/>
            </w:tabs>
            <w:rPr>
              <w:noProof/>
              <w:rtl/>
            </w:rPr>
          </w:pPr>
          <w:hyperlink w:anchor="_Toc181515460" w:history="1">
            <w:r w:rsidRPr="007B614F">
              <w:rPr>
                <w:rStyle w:val="Hyperlink"/>
                <w:rFonts w:ascii="Sakkal Majalla" w:hAnsi="Sakkal Majalla" w:cs="Sakkal Majall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Toc181515460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6C328DF5" w14:textId="03EEC778" w:rsidR="00DE3923" w:rsidRDefault="00DE3923" w:rsidP="00773365">
          <w:pPr>
            <w:pStyle w:val="10"/>
            <w:tabs>
              <w:tab w:val="right" w:leader="dot" w:pos="8822"/>
            </w:tabs>
            <w:rPr>
              <w:noProof/>
              <w:rtl/>
            </w:rPr>
          </w:pPr>
          <w:hyperlink w:anchor="_Toc181515461" w:history="1">
            <w:r w:rsidRPr="007B614F">
              <w:rPr>
                <w:rStyle w:val="Hyperlink"/>
                <w:rFonts w:ascii="Sakkal Majalla" w:hAnsi="Sakkal Majalla" w:cs="Sakkal Majalla"/>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Toc181515461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A7CDCDF" w14:textId="414902CA" w:rsidR="00DE3923" w:rsidRDefault="00DE3923" w:rsidP="00773365">
          <w:pPr>
            <w:pStyle w:val="10"/>
            <w:tabs>
              <w:tab w:val="right" w:leader="dot" w:pos="8822"/>
            </w:tabs>
            <w:rPr>
              <w:noProof/>
              <w:rtl/>
            </w:rPr>
          </w:pPr>
          <w:hyperlink w:anchor="_Toc181515462" w:history="1">
            <w:r w:rsidRPr="007B614F">
              <w:rPr>
                <w:rStyle w:val="Hyperlink"/>
                <w:rFonts w:ascii="Sakkal Majalla" w:hAnsi="Sakkal Majalla" w:cs="Sakkal Majalla"/>
                <w:noProof/>
                <w:rtl/>
              </w:rPr>
              <w:t xml:space="preserve">-الملخص </w:t>
            </w:r>
            <w:r w:rsidRPr="007B614F">
              <w:rPr>
                <w:rStyle w:val="Hyperlink"/>
                <w:rFonts w:ascii="Sakkal Majalla" w:hAnsi="Sakkal Majalla" w:cs="Sakkal Majalla"/>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Toc181515462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08D0968F" w14:textId="5C7330F4" w:rsidR="009125CE" w:rsidRPr="00773365" w:rsidRDefault="00DE3923" w:rsidP="00773365">
          <w:pPr>
            <w:rPr>
              <w:rtl/>
            </w:rPr>
          </w:pPr>
          <w:r>
            <w:rPr>
              <w:b/>
              <w:bCs/>
              <w:noProof/>
            </w:rPr>
            <w:fldChar w:fldCharType="end"/>
          </w:r>
        </w:p>
      </w:sdtContent>
    </w:sdt>
    <w:p w14:paraId="452C9143" w14:textId="77777777" w:rsidR="009125CE" w:rsidRDefault="009125CE" w:rsidP="009125CE">
      <w:pPr>
        <w:rPr>
          <w:rFonts w:ascii="Sakkal Majalla" w:hAnsi="Sakkal Majalla" w:cs="Sakkal Majalla"/>
          <w:sz w:val="28"/>
          <w:szCs w:val="28"/>
          <w:u w:val="single"/>
          <w:rtl/>
          <w:lang w:bidi="ar-EG"/>
        </w:rPr>
      </w:pPr>
    </w:p>
    <w:p w14:paraId="59CDA2B6" w14:textId="77777777" w:rsidR="009125CE" w:rsidRDefault="009125CE" w:rsidP="009125CE">
      <w:pPr>
        <w:rPr>
          <w:rFonts w:ascii="Sakkal Majalla" w:hAnsi="Sakkal Majalla" w:cs="Sakkal Majalla"/>
          <w:sz w:val="28"/>
          <w:szCs w:val="28"/>
          <w:u w:val="single"/>
          <w:rtl/>
          <w:lang w:bidi="ar-EG"/>
        </w:rPr>
      </w:pPr>
    </w:p>
    <w:p w14:paraId="40E8051F" w14:textId="77777777" w:rsidR="009125CE" w:rsidRDefault="009125CE" w:rsidP="009125CE">
      <w:pPr>
        <w:rPr>
          <w:rFonts w:ascii="Sakkal Majalla" w:hAnsi="Sakkal Majalla" w:cs="Sakkal Majalla"/>
          <w:sz w:val="28"/>
          <w:szCs w:val="28"/>
          <w:u w:val="single"/>
          <w:rtl/>
          <w:lang w:bidi="ar-EG"/>
        </w:rPr>
      </w:pPr>
    </w:p>
    <w:p w14:paraId="20194A69" w14:textId="77777777" w:rsidR="009125CE" w:rsidRDefault="009125CE" w:rsidP="009125CE">
      <w:pPr>
        <w:rPr>
          <w:rFonts w:ascii="Sakkal Majalla" w:hAnsi="Sakkal Majalla" w:cs="Sakkal Majalla"/>
          <w:sz w:val="28"/>
          <w:szCs w:val="28"/>
          <w:u w:val="single"/>
          <w:rtl/>
          <w:lang w:bidi="ar-EG"/>
        </w:rPr>
      </w:pPr>
    </w:p>
    <w:p w14:paraId="054850F3" w14:textId="77777777" w:rsidR="009125CE" w:rsidRDefault="009125CE" w:rsidP="009125CE">
      <w:pPr>
        <w:rPr>
          <w:rFonts w:ascii="Sakkal Majalla" w:hAnsi="Sakkal Majalla" w:cs="Sakkal Majalla"/>
          <w:sz w:val="28"/>
          <w:szCs w:val="28"/>
          <w:u w:val="single"/>
          <w:rtl/>
          <w:lang w:bidi="ar-EG"/>
        </w:rPr>
      </w:pPr>
    </w:p>
    <w:p w14:paraId="42563399" w14:textId="77777777" w:rsidR="009125CE" w:rsidRDefault="009125CE" w:rsidP="009125CE">
      <w:pPr>
        <w:rPr>
          <w:rFonts w:ascii="Sakkal Majalla" w:hAnsi="Sakkal Majalla" w:cs="Sakkal Majalla"/>
          <w:sz w:val="28"/>
          <w:szCs w:val="28"/>
          <w:u w:val="single"/>
          <w:rtl/>
          <w:lang w:bidi="ar-EG"/>
        </w:rPr>
      </w:pPr>
    </w:p>
    <w:p w14:paraId="00064CB4" w14:textId="77777777" w:rsidR="009125CE" w:rsidRDefault="009125CE" w:rsidP="009125CE">
      <w:pPr>
        <w:rPr>
          <w:rFonts w:ascii="Sakkal Majalla" w:hAnsi="Sakkal Majalla" w:cs="Sakkal Majalla"/>
          <w:sz w:val="28"/>
          <w:szCs w:val="28"/>
          <w:u w:val="single"/>
          <w:rtl/>
          <w:lang w:bidi="ar-EG"/>
        </w:rPr>
      </w:pPr>
    </w:p>
    <w:p w14:paraId="0CB939E2" w14:textId="77777777" w:rsidR="009125CE" w:rsidRDefault="009125CE" w:rsidP="009125CE">
      <w:pPr>
        <w:rPr>
          <w:rFonts w:ascii="Sakkal Majalla" w:hAnsi="Sakkal Majalla" w:cs="Sakkal Majalla"/>
          <w:sz w:val="28"/>
          <w:szCs w:val="28"/>
          <w:u w:val="single"/>
          <w:rtl/>
          <w:lang w:bidi="ar-EG"/>
        </w:rPr>
      </w:pPr>
    </w:p>
    <w:p w14:paraId="38EE5830" w14:textId="77777777" w:rsidR="009125CE" w:rsidRDefault="009125CE" w:rsidP="009125CE">
      <w:pPr>
        <w:rPr>
          <w:rFonts w:ascii="Sakkal Majalla" w:hAnsi="Sakkal Majalla" w:cs="Sakkal Majalla"/>
          <w:sz w:val="28"/>
          <w:szCs w:val="28"/>
          <w:u w:val="single"/>
          <w:rtl/>
          <w:lang w:bidi="ar-EG"/>
        </w:rPr>
      </w:pPr>
    </w:p>
    <w:p w14:paraId="2AB9FCB4" w14:textId="77777777" w:rsidR="009125CE" w:rsidRDefault="009125CE" w:rsidP="009125CE">
      <w:pPr>
        <w:rPr>
          <w:rFonts w:ascii="Sakkal Majalla" w:hAnsi="Sakkal Majalla" w:cs="Sakkal Majalla"/>
          <w:sz w:val="28"/>
          <w:szCs w:val="28"/>
          <w:u w:val="single"/>
          <w:rtl/>
          <w:lang w:bidi="ar-EG"/>
        </w:rPr>
      </w:pPr>
    </w:p>
    <w:p w14:paraId="33D9BDA1" w14:textId="0A22507E" w:rsidR="00D962D8" w:rsidRDefault="00D962D8" w:rsidP="009125CE">
      <w:pPr>
        <w:rPr>
          <w:rFonts w:ascii="Sakkal Majalla" w:hAnsi="Sakkal Majalla" w:cs="Sakkal Majalla"/>
          <w:sz w:val="28"/>
          <w:szCs w:val="28"/>
          <w:u w:val="single"/>
          <w:rtl/>
          <w:lang w:bidi="ar-EG"/>
        </w:rPr>
      </w:pPr>
    </w:p>
    <w:p w14:paraId="61769F54" w14:textId="77777777" w:rsidR="00DE3923" w:rsidRDefault="00DE3923" w:rsidP="009125CE">
      <w:pPr>
        <w:rPr>
          <w:rFonts w:ascii="Sakkal Majalla" w:hAnsi="Sakkal Majalla" w:cs="Sakkal Majalla"/>
          <w:sz w:val="28"/>
          <w:szCs w:val="28"/>
          <w:u w:val="single"/>
          <w:rtl/>
          <w:lang w:bidi="ar-EG"/>
        </w:rPr>
      </w:pPr>
    </w:p>
    <w:p w14:paraId="0CCF2124" w14:textId="77777777" w:rsidR="009125CE" w:rsidRDefault="009125CE" w:rsidP="009125CE">
      <w:pPr>
        <w:rPr>
          <w:rFonts w:ascii="Sakkal Majalla" w:hAnsi="Sakkal Majalla" w:cs="Sakkal Majalla"/>
          <w:sz w:val="28"/>
          <w:szCs w:val="28"/>
          <w:u w:val="single"/>
        </w:rPr>
      </w:pPr>
    </w:p>
    <w:p w14:paraId="01371D47" w14:textId="77777777" w:rsidR="009125CE" w:rsidRDefault="009125CE" w:rsidP="009125CE">
      <w:pPr>
        <w:rPr>
          <w:rFonts w:ascii="Sakkal Majalla" w:hAnsi="Sakkal Majalla" w:cs="Sakkal Majalla"/>
          <w:sz w:val="28"/>
          <w:szCs w:val="28"/>
          <w:u w:val="single"/>
        </w:rPr>
      </w:pPr>
    </w:p>
    <w:p w14:paraId="3A6AE3EE" w14:textId="77777777" w:rsidR="009125CE" w:rsidRDefault="009125CE" w:rsidP="009125CE">
      <w:pPr>
        <w:rPr>
          <w:rFonts w:ascii="Sakkal Majalla" w:hAnsi="Sakkal Majalla" w:cs="Sakkal Majalla"/>
          <w:sz w:val="28"/>
          <w:szCs w:val="28"/>
          <w:u w:val="single"/>
        </w:rPr>
      </w:pPr>
    </w:p>
    <w:p w14:paraId="4EC45EB2" w14:textId="77777777" w:rsidR="009125CE" w:rsidRDefault="009125CE" w:rsidP="009125CE">
      <w:pPr>
        <w:rPr>
          <w:rFonts w:ascii="Sakkal Majalla" w:hAnsi="Sakkal Majalla" w:cs="Sakkal Majalla"/>
          <w:sz w:val="28"/>
          <w:szCs w:val="28"/>
          <w:u w:val="single"/>
        </w:rPr>
      </w:pPr>
    </w:p>
    <w:p w14:paraId="5E71BFFC" w14:textId="77777777" w:rsidR="009125CE" w:rsidRDefault="009125CE" w:rsidP="009125CE">
      <w:pPr>
        <w:rPr>
          <w:rFonts w:ascii="Sakkal Majalla" w:hAnsi="Sakkal Majalla" w:cs="Sakkal Majalla"/>
          <w:sz w:val="28"/>
          <w:szCs w:val="28"/>
          <w:u w:val="single"/>
        </w:rPr>
      </w:pPr>
    </w:p>
    <w:p w14:paraId="783124F2" w14:textId="77777777" w:rsidR="00904B46" w:rsidRDefault="00904B46" w:rsidP="00904B46">
      <w:pPr>
        <w:outlineLvl w:val="0"/>
        <w:rPr>
          <w:rFonts w:ascii="Sakkal Majalla" w:hAnsi="Sakkal Majalla" w:cs="Sakkal Majalla"/>
          <w:b/>
          <w:bCs/>
          <w:sz w:val="48"/>
          <w:szCs w:val="48"/>
          <w:u w:val="single"/>
          <w:rtl/>
        </w:rPr>
      </w:pPr>
      <w:bookmarkStart w:id="1" w:name="_Toc181515419"/>
    </w:p>
    <w:p w14:paraId="4E7785CD" w14:textId="77777777" w:rsidR="00904B46" w:rsidRDefault="00904B46" w:rsidP="003F3A46">
      <w:pPr>
        <w:jc w:val="center"/>
        <w:outlineLvl w:val="0"/>
        <w:rPr>
          <w:rFonts w:ascii="Sakkal Majalla" w:hAnsi="Sakkal Majalla" w:cs="Sakkal Majalla"/>
          <w:b/>
          <w:bCs/>
          <w:sz w:val="48"/>
          <w:szCs w:val="48"/>
          <w:u w:val="single"/>
          <w:rtl/>
        </w:rPr>
      </w:pPr>
    </w:p>
    <w:p w14:paraId="0484B28B" w14:textId="77777777" w:rsidR="00904B46" w:rsidRDefault="00904B46" w:rsidP="003F3A46">
      <w:pPr>
        <w:jc w:val="center"/>
        <w:outlineLvl w:val="0"/>
        <w:rPr>
          <w:rFonts w:ascii="Sakkal Majalla" w:hAnsi="Sakkal Majalla" w:cs="Sakkal Majalla"/>
          <w:b/>
          <w:bCs/>
          <w:sz w:val="48"/>
          <w:szCs w:val="48"/>
          <w:u w:val="single"/>
          <w:rtl/>
        </w:rPr>
      </w:pPr>
    </w:p>
    <w:p w14:paraId="3FD92817" w14:textId="77777777" w:rsidR="00904B46" w:rsidRDefault="00904B46" w:rsidP="003F3A46">
      <w:pPr>
        <w:jc w:val="center"/>
        <w:outlineLvl w:val="0"/>
        <w:rPr>
          <w:rFonts w:ascii="Sakkal Majalla" w:hAnsi="Sakkal Majalla" w:cs="Sakkal Majalla"/>
          <w:b/>
          <w:bCs/>
          <w:sz w:val="48"/>
          <w:szCs w:val="48"/>
          <w:u w:val="single"/>
          <w:rtl/>
        </w:rPr>
      </w:pPr>
    </w:p>
    <w:p w14:paraId="25B82634" w14:textId="77777777" w:rsidR="00904B46" w:rsidRDefault="00904B46" w:rsidP="003F3A46">
      <w:pPr>
        <w:jc w:val="center"/>
        <w:outlineLvl w:val="0"/>
        <w:rPr>
          <w:rFonts w:ascii="Sakkal Majalla" w:hAnsi="Sakkal Majalla" w:cs="Sakkal Majalla"/>
          <w:b/>
          <w:bCs/>
          <w:sz w:val="48"/>
          <w:szCs w:val="48"/>
          <w:u w:val="single"/>
          <w:rtl/>
        </w:rPr>
      </w:pPr>
    </w:p>
    <w:p w14:paraId="4956A6F8" w14:textId="249E55A9" w:rsidR="009125CE" w:rsidRPr="009125CE" w:rsidRDefault="009125CE" w:rsidP="003F3A46">
      <w:pPr>
        <w:jc w:val="center"/>
        <w:outlineLvl w:val="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bookmarkEnd w:id="1"/>
    </w:p>
    <w:p w14:paraId="1C5065B7" w14:textId="77777777" w:rsidR="009125CE" w:rsidRDefault="009125CE" w:rsidP="009125CE">
      <w:pPr>
        <w:rPr>
          <w:rFonts w:ascii="Sakkal Majalla" w:hAnsi="Sakkal Majalla" w:cs="Sakkal Majalla"/>
          <w:sz w:val="28"/>
          <w:szCs w:val="28"/>
          <w:u w:val="single"/>
          <w:rtl/>
        </w:rPr>
      </w:pPr>
    </w:p>
    <w:p w14:paraId="535AED5A" w14:textId="77777777" w:rsidR="009125CE" w:rsidRDefault="009125CE" w:rsidP="009125CE">
      <w:pPr>
        <w:rPr>
          <w:rFonts w:ascii="Sakkal Majalla" w:hAnsi="Sakkal Majalla" w:cs="Sakkal Majalla"/>
          <w:sz w:val="28"/>
          <w:szCs w:val="28"/>
          <w:u w:val="single"/>
          <w:rtl/>
        </w:rPr>
      </w:pPr>
    </w:p>
    <w:p w14:paraId="625087A9" w14:textId="77777777" w:rsidR="009125CE" w:rsidRDefault="009125CE" w:rsidP="009125CE">
      <w:pPr>
        <w:rPr>
          <w:rFonts w:ascii="Sakkal Majalla" w:hAnsi="Sakkal Majalla" w:cs="Sakkal Majalla"/>
          <w:sz w:val="28"/>
          <w:szCs w:val="28"/>
          <w:u w:val="single"/>
          <w:rtl/>
        </w:rPr>
      </w:pPr>
    </w:p>
    <w:p w14:paraId="467142CC" w14:textId="77777777" w:rsidR="009125CE" w:rsidRDefault="009125CE" w:rsidP="009125CE">
      <w:pPr>
        <w:rPr>
          <w:rFonts w:ascii="Sakkal Majalla" w:hAnsi="Sakkal Majalla" w:cs="Sakkal Majalla"/>
          <w:sz w:val="28"/>
          <w:szCs w:val="28"/>
          <w:u w:val="single"/>
          <w:rtl/>
        </w:rPr>
      </w:pPr>
    </w:p>
    <w:p w14:paraId="021C753D" w14:textId="77777777" w:rsidR="009125CE" w:rsidRDefault="009125CE" w:rsidP="009125CE">
      <w:pPr>
        <w:rPr>
          <w:rFonts w:ascii="Sakkal Majalla" w:hAnsi="Sakkal Majalla" w:cs="Sakkal Majalla"/>
          <w:sz w:val="28"/>
          <w:szCs w:val="28"/>
          <w:u w:val="single"/>
          <w:rtl/>
        </w:rPr>
      </w:pPr>
    </w:p>
    <w:p w14:paraId="18CA5292" w14:textId="77777777" w:rsidR="009125CE" w:rsidRDefault="009125CE" w:rsidP="009125CE">
      <w:pPr>
        <w:rPr>
          <w:rFonts w:ascii="Sakkal Majalla" w:hAnsi="Sakkal Majalla" w:cs="Sakkal Majalla"/>
          <w:sz w:val="28"/>
          <w:szCs w:val="28"/>
          <w:u w:val="single"/>
          <w:rtl/>
        </w:rPr>
      </w:pPr>
    </w:p>
    <w:p w14:paraId="24CE615E" w14:textId="77777777" w:rsidR="009125CE" w:rsidRDefault="009125CE" w:rsidP="009125CE">
      <w:pPr>
        <w:rPr>
          <w:rFonts w:ascii="Sakkal Majalla" w:hAnsi="Sakkal Majalla" w:cs="Sakkal Majalla"/>
          <w:sz w:val="28"/>
          <w:szCs w:val="28"/>
          <w:u w:val="single"/>
          <w:rtl/>
        </w:rPr>
      </w:pPr>
    </w:p>
    <w:p w14:paraId="1C7A11B7" w14:textId="77777777" w:rsidR="009125CE" w:rsidRDefault="009125CE" w:rsidP="009125CE">
      <w:pPr>
        <w:rPr>
          <w:rFonts w:ascii="Sakkal Majalla" w:hAnsi="Sakkal Majalla" w:cs="Sakkal Majalla"/>
          <w:sz w:val="28"/>
          <w:szCs w:val="28"/>
          <w:u w:val="single"/>
          <w:rtl/>
        </w:rPr>
      </w:pPr>
    </w:p>
    <w:p w14:paraId="120666A9" w14:textId="77777777" w:rsidR="009125CE" w:rsidRDefault="009125CE" w:rsidP="009125CE">
      <w:pPr>
        <w:rPr>
          <w:rFonts w:ascii="Sakkal Majalla" w:hAnsi="Sakkal Majalla" w:cs="Sakkal Majalla"/>
          <w:sz w:val="28"/>
          <w:szCs w:val="28"/>
          <w:u w:val="single"/>
          <w:rtl/>
        </w:rPr>
      </w:pPr>
    </w:p>
    <w:p w14:paraId="1A9D1852" w14:textId="77777777" w:rsidR="009125CE" w:rsidRDefault="009125CE" w:rsidP="009125CE">
      <w:pPr>
        <w:rPr>
          <w:rFonts w:ascii="Sakkal Majalla" w:hAnsi="Sakkal Majalla" w:cs="Sakkal Majalla"/>
          <w:sz w:val="28"/>
          <w:szCs w:val="28"/>
          <w:u w:val="single"/>
          <w:rtl/>
        </w:rPr>
      </w:pPr>
    </w:p>
    <w:p w14:paraId="17BABABD" w14:textId="77777777" w:rsidR="009125CE" w:rsidRDefault="009125CE" w:rsidP="009125CE">
      <w:pPr>
        <w:rPr>
          <w:rFonts w:ascii="Sakkal Majalla" w:hAnsi="Sakkal Majalla" w:cs="Sakkal Majalla"/>
          <w:sz w:val="28"/>
          <w:szCs w:val="28"/>
          <w:u w:val="single"/>
          <w:rtl/>
        </w:rPr>
      </w:pPr>
    </w:p>
    <w:p w14:paraId="072D52EE" w14:textId="50844B2D" w:rsidR="00CD2B77" w:rsidRDefault="00CD2B77" w:rsidP="00CD2B7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5CC693B9" w14:textId="491E0C54" w:rsidR="003F3A46" w:rsidRDefault="003F3A46" w:rsidP="009125CE">
      <w:pPr>
        <w:rPr>
          <w:rFonts w:ascii="Sakkal Majalla" w:hAnsi="Sakkal Majalla" w:cs="Sakkal Majalla"/>
          <w:sz w:val="28"/>
          <w:szCs w:val="28"/>
          <w:u w:val="single"/>
          <w:rtl/>
        </w:rPr>
      </w:pPr>
    </w:p>
    <w:p w14:paraId="20CBD07A" w14:textId="77777777" w:rsidR="003F3A46" w:rsidRDefault="003F3A46" w:rsidP="009125CE">
      <w:pPr>
        <w:rPr>
          <w:rFonts w:ascii="Sakkal Majalla" w:hAnsi="Sakkal Majalla" w:cs="Sakkal Majalla"/>
          <w:sz w:val="28"/>
          <w:szCs w:val="28"/>
          <w:u w:val="single"/>
          <w:rtl/>
        </w:rPr>
      </w:pPr>
    </w:p>
    <w:p w14:paraId="30AC05E5" w14:textId="77777777" w:rsidR="003A7946" w:rsidRDefault="003A7946" w:rsidP="009125CE">
      <w:pPr>
        <w:rPr>
          <w:rFonts w:ascii="Sakkal Majalla" w:hAnsi="Sakkal Majalla" w:cs="Sakkal Majalla"/>
          <w:sz w:val="28"/>
          <w:szCs w:val="28"/>
          <w:u w:val="single"/>
          <w:rtl/>
        </w:rPr>
      </w:pPr>
    </w:p>
    <w:p w14:paraId="526AEB05" w14:textId="77777777" w:rsidR="009125CE" w:rsidRPr="00732398" w:rsidRDefault="009125CE" w:rsidP="003F3A46">
      <w:pPr>
        <w:outlineLvl w:val="0"/>
        <w:rPr>
          <w:rFonts w:ascii="Sakkal Majalla" w:hAnsi="Sakkal Majalla" w:cs="Sakkal Majalla"/>
          <w:b/>
          <w:bCs/>
          <w:sz w:val="32"/>
          <w:szCs w:val="32"/>
          <w:u w:val="single"/>
          <w:rtl/>
        </w:rPr>
      </w:pPr>
      <w:bookmarkStart w:id="2" w:name="_Toc181515420"/>
      <w:r w:rsidRPr="00732398">
        <w:rPr>
          <w:rFonts w:ascii="Sakkal Majalla" w:hAnsi="Sakkal Majalla" w:cs="Sakkal Majalla" w:hint="cs"/>
          <w:b/>
          <w:bCs/>
          <w:sz w:val="32"/>
          <w:szCs w:val="32"/>
          <w:u w:val="single"/>
          <w:rtl/>
        </w:rPr>
        <w:t>المقدمة:</w:t>
      </w:r>
      <w:bookmarkEnd w:id="2"/>
    </w:p>
    <w:p w14:paraId="6AC70DEF" w14:textId="260BB099" w:rsidR="009125CE" w:rsidRPr="00732398" w:rsidRDefault="00391A2E" w:rsidP="003F3A46">
      <w:pPr>
        <w:spacing w:line="600" w:lineRule="auto"/>
        <w:rPr>
          <w:rFonts w:cs="Arial"/>
          <w:sz w:val="28"/>
          <w:szCs w:val="28"/>
        </w:rPr>
      </w:pPr>
      <w:r w:rsidRPr="00732398">
        <w:rPr>
          <w:rFonts w:cs="Arial"/>
          <w:sz w:val="28"/>
          <w:szCs w:val="28"/>
          <w:rtl/>
        </w:rPr>
        <w:t xml:space="preserve">في مواجهة عولمة الأسواق، من الضروري للعديد من الشركات تقديم منتجات مبتكرة وتجديد نطاقات منتجاتها بسرعة. ولهذا السبب فإن تطوير منتجات وخدمات جديدة له طبيعة </w:t>
      </w:r>
      <w:r w:rsidR="0081775E" w:rsidRPr="00732398">
        <w:rPr>
          <w:rFonts w:cs="Arial" w:hint="cs"/>
          <w:sz w:val="28"/>
          <w:szCs w:val="28"/>
          <w:rtl/>
        </w:rPr>
        <w:t>إستراتيجية</w:t>
      </w:r>
      <w:r w:rsidRPr="00732398">
        <w:rPr>
          <w:rFonts w:cs="Arial"/>
          <w:sz w:val="28"/>
          <w:szCs w:val="28"/>
          <w:rtl/>
        </w:rPr>
        <w:t xml:space="preserve"> للغاية بالنسبة لهذه الشركات إذا أرادت الحفاظ على أنشطتها وتطويرها في سياق تنافسي للغاية وغير مؤكد. يتطلب تنظيم الأنشطة المبتكرة بهدف النجاح إنشاء هياكل مشروع قادرة على الجمع بشكل فعال بين موارد الشركة ومهاراتها من أجل تلبية توقعات السوق. </w:t>
      </w:r>
      <w:r w:rsidR="00732398" w:rsidRPr="00732398">
        <w:rPr>
          <w:rFonts w:cs="Arial" w:hint="cs"/>
          <w:sz w:val="28"/>
          <w:szCs w:val="28"/>
          <w:rtl/>
        </w:rPr>
        <w:t>و</w:t>
      </w:r>
      <w:r w:rsidR="00732398" w:rsidRPr="00732398">
        <w:rPr>
          <w:rFonts w:cs="Arial"/>
          <w:sz w:val="28"/>
          <w:szCs w:val="28"/>
          <w:rtl/>
        </w:rPr>
        <w:t>بالتالي</w:t>
      </w:r>
      <w:r w:rsidRPr="00732398">
        <w:rPr>
          <w:rFonts w:cs="Arial"/>
          <w:sz w:val="28"/>
          <w:szCs w:val="28"/>
          <w:rtl/>
        </w:rPr>
        <w:t xml:space="preserve"> فإن إدارة المشاريع هي استجابة حكيمة وضرورية في السياق الحالي للمنافسة القوية وتحسين الجهود المكرسة</w:t>
      </w:r>
      <w:r w:rsidR="0075462C" w:rsidRPr="00732398">
        <w:rPr>
          <w:rFonts w:cs="Arial"/>
          <w:sz w:val="28"/>
          <w:szCs w:val="28"/>
        </w:rPr>
        <w:t>.</w:t>
      </w:r>
    </w:p>
    <w:p w14:paraId="716E71F9" w14:textId="77777777" w:rsidR="0075462C" w:rsidRPr="00732398" w:rsidRDefault="0075462C" w:rsidP="003F3A46">
      <w:pPr>
        <w:spacing w:line="600" w:lineRule="auto"/>
        <w:rPr>
          <w:rFonts w:cs="Arial"/>
          <w:sz w:val="28"/>
          <w:szCs w:val="28"/>
          <w:rtl/>
        </w:rPr>
      </w:pPr>
      <w:r w:rsidRPr="00732398">
        <w:rPr>
          <w:rFonts w:cs="Arial"/>
          <w:sz w:val="28"/>
          <w:szCs w:val="28"/>
          <w:rtl/>
        </w:rPr>
        <w:t>في الواقع، العديد من المشاريع لا تحترم تخطيطها الأولي وتنتهي بتأخير و/أو بتكاليف إضافية مقارنة بالجداول والميزانيات المحددة في البداية. وفي مجال تكنولوجيا المعلومات، تظهر الأبحاث التي أجرتها مجموعة ستانديش الدولية أن في المتوسط ​​40% من مشاريع تطوير المنتجات الجديدة يتم إيقافها قبل اكتمال المشروع. بالإضافة إلى ذلك، يتم إنجاز 45% من المشاريع في وقت متأخر و/أو تجاوز الميزانية المقررة.</w:t>
      </w:r>
    </w:p>
    <w:p w14:paraId="351749E1" w14:textId="77777777" w:rsidR="0075462C" w:rsidRPr="00732398" w:rsidRDefault="0075462C" w:rsidP="003F3A46">
      <w:pPr>
        <w:spacing w:line="600" w:lineRule="auto"/>
        <w:rPr>
          <w:rFonts w:cs="Arial"/>
          <w:sz w:val="28"/>
          <w:szCs w:val="28"/>
          <w:rtl/>
        </w:rPr>
      </w:pPr>
      <w:r w:rsidRPr="00732398">
        <w:rPr>
          <w:rFonts w:cs="Arial"/>
          <w:sz w:val="28"/>
          <w:szCs w:val="28"/>
          <w:rtl/>
        </w:rPr>
        <w:lastRenderedPageBreak/>
        <w:t>لوصف أهداف المشروع، يمكن أولاً استخدام إطار الوصف وهو المثلث الذهبي (أو مثلث التكلفة والتأخير والجودة)، والذي يحقق الأهداف من حيث هدف التكلفة وهدف الموعد النهائي وهدف الجودة. ولذلك، يعتبر المشروع ناجحا عندما يحقق الأهداف الثلاثة المحددة في البداية. يعد الاحترام المتزامن للأهداف (أو المعايير) الثلاثة أمرًا حساسًا، ومن المقبول في كثير من الأحيان تحديد الأهداف ذات الأولوية، مع الأخذ في الاعتبار أنه في مثل هذا القطاع من النشاط، في مثل هذه الشركة أو لمثل هذا المشروع، يكون، على سبيل المثال، احترام الأهداف النهائية والتي تعتبر ضرورية لاحترام أهداف التكلفة أو الجودة. وبهذا يعبر المديرون/صناع القرار عن حقيقة أنهم يريدون إعطاء الأولوية لاحترام الموعد النهائي على حساب، على سبيل المثال، زيادة في الميزانية المخصصة.</w:t>
      </w:r>
    </w:p>
    <w:p w14:paraId="290D5FE6" w14:textId="77777777" w:rsidR="00D22171" w:rsidRPr="00D22171" w:rsidRDefault="00D22171" w:rsidP="003F3A46">
      <w:pPr>
        <w:outlineLvl w:val="0"/>
        <w:rPr>
          <w:rFonts w:ascii="Sakkal Majalla" w:hAnsi="Sakkal Majalla" w:cs="Sakkal Majalla"/>
          <w:sz w:val="28"/>
          <w:szCs w:val="28"/>
          <w:u w:val="single"/>
          <w:rtl/>
        </w:rPr>
      </w:pPr>
      <w:bookmarkStart w:id="3" w:name="_Toc181515421"/>
      <w:r>
        <w:rPr>
          <w:rFonts w:ascii="Sakkal Majalla" w:hAnsi="Sakkal Majalla" w:cs="Sakkal Majalla" w:hint="cs"/>
          <w:sz w:val="28"/>
          <w:szCs w:val="28"/>
          <w:u w:val="single"/>
          <w:rtl/>
        </w:rPr>
        <w:t>-</w:t>
      </w:r>
      <w:r w:rsidRPr="003F3A46">
        <w:rPr>
          <w:rFonts w:ascii="Sakkal Majalla" w:hAnsi="Sakkal Majalla" w:cs="Sakkal Majalla"/>
          <w:b/>
          <w:bCs/>
          <w:sz w:val="32"/>
          <w:szCs w:val="32"/>
          <w:u w:val="single"/>
          <w:rtl/>
        </w:rPr>
        <w:t>مشكلة الدراسة.</w:t>
      </w:r>
      <w:bookmarkEnd w:id="3"/>
      <w:r w:rsidRPr="003F3A46">
        <w:rPr>
          <w:rFonts w:ascii="Sakkal Majalla" w:hAnsi="Sakkal Majalla" w:cs="Sakkal Majalla"/>
          <w:sz w:val="32"/>
          <w:szCs w:val="32"/>
          <w:u w:val="single"/>
          <w:rtl/>
        </w:rPr>
        <w:t xml:space="preserve"> </w:t>
      </w:r>
    </w:p>
    <w:p w14:paraId="63CDB678" w14:textId="4A182830" w:rsidR="0093796B" w:rsidRPr="003F3A46" w:rsidRDefault="00A154B5" w:rsidP="003F3A46">
      <w:pPr>
        <w:spacing w:line="600" w:lineRule="auto"/>
        <w:rPr>
          <w:rFonts w:cs="Arial"/>
          <w:sz w:val="28"/>
          <w:szCs w:val="28"/>
          <w:rtl/>
        </w:rPr>
      </w:pPr>
      <w:r w:rsidRPr="00732398">
        <w:rPr>
          <w:rFonts w:cs="Arial" w:hint="cs"/>
          <w:sz w:val="28"/>
          <w:szCs w:val="28"/>
          <w:rtl/>
        </w:rPr>
        <w:t xml:space="preserve">تكمن مشكلة الدراسة في اعتماد أغلب الشركات </w:t>
      </w:r>
      <w:r w:rsidR="008369A6" w:rsidRPr="00732398">
        <w:rPr>
          <w:rFonts w:cs="Arial" w:hint="cs"/>
          <w:sz w:val="28"/>
          <w:szCs w:val="28"/>
          <w:rtl/>
        </w:rPr>
        <w:t>على عملية تخطيط المشاريع</w:t>
      </w:r>
      <w:r w:rsidRPr="00732398">
        <w:rPr>
          <w:rFonts w:cs="Arial" w:hint="cs"/>
          <w:sz w:val="28"/>
          <w:szCs w:val="28"/>
          <w:rtl/>
        </w:rPr>
        <w:t xml:space="preserve"> في مختلف </w:t>
      </w:r>
      <w:r w:rsidR="008369A6" w:rsidRPr="00732398">
        <w:rPr>
          <w:rFonts w:cs="Arial" w:hint="cs"/>
          <w:sz w:val="28"/>
          <w:szCs w:val="28"/>
          <w:rtl/>
        </w:rPr>
        <w:t xml:space="preserve">نشاطاتها بدون معرفة واضحة لأهم مراحلها </w:t>
      </w:r>
      <w:r w:rsidR="003F3A46" w:rsidRPr="00732398">
        <w:rPr>
          <w:rFonts w:cs="Arial" w:hint="cs"/>
          <w:sz w:val="28"/>
          <w:szCs w:val="28"/>
          <w:rtl/>
        </w:rPr>
        <w:t>ومدى</w:t>
      </w:r>
      <w:r w:rsidR="008369A6" w:rsidRPr="00732398">
        <w:rPr>
          <w:rFonts w:cs="Arial" w:hint="cs"/>
          <w:sz w:val="28"/>
          <w:szCs w:val="28"/>
          <w:rtl/>
        </w:rPr>
        <w:t xml:space="preserve"> أهمية كل منها </w:t>
      </w:r>
      <w:r w:rsidR="003F3A46" w:rsidRPr="00732398">
        <w:rPr>
          <w:rFonts w:cs="Arial" w:hint="cs"/>
          <w:sz w:val="28"/>
          <w:szCs w:val="28"/>
          <w:rtl/>
        </w:rPr>
        <w:t>وتأثيرها</w:t>
      </w:r>
      <w:r w:rsidR="008369A6" w:rsidRPr="00732398">
        <w:rPr>
          <w:rFonts w:cs="Arial" w:hint="cs"/>
          <w:sz w:val="28"/>
          <w:szCs w:val="28"/>
          <w:rtl/>
        </w:rPr>
        <w:t xml:space="preserve"> على مدى نجاح تلك المشاريع في المستقبل.</w:t>
      </w:r>
    </w:p>
    <w:p w14:paraId="65DE17FF" w14:textId="77777777" w:rsidR="00D22171" w:rsidRPr="003F3A46" w:rsidRDefault="00D22171" w:rsidP="003F3A46">
      <w:pPr>
        <w:outlineLvl w:val="0"/>
        <w:rPr>
          <w:rFonts w:ascii="Sakkal Majalla" w:hAnsi="Sakkal Majalla" w:cs="Sakkal Majalla"/>
          <w:b/>
          <w:bCs/>
          <w:sz w:val="32"/>
          <w:szCs w:val="32"/>
          <w:u w:val="single"/>
          <w:rtl/>
        </w:rPr>
      </w:pPr>
      <w:bookmarkStart w:id="4" w:name="_Toc181515422"/>
      <w:r w:rsidRPr="003F3A46">
        <w:rPr>
          <w:rFonts w:ascii="Sakkal Majalla" w:hAnsi="Sakkal Majalla" w:cs="Sakkal Majalla"/>
          <w:b/>
          <w:bCs/>
          <w:sz w:val="32"/>
          <w:szCs w:val="32"/>
          <w:u w:val="single"/>
          <w:rtl/>
        </w:rPr>
        <w:t>-أهمية الدراسة.</w:t>
      </w:r>
      <w:bookmarkEnd w:id="4"/>
      <w:r w:rsidRPr="003F3A46">
        <w:rPr>
          <w:rFonts w:ascii="Sakkal Majalla" w:hAnsi="Sakkal Majalla" w:cs="Sakkal Majalla"/>
          <w:b/>
          <w:bCs/>
          <w:sz w:val="32"/>
          <w:szCs w:val="32"/>
          <w:u w:val="single"/>
          <w:rtl/>
        </w:rPr>
        <w:t xml:space="preserve"> </w:t>
      </w:r>
    </w:p>
    <w:p w14:paraId="636C5C4D" w14:textId="77777777" w:rsidR="003F3A46" w:rsidRDefault="003F3A46" w:rsidP="003F3A46">
      <w:pPr>
        <w:spacing w:line="600" w:lineRule="auto"/>
        <w:rPr>
          <w:rFonts w:cs="Arial"/>
          <w:sz w:val="28"/>
          <w:szCs w:val="28"/>
          <w:rtl/>
        </w:rPr>
      </w:pPr>
    </w:p>
    <w:p w14:paraId="144B7BE3" w14:textId="484C729E" w:rsidR="00C42A71" w:rsidRPr="00732398" w:rsidRDefault="00C42A71" w:rsidP="003F3A46">
      <w:pPr>
        <w:spacing w:line="600" w:lineRule="auto"/>
        <w:rPr>
          <w:rFonts w:cs="Arial"/>
          <w:sz w:val="28"/>
          <w:szCs w:val="28"/>
          <w:rtl/>
        </w:rPr>
      </w:pPr>
      <w:r w:rsidRPr="00732398">
        <w:rPr>
          <w:rFonts w:cs="Arial" w:hint="cs"/>
          <w:sz w:val="28"/>
          <w:szCs w:val="28"/>
          <w:rtl/>
        </w:rPr>
        <w:t xml:space="preserve">تتمثل أهمية هذه الدراسة </w:t>
      </w:r>
      <w:r w:rsidR="003F3A46" w:rsidRPr="00732398">
        <w:rPr>
          <w:rFonts w:cs="Arial" w:hint="cs"/>
          <w:sz w:val="28"/>
          <w:szCs w:val="28"/>
          <w:rtl/>
        </w:rPr>
        <w:t>في:</w:t>
      </w:r>
    </w:p>
    <w:p w14:paraId="2EDC7CAC" w14:textId="23F24D0D" w:rsidR="00C42A71" w:rsidRPr="00732398" w:rsidRDefault="00C42A71" w:rsidP="003F3A46">
      <w:pPr>
        <w:spacing w:line="600" w:lineRule="auto"/>
        <w:rPr>
          <w:rFonts w:cs="Arial"/>
          <w:sz w:val="28"/>
          <w:szCs w:val="28"/>
          <w:rtl/>
        </w:rPr>
      </w:pPr>
      <w:r w:rsidRPr="00732398">
        <w:rPr>
          <w:rFonts w:cs="Arial" w:hint="cs"/>
          <w:sz w:val="28"/>
          <w:szCs w:val="28"/>
          <w:rtl/>
        </w:rPr>
        <w:t xml:space="preserve">1. الأهمية العلمية: تتناول الدراسة موضوع التخطيط </w:t>
      </w:r>
      <w:r w:rsidR="003F3A46" w:rsidRPr="00732398">
        <w:rPr>
          <w:rFonts w:cs="Arial" w:hint="cs"/>
          <w:sz w:val="28"/>
          <w:szCs w:val="28"/>
          <w:rtl/>
        </w:rPr>
        <w:t>ومدى</w:t>
      </w:r>
      <w:r w:rsidRPr="00732398">
        <w:rPr>
          <w:rFonts w:cs="Arial" w:hint="cs"/>
          <w:sz w:val="28"/>
          <w:szCs w:val="28"/>
          <w:rtl/>
        </w:rPr>
        <w:t xml:space="preserve"> تأثيره على تحقيق أهداف المشاريع - دراسة تطبيقية على شركة.... في المملكة العربية السعودية </w:t>
      </w:r>
      <w:r w:rsidR="003F3A46" w:rsidRPr="00732398">
        <w:rPr>
          <w:rFonts w:cs="Arial" w:hint="cs"/>
          <w:sz w:val="28"/>
          <w:szCs w:val="28"/>
          <w:rtl/>
        </w:rPr>
        <w:t>وهو</w:t>
      </w:r>
      <w:r w:rsidRPr="00732398">
        <w:rPr>
          <w:rFonts w:cs="Arial" w:hint="cs"/>
          <w:sz w:val="28"/>
          <w:szCs w:val="28"/>
          <w:rtl/>
        </w:rPr>
        <w:t xml:space="preserve"> موضوع مهم جدا في مجال إدارة </w:t>
      </w:r>
      <w:r w:rsidRPr="00732398">
        <w:rPr>
          <w:rFonts w:cs="Arial" w:hint="cs"/>
          <w:sz w:val="28"/>
          <w:szCs w:val="28"/>
          <w:rtl/>
        </w:rPr>
        <w:lastRenderedPageBreak/>
        <w:t xml:space="preserve">الأعمال لذلك تعتبر هذه الدراسة مرجعا لكل من يهمه الأمر نظرا لأهمية الموضوع المتناول </w:t>
      </w:r>
      <w:r w:rsidR="003F3A46" w:rsidRPr="00732398">
        <w:rPr>
          <w:rFonts w:cs="Arial" w:hint="cs"/>
          <w:sz w:val="28"/>
          <w:szCs w:val="28"/>
          <w:rtl/>
        </w:rPr>
        <w:t>والذي</w:t>
      </w:r>
      <w:r w:rsidRPr="00732398">
        <w:rPr>
          <w:rFonts w:cs="Arial" w:hint="cs"/>
          <w:sz w:val="28"/>
          <w:szCs w:val="28"/>
          <w:rtl/>
        </w:rPr>
        <w:t xml:space="preserve"> يعتبر موضوعا مهما في مجال إدارة الأعمال نظرا لأنه يمس كل المجالات باختلاف نشاطاتها </w:t>
      </w:r>
      <w:r w:rsidR="003F3A46" w:rsidRPr="00732398">
        <w:rPr>
          <w:rFonts w:cs="Arial" w:hint="cs"/>
          <w:sz w:val="28"/>
          <w:szCs w:val="28"/>
          <w:rtl/>
        </w:rPr>
        <w:t>ومواقعها</w:t>
      </w:r>
      <w:r w:rsidRPr="00732398">
        <w:rPr>
          <w:rFonts w:cs="Arial" w:hint="cs"/>
          <w:sz w:val="28"/>
          <w:szCs w:val="28"/>
          <w:rtl/>
        </w:rPr>
        <w:t>.</w:t>
      </w:r>
    </w:p>
    <w:p w14:paraId="5BA797B7" w14:textId="77777777" w:rsidR="00F925D0" w:rsidRPr="00732398" w:rsidRDefault="00C42A71" w:rsidP="003F3A46">
      <w:pPr>
        <w:spacing w:line="600" w:lineRule="auto"/>
        <w:rPr>
          <w:rFonts w:cs="Arial"/>
          <w:sz w:val="28"/>
          <w:szCs w:val="28"/>
          <w:rtl/>
        </w:rPr>
      </w:pPr>
      <w:r w:rsidRPr="00732398">
        <w:rPr>
          <w:rFonts w:cs="Arial" w:hint="cs"/>
          <w:sz w:val="28"/>
          <w:szCs w:val="28"/>
          <w:rtl/>
        </w:rPr>
        <w:t xml:space="preserve">2. الأهمية العملية:  يعتبر مجال اكتب مجال شركة الدراسة التطبيقية من أهم المهن في مجال الأعمال و أكثرها حساسية  حيث أنها تتأقلم مع محيط كثير التغيير و بالتالي يجب أن تكون أكثر يقظة و أكثر سرعة في التأقلم و التجاوز و الابتكار و هو ما يوفره التخطيط لجميع تحركات الشركة و خاصة على مستوى المشاريع المراد تنفيذها, بالتالي لا بد من الاهتمام بهذا و محاولة معرفة كل التفاصيل المتعلقة به و التي تضمن الجودة العالية للشركة لذلك تسعى هذه الدراسة لإبراز تأثير التخطيط على مدى تحقيق أهداف المشاريع لشركات اكتب مجال شركة الدراسة التطبيقية. </w:t>
      </w:r>
    </w:p>
    <w:p w14:paraId="01691F6B" w14:textId="77777777" w:rsidR="00F21AD3" w:rsidRDefault="00F21AD3" w:rsidP="00D22171">
      <w:pPr>
        <w:rPr>
          <w:rFonts w:ascii="Sakkal Majalla" w:hAnsi="Sakkal Majalla" w:cs="Sakkal Majalla"/>
          <w:sz w:val="28"/>
          <w:szCs w:val="28"/>
          <w:u w:val="single"/>
          <w:rtl/>
        </w:rPr>
      </w:pPr>
    </w:p>
    <w:p w14:paraId="38E70A5D" w14:textId="77777777" w:rsidR="00D22171" w:rsidRPr="003F3A46" w:rsidRDefault="00D22171" w:rsidP="003F3A46">
      <w:pPr>
        <w:outlineLvl w:val="0"/>
        <w:rPr>
          <w:rFonts w:ascii="Sakkal Majalla" w:hAnsi="Sakkal Majalla" w:cs="Sakkal Majalla"/>
          <w:b/>
          <w:bCs/>
          <w:sz w:val="32"/>
          <w:szCs w:val="32"/>
          <w:u w:val="single"/>
          <w:rtl/>
        </w:rPr>
      </w:pPr>
      <w:bookmarkStart w:id="5" w:name="_Toc181515423"/>
      <w:r w:rsidRPr="003F3A46">
        <w:rPr>
          <w:rFonts w:ascii="Sakkal Majalla" w:hAnsi="Sakkal Majalla" w:cs="Sakkal Majalla"/>
          <w:b/>
          <w:bCs/>
          <w:sz w:val="32"/>
          <w:szCs w:val="32"/>
          <w:u w:val="single"/>
          <w:rtl/>
        </w:rPr>
        <w:t>-أهداف الدراسة.</w:t>
      </w:r>
      <w:bookmarkEnd w:id="5"/>
      <w:r w:rsidRPr="003F3A46">
        <w:rPr>
          <w:rFonts w:ascii="Sakkal Majalla" w:hAnsi="Sakkal Majalla" w:cs="Sakkal Majalla"/>
          <w:b/>
          <w:bCs/>
          <w:sz w:val="32"/>
          <w:szCs w:val="32"/>
          <w:u w:val="single"/>
          <w:rtl/>
        </w:rPr>
        <w:t xml:space="preserve"> </w:t>
      </w:r>
    </w:p>
    <w:p w14:paraId="128557FF" w14:textId="513348B1" w:rsidR="00F21AD3" w:rsidRPr="00732398" w:rsidRDefault="00F21AD3" w:rsidP="003F3A46">
      <w:pPr>
        <w:spacing w:line="600" w:lineRule="auto"/>
        <w:rPr>
          <w:rFonts w:cs="Arial"/>
          <w:sz w:val="28"/>
          <w:szCs w:val="28"/>
          <w:rtl/>
        </w:rPr>
      </w:pPr>
      <w:r w:rsidRPr="00732398">
        <w:rPr>
          <w:rFonts w:cs="Arial" w:hint="cs"/>
          <w:sz w:val="28"/>
          <w:szCs w:val="28"/>
          <w:rtl/>
        </w:rPr>
        <w:t xml:space="preserve">تتمثل أهداف الدراسة </w:t>
      </w:r>
      <w:r w:rsidR="003F3A46" w:rsidRPr="00732398">
        <w:rPr>
          <w:rFonts w:cs="Arial" w:hint="cs"/>
          <w:sz w:val="28"/>
          <w:szCs w:val="28"/>
          <w:rtl/>
        </w:rPr>
        <w:t>في:</w:t>
      </w:r>
    </w:p>
    <w:p w14:paraId="208D9826" w14:textId="24DDCC55" w:rsidR="00F21AD3" w:rsidRPr="00732398" w:rsidRDefault="00F21AD3" w:rsidP="003F3A46">
      <w:pPr>
        <w:spacing w:line="600" w:lineRule="auto"/>
        <w:rPr>
          <w:rFonts w:cs="Arial"/>
          <w:sz w:val="28"/>
          <w:szCs w:val="28"/>
          <w:rtl/>
        </w:rPr>
      </w:pPr>
      <w:r w:rsidRPr="00732398">
        <w:rPr>
          <w:rFonts w:cs="Arial" w:hint="cs"/>
          <w:sz w:val="28"/>
          <w:szCs w:val="28"/>
          <w:rtl/>
        </w:rPr>
        <w:t>- الإ</w:t>
      </w:r>
      <w:r w:rsidRPr="00732398">
        <w:rPr>
          <w:rFonts w:cs="Arial"/>
          <w:sz w:val="28"/>
          <w:szCs w:val="28"/>
          <w:rtl/>
        </w:rPr>
        <w:t>جابة على ا</w:t>
      </w:r>
      <w:r w:rsidRPr="00732398">
        <w:rPr>
          <w:rFonts w:cs="Arial" w:hint="cs"/>
          <w:sz w:val="28"/>
          <w:szCs w:val="28"/>
          <w:rtl/>
        </w:rPr>
        <w:t>لإ</w:t>
      </w:r>
      <w:r w:rsidRPr="00732398">
        <w:rPr>
          <w:rFonts w:cs="Arial"/>
          <w:sz w:val="28"/>
          <w:szCs w:val="28"/>
          <w:rtl/>
        </w:rPr>
        <w:t>شكالية ا</w:t>
      </w:r>
      <w:r w:rsidRPr="00732398">
        <w:rPr>
          <w:rFonts w:cs="Arial" w:hint="cs"/>
          <w:sz w:val="28"/>
          <w:szCs w:val="28"/>
          <w:rtl/>
        </w:rPr>
        <w:t>لم</w:t>
      </w:r>
      <w:r w:rsidRPr="00732398">
        <w:rPr>
          <w:rFonts w:cs="Arial"/>
          <w:sz w:val="28"/>
          <w:szCs w:val="28"/>
          <w:rtl/>
        </w:rPr>
        <w:t>طروحة وا</w:t>
      </w:r>
      <w:r w:rsidRPr="00732398">
        <w:rPr>
          <w:rFonts w:cs="Arial" w:hint="cs"/>
          <w:sz w:val="28"/>
          <w:szCs w:val="28"/>
          <w:rtl/>
        </w:rPr>
        <w:t>لأ</w:t>
      </w:r>
      <w:r w:rsidRPr="00732398">
        <w:rPr>
          <w:rFonts w:cs="Arial"/>
          <w:sz w:val="28"/>
          <w:szCs w:val="28"/>
          <w:rtl/>
        </w:rPr>
        <w:t>سئلة ا</w:t>
      </w:r>
      <w:r w:rsidRPr="00732398">
        <w:rPr>
          <w:rFonts w:cs="Arial" w:hint="cs"/>
          <w:sz w:val="28"/>
          <w:szCs w:val="28"/>
          <w:rtl/>
        </w:rPr>
        <w:t>لم</w:t>
      </w:r>
      <w:r w:rsidRPr="00732398">
        <w:rPr>
          <w:rFonts w:cs="Arial"/>
          <w:sz w:val="28"/>
          <w:szCs w:val="28"/>
          <w:rtl/>
        </w:rPr>
        <w:t xml:space="preserve">رفقة </w:t>
      </w:r>
      <w:r w:rsidR="003F3A46" w:rsidRPr="00732398">
        <w:rPr>
          <w:rFonts w:cs="Arial" w:hint="cs"/>
          <w:sz w:val="28"/>
          <w:szCs w:val="28"/>
          <w:rtl/>
        </w:rPr>
        <w:t>لها.</w:t>
      </w:r>
    </w:p>
    <w:p w14:paraId="1B14800E" w14:textId="77777777" w:rsidR="00FF4DBD" w:rsidRDefault="00F21AD3" w:rsidP="00FF4DBD">
      <w:pPr>
        <w:rPr>
          <w:rFonts w:cs="Arial"/>
          <w:sz w:val="28"/>
          <w:szCs w:val="28"/>
          <w:rtl/>
        </w:rPr>
      </w:pPr>
      <w:r w:rsidRPr="00732398">
        <w:rPr>
          <w:rFonts w:cs="Arial" w:hint="cs"/>
          <w:sz w:val="28"/>
          <w:szCs w:val="28"/>
          <w:rtl/>
        </w:rPr>
        <w:t xml:space="preserve">- تقديم مفهوم التخطيط </w:t>
      </w:r>
      <w:r w:rsidR="003F3A46" w:rsidRPr="00732398">
        <w:rPr>
          <w:rFonts w:cs="Arial" w:hint="cs"/>
          <w:sz w:val="28"/>
          <w:szCs w:val="28"/>
          <w:rtl/>
        </w:rPr>
        <w:t>وأهم</w:t>
      </w:r>
      <w:r w:rsidRPr="00732398">
        <w:rPr>
          <w:rFonts w:cs="Arial" w:hint="cs"/>
          <w:sz w:val="28"/>
          <w:szCs w:val="28"/>
          <w:rtl/>
        </w:rPr>
        <w:t xml:space="preserve"> </w:t>
      </w:r>
      <w:r w:rsidR="003F3A46" w:rsidRPr="00732398">
        <w:rPr>
          <w:rFonts w:cs="Arial" w:hint="cs"/>
          <w:sz w:val="28"/>
          <w:szCs w:val="28"/>
          <w:rtl/>
        </w:rPr>
        <w:t>مراحله.</w:t>
      </w:r>
    </w:p>
    <w:p w14:paraId="0AEF591F" w14:textId="77777777" w:rsidR="00FF4DBD" w:rsidRDefault="00FF4DBD" w:rsidP="00FF4DBD">
      <w:pPr>
        <w:rPr>
          <w:rFonts w:cs="Arial"/>
          <w:sz w:val="28"/>
          <w:szCs w:val="28"/>
          <w:rtl/>
        </w:rPr>
      </w:pPr>
    </w:p>
    <w:p w14:paraId="73129A5B" w14:textId="1B3AAF8A" w:rsidR="00F21AD3" w:rsidRPr="00FF4DBD" w:rsidRDefault="00FF4DBD" w:rsidP="00FF4DBD">
      <w:pPr>
        <w:outlineLvl w:val="0"/>
        <w:rPr>
          <w:rFonts w:ascii="Sakkal Majalla" w:hAnsi="Sakkal Majalla" w:cs="Sakkal Majalla"/>
          <w:b/>
          <w:bCs/>
          <w:sz w:val="32"/>
          <w:szCs w:val="32"/>
          <w:u w:val="single"/>
          <w:rtl/>
        </w:rPr>
      </w:pPr>
      <w:r w:rsidRPr="00FF4DBD">
        <w:rPr>
          <w:rFonts w:ascii="Sakkal Majalla" w:hAnsi="Sakkal Majalla" w:cs="Sakkal Majalla"/>
          <w:sz w:val="28"/>
          <w:szCs w:val="28"/>
          <w:u w:val="single"/>
          <w:rtl/>
        </w:rPr>
        <w:t xml:space="preserve"> </w:t>
      </w:r>
      <w:bookmarkStart w:id="6" w:name="_Toc181515424"/>
      <w:r w:rsidRPr="00FF4DBD">
        <w:rPr>
          <w:rFonts w:ascii="Sakkal Majalla" w:hAnsi="Sakkal Majalla" w:cs="Sakkal Majalla"/>
          <w:b/>
          <w:bCs/>
          <w:sz w:val="32"/>
          <w:szCs w:val="32"/>
          <w:u w:val="single"/>
          <w:rtl/>
        </w:rPr>
        <w:t>-تساؤلات الدراسة</w:t>
      </w:r>
      <w:bookmarkEnd w:id="6"/>
      <w:r w:rsidRPr="00FF4DBD">
        <w:rPr>
          <w:rFonts w:ascii="Sakkal Majalla" w:hAnsi="Sakkal Majalla" w:cs="Sakkal Majalla"/>
          <w:b/>
          <w:bCs/>
          <w:sz w:val="32"/>
          <w:szCs w:val="32"/>
          <w:u w:val="single"/>
          <w:rtl/>
        </w:rPr>
        <w:t xml:space="preserve"> </w:t>
      </w:r>
    </w:p>
    <w:p w14:paraId="2BB889E0" w14:textId="3BE9BC4E" w:rsidR="00F21AD3" w:rsidRPr="00732398" w:rsidRDefault="00F21AD3" w:rsidP="00FF4DBD">
      <w:pPr>
        <w:spacing w:line="600" w:lineRule="auto"/>
        <w:jc w:val="both"/>
        <w:rPr>
          <w:rFonts w:cs="Arial"/>
          <w:sz w:val="28"/>
          <w:szCs w:val="28"/>
          <w:rtl/>
        </w:rPr>
      </w:pPr>
      <w:r w:rsidRPr="00732398">
        <w:rPr>
          <w:rFonts w:cs="Arial" w:hint="cs"/>
          <w:sz w:val="28"/>
          <w:szCs w:val="28"/>
          <w:rtl/>
        </w:rPr>
        <w:t>- تقدي</w:t>
      </w:r>
      <w:r w:rsidR="00F96260" w:rsidRPr="00732398">
        <w:rPr>
          <w:rFonts w:cs="Arial" w:hint="cs"/>
          <w:sz w:val="28"/>
          <w:szCs w:val="28"/>
          <w:rtl/>
        </w:rPr>
        <w:t>م نظرة شاملة عن عملية التخطيط</w:t>
      </w:r>
      <w:r w:rsidRPr="00732398">
        <w:rPr>
          <w:rFonts w:cs="Arial" w:hint="cs"/>
          <w:sz w:val="28"/>
          <w:szCs w:val="28"/>
          <w:rtl/>
        </w:rPr>
        <w:t xml:space="preserve"> </w:t>
      </w:r>
      <w:r w:rsidR="003F3A46" w:rsidRPr="00732398">
        <w:rPr>
          <w:rFonts w:cs="Arial" w:hint="cs"/>
          <w:sz w:val="28"/>
          <w:szCs w:val="28"/>
          <w:rtl/>
        </w:rPr>
        <w:t>وأهم</w:t>
      </w:r>
      <w:r w:rsidRPr="00732398">
        <w:rPr>
          <w:rFonts w:cs="Arial" w:hint="cs"/>
          <w:sz w:val="28"/>
          <w:szCs w:val="28"/>
          <w:rtl/>
        </w:rPr>
        <w:t xml:space="preserve"> </w:t>
      </w:r>
      <w:r w:rsidR="003F3A46" w:rsidRPr="00732398">
        <w:rPr>
          <w:rFonts w:cs="Arial" w:hint="cs"/>
          <w:sz w:val="28"/>
          <w:szCs w:val="28"/>
          <w:rtl/>
        </w:rPr>
        <w:t>خصائصها.</w:t>
      </w:r>
    </w:p>
    <w:p w14:paraId="0A6D6698" w14:textId="32B3DD4E" w:rsidR="0093796B" w:rsidRPr="00FF4DBD" w:rsidRDefault="00F21AD3" w:rsidP="00FF4DBD">
      <w:pPr>
        <w:spacing w:line="600" w:lineRule="auto"/>
        <w:jc w:val="both"/>
        <w:rPr>
          <w:rFonts w:cs="Arial"/>
          <w:sz w:val="28"/>
          <w:szCs w:val="28"/>
          <w:rtl/>
        </w:rPr>
      </w:pPr>
      <w:r w:rsidRPr="00732398">
        <w:rPr>
          <w:rFonts w:cs="Arial" w:hint="cs"/>
          <w:sz w:val="28"/>
          <w:szCs w:val="28"/>
          <w:rtl/>
        </w:rPr>
        <w:t>- تفسير مدى تأث</w:t>
      </w:r>
      <w:r w:rsidR="00F96260" w:rsidRPr="00732398">
        <w:rPr>
          <w:rFonts w:cs="Arial" w:hint="cs"/>
          <w:sz w:val="28"/>
          <w:szCs w:val="28"/>
          <w:rtl/>
        </w:rPr>
        <w:t xml:space="preserve">ير عملية التخطيط </w:t>
      </w:r>
      <w:r w:rsidRPr="00732398">
        <w:rPr>
          <w:rFonts w:cs="Arial" w:hint="cs"/>
          <w:sz w:val="28"/>
          <w:szCs w:val="28"/>
          <w:rtl/>
        </w:rPr>
        <w:t xml:space="preserve">على </w:t>
      </w:r>
      <w:r w:rsidR="00F96260" w:rsidRPr="00732398">
        <w:rPr>
          <w:rFonts w:cs="Arial" w:hint="cs"/>
          <w:sz w:val="28"/>
          <w:szCs w:val="28"/>
          <w:rtl/>
        </w:rPr>
        <w:t>تحقيق أهداف المشاريع.</w:t>
      </w:r>
    </w:p>
    <w:p w14:paraId="22059283" w14:textId="77777777" w:rsidR="0093796B" w:rsidRDefault="0093796B" w:rsidP="00FF4DBD">
      <w:pPr>
        <w:spacing w:line="600" w:lineRule="auto"/>
        <w:jc w:val="both"/>
        <w:rPr>
          <w:rFonts w:ascii="Sakkal Majalla" w:hAnsi="Sakkal Majalla" w:cs="Sakkal Majalla"/>
          <w:sz w:val="28"/>
          <w:szCs w:val="28"/>
          <w:u w:val="single"/>
          <w:rtl/>
        </w:rPr>
      </w:pPr>
    </w:p>
    <w:p w14:paraId="06EE7A50" w14:textId="77777777" w:rsidR="00F96260" w:rsidRPr="00732398" w:rsidRDefault="00F96260" w:rsidP="00FF4DBD">
      <w:pPr>
        <w:spacing w:line="600" w:lineRule="auto"/>
        <w:jc w:val="both"/>
        <w:rPr>
          <w:rFonts w:cs="Arial"/>
          <w:sz w:val="28"/>
          <w:szCs w:val="28"/>
          <w:rtl/>
        </w:rPr>
      </w:pPr>
      <w:r w:rsidRPr="00732398">
        <w:rPr>
          <w:rFonts w:cs="Arial" w:hint="cs"/>
          <w:sz w:val="28"/>
          <w:szCs w:val="28"/>
          <w:rtl/>
        </w:rPr>
        <w:t>يمكن تشكيل أسئلة هذه الدراسة كالتالي:</w:t>
      </w:r>
    </w:p>
    <w:p w14:paraId="05D701A5" w14:textId="4CD7D2AD" w:rsidR="00F96260" w:rsidRPr="00732398" w:rsidRDefault="00F96260" w:rsidP="00FF4DBD">
      <w:pPr>
        <w:spacing w:line="600" w:lineRule="auto"/>
        <w:jc w:val="both"/>
        <w:rPr>
          <w:rFonts w:cs="Arial"/>
          <w:sz w:val="28"/>
          <w:szCs w:val="28"/>
          <w:rtl/>
        </w:rPr>
      </w:pPr>
      <w:r w:rsidRPr="00732398">
        <w:rPr>
          <w:rFonts w:cs="Arial" w:hint="cs"/>
          <w:sz w:val="28"/>
          <w:szCs w:val="28"/>
          <w:rtl/>
        </w:rPr>
        <w:t xml:space="preserve">* ما مدى تأثير عملية التخطيط على تحقيق أهداف </w:t>
      </w:r>
      <w:r w:rsidR="00FF4DBD" w:rsidRPr="00732398">
        <w:rPr>
          <w:rFonts w:cs="Arial" w:hint="cs"/>
          <w:sz w:val="28"/>
          <w:szCs w:val="28"/>
          <w:rtl/>
        </w:rPr>
        <w:t>المشروع؟</w:t>
      </w:r>
    </w:p>
    <w:p w14:paraId="2466BB5C" w14:textId="77777777" w:rsidR="00F96260" w:rsidRPr="00732398" w:rsidRDefault="00F96260" w:rsidP="00FF4DBD">
      <w:pPr>
        <w:spacing w:line="600" w:lineRule="auto"/>
        <w:jc w:val="both"/>
        <w:rPr>
          <w:rFonts w:cs="Arial"/>
          <w:sz w:val="28"/>
          <w:szCs w:val="28"/>
          <w:rtl/>
        </w:rPr>
      </w:pPr>
      <w:r w:rsidRPr="00732398">
        <w:rPr>
          <w:rFonts w:cs="Arial" w:hint="cs"/>
          <w:sz w:val="28"/>
          <w:szCs w:val="28"/>
          <w:rtl/>
        </w:rPr>
        <w:t>وللإجابة عن هذه السؤال يجب المرور بالتساؤلات الفرعية التالية:</w:t>
      </w:r>
    </w:p>
    <w:p w14:paraId="142E768A" w14:textId="14D10E16" w:rsidR="00F96260" w:rsidRPr="00732398" w:rsidRDefault="00F96260" w:rsidP="00FF4DBD">
      <w:pPr>
        <w:spacing w:line="600" w:lineRule="auto"/>
        <w:jc w:val="both"/>
        <w:rPr>
          <w:rFonts w:cs="Arial"/>
          <w:sz w:val="28"/>
          <w:szCs w:val="28"/>
          <w:rtl/>
        </w:rPr>
      </w:pPr>
      <w:r w:rsidRPr="00732398">
        <w:rPr>
          <w:rFonts w:cs="Arial" w:hint="cs"/>
          <w:sz w:val="28"/>
          <w:szCs w:val="28"/>
          <w:rtl/>
        </w:rPr>
        <w:t xml:space="preserve">- ما المقصود بعملية التخطيط </w:t>
      </w:r>
      <w:r w:rsidR="00FF4DBD" w:rsidRPr="00732398">
        <w:rPr>
          <w:rFonts w:cs="Arial" w:hint="cs"/>
          <w:sz w:val="28"/>
          <w:szCs w:val="28"/>
          <w:rtl/>
        </w:rPr>
        <w:t>للمشروع؟</w:t>
      </w:r>
    </w:p>
    <w:p w14:paraId="558655DC" w14:textId="6FEC5DA7" w:rsidR="00F96260" w:rsidRPr="00732398" w:rsidRDefault="00F96260" w:rsidP="00FF4DBD">
      <w:pPr>
        <w:spacing w:line="600" w:lineRule="auto"/>
        <w:jc w:val="both"/>
        <w:rPr>
          <w:rFonts w:cs="Arial"/>
          <w:sz w:val="28"/>
          <w:szCs w:val="28"/>
          <w:rtl/>
        </w:rPr>
      </w:pPr>
      <w:r w:rsidRPr="00732398">
        <w:rPr>
          <w:rFonts w:cs="Arial" w:hint="cs"/>
          <w:sz w:val="28"/>
          <w:szCs w:val="28"/>
          <w:rtl/>
        </w:rPr>
        <w:t xml:space="preserve">-  فيما تتمثل مراحل </w:t>
      </w:r>
      <w:r w:rsidR="00FF4DBD" w:rsidRPr="00732398">
        <w:rPr>
          <w:rFonts w:cs="Arial" w:hint="cs"/>
          <w:sz w:val="28"/>
          <w:szCs w:val="28"/>
          <w:rtl/>
        </w:rPr>
        <w:t>التخطيط؟</w:t>
      </w:r>
    </w:p>
    <w:p w14:paraId="1D98CEF0" w14:textId="5FD01EF7" w:rsidR="00F96260" w:rsidRPr="00732398" w:rsidRDefault="00F96260" w:rsidP="00732398">
      <w:pPr>
        <w:spacing w:line="360" w:lineRule="auto"/>
        <w:rPr>
          <w:rFonts w:cs="Arial"/>
          <w:sz w:val="28"/>
          <w:szCs w:val="28"/>
          <w:rtl/>
        </w:rPr>
      </w:pPr>
      <w:r w:rsidRPr="00732398">
        <w:rPr>
          <w:rFonts w:cs="Arial" w:hint="cs"/>
          <w:sz w:val="28"/>
          <w:szCs w:val="28"/>
          <w:rtl/>
        </w:rPr>
        <w:t xml:space="preserve">-  كيف تطبق عملية التخطيط في </w:t>
      </w:r>
      <w:r w:rsidR="00FF4DBD" w:rsidRPr="00732398">
        <w:rPr>
          <w:rFonts w:cs="Arial" w:hint="cs"/>
          <w:sz w:val="28"/>
          <w:szCs w:val="28"/>
          <w:rtl/>
        </w:rPr>
        <w:t>الشركة؟</w:t>
      </w:r>
    </w:p>
    <w:p w14:paraId="0A4783E4" w14:textId="2525AF04" w:rsidR="00F96260" w:rsidRPr="00732398" w:rsidRDefault="00F96260" w:rsidP="00732398">
      <w:pPr>
        <w:spacing w:line="360" w:lineRule="auto"/>
        <w:rPr>
          <w:rFonts w:cs="Arial"/>
          <w:sz w:val="28"/>
          <w:szCs w:val="28"/>
          <w:rtl/>
        </w:rPr>
      </w:pPr>
      <w:r w:rsidRPr="00732398">
        <w:rPr>
          <w:rFonts w:cs="Arial" w:hint="cs"/>
          <w:sz w:val="28"/>
          <w:szCs w:val="28"/>
          <w:rtl/>
        </w:rPr>
        <w:t xml:space="preserve">- </w:t>
      </w:r>
      <w:r w:rsidRPr="00732398">
        <w:rPr>
          <w:rFonts w:cs="Arial"/>
          <w:sz w:val="28"/>
          <w:szCs w:val="28"/>
          <w:rtl/>
        </w:rPr>
        <w:t xml:space="preserve">هل </w:t>
      </w:r>
      <w:r w:rsidRPr="00732398">
        <w:rPr>
          <w:rFonts w:cs="Arial" w:hint="cs"/>
          <w:sz w:val="28"/>
          <w:szCs w:val="28"/>
          <w:rtl/>
        </w:rPr>
        <w:t xml:space="preserve">تساهم عملية التخطيط في نجاح </w:t>
      </w:r>
      <w:r w:rsidR="00FF4DBD" w:rsidRPr="00732398">
        <w:rPr>
          <w:rFonts w:cs="Arial" w:hint="cs"/>
          <w:sz w:val="28"/>
          <w:szCs w:val="28"/>
          <w:rtl/>
        </w:rPr>
        <w:t>المشاريع؟</w:t>
      </w:r>
    </w:p>
    <w:p w14:paraId="749B65DE" w14:textId="77777777" w:rsidR="00F925D0" w:rsidRDefault="00F925D0" w:rsidP="00D22171">
      <w:pPr>
        <w:rPr>
          <w:rFonts w:ascii="Sakkal Majalla" w:hAnsi="Sakkal Majalla" w:cs="Sakkal Majalla"/>
          <w:sz w:val="28"/>
          <w:szCs w:val="28"/>
          <w:u w:val="single"/>
          <w:rtl/>
        </w:rPr>
      </w:pPr>
    </w:p>
    <w:p w14:paraId="089FDDA7" w14:textId="77777777" w:rsidR="00F925D0" w:rsidRDefault="00F925D0" w:rsidP="00D22171">
      <w:pPr>
        <w:rPr>
          <w:rFonts w:ascii="Sakkal Majalla" w:hAnsi="Sakkal Majalla" w:cs="Sakkal Majalla"/>
          <w:sz w:val="28"/>
          <w:szCs w:val="28"/>
          <w:u w:val="single"/>
          <w:rtl/>
        </w:rPr>
      </w:pPr>
    </w:p>
    <w:p w14:paraId="780707A3" w14:textId="77777777" w:rsidR="00F925D0" w:rsidRDefault="00F925D0" w:rsidP="00D22171">
      <w:pPr>
        <w:rPr>
          <w:rFonts w:ascii="Sakkal Majalla" w:hAnsi="Sakkal Majalla" w:cs="Sakkal Majalla"/>
          <w:sz w:val="28"/>
          <w:szCs w:val="28"/>
          <w:u w:val="single"/>
          <w:rtl/>
        </w:rPr>
      </w:pPr>
    </w:p>
    <w:p w14:paraId="40BCEC5B" w14:textId="77777777" w:rsidR="00F925D0" w:rsidRDefault="00F925D0" w:rsidP="00D22171">
      <w:pPr>
        <w:rPr>
          <w:rFonts w:ascii="Sakkal Majalla" w:hAnsi="Sakkal Majalla" w:cs="Sakkal Majalla"/>
          <w:sz w:val="28"/>
          <w:szCs w:val="28"/>
          <w:u w:val="single"/>
          <w:rtl/>
        </w:rPr>
      </w:pPr>
    </w:p>
    <w:p w14:paraId="2AC42784" w14:textId="77777777" w:rsidR="00F925D0" w:rsidRDefault="00F925D0" w:rsidP="00D22171">
      <w:pPr>
        <w:rPr>
          <w:rFonts w:ascii="Sakkal Majalla" w:hAnsi="Sakkal Majalla" w:cs="Sakkal Majalla"/>
          <w:sz w:val="28"/>
          <w:szCs w:val="28"/>
          <w:u w:val="single"/>
          <w:rtl/>
        </w:rPr>
      </w:pPr>
    </w:p>
    <w:p w14:paraId="422CBF3B" w14:textId="77777777" w:rsidR="00F925D0" w:rsidRDefault="00F925D0" w:rsidP="00D22171">
      <w:pPr>
        <w:rPr>
          <w:rFonts w:ascii="Sakkal Majalla" w:hAnsi="Sakkal Majalla" w:cs="Sakkal Majalla"/>
          <w:sz w:val="28"/>
          <w:szCs w:val="28"/>
          <w:u w:val="single"/>
          <w:rtl/>
        </w:rPr>
      </w:pPr>
    </w:p>
    <w:p w14:paraId="49B110D3" w14:textId="77777777" w:rsidR="00F925D0" w:rsidRDefault="00F925D0" w:rsidP="00D22171">
      <w:pPr>
        <w:rPr>
          <w:rFonts w:ascii="Sakkal Majalla" w:hAnsi="Sakkal Majalla" w:cs="Sakkal Majalla"/>
          <w:sz w:val="28"/>
          <w:szCs w:val="28"/>
          <w:u w:val="single"/>
          <w:rtl/>
        </w:rPr>
      </w:pPr>
    </w:p>
    <w:p w14:paraId="28DF590D" w14:textId="77777777" w:rsidR="00F925D0" w:rsidRDefault="00F925D0" w:rsidP="00D22171">
      <w:pPr>
        <w:rPr>
          <w:rFonts w:ascii="Sakkal Majalla" w:hAnsi="Sakkal Majalla" w:cs="Sakkal Majalla"/>
          <w:sz w:val="28"/>
          <w:szCs w:val="28"/>
          <w:u w:val="single"/>
          <w:rtl/>
        </w:rPr>
      </w:pPr>
    </w:p>
    <w:p w14:paraId="1B681EDE" w14:textId="77777777" w:rsidR="00F925D0" w:rsidRDefault="00F925D0" w:rsidP="00D22171">
      <w:pPr>
        <w:rPr>
          <w:rFonts w:ascii="Sakkal Majalla" w:hAnsi="Sakkal Majalla" w:cs="Sakkal Majalla"/>
          <w:sz w:val="28"/>
          <w:szCs w:val="28"/>
          <w:u w:val="single"/>
          <w:rtl/>
        </w:rPr>
      </w:pPr>
    </w:p>
    <w:p w14:paraId="0474E7A5" w14:textId="77777777" w:rsidR="00F925D0" w:rsidRDefault="00F925D0" w:rsidP="00D22171">
      <w:pPr>
        <w:rPr>
          <w:rFonts w:ascii="Sakkal Majalla" w:hAnsi="Sakkal Majalla" w:cs="Sakkal Majalla"/>
          <w:sz w:val="28"/>
          <w:szCs w:val="28"/>
          <w:u w:val="single"/>
          <w:rtl/>
        </w:rPr>
      </w:pPr>
    </w:p>
    <w:p w14:paraId="13E752E0" w14:textId="77777777" w:rsidR="00F925D0" w:rsidRDefault="00F925D0" w:rsidP="00D22171">
      <w:pPr>
        <w:rPr>
          <w:rFonts w:ascii="Sakkal Majalla" w:hAnsi="Sakkal Majalla" w:cs="Sakkal Majalla"/>
          <w:sz w:val="28"/>
          <w:szCs w:val="28"/>
          <w:u w:val="single"/>
          <w:rtl/>
        </w:rPr>
      </w:pPr>
    </w:p>
    <w:p w14:paraId="2C631C1D" w14:textId="77777777" w:rsidR="00F925D0" w:rsidRDefault="00F925D0" w:rsidP="00D22171">
      <w:pPr>
        <w:rPr>
          <w:rFonts w:ascii="Sakkal Majalla" w:hAnsi="Sakkal Majalla" w:cs="Sakkal Majalla"/>
          <w:sz w:val="28"/>
          <w:szCs w:val="28"/>
          <w:u w:val="single"/>
          <w:rtl/>
        </w:rPr>
      </w:pPr>
    </w:p>
    <w:p w14:paraId="713A5BF9" w14:textId="77777777" w:rsidR="00F925D0" w:rsidRDefault="00F925D0" w:rsidP="00D22171">
      <w:pPr>
        <w:rPr>
          <w:rFonts w:ascii="Sakkal Majalla" w:hAnsi="Sakkal Majalla" w:cs="Sakkal Majalla"/>
          <w:sz w:val="28"/>
          <w:szCs w:val="28"/>
          <w:u w:val="single"/>
          <w:rtl/>
        </w:rPr>
      </w:pPr>
    </w:p>
    <w:p w14:paraId="66E75EAF" w14:textId="77777777" w:rsidR="00F925D0" w:rsidRDefault="00F925D0" w:rsidP="00D22171">
      <w:pPr>
        <w:rPr>
          <w:rFonts w:ascii="Sakkal Majalla" w:hAnsi="Sakkal Majalla" w:cs="Sakkal Majalla"/>
          <w:sz w:val="28"/>
          <w:szCs w:val="28"/>
          <w:u w:val="single"/>
          <w:rtl/>
        </w:rPr>
      </w:pPr>
    </w:p>
    <w:p w14:paraId="552849E6" w14:textId="77777777" w:rsidR="00F925D0" w:rsidRDefault="00F925D0" w:rsidP="00D22171">
      <w:pPr>
        <w:rPr>
          <w:rFonts w:ascii="Sakkal Majalla" w:hAnsi="Sakkal Majalla" w:cs="Sakkal Majalla"/>
          <w:sz w:val="28"/>
          <w:szCs w:val="28"/>
          <w:u w:val="single"/>
          <w:rtl/>
        </w:rPr>
      </w:pPr>
    </w:p>
    <w:p w14:paraId="05A7CCBB" w14:textId="77777777" w:rsidR="00F925D0" w:rsidRDefault="00F925D0" w:rsidP="00D22171">
      <w:pPr>
        <w:rPr>
          <w:rFonts w:ascii="Sakkal Majalla" w:hAnsi="Sakkal Majalla" w:cs="Sakkal Majalla"/>
          <w:sz w:val="28"/>
          <w:szCs w:val="28"/>
          <w:u w:val="single"/>
          <w:rtl/>
        </w:rPr>
      </w:pPr>
    </w:p>
    <w:p w14:paraId="1165E30D" w14:textId="77777777" w:rsidR="00F925D0" w:rsidRDefault="00F925D0" w:rsidP="00D22171">
      <w:pPr>
        <w:rPr>
          <w:rFonts w:ascii="Sakkal Majalla" w:hAnsi="Sakkal Majalla" w:cs="Sakkal Majalla"/>
          <w:sz w:val="28"/>
          <w:szCs w:val="28"/>
          <w:u w:val="single"/>
          <w:rtl/>
        </w:rPr>
      </w:pPr>
    </w:p>
    <w:p w14:paraId="0CC41748" w14:textId="77777777" w:rsidR="00D962D8" w:rsidRDefault="00D962D8" w:rsidP="00D22171">
      <w:pPr>
        <w:rPr>
          <w:rFonts w:ascii="Sakkal Majalla" w:hAnsi="Sakkal Majalla" w:cs="Sakkal Majalla"/>
          <w:sz w:val="28"/>
          <w:szCs w:val="28"/>
          <w:u w:val="single"/>
          <w:rtl/>
        </w:rPr>
      </w:pPr>
    </w:p>
    <w:p w14:paraId="59BDE96A" w14:textId="77777777" w:rsidR="0093796B" w:rsidRDefault="0093796B" w:rsidP="00D22171">
      <w:pPr>
        <w:rPr>
          <w:rFonts w:ascii="Sakkal Majalla" w:hAnsi="Sakkal Majalla" w:cs="Sakkal Majalla"/>
          <w:sz w:val="28"/>
          <w:szCs w:val="28"/>
          <w:u w:val="single"/>
          <w:rtl/>
        </w:rPr>
      </w:pPr>
    </w:p>
    <w:p w14:paraId="65B0738D" w14:textId="77777777" w:rsidR="0093796B" w:rsidRDefault="0093796B" w:rsidP="00D22171">
      <w:pPr>
        <w:rPr>
          <w:rFonts w:ascii="Sakkal Majalla" w:hAnsi="Sakkal Majalla" w:cs="Sakkal Majalla"/>
          <w:sz w:val="28"/>
          <w:szCs w:val="28"/>
          <w:u w:val="single"/>
          <w:rtl/>
        </w:rPr>
      </w:pPr>
    </w:p>
    <w:p w14:paraId="3D4DE594" w14:textId="77777777" w:rsidR="00D52480" w:rsidRPr="00FF4DBD" w:rsidRDefault="00F96260" w:rsidP="00FF4DBD">
      <w:pPr>
        <w:outlineLvl w:val="0"/>
        <w:rPr>
          <w:rFonts w:ascii="Sakkal Majalla" w:hAnsi="Sakkal Majalla" w:cs="Sakkal Majalla"/>
          <w:b/>
          <w:bCs/>
          <w:sz w:val="32"/>
          <w:szCs w:val="32"/>
          <w:u w:val="single"/>
          <w:rtl/>
        </w:rPr>
      </w:pPr>
      <w:bookmarkStart w:id="7" w:name="_Toc181515425"/>
      <w:r w:rsidRPr="00FF4DBD">
        <w:rPr>
          <w:rFonts w:ascii="Sakkal Majalla" w:hAnsi="Sakkal Majalla" w:cs="Sakkal Majalla" w:hint="cs"/>
          <w:b/>
          <w:bCs/>
          <w:sz w:val="32"/>
          <w:szCs w:val="32"/>
          <w:u w:val="single"/>
          <w:rtl/>
        </w:rPr>
        <w:t>- فرضيات</w:t>
      </w:r>
      <w:r w:rsidR="00D52480" w:rsidRPr="00FF4DBD">
        <w:rPr>
          <w:rFonts w:ascii="Sakkal Majalla" w:hAnsi="Sakkal Majalla" w:cs="Sakkal Majalla" w:hint="cs"/>
          <w:b/>
          <w:bCs/>
          <w:sz w:val="32"/>
          <w:szCs w:val="32"/>
          <w:u w:val="single"/>
          <w:rtl/>
        </w:rPr>
        <w:t xml:space="preserve"> الدراسة</w:t>
      </w:r>
      <w:bookmarkEnd w:id="7"/>
    </w:p>
    <w:p w14:paraId="706D342E" w14:textId="4137440E" w:rsidR="00F96260" w:rsidRPr="00732398" w:rsidRDefault="00F96260" w:rsidP="00FF4DBD">
      <w:pPr>
        <w:spacing w:line="600" w:lineRule="auto"/>
        <w:jc w:val="both"/>
        <w:rPr>
          <w:rFonts w:cs="Arial"/>
          <w:sz w:val="28"/>
          <w:szCs w:val="28"/>
          <w:rtl/>
        </w:rPr>
      </w:pPr>
      <w:r w:rsidRPr="00732398">
        <w:rPr>
          <w:rFonts w:cs="Arial" w:hint="cs"/>
          <w:sz w:val="28"/>
          <w:szCs w:val="28"/>
          <w:rtl/>
        </w:rPr>
        <w:t xml:space="preserve">تم تحديد فرضيات الدراسة بالاستناد على إشكالية </w:t>
      </w:r>
      <w:r w:rsidR="00FF4DBD" w:rsidRPr="00732398">
        <w:rPr>
          <w:rFonts w:cs="Arial" w:hint="cs"/>
          <w:sz w:val="28"/>
          <w:szCs w:val="28"/>
          <w:rtl/>
        </w:rPr>
        <w:t>الدراسة،</w:t>
      </w:r>
      <w:r w:rsidRPr="00732398">
        <w:rPr>
          <w:rFonts w:cs="Arial" w:hint="cs"/>
          <w:sz w:val="28"/>
          <w:szCs w:val="28"/>
          <w:rtl/>
        </w:rPr>
        <w:t xml:space="preserve"> يمكن تقديم فرضيات هذه الدراسة كالآتي:</w:t>
      </w:r>
    </w:p>
    <w:p w14:paraId="2877CB9D" w14:textId="1416238F" w:rsidR="00BF0684" w:rsidRPr="00732398" w:rsidRDefault="00BF0684" w:rsidP="00FF4DBD">
      <w:pPr>
        <w:spacing w:line="600" w:lineRule="auto"/>
        <w:jc w:val="both"/>
        <w:rPr>
          <w:rFonts w:cs="Arial"/>
          <w:sz w:val="28"/>
          <w:szCs w:val="28"/>
          <w:rtl/>
        </w:rPr>
      </w:pPr>
      <w:r w:rsidRPr="00732398">
        <w:rPr>
          <w:rFonts w:cs="Arial" w:hint="cs"/>
          <w:sz w:val="28"/>
          <w:szCs w:val="28"/>
          <w:rtl/>
        </w:rPr>
        <w:t>* المحور الأول: يوجد أثر ايجابي ذو دلالة إحصائية</w:t>
      </w:r>
      <w:r w:rsidRPr="00732398">
        <w:rPr>
          <w:rFonts w:cs="Arial"/>
          <w:sz w:val="28"/>
          <w:szCs w:val="28"/>
          <w:rtl/>
        </w:rPr>
        <w:t xml:space="preserve"> بين</w:t>
      </w:r>
      <w:r w:rsidRPr="00732398">
        <w:rPr>
          <w:rFonts w:cs="Arial" w:hint="cs"/>
          <w:sz w:val="28"/>
          <w:szCs w:val="28"/>
          <w:rtl/>
        </w:rPr>
        <w:t xml:space="preserve"> المؤسسة </w:t>
      </w:r>
      <w:r w:rsidR="00FF4DBD" w:rsidRPr="00732398">
        <w:rPr>
          <w:rFonts w:cs="Arial" w:hint="cs"/>
          <w:sz w:val="28"/>
          <w:szCs w:val="28"/>
          <w:rtl/>
        </w:rPr>
        <w:t>وعملية</w:t>
      </w:r>
      <w:r w:rsidRPr="00732398">
        <w:rPr>
          <w:rFonts w:cs="Arial" w:hint="cs"/>
          <w:sz w:val="28"/>
          <w:szCs w:val="28"/>
          <w:rtl/>
        </w:rPr>
        <w:t xml:space="preserve"> التخطيط للمشاريع.</w:t>
      </w:r>
    </w:p>
    <w:p w14:paraId="16CB061A" w14:textId="6B23F2DF" w:rsidR="00BF0684" w:rsidRPr="00732398" w:rsidRDefault="00BF0684" w:rsidP="00FF4DBD">
      <w:pPr>
        <w:spacing w:line="600" w:lineRule="auto"/>
        <w:jc w:val="both"/>
        <w:rPr>
          <w:rFonts w:cs="Arial"/>
          <w:sz w:val="28"/>
          <w:szCs w:val="28"/>
          <w:rtl/>
        </w:rPr>
      </w:pPr>
      <w:r w:rsidRPr="00732398">
        <w:rPr>
          <w:rFonts w:cs="Arial" w:hint="cs"/>
          <w:sz w:val="28"/>
          <w:szCs w:val="28"/>
          <w:rtl/>
        </w:rPr>
        <w:t xml:space="preserve">* المحور الثاني: يوجد أثر ايجابي ذو دلالة إحصائية بين التخطيط </w:t>
      </w:r>
      <w:r w:rsidR="00FF4DBD" w:rsidRPr="00732398">
        <w:rPr>
          <w:rFonts w:cs="Arial" w:hint="cs"/>
          <w:sz w:val="28"/>
          <w:szCs w:val="28"/>
          <w:rtl/>
        </w:rPr>
        <w:t>وفعالية</w:t>
      </w:r>
      <w:r w:rsidRPr="00732398">
        <w:rPr>
          <w:rFonts w:cs="Arial" w:hint="cs"/>
          <w:sz w:val="28"/>
          <w:szCs w:val="28"/>
          <w:rtl/>
        </w:rPr>
        <w:t xml:space="preserve"> تنفيذ المشاريع.</w:t>
      </w:r>
    </w:p>
    <w:p w14:paraId="05B5D28A" w14:textId="64EC063A" w:rsidR="00BF0684" w:rsidRPr="00732398" w:rsidRDefault="00BF0684" w:rsidP="00FF4DBD">
      <w:pPr>
        <w:spacing w:line="600" w:lineRule="auto"/>
        <w:jc w:val="both"/>
        <w:rPr>
          <w:rFonts w:cs="Arial"/>
          <w:sz w:val="28"/>
          <w:szCs w:val="28"/>
          <w:rtl/>
        </w:rPr>
      </w:pPr>
      <w:r w:rsidRPr="00732398">
        <w:rPr>
          <w:rFonts w:cs="Arial" w:hint="cs"/>
          <w:sz w:val="28"/>
          <w:szCs w:val="28"/>
          <w:rtl/>
        </w:rPr>
        <w:t xml:space="preserve">* المحور الثالث: يوجد أثر ايجابي ذو دلالة إحصائية بين تخطيط المشروع </w:t>
      </w:r>
      <w:r w:rsidR="00FF4DBD" w:rsidRPr="00732398">
        <w:rPr>
          <w:rFonts w:cs="Arial" w:hint="cs"/>
          <w:sz w:val="28"/>
          <w:szCs w:val="28"/>
          <w:rtl/>
        </w:rPr>
        <w:t>وفاعليته</w:t>
      </w:r>
      <w:r w:rsidRPr="00732398">
        <w:rPr>
          <w:rFonts w:cs="Arial" w:hint="cs"/>
          <w:sz w:val="28"/>
          <w:szCs w:val="28"/>
          <w:rtl/>
        </w:rPr>
        <w:t>.</w:t>
      </w:r>
    </w:p>
    <w:p w14:paraId="2B5AA95D" w14:textId="77777777" w:rsidR="00F96260" w:rsidRPr="00732398" w:rsidRDefault="00F96260" w:rsidP="00732398">
      <w:pPr>
        <w:spacing w:line="480" w:lineRule="auto"/>
        <w:rPr>
          <w:rFonts w:ascii="Sakkal Majalla" w:hAnsi="Sakkal Majalla" w:cs="Sakkal Majalla"/>
          <w:sz w:val="28"/>
          <w:szCs w:val="28"/>
          <w:rtl/>
        </w:rPr>
      </w:pPr>
    </w:p>
    <w:p w14:paraId="50201539" w14:textId="77777777" w:rsidR="00F925D0" w:rsidRDefault="00F925D0" w:rsidP="00D22171">
      <w:pPr>
        <w:rPr>
          <w:rFonts w:ascii="Sakkal Majalla" w:hAnsi="Sakkal Majalla" w:cs="Sakkal Majalla"/>
          <w:sz w:val="28"/>
          <w:szCs w:val="28"/>
          <w:u w:val="single"/>
          <w:rtl/>
        </w:rPr>
      </w:pPr>
    </w:p>
    <w:p w14:paraId="79DB0DA3" w14:textId="77777777" w:rsidR="00F925D0" w:rsidRDefault="00F925D0" w:rsidP="00D22171">
      <w:pPr>
        <w:rPr>
          <w:rFonts w:ascii="Sakkal Majalla" w:hAnsi="Sakkal Majalla" w:cs="Sakkal Majalla"/>
          <w:sz w:val="28"/>
          <w:szCs w:val="28"/>
          <w:u w:val="single"/>
          <w:rtl/>
        </w:rPr>
      </w:pPr>
    </w:p>
    <w:p w14:paraId="63A70F90" w14:textId="77777777" w:rsidR="00F925D0" w:rsidRDefault="00F925D0" w:rsidP="00D22171">
      <w:pPr>
        <w:rPr>
          <w:rFonts w:ascii="Sakkal Majalla" w:hAnsi="Sakkal Majalla" w:cs="Sakkal Majalla"/>
          <w:sz w:val="28"/>
          <w:szCs w:val="28"/>
          <w:u w:val="single"/>
          <w:rtl/>
        </w:rPr>
      </w:pPr>
    </w:p>
    <w:p w14:paraId="1B0CF024" w14:textId="77777777" w:rsidR="00F925D0" w:rsidRDefault="00F925D0" w:rsidP="00D22171">
      <w:pPr>
        <w:rPr>
          <w:rFonts w:ascii="Sakkal Majalla" w:hAnsi="Sakkal Majalla" w:cs="Sakkal Majalla"/>
          <w:sz w:val="28"/>
          <w:szCs w:val="28"/>
          <w:u w:val="single"/>
          <w:rtl/>
        </w:rPr>
      </w:pPr>
    </w:p>
    <w:p w14:paraId="5A654CF9" w14:textId="77777777" w:rsidR="00F925D0" w:rsidRDefault="00F925D0" w:rsidP="00D22171">
      <w:pPr>
        <w:rPr>
          <w:rFonts w:ascii="Sakkal Majalla" w:hAnsi="Sakkal Majalla" w:cs="Sakkal Majalla"/>
          <w:sz w:val="28"/>
          <w:szCs w:val="28"/>
          <w:u w:val="single"/>
          <w:rtl/>
        </w:rPr>
      </w:pPr>
    </w:p>
    <w:p w14:paraId="7B46D9A0" w14:textId="77777777" w:rsidR="00F925D0" w:rsidRDefault="00F925D0" w:rsidP="00D22171">
      <w:pPr>
        <w:rPr>
          <w:rFonts w:ascii="Sakkal Majalla" w:hAnsi="Sakkal Majalla" w:cs="Sakkal Majalla"/>
          <w:sz w:val="28"/>
          <w:szCs w:val="28"/>
          <w:u w:val="single"/>
          <w:rtl/>
        </w:rPr>
      </w:pPr>
    </w:p>
    <w:p w14:paraId="6817C1EA" w14:textId="77777777" w:rsidR="00F925D0" w:rsidRDefault="00F925D0" w:rsidP="00D22171">
      <w:pPr>
        <w:rPr>
          <w:rFonts w:ascii="Sakkal Majalla" w:hAnsi="Sakkal Majalla" w:cs="Sakkal Majalla"/>
          <w:sz w:val="28"/>
          <w:szCs w:val="28"/>
          <w:u w:val="single"/>
          <w:rtl/>
        </w:rPr>
      </w:pPr>
    </w:p>
    <w:p w14:paraId="72771256" w14:textId="77777777" w:rsidR="00F925D0" w:rsidRDefault="00F925D0" w:rsidP="00D22171">
      <w:pPr>
        <w:rPr>
          <w:rFonts w:ascii="Sakkal Majalla" w:hAnsi="Sakkal Majalla" w:cs="Sakkal Majalla"/>
          <w:sz w:val="28"/>
          <w:szCs w:val="28"/>
          <w:u w:val="single"/>
          <w:rtl/>
        </w:rPr>
      </w:pPr>
    </w:p>
    <w:p w14:paraId="5D074F66" w14:textId="77777777" w:rsidR="00F925D0" w:rsidRDefault="00F925D0" w:rsidP="00D22171">
      <w:pPr>
        <w:rPr>
          <w:rFonts w:ascii="Sakkal Majalla" w:hAnsi="Sakkal Majalla" w:cs="Sakkal Majalla"/>
          <w:sz w:val="28"/>
          <w:szCs w:val="28"/>
          <w:u w:val="single"/>
          <w:rtl/>
        </w:rPr>
      </w:pPr>
    </w:p>
    <w:p w14:paraId="7C7DD418" w14:textId="77777777" w:rsidR="00F925D0" w:rsidRDefault="00F925D0" w:rsidP="00D22171">
      <w:pPr>
        <w:rPr>
          <w:rFonts w:ascii="Sakkal Majalla" w:hAnsi="Sakkal Majalla" w:cs="Sakkal Majalla"/>
          <w:sz w:val="28"/>
          <w:szCs w:val="28"/>
          <w:u w:val="single"/>
          <w:rtl/>
        </w:rPr>
      </w:pPr>
    </w:p>
    <w:p w14:paraId="023E86F9" w14:textId="77777777" w:rsidR="00F925D0" w:rsidRDefault="00F925D0" w:rsidP="00D22171">
      <w:pPr>
        <w:rPr>
          <w:rFonts w:ascii="Sakkal Majalla" w:hAnsi="Sakkal Majalla" w:cs="Sakkal Majalla"/>
          <w:sz w:val="28"/>
          <w:szCs w:val="28"/>
          <w:u w:val="single"/>
          <w:rtl/>
        </w:rPr>
      </w:pPr>
    </w:p>
    <w:p w14:paraId="1487FEF8" w14:textId="77777777" w:rsidR="0093796B" w:rsidRDefault="0093796B" w:rsidP="00D22171">
      <w:pPr>
        <w:rPr>
          <w:rFonts w:ascii="Sakkal Majalla" w:hAnsi="Sakkal Majalla" w:cs="Sakkal Majalla"/>
          <w:sz w:val="28"/>
          <w:szCs w:val="28"/>
          <w:u w:val="single"/>
          <w:rtl/>
        </w:rPr>
      </w:pPr>
    </w:p>
    <w:p w14:paraId="404D3B06" w14:textId="1C68C0C4" w:rsidR="00F925D0" w:rsidRPr="00FF4DBD" w:rsidRDefault="00F925D0" w:rsidP="00FF4DBD">
      <w:pPr>
        <w:outlineLvl w:val="0"/>
        <w:rPr>
          <w:rFonts w:ascii="Sakkal Majalla" w:hAnsi="Sakkal Majalla" w:cs="Sakkal Majalla"/>
          <w:b/>
          <w:bCs/>
          <w:sz w:val="32"/>
          <w:szCs w:val="32"/>
          <w:u w:val="single"/>
          <w:rtl/>
        </w:rPr>
      </w:pPr>
      <w:bookmarkStart w:id="8" w:name="_Toc181515426"/>
      <w:r w:rsidRPr="00FF4DBD">
        <w:rPr>
          <w:rFonts w:ascii="Sakkal Majalla" w:hAnsi="Sakkal Majalla" w:cs="Sakkal Majalla" w:hint="cs"/>
          <w:b/>
          <w:bCs/>
          <w:sz w:val="32"/>
          <w:szCs w:val="32"/>
          <w:u w:val="single"/>
          <w:rtl/>
        </w:rPr>
        <w:t xml:space="preserve">-النظرية العلمية </w:t>
      </w:r>
      <w:r w:rsidR="00FF4DBD" w:rsidRPr="00FF4DBD">
        <w:rPr>
          <w:rFonts w:ascii="Sakkal Majalla" w:hAnsi="Sakkal Majalla" w:cs="Sakkal Majalla" w:hint="cs"/>
          <w:b/>
          <w:bCs/>
          <w:sz w:val="32"/>
          <w:szCs w:val="32"/>
          <w:u w:val="single"/>
          <w:rtl/>
        </w:rPr>
        <w:t>المتبعة لإعداد</w:t>
      </w:r>
      <w:r w:rsidRPr="00FF4DBD">
        <w:rPr>
          <w:rFonts w:ascii="Sakkal Majalla" w:hAnsi="Sakkal Majalla" w:cs="Sakkal Majalla" w:hint="cs"/>
          <w:b/>
          <w:bCs/>
          <w:sz w:val="32"/>
          <w:szCs w:val="32"/>
          <w:u w:val="single"/>
          <w:rtl/>
        </w:rPr>
        <w:t xml:space="preserve"> البحث</w:t>
      </w:r>
      <w:bookmarkEnd w:id="8"/>
    </w:p>
    <w:p w14:paraId="6DDE213B" w14:textId="3BAB9421" w:rsidR="003737F7" w:rsidRPr="00732398" w:rsidRDefault="003737F7" w:rsidP="00FF4DBD">
      <w:pPr>
        <w:spacing w:line="600" w:lineRule="auto"/>
        <w:jc w:val="both"/>
        <w:rPr>
          <w:rFonts w:cs="Arial"/>
          <w:sz w:val="28"/>
          <w:szCs w:val="28"/>
          <w:rtl/>
        </w:rPr>
      </w:pPr>
      <w:r w:rsidRPr="00732398">
        <w:rPr>
          <w:rFonts w:cs="Arial" w:hint="cs"/>
          <w:sz w:val="28"/>
          <w:szCs w:val="28"/>
          <w:rtl/>
        </w:rPr>
        <w:t xml:space="preserve">يعتبر الهدف الرئيسي لهذه الدراسة هو معرفة مدى تأثير عملية التخطيط للمشاريع على مدى تحقق أهدافه ونجاعته في المستقبل وبالتالي لمعرفة ذلك يتم توزيع استبيان وتوزيع نتائجه وبالتالي هذه الدراسة هي دراسة استطلاعية تعتمد على وصف وتحليل عملية التخطيط وتأثيرها على </w:t>
      </w:r>
      <w:r w:rsidR="00FF4DBD" w:rsidRPr="00732398">
        <w:rPr>
          <w:rFonts w:cs="Arial" w:hint="cs"/>
          <w:sz w:val="28"/>
          <w:szCs w:val="28"/>
          <w:rtl/>
        </w:rPr>
        <w:t>أهداف المشاريع</w:t>
      </w:r>
      <w:r w:rsidRPr="00732398">
        <w:rPr>
          <w:rFonts w:cs="Arial" w:hint="cs"/>
          <w:sz w:val="28"/>
          <w:szCs w:val="28"/>
          <w:rtl/>
        </w:rPr>
        <w:t xml:space="preserve"> في الشركات.</w:t>
      </w:r>
    </w:p>
    <w:p w14:paraId="7DADBC48" w14:textId="405E9718" w:rsidR="003737F7" w:rsidRPr="00732398" w:rsidRDefault="003737F7" w:rsidP="00FF4DBD">
      <w:pPr>
        <w:spacing w:line="600" w:lineRule="auto"/>
        <w:jc w:val="both"/>
        <w:rPr>
          <w:rFonts w:cs="Arial"/>
          <w:sz w:val="28"/>
          <w:szCs w:val="28"/>
          <w:rtl/>
        </w:rPr>
      </w:pPr>
      <w:r w:rsidRPr="00732398">
        <w:rPr>
          <w:rFonts w:cs="Arial" w:hint="cs"/>
          <w:sz w:val="28"/>
          <w:szCs w:val="28"/>
          <w:rtl/>
        </w:rPr>
        <w:t>يقوم الباحث بتحليل المعلومات التي تم جمعها من خلال أجوبة من يهمه الأمر وبالتالي تعتبر هذه الدراسة دراسة مسحية تعتمد على المنهج الوصفي و التحليلي و هو منهج يعتمد غالبا في دراسة الظواهر الواقعية و وصفها وصفا كميا و كيفيا.</w:t>
      </w:r>
    </w:p>
    <w:p w14:paraId="0D1D0D12" w14:textId="77777777" w:rsidR="00F925D0" w:rsidRDefault="00F925D0" w:rsidP="003737F7">
      <w:pPr>
        <w:jc w:val="both"/>
        <w:rPr>
          <w:rFonts w:ascii="Sakkal Majalla" w:hAnsi="Sakkal Majalla" w:cs="Sakkal Majalla"/>
          <w:sz w:val="28"/>
          <w:szCs w:val="28"/>
          <w:u w:val="single"/>
          <w:rtl/>
        </w:rPr>
      </w:pPr>
    </w:p>
    <w:p w14:paraId="2E8B2935" w14:textId="77777777" w:rsidR="00F925D0" w:rsidRDefault="00F925D0" w:rsidP="00D22171">
      <w:pPr>
        <w:rPr>
          <w:rFonts w:ascii="Sakkal Majalla" w:hAnsi="Sakkal Majalla" w:cs="Sakkal Majalla"/>
          <w:sz w:val="28"/>
          <w:szCs w:val="28"/>
          <w:u w:val="single"/>
          <w:rtl/>
        </w:rPr>
      </w:pPr>
    </w:p>
    <w:p w14:paraId="2BB89C8A" w14:textId="77777777" w:rsidR="00F925D0" w:rsidRDefault="00F925D0" w:rsidP="00D22171">
      <w:pPr>
        <w:rPr>
          <w:rFonts w:ascii="Sakkal Majalla" w:hAnsi="Sakkal Majalla" w:cs="Sakkal Majalla"/>
          <w:sz w:val="28"/>
          <w:szCs w:val="28"/>
          <w:u w:val="single"/>
          <w:rtl/>
        </w:rPr>
      </w:pPr>
    </w:p>
    <w:p w14:paraId="645A1C25" w14:textId="77777777" w:rsidR="00F925D0" w:rsidRDefault="00F925D0" w:rsidP="00D22171">
      <w:pPr>
        <w:rPr>
          <w:rFonts w:ascii="Sakkal Majalla" w:hAnsi="Sakkal Majalla" w:cs="Sakkal Majalla"/>
          <w:sz w:val="28"/>
          <w:szCs w:val="28"/>
          <w:u w:val="single"/>
          <w:rtl/>
        </w:rPr>
      </w:pPr>
    </w:p>
    <w:p w14:paraId="6FF69240" w14:textId="77777777" w:rsidR="00F925D0" w:rsidRDefault="00F925D0" w:rsidP="00D22171">
      <w:pPr>
        <w:rPr>
          <w:rFonts w:ascii="Sakkal Majalla" w:hAnsi="Sakkal Majalla" w:cs="Sakkal Majalla"/>
          <w:sz w:val="28"/>
          <w:szCs w:val="28"/>
          <w:u w:val="single"/>
          <w:rtl/>
        </w:rPr>
      </w:pPr>
    </w:p>
    <w:p w14:paraId="6155A725" w14:textId="77777777" w:rsidR="00F925D0" w:rsidRDefault="00F925D0" w:rsidP="00D22171">
      <w:pPr>
        <w:rPr>
          <w:rFonts w:ascii="Sakkal Majalla" w:hAnsi="Sakkal Majalla" w:cs="Sakkal Majalla"/>
          <w:sz w:val="28"/>
          <w:szCs w:val="28"/>
          <w:u w:val="single"/>
          <w:rtl/>
        </w:rPr>
      </w:pPr>
    </w:p>
    <w:p w14:paraId="2DFA270F" w14:textId="77777777" w:rsidR="00F925D0" w:rsidRDefault="00F925D0" w:rsidP="00D22171">
      <w:pPr>
        <w:rPr>
          <w:rFonts w:ascii="Sakkal Majalla" w:hAnsi="Sakkal Majalla" w:cs="Sakkal Majalla"/>
          <w:sz w:val="28"/>
          <w:szCs w:val="28"/>
          <w:u w:val="single"/>
          <w:rtl/>
        </w:rPr>
      </w:pPr>
    </w:p>
    <w:p w14:paraId="70B94483" w14:textId="77777777" w:rsidR="00F925D0" w:rsidRDefault="00F925D0" w:rsidP="00D22171">
      <w:pPr>
        <w:rPr>
          <w:rFonts w:ascii="Sakkal Majalla" w:hAnsi="Sakkal Majalla" w:cs="Sakkal Majalla"/>
          <w:sz w:val="28"/>
          <w:szCs w:val="28"/>
          <w:u w:val="single"/>
          <w:rtl/>
        </w:rPr>
      </w:pPr>
    </w:p>
    <w:p w14:paraId="0E863C2C" w14:textId="77777777" w:rsidR="00F925D0" w:rsidRDefault="00F925D0" w:rsidP="00D22171">
      <w:pPr>
        <w:rPr>
          <w:rFonts w:ascii="Sakkal Majalla" w:hAnsi="Sakkal Majalla" w:cs="Sakkal Majalla"/>
          <w:sz w:val="28"/>
          <w:szCs w:val="28"/>
          <w:u w:val="single"/>
          <w:rtl/>
        </w:rPr>
      </w:pPr>
    </w:p>
    <w:p w14:paraId="4EBF0AB9" w14:textId="77777777" w:rsidR="00F925D0" w:rsidRDefault="00F925D0" w:rsidP="00D22171">
      <w:pPr>
        <w:rPr>
          <w:rFonts w:ascii="Sakkal Majalla" w:hAnsi="Sakkal Majalla" w:cs="Sakkal Majalla"/>
          <w:sz w:val="28"/>
          <w:szCs w:val="28"/>
          <w:u w:val="single"/>
          <w:rtl/>
        </w:rPr>
      </w:pPr>
    </w:p>
    <w:p w14:paraId="120B3187" w14:textId="77777777" w:rsidR="00F925D0" w:rsidRDefault="00F925D0" w:rsidP="00D22171">
      <w:pPr>
        <w:rPr>
          <w:rFonts w:ascii="Sakkal Majalla" w:hAnsi="Sakkal Majalla" w:cs="Sakkal Majalla"/>
          <w:sz w:val="28"/>
          <w:szCs w:val="28"/>
          <w:u w:val="single"/>
          <w:rtl/>
        </w:rPr>
      </w:pPr>
    </w:p>
    <w:p w14:paraId="5277C51C" w14:textId="77777777" w:rsidR="00F925D0" w:rsidRDefault="00F925D0" w:rsidP="00D22171">
      <w:pPr>
        <w:rPr>
          <w:rFonts w:ascii="Sakkal Majalla" w:hAnsi="Sakkal Majalla" w:cs="Sakkal Majalla"/>
          <w:sz w:val="28"/>
          <w:szCs w:val="28"/>
          <w:u w:val="single"/>
          <w:rtl/>
        </w:rPr>
      </w:pPr>
    </w:p>
    <w:p w14:paraId="57D19E6F" w14:textId="77777777" w:rsidR="00F925D0" w:rsidRDefault="00F925D0" w:rsidP="00D22171">
      <w:pPr>
        <w:rPr>
          <w:rFonts w:ascii="Sakkal Majalla" w:hAnsi="Sakkal Majalla" w:cs="Sakkal Majalla"/>
          <w:sz w:val="28"/>
          <w:szCs w:val="28"/>
          <w:u w:val="single"/>
          <w:rtl/>
        </w:rPr>
      </w:pPr>
    </w:p>
    <w:p w14:paraId="1FB7EB4F" w14:textId="77777777" w:rsidR="00F925D0" w:rsidRDefault="00F925D0" w:rsidP="00D22171">
      <w:pPr>
        <w:rPr>
          <w:rFonts w:ascii="Sakkal Majalla" w:hAnsi="Sakkal Majalla" w:cs="Sakkal Majalla"/>
          <w:sz w:val="28"/>
          <w:szCs w:val="28"/>
          <w:u w:val="single"/>
          <w:rtl/>
        </w:rPr>
      </w:pPr>
    </w:p>
    <w:p w14:paraId="6DCAE726" w14:textId="77777777" w:rsidR="00F925D0" w:rsidRDefault="00F925D0" w:rsidP="00D22171">
      <w:pPr>
        <w:rPr>
          <w:rFonts w:ascii="Sakkal Majalla" w:hAnsi="Sakkal Majalla" w:cs="Sakkal Majalla"/>
          <w:sz w:val="28"/>
          <w:szCs w:val="28"/>
          <w:u w:val="single"/>
          <w:rtl/>
        </w:rPr>
      </w:pPr>
    </w:p>
    <w:p w14:paraId="1C129884" w14:textId="77777777" w:rsidR="00F925D0" w:rsidRDefault="00F925D0" w:rsidP="00D22171">
      <w:pPr>
        <w:rPr>
          <w:rFonts w:ascii="Sakkal Majalla" w:hAnsi="Sakkal Majalla" w:cs="Sakkal Majalla"/>
          <w:sz w:val="28"/>
          <w:szCs w:val="28"/>
          <w:u w:val="single"/>
          <w:rtl/>
        </w:rPr>
      </w:pPr>
    </w:p>
    <w:p w14:paraId="1071AF3C" w14:textId="77777777" w:rsidR="00F925D0" w:rsidRDefault="00F925D0" w:rsidP="00D22171">
      <w:pPr>
        <w:rPr>
          <w:rFonts w:ascii="Sakkal Majalla" w:hAnsi="Sakkal Majalla" w:cs="Sakkal Majalla"/>
          <w:sz w:val="28"/>
          <w:szCs w:val="28"/>
          <w:u w:val="single"/>
          <w:rtl/>
        </w:rPr>
      </w:pPr>
    </w:p>
    <w:p w14:paraId="745C5BDF" w14:textId="77777777" w:rsidR="00F925D0" w:rsidRDefault="00F925D0" w:rsidP="00D22171">
      <w:pPr>
        <w:rPr>
          <w:rFonts w:ascii="Sakkal Majalla" w:hAnsi="Sakkal Majalla" w:cs="Sakkal Majalla"/>
          <w:sz w:val="28"/>
          <w:szCs w:val="28"/>
          <w:u w:val="single"/>
          <w:rtl/>
        </w:rPr>
      </w:pPr>
    </w:p>
    <w:p w14:paraId="163D7A5E" w14:textId="77777777" w:rsidR="00F925D0" w:rsidRDefault="00F925D0" w:rsidP="00D22171">
      <w:pPr>
        <w:rPr>
          <w:rFonts w:ascii="Sakkal Majalla" w:hAnsi="Sakkal Majalla" w:cs="Sakkal Majalla"/>
          <w:sz w:val="28"/>
          <w:szCs w:val="28"/>
          <w:u w:val="single"/>
          <w:rtl/>
        </w:rPr>
      </w:pPr>
    </w:p>
    <w:p w14:paraId="4F8C2178" w14:textId="77777777" w:rsidR="00F925D0" w:rsidRDefault="00F925D0" w:rsidP="00D22171">
      <w:pPr>
        <w:rPr>
          <w:rFonts w:ascii="Sakkal Majalla" w:hAnsi="Sakkal Majalla" w:cs="Sakkal Majalla"/>
          <w:sz w:val="28"/>
          <w:szCs w:val="28"/>
          <w:u w:val="single"/>
          <w:rtl/>
        </w:rPr>
      </w:pPr>
    </w:p>
    <w:p w14:paraId="4DECD0B5" w14:textId="77777777" w:rsidR="00F925D0" w:rsidRDefault="00F925D0" w:rsidP="00D22171">
      <w:pPr>
        <w:rPr>
          <w:rFonts w:ascii="Sakkal Majalla" w:hAnsi="Sakkal Majalla" w:cs="Sakkal Majalla"/>
          <w:sz w:val="28"/>
          <w:szCs w:val="28"/>
          <w:u w:val="single"/>
          <w:rtl/>
        </w:rPr>
      </w:pPr>
    </w:p>
    <w:p w14:paraId="110FA0F9" w14:textId="77777777" w:rsidR="00F925D0" w:rsidRDefault="00F925D0" w:rsidP="00D22171">
      <w:pPr>
        <w:rPr>
          <w:rFonts w:ascii="Sakkal Majalla" w:hAnsi="Sakkal Majalla" w:cs="Sakkal Majalla"/>
          <w:sz w:val="28"/>
          <w:szCs w:val="28"/>
          <w:u w:val="single"/>
          <w:rtl/>
        </w:rPr>
      </w:pPr>
    </w:p>
    <w:p w14:paraId="1F9F358B" w14:textId="77777777" w:rsidR="00F925D0" w:rsidRDefault="00F925D0" w:rsidP="00D22171">
      <w:pPr>
        <w:rPr>
          <w:rFonts w:ascii="Sakkal Majalla" w:hAnsi="Sakkal Majalla" w:cs="Sakkal Majalla"/>
          <w:sz w:val="28"/>
          <w:szCs w:val="28"/>
          <w:u w:val="single"/>
          <w:rtl/>
        </w:rPr>
      </w:pPr>
    </w:p>
    <w:p w14:paraId="33FB7DD0" w14:textId="77777777" w:rsidR="00F925D0" w:rsidRDefault="00F925D0" w:rsidP="00FF4DBD">
      <w:pPr>
        <w:rPr>
          <w:rFonts w:ascii="Sakkal Majalla" w:hAnsi="Sakkal Majalla" w:cs="Sakkal Majalla"/>
          <w:b/>
          <w:bCs/>
          <w:sz w:val="48"/>
          <w:szCs w:val="48"/>
          <w:u w:val="single"/>
          <w:rtl/>
        </w:rPr>
      </w:pPr>
    </w:p>
    <w:p w14:paraId="5216621D" w14:textId="77777777" w:rsidR="00F925D0" w:rsidRDefault="00F925D0" w:rsidP="00FF4DBD">
      <w:pPr>
        <w:jc w:val="center"/>
        <w:outlineLvl w:val="0"/>
        <w:rPr>
          <w:rFonts w:ascii="Sakkal Majalla" w:hAnsi="Sakkal Majalla" w:cs="Sakkal Majalla"/>
          <w:b/>
          <w:bCs/>
          <w:sz w:val="48"/>
          <w:szCs w:val="48"/>
          <w:u w:val="single"/>
          <w:rtl/>
        </w:rPr>
      </w:pPr>
      <w:bookmarkStart w:id="9" w:name="_Toc18151542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9"/>
    </w:p>
    <w:p w14:paraId="3FBECC4D" w14:textId="77777777" w:rsidR="00F925D0" w:rsidRPr="009125CE" w:rsidRDefault="00F925D0" w:rsidP="00FF4DBD">
      <w:pPr>
        <w:jc w:val="center"/>
        <w:outlineLvl w:val="0"/>
        <w:rPr>
          <w:rFonts w:ascii="Sakkal Majalla" w:hAnsi="Sakkal Majalla" w:cs="Sakkal Majalla"/>
          <w:b/>
          <w:bCs/>
          <w:sz w:val="48"/>
          <w:szCs w:val="48"/>
          <w:u w:val="single"/>
          <w:rtl/>
        </w:rPr>
      </w:pPr>
      <w:bookmarkStart w:id="10" w:name="_Toc181515428"/>
      <w:r>
        <w:rPr>
          <w:rFonts w:ascii="Sakkal Majalla" w:hAnsi="Sakkal Majalla" w:cs="Sakkal Majalla" w:hint="cs"/>
          <w:b/>
          <w:bCs/>
          <w:sz w:val="48"/>
          <w:szCs w:val="48"/>
          <w:u w:val="single"/>
          <w:rtl/>
        </w:rPr>
        <w:t>الدراسات السابقة</w:t>
      </w:r>
      <w:bookmarkEnd w:id="10"/>
    </w:p>
    <w:p w14:paraId="15B070AE" w14:textId="77777777" w:rsidR="00F925D0" w:rsidRDefault="00F925D0" w:rsidP="00D22171">
      <w:pPr>
        <w:rPr>
          <w:rFonts w:ascii="Sakkal Majalla" w:hAnsi="Sakkal Majalla" w:cs="Sakkal Majalla"/>
          <w:sz w:val="28"/>
          <w:szCs w:val="28"/>
          <w:u w:val="single"/>
          <w:rtl/>
        </w:rPr>
      </w:pPr>
    </w:p>
    <w:p w14:paraId="2CDF7A5C" w14:textId="77777777" w:rsidR="00F925D0" w:rsidRDefault="00F925D0" w:rsidP="00D22171">
      <w:pPr>
        <w:rPr>
          <w:rFonts w:ascii="Sakkal Majalla" w:hAnsi="Sakkal Majalla" w:cs="Sakkal Majalla"/>
          <w:sz w:val="28"/>
          <w:szCs w:val="28"/>
          <w:u w:val="single"/>
          <w:rtl/>
        </w:rPr>
      </w:pPr>
    </w:p>
    <w:p w14:paraId="1465E946" w14:textId="77777777" w:rsidR="00F925D0" w:rsidRDefault="00F925D0" w:rsidP="00D22171">
      <w:pPr>
        <w:rPr>
          <w:rFonts w:ascii="Sakkal Majalla" w:hAnsi="Sakkal Majalla" w:cs="Sakkal Majalla"/>
          <w:sz w:val="28"/>
          <w:szCs w:val="28"/>
          <w:u w:val="single"/>
          <w:rtl/>
        </w:rPr>
      </w:pPr>
    </w:p>
    <w:p w14:paraId="24B2F1B5" w14:textId="77777777" w:rsidR="00F925D0" w:rsidRDefault="00F925D0" w:rsidP="00D22171">
      <w:pPr>
        <w:rPr>
          <w:rFonts w:ascii="Sakkal Majalla" w:hAnsi="Sakkal Majalla" w:cs="Sakkal Majalla"/>
          <w:sz w:val="28"/>
          <w:szCs w:val="28"/>
          <w:u w:val="single"/>
          <w:rtl/>
        </w:rPr>
      </w:pPr>
    </w:p>
    <w:p w14:paraId="7FEF66F8" w14:textId="77777777" w:rsidR="00F925D0" w:rsidRDefault="00F925D0" w:rsidP="00D22171">
      <w:pPr>
        <w:rPr>
          <w:rFonts w:ascii="Sakkal Majalla" w:hAnsi="Sakkal Majalla" w:cs="Sakkal Majalla"/>
          <w:sz w:val="28"/>
          <w:szCs w:val="28"/>
          <w:u w:val="single"/>
          <w:rtl/>
        </w:rPr>
      </w:pPr>
    </w:p>
    <w:p w14:paraId="1E4E3D78" w14:textId="77777777" w:rsidR="00F925D0" w:rsidRDefault="00F925D0" w:rsidP="00D22171">
      <w:pPr>
        <w:rPr>
          <w:rFonts w:ascii="Sakkal Majalla" w:hAnsi="Sakkal Majalla" w:cs="Sakkal Majalla"/>
          <w:sz w:val="28"/>
          <w:szCs w:val="28"/>
          <w:u w:val="single"/>
          <w:rtl/>
        </w:rPr>
      </w:pPr>
    </w:p>
    <w:p w14:paraId="3A98E45C" w14:textId="77777777" w:rsidR="00F925D0" w:rsidRDefault="00F925D0" w:rsidP="00D22171">
      <w:pPr>
        <w:rPr>
          <w:rFonts w:ascii="Sakkal Majalla" w:hAnsi="Sakkal Majalla" w:cs="Sakkal Majalla"/>
          <w:sz w:val="28"/>
          <w:szCs w:val="28"/>
          <w:u w:val="single"/>
          <w:rtl/>
        </w:rPr>
      </w:pPr>
    </w:p>
    <w:p w14:paraId="167D6701" w14:textId="77777777" w:rsidR="00F925D0" w:rsidRDefault="00F925D0" w:rsidP="00D22171">
      <w:pPr>
        <w:rPr>
          <w:rFonts w:ascii="Sakkal Majalla" w:hAnsi="Sakkal Majalla" w:cs="Sakkal Majalla"/>
          <w:sz w:val="28"/>
          <w:szCs w:val="28"/>
          <w:u w:val="single"/>
          <w:rtl/>
        </w:rPr>
      </w:pPr>
    </w:p>
    <w:p w14:paraId="63E55313" w14:textId="77777777" w:rsidR="00D962D8" w:rsidRDefault="00D962D8" w:rsidP="00D22171">
      <w:pPr>
        <w:rPr>
          <w:rFonts w:ascii="Sakkal Majalla" w:hAnsi="Sakkal Majalla" w:cs="Sakkal Majalla"/>
          <w:sz w:val="28"/>
          <w:szCs w:val="28"/>
          <w:u w:val="single"/>
          <w:rtl/>
        </w:rPr>
      </w:pPr>
    </w:p>
    <w:p w14:paraId="6FB0E534" w14:textId="77777777" w:rsidR="00AB30B7" w:rsidRDefault="00AB30B7" w:rsidP="00D22171">
      <w:pPr>
        <w:rPr>
          <w:rFonts w:ascii="Sakkal Majalla" w:hAnsi="Sakkal Majalla" w:cs="Sakkal Majalla"/>
          <w:sz w:val="28"/>
          <w:szCs w:val="28"/>
          <w:u w:val="single"/>
          <w:rtl/>
        </w:rPr>
      </w:pPr>
    </w:p>
    <w:p w14:paraId="7055EBE8" w14:textId="77777777" w:rsidR="00F925D0" w:rsidRPr="00FF4DBD" w:rsidRDefault="00F925D0" w:rsidP="00FF4DBD">
      <w:pPr>
        <w:outlineLvl w:val="0"/>
        <w:rPr>
          <w:rFonts w:ascii="Sakkal Majalla" w:hAnsi="Sakkal Majalla" w:cs="Sakkal Majalla"/>
          <w:b/>
          <w:bCs/>
          <w:sz w:val="32"/>
          <w:szCs w:val="32"/>
          <w:u w:val="single"/>
          <w:rtl/>
        </w:rPr>
      </w:pPr>
      <w:bookmarkStart w:id="11" w:name="_Toc181515429"/>
      <w:r w:rsidRPr="00FF4DBD">
        <w:rPr>
          <w:rFonts w:ascii="Sakkal Majalla" w:hAnsi="Sakkal Majalla" w:cs="Sakkal Majalla" w:hint="cs"/>
          <w:b/>
          <w:bCs/>
          <w:sz w:val="32"/>
          <w:szCs w:val="32"/>
          <w:u w:val="single"/>
          <w:rtl/>
        </w:rPr>
        <w:t>-مقدمة</w:t>
      </w:r>
      <w:bookmarkEnd w:id="11"/>
    </w:p>
    <w:p w14:paraId="2B481267" w14:textId="77777777" w:rsidR="00F925D0" w:rsidRPr="00732398" w:rsidRDefault="006660BA" w:rsidP="00FF4DBD">
      <w:pPr>
        <w:spacing w:line="600" w:lineRule="auto"/>
        <w:jc w:val="both"/>
        <w:rPr>
          <w:rFonts w:cs="Arial"/>
          <w:sz w:val="28"/>
          <w:szCs w:val="28"/>
          <w:rtl/>
        </w:rPr>
      </w:pPr>
      <w:r w:rsidRPr="00732398">
        <w:rPr>
          <w:rFonts w:cs="Arial" w:hint="cs"/>
          <w:sz w:val="28"/>
          <w:szCs w:val="28"/>
          <w:rtl/>
        </w:rPr>
        <w:t>تعتبر عملية التخطيط من أهم الخطوات لضمان تنفيذ ناجح لفكرة المشروع, نظرا لأهمية الموضوع و بالإطلاع على الكتب و شبكة الانترنت تم العثور على مجموعة من الدراسات السابقة لها علاقة بموضوع البحث.</w:t>
      </w:r>
    </w:p>
    <w:p w14:paraId="06F6BB49" w14:textId="77777777" w:rsidR="00F925D0" w:rsidRDefault="00F925D0" w:rsidP="00D22171">
      <w:pPr>
        <w:rPr>
          <w:rFonts w:ascii="Sakkal Majalla" w:hAnsi="Sakkal Majalla" w:cs="Sakkal Majalla"/>
          <w:sz w:val="28"/>
          <w:szCs w:val="28"/>
          <w:u w:val="single"/>
          <w:rtl/>
        </w:rPr>
      </w:pPr>
    </w:p>
    <w:p w14:paraId="427B8608" w14:textId="77777777" w:rsidR="00F925D0" w:rsidRDefault="00F925D0" w:rsidP="00D22171">
      <w:pPr>
        <w:rPr>
          <w:rFonts w:ascii="Sakkal Majalla" w:hAnsi="Sakkal Majalla" w:cs="Sakkal Majalla"/>
          <w:sz w:val="28"/>
          <w:szCs w:val="28"/>
          <w:u w:val="single"/>
          <w:rtl/>
        </w:rPr>
      </w:pPr>
    </w:p>
    <w:p w14:paraId="17D1C8AF" w14:textId="77777777" w:rsidR="00F925D0" w:rsidRDefault="00F925D0" w:rsidP="00D22171">
      <w:pPr>
        <w:rPr>
          <w:rFonts w:ascii="Sakkal Majalla" w:hAnsi="Sakkal Majalla" w:cs="Sakkal Majalla"/>
          <w:sz w:val="28"/>
          <w:szCs w:val="28"/>
          <w:u w:val="single"/>
          <w:rtl/>
        </w:rPr>
      </w:pPr>
    </w:p>
    <w:p w14:paraId="660CAB00" w14:textId="77777777" w:rsidR="00F925D0" w:rsidRDefault="00F925D0" w:rsidP="00D22171">
      <w:pPr>
        <w:rPr>
          <w:rFonts w:ascii="Sakkal Majalla" w:hAnsi="Sakkal Majalla" w:cs="Sakkal Majalla"/>
          <w:sz w:val="28"/>
          <w:szCs w:val="28"/>
          <w:u w:val="single"/>
          <w:rtl/>
        </w:rPr>
      </w:pPr>
    </w:p>
    <w:p w14:paraId="0F091F81" w14:textId="77777777" w:rsidR="00F925D0" w:rsidRDefault="00F925D0" w:rsidP="00D22171">
      <w:pPr>
        <w:rPr>
          <w:rFonts w:ascii="Sakkal Majalla" w:hAnsi="Sakkal Majalla" w:cs="Sakkal Majalla"/>
          <w:sz w:val="28"/>
          <w:szCs w:val="28"/>
          <w:u w:val="single"/>
          <w:rtl/>
        </w:rPr>
      </w:pPr>
    </w:p>
    <w:p w14:paraId="6C0A5F0B" w14:textId="77777777" w:rsidR="00F925D0" w:rsidRDefault="00F925D0" w:rsidP="00D22171">
      <w:pPr>
        <w:rPr>
          <w:rFonts w:ascii="Sakkal Majalla" w:hAnsi="Sakkal Majalla" w:cs="Sakkal Majalla"/>
          <w:sz w:val="28"/>
          <w:szCs w:val="28"/>
          <w:u w:val="single"/>
          <w:rtl/>
        </w:rPr>
      </w:pPr>
    </w:p>
    <w:p w14:paraId="64ED1843" w14:textId="77777777" w:rsidR="00F925D0" w:rsidRDefault="00F925D0" w:rsidP="00D22171">
      <w:pPr>
        <w:rPr>
          <w:rFonts w:ascii="Sakkal Majalla" w:hAnsi="Sakkal Majalla" w:cs="Sakkal Majalla"/>
          <w:sz w:val="28"/>
          <w:szCs w:val="28"/>
          <w:u w:val="single"/>
          <w:rtl/>
        </w:rPr>
      </w:pPr>
    </w:p>
    <w:p w14:paraId="76C8B880" w14:textId="77777777" w:rsidR="00F925D0" w:rsidRDefault="00F925D0" w:rsidP="00D22171">
      <w:pPr>
        <w:rPr>
          <w:rFonts w:ascii="Sakkal Majalla" w:hAnsi="Sakkal Majalla" w:cs="Sakkal Majalla"/>
          <w:sz w:val="28"/>
          <w:szCs w:val="28"/>
          <w:u w:val="single"/>
          <w:rtl/>
        </w:rPr>
      </w:pPr>
    </w:p>
    <w:p w14:paraId="0D5AF180" w14:textId="77777777" w:rsidR="00F925D0" w:rsidRDefault="00F925D0" w:rsidP="00D22171">
      <w:pPr>
        <w:rPr>
          <w:rFonts w:ascii="Sakkal Majalla" w:hAnsi="Sakkal Majalla" w:cs="Sakkal Majalla"/>
          <w:sz w:val="28"/>
          <w:szCs w:val="28"/>
          <w:u w:val="single"/>
          <w:rtl/>
        </w:rPr>
      </w:pPr>
    </w:p>
    <w:p w14:paraId="74EF7DA9" w14:textId="77777777" w:rsidR="00F925D0" w:rsidRDefault="00F925D0" w:rsidP="00D22171">
      <w:pPr>
        <w:rPr>
          <w:rFonts w:ascii="Sakkal Majalla" w:hAnsi="Sakkal Majalla" w:cs="Sakkal Majalla"/>
          <w:sz w:val="28"/>
          <w:szCs w:val="28"/>
          <w:u w:val="single"/>
          <w:rtl/>
        </w:rPr>
      </w:pPr>
    </w:p>
    <w:p w14:paraId="22B4A525" w14:textId="77777777" w:rsidR="00F925D0" w:rsidRDefault="00F925D0" w:rsidP="00D22171">
      <w:pPr>
        <w:rPr>
          <w:rFonts w:ascii="Sakkal Majalla" w:hAnsi="Sakkal Majalla" w:cs="Sakkal Majalla"/>
          <w:sz w:val="28"/>
          <w:szCs w:val="28"/>
          <w:u w:val="single"/>
          <w:rtl/>
        </w:rPr>
      </w:pPr>
    </w:p>
    <w:p w14:paraId="073053E3" w14:textId="77777777" w:rsidR="00F925D0" w:rsidRDefault="00F925D0" w:rsidP="00D22171">
      <w:pPr>
        <w:rPr>
          <w:rFonts w:ascii="Sakkal Majalla" w:hAnsi="Sakkal Majalla" w:cs="Sakkal Majalla"/>
          <w:sz w:val="28"/>
          <w:szCs w:val="28"/>
          <w:u w:val="single"/>
          <w:rtl/>
        </w:rPr>
      </w:pPr>
    </w:p>
    <w:p w14:paraId="640EDDF7" w14:textId="77777777" w:rsidR="00F925D0" w:rsidRDefault="00F925D0" w:rsidP="00D22171">
      <w:pPr>
        <w:rPr>
          <w:rFonts w:ascii="Sakkal Majalla" w:hAnsi="Sakkal Majalla" w:cs="Sakkal Majalla"/>
          <w:sz w:val="28"/>
          <w:szCs w:val="28"/>
          <w:u w:val="single"/>
          <w:rtl/>
        </w:rPr>
      </w:pPr>
    </w:p>
    <w:p w14:paraId="296636E8" w14:textId="77777777" w:rsidR="00F925D0" w:rsidRDefault="00F925D0" w:rsidP="00D22171">
      <w:pPr>
        <w:rPr>
          <w:rFonts w:ascii="Sakkal Majalla" w:hAnsi="Sakkal Majalla" w:cs="Sakkal Majalla"/>
          <w:sz w:val="28"/>
          <w:szCs w:val="28"/>
          <w:u w:val="single"/>
          <w:rtl/>
        </w:rPr>
      </w:pPr>
    </w:p>
    <w:p w14:paraId="51552484" w14:textId="77777777" w:rsidR="00F925D0" w:rsidRDefault="00F925D0" w:rsidP="00D22171">
      <w:pPr>
        <w:rPr>
          <w:rFonts w:ascii="Sakkal Majalla" w:hAnsi="Sakkal Majalla" w:cs="Sakkal Majalla"/>
          <w:sz w:val="28"/>
          <w:szCs w:val="28"/>
          <w:u w:val="single"/>
          <w:rtl/>
        </w:rPr>
      </w:pPr>
    </w:p>
    <w:p w14:paraId="748F7E0E" w14:textId="77777777" w:rsidR="00D962D8" w:rsidRDefault="00D962D8" w:rsidP="00D22171">
      <w:pPr>
        <w:rPr>
          <w:rFonts w:ascii="Sakkal Majalla" w:hAnsi="Sakkal Majalla" w:cs="Sakkal Majalla"/>
          <w:sz w:val="28"/>
          <w:szCs w:val="28"/>
          <w:u w:val="single"/>
          <w:rtl/>
        </w:rPr>
      </w:pPr>
    </w:p>
    <w:p w14:paraId="3FE3DB9E" w14:textId="77777777" w:rsidR="00F925D0" w:rsidRPr="00FF4DBD" w:rsidRDefault="00F925D0" w:rsidP="00FF4DBD">
      <w:pPr>
        <w:outlineLvl w:val="0"/>
        <w:rPr>
          <w:rFonts w:ascii="Sakkal Majalla" w:hAnsi="Sakkal Majalla" w:cs="Sakkal Majalla"/>
          <w:b/>
          <w:bCs/>
          <w:sz w:val="32"/>
          <w:szCs w:val="32"/>
          <w:u w:val="single"/>
          <w:rtl/>
        </w:rPr>
      </w:pPr>
      <w:bookmarkStart w:id="12" w:name="_Toc181515430"/>
      <w:r w:rsidRPr="00FF4DBD">
        <w:rPr>
          <w:rFonts w:ascii="Sakkal Majalla" w:hAnsi="Sakkal Majalla" w:cs="Sakkal Majalla" w:hint="cs"/>
          <w:b/>
          <w:bCs/>
          <w:sz w:val="32"/>
          <w:szCs w:val="32"/>
          <w:u w:val="single"/>
          <w:rtl/>
        </w:rPr>
        <w:t>-الدراسات السابقة</w:t>
      </w:r>
      <w:bookmarkEnd w:id="12"/>
    </w:p>
    <w:p w14:paraId="236D120B" w14:textId="77777777" w:rsidR="00F925D0" w:rsidRPr="00FF4DBD" w:rsidRDefault="003C308B" w:rsidP="00FF4DBD">
      <w:pPr>
        <w:outlineLvl w:val="0"/>
        <w:rPr>
          <w:rFonts w:ascii="Sakkal Majalla" w:hAnsi="Sakkal Majalla" w:cs="Sakkal Majalla"/>
          <w:b/>
          <w:bCs/>
          <w:sz w:val="32"/>
          <w:szCs w:val="32"/>
          <w:u w:val="single"/>
          <w:rtl/>
        </w:rPr>
      </w:pPr>
      <w:bookmarkStart w:id="13" w:name="_Toc181515431"/>
      <w:r w:rsidRPr="00FF4DBD">
        <w:rPr>
          <w:rFonts w:ascii="Sakkal Majalla" w:hAnsi="Sakkal Majalla" w:cs="Sakkal Majalla" w:hint="cs"/>
          <w:b/>
          <w:bCs/>
          <w:sz w:val="32"/>
          <w:szCs w:val="32"/>
          <w:u w:val="single"/>
          <w:rtl/>
        </w:rPr>
        <w:t>* الدراسات العربية:</w:t>
      </w:r>
      <w:bookmarkEnd w:id="13"/>
    </w:p>
    <w:p w14:paraId="2A59FB13" w14:textId="77777777" w:rsidR="003C308B" w:rsidRPr="00732398" w:rsidRDefault="00F343DC" w:rsidP="00FF4DBD">
      <w:pPr>
        <w:spacing w:line="600" w:lineRule="auto"/>
        <w:jc w:val="both"/>
        <w:rPr>
          <w:rFonts w:cs="Arial"/>
          <w:sz w:val="28"/>
          <w:szCs w:val="28"/>
          <w:rtl/>
        </w:rPr>
      </w:pPr>
      <w:r w:rsidRPr="00732398">
        <w:rPr>
          <w:rFonts w:cs="Arial"/>
          <w:sz w:val="28"/>
          <w:szCs w:val="28"/>
          <w:rtl/>
        </w:rPr>
        <w:t>تناولت دراسة سلطين مدى توفر متطلبات تطبيق الإدارة الإستراتيجية في تلك المنظمات بالإضافة إلى توضيح العلاقة بـين تطبيـق مفهـوم الإدارة الإستراتيجية والأداء فيها، توصلت الدراسة إلى مجموعة من النتائج أهمها أن</w:t>
      </w:r>
      <w:r w:rsidRPr="00732398">
        <w:rPr>
          <w:rFonts w:cs="Arial" w:hint="cs"/>
          <w:sz w:val="28"/>
          <w:szCs w:val="28"/>
          <w:rtl/>
        </w:rPr>
        <w:t xml:space="preserve"> </w:t>
      </w:r>
      <w:r w:rsidRPr="00732398">
        <w:rPr>
          <w:rFonts w:cs="Arial"/>
          <w:sz w:val="28"/>
          <w:szCs w:val="28"/>
          <w:rtl/>
        </w:rPr>
        <w:t>عدد محدود جداً من مدر اء المنظمات لديهم معلومـات عـن مفهـوم الإدارة الإستراتيجية ومكوناتها وقد حصلت هذه المعلومات مـن الـدورة التدريبيـة الوحيدة التي أرسلوا إليها وتتصف بأنها محدودة جـداً، كمـا تتـصف البيئـة الخارجية للمنظمات بتسارع التغيرات الكمية والنوعية وبتزايد حـدة المنافـسة التي توا جهها وبتأثير ذلك على أهدا فها واستراتيجياتها وكل ما سـبق يعتبـر دواعٍ كافية لتطبيق أسلوب الإدارة الإستراتيجية، بالإضافة إلى وجود قـصور كبير واضح في كيفية وضع الدعائم الإستراتيجية في المنظمات عـن كيفيـة وضعها بالمفهوم العلمي والواجب تطبيقه. (سلطين،</w:t>
      </w:r>
      <w:r w:rsidR="008F3C35" w:rsidRPr="00732398">
        <w:rPr>
          <w:rFonts w:cs="Arial"/>
          <w:sz w:val="28"/>
          <w:szCs w:val="28"/>
        </w:rPr>
        <w:t>2007</w:t>
      </w:r>
      <w:r w:rsidRPr="00732398">
        <w:rPr>
          <w:rFonts w:cs="Arial"/>
          <w:sz w:val="28"/>
          <w:szCs w:val="28"/>
          <w:rtl/>
        </w:rPr>
        <w:t xml:space="preserve"> </w:t>
      </w:r>
      <w:r w:rsidR="008F3C35" w:rsidRPr="00732398">
        <w:rPr>
          <w:rFonts w:cs="Arial"/>
          <w:sz w:val="28"/>
          <w:szCs w:val="28"/>
        </w:rPr>
        <w:t>(</w:t>
      </w:r>
    </w:p>
    <w:p w14:paraId="5901E1E4" w14:textId="77777777" w:rsidR="00F343DC" w:rsidRPr="00732398" w:rsidRDefault="00F343DC" w:rsidP="00FF4DBD">
      <w:pPr>
        <w:spacing w:line="600" w:lineRule="auto"/>
        <w:jc w:val="both"/>
        <w:rPr>
          <w:rFonts w:cs="Arial"/>
          <w:sz w:val="28"/>
          <w:szCs w:val="28"/>
          <w:rtl/>
        </w:rPr>
      </w:pPr>
      <w:r w:rsidRPr="00732398">
        <w:rPr>
          <w:rFonts w:cs="Arial"/>
          <w:sz w:val="28"/>
          <w:szCs w:val="28"/>
          <w:rtl/>
        </w:rPr>
        <w:t xml:space="preserve">ما دراسة صيام فقد هدف إلى التعرف على تطبيق التخطيط الاستراتيجي وعلاقته بأداء المؤسسات الأهلية النسوية في قطاع غزة، وأظهرت نتائج البحث وجود علاقة ايجابية بين كلاً من (دعم الإدارة </w:t>
      </w:r>
      <w:r w:rsidRPr="00732398">
        <w:rPr>
          <w:rFonts w:cs="Arial"/>
          <w:sz w:val="28"/>
          <w:szCs w:val="28"/>
          <w:rtl/>
        </w:rPr>
        <w:lastRenderedPageBreak/>
        <w:t xml:space="preserve">العليا للتخطيط الاستراتيجي، التحليل الاستراتيجي البيئي، وجود توجهات إستراتيجية </w:t>
      </w:r>
      <w:r w:rsidRPr="00732398">
        <w:rPr>
          <w:rFonts w:cs="Arial"/>
          <w:sz w:val="28"/>
          <w:szCs w:val="28"/>
        </w:rPr>
        <w:t xml:space="preserve">- </w:t>
      </w:r>
      <w:r w:rsidRPr="00732398">
        <w:rPr>
          <w:rFonts w:cs="Arial"/>
          <w:sz w:val="28"/>
          <w:szCs w:val="28"/>
          <w:rtl/>
        </w:rPr>
        <w:t>رؤية ورسالة وأهداف- وجود خطة إستراتيجية، تنفيذ الخطة الإستراتيجية، متابعة وتقييم الخطة الإستراتيجية) وبين أداء المؤسسات الأهلية النسوية في قطاع غزة، وقدمت الدراسة مجموعة من التوصيات أهمها ضرورة الاستمرار بتطبيق التخطيط الاستراتيجي من قبل المؤسسات النسوية، وضرورة العمل على تذليل الصعوبات التي تواجه عملية التخطيط الاستراتيجي بكل مراحلها، وضرورة عقد الدورات التدريبية للإدارة العليا لهذه المؤسسات في التخطيط الاستراتيجي، وضرورة إنشاء دائرة لنظم المعلومات الإدارية في المؤسسات النسوية، وضرورة تبني المؤسسات النسوية لنظم ر قابة وتقييم واضحة ومكتوبة وملائمة، وضرورة أن تقوم المؤسسات النسوية بتحديد مؤشرات الأداء الخاصة بها وقياسها من وقت لآخر لتحديد درجة الأداء المؤسسي الفعلي. (آمال صيام، ٢٠١٠</w:t>
      </w:r>
      <w:r w:rsidR="008202A8" w:rsidRPr="00732398">
        <w:rPr>
          <w:rFonts w:cs="Arial"/>
          <w:sz w:val="28"/>
          <w:szCs w:val="28"/>
        </w:rPr>
        <w:t>(</w:t>
      </w:r>
    </w:p>
    <w:p w14:paraId="3843C770" w14:textId="77777777" w:rsidR="00F343DC" w:rsidRPr="00732398" w:rsidRDefault="00F343DC" w:rsidP="00FF4DBD">
      <w:pPr>
        <w:spacing w:line="600" w:lineRule="auto"/>
        <w:jc w:val="both"/>
        <w:rPr>
          <w:rFonts w:cs="Arial"/>
          <w:sz w:val="28"/>
          <w:szCs w:val="28"/>
          <w:rtl/>
        </w:rPr>
      </w:pPr>
      <w:r w:rsidRPr="00732398">
        <w:rPr>
          <w:rFonts w:cs="Arial"/>
          <w:sz w:val="28"/>
          <w:szCs w:val="28"/>
          <w:rtl/>
        </w:rPr>
        <w:t>وهدفت دراسة الحسن والعفيف إلى تعرف أثر العوامل التنظيمية فـي</w:t>
      </w:r>
      <w:r w:rsidRPr="00732398">
        <w:rPr>
          <w:rFonts w:cs="Arial" w:hint="cs"/>
          <w:sz w:val="28"/>
          <w:szCs w:val="28"/>
          <w:rtl/>
        </w:rPr>
        <w:t xml:space="preserve"> </w:t>
      </w:r>
      <w:r w:rsidRPr="00732398">
        <w:rPr>
          <w:rFonts w:cs="Arial"/>
          <w:sz w:val="28"/>
          <w:szCs w:val="28"/>
          <w:rtl/>
        </w:rPr>
        <w:t xml:space="preserve">التخطيط الاستراتيجي في الوزارات الأردنية، واستهدفت الدراسـة الإدارتـين العليا والوسطى لتعرف اتجاهاتهما نحو هذه العوامل وأثرهـا فـي التخطـيط الاستراتيجي، وتوصلت الدراسة إلى وجود اتجاهات ايجابية ومرتفعة للمديرين نحو التخطيط الاستراتيجي، والى وجود أثر ذي دلالـة إحـصائية للمتغيـرات المستقلة مجتمعة ومنفردة في التخطيط الاستراتيجي، وأوصت الدراسة بتـوفير المخصصات المالية اللازمة واستقطاب الكفاءات البشرية المؤهلة وإعادة النظر في التشريعات الإدارية لخدمة التخطيط الاستراتيجي دراسة (الحسن والعفيف، </w:t>
      </w:r>
      <w:r w:rsidRPr="00732398">
        <w:rPr>
          <w:rFonts w:cs="Arial"/>
          <w:sz w:val="28"/>
          <w:szCs w:val="28"/>
        </w:rPr>
        <w:t>(</w:t>
      </w:r>
      <w:r w:rsidR="008202A8" w:rsidRPr="00732398">
        <w:rPr>
          <w:rFonts w:cs="Arial"/>
          <w:sz w:val="28"/>
          <w:szCs w:val="28"/>
        </w:rPr>
        <w:t>2010</w:t>
      </w:r>
    </w:p>
    <w:p w14:paraId="1B46E4D6" w14:textId="77777777" w:rsidR="00F343DC" w:rsidRPr="00732398" w:rsidRDefault="00F343DC" w:rsidP="00FF4DBD">
      <w:pPr>
        <w:spacing w:line="600" w:lineRule="auto"/>
        <w:jc w:val="both"/>
        <w:rPr>
          <w:rFonts w:cs="Arial"/>
          <w:sz w:val="28"/>
          <w:szCs w:val="28"/>
          <w:rtl/>
        </w:rPr>
      </w:pPr>
      <w:r w:rsidRPr="00732398">
        <w:rPr>
          <w:rFonts w:cs="Arial"/>
          <w:sz w:val="28"/>
          <w:szCs w:val="28"/>
          <w:rtl/>
        </w:rPr>
        <w:lastRenderedPageBreak/>
        <w:t>ما دراسة صبري فقد هدفت إلى الكشف عن العوامل الحرجة للتخطيط الاستراتيجي وأثرها على أداء البنوك التجاريـة الأردنيـة ولتحقيـق أهـداف الدراسة، وتوصلت الدراسة إلى عدد من النتائج كان أهمها أن مستوى أهميـة وضوح الاتجاه الاستراتيجي، وكذلك مستوى أهمية دعم القيادة العليا، ومستوى أهمية المرونة الاستراتيجية، ومستوى أهمية التكنولوجيا، ومستوى الأداء فـي البنوك التجارية الأردنية مرتفع</w:t>
      </w:r>
      <w:r w:rsidRPr="00732398">
        <w:rPr>
          <w:rFonts w:cs="Arial" w:hint="eastAsia"/>
          <w:sz w:val="28"/>
          <w:szCs w:val="28"/>
        </w:rPr>
        <w:t></w:t>
      </w:r>
      <w:r w:rsidRPr="00732398">
        <w:rPr>
          <w:rFonts w:cs="Arial"/>
          <w:sz w:val="28"/>
          <w:szCs w:val="28"/>
          <w:rtl/>
        </w:rPr>
        <w:t>ا، كما بينت النتائج وجود أثر ذي دلالة معنويـة لعوامل النجاح الحرجة للتخطيط الاستراتيجي مجتمعة ومنفردة على أداء البنوك التجارية الأردنية، وقد أوصت الدراسة بإجراء المزيد من الدراسات فيما يتعلق بعوامل النجاح الحرجة للتخطيط الاستراتيجي وعلاقتها بـأداء المنظمـة فـي قطاعات أخرى، وكذلك أوصـت بـإجراء دراسـة تتعلـق بـأثر التخطـيط الاستراتيجي على كفاءة وفاعلية الشركات في قطاعات إنتاجية أخـرى . (داليـا صبري، ٢٠١٠</w:t>
      </w:r>
      <w:r w:rsidR="007A7AC9" w:rsidRPr="00732398">
        <w:rPr>
          <w:rFonts w:cs="Arial"/>
          <w:sz w:val="28"/>
          <w:szCs w:val="28"/>
        </w:rPr>
        <w:t>(</w:t>
      </w:r>
    </w:p>
    <w:p w14:paraId="09C5B4B8" w14:textId="77777777" w:rsidR="00F343DC" w:rsidRPr="00732398" w:rsidRDefault="00F343DC" w:rsidP="00FF4DBD">
      <w:pPr>
        <w:spacing w:line="600" w:lineRule="auto"/>
        <w:jc w:val="both"/>
        <w:rPr>
          <w:rFonts w:cs="Arial"/>
          <w:sz w:val="28"/>
          <w:szCs w:val="28"/>
          <w:rtl/>
        </w:rPr>
      </w:pPr>
      <w:r w:rsidRPr="00732398">
        <w:rPr>
          <w:rFonts w:cs="Arial"/>
          <w:sz w:val="28"/>
          <w:szCs w:val="28"/>
          <w:rtl/>
        </w:rPr>
        <w:t>بينما هدفت دراس</w:t>
      </w:r>
      <w:r w:rsidR="007A7AC9" w:rsidRPr="00732398">
        <w:rPr>
          <w:rFonts w:cs="Arial"/>
          <w:sz w:val="28"/>
          <w:szCs w:val="28"/>
          <w:rtl/>
        </w:rPr>
        <w:t>ة الأمين إلى التعرف على مدى ت</w:t>
      </w:r>
      <w:r w:rsidRPr="00732398">
        <w:rPr>
          <w:rFonts w:cs="Arial"/>
          <w:sz w:val="28"/>
          <w:szCs w:val="28"/>
          <w:rtl/>
        </w:rPr>
        <w:t xml:space="preserve">طبيـق التخطـيط الإستراتيجي في شركة الخطوط الجوية السودانية ، ومعرفة أثر </w:t>
      </w:r>
      <w:r w:rsidR="007A7AC9" w:rsidRPr="00732398">
        <w:rPr>
          <w:rFonts w:cs="Arial" w:hint="cs"/>
          <w:sz w:val="28"/>
          <w:szCs w:val="28"/>
          <w:rtl/>
        </w:rPr>
        <w:t>انخفاض</w:t>
      </w:r>
      <w:r w:rsidRPr="00732398">
        <w:rPr>
          <w:rFonts w:cs="Arial"/>
          <w:sz w:val="28"/>
          <w:szCs w:val="28"/>
          <w:rtl/>
        </w:rPr>
        <w:t xml:space="preserve"> كفاية وفاعلية الأداء الناتجة عن عدم </w:t>
      </w:r>
      <w:r w:rsidR="007A7AC9" w:rsidRPr="00732398">
        <w:rPr>
          <w:rFonts w:cs="Arial" w:hint="cs"/>
          <w:sz w:val="28"/>
          <w:szCs w:val="28"/>
          <w:rtl/>
        </w:rPr>
        <w:t>الاستقرار</w:t>
      </w:r>
      <w:r w:rsidRPr="00732398">
        <w:rPr>
          <w:rFonts w:cs="Arial"/>
          <w:sz w:val="28"/>
          <w:szCs w:val="28"/>
          <w:rtl/>
        </w:rPr>
        <w:t xml:space="preserve"> الإداري علـى تطبيـق التخطـيط الإستراتيجي، باعتباره أفضل الوسائل الضرورية لاستثمار الموارد الموجـودة</w:t>
      </w:r>
      <w:r w:rsidRPr="00732398">
        <w:rPr>
          <w:rFonts w:cs="Arial" w:hint="cs"/>
          <w:sz w:val="28"/>
          <w:szCs w:val="28"/>
          <w:rtl/>
        </w:rPr>
        <w:t xml:space="preserve"> </w:t>
      </w:r>
      <w:r w:rsidRPr="00732398">
        <w:rPr>
          <w:rFonts w:cs="Arial"/>
          <w:sz w:val="28"/>
          <w:szCs w:val="28"/>
          <w:rtl/>
        </w:rPr>
        <w:t xml:space="preserve">بها وتعظيم قدرتها في رفع كفاءة وفاعلي ة المنظمات، وتوصلت الدراسة إلـى النتائج التالية أهمها أن </w:t>
      </w:r>
      <w:r w:rsidR="007A7AC9" w:rsidRPr="00732398">
        <w:rPr>
          <w:rFonts w:cs="Arial" w:hint="cs"/>
          <w:sz w:val="28"/>
          <w:szCs w:val="28"/>
          <w:rtl/>
        </w:rPr>
        <w:t>الأخذ</w:t>
      </w:r>
      <w:r w:rsidRPr="00732398">
        <w:rPr>
          <w:rFonts w:cs="Arial"/>
          <w:sz w:val="28"/>
          <w:szCs w:val="28"/>
          <w:rtl/>
        </w:rPr>
        <w:t xml:space="preserve"> بالتخطيط الإستراتيجي حتمـي كمـنهج تفكيـر وأسلوب عمل، كما أن هناك صعوبة في إرساء </w:t>
      </w:r>
      <w:r w:rsidR="007A7AC9" w:rsidRPr="00732398">
        <w:rPr>
          <w:rFonts w:cs="Arial" w:hint="cs"/>
          <w:sz w:val="28"/>
          <w:szCs w:val="28"/>
          <w:rtl/>
        </w:rPr>
        <w:t>إستراتيجية</w:t>
      </w:r>
      <w:r w:rsidRPr="00732398">
        <w:rPr>
          <w:rFonts w:cs="Arial"/>
          <w:sz w:val="28"/>
          <w:szCs w:val="28"/>
          <w:rtl/>
        </w:rPr>
        <w:t xml:space="preserve"> طويلة المدى فـي ظل الظروف التي تمر بها الشركة وتوجد الكثير من المعوقات التي أدت إلـى تراجع الخطط أهمه</w:t>
      </w:r>
      <w:r w:rsidR="003A7946" w:rsidRPr="00732398">
        <w:rPr>
          <w:rFonts w:cs="Arial"/>
          <w:sz w:val="28"/>
          <w:szCs w:val="28"/>
          <w:rtl/>
        </w:rPr>
        <w:t>ا الخصخ</w:t>
      </w:r>
      <w:r w:rsidRPr="00732398">
        <w:rPr>
          <w:rFonts w:cs="Arial"/>
          <w:sz w:val="28"/>
          <w:szCs w:val="28"/>
          <w:rtl/>
        </w:rPr>
        <w:t xml:space="preserve">صة غير المدروسة، وخلصت الدراسة إلى عـدد من التوصيات منها : القيام بدراسة وافية لتطبيق خصخصة مدروسة تهدف إلى النهوض بالشركة، ويجب أن تسعى إدارة الـشركة </w:t>
      </w:r>
      <w:r w:rsidRPr="00732398">
        <w:rPr>
          <w:rFonts w:cs="Arial"/>
          <w:sz w:val="28"/>
          <w:szCs w:val="28"/>
          <w:rtl/>
        </w:rPr>
        <w:lastRenderedPageBreak/>
        <w:t xml:space="preserve">إلـى الاحتفـاظ بالعمالـة المؤهلة والعملاء والاهتمام بشكواهم </w:t>
      </w:r>
      <w:r w:rsidR="007A7AC9" w:rsidRPr="00732398">
        <w:rPr>
          <w:rFonts w:cs="Arial" w:hint="cs"/>
          <w:sz w:val="28"/>
          <w:szCs w:val="28"/>
          <w:rtl/>
        </w:rPr>
        <w:t>وإيجاد</w:t>
      </w:r>
      <w:r w:rsidRPr="00732398">
        <w:rPr>
          <w:rFonts w:cs="Arial"/>
          <w:sz w:val="28"/>
          <w:szCs w:val="28"/>
          <w:rtl/>
        </w:rPr>
        <w:t xml:space="preserve"> الحلول المناسبة لهـم . (الأمـين، </w:t>
      </w:r>
      <w:r w:rsidRPr="00732398">
        <w:rPr>
          <w:rFonts w:cs="Arial"/>
          <w:sz w:val="28"/>
          <w:szCs w:val="28"/>
        </w:rPr>
        <w:t>(</w:t>
      </w:r>
      <w:r w:rsidRPr="00732398">
        <w:rPr>
          <w:rFonts w:cs="Arial"/>
          <w:sz w:val="28"/>
          <w:szCs w:val="28"/>
          <w:rtl/>
        </w:rPr>
        <w:t>٢٠١١</w:t>
      </w:r>
    </w:p>
    <w:p w14:paraId="00B2BB8F" w14:textId="77777777" w:rsidR="00F343DC" w:rsidRPr="00732398" w:rsidRDefault="00F343DC" w:rsidP="00FF4DBD">
      <w:pPr>
        <w:spacing w:line="600" w:lineRule="auto"/>
        <w:jc w:val="both"/>
        <w:rPr>
          <w:rFonts w:cs="Arial"/>
          <w:sz w:val="28"/>
          <w:szCs w:val="28"/>
          <w:rtl/>
        </w:rPr>
      </w:pPr>
      <w:r w:rsidRPr="00732398">
        <w:rPr>
          <w:rFonts w:cs="Arial"/>
          <w:sz w:val="28"/>
          <w:szCs w:val="28"/>
          <w:rtl/>
        </w:rPr>
        <w:t>ركزت دراسة الغامدي على استخدام أدوات وتقنيات التخطـيط الاستراتيجي في منظمات المملكة العربية السعودية وقد تكونت عينة الدراسـة ٧٢</w:t>
      </w:r>
      <w:r w:rsidRPr="00732398">
        <w:rPr>
          <w:rFonts w:cs="Arial"/>
          <w:sz w:val="28"/>
          <w:szCs w:val="28"/>
        </w:rPr>
        <w:t xml:space="preserve"> </w:t>
      </w:r>
      <w:r w:rsidRPr="00732398">
        <w:rPr>
          <w:rFonts w:cs="Arial"/>
          <w:sz w:val="28"/>
          <w:szCs w:val="28"/>
          <w:rtl/>
        </w:rPr>
        <w:t xml:space="preserve">منظمة صناعية في المملكة العربية السعودية، وتضمنت الدراسة مجموعة من أدوات التخطيط الاستراتيجي منها المقارنة المرجعية، تحليل القوة والضعف والفرص والتهديدات، دورة حياة المنتج، تحليل المتعاملين أصحاب المـصالح، منحنى الخبرة، تحليل المحافظ، وتحليل سلسلة القيمة، طريقة دلفي، الخارطـة المعرفية، تحليل القوى الخمسة لبورتر، وقد توصلت الدراسة إلى العديـد مـن النتائج، والتي من أبرزها أن هناك </w:t>
      </w:r>
      <w:r w:rsidR="007A7AC9" w:rsidRPr="00732398">
        <w:rPr>
          <w:rFonts w:cs="Arial" w:hint="cs"/>
          <w:sz w:val="28"/>
          <w:szCs w:val="28"/>
          <w:rtl/>
        </w:rPr>
        <w:t>استخدام</w:t>
      </w:r>
      <w:r w:rsidRPr="00732398">
        <w:rPr>
          <w:rFonts w:cs="Arial"/>
          <w:sz w:val="28"/>
          <w:szCs w:val="28"/>
          <w:rtl/>
        </w:rPr>
        <w:t xml:space="preserve"> بدرجة متوسطة لأدوات التخطـيط الاستراتيجي في </w:t>
      </w:r>
      <w:r w:rsidR="007A7AC9" w:rsidRPr="00732398">
        <w:rPr>
          <w:rFonts w:cs="Arial" w:hint="cs"/>
          <w:sz w:val="28"/>
          <w:szCs w:val="28"/>
          <w:rtl/>
        </w:rPr>
        <w:t>النشاطات</w:t>
      </w:r>
      <w:r w:rsidRPr="00732398">
        <w:rPr>
          <w:rFonts w:cs="Arial"/>
          <w:sz w:val="28"/>
          <w:szCs w:val="28"/>
          <w:rtl/>
        </w:rPr>
        <w:t xml:space="preserve"> التخطيطية. </w:t>
      </w:r>
    </w:p>
    <w:p w14:paraId="63D1FFB7" w14:textId="77777777" w:rsidR="00F343DC" w:rsidRPr="00732398" w:rsidRDefault="00F343DC" w:rsidP="00FF4DBD">
      <w:pPr>
        <w:spacing w:line="600" w:lineRule="auto"/>
        <w:jc w:val="both"/>
        <w:rPr>
          <w:rFonts w:cs="Arial"/>
          <w:sz w:val="28"/>
          <w:szCs w:val="28"/>
          <w:rtl/>
        </w:rPr>
      </w:pPr>
      <w:r w:rsidRPr="00732398">
        <w:rPr>
          <w:rFonts w:cs="Arial"/>
          <w:sz w:val="28"/>
          <w:szCs w:val="28"/>
          <w:rtl/>
        </w:rPr>
        <w:t>ورصدت دراسة هوفمان عملية التخطيط الاستراتيجي وعلاقته بالأداء، وهدفت إلى تبيان العلاقة بين التخطيط الاستراتيجي والأداء وهل ثقافة العاملين من جنسيات مختلفة تؤثر، وخاصة أنه بتعدد الجنسيات أصبح من الـضروري على المدراء أن يتعلموا إذا ما كان التخطيط الاستراتيجي يعزز أداء المؤسسات في حالة تعدد الثقافات، وباستخدام عينة من المؤسسات الدولية وجدت الدراسة</w:t>
      </w:r>
      <w:r w:rsidRPr="00732398">
        <w:rPr>
          <w:rFonts w:cs="Arial" w:hint="cs"/>
          <w:sz w:val="28"/>
          <w:szCs w:val="28"/>
          <w:rtl/>
        </w:rPr>
        <w:t xml:space="preserve"> </w:t>
      </w:r>
      <w:r w:rsidRPr="00732398">
        <w:rPr>
          <w:rFonts w:cs="Arial"/>
          <w:sz w:val="28"/>
          <w:szCs w:val="28"/>
          <w:rtl/>
        </w:rPr>
        <w:t>أن نموذج التخطيط الاستراتيجي العام مناسب لكل الثقافات، كما أظهرت الدراسة أن هناك علاقة بسيطة بين الثقافة والتخطيط، حيث وجدت الدراسة أن الثقافـة تؤثر تأثير بسيط على التخطيط والأداء زيادة على ذلك وجد أن بعـض القـيم الثقافية لها تأثير في اخـتلاف الثقافـة فـي التخطـيط الاسـتراتيجي والأداء</w:t>
      </w:r>
      <w:r w:rsidRPr="00732398">
        <w:rPr>
          <w:rFonts w:cs="Arial"/>
          <w:sz w:val="28"/>
          <w:szCs w:val="28"/>
        </w:rPr>
        <w:t>. (Hoffman, 2007)</w:t>
      </w:r>
    </w:p>
    <w:p w14:paraId="0A4BF41D" w14:textId="77777777" w:rsidR="00F343DC" w:rsidRPr="00732398" w:rsidRDefault="00F343DC" w:rsidP="00FF4DBD">
      <w:pPr>
        <w:spacing w:line="600" w:lineRule="auto"/>
        <w:jc w:val="both"/>
        <w:rPr>
          <w:rFonts w:cs="Arial"/>
          <w:sz w:val="28"/>
          <w:szCs w:val="28"/>
          <w:rtl/>
        </w:rPr>
      </w:pPr>
      <w:r w:rsidRPr="00732398">
        <w:rPr>
          <w:rFonts w:cs="Arial"/>
          <w:sz w:val="28"/>
          <w:szCs w:val="28"/>
          <w:rtl/>
        </w:rPr>
        <w:lastRenderedPageBreak/>
        <w:t xml:space="preserve">كما تناولت دراسة رود </w:t>
      </w:r>
      <w:r w:rsidR="007A7AC9" w:rsidRPr="00732398">
        <w:rPr>
          <w:rFonts w:cs="Arial" w:hint="cs"/>
          <w:sz w:val="28"/>
          <w:szCs w:val="28"/>
          <w:rtl/>
        </w:rPr>
        <w:t>وآخرين</w:t>
      </w:r>
      <w:r w:rsidRPr="00732398">
        <w:rPr>
          <w:rFonts w:cs="Arial"/>
          <w:sz w:val="28"/>
          <w:szCs w:val="28"/>
          <w:rtl/>
        </w:rPr>
        <w:t xml:space="preserve"> التخطيط الاستراتيجي والأداء حيـث هدفت هذه الدراسة إلى بحث العلاقة بين التخطيط الاسـتراتيجي والأداء فـي المنظمات متوسطة وكبيرة الحجم في المملكة المتحدة، فهي تبحث في التأثيرات المتعلقة بأربع أنواع من المرونة في التخطيط الاستراتيجي وهـي ( المرونـة التشغيلية والمرونة المالية والمرونة التكنولوجية والمرونة الهيكلية) وعلاقتهـا بالأداء على اعتبار أن مرونة القرارات والبدائل الجديدة التي يولدها التخطـيط الاستراتيجي تسمح أو تؤدي غلى تغييرات إيجابية علـى صـعيد المؤسـسة ، وتوصلت الدراسة إلى أن التخطيط الاستراتيجي له تأثير مباشر وإيجابي علـى المرونة المالية وأن المرونة المالية لها تأثير إيجابي مباشر على الأداء المـالي، أي أن اثنين من أنواع المرونة تتوسط العلاقة بين التخطيط الاستراتيجي والأداء المالي، والاثنين الآخرين تتوسط العلاقة بين التخطيط الاستراتيجي والأداء غير</w:t>
      </w:r>
      <w:r w:rsidRPr="00732398">
        <w:rPr>
          <w:rFonts w:cs="Arial" w:hint="cs"/>
          <w:sz w:val="28"/>
          <w:szCs w:val="28"/>
          <w:rtl/>
        </w:rPr>
        <w:t xml:space="preserve"> </w:t>
      </w:r>
      <w:r w:rsidR="003A7946" w:rsidRPr="00732398">
        <w:rPr>
          <w:rFonts w:cs="Arial" w:hint="cs"/>
          <w:sz w:val="28"/>
          <w:szCs w:val="28"/>
          <w:rtl/>
        </w:rPr>
        <w:t>المالي.</w:t>
      </w:r>
    </w:p>
    <w:p w14:paraId="1EE0B94E" w14:textId="77777777" w:rsidR="00F925D0" w:rsidRDefault="00F925D0" w:rsidP="00D22171">
      <w:pPr>
        <w:rPr>
          <w:rFonts w:ascii="Sakkal Majalla" w:hAnsi="Sakkal Majalla" w:cs="Sakkal Majalla"/>
          <w:sz w:val="28"/>
          <w:szCs w:val="28"/>
          <w:u w:val="single"/>
          <w:rtl/>
        </w:rPr>
      </w:pPr>
    </w:p>
    <w:p w14:paraId="2E31A4BA" w14:textId="77777777" w:rsidR="00F925D0" w:rsidRDefault="00F925D0" w:rsidP="00D22171">
      <w:pPr>
        <w:rPr>
          <w:rFonts w:ascii="Sakkal Majalla" w:hAnsi="Sakkal Majalla" w:cs="Sakkal Majalla"/>
          <w:sz w:val="28"/>
          <w:szCs w:val="28"/>
          <w:u w:val="single"/>
          <w:rtl/>
        </w:rPr>
      </w:pPr>
    </w:p>
    <w:p w14:paraId="418940AC" w14:textId="77777777" w:rsidR="00F925D0" w:rsidRDefault="00F925D0" w:rsidP="00D22171">
      <w:pPr>
        <w:rPr>
          <w:rFonts w:ascii="Sakkal Majalla" w:hAnsi="Sakkal Majalla" w:cs="Sakkal Majalla"/>
          <w:sz w:val="28"/>
          <w:szCs w:val="28"/>
          <w:u w:val="single"/>
          <w:rtl/>
        </w:rPr>
      </w:pPr>
    </w:p>
    <w:p w14:paraId="4982DCCD" w14:textId="77777777" w:rsidR="00F925D0" w:rsidRDefault="00F925D0" w:rsidP="00D22171">
      <w:pPr>
        <w:rPr>
          <w:rFonts w:ascii="Sakkal Majalla" w:hAnsi="Sakkal Majalla" w:cs="Sakkal Majalla"/>
          <w:sz w:val="28"/>
          <w:szCs w:val="28"/>
          <w:u w:val="single"/>
          <w:rtl/>
        </w:rPr>
      </w:pPr>
    </w:p>
    <w:p w14:paraId="3C5D87E7" w14:textId="77777777" w:rsidR="00F925D0" w:rsidRDefault="00F925D0" w:rsidP="00D22171">
      <w:pPr>
        <w:rPr>
          <w:rFonts w:ascii="Sakkal Majalla" w:hAnsi="Sakkal Majalla" w:cs="Sakkal Majalla"/>
          <w:sz w:val="28"/>
          <w:szCs w:val="28"/>
          <w:u w:val="single"/>
          <w:rtl/>
        </w:rPr>
      </w:pPr>
    </w:p>
    <w:p w14:paraId="6B33842E" w14:textId="77777777" w:rsidR="00F925D0" w:rsidRDefault="00F925D0" w:rsidP="00D22171">
      <w:pPr>
        <w:rPr>
          <w:rFonts w:ascii="Sakkal Majalla" w:hAnsi="Sakkal Majalla" w:cs="Sakkal Majalla"/>
          <w:sz w:val="28"/>
          <w:szCs w:val="28"/>
          <w:u w:val="single"/>
          <w:rtl/>
        </w:rPr>
      </w:pPr>
    </w:p>
    <w:p w14:paraId="3262BBB1" w14:textId="77777777" w:rsidR="00F925D0" w:rsidRDefault="00F925D0" w:rsidP="00D22171">
      <w:pPr>
        <w:rPr>
          <w:rFonts w:ascii="Sakkal Majalla" w:hAnsi="Sakkal Majalla" w:cs="Sakkal Majalla"/>
          <w:sz w:val="28"/>
          <w:szCs w:val="28"/>
          <w:u w:val="single"/>
          <w:rtl/>
        </w:rPr>
      </w:pPr>
    </w:p>
    <w:p w14:paraId="10C74D32" w14:textId="77777777" w:rsidR="00F925D0" w:rsidRDefault="00F925D0" w:rsidP="00D22171">
      <w:pPr>
        <w:rPr>
          <w:rFonts w:ascii="Sakkal Majalla" w:hAnsi="Sakkal Majalla" w:cs="Sakkal Majalla"/>
          <w:sz w:val="28"/>
          <w:szCs w:val="28"/>
          <w:u w:val="single"/>
          <w:rtl/>
        </w:rPr>
      </w:pPr>
    </w:p>
    <w:p w14:paraId="48E92D1D" w14:textId="77777777" w:rsidR="00F925D0" w:rsidRDefault="00F925D0" w:rsidP="00D22171">
      <w:pPr>
        <w:rPr>
          <w:rFonts w:ascii="Sakkal Majalla" w:hAnsi="Sakkal Majalla" w:cs="Sakkal Majalla"/>
          <w:sz w:val="28"/>
          <w:szCs w:val="28"/>
          <w:u w:val="single"/>
          <w:rtl/>
        </w:rPr>
      </w:pPr>
    </w:p>
    <w:p w14:paraId="347482FC" w14:textId="77777777" w:rsidR="00F925D0" w:rsidRDefault="00F925D0" w:rsidP="00D22171">
      <w:pPr>
        <w:rPr>
          <w:rFonts w:ascii="Sakkal Majalla" w:hAnsi="Sakkal Majalla" w:cs="Sakkal Majalla"/>
          <w:sz w:val="28"/>
          <w:szCs w:val="28"/>
          <w:u w:val="single"/>
          <w:rtl/>
        </w:rPr>
      </w:pPr>
    </w:p>
    <w:p w14:paraId="74D1C207" w14:textId="77777777" w:rsidR="00F925D0" w:rsidRDefault="00F925D0" w:rsidP="00D22171">
      <w:pPr>
        <w:rPr>
          <w:rFonts w:ascii="Sakkal Majalla" w:hAnsi="Sakkal Majalla" w:cs="Sakkal Majalla"/>
          <w:sz w:val="28"/>
          <w:szCs w:val="28"/>
          <w:u w:val="single"/>
          <w:rtl/>
        </w:rPr>
      </w:pPr>
    </w:p>
    <w:p w14:paraId="725FCDFA" w14:textId="77777777" w:rsidR="002F4389" w:rsidRPr="0001521F" w:rsidRDefault="002F4389" w:rsidP="0001521F">
      <w:pPr>
        <w:outlineLvl w:val="0"/>
        <w:rPr>
          <w:rFonts w:asciiTheme="minorBidi" w:hAnsiTheme="minorBidi"/>
          <w:b/>
          <w:bCs/>
          <w:sz w:val="28"/>
          <w:szCs w:val="28"/>
          <w:u w:val="single"/>
          <w:rtl/>
          <w:lang w:bidi="ar-EG"/>
        </w:rPr>
      </w:pPr>
      <w:bookmarkStart w:id="14" w:name="_Toc181515451"/>
      <w:r w:rsidRPr="0001521F">
        <w:rPr>
          <w:rFonts w:asciiTheme="minorBidi" w:hAnsiTheme="minorBidi"/>
          <w:b/>
          <w:bCs/>
          <w:sz w:val="28"/>
          <w:szCs w:val="28"/>
          <w:u w:val="single"/>
          <w:rtl/>
          <w:lang w:bidi="ar-EG"/>
        </w:rPr>
        <w:lastRenderedPageBreak/>
        <w:t>* أساليب جمع البيانات:</w:t>
      </w:r>
      <w:bookmarkEnd w:id="14"/>
    </w:p>
    <w:p w14:paraId="606DD93E" w14:textId="77777777" w:rsidR="002F4389" w:rsidRPr="0001521F" w:rsidRDefault="002F4389" w:rsidP="0001521F">
      <w:pPr>
        <w:spacing w:line="480" w:lineRule="auto"/>
        <w:jc w:val="both"/>
        <w:rPr>
          <w:rFonts w:asciiTheme="minorBidi" w:hAnsiTheme="minorBidi"/>
          <w:sz w:val="28"/>
          <w:szCs w:val="28"/>
          <w:rtl/>
          <w:lang w:bidi="ar-EG"/>
        </w:rPr>
      </w:pPr>
      <w:r w:rsidRPr="0001521F">
        <w:rPr>
          <w:rFonts w:asciiTheme="minorBidi" w:hAnsiTheme="minorBidi"/>
          <w:sz w:val="28"/>
          <w:szCs w:val="28"/>
          <w:rtl/>
          <w:lang w:bidi="ar-EG"/>
        </w:rPr>
        <w:t>المصادر الأولية:</w:t>
      </w:r>
    </w:p>
    <w:p w14:paraId="71340F3D" w14:textId="77777777" w:rsidR="002F4389" w:rsidRPr="0001521F" w:rsidRDefault="002F4389" w:rsidP="0001521F">
      <w:pPr>
        <w:spacing w:line="480" w:lineRule="auto"/>
        <w:jc w:val="both"/>
        <w:rPr>
          <w:rFonts w:asciiTheme="minorBidi" w:hAnsiTheme="minorBidi"/>
          <w:sz w:val="28"/>
          <w:szCs w:val="28"/>
          <w:lang w:val="fr-FR"/>
        </w:rPr>
      </w:pPr>
      <w:r w:rsidRPr="0001521F">
        <w:rPr>
          <w:rFonts w:asciiTheme="minorBidi" w:hAnsiTheme="minorBidi"/>
          <w:sz w:val="28"/>
          <w:szCs w:val="28"/>
          <w:rtl/>
          <w:lang w:bidi="ar-EG"/>
        </w:rPr>
        <w:t xml:space="preserve">تتمثل المصادر الأولية في البيانات التي سيتم جمعها من خلال توزيع استبيان على العينة محل الدراسة, يتم جمع جميع البيانات ثم تحليلها من خلال برنامج </w:t>
      </w:r>
      <w:proofErr w:type="spellStart"/>
      <w:r w:rsidRPr="0001521F">
        <w:rPr>
          <w:rFonts w:asciiTheme="minorBidi" w:hAnsiTheme="minorBidi"/>
          <w:sz w:val="28"/>
          <w:szCs w:val="28"/>
          <w:lang w:val="fr-FR"/>
        </w:rPr>
        <w:t>spss</w:t>
      </w:r>
      <w:proofErr w:type="spellEnd"/>
      <w:r w:rsidRPr="0001521F">
        <w:rPr>
          <w:rFonts w:asciiTheme="minorBidi" w:hAnsiTheme="minorBidi"/>
          <w:sz w:val="28"/>
          <w:szCs w:val="28"/>
          <w:lang w:val="fr-FR"/>
        </w:rPr>
        <w:t xml:space="preserve"> </w:t>
      </w:r>
    </w:p>
    <w:p w14:paraId="753990B1"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المصادر الثانوية:</w:t>
      </w:r>
    </w:p>
    <w:p w14:paraId="3C70C81E"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و هي المصادر التي اعتمدها الباحث تحديدا في الجانب النظري و التي تتمثل عادة في الكتب و الدورات و المنشورات و الدراسات السابقة لنفس الموضوع, بالإضافة بالطبع للانترنت و مختلف المعلومات المتحصل عليها من عينة الدراسة سواء كانت شفهية أو مكتوبة.</w:t>
      </w:r>
    </w:p>
    <w:p w14:paraId="4DB9FD71"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الأساليب و الاختبارات الإحصائية</w:t>
      </w:r>
    </w:p>
    <w:p w14:paraId="733CAA05" w14:textId="77777777" w:rsidR="002F4389" w:rsidRPr="0001521F" w:rsidRDefault="002F4389" w:rsidP="0001521F">
      <w:pPr>
        <w:spacing w:line="480" w:lineRule="auto"/>
        <w:jc w:val="both"/>
        <w:rPr>
          <w:rFonts w:asciiTheme="minorBidi" w:hAnsiTheme="minorBidi"/>
          <w:sz w:val="28"/>
          <w:szCs w:val="28"/>
          <w:lang w:val="fr-FR"/>
        </w:rPr>
      </w:pPr>
      <w:r w:rsidRPr="0001521F">
        <w:rPr>
          <w:rFonts w:asciiTheme="minorBidi" w:hAnsiTheme="minorBidi"/>
          <w:sz w:val="28"/>
          <w:szCs w:val="28"/>
          <w:rtl/>
        </w:rPr>
        <w:t>- المتوسط ​​الحسابي: يستخدم كأحد المؤشرات التي تساعد على القراءة والفرز حسب أهمية العناصر والنتائج.</w:t>
      </w:r>
    </w:p>
    <w:p w14:paraId="79537713" w14:textId="77777777" w:rsidR="002F4389" w:rsidRPr="0001521F" w:rsidRDefault="002F4389" w:rsidP="0001521F">
      <w:pPr>
        <w:spacing w:line="480" w:lineRule="auto"/>
        <w:jc w:val="both"/>
        <w:rPr>
          <w:rFonts w:asciiTheme="minorBidi" w:hAnsiTheme="minorBidi"/>
          <w:sz w:val="28"/>
          <w:szCs w:val="28"/>
          <w:lang w:val="fr-FR"/>
        </w:rPr>
      </w:pPr>
      <w:r w:rsidRPr="0001521F">
        <w:rPr>
          <w:rFonts w:asciiTheme="minorBidi" w:hAnsiTheme="minorBidi"/>
          <w:sz w:val="28"/>
          <w:szCs w:val="28"/>
          <w:rtl/>
        </w:rPr>
        <w:t>- الانحراف المعياري: يستخدم لتحديد مدى انحراف القيمة عن وسطها الحسابي</w:t>
      </w:r>
    </w:p>
    <w:p w14:paraId="120C1E73" w14:textId="77777777" w:rsidR="002F4389" w:rsidRPr="0001521F" w:rsidRDefault="002F4389" w:rsidP="0001521F">
      <w:pPr>
        <w:spacing w:line="480" w:lineRule="auto"/>
        <w:jc w:val="both"/>
        <w:rPr>
          <w:rFonts w:asciiTheme="minorBidi" w:hAnsiTheme="minorBidi"/>
          <w:sz w:val="28"/>
          <w:szCs w:val="28"/>
          <w:lang w:val="fr-FR"/>
        </w:rPr>
      </w:pPr>
      <w:r w:rsidRPr="0001521F">
        <w:rPr>
          <w:rFonts w:asciiTheme="minorBidi" w:hAnsiTheme="minorBidi"/>
          <w:sz w:val="28"/>
          <w:szCs w:val="28"/>
          <w:rtl/>
        </w:rPr>
        <w:t>- اختبار ألفا كرونباخ: يقيم دقة القياس من خلال تحديد ثبات أداة القياس المتمثلة في الاستبيان</w:t>
      </w:r>
    </w:p>
    <w:p w14:paraId="75F8CFB5" w14:textId="77777777" w:rsidR="002F4389" w:rsidRPr="0001521F" w:rsidRDefault="002F4389" w:rsidP="0001521F">
      <w:pPr>
        <w:spacing w:line="480" w:lineRule="auto"/>
        <w:jc w:val="both"/>
        <w:rPr>
          <w:rFonts w:asciiTheme="minorBidi" w:hAnsiTheme="minorBidi"/>
          <w:sz w:val="28"/>
          <w:szCs w:val="28"/>
          <w:lang w:val="fr-FR"/>
        </w:rPr>
      </w:pPr>
      <w:r w:rsidRPr="0001521F">
        <w:rPr>
          <w:rFonts w:asciiTheme="minorBidi" w:hAnsiTheme="minorBidi"/>
          <w:sz w:val="28"/>
          <w:szCs w:val="28"/>
          <w:rtl/>
        </w:rPr>
        <w:t>- تحليل الانحدار البسيط: الهدف هو اختبار فرضية البحث</w:t>
      </w:r>
    </w:p>
    <w:p w14:paraId="654539DA"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معامل الصدق: ويعني أن المقياس يقيس ما صمم من أجله ويساوي رياضياً الجذر التربيعي لمعامل الثبات.</w:t>
      </w:r>
    </w:p>
    <w:p w14:paraId="2BC95E00"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أداة البحث </w:t>
      </w:r>
    </w:p>
    <w:p w14:paraId="6727FEDD"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بناء على نوع البيانات المراد جمعها، والمنهجية المعتمدة للدراسة، والوقت والموارد المالية المتاحة، خلص الباحث إلى أن "الاستبيان" هو الأداة الأنسب لتحقيق أهداف هذه الدراسة.</w:t>
      </w:r>
    </w:p>
    <w:p w14:paraId="04694E76"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lastRenderedPageBreak/>
        <w:t xml:space="preserve"> يصعب الحصول على المعلومات الأساسية حول الموضوع من خلال أدوات أخرى مثل المقابلات الشخصية أو الزيارات الميدانية أو الملاحظات الشخصية. ونتيجة لذلك قام الباحث بتصميم استبانة تعتمد على: </w:t>
      </w:r>
    </w:p>
    <w:p w14:paraId="56F3C71A"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1 - الدراسات في نفس المجال. </w:t>
      </w:r>
    </w:p>
    <w:p w14:paraId="612A2029"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2- خبرة الباحث.</w:t>
      </w:r>
    </w:p>
    <w:p w14:paraId="2820BE6E"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تتكون الاستبانة من جزأين:</w:t>
      </w:r>
    </w:p>
    <w:p w14:paraId="0B364D44" w14:textId="2A9E3BF1"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 الجزء </w:t>
      </w:r>
      <w:r w:rsidR="00C21530" w:rsidRPr="0001521F">
        <w:rPr>
          <w:rFonts w:asciiTheme="minorBidi" w:hAnsiTheme="minorBidi"/>
          <w:sz w:val="28"/>
          <w:szCs w:val="28"/>
          <w:rtl/>
        </w:rPr>
        <w:t>الأول:</w:t>
      </w:r>
      <w:r w:rsidRPr="0001521F">
        <w:rPr>
          <w:rFonts w:asciiTheme="minorBidi" w:hAnsiTheme="minorBidi"/>
          <w:sz w:val="28"/>
          <w:szCs w:val="28"/>
          <w:rtl/>
        </w:rPr>
        <w:t xml:space="preserve"> يرتبط بالمتغيرات المستقلة والتي تتضمن المتغيرات المتعلقة بالخصائص الوظيفية لأفراد عينة الدراسة والمتمثلة في: (النوع - العمر- المؤهل التعليمي- المستوى الوظيفي- الخبرة).</w:t>
      </w:r>
    </w:p>
    <w:p w14:paraId="3D3EF23C" w14:textId="6CFBBB24"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 - الجزء الثاني من </w:t>
      </w:r>
      <w:r w:rsidR="00C21530" w:rsidRPr="0001521F">
        <w:rPr>
          <w:rFonts w:asciiTheme="minorBidi" w:hAnsiTheme="minorBidi"/>
          <w:sz w:val="28"/>
          <w:szCs w:val="28"/>
          <w:rtl/>
        </w:rPr>
        <w:t>الاستبانة</w:t>
      </w:r>
      <w:r w:rsidRPr="0001521F">
        <w:rPr>
          <w:rFonts w:asciiTheme="minorBidi" w:hAnsiTheme="minorBidi"/>
          <w:sz w:val="28"/>
          <w:szCs w:val="28"/>
          <w:rtl/>
        </w:rPr>
        <w:t xml:space="preserve"> يتكون من ثلاث محاور:</w:t>
      </w:r>
    </w:p>
    <w:p w14:paraId="32DFBB0B" w14:textId="77777777"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المحور الأول: والذي يهدف إلى التعرف على الاختلاف في مفهوم جودة المراجعة في المراجعة التقليدية عنه في المراجعة في ظل تكنولوجيا المعلومات ويتكون من3 أسئلة.</w:t>
      </w:r>
    </w:p>
    <w:p w14:paraId="4C176744" w14:textId="30FD7705"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المحور </w:t>
      </w:r>
      <w:r w:rsidR="00C21530" w:rsidRPr="0001521F">
        <w:rPr>
          <w:rFonts w:asciiTheme="minorBidi" w:hAnsiTheme="minorBidi"/>
          <w:sz w:val="28"/>
          <w:szCs w:val="28"/>
          <w:rtl/>
        </w:rPr>
        <w:t>الثاني: يتكون</w:t>
      </w:r>
      <w:r w:rsidRPr="0001521F">
        <w:rPr>
          <w:rFonts w:asciiTheme="minorBidi" w:hAnsiTheme="minorBidi"/>
          <w:sz w:val="28"/>
          <w:szCs w:val="28"/>
          <w:rtl/>
        </w:rPr>
        <w:t xml:space="preserve"> من مجموعة من الأسئلة التي تتعلق بأسس استخدام تكنولوجيا المعلومات لتحقيق جودة المراجعة الخارجية </w:t>
      </w:r>
      <w:r w:rsidR="00C21530" w:rsidRPr="0001521F">
        <w:rPr>
          <w:rFonts w:asciiTheme="minorBidi" w:hAnsiTheme="minorBidi"/>
          <w:sz w:val="28"/>
          <w:szCs w:val="28"/>
          <w:rtl/>
        </w:rPr>
        <w:t>وتشمل</w:t>
      </w:r>
      <w:r w:rsidRPr="0001521F">
        <w:rPr>
          <w:rFonts w:asciiTheme="minorBidi" w:hAnsiTheme="minorBidi"/>
          <w:sz w:val="28"/>
          <w:szCs w:val="28"/>
          <w:rtl/>
        </w:rPr>
        <w:t xml:space="preserve"> 5 أسئلة.</w:t>
      </w:r>
    </w:p>
    <w:p w14:paraId="38E1867A" w14:textId="1EE51F9A" w:rsidR="002F4389" w:rsidRPr="0001521F"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 xml:space="preserve">المحور </w:t>
      </w:r>
      <w:r w:rsidR="00C21530" w:rsidRPr="0001521F">
        <w:rPr>
          <w:rFonts w:asciiTheme="minorBidi" w:hAnsiTheme="minorBidi"/>
          <w:sz w:val="28"/>
          <w:szCs w:val="28"/>
          <w:rtl/>
        </w:rPr>
        <w:t>الثالث:</w:t>
      </w:r>
      <w:r w:rsidRPr="0001521F">
        <w:rPr>
          <w:rFonts w:asciiTheme="minorBidi" w:hAnsiTheme="minorBidi"/>
          <w:sz w:val="28"/>
          <w:szCs w:val="28"/>
          <w:rtl/>
        </w:rPr>
        <w:t xml:space="preserve"> يقدم أسئلة حول أهم المتطلبات لتأهيل مراجع الحسابات الخارجي عند استخدامه تكنولوجيا المعلومات و يتكون من 5 أسئلة </w:t>
      </w:r>
      <w:r w:rsidR="00C21530" w:rsidRPr="0001521F">
        <w:rPr>
          <w:rFonts w:asciiTheme="minorBidi" w:hAnsiTheme="minorBidi"/>
          <w:sz w:val="28"/>
          <w:szCs w:val="28"/>
          <w:rtl/>
        </w:rPr>
        <w:t>أساسية.</w:t>
      </w:r>
    </w:p>
    <w:p w14:paraId="3EF0C9F1" w14:textId="77777777" w:rsidR="00BC094B" w:rsidRDefault="002F4389" w:rsidP="0001521F">
      <w:pPr>
        <w:spacing w:line="480" w:lineRule="auto"/>
        <w:jc w:val="both"/>
        <w:rPr>
          <w:rFonts w:asciiTheme="minorBidi" w:hAnsiTheme="minorBidi"/>
          <w:sz w:val="28"/>
          <w:szCs w:val="28"/>
          <w:rtl/>
        </w:rPr>
      </w:pPr>
      <w:r w:rsidRPr="0001521F">
        <w:rPr>
          <w:rFonts w:asciiTheme="minorBidi" w:hAnsiTheme="minorBidi"/>
          <w:sz w:val="28"/>
          <w:szCs w:val="28"/>
          <w:rtl/>
        </w:rPr>
        <w:t>المحور الرابع: يتكون من 12 سؤال بهدف التعرف على تأثير تكنولوجيا المعلومات على جودة المراجعة الخارجية.</w:t>
      </w:r>
    </w:p>
    <w:p w14:paraId="4BA102E6" w14:textId="77777777" w:rsidR="005851BC" w:rsidRDefault="005851BC" w:rsidP="0001521F">
      <w:pPr>
        <w:spacing w:line="480" w:lineRule="auto"/>
        <w:jc w:val="both"/>
        <w:rPr>
          <w:rFonts w:asciiTheme="minorBidi" w:hAnsiTheme="minorBidi"/>
          <w:sz w:val="28"/>
          <w:szCs w:val="28"/>
          <w:rtl/>
        </w:rPr>
      </w:pPr>
    </w:p>
    <w:p w14:paraId="3E56BD73" w14:textId="77777777" w:rsidR="005851BC" w:rsidRPr="0001521F" w:rsidRDefault="005851BC" w:rsidP="0001521F">
      <w:pPr>
        <w:spacing w:line="480" w:lineRule="auto"/>
        <w:jc w:val="both"/>
        <w:rPr>
          <w:rFonts w:asciiTheme="minorBidi" w:hAnsiTheme="minorBidi"/>
          <w:sz w:val="28"/>
          <w:szCs w:val="28"/>
          <w:rtl/>
        </w:rPr>
      </w:pPr>
    </w:p>
    <w:p w14:paraId="640B5F6D" w14:textId="77777777" w:rsidR="00BC094B" w:rsidRPr="0001521F" w:rsidRDefault="00BC094B" w:rsidP="0001521F">
      <w:pPr>
        <w:spacing w:line="480" w:lineRule="auto"/>
        <w:jc w:val="both"/>
        <w:rPr>
          <w:rFonts w:asciiTheme="minorBidi" w:hAnsiTheme="minorBidi"/>
          <w:sz w:val="28"/>
          <w:szCs w:val="28"/>
          <w:u w:val="single"/>
          <w:rtl/>
        </w:rPr>
      </w:pPr>
      <w:r w:rsidRPr="0001521F">
        <w:rPr>
          <w:rFonts w:asciiTheme="minorBidi" w:hAnsiTheme="minorBidi"/>
          <w:sz w:val="28"/>
          <w:szCs w:val="28"/>
          <w:u w:val="single"/>
          <w:rtl/>
        </w:rPr>
        <w:lastRenderedPageBreak/>
        <w:t>-مجتمع البحث</w:t>
      </w:r>
    </w:p>
    <w:p w14:paraId="28F89AF6" w14:textId="706FA3ED" w:rsidR="00F236B5" w:rsidRPr="0001521F" w:rsidRDefault="00F236B5" w:rsidP="0001521F">
      <w:pPr>
        <w:pStyle w:val="a7"/>
        <w:bidi/>
        <w:spacing w:before="0" w:beforeAutospacing="0" w:afterAutospacing="0" w:line="480" w:lineRule="auto"/>
        <w:jc w:val="both"/>
        <w:rPr>
          <w:rFonts w:asciiTheme="minorBidi" w:eastAsiaTheme="minorHAnsi" w:hAnsiTheme="minorBidi" w:cstheme="minorBidi"/>
          <w:kern w:val="2"/>
          <w:sz w:val="28"/>
          <w:szCs w:val="28"/>
          <w:rtl/>
        </w:rPr>
      </w:pPr>
      <w:r w:rsidRPr="0001521F">
        <w:rPr>
          <w:rFonts w:asciiTheme="minorBidi" w:eastAsiaTheme="minorHAnsi" w:hAnsiTheme="minorBidi" w:cstheme="minorBidi"/>
          <w:kern w:val="2"/>
          <w:sz w:val="28"/>
          <w:szCs w:val="28"/>
          <w:rtl/>
        </w:rPr>
        <w:t xml:space="preserve">تكون مجتمع الدراسة من موظفي </w:t>
      </w:r>
      <w:r w:rsidRPr="00772C61">
        <w:rPr>
          <w:rFonts w:asciiTheme="minorBidi" w:eastAsiaTheme="minorHAnsi" w:hAnsiTheme="minorBidi" w:cstheme="minorBidi"/>
          <w:kern w:val="2"/>
          <w:sz w:val="28"/>
          <w:szCs w:val="28"/>
          <w:rtl/>
        </w:rPr>
        <w:t xml:space="preserve">شركة </w:t>
      </w:r>
      <w:r w:rsidR="00772C61" w:rsidRPr="00772C61">
        <w:rPr>
          <w:rFonts w:asciiTheme="minorBidi" w:eastAsiaTheme="minorHAnsi" w:hAnsiTheme="minorBidi" w:cstheme="minorBidi" w:hint="cs"/>
          <w:kern w:val="2"/>
          <w:sz w:val="28"/>
          <w:szCs w:val="28"/>
          <w:rtl/>
        </w:rPr>
        <w:t xml:space="preserve">المراعي السعودية </w:t>
      </w:r>
      <w:r w:rsidRPr="00772C61">
        <w:rPr>
          <w:rFonts w:asciiTheme="minorBidi" w:eastAsiaTheme="minorHAnsi" w:hAnsiTheme="minorBidi" w:cstheme="minorBidi"/>
          <w:kern w:val="2"/>
          <w:sz w:val="28"/>
          <w:szCs w:val="28"/>
          <w:rtl/>
        </w:rPr>
        <w:t>في المملكة العربية السعودية والبالغ عددهم (195)،</w:t>
      </w:r>
      <w:r w:rsidRPr="0001521F">
        <w:rPr>
          <w:rFonts w:asciiTheme="minorBidi" w:eastAsiaTheme="minorHAnsi" w:hAnsiTheme="minorBidi" w:cstheme="minorBidi"/>
          <w:kern w:val="2"/>
          <w:sz w:val="28"/>
          <w:szCs w:val="28"/>
          <w:rtl/>
        </w:rPr>
        <w:t xml:space="preserve"> وسيتم اختيار عينة عشوائية بنسبة (90%)، وبذلك تبلغ عينة الدراسة (100) فرداً.</w:t>
      </w:r>
    </w:p>
    <w:p w14:paraId="00D156DD" w14:textId="018F8E9C" w:rsidR="00BC094B" w:rsidRPr="0001521F" w:rsidRDefault="00BC094B" w:rsidP="0001521F">
      <w:pPr>
        <w:spacing w:line="480" w:lineRule="auto"/>
        <w:jc w:val="both"/>
        <w:rPr>
          <w:rFonts w:asciiTheme="minorBidi" w:hAnsiTheme="minorBidi"/>
          <w:sz w:val="28"/>
          <w:szCs w:val="28"/>
          <w:u w:val="single"/>
          <w:rtl/>
        </w:rPr>
      </w:pPr>
      <w:r w:rsidRPr="0001521F">
        <w:rPr>
          <w:rFonts w:asciiTheme="minorBidi" w:hAnsiTheme="minorBidi"/>
          <w:sz w:val="28"/>
          <w:szCs w:val="28"/>
          <w:u w:val="single"/>
          <w:rtl/>
        </w:rPr>
        <w:t>-حدود البحث</w:t>
      </w:r>
    </w:p>
    <w:p w14:paraId="6C804574" w14:textId="4B001548" w:rsidR="00F236B5" w:rsidRPr="00772C61" w:rsidRDefault="00F236B5" w:rsidP="0001521F">
      <w:pPr>
        <w:spacing w:line="480" w:lineRule="auto"/>
        <w:jc w:val="both"/>
        <w:rPr>
          <w:rFonts w:asciiTheme="minorBidi" w:hAnsiTheme="minorBidi"/>
          <w:b/>
          <w:bCs/>
          <w:sz w:val="28"/>
          <w:szCs w:val="28"/>
          <w:rtl/>
        </w:rPr>
      </w:pPr>
      <w:r w:rsidRPr="00772C61">
        <w:rPr>
          <w:rFonts w:asciiTheme="minorBidi" w:hAnsiTheme="minorBidi"/>
          <w:b/>
          <w:bCs/>
          <w:sz w:val="28"/>
          <w:szCs w:val="28"/>
          <w:rtl/>
        </w:rPr>
        <w:t xml:space="preserve">الحدود المكانية: </w:t>
      </w:r>
      <w:r w:rsidRPr="00772C61">
        <w:rPr>
          <w:rFonts w:asciiTheme="minorBidi" w:hAnsiTheme="minorBidi"/>
          <w:sz w:val="28"/>
          <w:szCs w:val="28"/>
          <w:rtl/>
        </w:rPr>
        <w:t>شركة</w:t>
      </w:r>
      <w:r w:rsidR="00772C61">
        <w:rPr>
          <w:rFonts w:asciiTheme="minorBidi" w:hAnsiTheme="minorBidi" w:hint="cs"/>
          <w:sz w:val="28"/>
          <w:szCs w:val="28"/>
          <w:rtl/>
        </w:rPr>
        <w:t xml:space="preserve"> المراعي السعودية</w:t>
      </w:r>
      <w:r w:rsidRPr="00772C61">
        <w:rPr>
          <w:rFonts w:asciiTheme="minorBidi" w:hAnsiTheme="minorBidi"/>
          <w:sz w:val="28"/>
          <w:szCs w:val="28"/>
          <w:rtl/>
        </w:rPr>
        <w:t xml:space="preserve"> في المملكة العربية السعودية.</w:t>
      </w:r>
    </w:p>
    <w:p w14:paraId="7D56B2E1" w14:textId="5C5B85BD" w:rsidR="00F236B5" w:rsidRPr="0001521F" w:rsidRDefault="002F4389" w:rsidP="0001521F">
      <w:pPr>
        <w:spacing w:line="480" w:lineRule="auto"/>
        <w:jc w:val="both"/>
        <w:rPr>
          <w:rFonts w:asciiTheme="minorBidi" w:hAnsiTheme="minorBidi"/>
          <w:sz w:val="28"/>
          <w:szCs w:val="28"/>
          <w:rtl/>
        </w:rPr>
      </w:pPr>
      <w:r w:rsidRPr="00772C61">
        <w:rPr>
          <w:rFonts w:asciiTheme="minorBidi" w:hAnsiTheme="minorBidi"/>
          <w:b/>
          <w:bCs/>
          <w:sz w:val="28"/>
          <w:szCs w:val="28"/>
          <w:rtl/>
        </w:rPr>
        <w:t>الحدود الزمانية:</w:t>
      </w:r>
      <w:r w:rsidR="00772C61">
        <w:rPr>
          <w:rFonts w:asciiTheme="minorBidi" w:hAnsiTheme="minorBidi" w:hint="cs"/>
          <w:b/>
          <w:bCs/>
          <w:sz w:val="28"/>
          <w:szCs w:val="28"/>
          <w:rtl/>
        </w:rPr>
        <w:t xml:space="preserve"> 2024-2025</w:t>
      </w:r>
    </w:p>
    <w:p w14:paraId="7A841C09" w14:textId="77777777" w:rsidR="00F236B5" w:rsidRPr="0001521F" w:rsidRDefault="00F236B5" w:rsidP="0001521F">
      <w:pPr>
        <w:spacing w:line="480" w:lineRule="auto"/>
        <w:jc w:val="both"/>
        <w:rPr>
          <w:rFonts w:asciiTheme="minorBidi" w:hAnsiTheme="minorBidi"/>
          <w:sz w:val="28"/>
          <w:szCs w:val="28"/>
        </w:rPr>
      </w:pPr>
    </w:p>
    <w:p w14:paraId="5417E294" w14:textId="77777777" w:rsidR="00F236B5" w:rsidRDefault="00F236B5" w:rsidP="002F4389">
      <w:pPr>
        <w:spacing w:line="360" w:lineRule="auto"/>
        <w:rPr>
          <w:sz w:val="28"/>
          <w:szCs w:val="28"/>
          <w:rtl/>
        </w:rPr>
      </w:pPr>
    </w:p>
    <w:p w14:paraId="3CDE2C4A" w14:textId="7E876AF7" w:rsidR="004163C7" w:rsidRDefault="002F4389" w:rsidP="00A71C3C">
      <w:pPr>
        <w:spacing w:line="360" w:lineRule="auto"/>
        <w:rPr>
          <w:rFonts w:ascii="Sakkal Majalla" w:hAnsi="Sakkal Majalla" w:cs="Sakkal Majalla"/>
          <w:b/>
          <w:bCs/>
          <w:sz w:val="48"/>
          <w:szCs w:val="48"/>
          <w:u w:val="single"/>
          <w:rtl/>
        </w:rPr>
      </w:pPr>
      <w:r>
        <w:rPr>
          <w:rFonts w:hint="cs"/>
          <w:sz w:val="28"/>
          <w:szCs w:val="28"/>
          <w:rtl/>
        </w:rPr>
        <w:t xml:space="preserve"> </w:t>
      </w:r>
      <w:r>
        <w:rPr>
          <w:rFonts w:hint="cs"/>
          <w:b/>
          <w:bCs/>
          <w:sz w:val="28"/>
          <w:szCs w:val="28"/>
          <w:rtl/>
        </w:rPr>
        <w:t xml:space="preserve"> </w:t>
      </w:r>
    </w:p>
    <w:p w14:paraId="3255F1F8" w14:textId="77777777" w:rsidR="004163C7" w:rsidRDefault="004163C7" w:rsidP="004163C7">
      <w:pPr>
        <w:jc w:val="center"/>
        <w:rPr>
          <w:rFonts w:ascii="Sakkal Majalla" w:hAnsi="Sakkal Majalla" w:cs="Sakkal Majalla"/>
          <w:b/>
          <w:bCs/>
          <w:sz w:val="48"/>
          <w:szCs w:val="48"/>
          <w:u w:val="single"/>
          <w:rtl/>
        </w:rPr>
      </w:pPr>
    </w:p>
    <w:p w14:paraId="26307DD4" w14:textId="1B3C4478" w:rsidR="004163C7" w:rsidRDefault="004163C7" w:rsidP="004163C7">
      <w:pPr>
        <w:jc w:val="center"/>
        <w:rPr>
          <w:rFonts w:ascii="Sakkal Majalla" w:hAnsi="Sakkal Majalla" w:cs="Sakkal Majalla"/>
          <w:b/>
          <w:bCs/>
          <w:sz w:val="48"/>
          <w:szCs w:val="48"/>
          <w:u w:val="single"/>
          <w:rtl/>
        </w:rPr>
      </w:pPr>
    </w:p>
    <w:p w14:paraId="721B6012" w14:textId="1F418063" w:rsidR="0001521F" w:rsidRDefault="0001521F" w:rsidP="004163C7">
      <w:pPr>
        <w:jc w:val="center"/>
        <w:rPr>
          <w:rFonts w:ascii="Sakkal Majalla" w:hAnsi="Sakkal Majalla" w:cs="Sakkal Majalla"/>
          <w:b/>
          <w:bCs/>
          <w:sz w:val="48"/>
          <w:szCs w:val="48"/>
          <w:u w:val="single"/>
          <w:rtl/>
        </w:rPr>
      </w:pPr>
    </w:p>
    <w:p w14:paraId="2EE71488" w14:textId="720B7294" w:rsidR="0001521F" w:rsidRDefault="0001521F" w:rsidP="004163C7">
      <w:pPr>
        <w:jc w:val="center"/>
        <w:rPr>
          <w:rFonts w:ascii="Sakkal Majalla" w:hAnsi="Sakkal Majalla" w:cs="Sakkal Majalla"/>
          <w:b/>
          <w:bCs/>
          <w:sz w:val="48"/>
          <w:szCs w:val="48"/>
          <w:u w:val="single"/>
          <w:rtl/>
        </w:rPr>
      </w:pPr>
    </w:p>
    <w:p w14:paraId="3C379B6A" w14:textId="3C5210E4" w:rsidR="0001521F" w:rsidRDefault="0001521F" w:rsidP="004163C7">
      <w:pPr>
        <w:jc w:val="center"/>
        <w:rPr>
          <w:rFonts w:ascii="Sakkal Majalla" w:hAnsi="Sakkal Majalla" w:cs="Sakkal Majalla"/>
          <w:b/>
          <w:bCs/>
          <w:sz w:val="48"/>
          <w:szCs w:val="48"/>
          <w:u w:val="single"/>
          <w:rtl/>
        </w:rPr>
      </w:pPr>
    </w:p>
    <w:p w14:paraId="335EDD6F" w14:textId="77777777" w:rsidR="0001521F" w:rsidRDefault="0001521F" w:rsidP="004163C7">
      <w:pPr>
        <w:jc w:val="center"/>
        <w:rPr>
          <w:rFonts w:ascii="Sakkal Majalla" w:hAnsi="Sakkal Majalla" w:cs="Sakkal Majalla"/>
          <w:b/>
          <w:bCs/>
          <w:sz w:val="48"/>
          <w:szCs w:val="48"/>
          <w:u w:val="single"/>
          <w:rtl/>
        </w:rPr>
      </w:pPr>
    </w:p>
    <w:p w14:paraId="531C3CE1" w14:textId="77777777" w:rsidR="006A28FF" w:rsidRDefault="006A28FF" w:rsidP="006A28FF">
      <w:pPr>
        <w:rPr>
          <w:rFonts w:cs="Arial"/>
          <w:sz w:val="28"/>
          <w:szCs w:val="28"/>
          <w:rtl/>
        </w:rPr>
      </w:pPr>
    </w:p>
    <w:p w14:paraId="24835C07" w14:textId="6B715F00" w:rsidR="009125CE" w:rsidRPr="009125CE" w:rsidRDefault="009125CE" w:rsidP="009125CE">
      <w:pPr>
        <w:jc w:val="center"/>
        <w:rPr>
          <w:rFonts w:ascii="Sakkal Majalla" w:hAnsi="Sakkal Majalla" w:cs="Sakkal Majalla"/>
          <w:b/>
          <w:bCs/>
          <w:sz w:val="28"/>
          <w:szCs w:val="28"/>
        </w:rPr>
      </w:pPr>
    </w:p>
    <w:sectPr w:rsidR="009125CE" w:rsidRPr="009125CE"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4A32E" w14:textId="77777777" w:rsidR="00D61B4F" w:rsidRDefault="00D61B4F" w:rsidP="009125CE">
      <w:pPr>
        <w:spacing w:after="0" w:line="240" w:lineRule="auto"/>
      </w:pPr>
      <w:r>
        <w:separator/>
      </w:r>
    </w:p>
  </w:endnote>
  <w:endnote w:type="continuationSeparator" w:id="0">
    <w:p w14:paraId="61947563" w14:textId="77777777" w:rsidR="00D61B4F" w:rsidRDefault="00D61B4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Times New Roman"/>
    <w:panose1 w:val="02000000000000000000"/>
    <w:charset w:val="00"/>
    <w:family w:val="auto"/>
    <w:pitch w:val="variable"/>
    <w:sig w:usb0="8000200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tl/>
      </w:rPr>
      <w:id w:val="-886717191"/>
      <w:docPartObj>
        <w:docPartGallery w:val="Page Numbers (Bottom of Page)"/>
        <w:docPartUnique/>
      </w:docPartObj>
    </w:sdtPr>
    <w:sdtEndPr>
      <w:rPr>
        <w:rStyle w:val="ad"/>
      </w:rPr>
    </w:sdtEndPr>
    <w:sdtContent>
      <w:p w14:paraId="7D563582" w14:textId="5FD766E6" w:rsidR="007172D1" w:rsidRDefault="007172D1" w:rsidP="00C63361">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sdt>
    <w:sdtPr>
      <w:rPr>
        <w:rStyle w:val="ad"/>
        <w:rtl/>
      </w:rPr>
      <w:id w:val="-1148435144"/>
      <w:docPartObj>
        <w:docPartGallery w:val="Page Numbers (Bottom of Page)"/>
        <w:docPartUnique/>
      </w:docPartObj>
    </w:sdtPr>
    <w:sdtEndPr>
      <w:rPr>
        <w:rStyle w:val="ad"/>
      </w:rPr>
    </w:sdtEndPr>
    <w:sdtContent>
      <w:p w14:paraId="0E1AEF69" w14:textId="760CA297" w:rsidR="00E856ED" w:rsidRDefault="00E856ED" w:rsidP="00C63361">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p w14:paraId="7485ED07" w14:textId="77777777" w:rsidR="00AE79E0" w:rsidRDefault="00AE79E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d"/>
        <w:rtl/>
      </w:rPr>
      <w:id w:val="-1917307113"/>
      <w:docPartObj>
        <w:docPartGallery w:val="Page Numbers (Bottom of Page)"/>
        <w:docPartUnique/>
      </w:docPartObj>
    </w:sdtPr>
    <w:sdtEndPr>
      <w:rPr>
        <w:rStyle w:val="ad"/>
      </w:rPr>
    </w:sdtEndPr>
    <w:sdtContent>
      <w:p w14:paraId="777A50F5" w14:textId="55473999" w:rsidR="007172D1" w:rsidRDefault="007172D1" w:rsidP="00C63361">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5</w:t>
        </w:r>
        <w:r>
          <w:rPr>
            <w:rStyle w:val="ad"/>
            <w:rtl/>
          </w:rPr>
          <w:fldChar w:fldCharType="end"/>
        </w:r>
      </w:p>
    </w:sdtContent>
  </w:sdt>
  <w:p w14:paraId="0FE27978" w14:textId="77777777" w:rsidR="007172D1" w:rsidRDefault="007172D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94C31" w14:textId="77777777" w:rsidR="007172D1" w:rsidRDefault="007172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C69BCE" w14:textId="77777777" w:rsidR="00D61B4F" w:rsidRDefault="00D61B4F" w:rsidP="009125CE">
      <w:pPr>
        <w:spacing w:after="0" w:line="240" w:lineRule="auto"/>
      </w:pPr>
      <w:r>
        <w:separator/>
      </w:r>
    </w:p>
  </w:footnote>
  <w:footnote w:type="continuationSeparator" w:id="0">
    <w:p w14:paraId="3AC4FAD5" w14:textId="77777777" w:rsidR="00D61B4F" w:rsidRDefault="00D61B4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5C836" w14:textId="77777777" w:rsidR="007172D1" w:rsidRDefault="007172D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E4836" w14:textId="77777777" w:rsidR="007172D1" w:rsidRDefault="007172D1">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019073" w14:textId="77777777" w:rsidR="007172D1" w:rsidRDefault="007172D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0D2B68"/>
    <w:multiLevelType w:val="hybridMultilevel"/>
    <w:tmpl w:val="FB5A5EDE"/>
    <w:lvl w:ilvl="0" w:tplc="0409000F">
      <w:start w:val="1"/>
      <w:numFmt w:val="decimal"/>
      <w:lvlText w:val="%1."/>
      <w:lvlJc w:val="left"/>
      <w:pPr>
        <w:ind w:left="480" w:hanging="360"/>
      </w:p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 w15:restartNumberingAfterBreak="0">
    <w:nsid w:val="2DC16F0C"/>
    <w:multiLevelType w:val="hybridMultilevel"/>
    <w:tmpl w:val="F2F0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6232C9"/>
    <w:multiLevelType w:val="hybridMultilevel"/>
    <w:tmpl w:val="2180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E846FC"/>
    <w:multiLevelType w:val="hybridMultilevel"/>
    <w:tmpl w:val="C7721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227DE2"/>
    <w:multiLevelType w:val="hybridMultilevel"/>
    <w:tmpl w:val="54721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977083"/>
    <w:multiLevelType w:val="hybridMultilevel"/>
    <w:tmpl w:val="53F42B34"/>
    <w:lvl w:ilvl="0" w:tplc="0409000F">
      <w:start w:val="1"/>
      <w:numFmt w:val="decimal"/>
      <w:lvlText w:val="%1."/>
      <w:lvlJc w:val="left"/>
      <w:pPr>
        <w:ind w:left="480" w:hanging="360"/>
      </w:p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num w:numId="1" w16cid:durableId="1534460247">
    <w:abstractNumId w:val="0"/>
  </w:num>
  <w:num w:numId="2" w16cid:durableId="349990280">
    <w:abstractNumId w:val="5"/>
  </w:num>
  <w:num w:numId="3" w16cid:durableId="1946301151">
    <w:abstractNumId w:val="2"/>
  </w:num>
  <w:num w:numId="4" w16cid:durableId="1214583081">
    <w:abstractNumId w:val="4"/>
  </w:num>
  <w:num w:numId="5" w16cid:durableId="281768230">
    <w:abstractNumId w:val="1"/>
  </w:num>
  <w:num w:numId="6" w16cid:durableId="6673719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712"/>
    <w:rsid w:val="0001521F"/>
    <w:rsid w:val="00023817"/>
    <w:rsid w:val="0003142E"/>
    <w:rsid w:val="000361A2"/>
    <w:rsid w:val="000373B2"/>
    <w:rsid w:val="00090F21"/>
    <w:rsid w:val="000B6BD9"/>
    <w:rsid w:val="000D38DC"/>
    <w:rsid w:val="000F44B4"/>
    <w:rsid w:val="00104BCF"/>
    <w:rsid w:val="00117C41"/>
    <w:rsid w:val="0012419A"/>
    <w:rsid w:val="00126021"/>
    <w:rsid w:val="00143D90"/>
    <w:rsid w:val="00146470"/>
    <w:rsid w:val="001902DB"/>
    <w:rsid w:val="00196FA0"/>
    <w:rsid w:val="001A46EA"/>
    <w:rsid w:val="001B10B0"/>
    <w:rsid w:val="001B202E"/>
    <w:rsid w:val="001C2162"/>
    <w:rsid w:val="001C2F4D"/>
    <w:rsid w:val="001C31C2"/>
    <w:rsid w:val="00252D8D"/>
    <w:rsid w:val="002967DF"/>
    <w:rsid w:val="002E70D6"/>
    <w:rsid w:val="002F22A6"/>
    <w:rsid w:val="002F4389"/>
    <w:rsid w:val="00312E1A"/>
    <w:rsid w:val="00351E08"/>
    <w:rsid w:val="00356A83"/>
    <w:rsid w:val="00373495"/>
    <w:rsid w:val="003737F7"/>
    <w:rsid w:val="00391A2E"/>
    <w:rsid w:val="00393A01"/>
    <w:rsid w:val="003A7946"/>
    <w:rsid w:val="003C308B"/>
    <w:rsid w:val="003D4406"/>
    <w:rsid w:val="003F3A46"/>
    <w:rsid w:val="003F4FF2"/>
    <w:rsid w:val="00407889"/>
    <w:rsid w:val="0041465F"/>
    <w:rsid w:val="004163C7"/>
    <w:rsid w:val="004460A7"/>
    <w:rsid w:val="00460F82"/>
    <w:rsid w:val="00464BEC"/>
    <w:rsid w:val="00474DA9"/>
    <w:rsid w:val="00485540"/>
    <w:rsid w:val="00491B7C"/>
    <w:rsid w:val="004925AB"/>
    <w:rsid w:val="004A4AE2"/>
    <w:rsid w:val="004B746E"/>
    <w:rsid w:val="004C09EA"/>
    <w:rsid w:val="004C662B"/>
    <w:rsid w:val="004E57A7"/>
    <w:rsid w:val="004F56C1"/>
    <w:rsid w:val="00564596"/>
    <w:rsid w:val="005677B8"/>
    <w:rsid w:val="005730C5"/>
    <w:rsid w:val="005851BC"/>
    <w:rsid w:val="00590F62"/>
    <w:rsid w:val="005923E2"/>
    <w:rsid w:val="005C310E"/>
    <w:rsid w:val="005C6713"/>
    <w:rsid w:val="005C785A"/>
    <w:rsid w:val="005D597D"/>
    <w:rsid w:val="005F17C9"/>
    <w:rsid w:val="00607AB9"/>
    <w:rsid w:val="0063673A"/>
    <w:rsid w:val="00650E18"/>
    <w:rsid w:val="006555D0"/>
    <w:rsid w:val="006660BA"/>
    <w:rsid w:val="00667B39"/>
    <w:rsid w:val="00674DB6"/>
    <w:rsid w:val="006878B6"/>
    <w:rsid w:val="006948DE"/>
    <w:rsid w:val="006A28FF"/>
    <w:rsid w:val="006A78D5"/>
    <w:rsid w:val="006B2026"/>
    <w:rsid w:val="006C105E"/>
    <w:rsid w:val="006C3EDC"/>
    <w:rsid w:val="006D30D3"/>
    <w:rsid w:val="006D6416"/>
    <w:rsid w:val="006E16B7"/>
    <w:rsid w:val="006F4821"/>
    <w:rsid w:val="00703CA7"/>
    <w:rsid w:val="0070670D"/>
    <w:rsid w:val="007172D1"/>
    <w:rsid w:val="007219B5"/>
    <w:rsid w:val="00732398"/>
    <w:rsid w:val="007521EE"/>
    <w:rsid w:val="0075462C"/>
    <w:rsid w:val="00754CD5"/>
    <w:rsid w:val="00755BFB"/>
    <w:rsid w:val="0077119C"/>
    <w:rsid w:val="00772C61"/>
    <w:rsid w:val="00773365"/>
    <w:rsid w:val="0078233D"/>
    <w:rsid w:val="00794BC1"/>
    <w:rsid w:val="00797EB0"/>
    <w:rsid w:val="007A7AC9"/>
    <w:rsid w:val="007B0E54"/>
    <w:rsid w:val="007B1C60"/>
    <w:rsid w:val="007E3A20"/>
    <w:rsid w:val="007E5C59"/>
    <w:rsid w:val="0081274A"/>
    <w:rsid w:val="0081775E"/>
    <w:rsid w:val="008202A8"/>
    <w:rsid w:val="00823E08"/>
    <w:rsid w:val="008331AD"/>
    <w:rsid w:val="008369A6"/>
    <w:rsid w:val="00837A1D"/>
    <w:rsid w:val="00852ECC"/>
    <w:rsid w:val="00877AAC"/>
    <w:rsid w:val="00877B13"/>
    <w:rsid w:val="008842E5"/>
    <w:rsid w:val="00885551"/>
    <w:rsid w:val="00885B4F"/>
    <w:rsid w:val="00896E08"/>
    <w:rsid w:val="00896FE4"/>
    <w:rsid w:val="008A507F"/>
    <w:rsid w:val="008D3D9A"/>
    <w:rsid w:val="008E4679"/>
    <w:rsid w:val="008F1EAE"/>
    <w:rsid w:val="008F3C35"/>
    <w:rsid w:val="00904B46"/>
    <w:rsid w:val="00910232"/>
    <w:rsid w:val="009125CE"/>
    <w:rsid w:val="0093796B"/>
    <w:rsid w:val="00942BC0"/>
    <w:rsid w:val="00946F5F"/>
    <w:rsid w:val="00967228"/>
    <w:rsid w:val="00993707"/>
    <w:rsid w:val="009B6888"/>
    <w:rsid w:val="009C0161"/>
    <w:rsid w:val="009D108D"/>
    <w:rsid w:val="009E1436"/>
    <w:rsid w:val="009E5668"/>
    <w:rsid w:val="009E6569"/>
    <w:rsid w:val="00A154B5"/>
    <w:rsid w:val="00A30463"/>
    <w:rsid w:val="00A361AA"/>
    <w:rsid w:val="00A42814"/>
    <w:rsid w:val="00A63D57"/>
    <w:rsid w:val="00A63DEF"/>
    <w:rsid w:val="00A662A8"/>
    <w:rsid w:val="00A71C3C"/>
    <w:rsid w:val="00A81B6E"/>
    <w:rsid w:val="00A87F08"/>
    <w:rsid w:val="00AA79E9"/>
    <w:rsid w:val="00AB0A70"/>
    <w:rsid w:val="00AB30B7"/>
    <w:rsid w:val="00AE30B7"/>
    <w:rsid w:val="00AE4378"/>
    <w:rsid w:val="00AE79E0"/>
    <w:rsid w:val="00AF574E"/>
    <w:rsid w:val="00B12EA4"/>
    <w:rsid w:val="00B16E19"/>
    <w:rsid w:val="00B2282B"/>
    <w:rsid w:val="00B5235B"/>
    <w:rsid w:val="00B528C5"/>
    <w:rsid w:val="00B56D69"/>
    <w:rsid w:val="00B62BE5"/>
    <w:rsid w:val="00B63B0F"/>
    <w:rsid w:val="00B63FF7"/>
    <w:rsid w:val="00B7678A"/>
    <w:rsid w:val="00B84FED"/>
    <w:rsid w:val="00B859EC"/>
    <w:rsid w:val="00B93BCC"/>
    <w:rsid w:val="00BC094B"/>
    <w:rsid w:val="00BC1874"/>
    <w:rsid w:val="00BC4004"/>
    <w:rsid w:val="00BF0684"/>
    <w:rsid w:val="00C0404C"/>
    <w:rsid w:val="00C042A4"/>
    <w:rsid w:val="00C21530"/>
    <w:rsid w:val="00C42A71"/>
    <w:rsid w:val="00C54257"/>
    <w:rsid w:val="00C72744"/>
    <w:rsid w:val="00C75DCA"/>
    <w:rsid w:val="00C96BC6"/>
    <w:rsid w:val="00CA1EBF"/>
    <w:rsid w:val="00CA20C2"/>
    <w:rsid w:val="00CB1183"/>
    <w:rsid w:val="00CB2A44"/>
    <w:rsid w:val="00CD0AA1"/>
    <w:rsid w:val="00CD2B77"/>
    <w:rsid w:val="00CE6234"/>
    <w:rsid w:val="00CE7BFB"/>
    <w:rsid w:val="00D04F62"/>
    <w:rsid w:val="00D22171"/>
    <w:rsid w:val="00D35B84"/>
    <w:rsid w:val="00D47C63"/>
    <w:rsid w:val="00D52480"/>
    <w:rsid w:val="00D524CD"/>
    <w:rsid w:val="00D534BC"/>
    <w:rsid w:val="00D55379"/>
    <w:rsid w:val="00D61B4F"/>
    <w:rsid w:val="00D61DB8"/>
    <w:rsid w:val="00D805DF"/>
    <w:rsid w:val="00D843A6"/>
    <w:rsid w:val="00D962D8"/>
    <w:rsid w:val="00DD57D5"/>
    <w:rsid w:val="00DE3923"/>
    <w:rsid w:val="00DE7451"/>
    <w:rsid w:val="00DF163E"/>
    <w:rsid w:val="00DF1BFC"/>
    <w:rsid w:val="00DF7BC1"/>
    <w:rsid w:val="00E13A0B"/>
    <w:rsid w:val="00E20E05"/>
    <w:rsid w:val="00E413C7"/>
    <w:rsid w:val="00E6340C"/>
    <w:rsid w:val="00E7292D"/>
    <w:rsid w:val="00E80FD9"/>
    <w:rsid w:val="00E856ED"/>
    <w:rsid w:val="00E919A9"/>
    <w:rsid w:val="00EA0696"/>
    <w:rsid w:val="00ED1044"/>
    <w:rsid w:val="00F14984"/>
    <w:rsid w:val="00F21AD3"/>
    <w:rsid w:val="00F236B5"/>
    <w:rsid w:val="00F24394"/>
    <w:rsid w:val="00F343DC"/>
    <w:rsid w:val="00F37079"/>
    <w:rsid w:val="00F5015C"/>
    <w:rsid w:val="00F546CE"/>
    <w:rsid w:val="00F602CA"/>
    <w:rsid w:val="00F7015D"/>
    <w:rsid w:val="00F925D0"/>
    <w:rsid w:val="00F96260"/>
    <w:rsid w:val="00FB4B0A"/>
    <w:rsid w:val="00FB6BE9"/>
    <w:rsid w:val="00FC284E"/>
    <w:rsid w:val="00FD6BFD"/>
    <w:rsid w:val="00FF1A3E"/>
    <w:rsid w:val="00FF4DB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57E64"/>
  <w15:docId w15:val="{F29BF2D4-5BBC-49B1-B58A-B6ACEC0B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F08"/>
    <w:pPr>
      <w:bidi/>
    </w:pPr>
  </w:style>
  <w:style w:type="paragraph" w:styleId="1">
    <w:name w:val="heading 1"/>
    <w:basedOn w:val="a"/>
    <w:next w:val="a"/>
    <w:link w:val="1Char"/>
    <w:uiPriority w:val="9"/>
    <w:qFormat/>
    <w:rsid w:val="00DE39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aliases w:val="د حنان"/>
    <w:basedOn w:val="a1"/>
    <w:uiPriority w:val="39"/>
    <w:rsid w:val="00942BC0"/>
    <w:pPr>
      <w:spacing w:after="0" w:line="240" w:lineRule="auto"/>
    </w:pPr>
    <w:rPr>
      <w:kern w:val="0"/>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C21530"/>
    <w:pPr>
      <w:ind w:left="720"/>
      <w:contextualSpacing/>
    </w:pPr>
  </w:style>
  <w:style w:type="paragraph" w:styleId="a7">
    <w:name w:val="Normal (Web)"/>
    <w:basedOn w:val="a"/>
    <w:uiPriority w:val="99"/>
    <w:unhideWhenUsed/>
    <w:rsid w:val="00F236B5"/>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a8">
    <w:name w:val="caption"/>
    <w:basedOn w:val="a"/>
    <w:next w:val="a"/>
    <w:uiPriority w:val="35"/>
    <w:unhideWhenUsed/>
    <w:qFormat/>
    <w:rsid w:val="006F4821"/>
    <w:pPr>
      <w:spacing w:after="200" w:line="240" w:lineRule="auto"/>
    </w:pPr>
    <w:rPr>
      <w:i/>
      <w:iCs/>
      <w:color w:val="44546A" w:themeColor="text2"/>
      <w:sz w:val="18"/>
      <w:szCs w:val="18"/>
    </w:rPr>
  </w:style>
  <w:style w:type="character" w:customStyle="1" w:styleId="1Char">
    <w:name w:val="العنوان 1 Char"/>
    <w:basedOn w:val="a0"/>
    <w:link w:val="1"/>
    <w:uiPriority w:val="9"/>
    <w:rsid w:val="00DE3923"/>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DE3923"/>
    <w:pPr>
      <w:bidi w:val="0"/>
      <w:outlineLvl w:val="9"/>
    </w:pPr>
    <w:rPr>
      <w:kern w:val="0"/>
    </w:rPr>
  </w:style>
  <w:style w:type="paragraph" w:styleId="10">
    <w:name w:val="toc 1"/>
    <w:basedOn w:val="a"/>
    <w:next w:val="a"/>
    <w:autoRedefine/>
    <w:uiPriority w:val="39"/>
    <w:unhideWhenUsed/>
    <w:rsid w:val="00DE3923"/>
    <w:pPr>
      <w:spacing w:after="100"/>
    </w:pPr>
  </w:style>
  <w:style w:type="character" w:styleId="Hyperlink">
    <w:name w:val="Hyperlink"/>
    <w:basedOn w:val="a0"/>
    <w:uiPriority w:val="99"/>
    <w:unhideWhenUsed/>
    <w:rsid w:val="00DE3923"/>
    <w:rPr>
      <w:color w:val="0563C1" w:themeColor="hyperlink"/>
      <w:u w:val="single"/>
    </w:rPr>
  </w:style>
  <w:style w:type="character" w:styleId="aa">
    <w:name w:val="Strong"/>
    <w:basedOn w:val="a0"/>
    <w:uiPriority w:val="22"/>
    <w:qFormat/>
    <w:rsid w:val="00A361AA"/>
    <w:rPr>
      <w:b/>
      <w:bCs/>
    </w:rPr>
  </w:style>
  <w:style w:type="paragraph" w:styleId="ab">
    <w:name w:val="footnote text"/>
    <w:basedOn w:val="a"/>
    <w:link w:val="Char1"/>
    <w:uiPriority w:val="99"/>
    <w:semiHidden/>
    <w:unhideWhenUsed/>
    <w:rsid w:val="00FD6BFD"/>
    <w:pPr>
      <w:spacing w:after="0" w:line="240" w:lineRule="auto"/>
    </w:pPr>
    <w:rPr>
      <w:sz w:val="20"/>
      <w:szCs w:val="20"/>
    </w:rPr>
  </w:style>
  <w:style w:type="character" w:customStyle="1" w:styleId="Char1">
    <w:name w:val="نص حاشية سفلية Char"/>
    <w:basedOn w:val="a0"/>
    <w:link w:val="ab"/>
    <w:uiPriority w:val="99"/>
    <w:semiHidden/>
    <w:rsid w:val="00FD6BFD"/>
    <w:rPr>
      <w:sz w:val="20"/>
      <w:szCs w:val="20"/>
    </w:rPr>
  </w:style>
  <w:style w:type="character" w:styleId="ac">
    <w:name w:val="footnote reference"/>
    <w:basedOn w:val="a0"/>
    <w:uiPriority w:val="99"/>
    <w:semiHidden/>
    <w:unhideWhenUsed/>
    <w:rsid w:val="00FD6BFD"/>
    <w:rPr>
      <w:vertAlign w:val="superscript"/>
    </w:rPr>
  </w:style>
  <w:style w:type="character" w:styleId="ad">
    <w:name w:val="page number"/>
    <w:basedOn w:val="a0"/>
    <w:uiPriority w:val="99"/>
    <w:semiHidden/>
    <w:unhideWhenUsed/>
    <w:rsid w:val="005C6713"/>
  </w:style>
  <w:style w:type="paragraph" w:styleId="ae">
    <w:name w:val="endnote text"/>
    <w:basedOn w:val="a"/>
    <w:link w:val="Char2"/>
    <w:uiPriority w:val="99"/>
    <w:semiHidden/>
    <w:unhideWhenUsed/>
    <w:rsid w:val="00A63D57"/>
    <w:pPr>
      <w:spacing w:after="0" w:line="240" w:lineRule="auto"/>
    </w:pPr>
    <w:rPr>
      <w:sz w:val="20"/>
      <w:szCs w:val="20"/>
    </w:rPr>
  </w:style>
  <w:style w:type="character" w:customStyle="1" w:styleId="Char2">
    <w:name w:val="نص تعليق ختامي Char"/>
    <w:basedOn w:val="a0"/>
    <w:link w:val="ae"/>
    <w:uiPriority w:val="99"/>
    <w:semiHidden/>
    <w:rsid w:val="00A63D57"/>
    <w:rPr>
      <w:sz w:val="20"/>
      <w:szCs w:val="20"/>
    </w:rPr>
  </w:style>
  <w:style w:type="character" w:styleId="af">
    <w:name w:val="endnote reference"/>
    <w:basedOn w:val="a0"/>
    <w:uiPriority w:val="99"/>
    <w:semiHidden/>
    <w:unhideWhenUsed/>
    <w:rsid w:val="00A63D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152993">
      <w:bodyDiv w:val="1"/>
      <w:marLeft w:val="0"/>
      <w:marRight w:val="0"/>
      <w:marTop w:val="0"/>
      <w:marBottom w:val="0"/>
      <w:divBdr>
        <w:top w:val="none" w:sz="0" w:space="0" w:color="auto"/>
        <w:left w:val="none" w:sz="0" w:space="0" w:color="auto"/>
        <w:bottom w:val="none" w:sz="0" w:space="0" w:color="auto"/>
        <w:right w:val="none" w:sz="0" w:space="0" w:color="auto"/>
      </w:divBdr>
    </w:div>
    <w:div w:id="1194155442">
      <w:bodyDiv w:val="1"/>
      <w:marLeft w:val="0"/>
      <w:marRight w:val="0"/>
      <w:marTop w:val="0"/>
      <w:marBottom w:val="0"/>
      <w:divBdr>
        <w:top w:val="none" w:sz="0" w:space="0" w:color="auto"/>
        <w:left w:val="none" w:sz="0" w:space="0" w:color="auto"/>
        <w:bottom w:val="none" w:sz="0" w:space="0" w:color="auto"/>
        <w:right w:val="none" w:sz="0" w:space="0" w:color="auto"/>
      </w:divBdr>
    </w:div>
    <w:div w:id="1486703975">
      <w:bodyDiv w:val="1"/>
      <w:marLeft w:val="0"/>
      <w:marRight w:val="0"/>
      <w:marTop w:val="0"/>
      <w:marBottom w:val="0"/>
      <w:divBdr>
        <w:top w:val="none" w:sz="0" w:space="0" w:color="auto"/>
        <w:left w:val="none" w:sz="0" w:space="0" w:color="auto"/>
        <w:bottom w:val="none" w:sz="0" w:space="0" w:color="auto"/>
        <w:right w:val="none" w:sz="0" w:space="0" w:color="auto"/>
      </w:divBdr>
    </w:div>
    <w:div w:id="1693725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46B85-6425-4547-B759-972D77BBE7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2947</Words>
  <Characters>18773</Characters>
  <Application>Microsoft Office Word</Application>
  <DocSecurity>0</DocSecurity>
  <Lines>156</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nouf54310@gmail.com</cp:lastModifiedBy>
  <cp:revision>2</cp:revision>
  <dcterms:created xsi:type="dcterms:W3CDTF">2024-11-03T21:56:00Z</dcterms:created>
  <dcterms:modified xsi:type="dcterms:W3CDTF">2024-11-03T21:56:00Z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