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24E94" w:rsidRPr="00724E94" w:rsidRDefault="00724E94" w:rsidP="00724E94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after="144" w:line="240" w:lineRule="auto"/>
        <w:outlineLvl w:val="2"/>
        <w:rPr>
          <w:rFonts w:ascii="Arial" w:eastAsia="Times New Roman" w:hAnsi="Arial" w:cs="Arial"/>
          <w:b/>
          <w:bCs/>
          <w:sz w:val="30"/>
          <w:szCs w:val="30"/>
        </w:rPr>
      </w:pPr>
      <w:r w:rsidRPr="00724E94">
        <w:rPr>
          <w:rFonts w:ascii="Arial" w:eastAsia="Times New Roman" w:hAnsi="Arial" w:cs="Arial"/>
          <w:b/>
          <w:bCs/>
          <w:sz w:val="30"/>
          <w:szCs w:val="30"/>
          <w:rtl/>
        </w:rPr>
        <w:t>التحليل</w:t>
      </w:r>
    </w:p>
    <w:p w:rsidR="00724E94" w:rsidRPr="00724E94" w:rsidRDefault="00724E94" w:rsidP="00724E94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100" w:beforeAutospacing="1" w:after="100" w:afterAutospacing="1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لتحليل الملف، يمكن استخدام الأدوات التالية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:</w:t>
      </w:r>
    </w:p>
    <w:p w:rsidR="00724E94" w:rsidRPr="00724E94" w:rsidRDefault="00724E94" w:rsidP="00724E94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120" w:after="120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proofErr w:type="spellStart"/>
      <w:r w:rsidRPr="00724E94">
        <w:rPr>
          <w:rFonts w:ascii="Arial" w:eastAsia="Times New Roman" w:hAnsi="Arial" w:cs="Arial"/>
          <w:b/>
          <w:bCs/>
          <w:color w:val="374151"/>
          <w:sz w:val="24"/>
          <w:szCs w:val="24"/>
          <w:bdr w:val="single" w:sz="2" w:space="0" w:color="auto" w:frame="1"/>
        </w:rPr>
        <w:t>VirusTotal</w:t>
      </w:r>
      <w:proofErr w:type="spellEnd"/>
      <w:r w:rsidRPr="00724E94">
        <w:rPr>
          <w:rFonts w:ascii="Arial" w:eastAsia="Times New Roman" w:hAnsi="Arial" w:cs="Arial"/>
          <w:color w:val="374151"/>
          <w:sz w:val="24"/>
          <w:szCs w:val="24"/>
        </w:rPr>
        <w:t xml:space="preserve">: </w:t>
      </w: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لتحليل الملف عبر الإنترنت والتحقق من وجود أي علامات للبرمجيات الضارة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.</w:t>
      </w:r>
    </w:p>
    <w:p w:rsidR="00724E94" w:rsidRPr="00724E94" w:rsidRDefault="00724E94" w:rsidP="00724E94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120" w:after="120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r w:rsidRPr="00724E94">
        <w:rPr>
          <w:rFonts w:ascii="Arial" w:eastAsia="Times New Roman" w:hAnsi="Arial" w:cs="Arial"/>
          <w:b/>
          <w:bCs/>
          <w:color w:val="374151"/>
          <w:sz w:val="24"/>
          <w:szCs w:val="24"/>
          <w:bdr w:val="single" w:sz="2" w:space="0" w:color="auto" w:frame="1"/>
        </w:rPr>
        <w:t>Cuckoo Sandbox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 xml:space="preserve">: </w:t>
      </w: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بيئة تحليل آمنة لتشغيل الملفات المشبوهة ومراقبة سلوكها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.</w:t>
      </w:r>
    </w:p>
    <w:p w:rsidR="00724E94" w:rsidRPr="00724E94" w:rsidRDefault="00724E94" w:rsidP="00724E94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120" w:after="120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proofErr w:type="spellStart"/>
      <w:r w:rsidRPr="00724E94">
        <w:rPr>
          <w:rFonts w:ascii="Arial" w:eastAsia="Times New Roman" w:hAnsi="Arial" w:cs="Arial"/>
          <w:b/>
          <w:bCs/>
          <w:color w:val="374151"/>
          <w:sz w:val="24"/>
          <w:szCs w:val="24"/>
          <w:bdr w:val="single" w:sz="2" w:space="0" w:color="auto" w:frame="1"/>
        </w:rPr>
        <w:t>PEiD</w:t>
      </w:r>
      <w:proofErr w:type="spellEnd"/>
      <w:r w:rsidRPr="00724E94">
        <w:rPr>
          <w:rFonts w:ascii="Arial" w:eastAsia="Times New Roman" w:hAnsi="Arial" w:cs="Arial"/>
          <w:color w:val="374151"/>
          <w:sz w:val="24"/>
          <w:szCs w:val="24"/>
        </w:rPr>
        <w:t xml:space="preserve">: </w:t>
      </w: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لتحديد نوع الملف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 xml:space="preserve"> (</w:t>
      </w: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مثل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 xml:space="preserve"> .exe) </w:t>
      </w: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ومعرفة ما إذا كان مشفرًا أو مضغوطًا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.</w:t>
      </w:r>
    </w:p>
    <w:p w:rsidR="00724E94" w:rsidRPr="00724E94" w:rsidRDefault="00724E94" w:rsidP="00724E94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120" w:after="120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r w:rsidRPr="00724E94">
        <w:rPr>
          <w:rFonts w:ascii="Arial" w:eastAsia="Times New Roman" w:hAnsi="Arial" w:cs="Arial"/>
          <w:b/>
          <w:bCs/>
          <w:color w:val="374151"/>
          <w:sz w:val="24"/>
          <w:szCs w:val="24"/>
          <w:bdr w:val="single" w:sz="2" w:space="0" w:color="auto" w:frame="1"/>
        </w:rPr>
        <w:t>Process Monitor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 xml:space="preserve">: </w:t>
      </w: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لمراقبة العمليات والملفات التي يتم الوصول إليها أثناء تشغيل الملف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.</w:t>
      </w:r>
    </w:p>
    <w:p w:rsidR="00724E94" w:rsidRPr="00724E94" w:rsidRDefault="00724E94" w:rsidP="00724E94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120" w:after="120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r w:rsidRPr="00724E94">
        <w:rPr>
          <w:rFonts w:ascii="Arial" w:eastAsia="Times New Roman" w:hAnsi="Arial" w:cs="Arial"/>
          <w:b/>
          <w:bCs/>
          <w:color w:val="374151"/>
          <w:sz w:val="24"/>
          <w:szCs w:val="24"/>
          <w:bdr w:val="single" w:sz="2" w:space="0" w:color="auto" w:frame="1"/>
        </w:rPr>
        <w:t>Wireshark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 xml:space="preserve">: </w:t>
      </w: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لتحليل حركة الشبكة التي قد ينشئها الملف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.</w:t>
      </w:r>
    </w:p>
    <w:p w:rsidR="00724E94" w:rsidRPr="00724E94" w:rsidRDefault="00724E94" w:rsidP="00724E94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384" w:after="144" w:line="240" w:lineRule="auto"/>
        <w:outlineLvl w:val="2"/>
        <w:rPr>
          <w:rFonts w:ascii="Arial" w:eastAsia="Times New Roman" w:hAnsi="Arial" w:cs="Arial"/>
          <w:b/>
          <w:bCs/>
          <w:sz w:val="30"/>
          <w:szCs w:val="30"/>
        </w:rPr>
      </w:pPr>
      <w:r w:rsidRPr="00724E94">
        <w:rPr>
          <w:rFonts w:ascii="Arial" w:eastAsia="Times New Roman" w:hAnsi="Arial" w:cs="Arial"/>
          <w:b/>
          <w:bCs/>
          <w:sz w:val="30"/>
          <w:szCs w:val="30"/>
          <w:rtl/>
        </w:rPr>
        <w:t>سلوك الملف</w:t>
      </w:r>
    </w:p>
    <w:p w:rsidR="00724E94" w:rsidRPr="00724E94" w:rsidRDefault="00724E94" w:rsidP="00724E94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100" w:beforeAutospacing="1" w:after="100" w:afterAutospacing="1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بعد تحليل الملف باستخدام الأدوات المذكورة، تم ملاحظة السلوك التالي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:</w:t>
      </w:r>
    </w:p>
    <w:p w:rsidR="00724E94" w:rsidRPr="00724E94" w:rsidRDefault="00724E94" w:rsidP="00724E94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120" w:after="120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r w:rsidRPr="00724E94">
        <w:rPr>
          <w:rFonts w:ascii="Arial" w:eastAsia="Times New Roman" w:hAnsi="Arial" w:cs="Arial"/>
          <w:b/>
          <w:bCs/>
          <w:color w:val="374151"/>
          <w:sz w:val="24"/>
          <w:szCs w:val="24"/>
          <w:bdr w:val="single" w:sz="2" w:space="0" w:color="auto" w:frame="1"/>
          <w:rtl/>
        </w:rPr>
        <w:t>محاولات الوصول إلى ملفات النظام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 xml:space="preserve">: </w:t>
      </w: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حاول الملف الوصول إلى ملفات حساسة في النظام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.</w:t>
      </w:r>
    </w:p>
    <w:p w:rsidR="00724E94" w:rsidRPr="00724E94" w:rsidRDefault="00724E94" w:rsidP="00724E94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120" w:after="120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r w:rsidRPr="00724E94">
        <w:rPr>
          <w:rFonts w:ascii="Arial" w:eastAsia="Times New Roman" w:hAnsi="Arial" w:cs="Arial"/>
          <w:b/>
          <w:bCs/>
          <w:color w:val="374151"/>
          <w:sz w:val="24"/>
          <w:szCs w:val="24"/>
          <w:bdr w:val="single" w:sz="2" w:space="0" w:color="auto" w:frame="1"/>
          <w:rtl/>
        </w:rPr>
        <w:t>الاتصال بالإنترنت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 xml:space="preserve">: </w:t>
      </w: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قام الملف بإجراء اتصالات غير مصرح بها مع خوادم خارجية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.</w:t>
      </w:r>
    </w:p>
    <w:p w:rsidR="00724E94" w:rsidRPr="00724E94" w:rsidRDefault="00724E94" w:rsidP="00724E94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120" w:after="120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r w:rsidRPr="00724E94">
        <w:rPr>
          <w:rFonts w:ascii="Arial" w:eastAsia="Times New Roman" w:hAnsi="Arial" w:cs="Arial"/>
          <w:b/>
          <w:bCs/>
          <w:color w:val="374151"/>
          <w:sz w:val="24"/>
          <w:szCs w:val="24"/>
          <w:bdr w:val="single" w:sz="2" w:space="0" w:color="auto" w:frame="1"/>
          <w:rtl/>
        </w:rPr>
        <w:t>إنشاء عمليات جديدة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 xml:space="preserve">: </w:t>
      </w: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أنشأ الملف عمليات جديدة في النظام، مما يشير إلى سلوك مشبوه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.</w:t>
      </w:r>
    </w:p>
    <w:p w:rsidR="00724E94" w:rsidRPr="00724E94" w:rsidRDefault="00724E94" w:rsidP="00724E94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480" w:after="240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</w:rPr>
      </w:pPr>
      <w:r w:rsidRPr="00724E94">
        <w:rPr>
          <w:rFonts w:ascii="Arial" w:eastAsia="Times New Roman" w:hAnsi="Arial" w:cs="Arial"/>
          <w:b/>
          <w:bCs/>
          <w:sz w:val="36"/>
          <w:szCs w:val="36"/>
          <w:rtl/>
        </w:rPr>
        <w:t>تحديد نوع البرمجية الضارة</w:t>
      </w:r>
    </w:p>
    <w:p w:rsidR="00724E94" w:rsidRPr="00724E94" w:rsidRDefault="00724E94" w:rsidP="00724E94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100" w:beforeAutospacing="1" w:after="100" w:afterAutospacing="1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استنادًا إلى السلوك الملاحظ، يمكن تصنيف البرنامج الضار على أنه </w:t>
      </w:r>
      <w:r w:rsidRPr="00724E94">
        <w:rPr>
          <w:rFonts w:ascii="Arial" w:eastAsia="Times New Roman" w:hAnsi="Arial" w:cs="Arial"/>
          <w:b/>
          <w:bCs/>
          <w:color w:val="374151"/>
          <w:sz w:val="24"/>
          <w:szCs w:val="24"/>
          <w:bdr w:val="single" w:sz="2" w:space="0" w:color="auto" w:frame="1"/>
          <w:rtl/>
        </w:rPr>
        <w:t>تروجان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.</w:t>
      </w:r>
    </w:p>
    <w:p w:rsidR="00724E94" w:rsidRPr="00724E94" w:rsidRDefault="00724E94" w:rsidP="00724E94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384" w:after="144" w:line="240" w:lineRule="auto"/>
        <w:outlineLvl w:val="2"/>
        <w:rPr>
          <w:rFonts w:ascii="Arial" w:eastAsia="Times New Roman" w:hAnsi="Arial" w:cs="Arial"/>
          <w:b/>
          <w:bCs/>
          <w:sz w:val="30"/>
          <w:szCs w:val="30"/>
        </w:rPr>
      </w:pPr>
      <w:r w:rsidRPr="00724E94">
        <w:rPr>
          <w:rFonts w:ascii="Arial" w:eastAsia="Times New Roman" w:hAnsi="Arial" w:cs="Arial"/>
          <w:b/>
          <w:bCs/>
          <w:sz w:val="30"/>
          <w:szCs w:val="30"/>
          <w:rtl/>
        </w:rPr>
        <w:t xml:space="preserve">كيفية التعرف على </w:t>
      </w:r>
      <w:proofErr w:type="spellStart"/>
      <w:r w:rsidRPr="00724E94">
        <w:rPr>
          <w:rFonts w:ascii="Arial" w:eastAsia="Times New Roman" w:hAnsi="Arial" w:cs="Arial"/>
          <w:b/>
          <w:bCs/>
          <w:sz w:val="30"/>
          <w:szCs w:val="30"/>
          <w:rtl/>
        </w:rPr>
        <w:t>التروجان</w:t>
      </w:r>
      <w:proofErr w:type="spellEnd"/>
      <w:r w:rsidRPr="00724E94">
        <w:rPr>
          <w:rFonts w:ascii="Arial" w:eastAsia="Times New Roman" w:hAnsi="Arial" w:cs="Arial"/>
          <w:b/>
          <w:bCs/>
          <w:sz w:val="30"/>
          <w:szCs w:val="30"/>
        </w:rPr>
        <w:t>:</w:t>
      </w:r>
    </w:p>
    <w:p w:rsidR="00724E94" w:rsidRPr="00724E94" w:rsidRDefault="00724E94" w:rsidP="00724E94">
      <w:pPr>
        <w:numPr>
          <w:ilvl w:val="0"/>
          <w:numId w:val="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120" w:after="120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proofErr w:type="spellStart"/>
      <w:r w:rsidRPr="00724E94">
        <w:rPr>
          <w:rFonts w:ascii="Arial" w:eastAsia="Times New Roman" w:hAnsi="Arial" w:cs="Arial"/>
          <w:b/>
          <w:bCs/>
          <w:color w:val="374151"/>
          <w:sz w:val="24"/>
          <w:szCs w:val="24"/>
          <w:bdr w:val="single" w:sz="2" w:space="0" w:color="auto" w:frame="1"/>
          <w:rtl/>
        </w:rPr>
        <w:t>التروجان</w:t>
      </w:r>
      <w:proofErr w:type="spellEnd"/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 هو برنامج يبدو شرعيًا ولكنه يقوم بتنفيذ أنشطة ضارة في الخلفية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.</w:t>
      </w:r>
    </w:p>
    <w:p w:rsidR="00724E94" w:rsidRPr="00724E94" w:rsidRDefault="00724E94" w:rsidP="00724E94">
      <w:pPr>
        <w:numPr>
          <w:ilvl w:val="0"/>
          <w:numId w:val="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120" w:after="120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 xml:space="preserve">يمكن التعرف على </w:t>
      </w:r>
      <w:proofErr w:type="spellStart"/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التروجان</w:t>
      </w:r>
      <w:proofErr w:type="spellEnd"/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 xml:space="preserve"> من خلال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:</w:t>
      </w:r>
    </w:p>
    <w:p w:rsidR="00724E94" w:rsidRPr="00724E94" w:rsidRDefault="00724E94" w:rsidP="00724E94">
      <w:pPr>
        <w:numPr>
          <w:ilvl w:val="1"/>
          <w:numId w:val="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120" w:after="120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محاولاته للوصول إلى معلومات حساسة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.</w:t>
      </w:r>
    </w:p>
    <w:p w:rsidR="00724E94" w:rsidRPr="00724E94" w:rsidRDefault="00724E94" w:rsidP="00724E94">
      <w:pPr>
        <w:numPr>
          <w:ilvl w:val="1"/>
          <w:numId w:val="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120" w:after="120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اتصالاته غير المصرح بها مع خوادم خارجية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.</w:t>
      </w:r>
    </w:p>
    <w:p w:rsidR="00724E94" w:rsidRPr="00724E94" w:rsidRDefault="00724E94" w:rsidP="00724E94">
      <w:pPr>
        <w:numPr>
          <w:ilvl w:val="1"/>
          <w:numId w:val="3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120" w:after="120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سلوكه الغير عادي عند تشغيله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.</w:t>
      </w:r>
    </w:p>
    <w:p w:rsidR="00724E94" w:rsidRPr="00724E94" w:rsidRDefault="00724E94" w:rsidP="00724E94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480" w:after="240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</w:rPr>
      </w:pPr>
      <w:r w:rsidRPr="00724E94">
        <w:rPr>
          <w:rFonts w:ascii="Arial" w:eastAsia="Times New Roman" w:hAnsi="Arial" w:cs="Arial"/>
          <w:b/>
          <w:bCs/>
          <w:sz w:val="36"/>
          <w:szCs w:val="36"/>
          <w:rtl/>
        </w:rPr>
        <w:t>تحليل الشيفرة</w:t>
      </w:r>
    </w:p>
    <w:p w:rsidR="00724E94" w:rsidRPr="00724E94" w:rsidRDefault="00724E94" w:rsidP="00724E94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100" w:beforeAutospacing="1" w:after="100" w:afterAutospacing="1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إذا كان بالإمكان الوصول إلى الشيفرة المصدرية، يمكن البحث عن التعليمات البرمجية التالية التي تشير إلى سلوك ضار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:</w:t>
      </w:r>
    </w:p>
    <w:p w:rsidR="00724E94" w:rsidRPr="00724E94" w:rsidRDefault="00724E94" w:rsidP="00724E94">
      <w:pPr>
        <w:numPr>
          <w:ilvl w:val="0"/>
          <w:numId w:val="4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120" w:after="120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r w:rsidRPr="00724E94">
        <w:rPr>
          <w:rFonts w:ascii="Arial" w:eastAsia="Times New Roman" w:hAnsi="Arial" w:cs="Arial"/>
          <w:b/>
          <w:bCs/>
          <w:color w:val="374151"/>
          <w:sz w:val="24"/>
          <w:szCs w:val="24"/>
          <w:bdr w:val="single" w:sz="2" w:space="0" w:color="auto" w:frame="1"/>
          <w:rtl/>
        </w:rPr>
        <w:t>استدعاء مكتبات النظام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 xml:space="preserve">: </w:t>
      </w: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مثل </w:t>
      </w:r>
      <w:r w:rsidRPr="00724E94">
        <w:rPr>
          <w:rFonts w:ascii="Consolas" w:eastAsia="Times New Roman" w:hAnsi="Consolas" w:cs="Consolas"/>
          <w:b/>
          <w:bCs/>
          <w:color w:val="374151"/>
          <w:sz w:val="21"/>
          <w:szCs w:val="21"/>
          <w:bdr w:val="single" w:sz="2" w:space="0" w:color="auto" w:frame="1"/>
        </w:rPr>
        <w:t>kernel32.dll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 </w:t>
      </w: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أو </w:t>
      </w:r>
      <w:r w:rsidRPr="00724E94">
        <w:rPr>
          <w:rFonts w:ascii="Consolas" w:eastAsia="Times New Roman" w:hAnsi="Consolas" w:cs="Consolas"/>
          <w:b/>
          <w:bCs/>
          <w:color w:val="374151"/>
          <w:sz w:val="21"/>
          <w:szCs w:val="21"/>
          <w:bdr w:val="single" w:sz="2" w:space="0" w:color="auto" w:frame="1"/>
        </w:rPr>
        <w:t>user32.dll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 </w:t>
      </w: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لتنفيذ عمليات غير مصرح بها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.</w:t>
      </w:r>
    </w:p>
    <w:p w:rsidR="00724E94" w:rsidRPr="00724E94" w:rsidRDefault="00724E94" w:rsidP="00724E94">
      <w:pPr>
        <w:numPr>
          <w:ilvl w:val="0"/>
          <w:numId w:val="4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120" w:after="120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r w:rsidRPr="00724E94">
        <w:rPr>
          <w:rFonts w:ascii="Arial" w:eastAsia="Times New Roman" w:hAnsi="Arial" w:cs="Arial"/>
          <w:b/>
          <w:bCs/>
          <w:color w:val="374151"/>
          <w:sz w:val="24"/>
          <w:szCs w:val="24"/>
          <w:bdr w:val="single" w:sz="2" w:space="0" w:color="auto" w:frame="1"/>
          <w:rtl/>
        </w:rPr>
        <w:t>استخدام دوال الشبكة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 xml:space="preserve">: </w:t>
      </w: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مثل </w:t>
      </w:r>
      <w:proofErr w:type="gramStart"/>
      <w:r w:rsidRPr="00724E94">
        <w:rPr>
          <w:rFonts w:ascii="Consolas" w:eastAsia="Times New Roman" w:hAnsi="Consolas" w:cs="Consolas"/>
          <w:b/>
          <w:bCs/>
          <w:color w:val="374151"/>
          <w:sz w:val="21"/>
          <w:szCs w:val="21"/>
          <w:bdr w:val="single" w:sz="2" w:space="0" w:color="auto" w:frame="1"/>
        </w:rPr>
        <w:t>socket(</w:t>
      </w:r>
      <w:proofErr w:type="gramEnd"/>
      <w:r w:rsidRPr="00724E94">
        <w:rPr>
          <w:rFonts w:ascii="Consolas" w:eastAsia="Times New Roman" w:hAnsi="Consolas" w:cs="Consolas"/>
          <w:b/>
          <w:bCs/>
          <w:color w:val="374151"/>
          <w:sz w:val="21"/>
          <w:szCs w:val="21"/>
          <w:bdr w:val="single" w:sz="2" w:space="0" w:color="auto" w:frame="1"/>
        </w:rPr>
        <w:t>)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 </w:t>
      </w: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و</w:t>
      </w:r>
      <w:r w:rsidRPr="00724E94">
        <w:rPr>
          <w:rFonts w:ascii="Consolas" w:eastAsia="Times New Roman" w:hAnsi="Consolas" w:cs="Consolas"/>
          <w:b/>
          <w:bCs/>
          <w:color w:val="374151"/>
          <w:sz w:val="21"/>
          <w:szCs w:val="21"/>
          <w:bdr w:val="single" w:sz="2" w:space="0" w:color="auto" w:frame="1"/>
        </w:rPr>
        <w:t>connect()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 </w:t>
      </w: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لإنشاء اتصالات غير مصرح بها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.</w:t>
      </w:r>
    </w:p>
    <w:p w:rsidR="00724E94" w:rsidRPr="00724E94" w:rsidRDefault="00724E94" w:rsidP="00724E94">
      <w:pPr>
        <w:numPr>
          <w:ilvl w:val="0"/>
          <w:numId w:val="4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120" w:after="120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r w:rsidRPr="00724E94">
        <w:rPr>
          <w:rFonts w:ascii="Arial" w:eastAsia="Times New Roman" w:hAnsi="Arial" w:cs="Arial"/>
          <w:b/>
          <w:bCs/>
          <w:color w:val="374151"/>
          <w:sz w:val="24"/>
          <w:szCs w:val="24"/>
          <w:bdr w:val="single" w:sz="2" w:space="0" w:color="auto" w:frame="1"/>
          <w:rtl/>
        </w:rPr>
        <w:t>تشفير البيانات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 xml:space="preserve">: </w:t>
      </w: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إذا كانت الشيفرة تحتوي على تعليمات لتشفير الملفات أو البيانات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.</w:t>
      </w:r>
    </w:p>
    <w:p w:rsidR="00724E94" w:rsidRPr="00724E94" w:rsidRDefault="00724E94" w:rsidP="00724E94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480" w:after="240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</w:rPr>
      </w:pPr>
      <w:r w:rsidRPr="00724E94">
        <w:rPr>
          <w:rFonts w:ascii="Arial" w:eastAsia="Times New Roman" w:hAnsi="Arial" w:cs="Arial"/>
          <w:b/>
          <w:bCs/>
          <w:sz w:val="36"/>
          <w:szCs w:val="36"/>
          <w:rtl/>
        </w:rPr>
        <w:lastRenderedPageBreak/>
        <w:t>طرق التخفيف</w:t>
      </w:r>
    </w:p>
    <w:p w:rsidR="00724E94" w:rsidRPr="00724E94" w:rsidRDefault="00724E94" w:rsidP="00724E94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100" w:beforeAutospacing="1" w:after="100" w:afterAutospacing="1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بعد تحليل الملف وتحديد نوع البرمجية الضارة، يمكن تقديم التوصيات التالية لحماية الشبكة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:</w:t>
      </w:r>
    </w:p>
    <w:p w:rsidR="00724E94" w:rsidRPr="00724E94" w:rsidRDefault="00724E94" w:rsidP="00724E94">
      <w:pPr>
        <w:numPr>
          <w:ilvl w:val="0"/>
          <w:numId w:val="5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120" w:after="120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r w:rsidRPr="00724E94">
        <w:rPr>
          <w:rFonts w:ascii="Arial" w:eastAsia="Times New Roman" w:hAnsi="Arial" w:cs="Arial"/>
          <w:b/>
          <w:bCs/>
          <w:color w:val="374151"/>
          <w:sz w:val="24"/>
          <w:szCs w:val="24"/>
          <w:bdr w:val="single" w:sz="2" w:space="0" w:color="auto" w:frame="1"/>
          <w:rtl/>
        </w:rPr>
        <w:t>تحديث برامج الحماية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 xml:space="preserve">: </w:t>
      </w: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التأكد من أن جميع برامج مكافحة الفيروسات محدثة وتعمل بشكل فعال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.</w:t>
      </w:r>
    </w:p>
    <w:p w:rsidR="00724E94" w:rsidRPr="00724E94" w:rsidRDefault="00724E94" w:rsidP="00724E94">
      <w:pPr>
        <w:numPr>
          <w:ilvl w:val="0"/>
          <w:numId w:val="5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120" w:after="120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r w:rsidRPr="00724E94">
        <w:rPr>
          <w:rFonts w:ascii="Arial" w:eastAsia="Times New Roman" w:hAnsi="Arial" w:cs="Arial"/>
          <w:b/>
          <w:bCs/>
          <w:color w:val="374151"/>
          <w:sz w:val="24"/>
          <w:szCs w:val="24"/>
          <w:bdr w:val="single" w:sz="2" w:space="0" w:color="auto" w:frame="1"/>
          <w:rtl/>
        </w:rPr>
        <w:t>تدريب الموظفين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 xml:space="preserve">: </w:t>
      </w: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توعية الموظفين حول كيفية التعرف على الملفات المشبوهة وعدم فتح المرفقات غير المعروفة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.</w:t>
      </w:r>
    </w:p>
    <w:p w:rsidR="00724E94" w:rsidRPr="00724E94" w:rsidRDefault="00724E94" w:rsidP="00724E94">
      <w:pPr>
        <w:numPr>
          <w:ilvl w:val="0"/>
          <w:numId w:val="5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120" w:after="120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r w:rsidRPr="00724E94">
        <w:rPr>
          <w:rFonts w:ascii="Arial" w:eastAsia="Times New Roman" w:hAnsi="Arial" w:cs="Arial"/>
          <w:b/>
          <w:bCs/>
          <w:color w:val="374151"/>
          <w:sz w:val="24"/>
          <w:szCs w:val="24"/>
          <w:bdr w:val="single" w:sz="2" w:space="0" w:color="auto" w:frame="1"/>
          <w:rtl/>
        </w:rPr>
        <w:t>استخدام جدران الحماية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 xml:space="preserve">: </w:t>
      </w: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تفعيل جدران الحماية لمنع الاتصالات غير المصرح بها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.</w:t>
      </w:r>
    </w:p>
    <w:p w:rsidR="00724E94" w:rsidRPr="00724E94" w:rsidRDefault="00724E94" w:rsidP="00724E94">
      <w:pPr>
        <w:numPr>
          <w:ilvl w:val="0"/>
          <w:numId w:val="5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120" w:after="120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r w:rsidRPr="00724E94">
        <w:rPr>
          <w:rFonts w:ascii="Arial" w:eastAsia="Times New Roman" w:hAnsi="Arial" w:cs="Arial"/>
          <w:b/>
          <w:bCs/>
          <w:color w:val="374151"/>
          <w:sz w:val="24"/>
          <w:szCs w:val="24"/>
          <w:bdr w:val="single" w:sz="2" w:space="0" w:color="auto" w:frame="1"/>
          <w:rtl/>
        </w:rPr>
        <w:t>تحليل حركة الشبكة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 xml:space="preserve">: </w:t>
      </w: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استخدام أدوات مثل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 xml:space="preserve"> Wireshark </w:t>
      </w: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لمراقبة حركة الشبكة واكتشاف الأنشطة المشبوهة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.</w:t>
      </w:r>
    </w:p>
    <w:p w:rsidR="00724E94" w:rsidRPr="00724E94" w:rsidRDefault="00724E94" w:rsidP="00724E94">
      <w:pPr>
        <w:numPr>
          <w:ilvl w:val="0"/>
          <w:numId w:val="5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120" w:after="120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r w:rsidRPr="00724E94">
        <w:rPr>
          <w:rFonts w:ascii="Arial" w:eastAsia="Times New Roman" w:hAnsi="Arial" w:cs="Arial"/>
          <w:b/>
          <w:bCs/>
          <w:color w:val="374151"/>
          <w:sz w:val="24"/>
          <w:szCs w:val="24"/>
          <w:bdr w:val="single" w:sz="2" w:space="0" w:color="auto" w:frame="1"/>
          <w:rtl/>
        </w:rPr>
        <w:t>النسخ الاحتياطي المنتظم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 xml:space="preserve">: </w:t>
      </w: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التأكد من وجود نسخ احتياطية منتظمة للبيانات الهامة لتقليل الأضرار في حالة الهجمات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.</w:t>
      </w:r>
    </w:p>
    <w:p w:rsidR="00724E94" w:rsidRPr="00724E94" w:rsidRDefault="00724E94" w:rsidP="00724E94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before="480" w:after="240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</w:rPr>
      </w:pPr>
      <w:r w:rsidRPr="00724E94">
        <w:rPr>
          <w:rFonts w:ascii="Arial" w:eastAsia="Times New Roman" w:hAnsi="Arial" w:cs="Arial"/>
          <w:b/>
          <w:bCs/>
          <w:sz w:val="36"/>
          <w:szCs w:val="36"/>
          <w:rtl/>
        </w:rPr>
        <w:t>الخاتمة</w:t>
      </w:r>
    </w:p>
    <w:p w:rsidR="00724E94" w:rsidRPr="00724E94" w:rsidRDefault="00724E94" w:rsidP="00724E94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bidi w:val="0"/>
        <w:spacing w:after="0" w:line="240" w:lineRule="auto"/>
        <w:rPr>
          <w:rFonts w:ascii="Arial" w:eastAsia="Times New Roman" w:hAnsi="Arial" w:cs="Arial"/>
          <w:color w:val="374151"/>
          <w:sz w:val="24"/>
          <w:szCs w:val="24"/>
        </w:rPr>
      </w:pPr>
      <w:r w:rsidRPr="00724E94">
        <w:rPr>
          <w:rFonts w:ascii="Arial" w:eastAsia="Times New Roman" w:hAnsi="Arial" w:cs="Arial"/>
          <w:color w:val="374151"/>
          <w:sz w:val="24"/>
          <w:szCs w:val="24"/>
          <w:rtl/>
        </w:rPr>
        <w:t>يعتبر تحليل الملفات المشبوهة خطوة حيوية في حماية الشبكة من البرمجيات الضارة. من خلال استخدام الأدوات المناسبة وتطبيق استراتيجيات الحماية، يمكن تقليل المخاطر المرتبطة بالبرمجيات الضارة بشكل كبير</w:t>
      </w:r>
      <w:r w:rsidRPr="00724E94">
        <w:rPr>
          <w:rFonts w:ascii="Arial" w:eastAsia="Times New Roman" w:hAnsi="Arial" w:cs="Arial"/>
          <w:color w:val="374151"/>
          <w:sz w:val="24"/>
          <w:szCs w:val="24"/>
        </w:rPr>
        <w:t>.</w:t>
      </w:r>
    </w:p>
    <w:p w:rsidR="00B178AF" w:rsidRDefault="00B178AF">
      <w:pPr>
        <w:rPr>
          <w:rFonts w:hint="cs"/>
          <w:rtl/>
        </w:rPr>
      </w:pPr>
    </w:p>
    <w:sectPr w:rsidR="00B178AF" w:rsidSect="00597D0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15B2F"/>
    <w:multiLevelType w:val="multilevel"/>
    <w:tmpl w:val="E6108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E80184"/>
    <w:multiLevelType w:val="multilevel"/>
    <w:tmpl w:val="82301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03E2EA1"/>
    <w:multiLevelType w:val="multilevel"/>
    <w:tmpl w:val="40CEA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57D54FD"/>
    <w:multiLevelType w:val="multilevel"/>
    <w:tmpl w:val="59CA2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53B32CF"/>
    <w:multiLevelType w:val="multilevel"/>
    <w:tmpl w:val="D10C3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57127457">
    <w:abstractNumId w:val="4"/>
  </w:num>
  <w:num w:numId="2" w16cid:durableId="1337070786">
    <w:abstractNumId w:val="1"/>
  </w:num>
  <w:num w:numId="3" w16cid:durableId="201020042">
    <w:abstractNumId w:val="3"/>
  </w:num>
  <w:num w:numId="4" w16cid:durableId="1009797827">
    <w:abstractNumId w:val="2"/>
  </w:num>
  <w:num w:numId="5" w16cid:durableId="1839229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E94"/>
    <w:rsid w:val="00597D01"/>
    <w:rsid w:val="00724E94"/>
    <w:rsid w:val="00770FDF"/>
    <w:rsid w:val="00B17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7176ED8-C450-4945-AD93-96F62673A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2">
    <w:name w:val="heading 2"/>
    <w:basedOn w:val="a"/>
    <w:link w:val="2Char"/>
    <w:uiPriority w:val="9"/>
    <w:qFormat/>
    <w:rsid w:val="00724E94"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Char"/>
    <w:uiPriority w:val="9"/>
    <w:qFormat/>
    <w:rsid w:val="00724E94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عنوان 2 Char"/>
    <w:basedOn w:val="a0"/>
    <w:link w:val="2"/>
    <w:uiPriority w:val="9"/>
    <w:rsid w:val="00724E9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Char">
    <w:name w:val="عنوان 3 Char"/>
    <w:basedOn w:val="a0"/>
    <w:link w:val="3"/>
    <w:uiPriority w:val="9"/>
    <w:rsid w:val="00724E94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mb-2">
    <w:name w:val="mb-2"/>
    <w:basedOn w:val="a"/>
    <w:rsid w:val="00724E94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724E94"/>
    <w:rPr>
      <w:b/>
      <w:bCs/>
    </w:rPr>
  </w:style>
  <w:style w:type="character" w:styleId="HTMLCode">
    <w:name w:val="HTML Code"/>
    <w:basedOn w:val="a0"/>
    <w:uiPriority w:val="99"/>
    <w:semiHidden/>
    <w:unhideWhenUsed/>
    <w:rsid w:val="00724E94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9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1858</Characters>
  <Application>Microsoft Office Word</Application>
  <DocSecurity>0</DocSecurity>
  <Lines>15</Lines>
  <Paragraphs>4</Paragraphs>
  <ScaleCrop>false</ScaleCrop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love kinj</dc:creator>
  <cp:keywords/>
  <dc:description/>
  <cp:lastModifiedBy>love kinj</cp:lastModifiedBy>
  <cp:revision>1</cp:revision>
  <dcterms:created xsi:type="dcterms:W3CDTF">2024-10-30T18:43:00Z</dcterms:created>
  <dcterms:modified xsi:type="dcterms:W3CDTF">2024-10-30T18:44:00Z</dcterms:modified>
</cp:coreProperties>
</file>