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9903D9" w14:textId="34CAF12D" w:rsidR="006C3FEE" w:rsidRPr="006C3FEE" w:rsidRDefault="006C3FEE" w:rsidP="006C3FEE">
      <w:pPr>
        <w:pStyle w:val="1"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استمارة تحكيم أداة الدراسة (الاستبانة)</w:t>
      </w:r>
    </w:p>
    <w:p w14:paraId="72BFACFB" w14:textId="3E5C0634" w:rsidR="00F612E4" w:rsidRPr="00F612E4" w:rsidRDefault="006C3FEE" w:rsidP="00F612E4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Style w:val="a5"/>
          <w:rFonts w:ascii="Sakkal Majalla" w:hAnsi="Sakkal Majalla" w:cs="Sakkal Majalla"/>
          <w:sz w:val="28"/>
          <w:szCs w:val="28"/>
          <w:rtl/>
        </w:rPr>
        <w:t>عنوان الرسالة</w:t>
      </w:r>
      <w:r w:rsidRPr="006C3FEE">
        <w:rPr>
          <w:rStyle w:val="a5"/>
          <w:rFonts w:ascii="Sakkal Majalla" w:hAnsi="Sakkal Majalla" w:cs="Sakkal Majalla"/>
          <w:sz w:val="28"/>
          <w:szCs w:val="28"/>
        </w:rPr>
        <w:t>:</w:t>
      </w:r>
      <w:r w:rsidR="00F612E4" w:rsidRPr="00F612E4">
        <w:rPr>
          <w:rFonts w:ascii="Traditional Arabic" w:eastAsia="Calibri" w:hAnsi="Traditional Arabic" w:cs="Traditional Arabic"/>
          <w:b/>
          <w:bCs/>
          <w:noProof/>
          <w:sz w:val="36"/>
          <w:szCs w:val="36"/>
          <w:rtl/>
        </w:rPr>
        <w:t xml:space="preserve"> </w:t>
      </w:r>
      <w:r w:rsidR="00F612E4" w:rsidRPr="00F612E4">
        <w:rPr>
          <w:rFonts w:ascii="Sakkal Majalla" w:hAnsi="Sakkal Majalla" w:cs="Sakkal Majalla"/>
          <w:b/>
          <w:bCs/>
          <w:sz w:val="28"/>
          <w:szCs w:val="28"/>
          <w:rtl/>
        </w:rPr>
        <w:t>أثر القيادة التشاركية على الثقافة التنظيمية في المدارس الابتدائية بمدينة الدمام: دراسة ميدانية من وجهة نظر المعلمين</w:t>
      </w:r>
    </w:p>
    <w:p w14:paraId="2E359CC9" w14:textId="77777777" w:rsidR="006C3FEE" w:rsidRPr="006C3FEE" w:rsidRDefault="006C3FEE" w:rsidP="006C3FEE">
      <w:pPr>
        <w:pStyle w:val="isselectedend"/>
        <w:pBdr>
          <w:bottom w:val="single" w:sz="4" w:space="1" w:color="auto"/>
        </w:pBdr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</w:rPr>
        <w:br/>
      </w:r>
    </w:p>
    <w:p w14:paraId="6893182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6E11EEA3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  <w:rtl/>
        </w:rPr>
      </w:pPr>
    </w:p>
    <w:p w14:paraId="59CC95A6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السادة أعضاء هيئة التدريس والمحكمون الكرام،</w:t>
      </w:r>
    </w:p>
    <w:p w14:paraId="1895D7D9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تحية طيبة وبعد،</w:t>
      </w:r>
    </w:p>
    <w:p w14:paraId="478671CE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في إطار إعداد هذه الدراسة واستكمالًا لمتطلبات الحصول على درجة الدكتوراه، قام الباحث (                                                             )                  بإعداد أداة الدراسة (الاستبانة)، والتي تهدف إلى قياس متغيرات الدراسة وتحقيق أهدافها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BC8BABD" w14:textId="0551BFA0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ونظرًا لما تتمتعون به من خبرة علمية وأكاديمية، يرجى التكرم بالمراجعة وإبداء آرائكم وملاحظاتكم حولها من حيث</w:t>
      </w:r>
      <w:r w:rsidRPr="006C3FEE">
        <w:rPr>
          <w:rFonts w:ascii="Sakkal Majalla" w:hAnsi="Sakkal Majalla" w:cs="Sakkal Majalla"/>
          <w:sz w:val="28"/>
          <w:szCs w:val="28"/>
        </w:rPr>
        <w:t>:</w:t>
      </w:r>
    </w:p>
    <w:p w14:paraId="2EB0A267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ملاءمة الفقرات لأبعاد المتغيرات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495316AB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سلامة الصياغة اللغوية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1399826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وضوح العبارات ودقتها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32B7811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مدى انتماء الفقرات للمحاور المخصصة لها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35A9D9D3" w14:textId="77777777" w:rsidR="006C3FEE" w:rsidRPr="006C3FEE" w:rsidRDefault="006C3FEE" w:rsidP="006C3FEE">
      <w:pPr>
        <w:numPr>
          <w:ilvl w:val="0"/>
          <w:numId w:val="1"/>
        </w:numPr>
        <w:bidi/>
        <w:spacing w:before="100" w:beforeAutospacing="1" w:after="100" w:afterAutospacing="1" w:line="240" w:lineRule="auto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أي تعديلات أو إضافات ترونها مناسبة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50164F97" w14:textId="77777777" w:rsidR="006C3FEE" w:rsidRPr="006C3FEE" w:rsidRDefault="006C3FEE" w:rsidP="006C3FEE">
      <w:pPr>
        <w:pStyle w:val="isselectedend"/>
        <w:bidi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وسيكون لملاحظاتكم القيمة الأثر الكبير في تطوير الأداة وتحسينها بما يسهم في تحقيق أهداف الدراسة</w:t>
      </w:r>
      <w:r w:rsidRPr="006C3FEE">
        <w:rPr>
          <w:rFonts w:ascii="Sakkal Majalla" w:hAnsi="Sakkal Majalla" w:cs="Sakkal Majalla"/>
          <w:sz w:val="28"/>
          <w:szCs w:val="28"/>
        </w:rPr>
        <w:t>.</w:t>
      </w:r>
    </w:p>
    <w:p w14:paraId="02F83FD5" w14:textId="77777777" w:rsidR="006C3FEE" w:rsidRPr="006C3FEE" w:rsidRDefault="006C3FEE" w:rsidP="006C3FEE">
      <w:pPr>
        <w:pStyle w:val="isselectedend"/>
        <w:bidi/>
        <w:jc w:val="center"/>
        <w:rPr>
          <w:rFonts w:ascii="Sakkal Majalla" w:hAnsi="Sakkal Majalla" w:cs="Sakkal Majalla"/>
          <w:sz w:val="28"/>
          <w:szCs w:val="28"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وتفضلوا بقبول فائق الاحترام والتقدير</w:t>
      </w:r>
    </w:p>
    <w:p w14:paraId="08B5780B" w14:textId="50EAEDC6" w:rsidR="006C3FEE" w:rsidRPr="006C3FEE" w:rsidRDefault="0085052C" w:rsidP="006C3FEE">
      <w:pPr>
        <w:pStyle w:val="a6"/>
        <w:bidi/>
        <w:rPr>
          <w:rFonts w:ascii="Sakkal Majalla" w:hAnsi="Sakkal Majalla" w:cs="Sakkal Majalla"/>
          <w:sz w:val="28"/>
          <w:szCs w:val="28"/>
          <w:rtl/>
        </w:rPr>
      </w:pPr>
      <w:proofErr w:type="gramStart"/>
      <w:r w:rsidRPr="006C3FEE">
        <w:rPr>
          <w:rFonts w:ascii="Sakkal Majalla" w:hAnsi="Sakkal Majalla" w:cs="Sakkal Majalla" w:hint="cs"/>
          <w:sz w:val="28"/>
          <w:szCs w:val="28"/>
          <w:rtl/>
        </w:rPr>
        <w:lastRenderedPageBreak/>
        <w:t>الباحث:</w:t>
      </w:r>
      <w:r w:rsidRPr="006C3FEE">
        <w:rPr>
          <w:rFonts w:ascii="Sakkal Majalla" w:hAnsi="Sakkal Majalla" w:cs="Sakkal Majalla"/>
          <w:sz w:val="28"/>
          <w:szCs w:val="28"/>
        </w:rPr>
        <w:t xml:space="preserve">  </w:t>
      </w:r>
      <w:r w:rsidR="006C3FEE" w:rsidRPr="006C3FEE">
        <w:rPr>
          <w:rFonts w:ascii="Sakkal Majalla" w:hAnsi="Sakkal Majalla" w:cs="Sakkal Majalla"/>
          <w:sz w:val="28"/>
          <w:szCs w:val="28"/>
        </w:rPr>
        <w:t xml:space="preserve"> </w:t>
      </w:r>
      <w:proofErr w:type="gramEnd"/>
      <w:r w:rsidR="006C3FEE" w:rsidRPr="006C3FEE">
        <w:rPr>
          <w:rFonts w:ascii="Sakkal Majalla" w:hAnsi="Sakkal Majalla" w:cs="Sakkal Majalla"/>
          <w:sz w:val="28"/>
          <w:szCs w:val="28"/>
        </w:rPr>
        <w:br/>
      </w:r>
      <w:r w:rsidR="006C3FEE" w:rsidRPr="006C3FEE">
        <w:rPr>
          <w:rFonts w:ascii="Sakkal Majalla" w:hAnsi="Sakkal Majalla" w:cs="Sakkal Majalla"/>
          <w:sz w:val="28"/>
          <w:szCs w:val="28"/>
          <w:rtl/>
        </w:rPr>
        <w:t>التاريخ:</w:t>
      </w:r>
    </w:p>
    <w:p w14:paraId="435A856A" w14:textId="77777777" w:rsidR="006C3FEE" w:rsidRPr="006C3FEE" w:rsidRDefault="006C3FEE" w:rsidP="006C3FEE">
      <w:pPr>
        <w:tabs>
          <w:tab w:val="left" w:pos="1975"/>
        </w:tabs>
        <w:bidi/>
        <w:spacing w:line="240" w:lineRule="auto"/>
        <w:jc w:val="center"/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 xml:space="preserve">فقرات الاستبانة من الدراسات السابقة والتعديل عليها ليتوافق مع 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  <w:lang w:bidi="ar-SY"/>
        </w:rPr>
        <w:t>ا</w:t>
      </w:r>
      <w:r w:rsidRPr="006C3FEE">
        <w:rPr>
          <w:rFonts w:ascii="Sakkal Majalla" w:eastAsia="Simplified Arabic" w:hAnsi="Sakkal Majalla" w:cs="Sakkal Majalla"/>
          <w:bCs/>
          <w:sz w:val="24"/>
          <w:szCs w:val="24"/>
          <w:u w:val="single"/>
          <w:rtl/>
        </w:rPr>
        <w:t>لدراسة الحالية:</w:t>
      </w:r>
    </w:p>
    <w:p w14:paraId="02BD1807" w14:textId="77777777" w:rsidR="006C3FEE" w:rsidRDefault="006C3FEE" w:rsidP="006C3FEE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  <w:r w:rsidRPr="006C3FEE">
        <w:rPr>
          <w:rFonts w:ascii="Sakkal Majalla" w:eastAsia="Simplified Arabic" w:hAnsi="Sakkal Majalla" w:cs="Sakkal Majalla"/>
          <w:bCs/>
          <w:sz w:val="24"/>
          <w:szCs w:val="24"/>
          <w:rtl/>
        </w:rPr>
        <w:t>1. المتغير المستقل: (.......)</w:t>
      </w:r>
    </w:p>
    <w:p w14:paraId="40D0D639" w14:textId="77777777" w:rsidR="00F612E4" w:rsidRPr="006C3FEE" w:rsidRDefault="00F612E4" w:rsidP="00F612E4">
      <w:pPr>
        <w:bidi/>
        <w:spacing w:line="240" w:lineRule="auto"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C244D0E" w14:textId="77777777" w:rsidR="00F612E4" w:rsidRPr="00F612E4" w:rsidRDefault="00F612E4" w:rsidP="00F612E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</w:rPr>
      </w:pPr>
      <w:r w:rsidRPr="00F612E4">
        <w:rPr>
          <w:rFonts w:ascii="Sakkal Majalla" w:hAnsi="Sakkal Majalla" w:cs="Sakkal Majalla"/>
          <w:b/>
          <w:bCs/>
          <w:sz w:val="24"/>
          <w:szCs w:val="24"/>
          <w:rtl/>
        </w:rPr>
        <w:t>أولاً: المتغير المستقل: القيادة التشاركية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518"/>
        <w:gridCol w:w="3427"/>
        <w:gridCol w:w="1618"/>
        <w:gridCol w:w="3186"/>
      </w:tblGrid>
      <w:tr w:rsidR="00F612E4" w:rsidRPr="00F612E4" w14:paraId="2F7A567F" w14:textId="77777777" w:rsidTr="00F612E4">
        <w:tc>
          <w:tcPr>
            <w:tcW w:w="0" w:type="auto"/>
            <w:hideMark/>
          </w:tcPr>
          <w:p w14:paraId="37ACE44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7EBE81F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6D8C921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0" w:type="auto"/>
            <w:hideMark/>
          </w:tcPr>
          <w:p w14:paraId="44CE0A9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F612E4" w:rsidRPr="00F612E4" w14:paraId="60E86264" w14:textId="77777777" w:rsidTr="00F612E4">
        <w:tc>
          <w:tcPr>
            <w:tcW w:w="0" w:type="auto"/>
            <w:hideMark/>
          </w:tcPr>
          <w:p w14:paraId="03550CB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70D5CCBA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يتيح قائد المدرسة للمعلمين المشاركة في اتخاذ القرارات المدرسية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51BEC4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أبو ناصر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2B43BE4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المدارس الابتدائية بمدينة الدمام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7E0ECAD3" w14:textId="77777777" w:rsidTr="00F612E4">
        <w:tc>
          <w:tcPr>
            <w:tcW w:w="0" w:type="auto"/>
            <w:hideMark/>
          </w:tcPr>
          <w:p w14:paraId="4E138F0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5F633E0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يؤخذ رأي المعلمين بعين الاعتبار قبل اتخاذ القرارات المهمة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D4EC89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برادعي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527217F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البيئة المدرسية السعودية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130BB58B" w14:textId="77777777" w:rsidTr="00F612E4">
        <w:tc>
          <w:tcPr>
            <w:tcW w:w="0" w:type="auto"/>
            <w:hideMark/>
          </w:tcPr>
          <w:p w14:paraId="18880E4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36982C1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يشارك المعلمون في مناقشة القضايا المتعلقة بالمدرسة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6DFF24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أبو ناصر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585D6C2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لتتوافق مع أهداف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6C61C0B5" w14:textId="77777777" w:rsidTr="00F612E4">
        <w:tc>
          <w:tcPr>
            <w:tcW w:w="0" w:type="auto"/>
            <w:hideMark/>
          </w:tcPr>
          <w:p w14:paraId="43405C0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1716694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يشجع قائد المدرسة المعلمين على تقديم مقترحاتهم قبل اتخاذ القرار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1D1BD9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الخريسات (2024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663C3F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تكييف الفقرة لتناسب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0A94206C" w14:textId="77777777" w:rsidTr="00F612E4">
        <w:tc>
          <w:tcPr>
            <w:tcW w:w="0" w:type="auto"/>
            <w:hideMark/>
          </w:tcPr>
          <w:p w14:paraId="7D2AC1D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6C5AFFB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يشعر المعلمون بأن لهم دوراً في صنع القرارات المدرسية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A11DD2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جراد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1A5D5BB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2B550FDD" w14:textId="77777777" w:rsidTr="00F612E4">
        <w:tc>
          <w:tcPr>
            <w:tcW w:w="0" w:type="auto"/>
            <w:hideMark/>
          </w:tcPr>
          <w:p w14:paraId="6FAC97C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4B470D7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يفوض قائد المدرسة بعض الصلاحيات للمعلمين وفق مهامهم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FDBC71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الخوالدة (2023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2D72E20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البيئة التعليمية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64E1BFF2" w14:textId="77777777" w:rsidTr="00F612E4">
        <w:tc>
          <w:tcPr>
            <w:tcW w:w="0" w:type="auto"/>
            <w:hideMark/>
          </w:tcPr>
          <w:p w14:paraId="794E606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4ED56ECA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يمنح قائد المدرسة المعلمين حرية اتخاذ القرارات المتعلقة بعملهم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D0822B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Bass &amp; Riggio (2006)</w:t>
            </w:r>
          </w:p>
        </w:tc>
        <w:tc>
          <w:tcPr>
            <w:tcW w:w="0" w:type="auto"/>
            <w:hideMark/>
          </w:tcPr>
          <w:p w14:paraId="6C28661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المدارس الابتدائية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54CEF9C" w14:textId="77777777" w:rsidTr="00F612E4">
        <w:tc>
          <w:tcPr>
            <w:tcW w:w="0" w:type="auto"/>
            <w:hideMark/>
          </w:tcPr>
          <w:p w14:paraId="438D924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2931DF8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يثق قائد المدرسة بقدرة المعلمين على تحمل المسؤوليات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958EBD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الخوالدة (2023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635BD6D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عينة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079CB23D" w14:textId="77777777" w:rsidTr="00F612E4">
        <w:tc>
          <w:tcPr>
            <w:tcW w:w="0" w:type="auto"/>
            <w:hideMark/>
          </w:tcPr>
          <w:p w14:paraId="03910BC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6E7E0F3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يتم توزيع المسؤوليات بين المعلمين بصورة واضحة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51B5C3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جراد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35AEA27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السياق المدرسي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7D7F999C" w14:textId="77777777" w:rsidTr="00F612E4">
        <w:tc>
          <w:tcPr>
            <w:tcW w:w="0" w:type="auto"/>
            <w:hideMark/>
          </w:tcPr>
          <w:p w14:paraId="216E884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286FF06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يشجع قائد المدرسة المعلمين على تحمل مسؤوليات إضافية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9657D1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الخريسات (2024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57DFDD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لتتناسب مع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3003CFC8" w14:textId="77777777" w:rsidTr="00F612E4">
        <w:tc>
          <w:tcPr>
            <w:tcW w:w="0" w:type="auto"/>
            <w:hideMark/>
          </w:tcPr>
          <w:p w14:paraId="2334EF9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>التواصل الفعال</w:t>
            </w:r>
          </w:p>
        </w:tc>
        <w:tc>
          <w:tcPr>
            <w:tcW w:w="0" w:type="auto"/>
            <w:hideMark/>
          </w:tcPr>
          <w:p w14:paraId="40D7EEF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يتواصل قائد المدرسة مع المعلمين بصورة مستمرة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6F81AC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حجازي وقشوع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672921D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المدارس الابتدائية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7DD530E9" w14:textId="77777777" w:rsidTr="00F612E4">
        <w:tc>
          <w:tcPr>
            <w:tcW w:w="0" w:type="auto"/>
            <w:hideMark/>
          </w:tcPr>
          <w:p w14:paraId="1D46F89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46BC410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يوفر قائد المدرسة المعلومات اللازمة للمعلمين في الوقت المناسب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F187B6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Yukl (2013)</w:t>
            </w:r>
          </w:p>
        </w:tc>
        <w:tc>
          <w:tcPr>
            <w:tcW w:w="0" w:type="auto"/>
            <w:hideMark/>
          </w:tcPr>
          <w:p w14:paraId="2942AC3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البيئة التعليمية السعودية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1E5D73CF" w14:textId="77777777" w:rsidTr="00F612E4">
        <w:tc>
          <w:tcPr>
            <w:tcW w:w="0" w:type="auto"/>
            <w:hideMark/>
          </w:tcPr>
          <w:p w14:paraId="76C25BA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1943A71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تسود الشفافية في تبادل المعلومات داخل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36DA320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جراد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3017DBF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44FC7715" w14:textId="77777777" w:rsidTr="00F612E4">
        <w:tc>
          <w:tcPr>
            <w:tcW w:w="0" w:type="auto"/>
            <w:hideMark/>
          </w:tcPr>
          <w:p w14:paraId="02309C1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1DE0508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يستمع قائد المدرسة لآراء المعلمين وملاحظاتهم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17D494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الخريسات (2024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E70B5D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لتلائم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05B5631F" w14:textId="77777777" w:rsidTr="00F612E4">
        <w:tc>
          <w:tcPr>
            <w:tcW w:w="0" w:type="auto"/>
            <w:hideMark/>
          </w:tcPr>
          <w:p w14:paraId="24713E3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276C98C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يتم تبادل المعلومات بين العاملين بسهولة ووضوح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C2EBBA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حجازي وقشوع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7E0CA1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أهداف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0D5E869" w14:textId="77777777" w:rsidTr="00F612E4">
        <w:tc>
          <w:tcPr>
            <w:tcW w:w="0" w:type="auto"/>
            <w:hideMark/>
          </w:tcPr>
          <w:p w14:paraId="1AA8477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44CBA58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يشجع قائد المدرسة العمل بروح الفريق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39B314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الفهاد والشمراني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03BEFBF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البيئة المدرسية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09129FAB" w14:textId="77777777" w:rsidTr="00F612E4">
        <w:tc>
          <w:tcPr>
            <w:tcW w:w="0" w:type="auto"/>
            <w:hideMark/>
          </w:tcPr>
          <w:p w14:paraId="3941D34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2D52D0B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يتعاون المعلمون فيما بينهم لإنجاز المهام المدرسية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D1DBD5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تميمي (2023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58F6A48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المدارس الابتدائية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A2220BD" w14:textId="77777777" w:rsidTr="00F612E4">
        <w:tc>
          <w:tcPr>
            <w:tcW w:w="0" w:type="auto"/>
            <w:hideMark/>
          </w:tcPr>
          <w:p w14:paraId="2A8427A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2AF31FC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يدعم قائد المدرسة الأنشطة الجماعية بين المعلمين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C168F1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الفهاد والشمراني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187BA2D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لتتوافق مع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4A1D51C7" w14:textId="77777777" w:rsidTr="00F612E4">
        <w:tc>
          <w:tcPr>
            <w:tcW w:w="0" w:type="auto"/>
            <w:hideMark/>
          </w:tcPr>
          <w:p w14:paraId="6A4ED35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6D0DB06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تسود علاقات التعاون بين العاملين في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135416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حجازي وقشوع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331BBC8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48A5DE70" w14:textId="77777777" w:rsidTr="00F612E4">
        <w:tc>
          <w:tcPr>
            <w:tcW w:w="0" w:type="auto"/>
            <w:hideMark/>
          </w:tcPr>
          <w:p w14:paraId="61D70FF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128D4EC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يتم تشجيع تبادل الخبرات بين المعلمين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214EBE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تميمي (2023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07AB108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أهداف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1448585B" w14:textId="77777777" w:rsidTr="00F612E4">
        <w:tc>
          <w:tcPr>
            <w:tcW w:w="0" w:type="auto"/>
            <w:hideMark/>
          </w:tcPr>
          <w:p w14:paraId="1E534EE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7D0689B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يمنح قائد المدرسة المعلمين الثقة لأداء أعمالهم بكفاءة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EDE529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Bass &amp; Riggio (2006)</w:t>
            </w:r>
          </w:p>
        </w:tc>
        <w:tc>
          <w:tcPr>
            <w:tcW w:w="0" w:type="auto"/>
            <w:hideMark/>
          </w:tcPr>
          <w:p w14:paraId="3212BF7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البيئة التعليمية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32470DE9" w14:textId="77777777" w:rsidTr="00F612E4">
        <w:tc>
          <w:tcPr>
            <w:tcW w:w="0" w:type="auto"/>
            <w:hideMark/>
          </w:tcPr>
          <w:p w14:paraId="367254E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5B30047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يتيح قائد المدرسة فرصاً للمعلمين للمشاركة في تطوير العمل المدرسي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C27842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أبو ناصر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3056D8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22DE9FB" w14:textId="77777777" w:rsidTr="00F612E4">
        <w:tc>
          <w:tcPr>
            <w:tcW w:w="0" w:type="auto"/>
            <w:hideMark/>
          </w:tcPr>
          <w:p w14:paraId="6AED7CE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33DCD0C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يشجع قائد المدرسة المعلمين على اتخاذ المبادرات المناسبة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941501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الخريسات (2024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19AB0D6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650BD66B" w14:textId="77777777" w:rsidTr="00F612E4">
        <w:tc>
          <w:tcPr>
            <w:tcW w:w="0" w:type="auto"/>
            <w:hideMark/>
          </w:tcPr>
          <w:p w14:paraId="4676198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3BBF081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يشارك المعلمون في حل المشكلات المدرسية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AA7553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جراد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707C210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المدارس الابتدائية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25DD17CA" w14:textId="77777777" w:rsidTr="00F612E4">
        <w:tc>
          <w:tcPr>
            <w:tcW w:w="0" w:type="auto"/>
            <w:hideMark/>
          </w:tcPr>
          <w:p w14:paraId="122DAEA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7D91DFB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يوفر قائد المدرسة الدعم اللازم لتنفيذ أفكار المعلمين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041096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أبو ناصر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3A13D4F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لتتوافق مع أهداف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24EE0E12" w14:textId="77777777" w:rsidTr="00F612E4">
        <w:tc>
          <w:tcPr>
            <w:tcW w:w="0" w:type="auto"/>
            <w:hideMark/>
          </w:tcPr>
          <w:p w14:paraId="2DE66BF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 xml:space="preserve">تشجيع المبادرات 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>والإبداع</w:t>
            </w:r>
          </w:p>
        </w:tc>
        <w:tc>
          <w:tcPr>
            <w:tcW w:w="0" w:type="auto"/>
            <w:hideMark/>
          </w:tcPr>
          <w:p w14:paraId="7BC986F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 xml:space="preserve">يشجع قائد المدرسة المعلمين على تقديم أفكار 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>جديدة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D4B016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>تميمي (2023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4181A04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البيئة المدرسية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32C61B3E" w14:textId="77777777" w:rsidTr="00F612E4">
        <w:tc>
          <w:tcPr>
            <w:tcW w:w="0" w:type="auto"/>
            <w:hideMark/>
          </w:tcPr>
          <w:p w14:paraId="5B9E994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6E6C648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يدعم قائد المدرسة المبادرات الإبداعية للمعلمين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F5A9B4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الخريسات (2024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620346F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04077064" w14:textId="77777777" w:rsidTr="00F612E4">
        <w:tc>
          <w:tcPr>
            <w:tcW w:w="0" w:type="auto"/>
            <w:hideMark/>
          </w:tcPr>
          <w:p w14:paraId="750FE520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7DD5E10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يتم تقدير الأفكار المبتكرة داخل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126B2A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جراد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14A11DF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D195EE9" w14:textId="77777777" w:rsidTr="00F612E4">
        <w:tc>
          <w:tcPr>
            <w:tcW w:w="0" w:type="auto"/>
            <w:hideMark/>
          </w:tcPr>
          <w:p w14:paraId="2C6F4FC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45540F2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تشجع إدارة المدرسة تطوير أساليب العمل التعليمية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4D7570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الفهاد والشمراني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1431FF3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البيئة التعليمية السعودية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DFF7E86" w14:textId="77777777" w:rsidTr="00F612E4">
        <w:tc>
          <w:tcPr>
            <w:tcW w:w="0" w:type="auto"/>
            <w:hideMark/>
          </w:tcPr>
          <w:p w14:paraId="315B00B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0B382250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توفر المدرسة بيئة محفزة للإبداع والتجديد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3890DC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تميمي (2023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3BE1BC3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لتتناسب مع أهداف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</w:tbl>
    <w:p w14:paraId="2DA5B904" w14:textId="77777777" w:rsidR="00F612E4" w:rsidRPr="00F612E4" w:rsidRDefault="00F612E4" w:rsidP="00F612E4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</w:rPr>
      </w:pPr>
      <w:r w:rsidRPr="00F612E4">
        <w:rPr>
          <w:rFonts w:ascii="Sakkal Majalla" w:hAnsi="Sakkal Majalla" w:cs="Sakkal Majalla"/>
          <w:b/>
          <w:bCs/>
          <w:sz w:val="24"/>
          <w:szCs w:val="24"/>
          <w:rtl/>
        </w:rPr>
        <w:t>ثانياً: المتغير التابع: الثقافة التنظيمية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1321"/>
        <w:gridCol w:w="3439"/>
        <w:gridCol w:w="1744"/>
        <w:gridCol w:w="3245"/>
      </w:tblGrid>
      <w:tr w:rsidR="00F612E4" w:rsidRPr="00F612E4" w14:paraId="3FB36E98" w14:textId="77777777" w:rsidTr="00F612E4">
        <w:tc>
          <w:tcPr>
            <w:tcW w:w="0" w:type="auto"/>
            <w:hideMark/>
          </w:tcPr>
          <w:p w14:paraId="49B79C3A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23F14BB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7AF3765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المصدر</w:t>
            </w:r>
          </w:p>
        </w:tc>
        <w:tc>
          <w:tcPr>
            <w:tcW w:w="0" w:type="auto"/>
            <w:hideMark/>
          </w:tcPr>
          <w:p w14:paraId="6910AC6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التعديل</w:t>
            </w:r>
          </w:p>
        </w:tc>
      </w:tr>
      <w:tr w:rsidR="00F612E4" w:rsidRPr="00F612E4" w14:paraId="1A5BB3AA" w14:textId="77777777" w:rsidTr="00F612E4">
        <w:tc>
          <w:tcPr>
            <w:tcW w:w="0" w:type="auto"/>
            <w:hideMark/>
          </w:tcPr>
          <w:p w14:paraId="61A6A25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50AFF89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تسود قيم التعاون والاحترام بين العاملين في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9E0B02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Schein (2010)</w:t>
            </w:r>
          </w:p>
        </w:tc>
        <w:tc>
          <w:tcPr>
            <w:tcW w:w="0" w:type="auto"/>
            <w:hideMark/>
          </w:tcPr>
          <w:p w14:paraId="0BD2358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البيئة المدرسية السعودية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0CB19ACA" w14:textId="77777777" w:rsidTr="00F612E4">
        <w:tc>
          <w:tcPr>
            <w:tcW w:w="0" w:type="auto"/>
            <w:hideMark/>
          </w:tcPr>
          <w:p w14:paraId="4B0848C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17DC500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يشعر العاملون بالانتماء إلى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9F7320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Cardona et al. (2023)</w:t>
            </w:r>
          </w:p>
        </w:tc>
        <w:tc>
          <w:tcPr>
            <w:tcW w:w="0" w:type="auto"/>
            <w:hideMark/>
          </w:tcPr>
          <w:p w14:paraId="1B46F85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معلمي المرحلة الابتدائية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8F8503C" w14:textId="77777777" w:rsidTr="00F612E4">
        <w:tc>
          <w:tcPr>
            <w:tcW w:w="0" w:type="auto"/>
            <w:hideMark/>
          </w:tcPr>
          <w:p w14:paraId="148BFCE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59728C6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تسهم ثقافة المدرسة في تعزيز العمل الجماعي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A820F4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حجازي وقشوع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0A9032C4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444220AC" w14:textId="77777777" w:rsidTr="00F612E4">
        <w:tc>
          <w:tcPr>
            <w:tcW w:w="0" w:type="auto"/>
            <w:hideMark/>
          </w:tcPr>
          <w:p w14:paraId="492AEF2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0F249CF5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تسود الثقة المتبادلة بين الإدارة والمعلمين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AA61FE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جراد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22236E10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لتتوافق مع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5CB716CE" w14:textId="77777777" w:rsidTr="00F612E4">
        <w:tc>
          <w:tcPr>
            <w:tcW w:w="0" w:type="auto"/>
            <w:hideMark/>
          </w:tcPr>
          <w:p w14:paraId="37EC3D8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7D02269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يلتزم العاملون بالقيم المهنية المشتركة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690071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Schein (2010)</w:t>
            </w:r>
          </w:p>
        </w:tc>
        <w:tc>
          <w:tcPr>
            <w:tcW w:w="0" w:type="auto"/>
            <w:hideMark/>
          </w:tcPr>
          <w:p w14:paraId="6E6CBDB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بما يتناسب مع البيئة التعليمية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10B7779E" w14:textId="77777777" w:rsidTr="00F612E4">
        <w:tc>
          <w:tcPr>
            <w:tcW w:w="0" w:type="auto"/>
            <w:hideMark/>
          </w:tcPr>
          <w:p w14:paraId="76F2CA4E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5B47FAA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تشجع المدرسة تبادل المعرفة والخبرات بين العاملين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67130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Bell et al. (2014)</w:t>
            </w:r>
          </w:p>
        </w:tc>
        <w:tc>
          <w:tcPr>
            <w:tcW w:w="0" w:type="auto"/>
            <w:hideMark/>
          </w:tcPr>
          <w:p w14:paraId="54530A1A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لتناسب أهداف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723A83B4" w14:textId="77777777" w:rsidTr="00F612E4">
        <w:tc>
          <w:tcPr>
            <w:tcW w:w="0" w:type="auto"/>
            <w:hideMark/>
          </w:tcPr>
          <w:p w14:paraId="697498A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3911179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يشعر العاملون بالفخر بالانتماء إلى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FC3867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Cardona et al. (2023)</w:t>
            </w:r>
          </w:p>
        </w:tc>
        <w:tc>
          <w:tcPr>
            <w:tcW w:w="0" w:type="auto"/>
            <w:hideMark/>
          </w:tcPr>
          <w:p w14:paraId="6B09CE4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عينة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609C68CF" w14:textId="77777777" w:rsidTr="00F612E4">
        <w:tc>
          <w:tcPr>
            <w:tcW w:w="0" w:type="auto"/>
            <w:hideMark/>
          </w:tcPr>
          <w:p w14:paraId="49DB8667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05BFFA8F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تدعم المدرسة العلاقات المهنية الإيجابية بين العاملين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0FBEAF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الفهاد والشمراني (2022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4B719CE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لتتناسب مع المدارس الابتدائية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285153E9" w14:textId="77777777" w:rsidTr="00F612E4">
        <w:tc>
          <w:tcPr>
            <w:tcW w:w="0" w:type="auto"/>
            <w:hideMark/>
          </w:tcPr>
          <w:p w14:paraId="6B6DBDD0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6C17D4F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تسهم ثقافة المدرسة في تحسين الأداء المهني للمعلمين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952D47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Cardona et al. (2023)</w:t>
            </w:r>
          </w:p>
        </w:tc>
        <w:tc>
          <w:tcPr>
            <w:tcW w:w="0" w:type="auto"/>
            <w:hideMark/>
          </w:tcPr>
          <w:p w14:paraId="29AE8C83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7CDC653C" w14:textId="77777777" w:rsidTr="00F612E4">
        <w:tc>
          <w:tcPr>
            <w:tcW w:w="0" w:type="auto"/>
            <w:hideMark/>
          </w:tcPr>
          <w:p w14:paraId="530CCEB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lastRenderedPageBreak/>
              <w:t>الثقافة التنظيمية</w:t>
            </w:r>
          </w:p>
        </w:tc>
        <w:tc>
          <w:tcPr>
            <w:tcW w:w="0" w:type="auto"/>
            <w:hideMark/>
          </w:tcPr>
          <w:p w14:paraId="2D62F762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تسود بيئة عمل إيجابية ومحفزة داخل المدرسة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8B92738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Bell et al. (2014)</w:t>
            </w:r>
          </w:p>
        </w:tc>
        <w:tc>
          <w:tcPr>
            <w:tcW w:w="0" w:type="auto"/>
            <w:hideMark/>
          </w:tcPr>
          <w:p w14:paraId="0222672A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بما يتناسب مع البيئة التعليمية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661817B6" w14:textId="77777777" w:rsidTr="00F612E4">
        <w:tc>
          <w:tcPr>
            <w:tcW w:w="0" w:type="auto"/>
            <w:hideMark/>
          </w:tcPr>
          <w:p w14:paraId="2E24AABB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4FB6A2F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يحرص العاملون على تحقيق أهداف المدرسة المشتركة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C96F889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Schein (2010)</w:t>
            </w:r>
          </w:p>
        </w:tc>
        <w:tc>
          <w:tcPr>
            <w:tcW w:w="0" w:type="auto"/>
            <w:hideMark/>
          </w:tcPr>
          <w:p w14:paraId="36C95D96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إعادة صياغة الفقرة لتناسب مجتمع الدراسة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  <w:tr w:rsidR="00F612E4" w:rsidRPr="00F612E4" w14:paraId="6609EEB6" w14:textId="77777777" w:rsidTr="00F612E4">
        <w:tc>
          <w:tcPr>
            <w:tcW w:w="0" w:type="auto"/>
            <w:hideMark/>
          </w:tcPr>
          <w:p w14:paraId="45528140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09354FD1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يتم التعامل مع المشكلات المدرسية بروح التعاون والمسؤولية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D43B70D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حجازي وقشوع (2020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)</w:t>
            </w:r>
          </w:p>
        </w:tc>
        <w:tc>
          <w:tcPr>
            <w:tcW w:w="0" w:type="auto"/>
            <w:hideMark/>
          </w:tcPr>
          <w:p w14:paraId="09D25B6C" w14:textId="77777777" w:rsidR="00F612E4" w:rsidRPr="00F612E4" w:rsidRDefault="00F612E4" w:rsidP="00F612E4">
            <w:pPr>
              <w:bidi/>
              <w:spacing w:after="0"/>
              <w:jc w:val="both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تعديل الصياغة لتتوافق مع أهداف الدراسة الحالية</w:t>
            </w: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</w:rPr>
              <w:t>.</w:t>
            </w:r>
          </w:p>
        </w:tc>
      </w:tr>
    </w:tbl>
    <w:p w14:paraId="1C44E704" w14:textId="77777777" w:rsidR="006C3FEE" w:rsidRPr="00F612E4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5F7DA5D0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724EFEB7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4"/>
          <w:szCs w:val="24"/>
          <w:rtl/>
        </w:rPr>
      </w:pPr>
    </w:p>
    <w:p w14:paraId="1B3729FE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E52B5A3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0B824C44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20B480DB" w14:textId="77777777" w:rsidR="006C3FEE" w:rsidRPr="006C3FEE" w:rsidRDefault="006C3FEE" w:rsidP="006C3FEE">
      <w:pPr>
        <w:bidi/>
        <w:spacing w:after="0"/>
        <w:jc w:val="both"/>
        <w:rPr>
          <w:rFonts w:ascii="Sakkal Majalla" w:hAnsi="Sakkal Majalla" w:cs="Sakkal Majalla"/>
          <w:b/>
          <w:bCs/>
          <w:sz w:val="24"/>
          <w:szCs w:val="24"/>
          <w:rtl/>
        </w:rPr>
      </w:pPr>
    </w:p>
    <w:p w14:paraId="47C01538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</w:p>
    <w:p w14:paraId="2EFAE002" w14:textId="77777777" w:rsidR="006C3FEE" w:rsidRPr="006C3FEE" w:rsidRDefault="006C3FEE" w:rsidP="006C3FEE">
      <w:pPr>
        <w:bidi/>
        <w:spacing w:after="0"/>
        <w:jc w:val="center"/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u w:val="single"/>
          <w:rtl/>
        </w:rPr>
        <w:t>استبانة التحكيم</w:t>
      </w:r>
    </w:p>
    <w:p w14:paraId="69707E52" w14:textId="77777777" w:rsidR="006C3FEE" w:rsidRPr="0085052C" w:rsidRDefault="006C3FEE" w:rsidP="006C3FEE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  <w:rtl/>
        </w:rPr>
      </w:pPr>
      <w:r w:rsidRPr="0085052C">
        <w:rPr>
          <w:rFonts w:ascii="Sakkal Majalla" w:hAnsi="Sakkal Majalla" w:cs="Sakkal Majalla"/>
          <w:b/>
          <w:sz w:val="28"/>
          <w:szCs w:val="28"/>
          <w:rtl/>
        </w:rPr>
        <w:t xml:space="preserve">القسم الاول: </w:t>
      </w:r>
      <w:r w:rsidRPr="0085052C">
        <w:rPr>
          <w:rFonts w:ascii="Sakkal Majalla" w:hAnsi="Sakkal Majalla" w:cs="Sakkal Majalla"/>
          <w:bCs/>
          <w:sz w:val="28"/>
          <w:szCs w:val="28"/>
          <w:rtl/>
        </w:rPr>
        <w:t>المتغير المستقل (........)</w:t>
      </w:r>
    </w:p>
    <w:p w14:paraId="1BAB0893" w14:textId="3CF30019" w:rsidR="006C3FEE" w:rsidRPr="0085052C" w:rsidRDefault="00D63861" w:rsidP="005732B7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color w:val="FF0000"/>
          <w:sz w:val="28"/>
          <w:szCs w:val="28"/>
          <w:rtl/>
        </w:rPr>
        <w:t>ضرورة تضمين التعريف الإجرائي لمتغيرات الدراسة</w:t>
      </w:r>
    </w:p>
    <w:p w14:paraId="0B74C1C1" w14:textId="57E7814D" w:rsidR="006C3FEE" w:rsidRDefault="006C3FEE" w:rsidP="006C3FEE">
      <w:pPr>
        <w:bidi/>
        <w:spacing w:after="0" w:line="360" w:lineRule="auto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ي</w:t>
      </w:r>
      <w:r w:rsidR="0085052C" w:rsidRPr="0085052C">
        <w:rPr>
          <w:rFonts w:ascii="Sakkal Majalla" w:hAnsi="Sakkal Majalla" w:cs="Sakkal Majalla" w:hint="cs"/>
          <w:sz w:val="28"/>
          <w:szCs w:val="28"/>
          <w:rtl/>
        </w:rPr>
        <w:t>ُ</w:t>
      </w:r>
      <w:r w:rsidRPr="0085052C">
        <w:rPr>
          <w:rFonts w:ascii="Sakkal Majalla" w:hAnsi="Sakkal Majalla" w:cs="Sakkal Majalla"/>
          <w:sz w:val="28"/>
          <w:szCs w:val="28"/>
          <w:rtl/>
        </w:rPr>
        <w:t>رجى وضع إشارة (</w:t>
      </w:r>
      <w:r w:rsidRPr="0085052C">
        <w:rPr>
          <w:rFonts w:ascii="MS Gothic" w:eastAsia="MS Gothic" w:hAnsi="MS Gothic" w:cs="MS Gothic" w:hint="eastAsia"/>
          <w:sz w:val="28"/>
          <w:szCs w:val="28"/>
          <w:rtl/>
        </w:rPr>
        <w:t>✓</w:t>
      </w:r>
      <w:r w:rsidRPr="0085052C">
        <w:rPr>
          <w:rFonts w:ascii="Sakkal Majalla" w:hAnsi="Sakkal Majalla" w:cs="Sakkal Majalla"/>
          <w:sz w:val="28"/>
          <w:szCs w:val="28"/>
          <w:rtl/>
        </w:rPr>
        <w:t>) في الخانة التي ترونها مناسبة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3B231A96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F612E4">
        <w:rPr>
          <w:rFonts w:ascii="Sakkal Majalla" w:hAnsi="Sakkal Majalla" w:cs="Sakkal Majalla"/>
          <w:b/>
          <w:bCs/>
          <w:sz w:val="28"/>
          <w:szCs w:val="28"/>
          <w:rtl/>
        </w:rPr>
        <w:t>نموذج تحكيم فقرات الاستبانة</w:t>
      </w: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593"/>
        <w:gridCol w:w="3030"/>
        <w:gridCol w:w="1420"/>
        <w:gridCol w:w="1027"/>
        <w:gridCol w:w="655"/>
        <w:gridCol w:w="1129"/>
        <w:gridCol w:w="856"/>
        <w:gridCol w:w="1039"/>
      </w:tblGrid>
      <w:tr w:rsidR="00F612E4" w:rsidRPr="00F612E4" w14:paraId="2BBD2EBB" w14:textId="77777777" w:rsidTr="00F612E4">
        <w:tc>
          <w:tcPr>
            <w:tcW w:w="0" w:type="auto"/>
            <w:hideMark/>
          </w:tcPr>
          <w:p w14:paraId="4CBFB6B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الرقم</w:t>
            </w:r>
          </w:p>
        </w:tc>
        <w:tc>
          <w:tcPr>
            <w:tcW w:w="0" w:type="auto"/>
            <w:hideMark/>
          </w:tcPr>
          <w:p w14:paraId="71D2977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الفقرة</w:t>
            </w:r>
          </w:p>
        </w:tc>
        <w:tc>
          <w:tcPr>
            <w:tcW w:w="0" w:type="auto"/>
            <w:hideMark/>
          </w:tcPr>
          <w:p w14:paraId="3708FD5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البعد</w:t>
            </w:r>
          </w:p>
        </w:tc>
        <w:tc>
          <w:tcPr>
            <w:tcW w:w="0" w:type="auto"/>
            <w:hideMark/>
          </w:tcPr>
          <w:p w14:paraId="6EEC592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الانتماء للمحور</w:t>
            </w:r>
          </w:p>
        </w:tc>
        <w:tc>
          <w:tcPr>
            <w:tcW w:w="0" w:type="auto"/>
            <w:hideMark/>
          </w:tcPr>
          <w:p w14:paraId="7C25503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E830B0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الصياغة اللغوية</w:t>
            </w:r>
          </w:p>
        </w:tc>
        <w:tc>
          <w:tcPr>
            <w:tcW w:w="0" w:type="auto"/>
            <w:hideMark/>
          </w:tcPr>
          <w:p w14:paraId="444BA6B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546E49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bCs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bCs/>
                <w:sz w:val="24"/>
                <w:szCs w:val="24"/>
                <w:rtl/>
              </w:rPr>
              <w:t>التعديل المقترح</w:t>
            </w:r>
          </w:p>
        </w:tc>
      </w:tr>
      <w:tr w:rsidR="00F612E4" w:rsidRPr="00F612E4" w14:paraId="206510F6" w14:textId="77777777" w:rsidTr="00F612E4">
        <w:tc>
          <w:tcPr>
            <w:tcW w:w="0" w:type="auto"/>
            <w:hideMark/>
          </w:tcPr>
          <w:p w14:paraId="13B691A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FE85B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5C935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28D9D5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تنتمي</w:t>
            </w:r>
          </w:p>
        </w:tc>
        <w:tc>
          <w:tcPr>
            <w:tcW w:w="0" w:type="auto"/>
            <w:hideMark/>
          </w:tcPr>
          <w:p w14:paraId="6DD8FA0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لا تنتمي</w:t>
            </w:r>
          </w:p>
        </w:tc>
        <w:tc>
          <w:tcPr>
            <w:tcW w:w="0" w:type="auto"/>
            <w:hideMark/>
          </w:tcPr>
          <w:p w14:paraId="37FDA57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مناسبة</w:t>
            </w:r>
          </w:p>
        </w:tc>
        <w:tc>
          <w:tcPr>
            <w:tcW w:w="0" w:type="auto"/>
            <w:hideMark/>
          </w:tcPr>
          <w:p w14:paraId="18C1402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غير مناسبة</w:t>
            </w:r>
          </w:p>
        </w:tc>
        <w:tc>
          <w:tcPr>
            <w:tcW w:w="0" w:type="auto"/>
            <w:hideMark/>
          </w:tcPr>
          <w:p w14:paraId="48C749B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3B759248" w14:textId="77777777" w:rsidTr="00F612E4">
        <w:tc>
          <w:tcPr>
            <w:tcW w:w="0" w:type="auto"/>
            <w:hideMark/>
          </w:tcPr>
          <w:p w14:paraId="6048686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</w:t>
            </w:r>
          </w:p>
        </w:tc>
        <w:tc>
          <w:tcPr>
            <w:tcW w:w="0" w:type="auto"/>
            <w:hideMark/>
          </w:tcPr>
          <w:p w14:paraId="54DA631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يتيح قائد المدرسة للمعلمين المشاركة في 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lastRenderedPageBreak/>
              <w:t>اتخاذ القرارات المدرسية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917D56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lastRenderedPageBreak/>
              <w:t xml:space="preserve">المشاركة في اتخاذ 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lastRenderedPageBreak/>
              <w:t>القرار</w:t>
            </w:r>
          </w:p>
        </w:tc>
        <w:tc>
          <w:tcPr>
            <w:tcW w:w="0" w:type="auto"/>
            <w:hideMark/>
          </w:tcPr>
          <w:p w14:paraId="0263844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ED73F4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2A4A28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0FBE3F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6478A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26781FC5" w14:textId="77777777" w:rsidTr="00F612E4">
        <w:tc>
          <w:tcPr>
            <w:tcW w:w="0" w:type="auto"/>
            <w:hideMark/>
          </w:tcPr>
          <w:p w14:paraId="2879B86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</w:t>
            </w:r>
          </w:p>
        </w:tc>
        <w:tc>
          <w:tcPr>
            <w:tcW w:w="0" w:type="auto"/>
            <w:hideMark/>
          </w:tcPr>
          <w:p w14:paraId="60A46F5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يؤخذ رأي المعلمين بعين الاعتبار قبل اتخاذ القرارات المهمة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F4FEBE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581965C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161E52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3A1A21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AD38B9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0A008A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2DB0AD88" w14:textId="77777777" w:rsidTr="00F612E4">
        <w:tc>
          <w:tcPr>
            <w:tcW w:w="0" w:type="auto"/>
            <w:hideMark/>
          </w:tcPr>
          <w:p w14:paraId="6967982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</w:t>
            </w:r>
          </w:p>
        </w:tc>
        <w:tc>
          <w:tcPr>
            <w:tcW w:w="0" w:type="auto"/>
            <w:hideMark/>
          </w:tcPr>
          <w:p w14:paraId="4644732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يشارك المعلمون في مناقشة القضايا المتعلقة بالمدرسة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B032D8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53F5BBD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347C0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987E11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D38F3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2B0D7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C3B422C" w14:textId="77777777" w:rsidTr="00F612E4">
        <w:tc>
          <w:tcPr>
            <w:tcW w:w="0" w:type="auto"/>
            <w:hideMark/>
          </w:tcPr>
          <w:p w14:paraId="6DFDF45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4</w:t>
            </w:r>
          </w:p>
        </w:tc>
        <w:tc>
          <w:tcPr>
            <w:tcW w:w="0" w:type="auto"/>
            <w:hideMark/>
          </w:tcPr>
          <w:p w14:paraId="4292FDA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يشجع قائد المدرسة المعلمين على تقديم مقترحاتهم قبل اتخاذ القرار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C19BFE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22E4627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EA1CBF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19A13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249709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671865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5A92FA5B" w14:textId="77777777" w:rsidTr="00F612E4">
        <w:tc>
          <w:tcPr>
            <w:tcW w:w="0" w:type="auto"/>
            <w:hideMark/>
          </w:tcPr>
          <w:p w14:paraId="28665CE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5</w:t>
            </w:r>
          </w:p>
        </w:tc>
        <w:tc>
          <w:tcPr>
            <w:tcW w:w="0" w:type="auto"/>
            <w:hideMark/>
          </w:tcPr>
          <w:p w14:paraId="7A07490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يشعر المعلمون بأن لهم دوراً في صنع القرارات المدرسية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48AAC4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المشاركة في اتخاذ القرار</w:t>
            </w:r>
          </w:p>
        </w:tc>
        <w:tc>
          <w:tcPr>
            <w:tcW w:w="0" w:type="auto"/>
            <w:hideMark/>
          </w:tcPr>
          <w:p w14:paraId="5700D65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62CD08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048B8F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0ECA11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EDB70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5B0DCFD6" w14:textId="77777777" w:rsidTr="00F612E4">
        <w:tc>
          <w:tcPr>
            <w:tcW w:w="0" w:type="auto"/>
            <w:hideMark/>
          </w:tcPr>
          <w:p w14:paraId="539B501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6</w:t>
            </w:r>
          </w:p>
        </w:tc>
        <w:tc>
          <w:tcPr>
            <w:tcW w:w="0" w:type="auto"/>
            <w:hideMark/>
          </w:tcPr>
          <w:p w14:paraId="085C9D2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يفوض قائد المدرسة بعض الصلاحيات للمعلمين وفق مهامهم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405EBB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5230795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ABB86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ECD167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CE29F2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D016F0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4676428" w14:textId="77777777" w:rsidTr="00F612E4">
        <w:tc>
          <w:tcPr>
            <w:tcW w:w="0" w:type="auto"/>
            <w:hideMark/>
          </w:tcPr>
          <w:p w14:paraId="3BEB329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7</w:t>
            </w:r>
          </w:p>
        </w:tc>
        <w:tc>
          <w:tcPr>
            <w:tcW w:w="0" w:type="auto"/>
            <w:hideMark/>
          </w:tcPr>
          <w:p w14:paraId="4900894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يمنح قائد المدرسة المعلمين حرية اتخاذ القرارات المتعلقة بعملهم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49F01A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530FE2A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376D8D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16A78F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AF7E0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383051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4C88AC4E" w14:textId="77777777" w:rsidTr="00F612E4">
        <w:tc>
          <w:tcPr>
            <w:tcW w:w="0" w:type="auto"/>
            <w:hideMark/>
          </w:tcPr>
          <w:p w14:paraId="5D79FE5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8</w:t>
            </w:r>
          </w:p>
        </w:tc>
        <w:tc>
          <w:tcPr>
            <w:tcW w:w="0" w:type="auto"/>
            <w:hideMark/>
          </w:tcPr>
          <w:p w14:paraId="2C20199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يثق قائد المدرسة بقدرة المعلمين على تحمل المسؤوليات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6828D9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397EF4F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68834B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25A546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64AEB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78E636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538AA72" w14:textId="77777777" w:rsidTr="00F612E4">
        <w:tc>
          <w:tcPr>
            <w:tcW w:w="0" w:type="auto"/>
            <w:hideMark/>
          </w:tcPr>
          <w:p w14:paraId="3246FB2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9</w:t>
            </w:r>
          </w:p>
        </w:tc>
        <w:tc>
          <w:tcPr>
            <w:tcW w:w="0" w:type="auto"/>
            <w:hideMark/>
          </w:tcPr>
          <w:p w14:paraId="681E310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يتم توزيع المسؤوليات بين المعلمين بصورة واضحة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94BD14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1CA874A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590C93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834D6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E3DDBF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62B466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47236A9B" w14:textId="77777777" w:rsidTr="00F612E4">
        <w:tc>
          <w:tcPr>
            <w:tcW w:w="0" w:type="auto"/>
            <w:hideMark/>
          </w:tcPr>
          <w:p w14:paraId="39EFA6C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10</w:t>
            </w:r>
          </w:p>
        </w:tc>
        <w:tc>
          <w:tcPr>
            <w:tcW w:w="0" w:type="auto"/>
            <w:hideMark/>
          </w:tcPr>
          <w:p w14:paraId="39DD6E6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يشجع قائد المدرسة المعلمين على تحمل مسؤوليات إضافية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EE0CD3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تفويض السلطة</w:t>
            </w:r>
          </w:p>
        </w:tc>
        <w:tc>
          <w:tcPr>
            <w:tcW w:w="0" w:type="auto"/>
            <w:hideMark/>
          </w:tcPr>
          <w:p w14:paraId="112D9D7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DFF641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9B0334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7AC11F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F3A358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6186F3E" w14:textId="77777777" w:rsidTr="00F612E4">
        <w:tc>
          <w:tcPr>
            <w:tcW w:w="0" w:type="auto"/>
            <w:hideMark/>
          </w:tcPr>
          <w:p w14:paraId="34BDA6D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11</w:t>
            </w:r>
          </w:p>
        </w:tc>
        <w:tc>
          <w:tcPr>
            <w:tcW w:w="0" w:type="auto"/>
            <w:hideMark/>
          </w:tcPr>
          <w:p w14:paraId="6AB704A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يتواصل قائد المدرسة مع المعلمين بصورة مستمرة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A39BC5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63FAB78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460C90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00C265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D26F46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7ADA6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7EE8A35B" w14:textId="77777777" w:rsidTr="00F612E4">
        <w:tc>
          <w:tcPr>
            <w:tcW w:w="0" w:type="auto"/>
            <w:hideMark/>
          </w:tcPr>
          <w:p w14:paraId="4270533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lastRenderedPageBreak/>
              <w:t>12</w:t>
            </w:r>
          </w:p>
        </w:tc>
        <w:tc>
          <w:tcPr>
            <w:tcW w:w="0" w:type="auto"/>
            <w:hideMark/>
          </w:tcPr>
          <w:p w14:paraId="6A367AC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يوفر قائد المدرسة المعلومات اللازمة للمعلمين في الوقت المناسب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7118E9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079836B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76ACC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4CEC93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C0975E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1FC161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38F6BCE7" w14:textId="77777777" w:rsidTr="00F612E4">
        <w:tc>
          <w:tcPr>
            <w:tcW w:w="0" w:type="auto"/>
            <w:hideMark/>
          </w:tcPr>
          <w:p w14:paraId="3DCFD7F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13</w:t>
            </w:r>
          </w:p>
        </w:tc>
        <w:tc>
          <w:tcPr>
            <w:tcW w:w="0" w:type="auto"/>
            <w:hideMark/>
          </w:tcPr>
          <w:p w14:paraId="699BF20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تسود الشفافية في تبادل المعلومات داخل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EA08FD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10BC20A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C3C5FF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33A1EE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C183F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F1D14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360657EF" w14:textId="77777777" w:rsidTr="00F612E4">
        <w:tc>
          <w:tcPr>
            <w:tcW w:w="0" w:type="auto"/>
            <w:hideMark/>
          </w:tcPr>
          <w:p w14:paraId="6CB9CC8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14</w:t>
            </w:r>
          </w:p>
        </w:tc>
        <w:tc>
          <w:tcPr>
            <w:tcW w:w="0" w:type="auto"/>
            <w:hideMark/>
          </w:tcPr>
          <w:p w14:paraId="2EE80C0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يستمع قائد المدرسة لآراء المعلمين وملاحظاتهم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21DF7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098725F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C9062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AFD8BD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BEB6FA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226653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089BA741" w14:textId="77777777" w:rsidTr="00F612E4">
        <w:tc>
          <w:tcPr>
            <w:tcW w:w="0" w:type="auto"/>
            <w:hideMark/>
          </w:tcPr>
          <w:p w14:paraId="2C683AF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15</w:t>
            </w:r>
          </w:p>
        </w:tc>
        <w:tc>
          <w:tcPr>
            <w:tcW w:w="0" w:type="auto"/>
            <w:hideMark/>
          </w:tcPr>
          <w:p w14:paraId="35AA4EE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يتم تبادل المعلومات بين العاملين بسهولة ووضوح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1A29AF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التواصل الفعال</w:t>
            </w:r>
          </w:p>
        </w:tc>
        <w:tc>
          <w:tcPr>
            <w:tcW w:w="0" w:type="auto"/>
            <w:hideMark/>
          </w:tcPr>
          <w:p w14:paraId="36209AE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E446B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F79EBC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3569FC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D3BC25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592659F" w14:textId="77777777" w:rsidTr="00F612E4">
        <w:tc>
          <w:tcPr>
            <w:tcW w:w="0" w:type="auto"/>
            <w:hideMark/>
          </w:tcPr>
          <w:p w14:paraId="566C10B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16</w:t>
            </w:r>
          </w:p>
        </w:tc>
        <w:tc>
          <w:tcPr>
            <w:tcW w:w="0" w:type="auto"/>
            <w:hideMark/>
          </w:tcPr>
          <w:p w14:paraId="0AC983B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يشجع قائد المدرسة العمل بروح الفريق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FCDB68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41E1213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4C49E6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5FD208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AD55F0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6AAE7F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0320FE3A" w14:textId="77777777" w:rsidTr="00F612E4">
        <w:tc>
          <w:tcPr>
            <w:tcW w:w="0" w:type="auto"/>
            <w:hideMark/>
          </w:tcPr>
          <w:p w14:paraId="2C514BB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17</w:t>
            </w:r>
          </w:p>
        </w:tc>
        <w:tc>
          <w:tcPr>
            <w:tcW w:w="0" w:type="auto"/>
            <w:hideMark/>
          </w:tcPr>
          <w:p w14:paraId="45D2AC3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يتعاون المعلمون فيما بينهم لإنجاز المهام المدرسية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E25495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377B718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BE7F7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82BC52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2373E5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C603D6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4F44095E" w14:textId="77777777" w:rsidTr="00F612E4">
        <w:tc>
          <w:tcPr>
            <w:tcW w:w="0" w:type="auto"/>
            <w:hideMark/>
          </w:tcPr>
          <w:p w14:paraId="23C5AE1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18</w:t>
            </w:r>
          </w:p>
        </w:tc>
        <w:tc>
          <w:tcPr>
            <w:tcW w:w="0" w:type="auto"/>
            <w:hideMark/>
          </w:tcPr>
          <w:p w14:paraId="71B3A87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يدعم قائد المدرسة الأنشطة الجماعية بين المعلمين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45258A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3620223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CE45A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952895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E6C4DA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EC31E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73CF1119" w14:textId="77777777" w:rsidTr="00F612E4">
        <w:tc>
          <w:tcPr>
            <w:tcW w:w="0" w:type="auto"/>
            <w:hideMark/>
          </w:tcPr>
          <w:p w14:paraId="002844C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19</w:t>
            </w:r>
          </w:p>
        </w:tc>
        <w:tc>
          <w:tcPr>
            <w:tcW w:w="0" w:type="auto"/>
            <w:hideMark/>
          </w:tcPr>
          <w:p w14:paraId="23E4244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تسود علاقات التعاون بين العاملين في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251377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00C915B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D52C64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8D767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D078B4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577E66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0173EEC" w14:textId="77777777" w:rsidTr="00F612E4">
        <w:tc>
          <w:tcPr>
            <w:tcW w:w="0" w:type="auto"/>
            <w:hideMark/>
          </w:tcPr>
          <w:p w14:paraId="69CFECC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20</w:t>
            </w:r>
          </w:p>
        </w:tc>
        <w:tc>
          <w:tcPr>
            <w:tcW w:w="0" w:type="auto"/>
            <w:hideMark/>
          </w:tcPr>
          <w:p w14:paraId="68BC9D4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يتم تشجيع تبادل الخبرات بين المعلمين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6EADC6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التعاون وروح الفريق</w:t>
            </w:r>
          </w:p>
        </w:tc>
        <w:tc>
          <w:tcPr>
            <w:tcW w:w="0" w:type="auto"/>
            <w:hideMark/>
          </w:tcPr>
          <w:p w14:paraId="1B17127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F2B78E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1C924E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C9AAC7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4D6D0D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39F76FD3" w14:textId="77777777" w:rsidTr="00F612E4">
        <w:tc>
          <w:tcPr>
            <w:tcW w:w="0" w:type="auto"/>
            <w:hideMark/>
          </w:tcPr>
          <w:p w14:paraId="66D5A3A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21</w:t>
            </w:r>
          </w:p>
        </w:tc>
        <w:tc>
          <w:tcPr>
            <w:tcW w:w="0" w:type="auto"/>
            <w:hideMark/>
          </w:tcPr>
          <w:p w14:paraId="2CF3EED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يمنح قائد المدرسة المعلمين الثقة لأداء أعمالهم بكفاءة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51DCE2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0379615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297230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B27FC7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0D462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49601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5FB195E8" w14:textId="77777777" w:rsidTr="00F612E4">
        <w:tc>
          <w:tcPr>
            <w:tcW w:w="0" w:type="auto"/>
            <w:hideMark/>
          </w:tcPr>
          <w:p w14:paraId="6489D0F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22</w:t>
            </w:r>
          </w:p>
        </w:tc>
        <w:tc>
          <w:tcPr>
            <w:tcW w:w="0" w:type="auto"/>
            <w:hideMark/>
          </w:tcPr>
          <w:p w14:paraId="1622490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 xml:space="preserve">يتيح قائد المدرسة فرصاً للمعلمين للمشاركة 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lastRenderedPageBreak/>
              <w:t>في تطوير العمل المدرسي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C578AD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lastRenderedPageBreak/>
              <w:t>تمكين المعلمين</w:t>
            </w:r>
          </w:p>
        </w:tc>
        <w:tc>
          <w:tcPr>
            <w:tcW w:w="0" w:type="auto"/>
            <w:hideMark/>
          </w:tcPr>
          <w:p w14:paraId="057583D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8508C8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2AF4D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BFF12D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382102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590B748A" w14:textId="77777777" w:rsidTr="00F612E4">
        <w:tc>
          <w:tcPr>
            <w:tcW w:w="0" w:type="auto"/>
            <w:hideMark/>
          </w:tcPr>
          <w:p w14:paraId="3AD0CFE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23</w:t>
            </w:r>
          </w:p>
        </w:tc>
        <w:tc>
          <w:tcPr>
            <w:tcW w:w="0" w:type="auto"/>
            <w:hideMark/>
          </w:tcPr>
          <w:p w14:paraId="77C4BCF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يشجع قائد المدرسة المعلمين على اتخاذ المبادرات المناسبة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19226B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6EE45CB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9C5228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ACA9DA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0E551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2E2921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0BCB319A" w14:textId="77777777" w:rsidTr="00F612E4">
        <w:tc>
          <w:tcPr>
            <w:tcW w:w="0" w:type="auto"/>
            <w:hideMark/>
          </w:tcPr>
          <w:p w14:paraId="2782B97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24</w:t>
            </w:r>
          </w:p>
        </w:tc>
        <w:tc>
          <w:tcPr>
            <w:tcW w:w="0" w:type="auto"/>
            <w:hideMark/>
          </w:tcPr>
          <w:p w14:paraId="5D11A9D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يشارك المعلمون في حل المشكلات المدرسية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9ADDCB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6DF883F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1EB526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BC511C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2471F5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D88FFD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54DADF94" w14:textId="77777777" w:rsidTr="00F612E4">
        <w:tc>
          <w:tcPr>
            <w:tcW w:w="0" w:type="auto"/>
            <w:hideMark/>
          </w:tcPr>
          <w:p w14:paraId="0D3A933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25</w:t>
            </w:r>
          </w:p>
        </w:tc>
        <w:tc>
          <w:tcPr>
            <w:tcW w:w="0" w:type="auto"/>
            <w:hideMark/>
          </w:tcPr>
          <w:p w14:paraId="1B2EC6F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يوفر قائد المدرسة الدعم اللازم لتنفيذ أفكار المعلمين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C94336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تمكين المعلمين</w:t>
            </w:r>
          </w:p>
        </w:tc>
        <w:tc>
          <w:tcPr>
            <w:tcW w:w="0" w:type="auto"/>
            <w:hideMark/>
          </w:tcPr>
          <w:p w14:paraId="0C857E7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85178F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9A7E7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F3445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90DF7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3675D0AC" w14:textId="77777777" w:rsidTr="00F612E4">
        <w:tc>
          <w:tcPr>
            <w:tcW w:w="0" w:type="auto"/>
            <w:hideMark/>
          </w:tcPr>
          <w:p w14:paraId="6BC025C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26</w:t>
            </w:r>
          </w:p>
        </w:tc>
        <w:tc>
          <w:tcPr>
            <w:tcW w:w="0" w:type="auto"/>
            <w:hideMark/>
          </w:tcPr>
          <w:p w14:paraId="45771F0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يشجع قائد المدرسة المعلمين على تقديم أفكار جديدة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5EE75F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2830221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999211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296C9B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DC650D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C17571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1C7BC179" w14:textId="77777777" w:rsidTr="00F612E4">
        <w:tc>
          <w:tcPr>
            <w:tcW w:w="0" w:type="auto"/>
            <w:hideMark/>
          </w:tcPr>
          <w:p w14:paraId="60D327D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27</w:t>
            </w:r>
          </w:p>
        </w:tc>
        <w:tc>
          <w:tcPr>
            <w:tcW w:w="0" w:type="auto"/>
            <w:hideMark/>
          </w:tcPr>
          <w:p w14:paraId="1FACE07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يدعم قائد المدرسة المبادرات الإبداعية للمعلمين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462B076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7BC79E4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41116C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EA31D6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2AC5EE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9C16CE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6B81C5AE" w14:textId="77777777" w:rsidTr="00F612E4">
        <w:tc>
          <w:tcPr>
            <w:tcW w:w="0" w:type="auto"/>
            <w:hideMark/>
          </w:tcPr>
          <w:p w14:paraId="52B9F37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28</w:t>
            </w:r>
          </w:p>
        </w:tc>
        <w:tc>
          <w:tcPr>
            <w:tcW w:w="0" w:type="auto"/>
            <w:hideMark/>
          </w:tcPr>
          <w:p w14:paraId="42BE9C3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يتم تقدير الأفكار المبتكرة داخل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257AA37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6CDF129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4D9AB7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D94928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7C6471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CA3305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615B6A4B" w14:textId="77777777" w:rsidTr="00F612E4">
        <w:tc>
          <w:tcPr>
            <w:tcW w:w="0" w:type="auto"/>
            <w:hideMark/>
          </w:tcPr>
          <w:p w14:paraId="6C8982C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29</w:t>
            </w:r>
          </w:p>
        </w:tc>
        <w:tc>
          <w:tcPr>
            <w:tcW w:w="0" w:type="auto"/>
            <w:hideMark/>
          </w:tcPr>
          <w:p w14:paraId="726AA23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تشجع إدارة المدرسة تطوير أساليب العمل التعليمية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FDF2D4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2FD8769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E49BC6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DCD441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6BAC2B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5CC801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2D5C5847" w14:textId="77777777" w:rsidTr="00F612E4">
        <w:tc>
          <w:tcPr>
            <w:tcW w:w="0" w:type="auto"/>
            <w:hideMark/>
          </w:tcPr>
          <w:p w14:paraId="0B099AF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30</w:t>
            </w:r>
          </w:p>
        </w:tc>
        <w:tc>
          <w:tcPr>
            <w:tcW w:w="0" w:type="auto"/>
            <w:hideMark/>
          </w:tcPr>
          <w:p w14:paraId="0A8A8F6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توفر المدرسة بيئة محفزة للإبداع والتجديد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00AD546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تشجيع المبادرات والإبداع</w:t>
            </w:r>
          </w:p>
        </w:tc>
        <w:tc>
          <w:tcPr>
            <w:tcW w:w="0" w:type="auto"/>
            <w:hideMark/>
          </w:tcPr>
          <w:p w14:paraId="148C3E1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3372BE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69B6A8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352DB7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CB9577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7341AD50" w14:textId="77777777" w:rsidTr="00F612E4">
        <w:tc>
          <w:tcPr>
            <w:tcW w:w="0" w:type="auto"/>
            <w:hideMark/>
          </w:tcPr>
          <w:p w14:paraId="4AB3678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31</w:t>
            </w:r>
          </w:p>
        </w:tc>
        <w:tc>
          <w:tcPr>
            <w:tcW w:w="0" w:type="auto"/>
            <w:hideMark/>
          </w:tcPr>
          <w:p w14:paraId="5F9831D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تسود قيم التعاون والاحترام بين العاملين في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CBCBF9F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201031A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84D5C9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AE5B19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8DA080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F72D42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69503D98" w14:textId="77777777" w:rsidTr="00F612E4">
        <w:tc>
          <w:tcPr>
            <w:tcW w:w="0" w:type="auto"/>
            <w:hideMark/>
          </w:tcPr>
          <w:p w14:paraId="39A2CB7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32</w:t>
            </w:r>
          </w:p>
        </w:tc>
        <w:tc>
          <w:tcPr>
            <w:tcW w:w="0" w:type="auto"/>
            <w:hideMark/>
          </w:tcPr>
          <w:p w14:paraId="3564D31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يشعر العاملون بالانتماء إلى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8024BE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0B25D7A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5CDC35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1CC56A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725CB7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FFA886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07C0185A" w14:textId="77777777" w:rsidTr="00F612E4">
        <w:tc>
          <w:tcPr>
            <w:tcW w:w="0" w:type="auto"/>
            <w:hideMark/>
          </w:tcPr>
          <w:p w14:paraId="4657F06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33</w:t>
            </w:r>
          </w:p>
        </w:tc>
        <w:tc>
          <w:tcPr>
            <w:tcW w:w="0" w:type="auto"/>
            <w:hideMark/>
          </w:tcPr>
          <w:p w14:paraId="36AF30E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تسهم ثقافة المدرسة في تعزيز العمل الجماعي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9F40DA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22BD4DB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35B0AD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6BCD8F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5DD42C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4583A4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4017D214" w14:textId="77777777" w:rsidTr="00F612E4">
        <w:tc>
          <w:tcPr>
            <w:tcW w:w="0" w:type="auto"/>
            <w:hideMark/>
          </w:tcPr>
          <w:p w14:paraId="6F72D96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lastRenderedPageBreak/>
              <w:t>34</w:t>
            </w:r>
          </w:p>
        </w:tc>
        <w:tc>
          <w:tcPr>
            <w:tcW w:w="0" w:type="auto"/>
            <w:hideMark/>
          </w:tcPr>
          <w:p w14:paraId="240B6B2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تسود الثقة المتبادلة بين الإدارة والمعلمين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519D70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2B5B4C6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8E3CD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3C0096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9346D7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B58FE1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763D1429" w14:textId="77777777" w:rsidTr="00F612E4">
        <w:tc>
          <w:tcPr>
            <w:tcW w:w="0" w:type="auto"/>
            <w:hideMark/>
          </w:tcPr>
          <w:p w14:paraId="6CE3256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35</w:t>
            </w:r>
          </w:p>
        </w:tc>
        <w:tc>
          <w:tcPr>
            <w:tcW w:w="0" w:type="auto"/>
            <w:hideMark/>
          </w:tcPr>
          <w:p w14:paraId="611FB07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يلتزم العاملون بالقيم المهنية المشتركة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7C1DEC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038B994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D84531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873B34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9B2820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33973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0F568911" w14:textId="77777777" w:rsidTr="00F612E4">
        <w:tc>
          <w:tcPr>
            <w:tcW w:w="0" w:type="auto"/>
            <w:hideMark/>
          </w:tcPr>
          <w:p w14:paraId="203B5A6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36</w:t>
            </w:r>
          </w:p>
        </w:tc>
        <w:tc>
          <w:tcPr>
            <w:tcW w:w="0" w:type="auto"/>
            <w:hideMark/>
          </w:tcPr>
          <w:p w14:paraId="20084F2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تشجع المدرسة تبادل المعرفة والخبرات بين العاملين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9D253C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14E5D33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FE5971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5E11AB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7CB2A3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81F2EE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08833F87" w14:textId="77777777" w:rsidTr="00F612E4">
        <w:tc>
          <w:tcPr>
            <w:tcW w:w="0" w:type="auto"/>
            <w:hideMark/>
          </w:tcPr>
          <w:p w14:paraId="05D5196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37</w:t>
            </w:r>
          </w:p>
        </w:tc>
        <w:tc>
          <w:tcPr>
            <w:tcW w:w="0" w:type="auto"/>
            <w:hideMark/>
          </w:tcPr>
          <w:p w14:paraId="5B3C888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يشعر العاملون بالفخر بالانتماء إلى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3C4E12B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1A30930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485554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A244CB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D9F175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B4F33C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7F7A8B32" w14:textId="77777777" w:rsidTr="00F612E4">
        <w:tc>
          <w:tcPr>
            <w:tcW w:w="0" w:type="auto"/>
            <w:hideMark/>
          </w:tcPr>
          <w:p w14:paraId="2E28E1C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38</w:t>
            </w:r>
          </w:p>
        </w:tc>
        <w:tc>
          <w:tcPr>
            <w:tcW w:w="0" w:type="auto"/>
            <w:hideMark/>
          </w:tcPr>
          <w:p w14:paraId="716A70E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تدعم المدرسة العلاقات المهنية الإيجابية بين العاملين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1B7B019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58F8373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56A6E5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F184FD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2BB6FC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BBAFCA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6A3911A6" w14:textId="77777777" w:rsidTr="00F612E4">
        <w:tc>
          <w:tcPr>
            <w:tcW w:w="0" w:type="auto"/>
            <w:hideMark/>
          </w:tcPr>
          <w:p w14:paraId="1B3B04B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39</w:t>
            </w:r>
          </w:p>
        </w:tc>
        <w:tc>
          <w:tcPr>
            <w:tcW w:w="0" w:type="auto"/>
            <w:hideMark/>
          </w:tcPr>
          <w:p w14:paraId="42308439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تسهم ثقافة المدرسة في تحسين الأداء المهني للمعلمين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A4D4AD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623CBC3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F0CBCC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6B4013B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29FF87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3E0BEAB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632A403C" w14:textId="77777777" w:rsidTr="00F612E4">
        <w:tc>
          <w:tcPr>
            <w:tcW w:w="0" w:type="auto"/>
            <w:hideMark/>
          </w:tcPr>
          <w:p w14:paraId="2A6707F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40</w:t>
            </w:r>
          </w:p>
        </w:tc>
        <w:tc>
          <w:tcPr>
            <w:tcW w:w="0" w:type="auto"/>
            <w:hideMark/>
          </w:tcPr>
          <w:p w14:paraId="4DA94F7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تسود بيئة عمل إيجابية ومحفزة داخل المدرسة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735A860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72D4E02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BA7628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0F7B975C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6A4E7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050B485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2ABE2044" w14:textId="77777777" w:rsidTr="00F612E4">
        <w:tc>
          <w:tcPr>
            <w:tcW w:w="0" w:type="auto"/>
            <w:hideMark/>
          </w:tcPr>
          <w:p w14:paraId="66EF299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41</w:t>
            </w:r>
          </w:p>
        </w:tc>
        <w:tc>
          <w:tcPr>
            <w:tcW w:w="0" w:type="auto"/>
            <w:hideMark/>
          </w:tcPr>
          <w:p w14:paraId="001C7AD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يحرص العاملون على تحقيق أهداف المدرسة المشتركة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5FA1B89D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5A343A7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B326B8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13E12BA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4053573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5846AF40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  <w:tr w:rsidR="00F612E4" w:rsidRPr="00F612E4" w14:paraId="55AE987F" w14:textId="77777777" w:rsidTr="00F612E4">
        <w:tc>
          <w:tcPr>
            <w:tcW w:w="0" w:type="auto"/>
            <w:hideMark/>
          </w:tcPr>
          <w:p w14:paraId="5AE88766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42</w:t>
            </w:r>
          </w:p>
        </w:tc>
        <w:tc>
          <w:tcPr>
            <w:tcW w:w="0" w:type="auto"/>
            <w:hideMark/>
          </w:tcPr>
          <w:p w14:paraId="259F44D3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يتم التعامل مع المشكلات المدرسية بروح التعاون والمسؤولية</w:t>
            </w:r>
            <w:r w:rsidRPr="00F612E4">
              <w:rPr>
                <w:rFonts w:ascii="Sakkal Majalla" w:hAnsi="Sakkal Majalla" w:cs="Sakkal Majalla"/>
                <w:b/>
                <w:sz w:val="24"/>
                <w:szCs w:val="24"/>
              </w:rPr>
              <w:t>.</w:t>
            </w:r>
          </w:p>
        </w:tc>
        <w:tc>
          <w:tcPr>
            <w:tcW w:w="0" w:type="auto"/>
            <w:hideMark/>
          </w:tcPr>
          <w:p w14:paraId="6A20144A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  <w:r w:rsidRPr="00F612E4">
              <w:rPr>
                <w:rFonts w:ascii="Sakkal Majalla" w:hAnsi="Sakkal Majalla" w:cs="Sakkal Majalla"/>
                <w:b/>
                <w:sz w:val="24"/>
                <w:szCs w:val="24"/>
                <w:rtl/>
              </w:rPr>
              <w:t>الثقافة التنظيمية</w:t>
            </w:r>
          </w:p>
        </w:tc>
        <w:tc>
          <w:tcPr>
            <w:tcW w:w="0" w:type="auto"/>
            <w:hideMark/>
          </w:tcPr>
          <w:p w14:paraId="6BB73937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6F1AE71E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6215891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784F9774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  <w:tc>
          <w:tcPr>
            <w:tcW w:w="0" w:type="auto"/>
            <w:hideMark/>
          </w:tcPr>
          <w:p w14:paraId="207222D2" w14:textId="77777777" w:rsidR="00F612E4" w:rsidRPr="00F612E4" w:rsidRDefault="00F612E4" w:rsidP="00F612E4">
            <w:pPr>
              <w:bidi/>
              <w:spacing w:after="0" w:line="360" w:lineRule="auto"/>
              <w:rPr>
                <w:rFonts w:ascii="Sakkal Majalla" w:hAnsi="Sakkal Majalla" w:cs="Sakkal Majalla"/>
                <w:b/>
                <w:sz w:val="24"/>
                <w:szCs w:val="24"/>
              </w:rPr>
            </w:pPr>
          </w:p>
        </w:tc>
      </w:tr>
    </w:tbl>
    <w:p w14:paraId="261D218C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bCs/>
          <w:sz w:val="28"/>
          <w:szCs w:val="28"/>
        </w:rPr>
      </w:pPr>
      <w:r w:rsidRPr="00F612E4">
        <w:rPr>
          <w:rFonts w:ascii="Sakkal Majalla" w:hAnsi="Sakkal Majalla" w:cs="Sakkal Majalla"/>
          <w:b/>
          <w:bCs/>
          <w:sz w:val="28"/>
          <w:szCs w:val="28"/>
          <w:rtl/>
        </w:rPr>
        <w:t>ملاحظات المحكم العامة</w:t>
      </w:r>
      <w:r w:rsidRPr="00F612E4">
        <w:rPr>
          <w:rFonts w:ascii="Sakkal Majalla" w:hAnsi="Sakkal Majalla" w:cs="Sakkal Majalla"/>
          <w:b/>
          <w:bCs/>
          <w:sz w:val="28"/>
          <w:szCs w:val="28"/>
        </w:rPr>
        <w:t>:</w:t>
      </w:r>
    </w:p>
    <w:p w14:paraId="469CB06E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F612E4">
        <w:rPr>
          <w:rFonts w:ascii="Sakkal Majalla" w:hAnsi="Sakkal Majalla" w:cs="Sakkal Majalla"/>
          <w:b/>
          <w:sz w:val="28"/>
          <w:szCs w:val="28"/>
        </w:rPr>
        <w:t>......................................................................................................................</w:t>
      </w:r>
    </w:p>
    <w:p w14:paraId="04294B20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F612E4">
        <w:rPr>
          <w:rFonts w:ascii="Sakkal Majalla" w:hAnsi="Sakkal Majalla" w:cs="Sakkal Majalla"/>
          <w:b/>
          <w:sz w:val="28"/>
          <w:szCs w:val="28"/>
        </w:rPr>
        <w:t>......................................................................................................................</w:t>
      </w:r>
    </w:p>
    <w:p w14:paraId="3F33B1F6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F612E4">
        <w:rPr>
          <w:rFonts w:ascii="Sakkal Majalla" w:hAnsi="Sakkal Majalla" w:cs="Sakkal Majalla"/>
          <w:b/>
          <w:sz w:val="28"/>
          <w:szCs w:val="28"/>
        </w:rPr>
        <w:t>......................................................................................................................</w:t>
      </w:r>
    </w:p>
    <w:p w14:paraId="3D3F1212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F612E4">
        <w:rPr>
          <w:rFonts w:ascii="Sakkal Majalla" w:hAnsi="Sakkal Majalla" w:cs="Sakkal Majalla"/>
          <w:b/>
          <w:sz w:val="28"/>
          <w:szCs w:val="28"/>
          <w:rtl/>
        </w:rPr>
        <w:t>اسم المحكم</w:t>
      </w:r>
      <w:r w:rsidRPr="00F612E4">
        <w:rPr>
          <w:rFonts w:ascii="Sakkal Majalla" w:hAnsi="Sakkal Majalla" w:cs="Sakkal Majalla"/>
          <w:b/>
          <w:sz w:val="28"/>
          <w:szCs w:val="28"/>
        </w:rPr>
        <w:t>: ........................................</w:t>
      </w:r>
    </w:p>
    <w:p w14:paraId="37A4FF00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F612E4">
        <w:rPr>
          <w:rFonts w:ascii="Sakkal Majalla" w:hAnsi="Sakkal Majalla" w:cs="Sakkal Majalla"/>
          <w:b/>
          <w:sz w:val="28"/>
          <w:szCs w:val="28"/>
          <w:rtl/>
        </w:rPr>
        <w:t>التخصص</w:t>
      </w:r>
      <w:r w:rsidRPr="00F612E4">
        <w:rPr>
          <w:rFonts w:ascii="Sakkal Majalla" w:hAnsi="Sakkal Majalla" w:cs="Sakkal Majalla"/>
          <w:b/>
          <w:sz w:val="28"/>
          <w:szCs w:val="28"/>
        </w:rPr>
        <w:t>: ........................................</w:t>
      </w:r>
    </w:p>
    <w:p w14:paraId="4FD78142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  <w:r w:rsidRPr="00F612E4">
        <w:rPr>
          <w:rFonts w:ascii="Sakkal Majalla" w:hAnsi="Sakkal Majalla" w:cs="Sakkal Majalla"/>
          <w:b/>
          <w:sz w:val="28"/>
          <w:szCs w:val="28"/>
          <w:rtl/>
        </w:rPr>
        <w:lastRenderedPageBreak/>
        <w:t>الرتبة الأكاديمية</w:t>
      </w:r>
      <w:r w:rsidRPr="00F612E4">
        <w:rPr>
          <w:rFonts w:ascii="Sakkal Majalla" w:hAnsi="Sakkal Majalla" w:cs="Sakkal Majalla"/>
          <w:b/>
          <w:sz w:val="28"/>
          <w:szCs w:val="28"/>
        </w:rPr>
        <w:t>: ........................................</w:t>
      </w:r>
    </w:p>
    <w:p w14:paraId="7A055DAF" w14:textId="77777777" w:rsidR="00F612E4" w:rsidRPr="00F612E4" w:rsidRDefault="00F612E4" w:rsidP="00F612E4">
      <w:pPr>
        <w:bidi/>
        <w:spacing w:after="0" w:line="360" w:lineRule="auto"/>
        <w:rPr>
          <w:rFonts w:ascii="Sakkal Majalla" w:hAnsi="Sakkal Majalla" w:cs="Sakkal Majalla"/>
          <w:b/>
          <w:sz w:val="28"/>
          <w:szCs w:val="28"/>
        </w:rPr>
      </w:pPr>
    </w:p>
    <w:p w14:paraId="55C580E6" w14:textId="77777777" w:rsidR="006C3FEE" w:rsidRPr="0085052C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85052C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14EEE9C0" w14:textId="0DFFFB49" w:rsidR="006C3FEE" w:rsidRPr="0085052C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يرجى وضع إشارة (</w:t>
      </w:r>
      <w:r w:rsidRPr="0085052C">
        <w:rPr>
          <w:rFonts w:ascii="Times New Roman" w:eastAsia="Noto Sans Symbols" w:hAnsi="Times New Roman" w:cs="Times New Roman"/>
          <w:sz w:val="28"/>
          <w:szCs w:val="28"/>
        </w:rPr>
        <w:t>√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) داخل مربع الإجابة الذي يتوافق </w:t>
      </w:r>
      <w:r w:rsidR="005732B7" w:rsidRPr="0085052C">
        <w:rPr>
          <w:rFonts w:ascii="Sakkal Majalla" w:eastAsia="Simplified Arabic" w:hAnsi="Sakkal Majalla" w:cs="Sakkal Majalla" w:hint="cs"/>
          <w:sz w:val="28"/>
          <w:szCs w:val="28"/>
          <w:rtl/>
        </w:rPr>
        <w:t xml:space="preserve">مع معلوماتك: </w:t>
      </w:r>
    </w:p>
    <w:p w14:paraId="00CB062C" w14:textId="77777777" w:rsidR="005732B7" w:rsidRPr="0085052C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  <w:rtl/>
        </w:rPr>
      </w:pPr>
    </w:p>
    <w:tbl>
      <w:tblPr>
        <w:tblStyle w:val="a8"/>
        <w:bidiVisual/>
        <w:tblW w:w="0" w:type="auto"/>
        <w:tblLook w:val="04A0" w:firstRow="1" w:lastRow="0" w:firstColumn="1" w:lastColumn="0" w:noHBand="0" w:noVBand="1"/>
      </w:tblPr>
      <w:tblGrid>
        <w:gridCol w:w="3863"/>
        <w:gridCol w:w="5886"/>
      </w:tblGrid>
      <w:tr w:rsidR="00F612E4" w:rsidRPr="00F612E4" w14:paraId="29E3E0E6" w14:textId="77777777" w:rsidTr="00F612E4">
        <w:tc>
          <w:tcPr>
            <w:tcW w:w="0" w:type="auto"/>
            <w:hideMark/>
          </w:tcPr>
          <w:p w14:paraId="2B42F881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المتغير</w:t>
            </w:r>
          </w:p>
        </w:tc>
        <w:tc>
          <w:tcPr>
            <w:tcW w:w="0" w:type="auto"/>
            <w:hideMark/>
          </w:tcPr>
          <w:p w14:paraId="43442FA0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b/>
                <w:bCs/>
                <w:sz w:val="28"/>
                <w:szCs w:val="28"/>
                <w:rtl/>
              </w:rPr>
              <w:t>الفئات</w:t>
            </w:r>
          </w:p>
        </w:tc>
      </w:tr>
      <w:tr w:rsidR="00F612E4" w:rsidRPr="00F612E4" w14:paraId="1A815601" w14:textId="77777777" w:rsidTr="00F612E4">
        <w:tc>
          <w:tcPr>
            <w:tcW w:w="0" w:type="auto"/>
            <w:hideMark/>
          </w:tcPr>
          <w:p w14:paraId="26378DE1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الجنس</w:t>
            </w:r>
          </w:p>
        </w:tc>
        <w:tc>
          <w:tcPr>
            <w:tcW w:w="0" w:type="auto"/>
            <w:hideMark/>
          </w:tcPr>
          <w:p w14:paraId="3C4ABEAA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ذكر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أنثى</w:t>
            </w:r>
          </w:p>
        </w:tc>
      </w:tr>
      <w:tr w:rsidR="00F612E4" w:rsidRPr="00F612E4" w14:paraId="4F7F79EE" w14:textId="77777777" w:rsidTr="00F612E4">
        <w:tc>
          <w:tcPr>
            <w:tcW w:w="0" w:type="auto"/>
            <w:hideMark/>
          </w:tcPr>
          <w:p w14:paraId="6ECD1A75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المؤهل العلمي</w:t>
            </w:r>
          </w:p>
        </w:tc>
        <w:tc>
          <w:tcPr>
            <w:tcW w:w="0" w:type="auto"/>
            <w:hideMark/>
          </w:tcPr>
          <w:p w14:paraId="4D7D0040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بكالوريوس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دبلوم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عالي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ماجستير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دكتوراه</w:t>
            </w:r>
          </w:p>
        </w:tc>
      </w:tr>
      <w:tr w:rsidR="00F612E4" w:rsidRPr="00F612E4" w14:paraId="432660FA" w14:textId="77777777" w:rsidTr="00F612E4">
        <w:tc>
          <w:tcPr>
            <w:tcW w:w="0" w:type="auto"/>
            <w:hideMark/>
          </w:tcPr>
          <w:p w14:paraId="687581C4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سنوات الخبرة في التدريس</w:t>
            </w:r>
          </w:p>
        </w:tc>
        <w:tc>
          <w:tcPr>
            <w:tcW w:w="0" w:type="auto"/>
            <w:hideMark/>
          </w:tcPr>
          <w:p w14:paraId="7F002207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أقل من 5 سنوات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5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سنوات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10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–أقل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15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سنة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فأكثر</w:t>
            </w:r>
          </w:p>
        </w:tc>
      </w:tr>
      <w:tr w:rsidR="00F612E4" w:rsidRPr="00F612E4" w14:paraId="4BAB55B8" w14:textId="77777777" w:rsidTr="00F612E4">
        <w:tc>
          <w:tcPr>
            <w:tcW w:w="0" w:type="auto"/>
            <w:hideMark/>
          </w:tcPr>
          <w:p w14:paraId="32632905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عدد الدورات التدريبية في القيادة التربوية أو الإدارة المدرسية</w:t>
            </w:r>
          </w:p>
        </w:tc>
        <w:tc>
          <w:tcPr>
            <w:tcW w:w="0" w:type="auto"/>
            <w:hideMark/>
          </w:tcPr>
          <w:p w14:paraId="21296243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لا توجد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1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3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4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–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6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أكثر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من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6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دورات</w:t>
            </w:r>
          </w:p>
        </w:tc>
      </w:tr>
      <w:tr w:rsidR="00F612E4" w:rsidRPr="00F612E4" w14:paraId="7E0B7500" w14:textId="77777777" w:rsidTr="00F612E4">
        <w:tc>
          <w:tcPr>
            <w:tcW w:w="0" w:type="auto"/>
            <w:hideMark/>
          </w:tcPr>
          <w:p w14:paraId="07044239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نوع المدرسة</w:t>
            </w:r>
          </w:p>
        </w:tc>
        <w:tc>
          <w:tcPr>
            <w:tcW w:w="0" w:type="auto"/>
            <w:hideMark/>
          </w:tcPr>
          <w:p w14:paraId="496D3808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حكومية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أهلية</w:t>
            </w:r>
          </w:p>
        </w:tc>
      </w:tr>
      <w:tr w:rsidR="00F612E4" w:rsidRPr="00F612E4" w14:paraId="7C3B4733" w14:textId="77777777" w:rsidTr="00F612E4">
        <w:tc>
          <w:tcPr>
            <w:tcW w:w="0" w:type="auto"/>
            <w:hideMark/>
          </w:tcPr>
          <w:p w14:paraId="189488FF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المرحلة التي يدرسها المعلم</w:t>
            </w:r>
          </w:p>
        </w:tc>
        <w:tc>
          <w:tcPr>
            <w:tcW w:w="0" w:type="auto"/>
            <w:hideMark/>
          </w:tcPr>
          <w:p w14:paraId="15586C31" w14:textId="77777777" w:rsidR="00F612E4" w:rsidRPr="00F612E4" w:rsidRDefault="00F612E4" w:rsidP="00F612E4">
            <w:pPr>
              <w:bidi/>
              <w:spacing w:after="0" w:line="240" w:lineRule="auto"/>
              <w:rPr>
                <w:rFonts w:ascii="Sakkal Majalla" w:eastAsia="Simplified Arabic" w:hAnsi="Sakkal Majalla" w:cs="Sakkal Majalla"/>
                <w:sz w:val="28"/>
                <w:szCs w:val="28"/>
              </w:rPr>
            </w:pPr>
            <w:r w:rsidRPr="00F612E4">
              <w:rPr>
                <w:rFonts w:ascii="MS Gothic" w:eastAsia="MS Gothic" w:hAnsi="MS Gothic" w:cs="MS Gothic" w:hint="eastAsia"/>
                <w:sz w:val="28"/>
                <w:szCs w:val="28"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الصفوف الأولية (1-3)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الصفوف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العليا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(4-6) </w:t>
            </w:r>
            <w:r w:rsidRPr="00F612E4">
              <w:rPr>
                <w:rFonts w:ascii="MS Gothic" w:eastAsia="MS Gothic" w:hAnsi="MS Gothic" w:cs="MS Gothic" w:hint="eastAsia"/>
                <w:sz w:val="28"/>
                <w:szCs w:val="28"/>
                <w:rtl/>
              </w:rPr>
              <w:t>☐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جميع</w:t>
            </w:r>
            <w:r w:rsidRPr="00F612E4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 xml:space="preserve"> </w:t>
            </w:r>
            <w:r w:rsidRPr="00F612E4">
              <w:rPr>
                <w:rFonts w:ascii="Sakkal Majalla" w:eastAsia="Simplified Arabic" w:hAnsi="Sakkal Majalla" w:cs="Sakkal Majalla" w:hint="cs"/>
                <w:sz w:val="28"/>
                <w:szCs w:val="28"/>
                <w:rtl/>
              </w:rPr>
              <w:t>الصفوف</w:t>
            </w:r>
          </w:p>
        </w:tc>
      </w:tr>
    </w:tbl>
    <w:p w14:paraId="313D4ADB" w14:textId="77777777" w:rsidR="005732B7" w:rsidRPr="00F612E4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</w:p>
    <w:p w14:paraId="0EDE5015" w14:textId="3695B919" w:rsidR="006C3FEE" w:rsidRPr="0085052C" w:rsidRDefault="006C3FEE" w:rsidP="006C3FEE">
      <w:pPr>
        <w:bidi/>
        <w:spacing w:after="0"/>
        <w:ind w:left="142"/>
        <w:rPr>
          <w:rFonts w:ascii="Sakkal Majalla" w:eastAsia="Simplified Arabic" w:hAnsi="Sakkal Majalla" w:cs="Sakkal Majalla"/>
          <w:sz w:val="28"/>
          <w:szCs w:val="28"/>
        </w:rPr>
      </w:pPr>
    </w:p>
    <w:p w14:paraId="01B2EC1B" w14:textId="77777777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 xml:space="preserve">المستوى الإداري: </w:t>
      </w:r>
    </w:p>
    <w:p w14:paraId="48187D4F" w14:textId="5A779291" w:rsidR="006C3FEE" w:rsidRPr="0085052C" w:rsidRDefault="003221E1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وضع المستويات الملائمة مع م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ج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تمع وعينة الدراسة</w:t>
      </w:r>
      <w:r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="006C3FEE"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</w:t>
      </w:r>
    </w:p>
    <w:p w14:paraId="6E8C0DB3" w14:textId="383EB2BF" w:rsidR="006C3FEE" w:rsidRPr="0085052C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الأخرى ذات العلاقة بموضوع الرسالة</w:t>
      </w:r>
      <w:r w:rsidR="003221E1" w:rsidRPr="0085052C">
        <w:rPr>
          <w:rFonts w:ascii="Sakkal Majalla" w:eastAsia="Simplified Arabic" w:hAnsi="Sakkal Majalla" w:cs="Sakkal Majalla" w:hint="cs"/>
          <w:color w:val="EE0000"/>
          <w:sz w:val="28"/>
          <w:szCs w:val="28"/>
          <w:rtl/>
        </w:rPr>
        <w:t>.</w:t>
      </w:r>
      <w:r w:rsidRPr="0085052C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 xml:space="preserve">              </w:t>
      </w:r>
    </w:p>
    <w:p w14:paraId="0DF6803F" w14:textId="6B326913" w:rsidR="006C3FEE" w:rsidRPr="0085052C" w:rsidRDefault="006C3FEE" w:rsidP="006C3FEE">
      <w:pPr>
        <w:bidi/>
        <w:spacing w:after="0"/>
        <w:jc w:val="both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أي ملاحظات أو مقترحات ترونها مناسبة لتطوير الأداة</w:t>
      </w:r>
      <w:r w:rsidRPr="0085052C">
        <w:rPr>
          <w:rFonts w:ascii="Sakkal Majalla" w:eastAsia="Simplified Arabic" w:hAnsi="Sakkal Majalla" w:cs="Sakkal Majalla"/>
          <w:sz w:val="28"/>
          <w:szCs w:val="28"/>
          <w:rtl/>
        </w:rPr>
        <w:t>: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</w:t>
      </w:r>
    </w:p>
    <w:p w14:paraId="660F46A6" w14:textId="77777777" w:rsidR="0085052C" w:rsidRDefault="006C3FEE" w:rsidP="0085052C">
      <w:pPr>
        <w:bidi/>
        <w:jc w:val="both"/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</w:pPr>
      <w:r w:rsidRPr="006C3FEE">
        <w:rPr>
          <w:rFonts w:ascii="Sakkal Majalla" w:hAnsi="Sakkal Majalla" w:cs="Sakkal Majalla"/>
          <w:b/>
          <w:bCs/>
          <w:sz w:val="24"/>
          <w:szCs w:val="24"/>
          <w:rtl/>
          <w:lang w:bidi="ar-EG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6068335F" w14:textId="1A37B45E" w:rsidR="006C3FEE" w:rsidRPr="0085052C" w:rsidRDefault="006C3FEE" w:rsidP="0085052C">
      <w:pPr>
        <w:bidi/>
        <w:jc w:val="center"/>
        <w:rPr>
          <w:rFonts w:ascii="Sakkal Majalla" w:hAnsi="Sakkal Majalla" w:cs="Sakkal Majalla"/>
          <w:b/>
          <w:bCs/>
          <w:sz w:val="24"/>
          <w:szCs w:val="24"/>
          <w:lang w:bidi="ar-EG"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الاستبانة (الخاصة بالمستجوب)</w:t>
      </w:r>
    </w:p>
    <w:p w14:paraId="1887BEEC" w14:textId="674DE389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أخي المستجيب المحترم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2AB41D6E" w14:textId="36ACA6FB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lastRenderedPageBreak/>
        <w:t>أختي المستجيبة المحترمة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5AD9D98E" w14:textId="18908B3D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بعد التحية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،</w:t>
      </w:r>
    </w:p>
    <w:p w14:paraId="727BF932" w14:textId="77777777" w:rsidR="006C3FEE" w:rsidRPr="006C3FEE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6C3FEE">
        <w:rPr>
          <w:rFonts w:ascii="Sakkal Majalla" w:hAnsi="Sakkal Majalla" w:cs="Sakkal Majalla"/>
          <w:sz w:val="28"/>
          <w:szCs w:val="28"/>
          <w:rtl/>
        </w:rPr>
        <w:t>يقوم الباحث بإجراء دراسة بعنوان:</w:t>
      </w:r>
    </w:p>
    <w:p w14:paraId="1913E07D" w14:textId="7D6D4837" w:rsidR="006C3FEE" w:rsidRPr="006C3FEE" w:rsidRDefault="006C3FEE" w:rsidP="006C3FEE">
      <w:pPr>
        <w:bidi/>
        <w:spacing w:line="360" w:lineRule="auto"/>
        <w:jc w:val="center"/>
        <w:rPr>
          <w:rFonts w:ascii="Sakkal Majalla" w:hAnsi="Sakkal Majalla" w:cs="Sakkal Majalla"/>
          <w:b/>
          <w:bCs/>
          <w:sz w:val="28"/>
          <w:szCs w:val="28"/>
          <w:rtl/>
        </w:rPr>
      </w:pP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 xml:space="preserve">" </w:t>
      </w:r>
      <w:r w:rsidRPr="006C3FEE">
        <w:rPr>
          <w:rFonts w:ascii="Sakkal Majalla" w:hAnsi="Sakkal Majalla" w:cs="Sakkal Majalla"/>
          <w:b/>
          <w:bCs/>
          <w:color w:val="FF0000"/>
          <w:sz w:val="28"/>
          <w:szCs w:val="28"/>
          <w:rtl/>
        </w:rPr>
        <w:t>العنوا</w:t>
      </w:r>
      <w:r w:rsidR="0085052C">
        <w:rPr>
          <w:rFonts w:ascii="Sakkal Majalla" w:hAnsi="Sakkal Majalla" w:cs="Sakkal Majalla" w:hint="cs"/>
          <w:b/>
          <w:bCs/>
          <w:color w:val="FF0000"/>
          <w:sz w:val="28"/>
          <w:szCs w:val="28"/>
          <w:rtl/>
        </w:rPr>
        <w:t>ن</w:t>
      </w:r>
      <w:r w:rsidRPr="006C3FEE">
        <w:rPr>
          <w:rFonts w:ascii="Sakkal Majalla" w:hAnsi="Sakkal Majalla" w:cs="Sakkal Majalla"/>
          <w:b/>
          <w:bCs/>
          <w:sz w:val="28"/>
          <w:szCs w:val="28"/>
          <w:rtl/>
        </w:rPr>
        <w:t>"</w:t>
      </w:r>
    </w:p>
    <w:p w14:paraId="2A97CF7D" w14:textId="749710B2" w:rsidR="006C3FEE" w:rsidRPr="0085052C" w:rsidRDefault="006C3FEE" w:rsidP="0085052C">
      <w:pPr>
        <w:bidi/>
        <w:spacing w:line="360" w:lineRule="auto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وذلك استكما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لًا</w:t>
      </w:r>
      <w:r w:rsidRPr="0085052C">
        <w:rPr>
          <w:rFonts w:ascii="Sakkal Majalla" w:hAnsi="Sakkal Majalla" w:cs="Sakkal Majalla"/>
          <w:sz w:val="28"/>
          <w:szCs w:val="28"/>
          <w:rtl/>
        </w:rPr>
        <w:t xml:space="preserve"> لمتطلبات الحصول على درجة الدكتوراه في ........</w:t>
      </w:r>
    </w:p>
    <w:p w14:paraId="1CFFAB1B" w14:textId="27C08A45" w:rsidR="006C3FEE" w:rsidRPr="0085052C" w:rsidRDefault="006C3FEE" w:rsidP="0085052C">
      <w:pPr>
        <w:bidi/>
        <w:spacing w:before="100" w:beforeAutospacing="1" w:after="100" w:afterAutospacing="1" w:line="240" w:lineRule="auto"/>
        <w:ind w:left="120"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eastAsia="Times New Roman" w:hAnsi="Sakkal Majalla" w:cs="Sakkal Majalla"/>
          <w:i/>
          <w:iCs/>
          <w:kern w:val="0"/>
          <w:sz w:val="28"/>
          <w:szCs w:val="28"/>
          <w:rtl/>
          <w14:ligatures w14:val="none"/>
        </w:rPr>
        <w:t xml:space="preserve">لذا نرجو التكرم بالإجابة عن فقرات الاستبانة المرفقة بكل دقة وموضوعية، لما تتمتعون به من خبرة ومعرفة علمية، </w:t>
      </w:r>
      <w:r w:rsidRPr="0085052C">
        <w:rPr>
          <w:rFonts w:ascii="Sakkal Majalla" w:hAnsi="Sakkal Majalla" w:cs="Sakkal Majalla"/>
          <w:sz w:val="28"/>
          <w:szCs w:val="28"/>
          <w:rtl/>
        </w:rPr>
        <w:t>وذلك بوضع إشارة (</w:t>
      </w:r>
      <w:r w:rsidRPr="0085052C">
        <w:rPr>
          <w:rFonts w:ascii="Sakkal Majalla" w:hAnsi="Sakkal Majalla" w:cs="Sakkal Majalla"/>
          <w:sz w:val="28"/>
          <w:szCs w:val="28"/>
        </w:rPr>
        <w:sym w:font="Marlett" w:char="F062"/>
      </w:r>
      <w:r w:rsidRPr="0085052C">
        <w:rPr>
          <w:rFonts w:ascii="Sakkal Majalla" w:hAnsi="Sakkal Majalla" w:cs="Sakkal Majalla"/>
          <w:sz w:val="28"/>
          <w:szCs w:val="28"/>
          <w:rtl/>
        </w:rPr>
        <w:t>) حول الإجابة التي تنطبق عليكم، مع التأكيد على أن جميع البيانات والمعلومات ستُعامل بسرية تامة، ولن تُستخدم إلا لأغراض البحث العلمي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AB3737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نشكر لكم تعاونكم الكريم ومساهمتكم القيمة في إنجاح هذا العمل الأكاديمي</w:t>
      </w:r>
      <w:r w:rsidRPr="0085052C">
        <w:rPr>
          <w:rFonts w:ascii="Sakkal Majalla" w:hAnsi="Sakkal Majalla" w:cs="Sakkal Majalla"/>
          <w:sz w:val="28"/>
          <w:szCs w:val="28"/>
        </w:rPr>
        <w:t>.</w:t>
      </w:r>
    </w:p>
    <w:p w14:paraId="08411FA9" w14:textId="02D8400E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sz w:val="28"/>
          <w:szCs w:val="28"/>
          <w:rtl/>
        </w:rPr>
        <w:t>وتفضلوا بقبول فائق الاحترام</w:t>
      </w:r>
      <w:r w:rsidR="0085052C">
        <w:rPr>
          <w:rFonts w:ascii="Sakkal Majalla" w:hAnsi="Sakkal Majalla" w:cs="Sakkal Majalla" w:hint="cs"/>
          <w:sz w:val="28"/>
          <w:szCs w:val="28"/>
          <w:rtl/>
        </w:rPr>
        <w:t>.</w:t>
      </w:r>
    </w:p>
    <w:p w14:paraId="456845F9" w14:textId="77777777" w:rsidR="006C3FEE" w:rsidRPr="0085052C" w:rsidRDefault="006C3FEE" w:rsidP="0085052C">
      <w:pPr>
        <w:bidi/>
        <w:jc w:val="both"/>
        <w:rPr>
          <w:rFonts w:ascii="Sakkal Majalla" w:hAnsi="Sakkal Majalla" w:cs="Sakkal Majalla"/>
          <w:sz w:val="28"/>
          <w:szCs w:val="28"/>
        </w:rPr>
      </w:pPr>
    </w:p>
    <w:p w14:paraId="4C514868" w14:textId="77777777" w:rsidR="006C3FEE" w:rsidRPr="0085052C" w:rsidRDefault="006C3FEE" w:rsidP="006C3FEE">
      <w:pPr>
        <w:bidi/>
        <w:rPr>
          <w:rFonts w:ascii="Sakkal Majalla" w:hAnsi="Sakkal Majalla" w:cs="Sakkal Majalla"/>
          <w:sz w:val="28"/>
          <w:szCs w:val="28"/>
          <w:rtl/>
        </w:rPr>
      </w:pPr>
      <w:r w:rsidRPr="0085052C">
        <w:rPr>
          <w:rFonts w:ascii="Sakkal Majalla" w:hAnsi="Sakkal Majalla" w:cs="Sakkal Majalla"/>
          <w:bCs/>
          <w:sz w:val="28"/>
          <w:szCs w:val="28"/>
          <w:rtl/>
          <w:lang w:bidi="ar-OM"/>
        </w:rPr>
        <w:t xml:space="preserve">  </w:t>
      </w:r>
    </w:p>
    <w:p w14:paraId="3057DD30" w14:textId="77777777" w:rsidR="005732B7" w:rsidRPr="0085052C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35CD40B9" w14:textId="77777777" w:rsidR="005732B7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1E38BB39" w14:textId="77777777" w:rsidR="005732B7" w:rsidRPr="006C3FEE" w:rsidRDefault="005732B7" w:rsidP="005732B7">
      <w:pPr>
        <w:bidi/>
        <w:rPr>
          <w:rFonts w:ascii="Sakkal Majalla" w:hAnsi="Sakkal Majalla" w:cs="Sakkal Majalla"/>
          <w:sz w:val="28"/>
          <w:szCs w:val="28"/>
          <w:rtl/>
        </w:rPr>
      </w:pPr>
    </w:p>
    <w:p w14:paraId="6553ADA6" w14:textId="77777777" w:rsidR="006C3FEE" w:rsidRPr="006C3FEE" w:rsidRDefault="006C3FEE" w:rsidP="006C3FEE">
      <w:pPr>
        <w:rPr>
          <w:rFonts w:ascii="Sakkal Majalla" w:hAnsi="Sakkal Majalla" w:cs="Sakkal Majalla"/>
          <w:sz w:val="28"/>
          <w:szCs w:val="28"/>
          <w:rtl/>
        </w:rPr>
      </w:pPr>
    </w:p>
    <w:p w14:paraId="56399A69" w14:textId="4570EA48" w:rsidR="006C3FEE" w:rsidRPr="006C3FEE" w:rsidRDefault="006C3FEE" w:rsidP="00477883">
      <w:pPr>
        <w:bidi/>
        <w:rPr>
          <w:rFonts w:ascii="Sakkal Majalla" w:eastAsia="Simplified Arabic" w:hAnsi="Sakkal Majalla" w:cs="Sakkal Majalla"/>
          <w:b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32"/>
          <w:szCs w:val="32"/>
          <w:rtl/>
        </w:rPr>
        <w:t>الجزء الاول:</w:t>
      </w:r>
      <w:r w:rsidRPr="006C3FEE">
        <w:rPr>
          <w:rFonts w:ascii="Sakkal Majalla" w:eastAsia="Simplified Arabic" w:hAnsi="Sakkal Majalla" w:cs="Sakkal Majalla"/>
          <w:b/>
          <w:sz w:val="32"/>
          <w:szCs w:val="32"/>
          <w:rtl/>
        </w:rPr>
        <w:t xml:space="preserve"> 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رجى وضع إشارة (</w:t>
      </w:r>
      <w:r w:rsidR="00477883">
        <w:rPr>
          <w:rFonts w:ascii="Times New Roman" w:eastAsia="Symbol" w:hAnsi="Times New Roman" w:cs="Times New Roman"/>
          <w:b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) أمام كل عبارة لبيان مدى انطباقها لرأيك وفق</w:t>
      </w:r>
      <w:r w:rsidR="0085052C">
        <w:rPr>
          <w:rFonts w:ascii="Sakkal Majalla" w:eastAsia="Simplified Arabic" w:hAnsi="Sakkal Majalla" w:cs="Sakkal Majalla" w:hint="cs"/>
          <w:b/>
          <w:sz w:val="28"/>
          <w:szCs w:val="28"/>
          <w:rtl/>
        </w:rPr>
        <w:t>ً</w:t>
      </w:r>
      <w:r w:rsidRPr="006C3FEE">
        <w:rPr>
          <w:rFonts w:ascii="Sakkal Majalla" w:eastAsia="Simplified Arabic" w:hAnsi="Sakkal Majalla" w:cs="Sakkal Majalla"/>
          <w:b/>
          <w:sz w:val="28"/>
          <w:szCs w:val="28"/>
          <w:rtl/>
        </w:rPr>
        <w:t>ا لمقاييس الاختيار بجانب كل فقرة.</w:t>
      </w:r>
    </w:p>
    <w:p w14:paraId="7AE59791" w14:textId="77777777" w:rsidR="006C3FEE" w:rsidRPr="006C3FEE" w:rsidRDefault="006C3FEE" w:rsidP="006C3FEE">
      <w:pPr>
        <w:bidi/>
        <w:rPr>
          <w:rFonts w:ascii="Sakkal Majalla" w:eastAsia="Simplified Arabic" w:hAnsi="Sakkal Majalla" w:cs="Sakkal Majalla"/>
          <w:bCs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bCs/>
          <w:sz w:val="28"/>
          <w:szCs w:val="28"/>
          <w:rtl/>
        </w:rPr>
        <w:t>أبعاد المتغير المستقل: تمكين العاملين</w:t>
      </w:r>
    </w:p>
    <w:tbl>
      <w:tblPr>
        <w:tblStyle w:val="a8"/>
        <w:bidiVisual/>
        <w:tblW w:w="10637" w:type="dxa"/>
        <w:jc w:val="center"/>
        <w:tblLook w:val="01E0" w:firstRow="1" w:lastRow="1" w:firstColumn="1" w:lastColumn="1" w:noHBand="0" w:noVBand="0"/>
      </w:tblPr>
      <w:tblGrid>
        <w:gridCol w:w="718"/>
        <w:gridCol w:w="6061"/>
        <w:gridCol w:w="735"/>
        <w:gridCol w:w="735"/>
        <w:gridCol w:w="821"/>
        <w:gridCol w:w="735"/>
        <w:gridCol w:w="832"/>
      </w:tblGrid>
      <w:tr w:rsidR="006C3FEE" w:rsidRPr="006C3FEE" w14:paraId="793B7FB9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54F48551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lastRenderedPageBreak/>
              <w:t>الرقم</w:t>
            </w: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3AB66FE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eastAsia="Simplified Arabic" w:hAnsi="Sakkal Majalla" w:cs="Sakkal Majalla"/>
                <w:sz w:val="28"/>
                <w:szCs w:val="28"/>
                <w:rtl/>
              </w:rPr>
              <w:t>الفقرة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9AEDB3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 بشدة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4F9DB42F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موافق</w:t>
            </w: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701645D7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محايد</w:t>
            </w: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21822FFC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</w:t>
            </w: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0CECE" w:themeFill="background2" w:themeFillShade="E6"/>
            <w:vAlign w:val="center"/>
          </w:tcPr>
          <w:p w14:paraId="1A779929" w14:textId="77777777" w:rsidR="006C3FEE" w:rsidRPr="005732B7" w:rsidRDefault="006C3FEE" w:rsidP="005732B7">
            <w:pPr>
              <w:bidi/>
              <w:jc w:val="center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  <w:r w:rsidRPr="005732B7"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  <w:t>غير موافق بشدة</w:t>
            </w:r>
          </w:p>
        </w:tc>
      </w:tr>
      <w:tr w:rsidR="006C3FEE" w:rsidRPr="006C3FEE" w14:paraId="6380E6C0" w14:textId="77777777" w:rsidTr="00A405A7">
        <w:trPr>
          <w:trHeight w:val="368"/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7A9FE77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color w:val="FF0000"/>
                <w:sz w:val="28"/>
                <w:szCs w:val="28"/>
                <w:rtl/>
              </w:rPr>
              <w:t>المتغير الاول</w:t>
            </w:r>
          </w:p>
        </w:tc>
      </w:tr>
      <w:tr w:rsidR="006C3FEE" w:rsidRPr="006C3FEE" w14:paraId="3FCD151A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13814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1396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4BC1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1F3F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180FA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CA4B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7419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6AD603D4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F63F5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A7BD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E4FD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997E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8827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162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F0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7D3E73F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BDCC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47169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ABD1A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5804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660C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CB03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08DF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36391933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B288A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F090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9412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5748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14F09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F4AA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04C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5AEF6CD3" w14:textId="77777777" w:rsidTr="00A405A7">
        <w:trPr>
          <w:jc w:val="center"/>
        </w:trPr>
        <w:tc>
          <w:tcPr>
            <w:tcW w:w="10637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</w:tcPr>
          <w:p w14:paraId="478881F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Cs/>
                <w:sz w:val="28"/>
                <w:szCs w:val="28"/>
                <w:lang w:bidi="ar-JO"/>
              </w:rPr>
            </w:pPr>
            <w:r w:rsidRPr="006C3FEE">
              <w:rPr>
                <w:rFonts w:ascii="Sakkal Majalla" w:eastAsia="Simplified Arabic" w:hAnsi="Sakkal Majalla" w:cs="Sakkal Majalla"/>
                <w:bCs/>
                <w:sz w:val="28"/>
                <w:szCs w:val="28"/>
                <w:rtl/>
              </w:rPr>
              <w:t>المتغير الثاني</w:t>
            </w:r>
          </w:p>
        </w:tc>
      </w:tr>
      <w:tr w:rsidR="006C3FEE" w:rsidRPr="006C3FEE" w14:paraId="7DA6CB47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2EB10C" w14:textId="77777777" w:rsidR="006C3FEE" w:rsidRPr="006C3FEE" w:rsidRDefault="006C3FEE" w:rsidP="006C3FEE">
            <w:pPr>
              <w:pStyle w:val="a7"/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ADD6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C42D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CC8B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DA89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98FF6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C4817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43206C5E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D14CF8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28868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B7CE1B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AC7D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22B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ADC6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5A6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0209EEA0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A2F6F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A94A2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94E67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B28D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3BB639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A7FED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A6B0F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  <w:tr w:rsidR="006C3FEE" w:rsidRPr="006C3FEE" w14:paraId="735ACB51" w14:textId="77777777" w:rsidTr="00A405A7">
        <w:trPr>
          <w:jc w:val="center"/>
        </w:trPr>
        <w:tc>
          <w:tcPr>
            <w:tcW w:w="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4313D" w14:textId="77777777" w:rsidR="006C3FEE" w:rsidRPr="006C3FEE" w:rsidRDefault="006C3FEE" w:rsidP="006C3FEE">
            <w:pPr>
              <w:numPr>
                <w:ilvl w:val="0"/>
                <w:numId w:val="4"/>
              </w:numPr>
              <w:bidi/>
              <w:spacing w:after="0" w:line="240" w:lineRule="auto"/>
              <w:rPr>
                <w:rFonts w:ascii="Sakkal Majalla" w:hAnsi="Sakkal Majalla" w:cs="Sakkal Majalla"/>
                <w:sz w:val="28"/>
                <w:szCs w:val="28"/>
                <w:rtl/>
                <w:lang w:bidi="ar-JO"/>
              </w:rPr>
            </w:pPr>
          </w:p>
        </w:tc>
        <w:tc>
          <w:tcPr>
            <w:tcW w:w="60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1C514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sz w:val="28"/>
                <w:szCs w:val="28"/>
                <w:rtl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291E5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3BAD0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226F03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09C1CC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  <w:tc>
          <w:tcPr>
            <w:tcW w:w="8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C84AE" w14:textId="77777777" w:rsidR="006C3FEE" w:rsidRPr="006C3FEE" w:rsidRDefault="006C3FEE" w:rsidP="00A405A7">
            <w:pPr>
              <w:bidi/>
              <w:rPr>
                <w:rFonts w:ascii="Sakkal Majalla" w:hAnsi="Sakkal Majalla" w:cs="Sakkal Majalla"/>
                <w:b/>
                <w:bCs/>
                <w:sz w:val="28"/>
                <w:szCs w:val="28"/>
                <w:lang w:bidi="ar-JO"/>
              </w:rPr>
            </w:pPr>
          </w:p>
        </w:tc>
      </w:tr>
    </w:tbl>
    <w:p w14:paraId="7D36E6E5" w14:textId="77777777" w:rsidR="006C3FEE" w:rsidRPr="006C3FEE" w:rsidRDefault="006C3FEE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01732E29" w14:textId="77777777" w:rsidR="005732B7" w:rsidRDefault="005732B7" w:rsidP="006C3FEE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ABE9411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C431A5B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7556F39D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23CCD715" w14:textId="77777777" w:rsidR="005732B7" w:rsidRDefault="005732B7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</w:pPr>
    </w:p>
    <w:p w14:paraId="3E44E4CA" w14:textId="77777777" w:rsidR="006C3FEE" w:rsidRPr="006C3FEE" w:rsidRDefault="006C3FEE" w:rsidP="005732B7">
      <w:pPr>
        <w:bidi/>
        <w:spacing w:after="0" w:line="240" w:lineRule="auto"/>
        <w:rPr>
          <w:rFonts w:ascii="Sakkal Majalla" w:eastAsia="Simplified Arabic" w:hAnsi="Sakkal Majalla" w:cs="Sakkal Majalla"/>
          <w:b/>
          <w:bCs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b/>
          <w:bCs/>
          <w:sz w:val="28"/>
          <w:szCs w:val="28"/>
          <w:rtl/>
        </w:rPr>
        <w:t>الجزء الثالث: البيانات الشخصية والوظيفية</w:t>
      </w:r>
    </w:p>
    <w:p w14:paraId="7409EE20" w14:textId="17D8AFBD" w:rsidR="006C3FEE" w:rsidRPr="006C3FEE" w:rsidRDefault="006C3FEE" w:rsidP="00477883">
      <w:pPr>
        <w:bidi/>
        <w:spacing w:after="0" w:line="240" w:lineRule="auto"/>
        <w:rPr>
          <w:rFonts w:ascii="Sakkal Majalla" w:eastAsia="Simplified Arabic" w:hAnsi="Sakkal Majalla" w:cs="Sakkal Majalla"/>
          <w:sz w:val="28"/>
          <w:szCs w:val="28"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ي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ُ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رجى وضع إشارة (</w:t>
      </w:r>
      <w:r w:rsidR="00477883">
        <w:rPr>
          <w:rFonts w:ascii="Times New Roman" w:eastAsia="Noto Sans Symbols" w:hAnsi="Times New Roman" w:cs="Times New Roman"/>
          <w:sz w:val="28"/>
          <w:szCs w:val="28"/>
        </w:rPr>
        <w:sym w:font="Wingdings 2" w:char="F050"/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) داخل مربع الإجابة الذي يتوافق معك</w:t>
      </w:r>
    </w:p>
    <w:p w14:paraId="3C012C2C" w14:textId="77777777" w:rsidR="006C3FEE" w:rsidRDefault="006C3FEE" w:rsidP="006C3FEE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  <w:t>إضافة البيانات الشخصية والوظيفية</w:t>
      </w:r>
    </w:p>
    <w:p w14:paraId="56074C9C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112CF3D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9A55DCE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68B5257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086BCD9B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2ABB78B2" w14:textId="77777777" w:rsidR="005732B7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7511FFC8" w14:textId="77777777" w:rsidR="005732B7" w:rsidRPr="006C3FEE" w:rsidRDefault="005732B7" w:rsidP="005732B7">
      <w:pPr>
        <w:bidi/>
        <w:spacing w:after="0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</w:p>
    <w:p w14:paraId="4E8E818F" w14:textId="77777777" w:rsidR="005732B7" w:rsidRDefault="006C3FEE" w:rsidP="005732B7">
      <w:pPr>
        <w:jc w:val="right"/>
        <w:rPr>
          <w:rFonts w:ascii="Sakkal Majalla" w:eastAsia="Simplified Arabic" w:hAnsi="Sakkal Majalla" w:cs="Sakkal Majalla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سيتم نشر هذه الاستبانة باستخدام ................................</w:t>
      </w:r>
    </w:p>
    <w:p w14:paraId="76369A23" w14:textId="557EEAE0" w:rsidR="006C3FEE" w:rsidRPr="005732B7" w:rsidRDefault="006C3FEE" w:rsidP="005732B7">
      <w:pPr>
        <w:jc w:val="right"/>
        <w:rPr>
          <w:rFonts w:ascii="Sakkal Majalla" w:eastAsia="Simplified Arabic" w:hAnsi="Sakkal Majalla" w:cs="Sakkal Majalla"/>
          <w:color w:val="EE0000"/>
          <w:sz w:val="28"/>
          <w:szCs w:val="28"/>
          <w:rtl/>
        </w:rPr>
      </w:pP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 xml:space="preserve"> ويمكن الوصول لها من خلال الرابط ال</w:t>
      </w:r>
      <w:r w:rsidR="0085052C">
        <w:rPr>
          <w:rFonts w:ascii="Sakkal Majalla" w:eastAsia="Simplified Arabic" w:hAnsi="Sakkal Majalla" w:cs="Sakkal Majalla" w:hint="cs"/>
          <w:sz w:val="28"/>
          <w:szCs w:val="28"/>
          <w:rtl/>
        </w:rPr>
        <w:t>إ</w:t>
      </w:r>
      <w:r w:rsidRPr="006C3FEE">
        <w:rPr>
          <w:rFonts w:ascii="Sakkal Majalla" w:eastAsia="Simplified Arabic" w:hAnsi="Sakkal Majalla" w:cs="Sakkal Majalla"/>
          <w:sz w:val="28"/>
          <w:szCs w:val="28"/>
          <w:rtl/>
        </w:rPr>
        <w:t>لكتروني: .......................................</w:t>
      </w:r>
    </w:p>
    <w:p w14:paraId="1076C8E7" w14:textId="77777777" w:rsidR="002821F1" w:rsidRPr="006C3FEE" w:rsidRDefault="002821F1" w:rsidP="007D6E3C">
      <w:pPr>
        <w:rPr>
          <w:rFonts w:ascii="Sakkal Majalla" w:hAnsi="Sakkal Majalla" w:cs="Sakkal Majalla"/>
        </w:rPr>
      </w:pPr>
    </w:p>
    <w:p w14:paraId="3E82CFB4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7941A44B" w14:textId="77777777" w:rsidR="00CD2749" w:rsidRPr="006C3FEE" w:rsidRDefault="00CD2749" w:rsidP="00CD2749">
      <w:pPr>
        <w:rPr>
          <w:rFonts w:ascii="Sakkal Majalla" w:hAnsi="Sakkal Majalla" w:cs="Sakkal Majalla"/>
          <w:rtl/>
        </w:rPr>
      </w:pPr>
    </w:p>
    <w:p w14:paraId="12477E26" w14:textId="5BBF3219" w:rsidR="00CD2749" w:rsidRPr="006C3FEE" w:rsidRDefault="00CD2749" w:rsidP="00CD2749">
      <w:pPr>
        <w:tabs>
          <w:tab w:val="left" w:pos="1128"/>
        </w:tabs>
        <w:rPr>
          <w:rFonts w:ascii="Sakkal Majalla" w:hAnsi="Sakkal Majalla" w:cs="Sakkal Majalla"/>
        </w:rPr>
      </w:pPr>
      <w:r w:rsidRPr="006C3FEE">
        <w:rPr>
          <w:rFonts w:ascii="Sakkal Majalla" w:hAnsi="Sakkal Majalla" w:cs="Sakkal Majalla"/>
        </w:rPr>
        <w:tab/>
      </w:r>
    </w:p>
    <w:sectPr w:rsidR="00CD2749" w:rsidRPr="006C3FEE">
      <w:headerReference w:type="default" r:id="rId10"/>
      <w:footerReference w:type="default" r:id="rId11"/>
      <w:pgSz w:w="12240" w:h="15840"/>
      <w:pgMar w:top="2610" w:right="1041" w:bottom="2250" w:left="1440" w:header="16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1883660" w14:textId="77777777" w:rsidR="006365A6" w:rsidRDefault="006365A6">
      <w:pPr>
        <w:spacing w:line="240" w:lineRule="auto"/>
      </w:pPr>
      <w:r>
        <w:separator/>
      </w:r>
    </w:p>
  </w:endnote>
  <w:endnote w:type="continuationSeparator" w:id="0">
    <w:p w14:paraId="5DB1258C" w14:textId="77777777" w:rsidR="006365A6" w:rsidRDefault="006365A6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Alexandria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Noto Sans Symbols">
    <w:altName w:val="Calibri"/>
    <w:charset w:val="00"/>
    <w:family w:val="auto"/>
    <w:pitch w:val="default"/>
  </w:font>
  <w:font w:name="Marlett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lexandria Medium">
    <w:altName w:val="Times New Roman"/>
    <w:charset w:val="00"/>
    <w:family w:val="auto"/>
    <w:pitch w:val="variable"/>
    <w:sig w:usb0="00000000" w:usb1="C000207B" w:usb2="00000008" w:usb3="00000000" w:csb0="000001D3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EA27248" w14:textId="756D66E8" w:rsidR="004C4D69" w:rsidRDefault="004C4D69">
    <w:pPr>
      <w:spacing w:line="276" w:lineRule="auto"/>
      <w:ind w:right="-421"/>
      <w:rPr>
        <w:rFonts w:ascii="Alexandria Medium" w:hAnsi="Alexandria Medium" w:cs="Alexandria Medium"/>
        <w:b/>
        <w:bCs/>
        <w:color w:val="767171" w:themeColor="background2" w:themeShade="80"/>
        <w:sz w:val="20"/>
        <w:szCs w:val="20"/>
      </w:rPr>
    </w:pPr>
    <w:hyperlink r:id="rId1" w:history="1">
      <w:r>
        <w:rPr>
          <w:rStyle w:val="Hyperlink"/>
          <w:rFonts w:ascii="Alexandria Medium" w:hAnsi="Alexandria Medium" w:cs="Alexandria Medium"/>
          <w:b/>
          <w:bCs/>
          <w:color w:val="023160" w:themeColor="hyperlink" w:themeShade="80"/>
          <w:u w:val="none"/>
        </w:rPr>
        <w:t>www.midocean.edu.km</w:t>
      </w:r>
    </w:hyperlink>
    <w:r>
      <w:rPr>
        <w:rFonts w:ascii="Alexandria Medium" w:hAnsi="Alexandria Medium" w:cs="Alexandria Medium"/>
        <w:b/>
        <w:bCs/>
        <w:color w:val="767171" w:themeColor="background2" w:themeShade="80"/>
      </w:rPr>
      <w:br/>
    </w:r>
    <w:r>
      <w:rPr>
        <w:rFonts w:ascii="Alexandria Medium" w:hAnsi="Alexandria Medium" w:cs="Alexandria Medium"/>
        <w:b/>
        <w:bCs/>
        <w:color w:val="767171" w:themeColor="background2" w:themeShade="80"/>
        <w:sz w:val="16"/>
        <w:szCs w:val="16"/>
      </w:rPr>
      <w:t xml:space="preserve">Comoros Address: </w:t>
    </w:r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(Headquarters) Midocean university, 8764+GH9 </w:t>
    </w:r>
    <w:proofErr w:type="spellStart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>Matelec</w:t>
    </w:r>
    <w:proofErr w:type="spellEnd"/>
    <w:r>
      <w:rPr>
        <w:rFonts w:ascii="Alexandria Medium" w:hAnsi="Alexandria Medium" w:cs="Alexandria Medium"/>
        <w:color w:val="767171" w:themeColor="background2" w:themeShade="80"/>
        <w:sz w:val="16"/>
        <w:szCs w:val="16"/>
      </w:rPr>
      <w:t xml:space="preserve"> street, BP 684 Moroni, RP 98123 Moroni, Comoros</w:t>
    </w:r>
    <w:r>
      <w:rPr>
        <w:rFonts w:ascii="Alexandria Medium" w:hAnsi="Alexandria Medium" w:cs="Alexandria Medium"/>
        <w:color w:val="767171" w:themeColor="background2" w:themeShade="80"/>
        <w:sz w:val="20"/>
        <w:szCs w:val="20"/>
        <w:rtl/>
      </w:rPr>
      <w:br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4B4FF3" w14:textId="77777777" w:rsidR="006365A6" w:rsidRDefault="006365A6">
      <w:pPr>
        <w:spacing w:after="0"/>
      </w:pPr>
      <w:r>
        <w:separator/>
      </w:r>
    </w:p>
  </w:footnote>
  <w:footnote w:type="continuationSeparator" w:id="0">
    <w:p w14:paraId="635713F5" w14:textId="77777777" w:rsidR="006365A6" w:rsidRDefault="006365A6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E952DB" w14:textId="77777777" w:rsidR="004C4D69" w:rsidRDefault="004C4D69">
    <w:pPr>
      <w:pStyle w:val="a4"/>
      <w:tabs>
        <w:tab w:val="clear" w:pos="4680"/>
      </w:tabs>
    </w:pPr>
    <w:r>
      <w:rPr>
        <w:noProof/>
      </w:rPr>
      <w:drawing>
        <wp:anchor distT="0" distB="0" distL="114300" distR="114300" simplePos="0" relativeHeight="251660288" behindDoc="1" locked="0" layoutInCell="1" allowOverlap="1" wp14:anchorId="196F5AA7" wp14:editId="1B75132D">
          <wp:simplePos x="0" y="0"/>
          <wp:positionH relativeFrom="margin">
            <wp:posOffset>-859790</wp:posOffset>
          </wp:positionH>
          <wp:positionV relativeFrom="margin">
            <wp:posOffset>-1581150</wp:posOffset>
          </wp:positionV>
          <wp:extent cx="7603490" cy="9923780"/>
          <wp:effectExtent l="0" t="0" r="0" b="1905"/>
          <wp:wrapNone/>
          <wp:docPr id="7" name="Picture 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>
                    <a:picLocks noChangeAspect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03490" cy="99237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</w:rPr>
      <w:drawing>
        <wp:anchor distT="0" distB="0" distL="114300" distR="114300" simplePos="0" relativeHeight="251659264" behindDoc="0" locked="0" layoutInCell="1" allowOverlap="1" wp14:anchorId="667ECAE3" wp14:editId="293A46E6">
          <wp:simplePos x="0" y="0"/>
          <wp:positionH relativeFrom="margin">
            <wp:posOffset>0</wp:posOffset>
          </wp:positionH>
          <wp:positionV relativeFrom="topMargin">
            <wp:posOffset>305435</wp:posOffset>
          </wp:positionV>
          <wp:extent cx="2033270" cy="908685"/>
          <wp:effectExtent l="0" t="0" r="0" b="0"/>
          <wp:wrapTopAndBottom/>
          <wp:docPr id="8" name="Picture 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/>
                  <pic:cNvPicPr>
                    <a:picLocks noChangeAspect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5311" t="30088" r="2653" b="28753"/>
                  <a:stretch>
                    <a:fillRect/>
                  </a:stretch>
                </pic:blipFill>
                <pic:spPr>
                  <a:xfrm>
                    <a:off x="0" y="0"/>
                    <a:ext cx="2033270" cy="90868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0812F25"/>
    <w:multiLevelType w:val="hybridMultilevel"/>
    <w:tmpl w:val="D14258B2"/>
    <w:lvl w:ilvl="0" w:tplc="B5C0286E">
      <w:start w:val="1"/>
      <w:numFmt w:val="decimal"/>
      <w:lvlText w:val="%1-"/>
      <w:lvlJc w:val="left"/>
      <w:pPr>
        <w:tabs>
          <w:tab w:val="num" w:pos="420"/>
        </w:tabs>
        <w:ind w:left="4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140"/>
        </w:tabs>
        <w:ind w:left="11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60"/>
        </w:tabs>
        <w:ind w:left="18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80"/>
        </w:tabs>
        <w:ind w:left="25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00"/>
        </w:tabs>
        <w:ind w:left="33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20"/>
        </w:tabs>
        <w:ind w:left="40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740"/>
        </w:tabs>
        <w:ind w:left="47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60"/>
        </w:tabs>
        <w:ind w:left="54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80"/>
        </w:tabs>
        <w:ind w:left="6180" w:hanging="180"/>
      </w:pPr>
    </w:lvl>
  </w:abstractNum>
  <w:abstractNum w:abstractNumId="1" w15:restartNumberingAfterBreak="0">
    <w:nsid w:val="22C403F7"/>
    <w:multiLevelType w:val="multilevel"/>
    <w:tmpl w:val="B3764A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8EA5457"/>
    <w:multiLevelType w:val="hybridMultilevel"/>
    <w:tmpl w:val="887200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2912385"/>
    <w:multiLevelType w:val="multilevel"/>
    <w:tmpl w:val="DC9CF5EA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4" w15:restartNumberingAfterBreak="0">
    <w:nsid w:val="626053C7"/>
    <w:multiLevelType w:val="multilevel"/>
    <w:tmpl w:val="86D89C48"/>
    <w:lvl w:ilvl="0">
      <w:start w:val="1"/>
      <w:numFmt w:val="decimal"/>
      <w:lvlText w:val="%1."/>
      <w:lvlJc w:val="left"/>
      <w:pPr>
        <w:ind w:left="504" w:hanging="360"/>
      </w:pPr>
    </w:lvl>
    <w:lvl w:ilvl="1">
      <w:start w:val="1"/>
      <w:numFmt w:val="lowerLetter"/>
      <w:lvlText w:val="%2."/>
      <w:lvlJc w:val="left"/>
      <w:pPr>
        <w:ind w:left="1224" w:hanging="360"/>
      </w:pPr>
    </w:lvl>
    <w:lvl w:ilvl="2">
      <w:start w:val="1"/>
      <w:numFmt w:val="lowerRoman"/>
      <w:lvlText w:val="%3."/>
      <w:lvlJc w:val="right"/>
      <w:pPr>
        <w:ind w:left="1944" w:hanging="180"/>
      </w:pPr>
    </w:lvl>
    <w:lvl w:ilvl="3">
      <w:start w:val="1"/>
      <w:numFmt w:val="decimal"/>
      <w:lvlText w:val="%4."/>
      <w:lvlJc w:val="left"/>
      <w:pPr>
        <w:ind w:left="2664" w:hanging="360"/>
      </w:pPr>
    </w:lvl>
    <w:lvl w:ilvl="4">
      <w:start w:val="1"/>
      <w:numFmt w:val="lowerLetter"/>
      <w:lvlText w:val="%5."/>
      <w:lvlJc w:val="left"/>
      <w:pPr>
        <w:ind w:left="3384" w:hanging="360"/>
      </w:pPr>
    </w:lvl>
    <w:lvl w:ilvl="5">
      <w:start w:val="1"/>
      <w:numFmt w:val="lowerRoman"/>
      <w:lvlText w:val="%6."/>
      <w:lvlJc w:val="right"/>
      <w:pPr>
        <w:ind w:left="4104" w:hanging="180"/>
      </w:pPr>
    </w:lvl>
    <w:lvl w:ilvl="6">
      <w:start w:val="1"/>
      <w:numFmt w:val="decimal"/>
      <w:lvlText w:val="%7."/>
      <w:lvlJc w:val="left"/>
      <w:pPr>
        <w:ind w:left="4824" w:hanging="360"/>
      </w:pPr>
    </w:lvl>
    <w:lvl w:ilvl="7">
      <w:start w:val="1"/>
      <w:numFmt w:val="lowerLetter"/>
      <w:lvlText w:val="%8."/>
      <w:lvlJc w:val="left"/>
      <w:pPr>
        <w:ind w:left="5544" w:hanging="360"/>
      </w:pPr>
    </w:lvl>
    <w:lvl w:ilvl="8">
      <w:start w:val="1"/>
      <w:numFmt w:val="lowerRoman"/>
      <w:lvlText w:val="%9."/>
      <w:lvlJc w:val="right"/>
      <w:pPr>
        <w:ind w:left="6264" w:hanging="180"/>
      </w:pPr>
    </w:lvl>
  </w:abstractNum>
  <w:abstractNum w:abstractNumId="5" w15:restartNumberingAfterBreak="0">
    <w:nsid w:val="68041E41"/>
    <w:multiLevelType w:val="multilevel"/>
    <w:tmpl w:val="C064491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60262304">
    <w:abstractNumId w:val="5"/>
  </w:num>
  <w:num w:numId="2" w16cid:durableId="1323780522">
    <w:abstractNumId w:val="4"/>
  </w:num>
  <w:num w:numId="3" w16cid:durableId="827748862">
    <w:abstractNumId w:val="3"/>
  </w:num>
  <w:num w:numId="4" w16cid:durableId="858274857">
    <w:abstractNumId w:val="0"/>
  </w:num>
  <w:num w:numId="5" w16cid:durableId="1486320262">
    <w:abstractNumId w:val="1"/>
  </w:num>
  <w:num w:numId="6" w16cid:durableId="183641239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753D"/>
    <w:rsid w:val="000268FC"/>
    <w:rsid w:val="00037251"/>
    <w:rsid w:val="00045ED5"/>
    <w:rsid w:val="00096579"/>
    <w:rsid w:val="000A0440"/>
    <w:rsid w:val="000A09B4"/>
    <w:rsid w:val="000A724C"/>
    <w:rsid w:val="000F6DB8"/>
    <w:rsid w:val="001063D3"/>
    <w:rsid w:val="0010676A"/>
    <w:rsid w:val="001F6F22"/>
    <w:rsid w:val="002821F1"/>
    <w:rsid w:val="0028456B"/>
    <w:rsid w:val="0028538F"/>
    <w:rsid w:val="00295561"/>
    <w:rsid w:val="002B7ABB"/>
    <w:rsid w:val="00302C00"/>
    <w:rsid w:val="003221E1"/>
    <w:rsid w:val="0034109A"/>
    <w:rsid w:val="00383945"/>
    <w:rsid w:val="003855AC"/>
    <w:rsid w:val="00393FD2"/>
    <w:rsid w:val="003F20BF"/>
    <w:rsid w:val="00477883"/>
    <w:rsid w:val="004B753D"/>
    <w:rsid w:val="004C4D69"/>
    <w:rsid w:val="00503BF2"/>
    <w:rsid w:val="00506531"/>
    <w:rsid w:val="005732B7"/>
    <w:rsid w:val="005D7B78"/>
    <w:rsid w:val="006365A6"/>
    <w:rsid w:val="00654CED"/>
    <w:rsid w:val="006729E2"/>
    <w:rsid w:val="006C3FEE"/>
    <w:rsid w:val="007734C1"/>
    <w:rsid w:val="0077719D"/>
    <w:rsid w:val="007B57D2"/>
    <w:rsid w:val="007D6E3C"/>
    <w:rsid w:val="00832A2B"/>
    <w:rsid w:val="0085052C"/>
    <w:rsid w:val="008A4B41"/>
    <w:rsid w:val="008A5DB1"/>
    <w:rsid w:val="008E3E29"/>
    <w:rsid w:val="008F1759"/>
    <w:rsid w:val="00A549D0"/>
    <w:rsid w:val="00AD14FC"/>
    <w:rsid w:val="00AE40D8"/>
    <w:rsid w:val="00AE6E4B"/>
    <w:rsid w:val="00B2020D"/>
    <w:rsid w:val="00B24F35"/>
    <w:rsid w:val="00B703D9"/>
    <w:rsid w:val="00BF3465"/>
    <w:rsid w:val="00C11541"/>
    <w:rsid w:val="00C336A2"/>
    <w:rsid w:val="00C63ADA"/>
    <w:rsid w:val="00C66629"/>
    <w:rsid w:val="00C919CB"/>
    <w:rsid w:val="00CD2749"/>
    <w:rsid w:val="00D63861"/>
    <w:rsid w:val="00DF2960"/>
    <w:rsid w:val="00EB6E1F"/>
    <w:rsid w:val="00F4302D"/>
    <w:rsid w:val="00F52EF8"/>
    <w:rsid w:val="00F612E4"/>
    <w:rsid w:val="00FB6735"/>
    <w:rsid w:val="00FF2D15"/>
    <w:rsid w:val="6E971F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E71067F"/>
  <w15:docId w15:val="{7B6B418A-228D-48E6-AD60-253C6E9C6D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pacing w:after="160" w:line="259" w:lineRule="auto"/>
    </w:pPr>
    <w:rPr>
      <w:kern w:val="2"/>
      <w:sz w:val="22"/>
      <w:szCs w:val="22"/>
      <w14:ligatures w14:val="standardContextual"/>
    </w:rPr>
  </w:style>
  <w:style w:type="paragraph" w:styleId="1">
    <w:name w:val="heading 1"/>
    <w:basedOn w:val="a"/>
    <w:next w:val="a"/>
    <w:link w:val="1Char"/>
    <w:uiPriority w:val="9"/>
    <w:qFormat/>
    <w:rsid w:val="006C3FEE"/>
    <w:pPr>
      <w:keepNext/>
      <w:bidi/>
      <w:spacing w:before="240" w:after="60" w:line="240" w:lineRule="auto"/>
      <w:outlineLvl w:val="0"/>
    </w:pPr>
    <w:rPr>
      <w:rFonts w:ascii="Arial" w:eastAsia="Arial" w:hAnsi="Arial" w:cs="Arial"/>
      <w:b/>
      <w:kern w:val="0"/>
      <w:sz w:val="32"/>
      <w:szCs w:val="32"/>
      <w14:ligatures w14:val="none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F612E4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F612E4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paragraph" w:styleId="a4">
    <w:name w:val="header"/>
    <w:basedOn w:val="a"/>
    <w:link w:val="Char0"/>
    <w:uiPriority w:val="99"/>
    <w:unhideWhenUsed/>
    <w:qFormat/>
    <w:pPr>
      <w:tabs>
        <w:tab w:val="center" w:pos="4680"/>
        <w:tab w:val="right" w:pos="9360"/>
      </w:tabs>
      <w:spacing w:after="0" w:line="240" w:lineRule="auto"/>
    </w:pPr>
  </w:style>
  <w:style w:type="character" w:styleId="Hyperlink">
    <w:name w:val="Hyperlink"/>
    <w:basedOn w:val="a0"/>
    <w:uiPriority w:val="99"/>
    <w:unhideWhenUsed/>
    <w:qFormat/>
    <w:rPr>
      <w:color w:val="0563C1" w:themeColor="hyperlink"/>
      <w:u w:val="single"/>
    </w:rPr>
  </w:style>
  <w:style w:type="paragraph" w:customStyle="1" w:styleId="Default">
    <w:name w:val="Default"/>
    <w:qFormat/>
    <w:pPr>
      <w:autoSpaceDE w:val="0"/>
      <w:autoSpaceDN w:val="0"/>
      <w:adjustRightInd w:val="0"/>
    </w:pPr>
    <w:rPr>
      <w:rFonts w:ascii="Alexandria" w:hAnsi="Alexandria" w:cs="Alexandria"/>
      <w:color w:val="000000"/>
      <w:sz w:val="24"/>
      <w:szCs w:val="24"/>
      <w14:ligatures w14:val="standardContextual"/>
    </w:rPr>
  </w:style>
  <w:style w:type="character" w:customStyle="1" w:styleId="Char0">
    <w:name w:val="رأس الصفحة Char"/>
    <w:basedOn w:val="a0"/>
    <w:link w:val="a4"/>
    <w:uiPriority w:val="99"/>
    <w:qFormat/>
  </w:style>
  <w:style w:type="character" w:customStyle="1" w:styleId="Char">
    <w:name w:val="تذييل الصفحة Char"/>
    <w:basedOn w:val="a0"/>
    <w:link w:val="a3"/>
    <w:uiPriority w:val="99"/>
    <w:qFormat/>
  </w:style>
  <w:style w:type="character" w:customStyle="1" w:styleId="UnresolvedMention1">
    <w:name w:val="Unresolved Mention1"/>
    <w:basedOn w:val="a0"/>
    <w:uiPriority w:val="99"/>
    <w:semiHidden/>
    <w:unhideWhenUsed/>
    <w:qFormat/>
    <w:rPr>
      <w:color w:val="605E5C"/>
      <w:shd w:val="clear" w:color="auto" w:fill="E1DFDD"/>
    </w:rPr>
  </w:style>
  <w:style w:type="character" w:customStyle="1" w:styleId="1Char">
    <w:name w:val="العنوان 1 Char"/>
    <w:basedOn w:val="a0"/>
    <w:link w:val="1"/>
    <w:uiPriority w:val="9"/>
    <w:rsid w:val="006C3FEE"/>
    <w:rPr>
      <w:rFonts w:ascii="Arial" w:eastAsia="Arial" w:hAnsi="Arial" w:cs="Arial"/>
      <w:b/>
      <w:sz w:val="32"/>
      <w:szCs w:val="32"/>
    </w:rPr>
  </w:style>
  <w:style w:type="paragraph" w:customStyle="1" w:styleId="isselectedend">
    <w:name w:val="isselectedend"/>
    <w:basedOn w:val="a"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character" w:styleId="a5">
    <w:name w:val="Strong"/>
    <w:basedOn w:val="a0"/>
    <w:uiPriority w:val="22"/>
    <w:qFormat/>
    <w:rsid w:val="006C3FEE"/>
    <w:rPr>
      <w:b/>
      <w:bCs/>
    </w:rPr>
  </w:style>
  <w:style w:type="paragraph" w:styleId="a6">
    <w:name w:val="Normal (Web)"/>
    <w:basedOn w:val="a"/>
    <w:uiPriority w:val="99"/>
    <w:semiHidden/>
    <w:unhideWhenUsed/>
    <w:rsid w:val="006C3FE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14:ligatures w14:val="none"/>
    </w:rPr>
  </w:style>
  <w:style w:type="paragraph" w:styleId="a7">
    <w:name w:val="List Paragraph"/>
    <w:basedOn w:val="a"/>
    <w:link w:val="Char1"/>
    <w:uiPriority w:val="34"/>
    <w:qFormat/>
    <w:rsid w:val="006C3FEE"/>
    <w:pPr>
      <w:ind w:left="720"/>
      <w:contextualSpacing/>
    </w:pPr>
    <w:rPr>
      <w:kern w:val="0"/>
      <w14:ligatures w14:val="none"/>
    </w:rPr>
  </w:style>
  <w:style w:type="character" w:customStyle="1" w:styleId="Char1">
    <w:name w:val="سرد الفقرات Char"/>
    <w:link w:val="a7"/>
    <w:uiPriority w:val="34"/>
    <w:rsid w:val="006C3FEE"/>
    <w:rPr>
      <w:sz w:val="22"/>
      <w:szCs w:val="22"/>
    </w:rPr>
  </w:style>
  <w:style w:type="table" w:styleId="a8">
    <w:name w:val="Table Grid"/>
    <w:basedOn w:val="a1"/>
    <w:rsid w:val="006C3FEE"/>
    <w:rPr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Emphasis"/>
    <w:basedOn w:val="a0"/>
    <w:uiPriority w:val="20"/>
    <w:qFormat/>
    <w:rsid w:val="006C3FEE"/>
    <w:rPr>
      <w:i/>
      <w:iCs/>
    </w:rPr>
  </w:style>
  <w:style w:type="character" w:customStyle="1" w:styleId="2Char">
    <w:name w:val="عنوان 2 Char"/>
    <w:basedOn w:val="a0"/>
    <w:link w:val="2"/>
    <w:uiPriority w:val="9"/>
    <w:semiHidden/>
    <w:rsid w:val="00F612E4"/>
    <w:rPr>
      <w:rFonts w:asciiTheme="majorHAnsi" w:eastAsiaTheme="majorEastAsia" w:hAnsiTheme="majorHAnsi" w:cstheme="majorBidi"/>
      <w:b/>
      <w:bCs/>
      <w:color w:val="4472C4" w:themeColor="accent1"/>
      <w:kern w:val="2"/>
      <w:sz w:val="26"/>
      <w:szCs w:val="26"/>
      <w14:ligatures w14:val="standardContextual"/>
    </w:rPr>
  </w:style>
  <w:style w:type="character" w:customStyle="1" w:styleId="3Char">
    <w:name w:val="عنوان 3 Char"/>
    <w:basedOn w:val="a0"/>
    <w:link w:val="3"/>
    <w:uiPriority w:val="9"/>
    <w:semiHidden/>
    <w:rsid w:val="00F612E4"/>
    <w:rPr>
      <w:rFonts w:asciiTheme="majorHAnsi" w:eastAsiaTheme="majorEastAsia" w:hAnsiTheme="majorHAnsi" w:cstheme="majorBidi"/>
      <w:b/>
      <w:bCs/>
      <w:color w:val="4472C4" w:themeColor="accent1"/>
      <w:kern w:val="2"/>
      <w:sz w:val="22"/>
      <w:szCs w:val="22"/>
      <w14:ligatures w14:val="standardContextu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699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0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9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7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3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://www.midocean.edu.km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DC69378573D04C4981F1C0E645EFE562" ma:contentTypeVersion="15" ma:contentTypeDescription="Create a new document." ma:contentTypeScope="" ma:versionID="2e1979ed7a40a032d8738234fb7d5638">
  <xsd:schema xmlns:xsd="http://www.w3.org/2001/XMLSchema" xmlns:xs="http://www.w3.org/2001/XMLSchema" xmlns:p="http://schemas.microsoft.com/office/2006/metadata/properties" xmlns:ns2="aca13214-df29-4e3c-a050-857c0bf7bd8e" xmlns:ns3="688354b5-287c-4cda-825e-1d7935aea40e" targetNamespace="http://schemas.microsoft.com/office/2006/metadata/properties" ma:root="true" ma:fieldsID="c2fc5af8d57f54d914d942766a1048b8" ns2:_="" ns3:_="">
    <xsd:import namespace="aca13214-df29-4e3c-a050-857c0bf7bd8e"/>
    <xsd:import namespace="688354b5-287c-4cda-825e-1d7935aea40e"/>
    <xsd:element name="properties">
      <xsd:complexType>
        <xsd:sequence>
          <xsd:element name="documentManagement">
            <xsd:complexType>
              <xsd:all>
                <xsd:element ref="ns2:lcf76f155ced4ddcb4097134ff3c332f" minOccurs="0"/>
                <xsd:element ref="ns3:TaxCatchAll" minOccurs="0"/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LengthInSeconds" minOccurs="0"/>
                <xsd:element ref="ns2:MediaServiceOCR" minOccurs="0"/>
                <xsd:element ref="ns2:MediaServiceSearchProperties" minOccurs="0"/>
                <xsd:element ref="ns2:MediaServiceLocation" minOccurs="0"/>
                <xsd:element ref="ns3:SharedWithUsers" minOccurs="0"/>
                <xsd:element ref="ns3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ca13214-df29-4e3c-a050-857c0bf7bd8e" elementFormDefault="qualified">
    <xsd:import namespace="http://schemas.microsoft.com/office/2006/documentManagement/types"/>
    <xsd:import namespace="http://schemas.microsoft.com/office/infopath/2007/PartnerControls"/>
    <xsd:element name="lcf76f155ced4ddcb4097134ff3c332f" ma:index="9" nillable="true" ma:taxonomy="true" ma:internalName="lcf76f155ced4ddcb4097134ff3c332f" ma:taxonomyFieldName="MediaServiceImageTags" ma:displayName="Image Tags" ma:readOnly="false" ma:fieldId="{5cf76f15-5ced-4ddc-b409-7134ff3c332f}" ma:taxonomyMulti="true" ma:sspId="0c40115b-6d03-4915-ad03-308f9b9b015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19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8354b5-287c-4cda-825e-1d7935aea40e" elementFormDefault="qualified">
    <xsd:import namespace="http://schemas.microsoft.com/office/2006/documentManagement/types"/>
    <xsd:import namespace="http://schemas.microsoft.com/office/infopath/2007/PartnerControls"/>
    <xsd:element name="TaxCatchAll" ma:index="10" nillable="true" ma:displayName="Taxonomy Catch All Column" ma:hidden="true" ma:list="{772eb0a4-9da0-4036-9770-4dcdef9fdc33}" ma:internalName="TaxCatchAll" ma:showField="CatchAllData" ma:web="688354b5-287c-4cda-825e-1d7935aea40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aca13214-df29-4e3c-a050-857c0bf7bd8e">
      <Terms xmlns="http://schemas.microsoft.com/office/infopath/2007/PartnerControls"/>
    </lcf76f155ced4ddcb4097134ff3c332f>
    <TaxCatchAll xmlns="688354b5-287c-4cda-825e-1d7935aea40e" xsi:nil="true"/>
  </documentManagement>
</p:properties>
</file>

<file path=customXml/itemProps1.xml><?xml version="1.0" encoding="utf-8"?>
<ds:datastoreItem xmlns:ds="http://schemas.openxmlformats.org/officeDocument/2006/customXml" ds:itemID="{A6D7B48A-B212-4B86-B092-0FC9A1D5E35F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36C84E7-DFFB-4BAB-B61A-439C6968C8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ca13214-df29-4e3c-a050-857c0bf7bd8e"/>
    <ds:schemaRef ds:uri="688354b5-287c-4cda-825e-1d7935aea40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8F900EAA-3D44-459D-9989-0281D0F5E5B1}">
  <ds:schemaRefs>
    <ds:schemaRef ds:uri="http://schemas.microsoft.com/office/2006/metadata/properties"/>
    <ds:schemaRef ds:uri="http://schemas.microsoft.com/office/infopath/2007/PartnerControls"/>
    <ds:schemaRef ds:uri="aca13214-df29-4e3c-a050-857c0bf7bd8e"/>
    <ds:schemaRef ds:uri="688354b5-287c-4cda-825e-1d7935aea40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13</Pages>
  <Words>1971</Words>
  <Characters>11240</Characters>
  <Application>Microsoft Office Word</Application>
  <DocSecurity>0</DocSecurity>
  <Lines>93</Lines>
  <Paragraphs>26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>Microsoft (C)</Company>
  <LinksUpToDate>false</LinksUpToDate>
  <CharactersWithSpaces>13185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HASSANMOHAMED</dc:creator>
  <cp:lastModifiedBy>الحلافي .</cp:lastModifiedBy>
  <cp:revision>2</cp:revision>
  <cp:lastPrinted>2024-09-19T10:32:00Z</cp:lastPrinted>
  <dcterms:created xsi:type="dcterms:W3CDTF">2026-06-19T02:14:00Z</dcterms:created>
  <dcterms:modified xsi:type="dcterms:W3CDTF">2026-06-19T02:14:00Z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0x010100DC69378573D04C4981F1C0E645EFE562</vt:lpwstr>
  </property>
  <property fmtid="{D5CDD505-2E9C-101B-9397-08002B2CF9AE}" pid="3" name="GrammarlyDocumentId">
    <vt:lpwstr>797fb6e3a0cd2928019df4fcce9c62c552389b217af3d26acc1b869265fa38d4</vt:lpwstr>
  </property>
  <property fmtid="{D5CDD505-2E9C-101B-9397-08002B2CF9AE}" pid="4" name="KSOProductBuildVer">
    <vt:lpwstr>1033-12.2.0.17153</vt:lpwstr>
  </property>
  <property fmtid="{D5CDD505-2E9C-101B-9397-08002B2CF9AE}" pid="5" name="ICV">
    <vt:lpwstr>C4C67F2B6CD84DA3B818834521B2FC1C_12</vt:lpwstr>
  </property>
  <property fmtid="{D5CDD505-2E9C-101B-9397-08002B2CF9AE}" pid="6" name="MediaServiceImageTags">
    <vt:lpwstr/>
  </property>
</Properties>
</file>