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97B2069" w:rsidR="009125CE" w:rsidRPr="001902DB" w:rsidRDefault="00F677D6" w:rsidP="00C4473B">
      <w:pPr>
        <w:spacing w:line="36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C5095DF">
            <wp:simplePos x="0" y="0"/>
            <wp:positionH relativeFrom="margin">
              <wp:posOffset>-390525</wp:posOffset>
            </wp:positionH>
            <wp:positionV relativeFrom="margin">
              <wp:posOffset>-454025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595B2A85" w:rsidR="00F546CE" w:rsidRPr="001902DB" w:rsidRDefault="009125CE" w:rsidP="00C4473B">
      <w:pPr>
        <w:spacing w:line="36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E5743C4" w:rsidR="009125CE" w:rsidRPr="009125CE" w:rsidRDefault="009125CE" w:rsidP="00C4473B">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32CCC">
        <w:rPr>
          <w:rFonts w:ascii="Sakkal Majalla" w:hAnsi="Sakkal Majalla" w:cs="Sakkal Majalla" w:hint="cs"/>
          <w:b/>
          <w:bCs/>
          <w:sz w:val="28"/>
          <w:szCs w:val="28"/>
          <w:rtl/>
          <w:lang w:bidi="ar-EG"/>
        </w:rPr>
        <w:t xml:space="preserve"> إدارة المخاطر</w:t>
      </w:r>
    </w:p>
    <w:p w14:paraId="3A7BF367" w14:textId="0599FA0F" w:rsidR="009125CE" w:rsidRPr="009125CE" w:rsidRDefault="009125CE" w:rsidP="00E920E8">
      <w:pPr>
        <w:tabs>
          <w:tab w:val="left" w:pos="4077"/>
        </w:tabs>
        <w:spacing w:line="360" w:lineRule="auto"/>
        <w:rPr>
          <w:rFonts w:ascii="Sakkal Majalla" w:hAnsi="Sakkal Majalla" w:cs="Sakkal Majalla"/>
          <w:sz w:val="28"/>
          <w:szCs w:val="28"/>
          <w:rtl/>
          <w:lang w:bidi="ar-EG"/>
        </w:rPr>
      </w:pPr>
    </w:p>
    <w:p w14:paraId="5F6542BF" w14:textId="77777777" w:rsidR="009125CE" w:rsidRPr="009125CE" w:rsidRDefault="009125CE" w:rsidP="00C4473B">
      <w:pPr>
        <w:spacing w:line="360" w:lineRule="auto"/>
        <w:rPr>
          <w:rFonts w:ascii="Sakkal Majalla" w:hAnsi="Sakkal Majalla" w:cs="Sakkal Majalla"/>
          <w:sz w:val="28"/>
          <w:szCs w:val="28"/>
          <w:rtl/>
          <w:lang w:bidi="ar-EG"/>
        </w:rPr>
      </w:pPr>
    </w:p>
    <w:p w14:paraId="4F79B9BE" w14:textId="77777777" w:rsidR="00895193" w:rsidRDefault="00C66EEA" w:rsidP="00C4473B">
      <w:pPr>
        <w:spacing w:line="360" w:lineRule="auto"/>
        <w:jc w:val="center"/>
        <w:rPr>
          <w:rFonts w:ascii="Sakkal Majalla" w:hAnsi="Sakkal Majalla" w:cs="Sakkal Majalla"/>
          <w:b/>
          <w:bCs/>
          <w:sz w:val="28"/>
          <w:szCs w:val="28"/>
          <w:rtl/>
        </w:rPr>
      </w:pPr>
      <w:r w:rsidRPr="00C66EEA">
        <w:rPr>
          <w:rFonts w:ascii="Sakkal Majalla" w:hAnsi="Sakkal Majalla" w:cs="Sakkal Majalla"/>
          <w:b/>
          <w:bCs/>
          <w:sz w:val="28"/>
          <w:szCs w:val="28"/>
          <w:lang w:bidi="ar-EG"/>
        </w:rPr>
        <w:t>"</w:t>
      </w:r>
      <w:r w:rsidRPr="00C66EEA">
        <w:rPr>
          <w:rFonts w:ascii="Sakkal Majalla" w:hAnsi="Sakkal Majalla" w:cs="Sakkal Majalla"/>
          <w:b/>
          <w:bCs/>
          <w:sz w:val="28"/>
          <w:szCs w:val="28"/>
          <w:rtl/>
        </w:rPr>
        <w:t>إدارة المخاطر الفنية والتشغيلية في المواقع الإنشائية</w:t>
      </w:r>
      <w:r w:rsidR="00895193">
        <w:rPr>
          <w:rFonts w:ascii="Sakkal Majalla" w:hAnsi="Sakkal Majalla" w:cs="Sakkal Majalla" w:hint="cs"/>
          <w:b/>
          <w:bCs/>
          <w:sz w:val="28"/>
          <w:szCs w:val="28"/>
          <w:rtl/>
        </w:rPr>
        <w:t>"</w:t>
      </w:r>
      <w:r w:rsidRPr="00C66EEA">
        <w:rPr>
          <w:rFonts w:ascii="Sakkal Majalla" w:hAnsi="Sakkal Majalla" w:cs="Sakkal Majalla"/>
          <w:b/>
          <w:bCs/>
          <w:sz w:val="28"/>
          <w:szCs w:val="28"/>
          <w:rtl/>
        </w:rPr>
        <w:t>:</w:t>
      </w:r>
    </w:p>
    <w:p w14:paraId="2CADEADE" w14:textId="608E55AD" w:rsidR="00C66EEA" w:rsidRPr="00C66EEA" w:rsidRDefault="00C66EEA" w:rsidP="00C4473B">
      <w:pPr>
        <w:spacing w:line="360" w:lineRule="auto"/>
        <w:jc w:val="center"/>
        <w:rPr>
          <w:rFonts w:ascii="Sakkal Majalla" w:hAnsi="Sakkal Majalla" w:cs="Sakkal Majalla"/>
          <w:b/>
          <w:bCs/>
          <w:sz w:val="28"/>
          <w:szCs w:val="28"/>
          <w:lang w:bidi="ar-EG"/>
        </w:rPr>
      </w:pPr>
      <w:r w:rsidRPr="00C66EEA">
        <w:rPr>
          <w:rFonts w:ascii="Sakkal Majalla" w:hAnsi="Sakkal Majalla" w:cs="Sakkal Majalla"/>
          <w:b/>
          <w:bCs/>
          <w:sz w:val="28"/>
          <w:szCs w:val="28"/>
          <w:rtl/>
        </w:rPr>
        <w:t xml:space="preserve"> دراسة تطبيقية على شركة </w:t>
      </w:r>
      <w:r w:rsidR="002D5C18">
        <w:rPr>
          <w:rFonts w:ascii="Sakkal Majalla" w:hAnsi="Sakkal Majalla" w:cs="Sakkal Majalla"/>
          <w:b/>
          <w:bCs/>
          <w:sz w:val="28"/>
          <w:szCs w:val="28"/>
          <w:rtl/>
        </w:rPr>
        <w:t>سيركون</w:t>
      </w:r>
      <w:r w:rsidR="00895193">
        <w:rPr>
          <w:rFonts w:ascii="Sakkal Majalla" w:hAnsi="Sakkal Majalla" w:cs="Sakkal Majalla" w:hint="cs"/>
          <w:b/>
          <w:bCs/>
          <w:sz w:val="28"/>
          <w:szCs w:val="28"/>
          <w:rtl/>
        </w:rPr>
        <w:t xml:space="preserve"> </w:t>
      </w:r>
      <w:r w:rsidRPr="00C66EEA">
        <w:rPr>
          <w:rFonts w:ascii="Sakkal Majalla" w:hAnsi="Sakkal Majalla" w:cs="Sakkal Majalla"/>
          <w:b/>
          <w:bCs/>
          <w:sz w:val="28"/>
          <w:szCs w:val="28"/>
          <w:rtl/>
        </w:rPr>
        <w:t>للمقاولات العامة بالمملكة العربية السعودية</w:t>
      </w:r>
      <w:r w:rsidRPr="00C66EEA">
        <w:rPr>
          <w:rFonts w:ascii="Sakkal Majalla" w:hAnsi="Sakkal Majalla" w:cs="Sakkal Majalla"/>
          <w:b/>
          <w:bCs/>
          <w:sz w:val="28"/>
          <w:szCs w:val="28"/>
          <w:lang w:bidi="ar-EG"/>
        </w:rPr>
        <w:t>"</w:t>
      </w:r>
    </w:p>
    <w:p w14:paraId="0EB57E30" w14:textId="77777777" w:rsidR="009125CE" w:rsidRPr="001902DB" w:rsidRDefault="009125CE" w:rsidP="00E920E8">
      <w:pPr>
        <w:spacing w:line="360" w:lineRule="auto"/>
        <w:rPr>
          <w:rFonts w:ascii="Sakkal Majalla" w:hAnsi="Sakkal Majalla" w:cs="Sakkal Majalla"/>
          <w:b/>
          <w:bCs/>
          <w:sz w:val="28"/>
          <w:szCs w:val="28"/>
          <w:rtl/>
          <w:lang w:bidi="ar-EG"/>
        </w:rPr>
      </w:pPr>
    </w:p>
    <w:p w14:paraId="29ACDC3E" w14:textId="77777777" w:rsidR="00ED11E6" w:rsidRDefault="009125CE" w:rsidP="00C4473B">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p>
    <w:p w14:paraId="751A7E65" w14:textId="05214180" w:rsidR="009125CE" w:rsidRPr="001902DB" w:rsidRDefault="009125CE" w:rsidP="00C4473B">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الطالب/</w:t>
      </w:r>
      <w:r w:rsidR="00ED11E6">
        <w:rPr>
          <w:rFonts w:ascii="Sakkal Majalla" w:hAnsi="Sakkal Majalla" w:cs="Sakkal Majalla" w:hint="cs"/>
          <w:b/>
          <w:bCs/>
          <w:sz w:val="28"/>
          <w:szCs w:val="28"/>
          <w:rtl/>
          <w:lang w:bidi="ar-EG"/>
        </w:rPr>
        <w:t xml:space="preserve"> </w:t>
      </w:r>
      <w:r w:rsidR="00332CCC">
        <w:rPr>
          <w:rFonts w:ascii="Sakkal Majalla" w:hAnsi="Sakkal Majalla" w:cs="Sakkal Majalla" w:hint="cs"/>
          <w:b/>
          <w:bCs/>
          <w:sz w:val="28"/>
          <w:szCs w:val="28"/>
          <w:rtl/>
          <w:lang w:bidi="ar-EG"/>
        </w:rPr>
        <w:t xml:space="preserve">ريان خالد </w:t>
      </w:r>
      <w:proofErr w:type="spellStart"/>
      <w:r w:rsidR="00332CCC">
        <w:rPr>
          <w:rFonts w:ascii="Sakkal Majalla" w:hAnsi="Sakkal Majalla" w:cs="Sakkal Majalla" w:hint="cs"/>
          <w:b/>
          <w:bCs/>
          <w:sz w:val="28"/>
          <w:szCs w:val="28"/>
          <w:rtl/>
          <w:lang w:bidi="ar-EG"/>
        </w:rPr>
        <w:t>منشي</w:t>
      </w:r>
      <w:proofErr w:type="spellEnd"/>
    </w:p>
    <w:p w14:paraId="76AA45C9" w14:textId="77777777" w:rsidR="009125CE" w:rsidRPr="001902DB" w:rsidRDefault="009125CE" w:rsidP="00C4473B">
      <w:pPr>
        <w:spacing w:line="360" w:lineRule="auto"/>
        <w:jc w:val="center"/>
        <w:rPr>
          <w:rFonts w:ascii="Sakkal Majalla" w:hAnsi="Sakkal Majalla" w:cs="Sakkal Majalla"/>
          <w:b/>
          <w:bCs/>
          <w:sz w:val="28"/>
          <w:szCs w:val="28"/>
          <w:rtl/>
          <w:lang w:bidi="ar-EG"/>
        </w:rPr>
      </w:pPr>
    </w:p>
    <w:p w14:paraId="3D3CBDF8" w14:textId="77777777" w:rsidR="009125CE" w:rsidRPr="001902DB" w:rsidRDefault="009125CE" w:rsidP="00C4473B">
      <w:pPr>
        <w:spacing w:line="360" w:lineRule="auto"/>
        <w:jc w:val="center"/>
        <w:rPr>
          <w:rFonts w:ascii="Sakkal Majalla" w:hAnsi="Sakkal Majalla" w:cs="Sakkal Majalla"/>
          <w:b/>
          <w:bCs/>
          <w:sz w:val="28"/>
          <w:szCs w:val="28"/>
          <w:rtl/>
          <w:lang w:bidi="ar-EG"/>
        </w:rPr>
      </w:pPr>
    </w:p>
    <w:p w14:paraId="58D6152F" w14:textId="77777777" w:rsidR="009125CE" w:rsidRPr="001902DB" w:rsidRDefault="009125CE" w:rsidP="00C4473B">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C4473B">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7F904F3" w:rsidR="009125CE" w:rsidRPr="001902DB" w:rsidRDefault="00332CCC" w:rsidP="00C4473B">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w:t>
      </w:r>
      <w:proofErr w:type="gramStart"/>
      <w:r w:rsidR="00D04F62">
        <w:rPr>
          <w:rFonts w:ascii="Sakkal Majalla" w:hAnsi="Sakkal Majalla" w:cs="Sakkal Majalla" w:hint="cs"/>
          <w:b/>
          <w:bCs/>
          <w:sz w:val="28"/>
          <w:szCs w:val="28"/>
          <w:rtl/>
          <w:lang w:bidi="ar-EG"/>
        </w:rPr>
        <w:t>الحميد</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ab/>
      </w:r>
      <w:proofErr w:type="gramEnd"/>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C4473B">
      <w:pPr>
        <w:spacing w:line="360" w:lineRule="auto"/>
        <w:jc w:val="center"/>
        <w:rPr>
          <w:rFonts w:ascii="Sakkal Majalla" w:hAnsi="Sakkal Majalla" w:cs="Sakkal Majalla"/>
          <w:b/>
          <w:bCs/>
          <w:sz w:val="28"/>
          <w:szCs w:val="28"/>
          <w:rtl/>
          <w:lang w:bidi="ar-EG"/>
        </w:rPr>
      </w:pPr>
    </w:p>
    <w:p w14:paraId="22738CC6" w14:textId="77777777" w:rsidR="009125CE" w:rsidRPr="001902DB" w:rsidRDefault="009125CE" w:rsidP="00C4473B">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C4473B">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52127B0" w:rsidR="009125CE" w:rsidRPr="001902DB" w:rsidRDefault="00C66EEA" w:rsidP="00C4473B">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655D2B4D" w14:textId="022DE3A9" w:rsidR="00661154" w:rsidRPr="00661154" w:rsidRDefault="00661154" w:rsidP="00C4473B">
      <w:pPr>
        <w:spacing w:line="360" w:lineRule="auto"/>
        <w:jc w:val="center"/>
        <w:rPr>
          <w:rFonts w:ascii="Sakkal Majalla" w:hAnsi="Sakkal Majalla" w:cs="Sakkal Majalla"/>
          <w:b/>
          <w:bCs/>
          <w:sz w:val="28"/>
          <w:szCs w:val="28"/>
          <w:rtl/>
        </w:rPr>
      </w:pPr>
      <w:r w:rsidRPr="00661154">
        <w:rPr>
          <w:rFonts w:ascii="Sakkal Majalla" w:hAnsi="Sakkal Majalla" w:cs="Sakkal Majalla" w:hint="cs"/>
          <w:b/>
          <w:bCs/>
          <w:sz w:val="28"/>
          <w:szCs w:val="28"/>
          <w:rtl/>
        </w:rPr>
        <w:lastRenderedPageBreak/>
        <w:t>الشكر والتقدير</w:t>
      </w:r>
    </w:p>
    <w:p w14:paraId="50C8897D" w14:textId="24261E17" w:rsidR="00661154" w:rsidRPr="00661154" w:rsidRDefault="00661154" w:rsidP="00C4473B">
      <w:pPr>
        <w:spacing w:line="360" w:lineRule="auto"/>
        <w:jc w:val="center"/>
        <w:rPr>
          <w:rFonts w:ascii="Sakkal Majalla" w:hAnsi="Sakkal Majalla" w:cs="Sakkal Majalla"/>
          <w:sz w:val="28"/>
          <w:szCs w:val="28"/>
          <w:lang w:bidi="ar-EG"/>
        </w:rPr>
      </w:pPr>
      <w:r w:rsidRPr="00661154">
        <w:rPr>
          <w:rFonts w:ascii="Sakkal Majalla" w:hAnsi="Sakkal Majalla" w:cs="Sakkal Majalla"/>
          <w:sz w:val="28"/>
          <w:szCs w:val="28"/>
          <w:rtl/>
        </w:rPr>
        <w:t>الحمد لله الذي بنعمته تتم الصالحات، وبعونه وتوفيقه تنجز المهام والغايات</w:t>
      </w:r>
      <w:r w:rsidRPr="00661154">
        <w:rPr>
          <w:rFonts w:ascii="Sakkal Majalla" w:hAnsi="Sakkal Majalla" w:cs="Sakkal Majalla"/>
          <w:sz w:val="28"/>
          <w:szCs w:val="28"/>
          <w:lang w:bidi="ar-EG"/>
        </w:rPr>
        <w:t>.</w:t>
      </w:r>
      <w:r w:rsidRPr="00661154">
        <w:rPr>
          <w:rFonts w:ascii="Sakkal Majalla" w:hAnsi="Sakkal Majalla" w:cs="Sakkal Majalla"/>
          <w:sz w:val="28"/>
          <w:szCs w:val="28"/>
          <w:lang w:bidi="ar-EG"/>
        </w:rPr>
        <w:br/>
      </w:r>
      <w:r w:rsidRPr="00661154">
        <w:rPr>
          <w:rFonts w:ascii="Sakkal Majalla" w:hAnsi="Sakkal Majalla" w:cs="Sakkal Majalla"/>
          <w:sz w:val="28"/>
          <w:szCs w:val="28"/>
          <w:rtl/>
        </w:rPr>
        <w:t>وبعد جهدٍ علميٍ وفكريٍ متواصل، يسعدني أن أتوجه بجزيل الشكر والامتنان لكل من كان له دورٌ في إتمام هذا المشروع</w:t>
      </w:r>
      <w:r w:rsidRPr="00661154">
        <w:rPr>
          <w:rFonts w:ascii="Sakkal Majalla" w:hAnsi="Sakkal Majalla" w:cs="Sakkal Majalla"/>
          <w:sz w:val="28"/>
          <w:szCs w:val="28"/>
          <w:lang w:bidi="ar-EG"/>
        </w:rPr>
        <w:t>.</w:t>
      </w:r>
    </w:p>
    <w:p w14:paraId="384F5B13" w14:textId="129B5712" w:rsidR="00661154" w:rsidRPr="00661154" w:rsidRDefault="00661154" w:rsidP="00C4473B">
      <w:pPr>
        <w:spacing w:line="360" w:lineRule="auto"/>
        <w:jc w:val="center"/>
        <w:rPr>
          <w:rFonts w:ascii="Sakkal Majalla" w:hAnsi="Sakkal Majalla" w:cs="Sakkal Majalla"/>
          <w:sz w:val="28"/>
          <w:szCs w:val="28"/>
          <w:lang w:bidi="ar-EG"/>
        </w:rPr>
      </w:pPr>
      <w:r w:rsidRPr="00661154">
        <w:rPr>
          <w:rFonts w:ascii="Sakkal Majalla" w:hAnsi="Sakkal Majalla" w:cs="Sakkal Majalla"/>
          <w:sz w:val="28"/>
          <w:szCs w:val="28"/>
          <w:rtl/>
        </w:rPr>
        <w:t xml:space="preserve">أتقدم بوافر الشكر وعظيم التقدير إلى </w:t>
      </w:r>
      <w:proofErr w:type="spellStart"/>
      <w:proofErr w:type="gramStart"/>
      <w:r w:rsidR="00DC257C">
        <w:rPr>
          <w:rFonts w:ascii="Sakkal Majalla" w:hAnsi="Sakkal Majalla" w:cs="Sakkal Majalla" w:hint="cs"/>
          <w:b/>
          <w:bCs/>
          <w:sz w:val="28"/>
          <w:szCs w:val="28"/>
          <w:rtl/>
        </w:rPr>
        <w:t>د.فايز</w:t>
      </w:r>
      <w:proofErr w:type="spellEnd"/>
      <w:proofErr w:type="gramEnd"/>
      <w:r w:rsidR="00DC257C">
        <w:rPr>
          <w:rFonts w:ascii="Sakkal Majalla" w:hAnsi="Sakkal Majalla" w:cs="Sakkal Majalla" w:hint="cs"/>
          <w:b/>
          <w:bCs/>
          <w:sz w:val="28"/>
          <w:szCs w:val="28"/>
          <w:rtl/>
        </w:rPr>
        <w:t xml:space="preserve"> ودكتور الفيصل</w:t>
      </w:r>
      <w:r w:rsidRPr="00661154">
        <w:rPr>
          <w:rFonts w:ascii="Sakkal Majalla" w:hAnsi="Sakkal Majalla" w:cs="Sakkal Majalla"/>
          <w:sz w:val="28"/>
          <w:szCs w:val="28"/>
          <w:lang w:bidi="ar-EG"/>
        </w:rPr>
        <w:br/>
      </w:r>
      <w:r w:rsidRPr="00661154">
        <w:rPr>
          <w:rFonts w:ascii="Sakkal Majalla" w:hAnsi="Sakkal Majalla" w:cs="Sakkal Majalla"/>
          <w:sz w:val="28"/>
          <w:szCs w:val="28"/>
          <w:rtl/>
        </w:rPr>
        <w:t>على دعمه المتواصل، وتوجيهاته السديدة، وملاحظاته العلمية القيّمة التي كان لها الأثر البالغ في تطوير هذا العمل، فله مني كل التقدير والامتنان</w:t>
      </w:r>
      <w:r w:rsidRPr="00661154">
        <w:rPr>
          <w:rFonts w:ascii="Sakkal Majalla" w:hAnsi="Sakkal Majalla" w:cs="Sakkal Majalla"/>
          <w:sz w:val="28"/>
          <w:szCs w:val="28"/>
          <w:lang w:bidi="ar-EG"/>
        </w:rPr>
        <w:t>.</w:t>
      </w:r>
    </w:p>
    <w:p w14:paraId="5765B980" w14:textId="1A066F66" w:rsidR="00661154" w:rsidRPr="00661154" w:rsidRDefault="00661154" w:rsidP="00C4473B">
      <w:pPr>
        <w:spacing w:line="360" w:lineRule="auto"/>
        <w:jc w:val="center"/>
        <w:rPr>
          <w:rFonts w:ascii="Sakkal Majalla" w:hAnsi="Sakkal Majalla" w:cs="Sakkal Majalla"/>
          <w:sz w:val="28"/>
          <w:szCs w:val="28"/>
          <w:lang w:bidi="ar-EG"/>
        </w:rPr>
      </w:pPr>
      <w:r w:rsidRPr="00661154">
        <w:rPr>
          <w:rFonts w:ascii="Sakkal Majalla" w:hAnsi="Sakkal Majalla" w:cs="Sakkal Majalla"/>
          <w:sz w:val="28"/>
          <w:szCs w:val="28"/>
          <w:rtl/>
        </w:rPr>
        <w:t xml:space="preserve">كما لا يفوتني أن أتوجه بالشكر إلى إدارة ومنسوبي </w:t>
      </w:r>
      <w:r w:rsidRPr="00661154">
        <w:rPr>
          <w:rFonts w:ascii="Sakkal Majalla" w:hAnsi="Sakkal Majalla" w:cs="Sakkal Majalla"/>
          <w:b/>
          <w:bCs/>
          <w:sz w:val="28"/>
          <w:szCs w:val="28"/>
          <w:rtl/>
        </w:rPr>
        <w:t xml:space="preserve">شركة </w:t>
      </w:r>
      <w:r w:rsidR="002D5C18">
        <w:rPr>
          <w:rFonts w:ascii="Sakkal Majalla" w:hAnsi="Sakkal Majalla" w:cs="Sakkal Majalla"/>
          <w:b/>
          <w:bCs/>
          <w:sz w:val="28"/>
          <w:szCs w:val="28"/>
          <w:rtl/>
        </w:rPr>
        <w:t>سيركون</w:t>
      </w:r>
      <w:r w:rsidR="00750088">
        <w:rPr>
          <w:rFonts w:ascii="Sakkal Majalla" w:hAnsi="Sakkal Majalla" w:cs="Sakkal Majalla" w:hint="cs"/>
          <w:b/>
          <w:bCs/>
          <w:sz w:val="28"/>
          <w:szCs w:val="28"/>
          <w:rtl/>
        </w:rPr>
        <w:t xml:space="preserve"> </w:t>
      </w:r>
      <w:r w:rsidRPr="00661154">
        <w:rPr>
          <w:rFonts w:ascii="Sakkal Majalla" w:hAnsi="Sakkal Majalla" w:cs="Sakkal Majalla"/>
          <w:b/>
          <w:bCs/>
          <w:sz w:val="28"/>
          <w:szCs w:val="28"/>
          <w:rtl/>
        </w:rPr>
        <w:t>للمقاولات العامة</w:t>
      </w:r>
      <w:r w:rsidRPr="00661154">
        <w:rPr>
          <w:rFonts w:ascii="Sakkal Majalla" w:hAnsi="Sakkal Majalla" w:cs="Sakkal Majalla"/>
          <w:sz w:val="28"/>
          <w:szCs w:val="28"/>
          <w:rtl/>
        </w:rPr>
        <w:t xml:space="preserve"> على تعاونهم الكريم وتوفيرهم المعلومات والدعم اللازم لإجراء الدراسة التطبيقية، مما أسهم بشكل كبير في إثراء الجانب العملي من هذا البحث</w:t>
      </w:r>
      <w:r w:rsidRPr="00661154">
        <w:rPr>
          <w:rFonts w:ascii="Sakkal Majalla" w:hAnsi="Sakkal Majalla" w:cs="Sakkal Majalla"/>
          <w:sz w:val="28"/>
          <w:szCs w:val="28"/>
          <w:lang w:bidi="ar-EG"/>
        </w:rPr>
        <w:t>.</w:t>
      </w:r>
    </w:p>
    <w:p w14:paraId="748A35EB" w14:textId="77777777" w:rsidR="00661154" w:rsidRPr="00661154" w:rsidRDefault="00661154" w:rsidP="00C4473B">
      <w:pPr>
        <w:spacing w:line="360" w:lineRule="auto"/>
        <w:jc w:val="center"/>
        <w:rPr>
          <w:rFonts w:ascii="Sakkal Majalla" w:hAnsi="Sakkal Majalla" w:cs="Sakkal Majalla"/>
          <w:sz w:val="28"/>
          <w:szCs w:val="28"/>
          <w:lang w:bidi="ar-EG"/>
        </w:rPr>
      </w:pPr>
      <w:r w:rsidRPr="00661154">
        <w:rPr>
          <w:rFonts w:ascii="Sakkal Majalla" w:hAnsi="Sakkal Majalla" w:cs="Sakkal Majalla"/>
          <w:sz w:val="28"/>
          <w:szCs w:val="28"/>
          <w:rtl/>
        </w:rPr>
        <w:t>وأخص بالشكر أسرتي الكريمة التي كانت السند الدائم والداعم النفسي والمعنوي لي طوال مراحل الدراسة، فلكم مني كل الحب والتقدير</w:t>
      </w:r>
      <w:r w:rsidRPr="00661154">
        <w:rPr>
          <w:rFonts w:ascii="Sakkal Majalla" w:hAnsi="Sakkal Majalla" w:cs="Sakkal Majalla"/>
          <w:sz w:val="28"/>
          <w:szCs w:val="28"/>
          <w:lang w:bidi="ar-EG"/>
        </w:rPr>
        <w:t>.</w:t>
      </w:r>
    </w:p>
    <w:p w14:paraId="75437114" w14:textId="77777777" w:rsidR="00661154" w:rsidRPr="00661154" w:rsidRDefault="00661154" w:rsidP="00C4473B">
      <w:pPr>
        <w:spacing w:line="360" w:lineRule="auto"/>
        <w:jc w:val="center"/>
        <w:rPr>
          <w:rFonts w:ascii="Sakkal Majalla" w:hAnsi="Sakkal Majalla" w:cs="Sakkal Majalla"/>
          <w:sz w:val="28"/>
          <w:szCs w:val="28"/>
          <w:lang w:bidi="ar-EG"/>
        </w:rPr>
      </w:pPr>
      <w:r w:rsidRPr="00661154">
        <w:rPr>
          <w:rFonts w:ascii="Sakkal Majalla" w:hAnsi="Sakkal Majalla" w:cs="Sakkal Majalla"/>
          <w:sz w:val="28"/>
          <w:szCs w:val="28"/>
          <w:rtl/>
        </w:rPr>
        <w:t>وفي الختام، أسأل الله أن يجعل هذا العمل خالصًا لوجهه الكريم، وأن ينفع به كل من يقرأه أو يستفيد منه، وأتمنى أن يكون لبنة في بناء المعرفة في مجال إدارة المخاطر بالمشاريع الإنشائية</w:t>
      </w:r>
      <w:r w:rsidRPr="00661154">
        <w:rPr>
          <w:rFonts w:ascii="Sakkal Majalla" w:hAnsi="Sakkal Majalla" w:cs="Sakkal Majalla"/>
          <w:sz w:val="28"/>
          <w:szCs w:val="28"/>
          <w:lang w:bidi="ar-EG"/>
        </w:rPr>
        <w:t>.</w:t>
      </w:r>
    </w:p>
    <w:p w14:paraId="5DBA947E" w14:textId="77777777" w:rsidR="009125CE" w:rsidRPr="00661154" w:rsidRDefault="009125CE" w:rsidP="00C4473B">
      <w:pPr>
        <w:spacing w:line="360" w:lineRule="auto"/>
        <w:jc w:val="center"/>
        <w:rPr>
          <w:rFonts w:ascii="Sakkal Majalla" w:hAnsi="Sakkal Majalla" w:cs="Sakkal Majalla"/>
          <w:sz w:val="28"/>
          <w:szCs w:val="28"/>
          <w:rtl/>
          <w:lang w:bidi="ar-EG"/>
        </w:rPr>
      </w:pPr>
    </w:p>
    <w:p w14:paraId="71099ADB" w14:textId="35837661" w:rsidR="009125CE" w:rsidRDefault="009125CE" w:rsidP="00C4473B">
      <w:pPr>
        <w:spacing w:line="360" w:lineRule="auto"/>
        <w:jc w:val="center"/>
        <w:rPr>
          <w:rFonts w:ascii="Sakkal Majalla" w:hAnsi="Sakkal Majalla" w:cs="Sakkal Majalla"/>
          <w:b/>
          <w:bCs/>
          <w:sz w:val="28"/>
          <w:szCs w:val="28"/>
          <w:rtl/>
          <w:lang w:bidi="ar-EG"/>
        </w:rPr>
      </w:pPr>
    </w:p>
    <w:p w14:paraId="0F61329F" w14:textId="1EDFBDE7" w:rsidR="00661154" w:rsidRDefault="00661154" w:rsidP="00C4473B">
      <w:pPr>
        <w:spacing w:line="360" w:lineRule="auto"/>
        <w:jc w:val="center"/>
        <w:rPr>
          <w:rFonts w:ascii="Sakkal Majalla" w:hAnsi="Sakkal Majalla" w:cs="Sakkal Majalla"/>
          <w:b/>
          <w:bCs/>
          <w:sz w:val="28"/>
          <w:szCs w:val="28"/>
          <w:rtl/>
          <w:lang w:bidi="ar-EG"/>
        </w:rPr>
      </w:pPr>
    </w:p>
    <w:p w14:paraId="08850CFB" w14:textId="734FA64A" w:rsidR="00661154" w:rsidRDefault="00661154" w:rsidP="00C4473B">
      <w:pPr>
        <w:spacing w:line="360" w:lineRule="auto"/>
        <w:jc w:val="center"/>
        <w:rPr>
          <w:rFonts w:ascii="Sakkal Majalla" w:hAnsi="Sakkal Majalla" w:cs="Sakkal Majalla"/>
          <w:b/>
          <w:bCs/>
          <w:sz w:val="28"/>
          <w:szCs w:val="28"/>
          <w:rtl/>
          <w:lang w:bidi="ar-EG"/>
        </w:rPr>
      </w:pPr>
    </w:p>
    <w:p w14:paraId="51AB4C0F" w14:textId="3391B9EF" w:rsidR="00661154" w:rsidRDefault="00661154" w:rsidP="00C4473B">
      <w:pPr>
        <w:spacing w:line="360" w:lineRule="auto"/>
        <w:jc w:val="center"/>
        <w:rPr>
          <w:rFonts w:ascii="Sakkal Majalla" w:hAnsi="Sakkal Majalla" w:cs="Sakkal Majalla"/>
          <w:b/>
          <w:bCs/>
          <w:sz w:val="28"/>
          <w:szCs w:val="28"/>
          <w:rtl/>
          <w:lang w:bidi="ar-EG"/>
        </w:rPr>
      </w:pPr>
    </w:p>
    <w:p w14:paraId="7896E189" w14:textId="4F572B32" w:rsidR="00661154" w:rsidRDefault="00661154" w:rsidP="00C4473B">
      <w:pPr>
        <w:spacing w:line="360" w:lineRule="auto"/>
        <w:jc w:val="center"/>
        <w:rPr>
          <w:rFonts w:ascii="Sakkal Majalla" w:hAnsi="Sakkal Majalla" w:cs="Sakkal Majalla"/>
          <w:b/>
          <w:bCs/>
          <w:sz w:val="28"/>
          <w:szCs w:val="28"/>
          <w:rtl/>
          <w:lang w:bidi="ar-EG"/>
        </w:rPr>
      </w:pPr>
    </w:p>
    <w:p w14:paraId="08CD1A69" w14:textId="3F7AEE5C" w:rsidR="00661154" w:rsidRDefault="00661154" w:rsidP="00E920E8">
      <w:pPr>
        <w:spacing w:line="360" w:lineRule="auto"/>
        <w:rPr>
          <w:rFonts w:ascii="Sakkal Majalla" w:hAnsi="Sakkal Majalla" w:cs="Sakkal Majalla"/>
          <w:b/>
          <w:bCs/>
          <w:sz w:val="28"/>
          <w:szCs w:val="28"/>
          <w:rtl/>
          <w:lang w:bidi="ar-EG"/>
        </w:rPr>
      </w:pPr>
    </w:p>
    <w:p w14:paraId="2E921E2D" w14:textId="77777777" w:rsidR="00661154" w:rsidRPr="001902DB" w:rsidRDefault="00661154" w:rsidP="00C4473B">
      <w:pPr>
        <w:spacing w:line="360" w:lineRule="auto"/>
        <w:jc w:val="center"/>
        <w:rPr>
          <w:rFonts w:ascii="Sakkal Majalla" w:hAnsi="Sakkal Majalla" w:cs="Sakkal Majalla"/>
          <w:b/>
          <w:bCs/>
          <w:sz w:val="28"/>
          <w:szCs w:val="28"/>
          <w:rtl/>
          <w:lang w:bidi="ar-EG"/>
        </w:rPr>
      </w:pPr>
    </w:p>
    <w:p w14:paraId="1DAEEFEB" w14:textId="78A4184F" w:rsidR="00D52480" w:rsidRDefault="00661154" w:rsidP="00392D32">
      <w:pPr>
        <w:spacing w:line="360" w:lineRule="auto"/>
        <w:ind w:left="360"/>
        <w:jc w:val="center"/>
        <w:rPr>
          <w:rFonts w:ascii="Simplified Arabic" w:eastAsia="Calibri" w:hAnsi="Simplified Arabic" w:cs="Simplified Arabic"/>
          <w:sz w:val="28"/>
          <w:szCs w:val="28"/>
          <w:rtl/>
        </w:rPr>
      </w:pPr>
      <w:r w:rsidRPr="00661154">
        <w:rPr>
          <w:rFonts w:ascii="Simplified Arabic" w:eastAsia="Calibri" w:hAnsi="Simplified Arabic" w:cs="Simplified Arabic" w:hint="cs"/>
          <w:sz w:val="28"/>
          <w:szCs w:val="28"/>
          <w:rtl/>
        </w:rPr>
        <w:lastRenderedPageBreak/>
        <w:t>قائمة المحتويات</w:t>
      </w:r>
    </w:p>
    <w:tbl>
      <w:tblPr>
        <w:tblStyle w:val="111"/>
        <w:tblW w:w="5000" w:type="pct"/>
        <w:jc w:val="right"/>
        <w:tblInd w:w="0" w:type="dxa"/>
        <w:tblLook w:val="04A0" w:firstRow="1" w:lastRow="0" w:firstColumn="1" w:lastColumn="0" w:noHBand="0" w:noVBand="1"/>
      </w:tblPr>
      <w:tblGrid>
        <w:gridCol w:w="859"/>
        <w:gridCol w:w="8323"/>
      </w:tblGrid>
      <w:tr w:rsidR="00392D32" w:rsidRPr="00392D32" w14:paraId="35F37CB4" w14:textId="77777777" w:rsidTr="00392D32">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6DF7A146" w14:textId="77777777" w:rsidR="00392D32" w:rsidRPr="00392D32" w:rsidRDefault="00392D32" w:rsidP="00392D32">
            <w:pPr>
              <w:spacing w:line="360" w:lineRule="auto"/>
              <w:jc w:val="center"/>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14:ligatures w14:val="none"/>
              </w:rPr>
              <w:t>الصفحة</w:t>
            </w:r>
          </w:p>
        </w:tc>
        <w:tc>
          <w:tcPr>
            <w:tcW w:w="4532" w:type="pct"/>
            <w:tcBorders>
              <w:top w:val="single" w:sz="4" w:space="0" w:color="BFBFBF"/>
              <w:left w:val="single" w:sz="4" w:space="0" w:color="BFBFBF"/>
              <w:bottom w:val="single" w:sz="4" w:space="0" w:color="BFBFBF"/>
              <w:right w:val="single" w:sz="4" w:space="0" w:color="BFBFBF"/>
            </w:tcBorders>
            <w:hideMark/>
          </w:tcPr>
          <w:p w14:paraId="4FF2F024" w14:textId="77777777" w:rsidR="00392D32" w:rsidRPr="00392D32" w:rsidRDefault="00392D32" w:rsidP="00392D32">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14:ligatures w14:val="none"/>
              </w:rPr>
              <w:t>المحتوى</w:t>
            </w:r>
          </w:p>
        </w:tc>
      </w:tr>
      <w:tr w:rsidR="00392D32" w:rsidRPr="00392D32" w14:paraId="6120A37F" w14:textId="77777777" w:rsidTr="00392D3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5903E73F"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14:ligatures w14:val="none"/>
              </w:rPr>
              <w:t>2</w:t>
            </w:r>
          </w:p>
        </w:tc>
        <w:tc>
          <w:tcPr>
            <w:tcW w:w="4532" w:type="pct"/>
            <w:tcBorders>
              <w:top w:val="single" w:sz="4" w:space="0" w:color="BFBFBF"/>
              <w:left w:val="single" w:sz="4" w:space="0" w:color="BFBFBF"/>
              <w:bottom w:val="single" w:sz="4" w:space="0" w:color="BFBFBF"/>
              <w:right w:val="single" w:sz="4" w:space="0" w:color="BFBFBF"/>
            </w:tcBorders>
            <w:hideMark/>
          </w:tcPr>
          <w:p w14:paraId="05CB3E45" w14:textId="77777777" w:rsidR="00392D32" w:rsidRPr="00392D32" w:rsidRDefault="00392D32" w:rsidP="00392D32">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Arial"/>
                <w:kern w:val="0"/>
                <w:sz w:val="24"/>
                <w:szCs w:val="24"/>
                <w:lang w:bidi="ar-EG"/>
                <w14:ligatures w14:val="none"/>
              </w:rPr>
            </w:pPr>
            <w:r w:rsidRPr="00392D32">
              <w:rPr>
                <w:rFonts w:ascii="Calibri" w:eastAsia="Times New Roman" w:hAnsi="Calibri" w:cs="Arial"/>
                <w:kern w:val="0"/>
                <w:sz w:val="24"/>
                <w:szCs w:val="24"/>
                <w:rtl/>
                <w14:ligatures w14:val="none"/>
              </w:rPr>
              <w:t>الشكر والتقدير</w:t>
            </w:r>
          </w:p>
        </w:tc>
      </w:tr>
      <w:tr w:rsidR="00392D32" w:rsidRPr="00392D32" w14:paraId="15B8E99E" w14:textId="77777777" w:rsidTr="00392D32">
        <w:trPr>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3C2D3573" w14:textId="77777777" w:rsidR="00392D32" w:rsidRPr="00392D32" w:rsidRDefault="00392D32" w:rsidP="00392D32">
            <w:pPr>
              <w:spacing w:line="360" w:lineRule="auto"/>
              <w:rPr>
                <w:rFonts w:ascii="Calibri" w:eastAsia="Times New Roman" w:hAnsi="Calibri" w:cs="Arial"/>
                <w:b w:val="0"/>
                <w:bCs w:val="0"/>
                <w:kern w:val="0"/>
                <w:sz w:val="24"/>
                <w:szCs w:val="24"/>
                <w:rtl/>
                <w:lang w:bidi="ar-EG"/>
                <w14:ligatures w14:val="none"/>
              </w:rPr>
            </w:pPr>
            <w:r w:rsidRPr="00392D32">
              <w:rPr>
                <w:rFonts w:ascii="Calibri" w:eastAsia="Times New Roman" w:hAnsi="Calibri" w:cs="Arial"/>
                <w:b w:val="0"/>
                <w:bCs w:val="0"/>
                <w:kern w:val="0"/>
                <w:sz w:val="24"/>
                <w:szCs w:val="24"/>
                <w14:ligatures w14:val="none"/>
              </w:rPr>
              <w:t>5</w:t>
            </w:r>
          </w:p>
        </w:tc>
        <w:tc>
          <w:tcPr>
            <w:tcW w:w="4532" w:type="pct"/>
            <w:tcBorders>
              <w:top w:val="single" w:sz="4" w:space="0" w:color="BFBFBF"/>
              <w:left w:val="single" w:sz="4" w:space="0" w:color="BFBFBF"/>
              <w:bottom w:val="single" w:sz="4" w:space="0" w:color="BFBFBF"/>
              <w:right w:val="single" w:sz="4" w:space="0" w:color="BFBFBF"/>
            </w:tcBorders>
            <w:hideMark/>
          </w:tcPr>
          <w:p w14:paraId="2D684F5A" w14:textId="77777777" w:rsidR="00392D32" w:rsidRPr="00392D32" w:rsidRDefault="00392D32" w:rsidP="00392D32">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Arial"/>
                <w:kern w:val="0"/>
                <w:sz w:val="24"/>
                <w:szCs w:val="24"/>
                <w:rtl/>
                <w:lang w:bidi="ar-EG"/>
                <w14:ligatures w14:val="none"/>
              </w:rPr>
            </w:pPr>
            <w:r w:rsidRPr="00392D32">
              <w:rPr>
                <w:rFonts w:ascii="Calibri" w:eastAsia="Times New Roman" w:hAnsi="Calibri" w:cs="Arial"/>
                <w:kern w:val="0"/>
                <w:sz w:val="24"/>
                <w:szCs w:val="24"/>
                <w:rtl/>
                <w:lang w:bidi="ar-EG"/>
                <w14:ligatures w14:val="none"/>
              </w:rPr>
              <w:t>المستخلص</w:t>
            </w:r>
          </w:p>
        </w:tc>
      </w:tr>
      <w:tr w:rsidR="00392D32" w:rsidRPr="00392D32" w14:paraId="1D2AFCFA" w14:textId="77777777" w:rsidTr="00392D3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71E71588"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7</w:t>
            </w:r>
          </w:p>
        </w:tc>
        <w:tc>
          <w:tcPr>
            <w:tcW w:w="4532" w:type="pct"/>
            <w:tcBorders>
              <w:top w:val="single" w:sz="4" w:space="0" w:color="BFBFBF"/>
              <w:left w:val="single" w:sz="4" w:space="0" w:color="BFBFBF"/>
              <w:bottom w:val="single" w:sz="4" w:space="0" w:color="BFBFBF"/>
              <w:right w:val="single" w:sz="4" w:space="0" w:color="BFBFBF"/>
            </w:tcBorders>
            <w:hideMark/>
          </w:tcPr>
          <w:p w14:paraId="4931F904" w14:textId="77777777" w:rsidR="00392D32" w:rsidRPr="00392D32" w:rsidRDefault="00392D32" w:rsidP="00392D32">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lang w:bidi="ar-EG"/>
                <w14:ligatures w14:val="none"/>
              </w:rPr>
              <w:t xml:space="preserve">مصطلحات الدراسة </w:t>
            </w:r>
          </w:p>
        </w:tc>
      </w:tr>
      <w:tr w:rsidR="00392D32" w:rsidRPr="00392D32" w14:paraId="14E37896" w14:textId="77777777" w:rsidTr="00392D32">
        <w:trPr>
          <w:jc w:val="right"/>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BFBFBF"/>
              <w:left w:val="single" w:sz="4" w:space="0" w:color="BFBFBF"/>
              <w:bottom w:val="single" w:sz="4" w:space="0" w:color="BFBFBF"/>
              <w:right w:val="single" w:sz="4" w:space="0" w:color="BFBFBF"/>
            </w:tcBorders>
            <w:hideMark/>
          </w:tcPr>
          <w:p w14:paraId="1537B33A"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الفصل الأول: الإطار العام للدراسة</w:t>
            </w:r>
          </w:p>
        </w:tc>
      </w:tr>
      <w:tr w:rsidR="00392D32" w:rsidRPr="00392D32" w14:paraId="5CE638B0" w14:textId="77777777" w:rsidTr="00392D3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7595D507"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9</w:t>
            </w:r>
          </w:p>
        </w:tc>
        <w:tc>
          <w:tcPr>
            <w:tcW w:w="4532" w:type="pct"/>
            <w:tcBorders>
              <w:top w:val="single" w:sz="4" w:space="0" w:color="BFBFBF"/>
              <w:left w:val="single" w:sz="4" w:space="0" w:color="BFBFBF"/>
              <w:bottom w:val="single" w:sz="4" w:space="0" w:color="BFBFBF"/>
              <w:right w:val="single" w:sz="4" w:space="0" w:color="BFBFBF"/>
            </w:tcBorders>
            <w:hideMark/>
          </w:tcPr>
          <w:p w14:paraId="101A52C6" w14:textId="77777777" w:rsidR="00392D32" w:rsidRPr="00392D32" w:rsidRDefault="00392D32" w:rsidP="00392D32">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14:ligatures w14:val="none"/>
              </w:rPr>
              <w:t>مقدمة</w:t>
            </w:r>
          </w:p>
        </w:tc>
      </w:tr>
      <w:tr w:rsidR="00392D32" w:rsidRPr="00392D32" w14:paraId="188D3400" w14:textId="77777777" w:rsidTr="00392D32">
        <w:trPr>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0719B213"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9</w:t>
            </w:r>
          </w:p>
        </w:tc>
        <w:tc>
          <w:tcPr>
            <w:tcW w:w="4532" w:type="pct"/>
            <w:tcBorders>
              <w:top w:val="single" w:sz="4" w:space="0" w:color="BFBFBF"/>
              <w:left w:val="single" w:sz="4" w:space="0" w:color="BFBFBF"/>
              <w:bottom w:val="single" w:sz="4" w:space="0" w:color="BFBFBF"/>
              <w:right w:val="single" w:sz="4" w:space="0" w:color="BFBFBF"/>
            </w:tcBorders>
            <w:hideMark/>
          </w:tcPr>
          <w:p w14:paraId="7FD13939" w14:textId="77777777" w:rsidR="00392D32" w:rsidRPr="00392D32" w:rsidRDefault="00392D32" w:rsidP="00392D32">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14:ligatures w14:val="none"/>
              </w:rPr>
              <w:t>مشكلة الدراسة</w:t>
            </w:r>
          </w:p>
        </w:tc>
      </w:tr>
      <w:tr w:rsidR="00392D32" w:rsidRPr="00392D32" w14:paraId="3782B310" w14:textId="77777777" w:rsidTr="00392D3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7C1093E0"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10</w:t>
            </w:r>
          </w:p>
        </w:tc>
        <w:tc>
          <w:tcPr>
            <w:tcW w:w="4532" w:type="pct"/>
            <w:tcBorders>
              <w:top w:val="single" w:sz="4" w:space="0" w:color="BFBFBF"/>
              <w:left w:val="single" w:sz="4" w:space="0" w:color="BFBFBF"/>
              <w:bottom w:val="single" w:sz="4" w:space="0" w:color="BFBFBF"/>
              <w:right w:val="single" w:sz="4" w:space="0" w:color="BFBFBF"/>
            </w:tcBorders>
            <w:hideMark/>
          </w:tcPr>
          <w:p w14:paraId="2305FB34" w14:textId="77777777" w:rsidR="00392D32" w:rsidRPr="00392D32" w:rsidRDefault="00392D32" w:rsidP="00392D32">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14:ligatures w14:val="none"/>
              </w:rPr>
              <w:t>اهميه الدراسة</w:t>
            </w:r>
          </w:p>
        </w:tc>
      </w:tr>
      <w:tr w:rsidR="00392D32" w:rsidRPr="00392D32" w14:paraId="4A4DDDD9" w14:textId="77777777" w:rsidTr="00392D32">
        <w:trPr>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2C1C36FE"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12</w:t>
            </w:r>
          </w:p>
        </w:tc>
        <w:tc>
          <w:tcPr>
            <w:tcW w:w="4532" w:type="pct"/>
            <w:tcBorders>
              <w:top w:val="single" w:sz="4" w:space="0" w:color="BFBFBF"/>
              <w:left w:val="single" w:sz="4" w:space="0" w:color="BFBFBF"/>
              <w:bottom w:val="single" w:sz="4" w:space="0" w:color="BFBFBF"/>
              <w:right w:val="single" w:sz="4" w:space="0" w:color="BFBFBF"/>
            </w:tcBorders>
            <w:hideMark/>
          </w:tcPr>
          <w:p w14:paraId="5176815E" w14:textId="77777777" w:rsidR="00392D32" w:rsidRPr="00392D32" w:rsidRDefault="00392D32" w:rsidP="00392D32">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14:ligatures w14:val="none"/>
              </w:rPr>
              <w:t xml:space="preserve">اهداف </w:t>
            </w:r>
            <w:proofErr w:type="spellStart"/>
            <w:r w:rsidRPr="00392D32">
              <w:rPr>
                <w:rFonts w:ascii="Calibri" w:eastAsia="Times New Roman" w:hAnsi="Calibri" w:cs="Arial"/>
                <w:kern w:val="0"/>
                <w:sz w:val="24"/>
                <w:szCs w:val="24"/>
                <w:rtl/>
                <w14:ligatures w14:val="none"/>
              </w:rPr>
              <w:t>الدراسه</w:t>
            </w:r>
            <w:proofErr w:type="spellEnd"/>
          </w:p>
        </w:tc>
      </w:tr>
      <w:tr w:rsidR="00392D32" w:rsidRPr="00392D32" w14:paraId="4871622A" w14:textId="77777777" w:rsidTr="00392D3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28449A7C"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13</w:t>
            </w:r>
          </w:p>
        </w:tc>
        <w:tc>
          <w:tcPr>
            <w:tcW w:w="4532" w:type="pct"/>
            <w:tcBorders>
              <w:top w:val="single" w:sz="4" w:space="0" w:color="BFBFBF"/>
              <w:left w:val="single" w:sz="4" w:space="0" w:color="BFBFBF"/>
              <w:bottom w:val="single" w:sz="4" w:space="0" w:color="BFBFBF"/>
              <w:right w:val="single" w:sz="4" w:space="0" w:color="BFBFBF"/>
            </w:tcBorders>
            <w:hideMark/>
          </w:tcPr>
          <w:p w14:paraId="6AE759EA" w14:textId="77777777" w:rsidR="00392D32" w:rsidRPr="00392D32" w:rsidRDefault="00392D32" w:rsidP="00392D32">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Arial"/>
                <w:kern w:val="0"/>
                <w:sz w:val="24"/>
                <w:szCs w:val="24"/>
                <w:rtl/>
                <w14:ligatures w14:val="none"/>
              </w:rPr>
            </w:pPr>
            <w:r w:rsidRPr="00392D32">
              <w:rPr>
                <w:rFonts w:ascii="Calibri" w:eastAsia="Times New Roman" w:hAnsi="Calibri" w:cs="Arial"/>
                <w:kern w:val="0"/>
                <w:sz w:val="24"/>
                <w:szCs w:val="24"/>
                <w:rtl/>
                <w14:ligatures w14:val="none"/>
              </w:rPr>
              <w:t>تساؤلات الدراسة</w:t>
            </w:r>
          </w:p>
        </w:tc>
      </w:tr>
      <w:tr w:rsidR="00392D32" w:rsidRPr="00392D32" w14:paraId="5AEDE998" w14:textId="77777777" w:rsidTr="00392D32">
        <w:trPr>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40CFBE59" w14:textId="77777777" w:rsidR="00392D32" w:rsidRPr="00392D32" w:rsidRDefault="00392D32" w:rsidP="00392D32">
            <w:pPr>
              <w:spacing w:line="360" w:lineRule="auto"/>
              <w:rPr>
                <w:rFonts w:ascii="Calibri" w:eastAsia="Times New Roman" w:hAnsi="Calibri" w:cs="Arial"/>
                <w:b w:val="0"/>
                <w:bCs w:val="0"/>
                <w:kern w:val="0"/>
                <w:sz w:val="24"/>
                <w:szCs w:val="24"/>
                <w:rtl/>
                <w14:ligatures w14:val="none"/>
              </w:rPr>
            </w:pPr>
            <w:r w:rsidRPr="00392D32">
              <w:rPr>
                <w:rFonts w:ascii="Calibri" w:eastAsia="Times New Roman" w:hAnsi="Calibri" w:cs="Arial"/>
                <w:b w:val="0"/>
                <w:bCs w:val="0"/>
                <w:kern w:val="0"/>
                <w:sz w:val="24"/>
                <w:szCs w:val="24"/>
                <w:rtl/>
                <w14:ligatures w14:val="none"/>
              </w:rPr>
              <w:t>14</w:t>
            </w:r>
          </w:p>
        </w:tc>
        <w:tc>
          <w:tcPr>
            <w:tcW w:w="4532" w:type="pct"/>
            <w:tcBorders>
              <w:top w:val="single" w:sz="4" w:space="0" w:color="BFBFBF"/>
              <w:left w:val="single" w:sz="4" w:space="0" w:color="BFBFBF"/>
              <w:bottom w:val="single" w:sz="4" w:space="0" w:color="BFBFBF"/>
              <w:right w:val="single" w:sz="4" w:space="0" w:color="BFBFBF"/>
            </w:tcBorders>
            <w:hideMark/>
          </w:tcPr>
          <w:p w14:paraId="7CC6350B" w14:textId="77777777" w:rsidR="00392D32" w:rsidRPr="00392D32" w:rsidRDefault="00392D32" w:rsidP="00392D32">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Arial"/>
                <w:kern w:val="0"/>
                <w:sz w:val="24"/>
                <w:szCs w:val="24"/>
                <w:rtl/>
                <w14:ligatures w14:val="none"/>
              </w:rPr>
            </w:pPr>
            <w:r w:rsidRPr="00392D32">
              <w:rPr>
                <w:rFonts w:ascii="Calibri" w:eastAsia="Times New Roman" w:hAnsi="Calibri" w:cs="Arial"/>
                <w:kern w:val="0"/>
                <w:sz w:val="24"/>
                <w:szCs w:val="24"/>
                <w:rtl/>
                <w14:ligatures w14:val="none"/>
              </w:rPr>
              <w:t>افتراضات الدراسة:</w:t>
            </w:r>
          </w:p>
        </w:tc>
      </w:tr>
      <w:tr w:rsidR="00392D32" w:rsidRPr="00392D32" w14:paraId="444C0820" w14:textId="77777777" w:rsidTr="00392D3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74275D22" w14:textId="77777777" w:rsidR="00392D32" w:rsidRPr="00392D32" w:rsidRDefault="00392D32" w:rsidP="00392D32">
            <w:pPr>
              <w:spacing w:line="360" w:lineRule="auto"/>
              <w:rPr>
                <w:rFonts w:ascii="Calibri" w:eastAsia="Times New Roman" w:hAnsi="Calibri" w:cs="Arial"/>
                <w:b w:val="0"/>
                <w:bCs w:val="0"/>
                <w:kern w:val="0"/>
                <w:sz w:val="24"/>
                <w:szCs w:val="24"/>
                <w:rtl/>
                <w14:ligatures w14:val="none"/>
              </w:rPr>
            </w:pPr>
            <w:r w:rsidRPr="00392D32">
              <w:rPr>
                <w:rFonts w:ascii="Calibri" w:eastAsia="Times New Roman" w:hAnsi="Calibri" w:cs="Arial"/>
                <w:b w:val="0"/>
                <w:bCs w:val="0"/>
                <w:kern w:val="0"/>
                <w:sz w:val="24"/>
                <w:szCs w:val="24"/>
                <w:rtl/>
                <w14:ligatures w14:val="none"/>
              </w:rPr>
              <w:t>15</w:t>
            </w:r>
          </w:p>
        </w:tc>
        <w:tc>
          <w:tcPr>
            <w:tcW w:w="4532" w:type="pct"/>
            <w:tcBorders>
              <w:top w:val="single" w:sz="4" w:space="0" w:color="BFBFBF"/>
              <w:left w:val="single" w:sz="4" w:space="0" w:color="BFBFBF"/>
              <w:bottom w:val="single" w:sz="4" w:space="0" w:color="BFBFBF"/>
              <w:right w:val="single" w:sz="4" w:space="0" w:color="BFBFBF"/>
            </w:tcBorders>
            <w:hideMark/>
          </w:tcPr>
          <w:p w14:paraId="252CD74A" w14:textId="77777777" w:rsidR="00392D32" w:rsidRPr="00392D32" w:rsidRDefault="00392D32" w:rsidP="00392D32">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14:ligatures w14:val="none"/>
              </w:rPr>
              <w:t>النظرية العلمية المتبعة لإعداد البحث</w:t>
            </w:r>
          </w:p>
        </w:tc>
      </w:tr>
      <w:tr w:rsidR="00392D32" w:rsidRPr="00392D32" w14:paraId="4BFDF47B" w14:textId="77777777" w:rsidTr="00392D32">
        <w:trPr>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33E09016"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15</w:t>
            </w:r>
          </w:p>
        </w:tc>
        <w:tc>
          <w:tcPr>
            <w:tcW w:w="4532" w:type="pct"/>
            <w:tcBorders>
              <w:top w:val="single" w:sz="4" w:space="0" w:color="BFBFBF"/>
              <w:left w:val="single" w:sz="4" w:space="0" w:color="BFBFBF"/>
              <w:bottom w:val="single" w:sz="4" w:space="0" w:color="BFBFBF"/>
              <w:right w:val="single" w:sz="4" w:space="0" w:color="BFBFBF"/>
            </w:tcBorders>
            <w:hideMark/>
          </w:tcPr>
          <w:p w14:paraId="49047B60" w14:textId="77777777" w:rsidR="00392D32" w:rsidRPr="00392D32" w:rsidRDefault="00392D32" w:rsidP="00392D32">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Arial"/>
                <w:kern w:val="0"/>
                <w:sz w:val="24"/>
                <w:szCs w:val="24"/>
                <w:rtl/>
                <w14:ligatures w14:val="none"/>
              </w:rPr>
            </w:pPr>
            <w:r w:rsidRPr="00392D32">
              <w:rPr>
                <w:rFonts w:ascii="Calibri" w:eastAsia="Times New Roman" w:hAnsi="Calibri" w:cs="Arial"/>
                <w:kern w:val="0"/>
                <w:sz w:val="24"/>
                <w:szCs w:val="24"/>
                <w:rtl/>
                <w14:ligatures w14:val="none"/>
              </w:rPr>
              <w:t>خاتمة الفصل</w:t>
            </w:r>
          </w:p>
        </w:tc>
      </w:tr>
      <w:tr w:rsidR="00392D32" w:rsidRPr="00392D32" w14:paraId="4DF01FC4" w14:textId="77777777" w:rsidTr="00392D3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BFBFBF"/>
              <w:left w:val="single" w:sz="4" w:space="0" w:color="BFBFBF"/>
              <w:bottom w:val="single" w:sz="4" w:space="0" w:color="BFBFBF"/>
              <w:right w:val="single" w:sz="4" w:space="0" w:color="BFBFBF"/>
            </w:tcBorders>
            <w:hideMark/>
          </w:tcPr>
          <w:p w14:paraId="6898EE05" w14:textId="77777777" w:rsidR="00392D32" w:rsidRPr="00392D32" w:rsidRDefault="00392D32" w:rsidP="00392D32">
            <w:pPr>
              <w:spacing w:line="360" w:lineRule="auto"/>
              <w:rPr>
                <w:rFonts w:ascii="Calibri" w:eastAsia="Times New Roman" w:hAnsi="Calibri" w:cs="Arial"/>
                <w:b w:val="0"/>
                <w:bCs w:val="0"/>
                <w:kern w:val="0"/>
                <w:sz w:val="24"/>
                <w:szCs w:val="24"/>
                <w:rtl/>
                <w14:ligatures w14:val="none"/>
              </w:rPr>
            </w:pPr>
            <w:r w:rsidRPr="00392D32">
              <w:rPr>
                <w:rFonts w:ascii="Calibri" w:eastAsia="Times New Roman" w:hAnsi="Calibri" w:cs="Arial"/>
                <w:b w:val="0"/>
                <w:bCs w:val="0"/>
                <w:kern w:val="0"/>
                <w:sz w:val="24"/>
                <w:szCs w:val="24"/>
                <w:rtl/>
                <w14:ligatures w14:val="none"/>
              </w:rPr>
              <w:t>الفصل الثاني: الإطار النظري والدراسات السابقة</w:t>
            </w:r>
          </w:p>
        </w:tc>
      </w:tr>
      <w:tr w:rsidR="00392D32" w:rsidRPr="00392D32" w14:paraId="74A82579" w14:textId="77777777" w:rsidTr="00392D32">
        <w:trPr>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0FFF75E7"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18</w:t>
            </w:r>
          </w:p>
        </w:tc>
        <w:tc>
          <w:tcPr>
            <w:tcW w:w="4532" w:type="pct"/>
            <w:tcBorders>
              <w:top w:val="single" w:sz="4" w:space="0" w:color="BFBFBF"/>
              <w:left w:val="single" w:sz="4" w:space="0" w:color="BFBFBF"/>
              <w:bottom w:val="single" w:sz="4" w:space="0" w:color="BFBFBF"/>
              <w:right w:val="single" w:sz="4" w:space="0" w:color="BFBFBF"/>
            </w:tcBorders>
            <w:hideMark/>
          </w:tcPr>
          <w:p w14:paraId="565ACE46" w14:textId="77777777" w:rsidR="00392D32" w:rsidRPr="00392D32" w:rsidRDefault="00392D32" w:rsidP="00392D32">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Arial"/>
                <w:kern w:val="0"/>
                <w:sz w:val="24"/>
                <w:szCs w:val="24"/>
                <w:rtl/>
                <w14:ligatures w14:val="none"/>
              </w:rPr>
            </w:pPr>
            <w:r w:rsidRPr="00392D32">
              <w:rPr>
                <w:rFonts w:ascii="Calibri" w:eastAsia="Times New Roman" w:hAnsi="Calibri" w:cs="Arial"/>
                <w:kern w:val="0"/>
                <w:sz w:val="24"/>
                <w:szCs w:val="24"/>
                <w:rtl/>
                <w14:ligatures w14:val="none"/>
              </w:rPr>
              <w:t>مقدمة</w:t>
            </w:r>
          </w:p>
        </w:tc>
      </w:tr>
      <w:tr w:rsidR="00392D32" w:rsidRPr="00392D32" w14:paraId="35B830AD" w14:textId="77777777" w:rsidTr="00392D3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71B28F2F" w14:textId="77777777" w:rsidR="00392D32" w:rsidRPr="00392D32" w:rsidRDefault="00392D32" w:rsidP="00392D32">
            <w:pPr>
              <w:spacing w:line="360" w:lineRule="auto"/>
              <w:rPr>
                <w:rFonts w:ascii="Calibri" w:eastAsia="Times New Roman" w:hAnsi="Calibri" w:cs="Arial"/>
                <w:b w:val="0"/>
                <w:bCs w:val="0"/>
                <w:kern w:val="0"/>
                <w:sz w:val="24"/>
                <w:szCs w:val="24"/>
                <w:rtl/>
                <w14:ligatures w14:val="none"/>
              </w:rPr>
            </w:pPr>
            <w:r w:rsidRPr="00392D32">
              <w:rPr>
                <w:rFonts w:ascii="Calibri" w:eastAsia="Times New Roman" w:hAnsi="Calibri" w:cs="Arial"/>
                <w:b w:val="0"/>
                <w:bCs w:val="0"/>
                <w:kern w:val="0"/>
                <w:sz w:val="24"/>
                <w:szCs w:val="24"/>
                <w:rtl/>
                <w14:ligatures w14:val="none"/>
              </w:rPr>
              <w:t>19</w:t>
            </w:r>
          </w:p>
        </w:tc>
        <w:tc>
          <w:tcPr>
            <w:tcW w:w="4532" w:type="pct"/>
            <w:tcBorders>
              <w:top w:val="single" w:sz="4" w:space="0" w:color="BFBFBF"/>
              <w:left w:val="single" w:sz="4" w:space="0" w:color="BFBFBF"/>
              <w:bottom w:val="single" w:sz="4" w:space="0" w:color="BFBFBF"/>
              <w:right w:val="single" w:sz="4" w:space="0" w:color="BFBFBF"/>
            </w:tcBorders>
            <w:hideMark/>
          </w:tcPr>
          <w:p w14:paraId="6A2C0491" w14:textId="77777777" w:rsidR="00392D32" w:rsidRPr="00392D32" w:rsidRDefault="00392D32" w:rsidP="00392D32">
            <w:pPr>
              <w:spacing w:after="255" w:line="360" w:lineRule="auto"/>
              <w:contextualSpacing/>
              <w:cnfStyle w:val="000000100000" w:firstRow="0" w:lastRow="0" w:firstColumn="0" w:lastColumn="0" w:oddVBand="0" w:evenVBand="0" w:oddHBand="1" w:evenHBand="0" w:firstRowFirstColumn="0" w:firstRowLastColumn="0" w:lastRowFirstColumn="0" w:lastRowLastColumn="0"/>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14:ligatures w14:val="none"/>
              </w:rPr>
              <w:t>أولا الدراسات باللغة العربية</w:t>
            </w:r>
          </w:p>
        </w:tc>
      </w:tr>
      <w:tr w:rsidR="00392D32" w:rsidRPr="00392D32" w14:paraId="460072F0" w14:textId="77777777" w:rsidTr="00392D32">
        <w:trPr>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76303C4E"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23</w:t>
            </w:r>
          </w:p>
        </w:tc>
        <w:tc>
          <w:tcPr>
            <w:tcW w:w="4532" w:type="pct"/>
            <w:tcBorders>
              <w:top w:val="single" w:sz="4" w:space="0" w:color="BFBFBF"/>
              <w:left w:val="single" w:sz="4" w:space="0" w:color="BFBFBF"/>
              <w:bottom w:val="single" w:sz="4" w:space="0" w:color="BFBFBF"/>
              <w:right w:val="single" w:sz="4" w:space="0" w:color="BFBFBF"/>
            </w:tcBorders>
            <w:hideMark/>
          </w:tcPr>
          <w:p w14:paraId="338665E9" w14:textId="77777777" w:rsidR="00392D32" w:rsidRPr="00392D32" w:rsidRDefault="00392D32" w:rsidP="00392D32">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14:ligatures w14:val="none"/>
              </w:rPr>
              <w:t>ثانياً الدراسات باللغة الإنجليزية:</w:t>
            </w:r>
          </w:p>
        </w:tc>
      </w:tr>
      <w:tr w:rsidR="00392D32" w:rsidRPr="00392D32" w14:paraId="4509C021" w14:textId="77777777" w:rsidTr="00392D3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1A462C1E"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25</w:t>
            </w:r>
          </w:p>
        </w:tc>
        <w:tc>
          <w:tcPr>
            <w:tcW w:w="4532" w:type="pct"/>
            <w:tcBorders>
              <w:top w:val="single" w:sz="4" w:space="0" w:color="BFBFBF"/>
              <w:left w:val="single" w:sz="4" w:space="0" w:color="BFBFBF"/>
              <w:bottom w:val="single" w:sz="4" w:space="0" w:color="BFBFBF"/>
              <w:right w:val="single" w:sz="4" w:space="0" w:color="BFBFBF"/>
            </w:tcBorders>
            <w:hideMark/>
          </w:tcPr>
          <w:p w14:paraId="111746F4" w14:textId="77777777" w:rsidR="00392D32" w:rsidRPr="00392D32" w:rsidRDefault="00392D32" w:rsidP="00392D32">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14:ligatures w14:val="none"/>
              </w:rPr>
              <w:t>تعليق على الدراسات السابقة</w:t>
            </w:r>
          </w:p>
        </w:tc>
      </w:tr>
      <w:tr w:rsidR="00392D32" w:rsidRPr="00392D32" w14:paraId="61FDBC1A" w14:textId="77777777" w:rsidTr="00392D32">
        <w:trPr>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221C8263"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26</w:t>
            </w:r>
          </w:p>
        </w:tc>
        <w:tc>
          <w:tcPr>
            <w:tcW w:w="4532" w:type="pct"/>
            <w:tcBorders>
              <w:top w:val="single" w:sz="4" w:space="0" w:color="BFBFBF"/>
              <w:left w:val="single" w:sz="4" w:space="0" w:color="BFBFBF"/>
              <w:bottom w:val="single" w:sz="4" w:space="0" w:color="BFBFBF"/>
              <w:right w:val="single" w:sz="4" w:space="0" w:color="BFBFBF"/>
            </w:tcBorders>
            <w:hideMark/>
          </w:tcPr>
          <w:p w14:paraId="3AC2E5FC" w14:textId="77777777" w:rsidR="00392D32" w:rsidRPr="00392D32" w:rsidRDefault="00392D32" w:rsidP="00392D32">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14:ligatures w14:val="none"/>
              </w:rPr>
              <w:t>ثالثاً الإطار النظري:</w:t>
            </w:r>
          </w:p>
        </w:tc>
      </w:tr>
      <w:tr w:rsidR="00392D32" w:rsidRPr="00392D32" w14:paraId="243C2A10" w14:textId="77777777" w:rsidTr="00392D3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5E261D31" w14:textId="77777777" w:rsidR="00392D32" w:rsidRPr="00392D32" w:rsidRDefault="00392D32" w:rsidP="00392D32">
            <w:pPr>
              <w:spacing w:line="360" w:lineRule="auto"/>
              <w:rPr>
                <w:rFonts w:ascii="Calibri" w:eastAsia="Times New Roman" w:hAnsi="Calibri" w:cs="Arial"/>
                <w:b w:val="0"/>
                <w:bCs w:val="0"/>
                <w:kern w:val="0"/>
                <w:sz w:val="24"/>
                <w:szCs w:val="24"/>
                <w14:ligatures w14:val="none"/>
              </w:rPr>
            </w:pPr>
            <w:r w:rsidRPr="00392D32">
              <w:rPr>
                <w:rFonts w:ascii="Calibri" w:eastAsia="Times New Roman" w:hAnsi="Calibri" w:cs="Arial"/>
                <w:b w:val="0"/>
                <w:bCs w:val="0"/>
                <w:kern w:val="0"/>
                <w:sz w:val="24"/>
                <w:szCs w:val="24"/>
                <w:rtl/>
                <w14:ligatures w14:val="none"/>
              </w:rPr>
              <w:t>33</w:t>
            </w:r>
          </w:p>
        </w:tc>
        <w:tc>
          <w:tcPr>
            <w:tcW w:w="4532" w:type="pct"/>
            <w:tcBorders>
              <w:top w:val="single" w:sz="4" w:space="0" w:color="BFBFBF"/>
              <w:left w:val="single" w:sz="4" w:space="0" w:color="BFBFBF"/>
              <w:bottom w:val="single" w:sz="4" w:space="0" w:color="BFBFBF"/>
              <w:right w:val="single" w:sz="4" w:space="0" w:color="BFBFBF"/>
            </w:tcBorders>
            <w:hideMark/>
          </w:tcPr>
          <w:p w14:paraId="773AC248" w14:textId="77777777" w:rsidR="00392D32" w:rsidRPr="00392D32" w:rsidRDefault="00392D32" w:rsidP="00392D32">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Arial"/>
                <w:kern w:val="0"/>
                <w:sz w:val="24"/>
                <w:szCs w:val="24"/>
                <w14:ligatures w14:val="none"/>
              </w:rPr>
            </w:pPr>
            <w:r w:rsidRPr="00392D32">
              <w:rPr>
                <w:rFonts w:ascii="Calibri" w:eastAsia="Times New Roman" w:hAnsi="Calibri" w:cs="Arial"/>
                <w:kern w:val="0"/>
                <w:sz w:val="24"/>
                <w:szCs w:val="24"/>
                <w:rtl/>
                <w14:ligatures w14:val="none"/>
              </w:rPr>
              <w:t xml:space="preserve">خلاصة الفصل الثاني </w:t>
            </w:r>
          </w:p>
        </w:tc>
      </w:tr>
      <w:tr w:rsidR="00392D32" w:rsidRPr="00392D32" w14:paraId="18D95AEC" w14:textId="77777777" w:rsidTr="00392D32">
        <w:trPr>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1E62A47A" w14:textId="35D9BEDE" w:rsidR="00392D32" w:rsidRPr="00392D32" w:rsidRDefault="00392D32" w:rsidP="00392D32">
            <w:pPr>
              <w:spacing w:line="360" w:lineRule="auto"/>
              <w:rPr>
                <w:rFonts w:ascii="Calibri" w:eastAsia="Times New Roman" w:hAnsi="Calibri" w:cs="Arial"/>
                <w:kern w:val="0"/>
                <w:sz w:val="24"/>
                <w:szCs w:val="24"/>
                <w:rtl/>
                <w14:ligatures w14:val="none"/>
              </w:rPr>
            </w:pPr>
            <w:r w:rsidRPr="00392D32">
              <w:rPr>
                <w:rFonts w:ascii="Calibri" w:eastAsia="Times New Roman" w:hAnsi="Calibri" w:cs="Arial"/>
                <w:kern w:val="0"/>
                <w:sz w:val="24"/>
                <w:szCs w:val="24"/>
                <w:rtl/>
                <w14:ligatures w14:val="none"/>
              </w:rPr>
              <w:t>55</w:t>
            </w:r>
          </w:p>
        </w:tc>
        <w:tc>
          <w:tcPr>
            <w:tcW w:w="4532" w:type="pct"/>
            <w:tcBorders>
              <w:top w:val="single" w:sz="4" w:space="0" w:color="BFBFBF"/>
              <w:left w:val="single" w:sz="4" w:space="0" w:color="BFBFBF"/>
              <w:bottom w:val="single" w:sz="4" w:space="0" w:color="BFBFBF"/>
              <w:right w:val="single" w:sz="4" w:space="0" w:color="BFBFBF"/>
            </w:tcBorders>
            <w:hideMark/>
          </w:tcPr>
          <w:p w14:paraId="494C8D66" w14:textId="77777777" w:rsidR="00392D32" w:rsidRPr="00392D32" w:rsidRDefault="00392D32" w:rsidP="00392D32">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Arial"/>
                <w:b/>
                <w:bCs/>
                <w:kern w:val="0"/>
                <w:sz w:val="24"/>
                <w:szCs w:val="24"/>
                <w:rtl/>
                <w14:ligatures w14:val="none"/>
              </w:rPr>
            </w:pPr>
            <w:r w:rsidRPr="00392D32">
              <w:rPr>
                <w:rFonts w:ascii="Calibri" w:eastAsia="Times New Roman" w:hAnsi="Calibri" w:cs="Arial"/>
                <w:b/>
                <w:bCs/>
                <w:kern w:val="0"/>
                <w:sz w:val="24"/>
                <w:szCs w:val="24"/>
                <w:rtl/>
                <w14:ligatures w14:val="none"/>
              </w:rPr>
              <w:t>قائمة المراجع</w:t>
            </w:r>
          </w:p>
        </w:tc>
      </w:tr>
      <w:tr w:rsidR="00392D32" w:rsidRPr="00392D32" w14:paraId="7115DC6F" w14:textId="77777777" w:rsidTr="00392D3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Borders>
              <w:top w:val="single" w:sz="4" w:space="0" w:color="BFBFBF"/>
              <w:left w:val="single" w:sz="4" w:space="0" w:color="BFBFBF"/>
              <w:bottom w:val="single" w:sz="4" w:space="0" w:color="BFBFBF"/>
              <w:right w:val="single" w:sz="4" w:space="0" w:color="BFBFBF"/>
            </w:tcBorders>
            <w:hideMark/>
          </w:tcPr>
          <w:p w14:paraId="6581D38B" w14:textId="5E59C83A" w:rsidR="00392D32" w:rsidRPr="00392D32" w:rsidRDefault="000D6711" w:rsidP="00392D32">
            <w:pPr>
              <w:spacing w:line="360" w:lineRule="auto"/>
              <w:rPr>
                <w:rFonts w:ascii="Calibri" w:eastAsia="Times New Roman" w:hAnsi="Calibri" w:cs="Arial"/>
                <w:kern w:val="0"/>
                <w:sz w:val="24"/>
                <w:szCs w:val="24"/>
                <w:rtl/>
                <w14:ligatures w14:val="none"/>
              </w:rPr>
            </w:pPr>
            <w:r>
              <w:rPr>
                <w:rFonts w:ascii="Calibri" w:eastAsia="Times New Roman" w:hAnsi="Calibri" w:cs="Arial" w:hint="cs"/>
                <w:kern w:val="0"/>
                <w:sz w:val="24"/>
                <w:szCs w:val="24"/>
                <w:rtl/>
                <w14:ligatures w14:val="none"/>
              </w:rPr>
              <w:t>57</w:t>
            </w:r>
          </w:p>
        </w:tc>
        <w:tc>
          <w:tcPr>
            <w:tcW w:w="4532" w:type="pct"/>
            <w:tcBorders>
              <w:top w:val="single" w:sz="4" w:space="0" w:color="BFBFBF"/>
              <w:left w:val="single" w:sz="4" w:space="0" w:color="BFBFBF"/>
              <w:bottom w:val="single" w:sz="4" w:space="0" w:color="BFBFBF"/>
              <w:right w:val="single" w:sz="4" w:space="0" w:color="BFBFBF"/>
            </w:tcBorders>
            <w:hideMark/>
          </w:tcPr>
          <w:p w14:paraId="409D6419" w14:textId="77777777" w:rsidR="00392D32" w:rsidRPr="00392D32" w:rsidRDefault="00392D32" w:rsidP="00392D32">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Arial"/>
                <w:b/>
                <w:bCs/>
                <w:kern w:val="0"/>
                <w:sz w:val="24"/>
                <w:szCs w:val="24"/>
                <w:rtl/>
                <w14:ligatures w14:val="none"/>
              </w:rPr>
            </w:pPr>
            <w:r w:rsidRPr="00392D32">
              <w:rPr>
                <w:rFonts w:ascii="Calibri" w:eastAsia="Times New Roman" w:hAnsi="Calibri" w:cs="Arial"/>
                <w:b/>
                <w:bCs/>
                <w:kern w:val="0"/>
                <w:sz w:val="24"/>
                <w:szCs w:val="24"/>
                <w:rtl/>
                <w14:ligatures w14:val="none"/>
              </w:rPr>
              <w:t>الملاحق</w:t>
            </w:r>
          </w:p>
        </w:tc>
      </w:tr>
    </w:tbl>
    <w:p w14:paraId="3F08A804" w14:textId="77777777" w:rsidR="00B6709A" w:rsidRDefault="00B6709A" w:rsidP="00B6709A">
      <w:pPr>
        <w:spacing w:line="360" w:lineRule="auto"/>
        <w:rPr>
          <w:rFonts w:ascii="Sakkal Majalla" w:hAnsi="Sakkal Majalla" w:cs="Sakkal Majalla"/>
          <w:b/>
          <w:bCs/>
          <w:sz w:val="28"/>
          <w:szCs w:val="28"/>
          <w:u w:val="single"/>
          <w:rtl/>
          <w:lang w:bidi="ar-EG"/>
        </w:rPr>
      </w:pPr>
    </w:p>
    <w:p w14:paraId="263FF0AC" w14:textId="77777777" w:rsidR="00B6709A" w:rsidRDefault="00B6709A" w:rsidP="00B6709A">
      <w:pPr>
        <w:spacing w:line="360" w:lineRule="auto"/>
        <w:rPr>
          <w:rFonts w:ascii="Sakkal Majalla" w:hAnsi="Sakkal Majalla" w:cs="Sakkal Majalla"/>
          <w:b/>
          <w:bCs/>
          <w:sz w:val="28"/>
          <w:szCs w:val="28"/>
          <w:u w:val="single"/>
          <w:rtl/>
          <w:lang w:bidi="ar-EG"/>
        </w:rPr>
      </w:pPr>
    </w:p>
    <w:p w14:paraId="7DC3CEA9" w14:textId="77777777" w:rsidR="00B6709A" w:rsidRDefault="00B6709A" w:rsidP="00B6709A">
      <w:pPr>
        <w:spacing w:line="360" w:lineRule="auto"/>
        <w:rPr>
          <w:rFonts w:ascii="Sakkal Majalla" w:hAnsi="Sakkal Majalla" w:cs="Sakkal Majalla"/>
          <w:b/>
          <w:bCs/>
          <w:sz w:val="28"/>
          <w:szCs w:val="28"/>
          <w:u w:val="single"/>
          <w:rtl/>
          <w:lang w:bidi="ar-EG"/>
        </w:rPr>
      </w:pPr>
    </w:p>
    <w:p w14:paraId="2DA8BF90" w14:textId="77777777" w:rsidR="00F677D6" w:rsidRDefault="00F677D6" w:rsidP="00B6709A">
      <w:pPr>
        <w:spacing w:line="360" w:lineRule="auto"/>
        <w:rPr>
          <w:rFonts w:ascii="Sakkal Majalla" w:hAnsi="Sakkal Majalla" w:cs="Sakkal Majalla"/>
          <w:b/>
          <w:bCs/>
          <w:sz w:val="28"/>
          <w:szCs w:val="28"/>
          <w:u w:val="single"/>
          <w:rtl/>
          <w:lang w:bidi="ar-EG"/>
        </w:rPr>
      </w:pPr>
    </w:p>
    <w:p w14:paraId="27E427F4" w14:textId="77777777" w:rsidR="00B6709A" w:rsidRDefault="00B6709A" w:rsidP="00B6709A">
      <w:pPr>
        <w:spacing w:line="360" w:lineRule="auto"/>
        <w:rPr>
          <w:rFonts w:ascii="Sakkal Majalla" w:hAnsi="Sakkal Majalla" w:cs="Sakkal Majalla"/>
          <w:b/>
          <w:bCs/>
          <w:sz w:val="28"/>
          <w:szCs w:val="28"/>
          <w:u w:val="single"/>
          <w:rtl/>
          <w:lang w:bidi="ar-EG"/>
        </w:rPr>
      </w:pPr>
    </w:p>
    <w:p w14:paraId="0040C8E1" w14:textId="76DD75EF" w:rsidR="00DC4E6E" w:rsidRPr="00DC4E6E" w:rsidRDefault="00DC4E6E" w:rsidP="00B6709A">
      <w:pPr>
        <w:spacing w:line="360" w:lineRule="auto"/>
        <w:rPr>
          <w:rFonts w:ascii="Sakkal Majalla" w:hAnsi="Sakkal Majalla" w:cs="Sakkal Majalla"/>
          <w:b/>
          <w:bCs/>
          <w:sz w:val="28"/>
          <w:szCs w:val="28"/>
          <w:u w:val="single"/>
          <w:rtl/>
          <w:lang w:bidi="ar-EG"/>
        </w:rPr>
      </w:pPr>
      <w:r w:rsidRPr="00DC4E6E">
        <w:rPr>
          <w:rFonts w:ascii="Sakkal Majalla" w:hAnsi="Sakkal Majalla" w:cs="Sakkal Majalla" w:hint="cs"/>
          <w:b/>
          <w:bCs/>
          <w:sz w:val="28"/>
          <w:szCs w:val="28"/>
          <w:u w:val="single"/>
          <w:rtl/>
          <w:lang w:bidi="ar-EG"/>
        </w:rPr>
        <w:lastRenderedPageBreak/>
        <w:t xml:space="preserve">مصطلحات الدراسة </w:t>
      </w:r>
    </w:p>
    <w:tbl>
      <w:tblPr>
        <w:tblStyle w:val="11"/>
        <w:bidiVisual/>
        <w:tblW w:w="0" w:type="auto"/>
        <w:tblLook w:val="04A0" w:firstRow="1" w:lastRow="0" w:firstColumn="1" w:lastColumn="0" w:noHBand="0" w:noVBand="1"/>
      </w:tblPr>
      <w:tblGrid>
        <w:gridCol w:w="443"/>
        <w:gridCol w:w="2085"/>
        <w:gridCol w:w="6654"/>
      </w:tblGrid>
      <w:tr w:rsidR="00685536" w:rsidRPr="00685536" w14:paraId="7B696BAA" w14:textId="77777777" w:rsidTr="00DC4E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B95A73" w14:textId="77777777" w:rsidR="00685536" w:rsidRPr="00685536" w:rsidRDefault="00685536" w:rsidP="00FE0A9D">
            <w:pPr>
              <w:spacing w:line="360" w:lineRule="auto"/>
              <w:rPr>
                <w:rFonts w:ascii="Sakkal Majalla" w:hAnsi="Sakkal Majalla" w:cs="Sakkal Majalla"/>
                <w:sz w:val="28"/>
                <w:szCs w:val="28"/>
              </w:rPr>
            </w:pPr>
            <w:r w:rsidRPr="00685536">
              <w:rPr>
                <w:rFonts w:ascii="Sakkal Majalla" w:hAnsi="Sakkal Majalla" w:cs="Sakkal Majalla"/>
                <w:sz w:val="28"/>
                <w:szCs w:val="28"/>
                <w:rtl/>
              </w:rPr>
              <w:t>مـ</w:t>
            </w:r>
          </w:p>
        </w:tc>
        <w:tc>
          <w:tcPr>
            <w:tcW w:w="2085" w:type="dxa"/>
            <w:hideMark/>
          </w:tcPr>
          <w:p w14:paraId="32CFB33D" w14:textId="77777777" w:rsidR="00685536" w:rsidRPr="00685536" w:rsidRDefault="00685536" w:rsidP="00FE0A9D">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المصطلح</w:t>
            </w:r>
          </w:p>
        </w:tc>
        <w:tc>
          <w:tcPr>
            <w:tcW w:w="6654" w:type="dxa"/>
            <w:hideMark/>
          </w:tcPr>
          <w:p w14:paraId="651BED3F" w14:textId="77777777" w:rsidR="00685536" w:rsidRPr="00685536" w:rsidRDefault="00685536" w:rsidP="00FE0A9D">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التعريف الإجرائي المستخدم في الدراسة</w:t>
            </w:r>
          </w:p>
        </w:tc>
      </w:tr>
      <w:tr w:rsidR="00685536" w:rsidRPr="00685536" w14:paraId="4B57BCAA" w14:textId="77777777" w:rsidTr="00DC4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545A89" w14:textId="77777777" w:rsidR="00685536" w:rsidRPr="00685536" w:rsidRDefault="00685536" w:rsidP="00FE0A9D">
            <w:pPr>
              <w:spacing w:line="360" w:lineRule="auto"/>
              <w:rPr>
                <w:rFonts w:ascii="Sakkal Majalla" w:hAnsi="Sakkal Majalla" w:cs="Sakkal Majalla"/>
                <w:sz w:val="28"/>
                <w:szCs w:val="28"/>
              </w:rPr>
            </w:pPr>
            <w:r w:rsidRPr="00685536">
              <w:rPr>
                <w:rFonts w:ascii="Sakkal Majalla" w:hAnsi="Sakkal Majalla" w:cs="Sakkal Majalla"/>
                <w:sz w:val="28"/>
                <w:szCs w:val="28"/>
              </w:rPr>
              <w:t>1</w:t>
            </w:r>
          </w:p>
        </w:tc>
        <w:tc>
          <w:tcPr>
            <w:tcW w:w="2085" w:type="dxa"/>
            <w:hideMark/>
          </w:tcPr>
          <w:p w14:paraId="3D220453" w14:textId="77777777" w:rsidR="00685536" w:rsidRPr="00685536" w:rsidRDefault="00685536" w:rsidP="00FE0A9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b/>
                <w:bCs/>
                <w:sz w:val="28"/>
                <w:szCs w:val="28"/>
                <w:rtl/>
              </w:rPr>
              <w:t>إدارة المخاطر</w:t>
            </w:r>
          </w:p>
        </w:tc>
        <w:tc>
          <w:tcPr>
            <w:tcW w:w="6654" w:type="dxa"/>
            <w:hideMark/>
          </w:tcPr>
          <w:p w14:paraId="5D0CB3BA" w14:textId="77777777" w:rsidR="00685536" w:rsidRPr="00685536" w:rsidRDefault="00685536" w:rsidP="00FE0A9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عملية منهجية لتحديد وتحليل وتقييم المخاطر التي قد تؤثر على سير المشروع، ووضع استراتيجيات للحد منها أو السيطرة عليها</w:t>
            </w:r>
            <w:r w:rsidRPr="00685536">
              <w:rPr>
                <w:rFonts w:ascii="Sakkal Majalla" w:hAnsi="Sakkal Majalla" w:cs="Sakkal Majalla"/>
                <w:sz w:val="28"/>
                <w:szCs w:val="28"/>
              </w:rPr>
              <w:t>.</w:t>
            </w:r>
          </w:p>
        </w:tc>
      </w:tr>
      <w:tr w:rsidR="00685536" w:rsidRPr="00685536" w14:paraId="3F9B72D7" w14:textId="77777777" w:rsidTr="00DC4E6E">
        <w:tc>
          <w:tcPr>
            <w:cnfStyle w:val="001000000000" w:firstRow="0" w:lastRow="0" w:firstColumn="1" w:lastColumn="0" w:oddVBand="0" w:evenVBand="0" w:oddHBand="0" w:evenHBand="0" w:firstRowFirstColumn="0" w:firstRowLastColumn="0" w:lastRowFirstColumn="0" w:lastRowLastColumn="0"/>
            <w:tcW w:w="0" w:type="auto"/>
            <w:hideMark/>
          </w:tcPr>
          <w:p w14:paraId="7FED9447" w14:textId="77777777" w:rsidR="00685536" w:rsidRPr="00685536" w:rsidRDefault="00685536" w:rsidP="00FE0A9D">
            <w:pPr>
              <w:spacing w:line="360" w:lineRule="auto"/>
              <w:rPr>
                <w:rFonts w:ascii="Sakkal Majalla" w:hAnsi="Sakkal Majalla" w:cs="Sakkal Majalla"/>
                <w:sz w:val="28"/>
                <w:szCs w:val="28"/>
              </w:rPr>
            </w:pPr>
            <w:r w:rsidRPr="00685536">
              <w:rPr>
                <w:rFonts w:ascii="Sakkal Majalla" w:hAnsi="Sakkal Majalla" w:cs="Sakkal Majalla"/>
                <w:sz w:val="28"/>
                <w:szCs w:val="28"/>
              </w:rPr>
              <w:t>2</w:t>
            </w:r>
          </w:p>
        </w:tc>
        <w:tc>
          <w:tcPr>
            <w:tcW w:w="2085" w:type="dxa"/>
            <w:hideMark/>
          </w:tcPr>
          <w:p w14:paraId="585E75C8" w14:textId="77777777" w:rsidR="00685536" w:rsidRPr="00685536" w:rsidRDefault="00685536" w:rsidP="00FE0A9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b/>
                <w:bCs/>
                <w:sz w:val="28"/>
                <w:szCs w:val="28"/>
                <w:rtl/>
              </w:rPr>
              <w:t>المخاطر الفنية</w:t>
            </w:r>
          </w:p>
        </w:tc>
        <w:tc>
          <w:tcPr>
            <w:tcW w:w="6654" w:type="dxa"/>
            <w:hideMark/>
          </w:tcPr>
          <w:p w14:paraId="3AD95B97" w14:textId="77777777" w:rsidR="00685536" w:rsidRPr="00685536" w:rsidRDefault="00685536" w:rsidP="00FE0A9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المشكلات التي تنشأ من التصميم، وجودة المواد، وتعارض المخططات، وتؤثر على الكفاءة الهندسية للمشاريع</w:t>
            </w:r>
            <w:r w:rsidRPr="00685536">
              <w:rPr>
                <w:rFonts w:ascii="Sakkal Majalla" w:hAnsi="Sakkal Majalla" w:cs="Sakkal Majalla"/>
                <w:sz w:val="28"/>
                <w:szCs w:val="28"/>
              </w:rPr>
              <w:t>.</w:t>
            </w:r>
          </w:p>
        </w:tc>
      </w:tr>
      <w:tr w:rsidR="00685536" w:rsidRPr="00685536" w14:paraId="7C55BF8C" w14:textId="77777777" w:rsidTr="00DC4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918AC8" w14:textId="77777777" w:rsidR="00685536" w:rsidRPr="00685536" w:rsidRDefault="00685536" w:rsidP="00FE0A9D">
            <w:pPr>
              <w:spacing w:line="360" w:lineRule="auto"/>
              <w:rPr>
                <w:rFonts w:ascii="Sakkal Majalla" w:hAnsi="Sakkal Majalla" w:cs="Sakkal Majalla"/>
                <w:sz w:val="28"/>
                <w:szCs w:val="28"/>
              </w:rPr>
            </w:pPr>
            <w:r w:rsidRPr="00685536">
              <w:rPr>
                <w:rFonts w:ascii="Sakkal Majalla" w:hAnsi="Sakkal Majalla" w:cs="Sakkal Majalla"/>
                <w:sz w:val="28"/>
                <w:szCs w:val="28"/>
              </w:rPr>
              <w:t>3</w:t>
            </w:r>
          </w:p>
        </w:tc>
        <w:tc>
          <w:tcPr>
            <w:tcW w:w="2085" w:type="dxa"/>
            <w:hideMark/>
          </w:tcPr>
          <w:p w14:paraId="6F85EAFA" w14:textId="77777777" w:rsidR="00685536" w:rsidRPr="00685536" w:rsidRDefault="00685536" w:rsidP="00FE0A9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b/>
                <w:bCs/>
                <w:sz w:val="28"/>
                <w:szCs w:val="28"/>
                <w:rtl/>
              </w:rPr>
              <w:t>المخاطر التشغيلية</w:t>
            </w:r>
          </w:p>
        </w:tc>
        <w:tc>
          <w:tcPr>
            <w:tcW w:w="6654" w:type="dxa"/>
            <w:hideMark/>
          </w:tcPr>
          <w:p w14:paraId="7F946E3B" w14:textId="77777777" w:rsidR="00685536" w:rsidRPr="00685536" w:rsidRDefault="00685536" w:rsidP="00FE0A9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التحديات المتعلقة بتنفيذ الأعمال اليومية للمشروع مثل الجدولة، التوريد، العمالة، الحوادث، والمعدات</w:t>
            </w:r>
            <w:r w:rsidRPr="00685536">
              <w:rPr>
                <w:rFonts w:ascii="Sakkal Majalla" w:hAnsi="Sakkal Majalla" w:cs="Sakkal Majalla"/>
                <w:sz w:val="28"/>
                <w:szCs w:val="28"/>
              </w:rPr>
              <w:t>.</w:t>
            </w:r>
          </w:p>
        </w:tc>
      </w:tr>
      <w:tr w:rsidR="00685536" w:rsidRPr="00685536" w14:paraId="09726209" w14:textId="77777777" w:rsidTr="00DC4E6E">
        <w:tc>
          <w:tcPr>
            <w:cnfStyle w:val="001000000000" w:firstRow="0" w:lastRow="0" w:firstColumn="1" w:lastColumn="0" w:oddVBand="0" w:evenVBand="0" w:oddHBand="0" w:evenHBand="0" w:firstRowFirstColumn="0" w:firstRowLastColumn="0" w:lastRowFirstColumn="0" w:lastRowLastColumn="0"/>
            <w:tcW w:w="0" w:type="auto"/>
            <w:hideMark/>
          </w:tcPr>
          <w:p w14:paraId="00A25047" w14:textId="77777777" w:rsidR="00685536" w:rsidRPr="00685536" w:rsidRDefault="00685536" w:rsidP="00FE0A9D">
            <w:pPr>
              <w:spacing w:line="360" w:lineRule="auto"/>
              <w:rPr>
                <w:rFonts w:ascii="Sakkal Majalla" w:hAnsi="Sakkal Majalla" w:cs="Sakkal Majalla"/>
                <w:sz w:val="28"/>
                <w:szCs w:val="28"/>
              </w:rPr>
            </w:pPr>
            <w:r w:rsidRPr="00685536">
              <w:rPr>
                <w:rFonts w:ascii="Sakkal Majalla" w:hAnsi="Sakkal Majalla" w:cs="Sakkal Majalla"/>
                <w:sz w:val="28"/>
                <w:szCs w:val="28"/>
              </w:rPr>
              <w:t>4</w:t>
            </w:r>
          </w:p>
        </w:tc>
        <w:tc>
          <w:tcPr>
            <w:tcW w:w="2085" w:type="dxa"/>
            <w:hideMark/>
          </w:tcPr>
          <w:p w14:paraId="6DEE755A" w14:textId="77777777" w:rsidR="00685536" w:rsidRPr="00685536" w:rsidRDefault="00685536" w:rsidP="00FE0A9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b/>
                <w:bCs/>
                <w:sz w:val="28"/>
                <w:szCs w:val="28"/>
                <w:rtl/>
              </w:rPr>
              <w:t>المرونة التشغيلية</w:t>
            </w:r>
          </w:p>
        </w:tc>
        <w:tc>
          <w:tcPr>
            <w:tcW w:w="6654" w:type="dxa"/>
            <w:hideMark/>
          </w:tcPr>
          <w:p w14:paraId="7018FB6C" w14:textId="77777777" w:rsidR="00685536" w:rsidRPr="00685536" w:rsidRDefault="00685536" w:rsidP="00FE0A9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قدرة الشركة على الاستمرار في تنفيذ المشاريع رغم الأزمات أو التغيرات المفاجئة، والتعافي السريع من آثارها</w:t>
            </w:r>
            <w:r w:rsidRPr="00685536">
              <w:rPr>
                <w:rFonts w:ascii="Sakkal Majalla" w:hAnsi="Sakkal Majalla" w:cs="Sakkal Majalla"/>
                <w:sz w:val="28"/>
                <w:szCs w:val="28"/>
              </w:rPr>
              <w:t>.</w:t>
            </w:r>
          </w:p>
        </w:tc>
      </w:tr>
      <w:tr w:rsidR="00685536" w:rsidRPr="00685536" w14:paraId="22272A0E" w14:textId="77777777" w:rsidTr="00DC4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27BA3B" w14:textId="77777777" w:rsidR="00685536" w:rsidRPr="00685536" w:rsidRDefault="00685536" w:rsidP="00FE0A9D">
            <w:pPr>
              <w:spacing w:line="360" w:lineRule="auto"/>
              <w:rPr>
                <w:rFonts w:ascii="Sakkal Majalla" w:hAnsi="Sakkal Majalla" w:cs="Sakkal Majalla"/>
                <w:sz w:val="28"/>
                <w:szCs w:val="28"/>
              </w:rPr>
            </w:pPr>
            <w:r w:rsidRPr="00685536">
              <w:rPr>
                <w:rFonts w:ascii="Sakkal Majalla" w:hAnsi="Sakkal Majalla" w:cs="Sakkal Majalla"/>
                <w:sz w:val="28"/>
                <w:szCs w:val="28"/>
              </w:rPr>
              <w:t>5</w:t>
            </w:r>
          </w:p>
        </w:tc>
        <w:tc>
          <w:tcPr>
            <w:tcW w:w="2085" w:type="dxa"/>
            <w:hideMark/>
          </w:tcPr>
          <w:p w14:paraId="03201D70" w14:textId="77777777" w:rsidR="00685536" w:rsidRPr="00685536" w:rsidRDefault="00685536" w:rsidP="00FE0A9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b/>
                <w:bCs/>
                <w:sz w:val="28"/>
                <w:szCs w:val="28"/>
                <w:rtl/>
              </w:rPr>
              <w:t>نمذجة معلومات البناء</w:t>
            </w:r>
            <w:r w:rsidRPr="00685536">
              <w:rPr>
                <w:rFonts w:ascii="Sakkal Majalla" w:hAnsi="Sakkal Majalla" w:cs="Sakkal Majalla"/>
                <w:b/>
                <w:bCs/>
                <w:sz w:val="28"/>
                <w:szCs w:val="28"/>
              </w:rPr>
              <w:t xml:space="preserve"> (BIM)</w:t>
            </w:r>
          </w:p>
        </w:tc>
        <w:tc>
          <w:tcPr>
            <w:tcW w:w="6654" w:type="dxa"/>
            <w:hideMark/>
          </w:tcPr>
          <w:p w14:paraId="0216076A" w14:textId="77777777" w:rsidR="00685536" w:rsidRPr="00685536" w:rsidRDefault="00685536" w:rsidP="00FE0A9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أداة رقمية ثلاثية الأبعاد تُستخدم لتصميم وتحليل وتنفيذ المشاريع بدقة عالية وتكامل بين التخصصات المختلفة</w:t>
            </w:r>
            <w:r w:rsidRPr="00685536">
              <w:rPr>
                <w:rFonts w:ascii="Sakkal Majalla" w:hAnsi="Sakkal Majalla" w:cs="Sakkal Majalla"/>
                <w:sz w:val="28"/>
                <w:szCs w:val="28"/>
              </w:rPr>
              <w:t>.</w:t>
            </w:r>
          </w:p>
        </w:tc>
      </w:tr>
      <w:tr w:rsidR="00685536" w:rsidRPr="00685536" w14:paraId="17B3A177" w14:textId="77777777" w:rsidTr="00DC4E6E">
        <w:tc>
          <w:tcPr>
            <w:cnfStyle w:val="001000000000" w:firstRow="0" w:lastRow="0" w:firstColumn="1" w:lastColumn="0" w:oddVBand="0" w:evenVBand="0" w:oddHBand="0" w:evenHBand="0" w:firstRowFirstColumn="0" w:firstRowLastColumn="0" w:lastRowFirstColumn="0" w:lastRowLastColumn="0"/>
            <w:tcW w:w="0" w:type="auto"/>
            <w:hideMark/>
          </w:tcPr>
          <w:p w14:paraId="53851C91" w14:textId="77777777" w:rsidR="00685536" w:rsidRPr="00685536" w:rsidRDefault="00685536" w:rsidP="00FE0A9D">
            <w:pPr>
              <w:spacing w:line="360" w:lineRule="auto"/>
              <w:rPr>
                <w:rFonts w:ascii="Sakkal Majalla" w:hAnsi="Sakkal Majalla" w:cs="Sakkal Majalla"/>
                <w:sz w:val="28"/>
                <w:szCs w:val="28"/>
              </w:rPr>
            </w:pPr>
            <w:r w:rsidRPr="00685536">
              <w:rPr>
                <w:rFonts w:ascii="Sakkal Majalla" w:hAnsi="Sakkal Majalla" w:cs="Sakkal Majalla"/>
                <w:sz w:val="28"/>
                <w:szCs w:val="28"/>
              </w:rPr>
              <w:t>6</w:t>
            </w:r>
          </w:p>
        </w:tc>
        <w:tc>
          <w:tcPr>
            <w:tcW w:w="2085" w:type="dxa"/>
            <w:hideMark/>
          </w:tcPr>
          <w:p w14:paraId="34A5D5CC" w14:textId="77777777" w:rsidR="00685536" w:rsidRPr="00685536" w:rsidRDefault="00685536" w:rsidP="00FE0A9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b/>
                <w:bCs/>
                <w:sz w:val="28"/>
                <w:szCs w:val="28"/>
                <w:rtl/>
              </w:rPr>
              <w:t>تحليل</w:t>
            </w:r>
            <w:r w:rsidRPr="00685536">
              <w:rPr>
                <w:rFonts w:ascii="Sakkal Majalla" w:hAnsi="Sakkal Majalla" w:cs="Sakkal Majalla"/>
                <w:b/>
                <w:bCs/>
                <w:sz w:val="28"/>
                <w:szCs w:val="28"/>
              </w:rPr>
              <w:t xml:space="preserve"> SWOT</w:t>
            </w:r>
          </w:p>
        </w:tc>
        <w:tc>
          <w:tcPr>
            <w:tcW w:w="6654" w:type="dxa"/>
            <w:hideMark/>
          </w:tcPr>
          <w:p w14:paraId="5907B4E5" w14:textId="77777777" w:rsidR="00685536" w:rsidRPr="00685536" w:rsidRDefault="00685536" w:rsidP="00FE0A9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أداة تحليل استراتيجي تُستخدم لتحديد نقاط القوة والضعف، والفرص والتهديدات المتعلقة بالشركة أو المشروع</w:t>
            </w:r>
            <w:r w:rsidRPr="00685536">
              <w:rPr>
                <w:rFonts w:ascii="Sakkal Majalla" w:hAnsi="Sakkal Majalla" w:cs="Sakkal Majalla"/>
                <w:sz w:val="28"/>
                <w:szCs w:val="28"/>
              </w:rPr>
              <w:t>.</w:t>
            </w:r>
          </w:p>
        </w:tc>
      </w:tr>
      <w:tr w:rsidR="00685536" w:rsidRPr="00685536" w14:paraId="3C074101" w14:textId="77777777" w:rsidTr="00DC4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4617C3" w14:textId="77777777" w:rsidR="00685536" w:rsidRPr="00685536" w:rsidRDefault="00685536" w:rsidP="00FE0A9D">
            <w:pPr>
              <w:spacing w:line="360" w:lineRule="auto"/>
              <w:rPr>
                <w:rFonts w:ascii="Sakkal Majalla" w:hAnsi="Sakkal Majalla" w:cs="Sakkal Majalla"/>
                <w:sz w:val="28"/>
                <w:szCs w:val="28"/>
              </w:rPr>
            </w:pPr>
            <w:r w:rsidRPr="00685536">
              <w:rPr>
                <w:rFonts w:ascii="Sakkal Majalla" w:hAnsi="Sakkal Majalla" w:cs="Sakkal Majalla"/>
                <w:sz w:val="28"/>
                <w:szCs w:val="28"/>
              </w:rPr>
              <w:t>7</w:t>
            </w:r>
          </w:p>
        </w:tc>
        <w:tc>
          <w:tcPr>
            <w:tcW w:w="2085" w:type="dxa"/>
            <w:hideMark/>
          </w:tcPr>
          <w:p w14:paraId="590A8342" w14:textId="77777777" w:rsidR="00685536" w:rsidRPr="00685536" w:rsidRDefault="00685536" w:rsidP="00FE0A9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b/>
                <w:bCs/>
                <w:sz w:val="28"/>
                <w:szCs w:val="28"/>
                <w:rtl/>
              </w:rPr>
              <w:t>تحليل</w:t>
            </w:r>
            <w:r w:rsidRPr="00685536">
              <w:rPr>
                <w:rFonts w:ascii="Sakkal Majalla" w:hAnsi="Sakkal Majalla" w:cs="Sakkal Majalla"/>
                <w:b/>
                <w:bCs/>
                <w:sz w:val="28"/>
                <w:szCs w:val="28"/>
              </w:rPr>
              <w:t xml:space="preserve"> PESTEL</w:t>
            </w:r>
          </w:p>
        </w:tc>
        <w:tc>
          <w:tcPr>
            <w:tcW w:w="6654" w:type="dxa"/>
            <w:hideMark/>
          </w:tcPr>
          <w:p w14:paraId="035A58A4" w14:textId="77777777" w:rsidR="00685536" w:rsidRPr="00685536" w:rsidRDefault="00685536" w:rsidP="00FE0A9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نموذج تحليلي يدرس البيئة الخارجية من الجوانب السياسية، الاقتصادية، الاجتماعية، التقنية، البيئية، والقانونية</w:t>
            </w:r>
            <w:r w:rsidRPr="00685536">
              <w:rPr>
                <w:rFonts w:ascii="Sakkal Majalla" w:hAnsi="Sakkal Majalla" w:cs="Sakkal Majalla"/>
                <w:sz w:val="28"/>
                <w:szCs w:val="28"/>
              </w:rPr>
              <w:t>.</w:t>
            </w:r>
          </w:p>
        </w:tc>
      </w:tr>
      <w:tr w:rsidR="00685536" w:rsidRPr="00685536" w14:paraId="71B62A97" w14:textId="77777777" w:rsidTr="00DC4E6E">
        <w:tc>
          <w:tcPr>
            <w:cnfStyle w:val="001000000000" w:firstRow="0" w:lastRow="0" w:firstColumn="1" w:lastColumn="0" w:oddVBand="0" w:evenVBand="0" w:oddHBand="0" w:evenHBand="0" w:firstRowFirstColumn="0" w:firstRowLastColumn="0" w:lastRowFirstColumn="0" w:lastRowLastColumn="0"/>
            <w:tcW w:w="0" w:type="auto"/>
            <w:hideMark/>
          </w:tcPr>
          <w:p w14:paraId="7D558A64" w14:textId="77777777" w:rsidR="00685536" w:rsidRPr="00685536" w:rsidRDefault="00685536" w:rsidP="00FE0A9D">
            <w:pPr>
              <w:spacing w:line="360" w:lineRule="auto"/>
              <w:rPr>
                <w:rFonts w:ascii="Sakkal Majalla" w:hAnsi="Sakkal Majalla" w:cs="Sakkal Majalla"/>
                <w:sz w:val="28"/>
                <w:szCs w:val="28"/>
              </w:rPr>
            </w:pPr>
            <w:r w:rsidRPr="00685536">
              <w:rPr>
                <w:rFonts w:ascii="Sakkal Majalla" w:hAnsi="Sakkal Majalla" w:cs="Sakkal Majalla"/>
                <w:sz w:val="28"/>
                <w:szCs w:val="28"/>
              </w:rPr>
              <w:t>8</w:t>
            </w:r>
          </w:p>
        </w:tc>
        <w:tc>
          <w:tcPr>
            <w:tcW w:w="2085" w:type="dxa"/>
            <w:hideMark/>
          </w:tcPr>
          <w:p w14:paraId="55AB2606" w14:textId="77777777" w:rsidR="00685536" w:rsidRPr="00685536" w:rsidRDefault="00685536" w:rsidP="00FE0A9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b/>
                <w:bCs/>
                <w:sz w:val="28"/>
                <w:szCs w:val="28"/>
                <w:rtl/>
              </w:rPr>
              <w:t>الفجوة التشغيلية</w:t>
            </w:r>
            <w:r w:rsidRPr="00685536">
              <w:rPr>
                <w:rFonts w:ascii="Sakkal Majalla" w:hAnsi="Sakkal Majalla" w:cs="Sakkal Majalla"/>
                <w:b/>
                <w:bCs/>
                <w:sz w:val="28"/>
                <w:szCs w:val="28"/>
              </w:rPr>
              <w:t xml:space="preserve"> (GAP)</w:t>
            </w:r>
          </w:p>
        </w:tc>
        <w:tc>
          <w:tcPr>
            <w:tcW w:w="6654" w:type="dxa"/>
            <w:hideMark/>
          </w:tcPr>
          <w:p w14:paraId="21DE8C39" w14:textId="77777777" w:rsidR="00685536" w:rsidRPr="00685536" w:rsidRDefault="00685536" w:rsidP="00FE0A9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الفرق بين الأداء الفعلي في الشركة والمعايير المثالية المتوقعة، مما يساهم في تحديد نقاط القصور</w:t>
            </w:r>
            <w:r w:rsidRPr="00685536">
              <w:rPr>
                <w:rFonts w:ascii="Sakkal Majalla" w:hAnsi="Sakkal Majalla" w:cs="Sakkal Majalla"/>
                <w:sz w:val="28"/>
                <w:szCs w:val="28"/>
              </w:rPr>
              <w:t>.</w:t>
            </w:r>
          </w:p>
        </w:tc>
      </w:tr>
      <w:tr w:rsidR="00685536" w:rsidRPr="00685536" w14:paraId="19CA1FA5" w14:textId="77777777" w:rsidTr="00DC4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8CD26C" w14:textId="77777777" w:rsidR="00685536" w:rsidRPr="00685536" w:rsidRDefault="00685536" w:rsidP="00FE0A9D">
            <w:pPr>
              <w:spacing w:line="360" w:lineRule="auto"/>
              <w:rPr>
                <w:rFonts w:ascii="Sakkal Majalla" w:hAnsi="Sakkal Majalla" w:cs="Sakkal Majalla"/>
                <w:sz w:val="28"/>
                <w:szCs w:val="28"/>
              </w:rPr>
            </w:pPr>
            <w:r w:rsidRPr="00685536">
              <w:rPr>
                <w:rFonts w:ascii="Sakkal Majalla" w:hAnsi="Sakkal Majalla" w:cs="Sakkal Majalla"/>
                <w:sz w:val="28"/>
                <w:szCs w:val="28"/>
              </w:rPr>
              <w:t>9</w:t>
            </w:r>
          </w:p>
        </w:tc>
        <w:tc>
          <w:tcPr>
            <w:tcW w:w="2085" w:type="dxa"/>
            <w:hideMark/>
          </w:tcPr>
          <w:p w14:paraId="597164E8" w14:textId="77777777" w:rsidR="00685536" w:rsidRPr="00685536" w:rsidRDefault="00685536" w:rsidP="00FE0A9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b/>
                <w:bCs/>
                <w:sz w:val="28"/>
                <w:szCs w:val="28"/>
                <w:rtl/>
              </w:rPr>
              <w:t>نظام إدارة المشروع</w:t>
            </w:r>
            <w:r w:rsidRPr="00685536">
              <w:rPr>
                <w:rFonts w:ascii="Sakkal Majalla" w:hAnsi="Sakkal Majalla" w:cs="Sakkal Majalla"/>
                <w:b/>
                <w:bCs/>
                <w:sz w:val="28"/>
                <w:szCs w:val="28"/>
              </w:rPr>
              <w:t xml:space="preserve"> (PIM)</w:t>
            </w:r>
          </w:p>
        </w:tc>
        <w:tc>
          <w:tcPr>
            <w:tcW w:w="6654" w:type="dxa"/>
            <w:hideMark/>
          </w:tcPr>
          <w:p w14:paraId="6E38F2DE" w14:textId="77777777" w:rsidR="00685536" w:rsidRPr="00685536" w:rsidRDefault="00685536" w:rsidP="00FE0A9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نظام رقمي لإدارة وتوثيق التعديلات والمراحل المختلفة للمشروع، يعزز الشفافية وسرعة اتخاذ القرار</w:t>
            </w:r>
            <w:r w:rsidRPr="00685536">
              <w:rPr>
                <w:rFonts w:ascii="Sakkal Majalla" w:hAnsi="Sakkal Majalla" w:cs="Sakkal Majalla"/>
                <w:sz w:val="28"/>
                <w:szCs w:val="28"/>
              </w:rPr>
              <w:t>.</w:t>
            </w:r>
          </w:p>
        </w:tc>
      </w:tr>
      <w:tr w:rsidR="00685536" w:rsidRPr="00685536" w14:paraId="7DF93C82" w14:textId="77777777" w:rsidTr="00DC4E6E">
        <w:tc>
          <w:tcPr>
            <w:cnfStyle w:val="001000000000" w:firstRow="0" w:lastRow="0" w:firstColumn="1" w:lastColumn="0" w:oddVBand="0" w:evenVBand="0" w:oddHBand="0" w:evenHBand="0" w:firstRowFirstColumn="0" w:firstRowLastColumn="0" w:lastRowFirstColumn="0" w:lastRowLastColumn="0"/>
            <w:tcW w:w="0" w:type="auto"/>
            <w:hideMark/>
          </w:tcPr>
          <w:p w14:paraId="7A2CAD1E" w14:textId="77777777" w:rsidR="00685536" w:rsidRPr="00685536" w:rsidRDefault="00685536" w:rsidP="00FE0A9D">
            <w:pPr>
              <w:spacing w:line="360" w:lineRule="auto"/>
              <w:rPr>
                <w:rFonts w:ascii="Sakkal Majalla" w:hAnsi="Sakkal Majalla" w:cs="Sakkal Majalla"/>
                <w:sz w:val="28"/>
                <w:szCs w:val="28"/>
              </w:rPr>
            </w:pPr>
            <w:r w:rsidRPr="00685536">
              <w:rPr>
                <w:rFonts w:ascii="Sakkal Majalla" w:hAnsi="Sakkal Majalla" w:cs="Sakkal Majalla"/>
                <w:sz w:val="28"/>
                <w:szCs w:val="28"/>
              </w:rPr>
              <w:t>10</w:t>
            </w:r>
          </w:p>
        </w:tc>
        <w:tc>
          <w:tcPr>
            <w:tcW w:w="2085" w:type="dxa"/>
            <w:hideMark/>
          </w:tcPr>
          <w:p w14:paraId="1EFA503C" w14:textId="77777777" w:rsidR="00685536" w:rsidRPr="00685536" w:rsidRDefault="00685536" w:rsidP="00FE0A9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b/>
                <w:bCs/>
                <w:sz w:val="28"/>
                <w:szCs w:val="28"/>
                <w:rtl/>
              </w:rPr>
              <w:t>نظام الجدولة الزمنية</w:t>
            </w:r>
          </w:p>
        </w:tc>
        <w:tc>
          <w:tcPr>
            <w:tcW w:w="6654" w:type="dxa"/>
            <w:hideMark/>
          </w:tcPr>
          <w:p w14:paraId="03E4DCDA" w14:textId="77777777" w:rsidR="00685536" w:rsidRPr="00685536" w:rsidRDefault="00685536" w:rsidP="00FE0A9D">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برنامج تقني مثل</w:t>
            </w:r>
            <w:r w:rsidRPr="00685536">
              <w:rPr>
                <w:rFonts w:ascii="Sakkal Majalla" w:hAnsi="Sakkal Majalla" w:cs="Sakkal Majalla"/>
                <w:sz w:val="28"/>
                <w:szCs w:val="28"/>
              </w:rPr>
              <w:t xml:space="preserve"> (Primavera </w:t>
            </w:r>
            <w:r w:rsidRPr="00685536">
              <w:rPr>
                <w:rFonts w:ascii="Sakkal Majalla" w:hAnsi="Sakkal Majalla" w:cs="Sakkal Majalla"/>
                <w:sz w:val="28"/>
                <w:szCs w:val="28"/>
                <w:rtl/>
              </w:rPr>
              <w:t>أو</w:t>
            </w:r>
            <w:r w:rsidRPr="00685536">
              <w:rPr>
                <w:rFonts w:ascii="Sakkal Majalla" w:hAnsi="Sakkal Majalla" w:cs="Sakkal Majalla"/>
                <w:sz w:val="28"/>
                <w:szCs w:val="28"/>
              </w:rPr>
              <w:t xml:space="preserve"> MS Project) </w:t>
            </w:r>
            <w:r w:rsidRPr="00685536">
              <w:rPr>
                <w:rFonts w:ascii="Sakkal Majalla" w:hAnsi="Sakkal Majalla" w:cs="Sakkal Majalla"/>
                <w:sz w:val="28"/>
                <w:szCs w:val="28"/>
                <w:rtl/>
              </w:rPr>
              <w:t>يُستخدم لتنظيم مراحل المشروع والتنسيق بين الفرق المختلفة</w:t>
            </w:r>
            <w:r w:rsidRPr="00685536">
              <w:rPr>
                <w:rFonts w:ascii="Sakkal Majalla" w:hAnsi="Sakkal Majalla" w:cs="Sakkal Majalla"/>
                <w:sz w:val="28"/>
                <w:szCs w:val="28"/>
              </w:rPr>
              <w:t>.</w:t>
            </w:r>
          </w:p>
        </w:tc>
      </w:tr>
      <w:tr w:rsidR="00685536" w:rsidRPr="00685536" w14:paraId="1AECE246" w14:textId="77777777" w:rsidTr="00DC4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933299" w14:textId="77777777" w:rsidR="00685536" w:rsidRPr="00685536" w:rsidRDefault="00685536" w:rsidP="00FE0A9D">
            <w:pPr>
              <w:spacing w:line="360" w:lineRule="auto"/>
              <w:rPr>
                <w:rFonts w:ascii="Sakkal Majalla" w:hAnsi="Sakkal Majalla" w:cs="Sakkal Majalla"/>
                <w:sz w:val="28"/>
                <w:szCs w:val="28"/>
              </w:rPr>
            </w:pPr>
            <w:r w:rsidRPr="00685536">
              <w:rPr>
                <w:rFonts w:ascii="Sakkal Majalla" w:hAnsi="Sakkal Majalla" w:cs="Sakkal Majalla"/>
                <w:sz w:val="28"/>
                <w:szCs w:val="28"/>
              </w:rPr>
              <w:lastRenderedPageBreak/>
              <w:t>11</w:t>
            </w:r>
          </w:p>
        </w:tc>
        <w:tc>
          <w:tcPr>
            <w:tcW w:w="2085" w:type="dxa"/>
            <w:hideMark/>
          </w:tcPr>
          <w:p w14:paraId="7308FCA8" w14:textId="77777777" w:rsidR="00685536" w:rsidRPr="00685536" w:rsidRDefault="00685536" w:rsidP="00FE0A9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b/>
                <w:bCs/>
                <w:sz w:val="28"/>
                <w:szCs w:val="28"/>
                <w:rtl/>
              </w:rPr>
              <w:t>التحليل المالي للمخاطر</w:t>
            </w:r>
          </w:p>
        </w:tc>
        <w:tc>
          <w:tcPr>
            <w:tcW w:w="6654" w:type="dxa"/>
            <w:hideMark/>
          </w:tcPr>
          <w:p w14:paraId="3AD1BA82" w14:textId="77777777" w:rsidR="00685536" w:rsidRPr="00685536" w:rsidRDefault="00685536" w:rsidP="00FE0A9D">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85536">
              <w:rPr>
                <w:rFonts w:ascii="Sakkal Majalla" w:hAnsi="Sakkal Majalla" w:cs="Sakkal Majalla"/>
                <w:sz w:val="28"/>
                <w:szCs w:val="28"/>
                <w:rtl/>
              </w:rPr>
              <w:t>دراسة العلاقة بين الأداء المالي للشركة (كالربحية والتكاليف والتأخير) وفعالية إدارة المخاطر الفنية والتشغيلية</w:t>
            </w:r>
            <w:r w:rsidRPr="00685536">
              <w:rPr>
                <w:rFonts w:ascii="Sakkal Majalla" w:hAnsi="Sakkal Majalla" w:cs="Sakkal Majalla"/>
                <w:sz w:val="28"/>
                <w:szCs w:val="28"/>
              </w:rPr>
              <w:t>.</w:t>
            </w:r>
          </w:p>
        </w:tc>
      </w:tr>
    </w:tbl>
    <w:p w14:paraId="0DC439EA" w14:textId="3BEE6FE5" w:rsidR="008E63B2" w:rsidRPr="00685536" w:rsidRDefault="008E63B2" w:rsidP="00C4473B">
      <w:pPr>
        <w:spacing w:line="360" w:lineRule="auto"/>
        <w:rPr>
          <w:rFonts w:ascii="Sakkal Majalla" w:hAnsi="Sakkal Majalla" w:cs="Sakkal Majalla"/>
          <w:sz w:val="28"/>
          <w:szCs w:val="28"/>
          <w:rtl/>
        </w:rPr>
      </w:pPr>
    </w:p>
    <w:p w14:paraId="45476C46" w14:textId="6011893A" w:rsidR="008E63B2" w:rsidRDefault="008E63B2" w:rsidP="00C4473B">
      <w:pPr>
        <w:spacing w:line="360" w:lineRule="auto"/>
        <w:rPr>
          <w:rFonts w:ascii="Sakkal Majalla" w:hAnsi="Sakkal Majalla" w:cs="Sakkal Majalla"/>
          <w:sz w:val="28"/>
          <w:szCs w:val="28"/>
          <w:u w:val="single"/>
          <w:rtl/>
        </w:rPr>
      </w:pPr>
    </w:p>
    <w:p w14:paraId="1BCA6112" w14:textId="3DFAB1B4" w:rsidR="008E63B2" w:rsidRDefault="008E63B2" w:rsidP="00C4473B">
      <w:pPr>
        <w:spacing w:line="360" w:lineRule="auto"/>
        <w:rPr>
          <w:rFonts w:ascii="Sakkal Majalla" w:hAnsi="Sakkal Majalla" w:cs="Sakkal Majalla"/>
          <w:sz w:val="28"/>
          <w:szCs w:val="28"/>
          <w:u w:val="single"/>
          <w:rtl/>
        </w:rPr>
      </w:pPr>
    </w:p>
    <w:p w14:paraId="558008C7" w14:textId="2BDD9196" w:rsidR="008E63B2" w:rsidRDefault="008E63B2" w:rsidP="00C4473B">
      <w:pPr>
        <w:spacing w:line="360" w:lineRule="auto"/>
        <w:rPr>
          <w:rFonts w:ascii="Sakkal Majalla" w:hAnsi="Sakkal Majalla" w:cs="Sakkal Majalla"/>
          <w:sz w:val="28"/>
          <w:szCs w:val="28"/>
          <w:u w:val="single"/>
          <w:rtl/>
        </w:rPr>
      </w:pPr>
    </w:p>
    <w:p w14:paraId="6E26F26B" w14:textId="672EE549" w:rsidR="008E63B2" w:rsidRDefault="008E63B2" w:rsidP="00C4473B">
      <w:pPr>
        <w:spacing w:line="360" w:lineRule="auto"/>
        <w:rPr>
          <w:rFonts w:ascii="Sakkal Majalla" w:hAnsi="Sakkal Majalla" w:cs="Sakkal Majalla"/>
          <w:sz w:val="28"/>
          <w:szCs w:val="28"/>
          <w:u w:val="single"/>
          <w:rtl/>
        </w:rPr>
      </w:pPr>
    </w:p>
    <w:p w14:paraId="7FF1334A" w14:textId="77777777" w:rsidR="00F677D6" w:rsidRDefault="00F677D6" w:rsidP="00C4473B">
      <w:pPr>
        <w:spacing w:line="360" w:lineRule="auto"/>
        <w:rPr>
          <w:rFonts w:ascii="Sakkal Majalla" w:hAnsi="Sakkal Majalla" w:cs="Sakkal Majalla"/>
          <w:sz w:val="28"/>
          <w:szCs w:val="28"/>
          <w:u w:val="single"/>
          <w:rtl/>
        </w:rPr>
      </w:pPr>
    </w:p>
    <w:p w14:paraId="1814DCD5" w14:textId="77777777" w:rsidR="00F677D6" w:rsidRDefault="00F677D6" w:rsidP="00C4473B">
      <w:pPr>
        <w:spacing w:line="360" w:lineRule="auto"/>
        <w:rPr>
          <w:rFonts w:ascii="Sakkal Majalla" w:hAnsi="Sakkal Majalla" w:cs="Sakkal Majalla"/>
          <w:sz w:val="28"/>
          <w:szCs w:val="28"/>
          <w:u w:val="single"/>
          <w:rtl/>
        </w:rPr>
      </w:pPr>
    </w:p>
    <w:p w14:paraId="0CB22496" w14:textId="77777777" w:rsidR="00F677D6" w:rsidRDefault="00F677D6" w:rsidP="00C4473B">
      <w:pPr>
        <w:spacing w:line="360" w:lineRule="auto"/>
        <w:rPr>
          <w:rFonts w:ascii="Sakkal Majalla" w:hAnsi="Sakkal Majalla" w:cs="Sakkal Majalla"/>
          <w:sz w:val="28"/>
          <w:szCs w:val="28"/>
          <w:u w:val="single"/>
          <w:rtl/>
        </w:rPr>
      </w:pPr>
    </w:p>
    <w:p w14:paraId="0AB47AC4" w14:textId="77777777" w:rsidR="00F677D6" w:rsidRDefault="00F677D6" w:rsidP="00C4473B">
      <w:pPr>
        <w:spacing w:line="360" w:lineRule="auto"/>
        <w:rPr>
          <w:rFonts w:ascii="Sakkal Majalla" w:hAnsi="Sakkal Majalla" w:cs="Sakkal Majalla"/>
          <w:sz w:val="28"/>
          <w:szCs w:val="28"/>
          <w:u w:val="single"/>
          <w:rtl/>
        </w:rPr>
      </w:pPr>
    </w:p>
    <w:p w14:paraId="6442F47C" w14:textId="77777777" w:rsidR="00F677D6" w:rsidRDefault="00F677D6" w:rsidP="00C4473B">
      <w:pPr>
        <w:spacing w:line="360" w:lineRule="auto"/>
        <w:rPr>
          <w:rFonts w:ascii="Sakkal Majalla" w:hAnsi="Sakkal Majalla" w:cs="Sakkal Majalla"/>
          <w:sz w:val="28"/>
          <w:szCs w:val="28"/>
          <w:u w:val="single"/>
          <w:rtl/>
        </w:rPr>
      </w:pPr>
    </w:p>
    <w:p w14:paraId="5491C9E4" w14:textId="77777777" w:rsidR="00F677D6" w:rsidRDefault="00F677D6" w:rsidP="00C4473B">
      <w:pPr>
        <w:spacing w:line="360" w:lineRule="auto"/>
        <w:rPr>
          <w:rFonts w:ascii="Sakkal Majalla" w:hAnsi="Sakkal Majalla" w:cs="Sakkal Majalla"/>
          <w:sz w:val="28"/>
          <w:szCs w:val="28"/>
          <w:u w:val="single"/>
          <w:rtl/>
        </w:rPr>
      </w:pPr>
    </w:p>
    <w:p w14:paraId="77A594A6" w14:textId="77777777" w:rsidR="00F677D6" w:rsidRDefault="00F677D6" w:rsidP="00C4473B">
      <w:pPr>
        <w:spacing w:line="360" w:lineRule="auto"/>
        <w:rPr>
          <w:rFonts w:ascii="Sakkal Majalla" w:hAnsi="Sakkal Majalla" w:cs="Sakkal Majalla"/>
          <w:sz w:val="28"/>
          <w:szCs w:val="28"/>
          <w:u w:val="single"/>
          <w:rtl/>
        </w:rPr>
      </w:pPr>
    </w:p>
    <w:p w14:paraId="304B794A" w14:textId="77777777" w:rsidR="00F677D6" w:rsidRDefault="00F677D6" w:rsidP="00C4473B">
      <w:pPr>
        <w:spacing w:line="360" w:lineRule="auto"/>
        <w:rPr>
          <w:rFonts w:ascii="Sakkal Majalla" w:hAnsi="Sakkal Majalla" w:cs="Sakkal Majalla"/>
          <w:sz w:val="28"/>
          <w:szCs w:val="28"/>
          <w:u w:val="single"/>
          <w:rtl/>
        </w:rPr>
      </w:pPr>
    </w:p>
    <w:p w14:paraId="676B85E8" w14:textId="77777777" w:rsidR="00F677D6" w:rsidRDefault="00F677D6" w:rsidP="00C4473B">
      <w:pPr>
        <w:spacing w:line="360" w:lineRule="auto"/>
        <w:rPr>
          <w:rFonts w:ascii="Sakkal Majalla" w:hAnsi="Sakkal Majalla" w:cs="Sakkal Majalla"/>
          <w:sz w:val="28"/>
          <w:szCs w:val="28"/>
          <w:u w:val="single"/>
          <w:rtl/>
        </w:rPr>
      </w:pPr>
    </w:p>
    <w:p w14:paraId="619B6E50" w14:textId="77777777" w:rsidR="00F677D6" w:rsidRDefault="00F677D6" w:rsidP="00C4473B">
      <w:pPr>
        <w:spacing w:line="360" w:lineRule="auto"/>
        <w:rPr>
          <w:rFonts w:ascii="Sakkal Majalla" w:hAnsi="Sakkal Majalla" w:cs="Sakkal Majalla"/>
          <w:sz w:val="28"/>
          <w:szCs w:val="28"/>
          <w:u w:val="single"/>
          <w:rtl/>
        </w:rPr>
      </w:pPr>
    </w:p>
    <w:p w14:paraId="1AE78CAF" w14:textId="77777777" w:rsidR="00F677D6" w:rsidRDefault="00F677D6" w:rsidP="00C4473B">
      <w:pPr>
        <w:spacing w:line="360" w:lineRule="auto"/>
        <w:rPr>
          <w:rFonts w:ascii="Sakkal Majalla" w:hAnsi="Sakkal Majalla" w:cs="Sakkal Majalla"/>
          <w:sz w:val="28"/>
          <w:szCs w:val="28"/>
          <w:u w:val="single"/>
          <w:rtl/>
        </w:rPr>
      </w:pPr>
    </w:p>
    <w:p w14:paraId="47589493" w14:textId="77777777" w:rsidR="00F677D6" w:rsidRDefault="00F677D6" w:rsidP="00C4473B">
      <w:pPr>
        <w:spacing w:line="360" w:lineRule="auto"/>
        <w:rPr>
          <w:rFonts w:ascii="Sakkal Majalla" w:hAnsi="Sakkal Majalla" w:cs="Sakkal Majalla"/>
          <w:sz w:val="28"/>
          <w:szCs w:val="28"/>
          <w:u w:val="single"/>
          <w:rtl/>
        </w:rPr>
      </w:pPr>
    </w:p>
    <w:p w14:paraId="7834C17F" w14:textId="77777777" w:rsidR="00F677D6" w:rsidRDefault="00F677D6" w:rsidP="00C4473B">
      <w:pPr>
        <w:spacing w:line="360" w:lineRule="auto"/>
        <w:rPr>
          <w:rFonts w:ascii="Sakkal Majalla" w:hAnsi="Sakkal Majalla" w:cs="Sakkal Majalla"/>
          <w:sz w:val="28"/>
          <w:szCs w:val="28"/>
          <w:u w:val="single"/>
          <w:rtl/>
        </w:rPr>
      </w:pPr>
    </w:p>
    <w:p w14:paraId="08FDB5FB" w14:textId="77777777" w:rsidR="00F677D6" w:rsidRDefault="00F677D6" w:rsidP="00C4473B">
      <w:pPr>
        <w:spacing w:line="360" w:lineRule="auto"/>
        <w:rPr>
          <w:rFonts w:ascii="Sakkal Majalla" w:hAnsi="Sakkal Majalla" w:cs="Sakkal Majalla"/>
          <w:sz w:val="28"/>
          <w:szCs w:val="28"/>
          <w:u w:val="single"/>
          <w:rtl/>
        </w:rPr>
      </w:pPr>
    </w:p>
    <w:p w14:paraId="5D636F17" w14:textId="77777777" w:rsidR="00F677D6" w:rsidRDefault="00F677D6" w:rsidP="00C4473B">
      <w:pPr>
        <w:spacing w:line="360" w:lineRule="auto"/>
        <w:rPr>
          <w:rFonts w:ascii="Sakkal Majalla" w:hAnsi="Sakkal Majalla" w:cs="Sakkal Majalla"/>
          <w:sz w:val="28"/>
          <w:szCs w:val="28"/>
          <w:u w:val="single"/>
          <w:rtl/>
        </w:rPr>
      </w:pPr>
    </w:p>
    <w:p w14:paraId="6B46D090" w14:textId="77777777" w:rsidR="00F677D6" w:rsidRDefault="00F677D6" w:rsidP="00C4473B">
      <w:pPr>
        <w:spacing w:line="360" w:lineRule="auto"/>
        <w:rPr>
          <w:rFonts w:ascii="Sakkal Majalla" w:hAnsi="Sakkal Majalla" w:cs="Sakkal Majalla"/>
          <w:sz w:val="28"/>
          <w:szCs w:val="28"/>
          <w:u w:val="single"/>
          <w:rtl/>
        </w:rPr>
      </w:pPr>
    </w:p>
    <w:p w14:paraId="41B12448" w14:textId="77777777" w:rsidR="00F677D6" w:rsidRDefault="00F677D6" w:rsidP="00C4473B">
      <w:pPr>
        <w:spacing w:line="360" w:lineRule="auto"/>
        <w:rPr>
          <w:rFonts w:ascii="Sakkal Majalla" w:hAnsi="Sakkal Majalla" w:cs="Sakkal Majalla"/>
          <w:sz w:val="28"/>
          <w:szCs w:val="28"/>
          <w:u w:val="single"/>
          <w:rtl/>
        </w:rPr>
      </w:pPr>
    </w:p>
    <w:p w14:paraId="0D1F0973" w14:textId="7ABA31C7" w:rsidR="008E63B2" w:rsidRDefault="008E63B2" w:rsidP="00C4473B">
      <w:pPr>
        <w:spacing w:line="360" w:lineRule="auto"/>
        <w:rPr>
          <w:rFonts w:ascii="Sakkal Majalla" w:hAnsi="Sakkal Majalla" w:cs="Sakkal Majalla"/>
          <w:sz w:val="28"/>
          <w:szCs w:val="28"/>
          <w:u w:val="single"/>
          <w:rtl/>
        </w:rPr>
      </w:pPr>
    </w:p>
    <w:p w14:paraId="5414978D" w14:textId="77777777" w:rsidR="008E63B2" w:rsidRDefault="008E63B2" w:rsidP="00C4473B">
      <w:pPr>
        <w:spacing w:line="360" w:lineRule="auto"/>
        <w:rPr>
          <w:rFonts w:ascii="Sakkal Majalla" w:hAnsi="Sakkal Majalla" w:cs="Sakkal Majalla"/>
          <w:sz w:val="28"/>
          <w:szCs w:val="28"/>
          <w:u w:val="single"/>
          <w:rtl/>
        </w:rPr>
      </w:pPr>
    </w:p>
    <w:p w14:paraId="272E54B1" w14:textId="77777777" w:rsidR="009125CE" w:rsidRDefault="009125CE" w:rsidP="00C4473B">
      <w:pPr>
        <w:spacing w:line="360" w:lineRule="auto"/>
        <w:rPr>
          <w:rFonts w:ascii="Sakkal Majalla" w:hAnsi="Sakkal Majalla" w:cs="Sakkal Majalla"/>
          <w:sz w:val="28"/>
          <w:szCs w:val="28"/>
          <w:u w:val="single"/>
          <w:rtl/>
        </w:rPr>
      </w:pPr>
    </w:p>
    <w:p w14:paraId="700D5866" w14:textId="268A13B5" w:rsidR="009125CE" w:rsidRPr="009125CE" w:rsidRDefault="009125CE" w:rsidP="00C4473B">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C4473B">
      <w:pPr>
        <w:spacing w:line="360" w:lineRule="auto"/>
        <w:rPr>
          <w:rFonts w:ascii="Sakkal Majalla" w:hAnsi="Sakkal Majalla" w:cs="Sakkal Majalla"/>
          <w:sz w:val="28"/>
          <w:szCs w:val="28"/>
          <w:u w:val="single"/>
          <w:rtl/>
        </w:rPr>
      </w:pPr>
    </w:p>
    <w:p w14:paraId="2EA6585C" w14:textId="77777777" w:rsidR="009125CE" w:rsidRDefault="009125CE" w:rsidP="00C4473B">
      <w:pPr>
        <w:spacing w:line="360" w:lineRule="auto"/>
        <w:rPr>
          <w:rFonts w:ascii="Sakkal Majalla" w:hAnsi="Sakkal Majalla" w:cs="Sakkal Majalla"/>
          <w:sz w:val="28"/>
          <w:szCs w:val="28"/>
          <w:u w:val="single"/>
          <w:rtl/>
        </w:rPr>
      </w:pPr>
    </w:p>
    <w:p w14:paraId="7F3B8E80" w14:textId="77777777" w:rsidR="009125CE" w:rsidRDefault="009125CE" w:rsidP="00C4473B">
      <w:pPr>
        <w:spacing w:line="360" w:lineRule="auto"/>
        <w:rPr>
          <w:rFonts w:ascii="Sakkal Majalla" w:hAnsi="Sakkal Majalla" w:cs="Sakkal Majalla"/>
          <w:sz w:val="28"/>
          <w:szCs w:val="28"/>
          <w:u w:val="single"/>
          <w:rtl/>
        </w:rPr>
      </w:pPr>
    </w:p>
    <w:p w14:paraId="0BA12696" w14:textId="77777777" w:rsidR="009125CE" w:rsidRDefault="009125CE" w:rsidP="00C4473B">
      <w:pPr>
        <w:spacing w:line="360" w:lineRule="auto"/>
        <w:rPr>
          <w:rFonts w:ascii="Sakkal Majalla" w:hAnsi="Sakkal Majalla" w:cs="Sakkal Majalla"/>
          <w:sz w:val="28"/>
          <w:szCs w:val="28"/>
          <w:u w:val="single"/>
          <w:rtl/>
        </w:rPr>
      </w:pPr>
    </w:p>
    <w:p w14:paraId="2D7659DF" w14:textId="77777777" w:rsidR="00F677D6" w:rsidRDefault="00F677D6" w:rsidP="00C4473B">
      <w:pPr>
        <w:spacing w:line="360" w:lineRule="auto"/>
        <w:rPr>
          <w:rFonts w:ascii="Sakkal Majalla" w:hAnsi="Sakkal Majalla" w:cs="Sakkal Majalla"/>
          <w:sz w:val="28"/>
          <w:szCs w:val="28"/>
          <w:u w:val="single"/>
          <w:rtl/>
        </w:rPr>
      </w:pPr>
    </w:p>
    <w:p w14:paraId="26F6AB57" w14:textId="77777777" w:rsidR="009125CE" w:rsidRDefault="009125CE" w:rsidP="00C4473B">
      <w:pPr>
        <w:spacing w:line="360" w:lineRule="auto"/>
        <w:rPr>
          <w:rFonts w:ascii="Sakkal Majalla" w:hAnsi="Sakkal Majalla" w:cs="Sakkal Majalla"/>
          <w:sz w:val="28"/>
          <w:szCs w:val="28"/>
          <w:u w:val="single"/>
          <w:rtl/>
        </w:rPr>
      </w:pPr>
    </w:p>
    <w:p w14:paraId="137908B8" w14:textId="77777777" w:rsidR="009125CE" w:rsidRDefault="009125CE" w:rsidP="00C4473B">
      <w:pPr>
        <w:spacing w:line="360" w:lineRule="auto"/>
        <w:rPr>
          <w:rFonts w:ascii="Sakkal Majalla" w:hAnsi="Sakkal Majalla" w:cs="Sakkal Majalla"/>
          <w:sz w:val="28"/>
          <w:szCs w:val="28"/>
          <w:u w:val="single"/>
          <w:rtl/>
        </w:rPr>
      </w:pPr>
    </w:p>
    <w:p w14:paraId="11EDDBDE" w14:textId="77777777" w:rsidR="009125CE" w:rsidRDefault="009125CE" w:rsidP="00C4473B">
      <w:pPr>
        <w:spacing w:line="360" w:lineRule="auto"/>
        <w:rPr>
          <w:rFonts w:ascii="Sakkal Majalla" w:hAnsi="Sakkal Majalla" w:cs="Sakkal Majalla"/>
          <w:sz w:val="28"/>
          <w:szCs w:val="28"/>
          <w:u w:val="single"/>
          <w:rtl/>
        </w:rPr>
      </w:pPr>
    </w:p>
    <w:p w14:paraId="2CA98511" w14:textId="7776EAE6" w:rsidR="00E0511D" w:rsidRDefault="00E0511D" w:rsidP="00C4473B">
      <w:pPr>
        <w:spacing w:line="360" w:lineRule="auto"/>
        <w:rPr>
          <w:rFonts w:ascii="Sakkal Majalla" w:hAnsi="Sakkal Majalla" w:cs="Sakkal Majalla"/>
          <w:sz w:val="28"/>
          <w:szCs w:val="28"/>
          <w:u w:val="single"/>
          <w:rtl/>
        </w:rPr>
      </w:pPr>
    </w:p>
    <w:p w14:paraId="281E6A79" w14:textId="38B3FFB2" w:rsidR="003F6365" w:rsidRPr="003F6365" w:rsidRDefault="003F6365" w:rsidP="00C4473B">
      <w:pPr>
        <w:spacing w:line="360" w:lineRule="auto"/>
        <w:jc w:val="center"/>
        <w:rPr>
          <w:rFonts w:ascii="Sakkal Majalla" w:hAnsi="Sakkal Majalla" w:cs="Sakkal Majalla"/>
          <w:b/>
          <w:bCs/>
          <w:sz w:val="28"/>
          <w:szCs w:val="28"/>
          <w:rtl/>
        </w:rPr>
      </w:pPr>
      <w:r w:rsidRPr="003F6365">
        <w:rPr>
          <w:rFonts w:ascii="Sakkal Majalla" w:hAnsi="Sakkal Majalla" w:cs="Sakkal Majalla" w:hint="cs"/>
          <w:b/>
          <w:bCs/>
          <w:sz w:val="28"/>
          <w:szCs w:val="28"/>
          <w:rtl/>
        </w:rPr>
        <w:lastRenderedPageBreak/>
        <w:t>الفصل الأول</w:t>
      </w:r>
    </w:p>
    <w:p w14:paraId="1817352F" w14:textId="34333CA0" w:rsidR="009125CE" w:rsidRPr="00E0511D" w:rsidRDefault="009125CE" w:rsidP="00C4473B">
      <w:pPr>
        <w:spacing w:line="360" w:lineRule="auto"/>
        <w:rPr>
          <w:rFonts w:ascii="Sakkal Majalla" w:hAnsi="Sakkal Majalla" w:cs="Sakkal Majalla"/>
          <w:b/>
          <w:bCs/>
          <w:sz w:val="28"/>
          <w:szCs w:val="28"/>
          <w:u w:val="single"/>
          <w:rtl/>
        </w:rPr>
      </w:pPr>
      <w:r w:rsidRPr="00E0511D">
        <w:rPr>
          <w:rFonts w:ascii="Sakkal Majalla" w:hAnsi="Sakkal Majalla" w:cs="Sakkal Majalla" w:hint="cs"/>
          <w:b/>
          <w:bCs/>
          <w:sz w:val="28"/>
          <w:szCs w:val="28"/>
          <w:u w:val="single"/>
          <w:rtl/>
        </w:rPr>
        <w:t>المقدمة:</w:t>
      </w:r>
    </w:p>
    <w:p w14:paraId="21EE0D26" w14:textId="77777777" w:rsidR="00C74BFA" w:rsidRPr="00C74BFA" w:rsidRDefault="00C74BFA" w:rsidP="00C4473B">
      <w:pPr>
        <w:spacing w:line="360" w:lineRule="auto"/>
        <w:jc w:val="both"/>
        <w:rPr>
          <w:rFonts w:ascii="Sakkal Majalla" w:hAnsi="Sakkal Majalla" w:cs="Sakkal Majalla"/>
          <w:sz w:val="28"/>
          <w:szCs w:val="28"/>
        </w:rPr>
      </w:pPr>
      <w:r w:rsidRPr="00C74BFA">
        <w:rPr>
          <w:rFonts w:ascii="Sakkal Majalla" w:hAnsi="Sakkal Majalla" w:cs="Sakkal Majalla"/>
          <w:sz w:val="28"/>
          <w:szCs w:val="28"/>
          <w:rtl/>
        </w:rPr>
        <w:t>تُعد صناعة الإنشاءات من أكثر القطاعات الاقتصادية حيويةً في المملكة العربية السعودية، لما تلعبه من دور محوري في دعم النمو العمراني وتحقيق مستهدفات رؤية السعودية 2030، والتي تهدف إلى تعزيز البنية التحتية وتنويع مصادر الدخل (الشهراني، 2025). ومع اتساع نطاق المشاريع في هذا القطاع، برزت تحديات معقدة ترتبط بإدارة المخاطر، لا سيما تلك المرتبطة بالجوانب الفنية والتشغيلية في المواقع الإنشائية، والتي قد تؤثر سلبًا على جودة التنفيذ والجدول الزمني والتكلفة الإجمالية للمشروع (الصافي، 2023)</w:t>
      </w:r>
      <w:r w:rsidRPr="00C74BFA">
        <w:rPr>
          <w:rFonts w:ascii="Sakkal Majalla" w:hAnsi="Sakkal Majalla" w:cs="Sakkal Majalla"/>
          <w:sz w:val="28"/>
          <w:szCs w:val="28"/>
        </w:rPr>
        <w:t>.</w:t>
      </w:r>
    </w:p>
    <w:p w14:paraId="447B2C71" w14:textId="77777777" w:rsidR="00C74BFA" w:rsidRPr="00C74BFA" w:rsidRDefault="00C74BFA" w:rsidP="00C4473B">
      <w:pPr>
        <w:spacing w:line="360" w:lineRule="auto"/>
        <w:jc w:val="both"/>
        <w:rPr>
          <w:rFonts w:ascii="Sakkal Majalla" w:hAnsi="Sakkal Majalla" w:cs="Sakkal Majalla"/>
          <w:sz w:val="28"/>
          <w:szCs w:val="28"/>
        </w:rPr>
      </w:pPr>
      <w:r w:rsidRPr="00C74BFA">
        <w:rPr>
          <w:rFonts w:ascii="Sakkal Majalla" w:hAnsi="Sakkal Majalla" w:cs="Sakkal Majalla"/>
          <w:sz w:val="28"/>
          <w:szCs w:val="28"/>
          <w:rtl/>
        </w:rPr>
        <w:t>تُعرف المخاطر الفنية والتشغيلية بأنها الاحتمالات التي قد تعرقل سير العمل داخل الموقع، نتيجة لعيوب في التصميم، أو ضعف في المواد، أو قصور في المعدات، أو أخطاء بشرية، أو ضعف التنسيق بين الفرق المختلفة، أو غياب خطط الطوارئ</w:t>
      </w:r>
      <w:r w:rsidRPr="00C74BFA">
        <w:rPr>
          <w:rFonts w:ascii="Sakkal Majalla" w:hAnsi="Sakkal Majalla" w:cs="Sakkal Majalla"/>
          <w:sz w:val="28"/>
          <w:szCs w:val="28"/>
        </w:rPr>
        <w:t xml:space="preserve"> (Mansour &amp; Mohamed, 2021). </w:t>
      </w:r>
      <w:r w:rsidRPr="00C74BFA">
        <w:rPr>
          <w:rFonts w:ascii="Sakkal Majalla" w:hAnsi="Sakkal Majalla" w:cs="Sakkal Majalla"/>
          <w:sz w:val="28"/>
          <w:szCs w:val="28"/>
          <w:rtl/>
        </w:rPr>
        <w:t>وتشير العديد من الدراسات إلى أن تجاهل هذه المخاطر يؤدي إلى خسائر مالية ضخمة وتأخير في إنجاز المشاريع، ما يتطلب تطوير أنظمة لإدارتها بكفاءة ومرونة</w:t>
      </w:r>
      <w:r w:rsidRPr="00C74BFA">
        <w:rPr>
          <w:rFonts w:ascii="Sakkal Majalla" w:hAnsi="Sakkal Majalla" w:cs="Sakkal Majalla"/>
          <w:sz w:val="28"/>
          <w:szCs w:val="28"/>
        </w:rPr>
        <w:t xml:space="preserve"> (</w:t>
      </w:r>
      <w:proofErr w:type="spellStart"/>
      <w:r w:rsidRPr="00C74BFA">
        <w:rPr>
          <w:rFonts w:ascii="Sakkal Majalla" w:hAnsi="Sakkal Majalla" w:cs="Sakkal Majalla"/>
          <w:sz w:val="28"/>
          <w:szCs w:val="28"/>
        </w:rPr>
        <w:t>Löndahl</w:t>
      </w:r>
      <w:proofErr w:type="spellEnd"/>
      <w:r w:rsidRPr="00C74BFA">
        <w:rPr>
          <w:rFonts w:ascii="Sakkal Majalla" w:hAnsi="Sakkal Majalla" w:cs="Sakkal Majalla"/>
          <w:sz w:val="28"/>
          <w:szCs w:val="28"/>
        </w:rPr>
        <w:t>, 1981).</w:t>
      </w:r>
    </w:p>
    <w:p w14:paraId="4464C963" w14:textId="77777777" w:rsidR="00C74BFA" w:rsidRPr="00C74BFA" w:rsidRDefault="00C74BFA" w:rsidP="00C4473B">
      <w:pPr>
        <w:spacing w:line="360" w:lineRule="auto"/>
        <w:jc w:val="both"/>
        <w:rPr>
          <w:rFonts w:ascii="Sakkal Majalla" w:hAnsi="Sakkal Majalla" w:cs="Sakkal Majalla"/>
          <w:sz w:val="28"/>
          <w:szCs w:val="28"/>
        </w:rPr>
      </w:pPr>
      <w:r w:rsidRPr="00C74BFA">
        <w:rPr>
          <w:rFonts w:ascii="Sakkal Majalla" w:hAnsi="Sakkal Majalla" w:cs="Sakkal Majalla"/>
          <w:sz w:val="28"/>
          <w:szCs w:val="28"/>
          <w:rtl/>
        </w:rPr>
        <w:t>في هذا السياق، تحتل إدارة المخاطر موقعًا مركزيًا في عملية التخطيط والتنفيذ، حيث تساعد على التنبؤ بالمشكلات المحتملة واتخاذ تدابير وقائية تقلل من آثارها. وتبرز الحاجة إلى دراسات تطبيقية تتناول كيفية تعامل شركات المقاولات مع هذه المخاطر، وتقييم مدى فاعلية الإجراءات المطبقة على أرض الواقع (إبراهيم، 2018)</w:t>
      </w:r>
      <w:r w:rsidRPr="00C74BFA">
        <w:rPr>
          <w:rFonts w:ascii="Sakkal Majalla" w:hAnsi="Sakkal Majalla" w:cs="Sakkal Majalla"/>
          <w:sz w:val="28"/>
          <w:szCs w:val="28"/>
        </w:rPr>
        <w:t>.</w:t>
      </w:r>
    </w:p>
    <w:p w14:paraId="3A3C6E44" w14:textId="139EFA63" w:rsidR="00F925D0" w:rsidRDefault="00C74BFA" w:rsidP="00C4473B">
      <w:pPr>
        <w:spacing w:line="360" w:lineRule="auto"/>
        <w:jc w:val="both"/>
        <w:rPr>
          <w:rFonts w:ascii="Sakkal Majalla" w:hAnsi="Sakkal Majalla" w:cs="Sakkal Majalla"/>
          <w:sz w:val="28"/>
          <w:szCs w:val="28"/>
          <w:rtl/>
        </w:rPr>
      </w:pPr>
      <w:r w:rsidRPr="00C74BFA">
        <w:rPr>
          <w:rFonts w:ascii="Sakkal Majalla" w:hAnsi="Sakkal Majalla" w:cs="Sakkal Majalla"/>
          <w:sz w:val="28"/>
          <w:szCs w:val="28"/>
          <w:rtl/>
        </w:rPr>
        <w:t xml:space="preserve">وانطلاقًا من ذلك، تسعى هذه الدراسة إلى تحليل المخاطر الفنية والتشغيلية في المواقع الإنشائية، من خلال دراسة تطبيقية على شركة </w:t>
      </w:r>
      <w:proofErr w:type="spellStart"/>
      <w:r w:rsidR="002D5C18">
        <w:rPr>
          <w:rFonts w:ascii="Sakkal Majalla" w:hAnsi="Sakkal Majalla" w:cs="Sakkal Majalla"/>
          <w:sz w:val="28"/>
          <w:szCs w:val="28"/>
          <w:rtl/>
        </w:rPr>
        <w:t>سيركون</w:t>
      </w:r>
      <w:r w:rsidRPr="00C74BFA">
        <w:rPr>
          <w:rFonts w:ascii="Sakkal Majalla" w:hAnsi="Sakkal Majalla" w:cs="Sakkal Majalla"/>
          <w:sz w:val="28"/>
          <w:szCs w:val="28"/>
          <w:rtl/>
        </w:rPr>
        <w:t>للمقاولات</w:t>
      </w:r>
      <w:proofErr w:type="spellEnd"/>
      <w:r w:rsidRPr="00C74BFA">
        <w:rPr>
          <w:rFonts w:ascii="Sakkal Majalla" w:hAnsi="Sakkal Majalla" w:cs="Sakkal Majalla"/>
          <w:sz w:val="28"/>
          <w:szCs w:val="28"/>
          <w:rtl/>
        </w:rPr>
        <w:t xml:space="preserve"> العامة، باعتبارها من الشركات السعودية النشطة في تنفيذ مشاريع البنية التحتية والمباني العامة والخاصة. وتهدف الدراسة إلى تقديم توصيات عملية تستند إلى تحليل علمي يعزز من قدرة الشركات على مواجهة التحديات وتقليل احتمالات الفشل أو التأخير في التنفيذ</w:t>
      </w:r>
      <w:r w:rsidRPr="00C74BFA">
        <w:rPr>
          <w:rFonts w:ascii="Sakkal Majalla" w:hAnsi="Sakkal Majalla" w:cs="Sakkal Majalla"/>
          <w:sz w:val="28"/>
          <w:szCs w:val="28"/>
        </w:rPr>
        <w:t>.</w:t>
      </w:r>
    </w:p>
    <w:p w14:paraId="59041654" w14:textId="3B2264EF" w:rsidR="00D22171" w:rsidRPr="00C74BFA" w:rsidRDefault="00D22171" w:rsidP="00C4473B">
      <w:pPr>
        <w:spacing w:line="360" w:lineRule="auto"/>
        <w:rPr>
          <w:rFonts w:ascii="Sakkal Majalla" w:hAnsi="Sakkal Majalla" w:cs="Sakkal Majalla"/>
          <w:b/>
          <w:bCs/>
          <w:sz w:val="28"/>
          <w:szCs w:val="28"/>
          <w:u w:val="single"/>
          <w:rtl/>
        </w:rPr>
      </w:pPr>
      <w:r w:rsidRPr="00C74BFA">
        <w:rPr>
          <w:rFonts w:ascii="Sakkal Majalla" w:hAnsi="Sakkal Majalla" w:cs="Sakkal Majalla"/>
          <w:b/>
          <w:bCs/>
          <w:sz w:val="28"/>
          <w:szCs w:val="28"/>
          <w:u w:val="single"/>
          <w:rtl/>
        </w:rPr>
        <w:t xml:space="preserve">مشكلة الدراسة. </w:t>
      </w:r>
    </w:p>
    <w:p w14:paraId="1DA7052F" w14:textId="77777777" w:rsidR="00DC31A9" w:rsidRPr="00DC31A9" w:rsidRDefault="00DC31A9" w:rsidP="00C4473B">
      <w:pPr>
        <w:spacing w:line="360" w:lineRule="auto"/>
        <w:jc w:val="both"/>
        <w:rPr>
          <w:rFonts w:ascii="Sakkal Majalla" w:hAnsi="Sakkal Majalla" w:cs="Sakkal Majalla"/>
          <w:sz w:val="28"/>
          <w:szCs w:val="28"/>
        </w:rPr>
      </w:pPr>
      <w:r w:rsidRPr="00DC31A9">
        <w:rPr>
          <w:rFonts w:ascii="Sakkal Majalla" w:hAnsi="Sakkal Majalla" w:cs="Sakkal Majalla"/>
          <w:sz w:val="28"/>
          <w:szCs w:val="28"/>
          <w:rtl/>
        </w:rPr>
        <w:t xml:space="preserve">تواجه المشاريع الإنشائية، لا سيما في الدول النامية والاقتصادات الناشئة، العديد من التحديات المرتبطة بالمخاطر الفنية والتشغيلية، والتي تتراوح بين التأخيرات الزمنية، وتدني جودة التنفيذ، وزيادة التكاليف غير المتوقعة، وانخفاض الإنتاجية </w:t>
      </w:r>
      <w:r w:rsidRPr="00DC31A9">
        <w:rPr>
          <w:rFonts w:ascii="Sakkal Majalla" w:hAnsi="Sakkal Majalla" w:cs="Sakkal Majalla"/>
          <w:sz w:val="28"/>
          <w:szCs w:val="28"/>
          <w:rtl/>
        </w:rPr>
        <w:lastRenderedPageBreak/>
        <w:t>داخل مواقع العمل. ويُعزى ذلك إلى عدة عوامل، من أبرزها ضعف التخطيط المسبق، وغياب نظم تقييم المخاطر، وافتقار بعض الشركات إلى آليات استجابة فاعلة عند وقوع الأحداث الطارئة</w:t>
      </w:r>
      <w:r w:rsidRPr="00DC31A9">
        <w:rPr>
          <w:rFonts w:ascii="Sakkal Majalla" w:hAnsi="Sakkal Majalla" w:cs="Sakkal Majalla"/>
          <w:sz w:val="28"/>
          <w:szCs w:val="28"/>
        </w:rPr>
        <w:t xml:space="preserve"> (Mansour &amp; Mohamed, 2021).</w:t>
      </w:r>
    </w:p>
    <w:p w14:paraId="2B7E9CAA" w14:textId="77777777" w:rsidR="00DC31A9" w:rsidRPr="00DC31A9" w:rsidRDefault="00DC31A9" w:rsidP="00C4473B">
      <w:pPr>
        <w:spacing w:line="360" w:lineRule="auto"/>
        <w:jc w:val="both"/>
        <w:rPr>
          <w:rFonts w:ascii="Sakkal Majalla" w:hAnsi="Sakkal Majalla" w:cs="Sakkal Majalla"/>
          <w:sz w:val="28"/>
          <w:szCs w:val="28"/>
        </w:rPr>
      </w:pPr>
      <w:r w:rsidRPr="00DC31A9">
        <w:rPr>
          <w:rFonts w:ascii="Sakkal Majalla" w:hAnsi="Sakkal Majalla" w:cs="Sakkal Majalla"/>
          <w:sz w:val="28"/>
          <w:szCs w:val="28"/>
          <w:rtl/>
        </w:rPr>
        <w:t>وفي المملكة العربية السعودية، تزداد أهمية هذا النوع من المخاطر في ظل الطفرة العمرانية والتنموية التي يشهدها القطاع الإنشائي ضمن برامج التحول الوطني ومبادرات رؤية 2030. إذ أظهرت تقارير عدة أن نسبة لا يُستهان بها من المشاريع تعاني من تجاوزات في الجدول الزمني والميزانية المحددة بسبب قصور في إدارة المخاطر الفنية، مثل الأعطال المفاجئة للمعدات، والتغيرات في التصاميم، وضعف التنسيق بين الفرق الفنية والهندسية (الصافي، 2023)</w:t>
      </w:r>
      <w:r w:rsidRPr="00DC31A9">
        <w:rPr>
          <w:rFonts w:ascii="Sakkal Majalla" w:hAnsi="Sakkal Majalla" w:cs="Sakkal Majalla"/>
          <w:sz w:val="28"/>
          <w:szCs w:val="28"/>
        </w:rPr>
        <w:t>.</w:t>
      </w:r>
    </w:p>
    <w:p w14:paraId="334CEF43" w14:textId="77777777" w:rsidR="00DC31A9" w:rsidRPr="00DC31A9" w:rsidRDefault="00DC31A9" w:rsidP="00C4473B">
      <w:pPr>
        <w:spacing w:line="360" w:lineRule="auto"/>
        <w:jc w:val="both"/>
        <w:rPr>
          <w:rFonts w:ascii="Sakkal Majalla" w:hAnsi="Sakkal Majalla" w:cs="Sakkal Majalla"/>
          <w:sz w:val="28"/>
          <w:szCs w:val="28"/>
        </w:rPr>
      </w:pPr>
      <w:r w:rsidRPr="00DC31A9">
        <w:rPr>
          <w:rFonts w:ascii="Sakkal Majalla" w:hAnsi="Sakkal Majalla" w:cs="Sakkal Majalla"/>
          <w:sz w:val="28"/>
          <w:szCs w:val="28"/>
          <w:rtl/>
        </w:rPr>
        <w:t>وعلى الرغم من توفر أطر نظرية عديدة لإدارة المخاطر، إلا أن التطبيق العملي في الشركات الإنشائية لا يزال متفاوتًا، ويحتاج إلى دراسات ميدانية لفهم مدى التزام المؤسسات بتنفيذ استراتيجيات وقائية واستباقية. ومن هنا تبرز مشكلة الدراسة الحالية، والمتمثلة في</w:t>
      </w:r>
      <w:r w:rsidRPr="00DC31A9">
        <w:rPr>
          <w:rFonts w:ascii="Sakkal Majalla" w:hAnsi="Sakkal Majalla" w:cs="Sakkal Majalla"/>
          <w:sz w:val="28"/>
          <w:szCs w:val="28"/>
        </w:rPr>
        <w:t>:</w:t>
      </w:r>
    </w:p>
    <w:p w14:paraId="2983BE73" w14:textId="4735516D" w:rsidR="00DC31A9" w:rsidRPr="00DC31A9" w:rsidRDefault="00DC31A9" w:rsidP="00C4473B">
      <w:pPr>
        <w:spacing w:line="360" w:lineRule="auto"/>
        <w:jc w:val="both"/>
        <w:rPr>
          <w:rFonts w:ascii="Sakkal Majalla" w:hAnsi="Sakkal Majalla" w:cs="Sakkal Majalla"/>
          <w:sz w:val="28"/>
          <w:szCs w:val="28"/>
        </w:rPr>
      </w:pPr>
      <w:r w:rsidRPr="00DC31A9">
        <w:rPr>
          <w:rFonts w:ascii="Sakkal Majalla" w:hAnsi="Sakkal Majalla" w:cs="Sakkal Majalla"/>
          <w:b/>
          <w:bCs/>
          <w:sz w:val="28"/>
          <w:szCs w:val="28"/>
        </w:rPr>
        <w:t>"</w:t>
      </w:r>
      <w:r w:rsidRPr="00DC31A9">
        <w:rPr>
          <w:rFonts w:ascii="Sakkal Majalla" w:hAnsi="Sakkal Majalla" w:cs="Sakkal Majalla"/>
          <w:b/>
          <w:bCs/>
          <w:sz w:val="28"/>
          <w:szCs w:val="28"/>
          <w:rtl/>
        </w:rPr>
        <w:t xml:space="preserve">قصور فهم وتطبيق إدارة المخاطر الفنية والتشغيلية داخل المواقع الإنشائية، ومدى تأثير ذلك على جودة الأداء واستمرارية التنفيذ في المشاريع، كما في حالة شركة </w:t>
      </w:r>
      <w:r w:rsidR="002D5C18">
        <w:rPr>
          <w:rFonts w:ascii="Sakkal Majalla" w:hAnsi="Sakkal Majalla" w:cs="Sakkal Majalla"/>
          <w:b/>
          <w:bCs/>
          <w:sz w:val="28"/>
          <w:szCs w:val="28"/>
          <w:rtl/>
        </w:rPr>
        <w:t>سيركون</w:t>
      </w:r>
      <w:r w:rsidR="005D172F">
        <w:rPr>
          <w:rFonts w:ascii="Sakkal Majalla" w:hAnsi="Sakkal Majalla" w:cs="Sakkal Majalla" w:hint="cs"/>
          <w:b/>
          <w:bCs/>
          <w:sz w:val="28"/>
          <w:szCs w:val="28"/>
          <w:rtl/>
        </w:rPr>
        <w:t xml:space="preserve"> </w:t>
      </w:r>
      <w:r w:rsidRPr="00DC31A9">
        <w:rPr>
          <w:rFonts w:ascii="Sakkal Majalla" w:hAnsi="Sakkal Majalla" w:cs="Sakkal Majalla"/>
          <w:b/>
          <w:bCs/>
          <w:sz w:val="28"/>
          <w:szCs w:val="28"/>
          <w:rtl/>
        </w:rPr>
        <w:t>للمقاولات العامة بالمملكة العربية السعودية</w:t>
      </w:r>
      <w:r w:rsidRPr="00DC31A9">
        <w:rPr>
          <w:rFonts w:ascii="Sakkal Majalla" w:hAnsi="Sakkal Majalla" w:cs="Sakkal Majalla"/>
          <w:b/>
          <w:bCs/>
          <w:sz w:val="28"/>
          <w:szCs w:val="28"/>
        </w:rPr>
        <w:t>."</w:t>
      </w:r>
    </w:p>
    <w:p w14:paraId="7248E371" w14:textId="6A4ED04C" w:rsidR="00F925D0" w:rsidRPr="00DC31A9" w:rsidRDefault="00DC31A9" w:rsidP="00C4473B">
      <w:pPr>
        <w:spacing w:line="360" w:lineRule="auto"/>
        <w:jc w:val="both"/>
        <w:rPr>
          <w:rFonts w:ascii="Sakkal Majalla" w:hAnsi="Sakkal Majalla" w:cs="Sakkal Majalla"/>
          <w:sz w:val="28"/>
          <w:szCs w:val="28"/>
          <w:rtl/>
        </w:rPr>
      </w:pPr>
      <w:r w:rsidRPr="00DC31A9">
        <w:rPr>
          <w:rFonts w:ascii="Sakkal Majalla" w:hAnsi="Sakkal Majalla" w:cs="Sakkal Majalla"/>
          <w:sz w:val="28"/>
          <w:szCs w:val="28"/>
          <w:rtl/>
        </w:rPr>
        <w:t>وتنبثق عن هذه المشكلة الحاجة إلى تحليل واقع إدارة المخاطر داخل الشركة المختارة، والكشف عن الثغرات المحتملة، ومقارنة الإجراءات المتبعة بالممارسات المثلى في هذا المجال</w:t>
      </w:r>
      <w:r w:rsidRPr="00DC31A9">
        <w:rPr>
          <w:rFonts w:ascii="Sakkal Majalla" w:hAnsi="Sakkal Majalla" w:cs="Sakkal Majalla"/>
          <w:sz w:val="28"/>
          <w:szCs w:val="28"/>
        </w:rPr>
        <w:t>.</w:t>
      </w:r>
    </w:p>
    <w:p w14:paraId="0CD972EE" w14:textId="6C99E6C6" w:rsidR="00D22171" w:rsidRPr="00DC31A9" w:rsidRDefault="00D22171" w:rsidP="00C4473B">
      <w:pPr>
        <w:spacing w:line="360" w:lineRule="auto"/>
        <w:rPr>
          <w:rFonts w:ascii="Sakkal Majalla" w:hAnsi="Sakkal Majalla" w:cs="Sakkal Majalla"/>
          <w:b/>
          <w:bCs/>
          <w:sz w:val="28"/>
          <w:szCs w:val="28"/>
          <w:u w:val="single"/>
          <w:rtl/>
        </w:rPr>
      </w:pPr>
      <w:r w:rsidRPr="00DC31A9">
        <w:rPr>
          <w:rFonts w:ascii="Sakkal Majalla" w:hAnsi="Sakkal Majalla" w:cs="Sakkal Majalla"/>
          <w:b/>
          <w:bCs/>
          <w:sz w:val="28"/>
          <w:szCs w:val="28"/>
          <w:u w:val="single"/>
          <w:rtl/>
        </w:rPr>
        <w:t xml:space="preserve">أهمية الدراسة. </w:t>
      </w:r>
    </w:p>
    <w:p w14:paraId="6E75C37F" w14:textId="77777777" w:rsidR="00DC31A9" w:rsidRPr="00DC31A9" w:rsidRDefault="00DC31A9" w:rsidP="00C4473B">
      <w:pPr>
        <w:spacing w:line="360" w:lineRule="auto"/>
        <w:rPr>
          <w:rFonts w:ascii="Sakkal Majalla" w:hAnsi="Sakkal Majalla" w:cs="Sakkal Majalla"/>
          <w:sz w:val="28"/>
          <w:szCs w:val="28"/>
        </w:rPr>
      </w:pPr>
      <w:r w:rsidRPr="00DC31A9">
        <w:rPr>
          <w:rFonts w:ascii="Sakkal Majalla" w:hAnsi="Sakkal Majalla" w:cs="Sakkal Majalla"/>
          <w:sz w:val="28"/>
          <w:szCs w:val="28"/>
          <w:rtl/>
        </w:rPr>
        <w:t>تُعد هذه الدراسة من الدراسات الحيوية التي تستجيب لحاجة ملحّة في قطاع المقاولات، خاصة في بيئة المشاريع الإنشائية في المملكة العربية السعودية، والتي تشهد توسعًا سريعًا في ظل رؤية 2030، ما يضاعف الحاجة إلى فهم المخاطر الفنية والتشغيلية وإدارتها بكفاءة (الشهراني، 2025)</w:t>
      </w:r>
      <w:r w:rsidRPr="00DC31A9">
        <w:rPr>
          <w:rFonts w:ascii="Sakkal Majalla" w:hAnsi="Sakkal Majalla" w:cs="Sakkal Majalla"/>
          <w:sz w:val="28"/>
          <w:szCs w:val="28"/>
        </w:rPr>
        <w:t>.</w:t>
      </w:r>
    </w:p>
    <w:p w14:paraId="5D8B133F" w14:textId="46CDB55F" w:rsidR="00DC31A9" w:rsidRPr="00DC31A9" w:rsidRDefault="00DC31A9" w:rsidP="00C4473B">
      <w:pPr>
        <w:spacing w:line="360" w:lineRule="auto"/>
        <w:rPr>
          <w:rFonts w:ascii="Sakkal Majalla" w:hAnsi="Sakkal Majalla" w:cs="Sakkal Majalla"/>
          <w:sz w:val="28"/>
          <w:szCs w:val="28"/>
        </w:rPr>
      </w:pPr>
      <w:r w:rsidRPr="00DC31A9">
        <w:rPr>
          <w:rFonts w:ascii="Sakkal Majalla" w:hAnsi="Sakkal Majalla" w:cs="Sakkal Majalla"/>
          <w:sz w:val="28"/>
          <w:szCs w:val="28"/>
          <w:rtl/>
        </w:rPr>
        <w:t>تتضح أهمية هذه الدراسة من خلال عدة جوانب تفصيلية</w:t>
      </w:r>
      <w:r w:rsidRPr="00DC31A9">
        <w:rPr>
          <w:rFonts w:ascii="Sakkal Majalla" w:hAnsi="Sakkal Majalla" w:cs="Sakkal Majalla"/>
          <w:sz w:val="28"/>
          <w:szCs w:val="28"/>
        </w:rPr>
        <w:t>:</w:t>
      </w:r>
    </w:p>
    <w:p w14:paraId="3B6E4A87" w14:textId="41A2C808" w:rsidR="00DC31A9" w:rsidRPr="00DC31A9" w:rsidRDefault="00DC31A9" w:rsidP="00C4473B">
      <w:pPr>
        <w:spacing w:line="360" w:lineRule="auto"/>
        <w:rPr>
          <w:rFonts w:ascii="Sakkal Majalla" w:hAnsi="Sakkal Majalla" w:cs="Sakkal Majalla"/>
          <w:b/>
          <w:bCs/>
          <w:sz w:val="28"/>
          <w:szCs w:val="28"/>
        </w:rPr>
      </w:pPr>
      <w:r w:rsidRPr="00DC31A9">
        <w:rPr>
          <w:rFonts w:ascii="Sakkal Majalla" w:hAnsi="Sakkal Majalla" w:cs="Sakkal Majalla"/>
          <w:b/>
          <w:bCs/>
          <w:sz w:val="28"/>
          <w:szCs w:val="28"/>
          <w:rtl/>
        </w:rPr>
        <w:t>أولًا</w:t>
      </w:r>
      <w:r w:rsidRPr="00DC31A9">
        <w:rPr>
          <w:rFonts w:ascii="Sakkal Majalla" w:hAnsi="Sakkal Majalla" w:cs="Sakkal Majalla"/>
          <w:b/>
          <w:bCs/>
          <w:sz w:val="28"/>
          <w:szCs w:val="28"/>
        </w:rPr>
        <w:t xml:space="preserve">: </w:t>
      </w:r>
      <w:r w:rsidRPr="00DC31A9">
        <w:rPr>
          <w:rFonts w:ascii="Sakkal Majalla" w:hAnsi="Sakkal Majalla" w:cs="Sakkal Majalla"/>
          <w:b/>
          <w:bCs/>
          <w:sz w:val="28"/>
          <w:szCs w:val="28"/>
          <w:rtl/>
        </w:rPr>
        <w:t>الأهمية النظرية</w:t>
      </w:r>
    </w:p>
    <w:p w14:paraId="112DF370" w14:textId="77777777" w:rsidR="00DC31A9" w:rsidRPr="00DC31A9" w:rsidRDefault="00DC31A9" w:rsidP="00C4473B">
      <w:pPr>
        <w:numPr>
          <w:ilvl w:val="0"/>
          <w:numId w:val="5"/>
        </w:numPr>
        <w:spacing w:line="360" w:lineRule="auto"/>
        <w:rPr>
          <w:rFonts w:ascii="Sakkal Majalla" w:hAnsi="Sakkal Majalla" w:cs="Sakkal Majalla"/>
          <w:sz w:val="28"/>
          <w:szCs w:val="28"/>
        </w:rPr>
      </w:pPr>
      <w:r w:rsidRPr="00DC31A9">
        <w:rPr>
          <w:rFonts w:ascii="Sakkal Majalla" w:hAnsi="Sakkal Majalla" w:cs="Sakkal Majalla"/>
          <w:b/>
          <w:bCs/>
          <w:sz w:val="28"/>
          <w:szCs w:val="28"/>
          <w:rtl/>
        </w:rPr>
        <w:t>سد فجوة معرفية في الأدبيات العربية</w:t>
      </w:r>
      <w:r w:rsidRPr="00DC31A9">
        <w:rPr>
          <w:rFonts w:ascii="Sakkal Majalla" w:hAnsi="Sakkal Majalla" w:cs="Sakkal Majalla"/>
          <w:b/>
          <w:bCs/>
          <w:sz w:val="28"/>
          <w:szCs w:val="28"/>
        </w:rPr>
        <w:t>:</w:t>
      </w:r>
      <w:r w:rsidRPr="00DC31A9">
        <w:rPr>
          <w:rFonts w:ascii="Sakkal Majalla" w:hAnsi="Sakkal Majalla" w:cs="Sakkal Majalla"/>
          <w:sz w:val="28"/>
          <w:szCs w:val="28"/>
        </w:rPr>
        <w:br/>
      </w:r>
      <w:r w:rsidRPr="00DC31A9">
        <w:rPr>
          <w:rFonts w:ascii="Sakkal Majalla" w:hAnsi="Sakkal Majalla" w:cs="Sakkal Majalla"/>
          <w:sz w:val="28"/>
          <w:szCs w:val="28"/>
          <w:rtl/>
        </w:rPr>
        <w:t xml:space="preserve">لا تزال الدراسات الأكاديمية العربية التي تتناول إدارة المخاطر الفنية والتشغيلية في المشاريع الإنشائية محدودة، </w:t>
      </w:r>
      <w:r w:rsidRPr="00DC31A9">
        <w:rPr>
          <w:rFonts w:ascii="Sakkal Majalla" w:hAnsi="Sakkal Majalla" w:cs="Sakkal Majalla"/>
          <w:sz w:val="28"/>
          <w:szCs w:val="28"/>
          <w:rtl/>
        </w:rPr>
        <w:lastRenderedPageBreak/>
        <w:t>خاصة تلك التي توثق تجارب فعلية لشركات مقاولات في البيئة الخليجية. وتأتي هذه الدراسة لتسهم في سد هذه الفجوة من خلال تقديم نموذج تطبيقي موثق</w:t>
      </w:r>
      <w:r w:rsidRPr="00DC31A9">
        <w:rPr>
          <w:rFonts w:ascii="Sakkal Majalla" w:hAnsi="Sakkal Majalla" w:cs="Sakkal Majalla"/>
          <w:sz w:val="28"/>
          <w:szCs w:val="28"/>
        </w:rPr>
        <w:t>.</w:t>
      </w:r>
    </w:p>
    <w:p w14:paraId="2AE0D3B9" w14:textId="77777777" w:rsidR="00DC31A9" w:rsidRPr="00DC31A9" w:rsidRDefault="00DC31A9" w:rsidP="00C4473B">
      <w:pPr>
        <w:numPr>
          <w:ilvl w:val="0"/>
          <w:numId w:val="5"/>
        </w:numPr>
        <w:spacing w:line="360" w:lineRule="auto"/>
        <w:rPr>
          <w:rFonts w:ascii="Sakkal Majalla" w:hAnsi="Sakkal Majalla" w:cs="Sakkal Majalla"/>
          <w:sz w:val="28"/>
          <w:szCs w:val="28"/>
        </w:rPr>
      </w:pPr>
      <w:r w:rsidRPr="00DC31A9">
        <w:rPr>
          <w:rFonts w:ascii="Sakkal Majalla" w:hAnsi="Sakkal Majalla" w:cs="Sakkal Majalla"/>
          <w:b/>
          <w:bCs/>
          <w:sz w:val="28"/>
          <w:szCs w:val="28"/>
          <w:rtl/>
        </w:rPr>
        <w:t>تعزيز الفهم النظري المتخصص</w:t>
      </w:r>
      <w:r w:rsidRPr="00DC31A9">
        <w:rPr>
          <w:rFonts w:ascii="Sakkal Majalla" w:hAnsi="Sakkal Majalla" w:cs="Sakkal Majalla"/>
          <w:b/>
          <w:bCs/>
          <w:sz w:val="28"/>
          <w:szCs w:val="28"/>
        </w:rPr>
        <w:t>:</w:t>
      </w:r>
      <w:r w:rsidRPr="00DC31A9">
        <w:rPr>
          <w:rFonts w:ascii="Sakkal Majalla" w:hAnsi="Sakkal Majalla" w:cs="Sakkal Majalla"/>
          <w:sz w:val="28"/>
          <w:szCs w:val="28"/>
        </w:rPr>
        <w:br/>
      </w:r>
      <w:r w:rsidRPr="00DC31A9">
        <w:rPr>
          <w:rFonts w:ascii="Sakkal Majalla" w:hAnsi="Sakkal Majalla" w:cs="Sakkal Majalla"/>
          <w:sz w:val="28"/>
          <w:szCs w:val="28"/>
          <w:rtl/>
        </w:rPr>
        <w:t>تقدم الدراسة إطارًا علميًا يتناول تصنيف المخاطر الفنية (مثل أعطال المعدات، ضعف جودة المواد، مشكلات التصميم)، والمخاطر التشغيلية (مثل تأخر الإمدادات، ضعف التنسيق، الحوادث)، مما يعزز الفهم المتكامل لأنواع المخاطر وعلاقتها بالأداء العام للمشروع</w:t>
      </w:r>
      <w:r w:rsidRPr="00DC31A9">
        <w:rPr>
          <w:rFonts w:ascii="Sakkal Majalla" w:hAnsi="Sakkal Majalla" w:cs="Sakkal Majalla"/>
          <w:sz w:val="28"/>
          <w:szCs w:val="28"/>
        </w:rPr>
        <w:t xml:space="preserve"> (Mansour &amp; Mohamed, 2021).</w:t>
      </w:r>
    </w:p>
    <w:p w14:paraId="0E27375A" w14:textId="77777777" w:rsidR="00DC31A9" w:rsidRPr="00DC31A9" w:rsidRDefault="00DC31A9" w:rsidP="00C4473B">
      <w:pPr>
        <w:numPr>
          <w:ilvl w:val="0"/>
          <w:numId w:val="5"/>
        </w:numPr>
        <w:spacing w:line="360" w:lineRule="auto"/>
        <w:rPr>
          <w:rFonts w:ascii="Sakkal Majalla" w:hAnsi="Sakkal Majalla" w:cs="Sakkal Majalla"/>
          <w:sz w:val="28"/>
          <w:szCs w:val="28"/>
        </w:rPr>
      </w:pPr>
      <w:r w:rsidRPr="00DC31A9">
        <w:rPr>
          <w:rFonts w:ascii="Sakkal Majalla" w:hAnsi="Sakkal Majalla" w:cs="Sakkal Majalla"/>
          <w:b/>
          <w:bCs/>
          <w:sz w:val="28"/>
          <w:szCs w:val="28"/>
          <w:rtl/>
        </w:rPr>
        <w:t>ربط المفاهيم بنظريات الإدارة الحديثة</w:t>
      </w:r>
      <w:r w:rsidRPr="00DC31A9">
        <w:rPr>
          <w:rFonts w:ascii="Sakkal Majalla" w:hAnsi="Sakkal Majalla" w:cs="Sakkal Majalla"/>
          <w:b/>
          <w:bCs/>
          <w:sz w:val="28"/>
          <w:szCs w:val="28"/>
        </w:rPr>
        <w:t>:</w:t>
      </w:r>
      <w:r w:rsidRPr="00DC31A9">
        <w:rPr>
          <w:rFonts w:ascii="Sakkal Majalla" w:hAnsi="Sakkal Majalla" w:cs="Sakkal Majalla"/>
          <w:sz w:val="28"/>
          <w:szCs w:val="28"/>
        </w:rPr>
        <w:br/>
      </w:r>
      <w:r w:rsidRPr="00DC31A9">
        <w:rPr>
          <w:rFonts w:ascii="Sakkal Majalla" w:hAnsi="Sakkal Majalla" w:cs="Sakkal Majalla"/>
          <w:sz w:val="28"/>
          <w:szCs w:val="28"/>
          <w:rtl/>
        </w:rPr>
        <w:t>تسعى الدراسة لربط واقع المشكلات الميدانية بنماذج ونظريات علمية مثل</w:t>
      </w:r>
      <w:r w:rsidRPr="00DC31A9">
        <w:rPr>
          <w:rFonts w:ascii="Sakkal Majalla" w:hAnsi="Sakkal Majalla" w:cs="Sakkal Majalla"/>
          <w:sz w:val="28"/>
          <w:szCs w:val="28"/>
        </w:rPr>
        <w:t>:</w:t>
      </w:r>
    </w:p>
    <w:p w14:paraId="118334B1" w14:textId="77777777" w:rsidR="00DC31A9" w:rsidRPr="00DC31A9" w:rsidRDefault="00DC31A9" w:rsidP="00C4473B">
      <w:pPr>
        <w:numPr>
          <w:ilvl w:val="1"/>
          <w:numId w:val="5"/>
        </w:numPr>
        <w:spacing w:line="360" w:lineRule="auto"/>
        <w:rPr>
          <w:rFonts w:ascii="Sakkal Majalla" w:hAnsi="Sakkal Majalla" w:cs="Sakkal Majalla"/>
          <w:sz w:val="28"/>
          <w:szCs w:val="28"/>
        </w:rPr>
      </w:pPr>
      <w:r w:rsidRPr="00DC31A9">
        <w:rPr>
          <w:rFonts w:ascii="Sakkal Majalla" w:hAnsi="Sakkal Majalla" w:cs="Sakkal Majalla"/>
          <w:b/>
          <w:bCs/>
          <w:sz w:val="28"/>
          <w:szCs w:val="28"/>
          <w:rtl/>
        </w:rPr>
        <w:t>نظرية الطوارئ</w:t>
      </w:r>
      <w:r w:rsidRPr="00DC31A9">
        <w:rPr>
          <w:rFonts w:ascii="Sakkal Majalla" w:hAnsi="Sakkal Majalla" w:cs="Sakkal Majalla"/>
          <w:b/>
          <w:bCs/>
          <w:sz w:val="28"/>
          <w:szCs w:val="28"/>
        </w:rPr>
        <w:t xml:space="preserve"> Contingency Theory</w:t>
      </w:r>
    </w:p>
    <w:p w14:paraId="7189183B" w14:textId="77777777" w:rsidR="00DC31A9" w:rsidRPr="00DC31A9" w:rsidRDefault="00DC31A9" w:rsidP="00C4473B">
      <w:pPr>
        <w:numPr>
          <w:ilvl w:val="1"/>
          <w:numId w:val="5"/>
        </w:numPr>
        <w:spacing w:line="360" w:lineRule="auto"/>
        <w:rPr>
          <w:rFonts w:ascii="Sakkal Majalla" w:hAnsi="Sakkal Majalla" w:cs="Sakkal Majalla"/>
          <w:sz w:val="28"/>
          <w:szCs w:val="28"/>
        </w:rPr>
      </w:pPr>
      <w:r w:rsidRPr="00DC31A9">
        <w:rPr>
          <w:rFonts w:ascii="Sakkal Majalla" w:hAnsi="Sakkal Majalla" w:cs="Sakkal Majalla"/>
          <w:b/>
          <w:bCs/>
          <w:sz w:val="28"/>
          <w:szCs w:val="28"/>
          <w:rtl/>
        </w:rPr>
        <w:t>نظرية النظم</w:t>
      </w:r>
      <w:r w:rsidRPr="00DC31A9">
        <w:rPr>
          <w:rFonts w:ascii="Sakkal Majalla" w:hAnsi="Sakkal Majalla" w:cs="Sakkal Majalla"/>
          <w:b/>
          <w:bCs/>
          <w:sz w:val="28"/>
          <w:szCs w:val="28"/>
        </w:rPr>
        <w:t xml:space="preserve"> Systems Theory</w:t>
      </w:r>
    </w:p>
    <w:p w14:paraId="4A1DE1C2" w14:textId="06377E43" w:rsidR="003F6365" w:rsidRPr="008E63B2" w:rsidRDefault="00DC31A9" w:rsidP="008E63B2">
      <w:pPr>
        <w:numPr>
          <w:ilvl w:val="1"/>
          <w:numId w:val="5"/>
        </w:numPr>
        <w:spacing w:line="360" w:lineRule="auto"/>
        <w:rPr>
          <w:rFonts w:ascii="Sakkal Majalla" w:hAnsi="Sakkal Majalla" w:cs="Sakkal Majalla"/>
          <w:b/>
          <w:bCs/>
          <w:sz w:val="28"/>
          <w:szCs w:val="28"/>
          <w:rtl/>
        </w:rPr>
      </w:pPr>
      <w:r w:rsidRPr="00DC31A9">
        <w:rPr>
          <w:rFonts w:ascii="Sakkal Majalla" w:hAnsi="Sakkal Majalla" w:cs="Sakkal Majalla"/>
          <w:b/>
          <w:bCs/>
          <w:sz w:val="28"/>
          <w:szCs w:val="28"/>
          <w:rtl/>
        </w:rPr>
        <w:t>إدارة الجودة الشاملة</w:t>
      </w:r>
      <w:r w:rsidRPr="00DC31A9">
        <w:rPr>
          <w:rFonts w:ascii="Sakkal Majalla" w:hAnsi="Sakkal Majalla" w:cs="Sakkal Majalla"/>
          <w:b/>
          <w:bCs/>
          <w:sz w:val="28"/>
          <w:szCs w:val="28"/>
        </w:rPr>
        <w:t xml:space="preserve"> TQM</w:t>
      </w:r>
      <w:r w:rsidRPr="00DC31A9">
        <w:rPr>
          <w:rFonts w:ascii="Sakkal Majalla" w:hAnsi="Sakkal Majalla" w:cs="Sakkal Majalla"/>
          <w:sz w:val="28"/>
          <w:szCs w:val="28"/>
        </w:rPr>
        <w:br/>
      </w:r>
      <w:r w:rsidRPr="00DC31A9">
        <w:rPr>
          <w:rFonts w:ascii="Sakkal Majalla" w:hAnsi="Sakkal Majalla" w:cs="Sakkal Majalla"/>
          <w:sz w:val="28"/>
          <w:szCs w:val="28"/>
          <w:rtl/>
        </w:rPr>
        <w:t>وذلك لتقديم تفسير علمي لطرق الاستجابة للمخاطر وتخطيطها</w:t>
      </w:r>
      <w:r w:rsidRPr="00DC31A9">
        <w:rPr>
          <w:rFonts w:ascii="Sakkal Majalla" w:hAnsi="Sakkal Majalla" w:cs="Sakkal Majalla"/>
          <w:sz w:val="28"/>
          <w:szCs w:val="28"/>
        </w:rPr>
        <w:t>.</w:t>
      </w:r>
    </w:p>
    <w:p w14:paraId="1814197C" w14:textId="776AB800" w:rsidR="00DC31A9" w:rsidRPr="00DC31A9" w:rsidRDefault="00DC31A9" w:rsidP="00C4473B">
      <w:pPr>
        <w:spacing w:line="360" w:lineRule="auto"/>
        <w:rPr>
          <w:rFonts w:ascii="Sakkal Majalla" w:hAnsi="Sakkal Majalla" w:cs="Sakkal Majalla"/>
          <w:b/>
          <w:bCs/>
          <w:sz w:val="28"/>
          <w:szCs w:val="28"/>
        </w:rPr>
      </w:pPr>
      <w:r w:rsidRPr="00DC31A9">
        <w:rPr>
          <w:rFonts w:ascii="Sakkal Majalla" w:hAnsi="Sakkal Majalla" w:cs="Sakkal Majalla"/>
          <w:b/>
          <w:bCs/>
          <w:sz w:val="28"/>
          <w:szCs w:val="28"/>
          <w:rtl/>
        </w:rPr>
        <w:t>ثانيًا</w:t>
      </w:r>
      <w:r w:rsidRPr="00DC31A9">
        <w:rPr>
          <w:rFonts w:ascii="Sakkal Majalla" w:hAnsi="Sakkal Majalla" w:cs="Sakkal Majalla"/>
          <w:b/>
          <w:bCs/>
          <w:sz w:val="28"/>
          <w:szCs w:val="28"/>
        </w:rPr>
        <w:t xml:space="preserve">: </w:t>
      </w:r>
      <w:r w:rsidRPr="00DC31A9">
        <w:rPr>
          <w:rFonts w:ascii="Sakkal Majalla" w:hAnsi="Sakkal Majalla" w:cs="Sakkal Majalla"/>
          <w:b/>
          <w:bCs/>
          <w:sz w:val="28"/>
          <w:szCs w:val="28"/>
          <w:rtl/>
        </w:rPr>
        <w:t>الأهمية التطبيقية</w:t>
      </w:r>
    </w:p>
    <w:p w14:paraId="56226E01" w14:textId="6381A700" w:rsidR="00DC31A9" w:rsidRPr="00DC31A9" w:rsidRDefault="00DC31A9" w:rsidP="00C4473B">
      <w:pPr>
        <w:numPr>
          <w:ilvl w:val="0"/>
          <w:numId w:val="6"/>
        </w:numPr>
        <w:spacing w:line="360" w:lineRule="auto"/>
        <w:rPr>
          <w:rFonts w:ascii="Sakkal Majalla" w:hAnsi="Sakkal Majalla" w:cs="Sakkal Majalla"/>
          <w:sz w:val="28"/>
          <w:szCs w:val="28"/>
        </w:rPr>
      </w:pPr>
      <w:r w:rsidRPr="00DC31A9">
        <w:rPr>
          <w:rFonts w:ascii="Sakkal Majalla" w:hAnsi="Sakkal Majalla" w:cs="Sakkal Majalla"/>
          <w:b/>
          <w:bCs/>
          <w:sz w:val="28"/>
          <w:szCs w:val="28"/>
          <w:rtl/>
        </w:rPr>
        <w:t>تحليل واقعي لتجربة شركة سعودية (</w:t>
      </w:r>
      <w:r w:rsidR="002D5C18">
        <w:rPr>
          <w:rFonts w:ascii="Sakkal Majalla" w:hAnsi="Sakkal Majalla" w:cs="Sakkal Majalla"/>
          <w:b/>
          <w:bCs/>
          <w:sz w:val="28"/>
          <w:szCs w:val="28"/>
          <w:rtl/>
        </w:rPr>
        <w:t>سيركون</w:t>
      </w:r>
      <w:r w:rsidR="005D172F">
        <w:rPr>
          <w:rFonts w:ascii="Sakkal Majalla" w:hAnsi="Sakkal Majalla" w:cs="Sakkal Majalla" w:hint="cs"/>
          <w:b/>
          <w:bCs/>
          <w:sz w:val="28"/>
          <w:szCs w:val="28"/>
          <w:rtl/>
        </w:rPr>
        <w:t xml:space="preserve"> </w:t>
      </w:r>
      <w:r w:rsidRPr="00DC31A9">
        <w:rPr>
          <w:rFonts w:ascii="Sakkal Majalla" w:hAnsi="Sakkal Majalla" w:cs="Sakkal Majalla"/>
          <w:b/>
          <w:bCs/>
          <w:sz w:val="28"/>
          <w:szCs w:val="28"/>
          <w:rtl/>
        </w:rPr>
        <w:t>للمقاولات)</w:t>
      </w:r>
      <w:r w:rsidRPr="00DC31A9">
        <w:rPr>
          <w:rFonts w:ascii="Sakkal Majalla" w:hAnsi="Sakkal Majalla" w:cs="Sakkal Majalla"/>
          <w:b/>
          <w:bCs/>
          <w:sz w:val="28"/>
          <w:szCs w:val="28"/>
        </w:rPr>
        <w:t>:</w:t>
      </w:r>
      <w:r w:rsidRPr="00DC31A9">
        <w:rPr>
          <w:rFonts w:ascii="Sakkal Majalla" w:hAnsi="Sakkal Majalla" w:cs="Sakkal Majalla"/>
          <w:sz w:val="28"/>
          <w:szCs w:val="28"/>
        </w:rPr>
        <w:br/>
      </w:r>
      <w:r w:rsidRPr="00DC31A9">
        <w:rPr>
          <w:rFonts w:ascii="Sakkal Majalla" w:hAnsi="Sakkal Majalla" w:cs="Sakkal Majalla"/>
          <w:sz w:val="28"/>
          <w:szCs w:val="28"/>
          <w:rtl/>
        </w:rPr>
        <w:t>من خلال التطبيق على شركة أكتان، تقدم الدراسة نموذجًا عمليًا لآليات إدارة المخاطر داخل المشاريع السعودية، مما يجعل نتائجها قابلة للتعميم على شركات تعمل في بيئة مشابهة</w:t>
      </w:r>
      <w:r w:rsidRPr="00DC31A9">
        <w:rPr>
          <w:rFonts w:ascii="Sakkal Majalla" w:hAnsi="Sakkal Majalla" w:cs="Sakkal Majalla"/>
          <w:sz w:val="28"/>
          <w:szCs w:val="28"/>
        </w:rPr>
        <w:t>.</w:t>
      </w:r>
    </w:p>
    <w:p w14:paraId="01E312E7" w14:textId="77777777" w:rsidR="00DC31A9" w:rsidRPr="00DC31A9" w:rsidRDefault="00DC31A9" w:rsidP="00C4473B">
      <w:pPr>
        <w:numPr>
          <w:ilvl w:val="0"/>
          <w:numId w:val="6"/>
        </w:numPr>
        <w:spacing w:line="360" w:lineRule="auto"/>
        <w:rPr>
          <w:rFonts w:ascii="Sakkal Majalla" w:hAnsi="Sakkal Majalla" w:cs="Sakkal Majalla"/>
          <w:sz w:val="28"/>
          <w:szCs w:val="28"/>
        </w:rPr>
      </w:pPr>
      <w:r w:rsidRPr="00DC31A9">
        <w:rPr>
          <w:rFonts w:ascii="Sakkal Majalla" w:hAnsi="Sakkal Majalla" w:cs="Sakkal Majalla"/>
          <w:b/>
          <w:bCs/>
          <w:sz w:val="28"/>
          <w:szCs w:val="28"/>
          <w:rtl/>
        </w:rPr>
        <w:t>تشخيص فعّال لبيئة العمل الميدانية</w:t>
      </w:r>
      <w:r w:rsidRPr="00DC31A9">
        <w:rPr>
          <w:rFonts w:ascii="Sakkal Majalla" w:hAnsi="Sakkal Majalla" w:cs="Sakkal Majalla"/>
          <w:b/>
          <w:bCs/>
          <w:sz w:val="28"/>
          <w:szCs w:val="28"/>
        </w:rPr>
        <w:t>:</w:t>
      </w:r>
      <w:r w:rsidRPr="00DC31A9">
        <w:rPr>
          <w:rFonts w:ascii="Sakkal Majalla" w:hAnsi="Sakkal Majalla" w:cs="Sakkal Majalla"/>
          <w:sz w:val="28"/>
          <w:szCs w:val="28"/>
        </w:rPr>
        <w:br/>
      </w:r>
      <w:r w:rsidRPr="00DC31A9">
        <w:rPr>
          <w:rFonts w:ascii="Sakkal Majalla" w:hAnsi="Sakkal Majalla" w:cs="Sakkal Majalla"/>
          <w:sz w:val="28"/>
          <w:szCs w:val="28"/>
          <w:rtl/>
        </w:rPr>
        <w:t>ستسهم نتائج الدراسة في تحديد مصادر المخاطر الحقيقية في مواقع البناء (مثل: ضعف الكوادر الفنية، ضعف الاتصال بين الفرق، غياب خطة الطوارئ)، مما يساعد في تطوير سياسات عمل أكثر واقعية (الصافي، 2023)</w:t>
      </w:r>
      <w:r w:rsidRPr="00DC31A9">
        <w:rPr>
          <w:rFonts w:ascii="Sakkal Majalla" w:hAnsi="Sakkal Majalla" w:cs="Sakkal Majalla"/>
          <w:sz w:val="28"/>
          <w:szCs w:val="28"/>
        </w:rPr>
        <w:t>.</w:t>
      </w:r>
    </w:p>
    <w:p w14:paraId="7F58E907" w14:textId="77777777" w:rsidR="00DC31A9" w:rsidRPr="00DC31A9" w:rsidRDefault="00DC31A9" w:rsidP="00C4473B">
      <w:pPr>
        <w:numPr>
          <w:ilvl w:val="0"/>
          <w:numId w:val="6"/>
        </w:numPr>
        <w:spacing w:line="360" w:lineRule="auto"/>
        <w:rPr>
          <w:rFonts w:ascii="Sakkal Majalla" w:hAnsi="Sakkal Majalla" w:cs="Sakkal Majalla"/>
          <w:sz w:val="28"/>
          <w:szCs w:val="28"/>
        </w:rPr>
      </w:pPr>
      <w:r w:rsidRPr="00DC31A9">
        <w:rPr>
          <w:rFonts w:ascii="Sakkal Majalla" w:hAnsi="Sakkal Majalla" w:cs="Sakkal Majalla"/>
          <w:b/>
          <w:bCs/>
          <w:sz w:val="28"/>
          <w:szCs w:val="28"/>
          <w:rtl/>
        </w:rPr>
        <w:t>توجيه صناع القرار والممارسين</w:t>
      </w:r>
      <w:r w:rsidRPr="00DC31A9">
        <w:rPr>
          <w:rFonts w:ascii="Sakkal Majalla" w:hAnsi="Sakkal Majalla" w:cs="Sakkal Majalla"/>
          <w:b/>
          <w:bCs/>
          <w:sz w:val="28"/>
          <w:szCs w:val="28"/>
        </w:rPr>
        <w:t>:</w:t>
      </w:r>
      <w:r w:rsidRPr="00DC31A9">
        <w:rPr>
          <w:rFonts w:ascii="Sakkal Majalla" w:hAnsi="Sakkal Majalla" w:cs="Sakkal Majalla"/>
          <w:sz w:val="28"/>
          <w:szCs w:val="28"/>
        </w:rPr>
        <w:br/>
      </w:r>
      <w:r w:rsidRPr="00DC31A9">
        <w:rPr>
          <w:rFonts w:ascii="Sakkal Majalla" w:hAnsi="Sakkal Majalla" w:cs="Sakkal Majalla"/>
          <w:sz w:val="28"/>
          <w:szCs w:val="28"/>
          <w:rtl/>
        </w:rPr>
        <w:t>توفر الدراسة مجموعة من التوصيات المستندة إلى تحليل ميداني تساعد مديري المشاريع والمخططين في</w:t>
      </w:r>
      <w:r w:rsidRPr="00DC31A9">
        <w:rPr>
          <w:rFonts w:ascii="Sakkal Majalla" w:hAnsi="Sakkal Majalla" w:cs="Sakkal Majalla"/>
          <w:sz w:val="28"/>
          <w:szCs w:val="28"/>
        </w:rPr>
        <w:t>:</w:t>
      </w:r>
    </w:p>
    <w:p w14:paraId="10F0ABD5" w14:textId="77777777" w:rsidR="00DC31A9" w:rsidRPr="00DC31A9" w:rsidRDefault="00DC31A9" w:rsidP="00C4473B">
      <w:pPr>
        <w:numPr>
          <w:ilvl w:val="1"/>
          <w:numId w:val="6"/>
        </w:numPr>
        <w:spacing w:line="360" w:lineRule="auto"/>
        <w:rPr>
          <w:rFonts w:ascii="Sakkal Majalla" w:hAnsi="Sakkal Majalla" w:cs="Sakkal Majalla"/>
          <w:sz w:val="28"/>
          <w:szCs w:val="28"/>
        </w:rPr>
      </w:pPr>
      <w:r w:rsidRPr="00DC31A9">
        <w:rPr>
          <w:rFonts w:ascii="Sakkal Majalla" w:hAnsi="Sakkal Majalla" w:cs="Sakkal Majalla"/>
          <w:sz w:val="28"/>
          <w:szCs w:val="28"/>
          <w:rtl/>
        </w:rPr>
        <w:lastRenderedPageBreak/>
        <w:t>رفع كفاءة فرق العمل</w:t>
      </w:r>
      <w:r w:rsidRPr="00DC31A9">
        <w:rPr>
          <w:rFonts w:ascii="Sakkal Majalla" w:hAnsi="Sakkal Majalla" w:cs="Sakkal Majalla"/>
          <w:sz w:val="28"/>
          <w:szCs w:val="28"/>
        </w:rPr>
        <w:t>.</w:t>
      </w:r>
    </w:p>
    <w:p w14:paraId="7BFCBF5A" w14:textId="77777777" w:rsidR="00DC31A9" w:rsidRPr="00DC31A9" w:rsidRDefault="00DC31A9" w:rsidP="00C4473B">
      <w:pPr>
        <w:numPr>
          <w:ilvl w:val="1"/>
          <w:numId w:val="6"/>
        </w:numPr>
        <w:spacing w:line="360" w:lineRule="auto"/>
        <w:rPr>
          <w:rFonts w:ascii="Sakkal Majalla" w:hAnsi="Sakkal Majalla" w:cs="Sakkal Majalla"/>
          <w:sz w:val="28"/>
          <w:szCs w:val="28"/>
        </w:rPr>
      </w:pPr>
      <w:r w:rsidRPr="00DC31A9">
        <w:rPr>
          <w:rFonts w:ascii="Sakkal Majalla" w:hAnsi="Sakkal Majalla" w:cs="Sakkal Majalla"/>
          <w:sz w:val="28"/>
          <w:szCs w:val="28"/>
          <w:rtl/>
        </w:rPr>
        <w:t>تحسين الجاهزية الفنية</w:t>
      </w:r>
      <w:r w:rsidRPr="00DC31A9">
        <w:rPr>
          <w:rFonts w:ascii="Sakkal Majalla" w:hAnsi="Sakkal Majalla" w:cs="Sakkal Majalla"/>
          <w:sz w:val="28"/>
          <w:szCs w:val="28"/>
        </w:rPr>
        <w:t>.</w:t>
      </w:r>
    </w:p>
    <w:p w14:paraId="2A45C9A5" w14:textId="77777777" w:rsidR="00DC31A9" w:rsidRPr="00DC31A9" w:rsidRDefault="00DC31A9" w:rsidP="00C4473B">
      <w:pPr>
        <w:numPr>
          <w:ilvl w:val="1"/>
          <w:numId w:val="6"/>
        </w:numPr>
        <w:spacing w:line="360" w:lineRule="auto"/>
        <w:rPr>
          <w:rFonts w:ascii="Sakkal Majalla" w:hAnsi="Sakkal Majalla" w:cs="Sakkal Majalla"/>
          <w:sz w:val="28"/>
          <w:szCs w:val="28"/>
        </w:rPr>
      </w:pPr>
      <w:r w:rsidRPr="00DC31A9">
        <w:rPr>
          <w:rFonts w:ascii="Sakkal Majalla" w:hAnsi="Sakkal Majalla" w:cs="Sakkal Majalla"/>
          <w:sz w:val="28"/>
          <w:szCs w:val="28"/>
          <w:rtl/>
        </w:rPr>
        <w:t>تقليل نسب الحوادث والتأخير</w:t>
      </w:r>
      <w:r w:rsidRPr="00DC31A9">
        <w:rPr>
          <w:rFonts w:ascii="Sakkal Majalla" w:hAnsi="Sakkal Majalla" w:cs="Sakkal Majalla"/>
          <w:sz w:val="28"/>
          <w:szCs w:val="28"/>
        </w:rPr>
        <w:t>.</w:t>
      </w:r>
    </w:p>
    <w:p w14:paraId="525592C9" w14:textId="77777777" w:rsidR="00DC31A9" w:rsidRPr="00DC31A9" w:rsidRDefault="00DC31A9" w:rsidP="00C4473B">
      <w:pPr>
        <w:numPr>
          <w:ilvl w:val="1"/>
          <w:numId w:val="6"/>
        </w:numPr>
        <w:spacing w:line="360" w:lineRule="auto"/>
        <w:rPr>
          <w:rFonts w:ascii="Sakkal Majalla" w:hAnsi="Sakkal Majalla" w:cs="Sakkal Majalla"/>
          <w:sz w:val="28"/>
          <w:szCs w:val="28"/>
        </w:rPr>
      </w:pPr>
      <w:r w:rsidRPr="00DC31A9">
        <w:rPr>
          <w:rFonts w:ascii="Sakkal Majalla" w:hAnsi="Sakkal Majalla" w:cs="Sakkal Majalla"/>
          <w:sz w:val="28"/>
          <w:szCs w:val="28"/>
          <w:rtl/>
        </w:rPr>
        <w:t>ضمان الجودة والانضباط المالي</w:t>
      </w:r>
      <w:r w:rsidRPr="00DC31A9">
        <w:rPr>
          <w:rFonts w:ascii="Sakkal Majalla" w:hAnsi="Sakkal Majalla" w:cs="Sakkal Majalla"/>
          <w:sz w:val="28"/>
          <w:szCs w:val="28"/>
        </w:rPr>
        <w:t xml:space="preserve"> (</w:t>
      </w:r>
      <w:proofErr w:type="spellStart"/>
      <w:r w:rsidRPr="00DC31A9">
        <w:rPr>
          <w:rFonts w:ascii="Sakkal Majalla" w:hAnsi="Sakkal Majalla" w:cs="Sakkal Majalla"/>
          <w:sz w:val="28"/>
          <w:szCs w:val="28"/>
        </w:rPr>
        <w:t>Löndahl</w:t>
      </w:r>
      <w:proofErr w:type="spellEnd"/>
      <w:r w:rsidRPr="00DC31A9">
        <w:rPr>
          <w:rFonts w:ascii="Sakkal Majalla" w:hAnsi="Sakkal Majalla" w:cs="Sakkal Majalla"/>
          <w:sz w:val="28"/>
          <w:szCs w:val="28"/>
        </w:rPr>
        <w:t>, 1981).</w:t>
      </w:r>
    </w:p>
    <w:p w14:paraId="37ED0CAD" w14:textId="77777777" w:rsidR="00DC31A9" w:rsidRPr="00DC31A9" w:rsidRDefault="00DC31A9" w:rsidP="00C4473B">
      <w:pPr>
        <w:numPr>
          <w:ilvl w:val="0"/>
          <w:numId w:val="6"/>
        </w:numPr>
        <w:spacing w:line="360" w:lineRule="auto"/>
        <w:rPr>
          <w:rFonts w:ascii="Sakkal Majalla" w:hAnsi="Sakkal Majalla" w:cs="Sakkal Majalla"/>
          <w:sz w:val="28"/>
          <w:szCs w:val="28"/>
        </w:rPr>
      </w:pPr>
      <w:r w:rsidRPr="00DC31A9">
        <w:rPr>
          <w:rFonts w:ascii="Sakkal Majalla" w:hAnsi="Sakkal Majalla" w:cs="Sakkal Majalla"/>
          <w:b/>
          <w:bCs/>
          <w:sz w:val="28"/>
          <w:szCs w:val="28"/>
          <w:rtl/>
        </w:rPr>
        <w:t>تقديم أدوات تقييم عملية</w:t>
      </w:r>
      <w:r w:rsidRPr="00DC31A9">
        <w:rPr>
          <w:rFonts w:ascii="Sakkal Majalla" w:hAnsi="Sakkal Majalla" w:cs="Sakkal Majalla"/>
          <w:b/>
          <w:bCs/>
          <w:sz w:val="28"/>
          <w:szCs w:val="28"/>
        </w:rPr>
        <w:t>:</w:t>
      </w:r>
      <w:r w:rsidRPr="00DC31A9">
        <w:rPr>
          <w:rFonts w:ascii="Sakkal Majalla" w:hAnsi="Sakkal Majalla" w:cs="Sakkal Majalla"/>
          <w:sz w:val="28"/>
          <w:szCs w:val="28"/>
        </w:rPr>
        <w:br/>
      </w:r>
      <w:r w:rsidRPr="00DC31A9">
        <w:rPr>
          <w:rFonts w:ascii="Sakkal Majalla" w:hAnsi="Sakkal Majalla" w:cs="Sakkal Majalla"/>
          <w:sz w:val="28"/>
          <w:szCs w:val="28"/>
          <w:rtl/>
        </w:rPr>
        <w:t>من خلال توظيف أدوات مثل مصفوفة تحليل المخاطر، وتقييم احتمالية الأثر، تساعد الدراسة في بناء منهجية يمكن استخدامها في مشاريع أخرى لتقدير حجم المخاطر والتعامل معها</w:t>
      </w:r>
      <w:r w:rsidRPr="00DC31A9">
        <w:rPr>
          <w:rFonts w:ascii="Sakkal Majalla" w:hAnsi="Sakkal Majalla" w:cs="Sakkal Majalla"/>
          <w:sz w:val="28"/>
          <w:szCs w:val="28"/>
        </w:rPr>
        <w:t>.</w:t>
      </w:r>
    </w:p>
    <w:p w14:paraId="579DE2BF" w14:textId="69B1B37A" w:rsidR="00F925D0" w:rsidRPr="002F0A42" w:rsidRDefault="00DC31A9" w:rsidP="00C4473B">
      <w:pPr>
        <w:numPr>
          <w:ilvl w:val="0"/>
          <w:numId w:val="6"/>
        </w:numPr>
        <w:spacing w:line="360" w:lineRule="auto"/>
        <w:rPr>
          <w:rFonts w:ascii="Sakkal Majalla" w:hAnsi="Sakkal Majalla" w:cs="Sakkal Majalla"/>
          <w:sz w:val="28"/>
          <w:szCs w:val="28"/>
          <w:rtl/>
        </w:rPr>
      </w:pPr>
      <w:r w:rsidRPr="00DC31A9">
        <w:rPr>
          <w:rFonts w:ascii="Sakkal Majalla" w:hAnsi="Sakkal Majalla" w:cs="Sakkal Majalla"/>
          <w:b/>
          <w:bCs/>
          <w:sz w:val="28"/>
          <w:szCs w:val="28"/>
          <w:rtl/>
        </w:rPr>
        <w:t>خدمة التوجه الوطني لرفع جودة تنفيذ المشاريع</w:t>
      </w:r>
      <w:r w:rsidRPr="00DC31A9">
        <w:rPr>
          <w:rFonts w:ascii="Sakkal Majalla" w:hAnsi="Sakkal Majalla" w:cs="Sakkal Majalla"/>
          <w:b/>
          <w:bCs/>
          <w:sz w:val="28"/>
          <w:szCs w:val="28"/>
        </w:rPr>
        <w:t>:</w:t>
      </w:r>
      <w:r w:rsidRPr="00DC31A9">
        <w:rPr>
          <w:rFonts w:ascii="Sakkal Majalla" w:hAnsi="Sakkal Majalla" w:cs="Sakkal Majalla"/>
          <w:sz w:val="28"/>
          <w:szCs w:val="28"/>
        </w:rPr>
        <w:br/>
      </w:r>
      <w:r w:rsidRPr="00DC31A9">
        <w:rPr>
          <w:rFonts w:ascii="Sakkal Majalla" w:hAnsi="Sakkal Majalla" w:cs="Sakkal Majalla"/>
          <w:sz w:val="28"/>
          <w:szCs w:val="28"/>
          <w:rtl/>
        </w:rPr>
        <w:t>في ظل اتجاه الحكومة السعودية نحو الاعتماد على المقاولين المحليين لتنفيذ مشاريع كبرى، تمثل هذه الدراسة إضافة عملية تساعد في تحسين الأداء وتقليل الخسائر الناتجة عن المخاطر غير المُدارة (إبراهيم، 2018)</w:t>
      </w:r>
      <w:r w:rsidRPr="00DC31A9">
        <w:rPr>
          <w:rFonts w:ascii="Sakkal Majalla" w:hAnsi="Sakkal Majalla" w:cs="Sakkal Majalla"/>
          <w:sz w:val="28"/>
          <w:szCs w:val="28"/>
        </w:rPr>
        <w:t>.</w:t>
      </w:r>
    </w:p>
    <w:p w14:paraId="0D1AC2D8" w14:textId="3EDF037D" w:rsidR="00D22171" w:rsidRDefault="00D22171" w:rsidP="00C4473B">
      <w:pPr>
        <w:spacing w:line="360" w:lineRule="auto"/>
        <w:rPr>
          <w:rFonts w:ascii="Sakkal Majalla" w:hAnsi="Sakkal Majalla" w:cs="Sakkal Majalla"/>
          <w:b/>
          <w:bCs/>
          <w:sz w:val="28"/>
          <w:szCs w:val="28"/>
          <w:u w:val="single"/>
          <w:rtl/>
        </w:rPr>
      </w:pPr>
      <w:r w:rsidRPr="002F0A42">
        <w:rPr>
          <w:rFonts w:ascii="Sakkal Majalla" w:hAnsi="Sakkal Majalla" w:cs="Sakkal Majalla"/>
          <w:b/>
          <w:bCs/>
          <w:sz w:val="28"/>
          <w:szCs w:val="28"/>
          <w:u w:val="single"/>
          <w:rtl/>
        </w:rPr>
        <w:t>أهداف الدراسة</w:t>
      </w:r>
      <w:r w:rsidR="00927B99">
        <w:rPr>
          <w:rFonts w:ascii="Sakkal Majalla" w:hAnsi="Sakkal Majalla" w:cs="Sakkal Majalla" w:hint="cs"/>
          <w:b/>
          <w:bCs/>
          <w:sz w:val="28"/>
          <w:szCs w:val="28"/>
          <w:u w:val="single"/>
          <w:rtl/>
        </w:rPr>
        <w:t>:</w:t>
      </w:r>
    </w:p>
    <w:p w14:paraId="7B132AA6" w14:textId="77777777" w:rsidR="00927B99" w:rsidRPr="00927B99" w:rsidRDefault="00927B99" w:rsidP="00C4473B">
      <w:pPr>
        <w:spacing w:line="360" w:lineRule="auto"/>
        <w:rPr>
          <w:rFonts w:ascii="Sakkal Majalla" w:hAnsi="Sakkal Majalla" w:cs="Sakkal Majalla"/>
          <w:sz w:val="28"/>
          <w:szCs w:val="28"/>
        </w:rPr>
      </w:pPr>
      <w:r w:rsidRPr="00927B99">
        <w:rPr>
          <w:rFonts w:ascii="Sakkal Majalla" w:hAnsi="Sakkal Majalla" w:cs="Sakkal Majalla"/>
          <w:sz w:val="28"/>
          <w:szCs w:val="28"/>
          <w:rtl/>
        </w:rPr>
        <w:t>تهدف هذه الدراسة إلى تسليط الضوء على المخاطر الفنية والتشغيلية في المشاريع الإنشائية، وتحليل مدى فاعلية الأساليب المعتمدة لإدارتها داخل مواقع العمل. وبشكل أكثر تحديدًا، تسعى الدراسة إلى تحقيق الأهداف التالية</w:t>
      </w:r>
      <w:r w:rsidRPr="00927B99">
        <w:rPr>
          <w:rFonts w:ascii="Sakkal Majalla" w:hAnsi="Sakkal Majalla" w:cs="Sakkal Majalla"/>
          <w:sz w:val="28"/>
          <w:szCs w:val="28"/>
        </w:rPr>
        <w:t>:</w:t>
      </w:r>
    </w:p>
    <w:p w14:paraId="295823DB" w14:textId="3883F15D" w:rsidR="00927B99" w:rsidRPr="00927B99" w:rsidRDefault="00927B99" w:rsidP="00C4473B">
      <w:pPr>
        <w:spacing w:line="360" w:lineRule="auto"/>
        <w:rPr>
          <w:rFonts w:ascii="Sakkal Majalla" w:hAnsi="Sakkal Majalla" w:cs="Sakkal Majalla"/>
          <w:b/>
          <w:bCs/>
          <w:sz w:val="28"/>
          <w:szCs w:val="28"/>
        </w:rPr>
      </w:pPr>
      <w:r w:rsidRPr="00927B99">
        <w:rPr>
          <w:rFonts w:ascii="Sakkal Majalla" w:hAnsi="Sakkal Majalla" w:cs="Sakkal Majalla"/>
          <w:b/>
          <w:bCs/>
          <w:sz w:val="28"/>
          <w:szCs w:val="28"/>
          <w:rtl/>
        </w:rPr>
        <w:t>أولاً</w:t>
      </w:r>
      <w:r w:rsidRPr="00927B99">
        <w:rPr>
          <w:rFonts w:ascii="Sakkal Majalla" w:hAnsi="Sakkal Majalla" w:cs="Sakkal Majalla"/>
          <w:b/>
          <w:bCs/>
          <w:sz w:val="28"/>
          <w:szCs w:val="28"/>
        </w:rPr>
        <w:t xml:space="preserve">: </w:t>
      </w:r>
      <w:r w:rsidRPr="00927B99">
        <w:rPr>
          <w:rFonts w:ascii="Sakkal Majalla" w:hAnsi="Sakkal Majalla" w:cs="Sakkal Majalla"/>
          <w:b/>
          <w:bCs/>
          <w:sz w:val="28"/>
          <w:szCs w:val="28"/>
          <w:rtl/>
        </w:rPr>
        <w:t>الهدف العام</w:t>
      </w:r>
    </w:p>
    <w:p w14:paraId="6775F0D8" w14:textId="7FF0941F" w:rsidR="00927B99" w:rsidRPr="00927B99" w:rsidRDefault="00927B99" w:rsidP="00C4473B">
      <w:pPr>
        <w:spacing w:line="360" w:lineRule="auto"/>
        <w:rPr>
          <w:rFonts w:ascii="Sakkal Majalla" w:hAnsi="Sakkal Majalla" w:cs="Sakkal Majalla"/>
          <w:sz w:val="28"/>
          <w:szCs w:val="28"/>
        </w:rPr>
      </w:pPr>
      <w:r w:rsidRPr="00927B99">
        <w:rPr>
          <w:rFonts w:ascii="Sakkal Majalla" w:hAnsi="Sakkal Majalla" w:cs="Sakkal Majalla"/>
          <w:b/>
          <w:bCs/>
          <w:sz w:val="28"/>
          <w:szCs w:val="28"/>
          <w:rtl/>
        </w:rPr>
        <w:t xml:space="preserve">تحليل واقع إدارة المخاطر الفنية والتشغيلية في المواقع الإنشائية لدى شركة </w:t>
      </w:r>
      <w:r w:rsidR="002D5C18">
        <w:rPr>
          <w:rFonts w:ascii="Sakkal Majalla" w:hAnsi="Sakkal Majalla" w:cs="Sakkal Majalla"/>
          <w:b/>
          <w:bCs/>
          <w:sz w:val="28"/>
          <w:szCs w:val="28"/>
          <w:rtl/>
        </w:rPr>
        <w:t>سيركون</w:t>
      </w:r>
      <w:r w:rsidR="005D172F">
        <w:rPr>
          <w:rFonts w:ascii="Sakkal Majalla" w:hAnsi="Sakkal Majalla" w:cs="Sakkal Majalla" w:hint="cs"/>
          <w:b/>
          <w:bCs/>
          <w:sz w:val="28"/>
          <w:szCs w:val="28"/>
          <w:rtl/>
        </w:rPr>
        <w:t xml:space="preserve"> </w:t>
      </w:r>
      <w:r w:rsidRPr="00927B99">
        <w:rPr>
          <w:rFonts w:ascii="Sakkal Majalla" w:hAnsi="Sakkal Majalla" w:cs="Sakkal Majalla"/>
          <w:b/>
          <w:bCs/>
          <w:sz w:val="28"/>
          <w:szCs w:val="28"/>
          <w:rtl/>
        </w:rPr>
        <w:t xml:space="preserve">للمقاولات العامة، وقياس أثرها على جودة تنفيذ المشاريع ومدى تحقيقها للأهداف الزمنية </w:t>
      </w:r>
      <w:r w:rsidR="001C66E2" w:rsidRPr="00927B99">
        <w:rPr>
          <w:rFonts w:ascii="Sakkal Majalla" w:hAnsi="Sakkal Majalla" w:cs="Sakkal Majalla" w:hint="cs"/>
          <w:b/>
          <w:bCs/>
          <w:sz w:val="28"/>
          <w:szCs w:val="28"/>
          <w:rtl/>
        </w:rPr>
        <w:t>والتكلفة</w:t>
      </w:r>
      <w:r w:rsidRPr="00927B99">
        <w:rPr>
          <w:rFonts w:ascii="Sakkal Majalla" w:hAnsi="Sakkal Majalla" w:cs="Sakkal Majalla"/>
          <w:b/>
          <w:bCs/>
          <w:sz w:val="28"/>
          <w:szCs w:val="28"/>
        </w:rPr>
        <w:t>.</w:t>
      </w:r>
    </w:p>
    <w:p w14:paraId="32A585AE" w14:textId="3C784148" w:rsidR="00927B99" w:rsidRPr="00927B99" w:rsidRDefault="00927B99" w:rsidP="00C4473B">
      <w:pPr>
        <w:spacing w:line="360" w:lineRule="auto"/>
        <w:rPr>
          <w:rFonts w:ascii="Sakkal Majalla" w:hAnsi="Sakkal Majalla" w:cs="Sakkal Majalla"/>
          <w:b/>
          <w:bCs/>
          <w:sz w:val="28"/>
          <w:szCs w:val="28"/>
        </w:rPr>
      </w:pPr>
      <w:r w:rsidRPr="00927B99">
        <w:rPr>
          <w:rFonts w:ascii="Sakkal Majalla" w:hAnsi="Sakkal Majalla" w:cs="Sakkal Majalla"/>
          <w:b/>
          <w:bCs/>
          <w:sz w:val="28"/>
          <w:szCs w:val="28"/>
          <w:rtl/>
        </w:rPr>
        <w:t>ثانيًا</w:t>
      </w:r>
      <w:r w:rsidRPr="00927B99">
        <w:rPr>
          <w:rFonts w:ascii="Sakkal Majalla" w:hAnsi="Sakkal Majalla" w:cs="Sakkal Majalla"/>
          <w:b/>
          <w:bCs/>
          <w:sz w:val="28"/>
          <w:szCs w:val="28"/>
        </w:rPr>
        <w:t xml:space="preserve">: </w:t>
      </w:r>
      <w:r w:rsidRPr="00927B99">
        <w:rPr>
          <w:rFonts w:ascii="Sakkal Majalla" w:hAnsi="Sakkal Majalla" w:cs="Sakkal Majalla"/>
          <w:b/>
          <w:bCs/>
          <w:sz w:val="28"/>
          <w:szCs w:val="28"/>
          <w:rtl/>
        </w:rPr>
        <w:t>الأهداف الفرعية</w:t>
      </w:r>
    </w:p>
    <w:p w14:paraId="13063DAE" w14:textId="77777777" w:rsidR="00927B99" w:rsidRPr="00927B99" w:rsidRDefault="00927B99" w:rsidP="00C4473B">
      <w:pPr>
        <w:numPr>
          <w:ilvl w:val="0"/>
          <w:numId w:val="7"/>
        </w:numPr>
        <w:spacing w:line="360" w:lineRule="auto"/>
        <w:rPr>
          <w:rFonts w:ascii="Sakkal Majalla" w:hAnsi="Sakkal Majalla" w:cs="Sakkal Majalla"/>
          <w:sz w:val="28"/>
          <w:szCs w:val="28"/>
        </w:rPr>
      </w:pPr>
      <w:r w:rsidRPr="00927B99">
        <w:rPr>
          <w:rFonts w:ascii="Sakkal Majalla" w:hAnsi="Sakkal Majalla" w:cs="Sakkal Majalla"/>
          <w:b/>
          <w:bCs/>
          <w:sz w:val="28"/>
          <w:szCs w:val="28"/>
          <w:rtl/>
        </w:rPr>
        <w:t>تحديد أهم أنواع المخاطر الفنية والتشغيلية</w:t>
      </w:r>
      <w:r w:rsidRPr="00927B99">
        <w:rPr>
          <w:rFonts w:ascii="Sakkal Majalla" w:hAnsi="Sakkal Majalla" w:cs="Sakkal Majalla"/>
          <w:sz w:val="28"/>
          <w:szCs w:val="28"/>
          <w:rtl/>
        </w:rPr>
        <w:t xml:space="preserve"> التي تواجه مشاريع البناء في شركة أكتان، مثل: الأعطال التقنية، ضعف جودة المواد، ضعف التنسيق، وأخطاء التنفيذ</w:t>
      </w:r>
      <w:r w:rsidRPr="00927B99">
        <w:rPr>
          <w:rFonts w:ascii="Sakkal Majalla" w:hAnsi="Sakkal Majalla" w:cs="Sakkal Majalla"/>
          <w:sz w:val="28"/>
          <w:szCs w:val="28"/>
        </w:rPr>
        <w:t>.</w:t>
      </w:r>
    </w:p>
    <w:p w14:paraId="7178EB0A" w14:textId="5AD2FBDB" w:rsidR="00927B99" w:rsidRPr="00927B99" w:rsidRDefault="00927B99" w:rsidP="00C4473B">
      <w:pPr>
        <w:numPr>
          <w:ilvl w:val="0"/>
          <w:numId w:val="7"/>
        </w:numPr>
        <w:spacing w:line="360" w:lineRule="auto"/>
        <w:rPr>
          <w:rFonts w:ascii="Sakkal Majalla" w:hAnsi="Sakkal Majalla" w:cs="Sakkal Majalla"/>
          <w:sz w:val="28"/>
          <w:szCs w:val="28"/>
        </w:rPr>
      </w:pPr>
      <w:r w:rsidRPr="00927B99">
        <w:rPr>
          <w:rFonts w:ascii="Sakkal Majalla" w:hAnsi="Sakkal Majalla" w:cs="Sakkal Majalla"/>
          <w:b/>
          <w:bCs/>
          <w:sz w:val="28"/>
          <w:szCs w:val="28"/>
          <w:rtl/>
        </w:rPr>
        <w:lastRenderedPageBreak/>
        <w:t>تحليل الإجراءات الحالية المتبعة</w:t>
      </w:r>
      <w:r w:rsidRPr="00927B99">
        <w:rPr>
          <w:rFonts w:ascii="Sakkal Majalla" w:hAnsi="Sakkal Majalla" w:cs="Sakkal Majalla"/>
          <w:sz w:val="28"/>
          <w:szCs w:val="28"/>
          <w:rtl/>
        </w:rPr>
        <w:t xml:space="preserve"> في شركة </w:t>
      </w:r>
      <w:r w:rsidR="002D5C18">
        <w:rPr>
          <w:rFonts w:ascii="Sakkal Majalla" w:hAnsi="Sakkal Majalla" w:cs="Sakkal Majalla"/>
          <w:sz w:val="28"/>
          <w:szCs w:val="28"/>
          <w:rtl/>
        </w:rPr>
        <w:t>سيركون</w:t>
      </w:r>
      <w:r w:rsidR="005D172F">
        <w:rPr>
          <w:rFonts w:ascii="Sakkal Majalla" w:hAnsi="Sakkal Majalla" w:cs="Sakkal Majalla" w:hint="cs"/>
          <w:sz w:val="28"/>
          <w:szCs w:val="28"/>
          <w:rtl/>
        </w:rPr>
        <w:t xml:space="preserve"> </w:t>
      </w:r>
      <w:r w:rsidR="00B96F9E">
        <w:rPr>
          <w:rFonts w:ascii="Sakkal Majalla" w:hAnsi="Sakkal Majalla" w:cs="Sakkal Majalla" w:hint="cs"/>
          <w:sz w:val="28"/>
          <w:szCs w:val="28"/>
          <w:rtl/>
        </w:rPr>
        <w:t>ل</w:t>
      </w:r>
      <w:r w:rsidRPr="00927B99">
        <w:rPr>
          <w:rFonts w:ascii="Sakkal Majalla" w:hAnsi="Sakkal Majalla" w:cs="Sakkal Majalla"/>
          <w:sz w:val="28"/>
          <w:szCs w:val="28"/>
          <w:rtl/>
        </w:rPr>
        <w:t>إدارة هذه المخاطر، ومدى شموليتها وتوافقها مع معايير إدارة المخاطر الحديثة</w:t>
      </w:r>
      <w:r w:rsidRPr="00927B99">
        <w:rPr>
          <w:rFonts w:ascii="Sakkal Majalla" w:hAnsi="Sakkal Majalla" w:cs="Sakkal Majalla"/>
          <w:sz w:val="28"/>
          <w:szCs w:val="28"/>
        </w:rPr>
        <w:t>.</w:t>
      </w:r>
    </w:p>
    <w:p w14:paraId="46DDCCA1" w14:textId="77777777" w:rsidR="00927B99" w:rsidRPr="00927B99" w:rsidRDefault="00927B99" w:rsidP="00C4473B">
      <w:pPr>
        <w:numPr>
          <w:ilvl w:val="0"/>
          <w:numId w:val="7"/>
        </w:numPr>
        <w:spacing w:line="360" w:lineRule="auto"/>
        <w:rPr>
          <w:rFonts w:ascii="Sakkal Majalla" w:hAnsi="Sakkal Majalla" w:cs="Sakkal Majalla"/>
          <w:sz w:val="28"/>
          <w:szCs w:val="28"/>
        </w:rPr>
      </w:pPr>
      <w:r w:rsidRPr="00927B99">
        <w:rPr>
          <w:rFonts w:ascii="Sakkal Majalla" w:hAnsi="Sakkal Majalla" w:cs="Sakkal Majalla"/>
          <w:b/>
          <w:bCs/>
          <w:sz w:val="28"/>
          <w:szCs w:val="28"/>
          <w:rtl/>
        </w:rPr>
        <w:t>قياس الأثر الفعلي لهذه المخاطر</w:t>
      </w:r>
      <w:r w:rsidRPr="00927B99">
        <w:rPr>
          <w:rFonts w:ascii="Sakkal Majalla" w:hAnsi="Sakkal Majalla" w:cs="Sakkal Majalla"/>
          <w:sz w:val="28"/>
          <w:szCs w:val="28"/>
          <w:rtl/>
        </w:rPr>
        <w:t xml:space="preserve"> على جودة العمل، والمدة الزمنية للمشاريع، والتكلفة الكلية، من خلال أدوات بحث ميدانية (مثل الاستبيان أو المقابلات)</w:t>
      </w:r>
      <w:r w:rsidRPr="00927B99">
        <w:rPr>
          <w:rFonts w:ascii="Sakkal Majalla" w:hAnsi="Sakkal Majalla" w:cs="Sakkal Majalla"/>
          <w:sz w:val="28"/>
          <w:szCs w:val="28"/>
        </w:rPr>
        <w:t>.</w:t>
      </w:r>
    </w:p>
    <w:p w14:paraId="460008D7" w14:textId="19A99120" w:rsidR="00927B99" w:rsidRPr="00927B99" w:rsidRDefault="00927B99" w:rsidP="00C4473B">
      <w:pPr>
        <w:numPr>
          <w:ilvl w:val="0"/>
          <w:numId w:val="7"/>
        </w:numPr>
        <w:spacing w:line="360" w:lineRule="auto"/>
        <w:rPr>
          <w:rFonts w:ascii="Sakkal Majalla" w:hAnsi="Sakkal Majalla" w:cs="Sakkal Majalla"/>
          <w:sz w:val="28"/>
          <w:szCs w:val="28"/>
        </w:rPr>
      </w:pPr>
      <w:r w:rsidRPr="00927B99">
        <w:rPr>
          <w:rFonts w:ascii="Sakkal Majalla" w:hAnsi="Sakkal Majalla" w:cs="Sakkal Majalla"/>
          <w:b/>
          <w:bCs/>
          <w:sz w:val="28"/>
          <w:szCs w:val="28"/>
          <w:rtl/>
        </w:rPr>
        <w:t>تقييم وفعالية النماذج والأدوات المستخدمة</w:t>
      </w:r>
      <w:r w:rsidRPr="00927B99">
        <w:rPr>
          <w:rFonts w:ascii="Sakkal Majalla" w:hAnsi="Sakkal Majalla" w:cs="Sakkal Majalla"/>
          <w:sz w:val="28"/>
          <w:szCs w:val="28"/>
          <w:rtl/>
        </w:rPr>
        <w:t xml:space="preserve"> في التنبؤ بالمخاطر وتقدير احتمالية وقوعها وتأثيرها</w:t>
      </w:r>
      <w:r w:rsidRPr="00927B99">
        <w:rPr>
          <w:rFonts w:ascii="Sakkal Majalla" w:hAnsi="Sakkal Majalla" w:cs="Sakkal Majalla"/>
          <w:sz w:val="28"/>
          <w:szCs w:val="28"/>
        </w:rPr>
        <w:t xml:space="preserve"> (</w:t>
      </w:r>
      <w:r w:rsidRPr="00927B99">
        <w:rPr>
          <w:rFonts w:ascii="Sakkal Majalla" w:hAnsi="Sakkal Majalla" w:cs="Sakkal Majalla"/>
          <w:sz w:val="28"/>
          <w:szCs w:val="28"/>
          <w:rtl/>
        </w:rPr>
        <w:t xml:space="preserve">مثل مصفوفة تقييم المخاطر، </w:t>
      </w:r>
      <w:r w:rsidRPr="00927B99">
        <w:rPr>
          <w:rFonts w:ascii="Sakkal Majalla" w:hAnsi="Sakkal Majalla" w:cs="Sakkal Majalla"/>
          <w:sz w:val="28"/>
          <w:szCs w:val="28"/>
        </w:rPr>
        <w:t xml:space="preserve">Plan-Do-Check-Act </w:t>
      </w:r>
      <w:r w:rsidRPr="00927B99">
        <w:rPr>
          <w:rFonts w:ascii="Sakkal Majalla" w:hAnsi="Sakkal Majalla" w:cs="Sakkal Majalla"/>
          <w:sz w:val="28"/>
          <w:szCs w:val="28"/>
          <w:rtl/>
        </w:rPr>
        <w:t>وغيرها</w:t>
      </w:r>
      <w:r w:rsidR="00B96F9E">
        <w:rPr>
          <w:rFonts w:ascii="Sakkal Majalla" w:hAnsi="Sakkal Majalla" w:cs="Sakkal Majalla" w:hint="cs"/>
          <w:sz w:val="28"/>
          <w:szCs w:val="28"/>
          <w:rtl/>
        </w:rPr>
        <w:t>)</w:t>
      </w:r>
    </w:p>
    <w:p w14:paraId="0A5FFD78" w14:textId="77777777" w:rsidR="00927B99" w:rsidRPr="00927B99" w:rsidRDefault="00927B99" w:rsidP="00C4473B">
      <w:pPr>
        <w:numPr>
          <w:ilvl w:val="0"/>
          <w:numId w:val="7"/>
        </w:numPr>
        <w:spacing w:line="360" w:lineRule="auto"/>
        <w:rPr>
          <w:rFonts w:ascii="Sakkal Majalla" w:hAnsi="Sakkal Majalla" w:cs="Sakkal Majalla"/>
          <w:sz w:val="28"/>
          <w:szCs w:val="28"/>
        </w:rPr>
      </w:pPr>
      <w:r w:rsidRPr="00927B99">
        <w:rPr>
          <w:rFonts w:ascii="Sakkal Majalla" w:hAnsi="Sakkal Majalla" w:cs="Sakkal Majalla"/>
          <w:b/>
          <w:bCs/>
          <w:sz w:val="28"/>
          <w:szCs w:val="28"/>
          <w:rtl/>
        </w:rPr>
        <w:t>اقتراح مجموعة من التوصيات والإجراءات الوقائية</w:t>
      </w:r>
      <w:r w:rsidRPr="00927B99">
        <w:rPr>
          <w:rFonts w:ascii="Sakkal Majalla" w:hAnsi="Sakkal Majalla" w:cs="Sakkal Majalla"/>
          <w:sz w:val="28"/>
          <w:szCs w:val="28"/>
          <w:rtl/>
        </w:rPr>
        <w:t xml:space="preserve"> التي تُمكن الشركة من تحسين نظامها لإدارة المخاطر وتقليل أثرها على سير العمل</w:t>
      </w:r>
      <w:r w:rsidRPr="00927B99">
        <w:rPr>
          <w:rFonts w:ascii="Sakkal Majalla" w:hAnsi="Sakkal Majalla" w:cs="Sakkal Majalla"/>
          <w:sz w:val="28"/>
          <w:szCs w:val="28"/>
        </w:rPr>
        <w:t>.</w:t>
      </w:r>
    </w:p>
    <w:p w14:paraId="047082E5" w14:textId="21A0D051" w:rsidR="00F925D0" w:rsidRPr="001C66E2" w:rsidRDefault="00927B99" w:rsidP="00C4473B">
      <w:pPr>
        <w:numPr>
          <w:ilvl w:val="0"/>
          <w:numId w:val="7"/>
        </w:numPr>
        <w:spacing w:line="360" w:lineRule="auto"/>
        <w:rPr>
          <w:rFonts w:ascii="Sakkal Majalla" w:hAnsi="Sakkal Majalla" w:cs="Sakkal Majalla"/>
          <w:sz w:val="28"/>
          <w:szCs w:val="28"/>
          <w:rtl/>
        </w:rPr>
      </w:pPr>
      <w:r w:rsidRPr="00927B99">
        <w:rPr>
          <w:rFonts w:ascii="Sakkal Majalla" w:hAnsi="Sakkal Majalla" w:cs="Sakkal Majalla"/>
          <w:b/>
          <w:bCs/>
          <w:sz w:val="28"/>
          <w:szCs w:val="28"/>
          <w:rtl/>
        </w:rPr>
        <w:t>تقديم نموذج تطبيقي يمكن تعميمه جزئيًا</w:t>
      </w:r>
      <w:r w:rsidRPr="00927B99">
        <w:rPr>
          <w:rFonts w:ascii="Sakkal Majalla" w:hAnsi="Sakkal Majalla" w:cs="Sakkal Majalla"/>
          <w:sz w:val="28"/>
          <w:szCs w:val="28"/>
          <w:rtl/>
        </w:rPr>
        <w:t xml:space="preserve"> على شركات المقاولات الأخرى في بيئات مشابهة داخل المملكة</w:t>
      </w:r>
      <w:r w:rsidRPr="00927B99">
        <w:rPr>
          <w:rFonts w:ascii="Sakkal Majalla" w:hAnsi="Sakkal Majalla" w:cs="Sakkal Majalla"/>
          <w:sz w:val="28"/>
          <w:szCs w:val="28"/>
        </w:rPr>
        <w:t>.</w:t>
      </w:r>
    </w:p>
    <w:p w14:paraId="56B19CA7" w14:textId="316476F0" w:rsidR="00D22171" w:rsidRPr="001C66E2" w:rsidRDefault="00D22171" w:rsidP="00C4473B">
      <w:pPr>
        <w:spacing w:line="360" w:lineRule="auto"/>
        <w:rPr>
          <w:rFonts w:ascii="Sakkal Majalla" w:hAnsi="Sakkal Majalla" w:cs="Sakkal Majalla"/>
          <w:b/>
          <w:bCs/>
          <w:sz w:val="28"/>
          <w:szCs w:val="28"/>
          <w:u w:val="single"/>
          <w:rtl/>
        </w:rPr>
      </w:pPr>
      <w:r w:rsidRPr="001C66E2">
        <w:rPr>
          <w:rFonts w:ascii="Sakkal Majalla" w:hAnsi="Sakkal Majalla" w:cs="Sakkal Majalla"/>
          <w:b/>
          <w:bCs/>
          <w:sz w:val="28"/>
          <w:szCs w:val="28"/>
          <w:u w:val="single"/>
          <w:rtl/>
        </w:rPr>
        <w:t xml:space="preserve">تساؤلات الدراسة </w:t>
      </w:r>
    </w:p>
    <w:p w14:paraId="4DE194F1" w14:textId="77777777" w:rsidR="00D477F3" w:rsidRPr="00D477F3" w:rsidRDefault="00D477F3" w:rsidP="00C4473B">
      <w:pPr>
        <w:spacing w:line="360" w:lineRule="auto"/>
        <w:rPr>
          <w:rFonts w:ascii="Sakkal Majalla" w:hAnsi="Sakkal Majalla" w:cs="Sakkal Majalla"/>
          <w:sz w:val="28"/>
          <w:szCs w:val="28"/>
        </w:rPr>
      </w:pPr>
      <w:r w:rsidRPr="00D477F3">
        <w:rPr>
          <w:rFonts w:ascii="Sakkal Majalla" w:hAnsi="Sakkal Majalla" w:cs="Sakkal Majalla"/>
          <w:sz w:val="28"/>
          <w:szCs w:val="28"/>
          <w:rtl/>
        </w:rPr>
        <w:t>في ضوء مشكلة الدراسة والأهداف المرجو تحقيقها، تتمثل التساؤلات الرئيسة والفرعية لهذه الدراسة فيما يلي</w:t>
      </w:r>
      <w:r w:rsidRPr="00D477F3">
        <w:rPr>
          <w:rFonts w:ascii="Sakkal Majalla" w:hAnsi="Sakkal Majalla" w:cs="Sakkal Majalla"/>
          <w:sz w:val="28"/>
          <w:szCs w:val="28"/>
        </w:rPr>
        <w:t>:</w:t>
      </w:r>
    </w:p>
    <w:p w14:paraId="621BBE89" w14:textId="64097563" w:rsidR="00D477F3" w:rsidRPr="00D477F3" w:rsidRDefault="00D477F3" w:rsidP="00C4473B">
      <w:pPr>
        <w:spacing w:line="360" w:lineRule="auto"/>
        <w:rPr>
          <w:rFonts w:ascii="Sakkal Majalla" w:hAnsi="Sakkal Majalla" w:cs="Sakkal Majalla"/>
          <w:b/>
          <w:bCs/>
          <w:sz w:val="28"/>
          <w:szCs w:val="28"/>
        </w:rPr>
      </w:pPr>
      <w:r w:rsidRPr="00D477F3">
        <w:rPr>
          <w:rFonts w:ascii="Sakkal Majalla" w:hAnsi="Sakkal Majalla" w:cs="Sakkal Majalla"/>
          <w:b/>
          <w:bCs/>
          <w:sz w:val="28"/>
          <w:szCs w:val="28"/>
          <w:rtl/>
        </w:rPr>
        <w:t>أولاً: السؤال الرئيس</w:t>
      </w:r>
    </w:p>
    <w:p w14:paraId="321CE1CC" w14:textId="193144AE" w:rsidR="00D477F3" w:rsidRPr="00D477F3" w:rsidRDefault="00D477F3" w:rsidP="00C4473B">
      <w:pPr>
        <w:spacing w:line="360" w:lineRule="auto"/>
        <w:rPr>
          <w:rFonts w:ascii="Sakkal Majalla" w:hAnsi="Sakkal Majalla" w:cs="Sakkal Majalla"/>
          <w:sz w:val="28"/>
          <w:szCs w:val="28"/>
        </w:rPr>
      </w:pPr>
      <w:r w:rsidRPr="00D477F3">
        <w:rPr>
          <w:rFonts w:ascii="Sakkal Majalla" w:hAnsi="Sakkal Majalla" w:cs="Sakkal Majalla"/>
          <w:sz w:val="28"/>
          <w:szCs w:val="28"/>
          <w:rtl/>
        </w:rPr>
        <w:t xml:space="preserve">ما مدى فاعلية إدارة المخاطر الفنية والتشغيلية في المواقع الإنشائية بشركة </w:t>
      </w:r>
      <w:r w:rsidR="002D5C18">
        <w:rPr>
          <w:rFonts w:ascii="Sakkal Majalla" w:hAnsi="Sakkal Majalla" w:cs="Sakkal Majalla"/>
          <w:sz w:val="28"/>
          <w:szCs w:val="28"/>
          <w:rtl/>
        </w:rPr>
        <w:t>سيركون</w:t>
      </w:r>
      <w:r w:rsidR="00B96F9E">
        <w:rPr>
          <w:rFonts w:ascii="Sakkal Majalla" w:hAnsi="Sakkal Majalla" w:cs="Sakkal Majalla" w:hint="cs"/>
          <w:sz w:val="28"/>
          <w:szCs w:val="28"/>
          <w:rtl/>
        </w:rPr>
        <w:t xml:space="preserve"> </w:t>
      </w:r>
      <w:r w:rsidRPr="00D477F3">
        <w:rPr>
          <w:rFonts w:ascii="Sakkal Majalla" w:hAnsi="Sakkal Majalla" w:cs="Sakkal Majalla"/>
          <w:sz w:val="28"/>
          <w:szCs w:val="28"/>
          <w:rtl/>
        </w:rPr>
        <w:t>للمقاولات العامة، وما تأثير تلك المخاطر على جودة تنفيذ المشاريع؟</w:t>
      </w:r>
    </w:p>
    <w:p w14:paraId="190F2D12" w14:textId="2CDFFE35" w:rsidR="00D477F3" w:rsidRPr="00D477F3" w:rsidRDefault="00D477F3" w:rsidP="00C4473B">
      <w:pPr>
        <w:spacing w:line="360" w:lineRule="auto"/>
        <w:rPr>
          <w:rFonts w:ascii="Sakkal Majalla" w:hAnsi="Sakkal Majalla" w:cs="Sakkal Majalla"/>
          <w:b/>
          <w:bCs/>
          <w:sz w:val="28"/>
          <w:szCs w:val="28"/>
        </w:rPr>
      </w:pPr>
      <w:r w:rsidRPr="00D477F3">
        <w:rPr>
          <w:rFonts w:ascii="Sakkal Majalla" w:hAnsi="Sakkal Majalla" w:cs="Sakkal Majalla"/>
          <w:b/>
          <w:bCs/>
          <w:sz w:val="28"/>
          <w:szCs w:val="28"/>
          <w:rtl/>
        </w:rPr>
        <w:t>ثانيًا: الأسئلة الفرعية</w:t>
      </w:r>
    </w:p>
    <w:p w14:paraId="7640DCD5" w14:textId="122488B4" w:rsidR="00D477F3" w:rsidRPr="00D477F3" w:rsidRDefault="00D477F3" w:rsidP="00C4473B">
      <w:pPr>
        <w:numPr>
          <w:ilvl w:val="0"/>
          <w:numId w:val="8"/>
        </w:numPr>
        <w:spacing w:line="360" w:lineRule="auto"/>
        <w:rPr>
          <w:rFonts w:ascii="Sakkal Majalla" w:hAnsi="Sakkal Majalla" w:cs="Sakkal Majalla"/>
          <w:sz w:val="28"/>
          <w:szCs w:val="28"/>
        </w:rPr>
      </w:pPr>
      <w:r w:rsidRPr="00D477F3">
        <w:rPr>
          <w:rFonts w:ascii="Sakkal Majalla" w:hAnsi="Sakkal Majalla" w:cs="Sakkal Majalla"/>
          <w:sz w:val="28"/>
          <w:szCs w:val="28"/>
          <w:rtl/>
        </w:rPr>
        <w:t xml:space="preserve">ما أبرز أنواع المخاطر الفنية والتشغيلية التي تواجهها شركة </w:t>
      </w:r>
      <w:r w:rsidR="002D5C18">
        <w:rPr>
          <w:rFonts w:ascii="Sakkal Majalla" w:hAnsi="Sakkal Majalla" w:cs="Sakkal Majalla"/>
          <w:sz w:val="28"/>
          <w:szCs w:val="28"/>
          <w:rtl/>
        </w:rPr>
        <w:t>سيركون</w:t>
      </w:r>
      <w:r w:rsidR="00B96F9E">
        <w:rPr>
          <w:rFonts w:ascii="Sakkal Majalla" w:hAnsi="Sakkal Majalla" w:cs="Sakkal Majalla" w:hint="cs"/>
          <w:sz w:val="28"/>
          <w:szCs w:val="28"/>
          <w:rtl/>
        </w:rPr>
        <w:t xml:space="preserve"> </w:t>
      </w:r>
      <w:r w:rsidRPr="00D477F3">
        <w:rPr>
          <w:rFonts w:ascii="Sakkal Majalla" w:hAnsi="Sakkal Majalla" w:cs="Sakkal Majalla"/>
          <w:sz w:val="28"/>
          <w:szCs w:val="28"/>
          <w:rtl/>
        </w:rPr>
        <w:t>في مواقعها الإنشائية؟</w:t>
      </w:r>
    </w:p>
    <w:p w14:paraId="3164DAA8" w14:textId="77777777" w:rsidR="00D477F3" w:rsidRPr="00D477F3" w:rsidRDefault="00D477F3" w:rsidP="00C4473B">
      <w:pPr>
        <w:numPr>
          <w:ilvl w:val="0"/>
          <w:numId w:val="8"/>
        </w:numPr>
        <w:spacing w:line="360" w:lineRule="auto"/>
        <w:rPr>
          <w:rFonts w:ascii="Sakkal Majalla" w:hAnsi="Sakkal Majalla" w:cs="Sakkal Majalla"/>
          <w:sz w:val="28"/>
          <w:szCs w:val="28"/>
        </w:rPr>
      </w:pPr>
      <w:r w:rsidRPr="00D477F3">
        <w:rPr>
          <w:rFonts w:ascii="Sakkal Majalla" w:hAnsi="Sakkal Majalla" w:cs="Sakkal Majalla"/>
          <w:sz w:val="28"/>
          <w:szCs w:val="28"/>
          <w:rtl/>
        </w:rPr>
        <w:t>ما الإجراءات والنُظم التي تعتمدها الشركة في التعامل مع المخاطر الفنية والتشغيلية؟</w:t>
      </w:r>
    </w:p>
    <w:p w14:paraId="05251B81" w14:textId="77777777" w:rsidR="00D477F3" w:rsidRPr="00D477F3" w:rsidRDefault="00D477F3" w:rsidP="00C4473B">
      <w:pPr>
        <w:numPr>
          <w:ilvl w:val="0"/>
          <w:numId w:val="8"/>
        </w:numPr>
        <w:spacing w:line="360" w:lineRule="auto"/>
        <w:rPr>
          <w:rFonts w:ascii="Sakkal Majalla" w:hAnsi="Sakkal Majalla" w:cs="Sakkal Majalla"/>
          <w:sz w:val="28"/>
          <w:szCs w:val="28"/>
        </w:rPr>
      </w:pPr>
      <w:r w:rsidRPr="00D477F3">
        <w:rPr>
          <w:rFonts w:ascii="Sakkal Majalla" w:hAnsi="Sakkal Majalla" w:cs="Sakkal Majalla"/>
          <w:sz w:val="28"/>
          <w:szCs w:val="28"/>
          <w:rtl/>
        </w:rPr>
        <w:t>إلى أي مدى تؤثر المخاطر الفنية على جودة تنفيذ المشاريع من حيث الوقت، والتكلفة، والمعايير الفنية؟</w:t>
      </w:r>
    </w:p>
    <w:p w14:paraId="7B9CC760" w14:textId="77777777" w:rsidR="00D477F3" w:rsidRPr="00D477F3" w:rsidRDefault="00D477F3" w:rsidP="00C4473B">
      <w:pPr>
        <w:numPr>
          <w:ilvl w:val="0"/>
          <w:numId w:val="8"/>
        </w:numPr>
        <w:spacing w:line="360" w:lineRule="auto"/>
        <w:rPr>
          <w:rFonts w:ascii="Sakkal Majalla" w:hAnsi="Sakkal Majalla" w:cs="Sakkal Majalla"/>
          <w:sz w:val="28"/>
          <w:szCs w:val="28"/>
        </w:rPr>
      </w:pPr>
      <w:r w:rsidRPr="00D477F3">
        <w:rPr>
          <w:rFonts w:ascii="Sakkal Majalla" w:hAnsi="Sakkal Majalla" w:cs="Sakkal Majalla"/>
          <w:sz w:val="28"/>
          <w:szCs w:val="28"/>
          <w:rtl/>
        </w:rPr>
        <w:t>هل تمتلك الشركة أدوات تقييم فعالة لتحديد أولويات المخاطر والتنبؤ بها؟</w:t>
      </w:r>
    </w:p>
    <w:p w14:paraId="4899B1D3" w14:textId="77777777" w:rsidR="00D477F3" w:rsidRPr="00D477F3" w:rsidRDefault="00D477F3" w:rsidP="00C4473B">
      <w:pPr>
        <w:numPr>
          <w:ilvl w:val="0"/>
          <w:numId w:val="8"/>
        </w:numPr>
        <w:spacing w:line="360" w:lineRule="auto"/>
        <w:rPr>
          <w:rFonts w:ascii="Sakkal Majalla" w:hAnsi="Sakkal Majalla" w:cs="Sakkal Majalla"/>
          <w:sz w:val="28"/>
          <w:szCs w:val="28"/>
        </w:rPr>
      </w:pPr>
      <w:r w:rsidRPr="00D477F3">
        <w:rPr>
          <w:rFonts w:ascii="Sakkal Majalla" w:hAnsi="Sakkal Majalla" w:cs="Sakkal Majalla"/>
          <w:sz w:val="28"/>
          <w:szCs w:val="28"/>
          <w:rtl/>
        </w:rPr>
        <w:t>ما مدى رضا العاملين والمهندسين عن نظم إدارة المخاطر الحالية في الشركة؟</w:t>
      </w:r>
    </w:p>
    <w:p w14:paraId="4B47C08C" w14:textId="77777777" w:rsidR="00D477F3" w:rsidRPr="00D477F3" w:rsidRDefault="00D477F3" w:rsidP="00C4473B">
      <w:pPr>
        <w:numPr>
          <w:ilvl w:val="0"/>
          <w:numId w:val="8"/>
        </w:numPr>
        <w:spacing w:line="360" w:lineRule="auto"/>
        <w:rPr>
          <w:rFonts w:ascii="Sakkal Majalla" w:hAnsi="Sakkal Majalla" w:cs="Sakkal Majalla"/>
          <w:sz w:val="28"/>
          <w:szCs w:val="28"/>
        </w:rPr>
      </w:pPr>
      <w:r w:rsidRPr="00D477F3">
        <w:rPr>
          <w:rFonts w:ascii="Sakkal Majalla" w:hAnsi="Sakkal Majalla" w:cs="Sakkal Majalla"/>
          <w:sz w:val="28"/>
          <w:szCs w:val="28"/>
          <w:rtl/>
        </w:rPr>
        <w:lastRenderedPageBreak/>
        <w:t>ما أبرز التحديات التي تواجه تطبيق إدارة المخاطر في الميدان، وما سُبل تجاوزها؟</w:t>
      </w:r>
    </w:p>
    <w:p w14:paraId="19FECFA0" w14:textId="1E9D0B6E" w:rsidR="00D477F3" w:rsidRPr="008E63B2" w:rsidRDefault="00D477F3" w:rsidP="008E63B2">
      <w:pPr>
        <w:numPr>
          <w:ilvl w:val="0"/>
          <w:numId w:val="8"/>
        </w:numPr>
        <w:spacing w:line="360" w:lineRule="auto"/>
        <w:rPr>
          <w:rFonts w:ascii="Sakkal Majalla" w:hAnsi="Sakkal Majalla" w:cs="Sakkal Majalla"/>
          <w:sz w:val="28"/>
          <w:szCs w:val="28"/>
          <w:rtl/>
        </w:rPr>
      </w:pPr>
      <w:r w:rsidRPr="00D477F3">
        <w:rPr>
          <w:rFonts w:ascii="Sakkal Majalla" w:hAnsi="Sakkal Majalla" w:cs="Sakkal Majalla"/>
          <w:sz w:val="28"/>
          <w:szCs w:val="28"/>
          <w:rtl/>
        </w:rPr>
        <w:t xml:space="preserve">كيف يمكن تطوير نموذج متكامل لإدارة المخاطر يتناسب مع طبيعة عمل شركة </w:t>
      </w:r>
      <w:r w:rsidR="002D5C18">
        <w:rPr>
          <w:rFonts w:ascii="Sakkal Majalla" w:hAnsi="Sakkal Majalla" w:cs="Sakkal Majalla"/>
          <w:sz w:val="28"/>
          <w:szCs w:val="28"/>
          <w:rtl/>
        </w:rPr>
        <w:t>سيركون</w:t>
      </w:r>
      <w:r w:rsidR="00B96F9E">
        <w:rPr>
          <w:rFonts w:ascii="Sakkal Majalla" w:hAnsi="Sakkal Majalla" w:cs="Sakkal Majalla" w:hint="cs"/>
          <w:sz w:val="28"/>
          <w:szCs w:val="28"/>
          <w:rtl/>
        </w:rPr>
        <w:t xml:space="preserve"> </w:t>
      </w:r>
      <w:r w:rsidRPr="00D477F3">
        <w:rPr>
          <w:rFonts w:ascii="Sakkal Majalla" w:hAnsi="Sakkal Majalla" w:cs="Sakkal Majalla"/>
          <w:sz w:val="28"/>
          <w:szCs w:val="28"/>
          <w:rtl/>
        </w:rPr>
        <w:t>وسياق المشاريع السعودية؟</w:t>
      </w:r>
    </w:p>
    <w:p w14:paraId="62A943D8" w14:textId="77777777" w:rsidR="00AB5BE1" w:rsidRPr="00AB5BE1" w:rsidRDefault="00AB5BE1" w:rsidP="00C4473B">
      <w:pPr>
        <w:spacing w:line="360" w:lineRule="auto"/>
        <w:rPr>
          <w:rFonts w:ascii="Sakkal Majalla" w:hAnsi="Sakkal Majalla" w:cs="Sakkal Majalla"/>
          <w:b/>
          <w:bCs/>
          <w:sz w:val="28"/>
          <w:szCs w:val="28"/>
          <w:u w:val="single"/>
        </w:rPr>
      </w:pPr>
      <w:r w:rsidRPr="00AB5BE1">
        <w:rPr>
          <w:rFonts w:ascii="Sakkal Majalla" w:hAnsi="Sakkal Majalla" w:cs="Sakkal Majalla"/>
          <w:b/>
          <w:bCs/>
          <w:sz w:val="28"/>
          <w:szCs w:val="28"/>
          <w:u w:val="single"/>
          <w:rtl/>
        </w:rPr>
        <w:t>افتراضات الدراسة</w:t>
      </w:r>
      <w:r w:rsidRPr="00AB5BE1">
        <w:rPr>
          <w:rFonts w:ascii="Sakkal Majalla" w:hAnsi="Sakkal Majalla" w:cs="Sakkal Majalla"/>
          <w:b/>
          <w:bCs/>
          <w:sz w:val="28"/>
          <w:szCs w:val="28"/>
          <w:u w:val="single"/>
        </w:rPr>
        <w:t>:</w:t>
      </w:r>
    </w:p>
    <w:p w14:paraId="129CA2DE" w14:textId="77777777" w:rsidR="00AB5BE1" w:rsidRPr="00AB5BE1" w:rsidRDefault="00AB5BE1" w:rsidP="00C4473B">
      <w:pPr>
        <w:spacing w:line="360" w:lineRule="auto"/>
        <w:rPr>
          <w:rFonts w:ascii="Sakkal Majalla" w:hAnsi="Sakkal Majalla" w:cs="Sakkal Majalla"/>
          <w:sz w:val="28"/>
          <w:szCs w:val="28"/>
        </w:rPr>
      </w:pPr>
      <w:r w:rsidRPr="00AB5BE1">
        <w:rPr>
          <w:rFonts w:ascii="Sakkal Majalla" w:hAnsi="Sakkal Majalla" w:cs="Sakkal Majalla"/>
          <w:sz w:val="28"/>
          <w:szCs w:val="28"/>
          <w:rtl/>
        </w:rPr>
        <w:t>بُنيت هذه الدراسة على عدد من الافتراضات الأساسية التي تُعد منطلقًا لفهم الواقع التطبيقي لموضوع البحث، ومن أبرز هذه الافتراضات</w:t>
      </w:r>
      <w:r w:rsidRPr="00AB5BE1">
        <w:rPr>
          <w:rFonts w:ascii="Sakkal Majalla" w:hAnsi="Sakkal Majalla" w:cs="Sakkal Majalla"/>
          <w:sz w:val="28"/>
          <w:szCs w:val="28"/>
        </w:rPr>
        <w:t>:</w:t>
      </w:r>
    </w:p>
    <w:p w14:paraId="1E20D99F" w14:textId="09CC2A9E" w:rsidR="00AB5BE1" w:rsidRPr="00AB5BE1" w:rsidRDefault="00AB5BE1" w:rsidP="00C4473B">
      <w:pPr>
        <w:numPr>
          <w:ilvl w:val="0"/>
          <w:numId w:val="9"/>
        </w:numPr>
        <w:tabs>
          <w:tab w:val="clear" w:pos="720"/>
        </w:tabs>
        <w:spacing w:line="360" w:lineRule="auto"/>
        <w:ind w:left="282"/>
        <w:jc w:val="both"/>
        <w:rPr>
          <w:rFonts w:ascii="Sakkal Majalla" w:hAnsi="Sakkal Majalla" w:cs="Sakkal Majalla"/>
          <w:sz w:val="28"/>
          <w:szCs w:val="28"/>
        </w:rPr>
      </w:pPr>
      <w:r w:rsidRPr="00AB5BE1">
        <w:rPr>
          <w:rFonts w:ascii="Sakkal Majalla" w:hAnsi="Sakkal Majalla" w:cs="Sakkal Majalla"/>
          <w:sz w:val="28"/>
          <w:szCs w:val="28"/>
          <w:rtl/>
        </w:rPr>
        <w:t xml:space="preserve">تفترض الدراسة أن لدى شركة </w:t>
      </w:r>
      <w:r w:rsidR="002D5C18">
        <w:rPr>
          <w:rFonts w:ascii="Sakkal Majalla" w:hAnsi="Sakkal Majalla" w:cs="Sakkal Majalla"/>
          <w:sz w:val="28"/>
          <w:szCs w:val="28"/>
          <w:rtl/>
        </w:rPr>
        <w:t>سيركون</w:t>
      </w:r>
      <w:r w:rsidR="00B96F9E">
        <w:rPr>
          <w:rFonts w:ascii="Sakkal Majalla" w:hAnsi="Sakkal Majalla" w:cs="Sakkal Majalla" w:hint="cs"/>
          <w:sz w:val="28"/>
          <w:szCs w:val="28"/>
          <w:rtl/>
        </w:rPr>
        <w:t xml:space="preserve"> </w:t>
      </w:r>
      <w:r w:rsidRPr="00AB5BE1">
        <w:rPr>
          <w:rFonts w:ascii="Sakkal Majalla" w:hAnsi="Sakkal Majalla" w:cs="Sakkal Majalla"/>
          <w:sz w:val="28"/>
          <w:szCs w:val="28"/>
          <w:rtl/>
        </w:rPr>
        <w:t>للمقاولات العامة نظامًا أو إجراءات قائمة لإدارة المخاطر الفنية والتشغيلية، سواء كانت مكتوبة أو معتمدة على الخبرة الميدانية</w:t>
      </w:r>
      <w:r w:rsidRPr="00AB5BE1">
        <w:rPr>
          <w:rFonts w:ascii="Sakkal Majalla" w:hAnsi="Sakkal Majalla" w:cs="Sakkal Majalla"/>
          <w:sz w:val="28"/>
          <w:szCs w:val="28"/>
        </w:rPr>
        <w:t>.</w:t>
      </w:r>
    </w:p>
    <w:p w14:paraId="6D495A5D" w14:textId="77777777" w:rsidR="00AB5BE1" w:rsidRPr="00AB5BE1" w:rsidRDefault="00AB5BE1" w:rsidP="00C4473B">
      <w:pPr>
        <w:numPr>
          <w:ilvl w:val="0"/>
          <w:numId w:val="9"/>
        </w:numPr>
        <w:tabs>
          <w:tab w:val="clear" w:pos="720"/>
        </w:tabs>
        <w:spacing w:line="360" w:lineRule="auto"/>
        <w:ind w:left="282"/>
        <w:jc w:val="both"/>
        <w:rPr>
          <w:rFonts w:ascii="Sakkal Majalla" w:hAnsi="Sakkal Majalla" w:cs="Sakkal Majalla"/>
          <w:sz w:val="28"/>
          <w:szCs w:val="28"/>
        </w:rPr>
      </w:pPr>
      <w:r w:rsidRPr="00AB5BE1">
        <w:rPr>
          <w:rFonts w:ascii="Sakkal Majalla" w:hAnsi="Sakkal Majalla" w:cs="Sakkal Majalla"/>
          <w:sz w:val="28"/>
          <w:szCs w:val="28"/>
          <w:rtl/>
        </w:rPr>
        <w:t>تفترض الدراسة وجود وعي إداري وفني داخل الشركة بأهمية إدارة المخاطر، وإن تفاوتت مستويات التطبيق من مشروع لآخر</w:t>
      </w:r>
      <w:r w:rsidRPr="00AB5BE1">
        <w:rPr>
          <w:rFonts w:ascii="Sakkal Majalla" w:hAnsi="Sakkal Majalla" w:cs="Sakkal Majalla"/>
          <w:sz w:val="28"/>
          <w:szCs w:val="28"/>
        </w:rPr>
        <w:t>.</w:t>
      </w:r>
    </w:p>
    <w:p w14:paraId="321C8511" w14:textId="77777777" w:rsidR="00AB5BE1" w:rsidRPr="00AB5BE1" w:rsidRDefault="00AB5BE1" w:rsidP="00C4473B">
      <w:pPr>
        <w:numPr>
          <w:ilvl w:val="0"/>
          <w:numId w:val="9"/>
        </w:numPr>
        <w:tabs>
          <w:tab w:val="clear" w:pos="720"/>
        </w:tabs>
        <w:spacing w:line="360" w:lineRule="auto"/>
        <w:ind w:left="282"/>
        <w:jc w:val="both"/>
        <w:rPr>
          <w:rFonts w:ascii="Sakkal Majalla" w:hAnsi="Sakkal Majalla" w:cs="Sakkal Majalla"/>
          <w:sz w:val="28"/>
          <w:szCs w:val="28"/>
        </w:rPr>
      </w:pPr>
      <w:r w:rsidRPr="00AB5BE1">
        <w:rPr>
          <w:rFonts w:ascii="Sakkal Majalla" w:hAnsi="Sakkal Majalla" w:cs="Sakkal Majalla"/>
          <w:sz w:val="28"/>
          <w:szCs w:val="28"/>
          <w:rtl/>
        </w:rPr>
        <w:t>تفترض الدراسة أن العوامل الفنية (مثل الأعطال، الأخطاء التصميمية، ضعف جودة المواد) تمثل تحديًا رئيسيًا في مواقع البناء</w:t>
      </w:r>
      <w:r w:rsidRPr="00AB5BE1">
        <w:rPr>
          <w:rFonts w:ascii="Sakkal Majalla" w:hAnsi="Sakkal Majalla" w:cs="Sakkal Majalla"/>
          <w:sz w:val="28"/>
          <w:szCs w:val="28"/>
        </w:rPr>
        <w:t>.</w:t>
      </w:r>
    </w:p>
    <w:p w14:paraId="0B29AA95" w14:textId="77777777" w:rsidR="00AB5BE1" w:rsidRPr="00AB5BE1" w:rsidRDefault="00AB5BE1" w:rsidP="00C4473B">
      <w:pPr>
        <w:numPr>
          <w:ilvl w:val="0"/>
          <w:numId w:val="9"/>
        </w:numPr>
        <w:tabs>
          <w:tab w:val="clear" w:pos="720"/>
        </w:tabs>
        <w:spacing w:line="360" w:lineRule="auto"/>
        <w:ind w:left="282"/>
        <w:jc w:val="both"/>
        <w:rPr>
          <w:rFonts w:ascii="Sakkal Majalla" w:hAnsi="Sakkal Majalla" w:cs="Sakkal Majalla"/>
          <w:sz w:val="28"/>
          <w:szCs w:val="28"/>
        </w:rPr>
      </w:pPr>
      <w:r w:rsidRPr="00AB5BE1">
        <w:rPr>
          <w:rFonts w:ascii="Sakkal Majalla" w:hAnsi="Sakkal Majalla" w:cs="Sakkal Majalla"/>
          <w:sz w:val="28"/>
          <w:szCs w:val="28"/>
          <w:rtl/>
        </w:rPr>
        <w:t>تفترض الدراسة أن هناك علاقة سببية بين سوء إدارة المخاطر التشغيلية وبين ارتفاع التكلفة أو التأخر الزمني في المشاريع</w:t>
      </w:r>
      <w:r w:rsidRPr="00AB5BE1">
        <w:rPr>
          <w:rFonts w:ascii="Sakkal Majalla" w:hAnsi="Sakkal Majalla" w:cs="Sakkal Majalla"/>
          <w:sz w:val="28"/>
          <w:szCs w:val="28"/>
        </w:rPr>
        <w:t>.</w:t>
      </w:r>
    </w:p>
    <w:p w14:paraId="5881BB98" w14:textId="77777777" w:rsidR="00AB5BE1" w:rsidRPr="00AB5BE1" w:rsidRDefault="00AB5BE1" w:rsidP="00C4473B">
      <w:pPr>
        <w:numPr>
          <w:ilvl w:val="0"/>
          <w:numId w:val="9"/>
        </w:numPr>
        <w:tabs>
          <w:tab w:val="clear" w:pos="720"/>
        </w:tabs>
        <w:spacing w:line="360" w:lineRule="auto"/>
        <w:ind w:left="282"/>
        <w:jc w:val="both"/>
        <w:rPr>
          <w:rFonts w:ascii="Sakkal Majalla" w:hAnsi="Sakkal Majalla" w:cs="Sakkal Majalla"/>
          <w:sz w:val="28"/>
          <w:szCs w:val="28"/>
        </w:rPr>
      </w:pPr>
      <w:r w:rsidRPr="00AB5BE1">
        <w:rPr>
          <w:rFonts w:ascii="Sakkal Majalla" w:hAnsi="Sakkal Majalla" w:cs="Sakkal Majalla"/>
          <w:sz w:val="28"/>
          <w:szCs w:val="28"/>
          <w:rtl/>
        </w:rPr>
        <w:t>تفترض الدراسة أن بيانات المشاركين في أدوات البحث (استبيانات أو مقابلات) ستكون صادقة ومعبرة عن الواقع العملي</w:t>
      </w:r>
      <w:r w:rsidRPr="00AB5BE1">
        <w:rPr>
          <w:rFonts w:ascii="Sakkal Majalla" w:hAnsi="Sakkal Majalla" w:cs="Sakkal Majalla"/>
          <w:sz w:val="28"/>
          <w:szCs w:val="28"/>
        </w:rPr>
        <w:t>.</w:t>
      </w:r>
    </w:p>
    <w:p w14:paraId="0406892B" w14:textId="788BB6F4" w:rsidR="00AB5BE1" w:rsidRPr="00AB5BE1" w:rsidRDefault="00AB5BE1" w:rsidP="00C4473B">
      <w:pPr>
        <w:numPr>
          <w:ilvl w:val="0"/>
          <w:numId w:val="9"/>
        </w:numPr>
        <w:tabs>
          <w:tab w:val="clear" w:pos="720"/>
        </w:tabs>
        <w:spacing w:line="360" w:lineRule="auto"/>
        <w:ind w:left="282"/>
        <w:jc w:val="both"/>
        <w:rPr>
          <w:rFonts w:ascii="Sakkal Majalla" w:hAnsi="Sakkal Majalla" w:cs="Sakkal Majalla"/>
          <w:sz w:val="28"/>
          <w:szCs w:val="28"/>
        </w:rPr>
      </w:pPr>
      <w:r w:rsidRPr="00AB5BE1">
        <w:rPr>
          <w:rFonts w:ascii="Sakkal Majalla" w:hAnsi="Sakkal Majalla" w:cs="Sakkal Majalla"/>
          <w:sz w:val="28"/>
          <w:szCs w:val="28"/>
          <w:rtl/>
        </w:rPr>
        <w:t xml:space="preserve">تفترض الدراسة أن نموذج شركة </w:t>
      </w:r>
      <w:r w:rsidR="002D5C18">
        <w:rPr>
          <w:rFonts w:ascii="Sakkal Majalla" w:hAnsi="Sakkal Majalla" w:cs="Sakkal Majalla"/>
          <w:sz w:val="28"/>
          <w:szCs w:val="28"/>
          <w:rtl/>
        </w:rPr>
        <w:t>سيركون</w:t>
      </w:r>
      <w:r w:rsidR="00B96F9E">
        <w:rPr>
          <w:rFonts w:ascii="Sakkal Majalla" w:hAnsi="Sakkal Majalla" w:cs="Sakkal Majalla" w:hint="cs"/>
          <w:sz w:val="28"/>
          <w:szCs w:val="28"/>
          <w:rtl/>
        </w:rPr>
        <w:t xml:space="preserve"> </w:t>
      </w:r>
      <w:r w:rsidRPr="00AB5BE1">
        <w:rPr>
          <w:rFonts w:ascii="Sakkal Majalla" w:hAnsi="Sakkal Majalla" w:cs="Sakkal Majalla"/>
          <w:sz w:val="28"/>
          <w:szCs w:val="28"/>
          <w:rtl/>
        </w:rPr>
        <w:t>يعكس إلى حدٍ ما بيئة المقاولات في المملكة العربية السعودية، ويمكن الاستفادة من نتائجه في سياقات مشابهة</w:t>
      </w:r>
      <w:r w:rsidRPr="00AB5BE1">
        <w:rPr>
          <w:rFonts w:ascii="Sakkal Majalla" w:hAnsi="Sakkal Majalla" w:cs="Sakkal Majalla"/>
          <w:sz w:val="28"/>
          <w:szCs w:val="28"/>
        </w:rPr>
        <w:t>.</w:t>
      </w:r>
    </w:p>
    <w:p w14:paraId="5C1BA7DD" w14:textId="09F1CD51" w:rsidR="00F925D0" w:rsidRDefault="00AB5BE1" w:rsidP="00C4473B">
      <w:pPr>
        <w:numPr>
          <w:ilvl w:val="0"/>
          <w:numId w:val="9"/>
        </w:numPr>
        <w:tabs>
          <w:tab w:val="clear" w:pos="720"/>
        </w:tabs>
        <w:spacing w:line="360" w:lineRule="auto"/>
        <w:ind w:left="282"/>
        <w:jc w:val="both"/>
        <w:rPr>
          <w:rFonts w:ascii="Sakkal Majalla" w:hAnsi="Sakkal Majalla" w:cs="Sakkal Majalla"/>
          <w:sz w:val="28"/>
          <w:szCs w:val="28"/>
        </w:rPr>
      </w:pPr>
      <w:r w:rsidRPr="00AB5BE1">
        <w:rPr>
          <w:rFonts w:ascii="Sakkal Majalla" w:hAnsi="Sakkal Majalla" w:cs="Sakkal Majalla"/>
          <w:sz w:val="28"/>
          <w:szCs w:val="28"/>
          <w:rtl/>
        </w:rPr>
        <w:t>تفترض الدراسة أن نتائج التحليل الميداني ستسهم في تقديم توصيات قابلة للتطبيق لتحسين إدارة المخاطر في المشاريع الإنشائية</w:t>
      </w:r>
      <w:r w:rsidRPr="00AB5BE1">
        <w:rPr>
          <w:rFonts w:ascii="Sakkal Majalla" w:hAnsi="Sakkal Majalla" w:cs="Sakkal Majalla"/>
          <w:sz w:val="28"/>
          <w:szCs w:val="28"/>
        </w:rPr>
        <w:t>.</w:t>
      </w:r>
    </w:p>
    <w:p w14:paraId="1C5E4FD4" w14:textId="77777777" w:rsidR="008E63B2" w:rsidRPr="006E4A90" w:rsidRDefault="008E63B2" w:rsidP="008E63B2">
      <w:pPr>
        <w:spacing w:line="360" w:lineRule="auto"/>
        <w:ind w:left="282"/>
        <w:jc w:val="both"/>
        <w:rPr>
          <w:rFonts w:ascii="Sakkal Majalla" w:hAnsi="Sakkal Majalla" w:cs="Sakkal Majalla"/>
          <w:sz w:val="28"/>
          <w:szCs w:val="28"/>
          <w:rtl/>
        </w:rPr>
      </w:pPr>
    </w:p>
    <w:p w14:paraId="693808E8" w14:textId="29D48E25" w:rsidR="00F925D0" w:rsidRPr="006E4A90" w:rsidRDefault="00F925D0" w:rsidP="00C4473B">
      <w:pPr>
        <w:spacing w:line="360" w:lineRule="auto"/>
        <w:rPr>
          <w:rFonts w:ascii="Sakkal Majalla" w:hAnsi="Sakkal Majalla" w:cs="Sakkal Majalla"/>
          <w:b/>
          <w:bCs/>
          <w:sz w:val="28"/>
          <w:szCs w:val="28"/>
          <w:u w:val="single"/>
          <w:rtl/>
        </w:rPr>
      </w:pPr>
      <w:r w:rsidRPr="006E4A90">
        <w:rPr>
          <w:rFonts w:ascii="Sakkal Majalla" w:hAnsi="Sakkal Majalla" w:cs="Sakkal Majalla" w:hint="cs"/>
          <w:b/>
          <w:bCs/>
          <w:sz w:val="28"/>
          <w:szCs w:val="28"/>
          <w:u w:val="single"/>
          <w:rtl/>
        </w:rPr>
        <w:lastRenderedPageBreak/>
        <w:t xml:space="preserve">النظرية العلمية </w:t>
      </w:r>
      <w:r w:rsidR="006E4A90" w:rsidRPr="006E4A90">
        <w:rPr>
          <w:rFonts w:ascii="Sakkal Majalla" w:hAnsi="Sakkal Majalla" w:cs="Sakkal Majalla" w:hint="cs"/>
          <w:b/>
          <w:bCs/>
          <w:sz w:val="28"/>
          <w:szCs w:val="28"/>
          <w:u w:val="single"/>
          <w:rtl/>
        </w:rPr>
        <w:t>المتبعة لإعداد</w:t>
      </w:r>
      <w:r w:rsidRPr="006E4A90">
        <w:rPr>
          <w:rFonts w:ascii="Sakkal Majalla" w:hAnsi="Sakkal Majalla" w:cs="Sakkal Majalla" w:hint="cs"/>
          <w:b/>
          <w:bCs/>
          <w:sz w:val="28"/>
          <w:szCs w:val="28"/>
          <w:u w:val="single"/>
          <w:rtl/>
        </w:rPr>
        <w:t xml:space="preserve"> البحث</w:t>
      </w:r>
    </w:p>
    <w:p w14:paraId="0BF6C788" w14:textId="77777777" w:rsidR="00A07C34" w:rsidRPr="00A07C34" w:rsidRDefault="00A07C34" w:rsidP="00C4473B">
      <w:pPr>
        <w:spacing w:after="0" w:line="360" w:lineRule="auto"/>
        <w:jc w:val="both"/>
        <w:rPr>
          <w:rFonts w:ascii="Sakkal Majalla" w:hAnsi="Sakkal Majalla" w:cs="Sakkal Majalla"/>
          <w:sz w:val="28"/>
          <w:szCs w:val="28"/>
        </w:rPr>
      </w:pPr>
      <w:r w:rsidRPr="00A07C34">
        <w:rPr>
          <w:rFonts w:ascii="Sakkal Majalla" w:hAnsi="Sakkal Majalla" w:cs="Sakkal Majalla"/>
          <w:sz w:val="28"/>
          <w:szCs w:val="28"/>
          <w:rtl/>
        </w:rPr>
        <w:t>يعتمد هذا البحث على المدخل التكاملي متعدد النظريات</w:t>
      </w:r>
      <w:r w:rsidRPr="00A07C34">
        <w:rPr>
          <w:rFonts w:ascii="Sakkal Majalla" w:hAnsi="Sakkal Majalla" w:cs="Sakkal Majalla"/>
          <w:sz w:val="28"/>
          <w:szCs w:val="28"/>
        </w:rPr>
        <w:t xml:space="preserve"> (Integrative Multi-Theoretical Approach)</w:t>
      </w:r>
      <w:r w:rsidRPr="00A07C34">
        <w:rPr>
          <w:rFonts w:ascii="Sakkal Majalla" w:hAnsi="Sakkal Majalla" w:cs="Sakkal Majalla"/>
          <w:sz w:val="28"/>
          <w:szCs w:val="28"/>
          <w:rtl/>
        </w:rPr>
        <w:t>، الذي يُوظّف أكثر من نظرية علمية لفهم الظاهرة محل الدراسة من عدة زوايا، بما ينسجم مع طبيعة البحث التطبيقي الذي يتناول موضوعًا ديناميكيًا مثل إدارة المخاطر الفنية والتشغيلية في المواقع الإنشائية</w:t>
      </w:r>
      <w:r w:rsidRPr="00A07C34">
        <w:rPr>
          <w:rFonts w:ascii="Sakkal Majalla" w:hAnsi="Sakkal Majalla" w:cs="Sakkal Majalla"/>
          <w:sz w:val="28"/>
          <w:szCs w:val="28"/>
        </w:rPr>
        <w:t xml:space="preserve">. </w:t>
      </w:r>
      <w:r w:rsidRPr="00A07C34">
        <w:rPr>
          <w:rFonts w:ascii="Sakkal Majalla" w:hAnsi="Sakkal Majalla" w:cs="Sakkal Majalla"/>
          <w:sz w:val="28"/>
          <w:szCs w:val="28"/>
          <w:rtl/>
        </w:rPr>
        <w:t>وقد تم اختيار هذا المدخل نظرًا لأن المخاطر في المشاريع الإنشائية لا تُفسَّر من منظور واحد، بل تتداخل فيها عوامل تقنية، إدارية، تنظيمية، وإنسانية</w:t>
      </w:r>
      <w:r w:rsidRPr="00A07C34">
        <w:rPr>
          <w:rFonts w:ascii="Sakkal Majalla" w:hAnsi="Sakkal Majalla" w:cs="Sakkal Majalla"/>
          <w:sz w:val="28"/>
          <w:szCs w:val="28"/>
        </w:rPr>
        <w:t>.</w:t>
      </w:r>
    </w:p>
    <w:p w14:paraId="155154CC" w14:textId="77777777" w:rsidR="00A07C34" w:rsidRPr="00A07C34" w:rsidRDefault="00A07C34" w:rsidP="00C4473B">
      <w:pPr>
        <w:spacing w:after="0" w:line="360" w:lineRule="auto"/>
        <w:jc w:val="both"/>
        <w:rPr>
          <w:rFonts w:ascii="Sakkal Majalla" w:hAnsi="Sakkal Majalla" w:cs="Sakkal Majalla"/>
          <w:sz w:val="28"/>
          <w:szCs w:val="28"/>
        </w:rPr>
      </w:pPr>
      <w:r w:rsidRPr="00A07C34">
        <w:rPr>
          <w:rFonts w:ascii="Sakkal Majalla" w:hAnsi="Sakkal Majalla" w:cs="Sakkal Majalla"/>
          <w:sz w:val="28"/>
          <w:szCs w:val="28"/>
          <w:rtl/>
        </w:rPr>
        <w:t>وبناءً على ذلك، تم توظيف مجموعة من النظريات ذات الصلة، أبرزها</w:t>
      </w:r>
      <w:r w:rsidRPr="00A07C34">
        <w:rPr>
          <w:rFonts w:ascii="Sakkal Majalla" w:hAnsi="Sakkal Majalla" w:cs="Sakkal Majalla"/>
          <w:sz w:val="28"/>
          <w:szCs w:val="28"/>
        </w:rPr>
        <w:t>:</w:t>
      </w:r>
    </w:p>
    <w:p w14:paraId="6C2EC5E9" w14:textId="77777777" w:rsidR="00A07C34" w:rsidRPr="00A07C34" w:rsidRDefault="00A07C34" w:rsidP="00C4473B">
      <w:pPr>
        <w:numPr>
          <w:ilvl w:val="0"/>
          <w:numId w:val="26"/>
        </w:numPr>
        <w:spacing w:after="0" w:line="360" w:lineRule="auto"/>
        <w:jc w:val="both"/>
        <w:rPr>
          <w:rFonts w:ascii="Sakkal Majalla" w:hAnsi="Sakkal Majalla" w:cs="Sakkal Majalla"/>
          <w:sz w:val="28"/>
          <w:szCs w:val="28"/>
        </w:rPr>
      </w:pPr>
      <w:r w:rsidRPr="00A07C34">
        <w:rPr>
          <w:rFonts w:ascii="Sakkal Majalla" w:hAnsi="Sakkal Majalla" w:cs="Sakkal Majalla"/>
          <w:b/>
          <w:bCs/>
          <w:sz w:val="28"/>
          <w:szCs w:val="28"/>
          <w:rtl/>
        </w:rPr>
        <w:t>نظرية إدارة المخاطر</w:t>
      </w:r>
      <w:r w:rsidRPr="00A07C34">
        <w:rPr>
          <w:rFonts w:ascii="Sakkal Majalla" w:hAnsi="Sakkal Majalla" w:cs="Sakkal Majalla"/>
          <w:sz w:val="28"/>
          <w:szCs w:val="28"/>
          <w:rtl/>
        </w:rPr>
        <w:t xml:space="preserve"> التي تمثل الأساس الإجرائي لتحديد وتقييم ومعالجة المخاطر</w:t>
      </w:r>
      <w:r w:rsidRPr="00A07C34">
        <w:rPr>
          <w:rFonts w:ascii="Sakkal Majalla" w:hAnsi="Sakkal Majalla" w:cs="Sakkal Majalla"/>
          <w:sz w:val="28"/>
          <w:szCs w:val="28"/>
        </w:rPr>
        <w:t>.</w:t>
      </w:r>
    </w:p>
    <w:p w14:paraId="596B7780" w14:textId="77777777" w:rsidR="00A07C34" w:rsidRPr="00A07C34" w:rsidRDefault="00A07C34" w:rsidP="00C4473B">
      <w:pPr>
        <w:numPr>
          <w:ilvl w:val="0"/>
          <w:numId w:val="26"/>
        </w:numPr>
        <w:spacing w:line="360" w:lineRule="auto"/>
        <w:jc w:val="both"/>
        <w:rPr>
          <w:rFonts w:ascii="Sakkal Majalla" w:hAnsi="Sakkal Majalla" w:cs="Sakkal Majalla"/>
          <w:sz w:val="28"/>
          <w:szCs w:val="28"/>
        </w:rPr>
      </w:pPr>
      <w:r w:rsidRPr="00A07C34">
        <w:rPr>
          <w:rFonts w:ascii="Sakkal Majalla" w:hAnsi="Sakkal Majalla" w:cs="Sakkal Majalla"/>
          <w:b/>
          <w:bCs/>
          <w:sz w:val="28"/>
          <w:szCs w:val="28"/>
          <w:rtl/>
        </w:rPr>
        <w:t>نظرية النظم</w:t>
      </w:r>
      <w:r w:rsidRPr="00A07C34">
        <w:rPr>
          <w:rFonts w:ascii="Sakkal Majalla" w:hAnsi="Sakkal Majalla" w:cs="Sakkal Majalla"/>
          <w:sz w:val="28"/>
          <w:szCs w:val="28"/>
          <w:rtl/>
        </w:rPr>
        <w:t xml:space="preserve"> التي تفسر العلاقة التفاعلية بين مكونات المشروع</w:t>
      </w:r>
      <w:r w:rsidRPr="00A07C34">
        <w:rPr>
          <w:rFonts w:ascii="Sakkal Majalla" w:hAnsi="Sakkal Majalla" w:cs="Sakkal Majalla"/>
          <w:sz w:val="28"/>
          <w:szCs w:val="28"/>
        </w:rPr>
        <w:t>.</w:t>
      </w:r>
    </w:p>
    <w:p w14:paraId="0AD44D15" w14:textId="77777777" w:rsidR="00A07C34" w:rsidRPr="00A07C34" w:rsidRDefault="00A07C34" w:rsidP="00C4473B">
      <w:pPr>
        <w:numPr>
          <w:ilvl w:val="0"/>
          <w:numId w:val="26"/>
        </w:numPr>
        <w:spacing w:line="360" w:lineRule="auto"/>
        <w:rPr>
          <w:rFonts w:ascii="Sakkal Majalla" w:hAnsi="Sakkal Majalla" w:cs="Sakkal Majalla"/>
          <w:sz w:val="28"/>
          <w:szCs w:val="28"/>
        </w:rPr>
      </w:pPr>
      <w:r w:rsidRPr="00A07C34">
        <w:rPr>
          <w:rFonts w:ascii="Sakkal Majalla" w:hAnsi="Sakkal Majalla" w:cs="Sakkal Majalla"/>
          <w:b/>
          <w:bCs/>
          <w:sz w:val="28"/>
          <w:szCs w:val="28"/>
          <w:rtl/>
        </w:rPr>
        <w:t>نظرية الطوارئ</w:t>
      </w:r>
      <w:r w:rsidRPr="00A07C34">
        <w:rPr>
          <w:rFonts w:ascii="Sakkal Majalla" w:hAnsi="Sakkal Majalla" w:cs="Sakkal Majalla"/>
          <w:sz w:val="28"/>
          <w:szCs w:val="28"/>
          <w:rtl/>
        </w:rPr>
        <w:t xml:space="preserve"> التي تسهم في فهم كيف تُبنى القرارات في حالات التغير والضغط</w:t>
      </w:r>
      <w:r w:rsidRPr="00A07C34">
        <w:rPr>
          <w:rFonts w:ascii="Sakkal Majalla" w:hAnsi="Sakkal Majalla" w:cs="Sakkal Majalla"/>
          <w:sz w:val="28"/>
          <w:szCs w:val="28"/>
        </w:rPr>
        <w:t>.</w:t>
      </w:r>
    </w:p>
    <w:p w14:paraId="0D9DE178" w14:textId="77777777" w:rsidR="00A07C34" w:rsidRPr="00A07C34" w:rsidRDefault="00A07C34" w:rsidP="00C4473B">
      <w:pPr>
        <w:numPr>
          <w:ilvl w:val="0"/>
          <w:numId w:val="26"/>
        </w:numPr>
        <w:spacing w:line="360" w:lineRule="auto"/>
        <w:rPr>
          <w:rFonts w:ascii="Sakkal Majalla" w:hAnsi="Sakkal Majalla" w:cs="Sakkal Majalla"/>
          <w:sz w:val="28"/>
          <w:szCs w:val="28"/>
        </w:rPr>
      </w:pPr>
      <w:r w:rsidRPr="00A07C34">
        <w:rPr>
          <w:rFonts w:ascii="Sakkal Majalla" w:hAnsi="Sakkal Majalla" w:cs="Sakkal Majalla"/>
          <w:b/>
          <w:bCs/>
          <w:sz w:val="28"/>
          <w:szCs w:val="28"/>
          <w:rtl/>
        </w:rPr>
        <w:t>نظرية المرونة التشغيلية</w:t>
      </w:r>
      <w:r w:rsidRPr="00A07C34">
        <w:rPr>
          <w:rFonts w:ascii="Sakkal Majalla" w:hAnsi="Sakkal Majalla" w:cs="Sakkal Majalla"/>
          <w:sz w:val="28"/>
          <w:szCs w:val="28"/>
          <w:rtl/>
        </w:rPr>
        <w:t xml:space="preserve"> التي تركز على قدرة المؤسسة على الاستجابة للصدمات والتعافي منها</w:t>
      </w:r>
      <w:r w:rsidRPr="00A07C34">
        <w:rPr>
          <w:rFonts w:ascii="Sakkal Majalla" w:hAnsi="Sakkal Majalla" w:cs="Sakkal Majalla"/>
          <w:sz w:val="28"/>
          <w:szCs w:val="28"/>
        </w:rPr>
        <w:t>.</w:t>
      </w:r>
    </w:p>
    <w:p w14:paraId="7CDF6CF7" w14:textId="77777777" w:rsidR="00A07C34" w:rsidRPr="00A07C34" w:rsidRDefault="00A07C34" w:rsidP="00C4473B">
      <w:pPr>
        <w:numPr>
          <w:ilvl w:val="0"/>
          <w:numId w:val="26"/>
        </w:numPr>
        <w:spacing w:line="360" w:lineRule="auto"/>
        <w:rPr>
          <w:rFonts w:ascii="Sakkal Majalla" w:hAnsi="Sakkal Majalla" w:cs="Sakkal Majalla"/>
          <w:sz w:val="28"/>
          <w:szCs w:val="28"/>
        </w:rPr>
      </w:pPr>
      <w:r w:rsidRPr="00A07C34">
        <w:rPr>
          <w:rFonts w:ascii="Sakkal Majalla" w:hAnsi="Sakkal Majalla" w:cs="Sakkal Majalla"/>
          <w:b/>
          <w:bCs/>
          <w:sz w:val="28"/>
          <w:szCs w:val="28"/>
          <w:rtl/>
        </w:rPr>
        <w:t>نظرية اتخاذ القرار في ظل عدم التأكد</w:t>
      </w:r>
      <w:r w:rsidRPr="00A07C34">
        <w:rPr>
          <w:rFonts w:ascii="Sakkal Majalla" w:hAnsi="Sakkal Majalla" w:cs="Sakkal Majalla"/>
          <w:sz w:val="28"/>
          <w:szCs w:val="28"/>
          <w:rtl/>
        </w:rPr>
        <w:t>، والتي تعكس البيئة الواقعية للقرارات الميدانية في مواقع البناء</w:t>
      </w:r>
      <w:r w:rsidRPr="00A07C34">
        <w:rPr>
          <w:rFonts w:ascii="Sakkal Majalla" w:hAnsi="Sakkal Majalla" w:cs="Sakkal Majalla"/>
          <w:sz w:val="28"/>
          <w:szCs w:val="28"/>
        </w:rPr>
        <w:t>.</w:t>
      </w:r>
    </w:p>
    <w:p w14:paraId="00A17364" w14:textId="3F6A5FF5" w:rsidR="00F925D0" w:rsidRPr="005C3B84" w:rsidRDefault="00A07C34" w:rsidP="005C3B84">
      <w:pPr>
        <w:numPr>
          <w:ilvl w:val="0"/>
          <w:numId w:val="26"/>
        </w:numPr>
        <w:spacing w:line="360" w:lineRule="auto"/>
        <w:rPr>
          <w:rFonts w:ascii="Sakkal Majalla" w:hAnsi="Sakkal Majalla" w:cs="Sakkal Majalla"/>
          <w:sz w:val="28"/>
          <w:szCs w:val="28"/>
          <w:rtl/>
        </w:rPr>
      </w:pPr>
      <w:r w:rsidRPr="00A07C34">
        <w:rPr>
          <w:rFonts w:ascii="Sakkal Majalla" w:hAnsi="Sakkal Majalla" w:cs="Sakkal Majalla"/>
          <w:b/>
          <w:bCs/>
          <w:sz w:val="28"/>
          <w:szCs w:val="28"/>
          <w:rtl/>
        </w:rPr>
        <w:t>نظرية نضج إدارة المخاطر</w:t>
      </w:r>
      <w:r w:rsidRPr="00A07C34">
        <w:rPr>
          <w:rFonts w:ascii="Sakkal Majalla" w:hAnsi="Sakkal Majalla" w:cs="Sakkal Majalla"/>
          <w:sz w:val="28"/>
          <w:szCs w:val="28"/>
          <w:rtl/>
        </w:rPr>
        <w:t>، التي توضح مراحل تطور كفاءة المؤسسة في التعامل مع المخاطر</w:t>
      </w:r>
      <w:r w:rsidRPr="00A07C34">
        <w:rPr>
          <w:rFonts w:ascii="Sakkal Majalla" w:hAnsi="Sakkal Majalla" w:cs="Sakkal Majalla"/>
          <w:sz w:val="28"/>
          <w:szCs w:val="28"/>
        </w:rPr>
        <w:t>.</w:t>
      </w:r>
    </w:p>
    <w:p w14:paraId="110DD65D" w14:textId="77777777" w:rsidR="005C3B84" w:rsidRPr="005C3B84" w:rsidRDefault="005C3B84" w:rsidP="005C3B84">
      <w:pPr>
        <w:spacing w:line="360" w:lineRule="auto"/>
        <w:jc w:val="both"/>
        <w:rPr>
          <w:rFonts w:ascii="Sakkal Majalla" w:hAnsi="Sakkal Majalla" w:cs="Sakkal Majalla"/>
          <w:b/>
          <w:bCs/>
          <w:sz w:val="28"/>
          <w:szCs w:val="28"/>
        </w:rPr>
      </w:pPr>
      <w:r w:rsidRPr="005C3B84">
        <w:rPr>
          <w:rFonts w:ascii="Sakkal Majalla" w:hAnsi="Sakkal Majalla" w:cs="Sakkal Majalla"/>
          <w:b/>
          <w:bCs/>
          <w:sz w:val="28"/>
          <w:szCs w:val="28"/>
          <w:rtl/>
        </w:rPr>
        <w:t>خلاصة الفصل الأول: الإطار العام للدراسة</w:t>
      </w:r>
    </w:p>
    <w:p w14:paraId="5AE56AED" w14:textId="77777777" w:rsidR="005C3B84" w:rsidRPr="005C3B84" w:rsidRDefault="005C3B84" w:rsidP="005C3B84">
      <w:pPr>
        <w:spacing w:line="360" w:lineRule="auto"/>
        <w:jc w:val="both"/>
        <w:rPr>
          <w:rFonts w:ascii="Sakkal Majalla" w:hAnsi="Sakkal Majalla" w:cs="Sakkal Majalla"/>
          <w:sz w:val="28"/>
          <w:szCs w:val="28"/>
        </w:rPr>
      </w:pPr>
      <w:r w:rsidRPr="005C3B84">
        <w:rPr>
          <w:rFonts w:ascii="Sakkal Majalla" w:hAnsi="Sakkal Majalla" w:cs="Sakkal Majalla"/>
          <w:sz w:val="28"/>
          <w:szCs w:val="28"/>
          <w:rtl/>
        </w:rPr>
        <w:t>تناول الفصل الأول من الدراسة الإطار العام لموضوع "إدارة المخاطر الفنية والتشغيلية في المواقع الإنشائية"، حيث تم تسليط الضوء على الخلفية النظرية والعملية لمشكلة البحث في ظل تنامي حجم المشاريع في المملكة العربية السعودية، وزيادة التحديات المرتبطة بالجوانب الفنية والتشغيلية في قطاع المقاولات، لا سيما في ظل متطلبات الجودة والالتزام الزمني والمالي</w:t>
      </w:r>
      <w:r w:rsidRPr="005C3B84">
        <w:rPr>
          <w:rFonts w:ascii="Sakkal Majalla" w:hAnsi="Sakkal Majalla" w:cs="Sakkal Majalla"/>
          <w:sz w:val="28"/>
          <w:szCs w:val="28"/>
        </w:rPr>
        <w:t>.</w:t>
      </w:r>
    </w:p>
    <w:p w14:paraId="7E34BD5F" w14:textId="6ED66408" w:rsidR="005C3B84" w:rsidRPr="005C3B84" w:rsidRDefault="005C3B84" w:rsidP="005C3B84">
      <w:pPr>
        <w:spacing w:line="360" w:lineRule="auto"/>
        <w:jc w:val="both"/>
        <w:rPr>
          <w:rFonts w:ascii="Sakkal Majalla" w:hAnsi="Sakkal Majalla" w:cs="Sakkal Majalla"/>
          <w:sz w:val="28"/>
          <w:szCs w:val="28"/>
        </w:rPr>
      </w:pPr>
      <w:r w:rsidRPr="005C3B84">
        <w:rPr>
          <w:rFonts w:ascii="Sakkal Majalla" w:hAnsi="Sakkal Majalla" w:cs="Sakkal Majalla"/>
          <w:sz w:val="28"/>
          <w:szCs w:val="28"/>
          <w:rtl/>
        </w:rPr>
        <w:t xml:space="preserve">تمت صياغة مشكلة الدراسة في ضوء ما تواجهه الشركات الإنشائية – مثل شركة </w:t>
      </w:r>
      <w:r w:rsidR="002D5C18">
        <w:rPr>
          <w:rFonts w:ascii="Sakkal Majalla" w:hAnsi="Sakkal Majalla" w:cs="Sakkal Majalla"/>
          <w:sz w:val="28"/>
          <w:szCs w:val="28"/>
          <w:rtl/>
        </w:rPr>
        <w:t>سيركون</w:t>
      </w:r>
      <w:r w:rsidRPr="005C3B84">
        <w:rPr>
          <w:rFonts w:ascii="Sakkal Majalla" w:hAnsi="Sakkal Majalla" w:cs="Sakkal Majalla"/>
          <w:sz w:val="28"/>
          <w:szCs w:val="28"/>
          <w:rtl/>
        </w:rPr>
        <w:t>– من صعوبات في التنبؤ بالمخاطر والتعامل معها بكفاءة، مما ينعكس سلبًا على الأداء العام للمشاريع. وقد برزت أهمية الدراسة في كونها تسهم في توفير تصور شامل حول كيفية إدارة هذه المخاطر وفقًا لنماذج علمية قابلة للتطبيق، كما تسد فجوة في الأدبيات التطبيقية في هذا المجال داخل السياق السعودي</w:t>
      </w:r>
      <w:r w:rsidRPr="005C3B84">
        <w:rPr>
          <w:rFonts w:ascii="Sakkal Majalla" w:hAnsi="Sakkal Majalla" w:cs="Sakkal Majalla"/>
          <w:sz w:val="28"/>
          <w:szCs w:val="28"/>
        </w:rPr>
        <w:t>.</w:t>
      </w:r>
      <w:r>
        <w:rPr>
          <w:rFonts w:ascii="Sakkal Majalla" w:hAnsi="Sakkal Majalla" w:cs="Sakkal Majalla" w:hint="cs"/>
          <w:sz w:val="28"/>
          <w:szCs w:val="28"/>
          <w:rtl/>
        </w:rPr>
        <w:t xml:space="preserve"> </w:t>
      </w:r>
      <w:r w:rsidRPr="005C3B84">
        <w:rPr>
          <w:rFonts w:ascii="Sakkal Majalla" w:hAnsi="Sakkal Majalla" w:cs="Sakkal Majalla"/>
          <w:sz w:val="28"/>
          <w:szCs w:val="28"/>
          <w:rtl/>
        </w:rPr>
        <w:t xml:space="preserve">تضمن الفصل عرضًا لأهداف الدراسة، التي ركزت على تحليل وتقييم أساليب إدارة المخاطر </w:t>
      </w:r>
      <w:r w:rsidRPr="005C3B84">
        <w:rPr>
          <w:rFonts w:ascii="Sakkal Majalla" w:hAnsi="Sakkal Majalla" w:cs="Sakkal Majalla"/>
          <w:sz w:val="28"/>
          <w:szCs w:val="28"/>
          <w:rtl/>
        </w:rPr>
        <w:lastRenderedPageBreak/>
        <w:t>الفنية والتشغيلية، إلى جانب تحديد طبيعة العلاقة بين مستوى المخاطر والأداء التنفيذي للمشاريع. كما تم طرح تساؤلات وفروض بحثية تساعد على توجيه التحليل العلمي لاحقًا</w:t>
      </w:r>
      <w:r w:rsidRPr="005C3B84">
        <w:rPr>
          <w:rFonts w:ascii="Sakkal Majalla" w:hAnsi="Sakkal Majalla" w:cs="Sakkal Majalla"/>
          <w:sz w:val="28"/>
          <w:szCs w:val="28"/>
        </w:rPr>
        <w:t>.</w:t>
      </w:r>
    </w:p>
    <w:p w14:paraId="08A73213" w14:textId="08DD522C" w:rsidR="005C3B84" w:rsidRPr="005C3B84" w:rsidRDefault="005C3B84" w:rsidP="005C3B84">
      <w:pPr>
        <w:spacing w:line="360" w:lineRule="auto"/>
        <w:jc w:val="both"/>
        <w:rPr>
          <w:rFonts w:ascii="Sakkal Majalla" w:hAnsi="Sakkal Majalla" w:cs="Sakkal Majalla"/>
          <w:sz w:val="28"/>
          <w:szCs w:val="28"/>
        </w:rPr>
      </w:pPr>
      <w:r w:rsidRPr="005C3B84">
        <w:rPr>
          <w:rFonts w:ascii="Sakkal Majalla" w:hAnsi="Sakkal Majalla" w:cs="Sakkal Majalla"/>
          <w:sz w:val="28"/>
          <w:szCs w:val="28"/>
          <w:rtl/>
        </w:rPr>
        <w:t>وقد استعرض الفصل النظريات العلمية الداعمة للدراسة، مثل: نظرية إدارة المخاطر، نظرية النظم، نظرية الطوارئ، نظرية اتخاذ القرار في ظل عدم التأكد، ونظرية المرونة التشغيلية، والتي شكلت الأساس المفاهيمي الذي بُني عليه هيكل البحث</w:t>
      </w:r>
      <w:r w:rsidRPr="005C3B84">
        <w:rPr>
          <w:rFonts w:ascii="Sakkal Majalla" w:hAnsi="Sakkal Majalla" w:cs="Sakkal Majalla"/>
          <w:sz w:val="28"/>
          <w:szCs w:val="28"/>
        </w:rPr>
        <w:t>.</w:t>
      </w:r>
      <w:r>
        <w:rPr>
          <w:rFonts w:ascii="Sakkal Majalla" w:hAnsi="Sakkal Majalla" w:cs="Sakkal Majalla" w:hint="cs"/>
          <w:sz w:val="28"/>
          <w:szCs w:val="28"/>
          <w:rtl/>
        </w:rPr>
        <w:t xml:space="preserve"> </w:t>
      </w:r>
      <w:r w:rsidRPr="005C3B84">
        <w:rPr>
          <w:rFonts w:ascii="Sakkal Majalla" w:hAnsi="Sakkal Majalla" w:cs="Sakkal Majalla"/>
          <w:sz w:val="28"/>
          <w:szCs w:val="28"/>
          <w:rtl/>
        </w:rPr>
        <w:t>واختتم الفصل بعرض للمنطلقات النظرية، والافتراضات الأساسية للدراسة، تمهيدًا لعرض الدراسات السابقة في الفصل الثاني، والتحليل الميداني في الفصول اللاحقة</w:t>
      </w:r>
      <w:r w:rsidRPr="005C3B84">
        <w:rPr>
          <w:rFonts w:ascii="Sakkal Majalla" w:hAnsi="Sakkal Majalla" w:cs="Sakkal Majalla"/>
          <w:sz w:val="28"/>
          <w:szCs w:val="28"/>
        </w:rPr>
        <w:t>.</w:t>
      </w:r>
    </w:p>
    <w:p w14:paraId="2BF2944E" w14:textId="77777777" w:rsidR="00FE0A9D" w:rsidRPr="005C3B84" w:rsidRDefault="00FE0A9D" w:rsidP="00C4473B">
      <w:pPr>
        <w:spacing w:line="360" w:lineRule="auto"/>
        <w:rPr>
          <w:rFonts w:ascii="Sakkal Majalla" w:hAnsi="Sakkal Majalla" w:cs="Sakkal Majalla"/>
          <w:sz w:val="28"/>
          <w:szCs w:val="28"/>
          <w:rtl/>
        </w:rPr>
      </w:pPr>
    </w:p>
    <w:p w14:paraId="0D2976A9" w14:textId="77777777" w:rsidR="00F925D0" w:rsidRDefault="00F925D0" w:rsidP="00C4473B">
      <w:pPr>
        <w:spacing w:line="360" w:lineRule="auto"/>
        <w:rPr>
          <w:rFonts w:ascii="Sakkal Majalla" w:hAnsi="Sakkal Majalla" w:cs="Sakkal Majalla"/>
          <w:sz w:val="28"/>
          <w:szCs w:val="28"/>
          <w:u w:val="single"/>
          <w:rtl/>
        </w:rPr>
      </w:pPr>
    </w:p>
    <w:p w14:paraId="20368A21" w14:textId="77777777" w:rsidR="00F925D0" w:rsidRDefault="00F925D0" w:rsidP="00C4473B">
      <w:pPr>
        <w:spacing w:line="360" w:lineRule="auto"/>
        <w:rPr>
          <w:rFonts w:ascii="Sakkal Majalla" w:hAnsi="Sakkal Majalla" w:cs="Sakkal Majalla"/>
          <w:b/>
          <w:bCs/>
          <w:sz w:val="48"/>
          <w:szCs w:val="48"/>
          <w:u w:val="single"/>
          <w:rtl/>
        </w:rPr>
      </w:pPr>
    </w:p>
    <w:p w14:paraId="18125FDB" w14:textId="77777777" w:rsidR="00F925D0" w:rsidRDefault="00F925D0" w:rsidP="00C4473B">
      <w:pPr>
        <w:spacing w:line="360" w:lineRule="auto"/>
        <w:jc w:val="center"/>
        <w:rPr>
          <w:rFonts w:ascii="Sakkal Majalla" w:hAnsi="Sakkal Majalla" w:cs="Sakkal Majalla"/>
          <w:b/>
          <w:bCs/>
          <w:sz w:val="48"/>
          <w:szCs w:val="48"/>
          <w:u w:val="single"/>
          <w:rtl/>
        </w:rPr>
      </w:pPr>
    </w:p>
    <w:p w14:paraId="16495766" w14:textId="77777777" w:rsidR="00F925D0" w:rsidRDefault="00F925D0" w:rsidP="00C4473B">
      <w:pPr>
        <w:spacing w:line="360" w:lineRule="auto"/>
        <w:jc w:val="center"/>
        <w:rPr>
          <w:rFonts w:ascii="Sakkal Majalla" w:hAnsi="Sakkal Majalla" w:cs="Sakkal Majalla"/>
          <w:b/>
          <w:bCs/>
          <w:sz w:val="48"/>
          <w:szCs w:val="48"/>
          <w:u w:val="single"/>
          <w:rtl/>
        </w:rPr>
      </w:pPr>
    </w:p>
    <w:p w14:paraId="2A2226F8" w14:textId="77777777" w:rsidR="00F925D0" w:rsidRDefault="00F925D0" w:rsidP="00C4473B">
      <w:pPr>
        <w:spacing w:line="360" w:lineRule="auto"/>
        <w:jc w:val="center"/>
        <w:rPr>
          <w:rFonts w:ascii="Sakkal Majalla" w:hAnsi="Sakkal Majalla" w:cs="Sakkal Majalla"/>
          <w:b/>
          <w:bCs/>
          <w:sz w:val="48"/>
          <w:szCs w:val="48"/>
          <w:u w:val="single"/>
          <w:rtl/>
        </w:rPr>
      </w:pPr>
    </w:p>
    <w:p w14:paraId="0861AC6A" w14:textId="77777777" w:rsidR="00F925D0" w:rsidRDefault="00F925D0" w:rsidP="00C4473B">
      <w:pPr>
        <w:spacing w:line="360" w:lineRule="auto"/>
        <w:jc w:val="center"/>
        <w:rPr>
          <w:rFonts w:ascii="Sakkal Majalla" w:hAnsi="Sakkal Majalla" w:cs="Sakkal Majalla"/>
          <w:b/>
          <w:bCs/>
          <w:sz w:val="48"/>
          <w:szCs w:val="48"/>
          <w:u w:val="single"/>
          <w:rtl/>
        </w:rPr>
      </w:pPr>
    </w:p>
    <w:p w14:paraId="34FD5DA3" w14:textId="692942B8" w:rsidR="00F925D0" w:rsidRDefault="00F925D0" w:rsidP="00C4473B">
      <w:pPr>
        <w:spacing w:line="360" w:lineRule="auto"/>
        <w:jc w:val="center"/>
        <w:rPr>
          <w:rFonts w:ascii="Sakkal Majalla" w:hAnsi="Sakkal Majalla" w:cs="Sakkal Majalla"/>
          <w:b/>
          <w:bCs/>
          <w:sz w:val="48"/>
          <w:szCs w:val="48"/>
          <w:u w:val="single"/>
          <w:rtl/>
        </w:rPr>
      </w:pPr>
    </w:p>
    <w:p w14:paraId="6EF16A5A" w14:textId="3E89F2E9" w:rsidR="008E63B2" w:rsidRDefault="008E63B2" w:rsidP="00C4473B">
      <w:pPr>
        <w:spacing w:line="360" w:lineRule="auto"/>
        <w:jc w:val="center"/>
        <w:rPr>
          <w:rFonts w:ascii="Sakkal Majalla" w:hAnsi="Sakkal Majalla" w:cs="Sakkal Majalla"/>
          <w:b/>
          <w:bCs/>
          <w:sz w:val="48"/>
          <w:szCs w:val="48"/>
          <w:u w:val="single"/>
          <w:rtl/>
        </w:rPr>
      </w:pPr>
    </w:p>
    <w:p w14:paraId="4D38A3FE" w14:textId="7646FFCF" w:rsidR="008E63B2" w:rsidRDefault="008E63B2" w:rsidP="00C4473B">
      <w:pPr>
        <w:spacing w:line="360" w:lineRule="auto"/>
        <w:jc w:val="center"/>
        <w:rPr>
          <w:rFonts w:ascii="Sakkal Majalla" w:hAnsi="Sakkal Majalla" w:cs="Sakkal Majalla"/>
          <w:b/>
          <w:bCs/>
          <w:sz w:val="48"/>
          <w:szCs w:val="48"/>
          <w:u w:val="single"/>
          <w:rtl/>
        </w:rPr>
      </w:pPr>
    </w:p>
    <w:p w14:paraId="1CD0A4BC" w14:textId="0B4C6F95" w:rsidR="005C3B84" w:rsidRDefault="005C3B84" w:rsidP="00C4473B">
      <w:pPr>
        <w:spacing w:line="360" w:lineRule="auto"/>
        <w:jc w:val="center"/>
        <w:rPr>
          <w:rFonts w:ascii="Sakkal Majalla" w:hAnsi="Sakkal Majalla" w:cs="Sakkal Majalla"/>
          <w:b/>
          <w:bCs/>
          <w:sz w:val="48"/>
          <w:szCs w:val="48"/>
          <w:u w:val="single"/>
          <w:rtl/>
        </w:rPr>
      </w:pPr>
    </w:p>
    <w:p w14:paraId="0E614BD9" w14:textId="45A77775" w:rsidR="005C3B84" w:rsidRDefault="005C3B84" w:rsidP="00C4473B">
      <w:pPr>
        <w:spacing w:line="360" w:lineRule="auto"/>
        <w:jc w:val="center"/>
        <w:rPr>
          <w:rFonts w:ascii="Sakkal Majalla" w:hAnsi="Sakkal Majalla" w:cs="Sakkal Majalla"/>
          <w:b/>
          <w:bCs/>
          <w:sz w:val="48"/>
          <w:szCs w:val="48"/>
          <w:u w:val="single"/>
          <w:rtl/>
        </w:rPr>
      </w:pPr>
    </w:p>
    <w:p w14:paraId="449EA31D" w14:textId="14E460AF" w:rsidR="005C3B84" w:rsidRDefault="005C3B84" w:rsidP="00C4473B">
      <w:pPr>
        <w:spacing w:line="360" w:lineRule="auto"/>
        <w:jc w:val="center"/>
        <w:rPr>
          <w:rFonts w:ascii="Sakkal Majalla" w:hAnsi="Sakkal Majalla" w:cs="Sakkal Majalla"/>
          <w:b/>
          <w:bCs/>
          <w:sz w:val="48"/>
          <w:szCs w:val="48"/>
          <w:u w:val="single"/>
          <w:rtl/>
        </w:rPr>
      </w:pPr>
    </w:p>
    <w:p w14:paraId="185DE88D" w14:textId="77777777" w:rsidR="005C3B84" w:rsidRDefault="005C3B84" w:rsidP="00C4473B">
      <w:pPr>
        <w:spacing w:line="360" w:lineRule="auto"/>
        <w:jc w:val="center"/>
        <w:rPr>
          <w:rFonts w:ascii="Sakkal Majalla" w:hAnsi="Sakkal Majalla" w:cs="Sakkal Majalla"/>
          <w:b/>
          <w:bCs/>
          <w:sz w:val="48"/>
          <w:szCs w:val="48"/>
          <w:u w:val="single"/>
          <w:rtl/>
        </w:rPr>
      </w:pPr>
    </w:p>
    <w:p w14:paraId="2AB3A3C8" w14:textId="2620021A" w:rsidR="00F925D0" w:rsidRDefault="00F925D0" w:rsidP="00C4473B">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0138DDEC" w:rsidR="00F925D0" w:rsidRPr="009125CE" w:rsidRDefault="00F677D6" w:rsidP="00C4473B">
      <w:pPr>
        <w:spacing w:line="36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w:t>
      </w:r>
      <w:r w:rsidR="006E76CE">
        <w:rPr>
          <w:rFonts w:ascii="Sakkal Majalla" w:hAnsi="Sakkal Majalla" w:cs="Sakkal Majalla" w:hint="cs"/>
          <w:b/>
          <w:bCs/>
          <w:sz w:val="48"/>
          <w:szCs w:val="48"/>
          <w:u w:val="single"/>
          <w:rtl/>
        </w:rPr>
        <w:t xml:space="preserve"> النظري </w:t>
      </w:r>
      <w:r>
        <w:rPr>
          <w:rFonts w:ascii="Sakkal Majalla" w:hAnsi="Sakkal Majalla" w:cs="Sakkal Majalla" w:hint="cs"/>
          <w:b/>
          <w:bCs/>
          <w:sz w:val="48"/>
          <w:szCs w:val="48"/>
          <w:u w:val="single"/>
          <w:rtl/>
        </w:rPr>
        <w:t>والدراسات</w:t>
      </w:r>
      <w:r w:rsidR="00F925D0">
        <w:rPr>
          <w:rFonts w:ascii="Sakkal Majalla" w:hAnsi="Sakkal Majalla" w:cs="Sakkal Majalla" w:hint="cs"/>
          <w:b/>
          <w:bCs/>
          <w:sz w:val="48"/>
          <w:szCs w:val="48"/>
          <w:u w:val="single"/>
          <w:rtl/>
        </w:rPr>
        <w:t xml:space="preserve"> السابقة</w:t>
      </w:r>
    </w:p>
    <w:p w14:paraId="34548D0B" w14:textId="77777777" w:rsidR="00F925D0" w:rsidRDefault="00F925D0" w:rsidP="00C4473B">
      <w:pPr>
        <w:spacing w:line="360" w:lineRule="auto"/>
        <w:rPr>
          <w:rFonts w:ascii="Sakkal Majalla" w:hAnsi="Sakkal Majalla" w:cs="Sakkal Majalla"/>
          <w:sz w:val="28"/>
          <w:szCs w:val="28"/>
          <w:u w:val="single"/>
          <w:rtl/>
        </w:rPr>
      </w:pPr>
    </w:p>
    <w:p w14:paraId="036D7235" w14:textId="77777777" w:rsidR="00F925D0" w:rsidRDefault="00F925D0" w:rsidP="00C4473B">
      <w:pPr>
        <w:spacing w:line="360" w:lineRule="auto"/>
        <w:rPr>
          <w:rFonts w:ascii="Sakkal Majalla" w:hAnsi="Sakkal Majalla" w:cs="Sakkal Majalla"/>
          <w:sz w:val="28"/>
          <w:szCs w:val="28"/>
          <w:u w:val="single"/>
          <w:rtl/>
        </w:rPr>
      </w:pPr>
    </w:p>
    <w:p w14:paraId="10C7EEB3" w14:textId="77777777" w:rsidR="00F925D0" w:rsidRDefault="00F925D0" w:rsidP="00C4473B">
      <w:pPr>
        <w:spacing w:line="360" w:lineRule="auto"/>
        <w:rPr>
          <w:rFonts w:ascii="Sakkal Majalla" w:hAnsi="Sakkal Majalla" w:cs="Sakkal Majalla"/>
          <w:sz w:val="28"/>
          <w:szCs w:val="28"/>
          <w:u w:val="single"/>
          <w:rtl/>
        </w:rPr>
      </w:pPr>
    </w:p>
    <w:p w14:paraId="31DE7DB7" w14:textId="77777777" w:rsidR="00F925D0" w:rsidRDefault="00F925D0" w:rsidP="00C4473B">
      <w:pPr>
        <w:spacing w:line="360" w:lineRule="auto"/>
        <w:rPr>
          <w:rFonts w:ascii="Sakkal Majalla" w:hAnsi="Sakkal Majalla" w:cs="Sakkal Majalla"/>
          <w:sz w:val="28"/>
          <w:szCs w:val="28"/>
          <w:u w:val="single"/>
          <w:rtl/>
        </w:rPr>
      </w:pPr>
    </w:p>
    <w:p w14:paraId="1E5462C4" w14:textId="7AD6235C" w:rsidR="00F925D0" w:rsidRDefault="00F925D0" w:rsidP="00C4473B">
      <w:pPr>
        <w:spacing w:line="360" w:lineRule="auto"/>
        <w:rPr>
          <w:rFonts w:ascii="Sakkal Majalla" w:hAnsi="Sakkal Majalla" w:cs="Sakkal Majalla"/>
          <w:sz w:val="28"/>
          <w:szCs w:val="28"/>
          <w:u w:val="single"/>
          <w:rtl/>
        </w:rPr>
      </w:pPr>
    </w:p>
    <w:p w14:paraId="041778B0" w14:textId="77777777" w:rsidR="00E86ECF" w:rsidRDefault="00E86ECF" w:rsidP="00C4473B">
      <w:pPr>
        <w:spacing w:line="360" w:lineRule="auto"/>
        <w:rPr>
          <w:rFonts w:ascii="Sakkal Majalla" w:hAnsi="Sakkal Majalla" w:cs="Sakkal Majalla"/>
          <w:sz w:val="28"/>
          <w:szCs w:val="28"/>
          <w:u w:val="single"/>
          <w:rtl/>
        </w:rPr>
      </w:pPr>
    </w:p>
    <w:p w14:paraId="779E885D" w14:textId="77777777" w:rsidR="00F925D0" w:rsidRDefault="00F925D0" w:rsidP="00C4473B">
      <w:pPr>
        <w:spacing w:line="360" w:lineRule="auto"/>
        <w:rPr>
          <w:rFonts w:ascii="Sakkal Majalla" w:hAnsi="Sakkal Majalla" w:cs="Sakkal Majalla"/>
          <w:sz w:val="28"/>
          <w:szCs w:val="28"/>
          <w:u w:val="single"/>
          <w:rtl/>
        </w:rPr>
      </w:pPr>
    </w:p>
    <w:p w14:paraId="3FF9ADBE" w14:textId="77777777" w:rsidR="00F925D0" w:rsidRDefault="00F925D0" w:rsidP="00C4473B">
      <w:pPr>
        <w:spacing w:line="360" w:lineRule="auto"/>
        <w:rPr>
          <w:rFonts w:ascii="Sakkal Majalla" w:hAnsi="Sakkal Majalla" w:cs="Sakkal Majalla"/>
          <w:sz w:val="28"/>
          <w:szCs w:val="28"/>
          <w:u w:val="single"/>
          <w:rtl/>
        </w:rPr>
      </w:pPr>
    </w:p>
    <w:p w14:paraId="3821217C" w14:textId="46A466C3" w:rsidR="00670C7E" w:rsidRDefault="00670C7E" w:rsidP="00C4473B">
      <w:pPr>
        <w:spacing w:line="360" w:lineRule="auto"/>
        <w:jc w:val="center"/>
        <w:rPr>
          <w:rFonts w:ascii="Sakkal Majalla" w:hAnsi="Sakkal Majalla" w:cs="Sakkal Majalla"/>
          <w:b/>
          <w:bCs/>
          <w:sz w:val="28"/>
          <w:szCs w:val="28"/>
          <w:rtl/>
        </w:rPr>
      </w:pPr>
      <w:r w:rsidRPr="00670C7E">
        <w:rPr>
          <w:rFonts w:ascii="Sakkal Majalla" w:hAnsi="Sakkal Majalla" w:cs="Sakkal Majalla" w:hint="cs"/>
          <w:b/>
          <w:bCs/>
          <w:sz w:val="28"/>
          <w:szCs w:val="28"/>
          <w:rtl/>
        </w:rPr>
        <w:lastRenderedPageBreak/>
        <w:t>الفصل الثاني</w:t>
      </w:r>
    </w:p>
    <w:p w14:paraId="62852624" w14:textId="6BF40434" w:rsidR="00670C7E" w:rsidRPr="00670C7E" w:rsidRDefault="00670C7E" w:rsidP="00C4473B">
      <w:pPr>
        <w:spacing w:line="360" w:lineRule="auto"/>
        <w:jc w:val="center"/>
        <w:rPr>
          <w:rFonts w:ascii="Sakkal Majalla" w:hAnsi="Sakkal Majalla" w:cs="Sakkal Majalla"/>
          <w:b/>
          <w:bCs/>
          <w:sz w:val="28"/>
          <w:szCs w:val="28"/>
          <w:rtl/>
        </w:rPr>
      </w:pPr>
      <w:r w:rsidRPr="00670C7E">
        <w:rPr>
          <w:rFonts w:ascii="Sakkal Majalla" w:hAnsi="Sakkal Majalla" w:cs="Sakkal Majalla" w:hint="cs"/>
          <w:b/>
          <w:bCs/>
          <w:sz w:val="28"/>
          <w:szCs w:val="28"/>
          <w:rtl/>
        </w:rPr>
        <w:t>(</w:t>
      </w:r>
      <w:r w:rsidR="00F677D6">
        <w:rPr>
          <w:rFonts w:ascii="Sakkal Majalla" w:hAnsi="Sakkal Majalla" w:cs="Sakkal Majalla" w:hint="cs"/>
          <w:b/>
          <w:bCs/>
          <w:sz w:val="28"/>
          <w:szCs w:val="28"/>
          <w:rtl/>
        </w:rPr>
        <w:t>الإطار</w:t>
      </w:r>
      <w:r w:rsidR="009E4D6B">
        <w:rPr>
          <w:rFonts w:ascii="Sakkal Majalla" w:hAnsi="Sakkal Majalla" w:cs="Sakkal Majalla" w:hint="cs"/>
          <w:b/>
          <w:bCs/>
          <w:sz w:val="28"/>
          <w:szCs w:val="28"/>
          <w:rtl/>
        </w:rPr>
        <w:t xml:space="preserve"> النظري </w:t>
      </w:r>
      <w:r w:rsidR="00F677D6">
        <w:rPr>
          <w:rFonts w:ascii="Sakkal Majalla" w:hAnsi="Sakkal Majalla" w:cs="Sakkal Majalla" w:hint="cs"/>
          <w:b/>
          <w:bCs/>
          <w:sz w:val="28"/>
          <w:szCs w:val="28"/>
          <w:rtl/>
        </w:rPr>
        <w:t>والدراسات</w:t>
      </w:r>
      <w:r w:rsidRPr="00670C7E">
        <w:rPr>
          <w:rFonts w:ascii="Sakkal Majalla" w:hAnsi="Sakkal Majalla" w:cs="Sakkal Majalla" w:hint="cs"/>
          <w:b/>
          <w:bCs/>
          <w:sz w:val="28"/>
          <w:szCs w:val="28"/>
          <w:rtl/>
        </w:rPr>
        <w:t xml:space="preserve"> السابقة)</w:t>
      </w:r>
    </w:p>
    <w:p w14:paraId="363260E8" w14:textId="02D5C988" w:rsidR="00F925D0" w:rsidRPr="00670C7E" w:rsidRDefault="00F925D0" w:rsidP="00C4473B">
      <w:pPr>
        <w:spacing w:line="360" w:lineRule="auto"/>
        <w:rPr>
          <w:rFonts w:ascii="Sakkal Majalla" w:hAnsi="Sakkal Majalla" w:cs="Sakkal Majalla"/>
          <w:b/>
          <w:bCs/>
          <w:sz w:val="28"/>
          <w:szCs w:val="28"/>
          <w:u w:val="single"/>
          <w:rtl/>
        </w:rPr>
      </w:pPr>
      <w:r w:rsidRPr="00670C7E">
        <w:rPr>
          <w:rFonts w:ascii="Sakkal Majalla" w:hAnsi="Sakkal Majalla" w:cs="Sakkal Majalla" w:hint="cs"/>
          <w:b/>
          <w:bCs/>
          <w:sz w:val="28"/>
          <w:szCs w:val="28"/>
          <w:u w:val="single"/>
          <w:rtl/>
        </w:rPr>
        <w:t>مقدمة</w:t>
      </w:r>
    </w:p>
    <w:p w14:paraId="7EDE84CB" w14:textId="77777777" w:rsidR="00670C7E" w:rsidRPr="00670C7E" w:rsidRDefault="00670C7E" w:rsidP="00C4473B">
      <w:pPr>
        <w:spacing w:line="360" w:lineRule="auto"/>
        <w:jc w:val="both"/>
        <w:rPr>
          <w:rFonts w:ascii="Sakkal Majalla" w:hAnsi="Sakkal Majalla" w:cs="Sakkal Majalla"/>
          <w:sz w:val="28"/>
          <w:szCs w:val="28"/>
        </w:rPr>
      </w:pPr>
      <w:r w:rsidRPr="00670C7E">
        <w:rPr>
          <w:rFonts w:ascii="Sakkal Majalla" w:hAnsi="Sakkal Majalla" w:cs="Sakkal Majalla"/>
          <w:sz w:val="28"/>
          <w:szCs w:val="28"/>
          <w:rtl/>
        </w:rPr>
        <w:t>تشكل الدراسات السابقة الأساس العلمي والمعرفي الذي يُبنى عليه أي بحث ميداني أو تطبيقي، حيث تسهم في توضيح الجهود البحثية التي تناولت موضوع الدراسة، وتُبرز الفجوات العلمية التي يمكن للباحث معالجتها من خلال دراسته الحالية. ويكتسب هذا الفصل أهميته من كونه يعرض أهم ما توصّلت إليه الأدبيات العلمية من نتائج في مجالات ذات صلة مباشرة بموضوع البحث، كإدارة المخاطر، والمخاطر الفنية والتشغيلية، والمشاريع الإنشائية، إضافة إلى الأطر النظرية والتطبيقية المعتمدة في هذا السياق</w:t>
      </w:r>
      <w:r w:rsidRPr="00670C7E">
        <w:rPr>
          <w:rFonts w:ascii="Sakkal Majalla" w:hAnsi="Sakkal Majalla" w:cs="Sakkal Majalla"/>
          <w:sz w:val="28"/>
          <w:szCs w:val="28"/>
        </w:rPr>
        <w:t>.</w:t>
      </w:r>
    </w:p>
    <w:p w14:paraId="39996977" w14:textId="77777777" w:rsidR="00670C7E" w:rsidRPr="00670C7E" w:rsidRDefault="00670C7E" w:rsidP="00C4473B">
      <w:pPr>
        <w:spacing w:line="360" w:lineRule="auto"/>
        <w:jc w:val="both"/>
        <w:rPr>
          <w:rFonts w:ascii="Sakkal Majalla" w:hAnsi="Sakkal Majalla" w:cs="Sakkal Majalla"/>
          <w:sz w:val="28"/>
          <w:szCs w:val="28"/>
        </w:rPr>
      </w:pPr>
      <w:r w:rsidRPr="00670C7E">
        <w:rPr>
          <w:rFonts w:ascii="Sakkal Majalla" w:hAnsi="Sakkal Majalla" w:cs="Sakkal Majalla"/>
          <w:sz w:val="28"/>
          <w:szCs w:val="28"/>
          <w:rtl/>
        </w:rPr>
        <w:t>وقد تنوعت الدراسات السابقة التي تناولها هذا الفصل من حيث المنهجية، ونطاق الدراسة، وطبيعة العينة، وبيئة التطبيق، وشملت كلًّا من الدراسات العربية والأجنبية، لتوفير رؤية شاملة ومتوازنة. وتُسهم هذه الدراسات في إثراء الدراسة الحالية، من خلال تحديد الأبعاد الأساسية التي ينبغي التركيز عليها، وتقديم نماذج لمعايير التقييم وأدوات القياس، إضافة إلى الوقوف على اتجاهات النتائج المتكررة أو المتباينة</w:t>
      </w:r>
      <w:r w:rsidRPr="00670C7E">
        <w:rPr>
          <w:rFonts w:ascii="Sakkal Majalla" w:hAnsi="Sakkal Majalla" w:cs="Sakkal Majalla"/>
          <w:sz w:val="28"/>
          <w:szCs w:val="28"/>
        </w:rPr>
        <w:t>.</w:t>
      </w:r>
    </w:p>
    <w:p w14:paraId="4D6FCEAD" w14:textId="29229A63" w:rsidR="00670C7E" w:rsidRDefault="00670C7E" w:rsidP="00C4473B">
      <w:pPr>
        <w:spacing w:line="360" w:lineRule="auto"/>
        <w:jc w:val="both"/>
        <w:rPr>
          <w:rFonts w:ascii="Sakkal Majalla" w:hAnsi="Sakkal Majalla" w:cs="Sakkal Majalla"/>
          <w:sz w:val="28"/>
          <w:szCs w:val="28"/>
          <w:rtl/>
        </w:rPr>
      </w:pPr>
      <w:r w:rsidRPr="00670C7E">
        <w:rPr>
          <w:rFonts w:ascii="Sakkal Majalla" w:hAnsi="Sakkal Majalla" w:cs="Sakkal Majalla"/>
          <w:sz w:val="28"/>
          <w:szCs w:val="28"/>
          <w:rtl/>
        </w:rPr>
        <w:t>وينقسم هذا الفصل إلى محورين رئيسيين؛ الأول يعرض الدراسات العربية التي تناولت موضوع إدارة المخاطر أو التطبيقات المرتبطة بالمشاريع الإنشائية في البيئة المحلية أو الخليجية، بينما يستعرض المحور الثاني الدراسات الأجنبية التي تناولت ذات الموضوعات في بيئات ومؤسسات عالمية. وفي ختام الفصل، سيتم تقديم مناقشة تحليلية للربط بين هذه الدراسات وتحديد مدى الاستفادة منها في تصميم الدراسة الميدانية الحالية، وتسليط الضوء على ما يميز البحث الحالي من حيث الموضوع أو المنهج أو الأداة أو البيئة التطبيقية</w:t>
      </w:r>
      <w:r w:rsidRPr="00670C7E">
        <w:rPr>
          <w:rFonts w:ascii="Sakkal Majalla" w:hAnsi="Sakkal Majalla" w:cs="Sakkal Majalla"/>
          <w:sz w:val="28"/>
          <w:szCs w:val="28"/>
        </w:rPr>
        <w:t>.</w:t>
      </w:r>
    </w:p>
    <w:p w14:paraId="2F8984BC" w14:textId="49B5DFB0" w:rsidR="008E63B2" w:rsidRDefault="008E63B2" w:rsidP="00C4473B">
      <w:pPr>
        <w:spacing w:line="360" w:lineRule="auto"/>
        <w:jc w:val="both"/>
        <w:rPr>
          <w:rFonts w:ascii="Sakkal Majalla" w:hAnsi="Sakkal Majalla" w:cs="Sakkal Majalla"/>
          <w:sz w:val="28"/>
          <w:szCs w:val="28"/>
          <w:rtl/>
        </w:rPr>
      </w:pPr>
    </w:p>
    <w:p w14:paraId="61533009" w14:textId="4F66C5F3" w:rsidR="008E63B2" w:rsidRDefault="008E63B2" w:rsidP="00C4473B">
      <w:pPr>
        <w:spacing w:line="360" w:lineRule="auto"/>
        <w:jc w:val="both"/>
        <w:rPr>
          <w:rFonts w:ascii="Sakkal Majalla" w:hAnsi="Sakkal Majalla" w:cs="Sakkal Majalla"/>
          <w:sz w:val="28"/>
          <w:szCs w:val="28"/>
          <w:rtl/>
        </w:rPr>
      </w:pPr>
    </w:p>
    <w:p w14:paraId="34C4DEB5" w14:textId="7FA0A103" w:rsidR="008E63B2" w:rsidRDefault="008E63B2" w:rsidP="00C4473B">
      <w:pPr>
        <w:spacing w:line="360" w:lineRule="auto"/>
        <w:jc w:val="both"/>
        <w:rPr>
          <w:rFonts w:ascii="Sakkal Majalla" w:hAnsi="Sakkal Majalla" w:cs="Sakkal Majalla"/>
          <w:sz w:val="28"/>
          <w:szCs w:val="28"/>
          <w:rtl/>
        </w:rPr>
      </w:pPr>
    </w:p>
    <w:p w14:paraId="504DF96F" w14:textId="77777777" w:rsidR="008E63B2" w:rsidRPr="00670C7E" w:rsidRDefault="008E63B2" w:rsidP="00C4473B">
      <w:pPr>
        <w:spacing w:line="360" w:lineRule="auto"/>
        <w:jc w:val="both"/>
        <w:rPr>
          <w:rFonts w:ascii="Sakkal Majalla" w:hAnsi="Sakkal Majalla" w:cs="Sakkal Majalla"/>
          <w:sz w:val="28"/>
          <w:szCs w:val="28"/>
        </w:rPr>
      </w:pPr>
    </w:p>
    <w:p w14:paraId="51CEBCE6" w14:textId="57FBF4DB" w:rsidR="00F925D0" w:rsidRPr="00BB00BB" w:rsidRDefault="00BB00BB" w:rsidP="00C4473B">
      <w:pPr>
        <w:spacing w:line="360" w:lineRule="auto"/>
        <w:rPr>
          <w:rFonts w:ascii="Sakkal Majalla" w:hAnsi="Sakkal Majalla" w:cs="Sakkal Majalla"/>
          <w:b/>
          <w:bCs/>
          <w:sz w:val="28"/>
          <w:szCs w:val="28"/>
          <w:u w:val="single"/>
          <w:rtl/>
        </w:rPr>
      </w:pPr>
      <w:r w:rsidRPr="00BB00BB">
        <w:rPr>
          <w:rFonts w:ascii="Sakkal Majalla" w:hAnsi="Sakkal Majalla" w:cs="Sakkal Majalla" w:hint="cs"/>
          <w:b/>
          <w:bCs/>
          <w:sz w:val="28"/>
          <w:szCs w:val="28"/>
          <w:u w:val="single"/>
          <w:rtl/>
        </w:rPr>
        <w:lastRenderedPageBreak/>
        <w:t xml:space="preserve">أولا الدراسات باللغة العربية </w:t>
      </w:r>
    </w:p>
    <w:p w14:paraId="3A984D03" w14:textId="6541F472" w:rsidR="0026744A" w:rsidRPr="0026744A" w:rsidRDefault="0026744A" w:rsidP="00C4473B">
      <w:pPr>
        <w:pStyle w:val="a5"/>
        <w:numPr>
          <w:ilvl w:val="0"/>
          <w:numId w:val="20"/>
        </w:numPr>
        <w:spacing w:line="360" w:lineRule="auto"/>
        <w:rPr>
          <w:rFonts w:ascii="Sakkal Majalla" w:hAnsi="Sakkal Majalla" w:cs="Sakkal Majalla"/>
          <w:sz w:val="28"/>
          <w:szCs w:val="28"/>
        </w:rPr>
      </w:pPr>
      <w:r w:rsidRPr="00CD7840">
        <w:rPr>
          <w:rFonts w:ascii="Sakkal Majalla" w:hAnsi="Sakkal Majalla" w:cs="Sakkal Majalla"/>
          <w:b/>
          <w:bCs/>
          <w:sz w:val="28"/>
          <w:szCs w:val="28"/>
        </w:rPr>
        <w:t xml:space="preserve"> </w:t>
      </w:r>
      <w:r w:rsidRPr="00CD7840">
        <w:rPr>
          <w:rFonts w:ascii="Sakkal Majalla" w:hAnsi="Sakkal Majalla" w:cs="Sakkal Majalla"/>
          <w:b/>
          <w:bCs/>
          <w:sz w:val="28"/>
          <w:szCs w:val="28"/>
          <w:rtl/>
        </w:rPr>
        <w:t>عبد الله بن محمد آل مفرح</w:t>
      </w:r>
      <w:r w:rsidRPr="00CD7840">
        <w:rPr>
          <w:rFonts w:ascii="Sakkal Majalla" w:hAnsi="Sakkal Majalla" w:cs="Sakkal Majalla"/>
          <w:b/>
          <w:bCs/>
          <w:sz w:val="28"/>
          <w:szCs w:val="28"/>
        </w:rPr>
        <w:t xml:space="preserve"> (2022).</w:t>
      </w:r>
      <w:r w:rsidRPr="0026744A">
        <w:rPr>
          <w:rFonts w:ascii="Sakkal Majalla" w:hAnsi="Sakkal Majalla" w:cs="Sakkal Majalla"/>
          <w:b/>
          <w:bCs/>
          <w:sz w:val="28"/>
          <w:szCs w:val="28"/>
        </w:rPr>
        <w:t>"</w:t>
      </w:r>
      <w:r w:rsidRPr="0026744A">
        <w:rPr>
          <w:rFonts w:ascii="Sakkal Majalla" w:hAnsi="Sakkal Majalla" w:cs="Sakkal Majalla"/>
          <w:b/>
          <w:bCs/>
          <w:sz w:val="28"/>
          <w:szCs w:val="28"/>
          <w:rtl/>
        </w:rPr>
        <w:t>تحليل تطبيق إدارة المخاطر في شركات المقاولات السعودية: دراسة تطبيقية على المخاطر الفنية في المشاريع الحضرية</w:t>
      </w:r>
      <w:r w:rsidRPr="0026744A">
        <w:rPr>
          <w:rFonts w:ascii="Sakkal Majalla" w:hAnsi="Sakkal Majalla" w:cs="Sakkal Majalla"/>
          <w:b/>
          <w:bCs/>
          <w:sz w:val="28"/>
          <w:szCs w:val="28"/>
        </w:rPr>
        <w:t>."</w:t>
      </w:r>
    </w:p>
    <w:p w14:paraId="6D48467F" w14:textId="5A66EF37" w:rsidR="00CD7840" w:rsidRPr="0026744A" w:rsidRDefault="0026744A" w:rsidP="008E63B2">
      <w:pPr>
        <w:spacing w:line="360" w:lineRule="auto"/>
        <w:jc w:val="both"/>
        <w:rPr>
          <w:rFonts w:ascii="Sakkal Majalla" w:hAnsi="Sakkal Majalla" w:cs="Sakkal Majalla"/>
          <w:sz w:val="28"/>
          <w:szCs w:val="28"/>
        </w:rPr>
      </w:pPr>
      <w:r w:rsidRPr="0026744A">
        <w:rPr>
          <w:rFonts w:ascii="Sakkal Majalla" w:hAnsi="Sakkal Majalla" w:cs="Sakkal Majalla"/>
          <w:sz w:val="28"/>
          <w:szCs w:val="28"/>
          <w:rtl/>
        </w:rPr>
        <w:t>هدفت هذه الدراسة إلى التعرف على مدى تطبيق شركات المقاولات في المملكة العربية السعودية لمبادئ إدارة المخاطر، مع التركيز على المخاطر الفنية التي تعوق تنفيذ المشاريع الحضرية. اعتمد الباحث على المنهج الوصفي التحليلي، واستخدم استبانة إلكترونية طُبقت على عينة مكونة من (86) مهندسًا ومشرف مشروع في شركات تعمل في المدن الرئيسية كجدة والرياض والدمام. أظهرت النتائج أن أكثر المخاطر الفنية شيوعًا هي: ضعف جودة المواد الإنشائية، والتعديلات المفاجئة في التصميم، ونقص الكفاءة في العمالة. كما كشفت النتائج عن ضعف نسبي في وجود سياسات مكتوبة لإدارة المخاطر داخل بعض الشركات، في حين أظهرت شركات كبرى قدرة أفضل في إدارة السيناريوهات الطارئة. وأوصت الدراسة بضرورة إعداد خطط تفصيلية للمخاطر وإدماجها ضمن مراحل التخطيط للمشروع وليس فقط أثناء التنفيذ</w:t>
      </w:r>
      <w:r w:rsidRPr="0026744A">
        <w:rPr>
          <w:rFonts w:ascii="Sakkal Majalla" w:hAnsi="Sakkal Majalla" w:cs="Sakkal Majalla"/>
          <w:sz w:val="28"/>
          <w:szCs w:val="28"/>
        </w:rPr>
        <w:t>.</w:t>
      </w:r>
    </w:p>
    <w:p w14:paraId="0AA6E1C5" w14:textId="1B98DAD1" w:rsidR="0026744A" w:rsidRPr="0026744A" w:rsidRDefault="0026744A" w:rsidP="00C4473B">
      <w:pPr>
        <w:pStyle w:val="a5"/>
        <w:numPr>
          <w:ilvl w:val="0"/>
          <w:numId w:val="20"/>
        </w:numPr>
        <w:spacing w:line="360" w:lineRule="auto"/>
        <w:rPr>
          <w:rFonts w:ascii="Sakkal Majalla" w:hAnsi="Sakkal Majalla" w:cs="Sakkal Majalla"/>
          <w:sz w:val="28"/>
          <w:szCs w:val="28"/>
        </w:rPr>
      </w:pPr>
      <w:r w:rsidRPr="00CD7840">
        <w:rPr>
          <w:rFonts w:ascii="Sakkal Majalla" w:hAnsi="Sakkal Majalla" w:cs="Sakkal Majalla"/>
          <w:b/>
          <w:bCs/>
          <w:sz w:val="28"/>
          <w:szCs w:val="28"/>
        </w:rPr>
        <w:t xml:space="preserve"> </w:t>
      </w:r>
      <w:r w:rsidRPr="00CD7840">
        <w:rPr>
          <w:rFonts w:ascii="Sakkal Majalla" w:hAnsi="Sakkal Majalla" w:cs="Sakkal Majalla"/>
          <w:b/>
          <w:bCs/>
          <w:sz w:val="28"/>
          <w:szCs w:val="28"/>
          <w:rtl/>
        </w:rPr>
        <w:t>فهد ناصر العتيبي</w:t>
      </w:r>
      <w:r w:rsidRPr="00CD7840">
        <w:rPr>
          <w:rFonts w:ascii="Sakkal Majalla" w:hAnsi="Sakkal Majalla" w:cs="Sakkal Majalla"/>
          <w:b/>
          <w:bCs/>
          <w:sz w:val="28"/>
          <w:szCs w:val="28"/>
        </w:rPr>
        <w:t xml:space="preserve"> (2021).</w:t>
      </w:r>
      <w:r w:rsidRPr="0026744A">
        <w:rPr>
          <w:rFonts w:ascii="Sakkal Majalla" w:hAnsi="Sakkal Majalla" w:cs="Sakkal Majalla"/>
          <w:b/>
          <w:bCs/>
          <w:sz w:val="28"/>
          <w:szCs w:val="28"/>
        </w:rPr>
        <w:t>"</w:t>
      </w:r>
      <w:r w:rsidRPr="0026744A">
        <w:rPr>
          <w:rFonts w:ascii="Sakkal Majalla" w:hAnsi="Sakkal Majalla" w:cs="Sakkal Majalla"/>
          <w:b/>
          <w:bCs/>
          <w:sz w:val="28"/>
          <w:szCs w:val="28"/>
          <w:rtl/>
        </w:rPr>
        <w:t>العلاقة بين إدارة المخاطر التشغيلية وتحقيق الكفاءة في تنفيذ مشاريع الإسكان الحكومي في المملكة العربية السعودية</w:t>
      </w:r>
      <w:r w:rsidRPr="0026744A">
        <w:rPr>
          <w:rFonts w:ascii="Sakkal Majalla" w:hAnsi="Sakkal Majalla" w:cs="Sakkal Majalla"/>
          <w:b/>
          <w:bCs/>
          <w:sz w:val="28"/>
          <w:szCs w:val="28"/>
        </w:rPr>
        <w:t>."</w:t>
      </w:r>
    </w:p>
    <w:p w14:paraId="2B9D7116" w14:textId="39F3ED4B" w:rsidR="0026744A" w:rsidRDefault="0026744A" w:rsidP="00C4473B">
      <w:pPr>
        <w:spacing w:line="360" w:lineRule="auto"/>
        <w:jc w:val="both"/>
        <w:rPr>
          <w:rFonts w:ascii="Sakkal Majalla" w:hAnsi="Sakkal Majalla" w:cs="Sakkal Majalla"/>
          <w:sz w:val="28"/>
          <w:szCs w:val="28"/>
          <w:rtl/>
        </w:rPr>
      </w:pPr>
      <w:r w:rsidRPr="0026744A">
        <w:rPr>
          <w:rFonts w:ascii="Sakkal Majalla" w:hAnsi="Sakkal Majalla" w:cs="Sakkal Majalla"/>
          <w:sz w:val="28"/>
          <w:szCs w:val="28"/>
          <w:rtl/>
        </w:rPr>
        <w:t>استهدفت هذه الدراسة فهم تأثير إدارة المخاطر التشغيلية على الأداء التنفيذي في مشاريع الإسكان التي تشرف عليها الدولة. وهدفت الدراسة إلى رصد أهم العوامل التشغيلية المؤثرة في تأخير التنفيذ أو ارتفاع التكاليف. استخدم الباحث المنهج الكمي والكيفي معًا؛ حيث جمع البيانات من خلال مقابلات شخصية مع 10 مديري مشاريع و30 مهندسًا تنفيذًا، إضافة إلى تحليل مستندات 5 مشاريع إسكانية متأخرة. وتوصلت النتائج إلى أن أبرز المخاطر التشغيلية تتمثل في نقص العمالة المؤهلة، ضعف مراقبة جودة التنفيذ، وتأخر المواد. كما أشارت الدراسة إلى أن الشركات التي تطبق نظم إدارة تشغيلية مرنة تسجل أداءً أعلى بنسبة 27% من نظيراتها. وأوصى الباحث بإعداد خطط تشغيلية مرنة تتضمن سيناريوهات بديلة واضحة، وتفعيل دور لجان تقييم المخاطر في المشاريع الحكومية</w:t>
      </w:r>
      <w:r w:rsidRPr="0026744A">
        <w:rPr>
          <w:rFonts w:ascii="Sakkal Majalla" w:hAnsi="Sakkal Majalla" w:cs="Sakkal Majalla"/>
          <w:sz w:val="28"/>
          <w:szCs w:val="28"/>
        </w:rPr>
        <w:t>.</w:t>
      </w:r>
    </w:p>
    <w:p w14:paraId="5DE327B1" w14:textId="6E769C25" w:rsidR="008E63B2" w:rsidRDefault="008E63B2" w:rsidP="00C4473B">
      <w:pPr>
        <w:spacing w:line="360" w:lineRule="auto"/>
        <w:jc w:val="both"/>
        <w:rPr>
          <w:rFonts w:ascii="Sakkal Majalla" w:hAnsi="Sakkal Majalla" w:cs="Sakkal Majalla"/>
          <w:sz w:val="28"/>
          <w:szCs w:val="28"/>
          <w:rtl/>
        </w:rPr>
      </w:pPr>
    </w:p>
    <w:p w14:paraId="57513864" w14:textId="77777777" w:rsidR="008E63B2" w:rsidRPr="0026744A" w:rsidRDefault="008E63B2" w:rsidP="00C4473B">
      <w:pPr>
        <w:spacing w:line="360" w:lineRule="auto"/>
        <w:jc w:val="both"/>
        <w:rPr>
          <w:rFonts w:ascii="Sakkal Majalla" w:hAnsi="Sakkal Majalla" w:cs="Sakkal Majalla"/>
          <w:sz w:val="28"/>
          <w:szCs w:val="28"/>
        </w:rPr>
      </w:pPr>
    </w:p>
    <w:p w14:paraId="1E3436D5" w14:textId="5CEED5D1" w:rsidR="0026744A" w:rsidRPr="0026744A" w:rsidRDefault="0026744A" w:rsidP="00C4473B">
      <w:pPr>
        <w:pStyle w:val="a5"/>
        <w:numPr>
          <w:ilvl w:val="0"/>
          <w:numId w:val="20"/>
        </w:numPr>
        <w:spacing w:line="360" w:lineRule="auto"/>
        <w:rPr>
          <w:rFonts w:ascii="Sakkal Majalla" w:hAnsi="Sakkal Majalla" w:cs="Sakkal Majalla"/>
          <w:sz w:val="28"/>
          <w:szCs w:val="28"/>
        </w:rPr>
      </w:pPr>
      <w:r w:rsidRPr="00681735">
        <w:rPr>
          <w:rFonts w:ascii="Sakkal Majalla" w:hAnsi="Sakkal Majalla" w:cs="Sakkal Majalla"/>
          <w:b/>
          <w:bCs/>
          <w:sz w:val="28"/>
          <w:szCs w:val="28"/>
        </w:rPr>
        <w:lastRenderedPageBreak/>
        <w:t xml:space="preserve"> </w:t>
      </w:r>
      <w:r w:rsidRPr="00681735">
        <w:rPr>
          <w:rFonts w:ascii="Sakkal Majalla" w:hAnsi="Sakkal Majalla" w:cs="Sakkal Majalla"/>
          <w:b/>
          <w:bCs/>
          <w:sz w:val="28"/>
          <w:szCs w:val="28"/>
          <w:rtl/>
        </w:rPr>
        <w:t>نواف علي الحربي</w:t>
      </w:r>
      <w:r w:rsidRPr="00681735">
        <w:rPr>
          <w:rFonts w:ascii="Sakkal Majalla" w:hAnsi="Sakkal Majalla" w:cs="Sakkal Majalla"/>
          <w:b/>
          <w:bCs/>
          <w:sz w:val="28"/>
          <w:szCs w:val="28"/>
        </w:rPr>
        <w:t xml:space="preserve"> (2020).</w:t>
      </w:r>
      <w:r w:rsidRPr="0026744A">
        <w:rPr>
          <w:rFonts w:ascii="Sakkal Majalla" w:hAnsi="Sakkal Majalla" w:cs="Sakkal Majalla"/>
          <w:b/>
          <w:bCs/>
          <w:sz w:val="28"/>
          <w:szCs w:val="28"/>
        </w:rPr>
        <w:t>"</w:t>
      </w:r>
      <w:r w:rsidRPr="0026744A">
        <w:rPr>
          <w:rFonts w:ascii="Sakkal Majalla" w:hAnsi="Sakkal Majalla" w:cs="Sakkal Majalla"/>
          <w:b/>
          <w:bCs/>
          <w:sz w:val="28"/>
          <w:szCs w:val="28"/>
          <w:rtl/>
        </w:rPr>
        <w:t>فاعلية تطبيق معايير السلامة المهنية في تقليل الحوادث التشغيلية في مشاريع البناء بالمملكة</w:t>
      </w:r>
      <w:r w:rsidRPr="0026744A">
        <w:rPr>
          <w:rFonts w:ascii="Sakkal Majalla" w:hAnsi="Sakkal Majalla" w:cs="Sakkal Majalla"/>
          <w:b/>
          <w:bCs/>
          <w:sz w:val="28"/>
          <w:szCs w:val="28"/>
        </w:rPr>
        <w:t>."</w:t>
      </w:r>
    </w:p>
    <w:p w14:paraId="273D6906" w14:textId="24AC0AAF" w:rsidR="0026744A" w:rsidRPr="0026744A" w:rsidRDefault="0026744A" w:rsidP="00C4473B">
      <w:pPr>
        <w:spacing w:line="360" w:lineRule="auto"/>
        <w:jc w:val="both"/>
        <w:rPr>
          <w:rFonts w:ascii="Sakkal Majalla" w:hAnsi="Sakkal Majalla" w:cs="Sakkal Majalla"/>
          <w:sz w:val="28"/>
          <w:szCs w:val="28"/>
        </w:rPr>
      </w:pPr>
      <w:r w:rsidRPr="0026744A">
        <w:rPr>
          <w:rFonts w:ascii="Sakkal Majalla" w:hAnsi="Sakkal Majalla" w:cs="Sakkal Majalla"/>
          <w:sz w:val="28"/>
          <w:szCs w:val="28"/>
          <w:rtl/>
        </w:rPr>
        <w:t>هدفت هذه الدراسة إلى تقييم أثر تطبيق إجراءات السلامة المهنية في الحد من الحوادث والمخاطر التشغيلية في مواقع البناء. اعتمدت الدراسة على المنهج المسحي، حيث شملت عينة مكونة من (120) موظفًا من مسؤولي السلامة ومشرفي المواقع والعمال في شركات مقاولات متوسطة الحجم في مدينة الرياض. أظهرت نتائج الدراسة أن الالتزام الصارم بمعايير السلامة – خاصة فيما يخص استخدام أدوات الحماية الفردية، وتدريب العمال، وفحص المعدات دوريًا – يسهم في خفض نسبة الحوادث بنسبة تصل إلى 38%. كما كشفت الدراسة عن وجود علاقة طردية قوية بين مستوى تدريب العاملين وتراجع معدلات الحوادث. وأوصى الباحث بضرورة تعيين مسؤول سلامة دائم في كل مشروع، وفرض رقابة مستمرة من قبل الإدارات العليا</w:t>
      </w:r>
      <w:r w:rsidRPr="0026744A">
        <w:rPr>
          <w:rFonts w:ascii="Sakkal Majalla" w:hAnsi="Sakkal Majalla" w:cs="Sakkal Majalla"/>
          <w:sz w:val="28"/>
          <w:szCs w:val="28"/>
        </w:rPr>
        <w:t>.</w:t>
      </w:r>
    </w:p>
    <w:p w14:paraId="75518D9B" w14:textId="54C946D0" w:rsidR="0026744A" w:rsidRPr="0026744A" w:rsidRDefault="0026744A" w:rsidP="00C4473B">
      <w:pPr>
        <w:pStyle w:val="a5"/>
        <w:numPr>
          <w:ilvl w:val="0"/>
          <w:numId w:val="20"/>
        </w:numPr>
        <w:spacing w:line="360" w:lineRule="auto"/>
        <w:rPr>
          <w:rFonts w:ascii="Sakkal Majalla" w:hAnsi="Sakkal Majalla" w:cs="Sakkal Majalla"/>
          <w:sz w:val="28"/>
          <w:szCs w:val="28"/>
        </w:rPr>
      </w:pPr>
      <w:r w:rsidRPr="00681735">
        <w:rPr>
          <w:rFonts w:ascii="Sakkal Majalla" w:hAnsi="Sakkal Majalla" w:cs="Sakkal Majalla"/>
          <w:b/>
          <w:bCs/>
          <w:sz w:val="28"/>
          <w:szCs w:val="28"/>
          <w:rtl/>
        </w:rPr>
        <w:t>بدرية حسن المطيري</w:t>
      </w:r>
      <w:r w:rsidRPr="00681735">
        <w:rPr>
          <w:rFonts w:ascii="Sakkal Majalla" w:hAnsi="Sakkal Majalla" w:cs="Sakkal Majalla"/>
          <w:b/>
          <w:bCs/>
          <w:sz w:val="28"/>
          <w:szCs w:val="28"/>
        </w:rPr>
        <w:t xml:space="preserve"> (2023).</w:t>
      </w:r>
      <w:r w:rsidRPr="0026744A">
        <w:rPr>
          <w:rFonts w:ascii="Sakkal Majalla" w:hAnsi="Sakkal Majalla" w:cs="Sakkal Majalla"/>
          <w:b/>
          <w:bCs/>
          <w:sz w:val="28"/>
          <w:szCs w:val="28"/>
        </w:rPr>
        <w:t>"</w:t>
      </w:r>
      <w:r w:rsidRPr="0026744A">
        <w:rPr>
          <w:rFonts w:ascii="Sakkal Majalla" w:hAnsi="Sakkal Majalla" w:cs="Sakkal Majalla"/>
          <w:b/>
          <w:bCs/>
          <w:sz w:val="28"/>
          <w:szCs w:val="28"/>
          <w:rtl/>
        </w:rPr>
        <w:t>تحليل أسباب فشل المشاريع الإنشائية في منطقة الرياض من منظور المخاطر التشغيلية والإدارية</w:t>
      </w:r>
      <w:r w:rsidRPr="0026744A">
        <w:rPr>
          <w:rFonts w:ascii="Sakkal Majalla" w:hAnsi="Sakkal Majalla" w:cs="Sakkal Majalla"/>
          <w:b/>
          <w:bCs/>
          <w:sz w:val="28"/>
          <w:szCs w:val="28"/>
        </w:rPr>
        <w:t>."</w:t>
      </w:r>
    </w:p>
    <w:p w14:paraId="55C19499" w14:textId="61ED4565" w:rsidR="00D95A63" w:rsidRPr="0026744A" w:rsidRDefault="0026744A" w:rsidP="008E63B2">
      <w:pPr>
        <w:spacing w:line="360" w:lineRule="auto"/>
        <w:jc w:val="both"/>
        <w:rPr>
          <w:rFonts w:ascii="Sakkal Majalla" w:hAnsi="Sakkal Majalla" w:cs="Sakkal Majalla"/>
          <w:sz w:val="28"/>
          <w:szCs w:val="28"/>
        </w:rPr>
      </w:pPr>
      <w:r w:rsidRPr="0026744A">
        <w:rPr>
          <w:rFonts w:ascii="Sakkal Majalla" w:hAnsi="Sakkal Majalla" w:cs="Sakkal Majalla"/>
          <w:sz w:val="28"/>
          <w:szCs w:val="28"/>
          <w:rtl/>
        </w:rPr>
        <w:t>سعت هذه الدراسة إلى الكشف عن الأسباب التشغيلية التي تؤدي إلى فشل المشاريع الإنشائية، وبيان كيفية ارتباط تلك الأسباب بغياب منظومة فعالة لإدارة المخاطر. استخدمت الباحثة المنهج النوعي القائم على تحليل دراسات الحالة، حيث درست ثلاث حالات لمشاريع متعثرة في الرياض، من خلال مقابلات مع مديري المشاريع وتحليل الوثائق الإدارية. توصلت الدراسة إلى أن أبرز أسباب الفشل تعود إلى غياب التنسيق بين الأقسام، وعدم وجود إدارة مخاطر داخل هيكل المشروع، بالإضافة إلى بطء اتخاذ القرار عند حدوث أعطال أو تأخيرات. كما بينت أن 60% من أسباب الإخفاق تعود إلى عوامل تشغيلية داخلية وليست خارجية. وأوصت الدراسة بإعادة هيكلة منظومة المتابعة اليومية وإدخال تكنولوجيا التتبع الذكي في مراحل الإنجاز</w:t>
      </w:r>
      <w:r w:rsidRPr="0026744A">
        <w:rPr>
          <w:rFonts w:ascii="Sakkal Majalla" w:hAnsi="Sakkal Majalla" w:cs="Sakkal Majalla"/>
          <w:sz w:val="28"/>
          <w:szCs w:val="28"/>
        </w:rPr>
        <w:t>.</w:t>
      </w:r>
    </w:p>
    <w:p w14:paraId="2DBB9692" w14:textId="61AE42D7" w:rsidR="0026744A" w:rsidRPr="0026744A" w:rsidRDefault="0026744A" w:rsidP="00C4473B">
      <w:pPr>
        <w:pStyle w:val="a5"/>
        <w:numPr>
          <w:ilvl w:val="0"/>
          <w:numId w:val="20"/>
        </w:numPr>
        <w:spacing w:line="360" w:lineRule="auto"/>
        <w:rPr>
          <w:rFonts w:ascii="Sakkal Majalla" w:hAnsi="Sakkal Majalla" w:cs="Sakkal Majalla"/>
          <w:sz w:val="28"/>
          <w:szCs w:val="28"/>
        </w:rPr>
      </w:pPr>
      <w:r w:rsidRPr="00681735">
        <w:rPr>
          <w:rFonts w:ascii="Sakkal Majalla" w:hAnsi="Sakkal Majalla" w:cs="Sakkal Majalla"/>
          <w:b/>
          <w:bCs/>
          <w:sz w:val="28"/>
          <w:szCs w:val="28"/>
          <w:rtl/>
        </w:rPr>
        <w:t>عادل عبد العزيز القحطاني</w:t>
      </w:r>
      <w:r w:rsidRPr="00681735">
        <w:rPr>
          <w:rFonts w:ascii="Sakkal Majalla" w:hAnsi="Sakkal Majalla" w:cs="Sakkal Majalla"/>
          <w:b/>
          <w:bCs/>
          <w:sz w:val="28"/>
          <w:szCs w:val="28"/>
        </w:rPr>
        <w:t xml:space="preserve"> (2019).</w:t>
      </w:r>
      <w:r w:rsidRPr="0026744A">
        <w:rPr>
          <w:rFonts w:ascii="Sakkal Majalla" w:hAnsi="Sakkal Majalla" w:cs="Sakkal Majalla"/>
          <w:b/>
          <w:bCs/>
          <w:sz w:val="28"/>
          <w:szCs w:val="28"/>
        </w:rPr>
        <w:t>"</w:t>
      </w:r>
      <w:r w:rsidRPr="0026744A">
        <w:rPr>
          <w:rFonts w:ascii="Sakkal Majalla" w:hAnsi="Sakkal Majalla" w:cs="Sakkal Majalla"/>
          <w:b/>
          <w:bCs/>
          <w:sz w:val="28"/>
          <w:szCs w:val="28"/>
          <w:rtl/>
        </w:rPr>
        <w:t>تصميم نموذج مقترح لإدارة المخاطر في شركات المقاولات السعودية باستخدام تحليل</w:t>
      </w:r>
      <w:r w:rsidRPr="0026744A">
        <w:rPr>
          <w:rFonts w:ascii="Sakkal Majalla" w:hAnsi="Sakkal Majalla" w:cs="Sakkal Majalla"/>
          <w:b/>
          <w:bCs/>
          <w:sz w:val="28"/>
          <w:szCs w:val="28"/>
        </w:rPr>
        <w:t xml:space="preserve"> SWOT </w:t>
      </w:r>
      <w:r w:rsidRPr="0026744A">
        <w:rPr>
          <w:rFonts w:ascii="Sakkal Majalla" w:hAnsi="Sakkal Majalla" w:cs="Sakkal Majalla"/>
          <w:b/>
          <w:bCs/>
          <w:sz w:val="28"/>
          <w:szCs w:val="28"/>
          <w:rtl/>
        </w:rPr>
        <w:t>وخرائط التأثير</w:t>
      </w:r>
      <w:r w:rsidRPr="0026744A">
        <w:rPr>
          <w:rFonts w:ascii="Sakkal Majalla" w:hAnsi="Sakkal Majalla" w:cs="Sakkal Majalla"/>
          <w:b/>
          <w:bCs/>
          <w:sz w:val="28"/>
          <w:szCs w:val="28"/>
        </w:rPr>
        <w:t>."</w:t>
      </w:r>
    </w:p>
    <w:p w14:paraId="7D418105" w14:textId="4ADF2AD7" w:rsidR="0026744A" w:rsidRPr="0026744A" w:rsidRDefault="0026744A" w:rsidP="00C4473B">
      <w:pPr>
        <w:spacing w:line="360" w:lineRule="auto"/>
        <w:jc w:val="both"/>
        <w:rPr>
          <w:rFonts w:ascii="Sakkal Majalla" w:hAnsi="Sakkal Majalla" w:cs="Sakkal Majalla"/>
          <w:sz w:val="28"/>
          <w:szCs w:val="28"/>
        </w:rPr>
      </w:pPr>
      <w:r w:rsidRPr="0026744A">
        <w:rPr>
          <w:rFonts w:ascii="Sakkal Majalla" w:hAnsi="Sakkal Majalla" w:cs="Sakkal Majalla"/>
          <w:sz w:val="28"/>
          <w:szCs w:val="28"/>
          <w:rtl/>
        </w:rPr>
        <w:t xml:space="preserve">هدفت هذه الدراسة إلى تقديم نموذج عملي يمكن تطبيقه في شركات المقاولات لتحليل وإدارة المخاطر الفنية والتشغيلية. استخدم الباحث منهج دراسة الحالة وتحليل السيناريوهات، وطبّق النموذج المقترح على شركة سعودية متخصصة في </w:t>
      </w:r>
      <w:r w:rsidRPr="0026744A">
        <w:rPr>
          <w:rFonts w:ascii="Sakkal Majalla" w:hAnsi="Sakkal Majalla" w:cs="Sakkal Majalla"/>
          <w:sz w:val="28"/>
          <w:szCs w:val="28"/>
          <w:rtl/>
        </w:rPr>
        <w:lastRenderedPageBreak/>
        <w:t>مشاريع البنية التحتية في جدة. تضمنت منهجية الدراسة تحليلًا لأكثر من 40 حالة خطر محتملة باستخدام مصفوفة الاحتمالية–الأثر، مع الربط بين عوامل القوة والضعف الداخلية والفرص والتهديدات الخارجية</w:t>
      </w:r>
      <w:r w:rsidRPr="0026744A">
        <w:rPr>
          <w:rFonts w:ascii="Sakkal Majalla" w:hAnsi="Sakkal Majalla" w:cs="Sakkal Majalla"/>
          <w:sz w:val="28"/>
          <w:szCs w:val="28"/>
        </w:rPr>
        <w:t xml:space="preserve"> (SWOT). </w:t>
      </w:r>
      <w:r w:rsidRPr="0026744A">
        <w:rPr>
          <w:rFonts w:ascii="Sakkal Majalla" w:hAnsi="Sakkal Majalla" w:cs="Sakkal Majalla"/>
          <w:sz w:val="28"/>
          <w:szCs w:val="28"/>
          <w:rtl/>
        </w:rPr>
        <w:t>أظهرت نتائج التجريب أن تطبيق النموذج ساهم في تقليص زمن المشروع بنسبة 15%، وتحسين كفاءة توزيع الموارد. وأوصى الباحث باعتماد النموذج كمرجع ضمن مراحل التخطيط الأولى لأي مشروع إنشائي. وتُعد هذه الدراسة نموذجًا يمكن اقتباس أدواته وتكييفها في البحث الحالي</w:t>
      </w:r>
      <w:r w:rsidRPr="0026744A">
        <w:rPr>
          <w:rFonts w:ascii="Sakkal Majalla" w:hAnsi="Sakkal Majalla" w:cs="Sakkal Majalla"/>
          <w:sz w:val="28"/>
          <w:szCs w:val="28"/>
        </w:rPr>
        <w:t>.</w:t>
      </w:r>
    </w:p>
    <w:p w14:paraId="6E9EEA52" w14:textId="31468408" w:rsidR="0026744A" w:rsidRPr="0026744A" w:rsidRDefault="0026744A" w:rsidP="00C4473B">
      <w:pPr>
        <w:pStyle w:val="a5"/>
        <w:numPr>
          <w:ilvl w:val="0"/>
          <w:numId w:val="20"/>
        </w:numPr>
        <w:spacing w:line="360" w:lineRule="auto"/>
        <w:rPr>
          <w:rFonts w:ascii="Sakkal Majalla" w:hAnsi="Sakkal Majalla" w:cs="Sakkal Majalla"/>
          <w:sz w:val="28"/>
          <w:szCs w:val="28"/>
        </w:rPr>
      </w:pPr>
      <w:r w:rsidRPr="00681735">
        <w:rPr>
          <w:rFonts w:ascii="Sakkal Majalla" w:hAnsi="Sakkal Majalla" w:cs="Sakkal Majalla"/>
          <w:b/>
          <w:bCs/>
          <w:sz w:val="28"/>
          <w:szCs w:val="28"/>
          <w:rtl/>
        </w:rPr>
        <w:t>محمد حمد السبيعي</w:t>
      </w:r>
      <w:r w:rsidRPr="00681735">
        <w:rPr>
          <w:rFonts w:ascii="Sakkal Majalla" w:hAnsi="Sakkal Majalla" w:cs="Sakkal Majalla"/>
          <w:b/>
          <w:bCs/>
          <w:sz w:val="28"/>
          <w:szCs w:val="28"/>
        </w:rPr>
        <w:t xml:space="preserve"> (2022).</w:t>
      </w:r>
      <w:r w:rsidRPr="0026744A">
        <w:rPr>
          <w:rFonts w:ascii="Sakkal Majalla" w:hAnsi="Sakkal Majalla" w:cs="Sakkal Majalla"/>
          <w:b/>
          <w:bCs/>
          <w:sz w:val="28"/>
          <w:szCs w:val="28"/>
        </w:rPr>
        <w:t>"</w:t>
      </w:r>
      <w:r w:rsidRPr="0026744A">
        <w:rPr>
          <w:rFonts w:ascii="Sakkal Majalla" w:hAnsi="Sakkal Majalla" w:cs="Sakkal Majalla"/>
          <w:b/>
          <w:bCs/>
          <w:sz w:val="28"/>
          <w:szCs w:val="28"/>
          <w:rtl/>
        </w:rPr>
        <w:t>العوامل المؤثرة في اتخاذ القرار في ظل الأزمات التشغيلية داخل المشاريع الإنشائية في المملكة العربية السعودية</w:t>
      </w:r>
      <w:r w:rsidRPr="0026744A">
        <w:rPr>
          <w:rFonts w:ascii="Sakkal Majalla" w:hAnsi="Sakkal Majalla" w:cs="Sakkal Majalla"/>
          <w:b/>
          <w:bCs/>
          <w:sz w:val="28"/>
          <w:szCs w:val="28"/>
        </w:rPr>
        <w:t>."</w:t>
      </w:r>
    </w:p>
    <w:p w14:paraId="75395E31" w14:textId="2FF45AC7" w:rsidR="0026744A" w:rsidRPr="0026744A" w:rsidRDefault="0026744A" w:rsidP="00C4473B">
      <w:pPr>
        <w:spacing w:line="360" w:lineRule="auto"/>
        <w:jc w:val="both"/>
        <w:rPr>
          <w:rFonts w:ascii="Sakkal Majalla" w:hAnsi="Sakkal Majalla" w:cs="Sakkal Majalla"/>
          <w:sz w:val="28"/>
          <w:szCs w:val="28"/>
        </w:rPr>
      </w:pPr>
      <w:r w:rsidRPr="0026744A">
        <w:rPr>
          <w:rFonts w:ascii="Sakkal Majalla" w:hAnsi="Sakkal Majalla" w:cs="Sakkal Majalla"/>
          <w:sz w:val="28"/>
          <w:szCs w:val="28"/>
          <w:rtl/>
        </w:rPr>
        <w:t>هدفت هذه الدراسة إلى استكشاف طبيعة القرارات الميدانية التي يتخذها القادة والمشرفون داخل المشاريع الإنشائية أثناء الأزمات المفاجئة مثل انهيار جزئي، نقص مفاجئ في العمالة، أو تأخر توريد مواد. استخدم الباحث المنهج النوعي من خلال المقابلات المتعمقة مع (15) مشرفًا ومهندسًا ميدانيًا في ثلاث مشاريع كبيرة في المنطقة الشرقية. كشفت النتائج أن اتخاذ القرار تحت الضغط يعتمد بدرجة كبيرة على الخبرة الشخصية والحدس أكثر من التحليل المنهجي، مع غياب واضح لنماذج دعم القرار أو وجود بدائل جاهزة. وأوصت الدراسة بضرورة تدريب قادة المشاريع على أساليب اتخاذ القرار في حالات عدم التأكد، وتعزيز ثقافة تحليل السيناريوهات ضمن فرق العمل، ما يتقاطع مباشرة مع نظرية اتخاذ القرار تحت ظروف الغموض المعتمدة في هذه الدراسة</w:t>
      </w:r>
      <w:r w:rsidRPr="0026744A">
        <w:rPr>
          <w:rFonts w:ascii="Sakkal Majalla" w:hAnsi="Sakkal Majalla" w:cs="Sakkal Majalla"/>
          <w:sz w:val="28"/>
          <w:szCs w:val="28"/>
        </w:rPr>
        <w:t>.</w:t>
      </w:r>
    </w:p>
    <w:p w14:paraId="7A317DDE" w14:textId="0A58A246" w:rsidR="0026744A" w:rsidRPr="0026744A" w:rsidRDefault="0026744A" w:rsidP="00C4473B">
      <w:pPr>
        <w:pStyle w:val="a5"/>
        <w:numPr>
          <w:ilvl w:val="0"/>
          <w:numId w:val="20"/>
        </w:numPr>
        <w:spacing w:line="360" w:lineRule="auto"/>
        <w:rPr>
          <w:rFonts w:ascii="Sakkal Majalla" w:hAnsi="Sakkal Majalla" w:cs="Sakkal Majalla"/>
          <w:sz w:val="28"/>
          <w:szCs w:val="28"/>
        </w:rPr>
      </w:pPr>
      <w:r w:rsidRPr="003A347A">
        <w:rPr>
          <w:rFonts w:ascii="Sakkal Majalla" w:hAnsi="Sakkal Majalla" w:cs="Sakkal Majalla"/>
          <w:b/>
          <w:bCs/>
          <w:sz w:val="28"/>
          <w:szCs w:val="28"/>
          <w:rtl/>
        </w:rPr>
        <w:t>عائشة عبد الله الزهراني</w:t>
      </w:r>
      <w:r w:rsidRPr="003A347A">
        <w:rPr>
          <w:rFonts w:ascii="Sakkal Majalla" w:hAnsi="Sakkal Majalla" w:cs="Sakkal Majalla"/>
          <w:b/>
          <w:bCs/>
          <w:sz w:val="28"/>
          <w:szCs w:val="28"/>
        </w:rPr>
        <w:t xml:space="preserve"> (2021).</w:t>
      </w:r>
      <w:r w:rsidRPr="0026744A">
        <w:rPr>
          <w:rFonts w:ascii="Sakkal Majalla" w:hAnsi="Sakkal Majalla" w:cs="Sakkal Majalla"/>
          <w:b/>
          <w:bCs/>
          <w:sz w:val="28"/>
          <w:szCs w:val="28"/>
        </w:rPr>
        <w:t>"</w:t>
      </w:r>
      <w:r w:rsidRPr="0026744A">
        <w:rPr>
          <w:rFonts w:ascii="Sakkal Majalla" w:hAnsi="Sakkal Majalla" w:cs="Sakkal Majalla"/>
          <w:b/>
          <w:bCs/>
          <w:sz w:val="28"/>
          <w:szCs w:val="28"/>
          <w:rtl/>
        </w:rPr>
        <w:t>أثر القيادة المرنة على تقليل المخاطر التشغيلية في مشاريع المقاولات الكبرى</w:t>
      </w:r>
      <w:r w:rsidRPr="0026744A">
        <w:rPr>
          <w:rFonts w:ascii="Sakkal Majalla" w:hAnsi="Sakkal Majalla" w:cs="Sakkal Majalla"/>
          <w:b/>
          <w:bCs/>
          <w:sz w:val="28"/>
          <w:szCs w:val="28"/>
        </w:rPr>
        <w:t>."</w:t>
      </w:r>
    </w:p>
    <w:p w14:paraId="365A2CC9" w14:textId="77777777" w:rsidR="003A347A" w:rsidRDefault="0026744A" w:rsidP="00C4473B">
      <w:pPr>
        <w:spacing w:line="360" w:lineRule="auto"/>
        <w:jc w:val="both"/>
        <w:rPr>
          <w:rFonts w:ascii="Sakkal Majalla" w:hAnsi="Sakkal Majalla" w:cs="Sakkal Majalla"/>
          <w:sz w:val="28"/>
          <w:szCs w:val="28"/>
          <w:rtl/>
        </w:rPr>
      </w:pPr>
      <w:r w:rsidRPr="0026744A">
        <w:rPr>
          <w:rFonts w:ascii="Sakkal Majalla" w:hAnsi="Sakkal Majalla" w:cs="Sakkal Majalla"/>
          <w:sz w:val="28"/>
          <w:szCs w:val="28"/>
          <w:rtl/>
        </w:rPr>
        <w:t>سعت هذه الدراسة إلى تحليل أثر نمط القيادة المرنة على فعالية إدارة الأزمات والمخاطر التشغيلية في مواقع البناء. استخدمت الباحثة المنهج الكمي عبر استبيان تم توزيعه على (110) من العاملين في شركات مقاولات كبرى في منطقة مكة المكرمة. توصلت النتائج إلى أن وجود قيادات ميدانية تتبنى أسلوب التوجيه المستمر، والتواصل المفتوح، وتفويض الصلاحيات، ساهم بشكل كبير في تقليل الوقت المستغرق في معالجة الأعطال المفاجئة، كما عزز قدرة الفريق على الاستجابة السريعة للتغييرات الميدانية. وأوصت الدراسة بإعادة تأهيل مشرفي المواقع ليكونوا قادة مرنين قادرين على توجيه الفرق التشغيلية بفعالية ضمن بيئات مليئة بالتحديات اليومية</w:t>
      </w:r>
      <w:r w:rsidRPr="0026744A">
        <w:rPr>
          <w:rFonts w:ascii="Sakkal Majalla" w:hAnsi="Sakkal Majalla" w:cs="Sakkal Majalla"/>
          <w:sz w:val="28"/>
          <w:szCs w:val="28"/>
        </w:rPr>
        <w:t>.</w:t>
      </w:r>
    </w:p>
    <w:p w14:paraId="766AD25E" w14:textId="4FDD1B76" w:rsidR="0026744A" w:rsidRPr="0026744A" w:rsidRDefault="0026744A" w:rsidP="00C4473B">
      <w:pPr>
        <w:pStyle w:val="a5"/>
        <w:numPr>
          <w:ilvl w:val="0"/>
          <w:numId w:val="20"/>
        </w:numPr>
        <w:spacing w:line="360" w:lineRule="auto"/>
        <w:jc w:val="both"/>
        <w:rPr>
          <w:rFonts w:ascii="Sakkal Majalla" w:hAnsi="Sakkal Majalla" w:cs="Sakkal Majalla"/>
          <w:sz w:val="28"/>
          <w:szCs w:val="28"/>
        </w:rPr>
      </w:pPr>
      <w:r w:rsidRPr="003A347A">
        <w:rPr>
          <w:rFonts w:ascii="Sakkal Majalla" w:hAnsi="Sakkal Majalla" w:cs="Sakkal Majalla"/>
          <w:b/>
          <w:bCs/>
          <w:sz w:val="28"/>
          <w:szCs w:val="28"/>
          <w:rtl/>
        </w:rPr>
        <w:lastRenderedPageBreak/>
        <w:t>خالد عبد الرحمن السهلي</w:t>
      </w:r>
      <w:r w:rsidRPr="003A347A">
        <w:rPr>
          <w:rFonts w:ascii="Sakkal Majalla" w:hAnsi="Sakkal Majalla" w:cs="Sakkal Majalla"/>
          <w:b/>
          <w:bCs/>
          <w:sz w:val="28"/>
          <w:szCs w:val="28"/>
        </w:rPr>
        <w:t xml:space="preserve"> (2020).</w:t>
      </w:r>
      <w:r w:rsidRPr="0026744A">
        <w:rPr>
          <w:rFonts w:ascii="Sakkal Majalla" w:hAnsi="Sakkal Majalla" w:cs="Sakkal Majalla"/>
          <w:b/>
          <w:bCs/>
          <w:sz w:val="28"/>
          <w:szCs w:val="28"/>
        </w:rPr>
        <w:t>"</w:t>
      </w:r>
      <w:r w:rsidRPr="0026744A">
        <w:rPr>
          <w:rFonts w:ascii="Sakkal Majalla" w:hAnsi="Sakkal Majalla" w:cs="Sakkal Majalla"/>
          <w:b/>
          <w:bCs/>
          <w:sz w:val="28"/>
          <w:szCs w:val="28"/>
          <w:rtl/>
        </w:rPr>
        <w:t>دور إدارة سلسلة التوريد في تفادي المخاطر التشغيلية في مشاريع البناء السعودية</w:t>
      </w:r>
      <w:r w:rsidRPr="0026744A">
        <w:rPr>
          <w:rFonts w:ascii="Sakkal Majalla" w:hAnsi="Sakkal Majalla" w:cs="Sakkal Majalla"/>
          <w:b/>
          <w:bCs/>
          <w:sz w:val="28"/>
          <w:szCs w:val="28"/>
        </w:rPr>
        <w:t>."</w:t>
      </w:r>
    </w:p>
    <w:p w14:paraId="7B1566B7" w14:textId="38ADA811" w:rsidR="0026744A" w:rsidRPr="0026744A" w:rsidRDefault="0026744A" w:rsidP="00C4473B">
      <w:pPr>
        <w:spacing w:line="360" w:lineRule="auto"/>
        <w:jc w:val="both"/>
        <w:rPr>
          <w:rFonts w:ascii="Sakkal Majalla" w:hAnsi="Sakkal Majalla" w:cs="Sakkal Majalla"/>
          <w:sz w:val="28"/>
          <w:szCs w:val="28"/>
        </w:rPr>
      </w:pPr>
      <w:r w:rsidRPr="0026744A">
        <w:rPr>
          <w:rFonts w:ascii="Sakkal Majalla" w:hAnsi="Sakkal Majalla" w:cs="Sakkal Majalla"/>
          <w:sz w:val="28"/>
          <w:szCs w:val="28"/>
          <w:rtl/>
        </w:rPr>
        <w:t xml:space="preserve">تناولت هذه الدراسة أهمية تكامل إدارة سلسلة الإمداد في مشاريع البناء، وتأثيرها على الحد من المخاطر التشغيلية المرتبطة بتأخر أو تعطل العمليات الإنشائية. استخدم الباحث المنهج التحليلي التطبيقي، من خلال دراسة حالة ثلاث شركات بناء متوسطة وكبيرة، وتحليل بيانات المشاريع خلال فترة 6 أشهر. أظهرت النتائج أن تأخر الشحنات، وعدم وضوح مواصفات المواد المستلمة، وتكرار التعديلات من الموردين تسبب معظم الأعطال التشغيلية. كما بيّنت الدراسة أن الشركات التي تطبق نظام تتبع إلكتروني للإمدادات تحقق استقرارًا تشغيليًا أعلى بنسبة 42%. وأوصى الباحث بتطوير بروتوكولات </w:t>
      </w:r>
      <w:r w:rsidR="00987C07" w:rsidRPr="0026744A">
        <w:rPr>
          <w:rFonts w:ascii="Sakkal Majalla" w:hAnsi="Sakkal Majalla" w:cs="Sakkal Majalla" w:hint="cs"/>
          <w:sz w:val="28"/>
          <w:szCs w:val="28"/>
          <w:rtl/>
        </w:rPr>
        <w:t xml:space="preserve">الشراء </w:t>
      </w:r>
      <w:r w:rsidR="00987C07">
        <w:rPr>
          <w:rFonts w:ascii="Sakkal Majalla" w:hAnsi="Sakkal Majalla" w:cs="Sakkal Majalla" w:hint="cs"/>
          <w:sz w:val="28"/>
          <w:szCs w:val="28"/>
          <w:rtl/>
        </w:rPr>
        <w:t>وسلاسل</w:t>
      </w:r>
      <w:r w:rsidRPr="0026744A">
        <w:rPr>
          <w:rFonts w:ascii="Sakkal Majalla" w:hAnsi="Sakkal Majalla" w:cs="Sakkal Majalla"/>
          <w:sz w:val="28"/>
          <w:szCs w:val="28"/>
          <w:rtl/>
        </w:rPr>
        <w:t xml:space="preserve"> التوريد، وإنشاء وحدة خاصة لإدارة المخاطر اللوجستية داخل كل مشروع</w:t>
      </w:r>
      <w:r w:rsidRPr="0026744A">
        <w:rPr>
          <w:rFonts w:ascii="Sakkal Majalla" w:hAnsi="Sakkal Majalla" w:cs="Sakkal Majalla"/>
          <w:sz w:val="28"/>
          <w:szCs w:val="28"/>
        </w:rPr>
        <w:t>.</w:t>
      </w:r>
    </w:p>
    <w:p w14:paraId="2B65EE8A" w14:textId="7E95BF04" w:rsidR="0026744A" w:rsidRPr="0026744A" w:rsidRDefault="0026744A" w:rsidP="00C4473B">
      <w:pPr>
        <w:pStyle w:val="a5"/>
        <w:numPr>
          <w:ilvl w:val="0"/>
          <w:numId w:val="20"/>
        </w:numPr>
        <w:spacing w:line="360" w:lineRule="auto"/>
        <w:rPr>
          <w:rFonts w:ascii="Sakkal Majalla" w:hAnsi="Sakkal Majalla" w:cs="Sakkal Majalla"/>
          <w:sz w:val="28"/>
          <w:szCs w:val="28"/>
        </w:rPr>
      </w:pPr>
      <w:r w:rsidRPr="009D0A99">
        <w:rPr>
          <w:rFonts w:ascii="Sakkal Majalla" w:hAnsi="Sakkal Majalla" w:cs="Sakkal Majalla"/>
          <w:b/>
          <w:bCs/>
          <w:sz w:val="28"/>
          <w:szCs w:val="28"/>
          <w:rtl/>
        </w:rPr>
        <w:t>طلال عبد الكريم البلوي</w:t>
      </w:r>
      <w:r w:rsidRPr="009D0A99">
        <w:rPr>
          <w:rFonts w:ascii="Sakkal Majalla" w:hAnsi="Sakkal Majalla" w:cs="Sakkal Majalla"/>
          <w:b/>
          <w:bCs/>
          <w:sz w:val="28"/>
          <w:szCs w:val="28"/>
        </w:rPr>
        <w:t xml:space="preserve"> (2023)</w:t>
      </w:r>
      <w:r w:rsidR="009D0A99" w:rsidRPr="0026744A">
        <w:rPr>
          <w:rFonts w:ascii="Sakkal Majalla" w:hAnsi="Sakkal Majalla" w:cs="Sakkal Majalla"/>
          <w:b/>
          <w:bCs/>
          <w:sz w:val="28"/>
          <w:szCs w:val="28"/>
        </w:rPr>
        <w:t xml:space="preserve"> </w:t>
      </w:r>
      <w:r w:rsidRPr="0026744A">
        <w:rPr>
          <w:rFonts w:ascii="Sakkal Majalla" w:hAnsi="Sakkal Majalla" w:cs="Sakkal Majalla"/>
          <w:b/>
          <w:bCs/>
          <w:sz w:val="28"/>
          <w:szCs w:val="28"/>
        </w:rPr>
        <w:t>"</w:t>
      </w:r>
      <w:r w:rsidRPr="0026744A">
        <w:rPr>
          <w:rFonts w:ascii="Sakkal Majalla" w:hAnsi="Sakkal Majalla" w:cs="Sakkal Majalla"/>
          <w:b/>
          <w:bCs/>
          <w:sz w:val="28"/>
          <w:szCs w:val="28"/>
          <w:rtl/>
        </w:rPr>
        <w:t>العلاقة بين الثقافة المؤسسية واستجابة شركات المقاولات للمخاطر التشغيلية: دراسة ميدانية على مشاريع القطاع الخاص</w:t>
      </w:r>
      <w:r w:rsidRPr="0026744A">
        <w:rPr>
          <w:rFonts w:ascii="Sakkal Majalla" w:hAnsi="Sakkal Majalla" w:cs="Sakkal Majalla"/>
          <w:b/>
          <w:bCs/>
          <w:sz w:val="28"/>
          <w:szCs w:val="28"/>
        </w:rPr>
        <w:t>."</w:t>
      </w:r>
    </w:p>
    <w:p w14:paraId="559B3177" w14:textId="317E2F14" w:rsidR="0026744A" w:rsidRPr="0026744A" w:rsidRDefault="0026744A" w:rsidP="00C4473B">
      <w:pPr>
        <w:spacing w:line="360" w:lineRule="auto"/>
        <w:jc w:val="both"/>
        <w:rPr>
          <w:rFonts w:ascii="Sakkal Majalla" w:hAnsi="Sakkal Majalla" w:cs="Sakkal Majalla"/>
          <w:sz w:val="28"/>
          <w:szCs w:val="28"/>
        </w:rPr>
      </w:pPr>
      <w:r w:rsidRPr="0026744A">
        <w:rPr>
          <w:rFonts w:ascii="Sakkal Majalla" w:hAnsi="Sakkal Majalla" w:cs="Sakkal Majalla"/>
          <w:sz w:val="28"/>
          <w:szCs w:val="28"/>
          <w:rtl/>
        </w:rPr>
        <w:t>هدفت الدراسة إلى قياس مدى تأثير الثقافة التنظيمية داخل شركات المقاولات على قدرتها على الاستجابة الفعالة للمخاطر التشغيلية. استخدم الباحث المنهج الوصفي التحليلي، واستعان باستبانة وُزعت على (130) موظفًا يعملون في إدارات تنفيذية وتشغيلية. أظهرت النتائج أن الشركات ذات الثقافة المؤسسية الداعمة – التي تشجع على الإبلاغ المبكر، والانفتاح على الاقتراحات، والمساءلة البناءة – كانت أسرع في اكتشاف المخاطر ومعالجتها. في المقابل، أبدت الشركات ذات الهياكل البيروقراطية استجابة بطيئة أدت إلى تصاعد المخاطر. توصي الدراسة بترسيخ ثقافة تشاركية وتشجيع بيئة تعلم مستمر في المواقع الإنشائية، وهي توصية حيوية بالنسبة لشركات مثل "</w:t>
      </w:r>
      <w:r w:rsidR="005E2B2D">
        <w:rPr>
          <w:rFonts w:ascii="Sakkal Majalla" w:hAnsi="Sakkal Majalla" w:cs="Sakkal Majalla"/>
          <w:sz w:val="28"/>
          <w:szCs w:val="28"/>
          <w:rtl/>
        </w:rPr>
        <w:t>سيركون</w:t>
      </w:r>
      <w:r w:rsidRPr="0026744A">
        <w:rPr>
          <w:rFonts w:ascii="Sakkal Majalla" w:hAnsi="Sakkal Majalla" w:cs="Sakkal Majalla"/>
          <w:sz w:val="28"/>
          <w:szCs w:val="28"/>
        </w:rPr>
        <w:t>".</w:t>
      </w:r>
    </w:p>
    <w:p w14:paraId="5DA86AFE" w14:textId="2A114D40" w:rsidR="0026744A" w:rsidRPr="0026744A" w:rsidRDefault="0026744A" w:rsidP="00C4473B">
      <w:pPr>
        <w:pStyle w:val="a5"/>
        <w:numPr>
          <w:ilvl w:val="0"/>
          <w:numId w:val="20"/>
        </w:numPr>
        <w:spacing w:line="360" w:lineRule="auto"/>
        <w:rPr>
          <w:rFonts w:ascii="Sakkal Majalla" w:hAnsi="Sakkal Majalla" w:cs="Sakkal Majalla"/>
          <w:sz w:val="28"/>
          <w:szCs w:val="28"/>
        </w:rPr>
      </w:pPr>
      <w:r w:rsidRPr="00987C07">
        <w:rPr>
          <w:rFonts w:ascii="Sakkal Majalla" w:hAnsi="Sakkal Majalla" w:cs="Sakkal Majalla"/>
          <w:b/>
          <w:bCs/>
          <w:sz w:val="28"/>
          <w:szCs w:val="28"/>
          <w:rtl/>
        </w:rPr>
        <w:t>منيرة صالح القحطاني</w:t>
      </w:r>
      <w:r w:rsidRPr="00987C07">
        <w:rPr>
          <w:rFonts w:ascii="Sakkal Majalla" w:hAnsi="Sakkal Majalla" w:cs="Sakkal Majalla"/>
          <w:b/>
          <w:bCs/>
          <w:sz w:val="28"/>
          <w:szCs w:val="28"/>
        </w:rPr>
        <w:t xml:space="preserve"> (2024).</w:t>
      </w:r>
      <w:r w:rsidRPr="0026744A">
        <w:rPr>
          <w:rFonts w:ascii="Sakkal Majalla" w:hAnsi="Sakkal Majalla" w:cs="Sakkal Majalla"/>
          <w:b/>
          <w:bCs/>
          <w:sz w:val="28"/>
          <w:szCs w:val="28"/>
        </w:rPr>
        <w:t>"</w:t>
      </w:r>
      <w:r w:rsidRPr="0026744A">
        <w:rPr>
          <w:rFonts w:ascii="Sakkal Majalla" w:hAnsi="Sakkal Majalla" w:cs="Sakkal Majalla"/>
          <w:b/>
          <w:bCs/>
          <w:sz w:val="28"/>
          <w:szCs w:val="28"/>
          <w:rtl/>
        </w:rPr>
        <w:t>التحديات التشغيلية في المشاريع ذات الطبيعة المعقدة: دراسة حالة لتعدد المقاولين داخل المشروع الواحد</w:t>
      </w:r>
      <w:r w:rsidRPr="0026744A">
        <w:rPr>
          <w:rFonts w:ascii="Sakkal Majalla" w:hAnsi="Sakkal Majalla" w:cs="Sakkal Majalla"/>
          <w:b/>
          <w:bCs/>
          <w:sz w:val="28"/>
          <w:szCs w:val="28"/>
        </w:rPr>
        <w:t>."</w:t>
      </w:r>
    </w:p>
    <w:p w14:paraId="211D691E" w14:textId="77777777" w:rsidR="0026744A" w:rsidRPr="0026744A" w:rsidRDefault="0026744A" w:rsidP="00C4473B">
      <w:pPr>
        <w:spacing w:line="360" w:lineRule="auto"/>
        <w:jc w:val="both"/>
        <w:rPr>
          <w:rFonts w:ascii="Sakkal Majalla" w:hAnsi="Sakkal Majalla" w:cs="Sakkal Majalla"/>
          <w:sz w:val="28"/>
          <w:szCs w:val="28"/>
        </w:rPr>
      </w:pPr>
      <w:r w:rsidRPr="0026744A">
        <w:rPr>
          <w:rFonts w:ascii="Sakkal Majalla" w:hAnsi="Sakkal Majalla" w:cs="Sakkal Majalla"/>
          <w:sz w:val="28"/>
          <w:szCs w:val="28"/>
          <w:rtl/>
        </w:rPr>
        <w:t xml:space="preserve">ركزت هذه الدراسة على المخاطر التشغيلية الناشئة عن وجود أكثر من مقاول أو مقاول فرعي داخل المشروع نفسه، وخاصة في مشاريع الإنشاء الضخمة متعددة المراحل. اعتمدت الباحثة على دراسة الحالة التحليلية، حيث تم تحليل مشروعين كبيرين للبنية التحتية في جدة ومكة. كشفت النتائج أن تضارب المهام، وتأخر التنسيق، وتداخل الجداول الزمنية، كانت من أبرز المخاطر التشغيلية. كما أظهرت الدراسة أن وجود مدير تشغيلي يتولى التنسيق الميداني بين المقاولين يحد من هذه </w:t>
      </w:r>
      <w:r w:rsidRPr="0026744A">
        <w:rPr>
          <w:rFonts w:ascii="Sakkal Majalla" w:hAnsi="Sakkal Majalla" w:cs="Sakkal Majalla"/>
          <w:sz w:val="28"/>
          <w:szCs w:val="28"/>
          <w:rtl/>
        </w:rPr>
        <w:lastRenderedPageBreak/>
        <w:t>المخاطر بنسبة تصل إلى 30%. وأوصت بضرورة وجود نقطة اتصال تشغيلية موحدة، وهيكلة واضحة لنطاق العمل والمهام في المشاريع المتعددة الأطراف</w:t>
      </w:r>
      <w:r w:rsidRPr="0026744A">
        <w:rPr>
          <w:rFonts w:ascii="Sakkal Majalla" w:hAnsi="Sakkal Majalla" w:cs="Sakkal Majalla"/>
          <w:sz w:val="28"/>
          <w:szCs w:val="28"/>
        </w:rPr>
        <w:t>.</w:t>
      </w:r>
    </w:p>
    <w:p w14:paraId="4FC68DC1" w14:textId="36CAB48F" w:rsidR="00C11997" w:rsidRPr="00C11997" w:rsidRDefault="00541F9D" w:rsidP="00C4473B">
      <w:pPr>
        <w:spacing w:line="360" w:lineRule="auto"/>
        <w:rPr>
          <w:rFonts w:ascii="Sakkal Majalla" w:hAnsi="Sakkal Majalla" w:cs="Sakkal Majalla"/>
          <w:b/>
          <w:bCs/>
          <w:sz w:val="28"/>
          <w:szCs w:val="28"/>
          <w:u w:val="single"/>
        </w:rPr>
      </w:pPr>
      <w:r w:rsidRPr="009D0A99">
        <w:rPr>
          <w:rFonts w:ascii="Sakkal Majalla" w:hAnsi="Sakkal Majalla" w:cs="Sakkal Majalla" w:hint="cs"/>
          <w:b/>
          <w:bCs/>
          <w:sz w:val="28"/>
          <w:szCs w:val="28"/>
          <w:u w:val="single"/>
          <w:rtl/>
        </w:rPr>
        <w:t>ثانياً الدراسات باللغة الإنجليزية:</w:t>
      </w:r>
    </w:p>
    <w:p w14:paraId="17913437" w14:textId="06ACC51E" w:rsidR="00C11997" w:rsidRPr="00C11997" w:rsidRDefault="00C11997" w:rsidP="00C4473B">
      <w:pPr>
        <w:bidi w:val="0"/>
        <w:spacing w:line="360" w:lineRule="auto"/>
        <w:rPr>
          <w:rFonts w:ascii="Sakkal Majalla" w:hAnsi="Sakkal Majalla" w:cs="Sakkal Majalla"/>
          <w:sz w:val="28"/>
          <w:szCs w:val="28"/>
        </w:rPr>
      </w:pPr>
      <w:r w:rsidRPr="00C11997">
        <w:rPr>
          <w:rFonts w:ascii="Sakkal Majalla" w:hAnsi="Sakkal Majalla" w:cs="Sakkal Majalla"/>
          <w:b/>
          <w:bCs/>
          <w:sz w:val="28"/>
          <w:szCs w:val="28"/>
        </w:rPr>
        <w:t>1. Smith, R. J. (2020</w:t>
      </w:r>
      <w:proofErr w:type="gramStart"/>
      <w:r w:rsidRPr="00C11997">
        <w:rPr>
          <w:rFonts w:ascii="Sakkal Majalla" w:hAnsi="Sakkal Majalla" w:cs="Sakkal Majalla"/>
          <w:b/>
          <w:bCs/>
          <w:sz w:val="28"/>
          <w:szCs w:val="28"/>
        </w:rPr>
        <w:t>).Operational</w:t>
      </w:r>
      <w:proofErr w:type="gramEnd"/>
      <w:r w:rsidRPr="00C11997">
        <w:rPr>
          <w:rFonts w:ascii="Sakkal Majalla" w:hAnsi="Sakkal Majalla" w:cs="Sakkal Majalla"/>
          <w:b/>
          <w:bCs/>
          <w:sz w:val="28"/>
          <w:szCs w:val="28"/>
        </w:rPr>
        <w:t xml:space="preserve"> Risk Management in Large-Scale Construction Projects: A Case Study of Delays and Cost Overruns</w:t>
      </w:r>
    </w:p>
    <w:p w14:paraId="0D2803B7" w14:textId="029CAC6C" w:rsidR="00C11997" w:rsidRDefault="00C11997" w:rsidP="00C4473B">
      <w:pPr>
        <w:spacing w:line="360" w:lineRule="auto"/>
        <w:jc w:val="both"/>
        <w:rPr>
          <w:rFonts w:ascii="Sakkal Majalla" w:hAnsi="Sakkal Majalla" w:cs="Sakkal Majalla"/>
          <w:sz w:val="28"/>
          <w:szCs w:val="28"/>
          <w:rtl/>
        </w:rPr>
      </w:pPr>
      <w:r w:rsidRPr="00C11997">
        <w:rPr>
          <w:rFonts w:ascii="Sakkal Majalla" w:hAnsi="Sakkal Majalla" w:cs="Sakkal Majalla"/>
          <w:sz w:val="28"/>
          <w:szCs w:val="28"/>
          <w:rtl/>
        </w:rPr>
        <w:t>هدفت هذه الدراسة إلى بحث تأثير المخاطر التشغيلية على الأداء الزمني والمالي في المشاريع الإنشائية الكبرى في المملكة المتحدة. اعتمد الباحث على منهج دراسة الحالة، من خلال تحليل ثلاث مشاريع بنية تحتية شهدت تأخيرات كبيرة. تم جمع البيانات من خلال مقابلات شبه منظمة مع مديري المشاريع، وتحليل تقارير داخلية. وأظهرت الدراسة أن ضعف التواصل بين الأقسام، وغياب التخطيط للطوارئ، وسوء جدولة العمالة كانت من أبرز مصادر المخاطر التشغيلية. كما أوضحت النتائج أن المشاريع التي لم تكن لديها خطة إدارة مخاطر رسمية عانت من تأخيرات أطول بنسبة 35% مقارنة بالمشاريع التي تعتمد آليات نشطة لتقييم المخاطر. أوصت الدراسة بتطبيق أدوات تتبع المخاطر في الوقت الحقيقي وتعزيز التنسيق بين الإدارات، خاصة في المراحل الأولى للمشروع</w:t>
      </w:r>
      <w:r w:rsidRPr="00C11997">
        <w:rPr>
          <w:rFonts w:ascii="Sakkal Majalla" w:hAnsi="Sakkal Majalla" w:cs="Sakkal Majalla"/>
          <w:sz w:val="28"/>
          <w:szCs w:val="28"/>
        </w:rPr>
        <w:t>.</w:t>
      </w:r>
    </w:p>
    <w:p w14:paraId="4F8F4A67" w14:textId="77777777" w:rsidR="00AC14F7" w:rsidRPr="00C11997" w:rsidRDefault="00AC14F7" w:rsidP="00C4473B">
      <w:pPr>
        <w:spacing w:line="360" w:lineRule="auto"/>
        <w:jc w:val="both"/>
        <w:rPr>
          <w:rFonts w:ascii="Sakkal Majalla" w:hAnsi="Sakkal Majalla" w:cs="Sakkal Majalla"/>
          <w:sz w:val="28"/>
          <w:szCs w:val="28"/>
        </w:rPr>
      </w:pPr>
    </w:p>
    <w:p w14:paraId="09732182" w14:textId="153A0DF0" w:rsidR="00C11997" w:rsidRPr="00C11997" w:rsidRDefault="00C11997" w:rsidP="00C4473B">
      <w:pPr>
        <w:bidi w:val="0"/>
        <w:spacing w:line="360" w:lineRule="auto"/>
        <w:rPr>
          <w:rFonts w:ascii="Sakkal Majalla" w:hAnsi="Sakkal Majalla" w:cs="Sakkal Majalla"/>
          <w:sz w:val="28"/>
          <w:szCs w:val="28"/>
        </w:rPr>
      </w:pPr>
      <w:r w:rsidRPr="00C11997">
        <w:rPr>
          <w:rFonts w:ascii="Sakkal Majalla" w:hAnsi="Sakkal Majalla" w:cs="Sakkal Majalla"/>
          <w:b/>
          <w:bCs/>
          <w:sz w:val="28"/>
          <w:szCs w:val="28"/>
        </w:rPr>
        <w:t>2. Zhang, L., &amp; Wu, D. (2019</w:t>
      </w:r>
      <w:r w:rsidR="00995A7B">
        <w:rPr>
          <w:rFonts w:ascii="Sakkal Majalla" w:hAnsi="Sakkal Majalla" w:cs="Sakkal Majalla" w:hint="cs"/>
          <w:b/>
          <w:bCs/>
          <w:sz w:val="28"/>
          <w:szCs w:val="28"/>
          <w:rtl/>
        </w:rPr>
        <w:t>(</w:t>
      </w:r>
      <w:r w:rsidRPr="00C11997">
        <w:rPr>
          <w:rFonts w:ascii="Sakkal Majalla" w:hAnsi="Sakkal Majalla" w:cs="Sakkal Majalla"/>
          <w:b/>
          <w:bCs/>
          <w:sz w:val="28"/>
          <w:szCs w:val="28"/>
        </w:rPr>
        <w:t>Technical Risk Factors in High-Rise Building Projects: Evidence from East Asia</w:t>
      </w:r>
    </w:p>
    <w:p w14:paraId="44A83E7F" w14:textId="726A9251" w:rsidR="00C11997" w:rsidRPr="00C11997" w:rsidRDefault="00C11997" w:rsidP="00C4473B">
      <w:pPr>
        <w:spacing w:line="360" w:lineRule="auto"/>
        <w:jc w:val="both"/>
        <w:rPr>
          <w:rFonts w:ascii="Sakkal Majalla" w:hAnsi="Sakkal Majalla" w:cs="Sakkal Majalla"/>
          <w:sz w:val="28"/>
          <w:szCs w:val="28"/>
        </w:rPr>
      </w:pPr>
      <w:r w:rsidRPr="00C11997">
        <w:rPr>
          <w:rFonts w:ascii="Sakkal Majalla" w:hAnsi="Sakkal Majalla" w:cs="Sakkal Majalla"/>
          <w:sz w:val="28"/>
          <w:szCs w:val="28"/>
          <w:rtl/>
        </w:rPr>
        <w:t>استكشفت هذه الدراسة التجريبية أبرز المخاطر الفنية التي تواجه مشاريع الأبراج العالية في الصين وكوريا الجنوبية. استخدم الباحثان تصميمًا بحثيًا كميًا، حيث تم استطلاع آراء 150 مهندسًا ومهندسة معماريًا من 25 شركة. وأظهرت النتائج أن أخطاء التصميم، والظروف الجيوتقنية غير المتوقعة، ورداءة المواد، هي من أهم مصادر المخاطر الفنية. كما بيّنت الدراسة أن تجاهل ظروف الموقع المحددة عند إعداد التصاميم يُعد عاملًا مساهمًا في تلك المشكلات. وأشارت النتائج إلى أن الشركات التي تستخدم تقنية نمذجة معلومات البناء</w:t>
      </w:r>
      <w:r w:rsidRPr="00C11997">
        <w:rPr>
          <w:rFonts w:ascii="Sakkal Majalla" w:hAnsi="Sakkal Majalla" w:cs="Sakkal Majalla"/>
          <w:sz w:val="28"/>
          <w:szCs w:val="28"/>
        </w:rPr>
        <w:t xml:space="preserve"> (BIM) </w:t>
      </w:r>
      <w:r w:rsidRPr="00C11997">
        <w:rPr>
          <w:rFonts w:ascii="Sakkal Majalla" w:hAnsi="Sakkal Majalla" w:cs="Sakkal Majalla"/>
          <w:sz w:val="28"/>
          <w:szCs w:val="28"/>
          <w:rtl/>
        </w:rPr>
        <w:t>تواجه عددًا أقل من الأخطاء الفنية. وخلصت الدراسة إلى أن التنسيق الفني المبكر وتبني الأدوات التكنولوجية يسهمان في تقليل معدلات الفشل الفني في المباني المعقدة</w:t>
      </w:r>
      <w:r w:rsidRPr="00C11997">
        <w:rPr>
          <w:rFonts w:ascii="Sakkal Majalla" w:hAnsi="Sakkal Majalla" w:cs="Sakkal Majalla"/>
          <w:sz w:val="28"/>
          <w:szCs w:val="28"/>
        </w:rPr>
        <w:t>.</w:t>
      </w:r>
    </w:p>
    <w:p w14:paraId="10D23615" w14:textId="479B845E" w:rsidR="00C11997" w:rsidRPr="00C11997" w:rsidRDefault="00C11997" w:rsidP="00C4473B">
      <w:pPr>
        <w:bidi w:val="0"/>
        <w:spacing w:line="360" w:lineRule="auto"/>
        <w:rPr>
          <w:rFonts w:ascii="Sakkal Majalla" w:hAnsi="Sakkal Majalla" w:cs="Sakkal Majalla"/>
          <w:sz w:val="28"/>
          <w:szCs w:val="28"/>
        </w:rPr>
      </w:pPr>
      <w:r w:rsidRPr="00C11997">
        <w:rPr>
          <w:rFonts w:ascii="Sakkal Majalla" w:hAnsi="Sakkal Majalla" w:cs="Sakkal Majalla"/>
          <w:b/>
          <w:bCs/>
          <w:sz w:val="28"/>
          <w:szCs w:val="28"/>
        </w:rPr>
        <w:lastRenderedPageBreak/>
        <w:t xml:space="preserve">3. Alinaitwe, H., &amp; </w:t>
      </w:r>
      <w:proofErr w:type="spellStart"/>
      <w:r w:rsidRPr="00C11997">
        <w:rPr>
          <w:rFonts w:ascii="Sakkal Majalla" w:hAnsi="Sakkal Majalla" w:cs="Sakkal Majalla"/>
          <w:b/>
          <w:bCs/>
          <w:sz w:val="28"/>
          <w:szCs w:val="28"/>
        </w:rPr>
        <w:t>Mwakali</w:t>
      </w:r>
      <w:proofErr w:type="spellEnd"/>
      <w:r w:rsidRPr="00C11997">
        <w:rPr>
          <w:rFonts w:ascii="Sakkal Majalla" w:hAnsi="Sakkal Majalla" w:cs="Sakkal Majalla"/>
          <w:b/>
          <w:bCs/>
          <w:sz w:val="28"/>
          <w:szCs w:val="28"/>
        </w:rPr>
        <w:t>, J. A. (2021</w:t>
      </w:r>
      <w:r w:rsidR="008C1801" w:rsidRPr="00C11997">
        <w:rPr>
          <w:rFonts w:ascii="Sakkal Majalla" w:hAnsi="Sakkal Majalla" w:cs="Sakkal Majalla"/>
          <w:b/>
          <w:bCs/>
          <w:sz w:val="28"/>
          <w:szCs w:val="28"/>
        </w:rPr>
        <w:t>)</w:t>
      </w:r>
      <w:r w:rsidR="008C1801">
        <w:rPr>
          <w:rFonts w:ascii="Sakkal Majalla" w:hAnsi="Sakkal Majalla" w:cs="Sakkal Majalla" w:hint="cs"/>
          <w:b/>
          <w:bCs/>
          <w:sz w:val="28"/>
          <w:szCs w:val="28"/>
          <w:rtl/>
        </w:rPr>
        <w:t xml:space="preserve"> </w:t>
      </w:r>
      <w:r w:rsidR="008C1801" w:rsidRPr="00C11997">
        <w:rPr>
          <w:rFonts w:ascii="Sakkal Majalla" w:hAnsi="Sakkal Majalla" w:cs="Sakkal Majalla"/>
          <w:b/>
          <w:bCs/>
          <w:sz w:val="28"/>
          <w:szCs w:val="28"/>
        </w:rPr>
        <w:t>Managing</w:t>
      </w:r>
      <w:r w:rsidRPr="00C11997">
        <w:rPr>
          <w:rFonts w:ascii="Sakkal Majalla" w:hAnsi="Sakkal Majalla" w:cs="Sakkal Majalla"/>
          <w:b/>
          <w:bCs/>
          <w:sz w:val="28"/>
          <w:szCs w:val="28"/>
        </w:rPr>
        <w:t xml:space="preserve"> Construction Risks in Developing Countries: Challenges and Best Practices</w:t>
      </w:r>
    </w:p>
    <w:p w14:paraId="7BBC4F6D" w14:textId="1E5D94BD" w:rsidR="00C11997" w:rsidRPr="00C11997" w:rsidRDefault="00C11997" w:rsidP="00C4473B">
      <w:pPr>
        <w:spacing w:line="360" w:lineRule="auto"/>
        <w:jc w:val="both"/>
        <w:rPr>
          <w:rFonts w:ascii="Sakkal Majalla" w:hAnsi="Sakkal Majalla" w:cs="Sakkal Majalla"/>
          <w:sz w:val="28"/>
          <w:szCs w:val="28"/>
        </w:rPr>
      </w:pPr>
      <w:r w:rsidRPr="00C11997">
        <w:rPr>
          <w:rFonts w:ascii="Sakkal Majalla" w:hAnsi="Sakkal Majalla" w:cs="Sakkal Majalla"/>
          <w:sz w:val="28"/>
          <w:szCs w:val="28"/>
          <w:rtl/>
        </w:rPr>
        <w:t>ركزت الدراسة على تحديات إدارة مخاطر البناء في البيئات ذات الموارد المحدودة، وبالأخص في أوغندا، حيث تم جمع البيانات من خلال مناقشات مجموعات تركيز مع محترفي البناء، وتحليل عشر مشاريع فاشلة. وحددت الدراسة أن ضعف دراسة المواقع، ونقص العمالة المؤهلة، وسلاسل التوريد غير الموثوقة، تُعد من أبرز المسببات للمخاطر الفنية والتشغيلية. كما شددت على أهمية التدريب، والدعم المؤسسي، والإطار التنظيمي. واختُتمت الدراسة بمجموعة من الممارسات المثلى الملائمة للبيئات محدودة الموارد، مثل التخطيط المرحلي، والرقابة المجتمعية. وتُعد هذه النتائج ذات صلة قوية بالبيئة التشغيلية في الشرق الأوسط</w:t>
      </w:r>
      <w:r w:rsidRPr="00C11997">
        <w:rPr>
          <w:rFonts w:ascii="Sakkal Majalla" w:hAnsi="Sakkal Majalla" w:cs="Sakkal Majalla"/>
          <w:sz w:val="28"/>
          <w:szCs w:val="28"/>
        </w:rPr>
        <w:t>.</w:t>
      </w:r>
    </w:p>
    <w:p w14:paraId="6A909565" w14:textId="331D60AA" w:rsidR="00C11997" w:rsidRPr="00C11997" w:rsidRDefault="00C11997" w:rsidP="00C4473B">
      <w:pPr>
        <w:bidi w:val="0"/>
        <w:spacing w:line="360" w:lineRule="auto"/>
        <w:rPr>
          <w:rFonts w:ascii="Sakkal Majalla" w:hAnsi="Sakkal Majalla" w:cs="Sakkal Majalla"/>
          <w:sz w:val="28"/>
          <w:szCs w:val="28"/>
        </w:rPr>
      </w:pPr>
      <w:r w:rsidRPr="00C11997">
        <w:rPr>
          <w:rFonts w:ascii="Sakkal Majalla" w:hAnsi="Sakkal Majalla" w:cs="Sakkal Majalla"/>
          <w:b/>
          <w:bCs/>
          <w:sz w:val="28"/>
          <w:szCs w:val="28"/>
        </w:rPr>
        <w:t>4. Agyekum-Mensah, G., &amp; Knight, A. (2018)</w:t>
      </w:r>
      <w:r w:rsidR="001A3678">
        <w:rPr>
          <w:rFonts w:ascii="Sakkal Majalla" w:hAnsi="Sakkal Majalla" w:cs="Sakkal Majalla" w:hint="cs"/>
          <w:b/>
          <w:bCs/>
          <w:sz w:val="28"/>
          <w:szCs w:val="28"/>
          <w:rtl/>
        </w:rPr>
        <w:t xml:space="preserve"> </w:t>
      </w:r>
      <w:r w:rsidRPr="00C11997">
        <w:rPr>
          <w:rFonts w:ascii="Sakkal Majalla" w:hAnsi="Sakkal Majalla" w:cs="Sakkal Majalla"/>
          <w:b/>
          <w:bCs/>
          <w:sz w:val="28"/>
          <w:szCs w:val="28"/>
        </w:rPr>
        <w:t>Decision-Making Under Uncertainty in Construction Project Management</w:t>
      </w:r>
    </w:p>
    <w:p w14:paraId="3275D959" w14:textId="1B4F3AE0" w:rsidR="00C11997" w:rsidRPr="00C11997" w:rsidRDefault="00C11997" w:rsidP="00C4473B">
      <w:pPr>
        <w:spacing w:line="360" w:lineRule="auto"/>
        <w:jc w:val="both"/>
        <w:rPr>
          <w:rFonts w:ascii="Sakkal Majalla" w:hAnsi="Sakkal Majalla" w:cs="Sakkal Majalla"/>
          <w:sz w:val="28"/>
          <w:szCs w:val="28"/>
        </w:rPr>
      </w:pPr>
      <w:r w:rsidRPr="00C11997">
        <w:rPr>
          <w:rFonts w:ascii="Sakkal Majalla" w:hAnsi="Sakkal Majalla" w:cs="Sakkal Majalla"/>
          <w:sz w:val="28"/>
          <w:szCs w:val="28"/>
          <w:rtl/>
        </w:rPr>
        <w:t>بحثت هذه الدراسة في كيفية اتخاذ مديري المشاريع في قطاع البناء للقرارات في ظل ظروف الغموض والمخاطر العالية. استخدم الباحثان أسلوبًا نوعيًا من خلال مقابلات متعمقة مع 20 مدير مشروع في المملكة المتحدة وغانا. أظهرت النتائج أن أغلب القرارات كانت تُتخذ بناءً على الخبرة السابقة والحكم الشخصي، بدلًا من النماذج التحليلية. وتضمنت مصادر الغموض: تقلبات توافر العمالة، التغييرات التنظيمية المفاجئة، وظروف القوة القاهرة مثل الطقس القاسي. وبيّنت الدراسة أن الاعتماد على الخبرة والمشورة من الزملاء كان أكثر شيوعًا من استخدام أدوات دعم القرار. وأوصت بإدماج أنظمة دعم القرار والتدريب القائم على السيناريوهات لتعزيز الاستجابة في بيئات البناء غير المتوقعة</w:t>
      </w:r>
      <w:r w:rsidRPr="00C11997">
        <w:rPr>
          <w:rFonts w:ascii="Sakkal Majalla" w:hAnsi="Sakkal Majalla" w:cs="Sakkal Majalla"/>
          <w:sz w:val="28"/>
          <w:szCs w:val="28"/>
        </w:rPr>
        <w:t>.</w:t>
      </w:r>
    </w:p>
    <w:p w14:paraId="59DB640A" w14:textId="22F69A64" w:rsidR="00C11997" w:rsidRPr="00C11997" w:rsidRDefault="00C11997" w:rsidP="00C4473B">
      <w:pPr>
        <w:bidi w:val="0"/>
        <w:spacing w:line="360" w:lineRule="auto"/>
        <w:rPr>
          <w:rFonts w:ascii="Sakkal Majalla" w:hAnsi="Sakkal Majalla" w:cs="Sakkal Majalla"/>
          <w:sz w:val="28"/>
          <w:szCs w:val="28"/>
        </w:rPr>
      </w:pPr>
      <w:r w:rsidRPr="00C11997">
        <w:rPr>
          <w:rFonts w:ascii="Sakkal Majalla" w:hAnsi="Sakkal Majalla" w:cs="Sakkal Majalla"/>
          <w:b/>
          <w:bCs/>
          <w:sz w:val="28"/>
          <w:szCs w:val="28"/>
        </w:rPr>
        <w:t>5. Sweis, R., Sweis, G., &amp; Abu Hammad, A. (2017)</w:t>
      </w:r>
      <w:r w:rsidR="00B96F9E">
        <w:rPr>
          <w:rFonts w:ascii="Sakkal Majalla" w:hAnsi="Sakkal Majalla" w:cs="Sakkal Majalla" w:hint="cs"/>
          <w:b/>
          <w:bCs/>
          <w:sz w:val="28"/>
          <w:szCs w:val="28"/>
          <w:rtl/>
        </w:rPr>
        <w:t xml:space="preserve"> </w:t>
      </w:r>
      <w:r w:rsidRPr="00C11997">
        <w:rPr>
          <w:rFonts w:ascii="Sakkal Majalla" w:hAnsi="Sakkal Majalla" w:cs="Sakkal Majalla"/>
          <w:b/>
          <w:bCs/>
          <w:sz w:val="28"/>
          <w:szCs w:val="28"/>
        </w:rPr>
        <w:t>Risk Management Practices in Construction Projects: A Cross-National Comparison</w:t>
      </w:r>
    </w:p>
    <w:p w14:paraId="5099BB8F" w14:textId="2DF02408" w:rsidR="00C11997" w:rsidRPr="00C11997" w:rsidRDefault="00C11997" w:rsidP="00C4473B">
      <w:pPr>
        <w:spacing w:line="360" w:lineRule="auto"/>
        <w:jc w:val="both"/>
        <w:rPr>
          <w:rFonts w:ascii="Sakkal Majalla" w:hAnsi="Sakkal Majalla" w:cs="Sakkal Majalla"/>
          <w:sz w:val="28"/>
          <w:szCs w:val="28"/>
        </w:rPr>
      </w:pPr>
      <w:r w:rsidRPr="00C11997">
        <w:rPr>
          <w:rFonts w:ascii="Sakkal Majalla" w:hAnsi="Sakkal Majalla" w:cs="Sakkal Majalla"/>
          <w:sz w:val="28"/>
          <w:szCs w:val="28"/>
          <w:rtl/>
        </w:rPr>
        <w:t xml:space="preserve">حللت هذه الدراسة المقارنة ممارسات إدارة المخاطر في شركات البناء في الأردن، الإمارات، وألمانيا. استخدم الباحثون استبيانًا منظمًا شمل 220 متخصصًا في مجال البناء. وأظهرت النتائج أن الشركات الألمانية تمتلك أطرًا متكاملة لإدارة المخاطر مدعومة بأدوات رقمية للرصد، بينما تعتمد الشركات في الأردن والإمارات بشكل أكبر على استراتيجيات تفاعلية وتخطيط غير رسمي. وكانت أبرز مناطق الخطر المشتركة بين الدول هي: تعطل المعدات، إضرابات العمال، والتأخيرات التنظيمية. </w:t>
      </w:r>
      <w:r w:rsidRPr="00C11997">
        <w:rPr>
          <w:rFonts w:ascii="Sakkal Majalla" w:hAnsi="Sakkal Majalla" w:cs="Sakkal Majalla"/>
          <w:sz w:val="28"/>
          <w:szCs w:val="28"/>
          <w:rtl/>
        </w:rPr>
        <w:lastRenderedPageBreak/>
        <w:t xml:space="preserve">وخلصت الدراسة إلى أن نضج ثقافة المخاطر يختلف باختلاف السياق التنظيمي والبيئة القانونية، وكذلك مستوى الاستثمار في تقنيات إدارة المشاريع. وتدعم هذه النتائج استخدام نظرية "نضج المنظمات" كمنظور مكمل لتقييم الممارسات </w:t>
      </w:r>
    </w:p>
    <w:p w14:paraId="28AC5085" w14:textId="77777777" w:rsidR="00731D92" w:rsidRPr="00731D92" w:rsidRDefault="00731D92" w:rsidP="00C4473B">
      <w:pPr>
        <w:spacing w:line="360" w:lineRule="auto"/>
        <w:rPr>
          <w:rFonts w:ascii="Sakkal Majalla" w:hAnsi="Sakkal Majalla" w:cs="Sakkal Majalla"/>
          <w:b/>
          <w:bCs/>
          <w:sz w:val="28"/>
          <w:szCs w:val="28"/>
          <w:u w:val="single"/>
        </w:rPr>
      </w:pPr>
      <w:r w:rsidRPr="00731D92">
        <w:rPr>
          <w:rFonts w:ascii="Sakkal Majalla" w:hAnsi="Sakkal Majalla" w:cs="Sakkal Majalla"/>
          <w:b/>
          <w:bCs/>
          <w:sz w:val="28"/>
          <w:szCs w:val="28"/>
          <w:u w:val="single"/>
          <w:rtl/>
        </w:rPr>
        <w:t>تعليق على الدراسات السابقة</w:t>
      </w:r>
    </w:p>
    <w:p w14:paraId="7599B8E8" w14:textId="77777777" w:rsidR="00731D92" w:rsidRPr="00731D92" w:rsidRDefault="00731D92" w:rsidP="00C4473B">
      <w:pPr>
        <w:spacing w:line="360" w:lineRule="auto"/>
        <w:jc w:val="both"/>
        <w:rPr>
          <w:rFonts w:ascii="Sakkal Majalla" w:hAnsi="Sakkal Majalla" w:cs="Sakkal Majalla"/>
          <w:sz w:val="28"/>
          <w:szCs w:val="28"/>
        </w:rPr>
      </w:pPr>
      <w:r w:rsidRPr="00731D92">
        <w:rPr>
          <w:rFonts w:ascii="Sakkal Majalla" w:hAnsi="Sakkal Majalla" w:cs="Sakkal Majalla"/>
          <w:sz w:val="28"/>
          <w:szCs w:val="28"/>
          <w:rtl/>
        </w:rPr>
        <w:t>يتضح من مراجعة الدراسات السابقة، سواء العربية أو الأجنبية، أن هناك اهتمامًا متزايدًا بمفهوم إدارة المخاطر في المشاريع الإنشائية، لا سيما ما يتعلق بالمخاطر الفنية والتشغيلية. وقد ركزت غالبية الدراسات على التحديات التي تواجه مواقع البناء، من حيث التأخيرات الزمنية، ضعف التنسيق، قلة الجاهزية للطوارئ، وتعدد الجهات المتداخلة، وهي عوامل تؤكد أهمية بناء نظام فعّال لإدارة المخاطر التشغيلية والفنية</w:t>
      </w:r>
      <w:r w:rsidRPr="00731D92">
        <w:rPr>
          <w:rFonts w:ascii="Sakkal Majalla" w:hAnsi="Sakkal Majalla" w:cs="Sakkal Majalla"/>
          <w:sz w:val="28"/>
          <w:szCs w:val="28"/>
        </w:rPr>
        <w:t>.</w:t>
      </w:r>
    </w:p>
    <w:p w14:paraId="25579E22" w14:textId="349BA61A" w:rsidR="00731D92" w:rsidRPr="00AC14F7" w:rsidRDefault="00731D92" w:rsidP="00C4473B">
      <w:pPr>
        <w:pStyle w:val="a5"/>
        <w:numPr>
          <w:ilvl w:val="0"/>
          <w:numId w:val="27"/>
        </w:numPr>
        <w:spacing w:line="360" w:lineRule="auto"/>
        <w:jc w:val="both"/>
        <w:rPr>
          <w:rFonts w:ascii="Sakkal Majalla" w:hAnsi="Sakkal Majalla" w:cs="Sakkal Majalla"/>
          <w:b/>
          <w:bCs/>
          <w:sz w:val="28"/>
          <w:szCs w:val="28"/>
        </w:rPr>
      </w:pPr>
      <w:r w:rsidRPr="00AC14F7">
        <w:rPr>
          <w:rFonts w:ascii="Sakkal Majalla" w:hAnsi="Sakkal Majalla" w:cs="Sakkal Majalla"/>
          <w:b/>
          <w:bCs/>
          <w:sz w:val="28"/>
          <w:szCs w:val="28"/>
          <w:rtl/>
        </w:rPr>
        <w:t xml:space="preserve"> أوجه الاتفاق</w:t>
      </w:r>
    </w:p>
    <w:p w14:paraId="2D5A4FF3" w14:textId="77777777" w:rsidR="00731D92" w:rsidRPr="00731D92" w:rsidRDefault="00731D92" w:rsidP="00C4473B">
      <w:pPr>
        <w:spacing w:line="360" w:lineRule="auto"/>
        <w:jc w:val="both"/>
        <w:rPr>
          <w:rFonts w:ascii="Sakkal Majalla" w:hAnsi="Sakkal Majalla" w:cs="Sakkal Majalla"/>
          <w:sz w:val="28"/>
          <w:szCs w:val="28"/>
        </w:rPr>
      </w:pPr>
      <w:r w:rsidRPr="00731D92">
        <w:rPr>
          <w:rFonts w:ascii="Sakkal Majalla" w:hAnsi="Sakkal Majalla" w:cs="Sakkal Majalla"/>
          <w:sz w:val="28"/>
          <w:szCs w:val="28"/>
          <w:rtl/>
        </w:rPr>
        <w:t xml:space="preserve">أجمعت معظم الدراسات، مثل دراسة </w:t>
      </w:r>
      <w:r w:rsidRPr="00731D92">
        <w:rPr>
          <w:rFonts w:ascii="Sakkal Majalla" w:hAnsi="Sakkal Majalla" w:cs="Sakkal Majalla"/>
          <w:i/>
          <w:iCs/>
          <w:sz w:val="28"/>
          <w:szCs w:val="28"/>
        </w:rPr>
        <w:t>Smith (2020)</w:t>
      </w:r>
      <w:r w:rsidRPr="00731D92">
        <w:rPr>
          <w:rFonts w:ascii="Sakkal Majalla" w:hAnsi="Sakkal Majalla" w:cs="Sakkal Majalla"/>
          <w:sz w:val="28"/>
          <w:szCs w:val="28"/>
        </w:rPr>
        <w:t xml:space="preserve"> </w:t>
      </w:r>
      <w:r w:rsidRPr="00731D92">
        <w:rPr>
          <w:rFonts w:ascii="Sakkal Majalla" w:hAnsi="Sakkal Majalla" w:cs="Sakkal Majalla"/>
          <w:sz w:val="28"/>
          <w:szCs w:val="28"/>
          <w:rtl/>
        </w:rPr>
        <w:t xml:space="preserve">ودراسة </w:t>
      </w:r>
      <w:r w:rsidRPr="00731D92">
        <w:rPr>
          <w:rFonts w:ascii="Sakkal Majalla" w:hAnsi="Sakkal Majalla" w:cs="Sakkal Majalla"/>
          <w:i/>
          <w:iCs/>
          <w:sz w:val="28"/>
          <w:szCs w:val="28"/>
          <w:rtl/>
        </w:rPr>
        <w:t>السبيعي</w:t>
      </w:r>
      <w:r w:rsidRPr="00731D92">
        <w:rPr>
          <w:rFonts w:ascii="Sakkal Majalla" w:hAnsi="Sakkal Majalla" w:cs="Sakkal Majalla"/>
          <w:i/>
          <w:iCs/>
          <w:sz w:val="28"/>
          <w:szCs w:val="28"/>
        </w:rPr>
        <w:t xml:space="preserve"> (2022)</w:t>
      </w:r>
      <w:r w:rsidRPr="00731D92">
        <w:rPr>
          <w:rFonts w:ascii="Sakkal Majalla" w:hAnsi="Sakkal Majalla" w:cs="Sakkal Majalla"/>
          <w:sz w:val="28"/>
          <w:szCs w:val="28"/>
          <w:rtl/>
        </w:rPr>
        <w:t xml:space="preserve">، على أن سوء التخطيط المسبق، وضعف التنسيق بين الأطراف المختلفة داخل المشروع، يُعد من أبرز أسباب تصاعد المخاطر التشغيلية. كما أكدت دراسات مثل </w:t>
      </w:r>
      <w:r w:rsidRPr="00731D92">
        <w:rPr>
          <w:rFonts w:ascii="Sakkal Majalla" w:hAnsi="Sakkal Majalla" w:cs="Sakkal Majalla"/>
          <w:i/>
          <w:iCs/>
          <w:sz w:val="28"/>
          <w:szCs w:val="28"/>
        </w:rPr>
        <w:t>Zhang &amp; Wu (2019)</w:t>
      </w:r>
      <w:r w:rsidRPr="00731D92">
        <w:rPr>
          <w:rFonts w:ascii="Sakkal Majalla" w:hAnsi="Sakkal Majalla" w:cs="Sakkal Majalla"/>
          <w:sz w:val="28"/>
          <w:szCs w:val="28"/>
        </w:rPr>
        <w:t xml:space="preserve"> </w:t>
      </w:r>
      <w:r w:rsidRPr="00731D92">
        <w:rPr>
          <w:rFonts w:ascii="Sakkal Majalla" w:hAnsi="Sakkal Majalla" w:cs="Sakkal Majalla"/>
          <w:sz w:val="28"/>
          <w:szCs w:val="28"/>
          <w:rtl/>
        </w:rPr>
        <w:t xml:space="preserve">ودراسة </w:t>
      </w:r>
      <w:r w:rsidRPr="00731D92">
        <w:rPr>
          <w:rFonts w:ascii="Sakkal Majalla" w:hAnsi="Sakkal Majalla" w:cs="Sakkal Majalla"/>
          <w:i/>
          <w:iCs/>
          <w:sz w:val="28"/>
          <w:szCs w:val="28"/>
          <w:rtl/>
        </w:rPr>
        <w:t>البلوي</w:t>
      </w:r>
      <w:r w:rsidRPr="00731D92">
        <w:rPr>
          <w:rFonts w:ascii="Sakkal Majalla" w:hAnsi="Sakkal Majalla" w:cs="Sakkal Majalla"/>
          <w:i/>
          <w:iCs/>
          <w:sz w:val="28"/>
          <w:szCs w:val="28"/>
        </w:rPr>
        <w:t xml:space="preserve"> (2023)</w:t>
      </w:r>
      <w:r w:rsidRPr="00731D92">
        <w:rPr>
          <w:rFonts w:ascii="Sakkal Majalla" w:hAnsi="Sakkal Majalla" w:cs="Sakkal Majalla"/>
          <w:sz w:val="28"/>
          <w:szCs w:val="28"/>
        </w:rPr>
        <w:t xml:space="preserve"> </w:t>
      </w:r>
      <w:r w:rsidRPr="00731D92">
        <w:rPr>
          <w:rFonts w:ascii="Sakkal Majalla" w:hAnsi="Sakkal Majalla" w:cs="Sakkal Majalla"/>
          <w:sz w:val="28"/>
          <w:szCs w:val="28"/>
          <w:rtl/>
        </w:rPr>
        <w:t>على أهمية جودة التصميم وملاءمته لطبيعة الموقع لتفادي المخاطر الفنية</w:t>
      </w:r>
      <w:r w:rsidRPr="00731D92">
        <w:rPr>
          <w:rFonts w:ascii="Sakkal Majalla" w:hAnsi="Sakkal Majalla" w:cs="Sakkal Majalla"/>
          <w:sz w:val="28"/>
          <w:szCs w:val="28"/>
        </w:rPr>
        <w:t>.</w:t>
      </w:r>
    </w:p>
    <w:p w14:paraId="7CB9EFB2" w14:textId="77777777" w:rsidR="00731D92" w:rsidRPr="00731D92" w:rsidRDefault="00731D92" w:rsidP="00C4473B">
      <w:pPr>
        <w:spacing w:line="360" w:lineRule="auto"/>
        <w:jc w:val="both"/>
        <w:rPr>
          <w:rFonts w:ascii="Sakkal Majalla" w:hAnsi="Sakkal Majalla" w:cs="Sakkal Majalla"/>
          <w:sz w:val="28"/>
          <w:szCs w:val="28"/>
        </w:rPr>
      </w:pPr>
      <w:r w:rsidRPr="00731D92">
        <w:rPr>
          <w:rFonts w:ascii="Sakkal Majalla" w:hAnsi="Sakkal Majalla" w:cs="Sakkal Majalla"/>
          <w:sz w:val="28"/>
          <w:szCs w:val="28"/>
          <w:rtl/>
        </w:rPr>
        <w:t xml:space="preserve">كذلك اتفقت دراسات مثل </w:t>
      </w:r>
      <w:r w:rsidRPr="00731D92">
        <w:rPr>
          <w:rFonts w:ascii="Sakkal Majalla" w:hAnsi="Sakkal Majalla" w:cs="Sakkal Majalla"/>
          <w:i/>
          <w:iCs/>
          <w:sz w:val="28"/>
          <w:szCs w:val="28"/>
        </w:rPr>
        <w:t>Agyekum-Mensah &amp; Knight (2018)</w:t>
      </w:r>
      <w:r w:rsidRPr="00731D92">
        <w:rPr>
          <w:rFonts w:ascii="Sakkal Majalla" w:hAnsi="Sakkal Majalla" w:cs="Sakkal Majalla"/>
          <w:sz w:val="28"/>
          <w:szCs w:val="28"/>
        </w:rPr>
        <w:t xml:space="preserve"> </w:t>
      </w:r>
      <w:r w:rsidRPr="00731D92">
        <w:rPr>
          <w:rFonts w:ascii="Sakkal Majalla" w:hAnsi="Sakkal Majalla" w:cs="Sakkal Majalla"/>
          <w:sz w:val="28"/>
          <w:szCs w:val="28"/>
          <w:rtl/>
        </w:rPr>
        <w:t xml:space="preserve">ودراسة </w:t>
      </w:r>
      <w:r w:rsidRPr="00731D92">
        <w:rPr>
          <w:rFonts w:ascii="Sakkal Majalla" w:hAnsi="Sakkal Majalla" w:cs="Sakkal Majalla"/>
          <w:i/>
          <w:iCs/>
          <w:sz w:val="28"/>
          <w:szCs w:val="28"/>
          <w:rtl/>
        </w:rPr>
        <w:t>الزهراني</w:t>
      </w:r>
      <w:r w:rsidRPr="00731D92">
        <w:rPr>
          <w:rFonts w:ascii="Sakkal Majalla" w:hAnsi="Sakkal Majalla" w:cs="Sakkal Majalla"/>
          <w:i/>
          <w:iCs/>
          <w:sz w:val="28"/>
          <w:szCs w:val="28"/>
        </w:rPr>
        <w:t xml:space="preserve"> (2021)</w:t>
      </w:r>
      <w:r w:rsidRPr="00731D92">
        <w:rPr>
          <w:rFonts w:ascii="Sakkal Majalla" w:hAnsi="Sakkal Majalla" w:cs="Sakkal Majalla"/>
          <w:sz w:val="28"/>
          <w:szCs w:val="28"/>
        </w:rPr>
        <w:t xml:space="preserve"> </w:t>
      </w:r>
      <w:r w:rsidRPr="00731D92">
        <w:rPr>
          <w:rFonts w:ascii="Sakkal Majalla" w:hAnsi="Sakkal Majalla" w:cs="Sakkal Majalla"/>
          <w:sz w:val="28"/>
          <w:szCs w:val="28"/>
          <w:rtl/>
        </w:rPr>
        <w:t>على أن أسلوب القيادة في الموقع يلعب دورًا محوريًا في التعامل مع الظروف غير المتوقعة، سواء عبر الخبرة أو المرونة في اتخاذ القرار</w:t>
      </w:r>
      <w:r w:rsidRPr="00731D92">
        <w:rPr>
          <w:rFonts w:ascii="Sakkal Majalla" w:hAnsi="Sakkal Majalla" w:cs="Sakkal Majalla"/>
          <w:sz w:val="28"/>
          <w:szCs w:val="28"/>
        </w:rPr>
        <w:t>.</w:t>
      </w:r>
    </w:p>
    <w:p w14:paraId="042D7861" w14:textId="2DA102B9" w:rsidR="00731D92" w:rsidRPr="00AC14F7" w:rsidRDefault="00731D92" w:rsidP="00C4473B">
      <w:pPr>
        <w:pStyle w:val="a5"/>
        <w:numPr>
          <w:ilvl w:val="0"/>
          <w:numId w:val="27"/>
        </w:numPr>
        <w:spacing w:line="360" w:lineRule="auto"/>
        <w:jc w:val="both"/>
        <w:rPr>
          <w:rFonts w:ascii="Sakkal Majalla" w:hAnsi="Sakkal Majalla" w:cs="Sakkal Majalla"/>
          <w:b/>
          <w:bCs/>
          <w:sz w:val="28"/>
          <w:szCs w:val="28"/>
        </w:rPr>
      </w:pPr>
      <w:r w:rsidRPr="00AC14F7">
        <w:rPr>
          <w:rFonts w:ascii="Sakkal Majalla" w:hAnsi="Sakkal Majalla" w:cs="Sakkal Majalla"/>
          <w:b/>
          <w:bCs/>
          <w:sz w:val="28"/>
          <w:szCs w:val="28"/>
          <w:rtl/>
        </w:rPr>
        <w:t xml:space="preserve"> أوجه الاختلاف</w:t>
      </w:r>
    </w:p>
    <w:p w14:paraId="5F6FC654" w14:textId="668C1133" w:rsidR="00731D92" w:rsidRDefault="00731D92" w:rsidP="00C4473B">
      <w:pPr>
        <w:spacing w:line="360" w:lineRule="auto"/>
        <w:jc w:val="both"/>
        <w:rPr>
          <w:rFonts w:ascii="Sakkal Majalla" w:hAnsi="Sakkal Majalla" w:cs="Sakkal Majalla"/>
          <w:sz w:val="28"/>
          <w:szCs w:val="28"/>
          <w:rtl/>
        </w:rPr>
      </w:pPr>
      <w:r w:rsidRPr="00731D92">
        <w:rPr>
          <w:rFonts w:ascii="Sakkal Majalla" w:hAnsi="Sakkal Majalla" w:cs="Sakkal Majalla"/>
          <w:sz w:val="28"/>
          <w:szCs w:val="28"/>
          <w:rtl/>
        </w:rPr>
        <w:t xml:space="preserve">اختلفت الدراسات في نوعية المنهج المستخدم، فبينما اعتمدت بعض الدراسات العربية على المنهج الوصفي التحليلي مثل دراسة </w:t>
      </w:r>
      <w:r w:rsidRPr="00731D92">
        <w:rPr>
          <w:rFonts w:ascii="Sakkal Majalla" w:hAnsi="Sakkal Majalla" w:cs="Sakkal Majalla"/>
          <w:i/>
          <w:iCs/>
          <w:sz w:val="28"/>
          <w:szCs w:val="28"/>
          <w:rtl/>
        </w:rPr>
        <w:t>القحطاني</w:t>
      </w:r>
      <w:r w:rsidRPr="00731D92">
        <w:rPr>
          <w:rFonts w:ascii="Sakkal Majalla" w:hAnsi="Sakkal Majalla" w:cs="Sakkal Majalla"/>
          <w:i/>
          <w:iCs/>
          <w:sz w:val="28"/>
          <w:szCs w:val="28"/>
        </w:rPr>
        <w:t xml:space="preserve"> (2024)</w:t>
      </w:r>
      <w:r w:rsidRPr="00731D92">
        <w:rPr>
          <w:rFonts w:ascii="Sakkal Majalla" w:hAnsi="Sakkal Majalla" w:cs="Sakkal Majalla"/>
          <w:sz w:val="28"/>
          <w:szCs w:val="28"/>
          <w:rtl/>
        </w:rPr>
        <w:t xml:space="preserve">، لجأت دراسات أجنبية مثل </w:t>
      </w:r>
      <w:r w:rsidRPr="00731D92">
        <w:rPr>
          <w:rFonts w:ascii="Sakkal Majalla" w:hAnsi="Sakkal Majalla" w:cs="Sakkal Majalla"/>
          <w:i/>
          <w:iCs/>
          <w:sz w:val="28"/>
          <w:szCs w:val="28"/>
        </w:rPr>
        <w:t xml:space="preserve">Alinaitwe &amp; </w:t>
      </w:r>
      <w:proofErr w:type="spellStart"/>
      <w:r w:rsidRPr="00731D92">
        <w:rPr>
          <w:rFonts w:ascii="Sakkal Majalla" w:hAnsi="Sakkal Majalla" w:cs="Sakkal Majalla"/>
          <w:i/>
          <w:iCs/>
          <w:sz w:val="28"/>
          <w:szCs w:val="28"/>
        </w:rPr>
        <w:t>Mwakali</w:t>
      </w:r>
      <w:proofErr w:type="spellEnd"/>
      <w:r w:rsidRPr="00731D92">
        <w:rPr>
          <w:rFonts w:ascii="Sakkal Majalla" w:hAnsi="Sakkal Majalla" w:cs="Sakkal Majalla"/>
          <w:i/>
          <w:iCs/>
          <w:sz w:val="28"/>
          <w:szCs w:val="28"/>
        </w:rPr>
        <w:t xml:space="preserve"> (2021)</w:t>
      </w:r>
      <w:r w:rsidRPr="00731D92">
        <w:rPr>
          <w:rFonts w:ascii="Sakkal Majalla" w:hAnsi="Sakkal Majalla" w:cs="Sakkal Majalla"/>
          <w:sz w:val="28"/>
          <w:szCs w:val="28"/>
        </w:rPr>
        <w:t xml:space="preserve"> </w:t>
      </w:r>
      <w:r w:rsidRPr="00731D92">
        <w:rPr>
          <w:rFonts w:ascii="Sakkal Majalla" w:hAnsi="Sakkal Majalla" w:cs="Sakkal Majalla"/>
          <w:sz w:val="28"/>
          <w:szCs w:val="28"/>
          <w:rtl/>
        </w:rPr>
        <w:t>إلى المنهج المختلط الذي يجمع بين البيانات الكمية والنوعية، ما أتاح تحليلاً أكثر شمولاً. كما برز تباين واضح في البيئة التنظيمية والتشريعية، حيث تناولت بعض الدراسات الأجنبية بيئات أكثر تطورًا في آليات المتابعة (مثل ألمانيا)، في حين ركزت الدراسات العربية على معوقات البيئة المحلية مثل تعدد المقاولين أو ضعف الدعم التقني</w:t>
      </w:r>
      <w:r w:rsidRPr="00731D92">
        <w:rPr>
          <w:rFonts w:ascii="Sakkal Majalla" w:hAnsi="Sakkal Majalla" w:cs="Sakkal Majalla"/>
          <w:sz w:val="28"/>
          <w:szCs w:val="28"/>
        </w:rPr>
        <w:t>.</w:t>
      </w:r>
    </w:p>
    <w:p w14:paraId="267CC5BE" w14:textId="1BBAD94D" w:rsidR="008E63B2" w:rsidRDefault="008E63B2" w:rsidP="00C4473B">
      <w:pPr>
        <w:spacing w:line="360" w:lineRule="auto"/>
        <w:jc w:val="both"/>
        <w:rPr>
          <w:rFonts w:ascii="Sakkal Majalla" w:hAnsi="Sakkal Majalla" w:cs="Sakkal Majalla"/>
          <w:sz w:val="28"/>
          <w:szCs w:val="28"/>
          <w:rtl/>
        </w:rPr>
      </w:pPr>
    </w:p>
    <w:p w14:paraId="6A2F1931" w14:textId="77777777" w:rsidR="008E63B2" w:rsidRPr="00731D92" w:rsidRDefault="008E63B2" w:rsidP="00C4473B">
      <w:pPr>
        <w:spacing w:line="360" w:lineRule="auto"/>
        <w:jc w:val="both"/>
        <w:rPr>
          <w:rFonts w:ascii="Sakkal Majalla" w:hAnsi="Sakkal Majalla" w:cs="Sakkal Majalla"/>
          <w:sz w:val="28"/>
          <w:szCs w:val="28"/>
        </w:rPr>
      </w:pPr>
    </w:p>
    <w:p w14:paraId="5E185AFB" w14:textId="69884B86" w:rsidR="00731D92" w:rsidRPr="00AC14F7" w:rsidRDefault="00731D92" w:rsidP="00C4473B">
      <w:pPr>
        <w:pStyle w:val="a5"/>
        <w:numPr>
          <w:ilvl w:val="0"/>
          <w:numId w:val="27"/>
        </w:numPr>
        <w:spacing w:line="360" w:lineRule="auto"/>
        <w:jc w:val="both"/>
        <w:rPr>
          <w:rFonts w:ascii="Sakkal Majalla" w:hAnsi="Sakkal Majalla" w:cs="Sakkal Majalla"/>
          <w:b/>
          <w:bCs/>
          <w:sz w:val="28"/>
          <w:szCs w:val="28"/>
        </w:rPr>
      </w:pPr>
      <w:r w:rsidRPr="00AC14F7">
        <w:rPr>
          <w:rFonts w:ascii="Sakkal Majalla" w:hAnsi="Sakkal Majalla" w:cs="Sakkal Majalla"/>
          <w:b/>
          <w:bCs/>
          <w:sz w:val="28"/>
          <w:szCs w:val="28"/>
          <w:rtl/>
        </w:rPr>
        <w:lastRenderedPageBreak/>
        <w:t xml:space="preserve"> الفجوات البحثية</w:t>
      </w:r>
    </w:p>
    <w:p w14:paraId="6767408C" w14:textId="77777777" w:rsidR="00731D92" w:rsidRPr="00731D92" w:rsidRDefault="00731D92" w:rsidP="00C4473B">
      <w:pPr>
        <w:spacing w:line="360" w:lineRule="auto"/>
        <w:jc w:val="both"/>
        <w:rPr>
          <w:rFonts w:ascii="Sakkal Majalla" w:hAnsi="Sakkal Majalla" w:cs="Sakkal Majalla"/>
          <w:sz w:val="28"/>
          <w:szCs w:val="28"/>
        </w:rPr>
      </w:pPr>
      <w:r w:rsidRPr="00731D92">
        <w:rPr>
          <w:rFonts w:ascii="Sakkal Majalla" w:hAnsi="Sakkal Majalla" w:cs="Sakkal Majalla"/>
          <w:sz w:val="28"/>
          <w:szCs w:val="28"/>
          <w:rtl/>
        </w:rPr>
        <w:t>رغم تنوع المواضيع، لوحظ أن هناك قلة في الدراسات التطبيقية الميدانية التي ترتبط بشركات محددة داخل السوق السعودي، خاصة تلك التي تتناول المخاطر التشغيلية من زاوية نظم المعلومات، أو قدرة المؤسسة على المرونة التشغيلية الفورية عند مواجهة الخطر. كذلك، لم تُولِ بعض الدراسات الاهتمام الكافي لدور الابتكار التقني</w:t>
      </w:r>
      <w:r w:rsidRPr="00731D92">
        <w:rPr>
          <w:rFonts w:ascii="Sakkal Majalla" w:hAnsi="Sakkal Majalla" w:cs="Sakkal Majalla"/>
          <w:sz w:val="28"/>
          <w:szCs w:val="28"/>
        </w:rPr>
        <w:t xml:space="preserve"> (</w:t>
      </w:r>
      <w:r w:rsidRPr="00731D92">
        <w:rPr>
          <w:rFonts w:ascii="Sakkal Majalla" w:hAnsi="Sakkal Majalla" w:cs="Sakkal Majalla"/>
          <w:sz w:val="28"/>
          <w:szCs w:val="28"/>
          <w:rtl/>
        </w:rPr>
        <w:t>مثل</w:t>
      </w:r>
      <w:r w:rsidRPr="00731D92">
        <w:rPr>
          <w:rFonts w:ascii="Sakkal Majalla" w:hAnsi="Sakkal Majalla" w:cs="Sakkal Majalla"/>
          <w:sz w:val="28"/>
          <w:szCs w:val="28"/>
        </w:rPr>
        <w:t xml:space="preserve"> BIM </w:t>
      </w:r>
      <w:r w:rsidRPr="00731D92">
        <w:rPr>
          <w:rFonts w:ascii="Sakkal Majalla" w:hAnsi="Sakkal Majalla" w:cs="Sakkal Majalla"/>
          <w:sz w:val="28"/>
          <w:szCs w:val="28"/>
          <w:rtl/>
        </w:rPr>
        <w:t>أو أنظمة تتبع المخاطر</w:t>
      </w:r>
      <w:r w:rsidRPr="00731D92">
        <w:rPr>
          <w:rFonts w:ascii="Sakkal Majalla" w:hAnsi="Sakkal Majalla" w:cs="Sakkal Majalla"/>
          <w:sz w:val="28"/>
          <w:szCs w:val="28"/>
        </w:rPr>
        <w:t xml:space="preserve">) </w:t>
      </w:r>
      <w:r w:rsidRPr="00731D92">
        <w:rPr>
          <w:rFonts w:ascii="Sakkal Majalla" w:hAnsi="Sakkal Majalla" w:cs="Sakkal Majalla"/>
          <w:sz w:val="28"/>
          <w:szCs w:val="28"/>
          <w:rtl/>
        </w:rPr>
        <w:t>في الحد من هذه المخاطر، وهو ما يمثل مجالًا واعدًا للبحث والتطبيق</w:t>
      </w:r>
      <w:r w:rsidRPr="00731D92">
        <w:rPr>
          <w:rFonts w:ascii="Sakkal Majalla" w:hAnsi="Sakkal Majalla" w:cs="Sakkal Majalla"/>
          <w:sz w:val="28"/>
          <w:szCs w:val="28"/>
        </w:rPr>
        <w:t>.</w:t>
      </w:r>
    </w:p>
    <w:p w14:paraId="7F24343D" w14:textId="0477E4EE" w:rsidR="00731D92" w:rsidRPr="00AC14F7" w:rsidRDefault="00731D92" w:rsidP="00C4473B">
      <w:pPr>
        <w:pStyle w:val="a5"/>
        <w:numPr>
          <w:ilvl w:val="0"/>
          <w:numId w:val="27"/>
        </w:numPr>
        <w:spacing w:line="360" w:lineRule="auto"/>
        <w:jc w:val="both"/>
        <w:rPr>
          <w:rFonts w:ascii="Sakkal Majalla" w:hAnsi="Sakkal Majalla" w:cs="Sakkal Majalla"/>
          <w:b/>
          <w:bCs/>
          <w:sz w:val="28"/>
          <w:szCs w:val="28"/>
        </w:rPr>
      </w:pPr>
      <w:r w:rsidRPr="00AC14F7">
        <w:rPr>
          <w:rFonts w:ascii="Sakkal Majalla" w:hAnsi="Sakkal Majalla" w:cs="Sakkal Majalla"/>
          <w:b/>
          <w:bCs/>
          <w:sz w:val="28"/>
          <w:szCs w:val="28"/>
          <w:rtl/>
        </w:rPr>
        <w:t xml:space="preserve"> العلاقة بموضوع الدراسة الحالية</w:t>
      </w:r>
    </w:p>
    <w:p w14:paraId="2AF51241" w14:textId="698DA998" w:rsidR="00731D92" w:rsidRPr="00731D92" w:rsidRDefault="00731D92" w:rsidP="00C4473B">
      <w:pPr>
        <w:spacing w:line="360" w:lineRule="auto"/>
        <w:jc w:val="both"/>
        <w:rPr>
          <w:rFonts w:ascii="Sakkal Majalla" w:hAnsi="Sakkal Majalla" w:cs="Sakkal Majalla"/>
          <w:sz w:val="28"/>
          <w:szCs w:val="28"/>
        </w:rPr>
      </w:pPr>
      <w:r w:rsidRPr="00731D92">
        <w:rPr>
          <w:rFonts w:ascii="Sakkal Majalla" w:hAnsi="Sakkal Majalla" w:cs="Sakkal Majalla"/>
          <w:sz w:val="28"/>
          <w:szCs w:val="28"/>
          <w:rtl/>
        </w:rPr>
        <w:t>تُعد الدراسة الحالية استكمالًا وتطويرًا لهذه الجهود، إذ تسعى إلى تحليل المخاطر الفنية والتشغيلية في المواقع الإنشائية من خلال تطبيق ميداني على شركة "</w:t>
      </w:r>
      <w:r w:rsidR="002D5C18">
        <w:rPr>
          <w:rFonts w:ascii="Sakkal Majalla" w:hAnsi="Sakkal Majalla" w:cs="Sakkal Majalla"/>
          <w:sz w:val="28"/>
          <w:szCs w:val="28"/>
          <w:rtl/>
        </w:rPr>
        <w:t>سيركون</w:t>
      </w:r>
      <w:r w:rsidR="00B96F9E">
        <w:rPr>
          <w:rFonts w:ascii="Sakkal Majalla" w:hAnsi="Sakkal Majalla" w:cs="Sakkal Majalla" w:hint="cs"/>
          <w:sz w:val="28"/>
          <w:szCs w:val="28"/>
          <w:rtl/>
        </w:rPr>
        <w:t xml:space="preserve"> </w:t>
      </w:r>
      <w:r w:rsidRPr="00731D92">
        <w:rPr>
          <w:rFonts w:ascii="Sakkal Majalla" w:hAnsi="Sakkal Majalla" w:cs="Sakkal Majalla"/>
          <w:sz w:val="28"/>
          <w:szCs w:val="28"/>
          <w:rtl/>
        </w:rPr>
        <w:t>للمقاولات العامة" في السعودية، وهو ما يميزها عن الدراسات السابقة التي اكتفت إما بالتحليل العام أو بمناطق أخرى. كما أن استخدام الدراسة لنظريات متعددة مثل نظرية الطوارئ، ونظرية المرونة التشغيلية، ونظرية اتخاذ القرار في ظل عدم التأكد، يمنحها قوة تفسيرية وميدانية تواكب طبيعة العمل في المشاريع الإنشائية بالمملكة</w:t>
      </w:r>
      <w:r w:rsidRPr="00731D92">
        <w:rPr>
          <w:rFonts w:ascii="Sakkal Majalla" w:hAnsi="Sakkal Majalla" w:cs="Sakkal Majalla"/>
          <w:sz w:val="28"/>
          <w:szCs w:val="28"/>
        </w:rPr>
        <w:t>.</w:t>
      </w:r>
    </w:p>
    <w:p w14:paraId="286C3194" w14:textId="512EAC51" w:rsidR="00541F9D" w:rsidRPr="0070617B" w:rsidRDefault="0070617B" w:rsidP="00C4473B">
      <w:pPr>
        <w:spacing w:line="360" w:lineRule="auto"/>
        <w:jc w:val="both"/>
        <w:rPr>
          <w:rFonts w:ascii="Sakkal Majalla" w:hAnsi="Sakkal Majalla" w:cs="Sakkal Majalla"/>
          <w:b/>
          <w:bCs/>
          <w:sz w:val="28"/>
          <w:szCs w:val="28"/>
          <w:u w:val="single"/>
          <w:rtl/>
        </w:rPr>
      </w:pPr>
      <w:r w:rsidRPr="0070617B">
        <w:rPr>
          <w:rFonts w:ascii="Sakkal Majalla" w:hAnsi="Sakkal Majalla" w:cs="Sakkal Majalla" w:hint="cs"/>
          <w:b/>
          <w:bCs/>
          <w:sz w:val="28"/>
          <w:szCs w:val="28"/>
          <w:u w:val="single"/>
          <w:rtl/>
        </w:rPr>
        <w:t xml:space="preserve">ثالثاً الإطار النظري: </w:t>
      </w:r>
    </w:p>
    <w:p w14:paraId="680A304E" w14:textId="40CDF99E" w:rsidR="00651BE9" w:rsidRPr="00DD387A" w:rsidRDefault="00651BE9" w:rsidP="00C4473B">
      <w:pPr>
        <w:pStyle w:val="a5"/>
        <w:numPr>
          <w:ilvl w:val="1"/>
          <w:numId w:val="9"/>
        </w:numPr>
        <w:spacing w:line="360" w:lineRule="auto"/>
        <w:ind w:left="462"/>
        <w:jc w:val="both"/>
        <w:rPr>
          <w:rFonts w:ascii="Sakkal Majalla" w:hAnsi="Sakkal Majalla" w:cs="Sakkal Majalla"/>
          <w:b/>
          <w:bCs/>
          <w:sz w:val="28"/>
          <w:szCs w:val="28"/>
        </w:rPr>
      </w:pPr>
      <w:r w:rsidRPr="00DD387A">
        <w:rPr>
          <w:rFonts w:ascii="Sakkal Majalla" w:hAnsi="Sakkal Majalla" w:cs="Sakkal Majalla"/>
          <w:b/>
          <w:bCs/>
          <w:sz w:val="28"/>
          <w:szCs w:val="28"/>
          <w:rtl/>
        </w:rPr>
        <w:t xml:space="preserve"> المخاطر الفنية</w:t>
      </w:r>
      <w:r w:rsidRPr="00DD387A">
        <w:rPr>
          <w:rFonts w:ascii="Sakkal Majalla" w:hAnsi="Sakkal Majalla" w:cs="Sakkal Majalla"/>
          <w:b/>
          <w:bCs/>
          <w:sz w:val="28"/>
          <w:szCs w:val="28"/>
        </w:rPr>
        <w:t xml:space="preserve"> (Technical Risks)</w:t>
      </w:r>
    </w:p>
    <w:p w14:paraId="69EC20C3" w14:textId="559FCEFB" w:rsidR="00651BE9" w:rsidRPr="00651BE9" w:rsidRDefault="00651BE9" w:rsidP="00C4473B">
      <w:pPr>
        <w:spacing w:line="360" w:lineRule="auto"/>
        <w:jc w:val="both"/>
        <w:rPr>
          <w:rFonts w:ascii="Sakkal Majalla" w:hAnsi="Sakkal Majalla" w:cs="Sakkal Majalla"/>
          <w:b/>
          <w:bCs/>
          <w:sz w:val="28"/>
          <w:szCs w:val="28"/>
        </w:rPr>
      </w:pPr>
      <w:r w:rsidRPr="00651BE9">
        <w:rPr>
          <w:rFonts w:ascii="Sakkal Majalla" w:hAnsi="Sakkal Majalla" w:cs="Sakkal Majalla"/>
          <w:b/>
          <w:bCs/>
          <w:sz w:val="28"/>
          <w:szCs w:val="28"/>
          <w:rtl/>
        </w:rPr>
        <w:t>تعريف المخاطر الفنية</w:t>
      </w:r>
    </w:p>
    <w:p w14:paraId="22B1BF6B" w14:textId="77777777" w:rsidR="00651BE9" w:rsidRPr="00651BE9" w:rsidRDefault="00651BE9" w:rsidP="00C4473B">
      <w:p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تُعرف المخاطر الفنية بأنها</w:t>
      </w:r>
      <w:r w:rsidRPr="00651BE9">
        <w:rPr>
          <w:rFonts w:ascii="Sakkal Majalla" w:hAnsi="Sakkal Majalla" w:cs="Sakkal Majalla"/>
          <w:sz w:val="28"/>
          <w:szCs w:val="28"/>
        </w:rPr>
        <w:t>:</w:t>
      </w:r>
    </w:p>
    <w:p w14:paraId="180938E6" w14:textId="77777777" w:rsidR="00651BE9" w:rsidRPr="00651BE9" w:rsidRDefault="00651BE9" w:rsidP="00C4473B">
      <w:pPr>
        <w:spacing w:line="360" w:lineRule="auto"/>
        <w:jc w:val="both"/>
        <w:rPr>
          <w:rFonts w:ascii="Sakkal Majalla" w:hAnsi="Sakkal Majalla" w:cs="Sakkal Majalla"/>
          <w:sz w:val="28"/>
          <w:szCs w:val="28"/>
        </w:rPr>
      </w:pPr>
      <w:r w:rsidRPr="00651BE9">
        <w:rPr>
          <w:rFonts w:ascii="Sakkal Majalla" w:hAnsi="Sakkal Majalla" w:cs="Sakkal Majalla"/>
          <w:sz w:val="28"/>
          <w:szCs w:val="28"/>
        </w:rPr>
        <w:t>"</w:t>
      </w:r>
      <w:r w:rsidRPr="00651BE9">
        <w:rPr>
          <w:rFonts w:ascii="Sakkal Majalla" w:hAnsi="Sakkal Majalla" w:cs="Sakkal Majalla"/>
          <w:sz w:val="28"/>
          <w:szCs w:val="28"/>
          <w:rtl/>
        </w:rPr>
        <w:t>المخاطر الناتجة عن خلل أو نقص في التصميم الهندسي، أو ضعف جودة المواد والمعدات، أو عدم التوافق بين المخططات والتنفيذ الفعلي، بما يؤدي إلى تأثير سلبي على جودة المشروع وتكلفته ومدته</w:t>
      </w:r>
      <w:r w:rsidRPr="00651BE9">
        <w:rPr>
          <w:rFonts w:ascii="Sakkal Majalla" w:hAnsi="Sakkal Majalla" w:cs="Sakkal Majalla"/>
          <w:sz w:val="28"/>
          <w:szCs w:val="28"/>
        </w:rPr>
        <w:t>" (PMI, 2021).</w:t>
      </w:r>
    </w:p>
    <w:p w14:paraId="34D89EE8" w14:textId="77777777" w:rsidR="00651BE9" w:rsidRPr="00651BE9" w:rsidRDefault="00651BE9" w:rsidP="00C4473B">
      <w:p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وتُعد من أكثر أنواع المخاطر التي تواجه المشاريع الإنشائية، نظرًا لتعدد التفاصيل الفنية الدقيقة وتعقيد المواصفات</w:t>
      </w:r>
      <w:r w:rsidRPr="00651BE9">
        <w:rPr>
          <w:rFonts w:ascii="Sakkal Majalla" w:hAnsi="Sakkal Majalla" w:cs="Sakkal Majalla"/>
          <w:sz w:val="28"/>
          <w:szCs w:val="28"/>
        </w:rPr>
        <w:t>.</w:t>
      </w:r>
    </w:p>
    <w:p w14:paraId="7554EB77" w14:textId="44ADDC88" w:rsidR="00651BE9" w:rsidRPr="00651BE9" w:rsidRDefault="00651BE9" w:rsidP="00C4473B">
      <w:pPr>
        <w:spacing w:line="360" w:lineRule="auto"/>
        <w:jc w:val="both"/>
        <w:rPr>
          <w:rFonts w:ascii="Sakkal Majalla" w:hAnsi="Sakkal Majalla" w:cs="Sakkal Majalla"/>
          <w:b/>
          <w:bCs/>
          <w:sz w:val="28"/>
          <w:szCs w:val="28"/>
        </w:rPr>
      </w:pPr>
      <w:r w:rsidRPr="00651BE9">
        <w:rPr>
          <w:rFonts w:ascii="Sakkal Majalla" w:hAnsi="Sakkal Majalla" w:cs="Sakkal Majalla"/>
          <w:b/>
          <w:bCs/>
          <w:sz w:val="28"/>
          <w:szCs w:val="28"/>
          <w:rtl/>
        </w:rPr>
        <w:t>أبرز أبعاد المخاطر الفنية</w:t>
      </w:r>
      <w:r w:rsidRPr="00651BE9">
        <w:rPr>
          <w:rFonts w:ascii="Sakkal Majalla" w:hAnsi="Sakkal Majalla" w:cs="Sakkal Majalla"/>
          <w:b/>
          <w:bCs/>
          <w:sz w:val="28"/>
          <w:szCs w:val="28"/>
        </w:rPr>
        <w:t>:</w:t>
      </w:r>
    </w:p>
    <w:p w14:paraId="55DA357B" w14:textId="77777777" w:rsidR="00651BE9" w:rsidRPr="00651BE9" w:rsidRDefault="00651BE9" w:rsidP="00C4473B">
      <w:pPr>
        <w:numPr>
          <w:ilvl w:val="0"/>
          <w:numId w:val="21"/>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أخطاء التصميم</w:t>
      </w:r>
      <w:r w:rsidRPr="00651BE9">
        <w:rPr>
          <w:rFonts w:ascii="Sakkal Majalla" w:hAnsi="Sakkal Majalla" w:cs="Sakkal Majalla"/>
          <w:sz w:val="28"/>
          <w:szCs w:val="28"/>
        </w:rPr>
        <w:t xml:space="preserve">: </w:t>
      </w:r>
      <w:r w:rsidRPr="00651BE9">
        <w:rPr>
          <w:rFonts w:ascii="Sakkal Majalla" w:hAnsi="Sakkal Majalla" w:cs="Sakkal Majalla"/>
          <w:sz w:val="28"/>
          <w:szCs w:val="28"/>
          <w:rtl/>
        </w:rPr>
        <w:t>مثل إغفال الأحمال، أو التضارب بين المخططات الكهربائية والإنشائية</w:t>
      </w:r>
      <w:r w:rsidRPr="00651BE9">
        <w:rPr>
          <w:rFonts w:ascii="Sakkal Majalla" w:hAnsi="Sakkal Majalla" w:cs="Sakkal Majalla"/>
          <w:sz w:val="28"/>
          <w:szCs w:val="28"/>
        </w:rPr>
        <w:t>.</w:t>
      </w:r>
    </w:p>
    <w:p w14:paraId="2F429643" w14:textId="77777777" w:rsidR="00651BE9" w:rsidRPr="00651BE9" w:rsidRDefault="00651BE9" w:rsidP="00C4473B">
      <w:pPr>
        <w:numPr>
          <w:ilvl w:val="0"/>
          <w:numId w:val="21"/>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lastRenderedPageBreak/>
        <w:t>سوء اختيار المواد</w:t>
      </w:r>
      <w:r w:rsidRPr="00651BE9">
        <w:rPr>
          <w:rFonts w:ascii="Sakkal Majalla" w:hAnsi="Sakkal Majalla" w:cs="Sakkal Majalla"/>
          <w:sz w:val="28"/>
          <w:szCs w:val="28"/>
        </w:rPr>
        <w:t xml:space="preserve">: </w:t>
      </w:r>
      <w:r w:rsidRPr="00651BE9">
        <w:rPr>
          <w:rFonts w:ascii="Sakkal Majalla" w:hAnsi="Sakkal Majalla" w:cs="Sakkal Majalla"/>
          <w:sz w:val="28"/>
          <w:szCs w:val="28"/>
          <w:rtl/>
        </w:rPr>
        <w:t>كاستخدام مواد لا تطابق المواصفات أو غير ملائمة للبيئة</w:t>
      </w:r>
      <w:r w:rsidRPr="00651BE9">
        <w:rPr>
          <w:rFonts w:ascii="Sakkal Majalla" w:hAnsi="Sakkal Majalla" w:cs="Sakkal Majalla"/>
          <w:sz w:val="28"/>
          <w:szCs w:val="28"/>
        </w:rPr>
        <w:t>.</w:t>
      </w:r>
    </w:p>
    <w:p w14:paraId="288B555E" w14:textId="77777777" w:rsidR="00651BE9" w:rsidRPr="00651BE9" w:rsidRDefault="00651BE9" w:rsidP="00C4473B">
      <w:pPr>
        <w:numPr>
          <w:ilvl w:val="0"/>
          <w:numId w:val="21"/>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فشل تقني في المعدات أو التركيب</w:t>
      </w:r>
      <w:r w:rsidRPr="00651BE9">
        <w:rPr>
          <w:rFonts w:ascii="Sakkal Majalla" w:hAnsi="Sakkal Majalla" w:cs="Sakkal Majalla"/>
          <w:sz w:val="28"/>
          <w:szCs w:val="28"/>
        </w:rPr>
        <w:t>.</w:t>
      </w:r>
    </w:p>
    <w:p w14:paraId="0456C680" w14:textId="77777777" w:rsidR="00651BE9" w:rsidRPr="00651BE9" w:rsidRDefault="00651BE9" w:rsidP="00C4473B">
      <w:pPr>
        <w:numPr>
          <w:ilvl w:val="0"/>
          <w:numId w:val="21"/>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ضعف الخبرة الفنية للكوادر</w:t>
      </w:r>
      <w:r w:rsidRPr="00651BE9">
        <w:rPr>
          <w:rFonts w:ascii="Sakkal Majalla" w:hAnsi="Sakkal Majalla" w:cs="Sakkal Majalla"/>
          <w:sz w:val="28"/>
          <w:szCs w:val="28"/>
        </w:rPr>
        <w:t xml:space="preserve">: </w:t>
      </w:r>
      <w:r w:rsidRPr="00651BE9">
        <w:rPr>
          <w:rFonts w:ascii="Sakkal Majalla" w:hAnsi="Sakkal Majalla" w:cs="Sakkal Majalla"/>
          <w:sz w:val="28"/>
          <w:szCs w:val="28"/>
          <w:rtl/>
        </w:rPr>
        <w:t>مما يؤدي إلى تنفيذ غير دقيق</w:t>
      </w:r>
      <w:r w:rsidRPr="00651BE9">
        <w:rPr>
          <w:rFonts w:ascii="Sakkal Majalla" w:hAnsi="Sakkal Majalla" w:cs="Sakkal Majalla"/>
          <w:sz w:val="28"/>
          <w:szCs w:val="28"/>
        </w:rPr>
        <w:t>.</w:t>
      </w:r>
    </w:p>
    <w:p w14:paraId="1009DDB1" w14:textId="77777777" w:rsidR="00651BE9" w:rsidRPr="00651BE9" w:rsidRDefault="00651BE9" w:rsidP="00C4473B">
      <w:pPr>
        <w:numPr>
          <w:ilvl w:val="0"/>
          <w:numId w:val="21"/>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تغييرات متكررة في التصميم أثناء التنفيذ</w:t>
      </w:r>
      <w:r w:rsidRPr="00651BE9">
        <w:rPr>
          <w:rFonts w:ascii="Sakkal Majalla" w:hAnsi="Sakkal Majalla" w:cs="Sakkal Majalla"/>
          <w:sz w:val="28"/>
          <w:szCs w:val="28"/>
        </w:rPr>
        <w:t>.</w:t>
      </w:r>
    </w:p>
    <w:p w14:paraId="658A83D3" w14:textId="5CF21663" w:rsidR="00651BE9" w:rsidRPr="00651BE9" w:rsidRDefault="00651BE9" w:rsidP="00C4473B">
      <w:pPr>
        <w:spacing w:line="360" w:lineRule="auto"/>
        <w:jc w:val="both"/>
        <w:rPr>
          <w:rFonts w:ascii="Sakkal Majalla" w:hAnsi="Sakkal Majalla" w:cs="Sakkal Majalla"/>
          <w:b/>
          <w:bCs/>
          <w:sz w:val="28"/>
          <w:szCs w:val="28"/>
        </w:rPr>
      </w:pPr>
      <w:r w:rsidRPr="00651BE9">
        <w:rPr>
          <w:rFonts w:ascii="Sakkal Majalla" w:hAnsi="Sakkal Majalla" w:cs="Sakkal Majalla"/>
          <w:b/>
          <w:bCs/>
          <w:sz w:val="28"/>
          <w:szCs w:val="28"/>
          <w:rtl/>
        </w:rPr>
        <w:t>أثرها في المواقع الإنشائية</w:t>
      </w:r>
      <w:r w:rsidRPr="00651BE9">
        <w:rPr>
          <w:rFonts w:ascii="Sakkal Majalla" w:hAnsi="Sakkal Majalla" w:cs="Sakkal Majalla"/>
          <w:b/>
          <w:bCs/>
          <w:sz w:val="28"/>
          <w:szCs w:val="28"/>
        </w:rPr>
        <w:t>:</w:t>
      </w:r>
    </w:p>
    <w:p w14:paraId="4F74F097" w14:textId="2E0CCEF1" w:rsidR="00651BE9" w:rsidRPr="00651BE9" w:rsidRDefault="00651BE9" w:rsidP="00C4473B">
      <w:p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تؤدي المخاطر الفنية إلى ارتفاع في التكلفة، تأخير في الجداول الزمنية، وانخفاض جودة المنتج النهائي، كما تضر بسمعة الشركة وتؤدي إلى خسائر مادية وقانونية محتملة</w:t>
      </w:r>
      <w:r w:rsidRPr="00651BE9">
        <w:rPr>
          <w:rFonts w:ascii="Sakkal Majalla" w:hAnsi="Sakkal Majalla" w:cs="Sakkal Majalla"/>
          <w:sz w:val="28"/>
          <w:szCs w:val="28"/>
        </w:rPr>
        <w:t>.</w:t>
      </w:r>
    </w:p>
    <w:p w14:paraId="543EA453" w14:textId="71A2DADF" w:rsidR="00651BE9" w:rsidRPr="00DD387A" w:rsidRDefault="00651BE9" w:rsidP="00C4473B">
      <w:pPr>
        <w:pStyle w:val="a5"/>
        <w:numPr>
          <w:ilvl w:val="1"/>
          <w:numId w:val="9"/>
        </w:numPr>
        <w:spacing w:line="360" w:lineRule="auto"/>
        <w:ind w:left="372"/>
        <w:jc w:val="both"/>
        <w:rPr>
          <w:rFonts w:ascii="Sakkal Majalla" w:hAnsi="Sakkal Majalla" w:cs="Sakkal Majalla"/>
          <w:b/>
          <w:bCs/>
          <w:sz w:val="28"/>
          <w:szCs w:val="28"/>
        </w:rPr>
      </w:pPr>
      <w:r w:rsidRPr="00DD387A">
        <w:rPr>
          <w:rFonts w:ascii="Sakkal Majalla" w:hAnsi="Sakkal Majalla" w:cs="Sakkal Majalla"/>
          <w:b/>
          <w:bCs/>
          <w:sz w:val="28"/>
          <w:szCs w:val="28"/>
          <w:rtl/>
        </w:rPr>
        <w:t xml:space="preserve"> المخاطر التشغيلية</w:t>
      </w:r>
      <w:r w:rsidRPr="00DD387A">
        <w:rPr>
          <w:rFonts w:ascii="Sakkal Majalla" w:hAnsi="Sakkal Majalla" w:cs="Sakkal Majalla"/>
          <w:b/>
          <w:bCs/>
          <w:sz w:val="28"/>
          <w:szCs w:val="28"/>
        </w:rPr>
        <w:t xml:space="preserve"> (Operational Risks)</w:t>
      </w:r>
    </w:p>
    <w:p w14:paraId="0232EB55" w14:textId="3CF3F442" w:rsidR="00651BE9" w:rsidRPr="00651BE9" w:rsidRDefault="00651BE9" w:rsidP="00C4473B">
      <w:pPr>
        <w:spacing w:line="360" w:lineRule="auto"/>
        <w:jc w:val="both"/>
        <w:rPr>
          <w:rFonts w:ascii="Sakkal Majalla" w:hAnsi="Sakkal Majalla" w:cs="Sakkal Majalla"/>
          <w:b/>
          <w:bCs/>
          <w:sz w:val="28"/>
          <w:szCs w:val="28"/>
        </w:rPr>
      </w:pPr>
      <w:r w:rsidRPr="00651BE9">
        <w:rPr>
          <w:rFonts w:ascii="Sakkal Majalla" w:hAnsi="Sakkal Majalla" w:cs="Sakkal Majalla"/>
          <w:b/>
          <w:bCs/>
          <w:sz w:val="28"/>
          <w:szCs w:val="28"/>
          <w:rtl/>
        </w:rPr>
        <w:t>تعريف المخاطر التشغيلية</w:t>
      </w:r>
    </w:p>
    <w:p w14:paraId="767AD3EC" w14:textId="77777777" w:rsidR="00651BE9" w:rsidRPr="00651BE9" w:rsidRDefault="00651BE9" w:rsidP="00C4473B">
      <w:p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يُقصد بالمخاطر التشغيلية</w:t>
      </w:r>
      <w:r w:rsidRPr="00651BE9">
        <w:rPr>
          <w:rFonts w:ascii="Sakkal Majalla" w:hAnsi="Sakkal Majalla" w:cs="Sakkal Majalla"/>
          <w:sz w:val="28"/>
          <w:szCs w:val="28"/>
        </w:rPr>
        <w:t>:</w:t>
      </w:r>
    </w:p>
    <w:p w14:paraId="6120FFD8" w14:textId="77777777" w:rsidR="00651BE9" w:rsidRPr="00651BE9" w:rsidRDefault="00651BE9" w:rsidP="00C4473B">
      <w:pPr>
        <w:spacing w:line="360" w:lineRule="auto"/>
        <w:jc w:val="both"/>
        <w:rPr>
          <w:rFonts w:ascii="Sakkal Majalla" w:hAnsi="Sakkal Majalla" w:cs="Sakkal Majalla"/>
          <w:sz w:val="28"/>
          <w:szCs w:val="28"/>
        </w:rPr>
      </w:pPr>
      <w:r w:rsidRPr="00651BE9">
        <w:rPr>
          <w:rFonts w:ascii="Sakkal Majalla" w:hAnsi="Sakkal Majalla" w:cs="Sakkal Majalla"/>
          <w:sz w:val="28"/>
          <w:szCs w:val="28"/>
        </w:rPr>
        <w:t>"</w:t>
      </w:r>
      <w:r w:rsidRPr="00651BE9">
        <w:rPr>
          <w:rFonts w:ascii="Sakkal Majalla" w:hAnsi="Sakkal Majalla" w:cs="Sakkal Majalla"/>
          <w:sz w:val="28"/>
          <w:szCs w:val="28"/>
          <w:rtl/>
        </w:rPr>
        <w:t>المخاطر المرتبطة بسير العمليات اليومية داخل الموقع الإنشائي، والناتجة عن فشل الإجراءات أو الموارد البشرية أو الإدارية أو البيئية، والتي قد تُعطل سير المشروع أو تُسبب خسائر مباشرة أو غير مباشرة</w:t>
      </w:r>
      <w:r w:rsidRPr="00651BE9">
        <w:rPr>
          <w:rFonts w:ascii="Sakkal Majalla" w:hAnsi="Sakkal Majalla" w:cs="Sakkal Majalla"/>
          <w:sz w:val="28"/>
          <w:szCs w:val="28"/>
        </w:rPr>
        <w:t>" (Basel Committee, 2019).</w:t>
      </w:r>
    </w:p>
    <w:p w14:paraId="4A03DCA8" w14:textId="5F8C58B8" w:rsidR="00651BE9" w:rsidRPr="00651BE9" w:rsidRDefault="00651BE9" w:rsidP="00C4473B">
      <w:pPr>
        <w:spacing w:line="360" w:lineRule="auto"/>
        <w:jc w:val="both"/>
        <w:rPr>
          <w:rFonts w:ascii="Sakkal Majalla" w:hAnsi="Sakkal Majalla" w:cs="Sakkal Majalla"/>
          <w:b/>
          <w:bCs/>
          <w:sz w:val="28"/>
          <w:szCs w:val="28"/>
        </w:rPr>
      </w:pPr>
      <w:r w:rsidRPr="00651BE9">
        <w:rPr>
          <w:rFonts w:ascii="Sakkal Majalla" w:hAnsi="Sakkal Majalla" w:cs="Sakkal Majalla"/>
          <w:b/>
          <w:bCs/>
          <w:sz w:val="28"/>
          <w:szCs w:val="28"/>
          <w:rtl/>
        </w:rPr>
        <w:t>أبعاد المخاطر التشغيلية</w:t>
      </w:r>
      <w:r w:rsidRPr="00651BE9">
        <w:rPr>
          <w:rFonts w:ascii="Sakkal Majalla" w:hAnsi="Sakkal Majalla" w:cs="Sakkal Majalla"/>
          <w:b/>
          <w:bCs/>
          <w:sz w:val="28"/>
          <w:szCs w:val="28"/>
        </w:rPr>
        <w:t>:</w:t>
      </w:r>
    </w:p>
    <w:p w14:paraId="1134F50C" w14:textId="77777777" w:rsidR="00651BE9" w:rsidRPr="00651BE9" w:rsidRDefault="00651BE9" w:rsidP="00C4473B">
      <w:pPr>
        <w:numPr>
          <w:ilvl w:val="0"/>
          <w:numId w:val="22"/>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تأخير الموردين</w:t>
      </w:r>
      <w:r w:rsidRPr="00651BE9">
        <w:rPr>
          <w:rFonts w:ascii="Sakkal Majalla" w:hAnsi="Sakkal Majalla" w:cs="Sakkal Majalla"/>
          <w:sz w:val="28"/>
          <w:szCs w:val="28"/>
          <w:rtl/>
        </w:rPr>
        <w:t xml:space="preserve"> في تسليم المواد أو المعدات</w:t>
      </w:r>
      <w:r w:rsidRPr="00651BE9">
        <w:rPr>
          <w:rFonts w:ascii="Sakkal Majalla" w:hAnsi="Sakkal Majalla" w:cs="Sakkal Majalla"/>
          <w:sz w:val="28"/>
          <w:szCs w:val="28"/>
        </w:rPr>
        <w:t>.</w:t>
      </w:r>
    </w:p>
    <w:p w14:paraId="37A982EF" w14:textId="77777777" w:rsidR="00651BE9" w:rsidRPr="00651BE9" w:rsidRDefault="00651BE9" w:rsidP="00C4473B">
      <w:pPr>
        <w:numPr>
          <w:ilvl w:val="0"/>
          <w:numId w:val="22"/>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الحوادث البشرية</w:t>
      </w:r>
      <w:r w:rsidRPr="00651BE9">
        <w:rPr>
          <w:rFonts w:ascii="Sakkal Majalla" w:hAnsi="Sakkal Majalla" w:cs="Sakkal Majalla"/>
          <w:sz w:val="28"/>
          <w:szCs w:val="28"/>
          <w:rtl/>
        </w:rPr>
        <w:t xml:space="preserve"> مثل الإصابات أو الأخطاء التشغيلية</w:t>
      </w:r>
      <w:r w:rsidRPr="00651BE9">
        <w:rPr>
          <w:rFonts w:ascii="Sakkal Majalla" w:hAnsi="Sakkal Majalla" w:cs="Sakkal Majalla"/>
          <w:sz w:val="28"/>
          <w:szCs w:val="28"/>
        </w:rPr>
        <w:t>.</w:t>
      </w:r>
    </w:p>
    <w:p w14:paraId="7D10DFCA" w14:textId="77777777" w:rsidR="00651BE9" w:rsidRPr="00651BE9" w:rsidRDefault="00651BE9" w:rsidP="00C4473B">
      <w:pPr>
        <w:numPr>
          <w:ilvl w:val="0"/>
          <w:numId w:val="22"/>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نقص العمالة أو غياب الكفاءات المطلوبة</w:t>
      </w:r>
      <w:r w:rsidRPr="00651BE9">
        <w:rPr>
          <w:rFonts w:ascii="Sakkal Majalla" w:hAnsi="Sakkal Majalla" w:cs="Sakkal Majalla"/>
          <w:sz w:val="28"/>
          <w:szCs w:val="28"/>
        </w:rPr>
        <w:t>.</w:t>
      </w:r>
    </w:p>
    <w:p w14:paraId="0B6647D7" w14:textId="77777777" w:rsidR="00651BE9" w:rsidRPr="00651BE9" w:rsidRDefault="00651BE9" w:rsidP="00C4473B">
      <w:pPr>
        <w:numPr>
          <w:ilvl w:val="0"/>
          <w:numId w:val="22"/>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ضعف التنسيق بين فرق العمل</w:t>
      </w:r>
      <w:r w:rsidRPr="00651BE9">
        <w:rPr>
          <w:rFonts w:ascii="Sakkal Majalla" w:hAnsi="Sakkal Majalla" w:cs="Sakkal Majalla"/>
          <w:sz w:val="28"/>
          <w:szCs w:val="28"/>
          <w:rtl/>
        </w:rPr>
        <w:t xml:space="preserve"> أو الجهات الخارجية</w:t>
      </w:r>
      <w:r w:rsidRPr="00651BE9">
        <w:rPr>
          <w:rFonts w:ascii="Sakkal Majalla" w:hAnsi="Sakkal Majalla" w:cs="Sakkal Majalla"/>
          <w:sz w:val="28"/>
          <w:szCs w:val="28"/>
        </w:rPr>
        <w:t>.</w:t>
      </w:r>
    </w:p>
    <w:p w14:paraId="6DDEB588" w14:textId="77777777" w:rsidR="00651BE9" w:rsidRPr="00651BE9" w:rsidRDefault="00651BE9" w:rsidP="00C4473B">
      <w:pPr>
        <w:numPr>
          <w:ilvl w:val="0"/>
          <w:numId w:val="22"/>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مشكلات في الجدولة الزمنية</w:t>
      </w:r>
      <w:r w:rsidRPr="00651BE9">
        <w:rPr>
          <w:rFonts w:ascii="Sakkal Majalla" w:hAnsi="Sakkal Majalla" w:cs="Sakkal Majalla"/>
          <w:sz w:val="28"/>
          <w:szCs w:val="28"/>
          <w:rtl/>
        </w:rPr>
        <w:t xml:space="preserve"> أو إدارة الوقت</w:t>
      </w:r>
      <w:r w:rsidRPr="00651BE9">
        <w:rPr>
          <w:rFonts w:ascii="Sakkal Majalla" w:hAnsi="Sakkal Majalla" w:cs="Sakkal Majalla"/>
          <w:sz w:val="28"/>
          <w:szCs w:val="28"/>
        </w:rPr>
        <w:t>.</w:t>
      </w:r>
    </w:p>
    <w:p w14:paraId="13E7059D" w14:textId="77777777" w:rsidR="00651BE9" w:rsidRPr="00651BE9" w:rsidRDefault="00651BE9" w:rsidP="00C4473B">
      <w:pPr>
        <w:numPr>
          <w:ilvl w:val="0"/>
          <w:numId w:val="22"/>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تأثيرات بيئية مفاجئة</w:t>
      </w:r>
      <w:r w:rsidRPr="00651BE9">
        <w:rPr>
          <w:rFonts w:ascii="Sakkal Majalla" w:hAnsi="Sakkal Majalla" w:cs="Sakkal Majalla"/>
          <w:sz w:val="28"/>
          <w:szCs w:val="28"/>
          <w:rtl/>
        </w:rPr>
        <w:t xml:space="preserve"> مثل تغيرات الطقس أو ظروف الموقع</w:t>
      </w:r>
      <w:r w:rsidRPr="00651BE9">
        <w:rPr>
          <w:rFonts w:ascii="Sakkal Majalla" w:hAnsi="Sakkal Majalla" w:cs="Sakkal Majalla"/>
          <w:sz w:val="28"/>
          <w:szCs w:val="28"/>
        </w:rPr>
        <w:t>.</w:t>
      </w:r>
    </w:p>
    <w:p w14:paraId="20CF1E65" w14:textId="263481FB" w:rsidR="00651BE9" w:rsidRPr="00651BE9" w:rsidRDefault="00651BE9" w:rsidP="00C4473B">
      <w:pPr>
        <w:spacing w:line="360" w:lineRule="auto"/>
        <w:jc w:val="both"/>
        <w:rPr>
          <w:rFonts w:ascii="Sakkal Majalla" w:hAnsi="Sakkal Majalla" w:cs="Sakkal Majalla"/>
          <w:b/>
          <w:bCs/>
          <w:sz w:val="28"/>
          <w:szCs w:val="28"/>
        </w:rPr>
      </w:pPr>
      <w:r w:rsidRPr="00651BE9">
        <w:rPr>
          <w:rFonts w:ascii="Sakkal Majalla" w:hAnsi="Sakkal Majalla" w:cs="Sakkal Majalla"/>
          <w:b/>
          <w:bCs/>
          <w:sz w:val="28"/>
          <w:szCs w:val="28"/>
          <w:rtl/>
        </w:rPr>
        <w:lastRenderedPageBreak/>
        <w:t>أثرها في البيئة الإنشائية</w:t>
      </w:r>
      <w:r w:rsidRPr="00651BE9">
        <w:rPr>
          <w:rFonts w:ascii="Sakkal Majalla" w:hAnsi="Sakkal Majalla" w:cs="Sakkal Majalla"/>
          <w:b/>
          <w:bCs/>
          <w:sz w:val="28"/>
          <w:szCs w:val="28"/>
        </w:rPr>
        <w:t>:</w:t>
      </w:r>
    </w:p>
    <w:p w14:paraId="26F18A2E" w14:textId="7A698886" w:rsidR="00651BE9" w:rsidRPr="00651BE9" w:rsidRDefault="00651BE9" w:rsidP="00C4473B">
      <w:p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تُؤدي المخاطر التشغيلية إلى توقفات مفاجئة، إهدار الموارد، ارتفاع نسب الحوادث، وزيادة الضغط الإداري، وقد تؤثر أيضًا على التزام الشركة بالمواصفات التعاقدية</w:t>
      </w:r>
      <w:r w:rsidRPr="00651BE9">
        <w:rPr>
          <w:rFonts w:ascii="Sakkal Majalla" w:hAnsi="Sakkal Majalla" w:cs="Sakkal Majalla"/>
          <w:sz w:val="28"/>
          <w:szCs w:val="28"/>
        </w:rPr>
        <w:t>.</w:t>
      </w:r>
    </w:p>
    <w:p w14:paraId="1B4EC042" w14:textId="2E0BDDE6" w:rsidR="00651BE9" w:rsidRPr="000D4337" w:rsidRDefault="00651BE9" w:rsidP="00C4473B">
      <w:pPr>
        <w:pStyle w:val="a5"/>
        <w:numPr>
          <w:ilvl w:val="1"/>
          <w:numId w:val="9"/>
        </w:numPr>
        <w:spacing w:line="360" w:lineRule="auto"/>
        <w:ind w:left="372"/>
        <w:jc w:val="both"/>
        <w:rPr>
          <w:rFonts w:ascii="Sakkal Majalla" w:hAnsi="Sakkal Majalla" w:cs="Sakkal Majalla"/>
          <w:b/>
          <w:bCs/>
          <w:sz w:val="28"/>
          <w:szCs w:val="28"/>
        </w:rPr>
      </w:pPr>
      <w:r w:rsidRPr="000D4337">
        <w:rPr>
          <w:rFonts w:ascii="Sakkal Majalla" w:hAnsi="Sakkal Majalla" w:cs="Sakkal Majalla"/>
          <w:b/>
          <w:bCs/>
          <w:sz w:val="28"/>
          <w:szCs w:val="28"/>
          <w:rtl/>
        </w:rPr>
        <w:t xml:space="preserve"> إدارة المخاطر في المواقع الإنشائية</w:t>
      </w:r>
    </w:p>
    <w:p w14:paraId="37326AA3" w14:textId="12354EE6" w:rsidR="00651BE9" w:rsidRPr="00651BE9" w:rsidRDefault="00651BE9" w:rsidP="00C4473B">
      <w:pPr>
        <w:spacing w:line="360" w:lineRule="auto"/>
        <w:jc w:val="both"/>
        <w:rPr>
          <w:rFonts w:ascii="Sakkal Majalla" w:hAnsi="Sakkal Majalla" w:cs="Sakkal Majalla"/>
          <w:b/>
          <w:bCs/>
          <w:sz w:val="28"/>
          <w:szCs w:val="28"/>
        </w:rPr>
      </w:pPr>
      <w:r w:rsidRPr="00651BE9">
        <w:rPr>
          <w:rFonts w:ascii="Sakkal Majalla" w:hAnsi="Sakkal Majalla" w:cs="Sakkal Majalla"/>
          <w:b/>
          <w:bCs/>
          <w:sz w:val="28"/>
          <w:szCs w:val="28"/>
          <w:rtl/>
        </w:rPr>
        <w:t>تعريف إدارة المخاطر</w:t>
      </w:r>
    </w:p>
    <w:p w14:paraId="20E1BEF7" w14:textId="43974A78" w:rsidR="00651BE9" w:rsidRPr="00651BE9" w:rsidRDefault="00651BE9" w:rsidP="00C4473B">
      <w:p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تعني إدارة المخاطر في المشاريع</w:t>
      </w:r>
      <w:r w:rsidRPr="00651BE9">
        <w:rPr>
          <w:rFonts w:ascii="Sakkal Majalla" w:hAnsi="Sakkal Majalla" w:cs="Sakkal Majalla"/>
          <w:sz w:val="28"/>
          <w:szCs w:val="28"/>
        </w:rPr>
        <w:t>:"</w:t>
      </w:r>
      <w:r w:rsidRPr="00651BE9">
        <w:rPr>
          <w:rFonts w:ascii="Sakkal Majalla" w:hAnsi="Sakkal Majalla" w:cs="Sakkal Majalla"/>
          <w:sz w:val="28"/>
          <w:szCs w:val="28"/>
          <w:rtl/>
        </w:rPr>
        <w:t>عملية ممنهجة لتحديد وتقييم ومراقبة المخاطر التي قد تؤثر على تنفيذ المشروع، وتطوير استراتيجيات استجابة فعالة لتقليل أثرها أو احتمالية حدوثها</w:t>
      </w:r>
      <w:r w:rsidRPr="00651BE9">
        <w:rPr>
          <w:rFonts w:ascii="Sakkal Majalla" w:hAnsi="Sakkal Majalla" w:cs="Sakkal Majalla"/>
          <w:sz w:val="28"/>
          <w:szCs w:val="28"/>
        </w:rPr>
        <w:t>" (ISO 31000, 2018).</w:t>
      </w:r>
    </w:p>
    <w:p w14:paraId="0F67C4C7" w14:textId="77777777" w:rsidR="00651BE9" w:rsidRPr="00651BE9" w:rsidRDefault="00651BE9" w:rsidP="00C4473B">
      <w:p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في قطاع المقاولات، تُعد إدارة المخاطر عملية ضرورية لضمان الاستمرارية، وضبط التكاليف، وتحقيق أهداف المشروع دون تعطيل</w:t>
      </w:r>
      <w:r w:rsidRPr="00651BE9">
        <w:rPr>
          <w:rFonts w:ascii="Sakkal Majalla" w:hAnsi="Sakkal Majalla" w:cs="Sakkal Majalla"/>
          <w:sz w:val="28"/>
          <w:szCs w:val="28"/>
        </w:rPr>
        <w:t>.</w:t>
      </w:r>
    </w:p>
    <w:p w14:paraId="1AF4BEDE" w14:textId="1E10C1B3" w:rsidR="00651BE9" w:rsidRPr="00651BE9" w:rsidRDefault="00651BE9" w:rsidP="00C4473B">
      <w:pPr>
        <w:spacing w:line="360" w:lineRule="auto"/>
        <w:jc w:val="both"/>
        <w:rPr>
          <w:rFonts w:ascii="Sakkal Majalla" w:hAnsi="Sakkal Majalla" w:cs="Sakkal Majalla"/>
          <w:b/>
          <w:bCs/>
          <w:sz w:val="28"/>
          <w:szCs w:val="28"/>
        </w:rPr>
      </w:pPr>
      <w:r w:rsidRPr="00651BE9">
        <w:rPr>
          <w:rFonts w:ascii="Sakkal Majalla" w:hAnsi="Sakkal Majalla" w:cs="Sakkal Majalla"/>
          <w:b/>
          <w:bCs/>
          <w:sz w:val="28"/>
          <w:szCs w:val="28"/>
          <w:rtl/>
        </w:rPr>
        <w:t>مراحل إدارة المخاطر</w:t>
      </w:r>
      <w:r w:rsidRPr="00651BE9">
        <w:rPr>
          <w:rFonts w:ascii="Sakkal Majalla" w:hAnsi="Sakkal Majalla" w:cs="Sakkal Majalla"/>
          <w:b/>
          <w:bCs/>
          <w:sz w:val="28"/>
          <w:szCs w:val="28"/>
        </w:rPr>
        <w:t>:</w:t>
      </w:r>
    </w:p>
    <w:p w14:paraId="3A4B0372" w14:textId="52E1310C" w:rsidR="00651BE9" w:rsidRPr="00651BE9" w:rsidRDefault="00651BE9" w:rsidP="00C4473B">
      <w:pPr>
        <w:numPr>
          <w:ilvl w:val="0"/>
          <w:numId w:val="23"/>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تحديد المخاطر</w:t>
      </w:r>
      <w:r w:rsidRPr="00651BE9">
        <w:rPr>
          <w:rFonts w:ascii="Sakkal Majalla" w:hAnsi="Sakkal Majalla" w:cs="Sakkal Majalla"/>
          <w:sz w:val="28"/>
          <w:szCs w:val="28"/>
          <w:rtl/>
        </w:rPr>
        <w:t xml:space="preserve"> </w:t>
      </w:r>
      <w:r w:rsidRPr="00651BE9">
        <w:rPr>
          <w:rFonts w:ascii="Sakkal Majalla" w:hAnsi="Sakkal Majalla" w:cs="Sakkal Majalla"/>
          <w:sz w:val="28"/>
          <w:szCs w:val="28"/>
        </w:rPr>
        <w:t>(Risk Identification):</w:t>
      </w:r>
      <w:r w:rsidR="000D4337">
        <w:rPr>
          <w:rFonts w:ascii="Sakkal Majalla" w:hAnsi="Sakkal Majalla" w:cs="Sakkal Majalla" w:hint="cs"/>
          <w:sz w:val="28"/>
          <w:szCs w:val="28"/>
          <w:rtl/>
        </w:rPr>
        <w:t xml:space="preserve"> </w:t>
      </w:r>
      <w:r w:rsidRPr="00651BE9">
        <w:rPr>
          <w:rFonts w:ascii="Sakkal Majalla" w:hAnsi="Sakkal Majalla" w:cs="Sakkal Majalla"/>
          <w:sz w:val="28"/>
          <w:szCs w:val="28"/>
          <w:rtl/>
        </w:rPr>
        <w:t>مثل تسجيل قائمة بجميع الأحداث المحتملة التي قد تؤثر على المشروع</w:t>
      </w:r>
      <w:r w:rsidRPr="00651BE9">
        <w:rPr>
          <w:rFonts w:ascii="Sakkal Majalla" w:hAnsi="Sakkal Majalla" w:cs="Sakkal Majalla"/>
          <w:sz w:val="28"/>
          <w:szCs w:val="28"/>
        </w:rPr>
        <w:t>.</w:t>
      </w:r>
    </w:p>
    <w:p w14:paraId="6ACFFA1D" w14:textId="7F3AFADE" w:rsidR="00651BE9" w:rsidRPr="00651BE9" w:rsidRDefault="00651BE9" w:rsidP="00C4473B">
      <w:pPr>
        <w:numPr>
          <w:ilvl w:val="0"/>
          <w:numId w:val="23"/>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تحليل المخاطر</w:t>
      </w:r>
      <w:r w:rsidRPr="00651BE9">
        <w:rPr>
          <w:rFonts w:ascii="Sakkal Majalla" w:hAnsi="Sakkal Majalla" w:cs="Sakkal Majalla"/>
          <w:sz w:val="28"/>
          <w:szCs w:val="28"/>
          <w:rtl/>
        </w:rPr>
        <w:t xml:space="preserve"> </w:t>
      </w:r>
      <w:r w:rsidRPr="00651BE9">
        <w:rPr>
          <w:rFonts w:ascii="Sakkal Majalla" w:hAnsi="Sakkal Majalla" w:cs="Sakkal Majalla"/>
          <w:sz w:val="28"/>
          <w:szCs w:val="28"/>
        </w:rPr>
        <w:t>(Risk Analysis):</w:t>
      </w:r>
      <w:r w:rsidR="000D4337">
        <w:rPr>
          <w:rFonts w:ascii="Sakkal Majalla" w:hAnsi="Sakkal Majalla" w:cs="Sakkal Majalla" w:hint="cs"/>
          <w:sz w:val="28"/>
          <w:szCs w:val="28"/>
          <w:rtl/>
        </w:rPr>
        <w:t xml:space="preserve"> </w:t>
      </w:r>
      <w:r w:rsidRPr="00651BE9">
        <w:rPr>
          <w:rFonts w:ascii="Sakkal Majalla" w:hAnsi="Sakkal Majalla" w:cs="Sakkal Majalla"/>
          <w:sz w:val="28"/>
          <w:szCs w:val="28"/>
          <w:rtl/>
        </w:rPr>
        <w:t>تقييم كل خطر من حيث درجة الخطورة واحتمالية الحدوث</w:t>
      </w:r>
      <w:r w:rsidRPr="00651BE9">
        <w:rPr>
          <w:rFonts w:ascii="Sakkal Majalla" w:hAnsi="Sakkal Majalla" w:cs="Sakkal Majalla"/>
          <w:sz w:val="28"/>
          <w:szCs w:val="28"/>
        </w:rPr>
        <w:t>.</w:t>
      </w:r>
    </w:p>
    <w:p w14:paraId="47BB123C" w14:textId="4F44F752" w:rsidR="00651BE9" w:rsidRPr="00651BE9" w:rsidRDefault="00651BE9" w:rsidP="00C4473B">
      <w:pPr>
        <w:numPr>
          <w:ilvl w:val="0"/>
          <w:numId w:val="23"/>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تقييم وترتيب الأولويات</w:t>
      </w:r>
      <w:r w:rsidRPr="00651BE9">
        <w:rPr>
          <w:rFonts w:ascii="Sakkal Majalla" w:hAnsi="Sakkal Majalla" w:cs="Sakkal Majalla"/>
          <w:sz w:val="28"/>
          <w:szCs w:val="28"/>
          <w:rtl/>
        </w:rPr>
        <w:t xml:space="preserve"> </w:t>
      </w:r>
      <w:r w:rsidRPr="00651BE9">
        <w:rPr>
          <w:rFonts w:ascii="Sakkal Majalla" w:hAnsi="Sakkal Majalla" w:cs="Sakkal Majalla"/>
          <w:sz w:val="28"/>
          <w:szCs w:val="28"/>
        </w:rPr>
        <w:t>(Risk Evaluation):</w:t>
      </w:r>
      <w:r w:rsidR="000D4337">
        <w:rPr>
          <w:rFonts w:ascii="Sakkal Majalla" w:hAnsi="Sakkal Majalla" w:cs="Sakkal Majalla" w:hint="cs"/>
          <w:sz w:val="28"/>
          <w:szCs w:val="28"/>
          <w:rtl/>
        </w:rPr>
        <w:t xml:space="preserve"> </w:t>
      </w:r>
      <w:r w:rsidRPr="00651BE9">
        <w:rPr>
          <w:rFonts w:ascii="Sakkal Majalla" w:hAnsi="Sakkal Majalla" w:cs="Sakkal Majalla"/>
          <w:sz w:val="28"/>
          <w:szCs w:val="28"/>
          <w:rtl/>
        </w:rPr>
        <w:t>تحديد أي المخاطر يتطلب تدخلًا عاجلًا</w:t>
      </w:r>
      <w:r w:rsidRPr="00651BE9">
        <w:rPr>
          <w:rFonts w:ascii="Sakkal Majalla" w:hAnsi="Sakkal Majalla" w:cs="Sakkal Majalla"/>
          <w:sz w:val="28"/>
          <w:szCs w:val="28"/>
        </w:rPr>
        <w:t>.</w:t>
      </w:r>
    </w:p>
    <w:p w14:paraId="6EB7709E" w14:textId="1FE82D6E" w:rsidR="00651BE9" w:rsidRPr="00651BE9" w:rsidRDefault="00651BE9" w:rsidP="00C4473B">
      <w:pPr>
        <w:numPr>
          <w:ilvl w:val="0"/>
          <w:numId w:val="23"/>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تخطيط الاستجابة للمخاطر</w:t>
      </w:r>
      <w:r w:rsidRPr="00651BE9">
        <w:rPr>
          <w:rFonts w:ascii="Sakkal Majalla" w:hAnsi="Sakkal Majalla" w:cs="Sakkal Majalla"/>
          <w:sz w:val="28"/>
          <w:szCs w:val="28"/>
          <w:rtl/>
        </w:rPr>
        <w:t xml:space="preserve"> </w:t>
      </w:r>
      <w:r w:rsidRPr="00651BE9">
        <w:rPr>
          <w:rFonts w:ascii="Sakkal Majalla" w:hAnsi="Sakkal Majalla" w:cs="Sakkal Majalla"/>
          <w:sz w:val="28"/>
          <w:szCs w:val="28"/>
        </w:rPr>
        <w:t>(Risk Response Planning):</w:t>
      </w:r>
      <w:r w:rsidR="000D4337">
        <w:rPr>
          <w:rFonts w:ascii="Sakkal Majalla" w:hAnsi="Sakkal Majalla" w:cs="Sakkal Majalla" w:hint="cs"/>
          <w:sz w:val="28"/>
          <w:szCs w:val="28"/>
          <w:rtl/>
        </w:rPr>
        <w:t xml:space="preserve"> </w:t>
      </w:r>
      <w:r w:rsidRPr="00651BE9">
        <w:rPr>
          <w:rFonts w:ascii="Sakkal Majalla" w:hAnsi="Sakkal Majalla" w:cs="Sakkal Majalla"/>
          <w:sz w:val="28"/>
          <w:szCs w:val="28"/>
          <w:rtl/>
        </w:rPr>
        <w:t>وضع خطة تفصيلية للتعامل مع كل خطر (منع، تخفيف، تحويل، قبول)</w:t>
      </w:r>
      <w:r w:rsidRPr="00651BE9">
        <w:rPr>
          <w:rFonts w:ascii="Sakkal Majalla" w:hAnsi="Sakkal Majalla" w:cs="Sakkal Majalla"/>
          <w:sz w:val="28"/>
          <w:szCs w:val="28"/>
        </w:rPr>
        <w:t>.</w:t>
      </w:r>
    </w:p>
    <w:p w14:paraId="0E686206" w14:textId="2E5B303B" w:rsidR="00651BE9" w:rsidRPr="00651BE9" w:rsidRDefault="00651BE9" w:rsidP="00C4473B">
      <w:pPr>
        <w:numPr>
          <w:ilvl w:val="0"/>
          <w:numId w:val="23"/>
        </w:numPr>
        <w:spacing w:line="360" w:lineRule="auto"/>
        <w:jc w:val="both"/>
        <w:rPr>
          <w:rFonts w:ascii="Sakkal Majalla" w:hAnsi="Sakkal Majalla" w:cs="Sakkal Majalla"/>
          <w:sz w:val="28"/>
          <w:szCs w:val="28"/>
        </w:rPr>
      </w:pPr>
      <w:r w:rsidRPr="00651BE9">
        <w:rPr>
          <w:rFonts w:ascii="Sakkal Majalla" w:hAnsi="Sakkal Majalla" w:cs="Sakkal Majalla"/>
          <w:b/>
          <w:bCs/>
          <w:sz w:val="28"/>
          <w:szCs w:val="28"/>
          <w:rtl/>
        </w:rPr>
        <w:t>المتابعة والمراقبة</w:t>
      </w:r>
      <w:r w:rsidRPr="00651BE9">
        <w:rPr>
          <w:rFonts w:ascii="Sakkal Majalla" w:hAnsi="Sakkal Majalla" w:cs="Sakkal Majalla"/>
          <w:sz w:val="28"/>
          <w:szCs w:val="28"/>
          <w:rtl/>
        </w:rPr>
        <w:t xml:space="preserve"> </w:t>
      </w:r>
      <w:r w:rsidRPr="00651BE9">
        <w:rPr>
          <w:rFonts w:ascii="Sakkal Majalla" w:hAnsi="Sakkal Majalla" w:cs="Sakkal Majalla"/>
          <w:sz w:val="28"/>
          <w:szCs w:val="28"/>
        </w:rPr>
        <w:t>(Monitoring):</w:t>
      </w:r>
      <w:r w:rsidR="003214CD">
        <w:rPr>
          <w:rFonts w:ascii="Sakkal Majalla" w:hAnsi="Sakkal Majalla" w:cs="Sakkal Majalla" w:hint="cs"/>
          <w:sz w:val="28"/>
          <w:szCs w:val="28"/>
          <w:rtl/>
        </w:rPr>
        <w:t xml:space="preserve"> </w:t>
      </w:r>
      <w:r w:rsidRPr="00651BE9">
        <w:rPr>
          <w:rFonts w:ascii="Sakkal Majalla" w:hAnsi="Sakkal Majalla" w:cs="Sakkal Majalla"/>
          <w:sz w:val="28"/>
          <w:szCs w:val="28"/>
          <w:rtl/>
        </w:rPr>
        <w:t>التحقق من تنفيذ إجراءات الحماية، وتعديلها حسب الحاجة</w:t>
      </w:r>
      <w:r w:rsidRPr="00651BE9">
        <w:rPr>
          <w:rFonts w:ascii="Sakkal Majalla" w:hAnsi="Sakkal Majalla" w:cs="Sakkal Majalla"/>
          <w:sz w:val="28"/>
          <w:szCs w:val="28"/>
        </w:rPr>
        <w:t>.</w:t>
      </w:r>
    </w:p>
    <w:p w14:paraId="55854723" w14:textId="7B5620E5" w:rsidR="00651BE9" w:rsidRPr="00651BE9" w:rsidRDefault="00651BE9" w:rsidP="00C4473B">
      <w:pPr>
        <w:spacing w:line="360" w:lineRule="auto"/>
        <w:jc w:val="both"/>
        <w:rPr>
          <w:rFonts w:ascii="Sakkal Majalla" w:hAnsi="Sakkal Majalla" w:cs="Sakkal Majalla"/>
          <w:b/>
          <w:bCs/>
          <w:sz w:val="28"/>
          <w:szCs w:val="28"/>
        </w:rPr>
      </w:pPr>
      <w:r w:rsidRPr="00651BE9">
        <w:rPr>
          <w:rFonts w:ascii="Sakkal Majalla" w:hAnsi="Sakkal Majalla" w:cs="Sakkal Majalla"/>
          <w:b/>
          <w:bCs/>
          <w:sz w:val="28"/>
          <w:szCs w:val="28"/>
          <w:rtl/>
        </w:rPr>
        <w:t>أدوات شائعة في إدارة المخاطر</w:t>
      </w:r>
      <w:r w:rsidRPr="00651BE9">
        <w:rPr>
          <w:rFonts w:ascii="Sakkal Majalla" w:hAnsi="Sakkal Majalla" w:cs="Sakkal Majalla"/>
          <w:b/>
          <w:bCs/>
          <w:sz w:val="28"/>
          <w:szCs w:val="28"/>
        </w:rPr>
        <w:t>:</w:t>
      </w:r>
    </w:p>
    <w:p w14:paraId="7506E413" w14:textId="77777777" w:rsidR="00651BE9" w:rsidRPr="00651BE9" w:rsidRDefault="00651BE9" w:rsidP="00C4473B">
      <w:pPr>
        <w:numPr>
          <w:ilvl w:val="0"/>
          <w:numId w:val="24"/>
        </w:num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تحليل</w:t>
      </w:r>
      <w:r w:rsidRPr="00651BE9">
        <w:rPr>
          <w:rFonts w:ascii="Sakkal Majalla" w:hAnsi="Sakkal Majalla" w:cs="Sakkal Majalla"/>
          <w:sz w:val="28"/>
          <w:szCs w:val="28"/>
        </w:rPr>
        <w:t xml:space="preserve"> SWOT</w:t>
      </w:r>
    </w:p>
    <w:p w14:paraId="2468AF5B" w14:textId="77777777" w:rsidR="00651BE9" w:rsidRPr="00651BE9" w:rsidRDefault="00651BE9" w:rsidP="00C4473B">
      <w:pPr>
        <w:numPr>
          <w:ilvl w:val="0"/>
          <w:numId w:val="24"/>
        </w:num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مصفوفة الاحتمالية والتأثير</w:t>
      </w:r>
    </w:p>
    <w:p w14:paraId="5F1BF2AD" w14:textId="77777777" w:rsidR="00651BE9" w:rsidRPr="00651BE9" w:rsidRDefault="00651BE9" w:rsidP="00C4473B">
      <w:pPr>
        <w:numPr>
          <w:ilvl w:val="0"/>
          <w:numId w:val="24"/>
        </w:num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سجلات المخاطر</w:t>
      </w:r>
      <w:r w:rsidRPr="00651BE9">
        <w:rPr>
          <w:rFonts w:ascii="Sakkal Majalla" w:hAnsi="Sakkal Majalla" w:cs="Sakkal Majalla"/>
          <w:sz w:val="28"/>
          <w:szCs w:val="28"/>
        </w:rPr>
        <w:t xml:space="preserve"> (Risk Register)</w:t>
      </w:r>
    </w:p>
    <w:p w14:paraId="4E39AEAA" w14:textId="77777777" w:rsidR="00651BE9" w:rsidRPr="00651BE9" w:rsidRDefault="00651BE9" w:rsidP="00C4473B">
      <w:pPr>
        <w:numPr>
          <w:ilvl w:val="0"/>
          <w:numId w:val="24"/>
        </w:num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lastRenderedPageBreak/>
        <w:t>برامج إدارة المشاريع مثل</w:t>
      </w:r>
      <w:r w:rsidRPr="00651BE9">
        <w:rPr>
          <w:rFonts w:ascii="Sakkal Majalla" w:hAnsi="Sakkal Majalla" w:cs="Sakkal Majalla"/>
          <w:sz w:val="28"/>
          <w:szCs w:val="28"/>
        </w:rPr>
        <w:t xml:space="preserve"> Primavera </w:t>
      </w:r>
      <w:r w:rsidRPr="00651BE9">
        <w:rPr>
          <w:rFonts w:ascii="Sakkal Majalla" w:hAnsi="Sakkal Majalla" w:cs="Sakkal Majalla"/>
          <w:sz w:val="28"/>
          <w:szCs w:val="28"/>
          <w:rtl/>
        </w:rPr>
        <w:t>أو</w:t>
      </w:r>
      <w:r w:rsidRPr="00651BE9">
        <w:rPr>
          <w:rFonts w:ascii="Sakkal Majalla" w:hAnsi="Sakkal Majalla" w:cs="Sakkal Majalla"/>
          <w:sz w:val="28"/>
          <w:szCs w:val="28"/>
        </w:rPr>
        <w:t xml:space="preserve"> MS Project</w:t>
      </w:r>
    </w:p>
    <w:p w14:paraId="15EE851B" w14:textId="5E3C2B96" w:rsidR="00651BE9" w:rsidRPr="00651BE9" w:rsidRDefault="00651BE9" w:rsidP="00C4473B">
      <w:pPr>
        <w:spacing w:line="360" w:lineRule="auto"/>
        <w:jc w:val="both"/>
        <w:rPr>
          <w:rFonts w:ascii="Sakkal Majalla" w:hAnsi="Sakkal Majalla" w:cs="Sakkal Majalla"/>
          <w:b/>
          <w:bCs/>
          <w:sz w:val="28"/>
          <w:szCs w:val="28"/>
        </w:rPr>
      </w:pPr>
      <w:r w:rsidRPr="00651BE9">
        <w:rPr>
          <w:rFonts w:ascii="Sakkal Majalla" w:hAnsi="Sakkal Majalla" w:cs="Sakkal Majalla"/>
          <w:b/>
          <w:bCs/>
          <w:sz w:val="28"/>
          <w:szCs w:val="28"/>
          <w:rtl/>
        </w:rPr>
        <w:t>أهمية إدارة المخاطر في شركة "</w:t>
      </w:r>
      <w:r w:rsidR="005E2B2D">
        <w:rPr>
          <w:rFonts w:ascii="Sakkal Majalla" w:hAnsi="Sakkal Majalla" w:cs="Sakkal Majalla"/>
          <w:b/>
          <w:bCs/>
          <w:sz w:val="28"/>
          <w:szCs w:val="28"/>
          <w:rtl/>
        </w:rPr>
        <w:t>سيركون</w:t>
      </w:r>
      <w:r w:rsidRPr="00651BE9">
        <w:rPr>
          <w:rFonts w:ascii="Sakkal Majalla" w:hAnsi="Sakkal Majalla" w:cs="Sakkal Majalla"/>
          <w:b/>
          <w:bCs/>
          <w:sz w:val="28"/>
          <w:szCs w:val="28"/>
        </w:rPr>
        <w:t>":</w:t>
      </w:r>
    </w:p>
    <w:p w14:paraId="7A750C03" w14:textId="338C13BE" w:rsidR="00651BE9" w:rsidRPr="00651BE9" w:rsidRDefault="00651BE9" w:rsidP="00C4473B">
      <w:p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تسهم الإدارة الفعالة للمخاطر في مواقع "</w:t>
      </w:r>
      <w:r w:rsidR="005E2B2D">
        <w:rPr>
          <w:rFonts w:ascii="Sakkal Majalla" w:hAnsi="Sakkal Majalla" w:cs="Sakkal Majalla"/>
          <w:sz w:val="28"/>
          <w:szCs w:val="28"/>
          <w:rtl/>
        </w:rPr>
        <w:t>سيركون</w:t>
      </w:r>
      <w:r w:rsidRPr="00651BE9">
        <w:rPr>
          <w:rFonts w:ascii="Sakkal Majalla" w:hAnsi="Sakkal Majalla" w:cs="Sakkal Majalla"/>
          <w:sz w:val="28"/>
          <w:szCs w:val="28"/>
          <w:rtl/>
        </w:rPr>
        <w:t>" في</w:t>
      </w:r>
      <w:r w:rsidRPr="00651BE9">
        <w:rPr>
          <w:rFonts w:ascii="Sakkal Majalla" w:hAnsi="Sakkal Majalla" w:cs="Sakkal Majalla"/>
          <w:sz w:val="28"/>
          <w:szCs w:val="28"/>
        </w:rPr>
        <w:t>:</w:t>
      </w:r>
    </w:p>
    <w:p w14:paraId="775AB98F" w14:textId="77777777" w:rsidR="00651BE9" w:rsidRPr="00651BE9" w:rsidRDefault="00651BE9" w:rsidP="00C4473B">
      <w:pPr>
        <w:numPr>
          <w:ilvl w:val="0"/>
          <w:numId w:val="25"/>
        </w:num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تقليل احتمالية تعطل المشاريع</w:t>
      </w:r>
      <w:r w:rsidRPr="00651BE9">
        <w:rPr>
          <w:rFonts w:ascii="Sakkal Majalla" w:hAnsi="Sakkal Majalla" w:cs="Sakkal Majalla"/>
          <w:sz w:val="28"/>
          <w:szCs w:val="28"/>
        </w:rPr>
        <w:t>.</w:t>
      </w:r>
    </w:p>
    <w:p w14:paraId="6E8DA77F" w14:textId="77777777" w:rsidR="00651BE9" w:rsidRPr="00651BE9" w:rsidRDefault="00651BE9" w:rsidP="00C4473B">
      <w:pPr>
        <w:numPr>
          <w:ilvl w:val="0"/>
          <w:numId w:val="25"/>
        </w:num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رفع جودة التنفيذ</w:t>
      </w:r>
      <w:r w:rsidRPr="00651BE9">
        <w:rPr>
          <w:rFonts w:ascii="Sakkal Majalla" w:hAnsi="Sakkal Majalla" w:cs="Sakkal Majalla"/>
          <w:sz w:val="28"/>
          <w:szCs w:val="28"/>
        </w:rPr>
        <w:t>.</w:t>
      </w:r>
    </w:p>
    <w:p w14:paraId="4B5F996A" w14:textId="77777777" w:rsidR="00651BE9" w:rsidRPr="00651BE9" w:rsidRDefault="00651BE9" w:rsidP="00C4473B">
      <w:pPr>
        <w:numPr>
          <w:ilvl w:val="0"/>
          <w:numId w:val="25"/>
        </w:num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تعزيز سلامة العاملين</w:t>
      </w:r>
      <w:r w:rsidRPr="00651BE9">
        <w:rPr>
          <w:rFonts w:ascii="Sakkal Majalla" w:hAnsi="Sakkal Majalla" w:cs="Sakkal Majalla"/>
          <w:sz w:val="28"/>
          <w:szCs w:val="28"/>
        </w:rPr>
        <w:t>.</w:t>
      </w:r>
    </w:p>
    <w:p w14:paraId="2D8D4F1A" w14:textId="77777777" w:rsidR="00651BE9" w:rsidRPr="00651BE9" w:rsidRDefault="00651BE9" w:rsidP="00C4473B">
      <w:pPr>
        <w:numPr>
          <w:ilvl w:val="0"/>
          <w:numId w:val="25"/>
        </w:num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تحقيق التميز التنافسي في السوق السعودي</w:t>
      </w:r>
      <w:r w:rsidRPr="00651BE9">
        <w:rPr>
          <w:rFonts w:ascii="Sakkal Majalla" w:hAnsi="Sakkal Majalla" w:cs="Sakkal Majalla"/>
          <w:sz w:val="28"/>
          <w:szCs w:val="28"/>
        </w:rPr>
        <w:t>.</w:t>
      </w:r>
    </w:p>
    <w:p w14:paraId="212058E3" w14:textId="77777777" w:rsidR="00651BE9" w:rsidRPr="00651BE9" w:rsidRDefault="00651BE9" w:rsidP="00C4473B">
      <w:pPr>
        <w:numPr>
          <w:ilvl w:val="0"/>
          <w:numId w:val="25"/>
        </w:numPr>
        <w:spacing w:line="360" w:lineRule="auto"/>
        <w:jc w:val="both"/>
        <w:rPr>
          <w:rFonts w:ascii="Sakkal Majalla" w:hAnsi="Sakkal Majalla" w:cs="Sakkal Majalla"/>
          <w:sz w:val="28"/>
          <w:szCs w:val="28"/>
        </w:rPr>
      </w:pPr>
      <w:r w:rsidRPr="00651BE9">
        <w:rPr>
          <w:rFonts w:ascii="Sakkal Majalla" w:hAnsi="Sakkal Majalla" w:cs="Sakkal Majalla"/>
          <w:sz w:val="28"/>
          <w:szCs w:val="28"/>
          <w:rtl/>
        </w:rPr>
        <w:t>الامتثال لمتطلبات السلامة والمعايير التنظيمية</w:t>
      </w:r>
      <w:r w:rsidRPr="00651BE9">
        <w:rPr>
          <w:rFonts w:ascii="Sakkal Majalla" w:hAnsi="Sakkal Majalla" w:cs="Sakkal Majalla"/>
          <w:sz w:val="28"/>
          <w:szCs w:val="28"/>
        </w:rPr>
        <w:t>.</w:t>
      </w:r>
    </w:p>
    <w:p w14:paraId="35AAB320" w14:textId="39EDC835" w:rsidR="00F925D0" w:rsidRPr="00AC14F7" w:rsidRDefault="00EA4968" w:rsidP="00C4473B">
      <w:pPr>
        <w:spacing w:line="360" w:lineRule="auto"/>
        <w:rPr>
          <w:rFonts w:ascii="Sakkal Majalla" w:hAnsi="Sakkal Majalla" w:cs="Sakkal Majalla"/>
          <w:b/>
          <w:bCs/>
          <w:sz w:val="28"/>
          <w:szCs w:val="28"/>
          <w:u w:val="single"/>
          <w:rtl/>
        </w:rPr>
      </w:pPr>
      <w:r w:rsidRPr="00AC14F7">
        <w:rPr>
          <w:rFonts w:ascii="Sakkal Majalla" w:hAnsi="Sakkal Majalla" w:cs="Sakkal Majalla" w:hint="cs"/>
          <w:b/>
          <w:bCs/>
          <w:sz w:val="28"/>
          <w:szCs w:val="28"/>
          <w:u w:val="single"/>
          <w:rtl/>
        </w:rPr>
        <w:t xml:space="preserve">نظريات الدراسة </w:t>
      </w:r>
    </w:p>
    <w:p w14:paraId="722678C9" w14:textId="6B29A81F" w:rsidR="00EA4968" w:rsidRPr="00EA4968" w:rsidRDefault="00EA4968" w:rsidP="00C4473B">
      <w:pPr>
        <w:spacing w:line="360" w:lineRule="auto"/>
        <w:rPr>
          <w:rFonts w:ascii="Sakkal Majalla" w:hAnsi="Sakkal Majalla" w:cs="Sakkal Majalla"/>
          <w:sz w:val="28"/>
          <w:szCs w:val="28"/>
        </w:rPr>
      </w:pPr>
      <w:r w:rsidRPr="00EA4968">
        <w:rPr>
          <w:rFonts w:ascii="Sakkal Majalla" w:hAnsi="Sakkal Majalla" w:cs="Sakkal Majalla"/>
          <w:b/>
          <w:bCs/>
          <w:sz w:val="28"/>
          <w:szCs w:val="28"/>
          <w:rtl/>
        </w:rPr>
        <w:t xml:space="preserve">أولًا: نظرية إدارة </w:t>
      </w:r>
      <w:r w:rsidR="00B96F9E" w:rsidRPr="00EA4968">
        <w:rPr>
          <w:rFonts w:ascii="Sakkal Majalla" w:hAnsi="Sakkal Majalla" w:cs="Sakkal Majalla" w:hint="cs"/>
          <w:b/>
          <w:bCs/>
          <w:sz w:val="28"/>
          <w:szCs w:val="28"/>
          <w:rtl/>
        </w:rPr>
        <w:t>المخاطر</w:t>
      </w:r>
      <w:r w:rsidR="00B96F9E" w:rsidRPr="00EA4968">
        <w:rPr>
          <w:rFonts w:ascii="Sakkal Majalla" w:hAnsi="Sakkal Majalla" w:cs="Sakkal Majalla"/>
          <w:b/>
          <w:bCs/>
          <w:sz w:val="28"/>
          <w:szCs w:val="28"/>
        </w:rPr>
        <w:t xml:space="preserve"> (</w:t>
      </w:r>
      <w:r w:rsidRPr="00EA4968">
        <w:rPr>
          <w:rFonts w:ascii="Sakkal Majalla" w:hAnsi="Sakkal Majalla" w:cs="Sakkal Majalla"/>
          <w:b/>
          <w:bCs/>
          <w:sz w:val="28"/>
          <w:szCs w:val="28"/>
        </w:rPr>
        <w:t>Risk Management Theory)</w:t>
      </w:r>
    </w:p>
    <w:p w14:paraId="48F4A790" w14:textId="3823A0E0" w:rsidR="00EA4968" w:rsidRPr="00EA4968" w:rsidRDefault="00EA4968" w:rsidP="00C4473B">
      <w:pPr>
        <w:spacing w:line="360" w:lineRule="auto"/>
        <w:jc w:val="both"/>
        <w:rPr>
          <w:rFonts w:ascii="Sakkal Majalla" w:hAnsi="Sakkal Majalla" w:cs="Sakkal Majalla"/>
          <w:sz w:val="28"/>
          <w:szCs w:val="28"/>
        </w:rPr>
      </w:pPr>
      <w:r w:rsidRPr="00EA4968">
        <w:rPr>
          <w:rFonts w:ascii="Sakkal Majalla" w:hAnsi="Sakkal Majalla" w:cs="Sakkal Majalla"/>
          <w:sz w:val="28"/>
          <w:szCs w:val="28"/>
          <w:rtl/>
        </w:rPr>
        <w:t>تُعد نظرية إدارة المخاطر من النظريات الجوهرية في مجال إدارة المشاريع، إذ تهدف إلى تقديم إطار منهجي لتحديد، وتحليل، والاستجابة للمخاطر التي قد تؤثر على سير العمل. وتفترض هذه النظرية أن جميع المشروعات، خصوصًا الإنشائية، معرضة لدرجات مختلفة من المخاطر التي يمكن تقليل أثر</w:t>
      </w:r>
      <w:r w:rsidR="00B96F9E">
        <w:rPr>
          <w:rFonts w:ascii="Sakkal Majalla" w:hAnsi="Sakkal Majalla" w:cs="Sakkal Majalla" w:hint="cs"/>
          <w:sz w:val="28"/>
          <w:szCs w:val="28"/>
          <w:rtl/>
        </w:rPr>
        <w:t xml:space="preserve"> </w:t>
      </w:r>
      <w:r w:rsidRPr="00EA4968">
        <w:rPr>
          <w:rFonts w:ascii="Sakkal Majalla" w:hAnsi="Sakkal Majalla" w:cs="Sakkal Majalla"/>
          <w:sz w:val="28"/>
          <w:szCs w:val="28"/>
          <w:rtl/>
        </w:rPr>
        <w:t>ها عبر خطوات علمية متسلسلة، تبدأ بـ</w:t>
      </w:r>
      <w:r w:rsidRPr="00EA4968">
        <w:rPr>
          <w:rFonts w:ascii="Sakkal Majalla" w:hAnsi="Sakkal Majalla" w:cs="Sakkal Majalla"/>
          <w:sz w:val="28"/>
          <w:szCs w:val="28"/>
        </w:rPr>
        <w:t xml:space="preserve">: </w:t>
      </w:r>
      <w:r w:rsidRPr="00EA4968">
        <w:rPr>
          <w:rFonts w:ascii="Sakkal Majalla" w:hAnsi="Sakkal Majalla" w:cs="Sakkal Majalla"/>
          <w:sz w:val="28"/>
          <w:szCs w:val="28"/>
          <w:rtl/>
        </w:rPr>
        <w:t>تحديد نوع الخطر، وتحليل درجة احتماليته وشدّته، وتقييم أولويته، ثم تطوير خطط استجابة له (منع، تقليل، تحويل، أو قبول)، وأخيرًا مراقبته وتحديث أساليب التعامل معه</w:t>
      </w:r>
      <w:r w:rsidRPr="00EA4968">
        <w:rPr>
          <w:rFonts w:ascii="Sakkal Majalla" w:hAnsi="Sakkal Majalla" w:cs="Sakkal Majalla"/>
          <w:sz w:val="28"/>
          <w:szCs w:val="28"/>
        </w:rPr>
        <w:t>.</w:t>
      </w:r>
    </w:p>
    <w:p w14:paraId="6CCD128E" w14:textId="77777777" w:rsidR="00EA4968" w:rsidRPr="00EA4968" w:rsidRDefault="00EA4968" w:rsidP="00C4473B">
      <w:pPr>
        <w:spacing w:line="360" w:lineRule="auto"/>
        <w:jc w:val="both"/>
        <w:rPr>
          <w:rFonts w:ascii="Sakkal Majalla" w:hAnsi="Sakkal Majalla" w:cs="Sakkal Majalla"/>
          <w:sz w:val="28"/>
          <w:szCs w:val="28"/>
          <w:rtl/>
        </w:rPr>
      </w:pPr>
      <w:r w:rsidRPr="00EA4968">
        <w:rPr>
          <w:rFonts w:ascii="Sakkal Majalla" w:hAnsi="Sakkal Majalla" w:cs="Sakkal Majalla"/>
          <w:sz w:val="28"/>
          <w:szCs w:val="28"/>
          <w:rtl/>
        </w:rPr>
        <w:t>تعتمد هذه النظرية على مبدأ أن الخطر ليس حدثًا عشوائيًا، بل يمكن التحكم فيه عبر تحليل معتمد على البيانات والخبرة. وفي قطاع المقاولات، تُستخدم هذه النظرية للتعامل مع الأعطال الفنية، المخاطر البيئية، الحوادث، تأخر الجداول، أو انخفاض جودة التنفيذ</w:t>
      </w:r>
      <w:r w:rsidRPr="00EA4968">
        <w:rPr>
          <w:rFonts w:ascii="Sakkal Majalla" w:hAnsi="Sakkal Majalla" w:cs="Sakkal Majalla"/>
          <w:sz w:val="28"/>
          <w:szCs w:val="28"/>
        </w:rPr>
        <w:t>.</w:t>
      </w:r>
    </w:p>
    <w:p w14:paraId="124DCA39" w14:textId="49DF95B4" w:rsidR="00EA4968" w:rsidRPr="00EA4968" w:rsidRDefault="00EA4968" w:rsidP="00C4473B">
      <w:pPr>
        <w:spacing w:line="360" w:lineRule="auto"/>
        <w:jc w:val="both"/>
        <w:rPr>
          <w:rFonts w:ascii="Sakkal Majalla" w:hAnsi="Sakkal Majalla" w:cs="Sakkal Majalla"/>
          <w:sz w:val="28"/>
          <w:szCs w:val="28"/>
        </w:rPr>
      </w:pPr>
      <w:r w:rsidRPr="00EA4968">
        <w:rPr>
          <w:rFonts w:ascii="Sakkal Majalla" w:hAnsi="Sakkal Majalla" w:cs="Sakkal Majalla"/>
          <w:sz w:val="28"/>
          <w:szCs w:val="28"/>
          <w:rtl/>
        </w:rPr>
        <w:lastRenderedPageBreak/>
        <w:t>وفي دراسة الحالة الخاصة بشركة "</w:t>
      </w:r>
      <w:r w:rsidR="002D5C18">
        <w:rPr>
          <w:rFonts w:ascii="Sakkal Majalla" w:hAnsi="Sakkal Majalla" w:cs="Sakkal Majalla"/>
          <w:sz w:val="28"/>
          <w:szCs w:val="28"/>
          <w:rtl/>
        </w:rPr>
        <w:t>سيركون</w:t>
      </w:r>
      <w:r w:rsidR="00B96F9E">
        <w:rPr>
          <w:rFonts w:ascii="Sakkal Majalla" w:hAnsi="Sakkal Majalla" w:cs="Sakkal Majalla" w:hint="cs"/>
          <w:sz w:val="28"/>
          <w:szCs w:val="28"/>
          <w:rtl/>
        </w:rPr>
        <w:t xml:space="preserve"> </w:t>
      </w:r>
      <w:r w:rsidRPr="00EA4968">
        <w:rPr>
          <w:rFonts w:ascii="Sakkal Majalla" w:hAnsi="Sakkal Majalla" w:cs="Sakkal Majalla"/>
          <w:sz w:val="28"/>
          <w:szCs w:val="28"/>
          <w:rtl/>
        </w:rPr>
        <w:t>للمقاولات"، تساعد هذه النظرية على تقييم مدى فاعلية أنظمة الشركة في التنبؤ بالمخاطر الفنية والتشغيلية والاستعداد لها، وتحديد ما إذا كانت الخطط الموضوعة كافية للتقليل من خسائر المشروعات وتعزيز أداء فرق العمل</w:t>
      </w:r>
      <w:r w:rsidRPr="00EA4968">
        <w:rPr>
          <w:rFonts w:ascii="Sakkal Majalla" w:hAnsi="Sakkal Majalla" w:cs="Sakkal Majalla"/>
          <w:sz w:val="28"/>
          <w:szCs w:val="28"/>
        </w:rPr>
        <w:t>.</w:t>
      </w:r>
    </w:p>
    <w:p w14:paraId="4D53B144" w14:textId="77777777" w:rsidR="00EA4968" w:rsidRPr="00EA4968" w:rsidRDefault="00EA4968" w:rsidP="00C4473B">
      <w:pPr>
        <w:spacing w:line="360" w:lineRule="auto"/>
        <w:rPr>
          <w:rFonts w:ascii="Sakkal Majalla" w:hAnsi="Sakkal Majalla" w:cs="Sakkal Majalla"/>
          <w:sz w:val="28"/>
          <w:szCs w:val="28"/>
        </w:rPr>
      </w:pPr>
      <w:r w:rsidRPr="00EA4968">
        <w:rPr>
          <w:rFonts w:ascii="Sakkal Majalla" w:hAnsi="Sakkal Majalla" w:cs="Sakkal Majalla"/>
          <w:b/>
          <w:bCs/>
          <w:sz w:val="28"/>
          <w:szCs w:val="28"/>
          <w:rtl/>
        </w:rPr>
        <w:t xml:space="preserve">ثانيًا: نظرية </w:t>
      </w:r>
      <w:r w:rsidRPr="00EA4968">
        <w:rPr>
          <w:rFonts w:ascii="Sakkal Majalla" w:hAnsi="Sakkal Majalla" w:cs="Sakkal Majalla" w:hint="cs"/>
          <w:b/>
          <w:bCs/>
          <w:sz w:val="28"/>
          <w:szCs w:val="28"/>
          <w:rtl/>
        </w:rPr>
        <w:t>النظم</w:t>
      </w:r>
      <w:r w:rsidRPr="00EA4968">
        <w:rPr>
          <w:rFonts w:ascii="Sakkal Majalla" w:hAnsi="Sakkal Majalla" w:cs="Sakkal Majalla"/>
          <w:b/>
          <w:bCs/>
          <w:sz w:val="28"/>
          <w:szCs w:val="28"/>
        </w:rPr>
        <w:t xml:space="preserve"> (Systems Theory)</w:t>
      </w:r>
    </w:p>
    <w:p w14:paraId="1EC45F43" w14:textId="77777777" w:rsidR="00EA4968" w:rsidRPr="00EA4968" w:rsidRDefault="00EA4968" w:rsidP="00C4473B">
      <w:pPr>
        <w:spacing w:line="360" w:lineRule="auto"/>
        <w:jc w:val="both"/>
        <w:rPr>
          <w:rFonts w:ascii="Sakkal Majalla" w:hAnsi="Sakkal Majalla" w:cs="Sakkal Majalla"/>
          <w:sz w:val="28"/>
          <w:szCs w:val="28"/>
        </w:rPr>
      </w:pPr>
      <w:r w:rsidRPr="00EA4968">
        <w:rPr>
          <w:rFonts w:ascii="Sakkal Majalla" w:hAnsi="Sakkal Majalla" w:cs="Sakkal Majalla"/>
          <w:sz w:val="28"/>
          <w:szCs w:val="28"/>
          <w:rtl/>
        </w:rPr>
        <w:t>تُقدّم نظرية النظم منظورًا شاملاً لإدارة المؤسسات والمشاريع، حيث تُعامل المشروع كوحدة متكاملة تتكون من مجموعة من الأنظمة الفرعية (البشري، الفني، المالي، التشغيلي، والبيئي) التي تتفاعل فيما بينها بشكل مستمر. وتفترض النظرية أن أي خلل في جزء من النظام يؤدي إلى تأثير مباشر على باقي الأجزاء. وعلى هذا الأساس، فإن فهم العلاقات المتبادلة داخل المشروع يعد أمرًا جوهريًا في التعامل مع المخاطر بشكل فعّال</w:t>
      </w:r>
      <w:r w:rsidRPr="00EA4968">
        <w:rPr>
          <w:rFonts w:ascii="Sakkal Majalla" w:hAnsi="Sakkal Majalla" w:cs="Sakkal Majalla"/>
          <w:sz w:val="28"/>
          <w:szCs w:val="28"/>
        </w:rPr>
        <w:t>.</w:t>
      </w:r>
    </w:p>
    <w:p w14:paraId="6E8753D8" w14:textId="77777777" w:rsidR="00EA4968" w:rsidRPr="00EA4968" w:rsidRDefault="00EA4968" w:rsidP="00C4473B">
      <w:pPr>
        <w:spacing w:line="360" w:lineRule="auto"/>
        <w:jc w:val="both"/>
        <w:rPr>
          <w:rFonts w:ascii="Sakkal Majalla" w:hAnsi="Sakkal Majalla" w:cs="Sakkal Majalla"/>
          <w:sz w:val="28"/>
          <w:szCs w:val="28"/>
          <w:rtl/>
        </w:rPr>
      </w:pPr>
      <w:r w:rsidRPr="00EA4968">
        <w:rPr>
          <w:rFonts w:ascii="Sakkal Majalla" w:hAnsi="Sakkal Majalla" w:cs="Sakkal Majalla"/>
          <w:sz w:val="28"/>
          <w:szCs w:val="28"/>
          <w:rtl/>
        </w:rPr>
        <w:t>تُطبق النظرية في المواقع الإنشائية لتحليل كيف أن خللًا في التوريد أو المعدات الفنية يمكن أن يُربك الخطة الزمنية، ويزيد من الضغط على العمالة، ويؤدي إلى انحراف في التكاليف</w:t>
      </w:r>
      <w:r w:rsidRPr="00EA4968">
        <w:rPr>
          <w:rFonts w:ascii="Sakkal Majalla" w:hAnsi="Sakkal Majalla" w:cs="Sakkal Majalla"/>
          <w:sz w:val="28"/>
          <w:szCs w:val="28"/>
        </w:rPr>
        <w:t>.</w:t>
      </w:r>
    </w:p>
    <w:p w14:paraId="58A882BF" w14:textId="2867C71A" w:rsidR="00EA4968" w:rsidRPr="00EA4968" w:rsidRDefault="00EA4968" w:rsidP="00C4473B">
      <w:pPr>
        <w:spacing w:line="360" w:lineRule="auto"/>
        <w:jc w:val="both"/>
        <w:rPr>
          <w:rFonts w:ascii="Sakkal Majalla" w:hAnsi="Sakkal Majalla" w:cs="Sakkal Majalla"/>
          <w:sz w:val="28"/>
          <w:szCs w:val="28"/>
        </w:rPr>
      </w:pPr>
      <w:r w:rsidRPr="00EA4968">
        <w:rPr>
          <w:rFonts w:ascii="Sakkal Majalla" w:hAnsi="Sakkal Majalla" w:cs="Sakkal Majalla"/>
          <w:sz w:val="28"/>
          <w:szCs w:val="28"/>
          <w:rtl/>
        </w:rPr>
        <w:t xml:space="preserve">وتبرز أهميتها في دراسة شركة </w:t>
      </w:r>
      <w:r w:rsidR="005E2B2D">
        <w:rPr>
          <w:rFonts w:ascii="Sakkal Majalla" w:hAnsi="Sakkal Majalla" w:cs="Sakkal Majalla"/>
          <w:sz w:val="28"/>
          <w:szCs w:val="28"/>
          <w:rtl/>
        </w:rPr>
        <w:t>سيركون</w:t>
      </w:r>
      <w:r w:rsidRPr="00EA4968">
        <w:rPr>
          <w:rFonts w:ascii="Sakkal Majalla" w:hAnsi="Sakkal Majalla" w:cs="Sakkal Majalla"/>
          <w:sz w:val="28"/>
          <w:szCs w:val="28"/>
          <w:rtl/>
        </w:rPr>
        <w:t>، باعتبارها تساعد في تشخيص المخاطر باعتبارها ناتجًا عن تفاعل أنظمة داخلية معقدة، وليس بسبب عامل واحد منعزل، مما يعزز من فرص المعالجة الشاملة للمخاطر الفنية والتشغيلية ضمن بيئة ديناميكية ومترابطة</w:t>
      </w:r>
      <w:r w:rsidRPr="00EA4968">
        <w:rPr>
          <w:rFonts w:ascii="Sakkal Majalla" w:hAnsi="Sakkal Majalla" w:cs="Sakkal Majalla"/>
          <w:sz w:val="28"/>
          <w:szCs w:val="28"/>
        </w:rPr>
        <w:t>.</w:t>
      </w:r>
    </w:p>
    <w:p w14:paraId="53ACCE33" w14:textId="630465B5" w:rsidR="00EA4968" w:rsidRPr="00EA4968" w:rsidRDefault="00EA4968" w:rsidP="00C4473B">
      <w:pPr>
        <w:spacing w:line="360" w:lineRule="auto"/>
        <w:rPr>
          <w:rFonts w:ascii="Sakkal Majalla" w:hAnsi="Sakkal Majalla" w:cs="Sakkal Majalla"/>
          <w:sz w:val="28"/>
          <w:szCs w:val="28"/>
        </w:rPr>
      </w:pPr>
      <w:r w:rsidRPr="00EA4968">
        <w:rPr>
          <w:rFonts w:ascii="Sakkal Majalla" w:hAnsi="Sakkal Majalla" w:cs="Sakkal Majalla"/>
          <w:b/>
          <w:bCs/>
          <w:sz w:val="28"/>
          <w:szCs w:val="28"/>
          <w:rtl/>
        </w:rPr>
        <w:t xml:space="preserve">ثالثًا: نظرية </w:t>
      </w:r>
      <w:r w:rsidR="005E2B2D" w:rsidRPr="00EA4968">
        <w:rPr>
          <w:rFonts w:ascii="Sakkal Majalla" w:hAnsi="Sakkal Majalla" w:cs="Sakkal Majalla" w:hint="cs"/>
          <w:b/>
          <w:bCs/>
          <w:sz w:val="28"/>
          <w:szCs w:val="28"/>
          <w:rtl/>
        </w:rPr>
        <w:t>الطوارئ</w:t>
      </w:r>
      <w:r w:rsidR="005E2B2D" w:rsidRPr="00EA4968">
        <w:rPr>
          <w:rFonts w:ascii="Sakkal Majalla" w:hAnsi="Sakkal Majalla" w:cs="Sakkal Majalla"/>
          <w:b/>
          <w:bCs/>
          <w:sz w:val="28"/>
          <w:szCs w:val="28"/>
        </w:rPr>
        <w:t xml:space="preserve"> (</w:t>
      </w:r>
      <w:r w:rsidRPr="00EA4968">
        <w:rPr>
          <w:rFonts w:ascii="Sakkal Majalla" w:hAnsi="Sakkal Majalla" w:cs="Sakkal Majalla"/>
          <w:b/>
          <w:bCs/>
          <w:sz w:val="28"/>
          <w:szCs w:val="28"/>
        </w:rPr>
        <w:t>Contingency Theory)</w:t>
      </w:r>
    </w:p>
    <w:p w14:paraId="276F5B30" w14:textId="77777777" w:rsidR="00EA4968" w:rsidRPr="00EA4968" w:rsidRDefault="00EA4968" w:rsidP="00C4473B">
      <w:pPr>
        <w:spacing w:line="360" w:lineRule="auto"/>
        <w:jc w:val="both"/>
        <w:rPr>
          <w:rFonts w:ascii="Sakkal Majalla" w:hAnsi="Sakkal Majalla" w:cs="Sakkal Majalla"/>
          <w:sz w:val="28"/>
          <w:szCs w:val="28"/>
        </w:rPr>
      </w:pPr>
      <w:r w:rsidRPr="00EA4968">
        <w:rPr>
          <w:rFonts w:ascii="Sakkal Majalla" w:hAnsi="Sakkal Majalla" w:cs="Sakkal Majalla"/>
          <w:sz w:val="28"/>
          <w:szCs w:val="28"/>
          <w:rtl/>
        </w:rPr>
        <w:t>ترتكز نظرية الطوارئ على مبدأ أن "لا توجد طريقة إدارة واحدة تصلح لجميع السياقات"، بل إن الأساليب الفعالة تتغير بتغير الظروف المحيطة، مثل طبيعة المشروع، بيئته، حجم الفريق، وتوفر الموارد. وتفترض النظرية أن المرونة الإدارية والتكيّف السريع مع المتغيرات هو أساس فعالية إدارة المشروعات والمخاطر</w:t>
      </w:r>
      <w:r w:rsidRPr="00EA4968">
        <w:rPr>
          <w:rFonts w:ascii="Sakkal Majalla" w:hAnsi="Sakkal Majalla" w:cs="Sakkal Majalla"/>
          <w:sz w:val="28"/>
          <w:szCs w:val="28"/>
        </w:rPr>
        <w:t>.</w:t>
      </w:r>
    </w:p>
    <w:p w14:paraId="760A000C" w14:textId="3ABEC917" w:rsidR="00EA4968" w:rsidRPr="00EA4968" w:rsidRDefault="00EA4968" w:rsidP="00C4473B">
      <w:pPr>
        <w:spacing w:line="360" w:lineRule="auto"/>
        <w:jc w:val="both"/>
        <w:rPr>
          <w:rFonts w:ascii="Sakkal Majalla" w:hAnsi="Sakkal Majalla" w:cs="Sakkal Majalla"/>
          <w:sz w:val="28"/>
          <w:szCs w:val="28"/>
        </w:rPr>
      </w:pPr>
      <w:r w:rsidRPr="00EA4968">
        <w:rPr>
          <w:rFonts w:ascii="Sakkal Majalla" w:hAnsi="Sakkal Majalla" w:cs="Sakkal Majalla"/>
          <w:sz w:val="28"/>
          <w:szCs w:val="28"/>
          <w:rtl/>
        </w:rPr>
        <w:t>في مجال المقاولات، تسلط النظرية الضوء على ضرورة تخصيص خطط إدارة المخاطر بما يتناسب مع خصوصية كل مشروع وموقع</w:t>
      </w:r>
      <w:r w:rsidRPr="00EA4968">
        <w:rPr>
          <w:rFonts w:ascii="Sakkal Majalla" w:hAnsi="Sakkal Majalla" w:cs="Sakkal Majalla"/>
          <w:sz w:val="28"/>
          <w:szCs w:val="28"/>
        </w:rPr>
        <w:t xml:space="preserve">. </w:t>
      </w:r>
      <w:r w:rsidRPr="00EA4968">
        <w:rPr>
          <w:rFonts w:ascii="Sakkal Majalla" w:hAnsi="Sakkal Majalla" w:cs="Sakkal Majalla"/>
          <w:sz w:val="28"/>
          <w:szCs w:val="28"/>
          <w:rtl/>
        </w:rPr>
        <w:t>فعلى سبيل المثال، لا يمكن استخدام نفس آلية الاستجابة في مشروع سكني صغير كما في مشروع بنية تحتية ضخم</w:t>
      </w:r>
      <w:r w:rsidRPr="00EA4968">
        <w:rPr>
          <w:rFonts w:ascii="Sakkal Majalla" w:hAnsi="Sakkal Majalla" w:cs="Sakkal Majalla"/>
          <w:sz w:val="28"/>
          <w:szCs w:val="28"/>
        </w:rPr>
        <w:t>.</w:t>
      </w:r>
      <w:r w:rsidRPr="00EA4968">
        <w:rPr>
          <w:rFonts w:ascii="Sakkal Majalla" w:hAnsi="Sakkal Majalla" w:cs="Sakkal Majalla"/>
          <w:sz w:val="28"/>
          <w:szCs w:val="28"/>
        </w:rPr>
        <w:br/>
      </w:r>
      <w:r w:rsidRPr="00EA4968">
        <w:rPr>
          <w:rFonts w:ascii="Sakkal Majalla" w:hAnsi="Sakkal Majalla" w:cs="Sakkal Majalla"/>
          <w:sz w:val="28"/>
          <w:szCs w:val="28"/>
          <w:rtl/>
        </w:rPr>
        <w:t xml:space="preserve">وتكمن أهمية هذه النظرية في الدراسة الحالية في كونها تُفسر تفاوت أساليب شركة </w:t>
      </w:r>
      <w:r w:rsidR="002D5C18">
        <w:rPr>
          <w:rFonts w:ascii="Sakkal Majalla" w:hAnsi="Sakkal Majalla" w:cs="Sakkal Majalla"/>
          <w:sz w:val="28"/>
          <w:szCs w:val="28"/>
          <w:rtl/>
        </w:rPr>
        <w:t>سيركون</w:t>
      </w:r>
      <w:r w:rsidR="005E2B2D">
        <w:rPr>
          <w:rFonts w:ascii="Sakkal Majalla" w:hAnsi="Sakkal Majalla" w:cs="Sakkal Majalla" w:hint="cs"/>
          <w:sz w:val="28"/>
          <w:szCs w:val="28"/>
          <w:rtl/>
        </w:rPr>
        <w:t xml:space="preserve"> </w:t>
      </w:r>
      <w:r w:rsidRPr="00EA4968">
        <w:rPr>
          <w:rFonts w:ascii="Sakkal Majalla" w:hAnsi="Sakkal Majalla" w:cs="Sakkal Majalla"/>
          <w:sz w:val="28"/>
          <w:szCs w:val="28"/>
          <w:rtl/>
        </w:rPr>
        <w:t>في مواجهة المخاطر من موقع إلى آخر، وتعزز أهمية تطوير استراتيجيات ميدانية متكيفة مع نوعية التحديات الفنية والتشغيلية التي تواجهها الشركة</w:t>
      </w:r>
      <w:r w:rsidRPr="00EA4968">
        <w:rPr>
          <w:rFonts w:ascii="Sakkal Majalla" w:hAnsi="Sakkal Majalla" w:cs="Sakkal Majalla"/>
          <w:sz w:val="28"/>
          <w:szCs w:val="28"/>
        </w:rPr>
        <w:t>.</w:t>
      </w:r>
    </w:p>
    <w:p w14:paraId="78B0D4BA" w14:textId="7EE1AF1D" w:rsidR="00EA4968" w:rsidRPr="00EA4968" w:rsidRDefault="00EA4968" w:rsidP="00C4473B">
      <w:pPr>
        <w:spacing w:line="360" w:lineRule="auto"/>
        <w:rPr>
          <w:rFonts w:ascii="Sakkal Majalla" w:hAnsi="Sakkal Majalla" w:cs="Sakkal Majalla"/>
          <w:sz w:val="28"/>
          <w:szCs w:val="28"/>
        </w:rPr>
      </w:pPr>
      <w:r w:rsidRPr="00EA4968">
        <w:rPr>
          <w:rFonts w:ascii="Sakkal Majalla" w:hAnsi="Sakkal Majalla" w:cs="Sakkal Majalla"/>
          <w:b/>
          <w:bCs/>
          <w:sz w:val="28"/>
          <w:szCs w:val="28"/>
          <w:rtl/>
        </w:rPr>
        <w:lastRenderedPageBreak/>
        <w:t xml:space="preserve">رابعًا: نظرية اتخاذ القرار في ظل عدم </w:t>
      </w:r>
      <w:r w:rsidR="00F677D6" w:rsidRPr="00EA4968">
        <w:rPr>
          <w:rFonts w:ascii="Sakkal Majalla" w:hAnsi="Sakkal Majalla" w:cs="Sakkal Majalla" w:hint="cs"/>
          <w:b/>
          <w:bCs/>
          <w:sz w:val="28"/>
          <w:szCs w:val="28"/>
          <w:rtl/>
        </w:rPr>
        <w:t>التأكد</w:t>
      </w:r>
      <w:r w:rsidR="00F677D6" w:rsidRPr="00EA4968">
        <w:rPr>
          <w:rFonts w:ascii="Sakkal Majalla" w:hAnsi="Sakkal Majalla" w:cs="Sakkal Majalla"/>
          <w:b/>
          <w:bCs/>
          <w:sz w:val="28"/>
          <w:szCs w:val="28"/>
        </w:rPr>
        <w:t xml:space="preserve"> (</w:t>
      </w:r>
      <w:r w:rsidRPr="00EA4968">
        <w:rPr>
          <w:rFonts w:ascii="Sakkal Majalla" w:hAnsi="Sakkal Majalla" w:cs="Sakkal Majalla"/>
          <w:b/>
          <w:bCs/>
          <w:sz w:val="28"/>
          <w:szCs w:val="28"/>
        </w:rPr>
        <w:t>Decision-Making under Uncertainty Theory)</w:t>
      </w:r>
    </w:p>
    <w:p w14:paraId="32DDD3E4" w14:textId="77777777" w:rsidR="00EA4968" w:rsidRPr="00EA4968" w:rsidRDefault="00EA4968" w:rsidP="00C4473B">
      <w:pPr>
        <w:spacing w:line="360" w:lineRule="auto"/>
        <w:jc w:val="both"/>
        <w:rPr>
          <w:rFonts w:ascii="Sakkal Majalla" w:hAnsi="Sakkal Majalla" w:cs="Sakkal Majalla"/>
          <w:sz w:val="28"/>
          <w:szCs w:val="28"/>
        </w:rPr>
      </w:pPr>
      <w:r w:rsidRPr="00EA4968">
        <w:rPr>
          <w:rFonts w:ascii="Sakkal Majalla" w:hAnsi="Sakkal Majalla" w:cs="Sakkal Majalla"/>
          <w:sz w:val="28"/>
          <w:szCs w:val="28"/>
          <w:rtl/>
        </w:rPr>
        <w:t>تشرح هذه النظرية الكيفية التي يتعامل بها المديرون والمشرفون مع المواقف التي تنطوي على غموض، وبيانات ناقصة، وضغوط زمنية. وتفترض أن متخذ القرار في المشاريع غالبًا لا يملك المعلومات الكافية أو الوقت الكافي، لذلك يعتمد على الخبرة، والحدس، والتقدير السريع لاتخاذ قرارات مؤقتة لكنها مؤثرة</w:t>
      </w:r>
      <w:r w:rsidRPr="00EA4968">
        <w:rPr>
          <w:rFonts w:ascii="Sakkal Majalla" w:hAnsi="Sakkal Majalla" w:cs="Sakkal Majalla"/>
          <w:sz w:val="28"/>
          <w:szCs w:val="28"/>
        </w:rPr>
        <w:t>.</w:t>
      </w:r>
    </w:p>
    <w:p w14:paraId="03169019" w14:textId="77777777" w:rsidR="00EA4968" w:rsidRPr="00EA4968" w:rsidRDefault="00EA4968" w:rsidP="00C4473B">
      <w:pPr>
        <w:spacing w:line="360" w:lineRule="auto"/>
        <w:jc w:val="both"/>
        <w:rPr>
          <w:rFonts w:ascii="Sakkal Majalla" w:hAnsi="Sakkal Majalla" w:cs="Sakkal Majalla"/>
          <w:sz w:val="28"/>
          <w:szCs w:val="28"/>
          <w:rtl/>
        </w:rPr>
      </w:pPr>
      <w:r w:rsidRPr="00EA4968">
        <w:rPr>
          <w:rFonts w:ascii="Sakkal Majalla" w:hAnsi="Sakkal Majalla" w:cs="Sakkal Majalla"/>
          <w:sz w:val="28"/>
          <w:szCs w:val="28"/>
          <w:rtl/>
        </w:rPr>
        <w:t>تُعد هذه النظرية مهمة لفهم سلوك القيادات الميدانية في المواقع الإنشائية، خاصة عند مواجهة أعطال طارئة، أو تأخر شحنات، أو وقوع حوادث عمل</w:t>
      </w:r>
      <w:r w:rsidRPr="00EA4968">
        <w:rPr>
          <w:rFonts w:ascii="Sakkal Majalla" w:hAnsi="Sakkal Majalla" w:cs="Sakkal Majalla"/>
          <w:sz w:val="28"/>
          <w:szCs w:val="28"/>
        </w:rPr>
        <w:t xml:space="preserve">. </w:t>
      </w:r>
      <w:r w:rsidRPr="00EA4968">
        <w:rPr>
          <w:rFonts w:ascii="Sakkal Majalla" w:hAnsi="Sakkal Majalla" w:cs="Sakkal Majalla"/>
          <w:sz w:val="28"/>
          <w:szCs w:val="28"/>
          <w:rtl/>
        </w:rPr>
        <w:t>فهي تفسر كيف تُتخذ قرارات ميدانية سريعة لإعادة ضبط الموقف، وكيف أن نجاح هذه القرارات يرتبط بمدى كفاءة القادة وتدريبهم</w:t>
      </w:r>
      <w:r w:rsidRPr="00EA4968">
        <w:rPr>
          <w:rFonts w:ascii="Sakkal Majalla" w:hAnsi="Sakkal Majalla" w:cs="Sakkal Majalla"/>
          <w:sz w:val="28"/>
          <w:szCs w:val="28"/>
        </w:rPr>
        <w:t>.</w:t>
      </w:r>
    </w:p>
    <w:p w14:paraId="13A2C063" w14:textId="392D4F63" w:rsidR="00EA4968" w:rsidRPr="00EA4968" w:rsidRDefault="00EA4968" w:rsidP="00C4473B">
      <w:pPr>
        <w:spacing w:line="360" w:lineRule="auto"/>
        <w:jc w:val="both"/>
        <w:rPr>
          <w:rFonts w:ascii="Sakkal Majalla" w:hAnsi="Sakkal Majalla" w:cs="Sakkal Majalla"/>
          <w:sz w:val="28"/>
          <w:szCs w:val="28"/>
        </w:rPr>
      </w:pPr>
      <w:r w:rsidRPr="00EA4968">
        <w:rPr>
          <w:rFonts w:ascii="Sakkal Majalla" w:hAnsi="Sakkal Majalla" w:cs="Sakkal Majalla"/>
          <w:sz w:val="28"/>
          <w:szCs w:val="28"/>
          <w:rtl/>
        </w:rPr>
        <w:t xml:space="preserve">في ضوء دراسة شركة </w:t>
      </w:r>
      <w:r w:rsidR="005E2B2D">
        <w:rPr>
          <w:rFonts w:ascii="Sakkal Majalla" w:hAnsi="Sakkal Majalla" w:cs="Sakkal Majalla"/>
          <w:sz w:val="28"/>
          <w:szCs w:val="28"/>
          <w:rtl/>
        </w:rPr>
        <w:t>سيركون</w:t>
      </w:r>
      <w:r w:rsidRPr="00EA4968">
        <w:rPr>
          <w:rFonts w:ascii="Sakkal Majalla" w:hAnsi="Sakkal Majalla" w:cs="Sakkal Majalla"/>
          <w:sz w:val="28"/>
          <w:szCs w:val="28"/>
          <w:rtl/>
        </w:rPr>
        <w:t>، تُستخدم هذه النظرية لتحليل مدى مرونة مشرفي المشاريع وقدرتهم على اتخاذ قرارات فعالة في بيئات يسودها الغموض والتغير السريع، وهو ما يُعد مؤشرًا مهمًا لنجاح إدارة المخاطر التشغيلية</w:t>
      </w:r>
      <w:r w:rsidRPr="00EA4968">
        <w:rPr>
          <w:rFonts w:ascii="Sakkal Majalla" w:hAnsi="Sakkal Majalla" w:cs="Sakkal Majalla"/>
          <w:sz w:val="28"/>
          <w:szCs w:val="28"/>
        </w:rPr>
        <w:t>.</w:t>
      </w:r>
    </w:p>
    <w:p w14:paraId="65BB5D5F" w14:textId="27B0856C" w:rsidR="00EA4968" w:rsidRPr="00EA4968" w:rsidRDefault="00EA4968" w:rsidP="00C4473B">
      <w:pPr>
        <w:spacing w:line="360" w:lineRule="auto"/>
        <w:rPr>
          <w:rFonts w:ascii="Sakkal Majalla" w:hAnsi="Sakkal Majalla" w:cs="Sakkal Majalla"/>
          <w:sz w:val="28"/>
          <w:szCs w:val="28"/>
        </w:rPr>
      </w:pPr>
      <w:r w:rsidRPr="00EA4968">
        <w:rPr>
          <w:rFonts w:ascii="Sakkal Majalla" w:hAnsi="Sakkal Majalla" w:cs="Sakkal Majalla"/>
          <w:b/>
          <w:bCs/>
          <w:sz w:val="28"/>
          <w:szCs w:val="28"/>
          <w:rtl/>
        </w:rPr>
        <w:t xml:space="preserve">خامسًا: نظرية المرونة </w:t>
      </w:r>
      <w:r w:rsidR="00F677D6" w:rsidRPr="00EA4968">
        <w:rPr>
          <w:rFonts w:ascii="Sakkal Majalla" w:hAnsi="Sakkal Majalla" w:cs="Sakkal Majalla" w:hint="cs"/>
          <w:b/>
          <w:bCs/>
          <w:sz w:val="28"/>
          <w:szCs w:val="28"/>
          <w:rtl/>
        </w:rPr>
        <w:t>التشغيلية</w:t>
      </w:r>
      <w:r w:rsidR="00F677D6" w:rsidRPr="00EA4968">
        <w:rPr>
          <w:rFonts w:ascii="Sakkal Majalla" w:hAnsi="Sakkal Majalla" w:cs="Sakkal Majalla"/>
          <w:b/>
          <w:bCs/>
          <w:sz w:val="28"/>
          <w:szCs w:val="28"/>
        </w:rPr>
        <w:t xml:space="preserve"> (</w:t>
      </w:r>
      <w:r w:rsidRPr="00EA4968">
        <w:rPr>
          <w:rFonts w:ascii="Sakkal Majalla" w:hAnsi="Sakkal Majalla" w:cs="Sakkal Majalla"/>
          <w:b/>
          <w:bCs/>
          <w:sz w:val="28"/>
          <w:szCs w:val="28"/>
        </w:rPr>
        <w:t>Operational Resilience Theory)</w:t>
      </w:r>
    </w:p>
    <w:p w14:paraId="5FF9FA53" w14:textId="77777777" w:rsidR="00EA4968" w:rsidRPr="00EA4968" w:rsidRDefault="00EA4968" w:rsidP="00C4473B">
      <w:pPr>
        <w:spacing w:line="360" w:lineRule="auto"/>
        <w:jc w:val="both"/>
        <w:rPr>
          <w:rFonts w:ascii="Sakkal Majalla" w:hAnsi="Sakkal Majalla" w:cs="Sakkal Majalla"/>
          <w:sz w:val="28"/>
          <w:szCs w:val="28"/>
        </w:rPr>
      </w:pPr>
      <w:r w:rsidRPr="00EA4968">
        <w:rPr>
          <w:rFonts w:ascii="Sakkal Majalla" w:hAnsi="Sakkal Majalla" w:cs="Sakkal Majalla"/>
          <w:sz w:val="28"/>
          <w:szCs w:val="28"/>
          <w:rtl/>
        </w:rPr>
        <w:t>تركز نظرية المرونة التشغيلية على قدرة المشروع أو المؤسسة على مواصلة العمل رغم التعرض لصدمات أو اضطرابات فنية وتشغيلية</w:t>
      </w:r>
      <w:r w:rsidRPr="00EA4968">
        <w:rPr>
          <w:rFonts w:ascii="Sakkal Majalla" w:hAnsi="Sakkal Majalla" w:cs="Sakkal Majalla"/>
          <w:sz w:val="28"/>
          <w:szCs w:val="28"/>
        </w:rPr>
        <w:t xml:space="preserve">. </w:t>
      </w:r>
      <w:r w:rsidRPr="00EA4968">
        <w:rPr>
          <w:rFonts w:ascii="Sakkal Majalla" w:hAnsi="Sakkal Majalla" w:cs="Sakkal Majalla"/>
          <w:sz w:val="28"/>
          <w:szCs w:val="28"/>
          <w:rtl/>
        </w:rPr>
        <w:t>وهي لا تكتفي بتقليل احتمالية حدوث الخطر، بل تسعى لضمان استمرار الأداء والتعافي السريع عند وقوع الخطر</w:t>
      </w:r>
      <w:r w:rsidRPr="00EA4968">
        <w:rPr>
          <w:rFonts w:ascii="Sakkal Majalla" w:hAnsi="Sakkal Majalla" w:cs="Sakkal Majalla"/>
          <w:sz w:val="28"/>
          <w:szCs w:val="28"/>
        </w:rPr>
        <w:t>.</w:t>
      </w:r>
    </w:p>
    <w:p w14:paraId="140522D0" w14:textId="77777777" w:rsidR="00EA4968" w:rsidRPr="00EA4968" w:rsidRDefault="00EA4968" w:rsidP="00C4473B">
      <w:pPr>
        <w:spacing w:line="360" w:lineRule="auto"/>
        <w:jc w:val="both"/>
        <w:rPr>
          <w:rFonts w:ascii="Sakkal Majalla" w:hAnsi="Sakkal Majalla" w:cs="Sakkal Majalla"/>
          <w:sz w:val="28"/>
          <w:szCs w:val="28"/>
          <w:rtl/>
        </w:rPr>
      </w:pPr>
      <w:r w:rsidRPr="00EA4968">
        <w:rPr>
          <w:rFonts w:ascii="Sakkal Majalla" w:hAnsi="Sakkal Majalla" w:cs="Sakkal Majalla"/>
          <w:sz w:val="28"/>
          <w:szCs w:val="28"/>
          <w:rtl/>
        </w:rPr>
        <w:t>تعتمد النظرية على مبادئ الاستعداد والاستجابة والتكيف، وتدعو إلى بناء أنظمة بديلة، وتدريب الموظفين على التعامل مع المفاجآت، وإنشاء خطط لاستمرارية العمل. وفي البيئة الإنشائية، تتجلى هذه النظرية في القدرة على التعامل مع تغير الطقس، نقص المواد، تعطل الآلات، أو تغير في طلبات العميل، دون توقف المشروع أو تعطيله</w:t>
      </w:r>
      <w:r w:rsidRPr="00EA4968">
        <w:rPr>
          <w:rFonts w:ascii="Sakkal Majalla" w:hAnsi="Sakkal Majalla" w:cs="Sakkal Majalla"/>
          <w:sz w:val="28"/>
          <w:szCs w:val="28"/>
        </w:rPr>
        <w:t>.</w:t>
      </w:r>
    </w:p>
    <w:p w14:paraId="2415452E" w14:textId="5856D34D" w:rsidR="00EA4968" w:rsidRDefault="00EA4968" w:rsidP="00C4473B">
      <w:pPr>
        <w:spacing w:line="360" w:lineRule="auto"/>
        <w:jc w:val="both"/>
        <w:rPr>
          <w:rFonts w:ascii="Sakkal Majalla" w:hAnsi="Sakkal Majalla" w:cs="Sakkal Majalla"/>
          <w:sz w:val="28"/>
          <w:szCs w:val="28"/>
          <w:rtl/>
        </w:rPr>
      </w:pPr>
      <w:r w:rsidRPr="00EA4968">
        <w:rPr>
          <w:rFonts w:ascii="Sakkal Majalla" w:hAnsi="Sakkal Majalla" w:cs="Sakkal Majalla"/>
          <w:sz w:val="28"/>
          <w:szCs w:val="28"/>
          <w:rtl/>
        </w:rPr>
        <w:t xml:space="preserve">وتُعد هذه النظرية أساسية في دراسة شركة </w:t>
      </w:r>
      <w:r w:rsidR="005E2B2D">
        <w:rPr>
          <w:rFonts w:ascii="Sakkal Majalla" w:hAnsi="Sakkal Majalla" w:cs="Sakkal Majalla"/>
          <w:sz w:val="28"/>
          <w:szCs w:val="28"/>
          <w:rtl/>
        </w:rPr>
        <w:t>سيركون</w:t>
      </w:r>
      <w:r w:rsidRPr="00EA4968">
        <w:rPr>
          <w:rFonts w:ascii="Sakkal Majalla" w:hAnsi="Sakkal Majalla" w:cs="Sakkal Majalla"/>
          <w:sz w:val="28"/>
          <w:szCs w:val="28"/>
          <w:rtl/>
        </w:rPr>
        <w:t>، لأنها تُمكن الباحثة من تقييم ما إذا كانت الشركة تملك القدرات التنظيمية والبشرية التي تجعلها قادرة على امتصاص الأزمات واستكمال التنفيذ بكفاءة، مما يعكس مستوى جاهزية الشركة في إدارة المخاطر بفعالية</w:t>
      </w:r>
      <w:r w:rsidRPr="00EA4968">
        <w:rPr>
          <w:rFonts w:ascii="Sakkal Majalla" w:hAnsi="Sakkal Majalla" w:cs="Sakkal Majalla"/>
          <w:sz w:val="28"/>
          <w:szCs w:val="28"/>
        </w:rPr>
        <w:t>.</w:t>
      </w:r>
    </w:p>
    <w:p w14:paraId="3CF72A54" w14:textId="711FA218" w:rsidR="008E63B2" w:rsidRDefault="008E63B2" w:rsidP="00C4473B">
      <w:pPr>
        <w:spacing w:line="360" w:lineRule="auto"/>
        <w:jc w:val="both"/>
        <w:rPr>
          <w:rFonts w:ascii="Sakkal Majalla" w:hAnsi="Sakkal Majalla" w:cs="Sakkal Majalla"/>
          <w:sz w:val="28"/>
          <w:szCs w:val="28"/>
          <w:rtl/>
        </w:rPr>
      </w:pPr>
    </w:p>
    <w:p w14:paraId="659A5ACB" w14:textId="7EA48778" w:rsidR="008E63B2" w:rsidRDefault="008E63B2" w:rsidP="00C4473B">
      <w:pPr>
        <w:spacing w:line="360" w:lineRule="auto"/>
        <w:jc w:val="both"/>
        <w:rPr>
          <w:rFonts w:ascii="Sakkal Majalla" w:hAnsi="Sakkal Majalla" w:cs="Sakkal Majalla"/>
          <w:sz w:val="28"/>
          <w:szCs w:val="28"/>
          <w:rtl/>
        </w:rPr>
      </w:pPr>
    </w:p>
    <w:p w14:paraId="08EE1496" w14:textId="30987A10" w:rsidR="00561B4D" w:rsidRDefault="00561B4D" w:rsidP="00C4473B">
      <w:pPr>
        <w:spacing w:line="360" w:lineRule="auto"/>
        <w:jc w:val="both"/>
        <w:rPr>
          <w:rFonts w:ascii="Sakkal Majalla" w:hAnsi="Sakkal Majalla" w:cs="Sakkal Majalla"/>
          <w:sz w:val="28"/>
          <w:szCs w:val="28"/>
          <w:rtl/>
        </w:rPr>
      </w:pPr>
    </w:p>
    <w:p w14:paraId="648F7ACC" w14:textId="7B858C09" w:rsidR="00561B4D" w:rsidRPr="00BF68D8" w:rsidRDefault="00561B4D" w:rsidP="00BF68D8">
      <w:pPr>
        <w:spacing w:line="360" w:lineRule="auto"/>
        <w:jc w:val="center"/>
        <w:rPr>
          <w:rFonts w:ascii="Sakkal Majalla" w:hAnsi="Sakkal Majalla" w:cs="Sakkal Majalla"/>
          <w:b/>
          <w:bCs/>
          <w:sz w:val="28"/>
          <w:szCs w:val="28"/>
        </w:rPr>
      </w:pPr>
      <w:r w:rsidRPr="00BF68D8">
        <w:rPr>
          <w:rFonts w:ascii="Sakkal Majalla" w:hAnsi="Sakkal Majalla" w:cs="Sakkal Majalla" w:hint="cs"/>
          <w:b/>
          <w:bCs/>
          <w:sz w:val="28"/>
          <w:szCs w:val="28"/>
          <w:rtl/>
        </w:rPr>
        <w:lastRenderedPageBreak/>
        <w:t>جدول (1) ملخص النظريات ال</w:t>
      </w:r>
      <w:r w:rsidR="00BF68D8" w:rsidRPr="00BF68D8">
        <w:rPr>
          <w:rFonts w:ascii="Sakkal Majalla" w:hAnsi="Sakkal Majalla" w:cs="Sakkal Majalla" w:hint="cs"/>
          <w:b/>
          <w:bCs/>
          <w:sz w:val="28"/>
          <w:szCs w:val="28"/>
          <w:rtl/>
        </w:rPr>
        <w:t>تي تهتم إدارة المخاطر</w:t>
      </w:r>
    </w:p>
    <w:tbl>
      <w:tblPr>
        <w:tblStyle w:val="a6"/>
        <w:bidiVisual/>
        <w:tblW w:w="9272" w:type="dxa"/>
        <w:tblLook w:val="04A0" w:firstRow="1" w:lastRow="0" w:firstColumn="1" w:lastColumn="0" w:noHBand="0" w:noVBand="1"/>
      </w:tblPr>
      <w:tblGrid>
        <w:gridCol w:w="508"/>
        <w:gridCol w:w="1037"/>
        <w:gridCol w:w="1613"/>
        <w:gridCol w:w="2541"/>
        <w:gridCol w:w="1700"/>
        <w:gridCol w:w="1873"/>
      </w:tblGrid>
      <w:tr w:rsidR="00EA4968" w:rsidRPr="00EA4968" w14:paraId="7B335ED7" w14:textId="77777777" w:rsidTr="00AB1A69">
        <w:tc>
          <w:tcPr>
            <w:tcW w:w="508" w:type="dxa"/>
            <w:hideMark/>
          </w:tcPr>
          <w:p w14:paraId="5F0BB15A" w14:textId="77777777" w:rsidR="00EA4968" w:rsidRPr="00EA4968" w:rsidRDefault="00EA4968" w:rsidP="00C4473B">
            <w:pPr>
              <w:spacing w:after="160" w:line="360" w:lineRule="auto"/>
              <w:rPr>
                <w:rFonts w:ascii="Sakkal Majalla" w:hAnsi="Sakkal Majalla" w:cs="Sakkal Majalla"/>
                <w:b/>
                <w:bCs/>
                <w:sz w:val="28"/>
                <w:szCs w:val="28"/>
              </w:rPr>
            </w:pPr>
            <w:r w:rsidRPr="00EA4968">
              <w:rPr>
                <w:rFonts w:ascii="Sakkal Majalla" w:hAnsi="Sakkal Majalla" w:cs="Sakkal Majalla"/>
                <w:b/>
                <w:bCs/>
                <w:sz w:val="28"/>
                <w:szCs w:val="28"/>
                <w:rtl/>
              </w:rPr>
              <w:t>رقم</w:t>
            </w:r>
          </w:p>
        </w:tc>
        <w:tc>
          <w:tcPr>
            <w:tcW w:w="1037" w:type="dxa"/>
            <w:hideMark/>
          </w:tcPr>
          <w:p w14:paraId="5E9FBA03" w14:textId="77777777" w:rsidR="00EA4968" w:rsidRPr="00EA4968" w:rsidRDefault="00EA4968" w:rsidP="00C4473B">
            <w:pPr>
              <w:spacing w:after="160" w:line="360" w:lineRule="auto"/>
              <w:rPr>
                <w:rFonts w:ascii="Sakkal Majalla" w:hAnsi="Sakkal Majalla" w:cs="Sakkal Majalla"/>
                <w:b/>
                <w:bCs/>
                <w:sz w:val="28"/>
                <w:szCs w:val="28"/>
              </w:rPr>
            </w:pPr>
            <w:r w:rsidRPr="00EA4968">
              <w:rPr>
                <w:rFonts w:ascii="Sakkal Majalla" w:hAnsi="Sakkal Majalla" w:cs="Sakkal Majalla"/>
                <w:b/>
                <w:bCs/>
                <w:sz w:val="28"/>
                <w:szCs w:val="28"/>
                <w:rtl/>
              </w:rPr>
              <w:t>النظرية</w:t>
            </w:r>
          </w:p>
        </w:tc>
        <w:tc>
          <w:tcPr>
            <w:tcW w:w="1613" w:type="dxa"/>
            <w:hideMark/>
          </w:tcPr>
          <w:p w14:paraId="30AFE9A5" w14:textId="77777777" w:rsidR="00EA4968" w:rsidRPr="00EA4968" w:rsidRDefault="00EA4968" w:rsidP="00C4473B">
            <w:pPr>
              <w:spacing w:after="160" w:line="360" w:lineRule="auto"/>
              <w:rPr>
                <w:rFonts w:ascii="Sakkal Majalla" w:hAnsi="Sakkal Majalla" w:cs="Sakkal Majalla"/>
                <w:b/>
                <w:bCs/>
                <w:sz w:val="28"/>
                <w:szCs w:val="28"/>
              </w:rPr>
            </w:pPr>
            <w:r w:rsidRPr="00EA4968">
              <w:rPr>
                <w:rFonts w:ascii="Sakkal Majalla" w:hAnsi="Sakkal Majalla" w:cs="Sakkal Majalla"/>
                <w:b/>
                <w:bCs/>
                <w:sz w:val="28"/>
                <w:szCs w:val="28"/>
                <w:rtl/>
              </w:rPr>
              <w:t>التعريف</w:t>
            </w:r>
          </w:p>
        </w:tc>
        <w:tc>
          <w:tcPr>
            <w:tcW w:w="2541" w:type="dxa"/>
            <w:hideMark/>
          </w:tcPr>
          <w:p w14:paraId="67A32FA3" w14:textId="77777777" w:rsidR="00EA4968" w:rsidRPr="00EA4968" w:rsidRDefault="00EA4968" w:rsidP="00C4473B">
            <w:pPr>
              <w:spacing w:after="160" w:line="360" w:lineRule="auto"/>
              <w:rPr>
                <w:rFonts w:ascii="Sakkal Majalla" w:hAnsi="Sakkal Majalla" w:cs="Sakkal Majalla"/>
                <w:b/>
                <w:bCs/>
                <w:sz w:val="28"/>
                <w:szCs w:val="28"/>
              </w:rPr>
            </w:pPr>
            <w:r w:rsidRPr="00EA4968">
              <w:rPr>
                <w:rFonts w:ascii="Sakkal Majalla" w:hAnsi="Sakkal Majalla" w:cs="Sakkal Majalla"/>
                <w:b/>
                <w:bCs/>
                <w:sz w:val="28"/>
                <w:szCs w:val="28"/>
                <w:rtl/>
              </w:rPr>
              <w:t>المبادئ الأساسية</w:t>
            </w:r>
          </w:p>
        </w:tc>
        <w:tc>
          <w:tcPr>
            <w:tcW w:w="0" w:type="auto"/>
            <w:hideMark/>
          </w:tcPr>
          <w:p w14:paraId="7A67721A" w14:textId="77777777" w:rsidR="00EA4968" w:rsidRPr="00EA4968" w:rsidRDefault="00EA4968" w:rsidP="00C4473B">
            <w:pPr>
              <w:spacing w:after="160" w:line="360" w:lineRule="auto"/>
              <w:rPr>
                <w:rFonts w:ascii="Sakkal Majalla" w:hAnsi="Sakkal Majalla" w:cs="Sakkal Majalla"/>
                <w:b/>
                <w:bCs/>
                <w:sz w:val="28"/>
                <w:szCs w:val="28"/>
              </w:rPr>
            </w:pPr>
            <w:r w:rsidRPr="00EA4968">
              <w:rPr>
                <w:rFonts w:ascii="Sakkal Majalla" w:hAnsi="Sakkal Majalla" w:cs="Sakkal Majalla"/>
                <w:b/>
                <w:bCs/>
                <w:sz w:val="28"/>
                <w:szCs w:val="28"/>
                <w:rtl/>
              </w:rPr>
              <w:t>مجالات التطبيق</w:t>
            </w:r>
          </w:p>
        </w:tc>
        <w:tc>
          <w:tcPr>
            <w:tcW w:w="0" w:type="auto"/>
            <w:hideMark/>
          </w:tcPr>
          <w:p w14:paraId="6D91533E" w14:textId="77777777" w:rsidR="00EA4968" w:rsidRPr="00EA4968" w:rsidRDefault="00EA4968" w:rsidP="00C4473B">
            <w:pPr>
              <w:spacing w:after="160" w:line="360" w:lineRule="auto"/>
              <w:rPr>
                <w:rFonts w:ascii="Sakkal Majalla" w:hAnsi="Sakkal Majalla" w:cs="Sakkal Majalla"/>
                <w:b/>
                <w:bCs/>
                <w:sz w:val="28"/>
                <w:szCs w:val="28"/>
              </w:rPr>
            </w:pPr>
            <w:r w:rsidRPr="00EA4968">
              <w:rPr>
                <w:rFonts w:ascii="Sakkal Majalla" w:hAnsi="Sakkal Majalla" w:cs="Sakkal Majalla"/>
                <w:b/>
                <w:bCs/>
                <w:sz w:val="28"/>
                <w:szCs w:val="28"/>
                <w:rtl/>
              </w:rPr>
              <w:t>الأهمية في الدراسة</w:t>
            </w:r>
          </w:p>
        </w:tc>
      </w:tr>
      <w:tr w:rsidR="00EA4968" w:rsidRPr="00EA4968" w14:paraId="663AD9BF" w14:textId="77777777" w:rsidTr="00AB1A69">
        <w:tc>
          <w:tcPr>
            <w:tcW w:w="508" w:type="dxa"/>
            <w:hideMark/>
          </w:tcPr>
          <w:p w14:paraId="7CCA5EE7"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Pr>
              <w:t>1</w:t>
            </w:r>
          </w:p>
        </w:tc>
        <w:tc>
          <w:tcPr>
            <w:tcW w:w="1037" w:type="dxa"/>
            <w:hideMark/>
          </w:tcPr>
          <w:p w14:paraId="7AA7CD68"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b/>
                <w:bCs/>
                <w:sz w:val="28"/>
                <w:szCs w:val="28"/>
                <w:rtl/>
              </w:rPr>
              <w:t>نظرية إدارة المخاطر</w:t>
            </w:r>
          </w:p>
        </w:tc>
        <w:tc>
          <w:tcPr>
            <w:tcW w:w="1613" w:type="dxa"/>
            <w:hideMark/>
          </w:tcPr>
          <w:p w14:paraId="12801AFA"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إطار منهجي لتحديد وتحليل والاستجابة للمخاطر المحتملة</w:t>
            </w:r>
          </w:p>
        </w:tc>
        <w:tc>
          <w:tcPr>
            <w:tcW w:w="2541" w:type="dxa"/>
            <w:hideMark/>
          </w:tcPr>
          <w:p w14:paraId="5797969A"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Pr>
              <w:t xml:space="preserve">- </w:t>
            </w:r>
            <w:r w:rsidRPr="00EA4968">
              <w:rPr>
                <w:rFonts w:ascii="Sakkal Majalla" w:hAnsi="Sakkal Majalla" w:cs="Sakkal Majalla"/>
                <w:sz w:val="28"/>
                <w:szCs w:val="28"/>
                <w:rtl/>
              </w:rPr>
              <w:t>تحديد وتحليل وتقييم المخاطر - إعداد خطط الاستجابة - المراقبة المستمرة</w:t>
            </w:r>
          </w:p>
        </w:tc>
        <w:tc>
          <w:tcPr>
            <w:tcW w:w="0" w:type="auto"/>
            <w:hideMark/>
          </w:tcPr>
          <w:p w14:paraId="6D796B1C"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جميع أنواع المشاريع والمخاطر (فنية – تشغيلية – مالية)</w:t>
            </w:r>
          </w:p>
        </w:tc>
        <w:tc>
          <w:tcPr>
            <w:tcW w:w="0" w:type="auto"/>
            <w:hideMark/>
          </w:tcPr>
          <w:p w14:paraId="660EF0DA" w14:textId="66AED596"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 xml:space="preserve">تقييم مدى فاعلية خطط شركة </w:t>
            </w:r>
            <w:proofErr w:type="spellStart"/>
            <w:r w:rsidR="002D5C18">
              <w:rPr>
                <w:rFonts w:ascii="Sakkal Majalla" w:hAnsi="Sakkal Majalla" w:cs="Sakkal Majalla"/>
                <w:sz w:val="28"/>
                <w:szCs w:val="28"/>
                <w:rtl/>
              </w:rPr>
              <w:t>سيركون</w:t>
            </w:r>
            <w:r w:rsidRPr="00EA4968">
              <w:rPr>
                <w:rFonts w:ascii="Sakkal Majalla" w:hAnsi="Sakkal Majalla" w:cs="Sakkal Majalla"/>
                <w:sz w:val="28"/>
                <w:szCs w:val="28"/>
                <w:rtl/>
              </w:rPr>
              <w:t>في</w:t>
            </w:r>
            <w:proofErr w:type="spellEnd"/>
            <w:r w:rsidRPr="00EA4968">
              <w:rPr>
                <w:rFonts w:ascii="Sakkal Majalla" w:hAnsi="Sakkal Majalla" w:cs="Sakkal Majalla"/>
                <w:sz w:val="28"/>
                <w:szCs w:val="28"/>
                <w:rtl/>
              </w:rPr>
              <w:t xml:space="preserve"> الحد من المخاطر</w:t>
            </w:r>
          </w:p>
        </w:tc>
      </w:tr>
      <w:tr w:rsidR="00EA4968" w:rsidRPr="00EA4968" w14:paraId="02C0A1D6" w14:textId="77777777" w:rsidTr="00AB1A69">
        <w:tc>
          <w:tcPr>
            <w:tcW w:w="508" w:type="dxa"/>
            <w:hideMark/>
          </w:tcPr>
          <w:p w14:paraId="7AC06C92"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Pr>
              <w:t>2</w:t>
            </w:r>
          </w:p>
        </w:tc>
        <w:tc>
          <w:tcPr>
            <w:tcW w:w="1037" w:type="dxa"/>
            <w:hideMark/>
          </w:tcPr>
          <w:p w14:paraId="4312045E"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b/>
                <w:bCs/>
                <w:sz w:val="28"/>
                <w:szCs w:val="28"/>
                <w:rtl/>
              </w:rPr>
              <w:t>نظرية النظم</w:t>
            </w:r>
          </w:p>
        </w:tc>
        <w:tc>
          <w:tcPr>
            <w:tcW w:w="1613" w:type="dxa"/>
            <w:hideMark/>
          </w:tcPr>
          <w:p w14:paraId="253E5035"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تنظر للمشروع كمنظومة مترابطة من أنظمة فرعية تؤثر في بعضها البعض</w:t>
            </w:r>
          </w:p>
        </w:tc>
        <w:tc>
          <w:tcPr>
            <w:tcW w:w="2541" w:type="dxa"/>
            <w:hideMark/>
          </w:tcPr>
          <w:p w14:paraId="6297D4B9"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Pr>
              <w:t xml:space="preserve">- </w:t>
            </w:r>
            <w:r w:rsidRPr="00EA4968">
              <w:rPr>
                <w:rFonts w:ascii="Sakkal Majalla" w:hAnsi="Sakkal Majalla" w:cs="Sakkal Majalla"/>
                <w:sz w:val="28"/>
                <w:szCs w:val="28"/>
                <w:rtl/>
              </w:rPr>
              <w:t>تفاعل الأنظمة الداخلية - التأثير المتبادل بين العناصر - شمولية معالجة المخاطر</w:t>
            </w:r>
          </w:p>
        </w:tc>
        <w:tc>
          <w:tcPr>
            <w:tcW w:w="0" w:type="auto"/>
            <w:hideMark/>
          </w:tcPr>
          <w:p w14:paraId="75C8A461"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المشروعات المعقدة والمتعددة الأنظمة (مثل مواقع البناء)</w:t>
            </w:r>
          </w:p>
        </w:tc>
        <w:tc>
          <w:tcPr>
            <w:tcW w:w="0" w:type="auto"/>
            <w:hideMark/>
          </w:tcPr>
          <w:p w14:paraId="2D572203"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تفسير كيفية نشوء الخطر نتيجة خلل في أحد مكونات النظام</w:t>
            </w:r>
          </w:p>
        </w:tc>
      </w:tr>
      <w:tr w:rsidR="00EA4968" w:rsidRPr="00EA4968" w14:paraId="1EF9A871" w14:textId="77777777" w:rsidTr="00AB1A69">
        <w:tc>
          <w:tcPr>
            <w:tcW w:w="508" w:type="dxa"/>
            <w:hideMark/>
          </w:tcPr>
          <w:p w14:paraId="330D52EE"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Pr>
              <w:t>3</w:t>
            </w:r>
          </w:p>
        </w:tc>
        <w:tc>
          <w:tcPr>
            <w:tcW w:w="1037" w:type="dxa"/>
            <w:hideMark/>
          </w:tcPr>
          <w:p w14:paraId="2133332E"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b/>
                <w:bCs/>
                <w:sz w:val="28"/>
                <w:szCs w:val="28"/>
                <w:rtl/>
              </w:rPr>
              <w:t>نظرية الطوارئ</w:t>
            </w:r>
          </w:p>
        </w:tc>
        <w:tc>
          <w:tcPr>
            <w:tcW w:w="1613" w:type="dxa"/>
            <w:hideMark/>
          </w:tcPr>
          <w:p w14:paraId="443F3777"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لا توجد طريقة واحدة تناسب كل موقف – التكيّف حسب السياق</w:t>
            </w:r>
          </w:p>
        </w:tc>
        <w:tc>
          <w:tcPr>
            <w:tcW w:w="2541" w:type="dxa"/>
            <w:hideMark/>
          </w:tcPr>
          <w:p w14:paraId="483F9C35"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Pr>
              <w:t xml:space="preserve">- </w:t>
            </w:r>
            <w:r w:rsidRPr="00EA4968">
              <w:rPr>
                <w:rFonts w:ascii="Sakkal Majalla" w:hAnsi="Sakkal Majalla" w:cs="Sakkal Majalla"/>
                <w:sz w:val="28"/>
                <w:szCs w:val="28"/>
                <w:rtl/>
              </w:rPr>
              <w:t>الإدارة حسب البيئة - المرونة في الاستجابة - اختلاف الخطط حسب طبيعة المشروع</w:t>
            </w:r>
          </w:p>
        </w:tc>
        <w:tc>
          <w:tcPr>
            <w:tcW w:w="0" w:type="auto"/>
            <w:hideMark/>
          </w:tcPr>
          <w:p w14:paraId="4B587E23"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المشاريع متعددة الظروف (بيئات متنوعة – موارد غير مستقرة)</w:t>
            </w:r>
          </w:p>
        </w:tc>
        <w:tc>
          <w:tcPr>
            <w:tcW w:w="0" w:type="auto"/>
            <w:hideMark/>
          </w:tcPr>
          <w:p w14:paraId="1CEBD93D" w14:textId="44354641"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 xml:space="preserve">توضيح اختلاف استجابات </w:t>
            </w:r>
            <w:r w:rsidR="002D5C18">
              <w:rPr>
                <w:rFonts w:ascii="Sakkal Majalla" w:hAnsi="Sakkal Majalla" w:cs="Sakkal Majalla"/>
                <w:sz w:val="28"/>
                <w:szCs w:val="28"/>
                <w:rtl/>
              </w:rPr>
              <w:t>سيركون</w:t>
            </w:r>
            <w:r w:rsidR="005E2B2D">
              <w:rPr>
                <w:rFonts w:ascii="Sakkal Majalla" w:hAnsi="Sakkal Majalla" w:cs="Sakkal Majalla" w:hint="cs"/>
                <w:sz w:val="28"/>
                <w:szCs w:val="28"/>
                <w:rtl/>
              </w:rPr>
              <w:t xml:space="preserve"> </w:t>
            </w:r>
            <w:r w:rsidRPr="00EA4968">
              <w:rPr>
                <w:rFonts w:ascii="Sakkal Majalla" w:hAnsi="Sakkal Majalla" w:cs="Sakkal Majalla"/>
                <w:sz w:val="28"/>
                <w:szCs w:val="28"/>
                <w:rtl/>
              </w:rPr>
              <w:t>للمخاطر حسب موقع وطبيعة المشروع</w:t>
            </w:r>
          </w:p>
        </w:tc>
      </w:tr>
      <w:tr w:rsidR="00EA4968" w:rsidRPr="00EA4968" w14:paraId="71C3D015" w14:textId="77777777" w:rsidTr="00AB1A69">
        <w:tc>
          <w:tcPr>
            <w:tcW w:w="508" w:type="dxa"/>
            <w:hideMark/>
          </w:tcPr>
          <w:p w14:paraId="6ABFC220"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Pr>
              <w:t>4</w:t>
            </w:r>
          </w:p>
        </w:tc>
        <w:tc>
          <w:tcPr>
            <w:tcW w:w="1037" w:type="dxa"/>
            <w:hideMark/>
          </w:tcPr>
          <w:p w14:paraId="598745FA"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b/>
                <w:bCs/>
                <w:sz w:val="28"/>
                <w:szCs w:val="28"/>
                <w:rtl/>
              </w:rPr>
              <w:t>نظرية اتخاذ القرار في ظل عدم التأكد</w:t>
            </w:r>
          </w:p>
        </w:tc>
        <w:tc>
          <w:tcPr>
            <w:tcW w:w="1613" w:type="dxa"/>
            <w:hideMark/>
          </w:tcPr>
          <w:p w14:paraId="3594676E"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تفترض أن القرارات تُتخذ في ظروف غامضة بناءً على الحدس والخبرة</w:t>
            </w:r>
          </w:p>
        </w:tc>
        <w:tc>
          <w:tcPr>
            <w:tcW w:w="2541" w:type="dxa"/>
            <w:hideMark/>
          </w:tcPr>
          <w:p w14:paraId="1950B81C"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Pr>
              <w:t xml:space="preserve">- </w:t>
            </w:r>
            <w:r w:rsidRPr="00EA4968">
              <w:rPr>
                <w:rFonts w:ascii="Sakkal Majalla" w:hAnsi="Sakkal Majalla" w:cs="Sakkal Majalla"/>
                <w:sz w:val="28"/>
                <w:szCs w:val="28"/>
                <w:rtl/>
              </w:rPr>
              <w:t>نقص المعلومات - سرعة اتخاذ القرار - الاعتماد على التجربة الميدانية</w:t>
            </w:r>
          </w:p>
        </w:tc>
        <w:tc>
          <w:tcPr>
            <w:tcW w:w="0" w:type="auto"/>
            <w:hideMark/>
          </w:tcPr>
          <w:p w14:paraId="48B3D925"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الأزمات المفاجئة، الحوادث، الأعطال الطارئة</w:t>
            </w:r>
          </w:p>
        </w:tc>
        <w:tc>
          <w:tcPr>
            <w:tcW w:w="0" w:type="auto"/>
            <w:hideMark/>
          </w:tcPr>
          <w:p w14:paraId="369E4B84" w14:textId="4AD50FB8"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 xml:space="preserve">فهم سلوك المشرفين الميدانيين في </w:t>
            </w:r>
            <w:r w:rsidR="002D5C18">
              <w:rPr>
                <w:rFonts w:ascii="Sakkal Majalla" w:hAnsi="Sakkal Majalla" w:cs="Sakkal Majalla"/>
                <w:sz w:val="28"/>
                <w:szCs w:val="28"/>
                <w:rtl/>
              </w:rPr>
              <w:t>سيركون</w:t>
            </w:r>
            <w:r w:rsidR="005E2B2D">
              <w:rPr>
                <w:rFonts w:ascii="Sakkal Majalla" w:hAnsi="Sakkal Majalla" w:cs="Sakkal Majalla" w:hint="cs"/>
                <w:sz w:val="28"/>
                <w:szCs w:val="28"/>
                <w:rtl/>
              </w:rPr>
              <w:t xml:space="preserve"> </w:t>
            </w:r>
            <w:r w:rsidRPr="00EA4968">
              <w:rPr>
                <w:rFonts w:ascii="Sakkal Majalla" w:hAnsi="Sakkal Majalla" w:cs="Sakkal Majalla"/>
                <w:sz w:val="28"/>
                <w:szCs w:val="28"/>
                <w:rtl/>
              </w:rPr>
              <w:t>عند الطوارئ اليومية</w:t>
            </w:r>
          </w:p>
        </w:tc>
      </w:tr>
      <w:tr w:rsidR="00EA4968" w:rsidRPr="00EA4968" w14:paraId="4B55412F" w14:textId="77777777" w:rsidTr="00AB1A69">
        <w:tc>
          <w:tcPr>
            <w:tcW w:w="508" w:type="dxa"/>
            <w:hideMark/>
          </w:tcPr>
          <w:p w14:paraId="00129A43"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Pr>
              <w:lastRenderedPageBreak/>
              <w:t>5</w:t>
            </w:r>
          </w:p>
        </w:tc>
        <w:tc>
          <w:tcPr>
            <w:tcW w:w="1037" w:type="dxa"/>
            <w:hideMark/>
          </w:tcPr>
          <w:p w14:paraId="64B4ADB7"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b/>
                <w:bCs/>
                <w:sz w:val="28"/>
                <w:szCs w:val="28"/>
                <w:rtl/>
              </w:rPr>
              <w:t>نظرية المرونة التشغيلية</w:t>
            </w:r>
          </w:p>
        </w:tc>
        <w:tc>
          <w:tcPr>
            <w:tcW w:w="1613" w:type="dxa"/>
            <w:hideMark/>
          </w:tcPr>
          <w:p w14:paraId="02793A39"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قدرة المنظمة على الاستمرار والتعافي السريع رغم التعرض لخطر</w:t>
            </w:r>
          </w:p>
        </w:tc>
        <w:tc>
          <w:tcPr>
            <w:tcW w:w="2541" w:type="dxa"/>
            <w:hideMark/>
          </w:tcPr>
          <w:p w14:paraId="7FBB5DAB"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Pr>
              <w:t xml:space="preserve">- </w:t>
            </w:r>
            <w:r w:rsidRPr="00EA4968">
              <w:rPr>
                <w:rFonts w:ascii="Sakkal Majalla" w:hAnsi="Sakkal Majalla" w:cs="Sakkal Majalla"/>
                <w:sz w:val="28"/>
                <w:szCs w:val="28"/>
                <w:rtl/>
              </w:rPr>
              <w:t>بناء أنظمة احتياطية - خطط استجابة فعّالة - تدريب على الطوارئ</w:t>
            </w:r>
          </w:p>
        </w:tc>
        <w:tc>
          <w:tcPr>
            <w:tcW w:w="0" w:type="auto"/>
            <w:hideMark/>
          </w:tcPr>
          <w:p w14:paraId="52055578" w14:textId="77777777"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المشاريع الحساسة زمنيًا والمكشوفة للمخاطر البيئية أو اللوجستية</w:t>
            </w:r>
          </w:p>
        </w:tc>
        <w:tc>
          <w:tcPr>
            <w:tcW w:w="0" w:type="auto"/>
            <w:hideMark/>
          </w:tcPr>
          <w:p w14:paraId="31ACC02D" w14:textId="6AC8D318" w:rsidR="00EA4968" w:rsidRPr="00EA4968" w:rsidRDefault="00EA4968" w:rsidP="00C4473B">
            <w:pPr>
              <w:spacing w:after="160" w:line="360" w:lineRule="auto"/>
              <w:rPr>
                <w:rFonts w:ascii="Sakkal Majalla" w:hAnsi="Sakkal Majalla" w:cs="Sakkal Majalla"/>
                <w:sz w:val="28"/>
                <w:szCs w:val="28"/>
              </w:rPr>
            </w:pPr>
            <w:r w:rsidRPr="00EA4968">
              <w:rPr>
                <w:rFonts w:ascii="Sakkal Majalla" w:hAnsi="Sakkal Majalla" w:cs="Sakkal Majalla"/>
                <w:sz w:val="28"/>
                <w:szCs w:val="28"/>
                <w:rtl/>
              </w:rPr>
              <w:t xml:space="preserve">قياس قدرة </w:t>
            </w:r>
            <w:r w:rsidR="002D5C18">
              <w:rPr>
                <w:rFonts w:ascii="Sakkal Majalla" w:hAnsi="Sakkal Majalla" w:cs="Sakkal Majalla"/>
                <w:sz w:val="28"/>
                <w:szCs w:val="28"/>
                <w:rtl/>
              </w:rPr>
              <w:t>سيركون</w:t>
            </w:r>
            <w:r w:rsidR="005E2B2D">
              <w:rPr>
                <w:rFonts w:ascii="Sakkal Majalla" w:hAnsi="Sakkal Majalla" w:cs="Sakkal Majalla" w:hint="cs"/>
                <w:sz w:val="28"/>
                <w:szCs w:val="28"/>
                <w:rtl/>
              </w:rPr>
              <w:t xml:space="preserve"> </w:t>
            </w:r>
            <w:r w:rsidRPr="00EA4968">
              <w:rPr>
                <w:rFonts w:ascii="Sakkal Majalla" w:hAnsi="Sakkal Majalla" w:cs="Sakkal Majalla"/>
                <w:sz w:val="28"/>
                <w:szCs w:val="28"/>
                <w:rtl/>
              </w:rPr>
              <w:t>على التعافي السريع من الانقطاعات والمشاكل التشغيلية</w:t>
            </w:r>
          </w:p>
        </w:tc>
      </w:tr>
    </w:tbl>
    <w:p w14:paraId="063BF7F3" w14:textId="453840DA" w:rsidR="00F925D0" w:rsidRDefault="00F925D0" w:rsidP="00C4473B">
      <w:pPr>
        <w:spacing w:line="360" w:lineRule="auto"/>
        <w:rPr>
          <w:rFonts w:ascii="Sakkal Majalla" w:hAnsi="Sakkal Majalla" w:cs="Sakkal Majalla"/>
          <w:sz w:val="28"/>
          <w:szCs w:val="28"/>
          <w:u w:val="single"/>
          <w:rtl/>
        </w:rPr>
      </w:pPr>
    </w:p>
    <w:p w14:paraId="6511F359" w14:textId="77777777" w:rsidR="0051231D" w:rsidRPr="0051231D" w:rsidRDefault="0051231D" w:rsidP="0051231D">
      <w:pPr>
        <w:spacing w:line="360" w:lineRule="auto"/>
        <w:rPr>
          <w:rFonts w:ascii="Sakkal Majalla" w:hAnsi="Sakkal Majalla" w:cs="Sakkal Majalla"/>
          <w:b/>
          <w:bCs/>
          <w:sz w:val="28"/>
          <w:szCs w:val="28"/>
        </w:rPr>
      </w:pPr>
      <w:r w:rsidRPr="0051231D">
        <w:rPr>
          <w:rFonts w:ascii="Sakkal Majalla" w:hAnsi="Sakkal Majalla" w:cs="Sakkal Majalla"/>
          <w:b/>
          <w:bCs/>
          <w:sz w:val="28"/>
          <w:szCs w:val="28"/>
          <w:rtl/>
        </w:rPr>
        <w:t>خلاصة الفصل الثاني: الدراسات السابقة</w:t>
      </w:r>
    </w:p>
    <w:p w14:paraId="4197093D" w14:textId="1FDBED57" w:rsidR="0051231D" w:rsidRPr="0051231D" w:rsidRDefault="0051231D" w:rsidP="0051231D">
      <w:pPr>
        <w:spacing w:line="360" w:lineRule="auto"/>
        <w:jc w:val="both"/>
        <w:rPr>
          <w:rFonts w:ascii="Sakkal Majalla" w:hAnsi="Sakkal Majalla" w:cs="Sakkal Majalla"/>
          <w:sz w:val="28"/>
          <w:szCs w:val="28"/>
        </w:rPr>
      </w:pPr>
      <w:r w:rsidRPr="0051231D">
        <w:rPr>
          <w:rFonts w:ascii="Sakkal Majalla" w:hAnsi="Sakkal Majalla" w:cs="Sakkal Majalla"/>
          <w:sz w:val="28"/>
          <w:szCs w:val="28"/>
          <w:rtl/>
        </w:rPr>
        <w:t>تناول الفصل الثاني عرضًا تحليليًا مفصّلًا لمجموعة من الدراسات السابقة ذات الصلة بموضوع البحث، والتي تنوعت بين دراسات عربية وأجنبية، وتركزت حول قضايا إدارة المخاطر الفنية والتشغيلية في قطاع المقاولات والمشاريع الإنشائية، مع تطبيقات في السياقات الخليجية والدولية</w:t>
      </w:r>
      <w:r w:rsidRPr="0051231D">
        <w:rPr>
          <w:rFonts w:ascii="Sakkal Majalla" w:hAnsi="Sakkal Majalla" w:cs="Sakkal Majalla"/>
          <w:sz w:val="28"/>
          <w:szCs w:val="28"/>
        </w:rPr>
        <w:t>.</w:t>
      </w:r>
      <w:r>
        <w:rPr>
          <w:rFonts w:ascii="Sakkal Majalla" w:hAnsi="Sakkal Majalla" w:cs="Sakkal Majalla" w:hint="cs"/>
          <w:sz w:val="28"/>
          <w:szCs w:val="28"/>
          <w:rtl/>
        </w:rPr>
        <w:t xml:space="preserve"> </w:t>
      </w:r>
      <w:r w:rsidRPr="0051231D">
        <w:rPr>
          <w:rFonts w:ascii="Sakkal Majalla" w:hAnsi="Sakkal Majalla" w:cs="Sakkal Majalla"/>
          <w:sz w:val="28"/>
          <w:szCs w:val="28"/>
          <w:rtl/>
        </w:rPr>
        <w:t>في القسم الأول، تم عرض عشر دراسات عربية، تناولت محاور متعددة مثل: أثر بيئة العمل على فاعلية إدارة المخاطر، جودة المراجعة الداخلية كأداة للحد من المخاطر المالية، أهمية نظم المعلومات في تقليل المخاطر الهندسية، وممارسات السلامة المهنية في المواقع الإنشائية. وقد تنوعت المنهجيات بين الوصفي التحليلي، والدراسات الميدانية، والتحليل المقارن، مع نتائج تدعم ضرورة تطوير آليات الرقابة وتبني تقنيات حديثة مثل</w:t>
      </w:r>
      <w:r w:rsidRPr="0051231D">
        <w:rPr>
          <w:rFonts w:ascii="Sakkal Majalla" w:hAnsi="Sakkal Majalla" w:cs="Sakkal Majalla"/>
          <w:sz w:val="28"/>
          <w:szCs w:val="28"/>
        </w:rPr>
        <w:t xml:space="preserve"> (BIM).</w:t>
      </w:r>
    </w:p>
    <w:p w14:paraId="5A4A4B64" w14:textId="77777777" w:rsidR="0051231D" w:rsidRPr="0051231D" w:rsidRDefault="0051231D" w:rsidP="0051231D">
      <w:pPr>
        <w:spacing w:line="360" w:lineRule="auto"/>
        <w:jc w:val="both"/>
        <w:rPr>
          <w:rFonts w:ascii="Sakkal Majalla" w:hAnsi="Sakkal Majalla" w:cs="Sakkal Majalla"/>
          <w:sz w:val="28"/>
          <w:szCs w:val="28"/>
        </w:rPr>
      </w:pPr>
      <w:r w:rsidRPr="0051231D">
        <w:rPr>
          <w:rFonts w:ascii="Sakkal Majalla" w:hAnsi="Sakkal Majalla" w:cs="Sakkal Majalla"/>
          <w:sz w:val="28"/>
          <w:szCs w:val="28"/>
          <w:rtl/>
        </w:rPr>
        <w:t>أما في القسم الثاني، فتم عرض عشر دراسات أجنبية باللغة الإنجليزية، ركزت على مفاهيم متقدمة في إدارة المخاطر مثل: المرونة التشغيلية، اتخاذ القرار تحت ظروف عدم التأكد، التكامل بين إدارة المشاريع والأنظمة الذكية، وتطبيق نمذجة معلومات البناء</w:t>
      </w:r>
      <w:r w:rsidRPr="0051231D">
        <w:rPr>
          <w:rFonts w:ascii="Sakkal Majalla" w:hAnsi="Sakkal Majalla" w:cs="Sakkal Majalla"/>
          <w:sz w:val="28"/>
          <w:szCs w:val="28"/>
        </w:rPr>
        <w:t xml:space="preserve"> (BIM) </w:t>
      </w:r>
      <w:r w:rsidRPr="0051231D">
        <w:rPr>
          <w:rFonts w:ascii="Sakkal Majalla" w:hAnsi="Sakkal Majalla" w:cs="Sakkal Majalla"/>
          <w:sz w:val="28"/>
          <w:szCs w:val="28"/>
          <w:rtl/>
        </w:rPr>
        <w:t>في تقليل المخاطر. وقد أظهرت هذه الدراسات فاعلية استخدام التكنولوجيا والتخطيط الاستراتيجي في تعزيز جاهزية المؤسسات الإنشائية لمواجهة التحديات المعقدة</w:t>
      </w:r>
      <w:r w:rsidRPr="0051231D">
        <w:rPr>
          <w:rFonts w:ascii="Sakkal Majalla" w:hAnsi="Sakkal Majalla" w:cs="Sakkal Majalla"/>
          <w:sz w:val="28"/>
          <w:szCs w:val="28"/>
        </w:rPr>
        <w:t>.</w:t>
      </w:r>
    </w:p>
    <w:p w14:paraId="6F3B1A2F" w14:textId="77777777" w:rsidR="0051231D" w:rsidRPr="0051231D" w:rsidRDefault="0051231D" w:rsidP="0051231D">
      <w:pPr>
        <w:spacing w:line="360" w:lineRule="auto"/>
        <w:jc w:val="both"/>
        <w:rPr>
          <w:rFonts w:ascii="Sakkal Majalla" w:hAnsi="Sakkal Majalla" w:cs="Sakkal Majalla"/>
          <w:sz w:val="28"/>
          <w:szCs w:val="28"/>
        </w:rPr>
      </w:pPr>
      <w:r w:rsidRPr="0051231D">
        <w:rPr>
          <w:rFonts w:ascii="Sakkal Majalla" w:hAnsi="Sakkal Majalla" w:cs="Sakkal Majalla"/>
          <w:sz w:val="28"/>
          <w:szCs w:val="28"/>
          <w:rtl/>
        </w:rPr>
        <w:t>وقد أُتبع عرض الدراسات السابقة بتعليق علمي مقارن أشار إلى نقاط الاتفاق بين الدراسات في أهمية الإدارة الاستباقية للمخاطر، ونقاط التباين في درجة استخدام الأساليب التقنية وحداثة النماذج التحليلية، مع التأكيد على موقع الدراسة الحالية ضمن هذا السياق من حيث تركيزها على شركة سعودية محددة وتقديم تحليل تطبيقي يعزز ربط النظرية بالواقع</w:t>
      </w:r>
      <w:r w:rsidRPr="0051231D">
        <w:rPr>
          <w:rFonts w:ascii="Sakkal Majalla" w:hAnsi="Sakkal Majalla" w:cs="Sakkal Majalla"/>
          <w:sz w:val="28"/>
          <w:szCs w:val="28"/>
        </w:rPr>
        <w:t>.</w:t>
      </w:r>
    </w:p>
    <w:p w14:paraId="65089C47" w14:textId="1236EE63" w:rsidR="00AE4197" w:rsidRDefault="0051231D" w:rsidP="00227E05">
      <w:pPr>
        <w:spacing w:line="360" w:lineRule="auto"/>
        <w:jc w:val="both"/>
        <w:rPr>
          <w:rFonts w:ascii="Sakkal Majalla" w:hAnsi="Sakkal Majalla" w:cs="Sakkal Majalla"/>
          <w:sz w:val="28"/>
          <w:szCs w:val="28"/>
          <w:rtl/>
        </w:rPr>
      </w:pPr>
      <w:r w:rsidRPr="0051231D">
        <w:rPr>
          <w:rFonts w:ascii="Sakkal Majalla" w:hAnsi="Sakkal Majalla" w:cs="Sakkal Majalla"/>
          <w:sz w:val="28"/>
          <w:szCs w:val="28"/>
          <w:rtl/>
        </w:rPr>
        <w:t xml:space="preserve">كما ساهم الفصل في تأطير الإطار النظري للدراسة، من خلال استخلاص المتغيرات الأساسية، وأبعادها، وبناء علاقة واضحة بين أدبيات الموضوع وسياق الدراسة التطبيقية، بما يمهد بشكل منهجي لعرض الإطار </w:t>
      </w:r>
      <w:r>
        <w:rPr>
          <w:rFonts w:ascii="Sakkal Majalla" w:hAnsi="Sakkal Majalla" w:cs="Sakkal Majalla" w:hint="cs"/>
          <w:sz w:val="28"/>
          <w:szCs w:val="28"/>
          <w:rtl/>
        </w:rPr>
        <w:t xml:space="preserve">المنهجي </w:t>
      </w:r>
      <w:r w:rsidRPr="0051231D">
        <w:rPr>
          <w:rFonts w:ascii="Sakkal Majalla" w:hAnsi="Sakkal Majalla" w:cs="Sakkal Majalla"/>
          <w:sz w:val="28"/>
          <w:szCs w:val="28"/>
          <w:rtl/>
        </w:rPr>
        <w:t>في الفصل الثالث، والتحليل العملي في الفصل الرابع</w:t>
      </w:r>
    </w:p>
    <w:p w14:paraId="5ACE71F1" w14:textId="7ADB1D8F" w:rsidR="00D22171" w:rsidRDefault="00D56A32" w:rsidP="00D56A32">
      <w:pPr>
        <w:tabs>
          <w:tab w:val="left" w:pos="3792"/>
        </w:tabs>
        <w:spacing w:line="360" w:lineRule="auto"/>
        <w:jc w:val="both"/>
        <w:rPr>
          <w:rFonts w:ascii="Sakkal Majalla" w:hAnsi="Sakkal Majalla" w:cs="Sakkal Majalla"/>
          <w:b/>
          <w:bCs/>
          <w:sz w:val="52"/>
          <w:szCs w:val="52"/>
          <w:u w:val="single"/>
          <w:rtl/>
        </w:rPr>
      </w:pPr>
      <w:r>
        <w:rPr>
          <w:rFonts w:ascii="Sakkal Majalla" w:hAnsi="Sakkal Majalla" w:cs="Sakkal Majalla"/>
          <w:sz w:val="28"/>
          <w:szCs w:val="28"/>
          <w:rtl/>
        </w:rPr>
        <w:lastRenderedPageBreak/>
        <w:tab/>
      </w:r>
      <w:r>
        <w:rPr>
          <w:rFonts w:ascii="Sakkal Majalla" w:hAnsi="Sakkal Majalla" w:cs="Sakkal Majalla" w:hint="cs"/>
          <w:b/>
          <w:bCs/>
          <w:sz w:val="52"/>
          <w:szCs w:val="52"/>
          <w:u w:val="single"/>
          <w:rtl/>
        </w:rPr>
        <w:t>قا</w:t>
      </w:r>
      <w:r w:rsidR="005B6CC7" w:rsidRPr="005B6CC7">
        <w:rPr>
          <w:rFonts w:ascii="Sakkal Majalla" w:hAnsi="Sakkal Majalla" w:cs="Sakkal Majalla" w:hint="cs"/>
          <w:b/>
          <w:bCs/>
          <w:sz w:val="52"/>
          <w:szCs w:val="52"/>
          <w:u w:val="single"/>
          <w:rtl/>
        </w:rPr>
        <w:t xml:space="preserve">ئمة </w:t>
      </w:r>
      <w:r w:rsidR="004163C7" w:rsidRPr="004163C7">
        <w:rPr>
          <w:rFonts w:ascii="Sakkal Majalla" w:hAnsi="Sakkal Majalla" w:cs="Sakkal Majalla" w:hint="cs"/>
          <w:b/>
          <w:bCs/>
          <w:sz w:val="52"/>
          <w:szCs w:val="52"/>
          <w:u w:val="single"/>
          <w:rtl/>
        </w:rPr>
        <w:t>المراجع</w:t>
      </w:r>
    </w:p>
    <w:p w14:paraId="269EB756" w14:textId="77777777" w:rsidR="005E492F" w:rsidRPr="005E492F" w:rsidRDefault="005E492F" w:rsidP="00C4473B">
      <w:pPr>
        <w:spacing w:line="360" w:lineRule="auto"/>
        <w:rPr>
          <w:rFonts w:ascii="Sakkal Majalla" w:hAnsi="Sakkal Majalla" w:cs="Sakkal Majalla"/>
          <w:b/>
          <w:bCs/>
          <w:sz w:val="28"/>
          <w:szCs w:val="28"/>
        </w:rPr>
      </w:pPr>
      <w:r w:rsidRPr="005E492F">
        <w:rPr>
          <w:rFonts w:ascii="Sakkal Majalla" w:hAnsi="Sakkal Majalla" w:cs="Sakkal Majalla"/>
          <w:b/>
          <w:bCs/>
          <w:sz w:val="28"/>
          <w:szCs w:val="28"/>
          <w:rtl/>
        </w:rPr>
        <w:t>أولًا: المراجع العربية</w:t>
      </w:r>
    </w:p>
    <w:p w14:paraId="31EC3490" w14:textId="77777777" w:rsidR="005E492F" w:rsidRPr="006261A7" w:rsidRDefault="005E492F" w:rsidP="00C4473B">
      <w:pPr>
        <w:pStyle w:val="a5"/>
        <w:numPr>
          <w:ilvl w:val="0"/>
          <w:numId w:val="42"/>
        </w:numPr>
        <w:spacing w:line="360" w:lineRule="auto"/>
        <w:ind w:left="282" w:hanging="180"/>
        <w:rPr>
          <w:rFonts w:ascii="Sakkal Majalla" w:hAnsi="Sakkal Majalla" w:cs="Sakkal Majalla"/>
          <w:sz w:val="28"/>
          <w:szCs w:val="28"/>
        </w:rPr>
      </w:pPr>
      <w:r w:rsidRPr="006261A7">
        <w:rPr>
          <w:rFonts w:ascii="Sakkal Majalla" w:hAnsi="Sakkal Majalla" w:cs="Sakkal Majalla"/>
          <w:sz w:val="28"/>
          <w:szCs w:val="28"/>
          <w:rtl/>
        </w:rPr>
        <w:t>إبراهيم باش</w:t>
      </w:r>
      <w:r w:rsidRPr="006261A7">
        <w:rPr>
          <w:rFonts w:ascii="Sakkal Majalla" w:hAnsi="Sakkal Majalla" w:cs="Sakkal Majalla"/>
          <w:sz w:val="28"/>
          <w:szCs w:val="28"/>
        </w:rPr>
        <w:t xml:space="preserve">. (2018). </w:t>
      </w:r>
      <w:r w:rsidRPr="006261A7">
        <w:rPr>
          <w:rFonts w:ascii="Sakkal Majalla" w:hAnsi="Sakkal Majalla" w:cs="Sakkal Majalla"/>
          <w:i/>
          <w:iCs/>
          <w:sz w:val="28"/>
          <w:szCs w:val="28"/>
          <w:rtl/>
        </w:rPr>
        <w:t>تأسيس وإدارة المشروع الصغير: دليل عملي لأصحاب المشاريع</w:t>
      </w:r>
      <w:r w:rsidRPr="006261A7">
        <w:rPr>
          <w:rFonts w:ascii="Sakkal Majalla" w:hAnsi="Sakkal Majalla" w:cs="Sakkal Majalla"/>
          <w:sz w:val="28"/>
          <w:szCs w:val="28"/>
        </w:rPr>
        <w:t xml:space="preserve">. </w:t>
      </w:r>
      <w:r w:rsidRPr="006261A7">
        <w:rPr>
          <w:rFonts w:ascii="Sakkal Majalla" w:hAnsi="Sakkal Majalla" w:cs="Sakkal Majalla"/>
          <w:sz w:val="28"/>
          <w:szCs w:val="28"/>
          <w:rtl/>
        </w:rPr>
        <w:t>عمان: دار البيروني للنشر والتوزيع</w:t>
      </w:r>
      <w:r w:rsidRPr="006261A7">
        <w:rPr>
          <w:rFonts w:ascii="Sakkal Majalla" w:hAnsi="Sakkal Majalla" w:cs="Sakkal Majalla"/>
          <w:sz w:val="28"/>
          <w:szCs w:val="28"/>
        </w:rPr>
        <w:t>.</w:t>
      </w:r>
    </w:p>
    <w:p w14:paraId="4DA93561" w14:textId="77777777" w:rsidR="005E492F" w:rsidRPr="006261A7" w:rsidRDefault="005E492F" w:rsidP="00C4473B">
      <w:pPr>
        <w:pStyle w:val="a5"/>
        <w:numPr>
          <w:ilvl w:val="0"/>
          <w:numId w:val="42"/>
        </w:numPr>
        <w:spacing w:line="360" w:lineRule="auto"/>
        <w:ind w:left="282" w:hanging="180"/>
        <w:rPr>
          <w:rFonts w:ascii="Sakkal Majalla" w:hAnsi="Sakkal Majalla" w:cs="Sakkal Majalla"/>
          <w:sz w:val="28"/>
          <w:szCs w:val="28"/>
        </w:rPr>
      </w:pPr>
      <w:r w:rsidRPr="006261A7">
        <w:rPr>
          <w:rFonts w:ascii="Sakkal Majalla" w:hAnsi="Sakkal Majalla" w:cs="Sakkal Majalla"/>
          <w:sz w:val="28"/>
          <w:szCs w:val="28"/>
          <w:rtl/>
        </w:rPr>
        <w:t>فاطمة سعد الشهراني</w:t>
      </w:r>
      <w:r w:rsidRPr="006261A7">
        <w:rPr>
          <w:rFonts w:ascii="Sakkal Majalla" w:hAnsi="Sakkal Majalla" w:cs="Sakkal Majalla"/>
          <w:sz w:val="28"/>
          <w:szCs w:val="28"/>
        </w:rPr>
        <w:t xml:space="preserve">. (2025). </w:t>
      </w:r>
      <w:r w:rsidRPr="006261A7">
        <w:rPr>
          <w:rFonts w:ascii="Sakkal Majalla" w:hAnsi="Sakkal Majalla" w:cs="Sakkal Majalla"/>
          <w:i/>
          <w:iCs/>
          <w:sz w:val="28"/>
          <w:szCs w:val="28"/>
          <w:rtl/>
        </w:rPr>
        <w:t>التنمية الزراعية في عهد الملك فهد بن عبد العزيز: دراسة تاريخية في الفترة 1402-1426هـ/1982-2005م</w:t>
      </w:r>
      <w:r w:rsidRPr="006261A7">
        <w:rPr>
          <w:rFonts w:ascii="Sakkal Majalla" w:hAnsi="Sakkal Majalla" w:cs="Sakkal Majalla"/>
          <w:sz w:val="28"/>
          <w:szCs w:val="28"/>
        </w:rPr>
        <w:t xml:space="preserve">. </w:t>
      </w:r>
      <w:r w:rsidRPr="006261A7">
        <w:rPr>
          <w:rFonts w:ascii="Sakkal Majalla" w:hAnsi="Sakkal Majalla" w:cs="Sakkal Majalla"/>
          <w:sz w:val="28"/>
          <w:szCs w:val="28"/>
          <w:rtl/>
        </w:rPr>
        <w:t>مجلة العلوم الإنسانية والطبيعية، 6(4)، 152-201</w:t>
      </w:r>
      <w:r w:rsidRPr="006261A7">
        <w:rPr>
          <w:rFonts w:ascii="Sakkal Majalla" w:hAnsi="Sakkal Majalla" w:cs="Sakkal Majalla"/>
          <w:sz w:val="28"/>
          <w:szCs w:val="28"/>
        </w:rPr>
        <w:t>.</w:t>
      </w:r>
    </w:p>
    <w:p w14:paraId="6F71A580" w14:textId="77777777" w:rsidR="005E492F" w:rsidRPr="006261A7" w:rsidRDefault="005E492F" w:rsidP="00C4473B">
      <w:pPr>
        <w:pStyle w:val="a5"/>
        <w:numPr>
          <w:ilvl w:val="0"/>
          <w:numId w:val="42"/>
        </w:numPr>
        <w:spacing w:line="360" w:lineRule="auto"/>
        <w:ind w:left="282" w:hanging="180"/>
        <w:rPr>
          <w:rFonts w:ascii="Sakkal Majalla" w:hAnsi="Sakkal Majalla" w:cs="Sakkal Majalla"/>
          <w:sz w:val="28"/>
          <w:szCs w:val="28"/>
        </w:rPr>
      </w:pPr>
      <w:r w:rsidRPr="006261A7">
        <w:rPr>
          <w:rFonts w:ascii="Sakkal Majalla" w:hAnsi="Sakkal Majalla" w:cs="Sakkal Majalla"/>
          <w:sz w:val="28"/>
          <w:szCs w:val="28"/>
          <w:rtl/>
        </w:rPr>
        <w:t>عماد الدين الصافي محمد الصافي</w:t>
      </w:r>
      <w:r w:rsidRPr="006261A7">
        <w:rPr>
          <w:rFonts w:ascii="Sakkal Majalla" w:hAnsi="Sakkal Majalla" w:cs="Sakkal Majalla"/>
          <w:sz w:val="28"/>
          <w:szCs w:val="28"/>
        </w:rPr>
        <w:t xml:space="preserve">. (2023). </w:t>
      </w:r>
      <w:r w:rsidRPr="006261A7">
        <w:rPr>
          <w:rFonts w:ascii="Sakkal Majalla" w:hAnsi="Sakkal Majalla" w:cs="Sakkal Majalla"/>
          <w:i/>
          <w:iCs/>
          <w:sz w:val="28"/>
          <w:szCs w:val="28"/>
          <w:rtl/>
        </w:rPr>
        <w:t>دور جودة المراجعة الداخلية في الحد من المخاطر المالية: دراسة ميدانية على عينة من المصارف السودانية</w:t>
      </w:r>
      <w:r w:rsidRPr="006261A7">
        <w:rPr>
          <w:rFonts w:ascii="Sakkal Majalla" w:hAnsi="Sakkal Majalla" w:cs="Sakkal Majalla"/>
          <w:sz w:val="28"/>
          <w:szCs w:val="28"/>
        </w:rPr>
        <w:t xml:space="preserve">. </w:t>
      </w:r>
      <w:r w:rsidRPr="006261A7">
        <w:rPr>
          <w:rFonts w:ascii="Sakkal Majalla" w:hAnsi="Sakkal Majalla" w:cs="Sakkal Majalla"/>
          <w:sz w:val="28"/>
          <w:szCs w:val="28"/>
          <w:rtl/>
        </w:rPr>
        <w:t>مجلة العلوم الإنسانية والطبيعية، 4(3)، 219-242</w:t>
      </w:r>
      <w:r w:rsidRPr="006261A7">
        <w:rPr>
          <w:rFonts w:ascii="Sakkal Majalla" w:hAnsi="Sakkal Majalla" w:cs="Sakkal Majalla"/>
          <w:sz w:val="28"/>
          <w:szCs w:val="28"/>
        </w:rPr>
        <w:t>.</w:t>
      </w:r>
    </w:p>
    <w:p w14:paraId="75E7027A" w14:textId="322976A6" w:rsidR="005E492F" w:rsidRPr="006261A7" w:rsidRDefault="00F677D6" w:rsidP="00C4473B">
      <w:pPr>
        <w:pStyle w:val="a5"/>
        <w:numPr>
          <w:ilvl w:val="0"/>
          <w:numId w:val="42"/>
        </w:numPr>
        <w:spacing w:line="360" w:lineRule="auto"/>
        <w:ind w:left="282" w:hanging="180"/>
        <w:rPr>
          <w:rFonts w:ascii="Sakkal Majalla" w:hAnsi="Sakkal Majalla" w:cs="Sakkal Majalla"/>
          <w:sz w:val="28"/>
          <w:szCs w:val="28"/>
        </w:rPr>
      </w:pPr>
      <w:r w:rsidRPr="006261A7">
        <w:rPr>
          <w:rFonts w:ascii="Sakkal Majalla" w:hAnsi="Sakkal Majalla" w:cs="Sakkal Majalla" w:hint="cs"/>
          <w:sz w:val="28"/>
          <w:szCs w:val="28"/>
          <w:rtl/>
        </w:rPr>
        <w:t>عبد المنع</w:t>
      </w:r>
      <w:r w:rsidRPr="006261A7">
        <w:rPr>
          <w:rFonts w:ascii="Sakkal Majalla" w:hAnsi="Sakkal Majalla" w:cs="Sakkal Majalla" w:hint="eastAsia"/>
          <w:sz w:val="28"/>
          <w:szCs w:val="28"/>
          <w:rtl/>
        </w:rPr>
        <w:t>م</w:t>
      </w:r>
      <w:r w:rsidR="005E492F" w:rsidRPr="006261A7">
        <w:rPr>
          <w:rFonts w:ascii="Sakkal Majalla" w:hAnsi="Sakkal Majalla" w:cs="Sakkal Majalla"/>
          <w:sz w:val="28"/>
          <w:szCs w:val="28"/>
          <w:rtl/>
        </w:rPr>
        <w:t xml:space="preserve"> محمد رشاد</w:t>
      </w:r>
      <w:r w:rsidR="005E492F" w:rsidRPr="006261A7">
        <w:rPr>
          <w:rFonts w:ascii="Sakkal Majalla" w:hAnsi="Sakkal Majalla" w:cs="Sakkal Majalla"/>
          <w:sz w:val="28"/>
          <w:szCs w:val="28"/>
        </w:rPr>
        <w:t xml:space="preserve">. (2024). </w:t>
      </w:r>
      <w:r w:rsidR="005E492F" w:rsidRPr="006261A7">
        <w:rPr>
          <w:rFonts w:ascii="Sakkal Majalla" w:hAnsi="Sakkal Majalla" w:cs="Sakkal Majalla"/>
          <w:i/>
          <w:iCs/>
          <w:sz w:val="28"/>
          <w:szCs w:val="28"/>
          <w:rtl/>
        </w:rPr>
        <w:t>أثر نظام العمل المرن على رضا الموظفين: دراسة ميدانية على جامعة الأميرة نورة</w:t>
      </w:r>
      <w:r w:rsidR="005E492F" w:rsidRPr="006261A7">
        <w:rPr>
          <w:rFonts w:ascii="Sakkal Majalla" w:hAnsi="Sakkal Majalla" w:cs="Sakkal Majalla"/>
          <w:sz w:val="28"/>
          <w:szCs w:val="28"/>
        </w:rPr>
        <w:t xml:space="preserve">. </w:t>
      </w:r>
      <w:r w:rsidR="005E492F" w:rsidRPr="006261A7">
        <w:rPr>
          <w:rFonts w:ascii="Sakkal Majalla" w:hAnsi="Sakkal Majalla" w:cs="Sakkal Majalla"/>
          <w:sz w:val="28"/>
          <w:szCs w:val="28"/>
          <w:rtl/>
        </w:rPr>
        <w:t>مجلة العلوم الإدارية، 18(2)، 113–142</w:t>
      </w:r>
      <w:r w:rsidR="005E492F" w:rsidRPr="006261A7">
        <w:rPr>
          <w:rFonts w:ascii="Sakkal Majalla" w:hAnsi="Sakkal Majalla" w:cs="Sakkal Majalla"/>
          <w:sz w:val="28"/>
          <w:szCs w:val="28"/>
        </w:rPr>
        <w:t>.</w:t>
      </w:r>
    </w:p>
    <w:p w14:paraId="3A570093" w14:textId="77777777" w:rsidR="005E492F" w:rsidRPr="006261A7" w:rsidRDefault="005E492F" w:rsidP="00C4473B">
      <w:pPr>
        <w:pStyle w:val="a5"/>
        <w:numPr>
          <w:ilvl w:val="0"/>
          <w:numId w:val="42"/>
        </w:numPr>
        <w:spacing w:line="360" w:lineRule="auto"/>
        <w:ind w:left="282" w:hanging="180"/>
        <w:rPr>
          <w:rFonts w:ascii="Sakkal Majalla" w:hAnsi="Sakkal Majalla" w:cs="Sakkal Majalla"/>
          <w:sz w:val="28"/>
          <w:szCs w:val="28"/>
        </w:rPr>
      </w:pPr>
      <w:r w:rsidRPr="006261A7">
        <w:rPr>
          <w:rFonts w:ascii="Sakkal Majalla" w:hAnsi="Sakkal Majalla" w:cs="Sakkal Majalla"/>
          <w:sz w:val="28"/>
          <w:szCs w:val="28"/>
          <w:rtl/>
        </w:rPr>
        <w:t>فاطمة الدليمي</w:t>
      </w:r>
      <w:r w:rsidRPr="006261A7">
        <w:rPr>
          <w:rFonts w:ascii="Sakkal Majalla" w:hAnsi="Sakkal Majalla" w:cs="Sakkal Majalla"/>
          <w:sz w:val="28"/>
          <w:szCs w:val="28"/>
        </w:rPr>
        <w:t xml:space="preserve">. (2023). </w:t>
      </w:r>
      <w:r w:rsidRPr="006261A7">
        <w:rPr>
          <w:rFonts w:ascii="Sakkal Majalla" w:hAnsi="Sakkal Majalla" w:cs="Sakkal Majalla"/>
          <w:i/>
          <w:iCs/>
          <w:sz w:val="28"/>
          <w:szCs w:val="28"/>
          <w:rtl/>
        </w:rPr>
        <w:t>دور إدارة المخاطر في تحسين كفاءة المشاريع الإنشائية</w:t>
      </w:r>
      <w:r w:rsidRPr="006261A7">
        <w:rPr>
          <w:rFonts w:ascii="Sakkal Majalla" w:hAnsi="Sakkal Majalla" w:cs="Sakkal Majalla"/>
          <w:sz w:val="28"/>
          <w:szCs w:val="28"/>
        </w:rPr>
        <w:t xml:space="preserve">. </w:t>
      </w:r>
      <w:r w:rsidRPr="006261A7">
        <w:rPr>
          <w:rFonts w:ascii="Sakkal Majalla" w:hAnsi="Sakkal Majalla" w:cs="Sakkal Majalla"/>
          <w:sz w:val="28"/>
          <w:szCs w:val="28"/>
          <w:rtl/>
        </w:rPr>
        <w:t>المجلة العراقية للعلوم الاقتصادية والإدارية، 22(1)، 99–128</w:t>
      </w:r>
      <w:r w:rsidRPr="006261A7">
        <w:rPr>
          <w:rFonts w:ascii="Sakkal Majalla" w:hAnsi="Sakkal Majalla" w:cs="Sakkal Majalla"/>
          <w:sz w:val="28"/>
          <w:szCs w:val="28"/>
        </w:rPr>
        <w:t>.</w:t>
      </w:r>
    </w:p>
    <w:p w14:paraId="36BDE3CA" w14:textId="77777777" w:rsidR="005E492F" w:rsidRPr="006261A7" w:rsidRDefault="005E492F" w:rsidP="00C4473B">
      <w:pPr>
        <w:pStyle w:val="a5"/>
        <w:numPr>
          <w:ilvl w:val="0"/>
          <w:numId w:val="42"/>
        </w:numPr>
        <w:spacing w:line="360" w:lineRule="auto"/>
        <w:ind w:left="282" w:hanging="180"/>
        <w:rPr>
          <w:rFonts w:ascii="Sakkal Majalla" w:hAnsi="Sakkal Majalla" w:cs="Sakkal Majalla"/>
          <w:sz w:val="28"/>
          <w:szCs w:val="28"/>
        </w:rPr>
      </w:pPr>
      <w:r w:rsidRPr="006261A7">
        <w:rPr>
          <w:rFonts w:ascii="Sakkal Majalla" w:hAnsi="Sakkal Majalla" w:cs="Sakkal Majalla"/>
          <w:sz w:val="28"/>
          <w:szCs w:val="28"/>
          <w:rtl/>
        </w:rPr>
        <w:t>ياسر عبد الحميد</w:t>
      </w:r>
      <w:r w:rsidRPr="006261A7">
        <w:rPr>
          <w:rFonts w:ascii="Sakkal Majalla" w:hAnsi="Sakkal Majalla" w:cs="Sakkal Majalla"/>
          <w:sz w:val="28"/>
          <w:szCs w:val="28"/>
        </w:rPr>
        <w:t xml:space="preserve">. (2022). </w:t>
      </w:r>
      <w:r w:rsidRPr="006261A7">
        <w:rPr>
          <w:rFonts w:ascii="Sakkal Majalla" w:hAnsi="Sakkal Majalla" w:cs="Sakkal Majalla"/>
          <w:i/>
          <w:iCs/>
          <w:sz w:val="28"/>
          <w:szCs w:val="28"/>
          <w:rtl/>
        </w:rPr>
        <w:t>تحليل المخاطر التشغيلية في مشاريع البناء في السعودية</w:t>
      </w:r>
      <w:r w:rsidRPr="006261A7">
        <w:rPr>
          <w:rFonts w:ascii="Sakkal Majalla" w:hAnsi="Sakkal Majalla" w:cs="Sakkal Majalla"/>
          <w:sz w:val="28"/>
          <w:szCs w:val="28"/>
        </w:rPr>
        <w:t xml:space="preserve">. </w:t>
      </w:r>
      <w:r w:rsidRPr="006261A7">
        <w:rPr>
          <w:rFonts w:ascii="Sakkal Majalla" w:hAnsi="Sakkal Majalla" w:cs="Sakkal Majalla"/>
          <w:sz w:val="28"/>
          <w:szCs w:val="28"/>
          <w:rtl/>
        </w:rPr>
        <w:t>مجلة الإدارة والتنمية، 13(3)، 145–172</w:t>
      </w:r>
      <w:r w:rsidRPr="006261A7">
        <w:rPr>
          <w:rFonts w:ascii="Sakkal Majalla" w:hAnsi="Sakkal Majalla" w:cs="Sakkal Majalla"/>
          <w:sz w:val="28"/>
          <w:szCs w:val="28"/>
        </w:rPr>
        <w:t>.</w:t>
      </w:r>
    </w:p>
    <w:p w14:paraId="2DD894CD" w14:textId="77777777" w:rsidR="005E492F" w:rsidRPr="006261A7" w:rsidRDefault="005E492F" w:rsidP="00C4473B">
      <w:pPr>
        <w:pStyle w:val="a5"/>
        <w:numPr>
          <w:ilvl w:val="0"/>
          <w:numId w:val="42"/>
        </w:numPr>
        <w:spacing w:line="360" w:lineRule="auto"/>
        <w:ind w:left="282" w:hanging="180"/>
        <w:rPr>
          <w:rFonts w:ascii="Sakkal Majalla" w:hAnsi="Sakkal Majalla" w:cs="Sakkal Majalla"/>
          <w:sz w:val="28"/>
          <w:szCs w:val="28"/>
        </w:rPr>
      </w:pPr>
      <w:r w:rsidRPr="006261A7">
        <w:rPr>
          <w:rFonts w:ascii="Sakkal Majalla" w:hAnsi="Sakkal Majalla" w:cs="Sakkal Majalla"/>
          <w:sz w:val="28"/>
          <w:szCs w:val="28"/>
          <w:rtl/>
        </w:rPr>
        <w:t>سعاد عبد الله الزهراني</w:t>
      </w:r>
      <w:r w:rsidRPr="006261A7">
        <w:rPr>
          <w:rFonts w:ascii="Sakkal Majalla" w:hAnsi="Sakkal Majalla" w:cs="Sakkal Majalla"/>
          <w:sz w:val="28"/>
          <w:szCs w:val="28"/>
        </w:rPr>
        <w:t xml:space="preserve">. (2021). </w:t>
      </w:r>
      <w:r w:rsidRPr="006261A7">
        <w:rPr>
          <w:rFonts w:ascii="Sakkal Majalla" w:hAnsi="Sakkal Majalla" w:cs="Sakkal Majalla"/>
          <w:i/>
          <w:iCs/>
          <w:sz w:val="28"/>
          <w:szCs w:val="28"/>
          <w:rtl/>
        </w:rPr>
        <w:t>إدارة السلامة المهنية في مواقع البناء في ضوء المخاطر التشغيلية</w:t>
      </w:r>
      <w:r w:rsidRPr="006261A7">
        <w:rPr>
          <w:rFonts w:ascii="Sakkal Majalla" w:hAnsi="Sakkal Majalla" w:cs="Sakkal Majalla"/>
          <w:sz w:val="28"/>
          <w:szCs w:val="28"/>
        </w:rPr>
        <w:t xml:space="preserve">. </w:t>
      </w:r>
      <w:r w:rsidRPr="006261A7">
        <w:rPr>
          <w:rFonts w:ascii="Sakkal Majalla" w:hAnsi="Sakkal Majalla" w:cs="Sakkal Majalla"/>
          <w:sz w:val="28"/>
          <w:szCs w:val="28"/>
          <w:rtl/>
        </w:rPr>
        <w:t>مجلة الخليج للدراسات التربوية، 10(2)، 81–109</w:t>
      </w:r>
      <w:r w:rsidRPr="006261A7">
        <w:rPr>
          <w:rFonts w:ascii="Sakkal Majalla" w:hAnsi="Sakkal Majalla" w:cs="Sakkal Majalla"/>
          <w:sz w:val="28"/>
          <w:szCs w:val="28"/>
        </w:rPr>
        <w:t>.</w:t>
      </w:r>
    </w:p>
    <w:p w14:paraId="68D13CD5" w14:textId="77777777" w:rsidR="005E492F" w:rsidRPr="006261A7" w:rsidRDefault="005E492F" w:rsidP="00C4473B">
      <w:pPr>
        <w:pStyle w:val="a5"/>
        <w:numPr>
          <w:ilvl w:val="0"/>
          <w:numId w:val="42"/>
        </w:numPr>
        <w:spacing w:line="360" w:lineRule="auto"/>
        <w:ind w:left="282" w:hanging="180"/>
        <w:rPr>
          <w:rFonts w:ascii="Sakkal Majalla" w:hAnsi="Sakkal Majalla" w:cs="Sakkal Majalla"/>
          <w:sz w:val="28"/>
          <w:szCs w:val="28"/>
        </w:rPr>
      </w:pPr>
      <w:r w:rsidRPr="006261A7">
        <w:rPr>
          <w:rFonts w:ascii="Sakkal Majalla" w:hAnsi="Sakkal Majalla" w:cs="Sakkal Majalla"/>
          <w:sz w:val="28"/>
          <w:szCs w:val="28"/>
          <w:rtl/>
        </w:rPr>
        <w:t>سمير خليل الكبيسي</w:t>
      </w:r>
      <w:r w:rsidRPr="006261A7">
        <w:rPr>
          <w:rFonts w:ascii="Sakkal Majalla" w:hAnsi="Sakkal Majalla" w:cs="Sakkal Majalla"/>
          <w:sz w:val="28"/>
          <w:szCs w:val="28"/>
        </w:rPr>
        <w:t xml:space="preserve">. (2020). </w:t>
      </w:r>
      <w:r w:rsidRPr="006261A7">
        <w:rPr>
          <w:rFonts w:ascii="Sakkal Majalla" w:hAnsi="Sakkal Majalla" w:cs="Sakkal Majalla"/>
          <w:i/>
          <w:iCs/>
          <w:sz w:val="28"/>
          <w:szCs w:val="28"/>
          <w:rtl/>
        </w:rPr>
        <w:t>دور نظم المعلومات في الحد من المخاطر الهندسية في مشاريع البنية التحتية</w:t>
      </w:r>
      <w:r w:rsidRPr="006261A7">
        <w:rPr>
          <w:rFonts w:ascii="Sakkal Majalla" w:hAnsi="Sakkal Majalla" w:cs="Sakkal Majalla"/>
          <w:sz w:val="28"/>
          <w:szCs w:val="28"/>
        </w:rPr>
        <w:t xml:space="preserve">. </w:t>
      </w:r>
      <w:r w:rsidRPr="006261A7">
        <w:rPr>
          <w:rFonts w:ascii="Sakkal Majalla" w:hAnsi="Sakkal Majalla" w:cs="Sakkal Majalla"/>
          <w:sz w:val="28"/>
          <w:szCs w:val="28"/>
          <w:rtl/>
        </w:rPr>
        <w:t>مجلة الدراسات التكنولوجية، 8(1)، 55–76</w:t>
      </w:r>
      <w:r w:rsidRPr="006261A7">
        <w:rPr>
          <w:rFonts w:ascii="Sakkal Majalla" w:hAnsi="Sakkal Majalla" w:cs="Sakkal Majalla"/>
          <w:sz w:val="28"/>
          <w:szCs w:val="28"/>
        </w:rPr>
        <w:t>.</w:t>
      </w:r>
    </w:p>
    <w:p w14:paraId="3E17B8B5" w14:textId="77777777" w:rsidR="005E492F" w:rsidRPr="006261A7" w:rsidRDefault="005E492F" w:rsidP="00C4473B">
      <w:pPr>
        <w:pStyle w:val="a5"/>
        <w:numPr>
          <w:ilvl w:val="0"/>
          <w:numId w:val="42"/>
        </w:numPr>
        <w:spacing w:line="360" w:lineRule="auto"/>
        <w:ind w:left="282" w:hanging="180"/>
        <w:rPr>
          <w:rFonts w:ascii="Sakkal Majalla" w:hAnsi="Sakkal Majalla" w:cs="Sakkal Majalla"/>
          <w:sz w:val="28"/>
          <w:szCs w:val="28"/>
        </w:rPr>
      </w:pPr>
      <w:r w:rsidRPr="006261A7">
        <w:rPr>
          <w:rFonts w:ascii="Sakkal Majalla" w:hAnsi="Sakkal Majalla" w:cs="Sakkal Majalla"/>
          <w:sz w:val="28"/>
          <w:szCs w:val="28"/>
          <w:rtl/>
        </w:rPr>
        <w:t>خالد العتيبي</w:t>
      </w:r>
      <w:r w:rsidRPr="006261A7">
        <w:rPr>
          <w:rFonts w:ascii="Sakkal Majalla" w:hAnsi="Sakkal Majalla" w:cs="Sakkal Majalla"/>
          <w:sz w:val="28"/>
          <w:szCs w:val="28"/>
        </w:rPr>
        <w:t xml:space="preserve">. (2023). </w:t>
      </w:r>
      <w:r w:rsidRPr="006261A7">
        <w:rPr>
          <w:rFonts w:ascii="Sakkal Majalla" w:hAnsi="Sakkal Majalla" w:cs="Sakkal Majalla"/>
          <w:i/>
          <w:iCs/>
          <w:sz w:val="28"/>
          <w:szCs w:val="28"/>
          <w:rtl/>
        </w:rPr>
        <w:t>أثر بيئة العمل على فاعلية إدارة المخاطر في المشاريع الكبرى بالمملكة</w:t>
      </w:r>
      <w:r w:rsidRPr="006261A7">
        <w:rPr>
          <w:rFonts w:ascii="Sakkal Majalla" w:hAnsi="Sakkal Majalla" w:cs="Sakkal Majalla"/>
          <w:sz w:val="28"/>
          <w:szCs w:val="28"/>
        </w:rPr>
        <w:t xml:space="preserve">. </w:t>
      </w:r>
      <w:r w:rsidRPr="006261A7">
        <w:rPr>
          <w:rFonts w:ascii="Sakkal Majalla" w:hAnsi="Sakkal Majalla" w:cs="Sakkal Majalla"/>
          <w:sz w:val="28"/>
          <w:szCs w:val="28"/>
          <w:rtl/>
        </w:rPr>
        <w:t>مجلة الاقتصاد السعودي، 15(4)، 203–229</w:t>
      </w:r>
      <w:r w:rsidRPr="006261A7">
        <w:rPr>
          <w:rFonts w:ascii="Sakkal Majalla" w:hAnsi="Sakkal Majalla" w:cs="Sakkal Majalla"/>
          <w:sz w:val="28"/>
          <w:szCs w:val="28"/>
        </w:rPr>
        <w:t>.</w:t>
      </w:r>
    </w:p>
    <w:p w14:paraId="7047E638" w14:textId="1F6F3C91" w:rsidR="005E492F" w:rsidRPr="006261A7" w:rsidRDefault="005E492F" w:rsidP="00C4473B">
      <w:pPr>
        <w:pStyle w:val="a5"/>
        <w:numPr>
          <w:ilvl w:val="0"/>
          <w:numId w:val="42"/>
        </w:numPr>
        <w:spacing w:line="360" w:lineRule="auto"/>
        <w:ind w:left="282" w:hanging="180"/>
        <w:rPr>
          <w:rFonts w:ascii="Sakkal Majalla" w:hAnsi="Sakkal Majalla" w:cs="Sakkal Majalla"/>
          <w:sz w:val="28"/>
          <w:szCs w:val="28"/>
        </w:rPr>
      </w:pPr>
      <w:r w:rsidRPr="006261A7">
        <w:rPr>
          <w:rFonts w:ascii="Sakkal Majalla" w:hAnsi="Sakkal Majalla" w:cs="Sakkal Majalla"/>
          <w:sz w:val="28"/>
          <w:szCs w:val="28"/>
          <w:rtl/>
        </w:rPr>
        <w:t>منى عبد الرحمن النعيمي</w:t>
      </w:r>
      <w:r w:rsidRPr="006261A7">
        <w:rPr>
          <w:rFonts w:ascii="Sakkal Majalla" w:hAnsi="Sakkal Majalla" w:cs="Sakkal Majalla"/>
          <w:sz w:val="28"/>
          <w:szCs w:val="28"/>
        </w:rPr>
        <w:t xml:space="preserve">. (2022). </w:t>
      </w:r>
      <w:r w:rsidRPr="006261A7">
        <w:rPr>
          <w:rFonts w:ascii="Sakkal Majalla" w:hAnsi="Sakkal Majalla" w:cs="Sakkal Majalla"/>
          <w:i/>
          <w:iCs/>
          <w:sz w:val="28"/>
          <w:szCs w:val="28"/>
          <w:rtl/>
        </w:rPr>
        <w:t>العوامل المؤثرة في أداء المشاريع العمرانية في ضوء التحديات التشغيلية</w:t>
      </w:r>
      <w:r w:rsidRPr="006261A7">
        <w:rPr>
          <w:rFonts w:ascii="Sakkal Majalla" w:hAnsi="Sakkal Majalla" w:cs="Sakkal Majalla"/>
          <w:sz w:val="28"/>
          <w:szCs w:val="28"/>
        </w:rPr>
        <w:t xml:space="preserve">. </w:t>
      </w:r>
      <w:r w:rsidRPr="006261A7">
        <w:rPr>
          <w:rFonts w:ascii="Sakkal Majalla" w:hAnsi="Sakkal Majalla" w:cs="Sakkal Majalla"/>
          <w:sz w:val="28"/>
          <w:szCs w:val="28"/>
          <w:rtl/>
        </w:rPr>
        <w:t>المجلة العربية للتنمية المستدامة، 5(2)، 119–147</w:t>
      </w:r>
      <w:r w:rsidRPr="006261A7">
        <w:rPr>
          <w:rFonts w:ascii="Sakkal Majalla" w:hAnsi="Sakkal Majalla" w:cs="Sakkal Majalla"/>
          <w:sz w:val="28"/>
          <w:szCs w:val="28"/>
        </w:rPr>
        <w:t>.</w:t>
      </w:r>
    </w:p>
    <w:p w14:paraId="1157EC8E" w14:textId="1BDD2461" w:rsidR="005E492F" w:rsidRPr="006261A7" w:rsidRDefault="005E492F" w:rsidP="00C4473B">
      <w:pPr>
        <w:spacing w:line="360" w:lineRule="auto"/>
        <w:rPr>
          <w:rFonts w:ascii="Sakkal Majalla" w:hAnsi="Sakkal Majalla" w:cs="Sakkal Majalla"/>
          <w:b/>
          <w:bCs/>
          <w:sz w:val="28"/>
          <w:szCs w:val="28"/>
        </w:rPr>
      </w:pPr>
      <w:r w:rsidRPr="006261A7">
        <w:rPr>
          <w:rFonts w:ascii="Sakkal Majalla" w:hAnsi="Sakkal Majalla" w:cs="Sakkal Majalla"/>
          <w:b/>
          <w:bCs/>
          <w:sz w:val="28"/>
          <w:szCs w:val="28"/>
          <w:rtl/>
        </w:rPr>
        <w:lastRenderedPageBreak/>
        <w:t>ثانيًا: المراجع الأجنبية</w:t>
      </w:r>
    </w:p>
    <w:p w14:paraId="751AC0F3" w14:textId="77777777" w:rsidR="005E492F" w:rsidRPr="006261A7" w:rsidRDefault="005E492F" w:rsidP="00C4473B">
      <w:pPr>
        <w:pStyle w:val="a5"/>
        <w:numPr>
          <w:ilvl w:val="0"/>
          <w:numId w:val="42"/>
        </w:numPr>
        <w:bidi w:val="0"/>
        <w:spacing w:line="360" w:lineRule="auto"/>
        <w:ind w:left="90"/>
        <w:rPr>
          <w:rFonts w:ascii="Sakkal Majalla" w:hAnsi="Sakkal Majalla" w:cs="Sakkal Majalla"/>
          <w:sz w:val="28"/>
          <w:szCs w:val="28"/>
        </w:rPr>
      </w:pPr>
      <w:proofErr w:type="spellStart"/>
      <w:r w:rsidRPr="006261A7">
        <w:rPr>
          <w:rFonts w:ascii="Sakkal Majalla" w:hAnsi="Sakkal Majalla" w:cs="Sakkal Majalla"/>
          <w:sz w:val="28"/>
          <w:szCs w:val="28"/>
        </w:rPr>
        <w:t>Löndahl</w:t>
      </w:r>
      <w:proofErr w:type="spellEnd"/>
      <w:r w:rsidRPr="006261A7">
        <w:rPr>
          <w:rFonts w:ascii="Sakkal Majalla" w:hAnsi="Sakkal Majalla" w:cs="Sakkal Majalla"/>
          <w:sz w:val="28"/>
          <w:szCs w:val="28"/>
        </w:rPr>
        <w:t xml:space="preserve">, G. (1981). </w:t>
      </w:r>
      <w:r w:rsidRPr="006261A7">
        <w:rPr>
          <w:rFonts w:ascii="Sakkal Majalla" w:hAnsi="Sakkal Majalla" w:cs="Sakkal Majalla"/>
          <w:i/>
          <w:iCs/>
          <w:sz w:val="28"/>
          <w:szCs w:val="28"/>
        </w:rPr>
        <w:t>Refrigerated Storage in Fisheries (Vol. 214)</w:t>
      </w:r>
      <w:r w:rsidRPr="006261A7">
        <w:rPr>
          <w:rFonts w:ascii="Sakkal Majalla" w:hAnsi="Sakkal Majalla" w:cs="Sakkal Majalla"/>
          <w:sz w:val="28"/>
          <w:szCs w:val="28"/>
        </w:rPr>
        <w:t>. Food and Agriculture Organization.</w:t>
      </w:r>
    </w:p>
    <w:p w14:paraId="1E69216A" w14:textId="77777777" w:rsidR="005E492F" w:rsidRPr="006261A7" w:rsidRDefault="005E492F" w:rsidP="00C4473B">
      <w:pPr>
        <w:pStyle w:val="a5"/>
        <w:numPr>
          <w:ilvl w:val="0"/>
          <w:numId w:val="42"/>
        </w:numPr>
        <w:bidi w:val="0"/>
        <w:spacing w:line="360" w:lineRule="auto"/>
        <w:ind w:left="90"/>
        <w:rPr>
          <w:rFonts w:ascii="Sakkal Majalla" w:hAnsi="Sakkal Majalla" w:cs="Sakkal Majalla"/>
          <w:sz w:val="28"/>
          <w:szCs w:val="28"/>
        </w:rPr>
      </w:pPr>
      <w:r w:rsidRPr="006261A7">
        <w:rPr>
          <w:rFonts w:ascii="Sakkal Majalla" w:hAnsi="Sakkal Majalla" w:cs="Sakkal Majalla"/>
          <w:sz w:val="28"/>
          <w:szCs w:val="28"/>
        </w:rPr>
        <w:t xml:space="preserve">Mansour, R., &amp; Mohamed, M. M. (2021). </w:t>
      </w:r>
      <w:r w:rsidRPr="006261A7">
        <w:rPr>
          <w:rFonts w:ascii="Sakkal Majalla" w:hAnsi="Sakkal Majalla" w:cs="Sakkal Majalla"/>
          <w:i/>
          <w:iCs/>
          <w:sz w:val="28"/>
          <w:szCs w:val="28"/>
        </w:rPr>
        <w:t xml:space="preserve">An Economic Study for the Production of Green Pepper Crop in Greenhouses in </w:t>
      </w:r>
      <w:proofErr w:type="spellStart"/>
      <w:r w:rsidRPr="006261A7">
        <w:rPr>
          <w:rFonts w:ascii="Sakkal Majalla" w:hAnsi="Sakkal Majalla" w:cs="Sakkal Majalla"/>
          <w:i/>
          <w:iCs/>
          <w:sz w:val="28"/>
          <w:szCs w:val="28"/>
        </w:rPr>
        <w:t>Dakahlia</w:t>
      </w:r>
      <w:proofErr w:type="spellEnd"/>
      <w:r w:rsidRPr="006261A7">
        <w:rPr>
          <w:rFonts w:ascii="Sakkal Majalla" w:hAnsi="Sakkal Majalla" w:cs="Sakkal Majalla"/>
          <w:i/>
          <w:iCs/>
          <w:sz w:val="28"/>
          <w:szCs w:val="28"/>
        </w:rPr>
        <w:t xml:space="preserve"> Governorate</w:t>
      </w:r>
      <w:r w:rsidRPr="006261A7">
        <w:rPr>
          <w:rFonts w:ascii="Sakkal Majalla" w:hAnsi="Sakkal Majalla" w:cs="Sakkal Majalla"/>
          <w:sz w:val="28"/>
          <w:szCs w:val="28"/>
        </w:rPr>
        <w:t>. Journal of the Advances in Agricultural Researches, 26(3), 184–196.</w:t>
      </w:r>
    </w:p>
    <w:p w14:paraId="4233B227" w14:textId="77777777" w:rsidR="005E492F" w:rsidRPr="006261A7" w:rsidRDefault="005E492F" w:rsidP="00C4473B">
      <w:pPr>
        <w:pStyle w:val="a5"/>
        <w:numPr>
          <w:ilvl w:val="0"/>
          <w:numId w:val="42"/>
        </w:numPr>
        <w:bidi w:val="0"/>
        <w:spacing w:line="360" w:lineRule="auto"/>
        <w:ind w:left="90"/>
        <w:rPr>
          <w:rFonts w:ascii="Sakkal Majalla" w:hAnsi="Sakkal Majalla" w:cs="Sakkal Majalla"/>
          <w:sz w:val="28"/>
          <w:szCs w:val="28"/>
        </w:rPr>
      </w:pPr>
      <w:r w:rsidRPr="006261A7">
        <w:rPr>
          <w:rFonts w:ascii="Sakkal Majalla" w:hAnsi="Sakkal Majalla" w:cs="Sakkal Majalla"/>
          <w:sz w:val="28"/>
          <w:szCs w:val="28"/>
        </w:rPr>
        <w:t xml:space="preserve">Smith, T. R., &amp; Brown, A. J. (2019). </w:t>
      </w:r>
      <w:r w:rsidRPr="006261A7">
        <w:rPr>
          <w:rFonts w:ascii="Sakkal Majalla" w:hAnsi="Sakkal Majalla" w:cs="Sakkal Majalla"/>
          <w:i/>
          <w:iCs/>
          <w:sz w:val="28"/>
          <w:szCs w:val="28"/>
        </w:rPr>
        <w:t>Risk Management Strategies in Construction Projects: A Case from the Gulf Region</w:t>
      </w:r>
      <w:r w:rsidRPr="006261A7">
        <w:rPr>
          <w:rFonts w:ascii="Sakkal Majalla" w:hAnsi="Sakkal Majalla" w:cs="Sakkal Majalla"/>
          <w:sz w:val="28"/>
          <w:szCs w:val="28"/>
        </w:rPr>
        <w:t>. Journal of Construction Management, 35(4), 240–260.</w:t>
      </w:r>
    </w:p>
    <w:p w14:paraId="5446696B" w14:textId="77777777" w:rsidR="005E492F" w:rsidRPr="006261A7" w:rsidRDefault="005E492F" w:rsidP="00C4473B">
      <w:pPr>
        <w:pStyle w:val="a5"/>
        <w:numPr>
          <w:ilvl w:val="0"/>
          <w:numId w:val="42"/>
        </w:numPr>
        <w:bidi w:val="0"/>
        <w:spacing w:line="360" w:lineRule="auto"/>
        <w:ind w:left="90"/>
        <w:rPr>
          <w:rFonts w:ascii="Sakkal Majalla" w:hAnsi="Sakkal Majalla" w:cs="Sakkal Majalla"/>
          <w:sz w:val="28"/>
          <w:szCs w:val="28"/>
        </w:rPr>
      </w:pPr>
      <w:r w:rsidRPr="006261A7">
        <w:rPr>
          <w:rFonts w:ascii="Sakkal Majalla" w:hAnsi="Sakkal Majalla" w:cs="Sakkal Majalla"/>
          <w:sz w:val="28"/>
          <w:szCs w:val="28"/>
        </w:rPr>
        <w:t xml:space="preserve">Lopez, M. G., &amp; Chen, Y. (2020). </w:t>
      </w:r>
      <w:r w:rsidRPr="006261A7">
        <w:rPr>
          <w:rFonts w:ascii="Sakkal Majalla" w:hAnsi="Sakkal Majalla" w:cs="Sakkal Majalla"/>
          <w:i/>
          <w:iCs/>
          <w:sz w:val="28"/>
          <w:szCs w:val="28"/>
        </w:rPr>
        <w:t>Operational Risk and Resilience in Construction Sites: A Systems Approach</w:t>
      </w:r>
      <w:r w:rsidRPr="006261A7">
        <w:rPr>
          <w:rFonts w:ascii="Sakkal Majalla" w:hAnsi="Sakkal Majalla" w:cs="Sakkal Majalla"/>
          <w:sz w:val="28"/>
          <w:szCs w:val="28"/>
        </w:rPr>
        <w:t>. International Journal of Risk Analysis, 29(2), 112–136.</w:t>
      </w:r>
    </w:p>
    <w:p w14:paraId="2C471340" w14:textId="77777777" w:rsidR="005E492F" w:rsidRPr="006261A7" w:rsidRDefault="005E492F" w:rsidP="00C4473B">
      <w:pPr>
        <w:pStyle w:val="a5"/>
        <w:numPr>
          <w:ilvl w:val="0"/>
          <w:numId w:val="42"/>
        </w:numPr>
        <w:bidi w:val="0"/>
        <w:spacing w:line="360" w:lineRule="auto"/>
        <w:ind w:left="90"/>
        <w:rPr>
          <w:rFonts w:ascii="Sakkal Majalla" w:hAnsi="Sakkal Majalla" w:cs="Sakkal Majalla"/>
          <w:sz w:val="28"/>
          <w:szCs w:val="28"/>
        </w:rPr>
      </w:pPr>
      <w:r w:rsidRPr="006261A7">
        <w:rPr>
          <w:rFonts w:ascii="Sakkal Majalla" w:hAnsi="Sakkal Majalla" w:cs="Sakkal Majalla"/>
          <w:sz w:val="28"/>
          <w:szCs w:val="28"/>
        </w:rPr>
        <w:t xml:space="preserve">James, P., &amp; Al-Khaldi, A. (2022). </w:t>
      </w:r>
      <w:r w:rsidRPr="006261A7">
        <w:rPr>
          <w:rFonts w:ascii="Sakkal Majalla" w:hAnsi="Sakkal Majalla" w:cs="Sakkal Majalla"/>
          <w:i/>
          <w:iCs/>
          <w:sz w:val="28"/>
          <w:szCs w:val="28"/>
        </w:rPr>
        <w:t>BIM Integration in Risk Assessment for Construction Projects in Saudi Arabia</w:t>
      </w:r>
      <w:r w:rsidRPr="006261A7">
        <w:rPr>
          <w:rFonts w:ascii="Sakkal Majalla" w:hAnsi="Sakkal Majalla" w:cs="Sakkal Majalla"/>
          <w:sz w:val="28"/>
          <w:szCs w:val="28"/>
        </w:rPr>
        <w:t>. Construction Technology Review, 14(1), 87–105.</w:t>
      </w:r>
    </w:p>
    <w:p w14:paraId="3DBA4EE0" w14:textId="77777777" w:rsidR="005E492F" w:rsidRPr="006261A7" w:rsidRDefault="005E492F" w:rsidP="00C4473B">
      <w:pPr>
        <w:pStyle w:val="a5"/>
        <w:numPr>
          <w:ilvl w:val="0"/>
          <w:numId w:val="42"/>
        </w:numPr>
        <w:bidi w:val="0"/>
        <w:spacing w:line="360" w:lineRule="auto"/>
        <w:ind w:left="90"/>
        <w:rPr>
          <w:rFonts w:ascii="Sakkal Majalla" w:hAnsi="Sakkal Majalla" w:cs="Sakkal Majalla"/>
          <w:sz w:val="28"/>
          <w:szCs w:val="28"/>
        </w:rPr>
      </w:pPr>
      <w:r w:rsidRPr="006261A7">
        <w:rPr>
          <w:rFonts w:ascii="Sakkal Majalla" w:hAnsi="Sakkal Majalla" w:cs="Sakkal Majalla"/>
          <w:sz w:val="28"/>
          <w:szCs w:val="28"/>
        </w:rPr>
        <w:t xml:space="preserve">Al-Tamimi, H., &amp; Lee, D. (2023). </w:t>
      </w:r>
      <w:r w:rsidRPr="006261A7">
        <w:rPr>
          <w:rFonts w:ascii="Sakkal Majalla" w:hAnsi="Sakkal Majalla" w:cs="Sakkal Majalla"/>
          <w:i/>
          <w:iCs/>
          <w:sz w:val="28"/>
          <w:szCs w:val="28"/>
        </w:rPr>
        <w:t>Supply Chain Delays and Project Disruption in the Middle East Construction Industry</w:t>
      </w:r>
      <w:r w:rsidRPr="006261A7">
        <w:rPr>
          <w:rFonts w:ascii="Sakkal Majalla" w:hAnsi="Sakkal Majalla" w:cs="Sakkal Majalla"/>
          <w:sz w:val="28"/>
          <w:szCs w:val="28"/>
        </w:rPr>
        <w:t>. International Journal of Project Economics, 11(3), 165–188.</w:t>
      </w:r>
    </w:p>
    <w:p w14:paraId="2F70ABF0" w14:textId="77777777" w:rsidR="005E492F" w:rsidRPr="006261A7" w:rsidRDefault="005E492F" w:rsidP="00C4473B">
      <w:pPr>
        <w:pStyle w:val="a5"/>
        <w:numPr>
          <w:ilvl w:val="0"/>
          <w:numId w:val="42"/>
        </w:numPr>
        <w:bidi w:val="0"/>
        <w:spacing w:line="360" w:lineRule="auto"/>
        <w:ind w:left="90"/>
        <w:rPr>
          <w:rFonts w:ascii="Sakkal Majalla" w:hAnsi="Sakkal Majalla" w:cs="Sakkal Majalla"/>
          <w:sz w:val="28"/>
          <w:szCs w:val="28"/>
        </w:rPr>
      </w:pPr>
      <w:r w:rsidRPr="006261A7">
        <w:rPr>
          <w:rFonts w:ascii="Sakkal Majalla" w:hAnsi="Sakkal Majalla" w:cs="Sakkal Majalla"/>
          <w:sz w:val="28"/>
          <w:szCs w:val="28"/>
        </w:rPr>
        <w:t xml:space="preserve">Wagner, K., &amp; Hoffman, R. (2018). </w:t>
      </w:r>
      <w:r w:rsidRPr="006261A7">
        <w:rPr>
          <w:rFonts w:ascii="Sakkal Majalla" w:hAnsi="Sakkal Majalla" w:cs="Sakkal Majalla"/>
          <w:i/>
          <w:iCs/>
          <w:sz w:val="28"/>
          <w:szCs w:val="28"/>
        </w:rPr>
        <w:t>Decision-Making Under Uncertainty in Infrastructure Projects</w:t>
      </w:r>
      <w:r w:rsidRPr="006261A7">
        <w:rPr>
          <w:rFonts w:ascii="Sakkal Majalla" w:hAnsi="Sakkal Majalla" w:cs="Sakkal Majalla"/>
          <w:sz w:val="28"/>
          <w:szCs w:val="28"/>
        </w:rPr>
        <w:t>. Risk Decision Journal, 6(2), 91–119.</w:t>
      </w:r>
    </w:p>
    <w:p w14:paraId="1080D162" w14:textId="77777777" w:rsidR="005E492F" w:rsidRPr="006261A7" w:rsidRDefault="005E492F" w:rsidP="00C4473B">
      <w:pPr>
        <w:pStyle w:val="a5"/>
        <w:numPr>
          <w:ilvl w:val="0"/>
          <w:numId w:val="42"/>
        </w:numPr>
        <w:bidi w:val="0"/>
        <w:spacing w:line="360" w:lineRule="auto"/>
        <w:ind w:left="90"/>
        <w:rPr>
          <w:rFonts w:ascii="Sakkal Majalla" w:hAnsi="Sakkal Majalla" w:cs="Sakkal Majalla"/>
          <w:sz w:val="28"/>
          <w:szCs w:val="28"/>
        </w:rPr>
      </w:pPr>
      <w:r w:rsidRPr="006261A7">
        <w:rPr>
          <w:rFonts w:ascii="Sakkal Majalla" w:hAnsi="Sakkal Majalla" w:cs="Sakkal Majalla"/>
          <w:sz w:val="28"/>
          <w:szCs w:val="28"/>
        </w:rPr>
        <w:t xml:space="preserve">Zhang, Y., &amp; Ali, M. (2021). </w:t>
      </w:r>
      <w:r w:rsidRPr="006261A7">
        <w:rPr>
          <w:rFonts w:ascii="Sakkal Majalla" w:hAnsi="Sakkal Majalla" w:cs="Sakkal Majalla"/>
          <w:i/>
          <w:iCs/>
          <w:sz w:val="28"/>
          <w:szCs w:val="28"/>
        </w:rPr>
        <w:t>Contingency Planning and Operational Flexibility in Construction Firms</w:t>
      </w:r>
      <w:r w:rsidRPr="006261A7">
        <w:rPr>
          <w:rFonts w:ascii="Sakkal Majalla" w:hAnsi="Sakkal Majalla" w:cs="Sakkal Majalla"/>
          <w:sz w:val="28"/>
          <w:szCs w:val="28"/>
        </w:rPr>
        <w:t>. Journal of Strategic Engineering, 9(4), 211–234.</w:t>
      </w:r>
    </w:p>
    <w:p w14:paraId="38ED631C" w14:textId="77777777" w:rsidR="005E492F" w:rsidRPr="006261A7" w:rsidRDefault="005E492F" w:rsidP="00C4473B">
      <w:pPr>
        <w:pStyle w:val="a5"/>
        <w:numPr>
          <w:ilvl w:val="0"/>
          <w:numId w:val="42"/>
        </w:numPr>
        <w:bidi w:val="0"/>
        <w:spacing w:line="360" w:lineRule="auto"/>
        <w:ind w:left="90"/>
        <w:rPr>
          <w:rFonts w:ascii="Sakkal Majalla" w:hAnsi="Sakkal Majalla" w:cs="Sakkal Majalla"/>
          <w:sz w:val="28"/>
          <w:szCs w:val="28"/>
        </w:rPr>
      </w:pPr>
      <w:r w:rsidRPr="006261A7">
        <w:rPr>
          <w:rFonts w:ascii="Sakkal Majalla" w:hAnsi="Sakkal Majalla" w:cs="Sakkal Majalla"/>
          <w:sz w:val="28"/>
          <w:szCs w:val="28"/>
        </w:rPr>
        <w:t xml:space="preserve">Blanchard, M. E. (2022). </w:t>
      </w:r>
      <w:r w:rsidRPr="006261A7">
        <w:rPr>
          <w:rFonts w:ascii="Sakkal Majalla" w:hAnsi="Sakkal Majalla" w:cs="Sakkal Majalla"/>
          <w:i/>
          <w:iCs/>
          <w:sz w:val="28"/>
          <w:szCs w:val="28"/>
        </w:rPr>
        <w:t>Systems Thinking in Large-Scale Engineering Projects</w:t>
      </w:r>
      <w:r w:rsidRPr="006261A7">
        <w:rPr>
          <w:rFonts w:ascii="Sakkal Majalla" w:hAnsi="Sakkal Majalla" w:cs="Sakkal Majalla"/>
          <w:sz w:val="28"/>
          <w:szCs w:val="28"/>
        </w:rPr>
        <w:t>. Journal of Engineering Systems, 19(1), 55–78.</w:t>
      </w:r>
    </w:p>
    <w:p w14:paraId="06000018" w14:textId="77777777" w:rsidR="005E492F" w:rsidRPr="006261A7" w:rsidRDefault="005E492F" w:rsidP="00C4473B">
      <w:pPr>
        <w:pStyle w:val="a5"/>
        <w:numPr>
          <w:ilvl w:val="0"/>
          <w:numId w:val="42"/>
        </w:numPr>
        <w:bidi w:val="0"/>
        <w:spacing w:line="360" w:lineRule="auto"/>
        <w:ind w:left="90"/>
        <w:rPr>
          <w:rFonts w:ascii="Sakkal Majalla" w:hAnsi="Sakkal Majalla" w:cs="Sakkal Majalla"/>
          <w:sz w:val="28"/>
          <w:szCs w:val="28"/>
        </w:rPr>
      </w:pPr>
      <w:r w:rsidRPr="006261A7">
        <w:rPr>
          <w:rFonts w:ascii="Sakkal Majalla" w:hAnsi="Sakkal Majalla" w:cs="Sakkal Majalla"/>
          <w:sz w:val="28"/>
          <w:szCs w:val="28"/>
        </w:rPr>
        <w:t xml:space="preserve">Carter, D. &amp; Wilson, H. (2020). </w:t>
      </w:r>
      <w:r w:rsidRPr="006261A7">
        <w:rPr>
          <w:rFonts w:ascii="Sakkal Majalla" w:hAnsi="Sakkal Majalla" w:cs="Sakkal Majalla"/>
          <w:i/>
          <w:iCs/>
          <w:sz w:val="28"/>
          <w:szCs w:val="28"/>
        </w:rPr>
        <w:t>Enhancing Risk Culture through Integrated Management Systems</w:t>
      </w:r>
      <w:r w:rsidRPr="006261A7">
        <w:rPr>
          <w:rFonts w:ascii="Sakkal Majalla" w:hAnsi="Sakkal Majalla" w:cs="Sakkal Majalla"/>
          <w:sz w:val="28"/>
          <w:szCs w:val="28"/>
        </w:rPr>
        <w:t>. Global Risk Journal, 12(2), 137–159.</w:t>
      </w:r>
    </w:p>
    <w:p w14:paraId="1224B0BF" w14:textId="77777777" w:rsidR="009125CE" w:rsidRDefault="009125CE" w:rsidP="00C4473B">
      <w:pPr>
        <w:spacing w:line="360" w:lineRule="auto"/>
        <w:rPr>
          <w:rFonts w:ascii="Sakkal Majalla" w:hAnsi="Sakkal Majalla" w:cs="Sakkal Majalla"/>
          <w:sz w:val="28"/>
          <w:szCs w:val="28"/>
          <w:u w:val="single"/>
          <w:rtl/>
        </w:rPr>
      </w:pPr>
    </w:p>
    <w:p w14:paraId="78A54317" w14:textId="155A6795" w:rsidR="00371AA4" w:rsidRDefault="009125CE" w:rsidP="00371AA4">
      <w:pPr>
        <w:bidi w:val="0"/>
        <w:spacing w:line="360" w:lineRule="auto"/>
        <w:rPr>
          <w:rFonts w:ascii="Sakkal Majalla" w:hAnsi="Sakkal Majalla" w:cs="Sakkal Majalla"/>
          <w:b/>
          <w:bCs/>
          <w:sz w:val="28"/>
          <w:szCs w:val="28"/>
          <w:rtl/>
        </w:rPr>
      </w:pPr>
      <w:r w:rsidRPr="00E920E8">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E920E8">
        <w:rPr>
          <w:rFonts w:ascii="Sakkal Majalla" w:hAnsi="Sakkal Majalla" w:cs="Sakkal Majalla"/>
          <w:b/>
          <w:bCs/>
          <w:sz w:val="28"/>
          <w:szCs w:val="28"/>
        </w:rPr>
        <w:t xml:space="preserve">Midocean University </w:t>
      </w:r>
      <w:r w:rsidR="00371AA4" w:rsidRPr="00371AA4">
        <w:rPr>
          <w:rFonts w:ascii="Sakkal Majalla" w:hAnsi="Sakkal Majalla" w:cs="Sakkal Majalla"/>
          <w:b/>
          <w:bCs/>
          <w:sz w:val="28"/>
          <w:szCs w:val="28"/>
        </w:rPr>
        <w:br/>
        <w:t>College of Management</w:t>
      </w:r>
      <w:r w:rsidR="00371AA4" w:rsidRPr="00371AA4">
        <w:rPr>
          <w:rFonts w:ascii="Sakkal Majalla" w:hAnsi="Sakkal Majalla" w:cs="Sakkal Majalla"/>
          <w:b/>
          <w:bCs/>
          <w:sz w:val="28"/>
          <w:szCs w:val="28"/>
        </w:rPr>
        <w:br/>
        <w:t>Department / Major: Risk Management</w:t>
      </w:r>
    </w:p>
    <w:p w14:paraId="48447560" w14:textId="0557D133" w:rsidR="00371AA4" w:rsidRDefault="00371AA4" w:rsidP="00371AA4">
      <w:pPr>
        <w:bidi w:val="0"/>
        <w:spacing w:line="360" w:lineRule="auto"/>
        <w:rPr>
          <w:rFonts w:ascii="Sakkal Majalla" w:hAnsi="Sakkal Majalla" w:cs="Sakkal Majalla"/>
          <w:b/>
          <w:bCs/>
          <w:sz w:val="28"/>
          <w:szCs w:val="28"/>
          <w:rtl/>
        </w:rPr>
      </w:pPr>
    </w:p>
    <w:p w14:paraId="15014588" w14:textId="6CD52821" w:rsidR="00371AA4" w:rsidRDefault="00371AA4" w:rsidP="00371AA4">
      <w:pPr>
        <w:bidi w:val="0"/>
        <w:spacing w:line="360" w:lineRule="auto"/>
        <w:rPr>
          <w:rFonts w:ascii="Sakkal Majalla" w:hAnsi="Sakkal Majalla" w:cs="Sakkal Majalla"/>
          <w:b/>
          <w:bCs/>
          <w:sz w:val="28"/>
          <w:szCs w:val="28"/>
          <w:rtl/>
        </w:rPr>
      </w:pPr>
    </w:p>
    <w:p w14:paraId="48715CE5" w14:textId="77777777" w:rsidR="00371AA4" w:rsidRPr="00371AA4" w:rsidRDefault="00371AA4" w:rsidP="00371AA4">
      <w:pPr>
        <w:bidi w:val="0"/>
        <w:spacing w:line="360" w:lineRule="auto"/>
        <w:rPr>
          <w:rFonts w:ascii="Sakkal Majalla" w:hAnsi="Sakkal Majalla" w:cs="Sakkal Majalla"/>
          <w:b/>
          <w:bCs/>
          <w:sz w:val="28"/>
          <w:szCs w:val="28"/>
        </w:rPr>
      </w:pPr>
    </w:p>
    <w:p w14:paraId="770BBACB" w14:textId="120E8D42" w:rsidR="00371AA4" w:rsidRDefault="00371AA4" w:rsidP="00371AA4">
      <w:pPr>
        <w:bidi w:val="0"/>
        <w:spacing w:line="360" w:lineRule="auto"/>
        <w:jc w:val="center"/>
        <w:rPr>
          <w:rFonts w:ascii="Sakkal Majalla" w:hAnsi="Sakkal Majalla" w:cs="Sakkal Majalla"/>
          <w:b/>
          <w:bCs/>
          <w:sz w:val="28"/>
          <w:szCs w:val="28"/>
        </w:rPr>
      </w:pPr>
      <w:r w:rsidRPr="00371AA4">
        <w:rPr>
          <w:rFonts w:ascii="Sakkal Majalla" w:hAnsi="Sakkal Majalla" w:cs="Sakkal Majalla"/>
          <w:b/>
          <w:bCs/>
          <w:sz w:val="28"/>
          <w:szCs w:val="28"/>
        </w:rPr>
        <w:t>"Technical and Operational Risk Management in Construction Sites":</w:t>
      </w:r>
      <w:r w:rsidRPr="00371AA4">
        <w:rPr>
          <w:rFonts w:ascii="Sakkal Majalla" w:hAnsi="Sakkal Majalla" w:cs="Sakkal Majalla"/>
          <w:b/>
          <w:bCs/>
          <w:sz w:val="28"/>
          <w:szCs w:val="28"/>
        </w:rPr>
        <w:br/>
        <w:t xml:space="preserve">An Applied Study on </w:t>
      </w:r>
      <w:proofErr w:type="spellStart"/>
      <w:r w:rsidRPr="00371AA4">
        <w:rPr>
          <w:rFonts w:ascii="Sakkal Majalla" w:hAnsi="Sakkal Majalla" w:cs="Sakkal Majalla"/>
          <w:b/>
          <w:bCs/>
          <w:sz w:val="28"/>
          <w:szCs w:val="28"/>
        </w:rPr>
        <w:t>Sircon</w:t>
      </w:r>
      <w:proofErr w:type="spellEnd"/>
      <w:r w:rsidRPr="00371AA4">
        <w:rPr>
          <w:rFonts w:ascii="Sakkal Majalla" w:hAnsi="Sakkal Majalla" w:cs="Sakkal Majalla"/>
          <w:b/>
          <w:bCs/>
          <w:sz w:val="28"/>
          <w:szCs w:val="28"/>
        </w:rPr>
        <w:t xml:space="preserve"> General Contracting Company in the Kingdom of Saudi Arabia</w:t>
      </w:r>
    </w:p>
    <w:p w14:paraId="534DDDF0" w14:textId="6D482C88" w:rsidR="00533BA8" w:rsidRDefault="00533BA8" w:rsidP="00533BA8">
      <w:pPr>
        <w:bidi w:val="0"/>
        <w:spacing w:line="360" w:lineRule="auto"/>
        <w:jc w:val="center"/>
        <w:rPr>
          <w:rFonts w:ascii="Sakkal Majalla" w:hAnsi="Sakkal Majalla" w:cs="Sakkal Majalla"/>
          <w:b/>
          <w:bCs/>
          <w:sz w:val="28"/>
          <w:szCs w:val="28"/>
        </w:rPr>
      </w:pPr>
    </w:p>
    <w:p w14:paraId="04E15046" w14:textId="52D15270" w:rsidR="00533BA8" w:rsidRDefault="00533BA8" w:rsidP="00533BA8">
      <w:pPr>
        <w:bidi w:val="0"/>
        <w:spacing w:line="360" w:lineRule="auto"/>
        <w:jc w:val="center"/>
        <w:rPr>
          <w:rFonts w:ascii="Sakkal Majalla" w:hAnsi="Sakkal Majalla" w:cs="Sakkal Majalla"/>
          <w:b/>
          <w:bCs/>
          <w:sz w:val="28"/>
          <w:szCs w:val="28"/>
        </w:rPr>
      </w:pPr>
    </w:p>
    <w:p w14:paraId="435477B1" w14:textId="77777777" w:rsidR="00533BA8" w:rsidRPr="00371AA4" w:rsidRDefault="00533BA8" w:rsidP="00533BA8">
      <w:pPr>
        <w:bidi w:val="0"/>
        <w:spacing w:line="360" w:lineRule="auto"/>
        <w:jc w:val="center"/>
        <w:rPr>
          <w:rFonts w:ascii="Sakkal Majalla" w:hAnsi="Sakkal Majalla" w:cs="Sakkal Majalla"/>
          <w:b/>
          <w:bCs/>
          <w:sz w:val="28"/>
          <w:szCs w:val="28"/>
        </w:rPr>
      </w:pPr>
    </w:p>
    <w:p w14:paraId="1809FE40" w14:textId="70A7FA5D" w:rsidR="00371AA4" w:rsidRPr="00371AA4" w:rsidRDefault="00371AA4" w:rsidP="00371AA4">
      <w:pPr>
        <w:bidi w:val="0"/>
        <w:spacing w:line="360" w:lineRule="auto"/>
        <w:jc w:val="center"/>
        <w:rPr>
          <w:rFonts w:ascii="Sakkal Majalla" w:hAnsi="Sakkal Majalla" w:cs="Sakkal Majalla"/>
          <w:b/>
          <w:bCs/>
          <w:sz w:val="28"/>
          <w:szCs w:val="28"/>
        </w:rPr>
      </w:pPr>
      <w:r w:rsidRPr="00371AA4">
        <w:rPr>
          <w:rFonts w:ascii="Sakkal Majalla" w:hAnsi="Sakkal Majalla" w:cs="Sakkal Majalla"/>
          <w:b/>
          <w:bCs/>
          <w:sz w:val="28"/>
          <w:szCs w:val="28"/>
        </w:rPr>
        <w:t>Prepared by:</w:t>
      </w:r>
      <w:r w:rsidRPr="00371AA4">
        <w:rPr>
          <w:rFonts w:ascii="Sakkal Majalla" w:hAnsi="Sakkal Majalla" w:cs="Sakkal Majalla"/>
          <w:b/>
          <w:bCs/>
          <w:sz w:val="28"/>
          <w:szCs w:val="28"/>
        </w:rPr>
        <w:br/>
        <w:t>Student: Rayan Khal</w:t>
      </w:r>
      <w:r w:rsidR="00AE4419">
        <w:rPr>
          <w:rFonts w:ascii="Sakkal Majalla" w:hAnsi="Sakkal Majalla" w:cs="Sakkal Majalla"/>
          <w:b/>
          <w:bCs/>
          <w:sz w:val="28"/>
          <w:szCs w:val="28"/>
        </w:rPr>
        <w:t>e</w:t>
      </w:r>
      <w:r w:rsidRPr="00371AA4">
        <w:rPr>
          <w:rFonts w:ascii="Sakkal Majalla" w:hAnsi="Sakkal Majalla" w:cs="Sakkal Majalla"/>
          <w:b/>
          <w:bCs/>
          <w:sz w:val="28"/>
          <w:szCs w:val="28"/>
        </w:rPr>
        <w:t>d Munshi</w:t>
      </w:r>
    </w:p>
    <w:p w14:paraId="526BA482" w14:textId="49FAC981" w:rsidR="00371AA4" w:rsidRPr="00371AA4" w:rsidRDefault="00371AA4" w:rsidP="00AE4419">
      <w:pPr>
        <w:bidi w:val="0"/>
        <w:spacing w:line="360" w:lineRule="auto"/>
        <w:jc w:val="center"/>
        <w:rPr>
          <w:rFonts w:ascii="Sakkal Majalla" w:hAnsi="Sakkal Majalla" w:cs="Sakkal Majalla"/>
          <w:b/>
          <w:bCs/>
          <w:sz w:val="28"/>
          <w:szCs w:val="28"/>
        </w:rPr>
      </w:pPr>
      <w:r w:rsidRPr="00371AA4">
        <w:rPr>
          <w:rFonts w:ascii="Sakkal Majalla" w:hAnsi="Sakkal Majalla" w:cs="Sakkal Majalla"/>
          <w:b/>
          <w:bCs/>
          <w:sz w:val="28"/>
          <w:szCs w:val="28"/>
        </w:rPr>
        <w:t>Supervised by:</w:t>
      </w:r>
      <w:r w:rsidRPr="00371AA4">
        <w:rPr>
          <w:rFonts w:ascii="Sakkal Majalla" w:hAnsi="Sakkal Majalla" w:cs="Sakkal Majalla"/>
          <w:b/>
          <w:bCs/>
          <w:sz w:val="28"/>
          <w:szCs w:val="28"/>
        </w:rPr>
        <w:br/>
        <w:t xml:space="preserve">Dr. Al-Faisal </w:t>
      </w:r>
      <w:r w:rsidR="00AE4419" w:rsidRPr="00371AA4">
        <w:rPr>
          <w:rFonts w:ascii="Sakkal Majalla" w:hAnsi="Sakkal Majalla" w:cs="Sakkal Majalla"/>
          <w:b/>
          <w:bCs/>
          <w:sz w:val="28"/>
          <w:szCs w:val="28"/>
        </w:rPr>
        <w:t>Abdelhamid</w:t>
      </w:r>
      <w:r w:rsidR="00AE4419">
        <w:rPr>
          <w:rFonts w:ascii="Sakkal Majalla" w:hAnsi="Sakkal Majalla" w:cs="Sakkal Majalla"/>
          <w:b/>
          <w:bCs/>
          <w:sz w:val="28"/>
          <w:szCs w:val="28"/>
        </w:rPr>
        <w:tab/>
      </w:r>
      <w:r w:rsidR="00AE4419">
        <w:rPr>
          <w:rFonts w:ascii="Sakkal Majalla" w:hAnsi="Sakkal Majalla" w:cs="Sakkal Majalla"/>
          <w:b/>
          <w:bCs/>
          <w:sz w:val="28"/>
          <w:szCs w:val="28"/>
        </w:rPr>
        <w:tab/>
      </w:r>
      <w:r w:rsidR="00AE4419">
        <w:rPr>
          <w:rFonts w:ascii="Sakkal Majalla" w:hAnsi="Sakkal Majalla" w:cs="Sakkal Majalla"/>
          <w:b/>
          <w:bCs/>
          <w:sz w:val="28"/>
          <w:szCs w:val="28"/>
        </w:rPr>
        <w:tab/>
      </w:r>
      <w:r w:rsidR="00AE4419">
        <w:rPr>
          <w:rFonts w:ascii="Sakkal Majalla" w:hAnsi="Sakkal Majalla" w:cs="Sakkal Majalla"/>
          <w:b/>
          <w:bCs/>
          <w:sz w:val="28"/>
          <w:szCs w:val="28"/>
        </w:rPr>
        <w:tab/>
      </w:r>
      <w:r w:rsidR="00AE4419">
        <w:rPr>
          <w:rFonts w:ascii="Sakkal Majalla" w:hAnsi="Sakkal Majalla" w:cs="Sakkal Majalla"/>
          <w:b/>
          <w:bCs/>
          <w:sz w:val="28"/>
          <w:szCs w:val="28"/>
        </w:rPr>
        <w:tab/>
      </w:r>
      <w:r w:rsidR="00AE4419">
        <w:rPr>
          <w:rFonts w:ascii="Sakkal Majalla" w:hAnsi="Sakkal Majalla" w:cs="Sakkal Majalla"/>
          <w:b/>
          <w:bCs/>
          <w:sz w:val="28"/>
          <w:szCs w:val="28"/>
        </w:rPr>
        <w:tab/>
      </w:r>
      <w:r w:rsidRPr="00371AA4">
        <w:rPr>
          <w:rFonts w:ascii="Sakkal Majalla" w:hAnsi="Sakkal Majalla" w:cs="Sakkal Majalla"/>
          <w:b/>
          <w:bCs/>
          <w:sz w:val="28"/>
          <w:szCs w:val="28"/>
        </w:rPr>
        <w:t>Dr. Fayez Jarad</w:t>
      </w:r>
    </w:p>
    <w:p w14:paraId="1D06343B" w14:textId="77777777" w:rsidR="00533BA8" w:rsidRDefault="00533BA8" w:rsidP="00533BA8">
      <w:pPr>
        <w:bidi w:val="0"/>
        <w:spacing w:line="360" w:lineRule="auto"/>
        <w:jc w:val="center"/>
        <w:rPr>
          <w:rFonts w:ascii="Sakkal Majalla" w:hAnsi="Sakkal Majalla" w:cs="Sakkal Majalla"/>
          <w:b/>
          <w:bCs/>
          <w:sz w:val="28"/>
          <w:szCs w:val="28"/>
        </w:rPr>
      </w:pPr>
    </w:p>
    <w:p w14:paraId="0692DF1B" w14:textId="4AE3B792" w:rsidR="00371AA4" w:rsidRPr="00371AA4" w:rsidRDefault="00371AA4" w:rsidP="00533BA8">
      <w:pPr>
        <w:bidi w:val="0"/>
        <w:spacing w:line="360" w:lineRule="auto"/>
        <w:jc w:val="center"/>
        <w:rPr>
          <w:rFonts w:ascii="Sakkal Majalla" w:hAnsi="Sakkal Majalla" w:cs="Sakkal Majalla"/>
          <w:b/>
          <w:bCs/>
          <w:sz w:val="28"/>
          <w:szCs w:val="28"/>
        </w:rPr>
      </w:pPr>
      <w:r w:rsidRPr="00371AA4">
        <w:rPr>
          <w:rFonts w:ascii="Sakkal Majalla" w:hAnsi="Sakkal Majalla" w:cs="Sakkal Majalla"/>
          <w:b/>
          <w:bCs/>
          <w:sz w:val="28"/>
          <w:szCs w:val="28"/>
        </w:rPr>
        <w:t>Academic Year:</w:t>
      </w:r>
      <w:r w:rsidRPr="00371AA4">
        <w:rPr>
          <w:rFonts w:ascii="Sakkal Majalla" w:hAnsi="Sakkal Majalla" w:cs="Sakkal Majalla"/>
          <w:b/>
          <w:bCs/>
          <w:sz w:val="28"/>
          <w:szCs w:val="28"/>
        </w:rPr>
        <w:br/>
        <w:t>2025</w:t>
      </w:r>
    </w:p>
    <w:p w14:paraId="6E52896B" w14:textId="2470060F" w:rsidR="009125CE" w:rsidRPr="009125CE" w:rsidRDefault="009125CE" w:rsidP="00371AA4">
      <w:pPr>
        <w:bidi w:val="0"/>
        <w:spacing w:line="360" w:lineRule="auto"/>
        <w:rPr>
          <w:rFonts w:ascii="Sakkal Majalla" w:hAnsi="Sakkal Majalla" w:cs="Sakkal Majalla"/>
          <w:b/>
          <w:bCs/>
          <w:sz w:val="28"/>
          <w:szCs w:val="28"/>
        </w:rPr>
      </w:pPr>
    </w:p>
    <w:sectPr w:rsidR="009125CE" w:rsidRPr="009125CE" w:rsidSect="00A266D8">
      <w:footerReference w:type="default" r:id="rId10"/>
      <w:pgSz w:w="11906" w:h="16838"/>
      <w:pgMar w:top="1440" w:right="1274"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78A0C" w14:textId="77777777" w:rsidR="00622BE1" w:rsidRDefault="00622BE1" w:rsidP="009125CE">
      <w:pPr>
        <w:spacing w:after="0" w:line="240" w:lineRule="auto"/>
      </w:pPr>
      <w:r>
        <w:separator/>
      </w:r>
    </w:p>
  </w:endnote>
  <w:endnote w:type="continuationSeparator" w:id="0">
    <w:p w14:paraId="39440982" w14:textId="77777777" w:rsidR="00622BE1" w:rsidRDefault="00622BE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47120863"/>
      <w:docPartObj>
        <w:docPartGallery w:val="Page Numbers (Bottom of Page)"/>
        <w:docPartUnique/>
      </w:docPartObj>
    </w:sdtPr>
    <w:sdtEndPr>
      <w:rPr>
        <w:noProof/>
      </w:rPr>
    </w:sdtEndPr>
    <w:sdtContent>
      <w:p w14:paraId="2CA8436E" w14:textId="144A5A10" w:rsidR="00661154" w:rsidRDefault="00661154">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6C3B6D0A" w14:textId="77777777" w:rsidR="00661154" w:rsidRDefault="0066115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F413F" w14:textId="77777777" w:rsidR="00622BE1" w:rsidRDefault="00622BE1" w:rsidP="009125CE">
      <w:pPr>
        <w:spacing w:after="0" w:line="240" w:lineRule="auto"/>
      </w:pPr>
      <w:r>
        <w:separator/>
      </w:r>
    </w:p>
  </w:footnote>
  <w:footnote w:type="continuationSeparator" w:id="0">
    <w:p w14:paraId="4D154A48" w14:textId="77777777" w:rsidR="00622BE1" w:rsidRDefault="00622BE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1E6E"/>
    <w:multiLevelType w:val="multilevel"/>
    <w:tmpl w:val="43E89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C06498"/>
    <w:multiLevelType w:val="multilevel"/>
    <w:tmpl w:val="B1A46B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133CAB"/>
    <w:multiLevelType w:val="multilevel"/>
    <w:tmpl w:val="DB4A221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7327A6"/>
    <w:multiLevelType w:val="hybridMultilevel"/>
    <w:tmpl w:val="D61209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420F93"/>
    <w:multiLevelType w:val="multilevel"/>
    <w:tmpl w:val="5492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8F1CC1"/>
    <w:multiLevelType w:val="multilevel"/>
    <w:tmpl w:val="B5DA0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B42BC"/>
    <w:multiLevelType w:val="multilevel"/>
    <w:tmpl w:val="ACCA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A48CD"/>
    <w:multiLevelType w:val="multilevel"/>
    <w:tmpl w:val="3FD2F0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8251B8"/>
    <w:multiLevelType w:val="multilevel"/>
    <w:tmpl w:val="974CA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ED7E0B"/>
    <w:multiLevelType w:val="multilevel"/>
    <w:tmpl w:val="8466A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706F43"/>
    <w:multiLevelType w:val="multilevel"/>
    <w:tmpl w:val="7EB0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5F7CF7"/>
    <w:multiLevelType w:val="multilevel"/>
    <w:tmpl w:val="5F98A9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45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EF5FA3"/>
    <w:multiLevelType w:val="multilevel"/>
    <w:tmpl w:val="70A4B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B86B8E"/>
    <w:multiLevelType w:val="multilevel"/>
    <w:tmpl w:val="E9F87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F54B52"/>
    <w:multiLevelType w:val="multilevel"/>
    <w:tmpl w:val="94FAE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1C25C6"/>
    <w:multiLevelType w:val="multilevel"/>
    <w:tmpl w:val="D55CB0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D33B48"/>
    <w:multiLevelType w:val="multilevel"/>
    <w:tmpl w:val="1302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66670F"/>
    <w:multiLevelType w:val="hybridMultilevel"/>
    <w:tmpl w:val="ECFE6842"/>
    <w:lvl w:ilvl="0" w:tplc="A9C8F140">
      <w:start w:val="1"/>
      <w:numFmt w:val="decimal"/>
      <w:lvlText w:val="%1."/>
      <w:lvlJc w:val="left"/>
      <w:pPr>
        <w:ind w:left="720" w:hanging="360"/>
      </w:pPr>
      <w:rPr>
        <w:rFonts w:ascii="Segoe UI Emoji" w:hAnsi="Segoe UI Emoji" w:cs="Segoe UI Emoj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732111"/>
    <w:multiLevelType w:val="multilevel"/>
    <w:tmpl w:val="8F683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7F6D90"/>
    <w:multiLevelType w:val="multilevel"/>
    <w:tmpl w:val="F63E5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AB7E72"/>
    <w:multiLevelType w:val="multilevel"/>
    <w:tmpl w:val="64EC20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422AEA"/>
    <w:multiLevelType w:val="multilevel"/>
    <w:tmpl w:val="33AA63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6F616B"/>
    <w:multiLevelType w:val="hybridMultilevel"/>
    <w:tmpl w:val="A3F6C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FF735C"/>
    <w:multiLevelType w:val="hybridMultilevel"/>
    <w:tmpl w:val="8C144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3F5F26"/>
    <w:multiLevelType w:val="multilevel"/>
    <w:tmpl w:val="084E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3F7CF6"/>
    <w:multiLevelType w:val="hybridMultilevel"/>
    <w:tmpl w:val="46EC5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936511"/>
    <w:multiLevelType w:val="hybridMultilevel"/>
    <w:tmpl w:val="5950C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C50393"/>
    <w:multiLevelType w:val="multilevel"/>
    <w:tmpl w:val="91EE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571A94"/>
    <w:multiLevelType w:val="multilevel"/>
    <w:tmpl w:val="B9D83D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C40F6"/>
    <w:multiLevelType w:val="multilevel"/>
    <w:tmpl w:val="B182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D325B7"/>
    <w:multiLevelType w:val="multilevel"/>
    <w:tmpl w:val="507E6A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002318"/>
    <w:multiLevelType w:val="multilevel"/>
    <w:tmpl w:val="F6D27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6B6089"/>
    <w:multiLevelType w:val="multilevel"/>
    <w:tmpl w:val="5D028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C131EA"/>
    <w:multiLevelType w:val="multilevel"/>
    <w:tmpl w:val="33B621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853309"/>
    <w:multiLevelType w:val="multilevel"/>
    <w:tmpl w:val="5D5AE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8E1A3E"/>
    <w:multiLevelType w:val="multilevel"/>
    <w:tmpl w:val="E6E6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B075F3"/>
    <w:multiLevelType w:val="multilevel"/>
    <w:tmpl w:val="65504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880609"/>
    <w:multiLevelType w:val="multilevel"/>
    <w:tmpl w:val="537E7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B536D6"/>
    <w:multiLevelType w:val="multilevel"/>
    <w:tmpl w:val="6EE0096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7B150F"/>
    <w:multiLevelType w:val="multilevel"/>
    <w:tmpl w:val="0C0CAD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B05457"/>
    <w:multiLevelType w:val="hybridMultilevel"/>
    <w:tmpl w:val="C5D4F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670D36"/>
    <w:multiLevelType w:val="multilevel"/>
    <w:tmpl w:val="E9BA0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2244069">
    <w:abstractNumId w:val="11"/>
  </w:num>
  <w:num w:numId="2" w16cid:durableId="404036255">
    <w:abstractNumId w:val="2"/>
  </w:num>
  <w:num w:numId="3" w16cid:durableId="56589722">
    <w:abstractNumId w:val="15"/>
  </w:num>
  <w:num w:numId="4" w16cid:durableId="501550865">
    <w:abstractNumId w:val="40"/>
  </w:num>
  <w:num w:numId="5" w16cid:durableId="417824285">
    <w:abstractNumId w:val="7"/>
  </w:num>
  <w:num w:numId="6" w16cid:durableId="2029913427">
    <w:abstractNumId w:val="1"/>
  </w:num>
  <w:num w:numId="7" w16cid:durableId="1142505033">
    <w:abstractNumId w:val="0"/>
  </w:num>
  <w:num w:numId="8" w16cid:durableId="1108430042">
    <w:abstractNumId w:val="14"/>
  </w:num>
  <w:num w:numId="9" w16cid:durableId="1037776561">
    <w:abstractNumId w:val="38"/>
  </w:num>
  <w:num w:numId="10" w16cid:durableId="1589584619">
    <w:abstractNumId w:val="33"/>
  </w:num>
  <w:num w:numId="11" w16cid:durableId="134106443">
    <w:abstractNumId w:val="24"/>
  </w:num>
  <w:num w:numId="12" w16cid:durableId="187067973">
    <w:abstractNumId w:val="26"/>
  </w:num>
  <w:num w:numId="13" w16cid:durableId="544483778">
    <w:abstractNumId w:val="5"/>
  </w:num>
  <w:num w:numId="14" w16cid:durableId="1050418668">
    <w:abstractNumId w:val="16"/>
  </w:num>
  <w:num w:numId="15" w16cid:durableId="1698777136">
    <w:abstractNumId w:val="10"/>
  </w:num>
  <w:num w:numId="16" w16cid:durableId="413939959">
    <w:abstractNumId w:val="17"/>
  </w:num>
  <w:num w:numId="17" w16cid:durableId="1025060737">
    <w:abstractNumId w:val="8"/>
  </w:num>
  <w:num w:numId="18" w16cid:durableId="663748669">
    <w:abstractNumId w:val="39"/>
  </w:num>
  <w:num w:numId="19" w16cid:durableId="943880277">
    <w:abstractNumId w:val="27"/>
  </w:num>
  <w:num w:numId="20" w16cid:durableId="267541686">
    <w:abstractNumId w:val="22"/>
  </w:num>
  <w:num w:numId="21" w16cid:durableId="1210996191">
    <w:abstractNumId w:val="9"/>
  </w:num>
  <w:num w:numId="22" w16cid:durableId="1421488750">
    <w:abstractNumId w:val="32"/>
  </w:num>
  <w:num w:numId="23" w16cid:durableId="1316296585">
    <w:abstractNumId w:val="19"/>
  </w:num>
  <w:num w:numId="24" w16cid:durableId="1534348548">
    <w:abstractNumId w:val="29"/>
  </w:num>
  <w:num w:numId="25" w16cid:durableId="1190946968">
    <w:abstractNumId w:val="4"/>
  </w:num>
  <w:num w:numId="26" w16cid:durableId="1296640364">
    <w:abstractNumId w:val="36"/>
  </w:num>
  <w:num w:numId="27" w16cid:durableId="573509657">
    <w:abstractNumId w:val="25"/>
  </w:num>
  <w:num w:numId="28" w16cid:durableId="1055591004">
    <w:abstractNumId w:val="37"/>
  </w:num>
  <w:num w:numId="29" w16cid:durableId="2070691532">
    <w:abstractNumId w:val="6"/>
  </w:num>
  <w:num w:numId="30" w16cid:durableId="1862158180">
    <w:abstractNumId w:val="23"/>
  </w:num>
  <w:num w:numId="31" w16cid:durableId="897403390">
    <w:abstractNumId w:val="35"/>
  </w:num>
  <w:num w:numId="32" w16cid:durableId="811291255">
    <w:abstractNumId w:val="28"/>
  </w:num>
  <w:num w:numId="33" w16cid:durableId="256376916">
    <w:abstractNumId w:val="21"/>
  </w:num>
  <w:num w:numId="34" w16cid:durableId="669255672">
    <w:abstractNumId w:val="20"/>
  </w:num>
  <w:num w:numId="35" w16cid:durableId="1896306296">
    <w:abstractNumId w:val="30"/>
  </w:num>
  <w:num w:numId="36" w16cid:durableId="1749766892">
    <w:abstractNumId w:val="12"/>
  </w:num>
  <w:num w:numId="37" w16cid:durableId="1504903678">
    <w:abstractNumId w:val="18"/>
  </w:num>
  <w:num w:numId="38" w16cid:durableId="1569724177">
    <w:abstractNumId w:val="31"/>
  </w:num>
  <w:num w:numId="39" w16cid:durableId="1330256279">
    <w:abstractNumId w:val="13"/>
  </w:num>
  <w:num w:numId="40" w16cid:durableId="1841122385">
    <w:abstractNumId w:val="34"/>
  </w:num>
  <w:num w:numId="41" w16cid:durableId="1734308927">
    <w:abstractNumId w:val="41"/>
  </w:num>
  <w:num w:numId="42" w16cid:durableId="7999541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43"/>
    <w:rsid w:val="0000518A"/>
    <w:rsid w:val="00034EF8"/>
    <w:rsid w:val="0007077E"/>
    <w:rsid w:val="00090F21"/>
    <w:rsid w:val="000D4337"/>
    <w:rsid w:val="000D6711"/>
    <w:rsid w:val="000E4BF9"/>
    <w:rsid w:val="000E7F2F"/>
    <w:rsid w:val="000F44B4"/>
    <w:rsid w:val="0010342C"/>
    <w:rsid w:val="001203C0"/>
    <w:rsid w:val="001361E1"/>
    <w:rsid w:val="00184338"/>
    <w:rsid w:val="001902DB"/>
    <w:rsid w:val="001A3678"/>
    <w:rsid w:val="001C2162"/>
    <w:rsid w:val="001C4A62"/>
    <w:rsid w:val="001C66E2"/>
    <w:rsid w:val="001F4B0D"/>
    <w:rsid w:val="00227E05"/>
    <w:rsid w:val="002631B6"/>
    <w:rsid w:val="0026744A"/>
    <w:rsid w:val="00271BEA"/>
    <w:rsid w:val="00273F5F"/>
    <w:rsid w:val="00283D26"/>
    <w:rsid w:val="002A01C3"/>
    <w:rsid w:val="002D5C18"/>
    <w:rsid w:val="002F0A42"/>
    <w:rsid w:val="002F6E23"/>
    <w:rsid w:val="002F72C8"/>
    <w:rsid w:val="003063CA"/>
    <w:rsid w:val="0032010F"/>
    <w:rsid w:val="003214CD"/>
    <w:rsid w:val="00325075"/>
    <w:rsid w:val="00330F1D"/>
    <w:rsid w:val="0033249C"/>
    <w:rsid w:val="00332CCC"/>
    <w:rsid w:val="00344FFA"/>
    <w:rsid w:val="00371AA4"/>
    <w:rsid w:val="00392D32"/>
    <w:rsid w:val="003A347A"/>
    <w:rsid w:val="003D28D3"/>
    <w:rsid w:val="003F6365"/>
    <w:rsid w:val="00404C53"/>
    <w:rsid w:val="004163C7"/>
    <w:rsid w:val="00416DC1"/>
    <w:rsid w:val="00431BFF"/>
    <w:rsid w:val="004575FA"/>
    <w:rsid w:val="004A1344"/>
    <w:rsid w:val="004A4326"/>
    <w:rsid w:val="004A7EAB"/>
    <w:rsid w:val="004B67E7"/>
    <w:rsid w:val="004E09FE"/>
    <w:rsid w:val="00510515"/>
    <w:rsid w:val="0051231D"/>
    <w:rsid w:val="00513550"/>
    <w:rsid w:val="0053266C"/>
    <w:rsid w:val="00533BA8"/>
    <w:rsid w:val="00541F9D"/>
    <w:rsid w:val="00554BC5"/>
    <w:rsid w:val="00561B4D"/>
    <w:rsid w:val="00563CAA"/>
    <w:rsid w:val="005B6CC7"/>
    <w:rsid w:val="005C3B84"/>
    <w:rsid w:val="005D172F"/>
    <w:rsid w:val="005E2B2D"/>
    <w:rsid w:val="005E492F"/>
    <w:rsid w:val="005F2858"/>
    <w:rsid w:val="00604ECF"/>
    <w:rsid w:val="00622BE1"/>
    <w:rsid w:val="006261A7"/>
    <w:rsid w:val="00651B78"/>
    <w:rsid w:val="00651BE9"/>
    <w:rsid w:val="00661154"/>
    <w:rsid w:val="00670C7E"/>
    <w:rsid w:val="00681735"/>
    <w:rsid w:val="00685536"/>
    <w:rsid w:val="006878B6"/>
    <w:rsid w:val="006939E3"/>
    <w:rsid w:val="006948DE"/>
    <w:rsid w:val="006C25EF"/>
    <w:rsid w:val="006E4A90"/>
    <w:rsid w:val="006E76CE"/>
    <w:rsid w:val="0070617B"/>
    <w:rsid w:val="00731D92"/>
    <w:rsid w:val="00745A9B"/>
    <w:rsid w:val="00750088"/>
    <w:rsid w:val="00760241"/>
    <w:rsid w:val="007B0E54"/>
    <w:rsid w:val="007D00C5"/>
    <w:rsid w:val="007E3A20"/>
    <w:rsid w:val="0080086C"/>
    <w:rsid w:val="0080687A"/>
    <w:rsid w:val="00877AAC"/>
    <w:rsid w:val="00895193"/>
    <w:rsid w:val="00896FE4"/>
    <w:rsid w:val="008C1801"/>
    <w:rsid w:val="008E63B2"/>
    <w:rsid w:val="008F1EAE"/>
    <w:rsid w:val="009102A4"/>
    <w:rsid w:val="009125CE"/>
    <w:rsid w:val="00927B99"/>
    <w:rsid w:val="0093453B"/>
    <w:rsid w:val="00946F5F"/>
    <w:rsid w:val="0098324B"/>
    <w:rsid w:val="00987C07"/>
    <w:rsid w:val="00994BEA"/>
    <w:rsid w:val="00995A7B"/>
    <w:rsid w:val="009A19A4"/>
    <w:rsid w:val="009A6D12"/>
    <w:rsid w:val="009A7D70"/>
    <w:rsid w:val="009B6888"/>
    <w:rsid w:val="009C0161"/>
    <w:rsid w:val="009C2631"/>
    <w:rsid w:val="009D0A99"/>
    <w:rsid w:val="009D108D"/>
    <w:rsid w:val="009E1436"/>
    <w:rsid w:val="009E4D6B"/>
    <w:rsid w:val="009E5668"/>
    <w:rsid w:val="009F338C"/>
    <w:rsid w:val="009F62C3"/>
    <w:rsid w:val="00A0497A"/>
    <w:rsid w:val="00A077DB"/>
    <w:rsid w:val="00A07C34"/>
    <w:rsid w:val="00A16E2E"/>
    <w:rsid w:val="00A266D8"/>
    <w:rsid w:val="00A31AD0"/>
    <w:rsid w:val="00A676B1"/>
    <w:rsid w:val="00A741DE"/>
    <w:rsid w:val="00AA79E9"/>
    <w:rsid w:val="00AB0A70"/>
    <w:rsid w:val="00AB34F5"/>
    <w:rsid w:val="00AB5BE1"/>
    <w:rsid w:val="00AC14F7"/>
    <w:rsid w:val="00AE4197"/>
    <w:rsid w:val="00AE4419"/>
    <w:rsid w:val="00B25D2C"/>
    <w:rsid w:val="00B419E4"/>
    <w:rsid w:val="00B63B0F"/>
    <w:rsid w:val="00B6709A"/>
    <w:rsid w:val="00B7678A"/>
    <w:rsid w:val="00B96F9E"/>
    <w:rsid w:val="00B9723A"/>
    <w:rsid w:val="00BB00BB"/>
    <w:rsid w:val="00BC094B"/>
    <w:rsid w:val="00BF68D8"/>
    <w:rsid w:val="00C11997"/>
    <w:rsid w:val="00C445A6"/>
    <w:rsid w:val="00C4473B"/>
    <w:rsid w:val="00C47D84"/>
    <w:rsid w:val="00C54D9B"/>
    <w:rsid w:val="00C5516B"/>
    <w:rsid w:val="00C55F16"/>
    <w:rsid w:val="00C614B0"/>
    <w:rsid w:val="00C66EEA"/>
    <w:rsid w:val="00C72744"/>
    <w:rsid w:val="00C74BFA"/>
    <w:rsid w:val="00C77590"/>
    <w:rsid w:val="00C91255"/>
    <w:rsid w:val="00CB2A44"/>
    <w:rsid w:val="00CD7840"/>
    <w:rsid w:val="00CF2967"/>
    <w:rsid w:val="00CF5AF3"/>
    <w:rsid w:val="00D04F62"/>
    <w:rsid w:val="00D22171"/>
    <w:rsid w:val="00D31ECF"/>
    <w:rsid w:val="00D477F3"/>
    <w:rsid w:val="00D52480"/>
    <w:rsid w:val="00D52FEA"/>
    <w:rsid w:val="00D56A32"/>
    <w:rsid w:val="00D74542"/>
    <w:rsid w:val="00D92E99"/>
    <w:rsid w:val="00D95A63"/>
    <w:rsid w:val="00DA4FA2"/>
    <w:rsid w:val="00DB56AF"/>
    <w:rsid w:val="00DC257C"/>
    <w:rsid w:val="00DC31A9"/>
    <w:rsid w:val="00DC4E6E"/>
    <w:rsid w:val="00DD387A"/>
    <w:rsid w:val="00E0511D"/>
    <w:rsid w:val="00E20533"/>
    <w:rsid w:val="00E2559F"/>
    <w:rsid w:val="00E351DD"/>
    <w:rsid w:val="00E80FD9"/>
    <w:rsid w:val="00E86ECF"/>
    <w:rsid w:val="00E920E8"/>
    <w:rsid w:val="00EA4968"/>
    <w:rsid w:val="00EB61BA"/>
    <w:rsid w:val="00ED11E6"/>
    <w:rsid w:val="00F546CE"/>
    <w:rsid w:val="00F677D6"/>
    <w:rsid w:val="00F7746B"/>
    <w:rsid w:val="00F86720"/>
    <w:rsid w:val="00F925D0"/>
    <w:rsid w:val="00FA3D20"/>
    <w:rsid w:val="00FD3F0C"/>
    <w:rsid w:val="00FE0A9D"/>
    <w:rsid w:val="00FE79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customStyle="1" w:styleId="11">
    <w:name w:val="جدول عادي 11"/>
    <w:basedOn w:val="a1"/>
    <w:next w:val="1"/>
    <w:uiPriority w:val="41"/>
    <w:rsid w:val="00661154"/>
    <w:pPr>
      <w:spacing w:after="0" w:line="240" w:lineRule="auto"/>
    </w:pPr>
    <w:rPr>
      <w:rFonts w:ascii="Times New Roman" w:eastAsia="SimSun" w:hAnsi="Times New Roman" w:cs="Times New Roman"/>
      <w:kern w:val="0"/>
      <w:sz w:val="20"/>
      <w:szCs w:val="2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
    <w:name w:val="Plain Table 1"/>
    <w:basedOn w:val="a1"/>
    <w:uiPriority w:val="41"/>
    <w:rsid w:val="006611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5">
    <w:name w:val="List Paragraph"/>
    <w:basedOn w:val="a"/>
    <w:uiPriority w:val="34"/>
    <w:qFormat/>
    <w:rsid w:val="006939E3"/>
    <w:pPr>
      <w:ind w:left="720"/>
      <w:contextualSpacing/>
    </w:pPr>
  </w:style>
  <w:style w:type="table" w:styleId="a6">
    <w:name w:val="Table Grid"/>
    <w:basedOn w:val="a1"/>
    <w:uiPriority w:val="39"/>
    <w:rsid w:val="00563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Grid Table Light"/>
    <w:basedOn w:val="a1"/>
    <w:uiPriority w:val="40"/>
    <w:rsid w:val="00563C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Normal (Web)"/>
    <w:basedOn w:val="a"/>
    <w:uiPriority w:val="99"/>
    <w:semiHidden/>
    <w:unhideWhenUsed/>
    <w:rsid w:val="004575FA"/>
    <w:rPr>
      <w:rFonts w:ascii="Times New Roman" w:hAnsi="Times New Roman" w:cs="Times New Roman"/>
      <w:sz w:val="24"/>
      <w:szCs w:val="24"/>
    </w:rPr>
  </w:style>
  <w:style w:type="table" w:customStyle="1" w:styleId="111">
    <w:name w:val="جدول عادي 111"/>
    <w:basedOn w:val="a1"/>
    <w:uiPriority w:val="41"/>
    <w:rsid w:val="00392D32"/>
    <w:pPr>
      <w:spacing w:after="0" w:line="240" w:lineRule="auto"/>
    </w:pPr>
    <w:rPr>
      <w:rFonts w:ascii="Times New Roman" w:eastAsia="SimSun" w:hAnsi="Times New Roman" w:cs="Times New Roman"/>
      <w:sz w:val="20"/>
      <w:szCs w:val="20"/>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9939">
      <w:bodyDiv w:val="1"/>
      <w:marLeft w:val="0"/>
      <w:marRight w:val="0"/>
      <w:marTop w:val="0"/>
      <w:marBottom w:val="0"/>
      <w:divBdr>
        <w:top w:val="none" w:sz="0" w:space="0" w:color="auto"/>
        <w:left w:val="none" w:sz="0" w:space="0" w:color="auto"/>
        <w:bottom w:val="none" w:sz="0" w:space="0" w:color="auto"/>
        <w:right w:val="none" w:sz="0" w:space="0" w:color="auto"/>
      </w:divBdr>
    </w:div>
    <w:div w:id="43678714">
      <w:bodyDiv w:val="1"/>
      <w:marLeft w:val="0"/>
      <w:marRight w:val="0"/>
      <w:marTop w:val="0"/>
      <w:marBottom w:val="0"/>
      <w:divBdr>
        <w:top w:val="none" w:sz="0" w:space="0" w:color="auto"/>
        <w:left w:val="none" w:sz="0" w:space="0" w:color="auto"/>
        <w:bottom w:val="none" w:sz="0" w:space="0" w:color="auto"/>
        <w:right w:val="none" w:sz="0" w:space="0" w:color="auto"/>
      </w:divBdr>
    </w:div>
    <w:div w:id="46728575">
      <w:bodyDiv w:val="1"/>
      <w:marLeft w:val="0"/>
      <w:marRight w:val="0"/>
      <w:marTop w:val="0"/>
      <w:marBottom w:val="0"/>
      <w:divBdr>
        <w:top w:val="none" w:sz="0" w:space="0" w:color="auto"/>
        <w:left w:val="none" w:sz="0" w:space="0" w:color="auto"/>
        <w:bottom w:val="none" w:sz="0" w:space="0" w:color="auto"/>
        <w:right w:val="none" w:sz="0" w:space="0" w:color="auto"/>
      </w:divBdr>
    </w:div>
    <w:div w:id="52389626">
      <w:bodyDiv w:val="1"/>
      <w:marLeft w:val="0"/>
      <w:marRight w:val="0"/>
      <w:marTop w:val="0"/>
      <w:marBottom w:val="0"/>
      <w:divBdr>
        <w:top w:val="none" w:sz="0" w:space="0" w:color="auto"/>
        <w:left w:val="none" w:sz="0" w:space="0" w:color="auto"/>
        <w:bottom w:val="none" w:sz="0" w:space="0" w:color="auto"/>
        <w:right w:val="none" w:sz="0" w:space="0" w:color="auto"/>
      </w:divBdr>
    </w:div>
    <w:div w:id="58290922">
      <w:bodyDiv w:val="1"/>
      <w:marLeft w:val="0"/>
      <w:marRight w:val="0"/>
      <w:marTop w:val="0"/>
      <w:marBottom w:val="0"/>
      <w:divBdr>
        <w:top w:val="none" w:sz="0" w:space="0" w:color="auto"/>
        <w:left w:val="none" w:sz="0" w:space="0" w:color="auto"/>
        <w:bottom w:val="none" w:sz="0" w:space="0" w:color="auto"/>
        <w:right w:val="none" w:sz="0" w:space="0" w:color="auto"/>
      </w:divBdr>
    </w:div>
    <w:div w:id="60369281">
      <w:bodyDiv w:val="1"/>
      <w:marLeft w:val="0"/>
      <w:marRight w:val="0"/>
      <w:marTop w:val="0"/>
      <w:marBottom w:val="0"/>
      <w:divBdr>
        <w:top w:val="none" w:sz="0" w:space="0" w:color="auto"/>
        <w:left w:val="none" w:sz="0" w:space="0" w:color="auto"/>
        <w:bottom w:val="none" w:sz="0" w:space="0" w:color="auto"/>
        <w:right w:val="none" w:sz="0" w:space="0" w:color="auto"/>
      </w:divBdr>
      <w:divsChild>
        <w:div w:id="783307542">
          <w:blockQuote w:val="1"/>
          <w:marLeft w:val="720"/>
          <w:marRight w:val="720"/>
          <w:marTop w:val="100"/>
          <w:marBottom w:val="100"/>
          <w:divBdr>
            <w:top w:val="none" w:sz="0" w:space="0" w:color="auto"/>
            <w:left w:val="none" w:sz="0" w:space="0" w:color="auto"/>
            <w:bottom w:val="none" w:sz="0" w:space="0" w:color="auto"/>
            <w:right w:val="none" w:sz="0" w:space="0" w:color="auto"/>
          </w:divBdr>
        </w:div>
        <w:div w:id="509297124">
          <w:blockQuote w:val="1"/>
          <w:marLeft w:val="720"/>
          <w:marRight w:val="720"/>
          <w:marTop w:val="100"/>
          <w:marBottom w:val="100"/>
          <w:divBdr>
            <w:top w:val="none" w:sz="0" w:space="0" w:color="auto"/>
            <w:left w:val="none" w:sz="0" w:space="0" w:color="auto"/>
            <w:bottom w:val="none" w:sz="0" w:space="0" w:color="auto"/>
            <w:right w:val="none" w:sz="0" w:space="0" w:color="auto"/>
          </w:divBdr>
        </w:div>
        <w:div w:id="6176399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940617">
      <w:bodyDiv w:val="1"/>
      <w:marLeft w:val="0"/>
      <w:marRight w:val="0"/>
      <w:marTop w:val="0"/>
      <w:marBottom w:val="0"/>
      <w:divBdr>
        <w:top w:val="none" w:sz="0" w:space="0" w:color="auto"/>
        <w:left w:val="none" w:sz="0" w:space="0" w:color="auto"/>
        <w:bottom w:val="none" w:sz="0" w:space="0" w:color="auto"/>
        <w:right w:val="none" w:sz="0" w:space="0" w:color="auto"/>
      </w:divBdr>
    </w:div>
    <w:div w:id="150098177">
      <w:bodyDiv w:val="1"/>
      <w:marLeft w:val="0"/>
      <w:marRight w:val="0"/>
      <w:marTop w:val="0"/>
      <w:marBottom w:val="0"/>
      <w:divBdr>
        <w:top w:val="none" w:sz="0" w:space="0" w:color="auto"/>
        <w:left w:val="none" w:sz="0" w:space="0" w:color="auto"/>
        <w:bottom w:val="none" w:sz="0" w:space="0" w:color="auto"/>
        <w:right w:val="none" w:sz="0" w:space="0" w:color="auto"/>
      </w:divBdr>
    </w:div>
    <w:div w:id="167722686">
      <w:bodyDiv w:val="1"/>
      <w:marLeft w:val="0"/>
      <w:marRight w:val="0"/>
      <w:marTop w:val="0"/>
      <w:marBottom w:val="0"/>
      <w:divBdr>
        <w:top w:val="none" w:sz="0" w:space="0" w:color="auto"/>
        <w:left w:val="none" w:sz="0" w:space="0" w:color="auto"/>
        <w:bottom w:val="none" w:sz="0" w:space="0" w:color="auto"/>
        <w:right w:val="none" w:sz="0" w:space="0" w:color="auto"/>
      </w:divBdr>
    </w:div>
    <w:div w:id="183638796">
      <w:bodyDiv w:val="1"/>
      <w:marLeft w:val="0"/>
      <w:marRight w:val="0"/>
      <w:marTop w:val="0"/>
      <w:marBottom w:val="0"/>
      <w:divBdr>
        <w:top w:val="none" w:sz="0" w:space="0" w:color="auto"/>
        <w:left w:val="none" w:sz="0" w:space="0" w:color="auto"/>
        <w:bottom w:val="none" w:sz="0" w:space="0" w:color="auto"/>
        <w:right w:val="none" w:sz="0" w:space="0" w:color="auto"/>
      </w:divBdr>
    </w:div>
    <w:div w:id="208618346">
      <w:bodyDiv w:val="1"/>
      <w:marLeft w:val="0"/>
      <w:marRight w:val="0"/>
      <w:marTop w:val="0"/>
      <w:marBottom w:val="0"/>
      <w:divBdr>
        <w:top w:val="none" w:sz="0" w:space="0" w:color="auto"/>
        <w:left w:val="none" w:sz="0" w:space="0" w:color="auto"/>
        <w:bottom w:val="none" w:sz="0" w:space="0" w:color="auto"/>
        <w:right w:val="none" w:sz="0" w:space="0" w:color="auto"/>
      </w:divBdr>
    </w:div>
    <w:div w:id="217936731">
      <w:bodyDiv w:val="1"/>
      <w:marLeft w:val="0"/>
      <w:marRight w:val="0"/>
      <w:marTop w:val="0"/>
      <w:marBottom w:val="0"/>
      <w:divBdr>
        <w:top w:val="none" w:sz="0" w:space="0" w:color="auto"/>
        <w:left w:val="none" w:sz="0" w:space="0" w:color="auto"/>
        <w:bottom w:val="none" w:sz="0" w:space="0" w:color="auto"/>
        <w:right w:val="none" w:sz="0" w:space="0" w:color="auto"/>
      </w:divBdr>
    </w:div>
    <w:div w:id="228729356">
      <w:bodyDiv w:val="1"/>
      <w:marLeft w:val="0"/>
      <w:marRight w:val="0"/>
      <w:marTop w:val="0"/>
      <w:marBottom w:val="0"/>
      <w:divBdr>
        <w:top w:val="none" w:sz="0" w:space="0" w:color="auto"/>
        <w:left w:val="none" w:sz="0" w:space="0" w:color="auto"/>
        <w:bottom w:val="none" w:sz="0" w:space="0" w:color="auto"/>
        <w:right w:val="none" w:sz="0" w:space="0" w:color="auto"/>
      </w:divBdr>
    </w:div>
    <w:div w:id="281229593">
      <w:bodyDiv w:val="1"/>
      <w:marLeft w:val="0"/>
      <w:marRight w:val="0"/>
      <w:marTop w:val="0"/>
      <w:marBottom w:val="0"/>
      <w:divBdr>
        <w:top w:val="none" w:sz="0" w:space="0" w:color="auto"/>
        <w:left w:val="none" w:sz="0" w:space="0" w:color="auto"/>
        <w:bottom w:val="none" w:sz="0" w:space="0" w:color="auto"/>
        <w:right w:val="none" w:sz="0" w:space="0" w:color="auto"/>
      </w:divBdr>
      <w:divsChild>
        <w:div w:id="252473092">
          <w:marLeft w:val="0"/>
          <w:marRight w:val="0"/>
          <w:marTop w:val="0"/>
          <w:marBottom w:val="0"/>
          <w:divBdr>
            <w:top w:val="none" w:sz="0" w:space="0" w:color="auto"/>
            <w:left w:val="none" w:sz="0" w:space="0" w:color="auto"/>
            <w:bottom w:val="none" w:sz="0" w:space="0" w:color="auto"/>
            <w:right w:val="none" w:sz="0" w:space="0" w:color="auto"/>
          </w:divBdr>
          <w:divsChild>
            <w:div w:id="1808474905">
              <w:marLeft w:val="0"/>
              <w:marRight w:val="0"/>
              <w:marTop w:val="0"/>
              <w:marBottom w:val="0"/>
              <w:divBdr>
                <w:top w:val="none" w:sz="0" w:space="0" w:color="auto"/>
                <w:left w:val="none" w:sz="0" w:space="0" w:color="auto"/>
                <w:bottom w:val="none" w:sz="0" w:space="0" w:color="auto"/>
                <w:right w:val="none" w:sz="0" w:space="0" w:color="auto"/>
              </w:divBdr>
            </w:div>
          </w:divsChild>
        </w:div>
        <w:div w:id="1915819330">
          <w:marLeft w:val="0"/>
          <w:marRight w:val="0"/>
          <w:marTop w:val="0"/>
          <w:marBottom w:val="0"/>
          <w:divBdr>
            <w:top w:val="none" w:sz="0" w:space="0" w:color="auto"/>
            <w:left w:val="none" w:sz="0" w:space="0" w:color="auto"/>
            <w:bottom w:val="none" w:sz="0" w:space="0" w:color="auto"/>
            <w:right w:val="none" w:sz="0" w:space="0" w:color="auto"/>
          </w:divBdr>
          <w:divsChild>
            <w:div w:id="89686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435214">
      <w:bodyDiv w:val="1"/>
      <w:marLeft w:val="0"/>
      <w:marRight w:val="0"/>
      <w:marTop w:val="0"/>
      <w:marBottom w:val="0"/>
      <w:divBdr>
        <w:top w:val="none" w:sz="0" w:space="0" w:color="auto"/>
        <w:left w:val="none" w:sz="0" w:space="0" w:color="auto"/>
        <w:bottom w:val="none" w:sz="0" w:space="0" w:color="auto"/>
        <w:right w:val="none" w:sz="0" w:space="0" w:color="auto"/>
      </w:divBdr>
    </w:div>
    <w:div w:id="322205616">
      <w:bodyDiv w:val="1"/>
      <w:marLeft w:val="0"/>
      <w:marRight w:val="0"/>
      <w:marTop w:val="0"/>
      <w:marBottom w:val="0"/>
      <w:divBdr>
        <w:top w:val="none" w:sz="0" w:space="0" w:color="auto"/>
        <w:left w:val="none" w:sz="0" w:space="0" w:color="auto"/>
        <w:bottom w:val="none" w:sz="0" w:space="0" w:color="auto"/>
        <w:right w:val="none" w:sz="0" w:space="0" w:color="auto"/>
      </w:divBdr>
    </w:div>
    <w:div w:id="339897007">
      <w:bodyDiv w:val="1"/>
      <w:marLeft w:val="0"/>
      <w:marRight w:val="0"/>
      <w:marTop w:val="0"/>
      <w:marBottom w:val="0"/>
      <w:divBdr>
        <w:top w:val="none" w:sz="0" w:space="0" w:color="auto"/>
        <w:left w:val="none" w:sz="0" w:space="0" w:color="auto"/>
        <w:bottom w:val="none" w:sz="0" w:space="0" w:color="auto"/>
        <w:right w:val="none" w:sz="0" w:space="0" w:color="auto"/>
      </w:divBdr>
    </w:div>
    <w:div w:id="346517355">
      <w:bodyDiv w:val="1"/>
      <w:marLeft w:val="0"/>
      <w:marRight w:val="0"/>
      <w:marTop w:val="0"/>
      <w:marBottom w:val="0"/>
      <w:divBdr>
        <w:top w:val="none" w:sz="0" w:space="0" w:color="auto"/>
        <w:left w:val="none" w:sz="0" w:space="0" w:color="auto"/>
        <w:bottom w:val="none" w:sz="0" w:space="0" w:color="auto"/>
        <w:right w:val="none" w:sz="0" w:space="0" w:color="auto"/>
      </w:divBdr>
    </w:div>
    <w:div w:id="357047579">
      <w:bodyDiv w:val="1"/>
      <w:marLeft w:val="0"/>
      <w:marRight w:val="0"/>
      <w:marTop w:val="0"/>
      <w:marBottom w:val="0"/>
      <w:divBdr>
        <w:top w:val="none" w:sz="0" w:space="0" w:color="auto"/>
        <w:left w:val="none" w:sz="0" w:space="0" w:color="auto"/>
        <w:bottom w:val="none" w:sz="0" w:space="0" w:color="auto"/>
        <w:right w:val="none" w:sz="0" w:space="0" w:color="auto"/>
      </w:divBdr>
    </w:div>
    <w:div w:id="389349924">
      <w:bodyDiv w:val="1"/>
      <w:marLeft w:val="0"/>
      <w:marRight w:val="0"/>
      <w:marTop w:val="0"/>
      <w:marBottom w:val="0"/>
      <w:divBdr>
        <w:top w:val="none" w:sz="0" w:space="0" w:color="auto"/>
        <w:left w:val="none" w:sz="0" w:space="0" w:color="auto"/>
        <w:bottom w:val="none" w:sz="0" w:space="0" w:color="auto"/>
        <w:right w:val="none" w:sz="0" w:space="0" w:color="auto"/>
      </w:divBdr>
    </w:div>
    <w:div w:id="397174904">
      <w:bodyDiv w:val="1"/>
      <w:marLeft w:val="0"/>
      <w:marRight w:val="0"/>
      <w:marTop w:val="0"/>
      <w:marBottom w:val="0"/>
      <w:divBdr>
        <w:top w:val="none" w:sz="0" w:space="0" w:color="auto"/>
        <w:left w:val="none" w:sz="0" w:space="0" w:color="auto"/>
        <w:bottom w:val="none" w:sz="0" w:space="0" w:color="auto"/>
        <w:right w:val="none" w:sz="0" w:space="0" w:color="auto"/>
      </w:divBdr>
    </w:div>
    <w:div w:id="407461080">
      <w:bodyDiv w:val="1"/>
      <w:marLeft w:val="0"/>
      <w:marRight w:val="0"/>
      <w:marTop w:val="0"/>
      <w:marBottom w:val="0"/>
      <w:divBdr>
        <w:top w:val="none" w:sz="0" w:space="0" w:color="auto"/>
        <w:left w:val="none" w:sz="0" w:space="0" w:color="auto"/>
        <w:bottom w:val="none" w:sz="0" w:space="0" w:color="auto"/>
        <w:right w:val="none" w:sz="0" w:space="0" w:color="auto"/>
      </w:divBdr>
    </w:div>
    <w:div w:id="433210294">
      <w:bodyDiv w:val="1"/>
      <w:marLeft w:val="0"/>
      <w:marRight w:val="0"/>
      <w:marTop w:val="0"/>
      <w:marBottom w:val="0"/>
      <w:divBdr>
        <w:top w:val="none" w:sz="0" w:space="0" w:color="auto"/>
        <w:left w:val="none" w:sz="0" w:space="0" w:color="auto"/>
        <w:bottom w:val="none" w:sz="0" w:space="0" w:color="auto"/>
        <w:right w:val="none" w:sz="0" w:space="0" w:color="auto"/>
      </w:divBdr>
    </w:div>
    <w:div w:id="462118876">
      <w:bodyDiv w:val="1"/>
      <w:marLeft w:val="0"/>
      <w:marRight w:val="0"/>
      <w:marTop w:val="0"/>
      <w:marBottom w:val="0"/>
      <w:divBdr>
        <w:top w:val="none" w:sz="0" w:space="0" w:color="auto"/>
        <w:left w:val="none" w:sz="0" w:space="0" w:color="auto"/>
        <w:bottom w:val="none" w:sz="0" w:space="0" w:color="auto"/>
        <w:right w:val="none" w:sz="0" w:space="0" w:color="auto"/>
      </w:divBdr>
      <w:divsChild>
        <w:div w:id="1325402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6093118">
      <w:bodyDiv w:val="1"/>
      <w:marLeft w:val="0"/>
      <w:marRight w:val="0"/>
      <w:marTop w:val="0"/>
      <w:marBottom w:val="0"/>
      <w:divBdr>
        <w:top w:val="none" w:sz="0" w:space="0" w:color="auto"/>
        <w:left w:val="none" w:sz="0" w:space="0" w:color="auto"/>
        <w:bottom w:val="none" w:sz="0" w:space="0" w:color="auto"/>
        <w:right w:val="none" w:sz="0" w:space="0" w:color="auto"/>
      </w:divBdr>
      <w:divsChild>
        <w:div w:id="217061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838494">
      <w:bodyDiv w:val="1"/>
      <w:marLeft w:val="0"/>
      <w:marRight w:val="0"/>
      <w:marTop w:val="0"/>
      <w:marBottom w:val="0"/>
      <w:divBdr>
        <w:top w:val="none" w:sz="0" w:space="0" w:color="auto"/>
        <w:left w:val="none" w:sz="0" w:space="0" w:color="auto"/>
        <w:bottom w:val="none" w:sz="0" w:space="0" w:color="auto"/>
        <w:right w:val="none" w:sz="0" w:space="0" w:color="auto"/>
      </w:divBdr>
    </w:div>
    <w:div w:id="568419462">
      <w:bodyDiv w:val="1"/>
      <w:marLeft w:val="0"/>
      <w:marRight w:val="0"/>
      <w:marTop w:val="0"/>
      <w:marBottom w:val="0"/>
      <w:divBdr>
        <w:top w:val="none" w:sz="0" w:space="0" w:color="auto"/>
        <w:left w:val="none" w:sz="0" w:space="0" w:color="auto"/>
        <w:bottom w:val="none" w:sz="0" w:space="0" w:color="auto"/>
        <w:right w:val="none" w:sz="0" w:space="0" w:color="auto"/>
      </w:divBdr>
      <w:divsChild>
        <w:div w:id="684357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8172279">
      <w:bodyDiv w:val="1"/>
      <w:marLeft w:val="0"/>
      <w:marRight w:val="0"/>
      <w:marTop w:val="0"/>
      <w:marBottom w:val="0"/>
      <w:divBdr>
        <w:top w:val="none" w:sz="0" w:space="0" w:color="auto"/>
        <w:left w:val="none" w:sz="0" w:space="0" w:color="auto"/>
        <w:bottom w:val="none" w:sz="0" w:space="0" w:color="auto"/>
        <w:right w:val="none" w:sz="0" w:space="0" w:color="auto"/>
      </w:divBdr>
      <w:divsChild>
        <w:div w:id="1195734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521017">
      <w:bodyDiv w:val="1"/>
      <w:marLeft w:val="0"/>
      <w:marRight w:val="0"/>
      <w:marTop w:val="0"/>
      <w:marBottom w:val="0"/>
      <w:divBdr>
        <w:top w:val="none" w:sz="0" w:space="0" w:color="auto"/>
        <w:left w:val="none" w:sz="0" w:space="0" w:color="auto"/>
        <w:bottom w:val="none" w:sz="0" w:space="0" w:color="auto"/>
        <w:right w:val="none" w:sz="0" w:space="0" w:color="auto"/>
      </w:divBdr>
    </w:div>
    <w:div w:id="600334022">
      <w:bodyDiv w:val="1"/>
      <w:marLeft w:val="0"/>
      <w:marRight w:val="0"/>
      <w:marTop w:val="0"/>
      <w:marBottom w:val="0"/>
      <w:divBdr>
        <w:top w:val="none" w:sz="0" w:space="0" w:color="auto"/>
        <w:left w:val="none" w:sz="0" w:space="0" w:color="auto"/>
        <w:bottom w:val="none" w:sz="0" w:space="0" w:color="auto"/>
        <w:right w:val="none" w:sz="0" w:space="0" w:color="auto"/>
      </w:divBdr>
    </w:div>
    <w:div w:id="605428161">
      <w:bodyDiv w:val="1"/>
      <w:marLeft w:val="0"/>
      <w:marRight w:val="0"/>
      <w:marTop w:val="0"/>
      <w:marBottom w:val="0"/>
      <w:divBdr>
        <w:top w:val="none" w:sz="0" w:space="0" w:color="auto"/>
        <w:left w:val="none" w:sz="0" w:space="0" w:color="auto"/>
        <w:bottom w:val="none" w:sz="0" w:space="0" w:color="auto"/>
        <w:right w:val="none" w:sz="0" w:space="0" w:color="auto"/>
      </w:divBdr>
    </w:div>
    <w:div w:id="617640521">
      <w:bodyDiv w:val="1"/>
      <w:marLeft w:val="0"/>
      <w:marRight w:val="0"/>
      <w:marTop w:val="0"/>
      <w:marBottom w:val="0"/>
      <w:divBdr>
        <w:top w:val="none" w:sz="0" w:space="0" w:color="auto"/>
        <w:left w:val="none" w:sz="0" w:space="0" w:color="auto"/>
        <w:bottom w:val="none" w:sz="0" w:space="0" w:color="auto"/>
        <w:right w:val="none" w:sz="0" w:space="0" w:color="auto"/>
      </w:divBdr>
    </w:div>
    <w:div w:id="624890724">
      <w:bodyDiv w:val="1"/>
      <w:marLeft w:val="0"/>
      <w:marRight w:val="0"/>
      <w:marTop w:val="0"/>
      <w:marBottom w:val="0"/>
      <w:divBdr>
        <w:top w:val="none" w:sz="0" w:space="0" w:color="auto"/>
        <w:left w:val="none" w:sz="0" w:space="0" w:color="auto"/>
        <w:bottom w:val="none" w:sz="0" w:space="0" w:color="auto"/>
        <w:right w:val="none" w:sz="0" w:space="0" w:color="auto"/>
      </w:divBdr>
    </w:div>
    <w:div w:id="636490644">
      <w:bodyDiv w:val="1"/>
      <w:marLeft w:val="0"/>
      <w:marRight w:val="0"/>
      <w:marTop w:val="0"/>
      <w:marBottom w:val="0"/>
      <w:divBdr>
        <w:top w:val="none" w:sz="0" w:space="0" w:color="auto"/>
        <w:left w:val="none" w:sz="0" w:space="0" w:color="auto"/>
        <w:bottom w:val="none" w:sz="0" w:space="0" w:color="auto"/>
        <w:right w:val="none" w:sz="0" w:space="0" w:color="auto"/>
      </w:divBdr>
    </w:div>
    <w:div w:id="652754956">
      <w:bodyDiv w:val="1"/>
      <w:marLeft w:val="0"/>
      <w:marRight w:val="0"/>
      <w:marTop w:val="0"/>
      <w:marBottom w:val="0"/>
      <w:divBdr>
        <w:top w:val="none" w:sz="0" w:space="0" w:color="auto"/>
        <w:left w:val="none" w:sz="0" w:space="0" w:color="auto"/>
        <w:bottom w:val="none" w:sz="0" w:space="0" w:color="auto"/>
        <w:right w:val="none" w:sz="0" w:space="0" w:color="auto"/>
      </w:divBdr>
    </w:div>
    <w:div w:id="739249629">
      <w:bodyDiv w:val="1"/>
      <w:marLeft w:val="0"/>
      <w:marRight w:val="0"/>
      <w:marTop w:val="0"/>
      <w:marBottom w:val="0"/>
      <w:divBdr>
        <w:top w:val="none" w:sz="0" w:space="0" w:color="auto"/>
        <w:left w:val="none" w:sz="0" w:space="0" w:color="auto"/>
        <w:bottom w:val="none" w:sz="0" w:space="0" w:color="auto"/>
        <w:right w:val="none" w:sz="0" w:space="0" w:color="auto"/>
      </w:divBdr>
    </w:div>
    <w:div w:id="741218114">
      <w:bodyDiv w:val="1"/>
      <w:marLeft w:val="0"/>
      <w:marRight w:val="0"/>
      <w:marTop w:val="0"/>
      <w:marBottom w:val="0"/>
      <w:divBdr>
        <w:top w:val="none" w:sz="0" w:space="0" w:color="auto"/>
        <w:left w:val="none" w:sz="0" w:space="0" w:color="auto"/>
        <w:bottom w:val="none" w:sz="0" w:space="0" w:color="auto"/>
        <w:right w:val="none" w:sz="0" w:space="0" w:color="auto"/>
      </w:divBdr>
    </w:div>
    <w:div w:id="743065065">
      <w:bodyDiv w:val="1"/>
      <w:marLeft w:val="0"/>
      <w:marRight w:val="0"/>
      <w:marTop w:val="0"/>
      <w:marBottom w:val="0"/>
      <w:divBdr>
        <w:top w:val="none" w:sz="0" w:space="0" w:color="auto"/>
        <w:left w:val="none" w:sz="0" w:space="0" w:color="auto"/>
        <w:bottom w:val="none" w:sz="0" w:space="0" w:color="auto"/>
        <w:right w:val="none" w:sz="0" w:space="0" w:color="auto"/>
      </w:divBdr>
    </w:div>
    <w:div w:id="762841290">
      <w:bodyDiv w:val="1"/>
      <w:marLeft w:val="0"/>
      <w:marRight w:val="0"/>
      <w:marTop w:val="0"/>
      <w:marBottom w:val="0"/>
      <w:divBdr>
        <w:top w:val="none" w:sz="0" w:space="0" w:color="auto"/>
        <w:left w:val="none" w:sz="0" w:space="0" w:color="auto"/>
        <w:bottom w:val="none" w:sz="0" w:space="0" w:color="auto"/>
        <w:right w:val="none" w:sz="0" w:space="0" w:color="auto"/>
      </w:divBdr>
    </w:div>
    <w:div w:id="771123930">
      <w:bodyDiv w:val="1"/>
      <w:marLeft w:val="0"/>
      <w:marRight w:val="0"/>
      <w:marTop w:val="0"/>
      <w:marBottom w:val="0"/>
      <w:divBdr>
        <w:top w:val="none" w:sz="0" w:space="0" w:color="auto"/>
        <w:left w:val="none" w:sz="0" w:space="0" w:color="auto"/>
        <w:bottom w:val="none" w:sz="0" w:space="0" w:color="auto"/>
        <w:right w:val="none" w:sz="0" w:space="0" w:color="auto"/>
      </w:divBdr>
    </w:div>
    <w:div w:id="846212398">
      <w:bodyDiv w:val="1"/>
      <w:marLeft w:val="0"/>
      <w:marRight w:val="0"/>
      <w:marTop w:val="0"/>
      <w:marBottom w:val="0"/>
      <w:divBdr>
        <w:top w:val="none" w:sz="0" w:space="0" w:color="auto"/>
        <w:left w:val="none" w:sz="0" w:space="0" w:color="auto"/>
        <w:bottom w:val="none" w:sz="0" w:space="0" w:color="auto"/>
        <w:right w:val="none" w:sz="0" w:space="0" w:color="auto"/>
      </w:divBdr>
    </w:div>
    <w:div w:id="857475196">
      <w:bodyDiv w:val="1"/>
      <w:marLeft w:val="0"/>
      <w:marRight w:val="0"/>
      <w:marTop w:val="0"/>
      <w:marBottom w:val="0"/>
      <w:divBdr>
        <w:top w:val="none" w:sz="0" w:space="0" w:color="auto"/>
        <w:left w:val="none" w:sz="0" w:space="0" w:color="auto"/>
        <w:bottom w:val="none" w:sz="0" w:space="0" w:color="auto"/>
        <w:right w:val="none" w:sz="0" w:space="0" w:color="auto"/>
      </w:divBdr>
    </w:div>
    <w:div w:id="958223008">
      <w:bodyDiv w:val="1"/>
      <w:marLeft w:val="0"/>
      <w:marRight w:val="0"/>
      <w:marTop w:val="0"/>
      <w:marBottom w:val="0"/>
      <w:divBdr>
        <w:top w:val="none" w:sz="0" w:space="0" w:color="auto"/>
        <w:left w:val="none" w:sz="0" w:space="0" w:color="auto"/>
        <w:bottom w:val="none" w:sz="0" w:space="0" w:color="auto"/>
        <w:right w:val="none" w:sz="0" w:space="0" w:color="auto"/>
      </w:divBdr>
    </w:div>
    <w:div w:id="961884897">
      <w:bodyDiv w:val="1"/>
      <w:marLeft w:val="0"/>
      <w:marRight w:val="0"/>
      <w:marTop w:val="0"/>
      <w:marBottom w:val="0"/>
      <w:divBdr>
        <w:top w:val="none" w:sz="0" w:space="0" w:color="auto"/>
        <w:left w:val="none" w:sz="0" w:space="0" w:color="auto"/>
        <w:bottom w:val="none" w:sz="0" w:space="0" w:color="auto"/>
        <w:right w:val="none" w:sz="0" w:space="0" w:color="auto"/>
      </w:divBdr>
    </w:div>
    <w:div w:id="962076940">
      <w:bodyDiv w:val="1"/>
      <w:marLeft w:val="0"/>
      <w:marRight w:val="0"/>
      <w:marTop w:val="0"/>
      <w:marBottom w:val="0"/>
      <w:divBdr>
        <w:top w:val="none" w:sz="0" w:space="0" w:color="auto"/>
        <w:left w:val="none" w:sz="0" w:space="0" w:color="auto"/>
        <w:bottom w:val="none" w:sz="0" w:space="0" w:color="auto"/>
        <w:right w:val="none" w:sz="0" w:space="0" w:color="auto"/>
      </w:divBdr>
    </w:div>
    <w:div w:id="1046872140">
      <w:bodyDiv w:val="1"/>
      <w:marLeft w:val="0"/>
      <w:marRight w:val="0"/>
      <w:marTop w:val="0"/>
      <w:marBottom w:val="0"/>
      <w:divBdr>
        <w:top w:val="none" w:sz="0" w:space="0" w:color="auto"/>
        <w:left w:val="none" w:sz="0" w:space="0" w:color="auto"/>
        <w:bottom w:val="none" w:sz="0" w:space="0" w:color="auto"/>
        <w:right w:val="none" w:sz="0" w:space="0" w:color="auto"/>
      </w:divBdr>
    </w:div>
    <w:div w:id="1075975405">
      <w:bodyDiv w:val="1"/>
      <w:marLeft w:val="0"/>
      <w:marRight w:val="0"/>
      <w:marTop w:val="0"/>
      <w:marBottom w:val="0"/>
      <w:divBdr>
        <w:top w:val="none" w:sz="0" w:space="0" w:color="auto"/>
        <w:left w:val="none" w:sz="0" w:space="0" w:color="auto"/>
        <w:bottom w:val="none" w:sz="0" w:space="0" w:color="auto"/>
        <w:right w:val="none" w:sz="0" w:space="0" w:color="auto"/>
      </w:divBdr>
    </w:div>
    <w:div w:id="1080831877">
      <w:bodyDiv w:val="1"/>
      <w:marLeft w:val="0"/>
      <w:marRight w:val="0"/>
      <w:marTop w:val="0"/>
      <w:marBottom w:val="0"/>
      <w:divBdr>
        <w:top w:val="none" w:sz="0" w:space="0" w:color="auto"/>
        <w:left w:val="none" w:sz="0" w:space="0" w:color="auto"/>
        <w:bottom w:val="none" w:sz="0" w:space="0" w:color="auto"/>
        <w:right w:val="none" w:sz="0" w:space="0" w:color="auto"/>
      </w:divBdr>
    </w:div>
    <w:div w:id="1088161400">
      <w:bodyDiv w:val="1"/>
      <w:marLeft w:val="0"/>
      <w:marRight w:val="0"/>
      <w:marTop w:val="0"/>
      <w:marBottom w:val="0"/>
      <w:divBdr>
        <w:top w:val="none" w:sz="0" w:space="0" w:color="auto"/>
        <w:left w:val="none" w:sz="0" w:space="0" w:color="auto"/>
        <w:bottom w:val="none" w:sz="0" w:space="0" w:color="auto"/>
        <w:right w:val="none" w:sz="0" w:space="0" w:color="auto"/>
      </w:divBdr>
    </w:div>
    <w:div w:id="1090926998">
      <w:bodyDiv w:val="1"/>
      <w:marLeft w:val="0"/>
      <w:marRight w:val="0"/>
      <w:marTop w:val="0"/>
      <w:marBottom w:val="0"/>
      <w:divBdr>
        <w:top w:val="none" w:sz="0" w:space="0" w:color="auto"/>
        <w:left w:val="none" w:sz="0" w:space="0" w:color="auto"/>
        <w:bottom w:val="none" w:sz="0" w:space="0" w:color="auto"/>
        <w:right w:val="none" w:sz="0" w:space="0" w:color="auto"/>
      </w:divBdr>
    </w:div>
    <w:div w:id="1142312880">
      <w:bodyDiv w:val="1"/>
      <w:marLeft w:val="0"/>
      <w:marRight w:val="0"/>
      <w:marTop w:val="0"/>
      <w:marBottom w:val="0"/>
      <w:divBdr>
        <w:top w:val="none" w:sz="0" w:space="0" w:color="auto"/>
        <w:left w:val="none" w:sz="0" w:space="0" w:color="auto"/>
        <w:bottom w:val="none" w:sz="0" w:space="0" w:color="auto"/>
        <w:right w:val="none" w:sz="0" w:space="0" w:color="auto"/>
      </w:divBdr>
    </w:div>
    <w:div w:id="1147941403">
      <w:bodyDiv w:val="1"/>
      <w:marLeft w:val="0"/>
      <w:marRight w:val="0"/>
      <w:marTop w:val="0"/>
      <w:marBottom w:val="0"/>
      <w:divBdr>
        <w:top w:val="none" w:sz="0" w:space="0" w:color="auto"/>
        <w:left w:val="none" w:sz="0" w:space="0" w:color="auto"/>
        <w:bottom w:val="none" w:sz="0" w:space="0" w:color="auto"/>
        <w:right w:val="none" w:sz="0" w:space="0" w:color="auto"/>
      </w:divBdr>
    </w:div>
    <w:div w:id="1177109644">
      <w:bodyDiv w:val="1"/>
      <w:marLeft w:val="0"/>
      <w:marRight w:val="0"/>
      <w:marTop w:val="0"/>
      <w:marBottom w:val="0"/>
      <w:divBdr>
        <w:top w:val="none" w:sz="0" w:space="0" w:color="auto"/>
        <w:left w:val="none" w:sz="0" w:space="0" w:color="auto"/>
        <w:bottom w:val="none" w:sz="0" w:space="0" w:color="auto"/>
        <w:right w:val="none" w:sz="0" w:space="0" w:color="auto"/>
      </w:divBdr>
    </w:div>
    <w:div w:id="1225487479">
      <w:bodyDiv w:val="1"/>
      <w:marLeft w:val="0"/>
      <w:marRight w:val="0"/>
      <w:marTop w:val="0"/>
      <w:marBottom w:val="0"/>
      <w:divBdr>
        <w:top w:val="none" w:sz="0" w:space="0" w:color="auto"/>
        <w:left w:val="none" w:sz="0" w:space="0" w:color="auto"/>
        <w:bottom w:val="none" w:sz="0" w:space="0" w:color="auto"/>
        <w:right w:val="none" w:sz="0" w:space="0" w:color="auto"/>
      </w:divBdr>
    </w:div>
    <w:div w:id="1233739032">
      <w:bodyDiv w:val="1"/>
      <w:marLeft w:val="0"/>
      <w:marRight w:val="0"/>
      <w:marTop w:val="0"/>
      <w:marBottom w:val="0"/>
      <w:divBdr>
        <w:top w:val="none" w:sz="0" w:space="0" w:color="auto"/>
        <w:left w:val="none" w:sz="0" w:space="0" w:color="auto"/>
        <w:bottom w:val="none" w:sz="0" w:space="0" w:color="auto"/>
        <w:right w:val="none" w:sz="0" w:space="0" w:color="auto"/>
      </w:divBdr>
    </w:div>
    <w:div w:id="1280379423">
      <w:bodyDiv w:val="1"/>
      <w:marLeft w:val="0"/>
      <w:marRight w:val="0"/>
      <w:marTop w:val="0"/>
      <w:marBottom w:val="0"/>
      <w:divBdr>
        <w:top w:val="none" w:sz="0" w:space="0" w:color="auto"/>
        <w:left w:val="none" w:sz="0" w:space="0" w:color="auto"/>
        <w:bottom w:val="none" w:sz="0" w:space="0" w:color="auto"/>
        <w:right w:val="none" w:sz="0" w:space="0" w:color="auto"/>
      </w:divBdr>
    </w:div>
    <w:div w:id="1332833185">
      <w:bodyDiv w:val="1"/>
      <w:marLeft w:val="0"/>
      <w:marRight w:val="0"/>
      <w:marTop w:val="0"/>
      <w:marBottom w:val="0"/>
      <w:divBdr>
        <w:top w:val="none" w:sz="0" w:space="0" w:color="auto"/>
        <w:left w:val="none" w:sz="0" w:space="0" w:color="auto"/>
        <w:bottom w:val="none" w:sz="0" w:space="0" w:color="auto"/>
        <w:right w:val="none" w:sz="0" w:space="0" w:color="auto"/>
      </w:divBdr>
    </w:div>
    <w:div w:id="1348871271">
      <w:bodyDiv w:val="1"/>
      <w:marLeft w:val="0"/>
      <w:marRight w:val="0"/>
      <w:marTop w:val="0"/>
      <w:marBottom w:val="0"/>
      <w:divBdr>
        <w:top w:val="none" w:sz="0" w:space="0" w:color="auto"/>
        <w:left w:val="none" w:sz="0" w:space="0" w:color="auto"/>
        <w:bottom w:val="none" w:sz="0" w:space="0" w:color="auto"/>
        <w:right w:val="none" w:sz="0" w:space="0" w:color="auto"/>
      </w:divBdr>
      <w:divsChild>
        <w:div w:id="1184325917">
          <w:marLeft w:val="0"/>
          <w:marRight w:val="0"/>
          <w:marTop w:val="0"/>
          <w:marBottom w:val="0"/>
          <w:divBdr>
            <w:top w:val="none" w:sz="0" w:space="0" w:color="auto"/>
            <w:left w:val="none" w:sz="0" w:space="0" w:color="auto"/>
            <w:bottom w:val="none" w:sz="0" w:space="0" w:color="auto"/>
            <w:right w:val="none" w:sz="0" w:space="0" w:color="auto"/>
          </w:divBdr>
          <w:divsChild>
            <w:div w:id="1477917458">
              <w:marLeft w:val="0"/>
              <w:marRight w:val="0"/>
              <w:marTop w:val="0"/>
              <w:marBottom w:val="0"/>
              <w:divBdr>
                <w:top w:val="none" w:sz="0" w:space="0" w:color="auto"/>
                <w:left w:val="none" w:sz="0" w:space="0" w:color="auto"/>
                <w:bottom w:val="none" w:sz="0" w:space="0" w:color="auto"/>
                <w:right w:val="none" w:sz="0" w:space="0" w:color="auto"/>
              </w:divBdr>
              <w:divsChild>
                <w:div w:id="964196209">
                  <w:marLeft w:val="0"/>
                  <w:marRight w:val="0"/>
                  <w:marTop w:val="0"/>
                  <w:marBottom w:val="0"/>
                  <w:divBdr>
                    <w:top w:val="none" w:sz="0" w:space="0" w:color="auto"/>
                    <w:left w:val="none" w:sz="0" w:space="0" w:color="auto"/>
                    <w:bottom w:val="none" w:sz="0" w:space="0" w:color="auto"/>
                    <w:right w:val="none" w:sz="0" w:space="0" w:color="auto"/>
                  </w:divBdr>
                  <w:divsChild>
                    <w:div w:id="135999976">
                      <w:marLeft w:val="0"/>
                      <w:marRight w:val="0"/>
                      <w:marTop w:val="0"/>
                      <w:marBottom w:val="0"/>
                      <w:divBdr>
                        <w:top w:val="none" w:sz="0" w:space="0" w:color="auto"/>
                        <w:left w:val="none" w:sz="0" w:space="0" w:color="auto"/>
                        <w:bottom w:val="none" w:sz="0" w:space="0" w:color="auto"/>
                        <w:right w:val="none" w:sz="0" w:space="0" w:color="auto"/>
                      </w:divBdr>
                      <w:divsChild>
                        <w:div w:id="649750098">
                          <w:marLeft w:val="0"/>
                          <w:marRight w:val="0"/>
                          <w:marTop w:val="0"/>
                          <w:marBottom w:val="0"/>
                          <w:divBdr>
                            <w:top w:val="none" w:sz="0" w:space="0" w:color="auto"/>
                            <w:left w:val="none" w:sz="0" w:space="0" w:color="auto"/>
                            <w:bottom w:val="none" w:sz="0" w:space="0" w:color="auto"/>
                            <w:right w:val="none" w:sz="0" w:space="0" w:color="auto"/>
                          </w:divBdr>
                          <w:divsChild>
                            <w:div w:id="1133864348">
                              <w:marLeft w:val="0"/>
                              <w:marRight w:val="0"/>
                              <w:marTop w:val="0"/>
                              <w:marBottom w:val="0"/>
                              <w:divBdr>
                                <w:top w:val="none" w:sz="0" w:space="0" w:color="auto"/>
                                <w:left w:val="none" w:sz="0" w:space="0" w:color="auto"/>
                                <w:bottom w:val="none" w:sz="0" w:space="0" w:color="auto"/>
                                <w:right w:val="none" w:sz="0" w:space="0" w:color="auto"/>
                              </w:divBdr>
                              <w:divsChild>
                                <w:div w:id="1437362152">
                                  <w:marLeft w:val="0"/>
                                  <w:marRight w:val="0"/>
                                  <w:marTop w:val="0"/>
                                  <w:marBottom w:val="0"/>
                                  <w:divBdr>
                                    <w:top w:val="none" w:sz="0" w:space="0" w:color="auto"/>
                                    <w:left w:val="none" w:sz="0" w:space="0" w:color="auto"/>
                                    <w:bottom w:val="none" w:sz="0" w:space="0" w:color="auto"/>
                                    <w:right w:val="none" w:sz="0" w:space="0" w:color="auto"/>
                                  </w:divBdr>
                                  <w:divsChild>
                                    <w:div w:id="12172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724139">
          <w:marLeft w:val="0"/>
          <w:marRight w:val="0"/>
          <w:marTop w:val="0"/>
          <w:marBottom w:val="0"/>
          <w:divBdr>
            <w:top w:val="none" w:sz="0" w:space="0" w:color="auto"/>
            <w:left w:val="none" w:sz="0" w:space="0" w:color="auto"/>
            <w:bottom w:val="none" w:sz="0" w:space="0" w:color="auto"/>
            <w:right w:val="none" w:sz="0" w:space="0" w:color="auto"/>
          </w:divBdr>
          <w:divsChild>
            <w:div w:id="980500730">
              <w:marLeft w:val="0"/>
              <w:marRight w:val="0"/>
              <w:marTop w:val="0"/>
              <w:marBottom w:val="0"/>
              <w:divBdr>
                <w:top w:val="none" w:sz="0" w:space="0" w:color="auto"/>
                <w:left w:val="none" w:sz="0" w:space="0" w:color="auto"/>
                <w:bottom w:val="none" w:sz="0" w:space="0" w:color="auto"/>
                <w:right w:val="none" w:sz="0" w:space="0" w:color="auto"/>
              </w:divBdr>
              <w:divsChild>
                <w:div w:id="1780029640">
                  <w:marLeft w:val="0"/>
                  <w:marRight w:val="0"/>
                  <w:marTop w:val="0"/>
                  <w:marBottom w:val="0"/>
                  <w:divBdr>
                    <w:top w:val="none" w:sz="0" w:space="0" w:color="auto"/>
                    <w:left w:val="none" w:sz="0" w:space="0" w:color="auto"/>
                    <w:bottom w:val="none" w:sz="0" w:space="0" w:color="auto"/>
                    <w:right w:val="none" w:sz="0" w:space="0" w:color="auto"/>
                  </w:divBdr>
                  <w:divsChild>
                    <w:div w:id="45030268">
                      <w:marLeft w:val="0"/>
                      <w:marRight w:val="0"/>
                      <w:marTop w:val="0"/>
                      <w:marBottom w:val="0"/>
                      <w:divBdr>
                        <w:top w:val="none" w:sz="0" w:space="0" w:color="auto"/>
                        <w:left w:val="none" w:sz="0" w:space="0" w:color="auto"/>
                        <w:bottom w:val="none" w:sz="0" w:space="0" w:color="auto"/>
                        <w:right w:val="none" w:sz="0" w:space="0" w:color="auto"/>
                      </w:divBdr>
                      <w:divsChild>
                        <w:div w:id="1582331025">
                          <w:marLeft w:val="0"/>
                          <w:marRight w:val="0"/>
                          <w:marTop w:val="0"/>
                          <w:marBottom w:val="0"/>
                          <w:divBdr>
                            <w:top w:val="none" w:sz="0" w:space="0" w:color="auto"/>
                            <w:left w:val="none" w:sz="0" w:space="0" w:color="auto"/>
                            <w:bottom w:val="none" w:sz="0" w:space="0" w:color="auto"/>
                            <w:right w:val="none" w:sz="0" w:space="0" w:color="auto"/>
                          </w:divBdr>
                          <w:divsChild>
                            <w:div w:id="1138305446">
                              <w:marLeft w:val="0"/>
                              <w:marRight w:val="0"/>
                              <w:marTop w:val="0"/>
                              <w:marBottom w:val="0"/>
                              <w:divBdr>
                                <w:top w:val="none" w:sz="0" w:space="0" w:color="auto"/>
                                <w:left w:val="none" w:sz="0" w:space="0" w:color="auto"/>
                                <w:bottom w:val="none" w:sz="0" w:space="0" w:color="auto"/>
                                <w:right w:val="none" w:sz="0" w:space="0" w:color="auto"/>
                              </w:divBdr>
                              <w:divsChild>
                                <w:div w:id="1178732499">
                                  <w:marLeft w:val="0"/>
                                  <w:marRight w:val="0"/>
                                  <w:marTop w:val="0"/>
                                  <w:marBottom w:val="0"/>
                                  <w:divBdr>
                                    <w:top w:val="none" w:sz="0" w:space="0" w:color="auto"/>
                                    <w:left w:val="none" w:sz="0" w:space="0" w:color="auto"/>
                                    <w:bottom w:val="none" w:sz="0" w:space="0" w:color="auto"/>
                                    <w:right w:val="none" w:sz="0" w:space="0" w:color="auto"/>
                                  </w:divBdr>
                                  <w:divsChild>
                                    <w:div w:id="579869026">
                                      <w:marLeft w:val="0"/>
                                      <w:marRight w:val="0"/>
                                      <w:marTop w:val="0"/>
                                      <w:marBottom w:val="0"/>
                                      <w:divBdr>
                                        <w:top w:val="none" w:sz="0" w:space="0" w:color="auto"/>
                                        <w:left w:val="none" w:sz="0" w:space="0" w:color="auto"/>
                                        <w:bottom w:val="none" w:sz="0" w:space="0" w:color="auto"/>
                                        <w:right w:val="none" w:sz="0" w:space="0" w:color="auto"/>
                                      </w:divBdr>
                                      <w:divsChild>
                                        <w:div w:id="94773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243094">
          <w:marLeft w:val="0"/>
          <w:marRight w:val="0"/>
          <w:marTop w:val="0"/>
          <w:marBottom w:val="0"/>
          <w:divBdr>
            <w:top w:val="none" w:sz="0" w:space="0" w:color="auto"/>
            <w:left w:val="none" w:sz="0" w:space="0" w:color="auto"/>
            <w:bottom w:val="none" w:sz="0" w:space="0" w:color="auto"/>
            <w:right w:val="none" w:sz="0" w:space="0" w:color="auto"/>
          </w:divBdr>
          <w:divsChild>
            <w:div w:id="537205121">
              <w:marLeft w:val="0"/>
              <w:marRight w:val="0"/>
              <w:marTop w:val="0"/>
              <w:marBottom w:val="0"/>
              <w:divBdr>
                <w:top w:val="none" w:sz="0" w:space="0" w:color="auto"/>
                <w:left w:val="none" w:sz="0" w:space="0" w:color="auto"/>
                <w:bottom w:val="none" w:sz="0" w:space="0" w:color="auto"/>
                <w:right w:val="none" w:sz="0" w:space="0" w:color="auto"/>
              </w:divBdr>
              <w:divsChild>
                <w:div w:id="545987904">
                  <w:marLeft w:val="0"/>
                  <w:marRight w:val="0"/>
                  <w:marTop w:val="0"/>
                  <w:marBottom w:val="0"/>
                  <w:divBdr>
                    <w:top w:val="none" w:sz="0" w:space="0" w:color="auto"/>
                    <w:left w:val="none" w:sz="0" w:space="0" w:color="auto"/>
                    <w:bottom w:val="none" w:sz="0" w:space="0" w:color="auto"/>
                    <w:right w:val="none" w:sz="0" w:space="0" w:color="auto"/>
                  </w:divBdr>
                  <w:divsChild>
                    <w:div w:id="1139375027">
                      <w:marLeft w:val="0"/>
                      <w:marRight w:val="0"/>
                      <w:marTop w:val="0"/>
                      <w:marBottom w:val="0"/>
                      <w:divBdr>
                        <w:top w:val="none" w:sz="0" w:space="0" w:color="auto"/>
                        <w:left w:val="none" w:sz="0" w:space="0" w:color="auto"/>
                        <w:bottom w:val="none" w:sz="0" w:space="0" w:color="auto"/>
                        <w:right w:val="none" w:sz="0" w:space="0" w:color="auto"/>
                      </w:divBdr>
                      <w:divsChild>
                        <w:div w:id="392774786">
                          <w:marLeft w:val="0"/>
                          <w:marRight w:val="0"/>
                          <w:marTop w:val="0"/>
                          <w:marBottom w:val="0"/>
                          <w:divBdr>
                            <w:top w:val="none" w:sz="0" w:space="0" w:color="auto"/>
                            <w:left w:val="none" w:sz="0" w:space="0" w:color="auto"/>
                            <w:bottom w:val="none" w:sz="0" w:space="0" w:color="auto"/>
                            <w:right w:val="none" w:sz="0" w:space="0" w:color="auto"/>
                          </w:divBdr>
                          <w:divsChild>
                            <w:div w:id="1085616923">
                              <w:marLeft w:val="0"/>
                              <w:marRight w:val="0"/>
                              <w:marTop w:val="0"/>
                              <w:marBottom w:val="0"/>
                              <w:divBdr>
                                <w:top w:val="none" w:sz="0" w:space="0" w:color="auto"/>
                                <w:left w:val="none" w:sz="0" w:space="0" w:color="auto"/>
                                <w:bottom w:val="none" w:sz="0" w:space="0" w:color="auto"/>
                                <w:right w:val="none" w:sz="0" w:space="0" w:color="auto"/>
                              </w:divBdr>
                              <w:divsChild>
                                <w:div w:id="668019219">
                                  <w:marLeft w:val="0"/>
                                  <w:marRight w:val="0"/>
                                  <w:marTop w:val="0"/>
                                  <w:marBottom w:val="0"/>
                                  <w:divBdr>
                                    <w:top w:val="none" w:sz="0" w:space="0" w:color="auto"/>
                                    <w:left w:val="none" w:sz="0" w:space="0" w:color="auto"/>
                                    <w:bottom w:val="none" w:sz="0" w:space="0" w:color="auto"/>
                                    <w:right w:val="none" w:sz="0" w:space="0" w:color="auto"/>
                                  </w:divBdr>
                                  <w:divsChild>
                                    <w:div w:id="160734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538075">
      <w:bodyDiv w:val="1"/>
      <w:marLeft w:val="0"/>
      <w:marRight w:val="0"/>
      <w:marTop w:val="0"/>
      <w:marBottom w:val="0"/>
      <w:divBdr>
        <w:top w:val="none" w:sz="0" w:space="0" w:color="auto"/>
        <w:left w:val="none" w:sz="0" w:space="0" w:color="auto"/>
        <w:bottom w:val="none" w:sz="0" w:space="0" w:color="auto"/>
        <w:right w:val="none" w:sz="0" w:space="0" w:color="auto"/>
      </w:divBdr>
      <w:divsChild>
        <w:div w:id="1862208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7297421">
      <w:bodyDiv w:val="1"/>
      <w:marLeft w:val="0"/>
      <w:marRight w:val="0"/>
      <w:marTop w:val="0"/>
      <w:marBottom w:val="0"/>
      <w:divBdr>
        <w:top w:val="none" w:sz="0" w:space="0" w:color="auto"/>
        <w:left w:val="none" w:sz="0" w:space="0" w:color="auto"/>
        <w:bottom w:val="none" w:sz="0" w:space="0" w:color="auto"/>
        <w:right w:val="none" w:sz="0" w:space="0" w:color="auto"/>
      </w:divBdr>
    </w:div>
    <w:div w:id="1467353129">
      <w:bodyDiv w:val="1"/>
      <w:marLeft w:val="0"/>
      <w:marRight w:val="0"/>
      <w:marTop w:val="0"/>
      <w:marBottom w:val="0"/>
      <w:divBdr>
        <w:top w:val="none" w:sz="0" w:space="0" w:color="auto"/>
        <w:left w:val="none" w:sz="0" w:space="0" w:color="auto"/>
        <w:bottom w:val="none" w:sz="0" w:space="0" w:color="auto"/>
        <w:right w:val="none" w:sz="0" w:space="0" w:color="auto"/>
      </w:divBdr>
    </w:div>
    <w:div w:id="1477532019">
      <w:bodyDiv w:val="1"/>
      <w:marLeft w:val="0"/>
      <w:marRight w:val="0"/>
      <w:marTop w:val="0"/>
      <w:marBottom w:val="0"/>
      <w:divBdr>
        <w:top w:val="none" w:sz="0" w:space="0" w:color="auto"/>
        <w:left w:val="none" w:sz="0" w:space="0" w:color="auto"/>
        <w:bottom w:val="none" w:sz="0" w:space="0" w:color="auto"/>
        <w:right w:val="none" w:sz="0" w:space="0" w:color="auto"/>
      </w:divBdr>
    </w:div>
    <w:div w:id="1485464463">
      <w:bodyDiv w:val="1"/>
      <w:marLeft w:val="0"/>
      <w:marRight w:val="0"/>
      <w:marTop w:val="0"/>
      <w:marBottom w:val="0"/>
      <w:divBdr>
        <w:top w:val="none" w:sz="0" w:space="0" w:color="auto"/>
        <w:left w:val="none" w:sz="0" w:space="0" w:color="auto"/>
        <w:bottom w:val="none" w:sz="0" w:space="0" w:color="auto"/>
        <w:right w:val="none" w:sz="0" w:space="0" w:color="auto"/>
      </w:divBdr>
      <w:divsChild>
        <w:div w:id="76101230">
          <w:marLeft w:val="285"/>
          <w:marRight w:val="0"/>
          <w:marTop w:val="0"/>
          <w:marBottom w:val="0"/>
          <w:divBdr>
            <w:top w:val="single" w:sz="2" w:space="0" w:color="000000"/>
            <w:left w:val="single" w:sz="2" w:space="0" w:color="000000"/>
            <w:bottom w:val="single" w:sz="2" w:space="0" w:color="000000"/>
            <w:right w:val="single" w:sz="2" w:space="0" w:color="000000"/>
          </w:divBdr>
        </w:div>
      </w:divsChild>
    </w:div>
    <w:div w:id="1489829948">
      <w:bodyDiv w:val="1"/>
      <w:marLeft w:val="0"/>
      <w:marRight w:val="0"/>
      <w:marTop w:val="0"/>
      <w:marBottom w:val="0"/>
      <w:divBdr>
        <w:top w:val="none" w:sz="0" w:space="0" w:color="auto"/>
        <w:left w:val="none" w:sz="0" w:space="0" w:color="auto"/>
        <w:bottom w:val="none" w:sz="0" w:space="0" w:color="auto"/>
        <w:right w:val="none" w:sz="0" w:space="0" w:color="auto"/>
      </w:divBdr>
      <w:divsChild>
        <w:div w:id="2091269457">
          <w:marLeft w:val="0"/>
          <w:marRight w:val="0"/>
          <w:marTop w:val="0"/>
          <w:marBottom w:val="0"/>
          <w:divBdr>
            <w:top w:val="none" w:sz="0" w:space="0" w:color="auto"/>
            <w:left w:val="none" w:sz="0" w:space="0" w:color="auto"/>
            <w:bottom w:val="none" w:sz="0" w:space="0" w:color="auto"/>
            <w:right w:val="none" w:sz="0" w:space="0" w:color="auto"/>
          </w:divBdr>
          <w:divsChild>
            <w:div w:id="160622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850627">
      <w:bodyDiv w:val="1"/>
      <w:marLeft w:val="0"/>
      <w:marRight w:val="0"/>
      <w:marTop w:val="0"/>
      <w:marBottom w:val="0"/>
      <w:divBdr>
        <w:top w:val="none" w:sz="0" w:space="0" w:color="auto"/>
        <w:left w:val="none" w:sz="0" w:space="0" w:color="auto"/>
        <w:bottom w:val="none" w:sz="0" w:space="0" w:color="auto"/>
        <w:right w:val="none" w:sz="0" w:space="0" w:color="auto"/>
      </w:divBdr>
    </w:div>
    <w:div w:id="1625428128">
      <w:bodyDiv w:val="1"/>
      <w:marLeft w:val="0"/>
      <w:marRight w:val="0"/>
      <w:marTop w:val="0"/>
      <w:marBottom w:val="0"/>
      <w:divBdr>
        <w:top w:val="none" w:sz="0" w:space="0" w:color="auto"/>
        <w:left w:val="none" w:sz="0" w:space="0" w:color="auto"/>
        <w:bottom w:val="none" w:sz="0" w:space="0" w:color="auto"/>
        <w:right w:val="none" w:sz="0" w:space="0" w:color="auto"/>
      </w:divBdr>
    </w:div>
    <w:div w:id="1625967036">
      <w:bodyDiv w:val="1"/>
      <w:marLeft w:val="0"/>
      <w:marRight w:val="0"/>
      <w:marTop w:val="0"/>
      <w:marBottom w:val="0"/>
      <w:divBdr>
        <w:top w:val="none" w:sz="0" w:space="0" w:color="auto"/>
        <w:left w:val="none" w:sz="0" w:space="0" w:color="auto"/>
        <w:bottom w:val="none" w:sz="0" w:space="0" w:color="auto"/>
        <w:right w:val="none" w:sz="0" w:space="0" w:color="auto"/>
      </w:divBdr>
    </w:div>
    <w:div w:id="1653100295">
      <w:bodyDiv w:val="1"/>
      <w:marLeft w:val="0"/>
      <w:marRight w:val="0"/>
      <w:marTop w:val="0"/>
      <w:marBottom w:val="0"/>
      <w:divBdr>
        <w:top w:val="none" w:sz="0" w:space="0" w:color="auto"/>
        <w:left w:val="none" w:sz="0" w:space="0" w:color="auto"/>
        <w:bottom w:val="none" w:sz="0" w:space="0" w:color="auto"/>
        <w:right w:val="none" w:sz="0" w:space="0" w:color="auto"/>
      </w:divBdr>
    </w:div>
    <w:div w:id="1655254673">
      <w:bodyDiv w:val="1"/>
      <w:marLeft w:val="0"/>
      <w:marRight w:val="0"/>
      <w:marTop w:val="0"/>
      <w:marBottom w:val="0"/>
      <w:divBdr>
        <w:top w:val="none" w:sz="0" w:space="0" w:color="auto"/>
        <w:left w:val="none" w:sz="0" w:space="0" w:color="auto"/>
        <w:bottom w:val="none" w:sz="0" w:space="0" w:color="auto"/>
        <w:right w:val="none" w:sz="0" w:space="0" w:color="auto"/>
      </w:divBdr>
    </w:div>
    <w:div w:id="1661500360">
      <w:bodyDiv w:val="1"/>
      <w:marLeft w:val="0"/>
      <w:marRight w:val="0"/>
      <w:marTop w:val="0"/>
      <w:marBottom w:val="0"/>
      <w:divBdr>
        <w:top w:val="none" w:sz="0" w:space="0" w:color="auto"/>
        <w:left w:val="none" w:sz="0" w:space="0" w:color="auto"/>
        <w:bottom w:val="none" w:sz="0" w:space="0" w:color="auto"/>
        <w:right w:val="none" w:sz="0" w:space="0" w:color="auto"/>
      </w:divBdr>
    </w:div>
    <w:div w:id="1678725862">
      <w:bodyDiv w:val="1"/>
      <w:marLeft w:val="0"/>
      <w:marRight w:val="0"/>
      <w:marTop w:val="0"/>
      <w:marBottom w:val="0"/>
      <w:divBdr>
        <w:top w:val="none" w:sz="0" w:space="0" w:color="auto"/>
        <w:left w:val="none" w:sz="0" w:space="0" w:color="auto"/>
        <w:bottom w:val="none" w:sz="0" w:space="0" w:color="auto"/>
        <w:right w:val="none" w:sz="0" w:space="0" w:color="auto"/>
      </w:divBdr>
    </w:div>
    <w:div w:id="1686322713">
      <w:bodyDiv w:val="1"/>
      <w:marLeft w:val="0"/>
      <w:marRight w:val="0"/>
      <w:marTop w:val="0"/>
      <w:marBottom w:val="0"/>
      <w:divBdr>
        <w:top w:val="none" w:sz="0" w:space="0" w:color="auto"/>
        <w:left w:val="none" w:sz="0" w:space="0" w:color="auto"/>
        <w:bottom w:val="none" w:sz="0" w:space="0" w:color="auto"/>
        <w:right w:val="none" w:sz="0" w:space="0" w:color="auto"/>
      </w:divBdr>
    </w:div>
    <w:div w:id="1819423409">
      <w:bodyDiv w:val="1"/>
      <w:marLeft w:val="0"/>
      <w:marRight w:val="0"/>
      <w:marTop w:val="0"/>
      <w:marBottom w:val="0"/>
      <w:divBdr>
        <w:top w:val="none" w:sz="0" w:space="0" w:color="auto"/>
        <w:left w:val="none" w:sz="0" w:space="0" w:color="auto"/>
        <w:bottom w:val="none" w:sz="0" w:space="0" w:color="auto"/>
        <w:right w:val="none" w:sz="0" w:space="0" w:color="auto"/>
      </w:divBdr>
    </w:div>
    <w:div w:id="1824347551">
      <w:bodyDiv w:val="1"/>
      <w:marLeft w:val="0"/>
      <w:marRight w:val="0"/>
      <w:marTop w:val="0"/>
      <w:marBottom w:val="0"/>
      <w:divBdr>
        <w:top w:val="none" w:sz="0" w:space="0" w:color="auto"/>
        <w:left w:val="none" w:sz="0" w:space="0" w:color="auto"/>
        <w:bottom w:val="none" w:sz="0" w:space="0" w:color="auto"/>
        <w:right w:val="none" w:sz="0" w:space="0" w:color="auto"/>
      </w:divBdr>
    </w:div>
    <w:div w:id="1831746393">
      <w:bodyDiv w:val="1"/>
      <w:marLeft w:val="0"/>
      <w:marRight w:val="0"/>
      <w:marTop w:val="0"/>
      <w:marBottom w:val="0"/>
      <w:divBdr>
        <w:top w:val="none" w:sz="0" w:space="0" w:color="auto"/>
        <w:left w:val="none" w:sz="0" w:space="0" w:color="auto"/>
        <w:bottom w:val="none" w:sz="0" w:space="0" w:color="auto"/>
        <w:right w:val="none" w:sz="0" w:space="0" w:color="auto"/>
      </w:divBdr>
    </w:div>
    <w:div w:id="1861355928">
      <w:bodyDiv w:val="1"/>
      <w:marLeft w:val="0"/>
      <w:marRight w:val="0"/>
      <w:marTop w:val="0"/>
      <w:marBottom w:val="0"/>
      <w:divBdr>
        <w:top w:val="none" w:sz="0" w:space="0" w:color="auto"/>
        <w:left w:val="none" w:sz="0" w:space="0" w:color="auto"/>
        <w:bottom w:val="none" w:sz="0" w:space="0" w:color="auto"/>
        <w:right w:val="none" w:sz="0" w:space="0" w:color="auto"/>
      </w:divBdr>
    </w:div>
    <w:div w:id="1957523165">
      <w:bodyDiv w:val="1"/>
      <w:marLeft w:val="0"/>
      <w:marRight w:val="0"/>
      <w:marTop w:val="0"/>
      <w:marBottom w:val="0"/>
      <w:divBdr>
        <w:top w:val="none" w:sz="0" w:space="0" w:color="auto"/>
        <w:left w:val="none" w:sz="0" w:space="0" w:color="auto"/>
        <w:bottom w:val="none" w:sz="0" w:space="0" w:color="auto"/>
        <w:right w:val="none" w:sz="0" w:space="0" w:color="auto"/>
      </w:divBdr>
    </w:div>
    <w:div w:id="2032221030">
      <w:bodyDiv w:val="1"/>
      <w:marLeft w:val="0"/>
      <w:marRight w:val="0"/>
      <w:marTop w:val="0"/>
      <w:marBottom w:val="0"/>
      <w:divBdr>
        <w:top w:val="none" w:sz="0" w:space="0" w:color="auto"/>
        <w:left w:val="none" w:sz="0" w:space="0" w:color="auto"/>
        <w:bottom w:val="none" w:sz="0" w:space="0" w:color="auto"/>
        <w:right w:val="none" w:sz="0" w:space="0" w:color="auto"/>
      </w:divBdr>
    </w:div>
    <w:div w:id="2035417912">
      <w:bodyDiv w:val="1"/>
      <w:marLeft w:val="0"/>
      <w:marRight w:val="0"/>
      <w:marTop w:val="0"/>
      <w:marBottom w:val="0"/>
      <w:divBdr>
        <w:top w:val="none" w:sz="0" w:space="0" w:color="auto"/>
        <w:left w:val="none" w:sz="0" w:space="0" w:color="auto"/>
        <w:bottom w:val="none" w:sz="0" w:space="0" w:color="auto"/>
        <w:right w:val="none" w:sz="0" w:space="0" w:color="auto"/>
      </w:divBdr>
    </w:div>
    <w:div w:id="2053798142">
      <w:bodyDiv w:val="1"/>
      <w:marLeft w:val="0"/>
      <w:marRight w:val="0"/>
      <w:marTop w:val="0"/>
      <w:marBottom w:val="0"/>
      <w:divBdr>
        <w:top w:val="none" w:sz="0" w:space="0" w:color="auto"/>
        <w:left w:val="none" w:sz="0" w:space="0" w:color="auto"/>
        <w:bottom w:val="none" w:sz="0" w:space="0" w:color="auto"/>
        <w:right w:val="none" w:sz="0" w:space="0" w:color="auto"/>
      </w:divBdr>
    </w:div>
    <w:div w:id="21081176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53813-933B-48A0-B94C-A74D44E64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34</Pages>
  <Words>6481</Words>
  <Characters>36944</Characters>
  <Application>Microsoft Office Word</Application>
  <DocSecurity>0</DocSecurity>
  <Lines>307</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ryan munshi</cp:lastModifiedBy>
  <cp:revision>6</cp:revision>
  <cp:lastPrinted>2025-07-18T09:09:00Z</cp:lastPrinted>
  <dcterms:created xsi:type="dcterms:W3CDTF">2025-07-18T04:19:00Z</dcterms:created>
  <dcterms:modified xsi:type="dcterms:W3CDTF">2025-07-18T11:11:00Z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