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ECC8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1. </w:t>
      </w:r>
      <w:r w:rsidRPr="00E633B6">
        <w:rPr>
          <w:rFonts w:asciiTheme="majorBidi" w:hAnsiTheme="majorBidi" w:cs="Times New Roman" w:hint="eastAsia"/>
          <w:rtl/>
        </w:rPr>
        <w:t>إذا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كان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عددًا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سالبًا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صفرًا،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فإنه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ليس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عددًا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محدود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العوامل،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فنُعيد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false</w:t>
      </w:r>
      <w:r w:rsidRPr="00E633B6">
        <w:rPr>
          <w:rFonts w:asciiTheme="majorBidi" w:hAnsiTheme="majorBidi" w:cs="Times New Roman"/>
          <w:rtl/>
        </w:rPr>
        <w:t>.</w:t>
      </w:r>
    </w:p>
    <w:p w14:paraId="7F426492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2. </w:t>
      </w:r>
      <w:r w:rsidRPr="00E633B6">
        <w:rPr>
          <w:rFonts w:asciiTheme="majorBidi" w:hAnsiTheme="majorBidi" w:cs="Times New Roman" w:hint="eastAsia"/>
          <w:rtl/>
        </w:rPr>
        <w:t>إذا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كان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x=1</w:t>
      </w:r>
      <w:r w:rsidRPr="00E633B6">
        <w:rPr>
          <w:rFonts w:asciiTheme="majorBidi" w:hAnsiTheme="majorBidi" w:cs="Times New Roman" w:hint="eastAsia"/>
          <w:rtl/>
        </w:rPr>
        <w:t>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فإنه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يُعتبر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محدود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العوامل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وفقًا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للمسألة،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فنُعيد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true</w:t>
      </w:r>
      <w:r w:rsidRPr="00E633B6">
        <w:rPr>
          <w:rFonts w:asciiTheme="majorBidi" w:hAnsiTheme="majorBidi" w:cs="Times New Roman"/>
          <w:rtl/>
        </w:rPr>
        <w:t>.</w:t>
      </w:r>
    </w:p>
    <w:p w14:paraId="3119282B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3. </w:t>
      </w:r>
      <w:r w:rsidRPr="00E633B6">
        <w:rPr>
          <w:rFonts w:asciiTheme="majorBidi" w:hAnsiTheme="majorBidi" w:cs="Times New Roman" w:hint="eastAsia"/>
          <w:rtl/>
        </w:rPr>
        <w:t>نقوم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بتقسيم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على</w:t>
      </w:r>
      <w:r w:rsidRPr="00E633B6">
        <w:rPr>
          <w:rFonts w:asciiTheme="majorBidi" w:hAnsiTheme="majorBidi" w:cs="Times New Roman"/>
          <w:rtl/>
        </w:rPr>
        <w:t xml:space="preserve"> 2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3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5 </w:t>
      </w:r>
      <w:r w:rsidRPr="00E633B6">
        <w:rPr>
          <w:rFonts w:asciiTheme="majorBidi" w:hAnsiTheme="majorBidi" w:cs="Times New Roman" w:hint="eastAsia"/>
          <w:rtl/>
        </w:rPr>
        <w:t>كلما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كان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ذلك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ممكنًا</w:t>
      </w:r>
      <w:r w:rsidRPr="00E633B6">
        <w:rPr>
          <w:rFonts w:asciiTheme="majorBidi" w:hAnsiTheme="majorBidi" w:cs="Times New Roman"/>
          <w:rtl/>
        </w:rPr>
        <w:t>.</w:t>
      </w:r>
    </w:p>
    <w:p w14:paraId="2D26C3BA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4. </w:t>
      </w:r>
      <w:r w:rsidRPr="00E633B6">
        <w:rPr>
          <w:rFonts w:asciiTheme="majorBidi" w:hAnsiTheme="majorBidi" w:cs="Times New Roman" w:hint="eastAsia"/>
          <w:rtl/>
        </w:rPr>
        <w:t>بعد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الانتهاء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القسمة،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إذا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أصبح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x=1</w:t>
      </w:r>
      <w:r w:rsidRPr="00E633B6">
        <w:rPr>
          <w:rFonts w:asciiTheme="majorBidi" w:hAnsiTheme="majorBidi" w:cs="Times New Roman" w:hint="eastAsia"/>
          <w:rtl/>
        </w:rPr>
        <w:t>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فإن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العدد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محدود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العوامل</w:t>
      </w:r>
      <w:r w:rsidRPr="00E633B6">
        <w:rPr>
          <w:rFonts w:asciiTheme="majorBidi" w:hAnsiTheme="majorBidi" w:cs="Times New Roman"/>
          <w:rtl/>
        </w:rPr>
        <w:t xml:space="preserve"> (</w:t>
      </w:r>
      <w:r w:rsidRPr="00E633B6">
        <w:rPr>
          <w:rFonts w:asciiTheme="majorBidi" w:hAnsiTheme="majorBidi" w:cstheme="majorBidi"/>
        </w:rPr>
        <w:t>true</w:t>
      </w:r>
      <w:r w:rsidRPr="00E633B6">
        <w:rPr>
          <w:rFonts w:asciiTheme="majorBidi" w:hAnsiTheme="majorBidi" w:cs="Times New Roman"/>
          <w:rtl/>
        </w:rPr>
        <w:t>)</w:t>
      </w:r>
      <w:r w:rsidRPr="00E633B6">
        <w:rPr>
          <w:rFonts w:asciiTheme="majorBidi" w:hAnsiTheme="majorBidi" w:cs="Times New Roman" w:hint="eastAsia"/>
          <w:rtl/>
        </w:rPr>
        <w:t>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وإلا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فهو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غير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محدود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العوامل</w:t>
      </w:r>
      <w:r w:rsidRPr="00E633B6">
        <w:rPr>
          <w:rFonts w:asciiTheme="majorBidi" w:hAnsiTheme="majorBidi" w:cs="Times New Roman"/>
          <w:rtl/>
        </w:rPr>
        <w:t xml:space="preserve"> (</w:t>
      </w:r>
      <w:r w:rsidRPr="00E633B6">
        <w:rPr>
          <w:rFonts w:asciiTheme="majorBidi" w:hAnsiTheme="majorBidi" w:cstheme="majorBidi"/>
        </w:rPr>
        <w:t>false</w:t>
      </w:r>
      <w:r w:rsidRPr="00E633B6">
        <w:rPr>
          <w:rFonts w:asciiTheme="majorBidi" w:hAnsiTheme="majorBidi" w:cs="Times New Roman"/>
          <w:rtl/>
        </w:rPr>
        <w:t>).</w:t>
      </w:r>
    </w:p>
    <w:p w14:paraId="432F82B3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</w:p>
    <w:p w14:paraId="10B5D57C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 w:hint="eastAsia"/>
          <w:rtl/>
        </w:rPr>
        <w:t>الحل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بلغة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بايثون</w:t>
      </w:r>
      <w:r w:rsidRPr="00E633B6">
        <w:rPr>
          <w:rFonts w:asciiTheme="majorBidi" w:hAnsiTheme="majorBidi" w:cs="Times New Roman"/>
          <w:rtl/>
        </w:rPr>
        <w:t>:</w:t>
      </w:r>
    </w:p>
    <w:p w14:paraId="2ACBC253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proofErr w:type="spellStart"/>
      <w:r w:rsidRPr="00E633B6">
        <w:rPr>
          <w:rFonts w:asciiTheme="majorBidi" w:hAnsiTheme="majorBidi" w:cstheme="majorBidi"/>
        </w:rPr>
        <w:t>def</w:t>
      </w:r>
      <w:proofErr w:type="spellEnd"/>
      <w:r w:rsidRPr="00E633B6">
        <w:rPr>
          <w:rFonts w:asciiTheme="majorBidi" w:hAnsiTheme="majorBidi" w:cstheme="majorBidi"/>
        </w:rPr>
        <w:t xml:space="preserve"> </w:t>
      </w:r>
      <w:proofErr w:type="spellStart"/>
      <w:r w:rsidRPr="00E633B6">
        <w:rPr>
          <w:rFonts w:asciiTheme="majorBidi" w:hAnsiTheme="majorBidi" w:cstheme="majorBidi"/>
        </w:rPr>
        <w:t>is_limited_factor_number</w:t>
      </w:r>
      <w:proofErr w:type="spellEnd"/>
      <w:r w:rsidRPr="00E633B6">
        <w:rPr>
          <w:rFonts w:asciiTheme="majorBidi" w:hAnsiTheme="majorBidi" w:cstheme="majorBidi"/>
        </w:rPr>
        <w:t>(x)</w:t>
      </w:r>
      <w:r w:rsidRPr="00E633B6">
        <w:rPr>
          <w:rFonts w:asciiTheme="majorBidi" w:hAnsiTheme="majorBidi" w:cs="Times New Roman"/>
          <w:rtl/>
        </w:rPr>
        <w:t>:</w:t>
      </w:r>
    </w:p>
    <w:p w14:paraId="65EAC08B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</w:t>
      </w:r>
      <w:r w:rsidRPr="00E633B6">
        <w:rPr>
          <w:rFonts w:asciiTheme="majorBidi" w:hAnsiTheme="majorBidi" w:cstheme="majorBidi"/>
        </w:rPr>
        <w:t>if x &lt;= 0</w:t>
      </w:r>
      <w:r w:rsidRPr="00E633B6">
        <w:rPr>
          <w:rFonts w:asciiTheme="majorBidi" w:hAnsiTheme="majorBidi" w:cs="Times New Roman"/>
          <w:rtl/>
        </w:rPr>
        <w:t>:</w:t>
      </w:r>
    </w:p>
    <w:p w14:paraId="79E97EE4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    </w:t>
      </w:r>
      <w:r w:rsidRPr="00E633B6">
        <w:rPr>
          <w:rFonts w:asciiTheme="majorBidi" w:hAnsiTheme="majorBidi" w:cstheme="majorBidi"/>
        </w:rPr>
        <w:t>return False</w:t>
      </w:r>
    </w:p>
    <w:p w14:paraId="0DB5EE56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</w:t>
      </w:r>
      <w:r w:rsidRPr="00E633B6">
        <w:rPr>
          <w:rFonts w:asciiTheme="majorBidi" w:hAnsiTheme="majorBidi" w:cstheme="majorBidi"/>
        </w:rPr>
        <w:t>factors = [2, 3, 5]</w:t>
      </w:r>
    </w:p>
    <w:p w14:paraId="17851650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</w:t>
      </w:r>
      <w:r w:rsidRPr="00E633B6">
        <w:rPr>
          <w:rFonts w:asciiTheme="majorBidi" w:hAnsiTheme="majorBidi" w:cstheme="majorBidi"/>
        </w:rPr>
        <w:t>for factor in factors</w:t>
      </w:r>
      <w:r w:rsidRPr="00E633B6">
        <w:rPr>
          <w:rFonts w:asciiTheme="majorBidi" w:hAnsiTheme="majorBidi" w:cs="Times New Roman"/>
          <w:rtl/>
        </w:rPr>
        <w:t>:</w:t>
      </w:r>
    </w:p>
    <w:p w14:paraId="67B5AFF6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    </w:t>
      </w:r>
      <w:r w:rsidRPr="00E633B6">
        <w:rPr>
          <w:rFonts w:asciiTheme="majorBidi" w:hAnsiTheme="majorBidi" w:cstheme="majorBidi"/>
        </w:rPr>
        <w:t>while x % factor == 0</w:t>
      </w:r>
      <w:r w:rsidRPr="00E633B6">
        <w:rPr>
          <w:rFonts w:asciiTheme="majorBidi" w:hAnsiTheme="majorBidi" w:cs="Times New Roman"/>
          <w:rtl/>
        </w:rPr>
        <w:t>:</w:t>
      </w:r>
    </w:p>
    <w:p w14:paraId="402C5359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        </w:t>
      </w:r>
      <w:r w:rsidRPr="00E633B6">
        <w:rPr>
          <w:rFonts w:asciiTheme="majorBidi" w:hAnsiTheme="majorBidi" w:cstheme="majorBidi"/>
        </w:rPr>
        <w:t>x //= factor</w:t>
      </w:r>
    </w:p>
    <w:p w14:paraId="7F865525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    </w:t>
      </w:r>
      <w:r w:rsidRPr="00E633B6">
        <w:rPr>
          <w:rFonts w:asciiTheme="majorBidi" w:hAnsiTheme="majorBidi" w:cstheme="majorBidi"/>
        </w:rPr>
        <w:t>return x == 1</w:t>
      </w:r>
    </w:p>
    <w:p w14:paraId="5F7D6825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</w:p>
    <w:p w14:paraId="69114F72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/>
          <w:rtl/>
        </w:rPr>
        <w:t xml:space="preserve"># </w:t>
      </w:r>
      <w:r w:rsidRPr="00E633B6">
        <w:rPr>
          <w:rFonts w:asciiTheme="majorBidi" w:hAnsiTheme="majorBidi" w:cs="Times New Roman" w:hint="eastAsia"/>
          <w:rtl/>
        </w:rPr>
        <w:t>أمثلة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اختبار</w:t>
      </w:r>
    </w:p>
    <w:p w14:paraId="5821B9DB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theme="majorBidi"/>
        </w:rPr>
        <w:t>print(</w:t>
      </w:r>
      <w:proofErr w:type="spellStart"/>
      <w:r w:rsidRPr="00E633B6">
        <w:rPr>
          <w:rFonts w:asciiTheme="majorBidi" w:hAnsiTheme="majorBidi" w:cstheme="majorBidi"/>
        </w:rPr>
        <w:t>is_limited_factor_number</w:t>
      </w:r>
      <w:proofErr w:type="spellEnd"/>
      <w:r w:rsidRPr="00E633B6">
        <w:rPr>
          <w:rFonts w:asciiTheme="majorBidi" w:hAnsiTheme="majorBidi" w:cstheme="majorBidi"/>
        </w:rPr>
        <w:t>(6))   # True</w:t>
      </w:r>
    </w:p>
    <w:p w14:paraId="20E3E08D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theme="majorBidi"/>
        </w:rPr>
        <w:t>print(</w:t>
      </w:r>
      <w:proofErr w:type="spellStart"/>
      <w:r w:rsidRPr="00E633B6">
        <w:rPr>
          <w:rFonts w:asciiTheme="majorBidi" w:hAnsiTheme="majorBidi" w:cstheme="majorBidi"/>
        </w:rPr>
        <w:t>is_limited_factor_number</w:t>
      </w:r>
      <w:proofErr w:type="spellEnd"/>
      <w:r w:rsidRPr="00E633B6">
        <w:rPr>
          <w:rFonts w:asciiTheme="majorBidi" w:hAnsiTheme="majorBidi" w:cstheme="majorBidi"/>
        </w:rPr>
        <w:t>(1))   # True</w:t>
      </w:r>
    </w:p>
    <w:p w14:paraId="612A3A77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theme="majorBidi"/>
        </w:rPr>
        <w:t>print(</w:t>
      </w:r>
      <w:proofErr w:type="spellStart"/>
      <w:r w:rsidRPr="00E633B6">
        <w:rPr>
          <w:rFonts w:asciiTheme="majorBidi" w:hAnsiTheme="majorBidi" w:cstheme="majorBidi"/>
        </w:rPr>
        <w:t>is_limited_factor_number</w:t>
      </w:r>
      <w:proofErr w:type="spellEnd"/>
      <w:r w:rsidRPr="00E633B6">
        <w:rPr>
          <w:rFonts w:asciiTheme="majorBidi" w:hAnsiTheme="majorBidi" w:cstheme="majorBidi"/>
        </w:rPr>
        <w:t>(14))  # False</w:t>
      </w:r>
    </w:p>
    <w:p w14:paraId="2C11DEBE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</w:p>
    <w:p w14:paraId="449AEDFF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 w:hint="eastAsia"/>
          <w:rtl/>
        </w:rPr>
        <w:lastRenderedPageBreak/>
        <w:t>نتحقق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أولًا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مما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إذا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كان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صفرًا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سالبًا،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ونُعيد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false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مباشرةً</w:t>
      </w:r>
      <w:r w:rsidRPr="00E633B6">
        <w:rPr>
          <w:rFonts w:asciiTheme="majorBidi" w:hAnsiTheme="majorBidi" w:cs="Times New Roman"/>
          <w:rtl/>
        </w:rPr>
        <w:t>.</w:t>
      </w:r>
    </w:p>
    <w:p w14:paraId="06A93AB7" w14:textId="77777777" w:rsidR="00E633B6" w:rsidRPr="00E633B6" w:rsidRDefault="00E633B6" w:rsidP="00E633B6">
      <w:pPr>
        <w:spacing w:line="480" w:lineRule="auto"/>
        <w:rPr>
          <w:rFonts w:asciiTheme="majorBidi" w:hAnsiTheme="majorBidi" w:cs="Times New Roman"/>
          <w:rtl/>
        </w:rPr>
      </w:pPr>
      <w:r w:rsidRPr="00E633B6">
        <w:rPr>
          <w:rFonts w:asciiTheme="majorBidi" w:hAnsiTheme="majorBidi" w:cs="Times New Roman" w:hint="eastAsia"/>
          <w:rtl/>
        </w:rPr>
        <w:t>نُقسم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theme="majorBidi"/>
        </w:rPr>
        <w:t>x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على</w:t>
      </w:r>
      <w:r w:rsidRPr="00E633B6">
        <w:rPr>
          <w:rFonts w:asciiTheme="majorBidi" w:hAnsiTheme="majorBidi" w:cs="Times New Roman"/>
          <w:rtl/>
        </w:rPr>
        <w:t xml:space="preserve"> 2 </w:t>
      </w:r>
      <w:r w:rsidRPr="00E633B6">
        <w:rPr>
          <w:rFonts w:asciiTheme="majorBidi" w:hAnsiTheme="majorBidi" w:cs="Times New Roman" w:hint="eastAsia"/>
          <w:rtl/>
        </w:rPr>
        <w:t>و</w:t>
      </w:r>
      <w:r w:rsidRPr="00E633B6">
        <w:rPr>
          <w:rFonts w:asciiTheme="majorBidi" w:hAnsiTheme="majorBidi" w:cs="Times New Roman"/>
          <w:rtl/>
        </w:rPr>
        <w:t xml:space="preserve">3 </w:t>
      </w:r>
      <w:r w:rsidRPr="00E633B6">
        <w:rPr>
          <w:rFonts w:asciiTheme="majorBidi" w:hAnsiTheme="majorBidi" w:cs="Times New Roman" w:hint="eastAsia"/>
          <w:rtl/>
        </w:rPr>
        <w:t>و</w:t>
      </w:r>
      <w:r w:rsidRPr="00E633B6">
        <w:rPr>
          <w:rFonts w:asciiTheme="majorBidi" w:hAnsiTheme="majorBidi" w:cs="Times New Roman"/>
          <w:rtl/>
        </w:rPr>
        <w:t xml:space="preserve">5 </w:t>
      </w:r>
      <w:r w:rsidRPr="00E633B6">
        <w:rPr>
          <w:rFonts w:asciiTheme="majorBidi" w:hAnsiTheme="majorBidi" w:cs="Times New Roman" w:hint="eastAsia"/>
          <w:rtl/>
        </w:rPr>
        <w:t>حتى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لا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يكون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قابلاً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للقسمة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على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أي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منها</w:t>
      </w:r>
      <w:r w:rsidRPr="00E633B6">
        <w:rPr>
          <w:rFonts w:asciiTheme="majorBidi" w:hAnsiTheme="majorBidi" w:cs="Times New Roman"/>
          <w:rtl/>
        </w:rPr>
        <w:t>.</w:t>
      </w:r>
    </w:p>
    <w:p w14:paraId="38EAEAE8" w14:textId="253E2140" w:rsidR="005264C2" w:rsidRPr="005264C2" w:rsidRDefault="00E633B6" w:rsidP="005264C2">
      <w:pPr>
        <w:spacing w:line="480" w:lineRule="auto"/>
        <w:rPr>
          <w:rFonts w:asciiTheme="majorBidi" w:hAnsiTheme="majorBidi" w:cstheme="majorBidi"/>
        </w:rPr>
      </w:pPr>
      <w:r w:rsidRPr="00E633B6">
        <w:rPr>
          <w:rFonts w:asciiTheme="majorBidi" w:hAnsiTheme="majorBidi" w:cs="Times New Roman" w:hint="eastAsia"/>
          <w:rtl/>
        </w:rPr>
        <w:t>إذا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تبقى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لدينا</w:t>
      </w:r>
      <w:r w:rsidRPr="00E633B6">
        <w:rPr>
          <w:rFonts w:asciiTheme="majorBidi" w:hAnsiTheme="majorBidi" w:cs="Times New Roman"/>
          <w:rtl/>
        </w:rPr>
        <w:t xml:space="preserve"> 1</w:t>
      </w:r>
      <w:r w:rsidRPr="00E633B6">
        <w:rPr>
          <w:rFonts w:asciiTheme="majorBidi" w:hAnsiTheme="majorBidi" w:cs="Times New Roman" w:hint="eastAsia"/>
          <w:rtl/>
        </w:rPr>
        <w:t>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فهذا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يعني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أن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العوامل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الأولية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كانت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فقط</w:t>
      </w:r>
      <w:r w:rsidRPr="00E633B6">
        <w:rPr>
          <w:rFonts w:asciiTheme="majorBidi" w:hAnsiTheme="majorBidi" w:cs="Times New Roman"/>
          <w:rtl/>
        </w:rPr>
        <w:t xml:space="preserve"> 2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3 </w:t>
      </w:r>
      <w:r w:rsidRPr="00E633B6">
        <w:rPr>
          <w:rFonts w:asciiTheme="majorBidi" w:hAnsiTheme="majorBidi" w:cs="Times New Roman" w:hint="eastAsia"/>
          <w:rtl/>
        </w:rPr>
        <w:t>أو</w:t>
      </w:r>
      <w:r w:rsidRPr="00E633B6">
        <w:rPr>
          <w:rFonts w:asciiTheme="majorBidi" w:hAnsiTheme="majorBidi" w:cs="Times New Roman"/>
          <w:rtl/>
        </w:rPr>
        <w:t xml:space="preserve"> 5</w:t>
      </w:r>
      <w:r w:rsidRPr="00E633B6">
        <w:rPr>
          <w:rFonts w:asciiTheme="majorBidi" w:hAnsiTheme="majorBidi" w:cs="Times New Roman" w:hint="eastAsia"/>
          <w:rtl/>
        </w:rPr>
        <w:t>،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وإلا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فإنه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يحتوي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على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عوامل</w:t>
      </w:r>
      <w:r w:rsidRPr="00E633B6">
        <w:rPr>
          <w:rFonts w:asciiTheme="majorBidi" w:hAnsiTheme="majorBidi" w:cs="Times New Roman"/>
          <w:rtl/>
        </w:rPr>
        <w:t xml:space="preserve"> </w:t>
      </w:r>
      <w:r w:rsidRPr="00E633B6">
        <w:rPr>
          <w:rFonts w:asciiTheme="majorBidi" w:hAnsiTheme="majorBidi" w:cs="Times New Roman" w:hint="eastAsia"/>
          <w:rtl/>
        </w:rPr>
        <w:t>أخرى</w:t>
      </w:r>
      <w:r w:rsidRPr="00E633B6">
        <w:rPr>
          <w:rFonts w:asciiTheme="majorBidi" w:hAnsiTheme="majorBidi" w:cs="Times New Roman"/>
          <w:rtl/>
        </w:rPr>
        <w:t>.</w:t>
      </w:r>
    </w:p>
    <w:sectPr w:rsidR="005264C2" w:rsidRPr="005264C2" w:rsidSect="005264C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C2"/>
    <w:rsid w:val="002846E0"/>
    <w:rsid w:val="005264C2"/>
    <w:rsid w:val="00684EA8"/>
    <w:rsid w:val="00E6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CB356A4"/>
  <w15:chartTrackingRefBased/>
  <w15:docId w15:val="{CBE45C77-F08F-3140-B216-7780F052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26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26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264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26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264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264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264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264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264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264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264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264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264C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264C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264C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264C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264C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264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264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26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264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26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264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264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264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264C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264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264C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264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Fleifel</dc:creator>
  <cp:keywords/>
  <dc:description/>
  <cp:lastModifiedBy>Mohamed Fleifel</cp:lastModifiedBy>
  <cp:revision>2</cp:revision>
  <dcterms:created xsi:type="dcterms:W3CDTF">2025-03-06T17:47:00Z</dcterms:created>
  <dcterms:modified xsi:type="dcterms:W3CDTF">2025-03-06T17:47:00Z</dcterms:modified>
</cp:coreProperties>
</file>