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283B1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B3795">
        <w:rPr>
          <w:rFonts w:ascii="Segoe UI" w:hAnsi="Segoe UI" w:cs="Segoe UI"/>
          <w:color w:val="0F1115"/>
          <w:shd w:val="clear" w:color="auto" w:fill="FFFFFF"/>
          <w:rtl/>
        </w:rPr>
        <w:t>أفنان ناصر العبدالرزاق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5617EA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8441140" w:rsidR="008239B5" w:rsidRDefault="008B379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329F09BE" w14:textId="7B44666D" w:rsidR="008B3795" w:rsidRPr="008B3795" w:rsidRDefault="008B3795" w:rsidP="008B3795">
            <w:pPr>
              <w:jc w:val="center"/>
            </w:pPr>
            <w:r>
              <w:rPr>
                <w:rFonts w:ascii="Segoe UI Emoji" w:hAnsi="Segoe UI Emoji" w:cs="Segoe UI Emoji" w:hint="cs"/>
                <w:rtl/>
              </w:rPr>
              <w:t xml:space="preserve"> </w:t>
            </w:r>
            <w:r w:rsidRPr="008B3795">
              <w:t xml:space="preserve"> </w:t>
            </w:r>
            <w:r w:rsidRPr="008B3795">
              <w:rPr>
                <w:rtl/>
              </w:rPr>
              <w:t>مكان التطبيق عام: "المؤسسات السعودية" - يفضل تحديد قطاع أو مدينة محددة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8B379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24729D3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2DC9482" w:rsidR="008B3795" w:rsidRDefault="008B3795" w:rsidP="008B379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8B3795" w:rsidRDefault="008B3795" w:rsidP="008B3795">
            <w:pPr>
              <w:jc w:val="center"/>
            </w:pPr>
          </w:p>
        </w:tc>
      </w:tr>
      <w:tr w:rsidR="008B379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F1C491C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33A0E46" w:rsidR="008B3795" w:rsidRDefault="008B3795" w:rsidP="008B379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8B3795" w:rsidRDefault="008B3795" w:rsidP="008B3795">
            <w:pPr>
              <w:jc w:val="center"/>
            </w:pPr>
          </w:p>
        </w:tc>
      </w:tr>
      <w:tr w:rsidR="008B379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8B3795" w:rsidRDefault="008B3795" w:rsidP="008B379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8B3795" w:rsidRDefault="008B3795" w:rsidP="008B3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8B3795" w:rsidRDefault="008B3795" w:rsidP="008B3795">
            <w:pPr>
              <w:jc w:val="center"/>
            </w:pPr>
          </w:p>
        </w:tc>
      </w:tr>
      <w:tr w:rsidR="008B3795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B3795" w:rsidRDefault="008B3795" w:rsidP="008B3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8B3795" w:rsidRDefault="008B3795" w:rsidP="008B3795">
            <w:pPr>
              <w:jc w:val="center"/>
            </w:pPr>
          </w:p>
        </w:tc>
      </w:tr>
      <w:tr w:rsidR="008B3795" w14:paraId="73B9F130" w14:textId="77777777" w:rsidTr="0014763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02605B2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</w:tcPr>
          <w:p w14:paraId="63C06D60" w14:textId="3056C039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8B3795" w:rsidRDefault="008B3795" w:rsidP="008B3795">
            <w:pPr>
              <w:jc w:val="center"/>
            </w:pPr>
          </w:p>
        </w:tc>
      </w:tr>
      <w:tr w:rsidR="008B3795" w14:paraId="48272684" w14:textId="77777777" w:rsidTr="0014763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DB564FD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</w:tcPr>
          <w:p w14:paraId="2CF2410E" w14:textId="0B19181D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8B3795" w:rsidRDefault="008B3795" w:rsidP="008B3795">
            <w:pPr>
              <w:jc w:val="center"/>
            </w:pPr>
          </w:p>
        </w:tc>
      </w:tr>
      <w:tr w:rsidR="008B3795" w14:paraId="2739CAFA" w14:textId="77777777" w:rsidTr="001476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2F02A42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</w:tcPr>
          <w:p w14:paraId="204722F0" w14:textId="5CBEB5FF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8B3795" w:rsidRDefault="008B3795" w:rsidP="008B3795">
            <w:pPr>
              <w:jc w:val="center"/>
            </w:pPr>
          </w:p>
        </w:tc>
      </w:tr>
      <w:tr w:rsidR="008B3795" w14:paraId="775BDB18" w14:textId="77777777" w:rsidTr="001476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291F27B" w:rsidR="008B3795" w:rsidRDefault="008B3795" w:rsidP="008B3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</w:tcPr>
          <w:p w14:paraId="133DE959" w14:textId="1B58F0F3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8B3795" w:rsidRDefault="008B3795" w:rsidP="008B3795">
            <w:pPr>
              <w:jc w:val="center"/>
            </w:pPr>
          </w:p>
        </w:tc>
      </w:tr>
      <w:tr w:rsidR="008B379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8B3795" w:rsidRDefault="008B3795" w:rsidP="008B379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B3795" w:rsidRDefault="008B3795" w:rsidP="008B3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B3795" w:rsidRDefault="008B3795" w:rsidP="008B3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B3795" w:rsidRDefault="008B3795" w:rsidP="008B3795">
            <w:pPr>
              <w:jc w:val="center"/>
            </w:pPr>
          </w:p>
        </w:tc>
      </w:tr>
      <w:tr w:rsidR="008B3795" w14:paraId="5337F92B" w14:textId="77777777" w:rsidTr="008B3795">
        <w:trPr>
          <w:trHeight w:val="2294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3795" w:rsidRDefault="008B3795" w:rsidP="008B3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9537EA" w14:textId="77777777" w:rsidR="008B3795" w:rsidRDefault="008B3795" w:rsidP="008B3795">
            <w:pPr>
              <w:bidi/>
            </w:pPr>
            <w:r>
              <w:tab/>
            </w:r>
            <w:r>
              <w:rPr>
                <w:rtl/>
              </w:rPr>
              <w:t>التحسين المطلوب</w:t>
            </w:r>
          </w:p>
          <w:p w14:paraId="428ED669" w14:textId="77777777" w:rsidR="008B3795" w:rsidRDefault="008B3795" w:rsidP="008B3795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النموذج المفاهيمي (شكل بياني)</w:t>
            </w:r>
          </w:p>
          <w:p w14:paraId="7CC46224" w14:textId="77777777" w:rsidR="008B3795" w:rsidRDefault="008B3795" w:rsidP="008B3795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إضافة أهداف الدراسة (عامة وخاصة)</w:t>
            </w:r>
          </w:p>
          <w:p w14:paraId="14F603C7" w14:textId="77777777" w:rsidR="008B3795" w:rsidRDefault="008B3795" w:rsidP="008B3795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إضافة تساؤلات الدراسة</w:t>
            </w:r>
          </w:p>
          <w:p w14:paraId="3CFBB725" w14:textId="77777777" w:rsidR="008B3795" w:rsidRDefault="008B3795" w:rsidP="008B3795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حدود الدراسة (مكانية، زمانية، بشرية، موضوعية)</w:t>
            </w:r>
          </w:p>
          <w:p w14:paraId="1FADD5B8" w14:textId="77777777" w:rsidR="008B3795" w:rsidRDefault="008B3795" w:rsidP="008B3795">
            <w:pPr>
              <w:bidi/>
            </w:pPr>
            <w:r>
              <w:t>5</w:t>
            </w:r>
            <w:r>
              <w:tab/>
            </w:r>
            <w:r>
              <w:rPr>
                <w:rtl/>
              </w:rPr>
              <w:t>زيادة حجم العينة إلى 250-350 مفردة</w:t>
            </w:r>
          </w:p>
          <w:p w14:paraId="6AECAE10" w14:textId="77777777" w:rsidR="008B3795" w:rsidRDefault="008B3795" w:rsidP="008B3795">
            <w:pPr>
              <w:bidi/>
            </w:pPr>
            <w:r>
              <w:t>6</w:t>
            </w:r>
            <w:r>
              <w:tab/>
            </w:r>
            <w:r>
              <w:rPr>
                <w:rtl/>
              </w:rPr>
              <w:t>تحديد طريقة اختيار العينة (عشوائية طبقية)</w:t>
            </w:r>
          </w:p>
          <w:p w14:paraId="14DE7AD3" w14:textId="77777777" w:rsidR="008B3795" w:rsidRDefault="008B3795" w:rsidP="008B3795">
            <w:pPr>
              <w:bidi/>
            </w:pPr>
            <w:r>
              <w:t>7</w:t>
            </w:r>
            <w:r>
              <w:tab/>
            </w:r>
            <w:r>
              <w:rPr>
                <w:rtl/>
              </w:rPr>
              <w:t>إضافة الفرضية الصفرية لكل فرضية</w:t>
            </w:r>
          </w:p>
          <w:p w14:paraId="7435E8FC" w14:textId="361AB06B" w:rsidR="008B3795" w:rsidRDefault="008B3795" w:rsidP="008B3795">
            <w:pPr>
              <w:bidi/>
            </w:pPr>
            <w:r>
              <w:t>8</w:t>
            </w:r>
            <w:r>
              <w:tab/>
            </w:r>
            <w:r>
              <w:rPr>
                <w:rtl/>
              </w:rPr>
              <w:t>تحديد مكان التطبيق بدقة (مدينة أو قطاع محدد)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B379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