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E045E5" w:rsidR="009125CE" w:rsidRPr="00F57D65" w:rsidRDefault="00F30AD3" w:rsidP="00F30AD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57D65">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F7A354E">
            <wp:simplePos x="0" y="0"/>
            <wp:positionH relativeFrom="margin">
              <wp:align>left</wp:align>
            </wp:positionH>
            <wp:positionV relativeFrom="margin">
              <wp:posOffset>7620</wp:posOffset>
            </wp:positionV>
            <wp:extent cx="1647825" cy="152908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29080"/>
                    </a:xfrm>
                    <a:prstGeom prst="rect">
                      <a:avLst/>
                    </a:prstGeom>
                  </pic:spPr>
                </pic:pic>
              </a:graphicData>
            </a:graphic>
            <wp14:sizeRelH relativeFrom="margin">
              <wp14:pctWidth>0</wp14:pctWidth>
            </wp14:sizeRelH>
            <wp14:sizeRelV relativeFrom="margin">
              <wp14:pctHeight>0</wp14:pctHeight>
            </wp14:sizeRelV>
          </wp:anchor>
        </w:drawing>
      </w:r>
      <w:r w:rsidR="009125CE" w:rsidRPr="00F57D65">
        <w:rPr>
          <w:rFonts w:ascii="Sakkal Majalla" w:hAnsi="Sakkal Majalla" w:cs="Sakkal Majalla"/>
          <w:b/>
          <w:bCs/>
          <w:color w:val="000000" w:themeColor="text1"/>
          <w:sz w:val="32"/>
          <w:szCs w:val="32"/>
          <w:rtl/>
          <w:lang w:bidi="ar-EG"/>
        </w:rPr>
        <w:t xml:space="preserve">جامعة ميدأوشن </w:t>
      </w:r>
    </w:p>
    <w:p w14:paraId="1E957002" w14:textId="5AB56B3F" w:rsidR="00F546CE" w:rsidRPr="00F57D65" w:rsidRDefault="009125CE" w:rsidP="00F30A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57D65">
        <w:rPr>
          <w:rFonts w:ascii="Sakkal Majalla" w:hAnsi="Sakkal Majalla" w:cs="Sakkal Majalla"/>
          <w:b/>
          <w:bCs/>
          <w:color w:val="000000" w:themeColor="text1"/>
          <w:sz w:val="32"/>
          <w:szCs w:val="32"/>
          <w:rtl/>
          <w:lang w:bidi="ar-EG"/>
        </w:rPr>
        <w:t xml:space="preserve">كلية الإدارة </w:t>
      </w:r>
    </w:p>
    <w:p w14:paraId="2DB9E897" w14:textId="1A3A41BA" w:rsidR="00966D9A" w:rsidRPr="00F57D65" w:rsidRDefault="009125CE" w:rsidP="00F30A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57D65">
        <w:rPr>
          <w:rFonts w:ascii="Sakkal Majalla" w:hAnsi="Sakkal Majalla" w:cs="Sakkal Majalla"/>
          <w:b/>
          <w:bCs/>
          <w:color w:val="000000" w:themeColor="text1"/>
          <w:sz w:val="32"/>
          <w:szCs w:val="32"/>
          <w:rtl/>
          <w:lang w:bidi="ar-EG"/>
        </w:rPr>
        <w:t>قسم / تخصص</w:t>
      </w:r>
      <w:r w:rsidR="00310CE6" w:rsidRPr="00F57D65">
        <w:rPr>
          <w:rFonts w:ascii="Sakkal Majalla" w:hAnsi="Sakkal Majalla" w:cs="Sakkal Majalla"/>
          <w:b/>
          <w:bCs/>
          <w:color w:val="000000" w:themeColor="text1"/>
          <w:sz w:val="32"/>
          <w:szCs w:val="32"/>
          <w:rtl/>
          <w:lang w:bidi="ar-EG"/>
        </w:rPr>
        <w:t xml:space="preserve"> ماجستير إدارة أعمال</w:t>
      </w:r>
    </w:p>
    <w:p w14:paraId="6E101D1B" w14:textId="0F60CF82" w:rsidR="009758C5" w:rsidRPr="00F57D65" w:rsidRDefault="009758C5" w:rsidP="00F30AD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F57D65">
        <w:rPr>
          <w:rFonts w:ascii="Sakkal Majalla" w:hAnsi="Sakkal Majalla" w:cs="Sakkal Majalla"/>
          <w:b/>
          <w:bCs/>
          <w:color w:val="000000" w:themeColor="text1"/>
          <w:sz w:val="36"/>
          <w:szCs w:val="36"/>
          <w:rtl/>
        </w:rPr>
        <w:t>أثر ثورة المشتريات وسلاسل الامداد على تطوير أدوار المشتريات وتحويلها من وظيفة تنفيذية الى استراتيجية متكاملة دراسة تطبيقية على الشركات الخاصة بالمملكة العربية السعودية</w:t>
      </w:r>
    </w:p>
    <w:p w14:paraId="70B63282" w14:textId="23C6A710" w:rsidR="00F30AD3" w:rsidRPr="00F57D65" w:rsidRDefault="009125CE" w:rsidP="00F30AD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F57D65">
        <w:rPr>
          <w:rFonts w:ascii="Sakkal Majalla" w:hAnsi="Sakkal Majalla" w:cs="Sakkal Majalla"/>
          <w:b/>
          <w:bCs/>
          <w:color w:val="000000" w:themeColor="text1"/>
          <w:sz w:val="36"/>
          <w:szCs w:val="36"/>
          <w:rtl/>
          <w:lang w:bidi="ar-EG"/>
        </w:rPr>
        <w:t>إعداد الطالب/</w:t>
      </w:r>
    </w:p>
    <w:p w14:paraId="76398477" w14:textId="18BC91CD" w:rsidR="004828F0" w:rsidRPr="00F57D65" w:rsidRDefault="004828F0" w:rsidP="00F30AD3">
      <w:pPr>
        <w:spacing w:before="100" w:beforeAutospacing="1" w:after="100" w:afterAutospacing="1" w:line="360" w:lineRule="auto"/>
        <w:jc w:val="center"/>
        <w:rPr>
          <w:rFonts w:ascii="Sakkal Majalla" w:hAnsi="Sakkal Majalla" w:cs="Sakkal Majalla"/>
          <w:color w:val="000000" w:themeColor="text1"/>
          <w:sz w:val="36"/>
          <w:szCs w:val="36"/>
          <w:rtl/>
        </w:rPr>
      </w:pPr>
      <w:r w:rsidRPr="00F57D65">
        <w:rPr>
          <w:rFonts w:ascii="Sakkal Majalla" w:hAnsi="Sakkal Majalla" w:cs="Sakkal Majalla"/>
          <w:color w:val="000000" w:themeColor="text1"/>
          <w:sz w:val="36"/>
          <w:szCs w:val="36"/>
          <w:rtl/>
        </w:rPr>
        <w:t>أمين بن شاهنواز انعام</w:t>
      </w:r>
    </w:p>
    <w:p w14:paraId="3F1926C2" w14:textId="77777777" w:rsidR="00F30AD3" w:rsidRPr="00F57D65" w:rsidRDefault="004828F0" w:rsidP="00F30AD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F57D65">
        <w:rPr>
          <w:rFonts w:ascii="Sakkal Majalla" w:hAnsi="Sakkal Majalla" w:cs="Sakkal Majalla"/>
          <w:b/>
          <w:bCs/>
          <w:color w:val="000000" w:themeColor="text1"/>
          <w:sz w:val="36"/>
          <w:szCs w:val="36"/>
          <w:rtl/>
        </w:rPr>
        <w:t>رقم الطالب/</w:t>
      </w:r>
    </w:p>
    <w:p w14:paraId="15322098" w14:textId="1703D60D" w:rsidR="00F30AD3" w:rsidRPr="00F57D65" w:rsidRDefault="004828F0" w:rsidP="00F30AD3">
      <w:pPr>
        <w:spacing w:before="100" w:beforeAutospacing="1" w:after="100" w:afterAutospacing="1" w:line="360" w:lineRule="auto"/>
        <w:jc w:val="center"/>
        <w:rPr>
          <w:rFonts w:ascii="Sakkal Majalla" w:hAnsi="Sakkal Majalla" w:cs="Sakkal Majalla"/>
          <w:color w:val="000000" w:themeColor="text1"/>
          <w:sz w:val="36"/>
          <w:szCs w:val="36"/>
        </w:rPr>
      </w:pPr>
      <w:r w:rsidRPr="00F57D65">
        <w:rPr>
          <w:rFonts w:ascii="Sakkal Majalla" w:hAnsi="Sakkal Majalla" w:cs="Sakkal Majalla"/>
          <w:color w:val="000000" w:themeColor="text1"/>
          <w:sz w:val="36"/>
          <w:szCs w:val="36"/>
          <w:rtl/>
        </w:rPr>
        <w:t>251000318</w:t>
      </w:r>
    </w:p>
    <w:p w14:paraId="5F4EE2DE" w14:textId="1A92484F" w:rsidR="009125CE" w:rsidRPr="00F57D65" w:rsidRDefault="009125CE" w:rsidP="00F30A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7D65">
        <w:rPr>
          <w:rFonts w:ascii="Sakkal Majalla" w:hAnsi="Sakkal Majalla" w:cs="Sakkal Majalla"/>
          <w:b/>
          <w:bCs/>
          <w:color w:val="000000" w:themeColor="text1"/>
          <w:sz w:val="36"/>
          <w:szCs w:val="36"/>
          <w:rtl/>
          <w:lang w:bidi="ar-EG"/>
        </w:rPr>
        <w:t>إشراف/</w:t>
      </w:r>
    </w:p>
    <w:p w14:paraId="2EFA31CD" w14:textId="287D4D2F" w:rsidR="009125CE" w:rsidRPr="00F57D65" w:rsidRDefault="00B55620" w:rsidP="00F30AD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F57D65">
        <w:rPr>
          <w:rFonts w:ascii="Sakkal Majalla" w:hAnsi="Sakkal Majalla" w:cs="Sakkal Majalla" w:hint="cs"/>
          <w:color w:val="000000" w:themeColor="text1"/>
          <w:sz w:val="36"/>
          <w:szCs w:val="36"/>
          <w:rtl/>
          <w:lang w:bidi="ar-EG"/>
        </w:rPr>
        <w:t>د.الفيصل عبد الحميد</w:t>
      </w:r>
    </w:p>
    <w:p w14:paraId="2459AD3C" w14:textId="6340BED2" w:rsidR="00B55620" w:rsidRPr="00F57D65" w:rsidRDefault="00B55620" w:rsidP="00F30AD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F57D65">
        <w:rPr>
          <w:rFonts w:ascii="Sakkal Majalla" w:hAnsi="Sakkal Majalla" w:cs="Sakkal Majalla" w:hint="cs"/>
          <w:color w:val="000000" w:themeColor="text1"/>
          <w:sz w:val="36"/>
          <w:szCs w:val="36"/>
          <w:rtl/>
          <w:lang w:bidi="ar-EG"/>
        </w:rPr>
        <w:t>د.فايز جراد</w:t>
      </w:r>
    </w:p>
    <w:p w14:paraId="3771DCDF" w14:textId="77777777" w:rsidR="00F30AD3" w:rsidRPr="00F57D65" w:rsidRDefault="00F30AD3" w:rsidP="00F30A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F30AD3" w:rsidRPr="00F57D65" w:rsidSect="00F30AD3">
          <w:type w:val="continuous"/>
          <w:pgSz w:w="11906" w:h="16838" w:code="9"/>
          <w:pgMar w:top="1440" w:right="1985" w:bottom="1440" w:left="1418" w:header="720" w:footer="720" w:gutter="567"/>
          <w:pgNumType w:fmt="arabicAbjad" w:start="1"/>
          <w:cols w:space="708"/>
          <w:bidi/>
          <w:rtlGutter/>
          <w:docGrid w:linePitch="360"/>
        </w:sectPr>
      </w:pPr>
      <w:r w:rsidRPr="00F57D65">
        <w:rPr>
          <w:rFonts w:ascii="Sakkal Majalla" w:hAnsi="Sakkal Majalla" w:cs="Sakkal Majalla" w:hint="cs"/>
          <w:b/>
          <w:bCs/>
          <w:color w:val="000000" w:themeColor="text1"/>
          <w:sz w:val="36"/>
          <w:szCs w:val="36"/>
          <w:lang w:bidi="ar-EG"/>
        </w:rPr>
        <w:t>1447 – 2025</w:t>
      </w:r>
    </w:p>
    <w:p w14:paraId="5E398D24" w14:textId="797EB50B" w:rsidR="00634AED" w:rsidRPr="00F57D65" w:rsidRDefault="00F30AD3" w:rsidP="00F30AD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992234"/>
      <w:r w:rsidRPr="00F57D6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0CE4987" w14:textId="44ECE92B" w:rsidR="007E4E7A"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2992235"/>
      <w:r w:rsidRPr="00F57D65">
        <w:rPr>
          <w:rFonts w:ascii="Sakkal Majalla" w:hAnsi="Sakkal Majalla" w:cs="Sakkal Majalla" w:hint="cs"/>
          <w:b/>
          <w:bCs/>
          <w:color w:val="000000" w:themeColor="text1"/>
          <w:sz w:val="36"/>
          <w:szCs w:val="36"/>
          <w:rtl/>
        </w:rPr>
        <w:t xml:space="preserve">1.1 </w:t>
      </w:r>
      <w:r w:rsidR="007E4E7A" w:rsidRPr="00F57D65">
        <w:rPr>
          <w:rFonts w:ascii="Sakkal Majalla" w:hAnsi="Sakkal Majalla" w:cs="Sakkal Majalla"/>
          <w:b/>
          <w:bCs/>
          <w:color w:val="000000" w:themeColor="text1"/>
          <w:sz w:val="36"/>
          <w:szCs w:val="36"/>
          <w:rtl/>
        </w:rPr>
        <w:t>مقدمة</w:t>
      </w:r>
      <w:r w:rsidR="007E4E7A" w:rsidRPr="00F57D65">
        <w:rPr>
          <w:rFonts w:ascii="Sakkal Majalla" w:hAnsi="Sakkal Majalla" w:cs="Sakkal Majalla"/>
          <w:b/>
          <w:bCs/>
          <w:color w:val="000000" w:themeColor="text1"/>
          <w:sz w:val="36"/>
          <w:szCs w:val="36"/>
          <w:rtl/>
          <w:lang w:bidi="ar-EG"/>
        </w:rPr>
        <w:t>:</w:t>
      </w:r>
      <w:bookmarkEnd w:id="1"/>
    </w:p>
    <w:p w14:paraId="7AA445BF" w14:textId="77777777" w:rsidR="00634AED" w:rsidRPr="00F57D65" w:rsidRDefault="00634AE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تُعد ثورة المشتريات وسلاسل الإمداد من أبرز التحولات الاستراتيجية في بيئة الأعمال الحديثة، إذ لم تعد المشتريات مجرد وظيفة تنفيذية تقتصر على تأمين احتياجات المؤسسة من المواد والخدمات، بل أصبحت أحد الأعمدة الأساسية في تحقيق الكفاءة التشغيلية والاستدامة والميزة التنافسية للمؤسسات. وقد أسهمت هذه الثورة في إعادة تشكيل مفاهيم الإدارة والعمليات من خلال دمج التقنيات الرقمية، وتعزيز التكامل بين الأقسام، وبناء شراكات استراتيجية طويلة المدى، بالإضافة إلى تطوير سياسات متقدمة لإدارة المخاطر والاستدامة. ويُعزى هذا التحول إلى إدراك المؤسسات لأهمية المشتريات كعنصر استراتيجي قادر على التأثير في النمو والأداء العام، وليس مجرد نشاط إداري تابع (</w:t>
      </w:r>
      <w:r w:rsidRPr="00F57D65">
        <w:rPr>
          <w:rFonts w:ascii="Sakkal Majalla" w:hAnsi="Sakkal Majalla" w:cs="Sakkal Majalla"/>
          <w:color w:val="000000" w:themeColor="text1"/>
          <w:sz w:val="28"/>
          <w:szCs w:val="28"/>
        </w:rPr>
        <w:t>Yehia, 2024</w:t>
      </w:r>
      <w:r w:rsidRPr="00F57D65">
        <w:rPr>
          <w:rFonts w:ascii="Sakkal Majalla" w:hAnsi="Sakkal Majalla" w:cs="Sakkal Majalla"/>
          <w:color w:val="000000" w:themeColor="text1"/>
          <w:sz w:val="28"/>
          <w:szCs w:val="28"/>
          <w:rtl/>
        </w:rPr>
        <w:t>).</w:t>
      </w:r>
    </w:p>
    <w:p w14:paraId="355130D0" w14:textId="77777777" w:rsidR="00634AED" w:rsidRPr="00F57D65" w:rsidRDefault="00634AE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يمثل التحول الرقمي البعد الأبرز في ثورة المشتريات الحديثة، حيث مكّن المؤسسات من إعادة هيكلة عملياتها الإدارية والتشغيلية باستخدام تقنيات الذكاء الاصطناعي وتحليل البيانات الضخمة وأنظمة التنبؤ الذكية. وقد ساعد هذا التحول على رفع مستوى الشفافية في التعامل مع الموردين، وتحسين كفاءة عمليات التوريد، وتقليل الهدر في الوقت والتكلفة. كما مكّن إدارات المشتريات من اتخاذ قرارات أكثر دقة ومرونة بناءً على بيانات وتحليلات فورية، مما انعكس إيجابًا على جودة المخرجات وزيادة رضا العملاء. وتُظهر التجارب العالمية أن المؤسسات التي تتبنى التحول الرقمي في المشتريات تحقق معدلات أعلى من الكفاءة والإنتاجية مقارنة بنظيراتها التقليدية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w:t>
      </w:r>
    </w:p>
    <w:p w14:paraId="11B87C88" w14:textId="3F0529C7" w:rsidR="00634AED" w:rsidRPr="00F57D65" w:rsidRDefault="00634AE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أما التكامل الاستراتيجي بين المشتريات وسلاسل الإمداد فيُعد من العوامل الجوهرية التي تعزز فعالية المؤسسة وقدرتها على التنافس. فالتكامل لا يقتصر على التنسيق الداخلي بين الإدارات، بل يمتد ليشمل المواءمة بين الأهداف التشغيلية والاستراتيجية للمؤسسة. ويساعد هذا التكامل على تحسين التخطيط للموارد، وضمان استمرارية تدفق المواد والخدمات دون انقطاع، إضافة إلى دعم عمليات اتخاذ القرار الاستراتيجي. وتُظهر الدراسات أن المؤسسات التي تتبنى التكامل بين المشتريات وسلاسل الإمداد تتمتع </w:t>
      </w:r>
      <w:r w:rsidRPr="00F57D65">
        <w:rPr>
          <w:rFonts w:ascii="Sakkal Majalla" w:hAnsi="Sakkal Majalla" w:cs="Sakkal Majalla"/>
          <w:color w:val="000000" w:themeColor="text1"/>
          <w:sz w:val="28"/>
          <w:szCs w:val="28"/>
          <w:rtl/>
        </w:rPr>
        <w:lastRenderedPageBreak/>
        <w:t>بقدرة أكبر على التكيف مع التغيرات في الأسواق وتقلبات العرض والطلب، مما يمنحها مرونة تنظيمية واستدامة تشغيلية طويلة الأمد (</w:t>
      </w:r>
      <w:r w:rsidRPr="00F57D65">
        <w:rPr>
          <w:rFonts w:ascii="Sakkal Majalla" w:hAnsi="Sakkal Majalla" w:cs="Sakkal Majalla"/>
          <w:color w:val="000000" w:themeColor="text1"/>
          <w:sz w:val="28"/>
          <w:szCs w:val="28"/>
        </w:rPr>
        <w:t>Bányai, 2024</w:t>
      </w:r>
      <w:r w:rsidRPr="00F57D65">
        <w:rPr>
          <w:rFonts w:ascii="Sakkal Majalla" w:hAnsi="Sakkal Majalla" w:cs="Sakkal Majalla"/>
          <w:color w:val="000000" w:themeColor="text1"/>
          <w:sz w:val="28"/>
          <w:szCs w:val="28"/>
          <w:rtl/>
        </w:rPr>
        <w:t>).</w:t>
      </w:r>
    </w:p>
    <w:p w14:paraId="1248F570" w14:textId="59321C3B" w:rsidR="00634AED" w:rsidRPr="00F57D65" w:rsidRDefault="00634AE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وفي سياق آخر، برزت الشراكات والتعاون كأحد أهم أبعاد التحول في إدارة المشتريات، حيث أصبح بناء علاقات استراتيجية مع الموردين والعملاء عنصرًا أساسيًا في تحقيق القيمة المضافة والابتكار. فبدلاً من التعامل مع الموردين على أساس تنافسي بحت، تتجه المؤسسات اليوم إلى تبني نماذج تعاون تشاركية قائمة على الثقة المتبادلة وتبادل المعرفة والمنافع. ويسهم هذا النهج في تحقيق الجودة والاستدامة وتقليل المخاطر التشغيلية، إضافة إلى دعم الابتكار المشترك في المنتجات والخدمات بما يعزز مكانة المؤسسة في الأسواق الإقليمية والعالمية (</w:t>
      </w:r>
      <w:r w:rsidRPr="00F57D65">
        <w:rPr>
          <w:rFonts w:ascii="Sakkal Majalla" w:hAnsi="Sakkal Majalla" w:cs="Sakkal Majalla"/>
          <w:color w:val="000000" w:themeColor="text1"/>
          <w:sz w:val="28"/>
          <w:szCs w:val="28"/>
        </w:rPr>
        <w:t>Ackah &amp; Boafo, 2025</w:t>
      </w:r>
      <w:r w:rsidRPr="00F57D65">
        <w:rPr>
          <w:rFonts w:ascii="Sakkal Majalla" w:hAnsi="Sakkal Majalla" w:cs="Sakkal Majalla"/>
          <w:color w:val="000000" w:themeColor="text1"/>
          <w:sz w:val="28"/>
          <w:szCs w:val="28"/>
          <w:rtl/>
        </w:rPr>
        <w:t>).</w:t>
      </w:r>
    </w:p>
    <w:p w14:paraId="1D7D130D" w14:textId="13FC82C9" w:rsidR="00634AED" w:rsidRPr="00F57D65" w:rsidRDefault="00634AE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وفي ضوء ما سبق، يتضح أن ثورة المشتريات وسلاسل الإمداد تمثل تحولًا استراتيجيًا عميقًا يسهم في تطوير أدوار المشتريات وتحويلها من وظيفة تنفيذية إلى وظيفة استراتيجية متكاملة داخل المؤسسات. ويُعد هذا التحول ذا أهمية خاصة في شركات القطاع الخاص بالمملكة العربية السعودية، التي تسعى إلى تعزيز كفاءتها التشغيلية واستدامتها بما يتماشى مع مستهدفات رؤية المملكة 2030 الرامية إلى بناء اقتصاد متنوع قائم على الابتكار والكفاءة. ومن ثم، فإن دراسة أثر هذه الأبعاد تمثل خطوة مهمة لفهم كيفية تطوير ممارسات المشتريات وتحقيق التكامل بين سلاسل الإمداد والإدارة الاستراتيجية لتعزيز القدرة التنافسية للمؤسسات السعودية في بيئة الأعمال المتغيرة.</w:t>
      </w:r>
    </w:p>
    <w:p w14:paraId="40A61660" w14:textId="7D787BFD" w:rsidR="009125CE"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992236"/>
      <w:r w:rsidRPr="00F57D65">
        <w:rPr>
          <w:rFonts w:ascii="Sakkal Majalla" w:hAnsi="Sakkal Majalla" w:cs="Sakkal Majalla" w:hint="cs"/>
          <w:b/>
          <w:bCs/>
          <w:color w:val="000000" w:themeColor="text1"/>
          <w:sz w:val="36"/>
          <w:szCs w:val="36"/>
          <w:rtl/>
          <w:lang w:bidi="ar-EG"/>
        </w:rPr>
        <w:t xml:space="preserve">2.1 </w:t>
      </w:r>
      <w:r w:rsidR="00A74F76" w:rsidRPr="00F57D65">
        <w:rPr>
          <w:rFonts w:ascii="Sakkal Majalla" w:hAnsi="Sakkal Majalla" w:cs="Sakkal Majalla"/>
          <w:b/>
          <w:bCs/>
          <w:color w:val="000000" w:themeColor="text1"/>
          <w:sz w:val="36"/>
          <w:szCs w:val="36"/>
          <w:rtl/>
        </w:rPr>
        <w:t>مشكلة الدراسة</w:t>
      </w:r>
      <w:r w:rsidR="009125CE" w:rsidRPr="00F57D65">
        <w:rPr>
          <w:rFonts w:ascii="Sakkal Majalla" w:hAnsi="Sakkal Majalla" w:cs="Sakkal Majalla"/>
          <w:b/>
          <w:bCs/>
          <w:color w:val="000000" w:themeColor="text1"/>
          <w:sz w:val="36"/>
          <w:szCs w:val="36"/>
          <w:rtl/>
          <w:lang w:bidi="ar-EG"/>
        </w:rPr>
        <w:t>:</w:t>
      </w:r>
      <w:bookmarkEnd w:id="2"/>
    </w:p>
    <w:p w14:paraId="09A162AB"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تواجه المؤسسات المعاصرة في المملكة العربية السعودية تحديًا متزايدًا في إعادة تعريف دور المشتريات وسلاسل الإمداد في ظل التحولات الرقمية والتنافسية العالمية، إذ لم يعد يُنظر إلى إدارة المشتريات بوصفها وظيفة تنفيذية تقتصر على إتمام عمليات الشراء والتوريد، بل أصبحت مطالبة بأن تؤدي دورًا استراتيجيًا يساهم في تحقيق أهداف المؤسسة واستدامة أعمالها. وقد أشارت الدراسات </w:t>
      </w:r>
      <w:r w:rsidRPr="00F57D65">
        <w:rPr>
          <w:rFonts w:ascii="Sakkal Majalla" w:hAnsi="Sakkal Majalla" w:cs="Sakkal Majalla"/>
          <w:color w:val="000000" w:themeColor="text1"/>
          <w:sz w:val="28"/>
          <w:szCs w:val="28"/>
          <w:rtl/>
        </w:rPr>
        <w:lastRenderedPageBreak/>
        <w:t>الحديثة إلى أن التحول نحو المشتريات الاستراتيجية يمثل خطوة أساسية في بناء القدرة التنافسية، ورفع كفاءة الأداء المؤسسي، وتحقيق التكامل مع الاستراتيجيات العامة للمنظمة (</w:t>
      </w:r>
      <w:r w:rsidRPr="00F57D65">
        <w:rPr>
          <w:rFonts w:ascii="Sakkal Majalla" w:hAnsi="Sakkal Majalla" w:cs="Sakkal Majalla"/>
          <w:color w:val="000000" w:themeColor="text1"/>
          <w:sz w:val="28"/>
          <w:szCs w:val="28"/>
        </w:rPr>
        <w:t>Yehia, 2024</w:t>
      </w:r>
      <w:r w:rsidRPr="00F57D65">
        <w:rPr>
          <w:rFonts w:ascii="Sakkal Majalla" w:hAnsi="Sakkal Majalla" w:cs="Sakkal Majalla"/>
          <w:color w:val="000000" w:themeColor="text1"/>
          <w:sz w:val="28"/>
          <w:szCs w:val="28"/>
          <w:rtl/>
        </w:rPr>
        <w:t>).</w:t>
      </w:r>
    </w:p>
    <w:p w14:paraId="0F52E9B4"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تنبع مشكلة الدراسة من التباين الملحوظ بين ما حققته بعض المؤسسات العالمية من نجاح في تحويل المشتريات إلى وظيفة استراتيجية فاعلة، وما تزال تواجهه العديد من المؤسسات المحلية من صعوبات في تحقيق هذا التحول. فبرغم تبني بعض الشركات السعودية لمبادرات رقمية في المشتريات وسلاسل الإمداد، إلا أن تطبيقاتها ما زالت في مراحلها الأولى، وغالبًا ما تفتقر إلى التكامل الاستراتيجي بين إدارات المؤسسة، مما يؤدي إلى ضعف في استثمار التقنيات الحديثة مثل الذكاء الاصطناعي وتحليل البيانات في دعم اتخاذ القرار الشرائي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w:t>
      </w:r>
    </w:p>
    <w:p w14:paraId="7ADC5EFA"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وتشير الأدبيات إلى أن أحد أسباب هذا القصور يعود إلى غياب الرؤية التكاملية لإدارة المشتريات داخل المؤسسات، حيث تظل مقصورة على الجوانب التشغيلية دون أن تُدرج في إطار التخطيط الاستراتيجي العام. كما بيّنت دراسة (</w:t>
      </w:r>
      <w:r w:rsidRPr="00F57D65">
        <w:rPr>
          <w:rFonts w:ascii="Sakkal Majalla" w:hAnsi="Sakkal Majalla" w:cs="Sakkal Majalla"/>
          <w:color w:val="000000" w:themeColor="text1"/>
          <w:sz w:val="28"/>
          <w:szCs w:val="28"/>
        </w:rPr>
        <w:t>Bányai, 2024</w:t>
      </w:r>
      <w:r w:rsidRPr="00F57D65">
        <w:rPr>
          <w:rFonts w:ascii="Sakkal Majalla" w:hAnsi="Sakkal Majalla" w:cs="Sakkal Majalla"/>
          <w:color w:val="000000" w:themeColor="text1"/>
          <w:sz w:val="28"/>
          <w:szCs w:val="28"/>
          <w:rtl/>
        </w:rPr>
        <w:t>) أن غياب الشراكات الفاعلة والتعاون طويل المدى مع الموردين يؤدي إلى ضعف في القدرة على الابتكار وتحقيق القيمة المضافة، وهو ما يقلل من مرونة المؤسسات في مواجهة التغيرات السريعة في الأسواق العالمية.</w:t>
      </w:r>
    </w:p>
    <w:p w14:paraId="73348CAF"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علاوة على ذلك، تُبرز دراسات أخرى مثل (</w:t>
      </w:r>
      <w:r w:rsidRPr="00F57D65">
        <w:rPr>
          <w:rFonts w:ascii="Sakkal Majalla" w:hAnsi="Sakkal Majalla" w:cs="Sakkal Majalla"/>
          <w:color w:val="000000" w:themeColor="text1"/>
          <w:sz w:val="28"/>
          <w:szCs w:val="28"/>
        </w:rPr>
        <w:t>Ackah &amp; Boafo, 2025</w:t>
      </w:r>
      <w:r w:rsidRPr="00F57D65">
        <w:rPr>
          <w:rFonts w:ascii="Sakkal Majalla" w:hAnsi="Sakkal Majalla" w:cs="Sakkal Majalla"/>
          <w:color w:val="000000" w:themeColor="text1"/>
          <w:sz w:val="28"/>
          <w:szCs w:val="28"/>
          <w:rtl/>
        </w:rPr>
        <w:t>) أن إدارة المخاطر والاستدامة أصبحت جزءًا لا يتجزأ من إدارة المشتريات الحديثة، غير أن العديد من الشركات في القطاع الخاص السعودي ما زالت تتعامل مع هذين البعدين بوصفهما تحديين ثانويين وليس ركيزتين أساسيتين لتطوير منظومة المشتريات. ويؤدي هذا القصور إلى ضعف في تحقيق التوازن بين الأهداف الاقتصادية والالتزامات البيئية والاجتماعية، مما يقلل من فاعلية الدور الاستراتيجي للمشتريات في دعم استدامة المؤسسة.</w:t>
      </w:r>
    </w:p>
    <w:p w14:paraId="42061D1F"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بناءً على ما سبق، تتحدد مشكلة الدراسة في التساؤل الرئيس التالي:</w:t>
      </w:r>
    </w:p>
    <w:p w14:paraId="7F97F85D" w14:textId="77777777" w:rsidR="008356A3"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إلى أي مدى أثرت ثورة المشتريات وسلاسل الإمداد بأبعادها (التحول الرقمي، التكامل الاستراتيجي، الشراكات والتعاون، إدارة المخاطر والاستدامة) على تطوير أدوار المشتريات وتحويلها من وظيفة تنفيذية إلى وظيفة استراتيجية متكاملة في الشركات الخاصة بالمملكة العربية السعودية؟</w:t>
      </w:r>
    </w:p>
    <w:p w14:paraId="3A504109" w14:textId="59D13E3F" w:rsidR="009125CE" w:rsidRPr="00F57D65" w:rsidRDefault="008356A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وينبثق من هذا التساؤل الحاجة إلى تحليل واقع الممارسات الحالية للمشتريات وسلاسل الإمداد في القطاع الخاص السعودي، ومدى تبنيها لأبعاد الثورة الحديثة، بهدف تحديد الفجوات القائمة واقتراح آليات لتعزيز دور المشتريات في دعم الاستراتيجية المؤسسية وتحقيق الميزة التنافسية المستدامة في ضوء التحول نحو الاقتصاد الرقمي</w:t>
      </w:r>
      <w:r w:rsidR="007A3C6F" w:rsidRPr="00F57D65">
        <w:rPr>
          <w:rFonts w:ascii="Sakkal Majalla" w:hAnsi="Sakkal Majalla" w:cs="Sakkal Majalla"/>
          <w:color w:val="000000" w:themeColor="text1"/>
          <w:sz w:val="28"/>
          <w:szCs w:val="28"/>
        </w:rPr>
        <w:t>.</w:t>
      </w:r>
    </w:p>
    <w:p w14:paraId="231E38BB" w14:textId="64B869D5" w:rsidR="009125CE"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2992237"/>
      <w:r w:rsidRPr="00F57D65">
        <w:rPr>
          <w:rFonts w:ascii="Sakkal Majalla" w:hAnsi="Sakkal Majalla" w:cs="Sakkal Majalla"/>
          <w:b/>
          <w:bCs/>
          <w:color w:val="000000" w:themeColor="text1"/>
          <w:sz w:val="36"/>
          <w:szCs w:val="36"/>
          <w:lang w:bidi="ar-EG"/>
        </w:rPr>
        <w:t>3.1</w:t>
      </w:r>
      <w:r w:rsidR="00A74F76" w:rsidRPr="00F57D65">
        <w:rPr>
          <w:rFonts w:ascii="Sakkal Majalla" w:hAnsi="Sakkal Majalla" w:cs="Sakkal Majalla"/>
          <w:b/>
          <w:bCs/>
          <w:color w:val="000000" w:themeColor="text1"/>
          <w:sz w:val="36"/>
          <w:szCs w:val="36"/>
          <w:rtl/>
        </w:rPr>
        <w:t>أهمية الدراسة:</w:t>
      </w:r>
      <w:bookmarkEnd w:id="3"/>
    </w:p>
    <w:p w14:paraId="7CC5D65E" w14:textId="77777777" w:rsidR="008356A3" w:rsidRPr="00F57D65" w:rsidRDefault="008356A3"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أولاً: الأهمية العلمية</w:t>
      </w:r>
    </w:p>
    <w:p w14:paraId="34D7EED3" w14:textId="77777777" w:rsidR="008356A3" w:rsidRPr="00F57D65" w:rsidRDefault="008356A3" w:rsidP="00F30AD3">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تسهم الدراسة في إثراء الأدبيات الأكاديمية في مجال إدارة المشتريات وسلاسل الإمداد من خلال تناول موضوع "ثورة المشتريات" كمنهج إداري حديث يسعى لتحويل المشتريات من وظيفة تنفيذية إلى وظيفة استراتيجية متكاملة داخل المؤسسات.</w:t>
      </w:r>
    </w:p>
    <w:p w14:paraId="09E94A86" w14:textId="77777777" w:rsidR="008356A3" w:rsidRPr="00F57D65" w:rsidRDefault="008356A3" w:rsidP="00F30AD3">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تقدم إطارًا نظريًا متكاملًا يربط بين أبعاد التحول الرقمي والتكامل الاستراتيجي والشراكات وإدارة المخاطر والاستدامة ودورها في تطوير الأداء الاستراتيجي لإدارة المشتريات.</w:t>
      </w:r>
    </w:p>
    <w:p w14:paraId="1AF8AAD3" w14:textId="77777777" w:rsidR="008356A3" w:rsidRPr="00F57D65" w:rsidRDefault="008356A3" w:rsidP="00F30AD3">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تُعد من الدراسات القليلة التي تتناول أثر التحولات الرقمية والاستراتيجية في المشتريات داخل بيئة القطاع الخاص السعودي، مما يضيف بعدًا محليًا ذا خصوصية يتماشى مع التوجهات الاقتصادية للمملكة.</w:t>
      </w:r>
    </w:p>
    <w:p w14:paraId="19AA197B" w14:textId="77777777" w:rsidR="008356A3" w:rsidRPr="00F57D65" w:rsidRDefault="008356A3" w:rsidP="00F30AD3">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تُسهم في بناء قاعدة معرفية تساعد الباحثين المستقبليين على تطوير نماذج بحثية أكثر شمولية لقياس العلاقة بين سلاسل الإمداد والتحول الاستراتيجي للمشتريات.</w:t>
      </w:r>
    </w:p>
    <w:p w14:paraId="75082477" w14:textId="77777777" w:rsidR="008356A3" w:rsidRPr="00F57D65" w:rsidRDefault="008356A3" w:rsidP="00F30AD3">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توضح العلاقة التفاعلية بين المشتريات وسلاسل الإمداد كمنظومة مترابطة تؤثر بشكل مباشر في تحقيق الكفاءة التشغيلية والميزة التنافسية للمؤسسات في بيئة الأعمال الحديثة.</w:t>
      </w:r>
    </w:p>
    <w:p w14:paraId="5BA11796" w14:textId="77777777" w:rsidR="008356A3" w:rsidRPr="00F57D65" w:rsidRDefault="008356A3"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lastRenderedPageBreak/>
        <w:t>ثانيًا: الأهمية العملية</w:t>
      </w:r>
    </w:p>
    <w:p w14:paraId="221F4907"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توفر الدراسة إطارًا تطبيقيًا موجّهًا لمديري المشتريات وسلاسل الإمداد في الشركات الخاصة السعودية، يساعدهم على فهم كيفية توظيف الثورة الرقمية والتكامل الاستراتيجي لتحويل المشتريات إلى وظيفة ذات قيمة مضافة.</w:t>
      </w:r>
    </w:p>
    <w:p w14:paraId="321920CB"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تمكّن المؤسسات من تقييم ممارساتها الحالية في إدارة المشتريات وسلاسل الإمداد وتحديد الثغرات التي تعيق تحولها إلى مستوى استراتيجي أكثر فاعلية.</w:t>
      </w:r>
    </w:p>
    <w:p w14:paraId="38F85A83"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تساعد صناع القرار في القطاع الخاص على وضع استراتيجيات تطويرية قائمة على البيانات والتحليل العلمي لرفع كفاءة الشراء وتقليل التكاليف التشغيلية وتعزيز الشفافية.</w:t>
      </w:r>
    </w:p>
    <w:p w14:paraId="7278A992"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تدعم جهود المؤسسات السعودية في تحقيق أهداف رؤية المملكة 2030 المتعلقة بالتحول الرقمي ورفع كفاءة إدارة الموارد وتحقيق الاستدامة في بيئة الأعمال.</w:t>
      </w:r>
    </w:p>
    <w:p w14:paraId="03989D02"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تقدم توصيات عملية قابلة للتطبيق تسهم في تعزيز القدرات التنافسية للمؤسسات من خلال تحسين عمليات المشتريات وتبني نماذج تعاون أكثر فاعلية مع الموردين.</w:t>
      </w:r>
    </w:p>
    <w:p w14:paraId="1A52BFA5" w14:textId="77777777" w:rsidR="008356A3" w:rsidRPr="00F57D65" w:rsidRDefault="008356A3" w:rsidP="00F30AD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تساعد الدراسة في رفع كفاءة الكوادر الإدارية من خلال توجيههم نحو تبني الممارسات الحديثة في إدارة المشتريات وسلاسل الإمداد بما يتوافق مع الاتجاهات العالمية الحديثة في الإدارة والإنتاج.</w:t>
      </w:r>
    </w:p>
    <w:p w14:paraId="1817352F" w14:textId="4ED4CAE6" w:rsidR="009125CE"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992238"/>
      <w:r w:rsidRPr="00F57D65">
        <w:rPr>
          <w:rFonts w:ascii="Sakkal Majalla" w:hAnsi="Sakkal Majalla" w:cs="Sakkal Majalla" w:hint="cs"/>
          <w:b/>
          <w:bCs/>
          <w:color w:val="000000" w:themeColor="text1"/>
          <w:sz w:val="36"/>
          <w:szCs w:val="36"/>
          <w:rtl/>
        </w:rPr>
        <w:t xml:space="preserve">4.1 </w:t>
      </w:r>
      <w:r w:rsidR="00A74F76" w:rsidRPr="00F57D65">
        <w:rPr>
          <w:rFonts w:ascii="Sakkal Majalla" w:hAnsi="Sakkal Majalla" w:cs="Sakkal Majalla"/>
          <w:b/>
          <w:bCs/>
          <w:color w:val="000000" w:themeColor="text1"/>
          <w:sz w:val="36"/>
          <w:szCs w:val="36"/>
          <w:rtl/>
        </w:rPr>
        <w:t>أهداف الدراسة</w:t>
      </w:r>
      <w:r w:rsidR="009125CE" w:rsidRPr="00F57D65">
        <w:rPr>
          <w:rFonts w:ascii="Sakkal Majalla" w:hAnsi="Sakkal Majalla" w:cs="Sakkal Majalla"/>
          <w:b/>
          <w:bCs/>
          <w:color w:val="000000" w:themeColor="text1"/>
          <w:sz w:val="36"/>
          <w:szCs w:val="36"/>
          <w:rtl/>
        </w:rPr>
        <w:t>:</w:t>
      </w:r>
      <w:bookmarkEnd w:id="4"/>
    </w:p>
    <w:p w14:paraId="4F2CF6D3" w14:textId="173781A8" w:rsidR="009125CE" w:rsidRPr="00F57D65" w:rsidRDefault="007A3C6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تهدف هذه الدراسة إلى تحقيق ما يلي</w:t>
      </w:r>
      <w:r w:rsidRPr="00F57D65">
        <w:rPr>
          <w:rFonts w:ascii="Sakkal Majalla" w:hAnsi="Sakkal Majalla" w:cs="Sakkal Majalla"/>
          <w:color w:val="000000" w:themeColor="text1"/>
          <w:sz w:val="28"/>
          <w:szCs w:val="28"/>
        </w:rPr>
        <w:t>:</w:t>
      </w:r>
    </w:p>
    <w:p w14:paraId="4DE090AC" w14:textId="30A7ECC7" w:rsidR="00E8360D" w:rsidRPr="00F57D65" w:rsidRDefault="00E8360D" w:rsidP="00F30AD3">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الهدف الرئيسى:</w:t>
      </w:r>
    </w:p>
    <w:p w14:paraId="3B1AE7DB" w14:textId="77777777" w:rsidR="00E8360D" w:rsidRPr="00F57D65" w:rsidRDefault="00E8360D" w:rsidP="00F30AD3">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التعرف على أثر ثورة المشتريات وسلاسل الإمداد بأبعادها (التحول الرقمي، التكامل الاستراتيجي، الشراكات والتعاون، إدارة المخاطر والاستدامة) في تطوير أدوار المشتريات وتحويلها من وظيفة تنفيذية إلى وظيفة استراتيجية متكاملة في شركات القطاع الخاص بالمملكة العربية السعودية.</w:t>
      </w:r>
    </w:p>
    <w:p w14:paraId="6140C765" w14:textId="77777777" w:rsidR="00E8360D" w:rsidRPr="00F57D65" w:rsidRDefault="00E8360D" w:rsidP="00F30AD3">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lastRenderedPageBreak/>
        <w:t>الأهداف الفرعية:</w:t>
      </w:r>
    </w:p>
    <w:p w14:paraId="46E4D6C3" w14:textId="77777777" w:rsidR="00E8360D" w:rsidRPr="00F57D65" w:rsidRDefault="00E8360D" w:rsidP="00F30AD3">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تحليل أثر التحول الرقمي في رفع كفاءة المشتريات ودعم تحولها نحو العمل الاستراتيجي داخل المؤسسات.</w:t>
      </w:r>
    </w:p>
    <w:p w14:paraId="7FAE1EE5" w14:textId="77777777" w:rsidR="00E8360D" w:rsidRPr="00F57D65" w:rsidRDefault="00E8360D" w:rsidP="00F30AD3">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دراسة أثر التكامل الاستراتيجي بين المشتريات وبقية الإدارات في تعزيز مكانة المشتريات كعنصر أساسي في صنع القرار المؤسسي.</w:t>
      </w:r>
    </w:p>
    <w:p w14:paraId="2D9B818C" w14:textId="77777777" w:rsidR="00E8360D" w:rsidRPr="00F57D65" w:rsidRDefault="00E8360D" w:rsidP="00F30AD3">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تحديد دور الشراكات والتعاون مع الموردين في دعم الابتكار وتحسين الأداء المؤسسي من خلال المشتريات.</w:t>
      </w:r>
    </w:p>
    <w:p w14:paraId="53B2C613" w14:textId="77777777" w:rsidR="00E8360D" w:rsidRPr="00F57D65" w:rsidRDefault="00E8360D" w:rsidP="00F30AD3">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قياس أثر إدارة المخاطر والاستدامة في تعزيز موثوقية واستدامة سلاسل الإمداد وتأثيرها على تطوير أدوار المشتريات.</w:t>
      </w:r>
    </w:p>
    <w:p w14:paraId="1FBD3DEE" w14:textId="34ABA9FA" w:rsidR="00517C42" w:rsidRPr="00F57D65" w:rsidRDefault="00E8360D" w:rsidP="00F30AD3">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اقتراح نموذج تطبيقي يوضح كيفية توظيف أبعاد ثورة المشتريات وسلاسل الإمداد في بناء وظيفة مشتريات استراتيجية متكاملة في بيئة القطاع الخاص السعودي</w:t>
      </w:r>
    </w:p>
    <w:p w14:paraId="36F619BF" w14:textId="65AF2023" w:rsidR="00A74F76" w:rsidRPr="00F57D65" w:rsidRDefault="00F30AD3" w:rsidP="00F30AD3">
      <w:pPr>
        <w:pStyle w:val="NoSpacing"/>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2992239"/>
      <w:r w:rsidRPr="00F57D65">
        <w:rPr>
          <w:rFonts w:ascii="Sakkal Majalla" w:hAnsi="Sakkal Majalla" w:cs="Sakkal Majalla" w:hint="cs"/>
          <w:b/>
          <w:bCs/>
          <w:color w:val="000000" w:themeColor="text1"/>
          <w:sz w:val="36"/>
          <w:szCs w:val="36"/>
          <w:rtl/>
        </w:rPr>
        <w:t xml:space="preserve">5.1 </w:t>
      </w:r>
      <w:r w:rsidR="00D22171" w:rsidRPr="00F57D65">
        <w:rPr>
          <w:rFonts w:ascii="Sakkal Majalla" w:hAnsi="Sakkal Majalla" w:cs="Sakkal Majalla"/>
          <w:b/>
          <w:bCs/>
          <w:color w:val="000000" w:themeColor="text1"/>
          <w:sz w:val="36"/>
          <w:szCs w:val="36"/>
          <w:rtl/>
        </w:rPr>
        <w:t>تساؤلات الدراسة</w:t>
      </w:r>
      <w:r w:rsidR="00CE1505" w:rsidRPr="00F57D65">
        <w:rPr>
          <w:rFonts w:ascii="Sakkal Majalla" w:hAnsi="Sakkal Majalla" w:cs="Sakkal Majalla"/>
          <w:b/>
          <w:bCs/>
          <w:color w:val="000000" w:themeColor="text1"/>
          <w:sz w:val="36"/>
          <w:szCs w:val="36"/>
          <w:rtl/>
        </w:rPr>
        <w:t>:</w:t>
      </w:r>
      <w:bookmarkEnd w:id="5"/>
    </w:p>
    <w:p w14:paraId="0B1A9DDD" w14:textId="76CC272A" w:rsidR="00224234" w:rsidRPr="00F57D65" w:rsidRDefault="00224234"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السؤال الرئيسى:</w:t>
      </w:r>
    </w:p>
    <w:p w14:paraId="1726DAD7" w14:textId="77777777" w:rsidR="00224234" w:rsidRPr="00F57D65" w:rsidRDefault="00224234"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إلى أي مدى تؤثر ثورة المشتريات وسلاسل الإمداد بأبعادها (التحول الرقمي، التكامل الاستراتيجي، الشراكات والتعاون، إدارة المخاطر والاستدامة) على تطوير أدوار المشتريات وتحويلها من وظيفة تنفيذية إلى استراتيجية متكاملة في شركات القطاع الخاص بالمملكة العربية السعودية؟</w:t>
      </w:r>
    </w:p>
    <w:p w14:paraId="279BB0DF" w14:textId="77777777" w:rsidR="00224234" w:rsidRPr="00F57D65" w:rsidRDefault="00224234"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الأسئلة الفرعية:</w:t>
      </w:r>
    </w:p>
    <w:p w14:paraId="31923444" w14:textId="77777777" w:rsidR="00224234" w:rsidRPr="00F57D65" w:rsidRDefault="00224234" w:rsidP="00F30AD3">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ما أثر التحول الرقمي في تعزيز كفاءة المشتريات وتحقيق التكامل في عملياتها داخل المؤسسات؟</w:t>
      </w:r>
    </w:p>
    <w:p w14:paraId="06C09572" w14:textId="77777777" w:rsidR="00224234" w:rsidRPr="00F57D65" w:rsidRDefault="00224234" w:rsidP="00F30AD3">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كيف يسهم التكامل الاستراتيجي في تحويل المشتريات إلى شريك رئيسي في تحقيق الأهداف المؤسسية؟</w:t>
      </w:r>
    </w:p>
    <w:p w14:paraId="0936C6DD" w14:textId="77777777" w:rsidR="00224234" w:rsidRPr="00F57D65" w:rsidRDefault="00224234" w:rsidP="00F30AD3">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ما دور الشراكات والتعاون مع الموردين في رفع القيمة المضافة ودعم الابتكار في وظيفة المشتريات؟</w:t>
      </w:r>
    </w:p>
    <w:p w14:paraId="2D3576D3" w14:textId="77777777" w:rsidR="00224234" w:rsidRPr="00F57D65" w:rsidRDefault="00224234" w:rsidP="00F30AD3">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إلى أي مدى تؤثر إدارة المخاطر والاستدامة في تعزيز استمرارية وفاعلية المشتريات على المدى الطويل؟</w:t>
      </w:r>
    </w:p>
    <w:p w14:paraId="2AD2DF45" w14:textId="77777777" w:rsidR="00224234" w:rsidRPr="00F57D65" w:rsidRDefault="00224234" w:rsidP="00F30AD3">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ما العوامل التي يمكن أن تسهم في تصميم نموذج إداري تطبيقي يدعم التحول الاستراتيجي للمشتريات في القطاع الخاص السعودي؟</w:t>
      </w:r>
    </w:p>
    <w:p w14:paraId="56B19CA7" w14:textId="0D8B28F1" w:rsidR="00D22171"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12992240"/>
      <w:r w:rsidRPr="00F57D65">
        <w:rPr>
          <w:rFonts w:ascii="Sakkal Majalla" w:hAnsi="Sakkal Majalla" w:cs="Sakkal Majalla" w:hint="cs"/>
          <w:b/>
          <w:bCs/>
          <w:color w:val="000000" w:themeColor="text1"/>
          <w:sz w:val="36"/>
          <w:szCs w:val="36"/>
          <w:rtl/>
        </w:rPr>
        <w:t xml:space="preserve">6.1 </w:t>
      </w:r>
      <w:r w:rsidR="00A74F76" w:rsidRPr="00F57D65">
        <w:rPr>
          <w:rFonts w:ascii="Sakkal Majalla" w:hAnsi="Sakkal Majalla" w:cs="Sakkal Majalla"/>
          <w:b/>
          <w:bCs/>
          <w:color w:val="000000" w:themeColor="text1"/>
          <w:sz w:val="36"/>
          <w:szCs w:val="36"/>
          <w:rtl/>
        </w:rPr>
        <w:t>فروض الدراسة:</w:t>
      </w:r>
      <w:bookmarkEnd w:id="6"/>
    </w:p>
    <w:p w14:paraId="5E4C9CA2" w14:textId="77777777" w:rsidR="00235358" w:rsidRPr="00F57D65" w:rsidRDefault="00235358"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الفرضية الرئيسة:</w:t>
      </w:r>
    </w:p>
    <w:p w14:paraId="3C21D4B5" w14:textId="77777777" w:rsidR="00235358" w:rsidRPr="00F57D65" w:rsidRDefault="00235358"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لا يوجد أثر ذو دلالة إحصائية عند مستوى دلالة (</w:t>
      </w:r>
      <w:r w:rsidRPr="00F57D65">
        <w:rPr>
          <w:rFonts w:ascii="Cambria" w:hAnsi="Cambria" w:cs="Cambria"/>
          <w:color w:val="000000" w:themeColor="text1"/>
          <w:sz w:val="28"/>
          <w:szCs w:val="28"/>
        </w:rPr>
        <w:t>α</w:t>
      </w:r>
      <w:r w:rsidRPr="00F57D65">
        <w:rPr>
          <w:rFonts w:ascii="Sakkal Majalla" w:hAnsi="Sakkal Majalla" w:cs="Sakkal Majalla"/>
          <w:color w:val="000000" w:themeColor="text1"/>
          <w:sz w:val="28"/>
          <w:szCs w:val="28"/>
        </w:rPr>
        <w:t xml:space="preserve"> ≤ 0.05</w:t>
      </w:r>
      <w:r w:rsidRPr="00F57D65">
        <w:rPr>
          <w:rFonts w:ascii="Sakkal Majalla" w:hAnsi="Sakkal Majalla" w:cs="Sakkal Majalla"/>
          <w:color w:val="000000" w:themeColor="text1"/>
          <w:sz w:val="28"/>
          <w:szCs w:val="28"/>
          <w:rtl/>
        </w:rPr>
        <w:t>) لثورة المشتريات وسلاسل الإمداد بأبعادها مجتمعة (التحول الرقمي، التكامل الاستراتيجي، الشراكات والتعاون، إدارة المخاطر والاستدامة) على تطوير أدوار المشتريات وتحويلها من وظيفة تنفيذية إلى استراتيجية متكاملة في شركات القطاع الخاص بالمملكة العربية السعودية.</w:t>
      </w:r>
    </w:p>
    <w:p w14:paraId="4D8908C1" w14:textId="3A4B6432" w:rsidR="00235358" w:rsidRPr="00F57D65" w:rsidRDefault="00235358"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الفرضيات الفرعية:</w:t>
      </w:r>
    </w:p>
    <w:p w14:paraId="2F0467DC" w14:textId="3E7B23BC" w:rsidR="00235358" w:rsidRPr="00F57D65" w:rsidRDefault="00235358" w:rsidP="00F30AD3">
      <w:pPr>
        <w:pStyle w:val="ListParagraph"/>
        <w:numPr>
          <w:ilvl w:val="0"/>
          <w:numId w:val="1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لا يوجد أثر ذو دلالة إحصائية عند مستوى دلالة (</w:t>
      </w:r>
      <w:r w:rsidRPr="00F57D65">
        <w:rPr>
          <w:rFonts w:ascii="Cambria" w:hAnsi="Cambria" w:cs="Cambria"/>
          <w:color w:val="000000" w:themeColor="text1"/>
          <w:sz w:val="28"/>
          <w:szCs w:val="28"/>
        </w:rPr>
        <w:t>α</w:t>
      </w:r>
      <w:r w:rsidRPr="00F57D65">
        <w:rPr>
          <w:rFonts w:ascii="Sakkal Majalla" w:hAnsi="Sakkal Majalla" w:cs="Sakkal Majalla"/>
          <w:color w:val="000000" w:themeColor="text1"/>
          <w:sz w:val="28"/>
          <w:szCs w:val="28"/>
        </w:rPr>
        <w:t xml:space="preserve"> ≤ 0.05</w:t>
      </w:r>
      <w:r w:rsidRPr="00F57D65">
        <w:rPr>
          <w:rFonts w:ascii="Sakkal Majalla" w:hAnsi="Sakkal Majalla" w:cs="Sakkal Majalla"/>
          <w:color w:val="000000" w:themeColor="text1"/>
          <w:sz w:val="28"/>
          <w:szCs w:val="28"/>
          <w:rtl/>
        </w:rPr>
        <w:t>) للتحول الرقمي على تطوير أدوار المشتريات وتحويلها من وظيفة تنفيذية إلى استراتيجية متكاملة في شركات القطاع الخاص بالمملكة العربية السعودية.</w:t>
      </w:r>
    </w:p>
    <w:p w14:paraId="47EDDDB2" w14:textId="7E70F8A5" w:rsidR="00235358" w:rsidRPr="00F57D65" w:rsidRDefault="00235358" w:rsidP="00F30AD3">
      <w:pPr>
        <w:pStyle w:val="ListParagraph"/>
        <w:numPr>
          <w:ilvl w:val="0"/>
          <w:numId w:val="1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لا يوجد أثر ذو دلالة إحصائية عند مستوى دلالة (</w:t>
      </w:r>
      <w:r w:rsidRPr="00F57D65">
        <w:rPr>
          <w:rFonts w:ascii="Cambria" w:hAnsi="Cambria" w:cs="Cambria"/>
          <w:color w:val="000000" w:themeColor="text1"/>
          <w:sz w:val="28"/>
          <w:szCs w:val="28"/>
        </w:rPr>
        <w:t>α</w:t>
      </w:r>
      <w:r w:rsidRPr="00F57D65">
        <w:rPr>
          <w:rFonts w:ascii="Sakkal Majalla" w:hAnsi="Sakkal Majalla" w:cs="Sakkal Majalla"/>
          <w:color w:val="000000" w:themeColor="text1"/>
          <w:sz w:val="28"/>
          <w:szCs w:val="28"/>
        </w:rPr>
        <w:t xml:space="preserve"> ≤ 0.05</w:t>
      </w:r>
      <w:r w:rsidRPr="00F57D65">
        <w:rPr>
          <w:rFonts w:ascii="Sakkal Majalla" w:hAnsi="Sakkal Majalla" w:cs="Sakkal Majalla"/>
          <w:color w:val="000000" w:themeColor="text1"/>
          <w:sz w:val="28"/>
          <w:szCs w:val="28"/>
          <w:rtl/>
        </w:rPr>
        <w:t>) للتكامل الاستراتيجي على تطوير أدوار المشتريات وتحويلها من وظيفة تنفيذية إلى استراتيجية متكاملة في شركات القطاع الخاص بالمملكة العربية السعودية.</w:t>
      </w:r>
    </w:p>
    <w:p w14:paraId="5261D5F8" w14:textId="005D392C" w:rsidR="00235358" w:rsidRPr="00F57D65" w:rsidRDefault="00235358" w:rsidP="00F30AD3">
      <w:pPr>
        <w:pStyle w:val="ListParagraph"/>
        <w:numPr>
          <w:ilvl w:val="0"/>
          <w:numId w:val="1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لا يوجد أثر ذو دلالة إحصائية عند مستوى دلالة (</w:t>
      </w:r>
      <w:r w:rsidRPr="00F57D65">
        <w:rPr>
          <w:rFonts w:ascii="Cambria" w:hAnsi="Cambria" w:cs="Cambria"/>
          <w:color w:val="000000" w:themeColor="text1"/>
          <w:sz w:val="28"/>
          <w:szCs w:val="28"/>
        </w:rPr>
        <w:t>α</w:t>
      </w:r>
      <w:r w:rsidRPr="00F57D65">
        <w:rPr>
          <w:rFonts w:ascii="Sakkal Majalla" w:hAnsi="Sakkal Majalla" w:cs="Sakkal Majalla"/>
          <w:color w:val="000000" w:themeColor="text1"/>
          <w:sz w:val="28"/>
          <w:szCs w:val="28"/>
        </w:rPr>
        <w:t xml:space="preserve"> ≤ 0.05</w:t>
      </w:r>
      <w:r w:rsidRPr="00F57D65">
        <w:rPr>
          <w:rFonts w:ascii="Sakkal Majalla" w:hAnsi="Sakkal Majalla" w:cs="Sakkal Majalla"/>
          <w:color w:val="000000" w:themeColor="text1"/>
          <w:sz w:val="28"/>
          <w:szCs w:val="28"/>
          <w:rtl/>
        </w:rPr>
        <w:t>) للشراكات والتعاون على تطوير أدوار المشتريات وتحويلها من وظيفة تنفيذية إلى استراتيجية متكاملة في شركات القطاع الخاص بالمملكة العربية السعودية.</w:t>
      </w:r>
    </w:p>
    <w:p w14:paraId="00B048F0" w14:textId="3F7138E1" w:rsidR="004A6929" w:rsidRPr="00F57D65" w:rsidRDefault="00235358" w:rsidP="00F30AD3">
      <w:pPr>
        <w:pStyle w:val="ListParagraph"/>
        <w:numPr>
          <w:ilvl w:val="0"/>
          <w:numId w:val="1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لا يوجد أثر ذو دلالة إحصائية عند مستوى دلالة (</w:t>
      </w:r>
      <w:r w:rsidRPr="00F57D65">
        <w:rPr>
          <w:rFonts w:ascii="Cambria" w:hAnsi="Cambria" w:cs="Cambria"/>
          <w:color w:val="000000" w:themeColor="text1"/>
          <w:sz w:val="28"/>
          <w:szCs w:val="28"/>
        </w:rPr>
        <w:t>α</w:t>
      </w:r>
      <w:r w:rsidRPr="00F57D65">
        <w:rPr>
          <w:rFonts w:ascii="Sakkal Majalla" w:hAnsi="Sakkal Majalla" w:cs="Sakkal Majalla"/>
          <w:color w:val="000000" w:themeColor="text1"/>
          <w:sz w:val="28"/>
          <w:szCs w:val="28"/>
        </w:rPr>
        <w:t xml:space="preserve"> ≤ 0.05</w:t>
      </w:r>
      <w:r w:rsidRPr="00F57D65">
        <w:rPr>
          <w:rFonts w:ascii="Sakkal Majalla" w:hAnsi="Sakkal Majalla" w:cs="Sakkal Majalla"/>
          <w:color w:val="000000" w:themeColor="text1"/>
          <w:sz w:val="28"/>
          <w:szCs w:val="28"/>
          <w:rtl/>
        </w:rPr>
        <w:t>) لإدارة المخاطر والاستدامة على تطوير أدوار المشتريات وتحويلها من وظيفة تنفيذية إلى استراتيجية متكاملة في شركات القطاع الخاص بالمملكة العربية السعودية</w:t>
      </w:r>
      <w:r w:rsidR="004A6929" w:rsidRPr="00F57D65">
        <w:rPr>
          <w:rFonts w:ascii="Sakkal Majalla" w:hAnsi="Sakkal Majalla" w:cs="Sakkal Majalla"/>
          <w:color w:val="000000" w:themeColor="text1"/>
          <w:sz w:val="28"/>
          <w:szCs w:val="28"/>
        </w:rPr>
        <w:t>.</w:t>
      </w:r>
    </w:p>
    <w:p w14:paraId="76D397BE" w14:textId="1073DF84" w:rsidR="00D22171"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992241"/>
      <w:r w:rsidRPr="00F57D65">
        <w:rPr>
          <w:rFonts w:ascii="Sakkal Majalla" w:hAnsi="Sakkal Majalla" w:cs="Sakkal Majalla" w:hint="cs"/>
          <w:b/>
          <w:bCs/>
          <w:color w:val="000000" w:themeColor="text1"/>
          <w:sz w:val="36"/>
          <w:szCs w:val="36"/>
          <w:rtl/>
        </w:rPr>
        <w:t xml:space="preserve">7.1 </w:t>
      </w:r>
      <w:r w:rsidR="00D22171" w:rsidRPr="00F57D65">
        <w:rPr>
          <w:rFonts w:ascii="Sakkal Majalla" w:hAnsi="Sakkal Majalla" w:cs="Sakkal Majalla"/>
          <w:b/>
          <w:bCs/>
          <w:color w:val="000000" w:themeColor="text1"/>
          <w:sz w:val="36"/>
          <w:szCs w:val="36"/>
          <w:rtl/>
        </w:rPr>
        <w:t>الدراسات السابقة</w:t>
      </w:r>
      <w:r w:rsidR="00A74F76" w:rsidRPr="00F57D65">
        <w:rPr>
          <w:rFonts w:ascii="Sakkal Majalla" w:hAnsi="Sakkal Majalla" w:cs="Sakkal Majalla"/>
          <w:b/>
          <w:bCs/>
          <w:color w:val="000000" w:themeColor="text1"/>
          <w:sz w:val="36"/>
          <w:szCs w:val="36"/>
          <w:rtl/>
        </w:rPr>
        <w:t>:</w:t>
      </w:r>
      <w:bookmarkEnd w:id="7"/>
    </w:p>
    <w:p w14:paraId="2C4FA11D" w14:textId="7A5D1510" w:rsidR="00CF34C2" w:rsidRPr="00F57D65" w:rsidRDefault="0015039A"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lang w:bidi="ar-EG"/>
        </w:rPr>
        <w:t xml:space="preserve">دراسة </w:t>
      </w:r>
      <w:r w:rsidRPr="00F57D65">
        <w:rPr>
          <w:rFonts w:ascii="Sakkal Majalla" w:hAnsi="Sakkal Majalla" w:cs="Sakkal Majalla"/>
          <w:b/>
          <w:bCs/>
          <w:color w:val="000000" w:themeColor="text1"/>
          <w:sz w:val="28"/>
          <w:szCs w:val="28"/>
          <w:rtl/>
        </w:rPr>
        <w:t>( نويجى ،</w:t>
      </w:r>
      <w:r w:rsidR="002204A4" w:rsidRPr="00F57D65">
        <w:rPr>
          <w:rFonts w:ascii="Sakkal Majalla" w:hAnsi="Sakkal Majalla" w:cs="Sakkal Majalla"/>
          <w:b/>
          <w:bCs/>
          <w:color w:val="000000" w:themeColor="text1"/>
          <w:sz w:val="28"/>
          <w:szCs w:val="28"/>
          <w:rtl/>
        </w:rPr>
        <w:t>2023</w:t>
      </w:r>
      <w:r w:rsidRPr="00F57D65">
        <w:rPr>
          <w:rFonts w:ascii="Sakkal Majalla" w:hAnsi="Sakkal Majalla" w:cs="Sakkal Majalla"/>
          <w:b/>
          <w:bCs/>
          <w:color w:val="000000" w:themeColor="text1"/>
          <w:sz w:val="28"/>
          <w:szCs w:val="28"/>
          <w:rtl/>
        </w:rPr>
        <w:t xml:space="preserve"> )</w:t>
      </w:r>
    </w:p>
    <w:p w14:paraId="20E226C5" w14:textId="77777777" w:rsidR="00261AE8" w:rsidRPr="00F57D65" w:rsidRDefault="00261AE8"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إدارة مخاطر سلاسل الإمداد بأبعادها (إدارة المخاطر قبل حدوثها، إدارة المخاطر أثناء حدوثها، إدارة المخاطر بعد حدوثها) على سمعة العلامة التجارية في قطاع التجارة الإلكترونية للأغذية والمشروبات بمدينة القاهرة.</w:t>
      </w:r>
    </w:p>
    <w:p w14:paraId="1EF614C2" w14:textId="77777777" w:rsidR="00261AE8" w:rsidRPr="00F57D65" w:rsidRDefault="00261AE8"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استخدمت الدراسة المنهج الوصفي التحليلي، وتم تطبيقها على عينة من شركات التجارة الإلكترونية كبيرة الحجم في هذا القطاع وعددها (13) شركة. تم توزيع عدد (143) استمارة استقصاء، واستُرد منها (133) استمارة، منها (118) صالحة للتحليل الإحصائي بعد المراجعة، وتم تحليل البيانات باستخدام برنامج </w:t>
      </w:r>
      <w:r w:rsidRPr="00F57D65">
        <w:rPr>
          <w:rFonts w:ascii="Sakkal Majalla" w:hAnsi="Sakkal Majalla" w:cs="Sakkal Majalla"/>
          <w:color w:val="000000" w:themeColor="text1"/>
          <w:sz w:val="28"/>
          <w:szCs w:val="28"/>
        </w:rPr>
        <w:t>SPSS V22</w:t>
      </w:r>
      <w:r w:rsidRPr="00F57D65">
        <w:rPr>
          <w:rFonts w:ascii="Sakkal Majalla" w:hAnsi="Sakkal Majalla" w:cs="Sakkal Majalla"/>
          <w:color w:val="000000" w:themeColor="text1"/>
          <w:sz w:val="28"/>
          <w:szCs w:val="28"/>
          <w:rtl/>
        </w:rPr>
        <w:t>.</w:t>
      </w:r>
    </w:p>
    <w:p w14:paraId="14BDE581" w14:textId="77777777" w:rsidR="00261AE8" w:rsidRPr="00F57D65" w:rsidRDefault="00261AE8"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توصلت النتائج إلى وجود أثر معنوي لإدارة مخاطر سلاسل الإمداد بأبعادها مجتمعة على سمعة العلامة التجارية في قطاع التجارة الإلكترونية بالقاهرة.</w:t>
      </w:r>
    </w:p>
    <w:p w14:paraId="06195007" w14:textId="541A4BEC" w:rsidR="00CF34C2" w:rsidRPr="00F57D65" w:rsidRDefault="00261AE8" w:rsidP="00F30A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وأوصت الدراسة بضرورة قياس مخاطر سلاسل الإمداد المحتملة بشكل استباقي، وتحديث استراتيجيات الشركات بناءً على تلك القياسات، واتخاذ قرارات استباقية مبنية على أسس علمية بما يسهم في تقليل الصدمات، وتسريع التعافي التجاري، وتحسين مرونة سلاسل الإمداد</w:t>
      </w:r>
      <w:r w:rsidR="00CF34C2" w:rsidRPr="00F57D65">
        <w:rPr>
          <w:rFonts w:ascii="Sakkal Majalla" w:hAnsi="Sakkal Majalla" w:cs="Sakkal Majalla"/>
          <w:color w:val="000000" w:themeColor="text1"/>
          <w:sz w:val="28"/>
          <w:szCs w:val="28"/>
        </w:rPr>
        <w:t>.</w:t>
      </w:r>
    </w:p>
    <w:p w14:paraId="47A7DD02" w14:textId="20491C55" w:rsidR="00CA5DF2" w:rsidRPr="00F57D65" w:rsidRDefault="00CA5DF2"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F57D65">
        <w:rPr>
          <w:rFonts w:ascii="Sakkal Majalla" w:hAnsi="Sakkal Majalla" w:cs="Sakkal Majalla"/>
          <w:b/>
          <w:bCs/>
          <w:color w:val="000000" w:themeColor="text1"/>
          <w:sz w:val="28"/>
          <w:szCs w:val="28"/>
          <w:rtl/>
          <w:lang w:bidi="ar-EG"/>
        </w:rPr>
        <w:t>دراسة  (محمد واخرون ،2021)</w:t>
      </w:r>
    </w:p>
    <w:p w14:paraId="7295D08F" w14:textId="23EC9F4C" w:rsidR="001222D6" w:rsidRPr="00F57D65" w:rsidRDefault="001222D6"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هدفت الدراسة إلى التعرف على أثر تكامل سلاسل الإمداد بأبعاده (التكامل الداخلي، التكامل الخارجي، التكامل الاستراتيجي، التكامل مع الموردين والعملاء) على تحقيق الميزة التنافسية في قطاع الموانئ البحرية المصرية.</w:t>
      </w:r>
    </w:p>
    <w:p w14:paraId="555DECCF" w14:textId="2A918BE6" w:rsidR="001222D6" w:rsidRPr="00F57D65" w:rsidRDefault="001222D6"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استخدمت الدراسة المنهج الوصفي التحليلي، وتم جمع البيانات ميدانيًا باستخدام استمارة استقصاء أُعدت لهذا الغرض، بعد التحقق من صدقها وثباتها الإحصائي. بلغ حجم العينة 400 مفردة من المديرين ورؤساء الأقسام والعاملين بالموانئ محل الدراسة، وكان الصالح للتحليل منها 360 استمارة. تم تحليل البيانات باستخدام برنامج </w:t>
      </w:r>
      <w:r w:rsidRPr="00F57D65">
        <w:rPr>
          <w:rFonts w:ascii="Sakkal Majalla" w:hAnsi="Sakkal Majalla" w:cs="Sakkal Majalla"/>
          <w:color w:val="000000" w:themeColor="text1"/>
          <w:sz w:val="28"/>
          <w:szCs w:val="28"/>
        </w:rPr>
        <w:t>SPSS V.23</w:t>
      </w:r>
      <w:r w:rsidRPr="00F57D65">
        <w:rPr>
          <w:rFonts w:ascii="Sakkal Majalla" w:hAnsi="Sakkal Majalla" w:cs="Sakkal Majalla"/>
          <w:color w:val="000000" w:themeColor="text1"/>
          <w:sz w:val="28"/>
          <w:szCs w:val="28"/>
          <w:rtl/>
        </w:rPr>
        <w:t>.</w:t>
      </w:r>
    </w:p>
    <w:p w14:paraId="727C78FD" w14:textId="2CB0D1F8" w:rsidR="001222D6" w:rsidRPr="00F57D65" w:rsidRDefault="001222D6"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وجود علاقة ارتباط معنوية موجبة بين أبعاد تكامل سلاسل الإمداد وأبعاد الميزة التنافسية في قطاع الموانئ البحرية المصرية. كما تبين أن بُعدي التكامل الداخلي والتكامل الاستراتيجي لهما تأثير معنوي على تميز الخدمة، في حين أن بُعدي التكامل الداخلي والتكامل الخارجي يؤثران بشكل معنوي على خفض التكلفة.</w:t>
      </w:r>
    </w:p>
    <w:p w14:paraId="0EBA06FE" w14:textId="2C3A687D" w:rsidR="00CE1505" w:rsidRPr="00F57D65" w:rsidRDefault="001222D6" w:rsidP="00F30A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وأوصت الدراسة بضرورة تعزيز التكامل الداخلي بين الإدارات، وتوسيع التكامل الخارجي مع الشركاء الاستراتيجيين، وتبني استراتيجيات تكامل شاملة تساهم في تحقيق ميزة تنافسية مستدامة، وتحسين جودة الخدمات وتقليل التكاليف التشغيلية بالموانئ البحرية المصرية</w:t>
      </w:r>
      <w:r w:rsidR="00CF34C2" w:rsidRPr="00F57D65">
        <w:rPr>
          <w:rFonts w:ascii="Sakkal Majalla" w:hAnsi="Sakkal Majalla" w:cs="Sakkal Majalla"/>
          <w:color w:val="000000" w:themeColor="text1"/>
          <w:sz w:val="28"/>
          <w:szCs w:val="28"/>
        </w:rPr>
        <w:t>.</w:t>
      </w:r>
    </w:p>
    <w:p w14:paraId="6C48DBD6" w14:textId="2F14E834" w:rsidR="00CF34C2" w:rsidRPr="00F57D65" w:rsidRDefault="00F022F5"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دراسة ( محمود وعثمان ،2024)</w:t>
      </w:r>
    </w:p>
    <w:p w14:paraId="4AF3B504" w14:textId="77777777" w:rsidR="00563E9F" w:rsidRPr="00F57D65" w:rsidRDefault="00563E9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ممارسات الاستدامة في سلاسل الإمداد بأبعادها المختلفة على الكفاءة التشغيلية للشركات مع الدور الوسيط للتحول الرقمي، وذلك بالتطبيق على الشركات الصناعية المدرجة في البورصة المصرية.</w:t>
      </w:r>
    </w:p>
    <w:p w14:paraId="40A4E04C" w14:textId="56B63C89" w:rsidR="00563E9F" w:rsidRPr="00F57D65" w:rsidRDefault="00563E9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استمارة استقصاء وُجهت إلى عينة عشوائية ميسرة مكونة من (384) مفردة من العاملين في تلك الشركات، وتم استرداد (391) </w:t>
      </w:r>
      <w:r w:rsidRPr="00F57D65">
        <w:rPr>
          <w:rFonts w:ascii="Sakkal Majalla" w:hAnsi="Sakkal Majalla" w:cs="Sakkal Majalla"/>
          <w:color w:val="000000" w:themeColor="text1"/>
          <w:sz w:val="28"/>
          <w:szCs w:val="28"/>
          <w:rtl/>
        </w:rPr>
        <w:lastRenderedPageBreak/>
        <w:t xml:space="preserve">استمارة صالحة للتحليل الإحصائي. تم تحليل البيانات واختبار فروض البحث باستخدام برنامجي </w:t>
      </w:r>
      <w:r w:rsidRPr="00F57D65">
        <w:rPr>
          <w:rFonts w:ascii="Sakkal Majalla" w:hAnsi="Sakkal Majalla" w:cs="Sakkal Majalla"/>
          <w:color w:val="000000" w:themeColor="text1"/>
          <w:sz w:val="28"/>
          <w:szCs w:val="28"/>
        </w:rPr>
        <w:t>SPSS V.26</w:t>
      </w:r>
      <w:r w:rsidRPr="00F57D65">
        <w:rPr>
          <w:rFonts w:ascii="Sakkal Majalla" w:hAnsi="Sakkal Majalla" w:cs="Sakkal Majalla"/>
          <w:color w:val="000000" w:themeColor="text1"/>
          <w:sz w:val="28"/>
          <w:szCs w:val="28"/>
          <w:rtl/>
        </w:rPr>
        <w:t xml:space="preserve"> و</w:t>
      </w:r>
      <w:r w:rsidRPr="00F57D65">
        <w:rPr>
          <w:rFonts w:ascii="Sakkal Majalla" w:hAnsi="Sakkal Majalla" w:cs="Sakkal Majalla"/>
          <w:color w:val="000000" w:themeColor="text1"/>
          <w:sz w:val="28"/>
          <w:szCs w:val="28"/>
        </w:rPr>
        <w:t>AMOS V.26</w:t>
      </w:r>
      <w:r w:rsidRPr="00F57D65">
        <w:rPr>
          <w:rFonts w:ascii="Sakkal Majalla" w:hAnsi="Sakkal Majalla" w:cs="Sakkal Majalla"/>
          <w:color w:val="000000" w:themeColor="text1"/>
          <w:sz w:val="28"/>
          <w:szCs w:val="28"/>
          <w:rtl/>
        </w:rPr>
        <w:t>.</w:t>
      </w:r>
    </w:p>
    <w:p w14:paraId="240B0D45" w14:textId="283D46B6" w:rsidR="00563E9F" w:rsidRPr="00F57D65" w:rsidRDefault="00563E9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وجود تأثير معنوي إيجابي لممارسات الاستدامة في سلاسل الإمداد على الكفاءة التشغيلية، كما تبين وجود تأثير معنوي إيجابي لممارسات الاستدامة على التحول الرقمي، ووجود تأثير معنوي إيجابي للتحول الرقمي على الكفاءة التشغيلية. وأكدت النتائج الدور الوسيط الإيجابي للتحول الرقمي في تعزيز العلاقة بين ممارسات الاستدامة والكفاءة التشغيلية.</w:t>
      </w:r>
    </w:p>
    <w:p w14:paraId="7D83E52D" w14:textId="5708CA5C" w:rsidR="00CF34C2" w:rsidRPr="00F57D65" w:rsidRDefault="00563E9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تشجيع الشركات الصناعية على دمج ممارسات الاستدامة مع التحول الرقمي من خلال استخدام أنظمة تخطيط موارد المؤسسة (</w:t>
      </w:r>
      <w:r w:rsidRPr="00F57D65">
        <w:rPr>
          <w:rFonts w:ascii="Sakkal Majalla" w:hAnsi="Sakkal Majalla" w:cs="Sakkal Majalla"/>
          <w:color w:val="000000" w:themeColor="text1"/>
          <w:sz w:val="28"/>
          <w:szCs w:val="28"/>
        </w:rPr>
        <w:t>ERP</w:t>
      </w:r>
      <w:r w:rsidRPr="00F57D65">
        <w:rPr>
          <w:rFonts w:ascii="Sakkal Majalla" w:hAnsi="Sakkal Majalla" w:cs="Sakkal Majalla"/>
          <w:color w:val="000000" w:themeColor="text1"/>
          <w:sz w:val="28"/>
          <w:szCs w:val="28"/>
          <w:rtl/>
        </w:rPr>
        <w:t>) وتبني الأتمتة لتحسين الكفاءة التشغيلية ومواكبة التغيرات السريعة في بيئة الأعمال. كما أوصت بزيادة الاستثمار في التكنولوجيا الرقمية وتعزيز التكامل بين الاستدامة والتقنيات الحديثة، مع اقتراح إجراء دراسات مستقبلية تتناول العلاقة بين الاستدامة والتحول الرقمي في قطاعات أخرى.</w:t>
      </w:r>
      <w:r w:rsidR="00CF34C2" w:rsidRPr="00F57D65">
        <w:rPr>
          <w:rFonts w:ascii="Sakkal Majalla" w:hAnsi="Sakkal Majalla" w:cs="Sakkal Majalla"/>
          <w:color w:val="000000" w:themeColor="text1"/>
          <w:sz w:val="28"/>
          <w:szCs w:val="28"/>
        </w:rPr>
        <w:t>.</w:t>
      </w:r>
    </w:p>
    <w:p w14:paraId="2B90FE4D" w14:textId="77777777" w:rsidR="003F1375" w:rsidRPr="00F57D65" w:rsidRDefault="003F1375"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دراسة (عبدالنبى ،2023 )</w:t>
      </w:r>
    </w:p>
    <w:p w14:paraId="3F4AF14F" w14:textId="7FBDB335" w:rsidR="001B73B3" w:rsidRPr="00F57D65" w:rsidRDefault="001B73B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جدارات سلاسل الإمداد بأبعادها المختلفة على أداء المنظمات الصناعية، مع تحليل الدور الوسيط لسرعة استجابة سلاسل الإمداد، وذلك بالتطبيق على قطاع الصناعات الكيماوية المصرية.</w:t>
      </w:r>
    </w:p>
    <w:p w14:paraId="714B70D2" w14:textId="316E16FB" w:rsidR="001B73B3" w:rsidRPr="00F57D65" w:rsidRDefault="001B73B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الاستنباطي، حيث تم تحليل الدور الوسيط لسرعة الاستجابة في العلاقة بين جدارات سلاسل الإمداد وأداء المنظمات العاملة بقطاع الصناعات الكيماوية في مصر.</w:t>
      </w:r>
    </w:p>
    <w:p w14:paraId="47FCD2CC" w14:textId="4ED2E67A" w:rsidR="001B73B3" w:rsidRPr="00F57D65" w:rsidRDefault="001B73B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شملت الدراسة مجتمعًا مكونًا من (9446) شركة صناعية، منها (1129) شركة كبيرة الحجم مسجلة في غرفة الصناعات الكيماوية المصرية، وتم اختيار عينة عشوائية مكونة من (285) مفردة. استخدمت أداة الاستقصاء لجمع البيانات اللازمة للتحليل.</w:t>
      </w:r>
    </w:p>
    <w:p w14:paraId="494F5B53" w14:textId="0BE0C8E4" w:rsidR="001B73B3" w:rsidRPr="00F57D65" w:rsidRDefault="001B73B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توصلت النتائج إلى وجود تأثير معنوي لسرعة استجابة سلاسل الإمداد كمتغير وسيط في العلاقة بين أبعاد جدارات سلاسل الإمداد وأداء المنظمات، مما يعزز من رضا العملاء في قطاع الصناعات الكيماوية المصرية.</w:t>
      </w:r>
    </w:p>
    <w:p w14:paraId="6867A922" w14:textId="16BECC12" w:rsidR="00CE1505" w:rsidRPr="00F57D65" w:rsidRDefault="001B73B3"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التطوير الهيكلي لقطاع الصناعات الكيماوية في مصر، وتعميق علاقات الثقة والتعاون بين أطراف سلاسل الإمداد، بما يسهم في رفع كفاءة الأداء وتحسين استجابة سلاسل الإمداد لاحتياجات السوق.</w:t>
      </w:r>
    </w:p>
    <w:p w14:paraId="30A7805E" w14:textId="795B1750" w:rsidR="00AA25A3" w:rsidRPr="00F57D65" w:rsidRDefault="00AA25A3"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C21C15" w:rsidRPr="00F57D65">
        <w:rPr>
          <w:rFonts w:ascii="Sakkal Majalla" w:hAnsi="Sakkal Majalla" w:cs="Sakkal Majalla"/>
          <w:b/>
          <w:bCs/>
          <w:color w:val="000000" w:themeColor="text1"/>
          <w:sz w:val="28"/>
          <w:szCs w:val="28"/>
          <w:rtl/>
        </w:rPr>
        <w:t>( ابو نعيم وعرايقات ،2020)</w:t>
      </w:r>
    </w:p>
    <w:p w14:paraId="6C4EB52A" w14:textId="77777777"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العوامل المؤثرة في تنفيذ استراتيجية المشتريات، والتحقق مما إذا كان أداء المشتريات يلعب دورًا وسيطًا في تعزيز تأثير تلك العوامل على تنفيذ استراتيجيات الشراء في القطاع العام الفلسطيني.</w:t>
      </w:r>
    </w:p>
    <w:p w14:paraId="7E5C8070" w14:textId="051620C1"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استخدمت الدراسة المنهج الكمي، وتم تطوير استبيان منظم لجمع البيانات من موظفي المشتريات في 99 مؤسسة حكومية فلسطينية. بلغت عينة الدراسة 141 مستجيبًا من 22 مؤسسة حكومية، وتم تحليل البيانات باستخدام برنامج </w:t>
      </w:r>
      <w:r w:rsidRPr="00F57D65">
        <w:rPr>
          <w:rFonts w:ascii="Sakkal Majalla" w:hAnsi="Sakkal Majalla" w:cs="Sakkal Majalla"/>
          <w:color w:val="000000" w:themeColor="text1"/>
          <w:sz w:val="28"/>
          <w:szCs w:val="28"/>
        </w:rPr>
        <w:t>SPSS</w:t>
      </w:r>
      <w:r w:rsidRPr="00F57D65">
        <w:rPr>
          <w:rFonts w:ascii="Sakkal Majalla" w:hAnsi="Sakkal Majalla" w:cs="Sakkal Majalla"/>
          <w:color w:val="000000" w:themeColor="text1"/>
          <w:sz w:val="28"/>
          <w:szCs w:val="28"/>
          <w:rtl/>
        </w:rPr>
        <w:t xml:space="preserve"> لاستخلاص النتائج.</w:t>
      </w:r>
    </w:p>
    <w:p w14:paraId="5EC067F4" w14:textId="3CF32E35"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العوامل التنظيمية والثقافية والموارد والقدرات التنظيمية تؤثر بشكل معنوي على تنفيذ استراتيجيات المشتريات العامة في القطاع العام الفلسطيني، بينما لم يظهر القيادة التحويلية تأثيرًا معنويًا في هذا التنفيذ. كما تبين أن أداء المشتريات يلعب دورًا وسيطًا إيجابيًا في تعزيز العلاقة بين العوامل المؤثرة وتنفيذ استراتيجيات المشتريات.</w:t>
      </w:r>
    </w:p>
    <w:p w14:paraId="4D639E2B" w14:textId="1FD0147B" w:rsidR="00AA25A3"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وأوصت الدراسة بضرورة اهتمام القطاع العام الفلسطيني بالهيكل التنظيمي وتطويره بما يضمن تمكين موظفي المشتريات وتحقيق أهداف المؤسسات، إضافة إلى مواءمة استراتيجيات المشتريات مع الميزانيات المتاحة، وإشراك أصحاب المصلحة في صياغة وتنفيذ الاستراتيجيات، وتفعيل مؤشرات الأداء الرئيسية لمتابعة التنفيذ. وأشارت الدراسة إلى أن أحد أبرز القيود كان صعوبة جمع البيانات خلال فترة </w:t>
      </w:r>
      <w:r w:rsidRPr="00F57D65">
        <w:rPr>
          <w:rFonts w:ascii="Sakkal Majalla" w:hAnsi="Sakkal Majalla" w:cs="Sakkal Majalla"/>
          <w:color w:val="000000" w:themeColor="text1"/>
          <w:sz w:val="28"/>
          <w:szCs w:val="28"/>
          <w:rtl/>
        </w:rPr>
        <w:lastRenderedPageBreak/>
        <w:t>الطوارئ (</w:t>
      </w:r>
      <w:r w:rsidRPr="00F57D65">
        <w:rPr>
          <w:rFonts w:ascii="Sakkal Majalla" w:hAnsi="Sakkal Majalla" w:cs="Sakkal Majalla"/>
          <w:color w:val="000000" w:themeColor="text1"/>
          <w:sz w:val="28"/>
          <w:szCs w:val="28"/>
        </w:rPr>
        <w:t>COVID-19</w:t>
      </w:r>
      <w:r w:rsidRPr="00F57D65">
        <w:rPr>
          <w:rFonts w:ascii="Sakkal Majalla" w:hAnsi="Sakkal Majalla" w:cs="Sakkal Majalla"/>
          <w:color w:val="000000" w:themeColor="text1"/>
          <w:sz w:val="28"/>
          <w:szCs w:val="28"/>
          <w:rtl/>
        </w:rPr>
        <w:t>)، واقترحت إجراء دراسات مستقبلية حول أثر الإصلاحات في قانون المشتريات العامة الفلسطيني.</w:t>
      </w:r>
    </w:p>
    <w:p w14:paraId="0CAE8183" w14:textId="350274EA" w:rsidR="007F1C4D" w:rsidRPr="00F57D65" w:rsidRDefault="007F1C4D"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6A113B" w:rsidRPr="00F57D65">
        <w:rPr>
          <w:rFonts w:ascii="Sakkal Majalla" w:hAnsi="Sakkal Majalla" w:cs="Sakkal Majalla"/>
          <w:b/>
          <w:bCs/>
          <w:color w:val="000000" w:themeColor="text1"/>
          <w:sz w:val="28"/>
          <w:szCs w:val="28"/>
          <w:rtl/>
        </w:rPr>
        <w:t>( ابراهيم والسيد ،2023 )</w:t>
      </w:r>
    </w:p>
    <w:p w14:paraId="30A37A0D" w14:textId="77777777"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العلاقة بين ممارسات إدارة المشتريات الخضراء في المجال الصحي ومدى تأثيرها على تحسين جودة الخدمات المقدمة بالمستشفيات الجامعية بمحافظة القاهرة الكبرى.</w:t>
      </w:r>
    </w:p>
    <w:p w14:paraId="0A8E04DD" w14:textId="77777777"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وتم جمع البيانات من خلال استمارات استقصاء وُجهت إلى عينة من العاملين في الإدارات العليا والوسطى ممثلة في إدارات المخازن، والمشتريات، والسلامة والصحة المهنية في المستشفيات الجامعية بالقاهرة الكبرى. تم الاستعانة بمقاييس سبق استخدامها في دراسات سابقة بعد تكييفها لتناسب البيئة المصرية.</w:t>
      </w:r>
    </w:p>
    <w:p w14:paraId="055D5859" w14:textId="77777777"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لتحليل البيانات، استخدم الباحثان الإحصاء الوصفي (المتوسط الحسابي، الانحراف المعياري، معاملات الارتباط)، بالإضافة إلى تحليل الانحدار البسيط والمتعدد لاختبار فروض الدراسة.</w:t>
      </w:r>
    </w:p>
    <w:p w14:paraId="6912FB70" w14:textId="77777777"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توصلت النتائج إلى وجود علاقة ذات دلالة إحصائية بين ممارسات إدارة المشتريات الخضراء وتحسين جودة الخدمات الصحية المقدمة في المستشفيات الجامعية محل الدراسة.</w:t>
      </w:r>
    </w:p>
    <w:p w14:paraId="45A0406B" w14:textId="2526A2B2" w:rsidR="007F1C4D" w:rsidRPr="00F57D65" w:rsidRDefault="007F1C4D"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الاهتمام بتنمية العنصر البشري وزيادة وعيه بمفهوم الاستدامة البيئية وأهمية الحفاظ على البيئة، من خلال تنظيم دورات تدريبية متخصصة تسهم في تعزيز تطبيق الممارسات الخضراء وتحسين جودة الخدمات الصحية.</w:t>
      </w:r>
    </w:p>
    <w:p w14:paraId="563C5B68" w14:textId="296C3291" w:rsidR="007F1C4D" w:rsidRPr="00F57D65" w:rsidRDefault="007F1C4D"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A2753C" w:rsidRPr="00F57D65">
        <w:rPr>
          <w:rFonts w:ascii="Sakkal Majalla" w:hAnsi="Sakkal Majalla" w:cs="Sakkal Majalla"/>
          <w:b/>
          <w:bCs/>
          <w:color w:val="000000" w:themeColor="text1"/>
          <w:sz w:val="28"/>
          <w:szCs w:val="28"/>
          <w:rtl/>
        </w:rPr>
        <w:t>( محادى وبرحومة ،2020)</w:t>
      </w:r>
    </w:p>
    <w:p w14:paraId="779B6E07" w14:textId="77777777"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فعالية إدارة الشراء على ربحية المؤسسة الاقتصادية، وذلك بالتطبيق على المركب الصناعي والتجاري الحضنة خلال الفترة 2009–2018.</w:t>
      </w:r>
    </w:p>
    <w:p w14:paraId="3F4B56B8" w14:textId="4D0A8FA9"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اعتمدت الدراسة على المنهج الوصفي التحليلي لبيان الدور المحوري الذي تلعبه إدارة الشراء في تزويد العملية الإنتاجية بمتطلباتها وضمان استمرارية النشاط دون توقف نتيجة نقص المواد الأولية.</w:t>
      </w:r>
    </w:p>
    <w:p w14:paraId="73017310" w14:textId="29362BD9"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وجود علاقة طردية بين فعالية إدارة الشراء وربحية المؤسسة الاقتصادية، حيث تبين أن كلما زادت كفاءة التحكم في تكاليف الشراء ارتفعت ربحية المركب الصناعي والتجاري خلال فترة الدراسة.</w:t>
      </w:r>
    </w:p>
    <w:p w14:paraId="2B291715" w14:textId="62CE2FE4" w:rsidR="007F1C4D"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تعزيز فعالية إدارة الشراء من خلال ترشيد الإنفاق، وتحسين عمليات التوريد، وتطوير مهارات القائمين على الشراء بما يسهم في رفع الكفاءة الإنتاجية وتحقيق الربحية المستدامة للمؤسسة.</w:t>
      </w:r>
    </w:p>
    <w:p w14:paraId="1B1034F7" w14:textId="60F8B71F" w:rsidR="004B0BB9" w:rsidRPr="00F57D65" w:rsidRDefault="004B0BB9"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دراسة</w:t>
      </w:r>
      <w:r w:rsidR="00BF3F02" w:rsidRPr="00F57D65">
        <w:rPr>
          <w:rFonts w:ascii="Sakkal Majalla" w:hAnsi="Sakkal Majalla" w:cs="Sakkal Majalla"/>
          <w:b/>
          <w:bCs/>
          <w:color w:val="000000" w:themeColor="text1"/>
          <w:sz w:val="28"/>
          <w:szCs w:val="28"/>
          <w:rtl/>
        </w:rPr>
        <w:t>(</w:t>
      </w:r>
      <w:r w:rsidR="00BF3F02" w:rsidRPr="00F57D65">
        <w:rPr>
          <w:rFonts w:ascii="Sakkal Majalla" w:hAnsi="Sakkal Majalla" w:cs="Sakkal Majalla"/>
          <w:b/>
          <w:bCs/>
          <w:color w:val="000000" w:themeColor="text1"/>
          <w:sz w:val="28"/>
          <w:szCs w:val="28"/>
        </w:rPr>
        <w:t>Yehia</w:t>
      </w:r>
      <w:r w:rsidR="00BF3F02" w:rsidRPr="00F57D65">
        <w:rPr>
          <w:rFonts w:ascii="Sakkal Majalla" w:hAnsi="Sakkal Majalla" w:cs="Sakkal Majalla"/>
          <w:b/>
          <w:bCs/>
          <w:color w:val="000000" w:themeColor="text1"/>
          <w:sz w:val="28"/>
          <w:szCs w:val="28"/>
          <w:rtl/>
        </w:rPr>
        <w:t>، 2024)</w:t>
      </w:r>
    </w:p>
    <w:p w14:paraId="3575B104" w14:textId="77777777"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دور التقنيات الرقمية في تحسين أداء المشتريات بهدف دعم المنظمات في اتخاذ قرارات تكنولوجية واستثمارية أكثر فاعلية، وذلك بالتطبيق على قطاع التصنيع في مصر.</w:t>
      </w:r>
    </w:p>
    <w:p w14:paraId="59F0F11D" w14:textId="21F6EBDF"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وركّزت على ثلاث تقنيات رقمية رئيسية هي: المشتريات الإلكترونية، وأتمتة العمليات الروبوتية (</w:t>
      </w:r>
      <w:r w:rsidRPr="00F57D65">
        <w:rPr>
          <w:rFonts w:ascii="Sakkal Majalla" w:hAnsi="Sakkal Majalla" w:cs="Sakkal Majalla"/>
          <w:color w:val="000000" w:themeColor="text1"/>
          <w:sz w:val="28"/>
          <w:szCs w:val="28"/>
        </w:rPr>
        <w:t>RPA</w:t>
      </w:r>
      <w:r w:rsidRPr="00F57D65">
        <w:rPr>
          <w:rFonts w:ascii="Sakkal Majalla" w:hAnsi="Sakkal Majalla" w:cs="Sakkal Majalla"/>
          <w:color w:val="000000" w:themeColor="text1"/>
          <w:sz w:val="28"/>
          <w:szCs w:val="28"/>
          <w:rtl/>
        </w:rPr>
        <w:t>)، والذكاء الاصطناعي (</w:t>
      </w:r>
      <w:r w:rsidRPr="00F57D65">
        <w:rPr>
          <w:rFonts w:ascii="Sakkal Majalla" w:hAnsi="Sakkal Majalla" w:cs="Sakkal Majalla"/>
          <w:color w:val="000000" w:themeColor="text1"/>
          <w:sz w:val="28"/>
          <w:szCs w:val="28"/>
        </w:rPr>
        <w:t>AI</w:t>
      </w:r>
      <w:r w:rsidRPr="00F57D65">
        <w:rPr>
          <w:rFonts w:ascii="Sakkal Majalla" w:hAnsi="Sakkal Majalla" w:cs="Sakkal Majalla"/>
          <w:color w:val="000000" w:themeColor="text1"/>
          <w:sz w:val="28"/>
          <w:szCs w:val="28"/>
          <w:rtl/>
        </w:rPr>
        <w:t>)، باعتبارها أدوات رئيسية لأتمتة أنشطة المشتريات وتعزيز كفاءتها. تم جمع البيانات باستخدام استبيان مبني على مقياس ليكرت خماسي لقياس العلاقة بين التقنيات الرقمية وأداء المشتريات.</w:t>
      </w:r>
    </w:p>
    <w:p w14:paraId="5192217D" w14:textId="18C39A0A"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وجود علاقة إيجابية ذات دلالة إحصائية بين المشتريات الإلكترونية وأتمتة العمليات الروبوتية والذكاء الاصطناعي وبين أداء المشتريات، مما يؤكد دور التقنيات الرقمية في تحسين كفاءة وفاعلية إدارة المشتريات.</w:t>
      </w:r>
    </w:p>
    <w:p w14:paraId="33108A66" w14:textId="3344ED3C"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بـتوسيع استخدام حلول المشتريات الإلكترونية في أتمتة الأنشطة الشرائية، والاستفادة من أتمتة العمليات الروبوتية (</w:t>
      </w:r>
      <w:r w:rsidRPr="00F57D65">
        <w:rPr>
          <w:rFonts w:ascii="Sakkal Majalla" w:hAnsi="Sakkal Majalla" w:cs="Sakkal Majalla"/>
          <w:color w:val="000000" w:themeColor="text1"/>
          <w:sz w:val="28"/>
          <w:szCs w:val="28"/>
        </w:rPr>
        <w:t>RPA</w:t>
      </w:r>
      <w:r w:rsidRPr="00F57D65">
        <w:rPr>
          <w:rFonts w:ascii="Sakkal Majalla" w:hAnsi="Sakkal Majalla" w:cs="Sakkal Majalla"/>
          <w:color w:val="000000" w:themeColor="text1"/>
          <w:sz w:val="28"/>
          <w:szCs w:val="28"/>
          <w:rtl/>
        </w:rPr>
        <w:t xml:space="preserve">) في تقليل التكاليف وتعزيز الموثوقية، كما أوصت بتوظيف </w:t>
      </w:r>
      <w:r w:rsidRPr="00F57D65">
        <w:rPr>
          <w:rFonts w:ascii="Sakkal Majalla" w:hAnsi="Sakkal Majalla" w:cs="Sakkal Majalla"/>
          <w:color w:val="000000" w:themeColor="text1"/>
          <w:sz w:val="28"/>
          <w:szCs w:val="28"/>
          <w:rtl/>
        </w:rPr>
        <w:lastRenderedPageBreak/>
        <w:t>الذكاء الاصطناعي (</w:t>
      </w:r>
      <w:r w:rsidRPr="00F57D65">
        <w:rPr>
          <w:rFonts w:ascii="Sakkal Majalla" w:hAnsi="Sakkal Majalla" w:cs="Sakkal Majalla"/>
          <w:color w:val="000000" w:themeColor="text1"/>
          <w:sz w:val="28"/>
          <w:szCs w:val="28"/>
        </w:rPr>
        <w:t>AI</w:t>
      </w:r>
      <w:r w:rsidRPr="00F57D65">
        <w:rPr>
          <w:rFonts w:ascii="Sakkal Majalla" w:hAnsi="Sakkal Majalla" w:cs="Sakkal Majalla"/>
          <w:color w:val="000000" w:themeColor="text1"/>
          <w:sz w:val="28"/>
          <w:szCs w:val="28"/>
          <w:rtl/>
        </w:rPr>
        <w:t>) لتحقيق ميزة تنافسية من خلال تحسين الالتزام بمواعيد التسليم وزيادة دقة العمليات. كما دعت إلى استكشاف تقنيات رقمية إضافية لتحقيق أتمتة شاملة وتحول رقمي متكامل لوظيفة المشتريات.</w:t>
      </w:r>
    </w:p>
    <w:p w14:paraId="764DD476" w14:textId="53C41FFA" w:rsidR="004B0BB9" w:rsidRPr="00F57D65" w:rsidRDefault="004B0BB9"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BF3F02" w:rsidRPr="00F57D65">
        <w:rPr>
          <w:rFonts w:ascii="Sakkal Majalla" w:hAnsi="Sakkal Majalla" w:cs="Sakkal Majalla"/>
          <w:b/>
          <w:bCs/>
          <w:color w:val="000000" w:themeColor="text1"/>
          <w:sz w:val="28"/>
          <w:szCs w:val="28"/>
          <w:rtl/>
        </w:rPr>
        <w:t>( التراكية والطراونه ،2020)</w:t>
      </w:r>
    </w:p>
    <w:p w14:paraId="4B147436" w14:textId="77777777"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إدارة المشتريات بأبعادها (التخطيط للمشتريات، تحديد كمية الطلبات، اختيار الموردين، التفاوض مع الموردين) على الأداء التنظيمي في شركات الأدوية الأردنية.</w:t>
      </w:r>
    </w:p>
    <w:p w14:paraId="2497EDAC" w14:textId="532E2401"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وتم اختيار مجتمع الدراسة من العاملين في المستويات الإدارية (مدير عام، نائب مدير، رئيس قسم، رئيس شعبة) في شركات الأدوية الأردنية المسجلة لدى الجمعية الأردنية لمصنعي الأدوية (</w:t>
      </w:r>
      <w:r w:rsidRPr="00F57D65">
        <w:rPr>
          <w:rFonts w:ascii="Sakkal Majalla" w:hAnsi="Sakkal Majalla" w:cs="Sakkal Majalla"/>
          <w:color w:val="000000" w:themeColor="text1"/>
          <w:sz w:val="28"/>
          <w:szCs w:val="28"/>
        </w:rPr>
        <w:t>JAMP</w:t>
      </w:r>
      <w:r w:rsidRPr="00F57D65">
        <w:rPr>
          <w:rFonts w:ascii="Sakkal Majalla" w:hAnsi="Sakkal Majalla" w:cs="Sakkal Majalla"/>
          <w:color w:val="000000" w:themeColor="text1"/>
          <w:sz w:val="28"/>
          <w:szCs w:val="28"/>
          <w:rtl/>
        </w:rPr>
        <w:t xml:space="preserve">) والبالغ عددها 12 شركة. تم توزيع 159 استبيانًا، استُرد منها 150 استبيانًا صالحًا للتحليل بنسبة استجابة بلغت 94.3%، وتم تحليل البيانات باستخدام البرنامج الإحصائي </w:t>
      </w:r>
      <w:r w:rsidRPr="00F57D65">
        <w:rPr>
          <w:rFonts w:ascii="Sakkal Majalla" w:hAnsi="Sakkal Majalla" w:cs="Sakkal Majalla"/>
          <w:color w:val="000000" w:themeColor="text1"/>
          <w:sz w:val="28"/>
          <w:szCs w:val="28"/>
        </w:rPr>
        <w:t>SPSS</w:t>
      </w:r>
      <w:r w:rsidRPr="00F57D65">
        <w:rPr>
          <w:rFonts w:ascii="Sakkal Majalla" w:hAnsi="Sakkal Majalla" w:cs="Sakkal Majalla"/>
          <w:color w:val="000000" w:themeColor="text1"/>
          <w:sz w:val="28"/>
          <w:szCs w:val="28"/>
          <w:rtl/>
        </w:rPr>
        <w:t xml:space="preserve"> بعد التحقق من صدق وثبات أدوات القياس.</w:t>
      </w:r>
    </w:p>
    <w:p w14:paraId="686641E3" w14:textId="217BCE94"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إدارة المشتريات بأبعادها مجتمعة تؤثر تأثيرًا كبيرًا وإيجابيًا على الأداء التنظيمي في شركات الأدوية الأردنية، مما يؤكد أهمية تبني ممارسات فعالة في التخطيط الشرائي واختيار الموردين والتفاوض معهم لتحسين الأداء المؤسسي.</w:t>
      </w:r>
    </w:p>
    <w:p w14:paraId="34880F23" w14:textId="63F2C333" w:rsidR="00CE1505"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رفع وعي الموظفين بأهمية إدارة المشتريات ودورها الاستراتيجي في تعزيز أداء الشركات من خلال تنظيم برامج تدريبية متخصصة، إلى جانب تشجيع إجراء مزيد من الدراسات المشابهة في قطاعات اقتصادية أخرى في الأردن لتعميم النتائج والاستفادة منها في تطوير كفاءة الأداء التنظيمي.</w:t>
      </w:r>
    </w:p>
    <w:p w14:paraId="75B78B95" w14:textId="57DB9D14" w:rsidR="00451FF8" w:rsidRPr="00F57D65" w:rsidRDefault="004B0BB9"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451FF8" w:rsidRPr="00F57D65">
        <w:rPr>
          <w:rFonts w:ascii="Sakkal Majalla" w:hAnsi="Sakkal Majalla" w:cs="Sakkal Majalla"/>
          <w:b/>
          <w:bCs/>
          <w:color w:val="000000" w:themeColor="text1"/>
          <w:sz w:val="28"/>
          <w:szCs w:val="28"/>
          <w:rtl/>
        </w:rPr>
        <w:t>(</w:t>
      </w:r>
      <w:r w:rsidR="00451FF8" w:rsidRPr="00F57D65">
        <w:rPr>
          <w:rFonts w:ascii="Sakkal Majalla" w:hAnsi="Sakkal Majalla" w:cs="Sakkal Majalla"/>
          <w:b/>
          <w:bCs/>
          <w:color w:val="000000" w:themeColor="text1"/>
          <w:sz w:val="28"/>
          <w:szCs w:val="28"/>
        </w:rPr>
        <w:t>Cooper, 2024</w:t>
      </w:r>
      <w:r w:rsidR="00451FF8" w:rsidRPr="00F57D65">
        <w:rPr>
          <w:rFonts w:ascii="Sakkal Majalla" w:hAnsi="Sakkal Majalla" w:cs="Sakkal Majalla"/>
          <w:b/>
          <w:bCs/>
          <w:color w:val="000000" w:themeColor="text1"/>
          <w:sz w:val="28"/>
          <w:szCs w:val="28"/>
          <w:rtl/>
        </w:rPr>
        <w:t>)</w:t>
      </w:r>
    </w:p>
    <w:p w14:paraId="64E921B8" w14:textId="7210486E"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هدفت الدراسة إلى التعرف على أثر ممارسات المشتريات الاستراتيجية بأبعادها (إدارة علاقات الموردين، التكامل التكنولوجي، الاستدامة والابتكار) على تحسين كفاءة وأداء سلاسل الإمداد وتعزيز الميزة التنافسية المستدامة في المنظمات العالمية.</w:t>
      </w:r>
    </w:p>
    <w:p w14:paraId="74C6DC62" w14:textId="1F25DD9C"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استخدمت الدراسة المنهج النوعي (التحليل الكيفي)، من خلال إجراء مقابلات شبه منظمة مع مديري المشتريات والتنفيذيين في سلاسل الإمداد عبر قطاعات صناعية متعددة، وذلك لاستخلاص أنماط وممارسات استراتيجية في إدارة المشتريات.</w:t>
      </w:r>
    </w:p>
    <w:p w14:paraId="3441A57A" w14:textId="0AB37F3E"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المشتريات تطورت من وظيفة تشغيلية تركز على التكلفة إلى دور استراتيجي محوري يدعم أهداف المنظمة الكبرى مثل إدارة المخاطر، وتعزيز الاستدامة، وتحفيز الابتكار. كما تبين أن استراتيجيات المشتريات الفعالة كـ المصادر الاستراتيجية والشراكات التعاونية مع الموردين تسهم في تعزيز مرونة سلاسل الإمداد ورفع الكفاءة التشغيلية. وأكدت النتائج كذلك أن التقنيات الحديثة مثل الذكاء الاصطناعي وتحليلات البيانات الضخمة أحدثت تحولًا جوهريًا في عمليات المشتريات وعمليات اتخاذ القرار.</w:t>
      </w:r>
    </w:p>
    <w:p w14:paraId="1624D5D8" w14:textId="2EDAF148" w:rsidR="004B0BB9" w:rsidRPr="00F57D65" w:rsidRDefault="004B0BB9"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تبني نهج إداري تكاملي قائم على الابتكار والاستدامة، وتعزيز القيادة التحويلية والرؤية المستقبلية في إدارة المشتريات، إلى جانب الاستثمار في التحول الرقمي كوسيلة لرفع كفاءة الأداء وتعزيز القدرة التنافسية في بيئة الأعمال العالمية المعاصرة.</w:t>
      </w:r>
    </w:p>
    <w:p w14:paraId="206728AE" w14:textId="3B9FA9EC" w:rsidR="004B0BB9" w:rsidRPr="00F57D65" w:rsidRDefault="004B0BB9"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8F4FE4" w:rsidRPr="00F57D65">
        <w:rPr>
          <w:rFonts w:ascii="Sakkal Majalla" w:hAnsi="Sakkal Majalla" w:cs="Sakkal Majalla"/>
          <w:b/>
          <w:bCs/>
          <w:color w:val="000000" w:themeColor="text1"/>
          <w:sz w:val="28"/>
          <w:szCs w:val="28"/>
          <w:rtl/>
        </w:rPr>
        <w:t>(</w:t>
      </w:r>
      <w:r w:rsidR="008F4FE4" w:rsidRPr="00F57D65">
        <w:rPr>
          <w:rFonts w:ascii="Sakkal Majalla" w:hAnsi="Sakkal Majalla" w:cs="Sakkal Majalla"/>
          <w:b/>
          <w:bCs/>
          <w:color w:val="000000" w:themeColor="text1"/>
          <w:sz w:val="28"/>
          <w:szCs w:val="28"/>
        </w:rPr>
        <w:t>Alabdali &amp; Salam, 2022</w:t>
      </w:r>
      <w:r w:rsidR="008F4FE4" w:rsidRPr="00F57D65">
        <w:rPr>
          <w:rFonts w:ascii="Sakkal Majalla" w:hAnsi="Sakkal Majalla" w:cs="Sakkal Majalla"/>
          <w:b/>
          <w:bCs/>
          <w:color w:val="000000" w:themeColor="text1"/>
          <w:sz w:val="28"/>
          <w:szCs w:val="28"/>
          <w:rtl/>
        </w:rPr>
        <w:t>)</w:t>
      </w:r>
    </w:p>
    <w:p w14:paraId="5089AD83" w14:textId="77777777"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أثر التحول الرقمي بأبعاده (الرقمنة، الأتمتة الذكية، التكامل المعلوماتي، وإدارة البيانات الضخمة) على كفاءة المشتريات في سلاسل الإمداد ودورها في تحقيق الميزة التنافسية المستدامة في المنظمات الصناعية والخدمية.</w:t>
      </w:r>
    </w:p>
    <w:p w14:paraId="4CD26C1B" w14:textId="77777777"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استخدمت الدراسة المنهج الكمي من خلال توزيع استبيان على عينة مكونة من (221) من المتخصصين في سلاسل الإمداد عبر موقع </w:t>
      </w:r>
      <w:r w:rsidRPr="00F57D65">
        <w:rPr>
          <w:rFonts w:ascii="Sakkal Majalla" w:hAnsi="Sakkal Majalla" w:cs="Sakkal Majalla"/>
          <w:color w:val="000000" w:themeColor="text1"/>
          <w:sz w:val="28"/>
          <w:szCs w:val="28"/>
        </w:rPr>
        <w:t>LinkedIn</w:t>
      </w:r>
      <w:r w:rsidRPr="00F57D65">
        <w:rPr>
          <w:rFonts w:ascii="Sakkal Majalla" w:hAnsi="Sakkal Majalla" w:cs="Sakkal Majalla"/>
          <w:color w:val="000000" w:themeColor="text1"/>
          <w:sz w:val="28"/>
          <w:szCs w:val="28"/>
          <w:rtl/>
        </w:rPr>
        <w:t>، وتم تحليل البيانات باستخدام نمذجة المعادلات الهيكلية بطريقة المربعات الصغرى الجزئية (</w:t>
      </w:r>
      <w:r w:rsidRPr="00F57D65">
        <w:rPr>
          <w:rFonts w:ascii="Sakkal Majalla" w:hAnsi="Sakkal Majalla" w:cs="Sakkal Majalla"/>
          <w:color w:val="000000" w:themeColor="text1"/>
          <w:sz w:val="28"/>
          <w:szCs w:val="28"/>
        </w:rPr>
        <w:t>PLS-SEM</w:t>
      </w:r>
      <w:r w:rsidRPr="00F57D65">
        <w:rPr>
          <w:rFonts w:ascii="Sakkal Majalla" w:hAnsi="Sakkal Majalla" w:cs="Sakkal Majalla"/>
          <w:color w:val="000000" w:themeColor="text1"/>
          <w:sz w:val="28"/>
          <w:szCs w:val="28"/>
          <w:rtl/>
        </w:rPr>
        <w:t xml:space="preserve">) عبر برنامج </w:t>
      </w:r>
      <w:r w:rsidRPr="00F57D65">
        <w:rPr>
          <w:rFonts w:ascii="Sakkal Majalla" w:hAnsi="Sakkal Majalla" w:cs="Sakkal Majalla"/>
          <w:color w:val="000000" w:themeColor="text1"/>
          <w:sz w:val="28"/>
          <w:szCs w:val="28"/>
        </w:rPr>
        <w:t>SmartPLS</w:t>
      </w:r>
      <w:r w:rsidRPr="00F57D65">
        <w:rPr>
          <w:rFonts w:ascii="Sakkal Majalla" w:hAnsi="Sakkal Majalla" w:cs="Sakkal Majalla"/>
          <w:color w:val="000000" w:themeColor="text1"/>
          <w:sz w:val="28"/>
          <w:szCs w:val="28"/>
          <w:rtl/>
        </w:rPr>
        <w:t>.</w:t>
      </w:r>
    </w:p>
    <w:p w14:paraId="3F8A28C4" w14:textId="77777777"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أظهرت النتائج أن التحول الرقمي يؤثر تأثيرًا إيجابيًا ومعنويًا في المشتريات وسلاسل الإمداد وفي تحقيق الميزة التنافسية، كما تبين أن المشتريات الرقمية تلعب دورًا وسطيًا مهمًا في العلاقة بين التحول الرقمي والميزة التنافسية. وأكدت النتائج أن التحول الرقمي في أنشطة المشتريات يمثل نقطة انطلاق استراتيجية لتحديث سلاسل الإمداد وتعزيز تنافسية المؤسسات في الأسواق الديناميكية.</w:t>
      </w:r>
    </w:p>
    <w:p w14:paraId="39A71950" w14:textId="791BD1D2" w:rsidR="004B0BB9"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البدء في عمليات التحول الرقمي للمؤسسات من خلال قسم المشتريات باعتباره من أكثر المجالات تعقيدًا وتفاعلًا مع الموردين وأصحاب المصلحة، مع تبني مفهوم المشتريات الذكية (</w:t>
      </w:r>
      <w:r w:rsidRPr="00F57D65">
        <w:rPr>
          <w:rFonts w:ascii="Sakkal Majalla" w:hAnsi="Sakkal Majalla" w:cs="Sakkal Majalla"/>
          <w:color w:val="000000" w:themeColor="text1"/>
          <w:sz w:val="28"/>
          <w:szCs w:val="28"/>
        </w:rPr>
        <w:t>Procurement 4.0</w:t>
      </w:r>
      <w:r w:rsidRPr="00F57D65">
        <w:rPr>
          <w:rFonts w:ascii="Sakkal Majalla" w:hAnsi="Sakkal Majalla" w:cs="Sakkal Majalla"/>
          <w:color w:val="000000" w:themeColor="text1"/>
          <w:sz w:val="28"/>
          <w:szCs w:val="28"/>
          <w:rtl/>
        </w:rPr>
        <w:t>) القائم على الذكاء الاصطناعي والتكامل التقني لرفع الكفاءة التشغيلية وتحقيق استدامة الميزة التنافسية.</w:t>
      </w:r>
    </w:p>
    <w:p w14:paraId="3B4D571B" w14:textId="3E81EAC7" w:rsidR="00C73750" w:rsidRPr="00F57D65" w:rsidRDefault="00C73750"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57D65">
        <w:rPr>
          <w:rFonts w:ascii="Sakkal Majalla" w:hAnsi="Sakkal Majalla" w:cs="Sakkal Majalla"/>
          <w:b/>
          <w:bCs/>
          <w:color w:val="000000" w:themeColor="text1"/>
          <w:sz w:val="28"/>
          <w:szCs w:val="28"/>
          <w:rtl/>
        </w:rPr>
        <w:t xml:space="preserve">دراسة </w:t>
      </w:r>
      <w:r w:rsidR="00454B8A" w:rsidRPr="00F57D65">
        <w:rPr>
          <w:rFonts w:ascii="Sakkal Majalla" w:hAnsi="Sakkal Majalla" w:cs="Sakkal Majalla"/>
          <w:b/>
          <w:bCs/>
          <w:color w:val="000000" w:themeColor="text1"/>
          <w:sz w:val="28"/>
          <w:szCs w:val="28"/>
          <w:rtl/>
        </w:rPr>
        <w:t>(</w:t>
      </w:r>
      <w:r w:rsidR="00454B8A" w:rsidRPr="00F57D65">
        <w:rPr>
          <w:rFonts w:ascii="Sakkal Majalla" w:hAnsi="Sakkal Majalla" w:cs="Sakkal Majalla"/>
          <w:b/>
          <w:bCs/>
          <w:color w:val="000000" w:themeColor="text1"/>
          <w:sz w:val="28"/>
          <w:szCs w:val="28"/>
        </w:rPr>
        <w:t>Rice, 2024</w:t>
      </w:r>
      <w:r w:rsidR="00454B8A" w:rsidRPr="00F57D65">
        <w:rPr>
          <w:rFonts w:ascii="Sakkal Majalla" w:hAnsi="Sakkal Majalla" w:cs="Sakkal Majalla"/>
          <w:b/>
          <w:bCs/>
          <w:color w:val="000000" w:themeColor="text1"/>
          <w:sz w:val="28"/>
          <w:szCs w:val="28"/>
          <w:rtl/>
        </w:rPr>
        <w:t>)</w:t>
      </w:r>
    </w:p>
    <w:p w14:paraId="1AF5A62D" w14:textId="77777777"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الدور التحولي لإدارة المشتريات الحديثة بأبعادها (التحول الرقمي، تحليلات البيانات، الذكاء الاصطناعي الإدراكي، التعاون بين الإدارات، والممارسات الأخلاقية) في تعزيز القيمة الاستراتيجية للمشتريات داخل المؤسسات، وذلك بالتطبيق على قطاع الأعمال في أمريكا الشمالية.</w:t>
      </w:r>
    </w:p>
    <w:p w14:paraId="372D33C5" w14:textId="290E6570"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استخدمت الدراسة المنهج الوصفي التحليلي من خلال تحليل تطور وظيفة المشتريات تاريخيًا من دورها التشغيلي التقليدي إلى دور استراتيجي مبتكر يدعم إدارة المخاطر، والاستدامة، والابتكار المؤسسي.</w:t>
      </w:r>
    </w:p>
    <w:p w14:paraId="00774433" w14:textId="285646CA"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التقدم التقني، وخاصة في مجال تحليلات البيانات والذكاء الاصطناعي الإدراكي، أسهم في إعادة تعريف دور المشتريات عبر تمكين القرارات التنبؤية، وتحسين إدارة علاقات الموردين، وتعزيز دقة التنبؤ المالي وإدارة المخاطر. كما بينت أن المشتريات أصبحت عنصرًا محوريًا في صنع القرار الاستراتيجي وتعزيز التعاون بين الإدارات داخل المؤسسات.</w:t>
      </w:r>
    </w:p>
    <w:p w14:paraId="05D1A673" w14:textId="1EB24485" w:rsidR="00C73750" w:rsidRPr="00F57D65" w:rsidRDefault="00C73750"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توسيع دمج الذكاء الاصطناعي وتحليلات البيانات في عمليات المشتريات لتحقيق التحول نحو مشتريات ذكية قائمة على التنبؤ والتحليل الدقيق، مع التأكيد على تعزيز الثقة والممارسات الأخلاقية في إدارة سلسلة التوريد باعتبارها أساسًا لاستدامة النجاح المؤسسي.</w:t>
      </w:r>
    </w:p>
    <w:p w14:paraId="37FB6514" w14:textId="0F23048D" w:rsidR="00C73750" w:rsidRPr="00F57D65" w:rsidRDefault="00C73750"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lastRenderedPageBreak/>
        <w:t xml:space="preserve">دراسة  </w:t>
      </w:r>
      <w:r w:rsidR="00F27059" w:rsidRPr="00F57D65">
        <w:rPr>
          <w:rFonts w:ascii="Sakkal Majalla" w:hAnsi="Sakkal Majalla" w:cs="Sakkal Majalla"/>
          <w:b/>
          <w:bCs/>
          <w:color w:val="000000" w:themeColor="text1"/>
          <w:sz w:val="28"/>
          <w:szCs w:val="28"/>
          <w:rtl/>
        </w:rPr>
        <w:t>(</w:t>
      </w:r>
      <w:r w:rsidR="00F27059" w:rsidRPr="00F57D65">
        <w:rPr>
          <w:rFonts w:ascii="Sakkal Majalla" w:hAnsi="Sakkal Majalla" w:cs="Sakkal Majalla"/>
          <w:b/>
          <w:bCs/>
          <w:color w:val="000000" w:themeColor="text1"/>
          <w:sz w:val="28"/>
          <w:szCs w:val="28"/>
        </w:rPr>
        <w:t>Bányai, 2024</w:t>
      </w:r>
      <w:r w:rsidR="00F27059" w:rsidRPr="00F57D65">
        <w:rPr>
          <w:rFonts w:ascii="Sakkal Majalla" w:hAnsi="Sakkal Majalla" w:cs="Sakkal Majalla"/>
          <w:b/>
          <w:bCs/>
          <w:color w:val="000000" w:themeColor="text1"/>
          <w:sz w:val="28"/>
          <w:szCs w:val="28"/>
          <w:rtl/>
        </w:rPr>
        <w:t>)</w:t>
      </w:r>
    </w:p>
    <w:p w14:paraId="420C974D" w14:textId="7777777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هدفت الدراسة إلى التعرف على أثر مهام المشتريات اللوجستية بأبعادها (اختيار الموردين، قرارات الشراء أو التصنيع، نظم التوريد الفوري </w:t>
      </w:r>
      <w:r w:rsidRPr="00F57D65">
        <w:rPr>
          <w:rFonts w:ascii="Sakkal Majalla" w:hAnsi="Sakkal Majalla" w:cs="Sakkal Majalla"/>
          <w:color w:val="000000" w:themeColor="text1"/>
          <w:sz w:val="28"/>
          <w:szCs w:val="28"/>
        </w:rPr>
        <w:t>JIT</w:t>
      </w:r>
      <w:r w:rsidRPr="00F57D65">
        <w:rPr>
          <w:rFonts w:ascii="Sakkal Majalla" w:hAnsi="Sakkal Majalla" w:cs="Sakkal Majalla"/>
          <w:color w:val="000000" w:themeColor="text1"/>
          <w:sz w:val="28"/>
          <w:szCs w:val="28"/>
          <w:rtl/>
        </w:rPr>
        <w:t xml:space="preserve"> و</w:t>
      </w:r>
      <w:r w:rsidRPr="00F57D65">
        <w:rPr>
          <w:rFonts w:ascii="Sakkal Majalla" w:hAnsi="Sakkal Majalla" w:cs="Sakkal Majalla"/>
          <w:color w:val="000000" w:themeColor="text1"/>
          <w:sz w:val="28"/>
          <w:szCs w:val="28"/>
        </w:rPr>
        <w:t>JIS</w:t>
      </w:r>
      <w:r w:rsidRPr="00F57D65">
        <w:rPr>
          <w:rFonts w:ascii="Sakkal Majalla" w:hAnsi="Sakkal Majalla" w:cs="Sakkal Majalla"/>
          <w:color w:val="000000" w:themeColor="text1"/>
          <w:sz w:val="28"/>
          <w:szCs w:val="28"/>
          <w:rtl/>
        </w:rPr>
        <w:t>، أساليب التعاقد والتعهيد، واختيار وسائل النقل ووحدات التحميل) على تحسين الكفاءة الاستراتيجية والتكتيكية والتشغيلية للمؤسسات.</w:t>
      </w:r>
    </w:p>
    <w:p w14:paraId="5FBBE9DB" w14:textId="71766518"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من خلال تحليل تأثير كل مستوى من مهام المشتريات اللوجستية على أداء سلسلة الإمداد واستراتيجية المنظمة.</w:t>
      </w:r>
    </w:p>
    <w:p w14:paraId="0098543A" w14:textId="6611430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قرارات الشراء الاستراتيجية تسهم في مواءمة أهداف سلسلة الإمداد مع الأهداف المؤسسية طويلة المدى، بينما تؤثر القرارات التكتيكية المتعلقة بالتعهيد وهيكل المشتريات في تحقيق الكفاءة وخفض التكاليف وإدارة المخاطر. أما على المستوى التشغيلي، فإن اختيار وسائل النقل ووحدات التحميل المناسبة يضمن انسيابية العمليات اليومية وتحسين استجابة المنظمة لتغيرات السوق.</w:t>
      </w:r>
    </w:p>
    <w:p w14:paraId="0CE7B1C9" w14:textId="3A1200E0" w:rsidR="00C73750"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تكامل مهام المشتريات عبر المستويات التنظيمية الثلاثة بما يعزز مرونة سلاسل الإمداد وقدرتها على التكيف مع الديناميكيات السوقية، مع تبني نهج المشتريات اللوجستية المتكاملة كأداة استراتيجية لرفع القدرة التنافسية والاستدامة المؤسسية.</w:t>
      </w:r>
    </w:p>
    <w:p w14:paraId="5FB869B7" w14:textId="65666ED6" w:rsidR="00863907" w:rsidRPr="00F57D65" w:rsidRDefault="00863907"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 xml:space="preserve">دراسة </w:t>
      </w:r>
      <w:r w:rsidR="009F652A" w:rsidRPr="00F57D65">
        <w:rPr>
          <w:rFonts w:ascii="Sakkal Majalla" w:hAnsi="Sakkal Majalla" w:cs="Sakkal Majalla"/>
          <w:b/>
          <w:bCs/>
          <w:color w:val="000000" w:themeColor="text1"/>
          <w:sz w:val="28"/>
          <w:szCs w:val="28"/>
          <w:rtl/>
        </w:rPr>
        <w:t>(</w:t>
      </w:r>
      <w:r w:rsidR="009F652A" w:rsidRPr="00F57D65">
        <w:rPr>
          <w:rFonts w:ascii="Sakkal Majalla" w:hAnsi="Sakkal Majalla" w:cs="Sakkal Majalla"/>
          <w:b/>
          <w:bCs/>
          <w:color w:val="000000" w:themeColor="text1"/>
          <w:sz w:val="28"/>
          <w:szCs w:val="28"/>
        </w:rPr>
        <w:t>Elsayed, 2024</w:t>
      </w:r>
      <w:r w:rsidR="009F652A" w:rsidRPr="00F57D65">
        <w:rPr>
          <w:rFonts w:ascii="Sakkal Majalla" w:hAnsi="Sakkal Majalla" w:cs="Sakkal Majalla"/>
          <w:b/>
          <w:bCs/>
          <w:color w:val="000000" w:themeColor="text1"/>
          <w:sz w:val="28"/>
          <w:szCs w:val="28"/>
          <w:rtl/>
        </w:rPr>
        <w:t>)</w:t>
      </w:r>
    </w:p>
    <w:p w14:paraId="070C6F44" w14:textId="7777777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دور سلاسل الإمداد بأبعادها (الخدمات اللوجستية، المشتريات، تدفق المعلومات، وإدارة العمليات) في تحسين الأداء المؤسسي الشامل، مع التركيز على أهميتها كعنصر أساسي في تحقيق الكفاءة والتنافسية المؤسسية.</w:t>
      </w:r>
    </w:p>
    <w:p w14:paraId="6009B059" w14:textId="62FC395F"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استخدمت الدراسة المنهج الوصفي التحليلي من خلال توضيح العلاقة بين مكونات سلسلة الإمداد وكفاءة الأداء المؤسسي، وتحليل تأثير ممارسات الإدارة المثلى لسلاسل الإمداد على خفض التكاليف، وتحسين جودة الخدمات المقدمة، وتعزيز الميزة التنافسية للمؤسسات.</w:t>
      </w:r>
    </w:p>
    <w:p w14:paraId="35FFD820" w14:textId="0131D53F"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أظهرت النتائج أن الإدارة المتكاملة لسلاسل الإمداد تسهم في رفع مستوى الأداء التشغيلي والمؤسسي عبر تحسين تدفق المعلومات، وتعزيز التنسيق بين أقسام المشتريات والعمليات والخدمات اللوجستية، مما يؤدي إلى زيادة الكفاءة التشغيلية وتحقيق وفورات اقتصادية ملموسة. كما بينت الدراسة أن التحول الرقمي، والاستدامة، والتعاون بين الشركاء تمثل اتجاهات مستقبلية محورية في تطوير أداء سلاسل الإمداد المؤسسية.</w:t>
      </w:r>
    </w:p>
    <w:p w14:paraId="7EF2C8E1" w14:textId="7D6FC625" w:rsidR="00CE1505"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وأوصت الدراسة بضرورة تبني المؤسسات استراتيجيات مرنة لإدارة سلاسل الإمداد تدمج بين التحول الرقمي والممارسات المستدامة بهدف رفع كفاءة الأداء المؤسسي وتحقيق الأهداف الاستراتيجية طويلة المدى.</w:t>
      </w:r>
    </w:p>
    <w:p w14:paraId="1D9E28F1" w14:textId="77777777" w:rsidR="008424AA" w:rsidRPr="00F57D65" w:rsidRDefault="00863907" w:rsidP="00F30AD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 xml:space="preserve">دراسة </w:t>
      </w:r>
      <w:r w:rsidR="008424AA" w:rsidRPr="00F57D65">
        <w:rPr>
          <w:rFonts w:ascii="Sakkal Majalla" w:hAnsi="Sakkal Majalla" w:cs="Sakkal Majalla"/>
          <w:b/>
          <w:bCs/>
          <w:color w:val="000000" w:themeColor="text1"/>
          <w:sz w:val="28"/>
          <w:szCs w:val="28"/>
          <w:rtl/>
        </w:rPr>
        <w:t>(</w:t>
      </w:r>
      <w:r w:rsidR="008424AA" w:rsidRPr="00F57D65">
        <w:rPr>
          <w:rFonts w:ascii="Sakkal Majalla" w:hAnsi="Sakkal Majalla" w:cs="Sakkal Majalla"/>
          <w:b/>
          <w:bCs/>
          <w:color w:val="000000" w:themeColor="text1"/>
          <w:sz w:val="28"/>
          <w:szCs w:val="28"/>
        </w:rPr>
        <w:t>Ackah &amp; Boafo Eric, 2025</w:t>
      </w:r>
      <w:r w:rsidR="008424AA" w:rsidRPr="00F57D65">
        <w:rPr>
          <w:rFonts w:ascii="Sakkal Majalla" w:hAnsi="Sakkal Majalla" w:cs="Sakkal Majalla"/>
          <w:b/>
          <w:bCs/>
          <w:color w:val="000000" w:themeColor="text1"/>
          <w:sz w:val="28"/>
          <w:szCs w:val="28"/>
          <w:rtl/>
        </w:rPr>
        <w:t>)</w:t>
      </w:r>
    </w:p>
    <w:p w14:paraId="38738B78" w14:textId="7777777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هدفت الدراسة إلى التعرف على دور المشتريات العامة المستدامة بأبعادها (الالتزام بالسياسات الوطنية، دعم الإدارة العليا، بناء القدرات المهنية، جاهزية الموردين، والتحول نحو الشراء القيمي) في تحفيز التحول المؤسسي داخل مؤسسات القطاع العام.</w:t>
      </w:r>
    </w:p>
    <w:p w14:paraId="43BA4F43" w14:textId="7777777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استخدمت الدراسة المنهج النوعي التفسيري من خلال مقابلات شبه مهيكلة مع مسؤولي المشتريات ومديري الاستدامة والتنفيذيين في عدد من المؤسسات العامة المختارة، بهدف تحليل الكيفية التي تسهم بها ممارسات المشتريات المستدامة في إعادة تشكيل العمليات والثقافة التنظيمية والأولويات المؤسسية.</w:t>
      </w:r>
    </w:p>
    <w:p w14:paraId="5D7FA0EB" w14:textId="77777777"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أظهرت النتائج أن تطبيق المشتريات العامة المستدامة يرتبط بقوة بمدى مواءمته مع السياسات الوطنية ودعم الإدارة العليا، كما كشفت عن وجود فجوات في قدرات العاملين في المشتريات وضعف جاهزية الموردين مما يعيق جهود التحول. وأكدت النتائج كذلك أن المشتريات المستدامة تسهم في إحداث تحول ثقافي داخل المؤسسات العامة من قرارات قائمة على التكلفة إلى قرارات قائمة على القيمة والمردود المجتمعي.</w:t>
      </w:r>
    </w:p>
    <w:p w14:paraId="78AA3582" w14:textId="22B2FBC8" w:rsidR="00863907" w:rsidRPr="00F57D65" w:rsidRDefault="00863907"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وأوصت الدراسة بضرورة دمج المشتريات العامة المستدامة ضمن الأطر المؤسسية الرسمية وتفعيل برامج بناء القدرات المستمرة لموظفي المشتريات، بما يعزز دورها كآلية استراتيجية لتحقيق التحول المؤسسي والاستدامة في القطاع العام.</w:t>
      </w:r>
    </w:p>
    <w:p w14:paraId="0EC81936" w14:textId="7865770C" w:rsidR="00CE1505" w:rsidRPr="00F57D65" w:rsidRDefault="00F30AD3" w:rsidP="00F30A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992242"/>
      <w:r w:rsidRPr="00F57D65">
        <w:rPr>
          <w:rFonts w:ascii="Sakkal Majalla" w:hAnsi="Sakkal Majalla" w:cs="Sakkal Majalla" w:hint="cs"/>
          <w:b/>
          <w:bCs/>
          <w:color w:val="000000" w:themeColor="text1"/>
          <w:sz w:val="36"/>
          <w:szCs w:val="36"/>
          <w:rtl/>
        </w:rPr>
        <w:t xml:space="preserve">8.1 </w:t>
      </w:r>
      <w:r w:rsidR="00ED7B4F" w:rsidRPr="00F57D65">
        <w:rPr>
          <w:rFonts w:ascii="Sakkal Majalla" w:hAnsi="Sakkal Majalla" w:cs="Sakkal Majalla"/>
          <w:b/>
          <w:bCs/>
          <w:color w:val="000000" w:themeColor="text1"/>
          <w:sz w:val="36"/>
          <w:szCs w:val="36"/>
          <w:rtl/>
        </w:rPr>
        <w:t>الفجوة البحثية :</w:t>
      </w:r>
      <w:bookmarkEnd w:id="8"/>
    </w:p>
    <w:p w14:paraId="4329E5A6" w14:textId="6795095C" w:rsidR="00ED7B4F" w:rsidRPr="00F57D65" w:rsidRDefault="00ED7B4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تظهر مراجعة الدراسات السابقة أن هناك اتفاقًا عامًا على أهمية تطوير وظيفة المشتريات وجعلها جزءًا من المنظومة الاستراتيجية للمؤسسات، حيث أكدت معظم الدراسات (مثل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 xml:space="preserve">؛ </w:t>
      </w:r>
      <w:r w:rsidRPr="00F57D65">
        <w:rPr>
          <w:rFonts w:ascii="Sakkal Majalla" w:hAnsi="Sakkal Majalla" w:cs="Sakkal Majalla"/>
          <w:color w:val="000000" w:themeColor="text1"/>
          <w:sz w:val="28"/>
          <w:szCs w:val="28"/>
        </w:rPr>
        <w:t>Rice, 2024</w:t>
      </w:r>
      <w:r w:rsidRPr="00F57D65">
        <w:rPr>
          <w:rFonts w:ascii="Sakkal Majalla" w:hAnsi="Sakkal Majalla" w:cs="Sakkal Majalla"/>
          <w:color w:val="000000" w:themeColor="text1"/>
          <w:sz w:val="28"/>
          <w:szCs w:val="28"/>
          <w:rtl/>
        </w:rPr>
        <w:t xml:space="preserve">؛ </w:t>
      </w:r>
      <w:r w:rsidRPr="00F57D65">
        <w:rPr>
          <w:rFonts w:ascii="Sakkal Majalla" w:hAnsi="Sakkal Majalla" w:cs="Sakkal Majalla"/>
          <w:color w:val="000000" w:themeColor="text1"/>
          <w:sz w:val="28"/>
          <w:szCs w:val="28"/>
        </w:rPr>
        <w:t>Yehia, 2024</w:t>
      </w:r>
      <w:r w:rsidRPr="00F57D65">
        <w:rPr>
          <w:rFonts w:ascii="Sakkal Majalla" w:hAnsi="Sakkal Majalla" w:cs="Sakkal Majalla"/>
          <w:color w:val="000000" w:themeColor="text1"/>
          <w:sz w:val="28"/>
          <w:szCs w:val="28"/>
          <w:rtl/>
        </w:rPr>
        <w:t>) أن التحول الرقمي والتكامل الاستراتيجي والتعاون مع الموردين ساهم في رفع كفاءة المشتريات وتعزيز دورها في خلق ميزة تنافسية مستدامة. ومع ذلك، فإن هذه الدراسات ركزت على البيئات الصناعية أو الدولية، ولم تتناول بعمق واقع المشتريات في القطاع الخاص السعودي، مما يبرز الحاجة إلى دراسة تطبيقية محلية تراعي خصوصية البيئة الاقتصادية والتنظيمية للمملكة.</w:t>
      </w:r>
    </w:p>
    <w:p w14:paraId="17D70AEA" w14:textId="5B94EDF4" w:rsidR="00ED7B4F" w:rsidRPr="00F57D65" w:rsidRDefault="00ED7B4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كما يتضح من بعض الدراسات العربية (مثل التراكية والطراونة، 2020؛ محمد وآخرون، 2021) أن البحوث السابقة ركزت على تحليل العلاقة بين إدارة المشتريات والأداء التنظيمي أو الميزة التنافسية دون التطرق إلى التحول في طبيعة أدوار المشتريات ذاتها من وظيفة تنفيذية إلى وظيفة استراتيجية متكاملة. في المقابل، تسعى الدراسة الحالية إلى سد هذا القصور من خلال تناول التحول في الدور الوظيفي للمشتريات ضمن إطار شامل يجمع بين البعد التقني والاستراتيجي والابتكاري.</w:t>
      </w:r>
    </w:p>
    <w:p w14:paraId="2FCA8162" w14:textId="77777777" w:rsidR="00ED7B4F" w:rsidRPr="00F57D65" w:rsidRDefault="00ED7B4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من جهة أخرى، ركزت بعض الدراسات (مثل </w:t>
      </w:r>
      <w:r w:rsidRPr="00F57D65">
        <w:rPr>
          <w:rFonts w:ascii="Sakkal Majalla" w:hAnsi="Sakkal Majalla" w:cs="Sakkal Majalla"/>
          <w:color w:val="000000" w:themeColor="text1"/>
          <w:sz w:val="28"/>
          <w:szCs w:val="28"/>
        </w:rPr>
        <w:t>Alabdali &amp; Salam, 2022</w:t>
      </w:r>
      <w:r w:rsidRPr="00F57D65">
        <w:rPr>
          <w:rFonts w:ascii="Sakkal Majalla" w:hAnsi="Sakkal Majalla" w:cs="Sakkal Majalla"/>
          <w:color w:val="000000" w:themeColor="text1"/>
          <w:sz w:val="28"/>
          <w:szCs w:val="28"/>
          <w:rtl/>
        </w:rPr>
        <w:t>؛ محمود وعثمان، 2024) على أثر التحول الرقمي وممارسات الاستدامة في سلاسل الإمداد والمشتريات، إلا أنها لم تربط هذه المتغيرات بتطور الدور الإداري والاستراتيجي للمشتريات داخل المؤسسات. أما الدراسة الحالية، فتهدف إلى الربط بين أبعاد الثورة الرقمية وسلاسل الإمداد وبين التحول في وظيفة المشتريات، بما يعكس تفاعلها كمنظومة واحدة تسهم في بناء القدرات المؤسسية المستدامة.</w:t>
      </w:r>
    </w:p>
    <w:p w14:paraId="06D2664B" w14:textId="77777777" w:rsidR="00ED7B4F" w:rsidRPr="00F57D65" w:rsidRDefault="00ED7B4F" w:rsidP="00F30AD3">
      <w:pPr>
        <w:spacing w:before="100" w:beforeAutospacing="1" w:after="100" w:afterAutospacing="1" w:line="360" w:lineRule="auto"/>
        <w:jc w:val="both"/>
        <w:rPr>
          <w:rFonts w:ascii="Sakkal Majalla" w:hAnsi="Sakkal Majalla" w:cs="Sakkal Majalla"/>
          <w:color w:val="000000" w:themeColor="text1"/>
          <w:sz w:val="28"/>
          <w:szCs w:val="28"/>
          <w:rtl/>
        </w:rPr>
      </w:pPr>
    </w:p>
    <w:p w14:paraId="4D6A94D1" w14:textId="173AAD37" w:rsidR="00ED7B4F" w:rsidRPr="00F57D65" w:rsidRDefault="00ED7B4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 xml:space="preserve">وفي حين تناولت دراسات أخرى (مثل </w:t>
      </w:r>
      <w:r w:rsidRPr="00F57D65">
        <w:rPr>
          <w:rFonts w:ascii="Sakkal Majalla" w:hAnsi="Sakkal Majalla" w:cs="Sakkal Majalla"/>
          <w:color w:val="000000" w:themeColor="text1"/>
          <w:sz w:val="28"/>
          <w:szCs w:val="28"/>
        </w:rPr>
        <w:t>Ackah &amp; Boafo Eric, 2025</w:t>
      </w:r>
      <w:r w:rsidRPr="00F57D65">
        <w:rPr>
          <w:rFonts w:ascii="Sakkal Majalla" w:hAnsi="Sakkal Majalla" w:cs="Sakkal Majalla"/>
          <w:color w:val="000000" w:themeColor="text1"/>
          <w:sz w:val="28"/>
          <w:szCs w:val="28"/>
          <w:rtl/>
        </w:rPr>
        <w:t>) موضوع المشتريات العامة المستدامة في القطاع الحكومي، فإن الدراسة الحالية تختلف عنها من حيث البيئة التطبيقية، إذ تركز على القطاع الخاص السعودي، وهو ما يمثل فجوة معرفية مهمة، نظرًا لاختلاف طبيعة التشريعات والهياكل الإدارية ونظم التوريد بين القطاعين العام والخاص، مما يستدعي تحليلًا متخصصًا لطبيعة التحديات والفرص في بيئة الأعمال السعودية.</w:t>
      </w:r>
    </w:p>
    <w:p w14:paraId="4EFEC2A4" w14:textId="6AAFB936" w:rsidR="00ED7B4F" w:rsidRPr="00F57D65" w:rsidRDefault="00ED7B4F" w:rsidP="00F30A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وبناءً على ما سبق، تتجلى الفجوة البحثية في أن معظم الدراسات السابقة تناولت المشتريات بوصفها نشاطًا تشغيليًا أو داعمًا للأداء المؤسسي، في حين تسعى هذه الدراسة إلى معالجة التحول الجوهري في أدوار المشتريات نفسها بوصفها عنصرًا استراتيجيًا يقود الابتكار، ويعزز التكامل المؤسسي، ويواكب الثورة الرقمية في سلاسل الإمداد. بذلك، تمثل هذه الدراسة إضافة علمية وتطبيقية من خلال بناء نموذج يفسر أثر ثورة المشتريات وسلاسل الإمداد في تحويل وظيفة المشتريات إلى وظيفة استراتيجية متكاملة داخل القطاع الخاص بالمملكة العربية السعودية.</w:t>
      </w:r>
    </w:p>
    <w:p w14:paraId="0F731D52" w14:textId="6A91B77C" w:rsidR="00A74F76" w:rsidRPr="00F57D65" w:rsidRDefault="00F30AD3" w:rsidP="00386C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2992243"/>
      <w:r w:rsidRPr="00F57D65">
        <w:rPr>
          <w:rFonts w:ascii="Sakkal Majalla" w:hAnsi="Sakkal Majalla" w:cs="Sakkal Majalla" w:hint="cs"/>
          <w:b/>
          <w:bCs/>
          <w:color w:val="000000" w:themeColor="text1"/>
          <w:sz w:val="36"/>
          <w:szCs w:val="36"/>
          <w:rtl/>
        </w:rPr>
        <w:t xml:space="preserve">9.1 </w:t>
      </w:r>
      <w:r w:rsidR="00A74F76" w:rsidRPr="00F57D65">
        <w:rPr>
          <w:rFonts w:ascii="Sakkal Majalla" w:hAnsi="Sakkal Majalla" w:cs="Sakkal Majalla"/>
          <w:b/>
          <w:bCs/>
          <w:color w:val="000000" w:themeColor="text1"/>
          <w:sz w:val="36"/>
          <w:szCs w:val="36"/>
          <w:rtl/>
        </w:rPr>
        <w:t>المنطلقات النظرية للدراسة:</w:t>
      </w:r>
      <w:bookmarkEnd w:id="9"/>
    </w:p>
    <w:p w14:paraId="03037EF8" w14:textId="643D2A1B"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أولاً: مفهو</w:t>
      </w:r>
      <w:r w:rsidR="00386C84" w:rsidRPr="00F57D65">
        <w:rPr>
          <w:rFonts w:ascii="Sakkal Majalla" w:hAnsi="Sakkal Majalla" w:cs="Sakkal Majalla"/>
          <w:b/>
          <w:bCs/>
          <w:color w:val="000000" w:themeColor="text1"/>
          <w:sz w:val="32"/>
          <w:szCs w:val="32"/>
          <w:rtl/>
        </w:rPr>
        <w:t>م ثورة المشتريات وسلاسل الإمداد</w:t>
      </w:r>
    </w:p>
    <w:p w14:paraId="56E608CF" w14:textId="275F99AC"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تشير ثورة المشتريات وسلاسل الإمداد إلى التحولات الجذرية التي شهدتها وظائف الشراء والإمداد خلال العقدين الأخيرين، نتيجة التطورات التقنية والاقتصادية المتسارعة، وتزايد الحاجة إلى التكامل بين مختلف وظائف المؤسسة لتحقيق الكفاءة والاستدامة. فقد تحولت المشتريات من دورها التقليدي كوظيفة تنفيذية تركز على الحصول على المواد بأقل تكلفة، إلى وظيفة استراتيجية تسهم في خلق القيمة المضافة، وإدارة المخاطر، وتعزيز القدرة التنافسية للمؤسسات. ويُعزى هذا التحول إلى تبني مفاهيم رقمية جديدة مثل المشتريات الإلكترونية، والتحليلات الذكية، والذكاء الاصطناعي في دعم عمليات اتخاذ القرار (</w:t>
      </w:r>
      <w:r w:rsidRPr="00F57D65">
        <w:rPr>
          <w:rFonts w:ascii="Sakkal Majalla" w:hAnsi="Sakkal Majalla" w:cs="Sakkal Majalla"/>
          <w:color w:val="000000" w:themeColor="text1"/>
          <w:sz w:val="28"/>
          <w:szCs w:val="28"/>
        </w:rPr>
        <w:t>Yehia, 2024</w:t>
      </w:r>
      <w:r w:rsidR="00386C84" w:rsidRPr="00F57D65">
        <w:rPr>
          <w:rFonts w:ascii="Sakkal Majalla" w:hAnsi="Sakkal Majalla" w:cs="Sakkal Majalla"/>
          <w:color w:val="000000" w:themeColor="text1"/>
          <w:sz w:val="28"/>
          <w:szCs w:val="28"/>
          <w:rtl/>
        </w:rPr>
        <w:t>).</w:t>
      </w:r>
    </w:p>
    <w:p w14:paraId="51ECC0BE" w14:textId="77777777"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تؤكد الأدبيات أن هذا التطور لم يكن مجرد تحديث تقني، بل يمثل ثورة فكرية وإدارية غيرت مفهوم المشتريات من نشاط تابع إلى وظيفة قيادية داخل المنظمة. فالمشتريات اليوم تُعد أحد أعمدة الإدارة الاستراتيجية، كونها تربط بين الموردين والعملاء، وتساهم في تنفيذ الخطط طويلة المدى، وتدعم أهداف المؤسسة في الكفاءة والجودة والاستدامة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w:t>
      </w:r>
    </w:p>
    <w:p w14:paraId="5B809DC4" w14:textId="3BAECFCD"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ثانيًا: التحول الر</w:t>
      </w:r>
      <w:r w:rsidR="00386C84" w:rsidRPr="00F57D65">
        <w:rPr>
          <w:rFonts w:ascii="Sakkal Majalla" w:hAnsi="Sakkal Majalla" w:cs="Sakkal Majalla"/>
          <w:b/>
          <w:bCs/>
          <w:color w:val="000000" w:themeColor="text1"/>
          <w:sz w:val="32"/>
          <w:szCs w:val="32"/>
          <w:rtl/>
        </w:rPr>
        <w:t>قمي في المشتريات وسلاسل الإمداد</w:t>
      </w:r>
    </w:p>
    <w:p w14:paraId="2C6EF54A" w14:textId="4EDD1206"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يُعد التحول الرقمي أحد أبرز محركات التغيير في مجال المشتريات، حيث أسهم في أتمتة العمليات وتعزيز الكفاءة التشغيلية ودقة اتخاذ القرار. تشمل أدوات التحول الرقمي استخدام المشتريات الإلكترونية (</w:t>
      </w:r>
      <w:r w:rsidRPr="00F57D65">
        <w:rPr>
          <w:rFonts w:ascii="Sakkal Majalla" w:hAnsi="Sakkal Majalla" w:cs="Sakkal Majalla"/>
          <w:color w:val="000000" w:themeColor="text1"/>
          <w:sz w:val="28"/>
          <w:szCs w:val="28"/>
        </w:rPr>
        <w:t>E-Procurement</w:t>
      </w:r>
      <w:r w:rsidRPr="00F57D65">
        <w:rPr>
          <w:rFonts w:ascii="Sakkal Majalla" w:hAnsi="Sakkal Majalla" w:cs="Sakkal Majalla"/>
          <w:color w:val="000000" w:themeColor="text1"/>
          <w:sz w:val="28"/>
          <w:szCs w:val="28"/>
          <w:rtl/>
        </w:rPr>
        <w:t>)، والذكاء الاصطناعي (</w:t>
      </w:r>
      <w:r w:rsidRPr="00F57D65">
        <w:rPr>
          <w:rFonts w:ascii="Sakkal Majalla" w:hAnsi="Sakkal Majalla" w:cs="Sakkal Majalla"/>
          <w:color w:val="000000" w:themeColor="text1"/>
          <w:sz w:val="28"/>
          <w:szCs w:val="28"/>
        </w:rPr>
        <w:t>AI</w:t>
      </w:r>
      <w:r w:rsidRPr="00F57D65">
        <w:rPr>
          <w:rFonts w:ascii="Sakkal Majalla" w:hAnsi="Sakkal Majalla" w:cs="Sakkal Majalla"/>
          <w:color w:val="000000" w:themeColor="text1"/>
          <w:sz w:val="28"/>
          <w:szCs w:val="28"/>
          <w:rtl/>
        </w:rPr>
        <w:t>)، وأتمتة العمليات الروبوتية (</w:t>
      </w:r>
      <w:r w:rsidRPr="00F57D65">
        <w:rPr>
          <w:rFonts w:ascii="Sakkal Majalla" w:hAnsi="Sakkal Majalla" w:cs="Sakkal Majalla"/>
          <w:color w:val="000000" w:themeColor="text1"/>
          <w:sz w:val="28"/>
          <w:szCs w:val="28"/>
        </w:rPr>
        <w:t>RPA</w:t>
      </w:r>
      <w:r w:rsidRPr="00F57D65">
        <w:rPr>
          <w:rFonts w:ascii="Sakkal Majalla" w:hAnsi="Sakkal Majalla" w:cs="Sakkal Majalla"/>
          <w:color w:val="000000" w:themeColor="text1"/>
          <w:sz w:val="28"/>
          <w:szCs w:val="28"/>
          <w:rtl/>
        </w:rPr>
        <w:t>)، وتحليلات البيانات الضخمة (</w:t>
      </w:r>
      <w:r w:rsidRPr="00F57D65">
        <w:rPr>
          <w:rFonts w:ascii="Sakkal Majalla" w:hAnsi="Sakkal Majalla" w:cs="Sakkal Majalla"/>
          <w:color w:val="000000" w:themeColor="text1"/>
          <w:sz w:val="28"/>
          <w:szCs w:val="28"/>
        </w:rPr>
        <w:t>Big Data Analytics</w:t>
      </w:r>
      <w:r w:rsidRPr="00F57D65">
        <w:rPr>
          <w:rFonts w:ascii="Sakkal Majalla" w:hAnsi="Sakkal Majalla" w:cs="Sakkal Majalla"/>
          <w:color w:val="000000" w:themeColor="text1"/>
          <w:sz w:val="28"/>
          <w:szCs w:val="28"/>
          <w:rtl/>
        </w:rPr>
        <w:t>). وقد أوضحت دراسة (</w:t>
      </w:r>
      <w:r w:rsidRPr="00F57D65">
        <w:rPr>
          <w:rFonts w:ascii="Sakkal Majalla" w:hAnsi="Sakkal Majalla" w:cs="Sakkal Majalla"/>
          <w:color w:val="000000" w:themeColor="text1"/>
          <w:sz w:val="28"/>
          <w:szCs w:val="28"/>
        </w:rPr>
        <w:t>Alabdali &amp; Salam, 2022</w:t>
      </w:r>
      <w:r w:rsidRPr="00F57D65">
        <w:rPr>
          <w:rFonts w:ascii="Sakkal Majalla" w:hAnsi="Sakkal Majalla" w:cs="Sakkal Majalla"/>
          <w:color w:val="000000" w:themeColor="text1"/>
          <w:sz w:val="28"/>
          <w:szCs w:val="28"/>
          <w:rtl/>
        </w:rPr>
        <w:t>) أن التحول الرقمي يؤثر إيجابيًا على كفاءة المشتريات وسلاسل الإمداد، كما يلعب دورًا وسطيًا في ت</w:t>
      </w:r>
      <w:r w:rsidR="00386C84" w:rsidRPr="00F57D65">
        <w:rPr>
          <w:rFonts w:ascii="Sakkal Majalla" w:hAnsi="Sakkal Majalla" w:cs="Sakkal Majalla"/>
          <w:color w:val="000000" w:themeColor="text1"/>
          <w:sz w:val="28"/>
          <w:szCs w:val="28"/>
          <w:rtl/>
        </w:rPr>
        <w:t>حقيق الميزة التنافسية للمؤسسات.</w:t>
      </w:r>
    </w:p>
    <w:p w14:paraId="197A17E2" w14:textId="2559CA0D"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كما أظهرت دراسة (</w:t>
      </w:r>
      <w:r w:rsidRPr="00F57D65">
        <w:rPr>
          <w:rFonts w:ascii="Sakkal Majalla" w:hAnsi="Sakkal Majalla" w:cs="Sakkal Majalla"/>
          <w:color w:val="000000" w:themeColor="text1"/>
          <w:sz w:val="28"/>
          <w:szCs w:val="28"/>
        </w:rPr>
        <w:t>Rice, 2024</w:t>
      </w:r>
      <w:r w:rsidRPr="00F57D65">
        <w:rPr>
          <w:rFonts w:ascii="Sakkal Majalla" w:hAnsi="Sakkal Majalla" w:cs="Sakkal Majalla"/>
          <w:color w:val="000000" w:themeColor="text1"/>
          <w:sz w:val="28"/>
          <w:szCs w:val="28"/>
          <w:rtl/>
        </w:rPr>
        <w:t>) أن الاعتماد على تقنيات الذكاء الاصطناعي والتحليلات التنبؤية ساعد المؤسسات على إعادة تعريف دور المشتريات من خلال تمكينها من اتخاذ قرارات مبنية على البيانات، وتحسين إدارة الموردين، والتنبؤ بالمخاطر قبل وقوعها، مما يعزز مكانتها كعن</w:t>
      </w:r>
      <w:r w:rsidR="00386C84" w:rsidRPr="00F57D65">
        <w:rPr>
          <w:rFonts w:ascii="Sakkal Majalla" w:hAnsi="Sakkal Majalla" w:cs="Sakkal Majalla"/>
          <w:color w:val="000000" w:themeColor="text1"/>
          <w:sz w:val="28"/>
          <w:szCs w:val="28"/>
          <w:rtl/>
        </w:rPr>
        <w:t>صر استراتيجي في منظومة الأعمال.</w:t>
      </w:r>
    </w:p>
    <w:p w14:paraId="31597C37" w14:textId="74274A98"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ثالثًا: التكامل الاستر</w:t>
      </w:r>
      <w:r w:rsidR="00386C84" w:rsidRPr="00F57D65">
        <w:rPr>
          <w:rFonts w:ascii="Sakkal Majalla" w:hAnsi="Sakkal Majalla" w:cs="Sakkal Majalla"/>
          <w:b/>
          <w:bCs/>
          <w:color w:val="000000" w:themeColor="text1"/>
          <w:sz w:val="32"/>
          <w:szCs w:val="32"/>
          <w:rtl/>
        </w:rPr>
        <w:t>اتيجي ودوره في تطوير المشتريات</w:t>
      </w:r>
    </w:p>
    <w:p w14:paraId="64F19946" w14:textId="284E3CFA"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57D65">
        <w:rPr>
          <w:rFonts w:ascii="Sakkal Majalla" w:hAnsi="Sakkal Majalla" w:cs="Sakkal Majalla" w:hint="cs"/>
          <w:color w:val="000000" w:themeColor="text1"/>
          <w:sz w:val="28"/>
          <w:szCs w:val="28"/>
          <w:rtl/>
          <w:lang w:bidi="ar-EG"/>
        </w:rPr>
        <w:t>التكامل الاستراتيجي هو عملية توحيد الجهود بين المشتريات وبقية الإدارات مثل الإنتاج، والمالية، والتسويق، بما يحقق انسجام الأهداف المؤسسية ويعزز قدرة المنظمة على الاستجابة للتغيرات البيئية. وأوضحت دراسة (محمد وآخرون، 2021) أن التكامل الداخلي والخارجي بين وحدات سلسلة الإمداد يُعد من أهم العوامل المؤثرة في تحقيق الميزة التنافسية وخفض التكاليف التشغيلية في المؤسسات.</w:t>
      </w:r>
    </w:p>
    <w:p w14:paraId="31301895" w14:textId="5C85FE29"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57D65">
        <w:rPr>
          <w:rFonts w:ascii="Sakkal Majalla" w:hAnsi="Sakkal Majalla" w:cs="Sakkal Majalla" w:hint="cs"/>
          <w:color w:val="000000" w:themeColor="text1"/>
          <w:sz w:val="28"/>
          <w:szCs w:val="28"/>
          <w:rtl/>
          <w:lang w:bidi="ar-EG"/>
        </w:rPr>
        <w:lastRenderedPageBreak/>
        <w:t>تسهم المشتريات المتكاملة استراتيجيًا في خلق روابط مؤسسية قوية تجعلها جزءًا من عملية اتخاذ القرار، وليس مجرد وحدة تنفيذية. فحين تشارك إدارات المشتريات في وضع الخطط طويلة المدى، وتُدمج مع نظم إدارة المخزون والإنتاج، فإنها تصبح قادرة على التأثير في جودة المنتج النهائي وسرعة تلبية طلبات العملاء (</w:t>
      </w:r>
      <w:r w:rsidRPr="00F57D65">
        <w:rPr>
          <w:rFonts w:ascii="Sakkal Majalla" w:hAnsi="Sakkal Majalla" w:cs="Sakkal Majalla" w:hint="cs"/>
          <w:color w:val="000000" w:themeColor="text1"/>
          <w:sz w:val="28"/>
          <w:szCs w:val="28"/>
          <w:lang w:bidi="ar-EG"/>
        </w:rPr>
        <w:t>Bányai, 2024</w:t>
      </w:r>
      <w:r w:rsidRPr="00F57D65">
        <w:rPr>
          <w:rFonts w:ascii="Sakkal Majalla" w:hAnsi="Sakkal Majalla" w:cs="Sakkal Majalla" w:hint="cs"/>
          <w:color w:val="000000" w:themeColor="text1"/>
          <w:sz w:val="28"/>
          <w:szCs w:val="28"/>
          <w:rtl/>
          <w:lang w:bidi="ar-EG"/>
        </w:rPr>
        <w:t>).</w:t>
      </w:r>
    </w:p>
    <w:p w14:paraId="37813402" w14:textId="1B7465B4"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وتؤكد نتائج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 أن التكامل الاستراتيجي بين المشتريات والإدارات الأخرى يسهم في بناء ثقافة تنظيمية قائمة على التعاون، ويعزز مرونة سلسلة الإمداد واستجابتها للظروف السوقية المتغيرة، ما يجعل المشتريات أداة فعالة في تحقيق الأهداف المؤسسية الكبرى.</w:t>
      </w:r>
    </w:p>
    <w:p w14:paraId="2668EE17" w14:textId="38275060"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رابعًا: الشراكات والتع</w:t>
      </w:r>
      <w:r w:rsidR="00386C84" w:rsidRPr="00F57D65">
        <w:rPr>
          <w:rFonts w:ascii="Sakkal Majalla" w:hAnsi="Sakkal Majalla" w:cs="Sakkal Majalla"/>
          <w:b/>
          <w:bCs/>
          <w:color w:val="000000" w:themeColor="text1"/>
          <w:sz w:val="32"/>
          <w:szCs w:val="32"/>
          <w:rtl/>
        </w:rPr>
        <w:t>اون كمحرك لتطور وظيفة المشتريات</w:t>
      </w:r>
    </w:p>
    <w:p w14:paraId="0C1358D7" w14:textId="4BDA3A8A"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تُعد الشراكات الاستراتيجية مع الموردين والعملاء من أهم مكونات ثورة المشتريات الحديثة، حيث تتيح تبادل المعرفة، وتقاسم المخاطر، وتحقيق مكاسب طويلة المدى لكافة الأطراف. أوضحت دراسة (التراكية والطراونة، 2020) أن بناء علاقات تعاونية قوية مع الموردين يؤدي إلى تحسين الأداء التنظيمي وزيادة كفاءة عمليات الت</w:t>
      </w:r>
      <w:r w:rsidR="00386C84" w:rsidRPr="00F57D65">
        <w:rPr>
          <w:rFonts w:ascii="Sakkal Majalla" w:hAnsi="Sakkal Majalla" w:cs="Sakkal Majalla"/>
          <w:color w:val="000000" w:themeColor="text1"/>
          <w:sz w:val="28"/>
          <w:szCs w:val="28"/>
          <w:rtl/>
        </w:rPr>
        <w:t>وريد في شركات الأدوية الأردنية.</w:t>
      </w:r>
    </w:p>
    <w:p w14:paraId="1313BF0F" w14:textId="77BE433E"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كما بينت دراسة (عبدالنبي، 2023) أن تعزيز الثقة والتواصل بين أطراف سلسلة الإمداد يسهم في رفع سرعة الاستجابة لاحتياجات السوق وتحقيق رضا العملاء. وتؤكد الأدبيات أن التعاون مع الموردين يخلق بيئة ديناميكية لتطوير المنتجات، ويشجع على الابتكار من خلال الاستفادة من ا</w:t>
      </w:r>
      <w:r w:rsidR="00386C84" w:rsidRPr="00F57D65">
        <w:rPr>
          <w:rFonts w:ascii="Sakkal Majalla" w:hAnsi="Sakkal Majalla" w:cs="Sakkal Majalla"/>
          <w:color w:val="000000" w:themeColor="text1"/>
          <w:sz w:val="28"/>
          <w:szCs w:val="28"/>
          <w:rtl/>
        </w:rPr>
        <w:t>لقدرات الفنية والتقنية للشركاء.</w:t>
      </w:r>
    </w:p>
    <w:p w14:paraId="38AC2426" w14:textId="296B9367"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وفي ضوء الثورة الرقمية، أصبح التعاون يعتمد بشكل متزايد على المنصات التقنية المشتركة، مثل أنظمة </w:t>
      </w:r>
      <w:r w:rsidRPr="00F57D65">
        <w:rPr>
          <w:rFonts w:ascii="Sakkal Majalla" w:hAnsi="Sakkal Majalla" w:cs="Sakkal Majalla"/>
          <w:color w:val="000000" w:themeColor="text1"/>
          <w:sz w:val="28"/>
          <w:szCs w:val="28"/>
        </w:rPr>
        <w:t>ERP</w:t>
      </w:r>
      <w:r w:rsidRPr="00F57D65">
        <w:rPr>
          <w:rFonts w:ascii="Sakkal Majalla" w:hAnsi="Sakkal Majalla" w:cs="Sakkal Majalla"/>
          <w:color w:val="000000" w:themeColor="text1"/>
          <w:sz w:val="28"/>
          <w:szCs w:val="28"/>
          <w:rtl/>
        </w:rPr>
        <w:t xml:space="preserve"> وسلاسل التوريد الذكية، التي تسمح بتدفق المعلومات في الوقت الحقيقي بين الموردين والمؤسسات، ما يعزز الشفافية ويقلل من زمن الدورة الشرائية (</w:t>
      </w:r>
      <w:r w:rsidRPr="00F57D65">
        <w:rPr>
          <w:rFonts w:ascii="Sakkal Majalla" w:hAnsi="Sakkal Majalla" w:cs="Sakkal Majalla"/>
          <w:color w:val="000000" w:themeColor="text1"/>
          <w:sz w:val="28"/>
          <w:szCs w:val="28"/>
        </w:rPr>
        <w:t>Mouhadi &amp; Berhouma, 2020</w:t>
      </w:r>
      <w:r w:rsidR="00386C84" w:rsidRPr="00F57D65">
        <w:rPr>
          <w:rFonts w:ascii="Sakkal Majalla" w:hAnsi="Sakkal Majalla" w:cs="Sakkal Majalla"/>
          <w:color w:val="000000" w:themeColor="text1"/>
          <w:sz w:val="28"/>
          <w:szCs w:val="28"/>
          <w:rtl/>
        </w:rPr>
        <w:t>).</w:t>
      </w:r>
    </w:p>
    <w:p w14:paraId="2E14668A" w14:textId="1F02A1E0"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خامسا: التحول من المشتريات التنفيذية إلى المشتريات الاستراتيجية</w:t>
      </w:r>
    </w:p>
    <w:p w14:paraId="4688B0F7" w14:textId="41803FB0"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شهدت العقود الأخيرة تحولًا نوعيًا في وظيفة المشتريات، من مجرد نشاط إداري يهتم بتوفير السلع والخدمات إلى وظيفة استراتيجية تشارك في صياغة القرارات المؤسسية طويلة المدى. ويؤكد (</w:t>
      </w:r>
      <w:r w:rsidRPr="00F57D65">
        <w:rPr>
          <w:rFonts w:ascii="Sakkal Majalla" w:hAnsi="Sakkal Majalla" w:cs="Sakkal Majalla"/>
          <w:color w:val="000000" w:themeColor="text1"/>
          <w:sz w:val="28"/>
          <w:szCs w:val="28"/>
        </w:rPr>
        <w:t>Rice, 2024</w:t>
      </w:r>
      <w:r w:rsidRPr="00F57D65">
        <w:rPr>
          <w:rFonts w:ascii="Sakkal Majalla" w:hAnsi="Sakkal Majalla" w:cs="Sakkal Majalla"/>
          <w:color w:val="000000" w:themeColor="text1"/>
          <w:sz w:val="28"/>
          <w:szCs w:val="28"/>
          <w:rtl/>
        </w:rPr>
        <w:t>) أن المشتريات باتت تؤدي دورًا محوريًا في الابتكار المؤسسي، وإدارة المخاطر، وتحقيق الاستدامة، ما جعلها جزءًا من القي</w:t>
      </w:r>
      <w:r w:rsidR="00386C84" w:rsidRPr="00F57D65">
        <w:rPr>
          <w:rFonts w:ascii="Sakkal Majalla" w:hAnsi="Sakkal Majalla" w:cs="Sakkal Majalla"/>
          <w:color w:val="000000" w:themeColor="text1"/>
          <w:sz w:val="28"/>
          <w:szCs w:val="28"/>
          <w:rtl/>
        </w:rPr>
        <w:t>ادة العليا في المؤسسات الحديثة.</w:t>
      </w:r>
    </w:p>
    <w:p w14:paraId="01162BC6" w14:textId="670F3BBB"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كما أوضحت نتائج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 أن المشتريات الاستراتيجية أصبحت تُسهم في تحسين الأداء العام للمؤسسة من خلال توظيف البيانات، وتحليل الأسواق، والتنبؤ بالتوجهات المستقبلية، ما يساعد في اتخاذ قرارات قائمة على المعرفة وليس الحدس. وبذلك، فإن وظيفة المشتريات تطورت لتصبح أداة استراتيجية تدعم تحقيق الأهداف ا</w:t>
      </w:r>
      <w:r w:rsidR="00386C84" w:rsidRPr="00F57D65">
        <w:rPr>
          <w:rFonts w:ascii="Sakkal Majalla" w:hAnsi="Sakkal Majalla" w:cs="Sakkal Majalla"/>
          <w:color w:val="000000" w:themeColor="text1"/>
          <w:sz w:val="28"/>
          <w:szCs w:val="28"/>
          <w:rtl/>
        </w:rPr>
        <w:t>لاقتصادية والاجتماعية للمؤسسات.</w:t>
      </w:r>
    </w:p>
    <w:p w14:paraId="0D9FB18A" w14:textId="3D08A0E8"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وفي السياق ذاته، أشار (</w:t>
      </w:r>
      <w:r w:rsidRPr="00F57D65">
        <w:rPr>
          <w:rFonts w:ascii="Sakkal Majalla" w:hAnsi="Sakkal Majalla" w:cs="Sakkal Majalla"/>
          <w:color w:val="000000" w:themeColor="text1"/>
          <w:sz w:val="28"/>
          <w:szCs w:val="28"/>
        </w:rPr>
        <w:t>Elsayed, 2024</w:t>
      </w:r>
      <w:r w:rsidRPr="00F57D65">
        <w:rPr>
          <w:rFonts w:ascii="Sakkal Majalla" w:hAnsi="Sakkal Majalla" w:cs="Sakkal Majalla"/>
          <w:color w:val="000000" w:themeColor="text1"/>
          <w:sz w:val="28"/>
          <w:szCs w:val="28"/>
          <w:rtl/>
        </w:rPr>
        <w:t>) إلى أن دمج المشتريات في منظومة سلاسل الإمداد المتكاملة يسهم في رفع الكفاءة التشغيلية وخفض التكاليف وتعزيز القدرة التنافسية للمؤسسات، خاصة في ظل التحولات الرقمي</w:t>
      </w:r>
      <w:r w:rsidR="00386C84" w:rsidRPr="00F57D65">
        <w:rPr>
          <w:rFonts w:ascii="Sakkal Majalla" w:hAnsi="Sakkal Majalla" w:cs="Sakkal Majalla"/>
          <w:color w:val="000000" w:themeColor="text1"/>
          <w:sz w:val="28"/>
          <w:szCs w:val="28"/>
          <w:rtl/>
        </w:rPr>
        <w:t>ة التي تشهدها الأسواق العالمية.</w:t>
      </w:r>
    </w:p>
    <w:p w14:paraId="1334D747" w14:textId="1A6A6C5F" w:rsidR="00ED7B4F" w:rsidRPr="00F57D65" w:rsidRDefault="00ED7B4F" w:rsidP="00386C8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 xml:space="preserve">سادسا: الإطار </w:t>
      </w:r>
      <w:r w:rsidR="00386C84" w:rsidRPr="00F57D65">
        <w:rPr>
          <w:rFonts w:ascii="Sakkal Majalla" w:hAnsi="Sakkal Majalla" w:cs="Sakkal Majalla"/>
          <w:b/>
          <w:bCs/>
          <w:color w:val="000000" w:themeColor="text1"/>
          <w:sz w:val="32"/>
          <w:szCs w:val="32"/>
          <w:rtl/>
        </w:rPr>
        <w:t>المفاهيمي للعلاقة بين المتغيرات</w:t>
      </w:r>
    </w:p>
    <w:p w14:paraId="6899DF69" w14:textId="5B43E697"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يرتكز الإطار المفاهيمي لهذه الدراسة على أن ثورة المشتريات وسلاسل الإمداد تمثل المتغير المستقل، وتشمل أبعادًا رئيسية هي: التحول الرقمي، التكامل الاستراتيجي، الشراكات والتعاون، وإدارة المخاطر والاستدامة. أما المتغير التابع فهو تطوير أدوار المشتريات وتحويلها من وظيفة تنفيذي</w:t>
      </w:r>
      <w:r w:rsidR="00386C84" w:rsidRPr="00F57D65">
        <w:rPr>
          <w:rFonts w:ascii="Sakkal Majalla" w:hAnsi="Sakkal Majalla" w:cs="Sakkal Majalla"/>
          <w:color w:val="000000" w:themeColor="text1"/>
          <w:sz w:val="28"/>
          <w:szCs w:val="28"/>
          <w:rtl/>
        </w:rPr>
        <w:t>ة إلى وظيفة استراتيجية متكاملة.</w:t>
      </w:r>
    </w:p>
    <w:p w14:paraId="0B7C29ED" w14:textId="77777777" w:rsidR="00ED7B4F" w:rsidRPr="00F57D65" w:rsidRDefault="00ED7B4F" w:rsidP="00386C8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وتفترض الدراسة أن التحول الرقمي يسهم في تحسين كفاءة المشتريات ودقتها، بينما يعزز التكامل الاستراتيجي من مواءمتها مع أهداف المؤسسة. كما تؤدي الشراكات إلى خلق بيئة تعاونية تدعم الابتكار والاستدامة، في حين تعمل إدارة المخاطر والاستدامة على ضمان استمرارية الأعمال وتحقيق القيمة طويلة المدى. وعند تفاعل هذه الأبعاد مجتمعة، فإنها تُحدث تحولًا مؤسسيًا يرفع من مكانة المشتريات كعنصر استراتيجي في صنع القرار</w:t>
      </w:r>
    </w:p>
    <w:p w14:paraId="2E715580" w14:textId="32001152" w:rsidR="00D22171" w:rsidRPr="00F57D65" w:rsidRDefault="00386C84" w:rsidP="00D254E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2992244"/>
      <w:r w:rsidRPr="00F57D65">
        <w:rPr>
          <w:rFonts w:ascii="Sakkal Majalla" w:hAnsi="Sakkal Majalla" w:cs="Sakkal Majalla" w:hint="cs"/>
          <w:b/>
          <w:bCs/>
          <w:color w:val="000000" w:themeColor="text1"/>
          <w:sz w:val="36"/>
          <w:szCs w:val="36"/>
          <w:rtl/>
        </w:rPr>
        <w:lastRenderedPageBreak/>
        <w:t xml:space="preserve">10.1 </w:t>
      </w:r>
      <w:r w:rsidR="00D22171" w:rsidRPr="00F57D65">
        <w:rPr>
          <w:rFonts w:ascii="Sakkal Majalla" w:hAnsi="Sakkal Majalla" w:cs="Sakkal Majalla"/>
          <w:b/>
          <w:bCs/>
          <w:color w:val="000000" w:themeColor="text1"/>
          <w:sz w:val="36"/>
          <w:szCs w:val="36"/>
          <w:rtl/>
        </w:rPr>
        <w:t>المنهجية وطرق البحث</w:t>
      </w:r>
      <w:r w:rsidR="00A74F76" w:rsidRPr="00F57D65">
        <w:rPr>
          <w:rFonts w:ascii="Sakkal Majalla" w:hAnsi="Sakkal Majalla" w:cs="Sakkal Majalla"/>
          <w:b/>
          <w:bCs/>
          <w:color w:val="000000" w:themeColor="text1"/>
          <w:sz w:val="36"/>
          <w:szCs w:val="36"/>
          <w:rtl/>
        </w:rPr>
        <w:t>:</w:t>
      </w:r>
      <w:bookmarkEnd w:id="10"/>
    </w:p>
    <w:p w14:paraId="675E4770"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أولاً: منهج البحث</w:t>
      </w:r>
    </w:p>
    <w:p w14:paraId="1B07DBB0"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اعتمدت الدراسة على المنهج الوصفي التحليلي، نظرًا لملاءمته لطبيعة الأهداف البحثية التي تسعى إلى وصف وتحليل أثر ثورة المشتريات وسلاسل الإمداد بأبعادها المختلفة على تطوير أدوار المشتريات في الشركات الخاصة. يقوم هذا المنهج على جمع البيانات من الواقع الفعلي، وتحليلها إحصائيًا لتحديد العلاقات والأثر بين المتغيرات المستقلة والتابعة، بما يساعد على تفسير الظاهرة محل الدراسة تفسيرًا علميًا موضوعيًا.</w:t>
      </w:r>
    </w:p>
    <w:p w14:paraId="06E775D7" w14:textId="7331FA05" w:rsidR="008576B5" w:rsidRPr="00F57D65" w:rsidRDefault="00D254E7" w:rsidP="00D254E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ثانيًا: مجتمع الدراسة</w:t>
      </w:r>
    </w:p>
    <w:p w14:paraId="78A06F93"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يتكون مجتمع الدراسة من جميع الشركات الخاصة العاملة في المملكة العربية السعودية، وخصوصًا الشركات التي تمتلك أقسامًا أو إدارات معنية بالمشتريات وسلاسل الإمداد، نظرًا لكونها الأكثر ارتباطًا بموضوع الدراسة. يشمل ذلك شركات من قطاعات متعددة مثل الصناعة، المقاولات، الأدوية، والاتصالات، التي تتبنى نظمًا متقدمة لإدارة المشتريات وسلاسل الإمداد.</w:t>
      </w:r>
    </w:p>
    <w:p w14:paraId="231F5AA4"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ثالثًا: عينة الدراسة</w:t>
      </w:r>
    </w:p>
    <w:p w14:paraId="61CB61E2"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تم اختيار عينة قصدية (غير احتمالية) من موظفي إدارات المشتريات وسلاسل الإمداد في الشركات الخاصة بالمملكة العربية السعودية. شملت العينة المستويات الإدارية المختلفة (العليا، الوسطى، التنفيذية) لضمان تنوع وجهات النظر وشمولية البيانات.</w:t>
      </w:r>
    </w:p>
    <w:p w14:paraId="5276FB9C"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بلغ حجم العينة المستهدفة (عدد يحدد لاحقًا بحسب جمع البيانات الفعلي)، وهو حجم كافٍ لتحقيق الدقة الإحصائية المطلوبة وتحليل العلاقات باستخدام نماذج الانحدار المتعدد والبسيط.</w:t>
      </w:r>
    </w:p>
    <w:p w14:paraId="335A9B5E"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رابعًا: أداة جمع البيانات</w:t>
      </w:r>
    </w:p>
    <w:p w14:paraId="4C8A1E4B"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تم الاعتماد على الاستبانة (الاستقصاء) كأداة رئيسية لجمع البيانات من أفراد العينة، لكونها أداة مناسبة لقياس الاتجاهات والإدراكات.</w:t>
      </w:r>
    </w:p>
    <w:p w14:paraId="69B8F6CA"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صُممت الاستبانة بالاعتماد على الأدبيات النظرية والدراسات السابقة ذات الصلة بثورة المشتريات وسلاسل الإمداد وتطوير أدوار المشتريات، مثل دراسات (</w:t>
      </w:r>
      <w:r w:rsidRPr="00F57D65">
        <w:rPr>
          <w:rFonts w:ascii="Sakkal Majalla" w:hAnsi="Sakkal Majalla" w:cs="Sakkal Majalla"/>
          <w:color w:val="000000" w:themeColor="text1"/>
          <w:sz w:val="28"/>
          <w:szCs w:val="28"/>
        </w:rPr>
        <w:t>Yehia, 2024</w:t>
      </w:r>
      <w:r w:rsidRPr="00F57D65">
        <w:rPr>
          <w:rFonts w:ascii="Sakkal Majalla" w:hAnsi="Sakkal Majalla" w:cs="Sakkal Majalla"/>
          <w:color w:val="000000" w:themeColor="text1"/>
          <w:sz w:val="28"/>
          <w:szCs w:val="28"/>
          <w:rtl/>
        </w:rPr>
        <w:t xml:space="preserve">؛ </w:t>
      </w:r>
      <w:r w:rsidRPr="00F57D65">
        <w:rPr>
          <w:rFonts w:ascii="Sakkal Majalla" w:hAnsi="Sakkal Majalla" w:cs="Sakkal Majalla"/>
          <w:color w:val="000000" w:themeColor="text1"/>
          <w:sz w:val="28"/>
          <w:szCs w:val="28"/>
        </w:rPr>
        <w:t>Cooper, 2024</w:t>
      </w:r>
      <w:r w:rsidRPr="00F57D65">
        <w:rPr>
          <w:rFonts w:ascii="Sakkal Majalla" w:hAnsi="Sakkal Majalla" w:cs="Sakkal Majalla"/>
          <w:color w:val="000000" w:themeColor="text1"/>
          <w:sz w:val="28"/>
          <w:szCs w:val="28"/>
          <w:rtl/>
        </w:rPr>
        <w:t xml:space="preserve">؛ </w:t>
      </w:r>
      <w:r w:rsidRPr="00F57D65">
        <w:rPr>
          <w:rFonts w:ascii="Sakkal Majalla" w:hAnsi="Sakkal Majalla" w:cs="Sakkal Majalla"/>
          <w:color w:val="000000" w:themeColor="text1"/>
          <w:sz w:val="28"/>
          <w:szCs w:val="28"/>
        </w:rPr>
        <w:t>Rice, 2024</w:t>
      </w:r>
      <w:r w:rsidRPr="00F57D65">
        <w:rPr>
          <w:rFonts w:ascii="Sakkal Majalla" w:hAnsi="Sakkal Majalla" w:cs="Sakkal Majalla"/>
          <w:color w:val="000000" w:themeColor="text1"/>
          <w:sz w:val="28"/>
          <w:szCs w:val="28"/>
          <w:rtl/>
        </w:rPr>
        <w:t xml:space="preserve">؛ </w:t>
      </w:r>
      <w:r w:rsidRPr="00F57D65">
        <w:rPr>
          <w:rFonts w:ascii="Sakkal Majalla" w:hAnsi="Sakkal Majalla" w:cs="Sakkal Majalla"/>
          <w:color w:val="000000" w:themeColor="text1"/>
          <w:sz w:val="28"/>
          <w:szCs w:val="28"/>
        </w:rPr>
        <w:t>Ackah &amp; Boafo Eric, 2025</w:t>
      </w:r>
      <w:r w:rsidRPr="00F57D65">
        <w:rPr>
          <w:rFonts w:ascii="Sakkal Majalla" w:hAnsi="Sakkal Majalla" w:cs="Sakkal Majalla"/>
          <w:color w:val="000000" w:themeColor="text1"/>
          <w:sz w:val="28"/>
          <w:szCs w:val="28"/>
          <w:rtl/>
        </w:rPr>
        <w:t>).</w:t>
      </w:r>
    </w:p>
    <w:p w14:paraId="7D3BC254"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تضمنت الاستبانة ثلاثة أقسام رئيسية:</w:t>
      </w:r>
    </w:p>
    <w:p w14:paraId="6F2AFC9B" w14:textId="77777777" w:rsidR="008576B5" w:rsidRPr="00F57D65" w:rsidRDefault="008576B5" w:rsidP="00D254E7">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البيانات الديموغرافية</w:t>
      </w:r>
      <w:r w:rsidRPr="00F57D65">
        <w:rPr>
          <w:rFonts w:ascii="Sakkal Majalla" w:hAnsi="Sakkal Majalla" w:cs="Sakkal Majalla"/>
          <w:color w:val="000000" w:themeColor="text1"/>
          <w:sz w:val="28"/>
          <w:szCs w:val="28"/>
          <w:rtl/>
        </w:rPr>
        <w:t xml:space="preserve"> (مثل الجنس، العمر، المؤهل العلمي، سنوات الخبرة، المسمى الوظيفي).</w:t>
      </w:r>
    </w:p>
    <w:p w14:paraId="5FBA2C75" w14:textId="77777777" w:rsidR="008576B5" w:rsidRPr="00F57D65" w:rsidRDefault="008576B5" w:rsidP="00D254E7">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محاور المتغير المستقل</w:t>
      </w:r>
      <w:r w:rsidRPr="00F57D65">
        <w:rPr>
          <w:rFonts w:ascii="Sakkal Majalla" w:hAnsi="Sakkal Majalla" w:cs="Sakkal Majalla"/>
          <w:color w:val="000000" w:themeColor="text1"/>
          <w:sz w:val="28"/>
          <w:szCs w:val="28"/>
          <w:rtl/>
        </w:rPr>
        <w:t>: ثورة المشتريات وسلاسل الإمداد بأبعادها الأربع:</w:t>
      </w:r>
    </w:p>
    <w:p w14:paraId="69B0EC9C" w14:textId="77777777" w:rsidR="008576B5" w:rsidRPr="00F57D65" w:rsidRDefault="008576B5" w:rsidP="00D254E7">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التحول الرقمي.</w:t>
      </w:r>
    </w:p>
    <w:p w14:paraId="09214DB3" w14:textId="77777777" w:rsidR="008576B5" w:rsidRPr="00F57D65" w:rsidRDefault="008576B5" w:rsidP="00D254E7">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التكامل الاستراتيجي.</w:t>
      </w:r>
    </w:p>
    <w:p w14:paraId="0CF08BEC" w14:textId="77777777" w:rsidR="008576B5" w:rsidRPr="00F57D65" w:rsidRDefault="008576B5" w:rsidP="00D254E7">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الشراكات والتعاون.</w:t>
      </w:r>
    </w:p>
    <w:p w14:paraId="14C93F8E" w14:textId="77777777" w:rsidR="008576B5" w:rsidRPr="00F57D65" w:rsidRDefault="008576B5" w:rsidP="00D254E7">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إدارة المخاطر والاستدامة.</w:t>
      </w:r>
    </w:p>
    <w:p w14:paraId="6BB2AC02" w14:textId="77777777" w:rsidR="008576B5" w:rsidRPr="00F57D65" w:rsidRDefault="008576B5" w:rsidP="00D254E7">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محور المتغير التابع</w:t>
      </w:r>
      <w:r w:rsidRPr="00F57D65">
        <w:rPr>
          <w:rFonts w:ascii="Sakkal Majalla" w:hAnsi="Sakkal Majalla" w:cs="Sakkal Majalla"/>
          <w:color w:val="000000" w:themeColor="text1"/>
          <w:sz w:val="28"/>
          <w:szCs w:val="28"/>
          <w:rtl/>
        </w:rPr>
        <w:t>: تطوير أدوار المشتريات وتحويلها من وظيفة تنفيذية إلى استراتيجية متكاملة.</w:t>
      </w:r>
    </w:p>
    <w:p w14:paraId="2F901DE3"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جميع الفقرات تم قياسها باستخدام مقياس ليكرت الخماسي (من 1 = أعارض بشدة إلى 5 = أوافق بشدة)، بما يسمح بتحليل الاتجاهات الإحصائية وتحديد مستوى إدراك المبحوثين للمتغيرات محل الدراسة.</w:t>
      </w:r>
    </w:p>
    <w:p w14:paraId="5118C7B4"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خامسًا: صدق وثبات الأداة</w:t>
      </w:r>
    </w:p>
    <w:p w14:paraId="559A0870"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تم التحقق من صدق المحتوى من خلال عرض الاستبانة على مجموعة من المحكمين الأكاديميين والخبراء في مجال الإدارة وسلاسل الإمداد للتأكد من ملاءمة الفقرات لموضوع الدراسة.</w:t>
      </w:r>
    </w:p>
    <w:p w14:paraId="11428582"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كما تم حساب معامل الثبات (كرونباخ ألفا) لجميع الأبعاد، وجاءت القيم أعلى من (0.70)، مما يدل على ارتفاع مستوى الاتساق الداخلي للفقرات وصلاحية الأداة للاستخدام الميداني.</w:t>
      </w:r>
    </w:p>
    <w:p w14:paraId="24A44533"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سادسًا: المتغيرات وأبعادها</w:t>
      </w:r>
    </w:p>
    <w:p w14:paraId="7DAB5A30"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المتغير المستقل: ثورة المشتريات وسلاسل الإمداد، ويتضمن أربعة أبعاد:</w:t>
      </w:r>
    </w:p>
    <w:p w14:paraId="4194F528" w14:textId="77777777" w:rsidR="008576B5" w:rsidRPr="00F57D65" w:rsidRDefault="008576B5" w:rsidP="00D254E7">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التحول الرقمي: يقيس درجة تبني التقنيات الرقمية في إدارة المشتريات وسلاسل الإمداد.</w:t>
      </w:r>
    </w:p>
    <w:p w14:paraId="7DAB10C2" w14:textId="77777777" w:rsidR="008576B5" w:rsidRPr="00F57D65" w:rsidRDefault="008576B5" w:rsidP="00D254E7">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التكامل الاستراتيجي: يعبر عن مدى تنسيق المشتريات مع الإدارات الأخرى لتحقيق الأهداف الكلية للمؤسسة.</w:t>
      </w:r>
    </w:p>
    <w:p w14:paraId="1FC4CD2B" w14:textId="77777777" w:rsidR="008576B5" w:rsidRPr="00F57D65" w:rsidRDefault="008576B5" w:rsidP="00D254E7">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الشراكات والتعاون: يقيس طبيعة العلاقة التعاونية بين المؤسسات والموردين والشركاء.</w:t>
      </w:r>
    </w:p>
    <w:p w14:paraId="79F084C6" w14:textId="77777777" w:rsidR="008576B5" w:rsidRPr="00F57D65" w:rsidRDefault="008576B5" w:rsidP="00D254E7">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إدارة المخاطر والاستدامة: تركز على الممارسات التي تضمن استمرارية العمليات وتقليل المخاطر وتعزيز البعد البيئي والاجتماعي.</w:t>
      </w:r>
    </w:p>
    <w:p w14:paraId="1AB96647"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57D65">
        <w:rPr>
          <w:rFonts w:ascii="Sakkal Majalla" w:hAnsi="Sakkal Majalla" w:cs="Sakkal Majalla"/>
          <w:b/>
          <w:bCs/>
          <w:color w:val="000000" w:themeColor="text1"/>
          <w:sz w:val="28"/>
          <w:szCs w:val="28"/>
          <w:rtl/>
        </w:rPr>
        <w:t>المتغير التابع: تطوير أدوار المشتريات، ويُقاس من خلال ثلاثة أبعاد فرعية:</w:t>
      </w:r>
    </w:p>
    <w:p w14:paraId="5EA00225" w14:textId="77777777" w:rsidR="008576B5" w:rsidRPr="00F57D65" w:rsidRDefault="008576B5" w:rsidP="00D254E7">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التحول من دور تشغيلي إلى استراتيجي.</w:t>
      </w:r>
    </w:p>
    <w:p w14:paraId="16B4C0C5" w14:textId="77777777" w:rsidR="008576B5" w:rsidRPr="00F57D65" w:rsidRDefault="008576B5" w:rsidP="00D254E7">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المشاركة في اتخاذ القرار المؤسسي.</w:t>
      </w:r>
    </w:p>
    <w:p w14:paraId="46F864F7" w14:textId="77777777" w:rsidR="008576B5" w:rsidRPr="00F57D65" w:rsidRDefault="008576B5" w:rsidP="00D254E7">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المساهمة في تحقيق الميزة التنافسية والاستدامة المؤسسية.</w:t>
      </w:r>
    </w:p>
    <w:p w14:paraId="19F6DF11" w14:textId="77777777"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سابعًا: أساليب التحليل الإحصائي</w:t>
      </w:r>
    </w:p>
    <w:p w14:paraId="3C19D477" w14:textId="77777777"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 xml:space="preserve">تمت معالجة البيانات باستخدام برنامج </w:t>
      </w:r>
      <w:r w:rsidRPr="00F57D65">
        <w:rPr>
          <w:rFonts w:ascii="Sakkal Majalla" w:hAnsi="Sakkal Majalla" w:cs="Sakkal Majalla"/>
          <w:color w:val="000000" w:themeColor="text1"/>
          <w:sz w:val="28"/>
          <w:szCs w:val="28"/>
        </w:rPr>
        <w:t>SPSS</w:t>
      </w:r>
      <w:r w:rsidRPr="00F57D65">
        <w:rPr>
          <w:rFonts w:ascii="Sakkal Majalla" w:hAnsi="Sakkal Majalla" w:cs="Sakkal Majalla"/>
          <w:color w:val="000000" w:themeColor="text1"/>
          <w:sz w:val="28"/>
          <w:szCs w:val="28"/>
          <w:rtl/>
        </w:rPr>
        <w:t xml:space="preserve"> (الإصدار 26)، من خلال مجموعة من الأساليب الإحصائية المناسبة، شملت:</w:t>
      </w:r>
    </w:p>
    <w:p w14:paraId="71FA5FB3" w14:textId="77777777" w:rsidR="008576B5" w:rsidRPr="00F57D65" w:rsidRDefault="008576B5" w:rsidP="00D254E7">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التحليل الوصفي: لاستخراج التكرارات، والنسب المئوية، والمتوسطات الحسابية، والانحرافات المعيارية، بهدف وصف خصائص العينة واتجاهاتها نحو متغيرات الدراسة.</w:t>
      </w:r>
    </w:p>
    <w:p w14:paraId="154CAD27" w14:textId="77777777" w:rsidR="008576B5" w:rsidRPr="00F57D65" w:rsidRDefault="008576B5" w:rsidP="00D254E7">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lastRenderedPageBreak/>
        <w:t>اختبار الثبات والصدق: عبر معاملات كرونباخ ألفا وتحليل العامل التوكيدي (</w:t>
      </w:r>
      <w:r w:rsidRPr="00F57D65">
        <w:rPr>
          <w:rFonts w:ascii="Sakkal Majalla" w:hAnsi="Sakkal Majalla" w:cs="Sakkal Majalla"/>
          <w:color w:val="000000" w:themeColor="text1"/>
          <w:sz w:val="28"/>
          <w:szCs w:val="28"/>
        </w:rPr>
        <w:t>CFA</w:t>
      </w:r>
      <w:r w:rsidRPr="00F57D65">
        <w:rPr>
          <w:rFonts w:ascii="Sakkal Majalla" w:hAnsi="Sakkal Majalla" w:cs="Sakkal Majalla"/>
          <w:color w:val="000000" w:themeColor="text1"/>
          <w:sz w:val="28"/>
          <w:szCs w:val="28"/>
          <w:rtl/>
        </w:rPr>
        <w:t>) عند الحاجة.</w:t>
      </w:r>
    </w:p>
    <w:p w14:paraId="18710B20" w14:textId="77777777" w:rsidR="008576B5" w:rsidRPr="00F57D65" w:rsidRDefault="008576B5" w:rsidP="00D254E7">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تحليل الارتباط (</w:t>
      </w:r>
      <w:r w:rsidRPr="00F57D65">
        <w:rPr>
          <w:rFonts w:ascii="Sakkal Majalla" w:hAnsi="Sakkal Majalla" w:cs="Sakkal Majalla"/>
          <w:color w:val="000000" w:themeColor="text1"/>
          <w:sz w:val="28"/>
          <w:szCs w:val="28"/>
        </w:rPr>
        <w:t>Correlation</w:t>
      </w:r>
      <w:r w:rsidRPr="00F57D65">
        <w:rPr>
          <w:rFonts w:ascii="Sakkal Majalla" w:hAnsi="Sakkal Majalla" w:cs="Sakkal Majalla"/>
          <w:color w:val="000000" w:themeColor="text1"/>
          <w:sz w:val="28"/>
          <w:szCs w:val="28"/>
          <w:rtl/>
        </w:rPr>
        <w:t>): للكشف عن العلاقة بين المتغيرات المستقلة والتابعة.</w:t>
      </w:r>
    </w:p>
    <w:p w14:paraId="674E38C6" w14:textId="77777777" w:rsidR="008576B5" w:rsidRPr="00F57D65" w:rsidRDefault="008576B5" w:rsidP="00D254E7">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تحليل الانحدار المتعدد والبسيط (</w:t>
      </w:r>
      <w:r w:rsidRPr="00F57D65">
        <w:rPr>
          <w:rFonts w:ascii="Sakkal Majalla" w:hAnsi="Sakkal Majalla" w:cs="Sakkal Majalla"/>
          <w:color w:val="000000" w:themeColor="text1"/>
          <w:sz w:val="28"/>
          <w:szCs w:val="28"/>
        </w:rPr>
        <w:t>Multiple &amp; Simple Regression</w:t>
      </w:r>
      <w:r w:rsidRPr="00F57D65">
        <w:rPr>
          <w:rFonts w:ascii="Sakkal Majalla" w:hAnsi="Sakkal Majalla" w:cs="Sakkal Majalla"/>
          <w:color w:val="000000" w:themeColor="text1"/>
          <w:sz w:val="28"/>
          <w:szCs w:val="28"/>
          <w:rtl/>
        </w:rPr>
        <w:t>): لاختبار الفرضية الرئيسة والفرضيات الفرعية، وتحديد مدى تأثير كل بُعد من أبعاد ثورة المشتريات وسلاسل الإمداد على تطوير أدوار المشتريات.</w:t>
      </w:r>
    </w:p>
    <w:p w14:paraId="71BA0B15" w14:textId="77777777" w:rsidR="008576B5" w:rsidRPr="00F57D65" w:rsidRDefault="008576B5" w:rsidP="00D254E7">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تحليل التباين (</w:t>
      </w:r>
      <w:r w:rsidRPr="00F57D65">
        <w:rPr>
          <w:rFonts w:ascii="Sakkal Majalla" w:hAnsi="Sakkal Majalla" w:cs="Sakkal Majalla"/>
          <w:color w:val="000000" w:themeColor="text1"/>
          <w:sz w:val="28"/>
          <w:szCs w:val="28"/>
        </w:rPr>
        <w:t>ANOVA</w:t>
      </w:r>
      <w:r w:rsidRPr="00F57D65">
        <w:rPr>
          <w:rFonts w:ascii="Sakkal Majalla" w:hAnsi="Sakkal Majalla" w:cs="Sakkal Majalla"/>
          <w:color w:val="000000" w:themeColor="text1"/>
          <w:sz w:val="28"/>
          <w:szCs w:val="28"/>
          <w:rtl/>
        </w:rPr>
        <w:t>): لاختبار دلالة الفروق بين المتوسطات في بعض الخصائص الديموغرافية إذا لزم الأمر.</w:t>
      </w:r>
    </w:p>
    <w:p w14:paraId="14A53BC0" w14:textId="5FFDBF84"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ثامنا : الإطار الزمني والمكاني للدراسة</w:t>
      </w:r>
    </w:p>
    <w:p w14:paraId="7E0C4253" w14:textId="0522F931" w:rsidR="008576B5" w:rsidRPr="00F57D65" w:rsidRDefault="008576B5"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تم تنفيذ الدراسة خلال عام 2025 في الشركات الخاصة بالمملكة العربية السعودية التي تمتلك إدارات أو أقسام متخصصة بالمشتريات وسلاسل الإمداد. وقد تم توزيع الاستبانات إلكترونيًا وورقيًا لضمان الوصول إلى أكبر عدد ممكن من المبحوثين في مختلف المناطق (الرياض، جدة، الدمام).</w:t>
      </w:r>
    </w:p>
    <w:p w14:paraId="37595DB1" w14:textId="5261EC76" w:rsidR="008576B5" w:rsidRPr="00F57D65" w:rsidRDefault="008576B5" w:rsidP="00F30AD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57D65">
        <w:rPr>
          <w:rFonts w:ascii="Sakkal Majalla" w:hAnsi="Sakkal Majalla" w:cs="Sakkal Majalla"/>
          <w:b/>
          <w:bCs/>
          <w:color w:val="000000" w:themeColor="text1"/>
          <w:sz w:val="32"/>
          <w:szCs w:val="32"/>
          <w:rtl/>
        </w:rPr>
        <w:t>تاسعا :حدود الدراسة</w:t>
      </w:r>
    </w:p>
    <w:p w14:paraId="22FD158B" w14:textId="77777777" w:rsidR="008576B5" w:rsidRPr="00F57D65" w:rsidRDefault="008576B5" w:rsidP="00D254E7">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الحدود المكانية</w:t>
      </w:r>
      <w:r w:rsidRPr="00F57D65">
        <w:rPr>
          <w:rFonts w:ascii="Sakkal Majalla" w:hAnsi="Sakkal Majalla" w:cs="Sakkal Majalla"/>
          <w:color w:val="000000" w:themeColor="text1"/>
          <w:sz w:val="28"/>
          <w:szCs w:val="28"/>
          <w:rtl/>
        </w:rPr>
        <w:t>: اقتصرت الدراسة على الشركات الخاصة في المملكة العربية السعودية.</w:t>
      </w:r>
    </w:p>
    <w:p w14:paraId="716EF2C6" w14:textId="77777777" w:rsidR="008576B5" w:rsidRPr="00F57D65" w:rsidRDefault="008576B5" w:rsidP="00D254E7">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الحدود الزمنية</w:t>
      </w:r>
      <w:r w:rsidRPr="00F57D65">
        <w:rPr>
          <w:rFonts w:ascii="Sakkal Majalla" w:hAnsi="Sakkal Majalla" w:cs="Sakkal Majalla"/>
          <w:color w:val="000000" w:themeColor="text1"/>
          <w:sz w:val="28"/>
          <w:szCs w:val="28"/>
          <w:rtl/>
        </w:rPr>
        <w:t>: طبقت الدراسة خلال الفترة من يناير إلى يونيو 2025.</w:t>
      </w:r>
    </w:p>
    <w:p w14:paraId="55F1A752" w14:textId="77777777" w:rsidR="008576B5" w:rsidRPr="00F57D65" w:rsidRDefault="008576B5" w:rsidP="00D254E7">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الحدود الموضوعية</w:t>
      </w:r>
      <w:r w:rsidRPr="00F57D65">
        <w:rPr>
          <w:rFonts w:ascii="Sakkal Majalla" w:hAnsi="Sakkal Majalla" w:cs="Sakkal Majalla"/>
          <w:color w:val="000000" w:themeColor="text1"/>
          <w:sz w:val="28"/>
          <w:szCs w:val="28"/>
          <w:rtl/>
        </w:rPr>
        <w:t>: تناولت الدراسة أثر ثورة المشتريات وسلاسل الإمداد بأبعادها الأربعة على تطوير أدوار المشتريات فقط.</w:t>
      </w:r>
    </w:p>
    <w:p w14:paraId="22107922" w14:textId="2D85055F" w:rsidR="007E4E7A" w:rsidRPr="00F57D65" w:rsidRDefault="008576B5" w:rsidP="00D254E7">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7D65">
        <w:rPr>
          <w:rFonts w:ascii="Sakkal Majalla" w:hAnsi="Sakkal Majalla" w:cs="Sakkal Majalla"/>
          <w:b/>
          <w:bCs/>
          <w:color w:val="000000" w:themeColor="text1"/>
          <w:sz w:val="28"/>
          <w:szCs w:val="28"/>
          <w:rtl/>
        </w:rPr>
        <w:t>الحدود البشرية</w:t>
      </w:r>
      <w:r w:rsidRPr="00F57D65">
        <w:rPr>
          <w:rFonts w:ascii="Sakkal Majalla" w:hAnsi="Sakkal Majalla" w:cs="Sakkal Majalla"/>
          <w:color w:val="000000" w:themeColor="text1"/>
          <w:sz w:val="28"/>
          <w:szCs w:val="28"/>
          <w:rtl/>
        </w:rPr>
        <w:t>: اقتصرت العينة على الموظفين العاملين في إدارات المشتريات وسلاسل الإمداد دون غيرهم من الإدارات الأخرى.</w:t>
      </w:r>
    </w:p>
    <w:p w14:paraId="1761CCF6" w14:textId="77777777" w:rsidR="00D254E7" w:rsidRPr="00F57D65" w:rsidRDefault="00D254E7">
      <w:pPr>
        <w:bidi w:val="0"/>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br w:type="page"/>
      </w:r>
    </w:p>
    <w:p w14:paraId="1E00AC52" w14:textId="575B7D63" w:rsidR="00D254E7" w:rsidRPr="00F57D65" w:rsidRDefault="00D254E7" w:rsidP="00D254E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1" w:name="_Toc212992245"/>
      <w:r w:rsidRPr="00F57D65">
        <w:rPr>
          <w:rFonts w:ascii="Sakkal Majalla" w:hAnsi="Sakkal Majalla" w:cs="Sakkal Majalla" w:hint="cs"/>
          <w:b/>
          <w:bCs/>
          <w:color w:val="000000" w:themeColor="text1"/>
          <w:sz w:val="40"/>
          <w:szCs w:val="40"/>
          <w:rtl/>
        </w:rPr>
        <w:lastRenderedPageBreak/>
        <w:t>الفصل الثاني: الإطار النظري</w:t>
      </w:r>
      <w:bookmarkEnd w:id="11"/>
    </w:p>
    <w:p w14:paraId="20461C63" w14:textId="3D4190EE" w:rsidR="005C5356" w:rsidRPr="00F57D65" w:rsidRDefault="005C5356" w:rsidP="00D254E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2" w:name="_Toc212992246"/>
      <w:r w:rsidRPr="00F57D65">
        <w:rPr>
          <w:rFonts w:ascii="Sakkal Majalla" w:hAnsi="Sakkal Majalla" w:cs="Sakkal Majalla"/>
          <w:b/>
          <w:bCs/>
          <w:color w:val="000000" w:themeColor="text1"/>
          <w:sz w:val="36"/>
          <w:szCs w:val="36"/>
          <w:rtl/>
        </w:rPr>
        <w:t>المبحث الأول: ثورة المشتريات وسلاسل الإمداد بأبعادها</w:t>
      </w:r>
      <w:bookmarkEnd w:id="12"/>
    </w:p>
    <w:p w14:paraId="3CBBD237" w14:textId="346C018E" w:rsidR="005C5356"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12992247"/>
      <w:r w:rsidRPr="00F57D65">
        <w:rPr>
          <w:rFonts w:ascii="Sakkal Majalla" w:hAnsi="Sakkal Majalla" w:cs="Sakkal Majalla" w:hint="cs"/>
          <w:b/>
          <w:bCs/>
          <w:color w:val="000000" w:themeColor="text1"/>
          <w:sz w:val="32"/>
          <w:szCs w:val="32"/>
          <w:rtl/>
        </w:rPr>
        <w:t xml:space="preserve">1.1.2 </w:t>
      </w:r>
      <w:r w:rsidR="005C5356" w:rsidRPr="00F57D65">
        <w:rPr>
          <w:rFonts w:ascii="Sakkal Majalla" w:hAnsi="Sakkal Majalla" w:cs="Sakkal Majalla"/>
          <w:b/>
          <w:bCs/>
          <w:color w:val="000000" w:themeColor="text1"/>
          <w:sz w:val="32"/>
          <w:szCs w:val="32"/>
          <w:rtl/>
        </w:rPr>
        <w:t>تمهيد</w:t>
      </w:r>
      <w:bookmarkEnd w:id="13"/>
    </w:p>
    <w:p w14:paraId="20AEFB56"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شهدت بيئة الأعمال في العقدين الأخيرين تحوّلات جوهرية في طريقة إدارة المؤسسات لعملياتها الشرائية وسلاسل الإمداد، نتيجة للتطور التكنولوجي المتسارع والعولمة التنافسية المتزايدة، لم تعد المشتريات مجرد نشاطٍ تنفيذي يقتصر على التوريد وتأمين الاحتياجات، بل أصبحت محورًا استراتيجيًا يسهم في تحقيق الكفاءة والاستدامة وتعزيز القيمة المؤسسية، ويُعد مفهوم "ثورة المشتريات وسلاسل الإمداد" أحد أبرز ملامح هذا التحول، إذ يجسد اندماج التكنولوجيا الرقمية مع الفكر الإداري الحديث في إدارة الموارد والتوريد والعمليات اللوجستية ضمن منظومة متكاملة تهدف إلى تحقيق الميزة التنافسية والاستجابة الديناميكية لمتغيرات السوق</w:t>
      </w:r>
      <w:r w:rsidR="00D254E7" w:rsidRPr="00F57D65">
        <w:rPr>
          <w:rFonts w:ascii="Sakkal Majalla" w:hAnsi="Sakkal Majalla" w:cs="Sakkal Majalla"/>
          <w:color w:val="000000" w:themeColor="text1"/>
          <w:sz w:val="28"/>
          <w:szCs w:val="28"/>
        </w:rPr>
        <w:t>.</w:t>
      </w:r>
    </w:p>
    <w:p w14:paraId="442CA33D" w14:textId="73ECCEC8"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تُظهر الدراسات الحديثة أنّ المنظمات التي تبنّت التحول الرقمي والتكامل الاستراتيجي في منظومة الإمداد استطاعت تجاوز التحديات التقليدية المرتبطة بالكلفة والزمن والجودة، ونجحت في تحويل إدارة المشتريات إلى أداة استراتيجية فاعلة في دعم الأداء الكلي للمؤسسة (البلوي، 2025؛</w:t>
      </w:r>
      <w:r w:rsidRPr="00F57D65">
        <w:rPr>
          <w:rFonts w:ascii="Sakkal Majalla" w:hAnsi="Sakkal Majalla" w:cs="Sakkal Majalla"/>
          <w:color w:val="000000" w:themeColor="text1"/>
          <w:sz w:val="28"/>
          <w:szCs w:val="28"/>
        </w:rPr>
        <w:t xml:space="preserve"> Alabdali &amp; Salam, 2022</w:t>
      </w:r>
      <w:r w:rsidRPr="00F57D65">
        <w:rPr>
          <w:rFonts w:ascii="Sakkal Majalla" w:hAnsi="Sakkal Majalla" w:cs="Sakkal Majalla"/>
          <w:color w:val="000000" w:themeColor="text1"/>
          <w:sz w:val="28"/>
          <w:szCs w:val="28"/>
          <w:rtl/>
        </w:rPr>
        <w:t>)</w:t>
      </w:r>
      <w:r w:rsidRPr="00F57D65">
        <w:rPr>
          <w:rFonts w:ascii="Sakkal Majalla" w:hAnsi="Sakkal Majalla" w:cs="Sakkal Majalla"/>
          <w:color w:val="000000" w:themeColor="text1"/>
          <w:sz w:val="28"/>
          <w:szCs w:val="28"/>
        </w:rPr>
        <w:br/>
      </w:r>
      <w:r w:rsidRPr="00F57D65">
        <w:rPr>
          <w:rFonts w:ascii="Sakkal Majalla" w:hAnsi="Sakkal Majalla" w:cs="Sakkal Majalla"/>
          <w:color w:val="000000" w:themeColor="text1"/>
          <w:sz w:val="28"/>
          <w:szCs w:val="28"/>
          <w:rtl/>
        </w:rPr>
        <w:t>وتؤكد الممارسات العالمية المعاصرة أن سلاسل الإمداد الحديثة لم تعد تقتصر على تدفقات السلع، بل أصبحت شبكات معلوماتية ومعرفية تعتمد على التحليل الذكي للبيانات والربط الفوري بين الموردين والمستهلكين عبر أنظمة رقمية متقدمة</w:t>
      </w:r>
      <w:r w:rsidRPr="00F57D65">
        <w:rPr>
          <w:rFonts w:ascii="Sakkal Majalla" w:hAnsi="Sakkal Majalla" w:cs="Sakkal Majalla"/>
          <w:color w:val="000000" w:themeColor="text1"/>
          <w:sz w:val="28"/>
          <w:szCs w:val="28"/>
        </w:rPr>
        <w:t xml:space="preserve"> (Rice, 2024). </w:t>
      </w:r>
      <w:r w:rsidRPr="00F57D65">
        <w:rPr>
          <w:rFonts w:ascii="Sakkal Majalla" w:hAnsi="Sakkal Majalla" w:cs="Sakkal Majalla"/>
          <w:color w:val="000000" w:themeColor="text1"/>
          <w:sz w:val="28"/>
          <w:szCs w:val="28"/>
          <w:rtl/>
        </w:rPr>
        <w:t>ومن ثمّ فإن هذه الثورة تمثل نقلة فكرية وتنظيمية جعلت من المشتريات وسلاسل الإمداد عنصرًا رئيسًا في التميز التشغيلي، والاستدامة المؤسسية، وإعادة صياغة العلاقة بين المؤسسة وشركائها عبر سلسلة القيمة الكاملة</w:t>
      </w:r>
      <w:r w:rsidR="00D254E7" w:rsidRPr="00F57D65">
        <w:rPr>
          <w:rFonts w:ascii="Sakkal Majalla" w:hAnsi="Sakkal Majalla" w:cs="Sakkal Majalla"/>
          <w:color w:val="000000" w:themeColor="text1"/>
          <w:sz w:val="28"/>
          <w:szCs w:val="28"/>
        </w:rPr>
        <w:t>.</w:t>
      </w:r>
    </w:p>
    <w:p w14:paraId="7F7F214A" w14:textId="539EF7E9" w:rsidR="005C5356"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12992248"/>
      <w:r w:rsidRPr="00F57D65">
        <w:rPr>
          <w:rFonts w:ascii="Sakkal Majalla" w:hAnsi="Sakkal Majalla" w:cs="Sakkal Majalla" w:hint="cs"/>
          <w:b/>
          <w:bCs/>
          <w:color w:val="000000" w:themeColor="text1"/>
          <w:sz w:val="32"/>
          <w:szCs w:val="32"/>
          <w:rtl/>
        </w:rPr>
        <w:t xml:space="preserve">2.1.2 </w:t>
      </w:r>
      <w:r w:rsidR="005C5356" w:rsidRPr="00F57D65">
        <w:rPr>
          <w:rFonts w:ascii="Sakkal Majalla" w:hAnsi="Sakkal Majalla" w:cs="Sakkal Majalla"/>
          <w:b/>
          <w:bCs/>
          <w:color w:val="000000" w:themeColor="text1"/>
          <w:sz w:val="32"/>
          <w:szCs w:val="32"/>
          <w:rtl/>
        </w:rPr>
        <w:t>مفهوم ثورة المشتريات وسلاسل الإمداد</w:t>
      </w:r>
      <w:bookmarkEnd w:id="14"/>
    </w:p>
    <w:p w14:paraId="501A2486"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تعدّ ثورة المشتريات وسلاسل الإمداد مفهومًا حديثًا يعبّر عن التحول الجذري في بنية ووظائف منظومة التوريد بفعل التكنولوجيات الرقمية والاستراتيجيات التكاملية. فقد تناول الباحثون هذا المفهوم من زوايا متعددة تجمع بين التقنية والإدارة والاستدامة</w:t>
      </w:r>
      <w:r w:rsidR="00D254E7" w:rsidRPr="00F57D65">
        <w:rPr>
          <w:rFonts w:ascii="Sakkal Majalla" w:hAnsi="Sakkal Majalla" w:cs="Sakkal Majalla"/>
          <w:color w:val="000000" w:themeColor="text1"/>
          <w:sz w:val="28"/>
          <w:szCs w:val="28"/>
        </w:rPr>
        <w:t>.</w:t>
      </w:r>
    </w:p>
    <w:p w14:paraId="185DE4D4"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يُعرّف </w:t>
      </w:r>
      <w:r w:rsidRPr="00F57D65">
        <w:rPr>
          <w:rFonts w:ascii="Sakkal Majalla" w:hAnsi="Sakkal Majalla" w:cs="Sakkal Majalla"/>
          <w:color w:val="000000" w:themeColor="text1"/>
          <w:sz w:val="28"/>
          <w:szCs w:val="28"/>
        </w:rPr>
        <w:t xml:space="preserve">Cooper (2024) </w:t>
      </w:r>
      <w:r w:rsidRPr="00F57D65">
        <w:rPr>
          <w:rFonts w:ascii="Sakkal Majalla" w:hAnsi="Sakkal Majalla" w:cs="Sakkal Majalla"/>
          <w:color w:val="000000" w:themeColor="text1"/>
          <w:sz w:val="28"/>
          <w:szCs w:val="28"/>
          <w:rtl/>
        </w:rPr>
        <w:t>ثورة المشتريات بأنها المرحلة التي تنتقل فيها المؤسسات من الممارسات التقليدية في الشراء إلى ممارسات قائمة على التحليل الذكي، والتكامل عبر الشبكات، وتبنّي الأدوار الاستراتيجية في خلق القيمة. ويضيف أن هذا التحول يفرض على المشتريات تجاوز وظيفة التوريد إلى المساهمة في صياغة القرار المؤسسي</w:t>
      </w:r>
      <w:r w:rsidR="00D254E7" w:rsidRPr="00F57D65">
        <w:rPr>
          <w:rFonts w:ascii="Sakkal Majalla" w:hAnsi="Sakkal Majalla" w:cs="Sakkal Majalla"/>
          <w:color w:val="000000" w:themeColor="text1"/>
          <w:sz w:val="28"/>
          <w:szCs w:val="28"/>
        </w:rPr>
        <w:t>.</w:t>
      </w:r>
    </w:p>
    <w:p w14:paraId="68BC3921"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بينما يرى </w:t>
      </w:r>
      <w:r w:rsidRPr="00F57D65">
        <w:rPr>
          <w:rFonts w:ascii="Sakkal Majalla" w:hAnsi="Sakkal Majalla" w:cs="Sakkal Majalla"/>
          <w:color w:val="000000" w:themeColor="text1"/>
          <w:sz w:val="28"/>
          <w:szCs w:val="28"/>
        </w:rPr>
        <w:t xml:space="preserve">Elsayed (2024) </w:t>
      </w:r>
      <w:r w:rsidRPr="00F57D65">
        <w:rPr>
          <w:rFonts w:ascii="Sakkal Majalla" w:hAnsi="Sakkal Majalla" w:cs="Sakkal Majalla"/>
          <w:color w:val="000000" w:themeColor="text1"/>
          <w:sz w:val="28"/>
          <w:szCs w:val="28"/>
          <w:rtl/>
        </w:rPr>
        <w:t>أن الثورة في سلاسل الإمداد تمثل "إطارًا إداريًا متطورًا يدمج التكنولوجيا، والتخطيط الاستراتيجي، وإدارة الأداء، بهدف رفع كفاءة تدفق المواد والمعلومات والخدمات بين أطراف الشبكة التنظيمية</w:t>
      </w:r>
      <w:r w:rsidR="00D254E7" w:rsidRPr="00F57D65">
        <w:rPr>
          <w:rFonts w:ascii="Sakkal Majalla" w:hAnsi="Sakkal Majalla" w:cs="Sakkal Majalla"/>
          <w:color w:val="000000" w:themeColor="text1"/>
          <w:sz w:val="28"/>
          <w:szCs w:val="28"/>
        </w:rPr>
        <w:t>".</w:t>
      </w:r>
    </w:p>
    <w:p w14:paraId="73DF8D28"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أما </w:t>
      </w:r>
      <w:r w:rsidRPr="00F57D65">
        <w:rPr>
          <w:rFonts w:ascii="Sakkal Majalla" w:hAnsi="Sakkal Majalla" w:cs="Sakkal Majalla"/>
          <w:color w:val="000000" w:themeColor="text1"/>
          <w:sz w:val="28"/>
          <w:szCs w:val="28"/>
        </w:rPr>
        <w:t xml:space="preserve">Bányai (2024) </w:t>
      </w:r>
      <w:r w:rsidRPr="00F57D65">
        <w:rPr>
          <w:rFonts w:ascii="Sakkal Majalla" w:hAnsi="Sakkal Majalla" w:cs="Sakkal Majalla"/>
          <w:color w:val="000000" w:themeColor="text1"/>
          <w:sz w:val="28"/>
          <w:szCs w:val="28"/>
          <w:rtl/>
        </w:rPr>
        <w:t>فيربط المفهوم بالبنية الهرمية للمؤسسات، مشيرًا إلى أن ثورة المشتريات تسهم في إعادة توزيع الأدوار بين المستويات الاستراتيجية والتكتيكية والتشغيلية، بحيث تتحول إدارة الشراء إلى محور تنسيقي يدعم صنع القرار في المستويات العليا</w:t>
      </w:r>
      <w:r w:rsidR="00D254E7" w:rsidRPr="00F57D65">
        <w:rPr>
          <w:rFonts w:ascii="Sakkal Majalla" w:hAnsi="Sakkal Majalla" w:cs="Sakkal Majalla"/>
          <w:color w:val="000000" w:themeColor="text1"/>
          <w:sz w:val="28"/>
          <w:szCs w:val="28"/>
        </w:rPr>
        <w:t>.</w:t>
      </w:r>
    </w:p>
    <w:p w14:paraId="59EC7601"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ويؤكد </w:t>
      </w:r>
      <w:r w:rsidRPr="00F57D65">
        <w:rPr>
          <w:rFonts w:ascii="Sakkal Majalla" w:hAnsi="Sakkal Majalla" w:cs="Sakkal Majalla"/>
          <w:color w:val="000000" w:themeColor="text1"/>
          <w:sz w:val="28"/>
          <w:szCs w:val="28"/>
        </w:rPr>
        <w:t xml:space="preserve">Alabdali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Salam (2022) </w:t>
      </w:r>
      <w:r w:rsidRPr="00F57D65">
        <w:rPr>
          <w:rFonts w:ascii="Sakkal Majalla" w:hAnsi="Sakkal Majalla" w:cs="Sakkal Majalla"/>
          <w:color w:val="000000" w:themeColor="text1"/>
          <w:sz w:val="28"/>
          <w:szCs w:val="28"/>
          <w:rtl/>
        </w:rPr>
        <w:t>أن التحول الرقمي هو المحرك الأبرز لهذه الثورة، إذ أعاد تشكيل نموذج سلسلة الإمداد التقليدي إلى نموذج رقمي ذكي يعتمد على تحليل البيانات الفورية لتقليل المخاطر وتعظيم التنبؤ بالطلب</w:t>
      </w:r>
      <w:r w:rsidR="00D254E7" w:rsidRPr="00F57D65">
        <w:rPr>
          <w:rFonts w:ascii="Sakkal Majalla" w:hAnsi="Sakkal Majalla" w:cs="Sakkal Majalla"/>
          <w:color w:val="000000" w:themeColor="text1"/>
          <w:sz w:val="28"/>
          <w:szCs w:val="28"/>
        </w:rPr>
        <w:t>.</w:t>
      </w:r>
    </w:p>
    <w:p w14:paraId="04F6C36E" w14:textId="77777777" w:rsidR="00D254E7"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من جهة أخرى، يعتبر </w:t>
      </w:r>
      <w:r w:rsidRPr="00F57D65">
        <w:rPr>
          <w:rFonts w:ascii="Sakkal Majalla" w:hAnsi="Sakkal Majalla" w:cs="Sakkal Majalla"/>
          <w:color w:val="000000" w:themeColor="text1"/>
          <w:sz w:val="28"/>
          <w:szCs w:val="28"/>
        </w:rPr>
        <w:t xml:space="preserve">Ackah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Boafo (2025) </w:t>
      </w:r>
      <w:r w:rsidRPr="00F57D65">
        <w:rPr>
          <w:rFonts w:ascii="Sakkal Majalla" w:hAnsi="Sakkal Majalla" w:cs="Sakkal Majalla"/>
          <w:color w:val="000000" w:themeColor="text1"/>
          <w:sz w:val="28"/>
          <w:szCs w:val="28"/>
          <w:rtl/>
        </w:rPr>
        <w:t>أن ثورة المشتريات وسلاسل الإمداد تمثل عملية تحول مؤسسي شامل تتبنى فيه الإدارات مبادئ الشفافية، والمساءلة، والممارسات المستدامة في المشتريات العامة والخاصة، بهدف تحويل وظيفة الشراء إلى رافعة استراتيجية للتنمية التنظيمية</w:t>
      </w:r>
      <w:r w:rsidR="00D254E7" w:rsidRPr="00F57D65">
        <w:rPr>
          <w:rFonts w:ascii="Sakkal Majalla" w:hAnsi="Sakkal Majalla" w:cs="Sakkal Majalla"/>
          <w:color w:val="000000" w:themeColor="text1"/>
          <w:sz w:val="28"/>
          <w:szCs w:val="28"/>
        </w:rPr>
        <w:t>.</w:t>
      </w:r>
    </w:p>
    <w:p w14:paraId="4B2D14AF" w14:textId="09B4154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أما محمود وعثمان</w:t>
      </w:r>
      <w:r w:rsidRPr="00F57D65">
        <w:rPr>
          <w:rFonts w:ascii="Sakkal Majalla" w:hAnsi="Sakkal Majalla" w:cs="Sakkal Majalla"/>
          <w:color w:val="000000" w:themeColor="text1"/>
          <w:sz w:val="28"/>
          <w:szCs w:val="28"/>
        </w:rPr>
        <w:t xml:space="preserve"> (2024) </w:t>
      </w:r>
      <w:r w:rsidRPr="00F57D65">
        <w:rPr>
          <w:rFonts w:ascii="Sakkal Majalla" w:hAnsi="Sakkal Majalla" w:cs="Sakkal Majalla"/>
          <w:color w:val="000000" w:themeColor="text1"/>
          <w:sz w:val="28"/>
          <w:szCs w:val="28"/>
          <w:rtl/>
        </w:rPr>
        <w:t>فيقدمان رؤية تربط بين الاستدامة والتحول الرقمي، مؤكدين أن الثورة في المشتريات وسلاسل الإمداد تتطلب بنية رقمية متكاملة قادرة على دعم الممارسات المستدامة ورفع الكفاءة التشغيلية</w:t>
      </w:r>
      <w:r w:rsidRPr="00F57D65">
        <w:rPr>
          <w:rFonts w:ascii="Sakkal Majalla" w:hAnsi="Sakkal Majalla" w:cs="Sakkal Majalla"/>
          <w:color w:val="000000" w:themeColor="text1"/>
          <w:sz w:val="28"/>
          <w:szCs w:val="28"/>
        </w:rPr>
        <w:t>.</w:t>
      </w:r>
    </w:p>
    <w:p w14:paraId="00ADBF26" w14:textId="7777777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من خلال تحليل تعريفات الباحثين، يتضح أن ثورة المشتريات وسلاسل الإمداد تمثل تحولًا منظوميًا متكاملًا في الفكر والممارسة الإدارية، يرتكز على أربعة محاور رئيسة</w:t>
      </w:r>
      <w:r w:rsidRPr="00F57D65">
        <w:rPr>
          <w:rFonts w:ascii="Sakkal Majalla" w:hAnsi="Sakkal Majalla" w:cs="Sakkal Majalla"/>
          <w:color w:val="000000" w:themeColor="text1"/>
          <w:sz w:val="28"/>
          <w:szCs w:val="28"/>
        </w:rPr>
        <w:t>:</w:t>
      </w:r>
    </w:p>
    <w:p w14:paraId="248ABB8B" w14:textId="77777777" w:rsidR="005C5356" w:rsidRPr="00F57D65" w:rsidRDefault="005C5356" w:rsidP="00D254E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التحول الرقمي الذي أحدث نقلة نوعية في العمليات الشرائية وسرعة الاستجابة للسوق</w:t>
      </w:r>
      <w:r w:rsidRPr="00F57D65">
        <w:rPr>
          <w:rFonts w:ascii="Sakkal Majalla" w:hAnsi="Sakkal Majalla" w:cs="Sakkal Majalla"/>
          <w:color w:val="000000" w:themeColor="text1"/>
          <w:sz w:val="28"/>
          <w:szCs w:val="28"/>
        </w:rPr>
        <w:t>.</w:t>
      </w:r>
    </w:p>
    <w:p w14:paraId="794999D0" w14:textId="77777777" w:rsidR="005C5356" w:rsidRPr="00F57D65" w:rsidRDefault="005C5356" w:rsidP="00D254E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التكامل الاستراتيجي الذي وحّد الأهداف التشغيلية مع الخطط المؤسسية العليا</w:t>
      </w:r>
      <w:r w:rsidRPr="00F57D65">
        <w:rPr>
          <w:rFonts w:ascii="Sakkal Majalla" w:hAnsi="Sakkal Majalla" w:cs="Sakkal Majalla"/>
          <w:color w:val="000000" w:themeColor="text1"/>
          <w:sz w:val="28"/>
          <w:szCs w:val="28"/>
        </w:rPr>
        <w:t>.</w:t>
      </w:r>
    </w:p>
    <w:p w14:paraId="179EAF7F" w14:textId="77777777" w:rsidR="005C5356" w:rsidRPr="00F57D65" w:rsidRDefault="005C5356" w:rsidP="00D254E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الشراكات والتعاون التي أعادت تعريف العلاقة بين الموردين والعملاء على أساس المنفعة المشتركة</w:t>
      </w:r>
      <w:r w:rsidRPr="00F57D65">
        <w:rPr>
          <w:rFonts w:ascii="Sakkal Majalla" w:hAnsi="Sakkal Majalla" w:cs="Sakkal Majalla"/>
          <w:color w:val="000000" w:themeColor="text1"/>
          <w:sz w:val="28"/>
          <w:szCs w:val="28"/>
        </w:rPr>
        <w:t>.</w:t>
      </w:r>
    </w:p>
    <w:p w14:paraId="3DBF5ECC" w14:textId="77777777" w:rsidR="005C5356" w:rsidRPr="00F57D65" w:rsidRDefault="005C5356" w:rsidP="00D254E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إدارة المخاطر والاستدامة التي جعلت من المشتريات أداة لتحقيق المرونة والالتزام بالمسؤولية البيئية والاجتماعية</w:t>
      </w:r>
      <w:r w:rsidRPr="00F57D65">
        <w:rPr>
          <w:rFonts w:ascii="Sakkal Majalla" w:hAnsi="Sakkal Majalla" w:cs="Sakkal Majalla"/>
          <w:color w:val="000000" w:themeColor="text1"/>
          <w:sz w:val="28"/>
          <w:szCs w:val="28"/>
        </w:rPr>
        <w:t>.</w:t>
      </w:r>
    </w:p>
    <w:p w14:paraId="6053E3E5" w14:textId="040DC244" w:rsidR="005C5356"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2992249"/>
      <w:r w:rsidRPr="00F57D65">
        <w:rPr>
          <w:rFonts w:ascii="Sakkal Majalla" w:hAnsi="Sakkal Majalla" w:cs="Sakkal Majalla" w:hint="cs"/>
          <w:b/>
          <w:bCs/>
          <w:color w:val="000000" w:themeColor="text1"/>
          <w:sz w:val="32"/>
          <w:szCs w:val="32"/>
          <w:rtl/>
        </w:rPr>
        <w:t xml:space="preserve">3.1.2 </w:t>
      </w:r>
      <w:r w:rsidR="005C5356" w:rsidRPr="00F57D65">
        <w:rPr>
          <w:rFonts w:ascii="Sakkal Majalla" w:hAnsi="Sakkal Majalla" w:cs="Sakkal Majalla"/>
          <w:b/>
          <w:bCs/>
          <w:color w:val="000000" w:themeColor="text1"/>
          <w:sz w:val="32"/>
          <w:szCs w:val="32"/>
          <w:rtl/>
        </w:rPr>
        <w:t>أهمية ثورة المشتريات وسلاسل الإمداد</w:t>
      </w:r>
      <w:bookmarkEnd w:id="15"/>
    </w:p>
    <w:p w14:paraId="0D5AAE79" w14:textId="5A50507B"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تكتسب ثورة المشتريات وسلاسل الإمداد أهمية متزايدة في بيئة الأعمال المعاصرة نظرًا لدورها في تحويل المفاهيم الإدارية التقليدية من التركيز على الكفاءة التشغيلية فقط إلى بناء استراتيجيات شاملة قادرة على مواجهة التقلبات العالمية وتحقيق الاستدامة التنظيمية، فقد أصبحت المشتريات الحديثة عنصرًا حيويًا ضمن منظومة القيمة المؤسسية، إذ تُسهم في تحقيق التميز التشغيلي، وضمان استمرارية العمليات، وتعزيز القدرة التنافسية للمؤسسات في ظل اقتصاد يعتمد على السرعة والابتكار والتكامل الرقمي. كما أن الأهمية النظرية لهذه الثورة تنبع من قدرتها على إعادة صياغة العلاقة بين الموردين والمنظمات من علاقة قائمة على التوريد إلى شراكة استراتيجية مبنية على البيانات والتحليل والتخطيط المشترك،  هذا التحول جعل من المشتريات وسلاسل الإمداد مجالًا ديناميكيًا يجمع بين التكنولوجيا والإدارة والاستدامة، وهو ما يفسر تنامي الاهتمام البحثي بها في العقود الأخيرة</w:t>
      </w:r>
      <w:r w:rsidRPr="00F57D65">
        <w:rPr>
          <w:rFonts w:ascii="Sakkal Majalla" w:hAnsi="Sakkal Majalla" w:cs="Sakkal Majalla"/>
          <w:color w:val="000000" w:themeColor="text1"/>
          <w:sz w:val="28"/>
          <w:szCs w:val="28"/>
        </w:rPr>
        <w:t>.</w:t>
      </w:r>
    </w:p>
    <w:p w14:paraId="6AE4091C" w14:textId="7777777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يشير </w:t>
      </w:r>
      <w:r w:rsidRPr="00F57D65">
        <w:rPr>
          <w:rFonts w:ascii="Sakkal Majalla" w:hAnsi="Sakkal Majalla" w:cs="Sakkal Majalla"/>
          <w:color w:val="000000" w:themeColor="text1"/>
          <w:sz w:val="28"/>
          <w:szCs w:val="28"/>
        </w:rPr>
        <w:t xml:space="preserve">Elsayed (2024) </w:t>
      </w:r>
      <w:r w:rsidRPr="00F57D65">
        <w:rPr>
          <w:rFonts w:ascii="Sakkal Majalla" w:hAnsi="Sakkal Majalla" w:cs="Sakkal Majalla"/>
          <w:color w:val="000000" w:themeColor="text1"/>
          <w:sz w:val="28"/>
          <w:szCs w:val="28"/>
          <w:rtl/>
        </w:rPr>
        <w:t>إلى أن أهمية ثورة المشتريات وسلاسل الإمداد تتمثل في ثلاثة محاور رئيسة</w:t>
      </w:r>
      <w:r w:rsidRPr="00F57D65">
        <w:rPr>
          <w:rFonts w:ascii="Sakkal Majalla" w:hAnsi="Sakkal Majalla" w:cs="Sakkal Majalla"/>
          <w:color w:val="000000" w:themeColor="text1"/>
          <w:sz w:val="28"/>
          <w:szCs w:val="28"/>
        </w:rPr>
        <w:t>:</w:t>
      </w:r>
    </w:p>
    <w:p w14:paraId="493E5701" w14:textId="77777777" w:rsidR="005C5356" w:rsidRPr="00F57D65" w:rsidRDefault="005C5356" w:rsidP="00D254E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تحسين الكفاءة المؤسسية الشاملة من خلال دمج التكنولوجيا الذكية في جميع مراحل سلسلة الإمداد، بما يؤدي إلى تقليص الفاقد في الموارد وتحقيق الانسياب المثالي للمعلومات والمواد داخل وخارج المؤسسة</w:t>
      </w:r>
      <w:r w:rsidRPr="00F57D65">
        <w:rPr>
          <w:rFonts w:ascii="Sakkal Majalla" w:hAnsi="Sakkal Majalla" w:cs="Sakkal Majalla"/>
          <w:color w:val="000000" w:themeColor="text1"/>
          <w:sz w:val="28"/>
          <w:szCs w:val="28"/>
        </w:rPr>
        <w:t>.</w:t>
      </w:r>
    </w:p>
    <w:p w14:paraId="779CA77D" w14:textId="77777777" w:rsidR="005C5356" w:rsidRPr="00F57D65" w:rsidRDefault="005C5356" w:rsidP="00D254E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تعزيز المرونة التنظيمية والاستجابة السريعة لمتغيرات الأسواق من خلال بناء أنظمة رقمية تتيح التنبؤ بالطلب وإدارة المخزون في الوقت الحقيقي، وهو ما يرفع من قدرة المؤسسات على اتخاذ قرارات فورية قائمة على البيانات الدقيقة</w:t>
      </w:r>
      <w:r w:rsidRPr="00F57D65">
        <w:rPr>
          <w:rFonts w:ascii="Sakkal Majalla" w:hAnsi="Sakkal Majalla" w:cs="Sakkal Majalla"/>
          <w:color w:val="000000" w:themeColor="text1"/>
          <w:sz w:val="28"/>
          <w:szCs w:val="28"/>
        </w:rPr>
        <w:t>.</w:t>
      </w:r>
    </w:p>
    <w:p w14:paraId="4FD2565A" w14:textId="77777777" w:rsidR="005C5356" w:rsidRPr="00F57D65" w:rsidRDefault="005C5356" w:rsidP="00D254E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بناء بيئة تعاون تكاملية بين الأطراف المختلفة في السلسلة، بحيث تتحول العلاقات من معاملات تقليدية إلى شبكات تفاعلية تسهم في رفع مستوى الكفاءة والاستدامة في آن واحد</w:t>
      </w:r>
      <w:r w:rsidRPr="00F57D65">
        <w:rPr>
          <w:rFonts w:ascii="Sakkal Majalla" w:hAnsi="Sakkal Majalla" w:cs="Sakkal Majalla"/>
          <w:color w:val="000000" w:themeColor="text1"/>
          <w:sz w:val="28"/>
          <w:szCs w:val="28"/>
        </w:rPr>
        <w:t>.</w:t>
      </w:r>
    </w:p>
    <w:p w14:paraId="5347A2EB" w14:textId="7777777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ويرى </w:t>
      </w:r>
      <w:r w:rsidRPr="00F57D65">
        <w:rPr>
          <w:rFonts w:ascii="Sakkal Majalla" w:hAnsi="Sakkal Majalla" w:cs="Sakkal Majalla"/>
          <w:color w:val="000000" w:themeColor="text1"/>
          <w:sz w:val="28"/>
          <w:szCs w:val="28"/>
        </w:rPr>
        <w:t xml:space="preserve">Alabdali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Salam (2022) </w:t>
      </w:r>
      <w:r w:rsidRPr="00F57D65">
        <w:rPr>
          <w:rFonts w:ascii="Sakkal Majalla" w:hAnsi="Sakkal Majalla" w:cs="Sakkal Majalla"/>
          <w:color w:val="000000" w:themeColor="text1"/>
          <w:sz w:val="28"/>
          <w:szCs w:val="28"/>
          <w:rtl/>
        </w:rPr>
        <w:t>أن أهمية الثورة في المشتريات وسلاسل الإمداد تنبع من دورها المحوري في تطوير القدرات التنافسية للمؤسسات في الاقتصاد الرقمي. إذ تتمثل أهميتها في ثلاثة أبعاد مترابطة</w:t>
      </w:r>
      <w:r w:rsidRPr="00F57D65">
        <w:rPr>
          <w:rFonts w:ascii="Sakkal Majalla" w:hAnsi="Sakkal Majalla" w:cs="Sakkal Majalla"/>
          <w:color w:val="000000" w:themeColor="text1"/>
          <w:sz w:val="28"/>
          <w:szCs w:val="28"/>
        </w:rPr>
        <w:t>:</w:t>
      </w:r>
    </w:p>
    <w:p w14:paraId="7E42049B" w14:textId="77777777" w:rsidR="005C5356" w:rsidRPr="00F57D65" w:rsidRDefault="005C5356" w:rsidP="00D254E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التحول الرقمي للمشتريات بوصفه رافعة استراتيجية لتحسين الأداء التشغيلي عبر الأتمتة والتحليل التنبئي للبيانات، مما يقلل من الأخطاء البشرية ويرفع مستوى الشفافية</w:t>
      </w:r>
      <w:r w:rsidRPr="00F57D65">
        <w:rPr>
          <w:rFonts w:ascii="Sakkal Majalla" w:hAnsi="Sakkal Majalla" w:cs="Sakkal Majalla"/>
          <w:color w:val="000000" w:themeColor="text1"/>
          <w:sz w:val="28"/>
          <w:szCs w:val="28"/>
        </w:rPr>
        <w:t>.</w:t>
      </w:r>
    </w:p>
    <w:p w14:paraId="45B7BC73" w14:textId="77777777" w:rsidR="005C5356" w:rsidRPr="00F57D65" w:rsidRDefault="005C5356" w:rsidP="00D254E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تحقيق ميزة تنافسية مستدامة من خلال إدارة ذكية للتكاليف والمخاطر وتحسين تجربة الموردين والعملاء على حد سواء، وهو ما ينعكس إيجابًا على مكانة المؤسسة في السوق</w:t>
      </w:r>
      <w:r w:rsidRPr="00F57D65">
        <w:rPr>
          <w:rFonts w:ascii="Sakkal Majalla" w:hAnsi="Sakkal Majalla" w:cs="Sakkal Majalla"/>
          <w:color w:val="000000" w:themeColor="text1"/>
          <w:sz w:val="28"/>
          <w:szCs w:val="28"/>
        </w:rPr>
        <w:t>.</w:t>
      </w:r>
    </w:p>
    <w:p w14:paraId="34C55148" w14:textId="77777777" w:rsidR="005C5356" w:rsidRPr="00F57D65" w:rsidRDefault="005C5356" w:rsidP="00D254E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تعزيز مبدأ الحوكمة المؤسسية والشفافية في إدارة سلسلة الإمداد عبر الأنظمة الرقمية التي تسمح بتتبع المعاملات وتحليل الأداء بشكل مستمر، بما يعزز ثقة الأطراف المعنية ويحدّ من المخاطر التشغيلية</w:t>
      </w:r>
      <w:r w:rsidRPr="00F57D65">
        <w:rPr>
          <w:rFonts w:ascii="Sakkal Majalla" w:hAnsi="Sakkal Majalla" w:cs="Sakkal Majalla"/>
          <w:color w:val="000000" w:themeColor="text1"/>
          <w:sz w:val="28"/>
          <w:szCs w:val="28"/>
        </w:rPr>
        <w:t>.</w:t>
      </w:r>
    </w:p>
    <w:p w14:paraId="10CC1844" w14:textId="7777777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كما يرى </w:t>
      </w:r>
      <w:r w:rsidRPr="00F57D65">
        <w:rPr>
          <w:rFonts w:ascii="Sakkal Majalla" w:hAnsi="Sakkal Majalla" w:cs="Sakkal Majalla"/>
          <w:color w:val="000000" w:themeColor="text1"/>
          <w:sz w:val="28"/>
          <w:szCs w:val="28"/>
        </w:rPr>
        <w:t xml:space="preserve">Cooper (2024) </w:t>
      </w:r>
      <w:r w:rsidRPr="00F57D65">
        <w:rPr>
          <w:rFonts w:ascii="Sakkal Majalla" w:hAnsi="Sakkal Majalla" w:cs="Sakkal Majalla"/>
          <w:color w:val="000000" w:themeColor="text1"/>
          <w:sz w:val="28"/>
          <w:szCs w:val="28"/>
          <w:rtl/>
        </w:rPr>
        <w:t>أن الأهمية الاستراتيجية لثورة المشتريات وسلاسل الإمداد تتمثل في كونها إطارًا لإعادة تعريف مفهوم القيمة التنظيمية</w:t>
      </w:r>
      <w:r w:rsidRPr="00F57D65">
        <w:rPr>
          <w:rFonts w:ascii="Sakkal Majalla" w:hAnsi="Sakkal Majalla" w:cs="Sakkal Majalla"/>
          <w:color w:val="000000" w:themeColor="text1"/>
          <w:sz w:val="28"/>
          <w:szCs w:val="28"/>
        </w:rPr>
        <w:t xml:space="preserve">. </w:t>
      </w:r>
      <w:r w:rsidRPr="00F57D65">
        <w:rPr>
          <w:rFonts w:ascii="Sakkal Majalla" w:hAnsi="Sakkal Majalla" w:cs="Sakkal Majalla"/>
          <w:color w:val="000000" w:themeColor="text1"/>
          <w:sz w:val="28"/>
          <w:szCs w:val="28"/>
          <w:rtl/>
        </w:rPr>
        <w:t>ويمكن تلخيص أهميتها في ثلاث نقاط رئيسة</w:t>
      </w:r>
      <w:r w:rsidRPr="00F57D65">
        <w:rPr>
          <w:rFonts w:ascii="Sakkal Majalla" w:hAnsi="Sakkal Majalla" w:cs="Sakkal Majalla"/>
          <w:color w:val="000000" w:themeColor="text1"/>
          <w:sz w:val="28"/>
          <w:szCs w:val="28"/>
        </w:rPr>
        <w:t>:</w:t>
      </w:r>
    </w:p>
    <w:p w14:paraId="00CBABC5" w14:textId="77777777" w:rsidR="005C5356" w:rsidRPr="00F57D65" w:rsidRDefault="005C5356" w:rsidP="00D254E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تمكين التكامل العالمي للشبكات الإنتاجية والتجارية من خلال تسخير البيانات الضخمة وأنظمة التحليل الذكي لتنسيق تدفق السلع والخدمات عبر الحدود بكفاءة أعلى</w:t>
      </w:r>
      <w:r w:rsidRPr="00F57D65">
        <w:rPr>
          <w:rFonts w:ascii="Sakkal Majalla" w:hAnsi="Sakkal Majalla" w:cs="Sakkal Majalla"/>
          <w:color w:val="000000" w:themeColor="text1"/>
          <w:sz w:val="28"/>
          <w:szCs w:val="28"/>
        </w:rPr>
        <w:t>.</w:t>
      </w:r>
    </w:p>
    <w:p w14:paraId="2089477C" w14:textId="77777777" w:rsidR="005C5356" w:rsidRPr="00F57D65" w:rsidRDefault="005C5356" w:rsidP="00D254E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إعادة هيكلة العلاقات بين الموردين والمؤسسات بحيث تتحول من علاقات تعاقدية قصيرة الأجل إلى شراكات استراتيجية قائمة على تبادل المعرفة والتطوير المشترك</w:t>
      </w:r>
      <w:r w:rsidRPr="00F57D65">
        <w:rPr>
          <w:rFonts w:ascii="Sakkal Majalla" w:hAnsi="Sakkal Majalla" w:cs="Sakkal Majalla"/>
          <w:color w:val="000000" w:themeColor="text1"/>
          <w:sz w:val="28"/>
          <w:szCs w:val="28"/>
        </w:rPr>
        <w:t>.</w:t>
      </w:r>
    </w:p>
    <w:p w14:paraId="4D882C40" w14:textId="77777777" w:rsidR="005C5356" w:rsidRPr="00F57D65" w:rsidRDefault="005C5356" w:rsidP="00D254E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تعزيز الابتكار داخل سلسلة الإمداد عبر استخدام الذكاء الاصطناعي والأدوات الرقمية لاكتشاف فرص التحسين والتوسع في أسواق جديدة، مما يجعل المشتريات مركزًا للإبداع التنظيمي لا مجرد أداة تنفيذية</w:t>
      </w:r>
      <w:r w:rsidRPr="00F57D65">
        <w:rPr>
          <w:rFonts w:ascii="Sakkal Majalla" w:hAnsi="Sakkal Majalla" w:cs="Sakkal Majalla"/>
          <w:color w:val="000000" w:themeColor="text1"/>
          <w:sz w:val="28"/>
          <w:szCs w:val="28"/>
        </w:rPr>
        <w:t>.</w:t>
      </w:r>
    </w:p>
    <w:p w14:paraId="48910215" w14:textId="42F2FFCA" w:rsidR="005C5356"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2992250"/>
      <w:r w:rsidRPr="00F57D65">
        <w:rPr>
          <w:rFonts w:ascii="Sakkal Majalla" w:hAnsi="Sakkal Majalla" w:cs="Sakkal Majalla" w:hint="cs"/>
          <w:b/>
          <w:bCs/>
          <w:color w:val="000000" w:themeColor="text1"/>
          <w:sz w:val="32"/>
          <w:szCs w:val="32"/>
          <w:rtl/>
        </w:rPr>
        <w:t>4.1.2 أ</w:t>
      </w:r>
      <w:r w:rsidR="005C5356" w:rsidRPr="00F57D65">
        <w:rPr>
          <w:rFonts w:ascii="Sakkal Majalla" w:hAnsi="Sakkal Majalla" w:cs="Sakkal Majalla"/>
          <w:b/>
          <w:bCs/>
          <w:color w:val="000000" w:themeColor="text1"/>
          <w:sz w:val="32"/>
          <w:szCs w:val="32"/>
          <w:rtl/>
        </w:rPr>
        <w:t>هداف ثورة المشتريات وسلاسل الإمداد</w:t>
      </w:r>
      <w:bookmarkEnd w:id="16"/>
    </w:p>
    <w:p w14:paraId="7E09C155" w14:textId="705A9A2B"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تسعى ثورة المشتريات وسلاسل الإمداد إلى تحقيق مجموعة من الأهداف الجوهرية التي تمثل جوهر التحول من النمط التقليدي القائم على المعاملات الإجرائية إلى نموذج استراتيجي متكامل يرتبط بأداء المؤسسة الكلي واستدامتها، وتشكل هذه الأهداف الإطار الذي يوجه الممارسات والسياسات الحديثة في إدارة الإمداد والمشتريات نحو الابتكار والفعالية والتكامل</w:t>
      </w:r>
      <w:r w:rsidRPr="00F57D65">
        <w:rPr>
          <w:rFonts w:ascii="Sakkal Majalla" w:hAnsi="Sakkal Majalla" w:cs="Sakkal Majalla"/>
          <w:color w:val="000000" w:themeColor="text1"/>
          <w:sz w:val="28"/>
          <w:szCs w:val="28"/>
        </w:rPr>
        <w:t>.</w:t>
      </w:r>
    </w:p>
    <w:p w14:paraId="574AD4AF" w14:textId="51FA684D"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يرى </w:t>
      </w:r>
      <w:r w:rsidRPr="00F57D65">
        <w:rPr>
          <w:rFonts w:ascii="Sakkal Majalla" w:hAnsi="Sakkal Majalla" w:cs="Sakkal Majalla"/>
          <w:color w:val="000000" w:themeColor="text1"/>
          <w:sz w:val="28"/>
          <w:szCs w:val="28"/>
        </w:rPr>
        <w:t xml:space="preserve">Bányai (2024) </w:t>
      </w:r>
      <w:r w:rsidRPr="00F57D65">
        <w:rPr>
          <w:rFonts w:ascii="Sakkal Majalla" w:hAnsi="Sakkal Majalla" w:cs="Sakkal Majalla"/>
          <w:color w:val="000000" w:themeColor="text1"/>
          <w:sz w:val="28"/>
          <w:szCs w:val="28"/>
          <w:rtl/>
        </w:rPr>
        <w:t>أن أولى أهداف هذه الثورة تتمثل في إعادة هندسة العمليات التشغيلية داخل سلاسل الإمداد من خلال الانتقال إلى نموذج مرن يعتمد على التنسيق الآني للمعلومات وتكامل الأنشطة عبر مختلف المستويات التنظيمية، ويشير إلى أن هذا الهدف يعزز قدرة المؤسسات على اتخاذ قرارات فورية ودقيقة، ويقلل من فقدان الوقت والموارد، ويزيد من كفاءة تدفق المواد والمعلومات</w:t>
      </w:r>
      <w:r w:rsidRPr="00F57D65">
        <w:rPr>
          <w:rFonts w:ascii="Sakkal Majalla" w:hAnsi="Sakkal Majalla" w:cs="Sakkal Majalla"/>
          <w:color w:val="000000" w:themeColor="text1"/>
          <w:sz w:val="28"/>
          <w:szCs w:val="28"/>
        </w:rPr>
        <w:t>.</w:t>
      </w:r>
    </w:p>
    <w:p w14:paraId="6CCE32AF" w14:textId="684E2303"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بينما يوضح </w:t>
      </w:r>
      <w:r w:rsidRPr="00F57D65">
        <w:rPr>
          <w:rFonts w:ascii="Sakkal Majalla" w:hAnsi="Sakkal Majalla" w:cs="Sakkal Majalla"/>
          <w:color w:val="000000" w:themeColor="text1"/>
          <w:sz w:val="28"/>
          <w:szCs w:val="28"/>
        </w:rPr>
        <w:t xml:space="preserve">Cooper (2024) </w:t>
      </w:r>
      <w:r w:rsidRPr="00F57D65">
        <w:rPr>
          <w:rFonts w:ascii="Sakkal Majalla" w:hAnsi="Sakkal Majalla" w:cs="Sakkal Majalla"/>
          <w:color w:val="000000" w:themeColor="text1"/>
          <w:sz w:val="28"/>
          <w:szCs w:val="28"/>
          <w:rtl/>
        </w:rPr>
        <w:t>أن أحد الأهداف الرئيسة للثورة يتمثل في تحويل المشتريات إلى أداة استراتيجية لإدارة القيمة، بحيث لا تقتصر على تقليل التكلفة بل تمتد لتشمل تحسين الجودة والابتكار وتطوير العلاقات طويلة الأمد مع الموردين، ويضيف أن هذا التحول يسهم في بناء ميزة تنافسية مستدامة من خلال توظيف القدرات التحليلية والرقمية لخلق تفاعل مستمر بين العرض والطلب ضمن بيئة ديناميكية متغيرة</w:t>
      </w:r>
      <w:r w:rsidRPr="00F57D65">
        <w:rPr>
          <w:rFonts w:ascii="Sakkal Majalla" w:hAnsi="Sakkal Majalla" w:cs="Sakkal Majalla"/>
          <w:color w:val="000000" w:themeColor="text1"/>
          <w:sz w:val="28"/>
          <w:szCs w:val="28"/>
        </w:rPr>
        <w:t>.</w:t>
      </w:r>
    </w:p>
    <w:p w14:paraId="3D7B601B" w14:textId="2079AE34"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أما </w:t>
      </w:r>
      <w:r w:rsidRPr="00F57D65">
        <w:rPr>
          <w:rFonts w:ascii="Sakkal Majalla" w:hAnsi="Sakkal Majalla" w:cs="Sakkal Majalla"/>
          <w:color w:val="000000" w:themeColor="text1"/>
          <w:sz w:val="28"/>
          <w:szCs w:val="28"/>
        </w:rPr>
        <w:t xml:space="preserve">Ackah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Boafo (2025) </w:t>
      </w:r>
      <w:r w:rsidRPr="00F57D65">
        <w:rPr>
          <w:rFonts w:ascii="Sakkal Majalla" w:hAnsi="Sakkal Majalla" w:cs="Sakkal Majalla"/>
          <w:color w:val="000000" w:themeColor="text1"/>
          <w:sz w:val="28"/>
          <w:szCs w:val="28"/>
          <w:rtl/>
        </w:rPr>
        <w:t xml:space="preserve">فيعتبران أن الثورة تهدف إلى تعزيز مبادئ الاستدامة والمسؤولية المؤسسية في إدارة المشتريات وسلاسل الإمداد عبر دمج الاعتبارات البيئية والاجتماعية في السياسات </w:t>
      </w:r>
      <w:r w:rsidRPr="00F57D65">
        <w:rPr>
          <w:rFonts w:ascii="Sakkal Majalla" w:hAnsi="Sakkal Majalla" w:cs="Sakkal Majalla"/>
          <w:color w:val="000000" w:themeColor="text1"/>
          <w:sz w:val="28"/>
          <w:szCs w:val="28"/>
          <w:rtl/>
        </w:rPr>
        <w:lastRenderedPageBreak/>
        <w:t>الشرائية، بما يؤدي إلى تحقيق توازن بين الكفاءة الاقتصادية والحفاظ على الموارد الطبيعية، كما يشيران إلى أن هذا الهدف يعكس تطورًا في الرؤية الإدارية يجعل المشتريات أداة لتحقيق التنمية المستدامة لا مجرد وسيلة تشغيلية</w:t>
      </w:r>
      <w:r w:rsidRPr="00F57D65">
        <w:rPr>
          <w:rFonts w:ascii="Sakkal Majalla" w:hAnsi="Sakkal Majalla" w:cs="Sakkal Majalla"/>
          <w:color w:val="000000" w:themeColor="text1"/>
          <w:sz w:val="28"/>
          <w:szCs w:val="28"/>
        </w:rPr>
        <w:t>.</w:t>
      </w:r>
    </w:p>
    <w:p w14:paraId="4122C174" w14:textId="27763B53"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ويرى </w:t>
      </w:r>
      <w:r w:rsidRPr="00F57D65">
        <w:rPr>
          <w:rFonts w:ascii="Sakkal Majalla" w:hAnsi="Sakkal Majalla" w:cs="Sakkal Majalla"/>
          <w:color w:val="000000" w:themeColor="text1"/>
          <w:sz w:val="28"/>
          <w:szCs w:val="28"/>
        </w:rPr>
        <w:t xml:space="preserve">Alabdali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Salam (2022) </w:t>
      </w:r>
      <w:r w:rsidRPr="00F57D65">
        <w:rPr>
          <w:rFonts w:ascii="Sakkal Majalla" w:hAnsi="Sakkal Majalla" w:cs="Sakkal Majalla"/>
          <w:color w:val="000000" w:themeColor="text1"/>
          <w:sz w:val="28"/>
          <w:szCs w:val="28"/>
          <w:rtl/>
        </w:rPr>
        <w:t>أن الهدف الأساسي للثورة يتمثل في التحول الرقمي المتكامل الذي يتيح بناء سلاسل إمداد ذكية قادرة على جمع وتحليل البيانات لحظيًا لدعم القرارات الاستراتيجية، ويؤكدان أن هذا الهدف يسعى إلى تحقيق الشفافية الكاملة في كل مراحل الإمداد، مما يرفع من كفاءة الأداء ويعزز الثقة بين الأطراف المختلفة داخل الشبكة المؤسسية</w:t>
      </w:r>
      <w:r w:rsidRPr="00F57D65">
        <w:rPr>
          <w:rFonts w:ascii="Sakkal Majalla" w:hAnsi="Sakkal Majalla" w:cs="Sakkal Majalla"/>
          <w:color w:val="000000" w:themeColor="text1"/>
          <w:sz w:val="28"/>
          <w:szCs w:val="28"/>
        </w:rPr>
        <w:t>.</w:t>
      </w:r>
    </w:p>
    <w:p w14:paraId="6D644A37" w14:textId="77777777" w:rsidR="005C5356" w:rsidRPr="00F57D65" w:rsidRDefault="005C5356"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ويشير </w:t>
      </w:r>
      <w:r w:rsidRPr="00F57D65">
        <w:rPr>
          <w:rFonts w:ascii="Sakkal Majalla" w:hAnsi="Sakkal Majalla" w:cs="Sakkal Majalla"/>
          <w:color w:val="000000" w:themeColor="text1"/>
          <w:sz w:val="28"/>
          <w:szCs w:val="28"/>
        </w:rPr>
        <w:t xml:space="preserve">Elsayed (2024) </w:t>
      </w:r>
      <w:r w:rsidRPr="00F57D65">
        <w:rPr>
          <w:rFonts w:ascii="Sakkal Majalla" w:hAnsi="Sakkal Majalla" w:cs="Sakkal Majalla"/>
          <w:color w:val="000000" w:themeColor="text1"/>
          <w:sz w:val="28"/>
          <w:szCs w:val="28"/>
          <w:rtl/>
        </w:rPr>
        <w:t>إلى أن من بين الأهداف المحورية أيضًا تحقيق التكامل المؤسسي الشامل بين إدارات المنظمة، بحيث تصبح إدارة المشتريات وسلاسل الإمداد مركزًا للتنسيق بين التمويل والإنتاج والتسويق والموارد البشرية. ويرى أن هذا التكامل يسهم في رفع مستوى الاتساق بين الأهداف التشغيلية والاستراتيجية، ويؤدي إلى تحقيق توافق تنظيمي يعزز قدرة المؤسسة على المنافسة</w:t>
      </w:r>
      <w:r w:rsidRPr="00F57D65">
        <w:rPr>
          <w:rFonts w:ascii="Sakkal Majalla" w:hAnsi="Sakkal Majalla" w:cs="Sakkal Majalla"/>
          <w:color w:val="000000" w:themeColor="text1"/>
          <w:sz w:val="28"/>
          <w:szCs w:val="28"/>
        </w:rPr>
        <w:t>.</w:t>
      </w:r>
    </w:p>
    <w:p w14:paraId="3BC98031" w14:textId="26CFA18A" w:rsidR="0068119A"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7" w:name="_Toc212992251"/>
      <w:r w:rsidRPr="00F57D65">
        <w:rPr>
          <w:rFonts w:ascii="Sakkal Majalla" w:hAnsi="Sakkal Majalla" w:cs="Sakkal Majalla" w:hint="cs"/>
          <w:b/>
          <w:bCs/>
          <w:color w:val="000000" w:themeColor="text1"/>
          <w:sz w:val="32"/>
          <w:szCs w:val="32"/>
          <w:rtl/>
        </w:rPr>
        <w:t xml:space="preserve">5.1.2 </w:t>
      </w:r>
      <w:r w:rsidR="0068119A" w:rsidRPr="00F57D65">
        <w:rPr>
          <w:rFonts w:ascii="Sakkal Majalla" w:hAnsi="Sakkal Majalla" w:cs="Sakkal Majalla"/>
          <w:b/>
          <w:bCs/>
          <w:color w:val="000000" w:themeColor="text1"/>
          <w:sz w:val="32"/>
          <w:szCs w:val="32"/>
          <w:rtl/>
        </w:rPr>
        <w:t>أبعاد ثورة المشتريات وسلاسل الإمداد</w:t>
      </w:r>
      <w:bookmarkEnd w:id="17"/>
    </w:p>
    <w:p w14:paraId="52AC23E9" w14:textId="5F59D068"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تم تحديد أبعاد ثورة المشتريات وسلاسل الإمداد استنادًا إلى ما عرضته دراسات </w:t>
      </w:r>
      <w:r w:rsidRPr="00F57D65">
        <w:rPr>
          <w:rFonts w:ascii="Sakkal Majalla" w:hAnsi="Sakkal Majalla" w:cs="Sakkal Majalla"/>
          <w:color w:val="000000" w:themeColor="text1"/>
          <w:sz w:val="28"/>
          <w:szCs w:val="28"/>
        </w:rPr>
        <w:t xml:space="preserve">Elsayed (2024)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Alabdali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Salam (2022)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Cooper (2024)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Bányai (2024) </w:t>
      </w:r>
      <w:r w:rsidRPr="00F57D65">
        <w:rPr>
          <w:rFonts w:ascii="Sakkal Majalla" w:hAnsi="Sakkal Majalla" w:cs="Sakkal Majalla"/>
          <w:color w:val="000000" w:themeColor="text1"/>
          <w:sz w:val="28"/>
          <w:szCs w:val="28"/>
          <w:rtl/>
        </w:rPr>
        <w:t>التي تناولت التحول في ممارسات المشتريات ضمن سياق الاقتصاد الرقمي وسلاسل القيمة الحديثة، وقد اتفقت هذه الدراسات على أن جوهر الثورة يتمثل في أربعة أبعاد رئيسة هي</w:t>
      </w:r>
      <w:r w:rsidRPr="00F57D65">
        <w:rPr>
          <w:rFonts w:ascii="Sakkal Majalla" w:hAnsi="Sakkal Majalla" w:cs="Sakkal Majalla"/>
          <w:color w:val="000000" w:themeColor="text1"/>
          <w:sz w:val="28"/>
          <w:szCs w:val="28"/>
        </w:rPr>
        <w:t xml:space="preserve">: </w:t>
      </w:r>
      <w:r w:rsidRPr="00F57D65">
        <w:rPr>
          <w:rFonts w:ascii="Sakkal Majalla" w:hAnsi="Sakkal Majalla" w:cs="Sakkal Majalla"/>
          <w:color w:val="000000" w:themeColor="text1"/>
          <w:sz w:val="28"/>
          <w:szCs w:val="28"/>
          <w:rtl/>
        </w:rPr>
        <w:t>التحول الرقمي، التكامل الاستراتيجي، الشراكات والتعاون، وإدارة المخاطر والاستدامة، كونها تمثل العناصر الأكثر تأثيرًا في تحويل وظيفة المشتريات من دورها التشغيلي إلى دور استراتيجي متكامل داخل المنظمات</w:t>
      </w:r>
      <w:r w:rsidRPr="00F57D65">
        <w:rPr>
          <w:rFonts w:ascii="Sakkal Majalla" w:hAnsi="Sakkal Majalla" w:cs="Sakkal Majalla"/>
          <w:color w:val="000000" w:themeColor="text1"/>
          <w:sz w:val="28"/>
          <w:szCs w:val="28"/>
        </w:rPr>
        <w:t>.</w:t>
      </w:r>
    </w:p>
    <w:p w14:paraId="30EA9675" w14:textId="77777777" w:rsidR="0068119A" w:rsidRPr="00F57D65" w:rsidRDefault="0068119A" w:rsidP="00F30AD3">
      <w:pPr>
        <w:spacing w:before="100" w:beforeAutospacing="1" w:after="100" w:afterAutospacing="1" w:line="360" w:lineRule="auto"/>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أولًا: التحول الرقمي</w:t>
      </w:r>
    </w:p>
    <w:p w14:paraId="7BA2F5DE" w14:textId="4B5AC48F"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يُعد التحول الرقمي البعد الأكثر جوهرية في ثورة المشتريات وسلاسل الإمداد، إذ يمثل الانتقال من الأنظمة التقليدية إلى بنى رقمية ذكية تعتمد على البيانات الضخمة، والذكاء الاصطناعي، وتقنيات </w:t>
      </w:r>
      <w:r w:rsidRPr="00F57D65">
        <w:rPr>
          <w:rFonts w:ascii="Sakkal Majalla" w:hAnsi="Sakkal Majalla" w:cs="Sakkal Majalla"/>
          <w:color w:val="000000" w:themeColor="text1"/>
          <w:sz w:val="28"/>
          <w:szCs w:val="28"/>
          <w:rtl/>
        </w:rPr>
        <w:lastRenderedPageBreak/>
        <w:t xml:space="preserve">البلوك تشين، في تنظيم وإدارة تدفق العمليات. يشير </w:t>
      </w:r>
      <w:r w:rsidRPr="00F57D65">
        <w:rPr>
          <w:rFonts w:ascii="Sakkal Majalla" w:hAnsi="Sakkal Majalla" w:cs="Sakkal Majalla"/>
          <w:color w:val="000000" w:themeColor="text1"/>
          <w:sz w:val="28"/>
          <w:szCs w:val="28"/>
        </w:rPr>
        <w:t xml:space="preserve">Elsayed (2024) </w:t>
      </w:r>
      <w:r w:rsidRPr="00F57D65">
        <w:rPr>
          <w:rFonts w:ascii="Sakkal Majalla" w:hAnsi="Sakkal Majalla" w:cs="Sakkal Majalla"/>
          <w:color w:val="000000" w:themeColor="text1"/>
          <w:sz w:val="28"/>
          <w:szCs w:val="28"/>
          <w:rtl/>
        </w:rPr>
        <w:t>إلى أن التحول الرقمي يمكّن المؤسسات من تحسين الشفافية، وتسريع الاستجابة، وتقليل التكاليف التشغيلية عبر أتمتة العمليات وتحليل البيانات التنبئي، فالتحول الرقمي في المشتريات لا يقتصر على استخدام الأدوات التقنية، بل يمتد إلى إعادة صياغة نماذج الأعمال من خلال دمج الحلول الرقمية في كل مراحل سلسلة الإمداد بدءًا من التوريد وحتى التسليم النهائي، كما يتيح التحول الرقمي تطوير قدرات مؤسسية جديدة قائمة على الذكاء التحليلي والتنبؤي الذي يعزز من دقة التخطيط واتخاذ القرار، ويحول المشتريات إلى مركز معلوماتي يربط بين مختلف وحدات المؤسسة والموردين عبر منصات تفاعلية موحدة</w:t>
      </w:r>
      <w:r w:rsidRPr="00F57D65">
        <w:rPr>
          <w:rFonts w:ascii="Sakkal Majalla" w:hAnsi="Sakkal Majalla" w:cs="Sakkal Majalla"/>
          <w:color w:val="000000" w:themeColor="text1"/>
          <w:sz w:val="28"/>
          <w:szCs w:val="28"/>
        </w:rPr>
        <w:t>.</w:t>
      </w:r>
    </w:p>
    <w:p w14:paraId="35BF4E05" w14:textId="77777777" w:rsidR="0068119A" w:rsidRPr="00F57D65" w:rsidRDefault="0068119A" w:rsidP="00F30AD3">
      <w:pPr>
        <w:spacing w:before="100" w:beforeAutospacing="1" w:after="100" w:afterAutospacing="1" w:line="360" w:lineRule="auto"/>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ثانيًا: التكامل الاستراتيجي</w:t>
      </w:r>
    </w:p>
    <w:p w14:paraId="13356D20" w14:textId="6FDA3657"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يرتبط هذا البعد بقدرة المؤسسات على مواءمة أهداف المشتريات وسلاسل الإمداد مع الأهداف العامة للاستراتيجية المؤسسية. يرى </w:t>
      </w:r>
      <w:r w:rsidRPr="00F57D65">
        <w:rPr>
          <w:rFonts w:ascii="Sakkal Majalla" w:hAnsi="Sakkal Majalla" w:cs="Sakkal Majalla"/>
          <w:color w:val="000000" w:themeColor="text1"/>
          <w:sz w:val="28"/>
          <w:szCs w:val="28"/>
        </w:rPr>
        <w:t xml:space="preserve">Bányai (2024) </w:t>
      </w:r>
      <w:r w:rsidRPr="00F57D65">
        <w:rPr>
          <w:rFonts w:ascii="Sakkal Majalla" w:hAnsi="Sakkal Majalla" w:cs="Sakkal Majalla"/>
          <w:color w:val="000000" w:themeColor="text1"/>
          <w:sz w:val="28"/>
          <w:szCs w:val="28"/>
          <w:rtl/>
        </w:rPr>
        <w:t>أن التكامل الاستراتيجي هو المحرك الذي يحوّل المشتريات من وظيفة تنفيذية إلى شريك استراتيجي في التخطيط والتطوير، ويتحقق ذلك عبر ربط عمليات الإمداد والتوريد بالتخطيط المالي والإنتاجي والتسويقي، بحيث تعمل كل الإدارات ضمن رؤية موحدة، ويسهم هذا التكامل في تعزيز الاتساق بين الموارد المتاحة والأهداف الاستراتيجية، ويؤدي إلى تحسين الأداء المؤسسي العام من خلال التنسيق المتبادل في اتخاذ القرارات. كما يُعتبر التكامل الاستراتيجي عنصرًا حيويًا لبناء شبكات قيمة مؤسسية مرنة قادرة على التكيف مع تقلبات السوق، وضمان استدامة العمليات من خلال إدارة مترابطة تخدم الأهداف طويلة المدى لا القرارات الآنية فقط</w:t>
      </w:r>
      <w:r w:rsidRPr="00F57D65">
        <w:rPr>
          <w:rFonts w:ascii="Sakkal Majalla" w:hAnsi="Sakkal Majalla" w:cs="Sakkal Majalla"/>
          <w:color w:val="000000" w:themeColor="text1"/>
          <w:sz w:val="28"/>
          <w:szCs w:val="28"/>
        </w:rPr>
        <w:t>.</w:t>
      </w:r>
    </w:p>
    <w:p w14:paraId="03A80EF7" w14:textId="77777777" w:rsidR="0068119A" w:rsidRPr="00F57D65" w:rsidRDefault="0068119A" w:rsidP="00F30AD3">
      <w:pPr>
        <w:spacing w:before="100" w:beforeAutospacing="1" w:after="100" w:afterAutospacing="1" w:line="360" w:lineRule="auto"/>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ثالثًا: الشراكات والتعاون</w:t>
      </w:r>
    </w:p>
    <w:p w14:paraId="3E7234A1" w14:textId="00FBE78E"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يمثل هذا البعد التوجه الحديث في إدارة المشتريات وسلاسل الإمداد نحو التحول من العلاقات التعاقدية المحدودة إلى الشراكات الاستراتيجية طويلة الأمد مع الموردين والعملاء، ويرى </w:t>
      </w:r>
      <w:r w:rsidRPr="00F57D65">
        <w:rPr>
          <w:rFonts w:ascii="Sakkal Majalla" w:hAnsi="Sakkal Majalla" w:cs="Sakkal Majalla"/>
          <w:color w:val="000000" w:themeColor="text1"/>
          <w:sz w:val="28"/>
          <w:szCs w:val="28"/>
        </w:rPr>
        <w:t xml:space="preserve">Cooper (2024) </w:t>
      </w:r>
      <w:r w:rsidRPr="00F57D65">
        <w:rPr>
          <w:rFonts w:ascii="Sakkal Majalla" w:hAnsi="Sakkal Majalla" w:cs="Sakkal Majalla"/>
          <w:color w:val="000000" w:themeColor="text1"/>
          <w:sz w:val="28"/>
          <w:szCs w:val="28"/>
          <w:rtl/>
        </w:rPr>
        <w:t xml:space="preserve">أن بناء شبكات تعاونية متكاملة يعد ركيزة أساسية في تعزيز القيمة المضافة داخل السلسلة، إذ يسمح بتبادل المعرفة، والابتكار المشترك، وتوزيع المخاطر بشكل متوازن،  فالشراكات الحديثة تقوم على الشفافية وتدفق المعلومات اللحظي، مما يتيح تحقيق توازن بين الكفاءة التشغيلية والمرونة السوقية. كما أن التعاون </w:t>
      </w:r>
      <w:r w:rsidRPr="00F57D65">
        <w:rPr>
          <w:rFonts w:ascii="Sakkal Majalla" w:hAnsi="Sakkal Majalla" w:cs="Sakkal Majalla"/>
          <w:color w:val="000000" w:themeColor="text1"/>
          <w:sz w:val="28"/>
          <w:szCs w:val="28"/>
          <w:rtl/>
        </w:rPr>
        <w:lastRenderedPageBreak/>
        <w:t>بين الأطراف في السلسلة يسهم في تطوير حلول مشتركة لمشكلات الإمداد المعقدة، مثل تقلبات الطلب، وتحديات النقل، والمخزون الزائد، عبر آليات تعتمد على البيانات وتحليل الاتجاهات. ويُنظر إلى التعاون هنا كأداة لبناء الثقة التنظيمية وضمان جودة المخرجات واستمرارية التوريد حتى في الظروف الاستثنائية، مما يحول الموردين إلى شركاء استراتيجيين في صنع القرار المؤسسي</w:t>
      </w:r>
      <w:r w:rsidRPr="00F57D65">
        <w:rPr>
          <w:rFonts w:ascii="Sakkal Majalla" w:hAnsi="Sakkal Majalla" w:cs="Sakkal Majalla"/>
          <w:color w:val="000000" w:themeColor="text1"/>
          <w:sz w:val="28"/>
          <w:szCs w:val="28"/>
        </w:rPr>
        <w:t>.</w:t>
      </w:r>
    </w:p>
    <w:p w14:paraId="3E59CB5F" w14:textId="77777777" w:rsidR="0068119A" w:rsidRPr="00F57D65" w:rsidRDefault="0068119A" w:rsidP="00F30AD3">
      <w:pPr>
        <w:spacing w:before="100" w:beforeAutospacing="1" w:after="100" w:afterAutospacing="1" w:line="360" w:lineRule="auto"/>
        <w:jc w:val="both"/>
        <w:rPr>
          <w:rFonts w:ascii="Sakkal Majalla" w:hAnsi="Sakkal Majalla" w:cs="Sakkal Majalla"/>
          <w:b/>
          <w:bCs/>
          <w:color w:val="000000" w:themeColor="text1"/>
          <w:sz w:val="28"/>
          <w:szCs w:val="28"/>
        </w:rPr>
      </w:pPr>
      <w:r w:rsidRPr="00F57D65">
        <w:rPr>
          <w:rFonts w:ascii="Sakkal Majalla" w:hAnsi="Sakkal Majalla" w:cs="Sakkal Majalla"/>
          <w:b/>
          <w:bCs/>
          <w:color w:val="000000" w:themeColor="text1"/>
          <w:sz w:val="28"/>
          <w:szCs w:val="28"/>
          <w:rtl/>
        </w:rPr>
        <w:t>رابعًا: إدارة المخاطر والاستدامة</w:t>
      </w:r>
    </w:p>
    <w:p w14:paraId="68635129" w14:textId="77777777" w:rsidR="00D254E7"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 xml:space="preserve">يُعد هذا البعد خلاصة الاتجاهات الحديثة التي تربط بين الكفاءة التشغيلية والمسؤولية المؤسسية، إذ تؤكد </w:t>
      </w:r>
      <w:r w:rsidRPr="00F57D65">
        <w:rPr>
          <w:rFonts w:ascii="Sakkal Majalla" w:hAnsi="Sakkal Majalla" w:cs="Sakkal Majalla"/>
          <w:color w:val="000000" w:themeColor="text1"/>
          <w:sz w:val="28"/>
          <w:szCs w:val="28"/>
        </w:rPr>
        <w:t xml:space="preserve">Alabdali </w:t>
      </w:r>
      <w:r w:rsidRPr="00F57D65">
        <w:rPr>
          <w:rFonts w:ascii="Sakkal Majalla" w:hAnsi="Sakkal Majalla" w:cs="Sakkal Majalla"/>
          <w:color w:val="000000" w:themeColor="text1"/>
          <w:sz w:val="28"/>
          <w:szCs w:val="28"/>
          <w:rtl/>
        </w:rPr>
        <w:t>و</w:t>
      </w:r>
      <w:r w:rsidRPr="00F57D65">
        <w:rPr>
          <w:rFonts w:ascii="Sakkal Majalla" w:hAnsi="Sakkal Majalla" w:cs="Sakkal Majalla"/>
          <w:color w:val="000000" w:themeColor="text1"/>
          <w:sz w:val="28"/>
          <w:szCs w:val="28"/>
        </w:rPr>
        <w:t xml:space="preserve">Salam (2022) </w:t>
      </w:r>
      <w:r w:rsidRPr="00F57D65">
        <w:rPr>
          <w:rFonts w:ascii="Sakkal Majalla" w:hAnsi="Sakkal Majalla" w:cs="Sakkal Majalla"/>
          <w:color w:val="000000" w:themeColor="text1"/>
          <w:sz w:val="28"/>
          <w:szCs w:val="28"/>
          <w:rtl/>
        </w:rPr>
        <w:t>أن إدارة المخاطر والاستدامة أصبحت من المرتكزات الأساسية لثورة المشتريات وسلاسل الإمداد. فمع تزايد التعقيد في بيئات الأعمال والعولمة، باتت المؤسسات تواجه مخاطر متعددة تتعلق بالتقلبات الاقتصادية، واضطرابات الإمداد، والمخاطر البيئية والاجتماعية. لذلك أصبح الهدف هو بناء أنظمة استباقية قادرة على رصد المخاطر وتحليلها والتعامل معها بمرونة قبل أن تؤثر في كفاءة الأداء</w:t>
      </w:r>
      <w:r w:rsidR="00D254E7" w:rsidRPr="00F57D65">
        <w:rPr>
          <w:rFonts w:ascii="Sakkal Majalla" w:hAnsi="Sakkal Majalla" w:cs="Sakkal Majalla"/>
          <w:color w:val="000000" w:themeColor="text1"/>
          <w:sz w:val="28"/>
          <w:szCs w:val="28"/>
        </w:rPr>
        <w:t>.</w:t>
      </w:r>
    </w:p>
    <w:p w14:paraId="15DBCEE9" w14:textId="452D7D57"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كما أن هذا البعد يربط بين إدارة المخاطر وتحقيق الاستدامة من خلال اعتماد ممارسات مسؤولة مثل الشراء الأخضر، وتبني مبادئ الاقتصاد الدائري، وتحسين الكفاءة البيئية عبر خفض الانبعاثات والنفايات. ويمثل هذا الاتجاه تطورًا فكريًا يجعل المشتريات وسلاسل الإمداد أداة لتحقيق التنمية المستدامة في أبعادها الاقتصادية والاجتماعية والبيئية، مما يعزز صورة المؤسسة ويدعم توافقها مع الأهداف الوطنية والعالمية للاستدامة</w:t>
      </w:r>
      <w:r w:rsidRPr="00F57D65">
        <w:rPr>
          <w:rFonts w:ascii="Sakkal Majalla" w:hAnsi="Sakkal Majalla" w:cs="Sakkal Majalla"/>
          <w:color w:val="000000" w:themeColor="text1"/>
          <w:sz w:val="28"/>
          <w:szCs w:val="28"/>
        </w:rPr>
        <w:t>.</w:t>
      </w:r>
    </w:p>
    <w:p w14:paraId="76EF23C9" w14:textId="77777777" w:rsidR="00D254E7" w:rsidRPr="00F57D65" w:rsidRDefault="00D254E7">
      <w:pPr>
        <w:bidi w:val="0"/>
        <w:rPr>
          <w:rFonts w:ascii="Sakkal Majalla" w:hAnsi="Sakkal Majalla" w:cs="Sakkal Majalla"/>
          <w:color w:val="000000" w:themeColor="text1"/>
          <w:sz w:val="28"/>
          <w:szCs w:val="28"/>
          <w:rtl/>
          <w:lang w:bidi="ar-EG"/>
        </w:rPr>
      </w:pPr>
      <w:r w:rsidRPr="00F57D65">
        <w:rPr>
          <w:rFonts w:ascii="Sakkal Majalla" w:hAnsi="Sakkal Majalla" w:cs="Sakkal Majalla"/>
          <w:color w:val="000000" w:themeColor="text1"/>
          <w:sz w:val="28"/>
          <w:szCs w:val="28"/>
          <w:rtl/>
          <w:lang w:bidi="ar-EG"/>
        </w:rPr>
        <w:br w:type="page"/>
      </w:r>
    </w:p>
    <w:p w14:paraId="463603CE" w14:textId="3B52C34D" w:rsidR="0068119A" w:rsidRPr="00F57D65" w:rsidRDefault="0068119A" w:rsidP="00D254E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212992252"/>
      <w:r w:rsidRPr="00F57D65">
        <w:rPr>
          <w:rFonts w:ascii="Sakkal Majalla" w:hAnsi="Sakkal Majalla" w:cs="Sakkal Majalla"/>
          <w:b/>
          <w:bCs/>
          <w:color w:val="000000" w:themeColor="text1"/>
          <w:sz w:val="36"/>
          <w:szCs w:val="36"/>
          <w:rtl/>
        </w:rPr>
        <w:lastRenderedPageBreak/>
        <w:t>المبحث الثاني: تطوير أدوار المشتريات وتحويلها من وظيفة تنفيذية إلى استراتيجية متكاملة</w:t>
      </w:r>
      <w:bookmarkEnd w:id="18"/>
    </w:p>
    <w:p w14:paraId="213CC556" w14:textId="004796D5" w:rsidR="0068119A"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2992253"/>
      <w:r w:rsidRPr="00F57D65">
        <w:rPr>
          <w:rFonts w:ascii="Sakkal Majalla" w:hAnsi="Sakkal Majalla" w:cs="Sakkal Majalla" w:hint="cs"/>
          <w:b/>
          <w:bCs/>
          <w:color w:val="000000" w:themeColor="text1"/>
          <w:sz w:val="32"/>
          <w:szCs w:val="32"/>
          <w:rtl/>
        </w:rPr>
        <w:t>1.2.2</w:t>
      </w:r>
      <w:r w:rsidR="0068119A" w:rsidRPr="00F57D65">
        <w:rPr>
          <w:rFonts w:ascii="Sakkal Majalla" w:hAnsi="Sakkal Majalla" w:cs="Sakkal Majalla"/>
          <w:b/>
          <w:bCs/>
          <w:color w:val="000000" w:themeColor="text1"/>
          <w:sz w:val="32"/>
          <w:szCs w:val="32"/>
          <w:rtl/>
        </w:rPr>
        <w:t xml:space="preserve"> التمهيد</w:t>
      </w:r>
      <w:bookmarkEnd w:id="19"/>
    </w:p>
    <w:p w14:paraId="336B435E" w14:textId="1CF78CA4"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شهدت إدارة المشتريات خلال العقدين الأخيرين تحولًا جوهريًا في طبيعتها ووظيفتها، إذ انتقلت من مجرد وظيفة تنفيذية تهدف إلى توفير المواد والخدمات المطلوبة في الوقت المناسب إلى دور استراتيجي يشارك بفاعلية في صياغة الخطط المؤسسية وتعزيز القدرة التنافسية، ويعود هذا التحول إلى التغيرات العميقة في بيئة الأعمال العالمية واندماج تقنيات التحول الرقمي في عمليات الشراء وسلاسل الإمداد، وقد أدى ذلك إلى توسيع نطاق مسؤوليات المشتريات لتشمل إدارة المخاطر، وتحقيق الاستدامة، والمشاركة في رسم السياسات طويلة المدى، مما جعلها أحد المكونات الرئيسة في منظومة اتخاذ القرار داخل المؤسسات الخاصة</w:t>
      </w:r>
      <w:r w:rsidRPr="00F57D65">
        <w:rPr>
          <w:rFonts w:ascii="Sakkal Majalla" w:hAnsi="Sakkal Majalla" w:cs="Sakkal Majalla"/>
          <w:color w:val="000000" w:themeColor="text1"/>
          <w:sz w:val="28"/>
          <w:szCs w:val="28"/>
        </w:rPr>
        <w:t>.</w:t>
      </w:r>
    </w:p>
    <w:p w14:paraId="7F1035FE" w14:textId="615434F9"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في السياق السعودي، تسارعت عملية التحول في إدارة المشتريات مع تبني مبادئ رؤية المملكة 2030 التي تدعو إلى تطوير الكفاءة التشغيلية وتحسين الأداء المؤسسي عبر التحول الرقمي والتكامل الإداري، مما فرض على إدارات المشتريات في القطاع الخاص إعادة هيكلة أدوارها بما يتناسب مع متطلبات الحوكمة والشفافية والفعالية الاستراتيجية</w:t>
      </w:r>
      <w:r w:rsidRPr="00F57D65">
        <w:rPr>
          <w:rFonts w:ascii="Sakkal Majalla" w:hAnsi="Sakkal Majalla" w:cs="Sakkal Majalla"/>
          <w:color w:val="000000" w:themeColor="text1"/>
          <w:sz w:val="28"/>
          <w:szCs w:val="28"/>
        </w:rPr>
        <w:t>.</w:t>
      </w:r>
    </w:p>
    <w:p w14:paraId="2BF45D04" w14:textId="77C2C834" w:rsidR="0068119A"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2992254"/>
      <w:r w:rsidRPr="00F57D65">
        <w:rPr>
          <w:rFonts w:ascii="Sakkal Majalla" w:hAnsi="Sakkal Majalla" w:cs="Sakkal Majalla" w:hint="cs"/>
          <w:b/>
          <w:bCs/>
          <w:color w:val="000000" w:themeColor="text1"/>
          <w:sz w:val="32"/>
          <w:szCs w:val="32"/>
          <w:rtl/>
        </w:rPr>
        <w:t>2.2.2</w:t>
      </w:r>
      <w:r w:rsidR="0068119A" w:rsidRPr="00F57D65">
        <w:rPr>
          <w:rFonts w:ascii="Sakkal Majalla" w:hAnsi="Sakkal Majalla" w:cs="Sakkal Majalla"/>
          <w:b/>
          <w:bCs/>
          <w:color w:val="000000" w:themeColor="text1"/>
          <w:sz w:val="32"/>
          <w:szCs w:val="32"/>
          <w:rtl/>
        </w:rPr>
        <w:t xml:space="preserve"> مفهوم تطوير أدوار المشتريات</w:t>
      </w:r>
      <w:bookmarkEnd w:id="20"/>
    </w:p>
    <w:p w14:paraId="617EDF10" w14:textId="77777777" w:rsidR="00D254E7"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تطوير أدوار المشتريات يشير إلى عملية إعادة تعريف وظائف الشراء من كونها عمليات تشغيلية يومية إلى أن تصبح عنصرًا استراتيجيًا يشارك في صياغة الخطط والسياسات المؤسسية. وتُعرفها الخرابشة</w:t>
      </w:r>
      <w:r w:rsidRPr="00F57D65">
        <w:rPr>
          <w:rFonts w:ascii="Sakkal Majalla" w:hAnsi="Sakkal Majalla" w:cs="Sakkal Majalla"/>
          <w:color w:val="000000" w:themeColor="text1"/>
          <w:sz w:val="28"/>
          <w:szCs w:val="28"/>
        </w:rPr>
        <w:t xml:space="preserve"> (2022) </w:t>
      </w:r>
      <w:r w:rsidRPr="00F57D65">
        <w:rPr>
          <w:rFonts w:ascii="Sakkal Majalla" w:hAnsi="Sakkal Majalla" w:cs="Sakkal Majalla"/>
          <w:color w:val="000000" w:themeColor="text1"/>
          <w:sz w:val="28"/>
          <w:szCs w:val="28"/>
          <w:rtl/>
        </w:rPr>
        <w:t>بأنها عملية تهدف إلى "تحويل إدارة المشتريات إلى مركز تنسيق استراتيجي يسهم في تحقيق أهداف المؤسسة من خلال التكامل مع باقي الإدارات</w:t>
      </w:r>
      <w:r w:rsidR="00D254E7" w:rsidRPr="00F57D65">
        <w:rPr>
          <w:rFonts w:ascii="Sakkal Majalla" w:hAnsi="Sakkal Majalla" w:cs="Sakkal Majalla"/>
          <w:color w:val="000000" w:themeColor="text1"/>
          <w:sz w:val="28"/>
          <w:szCs w:val="28"/>
        </w:rPr>
        <w:t>".</w:t>
      </w:r>
    </w:p>
    <w:p w14:paraId="58A13326" w14:textId="5B40407A"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بينما يرى أبو الغنم</w:t>
      </w:r>
      <w:r w:rsidRPr="00F57D65">
        <w:rPr>
          <w:rFonts w:ascii="Sakkal Majalla" w:hAnsi="Sakkal Majalla" w:cs="Sakkal Majalla"/>
          <w:color w:val="000000" w:themeColor="text1"/>
          <w:sz w:val="28"/>
          <w:szCs w:val="28"/>
        </w:rPr>
        <w:t xml:space="preserve"> (2022) </w:t>
      </w:r>
      <w:r w:rsidRPr="00F57D65">
        <w:rPr>
          <w:rFonts w:ascii="Sakkal Majalla" w:hAnsi="Sakkal Majalla" w:cs="Sakkal Majalla"/>
          <w:color w:val="000000" w:themeColor="text1"/>
          <w:sz w:val="28"/>
          <w:szCs w:val="28"/>
          <w:rtl/>
        </w:rPr>
        <w:t>أن مفهوم تطوير أدوار المشتريات يتمثل في "توسيع نطاق أنشطة الشراء لتشمل التحليل السوقي، وتقييم الموردين، والمشاركة في وضع الخطط الإنتاجية والتسويقية"، مما يجعلها شريكًا فاعلًا في تطوير الأداء المؤسسي</w:t>
      </w:r>
      <w:r w:rsidRPr="00F57D65">
        <w:rPr>
          <w:rFonts w:ascii="Sakkal Majalla" w:hAnsi="Sakkal Majalla" w:cs="Sakkal Majalla"/>
          <w:color w:val="000000" w:themeColor="text1"/>
          <w:sz w:val="28"/>
          <w:szCs w:val="28"/>
        </w:rPr>
        <w:t>.</w:t>
      </w:r>
    </w:p>
    <w:p w14:paraId="3B342AB2" w14:textId="315963A9"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كما تعرفها الحوسني</w:t>
      </w:r>
      <w:r w:rsidRPr="00F57D65">
        <w:rPr>
          <w:rFonts w:ascii="Sakkal Majalla" w:hAnsi="Sakkal Majalla" w:cs="Sakkal Majalla"/>
          <w:color w:val="000000" w:themeColor="text1"/>
          <w:sz w:val="28"/>
          <w:szCs w:val="28"/>
        </w:rPr>
        <w:t xml:space="preserve"> (2024) </w:t>
      </w:r>
      <w:r w:rsidRPr="00F57D65">
        <w:rPr>
          <w:rFonts w:ascii="Sakkal Majalla" w:hAnsi="Sakkal Majalla" w:cs="Sakkal Majalla"/>
          <w:color w:val="000000" w:themeColor="text1"/>
          <w:sz w:val="28"/>
          <w:szCs w:val="28"/>
          <w:rtl/>
        </w:rPr>
        <w:t>بأنها "القدرة على توظيف الأنظمة الذكية وأدوات التحليل الرقمي في تحسين كفاءة القرارات الشرائية وتعزيز القيمة الاستراتيجية المضافة من المشتريات"، ويضيف موسى والسيد</w:t>
      </w:r>
      <w:r w:rsidRPr="00F57D65">
        <w:rPr>
          <w:rFonts w:ascii="Sakkal Majalla" w:hAnsi="Sakkal Majalla" w:cs="Sakkal Majalla"/>
          <w:color w:val="000000" w:themeColor="text1"/>
          <w:sz w:val="28"/>
          <w:szCs w:val="28"/>
        </w:rPr>
        <w:t xml:space="preserve"> (2022) </w:t>
      </w:r>
      <w:r w:rsidRPr="00F57D65">
        <w:rPr>
          <w:rFonts w:ascii="Sakkal Majalla" w:hAnsi="Sakkal Majalla" w:cs="Sakkal Majalla"/>
          <w:color w:val="000000" w:themeColor="text1"/>
          <w:sz w:val="28"/>
          <w:szCs w:val="28"/>
          <w:rtl/>
        </w:rPr>
        <w:t>أن التطوير يتطلب "دمج نظم المعلومات الإدارية مع إدارة المشتريات لضمان تدفق البيانات بين الإدارات المختلفة وتحقيق الشفافية في القرارات الشرائية</w:t>
      </w:r>
      <w:r w:rsidRPr="00F57D65">
        <w:rPr>
          <w:rFonts w:ascii="Sakkal Majalla" w:hAnsi="Sakkal Majalla" w:cs="Sakkal Majalla"/>
          <w:color w:val="000000" w:themeColor="text1"/>
          <w:sz w:val="28"/>
          <w:szCs w:val="28"/>
        </w:rPr>
        <w:t>".</w:t>
      </w:r>
    </w:p>
    <w:p w14:paraId="0C9F2DDF" w14:textId="77777777" w:rsidR="00D254E7"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ومن منظور إداري شامل، يعرّف التراكية والطراونة</w:t>
      </w:r>
      <w:r w:rsidRPr="00F57D65">
        <w:rPr>
          <w:rFonts w:ascii="Sakkal Majalla" w:hAnsi="Sakkal Majalla" w:cs="Sakkal Majalla"/>
          <w:color w:val="000000" w:themeColor="text1"/>
          <w:sz w:val="28"/>
          <w:szCs w:val="28"/>
        </w:rPr>
        <w:t xml:space="preserve"> (2020) </w:t>
      </w:r>
      <w:r w:rsidRPr="00F57D65">
        <w:rPr>
          <w:rFonts w:ascii="Sakkal Majalla" w:hAnsi="Sakkal Majalla" w:cs="Sakkal Majalla"/>
          <w:color w:val="000000" w:themeColor="text1"/>
          <w:sz w:val="28"/>
          <w:szCs w:val="28"/>
          <w:rtl/>
        </w:rPr>
        <w:t>تطوير أدوار المشتريات بأنه "التحول من دور وظيفي محدود إلى دور قيادي تشاركي يسهم في تحقيق الميزة التنافسية عبر بناء علاقات استراتيجية مع الموردين وإدارة سلسلة التوريد بفعالية</w:t>
      </w:r>
      <w:r w:rsidR="00D254E7" w:rsidRPr="00F57D65">
        <w:rPr>
          <w:rFonts w:ascii="Sakkal Majalla" w:hAnsi="Sakkal Majalla" w:cs="Sakkal Majalla"/>
          <w:color w:val="000000" w:themeColor="text1"/>
          <w:sz w:val="28"/>
          <w:szCs w:val="28"/>
        </w:rPr>
        <w:t>".</w:t>
      </w:r>
    </w:p>
    <w:p w14:paraId="2BE0C854" w14:textId="4E598548"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7D65">
        <w:rPr>
          <w:rFonts w:ascii="Sakkal Majalla" w:hAnsi="Sakkal Majalla" w:cs="Sakkal Majalla"/>
          <w:color w:val="000000" w:themeColor="text1"/>
          <w:sz w:val="28"/>
          <w:szCs w:val="28"/>
          <w:rtl/>
        </w:rPr>
        <w:t>ويرى الباحث أن المفهوم الحديث لتطوير أدوار المشتريات لا يقتصر على تحديث الإجراءات، بل يمتد إلى تحول ثقافي وتنظيمي يجعل من المشتريات محورًا للابتكار وإدارة المعرفة داخل المنظمة، مستندًا إلى البيانات والتحليل، وموجهًا نحو تحقيق القيمة المستدامة</w:t>
      </w:r>
      <w:r w:rsidRPr="00F57D65">
        <w:rPr>
          <w:rFonts w:ascii="Sakkal Majalla" w:hAnsi="Sakkal Majalla" w:cs="Sakkal Majalla"/>
          <w:color w:val="000000" w:themeColor="text1"/>
          <w:sz w:val="28"/>
          <w:szCs w:val="28"/>
        </w:rPr>
        <w:t>.</w:t>
      </w:r>
    </w:p>
    <w:p w14:paraId="697211E9" w14:textId="51845FEC" w:rsidR="0068119A"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2992255"/>
      <w:r w:rsidRPr="00F57D65">
        <w:rPr>
          <w:rFonts w:ascii="Sakkal Majalla" w:hAnsi="Sakkal Majalla" w:cs="Sakkal Majalla" w:hint="cs"/>
          <w:b/>
          <w:bCs/>
          <w:color w:val="000000" w:themeColor="text1"/>
          <w:sz w:val="32"/>
          <w:szCs w:val="32"/>
          <w:rtl/>
        </w:rPr>
        <w:t>3.2.2</w:t>
      </w:r>
      <w:r w:rsidR="0068119A" w:rsidRPr="00F57D65">
        <w:rPr>
          <w:rFonts w:ascii="Sakkal Majalla" w:hAnsi="Sakkal Majalla" w:cs="Sakkal Majalla"/>
          <w:b/>
          <w:bCs/>
          <w:color w:val="000000" w:themeColor="text1"/>
          <w:sz w:val="32"/>
          <w:szCs w:val="32"/>
          <w:rtl/>
        </w:rPr>
        <w:t xml:space="preserve"> أهمية تطوير أدوار المشتريات</w:t>
      </w:r>
      <w:bookmarkEnd w:id="21"/>
    </w:p>
    <w:p w14:paraId="4D7EF132" w14:textId="77777777" w:rsidR="00D254E7"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تكتسب أهمية تطوير أدوار المشتريات بعدًا استراتيجيًا يرتبط بقدرتها على تحسين أداء المؤسسة وتعزيز استدامتها في بيئة تنافسية متسارعة</w:t>
      </w:r>
      <w:r w:rsidR="00D254E7" w:rsidRPr="00F57D65">
        <w:rPr>
          <w:rFonts w:ascii="Sakkal Majalla" w:hAnsi="Sakkal Majalla" w:cs="Sakkal Majalla"/>
          <w:color w:val="000000" w:themeColor="text1"/>
          <w:sz w:val="28"/>
          <w:szCs w:val="28"/>
        </w:rPr>
        <w:t>.</w:t>
      </w:r>
    </w:p>
    <w:p w14:paraId="5825F7DA" w14:textId="19F7ECA6"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تشير أبو الغنم</w:t>
      </w:r>
      <w:r w:rsidRPr="00F57D65">
        <w:rPr>
          <w:rFonts w:ascii="Sakkal Majalla" w:hAnsi="Sakkal Majalla" w:cs="Sakkal Majalla"/>
          <w:color w:val="000000" w:themeColor="text1"/>
          <w:sz w:val="28"/>
          <w:szCs w:val="28"/>
        </w:rPr>
        <w:t xml:space="preserve"> (2022) </w:t>
      </w:r>
      <w:r w:rsidRPr="00F57D65">
        <w:rPr>
          <w:rFonts w:ascii="Sakkal Majalla" w:hAnsi="Sakkal Majalla" w:cs="Sakkal Majalla"/>
          <w:color w:val="000000" w:themeColor="text1"/>
          <w:sz w:val="28"/>
          <w:szCs w:val="28"/>
          <w:rtl/>
        </w:rPr>
        <w:t>إلى أن أهمية تطوير المشتريات تكمن في</w:t>
      </w:r>
      <w:r w:rsidRPr="00F57D65">
        <w:rPr>
          <w:rFonts w:ascii="Sakkal Majalla" w:hAnsi="Sakkal Majalla" w:cs="Sakkal Majalla"/>
          <w:color w:val="000000" w:themeColor="text1"/>
          <w:sz w:val="28"/>
          <w:szCs w:val="28"/>
        </w:rPr>
        <w:t>:</w:t>
      </w:r>
    </w:p>
    <w:p w14:paraId="43A248BA" w14:textId="77777777" w:rsidR="0068119A" w:rsidRPr="00F57D65" w:rsidRDefault="0068119A" w:rsidP="00D254E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رفع كفاءة استخدام الموارد من خلال تطبيق ممارسات الشراء الذكي القائم على التحليل الرقمي، مما يقلل من الهدر ويزيد من الفاعلية التشغيلية</w:t>
      </w:r>
      <w:r w:rsidRPr="00F57D65">
        <w:rPr>
          <w:rFonts w:ascii="Sakkal Majalla" w:hAnsi="Sakkal Majalla" w:cs="Sakkal Majalla"/>
          <w:color w:val="000000" w:themeColor="text1"/>
          <w:sz w:val="28"/>
          <w:szCs w:val="28"/>
        </w:rPr>
        <w:t>.</w:t>
      </w:r>
    </w:p>
    <w:p w14:paraId="43CCDBF1" w14:textId="77777777" w:rsidR="0068119A" w:rsidRPr="00F57D65" w:rsidRDefault="0068119A" w:rsidP="00D254E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تحسين جودة القرارات الشرائية عبر بناء قواعد بيانات دقيقة تمكّن من المفاضلة بين الموردين والخدمات وفقًا لمعايير كمية</w:t>
      </w:r>
      <w:r w:rsidRPr="00F57D65">
        <w:rPr>
          <w:rFonts w:ascii="Sakkal Majalla" w:hAnsi="Sakkal Majalla" w:cs="Sakkal Majalla"/>
          <w:color w:val="000000" w:themeColor="text1"/>
          <w:sz w:val="28"/>
          <w:szCs w:val="28"/>
        </w:rPr>
        <w:t>.</w:t>
      </w:r>
    </w:p>
    <w:p w14:paraId="251E7442" w14:textId="77777777" w:rsidR="0068119A" w:rsidRPr="00F57D65" w:rsidRDefault="0068119A" w:rsidP="00D254E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تعزيز الشفافية والمسؤولية المؤسسية من خلال اعتماد نظم إدارة رقمية توثق كل مراحل عملية الشراء وتمنع الازدواجية أو الفساد الإداري</w:t>
      </w:r>
      <w:r w:rsidRPr="00F57D65">
        <w:rPr>
          <w:rFonts w:ascii="Sakkal Majalla" w:hAnsi="Sakkal Majalla" w:cs="Sakkal Majalla"/>
          <w:color w:val="000000" w:themeColor="text1"/>
          <w:sz w:val="28"/>
          <w:szCs w:val="28"/>
        </w:rPr>
        <w:t>.</w:t>
      </w:r>
    </w:p>
    <w:p w14:paraId="1C5EDB4D" w14:textId="77777777"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ويرى الحوسني</w:t>
      </w:r>
      <w:r w:rsidRPr="00F57D65">
        <w:rPr>
          <w:rFonts w:ascii="Sakkal Majalla" w:hAnsi="Sakkal Majalla" w:cs="Sakkal Majalla"/>
          <w:color w:val="000000" w:themeColor="text1"/>
          <w:sz w:val="28"/>
          <w:szCs w:val="28"/>
        </w:rPr>
        <w:t xml:space="preserve"> (2024) </w:t>
      </w:r>
      <w:r w:rsidRPr="00F57D65">
        <w:rPr>
          <w:rFonts w:ascii="Sakkal Majalla" w:hAnsi="Sakkal Majalla" w:cs="Sakkal Majalla"/>
          <w:color w:val="000000" w:themeColor="text1"/>
          <w:sz w:val="28"/>
          <w:szCs w:val="28"/>
          <w:rtl/>
        </w:rPr>
        <w:t>أن أهمية تطوير أدوار المشتريات تتجسد في</w:t>
      </w:r>
      <w:r w:rsidRPr="00F57D65">
        <w:rPr>
          <w:rFonts w:ascii="Sakkal Majalla" w:hAnsi="Sakkal Majalla" w:cs="Sakkal Majalla"/>
          <w:color w:val="000000" w:themeColor="text1"/>
          <w:sz w:val="28"/>
          <w:szCs w:val="28"/>
        </w:rPr>
        <w:t>:</w:t>
      </w:r>
    </w:p>
    <w:p w14:paraId="7E0FCBD8" w14:textId="77777777" w:rsidR="0068119A" w:rsidRPr="00F57D65" w:rsidRDefault="0068119A" w:rsidP="00D254E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تحقيق الميزة التنافسية عبر تحويل المشتريات إلى مركز ابتكار في تصميم استراتيجيات التوريد الذكي</w:t>
      </w:r>
      <w:r w:rsidRPr="00F57D65">
        <w:rPr>
          <w:rFonts w:ascii="Sakkal Majalla" w:hAnsi="Sakkal Majalla" w:cs="Sakkal Majalla"/>
          <w:color w:val="000000" w:themeColor="text1"/>
          <w:sz w:val="28"/>
          <w:szCs w:val="28"/>
        </w:rPr>
        <w:t>.</w:t>
      </w:r>
    </w:p>
    <w:p w14:paraId="3F0C2A7C" w14:textId="77777777" w:rsidR="0068119A" w:rsidRPr="00F57D65" w:rsidRDefault="0068119A" w:rsidP="00D254E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الاستجابة السريعة للتغيرات السوقية بفضل التحول الرقمي الذي يسمح بمرونة أكبر في اتخاذ القرار</w:t>
      </w:r>
      <w:r w:rsidRPr="00F57D65">
        <w:rPr>
          <w:rFonts w:ascii="Sakkal Majalla" w:hAnsi="Sakkal Majalla" w:cs="Sakkal Majalla"/>
          <w:color w:val="000000" w:themeColor="text1"/>
          <w:sz w:val="28"/>
          <w:szCs w:val="28"/>
        </w:rPr>
        <w:t>.</w:t>
      </w:r>
    </w:p>
    <w:p w14:paraId="50C6AB31" w14:textId="77777777" w:rsidR="0068119A" w:rsidRPr="00F57D65" w:rsidRDefault="0068119A" w:rsidP="00D254E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تحقيق التكامل المؤسسي عبر ربط المشتريات بإدارة الجودة والإنتاج والمالية بما يضمن اتساق الأهداف التنظيمية</w:t>
      </w:r>
      <w:r w:rsidRPr="00F57D65">
        <w:rPr>
          <w:rFonts w:ascii="Sakkal Majalla" w:hAnsi="Sakkal Majalla" w:cs="Sakkal Majalla"/>
          <w:color w:val="000000" w:themeColor="text1"/>
          <w:sz w:val="28"/>
          <w:szCs w:val="28"/>
        </w:rPr>
        <w:t>.</w:t>
      </w:r>
    </w:p>
    <w:p w14:paraId="1DE2966B" w14:textId="6D550DC5"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كما يؤكد محادى وبرحومة</w:t>
      </w:r>
      <w:r w:rsidRPr="00F57D65">
        <w:rPr>
          <w:rFonts w:ascii="Sakkal Majalla" w:hAnsi="Sakkal Majalla" w:cs="Sakkal Majalla"/>
          <w:color w:val="000000" w:themeColor="text1"/>
          <w:sz w:val="28"/>
          <w:szCs w:val="28"/>
        </w:rPr>
        <w:t xml:space="preserve"> (2020) </w:t>
      </w:r>
      <w:r w:rsidRPr="00F57D65">
        <w:rPr>
          <w:rFonts w:ascii="Sakkal Majalla" w:hAnsi="Sakkal Majalla" w:cs="Sakkal Majalla"/>
          <w:color w:val="000000" w:themeColor="text1"/>
          <w:sz w:val="28"/>
          <w:szCs w:val="28"/>
          <w:rtl/>
        </w:rPr>
        <w:t>أن تطوير المشتريات يسهم مباشرة في زيادة ربحية المؤسسة من خلال خفض تكاليف الشراء، وتحسين العلاقة مع الموردين، ورفع كفاءة العمليات اللوجستية</w:t>
      </w:r>
      <w:r w:rsidRPr="00F57D65">
        <w:rPr>
          <w:rFonts w:ascii="Sakkal Majalla" w:hAnsi="Sakkal Majalla" w:cs="Sakkal Majalla"/>
          <w:color w:val="000000" w:themeColor="text1"/>
          <w:sz w:val="28"/>
          <w:szCs w:val="28"/>
        </w:rPr>
        <w:t>.</w:t>
      </w:r>
      <w:r w:rsidRPr="00F57D65">
        <w:rPr>
          <w:rFonts w:ascii="Sakkal Majalla" w:hAnsi="Sakkal Majalla" w:cs="Sakkal Majalla"/>
          <w:color w:val="000000" w:themeColor="text1"/>
          <w:sz w:val="28"/>
          <w:szCs w:val="28"/>
        </w:rPr>
        <w:br/>
      </w:r>
      <w:r w:rsidRPr="00F57D65">
        <w:rPr>
          <w:rFonts w:ascii="Sakkal Majalla" w:hAnsi="Sakkal Majalla" w:cs="Sakkal Majalla"/>
          <w:color w:val="000000" w:themeColor="text1"/>
          <w:sz w:val="28"/>
          <w:szCs w:val="28"/>
          <w:rtl/>
        </w:rPr>
        <w:t>ويرى الباحث أن أهمية تطوير أدوار المشتريات تتجاوز الجانب المالي لتشمل تحقيق استدامة النمو التنظيمي عبر بناء قدرات تحليلية، وتوسيع نطاق التأثير الإداري للمشتريات لتصبح شريكًا في صياغة السياسات الاستراتيجية</w:t>
      </w:r>
      <w:r w:rsidRPr="00F57D65">
        <w:rPr>
          <w:rFonts w:ascii="Sakkal Majalla" w:hAnsi="Sakkal Majalla" w:cs="Sakkal Majalla"/>
          <w:color w:val="000000" w:themeColor="text1"/>
          <w:sz w:val="28"/>
          <w:szCs w:val="28"/>
        </w:rPr>
        <w:t>.</w:t>
      </w:r>
    </w:p>
    <w:p w14:paraId="18B138B3" w14:textId="3CA97180" w:rsidR="0068119A" w:rsidRPr="00F57D65" w:rsidRDefault="00D254E7" w:rsidP="00D254E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992256"/>
      <w:r w:rsidRPr="00F57D65">
        <w:rPr>
          <w:rFonts w:ascii="Sakkal Majalla" w:hAnsi="Sakkal Majalla" w:cs="Sakkal Majalla" w:hint="cs"/>
          <w:b/>
          <w:bCs/>
          <w:color w:val="000000" w:themeColor="text1"/>
          <w:sz w:val="32"/>
          <w:szCs w:val="32"/>
          <w:rtl/>
        </w:rPr>
        <w:t>4.2.2</w:t>
      </w:r>
      <w:r w:rsidR="0068119A" w:rsidRPr="00F57D65">
        <w:rPr>
          <w:rFonts w:ascii="Sakkal Majalla" w:hAnsi="Sakkal Majalla" w:cs="Sakkal Majalla"/>
          <w:b/>
          <w:bCs/>
          <w:color w:val="000000" w:themeColor="text1"/>
          <w:sz w:val="32"/>
          <w:szCs w:val="32"/>
          <w:rtl/>
        </w:rPr>
        <w:t xml:space="preserve"> أهداف تطوير أدوار المشتريات</w:t>
      </w:r>
      <w:bookmarkEnd w:id="22"/>
    </w:p>
    <w:p w14:paraId="61D8FCD9" w14:textId="77777777" w:rsidR="0068119A" w:rsidRPr="00F57D65" w:rsidRDefault="0068119A" w:rsidP="00D254E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يهدف تطوير أدوار المشتريات إلى إعادة تموضعها كأداة استراتيجية قادرة على تحقيق التوازن بين الكفاءة التشغيلية والقيمة المؤسسية. من أبرز الأهداف</w:t>
      </w:r>
      <w:r w:rsidRPr="00F57D65">
        <w:rPr>
          <w:rFonts w:ascii="Sakkal Majalla" w:hAnsi="Sakkal Majalla" w:cs="Sakkal Majalla"/>
          <w:color w:val="000000" w:themeColor="text1"/>
          <w:sz w:val="28"/>
          <w:szCs w:val="28"/>
        </w:rPr>
        <w:t>:</w:t>
      </w:r>
    </w:p>
    <w:p w14:paraId="5C68F828"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تعظيم القيمة المضافة من المشتريات من خلال تحويلها إلى وحدة تحقق عوائد استراتيجية عبر الابتكار وتطوير العلاقات مع الموردين</w:t>
      </w:r>
      <w:r w:rsidRPr="00F57D65">
        <w:rPr>
          <w:rFonts w:ascii="Sakkal Majalla" w:hAnsi="Sakkal Majalla" w:cs="Sakkal Majalla"/>
          <w:color w:val="000000" w:themeColor="text1"/>
          <w:sz w:val="28"/>
          <w:szCs w:val="28"/>
        </w:rPr>
        <w:t>.</w:t>
      </w:r>
    </w:p>
    <w:p w14:paraId="420502E1"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تحقيق التكامل مع الإدارات الأخرى عبر تدفق المعلومات بشكل لحظي بين المشتريات والإنتاج والجودة والمالية</w:t>
      </w:r>
      <w:r w:rsidRPr="00F57D65">
        <w:rPr>
          <w:rFonts w:ascii="Sakkal Majalla" w:hAnsi="Sakkal Majalla" w:cs="Sakkal Majalla"/>
          <w:color w:val="000000" w:themeColor="text1"/>
          <w:sz w:val="28"/>
          <w:szCs w:val="28"/>
        </w:rPr>
        <w:t>.</w:t>
      </w:r>
    </w:p>
    <w:p w14:paraId="554C3E3D"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lastRenderedPageBreak/>
        <w:t>تعزيز الشفافية والحوكمة المؤسسية عبر النظم الإلكترونية التي تتيح تتبع العمليات وتحليل الأداء في الوقت الفعلي</w:t>
      </w:r>
      <w:r w:rsidRPr="00F57D65">
        <w:rPr>
          <w:rFonts w:ascii="Sakkal Majalla" w:hAnsi="Sakkal Majalla" w:cs="Sakkal Majalla"/>
          <w:color w:val="000000" w:themeColor="text1"/>
          <w:sz w:val="28"/>
          <w:szCs w:val="28"/>
        </w:rPr>
        <w:t>.</w:t>
      </w:r>
    </w:p>
    <w:p w14:paraId="68FC9575"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تمكين التحول الرقمي داخل المؤسسة بجعل المشتريات مركزًا لتطبيق الأدوات الذكية والذكاء الاصطناعي في إدارة سلسلة التوريد</w:t>
      </w:r>
      <w:r w:rsidRPr="00F57D65">
        <w:rPr>
          <w:rFonts w:ascii="Sakkal Majalla" w:hAnsi="Sakkal Majalla" w:cs="Sakkal Majalla"/>
          <w:color w:val="000000" w:themeColor="text1"/>
          <w:sz w:val="28"/>
          <w:szCs w:val="28"/>
        </w:rPr>
        <w:t>.</w:t>
      </w:r>
    </w:p>
    <w:p w14:paraId="3CFE878A"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رفع كفاءة اتخاذ القرار عبر الاستناد إلى البيانات الضخمة والتحليل الإحصائي لتقييم البدائل واختيار الأنسب</w:t>
      </w:r>
      <w:r w:rsidRPr="00F57D65">
        <w:rPr>
          <w:rFonts w:ascii="Sakkal Majalla" w:hAnsi="Sakkal Majalla" w:cs="Sakkal Majalla"/>
          <w:color w:val="000000" w:themeColor="text1"/>
          <w:sz w:val="28"/>
          <w:szCs w:val="28"/>
        </w:rPr>
        <w:t>.</w:t>
      </w:r>
    </w:p>
    <w:p w14:paraId="0BA29167" w14:textId="77777777" w:rsidR="0068119A" w:rsidRPr="00F57D65" w:rsidRDefault="0068119A" w:rsidP="00D254E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تحسين العلاقة مع الموردين والعملاء الداخليين بما يحقق بيئة تعاون واستدامة في التوريد</w:t>
      </w:r>
      <w:r w:rsidRPr="00F57D65">
        <w:rPr>
          <w:rFonts w:ascii="Sakkal Majalla" w:hAnsi="Sakkal Majalla" w:cs="Sakkal Majalla"/>
          <w:color w:val="000000" w:themeColor="text1"/>
          <w:sz w:val="28"/>
          <w:szCs w:val="28"/>
        </w:rPr>
        <w:t>.</w:t>
      </w:r>
    </w:p>
    <w:p w14:paraId="76B0CED7" w14:textId="77777777" w:rsidR="0068119A" w:rsidRPr="00F57D65" w:rsidRDefault="0068119A" w:rsidP="002124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ويرى الباحث أن تحقيق هذه الأهداف يمثل الأساس لانتقال المشتريات من دور “المنفذ” إلى “الموجه الاستراتيجي”، مما يجعلها فاعلًا رئيسيًا في تحقيق التميز المؤسسي</w:t>
      </w:r>
      <w:r w:rsidRPr="00F57D65">
        <w:rPr>
          <w:rFonts w:ascii="Sakkal Majalla" w:hAnsi="Sakkal Majalla" w:cs="Sakkal Majalla"/>
          <w:color w:val="000000" w:themeColor="text1"/>
          <w:sz w:val="28"/>
          <w:szCs w:val="28"/>
        </w:rPr>
        <w:t>.</w:t>
      </w:r>
    </w:p>
    <w:p w14:paraId="3169A6FB" w14:textId="68208F98" w:rsidR="0068119A" w:rsidRPr="00F57D65" w:rsidRDefault="00D254E7" w:rsidP="002124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992257"/>
      <w:r w:rsidRPr="00F57D65">
        <w:rPr>
          <w:rFonts w:ascii="Sakkal Majalla" w:hAnsi="Sakkal Majalla" w:cs="Sakkal Majalla" w:hint="cs"/>
          <w:b/>
          <w:bCs/>
          <w:color w:val="000000" w:themeColor="text1"/>
          <w:sz w:val="32"/>
          <w:szCs w:val="32"/>
          <w:rtl/>
        </w:rPr>
        <w:t>5.2.2</w:t>
      </w:r>
      <w:r w:rsidR="0068119A" w:rsidRPr="00F57D65">
        <w:rPr>
          <w:rFonts w:ascii="Sakkal Majalla" w:hAnsi="Sakkal Majalla" w:cs="Sakkal Majalla"/>
          <w:b/>
          <w:bCs/>
          <w:color w:val="000000" w:themeColor="text1"/>
          <w:sz w:val="32"/>
          <w:szCs w:val="32"/>
          <w:rtl/>
        </w:rPr>
        <w:t xml:space="preserve"> العلاقة بين ثورة المشتريات وسلاسل الإمداد وتطوير أدوار المشتريات</w:t>
      </w:r>
      <w:bookmarkEnd w:id="23"/>
    </w:p>
    <w:p w14:paraId="64065F91" w14:textId="77777777" w:rsidR="00D254E7" w:rsidRPr="00F57D65" w:rsidRDefault="0068119A" w:rsidP="002124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تُعد ثورة المشتريات وسلاسل الإمداد الإطار المحفز الرئيس لتطوير أدوار المشتريات، إذ أسهمت في نقل مفهوم الشراء من كونه عملية تقليدية إلى منظومة استراتيجية مترابطة</w:t>
      </w:r>
      <w:r w:rsidRPr="00F57D65">
        <w:rPr>
          <w:rFonts w:ascii="Sakkal Majalla" w:hAnsi="Sakkal Majalla" w:cs="Sakkal Majalla"/>
          <w:color w:val="000000" w:themeColor="text1"/>
          <w:sz w:val="28"/>
          <w:szCs w:val="28"/>
        </w:rPr>
        <w:t xml:space="preserve">. </w:t>
      </w:r>
      <w:r w:rsidRPr="00F57D65">
        <w:rPr>
          <w:rFonts w:ascii="Sakkal Majalla" w:hAnsi="Sakkal Majalla" w:cs="Sakkal Majalla"/>
          <w:color w:val="000000" w:themeColor="text1"/>
          <w:sz w:val="28"/>
          <w:szCs w:val="28"/>
          <w:rtl/>
        </w:rPr>
        <w:t>فبفضل التحول الرقمي، أصبح من الممكن دمج عمليات الشراء مع الأنظمة المالية واللوجستية، مما أوجد بيئة تحليلية قائمة على البيانات تمكن إدارة المشتريات من اتخاذ قرارات استراتيجية</w:t>
      </w:r>
      <w:r w:rsidR="00D254E7" w:rsidRPr="00F57D65">
        <w:rPr>
          <w:rFonts w:ascii="Sakkal Majalla" w:hAnsi="Sakkal Majalla" w:cs="Sakkal Majalla"/>
          <w:color w:val="000000" w:themeColor="text1"/>
          <w:sz w:val="28"/>
          <w:szCs w:val="28"/>
        </w:rPr>
        <w:t>.</w:t>
      </w:r>
    </w:p>
    <w:p w14:paraId="0AE0B480" w14:textId="77777777" w:rsidR="002124D5" w:rsidRPr="00F57D65" w:rsidRDefault="0068119A" w:rsidP="002124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كما أن التكامل الاستراتيجي الذي تحقق ضمن سلاسل الإمداد عزز من موقع المشتريات كشريك في صنع القرار، بينما وفرت الشراكات والتعاون قاعدة لبناء علاقات متبادلة المنفعة مع الموردين، أما ممارسات إدارة المخاطر والاستدامة فقد جعلت المشتريات أداة لتحقيق الاستقرار التنظيمي والامتثال للمعايير البيئية والاجتماعية</w:t>
      </w:r>
      <w:r w:rsidR="002124D5" w:rsidRPr="00F57D65">
        <w:rPr>
          <w:rFonts w:ascii="Sakkal Majalla" w:hAnsi="Sakkal Majalla" w:cs="Sakkal Majalla"/>
          <w:color w:val="000000" w:themeColor="text1"/>
          <w:sz w:val="28"/>
          <w:szCs w:val="28"/>
        </w:rPr>
        <w:t>.</w:t>
      </w:r>
    </w:p>
    <w:p w14:paraId="3D37ABD9" w14:textId="69794DFE" w:rsidR="0068119A" w:rsidRPr="00F57D65" w:rsidRDefault="0068119A" w:rsidP="002124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7D65">
        <w:rPr>
          <w:rFonts w:ascii="Sakkal Majalla" w:hAnsi="Sakkal Majalla" w:cs="Sakkal Majalla"/>
          <w:color w:val="000000" w:themeColor="text1"/>
          <w:sz w:val="28"/>
          <w:szCs w:val="28"/>
          <w:rtl/>
        </w:rPr>
        <w:t>وعليه، فإن ثورة المشتريات وسلاسل الإمداد تُعد المحرك البنيوي للتحول الاستراتيجي في وظائف المشتريات داخل مؤسسات القطاع الخاص السعودي، ما يجعل العلاقة بين المتغيرين علاقة تفاعلية تقوم على التأثير المتبادل والابتكار المؤسسي المستدام</w:t>
      </w:r>
      <w:r w:rsidRPr="00F57D65">
        <w:rPr>
          <w:rFonts w:ascii="Sakkal Majalla" w:hAnsi="Sakkal Majalla" w:cs="Sakkal Majalla"/>
          <w:color w:val="000000" w:themeColor="text1"/>
          <w:sz w:val="28"/>
          <w:szCs w:val="28"/>
        </w:rPr>
        <w:t>.</w:t>
      </w:r>
    </w:p>
    <w:p w14:paraId="6E01C725" w14:textId="33D94FFF" w:rsidR="00F57D65" w:rsidRPr="00F57D65" w:rsidRDefault="00F57D65" w:rsidP="005B7075">
      <w:pPr>
        <w:spacing w:before="100" w:beforeAutospacing="1" w:after="100" w:afterAutospacing="1" w:line="360" w:lineRule="auto"/>
        <w:ind w:left="720"/>
        <w:jc w:val="center"/>
        <w:rPr>
          <w:rFonts w:cs="Sakkal Majalla"/>
          <w:b/>
          <w:bCs/>
          <w:color w:val="000000" w:themeColor="text1"/>
          <w:sz w:val="24"/>
          <w:szCs w:val="32"/>
          <w:rtl/>
        </w:rPr>
        <w:sectPr w:rsidR="00F57D65" w:rsidRPr="00F57D65" w:rsidSect="00F30AD3">
          <w:footerReference w:type="default" r:id="rId9"/>
          <w:pgSz w:w="11906" w:h="16838" w:code="9"/>
          <w:pgMar w:top="1440" w:right="1985" w:bottom="1440" w:left="1418" w:header="720" w:footer="720" w:gutter="567"/>
          <w:pgNumType w:start="1"/>
          <w:cols w:space="708"/>
          <w:bidi/>
          <w:rtlGutter/>
          <w:docGrid w:linePitch="360"/>
        </w:sectPr>
      </w:pPr>
    </w:p>
    <w:p w14:paraId="2B0EFA6A" w14:textId="7E736932" w:rsidR="00F57D65" w:rsidRPr="00F57D65" w:rsidRDefault="00F57D65" w:rsidP="00F57D65">
      <w:pPr>
        <w:bidi w:val="0"/>
        <w:spacing w:before="100" w:beforeAutospacing="1" w:after="100" w:afterAutospacing="1" w:line="360" w:lineRule="auto"/>
        <w:rPr>
          <w:rFonts w:ascii="Sakkal Majalla" w:hAnsi="Sakkal Majalla" w:cs="Sakkal Majalla"/>
          <w:b/>
          <w:bCs/>
          <w:color w:val="000000" w:themeColor="text1"/>
          <w:sz w:val="32"/>
          <w:szCs w:val="32"/>
        </w:rPr>
      </w:pPr>
      <w:r w:rsidRPr="00F57D65">
        <w:rPr>
          <w:rFonts w:cs="Sakkal Majalla"/>
          <w:b/>
          <w:bCs/>
          <w:noProof/>
          <w:color w:val="000000" w:themeColor="text1"/>
          <w:sz w:val="24"/>
          <w:szCs w:val="32"/>
        </w:rPr>
        <w:lastRenderedPageBreak/>
        <w:drawing>
          <wp:anchor distT="0" distB="0" distL="114300" distR="114300" simplePos="0" relativeHeight="251667456" behindDoc="0" locked="0" layoutInCell="1" allowOverlap="1" wp14:anchorId="2220C456" wp14:editId="30E67743">
            <wp:simplePos x="0" y="0"/>
            <wp:positionH relativeFrom="margin">
              <wp:align>right</wp:align>
            </wp:positionH>
            <wp:positionV relativeFrom="paragraph">
              <wp:posOffset>0</wp:posOffset>
            </wp:positionV>
            <wp:extent cx="2231390" cy="762000"/>
            <wp:effectExtent l="0" t="0" r="0" b="0"/>
            <wp:wrapSquare wrapText="bothSides"/>
            <wp:docPr id="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57D65">
        <w:rPr>
          <w:rFonts w:ascii="Sakkal Majalla" w:hAnsi="Sakkal Majalla" w:cs="Sakkal Majalla"/>
          <w:b/>
          <w:bCs/>
          <w:color w:val="000000" w:themeColor="text1"/>
          <w:sz w:val="32"/>
          <w:szCs w:val="32"/>
        </w:rPr>
        <w:t>Midocean University</w:t>
      </w:r>
    </w:p>
    <w:p w14:paraId="78A98534" w14:textId="382BAC07" w:rsidR="00F57D65" w:rsidRPr="00F57D65" w:rsidRDefault="00F57D65" w:rsidP="00F57D65">
      <w:pPr>
        <w:bidi w:val="0"/>
        <w:spacing w:before="100" w:beforeAutospacing="1" w:after="100" w:afterAutospacing="1" w:line="360" w:lineRule="auto"/>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College of Management</w:t>
      </w:r>
    </w:p>
    <w:p w14:paraId="1A680DC9" w14:textId="0D52A39F" w:rsidR="00F57D65" w:rsidRPr="00F57D65" w:rsidRDefault="00F57D65" w:rsidP="00F57D65">
      <w:pPr>
        <w:bidi w:val="0"/>
        <w:spacing w:before="100" w:beforeAutospacing="1" w:after="100" w:afterAutospacing="1" w:line="360" w:lineRule="auto"/>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Department/Master of Business Administration</w:t>
      </w:r>
    </w:p>
    <w:p w14:paraId="24E58F18"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F57D65">
        <w:rPr>
          <w:rFonts w:ascii="Sakkal Majalla" w:hAnsi="Sakkal Majalla" w:cs="Sakkal Majalla"/>
          <w:b/>
          <w:bCs/>
          <w:color w:val="000000" w:themeColor="text1"/>
          <w:sz w:val="36"/>
          <w:szCs w:val="36"/>
        </w:rPr>
        <w:t>The Impact of the Procurement and Supply Chain Revolution on Developing and Transforming Procurement Roles from an Executive Function to an Integrated Strategy: An Applied Study on Private Companies in the Kingdom of Saudi Arabia</w:t>
      </w:r>
    </w:p>
    <w:p w14:paraId="15AF529B"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Prepared by</w:t>
      </w:r>
      <w:r w:rsidRPr="00F57D65">
        <w:rPr>
          <w:rFonts w:ascii="Sakkal Majalla" w:hAnsi="Sakkal Majalla" w:cs="Sakkal Majalla"/>
          <w:b/>
          <w:bCs/>
          <w:color w:val="000000" w:themeColor="text1"/>
          <w:sz w:val="32"/>
          <w:szCs w:val="32"/>
          <w:rtl/>
        </w:rPr>
        <w:t>:</w:t>
      </w:r>
    </w:p>
    <w:p w14:paraId="0200B158" w14:textId="19B8BE0E" w:rsidR="00F57D65" w:rsidRPr="00F57D65" w:rsidRDefault="00F57D65" w:rsidP="00F57D65">
      <w:pPr>
        <w:bidi w:val="0"/>
        <w:spacing w:before="100" w:beforeAutospacing="1" w:after="100" w:afterAutospacing="1" w:line="360" w:lineRule="auto"/>
        <w:jc w:val="center"/>
        <w:rPr>
          <w:rFonts w:ascii="Sakkal Majalla" w:hAnsi="Sakkal Majalla" w:cs="Sakkal Majalla"/>
          <w:color w:val="000000" w:themeColor="text1"/>
          <w:sz w:val="32"/>
          <w:szCs w:val="32"/>
          <w:lang w:bidi="ar-EG"/>
        </w:rPr>
      </w:pPr>
      <w:r w:rsidRPr="00F57D65">
        <w:rPr>
          <w:rFonts w:ascii="Sakkal Majalla" w:hAnsi="Sakkal Majalla" w:cs="Sakkal Majalla" w:hint="cs"/>
          <w:color w:val="000000" w:themeColor="text1"/>
          <w:sz w:val="32"/>
          <w:szCs w:val="32"/>
          <w:lang w:bidi="ar-EG"/>
        </w:rPr>
        <w:t xml:space="preserve">Amin </w:t>
      </w:r>
      <w:r w:rsidR="00B912D6">
        <w:rPr>
          <w:rFonts w:ascii="Sakkal Majalla" w:hAnsi="Sakkal Majalla" w:cs="Sakkal Majalla"/>
          <w:color w:val="000000" w:themeColor="text1"/>
          <w:sz w:val="32"/>
          <w:szCs w:val="32"/>
          <w:lang w:bidi="ar-EG"/>
        </w:rPr>
        <w:t>Shahnawaz</w:t>
      </w:r>
      <w:r w:rsidRPr="00F57D65">
        <w:rPr>
          <w:rFonts w:ascii="Sakkal Majalla" w:hAnsi="Sakkal Majalla" w:cs="Sakkal Majalla" w:hint="cs"/>
          <w:color w:val="000000" w:themeColor="text1"/>
          <w:sz w:val="32"/>
          <w:szCs w:val="32"/>
          <w:lang w:bidi="ar-EG"/>
        </w:rPr>
        <w:t xml:space="preserve"> An</w:t>
      </w:r>
      <w:r w:rsidR="00B912D6">
        <w:rPr>
          <w:rFonts w:ascii="Sakkal Majalla" w:hAnsi="Sakkal Majalla" w:cs="Sakkal Majalla"/>
          <w:color w:val="000000" w:themeColor="text1"/>
          <w:sz w:val="32"/>
          <w:szCs w:val="32"/>
          <w:lang w:bidi="ar-EG"/>
        </w:rPr>
        <w:t>a</w:t>
      </w:r>
      <w:r w:rsidRPr="00F57D65">
        <w:rPr>
          <w:rFonts w:ascii="Sakkal Majalla" w:hAnsi="Sakkal Majalla" w:cs="Sakkal Majalla" w:hint="cs"/>
          <w:color w:val="000000" w:themeColor="text1"/>
          <w:sz w:val="32"/>
          <w:szCs w:val="32"/>
          <w:lang w:bidi="ar-EG"/>
        </w:rPr>
        <w:t>am</w:t>
      </w:r>
    </w:p>
    <w:p w14:paraId="6FA036D0"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Student Number</w:t>
      </w:r>
      <w:r w:rsidRPr="00F57D65">
        <w:rPr>
          <w:rFonts w:ascii="Sakkal Majalla" w:hAnsi="Sakkal Majalla" w:cs="Sakkal Majalla"/>
          <w:b/>
          <w:bCs/>
          <w:color w:val="000000" w:themeColor="text1"/>
          <w:sz w:val="32"/>
          <w:szCs w:val="32"/>
          <w:rtl/>
        </w:rPr>
        <w:t>:</w:t>
      </w:r>
    </w:p>
    <w:p w14:paraId="7063AC18"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color w:val="000000" w:themeColor="text1"/>
          <w:sz w:val="32"/>
          <w:szCs w:val="32"/>
        </w:rPr>
      </w:pPr>
      <w:r w:rsidRPr="00F57D65">
        <w:rPr>
          <w:rFonts w:ascii="Sakkal Majalla" w:hAnsi="Sakkal Majalla" w:cs="Sakkal Majalla"/>
          <w:color w:val="000000" w:themeColor="text1"/>
          <w:sz w:val="32"/>
          <w:szCs w:val="32"/>
          <w:rtl/>
        </w:rPr>
        <w:t>251000318</w:t>
      </w:r>
    </w:p>
    <w:p w14:paraId="3ACE0017"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Supervised by</w:t>
      </w:r>
      <w:r w:rsidRPr="00F57D65">
        <w:rPr>
          <w:rFonts w:ascii="Sakkal Majalla" w:hAnsi="Sakkal Majalla" w:cs="Sakkal Majalla"/>
          <w:b/>
          <w:bCs/>
          <w:color w:val="000000" w:themeColor="text1"/>
          <w:sz w:val="32"/>
          <w:szCs w:val="32"/>
          <w:rtl/>
        </w:rPr>
        <w:t>:</w:t>
      </w:r>
    </w:p>
    <w:p w14:paraId="0BE65770"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color w:val="000000" w:themeColor="text1"/>
          <w:sz w:val="32"/>
          <w:szCs w:val="32"/>
          <w:lang w:bidi="ar-EG"/>
        </w:rPr>
      </w:pPr>
      <w:r w:rsidRPr="00F57D65">
        <w:rPr>
          <w:rFonts w:ascii="Sakkal Majalla" w:hAnsi="Sakkal Majalla" w:cs="Sakkal Majalla" w:hint="cs"/>
          <w:color w:val="000000" w:themeColor="text1"/>
          <w:sz w:val="32"/>
          <w:szCs w:val="32"/>
          <w:lang w:bidi="ar-EG"/>
        </w:rPr>
        <w:t>Dr. Al-Faisal Abdul Hamid</w:t>
      </w:r>
    </w:p>
    <w:p w14:paraId="1EB51870" w14:textId="77777777" w:rsidR="00F57D65" w:rsidRPr="00F57D65" w:rsidRDefault="00F57D65" w:rsidP="00F57D65">
      <w:pPr>
        <w:bidi w:val="0"/>
        <w:spacing w:before="100" w:beforeAutospacing="1" w:after="100" w:afterAutospacing="1" w:line="360" w:lineRule="auto"/>
        <w:jc w:val="center"/>
        <w:rPr>
          <w:rFonts w:ascii="Sakkal Majalla" w:hAnsi="Sakkal Majalla" w:cs="Sakkal Majalla"/>
          <w:color w:val="000000" w:themeColor="text1"/>
          <w:sz w:val="32"/>
          <w:szCs w:val="32"/>
          <w:lang w:bidi="ar-EG"/>
        </w:rPr>
      </w:pPr>
      <w:r w:rsidRPr="00F57D65">
        <w:rPr>
          <w:rFonts w:ascii="Sakkal Majalla" w:hAnsi="Sakkal Majalla" w:cs="Sakkal Majalla" w:hint="cs"/>
          <w:color w:val="000000" w:themeColor="text1"/>
          <w:sz w:val="32"/>
          <w:szCs w:val="32"/>
          <w:lang w:bidi="ar-EG"/>
        </w:rPr>
        <w:t>Dr. Fayez Jarad</w:t>
      </w:r>
    </w:p>
    <w:p w14:paraId="087003BA" w14:textId="6F2D78A5" w:rsidR="00D22171" w:rsidRPr="00F57D65" w:rsidRDefault="00F57D65" w:rsidP="00F57D65">
      <w:pPr>
        <w:bidi w:val="0"/>
        <w:spacing w:before="100" w:beforeAutospacing="1" w:after="100" w:afterAutospacing="1" w:line="360" w:lineRule="auto"/>
        <w:jc w:val="center"/>
        <w:rPr>
          <w:rFonts w:ascii="Sakkal Majalla" w:hAnsi="Sakkal Majalla" w:cs="Sakkal Majalla"/>
          <w:b/>
          <w:bCs/>
          <w:color w:val="000000" w:themeColor="text1"/>
          <w:sz w:val="32"/>
          <w:szCs w:val="32"/>
        </w:rPr>
      </w:pPr>
      <w:r w:rsidRPr="00F57D65">
        <w:rPr>
          <w:rFonts w:ascii="Sakkal Majalla" w:hAnsi="Sakkal Majalla" w:cs="Sakkal Majalla"/>
          <w:b/>
          <w:bCs/>
          <w:color w:val="000000" w:themeColor="text1"/>
          <w:sz w:val="32"/>
          <w:szCs w:val="32"/>
        </w:rPr>
        <w:t>1447 – 2025</w:t>
      </w:r>
    </w:p>
    <w:sectPr w:rsidR="00D22171" w:rsidRPr="00F57D65" w:rsidSect="00F30AD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2828" w14:textId="77777777" w:rsidR="005F2DDE" w:rsidRDefault="005F2DDE" w:rsidP="009125CE">
      <w:pPr>
        <w:spacing w:after="0" w:line="240" w:lineRule="auto"/>
      </w:pPr>
      <w:r>
        <w:separator/>
      </w:r>
    </w:p>
  </w:endnote>
  <w:endnote w:type="continuationSeparator" w:id="0">
    <w:p w14:paraId="3419C070" w14:textId="77777777" w:rsidR="005F2DDE" w:rsidRDefault="005F2D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67078522"/>
      <w:docPartObj>
        <w:docPartGallery w:val="Page Numbers (Bottom of Page)"/>
        <w:docPartUnique/>
      </w:docPartObj>
    </w:sdtPr>
    <w:sdtContent>
      <w:p w14:paraId="6A6CFC2B" w14:textId="77777777" w:rsidR="00493BA0" w:rsidRDefault="00493BA0">
        <w:pPr>
          <w:pStyle w:val="Footer"/>
        </w:pPr>
        <w:r>
          <w:rPr>
            <w:noProof/>
          </w:rPr>
          <mc:AlternateContent>
            <mc:Choice Requires="wpg">
              <w:drawing>
                <wp:anchor distT="0" distB="0" distL="114300" distR="114300" simplePos="0" relativeHeight="251663360" behindDoc="0" locked="0" layoutInCell="1" allowOverlap="1" wp14:anchorId="7212E013" wp14:editId="592B2CAA">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12A2F80" w14:textId="77777777" w:rsidR="00493BA0" w:rsidRPr="00F30AD3" w:rsidRDefault="00493BA0">
                                <w:pPr>
                                  <w:pStyle w:val="Footer"/>
                                  <w:jc w:val="center"/>
                                  <w:rPr>
                                    <w:rFonts w:ascii="Sakkal Majalla" w:hAnsi="Sakkal Majalla" w:cs="Sakkal Majalla"/>
                                    <w:b/>
                                    <w:bCs/>
                                    <w:sz w:val="24"/>
                                    <w:szCs w:val="24"/>
                                  </w:rPr>
                                </w:pPr>
                                <w:r w:rsidRPr="00F30AD3">
                                  <w:rPr>
                                    <w:rFonts w:ascii="Sakkal Majalla" w:hAnsi="Sakkal Majalla" w:cs="Sakkal Majalla"/>
                                    <w:b/>
                                    <w:bCs/>
                                    <w:sz w:val="24"/>
                                    <w:szCs w:val="24"/>
                                  </w:rPr>
                                  <w:fldChar w:fldCharType="begin"/>
                                </w:r>
                                <w:r w:rsidRPr="00F30AD3">
                                  <w:rPr>
                                    <w:rFonts w:ascii="Sakkal Majalla" w:hAnsi="Sakkal Majalla" w:cs="Sakkal Majalla"/>
                                    <w:b/>
                                    <w:bCs/>
                                    <w:sz w:val="24"/>
                                    <w:szCs w:val="24"/>
                                  </w:rPr>
                                  <w:instrText xml:space="preserve"> PAGE    \* MERGEFORMAT </w:instrText>
                                </w:r>
                                <w:r w:rsidRPr="00F30AD3">
                                  <w:rPr>
                                    <w:rFonts w:ascii="Sakkal Majalla" w:hAnsi="Sakkal Majalla" w:cs="Sakkal Majalla"/>
                                    <w:b/>
                                    <w:bCs/>
                                    <w:sz w:val="24"/>
                                    <w:szCs w:val="24"/>
                                  </w:rPr>
                                  <w:fldChar w:fldCharType="separate"/>
                                </w:r>
                                <w:r w:rsidR="005B7075">
                                  <w:rPr>
                                    <w:rFonts w:ascii="Sakkal Majalla" w:hAnsi="Sakkal Majalla" w:cs="Sakkal Majalla"/>
                                    <w:b/>
                                    <w:bCs/>
                                    <w:noProof/>
                                    <w:sz w:val="24"/>
                                    <w:szCs w:val="24"/>
                                    <w:rtl/>
                                  </w:rPr>
                                  <w:t>39</w:t>
                                </w:r>
                                <w:r w:rsidRPr="00F30AD3">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12E013"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MD7gIAAFY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DGuzMD7gIAAFY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" filled="f" strokecolor="#7f7f7f">
                    <v:textbox>
                      <w:txbxContent>
                        <w:p w14:paraId="212A2F80" w14:textId="77777777" w:rsidR="00493BA0" w:rsidRPr="00F30AD3" w:rsidRDefault="00493BA0">
                          <w:pPr>
                            <w:pStyle w:val="Footer"/>
                            <w:jc w:val="center"/>
                            <w:rPr>
                              <w:rFonts w:ascii="Sakkal Majalla" w:hAnsi="Sakkal Majalla" w:cs="Sakkal Majalla"/>
                              <w:b/>
                              <w:bCs/>
                              <w:sz w:val="24"/>
                              <w:szCs w:val="24"/>
                            </w:rPr>
                          </w:pPr>
                          <w:r w:rsidRPr="00F30AD3">
                            <w:rPr>
                              <w:rFonts w:ascii="Sakkal Majalla" w:hAnsi="Sakkal Majalla" w:cs="Sakkal Majalla"/>
                              <w:b/>
                              <w:bCs/>
                              <w:sz w:val="24"/>
                              <w:szCs w:val="24"/>
                            </w:rPr>
                            <w:fldChar w:fldCharType="begin"/>
                          </w:r>
                          <w:r w:rsidRPr="00F30AD3">
                            <w:rPr>
                              <w:rFonts w:ascii="Sakkal Majalla" w:hAnsi="Sakkal Majalla" w:cs="Sakkal Majalla"/>
                              <w:b/>
                              <w:bCs/>
                              <w:sz w:val="24"/>
                              <w:szCs w:val="24"/>
                            </w:rPr>
                            <w:instrText xml:space="preserve"> PAGE    \* MERGEFORMAT </w:instrText>
                          </w:r>
                          <w:r w:rsidRPr="00F30AD3">
                            <w:rPr>
                              <w:rFonts w:ascii="Sakkal Majalla" w:hAnsi="Sakkal Majalla" w:cs="Sakkal Majalla"/>
                              <w:b/>
                              <w:bCs/>
                              <w:sz w:val="24"/>
                              <w:szCs w:val="24"/>
                            </w:rPr>
                            <w:fldChar w:fldCharType="separate"/>
                          </w:r>
                          <w:r w:rsidR="005B7075">
                            <w:rPr>
                              <w:rFonts w:ascii="Sakkal Majalla" w:hAnsi="Sakkal Majalla" w:cs="Sakkal Majalla"/>
                              <w:b/>
                              <w:bCs/>
                              <w:noProof/>
                              <w:sz w:val="24"/>
                              <w:szCs w:val="24"/>
                              <w:rtl/>
                            </w:rPr>
                            <w:t>39</w:t>
                          </w:r>
                          <w:r w:rsidRPr="00F30AD3">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2888" w14:textId="2EFAB23B" w:rsidR="00F57D65" w:rsidRDefault="00F57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83860" w14:textId="77777777" w:rsidR="005F2DDE" w:rsidRDefault="005F2DDE" w:rsidP="009125CE">
      <w:pPr>
        <w:spacing w:after="0" w:line="240" w:lineRule="auto"/>
      </w:pPr>
      <w:r>
        <w:separator/>
      </w:r>
    </w:p>
  </w:footnote>
  <w:footnote w:type="continuationSeparator" w:id="0">
    <w:p w14:paraId="3328F9E0" w14:textId="77777777" w:rsidR="005F2DDE" w:rsidRDefault="005F2D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3B28"/>
    <w:multiLevelType w:val="multilevel"/>
    <w:tmpl w:val="4000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C60DE"/>
    <w:multiLevelType w:val="hybridMultilevel"/>
    <w:tmpl w:val="46AC80D6"/>
    <w:lvl w:ilvl="0" w:tplc="94142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E8121A"/>
    <w:multiLevelType w:val="hybridMultilevel"/>
    <w:tmpl w:val="2E4434A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F4581"/>
    <w:multiLevelType w:val="hybridMultilevel"/>
    <w:tmpl w:val="254E6648"/>
    <w:lvl w:ilvl="0" w:tplc="7674CC8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D44EA"/>
    <w:multiLevelType w:val="multilevel"/>
    <w:tmpl w:val="18281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85533"/>
    <w:multiLevelType w:val="hybridMultilevel"/>
    <w:tmpl w:val="A60A3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32704"/>
    <w:multiLevelType w:val="hybridMultilevel"/>
    <w:tmpl w:val="D388AA72"/>
    <w:lvl w:ilvl="0" w:tplc="94142F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1631FB"/>
    <w:multiLevelType w:val="multilevel"/>
    <w:tmpl w:val="547A54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C658AB"/>
    <w:multiLevelType w:val="hybridMultilevel"/>
    <w:tmpl w:val="15A4883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707482"/>
    <w:multiLevelType w:val="hybridMultilevel"/>
    <w:tmpl w:val="E7E84EB6"/>
    <w:lvl w:ilvl="0" w:tplc="0BB46F2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053A2"/>
    <w:multiLevelType w:val="hybridMultilevel"/>
    <w:tmpl w:val="1DFA4116"/>
    <w:lvl w:ilvl="0" w:tplc="94142F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6F59EE"/>
    <w:multiLevelType w:val="hybridMultilevel"/>
    <w:tmpl w:val="001C8EEC"/>
    <w:lvl w:ilvl="0" w:tplc="94142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E0D2E"/>
    <w:multiLevelType w:val="hybridMultilevel"/>
    <w:tmpl w:val="C19C1C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7575DB"/>
    <w:multiLevelType w:val="hybridMultilevel"/>
    <w:tmpl w:val="85E4E232"/>
    <w:lvl w:ilvl="0" w:tplc="5FDE3B6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615AC2"/>
    <w:multiLevelType w:val="multilevel"/>
    <w:tmpl w:val="FB9A0410"/>
    <w:lvl w:ilvl="0">
      <w:start w:val="1"/>
      <w:numFmt w:val="decimal"/>
      <w:lvlText w:val="%1-"/>
      <w:lvlJc w:val="left"/>
      <w:pPr>
        <w:tabs>
          <w:tab w:val="num" w:pos="720"/>
        </w:tabs>
        <w:ind w:left="720" w:hanging="360"/>
      </w:pPr>
      <w:rPr>
        <w:rFonts w:ascii="Simplified Arabic" w:eastAsiaTheme="minorHAnsi"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94138E"/>
    <w:multiLevelType w:val="hybridMultilevel"/>
    <w:tmpl w:val="E280D2A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A9249E"/>
    <w:multiLevelType w:val="hybridMultilevel"/>
    <w:tmpl w:val="683C4D2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B137CA"/>
    <w:multiLevelType w:val="hybridMultilevel"/>
    <w:tmpl w:val="13BA34A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D84494"/>
    <w:multiLevelType w:val="multilevel"/>
    <w:tmpl w:val="4D9EF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4516E0"/>
    <w:multiLevelType w:val="multilevel"/>
    <w:tmpl w:val="958CA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4946B8"/>
    <w:multiLevelType w:val="multilevel"/>
    <w:tmpl w:val="96583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494DCE"/>
    <w:multiLevelType w:val="hybridMultilevel"/>
    <w:tmpl w:val="3F565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796A75"/>
    <w:multiLevelType w:val="hybridMultilevel"/>
    <w:tmpl w:val="1912355C"/>
    <w:lvl w:ilvl="0" w:tplc="058AF7E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8A1537"/>
    <w:multiLevelType w:val="hybridMultilevel"/>
    <w:tmpl w:val="4364CACE"/>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D01080"/>
    <w:multiLevelType w:val="hybridMultilevel"/>
    <w:tmpl w:val="4CFA65C8"/>
    <w:lvl w:ilvl="0" w:tplc="94142F0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3F1C689E"/>
    <w:multiLevelType w:val="hybridMultilevel"/>
    <w:tmpl w:val="331C46B4"/>
    <w:lvl w:ilvl="0" w:tplc="A3D49CC8">
      <w:start w:val="1"/>
      <w:numFmt w:val="decimal"/>
      <w:lvlText w:val="%1-"/>
      <w:lvlJc w:val="left"/>
      <w:pPr>
        <w:ind w:left="360" w:hanging="360"/>
      </w:pPr>
      <w:rPr>
        <w:rFonts w:hint="default"/>
        <w:sz w:val="36"/>
        <w:u w:val="none"/>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F253924"/>
    <w:multiLevelType w:val="multilevel"/>
    <w:tmpl w:val="C8700D20"/>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5EA74EE"/>
    <w:multiLevelType w:val="hybridMultilevel"/>
    <w:tmpl w:val="52AC1EE8"/>
    <w:lvl w:ilvl="0" w:tplc="A3D49CC8">
      <w:start w:val="1"/>
      <w:numFmt w:val="decimal"/>
      <w:lvlText w:val="%1-"/>
      <w:lvlJc w:val="left"/>
      <w:pPr>
        <w:ind w:left="360" w:hanging="360"/>
      </w:pPr>
      <w:rPr>
        <w:rFonts w:hint="default"/>
        <w:sz w:val="36"/>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70018E5"/>
    <w:multiLevelType w:val="hybridMultilevel"/>
    <w:tmpl w:val="9AF4EEA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EB3B2F"/>
    <w:multiLevelType w:val="multilevel"/>
    <w:tmpl w:val="84DA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9464B7"/>
    <w:multiLevelType w:val="hybridMultilevel"/>
    <w:tmpl w:val="5FEE9D86"/>
    <w:lvl w:ilvl="0" w:tplc="94142F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83F4054"/>
    <w:multiLevelType w:val="multilevel"/>
    <w:tmpl w:val="FB92ABFC"/>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612A4E57"/>
    <w:multiLevelType w:val="hybridMultilevel"/>
    <w:tmpl w:val="44BC6F1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ED0AD9"/>
    <w:multiLevelType w:val="multilevel"/>
    <w:tmpl w:val="C294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CF6728"/>
    <w:multiLevelType w:val="multilevel"/>
    <w:tmpl w:val="693E1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BA911E0"/>
    <w:multiLevelType w:val="hybridMultilevel"/>
    <w:tmpl w:val="DF9ABF0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1D5089"/>
    <w:multiLevelType w:val="hybridMultilevel"/>
    <w:tmpl w:val="DE666EA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161D0B"/>
    <w:multiLevelType w:val="multilevel"/>
    <w:tmpl w:val="C44AE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C06417"/>
    <w:multiLevelType w:val="multilevel"/>
    <w:tmpl w:val="362805F6"/>
    <w:lvl w:ilvl="0">
      <w:start w:val="1"/>
      <w:numFmt w:val="decimal"/>
      <w:lvlText w:val="%1-"/>
      <w:lvlJc w:val="left"/>
      <w:pPr>
        <w:tabs>
          <w:tab w:val="num" w:pos="810"/>
        </w:tabs>
        <w:ind w:left="810" w:hanging="360"/>
      </w:pPr>
      <w:rPr>
        <w:rFonts w:hint="default"/>
        <w:sz w:val="20"/>
      </w:rPr>
    </w:lvl>
    <w:lvl w:ilvl="1">
      <w:numFmt w:val="bullet"/>
      <w:lvlText w:val="-"/>
      <w:lvlJc w:val="left"/>
      <w:pPr>
        <w:ind w:left="1530" w:hanging="360"/>
      </w:pPr>
      <w:rPr>
        <w:rFonts w:ascii="Simplified Arabic" w:eastAsiaTheme="minorHAnsi" w:hAnsi="Simplified Arabic" w:cs="Simplified Arabic" w:hint="default"/>
        <w:sz w:val="32"/>
        <w:u w:val="none"/>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41" w15:restartNumberingAfterBreak="0">
    <w:nsid w:val="6FFE274F"/>
    <w:multiLevelType w:val="hybridMultilevel"/>
    <w:tmpl w:val="75166CF2"/>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08288C"/>
    <w:multiLevelType w:val="hybridMultilevel"/>
    <w:tmpl w:val="8B84B9EA"/>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CD64BF"/>
    <w:multiLevelType w:val="multilevel"/>
    <w:tmpl w:val="7E340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EF3F7E"/>
    <w:multiLevelType w:val="hybridMultilevel"/>
    <w:tmpl w:val="B1C425E0"/>
    <w:lvl w:ilvl="0" w:tplc="FEDE2E6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92A182D"/>
    <w:multiLevelType w:val="hybridMultilevel"/>
    <w:tmpl w:val="6452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3405157">
    <w:abstractNumId w:val="6"/>
  </w:num>
  <w:num w:numId="2" w16cid:durableId="2010057274">
    <w:abstractNumId w:val="27"/>
  </w:num>
  <w:num w:numId="3" w16cid:durableId="1047070185">
    <w:abstractNumId w:val="15"/>
  </w:num>
  <w:num w:numId="4" w16cid:durableId="967786761">
    <w:abstractNumId w:val="12"/>
  </w:num>
  <w:num w:numId="5" w16cid:durableId="27219056">
    <w:abstractNumId w:val="28"/>
  </w:num>
  <w:num w:numId="6" w16cid:durableId="2113283907">
    <w:abstractNumId w:val="40"/>
  </w:num>
  <w:num w:numId="7" w16cid:durableId="2119569428">
    <w:abstractNumId w:val="31"/>
  </w:num>
  <w:num w:numId="8" w16cid:durableId="251667826">
    <w:abstractNumId w:val="1"/>
  </w:num>
  <w:num w:numId="9" w16cid:durableId="702944910">
    <w:abstractNumId w:val="26"/>
  </w:num>
  <w:num w:numId="10" w16cid:durableId="1940721206">
    <w:abstractNumId w:val="14"/>
  </w:num>
  <w:num w:numId="11" w16cid:durableId="1252618003">
    <w:abstractNumId w:val="44"/>
  </w:num>
  <w:num w:numId="12" w16cid:durableId="1464809299">
    <w:abstractNumId w:val="17"/>
  </w:num>
  <w:num w:numId="13" w16cid:durableId="273513285">
    <w:abstractNumId w:val="32"/>
  </w:num>
  <w:num w:numId="14" w16cid:durableId="1936592544">
    <w:abstractNumId w:val="11"/>
  </w:num>
  <w:num w:numId="15" w16cid:durableId="1094519693">
    <w:abstractNumId w:val="3"/>
  </w:num>
  <w:num w:numId="16" w16cid:durableId="575749689">
    <w:abstractNumId w:val="25"/>
  </w:num>
  <w:num w:numId="17" w16cid:durableId="138036365">
    <w:abstractNumId w:val="23"/>
  </w:num>
  <w:num w:numId="18" w16cid:durableId="593706111">
    <w:abstractNumId w:val="0"/>
  </w:num>
  <w:num w:numId="19" w16cid:durableId="147092139">
    <w:abstractNumId w:val="4"/>
  </w:num>
  <w:num w:numId="20" w16cid:durableId="398988571">
    <w:abstractNumId w:val="39"/>
  </w:num>
  <w:num w:numId="21" w16cid:durableId="1074938986">
    <w:abstractNumId w:val="21"/>
  </w:num>
  <w:num w:numId="22" w16cid:durableId="2103522582">
    <w:abstractNumId w:val="30"/>
  </w:num>
  <w:num w:numId="23" w16cid:durableId="2098094534">
    <w:abstractNumId w:val="35"/>
  </w:num>
  <w:num w:numId="24" w16cid:durableId="965967230">
    <w:abstractNumId w:val="20"/>
  </w:num>
  <w:num w:numId="25" w16cid:durableId="73354977">
    <w:abstractNumId w:val="43"/>
  </w:num>
  <w:num w:numId="26" w16cid:durableId="917326207">
    <w:abstractNumId w:val="7"/>
  </w:num>
  <w:num w:numId="27" w16cid:durableId="1712654107">
    <w:abstractNumId w:val="34"/>
  </w:num>
  <w:num w:numId="28" w16cid:durableId="31812506">
    <w:abstractNumId w:val="19"/>
  </w:num>
  <w:num w:numId="29" w16cid:durableId="2105881926">
    <w:abstractNumId w:val="5"/>
  </w:num>
  <w:num w:numId="30" w16cid:durableId="497117384">
    <w:abstractNumId w:val="41"/>
  </w:num>
  <w:num w:numId="31" w16cid:durableId="551119906">
    <w:abstractNumId w:val="42"/>
  </w:num>
  <w:num w:numId="32" w16cid:durableId="1891645308">
    <w:abstractNumId w:val="9"/>
  </w:num>
  <w:num w:numId="33" w16cid:durableId="2113502321">
    <w:abstractNumId w:val="24"/>
  </w:num>
  <w:num w:numId="34" w16cid:durableId="700592146">
    <w:abstractNumId w:val="37"/>
  </w:num>
  <w:num w:numId="35" w16cid:durableId="1166824073">
    <w:abstractNumId w:val="29"/>
  </w:num>
  <w:num w:numId="36" w16cid:durableId="445931063">
    <w:abstractNumId w:val="45"/>
  </w:num>
  <w:num w:numId="37" w16cid:durableId="491071375">
    <w:abstractNumId w:val="16"/>
  </w:num>
  <w:num w:numId="38" w16cid:durableId="1915699434">
    <w:abstractNumId w:val="38"/>
  </w:num>
  <w:num w:numId="39" w16cid:durableId="754593850">
    <w:abstractNumId w:val="2"/>
  </w:num>
  <w:num w:numId="40" w16cid:durableId="1528063250">
    <w:abstractNumId w:val="13"/>
  </w:num>
  <w:num w:numId="41" w16cid:durableId="855463696">
    <w:abstractNumId w:val="33"/>
  </w:num>
  <w:num w:numId="42" w16cid:durableId="143544464">
    <w:abstractNumId w:val="8"/>
  </w:num>
  <w:num w:numId="43" w16cid:durableId="902567484">
    <w:abstractNumId w:val="22"/>
  </w:num>
  <w:num w:numId="44" w16cid:durableId="339894497">
    <w:abstractNumId w:val="18"/>
  </w:num>
  <w:num w:numId="45" w16cid:durableId="1722897694">
    <w:abstractNumId w:val="10"/>
  </w:num>
  <w:num w:numId="46" w16cid:durableId="48767209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E33C2"/>
    <w:rsid w:val="000F44B4"/>
    <w:rsid w:val="001222D6"/>
    <w:rsid w:val="0015039A"/>
    <w:rsid w:val="001902DB"/>
    <w:rsid w:val="00196180"/>
    <w:rsid w:val="001B73B3"/>
    <w:rsid w:val="001B7626"/>
    <w:rsid w:val="001C2162"/>
    <w:rsid w:val="001E0CD2"/>
    <w:rsid w:val="001E3978"/>
    <w:rsid w:val="002124D5"/>
    <w:rsid w:val="002204A4"/>
    <w:rsid w:val="00224234"/>
    <w:rsid w:val="00235358"/>
    <w:rsid w:val="00261AE8"/>
    <w:rsid w:val="00281DEB"/>
    <w:rsid w:val="00285FDD"/>
    <w:rsid w:val="002C5E12"/>
    <w:rsid w:val="0030015D"/>
    <w:rsid w:val="00310CE6"/>
    <w:rsid w:val="00312EBB"/>
    <w:rsid w:val="00337745"/>
    <w:rsid w:val="00386C84"/>
    <w:rsid w:val="003A47DF"/>
    <w:rsid w:val="003A6A6C"/>
    <w:rsid w:val="003F078F"/>
    <w:rsid w:val="003F1375"/>
    <w:rsid w:val="00406D70"/>
    <w:rsid w:val="00451FF8"/>
    <w:rsid w:val="00454B8A"/>
    <w:rsid w:val="004828F0"/>
    <w:rsid w:val="00493BA0"/>
    <w:rsid w:val="004A39FB"/>
    <w:rsid w:val="004A6929"/>
    <w:rsid w:val="004B0BB9"/>
    <w:rsid w:val="00511D82"/>
    <w:rsid w:val="00512DE4"/>
    <w:rsid w:val="00517C42"/>
    <w:rsid w:val="00563E9F"/>
    <w:rsid w:val="00567578"/>
    <w:rsid w:val="00590B27"/>
    <w:rsid w:val="005B1DAA"/>
    <w:rsid w:val="005B7075"/>
    <w:rsid w:val="005C5356"/>
    <w:rsid w:val="005F2DDE"/>
    <w:rsid w:val="0062761F"/>
    <w:rsid w:val="00634AED"/>
    <w:rsid w:val="0067499F"/>
    <w:rsid w:val="0068119A"/>
    <w:rsid w:val="006948DE"/>
    <w:rsid w:val="006A113B"/>
    <w:rsid w:val="006B226F"/>
    <w:rsid w:val="00707F42"/>
    <w:rsid w:val="007247F0"/>
    <w:rsid w:val="007463A7"/>
    <w:rsid w:val="007A3C6F"/>
    <w:rsid w:val="007B0E54"/>
    <w:rsid w:val="007E3A20"/>
    <w:rsid w:val="007E4E7A"/>
    <w:rsid w:val="007F1C4D"/>
    <w:rsid w:val="008356A3"/>
    <w:rsid w:val="008424AA"/>
    <w:rsid w:val="00850DF3"/>
    <w:rsid w:val="008576B5"/>
    <w:rsid w:val="00863907"/>
    <w:rsid w:val="00877AAC"/>
    <w:rsid w:val="008F1EAE"/>
    <w:rsid w:val="008F4FE4"/>
    <w:rsid w:val="009125CE"/>
    <w:rsid w:val="00947114"/>
    <w:rsid w:val="00966D9A"/>
    <w:rsid w:val="009758C5"/>
    <w:rsid w:val="009B6888"/>
    <w:rsid w:val="009C0161"/>
    <w:rsid w:val="009D108D"/>
    <w:rsid w:val="009E1436"/>
    <w:rsid w:val="009E5668"/>
    <w:rsid w:val="009F652A"/>
    <w:rsid w:val="00A02A62"/>
    <w:rsid w:val="00A20FA6"/>
    <w:rsid w:val="00A2753C"/>
    <w:rsid w:val="00A74F76"/>
    <w:rsid w:val="00A81587"/>
    <w:rsid w:val="00AA25A3"/>
    <w:rsid w:val="00AA79E9"/>
    <w:rsid w:val="00AB0A70"/>
    <w:rsid w:val="00B4198F"/>
    <w:rsid w:val="00B55620"/>
    <w:rsid w:val="00B63B0F"/>
    <w:rsid w:val="00B7678A"/>
    <w:rsid w:val="00B912D6"/>
    <w:rsid w:val="00BF3F02"/>
    <w:rsid w:val="00C04D0B"/>
    <w:rsid w:val="00C21C15"/>
    <w:rsid w:val="00C601EC"/>
    <w:rsid w:val="00C71E18"/>
    <w:rsid w:val="00C73750"/>
    <w:rsid w:val="00CA5DF2"/>
    <w:rsid w:val="00CD4987"/>
    <w:rsid w:val="00CE1505"/>
    <w:rsid w:val="00CF34C2"/>
    <w:rsid w:val="00D22171"/>
    <w:rsid w:val="00D254E7"/>
    <w:rsid w:val="00DD0118"/>
    <w:rsid w:val="00DD75DF"/>
    <w:rsid w:val="00DE2D58"/>
    <w:rsid w:val="00E40A6A"/>
    <w:rsid w:val="00E71C79"/>
    <w:rsid w:val="00E80FD9"/>
    <w:rsid w:val="00E8360D"/>
    <w:rsid w:val="00EA6B5D"/>
    <w:rsid w:val="00ED7B4F"/>
    <w:rsid w:val="00EE5E3D"/>
    <w:rsid w:val="00F01799"/>
    <w:rsid w:val="00F022F5"/>
    <w:rsid w:val="00F1726A"/>
    <w:rsid w:val="00F27059"/>
    <w:rsid w:val="00F30AD3"/>
    <w:rsid w:val="00F546CE"/>
    <w:rsid w:val="00F57D65"/>
    <w:rsid w:val="00FA6E58"/>
    <w:rsid w:val="00FE6C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93B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7A3C6F"/>
    <w:pPr>
      <w:ind w:left="720"/>
      <w:contextualSpacing/>
    </w:pPr>
  </w:style>
  <w:style w:type="paragraph" w:styleId="NoSpacing">
    <w:name w:val="No Spacing"/>
    <w:uiPriority w:val="1"/>
    <w:qFormat/>
    <w:rsid w:val="00966D9A"/>
    <w:pPr>
      <w:bidi/>
      <w:spacing w:after="0" w:line="240" w:lineRule="auto"/>
    </w:pPr>
  </w:style>
  <w:style w:type="character" w:styleId="Hyperlink">
    <w:name w:val="Hyperlink"/>
    <w:basedOn w:val="DefaultParagraphFont"/>
    <w:uiPriority w:val="99"/>
    <w:unhideWhenUsed/>
    <w:rsid w:val="005C5356"/>
    <w:rPr>
      <w:color w:val="0563C1" w:themeColor="hyperlink"/>
      <w:u w:val="single"/>
    </w:rPr>
  </w:style>
  <w:style w:type="character" w:customStyle="1" w:styleId="UnresolvedMention1">
    <w:name w:val="Unresolved Mention1"/>
    <w:basedOn w:val="DefaultParagraphFont"/>
    <w:uiPriority w:val="99"/>
    <w:semiHidden/>
    <w:unhideWhenUsed/>
    <w:rsid w:val="005C5356"/>
    <w:rPr>
      <w:color w:val="605E5C"/>
      <w:shd w:val="clear" w:color="auto" w:fill="E1DFDD"/>
    </w:rPr>
  </w:style>
  <w:style w:type="table" w:styleId="TableGrid">
    <w:name w:val="Table Grid"/>
    <w:basedOn w:val="TableNormal"/>
    <w:uiPriority w:val="39"/>
    <w:rsid w:val="00F3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F30AD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93BA0"/>
  </w:style>
  <w:style w:type="table" w:styleId="GridTable6Colorful-Accent3">
    <w:name w:val="Grid Table 6 Colorful Accent 3"/>
    <w:basedOn w:val="TableNormal"/>
    <w:uiPriority w:val="51"/>
    <w:rsid w:val="00493BA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493BA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493B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3BA0"/>
    <w:pPr>
      <w:bidi w:val="0"/>
      <w:outlineLvl w:val="9"/>
    </w:pPr>
    <w:rPr>
      <w:kern w:val="0"/>
      <w14:ligatures w14:val="none"/>
    </w:rPr>
  </w:style>
  <w:style w:type="paragraph" w:styleId="TOC1">
    <w:name w:val="toc 1"/>
    <w:basedOn w:val="Normal"/>
    <w:next w:val="Normal"/>
    <w:autoRedefine/>
    <w:uiPriority w:val="39"/>
    <w:unhideWhenUsed/>
    <w:rsid w:val="00493BA0"/>
    <w:pPr>
      <w:spacing w:after="100"/>
    </w:pPr>
  </w:style>
  <w:style w:type="paragraph" w:styleId="TOC2">
    <w:name w:val="toc 2"/>
    <w:basedOn w:val="Normal"/>
    <w:next w:val="Normal"/>
    <w:autoRedefine/>
    <w:uiPriority w:val="39"/>
    <w:unhideWhenUsed/>
    <w:rsid w:val="00493BA0"/>
    <w:pPr>
      <w:spacing w:after="100"/>
      <w:ind w:left="220"/>
    </w:pPr>
  </w:style>
  <w:style w:type="paragraph" w:styleId="TOC3">
    <w:name w:val="toc 3"/>
    <w:basedOn w:val="Normal"/>
    <w:next w:val="Normal"/>
    <w:autoRedefine/>
    <w:uiPriority w:val="39"/>
    <w:unhideWhenUsed/>
    <w:rsid w:val="00493BA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54320">
      <w:bodyDiv w:val="1"/>
      <w:marLeft w:val="0"/>
      <w:marRight w:val="0"/>
      <w:marTop w:val="0"/>
      <w:marBottom w:val="0"/>
      <w:divBdr>
        <w:top w:val="none" w:sz="0" w:space="0" w:color="auto"/>
        <w:left w:val="none" w:sz="0" w:space="0" w:color="auto"/>
        <w:bottom w:val="none" w:sz="0" w:space="0" w:color="auto"/>
        <w:right w:val="none" w:sz="0" w:space="0" w:color="auto"/>
      </w:divBdr>
    </w:div>
    <w:div w:id="42029021">
      <w:bodyDiv w:val="1"/>
      <w:marLeft w:val="0"/>
      <w:marRight w:val="0"/>
      <w:marTop w:val="0"/>
      <w:marBottom w:val="0"/>
      <w:divBdr>
        <w:top w:val="none" w:sz="0" w:space="0" w:color="auto"/>
        <w:left w:val="none" w:sz="0" w:space="0" w:color="auto"/>
        <w:bottom w:val="none" w:sz="0" w:space="0" w:color="auto"/>
        <w:right w:val="none" w:sz="0" w:space="0" w:color="auto"/>
      </w:divBdr>
    </w:div>
    <w:div w:id="48307149">
      <w:bodyDiv w:val="1"/>
      <w:marLeft w:val="0"/>
      <w:marRight w:val="0"/>
      <w:marTop w:val="0"/>
      <w:marBottom w:val="0"/>
      <w:divBdr>
        <w:top w:val="none" w:sz="0" w:space="0" w:color="auto"/>
        <w:left w:val="none" w:sz="0" w:space="0" w:color="auto"/>
        <w:bottom w:val="none" w:sz="0" w:space="0" w:color="auto"/>
        <w:right w:val="none" w:sz="0" w:space="0" w:color="auto"/>
      </w:divBdr>
      <w:divsChild>
        <w:div w:id="491144437">
          <w:marLeft w:val="0"/>
          <w:marRight w:val="0"/>
          <w:marTop w:val="0"/>
          <w:marBottom w:val="0"/>
          <w:divBdr>
            <w:top w:val="none" w:sz="0" w:space="0" w:color="auto"/>
            <w:left w:val="none" w:sz="0" w:space="0" w:color="auto"/>
            <w:bottom w:val="none" w:sz="0" w:space="0" w:color="auto"/>
            <w:right w:val="none" w:sz="0" w:space="0" w:color="auto"/>
          </w:divBdr>
          <w:divsChild>
            <w:div w:id="19663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8762">
      <w:bodyDiv w:val="1"/>
      <w:marLeft w:val="0"/>
      <w:marRight w:val="0"/>
      <w:marTop w:val="0"/>
      <w:marBottom w:val="0"/>
      <w:divBdr>
        <w:top w:val="none" w:sz="0" w:space="0" w:color="auto"/>
        <w:left w:val="none" w:sz="0" w:space="0" w:color="auto"/>
        <w:bottom w:val="none" w:sz="0" w:space="0" w:color="auto"/>
        <w:right w:val="none" w:sz="0" w:space="0" w:color="auto"/>
      </w:divBdr>
    </w:div>
    <w:div w:id="145436231">
      <w:bodyDiv w:val="1"/>
      <w:marLeft w:val="0"/>
      <w:marRight w:val="0"/>
      <w:marTop w:val="0"/>
      <w:marBottom w:val="0"/>
      <w:divBdr>
        <w:top w:val="none" w:sz="0" w:space="0" w:color="auto"/>
        <w:left w:val="none" w:sz="0" w:space="0" w:color="auto"/>
        <w:bottom w:val="none" w:sz="0" w:space="0" w:color="auto"/>
        <w:right w:val="none" w:sz="0" w:space="0" w:color="auto"/>
      </w:divBdr>
      <w:divsChild>
        <w:div w:id="84882149">
          <w:marLeft w:val="0"/>
          <w:marRight w:val="0"/>
          <w:marTop w:val="0"/>
          <w:marBottom w:val="0"/>
          <w:divBdr>
            <w:top w:val="none" w:sz="0" w:space="0" w:color="auto"/>
            <w:left w:val="none" w:sz="0" w:space="0" w:color="auto"/>
            <w:bottom w:val="none" w:sz="0" w:space="0" w:color="auto"/>
            <w:right w:val="none" w:sz="0" w:space="0" w:color="auto"/>
          </w:divBdr>
          <w:divsChild>
            <w:div w:id="1518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0073">
      <w:bodyDiv w:val="1"/>
      <w:marLeft w:val="0"/>
      <w:marRight w:val="0"/>
      <w:marTop w:val="0"/>
      <w:marBottom w:val="0"/>
      <w:divBdr>
        <w:top w:val="none" w:sz="0" w:space="0" w:color="auto"/>
        <w:left w:val="none" w:sz="0" w:space="0" w:color="auto"/>
        <w:bottom w:val="none" w:sz="0" w:space="0" w:color="auto"/>
        <w:right w:val="none" w:sz="0" w:space="0" w:color="auto"/>
      </w:divBdr>
    </w:div>
    <w:div w:id="207303058">
      <w:bodyDiv w:val="1"/>
      <w:marLeft w:val="0"/>
      <w:marRight w:val="0"/>
      <w:marTop w:val="0"/>
      <w:marBottom w:val="0"/>
      <w:divBdr>
        <w:top w:val="none" w:sz="0" w:space="0" w:color="auto"/>
        <w:left w:val="none" w:sz="0" w:space="0" w:color="auto"/>
        <w:bottom w:val="none" w:sz="0" w:space="0" w:color="auto"/>
        <w:right w:val="none" w:sz="0" w:space="0" w:color="auto"/>
      </w:divBdr>
    </w:div>
    <w:div w:id="222176899">
      <w:bodyDiv w:val="1"/>
      <w:marLeft w:val="0"/>
      <w:marRight w:val="0"/>
      <w:marTop w:val="0"/>
      <w:marBottom w:val="0"/>
      <w:divBdr>
        <w:top w:val="none" w:sz="0" w:space="0" w:color="auto"/>
        <w:left w:val="none" w:sz="0" w:space="0" w:color="auto"/>
        <w:bottom w:val="none" w:sz="0" w:space="0" w:color="auto"/>
        <w:right w:val="none" w:sz="0" w:space="0" w:color="auto"/>
      </w:divBdr>
    </w:div>
    <w:div w:id="331101675">
      <w:bodyDiv w:val="1"/>
      <w:marLeft w:val="0"/>
      <w:marRight w:val="0"/>
      <w:marTop w:val="0"/>
      <w:marBottom w:val="0"/>
      <w:divBdr>
        <w:top w:val="none" w:sz="0" w:space="0" w:color="auto"/>
        <w:left w:val="none" w:sz="0" w:space="0" w:color="auto"/>
        <w:bottom w:val="none" w:sz="0" w:space="0" w:color="auto"/>
        <w:right w:val="none" w:sz="0" w:space="0" w:color="auto"/>
      </w:divBdr>
    </w:div>
    <w:div w:id="331951132">
      <w:bodyDiv w:val="1"/>
      <w:marLeft w:val="0"/>
      <w:marRight w:val="0"/>
      <w:marTop w:val="0"/>
      <w:marBottom w:val="0"/>
      <w:divBdr>
        <w:top w:val="none" w:sz="0" w:space="0" w:color="auto"/>
        <w:left w:val="none" w:sz="0" w:space="0" w:color="auto"/>
        <w:bottom w:val="none" w:sz="0" w:space="0" w:color="auto"/>
        <w:right w:val="none" w:sz="0" w:space="0" w:color="auto"/>
      </w:divBdr>
    </w:div>
    <w:div w:id="376320637">
      <w:bodyDiv w:val="1"/>
      <w:marLeft w:val="0"/>
      <w:marRight w:val="0"/>
      <w:marTop w:val="0"/>
      <w:marBottom w:val="0"/>
      <w:divBdr>
        <w:top w:val="none" w:sz="0" w:space="0" w:color="auto"/>
        <w:left w:val="none" w:sz="0" w:space="0" w:color="auto"/>
        <w:bottom w:val="none" w:sz="0" w:space="0" w:color="auto"/>
        <w:right w:val="none" w:sz="0" w:space="0" w:color="auto"/>
      </w:divBdr>
      <w:divsChild>
        <w:div w:id="1254359171">
          <w:marLeft w:val="0"/>
          <w:marRight w:val="0"/>
          <w:marTop w:val="0"/>
          <w:marBottom w:val="0"/>
          <w:divBdr>
            <w:top w:val="none" w:sz="0" w:space="0" w:color="auto"/>
            <w:left w:val="none" w:sz="0" w:space="0" w:color="auto"/>
            <w:bottom w:val="none" w:sz="0" w:space="0" w:color="auto"/>
            <w:right w:val="none" w:sz="0" w:space="0" w:color="auto"/>
          </w:divBdr>
          <w:divsChild>
            <w:div w:id="209593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7428">
      <w:bodyDiv w:val="1"/>
      <w:marLeft w:val="0"/>
      <w:marRight w:val="0"/>
      <w:marTop w:val="0"/>
      <w:marBottom w:val="0"/>
      <w:divBdr>
        <w:top w:val="none" w:sz="0" w:space="0" w:color="auto"/>
        <w:left w:val="none" w:sz="0" w:space="0" w:color="auto"/>
        <w:bottom w:val="none" w:sz="0" w:space="0" w:color="auto"/>
        <w:right w:val="none" w:sz="0" w:space="0" w:color="auto"/>
      </w:divBdr>
    </w:div>
    <w:div w:id="397480501">
      <w:bodyDiv w:val="1"/>
      <w:marLeft w:val="0"/>
      <w:marRight w:val="0"/>
      <w:marTop w:val="0"/>
      <w:marBottom w:val="0"/>
      <w:divBdr>
        <w:top w:val="none" w:sz="0" w:space="0" w:color="auto"/>
        <w:left w:val="none" w:sz="0" w:space="0" w:color="auto"/>
        <w:bottom w:val="none" w:sz="0" w:space="0" w:color="auto"/>
        <w:right w:val="none" w:sz="0" w:space="0" w:color="auto"/>
      </w:divBdr>
      <w:divsChild>
        <w:div w:id="1146706964">
          <w:marLeft w:val="0"/>
          <w:marRight w:val="0"/>
          <w:marTop w:val="0"/>
          <w:marBottom w:val="0"/>
          <w:divBdr>
            <w:top w:val="none" w:sz="0" w:space="0" w:color="auto"/>
            <w:left w:val="none" w:sz="0" w:space="0" w:color="auto"/>
            <w:bottom w:val="none" w:sz="0" w:space="0" w:color="auto"/>
            <w:right w:val="none" w:sz="0" w:space="0" w:color="auto"/>
          </w:divBdr>
          <w:divsChild>
            <w:div w:id="88009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52719">
      <w:bodyDiv w:val="1"/>
      <w:marLeft w:val="0"/>
      <w:marRight w:val="0"/>
      <w:marTop w:val="0"/>
      <w:marBottom w:val="0"/>
      <w:divBdr>
        <w:top w:val="none" w:sz="0" w:space="0" w:color="auto"/>
        <w:left w:val="none" w:sz="0" w:space="0" w:color="auto"/>
        <w:bottom w:val="none" w:sz="0" w:space="0" w:color="auto"/>
        <w:right w:val="none" w:sz="0" w:space="0" w:color="auto"/>
      </w:divBdr>
    </w:div>
    <w:div w:id="434912187">
      <w:bodyDiv w:val="1"/>
      <w:marLeft w:val="0"/>
      <w:marRight w:val="0"/>
      <w:marTop w:val="0"/>
      <w:marBottom w:val="0"/>
      <w:divBdr>
        <w:top w:val="none" w:sz="0" w:space="0" w:color="auto"/>
        <w:left w:val="none" w:sz="0" w:space="0" w:color="auto"/>
        <w:bottom w:val="none" w:sz="0" w:space="0" w:color="auto"/>
        <w:right w:val="none" w:sz="0" w:space="0" w:color="auto"/>
      </w:divBdr>
      <w:divsChild>
        <w:div w:id="1569683432">
          <w:marLeft w:val="0"/>
          <w:marRight w:val="0"/>
          <w:marTop w:val="0"/>
          <w:marBottom w:val="0"/>
          <w:divBdr>
            <w:top w:val="none" w:sz="0" w:space="0" w:color="auto"/>
            <w:left w:val="none" w:sz="0" w:space="0" w:color="auto"/>
            <w:bottom w:val="none" w:sz="0" w:space="0" w:color="auto"/>
            <w:right w:val="none" w:sz="0" w:space="0" w:color="auto"/>
          </w:divBdr>
          <w:divsChild>
            <w:div w:id="135234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88680">
      <w:bodyDiv w:val="1"/>
      <w:marLeft w:val="0"/>
      <w:marRight w:val="0"/>
      <w:marTop w:val="0"/>
      <w:marBottom w:val="0"/>
      <w:divBdr>
        <w:top w:val="none" w:sz="0" w:space="0" w:color="auto"/>
        <w:left w:val="none" w:sz="0" w:space="0" w:color="auto"/>
        <w:bottom w:val="none" w:sz="0" w:space="0" w:color="auto"/>
        <w:right w:val="none" w:sz="0" w:space="0" w:color="auto"/>
      </w:divBdr>
    </w:div>
    <w:div w:id="574320240">
      <w:bodyDiv w:val="1"/>
      <w:marLeft w:val="0"/>
      <w:marRight w:val="0"/>
      <w:marTop w:val="0"/>
      <w:marBottom w:val="0"/>
      <w:divBdr>
        <w:top w:val="none" w:sz="0" w:space="0" w:color="auto"/>
        <w:left w:val="none" w:sz="0" w:space="0" w:color="auto"/>
        <w:bottom w:val="none" w:sz="0" w:space="0" w:color="auto"/>
        <w:right w:val="none" w:sz="0" w:space="0" w:color="auto"/>
      </w:divBdr>
    </w:div>
    <w:div w:id="574437186">
      <w:bodyDiv w:val="1"/>
      <w:marLeft w:val="0"/>
      <w:marRight w:val="0"/>
      <w:marTop w:val="0"/>
      <w:marBottom w:val="0"/>
      <w:divBdr>
        <w:top w:val="none" w:sz="0" w:space="0" w:color="auto"/>
        <w:left w:val="none" w:sz="0" w:space="0" w:color="auto"/>
        <w:bottom w:val="none" w:sz="0" w:space="0" w:color="auto"/>
        <w:right w:val="none" w:sz="0" w:space="0" w:color="auto"/>
      </w:divBdr>
    </w:div>
    <w:div w:id="649018664">
      <w:bodyDiv w:val="1"/>
      <w:marLeft w:val="0"/>
      <w:marRight w:val="0"/>
      <w:marTop w:val="0"/>
      <w:marBottom w:val="0"/>
      <w:divBdr>
        <w:top w:val="none" w:sz="0" w:space="0" w:color="auto"/>
        <w:left w:val="none" w:sz="0" w:space="0" w:color="auto"/>
        <w:bottom w:val="none" w:sz="0" w:space="0" w:color="auto"/>
        <w:right w:val="none" w:sz="0" w:space="0" w:color="auto"/>
      </w:divBdr>
    </w:div>
    <w:div w:id="658116215">
      <w:bodyDiv w:val="1"/>
      <w:marLeft w:val="0"/>
      <w:marRight w:val="0"/>
      <w:marTop w:val="0"/>
      <w:marBottom w:val="0"/>
      <w:divBdr>
        <w:top w:val="none" w:sz="0" w:space="0" w:color="auto"/>
        <w:left w:val="none" w:sz="0" w:space="0" w:color="auto"/>
        <w:bottom w:val="none" w:sz="0" w:space="0" w:color="auto"/>
        <w:right w:val="none" w:sz="0" w:space="0" w:color="auto"/>
      </w:divBdr>
      <w:divsChild>
        <w:div w:id="655302275">
          <w:marLeft w:val="0"/>
          <w:marRight w:val="0"/>
          <w:marTop w:val="0"/>
          <w:marBottom w:val="0"/>
          <w:divBdr>
            <w:top w:val="none" w:sz="0" w:space="0" w:color="auto"/>
            <w:left w:val="none" w:sz="0" w:space="0" w:color="auto"/>
            <w:bottom w:val="none" w:sz="0" w:space="0" w:color="auto"/>
            <w:right w:val="none" w:sz="0" w:space="0" w:color="auto"/>
          </w:divBdr>
          <w:divsChild>
            <w:div w:id="12365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137044">
      <w:bodyDiv w:val="1"/>
      <w:marLeft w:val="0"/>
      <w:marRight w:val="0"/>
      <w:marTop w:val="0"/>
      <w:marBottom w:val="0"/>
      <w:divBdr>
        <w:top w:val="none" w:sz="0" w:space="0" w:color="auto"/>
        <w:left w:val="none" w:sz="0" w:space="0" w:color="auto"/>
        <w:bottom w:val="none" w:sz="0" w:space="0" w:color="auto"/>
        <w:right w:val="none" w:sz="0" w:space="0" w:color="auto"/>
      </w:divBdr>
    </w:div>
    <w:div w:id="829100795">
      <w:bodyDiv w:val="1"/>
      <w:marLeft w:val="0"/>
      <w:marRight w:val="0"/>
      <w:marTop w:val="0"/>
      <w:marBottom w:val="0"/>
      <w:divBdr>
        <w:top w:val="none" w:sz="0" w:space="0" w:color="auto"/>
        <w:left w:val="none" w:sz="0" w:space="0" w:color="auto"/>
        <w:bottom w:val="none" w:sz="0" w:space="0" w:color="auto"/>
        <w:right w:val="none" w:sz="0" w:space="0" w:color="auto"/>
      </w:divBdr>
    </w:div>
    <w:div w:id="861091961">
      <w:bodyDiv w:val="1"/>
      <w:marLeft w:val="0"/>
      <w:marRight w:val="0"/>
      <w:marTop w:val="0"/>
      <w:marBottom w:val="0"/>
      <w:divBdr>
        <w:top w:val="none" w:sz="0" w:space="0" w:color="auto"/>
        <w:left w:val="none" w:sz="0" w:space="0" w:color="auto"/>
        <w:bottom w:val="none" w:sz="0" w:space="0" w:color="auto"/>
        <w:right w:val="none" w:sz="0" w:space="0" w:color="auto"/>
      </w:divBdr>
    </w:div>
    <w:div w:id="886644870">
      <w:bodyDiv w:val="1"/>
      <w:marLeft w:val="0"/>
      <w:marRight w:val="0"/>
      <w:marTop w:val="0"/>
      <w:marBottom w:val="0"/>
      <w:divBdr>
        <w:top w:val="none" w:sz="0" w:space="0" w:color="auto"/>
        <w:left w:val="none" w:sz="0" w:space="0" w:color="auto"/>
        <w:bottom w:val="none" w:sz="0" w:space="0" w:color="auto"/>
        <w:right w:val="none" w:sz="0" w:space="0" w:color="auto"/>
      </w:divBdr>
    </w:div>
    <w:div w:id="922758527">
      <w:bodyDiv w:val="1"/>
      <w:marLeft w:val="0"/>
      <w:marRight w:val="0"/>
      <w:marTop w:val="0"/>
      <w:marBottom w:val="0"/>
      <w:divBdr>
        <w:top w:val="none" w:sz="0" w:space="0" w:color="auto"/>
        <w:left w:val="none" w:sz="0" w:space="0" w:color="auto"/>
        <w:bottom w:val="none" w:sz="0" w:space="0" w:color="auto"/>
        <w:right w:val="none" w:sz="0" w:space="0" w:color="auto"/>
      </w:divBdr>
    </w:div>
    <w:div w:id="939485925">
      <w:bodyDiv w:val="1"/>
      <w:marLeft w:val="0"/>
      <w:marRight w:val="0"/>
      <w:marTop w:val="0"/>
      <w:marBottom w:val="0"/>
      <w:divBdr>
        <w:top w:val="none" w:sz="0" w:space="0" w:color="auto"/>
        <w:left w:val="none" w:sz="0" w:space="0" w:color="auto"/>
        <w:bottom w:val="none" w:sz="0" w:space="0" w:color="auto"/>
        <w:right w:val="none" w:sz="0" w:space="0" w:color="auto"/>
      </w:divBdr>
    </w:div>
    <w:div w:id="950745101">
      <w:bodyDiv w:val="1"/>
      <w:marLeft w:val="0"/>
      <w:marRight w:val="0"/>
      <w:marTop w:val="0"/>
      <w:marBottom w:val="0"/>
      <w:divBdr>
        <w:top w:val="none" w:sz="0" w:space="0" w:color="auto"/>
        <w:left w:val="none" w:sz="0" w:space="0" w:color="auto"/>
        <w:bottom w:val="none" w:sz="0" w:space="0" w:color="auto"/>
        <w:right w:val="none" w:sz="0" w:space="0" w:color="auto"/>
      </w:divBdr>
    </w:div>
    <w:div w:id="982080924">
      <w:bodyDiv w:val="1"/>
      <w:marLeft w:val="0"/>
      <w:marRight w:val="0"/>
      <w:marTop w:val="0"/>
      <w:marBottom w:val="0"/>
      <w:divBdr>
        <w:top w:val="none" w:sz="0" w:space="0" w:color="auto"/>
        <w:left w:val="none" w:sz="0" w:space="0" w:color="auto"/>
        <w:bottom w:val="none" w:sz="0" w:space="0" w:color="auto"/>
        <w:right w:val="none" w:sz="0" w:space="0" w:color="auto"/>
      </w:divBdr>
      <w:divsChild>
        <w:div w:id="2125035463">
          <w:marLeft w:val="0"/>
          <w:marRight w:val="0"/>
          <w:marTop w:val="0"/>
          <w:marBottom w:val="0"/>
          <w:divBdr>
            <w:top w:val="none" w:sz="0" w:space="0" w:color="auto"/>
            <w:left w:val="none" w:sz="0" w:space="0" w:color="auto"/>
            <w:bottom w:val="none" w:sz="0" w:space="0" w:color="auto"/>
            <w:right w:val="none" w:sz="0" w:space="0" w:color="auto"/>
          </w:divBdr>
          <w:divsChild>
            <w:div w:id="8424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12180">
      <w:bodyDiv w:val="1"/>
      <w:marLeft w:val="0"/>
      <w:marRight w:val="0"/>
      <w:marTop w:val="0"/>
      <w:marBottom w:val="0"/>
      <w:divBdr>
        <w:top w:val="none" w:sz="0" w:space="0" w:color="auto"/>
        <w:left w:val="none" w:sz="0" w:space="0" w:color="auto"/>
        <w:bottom w:val="none" w:sz="0" w:space="0" w:color="auto"/>
        <w:right w:val="none" w:sz="0" w:space="0" w:color="auto"/>
      </w:divBdr>
    </w:div>
    <w:div w:id="1022317292">
      <w:bodyDiv w:val="1"/>
      <w:marLeft w:val="0"/>
      <w:marRight w:val="0"/>
      <w:marTop w:val="0"/>
      <w:marBottom w:val="0"/>
      <w:divBdr>
        <w:top w:val="none" w:sz="0" w:space="0" w:color="auto"/>
        <w:left w:val="none" w:sz="0" w:space="0" w:color="auto"/>
        <w:bottom w:val="none" w:sz="0" w:space="0" w:color="auto"/>
        <w:right w:val="none" w:sz="0" w:space="0" w:color="auto"/>
      </w:divBdr>
    </w:div>
    <w:div w:id="1089690404">
      <w:bodyDiv w:val="1"/>
      <w:marLeft w:val="0"/>
      <w:marRight w:val="0"/>
      <w:marTop w:val="0"/>
      <w:marBottom w:val="0"/>
      <w:divBdr>
        <w:top w:val="none" w:sz="0" w:space="0" w:color="auto"/>
        <w:left w:val="none" w:sz="0" w:space="0" w:color="auto"/>
        <w:bottom w:val="none" w:sz="0" w:space="0" w:color="auto"/>
        <w:right w:val="none" w:sz="0" w:space="0" w:color="auto"/>
      </w:divBdr>
    </w:div>
    <w:div w:id="1101531550">
      <w:bodyDiv w:val="1"/>
      <w:marLeft w:val="0"/>
      <w:marRight w:val="0"/>
      <w:marTop w:val="0"/>
      <w:marBottom w:val="0"/>
      <w:divBdr>
        <w:top w:val="none" w:sz="0" w:space="0" w:color="auto"/>
        <w:left w:val="none" w:sz="0" w:space="0" w:color="auto"/>
        <w:bottom w:val="none" w:sz="0" w:space="0" w:color="auto"/>
        <w:right w:val="none" w:sz="0" w:space="0" w:color="auto"/>
      </w:divBdr>
    </w:div>
    <w:div w:id="1159494215">
      <w:bodyDiv w:val="1"/>
      <w:marLeft w:val="0"/>
      <w:marRight w:val="0"/>
      <w:marTop w:val="0"/>
      <w:marBottom w:val="0"/>
      <w:divBdr>
        <w:top w:val="none" w:sz="0" w:space="0" w:color="auto"/>
        <w:left w:val="none" w:sz="0" w:space="0" w:color="auto"/>
        <w:bottom w:val="none" w:sz="0" w:space="0" w:color="auto"/>
        <w:right w:val="none" w:sz="0" w:space="0" w:color="auto"/>
      </w:divBdr>
    </w:div>
    <w:div w:id="1164706680">
      <w:bodyDiv w:val="1"/>
      <w:marLeft w:val="0"/>
      <w:marRight w:val="0"/>
      <w:marTop w:val="0"/>
      <w:marBottom w:val="0"/>
      <w:divBdr>
        <w:top w:val="none" w:sz="0" w:space="0" w:color="auto"/>
        <w:left w:val="none" w:sz="0" w:space="0" w:color="auto"/>
        <w:bottom w:val="none" w:sz="0" w:space="0" w:color="auto"/>
        <w:right w:val="none" w:sz="0" w:space="0" w:color="auto"/>
      </w:divBdr>
    </w:div>
    <w:div w:id="1172334922">
      <w:bodyDiv w:val="1"/>
      <w:marLeft w:val="0"/>
      <w:marRight w:val="0"/>
      <w:marTop w:val="0"/>
      <w:marBottom w:val="0"/>
      <w:divBdr>
        <w:top w:val="none" w:sz="0" w:space="0" w:color="auto"/>
        <w:left w:val="none" w:sz="0" w:space="0" w:color="auto"/>
        <w:bottom w:val="none" w:sz="0" w:space="0" w:color="auto"/>
        <w:right w:val="none" w:sz="0" w:space="0" w:color="auto"/>
      </w:divBdr>
      <w:divsChild>
        <w:div w:id="465051319">
          <w:marLeft w:val="0"/>
          <w:marRight w:val="0"/>
          <w:marTop w:val="0"/>
          <w:marBottom w:val="0"/>
          <w:divBdr>
            <w:top w:val="none" w:sz="0" w:space="0" w:color="auto"/>
            <w:left w:val="none" w:sz="0" w:space="0" w:color="auto"/>
            <w:bottom w:val="none" w:sz="0" w:space="0" w:color="auto"/>
            <w:right w:val="none" w:sz="0" w:space="0" w:color="auto"/>
          </w:divBdr>
          <w:divsChild>
            <w:div w:id="17217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41154">
      <w:bodyDiv w:val="1"/>
      <w:marLeft w:val="0"/>
      <w:marRight w:val="0"/>
      <w:marTop w:val="0"/>
      <w:marBottom w:val="0"/>
      <w:divBdr>
        <w:top w:val="none" w:sz="0" w:space="0" w:color="auto"/>
        <w:left w:val="none" w:sz="0" w:space="0" w:color="auto"/>
        <w:bottom w:val="none" w:sz="0" w:space="0" w:color="auto"/>
        <w:right w:val="none" w:sz="0" w:space="0" w:color="auto"/>
      </w:divBdr>
    </w:div>
    <w:div w:id="1213037304">
      <w:bodyDiv w:val="1"/>
      <w:marLeft w:val="0"/>
      <w:marRight w:val="0"/>
      <w:marTop w:val="0"/>
      <w:marBottom w:val="0"/>
      <w:divBdr>
        <w:top w:val="none" w:sz="0" w:space="0" w:color="auto"/>
        <w:left w:val="none" w:sz="0" w:space="0" w:color="auto"/>
        <w:bottom w:val="none" w:sz="0" w:space="0" w:color="auto"/>
        <w:right w:val="none" w:sz="0" w:space="0" w:color="auto"/>
      </w:divBdr>
    </w:div>
    <w:div w:id="1250191044">
      <w:bodyDiv w:val="1"/>
      <w:marLeft w:val="0"/>
      <w:marRight w:val="0"/>
      <w:marTop w:val="0"/>
      <w:marBottom w:val="0"/>
      <w:divBdr>
        <w:top w:val="none" w:sz="0" w:space="0" w:color="auto"/>
        <w:left w:val="none" w:sz="0" w:space="0" w:color="auto"/>
        <w:bottom w:val="none" w:sz="0" w:space="0" w:color="auto"/>
        <w:right w:val="none" w:sz="0" w:space="0" w:color="auto"/>
      </w:divBdr>
    </w:div>
    <w:div w:id="1254900053">
      <w:bodyDiv w:val="1"/>
      <w:marLeft w:val="0"/>
      <w:marRight w:val="0"/>
      <w:marTop w:val="0"/>
      <w:marBottom w:val="0"/>
      <w:divBdr>
        <w:top w:val="none" w:sz="0" w:space="0" w:color="auto"/>
        <w:left w:val="none" w:sz="0" w:space="0" w:color="auto"/>
        <w:bottom w:val="none" w:sz="0" w:space="0" w:color="auto"/>
        <w:right w:val="none" w:sz="0" w:space="0" w:color="auto"/>
      </w:divBdr>
    </w:div>
    <w:div w:id="1326863620">
      <w:bodyDiv w:val="1"/>
      <w:marLeft w:val="0"/>
      <w:marRight w:val="0"/>
      <w:marTop w:val="0"/>
      <w:marBottom w:val="0"/>
      <w:divBdr>
        <w:top w:val="none" w:sz="0" w:space="0" w:color="auto"/>
        <w:left w:val="none" w:sz="0" w:space="0" w:color="auto"/>
        <w:bottom w:val="none" w:sz="0" w:space="0" w:color="auto"/>
        <w:right w:val="none" w:sz="0" w:space="0" w:color="auto"/>
      </w:divBdr>
    </w:div>
    <w:div w:id="1344668932">
      <w:bodyDiv w:val="1"/>
      <w:marLeft w:val="0"/>
      <w:marRight w:val="0"/>
      <w:marTop w:val="0"/>
      <w:marBottom w:val="0"/>
      <w:divBdr>
        <w:top w:val="none" w:sz="0" w:space="0" w:color="auto"/>
        <w:left w:val="none" w:sz="0" w:space="0" w:color="auto"/>
        <w:bottom w:val="none" w:sz="0" w:space="0" w:color="auto"/>
        <w:right w:val="none" w:sz="0" w:space="0" w:color="auto"/>
      </w:divBdr>
    </w:div>
    <w:div w:id="1350333628">
      <w:bodyDiv w:val="1"/>
      <w:marLeft w:val="0"/>
      <w:marRight w:val="0"/>
      <w:marTop w:val="0"/>
      <w:marBottom w:val="0"/>
      <w:divBdr>
        <w:top w:val="none" w:sz="0" w:space="0" w:color="auto"/>
        <w:left w:val="none" w:sz="0" w:space="0" w:color="auto"/>
        <w:bottom w:val="none" w:sz="0" w:space="0" w:color="auto"/>
        <w:right w:val="none" w:sz="0" w:space="0" w:color="auto"/>
      </w:divBdr>
    </w:div>
    <w:div w:id="1460609934">
      <w:bodyDiv w:val="1"/>
      <w:marLeft w:val="0"/>
      <w:marRight w:val="0"/>
      <w:marTop w:val="0"/>
      <w:marBottom w:val="0"/>
      <w:divBdr>
        <w:top w:val="none" w:sz="0" w:space="0" w:color="auto"/>
        <w:left w:val="none" w:sz="0" w:space="0" w:color="auto"/>
        <w:bottom w:val="none" w:sz="0" w:space="0" w:color="auto"/>
        <w:right w:val="none" w:sz="0" w:space="0" w:color="auto"/>
      </w:divBdr>
    </w:div>
    <w:div w:id="1525286383">
      <w:bodyDiv w:val="1"/>
      <w:marLeft w:val="0"/>
      <w:marRight w:val="0"/>
      <w:marTop w:val="0"/>
      <w:marBottom w:val="0"/>
      <w:divBdr>
        <w:top w:val="none" w:sz="0" w:space="0" w:color="auto"/>
        <w:left w:val="none" w:sz="0" w:space="0" w:color="auto"/>
        <w:bottom w:val="none" w:sz="0" w:space="0" w:color="auto"/>
        <w:right w:val="none" w:sz="0" w:space="0" w:color="auto"/>
      </w:divBdr>
      <w:divsChild>
        <w:div w:id="1489176439">
          <w:marLeft w:val="0"/>
          <w:marRight w:val="0"/>
          <w:marTop w:val="0"/>
          <w:marBottom w:val="0"/>
          <w:divBdr>
            <w:top w:val="none" w:sz="0" w:space="0" w:color="auto"/>
            <w:left w:val="none" w:sz="0" w:space="0" w:color="auto"/>
            <w:bottom w:val="none" w:sz="0" w:space="0" w:color="auto"/>
            <w:right w:val="none" w:sz="0" w:space="0" w:color="auto"/>
          </w:divBdr>
          <w:divsChild>
            <w:div w:id="76993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93994">
      <w:bodyDiv w:val="1"/>
      <w:marLeft w:val="0"/>
      <w:marRight w:val="0"/>
      <w:marTop w:val="0"/>
      <w:marBottom w:val="0"/>
      <w:divBdr>
        <w:top w:val="none" w:sz="0" w:space="0" w:color="auto"/>
        <w:left w:val="none" w:sz="0" w:space="0" w:color="auto"/>
        <w:bottom w:val="none" w:sz="0" w:space="0" w:color="auto"/>
        <w:right w:val="none" w:sz="0" w:space="0" w:color="auto"/>
      </w:divBdr>
    </w:div>
    <w:div w:id="1646810043">
      <w:bodyDiv w:val="1"/>
      <w:marLeft w:val="0"/>
      <w:marRight w:val="0"/>
      <w:marTop w:val="0"/>
      <w:marBottom w:val="0"/>
      <w:divBdr>
        <w:top w:val="none" w:sz="0" w:space="0" w:color="auto"/>
        <w:left w:val="none" w:sz="0" w:space="0" w:color="auto"/>
        <w:bottom w:val="none" w:sz="0" w:space="0" w:color="auto"/>
        <w:right w:val="none" w:sz="0" w:space="0" w:color="auto"/>
      </w:divBdr>
    </w:div>
    <w:div w:id="1657415594">
      <w:bodyDiv w:val="1"/>
      <w:marLeft w:val="0"/>
      <w:marRight w:val="0"/>
      <w:marTop w:val="0"/>
      <w:marBottom w:val="0"/>
      <w:divBdr>
        <w:top w:val="none" w:sz="0" w:space="0" w:color="auto"/>
        <w:left w:val="none" w:sz="0" w:space="0" w:color="auto"/>
        <w:bottom w:val="none" w:sz="0" w:space="0" w:color="auto"/>
        <w:right w:val="none" w:sz="0" w:space="0" w:color="auto"/>
      </w:divBdr>
    </w:div>
    <w:div w:id="1673950609">
      <w:bodyDiv w:val="1"/>
      <w:marLeft w:val="0"/>
      <w:marRight w:val="0"/>
      <w:marTop w:val="0"/>
      <w:marBottom w:val="0"/>
      <w:divBdr>
        <w:top w:val="none" w:sz="0" w:space="0" w:color="auto"/>
        <w:left w:val="none" w:sz="0" w:space="0" w:color="auto"/>
        <w:bottom w:val="none" w:sz="0" w:space="0" w:color="auto"/>
        <w:right w:val="none" w:sz="0" w:space="0" w:color="auto"/>
      </w:divBdr>
    </w:div>
    <w:div w:id="1685745735">
      <w:bodyDiv w:val="1"/>
      <w:marLeft w:val="0"/>
      <w:marRight w:val="0"/>
      <w:marTop w:val="0"/>
      <w:marBottom w:val="0"/>
      <w:divBdr>
        <w:top w:val="none" w:sz="0" w:space="0" w:color="auto"/>
        <w:left w:val="none" w:sz="0" w:space="0" w:color="auto"/>
        <w:bottom w:val="none" w:sz="0" w:space="0" w:color="auto"/>
        <w:right w:val="none" w:sz="0" w:space="0" w:color="auto"/>
      </w:divBdr>
      <w:divsChild>
        <w:div w:id="1421676424">
          <w:marLeft w:val="0"/>
          <w:marRight w:val="0"/>
          <w:marTop w:val="0"/>
          <w:marBottom w:val="0"/>
          <w:divBdr>
            <w:top w:val="none" w:sz="0" w:space="0" w:color="auto"/>
            <w:left w:val="none" w:sz="0" w:space="0" w:color="auto"/>
            <w:bottom w:val="none" w:sz="0" w:space="0" w:color="auto"/>
            <w:right w:val="none" w:sz="0" w:space="0" w:color="auto"/>
          </w:divBdr>
          <w:divsChild>
            <w:div w:id="192802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6413">
      <w:bodyDiv w:val="1"/>
      <w:marLeft w:val="0"/>
      <w:marRight w:val="0"/>
      <w:marTop w:val="0"/>
      <w:marBottom w:val="0"/>
      <w:divBdr>
        <w:top w:val="none" w:sz="0" w:space="0" w:color="auto"/>
        <w:left w:val="none" w:sz="0" w:space="0" w:color="auto"/>
        <w:bottom w:val="none" w:sz="0" w:space="0" w:color="auto"/>
        <w:right w:val="none" w:sz="0" w:space="0" w:color="auto"/>
      </w:divBdr>
    </w:div>
    <w:div w:id="1698386802">
      <w:bodyDiv w:val="1"/>
      <w:marLeft w:val="0"/>
      <w:marRight w:val="0"/>
      <w:marTop w:val="0"/>
      <w:marBottom w:val="0"/>
      <w:divBdr>
        <w:top w:val="none" w:sz="0" w:space="0" w:color="auto"/>
        <w:left w:val="none" w:sz="0" w:space="0" w:color="auto"/>
        <w:bottom w:val="none" w:sz="0" w:space="0" w:color="auto"/>
        <w:right w:val="none" w:sz="0" w:space="0" w:color="auto"/>
      </w:divBdr>
      <w:divsChild>
        <w:div w:id="1279289511">
          <w:marLeft w:val="0"/>
          <w:marRight w:val="0"/>
          <w:marTop w:val="0"/>
          <w:marBottom w:val="0"/>
          <w:divBdr>
            <w:top w:val="none" w:sz="0" w:space="0" w:color="auto"/>
            <w:left w:val="none" w:sz="0" w:space="0" w:color="auto"/>
            <w:bottom w:val="none" w:sz="0" w:space="0" w:color="auto"/>
            <w:right w:val="none" w:sz="0" w:space="0" w:color="auto"/>
          </w:divBdr>
          <w:divsChild>
            <w:div w:id="95679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732880">
      <w:bodyDiv w:val="1"/>
      <w:marLeft w:val="0"/>
      <w:marRight w:val="0"/>
      <w:marTop w:val="0"/>
      <w:marBottom w:val="0"/>
      <w:divBdr>
        <w:top w:val="none" w:sz="0" w:space="0" w:color="auto"/>
        <w:left w:val="none" w:sz="0" w:space="0" w:color="auto"/>
        <w:bottom w:val="none" w:sz="0" w:space="0" w:color="auto"/>
        <w:right w:val="none" w:sz="0" w:space="0" w:color="auto"/>
      </w:divBdr>
      <w:divsChild>
        <w:div w:id="389309236">
          <w:marLeft w:val="0"/>
          <w:marRight w:val="0"/>
          <w:marTop w:val="0"/>
          <w:marBottom w:val="0"/>
          <w:divBdr>
            <w:top w:val="none" w:sz="0" w:space="0" w:color="auto"/>
            <w:left w:val="none" w:sz="0" w:space="0" w:color="auto"/>
            <w:bottom w:val="none" w:sz="0" w:space="0" w:color="auto"/>
            <w:right w:val="none" w:sz="0" w:space="0" w:color="auto"/>
          </w:divBdr>
          <w:divsChild>
            <w:div w:id="19613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623582">
      <w:bodyDiv w:val="1"/>
      <w:marLeft w:val="0"/>
      <w:marRight w:val="0"/>
      <w:marTop w:val="0"/>
      <w:marBottom w:val="0"/>
      <w:divBdr>
        <w:top w:val="none" w:sz="0" w:space="0" w:color="auto"/>
        <w:left w:val="none" w:sz="0" w:space="0" w:color="auto"/>
        <w:bottom w:val="none" w:sz="0" w:space="0" w:color="auto"/>
        <w:right w:val="none" w:sz="0" w:space="0" w:color="auto"/>
      </w:divBdr>
    </w:div>
    <w:div w:id="1870726063">
      <w:bodyDiv w:val="1"/>
      <w:marLeft w:val="0"/>
      <w:marRight w:val="0"/>
      <w:marTop w:val="0"/>
      <w:marBottom w:val="0"/>
      <w:divBdr>
        <w:top w:val="none" w:sz="0" w:space="0" w:color="auto"/>
        <w:left w:val="none" w:sz="0" w:space="0" w:color="auto"/>
        <w:bottom w:val="none" w:sz="0" w:space="0" w:color="auto"/>
        <w:right w:val="none" w:sz="0" w:space="0" w:color="auto"/>
      </w:divBdr>
    </w:div>
    <w:div w:id="1876499863">
      <w:bodyDiv w:val="1"/>
      <w:marLeft w:val="0"/>
      <w:marRight w:val="0"/>
      <w:marTop w:val="0"/>
      <w:marBottom w:val="0"/>
      <w:divBdr>
        <w:top w:val="none" w:sz="0" w:space="0" w:color="auto"/>
        <w:left w:val="none" w:sz="0" w:space="0" w:color="auto"/>
        <w:bottom w:val="none" w:sz="0" w:space="0" w:color="auto"/>
        <w:right w:val="none" w:sz="0" w:space="0" w:color="auto"/>
      </w:divBdr>
    </w:div>
    <w:div w:id="1973632224">
      <w:bodyDiv w:val="1"/>
      <w:marLeft w:val="0"/>
      <w:marRight w:val="0"/>
      <w:marTop w:val="0"/>
      <w:marBottom w:val="0"/>
      <w:divBdr>
        <w:top w:val="none" w:sz="0" w:space="0" w:color="auto"/>
        <w:left w:val="none" w:sz="0" w:space="0" w:color="auto"/>
        <w:bottom w:val="none" w:sz="0" w:space="0" w:color="auto"/>
        <w:right w:val="none" w:sz="0" w:space="0" w:color="auto"/>
      </w:divBdr>
      <w:divsChild>
        <w:div w:id="1152330007">
          <w:marLeft w:val="0"/>
          <w:marRight w:val="0"/>
          <w:marTop w:val="0"/>
          <w:marBottom w:val="0"/>
          <w:divBdr>
            <w:top w:val="none" w:sz="0" w:space="0" w:color="auto"/>
            <w:left w:val="none" w:sz="0" w:space="0" w:color="auto"/>
            <w:bottom w:val="none" w:sz="0" w:space="0" w:color="auto"/>
            <w:right w:val="none" w:sz="0" w:space="0" w:color="auto"/>
          </w:divBdr>
          <w:divsChild>
            <w:div w:id="5994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3839">
      <w:bodyDiv w:val="1"/>
      <w:marLeft w:val="0"/>
      <w:marRight w:val="0"/>
      <w:marTop w:val="0"/>
      <w:marBottom w:val="0"/>
      <w:divBdr>
        <w:top w:val="none" w:sz="0" w:space="0" w:color="auto"/>
        <w:left w:val="none" w:sz="0" w:space="0" w:color="auto"/>
        <w:bottom w:val="none" w:sz="0" w:space="0" w:color="auto"/>
        <w:right w:val="none" w:sz="0" w:space="0" w:color="auto"/>
      </w:divBdr>
    </w:div>
    <w:div w:id="2012374041">
      <w:bodyDiv w:val="1"/>
      <w:marLeft w:val="0"/>
      <w:marRight w:val="0"/>
      <w:marTop w:val="0"/>
      <w:marBottom w:val="0"/>
      <w:divBdr>
        <w:top w:val="none" w:sz="0" w:space="0" w:color="auto"/>
        <w:left w:val="none" w:sz="0" w:space="0" w:color="auto"/>
        <w:bottom w:val="none" w:sz="0" w:space="0" w:color="auto"/>
        <w:right w:val="none" w:sz="0" w:space="0" w:color="auto"/>
      </w:divBdr>
      <w:divsChild>
        <w:div w:id="613177440">
          <w:marLeft w:val="0"/>
          <w:marRight w:val="0"/>
          <w:marTop w:val="0"/>
          <w:marBottom w:val="0"/>
          <w:divBdr>
            <w:top w:val="none" w:sz="0" w:space="0" w:color="auto"/>
            <w:left w:val="none" w:sz="0" w:space="0" w:color="auto"/>
            <w:bottom w:val="none" w:sz="0" w:space="0" w:color="auto"/>
            <w:right w:val="none" w:sz="0" w:space="0" w:color="auto"/>
          </w:divBdr>
          <w:divsChild>
            <w:div w:id="190802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28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6F6E0-61C1-447D-A99A-8D1F600D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8701</Words>
  <Characters>49600</Characters>
  <Application>Microsoft Office Word</Application>
  <DocSecurity>0</DocSecurity>
  <Lines>413</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3</cp:revision>
  <cp:lastPrinted>2025-11-02T14:17:00Z</cp:lastPrinted>
  <dcterms:created xsi:type="dcterms:W3CDTF">2025-11-11T18:18:00Z</dcterms:created>
  <dcterms:modified xsi:type="dcterms:W3CDTF">2025-11-11T18:32:00Z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