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5"/>
        <w:gridCol w:w="1060"/>
        <w:gridCol w:w="944"/>
        <w:gridCol w:w="1177"/>
        <w:gridCol w:w="3980"/>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72943D62" w:rsidR="00EA22ED" w:rsidRDefault="00BC7C64" w:rsidP="00BC7C64">
            <w:pPr>
              <w:jc w:val="center"/>
            </w:pPr>
            <w:r>
              <w:rPr>
                <w:rFonts w:hint="cs"/>
                <w:b/>
                <w:bCs/>
                <w:rtl/>
              </w:rPr>
              <w:t xml:space="preserve">تأثير </w:t>
            </w:r>
            <w:r w:rsidRPr="00BC7C64">
              <w:rPr>
                <w:rFonts w:hint="cs"/>
                <w:b/>
                <w:bCs/>
                <w:rtl/>
              </w:rPr>
              <w:t>استراتيجيات</w:t>
            </w:r>
            <w:r w:rsidRPr="00BC7C64">
              <w:rPr>
                <w:b/>
                <w:bCs/>
                <w:rtl/>
              </w:rPr>
              <w:t xml:space="preserve"> </w:t>
            </w:r>
            <w:r w:rsidRPr="00BC7C64">
              <w:rPr>
                <w:rFonts w:hint="cs"/>
                <w:b/>
                <w:bCs/>
                <w:rtl/>
              </w:rPr>
              <w:t>إدارة</w:t>
            </w:r>
            <w:r w:rsidRPr="00BC7C64">
              <w:rPr>
                <w:b/>
                <w:bCs/>
                <w:rtl/>
              </w:rPr>
              <w:t xml:space="preserve"> </w:t>
            </w:r>
            <w:r w:rsidRPr="00BC7C64">
              <w:rPr>
                <w:rFonts w:hint="cs"/>
                <w:b/>
                <w:bCs/>
                <w:rtl/>
              </w:rPr>
              <w:t>التغيير</w:t>
            </w:r>
            <w:r>
              <w:rPr>
                <w:rFonts w:hint="cs"/>
                <w:b/>
                <w:bCs/>
                <w:rtl/>
              </w:rPr>
              <w:t xml:space="preserve"> علي تحقيق اهداف التنمية المستدامة  2030</w:t>
            </w:r>
            <w:r w:rsidRPr="00BC7C64">
              <w:rPr>
                <w:b/>
                <w:bCs/>
                <w:rtl/>
              </w:rPr>
              <w:t xml:space="preserve">: </w:t>
            </w:r>
            <w:r w:rsidRPr="00BC7C64">
              <w:rPr>
                <w:rFonts w:hint="cs"/>
                <w:b/>
                <w:bCs/>
                <w:rtl/>
              </w:rPr>
              <w:t>دراسة</w:t>
            </w:r>
            <w:r w:rsidRPr="00BC7C64">
              <w:rPr>
                <w:b/>
                <w:bCs/>
                <w:rtl/>
              </w:rPr>
              <w:t xml:space="preserve"> </w:t>
            </w:r>
            <w:r w:rsidRPr="00BC7C64">
              <w:rPr>
                <w:rFonts w:hint="cs"/>
                <w:b/>
                <w:bCs/>
                <w:rtl/>
              </w:rPr>
              <w:t>تحليلية</w:t>
            </w:r>
            <w:r w:rsidRPr="00BC7C64">
              <w:rPr>
                <w:b/>
                <w:bCs/>
                <w:rtl/>
              </w:rPr>
              <w:t xml:space="preserve"> </w:t>
            </w:r>
            <w:r>
              <w:rPr>
                <w:rFonts w:hint="cs"/>
                <w:b/>
                <w:bCs/>
                <w:rtl/>
              </w:rPr>
              <w:t>علي</w:t>
            </w:r>
            <w:r w:rsidRPr="00BC7C64">
              <w:rPr>
                <w:b/>
                <w:bCs/>
                <w:rtl/>
              </w:rPr>
              <w:t xml:space="preserve"> </w:t>
            </w:r>
            <w:r w:rsidRPr="00BC7C64">
              <w:rPr>
                <w:rFonts w:hint="cs"/>
                <w:b/>
                <w:bCs/>
                <w:rtl/>
              </w:rPr>
              <w:t>المؤسسات</w:t>
            </w:r>
            <w:r w:rsidRPr="00BC7C64">
              <w:rPr>
                <w:b/>
                <w:bCs/>
                <w:rtl/>
              </w:rPr>
              <w:t xml:space="preserve"> </w:t>
            </w:r>
            <w:r w:rsidRPr="00BC7C64">
              <w:rPr>
                <w:rFonts w:hint="cs"/>
                <w:b/>
                <w:bCs/>
                <w:rtl/>
              </w:rPr>
              <w:t>الحكومية</w:t>
            </w:r>
            <w:r w:rsidRPr="00BC7C64">
              <w:rPr>
                <w:b/>
                <w:bCs/>
                <w:rtl/>
              </w:rPr>
              <w:t xml:space="preserve"> </w:t>
            </w:r>
            <w:r w:rsidRPr="00BC7C64">
              <w:rPr>
                <w:rFonts w:hint="cs"/>
                <w:b/>
                <w:bCs/>
                <w:rtl/>
              </w:rPr>
              <w:t>السعودية</w:t>
            </w:r>
            <w:r w:rsidRPr="00BC7C64">
              <w:rPr>
                <w:b/>
                <w:bCs/>
              </w:rPr>
              <w:t xml:space="preserve"> </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3FB916C5" w14:textId="77777777"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p w14:paraId="4BDC680C" w14:textId="7A951750" w:rsidR="00BC7C64" w:rsidRDefault="00BC7C64" w:rsidP="00CC5AD4">
            <w:pPr>
              <w:jc w:val="center"/>
              <w:rPr>
                <w:rtl/>
                <w:lang w:bidi="ar-EG"/>
              </w:rPr>
            </w:pPr>
            <w:r>
              <w:rPr>
                <w:rFonts w:hint="cs"/>
                <w:rtl/>
                <w:lang w:bidi="ar-EG"/>
              </w:rPr>
              <w:t>والاستعانة بدراسات اجنبية</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10CE6481"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00BC7C64">
              <w:rPr>
                <w:rFonts w:hint="cs"/>
                <w:rtl/>
                <w:lang w:bidi="ar-EG"/>
              </w:rPr>
              <w:t xml:space="preserve">استراتيجيات التغيير </w:t>
            </w:r>
            <w:r w:rsidRPr="00E05AFD">
              <w:rPr>
                <w:rFonts w:hint="cs"/>
                <w:rtl/>
                <w:lang w:bidi="ar-EG"/>
              </w:rPr>
              <w:t>،</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302C0622"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00BC7C64">
              <w:rPr>
                <w:rFonts w:hint="cs"/>
                <w:rtl/>
                <w:lang w:bidi="ar-EG"/>
              </w:rPr>
              <w:t>ادارة التغيير</w:t>
            </w:r>
          </w:p>
          <w:p w14:paraId="21850603" w14:textId="77777777" w:rsidR="00E05AFD" w:rsidRPr="00E05AFD" w:rsidRDefault="00E05AFD" w:rsidP="00E05AFD">
            <w:pPr>
              <w:jc w:val="center"/>
              <w:rPr>
                <w:lang w:bidi="ar-SY"/>
              </w:rPr>
            </w:pPr>
          </w:p>
          <w:p w14:paraId="074470E4" w14:textId="38477402"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00BC7C64">
              <w:rPr>
                <w:rFonts w:hint="cs"/>
                <w:rtl/>
                <w:lang w:bidi="ar-EG"/>
              </w:rPr>
              <w:t>الاستراتيجيات</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0762771F" w:rsidR="00EA22ED" w:rsidRDefault="00BC7C64" w:rsidP="00CC5AD4">
            <w:pPr>
              <w:jc w:val="center"/>
              <w:rPr>
                <w:rtl/>
                <w:lang w:bidi="ar-SY"/>
              </w:rPr>
            </w:pPr>
            <w:r>
              <w:rPr>
                <w:rFonts w:hint="cs"/>
                <w:rtl/>
                <w:lang w:bidi="ar-SY"/>
              </w:rPr>
              <w:t>كما انه لا توجد دراسات اجنبية</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4BCFFE66" w14:textId="77777777" w:rsidR="00EA22ED" w:rsidRDefault="007E6D2B" w:rsidP="00CC5AD4">
            <w:pPr>
              <w:jc w:val="center"/>
              <w:rPr>
                <w:rtl/>
              </w:rPr>
            </w:pPr>
            <w:r>
              <w:rPr>
                <w:rFonts w:hint="cs"/>
                <w:rtl/>
              </w:rPr>
              <w:t>تم شرح المنهج العلمي بشكل مطول جدا دون الفائدة المرجوه ولا يوجد منهج عملي</w:t>
            </w:r>
          </w:p>
          <w:p w14:paraId="0E230BE2" w14:textId="7D528844" w:rsidR="00BC7C64" w:rsidRDefault="00BC7C64" w:rsidP="00CC5AD4">
            <w:pPr>
              <w:jc w:val="center"/>
            </w:pPr>
            <w:r>
              <w:rPr>
                <w:rFonts w:hint="cs"/>
                <w:rtl/>
              </w:rPr>
              <w:t>كما ينبغي تبني هدف واحد فقط من اهداف التنمية المستدامة لانه يصعب تناول كل هذه الاهداف في ورق بحث واحدة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81DB6"/>
    <w:rsid w:val="00570846"/>
    <w:rsid w:val="006B0C30"/>
    <w:rsid w:val="007E6D2B"/>
    <w:rsid w:val="00811C8D"/>
    <w:rsid w:val="00846C7F"/>
    <w:rsid w:val="008B63CC"/>
    <w:rsid w:val="009847B5"/>
    <w:rsid w:val="00A006C8"/>
    <w:rsid w:val="00A43BCE"/>
    <w:rsid w:val="00B752C5"/>
    <w:rsid w:val="00BC7C64"/>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Pages>
  <Words>430</Words>
  <Characters>2455</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11</cp:revision>
  <dcterms:created xsi:type="dcterms:W3CDTF">2024-02-22T10:30:00Z</dcterms:created>
  <dcterms:modified xsi:type="dcterms:W3CDTF">2024-08-02T16:03:00Z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