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A490F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D6D6D" w:rsidRPr="00DD6D6D">
        <w:rPr>
          <w:rFonts w:hint="cs"/>
          <w:b/>
          <w:bCs/>
          <w:sz w:val="24"/>
          <w:szCs w:val="24"/>
          <w:rtl/>
        </w:rPr>
        <w:t>زاهية سالم آل ابراهيم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26055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03D28B" w14:textId="77777777" w:rsidR="00260559" w:rsidRPr="008D74D3" w:rsidRDefault="00260559" w:rsidP="002605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7CC1F94" w:rsidR="008239B5" w:rsidRDefault="00260559">
            <w:pPr>
              <w:jc w:val="center"/>
            </w:pPr>
            <w:r>
              <w:rPr>
                <w:rFonts w:hint="cs"/>
                <w:rtl/>
              </w:rPr>
              <w:t>كلمة المعايير مكررة في العنوان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83DF9C7" w14:textId="77777777" w:rsidR="00260559" w:rsidRPr="008D74D3" w:rsidRDefault="00260559" w:rsidP="002605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6055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8230B4" w14:textId="77777777" w:rsidR="008239B5" w:rsidRDefault="0026055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إعطاء خلفية عن السو</w:t>
            </w:r>
            <w:r>
              <w:rPr>
                <w:rFonts w:hint="eastAsia"/>
                <w:rtl/>
              </w:rPr>
              <w:t>ق</w:t>
            </w:r>
            <w:r>
              <w:rPr>
                <w:rFonts w:hint="cs"/>
                <w:rtl/>
              </w:rPr>
              <w:t xml:space="preserve"> المالية السعودية وتعريف القارئ بالمعايير الدولية للتقاري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المالية</w:t>
            </w:r>
          </w:p>
          <w:p w14:paraId="2B044E4C" w14:textId="427C38CA" w:rsidR="00260559" w:rsidRDefault="00260559">
            <w:pPr>
              <w:jc w:val="center"/>
            </w:pPr>
            <w:r>
              <w:rPr>
                <w:rFonts w:hint="cs"/>
                <w:rtl/>
              </w:rPr>
              <w:t>التأكيد على أهمية تطبيق هذه المعايير من قبل أبحاث سابقة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F8137AE" w14:textId="77777777" w:rsidR="00260559" w:rsidRPr="008D74D3" w:rsidRDefault="00260559" w:rsidP="002605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26055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E1A6F9" w:rsidR="005436E0" w:rsidRDefault="005436E0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066268C" w14:textId="77777777" w:rsidR="00260559" w:rsidRPr="008D74D3" w:rsidRDefault="00260559" w:rsidP="002605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26055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CF5754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CB2DC8C" w14:textId="77777777" w:rsidR="00260559" w:rsidRPr="008D74D3" w:rsidRDefault="00260559" w:rsidP="002605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26055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4C3DDEB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F286C53" w14:textId="77777777" w:rsidR="009F7926" w:rsidRPr="008D74D3" w:rsidRDefault="009F7926" w:rsidP="009F79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9F79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CD08B8A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CEFCC91" w14:textId="77777777" w:rsidR="009F7926" w:rsidRPr="008D74D3" w:rsidRDefault="009F7926" w:rsidP="009F79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 w:rsidP="009F79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FAEEB8E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DE1EF88" w14:textId="77777777" w:rsidR="009F7926" w:rsidRPr="008D74D3" w:rsidRDefault="009F7926" w:rsidP="009F79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9F792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48F746F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E72BBF6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60559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9F7926"/>
    <w:rsid w:val="00C60C27"/>
    <w:rsid w:val="00D34A3E"/>
    <w:rsid w:val="00DD6D6D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2025-11-13T22:38:00Z</dcterms:created>
  <dcterms:modified xsi:type="dcterms:W3CDTF">2025-11-13T22:48:00Z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