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B1BC6" w14:textId="77777777" w:rsidR="0018475B" w:rsidRDefault="0018475B" w:rsidP="0018475B">
      <w:pPr>
        <w:rPr>
          <w:rFonts w:ascii="Sakkal Majalla" w:hAnsi="Sakkal Majalla" w:cs="Sakkal Majalla"/>
          <w:sz w:val="28"/>
          <w:szCs w:val="28"/>
          <w:u w:val="single"/>
          <w:rtl/>
        </w:rPr>
      </w:pPr>
    </w:p>
    <w:p w14:paraId="58052F01" w14:textId="77777777" w:rsidR="0018475B" w:rsidRPr="009125CE" w:rsidRDefault="0018475B" w:rsidP="0018475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59E91C6B" w14:textId="77777777" w:rsidR="0018475B" w:rsidRPr="003344E5" w:rsidRDefault="0018475B" w:rsidP="0018475B">
      <w:pPr>
        <w:jc w:val="center"/>
        <w:rPr>
          <w:rFonts w:ascii="Sakkal Majalla" w:hAnsi="Sakkal Majalla" w:cs="Sakkal Majalla"/>
          <w:sz w:val="40"/>
          <w:szCs w:val="40"/>
          <w:u w:val="single"/>
          <w:rtl/>
        </w:rPr>
      </w:pPr>
      <w:r w:rsidRPr="003344E5">
        <w:rPr>
          <w:rFonts w:ascii="Sakkal Majalla" w:hAnsi="Sakkal Majalla" w:cs="Sakkal Majalla" w:hint="cs"/>
          <w:sz w:val="40"/>
          <w:szCs w:val="40"/>
          <w:u w:val="single"/>
          <w:rtl/>
        </w:rPr>
        <w:t>المدخل العام للبحث</w:t>
      </w:r>
    </w:p>
    <w:p w14:paraId="5EF413A7" w14:textId="77777777" w:rsidR="0018475B" w:rsidRDefault="0018475B" w:rsidP="0018475B">
      <w:pPr>
        <w:rPr>
          <w:rFonts w:ascii="Sakkal Majalla" w:hAnsi="Sakkal Majalla" w:cs="Sakkal Majalla"/>
          <w:sz w:val="28"/>
          <w:szCs w:val="28"/>
          <w:u w:val="single"/>
          <w:rtl/>
        </w:rPr>
      </w:pPr>
    </w:p>
    <w:p w14:paraId="54A2E541" w14:textId="77777777" w:rsidR="0018475B" w:rsidRDefault="0018475B" w:rsidP="0018475B">
      <w:pPr>
        <w:rPr>
          <w:rFonts w:ascii="Sakkal Majalla" w:hAnsi="Sakkal Majalla" w:cs="Sakkal Majalla"/>
          <w:sz w:val="28"/>
          <w:szCs w:val="28"/>
          <w:u w:val="single"/>
          <w:rtl/>
        </w:rPr>
      </w:pPr>
    </w:p>
    <w:p w14:paraId="0841C48F" w14:textId="77777777" w:rsidR="0018475B" w:rsidRDefault="0018475B" w:rsidP="0018475B">
      <w:pPr>
        <w:rPr>
          <w:rFonts w:ascii="Sakkal Majalla" w:hAnsi="Sakkal Majalla" w:cs="Sakkal Majalla"/>
          <w:sz w:val="28"/>
          <w:szCs w:val="28"/>
          <w:u w:val="single"/>
          <w:rtl/>
        </w:rPr>
      </w:pPr>
    </w:p>
    <w:p w14:paraId="5E1E6289" w14:textId="77777777" w:rsidR="0018475B" w:rsidRDefault="0018475B" w:rsidP="0018475B">
      <w:pPr>
        <w:rPr>
          <w:rFonts w:ascii="Sakkal Majalla" w:hAnsi="Sakkal Majalla" w:cs="Sakkal Majalla"/>
          <w:sz w:val="28"/>
          <w:szCs w:val="28"/>
          <w:u w:val="single"/>
          <w:rtl/>
        </w:rPr>
      </w:pPr>
    </w:p>
    <w:p w14:paraId="4EB711A3" w14:textId="77777777" w:rsidR="0018475B" w:rsidRDefault="0018475B" w:rsidP="0018475B">
      <w:pPr>
        <w:rPr>
          <w:rFonts w:ascii="Sakkal Majalla" w:hAnsi="Sakkal Majalla" w:cs="Sakkal Majalla"/>
          <w:sz w:val="28"/>
          <w:szCs w:val="28"/>
          <w:u w:val="single"/>
          <w:rtl/>
        </w:rPr>
      </w:pPr>
    </w:p>
    <w:p w14:paraId="40C6E3EB" w14:textId="77777777" w:rsidR="0018475B" w:rsidRDefault="0018475B" w:rsidP="0018475B">
      <w:pPr>
        <w:rPr>
          <w:rFonts w:ascii="Sakkal Majalla" w:hAnsi="Sakkal Majalla" w:cs="Sakkal Majalla"/>
          <w:sz w:val="28"/>
          <w:szCs w:val="28"/>
          <w:u w:val="single"/>
          <w:rtl/>
        </w:rPr>
      </w:pPr>
    </w:p>
    <w:p w14:paraId="4F8A2142" w14:textId="77777777" w:rsidR="0018475B" w:rsidRDefault="0018475B" w:rsidP="0018475B">
      <w:pPr>
        <w:rPr>
          <w:rFonts w:ascii="Sakkal Majalla" w:hAnsi="Sakkal Majalla" w:cs="Sakkal Majalla"/>
          <w:sz w:val="28"/>
          <w:szCs w:val="28"/>
          <w:u w:val="single"/>
          <w:rtl/>
        </w:rPr>
      </w:pPr>
    </w:p>
    <w:p w14:paraId="012AD38C" w14:textId="77777777" w:rsidR="0018475B" w:rsidRDefault="0018475B" w:rsidP="0018475B">
      <w:pPr>
        <w:rPr>
          <w:rFonts w:ascii="Sakkal Majalla" w:hAnsi="Sakkal Majalla" w:cs="Sakkal Majalla"/>
          <w:sz w:val="28"/>
          <w:szCs w:val="28"/>
          <w:u w:val="single"/>
          <w:rtl/>
        </w:rPr>
      </w:pPr>
    </w:p>
    <w:p w14:paraId="63024AEB" w14:textId="77777777" w:rsidR="0018475B" w:rsidRDefault="0018475B" w:rsidP="0018475B">
      <w:pPr>
        <w:rPr>
          <w:rFonts w:ascii="Sakkal Majalla" w:hAnsi="Sakkal Majalla" w:cs="Sakkal Majalla"/>
          <w:sz w:val="28"/>
          <w:szCs w:val="28"/>
          <w:u w:val="single"/>
          <w:rtl/>
        </w:rPr>
      </w:pPr>
    </w:p>
    <w:p w14:paraId="6A0107E4" w14:textId="77777777" w:rsidR="0018475B" w:rsidRDefault="0018475B" w:rsidP="0018475B">
      <w:pPr>
        <w:rPr>
          <w:rFonts w:ascii="Sakkal Majalla" w:hAnsi="Sakkal Majalla" w:cs="Sakkal Majalla"/>
          <w:sz w:val="28"/>
          <w:szCs w:val="28"/>
          <w:u w:val="single"/>
          <w:rtl/>
        </w:rPr>
      </w:pPr>
    </w:p>
    <w:p w14:paraId="4498980F" w14:textId="77777777" w:rsidR="0018475B" w:rsidRDefault="0018475B" w:rsidP="0018475B">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2D0E564F" w14:textId="77777777" w:rsidR="0018475B" w:rsidRPr="00272B20" w:rsidRDefault="0018475B" w:rsidP="0018475B">
      <w:pPr>
        <w:ind w:firstLine="720"/>
        <w:rPr>
          <w:rFonts w:ascii="Sakkal Majalla" w:hAnsi="Sakkal Majalla" w:cs="Sakkal Majalla"/>
          <w:sz w:val="28"/>
          <w:szCs w:val="28"/>
          <w:lang w:bidi="ar-EG"/>
        </w:rPr>
      </w:pPr>
      <w:r w:rsidRPr="00272B20">
        <w:rPr>
          <w:rFonts w:ascii="Sakkal Majalla" w:hAnsi="Sakkal Majalla" w:cs="Sakkal Majalla"/>
          <w:sz w:val="28"/>
          <w:szCs w:val="28"/>
          <w:rtl/>
        </w:rPr>
        <w:t>تعد إدارة التنوع أو الاختلافات في بيئة العمل من المواضيع الحيوية التي تشهد اهتمامًا متزايدًا في مختلف أنحاء العالم، وخاصة في المملكة العربية السعودية، التي تشهد تحولات اقتصادية واجتماعية كبرى. فمن خلال رؤيتها 2030، تسعى المملكة إلى تعزيز بيئة العمل المتنوعة، حيث تلعب الشركات الصناعية دورًا محوريًا في تطبيق مفاهيم التنوع والاختلافات في مكان العمل بشكل فعال</w:t>
      </w:r>
      <w:r w:rsidRPr="00272B20">
        <w:rPr>
          <w:rFonts w:ascii="Sakkal Majalla" w:hAnsi="Sakkal Majalla" w:cs="Sakkal Majalla"/>
          <w:sz w:val="28"/>
          <w:szCs w:val="28"/>
          <w:lang w:bidi="ar-EG"/>
        </w:rPr>
        <w:t>.</w:t>
      </w:r>
    </w:p>
    <w:p w14:paraId="1A11ECE4" w14:textId="77777777" w:rsidR="0018475B" w:rsidRDefault="0018475B" w:rsidP="0018475B">
      <w:pPr>
        <w:ind w:firstLine="720"/>
        <w:rPr>
          <w:rFonts w:ascii="Sakkal Majalla" w:hAnsi="Sakkal Majalla" w:cs="Sakkal Majalla"/>
          <w:sz w:val="28"/>
          <w:szCs w:val="28"/>
          <w:rtl/>
          <w:lang w:bidi="ar-EG"/>
        </w:rPr>
      </w:pPr>
      <w:r w:rsidRPr="00272B20">
        <w:rPr>
          <w:rFonts w:ascii="Sakkal Majalla" w:hAnsi="Sakkal Majalla" w:cs="Sakkal Majalla"/>
          <w:sz w:val="28"/>
          <w:szCs w:val="28"/>
          <w:rtl/>
        </w:rPr>
        <w:t>يشمل التنوع في الشركات الصناعية مجموعة من الفروقات مثل: العرق، والجنس، والدين، والثقافة، والخلفيات التعليمية، والمهارات المهنية. هذه الاختلافات قد تكون مصدرًا للابتكار والنمو إذا تم إدارتها بشكل جيد. ومع أن التنوع في بيئة العمل يمكن أن يقدم العديد من الفرص، فإنه يحمل أيضًا تحديات تتطلب حلولًا استراتيجية وإدارية لتحقيق التكامل والتعاون بين الأفراد المختلفين</w:t>
      </w:r>
      <w:r w:rsidRPr="00272B20">
        <w:rPr>
          <w:rFonts w:ascii="Sakkal Majalla" w:hAnsi="Sakkal Majalla" w:cs="Sakkal Majalla"/>
          <w:sz w:val="28"/>
          <w:szCs w:val="28"/>
          <w:lang w:bidi="ar-EG"/>
        </w:rPr>
        <w:t>.</w:t>
      </w:r>
    </w:p>
    <w:p w14:paraId="3CB9B8A6" w14:textId="77777777" w:rsidR="0018475B" w:rsidRDefault="0018475B" w:rsidP="0018475B">
      <w:pPr>
        <w:ind w:firstLine="720"/>
        <w:rPr>
          <w:rFonts w:ascii="Sakkal Majalla" w:hAnsi="Sakkal Majalla" w:cs="Sakkal Majalla"/>
          <w:sz w:val="28"/>
          <w:szCs w:val="28"/>
          <w:rtl/>
          <w:lang w:bidi="ar-EG"/>
        </w:rPr>
      </w:pPr>
    </w:p>
    <w:p w14:paraId="3BED9FA2" w14:textId="77777777" w:rsidR="0018475B" w:rsidRDefault="0018475B" w:rsidP="0018475B">
      <w:pPr>
        <w:ind w:firstLine="720"/>
        <w:rPr>
          <w:rFonts w:ascii="Sakkal Majalla" w:hAnsi="Sakkal Majalla" w:cs="Sakkal Majalla"/>
          <w:sz w:val="28"/>
          <w:szCs w:val="28"/>
          <w:rtl/>
        </w:rPr>
      </w:pPr>
      <w:r>
        <w:rPr>
          <w:rFonts w:ascii="Sakkal Majalla" w:hAnsi="Sakkal Majalla" w:cs="Sakkal Majalla" w:hint="cs"/>
          <w:sz w:val="28"/>
          <w:szCs w:val="28"/>
          <w:rtl/>
        </w:rPr>
        <w:lastRenderedPageBreak/>
        <w:t>و</w:t>
      </w:r>
      <w:r w:rsidRPr="00BE6C94">
        <w:rPr>
          <w:rFonts w:ascii="Sakkal Majalla" w:hAnsi="Sakkal Majalla" w:cs="Sakkal Majalla"/>
          <w:sz w:val="28"/>
          <w:szCs w:val="28"/>
          <w:rtl/>
        </w:rPr>
        <w:t xml:space="preserve">هناك تعريفات قليلة في إدارة التنوع </w:t>
      </w:r>
      <w:r w:rsidRPr="00BE6C94">
        <w:rPr>
          <w:rFonts w:ascii="Sakkal Majalla" w:hAnsi="Sakkal Majalla" w:cs="Sakkal Majalla" w:hint="cs"/>
          <w:sz w:val="28"/>
          <w:szCs w:val="28"/>
          <w:rtl/>
        </w:rPr>
        <w:t>و</w:t>
      </w:r>
      <w:r>
        <w:rPr>
          <w:rFonts w:ascii="Sakkal Majalla" w:hAnsi="Sakkal Majalla" w:cs="Sakkal Majalla" w:hint="cs"/>
          <w:sz w:val="28"/>
          <w:szCs w:val="28"/>
          <w:rtl/>
        </w:rPr>
        <w:t>الاختلاف</w:t>
      </w:r>
      <w:r w:rsidRPr="00BE6C94">
        <w:rPr>
          <w:rFonts w:ascii="Sakkal Majalla" w:hAnsi="Sakkal Majalla" w:cs="Sakkal Majalla" w:hint="cs"/>
          <w:sz w:val="28"/>
          <w:szCs w:val="28"/>
          <w:rtl/>
        </w:rPr>
        <w:t xml:space="preserve"> </w:t>
      </w:r>
      <w:r w:rsidRPr="00BE6C94">
        <w:rPr>
          <w:rFonts w:ascii="Sakkal Majalla" w:hAnsi="Sakkal Majalla" w:cs="Sakkal Majalla"/>
          <w:sz w:val="28"/>
          <w:szCs w:val="28"/>
        </w:rPr>
        <w:t>Deference and Diversity Management</w:t>
      </w:r>
      <w:r w:rsidRPr="00BE6C94">
        <w:rPr>
          <w:rFonts w:ascii="Sakkal Majalla" w:hAnsi="Sakkal Majalla" w:cs="Sakkal Majalla"/>
          <w:sz w:val="28"/>
          <w:szCs w:val="28"/>
          <w:rtl/>
        </w:rPr>
        <w:t xml:space="preserve">، </w:t>
      </w:r>
      <w:r w:rsidRPr="00BE6C94">
        <w:rPr>
          <w:rFonts w:ascii="Sakkal Majalla" w:hAnsi="Sakkal Majalla" w:cs="Sakkal Majalla" w:hint="cs"/>
          <w:sz w:val="28"/>
          <w:szCs w:val="28"/>
          <w:rtl/>
        </w:rPr>
        <w:t>منها</w:t>
      </w:r>
      <w:r w:rsidRPr="00BE6C94">
        <w:rPr>
          <w:rFonts w:ascii="Sakkal Majalla" w:hAnsi="Sakkal Majalla" w:cs="Sakkal Majalla"/>
          <w:sz w:val="28"/>
          <w:szCs w:val="28"/>
        </w:rPr>
        <w:t>:</w:t>
      </w:r>
    </w:p>
    <w:p w14:paraId="2611CFD6" w14:textId="77777777" w:rsidR="0018475B" w:rsidRDefault="0018475B" w:rsidP="0018475B">
      <w:pPr>
        <w:pStyle w:val="ListParagraph"/>
        <w:numPr>
          <w:ilvl w:val="0"/>
          <w:numId w:val="2"/>
        </w:numPr>
        <w:rPr>
          <w:rFonts w:ascii="Sakkal Majalla" w:hAnsi="Sakkal Majalla" w:cs="Sakkal Majalla"/>
          <w:sz w:val="28"/>
          <w:szCs w:val="28"/>
        </w:rPr>
      </w:pPr>
      <w:r w:rsidRPr="00BE6C94">
        <w:rPr>
          <w:rFonts w:ascii="Sakkal Majalla" w:hAnsi="Sakkal Majalla" w:cs="Sakkal Majalla"/>
          <w:sz w:val="28"/>
          <w:szCs w:val="28"/>
          <w:rtl/>
        </w:rPr>
        <w:t xml:space="preserve">تعريف محمود السيد </w:t>
      </w:r>
      <w:r w:rsidRPr="00BE6C94">
        <w:rPr>
          <w:rFonts w:ascii="Sakkal Majalla" w:hAnsi="Sakkal Majalla" w:cs="Sakkal Majalla" w:hint="cs"/>
          <w:sz w:val="28"/>
          <w:szCs w:val="28"/>
          <w:rtl/>
        </w:rPr>
        <w:t>2011:</w:t>
      </w:r>
      <w:r w:rsidRPr="00BE6C94">
        <w:rPr>
          <w:rFonts w:ascii="Sakkal Majalla" w:hAnsi="Sakkal Majalla" w:cs="Sakkal Majalla"/>
          <w:sz w:val="28"/>
          <w:szCs w:val="28"/>
          <w:rtl/>
        </w:rPr>
        <w:t xml:space="preserve"> إدارة التنوع </w:t>
      </w:r>
      <w:r w:rsidRPr="00BE6C94">
        <w:rPr>
          <w:rFonts w:ascii="Sakkal Majalla" w:hAnsi="Sakkal Majalla" w:cs="Sakkal Majalla" w:hint="cs"/>
          <w:sz w:val="28"/>
          <w:szCs w:val="28"/>
          <w:rtl/>
        </w:rPr>
        <w:t>و</w:t>
      </w:r>
      <w:r>
        <w:rPr>
          <w:rFonts w:ascii="Sakkal Majalla" w:hAnsi="Sakkal Majalla" w:cs="Sakkal Majalla" w:hint="cs"/>
          <w:sz w:val="28"/>
          <w:szCs w:val="28"/>
          <w:rtl/>
        </w:rPr>
        <w:t xml:space="preserve">الاختلاف </w:t>
      </w:r>
      <w:r w:rsidRPr="00BE6C94">
        <w:rPr>
          <w:rFonts w:ascii="Sakkal Majalla" w:hAnsi="Sakkal Majalla" w:cs="Sakkal Majalla"/>
          <w:sz w:val="28"/>
          <w:szCs w:val="28"/>
          <w:rtl/>
        </w:rPr>
        <w:t xml:space="preserve">هي </w:t>
      </w:r>
      <w:r w:rsidRPr="00BE6C94">
        <w:rPr>
          <w:rFonts w:ascii="Sakkal Majalla" w:hAnsi="Sakkal Majalla" w:cs="Sakkal Majalla" w:hint="cs"/>
          <w:sz w:val="28"/>
          <w:szCs w:val="28"/>
          <w:rtl/>
        </w:rPr>
        <w:t>الاعتراف</w:t>
      </w:r>
      <w:r w:rsidRPr="00BE6C94">
        <w:rPr>
          <w:rFonts w:ascii="Sakkal Majalla" w:hAnsi="Sakkal Majalla" w:cs="Sakkal Majalla"/>
          <w:sz w:val="28"/>
          <w:szCs w:val="28"/>
          <w:rtl/>
        </w:rPr>
        <w:t xml:space="preserve"> بالفروق </w:t>
      </w:r>
      <w:r w:rsidRPr="00BE6C94">
        <w:rPr>
          <w:rFonts w:ascii="Sakkal Majalla" w:hAnsi="Sakkal Majalla" w:cs="Sakkal Majalla" w:hint="cs"/>
          <w:sz w:val="28"/>
          <w:szCs w:val="28"/>
          <w:rtl/>
        </w:rPr>
        <w:t>الفردية</w:t>
      </w:r>
      <w:r w:rsidRPr="00BE6C94">
        <w:rPr>
          <w:rFonts w:ascii="Sakkal Majalla" w:hAnsi="Sakkal Majalla" w:cs="Sakkal Majalla"/>
          <w:sz w:val="28"/>
          <w:szCs w:val="28"/>
          <w:rtl/>
        </w:rPr>
        <w:t xml:space="preserve"> </w:t>
      </w:r>
      <w:r w:rsidRPr="00BE6C94">
        <w:rPr>
          <w:rFonts w:ascii="Sakkal Majalla" w:hAnsi="Sakkal Majalla" w:cs="Sakkal Majalla" w:hint="cs"/>
          <w:sz w:val="28"/>
          <w:szCs w:val="28"/>
          <w:rtl/>
        </w:rPr>
        <w:t>السلالة</w:t>
      </w:r>
      <w:r w:rsidRPr="00BE6C94">
        <w:rPr>
          <w:rFonts w:ascii="Sakkal Majalla" w:hAnsi="Sakkal Majalla" w:cs="Sakkal Majalla"/>
          <w:sz w:val="28"/>
          <w:szCs w:val="28"/>
          <w:rtl/>
        </w:rPr>
        <w:t xml:space="preserve"> والعرق والمعتقدات الدينية والسياسية والثقافية والعمر</w:t>
      </w:r>
      <w:r w:rsidRPr="00BE6C94">
        <w:rPr>
          <w:rFonts w:ascii="Sakkal Majalla" w:hAnsi="Sakkal Majalla" w:cs="Sakkal Majalla"/>
          <w:sz w:val="28"/>
          <w:szCs w:val="28"/>
        </w:rPr>
        <w:t xml:space="preserve"> ... (</w:t>
      </w:r>
      <w:r w:rsidRPr="00BE6C94">
        <w:rPr>
          <w:rFonts w:ascii="Sakkal Majalla" w:hAnsi="Sakkal Majalla" w:cs="Sakkal Majalla"/>
          <w:sz w:val="28"/>
          <w:szCs w:val="28"/>
          <w:rtl/>
        </w:rPr>
        <w:t xml:space="preserve">وتقديرها والتعامل بنجاح مع </w:t>
      </w:r>
      <w:r w:rsidRPr="00BE6C94">
        <w:rPr>
          <w:rFonts w:ascii="Sakkal Majalla" w:hAnsi="Sakkal Majalla" w:cs="Sakkal Majalla" w:hint="cs"/>
          <w:sz w:val="28"/>
          <w:szCs w:val="28"/>
          <w:rtl/>
        </w:rPr>
        <w:t>الاختلافات</w:t>
      </w:r>
      <w:r w:rsidRPr="00BE6C94">
        <w:rPr>
          <w:rFonts w:ascii="Sakkal Majalla" w:hAnsi="Sakkal Majalla" w:cs="Sakkal Majalla"/>
          <w:sz w:val="28"/>
          <w:szCs w:val="28"/>
          <w:rtl/>
        </w:rPr>
        <w:t xml:space="preserve"> الثقافية والفروق الفردية</w:t>
      </w:r>
      <w:r w:rsidRPr="00BE6C94">
        <w:rPr>
          <w:rFonts w:ascii="Sakkal Majalla" w:hAnsi="Sakkal Majalla" w:cs="Sakkal Majalla"/>
          <w:sz w:val="28"/>
          <w:szCs w:val="28"/>
        </w:rPr>
        <w:t>.</w:t>
      </w:r>
    </w:p>
    <w:p w14:paraId="145F113F" w14:textId="77777777" w:rsidR="0018475B" w:rsidRDefault="0018475B" w:rsidP="0018475B">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 xml:space="preserve"> </w:t>
      </w:r>
      <w:r w:rsidRPr="00BE6C94">
        <w:rPr>
          <w:rFonts w:ascii="Sakkal Majalla" w:hAnsi="Sakkal Majalla" w:cs="Sakkal Majalla"/>
          <w:sz w:val="28"/>
          <w:szCs w:val="28"/>
          <w:rtl/>
        </w:rPr>
        <w:t>تعريف كوكس</w:t>
      </w:r>
      <w:r w:rsidRPr="00BE6C94">
        <w:rPr>
          <w:rFonts w:ascii="Sakkal Majalla" w:hAnsi="Sakkal Majalla" w:cs="Sakkal Majalla"/>
          <w:sz w:val="28"/>
          <w:szCs w:val="28"/>
        </w:rPr>
        <w:t xml:space="preserve"> Cox (2013): </w:t>
      </w:r>
      <w:r w:rsidRPr="00BE6C94">
        <w:rPr>
          <w:rFonts w:ascii="Sakkal Majalla" w:hAnsi="Sakkal Majalla" w:cs="Sakkal Majalla"/>
          <w:sz w:val="28"/>
          <w:szCs w:val="28"/>
          <w:rtl/>
        </w:rPr>
        <w:t xml:space="preserve">إدارة التنوع </w:t>
      </w:r>
      <w:r>
        <w:rPr>
          <w:rFonts w:ascii="Sakkal Majalla" w:hAnsi="Sakkal Majalla" w:cs="Sakkal Majalla" w:hint="cs"/>
          <w:sz w:val="28"/>
          <w:szCs w:val="28"/>
          <w:rtl/>
        </w:rPr>
        <w:t>والاختلاف</w:t>
      </w:r>
      <w:r w:rsidRPr="00BE6C94">
        <w:rPr>
          <w:rFonts w:ascii="Sakkal Majalla" w:hAnsi="Sakkal Majalla" w:cs="Sakkal Majalla"/>
          <w:sz w:val="28"/>
          <w:szCs w:val="28"/>
          <w:rtl/>
        </w:rPr>
        <w:t xml:space="preserve"> هي مجموعة من </w:t>
      </w:r>
      <w:r w:rsidRPr="00BE6C94">
        <w:rPr>
          <w:rFonts w:ascii="Sakkal Majalla" w:hAnsi="Sakkal Majalla" w:cs="Sakkal Majalla" w:hint="cs"/>
          <w:sz w:val="28"/>
          <w:szCs w:val="28"/>
          <w:rtl/>
        </w:rPr>
        <w:t>الإجراءات</w:t>
      </w:r>
      <w:r w:rsidRPr="00BE6C94">
        <w:rPr>
          <w:rFonts w:ascii="Sakkal Majalla" w:hAnsi="Sakkal Majalla" w:cs="Sakkal Majalla"/>
          <w:sz w:val="28"/>
          <w:szCs w:val="28"/>
          <w:rtl/>
        </w:rPr>
        <w:t xml:space="preserve"> تبدأ بالتخطيط وتنفيذ نظم وسياسات متعلقة بإدارة الموارد البشرية والتي من شأنها أن تخلق ميزة تنافسية نابعة من التنوع الحاصل في </w:t>
      </w:r>
      <w:r w:rsidRPr="00BE6C94">
        <w:rPr>
          <w:rFonts w:ascii="Sakkal Majalla" w:hAnsi="Sakkal Majalla" w:cs="Sakkal Majalla" w:hint="cs"/>
          <w:sz w:val="28"/>
          <w:szCs w:val="28"/>
          <w:rtl/>
        </w:rPr>
        <w:t>العملاء</w:t>
      </w:r>
      <w:r w:rsidRPr="00BE6C94">
        <w:rPr>
          <w:rFonts w:ascii="Sakkal Majalla" w:hAnsi="Sakkal Majalla" w:cs="Sakkal Majalla"/>
          <w:sz w:val="28"/>
          <w:szCs w:val="28"/>
          <w:rtl/>
        </w:rPr>
        <w:t xml:space="preserve"> </w:t>
      </w:r>
      <w:r w:rsidRPr="00BE6C94">
        <w:rPr>
          <w:rFonts w:ascii="Sakkal Majalla" w:hAnsi="Sakkal Majalla" w:cs="Sakkal Majalla" w:hint="cs"/>
          <w:sz w:val="28"/>
          <w:szCs w:val="28"/>
          <w:rtl/>
        </w:rPr>
        <w:t>والعاملين،</w:t>
      </w:r>
      <w:r w:rsidRPr="00BE6C94">
        <w:rPr>
          <w:rFonts w:ascii="Sakkal Majalla" w:hAnsi="Sakkal Majalla" w:cs="Sakkal Majalla"/>
          <w:sz w:val="28"/>
          <w:szCs w:val="28"/>
          <w:rtl/>
        </w:rPr>
        <w:t xml:space="preserve"> مع الحرص الشديد </w:t>
      </w:r>
      <w:r w:rsidRPr="00BE6C94">
        <w:rPr>
          <w:rFonts w:ascii="Sakkal Majalla" w:hAnsi="Sakkal Majalla" w:cs="Sakkal Majalla" w:hint="cs"/>
          <w:sz w:val="28"/>
          <w:szCs w:val="28"/>
          <w:rtl/>
        </w:rPr>
        <w:t>على</w:t>
      </w:r>
      <w:r w:rsidRPr="00BE6C94">
        <w:rPr>
          <w:rFonts w:ascii="Sakkal Majalla" w:hAnsi="Sakkal Majalla" w:cs="Sakkal Majalla"/>
          <w:sz w:val="28"/>
          <w:szCs w:val="28"/>
          <w:rtl/>
        </w:rPr>
        <w:t xml:space="preserve"> مكافحة جميع أشكال التمييز، مع تعظيم أهمية كل فرد بغض النظر عن جنسه، هويته، عرقه، سنه، لونه، وحالته الصحية والبدنية وتوجهه التنظيمي </w:t>
      </w:r>
      <w:r w:rsidRPr="00BE6C94">
        <w:rPr>
          <w:rFonts w:ascii="Sakkal Majalla" w:hAnsi="Sakkal Majalla" w:cs="Sakkal Majalla" w:hint="cs"/>
          <w:sz w:val="28"/>
          <w:szCs w:val="28"/>
          <w:rtl/>
        </w:rPr>
        <w:t>والسياسي)</w:t>
      </w:r>
      <w:r w:rsidRPr="00BE6C94">
        <w:rPr>
          <w:rFonts w:ascii="Sakkal Majalla" w:hAnsi="Sakkal Majalla" w:cs="Sakkal Majalla"/>
          <w:sz w:val="28"/>
          <w:szCs w:val="28"/>
          <w:rtl/>
        </w:rPr>
        <w:t xml:space="preserve"> إلهام موساوي والسعدي </w:t>
      </w:r>
      <w:r w:rsidRPr="00BE6C94">
        <w:rPr>
          <w:rFonts w:ascii="Sakkal Majalla" w:hAnsi="Sakkal Majalla" w:cs="Sakkal Majalla" w:hint="cs"/>
          <w:sz w:val="28"/>
          <w:szCs w:val="28"/>
          <w:rtl/>
        </w:rPr>
        <w:t>عياد:</w:t>
      </w:r>
      <w:r w:rsidRPr="00BE6C94">
        <w:rPr>
          <w:rFonts w:ascii="Sakkal Majalla" w:hAnsi="Sakkal Majalla" w:cs="Sakkal Majalla"/>
          <w:sz w:val="28"/>
          <w:szCs w:val="28"/>
          <w:rtl/>
        </w:rPr>
        <w:t xml:space="preserve"> 2019</w:t>
      </w:r>
      <w:r w:rsidRPr="00BE6C94">
        <w:rPr>
          <w:rFonts w:ascii="Sakkal Majalla" w:hAnsi="Sakkal Majalla" w:cs="Sakkal Majalla"/>
          <w:sz w:val="28"/>
          <w:szCs w:val="28"/>
        </w:rPr>
        <w:t>(.</w:t>
      </w:r>
    </w:p>
    <w:p w14:paraId="1E2562D3" w14:textId="77777777" w:rsidR="0018475B" w:rsidRDefault="0018475B" w:rsidP="0018475B">
      <w:pPr>
        <w:pStyle w:val="ListParagraph"/>
        <w:numPr>
          <w:ilvl w:val="0"/>
          <w:numId w:val="2"/>
        </w:numPr>
        <w:rPr>
          <w:rFonts w:ascii="Sakkal Majalla" w:hAnsi="Sakkal Majalla" w:cs="Sakkal Majalla"/>
          <w:sz w:val="28"/>
          <w:szCs w:val="28"/>
        </w:rPr>
      </w:pPr>
      <w:r w:rsidRPr="00BE6C94">
        <w:rPr>
          <w:rFonts w:ascii="Sakkal Majalla" w:hAnsi="Sakkal Majalla" w:cs="Sakkal Majalla"/>
          <w:sz w:val="28"/>
          <w:szCs w:val="28"/>
          <w:rtl/>
        </w:rPr>
        <w:t>تعريف ريما بيذري</w:t>
      </w:r>
      <w:r w:rsidRPr="00BE6C94">
        <w:rPr>
          <w:rFonts w:ascii="Sakkal Majalla" w:hAnsi="Sakkal Majalla" w:cs="Sakkal Majalla"/>
          <w:sz w:val="28"/>
          <w:szCs w:val="28"/>
        </w:rPr>
        <w:t xml:space="preserve"> Bizri Rema (2017): </w:t>
      </w:r>
      <w:r w:rsidRPr="00BE6C94">
        <w:rPr>
          <w:rFonts w:ascii="Sakkal Majalla" w:hAnsi="Sakkal Majalla" w:cs="Sakkal Majalla"/>
          <w:sz w:val="28"/>
          <w:szCs w:val="28"/>
          <w:rtl/>
        </w:rPr>
        <w:t xml:space="preserve">إدارة التنوع </w:t>
      </w:r>
      <w:r w:rsidRPr="00F442FB">
        <w:rPr>
          <w:rFonts w:ascii="Sakkal Majalla" w:hAnsi="Sakkal Majalla" w:cs="Sakkal Majalla" w:hint="cs"/>
          <w:sz w:val="28"/>
          <w:szCs w:val="28"/>
          <w:rtl/>
        </w:rPr>
        <w:t>والاختلاف</w:t>
      </w:r>
      <w:r w:rsidRPr="00BE6C94">
        <w:rPr>
          <w:rFonts w:ascii="Sakkal Majalla" w:hAnsi="Sakkal Majalla" w:cs="Sakkal Majalla"/>
          <w:sz w:val="28"/>
          <w:szCs w:val="28"/>
          <w:rtl/>
        </w:rPr>
        <w:t xml:space="preserve"> هي </w:t>
      </w:r>
      <w:r w:rsidRPr="00F442FB">
        <w:rPr>
          <w:rFonts w:ascii="Sakkal Majalla" w:hAnsi="Sakkal Majalla" w:cs="Sakkal Majalla" w:hint="cs"/>
          <w:sz w:val="28"/>
          <w:szCs w:val="28"/>
          <w:rtl/>
        </w:rPr>
        <w:t>الإدارة</w:t>
      </w:r>
      <w:r w:rsidRPr="00BE6C94">
        <w:rPr>
          <w:rFonts w:ascii="Sakkal Majalla" w:hAnsi="Sakkal Majalla" w:cs="Sakkal Majalla"/>
          <w:sz w:val="28"/>
          <w:szCs w:val="28"/>
          <w:rtl/>
        </w:rPr>
        <w:t xml:space="preserve"> المسئولة عن توفير مناخ تنظيمي يعترف ويحترم التنوع وا</w:t>
      </w:r>
      <w:r>
        <w:rPr>
          <w:rFonts w:ascii="Sakkal Majalla" w:hAnsi="Sakkal Majalla" w:cs="Sakkal Majalla" w:hint="cs"/>
          <w:sz w:val="28"/>
          <w:szCs w:val="28"/>
          <w:rtl/>
        </w:rPr>
        <w:t>لاختلاف</w:t>
      </w:r>
      <w:r w:rsidRPr="00BE6C94">
        <w:rPr>
          <w:rFonts w:ascii="Sakkal Majalla" w:hAnsi="Sakkal Majalla" w:cs="Sakkal Majalla"/>
          <w:sz w:val="28"/>
          <w:szCs w:val="28"/>
          <w:rtl/>
        </w:rPr>
        <w:t xml:space="preserve"> بين العاملين في المنظمة</w:t>
      </w:r>
      <w:r w:rsidRPr="00BE6C94">
        <w:rPr>
          <w:rFonts w:ascii="Sakkal Majalla" w:hAnsi="Sakkal Majalla" w:cs="Sakkal Majalla"/>
          <w:sz w:val="28"/>
          <w:szCs w:val="28"/>
        </w:rPr>
        <w:t>.</w:t>
      </w:r>
    </w:p>
    <w:p w14:paraId="1B4CF054" w14:textId="77777777" w:rsidR="0018475B" w:rsidRDefault="0018475B" w:rsidP="0018475B">
      <w:pPr>
        <w:rPr>
          <w:rFonts w:ascii="Sakkal Majalla" w:hAnsi="Sakkal Majalla" w:cs="Sakkal Majalla"/>
          <w:sz w:val="28"/>
          <w:szCs w:val="28"/>
          <w:rtl/>
        </w:rPr>
      </w:pPr>
    </w:p>
    <w:p w14:paraId="71AC786A" w14:textId="77777777" w:rsidR="0018475B" w:rsidRPr="00F442FB" w:rsidRDefault="0018475B" w:rsidP="0018475B">
      <w:pPr>
        <w:rPr>
          <w:rFonts w:ascii="Sakkal Majalla" w:hAnsi="Sakkal Majalla" w:cs="Sakkal Majalla"/>
          <w:sz w:val="28"/>
          <w:szCs w:val="28"/>
        </w:rPr>
      </w:pPr>
      <w:r w:rsidRPr="00F442FB">
        <w:rPr>
          <w:rFonts w:ascii="Sakkal Majalla" w:hAnsi="Sakkal Majalla" w:cs="Sakkal Majalla"/>
          <w:sz w:val="28"/>
          <w:szCs w:val="28"/>
          <w:rtl/>
        </w:rPr>
        <w:t>وفي ضوء ما سبق يمكن تعريف إدارة التنوع و</w:t>
      </w:r>
      <w:r>
        <w:rPr>
          <w:rFonts w:ascii="Sakkal Majalla" w:hAnsi="Sakkal Majalla" w:cs="Sakkal Majalla" w:hint="cs"/>
          <w:sz w:val="28"/>
          <w:szCs w:val="28"/>
          <w:rtl/>
        </w:rPr>
        <w:t>الاختلاف</w:t>
      </w:r>
      <w:r w:rsidRPr="00F442FB">
        <w:rPr>
          <w:rFonts w:ascii="Sakkal Majalla" w:hAnsi="Sakkal Majalla" w:cs="Sakkal Majalla"/>
          <w:sz w:val="28"/>
          <w:szCs w:val="28"/>
          <w:rtl/>
        </w:rPr>
        <w:t xml:space="preserve"> </w:t>
      </w:r>
      <w:r w:rsidRPr="00F442FB">
        <w:rPr>
          <w:rFonts w:ascii="Sakkal Majalla" w:hAnsi="Sakkal Majalla" w:cs="Sakkal Majalla" w:hint="cs"/>
          <w:sz w:val="28"/>
          <w:szCs w:val="28"/>
          <w:rtl/>
        </w:rPr>
        <w:t>بأنها:</w:t>
      </w:r>
      <w:r w:rsidRPr="00F442FB">
        <w:rPr>
          <w:rFonts w:ascii="Sakkal Majalla" w:hAnsi="Sakkal Majalla" w:cs="Sakkal Majalla"/>
          <w:sz w:val="28"/>
          <w:szCs w:val="28"/>
          <w:rtl/>
        </w:rPr>
        <w:t xml:space="preserve"> </w:t>
      </w:r>
      <w:r w:rsidRPr="00F442FB">
        <w:rPr>
          <w:rFonts w:ascii="Sakkal Majalla" w:hAnsi="Sakkal Majalla" w:cs="Sakkal Majalla" w:hint="cs"/>
          <w:sz w:val="28"/>
          <w:szCs w:val="28"/>
          <w:rtl/>
        </w:rPr>
        <w:t>الاعتراف</w:t>
      </w:r>
      <w:r w:rsidRPr="00F442FB">
        <w:rPr>
          <w:rFonts w:ascii="Sakkal Majalla" w:hAnsi="Sakkal Majalla" w:cs="Sakkal Majalla"/>
          <w:sz w:val="28"/>
          <w:szCs w:val="28"/>
          <w:rtl/>
        </w:rPr>
        <w:t xml:space="preserve"> والتقبل بوجود تنوع </w:t>
      </w:r>
      <w:r w:rsidRPr="00F442FB">
        <w:rPr>
          <w:rFonts w:ascii="Sakkal Majalla" w:hAnsi="Sakkal Majalla" w:cs="Sakkal Majalla" w:hint="cs"/>
          <w:sz w:val="28"/>
          <w:szCs w:val="28"/>
          <w:rtl/>
        </w:rPr>
        <w:t>واختلاف</w:t>
      </w:r>
      <w:r w:rsidRPr="00F442FB">
        <w:rPr>
          <w:rFonts w:ascii="Sakkal Majalla" w:hAnsi="Sakkal Majalla" w:cs="Sakkal Majalla"/>
          <w:sz w:val="28"/>
          <w:szCs w:val="28"/>
          <w:rtl/>
        </w:rPr>
        <w:t xml:space="preserve"> وفروق فردية بين العاملين في المنظمة وبين </w:t>
      </w:r>
      <w:r w:rsidRPr="00F442FB">
        <w:rPr>
          <w:rFonts w:ascii="Sakkal Majalla" w:hAnsi="Sakkal Majalla" w:cs="Sakkal Majalla" w:hint="cs"/>
          <w:sz w:val="28"/>
          <w:szCs w:val="28"/>
          <w:rtl/>
        </w:rPr>
        <w:t>عملاء</w:t>
      </w:r>
      <w:r w:rsidRPr="00F442FB">
        <w:rPr>
          <w:rFonts w:ascii="Sakkal Majalla" w:hAnsi="Sakkal Majalla" w:cs="Sakkal Majalla"/>
          <w:sz w:val="28"/>
          <w:szCs w:val="28"/>
          <w:rtl/>
        </w:rPr>
        <w:t xml:space="preserve"> </w:t>
      </w:r>
      <w:r w:rsidRPr="00F442FB">
        <w:rPr>
          <w:rFonts w:ascii="Sakkal Majalla" w:hAnsi="Sakkal Majalla" w:cs="Sakkal Majalla" w:hint="cs"/>
          <w:sz w:val="28"/>
          <w:szCs w:val="28"/>
          <w:rtl/>
        </w:rPr>
        <w:t>المنظمة،</w:t>
      </w:r>
      <w:r w:rsidRPr="00F442FB">
        <w:rPr>
          <w:rFonts w:ascii="Sakkal Majalla" w:hAnsi="Sakkal Majalla" w:cs="Sakkal Majalla"/>
          <w:sz w:val="28"/>
          <w:szCs w:val="28"/>
          <w:rtl/>
        </w:rPr>
        <w:t xml:space="preserve"> واحترام وتقدير </w:t>
      </w:r>
      <w:r w:rsidRPr="00F442FB">
        <w:rPr>
          <w:rFonts w:ascii="Sakkal Majalla" w:hAnsi="Sakkal Majalla" w:cs="Sakkal Majalla" w:hint="cs"/>
          <w:sz w:val="28"/>
          <w:szCs w:val="28"/>
          <w:rtl/>
        </w:rPr>
        <w:t>ذلك،</w:t>
      </w:r>
      <w:r w:rsidRPr="00F442FB">
        <w:rPr>
          <w:rFonts w:ascii="Sakkal Majalla" w:hAnsi="Sakkal Majalla" w:cs="Sakkal Majalla"/>
          <w:sz w:val="28"/>
          <w:szCs w:val="28"/>
          <w:rtl/>
        </w:rPr>
        <w:t xml:space="preserve"> بل </w:t>
      </w:r>
      <w:r w:rsidRPr="00F442FB">
        <w:rPr>
          <w:rFonts w:ascii="Sakkal Majalla" w:hAnsi="Sakkal Majalla" w:cs="Sakkal Majalla" w:hint="cs"/>
          <w:sz w:val="28"/>
          <w:szCs w:val="28"/>
          <w:rtl/>
        </w:rPr>
        <w:t>والاستفادة</w:t>
      </w:r>
      <w:r w:rsidRPr="00F442FB">
        <w:rPr>
          <w:rFonts w:ascii="Sakkal Majalla" w:hAnsi="Sakkal Majalla" w:cs="Sakkal Majalla"/>
          <w:sz w:val="28"/>
          <w:szCs w:val="28"/>
          <w:rtl/>
        </w:rPr>
        <w:t xml:space="preserve"> من هذا التنوع و</w:t>
      </w:r>
      <w:r>
        <w:rPr>
          <w:rFonts w:ascii="Sakkal Majalla" w:hAnsi="Sakkal Majalla" w:cs="Sakkal Majalla" w:hint="cs"/>
          <w:sz w:val="28"/>
          <w:szCs w:val="28"/>
          <w:rtl/>
        </w:rPr>
        <w:t>الاختلاف</w:t>
      </w:r>
      <w:r w:rsidRPr="00F442FB">
        <w:rPr>
          <w:rFonts w:ascii="Sakkal Majalla" w:hAnsi="Sakkal Majalla" w:cs="Sakkal Majalla"/>
          <w:sz w:val="28"/>
          <w:szCs w:val="28"/>
          <w:rtl/>
        </w:rPr>
        <w:t xml:space="preserve"> في تحقيق ميزة تنافسية للمنظمة في سوق </w:t>
      </w:r>
      <w:r w:rsidRPr="00F442FB">
        <w:rPr>
          <w:rFonts w:ascii="Sakkal Majalla" w:hAnsi="Sakkal Majalla" w:cs="Sakkal Majalla" w:hint="cs"/>
          <w:sz w:val="28"/>
          <w:szCs w:val="28"/>
          <w:rtl/>
        </w:rPr>
        <w:t>العمل،</w:t>
      </w:r>
      <w:r w:rsidRPr="00F442FB">
        <w:rPr>
          <w:rFonts w:ascii="Sakkal Majalla" w:hAnsi="Sakkal Majalla" w:cs="Sakkal Majalla"/>
          <w:sz w:val="28"/>
          <w:szCs w:val="28"/>
          <w:rtl/>
        </w:rPr>
        <w:t xml:space="preserve"> وفي تحسين مناخ العمل وتعزيز </w:t>
      </w:r>
      <w:r w:rsidRPr="00F442FB">
        <w:rPr>
          <w:rFonts w:ascii="Sakkal Majalla" w:hAnsi="Sakkal Majalla" w:cs="Sakkal Majalla" w:hint="cs"/>
          <w:sz w:val="28"/>
          <w:szCs w:val="28"/>
          <w:rtl/>
        </w:rPr>
        <w:t>الأداء</w:t>
      </w:r>
      <w:r w:rsidRPr="00F442FB">
        <w:rPr>
          <w:rFonts w:ascii="Sakkal Majalla" w:hAnsi="Sakkal Majalla" w:cs="Sakkal Majalla"/>
          <w:sz w:val="28"/>
          <w:szCs w:val="28"/>
          <w:rtl/>
        </w:rPr>
        <w:t xml:space="preserve"> وزيادة </w:t>
      </w:r>
      <w:r w:rsidRPr="00F442FB">
        <w:rPr>
          <w:rFonts w:ascii="Sakkal Majalla" w:hAnsi="Sakkal Majalla" w:cs="Sakkal Majalla" w:hint="cs"/>
          <w:sz w:val="28"/>
          <w:szCs w:val="28"/>
          <w:rtl/>
        </w:rPr>
        <w:t>الإنتاجية</w:t>
      </w:r>
      <w:r w:rsidRPr="00F442FB">
        <w:rPr>
          <w:rFonts w:ascii="Sakkal Majalla" w:hAnsi="Sakkal Majalla" w:cs="Sakkal Majalla"/>
          <w:sz w:val="28"/>
          <w:szCs w:val="28"/>
          <w:rtl/>
        </w:rPr>
        <w:t xml:space="preserve"> وتدعيم </w:t>
      </w:r>
      <w:r w:rsidRPr="00F442FB">
        <w:rPr>
          <w:rFonts w:ascii="Sakkal Majalla" w:hAnsi="Sakkal Majalla" w:cs="Sakkal Majalla" w:hint="cs"/>
          <w:sz w:val="28"/>
          <w:szCs w:val="28"/>
          <w:rtl/>
        </w:rPr>
        <w:t>الولاء</w:t>
      </w:r>
      <w:r w:rsidRPr="00F442FB">
        <w:rPr>
          <w:rFonts w:ascii="Sakkal Majalla" w:hAnsi="Sakkal Majalla" w:cs="Sakkal Majalla"/>
          <w:sz w:val="28"/>
          <w:szCs w:val="28"/>
          <w:rtl/>
        </w:rPr>
        <w:t xml:space="preserve"> التنظيمي وزيادة </w:t>
      </w:r>
      <w:r w:rsidRPr="00F442FB">
        <w:rPr>
          <w:rFonts w:ascii="Sakkal Majalla" w:hAnsi="Sakkal Majalla" w:cs="Sakkal Majalla" w:hint="cs"/>
          <w:sz w:val="28"/>
          <w:szCs w:val="28"/>
          <w:rtl/>
        </w:rPr>
        <w:t>الاستقرار</w:t>
      </w:r>
      <w:r w:rsidRPr="00F442FB">
        <w:rPr>
          <w:rFonts w:ascii="Sakkal Majalla" w:hAnsi="Sakkal Majalla" w:cs="Sakkal Majalla"/>
          <w:sz w:val="28"/>
          <w:szCs w:val="28"/>
          <w:rtl/>
        </w:rPr>
        <w:t xml:space="preserve"> </w:t>
      </w:r>
      <w:r w:rsidRPr="00F442FB">
        <w:rPr>
          <w:rFonts w:ascii="Sakkal Majalla" w:hAnsi="Sakkal Majalla" w:cs="Sakkal Majalla" w:hint="cs"/>
          <w:sz w:val="28"/>
          <w:szCs w:val="28"/>
          <w:rtl/>
        </w:rPr>
        <w:t>الوظيفي،</w:t>
      </w:r>
      <w:r w:rsidRPr="00F442FB">
        <w:rPr>
          <w:rFonts w:ascii="Sakkal Majalla" w:hAnsi="Sakkal Majalla" w:cs="Sakkal Majalla"/>
          <w:sz w:val="28"/>
          <w:szCs w:val="28"/>
          <w:rtl/>
        </w:rPr>
        <w:t xml:space="preserve"> ويتم ذلك من </w:t>
      </w:r>
      <w:r w:rsidRPr="00F442FB">
        <w:rPr>
          <w:rFonts w:ascii="Sakkal Majalla" w:hAnsi="Sakkal Majalla" w:cs="Sakkal Majalla" w:hint="cs"/>
          <w:sz w:val="28"/>
          <w:szCs w:val="28"/>
          <w:rtl/>
        </w:rPr>
        <w:t>خلال</w:t>
      </w:r>
      <w:r w:rsidRPr="00F442FB">
        <w:rPr>
          <w:rFonts w:ascii="Sakkal Majalla" w:hAnsi="Sakkal Majalla" w:cs="Sakkal Majalla"/>
          <w:sz w:val="28"/>
          <w:szCs w:val="28"/>
          <w:rtl/>
        </w:rPr>
        <w:t xml:space="preserve"> تحقيق عدم التمييز السلبي ومكافحة العنصرية والتحيز والتعصب والفئوية وتطبيق العدالة التنظيمية والمساواة وتكافؤ الفرص والتسامح</w:t>
      </w:r>
      <w:r w:rsidRPr="00F442FB">
        <w:rPr>
          <w:rFonts w:ascii="Sakkal Majalla" w:hAnsi="Sakkal Majalla" w:cs="Sakkal Majalla"/>
          <w:sz w:val="28"/>
          <w:szCs w:val="28"/>
        </w:rPr>
        <w:t>..</w:t>
      </w:r>
    </w:p>
    <w:p w14:paraId="009479AA" w14:textId="77777777" w:rsidR="0018475B" w:rsidRDefault="0018475B" w:rsidP="0018475B">
      <w:pPr>
        <w:rPr>
          <w:rFonts w:ascii="Sakkal Majalla" w:hAnsi="Sakkal Majalla" w:cs="Sakkal Majalla"/>
          <w:sz w:val="28"/>
          <w:szCs w:val="28"/>
          <w:rtl/>
        </w:rPr>
      </w:pPr>
    </w:p>
    <w:p w14:paraId="5B0C2BAC" w14:textId="77777777" w:rsidR="0018475B" w:rsidRPr="00F442FB" w:rsidRDefault="0018475B" w:rsidP="0018475B">
      <w:pPr>
        <w:rPr>
          <w:rFonts w:ascii="Sakkal Majalla" w:hAnsi="Sakkal Majalla" w:cs="Sakkal Majalla"/>
          <w:sz w:val="28"/>
          <w:szCs w:val="28"/>
        </w:rPr>
      </w:pPr>
    </w:p>
    <w:p w14:paraId="7CF4592C" w14:textId="77777777" w:rsidR="0018475B" w:rsidRPr="00272B20" w:rsidRDefault="0018475B" w:rsidP="0018475B">
      <w:pPr>
        <w:ind w:firstLine="720"/>
        <w:rPr>
          <w:rFonts w:ascii="Sakkal Majalla" w:hAnsi="Sakkal Majalla" w:cs="Sakkal Majalla"/>
          <w:sz w:val="28"/>
          <w:szCs w:val="28"/>
          <w:lang w:bidi="ar-EG"/>
        </w:rPr>
      </w:pPr>
      <w:r w:rsidRPr="00272B20">
        <w:rPr>
          <w:rFonts w:ascii="Sakkal Majalla" w:hAnsi="Sakkal Majalla" w:cs="Sakkal Majalla"/>
          <w:sz w:val="28"/>
          <w:szCs w:val="28"/>
          <w:rtl/>
        </w:rPr>
        <w:t>تعتبر الشركات الصناعية في السعودية مثالًا على المؤسسات التي تشهد تزايدًا في التنوع داخل فرق العمل، مما يفرض على القادة والمديرين تبني استراتيجيات فعالة لإدارة هذه الاختلافات. وهذه الاستراتيجيات تساهم في تحسين الأداء المؤسسي من خلال استثمار التنوع لصالح الابتكار وزيادة الإنتاجية وتطوير بيئة العمل</w:t>
      </w:r>
      <w:r w:rsidRPr="00272B20">
        <w:rPr>
          <w:rFonts w:ascii="Sakkal Majalla" w:hAnsi="Sakkal Majalla" w:cs="Sakkal Majalla"/>
          <w:sz w:val="28"/>
          <w:szCs w:val="28"/>
          <w:lang w:bidi="ar-EG"/>
        </w:rPr>
        <w:t>.</w:t>
      </w:r>
    </w:p>
    <w:p w14:paraId="450DE3AC" w14:textId="77777777" w:rsidR="0018475B" w:rsidRDefault="0018475B" w:rsidP="0018475B">
      <w:pPr>
        <w:ind w:firstLine="720"/>
        <w:rPr>
          <w:rFonts w:ascii="Sakkal Majalla" w:hAnsi="Sakkal Majalla" w:cs="Sakkal Majalla"/>
          <w:b/>
          <w:bCs/>
          <w:sz w:val="28"/>
          <w:szCs w:val="28"/>
          <w:rtl/>
        </w:rPr>
      </w:pPr>
    </w:p>
    <w:p w14:paraId="40E40C89" w14:textId="77777777" w:rsidR="0018475B" w:rsidRPr="00272B20" w:rsidRDefault="0018475B" w:rsidP="0018475B">
      <w:pPr>
        <w:ind w:firstLine="360"/>
        <w:rPr>
          <w:rFonts w:ascii="Sakkal Majalla" w:hAnsi="Sakkal Majalla" w:cs="Sakkal Majalla"/>
          <w:sz w:val="28"/>
          <w:szCs w:val="28"/>
          <w:lang w:bidi="ar-EG"/>
        </w:rPr>
      </w:pPr>
      <w:r>
        <w:rPr>
          <w:rFonts w:ascii="Sakkal Majalla" w:hAnsi="Sakkal Majalla" w:cs="Sakkal Majalla" w:hint="cs"/>
          <w:b/>
          <w:bCs/>
          <w:sz w:val="28"/>
          <w:szCs w:val="28"/>
          <w:rtl/>
        </w:rPr>
        <w:t>و</w:t>
      </w:r>
      <w:r w:rsidRPr="00272B20">
        <w:rPr>
          <w:rFonts w:ascii="Sakkal Majalla" w:hAnsi="Sakkal Majalla" w:cs="Sakkal Majalla"/>
          <w:sz w:val="28"/>
          <w:szCs w:val="28"/>
          <w:rtl/>
        </w:rPr>
        <w:t>إدارة التنوع تؤثر بشكل كبير على السلوك التنظيمي داخل الشركات، حيث يمكن أن تؤدي إلى تغييرات في كيفية تفاعل الأفراد مع بعضهم البعض وكيفية اتخاذ القرارات والعمل الجماعي. أبرز تأثيرات التنوع على السلوك التنظيمي تشمل</w:t>
      </w:r>
      <w:r w:rsidRPr="00272B20">
        <w:rPr>
          <w:rFonts w:ascii="Sakkal Majalla" w:hAnsi="Sakkal Majalla" w:cs="Sakkal Majalla"/>
          <w:sz w:val="28"/>
          <w:szCs w:val="28"/>
          <w:lang w:bidi="ar-EG"/>
        </w:rPr>
        <w:t>:</w:t>
      </w:r>
    </w:p>
    <w:p w14:paraId="07C1AF73" w14:textId="77777777" w:rsidR="0018475B" w:rsidRPr="00272B20" w:rsidRDefault="0018475B" w:rsidP="0018475B">
      <w:pPr>
        <w:numPr>
          <w:ilvl w:val="0"/>
          <w:numId w:val="1"/>
        </w:numPr>
        <w:rPr>
          <w:rFonts w:ascii="Sakkal Majalla" w:hAnsi="Sakkal Majalla" w:cs="Sakkal Majalla"/>
          <w:sz w:val="28"/>
          <w:szCs w:val="28"/>
          <w:lang w:bidi="ar-EG"/>
        </w:rPr>
      </w:pPr>
      <w:r w:rsidRPr="00272B20">
        <w:rPr>
          <w:rFonts w:ascii="Sakkal Majalla" w:hAnsi="Sakkal Majalla" w:cs="Sakkal Majalla"/>
          <w:b/>
          <w:bCs/>
          <w:sz w:val="28"/>
          <w:szCs w:val="28"/>
          <w:rtl/>
        </w:rPr>
        <w:lastRenderedPageBreak/>
        <w:t>تعزيز الابتكار والإبداع</w:t>
      </w:r>
      <w:r w:rsidRPr="00272B20">
        <w:rPr>
          <w:rFonts w:ascii="Sakkal Majalla" w:hAnsi="Sakkal Majalla" w:cs="Sakkal Majalla"/>
          <w:sz w:val="28"/>
          <w:szCs w:val="28"/>
          <w:lang w:bidi="ar-EG"/>
        </w:rPr>
        <w:t xml:space="preserve">: </w:t>
      </w:r>
      <w:r w:rsidRPr="00272B20">
        <w:rPr>
          <w:rFonts w:ascii="Sakkal Majalla" w:hAnsi="Sakkal Majalla" w:cs="Sakkal Majalla"/>
          <w:sz w:val="28"/>
          <w:szCs w:val="28"/>
          <w:rtl/>
        </w:rPr>
        <w:t>يؤدي التنوع إلى خلق بيئة غنية بالأفكار المختلفة، مما يسهم في تعزيز القدرة على حل المشكلات بطرق مبتكرة وغير تقليدية. الأفراد من خلفيات متنوعة يقدمون حلولًا جديدة وغير مألوفة، مما يسهم في تحسين استراتيجيات العمل</w:t>
      </w:r>
      <w:r w:rsidRPr="00272B20">
        <w:rPr>
          <w:rFonts w:ascii="Sakkal Majalla" w:hAnsi="Sakkal Majalla" w:cs="Sakkal Majalla"/>
          <w:sz w:val="28"/>
          <w:szCs w:val="28"/>
          <w:lang w:bidi="ar-EG"/>
        </w:rPr>
        <w:t>.</w:t>
      </w:r>
    </w:p>
    <w:p w14:paraId="2C7493CA" w14:textId="77777777" w:rsidR="0018475B" w:rsidRPr="00272B20" w:rsidRDefault="0018475B" w:rsidP="0018475B">
      <w:pPr>
        <w:numPr>
          <w:ilvl w:val="0"/>
          <w:numId w:val="1"/>
        </w:numPr>
        <w:rPr>
          <w:rFonts w:ascii="Sakkal Majalla" w:hAnsi="Sakkal Majalla" w:cs="Sakkal Majalla"/>
          <w:sz w:val="28"/>
          <w:szCs w:val="28"/>
          <w:lang w:bidi="ar-EG"/>
        </w:rPr>
      </w:pPr>
      <w:r w:rsidRPr="00272B20">
        <w:rPr>
          <w:rFonts w:ascii="Sakkal Majalla" w:hAnsi="Sakkal Majalla" w:cs="Sakkal Majalla"/>
          <w:b/>
          <w:bCs/>
          <w:sz w:val="28"/>
          <w:szCs w:val="28"/>
          <w:rtl/>
        </w:rPr>
        <w:t>تحقيق التنسيق والتعاون الفعّال</w:t>
      </w:r>
      <w:r w:rsidRPr="00272B20">
        <w:rPr>
          <w:rFonts w:ascii="Sakkal Majalla" w:hAnsi="Sakkal Majalla" w:cs="Sakkal Majalla"/>
          <w:sz w:val="28"/>
          <w:szCs w:val="28"/>
          <w:lang w:bidi="ar-EG"/>
        </w:rPr>
        <w:t xml:space="preserve">: </w:t>
      </w:r>
      <w:r w:rsidRPr="00272B20">
        <w:rPr>
          <w:rFonts w:ascii="Sakkal Majalla" w:hAnsi="Sakkal Majalla" w:cs="Sakkal Majalla"/>
          <w:sz w:val="28"/>
          <w:szCs w:val="28"/>
          <w:rtl/>
        </w:rPr>
        <w:t>إدارة التنوع بشكل جيد تساهم في تحسين التعاون بين الموظفين، حيث يقدر الجميع احترام الآخر ووجهات نظره، مما يعزز من الروح الجماعية والانفتاح على الأفكار المختلفة</w:t>
      </w:r>
      <w:r w:rsidRPr="00272B20">
        <w:rPr>
          <w:rFonts w:ascii="Sakkal Majalla" w:hAnsi="Sakkal Majalla" w:cs="Sakkal Majalla"/>
          <w:sz w:val="28"/>
          <w:szCs w:val="28"/>
          <w:lang w:bidi="ar-EG"/>
        </w:rPr>
        <w:t>.</w:t>
      </w:r>
    </w:p>
    <w:p w14:paraId="0F566B07" w14:textId="77777777" w:rsidR="0018475B" w:rsidRPr="00272B20" w:rsidRDefault="0018475B" w:rsidP="0018475B">
      <w:pPr>
        <w:numPr>
          <w:ilvl w:val="0"/>
          <w:numId w:val="1"/>
        </w:numPr>
        <w:rPr>
          <w:rFonts w:ascii="Sakkal Majalla" w:hAnsi="Sakkal Majalla" w:cs="Sakkal Majalla"/>
          <w:sz w:val="28"/>
          <w:szCs w:val="28"/>
          <w:lang w:bidi="ar-EG"/>
        </w:rPr>
      </w:pPr>
      <w:r w:rsidRPr="00272B20">
        <w:rPr>
          <w:rFonts w:ascii="Sakkal Majalla" w:hAnsi="Sakkal Majalla" w:cs="Sakkal Majalla"/>
          <w:b/>
          <w:bCs/>
          <w:sz w:val="28"/>
          <w:szCs w:val="28"/>
          <w:rtl/>
        </w:rPr>
        <w:t>تأثير على ثقافة المنظمة</w:t>
      </w:r>
      <w:r w:rsidRPr="00272B20">
        <w:rPr>
          <w:rFonts w:ascii="Sakkal Majalla" w:hAnsi="Sakkal Majalla" w:cs="Sakkal Majalla"/>
          <w:sz w:val="28"/>
          <w:szCs w:val="28"/>
          <w:lang w:bidi="ar-EG"/>
        </w:rPr>
        <w:t xml:space="preserve">: </w:t>
      </w:r>
      <w:r w:rsidRPr="00272B20">
        <w:rPr>
          <w:rFonts w:ascii="Sakkal Majalla" w:hAnsi="Sakkal Majalla" w:cs="Sakkal Majalla"/>
          <w:sz w:val="28"/>
          <w:szCs w:val="28"/>
          <w:rtl/>
        </w:rPr>
        <w:t>من خلال توفير بيئة شاملة تحترم الفروقات، تساهم إدارة التنوع في خلق ثقافة تنظيمية مبنية على الاحترام المتبادل والتعاون، مما يؤدي إلى بيئة عمل أكثر إيجابية وأكثر استعدادًا للتكيف مع التغيرات</w:t>
      </w:r>
      <w:r w:rsidRPr="00272B20">
        <w:rPr>
          <w:rFonts w:ascii="Sakkal Majalla" w:hAnsi="Sakkal Majalla" w:cs="Sakkal Majalla"/>
          <w:sz w:val="28"/>
          <w:szCs w:val="28"/>
          <w:lang w:bidi="ar-EG"/>
        </w:rPr>
        <w:t>.</w:t>
      </w:r>
    </w:p>
    <w:p w14:paraId="01549954" w14:textId="77777777" w:rsidR="0018475B" w:rsidRPr="00272B20" w:rsidRDefault="0018475B" w:rsidP="0018475B">
      <w:pPr>
        <w:numPr>
          <w:ilvl w:val="0"/>
          <w:numId w:val="1"/>
        </w:numPr>
        <w:rPr>
          <w:rFonts w:ascii="Sakkal Majalla" w:hAnsi="Sakkal Majalla" w:cs="Sakkal Majalla"/>
          <w:sz w:val="28"/>
          <w:szCs w:val="28"/>
          <w:lang w:bidi="ar-EG"/>
        </w:rPr>
      </w:pPr>
      <w:r w:rsidRPr="00272B20">
        <w:rPr>
          <w:rFonts w:ascii="Sakkal Majalla" w:hAnsi="Sakkal Majalla" w:cs="Sakkal Majalla"/>
          <w:b/>
          <w:bCs/>
          <w:sz w:val="28"/>
          <w:szCs w:val="28"/>
          <w:rtl/>
        </w:rPr>
        <w:t>تحسين السمعة المؤسسية</w:t>
      </w:r>
      <w:r w:rsidRPr="00272B20">
        <w:rPr>
          <w:rFonts w:ascii="Sakkal Majalla" w:hAnsi="Sakkal Majalla" w:cs="Sakkal Majalla"/>
          <w:sz w:val="28"/>
          <w:szCs w:val="28"/>
          <w:lang w:bidi="ar-EG"/>
        </w:rPr>
        <w:t xml:space="preserve">: </w:t>
      </w:r>
      <w:r w:rsidRPr="00272B20">
        <w:rPr>
          <w:rFonts w:ascii="Sakkal Majalla" w:hAnsi="Sakkal Majalla" w:cs="Sakkal Majalla"/>
          <w:sz w:val="28"/>
          <w:szCs w:val="28"/>
          <w:rtl/>
        </w:rPr>
        <w:t>الشركات التي تدير التنوع بشكل فعال تصبح أكثر جذبًا للموهوبين من مختلف أنحاء العالم، مما يعزز سمعتها ويزيد من قدرتها على جذب الكفاءات عالية الجودة</w:t>
      </w:r>
      <w:r w:rsidRPr="00272B20">
        <w:rPr>
          <w:rFonts w:ascii="Sakkal Majalla" w:hAnsi="Sakkal Majalla" w:cs="Sakkal Majalla"/>
          <w:sz w:val="28"/>
          <w:szCs w:val="28"/>
          <w:lang w:bidi="ar-EG"/>
        </w:rPr>
        <w:t>.</w:t>
      </w:r>
    </w:p>
    <w:p w14:paraId="258ADE52" w14:textId="77777777" w:rsidR="0018475B" w:rsidRPr="00272B20" w:rsidRDefault="0018475B" w:rsidP="0018475B">
      <w:pPr>
        <w:numPr>
          <w:ilvl w:val="0"/>
          <w:numId w:val="1"/>
        </w:numPr>
        <w:rPr>
          <w:rFonts w:ascii="Sakkal Majalla" w:hAnsi="Sakkal Majalla" w:cs="Sakkal Majalla"/>
          <w:sz w:val="28"/>
          <w:szCs w:val="28"/>
          <w:lang w:bidi="ar-EG"/>
        </w:rPr>
      </w:pPr>
      <w:r w:rsidRPr="00272B20">
        <w:rPr>
          <w:rFonts w:ascii="Sakkal Majalla" w:hAnsi="Sakkal Majalla" w:cs="Sakkal Majalla"/>
          <w:b/>
          <w:bCs/>
          <w:sz w:val="28"/>
          <w:szCs w:val="28"/>
          <w:rtl/>
        </w:rPr>
        <w:t>التحديات والفرص</w:t>
      </w:r>
      <w:r w:rsidRPr="00272B20">
        <w:rPr>
          <w:rFonts w:ascii="Sakkal Majalla" w:hAnsi="Sakkal Majalla" w:cs="Sakkal Majalla"/>
          <w:sz w:val="28"/>
          <w:szCs w:val="28"/>
          <w:lang w:bidi="ar-EG"/>
        </w:rPr>
        <w:t xml:space="preserve">: </w:t>
      </w:r>
      <w:r w:rsidRPr="00272B20">
        <w:rPr>
          <w:rFonts w:ascii="Sakkal Majalla" w:hAnsi="Sakkal Majalla" w:cs="Sakkal Majalla"/>
          <w:sz w:val="28"/>
          <w:szCs w:val="28"/>
          <w:rtl/>
        </w:rPr>
        <w:t>في حين أن التنوع يحمل فوائد كبيرة، فإنه قد يسبب تحديات تتعلق بالنزاعات الثقافية أو التمييز، مما يتطلب وجود استراتيجيات واضحة لإدارة هذه الاختلافات وتوجيهها نحو النجاح التنظيمي</w:t>
      </w:r>
      <w:r w:rsidRPr="00272B20">
        <w:rPr>
          <w:rFonts w:ascii="Sakkal Majalla" w:hAnsi="Sakkal Majalla" w:cs="Sakkal Majalla"/>
          <w:sz w:val="28"/>
          <w:szCs w:val="28"/>
          <w:lang w:bidi="ar-EG"/>
        </w:rPr>
        <w:t>.</w:t>
      </w:r>
    </w:p>
    <w:p w14:paraId="5B7FA91C" w14:textId="77777777" w:rsidR="0018475B" w:rsidRDefault="0018475B" w:rsidP="0018475B">
      <w:pPr>
        <w:ind w:firstLine="720"/>
        <w:rPr>
          <w:rFonts w:ascii="Sakkal Majalla" w:hAnsi="Sakkal Majalla" w:cs="Sakkal Majalla"/>
          <w:sz w:val="28"/>
          <w:szCs w:val="28"/>
          <w:rtl/>
          <w:lang w:bidi="ar-EG"/>
        </w:rPr>
      </w:pPr>
      <w:r>
        <w:rPr>
          <w:rFonts w:ascii="Sakkal Majalla" w:hAnsi="Sakkal Majalla" w:cs="Times New Roman" w:hint="cs"/>
          <w:sz w:val="28"/>
          <w:szCs w:val="28"/>
          <w:rtl/>
        </w:rPr>
        <w:t>و</w:t>
      </w:r>
      <w:r w:rsidRPr="00272B20">
        <w:rPr>
          <w:rFonts w:ascii="Sakkal Majalla" w:hAnsi="Sakkal Majalla" w:cs="Times New Roman" w:hint="cs"/>
          <w:sz w:val="28"/>
          <w:szCs w:val="28"/>
          <w:rtl/>
        </w:rPr>
        <w:t>يمكن</w:t>
      </w:r>
      <w:r w:rsidRPr="00272B20">
        <w:rPr>
          <w:rFonts w:ascii="Sakkal Majalla" w:hAnsi="Sakkal Majalla" w:cs="Sakkal Majalla"/>
          <w:sz w:val="28"/>
          <w:szCs w:val="28"/>
          <w:rtl/>
        </w:rPr>
        <w:t xml:space="preserve"> القول إن إدارة التنوع على مستوى المنظمات الصناعية في السعودية هي ضرورة استراتيجية لتحقيق الأداء المتميز، وتعزيز بيئة العمل الإيجابية، ورفع مستوى الإنتاجية. من خلال الاستثمار الفعّال في التنوع، يمكن للشركات أن تحقق نموًا مستدامًا في ظل تحديات وتغيرات بيئة العمل الحالية</w:t>
      </w:r>
      <w:r w:rsidRPr="00272B20">
        <w:rPr>
          <w:rFonts w:ascii="Sakkal Majalla" w:hAnsi="Sakkal Majalla" w:cs="Sakkal Majalla"/>
          <w:sz w:val="28"/>
          <w:szCs w:val="28"/>
          <w:lang w:bidi="ar-EG"/>
        </w:rPr>
        <w:t>.</w:t>
      </w:r>
    </w:p>
    <w:p w14:paraId="4B877ACA" w14:textId="77777777" w:rsidR="0018475B" w:rsidRPr="009125CE" w:rsidRDefault="0018475B" w:rsidP="0018475B">
      <w:pPr>
        <w:rPr>
          <w:rFonts w:ascii="Sakkal Majalla" w:hAnsi="Sakkal Majalla" w:cs="Sakkal Majalla"/>
          <w:sz w:val="28"/>
          <w:szCs w:val="28"/>
          <w:rtl/>
          <w:lang w:bidi="ar-EG"/>
        </w:rPr>
      </w:pPr>
    </w:p>
    <w:p w14:paraId="277E70D9" w14:textId="77777777" w:rsidR="0018475B" w:rsidRPr="009125CE" w:rsidRDefault="0018475B" w:rsidP="0018475B">
      <w:pPr>
        <w:rPr>
          <w:rFonts w:ascii="Sakkal Majalla" w:hAnsi="Sakkal Majalla" w:cs="Sakkal Majalla"/>
          <w:sz w:val="28"/>
          <w:szCs w:val="28"/>
          <w:rtl/>
        </w:rPr>
      </w:pPr>
    </w:p>
    <w:p w14:paraId="38BC0A07" w14:textId="77777777" w:rsidR="0018475B" w:rsidRDefault="0018475B" w:rsidP="0018475B">
      <w:pPr>
        <w:rPr>
          <w:rFonts w:ascii="Sakkal Majalla" w:hAnsi="Sakkal Majalla" w:cs="Sakkal Majalla"/>
          <w:sz w:val="28"/>
          <w:szCs w:val="28"/>
        </w:rPr>
      </w:pPr>
    </w:p>
    <w:p w14:paraId="20D9762D" w14:textId="77777777" w:rsidR="0018475B" w:rsidRDefault="0018475B" w:rsidP="0018475B">
      <w:pPr>
        <w:rPr>
          <w:rFonts w:ascii="Sakkal Majalla" w:hAnsi="Sakkal Majalla" w:cs="Sakkal Majalla"/>
          <w:sz w:val="28"/>
          <w:szCs w:val="28"/>
        </w:rPr>
      </w:pPr>
    </w:p>
    <w:p w14:paraId="519768B3" w14:textId="77777777" w:rsidR="0018475B" w:rsidRDefault="0018475B" w:rsidP="0018475B">
      <w:pPr>
        <w:rPr>
          <w:rFonts w:ascii="Sakkal Majalla" w:hAnsi="Sakkal Majalla" w:cs="Sakkal Majalla"/>
          <w:sz w:val="28"/>
          <w:szCs w:val="28"/>
          <w:rtl/>
        </w:rPr>
      </w:pPr>
    </w:p>
    <w:p w14:paraId="38987864" w14:textId="77777777" w:rsidR="0018475B" w:rsidRDefault="0018475B" w:rsidP="0018475B">
      <w:pPr>
        <w:rPr>
          <w:rFonts w:ascii="Sakkal Majalla" w:hAnsi="Sakkal Majalla" w:cs="Sakkal Majalla"/>
          <w:sz w:val="28"/>
          <w:szCs w:val="28"/>
          <w:u w:val="single"/>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4C4F543E" w14:textId="77777777" w:rsidR="0018475B" w:rsidRDefault="0018475B" w:rsidP="0018475B">
      <w:pPr>
        <w:rPr>
          <w:rFonts w:ascii="Sakkal Majalla" w:hAnsi="Sakkal Majalla" w:cs="Sakkal Majalla"/>
          <w:sz w:val="28"/>
          <w:szCs w:val="28"/>
          <w:u w:val="single"/>
        </w:rPr>
      </w:pPr>
    </w:p>
    <w:p w14:paraId="1A5FA60B" w14:textId="77777777" w:rsidR="0018475B" w:rsidRPr="005D0DE8" w:rsidRDefault="0018475B" w:rsidP="0018475B">
      <w:pPr>
        <w:ind w:firstLine="720"/>
        <w:rPr>
          <w:rFonts w:ascii="Sakkal Majalla" w:hAnsi="Sakkal Majalla" w:cs="Sakkal Majalla"/>
          <w:sz w:val="28"/>
          <w:szCs w:val="28"/>
          <w:lang w:bidi="ar-EG"/>
        </w:rPr>
      </w:pPr>
      <w:r w:rsidRPr="005D0DE8">
        <w:rPr>
          <w:rFonts w:ascii="Sakkal Majalla" w:hAnsi="Sakkal Majalla" w:cs="Sakkal Majalla"/>
          <w:sz w:val="28"/>
          <w:szCs w:val="28"/>
          <w:rtl/>
        </w:rPr>
        <w:t>على الرغم من الفوائد المحتملة التي يمكن أن يجلبها التنوع إلى الشركات الصناعية في المملكة العربية السعودية من حيث الابتكار وزيادة الإنتاجية، إلا أن العديد من هذه الشركات تواجه صعوبة في إدارة هذه الاختلافات بشكل فعّال. يؤدي هذا إلى تأثيرات سلبية على الأداء المؤسسي والسلوك التنظيمي داخل بيئة العمل</w:t>
      </w:r>
      <w:r w:rsidRPr="005D0DE8">
        <w:rPr>
          <w:rFonts w:ascii="Sakkal Majalla" w:hAnsi="Sakkal Majalla" w:cs="Sakkal Majalla"/>
          <w:sz w:val="28"/>
          <w:szCs w:val="28"/>
          <w:lang w:bidi="ar-EG"/>
        </w:rPr>
        <w:t>.</w:t>
      </w:r>
    </w:p>
    <w:p w14:paraId="6271AD77" w14:textId="77777777" w:rsidR="0018475B" w:rsidRDefault="0018475B" w:rsidP="0018475B">
      <w:pPr>
        <w:ind w:firstLine="720"/>
        <w:rPr>
          <w:rFonts w:ascii="Sakkal Majalla" w:hAnsi="Sakkal Majalla" w:cs="Sakkal Majalla"/>
          <w:sz w:val="28"/>
          <w:szCs w:val="28"/>
          <w:rtl/>
          <w:lang w:bidi="ar-EG"/>
        </w:rPr>
      </w:pPr>
      <w:r w:rsidRPr="005D0DE8">
        <w:rPr>
          <w:rFonts w:ascii="Sakkal Majalla" w:hAnsi="Sakkal Majalla" w:cs="Sakkal Majalla"/>
          <w:sz w:val="28"/>
          <w:szCs w:val="28"/>
          <w:rtl/>
        </w:rPr>
        <w:lastRenderedPageBreak/>
        <w:t>إدارة الاختلافات أو التنوع على مستوى المنظمات تتطلب من الشركات تطوير استراتيجيات شاملة ومتكاملة لتعزيز التنسيق بين الفرق، وتحقيق التعاون الفعّال بين الأفراد ذوي الخلفيات المتنوعة، وتجاوز التحديات المتعلقة بالاختلافات الثقافية والاجتماعية. في هذا السياق، تظهر مشكلة دراسة تأثير التنوع على السلوك التنظيمي، حيث يسهم التنوع في خلق بيئة عمل غنية بالفرص، ولكنه في الوقت نفسه قد يثير صراعات أو سوء فهم بين الموظفين إذا لم تتم إدارته بشكل ملائم</w:t>
      </w:r>
      <w:r w:rsidRPr="005D0DE8">
        <w:rPr>
          <w:rFonts w:ascii="Sakkal Majalla" w:hAnsi="Sakkal Majalla" w:cs="Sakkal Majalla"/>
          <w:sz w:val="28"/>
          <w:szCs w:val="28"/>
          <w:lang w:bidi="ar-EG"/>
        </w:rPr>
        <w:t>.</w:t>
      </w:r>
    </w:p>
    <w:p w14:paraId="3E189449" w14:textId="77777777" w:rsidR="0018475B" w:rsidRPr="00D22171" w:rsidRDefault="0018475B" w:rsidP="0018475B">
      <w:pPr>
        <w:rPr>
          <w:rFonts w:ascii="Sakkal Majalla" w:hAnsi="Sakkal Majalla" w:cs="Sakkal Majalla"/>
          <w:sz w:val="28"/>
          <w:szCs w:val="28"/>
          <w:u w:val="single"/>
          <w:rtl/>
          <w:lang w:bidi="ar-EG"/>
        </w:rPr>
      </w:pPr>
    </w:p>
    <w:p w14:paraId="4FFD7721" w14:textId="77777777" w:rsidR="0018475B" w:rsidRDefault="0018475B" w:rsidP="0018475B">
      <w:pPr>
        <w:rPr>
          <w:rFonts w:ascii="Sakkal Majalla" w:hAnsi="Sakkal Majalla" w:cs="Sakkal Majalla"/>
          <w:sz w:val="28"/>
          <w:szCs w:val="28"/>
          <w:u w:val="single"/>
          <w:rtl/>
        </w:rPr>
      </w:pPr>
    </w:p>
    <w:p w14:paraId="49D0192F" w14:textId="77777777" w:rsidR="0018475B" w:rsidRDefault="0018475B" w:rsidP="0018475B">
      <w:pPr>
        <w:rPr>
          <w:rFonts w:ascii="Sakkal Majalla" w:hAnsi="Sakkal Majalla" w:cs="Sakkal Majalla"/>
          <w:sz w:val="28"/>
          <w:szCs w:val="28"/>
          <w:u w:val="single"/>
          <w:rtl/>
        </w:rPr>
      </w:pPr>
    </w:p>
    <w:p w14:paraId="4F630501" w14:textId="77777777" w:rsidR="0018475B" w:rsidRDefault="0018475B" w:rsidP="0018475B">
      <w:pPr>
        <w:rPr>
          <w:rFonts w:ascii="Sakkal Majalla" w:hAnsi="Sakkal Majalla" w:cs="Sakkal Majalla"/>
          <w:sz w:val="28"/>
          <w:szCs w:val="28"/>
          <w:u w:val="single"/>
        </w:rPr>
      </w:pPr>
    </w:p>
    <w:p w14:paraId="24C3C48B" w14:textId="77777777" w:rsidR="0018475B" w:rsidRDefault="0018475B" w:rsidP="0018475B">
      <w:pPr>
        <w:rPr>
          <w:rFonts w:ascii="Sakkal Majalla" w:hAnsi="Sakkal Majalla" w:cs="Sakkal Majalla"/>
          <w:sz w:val="28"/>
          <w:szCs w:val="28"/>
          <w:u w:val="single"/>
        </w:rPr>
      </w:pPr>
    </w:p>
    <w:p w14:paraId="0557BF6C" w14:textId="77777777" w:rsidR="0018475B" w:rsidRDefault="0018475B" w:rsidP="0018475B">
      <w:pPr>
        <w:rPr>
          <w:rFonts w:ascii="Sakkal Majalla" w:hAnsi="Sakkal Majalla" w:cs="Sakkal Majalla"/>
          <w:sz w:val="28"/>
          <w:szCs w:val="28"/>
          <w:u w:val="single"/>
        </w:rPr>
      </w:pPr>
    </w:p>
    <w:p w14:paraId="12574B2F" w14:textId="77777777" w:rsidR="0018475B" w:rsidRDefault="0018475B" w:rsidP="0018475B">
      <w:pPr>
        <w:rPr>
          <w:rFonts w:ascii="Sakkal Majalla" w:hAnsi="Sakkal Majalla" w:cs="Sakkal Majalla"/>
          <w:sz w:val="28"/>
          <w:szCs w:val="28"/>
          <w:u w:val="single"/>
        </w:rPr>
      </w:pPr>
    </w:p>
    <w:p w14:paraId="39EBFF59" w14:textId="77777777" w:rsidR="0018475B" w:rsidRDefault="0018475B" w:rsidP="0018475B">
      <w:pPr>
        <w:rPr>
          <w:rFonts w:ascii="Sakkal Majalla" w:hAnsi="Sakkal Majalla" w:cs="Sakkal Majalla"/>
          <w:sz w:val="28"/>
          <w:szCs w:val="28"/>
          <w:u w:val="single"/>
        </w:rPr>
      </w:pPr>
    </w:p>
    <w:p w14:paraId="2DAFD8CB" w14:textId="77777777" w:rsidR="0018475B" w:rsidRDefault="0018475B" w:rsidP="0018475B">
      <w:pPr>
        <w:rPr>
          <w:rFonts w:ascii="Sakkal Majalla" w:hAnsi="Sakkal Majalla" w:cs="Sakkal Majalla"/>
          <w:sz w:val="28"/>
          <w:szCs w:val="28"/>
          <w:u w:val="single"/>
        </w:rPr>
      </w:pPr>
    </w:p>
    <w:p w14:paraId="4E1CA6F5" w14:textId="77777777" w:rsidR="0018475B" w:rsidRDefault="0018475B" w:rsidP="0018475B">
      <w:pPr>
        <w:rPr>
          <w:rFonts w:ascii="Sakkal Majalla" w:hAnsi="Sakkal Majalla" w:cs="Sakkal Majalla"/>
          <w:sz w:val="28"/>
          <w:szCs w:val="28"/>
          <w:u w:val="single"/>
        </w:rPr>
      </w:pPr>
    </w:p>
    <w:p w14:paraId="3C3DDC39" w14:textId="77777777" w:rsidR="0018475B" w:rsidRDefault="0018475B" w:rsidP="0018475B">
      <w:pPr>
        <w:rPr>
          <w:rFonts w:ascii="Sakkal Majalla" w:hAnsi="Sakkal Majalla" w:cs="Sakkal Majalla"/>
          <w:sz w:val="28"/>
          <w:szCs w:val="28"/>
          <w:u w:val="single"/>
        </w:rPr>
      </w:pPr>
    </w:p>
    <w:p w14:paraId="2C363AAB" w14:textId="77777777" w:rsidR="0018475B" w:rsidRDefault="0018475B" w:rsidP="0018475B">
      <w:pPr>
        <w:rPr>
          <w:rFonts w:ascii="Sakkal Majalla" w:hAnsi="Sakkal Majalla" w:cs="Sakkal Majalla"/>
          <w:sz w:val="28"/>
          <w:szCs w:val="28"/>
          <w:u w:val="single"/>
        </w:rPr>
      </w:pPr>
    </w:p>
    <w:p w14:paraId="3775824C" w14:textId="77777777" w:rsidR="0018475B" w:rsidRDefault="0018475B" w:rsidP="0018475B">
      <w:pPr>
        <w:rPr>
          <w:rFonts w:ascii="Sakkal Majalla" w:hAnsi="Sakkal Majalla" w:cs="Sakkal Majalla"/>
          <w:sz w:val="28"/>
          <w:szCs w:val="28"/>
          <w:u w:val="single"/>
        </w:rPr>
      </w:pPr>
    </w:p>
    <w:p w14:paraId="32145EB9" w14:textId="77777777" w:rsidR="0018475B" w:rsidRDefault="0018475B" w:rsidP="0018475B">
      <w:pPr>
        <w:rPr>
          <w:rFonts w:ascii="Sakkal Majalla" w:hAnsi="Sakkal Majalla" w:cs="Sakkal Majalla"/>
          <w:sz w:val="28"/>
          <w:szCs w:val="28"/>
          <w:u w:val="single"/>
          <w:rtl/>
        </w:rPr>
      </w:pPr>
    </w:p>
    <w:p w14:paraId="5282B320" w14:textId="77777777" w:rsidR="0018475B" w:rsidRDefault="0018475B" w:rsidP="0018475B">
      <w:pPr>
        <w:rPr>
          <w:rFonts w:ascii="Sakkal Majalla" w:hAnsi="Sakkal Majalla" w:cs="Sakkal Majalla"/>
          <w:sz w:val="28"/>
          <w:szCs w:val="28"/>
          <w:u w:val="single"/>
          <w:rtl/>
        </w:rPr>
      </w:pPr>
    </w:p>
    <w:p w14:paraId="7B1EBD3F" w14:textId="77777777" w:rsidR="0018475B" w:rsidRDefault="0018475B" w:rsidP="0018475B">
      <w:pPr>
        <w:rPr>
          <w:rFonts w:ascii="Sakkal Majalla" w:hAnsi="Sakkal Majalla" w:cs="Sakkal Majalla"/>
          <w:sz w:val="28"/>
          <w:szCs w:val="28"/>
          <w:u w:val="single"/>
        </w:rPr>
      </w:pPr>
      <w:r w:rsidRPr="00D22171">
        <w:rPr>
          <w:rFonts w:ascii="Sakkal Majalla" w:hAnsi="Sakkal Majalla" w:cs="Sakkal Majalla"/>
          <w:sz w:val="28"/>
          <w:szCs w:val="28"/>
          <w:u w:val="single"/>
          <w:rtl/>
        </w:rPr>
        <w:t xml:space="preserve">-أهمية الدراسة. </w:t>
      </w:r>
    </w:p>
    <w:p w14:paraId="654F05EE" w14:textId="77777777" w:rsidR="0018475B" w:rsidRDefault="0018475B" w:rsidP="0018475B">
      <w:pPr>
        <w:rPr>
          <w:rFonts w:ascii="Sakkal Majalla" w:hAnsi="Sakkal Majalla" w:cs="Sakkal Majalla"/>
          <w:sz w:val="28"/>
          <w:szCs w:val="28"/>
          <w:u w:val="single"/>
        </w:rPr>
      </w:pPr>
    </w:p>
    <w:p w14:paraId="23A378F8" w14:textId="77777777" w:rsidR="0018475B" w:rsidRPr="00B4426F" w:rsidRDefault="0018475B" w:rsidP="0018475B">
      <w:pPr>
        <w:ind w:firstLine="360"/>
        <w:rPr>
          <w:rFonts w:ascii="Sakkal Majalla" w:hAnsi="Sakkal Majalla" w:cs="Sakkal Majalla"/>
          <w:b/>
          <w:bCs/>
          <w:sz w:val="28"/>
          <w:szCs w:val="28"/>
        </w:rPr>
      </w:pPr>
      <w:r>
        <w:rPr>
          <w:rFonts w:ascii="Sakkal Majalla" w:hAnsi="Sakkal Majalla" w:cs="Times New Roman" w:hint="cs"/>
          <w:b/>
          <w:bCs/>
          <w:sz w:val="28"/>
          <w:szCs w:val="28"/>
          <w:rtl/>
        </w:rPr>
        <w:t>الاهمية</w:t>
      </w:r>
      <w:r>
        <w:rPr>
          <w:rFonts w:ascii="Sakkal Majalla" w:hAnsi="Sakkal Majalla" w:cs="Sakkal Majalla" w:hint="cs"/>
          <w:b/>
          <w:bCs/>
          <w:sz w:val="28"/>
          <w:szCs w:val="28"/>
          <w:rtl/>
        </w:rPr>
        <w:t xml:space="preserve"> </w:t>
      </w:r>
      <w:r w:rsidRPr="00B84022">
        <w:rPr>
          <w:rFonts w:ascii="Sakkal Majalla" w:hAnsi="Sakkal Majalla" w:cs="Times New Roman" w:hint="cs"/>
          <w:b/>
          <w:bCs/>
          <w:sz w:val="28"/>
          <w:szCs w:val="28"/>
          <w:rtl/>
        </w:rPr>
        <w:t>العلمية:</w:t>
      </w:r>
      <w:r>
        <w:rPr>
          <w:rFonts w:ascii="Sakkal Majalla" w:hAnsi="Sakkal Majalla" w:cs="Sakkal Majalla" w:hint="cs"/>
          <w:b/>
          <w:bCs/>
          <w:sz w:val="28"/>
          <w:szCs w:val="28"/>
          <w:rtl/>
        </w:rPr>
        <w:t xml:space="preserve"> </w:t>
      </w:r>
    </w:p>
    <w:p w14:paraId="51647F16" w14:textId="77777777" w:rsidR="0018475B" w:rsidRPr="00B84022" w:rsidRDefault="0018475B" w:rsidP="0018475B">
      <w:pPr>
        <w:numPr>
          <w:ilvl w:val="0"/>
          <w:numId w:val="3"/>
        </w:numPr>
        <w:rPr>
          <w:rFonts w:ascii="Sakkal Majalla" w:hAnsi="Sakkal Majalla" w:cs="Sakkal Majalla"/>
          <w:b/>
          <w:bCs/>
          <w:sz w:val="28"/>
          <w:szCs w:val="28"/>
        </w:rPr>
      </w:pPr>
      <w:r w:rsidRPr="00B84022">
        <w:rPr>
          <w:rFonts w:ascii="Sakkal Majalla" w:hAnsi="Sakkal Majalla" w:cs="Sakkal Majalla"/>
          <w:b/>
          <w:bCs/>
          <w:sz w:val="28"/>
          <w:szCs w:val="28"/>
          <w:rtl/>
        </w:rPr>
        <w:t>سد فجوة معرفية في الأدبيات المحلية</w:t>
      </w:r>
      <w:r w:rsidRPr="00B84022">
        <w:rPr>
          <w:rFonts w:ascii="Sakkal Majalla" w:hAnsi="Sakkal Majalla" w:cs="Sakkal Majalla"/>
          <w:b/>
          <w:bCs/>
          <w:sz w:val="28"/>
          <w:szCs w:val="28"/>
        </w:rPr>
        <w:t>:</w:t>
      </w:r>
    </w:p>
    <w:p w14:paraId="176C434A" w14:textId="77777777" w:rsidR="0018475B" w:rsidRPr="00B84022" w:rsidRDefault="0018475B" w:rsidP="0018475B">
      <w:pPr>
        <w:numPr>
          <w:ilvl w:val="1"/>
          <w:numId w:val="3"/>
        </w:numPr>
        <w:rPr>
          <w:rFonts w:ascii="Sakkal Majalla" w:hAnsi="Sakkal Majalla" w:cs="Sakkal Majalla"/>
          <w:b/>
          <w:bCs/>
          <w:sz w:val="28"/>
          <w:szCs w:val="28"/>
        </w:rPr>
      </w:pPr>
      <w:r w:rsidRPr="00B84022">
        <w:rPr>
          <w:rFonts w:ascii="Sakkal Majalla" w:hAnsi="Sakkal Majalla" w:cs="Sakkal Majalla"/>
          <w:b/>
          <w:bCs/>
          <w:sz w:val="28"/>
          <w:szCs w:val="28"/>
          <w:rtl/>
        </w:rPr>
        <w:lastRenderedPageBreak/>
        <w:t>معظم الدراسات المتعلقة بإدارة التنوع والسلوك التنظيمي تركز على البيئات الغربية، في حين أن السياق السعودي، خصوصًا في القطاع الصناعي، ما زال يفتقر إلى دراسات معمقة في هذا المجال</w:t>
      </w:r>
      <w:r w:rsidRPr="00B84022">
        <w:rPr>
          <w:rFonts w:ascii="Sakkal Majalla" w:hAnsi="Sakkal Majalla" w:cs="Sakkal Majalla"/>
          <w:b/>
          <w:bCs/>
          <w:sz w:val="28"/>
          <w:szCs w:val="28"/>
        </w:rPr>
        <w:t>.</w:t>
      </w:r>
    </w:p>
    <w:p w14:paraId="2F5E2E9F" w14:textId="77777777" w:rsidR="0018475B" w:rsidRPr="00B84022" w:rsidRDefault="0018475B" w:rsidP="0018475B">
      <w:pPr>
        <w:numPr>
          <w:ilvl w:val="0"/>
          <w:numId w:val="3"/>
        </w:numPr>
        <w:rPr>
          <w:rFonts w:ascii="Sakkal Majalla" w:hAnsi="Sakkal Majalla" w:cs="Sakkal Majalla"/>
          <w:b/>
          <w:bCs/>
          <w:sz w:val="28"/>
          <w:szCs w:val="28"/>
        </w:rPr>
      </w:pPr>
      <w:r w:rsidRPr="00B84022">
        <w:rPr>
          <w:rFonts w:ascii="Sakkal Majalla" w:hAnsi="Sakkal Majalla" w:cs="Sakkal Majalla"/>
          <w:b/>
          <w:bCs/>
          <w:sz w:val="28"/>
          <w:szCs w:val="28"/>
          <w:rtl/>
        </w:rPr>
        <w:t>تعزيز الفهم النظري للتنوع</w:t>
      </w:r>
      <w:r w:rsidRPr="00B84022">
        <w:rPr>
          <w:rFonts w:ascii="Sakkal Majalla" w:hAnsi="Sakkal Majalla" w:cs="Sakkal Majalla"/>
          <w:b/>
          <w:bCs/>
          <w:sz w:val="28"/>
          <w:szCs w:val="28"/>
        </w:rPr>
        <w:t>:</w:t>
      </w:r>
    </w:p>
    <w:p w14:paraId="4B2F6134" w14:textId="77777777" w:rsidR="0018475B" w:rsidRPr="00B84022" w:rsidRDefault="0018475B" w:rsidP="0018475B">
      <w:pPr>
        <w:numPr>
          <w:ilvl w:val="1"/>
          <w:numId w:val="3"/>
        </w:numPr>
        <w:rPr>
          <w:rFonts w:ascii="Sakkal Majalla" w:hAnsi="Sakkal Majalla" w:cs="Sakkal Majalla"/>
          <w:b/>
          <w:bCs/>
          <w:sz w:val="28"/>
          <w:szCs w:val="28"/>
        </w:rPr>
      </w:pPr>
      <w:r w:rsidRPr="00B84022">
        <w:rPr>
          <w:rFonts w:ascii="Sakkal Majalla" w:hAnsi="Sakkal Majalla" w:cs="Sakkal Majalla"/>
          <w:b/>
          <w:bCs/>
          <w:sz w:val="28"/>
          <w:szCs w:val="28"/>
          <w:rtl/>
        </w:rPr>
        <w:t>يساعد البحث في بناء إطار نظري لفهم كيفية تأثير التنوع (الجنسي، الثقافي، العمري، التعليمي، إلخ) على مكونات السلوك التنظيمي مثل الرضا الوظيفي، الالتزام التنظيمي، التعاون، والتواصل</w:t>
      </w:r>
      <w:r w:rsidRPr="00B84022">
        <w:rPr>
          <w:rFonts w:ascii="Sakkal Majalla" w:hAnsi="Sakkal Majalla" w:cs="Sakkal Majalla"/>
          <w:b/>
          <w:bCs/>
          <w:sz w:val="28"/>
          <w:szCs w:val="28"/>
        </w:rPr>
        <w:t>.</w:t>
      </w:r>
    </w:p>
    <w:p w14:paraId="73B0E0C1" w14:textId="77777777" w:rsidR="0018475B" w:rsidRPr="00B84022" w:rsidRDefault="0018475B" w:rsidP="0018475B">
      <w:pPr>
        <w:numPr>
          <w:ilvl w:val="0"/>
          <w:numId w:val="3"/>
        </w:numPr>
        <w:rPr>
          <w:rFonts w:ascii="Sakkal Majalla" w:hAnsi="Sakkal Majalla" w:cs="Sakkal Majalla"/>
          <w:b/>
          <w:bCs/>
          <w:sz w:val="28"/>
          <w:szCs w:val="28"/>
        </w:rPr>
      </w:pPr>
      <w:r w:rsidRPr="00B84022">
        <w:rPr>
          <w:rFonts w:ascii="Sakkal Majalla" w:hAnsi="Sakkal Majalla" w:cs="Sakkal Majalla"/>
          <w:b/>
          <w:bCs/>
          <w:sz w:val="28"/>
          <w:szCs w:val="28"/>
          <w:rtl/>
        </w:rPr>
        <w:t>ربط النظريات العالمية بالواقع المحلي</w:t>
      </w:r>
      <w:r w:rsidRPr="00B84022">
        <w:rPr>
          <w:rFonts w:ascii="Sakkal Majalla" w:hAnsi="Sakkal Majalla" w:cs="Sakkal Majalla"/>
          <w:b/>
          <w:bCs/>
          <w:sz w:val="28"/>
          <w:szCs w:val="28"/>
        </w:rPr>
        <w:t>:</w:t>
      </w:r>
    </w:p>
    <w:p w14:paraId="63AB3649" w14:textId="77777777" w:rsidR="0018475B" w:rsidRPr="00B84022" w:rsidRDefault="0018475B" w:rsidP="0018475B">
      <w:pPr>
        <w:numPr>
          <w:ilvl w:val="1"/>
          <w:numId w:val="3"/>
        </w:numPr>
        <w:rPr>
          <w:rFonts w:ascii="Sakkal Majalla" w:hAnsi="Sakkal Majalla" w:cs="Sakkal Majalla"/>
          <w:b/>
          <w:bCs/>
          <w:sz w:val="28"/>
          <w:szCs w:val="28"/>
        </w:rPr>
      </w:pPr>
      <w:r w:rsidRPr="00B84022">
        <w:rPr>
          <w:rFonts w:ascii="Sakkal Majalla" w:hAnsi="Sakkal Majalla" w:cs="Sakkal Majalla"/>
          <w:b/>
          <w:bCs/>
          <w:sz w:val="28"/>
          <w:szCs w:val="28"/>
          <w:rtl/>
        </w:rPr>
        <w:t>يمكن اختبار مدى صلاحية النظريات الغربية حول التنوع في بيئة العمل السعودية وتحديد ما يحتاج إلى تعديل ليتناسب مع الخصوصية الثقافية والاجتماعية للمملكة</w:t>
      </w:r>
      <w:r w:rsidRPr="00B84022">
        <w:rPr>
          <w:rFonts w:ascii="Sakkal Majalla" w:hAnsi="Sakkal Majalla" w:cs="Sakkal Majalla"/>
          <w:b/>
          <w:bCs/>
          <w:sz w:val="28"/>
          <w:szCs w:val="28"/>
        </w:rPr>
        <w:t>.</w:t>
      </w:r>
    </w:p>
    <w:p w14:paraId="3A4E7732" w14:textId="77777777" w:rsidR="0018475B" w:rsidRDefault="0018475B" w:rsidP="0018475B">
      <w:pPr>
        <w:rPr>
          <w:rFonts w:ascii="Sakkal Majalla" w:hAnsi="Sakkal Majalla" w:cs="Sakkal Majalla"/>
          <w:b/>
          <w:bCs/>
          <w:sz w:val="28"/>
          <w:szCs w:val="28"/>
          <w:rtl/>
        </w:rPr>
      </w:pPr>
    </w:p>
    <w:p w14:paraId="6F3F897C" w14:textId="77777777" w:rsidR="0018475B" w:rsidRDefault="0018475B" w:rsidP="0018475B">
      <w:pPr>
        <w:rPr>
          <w:rFonts w:ascii="Sakkal Majalla" w:hAnsi="Sakkal Majalla" w:cs="Sakkal Majalla"/>
          <w:b/>
          <w:bCs/>
          <w:sz w:val="28"/>
          <w:szCs w:val="28"/>
          <w:rtl/>
        </w:rPr>
      </w:pPr>
    </w:p>
    <w:p w14:paraId="738A4F75" w14:textId="77777777" w:rsidR="0018475B" w:rsidRDefault="0018475B" w:rsidP="0018475B">
      <w:pPr>
        <w:rPr>
          <w:rFonts w:ascii="Sakkal Majalla" w:hAnsi="Sakkal Majalla" w:cs="Times New Roman"/>
          <w:b/>
          <w:bCs/>
          <w:sz w:val="28"/>
          <w:szCs w:val="28"/>
          <w:rtl/>
        </w:rPr>
      </w:pPr>
      <w:r>
        <w:rPr>
          <w:rFonts w:ascii="Sakkal Majalla" w:hAnsi="Sakkal Majalla" w:cs="Times New Roman" w:hint="cs"/>
          <w:b/>
          <w:bCs/>
          <w:sz w:val="28"/>
          <w:szCs w:val="28"/>
          <w:rtl/>
        </w:rPr>
        <w:t>الأهمية</w:t>
      </w:r>
      <w:r w:rsidRPr="00E00F51">
        <w:rPr>
          <w:rFonts w:ascii="Sakkal Majalla" w:hAnsi="Sakkal Majalla" w:cs="Times New Roman" w:hint="cs"/>
          <w:b/>
          <w:bCs/>
          <w:sz w:val="28"/>
          <w:szCs w:val="28"/>
          <w:rtl/>
        </w:rPr>
        <w:t xml:space="preserve"> العملية:</w:t>
      </w:r>
    </w:p>
    <w:p w14:paraId="1C172D9F" w14:textId="77777777" w:rsidR="0018475B" w:rsidRPr="00E00F51" w:rsidRDefault="0018475B" w:rsidP="0018475B">
      <w:pPr>
        <w:numPr>
          <w:ilvl w:val="0"/>
          <w:numId w:val="4"/>
        </w:numPr>
        <w:rPr>
          <w:rFonts w:ascii="Sakkal Majalla" w:hAnsi="Sakkal Majalla" w:cs="Sakkal Majalla"/>
          <w:b/>
          <w:bCs/>
          <w:sz w:val="28"/>
          <w:szCs w:val="28"/>
        </w:rPr>
      </w:pPr>
      <w:r w:rsidRPr="00E00F51">
        <w:rPr>
          <w:rFonts w:ascii="Sakkal Majalla" w:hAnsi="Sakkal Majalla" w:cs="Sakkal Majalla"/>
          <w:b/>
          <w:bCs/>
          <w:sz w:val="28"/>
          <w:szCs w:val="28"/>
          <w:rtl/>
        </w:rPr>
        <w:t>تحسين أداء الشركات الصناعية</w:t>
      </w:r>
      <w:r w:rsidRPr="00E00F51">
        <w:rPr>
          <w:rFonts w:ascii="Sakkal Majalla" w:hAnsi="Sakkal Majalla" w:cs="Sakkal Majalla"/>
          <w:b/>
          <w:bCs/>
          <w:sz w:val="28"/>
          <w:szCs w:val="28"/>
        </w:rPr>
        <w:t>:</w:t>
      </w:r>
    </w:p>
    <w:p w14:paraId="403DF8D0" w14:textId="77777777" w:rsidR="0018475B" w:rsidRPr="00E00F51" w:rsidRDefault="0018475B" w:rsidP="0018475B">
      <w:pPr>
        <w:numPr>
          <w:ilvl w:val="1"/>
          <w:numId w:val="4"/>
        </w:numPr>
        <w:rPr>
          <w:rFonts w:ascii="Sakkal Majalla" w:hAnsi="Sakkal Majalla" w:cs="Sakkal Majalla"/>
          <w:b/>
          <w:bCs/>
          <w:sz w:val="28"/>
          <w:szCs w:val="28"/>
        </w:rPr>
      </w:pPr>
      <w:r w:rsidRPr="00E00F51">
        <w:rPr>
          <w:rFonts w:ascii="Sakkal Majalla" w:hAnsi="Sakkal Majalla" w:cs="Sakkal Majalla"/>
          <w:b/>
          <w:bCs/>
          <w:sz w:val="28"/>
          <w:szCs w:val="28"/>
          <w:rtl/>
        </w:rPr>
        <w:t>فهم تأثير إدارة التنوع على سلوك الموظفين يمكن أن يساعد في تعزيز بيئة العمل وتحقيق مستويات أعلى من الإنتاجية والابتكار</w:t>
      </w:r>
      <w:r w:rsidRPr="00E00F51">
        <w:rPr>
          <w:rFonts w:ascii="Sakkal Majalla" w:hAnsi="Sakkal Majalla" w:cs="Sakkal Majalla"/>
          <w:b/>
          <w:bCs/>
          <w:sz w:val="28"/>
          <w:szCs w:val="28"/>
        </w:rPr>
        <w:t>.</w:t>
      </w:r>
    </w:p>
    <w:p w14:paraId="247F2B6A" w14:textId="77777777" w:rsidR="0018475B" w:rsidRPr="00E00F51" w:rsidRDefault="0018475B" w:rsidP="0018475B">
      <w:pPr>
        <w:numPr>
          <w:ilvl w:val="0"/>
          <w:numId w:val="4"/>
        </w:numPr>
        <w:rPr>
          <w:rFonts w:ascii="Sakkal Majalla" w:hAnsi="Sakkal Majalla" w:cs="Sakkal Majalla"/>
          <w:b/>
          <w:bCs/>
          <w:sz w:val="28"/>
          <w:szCs w:val="28"/>
        </w:rPr>
      </w:pPr>
      <w:r w:rsidRPr="00E00F51">
        <w:rPr>
          <w:rFonts w:ascii="Sakkal Majalla" w:hAnsi="Sakkal Majalla" w:cs="Sakkal Majalla"/>
          <w:b/>
          <w:bCs/>
          <w:sz w:val="28"/>
          <w:szCs w:val="28"/>
          <w:rtl/>
        </w:rPr>
        <w:t>دعم سياسات التوطين وتمكين المرأة</w:t>
      </w:r>
      <w:r w:rsidRPr="00E00F51">
        <w:rPr>
          <w:rFonts w:ascii="Sakkal Majalla" w:hAnsi="Sakkal Majalla" w:cs="Sakkal Majalla"/>
          <w:b/>
          <w:bCs/>
          <w:sz w:val="28"/>
          <w:szCs w:val="28"/>
        </w:rPr>
        <w:t>:</w:t>
      </w:r>
    </w:p>
    <w:p w14:paraId="3DB151E8" w14:textId="77777777" w:rsidR="0018475B" w:rsidRPr="00E00F51" w:rsidRDefault="0018475B" w:rsidP="0018475B">
      <w:pPr>
        <w:numPr>
          <w:ilvl w:val="1"/>
          <w:numId w:val="4"/>
        </w:numPr>
        <w:rPr>
          <w:rFonts w:ascii="Sakkal Majalla" w:hAnsi="Sakkal Majalla" w:cs="Sakkal Majalla"/>
          <w:b/>
          <w:bCs/>
          <w:sz w:val="28"/>
          <w:szCs w:val="28"/>
        </w:rPr>
      </w:pPr>
      <w:r w:rsidRPr="00E00F51">
        <w:rPr>
          <w:rFonts w:ascii="Sakkal Majalla" w:hAnsi="Sakkal Majalla" w:cs="Sakkal Majalla"/>
          <w:b/>
          <w:bCs/>
          <w:sz w:val="28"/>
          <w:szCs w:val="28"/>
          <w:rtl/>
        </w:rPr>
        <w:t>يتماشى الموضوع مع رؤية السعودية 2030 التي تشجع على تنويع سوق العمل، بما يشمل إشراك المرأة والشباب وذوي الخلفيات المتنوعة</w:t>
      </w:r>
      <w:r w:rsidRPr="00E00F51">
        <w:rPr>
          <w:rFonts w:ascii="Sakkal Majalla" w:hAnsi="Sakkal Majalla" w:cs="Sakkal Majalla"/>
          <w:b/>
          <w:bCs/>
          <w:sz w:val="28"/>
          <w:szCs w:val="28"/>
        </w:rPr>
        <w:t>.</w:t>
      </w:r>
    </w:p>
    <w:p w14:paraId="56A0074C" w14:textId="77777777" w:rsidR="0018475B" w:rsidRPr="00E00F51" w:rsidRDefault="0018475B" w:rsidP="0018475B">
      <w:pPr>
        <w:numPr>
          <w:ilvl w:val="0"/>
          <w:numId w:val="4"/>
        </w:numPr>
        <w:rPr>
          <w:rFonts w:ascii="Sakkal Majalla" w:hAnsi="Sakkal Majalla" w:cs="Sakkal Majalla"/>
          <w:b/>
          <w:bCs/>
          <w:sz w:val="28"/>
          <w:szCs w:val="28"/>
        </w:rPr>
      </w:pPr>
      <w:r w:rsidRPr="00E00F51">
        <w:rPr>
          <w:rFonts w:ascii="Sakkal Majalla" w:hAnsi="Sakkal Majalla" w:cs="Sakkal Majalla"/>
          <w:b/>
          <w:bCs/>
          <w:sz w:val="28"/>
          <w:szCs w:val="28"/>
          <w:rtl/>
        </w:rPr>
        <w:t>إدارة الصراعات وتعزيز التماسك التنظيمي</w:t>
      </w:r>
      <w:r w:rsidRPr="00E00F51">
        <w:rPr>
          <w:rFonts w:ascii="Sakkal Majalla" w:hAnsi="Sakkal Majalla" w:cs="Sakkal Majalla"/>
          <w:b/>
          <w:bCs/>
          <w:sz w:val="28"/>
          <w:szCs w:val="28"/>
        </w:rPr>
        <w:t>:</w:t>
      </w:r>
    </w:p>
    <w:p w14:paraId="5444DC87" w14:textId="77777777" w:rsidR="0018475B" w:rsidRPr="00E00F51" w:rsidRDefault="0018475B" w:rsidP="0018475B">
      <w:pPr>
        <w:numPr>
          <w:ilvl w:val="1"/>
          <w:numId w:val="4"/>
        </w:numPr>
        <w:rPr>
          <w:rFonts w:ascii="Sakkal Majalla" w:hAnsi="Sakkal Majalla" w:cs="Sakkal Majalla"/>
          <w:b/>
          <w:bCs/>
          <w:sz w:val="28"/>
          <w:szCs w:val="28"/>
        </w:rPr>
      </w:pPr>
      <w:r w:rsidRPr="00E00F51">
        <w:rPr>
          <w:rFonts w:ascii="Sakkal Majalla" w:hAnsi="Sakkal Majalla" w:cs="Sakkal Majalla"/>
          <w:b/>
          <w:bCs/>
          <w:sz w:val="28"/>
          <w:szCs w:val="28"/>
          <w:rtl/>
        </w:rPr>
        <w:t>من خلال فهم أنواع التنوع وكيفية إدارتها بشكل فعّال، يمكن تقليل التوترات داخل فرق العمل وزيادة الانسجام المؤسسي</w:t>
      </w:r>
      <w:r w:rsidRPr="00E00F51">
        <w:rPr>
          <w:rFonts w:ascii="Sakkal Majalla" w:hAnsi="Sakkal Majalla" w:cs="Sakkal Majalla"/>
          <w:b/>
          <w:bCs/>
          <w:sz w:val="28"/>
          <w:szCs w:val="28"/>
        </w:rPr>
        <w:t>.</w:t>
      </w:r>
    </w:p>
    <w:p w14:paraId="70CD12CA" w14:textId="77777777" w:rsidR="0018475B" w:rsidRPr="00E00F51" w:rsidRDefault="0018475B" w:rsidP="0018475B">
      <w:pPr>
        <w:numPr>
          <w:ilvl w:val="0"/>
          <w:numId w:val="4"/>
        </w:numPr>
        <w:rPr>
          <w:rFonts w:ascii="Sakkal Majalla" w:hAnsi="Sakkal Majalla" w:cs="Sakkal Majalla"/>
          <w:b/>
          <w:bCs/>
          <w:sz w:val="28"/>
          <w:szCs w:val="28"/>
        </w:rPr>
      </w:pPr>
      <w:r w:rsidRPr="00E00F51">
        <w:rPr>
          <w:rFonts w:ascii="Sakkal Majalla" w:hAnsi="Sakkal Majalla" w:cs="Sakkal Majalla"/>
          <w:b/>
          <w:bCs/>
          <w:sz w:val="28"/>
          <w:szCs w:val="28"/>
          <w:rtl/>
        </w:rPr>
        <w:t>تقديم توصيات عملية للإدارة</w:t>
      </w:r>
      <w:r w:rsidRPr="00E00F51">
        <w:rPr>
          <w:rFonts w:ascii="Sakkal Majalla" w:hAnsi="Sakkal Majalla" w:cs="Sakkal Majalla"/>
          <w:b/>
          <w:bCs/>
          <w:sz w:val="28"/>
          <w:szCs w:val="28"/>
        </w:rPr>
        <w:t>:</w:t>
      </w:r>
    </w:p>
    <w:p w14:paraId="0656B0DE" w14:textId="77777777" w:rsidR="0018475B" w:rsidRPr="00E00F51" w:rsidRDefault="0018475B" w:rsidP="0018475B">
      <w:pPr>
        <w:numPr>
          <w:ilvl w:val="1"/>
          <w:numId w:val="4"/>
        </w:numPr>
        <w:rPr>
          <w:rFonts w:ascii="Sakkal Majalla" w:hAnsi="Sakkal Majalla" w:cs="Sakkal Majalla"/>
          <w:b/>
          <w:bCs/>
          <w:sz w:val="28"/>
          <w:szCs w:val="28"/>
          <w:rtl/>
        </w:rPr>
      </w:pPr>
      <w:r w:rsidRPr="00E00F51">
        <w:rPr>
          <w:rFonts w:ascii="Sakkal Majalla" w:hAnsi="Sakkal Majalla" w:cs="Sakkal Majalla"/>
          <w:b/>
          <w:bCs/>
          <w:sz w:val="28"/>
          <w:szCs w:val="28"/>
          <w:rtl/>
        </w:rPr>
        <w:t>النتائج يمكن أن تُستخدم لوضع سياسات واضحة في التوظيف، التدريب، وبناء فرق العمل، مع مراعاة الاختلافات الفردية والثقافية</w:t>
      </w:r>
      <w:r w:rsidRPr="00E00F51">
        <w:rPr>
          <w:rFonts w:ascii="Sakkal Majalla" w:hAnsi="Sakkal Majalla" w:cs="Sakkal Majalla"/>
          <w:b/>
          <w:bCs/>
          <w:sz w:val="28"/>
          <w:szCs w:val="28"/>
        </w:rPr>
        <w:t>.</w:t>
      </w:r>
    </w:p>
    <w:p w14:paraId="46CBF443" w14:textId="77777777" w:rsidR="0018475B" w:rsidRPr="00D22171" w:rsidRDefault="0018475B" w:rsidP="0018475B">
      <w:pPr>
        <w:rPr>
          <w:rFonts w:ascii="Sakkal Majalla" w:hAnsi="Sakkal Majalla" w:cs="Sakkal Majalla"/>
          <w:sz w:val="28"/>
          <w:szCs w:val="28"/>
          <w:u w:val="single"/>
          <w:rtl/>
        </w:rPr>
      </w:pPr>
    </w:p>
    <w:p w14:paraId="19669059" w14:textId="77777777" w:rsidR="0018475B" w:rsidRDefault="0018475B" w:rsidP="0018475B">
      <w:pPr>
        <w:rPr>
          <w:rFonts w:ascii="Sakkal Majalla" w:hAnsi="Sakkal Majalla" w:cs="Sakkal Majalla"/>
          <w:sz w:val="28"/>
          <w:szCs w:val="28"/>
          <w:u w:val="single"/>
          <w:rtl/>
        </w:rPr>
      </w:pPr>
    </w:p>
    <w:p w14:paraId="0EBC704A" w14:textId="77777777" w:rsidR="0018475B" w:rsidRDefault="0018475B" w:rsidP="0018475B">
      <w:pPr>
        <w:rPr>
          <w:rFonts w:ascii="Sakkal Majalla" w:hAnsi="Sakkal Majalla" w:cs="Sakkal Majalla"/>
          <w:sz w:val="28"/>
          <w:szCs w:val="28"/>
          <w:u w:val="single"/>
        </w:rPr>
      </w:pPr>
      <w:r w:rsidRPr="00D22171">
        <w:rPr>
          <w:rFonts w:ascii="Sakkal Majalla" w:hAnsi="Sakkal Majalla" w:cs="Sakkal Majalla"/>
          <w:sz w:val="28"/>
          <w:szCs w:val="28"/>
          <w:u w:val="single"/>
          <w:rtl/>
        </w:rPr>
        <w:t xml:space="preserve">-أهداف الدراسة. </w:t>
      </w:r>
    </w:p>
    <w:p w14:paraId="6E2C8512" w14:textId="77777777" w:rsidR="0018475B" w:rsidRDefault="0018475B" w:rsidP="0018475B">
      <w:pPr>
        <w:rPr>
          <w:rFonts w:ascii="Sakkal Majalla" w:hAnsi="Sakkal Majalla" w:cs="Sakkal Majalla"/>
          <w:sz w:val="28"/>
          <w:szCs w:val="28"/>
          <w:u w:val="single"/>
        </w:rPr>
      </w:pPr>
    </w:p>
    <w:p w14:paraId="3CF9FA9A" w14:textId="77777777" w:rsidR="0018475B" w:rsidRDefault="0018475B" w:rsidP="0018475B">
      <w:pPr>
        <w:rPr>
          <w:rFonts w:ascii="Sakkal Majalla" w:hAnsi="Sakkal Majalla" w:cs="Sakkal Majalla"/>
          <w:b/>
          <w:bCs/>
          <w:sz w:val="28"/>
          <w:szCs w:val="28"/>
          <w:u w:val="single"/>
          <w:rtl/>
        </w:rPr>
      </w:pPr>
      <w:r w:rsidRPr="00E00F51">
        <w:rPr>
          <w:rFonts w:ascii="Sakkal Majalla" w:hAnsi="Sakkal Majalla" w:cs="Sakkal Majalla"/>
          <w:b/>
          <w:bCs/>
          <w:sz w:val="28"/>
          <w:szCs w:val="28"/>
          <w:u w:val="single"/>
          <w:rtl/>
        </w:rPr>
        <w:t>أولاً: الهدف الرئيسي</w:t>
      </w:r>
      <w:r>
        <w:rPr>
          <w:rFonts w:ascii="Sakkal Majalla" w:hAnsi="Sakkal Majalla" w:cs="Sakkal Majalla" w:hint="cs"/>
          <w:b/>
          <w:bCs/>
          <w:sz w:val="28"/>
          <w:szCs w:val="28"/>
          <w:u w:val="single"/>
          <w:rtl/>
        </w:rPr>
        <w:t>:</w:t>
      </w:r>
    </w:p>
    <w:p w14:paraId="5D0FB18C" w14:textId="77777777" w:rsidR="0018475B" w:rsidRPr="00E00F51" w:rsidRDefault="0018475B" w:rsidP="0018475B">
      <w:pPr>
        <w:pStyle w:val="ListParagraph"/>
        <w:numPr>
          <w:ilvl w:val="0"/>
          <w:numId w:val="5"/>
        </w:numPr>
        <w:rPr>
          <w:rFonts w:ascii="Sakkal Majalla" w:hAnsi="Sakkal Majalla" w:cs="Sakkal Majalla"/>
          <w:b/>
          <w:bCs/>
          <w:sz w:val="28"/>
          <w:szCs w:val="28"/>
          <w:rtl/>
        </w:rPr>
      </w:pPr>
      <w:r w:rsidRPr="00E00F51">
        <w:rPr>
          <w:rFonts w:ascii="Sakkal Majalla" w:hAnsi="Sakkal Majalla" w:cs="Sakkal Majalla"/>
          <w:b/>
          <w:bCs/>
          <w:sz w:val="28"/>
          <w:szCs w:val="28"/>
          <w:rtl/>
        </w:rPr>
        <w:t>التعرف على تأثير إدارة التنوع في الشركات الصناعية السعودية على السلوك التنظيمي، ودورها في تعزيز الإنتاجية والابتكار</w:t>
      </w:r>
    </w:p>
    <w:p w14:paraId="3E1B2C44" w14:textId="77777777" w:rsidR="0018475B" w:rsidRDefault="0018475B" w:rsidP="0018475B">
      <w:pPr>
        <w:rPr>
          <w:rFonts w:ascii="Sakkal Majalla" w:hAnsi="Sakkal Majalla" w:cs="Sakkal Majalla"/>
          <w:sz w:val="28"/>
          <w:szCs w:val="28"/>
          <w:u w:val="single"/>
          <w:rtl/>
        </w:rPr>
      </w:pPr>
    </w:p>
    <w:p w14:paraId="337DEF77" w14:textId="77777777" w:rsidR="0018475B" w:rsidRDefault="0018475B" w:rsidP="0018475B">
      <w:pPr>
        <w:rPr>
          <w:rFonts w:ascii="Sakkal Majalla" w:hAnsi="Sakkal Majalla" w:cs="Sakkal Majalla"/>
          <w:sz w:val="28"/>
          <w:szCs w:val="28"/>
          <w:u w:val="single"/>
          <w:rtl/>
        </w:rPr>
      </w:pPr>
      <w:r w:rsidRPr="00E00F51">
        <w:rPr>
          <w:rFonts w:ascii="Sakkal Majalla" w:hAnsi="Sakkal Majalla" w:cs="Sakkal Majalla"/>
          <w:sz w:val="28"/>
          <w:szCs w:val="28"/>
          <w:u w:val="single"/>
          <w:rtl/>
        </w:rPr>
        <w:t>ثانياً: الأهداف الفرعية</w:t>
      </w:r>
      <w:r w:rsidRPr="00E00F51">
        <w:rPr>
          <w:rFonts w:ascii="Sakkal Majalla" w:hAnsi="Sakkal Majalla" w:cs="Sakkal Majalla"/>
          <w:sz w:val="28"/>
          <w:szCs w:val="28"/>
          <w:u w:val="single"/>
        </w:rPr>
        <w:t>:</w:t>
      </w:r>
    </w:p>
    <w:p w14:paraId="01587C01" w14:textId="77777777" w:rsidR="0018475B" w:rsidRPr="00E00F51" w:rsidRDefault="0018475B" w:rsidP="0018475B">
      <w:pPr>
        <w:pStyle w:val="ListParagraph"/>
        <w:numPr>
          <w:ilvl w:val="0"/>
          <w:numId w:val="6"/>
        </w:numPr>
        <w:rPr>
          <w:rFonts w:ascii="Sakkal Majalla" w:hAnsi="Sakkal Majalla" w:cs="Sakkal Majalla"/>
          <w:sz w:val="28"/>
          <w:szCs w:val="28"/>
        </w:rPr>
      </w:pPr>
      <w:r w:rsidRPr="00E00F51">
        <w:rPr>
          <w:rFonts w:ascii="Sakkal Majalla" w:hAnsi="Sakkal Majalla" w:cs="Sakkal Majalla"/>
          <w:b/>
          <w:bCs/>
          <w:sz w:val="28"/>
          <w:szCs w:val="28"/>
          <w:rtl/>
        </w:rPr>
        <w:t>تحليل مفهوم إدارة التنوع وأبعاده المختلفة في بيئة العمل الصناعية السعودية</w:t>
      </w:r>
      <w:r w:rsidRPr="00E00F51">
        <w:rPr>
          <w:rFonts w:ascii="Sakkal Majalla" w:hAnsi="Sakkal Majalla" w:cs="Sakkal Majalla"/>
          <w:b/>
          <w:bCs/>
          <w:sz w:val="28"/>
          <w:szCs w:val="28"/>
        </w:rPr>
        <w:t>.</w:t>
      </w:r>
    </w:p>
    <w:p w14:paraId="3A99E8B0" w14:textId="77777777" w:rsidR="0018475B" w:rsidRPr="00E00F51" w:rsidRDefault="0018475B" w:rsidP="0018475B">
      <w:pPr>
        <w:pStyle w:val="ListParagraph"/>
        <w:numPr>
          <w:ilvl w:val="0"/>
          <w:numId w:val="6"/>
        </w:numPr>
        <w:rPr>
          <w:rFonts w:ascii="Sakkal Majalla" w:hAnsi="Sakkal Majalla" w:cs="Sakkal Majalla"/>
          <w:sz w:val="28"/>
          <w:szCs w:val="28"/>
        </w:rPr>
      </w:pPr>
      <w:r w:rsidRPr="00E00F51">
        <w:rPr>
          <w:rFonts w:ascii="Sakkal Majalla" w:hAnsi="Sakkal Majalla" w:cs="Sakkal Majalla"/>
          <w:b/>
          <w:bCs/>
          <w:sz w:val="28"/>
          <w:szCs w:val="28"/>
          <w:rtl/>
        </w:rPr>
        <w:t>دراسة العلاقة بين إدارة التنوع وتحسين السلوك التنظيمي (مثل الرضا الوظيفي، التعاون، الالتزام التنظيمي</w:t>
      </w:r>
      <w:r>
        <w:rPr>
          <w:rFonts w:ascii="Sakkal Majalla" w:hAnsi="Sakkal Majalla" w:cs="Sakkal Majalla" w:hint="cs"/>
          <w:b/>
          <w:bCs/>
          <w:sz w:val="28"/>
          <w:szCs w:val="28"/>
          <w:rtl/>
        </w:rPr>
        <w:t>.)</w:t>
      </w:r>
    </w:p>
    <w:p w14:paraId="3D8075DD" w14:textId="77777777" w:rsidR="0018475B" w:rsidRPr="00E00F51" w:rsidRDefault="0018475B" w:rsidP="0018475B">
      <w:pPr>
        <w:pStyle w:val="ListParagraph"/>
        <w:numPr>
          <w:ilvl w:val="0"/>
          <w:numId w:val="6"/>
        </w:numPr>
        <w:rPr>
          <w:rFonts w:ascii="Sakkal Majalla" w:hAnsi="Sakkal Majalla" w:cs="Sakkal Majalla"/>
          <w:sz w:val="28"/>
          <w:szCs w:val="28"/>
        </w:rPr>
      </w:pPr>
      <w:r w:rsidRPr="00E00F51">
        <w:rPr>
          <w:rFonts w:ascii="Sakkal Majalla" w:hAnsi="Sakkal Majalla" w:cs="Sakkal Majalla"/>
          <w:b/>
          <w:bCs/>
          <w:sz w:val="28"/>
          <w:szCs w:val="28"/>
          <w:rtl/>
        </w:rPr>
        <w:t>تحديد أثر التنوع على أداء الفرق الإنتاجية وفعالية العمليات داخل الشركات الصناعية</w:t>
      </w:r>
      <w:r w:rsidRPr="00E00F51">
        <w:rPr>
          <w:rFonts w:ascii="Sakkal Majalla" w:hAnsi="Sakkal Majalla" w:cs="Sakkal Majalla"/>
          <w:b/>
          <w:bCs/>
          <w:sz w:val="28"/>
          <w:szCs w:val="28"/>
        </w:rPr>
        <w:t>.</w:t>
      </w:r>
    </w:p>
    <w:p w14:paraId="043680FF" w14:textId="77777777" w:rsidR="0018475B" w:rsidRPr="00E00F51" w:rsidRDefault="0018475B" w:rsidP="0018475B">
      <w:pPr>
        <w:pStyle w:val="ListParagraph"/>
        <w:numPr>
          <w:ilvl w:val="0"/>
          <w:numId w:val="6"/>
        </w:numPr>
        <w:rPr>
          <w:rFonts w:ascii="Sakkal Majalla" w:hAnsi="Sakkal Majalla" w:cs="Sakkal Majalla"/>
          <w:sz w:val="28"/>
          <w:szCs w:val="28"/>
        </w:rPr>
      </w:pPr>
      <w:r w:rsidRPr="00E00F51">
        <w:rPr>
          <w:rFonts w:ascii="Sakkal Majalla" w:hAnsi="Sakkal Majalla" w:cs="Sakkal Majalla"/>
          <w:b/>
          <w:bCs/>
          <w:sz w:val="28"/>
          <w:szCs w:val="28"/>
          <w:rtl/>
        </w:rPr>
        <w:t>رصد التحديات التي تواجه الشركات الصناعية السعودية في تطبيق ممارسات فعّالة لإدارة التنوع</w:t>
      </w:r>
      <w:r w:rsidRPr="00E00F51">
        <w:rPr>
          <w:rFonts w:ascii="Sakkal Majalla" w:hAnsi="Sakkal Majalla" w:cs="Sakkal Majalla"/>
          <w:b/>
          <w:bCs/>
          <w:sz w:val="28"/>
          <w:szCs w:val="28"/>
        </w:rPr>
        <w:t>.</w:t>
      </w:r>
    </w:p>
    <w:p w14:paraId="39FF64B8" w14:textId="77777777" w:rsidR="0018475B" w:rsidRPr="00E00F51" w:rsidRDefault="0018475B" w:rsidP="0018475B">
      <w:pPr>
        <w:pStyle w:val="ListParagraph"/>
        <w:numPr>
          <w:ilvl w:val="0"/>
          <w:numId w:val="6"/>
        </w:numPr>
        <w:rPr>
          <w:rFonts w:ascii="Sakkal Majalla" w:hAnsi="Sakkal Majalla" w:cs="Sakkal Majalla"/>
          <w:sz w:val="28"/>
          <w:szCs w:val="28"/>
        </w:rPr>
      </w:pPr>
      <w:r w:rsidRPr="00E00F51">
        <w:rPr>
          <w:rFonts w:ascii="Sakkal Majalla" w:hAnsi="Sakkal Majalla" w:cs="Sakkal Majalla"/>
          <w:b/>
          <w:bCs/>
          <w:sz w:val="28"/>
          <w:szCs w:val="28"/>
          <w:rtl/>
        </w:rPr>
        <w:t>تقديم توصيات عملية لتطوير استراتيجيات إدارة التنوع بما يسهم في خلق بيئة عمل إيجابية ومنتجة</w:t>
      </w:r>
      <w:r w:rsidRPr="00E00F51">
        <w:rPr>
          <w:rFonts w:ascii="Sakkal Majalla" w:hAnsi="Sakkal Majalla" w:cs="Sakkal Majalla"/>
          <w:b/>
          <w:bCs/>
          <w:sz w:val="28"/>
          <w:szCs w:val="28"/>
        </w:rPr>
        <w:t>.</w:t>
      </w:r>
    </w:p>
    <w:p w14:paraId="15C7B585" w14:textId="77777777" w:rsidR="0018475B" w:rsidRPr="00266BEC" w:rsidRDefault="0018475B" w:rsidP="0018475B">
      <w:pPr>
        <w:rPr>
          <w:rFonts w:ascii="Sakkal Majalla" w:hAnsi="Sakkal Majalla" w:cs="Sakkal Majalla"/>
          <w:sz w:val="28"/>
          <w:szCs w:val="28"/>
          <w:u w:val="single"/>
          <w:rtl/>
        </w:rPr>
      </w:pPr>
    </w:p>
    <w:p w14:paraId="298B7E84" w14:textId="77777777" w:rsidR="0018475B" w:rsidRDefault="0018475B" w:rsidP="0018475B">
      <w:pPr>
        <w:rPr>
          <w:rFonts w:ascii="Sakkal Majalla" w:hAnsi="Sakkal Majalla" w:cs="Sakkal Majalla"/>
          <w:sz w:val="28"/>
          <w:szCs w:val="28"/>
          <w:u w:val="single"/>
          <w:rtl/>
        </w:rPr>
      </w:pPr>
    </w:p>
    <w:p w14:paraId="67816791" w14:textId="77777777" w:rsidR="0018475B" w:rsidRDefault="0018475B" w:rsidP="0018475B">
      <w:pPr>
        <w:rPr>
          <w:rFonts w:ascii="Sakkal Majalla" w:hAnsi="Sakkal Majalla" w:cs="Sakkal Majalla"/>
          <w:sz w:val="28"/>
          <w:szCs w:val="28"/>
          <w:u w:val="single"/>
          <w:rtl/>
        </w:rPr>
      </w:pPr>
    </w:p>
    <w:p w14:paraId="6A6F08CE" w14:textId="77777777" w:rsidR="0018475B" w:rsidRDefault="0018475B" w:rsidP="0018475B">
      <w:pPr>
        <w:rPr>
          <w:rFonts w:ascii="Sakkal Majalla" w:hAnsi="Sakkal Majalla" w:cs="Sakkal Majalla"/>
          <w:sz w:val="28"/>
          <w:szCs w:val="28"/>
          <w:u w:val="single"/>
          <w:rtl/>
        </w:rPr>
      </w:pPr>
    </w:p>
    <w:p w14:paraId="40B1AC97" w14:textId="77777777" w:rsidR="0018475B" w:rsidRDefault="0018475B" w:rsidP="0018475B">
      <w:pPr>
        <w:rPr>
          <w:rFonts w:ascii="Sakkal Majalla" w:hAnsi="Sakkal Majalla" w:cs="Sakkal Majalla"/>
          <w:sz w:val="28"/>
          <w:szCs w:val="28"/>
          <w:u w:val="single"/>
          <w:rtl/>
        </w:rPr>
      </w:pPr>
    </w:p>
    <w:p w14:paraId="7B36E9F4" w14:textId="77777777" w:rsidR="0018475B" w:rsidRDefault="0018475B" w:rsidP="0018475B">
      <w:pPr>
        <w:rPr>
          <w:rFonts w:ascii="Sakkal Majalla" w:hAnsi="Sakkal Majalla" w:cs="Sakkal Majalla"/>
          <w:sz w:val="28"/>
          <w:szCs w:val="28"/>
          <w:u w:val="single"/>
          <w:rtl/>
        </w:rPr>
      </w:pPr>
    </w:p>
    <w:p w14:paraId="04BA3253" w14:textId="77777777" w:rsidR="0018475B" w:rsidRDefault="0018475B" w:rsidP="0018475B">
      <w:pPr>
        <w:rPr>
          <w:rFonts w:ascii="Sakkal Majalla" w:hAnsi="Sakkal Majalla" w:cs="Sakkal Majalla"/>
          <w:sz w:val="28"/>
          <w:szCs w:val="28"/>
          <w:u w:val="single"/>
        </w:rPr>
      </w:pPr>
    </w:p>
    <w:p w14:paraId="76295737" w14:textId="77777777" w:rsidR="0018475B" w:rsidRDefault="0018475B" w:rsidP="0018475B">
      <w:pPr>
        <w:rPr>
          <w:rFonts w:ascii="Sakkal Majalla" w:hAnsi="Sakkal Majalla" w:cs="Sakkal Majalla"/>
          <w:sz w:val="28"/>
          <w:szCs w:val="28"/>
          <w:u w:val="single"/>
          <w:rtl/>
        </w:rPr>
      </w:pPr>
    </w:p>
    <w:p w14:paraId="2B03DA9C" w14:textId="77777777" w:rsidR="0018475B" w:rsidRDefault="0018475B" w:rsidP="0018475B">
      <w:pPr>
        <w:rPr>
          <w:rFonts w:ascii="Sakkal Majalla" w:hAnsi="Sakkal Majalla" w:cs="Sakkal Majalla"/>
          <w:sz w:val="28"/>
          <w:szCs w:val="28"/>
          <w:u w:val="single"/>
        </w:rPr>
      </w:pPr>
      <w:r w:rsidRPr="00D22171">
        <w:rPr>
          <w:rFonts w:ascii="Sakkal Majalla" w:hAnsi="Sakkal Majalla" w:cs="Sakkal Majalla"/>
          <w:sz w:val="28"/>
          <w:szCs w:val="28"/>
          <w:u w:val="single"/>
          <w:rtl/>
        </w:rPr>
        <w:t xml:space="preserve">-تساؤلات الدراسة </w:t>
      </w:r>
    </w:p>
    <w:p w14:paraId="4DE64F70" w14:textId="77777777" w:rsidR="0018475B" w:rsidRDefault="0018475B" w:rsidP="0018475B">
      <w:pPr>
        <w:rPr>
          <w:rFonts w:ascii="Sakkal Majalla" w:hAnsi="Sakkal Majalla" w:cs="Sakkal Majalla"/>
          <w:sz w:val="28"/>
          <w:szCs w:val="28"/>
          <w:u w:val="single"/>
        </w:rPr>
      </w:pPr>
    </w:p>
    <w:p w14:paraId="17826171" w14:textId="77777777" w:rsidR="0018475B" w:rsidRPr="00FE7A9A" w:rsidRDefault="0018475B" w:rsidP="0018475B">
      <w:pPr>
        <w:numPr>
          <w:ilvl w:val="0"/>
          <w:numId w:val="7"/>
        </w:numPr>
        <w:rPr>
          <w:rFonts w:ascii="Sakkal Majalla" w:hAnsi="Sakkal Majalla" w:cs="Sakkal Majalla"/>
          <w:sz w:val="28"/>
          <w:szCs w:val="28"/>
        </w:rPr>
      </w:pPr>
      <w:r w:rsidRPr="00FE7A9A">
        <w:rPr>
          <w:rFonts w:ascii="Sakkal Majalla" w:hAnsi="Sakkal Majalla" w:cs="Sakkal Majalla"/>
          <w:sz w:val="28"/>
          <w:szCs w:val="28"/>
          <w:rtl/>
        </w:rPr>
        <w:lastRenderedPageBreak/>
        <w:t>ما هي التحديات التي تواجه الشركات الصناعية في المملكة العربية السعودية في إدارة التنوع؟</w:t>
      </w:r>
    </w:p>
    <w:p w14:paraId="7FE0F926" w14:textId="77777777" w:rsidR="0018475B" w:rsidRPr="00FE7A9A" w:rsidRDefault="0018475B" w:rsidP="0018475B">
      <w:pPr>
        <w:numPr>
          <w:ilvl w:val="0"/>
          <w:numId w:val="7"/>
        </w:numPr>
        <w:rPr>
          <w:rFonts w:ascii="Sakkal Majalla" w:hAnsi="Sakkal Majalla" w:cs="Sakkal Majalla"/>
          <w:sz w:val="28"/>
          <w:szCs w:val="28"/>
        </w:rPr>
      </w:pPr>
      <w:r w:rsidRPr="00FE7A9A">
        <w:rPr>
          <w:rFonts w:ascii="Sakkal Majalla" w:hAnsi="Sakkal Majalla" w:cs="Sakkal Majalla"/>
          <w:sz w:val="28"/>
          <w:szCs w:val="28"/>
          <w:rtl/>
        </w:rPr>
        <w:t>كيف يؤثر التنوع الثقافي والاجتماعي على السلوك التنظيمي داخل الشركات الصناعية؟</w:t>
      </w:r>
    </w:p>
    <w:p w14:paraId="74C3237C" w14:textId="77777777" w:rsidR="0018475B" w:rsidRPr="00FE7A9A" w:rsidRDefault="0018475B" w:rsidP="0018475B">
      <w:pPr>
        <w:numPr>
          <w:ilvl w:val="0"/>
          <w:numId w:val="7"/>
        </w:numPr>
        <w:rPr>
          <w:rFonts w:ascii="Sakkal Majalla" w:hAnsi="Sakkal Majalla" w:cs="Sakkal Majalla"/>
          <w:sz w:val="28"/>
          <w:szCs w:val="28"/>
        </w:rPr>
      </w:pPr>
      <w:r w:rsidRPr="00FE7A9A">
        <w:rPr>
          <w:rFonts w:ascii="Sakkal Majalla" w:hAnsi="Sakkal Majalla" w:cs="Sakkal Majalla"/>
          <w:sz w:val="28"/>
          <w:szCs w:val="28"/>
          <w:rtl/>
        </w:rPr>
        <w:t>ما هي الاستراتيجيات التي يمكن أن تساهم في إدارة التنوع بشكل فعّال وتحقيق التعاون بين الفرق المختلفة؟</w:t>
      </w:r>
    </w:p>
    <w:p w14:paraId="7D352F79" w14:textId="77777777" w:rsidR="0018475B" w:rsidRPr="00FE7A9A" w:rsidRDefault="0018475B" w:rsidP="0018475B">
      <w:pPr>
        <w:numPr>
          <w:ilvl w:val="0"/>
          <w:numId w:val="7"/>
        </w:numPr>
        <w:rPr>
          <w:rFonts w:ascii="Sakkal Majalla" w:hAnsi="Sakkal Majalla" w:cs="Sakkal Majalla"/>
          <w:sz w:val="28"/>
          <w:szCs w:val="28"/>
        </w:rPr>
      </w:pPr>
      <w:r w:rsidRPr="00FE7A9A">
        <w:rPr>
          <w:rFonts w:ascii="Sakkal Majalla" w:hAnsi="Sakkal Majalla" w:cs="Sakkal Majalla"/>
          <w:sz w:val="28"/>
          <w:szCs w:val="28"/>
          <w:rtl/>
        </w:rPr>
        <w:t>ما هي علاقة التنوع بتحقيق الابتكار وتحسين الأداء المؤسسي في الشركات الصناعية؟</w:t>
      </w:r>
    </w:p>
    <w:p w14:paraId="7C6B36A8" w14:textId="77777777" w:rsidR="0018475B" w:rsidRPr="00C714D7" w:rsidRDefault="0018475B" w:rsidP="0018475B">
      <w:pPr>
        <w:numPr>
          <w:ilvl w:val="0"/>
          <w:numId w:val="7"/>
        </w:numPr>
        <w:rPr>
          <w:rFonts w:ascii="Sakkal Majalla" w:hAnsi="Sakkal Majalla" w:cs="Sakkal Majalla"/>
          <w:sz w:val="28"/>
          <w:szCs w:val="28"/>
          <w:rtl/>
        </w:rPr>
      </w:pPr>
      <w:r w:rsidRPr="00FE7A9A">
        <w:rPr>
          <w:rFonts w:ascii="Sakkal Majalla" w:hAnsi="Sakkal Majalla" w:cs="Sakkal Majalla"/>
          <w:sz w:val="28"/>
          <w:szCs w:val="28"/>
          <w:rtl/>
        </w:rPr>
        <w:t>كيف يمكن تطوير بيئة عمل شاملة تدعم التنوع وتحد من تأثيرات الصراعات والنزاعات؟</w:t>
      </w:r>
    </w:p>
    <w:p w14:paraId="381CB50E" w14:textId="77777777" w:rsidR="0018475B" w:rsidRDefault="0018475B" w:rsidP="0018475B">
      <w:pPr>
        <w:rPr>
          <w:rFonts w:ascii="Sakkal Majalla" w:hAnsi="Sakkal Majalla" w:cs="Sakkal Majalla"/>
          <w:sz w:val="28"/>
          <w:szCs w:val="28"/>
          <w:u w:val="single"/>
          <w:rtl/>
        </w:rPr>
      </w:pPr>
    </w:p>
    <w:p w14:paraId="405AB4D3" w14:textId="77777777" w:rsidR="0018475B" w:rsidRDefault="0018475B" w:rsidP="0018475B">
      <w:pPr>
        <w:rPr>
          <w:rFonts w:ascii="Sakkal Majalla" w:hAnsi="Sakkal Majalla" w:cs="Sakkal Majalla"/>
          <w:sz w:val="28"/>
          <w:szCs w:val="28"/>
          <w:u w:val="single"/>
          <w:rtl/>
        </w:rPr>
      </w:pPr>
    </w:p>
    <w:p w14:paraId="72D7DB37" w14:textId="77777777" w:rsidR="0018475B" w:rsidRDefault="0018475B" w:rsidP="0018475B">
      <w:pPr>
        <w:rPr>
          <w:rFonts w:ascii="Sakkal Majalla" w:hAnsi="Sakkal Majalla" w:cs="Sakkal Majalla"/>
          <w:sz w:val="28"/>
          <w:szCs w:val="28"/>
          <w:u w:val="single"/>
        </w:rPr>
      </w:pPr>
      <w:r>
        <w:rPr>
          <w:rFonts w:ascii="Sakkal Majalla" w:hAnsi="Sakkal Majalla" w:cs="Sakkal Majalla" w:hint="cs"/>
          <w:sz w:val="28"/>
          <w:szCs w:val="28"/>
          <w:u w:val="single"/>
          <w:rtl/>
        </w:rPr>
        <w:t>- فروض الدراسة</w:t>
      </w:r>
    </w:p>
    <w:p w14:paraId="5E01C1A4" w14:textId="77777777" w:rsidR="0018475B" w:rsidRDefault="0018475B" w:rsidP="0018475B">
      <w:pPr>
        <w:rPr>
          <w:rFonts w:ascii="Sakkal Majalla" w:hAnsi="Sakkal Majalla" w:cs="Sakkal Majalla"/>
          <w:sz w:val="28"/>
          <w:szCs w:val="28"/>
          <w:u w:val="single"/>
        </w:rPr>
      </w:pPr>
    </w:p>
    <w:p w14:paraId="046EA9BE" w14:textId="77777777" w:rsidR="0018475B" w:rsidRPr="00A8355E" w:rsidRDefault="0018475B" w:rsidP="0018475B">
      <w:pPr>
        <w:ind w:firstLine="360"/>
        <w:rPr>
          <w:rFonts w:ascii="Sakkal Majalla" w:hAnsi="Sakkal Majalla" w:cs="Sakkal Majalla"/>
          <w:sz w:val="28"/>
          <w:szCs w:val="28"/>
        </w:rPr>
      </w:pPr>
      <w:r w:rsidRPr="00A8355E">
        <w:rPr>
          <w:rFonts w:ascii="Sakkal Majalla" w:hAnsi="Sakkal Majalla" w:cs="Sakkal Majalla"/>
          <w:sz w:val="28"/>
          <w:szCs w:val="28"/>
          <w:rtl/>
        </w:rPr>
        <w:t>في إطار هذه الدراسة، يمكن وضع عدة فرضيات رئيسية يتم اختبارها للتحقق من العلاقة بين إدارة التنوع والسلوك التنظيمي في الشركات الصناعية في المملكة العربية السعودية. من بين هذه الفروض</w:t>
      </w:r>
      <w:r w:rsidRPr="00A8355E">
        <w:rPr>
          <w:rFonts w:ascii="Sakkal Majalla" w:hAnsi="Sakkal Majalla" w:cs="Sakkal Majalla"/>
          <w:sz w:val="28"/>
          <w:szCs w:val="28"/>
        </w:rPr>
        <w:t>:</w:t>
      </w:r>
    </w:p>
    <w:p w14:paraId="2472867D" w14:textId="77777777" w:rsidR="0018475B" w:rsidRPr="00A8355E" w:rsidRDefault="0018475B" w:rsidP="0018475B">
      <w:pPr>
        <w:numPr>
          <w:ilvl w:val="0"/>
          <w:numId w:val="8"/>
        </w:numPr>
        <w:rPr>
          <w:rFonts w:ascii="Sakkal Majalla" w:hAnsi="Sakkal Majalla" w:cs="Sakkal Majalla"/>
          <w:sz w:val="28"/>
          <w:szCs w:val="28"/>
        </w:rPr>
      </w:pPr>
      <w:r w:rsidRPr="00A8355E">
        <w:rPr>
          <w:rFonts w:ascii="Sakkal Majalla" w:hAnsi="Sakkal Majalla" w:cs="Sakkal Majalla"/>
          <w:b/>
          <w:bCs/>
          <w:sz w:val="28"/>
          <w:szCs w:val="28"/>
          <w:rtl/>
        </w:rPr>
        <w:t>الفرضية الأولى</w:t>
      </w:r>
      <w:r w:rsidRPr="00A8355E">
        <w:rPr>
          <w:rFonts w:ascii="Sakkal Majalla" w:hAnsi="Sakkal Majalla" w:cs="Sakkal Majalla"/>
          <w:b/>
          <w:bCs/>
          <w:sz w:val="28"/>
          <w:szCs w:val="28"/>
        </w:rPr>
        <w:t>:</w:t>
      </w:r>
    </w:p>
    <w:p w14:paraId="589E202E" w14:textId="77777777" w:rsidR="0018475B" w:rsidRPr="00A8355E" w:rsidRDefault="0018475B" w:rsidP="0018475B">
      <w:pPr>
        <w:numPr>
          <w:ilvl w:val="1"/>
          <w:numId w:val="8"/>
        </w:numPr>
        <w:rPr>
          <w:rFonts w:ascii="Sakkal Majalla" w:hAnsi="Sakkal Majalla" w:cs="Sakkal Majalla"/>
          <w:sz w:val="28"/>
          <w:szCs w:val="28"/>
        </w:rPr>
      </w:pPr>
      <w:r w:rsidRPr="00A8355E">
        <w:rPr>
          <w:rFonts w:ascii="Sakkal Majalla" w:hAnsi="Sakkal Majalla" w:cs="Sakkal Majalla"/>
          <w:i/>
          <w:iCs/>
          <w:sz w:val="28"/>
          <w:szCs w:val="28"/>
          <w:rtl/>
        </w:rPr>
        <w:t>وجود علاقة إيجابية بين إدارة التنوع الفعّالة في الشركات الصناعية وتحسين السلوك التنظيمي</w:t>
      </w:r>
      <w:r w:rsidRPr="00A8355E">
        <w:rPr>
          <w:rFonts w:ascii="Sakkal Majalla" w:hAnsi="Sakkal Majalla" w:cs="Sakkal Majalla"/>
          <w:i/>
          <w:iCs/>
          <w:sz w:val="28"/>
          <w:szCs w:val="28"/>
        </w:rPr>
        <w:t>.</w:t>
      </w:r>
    </w:p>
    <w:p w14:paraId="45457C72" w14:textId="77777777" w:rsidR="0018475B" w:rsidRPr="00A8355E" w:rsidRDefault="0018475B" w:rsidP="0018475B">
      <w:pPr>
        <w:numPr>
          <w:ilvl w:val="1"/>
          <w:numId w:val="8"/>
        </w:numPr>
        <w:rPr>
          <w:rFonts w:ascii="Sakkal Majalla" w:hAnsi="Sakkal Majalla" w:cs="Sakkal Majalla"/>
          <w:sz w:val="28"/>
          <w:szCs w:val="28"/>
        </w:rPr>
      </w:pPr>
      <w:r w:rsidRPr="00A8355E">
        <w:rPr>
          <w:rFonts w:ascii="Sakkal Majalla" w:hAnsi="Sakkal Majalla" w:cs="Sakkal Majalla"/>
          <w:sz w:val="28"/>
          <w:szCs w:val="28"/>
          <w:rtl/>
        </w:rPr>
        <w:t>يُفترض أن الشركات التي تعتمد سياسات إدارة التنوع بشكل فعّال تظهر أداءً تنظيميًا أفضل من حيث التعاون، الابتكار، واتخاذ القرارات الفعّالة</w:t>
      </w:r>
      <w:r w:rsidRPr="00A8355E">
        <w:rPr>
          <w:rFonts w:ascii="Sakkal Majalla" w:hAnsi="Sakkal Majalla" w:cs="Sakkal Majalla"/>
          <w:sz w:val="28"/>
          <w:szCs w:val="28"/>
        </w:rPr>
        <w:t>.</w:t>
      </w:r>
    </w:p>
    <w:p w14:paraId="15C4054C" w14:textId="77777777" w:rsidR="0018475B" w:rsidRPr="00A8355E" w:rsidRDefault="0018475B" w:rsidP="0018475B">
      <w:pPr>
        <w:numPr>
          <w:ilvl w:val="0"/>
          <w:numId w:val="8"/>
        </w:numPr>
        <w:rPr>
          <w:rFonts w:ascii="Sakkal Majalla" w:hAnsi="Sakkal Majalla" w:cs="Sakkal Majalla"/>
          <w:sz w:val="28"/>
          <w:szCs w:val="28"/>
        </w:rPr>
      </w:pPr>
      <w:r w:rsidRPr="00A8355E">
        <w:rPr>
          <w:rFonts w:ascii="Sakkal Majalla" w:hAnsi="Sakkal Majalla" w:cs="Sakkal Majalla"/>
          <w:b/>
          <w:bCs/>
          <w:sz w:val="28"/>
          <w:szCs w:val="28"/>
          <w:rtl/>
        </w:rPr>
        <w:t>الفرضية الثانية</w:t>
      </w:r>
      <w:r w:rsidRPr="00A8355E">
        <w:rPr>
          <w:rFonts w:ascii="Sakkal Majalla" w:hAnsi="Sakkal Majalla" w:cs="Sakkal Majalla"/>
          <w:b/>
          <w:bCs/>
          <w:sz w:val="28"/>
          <w:szCs w:val="28"/>
        </w:rPr>
        <w:t>:</w:t>
      </w:r>
    </w:p>
    <w:p w14:paraId="1C0BECF5" w14:textId="77777777" w:rsidR="0018475B" w:rsidRPr="00A8355E" w:rsidRDefault="0018475B" w:rsidP="0018475B">
      <w:pPr>
        <w:numPr>
          <w:ilvl w:val="1"/>
          <w:numId w:val="8"/>
        </w:numPr>
        <w:rPr>
          <w:rFonts w:ascii="Sakkal Majalla" w:hAnsi="Sakkal Majalla" w:cs="Sakkal Majalla"/>
          <w:sz w:val="28"/>
          <w:szCs w:val="28"/>
        </w:rPr>
      </w:pPr>
      <w:r w:rsidRPr="00A8355E">
        <w:rPr>
          <w:rFonts w:ascii="Sakkal Majalla" w:hAnsi="Sakkal Majalla" w:cs="Sakkal Majalla"/>
          <w:i/>
          <w:iCs/>
          <w:sz w:val="28"/>
          <w:szCs w:val="28"/>
          <w:rtl/>
        </w:rPr>
        <w:t>وجود تأثير إيجابي لإدارة التنوع على مستوى الأداء المؤسسي والإنتاجية داخل الشركات الصناعية في المملكة العربية السعودية</w:t>
      </w:r>
      <w:r w:rsidRPr="00A8355E">
        <w:rPr>
          <w:rFonts w:ascii="Sakkal Majalla" w:hAnsi="Sakkal Majalla" w:cs="Sakkal Majalla"/>
          <w:i/>
          <w:iCs/>
          <w:sz w:val="28"/>
          <w:szCs w:val="28"/>
        </w:rPr>
        <w:t>.</w:t>
      </w:r>
    </w:p>
    <w:p w14:paraId="108E3D43" w14:textId="77777777" w:rsidR="0018475B" w:rsidRPr="00A8355E" w:rsidRDefault="0018475B" w:rsidP="0018475B">
      <w:pPr>
        <w:numPr>
          <w:ilvl w:val="1"/>
          <w:numId w:val="8"/>
        </w:numPr>
        <w:rPr>
          <w:rFonts w:ascii="Sakkal Majalla" w:hAnsi="Sakkal Majalla" w:cs="Sakkal Majalla"/>
          <w:sz w:val="28"/>
          <w:szCs w:val="28"/>
        </w:rPr>
      </w:pPr>
      <w:r w:rsidRPr="00A8355E">
        <w:rPr>
          <w:rFonts w:ascii="Sakkal Majalla" w:hAnsi="Sakkal Majalla" w:cs="Sakkal Majalla"/>
          <w:sz w:val="28"/>
          <w:szCs w:val="28"/>
          <w:rtl/>
        </w:rPr>
        <w:t>هذه الفرضية تفترض أن التنوع داخل الفرق يمكن أن يُحسن من كفاءة العمل ويزيد من مستوى الإنتاجية عندما يتم إدارته بشكل مناسب</w:t>
      </w:r>
      <w:r w:rsidRPr="00A8355E">
        <w:rPr>
          <w:rFonts w:ascii="Sakkal Majalla" w:hAnsi="Sakkal Majalla" w:cs="Sakkal Majalla"/>
          <w:sz w:val="28"/>
          <w:szCs w:val="28"/>
        </w:rPr>
        <w:t>.</w:t>
      </w:r>
    </w:p>
    <w:p w14:paraId="3BD0E70A" w14:textId="77777777" w:rsidR="0018475B" w:rsidRPr="00A8355E" w:rsidRDefault="0018475B" w:rsidP="0018475B">
      <w:pPr>
        <w:numPr>
          <w:ilvl w:val="0"/>
          <w:numId w:val="8"/>
        </w:numPr>
        <w:rPr>
          <w:rFonts w:ascii="Sakkal Majalla" w:hAnsi="Sakkal Majalla" w:cs="Sakkal Majalla"/>
          <w:sz w:val="28"/>
          <w:szCs w:val="28"/>
        </w:rPr>
      </w:pPr>
      <w:r w:rsidRPr="00A8355E">
        <w:rPr>
          <w:rFonts w:ascii="Sakkal Majalla" w:hAnsi="Sakkal Majalla" w:cs="Sakkal Majalla"/>
          <w:b/>
          <w:bCs/>
          <w:sz w:val="28"/>
          <w:szCs w:val="28"/>
          <w:rtl/>
        </w:rPr>
        <w:t>الفرضية الثالثة</w:t>
      </w:r>
      <w:r w:rsidRPr="00A8355E">
        <w:rPr>
          <w:rFonts w:ascii="Sakkal Majalla" w:hAnsi="Sakkal Majalla" w:cs="Sakkal Majalla"/>
          <w:b/>
          <w:bCs/>
          <w:sz w:val="28"/>
          <w:szCs w:val="28"/>
        </w:rPr>
        <w:t>:</w:t>
      </w:r>
    </w:p>
    <w:p w14:paraId="583C5135" w14:textId="77777777" w:rsidR="0018475B" w:rsidRPr="00A8355E" w:rsidRDefault="0018475B" w:rsidP="0018475B">
      <w:pPr>
        <w:numPr>
          <w:ilvl w:val="1"/>
          <w:numId w:val="8"/>
        </w:numPr>
        <w:rPr>
          <w:rFonts w:ascii="Sakkal Majalla" w:hAnsi="Sakkal Majalla" w:cs="Sakkal Majalla"/>
          <w:sz w:val="28"/>
          <w:szCs w:val="28"/>
        </w:rPr>
      </w:pPr>
      <w:r w:rsidRPr="00A8355E">
        <w:rPr>
          <w:rFonts w:ascii="Sakkal Majalla" w:hAnsi="Sakkal Majalla" w:cs="Sakkal Majalla"/>
          <w:i/>
          <w:iCs/>
          <w:sz w:val="28"/>
          <w:szCs w:val="28"/>
          <w:rtl/>
        </w:rPr>
        <w:t>وجود علاقة سلبية بين النزاعات الثقافية والاجتماعية داخل فرق العمل وسلوك الأفراد داخل المنظمة في الشركات الصناعية التي لا تدير التنوع بفعالية</w:t>
      </w:r>
      <w:r w:rsidRPr="00A8355E">
        <w:rPr>
          <w:rFonts w:ascii="Sakkal Majalla" w:hAnsi="Sakkal Majalla" w:cs="Sakkal Majalla"/>
          <w:i/>
          <w:iCs/>
          <w:sz w:val="28"/>
          <w:szCs w:val="28"/>
        </w:rPr>
        <w:t>.</w:t>
      </w:r>
    </w:p>
    <w:p w14:paraId="1D0451A5" w14:textId="77777777" w:rsidR="0018475B" w:rsidRPr="00A8355E" w:rsidRDefault="0018475B" w:rsidP="0018475B">
      <w:pPr>
        <w:numPr>
          <w:ilvl w:val="1"/>
          <w:numId w:val="8"/>
        </w:numPr>
        <w:rPr>
          <w:rFonts w:ascii="Sakkal Majalla" w:hAnsi="Sakkal Majalla" w:cs="Sakkal Majalla"/>
          <w:sz w:val="28"/>
          <w:szCs w:val="28"/>
        </w:rPr>
      </w:pPr>
      <w:r w:rsidRPr="00A8355E">
        <w:rPr>
          <w:rFonts w:ascii="Sakkal Majalla" w:hAnsi="Sakkal Majalla" w:cs="Sakkal Majalla"/>
          <w:sz w:val="28"/>
          <w:szCs w:val="28"/>
          <w:rtl/>
        </w:rPr>
        <w:lastRenderedPageBreak/>
        <w:t>يُفترض أنه في الشركات التي لا تمتلك استراتيجيات فعّالة لإدارة التنوع، من المرجح أن تتزايد النزاعات بين الأفراد مما يؤدي إلى انخفاض في الأداء العام والسلوك التنظيمي</w:t>
      </w:r>
      <w:r w:rsidRPr="00A8355E">
        <w:rPr>
          <w:rFonts w:ascii="Sakkal Majalla" w:hAnsi="Sakkal Majalla" w:cs="Sakkal Majalla"/>
          <w:sz w:val="28"/>
          <w:szCs w:val="28"/>
        </w:rPr>
        <w:t>.</w:t>
      </w:r>
    </w:p>
    <w:p w14:paraId="49BCF64A" w14:textId="77777777" w:rsidR="0018475B" w:rsidRPr="00A8355E" w:rsidRDefault="0018475B" w:rsidP="0018475B">
      <w:pPr>
        <w:numPr>
          <w:ilvl w:val="0"/>
          <w:numId w:val="8"/>
        </w:numPr>
        <w:rPr>
          <w:rFonts w:ascii="Sakkal Majalla" w:hAnsi="Sakkal Majalla" w:cs="Sakkal Majalla"/>
          <w:sz w:val="28"/>
          <w:szCs w:val="28"/>
        </w:rPr>
      </w:pPr>
      <w:r w:rsidRPr="00A8355E">
        <w:rPr>
          <w:rFonts w:ascii="Sakkal Majalla" w:hAnsi="Sakkal Majalla" w:cs="Sakkal Majalla"/>
          <w:b/>
          <w:bCs/>
          <w:sz w:val="28"/>
          <w:szCs w:val="28"/>
          <w:rtl/>
        </w:rPr>
        <w:t>الفرضية الرابعة</w:t>
      </w:r>
      <w:r w:rsidRPr="00A8355E">
        <w:rPr>
          <w:rFonts w:ascii="Sakkal Majalla" w:hAnsi="Sakkal Majalla" w:cs="Sakkal Majalla"/>
          <w:b/>
          <w:bCs/>
          <w:sz w:val="28"/>
          <w:szCs w:val="28"/>
        </w:rPr>
        <w:t>:</w:t>
      </w:r>
    </w:p>
    <w:p w14:paraId="71415C6E" w14:textId="77777777" w:rsidR="0018475B" w:rsidRPr="00A8355E" w:rsidRDefault="0018475B" w:rsidP="0018475B">
      <w:pPr>
        <w:numPr>
          <w:ilvl w:val="1"/>
          <w:numId w:val="8"/>
        </w:numPr>
        <w:rPr>
          <w:rFonts w:ascii="Sakkal Majalla" w:hAnsi="Sakkal Majalla" w:cs="Sakkal Majalla"/>
          <w:sz w:val="28"/>
          <w:szCs w:val="28"/>
        </w:rPr>
      </w:pPr>
      <w:r w:rsidRPr="00A8355E">
        <w:rPr>
          <w:rFonts w:ascii="Sakkal Majalla" w:hAnsi="Sakkal Majalla" w:cs="Sakkal Majalla"/>
          <w:i/>
          <w:iCs/>
          <w:sz w:val="28"/>
          <w:szCs w:val="28"/>
          <w:rtl/>
        </w:rPr>
        <w:t>وجود تأثير إيجابي لإدارة التنوع على العلاقات الداخلية والتفاعل بين فرق العمل في الشركات الصناعية</w:t>
      </w:r>
      <w:r w:rsidRPr="00A8355E">
        <w:rPr>
          <w:rFonts w:ascii="Sakkal Majalla" w:hAnsi="Sakkal Majalla" w:cs="Sakkal Majalla"/>
          <w:i/>
          <w:iCs/>
          <w:sz w:val="28"/>
          <w:szCs w:val="28"/>
        </w:rPr>
        <w:t>.</w:t>
      </w:r>
    </w:p>
    <w:p w14:paraId="7383E936" w14:textId="77777777" w:rsidR="0018475B" w:rsidRPr="00A8355E" w:rsidRDefault="0018475B" w:rsidP="0018475B">
      <w:pPr>
        <w:numPr>
          <w:ilvl w:val="1"/>
          <w:numId w:val="8"/>
        </w:numPr>
        <w:rPr>
          <w:rFonts w:ascii="Sakkal Majalla" w:hAnsi="Sakkal Majalla" w:cs="Sakkal Majalla"/>
          <w:sz w:val="28"/>
          <w:szCs w:val="28"/>
        </w:rPr>
      </w:pPr>
      <w:r w:rsidRPr="00A8355E">
        <w:rPr>
          <w:rFonts w:ascii="Sakkal Majalla" w:hAnsi="Sakkal Majalla" w:cs="Sakkal Majalla"/>
          <w:sz w:val="28"/>
          <w:szCs w:val="28"/>
          <w:rtl/>
        </w:rPr>
        <w:t>تفترض هذه الفرضية أن الشركات التي تعزز بيئة شاملة وتدير التنوع بشكل جيد تشهد تحسنًا في التعاون والتفاهم بين الأفراد، مما يسهم في تعزيز الروح الجماعية</w:t>
      </w:r>
      <w:r w:rsidRPr="00A8355E">
        <w:rPr>
          <w:rFonts w:ascii="Sakkal Majalla" w:hAnsi="Sakkal Majalla" w:cs="Sakkal Majalla"/>
          <w:sz w:val="28"/>
          <w:szCs w:val="28"/>
        </w:rPr>
        <w:t>.</w:t>
      </w:r>
    </w:p>
    <w:p w14:paraId="2696A332" w14:textId="77777777" w:rsidR="0018475B" w:rsidRPr="00A8355E" w:rsidRDefault="0018475B" w:rsidP="0018475B">
      <w:pPr>
        <w:numPr>
          <w:ilvl w:val="0"/>
          <w:numId w:val="8"/>
        </w:numPr>
        <w:rPr>
          <w:rFonts w:ascii="Sakkal Majalla" w:hAnsi="Sakkal Majalla" w:cs="Sakkal Majalla"/>
          <w:sz w:val="28"/>
          <w:szCs w:val="28"/>
        </w:rPr>
      </w:pPr>
      <w:r w:rsidRPr="00A8355E">
        <w:rPr>
          <w:rFonts w:ascii="Sakkal Majalla" w:hAnsi="Sakkal Majalla" w:cs="Sakkal Majalla"/>
          <w:b/>
          <w:bCs/>
          <w:sz w:val="28"/>
          <w:szCs w:val="28"/>
          <w:rtl/>
        </w:rPr>
        <w:t>الفرضية الخامسة</w:t>
      </w:r>
      <w:r w:rsidRPr="00A8355E">
        <w:rPr>
          <w:rFonts w:ascii="Sakkal Majalla" w:hAnsi="Sakkal Majalla" w:cs="Sakkal Majalla"/>
          <w:b/>
          <w:bCs/>
          <w:sz w:val="28"/>
          <w:szCs w:val="28"/>
        </w:rPr>
        <w:t>:</w:t>
      </w:r>
    </w:p>
    <w:p w14:paraId="7BFF8243" w14:textId="77777777" w:rsidR="0018475B" w:rsidRPr="00A8355E" w:rsidRDefault="0018475B" w:rsidP="0018475B">
      <w:pPr>
        <w:numPr>
          <w:ilvl w:val="1"/>
          <w:numId w:val="8"/>
        </w:numPr>
        <w:rPr>
          <w:rFonts w:ascii="Sakkal Majalla" w:hAnsi="Sakkal Majalla" w:cs="Sakkal Majalla"/>
          <w:sz w:val="28"/>
          <w:szCs w:val="28"/>
        </w:rPr>
      </w:pPr>
      <w:r w:rsidRPr="00A8355E">
        <w:rPr>
          <w:rFonts w:ascii="Sakkal Majalla" w:hAnsi="Sakkal Majalla" w:cs="Sakkal Majalla"/>
          <w:i/>
          <w:iCs/>
          <w:sz w:val="28"/>
          <w:szCs w:val="28"/>
          <w:rtl/>
        </w:rPr>
        <w:t>وجود تأثير ملموس لإدارة التنوع على تحسين سمعة الشركات الصناعية السعودية في السوق المحلي والدولي</w:t>
      </w:r>
      <w:r w:rsidRPr="00A8355E">
        <w:rPr>
          <w:rFonts w:ascii="Sakkal Majalla" w:hAnsi="Sakkal Majalla" w:cs="Sakkal Majalla"/>
          <w:i/>
          <w:iCs/>
          <w:sz w:val="28"/>
          <w:szCs w:val="28"/>
        </w:rPr>
        <w:t>.</w:t>
      </w:r>
    </w:p>
    <w:p w14:paraId="14354106" w14:textId="77777777" w:rsidR="0018475B" w:rsidRPr="00A8355E" w:rsidRDefault="0018475B" w:rsidP="0018475B">
      <w:pPr>
        <w:numPr>
          <w:ilvl w:val="1"/>
          <w:numId w:val="8"/>
        </w:numPr>
        <w:rPr>
          <w:rFonts w:ascii="Sakkal Majalla" w:hAnsi="Sakkal Majalla" w:cs="Sakkal Majalla"/>
          <w:sz w:val="28"/>
          <w:szCs w:val="28"/>
        </w:rPr>
      </w:pPr>
      <w:r w:rsidRPr="00A8355E">
        <w:rPr>
          <w:rFonts w:ascii="Sakkal Majalla" w:hAnsi="Sakkal Majalla" w:cs="Sakkal Majalla"/>
          <w:sz w:val="28"/>
          <w:szCs w:val="28"/>
          <w:rtl/>
        </w:rPr>
        <w:t>من خلال إدارة التنوع بشكل فعال، يُفترض أن هذه الشركات ستستفيد من سمعة جيدة بخصوص الالتزام بالممارسات العادلة والابتكار، مما يعزز من قدرتها التنافسية</w:t>
      </w:r>
      <w:r w:rsidRPr="00A8355E">
        <w:rPr>
          <w:rFonts w:ascii="Sakkal Majalla" w:hAnsi="Sakkal Majalla" w:cs="Sakkal Majalla"/>
          <w:sz w:val="28"/>
          <w:szCs w:val="28"/>
        </w:rPr>
        <w:t>.</w:t>
      </w:r>
    </w:p>
    <w:p w14:paraId="5A0C403F" w14:textId="77777777" w:rsidR="0018475B" w:rsidRPr="00A8355E" w:rsidRDefault="0018475B" w:rsidP="0018475B">
      <w:pPr>
        <w:numPr>
          <w:ilvl w:val="0"/>
          <w:numId w:val="8"/>
        </w:numPr>
        <w:rPr>
          <w:rFonts w:ascii="Sakkal Majalla" w:hAnsi="Sakkal Majalla" w:cs="Sakkal Majalla"/>
          <w:sz w:val="28"/>
          <w:szCs w:val="28"/>
        </w:rPr>
      </w:pPr>
      <w:r w:rsidRPr="00A8355E">
        <w:rPr>
          <w:rFonts w:ascii="Sakkal Majalla" w:hAnsi="Sakkal Majalla" w:cs="Sakkal Majalla"/>
          <w:b/>
          <w:bCs/>
          <w:sz w:val="28"/>
          <w:szCs w:val="28"/>
          <w:rtl/>
        </w:rPr>
        <w:t>الفرضية السادسة</w:t>
      </w:r>
      <w:r w:rsidRPr="00A8355E">
        <w:rPr>
          <w:rFonts w:ascii="Sakkal Majalla" w:hAnsi="Sakkal Majalla" w:cs="Sakkal Majalla"/>
          <w:b/>
          <w:bCs/>
          <w:sz w:val="28"/>
          <w:szCs w:val="28"/>
        </w:rPr>
        <w:t>:</w:t>
      </w:r>
    </w:p>
    <w:p w14:paraId="23098C27" w14:textId="77777777" w:rsidR="0018475B" w:rsidRPr="00A8355E" w:rsidRDefault="0018475B" w:rsidP="0018475B">
      <w:pPr>
        <w:numPr>
          <w:ilvl w:val="1"/>
          <w:numId w:val="8"/>
        </w:numPr>
        <w:rPr>
          <w:rFonts w:ascii="Sakkal Majalla" w:hAnsi="Sakkal Majalla" w:cs="Sakkal Majalla"/>
          <w:sz w:val="28"/>
          <w:szCs w:val="28"/>
        </w:rPr>
      </w:pPr>
      <w:r w:rsidRPr="00A8355E">
        <w:rPr>
          <w:rFonts w:ascii="Sakkal Majalla" w:hAnsi="Sakkal Majalla" w:cs="Sakkal Majalla"/>
          <w:i/>
          <w:iCs/>
          <w:sz w:val="28"/>
          <w:szCs w:val="28"/>
          <w:rtl/>
        </w:rPr>
        <w:t>وجود علاقة مباشرة بين درجة التنوع الثقافي في فرق العمل والتحفيز الوظيفي للموظفين في الشركات الصناعية</w:t>
      </w:r>
      <w:r w:rsidRPr="00A8355E">
        <w:rPr>
          <w:rFonts w:ascii="Sakkal Majalla" w:hAnsi="Sakkal Majalla" w:cs="Sakkal Majalla"/>
          <w:i/>
          <w:iCs/>
          <w:sz w:val="28"/>
          <w:szCs w:val="28"/>
        </w:rPr>
        <w:t>.</w:t>
      </w:r>
    </w:p>
    <w:p w14:paraId="405270C9" w14:textId="77777777" w:rsidR="0018475B" w:rsidRPr="00A8355E" w:rsidRDefault="0018475B" w:rsidP="0018475B">
      <w:pPr>
        <w:numPr>
          <w:ilvl w:val="1"/>
          <w:numId w:val="8"/>
        </w:numPr>
        <w:rPr>
          <w:rFonts w:ascii="Sakkal Majalla" w:hAnsi="Sakkal Majalla" w:cs="Sakkal Majalla"/>
          <w:sz w:val="28"/>
          <w:szCs w:val="28"/>
        </w:rPr>
      </w:pPr>
      <w:r w:rsidRPr="00A8355E">
        <w:rPr>
          <w:rFonts w:ascii="Sakkal Majalla" w:hAnsi="Sakkal Majalla" w:cs="Sakkal Majalla"/>
          <w:sz w:val="28"/>
          <w:szCs w:val="28"/>
          <w:rtl/>
        </w:rPr>
        <w:t>تفترض هذه الفرضية أن التنوع في فرق العمل يحفز الموظفين على الابتكار والتحسين المستمر، مما يسهم في تعزيز مستويات التحفيز الوظيفي</w:t>
      </w:r>
      <w:r w:rsidRPr="00A8355E">
        <w:rPr>
          <w:rFonts w:ascii="Sakkal Majalla" w:hAnsi="Sakkal Majalla" w:cs="Sakkal Majalla"/>
          <w:sz w:val="28"/>
          <w:szCs w:val="28"/>
        </w:rPr>
        <w:t>.</w:t>
      </w:r>
    </w:p>
    <w:p w14:paraId="35BDA6D6" w14:textId="77777777" w:rsidR="0018475B" w:rsidRPr="00202DC2" w:rsidRDefault="0018475B" w:rsidP="0018475B">
      <w:pPr>
        <w:rPr>
          <w:rFonts w:ascii="Sakkal Majalla" w:hAnsi="Sakkal Majalla" w:cs="Sakkal Majalla"/>
          <w:sz w:val="28"/>
          <w:szCs w:val="28"/>
          <w:u w:val="single"/>
          <w:rtl/>
        </w:rPr>
      </w:pPr>
    </w:p>
    <w:p w14:paraId="47B63516" w14:textId="77777777" w:rsidR="0018475B" w:rsidRDefault="0018475B" w:rsidP="0018475B">
      <w:pPr>
        <w:rPr>
          <w:rFonts w:ascii="Sakkal Majalla" w:hAnsi="Sakkal Majalla" w:cs="Sakkal Majalla"/>
          <w:sz w:val="28"/>
          <w:szCs w:val="28"/>
          <w:u w:val="single"/>
        </w:rPr>
      </w:pPr>
    </w:p>
    <w:p w14:paraId="341F6290" w14:textId="77777777" w:rsidR="0018475B" w:rsidRDefault="0018475B" w:rsidP="0018475B">
      <w:pPr>
        <w:rPr>
          <w:rFonts w:ascii="Sakkal Majalla" w:hAnsi="Sakkal Majalla" w:cs="Sakkal Majalla"/>
          <w:sz w:val="28"/>
          <w:szCs w:val="28"/>
          <w:u w:val="single"/>
        </w:rPr>
      </w:pPr>
    </w:p>
    <w:p w14:paraId="3314F26C" w14:textId="77777777" w:rsidR="0018475B" w:rsidRDefault="0018475B" w:rsidP="0018475B">
      <w:pPr>
        <w:rPr>
          <w:rFonts w:ascii="Sakkal Majalla" w:hAnsi="Sakkal Majalla" w:cs="Sakkal Majalla"/>
          <w:sz w:val="28"/>
          <w:szCs w:val="28"/>
          <w:u w:val="single"/>
        </w:rPr>
      </w:pPr>
    </w:p>
    <w:p w14:paraId="45A4F758" w14:textId="77777777" w:rsidR="0018475B" w:rsidRDefault="0018475B" w:rsidP="0018475B">
      <w:pPr>
        <w:rPr>
          <w:rFonts w:ascii="Sakkal Majalla" w:hAnsi="Sakkal Majalla" w:cs="Sakkal Majalla"/>
          <w:sz w:val="28"/>
          <w:szCs w:val="28"/>
          <w:u w:val="single"/>
        </w:rPr>
      </w:pPr>
    </w:p>
    <w:p w14:paraId="64B1CA33" w14:textId="77777777" w:rsidR="0018475B" w:rsidRDefault="0018475B" w:rsidP="0018475B">
      <w:pPr>
        <w:rPr>
          <w:rFonts w:ascii="Sakkal Majalla" w:hAnsi="Sakkal Majalla" w:cs="Sakkal Majalla"/>
          <w:sz w:val="28"/>
          <w:szCs w:val="28"/>
          <w:u w:val="single"/>
        </w:rPr>
      </w:pPr>
    </w:p>
    <w:p w14:paraId="13A70190" w14:textId="77777777" w:rsidR="0018475B" w:rsidRDefault="0018475B" w:rsidP="0018475B">
      <w:pPr>
        <w:rPr>
          <w:rFonts w:ascii="Sakkal Majalla" w:hAnsi="Sakkal Majalla" w:cs="Sakkal Majalla"/>
          <w:sz w:val="28"/>
          <w:szCs w:val="28"/>
          <w:u w:val="single"/>
        </w:rPr>
      </w:pPr>
    </w:p>
    <w:p w14:paraId="08F3AE88" w14:textId="77777777" w:rsidR="0018475B" w:rsidRDefault="0018475B" w:rsidP="0018475B">
      <w:pPr>
        <w:rPr>
          <w:rFonts w:ascii="Sakkal Majalla" w:hAnsi="Sakkal Majalla" w:cs="Sakkal Majalla"/>
          <w:sz w:val="28"/>
          <w:szCs w:val="28"/>
          <w:u w:val="single"/>
        </w:rPr>
      </w:pPr>
    </w:p>
    <w:p w14:paraId="077B5A3F" w14:textId="77777777" w:rsidR="0018475B" w:rsidRDefault="0018475B" w:rsidP="0018475B">
      <w:pPr>
        <w:rPr>
          <w:rFonts w:ascii="Sakkal Majalla" w:hAnsi="Sakkal Majalla" w:cs="Sakkal Majalla"/>
          <w:sz w:val="28"/>
          <w:szCs w:val="28"/>
          <w:u w:val="single"/>
          <w:rtl/>
        </w:rPr>
      </w:pPr>
    </w:p>
    <w:p w14:paraId="2241D744" w14:textId="77777777" w:rsidR="0018475B" w:rsidRDefault="0018475B" w:rsidP="0018475B">
      <w:pPr>
        <w:rPr>
          <w:rFonts w:ascii="Sakkal Majalla" w:hAnsi="Sakkal Majalla" w:cs="Sakkal Majalla"/>
          <w:sz w:val="28"/>
          <w:szCs w:val="28"/>
          <w:u w:val="single"/>
          <w:rtl/>
        </w:rPr>
      </w:pPr>
      <w:r w:rsidRPr="00101518">
        <w:rPr>
          <w:rFonts w:ascii="Sakkal Majalla" w:hAnsi="Sakkal Majalla" w:cs="Sakkal Majalla" w:hint="cs"/>
          <w:sz w:val="28"/>
          <w:szCs w:val="28"/>
          <w:u w:val="single"/>
          <w:rtl/>
        </w:rPr>
        <w:t xml:space="preserve">-النظرية العلمية </w:t>
      </w:r>
      <w:r w:rsidRPr="00101518">
        <w:rPr>
          <w:rFonts w:ascii="Sakkal Majalla" w:hAnsi="Sakkal Majalla" w:cs="Times New Roman" w:hint="cs"/>
          <w:sz w:val="28"/>
          <w:szCs w:val="28"/>
          <w:u w:val="single"/>
          <w:rtl/>
        </w:rPr>
        <w:t>المتبعة لإعداد</w:t>
      </w:r>
      <w:r w:rsidRPr="00101518">
        <w:rPr>
          <w:rFonts w:ascii="Sakkal Majalla" w:hAnsi="Sakkal Majalla" w:cs="Sakkal Majalla" w:hint="cs"/>
          <w:sz w:val="28"/>
          <w:szCs w:val="28"/>
          <w:u w:val="single"/>
          <w:rtl/>
        </w:rPr>
        <w:t xml:space="preserve"> البحث</w:t>
      </w:r>
      <w:r w:rsidRPr="00101518">
        <w:rPr>
          <w:rFonts w:ascii="Sakkal Majalla" w:hAnsi="Sakkal Majalla" w:cs="Sakkal Majalla"/>
          <w:sz w:val="28"/>
          <w:szCs w:val="28"/>
          <w:u w:val="single"/>
        </w:rPr>
        <w:t>:</w:t>
      </w:r>
    </w:p>
    <w:p w14:paraId="52EBFDE7" w14:textId="77777777" w:rsidR="0018475B" w:rsidRDefault="0018475B" w:rsidP="0018475B">
      <w:pPr>
        <w:rPr>
          <w:rFonts w:ascii="Sakkal Majalla" w:hAnsi="Sakkal Majalla" w:cs="Sakkal Majalla"/>
          <w:sz w:val="28"/>
          <w:szCs w:val="28"/>
          <w:u w:val="single"/>
        </w:rPr>
      </w:pPr>
    </w:p>
    <w:p w14:paraId="42787B95" w14:textId="77777777" w:rsidR="0018475B" w:rsidRPr="005A19CD" w:rsidRDefault="0018475B" w:rsidP="0018475B">
      <w:pPr>
        <w:rPr>
          <w:rFonts w:ascii="Sakkal Majalla" w:hAnsi="Sakkal Majalla" w:cs="Sakkal Majalla"/>
          <w:sz w:val="28"/>
          <w:szCs w:val="28"/>
        </w:rPr>
      </w:pPr>
      <w:r w:rsidRPr="005A19CD">
        <w:rPr>
          <w:rFonts w:ascii="Sakkal Majalla" w:hAnsi="Sakkal Majalla" w:cs="Sakkal Majalla"/>
          <w:sz w:val="28"/>
          <w:szCs w:val="28"/>
          <w:rtl/>
        </w:rPr>
        <w:t>يمكن تقسيم المنطلقات النظرية إلى مجموعة من المفاهيم والنظريات الرئيسية التي تساعد في فهم العلاقة بين الاختلافات السكانية والثقافية داخل بيئة العمل، وكيفية تأثير هذه الاختلافات على سلوك الأفراد في المنظمة</w:t>
      </w:r>
      <w:r w:rsidRPr="005A19CD">
        <w:rPr>
          <w:rFonts w:ascii="Sakkal Majalla" w:hAnsi="Sakkal Majalla" w:cs="Sakkal Majalla"/>
          <w:sz w:val="28"/>
          <w:szCs w:val="28"/>
        </w:rPr>
        <w:t>.</w:t>
      </w:r>
    </w:p>
    <w:p w14:paraId="2329D5DA" w14:textId="77777777" w:rsidR="0018475B" w:rsidRPr="005A19CD" w:rsidRDefault="0018475B" w:rsidP="0018475B">
      <w:pPr>
        <w:rPr>
          <w:rFonts w:ascii="Sakkal Majalla" w:hAnsi="Sakkal Majalla" w:cs="Sakkal Majalla"/>
          <w:b/>
          <w:bCs/>
          <w:sz w:val="28"/>
          <w:szCs w:val="28"/>
        </w:rPr>
      </w:pPr>
      <w:r w:rsidRPr="005A19CD">
        <w:rPr>
          <w:rFonts w:ascii="Sakkal Majalla" w:hAnsi="Sakkal Majalla" w:cs="Sakkal Majalla"/>
          <w:b/>
          <w:bCs/>
          <w:sz w:val="28"/>
          <w:szCs w:val="28"/>
        </w:rPr>
        <w:t xml:space="preserve">1. </w:t>
      </w:r>
      <w:r w:rsidRPr="005A19CD">
        <w:rPr>
          <w:rFonts w:ascii="Sakkal Majalla" w:hAnsi="Sakkal Majalla" w:cs="Sakkal Majalla"/>
          <w:b/>
          <w:bCs/>
          <w:sz w:val="28"/>
          <w:szCs w:val="28"/>
          <w:rtl/>
        </w:rPr>
        <w:t>نظرية التنوع</w:t>
      </w:r>
      <w:r w:rsidRPr="005A19CD">
        <w:rPr>
          <w:rFonts w:ascii="Sakkal Majalla" w:hAnsi="Sakkal Majalla" w:cs="Sakkal Majalla"/>
          <w:b/>
          <w:bCs/>
          <w:sz w:val="28"/>
          <w:szCs w:val="28"/>
        </w:rPr>
        <w:t xml:space="preserve"> (Diversity Theory)</w:t>
      </w:r>
    </w:p>
    <w:p w14:paraId="16FDD40E" w14:textId="77777777" w:rsidR="0018475B" w:rsidRPr="005A19CD" w:rsidRDefault="0018475B" w:rsidP="0018475B">
      <w:pPr>
        <w:numPr>
          <w:ilvl w:val="0"/>
          <w:numId w:val="9"/>
        </w:numPr>
        <w:rPr>
          <w:rFonts w:ascii="Sakkal Majalla" w:hAnsi="Sakkal Majalla" w:cs="Sakkal Majalla"/>
          <w:sz w:val="28"/>
          <w:szCs w:val="28"/>
        </w:rPr>
      </w:pPr>
      <w:r w:rsidRPr="005A19CD">
        <w:rPr>
          <w:rFonts w:ascii="Sakkal Majalla" w:hAnsi="Sakkal Majalla" w:cs="Sakkal Majalla"/>
          <w:b/>
          <w:bCs/>
          <w:sz w:val="28"/>
          <w:szCs w:val="28"/>
          <w:rtl/>
        </w:rPr>
        <w:t>مفهوم التنوع</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تعتبر نظرية التنوع من أبرز المنطلقات لفهم كيفية تأثير التنوع (أو الاختلافات) على بيئة العمل. التنوع يشمل مجموعة متنوعة من الخصائص مثل الجنس، والعمر، والخلفية الثقافية، والعرقية، والتعليمية، والمهنية</w:t>
      </w:r>
      <w:r w:rsidRPr="005A19CD">
        <w:rPr>
          <w:rFonts w:ascii="Sakkal Majalla" w:hAnsi="Sakkal Majalla" w:cs="Sakkal Majalla"/>
          <w:sz w:val="28"/>
          <w:szCs w:val="28"/>
        </w:rPr>
        <w:t>.</w:t>
      </w:r>
    </w:p>
    <w:p w14:paraId="22BCD7FB" w14:textId="77777777" w:rsidR="0018475B" w:rsidRPr="005A19CD" w:rsidRDefault="0018475B" w:rsidP="0018475B">
      <w:pPr>
        <w:numPr>
          <w:ilvl w:val="0"/>
          <w:numId w:val="9"/>
        </w:numPr>
        <w:rPr>
          <w:rFonts w:ascii="Sakkal Majalla" w:hAnsi="Sakkal Majalla" w:cs="Sakkal Majalla"/>
          <w:sz w:val="28"/>
          <w:szCs w:val="28"/>
        </w:rPr>
      </w:pPr>
      <w:r w:rsidRPr="005A19CD">
        <w:rPr>
          <w:rFonts w:ascii="Sakkal Majalla" w:hAnsi="Sakkal Majalla" w:cs="Sakkal Majalla"/>
          <w:b/>
          <w:bCs/>
          <w:sz w:val="28"/>
          <w:szCs w:val="28"/>
          <w:rtl/>
        </w:rPr>
        <w:t>التنوع كفرصة</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يرى مؤيدو هذه النظرية أن التنوع يعزز الابتكار والإبداع داخل المنظمة، ويزيد من القدرة على حل المشكلات بطرق جديدة. ومع ذلك، فإن التنوع قد يؤدي إلى صعوبات في التفاعل بين الأفراد إذا لم يتم إدارته بشكل فعال</w:t>
      </w:r>
      <w:r w:rsidRPr="005A19CD">
        <w:rPr>
          <w:rFonts w:ascii="Sakkal Majalla" w:hAnsi="Sakkal Majalla" w:cs="Sakkal Majalla"/>
          <w:sz w:val="28"/>
          <w:szCs w:val="28"/>
        </w:rPr>
        <w:t>.</w:t>
      </w:r>
    </w:p>
    <w:p w14:paraId="41B6892E" w14:textId="77777777" w:rsidR="0018475B" w:rsidRPr="005A19CD" w:rsidRDefault="0018475B" w:rsidP="0018475B">
      <w:pPr>
        <w:numPr>
          <w:ilvl w:val="0"/>
          <w:numId w:val="9"/>
        </w:numPr>
        <w:rPr>
          <w:rFonts w:ascii="Sakkal Majalla" w:hAnsi="Sakkal Majalla" w:cs="Sakkal Majalla"/>
          <w:sz w:val="28"/>
          <w:szCs w:val="28"/>
        </w:rPr>
      </w:pPr>
      <w:r w:rsidRPr="005A19CD">
        <w:rPr>
          <w:rFonts w:ascii="Sakkal Majalla" w:hAnsi="Sakkal Majalla" w:cs="Sakkal Majalla"/>
          <w:b/>
          <w:bCs/>
          <w:sz w:val="28"/>
          <w:szCs w:val="28"/>
          <w:rtl/>
        </w:rPr>
        <w:t>دور التنوع في الشركات الصناعية السعودية</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في سياق المملكة العربية السعودية، يزداد التنوع في الشركات الصناعية بفضل المشاركة المتزايدة للنساء في العمل ووجود العمالة الأجنبية المتنوعة، الأمر الذي يتطلب تطوير استراتيجيات فعّالة لإدارة هذا التنوع</w:t>
      </w:r>
      <w:r w:rsidRPr="005A19CD">
        <w:rPr>
          <w:rFonts w:ascii="Sakkal Majalla" w:hAnsi="Sakkal Majalla" w:cs="Sakkal Majalla"/>
          <w:sz w:val="28"/>
          <w:szCs w:val="28"/>
        </w:rPr>
        <w:t>.</w:t>
      </w:r>
    </w:p>
    <w:p w14:paraId="12B9911D" w14:textId="77777777" w:rsidR="0018475B" w:rsidRPr="005A19CD" w:rsidRDefault="0018475B" w:rsidP="0018475B">
      <w:pPr>
        <w:rPr>
          <w:rFonts w:ascii="Sakkal Majalla" w:hAnsi="Sakkal Majalla" w:cs="Sakkal Majalla"/>
          <w:b/>
          <w:bCs/>
          <w:sz w:val="28"/>
          <w:szCs w:val="28"/>
        </w:rPr>
      </w:pPr>
      <w:r w:rsidRPr="005A19CD">
        <w:rPr>
          <w:rFonts w:ascii="Sakkal Majalla" w:hAnsi="Sakkal Majalla" w:cs="Sakkal Majalla"/>
          <w:b/>
          <w:bCs/>
          <w:sz w:val="28"/>
          <w:szCs w:val="28"/>
        </w:rPr>
        <w:t xml:space="preserve">2. </w:t>
      </w:r>
      <w:r w:rsidRPr="005A19CD">
        <w:rPr>
          <w:rFonts w:ascii="Sakkal Majalla" w:hAnsi="Sakkal Majalla" w:cs="Sakkal Majalla"/>
          <w:b/>
          <w:bCs/>
          <w:sz w:val="28"/>
          <w:szCs w:val="28"/>
          <w:rtl/>
        </w:rPr>
        <w:t>نظرية العدالة التنظيمية</w:t>
      </w:r>
      <w:r w:rsidRPr="005A19CD">
        <w:rPr>
          <w:rFonts w:ascii="Sakkal Majalla" w:hAnsi="Sakkal Majalla" w:cs="Sakkal Majalla"/>
          <w:b/>
          <w:bCs/>
          <w:sz w:val="28"/>
          <w:szCs w:val="28"/>
        </w:rPr>
        <w:t xml:space="preserve"> (Organizational Justice Theory)</w:t>
      </w:r>
    </w:p>
    <w:p w14:paraId="7400D27C" w14:textId="77777777" w:rsidR="0018475B" w:rsidRPr="005A19CD" w:rsidRDefault="0018475B" w:rsidP="0018475B">
      <w:pPr>
        <w:numPr>
          <w:ilvl w:val="0"/>
          <w:numId w:val="10"/>
        </w:numPr>
        <w:rPr>
          <w:rFonts w:ascii="Sakkal Majalla" w:hAnsi="Sakkal Majalla" w:cs="Sakkal Majalla"/>
          <w:sz w:val="28"/>
          <w:szCs w:val="28"/>
        </w:rPr>
      </w:pPr>
      <w:r w:rsidRPr="005A19CD">
        <w:rPr>
          <w:rFonts w:ascii="Sakkal Majalla" w:hAnsi="Sakkal Majalla" w:cs="Sakkal Majalla"/>
          <w:b/>
          <w:bCs/>
          <w:sz w:val="28"/>
          <w:szCs w:val="28"/>
          <w:rtl/>
        </w:rPr>
        <w:t>مفهوم العدالة التنظيمية</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تركز هذه النظرية على كيفية إدراك الأفراد للعدالة في معاملة الموظفين داخل المنظمة. تتضمن العدالة التنظيمية ثلاثة أبعاد رئيسية: العدالة التوزيعية (توزيع المكافآت والموارد)، العدالة الإجرائية (الطرق والآليات المستخدمة في اتخاذ القرارات)، والعدالة التفاعلية (كيفية تفاعل الأفراد مع بعضهم البعض)</w:t>
      </w:r>
      <w:r w:rsidRPr="005A19CD">
        <w:rPr>
          <w:rFonts w:ascii="Sakkal Majalla" w:hAnsi="Sakkal Majalla" w:cs="Sakkal Majalla"/>
          <w:sz w:val="28"/>
          <w:szCs w:val="28"/>
        </w:rPr>
        <w:t>.</w:t>
      </w:r>
    </w:p>
    <w:p w14:paraId="5E97CDCA" w14:textId="77777777" w:rsidR="0018475B" w:rsidRPr="005A19CD" w:rsidRDefault="0018475B" w:rsidP="0018475B">
      <w:pPr>
        <w:numPr>
          <w:ilvl w:val="0"/>
          <w:numId w:val="10"/>
        </w:numPr>
        <w:rPr>
          <w:rFonts w:ascii="Sakkal Majalla" w:hAnsi="Sakkal Majalla" w:cs="Sakkal Majalla"/>
          <w:sz w:val="28"/>
          <w:szCs w:val="28"/>
        </w:rPr>
      </w:pPr>
      <w:r w:rsidRPr="005A19CD">
        <w:rPr>
          <w:rFonts w:ascii="Sakkal Majalla" w:hAnsi="Sakkal Majalla" w:cs="Sakkal Majalla"/>
          <w:b/>
          <w:bCs/>
          <w:sz w:val="28"/>
          <w:szCs w:val="28"/>
          <w:rtl/>
        </w:rPr>
        <w:t>تأثير العدالة التنظيمية على سلوك الأفراد</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تشير الدراسات إلى أن الشعور بالعدالة في إدارة الاختلافات يسهم في تحسين الدافع، والالتزام، والروح المعنوية، مما يعزز السلوك التنظيمي الإيجابي</w:t>
      </w:r>
      <w:r w:rsidRPr="005A19CD">
        <w:rPr>
          <w:rFonts w:ascii="Sakkal Majalla" w:hAnsi="Sakkal Majalla" w:cs="Sakkal Majalla"/>
          <w:sz w:val="28"/>
          <w:szCs w:val="28"/>
        </w:rPr>
        <w:t>.</w:t>
      </w:r>
    </w:p>
    <w:p w14:paraId="00BEAA35" w14:textId="77777777" w:rsidR="0018475B" w:rsidRPr="005A19CD" w:rsidRDefault="0018475B" w:rsidP="0018475B">
      <w:pPr>
        <w:numPr>
          <w:ilvl w:val="0"/>
          <w:numId w:val="10"/>
        </w:numPr>
        <w:rPr>
          <w:rFonts w:ascii="Sakkal Majalla" w:hAnsi="Sakkal Majalla" w:cs="Sakkal Majalla"/>
          <w:sz w:val="28"/>
          <w:szCs w:val="28"/>
        </w:rPr>
      </w:pPr>
      <w:r w:rsidRPr="005A19CD">
        <w:rPr>
          <w:rFonts w:ascii="Sakkal Majalla" w:hAnsi="Sakkal Majalla" w:cs="Sakkal Majalla"/>
          <w:b/>
          <w:bCs/>
          <w:sz w:val="28"/>
          <w:szCs w:val="28"/>
          <w:rtl/>
        </w:rPr>
        <w:t>تطبيقها في السياق السعودي</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في الشركات الصناعية السعودية، يعد تطبيق العدالة التنظيمية في إدارة الاختلافات أمرًا بالغ الأهمية لتحقيق رضا الموظفين وتعزيز بيئة العمل الشاملة</w:t>
      </w:r>
      <w:r w:rsidRPr="005A19CD">
        <w:rPr>
          <w:rFonts w:ascii="Sakkal Majalla" w:hAnsi="Sakkal Majalla" w:cs="Sakkal Majalla"/>
          <w:sz w:val="28"/>
          <w:szCs w:val="28"/>
        </w:rPr>
        <w:t>.</w:t>
      </w:r>
    </w:p>
    <w:p w14:paraId="2D947558" w14:textId="77777777" w:rsidR="0018475B" w:rsidRPr="005A19CD" w:rsidRDefault="0018475B" w:rsidP="0018475B">
      <w:pPr>
        <w:rPr>
          <w:rFonts w:ascii="Sakkal Majalla" w:hAnsi="Sakkal Majalla" w:cs="Sakkal Majalla"/>
          <w:b/>
          <w:bCs/>
          <w:sz w:val="28"/>
          <w:szCs w:val="28"/>
        </w:rPr>
      </w:pPr>
      <w:r w:rsidRPr="005A19CD">
        <w:rPr>
          <w:rFonts w:ascii="Sakkal Majalla" w:hAnsi="Sakkal Majalla" w:cs="Sakkal Majalla"/>
          <w:b/>
          <w:bCs/>
          <w:sz w:val="28"/>
          <w:szCs w:val="28"/>
        </w:rPr>
        <w:lastRenderedPageBreak/>
        <w:t xml:space="preserve">3. </w:t>
      </w:r>
      <w:r w:rsidRPr="005A19CD">
        <w:rPr>
          <w:rFonts w:ascii="Sakkal Majalla" w:hAnsi="Sakkal Majalla" w:cs="Sakkal Majalla"/>
          <w:b/>
          <w:bCs/>
          <w:sz w:val="28"/>
          <w:szCs w:val="28"/>
          <w:rtl/>
        </w:rPr>
        <w:t>نظرية الهوية الاجتماعية</w:t>
      </w:r>
      <w:r w:rsidRPr="005A19CD">
        <w:rPr>
          <w:rFonts w:ascii="Sakkal Majalla" w:hAnsi="Sakkal Majalla" w:cs="Sakkal Majalla"/>
          <w:b/>
          <w:bCs/>
          <w:sz w:val="28"/>
          <w:szCs w:val="28"/>
        </w:rPr>
        <w:t xml:space="preserve"> (Social Identity Theory)</w:t>
      </w:r>
    </w:p>
    <w:p w14:paraId="33666C64" w14:textId="77777777" w:rsidR="0018475B" w:rsidRPr="005A19CD" w:rsidRDefault="0018475B" w:rsidP="0018475B">
      <w:pPr>
        <w:numPr>
          <w:ilvl w:val="0"/>
          <w:numId w:val="11"/>
        </w:numPr>
        <w:rPr>
          <w:rFonts w:ascii="Sakkal Majalla" w:hAnsi="Sakkal Majalla" w:cs="Sakkal Majalla"/>
          <w:sz w:val="28"/>
          <w:szCs w:val="28"/>
        </w:rPr>
      </w:pPr>
      <w:r w:rsidRPr="005A19CD">
        <w:rPr>
          <w:rFonts w:ascii="Sakkal Majalla" w:hAnsi="Sakkal Majalla" w:cs="Sakkal Majalla"/>
          <w:b/>
          <w:bCs/>
          <w:sz w:val="28"/>
          <w:szCs w:val="28"/>
          <w:rtl/>
        </w:rPr>
        <w:t>مفهوم الهوية الاجتماعية</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تعتبر هذه النظرية أن الأفراد يشكلون هويتهم الاجتماعية من خلال الانتماء إلى مجموعات معينة (مثل العرق، والجنس، والجنسية). كيفما كان التنوع داخل المنظمة، يمكن أن يشعر الأفراد بتضارب في الهوية عندما تكون هناك اختلافات ملحوظة في هذه الخصائص</w:t>
      </w:r>
      <w:r w:rsidRPr="005A19CD">
        <w:rPr>
          <w:rFonts w:ascii="Sakkal Majalla" w:hAnsi="Sakkal Majalla" w:cs="Sakkal Majalla"/>
          <w:sz w:val="28"/>
          <w:szCs w:val="28"/>
        </w:rPr>
        <w:t>.</w:t>
      </w:r>
    </w:p>
    <w:p w14:paraId="7B58F8E0" w14:textId="77777777" w:rsidR="0018475B" w:rsidRPr="005A19CD" w:rsidRDefault="0018475B" w:rsidP="0018475B">
      <w:pPr>
        <w:numPr>
          <w:ilvl w:val="0"/>
          <w:numId w:val="11"/>
        </w:numPr>
        <w:rPr>
          <w:rFonts w:ascii="Sakkal Majalla" w:hAnsi="Sakkal Majalla" w:cs="Sakkal Majalla"/>
          <w:sz w:val="28"/>
          <w:szCs w:val="28"/>
        </w:rPr>
      </w:pPr>
      <w:r w:rsidRPr="005A19CD">
        <w:rPr>
          <w:rFonts w:ascii="Sakkal Majalla" w:hAnsi="Sakkal Majalla" w:cs="Sakkal Majalla"/>
          <w:b/>
          <w:bCs/>
          <w:sz w:val="28"/>
          <w:szCs w:val="28"/>
          <w:rtl/>
        </w:rPr>
        <w:t>التأثيرات على السلوك التنظيمي</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عندما تتصادم الهويات الاجتماعية داخل المنظمة، قد يؤدي ذلك إلى تزايد التوترات والمشاعر السلبية مثل الاستبعاد أو التمييز. من هنا، يصبح من الضروري أن تسعى المنظمة إلى خلق ثقافة من الشمولية لتقليل هذه الصراعات</w:t>
      </w:r>
      <w:r w:rsidRPr="005A19CD">
        <w:rPr>
          <w:rFonts w:ascii="Sakkal Majalla" w:hAnsi="Sakkal Majalla" w:cs="Sakkal Majalla"/>
          <w:sz w:val="28"/>
          <w:szCs w:val="28"/>
        </w:rPr>
        <w:t>.</w:t>
      </w:r>
    </w:p>
    <w:p w14:paraId="1F50A8F1" w14:textId="77777777" w:rsidR="0018475B" w:rsidRPr="005A19CD" w:rsidRDefault="0018475B" w:rsidP="0018475B">
      <w:pPr>
        <w:numPr>
          <w:ilvl w:val="0"/>
          <w:numId w:val="11"/>
        </w:numPr>
        <w:rPr>
          <w:rFonts w:ascii="Sakkal Majalla" w:hAnsi="Sakkal Majalla" w:cs="Sakkal Majalla"/>
          <w:sz w:val="28"/>
          <w:szCs w:val="28"/>
        </w:rPr>
      </w:pPr>
      <w:r w:rsidRPr="005A19CD">
        <w:rPr>
          <w:rFonts w:ascii="Sakkal Majalla" w:hAnsi="Sakkal Majalla" w:cs="Sakkal Majalla"/>
          <w:b/>
          <w:bCs/>
          <w:sz w:val="28"/>
          <w:szCs w:val="28"/>
          <w:rtl/>
        </w:rPr>
        <w:t>السياق السعودي</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في الشركات الصناعية السعودية، هناك تحديات خاصة متعلقة بهوية الموظفين، مثل تداخل الهوية الوطنية مع الهوية الثقافية أو الجهوية. إدارة هذه الهوية الاجتماعية تعد أحد التحديات الأساسية في البيئة الصناعية</w:t>
      </w:r>
      <w:r w:rsidRPr="005A19CD">
        <w:rPr>
          <w:rFonts w:ascii="Sakkal Majalla" w:hAnsi="Sakkal Majalla" w:cs="Sakkal Majalla"/>
          <w:sz w:val="28"/>
          <w:szCs w:val="28"/>
        </w:rPr>
        <w:t>.</w:t>
      </w:r>
    </w:p>
    <w:p w14:paraId="746DF5A5" w14:textId="77777777" w:rsidR="0018475B" w:rsidRPr="005A19CD" w:rsidRDefault="0018475B" w:rsidP="0018475B">
      <w:pPr>
        <w:rPr>
          <w:rFonts w:ascii="Sakkal Majalla" w:hAnsi="Sakkal Majalla" w:cs="Sakkal Majalla"/>
          <w:b/>
          <w:bCs/>
          <w:sz w:val="28"/>
          <w:szCs w:val="28"/>
        </w:rPr>
      </w:pPr>
      <w:r w:rsidRPr="005A19CD">
        <w:rPr>
          <w:rFonts w:ascii="Sakkal Majalla" w:hAnsi="Sakkal Majalla" w:cs="Sakkal Majalla"/>
          <w:b/>
          <w:bCs/>
          <w:sz w:val="28"/>
          <w:szCs w:val="28"/>
        </w:rPr>
        <w:t xml:space="preserve">4. </w:t>
      </w:r>
      <w:r w:rsidRPr="005A19CD">
        <w:rPr>
          <w:rFonts w:ascii="Sakkal Majalla" w:hAnsi="Sakkal Majalla" w:cs="Sakkal Majalla"/>
          <w:b/>
          <w:bCs/>
          <w:sz w:val="28"/>
          <w:szCs w:val="28"/>
          <w:rtl/>
        </w:rPr>
        <w:t>نظرية التكامل والانتماء</w:t>
      </w:r>
      <w:r w:rsidRPr="005A19CD">
        <w:rPr>
          <w:rFonts w:ascii="Sakkal Majalla" w:hAnsi="Sakkal Majalla" w:cs="Sakkal Majalla"/>
          <w:b/>
          <w:bCs/>
          <w:sz w:val="28"/>
          <w:szCs w:val="28"/>
        </w:rPr>
        <w:t xml:space="preserve"> (Inclusion and Belonging Theory)</w:t>
      </w:r>
    </w:p>
    <w:p w14:paraId="3975C1D0" w14:textId="77777777" w:rsidR="0018475B" w:rsidRPr="005A19CD" w:rsidRDefault="0018475B" w:rsidP="0018475B">
      <w:pPr>
        <w:numPr>
          <w:ilvl w:val="0"/>
          <w:numId w:val="12"/>
        </w:numPr>
        <w:rPr>
          <w:rFonts w:ascii="Sakkal Majalla" w:hAnsi="Sakkal Majalla" w:cs="Sakkal Majalla"/>
          <w:sz w:val="28"/>
          <w:szCs w:val="28"/>
        </w:rPr>
      </w:pPr>
      <w:r w:rsidRPr="005A19CD">
        <w:rPr>
          <w:rFonts w:ascii="Sakkal Majalla" w:hAnsi="Sakkal Majalla" w:cs="Sakkal Majalla"/>
          <w:b/>
          <w:bCs/>
          <w:sz w:val="28"/>
          <w:szCs w:val="28"/>
          <w:rtl/>
        </w:rPr>
        <w:t>مفهوم التكامل والانتماء</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ترتبط هذه النظرية بأهمية إدماج الأفراد في المنظمة بشكل متساوٍ ومتكافئ، مما يعزز شعورهم بالانتماء. التركيز هنا ليس فقط على قبول الاختلافات، بل على التأكد من أن جميع الأفراد يشعرون بأنهم جزء من العملية التنظيمية</w:t>
      </w:r>
      <w:r w:rsidRPr="005A19CD">
        <w:rPr>
          <w:rFonts w:ascii="Sakkal Majalla" w:hAnsi="Sakkal Majalla" w:cs="Sakkal Majalla"/>
          <w:sz w:val="28"/>
          <w:szCs w:val="28"/>
        </w:rPr>
        <w:t>.</w:t>
      </w:r>
    </w:p>
    <w:p w14:paraId="7599209A" w14:textId="77777777" w:rsidR="0018475B" w:rsidRPr="005A19CD" w:rsidRDefault="0018475B" w:rsidP="0018475B">
      <w:pPr>
        <w:numPr>
          <w:ilvl w:val="0"/>
          <w:numId w:val="12"/>
        </w:numPr>
        <w:rPr>
          <w:rFonts w:ascii="Sakkal Majalla" w:hAnsi="Sakkal Majalla" w:cs="Sakkal Majalla"/>
          <w:sz w:val="28"/>
          <w:szCs w:val="28"/>
        </w:rPr>
      </w:pPr>
      <w:r w:rsidRPr="005A19CD">
        <w:rPr>
          <w:rFonts w:ascii="Sakkal Majalla" w:hAnsi="Sakkal Majalla" w:cs="Sakkal Majalla"/>
          <w:b/>
          <w:bCs/>
          <w:sz w:val="28"/>
          <w:szCs w:val="28"/>
          <w:rtl/>
        </w:rPr>
        <w:t>تأثير التكامل على السلوك التنظيمي</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إن بيئة العمل الشاملة تساهم في زيادة رضا الموظفين، وتحسين الأداء، وتقليل معدلات التوتر والضغط النفسي. كما أنها تحفز العاملين على تقديم أفضل ما لديهم في بيئة يتقبلون فيها الآخر</w:t>
      </w:r>
      <w:r w:rsidRPr="005A19CD">
        <w:rPr>
          <w:rFonts w:ascii="Sakkal Majalla" w:hAnsi="Sakkal Majalla" w:cs="Sakkal Majalla"/>
          <w:sz w:val="28"/>
          <w:szCs w:val="28"/>
        </w:rPr>
        <w:t>.</w:t>
      </w:r>
    </w:p>
    <w:p w14:paraId="0E849E32" w14:textId="77777777" w:rsidR="0018475B" w:rsidRPr="005A19CD" w:rsidRDefault="0018475B" w:rsidP="0018475B">
      <w:pPr>
        <w:numPr>
          <w:ilvl w:val="0"/>
          <w:numId w:val="12"/>
        </w:numPr>
        <w:rPr>
          <w:rFonts w:ascii="Sakkal Majalla" w:hAnsi="Sakkal Majalla" w:cs="Sakkal Majalla"/>
          <w:sz w:val="28"/>
          <w:szCs w:val="28"/>
        </w:rPr>
      </w:pPr>
      <w:r w:rsidRPr="005A19CD">
        <w:rPr>
          <w:rFonts w:ascii="Sakkal Majalla" w:hAnsi="Sakkal Majalla" w:cs="Sakkal Majalla"/>
          <w:b/>
          <w:bCs/>
          <w:sz w:val="28"/>
          <w:szCs w:val="28"/>
          <w:rtl/>
        </w:rPr>
        <w:t>الطبيعة الثقافية في السعودية</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في الشركات السعودية، يمكن أن يكون هناك اختلافات ثقافية ملحوظة بين المواطنين السعوديين والعمالة الوافدة، مما يخلق تحديات في التأكد من أن الجميع يشعر بالانتماء. يحتاج القادة إلى استراتيجية لإدارة هذه الاختلافات</w:t>
      </w:r>
      <w:r w:rsidRPr="005A19CD">
        <w:rPr>
          <w:rFonts w:ascii="Sakkal Majalla" w:hAnsi="Sakkal Majalla" w:cs="Sakkal Majalla"/>
          <w:sz w:val="28"/>
          <w:szCs w:val="28"/>
        </w:rPr>
        <w:t>.</w:t>
      </w:r>
    </w:p>
    <w:p w14:paraId="10B5AD86" w14:textId="77777777" w:rsidR="0018475B" w:rsidRPr="005A19CD" w:rsidRDefault="0018475B" w:rsidP="0018475B">
      <w:pPr>
        <w:rPr>
          <w:rFonts w:ascii="Sakkal Majalla" w:hAnsi="Sakkal Majalla" w:cs="Sakkal Majalla"/>
          <w:b/>
          <w:bCs/>
          <w:sz w:val="28"/>
          <w:szCs w:val="28"/>
        </w:rPr>
      </w:pPr>
      <w:r w:rsidRPr="005A19CD">
        <w:rPr>
          <w:rFonts w:ascii="Sakkal Majalla" w:hAnsi="Sakkal Majalla" w:cs="Sakkal Majalla"/>
          <w:b/>
          <w:bCs/>
          <w:sz w:val="28"/>
          <w:szCs w:val="28"/>
        </w:rPr>
        <w:t xml:space="preserve">5. </w:t>
      </w:r>
      <w:r w:rsidRPr="005A19CD">
        <w:rPr>
          <w:rFonts w:ascii="Sakkal Majalla" w:hAnsi="Sakkal Majalla" w:cs="Sakkal Majalla"/>
          <w:b/>
          <w:bCs/>
          <w:sz w:val="28"/>
          <w:szCs w:val="28"/>
          <w:rtl/>
        </w:rPr>
        <w:t>نظرية القيادة الشاملة</w:t>
      </w:r>
      <w:r w:rsidRPr="005A19CD">
        <w:rPr>
          <w:rFonts w:ascii="Sakkal Majalla" w:hAnsi="Sakkal Majalla" w:cs="Sakkal Majalla"/>
          <w:b/>
          <w:bCs/>
          <w:sz w:val="28"/>
          <w:szCs w:val="28"/>
        </w:rPr>
        <w:t xml:space="preserve"> (Inclusive Leadership Theory)</w:t>
      </w:r>
    </w:p>
    <w:p w14:paraId="24CE9A7D" w14:textId="77777777" w:rsidR="0018475B" w:rsidRPr="005A19CD" w:rsidRDefault="0018475B" w:rsidP="0018475B">
      <w:pPr>
        <w:numPr>
          <w:ilvl w:val="0"/>
          <w:numId w:val="13"/>
        </w:numPr>
        <w:rPr>
          <w:rFonts w:ascii="Sakkal Majalla" w:hAnsi="Sakkal Majalla" w:cs="Sakkal Majalla"/>
          <w:sz w:val="28"/>
          <w:szCs w:val="28"/>
        </w:rPr>
      </w:pPr>
      <w:r w:rsidRPr="005A19CD">
        <w:rPr>
          <w:rFonts w:ascii="Sakkal Majalla" w:hAnsi="Sakkal Majalla" w:cs="Sakkal Majalla"/>
          <w:b/>
          <w:bCs/>
          <w:sz w:val="28"/>
          <w:szCs w:val="28"/>
          <w:rtl/>
        </w:rPr>
        <w:t>مفهوم القيادة الشاملة</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 xml:space="preserve">هذه النظرية تشير إلى أهمية القيادة في إحداث التغيير وإدارة التنوع بفاعلية. القائد الشامل هو الذي يتمتع بقدرة </w:t>
      </w:r>
      <w:r w:rsidRPr="005A19CD">
        <w:rPr>
          <w:rFonts w:ascii="Sakkal Majalla" w:hAnsi="Sakkal Majalla" w:cs="Sakkal Majalla"/>
          <w:sz w:val="28"/>
          <w:szCs w:val="28"/>
          <w:rtl/>
        </w:rPr>
        <w:lastRenderedPageBreak/>
        <w:t>على قبول الاختلافات وتشجيع التعاون بين الأفراد المختلفين، مع التأكيد على خلق بيئة عمل ترحب بالجميع بغض النظر عن خلفياتهم</w:t>
      </w:r>
      <w:r w:rsidRPr="005A19CD">
        <w:rPr>
          <w:rFonts w:ascii="Sakkal Majalla" w:hAnsi="Sakkal Majalla" w:cs="Sakkal Majalla"/>
          <w:sz w:val="28"/>
          <w:szCs w:val="28"/>
        </w:rPr>
        <w:t>.</w:t>
      </w:r>
    </w:p>
    <w:p w14:paraId="250978B7" w14:textId="77777777" w:rsidR="0018475B" w:rsidRPr="005A19CD" w:rsidRDefault="0018475B" w:rsidP="0018475B">
      <w:pPr>
        <w:numPr>
          <w:ilvl w:val="0"/>
          <w:numId w:val="13"/>
        </w:numPr>
        <w:rPr>
          <w:rFonts w:ascii="Sakkal Majalla" w:hAnsi="Sakkal Majalla" w:cs="Sakkal Majalla"/>
          <w:sz w:val="28"/>
          <w:szCs w:val="28"/>
        </w:rPr>
      </w:pPr>
      <w:r w:rsidRPr="005A19CD">
        <w:rPr>
          <w:rFonts w:ascii="Sakkal Majalla" w:hAnsi="Sakkal Majalla" w:cs="Sakkal Majalla"/>
          <w:b/>
          <w:bCs/>
          <w:sz w:val="28"/>
          <w:szCs w:val="28"/>
          <w:rtl/>
        </w:rPr>
        <w:t>تأثير القيادة الشاملة على السلوك التنظيمي</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القيادة التي تدعم التنوع والشمول تساهم في تحسين معنويات الموظفين، وزيادة التفاعل بين الفرق، وتعزيز القدرة على الابتكار. كما تسهم القيادة الشاملة في تقليل التوترات والصراعات الناتجة عن الاختلافات</w:t>
      </w:r>
      <w:r w:rsidRPr="005A19CD">
        <w:rPr>
          <w:rFonts w:ascii="Sakkal Majalla" w:hAnsi="Sakkal Majalla" w:cs="Sakkal Majalla"/>
          <w:sz w:val="28"/>
          <w:szCs w:val="28"/>
        </w:rPr>
        <w:t>.</w:t>
      </w:r>
    </w:p>
    <w:p w14:paraId="7768CD02" w14:textId="77777777" w:rsidR="0018475B" w:rsidRPr="005A19CD" w:rsidRDefault="0018475B" w:rsidP="0018475B">
      <w:pPr>
        <w:numPr>
          <w:ilvl w:val="0"/>
          <w:numId w:val="13"/>
        </w:numPr>
        <w:rPr>
          <w:rFonts w:ascii="Sakkal Majalla" w:hAnsi="Sakkal Majalla" w:cs="Sakkal Majalla"/>
          <w:sz w:val="28"/>
          <w:szCs w:val="28"/>
        </w:rPr>
      </w:pPr>
      <w:r w:rsidRPr="005A19CD">
        <w:rPr>
          <w:rFonts w:ascii="Sakkal Majalla" w:hAnsi="Sakkal Majalla" w:cs="Sakkal Majalla"/>
          <w:b/>
          <w:bCs/>
          <w:sz w:val="28"/>
          <w:szCs w:val="28"/>
          <w:rtl/>
        </w:rPr>
        <w:t>السياق السعودي</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القيادة في الشركات الصناعية السعودية تلعب دورًا محوريًا في تعزيز أو تقليل التوترات الناتجة عن الاختلافات بين الموظفين من خلفيات ثقافية متنوعة</w:t>
      </w:r>
      <w:r w:rsidRPr="005A19CD">
        <w:rPr>
          <w:rFonts w:ascii="Sakkal Majalla" w:hAnsi="Sakkal Majalla" w:cs="Sakkal Majalla"/>
          <w:sz w:val="28"/>
          <w:szCs w:val="28"/>
        </w:rPr>
        <w:t>.</w:t>
      </w:r>
    </w:p>
    <w:p w14:paraId="0A8DBF57" w14:textId="77777777" w:rsidR="0018475B" w:rsidRPr="005A19CD" w:rsidRDefault="0018475B" w:rsidP="0018475B">
      <w:pPr>
        <w:rPr>
          <w:rFonts w:ascii="Sakkal Majalla" w:hAnsi="Sakkal Majalla" w:cs="Sakkal Majalla"/>
          <w:b/>
          <w:bCs/>
          <w:sz w:val="28"/>
          <w:szCs w:val="28"/>
        </w:rPr>
      </w:pPr>
      <w:r w:rsidRPr="005A19CD">
        <w:rPr>
          <w:rFonts w:ascii="Sakkal Majalla" w:hAnsi="Sakkal Majalla" w:cs="Sakkal Majalla"/>
          <w:b/>
          <w:bCs/>
          <w:sz w:val="28"/>
          <w:szCs w:val="28"/>
        </w:rPr>
        <w:t xml:space="preserve">6. </w:t>
      </w:r>
      <w:r w:rsidRPr="005A19CD">
        <w:rPr>
          <w:rFonts w:ascii="Sakkal Majalla" w:hAnsi="Sakkal Majalla" w:cs="Sakkal Majalla"/>
          <w:b/>
          <w:bCs/>
          <w:sz w:val="28"/>
          <w:szCs w:val="28"/>
          <w:rtl/>
        </w:rPr>
        <w:t>نظرية التحفيز</w:t>
      </w:r>
      <w:r w:rsidRPr="005A19CD">
        <w:rPr>
          <w:rFonts w:ascii="Sakkal Majalla" w:hAnsi="Sakkal Majalla" w:cs="Sakkal Majalla"/>
          <w:b/>
          <w:bCs/>
          <w:sz w:val="28"/>
          <w:szCs w:val="28"/>
        </w:rPr>
        <w:t xml:space="preserve"> (Motivation Theory)</w:t>
      </w:r>
    </w:p>
    <w:p w14:paraId="7AF21896" w14:textId="77777777" w:rsidR="0018475B" w:rsidRPr="005A19CD" w:rsidRDefault="0018475B" w:rsidP="0018475B">
      <w:pPr>
        <w:numPr>
          <w:ilvl w:val="0"/>
          <w:numId w:val="14"/>
        </w:numPr>
        <w:rPr>
          <w:rFonts w:ascii="Sakkal Majalla" w:hAnsi="Sakkal Majalla" w:cs="Sakkal Majalla"/>
          <w:sz w:val="28"/>
          <w:szCs w:val="28"/>
        </w:rPr>
      </w:pPr>
      <w:r w:rsidRPr="005A19CD">
        <w:rPr>
          <w:rFonts w:ascii="Sakkal Majalla" w:hAnsi="Sakkal Majalla" w:cs="Sakkal Majalla"/>
          <w:b/>
          <w:bCs/>
          <w:sz w:val="28"/>
          <w:szCs w:val="28"/>
          <w:rtl/>
        </w:rPr>
        <w:t>مفهوم التحفيز داخل بيئة العمل</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وفقًا لنظريات التحفيز مثل نظرية ماسلو للحاجات أو نظرية دافيد مكليلاند، تلعب الحوافز دورًا كبيرًا في سلوك الأفراد في بيئة العمل. إدارة الاختلافات في بيئة العمل تتطلب توفير محفزات تتناسب مع اهتمامات واحتياجات جميع الأفراد بغض النظر عن اختلافاتهم</w:t>
      </w:r>
      <w:r w:rsidRPr="005A19CD">
        <w:rPr>
          <w:rFonts w:ascii="Sakkal Majalla" w:hAnsi="Sakkal Majalla" w:cs="Sakkal Majalla"/>
          <w:sz w:val="28"/>
          <w:szCs w:val="28"/>
        </w:rPr>
        <w:t>.</w:t>
      </w:r>
    </w:p>
    <w:p w14:paraId="34A6243C" w14:textId="77777777" w:rsidR="0018475B" w:rsidRPr="005A19CD" w:rsidRDefault="0018475B" w:rsidP="0018475B">
      <w:pPr>
        <w:numPr>
          <w:ilvl w:val="0"/>
          <w:numId w:val="14"/>
        </w:numPr>
        <w:rPr>
          <w:rFonts w:ascii="Sakkal Majalla" w:hAnsi="Sakkal Majalla" w:cs="Sakkal Majalla"/>
          <w:sz w:val="28"/>
          <w:szCs w:val="28"/>
        </w:rPr>
      </w:pPr>
      <w:r w:rsidRPr="005A19CD">
        <w:rPr>
          <w:rFonts w:ascii="Sakkal Majalla" w:hAnsi="Sakkal Majalla" w:cs="Sakkal Majalla"/>
          <w:b/>
          <w:bCs/>
          <w:sz w:val="28"/>
          <w:szCs w:val="28"/>
          <w:rtl/>
        </w:rPr>
        <w:t>تأثير التحفيز على السلوك التنظيمي</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الموظفون الذين يتم تحفيزهم بشكل جيد وفقًا للاحتياجات المتنوعة يشعرون بالانتماء، مما يزيد من دافعهم للعمل ويعزز من أدائهم</w:t>
      </w:r>
      <w:r w:rsidRPr="005A19CD">
        <w:rPr>
          <w:rFonts w:ascii="Sakkal Majalla" w:hAnsi="Sakkal Majalla" w:cs="Sakkal Majalla"/>
          <w:sz w:val="28"/>
          <w:szCs w:val="28"/>
        </w:rPr>
        <w:t>.</w:t>
      </w:r>
    </w:p>
    <w:p w14:paraId="64C8E172" w14:textId="77777777" w:rsidR="0018475B" w:rsidRPr="002677C2" w:rsidRDefault="0018475B" w:rsidP="0018475B">
      <w:pPr>
        <w:rPr>
          <w:rFonts w:ascii="Sakkal Majalla" w:hAnsi="Sakkal Majalla" w:cs="Sakkal Majalla"/>
          <w:sz w:val="28"/>
          <w:szCs w:val="28"/>
          <w:u w:val="single"/>
          <w:rtl/>
        </w:rPr>
      </w:pPr>
    </w:p>
    <w:p w14:paraId="097DAF7B" w14:textId="77777777" w:rsidR="0018475B" w:rsidRDefault="0018475B" w:rsidP="0018475B">
      <w:pPr>
        <w:rPr>
          <w:rFonts w:ascii="Sakkal Majalla" w:hAnsi="Sakkal Majalla" w:cs="Sakkal Majalla"/>
          <w:sz w:val="28"/>
          <w:szCs w:val="28"/>
          <w:u w:val="single"/>
          <w:rtl/>
        </w:rPr>
      </w:pPr>
    </w:p>
    <w:p w14:paraId="35C1A5BA" w14:textId="77777777" w:rsidR="0018475B" w:rsidRDefault="0018475B" w:rsidP="0018475B">
      <w:pPr>
        <w:rPr>
          <w:rFonts w:ascii="Sakkal Majalla" w:hAnsi="Sakkal Majalla" w:cs="Sakkal Majalla"/>
          <w:sz w:val="28"/>
          <w:szCs w:val="28"/>
          <w:u w:val="single"/>
          <w:rtl/>
        </w:rPr>
      </w:pPr>
    </w:p>
    <w:p w14:paraId="60FF9235" w14:textId="77777777" w:rsidR="0018475B" w:rsidRDefault="0018475B" w:rsidP="0018475B">
      <w:pPr>
        <w:rPr>
          <w:rFonts w:ascii="Sakkal Majalla" w:hAnsi="Sakkal Majalla" w:cs="Sakkal Majalla"/>
          <w:sz w:val="28"/>
          <w:szCs w:val="28"/>
          <w:u w:val="single"/>
          <w:rtl/>
        </w:rPr>
      </w:pPr>
    </w:p>
    <w:p w14:paraId="63BF9E0A" w14:textId="77777777" w:rsidR="0018475B" w:rsidRDefault="0018475B" w:rsidP="0018475B">
      <w:pPr>
        <w:rPr>
          <w:rFonts w:ascii="Sakkal Majalla" w:hAnsi="Sakkal Majalla" w:cs="Sakkal Majalla"/>
          <w:b/>
          <w:bCs/>
          <w:sz w:val="48"/>
          <w:szCs w:val="48"/>
          <w:u w:val="single"/>
          <w:rtl/>
        </w:rPr>
      </w:pPr>
    </w:p>
    <w:p w14:paraId="491ED593" w14:textId="77777777" w:rsidR="0018475B" w:rsidRDefault="0018475B" w:rsidP="0018475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3EF4507A" w14:textId="77777777" w:rsidR="0018475B" w:rsidRPr="009125CE" w:rsidRDefault="0018475B" w:rsidP="0018475B">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DC03DA0" w14:textId="77777777" w:rsidR="0018475B" w:rsidRDefault="0018475B" w:rsidP="0018475B">
      <w:pPr>
        <w:rPr>
          <w:rFonts w:ascii="Sakkal Majalla" w:hAnsi="Sakkal Majalla" w:cs="Sakkal Majalla"/>
          <w:sz w:val="28"/>
          <w:szCs w:val="28"/>
          <w:u w:val="single"/>
          <w:rtl/>
        </w:rPr>
      </w:pPr>
    </w:p>
    <w:p w14:paraId="1308ECC8" w14:textId="77777777" w:rsidR="0018475B" w:rsidRDefault="0018475B" w:rsidP="0018475B">
      <w:pPr>
        <w:rPr>
          <w:rFonts w:ascii="Sakkal Majalla" w:hAnsi="Sakkal Majalla" w:cs="Sakkal Majalla"/>
          <w:sz w:val="28"/>
          <w:szCs w:val="28"/>
          <w:u w:val="single"/>
          <w:rtl/>
        </w:rPr>
      </w:pPr>
    </w:p>
    <w:p w14:paraId="58707D56" w14:textId="77777777" w:rsidR="0018475B" w:rsidRDefault="0018475B" w:rsidP="0018475B">
      <w:pPr>
        <w:rPr>
          <w:rFonts w:ascii="Sakkal Majalla" w:hAnsi="Sakkal Majalla" w:cs="Sakkal Majalla"/>
          <w:sz w:val="28"/>
          <w:szCs w:val="28"/>
          <w:u w:val="single"/>
          <w:rtl/>
        </w:rPr>
      </w:pPr>
    </w:p>
    <w:p w14:paraId="6E852D6C" w14:textId="77777777" w:rsidR="0018475B" w:rsidRDefault="0018475B" w:rsidP="0018475B">
      <w:pPr>
        <w:rPr>
          <w:rFonts w:ascii="Sakkal Majalla" w:hAnsi="Sakkal Majalla" w:cs="Sakkal Majalla"/>
          <w:sz w:val="28"/>
          <w:szCs w:val="28"/>
          <w:u w:val="single"/>
          <w:rtl/>
        </w:rPr>
      </w:pPr>
    </w:p>
    <w:p w14:paraId="062C78A1" w14:textId="77777777" w:rsidR="0018475B" w:rsidRDefault="0018475B" w:rsidP="0018475B">
      <w:pPr>
        <w:rPr>
          <w:rFonts w:ascii="Sakkal Majalla" w:hAnsi="Sakkal Majalla" w:cs="Sakkal Majalla"/>
          <w:sz w:val="28"/>
          <w:szCs w:val="28"/>
          <w:u w:val="single"/>
        </w:rPr>
      </w:pPr>
    </w:p>
    <w:p w14:paraId="731C7DA5" w14:textId="77777777" w:rsidR="0018475B" w:rsidRDefault="0018475B" w:rsidP="0018475B">
      <w:pPr>
        <w:rPr>
          <w:rFonts w:ascii="Sakkal Majalla" w:hAnsi="Sakkal Majalla" w:cs="Sakkal Majalla"/>
          <w:sz w:val="28"/>
          <w:szCs w:val="28"/>
          <w:u w:val="single"/>
        </w:rPr>
      </w:pPr>
    </w:p>
    <w:p w14:paraId="270D15E2" w14:textId="77777777" w:rsidR="0018475B" w:rsidRDefault="0018475B" w:rsidP="0018475B">
      <w:pPr>
        <w:rPr>
          <w:rFonts w:ascii="Sakkal Majalla" w:hAnsi="Sakkal Majalla" w:cs="Sakkal Majalla"/>
          <w:sz w:val="28"/>
          <w:szCs w:val="28"/>
          <w:u w:val="single"/>
        </w:rPr>
      </w:pPr>
    </w:p>
    <w:p w14:paraId="3C0D4B28" w14:textId="77777777" w:rsidR="0018475B" w:rsidRDefault="0018475B" w:rsidP="0018475B">
      <w:pPr>
        <w:rPr>
          <w:rFonts w:ascii="Sakkal Majalla" w:hAnsi="Sakkal Majalla" w:cs="Sakkal Majalla"/>
          <w:sz w:val="28"/>
          <w:szCs w:val="28"/>
          <w:u w:val="single"/>
          <w:rtl/>
        </w:rPr>
      </w:pPr>
    </w:p>
    <w:p w14:paraId="6508FF04" w14:textId="77777777" w:rsidR="0018475B" w:rsidRDefault="0018475B" w:rsidP="0018475B">
      <w:pPr>
        <w:rPr>
          <w:rFonts w:ascii="Sakkal Majalla" w:hAnsi="Sakkal Majalla" w:cs="Sakkal Majalla"/>
          <w:sz w:val="28"/>
          <w:szCs w:val="28"/>
          <w:u w:val="single"/>
          <w:rtl/>
        </w:rPr>
      </w:pPr>
      <w:r w:rsidRPr="00996DBB">
        <w:rPr>
          <w:rFonts w:ascii="Sakkal Majalla" w:hAnsi="Sakkal Majalla" w:cs="Sakkal Majalla" w:hint="cs"/>
          <w:sz w:val="28"/>
          <w:szCs w:val="28"/>
          <w:u w:val="single"/>
          <w:rtl/>
        </w:rPr>
        <w:t>-مقدمة:</w:t>
      </w:r>
    </w:p>
    <w:p w14:paraId="252C3337" w14:textId="77777777" w:rsidR="0018475B" w:rsidRDefault="0018475B" w:rsidP="0018475B">
      <w:pPr>
        <w:rPr>
          <w:rFonts w:ascii="Sakkal Majalla" w:hAnsi="Sakkal Majalla" w:cs="Sakkal Majalla"/>
          <w:sz w:val="28"/>
          <w:szCs w:val="28"/>
          <w:u w:val="single"/>
          <w:rtl/>
        </w:rPr>
      </w:pPr>
    </w:p>
    <w:p w14:paraId="2BB59B00" w14:textId="77777777" w:rsidR="0018475B" w:rsidRPr="00996DBB" w:rsidRDefault="0018475B" w:rsidP="0018475B">
      <w:pPr>
        <w:rPr>
          <w:rFonts w:ascii="Sakkal Majalla" w:hAnsi="Sakkal Majalla" w:cs="Sakkal Majalla"/>
          <w:sz w:val="28"/>
          <w:szCs w:val="28"/>
        </w:rPr>
      </w:pPr>
      <w:r w:rsidRPr="00996DBB">
        <w:rPr>
          <w:rFonts w:ascii="Sakkal Majalla" w:hAnsi="Sakkal Majalla" w:cs="Sakkal Majalla"/>
          <w:sz w:val="28"/>
          <w:szCs w:val="28"/>
          <w:rtl/>
        </w:rPr>
        <w:t>شهد موضوع إدارة التنوع اهتمامًا متزايدًا في الأدبيات الأكاديمية والإدارية، خاصة في ظل التحولات التي تشهدها بيئات العمل الحديثة، ومنها البيئات الصناعية في المملكة العربية السعودية. فقد أدى الانفتاح الاقتصادي، وزيادة الانخراط في الأسواق العالمية، إلى دخول فئات متنوعة من القوى العاملة تختلف في خلفياتها الثقافية والاجتماعية والتعليمية، مما فرض على المؤسسات الصناعية ضرورة تطوير استراتيجيات فعّالة لإدارة هذا التنوع بما يدعم أهدافها التنظيمية</w:t>
      </w:r>
      <w:r w:rsidRPr="00996DBB">
        <w:rPr>
          <w:rFonts w:ascii="Sakkal Majalla" w:hAnsi="Sakkal Majalla" w:cs="Sakkal Majalla"/>
          <w:sz w:val="28"/>
          <w:szCs w:val="28"/>
        </w:rPr>
        <w:t>.</w:t>
      </w:r>
    </w:p>
    <w:p w14:paraId="7108168E" w14:textId="77777777" w:rsidR="0018475B" w:rsidRPr="00996DBB" w:rsidRDefault="0018475B" w:rsidP="0018475B">
      <w:pPr>
        <w:rPr>
          <w:rFonts w:ascii="Sakkal Majalla" w:hAnsi="Sakkal Majalla" w:cs="Sakkal Majalla"/>
          <w:sz w:val="28"/>
          <w:szCs w:val="28"/>
        </w:rPr>
      </w:pPr>
      <w:r w:rsidRPr="00996DBB">
        <w:rPr>
          <w:rFonts w:ascii="Sakkal Majalla" w:hAnsi="Sakkal Majalla" w:cs="Sakkal Majalla"/>
          <w:sz w:val="28"/>
          <w:szCs w:val="28"/>
          <w:rtl/>
        </w:rPr>
        <w:t>وقد ركزت العديد من الدراسات السابقة على أثر إدارة التنوع على السلوك التنظيمي، باعتباره عنصرًا حيويًا في نجاح المؤسسات، لا سيما في مجالات مثل التعاون الجماعي، واتخاذ القرار، والابتكار، والتكيف مع التغيرات. كما ناقشت هذه الدراسات التحديات التي قد تنجم عن غياب الفهم العميق للتنوع، مثل ضعف التواصل أو النزاعات الثقافية، بالإضافة إلى أهمية القيادة الواعية والبرامج التدريبية في الحد من هذه التحديات</w:t>
      </w:r>
      <w:r w:rsidRPr="00996DBB">
        <w:rPr>
          <w:rFonts w:ascii="Sakkal Majalla" w:hAnsi="Sakkal Majalla" w:cs="Sakkal Majalla"/>
          <w:sz w:val="28"/>
          <w:szCs w:val="28"/>
        </w:rPr>
        <w:t>.</w:t>
      </w:r>
    </w:p>
    <w:p w14:paraId="5E563155" w14:textId="77777777" w:rsidR="0018475B" w:rsidRPr="00996DBB" w:rsidRDefault="0018475B" w:rsidP="0018475B">
      <w:pPr>
        <w:rPr>
          <w:rFonts w:ascii="Sakkal Majalla" w:hAnsi="Sakkal Majalla" w:cs="Sakkal Majalla"/>
          <w:sz w:val="28"/>
          <w:szCs w:val="28"/>
        </w:rPr>
      </w:pPr>
      <w:r w:rsidRPr="00996DBB">
        <w:rPr>
          <w:rFonts w:ascii="Sakkal Majalla" w:hAnsi="Sakkal Majalla" w:cs="Sakkal Majalla"/>
          <w:sz w:val="28"/>
          <w:szCs w:val="28"/>
          <w:rtl/>
        </w:rPr>
        <w:t>وتعد بيئة العمل الصناعية السعودية نموذجًا مميزًا لدراسة هذه الظاهرة، لما تتسم به من تعدد ثقافي واضح وتداخل بين قوى عاملة محلية وأجنبية. ومن خلال مراجعة عدد من الدراسات التي تناولت هذا الموضوع بين عامي 2017 و2021، يتضح أن هناك إجماعًا على أهمية الإدارة الواعية للتنوع في تحسين الأداء التنظيمي وتعزيز بيئة العمل</w:t>
      </w:r>
      <w:r w:rsidRPr="00996DBB">
        <w:rPr>
          <w:rFonts w:ascii="Sakkal Majalla" w:hAnsi="Sakkal Majalla" w:cs="Sakkal Majalla"/>
          <w:sz w:val="28"/>
          <w:szCs w:val="28"/>
        </w:rPr>
        <w:t>.</w:t>
      </w:r>
    </w:p>
    <w:p w14:paraId="2BAF6B83" w14:textId="77777777" w:rsidR="0018475B" w:rsidRPr="00996DBB" w:rsidRDefault="0018475B" w:rsidP="0018475B">
      <w:pPr>
        <w:rPr>
          <w:rFonts w:ascii="Sakkal Majalla" w:hAnsi="Sakkal Majalla" w:cs="Sakkal Majalla"/>
          <w:sz w:val="28"/>
          <w:szCs w:val="28"/>
          <w:u w:val="single"/>
        </w:rPr>
      </w:pPr>
      <w:r w:rsidRPr="00996DBB">
        <w:rPr>
          <w:rFonts w:ascii="Sakkal Majalla" w:hAnsi="Sakkal Majalla" w:cs="Sakkal Majalla"/>
          <w:sz w:val="28"/>
          <w:szCs w:val="28"/>
          <w:rtl/>
        </w:rPr>
        <w:t>تهدف هذه المراجعة إلى تسليط الضوء على أبرز النتائج التي توصلت إليها الأدبيات السابقة في هذا المجال، وتحليل أوجه التشابه والاختلاف في تناول موضوع التنوع وتأثيره على سلوك العاملين داخل المؤسسات الصناعية السعودية، مع التركيز على الأبعاد الثقافية والاجتماعية والإدارية</w:t>
      </w:r>
      <w:r w:rsidRPr="00996DBB">
        <w:rPr>
          <w:rFonts w:ascii="Sakkal Majalla" w:hAnsi="Sakkal Majalla" w:cs="Sakkal Majalla"/>
          <w:sz w:val="28"/>
          <w:szCs w:val="28"/>
        </w:rPr>
        <w:t>.</w:t>
      </w:r>
    </w:p>
    <w:p w14:paraId="03BC4E12" w14:textId="77777777" w:rsidR="0018475B" w:rsidRPr="00996DBB" w:rsidRDefault="0018475B" w:rsidP="0018475B">
      <w:pPr>
        <w:rPr>
          <w:rFonts w:ascii="Sakkal Majalla" w:hAnsi="Sakkal Majalla" w:cs="Sakkal Majalla"/>
          <w:sz w:val="28"/>
          <w:szCs w:val="28"/>
          <w:u w:val="single"/>
          <w:rtl/>
        </w:rPr>
      </w:pPr>
    </w:p>
    <w:p w14:paraId="6A0BB4F8" w14:textId="77777777" w:rsidR="0018475B" w:rsidRDefault="0018475B" w:rsidP="0018475B">
      <w:pPr>
        <w:rPr>
          <w:rFonts w:ascii="Sakkal Majalla" w:hAnsi="Sakkal Majalla" w:cs="Sakkal Majalla"/>
          <w:sz w:val="28"/>
          <w:szCs w:val="28"/>
          <w:u w:val="single"/>
          <w:rtl/>
        </w:rPr>
      </w:pPr>
    </w:p>
    <w:p w14:paraId="5E2A8348" w14:textId="77777777" w:rsidR="0018475B" w:rsidRDefault="0018475B" w:rsidP="0018475B">
      <w:pPr>
        <w:rPr>
          <w:rFonts w:ascii="Sakkal Majalla" w:hAnsi="Sakkal Majalla" w:cs="Sakkal Majalla"/>
          <w:sz w:val="28"/>
          <w:szCs w:val="28"/>
          <w:u w:val="single"/>
          <w:rtl/>
        </w:rPr>
      </w:pPr>
    </w:p>
    <w:p w14:paraId="1FFB3E4B" w14:textId="77777777" w:rsidR="0018475B" w:rsidRDefault="0018475B" w:rsidP="0018475B">
      <w:pPr>
        <w:rPr>
          <w:rFonts w:ascii="Sakkal Majalla" w:hAnsi="Sakkal Majalla" w:cs="Sakkal Majalla"/>
          <w:sz w:val="28"/>
          <w:szCs w:val="28"/>
          <w:u w:val="single"/>
          <w:rtl/>
        </w:rPr>
      </w:pPr>
    </w:p>
    <w:p w14:paraId="0491949F" w14:textId="77777777" w:rsidR="0018475B" w:rsidRDefault="0018475B" w:rsidP="0018475B">
      <w:pPr>
        <w:rPr>
          <w:rFonts w:ascii="Sakkal Majalla" w:hAnsi="Sakkal Majalla" w:cs="Sakkal Majalla"/>
          <w:sz w:val="28"/>
          <w:szCs w:val="28"/>
          <w:u w:val="single"/>
          <w:rtl/>
        </w:rPr>
      </w:pPr>
    </w:p>
    <w:p w14:paraId="5FFF5547" w14:textId="77777777" w:rsidR="0018475B" w:rsidRDefault="0018475B" w:rsidP="0018475B">
      <w:pPr>
        <w:rPr>
          <w:rFonts w:ascii="Sakkal Majalla" w:hAnsi="Sakkal Majalla" w:cs="Sakkal Majalla"/>
          <w:sz w:val="28"/>
          <w:szCs w:val="28"/>
          <w:u w:val="single"/>
          <w:rtl/>
        </w:rPr>
      </w:pPr>
    </w:p>
    <w:p w14:paraId="61776380" w14:textId="77777777" w:rsidR="0018475B" w:rsidRDefault="0018475B" w:rsidP="0018475B">
      <w:pPr>
        <w:rPr>
          <w:rFonts w:ascii="Sakkal Majalla" w:hAnsi="Sakkal Majalla" w:cs="Sakkal Majalla"/>
          <w:sz w:val="28"/>
          <w:szCs w:val="28"/>
          <w:u w:val="single"/>
          <w:rtl/>
        </w:rPr>
      </w:pPr>
    </w:p>
    <w:p w14:paraId="3C31161E" w14:textId="77777777" w:rsidR="0018475B" w:rsidRDefault="0018475B" w:rsidP="0018475B">
      <w:pPr>
        <w:rPr>
          <w:rFonts w:ascii="Sakkal Majalla" w:hAnsi="Sakkal Majalla" w:cs="Sakkal Majalla"/>
          <w:sz w:val="28"/>
          <w:szCs w:val="28"/>
          <w:u w:val="single"/>
        </w:rPr>
      </w:pPr>
      <w:r>
        <w:rPr>
          <w:rFonts w:ascii="Sakkal Majalla" w:hAnsi="Sakkal Majalla" w:cs="Sakkal Majalla" w:hint="cs"/>
          <w:sz w:val="28"/>
          <w:szCs w:val="28"/>
          <w:u w:val="single"/>
          <w:rtl/>
        </w:rPr>
        <w:t>-الدراسات السابقة</w:t>
      </w:r>
      <w:r>
        <w:rPr>
          <w:rFonts w:ascii="Sakkal Majalla" w:hAnsi="Sakkal Majalla" w:cs="Sakkal Majalla"/>
          <w:sz w:val="28"/>
          <w:szCs w:val="28"/>
          <w:u w:val="single"/>
        </w:rPr>
        <w:t>:</w:t>
      </w:r>
    </w:p>
    <w:p w14:paraId="422A56F6" w14:textId="77777777" w:rsidR="0018475B" w:rsidRDefault="0018475B" w:rsidP="0018475B">
      <w:pPr>
        <w:rPr>
          <w:rFonts w:ascii="Sakkal Majalla" w:hAnsi="Sakkal Majalla" w:cs="Sakkal Majalla"/>
          <w:sz w:val="28"/>
          <w:szCs w:val="28"/>
          <w:u w:val="single"/>
        </w:rPr>
      </w:pPr>
    </w:p>
    <w:p w14:paraId="6D5701F1" w14:textId="77777777" w:rsidR="0018475B" w:rsidRPr="007E11DD" w:rsidRDefault="0018475B" w:rsidP="0018475B">
      <w:pPr>
        <w:rPr>
          <w:rFonts w:ascii="Sakkal Majalla" w:hAnsi="Sakkal Majalla" w:cs="Sakkal Majalla"/>
          <w:sz w:val="28"/>
          <w:szCs w:val="28"/>
        </w:rPr>
      </w:pPr>
      <w:r w:rsidRPr="007E11DD">
        <w:rPr>
          <w:rFonts w:ascii="Sakkal Majalla" w:hAnsi="Sakkal Majalla" w:cs="Sakkal Majalla"/>
          <w:sz w:val="28"/>
          <w:szCs w:val="28"/>
          <w:rtl/>
        </w:rPr>
        <w:t>لقد شهدت إدارة التنوع في بيئات العمل اهتمامًا متزايدًا في الأبحاث الأكاديمية والإدارية على مستوى العالم، بما في ذلك في المملكة العربية السعودية، خاصة في القطاعات الصناعية التي تشهد تنوعًا متزايدًا في فرق العمل بسبب الانفتاح الاقتصادي والتطورات المستمرة في السوق. فيما يلي عرض لبعض الدراسات السابقة التي تتعلق بإدارة التنوع وتأثيرها على السلوك التنظيمي في بيئات العمل</w:t>
      </w:r>
      <w:r w:rsidRPr="007E11DD">
        <w:rPr>
          <w:rFonts w:ascii="Sakkal Majalla" w:hAnsi="Sakkal Majalla" w:cs="Sakkal Majalla"/>
          <w:sz w:val="28"/>
          <w:szCs w:val="28"/>
        </w:rPr>
        <w:t>:</w:t>
      </w:r>
    </w:p>
    <w:p w14:paraId="3DF26DF1" w14:textId="77777777" w:rsidR="0018475B" w:rsidRPr="007E11DD" w:rsidRDefault="0018475B" w:rsidP="0018475B">
      <w:pPr>
        <w:numPr>
          <w:ilvl w:val="0"/>
          <w:numId w:val="15"/>
        </w:numPr>
        <w:rPr>
          <w:rFonts w:ascii="Sakkal Majalla" w:hAnsi="Sakkal Majalla" w:cs="Sakkal Majalla"/>
          <w:sz w:val="28"/>
          <w:szCs w:val="28"/>
        </w:rPr>
      </w:pPr>
      <w:r w:rsidRPr="007E11DD">
        <w:rPr>
          <w:rFonts w:ascii="Sakkal Majalla" w:hAnsi="Sakkal Majalla" w:cs="Sakkal Majalla"/>
          <w:b/>
          <w:bCs/>
          <w:sz w:val="28"/>
          <w:szCs w:val="28"/>
          <w:rtl/>
        </w:rPr>
        <w:t>دراسة "إدارة التنوع في القطاع الصناعي السعودي" (2018</w:t>
      </w:r>
      <w:r w:rsidRPr="007E11DD">
        <w:rPr>
          <w:rFonts w:ascii="Sakkal Majalla" w:hAnsi="Sakkal Majalla" w:cs="Sakkal Majalla"/>
          <w:b/>
          <w:bCs/>
          <w:sz w:val="28"/>
          <w:szCs w:val="28"/>
        </w:rPr>
        <w:t>):</w:t>
      </w:r>
    </w:p>
    <w:p w14:paraId="187085E7" w14:textId="77777777" w:rsidR="0018475B" w:rsidRPr="007E11DD" w:rsidRDefault="0018475B" w:rsidP="0018475B">
      <w:pPr>
        <w:numPr>
          <w:ilvl w:val="1"/>
          <w:numId w:val="15"/>
        </w:numPr>
        <w:rPr>
          <w:rFonts w:ascii="Sakkal Majalla" w:hAnsi="Sakkal Majalla" w:cs="Sakkal Majalla"/>
          <w:sz w:val="28"/>
          <w:szCs w:val="28"/>
        </w:rPr>
      </w:pPr>
      <w:r w:rsidRPr="007E11DD">
        <w:rPr>
          <w:rFonts w:ascii="Sakkal Majalla" w:hAnsi="Sakkal Majalla" w:cs="Sakkal Majalla"/>
          <w:sz w:val="28"/>
          <w:szCs w:val="28"/>
          <w:rtl/>
        </w:rPr>
        <w:t>تناولت هذه الدراسة كيفية تأثير التنوع في فرق العمل على الأداء في الشركات الصناعية في السعودية. أظهرت النتائج أن الشركات التي تطبق سياسات إدارة التنوع بشكل فعال تشهد تحسنًا في التعاون بين الموظفين وتحقيق مستوى عالٍ من الابتكار. كما أن التنوع الثقافي أدى إلى تحسين الفهم الجماعي وزيادة القدرة على حل المشكلات بطرق غير تقليدية</w:t>
      </w:r>
      <w:r w:rsidRPr="007E11DD">
        <w:rPr>
          <w:rFonts w:ascii="Sakkal Majalla" w:hAnsi="Sakkal Majalla" w:cs="Sakkal Majalla"/>
          <w:sz w:val="28"/>
          <w:szCs w:val="28"/>
        </w:rPr>
        <w:t>.</w:t>
      </w:r>
    </w:p>
    <w:p w14:paraId="2FCDB01B" w14:textId="77777777" w:rsidR="0018475B" w:rsidRPr="007E11DD" w:rsidRDefault="0018475B" w:rsidP="0018475B">
      <w:pPr>
        <w:numPr>
          <w:ilvl w:val="0"/>
          <w:numId w:val="15"/>
        </w:numPr>
        <w:rPr>
          <w:rFonts w:ascii="Sakkal Majalla" w:hAnsi="Sakkal Majalla" w:cs="Sakkal Majalla"/>
          <w:sz w:val="28"/>
          <w:szCs w:val="28"/>
        </w:rPr>
      </w:pPr>
      <w:r w:rsidRPr="007E11DD">
        <w:rPr>
          <w:rFonts w:ascii="Sakkal Majalla" w:hAnsi="Sakkal Majalla" w:cs="Sakkal Majalla"/>
          <w:b/>
          <w:bCs/>
          <w:sz w:val="28"/>
          <w:szCs w:val="28"/>
          <w:rtl/>
        </w:rPr>
        <w:t>دراسة "التنوع الثقافي وأثره على العمل الجماعي في الشركات الصناعية السعودية" (2017</w:t>
      </w:r>
      <w:r w:rsidRPr="007E11DD">
        <w:rPr>
          <w:rFonts w:ascii="Sakkal Majalla" w:hAnsi="Sakkal Majalla" w:cs="Sakkal Majalla"/>
          <w:b/>
          <w:bCs/>
          <w:sz w:val="28"/>
          <w:szCs w:val="28"/>
        </w:rPr>
        <w:t>):</w:t>
      </w:r>
    </w:p>
    <w:p w14:paraId="00E9D6B3" w14:textId="77777777" w:rsidR="0018475B" w:rsidRPr="007E11DD" w:rsidRDefault="0018475B" w:rsidP="0018475B">
      <w:pPr>
        <w:numPr>
          <w:ilvl w:val="1"/>
          <w:numId w:val="15"/>
        </w:numPr>
        <w:rPr>
          <w:rFonts w:ascii="Sakkal Majalla" w:hAnsi="Sakkal Majalla" w:cs="Sakkal Majalla"/>
          <w:sz w:val="28"/>
          <w:szCs w:val="28"/>
        </w:rPr>
      </w:pPr>
      <w:r w:rsidRPr="007E11DD">
        <w:rPr>
          <w:rFonts w:ascii="Sakkal Majalla" w:hAnsi="Sakkal Majalla" w:cs="Sakkal Majalla"/>
          <w:sz w:val="28"/>
          <w:szCs w:val="28"/>
          <w:rtl/>
        </w:rPr>
        <w:t>تناولت الدراسة تأثير التنوع الثقافي على العمل الجماعي والتفاعل بين الفرق. وجدت الدراسة أن الشركات التي تعمل على زيادة الوعي الثقافي وتدريب الموظفين على التعاون بين الأفراد من خلفيات ثقافية مختلفة تحقق نتائج أفضل من حيث التعاون الجماعي والإنتاجية. كما لوحظ أن التنوع أدى إلى رفع قدرة الفرق على التكيف مع التغيرات وتحديات السوق</w:t>
      </w:r>
      <w:r w:rsidRPr="007E11DD">
        <w:rPr>
          <w:rFonts w:ascii="Sakkal Majalla" w:hAnsi="Sakkal Majalla" w:cs="Sakkal Majalla"/>
          <w:sz w:val="28"/>
          <w:szCs w:val="28"/>
        </w:rPr>
        <w:t>.</w:t>
      </w:r>
    </w:p>
    <w:p w14:paraId="25DE512B" w14:textId="77777777" w:rsidR="0018475B" w:rsidRPr="007E11DD" w:rsidRDefault="0018475B" w:rsidP="0018475B">
      <w:pPr>
        <w:numPr>
          <w:ilvl w:val="0"/>
          <w:numId w:val="15"/>
        </w:numPr>
        <w:rPr>
          <w:rFonts w:ascii="Sakkal Majalla" w:hAnsi="Sakkal Majalla" w:cs="Sakkal Majalla"/>
          <w:sz w:val="28"/>
          <w:szCs w:val="28"/>
        </w:rPr>
      </w:pPr>
      <w:r w:rsidRPr="007E11DD">
        <w:rPr>
          <w:rFonts w:ascii="Sakkal Majalla" w:hAnsi="Sakkal Majalla" w:cs="Sakkal Majalla"/>
          <w:b/>
          <w:bCs/>
          <w:sz w:val="28"/>
          <w:szCs w:val="28"/>
          <w:rtl/>
        </w:rPr>
        <w:t>دراسة "الاختلافات الثقافية في بيئات العمل الصناعية السعودية: التحديات والحلول" (2020</w:t>
      </w:r>
      <w:r w:rsidRPr="007E11DD">
        <w:rPr>
          <w:rFonts w:ascii="Sakkal Majalla" w:hAnsi="Sakkal Majalla" w:cs="Sakkal Majalla"/>
          <w:b/>
          <w:bCs/>
          <w:sz w:val="28"/>
          <w:szCs w:val="28"/>
        </w:rPr>
        <w:t>):</w:t>
      </w:r>
    </w:p>
    <w:p w14:paraId="5CDCA4AE" w14:textId="77777777" w:rsidR="0018475B" w:rsidRPr="007E11DD" w:rsidRDefault="0018475B" w:rsidP="0018475B">
      <w:pPr>
        <w:numPr>
          <w:ilvl w:val="1"/>
          <w:numId w:val="15"/>
        </w:numPr>
        <w:rPr>
          <w:rFonts w:ascii="Sakkal Majalla" w:hAnsi="Sakkal Majalla" w:cs="Sakkal Majalla"/>
          <w:sz w:val="28"/>
          <w:szCs w:val="28"/>
        </w:rPr>
      </w:pPr>
      <w:r w:rsidRPr="007E11DD">
        <w:rPr>
          <w:rFonts w:ascii="Sakkal Majalla" w:hAnsi="Sakkal Majalla" w:cs="Sakkal Majalla"/>
          <w:sz w:val="28"/>
          <w:szCs w:val="28"/>
          <w:rtl/>
        </w:rPr>
        <w:lastRenderedPageBreak/>
        <w:t>بحثت هذه الدراسة التحديات التي تواجه الشركات الصناعية السعودية في إدارة التنوع الثقافي والاجتماعي بين الموظفين. أوصت الدراسة بضرورة تبني استراتيجيات إدارة تنوع فعّالة لتحفيز بيئة منفتحة على جميع الثقافات، مع توفير تدريبات حول التفاهم الثقافي لتقليل النزاعات</w:t>
      </w:r>
      <w:r w:rsidRPr="007E11DD">
        <w:rPr>
          <w:rFonts w:ascii="Sakkal Majalla" w:hAnsi="Sakkal Majalla" w:cs="Sakkal Majalla"/>
          <w:sz w:val="28"/>
          <w:szCs w:val="28"/>
        </w:rPr>
        <w:t>.</w:t>
      </w:r>
    </w:p>
    <w:p w14:paraId="17A6862F" w14:textId="77777777" w:rsidR="0018475B" w:rsidRPr="007E11DD" w:rsidRDefault="0018475B" w:rsidP="0018475B">
      <w:pPr>
        <w:numPr>
          <w:ilvl w:val="0"/>
          <w:numId w:val="15"/>
        </w:numPr>
        <w:rPr>
          <w:rFonts w:ascii="Sakkal Majalla" w:hAnsi="Sakkal Majalla" w:cs="Sakkal Majalla"/>
          <w:sz w:val="28"/>
          <w:szCs w:val="28"/>
        </w:rPr>
      </w:pPr>
      <w:r w:rsidRPr="007E11DD">
        <w:rPr>
          <w:rFonts w:ascii="Sakkal Majalla" w:hAnsi="Sakkal Majalla" w:cs="Sakkal Majalla"/>
          <w:b/>
          <w:bCs/>
          <w:sz w:val="28"/>
          <w:szCs w:val="28"/>
          <w:rtl/>
        </w:rPr>
        <w:t>دراسة "تأثير التنوع على السلوك التنظيمي في بيئات العمل السعودية" (2019</w:t>
      </w:r>
      <w:r w:rsidRPr="007E11DD">
        <w:rPr>
          <w:rFonts w:ascii="Sakkal Majalla" w:hAnsi="Sakkal Majalla" w:cs="Sakkal Majalla"/>
          <w:b/>
          <w:bCs/>
          <w:sz w:val="28"/>
          <w:szCs w:val="28"/>
        </w:rPr>
        <w:t>):</w:t>
      </w:r>
    </w:p>
    <w:p w14:paraId="6A76887F" w14:textId="77777777" w:rsidR="0018475B" w:rsidRDefault="0018475B" w:rsidP="0018475B">
      <w:pPr>
        <w:numPr>
          <w:ilvl w:val="1"/>
          <w:numId w:val="15"/>
        </w:numPr>
        <w:rPr>
          <w:rFonts w:ascii="Sakkal Majalla" w:hAnsi="Sakkal Majalla" w:cs="Sakkal Majalla"/>
          <w:sz w:val="28"/>
          <w:szCs w:val="28"/>
        </w:rPr>
      </w:pPr>
      <w:r w:rsidRPr="007E11DD">
        <w:rPr>
          <w:rFonts w:ascii="Sakkal Majalla" w:hAnsi="Sakkal Majalla" w:cs="Sakkal Majalla"/>
          <w:sz w:val="28"/>
          <w:szCs w:val="28"/>
          <w:rtl/>
        </w:rPr>
        <w:t xml:space="preserve">تمحورت هذه الدراسة حول تأثير التنوع على السلوك التنظيمي في الشركات الصناعية، خاصة </w:t>
      </w:r>
      <w:r w:rsidRPr="007E11DD">
        <w:rPr>
          <w:rFonts w:ascii="Sakkal Majalla" w:hAnsi="Sakkal Majalla" w:cs="Times New Roman" w:hint="cs"/>
          <w:sz w:val="28"/>
          <w:szCs w:val="28"/>
          <w:rtl/>
        </w:rPr>
        <w:t>فيما</w:t>
      </w:r>
      <w:r w:rsidRPr="007E11DD">
        <w:rPr>
          <w:rFonts w:ascii="Sakkal Majalla" w:hAnsi="Sakkal Majalla" w:cs="Sakkal Majalla"/>
          <w:sz w:val="28"/>
          <w:szCs w:val="28"/>
          <w:rtl/>
        </w:rPr>
        <w:t xml:space="preserve"> يتعلق بالابتكار واتخاذ القرارات. وجدت الدراسة أن التنوع يمكن أن يؤدي إلى تحسين أداء الفرق من خلال إضافة أفكار جديدة ومنظورات مختلفة، ولكنها أكدت أيضًا أن التنوع قد يؤدي إلى صراعات إذا لم تتم إدارته بشكل مناسب</w:t>
      </w:r>
      <w:r w:rsidRPr="007E11DD">
        <w:rPr>
          <w:rFonts w:ascii="Sakkal Majalla" w:hAnsi="Sakkal Majalla" w:cs="Sakkal Majalla"/>
          <w:sz w:val="28"/>
          <w:szCs w:val="28"/>
        </w:rPr>
        <w:t>.</w:t>
      </w:r>
    </w:p>
    <w:p w14:paraId="605F5EA8" w14:textId="77777777" w:rsidR="0018475B" w:rsidRDefault="0018475B" w:rsidP="0018475B">
      <w:pPr>
        <w:rPr>
          <w:rFonts w:ascii="Sakkal Majalla" w:hAnsi="Sakkal Majalla" w:cs="Sakkal Majalla"/>
          <w:sz w:val="28"/>
          <w:szCs w:val="28"/>
          <w:rtl/>
        </w:rPr>
      </w:pPr>
    </w:p>
    <w:p w14:paraId="45BF29CC" w14:textId="77777777" w:rsidR="0018475B" w:rsidRDefault="0018475B" w:rsidP="0018475B">
      <w:pPr>
        <w:rPr>
          <w:rFonts w:ascii="Sakkal Majalla" w:hAnsi="Sakkal Majalla" w:cs="Sakkal Majalla"/>
          <w:sz w:val="28"/>
          <w:szCs w:val="28"/>
          <w:rtl/>
        </w:rPr>
      </w:pPr>
    </w:p>
    <w:p w14:paraId="51B35DFC" w14:textId="77777777" w:rsidR="0018475B" w:rsidRPr="007E11DD" w:rsidRDefault="0018475B" w:rsidP="0018475B">
      <w:pPr>
        <w:rPr>
          <w:rFonts w:ascii="Sakkal Majalla" w:hAnsi="Sakkal Majalla" w:cs="Sakkal Majalla"/>
          <w:sz w:val="28"/>
          <w:szCs w:val="28"/>
        </w:rPr>
      </w:pPr>
    </w:p>
    <w:p w14:paraId="69297572" w14:textId="77777777" w:rsidR="0018475B" w:rsidRPr="007E11DD" w:rsidRDefault="0018475B" w:rsidP="0018475B">
      <w:pPr>
        <w:numPr>
          <w:ilvl w:val="0"/>
          <w:numId w:val="15"/>
        </w:numPr>
        <w:rPr>
          <w:rFonts w:ascii="Sakkal Majalla" w:hAnsi="Sakkal Majalla" w:cs="Sakkal Majalla"/>
          <w:sz w:val="28"/>
          <w:szCs w:val="28"/>
        </w:rPr>
      </w:pPr>
      <w:r w:rsidRPr="007E11DD">
        <w:rPr>
          <w:rFonts w:ascii="Sakkal Majalla" w:hAnsi="Sakkal Majalla" w:cs="Sakkal Majalla"/>
          <w:b/>
          <w:bCs/>
          <w:sz w:val="28"/>
          <w:szCs w:val="28"/>
          <w:rtl/>
        </w:rPr>
        <w:t>دراسة "التنوع وقيادة الفرق في الشركات الصناعية: دراسة حالة في المملكة العربية السعودية" (2021</w:t>
      </w:r>
      <w:r w:rsidRPr="007E11DD">
        <w:rPr>
          <w:rFonts w:ascii="Sakkal Majalla" w:hAnsi="Sakkal Majalla" w:cs="Sakkal Majalla"/>
          <w:b/>
          <w:bCs/>
          <w:sz w:val="28"/>
          <w:szCs w:val="28"/>
        </w:rPr>
        <w:t>):</w:t>
      </w:r>
    </w:p>
    <w:p w14:paraId="768B7BA4" w14:textId="77777777" w:rsidR="0018475B" w:rsidRDefault="0018475B" w:rsidP="0018475B">
      <w:pPr>
        <w:rPr>
          <w:rFonts w:ascii="Sakkal Majalla" w:hAnsi="Sakkal Majalla" w:cs="Sakkal Majalla"/>
          <w:sz w:val="28"/>
          <w:szCs w:val="28"/>
          <w:u w:val="single"/>
          <w:rtl/>
        </w:rPr>
      </w:pPr>
      <w:r w:rsidRPr="007E11DD">
        <w:rPr>
          <w:rFonts w:ascii="Sakkal Majalla" w:hAnsi="Sakkal Majalla" w:cs="Sakkal Majalla"/>
          <w:sz w:val="28"/>
          <w:szCs w:val="28"/>
          <w:rtl/>
        </w:rPr>
        <w:t>ركزت هذه الدراسة على دور القيادة في إدارة التنوع في الفرق الصناعية. وأظهرت النتائج أن القيادة الفعّالة التي تشجع على احترام التنوع الثقافي والاجتماعي تساهم في تحسين سلوك الأفراد داخل المنظمة وزيادة التفاعل بين الموظفين، مما يؤدي إلى تحسين الأداء الجماعي</w:t>
      </w:r>
    </w:p>
    <w:p w14:paraId="60132BA0" w14:textId="77777777" w:rsidR="0018475B" w:rsidRDefault="0018475B" w:rsidP="0018475B">
      <w:pPr>
        <w:rPr>
          <w:rFonts w:ascii="Sakkal Majalla" w:hAnsi="Sakkal Majalla" w:cs="Sakkal Majalla"/>
          <w:sz w:val="28"/>
          <w:szCs w:val="28"/>
          <w:u w:val="single"/>
          <w:rtl/>
        </w:rPr>
      </w:pPr>
    </w:p>
    <w:p w14:paraId="5A7D8C70" w14:textId="77777777" w:rsidR="0018475B" w:rsidRDefault="0018475B" w:rsidP="0018475B">
      <w:pPr>
        <w:rPr>
          <w:rFonts w:ascii="Sakkal Majalla" w:hAnsi="Sakkal Majalla" w:cs="Sakkal Majalla"/>
          <w:sz w:val="28"/>
          <w:szCs w:val="28"/>
          <w:u w:val="single"/>
          <w:rtl/>
        </w:rPr>
      </w:pPr>
    </w:p>
    <w:p w14:paraId="1D81936F" w14:textId="77777777" w:rsidR="0018475B" w:rsidRDefault="0018475B" w:rsidP="0018475B">
      <w:pPr>
        <w:rPr>
          <w:rFonts w:ascii="Sakkal Majalla" w:hAnsi="Sakkal Majalla" w:cs="Sakkal Majalla"/>
          <w:sz w:val="28"/>
          <w:szCs w:val="28"/>
          <w:u w:val="single"/>
          <w:rtl/>
        </w:rPr>
      </w:pPr>
    </w:p>
    <w:p w14:paraId="4705778A" w14:textId="77777777" w:rsidR="0018475B" w:rsidRDefault="0018475B" w:rsidP="0018475B">
      <w:pPr>
        <w:rPr>
          <w:rFonts w:ascii="Sakkal Majalla" w:hAnsi="Sakkal Majalla" w:cs="Sakkal Majalla"/>
          <w:sz w:val="28"/>
          <w:szCs w:val="28"/>
          <w:u w:val="single"/>
          <w:rtl/>
        </w:rPr>
      </w:pPr>
    </w:p>
    <w:p w14:paraId="37C7B363" w14:textId="77777777" w:rsidR="0018475B" w:rsidRDefault="0018475B" w:rsidP="0018475B">
      <w:pPr>
        <w:rPr>
          <w:rFonts w:ascii="Sakkal Majalla" w:hAnsi="Sakkal Majalla" w:cs="Sakkal Majalla"/>
          <w:sz w:val="28"/>
          <w:szCs w:val="28"/>
          <w:u w:val="single"/>
          <w:rtl/>
        </w:rPr>
      </w:pPr>
    </w:p>
    <w:p w14:paraId="0339B708" w14:textId="77777777" w:rsidR="0018475B" w:rsidRDefault="0018475B" w:rsidP="0018475B">
      <w:pPr>
        <w:rPr>
          <w:rFonts w:ascii="Sakkal Majalla" w:hAnsi="Sakkal Majalla" w:cs="Sakkal Majalla"/>
          <w:sz w:val="28"/>
          <w:szCs w:val="28"/>
          <w:u w:val="single"/>
          <w:rtl/>
        </w:rPr>
      </w:pPr>
    </w:p>
    <w:p w14:paraId="582F6E1E" w14:textId="77777777" w:rsidR="0018475B" w:rsidRDefault="0018475B" w:rsidP="0018475B">
      <w:pPr>
        <w:rPr>
          <w:rFonts w:ascii="Sakkal Majalla" w:hAnsi="Sakkal Majalla" w:cs="Sakkal Majalla"/>
          <w:sz w:val="28"/>
          <w:szCs w:val="28"/>
          <w:u w:val="single"/>
        </w:rPr>
      </w:pPr>
      <w:r>
        <w:rPr>
          <w:rFonts w:ascii="Sakkal Majalla" w:hAnsi="Sakkal Majalla" w:cs="Sakkal Majalla" w:hint="cs"/>
          <w:sz w:val="28"/>
          <w:szCs w:val="28"/>
          <w:u w:val="single"/>
          <w:rtl/>
        </w:rPr>
        <w:t>-الإطار النظري</w:t>
      </w:r>
      <w:r>
        <w:rPr>
          <w:rFonts w:ascii="Sakkal Majalla" w:hAnsi="Sakkal Majalla" w:cs="Sakkal Majalla"/>
          <w:sz w:val="28"/>
          <w:szCs w:val="28"/>
          <w:u w:val="single"/>
        </w:rPr>
        <w:t>:</w:t>
      </w:r>
    </w:p>
    <w:p w14:paraId="2EA0684B" w14:textId="77777777" w:rsidR="0018475B" w:rsidRDefault="0018475B" w:rsidP="0018475B">
      <w:pPr>
        <w:rPr>
          <w:rFonts w:ascii="Sakkal Majalla" w:hAnsi="Sakkal Majalla" w:cs="Sakkal Majalla"/>
          <w:sz w:val="28"/>
          <w:szCs w:val="28"/>
          <w:u w:val="single"/>
        </w:rPr>
      </w:pPr>
    </w:p>
    <w:p w14:paraId="5ACDC53C" w14:textId="77777777" w:rsidR="0018475B" w:rsidRPr="005A19CD" w:rsidRDefault="0018475B" w:rsidP="0018475B">
      <w:pPr>
        <w:rPr>
          <w:rFonts w:ascii="Sakkal Majalla" w:hAnsi="Sakkal Majalla" w:cs="Sakkal Majalla"/>
          <w:sz w:val="28"/>
          <w:szCs w:val="28"/>
        </w:rPr>
      </w:pPr>
      <w:r w:rsidRPr="005A19CD">
        <w:rPr>
          <w:rFonts w:ascii="Sakkal Majalla" w:hAnsi="Sakkal Majalla" w:cs="Sakkal Majalla"/>
          <w:sz w:val="28"/>
          <w:szCs w:val="28"/>
          <w:rtl/>
        </w:rPr>
        <w:lastRenderedPageBreak/>
        <w:t>يمكن تقسيم المنطلقات النظرية إلى مجموعة من المفاهيم والنظريات الرئيسية التي تساعد في فهم العلاقة بين الاختلافات السكانية والثقافية داخل بيئة العمل، وكيفية تأثير هذه الاختلافات على سلوك الأفراد في المنظمة</w:t>
      </w:r>
      <w:r w:rsidRPr="005A19CD">
        <w:rPr>
          <w:rFonts w:ascii="Sakkal Majalla" w:hAnsi="Sakkal Majalla" w:cs="Sakkal Majalla"/>
          <w:sz w:val="28"/>
          <w:szCs w:val="28"/>
        </w:rPr>
        <w:t>.</w:t>
      </w:r>
    </w:p>
    <w:p w14:paraId="23146D49" w14:textId="77777777" w:rsidR="0018475B" w:rsidRPr="005A19CD" w:rsidRDefault="0018475B" w:rsidP="0018475B">
      <w:pPr>
        <w:rPr>
          <w:rFonts w:ascii="Sakkal Majalla" w:hAnsi="Sakkal Majalla" w:cs="Sakkal Majalla"/>
          <w:b/>
          <w:bCs/>
          <w:sz w:val="28"/>
          <w:szCs w:val="28"/>
        </w:rPr>
      </w:pPr>
      <w:r w:rsidRPr="005A19CD">
        <w:rPr>
          <w:rFonts w:ascii="Sakkal Majalla" w:hAnsi="Sakkal Majalla" w:cs="Sakkal Majalla"/>
          <w:b/>
          <w:bCs/>
          <w:sz w:val="28"/>
          <w:szCs w:val="28"/>
        </w:rPr>
        <w:t xml:space="preserve">1. </w:t>
      </w:r>
      <w:r w:rsidRPr="005A19CD">
        <w:rPr>
          <w:rFonts w:ascii="Sakkal Majalla" w:hAnsi="Sakkal Majalla" w:cs="Sakkal Majalla"/>
          <w:b/>
          <w:bCs/>
          <w:sz w:val="28"/>
          <w:szCs w:val="28"/>
          <w:rtl/>
        </w:rPr>
        <w:t>نظرية التنوع</w:t>
      </w:r>
      <w:r w:rsidRPr="005A19CD">
        <w:rPr>
          <w:rFonts w:ascii="Sakkal Majalla" w:hAnsi="Sakkal Majalla" w:cs="Sakkal Majalla"/>
          <w:b/>
          <w:bCs/>
          <w:sz w:val="28"/>
          <w:szCs w:val="28"/>
        </w:rPr>
        <w:t xml:space="preserve"> (Diversity Theory)</w:t>
      </w:r>
    </w:p>
    <w:p w14:paraId="61B13EDE" w14:textId="77777777" w:rsidR="0018475B" w:rsidRPr="005A19CD" w:rsidRDefault="0018475B" w:rsidP="0018475B">
      <w:pPr>
        <w:numPr>
          <w:ilvl w:val="0"/>
          <w:numId w:val="9"/>
        </w:numPr>
        <w:rPr>
          <w:rFonts w:ascii="Sakkal Majalla" w:hAnsi="Sakkal Majalla" w:cs="Sakkal Majalla"/>
          <w:sz w:val="28"/>
          <w:szCs w:val="28"/>
        </w:rPr>
      </w:pPr>
      <w:r w:rsidRPr="005A19CD">
        <w:rPr>
          <w:rFonts w:ascii="Sakkal Majalla" w:hAnsi="Sakkal Majalla" w:cs="Sakkal Majalla"/>
          <w:b/>
          <w:bCs/>
          <w:sz w:val="28"/>
          <w:szCs w:val="28"/>
          <w:rtl/>
        </w:rPr>
        <w:t>مفهوم التنوع</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تعتبر نظرية التنوع من أبرز المنطلقات لفهم كيفية تأثير التنوع (أو الاختلافات) على بيئة العمل. التنوع يشمل مجموعة متنوعة من الخصائص مثل الجنس، والعمر، والخلفية الثقافية، والعرقية، والتعليمية، والمهنية</w:t>
      </w:r>
      <w:r w:rsidRPr="005A19CD">
        <w:rPr>
          <w:rFonts w:ascii="Sakkal Majalla" w:hAnsi="Sakkal Majalla" w:cs="Sakkal Majalla"/>
          <w:sz w:val="28"/>
          <w:szCs w:val="28"/>
        </w:rPr>
        <w:t>.</w:t>
      </w:r>
    </w:p>
    <w:p w14:paraId="67C5B113" w14:textId="77777777" w:rsidR="0018475B" w:rsidRPr="005A19CD" w:rsidRDefault="0018475B" w:rsidP="0018475B">
      <w:pPr>
        <w:numPr>
          <w:ilvl w:val="0"/>
          <w:numId w:val="9"/>
        </w:numPr>
        <w:rPr>
          <w:rFonts w:ascii="Sakkal Majalla" w:hAnsi="Sakkal Majalla" w:cs="Sakkal Majalla"/>
          <w:sz w:val="28"/>
          <w:szCs w:val="28"/>
        </w:rPr>
      </w:pPr>
      <w:r w:rsidRPr="005A19CD">
        <w:rPr>
          <w:rFonts w:ascii="Sakkal Majalla" w:hAnsi="Sakkal Majalla" w:cs="Sakkal Majalla"/>
          <w:b/>
          <w:bCs/>
          <w:sz w:val="28"/>
          <w:szCs w:val="28"/>
          <w:rtl/>
        </w:rPr>
        <w:t>التنوع كفرصة</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يرى مؤيدو هذه النظرية أن التنوع يعزز الابتكار والإبداع داخل المنظمة، ويزيد من القدرة على حل المشكلات بطرق جديدة. ومع ذلك، فإن التنوع قد يؤدي إلى صعوبات في التفاعل بين الأفراد إذا لم يتم إدارته بشكل فعال</w:t>
      </w:r>
      <w:r w:rsidRPr="005A19CD">
        <w:rPr>
          <w:rFonts w:ascii="Sakkal Majalla" w:hAnsi="Sakkal Majalla" w:cs="Sakkal Majalla"/>
          <w:sz w:val="28"/>
          <w:szCs w:val="28"/>
        </w:rPr>
        <w:t>.</w:t>
      </w:r>
    </w:p>
    <w:p w14:paraId="26270B5B" w14:textId="77777777" w:rsidR="0018475B" w:rsidRPr="005A19CD" w:rsidRDefault="0018475B" w:rsidP="0018475B">
      <w:pPr>
        <w:numPr>
          <w:ilvl w:val="0"/>
          <w:numId w:val="9"/>
        </w:numPr>
        <w:rPr>
          <w:rFonts w:ascii="Sakkal Majalla" w:hAnsi="Sakkal Majalla" w:cs="Sakkal Majalla"/>
          <w:sz w:val="28"/>
          <w:szCs w:val="28"/>
        </w:rPr>
      </w:pPr>
      <w:r w:rsidRPr="005A19CD">
        <w:rPr>
          <w:rFonts w:ascii="Sakkal Majalla" w:hAnsi="Sakkal Majalla" w:cs="Sakkal Majalla"/>
          <w:b/>
          <w:bCs/>
          <w:sz w:val="28"/>
          <w:szCs w:val="28"/>
          <w:rtl/>
        </w:rPr>
        <w:t>دور التنوع في الشركات الصناعية السعودية</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في سياق المملكة العربية السعودية، يزداد التنوع في الشركات الصناعية بفضل المشاركة المتزايدة للنساء في العمل ووجود العمالة الأجنبية المتنوعة، الأمر الذي يتطلب تطوير استراتيجيات فعّالة لإدارة هذا التنوع</w:t>
      </w:r>
      <w:r w:rsidRPr="005A19CD">
        <w:rPr>
          <w:rFonts w:ascii="Sakkal Majalla" w:hAnsi="Sakkal Majalla" w:cs="Sakkal Majalla"/>
          <w:sz w:val="28"/>
          <w:szCs w:val="28"/>
        </w:rPr>
        <w:t>.</w:t>
      </w:r>
    </w:p>
    <w:p w14:paraId="42EB79A6" w14:textId="77777777" w:rsidR="0018475B" w:rsidRPr="005A19CD" w:rsidRDefault="0018475B" w:rsidP="0018475B">
      <w:pPr>
        <w:rPr>
          <w:rFonts w:ascii="Sakkal Majalla" w:hAnsi="Sakkal Majalla" w:cs="Sakkal Majalla"/>
          <w:b/>
          <w:bCs/>
          <w:sz w:val="28"/>
          <w:szCs w:val="28"/>
        </w:rPr>
      </w:pPr>
      <w:r w:rsidRPr="005A19CD">
        <w:rPr>
          <w:rFonts w:ascii="Sakkal Majalla" w:hAnsi="Sakkal Majalla" w:cs="Sakkal Majalla"/>
          <w:b/>
          <w:bCs/>
          <w:sz w:val="28"/>
          <w:szCs w:val="28"/>
        </w:rPr>
        <w:t xml:space="preserve">2. </w:t>
      </w:r>
      <w:r w:rsidRPr="005A19CD">
        <w:rPr>
          <w:rFonts w:ascii="Sakkal Majalla" w:hAnsi="Sakkal Majalla" w:cs="Sakkal Majalla"/>
          <w:b/>
          <w:bCs/>
          <w:sz w:val="28"/>
          <w:szCs w:val="28"/>
          <w:rtl/>
        </w:rPr>
        <w:t>نظرية العدالة التنظيمية</w:t>
      </w:r>
      <w:r w:rsidRPr="005A19CD">
        <w:rPr>
          <w:rFonts w:ascii="Sakkal Majalla" w:hAnsi="Sakkal Majalla" w:cs="Sakkal Majalla"/>
          <w:b/>
          <w:bCs/>
          <w:sz w:val="28"/>
          <w:szCs w:val="28"/>
        </w:rPr>
        <w:t xml:space="preserve"> (Organizational Justice Theory)</w:t>
      </w:r>
    </w:p>
    <w:p w14:paraId="5EA6BC1B" w14:textId="77777777" w:rsidR="0018475B" w:rsidRPr="005A19CD" w:rsidRDefault="0018475B" w:rsidP="0018475B">
      <w:pPr>
        <w:numPr>
          <w:ilvl w:val="0"/>
          <w:numId w:val="10"/>
        </w:numPr>
        <w:rPr>
          <w:rFonts w:ascii="Sakkal Majalla" w:hAnsi="Sakkal Majalla" w:cs="Sakkal Majalla"/>
          <w:sz w:val="28"/>
          <w:szCs w:val="28"/>
        </w:rPr>
      </w:pPr>
      <w:r w:rsidRPr="005A19CD">
        <w:rPr>
          <w:rFonts w:ascii="Sakkal Majalla" w:hAnsi="Sakkal Majalla" w:cs="Sakkal Majalla"/>
          <w:b/>
          <w:bCs/>
          <w:sz w:val="28"/>
          <w:szCs w:val="28"/>
          <w:rtl/>
        </w:rPr>
        <w:t>مفهوم العدالة التنظيمية</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تركز هذه النظرية على كيفية إدراك الأفراد للعدالة في معاملة الموظفين داخل المنظمة. تتضمن العدالة التنظيمية ثلاثة أبعاد رئيسية: العدالة التوزيعية (توزيع المكافآت والموارد)، العدالة الإجرائية (الطرق والآليات المستخدمة في اتخاذ القرارات)، والعدالة التفاعلية (كيفية تفاعل الأفراد مع بعضهم البعض)</w:t>
      </w:r>
      <w:r w:rsidRPr="005A19CD">
        <w:rPr>
          <w:rFonts w:ascii="Sakkal Majalla" w:hAnsi="Sakkal Majalla" w:cs="Sakkal Majalla"/>
          <w:sz w:val="28"/>
          <w:szCs w:val="28"/>
        </w:rPr>
        <w:t>.</w:t>
      </w:r>
    </w:p>
    <w:p w14:paraId="3D8B39BE" w14:textId="77777777" w:rsidR="0018475B" w:rsidRPr="005A19CD" w:rsidRDefault="0018475B" w:rsidP="0018475B">
      <w:pPr>
        <w:numPr>
          <w:ilvl w:val="0"/>
          <w:numId w:val="10"/>
        </w:numPr>
        <w:rPr>
          <w:rFonts w:ascii="Sakkal Majalla" w:hAnsi="Sakkal Majalla" w:cs="Sakkal Majalla"/>
          <w:sz w:val="28"/>
          <w:szCs w:val="28"/>
        </w:rPr>
      </w:pPr>
      <w:r w:rsidRPr="005A19CD">
        <w:rPr>
          <w:rFonts w:ascii="Sakkal Majalla" w:hAnsi="Sakkal Majalla" w:cs="Sakkal Majalla"/>
          <w:b/>
          <w:bCs/>
          <w:sz w:val="28"/>
          <w:szCs w:val="28"/>
          <w:rtl/>
        </w:rPr>
        <w:t>تأثير العدالة التنظيمية على سلوك الأفراد</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تشير الدراسات إلى أن الشعور بالعدالة في إدارة الاختلافات يسهم في تحسين الدافع، والالتزام، والروح المعنوية، مما يعزز السلوك التنظيمي الإيجابي</w:t>
      </w:r>
      <w:r w:rsidRPr="005A19CD">
        <w:rPr>
          <w:rFonts w:ascii="Sakkal Majalla" w:hAnsi="Sakkal Majalla" w:cs="Sakkal Majalla"/>
          <w:sz w:val="28"/>
          <w:szCs w:val="28"/>
        </w:rPr>
        <w:t>.</w:t>
      </w:r>
    </w:p>
    <w:p w14:paraId="2132F103" w14:textId="77777777" w:rsidR="0018475B" w:rsidRPr="005A19CD" w:rsidRDefault="0018475B" w:rsidP="0018475B">
      <w:pPr>
        <w:numPr>
          <w:ilvl w:val="0"/>
          <w:numId w:val="10"/>
        </w:numPr>
        <w:rPr>
          <w:rFonts w:ascii="Sakkal Majalla" w:hAnsi="Sakkal Majalla" w:cs="Sakkal Majalla"/>
          <w:sz w:val="28"/>
          <w:szCs w:val="28"/>
        </w:rPr>
      </w:pPr>
      <w:r w:rsidRPr="005A19CD">
        <w:rPr>
          <w:rFonts w:ascii="Sakkal Majalla" w:hAnsi="Sakkal Majalla" w:cs="Sakkal Majalla"/>
          <w:b/>
          <w:bCs/>
          <w:sz w:val="28"/>
          <w:szCs w:val="28"/>
          <w:rtl/>
        </w:rPr>
        <w:t>تطبيقها في السياق السعودي</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في الشركات الصناعية السعودية، يعد تطبيق العدالة التنظيمية في إدارة الاختلافات أمرًا بالغ الأهمية لتحقيق رضا الموظفين وتعزيز بيئة العمل الشاملة</w:t>
      </w:r>
      <w:r w:rsidRPr="005A19CD">
        <w:rPr>
          <w:rFonts w:ascii="Sakkal Majalla" w:hAnsi="Sakkal Majalla" w:cs="Sakkal Majalla"/>
          <w:sz w:val="28"/>
          <w:szCs w:val="28"/>
        </w:rPr>
        <w:t>.</w:t>
      </w:r>
    </w:p>
    <w:p w14:paraId="3A54C267" w14:textId="77777777" w:rsidR="0018475B" w:rsidRPr="005A19CD" w:rsidRDefault="0018475B" w:rsidP="0018475B">
      <w:pPr>
        <w:rPr>
          <w:rFonts w:ascii="Sakkal Majalla" w:hAnsi="Sakkal Majalla" w:cs="Sakkal Majalla"/>
          <w:b/>
          <w:bCs/>
          <w:sz w:val="28"/>
          <w:szCs w:val="28"/>
        </w:rPr>
      </w:pPr>
      <w:r w:rsidRPr="005A19CD">
        <w:rPr>
          <w:rFonts w:ascii="Sakkal Majalla" w:hAnsi="Sakkal Majalla" w:cs="Sakkal Majalla"/>
          <w:b/>
          <w:bCs/>
          <w:sz w:val="28"/>
          <w:szCs w:val="28"/>
        </w:rPr>
        <w:t xml:space="preserve">3. </w:t>
      </w:r>
      <w:r w:rsidRPr="005A19CD">
        <w:rPr>
          <w:rFonts w:ascii="Sakkal Majalla" w:hAnsi="Sakkal Majalla" w:cs="Sakkal Majalla"/>
          <w:b/>
          <w:bCs/>
          <w:sz w:val="28"/>
          <w:szCs w:val="28"/>
          <w:rtl/>
        </w:rPr>
        <w:t>نظرية الهوية الاجتماعية</w:t>
      </w:r>
      <w:r w:rsidRPr="005A19CD">
        <w:rPr>
          <w:rFonts w:ascii="Sakkal Majalla" w:hAnsi="Sakkal Majalla" w:cs="Sakkal Majalla"/>
          <w:b/>
          <w:bCs/>
          <w:sz w:val="28"/>
          <w:szCs w:val="28"/>
        </w:rPr>
        <w:t xml:space="preserve"> (Social Identity Theory)</w:t>
      </w:r>
    </w:p>
    <w:p w14:paraId="60B2B9BD" w14:textId="77777777" w:rsidR="0018475B" w:rsidRPr="005A19CD" w:rsidRDefault="0018475B" w:rsidP="0018475B">
      <w:pPr>
        <w:numPr>
          <w:ilvl w:val="0"/>
          <w:numId w:val="11"/>
        </w:numPr>
        <w:rPr>
          <w:rFonts w:ascii="Sakkal Majalla" w:hAnsi="Sakkal Majalla" w:cs="Sakkal Majalla"/>
          <w:sz w:val="28"/>
          <w:szCs w:val="28"/>
        </w:rPr>
      </w:pPr>
      <w:r w:rsidRPr="005A19CD">
        <w:rPr>
          <w:rFonts w:ascii="Sakkal Majalla" w:hAnsi="Sakkal Majalla" w:cs="Sakkal Majalla"/>
          <w:b/>
          <w:bCs/>
          <w:sz w:val="28"/>
          <w:szCs w:val="28"/>
          <w:rtl/>
        </w:rPr>
        <w:t>مفهوم الهوية الاجتماعية</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 xml:space="preserve">تعتبر هذه النظرية أن الأفراد يشكلون هويتهم الاجتماعية من خلال الانتماء إلى مجموعات معينة (مثل العرق، </w:t>
      </w:r>
      <w:r w:rsidRPr="005A19CD">
        <w:rPr>
          <w:rFonts w:ascii="Sakkal Majalla" w:hAnsi="Sakkal Majalla" w:cs="Sakkal Majalla"/>
          <w:sz w:val="28"/>
          <w:szCs w:val="28"/>
          <w:rtl/>
        </w:rPr>
        <w:lastRenderedPageBreak/>
        <w:t>والجنس، والجنسية). كيفما كان التنوع داخل المنظمة، يمكن أن يشعر الأفراد بتضارب في الهوية عندما تكون هناك اختلافات ملحوظة في هذه الخصائص</w:t>
      </w:r>
      <w:r w:rsidRPr="005A19CD">
        <w:rPr>
          <w:rFonts w:ascii="Sakkal Majalla" w:hAnsi="Sakkal Majalla" w:cs="Sakkal Majalla"/>
          <w:sz w:val="28"/>
          <w:szCs w:val="28"/>
        </w:rPr>
        <w:t>.</w:t>
      </w:r>
    </w:p>
    <w:p w14:paraId="438C7D13" w14:textId="77777777" w:rsidR="0018475B" w:rsidRPr="005A19CD" w:rsidRDefault="0018475B" w:rsidP="0018475B">
      <w:pPr>
        <w:numPr>
          <w:ilvl w:val="0"/>
          <w:numId w:val="11"/>
        </w:numPr>
        <w:rPr>
          <w:rFonts w:ascii="Sakkal Majalla" w:hAnsi="Sakkal Majalla" w:cs="Sakkal Majalla"/>
          <w:sz w:val="28"/>
          <w:szCs w:val="28"/>
        </w:rPr>
      </w:pPr>
      <w:r w:rsidRPr="005A19CD">
        <w:rPr>
          <w:rFonts w:ascii="Sakkal Majalla" w:hAnsi="Sakkal Majalla" w:cs="Sakkal Majalla"/>
          <w:b/>
          <w:bCs/>
          <w:sz w:val="28"/>
          <w:szCs w:val="28"/>
          <w:rtl/>
        </w:rPr>
        <w:t>التأثيرات على السلوك التنظيمي</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عندما تتصادم الهويات الاجتماعية داخل المنظمة، قد يؤدي ذلك إلى تزايد التوترات والمشاعر السلبية مثل الاستبعاد أو التمييز. من هنا، يصبح من الضروري أن تسعى المنظمة إلى خلق ثقافة من الشمولية لتقليل هذه الصراعات</w:t>
      </w:r>
      <w:r w:rsidRPr="005A19CD">
        <w:rPr>
          <w:rFonts w:ascii="Sakkal Majalla" w:hAnsi="Sakkal Majalla" w:cs="Sakkal Majalla"/>
          <w:sz w:val="28"/>
          <w:szCs w:val="28"/>
        </w:rPr>
        <w:t>.</w:t>
      </w:r>
    </w:p>
    <w:p w14:paraId="7FA70D94" w14:textId="77777777" w:rsidR="0018475B" w:rsidRPr="005A19CD" w:rsidRDefault="0018475B" w:rsidP="0018475B">
      <w:pPr>
        <w:numPr>
          <w:ilvl w:val="0"/>
          <w:numId w:val="11"/>
        </w:numPr>
        <w:rPr>
          <w:rFonts w:ascii="Sakkal Majalla" w:hAnsi="Sakkal Majalla" w:cs="Sakkal Majalla"/>
          <w:sz w:val="28"/>
          <w:szCs w:val="28"/>
        </w:rPr>
      </w:pPr>
      <w:r w:rsidRPr="005A19CD">
        <w:rPr>
          <w:rFonts w:ascii="Sakkal Majalla" w:hAnsi="Sakkal Majalla" w:cs="Sakkal Majalla"/>
          <w:b/>
          <w:bCs/>
          <w:sz w:val="28"/>
          <w:szCs w:val="28"/>
          <w:rtl/>
        </w:rPr>
        <w:t>السياق السعودي</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في الشركات الصناعية السعودية، هناك تحديات خاصة متعلقة بهوية الموظفين، مثل تداخل الهوية الوطنية مع الهوية الثقافية أو الجهوية. إدارة هذه الهوية الاجتماعية تعد أحد التحديات الأساسية في البيئة الصناعية</w:t>
      </w:r>
      <w:r w:rsidRPr="005A19CD">
        <w:rPr>
          <w:rFonts w:ascii="Sakkal Majalla" w:hAnsi="Sakkal Majalla" w:cs="Sakkal Majalla"/>
          <w:sz w:val="28"/>
          <w:szCs w:val="28"/>
        </w:rPr>
        <w:t>.</w:t>
      </w:r>
    </w:p>
    <w:p w14:paraId="46C0D223" w14:textId="77777777" w:rsidR="0018475B" w:rsidRPr="005A19CD" w:rsidRDefault="0018475B" w:rsidP="0018475B">
      <w:pPr>
        <w:rPr>
          <w:rFonts w:ascii="Sakkal Majalla" w:hAnsi="Sakkal Majalla" w:cs="Sakkal Majalla"/>
          <w:b/>
          <w:bCs/>
          <w:sz w:val="28"/>
          <w:szCs w:val="28"/>
        </w:rPr>
      </w:pPr>
      <w:r w:rsidRPr="005A19CD">
        <w:rPr>
          <w:rFonts w:ascii="Sakkal Majalla" w:hAnsi="Sakkal Majalla" w:cs="Sakkal Majalla"/>
          <w:b/>
          <w:bCs/>
          <w:sz w:val="28"/>
          <w:szCs w:val="28"/>
        </w:rPr>
        <w:t xml:space="preserve">4. </w:t>
      </w:r>
      <w:r w:rsidRPr="005A19CD">
        <w:rPr>
          <w:rFonts w:ascii="Sakkal Majalla" w:hAnsi="Sakkal Majalla" w:cs="Sakkal Majalla"/>
          <w:b/>
          <w:bCs/>
          <w:sz w:val="28"/>
          <w:szCs w:val="28"/>
          <w:rtl/>
        </w:rPr>
        <w:t>نظرية التكامل والانتماء</w:t>
      </w:r>
      <w:r w:rsidRPr="005A19CD">
        <w:rPr>
          <w:rFonts w:ascii="Sakkal Majalla" w:hAnsi="Sakkal Majalla" w:cs="Sakkal Majalla"/>
          <w:b/>
          <w:bCs/>
          <w:sz w:val="28"/>
          <w:szCs w:val="28"/>
        </w:rPr>
        <w:t xml:space="preserve"> (Inclusion and Belonging Theory)</w:t>
      </w:r>
    </w:p>
    <w:p w14:paraId="6E4A6DCA" w14:textId="77777777" w:rsidR="0018475B" w:rsidRPr="005A19CD" w:rsidRDefault="0018475B" w:rsidP="0018475B">
      <w:pPr>
        <w:numPr>
          <w:ilvl w:val="0"/>
          <w:numId w:val="12"/>
        </w:numPr>
        <w:rPr>
          <w:rFonts w:ascii="Sakkal Majalla" w:hAnsi="Sakkal Majalla" w:cs="Sakkal Majalla"/>
          <w:sz w:val="28"/>
          <w:szCs w:val="28"/>
        </w:rPr>
      </w:pPr>
      <w:r w:rsidRPr="005A19CD">
        <w:rPr>
          <w:rFonts w:ascii="Sakkal Majalla" w:hAnsi="Sakkal Majalla" w:cs="Sakkal Majalla"/>
          <w:b/>
          <w:bCs/>
          <w:sz w:val="28"/>
          <w:szCs w:val="28"/>
          <w:rtl/>
        </w:rPr>
        <w:t>مفهوم التكامل والانتماء</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ترتبط هذه النظرية بأهمية إدماج الأفراد في المنظمة بشكل متساوٍ ومتكافئ، مما يعزز شعورهم بالانتماء. التركيز هنا ليس فقط على قبول الاختلافات، بل على التأكد من أن جميع الأفراد يشعرون بأنهم جزء من العملية التنظيمية</w:t>
      </w:r>
      <w:r w:rsidRPr="005A19CD">
        <w:rPr>
          <w:rFonts w:ascii="Sakkal Majalla" w:hAnsi="Sakkal Majalla" w:cs="Sakkal Majalla"/>
          <w:sz w:val="28"/>
          <w:szCs w:val="28"/>
        </w:rPr>
        <w:t>.</w:t>
      </w:r>
    </w:p>
    <w:p w14:paraId="3862DFDC" w14:textId="77777777" w:rsidR="0018475B" w:rsidRPr="005A19CD" w:rsidRDefault="0018475B" w:rsidP="0018475B">
      <w:pPr>
        <w:numPr>
          <w:ilvl w:val="0"/>
          <w:numId w:val="12"/>
        </w:numPr>
        <w:rPr>
          <w:rFonts w:ascii="Sakkal Majalla" w:hAnsi="Sakkal Majalla" w:cs="Sakkal Majalla"/>
          <w:sz w:val="28"/>
          <w:szCs w:val="28"/>
        </w:rPr>
      </w:pPr>
      <w:r w:rsidRPr="005A19CD">
        <w:rPr>
          <w:rFonts w:ascii="Sakkal Majalla" w:hAnsi="Sakkal Majalla" w:cs="Sakkal Majalla"/>
          <w:b/>
          <w:bCs/>
          <w:sz w:val="28"/>
          <w:szCs w:val="28"/>
          <w:rtl/>
        </w:rPr>
        <w:t>تأثير التكامل على السلوك التنظيمي</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إن بيئة العمل الشاملة تساهم في زيادة رضا الموظفين، وتحسين الأداء، وتقليل معدلات التوتر والضغط النفسي. كما أنها تحفز العاملين على تقديم أفضل ما لديهم في بيئة يتقبلون فيها الآخر</w:t>
      </w:r>
      <w:r w:rsidRPr="005A19CD">
        <w:rPr>
          <w:rFonts w:ascii="Sakkal Majalla" w:hAnsi="Sakkal Majalla" w:cs="Sakkal Majalla"/>
          <w:sz w:val="28"/>
          <w:szCs w:val="28"/>
        </w:rPr>
        <w:t>.</w:t>
      </w:r>
    </w:p>
    <w:p w14:paraId="4432CFF7" w14:textId="77777777" w:rsidR="0018475B" w:rsidRPr="005A19CD" w:rsidRDefault="0018475B" w:rsidP="0018475B">
      <w:pPr>
        <w:numPr>
          <w:ilvl w:val="0"/>
          <w:numId w:val="12"/>
        </w:numPr>
        <w:rPr>
          <w:rFonts w:ascii="Sakkal Majalla" w:hAnsi="Sakkal Majalla" w:cs="Sakkal Majalla"/>
          <w:sz w:val="28"/>
          <w:szCs w:val="28"/>
        </w:rPr>
      </w:pPr>
      <w:r w:rsidRPr="005A19CD">
        <w:rPr>
          <w:rFonts w:ascii="Sakkal Majalla" w:hAnsi="Sakkal Majalla" w:cs="Sakkal Majalla"/>
          <w:b/>
          <w:bCs/>
          <w:sz w:val="28"/>
          <w:szCs w:val="28"/>
          <w:rtl/>
        </w:rPr>
        <w:t>الطبيعة الثقافية في السعودية</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في الشركات السعودية، يمكن أن يكون هناك اختلافات ثقافية ملحوظة بين المواطنين السعوديين والعمالة الوافدة، مما يخلق تحديات في التأكد من أن الجميع يشعر بالانتماء. يحتاج القادة إلى استراتيجية لإدارة هذه الاختلافات</w:t>
      </w:r>
      <w:r w:rsidRPr="005A19CD">
        <w:rPr>
          <w:rFonts w:ascii="Sakkal Majalla" w:hAnsi="Sakkal Majalla" w:cs="Sakkal Majalla"/>
          <w:sz w:val="28"/>
          <w:szCs w:val="28"/>
        </w:rPr>
        <w:t>.</w:t>
      </w:r>
    </w:p>
    <w:p w14:paraId="6C6116C9" w14:textId="77777777" w:rsidR="0018475B" w:rsidRPr="005A19CD" w:rsidRDefault="0018475B" w:rsidP="0018475B">
      <w:pPr>
        <w:rPr>
          <w:rFonts w:ascii="Sakkal Majalla" w:hAnsi="Sakkal Majalla" w:cs="Sakkal Majalla"/>
          <w:b/>
          <w:bCs/>
          <w:sz w:val="28"/>
          <w:szCs w:val="28"/>
        </w:rPr>
      </w:pPr>
      <w:r w:rsidRPr="005A19CD">
        <w:rPr>
          <w:rFonts w:ascii="Sakkal Majalla" w:hAnsi="Sakkal Majalla" w:cs="Sakkal Majalla"/>
          <w:b/>
          <w:bCs/>
          <w:sz w:val="28"/>
          <w:szCs w:val="28"/>
        </w:rPr>
        <w:t xml:space="preserve">5. </w:t>
      </w:r>
      <w:r w:rsidRPr="005A19CD">
        <w:rPr>
          <w:rFonts w:ascii="Sakkal Majalla" w:hAnsi="Sakkal Majalla" w:cs="Sakkal Majalla"/>
          <w:b/>
          <w:bCs/>
          <w:sz w:val="28"/>
          <w:szCs w:val="28"/>
          <w:rtl/>
        </w:rPr>
        <w:t>نظرية القيادة الشاملة</w:t>
      </w:r>
      <w:r w:rsidRPr="005A19CD">
        <w:rPr>
          <w:rFonts w:ascii="Sakkal Majalla" w:hAnsi="Sakkal Majalla" w:cs="Sakkal Majalla"/>
          <w:b/>
          <w:bCs/>
          <w:sz w:val="28"/>
          <w:szCs w:val="28"/>
        </w:rPr>
        <w:t xml:space="preserve"> (Inclusive Leadership Theory)</w:t>
      </w:r>
    </w:p>
    <w:p w14:paraId="63B417FA" w14:textId="77777777" w:rsidR="0018475B" w:rsidRPr="005A19CD" w:rsidRDefault="0018475B" w:rsidP="0018475B">
      <w:pPr>
        <w:numPr>
          <w:ilvl w:val="0"/>
          <w:numId w:val="13"/>
        </w:numPr>
        <w:rPr>
          <w:rFonts w:ascii="Sakkal Majalla" w:hAnsi="Sakkal Majalla" w:cs="Sakkal Majalla"/>
          <w:sz w:val="28"/>
          <w:szCs w:val="28"/>
        </w:rPr>
      </w:pPr>
      <w:r w:rsidRPr="005A19CD">
        <w:rPr>
          <w:rFonts w:ascii="Sakkal Majalla" w:hAnsi="Sakkal Majalla" w:cs="Sakkal Majalla"/>
          <w:b/>
          <w:bCs/>
          <w:sz w:val="28"/>
          <w:szCs w:val="28"/>
          <w:rtl/>
        </w:rPr>
        <w:t>مفهوم القيادة الشاملة</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هذه النظرية تشير إلى أهمية القيادة في إحداث التغيير وإدارة التنوع بفاعلية. القائد الشامل هو الذي يتمتع بقدرة على قبول الاختلافات وتشجيع التعاون بين الأفراد المختلفين، مع التأكيد على خلق بيئة عمل ترحب بالجميع بغض النظر عن خلفياتهم</w:t>
      </w:r>
      <w:r w:rsidRPr="005A19CD">
        <w:rPr>
          <w:rFonts w:ascii="Sakkal Majalla" w:hAnsi="Sakkal Majalla" w:cs="Sakkal Majalla"/>
          <w:sz w:val="28"/>
          <w:szCs w:val="28"/>
        </w:rPr>
        <w:t>.</w:t>
      </w:r>
    </w:p>
    <w:p w14:paraId="0F08AE83" w14:textId="77777777" w:rsidR="0018475B" w:rsidRPr="005A19CD" w:rsidRDefault="0018475B" w:rsidP="0018475B">
      <w:pPr>
        <w:numPr>
          <w:ilvl w:val="0"/>
          <w:numId w:val="13"/>
        </w:numPr>
        <w:rPr>
          <w:rFonts w:ascii="Sakkal Majalla" w:hAnsi="Sakkal Majalla" w:cs="Sakkal Majalla"/>
          <w:sz w:val="28"/>
          <w:szCs w:val="28"/>
        </w:rPr>
      </w:pPr>
      <w:r w:rsidRPr="005A19CD">
        <w:rPr>
          <w:rFonts w:ascii="Sakkal Majalla" w:hAnsi="Sakkal Majalla" w:cs="Sakkal Majalla"/>
          <w:b/>
          <w:bCs/>
          <w:sz w:val="28"/>
          <w:szCs w:val="28"/>
          <w:rtl/>
        </w:rPr>
        <w:lastRenderedPageBreak/>
        <w:t>تأثير القيادة الشاملة على السلوك التنظيمي</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القيادة التي تدعم التنوع والشمول تساهم في تحسين معنويات الموظفين، وزيادة التفاعل بين الفرق، وتعزيز القدرة على الابتكار. كما تسهم القيادة الشاملة في تقليل التوترات والصراعات الناتجة عن الاختلافات</w:t>
      </w:r>
      <w:r w:rsidRPr="005A19CD">
        <w:rPr>
          <w:rFonts w:ascii="Sakkal Majalla" w:hAnsi="Sakkal Majalla" w:cs="Sakkal Majalla"/>
          <w:sz w:val="28"/>
          <w:szCs w:val="28"/>
        </w:rPr>
        <w:t>.</w:t>
      </w:r>
    </w:p>
    <w:p w14:paraId="5B1B7F27" w14:textId="77777777" w:rsidR="0018475B" w:rsidRPr="005A19CD" w:rsidRDefault="0018475B" w:rsidP="0018475B">
      <w:pPr>
        <w:numPr>
          <w:ilvl w:val="0"/>
          <w:numId w:val="13"/>
        </w:numPr>
        <w:rPr>
          <w:rFonts w:ascii="Sakkal Majalla" w:hAnsi="Sakkal Majalla" w:cs="Sakkal Majalla"/>
          <w:sz w:val="28"/>
          <w:szCs w:val="28"/>
        </w:rPr>
      </w:pPr>
      <w:r w:rsidRPr="005A19CD">
        <w:rPr>
          <w:rFonts w:ascii="Sakkal Majalla" w:hAnsi="Sakkal Majalla" w:cs="Sakkal Majalla"/>
          <w:b/>
          <w:bCs/>
          <w:sz w:val="28"/>
          <w:szCs w:val="28"/>
          <w:rtl/>
        </w:rPr>
        <w:t>السياق السعودي</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القيادة في الشركات الصناعية السعودية تلعب دورًا محوريًا في تعزيز أو تقليل التوترات الناتجة عن الاختلافات بين الموظفين من خلفيات ثقافية متنوعة</w:t>
      </w:r>
      <w:r w:rsidRPr="005A19CD">
        <w:rPr>
          <w:rFonts w:ascii="Sakkal Majalla" w:hAnsi="Sakkal Majalla" w:cs="Sakkal Majalla"/>
          <w:sz w:val="28"/>
          <w:szCs w:val="28"/>
        </w:rPr>
        <w:t>.</w:t>
      </w:r>
    </w:p>
    <w:p w14:paraId="48E9D169" w14:textId="77777777" w:rsidR="0018475B" w:rsidRPr="005A19CD" w:rsidRDefault="0018475B" w:rsidP="0018475B">
      <w:pPr>
        <w:rPr>
          <w:rFonts w:ascii="Sakkal Majalla" w:hAnsi="Sakkal Majalla" w:cs="Sakkal Majalla"/>
          <w:b/>
          <w:bCs/>
          <w:sz w:val="28"/>
          <w:szCs w:val="28"/>
        </w:rPr>
      </w:pPr>
      <w:r w:rsidRPr="005A19CD">
        <w:rPr>
          <w:rFonts w:ascii="Sakkal Majalla" w:hAnsi="Sakkal Majalla" w:cs="Sakkal Majalla"/>
          <w:b/>
          <w:bCs/>
          <w:sz w:val="28"/>
          <w:szCs w:val="28"/>
        </w:rPr>
        <w:t xml:space="preserve">6. </w:t>
      </w:r>
      <w:r w:rsidRPr="005A19CD">
        <w:rPr>
          <w:rFonts w:ascii="Sakkal Majalla" w:hAnsi="Sakkal Majalla" w:cs="Sakkal Majalla"/>
          <w:b/>
          <w:bCs/>
          <w:sz w:val="28"/>
          <w:szCs w:val="28"/>
          <w:rtl/>
        </w:rPr>
        <w:t>نظرية التحفيز</w:t>
      </w:r>
      <w:r w:rsidRPr="005A19CD">
        <w:rPr>
          <w:rFonts w:ascii="Sakkal Majalla" w:hAnsi="Sakkal Majalla" w:cs="Sakkal Majalla"/>
          <w:b/>
          <w:bCs/>
          <w:sz w:val="28"/>
          <w:szCs w:val="28"/>
        </w:rPr>
        <w:t xml:space="preserve"> (Motivation Theory)</w:t>
      </w:r>
    </w:p>
    <w:p w14:paraId="4D13859B" w14:textId="77777777" w:rsidR="0018475B" w:rsidRPr="005A19CD" w:rsidRDefault="0018475B" w:rsidP="0018475B">
      <w:pPr>
        <w:numPr>
          <w:ilvl w:val="0"/>
          <w:numId w:val="14"/>
        </w:numPr>
        <w:rPr>
          <w:rFonts w:ascii="Sakkal Majalla" w:hAnsi="Sakkal Majalla" w:cs="Sakkal Majalla"/>
          <w:sz w:val="28"/>
          <w:szCs w:val="28"/>
        </w:rPr>
      </w:pPr>
      <w:r w:rsidRPr="005A19CD">
        <w:rPr>
          <w:rFonts w:ascii="Sakkal Majalla" w:hAnsi="Sakkal Majalla" w:cs="Sakkal Majalla"/>
          <w:b/>
          <w:bCs/>
          <w:sz w:val="28"/>
          <w:szCs w:val="28"/>
          <w:rtl/>
        </w:rPr>
        <w:t>مفهوم التحفيز داخل بيئة العمل</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وفقًا لنظريات التحفيز مثل نظرية ماسلو للحاجات أو نظرية دافيد مكليلاند، تلعب الحوافز دورًا كبيرًا في سلوك الأفراد في بيئة العمل. إدارة الاختلافات في بيئة العمل تتطلب توفير محفزات تتناسب مع اهتمامات واحتياجات جميع الأفراد بغض النظر عن اختلافاتهم</w:t>
      </w:r>
      <w:r w:rsidRPr="005A19CD">
        <w:rPr>
          <w:rFonts w:ascii="Sakkal Majalla" w:hAnsi="Sakkal Majalla" w:cs="Sakkal Majalla"/>
          <w:sz w:val="28"/>
          <w:szCs w:val="28"/>
        </w:rPr>
        <w:t>.</w:t>
      </w:r>
    </w:p>
    <w:p w14:paraId="00F96AB2" w14:textId="77777777" w:rsidR="0018475B" w:rsidRPr="005A19CD" w:rsidRDefault="0018475B" w:rsidP="0018475B">
      <w:pPr>
        <w:numPr>
          <w:ilvl w:val="0"/>
          <w:numId w:val="14"/>
        </w:numPr>
        <w:rPr>
          <w:rFonts w:ascii="Sakkal Majalla" w:hAnsi="Sakkal Majalla" w:cs="Sakkal Majalla"/>
          <w:sz w:val="28"/>
          <w:szCs w:val="28"/>
        </w:rPr>
      </w:pPr>
      <w:r w:rsidRPr="005A19CD">
        <w:rPr>
          <w:rFonts w:ascii="Sakkal Majalla" w:hAnsi="Sakkal Majalla" w:cs="Sakkal Majalla"/>
          <w:b/>
          <w:bCs/>
          <w:sz w:val="28"/>
          <w:szCs w:val="28"/>
          <w:rtl/>
        </w:rPr>
        <w:t>تأثير التحفيز على السلوك التنظيمي</w:t>
      </w:r>
      <w:r w:rsidRPr="005A19CD">
        <w:rPr>
          <w:rFonts w:ascii="Sakkal Majalla" w:hAnsi="Sakkal Majalla" w:cs="Sakkal Majalla"/>
          <w:sz w:val="28"/>
          <w:szCs w:val="28"/>
        </w:rPr>
        <w:t>:</w:t>
      </w:r>
      <w:r w:rsidRPr="005A19CD">
        <w:rPr>
          <w:rFonts w:ascii="Sakkal Majalla" w:hAnsi="Sakkal Majalla" w:cs="Sakkal Majalla"/>
          <w:sz w:val="28"/>
          <w:szCs w:val="28"/>
        </w:rPr>
        <w:br/>
      </w:r>
      <w:r w:rsidRPr="005A19CD">
        <w:rPr>
          <w:rFonts w:ascii="Sakkal Majalla" w:hAnsi="Sakkal Majalla" w:cs="Sakkal Majalla"/>
          <w:sz w:val="28"/>
          <w:szCs w:val="28"/>
          <w:rtl/>
        </w:rPr>
        <w:t>الموظفون الذين يتم تحفيزهم بشكل جيد وفقًا للاحتياجات المتنوعة يشعرون بالانتماء، مما يزيد من دافعهم للعمل ويعزز من أدائهم</w:t>
      </w:r>
      <w:r w:rsidRPr="005A19CD">
        <w:rPr>
          <w:rFonts w:ascii="Sakkal Majalla" w:hAnsi="Sakkal Majalla" w:cs="Sakkal Majalla"/>
          <w:sz w:val="28"/>
          <w:szCs w:val="28"/>
        </w:rPr>
        <w:t>.</w:t>
      </w:r>
    </w:p>
    <w:p w14:paraId="7B7EEAE7" w14:textId="77777777" w:rsidR="0018475B" w:rsidRPr="005A19CD" w:rsidRDefault="0018475B" w:rsidP="0018475B">
      <w:pPr>
        <w:rPr>
          <w:rFonts w:ascii="Sakkal Majalla" w:hAnsi="Sakkal Majalla" w:cs="Sakkal Majalla"/>
          <w:sz w:val="28"/>
          <w:szCs w:val="28"/>
          <w:u w:val="single"/>
          <w:rtl/>
        </w:rPr>
      </w:pPr>
    </w:p>
    <w:p w14:paraId="41B230D8" w14:textId="77777777" w:rsidR="0018475B" w:rsidRDefault="0018475B"/>
    <w:sectPr w:rsidR="001847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82C76"/>
    <w:multiLevelType w:val="multilevel"/>
    <w:tmpl w:val="BDF26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A010D"/>
    <w:multiLevelType w:val="multilevel"/>
    <w:tmpl w:val="E77CFC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DA4B8F"/>
    <w:multiLevelType w:val="hybridMultilevel"/>
    <w:tmpl w:val="BD0AE22E"/>
    <w:lvl w:ilvl="0" w:tplc="DE1A3182">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A73CE0"/>
    <w:multiLevelType w:val="multilevel"/>
    <w:tmpl w:val="59A6B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3A2987"/>
    <w:multiLevelType w:val="multilevel"/>
    <w:tmpl w:val="983CD5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123DA2"/>
    <w:multiLevelType w:val="hybridMultilevel"/>
    <w:tmpl w:val="798EB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3F7979"/>
    <w:multiLevelType w:val="multilevel"/>
    <w:tmpl w:val="E61C5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AC21EF"/>
    <w:multiLevelType w:val="multilevel"/>
    <w:tmpl w:val="0F383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F25B70"/>
    <w:multiLevelType w:val="multilevel"/>
    <w:tmpl w:val="5AEC9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AC2D43"/>
    <w:multiLevelType w:val="hybridMultilevel"/>
    <w:tmpl w:val="C010B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71788C"/>
    <w:multiLevelType w:val="multilevel"/>
    <w:tmpl w:val="E1F6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D035ED"/>
    <w:multiLevelType w:val="multilevel"/>
    <w:tmpl w:val="078280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AE3CBA"/>
    <w:multiLevelType w:val="multilevel"/>
    <w:tmpl w:val="FDBA83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C81A6D"/>
    <w:multiLevelType w:val="multilevel"/>
    <w:tmpl w:val="F56E0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D07D91"/>
    <w:multiLevelType w:val="multilevel"/>
    <w:tmpl w:val="CABE9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0441207">
    <w:abstractNumId w:val="14"/>
  </w:num>
  <w:num w:numId="2" w16cid:durableId="178857695">
    <w:abstractNumId w:val="2"/>
  </w:num>
  <w:num w:numId="3" w16cid:durableId="1137336213">
    <w:abstractNumId w:val="11"/>
  </w:num>
  <w:num w:numId="4" w16cid:durableId="1012412927">
    <w:abstractNumId w:val="12"/>
  </w:num>
  <w:num w:numId="5" w16cid:durableId="1619683582">
    <w:abstractNumId w:val="9"/>
  </w:num>
  <w:num w:numId="6" w16cid:durableId="1194996376">
    <w:abstractNumId w:val="5"/>
  </w:num>
  <w:num w:numId="7" w16cid:durableId="1524250701">
    <w:abstractNumId w:val="13"/>
  </w:num>
  <w:num w:numId="8" w16cid:durableId="1858229653">
    <w:abstractNumId w:val="4"/>
  </w:num>
  <w:num w:numId="9" w16cid:durableId="338000117">
    <w:abstractNumId w:val="7"/>
  </w:num>
  <w:num w:numId="10" w16cid:durableId="1599753915">
    <w:abstractNumId w:val="6"/>
  </w:num>
  <w:num w:numId="11" w16cid:durableId="686560100">
    <w:abstractNumId w:val="3"/>
  </w:num>
  <w:num w:numId="12" w16cid:durableId="761949924">
    <w:abstractNumId w:val="8"/>
  </w:num>
  <w:num w:numId="13" w16cid:durableId="2095321437">
    <w:abstractNumId w:val="0"/>
  </w:num>
  <w:num w:numId="14" w16cid:durableId="537738922">
    <w:abstractNumId w:val="10"/>
  </w:num>
  <w:num w:numId="15" w16cid:durableId="1509559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75B"/>
    <w:rsid w:val="0018475B"/>
    <w:rsid w:val="001E71B5"/>
    <w:rsid w:val="006742D3"/>
    <w:rsid w:val="008A4812"/>
    <w:rsid w:val="00C86C33"/>
    <w:rsid w:val="00E947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8ED69"/>
  <w15:chartTrackingRefBased/>
  <w15:docId w15:val="{B10BEE03-76AB-4CF7-9F69-0F2071401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75B"/>
    <w:pPr>
      <w:bidi/>
      <w:spacing w:line="259" w:lineRule="auto"/>
    </w:pPr>
    <w:rPr>
      <w:rFonts w:eastAsia="MS Mincho"/>
      <w:sz w:val="22"/>
      <w:szCs w:val="22"/>
    </w:rPr>
  </w:style>
  <w:style w:type="paragraph" w:styleId="Heading1">
    <w:name w:val="heading 1"/>
    <w:basedOn w:val="Normal"/>
    <w:next w:val="Normal"/>
    <w:link w:val="Heading1Char"/>
    <w:uiPriority w:val="9"/>
    <w:qFormat/>
    <w:rsid w:val="001847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47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47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47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47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47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7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7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7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7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47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47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47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47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47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7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7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75B"/>
    <w:rPr>
      <w:rFonts w:eastAsiaTheme="majorEastAsia" w:cstheme="majorBidi"/>
      <w:color w:val="272727" w:themeColor="text1" w:themeTint="D8"/>
    </w:rPr>
  </w:style>
  <w:style w:type="paragraph" w:styleId="Title">
    <w:name w:val="Title"/>
    <w:basedOn w:val="Normal"/>
    <w:next w:val="Normal"/>
    <w:link w:val="TitleChar"/>
    <w:uiPriority w:val="10"/>
    <w:qFormat/>
    <w:rsid w:val="001847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7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7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7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75B"/>
    <w:pPr>
      <w:spacing w:before="160"/>
      <w:jc w:val="center"/>
    </w:pPr>
    <w:rPr>
      <w:i/>
      <w:iCs/>
      <w:color w:val="404040" w:themeColor="text1" w:themeTint="BF"/>
    </w:rPr>
  </w:style>
  <w:style w:type="character" w:customStyle="1" w:styleId="QuoteChar">
    <w:name w:val="Quote Char"/>
    <w:basedOn w:val="DefaultParagraphFont"/>
    <w:link w:val="Quote"/>
    <w:uiPriority w:val="29"/>
    <w:rsid w:val="0018475B"/>
    <w:rPr>
      <w:i/>
      <w:iCs/>
      <w:color w:val="404040" w:themeColor="text1" w:themeTint="BF"/>
    </w:rPr>
  </w:style>
  <w:style w:type="paragraph" w:styleId="ListParagraph">
    <w:name w:val="List Paragraph"/>
    <w:basedOn w:val="Normal"/>
    <w:uiPriority w:val="34"/>
    <w:qFormat/>
    <w:rsid w:val="0018475B"/>
    <w:pPr>
      <w:ind w:left="720"/>
      <w:contextualSpacing/>
    </w:pPr>
  </w:style>
  <w:style w:type="character" w:styleId="IntenseEmphasis">
    <w:name w:val="Intense Emphasis"/>
    <w:basedOn w:val="DefaultParagraphFont"/>
    <w:uiPriority w:val="21"/>
    <w:qFormat/>
    <w:rsid w:val="0018475B"/>
    <w:rPr>
      <w:i/>
      <w:iCs/>
      <w:color w:val="0F4761" w:themeColor="accent1" w:themeShade="BF"/>
    </w:rPr>
  </w:style>
  <w:style w:type="paragraph" w:styleId="IntenseQuote">
    <w:name w:val="Intense Quote"/>
    <w:basedOn w:val="Normal"/>
    <w:next w:val="Normal"/>
    <w:link w:val="IntenseQuoteChar"/>
    <w:uiPriority w:val="30"/>
    <w:qFormat/>
    <w:rsid w:val="001847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475B"/>
    <w:rPr>
      <w:i/>
      <w:iCs/>
      <w:color w:val="0F4761" w:themeColor="accent1" w:themeShade="BF"/>
    </w:rPr>
  </w:style>
  <w:style w:type="character" w:styleId="IntenseReference">
    <w:name w:val="Intense Reference"/>
    <w:basedOn w:val="DefaultParagraphFont"/>
    <w:uiPriority w:val="32"/>
    <w:qFormat/>
    <w:rsid w:val="0018475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3180</Words>
  <Characters>18128</Characters>
  <Application>Microsoft Office Word</Application>
  <DocSecurity>0</DocSecurity>
  <Lines>151</Lines>
  <Paragraphs>42</Paragraphs>
  <ScaleCrop>false</ScaleCrop>
  <Company/>
  <LinksUpToDate>false</LinksUpToDate>
  <CharactersWithSpaces>21266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Baantar</dc:creator>
  <cp:keywords/>
  <dc:description/>
  <cp:lastModifiedBy>Ali Baantar</cp:lastModifiedBy>
  <cp:revision>1</cp:revision>
  <dcterms:created xsi:type="dcterms:W3CDTF">2025-07-17T19:29:00Z</dcterms:created>
  <dcterms:modified xsi:type="dcterms:W3CDTF">2025-07-17T19:33:00Z</dcterms:modified>
</cp:coreProperties>
</file>