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39B2A3BF" w14:textId="77777777" w:rsidR="00BF7305" w:rsidRDefault="00C02409" w:rsidP="00BF7305">
      <w:pPr>
        <w:bidi/>
        <w:rPr>
          <w:rtl/>
        </w:rPr>
      </w:pPr>
      <w:r w:rsidRPr="00C02409">
        <w:rPr>
          <w:rtl/>
        </w:rPr>
        <w:t>تحية طيبة وبعد،</w:t>
      </w:r>
      <w:r w:rsidR="00BF7305">
        <w:rPr>
          <w:rFonts w:hint="cs"/>
          <w:rtl/>
        </w:rPr>
        <w:t xml:space="preserve"> </w:t>
      </w:r>
      <w:r w:rsidR="00BF7305" w:rsidRPr="00C02409">
        <w:rPr>
          <w:rtl/>
        </w:rPr>
        <w:t xml:space="preserve">حرصًا على ضمان جودة الخطط البحثية المقدمة من الباحثين، نرجو منكم التكرم بتقييم كل خطة بحثية من خلال </w:t>
      </w:r>
      <w:r w:rsidR="00BF7305" w:rsidRPr="00C02409">
        <w:rPr>
          <w:b/>
          <w:bCs/>
          <w:rtl/>
        </w:rPr>
        <w:t>ملء الجدول التالي</w:t>
      </w:r>
      <w:r w:rsidR="00BF7305" w:rsidRPr="00C02409">
        <w:rPr>
          <w:rtl/>
        </w:rPr>
        <w:t>، حيث يهدف إلى توفير تغذية راجعة واضحة ومفصلة لكل باحث، مما يساعده على تحسين خطته البحثية وفقًا للملاحظات الأكاديمية</w:t>
      </w:r>
      <w:r w:rsidR="00BF7305" w:rsidRPr="00C02409">
        <w:t>.</w:t>
      </w:r>
    </w:p>
    <w:p w14:paraId="1540BC38" w14:textId="69A604CE" w:rsidR="00BF7305" w:rsidRPr="00C02409" w:rsidRDefault="00BF7305" w:rsidP="00BF7305">
      <w:pPr>
        <w:bidi/>
      </w:pPr>
      <w:r>
        <w:rPr>
          <w:rFonts w:hint="cs"/>
          <w:rtl/>
        </w:rPr>
        <w:t>تقييم الخطة البحثية للطالب /</w:t>
      </w:r>
      <w:r>
        <w:rPr>
          <w:rFonts w:hint="cs"/>
          <w:rtl/>
        </w:rPr>
        <w:t xml:space="preserve"> نوف النعيم </w:t>
      </w:r>
      <w:bookmarkStart w:id="0" w:name="_GoBack"/>
      <w:bookmarkEnd w:id="0"/>
    </w:p>
    <w:p w14:paraId="5D9BE52F" w14:textId="70C7BD36" w:rsidR="00C02409" w:rsidRPr="00C02409" w:rsidRDefault="00C02409" w:rsidP="00C02409">
      <w:pPr>
        <w:bidi/>
      </w:pPr>
    </w:p>
    <w:tbl>
      <w:tblPr>
        <w:tblStyle w:val="TableGrid"/>
        <w:tblpPr w:leftFromText="180" w:rightFromText="180" w:vertAnchor="page" w:horzAnchor="margin" w:tblpXSpec="center" w:tblpY="4181"/>
        <w:tblW w:w="9005" w:type="dxa"/>
        <w:tblLook w:val="04A0" w:firstRow="1" w:lastRow="0" w:firstColumn="1" w:lastColumn="0" w:noHBand="0" w:noVBand="1"/>
      </w:tblPr>
      <w:tblGrid>
        <w:gridCol w:w="2976"/>
        <w:gridCol w:w="2903"/>
        <w:gridCol w:w="3126"/>
      </w:tblGrid>
      <w:tr w:rsidR="007B760A" w14:paraId="1CDFFCCE" w14:textId="77777777" w:rsidTr="007B760A">
        <w:trPr>
          <w:trHeight w:val="1292"/>
        </w:trPr>
        <w:tc>
          <w:tcPr>
            <w:tcW w:w="2976" w:type="dxa"/>
            <w:vAlign w:val="center"/>
          </w:tcPr>
          <w:p w14:paraId="788E8607" w14:textId="77777777" w:rsidR="007B760A" w:rsidRDefault="007B760A" w:rsidP="008E5F42">
            <w:pPr>
              <w:bidi/>
              <w:jc w:val="center"/>
            </w:pPr>
            <w:r>
              <w:rPr>
                <w:rFonts w:hint="cs"/>
                <w:rtl/>
              </w:rPr>
              <w:t>مقترحات من لجنه المراجعة لتنفيذ التعديل</w:t>
            </w:r>
          </w:p>
        </w:tc>
        <w:tc>
          <w:tcPr>
            <w:tcW w:w="2903" w:type="dxa"/>
            <w:vAlign w:val="center"/>
          </w:tcPr>
          <w:p w14:paraId="0C0A6393" w14:textId="77777777" w:rsidR="007B760A" w:rsidRDefault="007B760A" w:rsidP="008E5F42">
            <w:pPr>
              <w:bidi/>
              <w:jc w:val="center"/>
            </w:pPr>
            <w:r>
              <w:rPr>
                <w:rFonts w:hint="cs"/>
                <w:rtl/>
              </w:rPr>
              <w:t>التعديل المطلوب</w:t>
            </w:r>
          </w:p>
        </w:tc>
        <w:tc>
          <w:tcPr>
            <w:tcW w:w="3126" w:type="dxa"/>
            <w:shd w:val="clear" w:color="auto" w:fill="D5DCE4" w:themeFill="text2" w:themeFillTint="33"/>
            <w:vAlign w:val="center"/>
          </w:tcPr>
          <w:p w14:paraId="059AC0B8" w14:textId="77777777" w:rsidR="007B760A" w:rsidRDefault="007B760A" w:rsidP="008E5F42">
            <w:pPr>
              <w:bidi/>
              <w:jc w:val="center"/>
            </w:pPr>
            <w:r>
              <w:rPr>
                <w:rFonts w:hint="cs"/>
                <w:rtl/>
              </w:rPr>
              <w:t>البند</w:t>
            </w:r>
          </w:p>
        </w:tc>
      </w:tr>
      <w:tr w:rsidR="007B760A" w14:paraId="5066ECCE" w14:textId="77777777" w:rsidTr="007B760A">
        <w:trPr>
          <w:trHeight w:val="348"/>
        </w:trPr>
        <w:tc>
          <w:tcPr>
            <w:tcW w:w="2976" w:type="dxa"/>
          </w:tcPr>
          <w:p w14:paraId="57F239E2" w14:textId="77777777" w:rsidR="007B760A" w:rsidRDefault="007B760A" w:rsidP="008E5F42">
            <w:pPr>
              <w:bidi/>
            </w:pPr>
          </w:p>
        </w:tc>
        <w:tc>
          <w:tcPr>
            <w:tcW w:w="2903" w:type="dxa"/>
          </w:tcPr>
          <w:p w14:paraId="22E9119F" w14:textId="77777777" w:rsidR="006F1968" w:rsidRDefault="006F1968" w:rsidP="006F1968">
            <w:pPr>
              <w:bidi/>
            </w:pPr>
            <w:r>
              <w:rPr>
                <w:rFonts w:cs="Arial"/>
                <w:rtl/>
              </w:rPr>
              <w:t>واضح من حيث المتغيرات الرئيسة: الذكاء الاصطناعي (مستقل)، استراتيجيات التسويق الرقمي (قد تُعامل كمتغير وسيط أو إطار تطبيقي)، الأداء التسويقي (تابع).</w:t>
            </w:r>
          </w:p>
          <w:p w14:paraId="6255C1F3" w14:textId="77777777" w:rsidR="006F1968" w:rsidRDefault="006F1968" w:rsidP="006F1968">
            <w:pPr>
              <w:bidi/>
            </w:pPr>
            <w:r>
              <w:rPr>
                <w:rFonts w:cs="Arial"/>
                <w:rtl/>
              </w:rPr>
              <w:t>يحدد الفئة محل الدراسة: الشركات الصغيرة والمتوسطة في المملكة العربية السعودية.</w:t>
            </w:r>
          </w:p>
          <w:p w14:paraId="0EFE622B" w14:textId="77777777" w:rsidR="006F1968" w:rsidRDefault="006F1968" w:rsidP="006F1968">
            <w:pPr>
              <w:bidi/>
            </w:pPr>
            <w:r>
              <w:rPr>
                <w:rFonts w:cs="Arial"/>
                <w:rtl/>
              </w:rPr>
              <w:t>يشير إلى طبيعة الدراسة: تطبيقية.</w:t>
            </w:r>
          </w:p>
          <w:p w14:paraId="5008CBC2" w14:textId="77777777" w:rsidR="006F1968" w:rsidRDefault="006F1968" w:rsidP="006F1968">
            <w:pPr>
              <w:bidi/>
            </w:pPr>
            <w:r>
              <w:rPr>
                <w:rFonts w:cs="Arial"/>
                <w:rtl/>
              </w:rPr>
              <w:t xml:space="preserve">ملاحظات </w:t>
            </w:r>
          </w:p>
          <w:p w14:paraId="7C7DBDE5" w14:textId="77777777" w:rsidR="006F1968" w:rsidRDefault="006F1968" w:rsidP="006F1968">
            <w:pPr>
              <w:bidi/>
            </w:pPr>
            <w:r>
              <w:rPr>
                <w:rFonts w:cs="Arial"/>
                <w:rtl/>
              </w:rPr>
              <w:t>صياغة "أثر توظيف تقنيات الذكاء الاصطناعي في استراتيجيات التسويق الرقمي" قد تُوحي بأن الذكاء الاصطناعي جزء مدمج داخل الاستراتيجيات (أي ليس متغيرًا مستقلاً بذاته). إذا كان الهدف اختبار أثر مستوى تبنّي/استخدام الذكاء الاصطناعي على الأداء من خلال استراتيجيات التسويق الرقمي، فالأفضل توضيح البنية السببية (مباشر/غير مباشر).</w:t>
            </w:r>
          </w:p>
          <w:p w14:paraId="7EEAF405" w14:textId="77777777" w:rsidR="006F1968" w:rsidRDefault="006F1968" w:rsidP="006F1968">
            <w:pPr>
              <w:bidi/>
            </w:pPr>
            <w:r>
              <w:rPr>
                <w:rFonts w:cs="Arial"/>
                <w:rtl/>
              </w:rPr>
              <w:t>قد يكون العنوان طويلاً؛ بإمكانك اعتماد صيغة مختصرة للنشر وصيغة موسعة للأطروحة.</w:t>
            </w:r>
          </w:p>
          <w:p w14:paraId="16A07182" w14:textId="77777777" w:rsidR="006F1968" w:rsidRDefault="006F1968" w:rsidP="006F1968">
            <w:pPr>
              <w:bidi/>
            </w:pPr>
            <w:r>
              <w:rPr>
                <w:rFonts w:cs="Arial"/>
                <w:rtl/>
              </w:rPr>
              <w:t>صيغ بديلة مقترحة</w:t>
            </w:r>
          </w:p>
          <w:p w14:paraId="242F4E49" w14:textId="77777777" w:rsidR="006F1968" w:rsidRDefault="006F1968" w:rsidP="006F1968">
            <w:pPr>
              <w:bidi/>
            </w:pPr>
            <w:r>
              <w:rPr>
                <w:rFonts w:cs="Arial"/>
                <w:rtl/>
              </w:rPr>
              <w:t>أثر تبنّي تقنيات الذكاء الاصطناعي في التسويق الرقمي على الأداء التسويقي للشركات الصغيرة والمتوسطة في المملكة العربية السعودية.</w:t>
            </w:r>
          </w:p>
          <w:p w14:paraId="45DB19FD" w14:textId="77777777" w:rsidR="006F1968" w:rsidRDefault="006F1968" w:rsidP="006F1968">
            <w:pPr>
              <w:bidi/>
            </w:pPr>
            <w:r>
              <w:rPr>
                <w:rFonts w:cs="Arial"/>
                <w:rtl/>
              </w:rPr>
              <w:t xml:space="preserve">دور استراتيجيات التسويق الرقمي المدعومة بالذكاء الاصطناعي في تعزيز الأداء التسويقي للشركات </w:t>
            </w:r>
            <w:r>
              <w:rPr>
                <w:rFonts w:cs="Arial"/>
                <w:rtl/>
              </w:rPr>
              <w:lastRenderedPageBreak/>
              <w:t>الصغيرة والمتوسطة: دراسة تطبيقية سعودية.</w:t>
            </w:r>
          </w:p>
          <w:p w14:paraId="0180E617" w14:textId="77777777" w:rsidR="006F1968" w:rsidRDefault="006F1968" w:rsidP="006F1968">
            <w:pPr>
              <w:bidi/>
            </w:pPr>
            <w:r>
              <w:rPr>
                <w:rFonts w:cs="Arial"/>
                <w:rtl/>
              </w:rPr>
              <w:t>الترجمة الإنجليزية المقترحة (أكثر انسيابية أكاديميًا)</w:t>
            </w:r>
          </w:p>
          <w:p w14:paraId="4907B867" w14:textId="77777777" w:rsidR="006F1968" w:rsidRDefault="006F1968" w:rsidP="006F1968">
            <w:pPr>
              <w:bidi/>
            </w:pPr>
            <w:r>
              <w:t>The Impact of AI-Enabled Digital Marketing Strategies on the Marketing Performance of Small and Medium-Sized Enterprises in Saudi Arabia: An Applied Study</w:t>
            </w:r>
            <w:r>
              <w:rPr>
                <w:rFonts w:cs="Arial"/>
                <w:rtl/>
              </w:rPr>
              <w:t>.</w:t>
            </w:r>
          </w:p>
          <w:p w14:paraId="5637A173" w14:textId="77777777" w:rsidR="007B760A" w:rsidRPr="006F1968" w:rsidRDefault="007B760A" w:rsidP="008E5F42">
            <w:pPr>
              <w:bidi/>
            </w:pPr>
          </w:p>
        </w:tc>
        <w:tc>
          <w:tcPr>
            <w:tcW w:w="3126" w:type="dxa"/>
            <w:shd w:val="clear" w:color="auto" w:fill="D5DCE4" w:themeFill="text2" w:themeFillTint="33"/>
          </w:tcPr>
          <w:p w14:paraId="4A076432" w14:textId="77777777" w:rsidR="007B760A" w:rsidRDefault="007B760A" w:rsidP="008E5F42">
            <w:pPr>
              <w:bidi/>
              <w:rPr>
                <w:rtl/>
              </w:rPr>
            </w:pPr>
            <w:r>
              <w:rPr>
                <w:rFonts w:hint="cs"/>
                <w:rtl/>
              </w:rPr>
              <w:lastRenderedPageBreak/>
              <w:t xml:space="preserve">عنوان الدراسة </w:t>
            </w:r>
          </w:p>
          <w:p w14:paraId="2F399DC9" w14:textId="77777777" w:rsidR="007B760A" w:rsidRDefault="007B760A" w:rsidP="00C34464">
            <w:pPr>
              <w:bidi/>
            </w:pPr>
          </w:p>
        </w:tc>
      </w:tr>
      <w:tr w:rsidR="007B760A" w14:paraId="195ECCF8" w14:textId="77777777" w:rsidTr="007B760A">
        <w:trPr>
          <w:trHeight w:val="361"/>
        </w:trPr>
        <w:tc>
          <w:tcPr>
            <w:tcW w:w="2976" w:type="dxa"/>
          </w:tcPr>
          <w:p w14:paraId="17976AF0" w14:textId="77777777" w:rsidR="007B760A" w:rsidRDefault="007B760A" w:rsidP="008E5F42">
            <w:pPr>
              <w:bidi/>
            </w:pPr>
          </w:p>
        </w:tc>
        <w:tc>
          <w:tcPr>
            <w:tcW w:w="2903" w:type="dxa"/>
          </w:tcPr>
          <w:p w14:paraId="06E528D3" w14:textId="77777777" w:rsidR="006F1968" w:rsidRDefault="006F1968" w:rsidP="006F1968">
            <w:pPr>
              <w:bidi/>
            </w:pPr>
            <w:r>
              <w:rPr>
                <w:rFonts w:cs="Arial"/>
                <w:rtl/>
              </w:rPr>
              <w:t xml:space="preserve">المقدمة طويلة ومتفرعة؛ اقترح بنية فقرية منظمة: (خلفية عالمية → سياق سعودي → الذكاء الاصطناعي في التسويق → أهمية </w:t>
            </w:r>
            <w:r>
              <w:t>SMEs</w:t>
            </w:r>
            <w:r>
              <w:rPr>
                <w:rFonts w:cs="Arial"/>
                <w:rtl/>
              </w:rPr>
              <w:t xml:space="preserve"> → الفجوة البحثية → الهدف/السؤال الرئيس).</w:t>
            </w:r>
          </w:p>
          <w:p w14:paraId="205BE8F7" w14:textId="77777777" w:rsidR="006F1968" w:rsidRDefault="006F1968" w:rsidP="006F1968">
            <w:pPr>
              <w:bidi/>
            </w:pPr>
            <w:r>
              <w:rPr>
                <w:rFonts w:cs="Arial"/>
                <w:rtl/>
              </w:rPr>
              <w:t xml:space="preserve">دمج مصادر أكثر حداثة حول </w:t>
            </w:r>
            <w:r>
              <w:t>AI</w:t>
            </w:r>
            <w:r>
              <w:rPr>
                <w:rFonts w:cs="Arial"/>
                <w:rtl/>
              </w:rPr>
              <w:t xml:space="preserve"> في التسويق، خصوصًا تطبيقات مثل التخصيص المدفوع بالخوارزميات، النمذجة التنبؤية لسلوك العميل، إدارة الحملات متعددة القنوات.</w:t>
            </w:r>
          </w:p>
          <w:p w14:paraId="01051C0F" w14:textId="77777777" w:rsidR="006F1968" w:rsidRDefault="006F1968" w:rsidP="006F1968">
            <w:pPr>
              <w:bidi/>
            </w:pPr>
            <w:r>
              <w:rPr>
                <w:rFonts w:cs="Arial"/>
                <w:rtl/>
              </w:rPr>
              <w:t>تحتاج لتمييز واضح بين الأداء التسويقي والأداء المالي والمؤشرات الرقمية (نقرات، تحويلات).</w:t>
            </w:r>
          </w:p>
          <w:p w14:paraId="3C121423" w14:textId="77777777" w:rsidR="006F1968" w:rsidRDefault="006F1968" w:rsidP="006F1968">
            <w:pPr>
              <w:bidi/>
            </w:pPr>
            <w:r>
              <w:rPr>
                <w:rFonts w:cs="Arial"/>
                <w:rtl/>
              </w:rPr>
              <w:t xml:space="preserve">مقترح </w:t>
            </w:r>
          </w:p>
          <w:p w14:paraId="1C9B4E65" w14:textId="77777777" w:rsidR="006F1968" w:rsidRDefault="006F1968" w:rsidP="006F1968">
            <w:pPr>
              <w:bidi/>
            </w:pPr>
            <w:r>
              <w:rPr>
                <w:rFonts w:cs="Arial"/>
                <w:rtl/>
              </w:rPr>
              <w:t xml:space="preserve">فقرة 1: التحول الرقمي عالميًا + تصاعد دور </w:t>
            </w:r>
            <w:r>
              <w:t>AI</w:t>
            </w:r>
            <w:r>
              <w:rPr>
                <w:rFonts w:cs="Arial"/>
                <w:rtl/>
              </w:rPr>
              <w:t>.</w:t>
            </w:r>
          </w:p>
          <w:p w14:paraId="0D1B492B" w14:textId="77777777" w:rsidR="006F1968" w:rsidRDefault="006F1968" w:rsidP="006F1968">
            <w:pPr>
              <w:bidi/>
            </w:pPr>
            <w:r>
              <w:rPr>
                <w:rFonts w:cs="Arial"/>
                <w:rtl/>
              </w:rPr>
              <w:t xml:space="preserve">فقرة 2: وضع </w:t>
            </w:r>
            <w:r>
              <w:t>SMEs</w:t>
            </w:r>
            <w:r>
              <w:rPr>
                <w:rFonts w:cs="Arial"/>
                <w:rtl/>
              </w:rPr>
              <w:t xml:space="preserve"> السعودي + رؤية 2030 + التحول الاقتصادي.</w:t>
            </w:r>
          </w:p>
          <w:p w14:paraId="6AD2AD3E" w14:textId="77777777" w:rsidR="006F1968" w:rsidRDefault="006F1968" w:rsidP="006F1968">
            <w:pPr>
              <w:bidi/>
            </w:pPr>
            <w:r>
              <w:rPr>
                <w:rFonts w:cs="Arial"/>
                <w:rtl/>
              </w:rPr>
              <w:t>فقرة 3: كيف يمكن لـ</w:t>
            </w:r>
            <w:r>
              <w:t>AI</w:t>
            </w:r>
            <w:r>
              <w:rPr>
                <w:rFonts w:cs="Arial"/>
                <w:rtl/>
              </w:rPr>
              <w:t xml:space="preserve"> دعم التسويق الرقمي (أمثلة وظيفية).</w:t>
            </w:r>
          </w:p>
          <w:p w14:paraId="2F4D0D53" w14:textId="77777777" w:rsidR="006F1968" w:rsidRDefault="006F1968" w:rsidP="006F1968">
            <w:pPr>
              <w:bidi/>
            </w:pPr>
            <w:r>
              <w:rPr>
                <w:rFonts w:cs="Arial"/>
                <w:rtl/>
              </w:rPr>
              <w:t>فقرة 4: قصور التبني / فجوة معرفية محلية.</w:t>
            </w:r>
          </w:p>
          <w:p w14:paraId="1B341BEC" w14:textId="3A04EEE9" w:rsidR="007B760A" w:rsidRDefault="006F1968" w:rsidP="006F1968">
            <w:pPr>
              <w:bidi/>
            </w:pPr>
            <w:r>
              <w:rPr>
                <w:rFonts w:cs="Arial"/>
                <w:rtl/>
              </w:rPr>
              <w:t>فقرة 5: صياغة مشكلة / هدف / سؤال رئيس.</w:t>
            </w:r>
          </w:p>
        </w:tc>
        <w:tc>
          <w:tcPr>
            <w:tcW w:w="3126" w:type="dxa"/>
            <w:shd w:val="clear" w:color="auto" w:fill="D5DCE4" w:themeFill="text2" w:themeFillTint="33"/>
          </w:tcPr>
          <w:p w14:paraId="2553A8DC" w14:textId="77777777" w:rsidR="007B760A" w:rsidRDefault="007B760A" w:rsidP="008E5F42">
            <w:pPr>
              <w:bidi/>
              <w:rPr>
                <w:rtl/>
              </w:rPr>
            </w:pPr>
            <w:r>
              <w:rPr>
                <w:rFonts w:hint="cs"/>
                <w:rtl/>
              </w:rPr>
              <w:t xml:space="preserve">مقدمة الدراسة </w:t>
            </w:r>
          </w:p>
          <w:p w14:paraId="391FF09F" w14:textId="77777777" w:rsidR="007B760A" w:rsidRDefault="007B760A" w:rsidP="00C34464">
            <w:pPr>
              <w:bidi/>
            </w:pPr>
          </w:p>
        </w:tc>
      </w:tr>
      <w:tr w:rsidR="007B760A" w14:paraId="5A99A24A" w14:textId="77777777" w:rsidTr="007B760A">
        <w:trPr>
          <w:trHeight w:val="348"/>
        </w:trPr>
        <w:tc>
          <w:tcPr>
            <w:tcW w:w="2976" w:type="dxa"/>
          </w:tcPr>
          <w:p w14:paraId="64EA0B53" w14:textId="77777777" w:rsidR="007B760A" w:rsidRDefault="007B760A" w:rsidP="008E5F42">
            <w:pPr>
              <w:bidi/>
            </w:pPr>
          </w:p>
        </w:tc>
        <w:tc>
          <w:tcPr>
            <w:tcW w:w="2903" w:type="dxa"/>
          </w:tcPr>
          <w:p w14:paraId="0888D247" w14:textId="77777777" w:rsidR="006F1968" w:rsidRDefault="006F1968" w:rsidP="006F1968">
            <w:pPr>
              <w:bidi/>
            </w:pPr>
            <w:r>
              <w:rPr>
                <w:rFonts w:cs="Arial"/>
                <w:rtl/>
              </w:rPr>
              <w:t>النص يشرح تحديات متعددة (موارد، تبني تقني، تكيّف مع المستهلك).</w:t>
            </w:r>
          </w:p>
          <w:p w14:paraId="03F7A086" w14:textId="77777777" w:rsidR="006F1968" w:rsidRDefault="006F1968" w:rsidP="006F1968">
            <w:pPr>
              <w:bidi/>
            </w:pPr>
            <w:r>
              <w:rPr>
                <w:rFonts w:cs="Arial"/>
                <w:rtl/>
              </w:rPr>
              <w:t>يستعرض الإمكانات النظرية للذكاء الاصطناعي.</w:t>
            </w:r>
          </w:p>
          <w:p w14:paraId="4DD5E708" w14:textId="77777777" w:rsidR="006F1968" w:rsidRDefault="006F1968" w:rsidP="006F1968">
            <w:pPr>
              <w:bidi/>
            </w:pPr>
            <w:r>
              <w:rPr>
                <w:rFonts w:cs="Arial"/>
                <w:rtl/>
              </w:rPr>
              <w:t>يشير إلى نقص دراسات سعودية.</w:t>
            </w:r>
          </w:p>
          <w:p w14:paraId="220CFA25" w14:textId="77777777" w:rsidR="006F1968" w:rsidRDefault="006F1968" w:rsidP="006F1968">
            <w:pPr>
              <w:bidi/>
            </w:pPr>
            <w:r>
              <w:rPr>
                <w:rFonts w:cs="Arial"/>
                <w:rtl/>
              </w:rPr>
              <w:t>قابلية القياس</w:t>
            </w:r>
          </w:p>
          <w:p w14:paraId="66E527EB" w14:textId="77777777" w:rsidR="006F1968" w:rsidRDefault="006F1968" w:rsidP="006F1968">
            <w:pPr>
              <w:bidi/>
            </w:pPr>
            <w:r>
              <w:rPr>
                <w:rFonts w:cs="Arial"/>
                <w:rtl/>
              </w:rPr>
              <w:t xml:space="preserve">احرص على تحويل المشكلة من وصف عام إلى فجوة قابلة للاختبار: "لا يوجد وضوح حول العلاقة بين درجة تبنّي أدوات الذكاء </w:t>
            </w:r>
            <w:r>
              <w:rPr>
                <w:rFonts w:cs="Arial"/>
                <w:rtl/>
              </w:rPr>
              <w:lastRenderedPageBreak/>
              <w:t>الاصطناعي في التسويق الرقمي ومستويات رضا العملاء/</w:t>
            </w:r>
            <w:r>
              <w:t>ROI</w:t>
            </w:r>
            <w:r>
              <w:rPr>
                <w:rFonts w:cs="Arial"/>
                <w:rtl/>
              </w:rPr>
              <w:t xml:space="preserve">/كفاءة الحملات لدى </w:t>
            </w:r>
            <w:r>
              <w:t>SMEs</w:t>
            </w:r>
            <w:r>
              <w:rPr>
                <w:rFonts w:cs="Arial"/>
                <w:rtl/>
              </w:rPr>
              <w:t xml:space="preserve"> سعودية."</w:t>
            </w:r>
          </w:p>
          <w:p w14:paraId="00395158" w14:textId="77777777" w:rsidR="006F1968" w:rsidRDefault="006F1968" w:rsidP="006F1968">
            <w:pPr>
              <w:bidi/>
            </w:pPr>
            <w:r>
              <w:rPr>
                <w:rFonts w:cs="Arial"/>
                <w:rtl/>
              </w:rPr>
              <w:t>صياغة مشكلة مختصرة مقترحة</w:t>
            </w:r>
          </w:p>
          <w:p w14:paraId="73E85297" w14:textId="31F250D2" w:rsidR="007B760A" w:rsidRDefault="006F1968" w:rsidP="006F1968">
            <w:pPr>
              <w:bidi/>
            </w:pPr>
            <w:r>
              <w:rPr>
                <w:rFonts w:cs="Arial"/>
                <w:rtl/>
              </w:rPr>
              <w:t>تعاني الشركات الصغيرة والمتوسطة في المملكة العربية السعودية من تحديات ترتبط بضعف الموارد التسويقية ونقص الخبرة التقنية، رغم التوجه الوطني نحو التحول الرقمي. في الوقت نفسه، تُظهر الأدبيات أن تطبيقات الذكاء الاصطناعي قادرة على تعزيز تخصيص الرسائل التسويقية، تحسين إدارة البيانات الضخمة، ورفع عوائد الحملات. إلا أن مدى انعكاس توظيف هذه التقنيات على الأداء التسويقي الفعلي لقطاع الـ</w:t>
            </w:r>
            <w:r>
              <w:t>SMEs</w:t>
            </w:r>
            <w:r>
              <w:rPr>
                <w:rFonts w:cs="Arial"/>
                <w:rtl/>
              </w:rPr>
              <w:t xml:space="preserve"> السعودي ما يزال غير موثق بشكل كافٍ تجريبيًا. ومن هنا تنبع مشكلة الدراسة: ما أثر تبنّي تقنيات الذكاء الاصطناعي ضمن استراتيجيات التسويق الرقمي على الأداء التسويقي للشركات الصغيرة والمتوسطة في المملكة العربية السعودية؟</w:t>
            </w:r>
          </w:p>
        </w:tc>
        <w:tc>
          <w:tcPr>
            <w:tcW w:w="3126" w:type="dxa"/>
            <w:shd w:val="clear" w:color="auto" w:fill="D5DCE4" w:themeFill="text2" w:themeFillTint="33"/>
          </w:tcPr>
          <w:p w14:paraId="32B56B83" w14:textId="77777777" w:rsidR="007B760A" w:rsidRDefault="007B760A" w:rsidP="008E5F42">
            <w:pPr>
              <w:bidi/>
              <w:rPr>
                <w:rtl/>
              </w:rPr>
            </w:pPr>
            <w:r>
              <w:rPr>
                <w:rFonts w:hint="cs"/>
                <w:rtl/>
              </w:rPr>
              <w:lastRenderedPageBreak/>
              <w:t>مشكلة الدراسة</w:t>
            </w:r>
          </w:p>
          <w:p w14:paraId="74EA4658" w14:textId="77777777" w:rsidR="007B760A" w:rsidRDefault="007B760A" w:rsidP="008E5F42">
            <w:pPr>
              <w:bidi/>
            </w:pPr>
          </w:p>
        </w:tc>
      </w:tr>
      <w:tr w:rsidR="007B760A" w14:paraId="56E0A233" w14:textId="77777777" w:rsidTr="007B760A">
        <w:trPr>
          <w:trHeight w:val="348"/>
        </w:trPr>
        <w:tc>
          <w:tcPr>
            <w:tcW w:w="2976" w:type="dxa"/>
          </w:tcPr>
          <w:p w14:paraId="52F3E8B1" w14:textId="77777777" w:rsidR="007B760A" w:rsidRDefault="007B760A" w:rsidP="008E5F42">
            <w:pPr>
              <w:bidi/>
            </w:pPr>
          </w:p>
        </w:tc>
        <w:tc>
          <w:tcPr>
            <w:tcW w:w="2903" w:type="dxa"/>
          </w:tcPr>
          <w:p w14:paraId="76BD5289" w14:textId="77777777" w:rsidR="006F1968" w:rsidRDefault="006F1968" w:rsidP="006F1968">
            <w:pPr>
              <w:bidi/>
            </w:pPr>
            <w:r>
              <w:rPr>
                <w:rFonts w:cs="Arial"/>
                <w:rtl/>
              </w:rPr>
              <w:t>التساؤل الرئيس الحالي جيد لكنه طويل؛ اقترح تبسيطه:</w:t>
            </w:r>
          </w:p>
          <w:p w14:paraId="58143C2B" w14:textId="77777777" w:rsidR="006F1968" w:rsidRDefault="006F1968" w:rsidP="006F1968">
            <w:pPr>
              <w:bidi/>
            </w:pPr>
            <w:r>
              <w:rPr>
                <w:rFonts w:cs="Arial"/>
                <w:rtl/>
              </w:rPr>
              <w:t>ما أثر تبنّي تقنيات الذكاء الاصطناعي في التسويق الرقمي على الأداء التسويقي للشركات الصغيرة والمتوسطة في المملكة العربية السعودية؟</w:t>
            </w:r>
          </w:p>
          <w:p w14:paraId="1B5514C4" w14:textId="77777777" w:rsidR="006F1968" w:rsidRDefault="006F1968" w:rsidP="006F1968">
            <w:pPr>
              <w:bidi/>
            </w:pPr>
            <w:r>
              <w:rPr>
                <w:rFonts w:cs="Arial"/>
                <w:rtl/>
              </w:rPr>
              <w:t>التساؤلات الفرعية – ملاحظات حسب البنود لديك:</w:t>
            </w:r>
          </w:p>
          <w:p w14:paraId="2A0A6032" w14:textId="77777777" w:rsidR="006F1968" w:rsidRDefault="006F1968" w:rsidP="006F1968">
            <w:pPr>
              <w:bidi/>
            </w:pPr>
            <w:r>
              <w:rPr>
                <w:rFonts w:cs="Arial"/>
                <w:rtl/>
              </w:rPr>
              <w:t>رضا العملاء: ممتاز، لكن حدد الأبعاد (رضا عام؟ رضا تفاعل رقمي؟ تجربة خدمة؟).</w:t>
            </w:r>
          </w:p>
          <w:p w14:paraId="6B193275" w14:textId="77777777" w:rsidR="006F1968" w:rsidRDefault="006F1968" w:rsidP="006F1968">
            <w:pPr>
              <w:bidi/>
            </w:pPr>
            <w:r>
              <w:t>ROI</w:t>
            </w:r>
            <w:r>
              <w:rPr>
                <w:rFonts w:cs="Arial"/>
                <w:rtl/>
              </w:rPr>
              <w:t xml:space="preserve"> تسويقي: تأكد من إمكانية الحصول على بيانات مالية جزئية من </w:t>
            </w:r>
            <w:r>
              <w:t>SMEs</w:t>
            </w:r>
            <w:r>
              <w:rPr>
                <w:rFonts w:cs="Arial"/>
                <w:rtl/>
              </w:rPr>
              <w:t xml:space="preserve"> (حساسية عالية).</w:t>
            </w:r>
          </w:p>
          <w:p w14:paraId="40B1999B" w14:textId="77777777" w:rsidR="006F1968" w:rsidRDefault="006F1968" w:rsidP="006F1968">
            <w:pPr>
              <w:bidi/>
            </w:pPr>
            <w:r>
              <w:rPr>
                <w:rFonts w:cs="Arial"/>
                <w:rtl/>
              </w:rPr>
              <w:t>عوامل نجاح التطبيق: قد تكون متغيرات وسيطة/معدِّلة (مثل الجاهزية التقنية، المهارات الرقمية، حجم الإنفاق التسويقي).</w:t>
            </w:r>
          </w:p>
          <w:p w14:paraId="785EA6BF" w14:textId="77777777" w:rsidR="006F1968" w:rsidRDefault="006F1968" w:rsidP="006F1968">
            <w:pPr>
              <w:bidi/>
            </w:pPr>
            <w:r>
              <w:rPr>
                <w:rFonts w:cs="Arial"/>
                <w:rtl/>
              </w:rPr>
              <w:t xml:space="preserve">فروق بين شركات تستخدم </w:t>
            </w:r>
            <w:r>
              <w:t>AI</w:t>
            </w:r>
            <w:r>
              <w:rPr>
                <w:rFonts w:cs="Arial"/>
                <w:rtl/>
              </w:rPr>
              <w:t xml:space="preserve"> وأخرى لا تستخدمه: يتطلب تعريفًا تشغيليًا واضحًا لمستوى التبنّي (مرتفع/منخفض/عدم تبنٍّ).</w:t>
            </w:r>
          </w:p>
          <w:p w14:paraId="622FEC9D" w14:textId="77777777" w:rsidR="006F1968" w:rsidRDefault="006F1968" w:rsidP="006F1968">
            <w:pPr>
              <w:bidi/>
            </w:pPr>
            <w:r>
              <w:rPr>
                <w:rFonts w:cs="Arial"/>
                <w:rtl/>
              </w:rPr>
              <w:t xml:space="preserve">(أضفت في الأهداف لاحقًا بنودًا عن الابتكار في المزيج التسويقي </w:t>
            </w:r>
            <w:r>
              <w:rPr>
                <w:rFonts w:cs="Arial"/>
                <w:rtl/>
              </w:rPr>
              <w:lastRenderedPageBreak/>
              <w:t>والاختلافات حسب الصناعة؛ إذا كانت مهمة فحوّلها إلى أسئلة بحثية إضافية لضمان الاتساق.)</w:t>
            </w:r>
          </w:p>
          <w:p w14:paraId="63952D5B" w14:textId="77777777" w:rsidR="006F1968" w:rsidRDefault="006F1968" w:rsidP="006F1968">
            <w:pPr>
              <w:bidi/>
            </w:pPr>
            <w:r>
              <w:rPr>
                <w:rFonts w:cs="Arial"/>
                <w:rtl/>
              </w:rPr>
              <w:t>صياغة فرعية مقترحة (مرتّبة تحليليًا)</w:t>
            </w:r>
          </w:p>
          <w:p w14:paraId="6CF9F298" w14:textId="77777777" w:rsidR="006F1968" w:rsidRDefault="006F1968" w:rsidP="006F1968">
            <w:pPr>
              <w:bidi/>
            </w:pPr>
            <w:r>
              <w:rPr>
                <w:rFonts w:cs="Arial"/>
                <w:rtl/>
              </w:rPr>
              <w:t>ما مستوى تبنّي تقنيات الذكاء الاصطناعي في أنشطة التسويق الرقمي لدى الشركات الصغيرة والمتوسطة السعودية؟ (سؤال وصفي مُمَهِّد)</w:t>
            </w:r>
          </w:p>
          <w:p w14:paraId="4BDC98B2" w14:textId="77777777" w:rsidR="006F1968" w:rsidRDefault="006F1968" w:rsidP="006F1968">
            <w:pPr>
              <w:bidi/>
            </w:pPr>
            <w:r>
              <w:rPr>
                <w:rFonts w:cs="Arial"/>
                <w:rtl/>
              </w:rPr>
              <w:t>ما تأثير تبنّي الذكاء الاصطناعي على رضا العملاء؟</w:t>
            </w:r>
          </w:p>
          <w:p w14:paraId="68DAB8A8" w14:textId="77777777" w:rsidR="006F1968" w:rsidRDefault="006F1968" w:rsidP="006F1968">
            <w:pPr>
              <w:bidi/>
            </w:pPr>
            <w:r>
              <w:rPr>
                <w:rFonts w:cs="Arial"/>
                <w:rtl/>
              </w:rPr>
              <w:t>ما تأثيره على العائد على الاستثمار التسويقي وكفاءة الحملات الرقمية؟</w:t>
            </w:r>
          </w:p>
          <w:p w14:paraId="29EAF6A0" w14:textId="77777777" w:rsidR="006F1968" w:rsidRDefault="006F1968" w:rsidP="006F1968">
            <w:pPr>
              <w:bidi/>
            </w:pPr>
            <w:r>
              <w:rPr>
                <w:rFonts w:cs="Arial"/>
                <w:rtl/>
              </w:rPr>
              <w:t>هل تتوسط (</w:t>
            </w:r>
            <w:r>
              <w:t>mediate</w:t>
            </w:r>
            <w:r>
              <w:rPr>
                <w:rFonts w:cs="Arial"/>
                <w:rtl/>
              </w:rPr>
              <w:t>) استراتيجيات التسويق الرقمي العلاقة بين تبنّي الذكاء الاصطناعي والأداء التسويقي؟ (إذا أردت اختبار الوساطة فعليًا)</w:t>
            </w:r>
          </w:p>
          <w:p w14:paraId="1EF5C165" w14:textId="360419B0" w:rsidR="007B760A" w:rsidRDefault="006F1968" w:rsidP="006F1968">
            <w:pPr>
              <w:bidi/>
            </w:pPr>
            <w:r>
              <w:rPr>
                <w:rFonts w:cs="Arial"/>
                <w:rtl/>
              </w:rPr>
              <w:t>هل توجد فروق دالة في الأداء التسويقي تبعًا لمستوى تبنّي الذكاء الاصطناعي (مرتفع/منخفض/غير مستخدم) أو حسب القطاع (صناعي/خدمي/تجزئة... إلخ)؟</w:t>
            </w:r>
          </w:p>
        </w:tc>
        <w:tc>
          <w:tcPr>
            <w:tcW w:w="3126" w:type="dxa"/>
            <w:shd w:val="clear" w:color="auto" w:fill="D5DCE4" w:themeFill="text2" w:themeFillTint="33"/>
          </w:tcPr>
          <w:p w14:paraId="6D73832D" w14:textId="77777777" w:rsidR="007B760A" w:rsidRDefault="007B760A" w:rsidP="008E5F42">
            <w:pPr>
              <w:bidi/>
              <w:rPr>
                <w:rtl/>
              </w:rPr>
            </w:pPr>
            <w:r>
              <w:rPr>
                <w:rFonts w:hint="cs"/>
                <w:rtl/>
              </w:rPr>
              <w:lastRenderedPageBreak/>
              <w:t xml:space="preserve">تساؤلات الدراسة </w:t>
            </w:r>
          </w:p>
          <w:p w14:paraId="54860CFC" w14:textId="77777777" w:rsidR="007B760A" w:rsidRDefault="007B760A" w:rsidP="00C34464">
            <w:pPr>
              <w:bidi/>
              <w:rPr>
                <w:rtl/>
              </w:rPr>
            </w:pPr>
          </w:p>
          <w:p w14:paraId="55090A65" w14:textId="77777777" w:rsidR="007B760A" w:rsidRDefault="007B760A" w:rsidP="00C34464">
            <w:pPr>
              <w:bidi/>
              <w:rPr>
                <w:rtl/>
              </w:rPr>
            </w:pPr>
          </w:p>
        </w:tc>
      </w:tr>
      <w:tr w:rsidR="007B760A" w14:paraId="32A2C788" w14:textId="77777777" w:rsidTr="007B760A">
        <w:trPr>
          <w:trHeight w:val="689"/>
        </w:trPr>
        <w:tc>
          <w:tcPr>
            <w:tcW w:w="2976" w:type="dxa"/>
          </w:tcPr>
          <w:p w14:paraId="02BB72BF" w14:textId="77777777" w:rsidR="007B760A" w:rsidRDefault="007B760A" w:rsidP="008E5F42">
            <w:pPr>
              <w:bidi/>
            </w:pPr>
          </w:p>
        </w:tc>
        <w:tc>
          <w:tcPr>
            <w:tcW w:w="2903" w:type="dxa"/>
          </w:tcPr>
          <w:p w14:paraId="009EDDA1" w14:textId="77777777" w:rsidR="006F1968" w:rsidRDefault="006F1968" w:rsidP="006F1968">
            <w:pPr>
              <w:bidi/>
            </w:pPr>
            <w:r>
              <w:rPr>
                <w:rFonts w:cs="Arial"/>
                <w:rtl/>
              </w:rPr>
              <w:t>تمييزك بين البعدين النظري والتطبيقي جيد.</w:t>
            </w:r>
          </w:p>
          <w:p w14:paraId="69A9128C" w14:textId="77777777" w:rsidR="006F1968" w:rsidRDefault="006F1968" w:rsidP="006F1968">
            <w:pPr>
              <w:bidi/>
            </w:pPr>
          </w:p>
          <w:p w14:paraId="16397362" w14:textId="77777777" w:rsidR="006F1968" w:rsidRDefault="006F1968" w:rsidP="006F1968">
            <w:pPr>
              <w:bidi/>
            </w:pPr>
            <w:r>
              <w:rPr>
                <w:rFonts w:cs="Arial"/>
                <w:rtl/>
              </w:rPr>
              <w:t>الربط برؤية 2030 يعزز المبرر الوطني التطبيقي.</w:t>
            </w:r>
          </w:p>
          <w:p w14:paraId="350C3278" w14:textId="77777777" w:rsidR="006F1968" w:rsidRDefault="006F1968" w:rsidP="006F1968">
            <w:pPr>
              <w:bidi/>
            </w:pPr>
          </w:p>
          <w:p w14:paraId="2FF90474" w14:textId="77777777" w:rsidR="006F1968" w:rsidRDefault="006F1968" w:rsidP="006F1968">
            <w:pPr>
              <w:bidi/>
            </w:pPr>
            <w:r>
              <w:rPr>
                <w:rFonts w:cs="Arial"/>
                <w:rtl/>
              </w:rPr>
              <w:t>اقتراحات</w:t>
            </w:r>
          </w:p>
          <w:p w14:paraId="7F2CAE54" w14:textId="77777777" w:rsidR="006F1968" w:rsidRDefault="006F1968" w:rsidP="006F1968">
            <w:pPr>
              <w:bidi/>
            </w:pPr>
          </w:p>
          <w:p w14:paraId="7028C4B3" w14:textId="77777777" w:rsidR="006F1968" w:rsidRDefault="006F1968" w:rsidP="006F1968">
            <w:pPr>
              <w:bidi/>
            </w:pPr>
            <w:r>
              <w:rPr>
                <w:rFonts w:cs="Arial"/>
                <w:rtl/>
              </w:rPr>
              <w:t xml:space="preserve">أضف إسهامًا نظريًا محددًا: اختبار علاقة </w:t>
            </w:r>
            <w:r>
              <w:t>AI–Marketing Performance</w:t>
            </w:r>
            <w:r>
              <w:rPr>
                <w:rFonts w:cs="Arial"/>
                <w:rtl/>
              </w:rPr>
              <w:t xml:space="preserve"> في سياق نامٍ/عربي؛ تقديم نموذج تكاملي يدمج التبنّي التقني، استراتيجيات التسويق الرقمي، ومؤشرات الأداء.</w:t>
            </w:r>
          </w:p>
          <w:p w14:paraId="670EEE5A" w14:textId="77777777" w:rsidR="006F1968" w:rsidRDefault="006F1968" w:rsidP="006F1968">
            <w:pPr>
              <w:bidi/>
            </w:pPr>
            <w:r>
              <w:rPr>
                <w:rFonts w:cs="Arial"/>
                <w:rtl/>
              </w:rPr>
              <w:t>أضف إسهامًا منهجيًا: بناء مقياس (</w:t>
            </w:r>
            <w:r>
              <w:t>Scale</w:t>
            </w:r>
            <w:r>
              <w:rPr>
                <w:rFonts w:cs="Arial"/>
                <w:rtl/>
              </w:rPr>
              <w:t xml:space="preserve">) لتبنّي </w:t>
            </w:r>
            <w:r>
              <w:t>AI</w:t>
            </w:r>
            <w:r>
              <w:rPr>
                <w:rFonts w:cs="Arial"/>
                <w:rtl/>
              </w:rPr>
              <w:t xml:space="preserve"> في التسويق الرقمي لدى </w:t>
            </w:r>
            <w:r>
              <w:t>SMEs</w:t>
            </w:r>
            <w:r>
              <w:rPr>
                <w:rFonts w:cs="Arial"/>
                <w:rtl/>
              </w:rPr>
              <w:t xml:space="preserve"> العربية.</w:t>
            </w:r>
          </w:p>
          <w:p w14:paraId="301DEE32" w14:textId="42DADF1E" w:rsidR="007B760A" w:rsidRDefault="006F1968" w:rsidP="006F1968">
            <w:pPr>
              <w:bidi/>
            </w:pPr>
            <w:r>
              <w:rPr>
                <w:rFonts w:cs="Arial"/>
                <w:rtl/>
              </w:rPr>
              <w:t>أضف مخرجات تطبيقية: دليل سياساتي للهيئة العامة للمنشآت الصغيرة والمتوسطة حول برامج دعم التحول التسويقي الذكي.</w:t>
            </w:r>
          </w:p>
        </w:tc>
        <w:tc>
          <w:tcPr>
            <w:tcW w:w="3126" w:type="dxa"/>
            <w:shd w:val="clear" w:color="auto" w:fill="D5DCE4" w:themeFill="text2" w:themeFillTint="33"/>
          </w:tcPr>
          <w:p w14:paraId="0747C3D1" w14:textId="77777777" w:rsidR="007B760A" w:rsidRDefault="007B760A" w:rsidP="008E5F42">
            <w:pPr>
              <w:bidi/>
              <w:rPr>
                <w:rtl/>
              </w:rPr>
            </w:pPr>
            <w:r>
              <w:rPr>
                <w:rFonts w:hint="cs"/>
                <w:rtl/>
              </w:rPr>
              <w:t xml:space="preserve">أهمية الدراسة </w:t>
            </w:r>
          </w:p>
          <w:p w14:paraId="672FDF9F" w14:textId="77777777" w:rsidR="007B760A" w:rsidRDefault="007B760A" w:rsidP="008E5F42">
            <w:pPr>
              <w:bidi/>
            </w:pPr>
          </w:p>
        </w:tc>
      </w:tr>
      <w:tr w:rsidR="007B760A" w14:paraId="649284F2" w14:textId="77777777" w:rsidTr="007B760A">
        <w:trPr>
          <w:trHeight w:val="348"/>
        </w:trPr>
        <w:tc>
          <w:tcPr>
            <w:tcW w:w="2976" w:type="dxa"/>
          </w:tcPr>
          <w:p w14:paraId="29CD6E0C" w14:textId="77777777" w:rsidR="007B760A" w:rsidRDefault="007B760A" w:rsidP="008E5F42">
            <w:pPr>
              <w:bidi/>
            </w:pPr>
          </w:p>
        </w:tc>
        <w:tc>
          <w:tcPr>
            <w:tcW w:w="2903" w:type="dxa"/>
          </w:tcPr>
          <w:p w14:paraId="32E60978" w14:textId="77777777" w:rsidR="006F1968" w:rsidRDefault="006F1968" w:rsidP="006F1968">
            <w:pPr>
              <w:bidi/>
            </w:pPr>
            <w:r>
              <w:rPr>
                <w:rFonts w:cs="Arial"/>
                <w:rtl/>
              </w:rPr>
              <w:t>القائمة الحالية جيدة لكن بها تكرار وتفاوت مستوى (بعضها وصفي، بعضه تحليلي، بعضه مقارنات).</w:t>
            </w:r>
          </w:p>
          <w:p w14:paraId="3E05FD49" w14:textId="77777777" w:rsidR="006F1968" w:rsidRDefault="006F1968" w:rsidP="006F1968">
            <w:pPr>
              <w:bidi/>
            </w:pPr>
            <w:r>
              <w:rPr>
                <w:rFonts w:cs="Arial"/>
                <w:rtl/>
              </w:rPr>
              <w:lastRenderedPageBreak/>
              <w:t>نموذج إعادة تنظيم أهداف مرتبطة مباشرة بالأسئلة:</w:t>
            </w:r>
          </w:p>
          <w:p w14:paraId="06D2B84F" w14:textId="77777777" w:rsidR="006F1968" w:rsidRDefault="006F1968" w:rsidP="006F1968">
            <w:pPr>
              <w:bidi/>
            </w:pPr>
            <w:r>
              <w:rPr>
                <w:rFonts w:cs="Arial"/>
                <w:rtl/>
              </w:rPr>
              <w:t>هدف عام: قياس أثر تبنّي تقنيات الذكاء الاصطناعي في التسويق الرقمي على الأداء التسويقي للشركات الصغيرة والمتوسطة في المملكة العربية السعودية.</w:t>
            </w:r>
          </w:p>
          <w:p w14:paraId="5CF5598F" w14:textId="77777777" w:rsidR="006F1968" w:rsidRDefault="006F1968" w:rsidP="006F1968">
            <w:pPr>
              <w:bidi/>
            </w:pPr>
            <w:r>
              <w:rPr>
                <w:rFonts w:cs="Arial"/>
                <w:rtl/>
              </w:rPr>
              <w:t>أهداف فرعية:</w:t>
            </w:r>
          </w:p>
          <w:p w14:paraId="4B7998E4" w14:textId="77777777" w:rsidR="006F1968" w:rsidRDefault="006F1968" w:rsidP="006F1968">
            <w:pPr>
              <w:bidi/>
            </w:pPr>
            <w:r>
              <w:rPr>
                <w:rFonts w:cs="Arial"/>
                <w:rtl/>
              </w:rPr>
              <w:t xml:space="preserve">قياس مستوى تبنّي الذكاء الاصطناعي في أنشطة التسويق الرقمي لدى </w:t>
            </w:r>
            <w:r>
              <w:t>SMEs</w:t>
            </w:r>
            <w:r>
              <w:rPr>
                <w:rFonts w:cs="Arial"/>
                <w:rtl/>
              </w:rPr>
              <w:t xml:space="preserve"> سعودية.</w:t>
            </w:r>
          </w:p>
          <w:p w14:paraId="12EB49C8" w14:textId="77777777" w:rsidR="006F1968" w:rsidRDefault="006F1968" w:rsidP="006F1968">
            <w:pPr>
              <w:bidi/>
            </w:pPr>
            <w:r>
              <w:rPr>
                <w:rFonts w:cs="Arial"/>
                <w:rtl/>
              </w:rPr>
              <w:t xml:space="preserve">اختبار أثر تبنّي </w:t>
            </w:r>
            <w:r>
              <w:t>AI</w:t>
            </w:r>
            <w:r>
              <w:rPr>
                <w:rFonts w:cs="Arial"/>
                <w:rtl/>
              </w:rPr>
              <w:t xml:space="preserve"> على رضا العملاء.</w:t>
            </w:r>
          </w:p>
          <w:p w14:paraId="677A4729" w14:textId="77777777" w:rsidR="006F1968" w:rsidRDefault="006F1968" w:rsidP="006F1968">
            <w:pPr>
              <w:bidi/>
            </w:pPr>
            <w:r>
              <w:rPr>
                <w:rFonts w:cs="Arial"/>
                <w:rtl/>
              </w:rPr>
              <w:t>تقدير أثره على مؤشرات الأداء التسويقي (</w:t>
            </w:r>
            <w:r>
              <w:t>ROI</w:t>
            </w:r>
            <w:r>
              <w:rPr>
                <w:rFonts w:cs="Arial"/>
                <w:rtl/>
              </w:rPr>
              <w:t>، معدلات التحويل، كفاءة الحملات).</w:t>
            </w:r>
          </w:p>
          <w:p w14:paraId="5908D100" w14:textId="77777777" w:rsidR="006F1968" w:rsidRDefault="006F1968" w:rsidP="006F1968">
            <w:pPr>
              <w:bidi/>
            </w:pPr>
            <w:r>
              <w:rPr>
                <w:rFonts w:cs="Arial"/>
                <w:rtl/>
              </w:rPr>
              <w:t>اختبار دور استراتيجيات التسويق الرقمي كمتغير وسيط/مفسّر.</w:t>
            </w:r>
          </w:p>
          <w:p w14:paraId="4246D66D" w14:textId="77777777" w:rsidR="006F1968" w:rsidRDefault="006F1968" w:rsidP="006F1968">
            <w:pPr>
              <w:bidi/>
            </w:pPr>
            <w:r>
              <w:rPr>
                <w:rFonts w:cs="Arial"/>
                <w:rtl/>
              </w:rPr>
              <w:t>مقارنة الأداء بين الشركات المتبنية وغير المتبنية للذكاء الاصطناعي.</w:t>
            </w:r>
          </w:p>
          <w:p w14:paraId="329CDCE1" w14:textId="77777777" w:rsidR="006F1968" w:rsidRDefault="006F1968" w:rsidP="006F1968">
            <w:pPr>
              <w:bidi/>
            </w:pPr>
            <w:r>
              <w:rPr>
                <w:rFonts w:cs="Arial"/>
                <w:rtl/>
              </w:rPr>
              <w:t>تحليل الفروق حسب القطاع/الحجم/الإنفاق التسويقي (متغيرات ضابطة).</w:t>
            </w:r>
          </w:p>
          <w:p w14:paraId="2578DCA8" w14:textId="46D26FF1" w:rsidR="007B760A" w:rsidRDefault="006F1968" w:rsidP="006F1968">
            <w:pPr>
              <w:bidi/>
            </w:pPr>
            <w:r>
              <w:rPr>
                <w:rFonts w:cs="Arial"/>
                <w:rtl/>
              </w:rPr>
              <w:t>(اختياري) دراسة أثر التبنّي على الابتكار في عناصر المزيج التسويقي (المنتج، الترويج، التسعير، التوزيع الرقمي).</w:t>
            </w:r>
          </w:p>
        </w:tc>
        <w:tc>
          <w:tcPr>
            <w:tcW w:w="3126" w:type="dxa"/>
            <w:shd w:val="clear" w:color="auto" w:fill="D5DCE4" w:themeFill="text2" w:themeFillTint="33"/>
          </w:tcPr>
          <w:p w14:paraId="2D6CEEFA" w14:textId="77777777" w:rsidR="007B760A" w:rsidRDefault="007B760A" w:rsidP="008E5F42">
            <w:pPr>
              <w:bidi/>
              <w:rPr>
                <w:rtl/>
              </w:rPr>
            </w:pPr>
            <w:r>
              <w:rPr>
                <w:rFonts w:hint="cs"/>
                <w:rtl/>
              </w:rPr>
              <w:lastRenderedPageBreak/>
              <w:t xml:space="preserve">أهداف الدراسة </w:t>
            </w:r>
          </w:p>
          <w:p w14:paraId="28B5E157" w14:textId="77777777" w:rsidR="007B760A" w:rsidRDefault="007B760A" w:rsidP="00C34464">
            <w:pPr>
              <w:bidi/>
            </w:pPr>
          </w:p>
        </w:tc>
      </w:tr>
      <w:tr w:rsidR="00122593" w14:paraId="00681ED1" w14:textId="77777777" w:rsidTr="007B760A">
        <w:trPr>
          <w:trHeight w:val="348"/>
        </w:trPr>
        <w:tc>
          <w:tcPr>
            <w:tcW w:w="2976" w:type="dxa"/>
          </w:tcPr>
          <w:p w14:paraId="4E265F77" w14:textId="77777777" w:rsidR="00122593" w:rsidRDefault="00122593" w:rsidP="008E5F42">
            <w:pPr>
              <w:bidi/>
            </w:pPr>
          </w:p>
        </w:tc>
        <w:tc>
          <w:tcPr>
            <w:tcW w:w="2903" w:type="dxa"/>
          </w:tcPr>
          <w:p w14:paraId="49C707F3" w14:textId="77777777" w:rsidR="006F1968" w:rsidRDefault="006F1968" w:rsidP="006F1968">
            <w:pPr>
              <w:bidi/>
            </w:pPr>
            <w:r>
              <w:rPr>
                <w:rFonts w:cs="Arial"/>
                <w:rtl/>
              </w:rPr>
              <w:t>سردي عام، دون تفاصيل حول المنهج، مجتمع الدراسة، أدوات القياس، أو النتائج الكمية.</w:t>
            </w:r>
          </w:p>
          <w:p w14:paraId="7388DD93" w14:textId="77777777" w:rsidR="006F1968" w:rsidRDefault="006F1968" w:rsidP="006F1968">
            <w:pPr>
              <w:bidi/>
            </w:pPr>
            <w:r>
              <w:rPr>
                <w:rFonts w:cs="Arial"/>
                <w:rtl/>
              </w:rPr>
              <w:t>لا يوجد تصنيف موضوعي (</w:t>
            </w:r>
            <w:r>
              <w:t>AI</w:t>
            </w:r>
            <w:r>
              <w:rPr>
                <w:rFonts w:cs="Arial"/>
                <w:rtl/>
              </w:rPr>
              <w:t xml:space="preserve"> في التسويق، ذكاء تسويقي، بيانات ضخمة، استراتيجيات رقمية، أداء/</w:t>
            </w:r>
            <w:r>
              <w:t>ROI</w:t>
            </w:r>
            <w:r>
              <w:rPr>
                <w:rFonts w:cs="Arial"/>
                <w:rtl/>
              </w:rPr>
              <w:t>).</w:t>
            </w:r>
          </w:p>
          <w:p w14:paraId="64A94A9C" w14:textId="77777777" w:rsidR="006F1968" w:rsidRDefault="006F1968" w:rsidP="006F1968">
            <w:pPr>
              <w:bidi/>
            </w:pPr>
            <w:r>
              <w:rPr>
                <w:rFonts w:cs="Arial"/>
                <w:rtl/>
              </w:rPr>
              <w:t>كيف تُحسِّن المراجعة الأدبية:</w:t>
            </w:r>
          </w:p>
          <w:p w14:paraId="4DA02667" w14:textId="77777777" w:rsidR="006F1968" w:rsidRDefault="006F1968" w:rsidP="006F1968">
            <w:pPr>
              <w:bidi/>
            </w:pPr>
            <w:r>
              <w:rPr>
                <w:rFonts w:cs="Arial"/>
                <w:rtl/>
              </w:rPr>
              <w:t>تصنيف موضوعي:</w:t>
            </w:r>
          </w:p>
          <w:p w14:paraId="13EE0E32" w14:textId="77777777" w:rsidR="006F1968" w:rsidRDefault="006F1968" w:rsidP="006F1968">
            <w:pPr>
              <w:bidi/>
            </w:pPr>
            <w:r>
              <w:t>AI</w:t>
            </w:r>
            <w:r>
              <w:rPr>
                <w:rFonts w:cs="Arial"/>
                <w:rtl/>
              </w:rPr>
              <w:t xml:space="preserve"> في التسويق الرقمي (التخصيص، التنبؤ، المحادثات الآلية، التوصيات).</w:t>
            </w:r>
          </w:p>
          <w:p w14:paraId="2EA3404C" w14:textId="77777777" w:rsidR="006F1968" w:rsidRDefault="006F1968" w:rsidP="006F1968">
            <w:pPr>
              <w:bidi/>
            </w:pPr>
            <w:r>
              <w:rPr>
                <w:rFonts w:cs="Arial"/>
                <w:rtl/>
              </w:rPr>
              <w:t xml:space="preserve">تبنّي التكنولوجيا في </w:t>
            </w:r>
            <w:r>
              <w:t>SMEs</w:t>
            </w:r>
            <w:r>
              <w:rPr>
                <w:rFonts w:cs="Arial"/>
                <w:rtl/>
              </w:rPr>
              <w:t xml:space="preserve"> (نماذج </w:t>
            </w:r>
            <w:r>
              <w:t>TOE</w:t>
            </w:r>
            <w:r>
              <w:rPr>
                <w:rFonts w:cs="Arial"/>
                <w:rtl/>
              </w:rPr>
              <w:t xml:space="preserve">، </w:t>
            </w:r>
            <w:r>
              <w:t>TAM</w:t>
            </w:r>
            <w:r>
              <w:rPr>
                <w:rFonts w:cs="Arial"/>
                <w:rtl/>
              </w:rPr>
              <w:t xml:space="preserve">، </w:t>
            </w:r>
            <w:r>
              <w:t>UTAUT</w:t>
            </w:r>
            <w:r>
              <w:rPr>
                <w:rFonts w:cs="Arial"/>
                <w:rtl/>
              </w:rPr>
              <w:t>).</w:t>
            </w:r>
          </w:p>
          <w:p w14:paraId="47E67CEC" w14:textId="77777777" w:rsidR="006F1968" w:rsidRDefault="006F1968" w:rsidP="006F1968">
            <w:pPr>
              <w:bidi/>
            </w:pPr>
            <w:r>
              <w:rPr>
                <w:rFonts w:cs="Arial"/>
                <w:rtl/>
              </w:rPr>
              <w:t>قياس الأداء التسويقي الرقمي (</w:t>
            </w:r>
            <w:r>
              <w:t>ROI</w:t>
            </w:r>
            <w:r>
              <w:rPr>
                <w:rFonts w:cs="Arial"/>
                <w:rtl/>
              </w:rPr>
              <w:t>، مؤشرات التفاعل، رضا العملاء).</w:t>
            </w:r>
          </w:p>
          <w:p w14:paraId="7053575A" w14:textId="77777777" w:rsidR="006F1968" w:rsidRDefault="006F1968" w:rsidP="006F1968">
            <w:pPr>
              <w:bidi/>
            </w:pPr>
            <w:r>
              <w:rPr>
                <w:rFonts w:cs="Arial"/>
                <w:rtl/>
              </w:rPr>
              <w:t>الدراسات السعودية/الخليجية ذات الصلة.</w:t>
            </w:r>
          </w:p>
          <w:p w14:paraId="484B0DEF" w14:textId="77777777" w:rsidR="006F1968" w:rsidRDefault="006F1968" w:rsidP="006F1968">
            <w:pPr>
              <w:bidi/>
            </w:pPr>
            <w:r>
              <w:rPr>
                <w:rFonts w:cs="Arial"/>
                <w:rtl/>
              </w:rPr>
              <w:t xml:space="preserve">مصفوفة مراجعة (جدول): المؤلف / السنة | الدولة | القطاع | </w:t>
            </w:r>
            <w:r>
              <w:rPr>
                <w:rFonts w:cs="Arial"/>
                <w:rtl/>
              </w:rPr>
              <w:lastRenderedPageBreak/>
              <w:t>المتغيرات | الأداة | أبرز النتائج | الفجوة.</w:t>
            </w:r>
          </w:p>
          <w:p w14:paraId="31294148" w14:textId="02625595" w:rsidR="00122593" w:rsidRDefault="006F1968" w:rsidP="006F1968">
            <w:pPr>
              <w:bidi/>
            </w:pPr>
            <w:r>
              <w:rPr>
                <w:rFonts w:cs="Arial"/>
                <w:rtl/>
              </w:rPr>
              <w:t>استخلاص الفجوة: أين لا تزال الأسئلة غير مجابة؟ (سياق سعودي، قياس متكامل للأداء، أثر مستوى النضج التقني).</w:t>
            </w:r>
          </w:p>
        </w:tc>
        <w:tc>
          <w:tcPr>
            <w:tcW w:w="3126" w:type="dxa"/>
            <w:shd w:val="clear" w:color="auto" w:fill="D5DCE4" w:themeFill="text2" w:themeFillTint="33"/>
          </w:tcPr>
          <w:p w14:paraId="6A79955D" w14:textId="77777777" w:rsidR="00122593" w:rsidRDefault="00122593" w:rsidP="00122593">
            <w:pPr>
              <w:bidi/>
              <w:rPr>
                <w:rtl/>
              </w:rPr>
            </w:pPr>
            <w:r>
              <w:rPr>
                <w:rFonts w:hint="cs"/>
                <w:rtl/>
              </w:rPr>
              <w:lastRenderedPageBreak/>
              <w:t xml:space="preserve">الدراسات السابقة  </w:t>
            </w:r>
          </w:p>
          <w:p w14:paraId="16BA33F6" w14:textId="663D4BF9" w:rsidR="00122593" w:rsidRDefault="00122593" w:rsidP="00122593">
            <w:pPr>
              <w:bidi/>
              <w:rPr>
                <w:rtl/>
              </w:rPr>
            </w:pPr>
          </w:p>
        </w:tc>
      </w:tr>
      <w:tr w:rsidR="007B760A" w14:paraId="5BD04BE1" w14:textId="77777777" w:rsidTr="007B760A">
        <w:trPr>
          <w:trHeight w:val="348"/>
        </w:trPr>
        <w:tc>
          <w:tcPr>
            <w:tcW w:w="2976" w:type="dxa"/>
          </w:tcPr>
          <w:p w14:paraId="6403168C" w14:textId="77777777" w:rsidR="007B760A" w:rsidRDefault="007B760A" w:rsidP="008E5F42">
            <w:pPr>
              <w:bidi/>
            </w:pPr>
          </w:p>
        </w:tc>
        <w:tc>
          <w:tcPr>
            <w:tcW w:w="2903" w:type="dxa"/>
          </w:tcPr>
          <w:p w14:paraId="4E442B6B" w14:textId="77777777" w:rsidR="006F1968" w:rsidRDefault="006F1968" w:rsidP="006F1968">
            <w:pPr>
              <w:bidi/>
            </w:pPr>
            <w:r>
              <w:rPr>
                <w:rFonts w:cs="Arial"/>
                <w:rtl/>
              </w:rPr>
              <w:t>المطروح حالياً مختصر جداً ولا يغطي جميع الأسئلة. ويحتاج ضبط صياغة واستخدام دلالات إحصائية.</w:t>
            </w:r>
          </w:p>
          <w:p w14:paraId="28429292" w14:textId="77777777" w:rsidR="006F1968" w:rsidRDefault="006F1968" w:rsidP="006F1968">
            <w:pPr>
              <w:bidi/>
            </w:pPr>
            <w:r>
              <w:rPr>
                <w:rFonts w:cs="Arial"/>
                <w:rtl/>
              </w:rPr>
              <w:t>ملاحظات قبل الصياغة:</w:t>
            </w:r>
          </w:p>
          <w:p w14:paraId="1CFDB7B1" w14:textId="77777777" w:rsidR="006F1968" w:rsidRDefault="006F1968" w:rsidP="006F1968">
            <w:pPr>
              <w:bidi/>
            </w:pPr>
            <w:r>
              <w:rPr>
                <w:rFonts w:cs="Arial"/>
                <w:rtl/>
              </w:rPr>
              <w:t>حدد اتجاه الفرض (موجب/سالب) حيثما يوجد مبرر.</w:t>
            </w:r>
          </w:p>
          <w:p w14:paraId="4C7CD42C" w14:textId="77777777" w:rsidR="006F1968" w:rsidRDefault="006F1968" w:rsidP="006F1968">
            <w:pPr>
              <w:bidi/>
            </w:pPr>
            <w:r>
              <w:rPr>
                <w:rFonts w:cs="Arial"/>
                <w:rtl/>
              </w:rPr>
              <w:t xml:space="preserve">اربط الفرض بالمتغيرات القابلة للقياس (مثلاً: مستوى تبنّي </w:t>
            </w:r>
            <w:r>
              <w:t>AI</w:t>
            </w:r>
            <w:r>
              <w:rPr>
                <w:rFonts w:cs="Arial"/>
                <w:rtl/>
              </w:rPr>
              <w:t xml:space="preserve"> مقاس بعدد/تنوع أدوات </w:t>
            </w:r>
            <w:r>
              <w:t>AI</w:t>
            </w:r>
            <w:r>
              <w:rPr>
                <w:rFonts w:cs="Arial"/>
                <w:rtl/>
              </w:rPr>
              <w:t xml:space="preserve">، أو درجة/مقياس </w:t>
            </w:r>
            <w:r>
              <w:t>Likert</w:t>
            </w:r>
            <w:r>
              <w:rPr>
                <w:rFonts w:cs="Arial"/>
                <w:rtl/>
              </w:rPr>
              <w:t>).</w:t>
            </w:r>
          </w:p>
          <w:p w14:paraId="6BE471C6" w14:textId="77777777" w:rsidR="006F1968" w:rsidRDefault="006F1968" w:rsidP="006F1968">
            <w:pPr>
              <w:bidi/>
            </w:pPr>
            <w:r>
              <w:rPr>
                <w:rFonts w:cs="Arial"/>
                <w:rtl/>
              </w:rPr>
              <w:t>إذا ستختبر وساطة (</w:t>
            </w:r>
            <w:r>
              <w:t>mediating role</w:t>
            </w:r>
            <w:r>
              <w:rPr>
                <w:rFonts w:cs="Arial"/>
                <w:rtl/>
              </w:rPr>
              <w:t xml:space="preserve">) لاستراتيجيات التسويق الرقمي، تحتاج فرض وساطة (مثلاً باستخدام تحليل المسار أو نمذجة المعادلات الهيكلية </w:t>
            </w:r>
            <w:r>
              <w:t>SEM</w:t>
            </w:r>
            <w:r>
              <w:rPr>
                <w:rFonts w:cs="Arial"/>
                <w:rtl/>
              </w:rPr>
              <w:t>).</w:t>
            </w:r>
          </w:p>
          <w:p w14:paraId="35EDB84F" w14:textId="77777777" w:rsidR="006F1968" w:rsidRDefault="006F1968" w:rsidP="006F1968">
            <w:pPr>
              <w:bidi/>
            </w:pPr>
            <w:r>
              <w:rPr>
                <w:rFonts w:cs="Arial"/>
                <w:rtl/>
              </w:rPr>
              <w:t>صياغة مقترحة للفروض:</w:t>
            </w:r>
          </w:p>
          <w:p w14:paraId="7BC48071" w14:textId="77777777" w:rsidR="006F1968" w:rsidRDefault="006F1968" w:rsidP="006F1968">
            <w:pPr>
              <w:bidi/>
            </w:pPr>
            <w:r>
              <w:rPr>
                <w:rFonts w:cs="Arial"/>
                <w:rtl/>
              </w:rPr>
              <w:t>ف1: يوجد تأثير موجب دال إحصائياً لمستوى تبنّي تقنيات الذكاء الاصطناعي في التسويق الرقمي على رضا العملاء في الشركات الصغيرة والمتوسطة السعودية.</w:t>
            </w:r>
          </w:p>
          <w:p w14:paraId="3C8075C6" w14:textId="77777777" w:rsidR="006F1968" w:rsidRDefault="006F1968" w:rsidP="006F1968">
            <w:pPr>
              <w:bidi/>
            </w:pPr>
            <w:r>
              <w:rPr>
                <w:rFonts w:cs="Arial"/>
                <w:rtl/>
              </w:rPr>
              <w:t>ف2: يوجد تأثير موجب دال إحصائياً لمستوى تبنّي تقنيات الذكاء الاصطناعي على العائد على الاستثمار التسويقي (</w:t>
            </w:r>
            <w:r>
              <w:t>ROI</w:t>
            </w:r>
            <w:r>
              <w:rPr>
                <w:rFonts w:cs="Arial"/>
                <w:rtl/>
              </w:rPr>
              <w:t>) لدى هذه الشركات.</w:t>
            </w:r>
          </w:p>
          <w:p w14:paraId="2732F72F" w14:textId="77777777" w:rsidR="006F1968" w:rsidRDefault="006F1968" w:rsidP="006F1968">
            <w:pPr>
              <w:bidi/>
            </w:pPr>
            <w:r>
              <w:rPr>
                <w:rFonts w:cs="Arial"/>
                <w:rtl/>
              </w:rPr>
              <w:t>ف3: يوجد تأثير موجب دال إحصائياً لمستوى تبنّي تقنيات الذكاء الاصطناعي على كفاءة الحملات التسويقية الرقمية (مثلاً: معدلات التحويل، تكلفة اكتساب العميل).</w:t>
            </w:r>
          </w:p>
          <w:p w14:paraId="6941A023" w14:textId="77777777" w:rsidR="006F1968" w:rsidRDefault="006F1968" w:rsidP="006F1968">
            <w:pPr>
              <w:bidi/>
            </w:pPr>
            <w:r>
              <w:rPr>
                <w:rFonts w:cs="Arial"/>
                <w:rtl/>
              </w:rPr>
              <w:t>ف4 (وساطة): تؤثر استراتيجيات التسويق الرقمي جزئياً/كلياً في العلاقة بين تبنّي الذكاء الاصطناعي والأداء التسويقي.</w:t>
            </w:r>
          </w:p>
          <w:p w14:paraId="15A9454B" w14:textId="77777777" w:rsidR="006F1968" w:rsidRDefault="006F1968" w:rsidP="006F1968">
            <w:pPr>
              <w:bidi/>
            </w:pPr>
            <w:r>
              <w:rPr>
                <w:rFonts w:cs="Arial"/>
                <w:rtl/>
              </w:rPr>
              <w:t>ف5 (فروق): توجد فروق دالة إحصائياً في الأداء التسويقي بين الشركات ذات التبنّي المرتفع للذكاء الاصطناعي وتلك ذات التبنّي المنخفض أو المنعدم.</w:t>
            </w:r>
          </w:p>
          <w:p w14:paraId="19D41B46" w14:textId="77777777" w:rsidR="006F1968" w:rsidRDefault="006F1968" w:rsidP="006F1968">
            <w:pPr>
              <w:bidi/>
            </w:pPr>
            <w:r>
              <w:rPr>
                <w:rFonts w:cs="Arial"/>
                <w:rtl/>
              </w:rPr>
              <w:t xml:space="preserve">ف6 (قطاع): تختلف قوة تأثير الذكاء الاصطناعي على الأداء </w:t>
            </w:r>
            <w:r>
              <w:rPr>
                <w:rFonts w:cs="Arial"/>
                <w:rtl/>
              </w:rPr>
              <w:lastRenderedPageBreak/>
              <w:t>التسويقي باختلاف القطاع (صناعي، خدمي، تجارة).</w:t>
            </w:r>
          </w:p>
          <w:p w14:paraId="35F2736A" w14:textId="77777777" w:rsidR="007B760A" w:rsidRPr="006F1968" w:rsidRDefault="007B760A" w:rsidP="008E5F42">
            <w:pPr>
              <w:bidi/>
            </w:pPr>
          </w:p>
        </w:tc>
        <w:tc>
          <w:tcPr>
            <w:tcW w:w="3126" w:type="dxa"/>
            <w:shd w:val="clear" w:color="auto" w:fill="D5DCE4" w:themeFill="text2" w:themeFillTint="33"/>
          </w:tcPr>
          <w:p w14:paraId="7175AB9B" w14:textId="4EDBEDC4" w:rsidR="00122593" w:rsidRDefault="00122593" w:rsidP="00122593">
            <w:pPr>
              <w:bidi/>
              <w:rPr>
                <w:rtl/>
              </w:rPr>
            </w:pPr>
            <w:r>
              <w:rPr>
                <w:rFonts w:hint="cs"/>
                <w:rtl/>
              </w:rPr>
              <w:lastRenderedPageBreak/>
              <w:t xml:space="preserve">فروض الدراسة </w:t>
            </w:r>
          </w:p>
          <w:p w14:paraId="1928D9FF" w14:textId="4A4550E5" w:rsidR="007B760A" w:rsidRDefault="007B760A" w:rsidP="008E5F42">
            <w:pPr>
              <w:bidi/>
              <w:rPr>
                <w:rtl/>
              </w:rPr>
            </w:pPr>
          </w:p>
          <w:p w14:paraId="31426959" w14:textId="77777777" w:rsidR="007B760A" w:rsidRDefault="007B760A" w:rsidP="00C34464">
            <w:pPr>
              <w:bidi/>
              <w:rPr>
                <w:rtl/>
              </w:rPr>
            </w:pPr>
          </w:p>
        </w:tc>
      </w:tr>
      <w:tr w:rsidR="007B760A" w14:paraId="5A26B657" w14:textId="77777777" w:rsidTr="007B760A">
        <w:trPr>
          <w:trHeight w:val="348"/>
        </w:trPr>
        <w:tc>
          <w:tcPr>
            <w:tcW w:w="2976" w:type="dxa"/>
          </w:tcPr>
          <w:p w14:paraId="60FBDAB1" w14:textId="77777777" w:rsidR="007B760A" w:rsidRDefault="007B760A" w:rsidP="008E5F42">
            <w:pPr>
              <w:bidi/>
            </w:pPr>
          </w:p>
        </w:tc>
        <w:tc>
          <w:tcPr>
            <w:tcW w:w="2903" w:type="dxa"/>
          </w:tcPr>
          <w:p w14:paraId="2FC60CF8" w14:textId="77777777" w:rsidR="00BF7305" w:rsidRPr="00BF7305" w:rsidRDefault="00BF7305" w:rsidP="00BF7305">
            <w:pPr>
              <w:bidi/>
              <w:rPr>
                <w:lang w:val="en-US"/>
              </w:rPr>
            </w:pPr>
            <w:r w:rsidRPr="00BF7305">
              <w:rPr>
                <w:rFonts w:cs="Arial"/>
                <w:rtl/>
                <w:lang w:val="en-US"/>
              </w:rPr>
              <w:t>إضافة منهجية مختلطة (</w:t>
            </w:r>
            <w:r w:rsidRPr="00BF7305">
              <w:rPr>
                <w:lang w:val="en-US"/>
              </w:rPr>
              <w:t>Mixed Methods</w:t>
            </w:r>
            <w:r w:rsidRPr="00BF7305">
              <w:rPr>
                <w:rFonts w:cs="Arial"/>
                <w:rtl/>
                <w:lang w:val="en-US"/>
              </w:rPr>
              <w:t>)</w:t>
            </w:r>
          </w:p>
          <w:p w14:paraId="5BEC62DB" w14:textId="77777777" w:rsidR="00BF7305" w:rsidRPr="00BF7305" w:rsidRDefault="00BF7305" w:rsidP="00BF7305">
            <w:pPr>
              <w:bidi/>
              <w:rPr>
                <w:lang w:val="en-US"/>
              </w:rPr>
            </w:pPr>
            <w:r w:rsidRPr="00BF7305">
              <w:rPr>
                <w:rFonts w:cs="Arial"/>
                <w:rtl/>
                <w:lang w:val="en-US"/>
              </w:rPr>
              <w:t>بدلاً من الاعتماد فقط على المنهج الوصفي التحليلي الكمي، يمكن دمج:</w:t>
            </w:r>
          </w:p>
          <w:p w14:paraId="16994075" w14:textId="77777777" w:rsidR="00BF7305" w:rsidRPr="00BF7305" w:rsidRDefault="00BF7305" w:rsidP="00BF7305">
            <w:pPr>
              <w:bidi/>
              <w:rPr>
                <w:lang w:val="en-US"/>
              </w:rPr>
            </w:pPr>
            <w:r w:rsidRPr="00BF7305">
              <w:rPr>
                <w:rFonts w:cs="Arial"/>
                <w:rtl/>
                <w:lang w:val="en-US"/>
              </w:rPr>
              <w:t>البيانات الكمية: عبر الاستبيانات لقياس تأثير الذكاء الاصطناعي على الأداء التسويقي.</w:t>
            </w:r>
          </w:p>
          <w:p w14:paraId="0E166C52" w14:textId="104A7444" w:rsidR="007B760A" w:rsidRPr="00BF7305" w:rsidRDefault="00BF7305" w:rsidP="00BF7305">
            <w:pPr>
              <w:bidi/>
              <w:rPr>
                <w:lang w:val="en-US"/>
              </w:rPr>
            </w:pPr>
            <w:r w:rsidRPr="00BF7305">
              <w:rPr>
                <w:rFonts w:cs="Arial"/>
                <w:rtl/>
                <w:lang w:val="en-US"/>
              </w:rPr>
              <w:t>البيانات النوعية: عبر مقابلات متعمقة أو مجموعات تركيز لفهم التحديات الحقيقية في تطبيق الذكاء الاصطناعي، مما يوفر تفسيرات أعمق لنتائج التحليل الإحصائي.</w:t>
            </w:r>
          </w:p>
        </w:tc>
        <w:tc>
          <w:tcPr>
            <w:tcW w:w="3126" w:type="dxa"/>
            <w:shd w:val="clear" w:color="auto" w:fill="D5DCE4" w:themeFill="text2" w:themeFillTint="33"/>
          </w:tcPr>
          <w:p w14:paraId="5D6DD7DE" w14:textId="77777777" w:rsidR="007B760A" w:rsidRDefault="007B760A" w:rsidP="008E5F42">
            <w:pPr>
              <w:bidi/>
              <w:rPr>
                <w:rtl/>
              </w:rPr>
            </w:pPr>
            <w:r>
              <w:rPr>
                <w:rFonts w:hint="cs"/>
                <w:rtl/>
              </w:rPr>
              <w:t xml:space="preserve">منهجية الدراسة </w:t>
            </w:r>
          </w:p>
          <w:p w14:paraId="0D4639DE" w14:textId="77777777" w:rsidR="007B760A" w:rsidRDefault="007B760A" w:rsidP="00C34464">
            <w:pPr>
              <w:bidi/>
              <w:rPr>
                <w:rtl/>
              </w:rPr>
            </w:pPr>
          </w:p>
        </w:tc>
      </w:tr>
      <w:tr w:rsidR="007B760A" w14:paraId="4F32C0FE" w14:textId="77777777" w:rsidTr="007B760A">
        <w:trPr>
          <w:trHeight w:val="1004"/>
        </w:trPr>
        <w:tc>
          <w:tcPr>
            <w:tcW w:w="2976" w:type="dxa"/>
          </w:tcPr>
          <w:p w14:paraId="1A2E0664" w14:textId="77777777" w:rsidR="007B760A" w:rsidRDefault="007B760A" w:rsidP="008E5F42">
            <w:pPr>
              <w:bidi/>
            </w:pPr>
          </w:p>
        </w:tc>
        <w:tc>
          <w:tcPr>
            <w:tcW w:w="2903" w:type="dxa"/>
          </w:tcPr>
          <w:p w14:paraId="635640B1" w14:textId="77777777" w:rsidR="00BF7305" w:rsidRDefault="00BF7305" w:rsidP="00BF7305">
            <w:pPr>
              <w:bidi/>
            </w:pPr>
            <w:r>
              <w:rPr>
                <w:rFonts w:cs="Arial"/>
                <w:rtl/>
              </w:rPr>
              <w:t>اعتماد تصميم بحث مختلط يجمع بين المسح الكمي والمقابلات النوعية.</w:t>
            </w:r>
          </w:p>
          <w:p w14:paraId="7EFCA7DB" w14:textId="77777777" w:rsidR="00BF7305" w:rsidRDefault="00BF7305" w:rsidP="00BF7305">
            <w:pPr>
              <w:bidi/>
            </w:pPr>
            <w:r>
              <w:rPr>
                <w:rFonts w:cs="Arial"/>
                <w:rtl/>
              </w:rPr>
              <w:t>استخدام مسح متعدد المراحل يبدأ بدراسة استكشافية تليها الدراسة الرئيسة.</w:t>
            </w:r>
          </w:p>
          <w:p w14:paraId="3DC0696E" w14:textId="77777777" w:rsidR="00BF7305" w:rsidRDefault="00BF7305" w:rsidP="00BF7305">
            <w:pPr>
              <w:bidi/>
            </w:pPr>
            <w:r>
              <w:rPr>
                <w:rFonts w:cs="Arial"/>
                <w:rtl/>
              </w:rPr>
              <w:t>زيادة حجم العينة إلى ما لا يقل عن 300 شركة مع إعادة توزيعها طبقيًا حسب القطاعات.</w:t>
            </w:r>
          </w:p>
          <w:p w14:paraId="199977F5" w14:textId="77777777" w:rsidR="00BF7305" w:rsidRDefault="00BF7305" w:rsidP="00BF7305">
            <w:pPr>
              <w:bidi/>
            </w:pPr>
            <w:r>
              <w:rPr>
                <w:rFonts w:cs="Arial"/>
                <w:rtl/>
              </w:rPr>
              <w:t>توسيع النطاق الجغرافي ليشمل مدن إضافية مثل المدينة المنورة وأبها.</w:t>
            </w:r>
          </w:p>
          <w:p w14:paraId="2F9BA10F" w14:textId="77777777" w:rsidR="00BF7305" w:rsidRDefault="00BF7305" w:rsidP="00BF7305">
            <w:pPr>
              <w:bidi/>
            </w:pPr>
            <w:r>
              <w:rPr>
                <w:rFonts w:cs="Arial"/>
                <w:rtl/>
              </w:rPr>
              <w:t>تطوير الاستبيان بالاعتماد على مقاييس عالمية معروفة في التسويق الرقمي والأداء التسويقي.</w:t>
            </w:r>
          </w:p>
          <w:p w14:paraId="007E98FD" w14:textId="77777777" w:rsidR="00BF7305" w:rsidRDefault="00BF7305" w:rsidP="00BF7305">
            <w:pPr>
              <w:bidi/>
            </w:pPr>
            <w:r>
              <w:rPr>
                <w:rFonts w:cs="Arial"/>
                <w:rtl/>
              </w:rPr>
              <w:t xml:space="preserve">شرح الطريقة الاحصائية بصورة اشمل </w:t>
            </w:r>
          </w:p>
          <w:p w14:paraId="13BFE1E7" w14:textId="77777777" w:rsidR="00BF7305" w:rsidRDefault="00BF7305" w:rsidP="00BF7305">
            <w:pPr>
              <w:bidi/>
            </w:pPr>
            <w:r>
              <w:rPr>
                <w:rFonts w:cs="Arial"/>
                <w:rtl/>
              </w:rPr>
              <w:t xml:space="preserve">تطبيق تحليل الفروق بين المجموعات باستخدام </w:t>
            </w:r>
            <w:r>
              <w:t>MANOVA</w:t>
            </w:r>
            <w:r>
              <w:rPr>
                <w:rFonts w:cs="Arial"/>
                <w:rtl/>
              </w:rPr>
              <w:t xml:space="preserve"> أو تحليل المجموعات المتعددة (</w:t>
            </w:r>
            <w:r>
              <w:t>Multi-Group Analysis</w:t>
            </w:r>
            <w:r>
              <w:rPr>
                <w:rFonts w:cs="Arial"/>
                <w:rtl/>
              </w:rPr>
              <w:t>).</w:t>
            </w:r>
          </w:p>
          <w:p w14:paraId="173A262B" w14:textId="434A130A" w:rsidR="007B760A" w:rsidRDefault="00BF7305" w:rsidP="00BF7305">
            <w:pPr>
              <w:bidi/>
            </w:pPr>
            <w:r>
              <w:rPr>
                <w:rFonts w:cs="Arial"/>
                <w:rtl/>
              </w:rPr>
              <w:t>إدخال متغيرات وسيطة أو معدلة مثل حجم الشركة، نوع النشاط، وحجم الإنفاق التسويقي.</w:t>
            </w:r>
          </w:p>
        </w:tc>
        <w:tc>
          <w:tcPr>
            <w:tcW w:w="3126" w:type="dxa"/>
            <w:shd w:val="clear" w:color="auto" w:fill="D5DCE4" w:themeFill="text2" w:themeFillTint="33"/>
          </w:tcPr>
          <w:p w14:paraId="2CD70049" w14:textId="77777777" w:rsidR="007B760A" w:rsidRDefault="007B760A" w:rsidP="008E5F42">
            <w:pPr>
              <w:bidi/>
              <w:rPr>
                <w:rtl/>
              </w:rPr>
            </w:pPr>
            <w:r>
              <w:rPr>
                <w:rFonts w:hint="cs"/>
                <w:rtl/>
              </w:rPr>
              <w:t xml:space="preserve">نوع الدراسة وطرق الحصول على البيانات </w:t>
            </w:r>
          </w:p>
        </w:tc>
      </w:tr>
      <w:tr w:rsidR="007B760A" w14:paraId="089910BF" w14:textId="77777777" w:rsidTr="007B760A">
        <w:trPr>
          <w:trHeight w:val="1344"/>
        </w:trPr>
        <w:tc>
          <w:tcPr>
            <w:tcW w:w="2976" w:type="dxa"/>
          </w:tcPr>
          <w:p w14:paraId="6922AD42" w14:textId="77777777" w:rsidR="007B760A" w:rsidRDefault="007B760A" w:rsidP="008E5F42">
            <w:pPr>
              <w:bidi/>
            </w:pPr>
          </w:p>
        </w:tc>
        <w:tc>
          <w:tcPr>
            <w:tcW w:w="2903" w:type="dxa"/>
          </w:tcPr>
          <w:p w14:paraId="0DD3E60E" w14:textId="2FBA4E47" w:rsidR="007B760A" w:rsidRDefault="006F1968" w:rsidP="008E5F42">
            <w:pPr>
              <w:bidi/>
            </w:pPr>
            <w:r>
              <w:rPr>
                <w:rFonts w:hint="cs"/>
                <w:rtl/>
              </w:rPr>
              <w:t xml:space="preserve">واضح </w:t>
            </w:r>
          </w:p>
        </w:tc>
        <w:tc>
          <w:tcPr>
            <w:tcW w:w="3126" w:type="dxa"/>
            <w:shd w:val="clear" w:color="auto" w:fill="D5DCE4" w:themeFill="text2" w:themeFillTint="33"/>
          </w:tcPr>
          <w:p w14:paraId="152D5EC3" w14:textId="6A183EB9" w:rsidR="007B760A" w:rsidRDefault="00BF3C78" w:rsidP="008E5F42">
            <w:pPr>
              <w:bidi/>
              <w:rPr>
                <w:rtl/>
              </w:rPr>
            </w:pPr>
            <w:r>
              <w:rPr>
                <w:rFonts w:hint="cs"/>
                <w:rtl/>
              </w:rPr>
              <w:t xml:space="preserve">نموذج العلاقات بين المتغيرات  </w:t>
            </w:r>
          </w:p>
        </w:tc>
      </w:tr>
    </w:tbl>
    <w:p w14:paraId="4E1648EB" w14:textId="77777777" w:rsidR="00B34EBC" w:rsidRDefault="00B34EBC" w:rsidP="00C02409">
      <w:pPr>
        <w:bidi/>
        <w:rPr>
          <w:rtl/>
        </w:rPr>
      </w:pPr>
    </w:p>
    <w:p w14:paraId="0CBA2F2E" w14:textId="77777777" w:rsidR="00E379C6" w:rsidRDefault="00E379C6" w:rsidP="00E379C6">
      <w:pPr>
        <w:bidi/>
        <w:rPr>
          <w:rtl/>
        </w:rPr>
      </w:pPr>
    </w:p>
    <w:p w14:paraId="3314F38D" w14:textId="77777777" w:rsidR="005A1BF1" w:rsidRDefault="005A1BF1" w:rsidP="005A1BF1">
      <w:pPr>
        <w:bidi/>
        <w:rPr>
          <w:rtl/>
        </w:rPr>
      </w:pPr>
    </w:p>
    <w:p w14:paraId="5E3F5B20" w14:textId="77777777" w:rsidR="00E379C6" w:rsidRDefault="00E379C6" w:rsidP="00E379C6">
      <w:pPr>
        <w:bidi/>
        <w:rPr>
          <w:rtl/>
        </w:rPr>
      </w:pPr>
    </w:p>
    <w:p w14:paraId="3B06FE7D" w14:textId="77777777" w:rsidR="00E379C6" w:rsidRDefault="00E379C6" w:rsidP="00E379C6">
      <w:pPr>
        <w:bidi/>
        <w:rPr>
          <w:rtl/>
        </w:rPr>
      </w:pP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0264EE1B" w14:textId="17502C15" w:rsidR="00DF42F0" w:rsidRDefault="00565A38" w:rsidP="00D20980">
      <w:pPr>
        <w:bidi/>
        <w:rPr>
          <w:b/>
          <w:bCs/>
          <w:rtl/>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464A6B" w14:textId="77777777" w:rsidR="005C1E12" w:rsidRDefault="005C1E12" w:rsidP="00C02409">
      <w:pPr>
        <w:spacing w:after="0" w:line="240" w:lineRule="auto"/>
      </w:pPr>
      <w:r>
        <w:separator/>
      </w:r>
    </w:p>
  </w:endnote>
  <w:endnote w:type="continuationSeparator" w:id="0">
    <w:p w14:paraId="2A2FEC61" w14:textId="77777777" w:rsidR="005C1E12" w:rsidRDefault="005C1E12"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8E3BEB" w14:textId="77777777" w:rsidR="00C02409" w:rsidRDefault="00C024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07C36A" w14:textId="77777777" w:rsidR="00C02409" w:rsidRDefault="00C024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5683E5" w14:textId="77777777" w:rsidR="00C02409" w:rsidRDefault="00C02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7C7718" w14:textId="77777777" w:rsidR="005C1E12" w:rsidRDefault="005C1E12" w:rsidP="00C02409">
      <w:pPr>
        <w:spacing w:after="0" w:line="240" w:lineRule="auto"/>
      </w:pPr>
      <w:r>
        <w:separator/>
      </w:r>
    </w:p>
  </w:footnote>
  <w:footnote w:type="continuationSeparator" w:id="0">
    <w:p w14:paraId="06E420E7" w14:textId="77777777" w:rsidR="005C1E12" w:rsidRDefault="005C1E12" w:rsidP="00C02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448385" w14:textId="7EA04B13" w:rsidR="00C02409" w:rsidRDefault="005C1E12">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2054" type="#_x0000_t75" style="position:absolute;margin-left:0;margin-top:0;width:451.15pt;height:255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F8E77F" w14:textId="005FAB49" w:rsidR="00C02409" w:rsidRDefault="005C1E12">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2055" type="#_x0000_t75" style="position:absolute;margin-left:0;margin-top:0;width:451.15pt;height:255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B5A3B2" w14:textId="1BDEA793" w:rsidR="00C02409" w:rsidRDefault="005C1E12">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2053" type="#_x0000_t75" style="position:absolute;margin-left:0;margin-top:0;width:451.15pt;height:255pt;z-index:-251658240;mso-position-horizontal:center;mso-position-horizontal-relative:margin;mso-position-vertical:center;mso-position-vertical-relative:margin" o:allowincell="f">
          <v:imagedata r:id="rId1" o:title="images"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EBC"/>
    <w:rsid w:val="000E10DF"/>
    <w:rsid w:val="00122593"/>
    <w:rsid w:val="002C727C"/>
    <w:rsid w:val="003113FE"/>
    <w:rsid w:val="003B4C92"/>
    <w:rsid w:val="0041387C"/>
    <w:rsid w:val="004A7E51"/>
    <w:rsid w:val="004D2598"/>
    <w:rsid w:val="00565A38"/>
    <w:rsid w:val="005A1BF1"/>
    <w:rsid w:val="005A311A"/>
    <w:rsid w:val="005C1E12"/>
    <w:rsid w:val="006F1968"/>
    <w:rsid w:val="007B760A"/>
    <w:rsid w:val="0089011B"/>
    <w:rsid w:val="008E5F42"/>
    <w:rsid w:val="0096102C"/>
    <w:rsid w:val="009C4F02"/>
    <w:rsid w:val="00B34EBC"/>
    <w:rsid w:val="00BC3E3B"/>
    <w:rsid w:val="00BD07A9"/>
    <w:rsid w:val="00BF3C78"/>
    <w:rsid w:val="00BF7305"/>
    <w:rsid w:val="00C02409"/>
    <w:rsid w:val="00C34464"/>
    <w:rsid w:val="00CB5B6E"/>
    <w:rsid w:val="00D106E2"/>
    <w:rsid w:val="00D20980"/>
    <w:rsid w:val="00D326E8"/>
    <w:rsid w:val="00D60B89"/>
    <w:rsid w:val="00DF42F0"/>
    <w:rsid w:val="00E04288"/>
    <w:rsid w:val="00E379C6"/>
    <w:rsid w:val="00F04D60"/>
    <w:rsid w:val="00F2768B"/>
    <w:rsid w:val="00F502C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4ADD065"/>
  <w15:chartTrackingRefBased/>
  <w15:docId w15:val="{6C0925DB-708C-4519-9155-A301B04C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490636385">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8</Pages>
  <Words>1350</Words>
  <Characters>7701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Saed Mustafa</cp:lastModifiedBy>
  <cp:revision>10</cp:revision>
  <dcterms:created xsi:type="dcterms:W3CDTF">2025-03-10T05:33:00Z</dcterms:created>
  <dcterms:modified xsi:type="dcterms:W3CDTF">2025-07-18T20:22:00Z</dcterms:modified>
</cp:coreProperties>
</file>