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C29A0" w:rsidRDefault="009125CE" w:rsidP="00CC29A0">
      <w:pPr>
        <w:spacing w:line="360" w:lineRule="auto"/>
        <w:jc w:val="both"/>
        <w:rPr>
          <w:rFonts w:ascii="Sakkal Majalla" w:hAnsi="Sakkal Majalla" w:cs="Sakkal Majalla"/>
          <w:b/>
          <w:bCs/>
          <w:sz w:val="28"/>
          <w:szCs w:val="28"/>
          <w:lang w:bidi="ar-EG"/>
        </w:rPr>
      </w:pPr>
      <w:r w:rsidRPr="00CC29A0">
        <w:rPr>
          <w:rFonts w:ascii="Sakkal Majalla" w:hAnsi="Sakkal Majalla" w:cs="Sakkal Majalla"/>
          <w:b/>
          <w:bCs/>
          <w:sz w:val="28"/>
          <w:szCs w:val="28"/>
          <w:rtl/>
          <w:lang w:bidi="ar-EG"/>
        </w:rPr>
        <w:t xml:space="preserve">جامعة ميدأوشن </w:t>
      </w:r>
    </w:p>
    <w:p w14:paraId="1E957002" w14:textId="04B27A9D" w:rsidR="00F546CE" w:rsidRPr="00CC29A0" w:rsidRDefault="009125CE" w:rsidP="00CC29A0">
      <w:pPr>
        <w:spacing w:line="360" w:lineRule="auto"/>
        <w:jc w:val="both"/>
        <w:rPr>
          <w:rFonts w:ascii="Sakkal Majalla" w:hAnsi="Sakkal Majalla" w:cs="Sakkal Majalla"/>
          <w:b/>
          <w:bCs/>
          <w:sz w:val="28"/>
          <w:szCs w:val="28"/>
          <w:rtl/>
          <w:lang w:bidi="ar-EG"/>
        </w:rPr>
      </w:pPr>
      <w:r w:rsidRPr="00CC29A0">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14FF0B8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29A0">
        <w:rPr>
          <w:rFonts w:ascii="Sakkal Majalla" w:hAnsi="Sakkal Majalla" w:cs="Sakkal Majalla"/>
          <w:b/>
          <w:bCs/>
          <w:sz w:val="28"/>
          <w:szCs w:val="28"/>
          <w:lang w:bidi="ar-EG"/>
        </w:rPr>
        <w:t xml:space="preserve">    </w:t>
      </w:r>
      <w:r w:rsidRPr="00CC29A0">
        <w:rPr>
          <w:rFonts w:ascii="Sakkal Majalla" w:hAnsi="Sakkal Majalla" w:cs="Sakkal Majalla"/>
          <w:b/>
          <w:bCs/>
          <w:sz w:val="28"/>
          <w:szCs w:val="28"/>
          <w:rtl/>
          <w:lang w:bidi="ar-EG"/>
        </w:rPr>
        <w:t xml:space="preserve">كلية الإدارة </w:t>
      </w:r>
    </w:p>
    <w:p w14:paraId="0217C513" w14:textId="63B6D465" w:rsidR="009125CE" w:rsidRPr="00CC29A0" w:rsidRDefault="009125CE" w:rsidP="00CC29A0">
      <w:pPr>
        <w:spacing w:line="360" w:lineRule="auto"/>
        <w:jc w:val="both"/>
        <w:rPr>
          <w:rFonts w:ascii="Sakkal Majalla" w:hAnsi="Sakkal Majalla" w:cs="Sakkal Majalla"/>
          <w:sz w:val="28"/>
          <w:szCs w:val="28"/>
          <w:rtl/>
          <w:lang w:bidi="ar-EG"/>
        </w:rPr>
      </w:pPr>
      <w:r w:rsidRPr="00CC29A0">
        <w:rPr>
          <w:rFonts w:ascii="Sakkal Majalla" w:hAnsi="Sakkal Majalla" w:cs="Sakkal Majalla"/>
          <w:b/>
          <w:bCs/>
          <w:sz w:val="28"/>
          <w:szCs w:val="28"/>
          <w:rtl/>
          <w:lang w:bidi="ar-EG"/>
        </w:rPr>
        <w:t>تخصص</w:t>
      </w:r>
      <w:r w:rsidR="00B15A9E" w:rsidRPr="00CC29A0">
        <w:rPr>
          <w:rFonts w:ascii="Sakkal Majalla" w:hAnsi="Sakkal Majalla" w:cs="Sakkal Majalla"/>
          <w:b/>
          <w:bCs/>
          <w:sz w:val="28"/>
          <w:szCs w:val="28"/>
          <w:rtl/>
          <w:lang w:bidi="ar-EG"/>
        </w:rPr>
        <w:t xml:space="preserve"> </w:t>
      </w:r>
      <w:r w:rsidR="00857739" w:rsidRPr="00CC29A0">
        <w:rPr>
          <w:rFonts w:ascii="Sakkal Majalla" w:hAnsi="Sakkal Majalla" w:cs="Sakkal Majalla"/>
          <w:b/>
          <w:bCs/>
          <w:sz w:val="28"/>
          <w:szCs w:val="28"/>
          <w:rtl/>
          <w:lang w:bidi="ar-EG"/>
        </w:rPr>
        <w:t xml:space="preserve">إدارة </w:t>
      </w:r>
      <w:r w:rsidR="00032D68" w:rsidRPr="00CC29A0">
        <w:rPr>
          <w:rFonts w:ascii="Sakkal Majalla" w:hAnsi="Sakkal Majalla" w:cs="Sakkal Majalla"/>
          <w:b/>
          <w:bCs/>
          <w:sz w:val="28"/>
          <w:szCs w:val="28"/>
          <w:rtl/>
          <w:lang w:bidi="ar-EG"/>
        </w:rPr>
        <w:t>مخاطر</w:t>
      </w:r>
    </w:p>
    <w:p w14:paraId="08401F45" w14:textId="5EB276D7" w:rsidR="009125CE" w:rsidRPr="00CC29A0" w:rsidRDefault="009125CE" w:rsidP="00CC29A0">
      <w:pPr>
        <w:spacing w:line="360" w:lineRule="auto"/>
        <w:jc w:val="both"/>
        <w:rPr>
          <w:rFonts w:ascii="Sakkal Majalla" w:hAnsi="Sakkal Majalla" w:cs="Sakkal Majalla"/>
          <w:b/>
          <w:bCs/>
          <w:sz w:val="28"/>
          <w:szCs w:val="28"/>
          <w:rtl/>
          <w:lang w:bidi="ar-EG"/>
        </w:rPr>
      </w:pPr>
    </w:p>
    <w:p w14:paraId="04AAAEA7" w14:textId="7D4644DB" w:rsidR="00307037" w:rsidRPr="00CC29A0" w:rsidRDefault="002B4CF6" w:rsidP="00CC29A0">
      <w:pPr>
        <w:spacing w:line="360" w:lineRule="auto"/>
        <w:jc w:val="center"/>
        <w:rPr>
          <w:rFonts w:ascii="Sakkal Majalla" w:hAnsi="Sakkal Majalla" w:cs="Sakkal Majalla"/>
          <w:b/>
          <w:bCs/>
          <w:sz w:val="44"/>
          <w:szCs w:val="44"/>
          <w:rtl/>
          <w:lang w:bidi="ar-EG"/>
        </w:rPr>
      </w:pPr>
      <w:r w:rsidRPr="00CC29A0">
        <w:rPr>
          <w:rFonts w:ascii="Sakkal Majalla" w:hAnsi="Sakkal Majalla" w:cs="Sakkal Majalla"/>
          <w:b/>
          <w:bCs/>
          <w:sz w:val="44"/>
          <w:szCs w:val="44"/>
          <w:rtl/>
          <w:lang w:bidi="ar-EG"/>
        </w:rPr>
        <w:t>أثر إدارة المخاطر في إدارة المشاريع: الدور الوسيط للبراعة التنظيمية دراسة تطبيقية على شركات المقاولات بمدينة الرياض</w:t>
      </w:r>
    </w:p>
    <w:p w14:paraId="427D1367" w14:textId="77777777" w:rsidR="00200ACD" w:rsidRPr="00CC29A0" w:rsidRDefault="00200ACD" w:rsidP="00CC29A0">
      <w:pPr>
        <w:spacing w:line="360" w:lineRule="auto"/>
        <w:jc w:val="center"/>
        <w:rPr>
          <w:rFonts w:ascii="Sakkal Majalla" w:hAnsi="Sakkal Majalla" w:cs="Sakkal Majalla"/>
          <w:b/>
          <w:bCs/>
          <w:sz w:val="28"/>
          <w:szCs w:val="28"/>
          <w:rtl/>
          <w:lang w:bidi="ar-EG"/>
        </w:rPr>
      </w:pPr>
    </w:p>
    <w:p w14:paraId="751A7E65" w14:textId="0F3879F0" w:rsidR="009125CE" w:rsidRPr="00CC29A0" w:rsidRDefault="009125CE" w:rsidP="00CC29A0">
      <w:pPr>
        <w:spacing w:line="360" w:lineRule="auto"/>
        <w:jc w:val="center"/>
        <w:rPr>
          <w:rFonts w:ascii="Sakkal Majalla" w:hAnsi="Sakkal Majalla" w:cs="Sakkal Majalla"/>
          <w:b/>
          <w:bCs/>
          <w:sz w:val="36"/>
          <w:szCs w:val="36"/>
          <w:rtl/>
          <w:lang w:bidi="ar-EG"/>
        </w:rPr>
      </w:pPr>
      <w:r w:rsidRPr="00CC29A0">
        <w:rPr>
          <w:rFonts w:ascii="Sakkal Majalla" w:hAnsi="Sakkal Majalla" w:cs="Sakkal Majalla"/>
          <w:b/>
          <w:bCs/>
          <w:sz w:val="36"/>
          <w:szCs w:val="36"/>
          <w:rtl/>
          <w:lang w:bidi="ar-EG"/>
        </w:rPr>
        <w:t>إعداد الطالب/</w:t>
      </w:r>
    </w:p>
    <w:p w14:paraId="557DE5B6" w14:textId="77777777" w:rsidR="00E261A8" w:rsidRPr="00CC29A0" w:rsidRDefault="00E261A8" w:rsidP="00CC29A0">
      <w:pPr>
        <w:spacing w:line="360" w:lineRule="auto"/>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حامد يوسف الصبي</w:t>
      </w:r>
    </w:p>
    <w:p w14:paraId="58D6152F" w14:textId="59E24EB5" w:rsidR="009125CE" w:rsidRPr="00CC29A0" w:rsidRDefault="00E261A8" w:rsidP="00CC29A0">
      <w:pPr>
        <w:spacing w:line="360" w:lineRule="auto"/>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241000268</w:t>
      </w:r>
    </w:p>
    <w:p w14:paraId="41D59584" w14:textId="77777777" w:rsidR="00E261A8" w:rsidRPr="00CC29A0" w:rsidRDefault="00E261A8" w:rsidP="00CC29A0">
      <w:pPr>
        <w:spacing w:line="360" w:lineRule="auto"/>
        <w:jc w:val="center"/>
        <w:rPr>
          <w:rFonts w:ascii="Sakkal Majalla" w:hAnsi="Sakkal Majalla" w:cs="Sakkal Majalla"/>
          <w:b/>
          <w:bCs/>
          <w:sz w:val="28"/>
          <w:szCs w:val="28"/>
          <w:lang w:bidi="ar-EG"/>
        </w:rPr>
      </w:pPr>
    </w:p>
    <w:p w14:paraId="5F4EE2DE" w14:textId="59F25C8E" w:rsidR="009125CE" w:rsidRPr="00CC29A0" w:rsidRDefault="009125CE" w:rsidP="00CC29A0">
      <w:pPr>
        <w:spacing w:line="360" w:lineRule="auto"/>
        <w:jc w:val="center"/>
        <w:rPr>
          <w:rFonts w:ascii="Sakkal Majalla" w:hAnsi="Sakkal Majalla" w:cs="Sakkal Majalla"/>
          <w:b/>
          <w:bCs/>
          <w:sz w:val="36"/>
          <w:szCs w:val="36"/>
          <w:rtl/>
          <w:lang w:bidi="ar-EG"/>
        </w:rPr>
      </w:pPr>
      <w:r w:rsidRPr="00CC29A0">
        <w:rPr>
          <w:rFonts w:ascii="Sakkal Majalla" w:hAnsi="Sakkal Majalla" w:cs="Sakkal Majalla"/>
          <w:b/>
          <w:bCs/>
          <w:sz w:val="36"/>
          <w:szCs w:val="36"/>
          <w:rtl/>
          <w:lang w:bidi="ar-EG"/>
        </w:rPr>
        <w:t>إشراف/</w:t>
      </w:r>
    </w:p>
    <w:p w14:paraId="39900BA8" w14:textId="42E23D1A" w:rsidR="00D32470" w:rsidRPr="00CC29A0" w:rsidRDefault="00D32470" w:rsidP="00CC29A0">
      <w:pPr>
        <w:spacing w:line="360" w:lineRule="auto"/>
        <w:ind w:hanging="2"/>
        <w:jc w:val="center"/>
        <w:rPr>
          <w:rFonts w:ascii="Sakkal Majalla" w:eastAsia="Calibri" w:hAnsi="Sakkal Majalla" w:cs="Sakkal Majalla"/>
          <w:b/>
          <w:bCs/>
          <w:kern w:val="0"/>
          <w:sz w:val="28"/>
          <w:szCs w:val="28"/>
          <w:rtl/>
          <w:lang w:bidi="ar-EG"/>
          <w14:ligatures w14:val="none"/>
        </w:rPr>
      </w:pPr>
      <w:r w:rsidRPr="00CC29A0">
        <w:rPr>
          <w:rFonts w:ascii="Sakkal Majalla" w:eastAsia="Calibri" w:hAnsi="Sakkal Majalla" w:cs="Sakkal Majalla"/>
          <w:b/>
          <w:bCs/>
          <w:kern w:val="0"/>
          <w:sz w:val="28"/>
          <w:szCs w:val="28"/>
          <w:rtl/>
          <w:lang w:bidi="ar-EG"/>
          <w14:ligatures w14:val="none"/>
        </w:rPr>
        <w:t xml:space="preserve">د. </w:t>
      </w:r>
      <w:r w:rsidR="00052AB0" w:rsidRPr="00CC29A0">
        <w:rPr>
          <w:rFonts w:ascii="Sakkal Majalla" w:eastAsia="Calibri" w:hAnsi="Sakkal Majalla" w:cs="Sakkal Majalla"/>
          <w:b/>
          <w:bCs/>
          <w:kern w:val="0"/>
          <w:sz w:val="28"/>
          <w:szCs w:val="28"/>
          <w:rtl/>
          <w:lang w:bidi="ar-EG"/>
          <w14:ligatures w14:val="none"/>
        </w:rPr>
        <w:t>أسماء أبو عنزة</w:t>
      </w:r>
    </w:p>
    <w:p w14:paraId="14480418" w14:textId="78A6C3AC" w:rsidR="009125CE" w:rsidRPr="00CC29A0" w:rsidRDefault="009125CE" w:rsidP="00CC29A0">
      <w:pPr>
        <w:spacing w:line="360" w:lineRule="auto"/>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العام الدراسي:</w:t>
      </w:r>
    </w:p>
    <w:p w14:paraId="05DD91B1" w14:textId="78E2E7BE" w:rsidR="00377D51" w:rsidRDefault="00CC29A0" w:rsidP="00CC29A0">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1446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2024</w:t>
      </w:r>
    </w:p>
    <w:p w14:paraId="34955CE6" w14:textId="65408979" w:rsidR="00372EA1" w:rsidRDefault="00372EA1" w:rsidP="00372EA1">
      <w:pPr>
        <w:spacing w:line="360" w:lineRule="auto"/>
        <w:rPr>
          <w:rtl/>
        </w:rPr>
      </w:pPr>
      <w:bookmarkStart w:id="0" w:name="_Toc180345061"/>
      <w:bookmarkStart w:id="1" w:name="_Toc180357021"/>
    </w:p>
    <w:p w14:paraId="6E089B0B" w14:textId="77777777" w:rsidR="001D1BB0" w:rsidRDefault="001D1BB0" w:rsidP="00372EA1">
      <w:pPr>
        <w:spacing w:line="360" w:lineRule="auto"/>
        <w:rPr>
          <w:rtl/>
        </w:rPr>
      </w:pPr>
    </w:p>
    <w:p w14:paraId="7B5BEF66" w14:textId="77777777" w:rsidR="001D1BB0" w:rsidRDefault="001D1BB0" w:rsidP="00372EA1">
      <w:pPr>
        <w:spacing w:line="360" w:lineRule="auto"/>
      </w:pPr>
    </w:p>
    <w:p w14:paraId="7F2211D4" w14:textId="59490ACB" w:rsidR="00CC29A0" w:rsidRPr="00E423C9" w:rsidRDefault="00CC29A0" w:rsidP="00372EA1">
      <w:pPr>
        <w:jc w:val="center"/>
        <w:outlineLvl w:val="0"/>
        <w:rPr>
          <w:rFonts w:ascii="Sakkal Majalla" w:eastAsia="Calibri" w:hAnsi="Sakkal Majalla" w:cs="Sakkal Majalla"/>
          <w:b/>
          <w:bCs/>
          <w:sz w:val="40"/>
          <w:szCs w:val="40"/>
        </w:rPr>
      </w:pPr>
      <w:bookmarkStart w:id="2" w:name="_Toc180424897"/>
      <w:r w:rsidRPr="00E423C9">
        <w:rPr>
          <w:rFonts w:ascii="Sakkal Majalla" w:eastAsia="Calibri" w:hAnsi="Sakkal Majalla" w:cs="Sakkal Majalla"/>
          <w:b/>
          <w:bCs/>
          <w:sz w:val="40"/>
          <w:szCs w:val="40"/>
          <w:rtl/>
        </w:rPr>
        <w:lastRenderedPageBreak/>
        <w:t>الفصل الأول: الإطار العام للدراسة</w:t>
      </w:r>
      <w:bookmarkEnd w:id="0"/>
      <w:bookmarkEnd w:id="1"/>
      <w:bookmarkEnd w:id="2"/>
    </w:p>
    <w:p w14:paraId="193357C8" w14:textId="6E54348B" w:rsidR="00CC29A0" w:rsidRPr="00CC29A0" w:rsidRDefault="00CC29A0" w:rsidP="00CC29A0">
      <w:pPr>
        <w:outlineLvl w:val="1"/>
        <w:rPr>
          <w:rFonts w:ascii="Sakkal Majalla" w:eastAsia="Calibri" w:hAnsi="Sakkal Majalla" w:cs="Sakkal Majalla"/>
          <w:b/>
          <w:bCs/>
          <w:sz w:val="32"/>
          <w:szCs w:val="32"/>
          <w:rtl/>
        </w:rPr>
      </w:pPr>
      <w:r w:rsidRPr="00E423C9">
        <w:rPr>
          <w:rFonts w:ascii="Sakkal Majalla" w:eastAsia="Calibri" w:hAnsi="Sakkal Majalla" w:cs="Sakkal Majalla"/>
          <w:b/>
          <w:bCs/>
          <w:sz w:val="32"/>
          <w:szCs w:val="32"/>
        </w:rPr>
        <w:t xml:space="preserve"> </w:t>
      </w:r>
      <w:bookmarkStart w:id="3" w:name="_Toc179950354"/>
      <w:bookmarkStart w:id="4" w:name="_Toc180323353"/>
      <w:bookmarkStart w:id="5" w:name="_Toc180336932"/>
      <w:bookmarkStart w:id="6" w:name="_Toc180345062"/>
      <w:bookmarkStart w:id="7" w:name="_Toc180357022"/>
      <w:bookmarkStart w:id="8" w:name="_Toc180424898"/>
      <w:r w:rsidRPr="00E423C9">
        <w:rPr>
          <w:rFonts w:ascii="Sakkal Majalla" w:eastAsia="Calibri" w:hAnsi="Sakkal Majalla" w:cs="Sakkal Majalla"/>
          <w:b/>
          <w:bCs/>
          <w:sz w:val="32"/>
          <w:szCs w:val="32"/>
        </w:rPr>
        <w:t>1.1</w:t>
      </w:r>
      <w:r w:rsidRPr="00E423C9">
        <w:rPr>
          <w:rFonts w:ascii="Sakkal Majalla" w:eastAsia="Calibri" w:hAnsi="Sakkal Majalla" w:cs="Sakkal Majalla"/>
          <w:b/>
          <w:bCs/>
          <w:sz w:val="32"/>
          <w:szCs w:val="32"/>
          <w:rtl/>
        </w:rPr>
        <w:t>مقدمة:</w:t>
      </w:r>
      <w:bookmarkEnd w:id="3"/>
      <w:bookmarkEnd w:id="4"/>
      <w:bookmarkEnd w:id="5"/>
      <w:bookmarkEnd w:id="6"/>
      <w:bookmarkEnd w:id="7"/>
      <w:bookmarkEnd w:id="8"/>
    </w:p>
    <w:p w14:paraId="18426BE1" w14:textId="079278DC"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في بيئة الأعمال المتغيرة والمليئة بالتحديات، إدارة المخاطر أصبحت ضرورة حتمية لنجاح المنظمات وتحقيق أهدافها. المخاطر هي أي حدث أو ظرف غير متوقع قد يحدث ويؤثر سلبًا على تحقيق أهداف المنظمة. وتشمل هذه المخاطر مجموعة واسعة من العوامل، بدءًا من المخاطر التشغيلية والمالية، مرورًا بالمخاطر الاستراتيجية والتنظيمية، وصولاً إلى المخاطر المتعلقة بالبيئة الخارجية كالمخاطر السياسية والاقتصادية والتكنولوجية. إدارة المخاطر هي عملية منهجية وشاملة لتحديد وتقييم وإدارة المخاطر التي قد تواجه المنظمة. هذه العملية تتضمن عدة خطوات رئيسية، بدءًا من تحديد المخاطر المحتملة وتحليل آثارها المحتملة، ثم تقييم احتمالية حدوثها وتأثيرها. بعد ذلك، يتم اختيار أنسب استراتيجيات التعامل مع هذه المخاطر، سواء من خلال تجنبها أو تقليل آثارها أو نقلها إلى جهات أخرى أو قبولها. (جلول، 2019).</w:t>
      </w:r>
    </w:p>
    <w:p w14:paraId="5552A984" w14:textId="3717F01F" w:rsidR="004E3734"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إن تطبيق إدارة المخاطر بفعالية يمكن المنظمات من التعرف على المخاطر بشكل مبكر والتخطيط لها بطريقة استباقية. وهذا يساعد في تقليل الخسائر المحتملة وتعزيز قدرة المنظمة على التكيف مع التغيرات البيئية. كما أن إدارة المخاطر تُمكّن المنظمات من اتخاذ قرارات أكثر دقة وموضوعية، وتحسين فرص نجاح المشاريع والمبادرات الاستراتيجية. في ظل البيئة التنافسية الحالية، أصبحت إدارة المخاطر ركيزة أساسية لضمان استمرارية المنظمات وتحقيق أهدافها طويلة الأجل. لذلك، فإن تبني منهج شامل وفعال لإدارة المخاطر أصبح ضرورة حتمية لجميع المنظمات الطامحة إلى النجاح والريادة في أسواقها. (أقريقز، 2020).</w:t>
      </w:r>
    </w:p>
    <w:p w14:paraId="74EA60C1" w14:textId="75692ECD"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في بيئة الأعمال المعاصرة، إدارة المشاريع أصبحت ركيزة أساسية لنجاح المنظمات وتحقيق أهدافها الاستراتيجية. إدارة المشاريع هي مجموعة من المبادئ والأساليب والممارسات التي تُمكّن المنظمات من التخطيط والتنفيذ والرقابة على مختلف المشاريع بكفاءة وفعالية. المشاريع هي مهام محددة بوقت ومخصصات معينة، تُنفذ لتحقيق أهداف استراتيجية محددة. وتشمل هذه المشاريع مجموعة واسعة من الجهود، بدءًا من تطوير منتجات أو خدمات جديدة، مرورًا ببناء منشآت جديدة أو تحديث القائم منها، وصولاً إلى تنفيذ مبادرات تحسين العمليات أو إعادة هيكلة المنظمة. (جلول، 2019).</w:t>
      </w:r>
    </w:p>
    <w:p w14:paraId="75051826" w14:textId="4B5F8626"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lastRenderedPageBreak/>
        <w:t>إدارة المشاريع تتضمن عدة عمليات رئيسية، تشمل التخطيط والتنظيم والتنسيق والرقابة على مختلف جوانب المشروع. هذه العمليات تضمن تحقيق الأهداف المرجوة للمشروع ضمن الميزانية والجدول الزمني المحددين، مع مراعاة الجودة والموارد المتاحة. كما أنها تُمكّن المنظمات من إدارة التغييرات والمخاطر المرتبطة بالمشروع بشكل فعال. تطبيق أساليب إدارة المشاريع المتطورة يوفر للمنظمات العديد من المزايا. فهو يساعد في تحسين كفاءة تخطيط وتنفيذ المشاريع، وتعزيز التنسيق والتواصل بين مختلف الأطراف المعنية. كما أنه يسهم في زيادة القدرة على التكيف مع التغييرات وتحسين جودة المخرجات. بالإضافة إلى ذلك، إدارة المشاريع الفعالة تُعزز من قدرة المنظمة على تحقيق أهدافها الاستراتيجية وتحسين أدائها الكلي. (</w:t>
      </w:r>
      <w:r w:rsidRPr="00CC29A0">
        <w:rPr>
          <w:rFonts w:ascii="Sakkal Majalla" w:hAnsi="Sakkal Majalla" w:cs="Sakkal Majalla"/>
          <w:sz w:val="28"/>
          <w:szCs w:val="28"/>
          <w:lang w:bidi="ar-EG"/>
        </w:rPr>
        <w:t>Abu Rumman, 2020</w:t>
      </w:r>
      <w:r w:rsidRPr="00CC29A0">
        <w:rPr>
          <w:rFonts w:ascii="Sakkal Majalla" w:hAnsi="Sakkal Majalla" w:cs="Sakkal Majalla"/>
          <w:sz w:val="28"/>
          <w:szCs w:val="28"/>
          <w:rtl/>
          <w:lang w:bidi="ar-EG"/>
        </w:rPr>
        <w:t>).</w:t>
      </w:r>
    </w:p>
    <w:p w14:paraId="725CC789" w14:textId="35541F2F"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في ظل بيئة الأعمال المتغيرة والمليئة بالتحديات، إدارة المشاريع أصبحت ضرورة حتمية لمواكبة التطورات والمنافسة في السوق. لذلك، تبني نهج شامل وفعال لإدارة المشاريع أصبح أحد أهم محركات النجاح والتميز للمنظمات الطموحة. إن إدارة المشاريع تعتبر من أهم الركائز الأساسية في تحقيق الأهداف الاستراتيجية للمؤسسات في ظل البيئة التنافسية المتسارعة التغير. وتُعد إدارة المخاطر إحدى الركائز الرئيسية في إدارة المشاريع الناجحة، حيث تساهم في تحديد وتحليل وتقييم المخاطر المحتملة وتطوير استراتيجيات للتعامل معها بشكل فعال. (</w:t>
      </w:r>
      <w:r w:rsidRPr="00CC29A0">
        <w:rPr>
          <w:rFonts w:ascii="Sakkal Majalla" w:hAnsi="Sakkal Majalla" w:cs="Sakkal Majalla"/>
          <w:sz w:val="28"/>
          <w:szCs w:val="28"/>
          <w:lang w:bidi="ar-EG"/>
        </w:rPr>
        <w:t>Abd El Halim, 2020</w:t>
      </w:r>
      <w:r w:rsidRPr="00CC29A0">
        <w:rPr>
          <w:rFonts w:ascii="Sakkal Majalla" w:hAnsi="Sakkal Majalla" w:cs="Sakkal Majalla"/>
          <w:sz w:val="28"/>
          <w:szCs w:val="28"/>
          <w:rtl/>
          <w:lang w:bidi="ar-EG"/>
        </w:rPr>
        <w:t>).</w:t>
      </w:r>
    </w:p>
    <w:p w14:paraId="10B44C55" w14:textId="42803472"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في هذا السياق، برزت أهمية البراعة التنظيمية كأحد العوامل المؤثرة على العلاقة بين إدارة المخاطر وإدارة المشاريع. فالبراعة التنظيمية تساعد المنظمات على التكيف بشكل فعال مع التغيرات البيئية من خلال امتلاك القدرة على الاستكشاف والاستغلال في الوقت ذاته. وهذا ينعكس بشكل إيجابي على قدرة المنظمة على التعامل مع المخاطر المختلفة التي قد تواجهها خلال تنفيذ مشاريعها. لذلك، تهدف هذه الدراسة إلى التعرف على أثر إدارة المخاطر في إدارة المشاريع، مع التركيز على الدور الوسيط للبراعة التنظيمية في هذه العلاقة. وقد تم اختيار شركات المقاولات بمدينة الرياض كمجال تطبيقي للدراسة، نظرًا لطبيعة المخاطر المختلفة التي تواجهها هذه الشركات خلال تنفيذ مشاريعها. (</w:t>
      </w:r>
      <w:r w:rsidRPr="00CC29A0">
        <w:rPr>
          <w:rFonts w:ascii="Sakkal Majalla" w:hAnsi="Sakkal Majalla" w:cs="Sakkal Majalla"/>
          <w:sz w:val="28"/>
          <w:szCs w:val="28"/>
          <w:lang w:bidi="ar-EG"/>
        </w:rPr>
        <w:t>Al-Raymouni, 2020</w:t>
      </w:r>
      <w:r w:rsidRPr="00CC29A0">
        <w:rPr>
          <w:rFonts w:ascii="Sakkal Majalla" w:hAnsi="Sakkal Majalla" w:cs="Sakkal Majalla"/>
          <w:sz w:val="28"/>
          <w:szCs w:val="28"/>
          <w:rtl/>
          <w:lang w:bidi="ar-EG"/>
        </w:rPr>
        <w:t>).</w:t>
      </w:r>
    </w:p>
    <w:p w14:paraId="6FBE6FD5" w14:textId="4A98C7BF" w:rsidR="00EB43B1" w:rsidRPr="00CC29A0" w:rsidRDefault="00EB43B1"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 xml:space="preserve">تبدأ الدراسة بمراجعة الأدبيات والدراسات السابقة المتعلقة بمفاهيم إدارة المخاطر، وإدارة المشاريع، والبراعة التنظيمية. ثم تتناول الإطار المفاهيمي للعلاقة بين هذه المتغيرات، مع تطوير نموذج بحثي </w:t>
      </w:r>
      <w:r w:rsidRPr="00CC29A0">
        <w:rPr>
          <w:rFonts w:ascii="Sakkal Majalla" w:hAnsi="Sakkal Majalla" w:cs="Sakkal Majalla"/>
          <w:sz w:val="28"/>
          <w:szCs w:val="28"/>
          <w:rtl/>
          <w:lang w:bidi="ar-EG"/>
        </w:rPr>
        <w:lastRenderedPageBreak/>
        <w:t>يوضح طبيعة هذه العلاقات. وينتقل البحث بعد ذلك إلى الجانب التطبيقي، من خلال استخدام المنهج الكمي لجمع البيانات اللازمة من عينة ممثلة لشركات المقاولات بمدينة الرياض. وتُحلل نتائج الدراسة إحصائيًا باستخدام أساليب متنوعة، مثل تحليل الانحدار المتعدد ونمذجة المعادلات الهيكلية، للتأكد من صحة الفرضيات البحثية وتقديم توصيات عملية للمنظمات محل الدراسة لتعزيز دور إدارة المخاطر والبراعة التنظيمية في تحسين أداء إدارة مشاريعها. وتُعد هذه الدراسة إضافة نوعية للأدبيات البحثية في مجال إدارة المشاريع، خاصةً في السياق السعودي. (أبو القمصان، 2020).</w:t>
      </w:r>
    </w:p>
    <w:p w14:paraId="59C8B7A1" w14:textId="2E1FB3E0" w:rsidR="00413F36" w:rsidRPr="00CC29A0" w:rsidRDefault="00413F36"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لذا جاءت هذه الدراسة لتسلط الضوء على</w:t>
      </w:r>
      <w:r w:rsidR="00343EE8" w:rsidRPr="00CC29A0">
        <w:rPr>
          <w:rFonts w:ascii="Sakkal Majalla" w:hAnsi="Sakkal Majalla" w:cs="Sakkal Majalla"/>
          <w:sz w:val="28"/>
          <w:szCs w:val="28"/>
          <w:rtl/>
          <w:lang w:bidi="ar-EG"/>
        </w:rPr>
        <w:t xml:space="preserve"> </w:t>
      </w:r>
      <w:bookmarkStart w:id="9" w:name="_Hlk171792313"/>
      <w:r w:rsidR="000570F7" w:rsidRPr="00CC29A0">
        <w:rPr>
          <w:rFonts w:ascii="Sakkal Majalla" w:hAnsi="Sakkal Majalla" w:cs="Sakkal Majalla"/>
          <w:sz w:val="28"/>
          <w:szCs w:val="28"/>
          <w:rtl/>
          <w:lang w:bidi="ar-EG"/>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E82DAD" w:rsidRPr="00CC29A0">
        <w:rPr>
          <w:rFonts w:ascii="Sakkal Majalla" w:hAnsi="Sakkal Majalla" w:cs="Sakkal Majalla"/>
          <w:sz w:val="28"/>
          <w:szCs w:val="28"/>
          <w:rtl/>
          <w:lang w:bidi="ar-EG"/>
        </w:rPr>
        <w:t>.</w:t>
      </w:r>
      <w:bookmarkEnd w:id="9"/>
    </w:p>
    <w:p w14:paraId="782902A8" w14:textId="2E4DF6E3" w:rsidR="004A035D" w:rsidRPr="00CC29A0" w:rsidRDefault="00CC29A0" w:rsidP="00CC29A0">
      <w:pPr>
        <w:pStyle w:val="1"/>
        <w:spacing w:line="360" w:lineRule="auto"/>
        <w:jc w:val="both"/>
        <w:rPr>
          <w:rtl/>
          <w:lang w:bidi="ar-EG"/>
        </w:rPr>
      </w:pPr>
      <w:bookmarkStart w:id="10" w:name="_Toc169790488"/>
      <w:bookmarkStart w:id="11" w:name="_Toc169790580"/>
      <w:bookmarkStart w:id="12" w:name="_Toc180424899"/>
      <w:r>
        <w:rPr>
          <w:rFonts w:hint="cs"/>
          <w:rtl/>
        </w:rPr>
        <w:t xml:space="preserve">2.1 </w:t>
      </w:r>
      <w:r w:rsidR="00A74F76" w:rsidRPr="00CC29A0">
        <w:rPr>
          <w:rtl/>
        </w:rPr>
        <w:t>مشكلة الدراسة</w:t>
      </w:r>
      <w:r w:rsidR="009125CE" w:rsidRPr="00CC29A0">
        <w:rPr>
          <w:rtl/>
          <w:lang w:bidi="ar-EG"/>
        </w:rPr>
        <w:t>:</w:t>
      </w:r>
      <w:bookmarkEnd w:id="10"/>
      <w:bookmarkEnd w:id="11"/>
      <w:bookmarkEnd w:id="12"/>
    </w:p>
    <w:p w14:paraId="04CD29E8" w14:textId="2395D209" w:rsidR="00612395" w:rsidRPr="00CC29A0" w:rsidRDefault="00612395"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في بيئة الأعمال المتسارعة والمتغيرة بشكل متواصل، تُعد إدارة المشاريع أحد أبرز التحديات التي تواجه منظمات الأعمال. فنجاح المشاريع يُعد عاملاً محوريًا في تحقيق الأهداف الاستراتيجية للمنظمات وتعزيز قدرتها التنافسية. ومع ذلك، فإن إدارة المشاريع تنطوي على مخاطر متعددة قد تهدد نجاح هذه المشاريع وتحول دون تحقيق الأهداف المرجوة منها.</w:t>
      </w:r>
    </w:p>
    <w:p w14:paraId="5A834F1D" w14:textId="534E2A9D" w:rsidR="00612395" w:rsidRPr="00CC29A0" w:rsidRDefault="00612395"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برزت إدارة المخاطر كأحد الممارسات الحيوية والضرورية في مجال إدارة المشاريع. فإدارة المخاطر تُمكّن المنظمات من التعرف على المخاطر المحتملة وتقييمها والتخطيط للتعامل معها بفعالية. بالإضافة إلى ذلك، فإن البراعة التنظيمية، والتي تشير إلى قدرة المنظمة على الموازنة بين الاستكشاف والاستغلال، قد تلعب دورًا وسيطًا مهمًا في تحسين أداء المشاريع من خلال تعزيز قدرة المنظمة على التكيف مع المتغيرات البيئية والتعامل مع المخاطر بفاعلية.</w:t>
      </w:r>
    </w:p>
    <w:p w14:paraId="0F41E9AC" w14:textId="45BBDE5B" w:rsidR="009F2237" w:rsidRPr="00CC29A0" w:rsidRDefault="00612395"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lastRenderedPageBreak/>
        <w:t>إن هذا البحث يهدف إلى دراسة أثر إدارة المخاطر في إدارة المشاريع، مع التركيز على الدور الوسيط للبراعة التنظيمية. وسيتم إجراء هذه الدراسة التطبيقية على شركات المقاولات بمدينة الرياض، وذلك نظرًا لأهمية قطاع المقاولات في الاقتصاد السعودي وما يواجهه من تحديات متعلقة بإدارة المشاريع والمخاطر.</w:t>
      </w:r>
    </w:p>
    <w:p w14:paraId="29CF4276" w14:textId="7BA8A4EB" w:rsidR="000842EB" w:rsidRPr="00CC29A0" w:rsidRDefault="00FF1D40" w:rsidP="00CC29A0">
      <w:pPr>
        <w:spacing w:line="360" w:lineRule="auto"/>
        <w:ind w:firstLine="720"/>
        <w:jc w:val="both"/>
        <w:rPr>
          <w:rFonts w:ascii="Sakkal Majalla" w:hAnsi="Sakkal Majalla" w:cs="Sakkal Majalla"/>
          <w:sz w:val="28"/>
          <w:szCs w:val="28"/>
          <w:rtl/>
          <w:lang w:bidi="ar-EG"/>
        </w:rPr>
      </w:pPr>
      <w:r w:rsidRPr="00CC29A0">
        <w:rPr>
          <w:rFonts w:ascii="Sakkal Majalla" w:hAnsi="Sakkal Majalla" w:cs="Sakkal Majalla"/>
          <w:sz w:val="28"/>
          <w:szCs w:val="28"/>
          <w:rtl/>
          <w:lang w:bidi="ar-EG"/>
        </w:rPr>
        <w:t xml:space="preserve">وتتمثل مشكلة الدراسة في </w:t>
      </w:r>
      <w:r w:rsidR="00755053" w:rsidRPr="00CC29A0">
        <w:rPr>
          <w:rFonts w:ascii="Sakkal Majalla" w:hAnsi="Sakkal Majalla" w:cs="Sakkal Majalla"/>
          <w:sz w:val="28"/>
          <w:szCs w:val="28"/>
          <w:rtl/>
          <w:lang w:bidi="ar-EG"/>
        </w:rPr>
        <w:t xml:space="preserve">تسليط الضوء على </w:t>
      </w:r>
      <w:r w:rsidR="000570F7" w:rsidRPr="00CC29A0">
        <w:rPr>
          <w:rFonts w:ascii="Sakkal Majalla" w:hAnsi="Sakkal Majalla" w:cs="Sakkal Majalla"/>
          <w:sz w:val="28"/>
          <w:szCs w:val="28"/>
          <w:rtl/>
          <w:lang w:bidi="ar-EG"/>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675873" w:rsidRPr="00CC29A0">
        <w:rPr>
          <w:rFonts w:ascii="Sakkal Majalla" w:hAnsi="Sakkal Majalla" w:cs="Sakkal Majalla"/>
          <w:sz w:val="28"/>
          <w:szCs w:val="28"/>
          <w:rtl/>
          <w:lang w:bidi="ar-EG"/>
        </w:rPr>
        <w:t>.</w:t>
      </w:r>
    </w:p>
    <w:p w14:paraId="231E38BB" w14:textId="70CD2A2C" w:rsidR="009125CE" w:rsidRPr="00CC29A0" w:rsidRDefault="00CC29A0" w:rsidP="00CC29A0">
      <w:pPr>
        <w:pStyle w:val="1"/>
        <w:spacing w:line="360" w:lineRule="auto"/>
        <w:jc w:val="both"/>
        <w:rPr>
          <w:rtl/>
        </w:rPr>
      </w:pPr>
      <w:bookmarkStart w:id="13" w:name="_Toc169790489"/>
      <w:bookmarkStart w:id="14" w:name="_Toc169790581"/>
      <w:bookmarkStart w:id="15" w:name="_Toc180424900"/>
      <w:r>
        <w:rPr>
          <w:rFonts w:hint="cs"/>
          <w:rtl/>
        </w:rPr>
        <w:t xml:space="preserve">3.1 </w:t>
      </w:r>
      <w:r w:rsidR="00A74F76" w:rsidRPr="00CC29A0">
        <w:rPr>
          <w:rtl/>
        </w:rPr>
        <w:t>أهمية الدراسة:</w:t>
      </w:r>
      <w:bookmarkEnd w:id="13"/>
      <w:bookmarkEnd w:id="14"/>
      <w:bookmarkEnd w:id="15"/>
    </w:p>
    <w:p w14:paraId="0BD494C6" w14:textId="0E3E7CAD" w:rsidR="00612395" w:rsidRPr="00CC29A0" w:rsidRDefault="00310B4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b/>
          <w:bCs/>
          <w:sz w:val="28"/>
          <w:szCs w:val="28"/>
          <w:rtl/>
        </w:rPr>
        <w:t>الأهمية النظيرية:</w:t>
      </w:r>
      <w:r w:rsidRPr="00CC29A0">
        <w:rPr>
          <w:rFonts w:ascii="Sakkal Majalla" w:hAnsi="Sakkal Majalla" w:cs="Sakkal Majalla"/>
          <w:sz w:val="28"/>
          <w:szCs w:val="28"/>
          <w:rtl/>
        </w:rPr>
        <w:t xml:space="preserve"> </w:t>
      </w:r>
      <w:r w:rsidR="00612395" w:rsidRPr="00CC29A0">
        <w:rPr>
          <w:rFonts w:ascii="Sakkal Majalla" w:hAnsi="Sakkal Majalla" w:cs="Sakkal Majalla"/>
          <w:sz w:val="28"/>
          <w:szCs w:val="28"/>
          <w:rtl/>
        </w:rPr>
        <w:t>تنبع أهمية هذه الدراسة من أهمية المتغيرات المبحوثة، حيث يُعد دور إدارة المخاطر في إدارة المشاريع متغيراً ذا أهمية بالغة، لاسيما في شركات المقاولات بمدينة الرياض. فإدارة المخاطر والسيطرة على تأثيرها على العناصر الثلاثة للنجاح (الوقت، التكلفة، الجودة) من المواضيع المهمة والحديثة والتي يجب تسليط الضوء عليها، لما لها من دور في مساعدة المشاريع على تحقيق النجاح والاستدامة. يُعد مفهوم إدارة المخاطر من المواضيع الإدارية التي ظهرت حديثًا في مجال إدارة المشاريع، والتي يتوجب على الباحثين الاهتمام بها لدورها في تعزيز فاعلية وكفاءة تنفيذ المشاريع وتحقيق أهدافها. فعندما يكون هناك ضبط محكم للمخاطر وإدارة جيدة لها، فإن ذلك ينعكس إيجابًا على نجاح المشروع وتحقيق الأهداف المخططة.</w:t>
      </w:r>
    </w:p>
    <w:p w14:paraId="7500D90D" w14:textId="08E0D309" w:rsidR="00D1053F" w:rsidRPr="00CC29A0" w:rsidRDefault="00612395"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علاوةً على ذلك، تبرز أهمية هذه الدراسة في إلقاء الضوء على الدور الوسيط للبراعة التنظيمية في العلاقة بين إدارة المخاطر وإدارة المشاريع. حيث أن البراعة التنظيمية، والتي تشمل القدرة على التكيف والابتكار، قد تلعب دوراً مهماً في تعزيز أثر إدارة المخاطر على نجاح المشاريع وتحقيق أهدافها. تكمن أهمية هذه الدراسة في تقديم رؤية شاملة حول دور إدارة المخاطر في إدارة المشاريع، مع الأخذ في الاعتبار البراعة التنظيمية كمتغير وسيط. وبناءً على ذلك، ستقدم الدراسة توصيات لتعزيز هذا الدور من أجل تحقيق نجاح المشاريع وتطوير الأداء الإداري للشركات المقاولات في مدينة الرياض.</w:t>
      </w:r>
    </w:p>
    <w:p w14:paraId="6CEFD1C3" w14:textId="25835ADC" w:rsidR="00612395" w:rsidRPr="00CC29A0" w:rsidRDefault="00310B4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b/>
          <w:bCs/>
          <w:sz w:val="28"/>
          <w:szCs w:val="28"/>
          <w:rtl/>
        </w:rPr>
        <w:lastRenderedPageBreak/>
        <w:t>الأهمية العلمية:</w:t>
      </w:r>
      <w:r w:rsidRPr="00CC29A0">
        <w:rPr>
          <w:rFonts w:ascii="Sakkal Majalla" w:hAnsi="Sakkal Majalla" w:cs="Sakkal Majalla"/>
          <w:sz w:val="28"/>
          <w:szCs w:val="28"/>
          <w:rtl/>
        </w:rPr>
        <w:t xml:space="preserve"> </w:t>
      </w:r>
      <w:r w:rsidR="00612395" w:rsidRPr="00CC29A0">
        <w:rPr>
          <w:rFonts w:ascii="Sakkal Majalla" w:hAnsi="Sakkal Majalla" w:cs="Sakkal Majalla"/>
          <w:sz w:val="28"/>
          <w:szCs w:val="28"/>
          <w:rtl/>
        </w:rPr>
        <w:t>تأتي أهمية هذه الدراسة من الناحية العملية في مدى استفادة إدارات شركات المقاولات في مدينة الرياض من النتائج والتوصيات التي تتوصل إليها فيما يتعلق بإدارة المخاطر في المشاريع والدور الوسيط للبراعة التنظيمية. فقطاع المقاولات يُعتبر من القطاعات الرئيسية في الاقتصاد السعودي نظرًا لما يوفره من موارد مالية وفرص عمل كبيرة، إضافة إلى دوره المحوري في دعم النشاط الاقتصادي من خلال تمويل المشاريع الاستثمارية.</w:t>
      </w:r>
    </w:p>
    <w:p w14:paraId="41FCCC51" w14:textId="67032E81" w:rsidR="00310B47" w:rsidRPr="00CC29A0" w:rsidRDefault="00612395"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إن فهم آليات إدارة المخاطر في إدارة المشاريع، والدور المحوري الذي تلعبه البراعة التنظيمية في هذا السياق، سيكون له انعكاسات إيجابية كبيرة على أداء هذه الشركات وقدرتها على المنافسة. فاكتساب القدرات والمهارات الاستراتيجية اللازمة لإدارة المخاطر بكفاءة، وتطوير مستويات عالية من البراعة التنظيمية، سيُمكن هذه الشركات من تحقيق أهدافها بكفاءة وفاعلية، وتعزيز مكانتها وسمعتها في السوق. بالإضافة إلى ذلك، ستساهم نتائج هذه الدراسة في تزويد متخذي القرار في هذه الشركات بالمعلومات والأدوات اللازمة لتحسين ممارسات إدارة المخاطر وتعزيز البراعة التنظيمية، مما ينعكس إيجابًا على قدرتها التنافسية وقدرتها على النمو والتطور في ظل بيئة أعمال سريعة التغير.</w:t>
      </w:r>
    </w:p>
    <w:p w14:paraId="1817352F" w14:textId="7D1DD242" w:rsidR="009125CE" w:rsidRPr="00CC29A0" w:rsidRDefault="00CC29A0" w:rsidP="00CC29A0">
      <w:pPr>
        <w:pStyle w:val="1"/>
        <w:spacing w:line="360" w:lineRule="auto"/>
        <w:jc w:val="both"/>
        <w:rPr>
          <w:rtl/>
        </w:rPr>
      </w:pPr>
      <w:bookmarkStart w:id="16" w:name="_Toc169790490"/>
      <w:bookmarkStart w:id="17" w:name="_Toc169790582"/>
      <w:bookmarkStart w:id="18" w:name="_Toc180424901"/>
      <w:r>
        <w:rPr>
          <w:rFonts w:hint="cs"/>
          <w:rtl/>
        </w:rPr>
        <w:t xml:space="preserve">4.1 </w:t>
      </w:r>
      <w:r w:rsidR="00A74F76" w:rsidRPr="00CC29A0">
        <w:rPr>
          <w:rtl/>
        </w:rPr>
        <w:t>أهداف الدراسة</w:t>
      </w:r>
      <w:r w:rsidR="009125CE" w:rsidRPr="00CC29A0">
        <w:rPr>
          <w:rtl/>
        </w:rPr>
        <w:t>:</w:t>
      </w:r>
      <w:bookmarkEnd w:id="16"/>
      <w:bookmarkEnd w:id="17"/>
      <w:bookmarkEnd w:id="18"/>
    </w:p>
    <w:p w14:paraId="68771929" w14:textId="755EEA04" w:rsidR="00F30BD7" w:rsidRPr="00CC29A0" w:rsidRDefault="00F30BD7" w:rsidP="00CC29A0">
      <w:pPr>
        <w:spacing w:line="360" w:lineRule="auto"/>
        <w:ind w:firstLine="720"/>
        <w:jc w:val="both"/>
        <w:rPr>
          <w:rFonts w:ascii="Sakkal Majalla" w:eastAsia="Calibri" w:hAnsi="Sakkal Majalla" w:cs="Sakkal Majalla"/>
          <w:kern w:val="0"/>
          <w:sz w:val="28"/>
          <w:szCs w:val="28"/>
          <w14:ligatures w14:val="none"/>
        </w:rPr>
      </w:pPr>
      <w:r w:rsidRPr="00CC29A0">
        <w:rPr>
          <w:rFonts w:ascii="Sakkal Majalla" w:eastAsia="Calibri" w:hAnsi="Sakkal Majalla" w:cs="Sakkal Majalla"/>
          <w:kern w:val="0"/>
          <w:sz w:val="28"/>
          <w:szCs w:val="28"/>
          <w:rtl/>
          <w14:ligatures w14:val="none"/>
        </w:rPr>
        <w:t xml:space="preserve">هدفت الدراسة إلى التعرف على </w:t>
      </w:r>
      <w:bookmarkStart w:id="19" w:name="_Hlk171142984"/>
      <w:r w:rsidR="000570F7" w:rsidRPr="00CC29A0">
        <w:rPr>
          <w:rFonts w:ascii="Sakkal Majalla" w:eastAsia="Calibri" w:hAnsi="Sakkal Majalla" w:cs="Sakkal Majalla"/>
          <w:kern w:val="0"/>
          <w:sz w:val="28"/>
          <w:szCs w:val="28"/>
          <w:rtl/>
          <w14:ligatures w14:val="none"/>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F733B2" w:rsidRPr="00CC29A0">
        <w:rPr>
          <w:rFonts w:ascii="Sakkal Majalla" w:eastAsia="Calibri" w:hAnsi="Sakkal Majalla" w:cs="Sakkal Majalla"/>
          <w:kern w:val="0"/>
          <w:sz w:val="28"/>
          <w:szCs w:val="28"/>
          <w:rtl/>
          <w14:ligatures w14:val="none"/>
        </w:rPr>
        <w:t>.</w:t>
      </w:r>
      <w:bookmarkEnd w:id="19"/>
      <w:r w:rsidR="00DC6851" w:rsidRPr="00CC29A0">
        <w:rPr>
          <w:rFonts w:ascii="Sakkal Majalla" w:eastAsia="Calibri" w:hAnsi="Sakkal Majalla" w:cs="Sakkal Majalla"/>
          <w:kern w:val="0"/>
          <w:sz w:val="28"/>
          <w:szCs w:val="28"/>
          <w:rtl/>
          <w14:ligatures w14:val="none"/>
        </w:rPr>
        <w:t xml:space="preserve"> </w:t>
      </w:r>
      <w:r w:rsidRPr="00CC29A0">
        <w:rPr>
          <w:rFonts w:ascii="Sakkal Majalla" w:eastAsia="Calibri" w:hAnsi="Sakkal Majalla" w:cs="Sakkal Majalla"/>
          <w:kern w:val="0"/>
          <w:sz w:val="28"/>
          <w:szCs w:val="28"/>
          <w:rtl/>
          <w:lang w:bidi="ar-EG"/>
          <w14:ligatures w14:val="none"/>
        </w:rPr>
        <w:t>ويتفرع</w:t>
      </w:r>
      <w:r w:rsidRPr="00CC29A0">
        <w:rPr>
          <w:rFonts w:ascii="Sakkal Majalla" w:eastAsia="Calibri" w:hAnsi="Sakkal Majalla" w:cs="Sakkal Majalla"/>
          <w:kern w:val="0"/>
          <w:sz w:val="28"/>
          <w:szCs w:val="28"/>
          <w:rtl/>
          <w14:ligatures w14:val="none"/>
        </w:rPr>
        <w:t xml:space="preserve"> منه مجموعة من الأهداف الفرعية:</w:t>
      </w:r>
    </w:p>
    <w:p w14:paraId="20F84AA6" w14:textId="301D55E7" w:rsidR="00927901" w:rsidRPr="00CC29A0" w:rsidRDefault="00FD133F" w:rsidP="00CC29A0">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CC29A0">
        <w:rPr>
          <w:rFonts w:ascii="Sakkal Majalla" w:eastAsia="Calibri" w:hAnsi="Sakkal Majalla" w:cs="Sakkal Majalla"/>
          <w:kern w:val="0"/>
          <w:sz w:val="28"/>
          <w:szCs w:val="28"/>
          <w:rtl/>
          <w14:ligatures w14:val="none"/>
        </w:rPr>
        <w:t xml:space="preserve">معرفة </w:t>
      </w:r>
      <w:r w:rsidR="008D54FC" w:rsidRPr="00CC29A0">
        <w:rPr>
          <w:rFonts w:ascii="Sakkal Majalla" w:eastAsia="Calibri" w:hAnsi="Sakkal Majalla" w:cs="Sakkal Majalla"/>
          <w:kern w:val="0"/>
          <w:sz w:val="28"/>
          <w:szCs w:val="28"/>
          <w:rtl/>
          <w14:ligatures w14:val="none"/>
        </w:rPr>
        <w:t xml:space="preserve">أثر </w:t>
      </w:r>
      <w:r w:rsidR="002004D4" w:rsidRPr="00CC29A0">
        <w:rPr>
          <w:rFonts w:ascii="Sakkal Majalla" w:eastAsia="Calibri" w:hAnsi="Sakkal Majalla" w:cs="Sakkal Majalla"/>
          <w:kern w:val="0"/>
          <w:sz w:val="28"/>
          <w:szCs w:val="28"/>
          <w:rtl/>
          <w14:ligatures w14:val="none"/>
        </w:rPr>
        <w:t>إدارة المخاطر الفنية</w:t>
      </w:r>
      <w:r w:rsidR="00C95C04" w:rsidRPr="00CC29A0">
        <w:rPr>
          <w:rFonts w:ascii="Sakkal Majalla" w:eastAsia="Calibri" w:hAnsi="Sakkal Majalla" w:cs="Sakkal Majalla"/>
          <w:kern w:val="0"/>
          <w:sz w:val="28"/>
          <w:szCs w:val="28"/>
          <w:rtl/>
          <w14:ligatures w14:val="none"/>
        </w:rPr>
        <w:t xml:space="preserve"> </w:t>
      </w:r>
      <w:r w:rsidR="002004D4" w:rsidRPr="00CC29A0">
        <w:rPr>
          <w:rFonts w:ascii="Sakkal Majalla" w:eastAsia="Calibri" w:hAnsi="Sakkal Majalla" w:cs="Sakkal Majalla"/>
          <w:kern w:val="0"/>
          <w:sz w:val="28"/>
          <w:szCs w:val="28"/>
          <w:rtl/>
          <w14:ligatures w14:val="none"/>
        </w:rPr>
        <w:t>في إدارة المشاريع: الدور الوسيط للبراعة التنظيمية دراسة تطبيقية على شركات المقاولات بمدينة الرياض</w:t>
      </w:r>
      <w:r w:rsidR="00E802F2" w:rsidRPr="00CC29A0">
        <w:rPr>
          <w:rFonts w:ascii="Sakkal Majalla" w:eastAsia="Calibri" w:hAnsi="Sakkal Majalla" w:cs="Sakkal Majalla"/>
          <w:kern w:val="0"/>
          <w:sz w:val="28"/>
          <w:szCs w:val="28"/>
          <w:rtl/>
          <w14:ligatures w14:val="none"/>
        </w:rPr>
        <w:t>.</w:t>
      </w:r>
    </w:p>
    <w:p w14:paraId="7019AF8C" w14:textId="25ED71DE" w:rsidR="009F2237" w:rsidRPr="00CC29A0" w:rsidRDefault="002004D4" w:rsidP="00CC29A0">
      <w:pPr>
        <w:numPr>
          <w:ilvl w:val="0"/>
          <w:numId w:val="7"/>
        </w:numPr>
        <w:spacing w:line="360" w:lineRule="auto"/>
        <w:contextualSpacing/>
        <w:jc w:val="both"/>
        <w:rPr>
          <w:rFonts w:ascii="Sakkal Majalla" w:eastAsia="Calibri" w:hAnsi="Sakkal Majalla" w:cs="Sakkal Majalla"/>
          <w:kern w:val="0"/>
          <w:sz w:val="28"/>
          <w:szCs w:val="28"/>
          <w14:ligatures w14:val="none"/>
        </w:rPr>
      </w:pPr>
      <w:bookmarkStart w:id="20" w:name="_Toc169790491"/>
      <w:bookmarkStart w:id="21" w:name="_Toc169790583"/>
      <w:r w:rsidRPr="00CC29A0">
        <w:rPr>
          <w:rFonts w:ascii="Sakkal Majalla" w:eastAsia="Calibri" w:hAnsi="Sakkal Majalla" w:cs="Sakkal Majalla"/>
          <w:kern w:val="0"/>
          <w:sz w:val="28"/>
          <w:szCs w:val="28"/>
          <w:rtl/>
          <w14:ligatures w14:val="none"/>
        </w:rPr>
        <w:t>معرفة أثر إدارة المخاطر اللوجستية في إدارة المشاريع: الدور الوسيط للبراعة التنظيمية دراسة تطبيقية على شركات المقاولات بمدينة الرياض.</w:t>
      </w:r>
    </w:p>
    <w:p w14:paraId="33DE7CFA" w14:textId="7F4293EA" w:rsidR="002004D4" w:rsidRPr="00CC29A0" w:rsidRDefault="002004D4" w:rsidP="00CC29A0">
      <w:pPr>
        <w:numPr>
          <w:ilvl w:val="0"/>
          <w:numId w:val="7"/>
        </w:numPr>
        <w:spacing w:line="360" w:lineRule="auto"/>
        <w:contextualSpacing/>
        <w:jc w:val="both"/>
        <w:rPr>
          <w:rFonts w:ascii="Sakkal Majalla" w:eastAsia="Calibri" w:hAnsi="Sakkal Majalla" w:cs="Sakkal Majalla"/>
          <w:kern w:val="0"/>
          <w:sz w:val="28"/>
          <w:szCs w:val="28"/>
          <w14:ligatures w14:val="none"/>
        </w:rPr>
      </w:pPr>
      <w:r w:rsidRPr="00CC29A0">
        <w:rPr>
          <w:rFonts w:ascii="Sakkal Majalla" w:eastAsia="Calibri" w:hAnsi="Sakkal Majalla" w:cs="Sakkal Majalla"/>
          <w:kern w:val="0"/>
          <w:sz w:val="28"/>
          <w:szCs w:val="28"/>
          <w:rtl/>
          <w14:ligatures w14:val="none"/>
        </w:rPr>
        <w:lastRenderedPageBreak/>
        <w:t>معرفة أثر إدارة المخاطر المالية في إدارة المشاريع: الدور الوسيط للبراعة التنظيمية دراسة تطبيقية على شركات المقاولات بمدينة الرياض.</w:t>
      </w:r>
    </w:p>
    <w:p w14:paraId="47595F59" w14:textId="18766FBB" w:rsidR="002004D4" w:rsidRPr="00CC29A0" w:rsidRDefault="002004D4" w:rsidP="00CC29A0">
      <w:pPr>
        <w:numPr>
          <w:ilvl w:val="0"/>
          <w:numId w:val="7"/>
        </w:numPr>
        <w:spacing w:line="360" w:lineRule="auto"/>
        <w:contextualSpacing/>
        <w:jc w:val="both"/>
        <w:rPr>
          <w:rFonts w:ascii="Sakkal Majalla" w:eastAsia="Calibri" w:hAnsi="Sakkal Majalla" w:cs="Sakkal Majalla"/>
          <w:kern w:val="0"/>
          <w:sz w:val="28"/>
          <w:szCs w:val="28"/>
          <w:rtl/>
          <w14:ligatures w14:val="none"/>
        </w:rPr>
      </w:pPr>
      <w:r w:rsidRPr="00CC29A0">
        <w:rPr>
          <w:rFonts w:ascii="Sakkal Majalla" w:eastAsia="Calibri" w:hAnsi="Sakkal Majalla" w:cs="Sakkal Majalla"/>
          <w:kern w:val="0"/>
          <w:sz w:val="28"/>
          <w:szCs w:val="28"/>
          <w:rtl/>
          <w14:ligatures w14:val="none"/>
        </w:rPr>
        <w:t>معرفة أثر إدارة المخاطر البشرية في إدارة المشاريع: الدور الوسيط للبراعة التنظيمية دراسة تطبيقية على شركات المقاولات بمدينة الرياض.</w:t>
      </w:r>
    </w:p>
    <w:p w14:paraId="36F619BF" w14:textId="24C90172" w:rsidR="00A74F76" w:rsidRPr="00CC29A0" w:rsidRDefault="00CC29A0" w:rsidP="00CC29A0">
      <w:pPr>
        <w:pStyle w:val="1"/>
        <w:spacing w:line="360" w:lineRule="auto"/>
        <w:jc w:val="both"/>
        <w:rPr>
          <w:sz w:val="28"/>
          <w:szCs w:val="28"/>
          <w:rtl/>
        </w:rPr>
      </w:pPr>
      <w:bookmarkStart w:id="22" w:name="_Toc180424902"/>
      <w:r>
        <w:rPr>
          <w:rFonts w:hint="cs"/>
          <w:rtl/>
        </w:rPr>
        <w:t xml:space="preserve">5.1 </w:t>
      </w:r>
      <w:r w:rsidR="00D22171" w:rsidRPr="00CC29A0">
        <w:rPr>
          <w:rtl/>
        </w:rPr>
        <w:t>تساؤلات الدراسة</w:t>
      </w:r>
      <w:bookmarkEnd w:id="20"/>
      <w:bookmarkEnd w:id="21"/>
      <w:bookmarkEnd w:id="22"/>
    </w:p>
    <w:p w14:paraId="13A034EB" w14:textId="41A2F50A" w:rsidR="009B37BE" w:rsidRPr="00CC29A0" w:rsidRDefault="00064FF1" w:rsidP="00CC29A0">
      <w:pPr>
        <w:spacing w:line="360" w:lineRule="auto"/>
        <w:jc w:val="both"/>
        <w:rPr>
          <w:rFonts w:ascii="Sakkal Majalla" w:hAnsi="Sakkal Majalla" w:cs="Sakkal Majalla"/>
          <w:sz w:val="28"/>
          <w:szCs w:val="28"/>
        </w:rPr>
      </w:pPr>
      <w:bookmarkStart w:id="23" w:name="_Toc169790492"/>
      <w:r w:rsidRPr="00CC29A0">
        <w:rPr>
          <w:rFonts w:ascii="Sakkal Majalla" w:hAnsi="Sakkal Majalla" w:cs="Sakkal Majalla"/>
          <w:b/>
          <w:bCs/>
          <w:sz w:val="28"/>
          <w:szCs w:val="28"/>
          <w:rtl/>
        </w:rPr>
        <w:t>السؤال الرئيسى الأول</w:t>
      </w:r>
      <w:r w:rsidRPr="00CC29A0">
        <w:rPr>
          <w:rFonts w:ascii="Sakkal Majalla" w:hAnsi="Sakkal Majalla" w:cs="Sakkal Majalla"/>
          <w:sz w:val="28"/>
          <w:szCs w:val="28"/>
          <w:rtl/>
        </w:rPr>
        <w:t xml:space="preserve">: </w:t>
      </w:r>
      <w:r w:rsidR="009B37BE" w:rsidRPr="00CC29A0">
        <w:rPr>
          <w:rFonts w:ascii="Sakkal Majalla" w:hAnsi="Sakkal Majalla" w:cs="Sakkal Majalla"/>
          <w:sz w:val="28"/>
          <w:szCs w:val="28"/>
          <w:rtl/>
        </w:rPr>
        <w:t xml:space="preserve">ما </w:t>
      </w:r>
      <w:r w:rsidR="002D30A7" w:rsidRPr="00CC29A0">
        <w:rPr>
          <w:rFonts w:ascii="Sakkal Majalla" w:hAnsi="Sakkal Majalla" w:cs="Sakkal Majalla"/>
          <w:sz w:val="28"/>
          <w:szCs w:val="28"/>
          <w:rtl/>
        </w:rPr>
        <w:t>ه</w:t>
      </w:r>
      <w:r w:rsidR="00FC4E54" w:rsidRPr="00CC29A0">
        <w:rPr>
          <w:rFonts w:ascii="Sakkal Majalla" w:hAnsi="Sakkal Majalla" w:cs="Sakkal Majalla"/>
          <w:sz w:val="28"/>
          <w:szCs w:val="28"/>
          <w:rtl/>
        </w:rPr>
        <w:t>و</w:t>
      </w:r>
      <w:r w:rsidR="002D30A7" w:rsidRPr="00CC29A0">
        <w:rPr>
          <w:rFonts w:ascii="Sakkal Majalla" w:hAnsi="Sakkal Majalla" w:cs="Sakkal Majalla"/>
          <w:sz w:val="28"/>
          <w:szCs w:val="28"/>
          <w:rtl/>
        </w:rPr>
        <w:t xml:space="preserve"> </w:t>
      </w:r>
      <w:r w:rsidR="000570F7" w:rsidRPr="00CC29A0">
        <w:rPr>
          <w:rFonts w:ascii="Sakkal Majalla" w:hAnsi="Sakkal Majalla" w:cs="Sakkal Majalla"/>
          <w:sz w:val="28"/>
          <w:szCs w:val="28"/>
          <w:rtl/>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9B37BE" w:rsidRPr="00CC29A0">
        <w:rPr>
          <w:rFonts w:ascii="Sakkal Majalla" w:hAnsi="Sakkal Majalla" w:cs="Sakkal Majalla"/>
          <w:sz w:val="28"/>
          <w:szCs w:val="28"/>
          <w:rtl/>
        </w:rPr>
        <w:t>؟ وتتفرع منه عدة أسئلة فرعية كالتالى:</w:t>
      </w:r>
      <w:bookmarkEnd w:id="23"/>
      <w:r w:rsidR="009B37BE" w:rsidRPr="00CC29A0">
        <w:rPr>
          <w:rFonts w:ascii="Sakkal Majalla" w:hAnsi="Sakkal Majalla" w:cs="Sakkal Majalla"/>
          <w:sz w:val="28"/>
          <w:szCs w:val="28"/>
          <w:rtl/>
        </w:rPr>
        <w:t xml:space="preserve"> </w:t>
      </w:r>
    </w:p>
    <w:p w14:paraId="49BF0ADB" w14:textId="580525FF" w:rsidR="00F30BD7" w:rsidRPr="00CC29A0" w:rsidRDefault="00F30BD7" w:rsidP="00CC29A0">
      <w:pPr>
        <w:pStyle w:val="a6"/>
        <w:numPr>
          <w:ilvl w:val="0"/>
          <w:numId w:val="23"/>
        </w:numPr>
        <w:spacing w:line="360" w:lineRule="auto"/>
        <w:jc w:val="both"/>
        <w:rPr>
          <w:rFonts w:ascii="Sakkal Majalla" w:hAnsi="Sakkal Majalla" w:cs="Sakkal Majalla"/>
          <w:sz w:val="28"/>
          <w:szCs w:val="28"/>
          <w:rtl/>
        </w:rPr>
      </w:pPr>
      <w:bookmarkStart w:id="24" w:name="_Toc169790493"/>
      <w:r w:rsidRPr="00CC29A0">
        <w:rPr>
          <w:rFonts w:ascii="Sakkal Majalla" w:hAnsi="Sakkal Majalla" w:cs="Sakkal Majalla"/>
          <w:b/>
          <w:bCs/>
          <w:sz w:val="28"/>
          <w:szCs w:val="28"/>
          <w:rtl/>
        </w:rPr>
        <w:t>السؤال الفرعي الأول</w:t>
      </w:r>
      <w:r w:rsidRPr="00CC29A0">
        <w:rPr>
          <w:rFonts w:ascii="Sakkal Majalla" w:hAnsi="Sakkal Majalla" w:cs="Sakkal Majalla"/>
          <w:sz w:val="28"/>
          <w:szCs w:val="28"/>
          <w:rtl/>
        </w:rPr>
        <w:t xml:space="preserve">: </w:t>
      </w:r>
      <w:r w:rsidR="00A3547E" w:rsidRPr="00CC29A0">
        <w:rPr>
          <w:rFonts w:ascii="Sakkal Majalla" w:hAnsi="Sakkal Majalla" w:cs="Sakkal Majalla"/>
          <w:sz w:val="28"/>
          <w:szCs w:val="28"/>
          <w:rtl/>
        </w:rPr>
        <w:t xml:space="preserve">كيف </w:t>
      </w:r>
      <w:r w:rsidR="00A76449" w:rsidRPr="00CC29A0">
        <w:rPr>
          <w:rFonts w:ascii="Sakkal Majalla" w:hAnsi="Sakkal Majalla" w:cs="Sakkal Majalla"/>
          <w:sz w:val="28"/>
          <w:szCs w:val="28"/>
          <w:rtl/>
        </w:rPr>
        <w:t>ي</w:t>
      </w:r>
      <w:r w:rsidR="001510C1" w:rsidRPr="00CC29A0">
        <w:rPr>
          <w:rFonts w:ascii="Sakkal Majalla" w:hAnsi="Sakkal Majalla" w:cs="Sakkal Majalla"/>
          <w:sz w:val="28"/>
          <w:szCs w:val="28"/>
          <w:rtl/>
        </w:rPr>
        <w:t>ؤثر</w:t>
      </w:r>
      <w:r w:rsidR="00094E98" w:rsidRPr="00CC29A0">
        <w:rPr>
          <w:rFonts w:ascii="Sakkal Majalla" w:hAnsi="Sakkal Majalla" w:cs="Sakkal Majalla"/>
          <w:sz w:val="28"/>
          <w:szCs w:val="28"/>
          <w:rtl/>
        </w:rPr>
        <w:t xml:space="preserve"> </w:t>
      </w:r>
      <w:bookmarkStart w:id="25" w:name="_Hlk172216762"/>
      <w:r w:rsidR="002004D4" w:rsidRPr="00CC29A0">
        <w:rPr>
          <w:rFonts w:ascii="Sakkal Majalla" w:hAnsi="Sakkal Majalla" w:cs="Sakkal Majalla"/>
          <w:sz w:val="28"/>
          <w:szCs w:val="28"/>
          <w:rtl/>
        </w:rPr>
        <w:t>إدارة المخاطر الفنية في إدارة المشاريع: الدور الوسيط للبراعة التنظيمية دراسة تطبيقية على شركات المقاولات بمدينة الرياض</w:t>
      </w:r>
      <w:bookmarkEnd w:id="25"/>
      <w:r w:rsidR="00A3547E" w:rsidRPr="00CC29A0">
        <w:rPr>
          <w:rFonts w:ascii="Sakkal Majalla" w:hAnsi="Sakkal Majalla" w:cs="Sakkal Majalla"/>
          <w:sz w:val="28"/>
          <w:szCs w:val="28"/>
          <w:rtl/>
        </w:rPr>
        <w:t>؟</w:t>
      </w:r>
      <w:bookmarkEnd w:id="24"/>
    </w:p>
    <w:p w14:paraId="411060A8" w14:textId="0472C6D8" w:rsidR="00F30BD7" w:rsidRPr="00CC29A0" w:rsidRDefault="00F30BD7" w:rsidP="00CC29A0">
      <w:pPr>
        <w:pStyle w:val="a6"/>
        <w:numPr>
          <w:ilvl w:val="0"/>
          <w:numId w:val="23"/>
        </w:numPr>
        <w:spacing w:line="360" w:lineRule="auto"/>
        <w:jc w:val="both"/>
        <w:rPr>
          <w:rFonts w:ascii="Sakkal Majalla" w:hAnsi="Sakkal Majalla" w:cs="Sakkal Majalla"/>
          <w:sz w:val="28"/>
          <w:szCs w:val="28"/>
          <w:rtl/>
        </w:rPr>
      </w:pPr>
      <w:bookmarkStart w:id="26" w:name="_Toc169790494"/>
      <w:r w:rsidRPr="00CC29A0">
        <w:rPr>
          <w:rFonts w:ascii="Sakkal Majalla" w:hAnsi="Sakkal Majalla" w:cs="Sakkal Majalla"/>
          <w:b/>
          <w:bCs/>
          <w:sz w:val="28"/>
          <w:szCs w:val="28"/>
          <w:rtl/>
        </w:rPr>
        <w:t>السؤال الفرعي الثاني</w:t>
      </w:r>
      <w:r w:rsidRPr="00CC29A0">
        <w:rPr>
          <w:rFonts w:ascii="Sakkal Majalla" w:hAnsi="Sakkal Majalla" w:cs="Sakkal Majalla"/>
          <w:sz w:val="28"/>
          <w:szCs w:val="28"/>
          <w:rtl/>
        </w:rPr>
        <w:t xml:space="preserve">: </w:t>
      </w:r>
      <w:r w:rsidR="00A3547E" w:rsidRPr="00CC29A0">
        <w:rPr>
          <w:rFonts w:ascii="Sakkal Majalla" w:hAnsi="Sakkal Majalla" w:cs="Sakkal Majalla"/>
          <w:sz w:val="28"/>
          <w:szCs w:val="28"/>
          <w:rtl/>
        </w:rPr>
        <w:t xml:space="preserve">ما هو </w:t>
      </w:r>
      <w:bookmarkEnd w:id="26"/>
      <w:r w:rsidR="001510C1" w:rsidRPr="00CC29A0">
        <w:rPr>
          <w:rFonts w:ascii="Sakkal Majalla" w:hAnsi="Sakkal Majalla" w:cs="Sakkal Majalla"/>
          <w:sz w:val="28"/>
          <w:szCs w:val="28"/>
          <w:rtl/>
        </w:rPr>
        <w:t>تأثير</w:t>
      </w:r>
      <w:r w:rsidR="00E802F2" w:rsidRPr="00CC29A0">
        <w:rPr>
          <w:rFonts w:ascii="Sakkal Majalla" w:hAnsi="Sakkal Majalla" w:cs="Sakkal Majalla"/>
          <w:sz w:val="28"/>
          <w:szCs w:val="28"/>
          <w:rtl/>
        </w:rPr>
        <w:t xml:space="preserve"> </w:t>
      </w:r>
      <w:r w:rsidR="002004D4" w:rsidRPr="00CC29A0">
        <w:rPr>
          <w:rFonts w:ascii="Sakkal Majalla" w:hAnsi="Sakkal Majalla" w:cs="Sakkal Majalla"/>
          <w:sz w:val="28"/>
          <w:szCs w:val="28"/>
          <w:rtl/>
        </w:rPr>
        <w:t>إدارة المخاطر اللوجستية في إدارة المشاريع: الدور الوسيط للبراعة التنظيمية دراسة تطبيقية على شركات المقاولات بمدينة الرياض</w:t>
      </w:r>
      <w:r w:rsidR="001510C1" w:rsidRPr="00CC29A0">
        <w:rPr>
          <w:rFonts w:ascii="Sakkal Majalla" w:hAnsi="Sakkal Majalla" w:cs="Sakkal Majalla"/>
          <w:sz w:val="28"/>
          <w:szCs w:val="28"/>
          <w:rtl/>
        </w:rPr>
        <w:t>؟</w:t>
      </w:r>
    </w:p>
    <w:p w14:paraId="195A3034" w14:textId="64FFEDCF" w:rsidR="00A3547E" w:rsidRPr="00CC29A0" w:rsidRDefault="00F30BD7" w:rsidP="00CC29A0">
      <w:pPr>
        <w:pStyle w:val="a6"/>
        <w:numPr>
          <w:ilvl w:val="0"/>
          <w:numId w:val="23"/>
        </w:numPr>
        <w:spacing w:line="360" w:lineRule="auto"/>
        <w:jc w:val="both"/>
        <w:rPr>
          <w:rFonts w:ascii="Sakkal Majalla" w:hAnsi="Sakkal Majalla" w:cs="Sakkal Majalla"/>
          <w:sz w:val="28"/>
          <w:szCs w:val="28"/>
        </w:rPr>
      </w:pPr>
      <w:bookmarkStart w:id="27" w:name="_Toc169790495"/>
      <w:r w:rsidRPr="00CC29A0">
        <w:rPr>
          <w:rFonts w:ascii="Sakkal Majalla" w:hAnsi="Sakkal Majalla" w:cs="Sakkal Majalla"/>
          <w:b/>
          <w:bCs/>
          <w:sz w:val="28"/>
          <w:szCs w:val="28"/>
          <w:rtl/>
        </w:rPr>
        <w:t>السؤال الفرعي الثالث</w:t>
      </w:r>
      <w:r w:rsidRPr="00CC29A0">
        <w:rPr>
          <w:rFonts w:ascii="Sakkal Majalla" w:hAnsi="Sakkal Majalla" w:cs="Sakkal Majalla"/>
          <w:sz w:val="28"/>
          <w:szCs w:val="28"/>
          <w:rtl/>
        </w:rPr>
        <w:t xml:space="preserve">: </w:t>
      </w:r>
      <w:r w:rsidR="00A3547E" w:rsidRPr="00CC29A0">
        <w:rPr>
          <w:rFonts w:ascii="Sakkal Majalla" w:hAnsi="Sakkal Majalla" w:cs="Sakkal Majalla"/>
          <w:sz w:val="28"/>
          <w:szCs w:val="28"/>
          <w:rtl/>
        </w:rPr>
        <w:t xml:space="preserve">كيف </w:t>
      </w:r>
      <w:r w:rsidR="00F14A1E" w:rsidRPr="00CC29A0">
        <w:rPr>
          <w:rFonts w:ascii="Sakkal Majalla" w:hAnsi="Sakkal Majalla" w:cs="Sakkal Majalla"/>
          <w:sz w:val="28"/>
          <w:szCs w:val="28"/>
          <w:rtl/>
        </w:rPr>
        <w:t>ي</w:t>
      </w:r>
      <w:r w:rsidR="00E802F2" w:rsidRPr="00CC29A0">
        <w:rPr>
          <w:rFonts w:ascii="Sakkal Majalla" w:hAnsi="Sakkal Majalla" w:cs="Sakkal Majalla"/>
          <w:sz w:val="28"/>
          <w:szCs w:val="28"/>
          <w:rtl/>
        </w:rPr>
        <w:t>ؤثر</w:t>
      </w:r>
      <w:r w:rsidR="001510C1" w:rsidRPr="00CC29A0">
        <w:rPr>
          <w:rFonts w:ascii="Sakkal Majalla" w:hAnsi="Sakkal Majalla" w:cs="Sakkal Majalla"/>
          <w:sz w:val="28"/>
          <w:szCs w:val="28"/>
          <w:rtl/>
        </w:rPr>
        <w:t xml:space="preserve"> </w:t>
      </w:r>
      <w:r w:rsidR="002004D4" w:rsidRPr="00CC29A0">
        <w:rPr>
          <w:rFonts w:ascii="Sakkal Majalla" w:hAnsi="Sakkal Majalla" w:cs="Sakkal Majalla"/>
          <w:sz w:val="28"/>
          <w:szCs w:val="28"/>
          <w:rtl/>
        </w:rPr>
        <w:t>إدارة المخاطر المالية في إدارة المشاريع: الدور الوسيط للبراعة التنظيمية دراسة تطبيقية على شركات المقاولات بمدينة الرياض</w:t>
      </w:r>
      <w:r w:rsidR="00A3547E" w:rsidRPr="00CC29A0">
        <w:rPr>
          <w:rFonts w:ascii="Sakkal Majalla" w:hAnsi="Sakkal Majalla" w:cs="Sakkal Majalla"/>
          <w:sz w:val="28"/>
          <w:szCs w:val="28"/>
          <w:rtl/>
        </w:rPr>
        <w:t>؟</w:t>
      </w:r>
      <w:bookmarkEnd w:id="27"/>
    </w:p>
    <w:p w14:paraId="780D8989" w14:textId="1B3C5CEF" w:rsidR="00C95C04" w:rsidRPr="00CC29A0" w:rsidRDefault="00C95C04" w:rsidP="00CC29A0">
      <w:pPr>
        <w:pStyle w:val="a6"/>
        <w:numPr>
          <w:ilvl w:val="0"/>
          <w:numId w:val="23"/>
        </w:numPr>
        <w:spacing w:line="360" w:lineRule="auto"/>
        <w:jc w:val="both"/>
        <w:rPr>
          <w:rFonts w:ascii="Sakkal Majalla" w:hAnsi="Sakkal Majalla" w:cs="Sakkal Majalla"/>
          <w:sz w:val="28"/>
          <w:szCs w:val="28"/>
        </w:rPr>
      </w:pPr>
      <w:r w:rsidRPr="00CC29A0">
        <w:rPr>
          <w:rFonts w:ascii="Sakkal Majalla" w:hAnsi="Sakkal Majalla" w:cs="Sakkal Majalla"/>
          <w:b/>
          <w:bCs/>
          <w:sz w:val="28"/>
          <w:szCs w:val="28"/>
          <w:rtl/>
        </w:rPr>
        <w:t>السؤال الفرعي الرابع</w:t>
      </w:r>
      <w:r w:rsidRPr="00CC29A0">
        <w:rPr>
          <w:rFonts w:ascii="Sakkal Majalla" w:hAnsi="Sakkal Majalla" w:cs="Sakkal Majalla"/>
          <w:sz w:val="28"/>
          <w:szCs w:val="28"/>
          <w:rtl/>
        </w:rPr>
        <w:t xml:space="preserve">: كيف يؤثر </w:t>
      </w:r>
      <w:r w:rsidR="002004D4" w:rsidRPr="00CC29A0">
        <w:rPr>
          <w:rFonts w:ascii="Sakkal Majalla" w:hAnsi="Sakkal Majalla" w:cs="Sakkal Majalla"/>
          <w:sz w:val="28"/>
          <w:szCs w:val="28"/>
          <w:rtl/>
        </w:rPr>
        <w:t>إدارة المخاطر البشرية في إدارة المشاريع: الدور الوسيط للبراعة التنظيمية دراسة تطبيقية على شركات المقاولات بمدينة الرياض</w:t>
      </w:r>
      <w:r w:rsidRPr="00CC29A0">
        <w:rPr>
          <w:rFonts w:ascii="Sakkal Majalla" w:hAnsi="Sakkal Majalla" w:cs="Sakkal Majalla"/>
          <w:sz w:val="28"/>
          <w:szCs w:val="28"/>
          <w:rtl/>
        </w:rPr>
        <w:t>؟</w:t>
      </w:r>
    </w:p>
    <w:p w14:paraId="56B19CA7" w14:textId="59E68BEC" w:rsidR="00D22171" w:rsidRPr="00CC29A0" w:rsidRDefault="00F30BD7" w:rsidP="00CC29A0">
      <w:pPr>
        <w:pStyle w:val="1"/>
        <w:spacing w:line="360" w:lineRule="auto"/>
        <w:jc w:val="both"/>
        <w:rPr>
          <w:sz w:val="28"/>
          <w:szCs w:val="28"/>
          <w:rtl/>
        </w:rPr>
      </w:pPr>
      <w:r w:rsidRPr="00CC29A0">
        <w:rPr>
          <w:rFonts w:eastAsia="Calibri"/>
          <w:kern w:val="0"/>
          <w:sz w:val="28"/>
          <w:szCs w:val="28"/>
          <w:u w:val="none"/>
          <w:rtl/>
          <w14:ligatures w14:val="none"/>
        </w:rPr>
        <w:t xml:space="preserve">   </w:t>
      </w:r>
      <w:bookmarkStart w:id="28" w:name="_Toc180424903"/>
      <w:r w:rsidR="00CC29A0">
        <w:rPr>
          <w:rFonts w:eastAsia="Calibri" w:hint="cs"/>
          <w:kern w:val="0"/>
          <w:sz w:val="28"/>
          <w:szCs w:val="28"/>
          <w:u w:val="none"/>
          <w:rtl/>
          <w14:ligatures w14:val="none"/>
        </w:rPr>
        <w:t>6.1</w:t>
      </w:r>
      <w:r w:rsidRPr="00CC29A0">
        <w:rPr>
          <w:rFonts w:eastAsia="Calibri"/>
          <w:kern w:val="0"/>
          <w:sz w:val="28"/>
          <w:szCs w:val="28"/>
          <w:u w:val="none"/>
          <w:rtl/>
          <w14:ligatures w14:val="none"/>
        </w:rPr>
        <w:t xml:space="preserve"> </w:t>
      </w:r>
      <w:bookmarkStart w:id="29" w:name="_Toc169790498"/>
      <w:bookmarkStart w:id="30" w:name="_Toc169790584"/>
      <w:r w:rsidR="00A74F76" w:rsidRPr="00CC29A0">
        <w:rPr>
          <w:rtl/>
        </w:rPr>
        <w:t>فروض الدراسة:</w:t>
      </w:r>
      <w:bookmarkEnd w:id="28"/>
      <w:bookmarkEnd w:id="29"/>
      <w:bookmarkEnd w:id="30"/>
    </w:p>
    <w:p w14:paraId="7E37B0E5" w14:textId="77777777" w:rsidR="00F30BD7" w:rsidRPr="00CC29A0" w:rsidRDefault="00F30BD7" w:rsidP="00CC29A0">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CC29A0">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75EA6B98" w:rsidR="00F30BD7" w:rsidRPr="00CC29A0" w:rsidRDefault="00F30BD7" w:rsidP="00CC29A0">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CC29A0">
        <w:rPr>
          <w:rFonts w:ascii="Sakkal Majalla" w:eastAsia="Calibri" w:hAnsi="Sakkal Majalla" w:cs="Sakkal Majalla"/>
          <w:b/>
          <w:bCs/>
          <w:kern w:val="0"/>
          <w:sz w:val="28"/>
          <w:szCs w:val="28"/>
          <w:rtl/>
          <w14:ligatures w14:val="none"/>
        </w:rPr>
        <w:lastRenderedPageBreak/>
        <w:t>الفرضية الرئيسة الأولى:</w:t>
      </w:r>
      <w:r w:rsidRPr="00CC29A0">
        <w:rPr>
          <w:rFonts w:ascii="Sakkal Majalla" w:eastAsia="Calibri" w:hAnsi="Sakkal Majalla" w:cs="Sakkal Majalla"/>
          <w:kern w:val="0"/>
          <w:sz w:val="28"/>
          <w:szCs w:val="28"/>
          <w:rtl/>
          <w14:ligatures w14:val="none"/>
        </w:rPr>
        <w:t xml:space="preserve"> </w:t>
      </w:r>
      <w:r w:rsidRPr="00CC29A0">
        <w:rPr>
          <w:rFonts w:ascii="Sakkal Majalla" w:eastAsia="Calibri" w:hAnsi="Sakkal Majalla" w:cs="Sakkal Majalla"/>
          <w:kern w:val="0"/>
          <w:sz w:val="28"/>
          <w:szCs w:val="28"/>
          <w:rtl/>
          <w:lang w:bidi="fa-IR"/>
          <w14:ligatures w14:val="none"/>
        </w:rPr>
        <w:t>لا</w:t>
      </w:r>
      <w:r w:rsidRPr="00CC29A0">
        <w:rPr>
          <w:rFonts w:ascii="Sakkal Majalla" w:eastAsia="Calibri" w:hAnsi="Sakkal Majalla" w:cs="Sakkal Majalla"/>
          <w:kern w:val="0"/>
          <w:sz w:val="28"/>
          <w:szCs w:val="28"/>
          <w:rtl/>
          <w14:ligatures w14:val="none"/>
        </w:rPr>
        <w:t xml:space="preserve"> يوجد أثر ذو دلالة إحصائية عند مستوى دلالة </w:t>
      </w:r>
      <w:r w:rsidRPr="00CC29A0">
        <w:rPr>
          <w:rFonts w:ascii="Sakkal Majalla" w:eastAsia="Times New Roman" w:hAnsi="Sakkal Majalla" w:cs="Sakkal Majalla"/>
          <w:kern w:val="0"/>
          <w:sz w:val="28"/>
          <w:szCs w:val="28"/>
          <w:rtl/>
          <w:lang w:bidi="ar-JO"/>
          <w14:ligatures w14:val="none"/>
        </w:rPr>
        <w:t>( 0.05≥</w:t>
      </w:r>
      <w:r w:rsidRPr="00CC29A0">
        <w:rPr>
          <w:rFonts w:ascii="Sakkal Majalla" w:eastAsia="Times New Roman" w:hAnsi="Sakkal Majalla" w:cs="Sakkal Majalla"/>
          <w:kern w:val="0"/>
          <w:sz w:val="28"/>
          <w:szCs w:val="28"/>
          <w:lang w:bidi="ar-JO"/>
          <w14:ligatures w14:val="none"/>
        </w:rPr>
        <w:t>a</w:t>
      </w:r>
      <w:r w:rsidRPr="00CC29A0">
        <w:rPr>
          <w:rFonts w:ascii="Sakkal Majalla" w:eastAsia="Times New Roman" w:hAnsi="Sakkal Majalla" w:cs="Sakkal Majalla"/>
          <w:kern w:val="0"/>
          <w:sz w:val="28"/>
          <w:szCs w:val="28"/>
          <w:rtl/>
          <w:lang w:bidi="ar-JO"/>
          <w14:ligatures w14:val="none"/>
        </w:rPr>
        <w:t xml:space="preserve"> ) </w:t>
      </w:r>
      <w:r w:rsidR="00B9286F" w:rsidRPr="00CC29A0">
        <w:rPr>
          <w:rFonts w:ascii="Sakkal Majalla" w:eastAsia="Times New Roman" w:hAnsi="Sakkal Majalla" w:cs="Sakkal Majalla"/>
          <w:kern w:val="0"/>
          <w:sz w:val="28"/>
          <w:szCs w:val="28"/>
          <w:rtl/>
          <w:lang w:bidi="ar-JO"/>
          <w14:ligatures w14:val="none"/>
        </w:rPr>
        <w:t>ل</w:t>
      </w:r>
      <w:r w:rsidR="000570F7" w:rsidRPr="00CC29A0">
        <w:rPr>
          <w:rFonts w:ascii="Sakkal Majalla" w:eastAsia="Times New Roman" w:hAnsi="Sakkal Majalla" w:cs="Sakkal Majalla"/>
          <w:kern w:val="0"/>
          <w:sz w:val="28"/>
          <w:szCs w:val="28"/>
          <w:rtl/>
          <w:lang w:bidi="ar-JO"/>
          <w14:ligatures w14:val="none"/>
        </w:rPr>
        <w:t>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951C04" w:rsidRPr="00CC29A0">
        <w:rPr>
          <w:rFonts w:ascii="Sakkal Majalla" w:eastAsia="Times New Roman" w:hAnsi="Sakkal Majalla" w:cs="Sakkal Majalla"/>
          <w:kern w:val="0"/>
          <w:sz w:val="28"/>
          <w:szCs w:val="28"/>
          <w:rtl/>
          <w:lang w:bidi="ar-JO"/>
          <w14:ligatures w14:val="none"/>
        </w:rPr>
        <w:t>.</w:t>
      </w:r>
    </w:p>
    <w:p w14:paraId="08B668F6" w14:textId="77777777" w:rsidR="00F30BD7" w:rsidRPr="00CC29A0" w:rsidRDefault="00F30BD7" w:rsidP="00CC29A0">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CC29A0">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1EF02430" w:rsidR="00F30BD7" w:rsidRPr="00CC29A0" w:rsidRDefault="00F30BD7" w:rsidP="00CC29A0">
      <w:pPr>
        <w:numPr>
          <w:ilvl w:val="0"/>
          <w:numId w:val="12"/>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CC29A0">
        <w:rPr>
          <w:rFonts w:ascii="Sakkal Majalla" w:eastAsia="Calibri" w:hAnsi="Sakkal Majalla" w:cs="Sakkal Majalla"/>
          <w:b/>
          <w:bCs/>
          <w:kern w:val="0"/>
          <w:sz w:val="28"/>
          <w:szCs w:val="28"/>
          <w:rtl/>
          <w:lang w:bidi="fa-IR"/>
          <w14:ligatures w14:val="none"/>
        </w:rPr>
        <w:t>الفرضية الفرعية الاولى</w:t>
      </w:r>
      <w:r w:rsidRPr="00CC29A0">
        <w:rPr>
          <w:rFonts w:ascii="Sakkal Majalla" w:eastAsia="Calibri" w:hAnsi="Sakkal Majalla" w:cs="Sakkal Majalla"/>
          <w:kern w:val="0"/>
          <w:sz w:val="28"/>
          <w:szCs w:val="28"/>
          <w:rtl/>
          <w:lang w:bidi="fa-IR"/>
          <w14:ligatures w14:val="none"/>
        </w:rPr>
        <w:t xml:space="preserve">: </w:t>
      </w:r>
      <w:r w:rsidRPr="00CC29A0">
        <w:rPr>
          <w:rFonts w:ascii="Sakkal Majalla" w:eastAsia="Calibri" w:hAnsi="Sakkal Majalla" w:cs="Sakkal Majalla"/>
          <w:kern w:val="0"/>
          <w:sz w:val="28"/>
          <w:szCs w:val="28"/>
          <w:rtl/>
          <w14:ligatures w14:val="none"/>
        </w:rPr>
        <w:t>لا يوجد أثر ذو دلالة إحصائية عند مستوى دلالة ( 0.05≥</w:t>
      </w:r>
      <w:r w:rsidRPr="00CC29A0">
        <w:rPr>
          <w:rFonts w:ascii="Sakkal Majalla" w:eastAsia="Calibri" w:hAnsi="Sakkal Majalla" w:cs="Sakkal Majalla"/>
          <w:kern w:val="0"/>
          <w:sz w:val="28"/>
          <w:szCs w:val="28"/>
          <w14:ligatures w14:val="none"/>
        </w:rPr>
        <w:t>a</w:t>
      </w:r>
      <w:r w:rsidRPr="00CC29A0">
        <w:rPr>
          <w:rFonts w:ascii="Sakkal Majalla" w:eastAsia="Calibri" w:hAnsi="Sakkal Majalla" w:cs="Sakkal Majalla"/>
          <w:kern w:val="0"/>
          <w:sz w:val="28"/>
          <w:szCs w:val="28"/>
          <w:rtl/>
          <w14:ligatures w14:val="none"/>
        </w:rPr>
        <w:t xml:space="preserve"> )  </w:t>
      </w:r>
      <w:r w:rsidR="00612395" w:rsidRPr="00CC29A0">
        <w:rPr>
          <w:rFonts w:ascii="Sakkal Majalla" w:eastAsia="Calibri" w:hAnsi="Sakkal Majalla" w:cs="Sakkal Majalla"/>
          <w:kern w:val="0"/>
          <w:sz w:val="28"/>
          <w:szCs w:val="28"/>
          <w:rtl/>
          <w14:ligatures w14:val="none"/>
        </w:rPr>
        <w:t>ل</w:t>
      </w:r>
      <w:r w:rsidR="00612395" w:rsidRPr="00CC29A0">
        <w:rPr>
          <w:rFonts w:ascii="Sakkal Majalla" w:eastAsia="Calibri" w:hAnsi="Sakkal Majalla" w:cs="Sakkal Majalla"/>
          <w:kern w:val="0"/>
          <w:sz w:val="28"/>
          <w:szCs w:val="28"/>
          <w:rtl/>
          <w:lang w:bidi="ar-EG"/>
          <w14:ligatures w14:val="none"/>
        </w:rPr>
        <w:t>إدارة المخاطر الفنية في إدارة المشاريع: الدور الوسيط للبراعة التنظيمية دراسة تطبيقية على شركات المقاولات بمدينة الرياض</w:t>
      </w:r>
      <w:r w:rsidR="0033222A" w:rsidRPr="00CC29A0">
        <w:rPr>
          <w:rFonts w:ascii="Sakkal Majalla" w:eastAsia="Calibri" w:hAnsi="Sakkal Majalla" w:cs="Sakkal Majalla"/>
          <w:kern w:val="0"/>
          <w:sz w:val="28"/>
          <w:szCs w:val="28"/>
          <w:rtl/>
          <w14:ligatures w14:val="none"/>
        </w:rPr>
        <w:t>.</w:t>
      </w:r>
    </w:p>
    <w:p w14:paraId="48F72C1F" w14:textId="1BB0BEF6" w:rsidR="00377DD2" w:rsidRPr="00CC29A0" w:rsidRDefault="00F30BD7" w:rsidP="00CC29A0">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1" w:name="_Hlk167245859"/>
      <w:r w:rsidRPr="00CC29A0">
        <w:rPr>
          <w:rFonts w:ascii="Sakkal Majalla" w:eastAsia="Calibri" w:hAnsi="Sakkal Majalla" w:cs="Sakkal Majalla"/>
          <w:b/>
          <w:bCs/>
          <w:kern w:val="0"/>
          <w:sz w:val="28"/>
          <w:szCs w:val="28"/>
          <w:rtl/>
          <w14:ligatures w14:val="none"/>
        </w:rPr>
        <w:t>الفرضية الفرعية الثانية</w:t>
      </w:r>
      <w:r w:rsidRPr="00CC29A0">
        <w:rPr>
          <w:rFonts w:ascii="Sakkal Majalla" w:eastAsia="Calibri" w:hAnsi="Sakkal Majalla" w:cs="Sakkal Majalla"/>
          <w:b/>
          <w:bCs/>
          <w:kern w:val="0"/>
          <w:sz w:val="28"/>
          <w:szCs w:val="28"/>
          <w:rtl/>
          <w:lang w:bidi="fa-IR"/>
          <w14:ligatures w14:val="none"/>
        </w:rPr>
        <w:t>:</w:t>
      </w:r>
      <w:r w:rsidRPr="00CC29A0">
        <w:rPr>
          <w:rFonts w:ascii="Sakkal Majalla" w:eastAsia="Calibri" w:hAnsi="Sakkal Majalla" w:cs="Sakkal Majalla"/>
          <w:kern w:val="0"/>
          <w:sz w:val="28"/>
          <w:szCs w:val="28"/>
          <w:rtl/>
          <w:lang w:bidi="fa-IR"/>
          <w14:ligatures w14:val="none"/>
        </w:rPr>
        <w:t xml:space="preserve"> </w:t>
      </w:r>
      <w:r w:rsidRPr="00CC29A0">
        <w:rPr>
          <w:rFonts w:ascii="Sakkal Majalla" w:eastAsia="Calibri" w:hAnsi="Sakkal Majalla" w:cs="Sakkal Majalla"/>
          <w:kern w:val="0"/>
          <w:sz w:val="28"/>
          <w:szCs w:val="28"/>
          <w:rtl/>
          <w14:ligatures w14:val="none"/>
        </w:rPr>
        <w:t>لا يوجد أثر ذو دلالة إحصائية عند مستوى دلالة ( 0.05≥</w:t>
      </w:r>
      <w:r w:rsidRPr="00CC29A0">
        <w:rPr>
          <w:rFonts w:ascii="Sakkal Majalla" w:eastAsia="Calibri" w:hAnsi="Sakkal Majalla" w:cs="Sakkal Majalla"/>
          <w:kern w:val="0"/>
          <w:sz w:val="28"/>
          <w:szCs w:val="28"/>
          <w14:ligatures w14:val="none"/>
        </w:rPr>
        <w:t>a</w:t>
      </w:r>
      <w:r w:rsidRPr="00CC29A0">
        <w:rPr>
          <w:rFonts w:ascii="Sakkal Majalla" w:eastAsia="Calibri" w:hAnsi="Sakkal Majalla" w:cs="Sakkal Majalla"/>
          <w:kern w:val="0"/>
          <w:sz w:val="28"/>
          <w:szCs w:val="28"/>
          <w:rtl/>
          <w14:ligatures w14:val="none"/>
        </w:rPr>
        <w:t xml:space="preserve"> )  </w:t>
      </w:r>
      <w:bookmarkEnd w:id="31"/>
      <w:r w:rsidR="00FD133F" w:rsidRPr="00CC29A0">
        <w:rPr>
          <w:rFonts w:ascii="Sakkal Majalla" w:eastAsia="Calibri" w:hAnsi="Sakkal Majalla" w:cs="Sakkal Majalla"/>
          <w:kern w:val="0"/>
          <w:sz w:val="28"/>
          <w:szCs w:val="28"/>
          <w:rtl/>
          <w14:ligatures w14:val="none"/>
        </w:rPr>
        <w:t>ل</w:t>
      </w:r>
      <w:r w:rsidR="00612395" w:rsidRPr="00CC29A0">
        <w:rPr>
          <w:rFonts w:ascii="Sakkal Majalla" w:eastAsia="Calibri" w:hAnsi="Sakkal Majalla" w:cs="Sakkal Majalla"/>
          <w:kern w:val="0"/>
          <w:sz w:val="28"/>
          <w:szCs w:val="28"/>
          <w:rtl/>
          <w14:ligatures w14:val="none"/>
        </w:rPr>
        <w:t>إدارة المخاطر اللوجستية في إدارة المشاريع: الدور الوسيط للبراعة التنظيمية دراسة تطبيقية على شركات المقاولات بمدينة الرياض</w:t>
      </w:r>
      <w:r w:rsidR="00B467CC" w:rsidRPr="00CC29A0">
        <w:rPr>
          <w:rFonts w:ascii="Sakkal Majalla" w:eastAsia="Calibri" w:hAnsi="Sakkal Majalla" w:cs="Sakkal Majalla"/>
          <w:kern w:val="0"/>
          <w:sz w:val="28"/>
          <w:szCs w:val="28"/>
          <w:rtl/>
          <w14:ligatures w14:val="none"/>
        </w:rPr>
        <w:t>.</w:t>
      </w:r>
    </w:p>
    <w:p w14:paraId="78B4124A" w14:textId="3898F2B1" w:rsidR="002766BC" w:rsidRPr="00CC29A0" w:rsidRDefault="00F30BD7" w:rsidP="00CC29A0">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bookmarkStart w:id="32" w:name="_Hlk171785665"/>
      <w:r w:rsidRPr="00CC29A0">
        <w:rPr>
          <w:rFonts w:ascii="Sakkal Majalla" w:eastAsia="Calibri" w:hAnsi="Sakkal Majalla" w:cs="Sakkal Majalla"/>
          <w:b/>
          <w:bCs/>
          <w:kern w:val="0"/>
          <w:sz w:val="28"/>
          <w:szCs w:val="28"/>
          <w:rtl/>
          <w14:ligatures w14:val="none"/>
        </w:rPr>
        <w:t>الفرضية الفرعية الثالثة</w:t>
      </w:r>
      <w:r w:rsidRPr="00CC29A0">
        <w:rPr>
          <w:rFonts w:ascii="Sakkal Majalla" w:eastAsia="Calibri" w:hAnsi="Sakkal Majalla" w:cs="Sakkal Majalla"/>
          <w:kern w:val="0"/>
          <w:sz w:val="28"/>
          <w:szCs w:val="28"/>
          <w:rtl/>
          <w14:ligatures w14:val="none"/>
        </w:rPr>
        <w:t>: لا يوجد أثر ذو دلالة إحصائية عند مستوى دلالة ( 0.05≥</w:t>
      </w:r>
      <w:r w:rsidRPr="00CC29A0">
        <w:rPr>
          <w:rFonts w:ascii="Sakkal Majalla" w:eastAsia="Calibri" w:hAnsi="Sakkal Majalla" w:cs="Sakkal Majalla"/>
          <w:kern w:val="0"/>
          <w:sz w:val="28"/>
          <w:szCs w:val="28"/>
          <w14:ligatures w14:val="none"/>
        </w:rPr>
        <w:t>a</w:t>
      </w:r>
      <w:r w:rsidRPr="00CC29A0">
        <w:rPr>
          <w:rFonts w:ascii="Sakkal Majalla" w:eastAsia="Calibri" w:hAnsi="Sakkal Majalla" w:cs="Sakkal Majalla"/>
          <w:kern w:val="0"/>
          <w:sz w:val="28"/>
          <w:szCs w:val="28"/>
          <w:rtl/>
          <w14:ligatures w14:val="none"/>
        </w:rPr>
        <w:t xml:space="preserve"> )  </w:t>
      </w:r>
      <w:r w:rsidR="000769E1" w:rsidRPr="00CC29A0">
        <w:rPr>
          <w:rFonts w:ascii="Sakkal Majalla" w:eastAsia="Calibri" w:hAnsi="Sakkal Majalla" w:cs="Sakkal Majalla"/>
          <w:kern w:val="0"/>
          <w:sz w:val="28"/>
          <w:szCs w:val="28"/>
          <w:rtl/>
          <w14:ligatures w14:val="none"/>
        </w:rPr>
        <w:t>ل</w:t>
      </w:r>
      <w:r w:rsidR="00612395" w:rsidRPr="00CC29A0">
        <w:rPr>
          <w:rFonts w:ascii="Sakkal Majalla" w:eastAsia="Calibri" w:hAnsi="Sakkal Majalla" w:cs="Sakkal Majalla"/>
          <w:kern w:val="0"/>
          <w:sz w:val="28"/>
          <w:szCs w:val="28"/>
          <w:rtl/>
          <w14:ligatures w14:val="none"/>
        </w:rPr>
        <w:t>إدارة المخاطر المالية في إدارة المشاريع: الدور الوسيط للبراعة التنظيمية دراسة تطبيقية على شركات المقاولات بمدينة الرياض</w:t>
      </w:r>
      <w:r w:rsidR="00B467CC" w:rsidRPr="00CC29A0">
        <w:rPr>
          <w:rFonts w:ascii="Sakkal Majalla" w:eastAsia="Calibri" w:hAnsi="Sakkal Majalla" w:cs="Sakkal Majalla"/>
          <w:kern w:val="0"/>
          <w:sz w:val="28"/>
          <w:szCs w:val="28"/>
          <w:rtl/>
          <w14:ligatures w14:val="none"/>
        </w:rPr>
        <w:t>.</w:t>
      </w:r>
      <w:bookmarkEnd w:id="32"/>
    </w:p>
    <w:p w14:paraId="653A90DC" w14:textId="1669ED70" w:rsidR="00C95C04" w:rsidRPr="00CC29A0" w:rsidRDefault="00C95C04" w:rsidP="00CC29A0">
      <w:pPr>
        <w:numPr>
          <w:ilvl w:val="0"/>
          <w:numId w:val="12"/>
        </w:numPr>
        <w:spacing w:after="200" w:line="360" w:lineRule="auto"/>
        <w:contextualSpacing/>
        <w:jc w:val="both"/>
        <w:rPr>
          <w:rFonts w:ascii="Sakkal Majalla" w:eastAsia="Calibri" w:hAnsi="Sakkal Majalla" w:cs="Sakkal Majalla"/>
          <w:kern w:val="0"/>
          <w:sz w:val="28"/>
          <w:szCs w:val="28"/>
          <w14:ligatures w14:val="none"/>
        </w:rPr>
      </w:pPr>
      <w:r w:rsidRPr="00CC29A0">
        <w:rPr>
          <w:rFonts w:ascii="Sakkal Majalla" w:eastAsia="Calibri" w:hAnsi="Sakkal Majalla" w:cs="Sakkal Majalla"/>
          <w:b/>
          <w:bCs/>
          <w:kern w:val="0"/>
          <w:sz w:val="28"/>
          <w:szCs w:val="28"/>
          <w:rtl/>
          <w14:ligatures w14:val="none"/>
        </w:rPr>
        <w:t>الفرضية الفرعية الرابعة</w:t>
      </w:r>
      <w:r w:rsidRPr="00CC29A0">
        <w:rPr>
          <w:rFonts w:ascii="Sakkal Majalla" w:eastAsia="Calibri" w:hAnsi="Sakkal Majalla" w:cs="Sakkal Majalla"/>
          <w:kern w:val="0"/>
          <w:sz w:val="28"/>
          <w:szCs w:val="28"/>
          <w:rtl/>
          <w14:ligatures w14:val="none"/>
        </w:rPr>
        <w:t>: لا يوجد أثر ذو دلالة إحصائية عند مستوى دلالة ( 0.05≥</w:t>
      </w:r>
      <w:r w:rsidRPr="00CC29A0">
        <w:rPr>
          <w:rFonts w:ascii="Sakkal Majalla" w:eastAsia="Calibri" w:hAnsi="Sakkal Majalla" w:cs="Sakkal Majalla"/>
          <w:kern w:val="0"/>
          <w:sz w:val="28"/>
          <w:szCs w:val="28"/>
          <w14:ligatures w14:val="none"/>
        </w:rPr>
        <w:t>a</w:t>
      </w:r>
      <w:r w:rsidRPr="00CC29A0">
        <w:rPr>
          <w:rFonts w:ascii="Sakkal Majalla" w:eastAsia="Calibri" w:hAnsi="Sakkal Majalla" w:cs="Sakkal Majalla"/>
          <w:kern w:val="0"/>
          <w:sz w:val="28"/>
          <w:szCs w:val="28"/>
          <w:rtl/>
          <w14:ligatures w14:val="none"/>
        </w:rPr>
        <w:t xml:space="preserve"> )  ل</w:t>
      </w:r>
      <w:r w:rsidR="00612395" w:rsidRPr="00CC29A0">
        <w:rPr>
          <w:rFonts w:ascii="Sakkal Majalla" w:eastAsia="Calibri" w:hAnsi="Sakkal Majalla" w:cs="Sakkal Majalla"/>
          <w:kern w:val="0"/>
          <w:sz w:val="28"/>
          <w:szCs w:val="28"/>
          <w:rtl/>
          <w14:ligatures w14:val="none"/>
        </w:rPr>
        <w:t>إدارة المخاطر البشرية في إدارة المشاريع: الدور الوسيط للبراعة التنظيمية دراسة تطبيقية على شركات المقاولات بمدينة الرياض</w:t>
      </w:r>
      <w:r w:rsidRPr="00CC29A0">
        <w:rPr>
          <w:rFonts w:ascii="Sakkal Majalla" w:eastAsia="Calibri" w:hAnsi="Sakkal Majalla" w:cs="Sakkal Majalla"/>
          <w:kern w:val="0"/>
          <w:sz w:val="28"/>
          <w:szCs w:val="28"/>
          <w:rtl/>
          <w14:ligatures w14:val="none"/>
        </w:rPr>
        <w:t>.</w:t>
      </w:r>
    </w:p>
    <w:p w14:paraId="1150AAAD" w14:textId="0BDD680D" w:rsidR="00F30BD7" w:rsidRPr="00CC29A0" w:rsidRDefault="00CC29A0" w:rsidP="00CC29A0">
      <w:pPr>
        <w:pStyle w:val="1"/>
        <w:spacing w:line="360" w:lineRule="auto"/>
        <w:jc w:val="both"/>
        <w:rPr>
          <w:rFonts w:eastAsia="Calibri"/>
          <w:rtl/>
        </w:rPr>
      </w:pPr>
      <w:bookmarkStart w:id="33" w:name="_Toc169790499"/>
      <w:bookmarkStart w:id="34" w:name="_Toc169790585"/>
      <w:bookmarkStart w:id="35" w:name="_Toc180424904"/>
      <w:r>
        <w:rPr>
          <w:rFonts w:eastAsia="Calibri" w:hint="cs"/>
          <w:rtl/>
        </w:rPr>
        <w:t xml:space="preserve">7.1 </w:t>
      </w:r>
      <w:r w:rsidR="00F30BD7" w:rsidRPr="00CC29A0">
        <w:rPr>
          <w:rFonts w:eastAsia="Calibri"/>
          <w:rtl/>
        </w:rPr>
        <w:t>نموذج الدراسة</w:t>
      </w:r>
      <w:bookmarkEnd w:id="33"/>
      <w:bookmarkEnd w:id="34"/>
      <w:bookmarkEnd w:id="35"/>
    </w:p>
    <w:p w14:paraId="5EB06BC3" w14:textId="3F1DF362" w:rsidR="00F30BD7" w:rsidRPr="00CC29A0" w:rsidRDefault="00F30BD7" w:rsidP="00CC29A0">
      <w:pPr>
        <w:spacing w:line="360" w:lineRule="auto"/>
        <w:ind w:firstLine="720"/>
        <w:contextualSpacing/>
        <w:jc w:val="both"/>
        <w:rPr>
          <w:rFonts w:ascii="Sakkal Majalla" w:eastAsia="Times New Roman" w:hAnsi="Sakkal Majalla" w:cs="Sakkal Majalla"/>
          <w:kern w:val="0"/>
          <w:sz w:val="28"/>
          <w:szCs w:val="28"/>
          <w:lang w:bidi="ar-JO"/>
          <w14:ligatures w14:val="none"/>
        </w:rPr>
      </w:pPr>
      <w:r w:rsidRPr="00CC29A0">
        <w:rPr>
          <w:rFonts w:ascii="Sakkal Majalla" w:eastAsia="Times New Roman" w:hAnsi="Sakkal Majalla" w:cs="Sakkal Majalla"/>
          <w:kern w:val="0"/>
          <w:sz w:val="28"/>
          <w:szCs w:val="28"/>
          <w:rtl/>
          <w:lang w:bidi="ar-JO"/>
          <w14:ligatures w14:val="none"/>
        </w:rPr>
        <w:t xml:space="preserve">يهدف هذا النموذج إلى التعرف على </w:t>
      </w:r>
      <w:r w:rsidR="000570F7" w:rsidRPr="00CC29A0">
        <w:rPr>
          <w:rFonts w:ascii="Sakkal Majalla" w:eastAsia="Times New Roman" w:hAnsi="Sakkal Majalla" w:cs="Sakkal Majalla"/>
          <w:kern w:val="0"/>
          <w:sz w:val="28"/>
          <w:szCs w:val="28"/>
          <w:rtl/>
          <w:lang w:bidi="ar-JO"/>
          <w14:ligatures w14:val="none"/>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680C2D" w:rsidRPr="00CC29A0">
        <w:rPr>
          <w:rFonts w:ascii="Sakkal Majalla" w:eastAsia="Times New Roman" w:hAnsi="Sakkal Majalla" w:cs="Sakkal Majalla"/>
          <w:kern w:val="0"/>
          <w:sz w:val="28"/>
          <w:szCs w:val="28"/>
          <w:rtl/>
          <w:lang w:bidi="ar-JO"/>
          <w14:ligatures w14:val="none"/>
        </w:rPr>
        <w:t>.</w:t>
      </w:r>
      <w:r w:rsidR="002766BC" w:rsidRPr="00CC29A0">
        <w:rPr>
          <w:rFonts w:ascii="Sakkal Majalla" w:eastAsia="Times New Roman" w:hAnsi="Sakkal Majalla" w:cs="Sakkal Majalla"/>
          <w:kern w:val="0"/>
          <w:sz w:val="28"/>
          <w:szCs w:val="28"/>
          <w:rtl/>
          <w:lang w:bidi="ar-JO"/>
          <w14:ligatures w14:val="none"/>
        </w:rPr>
        <w:t xml:space="preserve"> </w:t>
      </w:r>
      <w:r w:rsidRPr="00CC29A0">
        <w:rPr>
          <w:rFonts w:ascii="Sakkal Majalla" w:eastAsia="Times New Roman" w:hAnsi="Sakkal Majalla" w:cs="Sakkal Majalla"/>
          <w:kern w:val="0"/>
          <w:sz w:val="28"/>
          <w:szCs w:val="28"/>
          <w:rtl/>
          <w:lang w:bidi="ar-JO"/>
          <w14:ligatures w14:val="none"/>
        </w:rPr>
        <w:t>ويتضمن المتغيرات التالية</w:t>
      </w:r>
      <w:r w:rsidRPr="00CC29A0">
        <w:rPr>
          <w:rFonts w:ascii="Sakkal Majalla" w:eastAsia="Times New Roman" w:hAnsi="Sakkal Majalla" w:cs="Sakkal Majalla"/>
          <w:kern w:val="0"/>
          <w:sz w:val="28"/>
          <w:szCs w:val="28"/>
          <w:lang w:bidi="ar-JO"/>
          <w14:ligatures w14:val="none"/>
        </w:rPr>
        <w:t>:</w:t>
      </w:r>
      <w:r w:rsidRPr="00CC29A0">
        <w:rPr>
          <w:rFonts w:ascii="Sakkal Majalla" w:eastAsia="Calibri" w:hAnsi="Sakkal Majalla" w:cs="Sakkal Majalla"/>
          <w:kern w:val="0"/>
          <w:sz w:val="28"/>
          <w:rtl/>
          <w14:ligatures w14:val="none"/>
        </w:rPr>
        <w:t xml:space="preserve"> </w:t>
      </w:r>
    </w:p>
    <w:p w14:paraId="31230B88" w14:textId="18A88DF6" w:rsidR="00F30BD7" w:rsidRPr="00CC29A0" w:rsidRDefault="00F30BD7" w:rsidP="00CC29A0">
      <w:pPr>
        <w:numPr>
          <w:ilvl w:val="0"/>
          <w:numId w:val="8"/>
        </w:numPr>
        <w:spacing w:after="200" w:line="360" w:lineRule="auto"/>
        <w:contextualSpacing/>
        <w:jc w:val="both"/>
        <w:rPr>
          <w:rFonts w:ascii="Sakkal Majalla" w:eastAsia="Calibri" w:hAnsi="Sakkal Majalla" w:cs="Sakkal Majalla"/>
          <w:kern w:val="0"/>
          <w:sz w:val="16"/>
          <w:szCs w:val="16"/>
          <w14:ligatures w14:val="none"/>
        </w:rPr>
      </w:pPr>
      <w:r w:rsidRPr="00CC29A0">
        <w:rPr>
          <w:rFonts w:ascii="Sakkal Majalla" w:eastAsia="Calibri" w:hAnsi="Sakkal Majalla" w:cs="Sakkal Majalla"/>
          <w:b/>
          <w:bCs/>
          <w:kern w:val="0"/>
          <w:sz w:val="28"/>
          <w:szCs w:val="28"/>
          <w:rtl/>
          <w14:ligatures w14:val="none"/>
        </w:rPr>
        <w:t>المتغير المستقل</w:t>
      </w:r>
      <w:r w:rsidRPr="00CC29A0">
        <w:rPr>
          <w:rFonts w:ascii="Sakkal Majalla" w:eastAsia="Calibri" w:hAnsi="Sakkal Majalla" w:cs="Sakkal Majalla"/>
          <w:kern w:val="0"/>
          <w:sz w:val="28"/>
          <w:szCs w:val="28"/>
          <w:rtl/>
          <w14:ligatures w14:val="none"/>
        </w:rPr>
        <w:t xml:space="preserve">: </w:t>
      </w:r>
      <w:r w:rsidR="002004D4" w:rsidRPr="00CC29A0">
        <w:rPr>
          <w:rFonts w:ascii="Sakkal Majalla" w:eastAsia="Calibri" w:hAnsi="Sakkal Majalla" w:cs="Sakkal Majalla"/>
          <w:kern w:val="0"/>
          <w:sz w:val="28"/>
          <w:szCs w:val="28"/>
          <w:rtl/>
          <w14:ligatures w14:val="none"/>
        </w:rPr>
        <w:t>إدارة المخاطر بأبعادها (إدارة المخاطر الفنية – إدارة المخاطر اللوجستية – إدارة المخاطر المالية – إدارة المخاطر البشرية)</w:t>
      </w:r>
      <w:r w:rsidR="002766BC" w:rsidRPr="00CC29A0">
        <w:rPr>
          <w:rFonts w:ascii="Sakkal Majalla" w:eastAsia="Calibri" w:hAnsi="Sakkal Majalla" w:cs="Sakkal Majalla"/>
          <w:kern w:val="0"/>
          <w:sz w:val="28"/>
          <w:szCs w:val="28"/>
          <w:rtl/>
          <w14:ligatures w14:val="none"/>
        </w:rPr>
        <w:t>.</w:t>
      </w:r>
    </w:p>
    <w:p w14:paraId="2F37575A" w14:textId="22E19210" w:rsidR="009F1702" w:rsidRPr="00CC29A0" w:rsidRDefault="00F30BD7" w:rsidP="00CC29A0">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CC29A0">
        <w:rPr>
          <w:rFonts w:ascii="Sakkal Majalla" w:eastAsia="Calibri" w:hAnsi="Sakkal Majalla" w:cs="Sakkal Majalla"/>
          <w:b/>
          <w:bCs/>
          <w:kern w:val="0"/>
          <w:sz w:val="28"/>
          <w:szCs w:val="28"/>
          <w:rtl/>
          <w14:ligatures w14:val="none"/>
        </w:rPr>
        <w:t>المتغير التابع:</w:t>
      </w:r>
      <w:r w:rsidRPr="00CC29A0">
        <w:rPr>
          <w:rFonts w:ascii="Sakkal Majalla" w:eastAsia="Times New Roman" w:hAnsi="Sakkal Majalla" w:cs="Sakkal Majalla"/>
          <w:kern w:val="0"/>
          <w:sz w:val="28"/>
          <w:szCs w:val="28"/>
          <w:rtl/>
          <w:lang w:bidi="ar-JO"/>
          <w14:ligatures w14:val="none"/>
        </w:rPr>
        <w:t xml:space="preserve"> </w:t>
      </w:r>
      <w:r w:rsidR="002004D4" w:rsidRPr="00CC29A0">
        <w:rPr>
          <w:rFonts w:ascii="Sakkal Majalla" w:eastAsia="Times New Roman" w:hAnsi="Sakkal Majalla" w:cs="Sakkal Majalla"/>
          <w:kern w:val="0"/>
          <w:sz w:val="28"/>
          <w:szCs w:val="28"/>
          <w:rtl/>
          <w:lang w:bidi="ar-JO"/>
          <w14:ligatures w14:val="none"/>
        </w:rPr>
        <w:t xml:space="preserve">إدارة المشاريع </w:t>
      </w:r>
      <w:r w:rsidR="00E22EF7" w:rsidRPr="00CC29A0">
        <w:rPr>
          <w:rFonts w:ascii="Sakkal Majalla" w:eastAsia="Times New Roman" w:hAnsi="Sakkal Majalla" w:cs="Sakkal Majalla"/>
          <w:kern w:val="0"/>
          <w:sz w:val="28"/>
          <w:szCs w:val="28"/>
          <w:rtl/>
          <w:lang w:bidi="ar-JO"/>
          <w14:ligatures w14:val="none"/>
        </w:rPr>
        <w:t>بأبعادها مجمعة</w:t>
      </w:r>
      <w:r w:rsidR="002004D4" w:rsidRPr="00CC29A0">
        <w:rPr>
          <w:rFonts w:ascii="Sakkal Majalla" w:eastAsia="Times New Roman" w:hAnsi="Sakkal Majalla" w:cs="Sakkal Majalla"/>
          <w:kern w:val="0"/>
          <w:sz w:val="28"/>
          <w:szCs w:val="28"/>
          <w:rtl/>
          <w:lang w:bidi="ar-JO"/>
          <w14:ligatures w14:val="none"/>
        </w:rPr>
        <w:t>.</w:t>
      </w:r>
    </w:p>
    <w:p w14:paraId="07777C53" w14:textId="4365A901" w:rsidR="002004D4" w:rsidRPr="00CC29A0" w:rsidRDefault="002004D4" w:rsidP="00CC29A0">
      <w:pPr>
        <w:numPr>
          <w:ilvl w:val="0"/>
          <w:numId w:val="8"/>
        </w:numPr>
        <w:spacing w:after="200" w:line="360" w:lineRule="auto"/>
        <w:contextualSpacing/>
        <w:jc w:val="both"/>
        <w:rPr>
          <w:rFonts w:ascii="Sakkal Majalla" w:eastAsia="Calibri" w:hAnsi="Sakkal Majalla" w:cs="Sakkal Majalla"/>
          <w:b/>
          <w:bCs/>
          <w:kern w:val="0"/>
          <w:sz w:val="28"/>
          <w:szCs w:val="28"/>
          <w14:ligatures w14:val="none"/>
        </w:rPr>
      </w:pPr>
      <w:r w:rsidRPr="00CC29A0">
        <w:rPr>
          <w:rFonts w:ascii="Sakkal Majalla" w:eastAsia="Calibri" w:hAnsi="Sakkal Majalla" w:cs="Sakkal Majalla"/>
          <w:b/>
          <w:bCs/>
          <w:kern w:val="0"/>
          <w:sz w:val="28"/>
          <w:szCs w:val="28"/>
          <w:rtl/>
          <w14:ligatures w14:val="none"/>
        </w:rPr>
        <w:t>الدور الوسيط:</w:t>
      </w:r>
      <w:r w:rsidRPr="00CC29A0">
        <w:rPr>
          <w:rFonts w:ascii="Sakkal Majalla" w:eastAsia="Calibri" w:hAnsi="Sakkal Majalla" w:cs="Sakkal Majalla"/>
          <w:b/>
          <w:bCs/>
          <w:kern w:val="0"/>
          <w:sz w:val="28"/>
          <w:szCs w:val="28"/>
          <w:rtl/>
          <w:lang w:bidi="ar-EG"/>
          <w14:ligatures w14:val="none"/>
        </w:rPr>
        <w:t xml:space="preserve"> </w:t>
      </w:r>
      <w:r w:rsidRPr="00CC29A0">
        <w:rPr>
          <w:rFonts w:ascii="Sakkal Majalla" w:eastAsia="Calibri" w:hAnsi="Sakkal Majalla" w:cs="Sakkal Majalla"/>
          <w:kern w:val="0"/>
          <w:sz w:val="28"/>
          <w:szCs w:val="28"/>
          <w:rtl/>
          <w:lang w:bidi="ar-EG"/>
          <w14:ligatures w14:val="none"/>
        </w:rPr>
        <w:t>البراعة التنظيمية</w:t>
      </w:r>
      <w:r w:rsidRPr="00CC29A0">
        <w:rPr>
          <w:rFonts w:ascii="Sakkal Majalla" w:eastAsia="Calibri" w:hAnsi="Sakkal Majalla" w:cs="Sakkal Majalla"/>
          <w:b/>
          <w:bCs/>
          <w:kern w:val="0"/>
          <w:sz w:val="28"/>
          <w:szCs w:val="28"/>
          <w:rtl/>
          <w:lang w:bidi="ar-EG"/>
          <w14:ligatures w14:val="none"/>
        </w:rPr>
        <w:t>.</w:t>
      </w:r>
    </w:p>
    <w:p w14:paraId="03B5D866" w14:textId="77777777" w:rsidR="00B5534D" w:rsidRPr="00CC29A0" w:rsidRDefault="00B5534D" w:rsidP="00CC29A0">
      <w:pPr>
        <w:spacing w:after="200" w:line="360" w:lineRule="auto"/>
        <w:contextualSpacing/>
        <w:jc w:val="center"/>
        <w:rPr>
          <w:rFonts w:ascii="Sakkal Majalla" w:eastAsia="Calibri" w:hAnsi="Sakkal Majalla" w:cs="Sakkal Majalla"/>
          <w:b/>
          <w:bCs/>
          <w:kern w:val="0"/>
          <w:sz w:val="28"/>
          <w:szCs w:val="28"/>
          <w:rtl/>
          <w14:ligatures w14:val="none"/>
        </w:rPr>
      </w:pPr>
    </w:p>
    <w:p w14:paraId="4AA89779" w14:textId="47ED72B2" w:rsidR="003634C1" w:rsidRPr="00CC29A0" w:rsidRDefault="00F30BD7" w:rsidP="00CC29A0">
      <w:pPr>
        <w:spacing w:line="360" w:lineRule="auto"/>
        <w:ind w:left="491"/>
        <w:jc w:val="both"/>
        <w:rPr>
          <w:rFonts w:ascii="Sakkal Majalla" w:eastAsia="Calibri" w:hAnsi="Sakkal Majalla" w:cs="Sakkal Majalla"/>
          <w:b/>
          <w:bCs/>
          <w:kern w:val="0"/>
          <w:sz w:val="28"/>
          <w:szCs w:val="28"/>
          <w:rtl/>
          <w14:ligatures w14:val="none"/>
        </w:rPr>
      </w:pPr>
      <w:r w:rsidRPr="00CC29A0">
        <w:rPr>
          <w:rFonts w:ascii="Sakkal Majalla" w:eastAsia="Calibri" w:hAnsi="Sakkal Majalla" w:cs="Sakkal Majalla"/>
          <w:b/>
          <w:bCs/>
          <w:kern w:val="0"/>
          <w:sz w:val="28"/>
          <w:szCs w:val="28"/>
          <w:rtl/>
          <w14:ligatures w14:val="none"/>
        </w:rPr>
        <w:t>الشكل رقم (1) متغيرات الدراسة</w:t>
      </w:r>
    </w:p>
    <w:p w14:paraId="50AFDD71" w14:textId="1614AC21" w:rsidR="003634C1" w:rsidRPr="00CC29A0" w:rsidRDefault="0033222A" w:rsidP="00CC29A0">
      <w:pPr>
        <w:spacing w:line="360" w:lineRule="auto"/>
        <w:ind w:left="491"/>
        <w:jc w:val="both"/>
        <w:rPr>
          <w:rFonts w:ascii="Sakkal Majalla" w:eastAsia="Calibri" w:hAnsi="Sakkal Majalla" w:cs="Sakkal Majalla"/>
          <w:b/>
          <w:bCs/>
          <w:kern w:val="0"/>
          <w:sz w:val="28"/>
          <w:szCs w:val="28"/>
          <w:rtl/>
          <w14:ligatures w14:val="none"/>
        </w:rPr>
      </w:pPr>
      <w:r w:rsidRPr="00CC29A0">
        <w:rPr>
          <w:rFonts w:ascii="Sakkal Majalla" w:eastAsia="Calibri" w:hAnsi="Sakkal Majalla" w:cs="Sakkal Majalla"/>
          <w:b/>
          <w:bCs/>
          <w:noProof/>
          <w:kern w:val="0"/>
          <w:sz w:val="28"/>
          <w:szCs w:val="28"/>
          <w:rtl/>
          <w:lang w:val="ar-SA"/>
        </w:rPr>
        <w:lastRenderedPageBreak/>
        <mc:AlternateContent>
          <mc:Choice Requires="wpg">
            <w:drawing>
              <wp:anchor distT="0" distB="0" distL="114300" distR="114300" simplePos="0" relativeHeight="251709440" behindDoc="0" locked="0" layoutInCell="1" allowOverlap="1" wp14:anchorId="6CF36998" wp14:editId="73DEBFE3">
                <wp:simplePos x="0" y="0"/>
                <wp:positionH relativeFrom="column">
                  <wp:posOffset>918845</wp:posOffset>
                </wp:positionH>
                <wp:positionV relativeFrom="paragraph">
                  <wp:posOffset>154305</wp:posOffset>
                </wp:positionV>
                <wp:extent cx="4095750" cy="2038350"/>
                <wp:effectExtent l="0" t="0" r="19050" b="19050"/>
                <wp:wrapNone/>
                <wp:docPr id="59021216" name="Group 8"/>
                <wp:cNvGraphicFramePr/>
                <a:graphic xmlns:a="http://schemas.openxmlformats.org/drawingml/2006/main">
                  <a:graphicData uri="http://schemas.microsoft.com/office/word/2010/wordprocessingGroup">
                    <wpg:wgp>
                      <wpg:cNvGrpSpPr/>
                      <wpg:grpSpPr>
                        <a:xfrm>
                          <a:off x="0" y="0"/>
                          <a:ext cx="4095750" cy="2038350"/>
                          <a:chOff x="1447800" y="-104775"/>
                          <a:chExt cx="4095750" cy="2038350"/>
                        </a:xfrm>
                      </wpg:grpSpPr>
                      <wpg:grpSp>
                        <wpg:cNvPr id="131070366" name="Group 24"/>
                        <wpg:cNvGrpSpPr/>
                        <wpg:grpSpPr>
                          <a:xfrm>
                            <a:off x="1447800" y="-104775"/>
                            <a:ext cx="4095750" cy="2038350"/>
                            <a:chOff x="1181100" y="-171450"/>
                            <a:chExt cx="4095750" cy="2038350"/>
                          </a:xfrm>
                        </wpg:grpSpPr>
                        <wps:wsp>
                          <wps:cNvPr id="944752022" name="Rectangle: Rounded Corners 21"/>
                          <wps:cNvSpPr/>
                          <wps:spPr>
                            <a:xfrm>
                              <a:off x="1181100" y="333376"/>
                              <a:ext cx="1352550" cy="742949"/>
                            </a:xfrm>
                            <a:prstGeom prst="rect">
                              <a:avLst/>
                            </a:prstGeom>
                            <a:ln w="1905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1257300" y="276225"/>
                              <a:ext cx="1362074" cy="723900"/>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4923998E" w14:textId="3AAA787E" w:rsidR="00234450" w:rsidRPr="00CC29A0" w:rsidRDefault="00234450" w:rsidP="00234450">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لتابع</w:t>
                                </w:r>
                              </w:p>
                              <w:p w14:paraId="5C815BE8" w14:textId="51C84DCA" w:rsidR="00234450" w:rsidRPr="00CC29A0" w:rsidRDefault="002004D4" w:rsidP="002004D4">
                                <w:pPr>
                                  <w:jc w:val="center"/>
                                  <w:rPr>
                                    <w:rFonts w:ascii="Sakkal Majalla" w:hAnsi="Sakkal Majalla" w:cs="Sakkal Majalla"/>
                                    <w:b/>
                                    <w:bCs/>
                                    <w:sz w:val="28"/>
                                    <w:szCs w:val="28"/>
                                    <w:u w:val="single"/>
                                    <w:lang w:bidi="ar-EG"/>
                                  </w:rPr>
                                </w:pPr>
                                <w:r w:rsidRPr="00CC29A0">
                                  <w:rPr>
                                    <w:rFonts w:ascii="Sakkal Majalla" w:hAnsi="Sakkal Majalla" w:cs="Sakkal Majalla"/>
                                    <w:b/>
                                    <w:bCs/>
                                    <w:sz w:val="28"/>
                                    <w:szCs w:val="28"/>
                                    <w:u w:val="single"/>
                                    <w:rtl/>
                                    <w:lang w:bidi="ar-EG"/>
                                  </w:rPr>
                                  <w:t>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6" y="-66675"/>
                              <a:ext cx="1857374" cy="1933575"/>
                            </a:xfrm>
                            <a:prstGeom prst="rect">
                              <a:avLst/>
                            </a:prstGeom>
                            <a:ln w="1905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390900" y="-171450"/>
                              <a:ext cx="1885950" cy="1971675"/>
                            </a:xfrm>
                            <a:prstGeom prst="rect">
                              <a:avLst/>
                            </a:prstGeom>
                            <a:ln w="19050"/>
                          </wps:spPr>
                          <wps:style>
                            <a:lnRef idx="2">
                              <a:schemeClr val="accent6"/>
                            </a:lnRef>
                            <a:fillRef idx="1">
                              <a:schemeClr val="lt1"/>
                            </a:fillRef>
                            <a:effectRef idx="0">
                              <a:schemeClr val="accent6"/>
                            </a:effectRef>
                            <a:fontRef idx="minor">
                              <a:schemeClr val="dk1"/>
                            </a:fontRef>
                          </wps:style>
                          <wps:txbx>
                            <w:txbxContent>
                              <w:p w14:paraId="5A5A6714" w14:textId="4765E8AC" w:rsidR="002766BC" w:rsidRPr="00CC29A0" w:rsidRDefault="002766BC" w:rsidP="002766BC">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لمستقل</w:t>
                                </w:r>
                              </w:p>
                              <w:p w14:paraId="19FB74FB" w14:textId="738142E2" w:rsidR="002766BC" w:rsidRPr="00CC29A0" w:rsidRDefault="002004D4" w:rsidP="002766BC">
                                <w:pPr>
                                  <w:jc w:val="center"/>
                                  <w:rPr>
                                    <w:rFonts w:ascii="Sakkal Majalla" w:hAnsi="Sakkal Majalla" w:cs="Sakkal Majalla"/>
                                    <w:b/>
                                    <w:bCs/>
                                    <w:sz w:val="28"/>
                                    <w:szCs w:val="28"/>
                                    <w:u w:val="single"/>
                                    <w:lang w:bidi="ar-EG"/>
                                  </w:rPr>
                                </w:pPr>
                                <w:r w:rsidRPr="00CC29A0">
                                  <w:rPr>
                                    <w:rFonts w:ascii="Sakkal Majalla" w:hAnsi="Sakkal Majalla" w:cs="Sakkal Majalla"/>
                                    <w:b/>
                                    <w:bCs/>
                                    <w:sz w:val="28"/>
                                    <w:szCs w:val="28"/>
                                    <w:u w:val="single"/>
                                    <w:rtl/>
                                    <w:lang w:bidi="ar-EG"/>
                                  </w:rPr>
                                  <w:t>إدارة المخاطر</w:t>
                                </w:r>
                              </w:p>
                              <w:p w14:paraId="33E037F2" w14:textId="77777777" w:rsidR="002004D4" w:rsidRPr="00CC29A0" w:rsidRDefault="002004D4" w:rsidP="00CC29A0">
                                <w:pPr>
                                  <w:pStyle w:val="a6"/>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الفنية</w:t>
                                </w:r>
                              </w:p>
                              <w:p w14:paraId="3376903A" w14:textId="77777777" w:rsidR="002004D4" w:rsidRPr="00CC29A0" w:rsidRDefault="002004D4" w:rsidP="00CC29A0">
                                <w:pPr>
                                  <w:pStyle w:val="a6"/>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اللوجستية</w:t>
                                </w:r>
                              </w:p>
                              <w:p w14:paraId="7C7D7D20" w14:textId="77777777" w:rsidR="002004D4" w:rsidRPr="00CC29A0" w:rsidRDefault="002004D4" w:rsidP="00CC29A0">
                                <w:pPr>
                                  <w:pStyle w:val="a6"/>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المالية</w:t>
                                </w:r>
                              </w:p>
                              <w:p w14:paraId="0D33DE15" w14:textId="7CB9BC66" w:rsidR="002766BC" w:rsidRPr="00CC29A0" w:rsidRDefault="002004D4" w:rsidP="00CC29A0">
                                <w:pPr>
                                  <w:pStyle w:val="a6"/>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rot="10800000">
                            <a:off x="2933701" y="828675"/>
                            <a:ext cx="619125" cy="152400"/>
                          </a:xfrm>
                          <a:prstGeom prst="bentConnector3">
                            <a:avLst>
                              <a:gd name="adj1" fmla="val 50000"/>
                            </a:avLst>
                          </a:prstGeom>
                          <a:ln w="19050">
                            <a:tailEnd type="triangle"/>
                          </a:ln>
                        </wps:spPr>
                        <wps:style>
                          <a:lnRef idx="2">
                            <a:schemeClr val="accent6"/>
                          </a:lnRef>
                          <a:fillRef idx="1">
                            <a:schemeClr val="lt1"/>
                          </a:fillRef>
                          <a:effectRef idx="0">
                            <a:schemeClr val="accent6"/>
                          </a:effectRef>
                          <a:fontRef idx="minor">
                            <a:schemeClr val="dk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72.35pt;margin-top:12.15pt;width:322.5pt;height:160.5pt;z-index:251709440;mso-width-relative:margin;mso-height-relative:margin" coordorigin="14478,-1047" coordsize="40957,2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">
                <v:group id="Group 24" o:spid="_x0000_s1027" style="position:absolute;left:14478;top:-1047;width:40957;height:20382" coordorigin="11811,-1714" coordsize="40957,2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ect id="Rectangle: Rounded Corners 21" o:spid="_x0000_s1028" style="position:absolute;left:11811;top:3333;width:13525;height: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" fillcolor="white [3201]" strokecolor="#70ad47 [3209]" strokeweight="1.5pt"/>
                  <v:shapetype id="_x0000_t202" coordsize="21600,21600" o:spt="202" path="m,l,21600r21600,l21600,xe">
                    <v:stroke joinstyle="miter"/>
                    <v:path gradientshapeok="t" o:connecttype="rect"/>
                  </v:shapetype>
                  <v:shape id="_x0000_s1029" type="#_x0000_t202" style="position:absolute;left:12573;top:2762;width:13620;height:7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" fillcolor="white [3201]" strokecolor="#70ad47 [3209]" strokeweight="1.5pt">
                    <v:textbox>
                      <w:txbxContent>
                        <w:p w14:paraId="4923998E" w14:textId="3AAA787E" w:rsidR="00234450" w:rsidRPr="00CC29A0" w:rsidRDefault="00234450" w:rsidP="00234450">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لتابع</w:t>
                          </w:r>
                        </w:p>
                        <w:p w14:paraId="5C815BE8" w14:textId="51C84DCA" w:rsidR="00234450" w:rsidRPr="00CC29A0" w:rsidRDefault="002004D4" w:rsidP="002004D4">
                          <w:pPr>
                            <w:jc w:val="center"/>
                            <w:rPr>
                              <w:rFonts w:ascii="Sakkal Majalla" w:hAnsi="Sakkal Majalla" w:cs="Sakkal Majalla"/>
                              <w:b/>
                              <w:bCs/>
                              <w:sz w:val="28"/>
                              <w:szCs w:val="28"/>
                              <w:u w:val="single"/>
                              <w:lang w:bidi="ar-EG"/>
                            </w:rPr>
                          </w:pPr>
                          <w:r w:rsidRPr="00CC29A0">
                            <w:rPr>
                              <w:rFonts w:ascii="Sakkal Majalla" w:hAnsi="Sakkal Majalla" w:cs="Sakkal Majalla"/>
                              <w:b/>
                              <w:bCs/>
                              <w:sz w:val="28"/>
                              <w:szCs w:val="28"/>
                              <w:u w:val="single"/>
                              <w:rtl/>
                              <w:lang w:bidi="ar-EG"/>
                            </w:rPr>
                            <w:t>إدارة المشاريع</w:t>
                          </w:r>
                        </w:p>
                      </w:txbxContent>
                    </v:textbox>
                  </v:shape>
                  <v:rect id="Rectangle: Rounded Corners 21" o:spid="_x0000_s1030" style="position:absolute;left:33051;top:-666;width:18574;height:19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" fillcolor="white [3201]" strokecolor="#70ad47 [3209]" strokeweight="1.5pt"/>
                  <v:shape id="_x0000_s1031" type="#_x0000_t202" style="position:absolute;left:33909;top:-1714;width:18859;height:1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" fillcolor="white [3201]" strokecolor="#70ad47 [3209]" strokeweight="1.5pt">
                    <v:textbox>
                      <w:txbxContent>
                        <w:p w14:paraId="5A5A6714" w14:textId="4765E8AC" w:rsidR="002766BC" w:rsidRPr="00CC29A0" w:rsidRDefault="002766BC" w:rsidP="002766BC">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لمستقل</w:t>
                          </w:r>
                        </w:p>
                        <w:p w14:paraId="19FB74FB" w14:textId="738142E2" w:rsidR="002766BC" w:rsidRPr="00CC29A0" w:rsidRDefault="002004D4" w:rsidP="002766BC">
                          <w:pPr>
                            <w:jc w:val="center"/>
                            <w:rPr>
                              <w:rFonts w:ascii="Sakkal Majalla" w:hAnsi="Sakkal Majalla" w:cs="Sakkal Majalla"/>
                              <w:b/>
                              <w:bCs/>
                              <w:sz w:val="28"/>
                              <w:szCs w:val="28"/>
                              <w:u w:val="single"/>
                              <w:lang w:bidi="ar-EG"/>
                            </w:rPr>
                          </w:pPr>
                          <w:r w:rsidRPr="00CC29A0">
                            <w:rPr>
                              <w:rFonts w:ascii="Sakkal Majalla" w:hAnsi="Sakkal Majalla" w:cs="Sakkal Majalla"/>
                              <w:b/>
                              <w:bCs/>
                              <w:sz w:val="28"/>
                              <w:szCs w:val="28"/>
                              <w:u w:val="single"/>
                              <w:rtl/>
                              <w:lang w:bidi="ar-EG"/>
                            </w:rPr>
                            <w:t>إدارة المخاطر</w:t>
                          </w:r>
                        </w:p>
                        <w:p w14:paraId="33E037F2" w14:textId="77777777" w:rsidR="002004D4" w:rsidRPr="00CC29A0" w:rsidRDefault="002004D4" w:rsidP="00CC29A0">
                          <w:pPr>
                            <w:pStyle w:val="ListParagraph"/>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الفنية</w:t>
                          </w:r>
                        </w:p>
                        <w:p w14:paraId="3376903A" w14:textId="77777777" w:rsidR="002004D4" w:rsidRPr="00CC29A0" w:rsidRDefault="002004D4" w:rsidP="00CC29A0">
                          <w:pPr>
                            <w:pStyle w:val="ListParagraph"/>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اللوجستية</w:t>
                          </w:r>
                        </w:p>
                        <w:p w14:paraId="7C7D7D20" w14:textId="77777777" w:rsidR="002004D4" w:rsidRPr="00CC29A0" w:rsidRDefault="002004D4" w:rsidP="00CC29A0">
                          <w:pPr>
                            <w:pStyle w:val="ListParagraph"/>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المالية</w:t>
                          </w:r>
                        </w:p>
                        <w:p w14:paraId="0D33DE15" w14:textId="7CB9BC66" w:rsidR="002766BC" w:rsidRPr="00CC29A0" w:rsidRDefault="002004D4" w:rsidP="00CC29A0">
                          <w:pPr>
                            <w:pStyle w:val="ListParagraph"/>
                            <w:numPr>
                              <w:ilvl w:val="0"/>
                              <w:numId w:val="28"/>
                            </w:numPr>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إدارة المخاطر البشرية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9337;top:8286;width:6191;height:1524;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" filled="t" fillcolor="white [3201]" strokecolor="#70ad47 [3209]" strokeweight="1.5pt">
                  <v:stroke endarrow="block"/>
                </v:shape>
              </v:group>
            </w:pict>
          </mc:Fallback>
        </mc:AlternateContent>
      </w:r>
    </w:p>
    <w:p w14:paraId="72CBD68F" w14:textId="401210C6" w:rsidR="003634C1" w:rsidRPr="00CC29A0" w:rsidRDefault="003634C1" w:rsidP="00CC29A0">
      <w:pPr>
        <w:spacing w:line="360" w:lineRule="auto"/>
        <w:ind w:left="491"/>
        <w:jc w:val="both"/>
        <w:rPr>
          <w:rFonts w:ascii="Sakkal Majalla" w:eastAsia="Calibri" w:hAnsi="Sakkal Majalla" w:cs="Sakkal Majalla"/>
          <w:b/>
          <w:bCs/>
          <w:kern w:val="0"/>
          <w:sz w:val="28"/>
          <w:szCs w:val="28"/>
          <w:rtl/>
          <w14:ligatures w14:val="none"/>
        </w:rPr>
      </w:pPr>
    </w:p>
    <w:p w14:paraId="14F2C0BB" w14:textId="2B60481A" w:rsidR="00180436" w:rsidRPr="00CC29A0" w:rsidRDefault="00CC29A0" w:rsidP="00CC29A0">
      <w:pPr>
        <w:spacing w:line="360" w:lineRule="auto"/>
        <w:contextualSpacing/>
        <w:jc w:val="both"/>
        <w:rPr>
          <w:rFonts w:ascii="Sakkal Majalla" w:eastAsia="Calibri" w:hAnsi="Sakkal Majalla" w:cs="Sakkal Majalla"/>
          <w:b/>
          <w:bCs/>
          <w:kern w:val="0"/>
          <w:sz w:val="28"/>
          <w:szCs w:val="28"/>
          <w:rtl/>
          <w14:ligatures w14:val="none"/>
        </w:rPr>
      </w:pPr>
      <w:r w:rsidRPr="00CC29A0">
        <w:rPr>
          <w:rFonts w:ascii="Sakkal Majalla" w:eastAsia="Calibri" w:hAnsi="Sakkal Majalla" w:cs="Sakkal Majalla"/>
          <w:noProof/>
          <w:kern w:val="0"/>
          <w:sz w:val="28"/>
          <w:szCs w:val="28"/>
          <w:rtl/>
          <w:lang w:val="ar-SA"/>
        </w:rPr>
        <mc:AlternateContent>
          <mc:Choice Requires="wps">
            <w:drawing>
              <wp:anchor distT="0" distB="0" distL="114300" distR="114300" simplePos="0" relativeHeight="251710464" behindDoc="0" locked="0" layoutInCell="1" allowOverlap="1" wp14:anchorId="5AAFD629" wp14:editId="47FE8E52">
                <wp:simplePos x="0" y="0"/>
                <wp:positionH relativeFrom="column">
                  <wp:posOffset>2700020</wp:posOffset>
                </wp:positionH>
                <wp:positionV relativeFrom="paragraph">
                  <wp:posOffset>158750</wp:posOffset>
                </wp:positionV>
                <wp:extent cx="19050" cy="1209675"/>
                <wp:effectExtent l="0" t="0" r="19050" b="28575"/>
                <wp:wrapNone/>
                <wp:docPr id="1193061277" name="Straight Connector 7"/>
                <wp:cNvGraphicFramePr/>
                <a:graphic xmlns:a="http://schemas.openxmlformats.org/drawingml/2006/main">
                  <a:graphicData uri="http://schemas.microsoft.com/office/word/2010/wordprocessingShape">
                    <wps:wsp>
                      <wps:cNvCnPr/>
                      <wps:spPr>
                        <a:xfrm flipH="1">
                          <a:off x="0" y="0"/>
                          <a:ext cx="19050" cy="1209675"/>
                        </a:xfrm>
                        <a:prstGeom prst="line">
                          <a:avLst/>
                        </a:prstGeom>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1EE36" id="Straight Connector 7"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6pt,12.5pt" to="214.1pt,1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" strokecolor="#70ad47 [3209]" strokeweight="1pt">
                <v:stroke joinstyle="miter"/>
              </v:line>
            </w:pict>
          </mc:Fallback>
        </mc:AlternateContent>
      </w:r>
    </w:p>
    <w:p w14:paraId="6F013F74" w14:textId="47D40212" w:rsidR="00180436" w:rsidRPr="00CC29A0" w:rsidRDefault="00180436" w:rsidP="00CC29A0">
      <w:pPr>
        <w:spacing w:line="360" w:lineRule="auto"/>
        <w:contextualSpacing/>
        <w:jc w:val="both"/>
        <w:rPr>
          <w:rFonts w:ascii="Sakkal Majalla" w:eastAsia="Calibri" w:hAnsi="Sakkal Majalla" w:cs="Sakkal Majalla"/>
          <w:b/>
          <w:bCs/>
          <w:kern w:val="0"/>
          <w:sz w:val="28"/>
          <w:szCs w:val="28"/>
          <w:rtl/>
          <w14:ligatures w14:val="none"/>
        </w:rPr>
      </w:pPr>
    </w:p>
    <w:p w14:paraId="11413B3C" w14:textId="463CB13A" w:rsidR="00180436" w:rsidRPr="00CC29A0" w:rsidRDefault="00180436" w:rsidP="00CC29A0">
      <w:pPr>
        <w:spacing w:line="360" w:lineRule="auto"/>
        <w:contextualSpacing/>
        <w:jc w:val="both"/>
        <w:rPr>
          <w:rFonts w:ascii="Sakkal Majalla" w:eastAsia="Calibri" w:hAnsi="Sakkal Majalla" w:cs="Sakkal Majalla"/>
          <w:b/>
          <w:bCs/>
          <w:kern w:val="0"/>
          <w:sz w:val="28"/>
          <w:szCs w:val="28"/>
          <w:rtl/>
          <w14:ligatures w14:val="none"/>
        </w:rPr>
      </w:pPr>
    </w:p>
    <w:p w14:paraId="68F4ACAB" w14:textId="4B98889D" w:rsidR="00180436" w:rsidRPr="00CC29A0" w:rsidRDefault="00180436" w:rsidP="00CC29A0">
      <w:pPr>
        <w:spacing w:line="360" w:lineRule="auto"/>
        <w:contextualSpacing/>
        <w:jc w:val="both"/>
        <w:rPr>
          <w:rFonts w:ascii="Sakkal Majalla" w:eastAsia="Calibri" w:hAnsi="Sakkal Majalla" w:cs="Sakkal Majalla"/>
          <w:b/>
          <w:bCs/>
          <w:kern w:val="0"/>
          <w:sz w:val="28"/>
          <w:szCs w:val="28"/>
          <w:rtl/>
          <w14:ligatures w14:val="none"/>
        </w:rPr>
      </w:pPr>
    </w:p>
    <w:p w14:paraId="528FB14B" w14:textId="60EF2F45" w:rsidR="000B42BC" w:rsidRPr="00CC29A0" w:rsidRDefault="00CC29A0" w:rsidP="00CC29A0">
      <w:pPr>
        <w:spacing w:line="360" w:lineRule="auto"/>
        <w:jc w:val="both"/>
        <w:rPr>
          <w:rFonts w:ascii="Sakkal Majalla" w:eastAsia="Calibri" w:hAnsi="Sakkal Majalla" w:cs="Sakkal Majalla"/>
          <w:kern w:val="0"/>
          <w:sz w:val="28"/>
          <w:szCs w:val="28"/>
          <w:rtl/>
          <w14:ligatures w14:val="none"/>
        </w:rPr>
      </w:pPr>
      <w:r w:rsidRPr="00CC29A0">
        <w:rPr>
          <w:rFonts w:ascii="Sakkal Majalla" w:hAnsi="Sakkal Majalla" w:cs="Sakkal Majalla"/>
          <w:noProof/>
        </w:rPr>
        <mc:AlternateContent>
          <mc:Choice Requires="wps">
            <w:drawing>
              <wp:anchor distT="0" distB="0" distL="114300" distR="114300" simplePos="0" relativeHeight="251712512" behindDoc="0" locked="0" layoutInCell="1" allowOverlap="1" wp14:anchorId="28023E51" wp14:editId="4CFCA2E9">
                <wp:simplePos x="0" y="0"/>
                <wp:positionH relativeFrom="column">
                  <wp:posOffset>2147570</wp:posOffset>
                </wp:positionH>
                <wp:positionV relativeFrom="paragraph">
                  <wp:posOffset>12065</wp:posOffset>
                </wp:positionV>
                <wp:extent cx="1047750" cy="733425"/>
                <wp:effectExtent l="0" t="0" r="19050" b="28575"/>
                <wp:wrapNone/>
                <wp:docPr id="584451645" name="Rectangle: Rounded Corners 21"/>
                <wp:cNvGraphicFramePr/>
                <a:graphic xmlns:a="http://schemas.openxmlformats.org/drawingml/2006/main">
                  <a:graphicData uri="http://schemas.microsoft.com/office/word/2010/wordprocessingShape">
                    <wps:wsp>
                      <wps:cNvSpPr/>
                      <wps:spPr>
                        <a:xfrm>
                          <a:off x="0" y="0"/>
                          <a:ext cx="1047750" cy="733425"/>
                        </a:xfrm>
                        <a:prstGeom prst="rect">
                          <a:avLst/>
                        </a:prstGeom>
                        <a:ln w="1905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CFECD" id="Rectangle: Rounded Corners 21" o:spid="_x0000_s1026" style="position:absolute;margin-left:169.1pt;margin-top:.95pt;width:82.5pt;height:57.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" fillcolor="white [3201]" strokecolor="#70ad47 [3209]" strokeweight="1.5pt"/>
            </w:pict>
          </mc:Fallback>
        </mc:AlternateContent>
      </w:r>
      <w:r w:rsidRPr="00CC29A0">
        <w:rPr>
          <w:rFonts w:ascii="Sakkal Majalla" w:hAnsi="Sakkal Majalla" w:cs="Sakkal Majalla"/>
          <w:noProof/>
        </w:rPr>
        <mc:AlternateContent>
          <mc:Choice Requires="wps">
            <w:drawing>
              <wp:anchor distT="0" distB="0" distL="114300" distR="114300" simplePos="0" relativeHeight="251714560" behindDoc="0" locked="0" layoutInCell="1" allowOverlap="1" wp14:anchorId="7362DE0B" wp14:editId="05FB66D4">
                <wp:simplePos x="0" y="0"/>
                <wp:positionH relativeFrom="column">
                  <wp:posOffset>2109470</wp:posOffset>
                </wp:positionH>
                <wp:positionV relativeFrom="paragraph">
                  <wp:posOffset>12065</wp:posOffset>
                </wp:positionV>
                <wp:extent cx="1190625" cy="733425"/>
                <wp:effectExtent l="0" t="0" r="0" b="0"/>
                <wp:wrapNone/>
                <wp:docPr id="181843656" name="Text Box 22"/>
                <wp:cNvGraphicFramePr/>
                <a:graphic xmlns:a="http://schemas.openxmlformats.org/drawingml/2006/main">
                  <a:graphicData uri="http://schemas.microsoft.com/office/word/2010/wordprocessingShape">
                    <wps:wsp>
                      <wps:cNvSpPr txBox="1"/>
                      <wps:spPr>
                        <a:xfrm>
                          <a:off x="0" y="0"/>
                          <a:ext cx="1190625" cy="733425"/>
                        </a:xfrm>
                        <a:prstGeom prst="rect">
                          <a:avLst/>
                        </a:prstGeom>
                        <a:noFill/>
                        <a:ln w="6350">
                          <a:noFill/>
                        </a:ln>
                      </wps:spPr>
                      <wps:txbx>
                        <w:txbxContent>
                          <w:p w14:paraId="3C9510A8" w14:textId="2BAB59C6" w:rsidR="002004D4" w:rsidRPr="00CC29A0" w:rsidRDefault="002004D4" w:rsidP="002004D4">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لوسيط</w:t>
                            </w:r>
                          </w:p>
                          <w:p w14:paraId="3DACC2F1" w14:textId="190910D3" w:rsidR="002004D4" w:rsidRPr="00CC29A0" w:rsidRDefault="002004D4" w:rsidP="002004D4">
                            <w:pPr>
                              <w:jc w:val="center"/>
                              <w:rPr>
                                <w:rFonts w:ascii="Sakkal Majalla" w:hAnsi="Sakkal Majalla" w:cs="Sakkal Majalla"/>
                                <w:b/>
                                <w:bCs/>
                                <w:sz w:val="28"/>
                                <w:szCs w:val="28"/>
                                <w:u w:val="single"/>
                                <w:lang w:bidi="ar-EG"/>
                              </w:rPr>
                            </w:pPr>
                            <w:r w:rsidRPr="00CC29A0">
                              <w:rPr>
                                <w:rFonts w:ascii="Sakkal Majalla" w:hAnsi="Sakkal Majalla" w:cs="Sakkal Majalla" w:hint="cs"/>
                                <w:b/>
                                <w:bCs/>
                                <w:sz w:val="28"/>
                                <w:szCs w:val="28"/>
                                <w:u w:val="single"/>
                                <w:rtl/>
                                <w:lang w:bidi="ar-EG"/>
                              </w:rPr>
                              <w:t>البراعة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2DE0B" id="Text Box 22" o:spid="_x0000_s1033" type="#_x0000_t202" style="position:absolute;left:0;text-align:left;margin-left:166.1pt;margin-top:.95pt;width:93.75pt;height:57.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mG2GgIAADM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" filled="f" stroked="f" strokeweight=".5pt">
                <v:textbox>
                  <w:txbxContent>
                    <w:p w14:paraId="3C9510A8" w14:textId="2BAB59C6" w:rsidR="002004D4" w:rsidRPr="00CC29A0" w:rsidRDefault="002004D4" w:rsidP="002004D4">
                      <w:pPr>
                        <w:jc w:val="center"/>
                        <w:rPr>
                          <w:rFonts w:ascii="Sakkal Majalla" w:hAnsi="Sakkal Majalla" w:cs="Sakkal Majalla"/>
                          <w:b/>
                          <w:bCs/>
                          <w:sz w:val="28"/>
                          <w:szCs w:val="28"/>
                          <w:rtl/>
                          <w:lang w:bidi="ar-EG"/>
                        </w:rPr>
                      </w:pPr>
                      <w:r w:rsidRPr="00CC29A0">
                        <w:rPr>
                          <w:rFonts w:ascii="Sakkal Majalla" w:hAnsi="Sakkal Majalla" w:cs="Sakkal Majalla"/>
                          <w:b/>
                          <w:bCs/>
                          <w:sz w:val="28"/>
                          <w:szCs w:val="28"/>
                          <w:rtl/>
                          <w:lang w:bidi="ar-EG"/>
                        </w:rPr>
                        <w:t>المتغير ا</w:t>
                      </w:r>
                      <w:r w:rsidRPr="00CC29A0">
                        <w:rPr>
                          <w:rFonts w:ascii="Sakkal Majalla" w:hAnsi="Sakkal Majalla" w:cs="Sakkal Majalla" w:hint="cs"/>
                          <w:b/>
                          <w:bCs/>
                          <w:sz w:val="28"/>
                          <w:szCs w:val="28"/>
                          <w:rtl/>
                          <w:lang w:bidi="ar-EG"/>
                        </w:rPr>
                        <w:t>لوسيط</w:t>
                      </w:r>
                    </w:p>
                    <w:p w14:paraId="3DACC2F1" w14:textId="190910D3" w:rsidR="002004D4" w:rsidRPr="00CC29A0" w:rsidRDefault="002004D4" w:rsidP="002004D4">
                      <w:pPr>
                        <w:jc w:val="center"/>
                        <w:rPr>
                          <w:rFonts w:ascii="Sakkal Majalla" w:hAnsi="Sakkal Majalla" w:cs="Sakkal Majalla"/>
                          <w:b/>
                          <w:bCs/>
                          <w:sz w:val="28"/>
                          <w:szCs w:val="28"/>
                          <w:u w:val="single"/>
                          <w:lang w:bidi="ar-EG"/>
                        </w:rPr>
                      </w:pPr>
                      <w:r w:rsidRPr="00CC29A0">
                        <w:rPr>
                          <w:rFonts w:ascii="Sakkal Majalla" w:hAnsi="Sakkal Majalla" w:cs="Sakkal Majalla" w:hint="cs"/>
                          <w:b/>
                          <w:bCs/>
                          <w:sz w:val="28"/>
                          <w:szCs w:val="28"/>
                          <w:u w:val="single"/>
                          <w:rtl/>
                          <w:lang w:bidi="ar-EG"/>
                        </w:rPr>
                        <w:t>البراعة التنظيمية</w:t>
                      </w:r>
                    </w:p>
                  </w:txbxContent>
                </v:textbox>
              </v:shape>
            </w:pict>
          </mc:Fallback>
        </mc:AlternateContent>
      </w:r>
    </w:p>
    <w:p w14:paraId="6E402043" w14:textId="77777777" w:rsidR="002004D4" w:rsidRPr="00CC29A0" w:rsidRDefault="002004D4" w:rsidP="00CC29A0">
      <w:pPr>
        <w:spacing w:line="360" w:lineRule="auto"/>
        <w:jc w:val="center"/>
        <w:rPr>
          <w:rFonts w:ascii="Sakkal Majalla" w:eastAsia="Calibri" w:hAnsi="Sakkal Majalla" w:cs="Sakkal Majalla"/>
          <w:kern w:val="0"/>
          <w:sz w:val="28"/>
          <w:szCs w:val="28"/>
          <w:rtl/>
          <w14:ligatures w14:val="none"/>
        </w:rPr>
      </w:pPr>
    </w:p>
    <w:p w14:paraId="4F77F643" w14:textId="00CD0A67" w:rsidR="007B5F2D" w:rsidRPr="00CC29A0" w:rsidRDefault="00F30BD7" w:rsidP="00CC29A0">
      <w:pPr>
        <w:spacing w:line="360" w:lineRule="auto"/>
        <w:jc w:val="center"/>
        <w:rPr>
          <w:rFonts w:ascii="Sakkal Majalla" w:eastAsia="Calibri" w:hAnsi="Sakkal Majalla" w:cs="Sakkal Majalla"/>
          <w:kern w:val="0"/>
          <w:sz w:val="28"/>
          <w:szCs w:val="28"/>
          <w:rtl/>
          <w14:ligatures w14:val="none"/>
        </w:rPr>
      </w:pPr>
      <w:r w:rsidRPr="00CC29A0">
        <w:rPr>
          <w:rFonts w:ascii="Sakkal Majalla" w:eastAsia="Calibri" w:hAnsi="Sakkal Majalla" w:cs="Sakkal Majalla"/>
          <w:kern w:val="0"/>
          <w:sz w:val="28"/>
          <w:szCs w:val="28"/>
          <w:rtl/>
          <w14:ligatures w14:val="none"/>
        </w:rPr>
        <w:t>المصدر:</w:t>
      </w:r>
      <w:r w:rsidR="000B42BC" w:rsidRPr="00CC29A0">
        <w:rPr>
          <w:rFonts w:ascii="Sakkal Majalla" w:eastAsia="Calibri" w:hAnsi="Sakkal Majalla" w:cs="Sakkal Majalla"/>
          <w:kern w:val="0"/>
          <w:sz w:val="28"/>
          <w:szCs w:val="28"/>
          <w:rtl/>
          <w14:ligatures w14:val="none"/>
        </w:rPr>
        <w:t xml:space="preserve"> </w:t>
      </w:r>
      <w:r w:rsidRPr="00CC29A0">
        <w:rPr>
          <w:rFonts w:ascii="Sakkal Majalla" w:eastAsia="Calibri" w:hAnsi="Sakkal Majalla" w:cs="Sakkal Majalla"/>
          <w:kern w:val="0"/>
          <w:sz w:val="28"/>
          <w:szCs w:val="28"/>
          <w:rtl/>
          <w14:ligatures w14:val="none"/>
        </w:rPr>
        <w:t>إعداد الباح</w:t>
      </w:r>
      <w:r w:rsidR="002766BC" w:rsidRPr="00CC29A0">
        <w:rPr>
          <w:rFonts w:ascii="Sakkal Majalla" w:eastAsia="Calibri" w:hAnsi="Sakkal Majalla" w:cs="Sakkal Majalla"/>
          <w:kern w:val="0"/>
          <w:sz w:val="28"/>
          <w:szCs w:val="28"/>
          <w:rtl/>
          <w14:ligatures w14:val="none"/>
        </w:rPr>
        <w:t>ث</w:t>
      </w:r>
    </w:p>
    <w:p w14:paraId="1B4A394B" w14:textId="31E95621" w:rsidR="004D6B08" w:rsidRPr="00CC29A0" w:rsidRDefault="00CC29A0" w:rsidP="00CC29A0">
      <w:pPr>
        <w:pStyle w:val="1"/>
        <w:spacing w:line="360" w:lineRule="auto"/>
        <w:jc w:val="both"/>
        <w:rPr>
          <w:lang w:bidi="ar-EG"/>
        </w:rPr>
      </w:pPr>
      <w:bookmarkStart w:id="36" w:name="_Toc170243312"/>
      <w:bookmarkStart w:id="37" w:name="_Toc180424905"/>
      <w:r>
        <w:rPr>
          <w:rFonts w:hint="cs"/>
          <w:rtl/>
        </w:rPr>
        <w:t xml:space="preserve">8.1 </w:t>
      </w:r>
      <w:r w:rsidR="004D6B08" w:rsidRPr="00CC29A0">
        <w:rPr>
          <w:rtl/>
        </w:rPr>
        <w:t>الفجوة البحثية:</w:t>
      </w:r>
      <w:bookmarkEnd w:id="36"/>
      <w:bookmarkEnd w:id="37"/>
    </w:p>
    <w:p w14:paraId="0984B2FD" w14:textId="35770D2B" w:rsidR="004D6B08" w:rsidRPr="00CC29A0" w:rsidRDefault="004D6B08" w:rsidP="00CC29A0">
      <w:pPr>
        <w:pStyle w:val="a6"/>
        <w:numPr>
          <w:ilvl w:val="0"/>
          <w:numId w:val="29"/>
        </w:numPr>
        <w:spacing w:line="360" w:lineRule="auto"/>
        <w:jc w:val="both"/>
        <w:rPr>
          <w:rFonts w:ascii="Sakkal Majalla" w:hAnsi="Sakkal Majalla" w:cs="Sakkal Majalla"/>
          <w:sz w:val="28"/>
          <w:szCs w:val="28"/>
        </w:rPr>
      </w:pPr>
      <w:r w:rsidRPr="00CC29A0">
        <w:rPr>
          <w:rFonts w:ascii="Sakkal Majalla" w:hAnsi="Sakkal Majalla" w:cs="Sakkal Majalla"/>
          <w:sz w:val="28"/>
          <w:szCs w:val="28"/>
          <w:rtl/>
        </w:rPr>
        <w:t xml:space="preserve">هناك نقص في الدراسات التي تتناول </w:t>
      </w:r>
      <w:r w:rsidR="00FD63BB" w:rsidRPr="00CC29A0">
        <w:rPr>
          <w:rFonts w:ascii="Sakkal Majalla" w:eastAsia="Times New Roman" w:hAnsi="Sakkal Majalla" w:cs="Sakkal Majalla"/>
          <w:kern w:val="0"/>
          <w:sz w:val="28"/>
          <w:szCs w:val="28"/>
          <w:rtl/>
          <w:lang w:bidi="ar-JO"/>
          <w14:ligatures w14:val="none"/>
        </w:rPr>
        <w:t>جودة التطبيق الخاص ب</w:t>
      </w:r>
      <w:bookmarkStart w:id="38" w:name="_Hlk172214116"/>
      <w:r w:rsidR="00FD63BB" w:rsidRPr="00CC29A0">
        <w:rPr>
          <w:rFonts w:ascii="Sakkal Majalla" w:eastAsia="Times New Roman" w:hAnsi="Sakkal Majalla" w:cs="Sakkal Majalla"/>
          <w:kern w:val="0"/>
          <w:sz w:val="28"/>
          <w:szCs w:val="28"/>
          <w:rtl/>
          <w:lang w:bidi="ar-JO"/>
          <w14:ligatures w14:val="none"/>
        </w:rPr>
        <w:t xml:space="preserve">خدمات الرعاية الصحية </w:t>
      </w:r>
      <w:bookmarkEnd w:id="38"/>
      <w:r w:rsidR="00FD63BB" w:rsidRPr="00CC29A0">
        <w:rPr>
          <w:rFonts w:ascii="Sakkal Majalla" w:eastAsia="Times New Roman" w:hAnsi="Sakkal Majalla" w:cs="Sakkal Majalla"/>
          <w:kern w:val="0"/>
          <w:sz w:val="28"/>
          <w:szCs w:val="28"/>
          <w:rtl/>
          <w:lang w:bidi="ar-JO"/>
          <w14:ligatures w14:val="none"/>
        </w:rPr>
        <w:t>وأثرها على رضا المستخدمين دراسة تطبيقية على مدينة الملك عبدالعزيز الطبية للحرس الوطني بالرياض</w:t>
      </w:r>
      <w:r w:rsidR="006716C2" w:rsidRPr="00CC29A0">
        <w:rPr>
          <w:rFonts w:ascii="Sakkal Majalla" w:hAnsi="Sakkal Majalla" w:cs="Sakkal Majalla"/>
          <w:sz w:val="28"/>
          <w:szCs w:val="28"/>
          <w:rtl/>
        </w:rPr>
        <w:t>.</w:t>
      </w:r>
    </w:p>
    <w:p w14:paraId="42D344FD" w14:textId="1B5D73FE" w:rsidR="004D6B08" w:rsidRPr="00CC29A0" w:rsidRDefault="004D6B08" w:rsidP="00CC29A0">
      <w:pPr>
        <w:pStyle w:val="a6"/>
        <w:numPr>
          <w:ilvl w:val="0"/>
          <w:numId w:val="29"/>
        </w:numPr>
        <w:spacing w:line="360" w:lineRule="auto"/>
        <w:jc w:val="both"/>
        <w:rPr>
          <w:rFonts w:ascii="Sakkal Majalla" w:hAnsi="Sakkal Majalla" w:cs="Sakkal Majalla"/>
          <w:sz w:val="28"/>
          <w:szCs w:val="28"/>
        </w:rPr>
      </w:pPr>
      <w:r w:rsidRPr="00CC29A0">
        <w:rPr>
          <w:rFonts w:ascii="Sakkal Majalla" w:hAnsi="Sakkal Majalla" w:cs="Sakkal Majalla"/>
          <w:sz w:val="28"/>
          <w:szCs w:val="28"/>
          <w:rtl/>
        </w:rPr>
        <w:t>معظم الدراسات لم تتناول بشكل كافٍ التفاعل بين مختلف</w:t>
      </w:r>
      <w:r w:rsidR="00C35652" w:rsidRPr="00CC29A0">
        <w:rPr>
          <w:rFonts w:ascii="Sakkal Majalla" w:hAnsi="Sakkal Majalla" w:cs="Sakkal Majalla"/>
          <w:sz w:val="28"/>
          <w:szCs w:val="28"/>
          <w:rtl/>
          <w:lang w:bidi="ar-EG"/>
        </w:rPr>
        <w:t xml:space="preserve"> أبعاد</w:t>
      </w:r>
      <w:r w:rsidRPr="00CC29A0">
        <w:rPr>
          <w:rFonts w:ascii="Sakkal Majalla" w:hAnsi="Sakkal Majalla" w:cs="Sakkal Majalla"/>
          <w:sz w:val="28"/>
          <w:szCs w:val="28"/>
          <w:rtl/>
        </w:rPr>
        <w:t xml:space="preserve"> </w:t>
      </w:r>
      <w:bookmarkStart w:id="39" w:name="_Hlk172214196"/>
      <w:r w:rsidR="00FD63BB" w:rsidRPr="00CC29A0">
        <w:rPr>
          <w:rFonts w:ascii="Sakkal Majalla" w:hAnsi="Sakkal Majalla" w:cs="Sakkal Majalla"/>
          <w:sz w:val="28"/>
          <w:szCs w:val="28"/>
          <w:rtl/>
        </w:rPr>
        <w:t>خدمات الرعاية الصحية  (الملموسية – الاعتمادية – الاستجابة – الأمان – التعاطف)</w:t>
      </w:r>
      <w:bookmarkEnd w:id="39"/>
      <w:r w:rsidR="00FD63BB" w:rsidRPr="00CC29A0">
        <w:rPr>
          <w:rFonts w:ascii="Sakkal Majalla" w:hAnsi="Sakkal Majalla" w:cs="Sakkal Majalla"/>
          <w:sz w:val="28"/>
          <w:szCs w:val="28"/>
          <w:rtl/>
        </w:rPr>
        <w:t xml:space="preserve"> </w:t>
      </w:r>
      <w:r w:rsidR="004D4481" w:rsidRPr="00CC29A0">
        <w:rPr>
          <w:rFonts w:ascii="Sakkal Majalla" w:hAnsi="Sakkal Majalla" w:cs="Sakkal Majalla"/>
          <w:sz w:val="28"/>
          <w:szCs w:val="28"/>
          <w:rtl/>
        </w:rPr>
        <w:t xml:space="preserve"> وأثرها على</w:t>
      </w:r>
      <w:r w:rsidR="00C32468" w:rsidRPr="00CC29A0">
        <w:rPr>
          <w:rFonts w:ascii="Sakkal Majalla" w:hAnsi="Sakkal Majalla" w:cs="Sakkal Majalla"/>
          <w:sz w:val="28"/>
          <w:szCs w:val="28"/>
          <w:rtl/>
        </w:rPr>
        <w:t xml:space="preserve"> </w:t>
      </w:r>
      <w:r w:rsidR="00FD63BB" w:rsidRPr="00CC29A0">
        <w:rPr>
          <w:rFonts w:ascii="Sakkal Majalla" w:hAnsi="Sakkal Majalla" w:cs="Sakkal Majalla"/>
          <w:sz w:val="28"/>
          <w:szCs w:val="28"/>
          <w:rtl/>
        </w:rPr>
        <w:t>رضا المستخدمين بمختلف أبعاده دراسة تطبيقية على مدينة الملك عبدالعزيز الطبية للحرس الوطني بالرياض</w:t>
      </w:r>
      <w:r w:rsidR="00AE3C7A" w:rsidRPr="00CC29A0">
        <w:rPr>
          <w:rFonts w:ascii="Sakkal Majalla" w:hAnsi="Sakkal Majalla" w:cs="Sakkal Majalla"/>
          <w:sz w:val="28"/>
          <w:szCs w:val="28"/>
          <w:rtl/>
        </w:rPr>
        <w:t>.</w:t>
      </w:r>
      <w:r w:rsidR="008332E4" w:rsidRPr="00CC29A0">
        <w:rPr>
          <w:rFonts w:ascii="Sakkal Majalla" w:hAnsi="Sakkal Majalla" w:cs="Sakkal Majalla"/>
          <w:sz w:val="28"/>
          <w:szCs w:val="28"/>
          <w:rtl/>
        </w:rPr>
        <w:t xml:space="preserve"> </w:t>
      </w:r>
    </w:p>
    <w:p w14:paraId="56606D9F" w14:textId="79FD65C8" w:rsidR="006716C2" w:rsidRPr="00CC29A0" w:rsidRDefault="006716C2" w:rsidP="00CC29A0">
      <w:pPr>
        <w:pStyle w:val="a6"/>
        <w:numPr>
          <w:ilvl w:val="0"/>
          <w:numId w:val="29"/>
        </w:numPr>
        <w:spacing w:line="360" w:lineRule="auto"/>
        <w:jc w:val="both"/>
        <w:rPr>
          <w:rFonts w:ascii="Sakkal Majalla" w:hAnsi="Sakkal Majalla" w:cs="Sakkal Majalla"/>
          <w:sz w:val="28"/>
          <w:szCs w:val="28"/>
        </w:rPr>
      </w:pPr>
      <w:r w:rsidRPr="00CC29A0">
        <w:rPr>
          <w:rFonts w:ascii="Sakkal Majalla" w:hAnsi="Sakkal Majalla" w:cs="Sakkal Majalla"/>
          <w:sz w:val="28"/>
          <w:szCs w:val="28"/>
          <w:rtl/>
        </w:rPr>
        <w:t xml:space="preserve">معظم الدراسات لم تتناول بشكل كافٍ التفاعل بين مختلف </w:t>
      </w:r>
      <w:r w:rsidR="00FD63BB" w:rsidRPr="00CC29A0">
        <w:rPr>
          <w:rFonts w:ascii="Sakkal Majalla" w:hAnsi="Sakkal Majalla" w:cs="Sakkal Majalla"/>
          <w:sz w:val="28"/>
          <w:szCs w:val="28"/>
          <w:rtl/>
          <w:lang w:bidi="ar-EG"/>
        </w:rPr>
        <w:t xml:space="preserve">أبعاد </w:t>
      </w:r>
      <w:r w:rsidR="00FD63BB" w:rsidRPr="00CC29A0">
        <w:rPr>
          <w:rFonts w:ascii="Sakkal Majalla" w:hAnsi="Sakkal Majalla" w:cs="Sakkal Majalla"/>
          <w:sz w:val="28"/>
          <w:szCs w:val="28"/>
          <w:rtl/>
        </w:rPr>
        <w:t xml:space="preserve">رضا المستخدمين </w:t>
      </w:r>
      <w:r w:rsidR="008332E4" w:rsidRPr="00CC29A0">
        <w:rPr>
          <w:rFonts w:ascii="Sakkal Majalla" w:hAnsi="Sakkal Majalla" w:cs="Sakkal Majalla"/>
          <w:sz w:val="28"/>
          <w:szCs w:val="28"/>
          <w:rtl/>
        </w:rPr>
        <w:t>وكيفية تأثرها ب</w:t>
      </w:r>
      <w:r w:rsidR="00152611" w:rsidRPr="00CC29A0">
        <w:rPr>
          <w:rFonts w:ascii="Sakkal Majalla" w:hAnsi="Sakkal Majalla" w:cs="Sakkal Majalla"/>
          <w:sz w:val="28"/>
          <w:szCs w:val="28"/>
          <w:rtl/>
        </w:rPr>
        <w:t xml:space="preserve">مختلف </w:t>
      </w:r>
      <w:r w:rsidR="004D4481" w:rsidRPr="00CC29A0">
        <w:rPr>
          <w:rFonts w:ascii="Sakkal Majalla" w:hAnsi="Sakkal Majalla" w:cs="Sakkal Majalla"/>
          <w:sz w:val="28"/>
          <w:szCs w:val="28"/>
          <w:rtl/>
        </w:rPr>
        <w:t xml:space="preserve">أبعاد </w:t>
      </w:r>
      <w:r w:rsidR="00FD63BB" w:rsidRPr="00CC29A0">
        <w:rPr>
          <w:rFonts w:ascii="Sakkal Majalla" w:hAnsi="Sakkal Majalla" w:cs="Sakkal Majalla"/>
          <w:sz w:val="28"/>
          <w:szCs w:val="28"/>
          <w:rtl/>
        </w:rPr>
        <w:t>خدمات الرعاية الصحية (الملموسية – الاعتمادية – الاستجابة – الأمان – التعاطف) دراسة تطبيقية على مدينة الملك عبدالعزيز الطبية للحرس الوطني بالرياض</w:t>
      </w:r>
      <w:r w:rsidR="00C35652" w:rsidRPr="00CC29A0">
        <w:rPr>
          <w:rFonts w:ascii="Sakkal Majalla" w:hAnsi="Sakkal Majalla" w:cs="Sakkal Majalla"/>
          <w:sz w:val="28"/>
          <w:szCs w:val="28"/>
          <w:rtl/>
        </w:rPr>
        <w:t>.</w:t>
      </w:r>
    </w:p>
    <w:p w14:paraId="3011C543" w14:textId="7FA9BEA3" w:rsidR="00D92BC0" w:rsidRPr="00CC29A0" w:rsidRDefault="004D6B08" w:rsidP="00CC29A0">
      <w:pPr>
        <w:pStyle w:val="a6"/>
        <w:numPr>
          <w:ilvl w:val="0"/>
          <w:numId w:val="29"/>
        </w:numPr>
        <w:spacing w:line="360" w:lineRule="auto"/>
        <w:jc w:val="both"/>
        <w:rPr>
          <w:rFonts w:ascii="Sakkal Majalla" w:hAnsi="Sakkal Majalla" w:cs="Sakkal Majalla"/>
          <w:sz w:val="28"/>
          <w:szCs w:val="28"/>
        </w:rPr>
      </w:pPr>
      <w:r w:rsidRPr="00CC29A0">
        <w:rPr>
          <w:rFonts w:ascii="Sakkal Majalla" w:hAnsi="Sakkal Majalla" w:cs="Sakkal Majalla"/>
          <w:sz w:val="28"/>
          <w:szCs w:val="28"/>
          <w:rtl/>
        </w:rPr>
        <w:t xml:space="preserve">هناك حاجة لدراسات تتابعية طويلة الأجل لتقييم </w:t>
      </w:r>
      <w:bookmarkStart w:id="40" w:name="_Hlk172119899"/>
      <w:r w:rsidR="00B5534D" w:rsidRPr="00CC29A0">
        <w:rPr>
          <w:rFonts w:ascii="Sakkal Majalla" w:hAnsi="Sakkal Majalla" w:cs="Sakkal Majalla"/>
          <w:sz w:val="28"/>
          <w:szCs w:val="28"/>
          <w:rtl/>
        </w:rPr>
        <w:t xml:space="preserve">جودة التطبيق الخاص بخدمات الرعاية الصحية وأبعادها (الملموسية – الاعتمادية – الاستجابة – الأمان – التعاطف) وأثرها على رضا </w:t>
      </w:r>
      <w:r w:rsidR="00B5534D" w:rsidRPr="00CC29A0">
        <w:rPr>
          <w:rFonts w:ascii="Sakkal Majalla" w:hAnsi="Sakkal Majalla" w:cs="Sakkal Majalla"/>
          <w:sz w:val="28"/>
          <w:szCs w:val="28"/>
          <w:rtl/>
        </w:rPr>
        <w:lastRenderedPageBreak/>
        <w:t>المستخدمين بمختلف أبعاده دراسة تطبيقية على مدينة الملك عبدالعزيز الطبية للحرس الوطني بالرياض</w:t>
      </w:r>
      <w:r w:rsidR="006716C2" w:rsidRPr="00CC29A0">
        <w:rPr>
          <w:rFonts w:ascii="Sakkal Majalla" w:hAnsi="Sakkal Majalla" w:cs="Sakkal Majalla"/>
          <w:sz w:val="28"/>
          <w:szCs w:val="28"/>
          <w:rtl/>
        </w:rPr>
        <w:t>.</w:t>
      </w:r>
      <w:bookmarkEnd w:id="40"/>
    </w:p>
    <w:p w14:paraId="0F731D52" w14:textId="6B846AAC" w:rsidR="00A74F76" w:rsidRPr="00CC29A0" w:rsidRDefault="00CC29A0" w:rsidP="00CC29A0">
      <w:pPr>
        <w:pStyle w:val="1"/>
        <w:spacing w:line="360" w:lineRule="auto"/>
        <w:jc w:val="both"/>
        <w:rPr>
          <w:sz w:val="28"/>
          <w:szCs w:val="28"/>
          <w:rtl/>
          <w:lang w:bidi="ar-EG"/>
        </w:rPr>
      </w:pPr>
      <w:bookmarkStart w:id="41" w:name="_Toc169790501"/>
      <w:bookmarkStart w:id="42" w:name="_Toc169790587"/>
      <w:bookmarkStart w:id="43" w:name="_Toc180424906"/>
      <w:r>
        <w:rPr>
          <w:rFonts w:hint="cs"/>
          <w:rtl/>
        </w:rPr>
        <w:t xml:space="preserve">9.1 </w:t>
      </w:r>
      <w:r w:rsidR="00A74F76" w:rsidRPr="00CC29A0">
        <w:rPr>
          <w:rtl/>
        </w:rPr>
        <w:t>المنطلقات النظرية للدراسة:</w:t>
      </w:r>
      <w:bookmarkEnd w:id="41"/>
      <w:bookmarkEnd w:id="42"/>
      <w:bookmarkEnd w:id="43"/>
    </w:p>
    <w:p w14:paraId="19DFA84D" w14:textId="7267949B" w:rsidR="00FD63BB" w:rsidRPr="00CC29A0" w:rsidRDefault="000570F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تؤكد النظرية البنائية على أن المعرفة والفهم لا يتم اكتسابها بشكل سلبي، بل يتم بناؤها بنشاط من قبل الفرد من خلال تفاعله مع البيئة والمواقف التي يواجهها. في سياق إدارة المشاريع، يُعد هذا المنظور بالغ الأهمية، حيث أن مديري المشاريع عليهم إعادة بناء وتشكيل المعرفة والمهارات اللازمة لإدارة المخاطر بفعالية وتطوير البراعة التنظيمية داخل منظماتهم. لذلك، يهدف هذا البحث إلى دراسة أثر إدارة المخاطر في إدارة المشاريع والدور الوسيط للبراعة التنظيمية في شركات المقاولات بمدينة الرياض.</w:t>
      </w:r>
    </w:p>
    <w:p w14:paraId="55BC213B" w14:textId="1AD1910A" w:rsidR="000570F7" w:rsidRPr="00CC29A0" w:rsidRDefault="000570F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وفقًا للنظرية البنائية، فإن المعرفة والخبرات السابقة للمديرين تشكل أساس بناء فهمهم وإدراكهم للمخاطر المحيطة بمشاريعهم. كما أن التفاعل المستمر مع هذه المخاطر يؤدي إلى إعادة بناء وتطوير هذه المعارف والخبرات. في هذا الإطار، تلعب البراعة التنظيمية دورًا وسيطًا مهمًا، حيث أنها تمكن المنظمة من التكيف والتعامل بمرونة مع التغيرات والتحديات التي تواجهها، وتعزيز قدرتها على بناء وتطبيق المعارف والمهارات اللازمة لإدارة المخاطر.</w:t>
      </w:r>
    </w:p>
    <w:p w14:paraId="0490B3BD" w14:textId="354112B0" w:rsidR="000570F7" w:rsidRPr="00CC29A0" w:rsidRDefault="000570F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استنادًا إلى النظرية البنائية، فإن منهجية البحث ستركز على جمع بيانات نوعية من خلال المقابلات المعمقة مع مديري المشاريع في شركات المقاولات. سيتم تحليل هذه البيانات باستخدام أساليب التحليل الكيفي لاستكشاف كيفية بناء وتطوير مديري المشاريع لمعارفهم ومهاراتهم في إدارة المخاطر، والدور الذي تلعبه البراعة التنظيمية في هذه العملية. كما سيتم إجراء مسح كمي لتقييم العلاقات بين متغيرات الدراسة.</w:t>
      </w:r>
    </w:p>
    <w:p w14:paraId="108CBA23" w14:textId="3D12D1B6" w:rsidR="000570F7" w:rsidRPr="00CC29A0" w:rsidRDefault="000570F7"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 xml:space="preserve">وفقًا للنظرية البنائية، فإن نتائج هذا البحث ستُظهر كيف يبني مديرو المشاريع فهمهم وممارساتهم لإدارة المخاطر من خلال تفاعلهم المستمر مع البيئة التنظيمية والمشاريع التي يديرونها. كما ستسلط الضوء على الدور الحاسم الذي تلعبه البراعة التنظيمية في تمكين المنظمات من بناء وتطبيق </w:t>
      </w:r>
      <w:r w:rsidRPr="00CC29A0">
        <w:rPr>
          <w:rFonts w:ascii="Sakkal Majalla" w:hAnsi="Sakkal Majalla" w:cs="Sakkal Majalla"/>
          <w:sz w:val="28"/>
          <w:szCs w:val="28"/>
          <w:rtl/>
        </w:rPr>
        <w:lastRenderedPageBreak/>
        <w:t>المعارف والمهارات اللازمة لإدارة المخاطر بفعالية. سيتم مناقشة هذه النتائج في ضوء النظرية البنائية والآثار المترتبة على ممارسات إدارة المشاريع.</w:t>
      </w:r>
    </w:p>
    <w:p w14:paraId="310DCBBC" w14:textId="26EB8128" w:rsidR="000570F7" w:rsidRPr="00CC29A0" w:rsidRDefault="000570F7" w:rsidP="00CC29A0">
      <w:pPr>
        <w:spacing w:line="360" w:lineRule="auto"/>
        <w:ind w:firstLine="720"/>
        <w:jc w:val="both"/>
        <w:rPr>
          <w:rFonts w:ascii="Sakkal Majalla" w:hAnsi="Sakkal Majalla" w:cs="Sakkal Majalla"/>
          <w:sz w:val="28"/>
          <w:szCs w:val="28"/>
        </w:rPr>
      </w:pPr>
      <w:r w:rsidRPr="00CC29A0">
        <w:rPr>
          <w:rFonts w:ascii="Sakkal Majalla" w:hAnsi="Sakkal Majalla" w:cs="Sakkal Majalla"/>
          <w:sz w:val="28"/>
          <w:szCs w:val="28"/>
          <w:rtl/>
        </w:rPr>
        <w:t>في ضوء النظرية البنائية، يخلص هذا البحث إلى أن إدارة المخاطر في إدارة المشاريع هي عملية بنائية تتطلب من مديري المشاريع إعادة بناء وتطوير معارفهم ومهاراتهم باستمرار من خلال التفاعل مع البيئة التنظيمية والمشاريع التي يديرونها. كما أن البراعة التنظيمية تلعب دورًا محوريًا في تمكين المنظمات من بناء وتطبيق هذه المعارف والمهارات لإدارة المخاطر بفعالية. وبالتالي، يوصي البحث بضرورة تعزيز البراعة التنظيمية في شركات المقاولات كأساس لتطوير ممارسات إدارة المخاطر الفعالة.</w:t>
      </w:r>
    </w:p>
    <w:p w14:paraId="2E715580" w14:textId="2F9872F6" w:rsidR="00D22171" w:rsidRPr="00CC29A0" w:rsidRDefault="00CC29A0" w:rsidP="00CC29A0">
      <w:pPr>
        <w:pStyle w:val="1"/>
        <w:spacing w:line="360" w:lineRule="auto"/>
        <w:jc w:val="both"/>
        <w:rPr>
          <w:rtl/>
        </w:rPr>
      </w:pPr>
      <w:bookmarkStart w:id="44" w:name="_Toc169790502"/>
      <w:bookmarkStart w:id="45" w:name="_Toc169790588"/>
      <w:bookmarkStart w:id="46" w:name="_Toc180424907"/>
      <w:r>
        <w:rPr>
          <w:rFonts w:hint="cs"/>
          <w:rtl/>
        </w:rPr>
        <w:t xml:space="preserve">10.1 </w:t>
      </w:r>
      <w:r w:rsidR="00D22171" w:rsidRPr="00CC29A0">
        <w:rPr>
          <w:rtl/>
        </w:rPr>
        <w:t>المنهجية وطرق البحث</w:t>
      </w:r>
      <w:r w:rsidR="00A74F76" w:rsidRPr="00CC29A0">
        <w:rPr>
          <w:rtl/>
        </w:rPr>
        <w:t>:</w:t>
      </w:r>
      <w:bookmarkEnd w:id="44"/>
      <w:bookmarkEnd w:id="45"/>
      <w:bookmarkEnd w:id="46"/>
    </w:p>
    <w:p w14:paraId="64A19ABD" w14:textId="77777777" w:rsidR="00951C6A" w:rsidRPr="00CC29A0" w:rsidRDefault="00951C6A"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Pr="00CC29A0" w:rsidRDefault="00951C6A"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7777777" w:rsidR="00053122" w:rsidRPr="00CC29A0" w:rsidRDefault="00053122" w:rsidP="00CC29A0">
      <w:pPr>
        <w:pStyle w:val="1"/>
        <w:spacing w:line="360" w:lineRule="auto"/>
        <w:jc w:val="both"/>
        <w:rPr>
          <w:rtl/>
        </w:rPr>
      </w:pPr>
      <w:bookmarkStart w:id="47" w:name="_Toc169790503"/>
      <w:bookmarkStart w:id="48" w:name="_Toc169790589"/>
      <w:bookmarkStart w:id="49" w:name="_Toc180424908"/>
      <w:r w:rsidRPr="00CC29A0">
        <w:rPr>
          <w:rtl/>
        </w:rPr>
        <w:lastRenderedPageBreak/>
        <w:t>مصادر جمع البيانات</w:t>
      </w:r>
      <w:bookmarkEnd w:id="47"/>
      <w:bookmarkEnd w:id="48"/>
      <w:bookmarkEnd w:id="49"/>
      <w:r w:rsidRPr="00CC29A0">
        <w:rPr>
          <w:rtl/>
        </w:rPr>
        <w:t xml:space="preserve"> </w:t>
      </w:r>
    </w:p>
    <w:p w14:paraId="19DB6E94" w14:textId="66DB1103" w:rsidR="00053122" w:rsidRPr="00CC29A0" w:rsidRDefault="00053122" w:rsidP="00CC29A0">
      <w:pPr>
        <w:pStyle w:val="a6"/>
        <w:numPr>
          <w:ilvl w:val="0"/>
          <w:numId w:val="24"/>
        </w:numPr>
        <w:spacing w:line="360" w:lineRule="auto"/>
        <w:jc w:val="both"/>
        <w:rPr>
          <w:rFonts w:ascii="Sakkal Majalla" w:hAnsi="Sakkal Majalla" w:cs="Sakkal Majalla"/>
          <w:sz w:val="28"/>
          <w:szCs w:val="28"/>
          <w:rtl/>
        </w:rPr>
      </w:pPr>
      <w:r w:rsidRPr="00CC29A0">
        <w:rPr>
          <w:rFonts w:ascii="Sakkal Majalla" w:hAnsi="Sakkal Majalla" w:cs="Sakkal Majalla"/>
          <w:b/>
          <w:bCs/>
          <w:sz w:val="28"/>
          <w:szCs w:val="28"/>
          <w:rtl/>
        </w:rPr>
        <w:t>المصادر الثانوية</w:t>
      </w:r>
      <w:r w:rsidRPr="00CC29A0">
        <w:rPr>
          <w:rFonts w:ascii="Sakkal Majalla" w:hAnsi="Sakkal Majalla" w:cs="Sakkal Majalla"/>
          <w:sz w:val="28"/>
          <w:szCs w:val="28"/>
          <w:rtl/>
        </w:rPr>
        <w:t xml:space="preserve">: </w:t>
      </w:r>
      <w:r w:rsidR="004D6B08" w:rsidRPr="00CC29A0">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C29A0">
        <w:rPr>
          <w:rFonts w:ascii="Sakkal Majalla" w:hAnsi="Sakkal Majalla" w:cs="Sakkal Majalla"/>
          <w:sz w:val="28"/>
          <w:szCs w:val="28"/>
          <w:rtl/>
        </w:rPr>
        <w:t xml:space="preserve"> </w:t>
      </w:r>
      <w:r w:rsidR="004D6B08" w:rsidRPr="00CC29A0">
        <w:rPr>
          <w:rFonts w:ascii="Sakkal Majalla" w:hAnsi="Sakkal Majalla" w:cs="Sakkal Majalla"/>
          <w:sz w:val="28"/>
          <w:szCs w:val="28"/>
          <w:rtl/>
        </w:rPr>
        <w:t xml:space="preserve"> </w:t>
      </w:r>
    </w:p>
    <w:p w14:paraId="122DD140" w14:textId="77777777" w:rsidR="00053122" w:rsidRPr="00CC29A0" w:rsidRDefault="00053122" w:rsidP="00CC29A0">
      <w:pPr>
        <w:pStyle w:val="a6"/>
        <w:numPr>
          <w:ilvl w:val="0"/>
          <w:numId w:val="24"/>
        </w:numPr>
        <w:spacing w:line="360" w:lineRule="auto"/>
        <w:jc w:val="both"/>
        <w:rPr>
          <w:rFonts w:ascii="Sakkal Majalla" w:hAnsi="Sakkal Majalla" w:cs="Sakkal Majalla"/>
          <w:sz w:val="28"/>
          <w:szCs w:val="28"/>
          <w:rtl/>
        </w:rPr>
      </w:pPr>
      <w:r w:rsidRPr="00CC29A0">
        <w:rPr>
          <w:rFonts w:ascii="Sakkal Majalla" w:hAnsi="Sakkal Majalla" w:cs="Sakkal Majalla"/>
          <w:b/>
          <w:bCs/>
          <w:sz w:val="28"/>
          <w:szCs w:val="28"/>
          <w:rtl/>
        </w:rPr>
        <w:t>المصادر الأولية:</w:t>
      </w:r>
      <w:r w:rsidRPr="00CC29A0">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CC29A0">
        <w:rPr>
          <w:rFonts w:ascii="Sakkal Majalla" w:hAnsi="Sakkal Majalla" w:cs="Sakkal Majalla"/>
          <w:sz w:val="28"/>
          <w:szCs w:val="28"/>
        </w:rPr>
        <w:t>Google Forms</w:t>
      </w:r>
      <w:r w:rsidRPr="00CC29A0">
        <w:rPr>
          <w:rFonts w:ascii="Sakkal Majalla" w:hAnsi="Sakkal Majalla" w:cs="Sakkal Majalla"/>
          <w:sz w:val="28"/>
          <w:szCs w:val="28"/>
          <w:rtl/>
        </w:rPr>
        <w:t xml:space="preserve"> وإرسال رابطها إلى مجتمع البحث.</w:t>
      </w:r>
    </w:p>
    <w:p w14:paraId="4CE9E48B" w14:textId="5FB9A725" w:rsidR="00D22171" w:rsidRPr="00CC29A0" w:rsidRDefault="00D22171" w:rsidP="00CC29A0">
      <w:pPr>
        <w:pStyle w:val="1"/>
        <w:spacing w:line="360" w:lineRule="auto"/>
        <w:jc w:val="both"/>
        <w:rPr>
          <w:rtl/>
        </w:rPr>
      </w:pPr>
      <w:bookmarkStart w:id="50" w:name="_Toc169790504"/>
      <w:bookmarkStart w:id="51" w:name="_Toc169790590"/>
      <w:bookmarkStart w:id="52" w:name="_Toc180424909"/>
      <w:r w:rsidRPr="00CC29A0">
        <w:rPr>
          <w:rtl/>
        </w:rPr>
        <w:t>أدوات الدراسة</w:t>
      </w:r>
      <w:r w:rsidR="00A74F76" w:rsidRPr="00CC29A0">
        <w:rPr>
          <w:rtl/>
        </w:rPr>
        <w:t>:</w:t>
      </w:r>
      <w:bookmarkEnd w:id="50"/>
      <w:bookmarkEnd w:id="51"/>
      <w:bookmarkEnd w:id="52"/>
    </w:p>
    <w:p w14:paraId="4B62A515" w14:textId="043FAFED" w:rsidR="00A74F76" w:rsidRPr="00CC29A0" w:rsidRDefault="00053122" w:rsidP="00CC29A0">
      <w:pPr>
        <w:spacing w:line="360" w:lineRule="auto"/>
        <w:ind w:firstLine="720"/>
        <w:jc w:val="both"/>
        <w:rPr>
          <w:rFonts w:ascii="Sakkal Majalla" w:hAnsi="Sakkal Majalla" w:cs="Sakkal Majalla"/>
          <w:sz w:val="28"/>
          <w:szCs w:val="28"/>
          <w:rtl/>
        </w:rPr>
      </w:pPr>
      <w:r w:rsidRPr="00CC29A0">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C29A0" w:rsidRDefault="005E4AF3" w:rsidP="00CC29A0">
      <w:pPr>
        <w:spacing w:line="360" w:lineRule="auto"/>
        <w:jc w:val="both"/>
        <w:rPr>
          <w:rFonts w:ascii="Sakkal Majalla" w:hAnsi="Sakkal Majalla" w:cs="Sakkal Majalla"/>
          <w:sz w:val="28"/>
          <w:szCs w:val="28"/>
          <w:rtl/>
        </w:rPr>
      </w:pPr>
      <w:r w:rsidRPr="00CC29A0">
        <w:rPr>
          <w:rFonts w:ascii="Sakkal Majalla" w:hAnsi="Sakkal Majalla" w:cs="Sakkal Majalla"/>
          <w:sz w:val="28"/>
          <w:szCs w:val="28"/>
          <w:rtl/>
        </w:rPr>
        <w:t>حيث تكونت من قسمين رئيسين هما:</w:t>
      </w:r>
    </w:p>
    <w:p w14:paraId="10E75285" w14:textId="7E914254" w:rsidR="005E4AF3" w:rsidRPr="00CC29A0" w:rsidRDefault="005E4AF3" w:rsidP="00CC29A0">
      <w:pPr>
        <w:pStyle w:val="a6"/>
        <w:numPr>
          <w:ilvl w:val="0"/>
          <w:numId w:val="6"/>
        </w:numPr>
        <w:spacing w:line="360" w:lineRule="auto"/>
        <w:jc w:val="both"/>
        <w:rPr>
          <w:rFonts w:ascii="Sakkal Majalla" w:hAnsi="Sakkal Majalla" w:cs="Sakkal Majalla"/>
          <w:sz w:val="28"/>
          <w:szCs w:val="28"/>
          <w:rtl/>
        </w:rPr>
      </w:pPr>
      <w:r w:rsidRPr="00CC29A0">
        <w:rPr>
          <w:rFonts w:ascii="Sakkal Majalla" w:hAnsi="Sakkal Majalla" w:cs="Sakkal Majalla"/>
          <w:b/>
          <w:bCs/>
          <w:sz w:val="28"/>
          <w:szCs w:val="28"/>
          <w:rtl/>
        </w:rPr>
        <w:t>القسم الأول:</w:t>
      </w:r>
      <w:r w:rsidRPr="00CC29A0">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CC29A0" w:rsidRDefault="005E4AF3" w:rsidP="00CC29A0">
      <w:pPr>
        <w:pStyle w:val="a6"/>
        <w:numPr>
          <w:ilvl w:val="0"/>
          <w:numId w:val="6"/>
        </w:numPr>
        <w:spacing w:line="360" w:lineRule="auto"/>
        <w:jc w:val="both"/>
        <w:rPr>
          <w:rFonts w:ascii="Sakkal Majalla" w:hAnsi="Sakkal Majalla" w:cs="Sakkal Majalla"/>
          <w:sz w:val="28"/>
          <w:szCs w:val="28"/>
          <w:u w:val="single"/>
          <w:rtl/>
        </w:rPr>
      </w:pPr>
      <w:r w:rsidRPr="00CC29A0">
        <w:rPr>
          <w:rFonts w:ascii="Sakkal Majalla" w:hAnsi="Sakkal Majalla" w:cs="Sakkal Majalla"/>
          <w:b/>
          <w:bCs/>
          <w:sz w:val="28"/>
          <w:szCs w:val="28"/>
          <w:rtl/>
        </w:rPr>
        <w:t>القسم الثاني:</w:t>
      </w:r>
      <w:r w:rsidRPr="00CC29A0">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3E3ED41F" w:rsidR="00D22171" w:rsidRPr="00CC29A0" w:rsidRDefault="00A74F76" w:rsidP="00CC29A0">
      <w:pPr>
        <w:pStyle w:val="1"/>
        <w:spacing w:line="360" w:lineRule="auto"/>
        <w:jc w:val="both"/>
        <w:rPr>
          <w:rtl/>
        </w:rPr>
      </w:pPr>
      <w:bookmarkStart w:id="53" w:name="_Toc169790505"/>
      <w:bookmarkStart w:id="54" w:name="_Toc169790591"/>
      <w:bookmarkStart w:id="55" w:name="_Toc180424910"/>
      <w:r w:rsidRPr="00CC29A0">
        <w:rPr>
          <w:rtl/>
        </w:rPr>
        <w:t>حدود</w:t>
      </w:r>
      <w:r w:rsidR="00D22171" w:rsidRPr="00CC29A0">
        <w:rPr>
          <w:rtl/>
        </w:rPr>
        <w:t xml:space="preserve"> الدراسة</w:t>
      </w:r>
      <w:r w:rsidRPr="00CC29A0">
        <w:rPr>
          <w:rtl/>
        </w:rPr>
        <w:t>:</w:t>
      </w:r>
      <w:bookmarkEnd w:id="53"/>
      <w:bookmarkEnd w:id="54"/>
      <w:bookmarkEnd w:id="55"/>
    </w:p>
    <w:p w14:paraId="2B950336" w14:textId="0B6535BF" w:rsidR="00001295" w:rsidRPr="00CC29A0" w:rsidRDefault="00053122" w:rsidP="00CC29A0">
      <w:pPr>
        <w:pStyle w:val="a6"/>
        <w:numPr>
          <w:ilvl w:val="0"/>
          <w:numId w:val="4"/>
        </w:numPr>
        <w:spacing w:line="360" w:lineRule="auto"/>
        <w:jc w:val="both"/>
        <w:rPr>
          <w:rFonts w:ascii="Sakkal Majalla" w:hAnsi="Sakkal Majalla" w:cs="Sakkal Majalla"/>
          <w:b/>
          <w:bCs/>
          <w:sz w:val="28"/>
          <w:szCs w:val="28"/>
        </w:rPr>
      </w:pPr>
      <w:r w:rsidRPr="00CC29A0">
        <w:rPr>
          <w:rFonts w:ascii="Sakkal Majalla" w:hAnsi="Sakkal Majalla" w:cs="Sakkal Majalla"/>
          <w:b/>
          <w:bCs/>
          <w:sz w:val="28"/>
          <w:szCs w:val="28"/>
          <w:rtl/>
        </w:rPr>
        <w:t xml:space="preserve">حدود موضوعية: </w:t>
      </w:r>
      <w:r w:rsidRPr="00CC29A0">
        <w:rPr>
          <w:rFonts w:ascii="Sakkal Majalla" w:hAnsi="Sakkal Majalla" w:cs="Sakkal Majalla"/>
          <w:sz w:val="28"/>
          <w:szCs w:val="28"/>
          <w:rtl/>
        </w:rPr>
        <w:t xml:space="preserve">اقتصرت الدراسة على </w:t>
      </w:r>
      <w:r w:rsidR="000570F7" w:rsidRPr="00CC29A0">
        <w:rPr>
          <w:rFonts w:ascii="Sakkal Majalla" w:hAnsi="Sakkal Majalla" w:cs="Sakkal Majalla"/>
          <w:sz w:val="28"/>
          <w:szCs w:val="28"/>
          <w:rtl/>
        </w:rPr>
        <w:t>أثر إدارة المخاطر بأبعادها (إدارة المخاطر الفنية – إدارة المخاطر اللوجستية – إدارة المخاطر المالية – إدارة المخاطر البشرية) في إدارة المشاريع: الدور الوسيط للبراعة التنظيمية دراسة تطبيقية على شركات المقاولات بمدينة الرياض</w:t>
      </w:r>
      <w:r w:rsidR="00357BB1" w:rsidRPr="00CC29A0">
        <w:rPr>
          <w:rFonts w:ascii="Sakkal Majalla" w:hAnsi="Sakkal Majalla" w:cs="Sakkal Majalla"/>
          <w:sz w:val="28"/>
          <w:szCs w:val="28"/>
          <w:rtl/>
        </w:rPr>
        <w:t>.</w:t>
      </w:r>
    </w:p>
    <w:p w14:paraId="15F8F91A" w14:textId="749955F8" w:rsidR="0036476A" w:rsidRPr="00CC29A0" w:rsidRDefault="00053122" w:rsidP="00CC29A0">
      <w:pPr>
        <w:pStyle w:val="a6"/>
        <w:numPr>
          <w:ilvl w:val="0"/>
          <w:numId w:val="4"/>
        </w:numPr>
        <w:spacing w:line="360" w:lineRule="auto"/>
        <w:jc w:val="both"/>
        <w:rPr>
          <w:rFonts w:ascii="Sakkal Majalla" w:hAnsi="Sakkal Majalla" w:cs="Sakkal Majalla"/>
          <w:b/>
          <w:bCs/>
          <w:sz w:val="28"/>
          <w:szCs w:val="28"/>
        </w:rPr>
      </w:pPr>
      <w:r w:rsidRPr="00CC29A0">
        <w:rPr>
          <w:rFonts w:ascii="Sakkal Majalla" w:hAnsi="Sakkal Majalla" w:cs="Sakkal Majalla"/>
          <w:b/>
          <w:bCs/>
          <w:sz w:val="28"/>
          <w:szCs w:val="28"/>
          <w:rtl/>
        </w:rPr>
        <w:lastRenderedPageBreak/>
        <w:t xml:space="preserve">حدود مكانية: </w:t>
      </w:r>
      <w:r w:rsidR="000570F7" w:rsidRPr="00CC29A0">
        <w:rPr>
          <w:rFonts w:ascii="Sakkal Majalla" w:hAnsi="Sakkal Majalla" w:cs="Sakkal Majalla"/>
          <w:sz w:val="28"/>
          <w:szCs w:val="28"/>
          <w:rtl/>
        </w:rPr>
        <w:t xml:space="preserve">شركات المقاولات بمدينة الرياض </w:t>
      </w:r>
      <w:r w:rsidR="00375565" w:rsidRPr="00CC29A0">
        <w:rPr>
          <w:rFonts w:ascii="Sakkal Majalla" w:hAnsi="Sakkal Majalla" w:cs="Sakkal Majalla"/>
          <w:sz w:val="28"/>
          <w:szCs w:val="28"/>
          <w:rtl/>
        </w:rPr>
        <w:t>في المملكة العربية السعودية</w:t>
      </w:r>
      <w:r w:rsidR="00001295" w:rsidRPr="00CC29A0">
        <w:rPr>
          <w:rFonts w:ascii="Sakkal Majalla" w:hAnsi="Sakkal Majalla" w:cs="Sakkal Majalla"/>
          <w:sz w:val="28"/>
          <w:szCs w:val="28"/>
          <w:rtl/>
        </w:rPr>
        <w:t>.</w:t>
      </w:r>
    </w:p>
    <w:p w14:paraId="1ABED148" w14:textId="09E0A14F" w:rsidR="00053122" w:rsidRPr="00CC29A0" w:rsidRDefault="00053122" w:rsidP="00CC29A0">
      <w:pPr>
        <w:pStyle w:val="a6"/>
        <w:numPr>
          <w:ilvl w:val="0"/>
          <w:numId w:val="4"/>
        </w:numPr>
        <w:spacing w:line="360" w:lineRule="auto"/>
        <w:jc w:val="both"/>
        <w:rPr>
          <w:rFonts w:ascii="Sakkal Majalla" w:hAnsi="Sakkal Majalla" w:cs="Sakkal Majalla"/>
          <w:sz w:val="28"/>
          <w:szCs w:val="28"/>
          <w:u w:val="single"/>
        </w:rPr>
      </w:pPr>
      <w:r w:rsidRPr="00CC29A0">
        <w:rPr>
          <w:rFonts w:ascii="Sakkal Majalla" w:hAnsi="Sakkal Majalla" w:cs="Sakkal Majalla"/>
          <w:b/>
          <w:bCs/>
          <w:sz w:val="28"/>
          <w:szCs w:val="28"/>
          <w:rtl/>
        </w:rPr>
        <w:t xml:space="preserve">حدود زمانية </w:t>
      </w:r>
      <w:r w:rsidRPr="00CC29A0">
        <w:rPr>
          <w:rFonts w:ascii="Sakkal Majalla" w:hAnsi="Sakkal Majalla" w:cs="Sakkal Majalla"/>
          <w:sz w:val="28"/>
          <w:szCs w:val="28"/>
          <w:rtl/>
        </w:rPr>
        <w:t>: تم إعداد الدراسة في عام  2024</w:t>
      </w:r>
      <w:r w:rsidR="00B346DF" w:rsidRPr="00CC29A0">
        <w:rPr>
          <w:rFonts w:ascii="Sakkal Majalla" w:hAnsi="Sakkal Majalla" w:cs="Sakkal Majalla"/>
          <w:sz w:val="28"/>
          <w:szCs w:val="28"/>
          <w:rtl/>
        </w:rPr>
        <w:t>.</w:t>
      </w:r>
    </w:p>
    <w:p w14:paraId="2CCC3B99" w14:textId="77A3CDA8" w:rsidR="00675873" w:rsidRPr="00CC29A0" w:rsidRDefault="00B346DF" w:rsidP="00CC29A0">
      <w:pPr>
        <w:pStyle w:val="a6"/>
        <w:numPr>
          <w:ilvl w:val="0"/>
          <w:numId w:val="4"/>
        </w:numPr>
        <w:spacing w:line="360" w:lineRule="auto"/>
        <w:jc w:val="both"/>
        <w:rPr>
          <w:rFonts w:ascii="Sakkal Majalla" w:hAnsi="Sakkal Majalla" w:cs="Sakkal Majalla"/>
          <w:sz w:val="28"/>
          <w:szCs w:val="28"/>
        </w:rPr>
      </w:pPr>
      <w:r w:rsidRPr="00CC29A0">
        <w:rPr>
          <w:rFonts w:ascii="Sakkal Majalla" w:hAnsi="Sakkal Majalla" w:cs="Sakkal Majalla"/>
          <w:b/>
          <w:bCs/>
          <w:sz w:val="28"/>
          <w:szCs w:val="28"/>
          <w:rtl/>
        </w:rPr>
        <w:t>حدود بشرية</w:t>
      </w:r>
      <w:r w:rsidRPr="00CC29A0">
        <w:rPr>
          <w:rFonts w:ascii="Sakkal Majalla" w:hAnsi="Sakkal Majalla" w:cs="Sakkal Majalla"/>
          <w:sz w:val="28"/>
          <w:szCs w:val="28"/>
          <w:rtl/>
        </w:rPr>
        <w:t xml:space="preserve">: اقتصرت الدراسة على </w:t>
      </w:r>
      <w:r w:rsidR="000570F7" w:rsidRPr="00CC29A0">
        <w:rPr>
          <w:rFonts w:ascii="Sakkal Majalla" w:hAnsi="Sakkal Majalla" w:cs="Sakkal Majalla"/>
          <w:sz w:val="28"/>
          <w:szCs w:val="28"/>
          <w:rtl/>
        </w:rPr>
        <w:t>شركات المقاولات بمدينة الرياض</w:t>
      </w:r>
      <w:r w:rsidR="00FD63BB" w:rsidRPr="00CC29A0">
        <w:rPr>
          <w:rFonts w:ascii="Sakkal Majalla" w:hAnsi="Sakkal Majalla" w:cs="Sakkal Majalla"/>
          <w:sz w:val="28"/>
          <w:szCs w:val="28"/>
          <w:rtl/>
        </w:rPr>
        <w:t xml:space="preserve"> </w:t>
      </w:r>
      <w:r w:rsidR="00375565" w:rsidRPr="00CC29A0">
        <w:rPr>
          <w:rFonts w:ascii="Sakkal Majalla" w:hAnsi="Sakkal Majalla" w:cs="Sakkal Majalla"/>
          <w:sz w:val="28"/>
          <w:szCs w:val="28"/>
          <w:rtl/>
        </w:rPr>
        <w:t>في المملكة العربية السعودية</w:t>
      </w:r>
      <w:bookmarkStart w:id="56" w:name="_Toc169790506"/>
      <w:bookmarkStart w:id="57" w:name="_Toc169790592"/>
      <w:r w:rsidR="00357BB1" w:rsidRPr="00CC29A0">
        <w:rPr>
          <w:rFonts w:ascii="Sakkal Majalla" w:hAnsi="Sakkal Majalla" w:cs="Sakkal Majalla"/>
          <w:sz w:val="28"/>
          <w:szCs w:val="28"/>
          <w:rtl/>
        </w:rPr>
        <w:t>.</w:t>
      </w:r>
    </w:p>
    <w:p w14:paraId="00FC7714" w14:textId="1730D8DE" w:rsidR="00CC29A0" w:rsidRPr="00CC29A0" w:rsidRDefault="00CC29A0" w:rsidP="00CC29A0">
      <w:pPr>
        <w:pStyle w:val="1"/>
        <w:spacing w:line="360" w:lineRule="auto"/>
        <w:jc w:val="both"/>
        <w:rPr>
          <w:rtl/>
        </w:rPr>
      </w:pPr>
      <w:bookmarkStart w:id="58" w:name="_Toc169790500"/>
      <w:bookmarkStart w:id="59" w:name="_Toc169790586"/>
      <w:bookmarkStart w:id="60" w:name="_Toc180424911"/>
      <w:r>
        <w:rPr>
          <w:rFonts w:hint="cs"/>
          <w:sz w:val="28"/>
          <w:szCs w:val="28"/>
          <w:rtl/>
        </w:rPr>
        <w:t xml:space="preserve">11.1 </w:t>
      </w:r>
      <w:r w:rsidRPr="00CC29A0">
        <w:rPr>
          <w:rtl/>
        </w:rPr>
        <w:t>الدراسات السابقة:</w:t>
      </w:r>
      <w:bookmarkEnd w:id="58"/>
      <w:bookmarkEnd w:id="59"/>
      <w:bookmarkEnd w:id="60"/>
    </w:p>
    <w:p w14:paraId="7070DF34" w14:textId="088CF26E"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w:t>
      </w:r>
      <w:bookmarkStart w:id="61" w:name="_Hlk172074458"/>
      <w:bookmarkStart w:id="62" w:name="_Hlk172217716"/>
      <w:r w:rsidRPr="00CC29A0">
        <w:rPr>
          <w:rFonts w:ascii="Sakkal Majalla" w:hAnsi="Sakkal Majalla" w:cs="Sakkal Majalla"/>
          <w:b/>
          <w:bCs/>
          <w:sz w:val="28"/>
          <w:szCs w:val="28"/>
          <w:u w:val="single"/>
          <w:rtl/>
        </w:rPr>
        <w:t>(جلول، 2019)</w:t>
      </w:r>
      <w:bookmarkEnd w:id="61"/>
      <w:r w:rsidRPr="00CC29A0">
        <w:rPr>
          <w:rFonts w:ascii="Sakkal Majalla" w:hAnsi="Sakkal Majalla" w:cs="Sakkal Majalla"/>
          <w:b/>
          <w:bCs/>
          <w:sz w:val="28"/>
          <w:szCs w:val="28"/>
          <w:u w:val="single"/>
          <w:rtl/>
        </w:rPr>
        <w:t xml:space="preserve"> </w:t>
      </w:r>
      <w:bookmarkEnd w:id="62"/>
      <w:r w:rsidRPr="00CC29A0">
        <w:rPr>
          <w:rFonts w:ascii="Sakkal Majalla" w:hAnsi="Sakkal Majalla" w:cs="Sakkal Majalla"/>
          <w:b/>
          <w:bCs/>
          <w:sz w:val="28"/>
          <w:szCs w:val="28"/>
          <w:u w:val="single"/>
          <w:rtl/>
        </w:rPr>
        <w:t xml:space="preserve">بعنوان:  </w:t>
      </w:r>
    </w:p>
    <w:p w14:paraId="352FBCC9"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إدارة المخاطر في شركات التأمين: دراسة حالة الشركة الوطنية للتأمين </w:t>
      </w:r>
      <w:r w:rsidRPr="00CC29A0">
        <w:rPr>
          <w:rFonts w:ascii="Sakkal Majalla" w:hAnsi="Sakkal Majalla" w:cs="Sakkal Majalla"/>
          <w:b/>
          <w:bCs/>
          <w:sz w:val="28"/>
          <w:szCs w:val="28"/>
          <w:u w:val="single"/>
        </w:rPr>
        <w:t>SAA</w:t>
      </w:r>
      <w:r w:rsidRPr="00CC29A0">
        <w:rPr>
          <w:rFonts w:ascii="Sakkal Majalla" w:hAnsi="Sakkal Majalla" w:cs="Sakkal Majalla"/>
          <w:b/>
          <w:bCs/>
          <w:sz w:val="28"/>
          <w:szCs w:val="28"/>
          <w:u w:val="single"/>
          <w:rtl/>
        </w:rPr>
        <w:t xml:space="preserve"> وكالة غليزان للفترة "2014-2016"</w:t>
      </w:r>
    </w:p>
    <w:p w14:paraId="1F9E350F" w14:textId="00274CB5" w:rsidR="00CC29A0" w:rsidRP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w:t>
      </w:r>
      <w:r w:rsidRPr="00CC29A0">
        <w:rPr>
          <w:rFonts w:ascii="Sakkal Majalla" w:hAnsi="Sakkal Majalla" w:cs="Sakkal Majalla"/>
          <w:sz w:val="28"/>
          <w:szCs w:val="28"/>
          <w:rtl/>
        </w:rPr>
        <w:lastRenderedPageBreak/>
        <w:t>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13665665" w14:textId="579DA7BB"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(باقر، 2020) بعنوان: </w:t>
      </w:r>
    </w:p>
    <w:p w14:paraId="580D2147"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أثر إدارة المخاطر في إدارة المشاريع الهندسية: الدور الوسيط للثقافة المنظمية في الهيئة العامة للطرق والنقل البري في دولة الكويت</w:t>
      </w:r>
    </w:p>
    <w:p w14:paraId="0AC290AA" w14:textId="77777777" w:rsidR="00CC29A0" w:rsidRP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CC29A0">
        <w:rPr>
          <w:rFonts w:ascii="Sakkal Majalla" w:hAnsi="Sakkal Majalla" w:cs="Sakkal Majalla"/>
          <w:sz w:val="28"/>
          <w:szCs w:val="28"/>
        </w:rPr>
        <w:t>PLS-SEM</w:t>
      </w:r>
      <w:r w:rsidRPr="00CC29A0">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w:t>
      </w:r>
      <w:r w:rsidRPr="00CC29A0">
        <w:rPr>
          <w:rFonts w:ascii="Sakkal Majalla" w:hAnsi="Sakkal Majalla" w:cs="Sakkal Majalla"/>
          <w:sz w:val="28"/>
          <w:szCs w:val="28"/>
          <w:rtl/>
        </w:rPr>
        <w:lastRenderedPageBreak/>
        <w:t xml:space="preserve">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CC29A0">
        <w:rPr>
          <w:rFonts w:ascii="Sakkal Majalla" w:hAnsi="Sakkal Majalla" w:cs="Sakkal Majalla"/>
          <w:sz w:val="28"/>
          <w:szCs w:val="28"/>
        </w:rPr>
        <w:t>Primaver</w:t>
      </w:r>
      <w:r w:rsidRPr="00CC29A0">
        <w:rPr>
          <w:rFonts w:ascii="Sakkal Majalla" w:hAnsi="Sakkal Majalla" w:cs="Sakkal Majalla"/>
          <w:sz w:val="28"/>
          <w:szCs w:val="28"/>
          <w:rtl/>
        </w:rPr>
        <w:t xml:space="preserve"> ربط برنامج الدفعات </w:t>
      </w:r>
      <w:r w:rsidRPr="00CC29A0">
        <w:rPr>
          <w:rFonts w:ascii="Sakkal Majalla" w:hAnsi="Sakkal Majalla" w:cs="Sakkal Majalla"/>
          <w:sz w:val="28"/>
          <w:szCs w:val="28"/>
        </w:rPr>
        <w:t>KIMS</w:t>
      </w:r>
      <w:r w:rsidRPr="00CC29A0">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65348480" w14:textId="6CBFA34A"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(أقريقز، 2020) بعنوان:  </w:t>
      </w:r>
    </w:p>
    <w:p w14:paraId="2ACC0BED"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إدارة الأزمات وتدبير المخاطر: أزمة جائحة فيروس كورونا كوفيد 19: قراءة في التجربة المغربية بين النص الدستوري والممارسة</w:t>
      </w:r>
    </w:p>
    <w:p w14:paraId="70F24C60" w14:textId="77777777" w:rsidR="00CC29A0" w:rsidRPr="00CC29A0" w:rsidRDefault="00CC29A0" w:rsidP="00CC29A0">
      <w:pPr>
        <w:spacing w:line="360" w:lineRule="auto"/>
        <w:ind w:left="720"/>
        <w:jc w:val="both"/>
        <w:rPr>
          <w:rFonts w:ascii="Sakkal Majalla" w:hAnsi="Sakkal Majalla" w:cs="Sakkal Majalla"/>
          <w:sz w:val="28"/>
          <w:szCs w:val="28"/>
        </w:rPr>
      </w:pPr>
      <w:r w:rsidRPr="00CC29A0">
        <w:rPr>
          <w:rFonts w:ascii="Sakkal Majalla" w:hAnsi="Sakkal Majalla" w:cs="Sakkal Majalla"/>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w:t>
      </w:r>
      <w:r w:rsidRPr="00CC29A0">
        <w:rPr>
          <w:rFonts w:ascii="Sakkal Majalla" w:hAnsi="Sakkal Majalla" w:cs="Sakkal Majalla"/>
          <w:sz w:val="28"/>
          <w:szCs w:val="28"/>
          <w:rtl/>
        </w:rPr>
        <w:lastRenderedPageBreak/>
        <w:t>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1A68F171" w14:textId="6DE8019D"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w:t>
      </w:r>
      <w:bookmarkStart w:id="63" w:name="_Hlk172032944"/>
      <w:r w:rsidRPr="00CC29A0">
        <w:rPr>
          <w:rFonts w:ascii="Sakkal Majalla" w:hAnsi="Sakkal Majalla" w:cs="Sakkal Majalla"/>
          <w:b/>
          <w:bCs/>
          <w:sz w:val="28"/>
          <w:szCs w:val="28"/>
          <w:u w:val="single"/>
          <w:rtl/>
        </w:rPr>
        <w:t>(نصر الدين، 2020)</w:t>
      </w:r>
      <w:bookmarkEnd w:id="63"/>
      <w:r w:rsidRPr="00CC29A0">
        <w:rPr>
          <w:rFonts w:ascii="Sakkal Majalla" w:hAnsi="Sakkal Majalla" w:cs="Sakkal Majalla"/>
          <w:b/>
          <w:bCs/>
          <w:sz w:val="28"/>
          <w:szCs w:val="28"/>
          <w:u w:val="single"/>
          <w:rtl/>
        </w:rPr>
        <w:t xml:space="preserve"> بعنوان:  </w:t>
      </w:r>
    </w:p>
    <w:p w14:paraId="47034B8D"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إدارة مخاطر الائتمان باستخدام: الحوكمة، معيار كفاية رأس المال، التوريق، المشتقات الائتمانية</w:t>
      </w:r>
    </w:p>
    <w:p w14:paraId="64762F58" w14:textId="77777777" w:rsid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59C5E8DF" w14:textId="77777777" w:rsidR="00CC29A0" w:rsidRDefault="00CC29A0" w:rsidP="00CC29A0">
      <w:pPr>
        <w:spacing w:line="360" w:lineRule="auto"/>
        <w:ind w:left="720"/>
        <w:jc w:val="both"/>
        <w:rPr>
          <w:rFonts w:ascii="Sakkal Majalla" w:hAnsi="Sakkal Majalla" w:cs="Sakkal Majalla"/>
          <w:sz w:val="28"/>
          <w:szCs w:val="28"/>
          <w:rtl/>
        </w:rPr>
      </w:pPr>
    </w:p>
    <w:p w14:paraId="0D00F35E" w14:textId="77777777" w:rsidR="00CC29A0" w:rsidRDefault="00CC29A0" w:rsidP="00CC29A0">
      <w:pPr>
        <w:spacing w:line="360" w:lineRule="auto"/>
        <w:ind w:left="720"/>
        <w:jc w:val="both"/>
        <w:rPr>
          <w:rFonts w:ascii="Sakkal Majalla" w:hAnsi="Sakkal Majalla" w:cs="Sakkal Majalla"/>
          <w:sz w:val="28"/>
          <w:szCs w:val="28"/>
          <w:rtl/>
        </w:rPr>
      </w:pPr>
    </w:p>
    <w:p w14:paraId="22EA26AA" w14:textId="77777777" w:rsidR="00CC29A0" w:rsidRPr="00CC29A0" w:rsidRDefault="00CC29A0" w:rsidP="00CC29A0">
      <w:pPr>
        <w:spacing w:line="360" w:lineRule="auto"/>
        <w:ind w:left="720"/>
        <w:jc w:val="both"/>
        <w:rPr>
          <w:rFonts w:ascii="Sakkal Majalla" w:hAnsi="Sakkal Majalla" w:cs="Sakkal Majalla"/>
          <w:sz w:val="28"/>
          <w:szCs w:val="28"/>
          <w:rtl/>
        </w:rPr>
      </w:pPr>
    </w:p>
    <w:p w14:paraId="25033BFB" w14:textId="49778504"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(المناور، 2021) بعنوان:  </w:t>
      </w:r>
    </w:p>
    <w:p w14:paraId="0820CD13"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إدارة المخاطر الإجتماعية : التخطيط وسبل المواجهة</w:t>
      </w:r>
    </w:p>
    <w:p w14:paraId="6D6810EA" w14:textId="77777777" w:rsidR="00CC29A0" w:rsidRPr="00CC29A0" w:rsidRDefault="00CC29A0" w:rsidP="00CC29A0">
      <w:pPr>
        <w:spacing w:line="360" w:lineRule="auto"/>
        <w:ind w:left="720"/>
        <w:jc w:val="both"/>
        <w:rPr>
          <w:rFonts w:ascii="Sakkal Majalla" w:hAnsi="Sakkal Majalla" w:cs="Sakkal Majalla"/>
          <w:sz w:val="28"/>
          <w:szCs w:val="28"/>
        </w:rPr>
      </w:pPr>
      <w:r w:rsidRPr="00CC29A0">
        <w:rPr>
          <w:rFonts w:ascii="Sakkal Majalla" w:hAnsi="Sakkal Majalla" w:cs="Sakkal Majalla"/>
          <w:sz w:val="28"/>
          <w:szCs w:val="28"/>
          <w:rtl/>
        </w:rPr>
        <w:lastRenderedPageBreak/>
        <w:t>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4C5DD7FE" w14:textId="5A8C8565"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w:t>
      </w:r>
      <w:bookmarkStart w:id="64" w:name="_Hlk172130686"/>
      <w:bookmarkStart w:id="65" w:name="_Hlk172217859"/>
      <w:r w:rsidRPr="00CC29A0">
        <w:rPr>
          <w:rFonts w:ascii="Sakkal Majalla" w:hAnsi="Sakkal Majalla" w:cs="Sakkal Majalla"/>
          <w:b/>
          <w:bCs/>
          <w:sz w:val="28"/>
          <w:szCs w:val="28"/>
          <w:u w:val="single"/>
          <w:rtl/>
        </w:rPr>
        <w:t>(أبو القمصان، 2020)</w:t>
      </w:r>
      <w:bookmarkEnd w:id="64"/>
      <w:r w:rsidRPr="00CC29A0">
        <w:rPr>
          <w:rFonts w:ascii="Sakkal Majalla" w:hAnsi="Sakkal Majalla" w:cs="Sakkal Majalla"/>
          <w:b/>
          <w:bCs/>
          <w:sz w:val="28"/>
          <w:szCs w:val="28"/>
          <w:u w:val="single"/>
          <w:rtl/>
        </w:rPr>
        <w:t xml:space="preserve"> </w:t>
      </w:r>
      <w:bookmarkEnd w:id="65"/>
      <w:r w:rsidRPr="00CC29A0">
        <w:rPr>
          <w:rFonts w:ascii="Sakkal Majalla" w:hAnsi="Sakkal Majalla" w:cs="Sakkal Majalla"/>
          <w:b/>
          <w:bCs/>
          <w:sz w:val="28"/>
          <w:szCs w:val="28"/>
          <w:u w:val="single"/>
          <w:rtl/>
        </w:rPr>
        <w:t xml:space="preserve">بعنوان: </w:t>
      </w:r>
    </w:p>
    <w:p w14:paraId="47341632"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دور التوريق في إدارة المخاطر بالبنوك المصرية</w:t>
      </w:r>
    </w:p>
    <w:p w14:paraId="34445DB9" w14:textId="77777777" w:rsidR="00CC29A0" w:rsidRP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 xml:space="preserve">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w:t>
      </w:r>
      <w:r w:rsidRPr="00CC29A0">
        <w:rPr>
          <w:rFonts w:ascii="Sakkal Majalla" w:hAnsi="Sakkal Majalla" w:cs="Sakkal Majalla"/>
          <w:sz w:val="28"/>
          <w:szCs w:val="28"/>
          <w:rtl/>
        </w:rPr>
        <w:lastRenderedPageBreak/>
        <w:t xml:space="preserve">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w:t>
      </w:r>
      <w:r w:rsidRPr="00CC29A0">
        <w:rPr>
          <w:rFonts w:ascii="Sakkal Majalla" w:hAnsi="Sakkal Majalla" w:cs="Sakkal Majalla"/>
          <w:sz w:val="28"/>
          <w:szCs w:val="28"/>
          <w:rtl/>
        </w:rPr>
        <w:lastRenderedPageBreak/>
        <w:t>إعداد إدارة محترفة لممارسة نشاط التوريق، واتباع سياسة تحوطيه عند منح الائتمان، بهدف تخفيض نسبة الديون المتعثرة.</w:t>
      </w:r>
    </w:p>
    <w:p w14:paraId="3DCC48B7" w14:textId="45CD675C"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(حسناوي، 2019) بعنوان: </w:t>
      </w:r>
    </w:p>
    <w:p w14:paraId="610E6B65" w14:textId="77777777" w:rsidR="00CC29A0" w:rsidRPr="00CC29A0" w:rsidRDefault="00CC29A0" w:rsidP="00CC29A0">
      <w:pPr>
        <w:spacing w:line="360" w:lineRule="auto"/>
        <w:ind w:left="720"/>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الاتجاهات الحديثة في إدارة مخاطر الصناعة التأمينية: دراسة سوق التأمين الجزائري</w:t>
      </w:r>
    </w:p>
    <w:p w14:paraId="013AF682" w14:textId="77777777" w:rsidR="00CC29A0" w:rsidRP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مخاطر الملاءة المالية.</w:t>
      </w:r>
    </w:p>
    <w:p w14:paraId="4E0F9385" w14:textId="2BE357E0"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w:t>
      </w:r>
      <w:bookmarkStart w:id="66" w:name="_Hlk171824672"/>
      <w:r w:rsidRPr="00CC29A0">
        <w:rPr>
          <w:rFonts w:ascii="Sakkal Majalla" w:hAnsi="Sakkal Majalla" w:cs="Sakkal Majalla"/>
          <w:b/>
          <w:bCs/>
          <w:sz w:val="28"/>
          <w:szCs w:val="28"/>
          <w:u w:val="single"/>
        </w:rPr>
        <w:t>Abu Rumman, 2020)</w:t>
      </w:r>
      <w:r w:rsidRPr="00CC29A0">
        <w:rPr>
          <w:rFonts w:ascii="Sakkal Majalla" w:hAnsi="Sakkal Majalla" w:cs="Sakkal Majalla"/>
          <w:b/>
          <w:bCs/>
          <w:sz w:val="28"/>
          <w:szCs w:val="28"/>
          <w:u w:val="single"/>
          <w:rtl/>
        </w:rPr>
        <w:t>)</w:t>
      </w:r>
      <w:bookmarkEnd w:id="66"/>
      <w:r w:rsidRPr="00CC29A0">
        <w:rPr>
          <w:rFonts w:ascii="Sakkal Majalla" w:hAnsi="Sakkal Majalla" w:cs="Sakkal Majalla"/>
          <w:b/>
          <w:bCs/>
          <w:sz w:val="28"/>
          <w:szCs w:val="28"/>
          <w:u w:val="single"/>
          <w:rtl/>
        </w:rPr>
        <w:t xml:space="preserve"> بعنوان:  </w:t>
      </w:r>
    </w:p>
    <w:p w14:paraId="469B3B4B" w14:textId="77777777" w:rsidR="00CC29A0" w:rsidRPr="00CC29A0" w:rsidRDefault="00CC29A0" w:rsidP="00CC29A0">
      <w:pPr>
        <w:bidi w:val="0"/>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Pr>
        <w:t>Project Management: A Help or a Hindrance in Collaborative Research</w:t>
      </w:r>
    </w:p>
    <w:p w14:paraId="4C3E99B7" w14:textId="77777777" w:rsidR="00CC29A0" w:rsidRPr="00CC29A0" w:rsidRDefault="00CC29A0" w:rsidP="00CC29A0">
      <w:pPr>
        <w:spacing w:line="360" w:lineRule="auto"/>
        <w:ind w:left="720"/>
        <w:jc w:val="both"/>
        <w:rPr>
          <w:rFonts w:ascii="Sakkal Majalla" w:hAnsi="Sakkal Majalla" w:cs="Sakkal Majalla"/>
          <w:sz w:val="28"/>
          <w:szCs w:val="28"/>
          <w:rtl/>
        </w:rPr>
      </w:pPr>
      <w:r w:rsidRPr="00CC29A0">
        <w:rPr>
          <w:rFonts w:ascii="Sakkal Majalla" w:hAnsi="Sakkal Majalla" w:cs="Sakkal Majalla"/>
          <w:sz w:val="28"/>
          <w:szCs w:val="28"/>
          <w:rtl/>
        </w:rPr>
        <w:t xml:space="preserve">هدفت هذه الرسالة إلى استكشاف الكيفية التي تؤثر بها الطرق المختلفة لإدارة المشاريع التي يستخدمها أولئك العاملون في الصناعة وأولئك الذين يعملون داخل الأوساط الأكاديمية على مشاريع البحوث التعاونية، وإلى أي مدى تحديداً يمكن تطبيق أدوات وتقنيات إدارة المشاريع على المشاريع البحثية نظراً لمميزاتها الفريدة. كما تهدف إلى تقديم اقتراحات لكيفية تعزيز التعاون بين الصناعة والأوساط الأكاديمية في المستقبل، حيث اتبعت هذه الدراسة منهجية مختلطة صغيرة النطاق للوصول إلى مدى تأثير المناهج المختلفة لإدارة المشاريع على مشاريع البحوث التعاونية بين الصناعة والمنظمات الأكاديمية، حيث استندت الى الدراسة الظاهرية باستخدام المسح والمقابلات، وكذلك إلى تصورات عينة من المهنيين الأردنيين من ذوي الخبرة في العمل التعاوني على </w:t>
      </w:r>
      <w:r w:rsidRPr="00CC29A0">
        <w:rPr>
          <w:rFonts w:ascii="Sakkal Majalla" w:hAnsi="Sakkal Majalla" w:cs="Sakkal Majalla"/>
          <w:sz w:val="28"/>
          <w:szCs w:val="28"/>
          <w:rtl/>
        </w:rPr>
        <w:lastRenderedPageBreak/>
        <w:t xml:space="preserve">مشاريع بحثية تمثل منظمات قائمة في "الصناعة" وكذلك على تجارب الأكاديميين العاملين في واحدة من أكبر الجامعات.. وأظهرت الدراسة أن المنظمات القائمة على الصناعة تتركز ممارسات </w:t>
      </w:r>
      <w:r w:rsidRPr="00CC29A0">
        <w:rPr>
          <w:rFonts w:ascii="Sakkal Majalla" w:hAnsi="Sakkal Majalla" w:cs="Sakkal Majalla"/>
          <w:sz w:val="28"/>
          <w:szCs w:val="28"/>
          <w:rtl/>
        </w:rPr>
        <w:lastRenderedPageBreak/>
        <w:t>إدارة المشاريع لديها بشكل أكبر وذلك على مراحل المراقبة والتحكم في المشروع، والأدوات والتقنيات المرتبطة بها، بينما في الجامعات كمثال كان هناك تركيز أكبر على مرحلة التخطيط ومشاريع البحوث، وأظهرت الدراسة أيضاً دعم لرؤية الصناعة والعمل الأكاديمي والتي تميل إلى العمل معاً بشكل جيد على مشاريع البحوث التعاونية لإدارة المشروع. شملت اقتراحات الدراسة تحسين التعاون لمثل هذه المشاريع في المستقبل ووجود آليات اتصال قوية بين المنظمات في تخطيط المشروع، وان يتم تخصيص الدعم الإداري الكافي بشكل مناسب من قبل المنظمات الشريكة؛ وزيادة المرونة داخل نُهج إدارة المشاريع المتفق عليها بصورة مشتركة؛ وأيضا المشاريع البحثية الفريدة ان يتم الاعتراف بها بشكل كامل من قبل جميع الأطراف.</w:t>
      </w:r>
    </w:p>
    <w:p w14:paraId="189BE9C9" w14:textId="509449B2"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tl/>
        </w:rPr>
        <w:t xml:space="preserve">دراسة </w:t>
      </w:r>
      <w:bookmarkStart w:id="67" w:name="_Hlk172217777"/>
      <w:r w:rsidRPr="00CC29A0">
        <w:rPr>
          <w:rFonts w:ascii="Sakkal Majalla" w:hAnsi="Sakkal Majalla" w:cs="Sakkal Majalla"/>
          <w:b/>
          <w:bCs/>
          <w:sz w:val="28"/>
          <w:szCs w:val="28"/>
          <w:u w:val="single"/>
        </w:rPr>
        <w:t>Abd El Halim, 2020)</w:t>
      </w:r>
      <w:r w:rsidRPr="00CC29A0">
        <w:rPr>
          <w:rFonts w:ascii="Sakkal Majalla" w:hAnsi="Sakkal Majalla" w:cs="Sakkal Majalla"/>
          <w:b/>
          <w:bCs/>
          <w:sz w:val="28"/>
          <w:szCs w:val="28"/>
          <w:u w:val="single"/>
          <w:rtl/>
        </w:rPr>
        <w:t>)</w:t>
      </w:r>
      <w:bookmarkEnd w:id="67"/>
      <w:r w:rsidRPr="00CC29A0">
        <w:rPr>
          <w:rFonts w:ascii="Sakkal Majalla" w:hAnsi="Sakkal Majalla" w:cs="Sakkal Majalla"/>
          <w:b/>
          <w:bCs/>
          <w:sz w:val="28"/>
          <w:szCs w:val="28"/>
          <w:u w:val="single"/>
          <w:rtl/>
        </w:rPr>
        <w:t xml:space="preserve"> بعنوان:  </w:t>
      </w:r>
    </w:p>
    <w:p w14:paraId="30647181" w14:textId="77777777" w:rsidR="00CC29A0" w:rsidRPr="00CC29A0" w:rsidRDefault="00CC29A0" w:rsidP="00CC29A0">
      <w:pPr>
        <w:bidi w:val="0"/>
        <w:spacing w:line="360" w:lineRule="auto"/>
        <w:ind w:right="706"/>
        <w:jc w:val="both"/>
        <w:rPr>
          <w:rFonts w:ascii="Sakkal Majalla" w:hAnsi="Sakkal Majalla" w:cs="Sakkal Majalla"/>
          <w:b/>
          <w:bCs/>
          <w:sz w:val="28"/>
          <w:szCs w:val="28"/>
          <w:u w:val="single"/>
          <w:rtl/>
        </w:rPr>
      </w:pPr>
      <w:r w:rsidRPr="00CC29A0">
        <w:rPr>
          <w:rFonts w:ascii="Sakkal Majalla" w:hAnsi="Sakkal Majalla" w:cs="Sakkal Majalla"/>
          <w:b/>
          <w:bCs/>
          <w:sz w:val="28"/>
          <w:szCs w:val="28"/>
          <w:u w:val="single"/>
        </w:rPr>
        <w:t>Project Management "PM" Tools: Awareness, Acceptance of Learning and Use, User Selected Tools, and Usage Degree in Egypt: The Case Study of College of Management and Technology "CMT"</w:t>
      </w:r>
    </w:p>
    <w:p w14:paraId="18631F28" w14:textId="77777777" w:rsidR="00CC29A0" w:rsidRPr="00CC29A0" w:rsidRDefault="00CC29A0" w:rsidP="00CC29A0">
      <w:pPr>
        <w:spacing w:line="360" w:lineRule="auto"/>
        <w:ind w:left="720"/>
        <w:jc w:val="both"/>
        <w:rPr>
          <w:rFonts w:ascii="Sakkal Majalla" w:hAnsi="Sakkal Majalla" w:cs="Sakkal Majalla"/>
          <w:sz w:val="28"/>
          <w:szCs w:val="28"/>
        </w:rPr>
      </w:pPr>
      <w:r w:rsidRPr="00CC29A0">
        <w:rPr>
          <w:rFonts w:ascii="Sakkal Majalla" w:hAnsi="Sakkal Majalla" w:cs="Sakkal Majalla"/>
          <w:sz w:val="28"/>
          <w:szCs w:val="28"/>
          <w:rtl/>
        </w:rPr>
        <w:t xml:space="preserve">إن الغرض من هذا البحث هو 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r w:rsidRPr="00CC29A0">
        <w:rPr>
          <w:rFonts w:ascii="Sakkal Majalla" w:hAnsi="Sakkal Majalla" w:cs="Sakkal Majalla"/>
          <w:sz w:val="28"/>
          <w:szCs w:val="28"/>
        </w:rPr>
        <w:t>UTAUT</w:t>
      </w:r>
      <w:r w:rsidRPr="00CC29A0">
        <w:rPr>
          <w:rFonts w:ascii="Sakkal Majalla" w:hAnsi="Sakkal Majalla" w:cs="Sakkal Majalla"/>
          <w:sz w:val="28"/>
          <w:szCs w:val="28"/>
          <w:rtl/>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يدعم تنوع </w:t>
      </w:r>
      <w:r w:rsidRPr="00CC29A0">
        <w:rPr>
          <w:rFonts w:ascii="Sakkal Majalla" w:hAnsi="Sakkal Majalla" w:cs="Sakkal Majalla"/>
          <w:sz w:val="28"/>
          <w:szCs w:val="28"/>
          <w:rtl/>
        </w:rPr>
        <w:lastRenderedPageBreak/>
        <w:t xml:space="preserve">لخلفيات المستخدمين النهائيين، والاهتمامات، وكفاءات التعلم، الجاهزية والاستعداد، وقطاع المشروع. تم استطلاع رأي المشاركون من خلال استبيان مصمم. ووفقا لمجموعة المشاركين تم </w:t>
      </w:r>
      <w:r w:rsidRPr="00CC29A0">
        <w:rPr>
          <w:rFonts w:ascii="Sakkal Majalla" w:hAnsi="Sakkal Majalla" w:cs="Sakkal Majalla"/>
          <w:sz w:val="28"/>
          <w:szCs w:val="28"/>
          <w:rtl/>
        </w:rPr>
        <w:lastRenderedPageBreak/>
        <w:t xml:space="preserve">تغيير بعض أسئلة المسح وتحليلها بشكل مستقل. وصلت العينة إلى 113 مشاركا - 86 طالب و27 عضو هيئة تدريس، وتم إجراء التحليل الوصفي والارتباط واختبارات مربع كاي </w:t>
      </w:r>
      <w:r w:rsidRPr="00CC29A0">
        <w:rPr>
          <w:rFonts w:ascii="Sakkal Majalla" w:hAnsi="Sakkal Majalla" w:cs="Sakkal Majalla"/>
          <w:sz w:val="28"/>
          <w:szCs w:val="28"/>
        </w:rPr>
        <w:t>Correlation and Chi-square</w:t>
      </w:r>
      <w:r w:rsidRPr="00CC29A0">
        <w:rPr>
          <w:rFonts w:ascii="Sakkal Majalla" w:hAnsi="Sakkal Majalla" w:cs="Sakkal Majalla"/>
          <w:sz w:val="28"/>
          <w:szCs w:val="28"/>
          <w:rtl/>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2DAF0B56" w14:textId="0DBEC88F" w:rsidR="00CC29A0" w:rsidRPr="00CC29A0" w:rsidRDefault="00CC29A0" w:rsidP="00CC29A0">
      <w:pPr>
        <w:pStyle w:val="a6"/>
        <w:numPr>
          <w:ilvl w:val="0"/>
          <w:numId w:val="35"/>
        </w:numPr>
        <w:spacing w:line="360" w:lineRule="auto"/>
        <w:jc w:val="both"/>
        <w:rPr>
          <w:rFonts w:ascii="Sakkal Majalla" w:hAnsi="Sakkal Majalla" w:cs="Sakkal Majalla"/>
          <w:b/>
          <w:bCs/>
          <w:sz w:val="28"/>
          <w:szCs w:val="28"/>
          <w:u w:val="single"/>
          <w:rtl/>
          <w:lang w:bidi="ar-EG"/>
        </w:rPr>
      </w:pPr>
      <w:r w:rsidRPr="00CC29A0">
        <w:rPr>
          <w:rFonts w:ascii="Sakkal Majalla" w:hAnsi="Sakkal Majalla" w:cs="Sakkal Majalla"/>
          <w:b/>
          <w:bCs/>
          <w:sz w:val="28"/>
          <w:szCs w:val="28"/>
          <w:u w:val="single"/>
          <w:rtl/>
          <w:lang w:bidi="ar-EG"/>
        </w:rPr>
        <w:t xml:space="preserve">دراسة </w:t>
      </w:r>
      <w:bookmarkStart w:id="68" w:name="_Hlk172217815"/>
      <w:r w:rsidRPr="00CC29A0">
        <w:rPr>
          <w:rFonts w:ascii="Sakkal Majalla" w:hAnsi="Sakkal Majalla" w:cs="Sakkal Majalla"/>
          <w:b/>
          <w:bCs/>
          <w:sz w:val="28"/>
          <w:szCs w:val="28"/>
          <w:u w:val="single"/>
          <w:lang w:bidi="ar-EG"/>
        </w:rPr>
        <w:t>Al-Raymouni, 2020)</w:t>
      </w:r>
      <w:r w:rsidRPr="00CC29A0">
        <w:rPr>
          <w:rFonts w:ascii="Sakkal Majalla" w:hAnsi="Sakkal Majalla" w:cs="Sakkal Majalla"/>
          <w:b/>
          <w:bCs/>
          <w:sz w:val="28"/>
          <w:szCs w:val="28"/>
          <w:u w:val="single"/>
          <w:rtl/>
          <w:lang w:bidi="ar-EG"/>
        </w:rPr>
        <w:t>)</w:t>
      </w:r>
      <w:bookmarkEnd w:id="68"/>
      <w:r w:rsidRPr="00CC29A0">
        <w:rPr>
          <w:rFonts w:ascii="Sakkal Majalla" w:hAnsi="Sakkal Majalla" w:cs="Sakkal Majalla"/>
          <w:b/>
          <w:bCs/>
          <w:sz w:val="28"/>
          <w:szCs w:val="28"/>
          <w:u w:val="single"/>
          <w:rtl/>
          <w:lang w:bidi="ar-EG"/>
        </w:rPr>
        <w:t xml:space="preserve"> بعنوان: </w:t>
      </w:r>
    </w:p>
    <w:p w14:paraId="2F52B8DC" w14:textId="77777777" w:rsidR="00CC29A0" w:rsidRPr="00CC29A0" w:rsidRDefault="00CC29A0" w:rsidP="00CC29A0">
      <w:pPr>
        <w:bidi w:val="0"/>
        <w:spacing w:line="360" w:lineRule="auto"/>
        <w:ind w:right="706"/>
        <w:jc w:val="both"/>
        <w:rPr>
          <w:rFonts w:ascii="Sakkal Majalla" w:hAnsi="Sakkal Majalla" w:cs="Sakkal Majalla"/>
          <w:b/>
          <w:bCs/>
          <w:sz w:val="28"/>
          <w:szCs w:val="28"/>
          <w:u w:val="single"/>
          <w:rtl/>
          <w:lang w:bidi="ar-EG"/>
        </w:rPr>
      </w:pPr>
      <w:r w:rsidRPr="00CC29A0">
        <w:rPr>
          <w:rFonts w:ascii="Sakkal Majalla" w:hAnsi="Sakkal Majalla" w:cs="Sakkal Majalla"/>
          <w:b/>
          <w:bCs/>
          <w:sz w:val="28"/>
          <w:szCs w:val="28"/>
          <w:u w:val="single"/>
          <w:lang w:bidi="ar-EG"/>
        </w:rPr>
        <w:t>Agile Project Management Implementation for Construction Companies in Jordan</w:t>
      </w:r>
    </w:p>
    <w:p w14:paraId="138AA8DD" w14:textId="77777777" w:rsidR="00CC29A0" w:rsidRPr="00CC29A0" w:rsidRDefault="00CC29A0" w:rsidP="00CC29A0">
      <w:pPr>
        <w:spacing w:line="360" w:lineRule="auto"/>
        <w:ind w:left="720"/>
        <w:jc w:val="both"/>
        <w:rPr>
          <w:rFonts w:ascii="Sakkal Majalla" w:hAnsi="Sakkal Majalla" w:cs="Sakkal Majalla"/>
          <w:sz w:val="28"/>
          <w:szCs w:val="28"/>
          <w:lang w:bidi="ar-EG"/>
        </w:rPr>
      </w:pPr>
      <w:r w:rsidRPr="00CC29A0">
        <w:rPr>
          <w:rFonts w:ascii="Sakkal Majalla" w:hAnsi="Sakkal Majalla" w:cs="Sakkal Majalla"/>
          <w:sz w:val="28"/>
          <w:szCs w:val="28"/>
          <w:rtl/>
          <w:lang w:bidi="ar-EG"/>
        </w:rPr>
        <w:t xml:space="preserve">هدفت الدراسة التعرف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w:t>
      </w:r>
      <w:r w:rsidRPr="00CC29A0">
        <w:rPr>
          <w:rFonts w:ascii="Sakkal Majalla" w:hAnsi="Sakkal Majalla" w:cs="Sakkal Majalla"/>
          <w:sz w:val="28"/>
          <w:szCs w:val="28"/>
          <w:rtl/>
          <w:lang w:bidi="ar-EG"/>
        </w:rPr>
        <w:lastRenderedPageBreak/>
        <w:t>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14:paraId="7B8EAE94" w14:textId="497CF110" w:rsidR="000361D0" w:rsidRDefault="000361D0" w:rsidP="00CC29A0">
      <w:pPr>
        <w:tabs>
          <w:tab w:val="left" w:pos="5355"/>
        </w:tabs>
        <w:spacing w:line="360" w:lineRule="auto"/>
        <w:jc w:val="both"/>
        <w:rPr>
          <w:rFonts w:ascii="Sakkal Majalla" w:hAnsi="Sakkal Majalla" w:cs="Sakkal Majalla"/>
          <w:sz w:val="28"/>
          <w:szCs w:val="28"/>
          <w:u w:val="single"/>
          <w:rtl/>
        </w:rPr>
      </w:pPr>
    </w:p>
    <w:p w14:paraId="7F7B6530"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7A04240D"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5D843942"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64D2A88D"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0DAEF998"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6EAAF958"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38BCEDCE"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2230D4CC"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76CE72D8"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734DC8E4"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274CD73D"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344C8C7E"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31DD9F7A"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797A3715"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5CB422F0"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633270DB" w14:textId="77777777" w:rsidR="004A0B86" w:rsidRDefault="004A0B86" w:rsidP="00CC29A0">
      <w:pPr>
        <w:tabs>
          <w:tab w:val="left" w:pos="5355"/>
        </w:tabs>
        <w:spacing w:line="360" w:lineRule="auto"/>
        <w:jc w:val="both"/>
        <w:rPr>
          <w:rFonts w:ascii="Sakkal Majalla" w:hAnsi="Sakkal Majalla" w:cs="Sakkal Majalla"/>
          <w:sz w:val="28"/>
          <w:szCs w:val="28"/>
          <w:u w:val="single"/>
          <w:rtl/>
        </w:rPr>
      </w:pPr>
    </w:p>
    <w:p w14:paraId="4EF98B4F" w14:textId="48285725" w:rsidR="00296421" w:rsidRPr="00296421" w:rsidRDefault="00296421" w:rsidP="00296421">
      <w:pPr>
        <w:tabs>
          <w:tab w:val="right" w:pos="843"/>
        </w:tabs>
        <w:spacing w:line="360" w:lineRule="auto"/>
        <w:jc w:val="center"/>
        <w:outlineLvl w:val="0"/>
        <w:rPr>
          <w:rFonts w:ascii="Sakkal Majalla" w:hAnsi="Sakkal Majalla" w:cs="Sakkal Majalla"/>
          <w:b/>
          <w:bCs/>
          <w:sz w:val="40"/>
          <w:szCs w:val="40"/>
          <w:rtl/>
          <w:lang w:bidi="ar-EG"/>
        </w:rPr>
      </w:pPr>
      <w:bookmarkStart w:id="69" w:name="_Toc180357034"/>
      <w:bookmarkStart w:id="70" w:name="_Toc180424912"/>
      <w:r w:rsidRPr="00F565C9">
        <w:rPr>
          <w:rFonts w:ascii="Sakkal Majalla" w:hAnsi="Sakkal Majalla" w:cs="Sakkal Majalla" w:hint="cs"/>
          <w:b/>
          <w:bCs/>
          <w:sz w:val="40"/>
          <w:szCs w:val="40"/>
          <w:rtl/>
          <w:lang w:bidi="ar-EG"/>
        </w:rPr>
        <w:lastRenderedPageBreak/>
        <w:t>الفصل الثاني: الاطار النظري</w:t>
      </w:r>
      <w:bookmarkEnd w:id="69"/>
      <w:bookmarkEnd w:id="70"/>
    </w:p>
    <w:p w14:paraId="64B30820" w14:textId="08BC3AD3" w:rsidR="00296421" w:rsidRPr="00296421" w:rsidRDefault="00660E22" w:rsidP="0091646C">
      <w:pPr>
        <w:spacing w:line="360" w:lineRule="auto"/>
        <w:jc w:val="center"/>
        <w:outlineLvl w:val="1"/>
        <w:rPr>
          <w:rFonts w:ascii="Sakkal Majalla" w:eastAsia="Calibri" w:hAnsi="Sakkal Majalla" w:cs="Sakkal Majalla"/>
          <w:b/>
          <w:bCs/>
          <w:sz w:val="36"/>
          <w:szCs w:val="36"/>
          <w:lang w:bidi="ar-EG"/>
          <w14:ligatures w14:val="none"/>
        </w:rPr>
      </w:pPr>
      <w:bookmarkStart w:id="71" w:name="_Toc180424913"/>
      <w:r w:rsidRPr="0091646C">
        <w:rPr>
          <w:rFonts w:ascii="Sakkal Majalla" w:eastAsia="Calibri" w:hAnsi="Sakkal Majalla" w:cs="Sakkal Majalla" w:hint="cs"/>
          <w:b/>
          <w:bCs/>
          <w:sz w:val="36"/>
          <w:szCs w:val="36"/>
          <w:rtl/>
          <w:lang w:bidi="ar-EG"/>
          <w14:ligatures w14:val="none"/>
        </w:rPr>
        <w:t xml:space="preserve">المبحث الأول: </w:t>
      </w:r>
      <w:r w:rsidR="00296421" w:rsidRPr="00296421">
        <w:rPr>
          <w:rFonts w:ascii="Sakkal Majalla" w:eastAsia="Calibri" w:hAnsi="Sakkal Majalla" w:cs="Sakkal Majalla"/>
          <w:b/>
          <w:bCs/>
          <w:sz w:val="36"/>
          <w:szCs w:val="36"/>
          <w:rtl/>
          <w:lang w:bidi="ar-EG"/>
          <w14:ligatures w14:val="none"/>
        </w:rPr>
        <w:t>إدارة المخاطر</w:t>
      </w:r>
      <w:bookmarkEnd w:id="71"/>
    </w:p>
    <w:p w14:paraId="434BA36C"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lastRenderedPageBreak/>
        <w:t>تعد ادارة المخاطر من العمليات الاساسية في مختلف المشروعات وتحتل اهمية بالغة في كونها تتصدى للمخاطر التي يمكن ان يواجهها المشروع في أي مرحلة من مراحله المختلفة، وهي جزء اساسي في الادارة الاستراتيجية للمشروع، وادارة المخاطر تتضمن حزمة من الاجراءات التي يمكن ان يتخذها المشروع لمواجهة المخاطر التي قد تصاحب عمله وانشطته المختلفة، وتركز ادارة المخاطر الجيدة على التعرف على المخاطر ومعالجتها بما يلبي اهداف المشروع في تحقيق الارباح وتقليص التكاليف وتجنب الخسائر المحتملة، وانطلاقا من هذه الرؤية فأن أدارة المخاطر تحتل أهمية بالغة، لذا لابد من فهم الجوانب الايجابية المحتملة لكل العوامل التي تؤثر على المشروع، فهي تزيد من فرص النجاح وتخفض من احتمالية الفشل وعدم التأكد من تحقيق الاهداف العامة للمشروع او المؤسسة، وأن العديد من المشاريع يمكن ان تواجه المخاطر وذلك بسبب تعدد المشاركين وتعدد مراحل العمل التي تمر بها تلك المشاريع وبخاصة المشاريع الانشائية، والمخاطر تكاد تلازم جميع المشاريع بحكم التعقيدات التي ترافق العمل وقد تؤثر بشكل منفرد او بشكل متداخل، وتختلف من مشروع الى اخر حسب ظروف ومتطلبات المشروع، والمخاطر التي تؤثر في المشروع قد تكون زيادة في الكلفة او تاخر في الانجاز او انحراف عن تحقيق النوعية ، وعموما يمكن القول ان الخطر يشكل احد اهم المسببات التي تؤثر على انجاز المشروع وعدم تمكنه من تحقيق اهدافه . ويتناول هذا الفصل مفهوم المشاريع الانشائية ثم مفهوم كل من المخاطر وادارة المخاطر وسيتم بعد ذلك التطرق الى تكاليف المشروع . (أقريقز، 2020)</w:t>
      </w:r>
    </w:p>
    <w:p w14:paraId="47C93103" w14:textId="2367664A" w:rsidR="00296421" w:rsidRPr="00296421" w:rsidRDefault="00660E22" w:rsidP="0091646C">
      <w:pPr>
        <w:spacing w:line="360" w:lineRule="auto"/>
        <w:jc w:val="both"/>
        <w:outlineLvl w:val="2"/>
        <w:rPr>
          <w:rFonts w:ascii="Sakkal Majalla" w:eastAsia="Calibri" w:hAnsi="Sakkal Majalla" w:cs="Sakkal Majalla"/>
          <w:b/>
          <w:bCs/>
          <w:sz w:val="32"/>
          <w:szCs w:val="32"/>
          <w:rtl/>
          <w:lang w:bidi="ar-EG"/>
          <w14:ligatures w14:val="none"/>
        </w:rPr>
      </w:pPr>
      <w:bookmarkStart w:id="72" w:name="_Toc180424914"/>
      <w:r w:rsidRPr="0091646C">
        <w:rPr>
          <w:rFonts w:ascii="Sakkal Majalla" w:eastAsia="Calibri" w:hAnsi="Sakkal Majalla" w:cs="Sakkal Majalla" w:hint="cs"/>
          <w:b/>
          <w:bCs/>
          <w:sz w:val="32"/>
          <w:szCs w:val="32"/>
          <w:rtl/>
          <w:lang w:bidi="ar-EG"/>
          <w14:ligatures w14:val="none"/>
        </w:rPr>
        <w:t>1.1.2</w:t>
      </w:r>
      <w:r w:rsidR="00296421" w:rsidRPr="00296421">
        <w:rPr>
          <w:rFonts w:ascii="Sakkal Majalla" w:eastAsia="Calibri" w:hAnsi="Sakkal Majalla" w:cs="Sakkal Majalla"/>
          <w:b/>
          <w:bCs/>
          <w:sz w:val="32"/>
          <w:szCs w:val="32"/>
          <w:rtl/>
          <w:lang w:bidi="ar-EG"/>
          <w14:ligatures w14:val="none"/>
        </w:rPr>
        <w:t xml:space="preserve"> مفهوم المشاريع الانشائية :</w:t>
      </w:r>
      <w:bookmarkEnd w:id="72"/>
    </w:p>
    <w:p w14:paraId="0C6A2492"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hAnsi="Sakkal Majalla" w:cs="Sakkal Majalla"/>
          <w:sz w:val="28"/>
          <w:szCs w:val="28"/>
          <w:rtl/>
        </w:rPr>
        <w:t>عرف معهد ادارة المشروعات الأمريكي في اصداره الثالث المشروع على انه مجهود مؤقت يتم القيام به لانشاء خدمة أو منتج أو نتي</w:t>
      </w:r>
      <w:r w:rsidRPr="00296421">
        <w:rPr>
          <w:rFonts w:ascii="Sakkal Majalla" w:eastAsia="Calibri" w:hAnsi="Sakkal Majalla" w:cs="Sakkal Majalla"/>
          <w:sz w:val="28"/>
          <w:szCs w:val="28"/>
          <w:rtl/>
          <w:lang w:bidi="ar-EG"/>
          <w14:ligatures w14:val="none"/>
        </w:rPr>
        <w:t>جة فردية . (طاحون، 2019)</w:t>
      </w:r>
    </w:p>
    <w:p w14:paraId="5F09BEC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وقد عرف المشروع بأنه سلسلة من الانشطة والمهام التي لها أهداف محددة يجب ان تنجز ضمن مواصفات محددة، وله بداية ونهاية محددتان (جلول، 2019)</w:t>
      </w:r>
    </w:p>
    <w:p w14:paraId="13E85B38"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t>وهذا يعني ان المشروع يتضمن مجموعة من الانشطة المترابطة والمتسلسلة بقصد تحقيق او انجاز اهداف معينة، ويحتاج الى مصادر لتمويل الانشطة التي يقوم بها . (باقر، 2020)</w:t>
      </w:r>
    </w:p>
    <w:p w14:paraId="54002A0A"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lastRenderedPageBreak/>
        <w:t>كما يعرف المشروع على انه عبارة عن مهمة لها نقطة بداية ونقطة نهاية محددتان وعادة يسبق هذه المهمة حاجة محددة، ويتطلب اجراء مجموعة من الانشطة والاعمال المترابطة والمتناسقة لاشباع هذه الحاجة، وان مقدار تنفيذ مستلزمات ورغبات هذه الحاجة بطريقة مبرمجة و منظمة هو نفسه مقدار تحقيق الحاجة للاشباع الذي رغبت به . (ديدح، 2021)</w:t>
      </w:r>
    </w:p>
    <w:p w14:paraId="2559B267" w14:textId="77777777" w:rsidR="00296421" w:rsidRPr="00296421" w:rsidRDefault="00296421" w:rsidP="00296421">
      <w:pPr>
        <w:spacing w:line="360" w:lineRule="auto"/>
        <w:ind w:firstLine="720"/>
        <w:jc w:val="both"/>
        <w:rPr>
          <w:rFonts w:ascii="Sakkal Majalla" w:hAnsi="Sakkal Majalla" w:cs="Sakkal Majalla"/>
          <w:sz w:val="28"/>
          <w:szCs w:val="28"/>
        </w:rPr>
      </w:pPr>
      <w:r w:rsidRPr="00296421">
        <w:rPr>
          <w:rFonts w:ascii="Sakkal Majalla" w:hAnsi="Sakkal Majalla" w:cs="Sakkal Majalla"/>
          <w:sz w:val="28"/>
          <w:szCs w:val="28"/>
          <w:rtl/>
        </w:rPr>
        <w:t>وعرف المشروع كذلك على انه نشاط بشري يسعى الى تحقيق هدف معين في فترة زمنية محددة في بدايتها ونهايتها وعن طريق استخدام موارد متنوعة من العامليين والطاقة والمستلزمات الفنية والموارد الأولية والموارد المالية ، وغيرها من البيانات او المعلومات اللازمة العملية الانجاز .</w:t>
      </w:r>
    </w:p>
    <w:p w14:paraId="7D1DDB0D"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t>وعرف المشروع ايضا على أنه مجموعة من الاعمال المترابطة أو المتلازمة التي تنفذ بطريقة منظمة ويحدد بنقطة بداية ونقطة نهاية بغية تحقيق بعض النتائج المحددة الضرورية لتلبية الحاجات الاستراتيجية للمؤسسة .</w:t>
      </w:r>
    </w:p>
    <w:p w14:paraId="7D69866B"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t xml:space="preserve">وقد عرفت منظمة المواصفات العالمية ( </w:t>
      </w:r>
      <w:r w:rsidRPr="00296421">
        <w:rPr>
          <w:rFonts w:ascii="Sakkal Majalla" w:hAnsi="Sakkal Majalla" w:cs="Sakkal Majalla"/>
          <w:sz w:val="28"/>
          <w:szCs w:val="28"/>
        </w:rPr>
        <w:t>ISO</w:t>
      </w:r>
      <w:r w:rsidRPr="00296421">
        <w:rPr>
          <w:rFonts w:ascii="Sakkal Majalla" w:hAnsi="Sakkal Majalla" w:cs="Sakkal Majalla"/>
          <w:sz w:val="28"/>
          <w:szCs w:val="28"/>
          <w:rtl/>
        </w:rPr>
        <w:t xml:space="preserve"> </w:t>
      </w:r>
      <w:r w:rsidRPr="00296421">
        <w:rPr>
          <w:rFonts w:ascii="Sakkal Majalla" w:hAnsi="Sakkal Majalla" w:cs="Sakkal Majalla" w:hint="cs"/>
          <w:sz w:val="28"/>
          <w:szCs w:val="28"/>
          <w:rtl/>
        </w:rPr>
        <w:t>) المشروع على أنه العملية المميزة التي تحتوي مجموعة من الفعاليات التي تكون متناسقة وتحت السيطرة و تكون بتاريخ بداية ونهاية غايتها تحقيق هدف معين وفقا للمتطلبات المحددة، وهي الزمن التكلفة، والموارد . (نصرالدين، 2020)</w:t>
      </w:r>
    </w:p>
    <w:p w14:paraId="5456AB15"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hAnsi="Sakkal Majalla" w:cs="Sakkal Majalla"/>
          <w:sz w:val="28"/>
          <w:szCs w:val="28"/>
          <w:rtl/>
        </w:rPr>
        <w:t xml:space="preserve">وتشمل المشاريع الانشائية مجموعة واسعة من الاعمال الهندسية تختلف من حيث الحجم والخصائص والاهداف ومن بينها العمارات السكنية والتجارية وطرق المواصلات والجسور ومشاريع الصرف الصحي والمساكن الشخصية وغيرها ، وتتميز هذه المشاريع بخصوصيتها وكثرة العوامل المؤثرة فيها وشمولها على عمليات معقدة، الأمر الذي يجعلها عرضة لعدم التأكد والمخاطرة التي قد تؤثر في الاهداف المخطط لها، ويعتبر قطاع التشييد والبناء من القطاعات الهامة في اقتصاديات الدول المختلفة وهو من أكثر </w:t>
      </w:r>
      <w:r w:rsidRPr="00296421">
        <w:rPr>
          <w:rFonts w:ascii="Sakkal Majalla" w:hAnsi="Sakkal Majalla" w:cs="Sakkal Majalla"/>
          <w:sz w:val="28"/>
          <w:szCs w:val="28"/>
          <w:rtl/>
        </w:rPr>
        <w:lastRenderedPageBreak/>
        <w:t>القطاعات تحسسا للتغيرات والاضطرابات المالية، فضلا عن تأثره بالظروف والتقلبات الطبيعية خلال مراحل التنفيذ، ومما تجدر الاشارة اليه أن بيئة التشييد والبناء تتغير بشكل مستمر مما يزيد من الحاجة للتحسين</w:t>
      </w:r>
      <w:r w:rsidRPr="00296421">
        <w:rPr>
          <w:rFonts w:ascii="Sakkal Majalla" w:eastAsia="Calibri" w:hAnsi="Sakkal Majalla" w:cs="Sakkal Majalla"/>
          <w:sz w:val="28"/>
          <w:szCs w:val="28"/>
          <w:rtl/>
          <w:lang w:bidi="ar-EG"/>
          <w14:ligatures w14:val="none"/>
        </w:rPr>
        <w:t xml:space="preserve"> وللتطوير في هذا القطاع الحيوي بحكم حدة المنافسة فيه نتيجة للتوسع الهائل وقابليته للتجديد والابتكار، وتشارك في المشاريع الانشائية العديد من الاطراف، ولكل مشروع من هذه المشاريع اهداف معينة </w:t>
      </w:r>
      <w:r w:rsidRPr="00296421">
        <w:rPr>
          <w:rFonts w:ascii="Sakkal Majalla" w:eastAsia="Calibri" w:hAnsi="Sakkal Majalla" w:cs="Sakkal Majalla"/>
          <w:sz w:val="28"/>
          <w:szCs w:val="28"/>
          <w:rtl/>
          <w:lang w:bidi="ar-EG"/>
          <w14:ligatures w14:val="none"/>
        </w:rPr>
        <w:lastRenderedPageBreak/>
        <w:t xml:space="preserve">يكون قد حددها مالك المشروع، وفي مشاريع البناء والتشييد غالبا ما تحدد اهداف رئيسية تقاس بموجبها كفاءة المشروع ونجاحه وهي الوقت </w:t>
      </w:r>
      <w:r w:rsidRPr="00296421">
        <w:rPr>
          <w:rFonts w:ascii="Sakkal Majalla" w:eastAsia="Calibri" w:hAnsi="Sakkal Majalla" w:cs="Sakkal Majalla"/>
          <w:sz w:val="28"/>
          <w:szCs w:val="28"/>
          <w:lang w:bidi="ar-EG"/>
          <w14:ligatures w14:val="none"/>
        </w:rPr>
        <w:t>Time</w:t>
      </w:r>
      <w:r w:rsidRPr="00296421">
        <w:rPr>
          <w:rFonts w:ascii="Sakkal Majalla" w:eastAsia="Calibri" w:hAnsi="Sakkal Majalla" w:cs="Sakkal Majalla"/>
          <w:sz w:val="28"/>
          <w:szCs w:val="28"/>
          <w:rtl/>
          <w:lang w:bidi="ar-EG"/>
          <w14:ligatures w14:val="none"/>
        </w:rPr>
        <w:t xml:space="preserve"> و التكلفة </w:t>
      </w:r>
      <w:r w:rsidRPr="00296421">
        <w:rPr>
          <w:rFonts w:ascii="Sakkal Majalla" w:eastAsia="Calibri" w:hAnsi="Sakkal Majalla" w:cs="Sakkal Majalla"/>
          <w:sz w:val="28"/>
          <w:szCs w:val="28"/>
          <w:lang w:bidi="ar-EG"/>
          <w14:ligatures w14:val="none"/>
        </w:rPr>
        <w:t>Cost</w:t>
      </w:r>
      <w:r w:rsidRPr="00296421">
        <w:rPr>
          <w:rFonts w:ascii="Sakkal Majalla" w:eastAsia="Calibri" w:hAnsi="Sakkal Majalla" w:cs="Sakkal Majalla"/>
          <w:sz w:val="28"/>
          <w:szCs w:val="28"/>
          <w:rtl/>
          <w:lang w:bidi="ar-EG"/>
          <w14:ligatures w14:val="none"/>
        </w:rPr>
        <w:t xml:space="preserve"> والجودة </w:t>
      </w:r>
      <w:r w:rsidRPr="00296421">
        <w:rPr>
          <w:rFonts w:ascii="Sakkal Majalla" w:eastAsia="Calibri" w:hAnsi="Sakkal Majalla" w:cs="Sakkal Majalla"/>
          <w:sz w:val="28"/>
          <w:szCs w:val="28"/>
          <w:lang w:bidi="ar-EG"/>
          <w14:ligatures w14:val="none"/>
        </w:rPr>
        <w:t>Quality</w:t>
      </w:r>
      <w:r w:rsidRPr="00296421">
        <w:rPr>
          <w:rFonts w:ascii="Sakkal Majalla" w:eastAsia="Calibri" w:hAnsi="Sakkal Majalla" w:cs="Sakkal Majalla"/>
          <w:sz w:val="28"/>
          <w:szCs w:val="28"/>
          <w:rtl/>
          <w:lang w:bidi="ar-EG"/>
          <w14:ligatures w14:val="none"/>
        </w:rPr>
        <w:t xml:space="preserve"> </w:t>
      </w:r>
      <w:r w:rsidRPr="00296421">
        <w:rPr>
          <w:rFonts w:ascii="Sakkal Majalla" w:eastAsia="Calibri" w:hAnsi="Sakkal Majalla" w:cs="Sakkal Majalla" w:hint="cs"/>
          <w:sz w:val="28"/>
          <w:szCs w:val="28"/>
          <w:rtl/>
          <w:lang w:bidi="ar-EG"/>
          <w14:ligatures w14:val="none"/>
        </w:rPr>
        <w:t>. (جلول، 2019)</w:t>
      </w:r>
    </w:p>
    <w:p w14:paraId="1BEE3A5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ويمكن تقسيم مراحل المشروع الانشائي الى اربعة مراحل رئيسية : </w:t>
      </w:r>
    </w:p>
    <w:p w14:paraId="1D410329" w14:textId="77777777" w:rsidR="00296421" w:rsidRPr="00296421" w:rsidRDefault="00296421" w:rsidP="00296421">
      <w:pPr>
        <w:numPr>
          <w:ilvl w:val="1"/>
          <w:numId w:val="8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مرحلة التصور العام للمشروع.</w:t>
      </w:r>
    </w:p>
    <w:p w14:paraId="6222F06B" w14:textId="77777777" w:rsidR="00296421" w:rsidRPr="00296421" w:rsidRDefault="00296421" w:rsidP="00296421">
      <w:pPr>
        <w:numPr>
          <w:ilvl w:val="1"/>
          <w:numId w:val="8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مرحلة التصميم.</w:t>
      </w:r>
    </w:p>
    <w:p w14:paraId="716E1F5F" w14:textId="77777777" w:rsidR="00296421" w:rsidRPr="00296421" w:rsidRDefault="00296421" w:rsidP="00296421">
      <w:pPr>
        <w:numPr>
          <w:ilvl w:val="1"/>
          <w:numId w:val="8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مرحلة الانشاء.</w:t>
      </w:r>
    </w:p>
    <w:p w14:paraId="28B66BEF" w14:textId="77777777" w:rsidR="00296421" w:rsidRPr="00296421" w:rsidRDefault="00296421" w:rsidP="00296421">
      <w:pPr>
        <w:numPr>
          <w:ilvl w:val="1"/>
          <w:numId w:val="8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مرحلة التشغيل.</w:t>
      </w:r>
    </w:p>
    <w:p w14:paraId="7957835E" w14:textId="77777777" w:rsidR="00296421" w:rsidRPr="00296421" w:rsidRDefault="00296421" w:rsidP="00296421">
      <w:pPr>
        <w:spacing w:line="360" w:lineRule="auto"/>
        <w:ind w:firstLine="720"/>
        <w:jc w:val="both"/>
        <w:rPr>
          <w:rFonts w:ascii="Sakkal Majalla" w:hAnsi="Sakkal Majalla" w:cs="Sakkal Majalla"/>
          <w:sz w:val="28"/>
          <w:szCs w:val="28"/>
        </w:rPr>
      </w:pPr>
      <w:r w:rsidRPr="00296421">
        <w:rPr>
          <w:rFonts w:ascii="Sakkal Majalla" w:hAnsi="Sakkal Majalla" w:cs="Sakkal Majalla"/>
          <w:sz w:val="28"/>
          <w:szCs w:val="28"/>
          <w:rtl/>
        </w:rPr>
        <w:t>اما العناصر الرئيسة المشاركة في المشروع الانشائي فهي المالك الذي يتولى اتخاذ القرارات ذات الصلة بأنشاء وتطوير المشروع واجراء التعديلات والتغيرات عليه وهو الممول الرئيسي للمشروع والمحدد الأول لاهدافه والمالك هذا قد يكون شخصا أو هيئة أو شركة خاصة او حكومية، والعنصر الآخر هو الاستشاري أو المهندس المقيم كما يسمى في كثير من المشروعات، وتكون مهمته تقديم الاستشارة الفنية في مجال التصميم والمتابعة والاشراف الفعلي على اعمال الانشاءات وحسب ما يتضمنه العقد المبرم مع المالك، أما العنصر الثالث فهو المقاول ويعتبر العنصر او الطرف التنفيذي في المشروع . (أقريقز، 2020)</w:t>
      </w:r>
    </w:p>
    <w:p w14:paraId="2D579B4B"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t>اما ادارة المشروع فأنها تحتل اهمية بالغة وعليها أن تتعامل بدقة مع مراحل انجاز المشروع وتتعمق في دراسة تكاليفه وتعمل على تجنب المخاطر، وهي مهمة تحتاج الى مهارات عالية، ولذلك فأن اي مشروع يحتاج الى ادارة تتمتع بكفاءة عالية وتتمكن من اتقان آليات العمل، وعليه فأن ادارة المشروع يمكن ان تعرف على انها مجموعة من المهارات المعرفية والادارية والادوات التي يتطلب تطبيقها في انشطة المشروع ليتم انجاز المشروع بالكامل ابتداءا من المرحلة الابتدائية مرورا بمرحلة التخطيط ثم مرحلة التنفيذ ثم مرحلة الرقابة واخيرا مرحلة التشطيب واغلاق المشروع  (طاحون، 2019)</w:t>
      </w:r>
    </w:p>
    <w:p w14:paraId="14ED66B0"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lastRenderedPageBreak/>
        <w:t xml:space="preserve">وتشتمل ادارة المشاريع على : </w:t>
      </w:r>
    </w:p>
    <w:p w14:paraId="72892AA0" w14:textId="77777777" w:rsidR="00296421" w:rsidRPr="00296421" w:rsidRDefault="00296421" w:rsidP="00296421">
      <w:pPr>
        <w:numPr>
          <w:ilvl w:val="1"/>
          <w:numId w:val="8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تحديد المتطلبات</w:t>
      </w:r>
    </w:p>
    <w:p w14:paraId="13354147" w14:textId="77777777" w:rsidR="00296421" w:rsidRPr="00296421" w:rsidRDefault="00296421" w:rsidP="00296421">
      <w:pPr>
        <w:numPr>
          <w:ilvl w:val="1"/>
          <w:numId w:val="8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وضع الاهداف الواضحة و التي يمكن تحقيقها .</w:t>
      </w:r>
    </w:p>
    <w:p w14:paraId="7D15EBB9" w14:textId="77777777" w:rsidR="00296421" w:rsidRPr="00296421" w:rsidRDefault="00296421" w:rsidP="00296421">
      <w:pPr>
        <w:numPr>
          <w:ilvl w:val="1"/>
          <w:numId w:val="8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التوازن للمتطلبات التنافسية فيما يتعلق بالجودة والكلفة والنطاق والوقت .</w:t>
      </w:r>
    </w:p>
    <w:p w14:paraId="4D011B7B" w14:textId="77777777" w:rsidR="00296421" w:rsidRPr="00296421" w:rsidRDefault="00296421" w:rsidP="00296421">
      <w:pPr>
        <w:numPr>
          <w:ilvl w:val="1"/>
          <w:numId w:val="8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عملية التكييف للمواصفات والاسلوب والخطط بما يلائم الاهتمامات والتوقعات المختلفة للعديد من اصحاب المصلحة في المشروع .</w:t>
      </w:r>
    </w:p>
    <w:p w14:paraId="3E882084"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hAnsi="Sakkal Majalla" w:cs="Sakkal Majalla"/>
          <w:sz w:val="28"/>
          <w:szCs w:val="28"/>
          <w:rtl/>
        </w:rPr>
        <w:t>وعليه</w:t>
      </w:r>
      <w:r w:rsidRPr="00296421">
        <w:rPr>
          <w:rFonts w:ascii="Sakkal Majalla" w:eastAsia="Calibri" w:hAnsi="Sakkal Majalla" w:cs="Sakkal Majalla"/>
          <w:sz w:val="28"/>
          <w:szCs w:val="28"/>
          <w:rtl/>
          <w:lang w:bidi="ar-EG"/>
          <w14:ligatures w14:val="none"/>
        </w:rPr>
        <w:t xml:space="preserve"> فأن مدير المشروع يجب ان يلعب دورا حيويا وأساسيا في نجاح المشروع كما يتحمل مسؤلية فشله لانه يفترض أن يتقن الكثير من المهارات وقد حدد معهد ادارة المشروعات الأمريكي هذه المهارات بمايأتي : (باقر، 2020)</w:t>
      </w:r>
    </w:p>
    <w:p w14:paraId="075431D6"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تكامل المشروع .</w:t>
      </w:r>
    </w:p>
    <w:p w14:paraId="440895F7"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نطاق المشروع .</w:t>
      </w:r>
    </w:p>
    <w:p w14:paraId="186DF98D"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وقت المشروع .</w:t>
      </w:r>
    </w:p>
    <w:p w14:paraId="4E0B6160"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كلفة المشروع .</w:t>
      </w:r>
    </w:p>
    <w:p w14:paraId="25A380D6"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جودة المشروع .</w:t>
      </w:r>
    </w:p>
    <w:p w14:paraId="0C9246DF"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الموارد البشرية للمشروع .</w:t>
      </w:r>
    </w:p>
    <w:p w14:paraId="62B5842B"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الاتصالات في المشروع .</w:t>
      </w:r>
    </w:p>
    <w:p w14:paraId="689C576F"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المخاطر في المشروع .</w:t>
      </w:r>
    </w:p>
    <w:p w14:paraId="50D33A27" w14:textId="77777777" w:rsidR="00296421" w:rsidRPr="00296421" w:rsidRDefault="00296421" w:rsidP="00296421">
      <w:pPr>
        <w:numPr>
          <w:ilvl w:val="0"/>
          <w:numId w:val="8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المشتريات المشروع .</w:t>
      </w:r>
    </w:p>
    <w:p w14:paraId="526ADB89" w14:textId="77777777" w:rsid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 xml:space="preserve">ويظهر ان ادارة الكلفة وادارة المخاطر التي تركز عليها دراستنا هذه من بين المهارات المهمة والاساسية التي ينبغي أن </w:t>
      </w:r>
      <w:r w:rsidRPr="00296421">
        <w:rPr>
          <w:rFonts w:ascii="Sakkal Majalla" w:hAnsi="Sakkal Majalla" w:cs="Sakkal Majalla"/>
          <w:sz w:val="28"/>
          <w:szCs w:val="28"/>
          <w:rtl/>
        </w:rPr>
        <w:t>يتقنها</w:t>
      </w:r>
      <w:r w:rsidRPr="00296421">
        <w:rPr>
          <w:rFonts w:ascii="Sakkal Majalla" w:eastAsia="Calibri" w:hAnsi="Sakkal Majalla" w:cs="Sakkal Majalla"/>
          <w:sz w:val="28"/>
          <w:szCs w:val="28"/>
          <w:rtl/>
          <w:lang w:bidi="ar-EG"/>
          <w14:ligatures w14:val="none"/>
        </w:rPr>
        <w:t xml:space="preserve"> مدير أي مشروع فضلا عن المهارات الأخرى والتي في ضوءها يتقرر مصير المشروع أو مدى نجاح المشروع او فشله . (جلول، 2019)</w:t>
      </w:r>
    </w:p>
    <w:p w14:paraId="42DA4E04" w14:textId="77777777" w:rsidR="0091646C" w:rsidRPr="00296421" w:rsidRDefault="0091646C" w:rsidP="00296421">
      <w:pPr>
        <w:spacing w:line="360" w:lineRule="auto"/>
        <w:ind w:firstLine="720"/>
        <w:jc w:val="both"/>
        <w:rPr>
          <w:rFonts w:ascii="Sakkal Majalla" w:eastAsia="Calibri" w:hAnsi="Sakkal Majalla" w:cs="Sakkal Majalla"/>
          <w:sz w:val="28"/>
          <w:szCs w:val="28"/>
          <w:lang w:bidi="ar-EG"/>
          <w14:ligatures w14:val="none"/>
        </w:rPr>
      </w:pPr>
    </w:p>
    <w:p w14:paraId="6874E9CA" w14:textId="33E9DA67" w:rsidR="00296421" w:rsidRPr="00296421" w:rsidRDefault="0012202C" w:rsidP="0091646C">
      <w:pPr>
        <w:spacing w:line="360" w:lineRule="auto"/>
        <w:jc w:val="both"/>
        <w:outlineLvl w:val="2"/>
        <w:rPr>
          <w:rFonts w:ascii="Sakkal Majalla" w:eastAsia="Calibri" w:hAnsi="Sakkal Majalla" w:cs="Sakkal Majalla"/>
          <w:b/>
          <w:bCs/>
          <w:sz w:val="32"/>
          <w:szCs w:val="32"/>
          <w:lang w:bidi="ar-EG"/>
          <w14:ligatures w14:val="none"/>
        </w:rPr>
      </w:pPr>
      <w:bookmarkStart w:id="73" w:name="_Toc180424915"/>
      <w:r w:rsidRPr="0091646C">
        <w:rPr>
          <w:rFonts w:ascii="Sakkal Majalla" w:eastAsia="Calibri" w:hAnsi="Sakkal Majalla" w:cs="Sakkal Majalla" w:hint="cs"/>
          <w:b/>
          <w:bCs/>
          <w:sz w:val="32"/>
          <w:szCs w:val="32"/>
          <w:rtl/>
          <w:lang w:bidi="ar-EG"/>
          <w14:ligatures w14:val="none"/>
        </w:rPr>
        <w:lastRenderedPageBreak/>
        <w:t xml:space="preserve">2.1.2 </w:t>
      </w:r>
      <w:r w:rsidR="00296421" w:rsidRPr="00296421">
        <w:rPr>
          <w:rFonts w:ascii="Sakkal Majalla" w:eastAsia="Calibri" w:hAnsi="Sakkal Majalla" w:cs="Sakkal Majalla"/>
          <w:b/>
          <w:bCs/>
          <w:sz w:val="32"/>
          <w:szCs w:val="32"/>
          <w:rtl/>
          <w:lang w:bidi="ar-EG"/>
          <w14:ligatures w14:val="none"/>
        </w:rPr>
        <w:t>مفهوم الخطر (المخاطر) :</w:t>
      </w:r>
      <w:bookmarkEnd w:id="73"/>
      <w:r w:rsidR="00296421" w:rsidRPr="00296421">
        <w:rPr>
          <w:rFonts w:ascii="Sakkal Majalla" w:eastAsia="Calibri" w:hAnsi="Sakkal Majalla" w:cs="Sakkal Majalla"/>
          <w:b/>
          <w:bCs/>
          <w:sz w:val="32"/>
          <w:szCs w:val="32"/>
          <w:rtl/>
          <w:lang w:bidi="ar-EG"/>
          <w14:ligatures w14:val="none"/>
        </w:rPr>
        <w:t xml:space="preserve"> </w:t>
      </w:r>
    </w:p>
    <w:p w14:paraId="6839CE1C"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 xml:space="preserve">قبل بیان مفهوم ادارة المخاطر يتطلب الامر ان نفهم ونتعرف على المعنى العلمي لكلمة الخطر، اذ ان تحديد </w:t>
      </w:r>
      <w:r w:rsidRPr="00296421">
        <w:rPr>
          <w:rFonts w:ascii="Sakkal Majalla" w:hAnsi="Sakkal Majalla" w:cs="Sakkal Majalla"/>
          <w:sz w:val="28"/>
          <w:szCs w:val="28"/>
          <w:rtl/>
        </w:rPr>
        <w:t>المعنى</w:t>
      </w:r>
      <w:r w:rsidRPr="00296421">
        <w:rPr>
          <w:rFonts w:ascii="Sakkal Majalla" w:eastAsia="Calibri" w:hAnsi="Sakkal Majalla" w:cs="Sakkal Majalla"/>
          <w:sz w:val="28"/>
          <w:szCs w:val="28"/>
          <w:rtl/>
          <w:lang w:bidi="ar-EG"/>
          <w14:ligatures w14:val="none"/>
        </w:rPr>
        <w:t xml:space="preserve"> يمكننا من تحديد الوسائل والاليات لمواجهته والتصدي له على مستوى المشروعات المختلفة لاسيما وان ازدياد الخطر يتحول الى مشكلة ولما كانت جميع المشاريع يمكن ان تتعرض للمخاطر فأنه يمكن تحديد هذه المخاطر بشكل دقيق وعلى النحو الآتي : </w:t>
      </w:r>
    </w:p>
    <w:p w14:paraId="0CA4FF50" w14:textId="77777777" w:rsidR="00296421" w:rsidRPr="00296421" w:rsidRDefault="00296421" w:rsidP="00296421">
      <w:pPr>
        <w:numPr>
          <w:ilvl w:val="0"/>
          <w:numId w:val="84"/>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يمكن اعتبار بعض المخاطر بسيطة وقد تختفي بحيث لا تؤثر على سير المشروع.</w:t>
      </w:r>
    </w:p>
    <w:p w14:paraId="30E34C32" w14:textId="77777777" w:rsidR="00296421" w:rsidRPr="00296421" w:rsidRDefault="00296421" w:rsidP="00296421">
      <w:pPr>
        <w:numPr>
          <w:ilvl w:val="0"/>
          <w:numId w:val="84"/>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  والبعض منها يمكن ان يتطور فيصبح مشكلة ذات ابعاد مختلفة وحينها يجب وضع خطة لاصلاحها بسرعة.</w:t>
      </w:r>
    </w:p>
    <w:p w14:paraId="1AEEF37B" w14:textId="77777777" w:rsidR="00296421" w:rsidRPr="00296421" w:rsidRDefault="00296421" w:rsidP="00296421">
      <w:pPr>
        <w:numPr>
          <w:ilvl w:val="0"/>
          <w:numId w:val="84"/>
        </w:numPr>
        <w:spacing w:line="360" w:lineRule="auto"/>
        <w:contextualSpacing/>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وهناك مخاطر بنسبة قليلة مكن تحولها الى ازمات قد تسبب فشل بالمشروع بالكامل.</w:t>
      </w:r>
    </w:p>
    <w:p w14:paraId="5BFF7CF0"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ولما كان الخطر امر لا يمكن تجنبه و منع حدوثه في مختلف محطات حياتنا اليومية سواء كان ذلك في منظمات </w:t>
      </w:r>
      <w:r w:rsidRPr="00296421">
        <w:rPr>
          <w:rFonts w:ascii="Sakkal Majalla" w:hAnsi="Sakkal Majalla" w:cs="Sakkal Majalla"/>
          <w:sz w:val="28"/>
          <w:szCs w:val="28"/>
          <w:rtl/>
        </w:rPr>
        <w:t>القطاع</w:t>
      </w:r>
      <w:r w:rsidRPr="00296421">
        <w:rPr>
          <w:rFonts w:ascii="Sakkal Majalla" w:eastAsia="Calibri" w:hAnsi="Sakkal Majalla" w:cs="Sakkal Majalla"/>
          <w:sz w:val="28"/>
          <w:szCs w:val="28"/>
          <w:rtl/>
          <w:lang w:bidi="ar-EG"/>
          <w14:ligatures w14:val="none"/>
        </w:rPr>
        <w:t xml:space="preserve"> العام ام الخاص، فهنالك الكثير من التعاريف المقبولة للخطر، والمفهوم الشائع في جميع التعاريف هو عدم التأكد من النتائج حيث تختلف بالطريقةالتي تظهر بها. (باقر، 2020)</w:t>
      </w:r>
    </w:p>
    <w:p w14:paraId="7368F96C"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ونظرا لكون تحديد المفهوم العلمي للخطر يعد أمرا غاية في الاهمية ، فقد تعددت التعاريف العلمية لهذا </w:t>
      </w:r>
      <w:r w:rsidRPr="00296421">
        <w:rPr>
          <w:rFonts w:ascii="Sakkal Majalla" w:hAnsi="Sakkal Majalla" w:cs="Sakkal Majalla"/>
          <w:sz w:val="28"/>
          <w:szCs w:val="28"/>
          <w:rtl/>
        </w:rPr>
        <w:t>المفهوم</w:t>
      </w:r>
      <w:r w:rsidRPr="00296421">
        <w:rPr>
          <w:rFonts w:ascii="Sakkal Majalla" w:eastAsia="Calibri" w:hAnsi="Sakkal Majalla" w:cs="Sakkal Majalla"/>
          <w:sz w:val="28"/>
          <w:szCs w:val="28"/>
          <w:rtl/>
          <w:lang w:bidi="ar-EG"/>
          <w14:ligatures w14:val="none"/>
        </w:rPr>
        <w:t xml:space="preserve"> وان كان الكثير منها متقاربا في المضمون. (ديدح، 2021)</w:t>
      </w:r>
    </w:p>
    <w:p w14:paraId="1D35963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والخطر كذلك هو عبارة عن حدث غير مرغوب فيه يتوقع حصوله وتترتب عليه خسارة في الاصول او الايرادات وهو </w:t>
      </w:r>
      <w:r w:rsidRPr="00296421">
        <w:rPr>
          <w:rFonts w:ascii="Sakkal Majalla" w:hAnsi="Sakkal Majalla" w:cs="Sakkal Majalla"/>
          <w:sz w:val="28"/>
          <w:szCs w:val="28"/>
          <w:rtl/>
        </w:rPr>
        <w:t>حدث</w:t>
      </w:r>
      <w:r w:rsidRPr="00296421">
        <w:rPr>
          <w:rFonts w:ascii="Sakkal Majalla" w:eastAsia="Calibri" w:hAnsi="Sakkal Majalla" w:cs="Sakkal Majalla"/>
          <w:sz w:val="28"/>
          <w:szCs w:val="28"/>
          <w:rtl/>
          <w:lang w:bidi="ar-EG"/>
          <w14:ligatures w14:val="none"/>
        </w:rPr>
        <w:t xml:space="preserve"> عارض غير مؤكد ينبغي أن يكون قابل للقياس وهو ايضا انحراف عن النتائج المتوقعة او المطلوبة وينتج عن اتخاذ قرار خاطئ ، فالخطر بهذا المعنى هو حالة غير معروفة عند حدوثها قد تؤثر في هدف واحد على الأقل من اهداف المشروع . (أقريقز، 2020)</w:t>
      </w:r>
    </w:p>
    <w:p w14:paraId="2BD00702"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والخطر هو اي شئ ممكن ان يحدث ويخلق تأثير معادي في الجدولة او الكلفة او الجودة اونطاق </w:t>
      </w:r>
      <w:r w:rsidRPr="00296421">
        <w:rPr>
          <w:rFonts w:ascii="Sakkal Majalla" w:hAnsi="Sakkal Majalla" w:cs="Sakkal Majalla"/>
          <w:sz w:val="28"/>
          <w:szCs w:val="28"/>
          <w:rtl/>
        </w:rPr>
        <w:t>المشروع</w:t>
      </w:r>
      <w:r w:rsidRPr="00296421">
        <w:rPr>
          <w:rFonts w:ascii="Sakkal Majalla" w:eastAsia="Calibri" w:hAnsi="Sakkal Majalla" w:cs="Sakkal Majalla"/>
          <w:sz w:val="28"/>
          <w:szCs w:val="28"/>
          <w:rtl/>
          <w:lang w:bidi="ar-EG"/>
          <w14:ligatures w14:val="none"/>
        </w:rPr>
        <w:t>.</w:t>
      </w:r>
    </w:p>
    <w:p w14:paraId="66A9A17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كما يعرف الخطر على انه احتمالية حدوث امر (حدث) غير متوقع وغير مرغوب فيه الأمر الذي قد تترتب عليه نتائج خطيرة (طاحون، 2019)</w:t>
      </w:r>
    </w:p>
    <w:p w14:paraId="14A3D52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 xml:space="preserve">وجاء تعريف الخطر على انه ظرف او حدث غير مؤكد والذي ينتج عن حدوثه اثار سلبية او ايجابيه على اهداف </w:t>
      </w:r>
      <w:r w:rsidRPr="00296421">
        <w:rPr>
          <w:rFonts w:ascii="Sakkal Majalla" w:hAnsi="Sakkal Majalla" w:cs="Sakkal Majalla"/>
          <w:sz w:val="28"/>
          <w:szCs w:val="28"/>
          <w:rtl/>
        </w:rPr>
        <w:t>المشروع</w:t>
      </w:r>
      <w:r w:rsidRPr="00296421">
        <w:rPr>
          <w:rFonts w:ascii="Sakkal Majalla" w:eastAsia="Calibri" w:hAnsi="Sakkal Majalla" w:cs="Sakkal Majalla"/>
          <w:sz w:val="28"/>
          <w:szCs w:val="28"/>
          <w:rtl/>
          <w:lang w:bidi="ar-EG"/>
          <w14:ligatures w14:val="none"/>
        </w:rPr>
        <w:t xml:space="preserve"> . (باقر، 2020)</w:t>
      </w:r>
    </w:p>
    <w:p w14:paraId="6C35163A"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وهو كذلك يعني توقع وقوع حدث غير مرغوب فيه في المشروع . (ديدح، 2021)</w:t>
      </w:r>
    </w:p>
    <w:p w14:paraId="4BA29FD6" w14:textId="77777777" w:rsidR="00296421" w:rsidRPr="00296421" w:rsidRDefault="00296421" w:rsidP="00296421">
      <w:pPr>
        <w:spacing w:line="360" w:lineRule="auto"/>
        <w:ind w:firstLine="720"/>
        <w:jc w:val="both"/>
        <w:rPr>
          <w:rFonts w:ascii="Sakkal Majalla" w:hAnsi="Sakkal Majalla" w:cs="Sakkal Majalla"/>
          <w:sz w:val="28"/>
          <w:szCs w:val="28"/>
        </w:rPr>
      </w:pPr>
      <w:r w:rsidRPr="00296421">
        <w:rPr>
          <w:rFonts w:ascii="Sakkal Majalla" w:hAnsi="Sakkal Majalla" w:cs="Sakkal Majalla"/>
          <w:sz w:val="28"/>
          <w:szCs w:val="28"/>
          <w:rtl/>
        </w:rPr>
        <w:t>وعرفت ادارة المشاريع الوطنية القطرية " المخاطر هي اشياء قد تحدث أو لا تحدث في المستقبل وربما يكون لها اثر على المشروع . (نصرالدين، 2020)</w:t>
      </w:r>
    </w:p>
    <w:p w14:paraId="38DABCD1" w14:textId="77777777" w:rsidR="00296421" w:rsidRPr="00296421" w:rsidRDefault="00296421" w:rsidP="00296421">
      <w:pPr>
        <w:spacing w:line="360" w:lineRule="auto"/>
        <w:ind w:firstLine="720"/>
        <w:jc w:val="both"/>
        <w:rPr>
          <w:rFonts w:ascii="Sakkal Majalla" w:hAnsi="Sakkal Majalla" w:cs="Sakkal Majalla"/>
          <w:sz w:val="28"/>
          <w:szCs w:val="28"/>
        </w:rPr>
      </w:pPr>
      <w:r w:rsidRPr="00296421">
        <w:rPr>
          <w:rFonts w:ascii="Sakkal Majalla" w:hAnsi="Sakkal Majalla" w:cs="Sakkal Majalla"/>
          <w:sz w:val="28"/>
          <w:szCs w:val="28"/>
          <w:rtl/>
        </w:rPr>
        <w:t>والمخاطرة من جانب اخر هي عامل او حدث مجهول يمكن أن يحدث، وعند حدوثه يؤثر سلبيا في هدف واحد على الأقل من اهداف المشروع جودة وكلفة وجدولة). (زويتة، 2020)</w:t>
      </w:r>
    </w:p>
    <w:p w14:paraId="3A8A833B" w14:textId="77777777" w:rsidR="00296421" w:rsidRPr="00296421" w:rsidRDefault="00296421" w:rsidP="00296421">
      <w:pPr>
        <w:spacing w:line="360" w:lineRule="auto"/>
        <w:ind w:firstLine="720"/>
        <w:jc w:val="both"/>
        <w:rPr>
          <w:rFonts w:ascii="Sakkal Majalla" w:hAnsi="Sakkal Majalla" w:cs="Sakkal Majalla"/>
          <w:sz w:val="28"/>
          <w:szCs w:val="28"/>
          <w:rtl/>
        </w:rPr>
      </w:pPr>
      <w:r w:rsidRPr="00296421">
        <w:rPr>
          <w:rFonts w:ascii="Sakkal Majalla" w:hAnsi="Sakkal Majalla" w:cs="Sakkal Majalla"/>
          <w:sz w:val="28"/>
          <w:szCs w:val="28"/>
          <w:rtl/>
        </w:rPr>
        <w:t>ومن جانب اخر يعرف البعض المخاطر الانشائية بأنها الحوادث التي قد تقع خلال عملية انشاء المشروع والتي من الممكن أن تؤدي الى الاختلاف بين اطراف المشروع مما يؤدي الى التاثير في الفترة المحددة للمشروع والتكلفة المحددة للمشروع والجودة المطلوبة له والمخاطر في المشاريع الانشائية هي العوامل التي تملك تأثير سلبي يؤثر على تحقيق اهداف المشروع والمخاطر الانشائية ايضا تعني تعرض المشروع الخسائر مالية ناتجة عن المشاركة في عملية الانشاء . (جلول، 2019)</w:t>
      </w:r>
    </w:p>
    <w:p w14:paraId="6ED93816" w14:textId="77777777" w:rsidR="00296421" w:rsidRPr="00296421" w:rsidRDefault="00296421" w:rsidP="00296421">
      <w:pPr>
        <w:spacing w:line="360" w:lineRule="auto"/>
        <w:ind w:firstLine="720"/>
        <w:jc w:val="both"/>
        <w:rPr>
          <w:rFonts w:ascii="Sakkal Majalla" w:hAnsi="Sakkal Majalla" w:cs="Sakkal Majalla"/>
          <w:sz w:val="28"/>
          <w:szCs w:val="28"/>
        </w:rPr>
      </w:pPr>
      <w:r w:rsidRPr="00296421">
        <w:rPr>
          <w:rFonts w:ascii="Sakkal Majalla" w:hAnsi="Sakkal Majalla" w:cs="Sakkal Majalla"/>
          <w:sz w:val="28"/>
          <w:szCs w:val="28"/>
          <w:rtl/>
        </w:rPr>
        <w:t>وعلى الرغم من تقارب الكثير من التعاريف فأن الخطر هو احتمالية حدوث حادثة معينة يمكن أن تؤثر على أهداف المشروع وتبعده عن مساره المخطط. (باقر، 2020)</w:t>
      </w:r>
    </w:p>
    <w:p w14:paraId="1E49930A"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ويرى البعض الآخر ان الخطر هو عبارة عن فعاليات أو عوامل عند ظهورها فأنها قد تزيد من احتمالية </w:t>
      </w:r>
      <w:r w:rsidRPr="00296421">
        <w:rPr>
          <w:rFonts w:ascii="Sakkal Majalla" w:hAnsi="Sakkal Majalla" w:cs="Sakkal Majalla"/>
          <w:sz w:val="28"/>
          <w:szCs w:val="28"/>
          <w:rtl/>
        </w:rPr>
        <w:t>عدم</w:t>
      </w:r>
      <w:r w:rsidRPr="00296421">
        <w:rPr>
          <w:rFonts w:ascii="Sakkal Majalla" w:eastAsia="Calibri" w:hAnsi="Sakkal Majalla" w:cs="Sakkal Majalla"/>
          <w:sz w:val="28"/>
          <w:szCs w:val="28"/>
          <w:rtl/>
          <w:lang w:bidi="ar-EG"/>
          <w14:ligatures w14:val="none"/>
        </w:rPr>
        <w:t xml:space="preserve"> تحقيق أهداف المشروع كماهي وكما مخطط لها من حيث الوقت والكلفة. (طاهري، 2019)</w:t>
      </w:r>
    </w:p>
    <w:p w14:paraId="079AA19B"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وانطلاقا مما تقدم يمكن القول ان الخطر هو توقع حصول حدث ما مستقبلا قد يؤثرفي الانحراف عن </w:t>
      </w:r>
      <w:r w:rsidRPr="00296421">
        <w:rPr>
          <w:rFonts w:ascii="Sakkal Majalla" w:hAnsi="Sakkal Majalla" w:cs="Sakkal Majalla"/>
          <w:sz w:val="28"/>
          <w:szCs w:val="28"/>
          <w:rtl/>
        </w:rPr>
        <w:t>تحقيق</w:t>
      </w:r>
      <w:r w:rsidRPr="00296421">
        <w:rPr>
          <w:rFonts w:ascii="Sakkal Majalla" w:eastAsia="Calibri" w:hAnsi="Sakkal Majalla" w:cs="Sakkal Majalla"/>
          <w:sz w:val="28"/>
          <w:szCs w:val="28"/>
          <w:rtl/>
          <w:lang w:bidi="ar-EG"/>
          <w14:ligatures w14:val="none"/>
        </w:rPr>
        <w:t xml:space="preserve"> اهداف المشروع وفقا لما مخطط له . (أقريقز، 2020)</w:t>
      </w:r>
    </w:p>
    <w:p w14:paraId="523668E9"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 xml:space="preserve"> ومن جانب آخر فأن كل مشروع انشائي يجب ان يمتلك تقنيات معينة واهداف خاصة تختلف فيما بينها و ان معظم هذه المشاريع يمكن ان تتعرض للمخاطرة وتترتب على ذلك مخاطر مختلفة اهمها : </w:t>
      </w:r>
    </w:p>
    <w:p w14:paraId="0C6395EE" w14:textId="77777777" w:rsidR="00296421" w:rsidRPr="00296421" w:rsidRDefault="00296421" w:rsidP="00296421">
      <w:pPr>
        <w:numPr>
          <w:ilvl w:val="2"/>
          <w:numId w:val="82"/>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مخاطر الزيادة في التكاليف</w:t>
      </w:r>
    </w:p>
    <w:p w14:paraId="637B726C" w14:textId="77777777" w:rsidR="00296421" w:rsidRPr="00296421" w:rsidRDefault="00296421" w:rsidP="00296421">
      <w:pPr>
        <w:numPr>
          <w:ilvl w:val="2"/>
          <w:numId w:val="82"/>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مخاطر الجدوى الاقتصادية</w:t>
      </w:r>
    </w:p>
    <w:p w14:paraId="11E18476" w14:textId="77777777" w:rsidR="00296421" w:rsidRPr="00296421" w:rsidRDefault="00296421" w:rsidP="00296421">
      <w:pPr>
        <w:numPr>
          <w:ilvl w:val="2"/>
          <w:numId w:val="82"/>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مخاطر مرحلة بناء المشروع .</w:t>
      </w:r>
    </w:p>
    <w:p w14:paraId="13A35393" w14:textId="77777777" w:rsidR="00296421" w:rsidRPr="00296421" w:rsidRDefault="00296421" w:rsidP="00296421">
      <w:pPr>
        <w:numPr>
          <w:ilvl w:val="2"/>
          <w:numId w:val="82"/>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مخاطر الانحراف السلبي في التدفقات النقدية .</w:t>
      </w:r>
    </w:p>
    <w:p w14:paraId="7BC9E46C" w14:textId="77777777" w:rsidR="00296421" w:rsidRPr="00296421" w:rsidRDefault="00296421" w:rsidP="00296421">
      <w:pPr>
        <w:numPr>
          <w:ilvl w:val="2"/>
          <w:numId w:val="82"/>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مخاطر البيئة .</w:t>
      </w:r>
    </w:p>
    <w:p w14:paraId="0B4D0204" w14:textId="24082C41"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4" w:name="_Toc180424916"/>
      <w:r w:rsidRPr="0091646C">
        <w:rPr>
          <w:rFonts w:ascii="Sakkal Majalla" w:eastAsia="Calibri" w:hAnsi="Sakkal Majalla" w:cs="Sakkal Majalla" w:hint="cs"/>
          <w:b/>
          <w:bCs/>
          <w:sz w:val="32"/>
          <w:szCs w:val="32"/>
          <w:rtl/>
          <w:lang w:bidi="ar-EG"/>
          <w14:ligatures w14:val="none"/>
        </w:rPr>
        <w:t>3.1.2</w:t>
      </w:r>
      <w:r w:rsidR="00296421" w:rsidRPr="00296421">
        <w:rPr>
          <w:rFonts w:ascii="Sakkal Majalla" w:eastAsia="Calibri" w:hAnsi="Sakkal Majalla" w:cs="Sakkal Majalla"/>
          <w:b/>
          <w:bCs/>
          <w:sz w:val="32"/>
          <w:szCs w:val="32"/>
          <w:rtl/>
          <w:lang w:bidi="ar-EG"/>
          <w14:ligatures w14:val="none"/>
        </w:rPr>
        <w:t xml:space="preserve"> العوامل التي تؤثر بالخطر :</w:t>
      </w:r>
      <w:bookmarkEnd w:id="74"/>
    </w:p>
    <w:p w14:paraId="245313D2"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hAnsi="Sakkal Majalla" w:cs="Sakkal Majalla"/>
          <w:sz w:val="28"/>
          <w:szCs w:val="28"/>
          <w:rtl/>
        </w:rPr>
        <w:t>وبعد</w:t>
      </w:r>
      <w:r w:rsidRPr="00296421">
        <w:rPr>
          <w:rFonts w:ascii="Sakkal Majalla" w:eastAsia="Calibri" w:hAnsi="Sakkal Majalla" w:cs="Sakkal Majalla"/>
          <w:sz w:val="28"/>
          <w:szCs w:val="28"/>
          <w:rtl/>
          <w:lang w:bidi="ar-EG"/>
          <w14:ligatures w14:val="none"/>
        </w:rPr>
        <w:t xml:space="preserve"> ان استعرضنا العديد من التعاريف والمفاهيم الخاصة بالخطر يتضح ان معظم</w:t>
      </w:r>
    </w:p>
    <w:p w14:paraId="222C13E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المشاريع </w:t>
      </w:r>
      <w:r w:rsidRPr="00296421">
        <w:rPr>
          <w:rFonts w:ascii="Sakkal Majalla" w:hAnsi="Sakkal Majalla" w:cs="Sakkal Majalla"/>
          <w:sz w:val="28"/>
          <w:szCs w:val="28"/>
          <w:rtl/>
        </w:rPr>
        <w:t>وخاصة</w:t>
      </w:r>
      <w:r w:rsidRPr="00296421">
        <w:rPr>
          <w:rFonts w:ascii="Sakkal Majalla" w:eastAsia="Calibri" w:hAnsi="Sakkal Majalla" w:cs="Sakkal Majalla"/>
          <w:sz w:val="28"/>
          <w:szCs w:val="28"/>
          <w:rtl/>
          <w:lang w:bidi="ar-EG"/>
          <w14:ligatures w14:val="none"/>
        </w:rPr>
        <w:t xml:space="preserve"> الانشائية منها تتعرض الى المخاطر التي قد يكون لها تأثير واضح في عدم اكتمال المشروع ضمن الكلفة المقدرة والمدة المحددة فضلا عن تأثيرها على جودة المشروع ومن المفيد الاشارة الى اهم العوامل التي تؤثر في الخطر المحدق بالمشاريع وهي : </w:t>
      </w:r>
    </w:p>
    <w:p w14:paraId="1003D8F0"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العوامل التاريخية</w:t>
      </w:r>
    </w:p>
    <w:p w14:paraId="7EA6311F"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ثبات الادارة (استقراريتها)</w:t>
      </w:r>
    </w:p>
    <w:p w14:paraId="48B76C78"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خبرة فريق العمل</w:t>
      </w:r>
    </w:p>
    <w:p w14:paraId="3FC91B53"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حجم فريق العمل</w:t>
      </w:r>
    </w:p>
    <w:p w14:paraId="212A0FED"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توفر المواد</w:t>
      </w:r>
    </w:p>
    <w:p w14:paraId="65B1C997" w14:textId="77777777" w:rsidR="00296421" w:rsidRPr="00296421" w:rsidRDefault="00296421" w:rsidP="00296421">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ضغط الوقت</w:t>
      </w:r>
    </w:p>
    <w:p w14:paraId="7433BFDC" w14:textId="77777777" w:rsidR="00C76104" w:rsidRDefault="00296421" w:rsidP="00C76104">
      <w:pPr>
        <w:numPr>
          <w:ilvl w:val="1"/>
          <w:numId w:val="85"/>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درجة تعقيد المشروع</w:t>
      </w:r>
    </w:p>
    <w:p w14:paraId="51CE4007" w14:textId="1C7454ED" w:rsidR="00296421" w:rsidRPr="0091646C"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5" w:name="_Toc180424917"/>
      <w:r w:rsidRPr="0091646C">
        <w:rPr>
          <w:rFonts w:ascii="Sakkal Majalla" w:eastAsia="Calibri" w:hAnsi="Sakkal Majalla" w:cs="Sakkal Majalla" w:hint="cs"/>
          <w:b/>
          <w:bCs/>
          <w:sz w:val="32"/>
          <w:szCs w:val="32"/>
          <w:rtl/>
          <w:lang w:bidi="ar-EG"/>
          <w14:ligatures w14:val="none"/>
        </w:rPr>
        <w:t xml:space="preserve">4.1.2 </w:t>
      </w:r>
      <w:r w:rsidR="00296421" w:rsidRPr="0091646C">
        <w:rPr>
          <w:rFonts w:ascii="Sakkal Majalla" w:eastAsia="Calibri" w:hAnsi="Sakkal Majalla" w:cs="Sakkal Majalla"/>
          <w:b/>
          <w:bCs/>
          <w:sz w:val="32"/>
          <w:szCs w:val="32"/>
          <w:rtl/>
          <w:lang w:bidi="ar-EG"/>
          <w14:ligatures w14:val="none"/>
        </w:rPr>
        <w:t>انواع المخاطر :</w:t>
      </w:r>
      <w:bookmarkEnd w:id="75"/>
    </w:p>
    <w:p w14:paraId="707B1C7D"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سبق الاشارة الى ان معظم المشاريع وبخاصة الانشائية منها يمكن ان تواجه العديد من المخاطر، ولما كانت مراقبة وضبط المخاطر هي عملية مستمرة خلال فترة حياة المشروع لاسيما وأن المخاطر تتغيير بتقدم المشروع فمن </w:t>
      </w:r>
      <w:r w:rsidRPr="00296421">
        <w:rPr>
          <w:rFonts w:ascii="Sakkal Majalla" w:hAnsi="Sakkal Majalla" w:cs="Sakkal Majalla"/>
          <w:sz w:val="28"/>
          <w:szCs w:val="28"/>
          <w:rtl/>
        </w:rPr>
        <w:t>المفارقات</w:t>
      </w:r>
      <w:r w:rsidRPr="00296421">
        <w:rPr>
          <w:rFonts w:ascii="Sakkal Majalla" w:eastAsia="Calibri" w:hAnsi="Sakkal Majalla" w:cs="Sakkal Majalla"/>
          <w:sz w:val="28"/>
          <w:szCs w:val="28"/>
          <w:rtl/>
          <w:lang w:bidi="ar-EG"/>
          <w14:ligatures w14:val="none"/>
        </w:rPr>
        <w:t xml:space="preserve"> ان تظهر مخاطر غير متوقعة كما يمكن أن لا تحصل مخاطر متوقعة ، كما يمكن ظهور انواع جديدة من المخاطر اثناء تنفيذ المشروع ، وفي هذا الاطار نجد ان هناك انواع من المخاطر تختلف حسب مصادرها اذ يمكن ان تصنف هذه المخاطر الى ما يأتي: (زويتة، 2020)</w:t>
      </w:r>
    </w:p>
    <w:p w14:paraId="3E00E058"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مخاطر تقنية : مثل عدم جاهزية الموقع ، تصاميم غير متكاملة ، عدم ملائمة للمواصفات ، عدم التأكد من توفر المصادر والمواد .</w:t>
      </w:r>
    </w:p>
    <w:p w14:paraId="42AB7067"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المخاطر اللوجستية : مثل عدم توفر وسائل النقل المناسبة وعدم توفر قطع الغيار والوقود والكوادر الخاصة بمعدات البناء .</w:t>
      </w:r>
    </w:p>
    <w:p w14:paraId="4603F07E"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المخاطر المتعلقة بالادارة : مثل عدم التأكد من انتاجية الموارد ، المشاكل الصناعية ضعف الاتصالات ، عدم تعريف الادوار والمسؤوليات بشكل كامل.</w:t>
      </w:r>
    </w:p>
    <w:p w14:paraId="202DD9C8"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المخاطر البيئية: مثل المتغيرات الموسمية كالكوارث الطبيعية ومشاكل الطقس.</w:t>
      </w:r>
    </w:p>
    <w:p w14:paraId="1A08967D"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المخاطر المالية: مثل تأخر دفع مستحقات المقاوليين، التضخم والضرائب.</w:t>
      </w:r>
    </w:p>
    <w:p w14:paraId="5682022A" w14:textId="77777777" w:rsidR="00296421" w:rsidRPr="00296421" w:rsidRDefault="00296421" w:rsidP="00296421">
      <w:pPr>
        <w:numPr>
          <w:ilvl w:val="1"/>
          <w:numId w:val="86"/>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المخاطر السياسية والاجتماعية: مثل القيود المفروضة على توظيف الموظفين الاجانب قيود الكمارك والاستيراد والاصرار على استخدام الشركات المحلية والوكلاء (المجهزيين ) المحليين.</w:t>
      </w:r>
    </w:p>
    <w:p w14:paraId="5499ED6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ومع ذلك فهناك طرق مختلفة للتصنيف ذكرت في دراسات مختلفة تصنف الخطر حسب مصادره خارجية كانت ام داخلية، </w:t>
      </w:r>
      <w:r w:rsidRPr="00296421">
        <w:rPr>
          <w:rFonts w:ascii="Sakkal Majalla" w:hAnsi="Sakkal Majalla" w:cs="Sakkal Majalla"/>
          <w:sz w:val="28"/>
          <w:szCs w:val="28"/>
          <w:rtl/>
        </w:rPr>
        <w:t>ايجابية</w:t>
      </w:r>
      <w:r w:rsidRPr="00296421">
        <w:rPr>
          <w:rFonts w:ascii="Sakkal Majalla" w:eastAsia="Calibri" w:hAnsi="Sakkal Majalla" w:cs="Sakkal Majalla"/>
          <w:sz w:val="28"/>
          <w:szCs w:val="28"/>
          <w:rtl/>
          <w:lang w:bidi="ar-EG"/>
          <w14:ligatures w14:val="none"/>
        </w:rPr>
        <w:t xml:space="preserve"> أم سلبية، يمكن التأمين عليها ام لا، متحد ام متفرد وشامل ام عنصري، ولكن التصنيف الأكثر انتشارا ذلك الذي يصنف المخاطر الى داخلية واخرى خارجية، ويقصد بالمخاطر الداخلية تلك العوامل التي تتعلق بالمشروع نفسه و يمكن التحكم فيها بشكل افضل نسبيا، وقد تحدث مثل هذه المخاطر في مختلف مراحل المشروع الانشائي ويتفاوت تأثيرها في الاطراف المشاركة فيه، أما المصادر الرئيسية لهذه المخاطر فهي حجم المشروع درجة تعقيد المشروع، موقع المشروع وسرعة اعداد التصميم والبناء، في حين يقصد بالمخاطر الخارجية على انها عوامل متغيرة من خارج المشروع ولا يمكن التحكم فيها وهي يمكن ان تحدث في أي مرحلة من مراحل المشروع و تؤثر بشكل متساوي في أطراف المشروع ( المالك، الاستشاري المقاول) . (أقريقز، 2020)</w:t>
      </w:r>
    </w:p>
    <w:p w14:paraId="30359B0E" w14:textId="20D80298"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6" w:name="_Toc180424918"/>
      <w:r w:rsidRPr="0091646C">
        <w:rPr>
          <w:rFonts w:ascii="Sakkal Majalla" w:eastAsia="Calibri" w:hAnsi="Sakkal Majalla" w:cs="Sakkal Majalla" w:hint="cs"/>
          <w:b/>
          <w:bCs/>
          <w:sz w:val="32"/>
          <w:szCs w:val="32"/>
          <w:rtl/>
          <w:lang w:bidi="ar-EG"/>
          <w14:ligatures w14:val="none"/>
        </w:rPr>
        <w:t>5.1.2</w:t>
      </w:r>
      <w:r w:rsidR="00296421" w:rsidRPr="00296421">
        <w:rPr>
          <w:rFonts w:ascii="Sakkal Majalla" w:eastAsia="Calibri" w:hAnsi="Sakkal Majalla" w:cs="Sakkal Majalla"/>
          <w:b/>
          <w:bCs/>
          <w:sz w:val="32"/>
          <w:szCs w:val="32"/>
          <w:rtl/>
          <w:lang w:bidi="ar-EG"/>
          <w14:ligatures w14:val="none"/>
        </w:rPr>
        <w:t xml:space="preserve"> المخاطر الشائعة في ادارة المشاريع :</w:t>
      </w:r>
      <w:bookmarkEnd w:id="76"/>
    </w:p>
    <w:p w14:paraId="138A2D9F" w14:textId="77777777" w:rsid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 xml:space="preserve"> وقد وجد أن هناك مجموعة من المخاطر المحتملة الحدوث في ادارة المشاريع المختلفة وبخاصة مشاريع البناء </w:t>
      </w:r>
      <w:r w:rsidRPr="00296421">
        <w:rPr>
          <w:rFonts w:ascii="Sakkal Majalla" w:hAnsi="Sakkal Majalla" w:cs="Sakkal Majalla"/>
          <w:sz w:val="28"/>
          <w:szCs w:val="28"/>
          <w:rtl/>
        </w:rPr>
        <w:t>والتشييد</w:t>
      </w:r>
      <w:r w:rsidRPr="00296421">
        <w:rPr>
          <w:rFonts w:ascii="Sakkal Majalla" w:eastAsia="Calibri" w:hAnsi="Sakkal Majalla" w:cs="Sakkal Majalla"/>
          <w:sz w:val="28"/>
          <w:szCs w:val="28"/>
          <w:rtl/>
          <w:lang w:bidi="ar-EG"/>
          <w14:ligatures w14:val="none"/>
        </w:rPr>
        <w:t xml:space="preserve"> الأمر الذي يتطلب الاشارة اليها في سياق هذه الرؤية الاطارية وهي : (إنجرو، 2023)</w:t>
      </w:r>
    </w:p>
    <w:p w14:paraId="4A7163C0" w14:textId="77777777" w:rsidR="0091646C" w:rsidRPr="00296421" w:rsidRDefault="0091646C" w:rsidP="00296421">
      <w:pPr>
        <w:spacing w:line="360" w:lineRule="auto"/>
        <w:ind w:firstLine="720"/>
        <w:jc w:val="both"/>
        <w:rPr>
          <w:rFonts w:ascii="Sakkal Majalla" w:eastAsia="Calibri" w:hAnsi="Sakkal Majalla" w:cs="Sakkal Majalla"/>
          <w:sz w:val="28"/>
          <w:szCs w:val="28"/>
          <w:rtl/>
          <w:lang w:bidi="ar-EG"/>
          <w14:ligatures w14:val="none"/>
        </w:rPr>
      </w:pPr>
    </w:p>
    <w:p w14:paraId="3704F5D1"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lastRenderedPageBreak/>
        <w:t>مخاطر ناجمة عن فريق العمل :</w:t>
      </w:r>
    </w:p>
    <w:p w14:paraId="54573096" w14:textId="71D8AA0F"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t>ممكن ان يكون فريق العمل غير مستعد في الوقت المناسب، بالاضافة الى احتمالية عدم توفر المهارات العالية عند فريق العمل عند حاجتها ايضا ممكن ان يستقيل فريق العمل خلال فترة تنفيذ المشروع. (طاهري، 2019)</w:t>
      </w:r>
    </w:p>
    <w:p w14:paraId="2FEFC648"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مخاطر ناجمة عن الاجهزة :</w:t>
      </w:r>
    </w:p>
    <w:p w14:paraId="1C967F31" w14:textId="77777777" w:rsidR="00296421" w:rsidRPr="00296421" w:rsidRDefault="00296421" w:rsidP="00296421">
      <w:pPr>
        <w:tabs>
          <w:tab w:val="right" w:pos="360"/>
        </w:tabs>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r>
      <w:r w:rsidRPr="00296421">
        <w:rPr>
          <w:rFonts w:ascii="Sakkal Majalla" w:eastAsia="Calibri" w:hAnsi="Sakkal Majalla" w:cs="Sakkal Majalla"/>
          <w:sz w:val="28"/>
          <w:szCs w:val="28"/>
          <w:rtl/>
          <w:lang w:bidi="ar-EG"/>
          <w14:ligatures w14:val="none"/>
        </w:rPr>
        <w:tab/>
        <w:t>ممكن أن لا تسلم اجهزة المشروع في وقتها المحدد أو قد تتعرض للاعطال بصورة مفاجئة .</w:t>
      </w:r>
    </w:p>
    <w:p w14:paraId="549A35C5"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مخاطر ناجمة عن الادارة :</w:t>
      </w:r>
    </w:p>
    <w:p w14:paraId="3B0D9E88" w14:textId="63F00FC5"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t>كتغيير بعض الموظفين اصحاب الخبرة وتعيين اخرون اقل خبرة، وعدم اتخاذ القرارات الازمة في وقتها المناسب، بالاضافة الى عدم التزام منفذي المشروع بالجدول الزمني للمشروع . (جلول، 2019)</w:t>
      </w:r>
    </w:p>
    <w:p w14:paraId="1487AAB0"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مخاطر ناجمة عن عدم وجود رؤية واضحة :</w:t>
      </w:r>
    </w:p>
    <w:p w14:paraId="33ABEF44" w14:textId="0B99DD20"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t>ممكن حدوث تغيرات اضافية على المشروع خلال فترة التنفيذ والتي لا يتم التبليغ عنها للادارة المنفذة في الوقت المناسب (طاحون، 2019)</w:t>
      </w:r>
    </w:p>
    <w:p w14:paraId="6606C88F"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مخاطر ناجمة عن التكنلوجيا :</w:t>
      </w:r>
    </w:p>
    <w:p w14:paraId="2D491361" w14:textId="28C4BEF6"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t>محدودية استخدام تكنلوجيا معينة، وممكن الحاجة الى وقت اضافي من اجل فهم التكنلوجيا المستخدمة، بالاضافة الى احتمالية عدم تكامل المكونات او العناصر التكنلوجية للمشروع والذي قد يسبب ضرر المشروع، وكذلك خطر فيروسات الكمبيوتر التي قد تدمر نظام التشغيل (جلول، 2019)</w:t>
      </w:r>
    </w:p>
    <w:p w14:paraId="67794C9F"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 xml:space="preserve">مخاطر التسليم: </w:t>
      </w:r>
    </w:p>
    <w:p w14:paraId="337D6E8B" w14:textId="1EDEAEE6"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ab/>
        <w:t>عدم تسليم المشروع بوقته المحدد بشكل دقيق، وايضا قد تكون احتياجات المشروع اكثر من الامكانيات المتاحة، بالاضافة الى احتمالية فشل النظام في تلبية جميع الوظائف المطلوبة . (باقر، 2020)</w:t>
      </w:r>
    </w:p>
    <w:p w14:paraId="6E068ADB" w14:textId="77777777" w:rsidR="00296421" w:rsidRPr="00296421" w:rsidRDefault="00296421" w:rsidP="00296421">
      <w:pPr>
        <w:numPr>
          <w:ilvl w:val="1"/>
          <w:numId w:val="87"/>
        </w:numPr>
        <w:tabs>
          <w:tab w:val="right" w:pos="360"/>
        </w:tabs>
        <w:spacing w:line="360" w:lineRule="auto"/>
        <w:ind w:left="180"/>
        <w:contextualSpacing/>
        <w:jc w:val="both"/>
        <w:rPr>
          <w:rFonts w:ascii="Sakkal Majalla" w:eastAsia="Calibri" w:hAnsi="Sakkal Majalla" w:cs="Sakkal Majalla"/>
          <w:b/>
          <w:bCs/>
          <w:sz w:val="28"/>
          <w:szCs w:val="28"/>
          <w:lang w:bidi="ar-EG"/>
          <w14:ligatures w14:val="none"/>
        </w:rPr>
      </w:pPr>
      <w:r w:rsidRPr="00296421">
        <w:rPr>
          <w:rFonts w:ascii="Sakkal Majalla" w:eastAsia="Calibri" w:hAnsi="Sakkal Majalla" w:cs="Sakkal Majalla"/>
          <w:b/>
          <w:bCs/>
          <w:sz w:val="28"/>
          <w:szCs w:val="28"/>
          <w:rtl/>
          <w:lang w:bidi="ar-EG"/>
          <w14:ligatures w14:val="none"/>
        </w:rPr>
        <w:t>المخاطر الطبيعية :</w:t>
      </w:r>
    </w:p>
    <w:p w14:paraId="0C09F4E3" w14:textId="77777777" w:rsidR="00296421" w:rsidRDefault="00296421" w:rsidP="00296421">
      <w:pPr>
        <w:spacing w:line="360" w:lineRule="auto"/>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المخاطر التي تحدث عند تعرض المشروع لأي نوع من الكوارث المحتملة ، حريق، فيضان ، ... الخ</w:t>
      </w:r>
    </w:p>
    <w:p w14:paraId="3032EB69" w14:textId="77777777" w:rsidR="0091646C" w:rsidRPr="00296421" w:rsidRDefault="0091646C" w:rsidP="00296421">
      <w:pPr>
        <w:spacing w:line="360" w:lineRule="auto"/>
        <w:jc w:val="both"/>
        <w:rPr>
          <w:rFonts w:ascii="Sakkal Majalla" w:eastAsia="Calibri" w:hAnsi="Sakkal Majalla" w:cs="Sakkal Majalla"/>
          <w:sz w:val="28"/>
          <w:szCs w:val="28"/>
          <w:lang w:bidi="ar-EG"/>
          <w14:ligatures w14:val="none"/>
        </w:rPr>
      </w:pPr>
    </w:p>
    <w:p w14:paraId="463EDC15" w14:textId="4C1A83CD"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7" w:name="_Toc180424919"/>
      <w:r w:rsidRPr="0091646C">
        <w:rPr>
          <w:rFonts w:ascii="Sakkal Majalla" w:eastAsia="Calibri" w:hAnsi="Sakkal Majalla" w:cs="Sakkal Majalla" w:hint="cs"/>
          <w:b/>
          <w:bCs/>
          <w:sz w:val="32"/>
          <w:szCs w:val="32"/>
          <w:rtl/>
          <w:lang w:bidi="ar-EG"/>
          <w14:ligatures w14:val="none"/>
        </w:rPr>
        <w:lastRenderedPageBreak/>
        <w:t>6.1.2</w:t>
      </w:r>
      <w:r w:rsidR="00296421" w:rsidRPr="00296421">
        <w:rPr>
          <w:rFonts w:ascii="Sakkal Majalla" w:eastAsia="Calibri" w:hAnsi="Sakkal Majalla" w:cs="Sakkal Majalla"/>
          <w:b/>
          <w:bCs/>
          <w:sz w:val="32"/>
          <w:szCs w:val="32"/>
          <w:rtl/>
          <w:lang w:bidi="ar-EG"/>
          <w14:ligatures w14:val="none"/>
        </w:rPr>
        <w:t xml:space="preserve"> مفهوم ادارة المخاطر</w:t>
      </w:r>
      <w:bookmarkEnd w:id="77"/>
    </w:p>
    <w:p w14:paraId="748DDD61"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المخاطر عبارة عن تعبير متكامل الهدف منه مواجهة الخطر باقل التكاليف وأفضل</w:t>
      </w:r>
      <w:r w:rsidRPr="00296421">
        <w:rPr>
          <w:rFonts w:ascii="Sakkal Majalla" w:eastAsia="Calibri" w:hAnsi="Sakkal Majalla" w:cs="Sakkal Majalla"/>
          <w:sz w:val="28"/>
          <w:szCs w:val="28"/>
          <w:lang w:bidi="ar-EG"/>
          <w14:ligatures w14:val="none"/>
        </w:rPr>
        <w:t>m</w:t>
      </w:r>
      <w:r w:rsidRPr="00296421">
        <w:rPr>
          <w:rFonts w:ascii="Sakkal Majalla" w:eastAsia="Calibri" w:hAnsi="Sakkal Majalla" w:cs="Sakkal Majalla"/>
          <w:sz w:val="28"/>
          <w:szCs w:val="28"/>
          <w:rtl/>
          <w:lang w:bidi="ar-EG"/>
          <w14:ligatures w14:val="none"/>
        </w:rPr>
        <w:t>الاساليب وذلك عن طريق عدة أمور هي:</w:t>
      </w:r>
    </w:p>
    <w:p w14:paraId="0172C495" w14:textId="77777777" w:rsidR="00296421" w:rsidRPr="00296421" w:rsidRDefault="00296421" w:rsidP="00296421">
      <w:pPr>
        <w:numPr>
          <w:ilvl w:val="0"/>
          <w:numId w:val="88"/>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اكتشاف الخطر .</w:t>
      </w:r>
    </w:p>
    <w:p w14:paraId="2AEC42CD" w14:textId="77777777" w:rsidR="00296421" w:rsidRPr="00296421" w:rsidRDefault="00296421" w:rsidP="00296421">
      <w:pPr>
        <w:numPr>
          <w:ilvl w:val="0"/>
          <w:numId w:val="88"/>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تحليله ..</w:t>
      </w:r>
    </w:p>
    <w:p w14:paraId="44CB6E91" w14:textId="77777777" w:rsidR="00296421" w:rsidRPr="00296421" w:rsidRDefault="00296421" w:rsidP="00296421">
      <w:pPr>
        <w:numPr>
          <w:ilvl w:val="0"/>
          <w:numId w:val="88"/>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قياسه .</w:t>
      </w:r>
    </w:p>
    <w:p w14:paraId="33CADD6C" w14:textId="77777777" w:rsidR="00296421" w:rsidRDefault="00296421" w:rsidP="00296421">
      <w:pPr>
        <w:numPr>
          <w:ilvl w:val="0"/>
          <w:numId w:val="88"/>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تحديد وسائل مواجهته و اختيار الوسيلة المناسبة للمواجهة . </w:t>
      </w:r>
    </w:p>
    <w:p w14:paraId="4B5D8994" w14:textId="7AD0B55E"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يمكن ان نجد الكثير من التعاريف لادارة المخاطر كما وردت في العديد من المصادر والمراجع المختلفة ذات الصلة والتي ركزت على اساليب التحكم بالمخاطر وكيفية ادارتها، اذ تكتسب هذه العملية اهمية فائقة في تشخيص وتحليل الاحداث التي تؤثر بالمشروع، فقد عرفت ادارة المخاطر على انها عبارة عن العمليات التي تتطلب اجراء التخطيط الادارة المخاطر وتحديدها وتحليلها بالاضافة الى الاستجابة لها ومتابعتها ومراقبتها في أي مشروع، حيث يتم تحديث هذه العمليات خلال فترة المشروع، وتهدف ادارة المخاطر الى زيادة الاحتمالات الايجابية وتقليل الاحتمالات السلبية .</w:t>
      </w:r>
    </w:p>
    <w:p w14:paraId="5E73CD47"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وتمثل ادارة المخاطر كذلك الفن والمعرفة التي تستخدم في التحديد والتحليل والاستجابة للمخاطر اثناء تنفيذ المشروع وتحقيق اهدافه بافضل شكل وقد جاء تعريف ادارة المخاطر في ارشادات خطة ادارة المخاطر القطرية على انها . عملية تحديد وتحليل والاستجابة للمخاطر وتتبعها ورفع تقارير عنها . (طاحون، 2019)</w:t>
      </w:r>
    </w:p>
    <w:p w14:paraId="1B9706D2"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وتوصف ادارة المخاطر على انها تلك العملية التي تؤدي الى منع الخطر وتقليل حجم الخسائر عند حدوثه وتفادي تكراره مرة اخرى وذلك بدراسة اسباب حدوثه ، كما تشمل ايضا تهيئة الاموال اللازمة لتعويض المشروع عن الخسائر التي قد تحدث لكي لا يتوقف المشروع عن العمل والانتاج ، واصبح القائمون على ادارة المشروع يهتمون بدراسة وتحليل تكاليف المخاطر وكيفية معالجتها . (أقريقز، 2020)</w:t>
      </w:r>
    </w:p>
    <w:p w14:paraId="0BED5A9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 xml:space="preserve">ویری </w:t>
      </w:r>
      <w:r w:rsidRPr="00296421">
        <w:rPr>
          <w:rFonts w:ascii="Sakkal Majalla" w:eastAsia="Calibri" w:hAnsi="Sakkal Majalla" w:cs="Sakkal Majalla"/>
          <w:sz w:val="28"/>
          <w:szCs w:val="28"/>
          <w:lang w:bidi="ar-EG"/>
          <w14:ligatures w14:val="none"/>
        </w:rPr>
        <w:t>Luiz</w:t>
      </w:r>
      <w:r w:rsidRPr="00296421">
        <w:rPr>
          <w:rFonts w:ascii="Sakkal Majalla" w:eastAsia="Calibri" w:hAnsi="Sakkal Majalla" w:cs="Sakkal Majalla"/>
          <w:sz w:val="28"/>
          <w:szCs w:val="28"/>
          <w:rtl/>
          <w:lang w:bidi="ar-EG"/>
          <w14:ligatures w14:val="none"/>
        </w:rPr>
        <w:t xml:space="preserve"> ان ادارة المخاطر في المشاريع هي عبارة عن سلسلة من الممارسات العقلانية التي تهدف الى ابقاء تنفيذ المشروع في أطار الوقت والكلفة والجودة والمعايير المقررة بما يحقق مبادئ توجيهية لانتقاء افضل الممارسات مع مراعاة النضج التنظيمي ودرجة تعقيد المشروع (نصرالدين، 2020)</w:t>
      </w:r>
    </w:p>
    <w:p w14:paraId="2BB9247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وبذلك فأن أدارة المخاطر هي عملية تتضمن تشخيص وتحليل وترتيب الاحداث فضلا عن التخطيط والمراقبة والضبط للاحداث التي يمكن ان تتسبب في تغيرات غير مرغوبة . (زويتة، 2020)</w:t>
      </w:r>
    </w:p>
    <w:p w14:paraId="78B8488F"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وهي كذلك عملية تحليل وادارة المخاطر المرتبطة بالمشروع، تهدف الى تقليل وازالة هذه المخاطر التي تهدد المشروع، وهي بالتالي تتحمل زيادة امكانية انجاز المشروع بنجاح بحدود اهداف الكلفة والوقت والاداء . (جلول، 2019)</w:t>
      </w:r>
    </w:p>
    <w:p w14:paraId="50C48EA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ويعبر اخرون عن مضمون تحليل وادارة المخاطر في المشروع على انها تلك العملية التي تمكن من معرفة المخاطر وتحليلها بأستخدام طريقة مناسبة وبالشكل الذي يساعد على وضع الحل المناسب الذي يعالج الخطر أو يقلل من أثاره اي انها تهدف إلى تحقيق مزيد من النجاح للمشروع من حيث الوقت والتكلفة والمواصفات وبأقل ما يمكن من الخسائر والمشاكل. (باقر، 2020)</w:t>
      </w:r>
    </w:p>
    <w:p w14:paraId="1FA1B4DA"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وفي مجال ادارة المخاطر في المشاريع الانشائية عرف (</w:t>
      </w:r>
      <w:r w:rsidRPr="00296421">
        <w:rPr>
          <w:rFonts w:ascii="Sakkal Majalla" w:eastAsia="Calibri" w:hAnsi="Sakkal Majalla" w:cs="Sakkal Majalla"/>
          <w:sz w:val="28"/>
          <w:szCs w:val="28"/>
          <w:lang w:bidi="ar-EG"/>
          <w14:ligatures w14:val="none"/>
        </w:rPr>
        <w:t>Mills</w:t>
      </w:r>
      <w:r w:rsidRPr="00296421">
        <w:rPr>
          <w:rFonts w:ascii="Sakkal Majalla" w:eastAsia="Calibri" w:hAnsi="Sakkal Majalla" w:cs="Sakkal Majalla"/>
          <w:sz w:val="28"/>
          <w:szCs w:val="28"/>
          <w:rtl/>
          <w:lang w:bidi="ar-EG"/>
          <w14:ligatures w14:val="none"/>
        </w:rPr>
        <w:t xml:space="preserve"> ) ادارة المخاطر في هذه المشاريع بأنها الوسيلة التي بأمكانها المساعدة في التحكم بالمخاطر في عملية الانشاء، كما عرفها ايضا ( </w:t>
      </w:r>
      <w:r w:rsidRPr="00296421">
        <w:rPr>
          <w:rFonts w:ascii="Sakkal Majalla" w:eastAsia="Calibri" w:hAnsi="Sakkal Majalla" w:cs="Sakkal Majalla"/>
          <w:sz w:val="28"/>
          <w:szCs w:val="28"/>
          <w:lang w:bidi="ar-EG"/>
          <w14:ligatures w14:val="none"/>
        </w:rPr>
        <w:t>Zou et al</w:t>
      </w:r>
      <w:r w:rsidRPr="00296421">
        <w:rPr>
          <w:rFonts w:ascii="Sakkal Majalla" w:eastAsia="Calibri" w:hAnsi="Sakkal Majalla" w:cs="Sakkal Majalla"/>
          <w:sz w:val="28"/>
          <w:szCs w:val="28"/>
          <w:rtl/>
          <w:lang w:bidi="ar-EG"/>
          <w14:ligatures w14:val="none"/>
        </w:rPr>
        <w:t xml:space="preserve"> ) بأنها النظام الذي يهدف الى قياس و تحديد جميع المخاطر خلال مراحل المشروع المختلفة، والذي يسمح بأتخاذ قرارات صحيحة حول كيفية التعامل مع هذه المخاطر . (طاحون، 2019)</w:t>
      </w:r>
    </w:p>
    <w:p w14:paraId="19A3BF4D"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فيما يرى البعض الآخر ان ادارة المخاطر تتمثل بتلك العمليات التي تتضمن اسلوب للتحكم بالمخاطر سواء كانت في مجال التكلفة او العمل او الجدولة او الجودة او العقد وبالتالي فهي تتضمن تحديد الطرق الوقائية لتجنب المخاطر أو تخفيف حدة تأثيرها بما في ذلك وضع خطط طوارئ للتعامل مع المخاطر عند حصولها وكذلك عمل اقصى ما يمكن لتخفيف حالة عدم التأكد واللايقين عن طريق جمع المعلومات الكافية والمساعدة على الرؤية الواضحة عند صانعي القرار . (ديدح، 2021)</w:t>
      </w:r>
    </w:p>
    <w:p w14:paraId="39EEB7FA"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ويتضح ان معظم التعاريف التي تناولت الموضوع متقاربة من بعضها البعض وتطرح مفهوما واضحا يتجسد في ضرورة التحكم بالمخاطر من اجل ان يتمكن المشروع من تحقيق اهدافه بنجاح على وفق المعايير المقررة . (زويتة، 2020)</w:t>
      </w:r>
    </w:p>
    <w:p w14:paraId="1614C4D8"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ومن جانب آخر فان ادارة المخاطر يمكن اعتبارها جزء مهما من الادارة الاستراتيجية لاي منظمة او مشروع، فالمشروع لا يمكنه تجاوز العقبات والمخاطر المحتملة مالم تكن لديه ادارة فاعلة للمخاطر يتمكن من خلالها الاستجابة بسرعة واتخاذ الاجراءات اللازمة لمعالجة و تلافي الآثار التي تتركها المخاطر في أي مرحلة من مراحل المشروع وبخاصة المشروعات الانشائية، كما يمكن لادارة المخاطر ان تقوم بالحماية وتمكين المنظمة من تحقيق اهدافها من خلال مايأتي : (إنجرو، 2023)</w:t>
      </w:r>
    </w:p>
    <w:p w14:paraId="35D04FD6"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توفير اسلوب عمل للمنظمة الهدف منه تقديم الدعم لتنفيذ الانشطة المستقبلية بطريقة متناسقة وتحت السيطرة .</w:t>
      </w:r>
    </w:p>
    <w:p w14:paraId="13939585"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  تطوير الاساليب التي تساعد باتخاذ القرار وتحديد الأوليات والتخطيط بواسطة الادراك التام والمنظم لانشطة المنظمة والتغيرات بالاضافة الى الفرص السلبية والايجابية المتاحة .</w:t>
      </w:r>
    </w:p>
    <w:p w14:paraId="1FDBBB74"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المشاركة في الاستخدام الفعلي للموارد المتاحة و رأس المال للمنظمة .</w:t>
      </w:r>
    </w:p>
    <w:p w14:paraId="4BB30417"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تقليل التقلبات في الانشطة غير الاساسية .</w:t>
      </w:r>
    </w:p>
    <w:p w14:paraId="2DB0D3FA"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حماية وتطوير سمعة و اصول المنظمة .</w:t>
      </w:r>
    </w:p>
    <w:p w14:paraId="73C0EDB1" w14:textId="77777777" w:rsidR="00296421" w:rsidRPr="00296421" w:rsidRDefault="00296421" w:rsidP="00296421">
      <w:pPr>
        <w:numPr>
          <w:ilvl w:val="0"/>
          <w:numId w:val="89"/>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دعم وتطوير القوى البشرية وقاعدة معلومات المنظمة .</w:t>
      </w:r>
    </w:p>
    <w:p w14:paraId="4B6B914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وعموما يمكن القول ان ادارة المخاطر تهدف الى وضع السياسات المناسبة والعملية المواجهة الخسائر المتوقعة بأقل تكاليف ممكنة ، يتولى عادة هذه الوظيفة شخص يسمى مدير المخاطر وتنحصر وظيقته فيما يأتي:</w:t>
      </w:r>
    </w:p>
    <w:p w14:paraId="78B0C22E" w14:textId="77777777" w:rsidR="00296421" w:rsidRPr="00296421" w:rsidRDefault="00296421" w:rsidP="00296421">
      <w:pPr>
        <w:numPr>
          <w:ilvl w:val="0"/>
          <w:numId w:val="90"/>
        </w:numPr>
        <w:spacing w:line="360" w:lineRule="auto"/>
        <w:contextualSpacing/>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الكشف عن المخاطر المتعلقة بكل نشاط على حده، بغض النظر اذا كان هذا النشاط لفرد او مشروع .</w:t>
      </w:r>
    </w:p>
    <w:p w14:paraId="30164ECE" w14:textId="77777777" w:rsidR="00296421" w:rsidRPr="00296421" w:rsidRDefault="00296421" w:rsidP="00296421">
      <w:pPr>
        <w:numPr>
          <w:ilvl w:val="0"/>
          <w:numId w:val="90"/>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تحليل كل خطر من المخاطر التي اكتشفت والعمل على معرفة طبيعته وأسبابه وعلاقته ببقية المخاطر.</w:t>
      </w:r>
    </w:p>
    <w:p w14:paraId="62DA047C" w14:textId="77777777" w:rsidR="00296421" w:rsidRPr="00296421" w:rsidRDefault="00296421" w:rsidP="00296421">
      <w:pPr>
        <w:numPr>
          <w:ilvl w:val="0"/>
          <w:numId w:val="90"/>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قياس درجة الخطورة واحتمالية حدوث الخطر وتقدير حجم الخسارة</w:t>
      </w:r>
    </w:p>
    <w:p w14:paraId="60EAE61B" w14:textId="77777777" w:rsidR="00296421" w:rsidRPr="00296421" w:rsidRDefault="00296421" w:rsidP="00296421">
      <w:pPr>
        <w:numPr>
          <w:ilvl w:val="0"/>
          <w:numId w:val="90"/>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اختيار الوسيلة المناسبة لادارة المخاطر الموجودة في المشروع بما يناسب درجات الامان والكلفة اللازمة .</w:t>
      </w:r>
    </w:p>
    <w:p w14:paraId="2E8A8A9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وان مصطلح مدير المخاطر من الممكن توضيح المعنى الوظيفي له على انه اي شخص يقوم بتأدية وظيفة ادارة المخاطر سواء كان هذا الشخص موظف في المنظمة او مستشارا خارجيا او وكيلا أو سمسارا وان من مسؤوليات وواجبات مدير المخاطر ما يأتي: (طاهري، 2019)</w:t>
      </w:r>
    </w:p>
    <w:p w14:paraId="13F31168"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المساعدة في وضع السياسة الخاصة بادارة المخاطر</w:t>
      </w:r>
    </w:p>
    <w:p w14:paraId="6EEF7AC0"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الانخراط في التعرف على المخاطر وقياسها .</w:t>
      </w:r>
    </w:p>
    <w:p w14:paraId="74450BE3"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اختيار بدائل تمويل المخاطر</w:t>
      </w:r>
    </w:p>
    <w:p w14:paraId="17E5F249"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التفاوض على التغطية التأمينية .</w:t>
      </w:r>
    </w:p>
    <w:p w14:paraId="6B8CA6DE"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يدير المطالبات .</w:t>
      </w:r>
    </w:p>
    <w:p w14:paraId="0DEA9660"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الاشراف على الادارة الداخلية.</w:t>
      </w:r>
    </w:p>
    <w:p w14:paraId="7B97A0EF"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الاتصال بالمديرين الآخرين .</w:t>
      </w:r>
    </w:p>
    <w:p w14:paraId="0305FCA5"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يتولى المحاسبة</w:t>
      </w:r>
    </w:p>
    <w:p w14:paraId="17B9F752"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ادارة وظائف المخاطرة .</w:t>
      </w:r>
    </w:p>
    <w:p w14:paraId="5451D32A"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الاشراف على منع الخسارة .</w:t>
      </w:r>
    </w:p>
    <w:p w14:paraId="621EE2F3" w14:textId="77777777" w:rsidR="00296421" w:rsidRPr="00296421" w:rsidRDefault="00296421" w:rsidP="00296421">
      <w:pPr>
        <w:numPr>
          <w:ilvl w:val="0"/>
          <w:numId w:val="91"/>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يدير مزايا العاملين</w:t>
      </w:r>
    </w:p>
    <w:p w14:paraId="55F5654F"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وان مفهوم ادارة المخاطر يعتمد على عدد من الاساليب العلمية التي يجب اخذها بنظر الاعتبار عند اتخاذ قرار مواجهة الخطر، لتقليل او منع الخسائر المادية المتوقعة ومن اجل تقليل ظاهرة عدم التأكد، كما يعتمد مفهوم ادارة المخاطر على تقليل التكاليف المصاحبة للخطر ومن اهم هذه التكاليف. (طاحون، 2019)</w:t>
      </w:r>
    </w:p>
    <w:p w14:paraId="423C6A28" w14:textId="77777777" w:rsidR="00296421" w:rsidRPr="00296421" w:rsidRDefault="00296421" w:rsidP="00296421">
      <w:pPr>
        <w:numPr>
          <w:ilvl w:val="1"/>
          <w:numId w:val="92"/>
        </w:numPr>
        <w:spacing w:line="360" w:lineRule="auto"/>
        <w:ind w:left="72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تكاليف السيطرة على الخسارة (التحكم بالخطر ) .</w:t>
      </w:r>
    </w:p>
    <w:p w14:paraId="22C14DEF" w14:textId="77777777" w:rsidR="00296421" w:rsidRPr="00296421" w:rsidRDefault="00296421" w:rsidP="00296421">
      <w:pPr>
        <w:numPr>
          <w:ilvl w:val="0"/>
          <w:numId w:val="9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تكاليف الفرصة البديلة . </w:t>
      </w:r>
    </w:p>
    <w:p w14:paraId="6CD795A6" w14:textId="77777777" w:rsidR="00296421" w:rsidRPr="00296421" w:rsidRDefault="00296421" w:rsidP="00296421">
      <w:pPr>
        <w:numPr>
          <w:ilvl w:val="0"/>
          <w:numId w:val="9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التكاليف النفسية أو المعنوية</w:t>
      </w:r>
    </w:p>
    <w:p w14:paraId="2594FA9E" w14:textId="77777777" w:rsidR="00296421" w:rsidRPr="00296421" w:rsidRDefault="00296421" w:rsidP="00296421">
      <w:pPr>
        <w:numPr>
          <w:ilvl w:val="0"/>
          <w:numId w:val="9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الخسائر المادية المصاحبة للخطر .</w:t>
      </w:r>
    </w:p>
    <w:p w14:paraId="5F5F35DF" w14:textId="77777777" w:rsidR="00296421" w:rsidRPr="00296421" w:rsidRDefault="00296421" w:rsidP="00296421">
      <w:pPr>
        <w:numPr>
          <w:ilvl w:val="0"/>
          <w:numId w:val="92"/>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الخسائر الفعلية التي تتحقق بسب تحقق الخطر</w:t>
      </w:r>
    </w:p>
    <w:p w14:paraId="62A287DF" w14:textId="77777777"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وان اسهل هذه التكاليف من حيث القياس هي الخسائر المادية والخسائر الفعلية، في حين ان تكاليف الفرصة البديلة والتكاليف المعنوية تكون صعبة القياس من جانب آخر فأن خسائر التحكم بالخطر من الممكن ان يتم تقليلها بواسطة تدريب العاملين . (جلول، 2019)</w:t>
      </w:r>
    </w:p>
    <w:p w14:paraId="10436A61"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وانطلاقا مما تقدم تعرف الباحثة ادارة الخطر على انها : تشخيص وتحديد المخاطر المتوقعة او المحتملة على المشروع وتحديد اسبقيات حدوثها وقياس مدى تاثيرها على تحقيق اهداف المشروع في حال وقوعها والعمل على تجنبها وتلافي أثارها السلبية ان حصلت باسرع وقت واقل كلفة ممكنة والمحافظة على امكانية تحقيق اهداف المشروع على وفق ما مخطط له . (زويتة، 2020)</w:t>
      </w:r>
    </w:p>
    <w:p w14:paraId="0554C217" w14:textId="2D913AC8"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8" w:name="_Toc180424920"/>
      <w:r w:rsidRPr="0091646C">
        <w:rPr>
          <w:rFonts w:ascii="Sakkal Majalla" w:eastAsia="Calibri" w:hAnsi="Sakkal Majalla" w:cs="Sakkal Majalla" w:hint="cs"/>
          <w:b/>
          <w:bCs/>
          <w:sz w:val="32"/>
          <w:szCs w:val="32"/>
          <w:rtl/>
          <w:lang w:bidi="ar-EG"/>
          <w14:ligatures w14:val="none"/>
        </w:rPr>
        <w:t>7.1.2</w:t>
      </w:r>
      <w:r w:rsidR="00296421" w:rsidRPr="00296421">
        <w:rPr>
          <w:rFonts w:ascii="Sakkal Majalla" w:eastAsia="Calibri" w:hAnsi="Sakkal Majalla" w:cs="Sakkal Majalla"/>
          <w:b/>
          <w:bCs/>
          <w:sz w:val="32"/>
          <w:szCs w:val="32"/>
          <w:rtl/>
          <w:lang w:bidi="ar-EG"/>
          <w14:ligatures w14:val="none"/>
        </w:rPr>
        <w:t xml:space="preserve"> استراتيجيات الاستجابة للخطر :</w:t>
      </w:r>
      <w:bookmarkEnd w:id="78"/>
    </w:p>
    <w:p w14:paraId="1FA69E56" w14:textId="77777777" w:rsidR="00296421" w:rsidRPr="00296421" w:rsidRDefault="00296421" w:rsidP="00296421">
      <w:pPr>
        <w:spacing w:line="360" w:lineRule="auto"/>
        <w:ind w:firstLine="720"/>
        <w:jc w:val="both"/>
        <w:rPr>
          <w:rFonts w:ascii="Sakkal Majalla" w:eastAsia="Calibri" w:hAnsi="Sakkal Majalla" w:cs="Sakkal Majalla"/>
          <w:b/>
          <w:bCs/>
          <w:sz w:val="28"/>
          <w:szCs w:val="28"/>
          <w:rtl/>
          <w:lang w:bidi="ar-EG"/>
          <w14:ligatures w14:val="none"/>
        </w:rPr>
      </w:pPr>
      <w:r w:rsidRPr="00296421">
        <w:rPr>
          <w:rFonts w:ascii="Sakkal Majalla" w:eastAsia="Calibri" w:hAnsi="Sakkal Majalla" w:cs="Sakkal Majalla"/>
          <w:sz w:val="28"/>
          <w:szCs w:val="28"/>
          <w:rtl/>
          <w:lang w:bidi="ar-EG"/>
          <w14:ligatures w14:val="none"/>
        </w:rPr>
        <w:t>تشير بعض المصادر الى وجود عدة استراتيجيات يمكن بواسطتها الاستجابة للخطر، بعد ان تتم عملية تحديد المخاطر وتقيمها، اذ ينبغي اختيار الاستراتيجية المناسبة لمواجهة الخطر المتوقع بعد أن يتم تحديد نوع الخطر والظروف المحيطة بالمشروع ومن هذه</w:t>
      </w:r>
      <w:r w:rsidRPr="00296421">
        <w:rPr>
          <w:rFonts w:ascii="Sakkal Majalla" w:eastAsia="Calibri" w:hAnsi="Sakkal Majalla" w:cs="Sakkal Majalla"/>
          <w:b/>
          <w:bCs/>
          <w:sz w:val="28"/>
          <w:szCs w:val="28"/>
          <w:rtl/>
          <w:lang w:bidi="ar-EG"/>
          <w14:ligatures w14:val="none"/>
        </w:rPr>
        <w:t xml:space="preserve"> </w:t>
      </w:r>
      <w:r w:rsidRPr="00296421">
        <w:rPr>
          <w:rFonts w:ascii="Sakkal Majalla" w:eastAsia="Calibri" w:hAnsi="Sakkal Majalla" w:cs="Sakkal Majalla"/>
          <w:sz w:val="28"/>
          <w:szCs w:val="28"/>
          <w:rtl/>
          <w:lang w:bidi="ar-EG"/>
          <w14:ligatures w14:val="none"/>
        </w:rPr>
        <w:t xml:space="preserve">الاستراتيجيات مايأتي : </w:t>
      </w:r>
    </w:p>
    <w:p w14:paraId="561502A3"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استراتيجية تجنب الخطر : تبنى هذه الاستراتيجية على تغيير خطة المشروع للتخلص من الخطر والمحافظة على اهداف المشروع ومن المعروف انه لا يمكن تجنب او التخلص من جميع المخاطر ولكن بعض المخاطر يمكن تجنبها كما يحصل في العديد من المشاريع وان بعض المخاطر التي تظهر في بداية تنفيذ المشروع سيكون من الممكن التعامل معها بسهولة وهناك عدد من الوسائل التي يمكن بواسطة أي منها التعامل مع هذه المخاطر وهي : (باقر، 2020)</w:t>
      </w:r>
    </w:p>
    <w:p w14:paraId="7F13064C"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توضيح المتطلبات والمستلزمات الخاصة بالمشروع .</w:t>
      </w:r>
    </w:p>
    <w:p w14:paraId="17E57EB5"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الحصول على معلومات اضافية .</w:t>
      </w:r>
    </w:p>
    <w:p w14:paraId="5A3AAB36"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تحسين الاتصالات .</w:t>
      </w:r>
    </w:p>
    <w:p w14:paraId="17C71F12"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التعاقد مع خبراء متخصصين</w:t>
      </w:r>
    </w:p>
    <w:p w14:paraId="4CFFB0F5"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تقليل نطاق المشروع لازالة الانشطة ذات مخاطر عالية.</w:t>
      </w:r>
    </w:p>
    <w:p w14:paraId="0834826C"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اضافة موارد او وقت</w:t>
      </w:r>
    </w:p>
    <w:p w14:paraId="617C0D6C"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استخدام اساليب معروفة بالتنفيذ والابتعاد عن استخدام اساليب ابداعية .</w:t>
      </w:r>
    </w:p>
    <w:p w14:paraId="6F1BDE2B" w14:textId="77777777" w:rsidR="00296421" w:rsidRPr="00296421" w:rsidRDefault="00296421" w:rsidP="00296421">
      <w:pPr>
        <w:numPr>
          <w:ilvl w:val="0"/>
          <w:numId w:val="93"/>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عدم التعامل مع مقاوليين تعوزهم الخبرة السابقة .</w:t>
      </w:r>
    </w:p>
    <w:p w14:paraId="1B271414" w14:textId="77777777" w:rsidR="00296421" w:rsidRPr="00296421" w:rsidRDefault="00296421" w:rsidP="00296421">
      <w:pPr>
        <w:numPr>
          <w:ilvl w:val="2"/>
          <w:numId w:val="91"/>
        </w:numPr>
        <w:spacing w:line="360" w:lineRule="auto"/>
        <w:ind w:left="63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استراتيجية نقل الخطر إلى طرف آخر </w:t>
      </w:r>
      <w:r w:rsidRPr="00296421">
        <w:rPr>
          <w:rFonts w:ascii="Sakkal Majalla" w:eastAsia="Calibri" w:hAnsi="Sakkal Majalla" w:cs="Sakkal Majalla"/>
          <w:sz w:val="28"/>
          <w:szCs w:val="28"/>
          <w:lang w:bidi="ar-EG"/>
          <w14:ligatures w14:val="none"/>
        </w:rPr>
        <w:t>Risk Transference</w:t>
      </w:r>
    </w:p>
    <w:p w14:paraId="453A11DE"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تعني هذه الاستراتيجية تحويل او ترحيل عواقب الخطر إلى طرف آخر وهذا يعني نقل مسؤولية إدارة الخطر إلى آخرين دون تجنبه أو إزالته ونقل التأثيرات المالية، فإن منفذ المشروع سيتحمل أعباء مالية مقابل نقل أعباء عواقب أو نتائج الخطر إلى جهة أخرى فقد يلجأ إلى استخدام خدمات التأمين أو إعطاء الضمانات أو غيرها من الوسائل استراتيجية (باقر، 2020)</w:t>
      </w:r>
    </w:p>
    <w:p w14:paraId="5FCC39E1" w14:textId="77777777" w:rsidR="00296421" w:rsidRPr="00296421" w:rsidRDefault="00296421" w:rsidP="00296421">
      <w:pPr>
        <w:numPr>
          <w:ilvl w:val="2"/>
          <w:numId w:val="91"/>
        </w:numPr>
        <w:spacing w:line="360" w:lineRule="auto"/>
        <w:ind w:left="63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التخفيف من حدة الخطر </w:t>
      </w:r>
      <w:r w:rsidRPr="00296421">
        <w:rPr>
          <w:rFonts w:ascii="Sakkal Majalla" w:eastAsia="Calibri" w:hAnsi="Sakkal Majalla" w:cs="Sakkal Majalla"/>
          <w:sz w:val="28"/>
          <w:szCs w:val="28"/>
          <w:lang w:bidi="ar-EG"/>
          <w14:ligatures w14:val="none"/>
        </w:rPr>
        <w:t>Risk Mitigation</w:t>
      </w:r>
    </w:p>
    <w:p w14:paraId="38D54A79"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تهدف هذه الاستراتيجية الى تقليل او تخفيف احتمالية خطر معين إلى حد مقبول. وتشمل مجموعة من الاجراءات والتحوطات وتتم بواسطة وسائل مختلفة لها القدرة على تقليل الخطر، و إن استخدام بعض الإجراءات التي تقلل من احتمالية حدوث الخطر أفضل من استخدام إجراءات لمعالجة العواقب الناتجة عن الخطر مثل الإجراءات قبل بداية تنفيذ المشاريع أو أثناء التنفيذ كالفحوصات الهندسية أو الزلزالية. (زويتة، 2020)</w:t>
      </w:r>
    </w:p>
    <w:p w14:paraId="6996E6B6" w14:textId="77777777" w:rsidR="00296421" w:rsidRPr="00296421" w:rsidRDefault="00296421" w:rsidP="00296421">
      <w:pPr>
        <w:numPr>
          <w:ilvl w:val="2"/>
          <w:numId w:val="91"/>
        </w:numPr>
        <w:spacing w:line="360" w:lineRule="auto"/>
        <w:ind w:left="63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استراتيجية القبول بالخطر </w:t>
      </w:r>
      <w:r w:rsidRPr="00296421">
        <w:rPr>
          <w:rFonts w:ascii="Sakkal Majalla" w:eastAsia="Calibri" w:hAnsi="Sakkal Majalla" w:cs="Sakkal Majalla"/>
          <w:sz w:val="28"/>
          <w:szCs w:val="28"/>
          <w:lang w:bidi="ar-EG"/>
          <w14:ligatures w14:val="none"/>
        </w:rPr>
        <w:t>Risk Acceptance</w:t>
      </w:r>
    </w:p>
    <w:p w14:paraId="5D1DBD64" w14:textId="77777777" w:rsid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تعني هذه الاستراتيجية قبول بعض الخسائر عند حدوثها بمعنى ان هناك علم وادراك للخطر وعواقبه واحتمالية وقوعه. إن القبول الفعال بالخطر يتضمن تطوير خطة موقفية، أما القبول السلبي فيعني عدم اتخاذ أي إجراء وترك فريق العمل في المشروع يتعاملون مع الخطر بأنفسهم . (أقريقز، 2020)</w:t>
      </w:r>
    </w:p>
    <w:p w14:paraId="7817EE9C" w14:textId="77777777" w:rsidR="0091646C" w:rsidRDefault="0091646C" w:rsidP="00296421">
      <w:pPr>
        <w:spacing w:line="360" w:lineRule="auto"/>
        <w:ind w:firstLine="720"/>
        <w:jc w:val="both"/>
        <w:rPr>
          <w:rFonts w:ascii="Sakkal Majalla" w:eastAsia="Calibri" w:hAnsi="Sakkal Majalla" w:cs="Sakkal Majalla"/>
          <w:sz w:val="28"/>
          <w:szCs w:val="28"/>
          <w:rtl/>
          <w:lang w:bidi="ar-EG"/>
          <w14:ligatures w14:val="none"/>
        </w:rPr>
      </w:pPr>
    </w:p>
    <w:p w14:paraId="662D9539" w14:textId="77777777" w:rsidR="0091646C" w:rsidRPr="00296421" w:rsidRDefault="0091646C" w:rsidP="00296421">
      <w:pPr>
        <w:spacing w:line="360" w:lineRule="auto"/>
        <w:ind w:firstLine="720"/>
        <w:jc w:val="both"/>
        <w:rPr>
          <w:rFonts w:ascii="Sakkal Majalla" w:eastAsia="Calibri" w:hAnsi="Sakkal Majalla" w:cs="Sakkal Majalla"/>
          <w:sz w:val="28"/>
          <w:szCs w:val="28"/>
          <w:lang w:bidi="ar-EG"/>
          <w14:ligatures w14:val="none"/>
        </w:rPr>
      </w:pPr>
    </w:p>
    <w:p w14:paraId="58F78709" w14:textId="19ECEBEE"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79" w:name="_Toc180424921"/>
      <w:r w:rsidRPr="0091646C">
        <w:rPr>
          <w:rFonts w:ascii="Sakkal Majalla" w:eastAsia="Calibri" w:hAnsi="Sakkal Majalla" w:cs="Sakkal Majalla" w:hint="cs"/>
          <w:b/>
          <w:bCs/>
          <w:sz w:val="32"/>
          <w:szCs w:val="32"/>
          <w:rtl/>
          <w:lang w:bidi="ar-EG"/>
          <w14:ligatures w14:val="none"/>
        </w:rPr>
        <w:lastRenderedPageBreak/>
        <w:t>8.1.2</w:t>
      </w:r>
      <w:r w:rsidR="00296421" w:rsidRPr="00296421">
        <w:rPr>
          <w:rFonts w:ascii="Sakkal Majalla" w:eastAsia="Calibri" w:hAnsi="Sakkal Majalla" w:cs="Sakkal Majalla"/>
          <w:b/>
          <w:bCs/>
          <w:sz w:val="32"/>
          <w:szCs w:val="32"/>
          <w:rtl/>
          <w:lang w:bidi="ar-EG"/>
          <w14:ligatures w14:val="none"/>
        </w:rPr>
        <w:t xml:space="preserve"> خطوات عملية ادارة المخاطر :</w:t>
      </w:r>
      <w:bookmarkEnd w:id="79"/>
    </w:p>
    <w:p w14:paraId="2B0438B7"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ان عملية ادارة المخاطر تتطلب عدة خطوات ينبغي اعتمادها وهي :</w:t>
      </w:r>
    </w:p>
    <w:p w14:paraId="5C009327"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التخطيط لعملية ادارة المخاطر.</w:t>
      </w:r>
    </w:p>
    <w:p w14:paraId="1D1A34BC"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التعرف على المخاطر وتحديدها .</w:t>
      </w:r>
    </w:p>
    <w:p w14:paraId="1165C38D"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وصف المخاطر</w:t>
      </w:r>
    </w:p>
    <w:p w14:paraId="080BB4FE"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تحليل المخاطر</w:t>
      </w:r>
    </w:p>
    <w:p w14:paraId="442B33AA"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تقدير المخاطر</w:t>
      </w:r>
    </w:p>
    <w:p w14:paraId="4869CDDC"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تقييم المخاطر</w:t>
      </w:r>
    </w:p>
    <w:p w14:paraId="1E0B473E"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اعداد تقارير المخاطر والاتصالات</w:t>
      </w:r>
    </w:p>
    <w:p w14:paraId="31B8D297" w14:textId="77777777" w:rsidR="00296421" w:rsidRPr="00296421" w:rsidRDefault="00296421" w:rsidP="00296421">
      <w:pPr>
        <w:numPr>
          <w:ilvl w:val="1"/>
          <w:numId w:val="93"/>
        </w:numPr>
        <w:spacing w:line="360" w:lineRule="auto"/>
        <w:ind w:left="18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معالجة المخاطر مراقبة ومراجعة عمليات ادارة المخاطر .</w:t>
      </w:r>
    </w:p>
    <w:p w14:paraId="1A73C61F" w14:textId="77777777" w:rsidR="00296421" w:rsidRP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ولما كانت المخاطر ترتبط بصورة عامة بمشاريع البناء والتشييد، كونها تتميز بطول فترة التنفيذ مما يؤدي الى تغير في الظروف وبالتالي تتعرض الى مخاطر متعددة . فأن من أهم المخاطر التي قد تواجهها مشاريع البناء والتشييد هي وجود شركات غير مؤهلة لتنفيذ المشروعات الانشائية في وقتها المحدد وبالجودة المطلوبة وبالمواصفات المتفق عليها والميزانية المعتمدة. (طاحون، 2019)</w:t>
      </w:r>
    </w:p>
    <w:p w14:paraId="66844FE0"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ومن العوامل المهمة في عملية ادارة المخاطر كما يرى بعض المختصين هو جمع الموظفين الرئيسيين لغرض مهم ينصب على مناقشة وتقييم وقياس المخاطر التي قد تؤثر على المشروع ، ومثل هذه العملية الجماعية ستحفز المشاركيين للتعبير عن أرائهم في بيئة شفافة مع ضمان حق التعبير عن مشاعرهم بحرية كاملة ، لاسيما وان مثل هذه المجموعة تحتوي على خبراء من مختلف التخصصات التي تمس المحور قيد المناقشة ومثل هذا الأمر سوف يؤدي الى مناقشات مثمرة وتواصل بناء وينبغي في مثل هذه الحالة ان يكون محلل المخاطر هو من يرأس العملية للتأكد من ان كافة المعلومات الضرورية قد جمعت بصورة صحيحة لتلافي اي من حالات الضعف التي قد تؤثر على الانتاج . (نصرالدين، 2020)</w:t>
      </w:r>
    </w:p>
    <w:p w14:paraId="7CF9428D" w14:textId="77777777"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و وضح </w:t>
      </w:r>
      <w:r w:rsidRPr="00296421">
        <w:rPr>
          <w:rFonts w:ascii="Sakkal Majalla" w:eastAsia="Calibri" w:hAnsi="Sakkal Majalla" w:cs="Sakkal Majalla"/>
          <w:sz w:val="28"/>
          <w:szCs w:val="28"/>
          <w:lang w:bidi="ar-EG"/>
          <w14:ligatures w14:val="none"/>
        </w:rPr>
        <w:t>james lewis</w:t>
      </w:r>
      <w:r w:rsidRPr="00296421">
        <w:rPr>
          <w:rFonts w:ascii="Sakkal Majalla" w:eastAsia="Calibri" w:hAnsi="Sakkal Majalla" w:cs="Sakkal Majalla"/>
          <w:sz w:val="28"/>
          <w:szCs w:val="28"/>
          <w:rtl/>
          <w:lang w:bidi="ar-EG"/>
          <w14:ligatures w14:val="none"/>
        </w:rPr>
        <w:t xml:space="preserve"> ان هناك ثلاث خطوات في عملية ادارة المخاطر هي :</w:t>
      </w:r>
    </w:p>
    <w:p w14:paraId="017B16EF" w14:textId="77777777" w:rsidR="00296421" w:rsidRPr="00296421" w:rsidRDefault="00296421" w:rsidP="00296421">
      <w:pPr>
        <w:numPr>
          <w:ilvl w:val="1"/>
          <w:numId w:val="90"/>
        </w:numPr>
        <w:spacing w:line="360" w:lineRule="auto"/>
        <w:ind w:left="27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lastRenderedPageBreak/>
        <w:t>تحديد المخاطر والتهديدات عن طريق السؤال " مالذي حدث خطأ " او " ماهي انواع التهديدات الموجودة</w:t>
      </w:r>
    </w:p>
    <w:p w14:paraId="6A2B7E1A"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تقييم التهديدات و المخاطر عن طريق تحديد رقم اولوية الخطر </w:t>
      </w:r>
      <w:r w:rsidRPr="00296421">
        <w:rPr>
          <w:rFonts w:ascii="Sakkal Majalla" w:eastAsia="Calibri" w:hAnsi="Sakkal Majalla" w:cs="Sakkal Majalla"/>
          <w:sz w:val="28"/>
          <w:szCs w:val="28"/>
          <w:lang w:bidi="ar-EG"/>
          <w14:ligatures w14:val="none"/>
        </w:rPr>
        <w:t>risk  RPR  priority number)</w:t>
      </w:r>
      <w:r w:rsidRPr="00296421">
        <w:rPr>
          <w:rFonts w:ascii="Sakkal Majalla" w:eastAsia="Calibri" w:hAnsi="Sakkal Majalla" w:cs="Sakkal Majalla"/>
          <w:sz w:val="28"/>
          <w:szCs w:val="28"/>
          <w:rtl/>
          <w:lang w:bidi="ar-EG"/>
          <w14:ligatures w14:val="none"/>
        </w:rPr>
        <w:t xml:space="preserve"> </w:t>
      </w:r>
      <w:r w:rsidRPr="00296421">
        <w:rPr>
          <w:rFonts w:ascii="Sakkal Majalla" w:eastAsia="Calibri" w:hAnsi="Sakkal Majalla" w:cs="Sakkal Majalla"/>
          <w:sz w:val="28"/>
          <w:szCs w:val="28"/>
          <w:lang w:bidi="ar-EG"/>
          <w14:ligatures w14:val="none"/>
        </w:rPr>
        <w:t xml:space="preserve"> (</w:t>
      </w:r>
      <w:r w:rsidRPr="00296421">
        <w:rPr>
          <w:rFonts w:ascii="Sakkal Majalla" w:eastAsia="Calibri" w:hAnsi="Sakkal Majalla" w:cs="Sakkal Majalla"/>
          <w:sz w:val="28"/>
          <w:szCs w:val="28"/>
          <w:rtl/>
          <w:lang w:bidi="ar-EG"/>
          <w14:ligatures w14:val="none"/>
        </w:rPr>
        <w:t>لتلك المخاطر، ويتم تحديده من خلال ثلاث عوامل الأول هو احتمالية حدوث الخطر والثاني هو شدة تأثيره على المشروع في حال حدوثه، والعامل الاخير هو فيما أذا كنت تستطيع اكتشاف الخطر قبل حدوثه (جلول، 2019)</w:t>
      </w:r>
    </w:p>
    <w:p w14:paraId="21919CE4" w14:textId="77777777" w:rsidR="00296421" w:rsidRPr="00296421" w:rsidRDefault="00296421" w:rsidP="00296421">
      <w:pPr>
        <w:numPr>
          <w:ilvl w:val="1"/>
          <w:numId w:val="90"/>
        </w:numPr>
        <w:spacing w:line="360" w:lineRule="auto"/>
        <w:ind w:left="27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تطوير خطة طوارئ للتعامل مع الخطر الذي لا يمكن تجاهله . </w:t>
      </w:r>
    </w:p>
    <w:p w14:paraId="6A3C95EA" w14:textId="77777777" w:rsidR="00296421" w:rsidRPr="00296421" w:rsidRDefault="00296421" w:rsidP="00296421">
      <w:pPr>
        <w:spacing w:line="360" w:lineRule="auto"/>
        <w:ind w:left="-9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تطوير خطة الطوارئ:</w:t>
      </w:r>
    </w:p>
    <w:p w14:paraId="31502FF7"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وايضا هناك ثلاث طرق لادارة خطة طوارئ التعامل مع الخطر</w:t>
      </w:r>
    </w:p>
    <w:p w14:paraId="6C4CD72B" w14:textId="77777777" w:rsidR="00296421" w:rsidRPr="00296421" w:rsidRDefault="00296421" w:rsidP="00296421">
      <w:pPr>
        <w:numPr>
          <w:ilvl w:val="0"/>
          <w:numId w:val="94"/>
        </w:numPr>
        <w:spacing w:line="360" w:lineRule="auto"/>
        <w:contextualSpacing/>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تجنب الخطر (</w:t>
      </w:r>
      <w:r w:rsidRPr="00296421">
        <w:rPr>
          <w:rFonts w:ascii="Sakkal Majalla" w:eastAsia="Calibri" w:hAnsi="Sakkal Majalla" w:cs="Sakkal Majalla"/>
          <w:sz w:val="28"/>
          <w:szCs w:val="28"/>
          <w:lang w:bidi="ar-EG"/>
          <w14:ligatures w14:val="none"/>
        </w:rPr>
        <w:t>risk avoidance</w:t>
      </w:r>
      <w:r w:rsidRPr="00296421">
        <w:rPr>
          <w:rFonts w:ascii="Sakkal Majalla" w:eastAsia="Calibri" w:hAnsi="Sakkal Majalla" w:cs="Sakkal Majalla"/>
          <w:sz w:val="28"/>
          <w:szCs w:val="28"/>
          <w:rtl/>
          <w:lang w:bidi="ar-EG"/>
          <w14:ligatures w14:val="none"/>
        </w:rPr>
        <w:t>) : من الامثله عليها هو وضع خزان الوقود في السيارات أو في حالة المشاريع الانشائية عمل جدولة لايام التاخير بسبب المطر بالاعتماد على تاريخ الجو في المنطقة و الوقت خلال السنة .</w:t>
      </w:r>
    </w:p>
    <w:p w14:paraId="5AE76E8D" w14:textId="77777777" w:rsidR="00296421" w:rsidRPr="00296421" w:rsidRDefault="00296421" w:rsidP="00296421">
      <w:pPr>
        <w:numPr>
          <w:ilvl w:val="0"/>
          <w:numId w:val="94"/>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تخفيف اثره ( </w:t>
      </w:r>
      <w:r w:rsidRPr="00296421">
        <w:rPr>
          <w:rFonts w:ascii="Sakkal Majalla" w:eastAsia="Calibri" w:hAnsi="Sakkal Majalla" w:cs="Sakkal Majalla"/>
          <w:sz w:val="28"/>
          <w:szCs w:val="28"/>
          <w:lang w:bidi="ar-EG"/>
          <w14:ligatures w14:val="none"/>
        </w:rPr>
        <w:t>mitigation</w:t>
      </w:r>
      <w:r w:rsidRPr="00296421">
        <w:rPr>
          <w:rFonts w:ascii="Sakkal Majalla" w:eastAsia="Calibri" w:hAnsi="Sakkal Majalla" w:cs="Sakkal Majalla"/>
          <w:sz w:val="28"/>
          <w:szCs w:val="28"/>
          <w:rtl/>
          <w:lang w:bidi="ar-EG"/>
          <w14:ligatures w14:val="none"/>
        </w:rPr>
        <w:t>) : تخفيف او تقليل اثر الخطر مثل وضع (</w:t>
      </w:r>
      <w:r w:rsidRPr="00296421">
        <w:rPr>
          <w:rFonts w:ascii="Sakkal Majalla" w:eastAsia="Calibri" w:hAnsi="Sakkal Majalla" w:cs="Sakkal Majalla"/>
          <w:sz w:val="28"/>
          <w:szCs w:val="28"/>
          <w:lang w:bidi="ar-EG"/>
          <w14:ligatures w14:val="none"/>
        </w:rPr>
        <w:t>air bag</w:t>
      </w:r>
      <w:r w:rsidRPr="00296421">
        <w:rPr>
          <w:rFonts w:ascii="Sakkal Majalla" w:eastAsia="Calibri" w:hAnsi="Sakkal Majalla" w:cs="Sakkal Majalla"/>
          <w:sz w:val="28"/>
          <w:szCs w:val="28"/>
          <w:rtl/>
          <w:lang w:bidi="ar-EG"/>
          <w14:ligatures w14:val="none"/>
        </w:rPr>
        <w:t xml:space="preserve">)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أو العمال الاحتياطيينفي حال مرض او تعرض احدهم لحادث بالاضافة الى وضع خطة اخلاء للحريق في المباني . </w:t>
      </w:r>
    </w:p>
    <w:p w14:paraId="7B8900A5" w14:textId="77777777" w:rsidR="00296421" w:rsidRPr="00296421" w:rsidRDefault="00296421" w:rsidP="00296421">
      <w:pPr>
        <w:numPr>
          <w:ilvl w:val="0"/>
          <w:numId w:val="94"/>
        </w:numPr>
        <w:spacing w:line="360" w:lineRule="auto"/>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نقل الخطر ( </w:t>
      </w:r>
      <w:r w:rsidRPr="00296421">
        <w:rPr>
          <w:rFonts w:ascii="Sakkal Majalla" w:eastAsia="Calibri" w:hAnsi="Sakkal Majalla" w:cs="Sakkal Majalla"/>
          <w:sz w:val="28"/>
          <w:szCs w:val="28"/>
          <w:lang w:bidi="ar-EG"/>
          <w14:ligatures w14:val="none"/>
        </w:rPr>
        <w:t>transfe</w:t>
      </w:r>
      <w:r w:rsidRPr="00296421">
        <w:rPr>
          <w:rFonts w:ascii="Sakkal Majalla" w:eastAsia="Calibri" w:hAnsi="Sakkal Majalla" w:cs="Sakkal Majalla"/>
          <w:sz w:val="28"/>
          <w:szCs w:val="28"/>
          <w:rtl/>
          <w:lang w:bidi="ar-EG"/>
          <w14:ligatures w14:val="none"/>
        </w:rPr>
        <w:t xml:space="preserve"> ): لمنع الخسارة يتم نقل الخطر الى جهات اخرى مثل الضمان او امتلاك مواقع بدلية متوفرة يمكن للطاقم ان ينتقل اليها في حالة الكوارث .</w:t>
      </w:r>
    </w:p>
    <w:p w14:paraId="51EAA995" w14:textId="77777777" w:rsid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الأمر الذي يؤكد اهمية وضرورة وجود ادارة كفوءة لادارة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آخر . (زويتة، 2020)</w:t>
      </w:r>
    </w:p>
    <w:p w14:paraId="2C30AA86" w14:textId="77777777" w:rsidR="0091646C" w:rsidRPr="00296421" w:rsidRDefault="0091646C" w:rsidP="00296421">
      <w:pPr>
        <w:spacing w:line="360" w:lineRule="auto"/>
        <w:ind w:firstLine="720"/>
        <w:jc w:val="both"/>
        <w:rPr>
          <w:rFonts w:ascii="Sakkal Majalla" w:eastAsia="Calibri" w:hAnsi="Sakkal Majalla" w:cs="Sakkal Majalla"/>
          <w:sz w:val="28"/>
          <w:szCs w:val="28"/>
          <w:lang w:bidi="ar-EG"/>
          <w14:ligatures w14:val="none"/>
        </w:rPr>
      </w:pPr>
    </w:p>
    <w:p w14:paraId="3278ABD8" w14:textId="246F6A69"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80" w:name="_Toc180424922"/>
      <w:r w:rsidRPr="0091646C">
        <w:rPr>
          <w:rFonts w:ascii="Sakkal Majalla" w:eastAsia="Calibri" w:hAnsi="Sakkal Majalla" w:cs="Sakkal Majalla" w:hint="cs"/>
          <w:b/>
          <w:bCs/>
          <w:sz w:val="32"/>
          <w:szCs w:val="32"/>
          <w:rtl/>
          <w:lang w:bidi="ar-EG"/>
          <w14:ligatures w14:val="none"/>
        </w:rPr>
        <w:lastRenderedPageBreak/>
        <w:t>9.1.2</w:t>
      </w:r>
      <w:r w:rsidR="00296421" w:rsidRPr="00296421">
        <w:rPr>
          <w:rFonts w:ascii="Sakkal Majalla" w:eastAsia="Calibri" w:hAnsi="Sakkal Majalla" w:cs="Sakkal Majalla"/>
          <w:b/>
          <w:bCs/>
          <w:sz w:val="32"/>
          <w:szCs w:val="32"/>
          <w:rtl/>
          <w:lang w:bidi="ar-EG"/>
          <w14:ligatures w14:val="none"/>
        </w:rPr>
        <w:t xml:space="preserve"> فوائد ادارة المخاطر :</w:t>
      </w:r>
      <w:bookmarkEnd w:id="80"/>
    </w:p>
    <w:p w14:paraId="5A655AD4"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هناك الكثير من الفوائد والايجابيات لاستخدام ادارة المخاطر في المشاريع الانشائية حيث ذكر البعض من الفوائد المستحصلة نتيجة استخدام ادارة المخاطر بفعالية ومن هذه الفوائد زيادة الادراك بعواقب المخاطر، بالاضافة الى انتقال المعلومات الجيدة للمخاطر ما بين المعنيين والمسؤولين عنها، وكذلك التقليل من نفقات الخسائر بعيدة المدى مما يؤدي الى زيادة الارباح . من جانب اخر حدد عدد من الايجابيات لادارة المخاطر كتوفير الفهم للمخاطر ومصدرها في المشروع، بالاضافة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الميزانية المحددة وبالجودة المطلوبة (جلول، 2019)</w:t>
      </w:r>
    </w:p>
    <w:p w14:paraId="7D5A5D4A" w14:textId="77777777" w:rsidR="00296421" w:rsidRPr="00296421" w:rsidRDefault="00296421" w:rsidP="00296421">
      <w:pPr>
        <w:numPr>
          <w:ilvl w:val="2"/>
          <w:numId w:val="89"/>
        </w:numPr>
        <w:spacing w:line="360" w:lineRule="auto"/>
        <w:ind w:left="270"/>
        <w:contextualSpacing/>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تجنب الخطر (</w:t>
      </w:r>
      <w:r w:rsidRPr="00296421">
        <w:rPr>
          <w:rFonts w:ascii="Sakkal Majalla" w:eastAsia="Calibri" w:hAnsi="Sakkal Majalla" w:cs="Sakkal Majalla"/>
          <w:sz w:val="28"/>
          <w:szCs w:val="28"/>
          <w:lang w:bidi="ar-EG"/>
          <w14:ligatures w14:val="none"/>
        </w:rPr>
        <w:t>risk avoidance</w:t>
      </w:r>
      <w:r w:rsidRPr="00296421">
        <w:rPr>
          <w:rFonts w:ascii="Sakkal Majalla" w:eastAsia="Calibri" w:hAnsi="Sakkal Majalla" w:cs="Sakkal Majalla"/>
          <w:sz w:val="28"/>
          <w:szCs w:val="28"/>
          <w:rtl/>
          <w:lang w:bidi="ar-EG"/>
          <w14:ligatures w14:val="none"/>
        </w:rPr>
        <w:t>) : من الامثله عليها هو وضع خزان الوقود في</w:t>
      </w:r>
      <w:r w:rsidRPr="00296421">
        <w:rPr>
          <w:rFonts w:ascii="Sakkal Majalla" w:eastAsia="Calibri" w:hAnsi="Sakkal Majalla" w:cs="Sakkal Majalla"/>
          <w:sz w:val="28"/>
          <w:szCs w:val="28"/>
          <w:lang w:bidi="ar-EG"/>
          <w14:ligatures w14:val="none"/>
        </w:rPr>
        <w:t xml:space="preserve"> </w:t>
      </w:r>
      <w:r w:rsidRPr="00296421">
        <w:rPr>
          <w:rFonts w:ascii="Sakkal Majalla" w:eastAsia="Calibri" w:hAnsi="Sakkal Majalla" w:cs="Sakkal Majalla"/>
          <w:sz w:val="28"/>
          <w:szCs w:val="28"/>
          <w:rtl/>
          <w:lang w:bidi="ar-EG"/>
          <w14:ligatures w14:val="none"/>
        </w:rPr>
        <w:t>السيارات أو في حالة المشاريع الانشائية عمل جدولة لايام التاخير بسبب المطر</w:t>
      </w:r>
      <w:r w:rsidRPr="00296421">
        <w:rPr>
          <w:rFonts w:ascii="Sakkal Majalla" w:eastAsia="Calibri" w:hAnsi="Sakkal Majalla" w:cs="Sakkal Majalla"/>
          <w:sz w:val="28"/>
          <w:szCs w:val="28"/>
          <w:lang w:bidi="ar-EG"/>
          <w14:ligatures w14:val="none"/>
        </w:rPr>
        <w:t xml:space="preserve"> </w:t>
      </w:r>
      <w:r w:rsidRPr="00296421">
        <w:rPr>
          <w:rFonts w:ascii="Sakkal Majalla" w:eastAsia="Calibri" w:hAnsi="Sakkal Majalla" w:cs="Sakkal Majalla"/>
          <w:sz w:val="28"/>
          <w:szCs w:val="28"/>
          <w:rtl/>
          <w:lang w:bidi="ar-EG"/>
          <w14:ligatures w14:val="none"/>
        </w:rPr>
        <w:t>بالاعتماد على تاريخ الجو في المنطقة و الوقت خلال السنة . (طاهري، 2019)</w:t>
      </w:r>
    </w:p>
    <w:p w14:paraId="0EB9DDC4" w14:textId="77777777" w:rsidR="00296421" w:rsidRPr="00296421" w:rsidRDefault="00296421" w:rsidP="00296421">
      <w:pPr>
        <w:numPr>
          <w:ilvl w:val="2"/>
          <w:numId w:val="89"/>
        </w:numPr>
        <w:spacing w:line="360" w:lineRule="auto"/>
        <w:ind w:left="27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تخفيف اثره ( </w:t>
      </w:r>
      <w:r w:rsidRPr="00296421">
        <w:rPr>
          <w:rFonts w:ascii="Sakkal Majalla" w:eastAsia="Calibri" w:hAnsi="Sakkal Majalla" w:cs="Sakkal Majalla"/>
          <w:sz w:val="28"/>
          <w:szCs w:val="28"/>
          <w:lang w:bidi="ar-EG"/>
          <w14:ligatures w14:val="none"/>
        </w:rPr>
        <w:t>mitigation</w:t>
      </w:r>
      <w:r w:rsidRPr="00296421">
        <w:rPr>
          <w:rFonts w:ascii="Sakkal Majalla" w:eastAsia="Calibri" w:hAnsi="Sakkal Majalla" w:cs="Sakkal Majalla"/>
          <w:sz w:val="28"/>
          <w:szCs w:val="28"/>
          <w:rtl/>
          <w:lang w:bidi="ar-EG"/>
          <w14:ligatures w14:val="none"/>
        </w:rPr>
        <w:t>) : تخفيف او تقليل اثر الخطر مثل وضع (</w:t>
      </w:r>
      <w:r w:rsidRPr="00296421">
        <w:rPr>
          <w:rFonts w:ascii="Sakkal Majalla" w:eastAsia="Calibri" w:hAnsi="Sakkal Majalla" w:cs="Sakkal Majalla"/>
          <w:sz w:val="28"/>
          <w:szCs w:val="28"/>
          <w:lang w:bidi="ar-EG"/>
          <w14:ligatures w14:val="none"/>
        </w:rPr>
        <w:t>air bag</w:t>
      </w:r>
      <w:r w:rsidRPr="00296421">
        <w:rPr>
          <w:rFonts w:ascii="Sakkal Majalla" w:eastAsia="Calibri" w:hAnsi="Sakkal Majalla" w:cs="Sakkal Majalla"/>
          <w:sz w:val="28"/>
          <w:szCs w:val="28"/>
          <w:rtl/>
          <w:lang w:bidi="ar-EG"/>
          <w14:ligatures w14:val="none"/>
        </w:rPr>
        <w:t>)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أو العمال الاحتياطيين في حال مرض او تعرض احدهم لحادث بالاضافة الى وضع خطة اخلاء للحريق في المباني . (أقريقز، 2020)</w:t>
      </w:r>
    </w:p>
    <w:p w14:paraId="0B7D61AD" w14:textId="77777777" w:rsidR="00296421" w:rsidRPr="00296421" w:rsidRDefault="00296421" w:rsidP="00296421">
      <w:pPr>
        <w:numPr>
          <w:ilvl w:val="2"/>
          <w:numId w:val="89"/>
        </w:numPr>
        <w:spacing w:line="360" w:lineRule="auto"/>
        <w:ind w:left="270"/>
        <w:contextualSpacing/>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 xml:space="preserve">نقل الخطر ( </w:t>
      </w:r>
      <w:r w:rsidRPr="00296421">
        <w:rPr>
          <w:rFonts w:ascii="Sakkal Majalla" w:eastAsia="Calibri" w:hAnsi="Sakkal Majalla" w:cs="Sakkal Majalla"/>
          <w:sz w:val="28"/>
          <w:szCs w:val="28"/>
          <w:lang w:bidi="ar-EG"/>
          <w14:ligatures w14:val="none"/>
        </w:rPr>
        <w:t>transfe</w:t>
      </w:r>
      <w:r w:rsidRPr="00296421">
        <w:rPr>
          <w:rFonts w:ascii="Sakkal Majalla" w:eastAsia="Calibri" w:hAnsi="Sakkal Majalla" w:cs="Sakkal Majalla"/>
          <w:sz w:val="28"/>
          <w:szCs w:val="28"/>
          <w:rtl/>
          <w:lang w:bidi="ar-EG"/>
          <w14:ligatures w14:val="none"/>
        </w:rPr>
        <w:t xml:space="preserve"> ) لمنع الخسارة يتم نقل الخطر الى جهات اخرى مثل الضمان</w:t>
      </w:r>
    </w:p>
    <w:p w14:paraId="6418E989" w14:textId="77777777" w:rsidR="00296421" w:rsidRPr="00296421" w:rsidRDefault="00296421" w:rsidP="00296421">
      <w:pPr>
        <w:spacing w:line="360" w:lineRule="auto"/>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او امتلاك مواقع بدلية متوفرة يمكن للطاقم ان ينتقل اليها في حالة الكوارث . (زويتة، 2020)</w:t>
      </w:r>
    </w:p>
    <w:p w14:paraId="2AC415BF" w14:textId="77777777" w:rsidR="00296421" w:rsidRDefault="00296421" w:rsidP="00296421">
      <w:pPr>
        <w:spacing w:line="360" w:lineRule="auto"/>
        <w:ind w:firstLine="720"/>
        <w:jc w:val="both"/>
        <w:rPr>
          <w:rFonts w:ascii="Sakkal Majalla" w:eastAsia="Calibri" w:hAnsi="Sakkal Majalla" w:cs="Sakkal Majalla"/>
          <w:sz w:val="28"/>
          <w:szCs w:val="28"/>
          <w:rtl/>
          <w:lang w:bidi="ar-EG"/>
          <w14:ligatures w14:val="none"/>
        </w:rPr>
      </w:pPr>
      <w:r w:rsidRPr="00296421">
        <w:rPr>
          <w:rFonts w:ascii="Sakkal Majalla" w:eastAsia="Calibri" w:hAnsi="Sakkal Majalla" w:cs="Sakkal Majalla"/>
          <w:sz w:val="28"/>
          <w:szCs w:val="28"/>
          <w:rtl/>
          <w:lang w:bidi="ar-EG"/>
          <w14:ligatures w14:val="none"/>
        </w:rPr>
        <w:t>الأمر الذي يؤكد اهمية وضرورة وجود ادارة كفوءة لادارة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آخر . (طاحون، 2019)</w:t>
      </w:r>
    </w:p>
    <w:p w14:paraId="4A882503" w14:textId="77777777" w:rsidR="0091646C" w:rsidRPr="00296421" w:rsidRDefault="0091646C" w:rsidP="00296421">
      <w:pPr>
        <w:spacing w:line="360" w:lineRule="auto"/>
        <w:ind w:firstLine="720"/>
        <w:jc w:val="both"/>
        <w:rPr>
          <w:rFonts w:ascii="Sakkal Majalla" w:eastAsia="Calibri" w:hAnsi="Sakkal Majalla" w:cs="Sakkal Majalla"/>
          <w:sz w:val="28"/>
          <w:szCs w:val="28"/>
          <w:lang w:bidi="ar-EG"/>
          <w14:ligatures w14:val="none"/>
        </w:rPr>
      </w:pPr>
    </w:p>
    <w:p w14:paraId="3F830638" w14:textId="45E3C914"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81" w:name="_Toc180424923"/>
      <w:r w:rsidRPr="0091646C">
        <w:rPr>
          <w:rFonts w:ascii="Sakkal Majalla" w:eastAsia="Calibri" w:hAnsi="Sakkal Majalla" w:cs="Sakkal Majalla" w:hint="cs"/>
          <w:b/>
          <w:bCs/>
          <w:sz w:val="32"/>
          <w:szCs w:val="32"/>
          <w:rtl/>
          <w:lang w:bidi="ar-EG"/>
          <w14:ligatures w14:val="none"/>
        </w:rPr>
        <w:lastRenderedPageBreak/>
        <w:t xml:space="preserve">10.1.2 </w:t>
      </w:r>
      <w:r w:rsidR="00296421" w:rsidRPr="00296421">
        <w:rPr>
          <w:rFonts w:ascii="Sakkal Majalla" w:eastAsia="Calibri" w:hAnsi="Sakkal Majalla" w:cs="Sakkal Majalla"/>
          <w:b/>
          <w:bCs/>
          <w:sz w:val="32"/>
          <w:szCs w:val="32"/>
          <w:rtl/>
          <w:lang w:bidi="ar-EG"/>
          <w14:ligatures w14:val="none"/>
        </w:rPr>
        <w:t>فوائد ادارة المخاطر :</w:t>
      </w:r>
      <w:bookmarkEnd w:id="81"/>
    </w:p>
    <w:p w14:paraId="20927746" w14:textId="77777777" w:rsidR="00296421" w:rsidRPr="00296421" w:rsidRDefault="00296421" w:rsidP="00296421">
      <w:pPr>
        <w:spacing w:line="360" w:lineRule="auto"/>
        <w:ind w:firstLine="720"/>
        <w:jc w:val="both"/>
        <w:rPr>
          <w:rFonts w:ascii="Sakkal Majalla" w:eastAsia="Calibri" w:hAnsi="Sakkal Majalla" w:cs="Sakkal Majalla"/>
          <w:sz w:val="28"/>
          <w:szCs w:val="28"/>
          <w:lang w:bidi="ar-EG"/>
          <w14:ligatures w14:val="none"/>
        </w:rPr>
      </w:pPr>
      <w:r w:rsidRPr="00296421">
        <w:rPr>
          <w:rFonts w:ascii="Sakkal Majalla" w:eastAsia="Calibri" w:hAnsi="Sakkal Majalla" w:cs="Sakkal Majalla"/>
          <w:sz w:val="28"/>
          <w:szCs w:val="28"/>
          <w:rtl/>
          <w:lang w:bidi="ar-EG"/>
          <w14:ligatures w14:val="none"/>
        </w:rPr>
        <w:t>هناك الكثير من الفوائد والايجابيات لاستخدام ادارة المخاطر في المشاريع الانشائية حيث ذكر البعض من الفوائد المستحصلة نتيجة استخدام ادارة المخاطر بفعالية ومن هذه الفوائد زيادة الادراك بعواقب المخاطر، بالاضافة الى انتقال المعلومات الجيدة للمخاطر ما بين المعنيين والمسؤولين عنها، وكذلك التقليل من نفقات الخسائر بعيدة المدى مما يؤدي الى زيادة الارباح . من جانب اخر حدد</w:t>
      </w:r>
      <w:r w:rsidRPr="00296421">
        <w:rPr>
          <w:rFonts w:ascii="Sakkal Majalla" w:eastAsia="Calibri" w:hAnsi="Sakkal Majalla" w:cs="Sakkal Majalla"/>
          <w:sz w:val="28"/>
          <w:szCs w:val="28"/>
          <w:lang w:bidi="ar-EG"/>
          <w14:ligatures w14:val="none"/>
        </w:rPr>
        <w:t xml:space="preserve"> </w:t>
      </w:r>
      <w:r w:rsidRPr="00296421">
        <w:rPr>
          <w:rFonts w:ascii="Sakkal Majalla" w:eastAsia="Calibri" w:hAnsi="Sakkal Majalla" w:cs="Sakkal Majalla"/>
          <w:sz w:val="28"/>
          <w:szCs w:val="28"/>
          <w:rtl/>
          <w:lang w:bidi="ar-EG"/>
          <w14:ligatures w14:val="none"/>
        </w:rPr>
        <w:t>عدد من الايجابيات لادارة المخاطر كتوفير الفهم للمخاطر ومصدرها في المشروع، بالاضافة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الميزانيةالمحددة وبالجودة المطلوبة . (نصرالدين، 2020)</w:t>
      </w:r>
    </w:p>
    <w:p w14:paraId="49A02200" w14:textId="77777777" w:rsidR="00C76104" w:rsidRDefault="00C76104" w:rsidP="00296421">
      <w:pPr>
        <w:spacing w:line="360" w:lineRule="auto"/>
        <w:jc w:val="both"/>
        <w:rPr>
          <w:rFonts w:ascii="Sakkal Majalla" w:eastAsia="Calibri" w:hAnsi="Sakkal Majalla" w:cs="Sakkal Majalla"/>
          <w:b/>
          <w:bCs/>
          <w:sz w:val="28"/>
          <w:szCs w:val="28"/>
          <w:rtl/>
        </w:rPr>
      </w:pPr>
    </w:p>
    <w:p w14:paraId="0BB12311" w14:textId="77777777" w:rsidR="0091646C" w:rsidRDefault="0091646C" w:rsidP="00296421">
      <w:pPr>
        <w:spacing w:line="360" w:lineRule="auto"/>
        <w:jc w:val="both"/>
        <w:rPr>
          <w:rFonts w:ascii="Sakkal Majalla" w:eastAsia="Calibri" w:hAnsi="Sakkal Majalla" w:cs="Sakkal Majalla"/>
          <w:b/>
          <w:bCs/>
          <w:sz w:val="28"/>
          <w:szCs w:val="28"/>
          <w:rtl/>
        </w:rPr>
      </w:pPr>
    </w:p>
    <w:p w14:paraId="4681E47E" w14:textId="77777777" w:rsidR="0091646C" w:rsidRDefault="0091646C" w:rsidP="00296421">
      <w:pPr>
        <w:spacing w:line="360" w:lineRule="auto"/>
        <w:jc w:val="both"/>
        <w:rPr>
          <w:rFonts w:ascii="Sakkal Majalla" w:eastAsia="Calibri" w:hAnsi="Sakkal Majalla" w:cs="Sakkal Majalla"/>
          <w:b/>
          <w:bCs/>
          <w:sz w:val="28"/>
          <w:szCs w:val="28"/>
          <w:rtl/>
        </w:rPr>
      </w:pPr>
    </w:p>
    <w:p w14:paraId="09AEC0D9" w14:textId="77777777" w:rsidR="0091646C" w:rsidRDefault="0091646C" w:rsidP="00296421">
      <w:pPr>
        <w:spacing w:line="360" w:lineRule="auto"/>
        <w:jc w:val="both"/>
        <w:rPr>
          <w:rFonts w:ascii="Sakkal Majalla" w:eastAsia="Calibri" w:hAnsi="Sakkal Majalla" w:cs="Sakkal Majalla"/>
          <w:b/>
          <w:bCs/>
          <w:sz w:val="28"/>
          <w:szCs w:val="28"/>
          <w:rtl/>
        </w:rPr>
      </w:pPr>
    </w:p>
    <w:p w14:paraId="0E971114" w14:textId="77777777" w:rsidR="0091646C" w:rsidRDefault="0091646C" w:rsidP="00296421">
      <w:pPr>
        <w:spacing w:line="360" w:lineRule="auto"/>
        <w:jc w:val="both"/>
        <w:rPr>
          <w:rFonts w:ascii="Sakkal Majalla" w:eastAsia="Calibri" w:hAnsi="Sakkal Majalla" w:cs="Sakkal Majalla"/>
          <w:b/>
          <w:bCs/>
          <w:sz w:val="28"/>
          <w:szCs w:val="28"/>
          <w:rtl/>
        </w:rPr>
      </w:pPr>
    </w:p>
    <w:p w14:paraId="71BE233F" w14:textId="77777777" w:rsidR="0091646C" w:rsidRDefault="0091646C" w:rsidP="00296421">
      <w:pPr>
        <w:spacing w:line="360" w:lineRule="auto"/>
        <w:jc w:val="both"/>
        <w:rPr>
          <w:rFonts w:ascii="Sakkal Majalla" w:eastAsia="Calibri" w:hAnsi="Sakkal Majalla" w:cs="Sakkal Majalla"/>
          <w:b/>
          <w:bCs/>
          <w:sz w:val="28"/>
          <w:szCs w:val="28"/>
          <w:rtl/>
        </w:rPr>
      </w:pPr>
    </w:p>
    <w:p w14:paraId="0F5D8BDE" w14:textId="77777777" w:rsidR="0091646C" w:rsidRDefault="0091646C" w:rsidP="00296421">
      <w:pPr>
        <w:spacing w:line="360" w:lineRule="auto"/>
        <w:jc w:val="both"/>
        <w:rPr>
          <w:rFonts w:ascii="Sakkal Majalla" w:eastAsia="Calibri" w:hAnsi="Sakkal Majalla" w:cs="Sakkal Majalla"/>
          <w:b/>
          <w:bCs/>
          <w:sz w:val="28"/>
          <w:szCs w:val="28"/>
          <w:rtl/>
        </w:rPr>
      </w:pPr>
    </w:p>
    <w:p w14:paraId="20C00E28" w14:textId="77777777" w:rsidR="0091646C" w:rsidRDefault="0091646C" w:rsidP="00296421">
      <w:pPr>
        <w:spacing w:line="360" w:lineRule="auto"/>
        <w:jc w:val="both"/>
        <w:rPr>
          <w:rFonts w:ascii="Sakkal Majalla" w:eastAsia="Calibri" w:hAnsi="Sakkal Majalla" w:cs="Sakkal Majalla"/>
          <w:b/>
          <w:bCs/>
          <w:sz w:val="28"/>
          <w:szCs w:val="28"/>
          <w:rtl/>
        </w:rPr>
      </w:pPr>
    </w:p>
    <w:p w14:paraId="2B369CF6" w14:textId="77777777" w:rsidR="0091646C" w:rsidRDefault="0091646C" w:rsidP="00296421">
      <w:pPr>
        <w:spacing w:line="360" w:lineRule="auto"/>
        <w:jc w:val="both"/>
        <w:rPr>
          <w:rFonts w:ascii="Sakkal Majalla" w:eastAsia="Calibri" w:hAnsi="Sakkal Majalla" w:cs="Sakkal Majalla"/>
          <w:b/>
          <w:bCs/>
          <w:sz w:val="28"/>
          <w:szCs w:val="28"/>
          <w:rtl/>
        </w:rPr>
      </w:pPr>
    </w:p>
    <w:p w14:paraId="7B72A971" w14:textId="77777777" w:rsidR="0091646C" w:rsidRDefault="0091646C" w:rsidP="00296421">
      <w:pPr>
        <w:spacing w:line="360" w:lineRule="auto"/>
        <w:jc w:val="both"/>
        <w:rPr>
          <w:rFonts w:ascii="Sakkal Majalla" w:eastAsia="Calibri" w:hAnsi="Sakkal Majalla" w:cs="Sakkal Majalla"/>
          <w:b/>
          <w:bCs/>
          <w:sz w:val="28"/>
          <w:szCs w:val="28"/>
          <w:rtl/>
        </w:rPr>
      </w:pPr>
    </w:p>
    <w:p w14:paraId="0F7BA78A" w14:textId="77777777" w:rsidR="0091646C" w:rsidRDefault="0091646C" w:rsidP="00296421">
      <w:pPr>
        <w:spacing w:line="360" w:lineRule="auto"/>
        <w:jc w:val="both"/>
        <w:rPr>
          <w:rFonts w:ascii="Sakkal Majalla" w:eastAsia="Calibri" w:hAnsi="Sakkal Majalla" w:cs="Sakkal Majalla"/>
          <w:b/>
          <w:bCs/>
          <w:sz w:val="28"/>
          <w:szCs w:val="28"/>
          <w:rtl/>
        </w:rPr>
      </w:pPr>
    </w:p>
    <w:p w14:paraId="75A412FF" w14:textId="77777777" w:rsidR="0091646C" w:rsidRDefault="0091646C" w:rsidP="00296421">
      <w:pPr>
        <w:spacing w:line="360" w:lineRule="auto"/>
        <w:jc w:val="both"/>
        <w:rPr>
          <w:rFonts w:ascii="Sakkal Majalla" w:eastAsia="Calibri" w:hAnsi="Sakkal Majalla" w:cs="Sakkal Majalla"/>
          <w:b/>
          <w:bCs/>
          <w:sz w:val="28"/>
          <w:szCs w:val="28"/>
          <w:rtl/>
        </w:rPr>
      </w:pPr>
    </w:p>
    <w:p w14:paraId="0F1ABA16" w14:textId="4AADBB39" w:rsidR="00C76104" w:rsidRPr="00C76104" w:rsidRDefault="00C76104" w:rsidP="00C76104">
      <w:pPr>
        <w:spacing w:line="360" w:lineRule="auto"/>
        <w:jc w:val="center"/>
        <w:outlineLvl w:val="1"/>
        <w:rPr>
          <w:rFonts w:ascii="Sakkal Majalla" w:eastAsia="Calibri" w:hAnsi="Sakkal Majalla" w:cs="Sakkal Majalla"/>
          <w:b/>
          <w:bCs/>
          <w:sz w:val="36"/>
          <w:szCs w:val="36"/>
          <w:rtl/>
        </w:rPr>
      </w:pPr>
      <w:bookmarkStart w:id="82" w:name="_Toc180424924"/>
      <w:r w:rsidRPr="00C76104">
        <w:rPr>
          <w:rFonts w:ascii="Sakkal Majalla" w:eastAsia="Calibri" w:hAnsi="Sakkal Majalla" w:cs="Sakkal Majalla" w:hint="cs"/>
          <w:b/>
          <w:bCs/>
          <w:sz w:val="36"/>
          <w:szCs w:val="36"/>
          <w:rtl/>
        </w:rPr>
        <w:lastRenderedPageBreak/>
        <w:t>المبحث الثاني: المشروع</w:t>
      </w:r>
      <w:bookmarkEnd w:id="82"/>
    </w:p>
    <w:p w14:paraId="2DF6859B" w14:textId="0444D5E2"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83" w:name="_Toc180424925"/>
      <w:r w:rsidRPr="0091646C">
        <w:rPr>
          <w:rFonts w:ascii="Sakkal Majalla" w:eastAsia="Calibri" w:hAnsi="Sakkal Majalla" w:cs="Sakkal Majalla" w:hint="cs"/>
          <w:b/>
          <w:bCs/>
          <w:sz w:val="32"/>
          <w:szCs w:val="32"/>
          <w:rtl/>
          <w:lang w:bidi="ar-EG"/>
          <w14:ligatures w14:val="none"/>
        </w:rPr>
        <w:t xml:space="preserve">1.2.2 </w:t>
      </w:r>
      <w:r w:rsidR="00296421" w:rsidRPr="00296421">
        <w:rPr>
          <w:rFonts w:ascii="Sakkal Majalla" w:eastAsia="Calibri" w:hAnsi="Sakkal Majalla" w:cs="Sakkal Majalla"/>
          <w:b/>
          <w:bCs/>
          <w:sz w:val="32"/>
          <w:szCs w:val="32"/>
          <w:rtl/>
          <w:lang w:bidi="ar-EG"/>
          <w14:ligatures w14:val="none"/>
        </w:rPr>
        <w:t>مفهوم المشروع</w:t>
      </w:r>
      <w:bookmarkEnd w:id="83"/>
    </w:p>
    <w:p w14:paraId="65706898"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يشير المعجم الوسيط إلى أن معنى ( مشروع )الأمر يُهيأ ليُدرس ويقرر، أما معجم المعاني الجامع فيشير إلى أن كلمة مشروع تعني ما يُحضّرُ فِي مَجَالٍ مِنَ الْمَجَالاتٍ وَيُقَدِّمُ فِي صُورَةٍ مَّا أَوْ خُطَّةٍ لِيُدْرَسَ وَيُقرر في أفق تنفيذه، ويبين قاموس ( </w:t>
      </w:r>
      <w:r w:rsidRPr="00296421">
        <w:rPr>
          <w:rFonts w:ascii="Sakkal Majalla" w:eastAsia="Calibri" w:hAnsi="Sakkal Majalla" w:cs="Sakkal Majalla"/>
          <w:sz w:val="28"/>
          <w:szCs w:val="28"/>
        </w:rPr>
        <w:t>Webster</w:t>
      </w:r>
      <w:r w:rsidRPr="00296421">
        <w:rPr>
          <w:rFonts w:ascii="Sakkal Majalla" w:eastAsia="Calibri" w:hAnsi="Sakkal Majalla" w:cs="Sakkal Majalla"/>
          <w:sz w:val="28"/>
          <w:szCs w:val="28"/>
          <w:rtl/>
        </w:rPr>
        <w:t xml:space="preserve"> ) أن كلمة ( </w:t>
      </w:r>
      <w:r w:rsidRPr="00296421">
        <w:rPr>
          <w:rFonts w:ascii="Sakkal Majalla" w:eastAsia="Calibri" w:hAnsi="Sakkal Majalla" w:cs="Sakkal Majalla"/>
          <w:sz w:val="28"/>
          <w:szCs w:val="28"/>
        </w:rPr>
        <w:t>Project</w:t>
      </w:r>
      <w:r w:rsidRPr="00296421">
        <w:rPr>
          <w:rFonts w:ascii="Sakkal Majalla" w:eastAsia="Calibri" w:hAnsi="Sakkal Majalla" w:cs="Sakkal Majalla"/>
          <w:sz w:val="28"/>
          <w:szCs w:val="28"/>
          <w:rtl/>
        </w:rPr>
        <w:t xml:space="preserve">) تعني خطة أو تصميم محدد، أو تعهد مخطط؛ وما </w:t>
      </w:r>
      <w:r w:rsidRPr="00296421">
        <w:rPr>
          <w:rFonts w:ascii="Sakkal Majalla" w:eastAsia="Calibri" w:hAnsi="Sakkal Majalla" w:cs="Sakkal Majalla"/>
          <w:sz w:val="28"/>
          <w:szCs w:val="28"/>
          <w:rtl/>
          <w:lang w:bidi="ar-EG"/>
          <w14:ligatures w14:val="none"/>
        </w:rPr>
        <w:t>سبق</w:t>
      </w:r>
      <w:r w:rsidRPr="00296421">
        <w:rPr>
          <w:rFonts w:ascii="Sakkal Majalla" w:eastAsia="Calibri" w:hAnsi="Sakkal Majalla" w:cs="Sakkal Majalla"/>
          <w:sz w:val="28"/>
          <w:szCs w:val="28"/>
          <w:rtl/>
        </w:rPr>
        <w:t xml:space="preserve"> يظهر أن المعنى اللغوي لكلمة مشروع باللغة العربية  والإنجليزية  يلتقيان في أن المشروع خطة ترتبط بفترة زمنية محددة.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24696E88"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w:t>
      </w:r>
      <w:r w:rsidRPr="00296421">
        <w:rPr>
          <w:rFonts w:ascii="Sakkal Majalla" w:eastAsia="Calibri" w:hAnsi="Sakkal Majalla" w:cs="Sakkal Majalla"/>
          <w:sz w:val="28"/>
          <w:szCs w:val="28"/>
          <w:rtl/>
          <w:lang w:bidi="ar-EG"/>
          <w14:ligatures w14:val="none"/>
        </w:rPr>
        <w:t>ونهاية</w:t>
      </w:r>
      <w:r w:rsidRPr="00296421">
        <w:rPr>
          <w:rFonts w:ascii="Sakkal Majalla" w:eastAsia="Calibri" w:hAnsi="Sakkal Majalla" w:cs="Sakkal Majalla"/>
          <w:sz w:val="28"/>
          <w:szCs w:val="28"/>
          <w:rtl/>
        </w:rPr>
        <w:t xml:space="preserve"> محددة، أما عبارة نتيجة فريدة فتشير إلى أن نتيجة المشروع يجب أن تكون منتجا أو خدمة أو نتيجة فريدة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7BC20CAD"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عرف أحدهم المشروع بأنه عبارة عن مجموعة من العمليات أو النشاطات 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 إلى نشاطات محددة، وهادف إلى تحقيق أغراض محددة، وله موازنة محددة، ويستخدم موارد متعددة 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5E6D4EAB"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وتعرف جمعية إدارة المشاريع البريطانية </w:t>
      </w:r>
      <w:r w:rsidRPr="00296421">
        <w:rPr>
          <w:rFonts w:ascii="Sakkal Majalla" w:eastAsia="Calibri" w:hAnsi="Sakkal Majalla" w:cs="Sakkal Majalla"/>
          <w:sz w:val="28"/>
          <w:szCs w:val="28"/>
        </w:rPr>
        <w:t>Management Projects of Association</w:t>
      </w:r>
      <w:r w:rsidRPr="00296421">
        <w:rPr>
          <w:rFonts w:ascii="Sakkal Majalla" w:eastAsia="Calibri"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w:t>
      </w:r>
      <w:r w:rsidRPr="00296421">
        <w:rPr>
          <w:rFonts w:ascii="Sakkal Majalla" w:eastAsia="Calibri" w:hAnsi="Sakkal Majalla" w:cs="Sakkal Majalla"/>
          <w:sz w:val="28"/>
          <w:szCs w:val="28"/>
          <w:rtl/>
        </w:rPr>
        <w:lastRenderedPageBreak/>
        <w:t xml:space="preserve">منظمات لتحقيق أهداف محددة، وفق </w:t>
      </w:r>
      <w:r w:rsidRPr="00296421">
        <w:rPr>
          <w:rFonts w:ascii="Sakkal Majalla" w:eastAsia="Calibri" w:hAnsi="Sakkal Majalla" w:cs="Sakkal Majalla"/>
          <w:sz w:val="28"/>
          <w:szCs w:val="28"/>
          <w:rtl/>
          <w:lang w:bidi="ar-EG"/>
          <w14:ligatures w14:val="none"/>
        </w:rPr>
        <w:t>تكلفة</w:t>
      </w:r>
      <w:r w:rsidRPr="00296421">
        <w:rPr>
          <w:rFonts w:ascii="Sakkal Majalla" w:eastAsia="Calibri" w:hAnsi="Sakkal Majalla" w:cs="Sakkal Majalla"/>
          <w:sz w:val="28"/>
          <w:szCs w:val="28"/>
          <w:rtl/>
        </w:rPr>
        <w:t xml:space="preserve"> وزمن وجودة محددة مسبقا، ويعرف بأنه سعي مؤقت لإيجاد منتج أو خدمة أو نتيجة فريدة . (تقدة، 2023)</w:t>
      </w:r>
    </w:p>
    <w:p w14:paraId="226FDFD9"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وبناء على ما سبق يمكن القول أن المشروع يتضمن مجموعة من الأنشطة والعمليات المترابطة تهدف إلى تحقيق هدف معين ويرتبط ببداية زمانية ونهاية محددتين.</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38EB469F" w14:textId="0CD4FEEE"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84" w:name="_Toc180424926"/>
      <w:r w:rsidRPr="0091646C">
        <w:rPr>
          <w:rFonts w:ascii="Sakkal Majalla" w:eastAsia="Calibri" w:hAnsi="Sakkal Majalla" w:cs="Sakkal Majalla" w:hint="cs"/>
          <w:b/>
          <w:bCs/>
          <w:sz w:val="32"/>
          <w:szCs w:val="32"/>
          <w:rtl/>
          <w:lang w:bidi="ar-EG"/>
          <w14:ligatures w14:val="none"/>
        </w:rPr>
        <w:t xml:space="preserve">2.2.2 </w:t>
      </w:r>
      <w:r w:rsidR="00296421" w:rsidRPr="00296421">
        <w:rPr>
          <w:rFonts w:ascii="Sakkal Majalla" w:eastAsia="Calibri" w:hAnsi="Sakkal Majalla" w:cs="Sakkal Majalla"/>
          <w:b/>
          <w:bCs/>
          <w:sz w:val="32"/>
          <w:szCs w:val="32"/>
          <w:rtl/>
          <w:lang w:bidi="ar-EG"/>
          <w14:ligatures w14:val="none"/>
        </w:rPr>
        <w:t>مفهوم إدارة المشاريع</w:t>
      </w:r>
      <w:bookmarkEnd w:id="84"/>
    </w:p>
    <w:p w14:paraId="350123D8"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إدارة المشروع عبارة عن تنظيم للأفراد والموارد والوقت وكافة المدخلات اللازمة بهدف إنجاز عمل معروف أو تحقيق هدف محدد، ضمن قيود الوقت والمواصفات والموازنة ويعرف معهد إدارة المشاريع إدارة المشاريع كمصطلح </w:t>
      </w:r>
      <w:r w:rsidRPr="00296421">
        <w:rPr>
          <w:rFonts w:ascii="Sakkal Majalla" w:eastAsia="Calibri" w:hAnsi="Sakkal Majalla" w:cs="Sakkal Majalla"/>
          <w:sz w:val="28"/>
          <w:szCs w:val="28"/>
          <w:rtl/>
          <w:lang w:bidi="ar-EG"/>
          <w14:ligatures w14:val="none"/>
        </w:rPr>
        <w:t>يشير</w:t>
      </w:r>
      <w:r w:rsidRPr="00296421">
        <w:rPr>
          <w:rFonts w:ascii="Sakkal Majalla" w:eastAsia="Calibri" w:hAnsi="Sakkal Majalla" w:cs="Sakkal Majalla"/>
          <w:sz w:val="28"/>
          <w:szCs w:val="28"/>
          <w:rtl/>
        </w:rPr>
        <w:t xml:space="preserve"> إلى الكم المعرفي ضمن مهنة إدارة المشاريع، ويتضمن الممارسات التقليدية الثابتة المطبقة على نطاق واسع إضافة إلى الممارسات المبتكرة التي تظهر في المهنة، ويتضمن كلا من المواد المنشورة وغير المنشورة، كما يخضع للتطوير على نحو مستمر.</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07C8E665"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وتعرف إدارة المشروع بأنها سعي مؤقت يتم القيام به لإنتاج منتج فريد أو خدمة، وهذا يعني أن المشروع يتم إنجازه مرة واحدة فقط؛ فإذا كان متكررا فهو ليس مشروعًا، ويجب أن يكون للمشروع بداية محددة زمنيا ونهاية محددة زمنيا، وميزانية، ونطاق محدد بوضوح - أو حجم - للعمل الذي يتعين القيام به، ومتطلبات أداء محددة؛ والتي يجب أن تكون متوافقة، وباختصار يمكن القول أن إدارة المشروع تطبيق المعرفة والمهارات والأدوات والتقنيات للأنشطة المختلفة لانجاز المشروع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413B6AC3"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وتم تعريف إدارة المشروع أيضا على أنها مجموعة المبادئ والأساليب والطرق التي يستخدمها الأفراد بهدف تخطيط ومراقبة تنفيذ المشروع بفاعلية، وتشتمل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بفعالية تامة.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1F7B8BEA" w14:textId="7FD8EE44"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وتتفق التعريفات السابقة على أن إدارة المشروع تتضمن التخطيط والتنظيم والتنفيذ والمراقبة للعمليات التي تضمن إنتاج منتج أو خدمة فريدين ضمن نطاق زمني محدد البداية والنهاية.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61B35803" w14:textId="68DAF0F5" w:rsidR="00296421" w:rsidRPr="00296421" w:rsidRDefault="00C76104" w:rsidP="0091646C">
      <w:pPr>
        <w:spacing w:line="360" w:lineRule="auto"/>
        <w:jc w:val="both"/>
        <w:outlineLvl w:val="2"/>
        <w:rPr>
          <w:rFonts w:ascii="Sakkal Majalla" w:eastAsia="Calibri" w:hAnsi="Sakkal Majalla" w:cs="Sakkal Majalla"/>
          <w:b/>
          <w:bCs/>
          <w:sz w:val="32"/>
          <w:szCs w:val="32"/>
          <w:lang w:bidi="ar-EG"/>
          <w14:ligatures w14:val="none"/>
        </w:rPr>
      </w:pPr>
      <w:bookmarkStart w:id="85" w:name="_Toc180424927"/>
      <w:r w:rsidRPr="0091646C">
        <w:rPr>
          <w:rFonts w:ascii="Sakkal Majalla" w:eastAsia="Calibri" w:hAnsi="Sakkal Majalla" w:cs="Sakkal Majalla" w:hint="cs"/>
          <w:b/>
          <w:bCs/>
          <w:sz w:val="32"/>
          <w:szCs w:val="32"/>
          <w:rtl/>
          <w:lang w:bidi="ar-EG"/>
          <w14:ligatures w14:val="none"/>
        </w:rPr>
        <w:t xml:space="preserve">3.2.2 </w:t>
      </w:r>
      <w:r w:rsidR="00296421" w:rsidRPr="00296421">
        <w:rPr>
          <w:rFonts w:ascii="Sakkal Majalla" w:eastAsia="Calibri" w:hAnsi="Sakkal Majalla" w:cs="Sakkal Majalla"/>
          <w:b/>
          <w:bCs/>
          <w:sz w:val="32"/>
          <w:szCs w:val="32"/>
          <w:rtl/>
          <w:lang w:bidi="ar-EG"/>
          <w14:ligatures w14:val="none"/>
        </w:rPr>
        <w:t>خصائص المشروع</w:t>
      </w:r>
      <w:bookmarkEnd w:id="85"/>
    </w:p>
    <w:p w14:paraId="38445A49"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تشترك المشاريع مهما تنوعت واختلفت طبيعتها بمجموعة من الخصائص التي تميزها عن غيرها من المنظمات الأخرى، ومن أهم هذه الخصائص:</w:t>
      </w:r>
    </w:p>
    <w:p w14:paraId="31486B47"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الغاية تقام المشاريع لتنفيذ غرض معين وحل مشكلة معينة، وتحقيق أهداف محددة وعليه فإن وجود المشروع يرتبط بتحقيق هذه الغاية والوصول إلى الأهداف.</w:t>
      </w:r>
    </w:p>
    <w:p w14:paraId="42484495"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دورة حياة المشروع: تتضمن المشاريع دورة حياة متكاملة، تبدأ بالفكرة، ثم التخطيط والتنفيذ والرقابة، وأخيرا الانتهاء ( التسليم)، ويميز دورة حياة المشروع أنها ذات طبيعة مؤقتة، بحيث تبدأ وتنتهي في أوقات محددة.</w:t>
      </w:r>
    </w:p>
    <w:p w14:paraId="697BCE09"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التفرد من خصائص أي مشروع أن تنفيذه وإكماله يحتاج إلى أنشطة فريدة، وغير روتينية، وغير متكررة، وهذا يعني أنه حتى لو تشابه مشروعان في الطبيعة والحجم والشكل فإن تنفيذ كل منهما يحتاج إلى أنشطة تختلف عن الآخر حتى لو تقاطعت وتشابهت في بعض مراحلها، فالاختلاف قد يكون في طبيعة الإدارة أو في مهارة العاملين أو طبيعة المخاطر التي تواجه المشروع، أو مدى توفر الموارد أو أي اختلاف آخر.</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4D9C1B2A"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الاعتمادية المتداخلة: تنفيذ أي مشروع يحتاج إلى مجموعة من الأنشطة المتتابعة والتي تعتمد في تنفيذها واتمامها على بعضها البعض، وبالإضافة للتتابع يوجد التداخل من حيث إن اتمام حدث معين قد يحتاج إلى انتهاء مجموعة من الأنشطة المتتابعة والمتداخلة فيما بينها إضافة إلى أن إتمام المشروع لا يعتمد على مدير المشروع وطاقم العاملين بالمشروع فقط بل هناك اعتماد وتداخل مع المنظمة الأم ( الإدارة العليا والأقسام الأخرى والموردين والمقاولين الفرعيين والزبائن).</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78CB09AC"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الصراع يؤدي التداخل المشار إليه سابقا إلى حدوث الصراع، ولهذا فإن مدير المشروع والطاقم الذي يعمل معه قد يدخلون في مرحلة التنافس والصراع مع مختلف الأطراف للحصول على الموارد التي يحتاجها المشروع حتى يتمكنوا من اكماله في الوقت والكلفة والمواصفات المطلوبة.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203F0F83" w14:textId="77777777" w:rsidR="00296421" w:rsidRPr="00296421" w:rsidRDefault="00296421" w:rsidP="00296421">
      <w:pPr>
        <w:numPr>
          <w:ilvl w:val="0"/>
          <w:numId w:val="95"/>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المخاطر : تختلف المخاطر التي يتعرض لها المشروع عن باقي المخاطر التي تتعرض لها المنظمات، وذلك لأن المشروع محكوم بطبيعه وأهداف ووقت وكلف ومواصفات يترتب على انحراف المشروع عنها آثار سلبية ومخاطر محتملة.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2E42CA2A" w14:textId="48911F06" w:rsidR="00296421" w:rsidRPr="00296421" w:rsidRDefault="001D2A93" w:rsidP="0091646C">
      <w:pPr>
        <w:spacing w:line="360" w:lineRule="auto"/>
        <w:jc w:val="both"/>
        <w:outlineLvl w:val="2"/>
        <w:rPr>
          <w:rFonts w:ascii="Sakkal Majalla" w:eastAsia="Calibri" w:hAnsi="Sakkal Majalla" w:cs="Sakkal Majalla"/>
          <w:b/>
          <w:bCs/>
          <w:sz w:val="32"/>
          <w:szCs w:val="32"/>
          <w:lang w:bidi="ar-EG"/>
          <w14:ligatures w14:val="none"/>
        </w:rPr>
      </w:pPr>
      <w:bookmarkStart w:id="86" w:name="_Toc180424928"/>
      <w:r w:rsidRPr="0091646C">
        <w:rPr>
          <w:rFonts w:ascii="Sakkal Majalla" w:eastAsia="Calibri" w:hAnsi="Sakkal Majalla" w:cs="Sakkal Majalla" w:hint="cs"/>
          <w:b/>
          <w:bCs/>
          <w:sz w:val="32"/>
          <w:szCs w:val="32"/>
          <w:rtl/>
          <w:lang w:bidi="ar-EG"/>
          <w14:ligatures w14:val="none"/>
        </w:rPr>
        <w:t xml:space="preserve">4.2.2 </w:t>
      </w:r>
      <w:r w:rsidR="00296421" w:rsidRPr="00296421">
        <w:rPr>
          <w:rFonts w:ascii="Sakkal Majalla" w:eastAsia="Calibri" w:hAnsi="Sakkal Majalla" w:cs="Sakkal Majalla"/>
          <w:b/>
          <w:bCs/>
          <w:sz w:val="32"/>
          <w:szCs w:val="32"/>
          <w:rtl/>
          <w:lang w:bidi="ar-EG"/>
          <w14:ligatures w14:val="none"/>
        </w:rPr>
        <w:t>دورة حياة المشروع</w:t>
      </w:r>
      <w:bookmarkEnd w:id="86"/>
    </w:p>
    <w:p w14:paraId="5352823A"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لكل مشروع دورة حياة خاصة به، لها بداية ولها نهاية، وتضم دورة حياة المشروع تصميم المشروع وتطويره، وتنفيذه، وأنهاءه، وفيما يلي عرض لهذه العناصر :</w:t>
      </w:r>
    </w:p>
    <w:p w14:paraId="1F5AC42A" w14:textId="77777777" w:rsidR="00296421" w:rsidRPr="00296421" w:rsidRDefault="00296421" w:rsidP="00296421">
      <w:pPr>
        <w:numPr>
          <w:ilvl w:val="0"/>
          <w:numId w:val="9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تصميم المشروع تشتمل هذه المرحلة على جمع المعلومات المتعلقة بالمشروع، وتحديد الحاجة المجتمعية التي سيلبيها، وتحديد أهداف المشروع وأغراضه، ووضع خطة مالية لميزانيته، والتفكير في المخاطر التي قد يواجهها والحلول الممكنة لها، والتفكير في أعضاء فريق العمل المستقبلي، وتحديد الخيارات البديلة، وكتابة تقرير بالمقترحات، وعرض التقرير، والحصول على الموافقة للمرحلة القادمة.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7824319B" w14:textId="77777777" w:rsidR="00296421" w:rsidRPr="00296421" w:rsidRDefault="00296421" w:rsidP="00296421">
      <w:pPr>
        <w:numPr>
          <w:ilvl w:val="0"/>
          <w:numId w:val="9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تطوير المشروع تشمل هذه المرحلة تعيين أعضاء الفريق، والقيام بعمل التصاميم المتعلقة بالمشروع إذا لزم الأمر، وتطوير خطة المشروع، وعرض الخطة على جميع الجهات المعنية والحصول على الموافقات اللازمة للمتابعة.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1F9009E9" w14:textId="77777777" w:rsidR="00296421" w:rsidRPr="00296421" w:rsidRDefault="00296421" w:rsidP="00296421">
      <w:pPr>
        <w:numPr>
          <w:ilvl w:val="0"/>
          <w:numId w:val="9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تنفيذ المشروع تشتمل هذه المرحلة على تنظيم جميع المهام، والتواصل مع جميع الأفراد الذين ينبغي إطالعهم عما تم انجازه، وحفز وتشجيع الفريق، والتأكد من علم الجميع بما يجب عليهم فعله، وأنهم على علم كذلك بموعد تسليم المهام، وإيجاد وسيلة للتأكد من إكمالهم لما يطلب منهم من مهام في الوقت المحدد، والوضوح في كتابة التقرير، وشراء المواد والخدمات، ومتابعة تحقيق الأهداف عن طريق التأكد من تقديم الخدمات بجودة عالية في الوقت المحدد، وإبقاء السعر منخفضا قدر الإمكان، وحل المشكلات التي قد تعترض العمل في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73D8FA32" w14:textId="77777777" w:rsidR="00296421" w:rsidRPr="00296421" w:rsidRDefault="00296421" w:rsidP="00296421">
      <w:pPr>
        <w:numPr>
          <w:ilvl w:val="0"/>
          <w:numId w:val="9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إنهاء المشروع تشتمل هذه المرحلة على اكمال جميع الأنشطة قيد التنفيذ، وكتابة التقارير وتقييم المشروع، والتأكد من رضا الممولين والجهات المانحة، والتخلص من الموارد المتبقية أو أعادة توجيهها، والقيام بإعادة تعيين فريق العمل.</w:t>
      </w:r>
      <w:r w:rsidRPr="00296421">
        <w:rPr>
          <w:rFonts w:ascii="Calibri" w:eastAsia="Calibri" w:hAnsi="Calibri" w:cs="Arial" w:hint="cs"/>
        </w:rPr>
        <w:t xml:space="preserve"> </w:t>
      </w:r>
      <w:r w:rsidRPr="00296421">
        <w:rPr>
          <w:rFonts w:ascii="Sakkal Majalla" w:eastAsia="Calibri" w:hAnsi="Sakkal Majalla" w:cs="Sakkal Majalla"/>
          <w:sz w:val="28"/>
          <w:szCs w:val="28"/>
          <w:rtl/>
        </w:rPr>
        <w:t>(تقدة، 2023)</w:t>
      </w:r>
    </w:p>
    <w:p w14:paraId="66034619"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كل مشروع يعيش حياته الخاصة؛ فالتعريف الفعلي للمشروع هو محاولة مؤقتة لها بداية ونهاية </w:t>
      </w:r>
      <w:r w:rsidRPr="00296421">
        <w:rPr>
          <w:rFonts w:ascii="Sakkal Majalla" w:eastAsia="Calibri" w:hAnsi="Sakkal Majalla" w:cs="Sakkal Majalla"/>
          <w:sz w:val="28"/>
          <w:szCs w:val="28"/>
          <w:rtl/>
          <w:lang w:bidi="ar-EG"/>
          <w14:ligatures w14:val="none"/>
        </w:rPr>
        <w:t>محددة</w:t>
      </w:r>
      <w:r w:rsidRPr="00296421">
        <w:rPr>
          <w:rFonts w:ascii="Sakkal Majalla" w:eastAsia="Calibri" w:hAnsi="Sakkal Majalla" w:cs="Sakkal Majalla"/>
          <w:sz w:val="28"/>
          <w:szCs w:val="28"/>
          <w:rtl/>
        </w:rPr>
        <w:t>، ويستخدم العديد من مديري المشروعات الخطوات الضرورية للمشروع من البداية وحتى النهاية، بالرغم من أن العديد من الشركات قد يكون لها اختلافاتها الخاصة، فإن دورة حياة المشروع تعني دائما البدء، والتخطيط والتنفيذ، والتحكم، والإنهاء عبارة من الولادة إلى الوفاة لوصف دورة حياة المشروع وتحتوي دورة حياة المشروع على جميع وفيما يلي عرض لهذه المراحل:</w:t>
      </w:r>
    </w:p>
    <w:p w14:paraId="26A529B1" w14:textId="77777777" w:rsidR="00296421" w:rsidRPr="00296421" w:rsidRDefault="00296421" w:rsidP="00296421">
      <w:pPr>
        <w:numPr>
          <w:ilvl w:val="0"/>
          <w:numId w:val="97"/>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البدء هذه المرحلة هي واحدة من أكثر المراحل الحاسمة في المشروع، فهي تؤسس لتاريخ إكمال المشروع، ولفريق المشروع الابتدائي، وتضع بيان الهدف الواقعي، ويتم إغفال هذه المرحلة غالبا لأن رعاة المشروع الكلي هم الأفراد الذين يقومون باختيار المشروع، وتمويله عن المشروع، وهو ليس دائما المدير التنفيذي؛ حيث إن أي شخص يمكنه بدء أي مشروع فيمكن لأي شخص أن يكون صاحب المشروع، والنتيجة النهائية لمرحلة البدء هي ميثاق واختيار الموعد، وتعيين مدير المشروع، وصاحب المشروع هو الشخص المسؤول في النهاية المشروع، ويأتي على شكل وثيقة تعرف المشروع رسميا، وتصبح أساسا لتخطيط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293D2167" w14:textId="77777777" w:rsidR="00296421" w:rsidRPr="00296421" w:rsidRDefault="00296421" w:rsidP="00296421">
      <w:pPr>
        <w:numPr>
          <w:ilvl w:val="0"/>
          <w:numId w:val="97"/>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التخطيط التخطيط هو الفعل الذي يحدد طريق المستقبل للمشروع، والتخطيط ليس نشاطا سابقا، ولكنه نشاط ثابت ومتكرر يحدث أثناء حياة المشروع؛ حيث إن الأنشطة تكتمل مبكرا، ومؤخرا، أو في الميعاد، فتحتاج الخطة لإعادة تقييم وتعديل، وتحتاج هذه التغيرات للتبليغ عنها لكل المشتركين لاستكمال المشروع، وسوف يتمكن مدير المشروع من فهم العمل التفصيلي بالتخطيط لمن يجب عليه العمل، ومتى سيحدث ذلك، وكيف ستتعامل مع القضايا، والمخاطر، والتغيرات، وتجهيز الموظفين والاتصالات.</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29372571" w14:textId="77777777" w:rsidR="00296421" w:rsidRPr="00296421" w:rsidRDefault="00296421" w:rsidP="00296421">
      <w:pPr>
        <w:numPr>
          <w:ilvl w:val="0"/>
          <w:numId w:val="97"/>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التنفيذ: تنفيذ المشروع هو تنفيذ للخطة، تشمل هذه المرحلة الرقابة على تنفيذ المشروع، ورفع التقارير، ومقارنة ما تم تنفيذه بما خطط له، وتشمل أيضا عملية البناء في المشروع، التي تشمل جمع </w:t>
      </w:r>
      <w:r w:rsidRPr="00296421">
        <w:rPr>
          <w:rFonts w:ascii="Sakkal Majalla" w:eastAsia="Calibri" w:hAnsi="Sakkal Majalla" w:cs="Sakkal Majalla"/>
          <w:sz w:val="28"/>
          <w:szCs w:val="28"/>
          <w:rtl/>
        </w:rPr>
        <w:lastRenderedPageBreak/>
        <w:t>البيانات وتحليلها في دراسات السوق، فضلاً عن تقديم الخدمة والمنتج اللذين يهدف المشروع إلى تقديمهما، وتقييم مدى تحقيق المشروع للأهداف الموضوعة.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43A41C4B" w14:textId="77777777" w:rsidR="00296421" w:rsidRPr="00296421" w:rsidRDefault="00296421" w:rsidP="00296421">
      <w:pPr>
        <w:numPr>
          <w:ilvl w:val="0"/>
          <w:numId w:val="97"/>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التحكم مرحلة التحكم هى مرحلة لا تقل أهمية عن مرحلة التخطيط، فهناك دورة بين مراحل التخطيط والتنفيذ، والتحكم فبعد التخطيط للعمل، وتنفيذ المصادر للخطة، يجب الرقابة لرؤية كيفية تقدم المشروع، وبناء على نتائج الرقابة يتم تعديل الخطة وفقا لذلك. وتتكون مرحلة التحكم أيضا من أكبر قدر من التواصل، فمدير المشروع يبحث بشكل دائم عن رأي حول تقدم النتائج وحالة التواصل للفريق، وهذا يتطلب متابعة نشطة واجتماعات هامة، وتشجيع الفريق وفي بعض الأحيان تمثل تلك الظواهر إزعاجا مستمراً، فالأمر يرجع لمرحلة التخطيط لفهم التأثير وتعديل مرحلة التنفيذ لتحقيق جميع الأهداف.</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09DE4496" w14:textId="77777777" w:rsidR="00296421" w:rsidRPr="00296421" w:rsidRDefault="00296421" w:rsidP="00296421">
      <w:pPr>
        <w:numPr>
          <w:ilvl w:val="0"/>
          <w:numId w:val="97"/>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الإنهاء مرحلة الإنهاء تمثل أصعب جزء من أي مشروع؛ فآخر ( 2% ) من المشروع هي الأصعب، وهي المرحلة الأخيرة في دورة حياة المشروع، وفيها يصبح المشروع جاهزا، بعد اكتمال أنشطته وأعماله المطلوبة، ليصار إلى تسليمه إلى الجهة المتخصصة المستفيدة منه، وتتضمن هذه المرحلة إعداد ميزانية ختامية للمشروع، للاستفادة من الخبرة والمعرفة المكتسبة تجنبا للأخطاء في المشروعات المستقبلية.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2EF9F214" w14:textId="221D6639" w:rsidR="00296421" w:rsidRPr="00296421" w:rsidRDefault="001D2A93" w:rsidP="0091646C">
      <w:pPr>
        <w:spacing w:line="360" w:lineRule="auto"/>
        <w:jc w:val="both"/>
        <w:outlineLvl w:val="2"/>
        <w:rPr>
          <w:rFonts w:ascii="Sakkal Majalla" w:eastAsia="Calibri" w:hAnsi="Sakkal Majalla" w:cs="Sakkal Majalla"/>
          <w:b/>
          <w:bCs/>
          <w:sz w:val="32"/>
          <w:szCs w:val="32"/>
          <w:lang w:bidi="ar-EG"/>
          <w14:ligatures w14:val="none"/>
        </w:rPr>
      </w:pPr>
      <w:bookmarkStart w:id="87" w:name="_Toc180424929"/>
      <w:r w:rsidRPr="0091646C">
        <w:rPr>
          <w:rFonts w:ascii="Sakkal Majalla" w:eastAsia="Calibri" w:hAnsi="Sakkal Majalla" w:cs="Sakkal Majalla" w:hint="cs"/>
          <w:b/>
          <w:bCs/>
          <w:sz w:val="32"/>
          <w:szCs w:val="32"/>
          <w:rtl/>
          <w:lang w:bidi="ar-EG"/>
          <w14:ligatures w14:val="none"/>
        </w:rPr>
        <w:t xml:space="preserve">5.2.2 </w:t>
      </w:r>
      <w:r w:rsidR="00296421" w:rsidRPr="00296421">
        <w:rPr>
          <w:rFonts w:ascii="Sakkal Majalla" w:eastAsia="Calibri" w:hAnsi="Sakkal Majalla" w:cs="Sakkal Majalla"/>
          <w:b/>
          <w:bCs/>
          <w:sz w:val="32"/>
          <w:szCs w:val="32"/>
          <w:rtl/>
          <w:lang w:bidi="ar-EG"/>
          <w14:ligatures w14:val="none"/>
        </w:rPr>
        <w:t>أهداف إدارة المشروع :</w:t>
      </w:r>
      <w:bookmarkEnd w:id="87"/>
    </w:p>
    <w:p w14:paraId="45C8BCF6"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 xml:space="preserve">تعتبر إدارة المشاريع مجالاً مزدهرا يستمر في النمو معرفيا، ويزداد الاهتمام به بمعدل كبير إن فهم أهداف إدارة المشروع بعمق يعد الخطوة الأولى للنجاح، حيث يتم إدرك ما يلزم للفعالية والتنافسية في بيئة متغيرة </w:t>
      </w:r>
      <w:r w:rsidRPr="00296421">
        <w:rPr>
          <w:rFonts w:ascii="Sakkal Majalla" w:eastAsia="Calibri" w:hAnsi="Sakkal Majalla" w:cs="Sakkal Majalla"/>
          <w:sz w:val="28"/>
          <w:szCs w:val="28"/>
          <w:rtl/>
          <w:lang w:bidi="ar-EG"/>
          <w14:ligatures w14:val="none"/>
        </w:rPr>
        <w:t>ومعقدة</w:t>
      </w:r>
      <w:r w:rsidRPr="00296421">
        <w:rPr>
          <w:rFonts w:ascii="Sakkal Majalla" w:eastAsia="Calibri" w:hAnsi="Sakkal Majalla" w:cs="Sakkal Majalla"/>
          <w:sz w:val="28"/>
          <w:szCs w:val="28"/>
          <w:rtl/>
        </w:rPr>
        <w:t xml:space="preserve"> وغير متوقعة في بعض الأحيان، نظرا لطبيعة إدارة المشروع، والتي تختلف عن الإدارة النموذجية من خلال الطابع المبتكر والفريد والمتعدد التخصصات لمعظم المشاريع فمن المتفق عليه عمومًا أنها تتطلب أدوات وتقنيات خاصة بها، وعموما هناك مجموعة من الأهداف الإدارة المشاريع أبرزها :</w:t>
      </w:r>
    </w:p>
    <w:p w14:paraId="4105FF16" w14:textId="77777777" w:rsidR="00296421" w:rsidRPr="00296421" w:rsidRDefault="00296421" w:rsidP="00296421">
      <w:pPr>
        <w:numPr>
          <w:ilvl w:val="0"/>
          <w:numId w:val="9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التطوير والتنفيذ الناجح لجميع إجراءات المشروع، ويتضمن المشروع بغض النظر عن حجمه بشكل عام خمس مراحل مميزة لدورة حياة المشروع متساوية الأهمية: البدء، والتخطيط والتصميم، والبناء </w:t>
      </w:r>
      <w:r w:rsidRPr="00296421">
        <w:rPr>
          <w:rFonts w:ascii="Sakkal Majalla" w:eastAsia="Calibri" w:hAnsi="Sakkal Majalla" w:cs="Sakkal Majalla"/>
          <w:sz w:val="28"/>
          <w:szCs w:val="28"/>
          <w:rtl/>
        </w:rPr>
        <w:lastRenderedPageBreak/>
        <w:t>والتنفيذ، والمراقبة والتحكم والإنجاز، ويضمن التطوير والتنفيذ السلس  والمتواصل لجميع المراحل المذكورة أعلاه نجاح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1E17C10B" w14:textId="77777777" w:rsidR="00296421" w:rsidRPr="00296421" w:rsidRDefault="00296421" w:rsidP="00296421">
      <w:pPr>
        <w:numPr>
          <w:ilvl w:val="0"/>
          <w:numId w:val="9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التوجيه المثمر والتواصل الفعال والإشراف المناسب لفريق المشروع، أن نجاح أو فشل المشروع يعتمد بشكل كبير على العمل الجماعي، وبالتالي، فإن مفتاح النجاح دائما هو التعاون في المشروع، ولهذه الغاية فإن إقامة اتصالات جيدة لها أهمية كبرى، فمن ناحية يجب التعبير عن المعلومات بطريقة واضحة لا لبس فيها وكاملة، بحيث يتم فهم كل شيء بشكل كامل من قبل الجميع، ومن ناحية أخرى المقدرة على الاستماع، وتلقي ردود فعل بناءة.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10557281" w14:textId="77777777" w:rsidR="00296421" w:rsidRPr="00296421" w:rsidRDefault="00296421" w:rsidP="00296421">
      <w:pPr>
        <w:numPr>
          <w:ilvl w:val="0"/>
          <w:numId w:val="9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تحقيق الهدف الرئيسي للمشروع ضمن القيود المحددة، أهم معوقات المشروع هي النطاق حيث إن الهدف الرئيسي للمشروع قد اكتمل في غضون الوقت المحدد مع المحافظة على الجودة المتوقعة، وضمن الميزانية المقدرة. إن البقاء ضمن الحدود المتفق عليها يغذي دائمًا قياس أداء المشروع ونجاحه.</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3916787C" w14:textId="77777777" w:rsidR="00296421" w:rsidRPr="00296421" w:rsidRDefault="00296421" w:rsidP="00296421">
      <w:pPr>
        <w:numPr>
          <w:ilvl w:val="0"/>
          <w:numId w:val="9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يعد تحسين المدخلات الضرورية المخصصة وتطبيقها لتلبية أهداف المشروع المحددة مسبقا أمرًا يكون فيه مساحة للتحسين دائما، ويمكن إصلاح جميع العمليات والإجراءات وترقيتها لتعزيز استدامة المشروع، وقيادة الفريق خلال عملية التغيير الاستراتيجي.</w:t>
      </w:r>
      <w:r w:rsidRPr="00296421">
        <w:rPr>
          <w:rFonts w:ascii="Calibri" w:eastAsia="Calibri" w:hAnsi="Calibri" w:cs="Arial" w:hint="cs"/>
        </w:rPr>
        <w:t xml:space="preserve"> </w:t>
      </w:r>
      <w:r w:rsidRPr="00296421">
        <w:rPr>
          <w:rFonts w:ascii="Sakkal Majalla" w:eastAsia="Calibri" w:hAnsi="Sakkal Majalla" w:cs="Sakkal Majalla"/>
          <w:sz w:val="28"/>
          <w:szCs w:val="28"/>
          <w:rtl/>
        </w:rPr>
        <w:t>(تقدة، 2023)</w:t>
      </w:r>
    </w:p>
    <w:p w14:paraId="2E18FAAD" w14:textId="77777777" w:rsidR="00296421" w:rsidRPr="00296421" w:rsidRDefault="00296421" w:rsidP="00296421">
      <w:pPr>
        <w:numPr>
          <w:ilvl w:val="0"/>
          <w:numId w:val="9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إنتاج مشروع كامل يتبع احتياجات العميل وأهدافه الحصرية، قد يعني هذا أنك بحاجة إلى تشكيل وإصلاح رؤية العميل أو التفاوض معه فيما يتعلق بأهداف المشروع لتعديلها إلى أهداف مجدية، وبمجرد تحديد أهداف العميل بوضوح، فإنها عادة ما تؤثر على جميع القرارات التي يتخذها أصحاب المصلحة في المشروع، إن تلبية توقعات العميل وإبقائه سعيدًا لا يؤدي فقط إلى تعاون ناجح قد يساعد في القضاء على المفاجآت أثناء تنفيذ المشروع، ولكنه يضمن أيضا استدامة وضعك المهني في المستقبل.</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0F557938" w14:textId="7F2A5D85" w:rsidR="00296421" w:rsidRPr="00296421" w:rsidRDefault="001D2A93" w:rsidP="0091646C">
      <w:pPr>
        <w:spacing w:line="360" w:lineRule="auto"/>
        <w:jc w:val="both"/>
        <w:outlineLvl w:val="2"/>
        <w:rPr>
          <w:rFonts w:ascii="Sakkal Majalla" w:eastAsia="Calibri" w:hAnsi="Sakkal Majalla" w:cs="Sakkal Majalla"/>
          <w:b/>
          <w:bCs/>
          <w:sz w:val="32"/>
          <w:szCs w:val="32"/>
          <w:rtl/>
          <w:lang w:bidi="ar-EG"/>
          <w14:ligatures w14:val="none"/>
        </w:rPr>
      </w:pPr>
      <w:bookmarkStart w:id="88" w:name="_Toc180424930"/>
      <w:r w:rsidRPr="0091646C">
        <w:rPr>
          <w:rFonts w:ascii="Sakkal Majalla" w:eastAsia="Calibri" w:hAnsi="Sakkal Majalla" w:cs="Sakkal Majalla" w:hint="cs"/>
          <w:b/>
          <w:bCs/>
          <w:sz w:val="32"/>
          <w:szCs w:val="32"/>
          <w:rtl/>
          <w:lang w:bidi="ar-EG"/>
          <w14:ligatures w14:val="none"/>
        </w:rPr>
        <w:t xml:space="preserve">6.2.2 </w:t>
      </w:r>
      <w:r w:rsidR="00296421" w:rsidRPr="00296421">
        <w:rPr>
          <w:rFonts w:ascii="Sakkal Majalla" w:eastAsia="Calibri" w:hAnsi="Sakkal Majalla" w:cs="Sakkal Majalla"/>
          <w:b/>
          <w:bCs/>
          <w:sz w:val="32"/>
          <w:szCs w:val="32"/>
          <w:rtl/>
          <w:lang w:bidi="ar-EG"/>
          <w14:ligatures w14:val="none"/>
        </w:rPr>
        <w:t>أهمية إدارة المشاريع</w:t>
      </w:r>
      <w:bookmarkEnd w:id="88"/>
    </w:p>
    <w:p w14:paraId="5D181FED"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تعد إدارة المشاريع مهمة للعديد من الأسباب المتنوعة التي تظهر أهمية إدارة المشروع وانعكاساتها على جميع جوانب المشروع وتتضمن هذه الأسباب التوافق الاستراتيجي، والقيادة، والتركيز الواضح على </w:t>
      </w:r>
      <w:r w:rsidRPr="00296421">
        <w:rPr>
          <w:rFonts w:ascii="Sakkal Majalla" w:eastAsia="Calibri" w:hAnsi="Sakkal Majalla" w:cs="Sakkal Majalla"/>
          <w:sz w:val="28"/>
          <w:szCs w:val="28"/>
          <w:rtl/>
        </w:rPr>
        <w:lastRenderedPageBreak/>
        <w:t>الأهداف، والتخطيط الواقعي للمشاريع، ومراقبة الجودة، وإدارة المخاطر، وتنظيم العملية والرقابة المستمرة والخبرة والتعلم من النجاح والفشل، وفيما يلي استعراض لهذه النقاط :</w:t>
      </w:r>
    </w:p>
    <w:p w14:paraId="018DA4FD"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 xml:space="preserve">التوافق الاستراتيجي: </w:t>
      </w:r>
      <w:r w:rsidRPr="00296421">
        <w:rPr>
          <w:rFonts w:ascii="Sakkal Majalla" w:eastAsia="Calibri" w:hAnsi="Sakkal Majalla" w:cs="Sakkal Majalla"/>
          <w:sz w:val="28"/>
          <w:szCs w:val="28"/>
          <w:rtl/>
        </w:rPr>
        <w:t>تضمن إدارة المشاريع أن ما يتم تسليمه صحيح؛ فكل عميل لديه أهداف إستراتيجية، والمشاريع التي نقوم بها من أجل العملاء تعمل على تحقيق هذه الأهداف، وجزء من إدارة المشروع ضمان وجود صرامة في تصميم المشاريع بشكل صحيح بحيث تتلاءم بشكل جيد مع السياق الأوسع لأطر عمل العملاء الإستراتيجين وتضمن الإدارة الجيدة للمشروع توافق أهداف المشروع بشكل وثيق مع الأهداف الإستراتيجية للعملاء، وتساعد في ضمان تسليم الشيء الصحيح، والذي سيوفر قيمة حقيقية، ومع تقدم المشاريع من الممكن أن تظهر المخاطر، والتي قد تؤدي إلى تغير في استراتيجية العمل، لكن مدير المشروع يضمن أن إعادة تنظيم الأمور جزءا من المشروع فالمشاريع قد تنحرف عن مسارها، أو تفشل في التكيف مع احتياجات العميل الأمر الذي</w:t>
      </w:r>
      <w:r w:rsidRPr="00296421">
        <w:rPr>
          <w:rFonts w:ascii="Sakkal Majalla" w:eastAsia="Calibri" w:hAnsi="Sakkal Majalla" w:cs="Sakkal Majalla"/>
          <w:sz w:val="28"/>
          <w:szCs w:val="28"/>
          <w:rtl/>
          <w:lang w:bidi="ar-EG"/>
        </w:rPr>
        <w:t xml:space="preserve"> </w:t>
      </w:r>
      <w:r w:rsidRPr="00296421">
        <w:rPr>
          <w:rFonts w:ascii="Sakkal Majalla" w:eastAsia="Calibri" w:hAnsi="Sakkal Majalla" w:cs="Sakkal Majalla"/>
          <w:sz w:val="28"/>
          <w:szCs w:val="28"/>
          <w:rtl/>
        </w:rPr>
        <w:t>قد ينتهي إلى أن تكون هذه المشاريع باهظة التكلفة أو غير ضرورية.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31FF21E0"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القيادة:</w:t>
      </w:r>
      <w:r w:rsidRPr="00296421">
        <w:rPr>
          <w:rFonts w:ascii="Sakkal Majalla" w:eastAsia="Calibri" w:hAnsi="Sakkal Majalla" w:cs="Sakkal Majalla"/>
          <w:sz w:val="28"/>
          <w:szCs w:val="28"/>
          <w:rtl/>
        </w:rPr>
        <w:t xml:space="preserve"> تجلب إدارة المشاريع القيادة والتوجيه للمشاريع، فبدون إدارة المشروع يكون الفريق مثل السفينة بدون دفة توجهها ؛ تتحرك ولكن بدون اتجاه أو سيطرة أو هدف، فالقيادة تسمح لأعضاء الفريق بالقيام بعملهم على أكمل وجه، وتوفر إدارة المشروع القيادة والرؤية والتحفيز وإزالة الحواجز والتدريب وإلهام الفريق للقيام بعملهم بالصورة الأفضل، ويخدم مديرو المشروع الفريق، ولكنهم يضمنون أيضا قنوات واضحة للمساءلة، ومع وجود مدير للمشروع لا يوجد أي التباس حول من هو المسؤول، والتحكم في كل ما يجري في المشروع، ويفرض مديرو المشروع العمليات، ويبقون كل فرد في الفريق في مكانه الصحيح؛ لأنهم في النهاية يتحملون المسؤولية عن فشل المشروع أو نجاحه.</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23C36F69"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تركيز واضح وأهداف واضحة</w:t>
      </w:r>
      <w:r w:rsidRPr="00296421">
        <w:rPr>
          <w:rFonts w:ascii="Sakkal Majalla" w:eastAsia="Calibri" w:hAnsi="Sakkal Majalla" w:cs="Sakkal Majalla"/>
          <w:sz w:val="28"/>
          <w:szCs w:val="28"/>
          <w:rtl/>
        </w:rPr>
        <w:t xml:space="preserve"> تضمن إدارة المشاريع وجود خطة مناسبة لتنفيذ الأهداف الإستراتيجية، وعندما تترك إدارة المشروع الأعضاء فريق العمل بأنفسهم، ستجد فرقا تعمل بدون موجهات مناسبة، وبدون منهجية محددة لإدارة المشروع، وتفتقر المشاريع إلى التركيز على تحقيق الأهداف، ويمكن أن يكون لها أهداف غامضة، وتترك الفريق غير متأكد تماما مما يفترض أن يفعله، </w:t>
      </w:r>
      <w:r w:rsidRPr="00296421">
        <w:rPr>
          <w:rFonts w:ascii="Sakkal Majalla" w:eastAsia="Calibri" w:hAnsi="Sakkal Majalla" w:cs="Sakkal Majalla"/>
          <w:sz w:val="28"/>
          <w:szCs w:val="28"/>
          <w:rtl/>
        </w:rPr>
        <w:lastRenderedPageBreak/>
        <w:t>أو لماذا يفعله، ويضع مدير المشروع نفسه في وضع يسمح له بمنع مثل هذه المواقف، ودفع إنجاز المهام في الوقت المناسب من خلال تقسيم المشروع إلى مهام توزع على الفرق، وفي كثير من الأحيان البصيرة لاتخاذ مثل هذا النهج هو ما يميز الإدارة الجيدة للمشروع عن السيئة، ويُمكن تقسيم الفرق إلى أجزاء أصغر من أجل الاستمرار في التركيز على أهداف واضحة، وتوجيه جهودها نحو تحقيق الهدف النهائي للمشروع من خلال استكمال الخطوات الأصغر، وتحديد المخاطر بسرعة نظرا لأن إدارة المخاطر مهمة في إدارة المشروع، وفي كثير من الأحيان يجب أن تتغير أهداف المشروع بما يتماشى مع المخاطر، وبدون إشراف وإدارة يمكن أن يتعثر المشروع بسرعة، ولكن الإدارة الجيدة للمشروع هي ما يمكن الفريق من التركيز، وإعادة التركيز عند الضرورة على الأهداف. (باقر، 2020)</w:t>
      </w:r>
    </w:p>
    <w:p w14:paraId="1B95D6BE"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b/>
          <w:bCs/>
          <w:sz w:val="28"/>
          <w:szCs w:val="28"/>
          <w:rtl/>
        </w:rPr>
        <w:t>التخطيط الواقعي للمشروع</w:t>
      </w:r>
      <w:r w:rsidRPr="00296421">
        <w:rPr>
          <w:rFonts w:ascii="Sakkal Majalla" w:eastAsia="Calibri" w:hAnsi="Sakkal Majalla" w:cs="Sakkal Majalla"/>
          <w:sz w:val="28"/>
          <w:szCs w:val="28"/>
          <w:rtl/>
        </w:rPr>
        <w:t xml:space="preserve"> تضمن إدارة المشروع تحديد التوقعات المناسبة حول ما يمكن تسليمه، ومتى يسلم وبدون إدارة مناسبة للمشروع، وخطة مشروع قوية لا يمكن تحديد تقديرات الميزانية، والجداول الزمنية لتسليم المشروع، بحيث قد تكون مفرطة في الطموح أو تفتقر إلى رؤى تقديرية مماثلة من مشاريع مماثلة، وهذا يعني أنه بدون إدارة جيدة للمشروع يتم تسليم المشاريع في وقت متأخر، وتجاوز الميزانية المحددة للمشروع، ويجب أن يكون مديرو المشاريع الفعالون قادرين على التفاوض على المواعيد النهائية المعقولة والقابلة للتحقيق، وفي كثير من الأحيان تؤدي الحاجة الملحة إلى التسليم إلى المساومة على الخطوات الضرورية، وفي النهاية التأثير على جودة نتائج المشروع، ومعظم المهام ستستغرق وقتا أطول مما كان متوقعا لها في البداية؛ فمدير المشروع الجيد قادر على تحليل الموارد المتاحة، وتحقيق التوازن بينها مع الجدول الزمني المطلوب، ووضع جدول زمني واقعي، فإدارة المشروع مهمة حقا عند الجدولة لأنها تؤدي إلى الموضوعية في التخطيط، وينشئ مدير المشروع الجيد عملية واضحة، بمواعيد نهائية قابلة للتحقيق، تمكن كل فرد في فريق المشروع من العمل ضمن حدود معقولة.</w:t>
      </w:r>
    </w:p>
    <w:p w14:paraId="5E5BECB5"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مراقبة الجودة</w:t>
      </w:r>
      <w:r w:rsidRPr="00296421">
        <w:rPr>
          <w:rFonts w:ascii="Sakkal Majalla" w:eastAsia="Calibri" w:hAnsi="Sakkal Majalla" w:cs="Sakkal Majalla"/>
          <w:sz w:val="28"/>
          <w:szCs w:val="28"/>
          <w:rtl/>
        </w:rPr>
        <w:t xml:space="preserve"> تضمن إدارة المشاريع جودة كل ما يتم تسليم، والوصول إلى الهدف باستمرار، وعادة ما تتعرض المشاريع لضغوط هائلة لكي تكتمل، وبدون مدير مشروع ناجح يتم التقليل من أهمية المهام، وتشديد الجداول الزمنية، وتسريع العمليات، والنتيجة هي مخرجات ذات جودة رديئة؛ لأنه لا توجد إدارة جودة في المشروع، وتضمن إدارة المشروع أن المشروع لديه الوقت والموارد اللازمة لتقديمه، </w:t>
      </w:r>
      <w:r w:rsidRPr="00296421">
        <w:rPr>
          <w:rFonts w:ascii="Sakkal Majalla" w:eastAsia="Calibri" w:hAnsi="Sakkal Majalla" w:cs="Sakkal Majalla"/>
          <w:sz w:val="28"/>
          <w:szCs w:val="28"/>
          <w:rtl/>
        </w:rPr>
        <w:lastRenderedPageBreak/>
        <w:t>وجودة الناتج إذ يتم اختبار الجودة في كل مرحلة، وتتطلب الإدارة الجيدة للمشروع مراحل محددة، حيث يمكن للفرق تقييم المخرجات من حيث الجودة والتطبيق، والعائد على الاستثمار، وتعتبر إدارة المشروع مهمة للجودة لأنها تتيح عملية متداخلة، ومراحل متتابعة، مما يوفر الوقت للفرق الفحص مخرجاتهم واختبارها في كل خطوة على طول الطريق.</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0794CE5C"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إدارة المخاطر :</w:t>
      </w:r>
      <w:r w:rsidRPr="00296421">
        <w:rPr>
          <w:rFonts w:ascii="Sakkal Majalla" w:eastAsia="Calibri" w:hAnsi="Sakkal Majalla" w:cs="Sakkal Majalla"/>
          <w:sz w:val="28"/>
          <w:szCs w:val="28"/>
          <w:rtl/>
        </w:rPr>
        <w:t xml:space="preserve"> تضمن إدارة المشاريع إدارة المخاطر بشكل صحيح، والتخفيف من حدتها لتجنب أن تصبح مشكلات، وإدارة المخاطر أمر بالغ الأهمية لنجاح المشروع، لكن وجود عملية قوية حول تحديد وإدارة وتخفيف المخاطر هو ما يساعد على منع المخاطر من أن تصبح مشكلات خاصة في المشاريع المعقدة، فالتعامل مع المخاطر هو المجال الذي تظهر فيه قيمة إدارة المشروع، وتتطلب الممارسة الجيدة لإدارة المشروع أن يقوم مديرو المشروع بتحليل دقيق لجميع المخاطر المحتملة للمشروع، وتحديد كميتها، ووضع خطة تخفيف ضدها، وخطة طوارئ في حالة تحقق أي منها، وتتطلب معرفة الأسئلة الصحيحة التي يجب طرحها من أجل الكشف عن المخاطر في وقت مبكر، وبطبيعة الحال يجب ترتيب المخاطر حسب الأولوية وفقا لاحتمالية حدوثها، ويتم تخصيص الاستجابات المناسبة لكل خطر، وتعتبر الإدارة الجيدة للمشروع أمرا مهما في هذا الصدد؛ لأن كيفية تعاملنا مع التغيير وتكييف خطة إدارة المشاريع للاستجابة للمخاطر هي مفتاح تسليم المشاريع بنجاح.</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72BD5F1C"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b/>
          <w:bCs/>
          <w:sz w:val="28"/>
          <w:szCs w:val="28"/>
          <w:rtl/>
        </w:rPr>
        <w:t>عملية المنظمة</w:t>
      </w:r>
      <w:r w:rsidRPr="00296421">
        <w:rPr>
          <w:rFonts w:ascii="Sakkal Majalla" w:eastAsia="Calibri" w:hAnsi="Sakkal Majalla" w:cs="Sakkal Majalla"/>
          <w:sz w:val="28"/>
          <w:szCs w:val="28"/>
          <w:rtl/>
        </w:rPr>
        <w:t xml:space="preserve"> تضمن إدارة المشاريع قيام الأشخاص المناسبين بالأمور الصحيحة – في الوقت المناسب - فهي تضمن اتباع عملية إدارة المشروع المناسبة طوال دورة حياة المشروع، والعديد من الشركات الكبيرة والمعروفة لديها عمليات تخطيط تفاعلية لا تستند حقا إلى أي استراتيجيات إدارة مشروع حقيقية، لكن التفاعل - على عكس الاستباقية - يمكن أن يتسبب في كثير من الأحيان في انتقال المشاريع إلى وضع البقاء على قيد الحياة، ويحدث هذا عندما تكثر الفرق، وتتكرر المهام، ويصبح التخطيط تفاعليا مما يؤدي إلى عدم الكفاءة والإحباط في الفريق، ويمكن أن يحدث التخطيط السليم فرقا كبيرا حيث يعرف الفريق من يفعل ماذا ؟ ومتى؟ وكيف؟ وتساعد العملية المناسبة على توضيح الأدوار، وتبسيط العمليات والمدخلات، وتوقع المخاطر، وإنشاء ضوابط وتوازنات الضمان توافق المشروع باستمرار مع الاستراتيجية العامة، وتعتبر إدارة المشروع مهمة هنا لأنه بدون عملية منظمة </w:t>
      </w:r>
      <w:r w:rsidRPr="00296421">
        <w:rPr>
          <w:rFonts w:ascii="Sakkal Majalla" w:eastAsia="Calibri" w:hAnsi="Sakkal Majalla" w:cs="Sakkal Majalla"/>
          <w:sz w:val="28"/>
          <w:szCs w:val="28"/>
          <w:rtl/>
        </w:rPr>
        <w:lastRenderedPageBreak/>
        <w:t>وسهلة الفهم تخاطر الشركات بفشل المشروع، واستنزاف الثقة في علاقاتها التجارية، وإهدار الموارد.</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65F69E25"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الرقابة المستمرة</w:t>
      </w:r>
      <w:r w:rsidRPr="00296421">
        <w:rPr>
          <w:rFonts w:ascii="Sakkal Majalla" w:eastAsia="Calibri" w:hAnsi="Sakkal Majalla" w:cs="Sakkal Majalla"/>
          <w:sz w:val="28"/>
          <w:szCs w:val="28"/>
          <w:rtl/>
        </w:rPr>
        <w:t xml:space="preserve"> تضمن إدارة المشاريع تتبع تقدم المشروع، والإبلاغ عنه بشكل صحيح، وقد يبدو الإبلاغ عن الحالة غير ضروري إذا كان كل شيء على ما يرام، فقد يبدو الأمر وكأنه توثيق من أجل التوثيق، لكن الإشراف المستمر على المشروع، والتأكد من أن المشروع يسير بشكل صحيح مقابل الخطة الأصلية أمر بالغ الأهمية لضمان بقاء المشروع على المسار الصحيح، وعندما يكون الإشراف صحيح، وإعداد تقارير المشروع في الوقت المناسب، فإن ذلك يجعل من السهل معرفة متى يبدأ المشروع في الانحراف عن مساره المقصود، كلما تمكنت من اكتشاف انحراف المشروع مبكرا كان من الأسهل تصحيح المسار، ويستثنى من ذلك مديرو المشاريع الجيدون الذين يقدمون تقارير دورية أو حالة سهلة الفهم كجزء من إدارة أصحاب المصلحة، ويتيح ذلك للعملاء أو أصحاب المصلحة في المشروع تتبع المشروع بأنفسهم، وعادة ما توفر تقارير الحالة هذه رؤى حول العمل الذي تم إكماله وتخطيطه، والساعات المستخدمة، وكيفية تتبعها مقابل تلك المخططة، وكيفية تتبع المشروع في مقابل المعالم والمخاطر والافتراضات والمشكلات والتبعيات، وأي مخرجات للمشروع، وهذه البيانات لا تقدر بثمن ليس فقط لتتبع التقدم، ولكنها تساعد العملاء على كسب ثقة أصحاب المصلحة الآخرين في مؤسستهم، مما يمنحهم الإشراف السهل على تقدم المشروع، كما أنه يمنح فريق العمل طريقة بسيطة ومتسقة للحفاظ على اتصال منتظم لبناء علاقات مع العملاء.</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411DDDB7" w14:textId="77777777" w:rsidR="00296421" w:rsidRPr="00296421" w:rsidRDefault="00296421" w:rsidP="00296421">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موضوع الخبرة</w:t>
      </w:r>
      <w:r w:rsidRPr="00296421">
        <w:rPr>
          <w:rFonts w:ascii="Sakkal Majalla" w:eastAsia="Calibri" w:hAnsi="Sakkal Majalla" w:cs="Sakkal Majalla"/>
          <w:sz w:val="28"/>
          <w:szCs w:val="28"/>
          <w:rtl/>
        </w:rPr>
        <w:t xml:space="preserve"> تعتبر إدارة المشروع مهمة لأن شخصا ما يحتاج إلى أن يكون قادرًا على فهم ما إذا كان كل شخص يفعل ما ينبغي أن يفعله مع بضع سنوات من الخبرة سيعرف مديرو المشاريع القليل عن الكثير من جوانب تسليم المشاريع التي يديرونها، وسيقومون ببناء المهارات التقنية، ومهارات إدارة المشاريع والخبرة في الموضوع؛ وسيعرفون كل شيء عن العمل الذي تقوم به فرقهم والأنظمة الأساسية والأنظمة التي يستخدمونها، والإمكانيات والقيود، وأنواع المشكلات التي تحدث عادة، إن امتلاك هذا النوع من الخبرة في الموضوع يعني أنه يمكنهم إجراء محادثات ذكية ومستنيرة مع العملاء والفرق وأصحاب المصلحة والموردين، إنهم مجهزون جيدا ليكونوا محور الاتصال في المشروع، مما يضمن أنه مع تدفق المشروع بين الفرق ومراحل العمل المختلفة لا يتم نسيان أي شيء أو تجاهله، فبدون موضوع </w:t>
      </w:r>
      <w:r w:rsidRPr="00296421">
        <w:rPr>
          <w:rFonts w:ascii="Sakkal Majalla" w:eastAsia="Calibri" w:hAnsi="Sakkal Majalla" w:cs="Sakkal Majalla"/>
          <w:sz w:val="28"/>
          <w:szCs w:val="28"/>
          <w:rtl/>
        </w:rPr>
        <w:lastRenderedPageBreak/>
        <w:t>خبرة في إدارة المشروع، يمكن العثور على مشروع غير متوازن يتجاهل التصميمات وقيود التكنولوجيا أو ينسى المطورون الرؤية الإبداعية للمشروع وتحافظ إدارة المشروع على تركيز الفريق على الرؤية الشاملة، وتجمع الجميع معا للوصول إلى الحلول الوسط الصحيحة لإنجاح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(تقدة، 2023)</w:t>
      </w:r>
    </w:p>
    <w:p w14:paraId="7FAF1181" w14:textId="43F8B310" w:rsidR="00296421" w:rsidRPr="00296421" w:rsidRDefault="00296421" w:rsidP="001D2A93">
      <w:pPr>
        <w:numPr>
          <w:ilvl w:val="0"/>
          <w:numId w:val="9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b/>
          <w:bCs/>
          <w:sz w:val="28"/>
          <w:szCs w:val="28"/>
          <w:rtl/>
        </w:rPr>
        <w:t>الإدارة والتعلم من النجاح والفشل</w:t>
      </w:r>
      <w:r w:rsidRPr="00296421">
        <w:rPr>
          <w:rFonts w:ascii="Sakkal Majalla" w:eastAsia="Calibri" w:hAnsi="Sakkal Majalla" w:cs="Sakkal Majalla"/>
          <w:sz w:val="28"/>
          <w:szCs w:val="28"/>
          <w:rtl/>
        </w:rPr>
        <w:t xml:space="preserve"> تتعلم إدارة المشاريع من نجاحات وإخفاقات الماضي، ويمكن لإدارة المشاريع التخلص من العادات السيئة، وعند تنفيذ المشاريع من المهم ألا ترتكب نفس الأخطاء مرتين، ويستخدم مديرو المشاريع الاسترجاعات أو الدروس المستفادة أو مراجعات ما بعد المشروع للنظر في الأمور التي سارت بشكل جيد، وما الذي لم يتم بشكل جيد ؟ وما الذي يجب القيام به بشكل مختلف للمشروع التالي؟ وينتج عن ذلك مجموعة قيمة من الوثائق التي تصبح سجلاً لما يجب عمله، وما لا يجب فعله للمضي قدما، مما يمكن المؤسسة من التعلم من حالات الفشل والنجاح، وبدون هذا التعلم ستستمر الفرق في كثير من الأحيان في ارتكاب نفس الأخطاء مرارا وتكرارا، وهذه الوثائق جيدة لاستخدامها في اجتماع بدء المشروع لتذكير الفريق بالفشل مثل التقليل من أهمية المشاريع، والنجاحات مثل فوائد العملية القوية أو أهمية الحفاظ على تقارير الجدول الزمني محدثة.</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7A3F85E2" w14:textId="77777777" w:rsidR="00296421" w:rsidRPr="00296421" w:rsidRDefault="00296421" w:rsidP="00296421">
      <w:pPr>
        <w:spacing w:line="360" w:lineRule="auto"/>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وتتمثل أهمية إدارة المشروع في النقاط الآتية:</w:t>
      </w:r>
      <w:r w:rsidRPr="00296421">
        <w:rPr>
          <w:rFonts w:ascii="Calibri" w:eastAsia="Calibri" w:hAnsi="Calibri" w:cs="Arial" w:hint="cs"/>
        </w:rPr>
        <w:t xml:space="preserve"> </w:t>
      </w:r>
      <w:r w:rsidRPr="00296421">
        <w:rPr>
          <w:rFonts w:ascii="Sakkal Majalla" w:eastAsia="Calibri" w:hAnsi="Sakkal Majalla" w:cs="Sakkal Majalla"/>
          <w:b/>
          <w:bCs/>
          <w:sz w:val="28"/>
          <w:szCs w:val="28"/>
          <w:rtl/>
        </w:rPr>
        <w:t>(عمرو، 2022)</w:t>
      </w:r>
    </w:p>
    <w:p w14:paraId="72003166"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تسمح بإنجاز عمل أكثر في وقت أقل وبعنصر بشري أقل.</w:t>
      </w:r>
    </w:p>
    <w:p w14:paraId="0C741177"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تجعل المنظمة أكثر كفاءة وأكثر فعالية من خلال مبادئ السلوك التنظيمي.</w:t>
      </w:r>
    </w:p>
    <w:p w14:paraId="5BCEBC00"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تزود المديرين بوسائل لحل المشكلات.</w:t>
      </w:r>
    </w:p>
    <w:p w14:paraId="250F2790"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تزيد من الجودة.</w:t>
      </w:r>
    </w:p>
    <w:p w14:paraId="516D97CD"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تقلل من صراع القوى.</w:t>
      </w:r>
    </w:p>
    <w:p w14:paraId="7465812A"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تساعد على معرفة العمل الفني المطلوب أداؤه في كل مرحلة من مراحل المشروع.</w:t>
      </w:r>
    </w:p>
    <w:p w14:paraId="75192576" w14:textId="77777777" w:rsidR="00296421" w:rsidRP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تسهل عملية تحديد توقيت تسليم كل مرحلة وتقييمها ..</w:t>
      </w:r>
    </w:p>
    <w:p w14:paraId="60BF0DC9" w14:textId="77777777" w:rsidR="00296421" w:rsidRDefault="00296421" w:rsidP="00296421">
      <w:pPr>
        <w:numPr>
          <w:ilvl w:val="0"/>
          <w:numId w:val="100"/>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تبين كيفية الرقابة على كل مرحلة والمصادقة عليها.</w:t>
      </w:r>
    </w:p>
    <w:p w14:paraId="0313136D" w14:textId="77777777" w:rsidR="0091646C" w:rsidRPr="00296421" w:rsidRDefault="0091646C" w:rsidP="0091646C">
      <w:pPr>
        <w:spacing w:line="360" w:lineRule="auto"/>
        <w:contextualSpacing/>
        <w:jc w:val="both"/>
        <w:rPr>
          <w:rFonts w:ascii="Sakkal Majalla" w:eastAsia="Calibri" w:hAnsi="Sakkal Majalla" w:cs="Sakkal Majalla"/>
          <w:sz w:val="28"/>
          <w:szCs w:val="28"/>
        </w:rPr>
      </w:pPr>
    </w:p>
    <w:p w14:paraId="1C80C3D8" w14:textId="652B8DD1" w:rsidR="00296421" w:rsidRPr="00296421" w:rsidRDefault="001D2A93" w:rsidP="0091646C">
      <w:pPr>
        <w:spacing w:line="360" w:lineRule="auto"/>
        <w:jc w:val="both"/>
        <w:outlineLvl w:val="2"/>
        <w:rPr>
          <w:rFonts w:ascii="Sakkal Majalla" w:eastAsia="Calibri" w:hAnsi="Sakkal Majalla" w:cs="Sakkal Majalla"/>
          <w:b/>
          <w:bCs/>
          <w:sz w:val="32"/>
          <w:szCs w:val="32"/>
          <w:lang w:bidi="ar-EG"/>
          <w14:ligatures w14:val="none"/>
        </w:rPr>
      </w:pPr>
      <w:bookmarkStart w:id="89" w:name="_Toc180424931"/>
      <w:r w:rsidRPr="0091646C">
        <w:rPr>
          <w:rFonts w:ascii="Sakkal Majalla" w:eastAsia="Calibri" w:hAnsi="Sakkal Majalla" w:cs="Sakkal Majalla" w:hint="cs"/>
          <w:b/>
          <w:bCs/>
          <w:sz w:val="32"/>
          <w:szCs w:val="32"/>
          <w:rtl/>
          <w:lang w:bidi="ar-EG"/>
          <w14:ligatures w14:val="none"/>
        </w:rPr>
        <w:lastRenderedPageBreak/>
        <w:t xml:space="preserve">8.2.2 </w:t>
      </w:r>
      <w:r w:rsidR="00296421" w:rsidRPr="00296421">
        <w:rPr>
          <w:rFonts w:ascii="Sakkal Majalla" w:eastAsia="Calibri" w:hAnsi="Sakkal Majalla" w:cs="Sakkal Majalla"/>
          <w:b/>
          <w:bCs/>
          <w:sz w:val="32"/>
          <w:szCs w:val="32"/>
          <w:rtl/>
          <w:lang w:bidi="ar-EG"/>
          <w14:ligatures w14:val="none"/>
        </w:rPr>
        <w:t>المعايير الدولية لإدارة المشاريع</w:t>
      </w:r>
      <w:bookmarkEnd w:id="89"/>
    </w:p>
    <w:p w14:paraId="12E5F78F"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يشير المعجم الوسيط إلى أن المعيار نموذج متحقق أو متصور لما ينبغي أن يكون عليه الشيء، ويشير قاموس (</w:t>
      </w:r>
      <w:r w:rsidRPr="00296421">
        <w:rPr>
          <w:rFonts w:ascii="Sakkal Majalla" w:eastAsia="Calibri" w:hAnsi="Sakkal Majalla" w:cs="Sakkal Majalla"/>
          <w:sz w:val="28"/>
          <w:szCs w:val="28"/>
        </w:rPr>
        <w:t>Webster</w:t>
      </w:r>
      <w:r w:rsidRPr="00296421">
        <w:rPr>
          <w:rFonts w:ascii="Sakkal Majalla" w:eastAsia="Calibri" w:hAnsi="Sakkal Majalla" w:cs="Sakkal Majalla"/>
          <w:sz w:val="28"/>
          <w:szCs w:val="28"/>
          <w:rtl/>
        </w:rPr>
        <w:t xml:space="preserve"> ) إلى أن المعيار شيء أنشأته السلطة أو العرف أو الموافقة العامة كنموذج أو مثال، وهو وثيقة وضعت بواسطة سلطة أو عرف أو موافقة عامة كنموذج أو مثال.</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6F83C58F" w14:textId="3CF3785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 xml:space="preserve">وهناك دوافع تجعل المنظمات تقدم معايير إدارة المشاريع على أي معايير أخرى، حيث إن هناك مجموعتين من </w:t>
      </w:r>
      <w:r w:rsidRPr="00296421">
        <w:rPr>
          <w:rFonts w:ascii="Sakkal Majalla" w:eastAsia="Calibri" w:hAnsi="Sakkal Majalla" w:cs="Sakkal Majalla"/>
          <w:sz w:val="28"/>
          <w:szCs w:val="28"/>
          <w:rtl/>
          <w:lang w:bidi="ar-EG"/>
          <w14:ligatures w14:val="none"/>
        </w:rPr>
        <w:t>الأسباب</w:t>
      </w:r>
      <w:r w:rsidRPr="00296421">
        <w:rPr>
          <w:rFonts w:ascii="Sakkal Majalla" w:eastAsia="Calibri" w:hAnsi="Sakkal Majalla" w:cs="Sakkal Majalla"/>
          <w:sz w:val="28"/>
          <w:szCs w:val="28"/>
          <w:rtl/>
        </w:rPr>
        <w:t xml:space="preserve"> التي تدعو المنظمات للاهتمام بمعايير إدارة المشاريع  وهما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2D3EEFDE" w14:textId="77777777" w:rsidR="00296421" w:rsidRPr="00296421" w:rsidRDefault="00296421" w:rsidP="00296421">
      <w:pPr>
        <w:numPr>
          <w:ilvl w:val="0"/>
          <w:numId w:val="101"/>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إن المعيار يدعم العمل داخل المنظمة، حيث يوجه العمليات والأساليب، ويؤدي تطبيقه إلى تحسين جودة العمل والنتائج بشكل مباشر.</w:t>
      </w:r>
    </w:p>
    <w:p w14:paraId="6284E74C" w14:textId="77777777" w:rsidR="00296421" w:rsidRPr="00296421" w:rsidRDefault="00296421" w:rsidP="00296421">
      <w:pPr>
        <w:numPr>
          <w:ilvl w:val="0"/>
          <w:numId w:val="101"/>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إن المعيار يدعم عمل الفرد من خلال تبسيط التعاون مع العملاء والموردين من خلال تعزيز الثقة في كلا الاتجاهين يثق المرء في أن المورد سوف يسلم ما هو متوقع من قبل العميل وأن يتوقع ما يمكن أن يقدمه مورده من خلال الالتزام بالمعيار المعني.</w:t>
      </w:r>
    </w:p>
    <w:p w14:paraId="1FAA2BAC"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وبعد معيار إدارة المشاريع مرجعا أساسيًا، ومن الضروري أن تكون إدارة المشاريع مخصصة لتناسب احتياجات المشروع، فالمعيار والدليل كلاهما يستندان إلى الممارسات الوصفية، بدلا من الممارسات المبنية على وجهات النظر؛ لذلك، يحدد معيار العمليات التي تعتبر ممارسات جيدة في غالبية المشاريع أغلب الوقت، كما يحدد معيار إدارة المشاريع دور المعيار والمدخلات والمخرجات العميل  التي ترتبط عادة بتلك العمليات، ولا يتطلب المعيار إجراء أي عملية أو ممارسة بعينها.</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5E5A2FE3" w14:textId="77777777" w:rsid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تعرف المجالات المعرفية لإدارة المشروع بأنها نواحي أو مجالات التخصص التي يتم استخدامها عادة عند إدارة المشاريع؛ وهي مجموعة من العمليات المرتبطة بموضوع محدد في إدارة المشروع، تستخدم مجالات المعرفة العشرة في أغلب المشاريع، ويمكن أن تتطلب احتياجات مشروع محدد مجالات معرفية إضافية، وفيما يلي المجالات المعرفية العشرة :</w:t>
      </w:r>
    </w:p>
    <w:p w14:paraId="70A232AF" w14:textId="77777777" w:rsidR="0091646C" w:rsidRDefault="0091646C" w:rsidP="00296421">
      <w:pPr>
        <w:spacing w:line="360" w:lineRule="auto"/>
        <w:ind w:firstLine="720"/>
        <w:jc w:val="both"/>
        <w:rPr>
          <w:rFonts w:ascii="Sakkal Majalla" w:eastAsia="Calibri" w:hAnsi="Sakkal Majalla" w:cs="Sakkal Majalla"/>
          <w:sz w:val="28"/>
          <w:szCs w:val="28"/>
          <w:rtl/>
        </w:rPr>
      </w:pPr>
    </w:p>
    <w:p w14:paraId="475758B6" w14:textId="77777777" w:rsidR="0091646C" w:rsidRPr="00296421" w:rsidRDefault="0091646C" w:rsidP="00296421">
      <w:pPr>
        <w:spacing w:line="360" w:lineRule="auto"/>
        <w:ind w:firstLine="720"/>
        <w:jc w:val="both"/>
        <w:rPr>
          <w:rFonts w:ascii="Sakkal Majalla" w:eastAsia="Calibri" w:hAnsi="Sakkal Majalla" w:cs="Sakkal Majalla"/>
          <w:sz w:val="28"/>
          <w:szCs w:val="28"/>
        </w:rPr>
      </w:pPr>
    </w:p>
    <w:p w14:paraId="44EBFF77"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lastRenderedPageBreak/>
        <w:t>إدارة تكامل المشروع</w:t>
      </w:r>
    </w:p>
    <w:p w14:paraId="2CB45691"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تشتمل إدارة تكامل المشروع على عمليات وأنشطة لابد من القيام بها لتحديد، وتعيين، وتجميع، وتوحيد، وتنسيق العمليات المختلفة وأنشطة إدارة المشروع في المجموعات المختلفة من عمليات إدارة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1D69C674"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وتشمل على تكامل العمليات والأنشطة اللازمة لتحديد وتعريف ودمج وتوحيد وتنسيق العمليات المختلفة، وأنشطة إدارة المشروع داخل المشروع، وهذا يشمل خاصية التوحيد؛ توحيد الإجراءات التفصيلية والتكاملية الحاسمة لإنجاز المشروع بنجاح، وسيكون في المنظمة أشخاص مخصصون الإدارة مجالات المعرفة المختلفة للمشروع.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7DEF1871" w14:textId="77777777" w:rsidR="00296421" w:rsidRPr="00296421" w:rsidRDefault="00296421" w:rsidP="00296421">
      <w:pPr>
        <w:spacing w:line="360" w:lineRule="auto"/>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تشمل إدارة تكامل المشروع إجراء اختبارات بشأن:</w:t>
      </w:r>
    </w:p>
    <w:p w14:paraId="5889B21E"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35830789" w14:textId="77777777" w:rsid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ويأخذ التكامل بين العمليات المختلفة للمشروع في مختلف المراحل طبيعة تكرارية، فعلى سبيل المثال مجموعة عمليات التخطيط تدعم مجموعة عمليات التنفيذ بالخطط في المراحل المبكرة من المشروع، ومع تقدم العمل في المشروع تحدث بعض عمليات التحديث لهذه الخطط بسبب متطلبات المشروع أو بسبب حدوث تغيير ما، هذه التحديثات تنعكس مباشرة على التنفيذ والمراقبة وباقي العمليات؛ وبالتالي البدء من وجود عمليات تقوم بضبط ذلك حتى تستمر أعمال المشروع متكاملة ومعتمده على بعضها البعض من هنا بدت الحاجة ملحة لإدارة تكامل المشروع كجزء من مجالات المعرفة التي يجب على مدير المشروع الإلمام بها، وعمليات إدارة تكامل المشروع تقوم بعمل مواءمة وموازنة لكافة العمليات مع بعضها البعض في مختلف مجالات المعرفة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(تقدة، 2023)</w:t>
      </w:r>
    </w:p>
    <w:p w14:paraId="1646B408" w14:textId="77777777" w:rsidR="0091646C" w:rsidRDefault="0091646C" w:rsidP="00296421">
      <w:pPr>
        <w:spacing w:line="360" w:lineRule="auto"/>
        <w:ind w:firstLine="720"/>
        <w:jc w:val="both"/>
        <w:rPr>
          <w:rFonts w:ascii="Sakkal Majalla" w:eastAsia="Calibri" w:hAnsi="Sakkal Majalla" w:cs="Sakkal Majalla"/>
          <w:sz w:val="28"/>
          <w:szCs w:val="28"/>
          <w:rtl/>
        </w:rPr>
      </w:pPr>
    </w:p>
    <w:p w14:paraId="7BA7E3CA" w14:textId="77777777" w:rsidR="0091646C" w:rsidRPr="00296421" w:rsidRDefault="0091646C" w:rsidP="00296421">
      <w:pPr>
        <w:spacing w:line="360" w:lineRule="auto"/>
        <w:ind w:firstLine="720"/>
        <w:jc w:val="both"/>
        <w:rPr>
          <w:rFonts w:ascii="Sakkal Majalla" w:eastAsia="Calibri" w:hAnsi="Sakkal Majalla" w:cs="Sakkal Majalla"/>
          <w:sz w:val="28"/>
          <w:szCs w:val="28"/>
        </w:rPr>
      </w:pPr>
    </w:p>
    <w:p w14:paraId="7EC4D60D" w14:textId="77777777" w:rsidR="00296421" w:rsidRPr="00296421" w:rsidRDefault="00296421" w:rsidP="00296421">
      <w:pPr>
        <w:spacing w:line="360" w:lineRule="auto"/>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lastRenderedPageBreak/>
        <w:t>وتشمل عمليات إدارة تكامل المشروع العمليات الآتية :</w:t>
      </w:r>
      <w:r w:rsidRPr="00296421">
        <w:rPr>
          <w:rFonts w:ascii="Calibri" w:eastAsia="Calibri" w:hAnsi="Calibri" w:cs="Arial" w:hint="cs"/>
        </w:rPr>
        <w:t xml:space="preserve"> </w:t>
      </w:r>
      <w:r w:rsidRPr="00296421">
        <w:rPr>
          <w:rFonts w:ascii="Sakkal Majalla" w:eastAsia="Calibri" w:hAnsi="Sakkal Majalla" w:cs="Sakkal Majalla"/>
          <w:b/>
          <w:bCs/>
          <w:sz w:val="28"/>
          <w:szCs w:val="28"/>
          <w:rtl/>
        </w:rPr>
        <w:t>(الظفيري، 2021)</w:t>
      </w:r>
    </w:p>
    <w:p w14:paraId="6054B545"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ميثاق المشروع وهي عملية وضع الوثيقة التي تمنح الصلاحية رسمياً بوجود مشروع، وتمد مدير المشروع بصلاحية استغلال موارد المؤسسة في أنشطة المشروع.</w:t>
      </w:r>
    </w:p>
    <w:p w14:paraId="2CBAFE58"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وضع خطة إدارة المشروع وهي عملية تحديد واعداد وتنسيق جميع مكونات الخطة وتجميعها في خطة متكاملة لإدارة المشروع.</w:t>
      </w:r>
    </w:p>
    <w:p w14:paraId="1CBC4D7D"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توجيه وإدارة أعمال المشروع وهي عملية قيادة وانجاز العمل المحدد في خطة إدارة المشروع  وتطبيق التغييرات المعتمدة لتحقيق أهداف المشروع.</w:t>
      </w:r>
    </w:p>
    <w:p w14:paraId="7EF56DE0"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إدارة معرفة المشروع وهي عملية استخدام المعرفة الاحلالية، وتكوين معرفة جديدة لتحقيق أهداف المشروع والمساهمة في التعلم المؤسسي.</w:t>
      </w:r>
    </w:p>
    <w:p w14:paraId="288536CB"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المتابعة والتحكم في عمل المشروع وهي عملية متابعة ومراجعة وإعداد تقرير ما يحرز من تقدم كلي نحو تحقيق أهداف الأداء المحددة في خطة إدارة المشروع.</w:t>
      </w:r>
    </w:p>
    <w:p w14:paraId="1993CC83"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إجراء التحكم المتكامل في التغيير : وهي عملية مراجعة جميع طلبات التغيير، واعتماد التغييرات وإدارة التغييرات التي تطرأ على التسليمات، وأصول عمليات المؤسسة، ووثائق المشروع، وخطة إدارة المشروع، وإبلاغ القرارات</w:t>
      </w:r>
    </w:p>
    <w:p w14:paraId="56196AFF" w14:textId="77777777" w:rsidR="00296421" w:rsidRPr="00296421" w:rsidRDefault="00296421" w:rsidP="00296421">
      <w:pPr>
        <w:numPr>
          <w:ilvl w:val="0"/>
          <w:numId w:val="103"/>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إغلاق المشروع أو المرحلة: وهي عملية الانتهاء من كافة الأنشطة للمشروع أو المرحلة أو العقد.</w:t>
      </w:r>
    </w:p>
    <w:p w14:paraId="282A9553"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نطاق المشروع</w:t>
      </w:r>
    </w:p>
    <w:p w14:paraId="04AF5F15"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تشتمل عملية إدارة نطاق المشروع على العمليات اللازمة للتأكد من أن المشروع يشتمل على جميع الأعمال المطلوبة لإكمال المشروع بنجاح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56DF5882"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 xml:space="preserve">لا يوجد مشروع بدون نطاق، ومتطلبات بين المجالات المعرفية الأخرى؛ لأنه يمثل أساس المشروع وفكرته ومنطلقه الذي عليه بني وأسس، والخطأ في إدارة نطاق المشروع مكلف ومؤثر على المجالات المعرفية الأخرى، فنطاق المشروع هو القاعدة التي يبنى عليها إدارة الوقت والتكلفة والمخاطر، وكافة مكونات المشروع الأخرى، وإذا لم يتمكن مدير المشروع من إدارة نطاقه، واستخدام الأدوات المساعدة في ذلك، فلا يمكن اعتباره مؤهلاً لإدارة المشروع، ويوجد ارتباط وثيق بين فشل المشاريع وعدم وجود تحديد واضح لنطاقاتها، </w:t>
      </w:r>
      <w:r w:rsidRPr="00296421">
        <w:rPr>
          <w:rFonts w:ascii="Sakkal Majalla" w:eastAsia="Calibri" w:hAnsi="Sakkal Majalla" w:cs="Sakkal Majalla"/>
          <w:sz w:val="28"/>
          <w:szCs w:val="28"/>
          <w:rtl/>
        </w:rPr>
        <w:lastRenderedPageBreak/>
        <w:t xml:space="preserve">وإدارة نطاق المشروع تشتمل على كافة العمليات التي تضمن أن المشروع يغطي الأعمال المطلوبة لتحقيق أهدافه، والنطاق ( </w:t>
      </w:r>
      <w:r w:rsidRPr="00296421">
        <w:rPr>
          <w:rFonts w:ascii="Sakkal Majalla" w:eastAsia="Calibri" w:hAnsi="Sakkal Majalla" w:cs="Sakkal Majalla"/>
          <w:sz w:val="28"/>
          <w:szCs w:val="28"/>
        </w:rPr>
        <w:t>Scope</w:t>
      </w:r>
      <w:r w:rsidRPr="00296421">
        <w:rPr>
          <w:rFonts w:ascii="Sakkal Majalla" w:eastAsia="Calibri" w:hAnsi="Sakkal Majalla" w:cs="Sakkal Majalla"/>
          <w:sz w:val="28"/>
          <w:szCs w:val="28"/>
          <w:rtl/>
        </w:rPr>
        <w:t xml:space="preserve"> ) يمكن أن يشير إلى أحد أمرين: الأول نطاق المنتج، وهو يمثل كافة الملامح والوظائف الخاصة بالمنتج أو الخدمة أو النتيجة، والثاني نطاق المشروع، وهو كافة الأعمال التي ستتم لتسليم منتج أو خدمة أو نتيجة وفق  ملامح ووظائف محددة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51534FB0" w14:textId="77777777" w:rsidR="00296421" w:rsidRPr="00296421" w:rsidRDefault="00296421" w:rsidP="00296421">
      <w:pPr>
        <w:spacing w:line="360" w:lineRule="auto"/>
        <w:ind w:firstLine="36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وتعرف إدارة نطاق المشروع بالعملية التي يتم من خلاها تحديد كافة النشاطات والمتطلبات والاحتياجات الخاصة بالمشروع، إضافة إلى تحديدها وفصلها لأي نشاط ليس له علاقة بالمشروع لتجنب التداخل والتأثير ، يأخذ مصطلح " النطاق " في الاعتبار ثلاثة مكونات: محتوى المنتج، ومحتوى الأعمال، ومحتوى المشروع، ويعرف النطاق بأنه الأعمال التي يتعين القيام بها للحصول على منتج أو خدمة نتيجة الخصائص والوظائف المخطط لها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0424F253"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وعرف نطاق العمل بأنه كل العمل المتضمن في إنشاء مخرجات المشروع، والعمليات المستخدمة لإنشائها، وتشمل إدارة نطاق المشروع العمليات المطلوبة للتأكد من أن المشروع يشمل جميع الأعمال المطلوبة، والعمل المطلوب فقط لإكمال المشروع بنجاح، وغالبا ما يشار إلى التغييرات غير المنضبطة باسم زحف نطاق المشروع ومن واجب مدير المشروع التأكد من إدارة التغييرات دون  زيادة التكلفة والوقت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4574FC07" w14:textId="77777777" w:rsidR="00296421" w:rsidRPr="00296421" w:rsidRDefault="00296421" w:rsidP="00296421">
      <w:pPr>
        <w:spacing w:line="360" w:lineRule="auto"/>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وتشمل عمليات إدارة نطاق المشروع النقاط الآتية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33F5827E" w14:textId="77777777" w:rsidR="00296421" w:rsidRPr="00296421" w:rsidRDefault="00296421" w:rsidP="00296421">
      <w:pPr>
        <w:numPr>
          <w:ilvl w:val="0"/>
          <w:numId w:val="104"/>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خطة إدارة النطاق: هي عملية وضع خطة لإدارة النطاق، والتي توثق كيفية تحديد نطاق المشروع والمنتج والتحقق منه وضبطه.</w:t>
      </w:r>
    </w:p>
    <w:p w14:paraId="6C9BEF77" w14:textId="77777777" w:rsidR="00296421" w:rsidRPr="00296421" w:rsidRDefault="00296421" w:rsidP="00296421">
      <w:pPr>
        <w:numPr>
          <w:ilvl w:val="0"/>
          <w:numId w:val="104"/>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تجميع المتطلبات عملية تحديد احتياجات المعنيين، ومتطلباتهم وتوثيقها وإدارتها لتحقيق أهداف المشروع.</w:t>
      </w:r>
    </w:p>
    <w:p w14:paraId="353EA450" w14:textId="77777777" w:rsidR="00296421" w:rsidRPr="00296421" w:rsidRDefault="00296421" w:rsidP="00296421">
      <w:pPr>
        <w:numPr>
          <w:ilvl w:val="0"/>
          <w:numId w:val="104"/>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تحديد النطاق عملية وضع وصف تفصيلي للمشروع والمنتج.</w:t>
      </w:r>
    </w:p>
    <w:p w14:paraId="3F32631C" w14:textId="77777777" w:rsidR="00296421" w:rsidRPr="00296421" w:rsidRDefault="00296421" w:rsidP="00296421">
      <w:pPr>
        <w:numPr>
          <w:ilvl w:val="0"/>
          <w:numId w:val="104"/>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إعداد هيكل تجزئة العمل عملية تقسيم التسليمات الرئيسية للمشروع وأعمال المشروع إلى مكونات أصغر وأكثر قابلية للإدارة.</w:t>
      </w:r>
    </w:p>
    <w:p w14:paraId="0B10FF0B" w14:textId="77777777" w:rsidR="00296421" w:rsidRPr="00296421" w:rsidRDefault="00296421" w:rsidP="00296421">
      <w:pPr>
        <w:numPr>
          <w:ilvl w:val="0"/>
          <w:numId w:val="104"/>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التحقق من النطاق عملية إضفاء صفة رسمية على قبول تسليمات المشروع المكتملة ضبط النطاق عملية مراقبة حالة نطاقي المشروع والمنتج وإدارة التغييرات التي تطرأ على الخط المرجعي للنطاق.</w:t>
      </w:r>
    </w:p>
    <w:p w14:paraId="2615029E"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الجدول الزمني للمشروع:</w:t>
      </w:r>
    </w:p>
    <w:p w14:paraId="0F123507"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تشمل العمليات اللازمة لإدارة عملية الانتهاء من المشروع في الوقت المناسب . ومن الضروري أن يعي مدير المشروع أن مشروعه هو عبارة عن مجموعة من الأنشطة المترابطة المحددة بموعد بدء وموعد انتهاء، وأن الاختلال في هذه المواعيد قد يؤدي إلى 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488907E9"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وتعرف إدارة أوقات المشروع بأنها العملية التي يتم من خلالها تحول خطة عمل المشروع إلى جدول زمني للتشغيل لضمان الانجاز في الوقت المحدد وتقوم إدارة وقت المشروع على تحديد الأنشطة التي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4C016297" w14:textId="77777777" w:rsidR="00296421" w:rsidRPr="00296421" w:rsidRDefault="00296421" w:rsidP="00296421">
      <w:pPr>
        <w:spacing w:line="360" w:lineRule="auto"/>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وتشمل إدارة الجدول الزمني للمشروع العمليات اللازمة لإدارة استكمال المشروع بالوقت المناسب وهي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(تقدة، 2023)</w:t>
      </w:r>
    </w:p>
    <w:p w14:paraId="6C3018BD"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خطة إدارة الجدول الزمني وهي العملية التي تحدد السياسات والإجراءات والوثائق اللازمة لتخطيط الجدول الزمني للمشروع وتطويره وإدارته وتنفيذه ومراقبته.</w:t>
      </w:r>
    </w:p>
    <w:p w14:paraId="0C31FB5B"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تحديد الأنشطة وهي عملية تحديد وتوثيق إجراءات معينة يتعين انجازها كي ينتج تسليمات المشروع.</w:t>
      </w:r>
    </w:p>
    <w:p w14:paraId="74848CB9"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تسلسل الأنشطة : وهي عملية تحديد وتوثيق العلاقات بين أنشطة المشروع.</w:t>
      </w:r>
    </w:p>
    <w:p w14:paraId="1C179E07"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تقدير مدد الأنشطة وهي عملية تقدير عدد فترات العمل اللازمة لإكمال الأنشطة المنفردة باستخدام الموارد المقدرة.</w:t>
      </w:r>
    </w:p>
    <w:p w14:paraId="51164018"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وضع الجدول الزمني: عملية تحليل تسلسل الأنشطة وفتراتها الزمنية ومتطلبات الموارد والقيود على الجدول الزمني لإنشاء نموذج الجدول الزمني لتنفيذ المشروع ومراقبته والتحكم فيه.</w:t>
      </w:r>
    </w:p>
    <w:p w14:paraId="5DA5B27B" w14:textId="77777777" w:rsidR="00296421" w:rsidRPr="00296421" w:rsidRDefault="00296421" w:rsidP="00296421">
      <w:pPr>
        <w:numPr>
          <w:ilvl w:val="0"/>
          <w:numId w:val="105"/>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التحكم بالجدول الزمني عملية مراقبة حالة المشروع لتحديث الجدول الزمني للمشروع وإدارة التغييرات التي تطرأ على الخط المرجعي للجدول الزمني.</w:t>
      </w:r>
    </w:p>
    <w:p w14:paraId="38BD09C0"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تكلفة المشروع:</w:t>
      </w:r>
    </w:p>
    <w:p w14:paraId="472BE843"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تشمل العمليات المشاركة في تخطيط التكاليف وتقديرها، ووضع موازنة لها، وتمويلها، وإدارتها، وضبطها حتى يتسنى استكمال المشروع في حدود الموازنة المعتمدة . وإدارة التكاليف كمجال معرفي يمثل بعدد من العمليات وبمدخلات ومخرجات محددة يغطى فيها كل ما يتعلق بتكاليف المشروع من تخطيط وتقدير، وإعداد الميزانية، والتمويل، وإدارة كل ذلك والتحكم فيه؛ ليكتمل عمل المشروع وفق الميزانية المعتمدة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7A7A2030"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(عمرو، 2022)</w:t>
      </w:r>
    </w:p>
    <w:p w14:paraId="3A31C713"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وتشمل إدارة تكلفة المشروع العمليات اللازمه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الآتي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(بودالي، 2021)</w:t>
      </w:r>
    </w:p>
    <w:p w14:paraId="22AF04A3" w14:textId="77777777" w:rsidR="00296421" w:rsidRPr="00296421" w:rsidRDefault="00296421" w:rsidP="00296421">
      <w:pPr>
        <w:numPr>
          <w:ilvl w:val="0"/>
          <w:numId w:val="10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خطة إدارة التكاليف وهي عملية تحديد كيفية تقدير تكاليف المشروع، ووضع ميزانيته وإدارتها ومراقبتها والتحكم بها.</w:t>
      </w:r>
    </w:p>
    <w:p w14:paraId="2F51A7CC" w14:textId="77777777" w:rsidR="00296421" w:rsidRPr="00296421" w:rsidRDefault="00296421" w:rsidP="00296421">
      <w:pPr>
        <w:numPr>
          <w:ilvl w:val="0"/>
          <w:numId w:val="10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تقدير التكاليف وهي عملية وضع تقدير للموارد المالية اللازمة لاستكمال أعمال المشروع. </w:t>
      </w:r>
    </w:p>
    <w:p w14:paraId="6A9F1AFE" w14:textId="77777777" w:rsidR="00296421" w:rsidRPr="00296421" w:rsidRDefault="00296421" w:rsidP="00296421">
      <w:pPr>
        <w:numPr>
          <w:ilvl w:val="0"/>
          <w:numId w:val="10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تحديد الموازنة وهي عملية حساب إجمالي التكاليف التقديرية لكل نشاط وحده أو حزم العمل لإنشاء خط مرجعي معتمد للتكاليف.</w:t>
      </w:r>
    </w:p>
    <w:p w14:paraId="74DB72F6" w14:textId="77777777" w:rsidR="00296421" w:rsidRPr="00296421" w:rsidRDefault="00296421" w:rsidP="00296421">
      <w:pPr>
        <w:numPr>
          <w:ilvl w:val="0"/>
          <w:numId w:val="106"/>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ضبط التكاليف وهي عملية مراقبة حالة المشروع من أجل تحديث تكاليف المشروع وإدارة التغييرات التي تطرأ على الخط المرجعي للتكلفة.</w:t>
      </w:r>
    </w:p>
    <w:p w14:paraId="21D64EC4"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جودة المشروع</w:t>
      </w:r>
    </w:p>
    <w:p w14:paraId="3598715F"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(باقر، 2020)</w:t>
      </w:r>
    </w:p>
    <w:p w14:paraId="34421DE2"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(الشهري، 2024)</w:t>
      </w:r>
    </w:p>
    <w:p w14:paraId="67812ECE"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إدارة جودة المشروع أنشطة تحسين العمليات المستمرة وفقا لم جرى التعهد به نيابة عن المؤسسة المنفذة، وتشمل عمليات إدارة جودة المشروع الآتي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(حيارات، 2021)</w:t>
      </w:r>
    </w:p>
    <w:p w14:paraId="61ED8E85" w14:textId="77777777" w:rsidR="00296421" w:rsidRPr="00296421" w:rsidRDefault="00296421" w:rsidP="00296421">
      <w:pPr>
        <w:numPr>
          <w:ilvl w:val="0"/>
          <w:numId w:val="107"/>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خطة إدارة الجودة وهي عملية تحديد متطلبات و / أو معايير الجودة الخاصة بالمشروع وتسليماته، وتوثيق كيفية إظهار التزام المشروع بمتطلبات و / أو معايير الجودة.</w:t>
      </w:r>
    </w:p>
    <w:p w14:paraId="71815D8E" w14:textId="77777777" w:rsidR="00296421" w:rsidRPr="00296421" w:rsidRDefault="00296421" w:rsidP="00296421">
      <w:pPr>
        <w:numPr>
          <w:ilvl w:val="0"/>
          <w:numId w:val="107"/>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إدارة الجودة وهي عملية ترجمة خطة إدارة الجودة إلى أنشطة الجودة القابلة للتنفيذ والتي تدمج سياسات الجودة الخاصة بالمؤسسة في المشروع.</w:t>
      </w:r>
    </w:p>
    <w:p w14:paraId="0AEEF73E" w14:textId="77777777" w:rsidR="00296421" w:rsidRPr="00296421" w:rsidRDefault="00296421" w:rsidP="00296421">
      <w:pPr>
        <w:numPr>
          <w:ilvl w:val="0"/>
          <w:numId w:val="107"/>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ضبط الجودة وهي عملية مراقبة وتسجيل نتائج تنفيذ أنشطة إدارة الجودة لتقييم الأداء وضمان أن تكون مخرجات المشروع كاملة وصحيحة وتلبي توقعات العملاء.</w:t>
      </w:r>
    </w:p>
    <w:p w14:paraId="0C8FB34F"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موارد المشروع</w:t>
      </w:r>
    </w:p>
    <w:p w14:paraId="7FDE907F"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 xml:space="preserve">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w:t>
      </w:r>
      <w:r w:rsidRPr="00296421">
        <w:rPr>
          <w:rFonts w:ascii="Sakkal Majalla" w:eastAsia="Calibri" w:hAnsi="Sakkal Majalla" w:cs="Sakkal Majalla"/>
          <w:sz w:val="28"/>
          <w:szCs w:val="28"/>
          <w:rtl/>
        </w:rPr>
        <w:lastRenderedPageBreak/>
        <w:t>العمليات على ضمان أن تكون الموارد المناسبة متاحة لمدير المشروع وفريق المشروع في الوقت والمكان المناسبين، وتتضمن عمليات إدارة موارد المشروع الآتي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(عضيبات، 2022)</w:t>
      </w:r>
    </w:p>
    <w:p w14:paraId="185A5E30"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وضع خطة إدارة الموارد وهي عملية تحديد كيفية تقدير الموارد المادية وموارد فريق العمل والحصول عليها وإدارتها واستعمالها.</w:t>
      </w:r>
    </w:p>
    <w:p w14:paraId="5DDC0943"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تقدير موارد الأنشطة: وهي عملية تقدير موارد فريق العمل، وأنواع وكميات المواد، والمعدات والمستلزمات اللازمة لتنفيذ عمل المشروع. .</w:t>
      </w:r>
    </w:p>
    <w:p w14:paraId="5D5C4786"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حيازة الموارد وهي عملية الحصول على أعضاء الفريق، والمرافق والمعدات والمواد والمستلزمات، والموارد الأخرى اللازمة لاستكمال عمل المشروع.</w:t>
      </w:r>
    </w:p>
    <w:p w14:paraId="3830C702"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تطوير الفريق وهي عملية تحسين الكفاءات والتفاعل بين أعضاء فريق العمل، والمحيط العام الذي يعمل فيه أعضاء الفريق لتحسين أداء المشروع.</w:t>
      </w:r>
    </w:p>
    <w:p w14:paraId="424F5DB6"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إدارة الفريق وهي عملية تتبع أداء أعضاء الفريق وتقديم التعليقات وحل الإشكالات وإدارة التغييرات في الفريق من أجل تحسين أداء المشروع.</w:t>
      </w:r>
    </w:p>
    <w:p w14:paraId="79CADB9E" w14:textId="77777777" w:rsidR="00296421" w:rsidRPr="00296421" w:rsidRDefault="00296421" w:rsidP="00296421">
      <w:pPr>
        <w:numPr>
          <w:ilvl w:val="0"/>
          <w:numId w:val="108"/>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التحكم في الموارد وهي عملية ضمان أن الموارد المادية المعينة والمخصصة للمشروع متوفرة كما هو مخطط لها، إضافة إلى مراقبة الاستغلال المخطط له مقابل الاستغلال الفعلي للموارد، والقيام بالإجراء التصحيحي عند الحاجة.</w:t>
      </w:r>
    </w:p>
    <w:p w14:paraId="765827B1" w14:textId="77777777" w:rsidR="00296421" w:rsidRPr="00296421" w:rsidRDefault="00296421" w:rsidP="00296421">
      <w:pPr>
        <w:numPr>
          <w:ilvl w:val="0"/>
          <w:numId w:val="102"/>
        </w:numPr>
        <w:spacing w:line="360" w:lineRule="auto"/>
        <w:contextualSpacing/>
        <w:jc w:val="both"/>
        <w:rPr>
          <w:rFonts w:ascii="Sakkal Majalla" w:eastAsia="Calibri" w:hAnsi="Sakkal Majalla" w:cs="Sakkal Majalla"/>
          <w:b/>
          <w:bCs/>
          <w:sz w:val="28"/>
          <w:szCs w:val="28"/>
        </w:rPr>
      </w:pPr>
      <w:r w:rsidRPr="00296421">
        <w:rPr>
          <w:rFonts w:ascii="Sakkal Majalla" w:eastAsia="Calibri" w:hAnsi="Sakkal Majalla" w:cs="Sakkal Majalla"/>
          <w:b/>
          <w:bCs/>
          <w:sz w:val="28"/>
          <w:szCs w:val="28"/>
          <w:rtl/>
        </w:rPr>
        <w:t>إدارة التواصل بالمشروع</w:t>
      </w:r>
    </w:p>
    <w:p w14:paraId="2EF7B5B3"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تشمل العمليات المطلوبة لضمان تخطيط معلومات المشروع وجمعها وإعدادها وتوزيعها وتخزينها واسترجاعها وادارتها والتحكم فيها ومتابعتها والتصرف النهائي فيها في الوقت الملائم وبصورة مناسبة ، إضافة إلى إيصال المعلومة الصحيحة بالصيغة الصحيحة في الوقت المناسب إلى الجهة المناسب، وتشمل إدارة اتصالات المشروع كافة العمليات المطلوبة الضمان التخطيط الملائم في الوقت المناسب، وكذلك جمع، وإنشاء، وتوزيع، واسرتجاع، وإدارة، وتحكم، ومراقبة وفي النهاية الاستغناء أو التخلص من معلومات المشروع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(عبداللات، 2021)</w:t>
      </w:r>
    </w:p>
    <w:p w14:paraId="70026C5D" w14:textId="77777777" w:rsidR="00296421" w:rsidRPr="00296421" w:rsidRDefault="00296421" w:rsidP="00296421">
      <w:pPr>
        <w:spacing w:line="360" w:lineRule="auto"/>
        <w:ind w:firstLine="720"/>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lastRenderedPageBreak/>
        <w:t>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هي :</w:t>
      </w:r>
      <w:r w:rsidRPr="00296421">
        <w:rPr>
          <w:rFonts w:ascii="Calibri" w:eastAsia="Calibri" w:hAnsi="Calibri" w:cs="Arial" w:hint="cs"/>
        </w:rPr>
        <w:t xml:space="preserve"> </w:t>
      </w:r>
      <w:r w:rsidRPr="00296421">
        <w:rPr>
          <w:rFonts w:ascii="Sakkal Majalla" w:eastAsia="Calibri" w:hAnsi="Sakkal Majalla" w:cs="Sakkal Majalla"/>
          <w:sz w:val="28"/>
          <w:szCs w:val="28"/>
          <w:rtl/>
        </w:rPr>
        <w:t>(الظفيري، 2021)</w:t>
      </w:r>
    </w:p>
    <w:p w14:paraId="280431E9" w14:textId="77777777" w:rsidR="00296421" w:rsidRPr="00296421" w:rsidRDefault="00296421" w:rsidP="00296421">
      <w:pPr>
        <w:numPr>
          <w:ilvl w:val="0"/>
          <w:numId w:val="10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وضع خطة إدارة التواصل : وهي عملية وضع أسلوب وخطة مناسبين لأنشطة التواصل بالمشروع بناء على الاحتياجات للمعلومات لكل فرد أو مجموعة من المعنيين بالمشروع، وأصول المؤسسة المتاحة، واحتياجات المشروع.</w:t>
      </w:r>
    </w:p>
    <w:p w14:paraId="43FB7084" w14:textId="77777777" w:rsidR="00296421" w:rsidRPr="00296421" w:rsidRDefault="00296421" w:rsidP="00296421">
      <w:pPr>
        <w:numPr>
          <w:ilvl w:val="0"/>
          <w:numId w:val="109"/>
        </w:numPr>
        <w:spacing w:line="360" w:lineRule="auto"/>
        <w:contextualSpacing/>
        <w:jc w:val="both"/>
        <w:rPr>
          <w:rFonts w:ascii="Sakkal Majalla" w:eastAsia="Calibri" w:hAnsi="Sakkal Majalla" w:cs="Sakkal Majalla"/>
          <w:sz w:val="28"/>
          <w:szCs w:val="28"/>
        </w:rPr>
      </w:pPr>
      <w:r w:rsidRPr="00296421">
        <w:rPr>
          <w:rFonts w:ascii="Sakkal Majalla" w:eastAsia="Calibri" w:hAnsi="Sakkal Majalla" w:cs="Sakkal Majalla"/>
          <w:sz w:val="28"/>
          <w:szCs w:val="28"/>
          <w:rtl/>
        </w:rPr>
        <w:t>إدارة التواصل وهي عملية ضمان القيام بجمع معلومات المشروع وتكوينها وتوزيعها وتخزينها واسترجاعها وإدارتها ومراقبتها والتصرف النهائي فيها بطريقة ملائمة. متابعة التواصل وهي عملية ضمان تلبية احتياجات المشروع والمعنيين بالمشروع فيما يتعلق بالمعلومات.</w:t>
      </w:r>
    </w:p>
    <w:p w14:paraId="20184CA0" w14:textId="77777777" w:rsidR="00296421" w:rsidRPr="00296421" w:rsidRDefault="00296421" w:rsidP="00296421">
      <w:pPr>
        <w:spacing w:line="360" w:lineRule="auto"/>
        <w:ind w:firstLine="36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البراعة التنظيمية</w:t>
      </w:r>
    </w:p>
    <w:p w14:paraId="5F405357"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تعتبر البراعة التنظيمية من المفاهيم الحيوية التي تلعب دورًا أساسيًا في نجاح المؤسسات واستمراريتها في بيئات العمل المتغيرة والمتنافسة. تشير البراعة التنظيمية إلى قدرة المؤسسة على التكيف مع التغيرات السريعة في السوق، والاستجابة بفعالية للتحديات الجديدة، واستغلال الفرص الناشئة. يتطلب تحقيق هذه البراعة توافر مجموعة من العناصر الأساسية، بما في ذلك المرونة، والابتكار، والتعاون بين الفرق المختلفة</w:t>
      </w:r>
      <w:r w:rsidRPr="00296421">
        <w:rPr>
          <w:rFonts w:ascii="Sakkal Majalla" w:eastAsia="Calibri" w:hAnsi="Sakkal Majalla" w:cs="Sakkal Majalla"/>
          <w:sz w:val="28"/>
          <w:szCs w:val="28"/>
        </w:rPr>
        <w:t>.</w:t>
      </w:r>
    </w:p>
    <w:p w14:paraId="41CA19CE"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تبدأ البراعة التنظيمية من المرونة في التعامل مع التغيرات. المؤسسات القادرة على إعادة هيكلة عملياتها وتنظيم فرق العمل بسرعة وفقًا لمتطلبات السوق تكتسب ميزة تنافسية كبيرة. هذه المرونة ليست مجرد رد فعل على التغيرات، بل هي ثقافة مؤسسية تتطلب التفكير الاستباقي. فعلى سبيل المثال، يمكن أن تتطلب التغيرات في تفضيلات العملاء أو ظهور تقنيات جديدة تعديل الاستراتيجيات والعمليات، مما يستدعي إعادة تقييم الهياكل التنظيمية والموارد المتاحة</w:t>
      </w:r>
      <w:r w:rsidRPr="00296421">
        <w:rPr>
          <w:rFonts w:ascii="Sakkal Majalla" w:eastAsia="Calibri" w:hAnsi="Sakkal Majalla" w:cs="Sakkal Majalla"/>
          <w:sz w:val="28"/>
          <w:szCs w:val="28"/>
        </w:rPr>
        <w:t>.</w:t>
      </w:r>
    </w:p>
    <w:p w14:paraId="014CCE94"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lastRenderedPageBreak/>
        <w:t>الابتكار هو عنصر حاسم آخر في تعزيز البراعة التنظيمية. المؤسسات التي تشجع على التفكير الإبداعي وتطوير حلول جديدة تتمتع بقدرة أكبر على التكيف مع التغيرات السريعة. يتطلب هذا الابتكار بيئة عمل تشجع على التجريب وتقبل الفشل كجزء من عملية التعلم. يمكن أن يكون الابتكار في المنتجات أو الخدمات أو حتى في العمليات التشغيلية. على سبيل المثال، يمكن لمؤسسة أن تستفيد من التكنولوجيا الحديثة لتحسين كفاءة الإنتاج أو تعزيز تجربة العملاء، مما يعزز من قدرتها على المنافسة</w:t>
      </w:r>
      <w:r w:rsidRPr="00296421">
        <w:rPr>
          <w:rFonts w:ascii="Sakkal Majalla" w:eastAsia="Calibri" w:hAnsi="Sakkal Majalla" w:cs="Sakkal Majalla"/>
          <w:sz w:val="28"/>
          <w:szCs w:val="28"/>
        </w:rPr>
        <w:t>.</w:t>
      </w:r>
      <w:r w:rsidRPr="00296421">
        <w:rPr>
          <w:rFonts w:ascii="Sakkal Majalla" w:eastAsia="Calibri" w:hAnsi="Sakkal Majalla" w:cs="Sakkal Majalla" w:hint="cs"/>
          <w:sz w:val="28"/>
          <w:szCs w:val="28"/>
          <w:rtl/>
        </w:rPr>
        <w:t xml:space="preserve"> </w:t>
      </w:r>
      <w:r w:rsidRPr="00296421">
        <w:rPr>
          <w:rFonts w:ascii="Sakkal Majalla" w:eastAsia="Calibri" w:hAnsi="Sakkal Majalla" w:cs="Sakkal Majalla"/>
          <w:sz w:val="28"/>
          <w:szCs w:val="28"/>
          <w:rtl/>
        </w:rPr>
        <w:t>أيضًا، يلعب التعاون بين الفرق المختلفة دورًا مهمًا في تحقيق البراعة التنظيمية. المؤسسات التي تُشجع على العمل الجماعي وتعزز التواصل الفعال بين الأقسام تُظهر قدرة أكبر على الاستجابة للتحديات. التعاون بين الفرق يسهم في تبادل الأفكار والخبرات، مما يؤدي إلى تحسين الجودة والابتكار. في هذا السياق، تعتبر الاجتماعات المستمرة وورش العمل التفاعلية أدوات هامة لتعزيز التعاون وتبادل المعرفة</w:t>
      </w:r>
      <w:r w:rsidRPr="00296421">
        <w:rPr>
          <w:rFonts w:ascii="Sakkal Majalla" w:eastAsia="Calibri" w:hAnsi="Sakkal Majalla" w:cs="Sakkal Majalla"/>
          <w:sz w:val="28"/>
          <w:szCs w:val="28"/>
        </w:rPr>
        <w:t>.</w:t>
      </w:r>
    </w:p>
    <w:p w14:paraId="7A9DB5F7" w14:textId="77777777" w:rsidR="00296421" w:rsidRPr="00296421" w:rsidRDefault="00296421" w:rsidP="00296421">
      <w:pPr>
        <w:spacing w:line="360" w:lineRule="auto"/>
        <w:ind w:firstLine="720"/>
        <w:jc w:val="both"/>
        <w:rPr>
          <w:rFonts w:ascii="Sakkal Majalla" w:eastAsia="Calibri" w:hAnsi="Sakkal Majalla" w:cs="Sakkal Majalla"/>
          <w:sz w:val="28"/>
          <w:szCs w:val="28"/>
          <w:rtl/>
        </w:rPr>
      </w:pPr>
      <w:r w:rsidRPr="00296421">
        <w:rPr>
          <w:rFonts w:ascii="Sakkal Majalla" w:eastAsia="Calibri" w:hAnsi="Sakkal Majalla" w:cs="Sakkal Majalla"/>
          <w:sz w:val="28"/>
          <w:szCs w:val="28"/>
          <w:rtl/>
        </w:rPr>
        <w:t>تتطلب البراعة التنظيمية أيضًا وجود قيادة فعالة. يلعب القادة دورًا محوريًا في توجيه المؤسسة نحو تحقيق أهدافها وتعزيز ثقافة الابتكار والمرونة. يجب أن يكون القادة قادرين على رؤية الصورة الكبرى، وتحديد الاتجاهات الاستراتيجية، وتحفيز فرق العمل على تحقيق الأداء العالي. القيادة الفعالة تعني أيضًا القدرة على اتخاذ القرارات السريعة والمستنيرة، مما يسهم في تعزيز القدرة على التكيف مع التغيرات</w:t>
      </w:r>
      <w:r w:rsidRPr="00296421">
        <w:rPr>
          <w:rFonts w:ascii="Sakkal Majalla" w:eastAsia="Calibri" w:hAnsi="Sakkal Majalla" w:cs="Sakkal Majalla"/>
          <w:sz w:val="28"/>
          <w:szCs w:val="28"/>
        </w:rPr>
        <w:t>.</w:t>
      </w:r>
      <w:r w:rsidRPr="00296421">
        <w:rPr>
          <w:rFonts w:ascii="Sakkal Majalla" w:eastAsia="Calibri" w:hAnsi="Sakkal Majalla" w:cs="Sakkal Majalla" w:hint="cs"/>
          <w:sz w:val="28"/>
          <w:szCs w:val="28"/>
          <w:rtl/>
        </w:rPr>
        <w:t xml:space="preserve"> </w:t>
      </w:r>
      <w:r w:rsidRPr="00296421">
        <w:rPr>
          <w:rFonts w:ascii="Sakkal Majalla" w:eastAsia="Calibri" w:hAnsi="Sakkal Majalla" w:cs="Sakkal Majalla"/>
          <w:sz w:val="28"/>
          <w:szCs w:val="28"/>
          <w:rtl/>
        </w:rPr>
        <w:t>علاوة على ذلك، يجب أن تتبنى المؤسسات استراتيجيات مستدامة تعزز من براعتها التنظيمية. فالتوجه نحو الاستدامة لا يعزز فقط من سمعة المؤسسة، بل يسهم أيضًا في تحسين الكفاءة وتقليل التكاليف. المؤسسات التي تأخذ في اعتبارها الأبعاد البيئية والاجتماعية في استراتيجياتها تتمتع بقدرة أكبر على التكيف مع التغيرات المستقبلية</w:t>
      </w:r>
      <w:r w:rsidRPr="00296421">
        <w:rPr>
          <w:rFonts w:ascii="Sakkal Majalla" w:eastAsia="Calibri" w:hAnsi="Sakkal Majalla" w:cs="Sakkal Majalla"/>
          <w:sz w:val="28"/>
          <w:szCs w:val="28"/>
        </w:rPr>
        <w:t>.</w:t>
      </w:r>
      <w:r w:rsidRPr="00296421">
        <w:rPr>
          <w:rFonts w:ascii="Sakkal Majalla" w:eastAsia="Calibri" w:hAnsi="Sakkal Majalla" w:cs="Sakkal Majalla" w:hint="cs"/>
          <w:sz w:val="28"/>
          <w:szCs w:val="28"/>
          <w:rtl/>
        </w:rPr>
        <w:t xml:space="preserve"> </w:t>
      </w:r>
      <w:r w:rsidRPr="00296421">
        <w:rPr>
          <w:rFonts w:ascii="Sakkal Majalla" w:eastAsia="Calibri" w:hAnsi="Sakkal Majalla" w:cs="Sakkal Majalla"/>
          <w:sz w:val="28"/>
          <w:szCs w:val="28"/>
          <w:rtl/>
        </w:rPr>
        <w:t>تُعتبر البراعة التنظيمية عنصرًا حيويًا لأي مؤسسة تسعى لتحقيق النجاح في عالم متغير. من خلال تعزيز المرونة، وتشجيع الابتكار، وتعزيز التعاون، وتوفير قيادة فعالة، يمكن للمؤسسات تحسين قدرتها على التكيف والاستجابة للتحديات. إن البراعة التنظيمية ليست مجرد هدف، بل هي ثقافة يجب أن تتبناها المؤسسات على جميع مستوياتها لضمان استمرارية النجاح والنمو.</w:t>
      </w:r>
    </w:p>
    <w:p w14:paraId="00BED3F5" w14:textId="77777777" w:rsidR="00296421" w:rsidRDefault="00296421" w:rsidP="00CC29A0">
      <w:pPr>
        <w:tabs>
          <w:tab w:val="left" w:pos="5355"/>
        </w:tabs>
        <w:spacing w:line="360" w:lineRule="auto"/>
        <w:jc w:val="both"/>
        <w:rPr>
          <w:rFonts w:ascii="Sakkal Majalla" w:hAnsi="Sakkal Majalla" w:cs="Sakkal Majalla"/>
          <w:sz w:val="28"/>
          <w:szCs w:val="28"/>
          <w:u w:val="single"/>
          <w:rtl/>
        </w:rPr>
      </w:pPr>
    </w:p>
    <w:p w14:paraId="4928FEC7" w14:textId="77777777" w:rsidR="0091646C" w:rsidRDefault="0091646C" w:rsidP="00CC29A0">
      <w:pPr>
        <w:tabs>
          <w:tab w:val="left" w:pos="5355"/>
        </w:tabs>
        <w:spacing w:line="360" w:lineRule="auto"/>
        <w:jc w:val="both"/>
        <w:rPr>
          <w:rFonts w:ascii="Sakkal Majalla" w:hAnsi="Sakkal Majalla" w:cs="Sakkal Majalla"/>
          <w:sz w:val="28"/>
          <w:szCs w:val="28"/>
          <w:u w:val="single"/>
          <w:rtl/>
        </w:rPr>
      </w:pPr>
    </w:p>
    <w:bookmarkEnd w:id="56"/>
    <w:bookmarkEnd w:id="57"/>
    <w:p w14:paraId="4C810B10" w14:textId="77777777" w:rsidR="004A0B86" w:rsidRDefault="004A0B86" w:rsidP="004A0B86">
      <w:pPr>
        <w:bidi w:val="0"/>
        <w:spacing w:line="360" w:lineRule="auto"/>
        <w:jc w:val="both"/>
        <w:rPr>
          <w:rFonts w:ascii="Sakkal Majalla" w:hAnsi="Sakkal Majalla" w:cs="Sakkal Majalla"/>
          <w:sz w:val="28"/>
          <w:szCs w:val="28"/>
          <w:rtl/>
        </w:rPr>
      </w:pPr>
    </w:p>
    <w:p w14:paraId="29D4231B" w14:textId="7931C4F7" w:rsidR="0081623B" w:rsidRPr="00CC29A0" w:rsidRDefault="0081623B" w:rsidP="00CC29A0">
      <w:pPr>
        <w:bidi w:val="0"/>
        <w:spacing w:line="360" w:lineRule="auto"/>
        <w:jc w:val="both"/>
        <w:rPr>
          <w:rFonts w:ascii="Sakkal Majalla" w:eastAsia="Calibri" w:hAnsi="Sakkal Majalla" w:cs="Sakkal Majalla"/>
          <w:b/>
          <w:bCs/>
          <w:kern w:val="0"/>
          <w:sz w:val="28"/>
          <w:szCs w:val="28"/>
          <w:lang w:bidi="ar-EG"/>
          <w14:ligatures w14:val="none"/>
        </w:rPr>
      </w:pPr>
      <w:r w:rsidRPr="00CC29A0">
        <w:rPr>
          <w:rFonts w:ascii="Sakkal Majalla" w:hAnsi="Sakkal Majalla" w:cs="Sakkal Majalla"/>
          <w:noProof/>
          <w:sz w:val="18"/>
          <w:szCs w:val="18"/>
          <w:lang w:bidi="ar-EG"/>
        </w:rPr>
        <w:lastRenderedPageBreak/>
        <w:drawing>
          <wp:anchor distT="0" distB="0" distL="114300" distR="114300" simplePos="0" relativeHeight="251678720" behindDoc="1" locked="0" layoutInCell="1" allowOverlap="1" wp14:anchorId="10B9448C" wp14:editId="17694528">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C29A0">
        <w:rPr>
          <w:rFonts w:ascii="Sakkal Majalla" w:eastAsia="Calibri" w:hAnsi="Sakkal Majalla" w:cs="Sakkal Majalla"/>
          <w:b/>
          <w:bCs/>
          <w:kern w:val="0"/>
          <w:sz w:val="28"/>
          <w:szCs w:val="28"/>
          <w:lang w:bidi="ar-EG"/>
          <w14:ligatures w14:val="none"/>
        </w:rPr>
        <w:t>Mid-Ocean University</w:t>
      </w:r>
    </w:p>
    <w:p w14:paraId="4A539B4C" w14:textId="235118D1" w:rsidR="0081623B" w:rsidRPr="00CC29A0" w:rsidRDefault="0081623B" w:rsidP="00CC29A0">
      <w:pPr>
        <w:bidi w:val="0"/>
        <w:spacing w:line="360" w:lineRule="auto"/>
        <w:jc w:val="both"/>
        <w:rPr>
          <w:rFonts w:ascii="Sakkal Majalla" w:eastAsia="Calibri" w:hAnsi="Sakkal Majalla" w:cs="Sakkal Majalla"/>
          <w:b/>
          <w:bCs/>
          <w:kern w:val="0"/>
          <w:sz w:val="28"/>
          <w:szCs w:val="28"/>
          <w:lang w:bidi="ar-EG"/>
          <w14:ligatures w14:val="none"/>
        </w:rPr>
      </w:pPr>
      <w:r w:rsidRPr="00CC29A0">
        <w:rPr>
          <w:rFonts w:ascii="Sakkal Majalla" w:eastAsia="Calibri" w:hAnsi="Sakkal Majalla" w:cs="Sakkal Majalla"/>
          <w:b/>
          <w:bCs/>
          <w:kern w:val="0"/>
          <w:sz w:val="28"/>
          <w:szCs w:val="28"/>
          <w:lang w:bidi="ar-EG"/>
          <w14:ligatures w14:val="none"/>
        </w:rPr>
        <w:t>College of Management</w:t>
      </w:r>
    </w:p>
    <w:p w14:paraId="0479A04F" w14:textId="2C2D20AF" w:rsidR="0081623B" w:rsidRPr="00CC29A0" w:rsidRDefault="00857739" w:rsidP="00CC29A0">
      <w:pPr>
        <w:bidi w:val="0"/>
        <w:spacing w:line="360" w:lineRule="auto"/>
        <w:jc w:val="both"/>
        <w:rPr>
          <w:rFonts w:ascii="Sakkal Majalla" w:eastAsia="Calibri" w:hAnsi="Sakkal Majalla" w:cs="Sakkal Majalla"/>
          <w:b/>
          <w:bCs/>
          <w:kern w:val="0"/>
          <w:sz w:val="28"/>
          <w:szCs w:val="28"/>
          <w:rtl/>
          <w:lang w:bidi="ar-EG"/>
          <w14:ligatures w14:val="none"/>
        </w:rPr>
      </w:pPr>
      <w:r w:rsidRPr="00CC29A0">
        <w:rPr>
          <w:rFonts w:ascii="Sakkal Majalla" w:eastAsia="Calibri" w:hAnsi="Sakkal Majalla" w:cs="Sakkal Majalla"/>
          <w:b/>
          <w:bCs/>
          <w:kern w:val="0"/>
          <w:sz w:val="28"/>
          <w:szCs w:val="28"/>
          <w:lang w:bidi="ar-EG"/>
          <w14:ligatures w14:val="none"/>
        </w:rPr>
        <w:t xml:space="preserve">Department of </w:t>
      </w:r>
      <w:r w:rsidR="000361D0" w:rsidRPr="00CC29A0">
        <w:rPr>
          <w:rFonts w:ascii="Sakkal Majalla" w:eastAsia="Calibri" w:hAnsi="Sakkal Majalla" w:cs="Sakkal Majalla"/>
          <w:b/>
          <w:bCs/>
          <w:kern w:val="0"/>
          <w:sz w:val="28"/>
          <w:szCs w:val="28"/>
          <w:lang w:bidi="ar-EG"/>
          <w14:ligatures w14:val="none"/>
        </w:rPr>
        <w:t xml:space="preserve">risk </w:t>
      </w:r>
      <w:r w:rsidRPr="00CC29A0">
        <w:rPr>
          <w:rFonts w:ascii="Sakkal Majalla" w:eastAsia="Calibri" w:hAnsi="Sakkal Majalla" w:cs="Sakkal Majalla"/>
          <w:b/>
          <w:bCs/>
          <w:kern w:val="0"/>
          <w:sz w:val="28"/>
          <w:szCs w:val="28"/>
          <w:lang w:bidi="ar-EG"/>
          <w14:ligatures w14:val="none"/>
        </w:rPr>
        <w:t>management</w:t>
      </w:r>
    </w:p>
    <w:p w14:paraId="5B4D1A03" w14:textId="77777777" w:rsidR="00867F91" w:rsidRPr="00CC29A0" w:rsidRDefault="00867F91" w:rsidP="00CC29A0">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0CC13C7D" w14:textId="7AC21685" w:rsidR="00D10F38" w:rsidRPr="004A0B86" w:rsidRDefault="00732F07" w:rsidP="004A0B86">
      <w:pPr>
        <w:bidi w:val="0"/>
        <w:spacing w:line="360" w:lineRule="auto"/>
        <w:jc w:val="center"/>
        <w:rPr>
          <w:rFonts w:ascii="Sakkal Majalla" w:eastAsia="Calibri" w:hAnsi="Sakkal Majalla" w:cs="Sakkal Majalla"/>
          <w:b/>
          <w:bCs/>
          <w:kern w:val="0"/>
          <w:sz w:val="48"/>
          <w:szCs w:val="48"/>
          <w:rtl/>
          <w:lang w:bidi="ar-EG"/>
          <w14:ligatures w14:val="none"/>
        </w:rPr>
      </w:pPr>
      <w:r w:rsidRPr="004A0B86">
        <w:rPr>
          <w:rFonts w:ascii="Sakkal Majalla" w:eastAsia="Calibri" w:hAnsi="Sakkal Majalla" w:cs="Sakkal Majalla"/>
          <w:b/>
          <w:bCs/>
          <w:kern w:val="0"/>
          <w:sz w:val="44"/>
          <w:szCs w:val="44"/>
          <w:lang w:bidi="ar-EG"/>
          <w14:ligatures w14:val="none"/>
        </w:rPr>
        <w:t>The Impact of Risk Management on Project Management: The Mediating Role of Organizational Agility - An Applied Study on Construction Companies in Riyadh</w:t>
      </w:r>
    </w:p>
    <w:p w14:paraId="250BF01B" w14:textId="77777777" w:rsidR="008904CF" w:rsidRPr="00CC29A0" w:rsidRDefault="008904CF" w:rsidP="00F47046">
      <w:pPr>
        <w:bidi w:val="0"/>
        <w:spacing w:line="360" w:lineRule="auto"/>
        <w:jc w:val="center"/>
        <w:rPr>
          <w:rFonts w:ascii="Sakkal Majalla" w:eastAsia="Calibri" w:hAnsi="Sakkal Majalla" w:cs="Sakkal Majalla"/>
          <w:b/>
          <w:bCs/>
          <w:kern w:val="0"/>
          <w:sz w:val="28"/>
          <w:szCs w:val="28"/>
          <w:rtl/>
          <w:lang w:bidi="ar-EG"/>
          <w14:ligatures w14:val="none"/>
        </w:rPr>
      </w:pPr>
    </w:p>
    <w:p w14:paraId="730ED794" w14:textId="155BF5F8" w:rsidR="0081623B" w:rsidRPr="00CC29A0" w:rsidRDefault="0081623B" w:rsidP="00F47046">
      <w:pPr>
        <w:bidi w:val="0"/>
        <w:spacing w:line="360" w:lineRule="auto"/>
        <w:jc w:val="center"/>
        <w:rPr>
          <w:rFonts w:ascii="Sakkal Majalla" w:eastAsia="Calibri" w:hAnsi="Sakkal Majalla" w:cs="Sakkal Majalla"/>
          <w:b/>
          <w:bCs/>
          <w:kern w:val="0"/>
          <w:sz w:val="28"/>
          <w:szCs w:val="28"/>
          <w:lang w:bidi="ar-EG"/>
          <w14:ligatures w14:val="none"/>
        </w:rPr>
      </w:pPr>
      <w:r w:rsidRPr="00F47046">
        <w:rPr>
          <w:rFonts w:ascii="Sakkal Majalla" w:eastAsia="Calibri" w:hAnsi="Sakkal Majalla" w:cs="Sakkal Majalla"/>
          <w:b/>
          <w:bCs/>
          <w:kern w:val="0"/>
          <w:sz w:val="36"/>
          <w:szCs w:val="36"/>
          <w:lang w:bidi="ar-EG"/>
          <w14:ligatures w14:val="none"/>
        </w:rPr>
        <w:t>Preparation</w:t>
      </w:r>
      <w:r w:rsidRPr="00CC29A0">
        <w:rPr>
          <w:rFonts w:ascii="Sakkal Majalla" w:eastAsia="Calibri" w:hAnsi="Sakkal Majalla" w:cs="Sakkal Majalla"/>
          <w:b/>
          <w:bCs/>
          <w:kern w:val="0"/>
          <w:sz w:val="28"/>
          <w:szCs w:val="28"/>
          <w:rtl/>
          <w:lang w:bidi="ar-EG"/>
          <w14:ligatures w14:val="none"/>
        </w:rPr>
        <w:t>:</w:t>
      </w:r>
    </w:p>
    <w:p w14:paraId="7BE4B0BC" w14:textId="77777777" w:rsidR="00E261A8" w:rsidRPr="00CC29A0" w:rsidRDefault="00E261A8" w:rsidP="00F47046">
      <w:pPr>
        <w:bidi w:val="0"/>
        <w:spacing w:line="360" w:lineRule="auto"/>
        <w:jc w:val="center"/>
        <w:rPr>
          <w:rFonts w:ascii="Sakkal Majalla" w:eastAsia="Calibri" w:hAnsi="Sakkal Majalla" w:cs="Sakkal Majalla"/>
          <w:b/>
          <w:bCs/>
          <w:kern w:val="0"/>
          <w:sz w:val="28"/>
          <w:szCs w:val="28"/>
          <w:lang w:bidi="ar-EG"/>
          <w14:ligatures w14:val="none"/>
        </w:rPr>
      </w:pPr>
      <w:r w:rsidRPr="00CC29A0">
        <w:rPr>
          <w:rFonts w:ascii="Sakkal Majalla" w:eastAsia="Calibri" w:hAnsi="Sakkal Majalla" w:cs="Sakkal Majalla"/>
          <w:b/>
          <w:bCs/>
          <w:kern w:val="0"/>
          <w:sz w:val="28"/>
          <w:szCs w:val="28"/>
          <w:lang w:bidi="ar-EG"/>
          <w14:ligatures w14:val="none"/>
        </w:rPr>
        <w:t>Hamed Yousef Al Sabi</w:t>
      </w:r>
    </w:p>
    <w:p w14:paraId="62091868" w14:textId="02859E78" w:rsidR="0081623B" w:rsidRPr="00CC29A0" w:rsidRDefault="00E261A8" w:rsidP="00F47046">
      <w:pPr>
        <w:bidi w:val="0"/>
        <w:spacing w:line="360" w:lineRule="auto"/>
        <w:jc w:val="center"/>
        <w:rPr>
          <w:rFonts w:ascii="Sakkal Majalla" w:eastAsia="Calibri" w:hAnsi="Sakkal Majalla" w:cs="Sakkal Majalla"/>
          <w:b/>
          <w:bCs/>
          <w:kern w:val="0"/>
          <w:sz w:val="28"/>
          <w:szCs w:val="28"/>
          <w:rtl/>
          <w:lang w:bidi="ar-EG"/>
          <w14:ligatures w14:val="none"/>
        </w:rPr>
      </w:pPr>
      <w:r w:rsidRPr="00CC29A0">
        <w:rPr>
          <w:rFonts w:ascii="Sakkal Majalla" w:eastAsia="Calibri" w:hAnsi="Sakkal Majalla" w:cs="Sakkal Majalla"/>
          <w:b/>
          <w:bCs/>
          <w:kern w:val="0"/>
          <w:sz w:val="28"/>
          <w:szCs w:val="28"/>
          <w:lang w:bidi="ar-EG"/>
          <w14:ligatures w14:val="none"/>
        </w:rPr>
        <w:t>241000268</w:t>
      </w:r>
    </w:p>
    <w:p w14:paraId="5EDFC94E" w14:textId="77777777" w:rsidR="00E261A8" w:rsidRPr="00CC29A0" w:rsidRDefault="00E261A8" w:rsidP="00F47046">
      <w:pPr>
        <w:bidi w:val="0"/>
        <w:spacing w:line="360" w:lineRule="auto"/>
        <w:jc w:val="center"/>
        <w:rPr>
          <w:rFonts w:ascii="Sakkal Majalla" w:eastAsia="Calibri" w:hAnsi="Sakkal Majalla" w:cs="Sakkal Majalla"/>
          <w:b/>
          <w:bCs/>
          <w:kern w:val="0"/>
          <w:sz w:val="28"/>
          <w:szCs w:val="28"/>
          <w:lang w:bidi="ar-EG"/>
          <w14:ligatures w14:val="none"/>
        </w:rPr>
      </w:pPr>
    </w:p>
    <w:p w14:paraId="11FA3077" w14:textId="0581C7EF" w:rsidR="0081623B" w:rsidRPr="00F47046" w:rsidRDefault="0081623B" w:rsidP="00F47046">
      <w:pPr>
        <w:bidi w:val="0"/>
        <w:spacing w:line="360" w:lineRule="auto"/>
        <w:jc w:val="center"/>
        <w:rPr>
          <w:rFonts w:ascii="Sakkal Majalla" w:eastAsia="Calibri" w:hAnsi="Sakkal Majalla" w:cs="Sakkal Majalla"/>
          <w:b/>
          <w:bCs/>
          <w:kern w:val="0"/>
          <w:sz w:val="36"/>
          <w:szCs w:val="36"/>
          <w:lang w:bidi="ar-EG"/>
          <w14:ligatures w14:val="none"/>
        </w:rPr>
      </w:pPr>
      <w:r w:rsidRPr="00F47046">
        <w:rPr>
          <w:rFonts w:ascii="Sakkal Majalla" w:eastAsia="Calibri" w:hAnsi="Sakkal Majalla" w:cs="Sakkal Majalla"/>
          <w:b/>
          <w:bCs/>
          <w:kern w:val="0"/>
          <w:sz w:val="36"/>
          <w:szCs w:val="36"/>
          <w:lang w:bidi="ar-EG"/>
          <w14:ligatures w14:val="none"/>
        </w:rPr>
        <w:t>Supervision:</w:t>
      </w:r>
    </w:p>
    <w:p w14:paraId="403E31A2" w14:textId="41164BCC" w:rsidR="0081623B" w:rsidRPr="00CC29A0" w:rsidRDefault="00951C6A" w:rsidP="00F47046">
      <w:pPr>
        <w:bidi w:val="0"/>
        <w:spacing w:line="360" w:lineRule="auto"/>
        <w:jc w:val="center"/>
        <w:rPr>
          <w:rFonts w:ascii="Sakkal Majalla" w:eastAsia="Calibri" w:hAnsi="Sakkal Majalla" w:cs="Sakkal Majalla"/>
          <w:b/>
          <w:bCs/>
          <w:kern w:val="0"/>
          <w:sz w:val="28"/>
          <w:szCs w:val="28"/>
          <w:rtl/>
          <w:lang w:bidi="ar-EG"/>
          <w14:ligatures w14:val="none"/>
        </w:rPr>
      </w:pPr>
      <w:r w:rsidRPr="00CC29A0">
        <w:rPr>
          <w:rFonts w:ascii="Sakkal Majalla" w:eastAsia="Calibri" w:hAnsi="Sakkal Majalla" w:cs="Sakkal Majalla"/>
          <w:b/>
          <w:bCs/>
          <w:kern w:val="0"/>
          <w:sz w:val="28"/>
          <w:szCs w:val="28"/>
          <w:lang w:bidi="ar-EG"/>
          <w14:ligatures w14:val="none"/>
        </w:rPr>
        <w:t>Dr. Asmaa Abu Anza</w:t>
      </w:r>
    </w:p>
    <w:p w14:paraId="6E52896B" w14:textId="3C8BCB89" w:rsidR="009125CE" w:rsidRPr="00CC29A0" w:rsidRDefault="00F47046" w:rsidP="00F47046">
      <w:pPr>
        <w:spacing w:line="360" w:lineRule="auto"/>
        <w:jc w:val="center"/>
        <w:rPr>
          <w:rFonts w:ascii="Sakkal Majalla" w:hAnsi="Sakkal Majalla" w:cs="Sakkal Majalla"/>
          <w:u w:val="single"/>
        </w:rPr>
      </w:pPr>
      <w:r>
        <w:rPr>
          <w:rFonts w:ascii="Sakkal Majalla" w:eastAsia="Calibri" w:hAnsi="Sakkal Majalla" w:cs="Sakkal Majalla" w:hint="cs"/>
          <w:b/>
          <w:bCs/>
          <w:kern w:val="0"/>
          <w:sz w:val="28"/>
          <w:szCs w:val="28"/>
          <w:rtl/>
          <w:lang w:bidi="ar-EG"/>
          <w14:ligatures w14:val="none"/>
        </w:rPr>
        <w:t>1446 - 2024</w:t>
      </w:r>
    </w:p>
    <w:sectPr w:rsidR="009125CE" w:rsidRPr="00CC29A0" w:rsidSect="00372EA1">
      <w:headerReference w:type="default" r:id="rId10"/>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76850" w14:textId="77777777" w:rsidR="00340D90" w:rsidRDefault="00340D90" w:rsidP="009125CE">
      <w:pPr>
        <w:spacing w:after="0" w:line="240" w:lineRule="auto"/>
      </w:pPr>
      <w:r>
        <w:separator/>
      </w:r>
    </w:p>
  </w:endnote>
  <w:endnote w:type="continuationSeparator" w:id="0">
    <w:p w14:paraId="3EB12973" w14:textId="77777777" w:rsidR="00340D90" w:rsidRDefault="00340D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91340" w14:textId="7C632D54" w:rsidR="00F47046" w:rsidRPr="00372EA1" w:rsidRDefault="00F47046" w:rsidP="00372EA1">
    <w:pPr>
      <w:pStyle w:val="a4"/>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C2DCD" w14:textId="77777777" w:rsidR="00340D90" w:rsidRDefault="00340D90" w:rsidP="009125CE">
      <w:pPr>
        <w:spacing w:after="0" w:line="240" w:lineRule="auto"/>
      </w:pPr>
      <w:r>
        <w:separator/>
      </w:r>
    </w:p>
  </w:footnote>
  <w:footnote w:type="continuationSeparator" w:id="0">
    <w:p w14:paraId="66AB0851" w14:textId="77777777" w:rsidR="00340D90" w:rsidRDefault="00340D9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BEBD1" w14:textId="77777777" w:rsidR="00F47046" w:rsidRDefault="00F470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4558B"/>
    <w:multiLevelType w:val="hybridMultilevel"/>
    <w:tmpl w:val="DE343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9F3B34"/>
    <w:multiLevelType w:val="hybridMultilevel"/>
    <w:tmpl w:val="17CAE136"/>
    <w:lvl w:ilvl="0" w:tplc="0409000F">
      <w:start w:val="1"/>
      <w:numFmt w:val="decimal"/>
      <w:lvlText w:val="%1."/>
      <w:lvlJc w:val="left"/>
      <w:pPr>
        <w:ind w:left="720" w:hanging="360"/>
      </w:pPr>
    </w:lvl>
    <w:lvl w:ilvl="1" w:tplc="7D58F4D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801B78"/>
    <w:multiLevelType w:val="hybridMultilevel"/>
    <w:tmpl w:val="01568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134860FE"/>
    <w:multiLevelType w:val="hybridMultilevel"/>
    <w:tmpl w:val="56960ADA"/>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3B11B3F"/>
    <w:multiLevelType w:val="hybridMultilevel"/>
    <w:tmpl w:val="9E3A9820"/>
    <w:lvl w:ilvl="0" w:tplc="0409000F">
      <w:start w:val="1"/>
      <w:numFmt w:val="decimal"/>
      <w:lvlText w:val="%1."/>
      <w:lvlJc w:val="left"/>
      <w:pPr>
        <w:ind w:left="720" w:hanging="360"/>
      </w:pPr>
    </w:lvl>
    <w:lvl w:ilvl="1" w:tplc="1AC8DDA0">
      <w:start w:val="1"/>
      <w:numFmt w:val="arabicAlpha"/>
      <w:lvlText w:val="%2-"/>
      <w:lvlJc w:val="left"/>
      <w:pPr>
        <w:ind w:left="1440" w:hanging="360"/>
      </w:pPr>
    </w:lvl>
    <w:lvl w:ilvl="2" w:tplc="9DC8ADBC">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41943FB"/>
    <w:multiLevelType w:val="hybridMultilevel"/>
    <w:tmpl w:val="4E7ECCE8"/>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1" w15:restartNumberingAfterBreak="0">
    <w:nsid w:val="15D547D2"/>
    <w:multiLevelType w:val="hybridMultilevel"/>
    <w:tmpl w:val="E1F4E296"/>
    <w:lvl w:ilvl="0" w:tplc="0409000F">
      <w:start w:val="1"/>
      <w:numFmt w:val="decimal"/>
      <w:lvlText w:val="%1."/>
      <w:lvlJc w:val="left"/>
      <w:pPr>
        <w:ind w:left="720" w:hanging="360"/>
      </w:pPr>
    </w:lvl>
    <w:lvl w:ilvl="1" w:tplc="4A2C12B0">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5" w15:restartNumberingAfterBreak="0">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175E25"/>
    <w:multiLevelType w:val="hybridMultilevel"/>
    <w:tmpl w:val="93B295FE"/>
    <w:lvl w:ilvl="0" w:tplc="11623330">
      <w:start w:val="1"/>
      <w:numFmt w:val="decimal"/>
      <w:lvlText w:val="%1."/>
      <w:lvlJc w:val="left"/>
      <w:pPr>
        <w:ind w:left="504" w:hanging="360"/>
      </w:pPr>
    </w:lvl>
    <w:lvl w:ilvl="1" w:tplc="93CCA45E">
      <w:start w:val="1"/>
      <w:numFmt w:val="decimal"/>
      <w:lvlText w:val="(%2)"/>
      <w:lvlJc w:val="left"/>
      <w:pPr>
        <w:ind w:left="1224" w:hanging="360"/>
      </w:pPr>
    </w:lvl>
    <w:lvl w:ilvl="2" w:tplc="0409001B">
      <w:start w:val="1"/>
      <w:numFmt w:val="lowerRoman"/>
      <w:lvlText w:val="%3."/>
      <w:lvlJc w:val="right"/>
      <w:pPr>
        <w:ind w:left="1944" w:hanging="180"/>
      </w:pPr>
    </w:lvl>
    <w:lvl w:ilvl="3" w:tplc="0409000F">
      <w:start w:val="1"/>
      <w:numFmt w:val="decimal"/>
      <w:lvlText w:val="%4."/>
      <w:lvlJc w:val="left"/>
      <w:pPr>
        <w:ind w:left="2664" w:hanging="360"/>
      </w:pPr>
    </w:lvl>
    <w:lvl w:ilvl="4" w:tplc="04090019">
      <w:start w:val="1"/>
      <w:numFmt w:val="lowerLetter"/>
      <w:lvlText w:val="%5."/>
      <w:lvlJc w:val="left"/>
      <w:pPr>
        <w:ind w:left="3384" w:hanging="360"/>
      </w:pPr>
    </w:lvl>
    <w:lvl w:ilvl="5" w:tplc="0409001B">
      <w:start w:val="1"/>
      <w:numFmt w:val="lowerRoman"/>
      <w:lvlText w:val="%6."/>
      <w:lvlJc w:val="right"/>
      <w:pPr>
        <w:ind w:left="4104" w:hanging="180"/>
      </w:pPr>
    </w:lvl>
    <w:lvl w:ilvl="6" w:tplc="0409000F">
      <w:start w:val="1"/>
      <w:numFmt w:val="decimal"/>
      <w:lvlText w:val="%7."/>
      <w:lvlJc w:val="left"/>
      <w:pPr>
        <w:ind w:left="4824" w:hanging="360"/>
      </w:pPr>
    </w:lvl>
    <w:lvl w:ilvl="7" w:tplc="04090019">
      <w:start w:val="1"/>
      <w:numFmt w:val="lowerLetter"/>
      <w:lvlText w:val="%8."/>
      <w:lvlJc w:val="left"/>
      <w:pPr>
        <w:ind w:left="5544" w:hanging="360"/>
      </w:pPr>
    </w:lvl>
    <w:lvl w:ilvl="8" w:tplc="0409001B">
      <w:start w:val="1"/>
      <w:numFmt w:val="lowerRoman"/>
      <w:lvlText w:val="%9."/>
      <w:lvlJc w:val="right"/>
      <w:pPr>
        <w:ind w:left="6264" w:hanging="180"/>
      </w:pPr>
    </w:lvl>
  </w:abstractNum>
  <w:abstractNum w:abstractNumId="32" w15:restartNumberingAfterBreak="0">
    <w:nsid w:val="24534377"/>
    <w:multiLevelType w:val="hybridMultilevel"/>
    <w:tmpl w:val="FC62C6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5207EE2"/>
    <w:multiLevelType w:val="hybridMultilevel"/>
    <w:tmpl w:val="DA64C280"/>
    <w:lvl w:ilvl="0" w:tplc="06B83980">
      <w:start w:val="1"/>
      <w:numFmt w:val="bullet"/>
      <w:lvlText w:val=""/>
      <w:lvlJc w:val="left"/>
      <w:pPr>
        <w:ind w:left="1646" w:hanging="360"/>
      </w:pPr>
      <w:rPr>
        <w:rFonts w:ascii="Symbol" w:hAnsi="Symbol" w:hint="default"/>
      </w:rPr>
    </w:lvl>
    <w:lvl w:ilvl="1" w:tplc="04090003">
      <w:start w:val="1"/>
      <w:numFmt w:val="bullet"/>
      <w:lvlText w:val="o"/>
      <w:lvlJc w:val="left"/>
      <w:pPr>
        <w:ind w:left="2366" w:hanging="360"/>
      </w:pPr>
      <w:rPr>
        <w:rFonts w:ascii="Courier New" w:hAnsi="Courier New" w:cs="Courier New" w:hint="default"/>
      </w:rPr>
    </w:lvl>
    <w:lvl w:ilvl="2" w:tplc="04090005" w:tentative="1">
      <w:start w:val="1"/>
      <w:numFmt w:val="bullet"/>
      <w:lvlText w:val=""/>
      <w:lvlJc w:val="left"/>
      <w:pPr>
        <w:ind w:left="3086" w:hanging="360"/>
      </w:pPr>
      <w:rPr>
        <w:rFonts w:ascii="Wingdings" w:hAnsi="Wingdings" w:hint="default"/>
      </w:rPr>
    </w:lvl>
    <w:lvl w:ilvl="3" w:tplc="04090001" w:tentative="1">
      <w:start w:val="1"/>
      <w:numFmt w:val="bullet"/>
      <w:lvlText w:val=""/>
      <w:lvlJc w:val="left"/>
      <w:pPr>
        <w:ind w:left="3806" w:hanging="360"/>
      </w:pPr>
      <w:rPr>
        <w:rFonts w:ascii="Symbol" w:hAnsi="Symbol" w:hint="default"/>
      </w:rPr>
    </w:lvl>
    <w:lvl w:ilvl="4" w:tplc="04090003" w:tentative="1">
      <w:start w:val="1"/>
      <w:numFmt w:val="bullet"/>
      <w:lvlText w:val="o"/>
      <w:lvlJc w:val="left"/>
      <w:pPr>
        <w:ind w:left="4526" w:hanging="360"/>
      </w:pPr>
      <w:rPr>
        <w:rFonts w:ascii="Courier New" w:hAnsi="Courier New" w:cs="Courier New" w:hint="default"/>
      </w:rPr>
    </w:lvl>
    <w:lvl w:ilvl="5" w:tplc="04090005" w:tentative="1">
      <w:start w:val="1"/>
      <w:numFmt w:val="bullet"/>
      <w:lvlText w:val=""/>
      <w:lvlJc w:val="left"/>
      <w:pPr>
        <w:ind w:left="5246" w:hanging="360"/>
      </w:pPr>
      <w:rPr>
        <w:rFonts w:ascii="Wingdings" w:hAnsi="Wingdings" w:hint="default"/>
      </w:rPr>
    </w:lvl>
    <w:lvl w:ilvl="6" w:tplc="04090001" w:tentative="1">
      <w:start w:val="1"/>
      <w:numFmt w:val="bullet"/>
      <w:lvlText w:val=""/>
      <w:lvlJc w:val="left"/>
      <w:pPr>
        <w:ind w:left="5966" w:hanging="360"/>
      </w:pPr>
      <w:rPr>
        <w:rFonts w:ascii="Symbol" w:hAnsi="Symbol" w:hint="default"/>
      </w:rPr>
    </w:lvl>
    <w:lvl w:ilvl="7" w:tplc="04090003" w:tentative="1">
      <w:start w:val="1"/>
      <w:numFmt w:val="bullet"/>
      <w:lvlText w:val="o"/>
      <w:lvlJc w:val="left"/>
      <w:pPr>
        <w:ind w:left="6686" w:hanging="360"/>
      </w:pPr>
      <w:rPr>
        <w:rFonts w:ascii="Courier New" w:hAnsi="Courier New" w:cs="Courier New" w:hint="default"/>
      </w:rPr>
    </w:lvl>
    <w:lvl w:ilvl="8" w:tplc="04090005" w:tentative="1">
      <w:start w:val="1"/>
      <w:numFmt w:val="bullet"/>
      <w:lvlText w:val=""/>
      <w:lvlJc w:val="left"/>
      <w:pPr>
        <w:ind w:left="7406" w:hanging="360"/>
      </w:pPr>
      <w:rPr>
        <w:rFonts w:ascii="Wingdings" w:hAnsi="Wingdings" w:hint="default"/>
      </w:rPr>
    </w:lvl>
  </w:abstractNum>
  <w:abstractNum w:abstractNumId="35"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7372C93"/>
    <w:multiLevelType w:val="hybridMultilevel"/>
    <w:tmpl w:val="88861700"/>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281A17A3"/>
    <w:multiLevelType w:val="hybridMultilevel"/>
    <w:tmpl w:val="79BA53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8933CB1"/>
    <w:multiLevelType w:val="hybridMultilevel"/>
    <w:tmpl w:val="8A6E36EC"/>
    <w:lvl w:ilvl="0" w:tplc="728A8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BB4F3A"/>
    <w:multiLevelType w:val="hybridMultilevel"/>
    <w:tmpl w:val="0CA2EB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CCF2B5E"/>
    <w:multiLevelType w:val="hybridMultilevel"/>
    <w:tmpl w:val="DE54F8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023792"/>
    <w:multiLevelType w:val="hybridMultilevel"/>
    <w:tmpl w:val="9E049BA0"/>
    <w:lvl w:ilvl="0" w:tplc="6F3CA9B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1B6549C"/>
    <w:multiLevelType w:val="hybridMultilevel"/>
    <w:tmpl w:val="7C508E7C"/>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6933BB"/>
    <w:multiLevelType w:val="hybridMultilevel"/>
    <w:tmpl w:val="A466591C"/>
    <w:lvl w:ilvl="0" w:tplc="9F10C70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BFD252A"/>
    <w:multiLevelType w:val="hybridMultilevel"/>
    <w:tmpl w:val="F87085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D2A4351"/>
    <w:multiLevelType w:val="hybridMultilevel"/>
    <w:tmpl w:val="77347536"/>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3DF47DE7"/>
    <w:multiLevelType w:val="hybridMultilevel"/>
    <w:tmpl w:val="83B6616C"/>
    <w:lvl w:ilvl="0" w:tplc="93CCA45E">
      <w:start w:val="1"/>
      <w:numFmt w:val="decimal"/>
      <w:lvlText w:val="(%1)"/>
      <w:lvlJc w:val="left"/>
      <w:pPr>
        <w:ind w:left="720" w:hanging="360"/>
      </w:pPr>
    </w:lvl>
    <w:lvl w:ilvl="1" w:tplc="93CCA45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FD75D69"/>
    <w:multiLevelType w:val="hybridMultilevel"/>
    <w:tmpl w:val="C234B7A6"/>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411D45EB"/>
    <w:multiLevelType w:val="hybridMultilevel"/>
    <w:tmpl w:val="2950658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15:restartNumberingAfterBreak="0">
    <w:nsid w:val="433475EC"/>
    <w:multiLevelType w:val="hybridMultilevel"/>
    <w:tmpl w:val="DB24755C"/>
    <w:lvl w:ilvl="0" w:tplc="D8DAD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5867038"/>
    <w:multiLevelType w:val="hybridMultilevel"/>
    <w:tmpl w:val="A7F85A9C"/>
    <w:lvl w:ilvl="0" w:tplc="9F10C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7275C02"/>
    <w:multiLevelType w:val="hybridMultilevel"/>
    <w:tmpl w:val="22AC6252"/>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B1D5B2A"/>
    <w:multiLevelType w:val="hybridMultilevel"/>
    <w:tmpl w:val="29DAD8AE"/>
    <w:lvl w:ilvl="0" w:tplc="0409000F">
      <w:start w:val="1"/>
      <w:numFmt w:val="decimal"/>
      <w:lvlText w:val="%1."/>
      <w:lvlJc w:val="left"/>
      <w:pPr>
        <w:ind w:left="720" w:hanging="360"/>
      </w:pPr>
    </w:lvl>
    <w:lvl w:ilvl="1" w:tplc="3E083EC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06F7031"/>
    <w:multiLevelType w:val="hybridMultilevel"/>
    <w:tmpl w:val="364C4B04"/>
    <w:lvl w:ilvl="0" w:tplc="1CF648C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9" w15:restartNumberingAfterBreak="0">
    <w:nsid w:val="50D964AC"/>
    <w:multiLevelType w:val="hybridMultilevel"/>
    <w:tmpl w:val="FE800FA0"/>
    <w:lvl w:ilvl="0" w:tplc="0409000F">
      <w:start w:val="1"/>
      <w:numFmt w:val="decimal"/>
      <w:lvlText w:val="%1."/>
      <w:lvlJc w:val="left"/>
      <w:pPr>
        <w:ind w:left="720" w:hanging="360"/>
      </w:pPr>
    </w:lvl>
    <w:lvl w:ilvl="1" w:tplc="905A67D6">
      <w:start w:val="1"/>
      <w:numFmt w:val="arabicAlpha"/>
      <w:lvlText w:val="%2-"/>
      <w:lvlJc w:val="left"/>
      <w:pPr>
        <w:ind w:left="1440" w:hanging="360"/>
      </w:pPr>
    </w:lvl>
    <w:lvl w:ilvl="2" w:tplc="82BE52FE">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1E50D11"/>
    <w:multiLevelType w:val="hybridMultilevel"/>
    <w:tmpl w:val="86665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4115E07"/>
    <w:multiLevelType w:val="hybridMultilevel"/>
    <w:tmpl w:val="854AF2B6"/>
    <w:lvl w:ilvl="0" w:tplc="A0928F54">
      <w:start w:val="1"/>
      <w:numFmt w:val="decimal"/>
      <w:lvlText w:val="%1."/>
      <w:lvlJc w:val="left"/>
      <w:pPr>
        <w:ind w:left="864" w:hanging="360"/>
      </w:pPr>
    </w:lvl>
    <w:lvl w:ilvl="1" w:tplc="D108D5CC">
      <w:start w:val="1"/>
      <w:numFmt w:val="decimal"/>
      <w:lvlText w:val="%2)"/>
      <w:lvlJc w:val="left"/>
      <w:pPr>
        <w:ind w:left="1584" w:hanging="360"/>
      </w:pPr>
    </w:lvl>
    <w:lvl w:ilvl="2" w:tplc="0409001B">
      <w:start w:val="1"/>
      <w:numFmt w:val="lowerRoman"/>
      <w:lvlText w:val="%3."/>
      <w:lvlJc w:val="right"/>
      <w:pPr>
        <w:ind w:left="2304" w:hanging="180"/>
      </w:pPr>
    </w:lvl>
    <w:lvl w:ilvl="3" w:tplc="0409000F">
      <w:start w:val="1"/>
      <w:numFmt w:val="decimal"/>
      <w:lvlText w:val="%4."/>
      <w:lvlJc w:val="left"/>
      <w:pPr>
        <w:ind w:left="3024" w:hanging="360"/>
      </w:pPr>
    </w:lvl>
    <w:lvl w:ilvl="4" w:tplc="04090019">
      <w:start w:val="1"/>
      <w:numFmt w:val="lowerLetter"/>
      <w:lvlText w:val="%5."/>
      <w:lvlJc w:val="left"/>
      <w:pPr>
        <w:ind w:left="3744" w:hanging="360"/>
      </w:pPr>
    </w:lvl>
    <w:lvl w:ilvl="5" w:tplc="0409001B">
      <w:start w:val="1"/>
      <w:numFmt w:val="lowerRoman"/>
      <w:lvlText w:val="%6."/>
      <w:lvlJc w:val="right"/>
      <w:pPr>
        <w:ind w:left="4464" w:hanging="180"/>
      </w:pPr>
    </w:lvl>
    <w:lvl w:ilvl="6" w:tplc="0409000F">
      <w:start w:val="1"/>
      <w:numFmt w:val="decimal"/>
      <w:lvlText w:val="%7."/>
      <w:lvlJc w:val="left"/>
      <w:pPr>
        <w:ind w:left="5184" w:hanging="360"/>
      </w:pPr>
    </w:lvl>
    <w:lvl w:ilvl="7" w:tplc="04090019">
      <w:start w:val="1"/>
      <w:numFmt w:val="lowerLetter"/>
      <w:lvlText w:val="%8."/>
      <w:lvlJc w:val="left"/>
      <w:pPr>
        <w:ind w:left="5904" w:hanging="360"/>
      </w:pPr>
    </w:lvl>
    <w:lvl w:ilvl="8" w:tplc="0409001B">
      <w:start w:val="1"/>
      <w:numFmt w:val="lowerRoman"/>
      <w:lvlText w:val="%9."/>
      <w:lvlJc w:val="right"/>
      <w:pPr>
        <w:ind w:left="6624" w:hanging="180"/>
      </w:pPr>
    </w:lvl>
  </w:abstractNum>
  <w:abstractNum w:abstractNumId="74" w15:restartNumberingAfterBreak="0">
    <w:nsid w:val="54367232"/>
    <w:multiLevelType w:val="hybridMultilevel"/>
    <w:tmpl w:val="8F7ABB3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5" w15:restartNumberingAfterBreak="0">
    <w:nsid w:val="55016102"/>
    <w:multiLevelType w:val="hybridMultilevel"/>
    <w:tmpl w:val="57F6EFB0"/>
    <w:lvl w:ilvl="0" w:tplc="9F10C70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01438A"/>
    <w:multiLevelType w:val="hybridMultilevel"/>
    <w:tmpl w:val="6D3865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5BB33A39"/>
    <w:multiLevelType w:val="hybridMultilevel"/>
    <w:tmpl w:val="9A1EF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F616604"/>
    <w:multiLevelType w:val="hybridMultilevel"/>
    <w:tmpl w:val="D692217E"/>
    <w:lvl w:ilvl="0" w:tplc="DA407CB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39B0787"/>
    <w:multiLevelType w:val="hybridMultilevel"/>
    <w:tmpl w:val="D864EFE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8" w15:restartNumberingAfterBreak="0">
    <w:nsid w:val="684F600C"/>
    <w:multiLevelType w:val="hybridMultilevel"/>
    <w:tmpl w:val="D27A1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15:restartNumberingAfterBreak="0">
    <w:nsid w:val="6CA66684"/>
    <w:multiLevelType w:val="hybridMultilevel"/>
    <w:tmpl w:val="2A765DA8"/>
    <w:lvl w:ilvl="0" w:tplc="0409000F">
      <w:start w:val="1"/>
      <w:numFmt w:val="decimal"/>
      <w:lvlText w:val="%1."/>
      <w:lvlJc w:val="left"/>
      <w:pPr>
        <w:ind w:left="720" w:hanging="360"/>
      </w:pPr>
    </w:lvl>
    <w:lvl w:ilvl="1" w:tplc="8BD26FF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E1A3409"/>
    <w:multiLevelType w:val="hybridMultilevel"/>
    <w:tmpl w:val="E9945F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E772048"/>
    <w:multiLevelType w:val="hybridMultilevel"/>
    <w:tmpl w:val="2BBAFA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FF43F07"/>
    <w:multiLevelType w:val="multilevel"/>
    <w:tmpl w:val="5D10B98E"/>
    <w:lvl w:ilvl="0">
      <w:start w:val="4"/>
      <w:numFmt w:val="decimal"/>
      <w:lvlText w:val="%1"/>
      <w:lvlJc w:val="left"/>
      <w:pPr>
        <w:ind w:left="450" w:hanging="450"/>
      </w:pPr>
      <w:rPr>
        <w:rFonts w:hint="default"/>
      </w:rPr>
    </w:lvl>
    <w:lvl w:ilvl="1">
      <w:start w:val="1"/>
      <w:numFmt w:val="decimal"/>
      <w:lvlText w:val="%1.%2"/>
      <w:lvlJc w:val="left"/>
      <w:pPr>
        <w:ind w:left="360" w:hanging="450"/>
      </w:pPr>
      <w:rPr>
        <w:rFonts w:hint="default"/>
      </w:rPr>
    </w:lvl>
    <w:lvl w:ilvl="2">
      <w:start w:val="2"/>
      <w:numFmt w:val="decimal"/>
      <w:lvlText w:val="%1.%2.%3"/>
      <w:lvlJc w:val="left"/>
      <w:pPr>
        <w:ind w:left="540" w:hanging="720"/>
      </w:pPr>
      <w:rPr>
        <w:rFonts w:hint="default"/>
      </w:rPr>
    </w:lvl>
    <w:lvl w:ilvl="3">
      <w:start w:val="1"/>
      <w:numFmt w:val="decimal"/>
      <w:lvlText w:val="%1.%2.%3.%4"/>
      <w:lvlJc w:val="left"/>
      <w:pPr>
        <w:ind w:left="450" w:hanging="72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630" w:hanging="1080"/>
      </w:pPr>
      <w:rPr>
        <w:rFonts w:hint="default"/>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96" w15:restartNumberingAfterBreak="0">
    <w:nsid w:val="718B2974"/>
    <w:multiLevelType w:val="hybridMultilevel"/>
    <w:tmpl w:val="F828D54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5FD413C"/>
    <w:multiLevelType w:val="hybridMultilevel"/>
    <w:tmpl w:val="9AFC25B4"/>
    <w:lvl w:ilvl="0" w:tplc="0409000F">
      <w:start w:val="1"/>
      <w:numFmt w:val="decimal"/>
      <w:lvlText w:val="%1."/>
      <w:lvlJc w:val="left"/>
      <w:pPr>
        <w:ind w:left="1080" w:hanging="360"/>
      </w:pPr>
    </w:lvl>
    <w:lvl w:ilvl="1" w:tplc="39F6F8E6">
      <w:start w:val="1"/>
      <w:numFmt w:val="decimal"/>
      <w:lvlText w:val="(%2)"/>
      <w:lvlJc w:val="left"/>
      <w:pPr>
        <w:ind w:left="1800" w:hanging="360"/>
      </w:pPr>
    </w:lvl>
    <w:lvl w:ilvl="2" w:tplc="E4842EFC">
      <w:start w:val="1"/>
      <w:numFmt w:val="decimal"/>
      <w:lvlText w:val="%3)"/>
      <w:lvlJc w:val="left"/>
      <w:pPr>
        <w:ind w:left="270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0" w15:restartNumberingAfterBreak="0">
    <w:nsid w:val="76B679A0"/>
    <w:multiLevelType w:val="hybridMultilevel"/>
    <w:tmpl w:val="8B664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7E15070"/>
    <w:multiLevelType w:val="hybridMultilevel"/>
    <w:tmpl w:val="344E26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105"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CF52259"/>
    <w:multiLevelType w:val="hybridMultilevel"/>
    <w:tmpl w:val="ED7A1AB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7" w15:restartNumberingAfterBreak="0">
    <w:nsid w:val="7CF62CC3"/>
    <w:multiLevelType w:val="hybridMultilevel"/>
    <w:tmpl w:val="E95E6494"/>
    <w:lvl w:ilvl="0" w:tplc="3064D9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E23609B"/>
    <w:multiLevelType w:val="hybridMultilevel"/>
    <w:tmpl w:val="79BA53FA"/>
    <w:lvl w:ilvl="0" w:tplc="C914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283807">
    <w:abstractNumId w:val="64"/>
  </w:num>
  <w:num w:numId="2" w16cid:durableId="1856268961">
    <w:abstractNumId w:val="83"/>
  </w:num>
  <w:num w:numId="3" w16cid:durableId="65421649">
    <w:abstractNumId w:val="4"/>
  </w:num>
  <w:num w:numId="4" w16cid:durableId="1790394659">
    <w:abstractNumId w:val="42"/>
  </w:num>
  <w:num w:numId="5" w16cid:durableId="1008487199">
    <w:abstractNumId w:val="41"/>
  </w:num>
  <w:num w:numId="6" w16cid:durableId="53355007">
    <w:abstractNumId w:val="108"/>
  </w:num>
  <w:num w:numId="7" w16cid:durableId="1492791076">
    <w:abstractNumId w:val="87"/>
  </w:num>
  <w:num w:numId="8" w16cid:durableId="622922195">
    <w:abstractNumId w:val="24"/>
  </w:num>
  <w:num w:numId="9" w16cid:durableId="2012483476">
    <w:abstractNumId w:val="68"/>
  </w:num>
  <w:num w:numId="10" w16cid:durableId="1375078720">
    <w:abstractNumId w:val="0"/>
  </w:num>
  <w:num w:numId="11" w16cid:durableId="1211498941">
    <w:abstractNumId w:val="79"/>
  </w:num>
  <w:num w:numId="12" w16cid:durableId="966860280">
    <w:abstractNumId w:val="94"/>
  </w:num>
  <w:num w:numId="13" w16cid:durableId="704017414">
    <w:abstractNumId w:val="80"/>
  </w:num>
  <w:num w:numId="14" w16cid:durableId="1442257655">
    <w:abstractNumId w:val="49"/>
  </w:num>
  <w:num w:numId="15" w16cid:durableId="789276914">
    <w:abstractNumId w:val="62"/>
  </w:num>
  <w:num w:numId="16" w16cid:durableId="728965608">
    <w:abstractNumId w:val="3"/>
  </w:num>
  <w:num w:numId="17" w16cid:durableId="583806357">
    <w:abstractNumId w:val="103"/>
  </w:num>
  <w:num w:numId="18" w16cid:durableId="705448923">
    <w:abstractNumId w:val="85"/>
  </w:num>
  <w:num w:numId="19" w16cid:durableId="2014799114">
    <w:abstractNumId w:val="10"/>
  </w:num>
  <w:num w:numId="20" w16cid:durableId="945966362">
    <w:abstractNumId w:val="33"/>
  </w:num>
  <w:num w:numId="21" w16cid:durableId="795102854">
    <w:abstractNumId w:val="50"/>
  </w:num>
  <w:num w:numId="22" w16cid:durableId="747457656">
    <w:abstractNumId w:val="78"/>
  </w:num>
  <w:num w:numId="23" w16cid:durableId="1075207742">
    <w:abstractNumId w:val="54"/>
  </w:num>
  <w:num w:numId="24" w16cid:durableId="534151097">
    <w:abstractNumId w:val="36"/>
  </w:num>
  <w:num w:numId="25" w16cid:durableId="1573196165">
    <w:abstractNumId w:val="72"/>
  </w:num>
  <w:num w:numId="26" w16cid:durableId="2016880612">
    <w:abstractNumId w:val="7"/>
  </w:num>
  <w:num w:numId="27" w16cid:durableId="1405419752">
    <w:abstractNumId w:val="102"/>
  </w:num>
  <w:num w:numId="28" w16cid:durableId="411513801">
    <w:abstractNumId w:val="89"/>
  </w:num>
  <w:num w:numId="29" w16cid:durableId="104622567">
    <w:abstractNumId w:val="28"/>
  </w:num>
  <w:num w:numId="30" w16cid:durableId="1090656438">
    <w:abstractNumId w:val="35"/>
  </w:num>
  <w:num w:numId="31" w16cid:durableId="1392120666">
    <w:abstractNumId w:val="13"/>
  </w:num>
  <w:num w:numId="32" w16cid:durableId="518088266">
    <w:abstractNumId w:val="84"/>
  </w:num>
  <w:num w:numId="33" w16cid:durableId="353119311">
    <w:abstractNumId w:val="25"/>
  </w:num>
  <w:num w:numId="34" w16cid:durableId="1351566546">
    <w:abstractNumId w:val="93"/>
  </w:num>
  <w:num w:numId="35" w16cid:durableId="713045070">
    <w:abstractNumId w:val="60"/>
  </w:num>
  <w:num w:numId="36" w16cid:durableId="961421002">
    <w:abstractNumId w:val="51"/>
  </w:num>
  <w:num w:numId="37" w16cid:durableId="1655642357">
    <w:abstractNumId w:val="75"/>
  </w:num>
  <w:num w:numId="38" w16cid:durableId="1607886130">
    <w:abstractNumId w:val="29"/>
  </w:num>
  <w:num w:numId="39" w16cid:durableId="163129213">
    <w:abstractNumId w:val="66"/>
  </w:num>
  <w:num w:numId="40" w16cid:durableId="681784379">
    <w:abstractNumId w:val="105"/>
  </w:num>
  <w:num w:numId="41" w16cid:durableId="1290819906">
    <w:abstractNumId w:val="6"/>
  </w:num>
  <w:num w:numId="42" w16cid:durableId="1075399424">
    <w:abstractNumId w:val="11"/>
  </w:num>
  <w:num w:numId="43" w16cid:durableId="1347945684">
    <w:abstractNumId w:val="98"/>
  </w:num>
  <w:num w:numId="44" w16cid:durableId="63917050">
    <w:abstractNumId w:val="1"/>
  </w:num>
  <w:num w:numId="45" w16cid:durableId="1911306016">
    <w:abstractNumId w:val="8"/>
  </w:num>
  <w:num w:numId="46" w16cid:durableId="290091394">
    <w:abstractNumId w:val="70"/>
  </w:num>
  <w:num w:numId="47" w16cid:durableId="1821925689">
    <w:abstractNumId w:val="17"/>
  </w:num>
  <w:num w:numId="48" w16cid:durableId="259722936">
    <w:abstractNumId w:val="76"/>
  </w:num>
  <w:num w:numId="49" w16cid:durableId="1390961527">
    <w:abstractNumId w:val="9"/>
  </w:num>
  <w:num w:numId="50" w16cid:durableId="545726976">
    <w:abstractNumId w:val="30"/>
  </w:num>
  <w:num w:numId="51" w16cid:durableId="1455128155">
    <w:abstractNumId w:val="52"/>
  </w:num>
  <w:num w:numId="52" w16cid:durableId="154689423">
    <w:abstractNumId w:val="26"/>
  </w:num>
  <w:num w:numId="53" w16cid:durableId="832720576">
    <w:abstractNumId w:val="90"/>
  </w:num>
  <w:num w:numId="54" w16cid:durableId="1976598344">
    <w:abstractNumId w:val="22"/>
  </w:num>
  <w:num w:numId="55" w16cid:durableId="1699769392">
    <w:abstractNumId w:val="14"/>
  </w:num>
  <w:num w:numId="56" w16cid:durableId="123625655">
    <w:abstractNumId w:val="23"/>
  </w:num>
  <w:num w:numId="57" w16cid:durableId="1154562560">
    <w:abstractNumId w:val="27"/>
  </w:num>
  <w:num w:numId="58" w16cid:durableId="93213770">
    <w:abstractNumId w:val="37"/>
  </w:num>
  <w:num w:numId="59" w16cid:durableId="965893784">
    <w:abstractNumId w:val="61"/>
  </w:num>
  <w:num w:numId="60" w16cid:durableId="1077285706">
    <w:abstractNumId w:val="44"/>
  </w:num>
  <w:num w:numId="61" w16cid:durableId="2023121369">
    <w:abstractNumId w:val="86"/>
  </w:num>
  <w:num w:numId="62" w16cid:durableId="1233812059">
    <w:abstractNumId w:val="100"/>
  </w:num>
  <w:num w:numId="63" w16cid:durableId="1057779538">
    <w:abstractNumId w:val="104"/>
  </w:num>
  <w:num w:numId="64" w16cid:durableId="943612918">
    <w:abstractNumId w:val="20"/>
  </w:num>
  <w:num w:numId="65" w16cid:durableId="875316493">
    <w:abstractNumId w:val="15"/>
  </w:num>
  <w:num w:numId="66" w16cid:durableId="1042828564">
    <w:abstractNumId w:val="97"/>
  </w:num>
  <w:num w:numId="67" w16cid:durableId="2049141127">
    <w:abstractNumId w:val="40"/>
  </w:num>
  <w:num w:numId="68" w16cid:durableId="897671565">
    <w:abstractNumId w:val="34"/>
  </w:num>
  <w:num w:numId="69" w16cid:durableId="748507443">
    <w:abstractNumId w:val="81"/>
  </w:num>
  <w:num w:numId="70" w16cid:durableId="1680813453">
    <w:abstractNumId w:val="48"/>
  </w:num>
  <w:num w:numId="71" w16cid:durableId="156455914">
    <w:abstractNumId w:val="96"/>
  </w:num>
  <w:num w:numId="72" w16cid:durableId="1516263275">
    <w:abstractNumId w:val="101"/>
  </w:num>
  <w:num w:numId="73" w16cid:durableId="906300429">
    <w:abstractNumId w:val="12"/>
  </w:num>
  <w:num w:numId="74" w16cid:durableId="1773428761">
    <w:abstractNumId w:val="59"/>
  </w:num>
  <w:num w:numId="75" w16cid:durableId="1279988426">
    <w:abstractNumId w:val="67"/>
  </w:num>
  <w:num w:numId="76" w16cid:durableId="1147741151">
    <w:abstractNumId w:val="109"/>
  </w:num>
  <w:num w:numId="77" w16cid:durableId="199561155">
    <w:abstractNumId w:val="39"/>
  </w:num>
  <w:num w:numId="78" w16cid:durableId="466820176">
    <w:abstractNumId w:val="77"/>
  </w:num>
  <w:num w:numId="79" w16cid:durableId="1141002538">
    <w:abstractNumId w:val="92"/>
  </w:num>
  <w:num w:numId="80" w16cid:durableId="1921527434">
    <w:abstractNumId w:val="45"/>
  </w:num>
  <w:num w:numId="81" w16cid:durableId="4037231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9283461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5724747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8090827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2182482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3295839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061055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3614601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409397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064585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10634442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1222595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226572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8380378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87599438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950456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203164039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34737353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069167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846940468">
    <w:abstractNumId w:val="63"/>
  </w:num>
  <w:num w:numId="101" w16cid:durableId="19658873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4297449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192960851">
    <w:abstractNumId w:val="55"/>
  </w:num>
  <w:num w:numId="104" w16cid:durableId="1053233009">
    <w:abstractNumId w:val="38"/>
  </w:num>
  <w:num w:numId="105" w16cid:durableId="535625945">
    <w:abstractNumId w:val="19"/>
  </w:num>
  <w:num w:numId="106" w16cid:durableId="1499928659">
    <w:abstractNumId w:val="57"/>
  </w:num>
  <w:num w:numId="107" w16cid:durableId="1569800583">
    <w:abstractNumId w:val="107"/>
  </w:num>
  <w:num w:numId="108" w16cid:durableId="1749645871">
    <w:abstractNumId w:val="16"/>
  </w:num>
  <w:num w:numId="109" w16cid:durableId="2003698478">
    <w:abstractNumId w:val="47"/>
  </w:num>
  <w:num w:numId="110" w16cid:durableId="189296643">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EE1"/>
    <w:rsid w:val="00011F23"/>
    <w:rsid w:val="000146E6"/>
    <w:rsid w:val="000204A8"/>
    <w:rsid w:val="00020E53"/>
    <w:rsid w:val="00032D68"/>
    <w:rsid w:val="000361D0"/>
    <w:rsid w:val="00041458"/>
    <w:rsid w:val="00045865"/>
    <w:rsid w:val="00052AB0"/>
    <w:rsid w:val="00053122"/>
    <w:rsid w:val="000570F7"/>
    <w:rsid w:val="000602CA"/>
    <w:rsid w:val="0006123A"/>
    <w:rsid w:val="00064BD6"/>
    <w:rsid w:val="00064FF1"/>
    <w:rsid w:val="00067938"/>
    <w:rsid w:val="0007370A"/>
    <w:rsid w:val="000769E1"/>
    <w:rsid w:val="0008048D"/>
    <w:rsid w:val="000842EB"/>
    <w:rsid w:val="00094E98"/>
    <w:rsid w:val="000A4DAE"/>
    <w:rsid w:val="000A6930"/>
    <w:rsid w:val="000B42BC"/>
    <w:rsid w:val="000B7B5F"/>
    <w:rsid w:val="000C0284"/>
    <w:rsid w:val="000C4130"/>
    <w:rsid w:val="000D2E22"/>
    <w:rsid w:val="000D68C4"/>
    <w:rsid w:val="000D7A52"/>
    <w:rsid w:val="000E0212"/>
    <w:rsid w:val="000E2A00"/>
    <w:rsid w:val="000E311F"/>
    <w:rsid w:val="000E503B"/>
    <w:rsid w:val="000F44B4"/>
    <w:rsid w:val="00110487"/>
    <w:rsid w:val="0012202C"/>
    <w:rsid w:val="0012342D"/>
    <w:rsid w:val="00127815"/>
    <w:rsid w:val="00130BE9"/>
    <w:rsid w:val="00131E44"/>
    <w:rsid w:val="00140DAA"/>
    <w:rsid w:val="00143989"/>
    <w:rsid w:val="001454EF"/>
    <w:rsid w:val="00146986"/>
    <w:rsid w:val="001510C1"/>
    <w:rsid w:val="00152611"/>
    <w:rsid w:val="00153447"/>
    <w:rsid w:val="00153B41"/>
    <w:rsid w:val="00167292"/>
    <w:rsid w:val="0016742F"/>
    <w:rsid w:val="0017575A"/>
    <w:rsid w:val="00176CE3"/>
    <w:rsid w:val="00180436"/>
    <w:rsid w:val="00181966"/>
    <w:rsid w:val="001902DB"/>
    <w:rsid w:val="0019163E"/>
    <w:rsid w:val="001B7151"/>
    <w:rsid w:val="001C2162"/>
    <w:rsid w:val="001C365E"/>
    <w:rsid w:val="001D1BB0"/>
    <w:rsid w:val="001D2A93"/>
    <w:rsid w:val="001D47C4"/>
    <w:rsid w:val="001F0034"/>
    <w:rsid w:val="001F159D"/>
    <w:rsid w:val="001F46A5"/>
    <w:rsid w:val="002004D4"/>
    <w:rsid w:val="00200ACD"/>
    <w:rsid w:val="0021718D"/>
    <w:rsid w:val="00217ADA"/>
    <w:rsid w:val="00223AE0"/>
    <w:rsid w:val="002243F1"/>
    <w:rsid w:val="00234450"/>
    <w:rsid w:val="00236F7E"/>
    <w:rsid w:val="00240522"/>
    <w:rsid w:val="00260558"/>
    <w:rsid w:val="002671F1"/>
    <w:rsid w:val="00273E60"/>
    <w:rsid w:val="00275287"/>
    <w:rsid w:val="002766BC"/>
    <w:rsid w:val="002828EF"/>
    <w:rsid w:val="002833D1"/>
    <w:rsid w:val="00296421"/>
    <w:rsid w:val="0029680E"/>
    <w:rsid w:val="002A32D6"/>
    <w:rsid w:val="002A365A"/>
    <w:rsid w:val="002A76B5"/>
    <w:rsid w:val="002B4CF6"/>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4EC0"/>
    <w:rsid w:val="00325429"/>
    <w:rsid w:val="00325A16"/>
    <w:rsid w:val="0032747E"/>
    <w:rsid w:val="0033222A"/>
    <w:rsid w:val="0033482E"/>
    <w:rsid w:val="00335397"/>
    <w:rsid w:val="0033775D"/>
    <w:rsid w:val="00340D90"/>
    <w:rsid w:val="00343EE8"/>
    <w:rsid w:val="003530C9"/>
    <w:rsid w:val="0035319D"/>
    <w:rsid w:val="00357BB1"/>
    <w:rsid w:val="00360E9C"/>
    <w:rsid w:val="003620C0"/>
    <w:rsid w:val="003634C1"/>
    <w:rsid w:val="0036476A"/>
    <w:rsid w:val="00370FDA"/>
    <w:rsid w:val="0037141D"/>
    <w:rsid w:val="003722A1"/>
    <w:rsid w:val="00372EA1"/>
    <w:rsid w:val="00375565"/>
    <w:rsid w:val="0037775D"/>
    <w:rsid w:val="00377D51"/>
    <w:rsid w:val="00377DD2"/>
    <w:rsid w:val="0038357B"/>
    <w:rsid w:val="003927D7"/>
    <w:rsid w:val="00396510"/>
    <w:rsid w:val="003B25A2"/>
    <w:rsid w:val="003B30A9"/>
    <w:rsid w:val="003D5D45"/>
    <w:rsid w:val="003D6376"/>
    <w:rsid w:val="003E29FB"/>
    <w:rsid w:val="003E2F27"/>
    <w:rsid w:val="003E3EBB"/>
    <w:rsid w:val="003E7CB6"/>
    <w:rsid w:val="00413DF8"/>
    <w:rsid w:val="00413F36"/>
    <w:rsid w:val="004215C5"/>
    <w:rsid w:val="004260FE"/>
    <w:rsid w:val="00433FD4"/>
    <w:rsid w:val="0043649D"/>
    <w:rsid w:val="004453BE"/>
    <w:rsid w:val="00446ED1"/>
    <w:rsid w:val="004613E8"/>
    <w:rsid w:val="00461DB2"/>
    <w:rsid w:val="00464637"/>
    <w:rsid w:val="00473631"/>
    <w:rsid w:val="00475C10"/>
    <w:rsid w:val="0047707D"/>
    <w:rsid w:val="00482056"/>
    <w:rsid w:val="0048631D"/>
    <w:rsid w:val="00490EE0"/>
    <w:rsid w:val="004A035D"/>
    <w:rsid w:val="004A0B86"/>
    <w:rsid w:val="004A523A"/>
    <w:rsid w:val="004A77B3"/>
    <w:rsid w:val="004B64B1"/>
    <w:rsid w:val="004C3BAD"/>
    <w:rsid w:val="004C4331"/>
    <w:rsid w:val="004D23E7"/>
    <w:rsid w:val="004D4481"/>
    <w:rsid w:val="004D6B08"/>
    <w:rsid w:val="004E3734"/>
    <w:rsid w:val="004E439C"/>
    <w:rsid w:val="004F1444"/>
    <w:rsid w:val="004F2475"/>
    <w:rsid w:val="005146DA"/>
    <w:rsid w:val="0051585E"/>
    <w:rsid w:val="005305A3"/>
    <w:rsid w:val="00534814"/>
    <w:rsid w:val="00544E3F"/>
    <w:rsid w:val="005459E0"/>
    <w:rsid w:val="00545E45"/>
    <w:rsid w:val="00556476"/>
    <w:rsid w:val="00557A05"/>
    <w:rsid w:val="0056079B"/>
    <w:rsid w:val="00590B27"/>
    <w:rsid w:val="00597F74"/>
    <w:rsid w:val="005A755A"/>
    <w:rsid w:val="005B112C"/>
    <w:rsid w:val="005B2F92"/>
    <w:rsid w:val="005B323A"/>
    <w:rsid w:val="005B5824"/>
    <w:rsid w:val="005B65DD"/>
    <w:rsid w:val="005B7D85"/>
    <w:rsid w:val="005C1F17"/>
    <w:rsid w:val="005C7B89"/>
    <w:rsid w:val="005D0E3A"/>
    <w:rsid w:val="005D52FC"/>
    <w:rsid w:val="005D5DB7"/>
    <w:rsid w:val="005D66D0"/>
    <w:rsid w:val="005E4AF3"/>
    <w:rsid w:val="0060149A"/>
    <w:rsid w:val="006020A6"/>
    <w:rsid w:val="006044AD"/>
    <w:rsid w:val="006112DD"/>
    <w:rsid w:val="0061146E"/>
    <w:rsid w:val="00611F2A"/>
    <w:rsid w:val="00612395"/>
    <w:rsid w:val="006149A9"/>
    <w:rsid w:val="00625CAD"/>
    <w:rsid w:val="0062761F"/>
    <w:rsid w:val="00630930"/>
    <w:rsid w:val="00636EF6"/>
    <w:rsid w:val="00642229"/>
    <w:rsid w:val="006450DB"/>
    <w:rsid w:val="00647482"/>
    <w:rsid w:val="00660E22"/>
    <w:rsid w:val="0066191A"/>
    <w:rsid w:val="00661FBD"/>
    <w:rsid w:val="006663C6"/>
    <w:rsid w:val="00666D36"/>
    <w:rsid w:val="00667140"/>
    <w:rsid w:val="006716C2"/>
    <w:rsid w:val="00674C8B"/>
    <w:rsid w:val="00675873"/>
    <w:rsid w:val="00677E39"/>
    <w:rsid w:val="00680C2D"/>
    <w:rsid w:val="00680F37"/>
    <w:rsid w:val="00686D49"/>
    <w:rsid w:val="0068747E"/>
    <w:rsid w:val="006910C9"/>
    <w:rsid w:val="006948DE"/>
    <w:rsid w:val="006A0FCA"/>
    <w:rsid w:val="006A2677"/>
    <w:rsid w:val="006A3B5F"/>
    <w:rsid w:val="006A6C3D"/>
    <w:rsid w:val="006B3A4B"/>
    <w:rsid w:val="006B4F02"/>
    <w:rsid w:val="006B6330"/>
    <w:rsid w:val="006D0A16"/>
    <w:rsid w:val="006D2C4B"/>
    <w:rsid w:val="006D4C88"/>
    <w:rsid w:val="006E4EED"/>
    <w:rsid w:val="006E728F"/>
    <w:rsid w:val="006F162C"/>
    <w:rsid w:val="0070333D"/>
    <w:rsid w:val="00705AF7"/>
    <w:rsid w:val="00706E7F"/>
    <w:rsid w:val="0071504C"/>
    <w:rsid w:val="007301E5"/>
    <w:rsid w:val="00731DC0"/>
    <w:rsid w:val="00732F07"/>
    <w:rsid w:val="00741B9A"/>
    <w:rsid w:val="00743591"/>
    <w:rsid w:val="0075485F"/>
    <w:rsid w:val="00754DB9"/>
    <w:rsid w:val="00755053"/>
    <w:rsid w:val="00757802"/>
    <w:rsid w:val="00760A35"/>
    <w:rsid w:val="00761028"/>
    <w:rsid w:val="007616F6"/>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F1674"/>
    <w:rsid w:val="007F4182"/>
    <w:rsid w:val="007F6F3A"/>
    <w:rsid w:val="00807477"/>
    <w:rsid w:val="00811E32"/>
    <w:rsid w:val="008156EA"/>
    <w:rsid w:val="0081623B"/>
    <w:rsid w:val="00820759"/>
    <w:rsid w:val="0082328D"/>
    <w:rsid w:val="00831F14"/>
    <w:rsid w:val="008332E4"/>
    <w:rsid w:val="0083662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822"/>
    <w:rsid w:val="008C4A35"/>
    <w:rsid w:val="008D3FEE"/>
    <w:rsid w:val="008D54FC"/>
    <w:rsid w:val="008E7314"/>
    <w:rsid w:val="008F1EAE"/>
    <w:rsid w:val="008F6829"/>
    <w:rsid w:val="008F6B36"/>
    <w:rsid w:val="00905FD8"/>
    <w:rsid w:val="00907C63"/>
    <w:rsid w:val="0091232E"/>
    <w:rsid w:val="009125CE"/>
    <w:rsid w:val="00914CF6"/>
    <w:rsid w:val="00914D5B"/>
    <w:rsid w:val="0091646C"/>
    <w:rsid w:val="00927901"/>
    <w:rsid w:val="009307B0"/>
    <w:rsid w:val="00930A79"/>
    <w:rsid w:val="00932A89"/>
    <w:rsid w:val="00937CA3"/>
    <w:rsid w:val="00951C04"/>
    <w:rsid w:val="00951C6A"/>
    <w:rsid w:val="00951F48"/>
    <w:rsid w:val="0096099D"/>
    <w:rsid w:val="009638CB"/>
    <w:rsid w:val="00963C6C"/>
    <w:rsid w:val="00964E82"/>
    <w:rsid w:val="00970F41"/>
    <w:rsid w:val="0097383F"/>
    <w:rsid w:val="00973EFE"/>
    <w:rsid w:val="009743B7"/>
    <w:rsid w:val="00982156"/>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30D10"/>
    <w:rsid w:val="00A314EC"/>
    <w:rsid w:val="00A348C1"/>
    <w:rsid w:val="00A3547E"/>
    <w:rsid w:val="00A3681F"/>
    <w:rsid w:val="00A40ADE"/>
    <w:rsid w:val="00A44EBE"/>
    <w:rsid w:val="00A4659A"/>
    <w:rsid w:val="00A50745"/>
    <w:rsid w:val="00A52FB6"/>
    <w:rsid w:val="00A718F8"/>
    <w:rsid w:val="00A743CC"/>
    <w:rsid w:val="00A74F76"/>
    <w:rsid w:val="00A758E6"/>
    <w:rsid w:val="00A76449"/>
    <w:rsid w:val="00A80BC1"/>
    <w:rsid w:val="00A97576"/>
    <w:rsid w:val="00AA0C80"/>
    <w:rsid w:val="00AA79E9"/>
    <w:rsid w:val="00AB0A70"/>
    <w:rsid w:val="00AB41F1"/>
    <w:rsid w:val="00AB5A3B"/>
    <w:rsid w:val="00AD722B"/>
    <w:rsid w:val="00AE05C2"/>
    <w:rsid w:val="00AE3C7A"/>
    <w:rsid w:val="00AE597D"/>
    <w:rsid w:val="00AF24F6"/>
    <w:rsid w:val="00AF31BE"/>
    <w:rsid w:val="00AF6967"/>
    <w:rsid w:val="00B0234E"/>
    <w:rsid w:val="00B04D1A"/>
    <w:rsid w:val="00B05F9C"/>
    <w:rsid w:val="00B06A93"/>
    <w:rsid w:val="00B15A9E"/>
    <w:rsid w:val="00B346DF"/>
    <w:rsid w:val="00B467CC"/>
    <w:rsid w:val="00B5443B"/>
    <w:rsid w:val="00B5534D"/>
    <w:rsid w:val="00B570EB"/>
    <w:rsid w:val="00B625EB"/>
    <w:rsid w:val="00B63B0F"/>
    <w:rsid w:val="00B759F3"/>
    <w:rsid w:val="00B7678A"/>
    <w:rsid w:val="00B801FA"/>
    <w:rsid w:val="00B9286F"/>
    <w:rsid w:val="00BA3D6A"/>
    <w:rsid w:val="00BB1144"/>
    <w:rsid w:val="00BC3DFE"/>
    <w:rsid w:val="00BC454D"/>
    <w:rsid w:val="00BC5692"/>
    <w:rsid w:val="00BD03D1"/>
    <w:rsid w:val="00BE2024"/>
    <w:rsid w:val="00BE6F3B"/>
    <w:rsid w:val="00BF35D5"/>
    <w:rsid w:val="00BF3FC7"/>
    <w:rsid w:val="00C01C2B"/>
    <w:rsid w:val="00C1212E"/>
    <w:rsid w:val="00C16D65"/>
    <w:rsid w:val="00C20A1C"/>
    <w:rsid w:val="00C23616"/>
    <w:rsid w:val="00C32468"/>
    <w:rsid w:val="00C32E49"/>
    <w:rsid w:val="00C35652"/>
    <w:rsid w:val="00C35B07"/>
    <w:rsid w:val="00C43D61"/>
    <w:rsid w:val="00C45767"/>
    <w:rsid w:val="00C46354"/>
    <w:rsid w:val="00C67472"/>
    <w:rsid w:val="00C71E18"/>
    <w:rsid w:val="00C74609"/>
    <w:rsid w:val="00C74890"/>
    <w:rsid w:val="00C75BC1"/>
    <w:rsid w:val="00C76104"/>
    <w:rsid w:val="00C83C91"/>
    <w:rsid w:val="00C86C7C"/>
    <w:rsid w:val="00C9427A"/>
    <w:rsid w:val="00C949C6"/>
    <w:rsid w:val="00C95749"/>
    <w:rsid w:val="00C95C04"/>
    <w:rsid w:val="00C96BB5"/>
    <w:rsid w:val="00CA0736"/>
    <w:rsid w:val="00CA3159"/>
    <w:rsid w:val="00CA7E98"/>
    <w:rsid w:val="00CB2A94"/>
    <w:rsid w:val="00CC29A0"/>
    <w:rsid w:val="00CC4484"/>
    <w:rsid w:val="00CC6705"/>
    <w:rsid w:val="00CC7877"/>
    <w:rsid w:val="00CD105C"/>
    <w:rsid w:val="00CF472C"/>
    <w:rsid w:val="00CF4901"/>
    <w:rsid w:val="00CF552E"/>
    <w:rsid w:val="00CF6CEC"/>
    <w:rsid w:val="00D010CB"/>
    <w:rsid w:val="00D1053F"/>
    <w:rsid w:val="00D10F38"/>
    <w:rsid w:val="00D14D10"/>
    <w:rsid w:val="00D216C5"/>
    <w:rsid w:val="00D22171"/>
    <w:rsid w:val="00D30845"/>
    <w:rsid w:val="00D32470"/>
    <w:rsid w:val="00D36449"/>
    <w:rsid w:val="00D46736"/>
    <w:rsid w:val="00D60743"/>
    <w:rsid w:val="00D611A8"/>
    <w:rsid w:val="00D81A08"/>
    <w:rsid w:val="00D87493"/>
    <w:rsid w:val="00D92BC0"/>
    <w:rsid w:val="00D92F77"/>
    <w:rsid w:val="00DA0EBA"/>
    <w:rsid w:val="00DA1C1B"/>
    <w:rsid w:val="00DA207A"/>
    <w:rsid w:val="00DA2603"/>
    <w:rsid w:val="00DA4EAA"/>
    <w:rsid w:val="00DB5A74"/>
    <w:rsid w:val="00DB5D9A"/>
    <w:rsid w:val="00DC0DCE"/>
    <w:rsid w:val="00DC10F4"/>
    <w:rsid w:val="00DC40DA"/>
    <w:rsid w:val="00DC6851"/>
    <w:rsid w:val="00DC774C"/>
    <w:rsid w:val="00DD0F8E"/>
    <w:rsid w:val="00DD2F23"/>
    <w:rsid w:val="00DD60DC"/>
    <w:rsid w:val="00DF232F"/>
    <w:rsid w:val="00DF6D7E"/>
    <w:rsid w:val="00E0124F"/>
    <w:rsid w:val="00E01C00"/>
    <w:rsid w:val="00E01CE8"/>
    <w:rsid w:val="00E04D94"/>
    <w:rsid w:val="00E17556"/>
    <w:rsid w:val="00E22EF7"/>
    <w:rsid w:val="00E261A8"/>
    <w:rsid w:val="00E276E3"/>
    <w:rsid w:val="00E2784D"/>
    <w:rsid w:val="00E3112D"/>
    <w:rsid w:val="00E373EB"/>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6B5D"/>
    <w:rsid w:val="00EB1BC5"/>
    <w:rsid w:val="00EB43B1"/>
    <w:rsid w:val="00EB54A7"/>
    <w:rsid w:val="00EB60A5"/>
    <w:rsid w:val="00EC10F6"/>
    <w:rsid w:val="00EC5DCF"/>
    <w:rsid w:val="00EC63A9"/>
    <w:rsid w:val="00ED24E8"/>
    <w:rsid w:val="00ED5DB0"/>
    <w:rsid w:val="00EF118F"/>
    <w:rsid w:val="00EF58D2"/>
    <w:rsid w:val="00F00FB8"/>
    <w:rsid w:val="00F10C89"/>
    <w:rsid w:val="00F12EEC"/>
    <w:rsid w:val="00F14A1E"/>
    <w:rsid w:val="00F1646F"/>
    <w:rsid w:val="00F30BD7"/>
    <w:rsid w:val="00F310F2"/>
    <w:rsid w:val="00F33937"/>
    <w:rsid w:val="00F450D5"/>
    <w:rsid w:val="00F47046"/>
    <w:rsid w:val="00F50280"/>
    <w:rsid w:val="00F546CE"/>
    <w:rsid w:val="00F563E2"/>
    <w:rsid w:val="00F572D7"/>
    <w:rsid w:val="00F62276"/>
    <w:rsid w:val="00F66109"/>
    <w:rsid w:val="00F704AD"/>
    <w:rsid w:val="00F72CBB"/>
    <w:rsid w:val="00F733B2"/>
    <w:rsid w:val="00FA0A03"/>
    <w:rsid w:val="00FA4282"/>
    <w:rsid w:val="00FA44AF"/>
    <w:rsid w:val="00FB1176"/>
    <w:rsid w:val="00FB33B0"/>
    <w:rsid w:val="00FB7A83"/>
    <w:rsid w:val="00FC20BB"/>
    <w:rsid w:val="00FC31E7"/>
    <w:rsid w:val="00FC4E54"/>
    <w:rsid w:val="00FD03EB"/>
    <w:rsid w:val="00FD133F"/>
    <w:rsid w:val="00FD1591"/>
    <w:rsid w:val="00FD455F"/>
    <w:rsid w:val="00FD4AA8"/>
    <w:rsid w:val="00FD63BB"/>
    <w:rsid w:val="00FD7B84"/>
    <w:rsid w:val="00FE0443"/>
    <w:rsid w:val="00FE1F10"/>
    <w:rsid w:val="00FF1D40"/>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rmal (Web)"/>
    <w:basedOn w:val="a"/>
    <w:uiPriority w:val="99"/>
    <w:unhideWhenUsed/>
    <w:rsid w:val="004A0B8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4A0B86"/>
    <w:rPr>
      <w:rFonts w:ascii=".SFUI-Regular" w:hAnsi=".SFUI-Regular" w:hint="default"/>
      <w:b w:val="0"/>
      <w:bCs w:val="0"/>
      <w:i w:val="0"/>
      <w:iCs w:val="0"/>
      <w:sz w:val="26"/>
      <w:szCs w:val="26"/>
    </w:rPr>
  </w:style>
  <w:style w:type="character" w:styleId="aa">
    <w:name w:val="FollowedHyperlink"/>
    <w:basedOn w:val="a0"/>
    <w:uiPriority w:val="99"/>
    <w:semiHidden/>
    <w:unhideWhenUsed/>
    <w:rsid w:val="004A0B86"/>
    <w:rPr>
      <w:color w:val="954F72" w:themeColor="followedHyperlink"/>
      <w:u w:val="single"/>
    </w:rPr>
  </w:style>
  <w:style w:type="table" w:customStyle="1" w:styleId="TableGrid111">
    <w:name w:val="Table Grid111"/>
    <w:basedOn w:val="a1"/>
    <w:next w:val="a5"/>
    <w:uiPriority w:val="59"/>
    <w:rsid w:val="00372EA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372E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52208604">
      <w:bodyDiv w:val="1"/>
      <w:marLeft w:val="0"/>
      <w:marRight w:val="0"/>
      <w:marTop w:val="0"/>
      <w:marBottom w:val="0"/>
      <w:divBdr>
        <w:top w:val="none" w:sz="0" w:space="0" w:color="auto"/>
        <w:left w:val="none" w:sz="0" w:space="0" w:color="auto"/>
        <w:bottom w:val="none" w:sz="0" w:space="0" w:color="auto"/>
        <w:right w:val="none" w:sz="0" w:space="0" w:color="auto"/>
      </w:divBdr>
      <w:divsChild>
        <w:div w:id="1927306524">
          <w:marLeft w:val="0"/>
          <w:marRight w:val="0"/>
          <w:marTop w:val="0"/>
          <w:marBottom w:val="0"/>
          <w:divBdr>
            <w:top w:val="none" w:sz="0" w:space="0" w:color="auto"/>
            <w:left w:val="none" w:sz="0" w:space="0" w:color="auto"/>
            <w:bottom w:val="none" w:sz="0" w:space="0" w:color="auto"/>
            <w:right w:val="none" w:sz="0" w:space="0" w:color="auto"/>
          </w:divBdr>
          <w:divsChild>
            <w:div w:id="1703630653">
              <w:marLeft w:val="0"/>
              <w:marRight w:val="0"/>
              <w:marTop w:val="0"/>
              <w:marBottom w:val="0"/>
              <w:divBdr>
                <w:top w:val="none" w:sz="0" w:space="0" w:color="auto"/>
                <w:left w:val="none" w:sz="0" w:space="0" w:color="auto"/>
                <w:bottom w:val="none" w:sz="0" w:space="0" w:color="auto"/>
                <w:right w:val="none" w:sz="0" w:space="0" w:color="auto"/>
              </w:divBdr>
              <w:divsChild>
                <w:div w:id="702285353">
                  <w:marLeft w:val="0"/>
                  <w:marRight w:val="0"/>
                  <w:marTop w:val="0"/>
                  <w:marBottom w:val="0"/>
                  <w:divBdr>
                    <w:top w:val="none" w:sz="0" w:space="0" w:color="auto"/>
                    <w:left w:val="none" w:sz="0" w:space="0" w:color="auto"/>
                    <w:bottom w:val="none" w:sz="0" w:space="0" w:color="auto"/>
                    <w:right w:val="none" w:sz="0" w:space="0" w:color="auto"/>
                  </w:divBdr>
                  <w:divsChild>
                    <w:div w:id="339966919">
                      <w:marLeft w:val="0"/>
                      <w:marRight w:val="0"/>
                      <w:marTop w:val="0"/>
                      <w:marBottom w:val="0"/>
                      <w:divBdr>
                        <w:top w:val="none" w:sz="0" w:space="0" w:color="auto"/>
                        <w:left w:val="none" w:sz="0" w:space="0" w:color="auto"/>
                        <w:bottom w:val="none" w:sz="0" w:space="0" w:color="auto"/>
                        <w:right w:val="none" w:sz="0" w:space="0" w:color="auto"/>
                      </w:divBdr>
                      <w:divsChild>
                        <w:div w:id="251091624">
                          <w:marLeft w:val="0"/>
                          <w:marRight w:val="0"/>
                          <w:marTop w:val="0"/>
                          <w:marBottom w:val="0"/>
                          <w:divBdr>
                            <w:top w:val="none" w:sz="0" w:space="0" w:color="auto"/>
                            <w:left w:val="none" w:sz="0" w:space="0" w:color="auto"/>
                            <w:bottom w:val="none" w:sz="0" w:space="0" w:color="auto"/>
                            <w:right w:val="none" w:sz="0" w:space="0" w:color="auto"/>
                          </w:divBdr>
                          <w:divsChild>
                            <w:div w:id="6449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6557260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14297</Words>
  <Characters>81496</Characters>
  <Application>Microsoft Office Word</Application>
  <DocSecurity>0</DocSecurity>
  <Lines>679</Lines>
  <Paragraphs>191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wesam151318</cp:lastModifiedBy>
  <cp:revision>3</cp:revision>
  <cp:lastPrinted>2024-10-22T10:28:00Z</cp:lastPrinted>
  <dcterms:created xsi:type="dcterms:W3CDTF">2024-10-22T10:28:00Z</dcterms:created>
  <dcterms:modified xsi:type="dcterms:W3CDTF">2024-10-22T10:30:00Z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